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F5" w:rsidRDefault="00D734F5" w:rsidP="0064352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314BFA" w:rsidRDefault="00643522" w:rsidP="0064352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Nr. </w:t>
      </w:r>
      <w:r w:rsidR="00DA365D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103</w:t>
      </w:r>
      <w:r w:rsidR="0039740B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/</w:t>
      </w:r>
      <w:r w:rsidR="00C95677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 </w:t>
      </w:r>
      <w:r w:rsidR="00F30AD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....... </w:t>
      </w:r>
      <w:r w:rsidR="00641488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.03.</w:t>
      </w:r>
      <w:r w:rsidR="0039740B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2022</w:t>
      </w:r>
    </w:p>
    <w:p w:rsidR="003F0DE5" w:rsidRDefault="003F0DE5" w:rsidP="0064352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643522" w:rsidRDefault="003F0DE5" w:rsidP="00961D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                                                                             </w:t>
      </w:r>
      <w:r w:rsidR="00643522" w:rsidRPr="0064352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ab/>
      </w:r>
      <w:r w:rsidR="00643522" w:rsidRPr="00643522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ab/>
      </w:r>
    </w:p>
    <w:p w:rsidR="00314BFA" w:rsidRDefault="00314BFA" w:rsidP="00B075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3F0DE5" w:rsidRPr="00643522" w:rsidRDefault="003F0DE5" w:rsidP="00643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643522" w:rsidRPr="00643522" w:rsidRDefault="00643522" w:rsidP="00643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>RAPORT</w:t>
      </w:r>
    </w:p>
    <w:p w:rsidR="00643522" w:rsidRPr="00643522" w:rsidRDefault="00643522" w:rsidP="006435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b/>
          <w:sz w:val="24"/>
          <w:szCs w:val="24"/>
          <w:lang w:val="de-DE" w:eastAsia="ro-RO"/>
        </w:rPr>
        <w:t xml:space="preserve">privind rezultatele </w:t>
      </w: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acţiunilor de control </w:t>
      </w:r>
      <w:r w:rsidR="001F5978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pentru </w:t>
      </w: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>verificarea legislaţiei în vigoare privind apele potabile îmbuteliate şi apele minerale naturale îmbuteliate</w:t>
      </w:r>
    </w:p>
    <w:p w:rsidR="00643522" w:rsidRDefault="00643522" w:rsidP="006435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39740B" w:rsidRDefault="0039740B" w:rsidP="0039740B">
      <w:pPr>
        <w:spacing w:after="0" w:line="276" w:lineRule="auto"/>
        <w:rPr>
          <w:rFonts w:ascii="Arial" w:eastAsia="MS Mincho" w:hAnsi="Arial" w:cs="Arial"/>
          <w:bCs/>
          <w:sz w:val="24"/>
          <w:szCs w:val="24"/>
        </w:rPr>
      </w:pPr>
    </w:p>
    <w:p w:rsidR="0039740B" w:rsidRDefault="0039740B" w:rsidP="003974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  În conformitate cu Planul naţional de acţiuni tematice de control în sănătate publică  pe anul 2022 nr. CAZ</w:t>
      </w:r>
      <w:r w:rsidR="00532CF5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3597/09.11.2021, precum şi atribuţiile Ministerului Sănătăţii în domeniul apelor potabile îmbuteliate şi al apelor minerale naturale îmbuteliate,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Inspecţia Sanitară de Stat din cadrul Ministerului Sănătăţii </w:t>
      </w:r>
      <w:r w:rsidR="00A94A7E">
        <w:rPr>
          <w:rFonts w:ascii="Arial" w:eastAsia="Times New Roman" w:hAnsi="Arial" w:cs="Arial"/>
          <w:sz w:val="24"/>
          <w:szCs w:val="24"/>
          <w:lang w:val="ro-RO" w:eastAsia="ro-RO"/>
        </w:rPr>
        <w:t>a dispus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organizarea în perioada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07.02.2022-18.02.2022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de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acţiuni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tematice</w:t>
      </w:r>
      <w:proofErr w:type="spellEnd"/>
      <w:r>
        <w:rPr>
          <w:rFonts w:ascii="Arial" w:hAnsi="Arial" w:cs="Arial"/>
          <w:sz w:val="24"/>
          <w:szCs w:val="24"/>
        </w:rPr>
        <w:t xml:space="preserve"> de control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verificarea</w:t>
      </w:r>
      <w:proofErr w:type="spellEnd"/>
      <w:r>
        <w:rPr>
          <w:rFonts w:ascii="Arial" w:hAnsi="Arial" w:cs="Arial"/>
          <w:sz w:val="24"/>
          <w:szCs w:val="24"/>
        </w:rPr>
        <w:t xml:space="preserve"> respect</w:t>
      </w:r>
      <w:r>
        <w:rPr>
          <w:rFonts w:ascii="Arial" w:hAnsi="Arial" w:cs="Arial"/>
          <w:sz w:val="24"/>
          <w:szCs w:val="24"/>
          <w:lang w:val="ro-RO"/>
        </w:rPr>
        <w:t>ă</w:t>
      </w:r>
      <w:proofErr w:type="spellStart"/>
      <w:r>
        <w:rPr>
          <w:rFonts w:ascii="Arial" w:hAnsi="Arial" w:cs="Arial"/>
          <w:sz w:val="24"/>
          <w:szCs w:val="24"/>
        </w:rPr>
        <w:t>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legisla</w:t>
      </w:r>
      <w:proofErr w:type="spellEnd"/>
      <w:r>
        <w:rPr>
          <w:rFonts w:ascii="Arial" w:hAnsi="Arial" w:cs="Arial"/>
          <w:sz w:val="24"/>
          <w:szCs w:val="24"/>
          <w:lang w:val="ro-RO"/>
        </w:rPr>
        <w:t>ți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vigoare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îmbuteliate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minerale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naturale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îmbuteliate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9740B" w:rsidRDefault="0039740B" w:rsidP="0039740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9740B" w:rsidRDefault="0039740B" w:rsidP="0039740B">
      <w:pPr>
        <w:spacing w:after="0" w:line="276" w:lineRule="auto"/>
        <w:ind w:left="72" w:firstLine="64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Acţiunile de control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="00A94A7E">
        <w:rPr>
          <w:rFonts w:ascii="Arial" w:eastAsia="Times New Roman" w:hAnsi="Arial" w:cs="Arial"/>
          <w:sz w:val="24"/>
          <w:szCs w:val="24"/>
          <w:lang w:val="ro-RO" w:eastAsia="ro-RO"/>
        </w:rPr>
        <w:t>au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viza</w:t>
      </w:r>
      <w:r w:rsidR="00A94A7E">
        <w:rPr>
          <w:rFonts w:ascii="Arial" w:eastAsia="Times New Roman" w:hAnsi="Arial" w:cs="Arial"/>
          <w:sz w:val="24"/>
          <w:szCs w:val="24"/>
          <w:lang w:val="ro-RO" w:eastAsia="ro-RO"/>
        </w:rPr>
        <w:t>t, în principal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:</w:t>
      </w:r>
    </w:p>
    <w:p w:rsidR="0039740B" w:rsidRDefault="0039740B" w:rsidP="0039740B">
      <w:pPr>
        <w:pStyle w:val="rvp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</w:rPr>
        <w:t xml:space="preserve">-     </w:t>
      </w:r>
      <w:proofErr w:type="spellStart"/>
      <w:proofErr w:type="gramStart"/>
      <w:r>
        <w:rPr>
          <w:rFonts w:ascii="Arial" w:hAnsi="Arial" w:cs="Arial"/>
        </w:rPr>
        <w:t>verificarea</w:t>
      </w:r>
      <w:proofErr w:type="spellEnd"/>
      <w:proofErr w:type="gram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producători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distribuitori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importatori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retaileri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conformităţii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îmbuteliate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apelor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naturale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îmbuteliate</w:t>
      </w:r>
      <w:proofErr w:type="spellEnd"/>
      <w:r>
        <w:rPr>
          <w:rFonts w:ascii="Arial" w:hAnsi="Arial" w:cs="Arial"/>
        </w:rPr>
        <w:t xml:space="preserve">, </w:t>
      </w:r>
    </w:p>
    <w:p w:rsidR="0039740B" w:rsidRDefault="0039740B" w:rsidP="0039740B">
      <w:pPr>
        <w:pStyle w:val="rvp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notificarea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Institutul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Naţional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Bucureşti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apelor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îmbutel</w:t>
      </w:r>
      <w:r w:rsidR="00A94A7E">
        <w:rPr>
          <w:rFonts w:ascii="Arial" w:hAnsi="Arial" w:cs="Arial"/>
        </w:rPr>
        <w:t>iate</w:t>
      </w:r>
      <w:proofErr w:type="spellEnd"/>
      <w:r w:rsidR="00A94A7E">
        <w:rPr>
          <w:rFonts w:ascii="Arial" w:hAnsi="Arial" w:cs="Arial"/>
        </w:rPr>
        <w:t xml:space="preserve"> (conform </w:t>
      </w:r>
      <w:proofErr w:type="spellStart"/>
      <w:r w:rsidR="00A94A7E">
        <w:rPr>
          <w:rFonts w:ascii="Arial" w:hAnsi="Arial" w:cs="Arial"/>
        </w:rPr>
        <w:t>prevederilor</w:t>
      </w:r>
      <w:proofErr w:type="spellEnd"/>
      <w:r w:rsidR="00A94A7E">
        <w:rPr>
          <w:rFonts w:ascii="Arial" w:hAnsi="Arial" w:cs="Arial"/>
        </w:rPr>
        <w:t xml:space="preserve">: </w:t>
      </w:r>
      <w:proofErr w:type="spellStart"/>
      <w:r w:rsidR="00A94A7E">
        <w:rPr>
          <w:rFonts w:ascii="Arial" w:hAnsi="Arial" w:cs="Arial"/>
        </w:rPr>
        <w:t>Ordinului</w:t>
      </w:r>
      <w:proofErr w:type="spellEnd"/>
      <w:r>
        <w:rPr>
          <w:rFonts w:ascii="Arial" w:hAnsi="Arial" w:cs="Arial"/>
        </w:rPr>
        <w:t xml:space="preserve"> MS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. 341/2007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pentru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aprobarea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normelor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igienă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şi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a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procedurii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notificare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a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apelor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potabile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îmbuteliate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,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altele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decât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apele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minerale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naturale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sau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decât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apele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izvor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,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comercializate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sub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denumirea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apă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masă</w:t>
      </w:r>
      <w:proofErr w:type="spellEnd"/>
      <w:r>
        <w:rPr>
          <w:rFonts w:ascii="Arial" w:hAnsi="Arial" w:cs="Arial"/>
        </w:rPr>
        <w:t xml:space="preserve">), </w:t>
      </w:r>
    </w:p>
    <w:p w:rsidR="0039740B" w:rsidRDefault="0039740B" w:rsidP="0039740B">
      <w:pPr>
        <w:pStyle w:val="rvp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înregistrarea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naturale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îmbuteliate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Agenţia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Naţională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Resurse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autoritate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competentă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recunoaşterea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minerale</w:t>
      </w:r>
      <w:proofErr w:type="spellEnd"/>
      <w:r>
        <w:rPr>
          <w:rFonts w:ascii="Arial" w:hAnsi="Arial" w:cs="Arial"/>
        </w:rPr>
        <w:t xml:space="preserve"> ( H</w:t>
      </w:r>
      <w:r w:rsidR="00A94A7E">
        <w:rPr>
          <w:rFonts w:ascii="Arial" w:hAnsi="Arial" w:cs="Arial"/>
        </w:rPr>
        <w:t>ot</w:t>
      </w:r>
      <w:r w:rsidR="00A94A7E">
        <w:rPr>
          <w:rFonts w:ascii="Arial" w:hAnsi="Arial" w:cs="Arial"/>
          <w:lang w:val="ro-RO"/>
        </w:rPr>
        <w:t xml:space="preserve">ărârii </w:t>
      </w:r>
      <w:proofErr w:type="spellStart"/>
      <w:r>
        <w:rPr>
          <w:rFonts w:ascii="Arial" w:hAnsi="Arial" w:cs="Arial"/>
        </w:rPr>
        <w:t>G</w:t>
      </w:r>
      <w:r w:rsidR="00A94A7E">
        <w:rPr>
          <w:rFonts w:ascii="Arial" w:hAnsi="Arial" w:cs="Arial"/>
        </w:rPr>
        <w:t>uvernului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. 1020/2005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pentru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aprobarea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Normelor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tehnice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exploatare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comercializare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apelor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minerale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naturale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, cu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modificarile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si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completarile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ulterioare</w:t>
      </w:r>
      <w:proofErr w:type="spellEnd"/>
      <w:r>
        <w:rPr>
          <w:rFonts w:ascii="Arial" w:hAnsi="Arial" w:cs="Arial"/>
        </w:rPr>
        <w:t>);</w:t>
      </w:r>
    </w:p>
    <w:p w:rsidR="0039740B" w:rsidRDefault="00A94A7E" w:rsidP="0039740B">
      <w:pPr>
        <w:pStyle w:val="rvp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31F20"/>
          <w:bdr w:val="none" w:sz="0" w:space="0" w:color="auto" w:frame="1"/>
          <w:lang w:val="ro-RO" w:eastAsia="ro-RO"/>
        </w:rPr>
      </w:pPr>
      <w:r>
        <w:rPr>
          <w:rFonts w:ascii="Arial" w:hAnsi="Arial" w:cs="Arial"/>
        </w:rPr>
        <w:t xml:space="preserve">-  </w:t>
      </w:r>
      <w:proofErr w:type="spellStart"/>
      <w:r w:rsidR="0039740B">
        <w:rPr>
          <w:rFonts w:ascii="Arial" w:hAnsi="Arial" w:cs="Arial"/>
        </w:rPr>
        <w:t>verificarea</w:t>
      </w:r>
      <w:proofErr w:type="spellEnd"/>
      <w:r w:rsidR="0039740B">
        <w:rPr>
          <w:rFonts w:ascii="Arial" w:hAnsi="Arial" w:cs="Arial"/>
        </w:rPr>
        <w:t xml:space="preserve"> </w:t>
      </w:r>
      <w:proofErr w:type="spellStart"/>
      <w:r w:rsidR="0039740B">
        <w:rPr>
          <w:rFonts w:ascii="Arial" w:hAnsi="Arial" w:cs="Arial"/>
        </w:rPr>
        <w:t>respectării</w:t>
      </w:r>
      <w:proofErr w:type="spellEnd"/>
      <w:r w:rsidR="0039740B">
        <w:rPr>
          <w:rFonts w:ascii="Arial" w:hAnsi="Arial" w:cs="Arial"/>
        </w:rPr>
        <w:t xml:space="preserve"> </w:t>
      </w:r>
      <w:proofErr w:type="spellStart"/>
      <w:r w:rsidR="0039740B">
        <w:rPr>
          <w:rFonts w:ascii="Arial" w:hAnsi="Arial" w:cs="Arial"/>
        </w:rPr>
        <w:t>cerinţelor</w:t>
      </w:r>
      <w:proofErr w:type="spellEnd"/>
      <w:r w:rsidR="0039740B">
        <w:rPr>
          <w:rFonts w:ascii="Arial" w:hAnsi="Arial" w:cs="Arial"/>
        </w:rPr>
        <w:t xml:space="preserve"> de </w:t>
      </w:r>
      <w:proofErr w:type="spellStart"/>
      <w:r w:rsidR="0039740B">
        <w:rPr>
          <w:rFonts w:ascii="Arial" w:hAnsi="Arial" w:cs="Arial"/>
        </w:rPr>
        <w:t>etiche</w:t>
      </w:r>
      <w:r>
        <w:rPr>
          <w:rFonts w:ascii="Arial" w:hAnsi="Arial" w:cs="Arial"/>
        </w:rPr>
        <w:t>tare</w:t>
      </w:r>
      <w:proofErr w:type="spellEnd"/>
      <w:r>
        <w:rPr>
          <w:rFonts w:ascii="Arial" w:hAnsi="Arial" w:cs="Arial"/>
        </w:rPr>
        <w:t xml:space="preserve"> (conform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Ordinului</w:t>
      </w:r>
      <w:proofErr w:type="spellEnd"/>
      <w:r w:rsidR="0039740B">
        <w:rPr>
          <w:rFonts w:ascii="Arial" w:hAnsi="Arial" w:cs="Arial"/>
        </w:rPr>
        <w:t xml:space="preserve"> MS </w:t>
      </w:r>
      <w:proofErr w:type="spellStart"/>
      <w:r w:rsidR="0039740B">
        <w:rPr>
          <w:rFonts w:ascii="Arial" w:hAnsi="Arial" w:cs="Arial"/>
        </w:rPr>
        <w:t>nr</w:t>
      </w:r>
      <w:proofErr w:type="spellEnd"/>
      <w:r w:rsidR="0039740B">
        <w:rPr>
          <w:rFonts w:ascii="Arial" w:hAnsi="Arial" w:cs="Arial"/>
        </w:rPr>
        <w:t xml:space="preserve">. 341/2007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pentru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aprobarea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normelor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igienă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şi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a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procedurii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notificare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a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apelor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potabile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îmbuteliate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,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altele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decât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apele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minerale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naturale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sau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decât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apele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izvor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,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comercializate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sub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denumirea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apă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masă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, ale</w:t>
      </w:r>
      <w:r w:rsidR="0039740B">
        <w:rPr>
          <w:rFonts w:ascii="Arial" w:hAnsi="Arial" w:cs="Arial"/>
        </w:rPr>
        <w:t xml:space="preserve"> </w:t>
      </w:r>
      <w:proofErr w:type="spellStart"/>
      <w:r w:rsidR="0039740B">
        <w:rPr>
          <w:rFonts w:ascii="Arial" w:hAnsi="Arial" w:cs="Arial"/>
        </w:rPr>
        <w:t>H</w:t>
      </w:r>
      <w:r>
        <w:rPr>
          <w:rFonts w:ascii="Arial" w:hAnsi="Arial" w:cs="Arial"/>
        </w:rPr>
        <w:t>otărârii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9740B">
        <w:rPr>
          <w:rFonts w:ascii="Arial" w:hAnsi="Arial" w:cs="Arial"/>
        </w:rPr>
        <w:t>G</w:t>
      </w:r>
      <w:r>
        <w:rPr>
          <w:rFonts w:ascii="Arial" w:hAnsi="Arial" w:cs="Arial"/>
        </w:rPr>
        <w:t>uvernului</w:t>
      </w:r>
      <w:proofErr w:type="spellEnd"/>
      <w:r w:rsidR="0039740B">
        <w:rPr>
          <w:rFonts w:ascii="Arial" w:hAnsi="Arial" w:cs="Arial"/>
        </w:rPr>
        <w:t xml:space="preserve"> </w:t>
      </w:r>
      <w:proofErr w:type="spellStart"/>
      <w:r w:rsidR="0039740B">
        <w:rPr>
          <w:rFonts w:ascii="Arial" w:hAnsi="Arial" w:cs="Arial"/>
        </w:rPr>
        <w:t>nr</w:t>
      </w:r>
      <w:proofErr w:type="spellEnd"/>
      <w:r w:rsidR="0039740B">
        <w:rPr>
          <w:rFonts w:ascii="Arial" w:hAnsi="Arial" w:cs="Arial"/>
        </w:rPr>
        <w:t xml:space="preserve">. 1020/2005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pentru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aprobarea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Normelor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tehnice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exploatare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comercializare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a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apelor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minerale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natural, cu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modificarile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si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completarile</w:t>
      </w:r>
      <w:proofErr w:type="spellEnd"/>
      <w:r w:rsidR="0039740B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39740B">
        <w:rPr>
          <w:rFonts w:ascii="Arial" w:hAnsi="Arial" w:cs="Arial"/>
          <w:bCs/>
          <w:color w:val="000000"/>
          <w:shd w:val="clear" w:color="auto" w:fill="FFFFFF"/>
        </w:rPr>
        <w:t>ulterioare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si</w:t>
      </w:r>
      <w:proofErr w:type="spellEnd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ale </w:t>
      </w:r>
      <w:proofErr w:type="spellStart"/>
      <w:r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Ordinului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MS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nr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. 978/2006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privind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etichetarea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apei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minerale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naturale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îmbuteliate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utilizate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în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alimentaţia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sugarului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,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în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conformitate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cu art. 25 din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Hotărârea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Guvernului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nr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. 1.020/2005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pentru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aprobarea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Normelor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tehnice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de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exploatare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şi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comercializare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a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apelor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minerale</w:t>
      </w:r>
      <w:proofErr w:type="spellEnd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 xml:space="preserve"> </w:t>
      </w:r>
      <w:proofErr w:type="spellStart"/>
      <w:r w:rsidR="0039740B">
        <w:rPr>
          <w:rStyle w:val="rvts2"/>
          <w:rFonts w:ascii="Arial" w:hAnsi="Arial" w:cs="Arial"/>
          <w:bCs/>
          <w:color w:val="231F20"/>
          <w:bdr w:val="none" w:sz="0" w:space="0" w:color="auto" w:frame="1"/>
        </w:rPr>
        <w:t>naturale</w:t>
      </w:r>
      <w:proofErr w:type="spellEnd"/>
      <w:r w:rsidR="0039740B">
        <w:rPr>
          <w:rFonts w:ascii="Arial" w:hAnsi="Arial" w:cs="Arial"/>
        </w:rPr>
        <w:t>);</w:t>
      </w:r>
    </w:p>
    <w:p w:rsidR="0039740B" w:rsidRDefault="0039740B" w:rsidP="0039740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- verificarea declaraţiilor de conformitate ale ambalajelor/recipienţilor la producători/ambalatori (conform legislatiei privind materialele în contact cu alimentul);</w:t>
      </w:r>
    </w:p>
    <w:p w:rsidR="0039740B" w:rsidRDefault="0039740B" w:rsidP="0039740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- verificarea buletinelor de analiză/rapoartelor de încercari la producători, importatori/distribuitori;</w:t>
      </w:r>
    </w:p>
    <w:p w:rsidR="00380D20" w:rsidRDefault="0039740B" w:rsidP="0039740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lastRenderedPageBreak/>
        <w:t>-    verificarea condiţiilor  igienico-sanitare de depozitare.</w:t>
      </w:r>
    </w:p>
    <w:p w:rsidR="00643522" w:rsidRPr="00643522" w:rsidRDefault="00250163" w:rsidP="0064352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   a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>)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Din centralizarea datelor primite de la direcţiile de sănătate publică în ceea ce priveste verificarea respectarii legislatiei in vigoare în domeniul apelor potabile îmbuteliate a reieşit faptul că au fost efectuate un 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număr de </w:t>
      </w:r>
      <w:r w:rsidR="00380D20">
        <w:rPr>
          <w:rFonts w:ascii="Arial" w:eastAsia="Times New Roman" w:hAnsi="Arial" w:cs="Arial"/>
          <w:b/>
          <w:sz w:val="24"/>
          <w:szCs w:val="24"/>
          <w:lang w:val="ro-RO" w:eastAsia="ro-RO"/>
        </w:rPr>
        <w:t>261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controale în unităţi de producţie, distribuţie/import şi comercializare a apei potabile îmbuteliate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>, dintre care:</w:t>
      </w:r>
    </w:p>
    <w:p w:rsidR="00643522" w:rsidRPr="00643522" w:rsidRDefault="00643522" w:rsidP="0064352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643522" w:rsidRPr="00643522" w:rsidRDefault="00643522" w:rsidP="00643522">
      <w:pPr>
        <w:numPr>
          <w:ilvl w:val="0"/>
          <w:numId w:val="2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>3</w:t>
      </w:r>
      <w:r w:rsidR="00822E9C">
        <w:rPr>
          <w:rFonts w:ascii="Arial" w:eastAsia="Times New Roman" w:hAnsi="Arial" w:cs="Arial"/>
          <w:sz w:val="24"/>
          <w:szCs w:val="24"/>
          <w:lang w:val="ro-RO" w:eastAsia="ro-RO"/>
        </w:rPr>
        <w:t>1</w:t>
      </w:r>
      <w:r w:rsidR="00380D2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controale 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la producători</w:t>
      </w:r>
    </w:p>
    <w:p w:rsidR="00643522" w:rsidRPr="00643522" w:rsidRDefault="00380D20" w:rsidP="00643522">
      <w:pPr>
        <w:numPr>
          <w:ilvl w:val="0"/>
          <w:numId w:val="2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43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controale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>la distribuitori</w:t>
      </w:r>
    </w:p>
    <w:p w:rsidR="00643522" w:rsidRPr="00643522" w:rsidRDefault="00380D20" w:rsidP="00643522">
      <w:pPr>
        <w:numPr>
          <w:ilvl w:val="0"/>
          <w:numId w:val="2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187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controale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>la retaileri.</w:t>
      </w:r>
    </w:p>
    <w:p w:rsidR="00643522" w:rsidRPr="00643522" w:rsidRDefault="00314BFA" w:rsidP="0064352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sz w:val="24"/>
          <w:szCs w:val="20"/>
          <w:lang w:val="ro-RO" w:eastAsia="ro-RO"/>
        </w:rPr>
        <w:t xml:space="preserve"> </w:t>
      </w:r>
      <w:r w:rsidR="00643522" w:rsidRPr="00643522">
        <w:rPr>
          <w:rFonts w:ascii="Arial" w:eastAsia="Times New Roman" w:hAnsi="Arial" w:cs="Arial"/>
          <w:b/>
          <w:sz w:val="24"/>
          <w:szCs w:val="20"/>
          <w:lang w:val="ro-RO" w:eastAsia="ro-RO"/>
        </w:rPr>
        <w:t>b)</w:t>
      </w:r>
      <w:r w:rsidR="00643522" w:rsidRPr="00643522">
        <w:rPr>
          <w:rFonts w:ascii="Arial" w:eastAsia="Times New Roman" w:hAnsi="Arial" w:cs="Arial"/>
          <w:sz w:val="24"/>
          <w:szCs w:val="20"/>
          <w:lang w:val="ro-RO" w:eastAsia="ro-RO"/>
        </w:rPr>
        <w:t xml:space="preserve"> 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Din centralizarea datelor primite de la direcţiile de sănătate publică in ceea ce priveste verificarea respectarii legislatiei in vigoare în 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domeniul apelor minerale naturale îmbuteliate a reieşit faptul că au fost efectuate un număr de </w:t>
      </w:r>
      <w:r w:rsidR="00380D20">
        <w:rPr>
          <w:rFonts w:ascii="Arial" w:eastAsia="Times New Roman" w:hAnsi="Arial" w:cs="Arial"/>
          <w:b/>
          <w:sz w:val="24"/>
          <w:szCs w:val="24"/>
          <w:lang w:val="ro-RO" w:eastAsia="ro-RO"/>
        </w:rPr>
        <w:t>493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controale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în unităţi de producţie, distribuţie/import şi comercializare, astfel:</w:t>
      </w:r>
    </w:p>
    <w:p w:rsidR="00643522" w:rsidRPr="00643522" w:rsidRDefault="00643522" w:rsidP="0064352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643522" w:rsidRPr="00643522" w:rsidRDefault="009D5CF2" w:rsidP="00643522">
      <w:pPr>
        <w:numPr>
          <w:ilvl w:val="0"/>
          <w:numId w:val="2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32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380D20">
        <w:rPr>
          <w:rFonts w:ascii="Arial" w:eastAsia="Times New Roman" w:hAnsi="Arial" w:cs="Arial"/>
          <w:sz w:val="24"/>
          <w:szCs w:val="24"/>
          <w:lang w:val="ro-RO" w:eastAsia="ro-RO"/>
        </w:rPr>
        <w:t>controale</w:t>
      </w:r>
      <w:r w:rsidR="00380D20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>la producători</w:t>
      </w:r>
    </w:p>
    <w:p w:rsidR="00643522" w:rsidRPr="00643522" w:rsidRDefault="00643522" w:rsidP="00643522">
      <w:pPr>
        <w:numPr>
          <w:ilvl w:val="0"/>
          <w:numId w:val="2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>1</w:t>
      </w:r>
      <w:r w:rsidR="009D5CF2">
        <w:rPr>
          <w:rFonts w:ascii="Arial" w:eastAsia="Times New Roman" w:hAnsi="Arial" w:cs="Arial"/>
          <w:sz w:val="24"/>
          <w:szCs w:val="24"/>
          <w:lang w:val="ro-RO" w:eastAsia="ro-RO"/>
        </w:rPr>
        <w:t>1</w:t>
      </w:r>
      <w:r w:rsidR="00380D20">
        <w:rPr>
          <w:rFonts w:ascii="Arial" w:eastAsia="Times New Roman" w:hAnsi="Arial" w:cs="Arial"/>
          <w:sz w:val="24"/>
          <w:szCs w:val="24"/>
          <w:lang w:val="ro-RO" w:eastAsia="ro-RO"/>
        </w:rPr>
        <w:t>2</w:t>
      </w:r>
      <w:r w:rsidR="009D5CF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380D20">
        <w:rPr>
          <w:rFonts w:ascii="Arial" w:eastAsia="Times New Roman" w:hAnsi="Arial" w:cs="Arial"/>
          <w:sz w:val="24"/>
          <w:szCs w:val="24"/>
          <w:lang w:val="ro-RO" w:eastAsia="ro-RO"/>
        </w:rPr>
        <w:t>controale</w:t>
      </w:r>
      <w:r w:rsidR="00380D20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>la distribuitori</w:t>
      </w:r>
    </w:p>
    <w:p w:rsidR="00643522" w:rsidRPr="00643522" w:rsidRDefault="009D5CF2" w:rsidP="00643522">
      <w:pPr>
        <w:numPr>
          <w:ilvl w:val="0"/>
          <w:numId w:val="2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3</w:t>
      </w:r>
      <w:r w:rsidR="00380D20">
        <w:rPr>
          <w:rFonts w:ascii="Arial" w:eastAsia="Times New Roman" w:hAnsi="Arial" w:cs="Arial"/>
          <w:sz w:val="24"/>
          <w:szCs w:val="24"/>
          <w:lang w:val="ro-RO" w:eastAsia="ro-RO"/>
        </w:rPr>
        <w:t>49</w:t>
      </w:r>
      <w:r w:rsid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380D2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controale </w:t>
      </w:r>
      <w:r w:rsidR="00643522">
        <w:rPr>
          <w:rFonts w:ascii="Arial" w:eastAsia="Times New Roman" w:hAnsi="Arial" w:cs="Arial"/>
          <w:sz w:val="24"/>
          <w:szCs w:val="24"/>
          <w:lang w:val="ro-RO" w:eastAsia="ro-RO"/>
        </w:rPr>
        <w:t>la retaileri.</w:t>
      </w:r>
    </w:p>
    <w:p w:rsidR="003B01D2" w:rsidRDefault="00643522" w:rsidP="00643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</w:t>
      </w:r>
      <w:r w:rsidR="00314BF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>c)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Pentru </w:t>
      </w: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>analizarea microbiologică a apei potabile îmbuteliate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au fost prelevate un număr de </w:t>
      </w:r>
      <w:r w:rsidR="00E97DCE">
        <w:rPr>
          <w:rFonts w:ascii="Arial" w:eastAsia="Times New Roman" w:hAnsi="Arial" w:cs="Arial"/>
          <w:b/>
          <w:sz w:val="24"/>
          <w:szCs w:val="24"/>
          <w:lang w:val="ro-RO" w:eastAsia="ro-RO"/>
        </w:rPr>
        <w:t>4</w:t>
      </w:r>
      <w:r w:rsidR="00481F9E">
        <w:rPr>
          <w:rFonts w:ascii="Arial" w:eastAsia="Times New Roman" w:hAnsi="Arial" w:cs="Arial"/>
          <w:b/>
          <w:sz w:val="24"/>
          <w:szCs w:val="24"/>
          <w:lang w:val="ro-RO" w:eastAsia="ro-RO"/>
        </w:rPr>
        <w:t>0</w:t>
      </w: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probe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dintre care </w:t>
      </w:r>
      <w:r w:rsidR="00E53EE8">
        <w:rPr>
          <w:rFonts w:ascii="Arial" w:eastAsia="Times New Roman" w:hAnsi="Arial" w:cs="Arial"/>
          <w:sz w:val="24"/>
          <w:szCs w:val="24"/>
          <w:lang w:val="ro-RO" w:eastAsia="ro-RO"/>
        </w:rPr>
        <w:t>3</w:t>
      </w:r>
      <w:r w:rsidR="00E97DCE">
        <w:rPr>
          <w:rFonts w:ascii="Arial" w:eastAsia="Times New Roman" w:hAnsi="Arial" w:cs="Arial"/>
          <w:sz w:val="24"/>
          <w:szCs w:val="24"/>
          <w:lang w:val="ro-RO" w:eastAsia="ro-RO"/>
        </w:rPr>
        <w:t>2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E2370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probe sunt </w:t>
      </w:r>
      <w:r w:rsidR="00481F9E">
        <w:rPr>
          <w:rFonts w:ascii="Arial" w:eastAsia="Times New Roman" w:hAnsi="Arial" w:cs="Arial"/>
          <w:sz w:val="24"/>
          <w:szCs w:val="24"/>
          <w:lang w:val="ro-RO" w:eastAsia="ro-RO"/>
        </w:rPr>
        <w:t>corespunză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toare, </w:t>
      </w:r>
      <w:r w:rsidR="00E2370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iar </w:t>
      </w:r>
      <w:r w:rsidR="003B01D2">
        <w:rPr>
          <w:rFonts w:ascii="Arial" w:eastAsia="Times New Roman" w:hAnsi="Arial" w:cs="Arial"/>
          <w:sz w:val="24"/>
          <w:szCs w:val="24"/>
          <w:lang w:val="ro-RO" w:eastAsia="ro-RO"/>
        </w:rPr>
        <w:t>8</w:t>
      </w:r>
      <w:r w:rsidR="00E2370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probe la data </w:t>
      </w:r>
      <w:r w:rsidR="00107E81">
        <w:rPr>
          <w:rFonts w:ascii="Arial" w:eastAsia="Times New Roman" w:hAnsi="Arial" w:cs="Arial"/>
          <w:sz w:val="24"/>
          <w:szCs w:val="24"/>
          <w:lang w:val="ro-RO" w:eastAsia="ro-RO"/>
        </w:rPr>
        <w:t>raportării erau în lucru</w:t>
      </w:r>
      <w:r w:rsidR="00E2370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. </w:t>
      </w:r>
    </w:p>
    <w:p w:rsidR="00C93253" w:rsidRDefault="00B81E99" w:rsidP="00643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</w:t>
      </w:r>
      <w:r w:rsidR="00E2370B">
        <w:rPr>
          <w:rFonts w:ascii="Arial" w:eastAsia="Times New Roman" w:hAnsi="Arial" w:cs="Arial"/>
          <w:sz w:val="24"/>
          <w:szCs w:val="24"/>
          <w:lang w:val="ro-RO" w:eastAsia="ro-RO"/>
        </w:rPr>
        <w:t>P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entru analizarea 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fizico-chimică 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 parametrilor prevăzuţi de legislaţia în vigoare pentru </w:t>
      </w:r>
      <w:r w:rsidR="0022455A">
        <w:rPr>
          <w:rFonts w:ascii="Arial" w:eastAsia="Times New Roman" w:hAnsi="Arial" w:cs="Arial"/>
          <w:b/>
          <w:sz w:val="24"/>
          <w:szCs w:val="24"/>
          <w:lang w:val="ro-RO" w:eastAsia="ro-RO"/>
        </w:rPr>
        <w:t>apa potabilă îmbuteliată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au fost prelevate un număr de 4</w:t>
      </w:r>
      <w:r w:rsidR="00AE0E49">
        <w:rPr>
          <w:rFonts w:ascii="Arial" w:eastAsia="Times New Roman" w:hAnsi="Arial" w:cs="Arial"/>
          <w:b/>
          <w:sz w:val="24"/>
          <w:szCs w:val="24"/>
          <w:lang w:val="ro-RO" w:eastAsia="ro-RO"/>
        </w:rPr>
        <w:t>0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probe</w:t>
      </w:r>
      <w:r w:rsidR="00E2370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dintre care </w:t>
      </w:r>
      <w:r w:rsidR="00481F9E">
        <w:rPr>
          <w:rFonts w:ascii="Arial" w:eastAsia="Times New Roman" w:hAnsi="Arial" w:cs="Arial"/>
          <w:sz w:val="24"/>
          <w:szCs w:val="24"/>
          <w:lang w:val="ro-RO" w:eastAsia="ro-RO"/>
        </w:rPr>
        <w:t>3</w:t>
      </w:r>
      <w:r w:rsidR="00E97DCE">
        <w:rPr>
          <w:rFonts w:ascii="Arial" w:eastAsia="Times New Roman" w:hAnsi="Arial" w:cs="Arial"/>
          <w:sz w:val="24"/>
          <w:szCs w:val="24"/>
          <w:lang w:val="ro-RO" w:eastAsia="ro-RO"/>
        </w:rPr>
        <w:t>2</w:t>
      </w:r>
      <w:r w:rsidR="00E2370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probe sunt 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>corespunzatoare</w:t>
      </w:r>
      <w:r w:rsidR="00E2370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iar </w:t>
      </w:r>
      <w:r w:rsidR="003B01D2">
        <w:rPr>
          <w:rFonts w:ascii="Arial" w:eastAsia="Times New Roman" w:hAnsi="Arial" w:cs="Arial"/>
          <w:sz w:val="24"/>
          <w:szCs w:val="24"/>
          <w:lang w:val="ro-RO" w:eastAsia="ro-RO"/>
        </w:rPr>
        <w:t>8</w:t>
      </w:r>
      <w:r w:rsidR="00E2370B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probe la data </w:t>
      </w:r>
      <w:r w:rsidR="00107E81">
        <w:rPr>
          <w:rFonts w:ascii="Arial" w:eastAsia="Times New Roman" w:hAnsi="Arial" w:cs="Arial"/>
          <w:sz w:val="24"/>
          <w:szCs w:val="24"/>
          <w:lang w:val="ro-RO" w:eastAsia="ro-RO"/>
        </w:rPr>
        <w:t>raportării erau în lucru</w:t>
      </w:r>
      <w:r w:rsidR="00C93253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p w:rsidR="00037FAF" w:rsidRDefault="0028785D" w:rsidP="00643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</w:t>
      </w:r>
      <w:r w:rsidR="00E433CF">
        <w:rPr>
          <w:rFonts w:ascii="Arial" w:eastAsia="Times New Roman" w:hAnsi="Arial" w:cs="Arial"/>
          <w:sz w:val="24"/>
          <w:szCs w:val="24"/>
          <w:lang w:val="ro-RO" w:eastAsia="ro-RO"/>
        </w:rPr>
        <w:t>Din cele 42 de direcții de sănătate publică teritoriale, DSP Neamț și</w:t>
      </w:r>
      <w:r w:rsidR="00D734F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DSP Bucureș</w:t>
      </w:r>
      <w:r w:rsidR="00E433CF">
        <w:rPr>
          <w:rFonts w:ascii="Arial" w:eastAsia="Times New Roman" w:hAnsi="Arial" w:cs="Arial"/>
          <w:sz w:val="24"/>
          <w:szCs w:val="24"/>
          <w:lang w:val="ro-RO" w:eastAsia="ro-RO"/>
        </w:rPr>
        <w:t>ti nu au prelevat probe de</w:t>
      </w:r>
      <w:r w:rsidR="00E433CF" w:rsidRPr="00E433C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E433CF">
        <w:rPr>
          <w:rFonts w:ascii="Arial" w:eastAsia="Times New Roman" w:hAnsi="Arial" w:cs="Arial"/>
          <w:sz w:val="24"/>
          <w:szCs w:val="24"/>
          <w:lang w:val="ro-RO" w:eastAsia="ro-RO"/>
        </w:rPr>
        <w:t>apă de masă îmbuteliată.</w:t>
      </w:r>
    </w:p>
    <w:p w:rsidR="00037FAF" w:rsidRDefault="00037FAF" w:rsidP="00643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3B01D2" w:rsidRDefault="00643522" w:rsidP="00794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780F">
        <w:rPr>
          <w:rFonts w:ascii="Arial" w:eastAsia="Times New Roman" w:hAnsi="Arial" w:cs="Arial"/>
          <w:b/>
          <w:color w:val="FF0000"/>
          <w:sz w:val="24"/>
          <w:szCs w:val="24"/>
          <w:lang w:val="ro-RO" w:eastAsia="ro-RO"/>
        </w:rPr>
        <w:t xml:space="preserve">      </w:t>
      </w:r>
      <w:r w:rsidRPr="005954C7">
        <w:rPr>
          <w:rFonts w:ascii="Arial" w:eastAsia="Times New Roman" w:hAnsi="Arial" w:cs="Arial"/>
          <w:b/>
          <w:sz w:val="24"/>
          <w:szCs w:val="24"/>
          <w:lang w:val="ro-RO" w:eastAsia="ro-RO"/>
        </w:rPr>
        <w:t>d)</w:t>
      </w:r>
      <w:r w:rsidRPr="005954C7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Pentru </w:t>
      </w:r>
      <w:r w:rsidRPr="005954C7">
        <w:rPr>
          <w:rFonts w:ascii="Arial" w:eastAsia="Times New Roman" w:hAnsi="Arial" w:cs="Arial"/>
          <w:b/>
          <w:sz w:val="24"/>
          <w:szCs w:val="24"/>
          <w:lang w:val="ro-RO" w:eastAsia="ro-RO"/>
        </w:rPr>
        <w:t>analizarea microbiologică a apelor minerale naturale îmbuteliate</w:t>
      </w:r>
      <w:r w:rsidRPr="005954C7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</w:t>
      </w:r>
      <w:r w:rsidRPr="005954C7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au fost  prelevate un număr de </w:t>
      </w:r>
      <w:r w:rsidR="00CF15B6">
        <w:rPr>
          <w:rFonts w:ascii="Arial" w:eastAsia="Times New Roman" w:hAnsi="Arial" w:cs="Arial"/>
          <w:b/>
          <w:sz w:val="24"/>
          <w:szCs w:val="24"/>
          <w:lang w:val="ro-RO" w:eastAsia="ro-RO"/>
        </w:rPr>
        <w:t>5</w:t>
      </w:r>
      <w:r w:rsidR="00D24EC4">
        <w:rPr>
          <w:rFonts w:ascii="Arial" w:eastAsia="Times New Roman" w:hAnsi="Arial" w:cs="Arial"/>
          <w:b/>
          <w:sz w:val="24"/>
          <w:szCs w:val="24"/>
          <w:lang w:val="ro-RO" w:eastAsia="ro-RO"/>
        </w:rPr>
        <w:t>1</w:t>
      </w:r>
      <w:r w:rsidRPr="005954C7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probe</w:t>
      </w:r>
      <w:r w:rsidRPr="005954C7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dintre care </w:t>
      </w:r>
      <w:r w:rsidR="00FE0DC0">
        <w:rPr>
          <w:rFonts w:ascii="Arial" w:eastAsia="Times New Roman" w:hAnsi="Arial" w:cs="Arial"/>
          <w:sz w:val="24"/>
          <w:szCs w:val="24"/>
          <w:lang w:val="ro-RO" w:eastAsia="ro-RO"/>
        </w:rPr>
        <w:t>4</w:t>
      </w:r>
      <w:r w:rsidR="00B81E99">
        <w:rPr>
          <w:rFonts w:ascii="Arial" w:eastAsia="Times New Roman" w:hAnsi="Arial" w:cs="Arial"/>
          <w:sz w:val="24"/>
          <w:szCs w:val="24"/>
          <w:lang w:val="ro-RO" w:eastAsia="ro-RO"/>
        </w:rPr>
        <w:t>2</w:t>
      </w:r>
      <w:r w:rsidR="00D24EC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corespunză</w:t>
      </w:r>
      <w:r w:rsidRPr="005954C7">
        <w:rPr>
          <w:rFonts w:ascii="Arial" w:eastAsia="Times New Roman" w:hAnsi="Arial" w:cs="Arial"/>
          <w:sz w:val="24"/>
          <w:szCs w:val="24"/>
          <w:lang w:val="ro-RO" w:eastAsia="ro-RO"/>
        </w:rPr>
        <w:t>toare</w:t>
      </w:r>
      <w:r w:rsidR="0022455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iar </w:t>
      </w:r>
      <w:r w:rsidR="00B81E99">
        <w:rPr>
          <w:rFonts w:ascii="Arial" w:eastAsia="Times New Roman" w:hAnsi="Arial" w:cs="Arial"/>
          <w:sz w:val="24"/>
          <w:szCs w:val="24"/>
          <w:lang w:val="ro-RO" w:eastAsia="ro-RO"/>
        </w:rPr>
        <w:t>8</w:t>
      </w:r>
      <w:r w:rsidR="0022455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probe la data raportării erau în lucru</w:t>
      </w:r>
      <w:r w:rsidRPr="005954C7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  <w:r w:rsidR="0022455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:rsidR="00314BFA" w:rsidRDefault="00B81E99" w:rsidP="00794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</w:t>
      </w:r>
      <w:r w:rsidR="0022455A">
        <w:rPr>
          <w:rFonts w:ascii="Arial" w:eastAsia="Times New Roman" w:hAnsi="Arial" w:cs="Arial"/>
          <w:sz w:val="24"/>
          <w:szCs w:val="24"/>
          <w:lang w:val="ro-RO" w:eastAsia="ro-RO"/>
        </w:rPr>
        <w:t>P</w:t>
      </w:r>
      <w:r w:rsidR="0022455A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entru analizarea </w:t>
      </w:r>
      <w:r w:rsidR="0022455A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fizico-chimică </w:t>
      </w:r>
      <w:r w:rsidR="0022455A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 parametrilor prevăzuţi de legislaţia în vigoare pentru </w:t>
      </w:r>
      <w:r w:rsidR="0022455A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apa </w:t>
      </w:r>
      <w:r w:rsidR="00AD7C22">
        <w:rPr>
          <w:rFonts w:ascii="Arial" w:eastAsia="Times New Roman" w:hAnsi="Arial" w:cs="Arial"/>
          <w:b/>
          <w:sz w:val="24"/>
          <w:szCs w:val="24"/>
          <w:lang w:val="ro-RO" w:eastAsia="ro-RO"/>
        </w:rPr>
        <w:t>minerală naturală</w:t>
      </w:r>
      <w:r w:rsidR="0022455A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îmbuteliată</w:t>
      </w:r>
      <w:r w:rsidR="0022455A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au fost prelevate un număr de </w:t>
      </w:r>
      <w:r w:rsidR="00AD7C22">
        <w:rPr>
          <w:rFonts w:ascii="Arial" w:eastAsia="Times New Roman" w:hAnsi="Arial" w:cs="Arial"/>
          <w:b/>
          <w:sz w:val="24"/>
          <w:szCs w:val="24"/>
          <w:lang w:val="ro-RO" w:eastAsia="ro-RO"/>
        </w:rPr>
        <w:t>5</w:t>
      </w:r>
      <w:r w:rsidR="00C53947">
        <w:rPr>
          <w:rFonts w:ascii="Arial" w:eastAsia="Times New Roman" w:hAnsi="Arial" w:cs="Arial"/>
          <w:b/>
          <w:sz w:val="24"/>
          <w:szCs w:val="24"/>
          <w:lang w:val="ro-RO" w:eastAsia="ro-RO"/>
        </w:rPr>
        <w:t>1</w:t>
      </w:r>
      <w:r w:rsidR="0022455A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probe</w:t>
      </w:r>
      <w:r w:rsidR="0022455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dintre care </w:t>
      </w:r>
      <w:r w:rsidR="00481F9E">
        <w:rPr>
          <w:rFonts w:ascii="Arial" w:eastAsia="Times New Roman" w:hAnsi="Arial" w:cs="Arial"/>
          <w:sz w:val="24"/>
          <w:szCs w:val="24"/>
          <w:lang w:val="ro-RO" w:eastAsia="ro-RO"/>
        </w:rPr>
        <w:t>4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2</w:t>
      </w:r>
      <w:r w:rsidR="0022455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probe sunt </w:t>
      </w:r>
      <w:r w:rsidR="0022455A" w:rsidRPr="00643522">
        <w:rPr>
          <w:rFonts w:ascii="Arial" w:eastAsia="Times New Roman" w:hAnsi="Arial" w:cs="Arial"/>
          <w:sz w:val="24"/>
          <w:szCs w:val="24"/>
          <w:lang w:val="ro-RO" w:eastAsia="ro-RO"/>
        </w:rPr>
        <w:t>corespunzatoare</w:t>
      </w:r>
      <w:r w:rsidR="0022455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iar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8</w:t>
      </w:r>
      <w:r w:rsidR="0022455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probe l</w:t>
      </w:r>
      <w:r w:rsidR="00E433CF">
        <w:rPr>
          <w:rFonts w:ascii="Arial" w:eastAsia="Times New Roman" w:hAnsi="Arial" w:cs="Arial"/>
          <w:sz w:val="24"/>
          <w:szCs w:val="24"/>
          <w:lang w:val="ro-RO" w:eastAsia="ro-RO"/>
        </w:rPr>
        <w:t>a data raportării erau în lucru</w:t>
      </w:r>
      <w:r w:rsidR="00543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urmând ca la primirea buletinelor de analiză, în funcție de rezultatele analizelor, inspectorii sanitari să dispună măsurile legale, conform competențelor. </w:t>
      </w:r>
    </w:p>
    <w:p w:rsidR="00070558" w:rsidRDefault="00070558" w:rsidP="00794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53947" w:rsidRDefault="00C648DD" w:rsidP="00070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Menționăm că, d</w:t>
      </w:r>
      <w:r w:rsidR="00070558">
        <w:rPr>
          <w:rFonts w:ascii="Arial" w:eastAsia="Times New Roman" w:hAnsi="Arial" w:cs="Arial"/>
          <w:sz w:val="24"/>
          <w:szCs w:val="24"/>
          <w:lang w:val="ro-RO" w:eastAsia="ro-RO"/>
        </w:rPr>
        <w:t>in cele 42 de direcții de sănăta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te publică, un număr de 4 direcț</w:t>
      </w:r>
      <w:r w:rsidR="00070558">
        <w:rPr>
          <w:rFonts w:ascii="Arial" w:eastAsia="Times New Roman" w:hAnsi="Arial" w:cs="Arial"/>
          <w:sz w:val="24"/>
          <w:szCs w:val="24"/>
          <w:lang w:val="ro-RO" w:eastAsia="ro-RO"/>
        </w:rPr>
        <w:t>ii de sănătate publică au raportat prelevarea a unui număr mai mare de probe, respectiv: DSP Caras Severin -2 probe, DSP Mehedinți -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070558">
        <w:rPr>
          <w:rFonts w:ascii="Arial" w:eastAsia="Times New Roman" w:hAnsi="Arial" w:cs="Arial"/>
          <w:sz w:val="24"/>
          <w:szCs w:val="24"/>
          <w:lang w:val="ro-RO" w:eastAsia="ro-RO"/>
        </w:rPr>
        <w:t>2 probe, DSP Neamț -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070558">
        <w:rPr>
          <w:rFonts w:ascii="Arial" w:eastAsia="Times New Roman" w:hAnsi="Arial" w:cs="Arial"/>
          <w:sz w:val="24"/>
          <w:szCs w:val="24"/>
          <w:lang w:val="ro-RO" w:eastAsia="ro-RO"/>
        </w:rPr>
        <w:t>6 probe,  DSP Suceava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07055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- 4 probe. </w:t>
      </w:r>
    </w:p>
    <w:p w:rsidR="00070558" w:rsidRDefault="00C648DD" w:rsidP="000705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lastRenderedPageBreak/>
        <w:t xml:space="preserve">       </w:t>
      </w:r>
      <w:r w:rsidR="00CF5BB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  <w:r w:rsidR="00C53947">
        <w:rPr>
          <w:rFonts w:ascii="Arial" w:eastAsia="Times New Roman" w:hAnsi="Arial" w:cs="Arial"/>
          <w:sz w:val="24"/>
          <w:szCs w:val="24"/>
          <w:lang w:val="ro-RO" w:eastAsia="ro-RO"/>
        </w:rPr>
        <w:t xml:space="preserve">Din cele 42 de direcții de sănătate publică, </w:t>
      </w:r>
      <w:r w:rsidR="0007055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DSP Vaslui  </w:t>
      </w:r>
      <w:r w:rsidR="00C53947">
        <w:rPr>
          <w:rFonts w:ascii="Arial" w:eastAsia="Times New Roman" w:hAnsi="Arial" w:cs="Arial"/>
          <w:sz w:val="24"/>
          <w:szCs w:val="24"/>
          <w:lang w:val="ro-RO" w:eastAsia="ro-RO"/>
        </w:rPr>
        <w:t>nu a prelevat probe</w:t>
      </w:r>
      <w:r w:rsidR="00CF5BB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apă minerală naturală îmbuteliate</w:t>
      </w:r>
      <w:r w:rsidR="00C53947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p w:rsidR="00070558" w:rsidRPr="00794581" w:rsidRDefault="00070558" w:rsidP="007945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314BFA" w:rsidRPr="00483A46" w:rsidRDefault="005954C7" w:rsidP="00643522">
      <w:pPr>
        <w:spacing w:after="0" w:line="240" w:lineRule="auto"/>
        <w:ind w:right="-22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483A46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  </w:t>
      </w:r>
      <w:r w:rsidR="00314BFA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    </w:t>
      </w:r>
      <w:r w:rsidR="00643522" w:rsidRPr="00483A46">
        <w:rPr>
          <w:rFonts w:ascii="Arial" w:eastAsia="Times New Roman" w:hAnsi="Arial" w:cs="Arial"/>
          <w:b/>
          <w:sz w:val="24"/>
          <w:szCs w:val="24"/>
          <w:lang w:val="ro-RO" w:eastAsia="ro-RO"/>
        </w:rPr>
        <w:t>e)</w:t>
      </w:r>
      <w:r w:rsidR="00643522" w:rsidRPr="00483A4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Din analiza rapoartelor de control transmise de direcţiile de sănătate publică au reieşit cu o frecvenţă mai mare, următoarele  neconformităţi:</w:t>
      </w:r>
    </w:p>
    <w:p w:rsidR="00643522" w:rsidRDefault="00643522" w:rsidP="00643522">
      <w:pPr>
        <w:numPr>
          <w:ilvl w:val="3"/>
          <w:numId w:val="30"/>
        </w:numPr>
        <w:autoSpaceDE w:val="0"/>
        <w:autoSpaceDN w:val="0"/>
        <w:adjustRightInd w:val="0"/>
        <w:spacing w:after="120" w:line="240" w:lineRule="auto"/>
        <w:ind w:left="0" w:firstLine="142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>Produse de apă potabilă îmbuteliată comercializate fără notificare la Institutul Naţional de Sănătate Publică, conform Ordinului MS nr. 341/2007 pentru aprobarea normelor de igienă şi a procedurii de notificare a apelor potabile îmbuteliate, comercializate sub denumirea de apă de masă, altele decât apele minerale naturale sau decât apele de izvor</w:t>
      </w:r>
      <w:r w:rsidR="00D1439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(</w:t>
      </w:r>
      <w:r w:rsidR="0083157A">
        <w:rPr>
          <w:rFonts w:ascii="Arial" w:eastAsia="Times New Roman" w:hAnsi="Arial" w:cs="Arial"/>
          <w:sz w:val="24"/>
          <w:szCs w:val="24"/>
          <w:lang w:val="ro-RO" w:eastAsia="ro-RO"/>
        </w:rPr>
        <w:t>8</w:t>
      </w:r>
      <w:r w:rsidR="00BD6FF1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D14399">
        <w:rPr>
          <w:rFonts w:ascii="Arial" w:eastAsia="Times New Roman" w:hAnsi="Arial" w:cs="Arial"/>
          <w:sz w:val="24"/>
          <w:szCs w:val="24"/>
          <w:lang w:val="ro-RO" w:eastAsia="ro-RO"/>
        </w:rPr>
        <w:t>produse</w:t>
      </w:r>
      <w:r w:rsidR="000709C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: </w:t>
      </w:r>
      <w:r w:rsidR="0083157A">
        <w:rPr>
          <w:rFonts w:ascii="Arial" w:eastAsia="Times New Roman" w:hAnsi="Arial" w:cs="Arial"/>
          <w:sz w:val="24"/>
          <w:szCs w:val="24"/>
          <w:lang w:val="ro-RO" w:eastAsia="ro-RO"/>
        </w:rPr>
        <w:t>Arad-1</w:t>
      </w:r>
      <w:r w:rsidR="000709C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</w:t>
      </w:r>
      <w:r w:rsidR="0083157A">
        <w:rPr>
          <w:rFonts w:ascii="Arial" w:eastAsia="Times New Roman" w:hAnsi="Arial" w:cs="Arial"/>
          <w:sz w:val="24"/>
          <w:szCs w:val="24"/>
          <w:lang w:val="ro-RO" w:eastAsia="ro-RO"/>
        </w:rPr>
        <w:t>Sălaj</w:t>
      </w:r>
      <w:r w:rsidR="000709C4">
        <w:rPr>
          <w:rFonts w:ascii="Arial" w:eastAsia="Times New Roman" w:hAnsi="Arial" w:cs="Arial"/>
          <w:sz w:val="24"/>
          <w:szCs w:val="24"/>
          <w:lang w:val="ro-RO" w:eastAsia="ro-RO"/>
        </w:rPr>
        <w:t>-</w:t>
      </w:r>
      <w:r w:rsidR="0083157A">
        <w:rPr>
          <w:rFonts w:ascii="Arial" w:eastAsia="Times New Roman" w:hAnsi="Arial" w:cs="Arial"/>
          <w:sz w:val="24"/>
          <w:szCs w:val="24"/>
          <w:lang w:val="ro-RO" w:eastAsia="ro-RO"/>
        </w:rPr>
        <w:t>2, Suceava- 1, Teleorman- 4</w:t>
      </w:r>
      <w:r w:rsidR="00D14399">
        <w:rPr>
          <w:rFonts w:ascii="Arial" w:eastAsia="Times New Roman" w:hAnsi="Arial" w:cs="Arial"/>
          <w:sz w:val="24"/>
          <w:szCs w:val="24"/>
          <w:lang w:val="ro-RO" w:eastAsia="ro-RO"/>
        </w:rPr>
        <w:t>).</w:t>
      </w:r>
    </w:p>
    <w:p w:rsidR="00D14399" w:rsidRDefault="00D14399" w:rsidP="00D14399">
      <w:pPr>
        <w:numPr>
          <w:ilvl w:val="3"/>
          <w:numId w:val="30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>Produse de apă mineral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natural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ă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îmbuteliată comercializată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fără </w:t>
      </w:r>
      <w:r w:rsidR="00A4528C">
        <w:rPr>
          <w:rFonts w:ascii="Arial" w:eastAsia="Times New Roman" w:hAnsi="Arial" w:cs="Arial"/>
          <w:sz w:val="24"/>
          <w:szCs w:val="24"/>
          <w:lang w:val="ro-RO" w:eastAsia="ro-RO"/>
        </w:rPr>
        <w:t>a fi înregistrată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la Agenția Națională a Resurselor Minerale (2 produse</w:t>
      </w:r>
      <w:r w:rsidR="000709C4">
        <w:rPr>
          <w:rFonts w:ascii="Arial" w:eastAsia="Times New Roman" w:hAnsi="Arial" w:cs="Arial"/>
          <w:sz w:val="24"/>
          <w:szCs w:val="24"/>
          <w:lang w:val="ro-RO" w:eastAsia="ro-RO"/>
        </w:rPr>
        <w:t>: C</w:t>
      </w:r>
      <w:r w:rsidR="008E4D10">
        <w:rPr>
          <w:rFonts w:ascii="Arial" w:eastAsia="Times New Roman" w:hAnsi="Arial" w:cs="Arial"/>
          <w:sz w:val="24"/>
          <w:szCs w:val="24"/>
          <w:lang w:val="ro-RO" w:eastAsia="ro-RO"/>
        </w:rPr>
        <w:t>onstanta</w:t>
      </w:r>
      <w:r w:rsidR="000709C4">
        <w:rPr>
          <w:rFonts w:ascii="Arial" w:eastAsia="Times New Roman" w:hAnsi="Arial" w:cs="Arial"/>
          <w:sz w:val="24"/>
          <w:szCs w:val="24"/>
          <w:lang w:val="ro-RO" w:eastAsia="ro-RO"/>
        </w:rPr>
        <w:t>-</w:t>
      </w:r>
      <w:r w:rsidR="00D0643E">
        <w:rPr>
          <w:rFonts w:ascii="Arial" w:eastAsia="Times New Roman" w:hAnsi="Arial" w:cs="Arial"/>
          <w:sz w:val="24"/>
          <w:szCs w:val="24"/>
          <w:lang w:val="ro-RO" w:eastAsia="ro-RO"/>
        </w:rPr>
        <w:t>1</w:t>
      </w:r>
      <w:r w:rsidR="008E4D1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și Suceava- 1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)</w:t>
      </w:r>
      <w:r w:rsidR="00EC6D66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p w:rsidR="008917B1" w:rsidRPr="00643522" w:rsidRDefault="008917B1" w:rsidP="00D14399">
      <w:pPr>
        <w:numPr>
          <w:ilvl w:val="3"/>
          <w:numId w:val="30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Produse de apă de masă îmbuteliată necorespunzătoare, cu termen de valabilitate depăsit  (Brăila -2)</w:t>
      </w:r>
      <w:r w:rsidR="00F127F1">
        <w:rPr>
          <w:rFonts w:ascii="Arial" w:eastAsia="Times New Roman" w:hAnsi="Arial" w:cs="Arial"/>
          <w:sz w:val="24"/>
          <w:szCs w:val="24"/>
          <w:lang w:val="ro-RO" w:eastAsia="ro-RO"/>
        </w:rPr>
        <w:t>, fiind retrasă de la comercializare cantitatea de 2,5 litri.</w:t>
      </w:r>
    </w:p>
    <w:p w:rsidR="003F58B5" w:rsidRDefault="003F58B5" w:rsidP="00643522">
      <w:pPr>
        <w:numPr>
          <w:ilvl w:val="3"/>
          <w:numId w:val="30"/>
        </w:numPr>
        <w:autoSpaceDE w:val="0"/>
        <w:autoSpaceDN w:val="0"/>
        <w:adjustRightInd w:val="0"/>
        <w:spacing w:after="12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proofErr w:type="spellStart"/>
      <w:r w:rsidRPr="003F58B5">
        <w:rPr>
          <w:rFonts w:ascii="Arial" w:hAnsi="Arial" w:cs="Arial"/>
          <w:sz w:val="24"/>
          <w:szCs w:val="24"/>
        </w:rPr>
        <w:t>Eticheta</w:t>
      </w:r>
      <w:proofErr w:type="spellEnd"/>
      <w:r w:rsidRPr="003F58B5">
        <w:rPr>
          <w:rFonts w:ascii="Arial" w:hAnsi="Arial" w:cs="Arial"/>
          <w:sz w:val="24"/>
          <w:szCs w:val="24"/>
        </w:rPr>
        <w:t xml:space="preserve"> </w:t>
      </w:r>
      <w:r w:rsidR="008917B1">
        <w:rPr>
          <w:rFonts w:ascii="Arial" w:hAnsi="Arial" w:cs="Arial"/>
          <w:sz w:val="24"/>
          <w:szCs w:val="24"/>
        </w:rPr>
        <w:t xml:space="preserve">a 2 </w:t>
      </w:r>
      <w:proofErr w:type="spellStart"/>
      <w:r w:rsidRPr="003F58B5">
        <w:rPr>
          <w:rFonts w:ascii="Arial" w:hAnsi="Arial" w:cs="Arial"/>
          <w:sz w:val="24"/>
          <w:szCs w:val="24"/>
        </w:rPr>
        <w:t>produs</w:t>
      </w:r>
      <w:r w:rsidR="008917B1">
        <w:rPr>
          <w:rFonts w:ascii="Arial" w:hAnsi="Arial" w:cs="Arial"/>
          <w:sz w:val="24"/>
          <w:szCs w:val="24"/>
        </w:rPr>
        <w:t>e</w:t>
      </w:r>
      <w:proofErr w:type="spellEnd"/>
      <w:r w:rsidR="008917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917B1">
        <w:rPr>
          <w:rFonts w:ascii="Arial" w:hAnsi="Arial" w:cs="Arial"/>
          <w:sz w:val="24"/>
          <w:szCs w:val="24"/>
        </w:rPr>
        <w:t>apă</w:t>
      </w:r>
      <w:proofErr w:type="spellEnd"/>
      <w:proofErr w:type="gramEnd"/>
      <w:r w:rsidR="008917B1">
        <w:rPr>
          <w:rFonts w:ascii="Arial" w:hAnsi="Arial" w:cs="Arial"/>
          <w:sz w:val="24"/>
          <w:szCs w:val="24"/>
        </w:rPr>
        <w:t xml:space="preserve"> de masa ale </w:t>
      </w:r>
      <w:proofErr w:type="spellStart"/>
      <w:r w:rsidR="008917B1">
        <w:rPr>
          <w:rFonts w:ascii="Arial" w:hAnsi="Arial" w:cs="Arial"/>
          <w:sz w:val="24"/>
          <w:szCs w:val="24"/>
        </w:rPr>
        <w:t>aceluiaș</w:t>
      </w:r>
      <w:r w:rsidR="00F30AD2">
        <w:rPr>
          <w:rFonts w:ascii="Arial" w:hAnsi="Arial" w:cs="Arial"/>
          <w:sz w:val="24"/>
          <w:szCs w:val="24"/>
        </w:rPr>
        <w:t>i</w:t>
      </w:r>
      <w:proofErr w:type="spellEnd"/>
      <w:r w:rsidR="008917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7B1">
        <w:rPr>
          <w:rFonts w:ascii="Arial" w:hAnsi="Arial" w:cs="Arial"/>
          <w:sz w:val="24"/>
          <w:szCs w:val="24"/>
        </w:rPr>
        <w:t>producător</w:t>
      </w:r>
      <w:proofErr w:type="spellEnd"/>
      <w:r w:rsidR="008917B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8917B1">
        <w:rPr>
          <w:rFonts w:ascii="Arial" w:hAnsi="Arial" w:cs="Arial"/>
          <w:sz w:val="24"/>
          <w:szCs w:val="24"/>
        </w:rPr>
        <w:t>județul</w:t>
      </w:r>
      <w:proofErr w:type="spellEnd"/>
      <w:r w:rsidR="008917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7B1">
        <w:rPr>
          <w:rFonts w:ascii="Arial" w:hAnsi="Arial" w:cs="Arial"/>
          <w:sz w:val="24"/>
          <w:szCs w:val="24"/>
        </w:rPr>
        <w:t>Sălaj</w:t>
      </w:r>
      <w:proofErr w:type="spellEnd"/>
      <w:r w:rsidRPr="003F58B5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8917B1">
        <w:rPr>
          <w:rFonts w:ascii="Arial" w:hAnsi="Arial" w:cs="Arial"/>
          <w:sz w:val="24"/>
          <w:szCs w:val="24"/>
        </w:rPr>
        <w:t>respecta</w:t>
      </w:r>
      <w:proofErr w:type="spellEnd"/>
      <w:r w:rsidR="008917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17B1">
        <w:rPr>
          <w:rFonts w:ascii="Arial" w:hAnsi="Arial" w:cs="Arial"/>
          <w:sz w:val="24"/>
          <w:szCs w:val="24"/>
        </w:rPr>
        <w:t>condițiile</w:t>
      </w:r>
      <w:proofErr w:type="spellEnd"/>
      <w:r w:rsidR="008917B1">
        <w:rPr>
          <w:rFonts w:ascii="Arial" w:hAnsi="Arial" w:cs="Arial"/>
          <w:sz w:val="24"/>
          <w:szCs w:val="24"/>
        </w:rPr>
        <w:t xml:space="preserve"> de</w:t>
      </w:r>
      <w:r w:rsidR="00D064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43E">
        <w:rPr>
          <w:rFonts w:ascii="Arial" w:hAnsi="Arial" w:cs="Arial"/>
          <w:sz w:val="24"/>
          <w:szCs w:val="24"/>
        </w:rPr>
        <w:t>etichetare</w:t>
      </w:r>
      <w:proofErr w:type="spellEnd"/>
      <w:r w:rsidR="00D064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643E">
        <w:rPr>
          <w:rFonts w:ascii="Arial" w:hAnsi="Arial" w:cs="Arial"/>
          <w:sz w:val="24"/>
          <w:szCs w:val="24"/>
        </w:rPr>
        <w:t>prevăz</w:t>
      </w:r>
      <w:r w:rsidR="00CF73F6">
        <w:rPr>
          <w:rFonts w:ascii="Arial" w:hAnsi="Arial" w:cs="Arial"/>
          <w:sz w:val="24"/>
          <w:szCs w:val="24"/>
        </w:rPr>
        <w:t>ute</w:t>
      </w:r>
      <w:proofErr w:type="spellEnd"/>
      <w:r w:rsidR="00CF73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F73F6">
        <w:rPr>
          <w:rFonts w:ascii="Arial" w:hAnsi="Arial" w:cs="Arial"/>
          <w:sz w:val="24"/>
          <w:szCs w:val="24"/>
        </w:rPr>
        <w:t>Ordinul</w:t>
      </w:r>
      <w:proofErr w:type="spellEnd"/>
      <w:r w:rsidR="008917B1">
        <w:rPr>
          <w:rFonts w:ascii="Arial" w:hAnsi="Arial" w:cs="Arial"/>
          <w:sz w:val="24"/>
          <w:szCs w:val="24"/>
        </w:rPr>
        <w:t xml:space="preserve"> MS </w:t>
      </w:r>
      <w:proofErr w:type="spellStart"/>
      <w:r w:rsidR="008917B1">
        <w:rPr>
          <w:rFonts w:ascii="Arial" w:hAnsi="Arial" w:cs="Arial"/>
          <w:sz w:val="24"/>
          <w:szCs w:val="24"/>
        </w:rPr>
        <w:t>nr</w:t>
      </w:r>
      <w:proofErr w:type="spellEnd"/>
      <w:r w:rsidR="008917B1">
        <w:rPr>
          <w:rFonts w:ascii="Arial" w:hAnsi="Arial" w:cs="Arial"/>
          <w:sz w:val="24"/>
          <w:szCs w:val="24"/>
        </w:rPr>
        <w:t xml:space="preserve">. </w:t>
      </w:r>
      <w:r w:rsidR="00D0643E">
        <w:rPr>
          <w:rFonts w:ascii="Arial" w:hAnsi="Arial" w:cs="Arial"/>
          <w:sz w:val="24"/>
          <w:szCs w:val="24"/>
        </w:rPr>
        <w:t>341/2007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p w:rsidR="00373D8C" w:rsidRPr="00373D8C" w:rsidRDefault="000F1B2E" w:rsidP="00DA365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373D8C">
        <w:rPr>
          <w:rFonts w:ascii="Arial" w:hAnsi="Arial" w:cs="Arial"/>
          <w:sz w:val="24"/>
          <w:szCs w:val="24"/>
          <w:lang w:val="ro-RO"/>
        </w:rPr>
        <w:t xml:space="preserve">Eticheta unor produse de apă minerală naturală îmbuteliată </w:t>
      </w:r>
      <w:r w:rsidR="00373D8C" w:rsidRPr="00373D8C">
        <w:rPr>
          <w:rFonts w:ascii="Arial" w:hAnsi="Arial" w:cs="Arial"/>
          <w:sz w:val="24"/>
          <w:szCs w:val="24"/>
          <w:lang w:val="ro-RO"/>
        </w:rPr>
        <w:t>nu respecta cerințele de etichetare</w:t>
      </w:r>
      <w:r w:rsidRPr="00373D8C">
        <w:rPr>
          <w:rFonts w:ascii="Arial" w:hAnsi="Arial" w:cs="Arial"/>
          <w:sz w:val="24"/>
          <w:szCs w:val="24"/>
          <w:lang w:val="ro-RO"/>
        </w:rPr>
        <w:t>, în sensul că</w:t>
      </w:r>
      <w:r w:rsidR="00373D8C" w:rsidRPr="00373D8C">
        <w:rPr>
          <w:rFonts w:ascii="Arial" w:hAnsi="Arial" w:cs="Arial"/>
          <w:sz w:val="24"/>
          <w:szCs w:val="24"/>
          <w:lang w:val="ro-RO"/>
        </w:rPr>
        <w:t>:</w:t>
      </w:r>
    </w:p>
    <w:p w:rsidR="000F1B2E" w:rsidRPr="0045147E" w:rsidRDefault="00373D8C" w:rsidP="00373D8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5147E">
        <w:rPr>
          <w:rFonts w:ascii="Arial" w:hAnsi="Arial" w:cs="Arial"/>
          <w:sz w:val="24"/>
          <w:szCs w:val="24"/>
          <w:lang w:val="ro-RO"/>
        </w:rPr>
        <w:t>-</w:t>
      </w:r>
      <w:r w:rsidR="000F1B2E" w:rsidRPr="0045147E">
        <w:rPr>
          <w:rFonts w:ascii="Arial" w:hAnsi="Arial" w:cs="Arial"/>
          <w:sz w:val="24"/>
          <w:szCs w:val="24"/>
          <w:lang w:val="ro-RO"/>
        </w:rPr>
        <w:t xml:space="preserve"> </w:t>
      </w:r>
      <w:r w:rsidRPr="0045147E">
        <w:rPr>
          <w:rFonts w:ascii="Arial" w:hAnsi="Arial" w:cs="Arial"/>
          <w:sz w:val="24"/>
          <w:szCs w:val="24"/>
          <w:lang w:val="ro-RO"/>
        </w:rPr>
        <w:t>pe etichetă</w:t>
      </w:r>
      <w:r w:rsidR="000F1B2E" w:rsidRPr="0045147E">
        <w:rPr>
          <w:rFonts w:ascii="Arial" w:hAnsi="Arial" w:cs="Arial"/>
          <w:sz w:val="24"/>
          <w:szCs w:val="24"/>
          <w:lang w:val="ro-RO"/>
        </w:rPr>
        <w:t xml:space="preserve"> nu erau </w:t>
      </w:r>
      <w:r w:rsidR="000F1B2E" w:rsidRPr="0045147E">
        <w:rPr>
          <w:rFonts w:ascii="Arial" w:hAnsi="Arial" w:cs="Arial"/>
          <w:sz w:val="24"/>
          <w:szCs w:val="24"/>
          <w:lang w:val="ro-RO" w:eastAsia="ro-RO"/>
        </w:rPr>
        <w:t xml:space="preserve">înscrise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informațile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obligatorii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privind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locul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unde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este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exploatată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sursa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și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numele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acesteia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Astfel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, </w:t>
      </w:r>
      <w:r w:rsidR="000F1B2E" w:rsidRPr="0045147E">
        <w:rPr>
          <w:rFonts w:ascii="Arial" w:hAnsi="Arial" w:cs="Arial"/>
          <w:sz w:val="24"/>
          <w:szCs w:val="24"/>
          <w:lang w:val="ro-RO"/>
        </w:rPr>
        <w:t>nu se respectă cerințele privind etichetarea în conformitate cu prevederile H.G. nr. 1020/2005</w:t>
      </w:r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aprobarea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Normelor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tehnice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exploatare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comercializare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apelor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minerale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naturale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, art. 19, </w:t>
      </w:r>
      <w:proofErr w:type="spellStart"/>
      <w:r w:rsidR="000F1B2E" w:rsidRPr="0045147E">
        <w:rPr>
          <w:rFonts w:ascii="Arial" w:eastAsia="Calibri" w:hAnsi="Arial" w:cs="Arial"/>
          <w:sz w:val="24"/>
          <w:szCs w:val="24"/>
        </w:rPr>
        <w:t>alin</w:t>
      </w:r>
      <w:proofErr w:type="spellEnd"/>
      <w:r w:rsidR="000F1B2E" w:rsidRPr="0045147E">
        <w:rPr>
          <w:rFonts w:ascii="Arial" w:eastAsia="Calibri" w:hAnsi="Arial" w:cs="Arial"/>
          <w:sz w:val="24"/>
          <w:szCs w:val="24"/>
        </w:rPr>
        <w:t xml:space="preserve"> (1), lit. b)</w:t>
      </w:r>
      <w:r w:rsidR="0045147E">
        <w:rPr>
          <w:rFonts w:ascii="Arial" w:eastAsia="Calibri" w:hAnsi="Arial" w:cs="Arial"/>
          <w:sz w:val="24"/>
          <w:szCs w:val="24"/>
        </w:rPr>
        <w:t>,</w:t>
      </w:r>
      <w:r w:rsidR="000F1B2E" w:rsidRPr="0045147E">
        <w:rPr>
          <w:rFonts w:ascii="Arial" w:eastAsia="Calibri" w:hAnsi="Arial" w:cs="Arial"/>
          <w:sz w:val="24"/>
          <w:szCs w:val="24"/>
        </w:rPr>
        <w:t xml:space="preserve">  </w:t>
      </w:r>
      <w:r w:rsidR="000F1B2E" w:rsidRPr="0045147E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F1B2E" w:rsidRPr="00373D8C" w:rsidRDefault="00373D8C" w:rsidP="00373D8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3D8C">
        <w:rPr>
          <w:rFonts w:ascii="Arial" w:hAnsi="Arial" w:cs="Arial"/>
          <w:sz w:val="24"/>
          <w:szCs w:val="24"/>
          <w:lang w:val="ro-RO"/>
        </w:rPr>
        <w:t>-</w:t>
      </w:r>
      <w:r w:rsidR="009143DA">
        <w:rPr>
          <w:rFonts w:ascii="Arial" w:hAnsi="Arial" w:cs="Arial"/>
          <w:sz w:val="24"/>
          <w:szCs w:val="24"/>
          <w:lang w:val="ro-RO"/>
        </w:rPr>
        <w:t xml:space="preserve"> </w:t>
      </w:r>
      <w:r w:rsidR="000F1B2E" w:rsidRPr="00373D8C">
        <w:rPr>
          <w:rFonts w:ascii="Arial" w:hAnsi="Arial" w:cs="Arial"/>
          <w:sz w:val="24"/>
          <w:szCs w:val="24"/>
          <w:lang w:val="ro-RO"/>
        </w:rPr>
        <w:t>pe eticheta produsului nu este înscrisă adresa operatorului economic</w:t>
      </w:r>
      <w:r w:rsidR="000F1B2E" w:rsidRPr="00373D8C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0F1B2E" w:rsidRPr="00373D8C">
        <w:rPr>
          <w:rFonts w:ascii="Arial" w:eastAsia="Calibri" w:hAnsi="Arial" w:cs="Arial"/>
          <w:sz w:val="24"/>
          <w:szCs w:val="24"/>
        </w:rPr>
        <w:t>Astfel</w:t>
      </w:r>
      <w:proofErr w:type="spellEnd"/>
      <w:r w:rsidR="000F1B2E" w:rsidRPr="00373D8C">
        <w:rPr>
          <w:rFonts w:ascii="Arial" w:eastAsia="Calibri" w:hAnsi="Arial" w:cs="Arial"/>
          <w:sz w:val="24"/>
          <w:szCs w:val="24"/>
        </w:rPr>
        <w:t xml:space="preserve">, </w:t>
      </w:r>
      <w:r w:rsidR="000F1B2E" w:rsidRPr="00373D8C">
        <w:rPr>
          <w:rFonts w:ascii="Arial" w:hAnsi="Arial" w:cs="Arial"/>
          <w:sz w:val="24"/>
          <w:szCs w:val="24"/>
          <w:lang w:val="ro-RO"/>
        </w:rPr>
        <w:t xml:space="preserve">nu se respectă cerințele prevăzute de </w:t>
      </w:r>
      <w:proofErr w:type="spellStart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>Regulamentul</w:t>
      </w:r>
      <w:proofErr w:type="spellEnd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 xml:space="preserve"> (UE). 1169/2011 </w:t>
      </w:r>
      <w:proofErr w:type="spellStart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>privind</w:t>
      </w:r>
      <w:proofErr w:type="spellEnd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>informarea</w:t>
      </w:r>
      <w:proofErr w:type="spellEnd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>consumatorilor</w:t>
      </w:r>
      <w:proofErr w:type="spellEnd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 xml:space="preserve"> cu </w:t>
      </w:r>
      <w:proofErr w:type="spellStart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>privire</w:t>
      </w:r>
      <w:proofErr w:type="spellEnd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 xml:space="preserve"> la </w:t>
      </w:r>
      <w:proofErr w:type="spellStart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>produsele</w:t>
      </w:r>
      <w:proofErr w:type="spellEnd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>alimentare</w:t>
      </w:r>
      <w:proofErr w:type="spellEnd"/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 xml:space="preserve">, art. 9, </w:t>
      </w:r>
      <w:proofErr w:type="spellStart"/>
      <w:r w:rsidR="000F1B2E" w:rsidRPr="00373D8C">
        <w:rPr>
          <w:rFonts w:ascii="Arial" w:eastAsia="Calibri" w:hAnsi="Arial" w:cs="Arial"/>
          <w:sz w:val="24"/>
          <w:szCs w:val="24"/>
        </w:rPr>
        <w:t>alin</w:t>
      </w:r>
      <w:proofErr w:type="spellEnd"/>
      <w:r w:rsidR="000F1B2E" w:rsidRPr="00373D8C">
        <w:rPr>
          <w:rFonts w:ascii="Arial" w:eastAsia="Calibri" w:hAnsi="Arial" w:cs="Arial"/>
          <w:sz w:val="24"/>
          <w:szCs w:val="24"/>
        </w:rPr>
        <w:t xml:space="preserve"> (1), </w:t>
      </w:r>
      <w:r w:rsidR="0045147E">
        <w:rPr>
          <w:rFonts w:ascii="Arial" w:hAnsi="Arial" w:cs="Arial"/>
          <w:bCs/>
          <w:color w:val="000000"/>
          <w:sz w:val="24"/>
          <w:szCs w:val="24"/>
        </w:rPr>
        <w:t>lit. h).</w:t>
      </w:r>
      <w:r w:rsidR="000F1B2E" w:rsidRPr="00373D8C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16746" w:rsidRPr="001A64E1" w:rsidRDefault="00716746" w:rsidP="00F30AD2">
      <w:pPr>
        <w:pStyle w:val="ListParagraph"/>
        <w:numPr>
          <w:ilvl w:val="3"/>
          <w:numId w:val="30"/>
        </w:numPr>
        <w:ind w:left="0" w:hanging="18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Funcționarea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unități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producătoare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funcționare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F30AD2">
        <w:rPr>
          <w:rFonts w:ascii="Arial" w:hAnsi="Arial" w:cs="Arial"/>
          <w:sz w:val="24"/>
          <w:szCs w:val="24"/>
        </w:rPr>
        <w:t>S</w:t>
      </w:r>
      <w:r w:rsidR="00F30AD2">
        <w:rPr>
          <w:rFonts w:ascii="Arial" w:hAnsi="Arial" w:cs="Arial"/>
          <w:sz w:val="24"/>
          <w:szCs w:val="24"/>
          <w:lang w:val="ro-RO"/>
        </w:rPr>
        <w:t>ălaj</w:t>
      </w:r>
      <w:r>
        <w:rPr>
          <w:rFonts w:ascii="Arial" w:hAnsi="Arial" w:cs="Arial"/>
          <w:sz w:val="24"/>
          <w:szCs w:val="24"/>
        </w:rPr>
        <w:t>-1).</w:t>
      </w:r>
    </w:p>
    <w:p w:rsidR="00643522" w:rsidRPr="00643522" w:rsidRDefault="00643522" w:rsidP="00643522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proofErr w:type="spellStart"/>
      <w:r w:rsidRPr="00643522">
        <w:rPr>
          <w:rFonts w:ascii="Arial" w:eastAsia="Times New Roman" w:hAnsi="Arial" w:cs="Arial"/>
          <w:sz w:val="24"/>
          <w:szCs w:val="24"/>
        </w:rPr>
        <w:t>Lipsă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fișe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aptitudine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personalul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angajat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, conform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Hotărârii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>. 355/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2007 privind supravegherea sănătăţii lucrătorilor. </w:t>
      </w:r>
    </w:p>
    <w:p w:rsidR="00314BFA" w:rsidRPr="00395138" w:rsidRDefault="00643522" w:rsidP="00395138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Neefectuarea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cursurilor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însuşirea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noţiunilor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fundamentale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igienă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, conform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Ord</w:t>
      </w:r>
      <w:r w:rsidR="00BD225D">
        <w:rPr>
          <w:rFonts w:ascii="Arial" w:eastAsia="Times New Roman" w:hAnsi="Arial" w:cs="Arial"/>
          <w:sz w:val="24"/>
          <w:szCs w:val="24"/>
        </w:rPr>
        <w:t>inului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 xml:space="preserve"> MS </w:t>
      </w:r>
      <w:proofErr w:type="spellStart"/>
      <w:r w:rsidRPr="00643522">
        <w:rPr>
          <w:rFonts w:ascii="Arial" w:eastAsia="Times New Roman" w:hAnsi="Arial" w:cs="Arial"/>
          <w:sz w:val="24"/>
          <w:szCs w:val="24"/>
        </w:rPr>
        <w:t>nr</w:t>
      </w:r>
      <w:proofErr w:type="spellEnd"/>
      <w:r w:rsidRPr="00643522">
        <w:rPr>
          <w:rFonts w:ascii="Arial" w:eastAsia="Times New Roman" w:hAnsi="Arial" w:cs="Arial"/>
          <w:sz w:val="24"/>
          <w:szCs w:val="24"/>
        </w:rPr>
        <w:t>. 1225/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2003 privind aprobarea Metodologiei pentru organizarea şi certificarea instruirii profesionale a personalului privind însuşirea noţiunilor fundamentale de igienă. </w:t>
      </w:r>
    </w:p>
    <w:p w:rsidR="00643522" w:rsidRDefault="00314BFA" w:rsidP="00643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>f) Pentru nerespectarea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/>
        </w:rPr>
        <w:t xml:space="preserve"> prevederilor legislaţiei în vigoare au fost apli</w:t>
      </w:r>
      <w:r w:rsidR="00D20520">
        <w:rPr>
          <w:rFonts w:ascii="Arial" w:eastAsia="Times New Roman" w:hAnsi="Arial" w:cs="Arial"/>
          <w:b/>
          <w:sz w:val="24"/>
          <w:szCs w:val="24"/>
          <w:lang w:val="ro-RO"/>
        </w:rPr>
        <w:t xml:space="preserve">cate un număr </w:t>
      </w:r>
      <w:r w:rsidR="0053380D">
        <w:rPr>
          <w:rFonts w:ascii="Arial" w:eastAsia="Times New Roman" w:hAnsi="Arial" w:cs="Arial"/>
          <w:b/>
          <w:sz w:val="24"/>
          <w:szCs w:val="24"/>
          <w:lang w:val="ro-RO"/>
        </w:rPr>
        <w:t xml:space="preserve">total </w:t>
      </w:r>
      <w:r w:rsidR="00D20520">
        <w:rPr>
          <w:rFonts w:ascii="Arial" w:eastAsia="Times New Roman" w:hAnsi="Arial" w:cs="Arial"/>
          <w:b/>
          <w:sz w:val="24"/>
          <w:szCs w:val="24"/>
          <w:lang w:val="ro-RO"/>
        </w:rPr>
        <w:t xml:space="preserve">de </w:t>
      </w:r>
      <w:r w:rsidR="00DA365D">
        <w:rPr>
          <w:rFonts w:ascii="Arial" w:eastAsia="Times New Roman" w:hAnsi="Arial" w:cs="Arial"/>
          <w:b/>
          <w:sz w:val="24"/>
          <w:szCs w:val="24"/>
          <w:lang w:val="ro-RO"/>
        </w:rPr>
        <w:t>4</w:t>
      </w:r>
      <w:r w:rsidR="00141AB3">
        <w:rPr>
          <w:rFonts w:ascii="Arial" w:eastAsia="Times New Roman" w:hAnsi="Arial" w:cs="Arial"/>
          <w:b/>
          <w:sz w:val="24"/>
          <w:szCs w:val="24"/>
          <w:lang w:val="ro-RO"/>
        </w:rPr>
        <w:t>9</w:t>
      </w:r>
      <w:r w:rsidR="00D20520">
        <w:rPr>
          <w:rFonts w:ascii="Arial" w:eastAsia="Times New Roman" w:hAnsi="Arial" w:cs="Arial"/>
          <w:b/>
          <w:sz w:val="24"/>
          <w:szCs w:val="24"/>
          <w:lang w:val="ro-RO"/>
        </w:rPr>
        <w:t xml:space="preserve"> sancţiuni contravenţionale</w:t>
      </w:r>
      <w:r w:rsidR="00B00DD8">
        <w:rPr>
          <w:rFonts w:ascii="Arial" w:eastAsia="Times New Roman" w:hAnsi="Arial" w:cs="Arial"/>
          <w:b/>
          <w:sz w:val="24"/>
          <w:szCs w:val="24"/>
          <w:lang w:val="ro-RO"/>
        </w:rPr>
        <w:t xml:space="preserve"> principale</w:t>
      </w:r>
      <w:r w:rsidR="00395138">
        <w:rPr>
          <w:rFonts w:ascii="Arial" w:eastAsia="Times New Roman" w:hAnsi="Arial" w:cs="Arial"/>
          <w:b/>
          <w:sz w:val="24"/>
          <w:szCs w:val="24"/>
          <w:lang w:val="ro-RO"/>
        </w:rPr>
        <w:t xml:space="preserve"> și 1 sancțiune complementară, </w:t>
      </w:r>
      <w:r w:rsidR="00D20520">
        <w:rPr>
          <w:rFonts w:ascii="Arial" w:eastAsia="Times New Roman" w:hAnsi="Arial" w:cs="Arial"/>
          <w:b/>
          <w:sz w:val="24"/>
          <w:szCs w:val="24"/>
          <w:lang w:val="ro-RO"/>
        </w:rPr>
        <w:t>din care</w:t>
      </w:r>
      <w:r w:rsidR="00643522"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>:</w:t>
      </w:r>
    </w:p>
    <w:p w:rsidR="00096DB9" w:rsidRDefault="00096DB9" w:rsidP="00643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961D11" w:rsidRDefault="00961D11" w:rsidP="00643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D20520" w:rsidRPr="00B235C5" w:rsidRDefault="00D20520" w:rsidP="00643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lastRenderedPageBreak/>
        <w:t>-</w:t>
      </w:r>
      <w:r w:rsidR="00500EB8"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="00DA365D"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>26</w:t>
      </w:r>
      <w:r w:rsidR="00500EB8"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avertismente</w:t>
      </w:r>
    </w:p>
    <w:p w:rsidR="00500EB8" w:rsidRPr="00B235C5" w:rsidRDefault="00500EB8" w:rsidP="00643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- </w:t>
      </w:r>
      <w:r w:rsidR="00DA365D"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23 </w:t>
      </w:r>
      <w:r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amenzi, în valoare de </w:t>
      </w:r>
      <w:r w:rsidR="00DA365D"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>44.900</w:t>
      </w:r>
      <w:r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lei</w:t>
      </w:r>
      <w:r w:rsidR="00096DB9"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>.</w:t>
      </w:r>
    </w:p>
    <w:p w:rsidR="00DA365D" w:rsidRPr="00B235C5" w:rsidRDefault="005F66D1" w:rsidP="0064352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>- 1 suspen</w:t>
      </w:r>
      <w:r w:rsidR="00DA365D"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>dare activitate pentru funcționare unitate fără autorizatie sanitară de funcționare și notificare apă de masă îmbuteliată</w:t>
      </w:r>
      <w:r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(DSP Sălaj pentru funcționare unitate fără ASF)</w:t>
      </w:r>
      <w:r w:rsidR="00DA365D"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>.</w:t>
      </w:r>
    </w:p>
    <w:p w:rsidR="006A5478" w:rsidRPr="002A55BE" w:rsidRDefault="00096DB9" w:rsidP="002A55BE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- Produse scoase de la comercializare </w:t>
      </w:r>
      <w:r w:rsidR="00DA365D"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>1115</w:t>
      </w:r>
      <w:r w:rsidRPr="00B235C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litri</w:t>
      </w:r>
      <w:r w:rsidR="00F702AB" w:rsidRPr="00B235C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apă minerală naturală</w:t>
      </w:r>
      <w:r w:rsidR="00DA365D" w:rsidRPr="00B235C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îmbuteliată pentru etichetare neconformă</w:t>
      </w:r>
      <w:r w:rsidR="0008143D" w:rsidRPr="00B235C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respectiv  </w:t>
      </w:r>
      <w:r w:rsidR="0008143D" w:rsidRPr="00B235C5">
        <w:rPr>
          <w:rFonts w:ascii="Arial" w:hAnsi="Arial" w:cs="Arial"/>
          <w:sz w:val="24"/>
          <w:szCs w:val="24"/>
          <w:lang w:val="ro-RO"/>
        </w:rPr>
        <w:t xml:space="preserve">lipsa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informațiilor</w:t>
      </w:r>
      <w:proofErr w:type="spellEnd"/>
      <w:r w:rsidR="0008143D" w:rsidRPr="00B235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obligatorii</w:t>
      </w:r>
      <w:proofErr w:type="spellEnd"/>
      <w:r w:rsidR="0008143D" w:rsidRPr="00B235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privind</w:t>
      </w:r>
      <w:proofErr w:type="spellEnd"/>
      <w:r w:rsidR="0008143D" w:rsidRPr="00B235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locul</w:t>
      </w:r>
      <w:proofErr w:type="spellEnd"/>
      <w:r w:rsidR="0008143D" w:rsidRPr="00B235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unde</w:t>
      </w:r>
      <w:proofErr w:type="spellEnd"/>
      <w:r w:rsidR="0008143D" w:rsidRPr="00B235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este</w:t>
      </w:r>
      <w:proofErr w:type="spellEnd"/>
      <w:r w:rsidR="0008143D" w:rsidRPr="00B235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exploatată</w:t>
      </w:r>
      <w:proofErr w:type="spellEnd"/>
      <w:r w:rsidR="0008143D" w:rsidRPr="00B235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sursa</w:t>
      </w:r>
      <w:proofErr w:type="spellEnd"/>
      <w:r w:rsidR="0008143D" w:rsidRPr="00B235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și</w:t>
      </w:r>
      <w:proofErr w:type="spellEnd"/>
      <w:r w:rsidR="0008143D" w:rsidRPr="00B235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numele</w:t>
      </w:r>
      <w:proofErr w:type="spellEnd"/>
      <w:r w:rsidR="0008143D" w:rsidRPr="00B235C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8143D" w:rsidRPr="00B235C5">
        <w:rPr>
          <w:rFonts w:ascii="Arial" w:eastAsia="Calibri" w:hAnsi="Arial" w:cs="Arial"/>
          <w:sz w:val="24"/>
          <w:szCs w:val="24"/>
        </w:rPr>
        <w:t>acesteia</w:t>
      </w:r>
      <w:proofErr w:type="spellEnd"/>
      <w:r w:rsidR="0008143D" w:rsidRPr="00B235C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(DSP Bacău)</w:t>
      </w:r>
      <w:r w:rsidR="004D3E65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  <w:bookmarkStart w:id="0" w:name="_GoBack"/>
      <w:bookmarkEnd w:id="0"/>
      <w:r w:rsidR="0008143D" w:rsidRPr="00B235C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:rsidR="004633A3" w:rsidRPr="00050988" w:rsidRDefault="00B239CD" w:rsidP="00643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5098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Cele </w:t>
      </w:r>
      <w:r w:rsidR="00DA365D" w:rsidRPr="00050988">
        <w:rPr>
          <w:rFonts w:ascii="Arial" w:eastAsia="Times New Roman" w:hAnsi="Arial" w:cs="Arial"/>
          <w:sz w:val="24"/>
          <w:szCs w:val="24"/>
          <w:lang w:val="ro-RO" w:eastAsia="ro-RO"/>
        </w:rPr>
        <w:t>4</w:t>
      </w:r>
      <w:r w:rsidR="00050988" w:rsidRPr="00050988">
        <w:rPr>
          <w:rFonts w:ascii="Arial" w:eastAsia="Times New Roman" w:hAnsi="Arial" w:cs="Arial"/>
          <w:sz w:val="24"/>
          <w:szCs w:val="24"/>
          <w:lang w:val="ro-RO" w:eastAsia="ro-RO"/>
        </w:rPr>
        <w:t>6</w:t>
      </w:r>
      <w:r w:rsidRPr="0005098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sancțiuni contravenționale </w:t>
      </w:r>
      <w:r w:rsidR="00C826B7" w:rsidRPr="0005098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05098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menționate mai sus, </w:t>
      </w:r>
      <w:r w:rsidR="004633A3" w:rsidRPr="00050988">
        <w:rPr>
          <w:rFonts w:ascii="Arial" w:eastAsia="Times New Roman" w:hAnsi="Arial" w:cs="Arial"/>
          <w:sz w:val="24"/>
          <w:szCs w:val="24"/>
          <w:lang w:val="ro-RO" w:eastAsia="ro-RO"/>
        </w:rPr>
        <w:t>au fost aplicate  astfel:</w:t>
      </w:r>
    </w:p>
    <w:p w:rsidR="00643522" w:rsidRPr="00643522" w:rsidRDefault="00643522" w:rsidP="0064352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Pentru nerespectarea prevederilor legislaţiei în vigoare privind apele potabile îmbuteliate au fost aplicate un număr de  </w:t>
      </w:r>
      <w:r w:rsidR="00B00DD8">
        <w:rPr>
          <w:rFonts w:ascii="Arial" w:eastAsia="Times New Roman" w:hAnsi="Arial" w:cs="Arial"/>
          <w:b/>
          <w:sz w:val="24"/>
          <w:szCs w:val="24"/>
          <w:lang w:val="ro-RO" w:eastAsia="ro-RO"/>
        </w:rPr>
        <w:t>10</w:t>
      </w: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 sancţiuni contravenţionale</w:t>
      </w:r>
      <w:r w:rsidR="00B91DDC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principale și 1 sancțiune complementară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>, dintre care:</w:t>
      </w:r>
    </w:p>
    <w:p w:rsidR="00D20520" w:rsidRDefault="00643522" w:rsidP="00643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>-</w:t>
      </w:r>
      <w:r w:rsidR="00D2052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D20520" w:rsidRPr="00643522">
        <w:rPr>
          <w:rFonts w:ascii="Arial" w:eastAsia="Times New Roman" w:hAnsi="Arial" w:cs="Arial"/>
          <w:sz w:val="24"/>
          <w:szCs w:val="24"/>
          <w:lang w:val="ro-RO" w:eastAsia="ro-RO"/>
        </w:rPr>
        <w:t>6 avertismente</w:t>
      </w:r>
    </w:p>
    <w:p w:rsidR="00643522" w:rsidRDefault="00D20520" w:rsidP="00643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-</w:t>
      </w:r>
      <w:r w:rsidR="00CA024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B91DDC">
        <w:rPr>
          <w:rFonts w:ascii="Arial" w:eastAsia="Times New Roman" w:hAnsi="Arial" w:cs="Arial"/>
          <w:sz w:val="24"/>
          <w:szCs w:val="24"/>
          <w:lang w:val="ro-RO" w:eastAsia="ro-RO"/>
        </w:rPr>
        <w:t>4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amenzi în valoare totală de </w:t>
      </w:r>
      <w:r w:rsidR="00B91DDC">
        <w:rPr>
          <w:rFonts w:ascii="Arial" w:eastAsia="Times New Roman" w:hAnsi="Arial" w:cs="Arial"/>
          <w:sz w:val="24"/>
          <w:szCs w:val="24"/>
          <w:lang w:val="ro-RO" w:eastAsia="ro-RO"/>
        </w:rPr>
        <w:t>23.000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lei;</w:t>
      </w:r>
    </w:p>
    <w:p w:rsidR="00643522" w:rsidRPr="00643522" w:rsidRDefault="00B91DDC" w:rsidP="00643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- 1 suspendare </w:t>
      </w:r>
      <w:r w:rsidR="004D22F0">
        <w:rPr>
          <w:rFonts w:ascii="Arial" w:eastAsia="Times New Roman" w:hAnsi="Arial" w:cs="Arial"/>
          <w:sz w:val="24"/>
          <w:szCs w:val="24"/>
          <w:lang w:val="ro-RO" w:eastAsia="ro-RO"/>
        </w:rPr>
        <w:t>temporară a activității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(DSP Sălaj) </w:t>
      </w:r>
      <w:proofErr w:type="spellStart"/>
      <w:r w:rsidR="004D22F0" w:rsidRPr="004D22F0">
        <w:rPr>
          <w:rFonts w:ascii="Arial" w:eastAsia="Arial" w:hAnsi="Arial" w:cs="Arial"/>
          <w:sz w:val="24"/>
          <w:szCs w:val="24"/>
        </w:rPr>
        <w:t>până</w:t>
      </w:r>
      <w:proofErr w:type="spellEnd"/>
      <w:r w:rsidR="004D22F0" w:rsidRPr="004D22F0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="004D22F0" w:rsidRPr="004D22F0">
        <w:rPr>
          <w:rFonts w:ascii="Arial" w:eastAsia="Arial" w:hAnsi="Arial" w:cs="Arial"/>
          <w:sz w:val="24"/>
          <w:szCs w:val="24"/>
        </w:rPr>
        <w:t>obținerea</w:t>
      </w:r>
      <w:proofErr w:type="spellEnd"/>
      <w:r w:rsidR="004D22F0" w:rsidRPr="004D22F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D22F0" w:rsidRPr="004D22F0">
        <w:rPr>
          <w:rFonts w:ascii="Arial" w:eastAsia="Arial" w:hAnsi="Arial" w:cs="Arial"/>
          <w:sz w:val="24"/>
          <w:szCs w:val="24"/>
        </w:rPr>
        <w:t>autorizației</w:t>
      </w:r>
      <w:proofErr w:type="spellEnd"/>
      <w:r w:rsidR="004D22F0" w:rsidRPr="004D22F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D22F0" w:rsidRPr="004D22F0">
        <w:rPr>
          <w:rFonts w:ascii="Arial" w:eastAsia="Arial" w:hAnsi="Arial" w:cs="Arial"/>
          <w:sz w:val="24"/>
          <w:szCs w:val="24"/>
        </w:rPr>
        <w:t>sanitare</w:t>
      </w:r>
      <w:proofErr w:type="spellEnd"/>
      <w:r w:rsidR="004D22F0" w:rsidRPr="004D22F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4D22F0" w:rsidRPr="004D22F0">
        <w:rPr>
          <w:rFonts w:ascii="Arial" w:eastAsia="Arial" w:hAnsi="Arial" w:cs="Arial"/>
          <w:sz w:val="24"/>
          <w:szCs w:val="24"/>
        </w:rPr>
        <w:t>funcționare</w:t>
      </w:r>
      <w:proofErr w:type="spellEnd"/>
      <w:r w:rsidR="004D22F0" w:rsidRPr="004D22F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D22F0" w:rsidRPr="004D22F0">
        <w:rPr>
          <w:rFonts w:ascii="Arial" w:eastAsia="Arial" w:hAnsi="Arial" w:cs="Arial"/>
          <w:sz w:val="24"/>
          <w:szCs w:val="24"/>
        </w:rPr>
        <w:t>și</w:t>
      </w:r>
      <w:proofErr w:type="spellEnd"/>
      <w:r w:rsidR="004D22F0" w:rsidRPr="004D22F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D22F0" w:rsidRPr="004D22F0">
        <w:rPr>
          <w:rFonts w:ascii="Arial" w:eastAsia="Arial" w:hAnsi="Arial" w:cs="Arial"/>
          <w:sz w:val="24"/>
          <w:szCs w:val="24"/>
        </w:rPr>
        <w:t>notificarea</w:t>
      </w:r>
      <w:proofErr w:type="spellEnd"/>
      <w:r w:rsidR="004D22F0" w:rsidRPr="004D22F0">
        <w:rPr>
          <w:rFonts w:ascii="Arial" w:eastAsia="Arial" w:hAnsi="Arial" w:cs="Arial"/>
          <w:sz w:val="24"/>
          <w:szCs w:val="24"/>
        </w:rPr>
        <w:t xml:space="preserve"> la INSP </w:t>
      </w:r>
      <w:proofErr w:type="spellStart"/>
      <w:r w:rsidR="004D22F0" w:rsidRPr="004D22F0">
        <w:rPr>
          <w:rFonts w:ascii="Arial" w:eastAsia="Arial" w:hAnsi="Arial" w:cs="Arial"/>
          <w:sz w:val="24"/>
          <w:szCs w:val="24"/>
        </w:rPr>
        <w:t>București</w:t>
      </w:r>
      <w:proofErr w:type="spellEnd"/>
      <w:r w:rsidR="004D22F0" w:rsidRPr="004D22F0">
        <w:rPr>
          <w:rFonts w:ascii="Arial" w:eastAsia="Arial" w:hAnsi="Arial" w:cs="Arial"/>
          <w:sz w:val="24"/>
          <w:szCs w:val="24"/>
        </w:rPr>
        <w:t xml:space="preserve">, conform </w:t>
      </w:r>
      <w:proofErr w:type="spellStart"/>
      <w:r w:rsidR="004D22F0" w:rsidRPr="004D22F0">
        <w:rPr>
          <w:rFonts w:ascii="Arial" w:eastAsia="Arial" w:hAnsi="Arial" w:cs="Arial"/>
          <w:sz w:val="24"/>
          <w:szCs w:val="24"/>
        </w:rPr>
        <w:t>prevederilor</w:t>
      </w:r>
      <w:proofErr w:type="spellEnd"/>
      <w:r w:rsidR="004D22F0" w:rsidRPr="004D22F0">
        <w:rPr>
          <w:rFonts w:ascii="Arial" w:eastAsia="Arial" w:hAnsi="Arial" w:cs="Arial"/>
          <w:sz w:val="24"/>
          <w:szCs w:val="24"/>
        </w:rPr>
        <w:t xml:space="preserve"> MS </w:t>
      </w:r>
      <w:proofErr w:type="spellStart"/>
      <w:r w:rsidR="004D22F0" w:rsidRPr="004D22F0">
        <w:rPr>
          <w:rFonts w:ascii="Arial" w:eastAsia="Arial" w:hAnsi="Arial" w:cs="Arial"/>
          <w:sz w:val="24"/>
          <w:szCs w:val="24"/>
        </w:rPr>
        <w:t>nr</w:t>
      </w:r>
      <w:proofErr w:type="spellEnd"/>
      <w:r w:rsidR="004D22F0" w:rsidRPr="004D22F0">
        <w:rPr>
          <w:rFonts w:ascii="Arial" w:eastAsia="Arial" w:hAnsi="Arial" w:cs="Arial"/>
          <w:sz w:val="24"/>
          <w:szCs w:val="24"/>
        </w:rPr>
        <w:t>. 341/2007</w:t>
      </w:r>
      <w:r w:rsidRPr="004D22F0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p w:rsidR="00643522" w:rsidRPr="00643522" w:rsidRDefault="00643522" w:rsidP="0064352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Pentru nerespectarea prevederilor legislaţiei în vigoare privind apele  minerale naturale îmbuteliate au fost aplicate </w:t>
      </w:r>
      <w:r w:rsidR="004D22F0">
        <w:rPr>
          <w:rFonts w:ascii="Arial" w:eastAsia="Times New Roman" w:hAnsi="Arial" w:cs="Arial"/>
          <w:b/>
          <w:sz w:val="24"/>
          <w:szCs w:val="24"/>
          <w:lang w:val="ro-RO" w:eastAsia="ro-RO"/>
        </w:rPr>
        <w:t>39</w:t>
      </w:r>
      <w:r w:rsidRPr="00643522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sancţiuni contravenţionale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din care:</w:t>
      </w:r>
    </w:p>
    <w:p w:rsidR="00D20520" w:rsidRDefault="00643522" w:rsidP="00643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>-</w:t>
      </w:r>
      <w:r w:rsidR="00AD510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D20520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D20520">
        <w:rPr>
          <w:rFonts w:ascii="Arial" w:eastAsia="Times New Roman" w:hAnsi="Arial" w:cs="Arial"/>
          <w:sz w:val="24"/>
          <w:szCs w:val="24"/>
          <w:lang w:val="ro-RO" w:eastAsia="ro-RO"/>
        </w:rPr>
        <w:t>2</w:t>
      </w:r>
      <w:r w:rsidR="004D22F0">
        <w:rPr>
          <w:rFonts w:ascii="Arial" w:eastAsia="Times New Roman" w:hAnsi="Arial" w:cs="Arial"/>
          <w:sz w:val="24"/>
          <w:szCs w:val="24"/>
          <w:lang w:val="ro-RO" w:eastAsia="ro-RO"/>
        </w:rPr>
        <w:t>0</w:t>
      </w:r>
      <w:r w:rsidR="00D20520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avertismente</w:t>
      </w:r>
    </w:p>
    <w:p w:rsidR="00643522" w:rsidRPr="00643522" w:rsidRDefault="00D20520" w:rsidP="00643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-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4D22F0">
        <w:rPr>
          <w:rFonts w:ascii="Arial" w:eastAsia="Times New Roman" w:hAnsi="Arial" w:cs="Arial"/>
          <w:sz w:val="24"/>
          <w:szCs w:val="24"/>
          <w:lang w:val="ro-RO" w:eastAsia="ro-RO"/>
        </w:rPr>
        <w:t>1</w:t>
      </w:r>
      <w:r w:rsidR="00925378">
        <w:rPr>
          <w:rFonts w:ascii="Arial" w:eastAsia="Times New Roman" w:hAnsi="Arial" w:cs="Arial"/>
          <w:sz w:val="24"/>
          <w:szCs w:val="24"/>
          <w:lang w:val="ro-RO" w:eastAsia="ro-RO"/>
        </w:rPr>
        <w:t>9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amenzi în valoare de </w:t>
      </w:r>
      <w:r w:rsidR="004D22F0">
        <w:rPr>
          <w:rFonts w:ascii="Arial" w:eastAsia="Times New Roman" w:hAnsi="Arial" w:cs="Arial"/>
          <w:sz w:val="24"/>
          <w:szCs w:val="24"/>
          <w:lang w:val="ro-RO" w:eastAsia="ro-RO"/>
        </w:rPr>
        <w:t>219</w:t>
      </w:r>
      <w:r w:rsidR="00925378">
        <w:rPr>
          <w:rFonts w:ascii="Arial" w:eastAsia="Times New Roman" w:hAnsi="Arial" w:cs="Arial"/>
          <w:sz w:val="24"/>
          <w:szCs w:val="24"/>
          <w:lang w:val="ro-RO" w:eastAsia="ro-RO"/>
        </w:rPr>
        <w:t>0</w:t>
      </w:r>
      <w:r w:rsidR="00643522"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0 lei; </w:t>
      </w:r>
    </w:p>
    <w:p w:rsidR="00643522" w:rsidRPr="00643522" w:rsidRDefault="00643522" w:rsidP="00DA36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- Produse scoase </w:t>
      </w:r>
      <w:r w:rsidR="00096DB9">
        <w:rPr>
          <w:rFonts w:ascii="Arial" w:eastAsia="Times New Roman" w:hAnsi="Arial" w:cs="Arial"/>
          <w:sz w:val="24"/>
          <w:szCs w:val="24"/>
          <w:lang w:val="ro-RO" w:eastAsia="ro-RO"/>
        </w:rPr>
        <w:t>de la comercializare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>:</w:t>
      </w:r>
      <w:r w:rsidR="00925378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4D22F0">
        <w:rPr>
          <w:rFonts w:ascii="Arial" w:eastAsia="Times New Roman" w:hAnsi="Arial" w:cs="Arial"/>
          <w:sz w:val="24"/>
          <w:szCs w:val="24"/>
          <w:lang w:val="ro-RO" w:eastAsia="ro-RO"/>
        </w:rPr>
        <w:t>1115</w:t>
      </w:r>
      <w:r w:rsidRPr="0064352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litri</w:t>
      </w:r>
      <w:r w:rsidR="00902E47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(</w:t>
      </w:r>
      <w:r w:rsidR="00DA365D">
        <w:rPr>
          <w:rFonts w:ascii="Arial" w:eastAsia="Times New Roman" w:hAnsi="Arial" w:cs="Arial"/>
          <w:sz w:val="24"/>
          <w:szCs w:val="24"/>
          <w:lang w:val="ro-RO" w:eastAsia="ro-RO"/>
        </w:rPr>
        <w:t>etichetare neconformă</w:t>
      </w:r>
      <w:r w:rsidR="00902E47">
        <w:rPr>
          <w:rFonts w:ascii="Arial" w:eastAsia="Times New Roman" w:hAnsi="Arial" w:cs="Arial"/>
          <w:sz w:val="24"/>
          <w:szCs w:val="24"/>
          <w:lang w:val="ro-RO" w:eastAsia="ro-RO"/>
        </w:rPr>
        <w:t>).</w:t>
      </w:r>
    </w:p>
    <w:p w:rsidR="00643522" w:rsidRPr="00370AEE" w:rsidRDefault="00643522" w:rsidP="0064352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370AEE">
        <w:rPr>
          <w:rFonts w:ascii="Arial" w:eastAsia="Times New Roman" w:hAnsi="Arial" w:cs="Arial"/>
          <w:sz w:val="24"/>
          <w:szCs w:val="24"/>
          <w:lang w:val="ro-RO" w:eastAsia="ro-RO"/>
        </w:rPr>
        <w:t>Pentru neconformităţile constatate în urma controalelor, au</w:t>
      </w:r>
      <w:r w:rsidRPr="00370AEE">
        <w:rPr>
          <w:rFonts w:ascii="Arial" w:eastAsia="Times New Roman" w:hAnsi="Arial" w:cs="Arial"/>
          <w:sz w:val="24"/>
          <w:szCs w:val="24"/>
          <w:lang w:val="ro-RO"/>
        </w:rPr>
        <w:t xml:space="preserve"> fost stabilite termene de remediere, urmând ca la expirarea acestora inspectorii sanitari să efectueze recontroale.</w:t>
      </w:r>
    </w:p>
    <w:p w:rsidR="002A55BE" w:rsidRPr="00C17486" w:rsidRDefault="00794581" w:rsidP="00C1748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70AEE">
        <w:rPr>
          <w:rFonts w:ascii="Arial" w:eastAsia="Times New Roman" w:hAnsi="Arial" w:cs="Arial"/>
          <w:sz w:val="24"/>
          <w:szCs w:val="24"/>
          <w:lang w:val="ro-RO"/>
        </w:rPr>
        <w:t>În urma analizării rapoartelor direcțiilor de sănătate publică județene, acolo unde se precizau neconformități care excedau ariei de competență a DSP-ului respectiv, Inspecția Sanitară de Stat din cadrul Ministerului Sănătății, a transmis adrese direcției de sănătate competente pentru verificarea aspectelor sesizate privind neconformitățile identificate de inspectorii sanitari  și dispunerea măsurilor legale, conform competențelor</w:t>
      </w:r>
      <w:r w:rsidR="002A55BE" w:rsidRPr="00370AEE">
        <w:rPr>
          <w:rFonts w:ascii="Arial" w:eastAsia="Times New Roman" w:hAnsi="Arial" w:cs="Arial"/>
          <w:sz w:val="24"/>
          <w:szCs w:val="24"/>
          <w:lang w:val="ro-RO"/>
        </w:rPr>
        <w:t xml:space="preserve"> (</w:t>
      </w:r>
      <w:r w:rsidR="002A55BE" w:rsidRPr="00370AEE">
        <w:rPr>
          <w:rFonts w:ascii="Arial" w:eastAsia="Times New Roman" w:hAnsi="Arial" w:cs="Arial"/>
          <w:sz w:val="24"/>
          <w:szCs w:val="24"/>
          <w:lang w:val="ro-RO" w:eastAsia="ro-RO"/>
        </w:rPr>
        <w:t xml:space="preserve">exemplu: inspectorii sanitari din cadrul DSP Constanța </w:t>
      </w:r>
      <w:r w:rsidR="002A55BE" w:rsidRPr="00370AEE">
        <w:rPr>
          <w:rFonts w:ascii="Arial" w:hAnsi="Arial" w:cs="Arial"/>
          <w:sz w:val="24"/>
          <w:szCs w:val="24"/>
        </w:rPr>
        <w:t xml:space="preserve">au 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oprit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temporar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comercializare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până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stabilirea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categoriei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apă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îmbuteliată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produsul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etichetat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Ap</w:t>
      </w:r>
      <w:proofErr w:type="spellEnd"/>
      <w:r w:rsidR="002A55BE" w:rsidRPr="00370AEE">
        <w:rPr>
          <w:rFonts w:ascii="Arial" w:hAnsi="Arial" w:cs="Arial"/>
          <w:sz w:val="24"/>
          <w:szCs w:val="24"/>
          <w:lang w:val="ro-RO"/>
        </w:rPr>
        <w:t>ă</w:t>
      </w:r>
      <w:r w:rsidR="002A55BE" w:rsidRPr="00370A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plată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alcalină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…….. </w:t>
      </w:r>
      <w:proofErr w:type="spellStart"/>
      <w:proofErr w:type="gramStart"/>
      <w:r w:rsidR="002A55BE" w:rsidRPr="00370AEE">
        <w:rPr>
          <w:rFonts w:ascii="Arial" w:hAnsi="Arial" w:cs="Arial"/>
          <w:sz w:val="24"/>
          <w:szCs w:val="24"/>
        </w:rPr>
        <w:t>ph</w:t>
      </w:r>
      <w:proofErr w:type="spellEnd"/>
      <w:proofErr w:type="gramEnd"/>
      <w:r w:rsidR="002A55BE" w:rsidRPr="00370AEE">
        <w:rPr>
          <w:rFonts w:ascii="Arial" w:hAnsi="Arial" w:cs="Arial"/>
          <w:sz w:val="24"/>
          <w:szCs w:val="24"/>
        </w:rPr>
        <w:t xml:space="preserve"> 9,3 – </w:t>
      </w:r>
      <w:proofErr w:type="spellStart"/>
      <w:r w:rsidR="002A55BE" w:rsidRPr="00370AEE">
        <w:rPr>
          <w:rFonts w:ascii="Arial" w:hAnsi="Arial" w:cs="Arial"/>
          <w:sz w:val="24"/>
          <w:szCs w:val="24"/>
        </w:rPr>
        <w:t>Sursa</w:t>
      </w:r>
      <w:proofErr w:type="spellEnd"/>
      <w:r w:rsidR="002A55BE" w:rsidRPr="00370AEE">
        <w:rPr>
          <w:rFonts w:ascii="Arial" w:hAnsi="Arial" w:cs="Arial"/>
          <w:sz w:val="24"/>
          <w:szCs w:val="24"/>
        </w:rPr>
        <w:t xml:space="preserve"> F 1 …… ”</w:t>
      </w:r>
      <w:r w:rsidR="002A55BE" w:rsidRPr="00370AE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2A55BE" w:rsidRPr="00370AEE">
        <w:rPr>
          <w:rFonts w:ascii="Arial" w:eastAsia="Calibri" w:hAnsi="Arial" w:cs="Arial"/>
          <w:sz w:val="24"/>
          <w:szCs w:val="24"/>
        </w:rPr>
        <w:t>îmbuteliat</w:t>
      </w:r>
      <w:proofErr w:type="spellEnd"/>
      <w:r w:rsidR="002A55BE" w:rsidRPr="00370AEE">
        <w:rPr>
          <w:rFonts w:ascii="Arial" w:eastAsia="Calibri" w:hAnsi="Arial" w:cs="Arial"/>
          <w:sz w:val="24"/>
          <w:szCs w:val="24"/>
        </w:rPr>
        <w:t xml:space="preserve"> de S.C ……, sat ……, </w:t>
      </w:r>
      <w:proofErr w:type="spellStart"/>
      <w:r w:rsidR="002A55BE" w:rsidRPr="00370AEE">
        <w:rPr>
          <w:rFonts w:ascii="Arial" w:eastAsia="Calibri" w:hAnsi="Arial" w:cs="Arial"/>
          <w:sz w:val="24"/>
          <w:szCs w:val="24"/>
        </w:rPr>
        <w:t>județul</w:t>
      </w:r>
      <w:proofErr w:type="spellEnd"/>
      <w:r w:rsidR="002A55BE" w:rsidRPr="00370A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A55BE" w:rsidRPr="00370AEE">
        <w:rPr>
          <w:rFonts w:ascii="Arial" w:eastAsia="Calibri" w:hAnsi="Arial" w:cs="Arial"/>
          <w:sz w:val="24"/>
          <w:szCs w:val="24"/>
        </w:rPr>
        <w:t>Ilfov</w:t>
      </w:r>
      <w:proofErr w:type="spellEnd"/>
      <w:r w:rsidR="002A55BE" w:rsidRPr="00370AEE">
        <w:rPr>
          <w:rFonts w:ascii="Arial" w:eastAsia="Calibri" w:hAnsi="Arial" w:cs="Arial"/>
          <w:sz w:val="24"/>
          <w:szCs w:val="24"/>
        </w:rPr>
        <w:t>).</w:t>
      </w:r>
    </w:p>
    <w:p w:rsidR="00314BFA" w:rsidRDefault="00643522" w:rsidP="00C17486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43522">
        <w:rPr>
          <w:rFonts w:ascii="Arial" w:hAnsi="Arial" w:cs="Arial"/>
          <w:sz w:val="24"/>
          <w:szCs w:val="24"/>
          <w:lang w:val="ro-RO"/>
        </w:rPr>
        <w:t xml:space="preserve">Cu stimă, </w:t>
      </w:r>
      <w:r w:rsidR="00C17486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C17486" w:rsidRPr="00643522" w:rsidRDefault="00C17486" w:rsidP="00C17486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794581" w:rsidRPr="00794581" w:rsidRDefault="00643522" w:rsidP="00794581">
      <w:pPr>
        <w:pStyle w:val="NoSpacing"/>
        <w:jc w:val="center"/>
        <w:rPr>
          <w:rFonts w:ascii="Arial" w:hAnsi="Arial" w:cs="Arial"/>
          <w:b/>
        </w:rPr>
      </w:pPr>
      <w:r w:rsidRPr="00794581">
        <w:rPr>
          <w:rFonts w:ascii="Arial" w:hAnsi="Arial" w:cs="Arial"/>
          <w:b/>
        </w:rPr>
        <w:t>DIRECTOR</w:t>
      </w:r>
    </w:p>
    <w:p w:rsidR="002277A9" w:rsidRPr="000B0742" w:rsidRDefault="002277A9" w:rsidP="000B0742"/>
    <w:sectPr w:rsidR="002277A9" w:rsidRPr="000B0742" w:rsidSect="00E6222E">
      <w:headerReference w:type="default" r:id="rId8"/>
      <w:pgSz w:w="12240" w:h="15840"/>
      <w:pgMar w:top="1440" w:right="90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05" w:rsidRDefault="00121705" w:rsidP="00AE39A0">
      <w:pPr>
        <w:spacing w:after="0" w:line="240" w:lineRule="auto"/>
      </w:pPr>
      <w:r>
        <w:separator/>
      </w:r>
    </w:p>
  </w:endnote>
  <w:endnote w:type="continuationSeparator" w:id="0">
    <w:p w:rsidR="00121705" w:rsidRDefault="00121705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05" w:rsidRDefault="00121705" w:rsidP="00AE39A0">
      <w:pPr>
        <w:spacing w:after="0" w:line="240" w:lineRule="auto"/>
      </w:pPr>
      <w:r>
        <w:separator/>
      </w:r>
    </w:p>
  </w:footnote>
  <w:footnote w:type="continuationSeparator" w:id="0">
    <w:p w:rsidR="00121705" w:rsidRDefault="00121705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02" w:rsidRPr="00505D02" w:rsidRDefault="00505D02" w:rsidP="00505D02">
    <w:pPr>
      <w:spacing w:after="0" w:line="240" w:lineRule="auto"/>
      <w:jc w:val="both"/>
      <w:rPr>
        <w:rFonts w:ascii="Arial" w:eastAsia="Times New Roman" w:hAnsi="Arial" w:cs="Times New Roman"/>
        <w:b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5FFA5" wp14:editId="21FD5709">
          <wp:simplePos x="0" y="0"/>
          <wp:positionH relativeFrom="column">
            <wp:posOffset>-396875</wp:posOffset>
          </wp:positionH>
          <wp:positionV relativeFrom="paragraph">
            <wp:posOffset>-113665</wp:posOffset>
          </wp:positionV>
          <wp:extent cx="1047750" cy="10572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                   </w:t>
    </w:r>
    <w:r>
      <w:rPr>
        <w:rFonts w:ascii="Arial" w:eastAsia="Times New Roman" w:hAnsi="Arial" w:cs="Times New Roman"/>
        <w:b/>
        <w:sz w:val="24"/>
        <w:szCs w:val="24"/>
      </w:rPr>
      <w:t xml:space="preserve">                          </w:t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</w:t>
    </w:r>
    <w:r w:rsidRPr="00505D02">
      <w:rPr>
        <w:rFonts w:ascii="Arial" w:eastAsia="Times New Roman" w:hAnsi="Arial" w:cs="Times New Roman"/>
        <w:b/>
        <w:sz w:val="24"/>
        <w:szCs w:val="24"/>
        <w:lang w:val="ro-RO"/>
      </w:rPr>
      <w:t>MINISTERUL SÃNÃTÃŢII</w:t>
    </w:r>
  </w:p>
  <w:p w:rsidR="00505D02" w:rsidRPr="00505D02" w:rsidRDefault="00505D02" w:rsidP="00505D02">
    <w:pPr>
      <w:keepNext/>
      <w:spacing w:after="0" w:line="240" w:lineRule="auto"/>
      <w:jc w:val="both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</w:t>
    </w:r>
    <w:r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       </w:t>
    </w: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>INSPECŢIA SANITARĂ DE STAT</w:t>
    </w:r>
  </w:p>
  <w:p w:rsidR="00505D02" w:rsidRPr="00505D02" w:rsidRDefault="00505D02" w:rsidP="00505D02">
    <w:pPr>
      <w:keepNext/>
      <w:tabs>
        <w:tab w:val="left" w:pos="6240"/>
      </w:tabs>
      <w:spacing w:after="0" w:line="240" w:lineRule="auto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Arial Unicode MS" w:hAnsi="Arial" w:cs="Arial"/>
        <w:b/>
        <w:bCs/>
        <w:iCs/>
        <w:sz w:val="24"/>
        <w:szCs w:val="24"/>
        <w:lang w:val="ro-RO"/>
      </w:rPr>
      <w:tab/>
    </w:r>
  </w:p>
  <w:p w:rsidR="00505D02" w:rsidRPr="00505D02" w:rsidRDefault="00505D02" w:rsidP="00505D02">
    <w:pPr>
      <w:spacing w:after="0" w:line="240" w:lineRule="auto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Str. Cristian Popişteanu  nr.1-3, 010024, Bucureşti, </w:t>
    </w:r>
  </w:p>
  <w:p w:rsidR="00505D02" w:rsidRPr="00505D02" w:rsidRDefault="00505D02" w:rsidP="00505D02">
    <w:pPr>
      <w:spacing w:after="0" w:line="240" w:lineRule="auto"/>
      <w:ind w:left="1416" w:firstLine="708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    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ROMANIA</w:t>
    </w:r>
  </w:p>
  <w:p w:rsidR="00505D02" w:rsidRPr="00505D02" w:rsidRDefault="00505D02" w:rsidP="00505D02">
    <w:pPr>
      <w:tabs>
        <w:tab w:val="center" w:pos="4536"/>
        <w:tab w:val="right" w:pos="9072"/>
      </w:tabs>
      <w:spacing w:after="0" w:line="240" w:lineRule="auto"/>
      <w:jc w:val="both"/>
      <w:rPr>
        <w:rFonts w:ascii="Trebuchet MS" w:eastAsia="MS Mincho" w:hAnsi="Trebuchet MS" w:cs="Times New Roman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Telefon: 021/ 3072.557,  FAX: 021 / 3072560</w:t>
    </w:r>
  </w:p>
  <w:p w:rsidR="001F11B1" w:rsidRDefault="001F1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CA9"/>
    <w:multiLevelType w:val="hybridMultilevel"/>
    <w:tmpl w:val="B07E52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5BC"/>
    <w:multiLevelType w:val="hybridMultilevel"/>
    <w:tmpl w:val="1A3CDAF2"/>
    <w:lvl w:ilvl="0" w:tplc="BFF480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85508"/>
    <w:multiLevelType w:val="hybridMultilevel"/>
    <w:tmpl w:val="F2A06AAE"/>
    <w:lvl w:ilvl="0" w:tplc="547816E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724181B"/>
    <w:multiLevelType w:val="hybridMultilevel"/>
    <w:tmpl w:val="E2F0B9BE"/>
    <w:lvl w:ilvl="0" w:tplc="0418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7602D97"/>
    <w:multiLevelType w:val="hybridMultilevel"/>
    <w:tmpl w:val="C7DE467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DC2131"/>
    <w:multiLevelType w:val="hybridMultilevel"/>
    <w:tmpl w:val="46020EDE"/>
    <w:lvl w:ilvl="0" w:tplc="6C22CC0A">
      <w:numFmt w:val="bullet"/>
      <w:lvlText w:val="-"/>
      <w:lvlJc w:val="left"/>
      <w:pPr>
        <w:ind w:left="1134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0B6853D1"/>
    <w:multiLevelType w:val="hybridMultilevel"/>
    <w:tmpl w:val="3266CF46"/>
    <w:lvl w:ilvl="0" w:tplc="0418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2898A444"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2" w:tplc="0418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0D4A7881"/>
    <w:multiLevelType w:val="hybridMultilevel"/>
    <w:tmpl w:val="8970FA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C030F"/>
    <w:multiLevelType w:val="hybridMultilevel"/>
    <w:tmpl w:val="FBB618E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B848D5A">
      <w:start w:val="4969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52A28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88A5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68AE6C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54C8D9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FB6CF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F7B22D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5D48EA0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F8347A"/>
    <w:multiLevelType w:val="hybridMultilevel"/>
    <w:tmpl w:val="D3226818"/>
    <w:lvl w:ilvl="0" w:tplc="C700D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AE57D3D"/>
    <w:multiLevelType w:val="hybridMultilevel"/>
    <w:tmpl w:val="78609CB4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07116D"/>
    <w:multiLevelType w:val="hybridMultilevel"/>
    <w:tmpl w:val="737AA9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92840"/>
    <w:multiLevelType w:val="hybridMultilevel"/>
    <w:tmpl w:val="A1CC8900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ABE4C650"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EA775C6"/>
    <w:multiLevelType w:val="hybridMultilevel"/>
    <w:tmpl w:val="234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26A0"/>
    <w:multiLevelType w:val="hybridMultilevel"/>
    <w:tmpl w:val="DFA092E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295F"/>
    <w:multiLevelType w:val="hybridMultilevel"/>
    <w:tmpl w:val="D1B6C97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46B8"/>
    <w:multiLevelType w:val="hybridMultilevel"/>
    <w:tmpl w:val="A484EAA6"/>
    <w:lvl w:ilvl="0" w:tplc="640EF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87F73"/>
    <w:multiLevelType w:val="hybridMultilevel"/>
    <w:tmpl w:val="60D41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2500F"/>
    <w:multiLevelType w:val="hybridMultilevel"/>
    <w:tmpl w:val="73E80C76"/>
    <w:lvl w:ilvl="0" w:tplc="2A6CE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B3716"/>
    <w:multiLevelType w:val="hybridMultilevel"/>
    <w:tmpl w:val="98D8411C"/>
    <w:lvl w:ilvl="0" w:tplc="BE5446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B928B7"/>
    <w:multiLevelType w:val="hybridMultilevel"/>
    <w:tmpl w:val="274E20E2"/>
    <w:lvl w:ilvl="0" w:tplc="B7ACE16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4B5A6EEF"/>
    <w:multiLevelType w:val="hybridMultilevel"/>
    <w:tmpl w:val="37CA94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275C6"/>
    <w:multiLevelType w:val="hybridMultilevel"/>
    <w:tmpl w:val="ECA2B2EC"/>
    <w:lvl w:ilvl="0" w:tplc="705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06FF6"/>
    <w:multiLevelType w:val="hybridMultilevel"/>
    <w:tmpl w:val="F96A1AB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A44A4"/>
    <w:multiLevelType w:val="hybridMultilevel"/>
    <w:tmpl w:val="AF2A9342"/>
    <w:lvl w:ilvl="0" w:tplc="B1CE9E7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AB7D27"/>
    <w:multiLevelType w:val="hybridMultilevel"/>
    <w:tmpl w:val="036E135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6465D"/>
    <w:multiLevelType w:val="hybridMultilevel"/>
    <w:tmpl w:val="735C09E8"/>
    <w:lvl w:ilvl="0" w:tplc="46E89004">
      <w:numFmt w:val="bullet"/>
      <w:lvlText w:val="-"/>
      <w:lvlJc w:val="left"/>
      <w:pPr>
        <w:ind w:left="3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7" w15:restartNumberingAfterBreak="0">
    <w:nsid w:val="6E2B2C78"/>
    <w:multiLevelType w:val="hybridMultilevel"/>
    <w:tmpl w:val="5386923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90781E"/>
    <w:multiLevelType w:val="hybridMultilevel"/>
    <w:tmpl w:val="17AEE1E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42C5E"/>
    <w:multiLevelType w:val="hybridMultilevel"/>
    <w:tmpl w:val="9154EFE2"/>
    <w:lvl w:ilvl="0" w:tplc="FF26F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20"/>
  </w:num>
  <w:num w:numId="5">
    <w:abstractNumId w:val="22"/>
  </w:num>
  <w:num w:numId="6">
    <w:abstractNumId w:val="19"/>
  </w:num>
  <w:num w:numId="7">
    <w:abstractNumId w:val="18"/>
  </w:num>
  <w:num w:numId="8">
    <w:abstractNumId w:val="29"/>
  </w:num>
  <w:num w:numId="9">
    <w:abstractNumId w:val="13"/>
  </w:num>
  <w:num w:numId="10">
    <w:abstractNumId w:val="26"/>
  </w:num>
  <w:num w:numId="11">
    <w:abstractNumId w:val="16"/>
  </w:num>
  <w:num w:numId="12">
    <w:abstractNumId w:val="8"/>
  </w:num>
  <w:num w:numId="13">
    <w:abstractNumId w:val="10"/>
  </w:num>
  <w:num w:numId="14">
    <w:abstractNumId w:val="4"/>
  </w:num>
  <w:num w:numId="15">
    <w:abstractNumId w:val="5"/>
  </w:num>
  <w:num w:numId="16">
    <w:abstractNumId w:val="28"/>
  </w:num>
  <w:num w:numId="17">
    <w:abstractNumId w:val="25"/>
  </w:num>
  <w:num w:numId="18">
    <w:abstractNumId w:val="25"/>
  </w:num>
  <w:num w:numId="19">
    <w:abstractNumId w:val="7"/>
  </w:num>
  <w:num w:numId="20">
    <w:abstractNumId w:val="12"/>
  </w:num>
  <w:num w:numId="21">
    <w:abstractNumId w:val="15"/>
  </w:num>
  <w:num w:numId="22">
    <w:abstractNumId w:val="21"/>
  </w:num>
  <w:num w:numId="23">
    <w:abstractNumId w:val="23"/>
  </w:num>
  <w:num w:numId="24">
    <w:abstractNumId w:val="11"/>
  </w:num>
  <w:num w:numId="25">
    <w:abstractNumId w:val="27"/>
  </w:num>
  <w:num w:numId="26">
    <w:abstractNumId w:val="24"/>
  </w:num>
  <w:num w:numId="27">
    <w:abstractNumId w:val="1"/>
  </w:num>
  <w:num w:numId="28">
    <w:abstractNumId w:val="6"/>
  </w:num>
  <w:num w:numId="29">
    <w:abstractNumId w:val="3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0"/>
    <w:rsid w:val="0000251B"/>
    <w:rsid w:val="0000366C"/>
    <w:rsid w:val="00004442"/>
    <w:rsid w:val="00005578"/>
    <w:rsid w:val="00010166"/>
    <w:rsid w:val="00011A74"/>
    <w:rsid w:val="00011AB9"/>
    <w:rsid w:val="000120E3"/>
    <w:rsid w:val="00015978"/>
    <w:rsid w:val="00017978"/>
    <w:rsid w:val="00017A0B"/>
    <w:rsid w:val="00023D52"/>
    <w:rsid w:val="00025342"/>
    <w:rsid w:val="00026FDE"/>
    <w:rsid w:val="000324B5"/>
    <w:rsid w:val="000364A1"/>
    <w:rsid w:val="00037FAF"/>
    <w:rsid w:val="00046025"/>
    <w:rsid w:val="00050988"/>
    <w:rsid w:val="00051162"/>
    <w:rsid w:val="000602AE"/>
    <w:rsid w:val="00066401"/>
    <w:rsid w:val="00070558"/>
    <w:rsid w:val="000709C4"/>
    <w:rsid w:val="000727F1"/>
    <w:rsid w:val="000761AA"/>
    <w:rsid w:val="0007780F"/>
    <w:rsid w:val="0008143D"/>
    <w:rsid w:val="00082B86"/>
    <w:rsid w:val="00084E9E"/>
    <w:rsid w:val="00085157"/>
    <w:rsid w:val="00086ABE"/>
    <w:rsid w:val="00096DB9"/>
    <w:rsid w:val="00097C13"/>
    <w:rsid w:val="000A4E56"/>
    <w:rsid w:val="000A68E9"/>
    <w:rsid w:val="000A700E"/>
    <w:rsid w:val="000B0742"/>
    <w:rsid w:val="000B6931"/>
    <w:rsid w:val="000C22A0"/>
    <w:rsid w:val="000C4378"/>
    <w:rsid w:val="000C46EC"/>
    <w:rsid w:val="000C4880"/>
    <w:rsid w:val="000D26DC"/>
    <w:rsid w:val="000E7EBB"/>
    <w:rsid w:val="000F085F"/>
    <w:rsid w:val="000F1B2E"/>
    <w:rsid w:val="000F673C"/>
    <w:rsid w:val="0010319E"/>
    <w:rsid w:val="0010409F"/>
    <w:rsid w:val="00107E81"/>
    <w:rsid w:val="00116046"/>
    <w:rsid w:val="00121705"/>
    <w:rsid w:val="0012321B"/>
    <w:rsid w:val="00123E83"/>
    <w:rsid w:val="00130452"/>
    <w:rsid w:val="00134FA0"/>
    <w:rsid w:val="00141AB3"/>
    <w:rsid w:val="001424DA"/>
    <w:rsid w:val="00143457"/>
    <w:rsid w:val="001445F1"/>
    <w:rsid w:val="00144B4B"/>
    <w:rsid w:val="00146DB7"/>
    <w:rsid w:val="00147105"/>
    <w:rsid w:val="00154E07"/>
    <w:rsid w:val="00155BF2"/>
    <w:rsid w:val="00162F8C"/>
    <w:rsid w:val="00167262"/>
    <w:rsid w:val="00172FA5"/>
    <w:rsid w:val="0017545D"/>
    <w:rsid w:val="00176B14"/>
    <w:rsid w:val="00177ABF"/>
    <w:rsid w:val="00177B3B"/>
    <w:rsid w:val="00181685"/>
    <w:rsid w:val="00181C09"/>
    <w:rsid w:val="00184544"/>
    <w:rsid w:val="00191E5C"/>
    <w:rsid w:val="001955BC"/>
    <w:rsid w:val="0019637E"/>
    <w:rsid w:val="00197A69"/>
    <w:rsid w:val="001A3832"/>
    <w:rsid w:val="001A4C12"/>
    <w:rsid w:val="001A64E1"/>
    <w:rsid w:val="001A695B"/>
    <w:rsid w:val="001A6E76"/>
    <w:rsid w:val="001B5007"/>
    <w:rsid w:val="001B6C59"/>
    <w:rsid w:val="001B75BE"/>
    <w:rsid w:val="001C4BF0"/>
    <w:rsid w:val="001D27E8"/>
    <w:rsid w:val="001D3FE4"/>
    <w:rsid w:val="001D4BB3"/>
    <w:rsid w:val="001D66A6"/>
    <w:rsid w:val="001E6F28"/>
    <w:rsid w:val="001F11B1"/>
    <w:rsid w:val="001F47C9"/>
    <w:rsid w:val="001F5978"/>
    <w:rsid w:val="00203148"/>
    <w:rsid w:val="002106B9"/>
    <w:rsid w:val="002137BE"/>
    <w:rsid w:val="00214954"/>
    <w:rsid w:val="00221F7A"/>
    <w:rsid w:val="0022455A"/>
    <w:rsid w:val="002277A9"/>
    <w:rsid w:val="002309E7"/>
    <w:rsid w:val="002345FC"/>
    <w:rsid w:val="00235099"/>
    <w:rsid w:val="00235299"/>
    <w:rsid w:val="00236ACF"/>
    <w:rsid w:val="00242CB1"/>
    <w:rsid w:val="0024685A"/>
    <w:rsid w:val="00247E1B"/>
    <w:rsid w:val="00250163"/>
    <w:rsid w:val="00251130"/>
    <w:rsid w:val="002540B0"/>
    <w:rsid w:val="002601C7"/>
    <w:rsid w:val="00260A80"/>
    <w:rsid w:val="002655EA"/>
    <w:rsid w:val="00265C99"/>
    <w:rsid w:val="00275C2A"/>
    <w:rsid w:val="00277F16"/>
    <w:rsid w:val="00285655"/>
    <w:rsid w:val="0028785D"/>
    <w:rsid w:val="00292E60"/>
    <w:rsid w:val="00294F83"/>
    <w:rsid w:val="00295489"/>
    <w:rsid w:val="00296B9C"/>
    <w:rsid w:val="002A335F"/>
    <w:rsid w:val="002A55BE"/>
    <w:rsid w:val="002B1B42"/>
    <w:rsid w:val="002B52D2"/>
    <w:rsid w:val="002B5377"/>
    <w:rsid w:val="002B5EE1"/>
    <w:rsid w:val="002C59CF"/>
    <w:rsid w:val="002C5FC7"/>
    <w:rsid w:val="002C7FBA"/>
    <w:rsid w:val="002D0FC5"/>
    <w:rsid w:val="002D3EF8"/>
    <w:rsid w:val="002D4078"/>
    <w:rsid w:val="002D7227"/>
    <w:rsid w:val="002E3202"/>
    <w:rsid w:val="002E32D2"/>
    <w:rsid w:val="002F04E8"/>
    <w:rsid w:val="002F0553"/>
    <w:rsid w:val="002F192D"/>
    <w:rsid w:val="002F1A76"/>
    <w:rsid w:val="00300CF0"/>
    <w:rsid w:val="003012C3"/>
    <w:rsid w:val="003029DC"/>
    <w:rsid w:val="0030662E"/>
    <w:rsid w:val="00314BFA"/>
    <w:rsid w:val="00314E15"/>
    <w:rsid w:val="00317D59"/>
    <w:rsid w:val="00327E84"/>
    <w:rsid w:val="003332D6"/>
    <w:rsid w:val="003358AD"/>
    <w:rsid w:val="00343647"/>
    <w:rsid w:val="00345B4C"/>
    <w:rsid w:val="00345DAF"/>
    <w:rsid w:val="00347464"/>
    <w:rsid w:val="00353BA0"/>
    <w:rsid w:val="00362EDD"/>
    <w:rsid w:val="00370AEE"/>
    <w:rsid w:val="00371A00"/>
    <w:rsid w:val="00373D8C"/>
    <w:rsid w:val="00374A1D"/>
    <w:rsid w:val="00376A0B"/>
    <w:rsid w:val="003770B6"/>
    <w:rsid w:val="00377DF1"/>
    <w:rsid w:val="00380D20"/>
    <w:rsid w:val="003838D7"/>
    <w:rsid w:val="00390975"/>
    <w:rsid w:val="00395138"/>
    <w:rsid w:val="0039740B"/>
    <w:rsid w:val="003A25A6"/>
    <w:rsid w:val="003A31BF"/>
    <w:rsid w:val="003B01D2"/>
    <w:rsid w:val="003D0FD8"/>
    <w:rsid w:val="003D7924"/>
    <w:rsid w:val="003E098F"/>
    <w:rsid w:val="003F0DE5"/>
    <w:rsid w:val="003F1D5C"/>
    <w:rsid w:val="003F4FD8"/>
    <w:rsid w:val="003F58B5"/>
    <w:rsid w:val="003F6637"/>
    <w:rsid w:val="00402A37"/>
    <w:rsid w:val="00406FE9"/>
    <w:rsid w:val="00407361"/>
    <w:rsid w:val="0042423F"/>
    <w:rsid w:val="00424853"/>
    <w:rsid w:val="00435D92"/>
    <w:rsid w:val="00435E39"/>
    <w:rsid w:val="004404F2"/>
    <w:rsid w:val="0045147E"/>
    <w:rsid w:val="004558E3"/>
    <w:rsid w:val="004633A3"/>
    <w:rsid w:val="00463FD6"/>
    <w:rsid w:val="00470215"/>
    <w:rsid w:val="00470FFA"/>
    <w:rsid w:val="00471F06"/>
    <w:rsid w:val="004729AA"/>
    <w:rsid w:val="00472D8C"/>
    <w:rsid w:val="00474430"/>
    <w:rsid w:val="00481F9E"/>
    <w:rsid w:val="00483A46"/>
    <w:rsid w:val="00486734"/>
    <w:rsid w:val="00487C9D"/>
    <w:rsid w:val="00494657"/>
    <w:rsid w:val="00495AEA"/>
    <w:rsid w:val="00495C70"/>
    <w:rsid w:val="004A36CF"/>
    <w:rsid w:val="004A5E49"/>
    <w:rsid w:val="004B1831"/>
    <w:rsid w:val="004B67F3"/>
    <w:rsid w:val="004C2AA6"/>
    <w:rsid w:val="004D035E"/>
    <w:rsid w:val="004D1A73"/>
    <w:rsid w:val="004D22F0"/>
    <w:rsid w:val="004D3E65"/>
    <w:rsid w:val="004E0C71"/>
    <w:rsid w:val="004E1E52"/>
    <w:rsid w:val="004E31A4"/>
    <w:rsid w:val="004F13B6"/>
    <w:rsid w:val="004F560E"/>
    <w:rsid w:val="00500EB8"/>
    <w:rsid w:val="005022EB"/>
    <w:rsid w:val="0050301C"/>
    <w:rsid w:val="00505D02"/>
    <w:rsid w:val="00512317"/>
    <w:rsid w:val="005141E9"/>
    <w:rsid w:val="00517DB7"/>
    <w:rsid w:val="005217E3"/>
    <w:rsid w:val="00522ABD"/>
    <w:rsid w:val="00525E09"/>
    <w:rsid w:val="00532CF5"/>
    <w:rsid w:val="0053380D"/>
    <w:rsid w:val="00534468"/>
    <w:rsid w:val="00537CEF"/>
    <w:rsid w:val="00540AEA"/>
    <w:rsid w:val="005434A6"/>
    <w:rsid w:val="00544CD8"/>
    <w:rsid w:val="0054591B"/>
    <w:rsid w:val="005804C9"/>
    <w:rsid w:val="0058405A"/>
    <w:rsid w:val="00592CDC"/>
    <w:rsid w:val="00594201"/>
    <w:rsid w:val="005954C7"/>
    <w:rsid w:val="005A1C46"/>
    <w:rsid w:val="005A354C"/>
    <w:rsid w:val="005B016A"/>
    <w:rsid w:val="005B64DB"/>
    <w:rsid w:val="005C19F9"/>
    <w:rsid w:val="005C7503"/>
    <w:rsid w:val="005D2F65"/>
    <w:rsid w:val="005D5E5B"/>
    <w:rsid w:val="005E7655"/>
    <w:rsid w:val="005F05CA"/>
    <w:rsid w:val="005F234B"/>
    <w:rsid w:val="005F66D1"/>
    <w:rsid w:val="0060314C"/>
    <w:rsid w:val="00617AEE"/>
    <w:rsid w:val="006221F2"/>
    <w:rsid w:val="00622DAF"/>
    <w:rsid w:val="00624732"/>
    <w:rsid w:val="00630425"/>
    <w:rsid w:val="00631B98"/>
    <w:rsid w:val="00641488"/>
    <w:rsid w:val="00643522"/>
    <w:rsid w:val="0064741C"/>
    <w:rsid w:val="00650DFB"/>
    <w:rsid w:val="00655C31"/>
    <w:rsid w:val="00655E46"/>
    <w:rsid w:val="00675C14"/>
    <w:rsid w:val="00683F0D"/>
    <w:rsid w:val="00684FCE"/>
    <w:rsid w:val="006A3BB2"/>
    <w:rsid w:val="006A5478"/>
    <w:rsid w:val="006B0497"/>
    <w:rsid w:val="006B2387"/>
    <w:rsid w:val="006B7869"/>
    <w:rsid w:val="006B7FAF"/>
    <w:rsid w:val="006C2755"/>
    <w:rsid w:val="006C41A7"/>
    <w:rsid w:val="006D0427"/>
    <w:rsid w:val="006D1DFF"/>
    <w:rsid w:val="006E044E"/>
    <w:rsid w:val="006E07B1"/>
    <w:rsid w:val="006E3677"/>
    <w:rsid w:val="006E41B3"/>
    <w:rsid w:val="006E527D"/>
    <w:rsid w:val="006F0A30"/>
    <w:rsid w:val="00700F1E"/>
    <w:rsid w:val="00703BB6"/>
    <w:rsid w:val="00705B22"/>
    <w:rsid w:val="00713DDF"/>
    <w:rsid w:val="007140B4"/>
    <w:rsid w:val="00716746"/>
    <w:rsid w:val="00723075"/>
    <w:rsid w:val="00730384"/>
    <w:rsid w:val="00731B48"/>
    <w:rsid w:val="0073342F"/>
    <w:rsid w:val="007364A3"/>
    <w:rsid w:val="00737602"/>
    <w:rsid w:val="0074311B"/>
    <w:rsid w:val="0075479C"/>
    <w:rsid w:val="00764663"/>
    <w:rsid w:val="00780B7D"/>
    <w:rsid w:val="00781696"/>
    <w:rsid w:val="0078202D"/>
    <w:rsid w:val="00792489"/>
    <w:rsid w:val="00792F45"/>
    <w:rsid w:val="007934D0"/>
    <w:rsid w:val="00794581"/>
    <w:rsid w:val="007A0FE6"/>
    <w:rsid w:val="007A4D52"/>
    <w:rsid w:val="007A6172"/>
    <w:rsid w:val="007A7268"/>
    <w:rsid w:val="007B7D2E"/>
    <w:rsid w:val="007C0596"/>
    <w:rsid w:val="007C3844"/>
    <w:rsid w:val="007C757A"/>
    <w:rsid w:val="007D1A26"/>
    <w:rsid w:val="007D63FF"/>
    <w:rsid w:val="007D7711"/>
    <w:rsid w:val="007F0CC7"/>
    <w:rsid w:val="007F1CA7"/>
    <w:rsid w:val="00807DA3"/>
    <w:rsid w:val="00811279"/>
    <w:rsid w:val="00815F4C"/>
    <w:rsid w:val="008177D8"/>
    <w:rsid w:val="00822E9C"/>
    <w:rsid w:val="008259FA"/>
    <w:rsid w:val="00826CAE"/>
    <w:rsid w:val="00827222"/>
    <w:rsid w:val="0083149B"/>
    <w:rsid w:val="0083157A"/>
    <w:rsid w:val="00832CBE"/>
    <w:rsid w:val="00833C20"/>
    <w:rsid w:val="008364F6"/>
    <w:rsid w:val="008404CA"/>
    <w:rsid w:val="00846329"/>
    <w:rsid w:val="00846467"/>
    <w:rsid w:val="00853E07"/>
    <w:rsid w:val="00855189"/>
    <w:rsid w:val="00856E2E"/>
    <w:rsid w:val="0085732C"/>
    <w:rsid w:val="00861F86"/>
    <w:rsid w:val="008628A6"/>
    <w:rsid w:val="00862D73"/>
    <w:rsid w:val="0086484B"/>
    <w:rsid w:val="00867F39"/>
    <w:rsid w:val="00871B5A"/>
    <w:rsid w:val="00875CE0"/>
    <w:rsid w:val="008917B1"/>
    <w:rsid w:val="00894DED"/>
    <w:rsid w:val="00896E61"/>
    <w:rsid w:val="008A2B55"/>
    <w:rsid w:val="008C1F86"/>
    <w:rsid w:val="008C6C47"/>
    <w:rsid w:val="008D3EF6"/>
    <w:rsid w:val="008D6DA9"/>
    <w:rsid w:val="008E41FA"/>
    <w:rsid w:val="008E4A5A"/>
    <w:rsid w:val="008E4D10"/>
    <w:rsid w:val="008E64C8"/>
    <w:rsid w:val="008F16DF"/>
    <w:rsid w:val="008F2FF8"/>
    <w:rsid w:val="008F7A64"/>
    <w:rsid w:val="00902E47"/>
    <w:rsid w:val="0090305C"/>
    <w:rsid w:val="00906594"/>
    <w:rsid w:val="0091381F"/>
    <w:rsid w:val="009143DA"/>
    <w:rsid w:val="00914AEE"/>
    <w:rsid w:val="00922AC9"/>
    <w:rsid w:val="00925378"/>
    <w:rsid w:val="0092682C"/>
    <w:rsid w:val="00942B3E"/>
    <w:rsid w:val="00952FB0"/>
    <w:rsid w:val="00960165"/>
    <w:rsid w:val="00961016"/>
    <w:rsid w:val="00961D11"/>
    <w:rsid w:val="00965D80"/>
    <w:rsid w:val="00974C46"/>
    <w:rsid w:val="0098624C"/>
    <w:rsid w:val="00987461"/>
    <w:rsid w:val="00995594"/>
    <w:rsid w:val="009B2514"/>
    <w:rsid w:val="009C28B4"/>
    <w:rsid w:val="009C7175"/>
    <w:rsid w:val="009D240B"/>
    <w:rsid w:val="009D2BE1"/>
    <w:rsid w:val="009D5CF2"/>
    <w:rsid w:val="009E167D"/>
    <w:rsid w:val="009E224B"/>
    <w:rsid w:val="009E36EA"/>
    <w:rsid w:val="009E53B0"/>
    <w:rsid w:val="009E5D9A"/>
    <w:rsid w:val="00A006C6"/>
    <w:rsid w:val="00A011CA"/>
    <w:rsid w:val="00A02492"/>
    <w:rsid w:val="00A03477"/>
    <w:rsid w:val="00A0404E"/>
    <w:rsid w:val="00A0600B"/>
    <w:rsid w:val="00A073DA"/>
    <w:rsid w:val="00A114EE"/>
    <w:rsid w:val="00A164BE"/>
    <w:rsid w:val="00A22443"/>
    <w:rsid w:val="00A30408"/>
    <w:rsid w:val="00A319F6"/>
    <w:rsid w:val="00A320E0"/>
    <w:rsid w:val="00A32983"/>
    <w:rsid w:val="00A32C5A"/>
    <w:rsid w:val="00A33B18"/>
    <w:rsid w:val="00A3705E"/>
    <w:rsid w:val="00A37F90"/>
    <w:rsid w:val="00A4528C"/>
    <w:rsid w:val="00A479BB"/>
    <w:rsid w:val="00A51609"/>
    <w:rsid w:val="00A51D8D"/>
    <w:rsid w:val="00A57040"/>
    <w:rsid w:val="00A617D4"/>
    <w:rsid w:val="00A61A58"/>
    <w:rsid w:val="00A6221B"/>
    <w:rsid w:val="00A62556"/>
    <w:rsid w:val="00A63C67"/>
    <w:rsid w:val="00A71589"/>
    <w:rsid w:val="00A863B2"/>
    <w:rsid w:val="00A93EFB"/>
    <w:rsid w:val="00A94A7E"/>
    <w:rsid w:val="00AA18A1"/>
    <w:rsid w:val="00AB0964"/>
    <w:rsid w:val="00AB0DAA"/>
    <w:rsid w:val="00AB2B54"/>
    <w:rsid w:val="00AB6930"/>
    <w:rsid w:val="00AC1F78"/>
    <w:rsid w:val="00AC5C2D"/>
    <w:rsid w:val="00AC76B2"/>
    <w:rsid w:val="00AD3078"/>
    <w:rsid w:val="00AD34F4"/>
    <w:rsid w:val="00AD4FFE"/>
    <w:rsid w:val="00AD5109"/>
    <w:rsid w:val="00AD7C22"/>
    <w:rsid w:val="00AE0E49"/>
    <w:rsid w:val="00AE307D"/>
    <w:rsid w:val="00AE32CE"/>
    <w:rsid w:val="00AE39A0"/>
    <w:rsid w:val="00AE705F"/>
    <w:rsid w:val="00AF0F3C"/>
    <w:rsid w:val="00AF1475"/>
    <w:rsid w:val="00AF65DE"/>
    <w:rsid w:val="00B00DD8"/>
    <w:rsid w:val="00B05EBB"/>
    <w:rsid w:val="00B075E5"/>
    <w:rsid w:val="00B07614"/>
    <w:rsid w:val="00B15C51"/>
    <w:rsid w:val="00B16A2D"/>
    <w:rsid w:val="00B211A8"/>
    <w:rsid w:val="00B226E5"/>
    <w:rsid w:val="00B235C5"/>
    <w:rsid w:val="00B239CD"/>
    <w:rsid w:val="00B334AD"/>
    <w:rsid w:val="00B43777"/>
    <w:rsid w:val="00B4645F"/>
    <w:rsid w:val="00B501C9"/>
    <w:rsid w:val="00B538A1"/>
    <w:rsid w:val="00B552A7"/>
    <w:rsid w:val="00B57B88"/>
    <w:rsid w:val="00B637D0"/>
    <w:rsid w:val="00B66111"/>
    <w:rsid w:val="00B70044"/>
    <w:rsid w:val="00B75454"/>
    <w:rsid w:val="00B7554F"/>
    <w:rsid w:val="00B7668B"/>
    <w:rsid w:val="00B81E99"/>
    <w:rsid w:val="00B833B6"/>
    <w:rsid w:val="00B8582A"/>
    <w:rsid w:val="00B91DDC"/>
    <w:rsid w:val="00B92E36"/>
    <w:rsid w:val="00B92EE5"/>
    <w:rsid w:val="00BA6E32"/>
    <w:rsid w:val="00BB3DD6"/>
    <w:rsid w:val="00BB7D16"/>
    <w:rsid w:val="00BC495A"/>
    <w:rsid w:val="00BC6FE8"/>
    <w:rsid w:val="00BD225D"/>
    <w:rsid w:val="00BD501C"/>
    <w:rsid w:val="00BD59AC"/>
    <w:rsid w:val="00BD6FF1"/>
    <w:rsid w:val="00BF52A7"/>
    <w:rsid w:val="00C01BB1"/>
    <w:rsid w:val="00C05825"/>
    <w:rsid w:val="00C06EAB"/>
    <w:rsid w:val="00C07F52"/>
    <w:rsid w:val="00C10100"/>
    <w:rsid w:val="00C119EF"/>
    <w:rsid w:val="00C119F0"/>
    <w:rsid w:val="00C17486"/>
    <w:rsid w:val="00C179C9"/>
    <w:rsid w:val="00C2146B"/>
    <w:rsid w:val="00C23344"/>
    <w:rsid w:val="00C31FE8"/>
    <w:rsid w:val="00C34349"/>
    <w:rsid w:val="00C34D3D"/>
    <w:rsid w:val="00C3682E"/>
    <w:rsid w:val="00C4290E"/>
    <w:rsid w:val="00C46A14"/>
    <w:rsid w:val="00C53947"/>
    <w:rsid w:val="00C5464C"/>
    <w:rsid w:val="00C61624"/>
    <w:rsid w:val="00C62E5B"/>
    <w:rsid w:val="00C648DD"/>
    <w:rsid w:val="00C816EB"/>
    <w:rsid w:val="00C826B7"/>
    <w:rsid w:val="00C826DE"/>
    <w:rsid w:val="00C86EEF"/>
    <w:rsid w:val="00C924B6"/>
    <w:rsid w:val="00C92DB7"/>
    <w:rsid w:val="00C93253"/>
    <w:rsid w:val="00C93E3A"/>
    <w:rsid w:val="00C949A2"/>
    <w:rsid w:val="00C95677"/>
    <w:rsid w:val="00C977E9"/>
    <w:rsid w:val="00CA0248"/>
    <w:rsid w:val="00CA0840"/>
    <w:rsid w:val="00CA1210"/>
    <w:rsid w:val="00CA41BB"/>
    <w:rsid w:val="00CC36A2"/>
    <w:rsid w:val="00CC4323"/>
    <w:rsid w:val="00CD1F29"/>
    <w:rsid w:val="00CD349F"/>
    <w:rsid w:val="00CD46BE"/>
    <w:rsid w:val="00CD667D"/>
    <w:rsid w:val="00CE0B9F"/>
    <w:rsid w:val="00CE573F"/>
    <w:rsid w:val="00CF15B6"/>
    <w:rsid w:val="00CF4A7E"/>
    <w:rsid w:val="00CF5BB2"/>
    <w:rsid w:val="00CF730E"/>
    <w:rsid w:val="00CF73F6"/>
    <w:rsid w:val="00CF76CC"/>
    <w:rsid w:val="00D0113D"/>
    <w:rsid w:val="00D024BC"/>
    <w:rsid w:val="00D03FDF"/>
    <w:rsid w:val="00D0643E"/>
    <w:rsid w:val="00D13CA9"/>
    <w:rsid w:val="00D14399"/>
    <w:rsid w:val="00D15668"/>
    <w:rsid w:val="00D16145"/>
    <w:rsid w:val="00D20162"/>
    <w:rsid w:val="00D20520"/>
    <w:rsid w:val="00D24EC4"/>
    <w:rsid w:val="00D26842"/>
    <w:rsid w:val="00D27597"/>
    <w:rsid w:val="00D31BB3"/>
    <w:rsid w:val="00D35FD8"/>
    <w:rsid w:val="00D3634C"/>
    <w:rsid w:val="00D42F1C"/>
    <w:rsid w:val="00D47059"/>
    <w:rsid w:val="00D57C50"/>
    <w:rsid w:val="00D6176A"/>
    <w:rsid w:val="00D677AA"/>
    <w:rsid w:val="00D734F5"/>
    <w:rsid w:val="00D742B9"/>
    <w:rsid w:val="00D749CD"/>
    <w:rsid w:val="00D76B96"/>
    <w:rsid w:val="00D774F5"/>
    <w:rsid w:val="00D817CA"/>
    <w:rsid w:val="00DA12E0"/>
    <w:rsid w:val="00DA1D12"/>
    <w:rsid w:val="00DA2027"/>
    <w:rsid w:val="00DA365D"/>
    <w:rsid w:val="00DA71F8"/>
    <w:rsid w:val="00DB0AE3"/>
    <w:rsid w:val="00DB48F1"/>
    <w:rsid w:val="00DB5CAF"/>
    <w:rsid w:val="00DB739C"/>
    <w:rsid w:val="00DC1F73"/>
    <w:rsid w:val="00DC2377"/>
    <w:rsid w:val="00DC24A0"/>
    <w:rsid w:val="00DE2281"/>
    <w:rsid w:val="00DF5FB3"/>
    <w:rsid w:val="00E069AB"/>
    <w:rsid w:val="00E070AD"/>
    <w:rsid w:val="00E0734B"/>
    <w:rsid w:val="00E111F1"/>
    <w:rsid w:val="00E17379"/>
    <w:rsid w:val="00E2370B"/>
    <w:rsid w:val="00E27BCF"/>
    <w:rsid w:val="00E30CBE"/>
    <w:rsid w:val="00E3246D"/>
    <w:rsid w:val="00E3682F"/>
    <w:rsid w:val="00E40331"/>
    <w:rsid w:val="00E433CF"/>
    <w:rsid w:val="00E53EE8"/>
    <w:rsid w:val="00E5593B"/>
    <w:rsid w:val="00E60158"/>
    <w:rsid w:val="00E60689"/>
    <w:rsid w:val="00E619F2"/>
    <w:rsid w:val="00E6222E"/>
    <w:rsid w:val="00E67DDF"/>
    <w:rsid w:val="00E7098F"/>
    <w:rsid w:val="00E9038F"/>
    <w:rsid w:val="00E97DCE"/>
    <w:rsid w:val="00E97EC8"/>
    <w:rsid w:val="00EA1B9C"/>
    <w:rsid w:val="00EA2B9B"/>
    <w:rsid w:val="00EA6412"/>
    <w:rsid w:val="00EB0EB5"/>
    <w:rsid w:val="00EB1170"/>
    <w:rsid w:val="00EC6D66"/>
    <w:rsid w:val="00ED1A6C"/>
    <w:rsid w:val="00ED63E1"/>
    <w:rsid w:val="00EE1925"/>
    <w:rsid w:val="00EE515F"/>
    <w:rsid w:val="00EE7067"/>
    <w:rsid w:val="00EF0B17"/>
    <w:rsid w:val="00EF79C3"/>
    <w:rsid w:val="00F00C64"/>
    <w:rsid w:val="00F013F0"/>
    <w:rsid w:val="00F0348B"/>
    <w:rsid w:val="00F03A19"/>
    <w:rsid w:val="00F0783C"/>
    <w:rsid w:val="00F078B1"/>
    <w:rsid w:val="00F127F1"/>
    <w:rsid w:val="00F13A7F"/>
    <w:rsid w:val="00F2285C"/>
    <w:rsid w:val="00F30AD2"/>
    <w:rsid w:val="00F31839"/>
    <w:rsid w:val="00F35036"/>
    <w:rsid w:val="00F372B5"/>
    <w:rsid w:val="00F40507"/>
    <w:rsid w:val="00F40922"/>
    <w:rsid w:val="00F40BAE"/>
    <w:rsid w:val="00F41431"/>
    <w:rsid w:val="00F45C79"/>
    <w:rsid w:val="00F509AD"/>
    <w:rsid w:val="00F5196C"/>
    <w:rsid w:val="00F54BBD"/>
    <w:rsid w:val="00F63431"/>
    <w:rsid w:val="00F6455E"/>
    <w:rsid w:val="00F65615"/>
    <w:rsid w:val="00F666D8"/>
    <w:rsid w:val="00F702AB"/>
    <w:rsid w:val="00F70EAF"/>
    <w:rsid w:val="00F76521"/>
    <w:rsid w:val="00F80562"/>
    <w:rsid w:val="00F81D56"/>
    <w:rsid w:val="00F8622F"/>
    <w:rsid w:val="00F9075D"/>
    <w:rsid w:val="00F9091F"/>
    <w:rsid w:val="00F95843"/>
    <w:rsid w:val="00F963B7"/>
    <w:rsid w:val="00FA0465"/>
    <w:rsid w:val="00FA368E"/>
    <w:rsid w:val="00FA7E5C"/>
    <w:rsid w:val="00FB13FF"/>
    <w:rsid w:val="00FB25B9"/>
    <w:rsid w:val="00FB6D6C"/>
    <w:rsid w:val="00FB733E"/>
    <w:rsid w:val="00FC6545"/>
    <w:rsid w:val="00FC6AA6"/>
    <w:rsid w:val="00FD0405"/>
    <w:rsid w:val="00FD15B6"/>
    <w:rsid w:val="00FD2119"/>
    <w:rsid w:val="00FD2610"/>
    <w:rsid w:val="00FE0DC0"/>
    <w:rsid w:val="00FE5A55"/>
    <w:rsid w:val="00FF3FF0"/>
    <w:rsid w:val="00FF4A15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9E1EB-84BA-4560-9B38-EBB7A819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2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link w:val="NoSpacingChar"/>
    <w:uiPriority w:val="1"/>
    <w:qFormat/>
    <w:rsid w:val="00F1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E30C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E30CBE"/>
  </w:style>
  <w:style w:type="paragraph" w:styleId="NormalWeb">
    <w:name w:val="Normal (Web)"/>
    <w:basedOn w:val="Normal"/>
    <w:uiPriority w:val="99"/>
    <w:unhideWhenUsed/>
    <w:rsid w:val="001E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1E6F28"/>
  </w:style>
  <w:style w:type="character" w:customStyle="1" w:styleId="rvts7">
    <w:name w:val="rvts7"/>
    <w:basedOn w:val="DefaultParagraphFont"/>
    <w:rsid w:val="001E6F28"/>
  </w:style>
  <w:style w:type="character" w:customStyle="1" w:styleId="rvts1">
    <w:name w:val="rvts1"/>
    <w:basedOn w:val="DefaultParagraphFont"/>
    <w:rsid w:val="001E6F28"/>
  </w:style>
  <w:style w:type="character" w:customStyle="1" w:styleId="rvts3">
    <w:name w:val="rvts3"/>
    <w:basedOn w:val="DefaultParagraphFont"/>
    <w:rsid w:val="001E6F28"/>
  </w:style>
  <w:style w:type="character" w:customStyle="1" w:styleId="rvts2">
    <w:name w:val="rvts2"/>
    <w:basedOn w:val="DefaultParagraphFont"/>
    <w:rsid w:val="001E6F28"/>
  </w:style>
  <w:style w:type="character" w:customStyle="1" w:styleId="rvts5">
    <w:name w:val="rvts5"/>
    <w:basedOn w:val="DefaultParagraphFont"/>
    <w:rsid w:val="001E6F28"/>
  </w:style>
  <w:style w:type="character" w:customStyle="1" w:styleId="rvts8">
    <w:name w:val="rvts8"/>
    <w:basedOn w:val="DefaultParagraphFont"/>
    <w:rsid w:val="001E6F28"/>
  </w:style>
  <w:style w:type="character" w:customStyle="1" w:styleId="Heading1Char">
    <w:name w:val="Heading 1 Char"/>
    <w:basedOn w:val="DefaultParagraphFont"/>
    <w:link w:val="Heading1"/>
    <w:uiPriority w:val="9"/>
    <w:rsid w:val="0052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">
    <w:name w:val="rvts4"/>
    <w:basedOn w:val="DefaultParagraphFont"/>
    <w:rsid w:val="00203148"/>
  </w:style>
  <w:style w:type="character" w:customStyle="1" w:styleId="rvts6">
    <w:name w:val="rvts6"/>
    <w:basedOn w:val="DefaultParagraphFont"/>
    <w:rsid w:val="00203148"/>
  </w:style>
  <w:style w:type="character" w:customStyle="1" w:styleId="rvts13">
    <w:name w:val="rvts13"/>
    <w:basedOn w:val="DefaultParagraphFont"/>
    <w:rsid w:val="00203148"/>
  </w:style>
  <w:style w:type="paragraph" w:customStyle="1" w:styleId="rvps1">
    <w:name w:val="rvps1"/>
    <w:basedOn w:val="Normal"/>
    <w:rsid w:val="0039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F3C15-2ED0-4611-9F0B-476DEC23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e.draghici</dc:creator>
  <cp:lastModifiedBy>user</cp:lastModifiedBy>
  <cp:revision>472</cp:revision>
  <cp:lastPrinted>2022-03-15T08:08:00Z</cp:lastPrinted>
  <dcterms:created xsi:type="dcterms:W3CDTF">2019-01-09T10:04:00Z</dcterms:created>
  <dcterms:modified xsi:type="dcterms:W3CDTF">2022-03-15T08:13:00Z</dcterms:modified>
</cp:coreProperties>
</file>