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CB" w:rsidRDefault="00EC11CB" w:rsidP="007F1CB6">
      <w:pPr>
        <w:spacing w:after="0"/>
        <w:rPr>
          <w:rFonts w:cs="Arial"/>
          <w:sz w:val="28"/>
          <w:szCs w:val="28"/>
        </w:rPr>
      </w:pPr>
      <w:bookmarkStart w:id="0" w:name="_GoBack"/>
      <w:bookmarkEnd w:id="0"/>
      <w:proofErr w:type="spellStart"/>
      <w:r w:rsidRPr="004B2A4A">
        <w:rPr>
          <w:b/>
          <w:sz w:val="28"/>
          <w:szCs w:val="28"/>
        </w:rPr>
        <w:t>PalPlan</w:t>
      </w:r>
      <w:proofErr w:type="spellEnd"/>
      <w:r w:rsidRPr="004B2A4A">
        <w:rPr>
          <w:b/>
          <w:sz w:val="28"/>
          <w:szCs w:val="28"/>
        </w:rPr>
        <w:t xml:space="preserve"> sub-</w:t>
      </w:r>
      <w:proofErr w:type="spellStart"/>
      <w:r w:rsidRPr="004B2A4A">
        <w:rPr>
          <w:b/>
          <w:sz w:val="28"/>
          <w:szCs w:val="28"/>
        </w:rPr>
        <w:t>activitatea</w:t>
      </w:r>
      <w:proofErr w:type="spellEnd"/>
      <w:r w:rsidRPr="004B2A4A">
        <w:rPr>
          <w:b/>
          <w:sz w:val="28"/>
          <w:szCs w:val="28"/>
        </w:rPr>
        <w:t xml:space="preserve"> </w:t>
      </w:r>
      <w:r w:rsidRPr="004B2A4A">
        <w:rPr>
          <w:rFonts w:cs="Arial"/>
          <w:b/>
          <w:sz w:val="28"/>
          <w:szCs w:val="28"/>
        </w:rPr>
        <w:t>A9.2</w:t>
      </w:r>
      <w:r w:rsidR="00574933">
        <w:rPr>
          <w:rFonts w:cs="Arial"/>
          <w:sz w:val="28"/>
          <w:szCs w:val="28"/>
        </w:rPr>
        <w:t xml:space="preserve"> (</w:t>
      </w:r>
      <w:proofErr w:type="spellStart"/>
      <w:r w:rsidR="00574933" w:rsidRPr="00574933">
        <w:rPr>
          <w:rFonts w:cs="Arial"/>
          <w:sz w:val="28"/>
          <w:szCs w:val="28"/>
        </w:rPr>
        <w:t>Mecanism</w:t>
      </w:r>
      <w:proofErr w:type="spellEnd"/>
      <w:r w:rsidR="00574933" w:rsidRPr="00574933">
        <w:rPr>
          <w:rFonts w:cs="Arial"/>
          <w:sz w:val="28"/>
          <w:szCs w:val="28"/>
        </w:rPr>
        <w:t xml:space="preserve"> de </w:t>
      </w:r>
      <w:proofErr w:type="spellStart"/>
      <w:r w:rsidR="00574933" w:rsidRPr="00574933">
        <w:rPr>
          <w:rFonts w:cs="Arial"/>
          <w:sz w:val="28"/>
          <w:szCs w:val="28"/>
        </w:rPr>
        <w:t>diseminare</w:t>
      </w:r>
      <w:proofErr w:type="spellEnd"/>
      <w:r w:rsidR="00574933" w:rsidRPr="00574933">
        <w:rPr>
          <w:rFonts w:cs="Arial"/>
          <w:sz w:val="28"/>
          <w:szCs w:val="28"/>
        </w:rPr>
        <w:t xml:space="preserve"> a </w:t>
      </w:r>
      <w:proofErr w:type="spellStart"/>
      <w:r w:rsidR="00574933" w:rsidRPr="00574933">
        <w:rPr>
          <w:rFonts w:cs="Arial"/>
          <w:sz w:val="28"/>
          <w:szCs w:val="28"/>
        </w:rPr>
        <w:t>standardelor</w:t>
      </w:r>
      <w:proofErr w:type="spellEnd"/>
      <w:r w:rsidR="00574933" w:rsidRPr="00574933">
        <w:rPr>
          <w:rFonts w:cs="Arial"/>
          <w:sz w:val="28"/>
          <w:szCs w:val="28"/>
        </w:rPr>
        <w:t xml:space="preserve"> de </w:t>
      </w:r>
      <w:proofErr w:type="spellStart"/>
      <w:r w:rsidR="00574933" w:rsidRPr="00574933">
        <w:rPr>
          <w:rFonts w:cs="Arial"/>
          <w:sz w:val="28"/>
          <w:szCs w:val="28"/>
        </w:rPr>
        <w:t>calitate</w:t>
      </w:r>
      <w:proofErr w:type="spellEnd"/>
      <w:r w:rsidR="00574933" w:rsidRPr="00574933">
        <w:rPr>
          <w:rFonts w:cs="Arial"/>
          <w:sz w:val="28"/>
          <w:szCs w:val="28"/>
        </w:rPr>
        <w:t xml:space="preserve"> </w:t>
      </w:r>
      <w:proofErr w:type="spellStart"/>
      <w:r w:rsidR="00574933" w:rsidRPr="00574933">
        <w:rPr>
          <w:rFonts w:cs="Arial"/>
          <w:sz w:val="28"/>
          <w:szCs w:val="28"/>
        </w:rPr>
        <w:t>în</w:t>
      </w:r>
      <w:proofErr w:type="spellEnd"/>
      <w:r w:rsidR="00574933" w:rsidRPr="00574933">
        <w:rPr>
          <w:rFonts w:cs="Arial"/>
          <w:sz w:val="28"/>
          <w:szCs w:val="28"/>
        </w:rPr>
        <w:t xml:space="preserve"> </w:t>
      </w:r>
      <w:proofErr w:type="spellStart"/>
      <w:r w:rsidR="00574933" w:rsidRPr="00574933">
        <w:rPr>
          <w:rFonts w:cs="Arial"/>
          <w:sz w:val="28"/>
          <w:szCs w:val="28"/>
        </w:rPr>
        <w:t>îngrijiri</w:t>
      </w:r>
      <w:proofErr w:type="spellEnd"/>
      <w:r w:rsidR="00574933" w:rsidRPr="00574933">
        <w:rPr>
          <w:rFonts w:cs="Arial"/>
          <w:sz w:val="28"/>
          <w:szCs w:val="28"/>
        </w:rPr>
        <w:t xml:space="preserve"> </w:t>
      </w:r>
      <w:proofErr w:type="spellStart"/>
      <w:r w:rsidR="00574933" w:rsidRPr="00574933">
        <w:rPr>
          <w:rFonts w:cs="Arial"/>
          <w:sz w:val="28"/>
          <w:szCs w:val="28"/>
        </w:rPr>
        <w:t>paliative</w:t>
      </w:r>
      <w:proofErr w:type="spellEnd"/>
      <w:r w:rsidR="00574933">
        <w:rPr>
          <w:rFonts w:cs="Arial"/>
          <w:sz w:val="28"/>
          <w:szCs w:val="28"/>
        </w:rPr>
        <w:t>)</w:t>
      </w:r>
    </w:p>
    <w:p w:rsidR="007F1CB6" w:rsidRDefault="007F1CB6" w:rsidP="007F1CB6">
      <w:pPr>
        <w:autoSpaceDE w:val="0"/>
        <w:autoSpaceDN w:val="0"/>
        <w:adjustRightInd w:val="0"/>
        <w:spacing w:after="0" w:line="240" w:lineRule="auto"/>
        <w:ind w:firstLine="360"/>
        <w:rPr>
          <w:b/>
          <w:sz w:val="28"/>
          <w:szCs w:val="28"/>
        </w:rPr>
      </w:pPr>
    </w:p>
    <w:p w:rsidR="00CF7ECD" w:rsidRDefault="00CF7ECD" w:rsidP="007F1CB6">
      <w:pPr>
        <w:autoSpaceDE w:val="0"/>
        <w:autoSpaceDN w:val="0"/>
        <w:adjustRightInd w:val="0"/>
        <w:spacing w:after="0" w:line="240" w:lineRule="auto"/>
        <w:ind w:firstLine="360"/>
        <w:rPr>
          <w:sz w:val="28"/>
          <w:szCs w:val="28"/>
        </w:rPr>
      </w:pPr>
      <w:proofErr w:type="spellStart"/>
      <w:r w:rsidRPr="00F770A4">
        <w:rPr>
          <w:b/>
          <w:sz w:val="28"/>
          <w:szCs w:val="28"/>
        </w:rPr>
        <w:t>Mecanismul</w:t>
      </w:r>
      <w:proofErr w:type="spellEnd"/>
      <w:r w:rsidRPr="00F770A4">
        <w:rPr>
          <w:b/>
          <w:sz w:val="28"/>
          <w:szCs w:val="28"/>
        </w:rPr>
        <w:t xml:space="preserve"> de </w:t>
      </w:r>
      <w:proofErr w:type="spellStart"/>
      <w:r w:rsidRPr="00F770A4">
        <w:rPr>
          <w:b/>
          <w:sz w:val="28"/>
          <w:szCs w:val="28"/>
        </w:rPr>
        <w:t>diseminare</w:t>
      </w:r>
      <w:proofErr w:type="spellEnd"/>
      <w:r w:rsidR="00F770A4">
        <w:rPr>
          <w:sz w:val="28"/>
          <w:szCs w:val="28"/>
        </w:rPr>
        <w:t xml:space="preserve">, </w:t>
      </w:r>
      <w:proofErr w:type="spellStart"/>
      <w:r w:rsidR="00F770A4">
        <w:rPr>
          <w:sz w:val="28"/>
          <w:szCs w:val="28"/>
        </w:rPr>
        <w:t>având</w:t>
      </w:r>
      <w:proofErr w:type="spellEnd"/>
      <w:r w:rsidR="00F770A4">
        <w:rPr>
          <w:sz w:val="28"/>
          <w:szCs w:val="28"/>
        </w:rPr>
        <w:t xml:space="preserve"> </w:t>
      </w:r>
      <w:proofErr w:type="spellStart"/>
      <w:r w:rsidR="00F770A4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e</w:t>
      </w:r>
      <w:r w:rsidR="00F73744">
        <w:rPr>
          <w:sz w:val="28"/>
          <w:szCs w:val="28"/>
        </w:rPr>
        <w:t xml:space="preserve">numerate </w:t>
      </w:r>
      <w:proofErr w:type="spellStart"/>
      <w:r w:rsidR="00F73744">
        <w:rPr>
          <w:sz w:val="28"/>
          <w:szCs w:val="28"/>
        </w:rPr>
        <w:t>mai</w:t>
      </w:r>
      <w:proofErr w:type="spellEnd"/>
      <w:r w:rsidR="00F73744">
        <w:rPr>
          <w:sz w:val="28"/>
          <w:szCs w:val="28"/>
        </w:rPr>
        <w:t xml:space="preserve"> </w:t>
      </w:r>
      <w:proofErr w:type="spellStart"/>
      <w:r w:rsidR="00F73744">
        <w:rPr>
          <w:sz w:val="28"/>
          <w:szCs w:val="28"/>
        </w:rPr>
        <w:t>sus</w:t>
      </w:r>
      <w:proofErr w:type="spellEnd"/>
      <w:r w:rsidR="00F73744">
        <w:rPr>
          <w:sz w:val="28"/>
          <w:szCs w:val="28"/>
        </w:rPr>
        <w:t xml:space="preserve">, </w:t>
      </w:r>
      <w:proofErr w:type="spellStart"/>
      <w:r w:rsidR="00F73744">
        <w:rPr>
          <w:sz w:val="28"/>
          <w:szCs w:val="28"/>
        </w:rPr>
        <w:t>ar</w:t>
      </w:r>
      <w:proofErr w:type="spellEnd"/>
      <w:r w:rsidR="00F73744">
        <w:rPr>
          <w:sz w:val="28"/>
          <w:szCs w:val="28"/>
        </w:rPr>
        <w:t xml:space="preserve"> </w:t>
      </w:r>
      <w:proofErr w:type="spellStart"/>
      <w:r w:rsidR="00F73744">
        <w:rPr>
          <w:sz w:val="28"/>
          <w:szCs w:val="28"/>
        </w:rPr>
        <w:t>necesita</w:t>
      </w:r>
      <w:proofErr w:type="spellEnd"/>
      <w:r w:rsidR="00F73744">
        <w:rPr>
          <w:sz w:val="28"/>
          <w:szCs w:val="28"/>
        </w:rPr>
        <w:t xml:space="preserve"> </w:t>
      </w:r>
      <w:proofErr w:type="spellStart"/>
      <w:r w:rsidR="00F770A4">
        <w:rPr>
          <w:sz w:val="28"/>
          <w:szCs w:val="28"/>
        </w:rPr>
        <w:t>urmă</w:t>
      </w:r>
      <w:r>
        <w:rPr>
          <w:sz w:val="28"/>
          <w:szCs w:val="28"/>
        </w:rPr>
        <w:t>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etape</w:t>
      </w:r>
      <w:proofErr w:type="spellEnd"/>
      <w:r>
        <w:rPr>
          <w:sz w:val="28"/>
          <w:szCs w:val="28"/>
        </w:rPr>
        <w:t>:</w:t>
      </w:r>
    </w:p>
    <w:p w:rsidR="007F1CB6" w:rsidRDefault="00590FCE" w:rsidP="007F1CB6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Etapa</w:t>
      </w:r>
      <w:proofErr w:type="spellEnd"/>
      <w:r>
        <w:rPr>
          <w:rFonts w:asciiTheme="minorHAnsi" w:hAnsiTheme="minorHAnsi"/>
          <w:sz w:val="28"/>
          <w:szCs w:val="28"/>
        </w:rPr>
        <w:t xml:space="preserve"> I</w:t>
      </w:r>
      <w:r w:rsidR="007F1CB6">
        <w:rPr>
          <w:rFonts w:asciiTheme="minorHAnsi" w:hAnsiTheme="minorHAnsi"/>
          <w:b w:val="0"/>
          <w:sz w:val="28"/>
          <w:szCs w:val="28"/>
        </w:rPr>
        <w:t xml:space="preserve"> -</w:t>
      </w:r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 w:rsidRPr="00590FCE">
        <w:rPr>
          <w:rFonts w:asciiTheme="minorHAnsi" w:hAnsiTheme="minorHAnsi"/>
          <w:b w:val="0"/>
          <w:sz w:val="28"/>
          <w:szCs w:val="28"/>
          <w:u w:val="single"/>
        </w:rPr>
        <w:t>informarea</w:t>
      </w:r>
      <w:proofErr w:type="spellEnd"/>
      <w:r w:rsidR="00CF7ECD" w:rsidRPr="00590FCE">
        <w:rPr>
          <w:rFonts w:asciiTheme="minorHAnsi" w:hAnsiTheme="minorHAnsi"/>
          <w:b w:val="0"/>
          <w:sz w:val="28"/>
          <w:szCs w:val="28"/>
          <w:u w:val="single"/>
        </w:rPr>
        <w:t>/</w:t>
      </w:r>
      <w:proofErr w:type="spellStart"/>
      <w:r w:rsidR="00CF7ECD" w:rsidRPr="00590FCE">
        <w:rPr>
          <w:rFonts w:asciiTheme="minorHAnsi" w:hAnsiTheme="minorHAnsi"/>
          <w:b w:val="0"/>
          <w:sz w:val="28"/>
          <w:szCs w:val="28"/>
          <w:u w:val="single"/>
        </w:rPr>
        <w:t>instruirea</w:t>
      </w:r>
      <w:proofErr w:type="spellEnd"/>
      <w:r w:rsidR="00CF7EC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CF7ECD" w:rsidRPr="00590FCE">
        <w:rPr>
          <w:rFonts w:asciiTheme="minorHAnsi" w:hAnsiTheme="minorHAnsi"/>
          <w:b w:val="0"/>
          <w:sz w:val="28"/>
          <w:szCs w:val="28"/>
          <w:u w:val="single"/>
        </w:rPr>
        <w:t>pers</w:t>
      </w:r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onalului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angajat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al DSP</w:t>
      </w:r>
      <w:r w:rsidR="007F1CB6">
        <w:rPr>
          <w:rFonts w:asciiTheme="minorHAnsi" w:hAnsiTheme="minorHAnsi"/>
          <w:b w:val="0"/>
          <w:sz w:val="28"/>
          <w:szCs w:val="28"/>
          <w:u w:val="single"/>
        </w:rPr>
        <w:t xml:space="preserve"> +/- </w:t>
      </w:r>
      <w:proofErr w:type="spellStart"/>
      <w:r w:rsidR="007F1CB6" w:rsidRPr="00590FCE">
        <w:rPr>
          <w:rFonts w:asciiTheme="minorHAnsi" w:hAnsiTheme="minorHAnsi"/>
          <w:b w:val="0"/>
          <w:sz w:val="28"/>
          <w:szCs w:val="28"/>
        </w:rPr>
        <w:t>DGASPC</w:t>
      </w:r>
      <w:r w:rsidR="00F770A4">
        <w:rPr>
          <w:rFonts w:asciiTheme="minorHAnsi" w:hAnsiTheme="minorHAnsi"/>
          <w:b w:val="0"/>
          <w:sz w:val="28"/>
          <w:szCs w:val="28"/>
        </w:rPr>
        <w:t>urilor</w:t>
      </w:r>
      <w:proofErr w:type="spellEnd"/>
      <w:r w:rsidR="007F1CB6">
        <w:rPr>
          <w:rFonts w:asciiTheme="minorHAnsi" w:hAnsiTheme="minorHAnsi"/>
          <w:b w:val="0"/>
          <w:sz w:val="28"/>
          <w:szCs w:val="28"/>
        </w:rPr>
        <w:t xml:space="preserve"> (de </w:t>
      </w:r>
      <w:proofErr w:type="spellStart"/>
      <w:r w:rsidR="007F1CB6">
        <w:rPr>
          <w:rFonts w:asciiTheme="minorHAnsi" w:hAnsiTheme="minorHAnsi"/>
          <w:b w:val="0"/>
          <w:sz w:val="28"/>
          <w:szCs w:val="28"/>
        </w:rPr>
        <w:t>vazut</w:t>
      </w:r>
      <w:proofErr w:type="spellEnd"/>
      <w:r w:rsidR="007F1CB6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7F1CB6">
        <w:rPr>
          <w:rFonts w:asciiTheme="minorHAnsi" w:hAnsiTheme="minorHAnsi"/>
          <w:b w:val="0"/>
          <w:sz w:val="28"/>
          <w:szCs w:val="28"/>
        </w:rPr>
        <w:t>dacă</w:t>
      </w:r>
      <w:proofErr w:type="spellEnd"/>
      <w:r w:rsidR="007F1CB6">
        <w:rPr>
          <w:rFonts w:asciiTheme="minorHAnsi" w:hAnsiTheme="minorHAnsi"/>
          <w:b w:val="0"/>
          <w:sz w:val="28"/>
          <w:szCs w:val="28"/>
        </w:rPr>
        <w:t xml:space="preserve"> DA </w:t>
      </w:r>
      <w:proofErr w:type="spellStart"/>
      <w:r w:rsidR="007F1CB6">
        <w:rPr>
          <w:rFonts w:asciiTheme="minorHAnsi" w:hAnsiTheme="minorHAnsi"/>
          <w:b w:val="0"/>
          <w:sz w:val="28"/>
          <w:szCs w:val="28"/>
        </w:rPr>
        <w:t>și</w:t>
      </w:r>
      <w:proofErr w:type="spellEnd"/>
      <w:r w:rsidR="007F1CB6">
        <w:rPr>
          <w:rFonts w:asciiTheme="minorHAnsi" w:hAnsiTheme="minorHAnsi"/>
          <w:b w:val="0"/>
          <w:sz w:val="28"/>
          <w:szCs w:val="28"/>
        </w:rPr>
        <w:t xml:space="preserve"> cum </w:t>
      </w:r>
      <w:proofErr w:type="spellStart"/>
      <w:r w:rsidR="007F1CB6">
        <w:rPr>
          <w:rFonts w:asciiTheme="minorHAnsi" w:hAnsiTheme="minorHAnsi"/>
          <w:b w:val="0"/>
          <w:sz w:val="28"/>
          <w:szCs w:val="28"/>
        </w:rPr>
        <w:t>ar</w:t>
      </w:r>
      <w:proofErr w:type="spellEnd"/>
      <w:r w:rsidR="007F1CB6">
        <w:rPr>
          <w:rFonts w:asciiTheme="minorHAnsi" w:hAnsiTheme="minorHAnsi"/>
          <w:b w:val="0"/>
          <w:sz w:val="28"/>
          <w:szCs w:val="28"/>
        </w:rPr>
        <w:t xml:space="preserve"> face/</w:t>
      </w:r>
      <w:proofErr w:type="spellStart"/>
      <w:r w:rsidR="007F1CB6">
        <w:rPr>
          <w:rFonts w:asciiTheme="minorHAnsi" w:hAnsiTheme="minorHAnsi"/>
          <w:b w:val="0"/>
          <w:sz w:val="28"/>
          <w:szCs w:val="28"/>
        </w:rPr>
        <w:t>colabora</w:t>
      </w:r>
      <w:proofErr w:type="spellEnd"/>
      <w:r w:rsidR="007F1CB6">
        <w:rPr>
          <w:rFonts w:asciiTheme="minorHAnsi" w:hAnsiTheme="minorHAnsi"/>
          <w:b w:val="0"/>
          <w:sz w:val="28"/>
          <w:szCs w:val="28"/>
        </w:rPr>
        <w:t>)</w:t>
      </w:r>
      <w:r w:rsidR="00F770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î</w:t>
      </w:r>
      <w:r w:rsidR="00CF7ECD" w:rsidRPr="007A34C2">
        <w:rPr>
          <w:rFonts w:asciiTheme="minorHAnsi" w:hAnsiTheme="minorHAnsi"/>
          <w:b w:val="0"/>
          <w:sz w:val="28"/>
          <w:szCs w:val="28"/>
        </w:rPr>
        <w:t>n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principal al </w:t>
      </w:r>
      <w:proofErr w:type="spellStart"/>
      <w:r w:rsidR="00CF7ECD" w:rsidRPr="007A34C2">
        <w:rPr>
          <w:rFonts w:asciiTheme="minorHAnsi" w:hAnsiTheme="minorHAnsi"/>
          <w:b w:val="0"/>
          <w:sz w:val="28"/>
          <w:szCs w:val="28"/>
        </w:rPr>
        <w:t>celor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din </w:t>
      </w:r>
      <w:proofErr w:type="spellStart"/>
      <w:r w:rsidR="00CF7ECD" w:rsidRPr="007A34C2">
        <w:rPr>
          <w:rFonts w:asciiTheme="minorHAnsi" w:hAnsiTheme="minorHAnsi"/>
          <w:b w:val="0"/>
          <w:sz w:val="28"/>
          <w:szCs w:val="28"/>
        </w:rPr>
        <w:t>cadrul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>
        <w:rPr>
          <w:rFonts w:asciiTheme="minorHAnsi" w:hAnsiTheme="minorHAnsi"/>
          <w:b w:val="0"/>
          <w:sz w:val="28"/>
          <w:szCs w:val="28"/>
        </w:rPr>
        <w:t>compartimentului</w:t>
      </w:r>
      <w:proofErr w:type="spellEnd"/>
      <w:r w:rsidR="00CF7ECD"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 w:rsidR="00CF7ECD">
        <w:rPr>
          <w:rFonts w:asciiTheme="minorHAnsi" w:hAnsiTheme="minorHAnsi"/>
          <w:b w:val="0"/>
          <w:sz w:val="28"/>
          <w:szCs w:val="28"/>
        </w:rPr>
        <w:t>a</w:t>
      </w:r>
      <w:r w:rsidR="00CF7ECD" w:rsidRPr="007A34C2">
        <w:rPr>
          <w:rFonts w:asciiTheme="minorHAnsi" w:hAnsiTheme="minorHAnsi"/>
          <w:b w:val="0"/>
          <w:sz w:val="28"/>
          <w:szCs w:val="28"/>
        </w:rPr>
        <w:t>sistență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 w:rsidRPr="007A34C2">
        <w:rPr>
          <w:rFonts w:asciiTheme="minorHAnsi" w:hAnsiTheme="minorHAnsi"/>
          <w:b w:val="0"/>
          <w:sz w:val="28"/>
          <w:szCs w:val="28"/>
        </w:rPr>
        <w:t>medicală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 w:rsidRPr="007A34C2">
        <w:rPr>
          <w:rFonts w:asciiTheme="minorHAnsi" w:hAnsiTheme="minorHAnsi"/>
          <w:b w:val="0"/>
          <w:sz w:val="28"/>
          <w:szCs w:val="28"/>
        </w:rPr>
        <w:t>și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 w:rsidRPr="007A34C2">
        <w:rPr>
          <w:rFonts w:asciiTheme="minorHAnsi" w:hAnsiTheme="minorHAnsi"/>
          <w:b w:val="0"/>
          <w:sz w:val="28"/>
          <w:szCs w:val="28"/>
        </w:rPr>
        <w:t>programe</w:t>
      </w:r>
      <w:proofErr w:type="spellEnd"/>
      <w:r w:rsidR="00CF7ECD" w:rsidRPr="007A34C2"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 w:rsidR="00CF7ECD" w:rsidRPr="007A34C2">
        <w:rPr>
          <w:rFonts w:asciiTheme="minorHAnsi" w:hAnsiTheme="minorHAnsi"/>
          <w:b w:val="0"/>
          <w:sz w:val="28"/>
          <w:szCs w:val="28"/>
        </w:rPr>
        <w:t>sănătate</w:t>
      </w:r>
      <w:proofErr w:type="spellEnd"/>
      <w:r w:rsidR="00CF7ECD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 w:rsidR="00CF7ECD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>
        <w:rPr>
          <w:rFonts w:asciiTheme="minorHAnsi" w:hAnsiTheme="minorHAnsi"/>
          <w:b w:val="0"/>
          <w:sz w:val="28"/>
          <w:szCs w:val="28"/>
        </w:rPr>
        <w:t>epidemiologie</w:t>
      </w:r>
      <w:proofErr w:type="spellEnd"/>
      <w:r w:rsidR="00CF7ECD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CF7ECD">
        <w:rPr>
          <w:rFonts w:asciiTheme="minorHAnsi" w:hAnsiTheme="minorHAnsi"/>
          <w:b w:val="0"/>
          <w:sz w:val="28"/>
          <w:szCs w:val="28"/>
        </w:rPr>
        <w:t>referitor</w:t>
      </w:r>
      <w:proofErr w:type="spellEnd"/>
      <w:r w:rsidR="00CF7ECD">
        <w:rPr>
          <w:rFonts w:asciiTheme="minorHAnsi" w:hAnsiTheme="minorHAnsi"/>
          <w:b w:val="0"/>
          <w:sz w:val="28"/>
          <w:szCs w:val="28"/>
        </w:rPr>
        <w:t xml:space="preserve"> la IP </w:t>
      </w:r>
      <w:proofErr w:type="spellStart"/>
      <w:r w:rsidR="00CF7ECD"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 w:rsidR="00CF7ECD">
        <w:rPr>
          <w:rFonts w:asciiTheme="minorHAnsi" w:hAnsiTheme="minorHAnsi"/>
          <w:b w:val="0"/>
          <w:sz w:val="28"/>
          <w:szCs w:val="28"/>
        </w:rPr>
        <w:t xml:space="preserve"> la </w:t>
      </w:r>
      <w:proofErr w:type="spellStart"/>
      <w:r w:rsidR="00CF7ECD">
        <w:rPr>
          <w:rFonts w:asciiTheme="minorHAnsi" w:hAnsiTheme="minorHAnsi" w:cs="Arial"/>
          <w:b w:val="0"/>
          <w:sz w:val="28"/>
          <w:szCs w:val="28"/>
        </w:rPr>
        <w:t>standardele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de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calitate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îngrijiri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paliative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unități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cu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paturi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,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ambulatorii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ș</w:t>
      </w:r>
      <w:r w:rsidR="00CF7ECD" w:rsidRPr="00CF7ECD">
        <w:rPr>
          <w:rFonts w:asciiTheme="minorHAnsi" w:hAnsiTheme="minorHAnsi" w:cs="Arial"/>
          <w:b w:val="0"/>
          <w:sz w:val="28"/>
          <w:szCs w:val="28"/>
        </w:rPr>
        <w:t>i</w:t>
      </w:r>
      <w:proofErr w:type="spellEnd"/>
      <w:r w:rsidR="00CF7ECD" w:rsidRPr="00CF7ECD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î</w:t>
      </w:r>
      <w:r w:rsidR="00CF7ECD" w:rsidRPr="00CF7ECD">
        <w:rPr>
          <w:rFonts w:asciiTheme="minorHAnsi" w:hAnsiTheme="minorHAnsi" w:cs="Arial"/>
          <w:b w:val="0"/>
          <w:sz w:val="28"/>
          <w:szCs w:val="28"/>
        </w:rPr>
        <w:t>ngrijiri</w:t>
      </w:r>
      <w:proofErr w:type="spellEnd"/>
      <w:r w:rsidR="00CF7ECD" w:rsidRPr="00CF7ECD">
        <w:rPr>
          <w:rFonts w:asciiTheme="minorHAnsi" w:hAnsiTheme="minorHAnsi" w:cs="Arial"/>
          <w:b w:val="0"/>
          <w:sz w:val="28"/>
          <w:szCs w:val="28"/>
        </w:rPr>
        <w:t xml:space="preserve"> la </w:t>
      </w:r>
      <w:proofErr w:type="spellStart"/>
      <w:r w:rsidR="00CF7ECD" w:rsidRPr="00CF7ECD">
        <w:rPr>
          <w:rFonts w:asciiTheme="minorHAnsi" w:hAnsiTheme="minorHAnsi" w:cs="Arial"/>
          <w:b w:val="0"/>
          <w:sz w:val="28"/>
          <w:szCs w:val="28"/>
        </w:rPr>
        <w:t>domiciliu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–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activitate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 w:cs="Arial"/>
          <w:b w:val="0"/>
          <w:sz w:val="28"/>
          <w:szCs w:val="28"/>
        </w:rPr>
        <w:t>desfășurată</w:t>
      </w:r>
      <w:proofErr w:type="spellEnd"/>
      <w:r w:rsidR="00F770A4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în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coordonare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de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că</w:t>
      </w:r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tre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formatori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din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cadrul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Centrului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pentru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medicină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paliativa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din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Braș</w:t>
      </w:r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ov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(din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partea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partenerului</w:t>
      </w:r>
      <w:proofErr w:type="spellEnd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HCS) </w:t>
      </w:r>
      <w:proofErr w:type="spellStart"/>
      <w:r w:rsidR="00F770A4" w:rsidRPr="00590FCE">
        <w:rPr>
          <w:rFonts w:asciiTheme="minorHAnsi" w:hAnsiTheme="minorHAnsi" w:cs="Arial"/>
          <w:b w:val="0"/>
          <w:sz w:val="28"/>
          <w:szCs w:val="28"/>
          <w:u w:val="single"/>
        </w:rPr>
        <w:t>ș</w:t>
      </w:r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i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din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cadrul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ANMCS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sau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formatori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de la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nivelul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centrelor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regionale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(din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partea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</w:t>
      </w:r>
      <w:proofErr w:type="spellStart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>partenerului</w:t>
      </w:r>
      <w:proofErr w:type="spellEnd"/>
      <w:r w:rsidR="000361D1" w:rsidRPr="00590FCE">
        <w:rPr>
          <w:rFonts w:asciiTheme="minorHAnsi" w:hAnsiTheme="minorHAnsi" w:cs="Arial"/>
          <w:b w:val="0"/>
          <w:sz w:val="28"/>
          <w:szCs w:val="28"/>
          <w:u w:val="single"/>
        </w:rPr>
        <w:t xml:space="preserve"> ANMCS)</w:t>
      </w:r>
      <w:r w:rsidR="000361D1">
        <w:rPr>
          <w:rFonts w:asciiTheme="minorHAnsi" w:hAnsiTheme="minorHAnsi" w:cs="Arial"/>
          <w:b w:val="0"/>
          <w:sz w:val="28"/>
          <w:szCs w:val="28"/>
        </w:rPr>
        <w:t>;</w:t>
      </w:r>
    </w:p>
    <w:p w:rsidR="007F1CB6" w:rsidRP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</w:p>
    <w:p w:rsidR="000361D1" w:rsidRDefault="00590FCE" w:rsidP="007F1CB6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proofErr w:type="spellStart"/>
      <w:r w:rsidRPr="00590FCE">
        <w:rPr>
          <w:rFonts w:asciiTheme="minorHAnsi" w:hAnsiTheme="minorHAnsi"/>
          <w:sz w:val="28"/>
          <w:szCs w:val="28"/>
        </w:rPr>
        <w:t>Etapa</w:t>
      </w:r>
      <w:proofErr w:type="spellEnd"/>
      <w:r w:rsidRPr="00590FCE">
        <w:rPr>
          <w:rFonts w:asciiTheme="minorHAnsi" w:hAnsiTheme="minorHAnsi"/>
          <w:sz w:val="28"/>
          <w:szCs w:val="28"/>
        </w:rPr>
        <w:t xml:space="preserve"> II</w:t>
      </w:r>
      <w:r w:rsidRPr="00590FCE">
        <w:rPr>
          <w:rFonts w:asciiTheme="minorHAnsi" w:hAnsiTheme="minorHAnsi"/>
          <w:b w:val="0"/>
          <w:sz w:val="28"/>
          <w:szCs w:val="28"/>
        </w:rPr>
        <w:t xml:space="preserve"> -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Identifi</w:t>
      </w:r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carea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unităților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sanitare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care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necesită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evaluare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ș</w:t>
      </w:r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i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acreditare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din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partea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ANMCS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respectiv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pot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acorda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IP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sau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acorda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îngrijiri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medicale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persoane</w:t>
      </w:r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lor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a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căror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patologie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se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î</w:t>
      </w:r>
      <w:r w:rsidR="000361D1" w:rsidRPr="00590FCE">
        <w:rPr>
          <w:rFonts w:asciiTheme="minorHAnsi" w:hAnsiTheme="minorHAnsi"/>
          <w:b w:val="0"/>
          <w:sz w:val="28"/>
          <w:szCs w:val="28"/>
          <w:u w:val="single"/>
        </w:rPr>
        <w:t>nca</w:t>
      </w:r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d</w:t>
      </w:r>
      <w:r w:rsidR="000361D1" w:rsidRPr="00590FCE">
        <w:rPr>
          <w:rFonts w:asciiTheme="minorHAnsi" w:hAnsiTheme="minorHAnsi"/>
          <w:b w:val="0"/>
          <w:sz w:val="28"/>
          <w:szCs w:val="28"/>
          <w:u w:val="single"/>
        </w:rPr>
        <w:t>r</w:t>
      </w:r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eaza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la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compltarea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cu </w:t>
      </w:r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IP</w:t>
      </w:r>
      <w:r w:rsidR="00F770A4">
        <w:rPr>
          <w:rFonts w:asciiTheme="minorHAnsi" w:hAnsiTheme="minorHAnsi"/>
          <w:b w:val="0"/>
          <w:sz w:val="28"/>
          <w:szCs w:val="28"/>
        </w:rPr>
        <w:t xml:space="preserve"> - 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activitate</w:t>
      </w:r>
      <w:proofErr w:type="spellEnd"/>
      <w:r w:rsidR="00F770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desfășurată</w:t>
      </w:r>
      <w:proofErr w:type="spellEnd"/>
      <w:r w:rsidR="00F770A4"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că</w:t>
      </w:r>
      <w:r w:rsidR="000361D1">
        <w:rPr>
          <w:rFonts w:asciiTheme="minorHAnsi" w:hAnsiTheme="minorHAnsi"/>
          <w:b w:val="0"/>
          <w:sz w:val="28"/>
          <w:szCs w:val="28"/>
        </w:rPr>
        <w:t>tre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personalul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</w:t>
      </w:r>
      <w:r w:rsidR="000361D1" w:rsidRPr="00590FCE">
        <w:rPr>
          <w:rFonts w:asciiTheme="minorHAnsi" w:hAnsiTheme="minorHAnsi"/>
          <w:b w:val="0"/>
          <w:sz w:val="28"/>
          <w:szCs w:val="28"/>
          <w:u w:val="single"/>
        </w:rPr>
        <w:t>DSP</w:t>
      </w:r>
      <w:r w:rsidR="000361D1">
        <w:rPr>
          <w:rFonts w:asciiTheme="minorHAnsi" w:hAnsiTheme="minorHAnsi"/>
          <w:b w:val="0"/>
          <w:sz w:val="28"/>
          <w:szCs w:val="28"/>
        </w:rPr>
        <w:t xml:space="preserve"> ca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urmare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a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programului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inst</w:t>
      </w:r>
      <w:r w:rsidR="00F770A4">
        <w:rPr>
          <w:rFonts w:asciiTheme="minorHAnsi" w:hAnsiTheme="minorHAnsi"/>
          <w:b w:val="0"/>
          <w:sz w:val="28"/>
          <w:szCs w:val="28"/>
        </w:rPr>
        <w:t>r</w:t>
      </w:r>
      <w:r w:rsidR="000361D1">
        <w:rPr>
          <w:rFonts w:asciiTheme="minorHAnsi" w:hAnsiTheme="minorHAnsi"/>
          <w:b w:val="0"/>
          <w:sz w:val="28"/>
          <w:szCs w:val="28"/>
        </w:rPr>
        <w:t>u</w:t>
      </w:r>
      <w:r w:rsidR="00F770A4">
        <w:rPr>
          <w:rFonts w:asciiTheme="minorHAnsi" w:hAnsiTheme="minorHAnsi"/>
          <w:b w:val="0"/>
          <w:sz w:val="28"/>
          <w:szCs w:val="28"/>
        </w:rPr>
        <w:t>ire</w:t>
      </w:r>
      <w:proofErr w:type="spellEnd"/>
      <w:r w:rsidR="00F770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mai</w:t>
      </w:r>
      <w:proofErr w:type="spellEnd"/>
      <w:r w:rsidR="00F770A4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sus-menț</w:t>
      </w:r>
      <w:r w:rsidR="000361D1">
        <w:rPr>
          <w:rFonts w:asciiTheme="minorHAnsi" w:hAnsiTheme="minorHAnsi"/>
          <w:b w:val="0"/>
          <w:sz w:val="28"/>
          <w:szCs w:val="28"/>
        </w:rPr>
        <w:t>ionat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>;</w:t>
      </w:r>
    </w:p>
    <w:p w:rsid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</w:p>
    <w:p w:rsidR="00CF7ECD" w:rsidRDefault="00590FCE" w:rsidP="007F1CB6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Etapa</w:t>
      </w:r>
      <w:proofErr w:type="spellEnd"/>
      <w:r>
        <w:rPr>
          <w:rFonts w:asciiTheme="minorHAnsi" w:hAnsiTheme="minorHAnsi"/>
          <w:sz w:val="28"/>
          <w:szCs w:val="28"/>
        </w:rPr>
        <w:t xml:space="preserve"> III </w:t>
      </w:r>
      <w:r>
        <w:rPr>
          <w:rFonts w:asciiTheme="minorHAnsi" w:hAnsiTheme="minorHAnsi"/>
          <w:b w:val="0"/>
          <w:sz w:val="28"/>
          <w:szCs w:val="28"/>
        </w:rPr>
        <w:t xml:space="preserve">-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înrolarea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î</w:t>
      </w:r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ntr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-un program de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informare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/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instruire</w:t>
      </w:r>
      <w:proofErr w:type="spellEnd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a </w:t>
      </w:r>
      <w:proofErr w:type="spellStart"/>
      <w:r w:rsidR="00D82BFD" w:rsidRPr="00590FCE">
        <w:rPr>
          <w:rFonts w:asciiTheme="minorHAnsi" w:hAnsiTheme="minorHAnsi"/>
          <w:b w:val="0"/>
          <w:sz w:val="28"/>
          <w:szCs w:val="28"/>
          <w:u w:val="single"/>
        </w:rPr>
        <w:t>personalului</w:t>
      </w:r>
      <w:proofErr w:type="spellEnd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medical </w:t>
      </w:r>
      <w:proofErr w:type="spellStart"/>
      <w:r w:rsidR="00F770A4" w:rsidRPr="00590FCE">
        <w:rPr>
          <w:rFonts w:asciiTheme="minorHAnsi" w:hAnsiTheme="minorHAnsi"/>
          <w:b w:val="0"/>
          <w:sz w:val="28"/>
          <w:szCs w:val="28"/>
          <w:u w:val="single"/>
        </w:rPr>
        <w:t>coordonator</w:t>
      </w:r>
      <w:proofErr w:type="spellEnd"/>
      <w:r w:rsidR="00F770A4">
        <w:rPr>
          <w:rFonts w:asciiTheme="minorHAnsi" w:hAnsiTheme="minorHAnsi"/>
          <w:b w:val="0"/>
          <w:sz w:val="28"/>
          <w:szCs w:val="28"/>
        </w:rPr>
        <w:t xml:space="preserve"> al </w:t>
      </w:r>
      <w:proofErr w:type="spellStart"/>
      <w:r w:rsidR="00F770A4">
        <w:rPr>
          <w:rFonts w:asciiTheme="minorHAnsi" w:hAnsiTheme="minorHAnsi"/>
          <w:b w:val="0"/>
          <w:sz w:val="28"/>
          <w:szCs w:val="28"/>
        </w:rPr>
        <w:t>activităț</w:t>
      </w:r>
      <w:r w:rsidR="00D82BFD">
        <w:rPr>
          <w:rFonts w:asciiTheme="minorHAnsi" w:hAnsiTheme="minorHAnsi"/>
          <w:b w:val="0"/>
          <w:sz w:val="28"/>
          <w:szCs w:val="28"/>
        </w:rPr>
        <w:t>ilor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medicale</w:t>
      </w:r>
      <w:proofErr w:type="spellEnd"/>
      <w:r w:rsidR="00D82BFD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D82BFD"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 w:rsidR="00D82BFD">
        <w:rPr>
          <w:rFonts w:asciiTheme="minorHAnsi" w:hAnsiTheme="minorHAnsi"/>
          <w:b w:val="0"/>
          <w:sz w:val="28"/>
          <w:szCs w:val="28"/>
        </w:rPr>
        <w:t xml:space="preserve"> a </w:t>
      </w:r>
      <w:proofErr w:type="spellStart"/>
      <w:r w:rsidR="00D82BFD">
        <w:rPr>
          <w:rFonts w:asciiTheme="minorHAnsi" w:hAnsiTheme="minorHAnsi"/>
          <w:b w:val="0"/>
          <w:sz w:val="28"/>
          <w:szCs w:val="28"/>
        </w:rPr>
        <w:t>personalului</w:t>
      </w:r>
      <w:proofErr w:type="spellEnd"/>
      <w:r w:rsidR="00D82BFD">
        <w:rPr>
          <w:rFonts w:asciiTheme="minorHAnsi" w:hAnsiTheme="minorHAnsi"/>
          <w:b w:val="0"/>
          <w:sz w:val="28"/>
          <w:szCs w:val="28"/>
        </w:rPr>
        <w:t xml:space="preserve"> medical care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poa</w:t>
      </w:r>
      <w:r w:rsidR="008B3AF0">
        <w:rPr>
          <w:rFonts w:asciiTheme="minorHAnsi" w:hAnsiTheme="minorHAnsi"/>
          <w:b w:val="0"/>
          <w:sz w:val="28"/>
          <w:szCs w:val="28"/>
        </w:rPr>
        <w:t>te</w:t>
      </w:r>
      <w:proofErr w:type="spellEnd"/>
      <w:r w:rsidR="008B3AF0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8B3AF0">
        <w:rPr>
          <w:rFonts w:asciiTheme="minorHAnsi" w:hAnsiTheme="minorHAnsi"/>
          <w:b w:val="0"/>
          <w:sz w:val="28"/>
          <w:szCs w:val="28"/>
        </w:rPr>
        <w:t>acorda</w:t>
      </w:r>
      <w:proofErr w:type="spellEnd"/>
      <w:r w:rsidR="008B3AF0">
        <w:rPr>
          <w:rFonts w:asciiTheme="minorHAnsi" w:hAnsiTheme="minorHAnsi"/>
          <w:b w:val="0"/>
          <w:sz w:val="28"/>
          <w:szCs w:val="28"/>
        </w:rPr>
        <w:t xml:space="preserve"> IP </w:t>
      </w:r>
      <w:proofErr w:type="gramStart"/>
      <w:r w:rsidR="008B3AF0">
        <w:rPr>
          <w:rFonts w:asciiTheme="minorHAnsi" w:hAnsiTheme="minorHAnsi"/>
          <w:b w:val="0"/>
          <w:sz w:val="28"/>
          <w:szCs w:val="28"/>
        </w:rPr>
        <w:t xml:space="preserve">-  </w:t>
      </w:r>
      <w:proofErr w:type="spellStart"/>
      <w:r w:rsidR="008B3AF0">
        <w:rPr>
          <w:rFonts w:asciiTheme="minorHAnsi" w:hAnsiTheme="minorHAnsi"/>
          <w:b w:val="0"/>
          <w:sz w:val="28"/>
          <w:szCs w:val="28"/>
        </w:rPr>
        <w:t>activitate</w:t>
      </w:r>
      <w:proofErr w:type="spellEnd"/>
      <w:proofErr w:type="gramEnd"/>
      <w:r w:rsidR="008B3AF0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8B3AF0">
        <w:rPr>
          <w:rFonts w:asciiTheme="minorHAnsi" w:hAnsiTheme="minorHAnsi"/>
          <w:b w:val="0"/>
          <w:sz w:val="28"/>
          <w:szCs w:val="28"/>
        </w:rPr>
        <w:t>desfășurată</w:t>
      </w:r>
      <w:proofErr w:type="spellEnd"/>
      <w:r w:rsidR="008B3AF0"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 w:rsidR="008B3AF0">
        <w:rPr>
          <w:rFonts w:asciiTheme="minorHAnsi" w:hAnsiTheme="minorHAnsi"/>
          <w:b w:val="0"/>
          <w:sz w:val="28"/>
          <w:szCs w:val="28"/>
        </w:rPr>
        <w:t>că</w:t>
      </w:r>
      <w:r w:rsidR="000361D1">
        <w:rPr>
          <w:rFonts w:asciiTheme="minorHAnsi" w:hAnsiTheme="minorHAnsi"/>
          <w:b w:val="0"/>
          <w:sz w:val="28"/>
          <w:szCs w:val="28"/>
        </w:rPr>
        <w:t>tre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personalul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DSP ca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urmare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a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programului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 w:rsidR="000361D1">
        <w:rPr>
          <w:rFonts w:asciiTheme="minorHAnsi" w:hAnsiTheme="minorHAnsi"/>
          <w:b w:val="0"/>
          <w:sz w:val="28"/>
          <w:szCs w:val="28"/>
        </w:rPr>
        <w:t>inst</w:t>
      </w:r>
      <w:r w:rsidR="008B3AF0">
        <w:rPr>
          <w:rFonts w:asciiTheme="minorHAnsi" w:hAnsiTheme="minorHAnsi"/>
          <w:b w:val="0"/>
          <w:sz w:val="28"/>
          <w:szCs w:val="28"/>
        </w:rPr>
        <w:t>ruire</w:t>
      </w:r>
      <w:proofErr w:type="spellEnd"/>
      <w:r w:rsidR="008B3AF0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8B3AF0">
        <w:rPr>
          <w:rFonts w:asciiTheme="minorHAnsi" w:hAnsiTheme="minorHAnsi"/>
          <w:b w:val="0"/>
          <w:sz w:val="28"/>
          <w:szCs w:val="28"/>
        </w:rPr>
        <w:t>mai</w:t>
      </w:r>
      <w:proofErr w:type="spellEnd"/>
      <w:r w:rsidR="008B3AF0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8B3AF0">
        <w:rPr>
          <w:rFonts w:asciiTheme="minorHAnsi" w:hAnsiTheme="minorHAnsi"/>
          <w:b w:val="0"/>
          <w:sz w:val="28"/>
          <w:szCs w:val="28"/>
        </w:rPr>
        <w:t>sus-menț</w:t>
      </w:r>
      <w:r w:rsidR="000361D1">
        <w:rPr>
          <w:rFonts w:asciiTheme="minorHAnsi" w:hAnsiTheme="minorHAnsi"/>
          <w:b w:val="0"/>
          <w:sz w:val="28"/>
          <w:szCs w:val="28"/>
        </w:rPr>
        <w:t>ionat</w:t>
      </w:r>
      <w:proofErr w:type="spellEnd"/>
      <w:r w:rsidR="000361D1">
        <w:rPr>
          <w:rFonts w:asciiTheme="minorHAnsi" w:hAnsiTheme="minorHAnsi"/>
          <w:b w:val="0"/>
          <w:sz w:val="28"/>
          <w:szCs w:val="28"/>
        </w:rPr>
        <w:t>;</w:t>
      </w:r>
    </w:p>
    <w:p w:rsid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</w:p>
    <w:p w:rsidR="007F1CB6" w:rsidRDefault="007F1CB6" w:rsidP="007F1CB6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proofErr w:type="spellStart"/>
      <w:r w:rsidRPr="00590FCE">
        <w:rPr>
          <w:rFonts w:asciiTheme="minorHAnsi" w:hAnsiTheme="minorHAnsi"/>
          <w:sz w:val="28"/>
          <w:szCs w:val="28"/>
        </w:rPr>
        <w:t>Etapa</w:t>
      </w:r>
      <w:proofErr w:type="spellEnd"/>
      <w:r w:rsidRPr="00590FCE">
        <w:rPr>
          <w:rFonts w:asciiTheme="minorHAnsi" w:hAnsiTheme="minorHAnsi"/>
          <w:sz w:val="28"/>
          <w:szCs w:val="28"/>
        </w:rPr>
        <w:t xml:space="preserve"> IV </w:t>
      </w:r>
      <w:r>
        <w:rPr>
          <w:rFonts w:asciiTheme="minorHAnsi" w:hAnsiTheme="minorHAnsi"/>
          <w:b w:val="0"/>
          <w:sz w:val="28"/>
          <w:szCs w:val="28"/>
        </w:rPr>
        <w:t xml:space="preserve">- </w:t>
      </w:r>
      <w:proofErr w:type="spellStart"/>
      <w:r w:rsidRPr="00590FCE">
        <w:rPr>
          <w:rFonts w:asciiTheme="minorHAnsi" w:hAnsiTheme="minorHAnsi"/>
          <w:b w:val="0"/>
          <w:sz w:val="28"/>
          <w:szCs w:val="28"/>
          <w:u w:val="single"/>
        </w:rPr>
        <w:t>informarea</w:t>
      </w:r>
      <w:proofErr w:type="spellEnd"/>
      <w:r w:rsidRPr="00590FCE">
        <w:rPr>
          <w:rFonts w:asciiTheme="minorHAnsi" w:hAnsiTheme="minorHAnsi"/>
          <w:b w:val="0"/>
          <w:sz w:val="28"/>
          <w:szCs w:val="28"/>
          <w:u w:val="single"/>
        </w:rPr>
        <w:t>/</w:t>
      </w:r>
      <w:proofErr w:type="spellStart"/>
      <w:r w:rsidRPr="00590FCE">
        <w:rPr>
          <w:rFonts w:asciiTheme="minorHAnsi" w:hAnsiTheme="minorHAnsi"/>
          <w:b w:val="0"/>
          <w:sz w:val="28"/>
          <w:szCs w:val="28"/>
          <w:u w:val="single"/>
        </w:rPr>
        <w:t>instruirea</w:t>
      </w:r>
      <w:proofErr w:type="spellEnd"/>
      <w:r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Pr="00590FCE">
        <w:rPr>
          <w:rFonts w:asciiTheme="minorHAnsi" w:hAnsiTheme="minorHAnsi"/>
          <w:b w:val="0"/>
          <w:sz w:val="28"/>
          <w:szCs w:val="28"/>
          <w:u w:val="single"/>
        </w:rPr>
        <w:t>personalului</w:t>
      </w:r>
      <w:proofErr w:type="spellEnd"/>
      <w:r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medical </w:t>
      </w:r>
      <w:proofErr w:type="spellStart"/>
      <w:r w:rsidRPr="00590FCE">
        <w:rPr>
          <w:rFonts w:asciiTheme="minorHAnsi" w:hAnsiTheme="minorHAnsi"/>
          <w:b w:val="0"/>
          <w:sz w:val="28"/>
          <w:szCs w:val="28"/>
          <w:u w:val="single"/>
        </w:rPr>
        <w:t>coordonator</w:t>
      </w:r>
      <w:proofErr w:type="spellEnd"/>
      <w:r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al </w:t>
      </w:r>
      <w:proofErr w:type="spellStart"/>
      <w:r w:rsidRPr="00590FCE">
        <w:rPr>
          <w:rFonts w:asciiTheme="minorHAnsi" w:hAnsiTheme="minorHAnsi"/>
          <w:b w:val="0"/>
          <w:sz w:val="28"/>
          <w:szCs w:val="28"/>
          <w:u w:val="single"/>
        </w:rPr>
        <w:t>activităților</w:t>
      </w:r>
      <w:proofErr w:type="spellEnd"/>
      <w:r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Pr="00590FCE">
        <w:rPr>
          <w:rFonts w:asciiTheme="minorHAnsi" w:hAnsiTheme="minorHAnsi"/>
          <w:b w:val="0"/>
          <w:sz w:val="28"/>
          <w:szCs w:val="28"/>
          <w:u w:val="single"/>
        </w:rPr>
        <w:t>medicale</w:t>
      </w:r>
      <w:proofErr w:type="spellEnd"/>
      <w:r w:rsidRPr="00590FCE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a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personalului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medical care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poate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acorda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IP,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referitor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la IP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la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standardele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calitate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îngrijiri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paliative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unităț</w:t>
      </w:r>
      <w:r w:rsidRPr="00CF7ECD">
        <w:rPr>
          <w:rFonts w:asciiTheme="minorHAnsi" w:hAnsiTheme="minorHAnsi" w:cs="Arial"/>
          <w:b w:val="0"/>
          <w:sz w:val="28"/>
          <w:szCs w:val="28"/>
        </w:rPr>
        <w:t>i</w:t>
      </w:r>
      <w:proofErr w:type="spellEnd"/>
      <w:r w:rsidRPr="00CF7ECD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sanitare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cu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paturi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ambulatorii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și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</w:t>
      </w:r>
      <w:r w:rsidRPr="00CF7ECD">
        <w:rPr>
          <w:rFonts w:asciiTheme="minorHAnsi" w:hAnsiTheme="minorHAnsi" w:cs="Arial"/>
          <w:b w:val="0"/>
          <w:sz w:val="28"/>
          <w:szCs w:val="28"/>
        </w:rPr>
        <w:t>ngrijiri</w:t>
      </w:r>
      <w:proofErr w:type="spellEnd"/>
      <w:r w:rsidRPr="00CF7ECD">
        <w:rPr>
          <w:rFonts w:asciiTheme="minorHAnsi" w:hAnsiTheme="minorHAnsi" w:cs="Arial"/>
          <w:b w:val="0"/>
          <w:sz w:val="28"/>
          <w:szCs w:val="28"/>
        </w:rPr>
        <w:t xml:space="preserve"> la </w:t>
      </w:r>
      <w:proofErr w:type="spellStart"/>
      <w:r w:rsidRPr="00CF7ECD">
        <w:rPr>
          <w:rFonts w:asciiTheme="minorHAnsi" w:hAnsiTheme="minorHAnsi" w:cs="Arial"/>
          <w:b w:val="0"/>
          <w:sz w:val="28"/>
          <w:szCs w:val="28"/>
        </w:rPr>
        <w:t>domiciliu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–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activitate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desfășurată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coordonare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către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formatori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r>
        <w:rPr>
          <w:rFonts w:asciiTheme="minorHAnsi" w:hAnsiTheme="minorHAnsi"/>
          <w:b w:val="0"/>
          <w:sz w:val="28"/>
          <w:szCs w:val="28"/>
        </w:rPr>
        <w:t xml:space="preserve">din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partea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partenerilor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HCS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 ANMCS (se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poate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apela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și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la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disponibilitatea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medicilor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care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dețin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atestat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de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studii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complementare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IP din zona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respectivă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). </w:t>
      </w:r>
    </w:p>
    <w:p w:rsidR="00683F05" w:rsidRDefault="00683F05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►</w:t>
      </w:r>
      <w:proofErr w:type="spellStart"/>
      <w:r>
        <w:rPr>
          <w:rFonts w:asciiTheme="minorHAnsi" w:hAnsiTheme="minorHAnsi"/>
          <w:b w:val="0"/>
          <w:sz w:val="28"/>
          <w:szCs w:val="28"/>
        </w:rPr>
        <w:t>furnizare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de </w:t>
      </w:r>
      <w:r w:rsidRPr="00590FCE">
        <w:rPr>
          <w:rFonts w:asciiTheme="minorHAnsi" w:hAnsiTheme="minorHAnsi"/>
          <w:sz w:val="28"/>
          <w:szCs w:val="28"/>
          <w:u w:val="single"/>
        </w:rPr>
        <w:t xml:space="preserve">material </w:t>
      </w:r>
      <w:proofErr w:type="spellStart"/>
      <w:r w:rsidRPr="00590FCE">
        <w:rPr>
          <w:rFonts w:asciiTheme="minorHAnsi" w:hAnsiTheme="minorHAnsi"/>
          <w:sz w:val="28"/>
          <w:szCs w:val="28"/>
          <w:u w:val="single"/>
        </w:rPr>
        <w:t>informativ</w:t>
      </w:r>
      <w:proofErr w:type="spellEnd"/>
      <w:r w:rsidRPr="00590FCE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Pr="00590FCE">
        <w:rPr>
          <w:rFonts w:asciiTheme="minorHAnsi" w:hAnsiTheme="minorHAnsi"/>
          <w:sz w:val="28"/>
          <w:szCs w:val="28"/>
          <w:u w:val="single"/>
        </w:rPr>
        <w:t>scris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(din 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partea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partenerilor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HCS/ANMCS)</w:t>
      </w:r>
    </w:p>
    <w:p w:rsid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►</w:t>
      </w:r>
      <w:proofErr w:type="spellStart"/>
      <w:proofErr w:type="gramStart"/>
      <w:r>
        <w:rPr>
          <w:rFonts w:asciiTheme="minorHAnsi" w:hAnsiTheme="minorHAnsi"/>
          <w:b w:val="0"/>
          <w:sz w:val="28"/>
          <w:szCs w:val="28"/>
        </w:rPr>
        <w:t>întîlniri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”</w:t>
      </w:r>
      <w:proofErr w:type="spellStart"/>
      <w:proofErr w:type="gramEnd"/>
      <w:r>
        <w:rPr>
          <w:rFonts w:asciiTheme="minorHAnsi" w:hAnsiTheme="minorHAnsi"/>
          <w:b w:val="0"/>
          <w:sz w:val="28"/>
          <w:szCs w:val="28"/>
        </w:rPr>
        <w:t>față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față</w:t>
      </w:r>
      <w:proofErr w:type="spellEnd"/>
      <w:r>
        <w:rPr>
          <w:rFonts w:asciiTheme="minorHAnsi" w:hAnsiTheme="minorHAnsi"/>
          <w:b w:val="0"/>
          <w:sz w:val="28"/>
          <w:szCs w:val="28"/>
        </w:rPr>
        <w:t>”/on-line</w:t>
      </w:r>
      <w:r w:rsidR="00683F05">
        <w:rPr>
          <w:rFonts w:asciiTheme="minorHAnsi" w:hAnsiTheme="minorHAnsi"/>
          <w:b w:val="0"/>
          <w:sz w:val="28"/>
          <w:szCs w:val="28"/>
        </w:rPr>
        <w:t xml:space="preserve"> </w:t>
      </w:r>
      <w:r w:rsidRPr="00590FCE">
        <w:rPr>
          <w:rFonts w:asciiTheme="minorHAnsi" w:hAnsiTheme="minorHAnsi"/>
          <w:b w:val="0"/>
          <w:sz w:val="28"/>
          <w:szCs w:val="28"/>
        </w:rPr>
        <w:t xml:space="preserve">și </w:t>
      </w:r>
    </w:p>
    <w:p w:rsid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►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finalizarea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cu </w:t>
      </w:r>
      <w:r w:rsidRPr="00590FCE">
        <w:rPr>
          <w:rFonts w:asciiTheme="minorHAnsi" w:hAnsiTheme="minorHAnsi"/>
          <w:sz w:val="28"/>
          <w:szCs w:val="28"/>
          <w:u w:val="single"/>
        </w:rPr>
        <w:t xml:space="preserve">teste de </w:t>
      </w:r>
      <w:proofErr w:type="spellStart"/>
      <w:r w:rsidRPr="00590FCE">
        <w:rPr>
          <w:rFonts w:asciiTheme="minorHAnsi" w:hAnsiTheme="minorHAnsi"/>
          <w:sz w:val="28"/>
          <w:szCs w:val="28"/>
          <w:u w:val="single"/>
        </w:rPr>
        <w:t>asimilare</w:t>
      </w:r>
      <w:proofErr w:type="spellEnd"/>
      <w:r w:rsidRPr="00590FCE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Pr="00590FCE">
        <w:rPr>
          <w:rFonts w:asciiTheme="minorHAnsi" w:hAnsiTheme="minorHAnsi"/>
          <w:sz w:val="28"/>
          <w:szCs w:val="28"/>
          <w:u w:val="single"/>
        </w:rPr>
        <w:t>respectiv</w:t>
      </w:r>
      <w:proofErr w:type="spellEnd"/>
      <w:r w:rsidRPr="00590FCE">
        <w:rPr>
          <w:rFonts w:asciiTheme="minorHAnsi" w:hAnsiTheme="minorHAnsi"/>
          <w:sz w:val="28"/>
          <w:szCs w:val="28"/>
          <w:u w:val="single"/>
        </w:rPr>
        <w:t xml:space="preserve"> </w:t>
      </w:r>
      <w:proofErr w:type="spellStart"/>
      <w:r w:rsidRPr="00590FCE">
        <w:rPr>
          <w:rFonts w:asciiTheme="minorHAnsi" w:hAnsiTheme="minorHAnsi"/>
          <w:sz w:val="28"/>
          <w:szCs w:val="28"/>
          <w:u w:val="single"/>
        </w:rPr>
        <w:t>furnizarea</w:t>
      </w:r>
      <w:proofErr w:type="spellEnd"/>
      <w:r w:rsidRPr="00590FCE">
        <w:rPr>
          <w:rFonts w:asciiTheme="minorHAnsi" w:hAnsiTheme="minorHAnsi"/>
          <w:sz w:val="28"/>
          <w:szCs w:val="28"/>
          <w:u w:val="single"/>
        </w:rPr>
        <w:t xml:space="preserve"> de </w:t>
      </w:r>
      <w:proofErr w:type="spellStart"/>
      <w:r w:rsidRPr="00590FCE">
        <w:rPr>
          <w:rFonts w:asciiTheme="minorHAnsi" w:hAnsiTheme="minorHAnsi"/>
          <w:sz w:val="28"/>
          <w:szCs w:val="28"/>
          <w:u w:val="single"/>
        </w:rPr>
        <w:t>feed back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din 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partea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personalului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medical/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nemedical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(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vezi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mai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proofErr w:type="gramStart"/>
      <w:r w:rsidRPr="00590FCE">
        <w:rPr>
          <w:rFonts w:asciiTheme="minorHAnsi" w:hAnsiTheme="minorHAnsi"/>
          <w:b w:val="0"/>
          <w:sz w:val="28"/>
          <w:szCs w:val="28"/>
        </w:rPr>
        <w:t>jos</w:t>
      </w:r>
      <w:proofErr w:type="spellEnd"/>
      <w:proofErr w:type="gramEnd"/>
      <w:r w:rsidRPr="00590FCE">
        <w:rPr>
          <w:rFonts w:asciiTheme="minorHAnsi" w:hAnsiTheme="minorHAnsi"/>
          <w:b w:val="0"/>
          <w:sz w:val="28"/>
          <w:szCs w:val="28"/>
        </w:rPr>
        <w:t xml:space="preserve"> DGASPC) </w:t>
      </w:r>
      <w:proofErr w:type="spellStart"/>
      <w:r w:rsidRPr="00590FCE">
        <w:rPr>
          <w:rFonts w:asciiTheme="minorHAnsi" w:hAnsiTheme="minorHAnsi"/>
          <w:b w:val="0"/>
          <w:sz w:val="28"/>
          <w:szCs w:val="28"/>
        </w:rPr>
        <w:t>instruit</w:t>
      </w:r>
      <w:proofErr w:type="spellEnd"/>
      <w:r w:rsidRPr="00590FCE">
        <w:rPr>
          <w:rFonts w:asciiTheme="minorHAnsi" w:hAnsiTheme="minorHAnsi"/>
          <w:b w:val="0"/>
          <w:sz w:val="28"/>
          <w:szCs w:val="28"/>
        </w:rPr>
        <w:t>;</w:t>
      </w:r>
    </w:p>
    <w:p w:rsidR="007F1CB6" w:rsidRP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</w:p>
    <w:p w:rsidR="007F1CB6" w:rsidRPr="007F1CB6" w:rsidRDefault="007F1CB6" w:rsidP="007F1CB6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Etapa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="00590FCE" w:rsidRPr="00590FCE">
        <w:rPr>
          <w:rFonts w:asciiTheme="minorHAnsi" w:hAnsiTheme="minorHAnsi"/>
          <w:sz w:val="28"/>
          <w:szCs w:val="28"/>
        </w:rPr>
        <w:t xml:space="preserve">V </w:t>
      </w:r>
      <w:r w:rsidR="00590FCE">
        <w:rPr>
          <w:rFonts w:asciiTheme="minorHAnsi" w:hAnsiTheme="minorHAnsi"/>
          <w:b w:val="0"/>
          <w:sz w:val="28"/>
          <w:szCs w:val="28"/>
        </w:rPr>
        <w:t xml:space="preserve">- </w:t>
      </w:r>
      <w:proofErr w:type="spellStart"/>
      <w:r w:rsidRPr="007F1CB6">
        <w:rPr>
          <w:rFonts w:asciiTheme="minorHAnsi" w:hAnsiTheme="minorHAnsi"/>
          <w:b w:val="0"/>
          <w:sz w:val="28"/>
          <w:szCs w:val="28"/>
          <w:u w:val="single"/>
        </w:rPr>
        <w:t>postare</w:t>
      </w:r>
      <w:proofErr w:type="spellEnd"/>
      <w:r w:rsidRPr="007F1CB6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Pr="007F1CB6">
        <w:rPr>
          <w:rFonts w:asciiTheme="minorHAnsi" w:hAnsiTheme="minorHAnsi"/>
          <w:b w:val="0"/>
          <w:sz w:val="28"/>
          <w:szCs w:val="28"/>
          <w:u w:val="single"/>
        </w:rPr>
        <w:t>pe</w:t>
      </w:r>
      <w:proofErr w:type="spellEnd"/>
      <w:r w:rsidRPr="007F1CB6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 w:rsidRPr="007F1CB6">
        <w:rPr>
          <w:rFonts w:asciiTheme="minorHAnsi" w:hAnsiTheme="minorHAnsi"/>
          <w:b w:val="0"/>
          <w:sz w:val="28"/>
          <w:szCs w:val="28"/>
          <w:u w:val="single"/>
        </w:rPr>
        <w:t>pagina</w:t>
      </w:r>
      <w:proofErr w:type="spellEnd"/>
      <w:r w:rsidRPr="007F1CB6">
        <w:rPr>
          <w:rFonts w:asciiTheme="minorHAnsi" w:hAnsiTheme="minorHAnsi"/>
          <w:b w:val="0"/>
          <w:sz w:val="28"/>
          <w:szCs w:val="28"/>
          <w:u w:val="single"/>
        </w:rPr>
        <w:t xml:space="preserve"> web/fb</w:t>
      </w:r>
      <w:r>
        <w:rPr>
          <w:rFonts w:asciiTheme="minorHAnsi" w:hAnsiTheme="minorHAnsi"/>
          <w:b w:val="0"/>
          <w:sz w:val="28"/>
          <w:szCs w:val="28"/>
          <w:u w:val="single"/>
        </w:rPr>
        <w:t xml:space="preserve">, 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grupuri</w:t>
      </w:r>
      <w:proofErr w:type="spellEnd"/>
      <w:r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whatsapp</w:t>
      </w:r>
      <w:proofErr w:type="spellEnd"/>
      <w:r>
        <w:rPr>
          <w:rFonts w:asciiTheme="minorHAnsi" w:hAnsiTheme="minorHAnsi"/>
          <w:b w:val="0"/>
          <w:sz w:val="28"/>
          <w:szCs w:val="28"/>
          <w:u w:val="single"/>
        </w:rPr>
        <w:t xml:space="preserve"> ANMCS-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RMCisti</w:t>
      </w:r>
      <w:proofErr w:type="spellEnd"/>
      <w:r>
        <w:rPr>
          <w:rFonts w:asciiTheme="minorHAnsi" w:hAnsiTheme="minorHAnsi"/>
          <w:b w:val="0"/>
          <w:sz w:val="28"/>
          <w:szCs w:val="28"/>
          <w:u w:val="single"/>
        </w:rPr>
        <w:t>,</w:t>
      </w:r>
      <w:r w:rsidRPr="007F1CB6">
        <w:rPr>
          <w:rFonts w:asciiTheme="minorHAnsi" w:hAnsiTheme="minorHAnsi"/>
          <w:b w:val="0"/>
          <w:sz w:val="28"/>
          <w:szCs w:val="28"/>
          <w:u w:val="single"/>
        </w:rPr>
        <w:t xml:space="preserve"> a </w:t>
      </w:r>
      <w:proofErr w:type="spellStart"/>
      <w:r w:rsidRPr="007F1CB6">
        <w:rPr>
          <w:rFonts w:asciiTheme="minorHAnsi" w:hAnsiTheme="minorHAnsi"/>
          <w:b w:val="0"/>
          <w:sz w:val="28"/>
          <w:szCs w:val="28"/>
          <w:u w:val="single"/>
        </w:rPr>
        <w:t>materialelor</w:t>
      </w:r>
      <w:proofErr w:type="spellEnd"/>
      <w:r w:rsidRPr="007F1CB6"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r w:rsidR="000361D1" w:rsidRPr="007F1CB6">
        <w:rPr>
          <w:rFonts w:asciiTheme="minorHAnsi" w:hAnsiTheme="minorHAnsi"/>
          <w:b w:val="0"/>
          <w:sz w:val="28"/>
          <w:szCs w:val="28"/>
          <w:u w:val="single"/>
        </w:rPr>
        <w:t>i</w:t>
      </w:r>
      <w:r w:rsidR="000361D1" w:rsidRPr="00590FCE">
        <w:rPr>
          <w:rFonts w:asciiTheme="minorHAnsi" w:hAnsiTheme="minorHAnsi"/>
          <w:b w:val="0"/>
          <w:sz w:val="28"/>
          <w:szCs w:val="28"/>
          <w:u w:val="single"/>
        </w:rPr>
        <w:t>nforma</w:t>
      </w:r>
      <w:r>
        <w:rPr>
          <w:rFonts w:asciiTheme="minorHAnsi" w:hAnsiTheme="minorHAnsi"/>
          <w:b w:val="0"/>
          <w:sz w:val="28"/>
          <w:szCs w:val="28"/>
          <w:u w:val="single"/>
        </w:rPr>
        <w:t>tive</w:t>
      </w:r>
      <w:r w:rsidRPr="007F1CB6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7F1CB6">
        <w:rPr>
          <w:rFonts w:asciiTheme="minorHAnsi" w:hAnsiTheme="minorHAnsi"/>
          <w:b w:val="0"/>
          <w:sz w:val="28"/>
          <w:szCs w:val="28"/>
        </w:rPr>
        <w:t>ref</w:t>
      </w:r>
      <w:r>
        <w:rPr>
          <w:rFonts w:asciiTheme="minorHAnsi" w:hAnsiTheme="minorHAnsi"/>
          <w:b w:val="0"/>
          <w:sz w:val="28"/>
          <w:szCs w:val="28"/>
        </w:rPr>
        <w:t>eritoare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la ÎP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respectiv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la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standardele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calitate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îngrijiri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paliative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în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unităț</w:t>
      </w:r>
      <w:r w:rsidRPr="00CF7ECD">
        <w:rPr>
          <w:rFonts w:asciiTheme="minorHAnsi" w:hAnsiTheme="minorHAnsi" w:cs="Arial"/>
          <w:b w:val="0"/>
          <w:sz w:val="28"/>
          <w:szCs w:val="28"/>
        </w:rPr>
        <w:t>i</w:t>
      </w:r>
      <w:proofErr w:type="spellEnd"/>
      <w:r w:rsidRPr="00CF7ECD"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sanitare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cu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paturi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ambulatorii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și</w:t>
      </w:r>
      <w:proofErr w:type="spellEnd"/>
      <w:r>
        <w:rPr>
          <w:rFonts w:asciiTheme="minorHAnsi" w:hAnsiTheme="minorHAnsi" w:cs="Arial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8"/>
          <w:szCs w:val="28"/>
        </w:rPr>
        <w:t>î</w:t>
      </w:r>
      <w:r w:rsidRPr="00CF7ECD">
        <w:rPr>
          <w:rFonts w:asciiTheme="minorHAnsi" w:hAnsiTheme="minorHAnsi" w:cs="Arial"/>
          <w:b w:val="0"/>
          <w:sz w:val="28"/>
          <w:szCs w:val="28"/>
        </w:rPr>
        <w:t>ngrijiri</w:t>
      </w:r>
      <w:proofErr w:type="spellEnd"/>
      <w:r w:rsidRPr="00CF7ECD">
        <w:rPr>
          <w:rFonts w:asciiTheme="minorHAnsi" w:hAnsiTheme="minorHAnsi" w:cs="Arial"/>
          <w:b w:val="0"/>
          <w:sz w:val="28"/>
          <w:szCs w:val="28"/>
        </w:rPr>
        <w:t xml:space="preserve"> la </w:t>
      </w:r>
      <w:proofErr w:type="spellStart"/>
      <w:r w:rsidRPr="00CF7ECD">
        <w:rPr>
          <w:rFonts w:asciiTheme="minorHAnsi" w:hAnsiTheme="minorHAnsi" w:cs="Arial"/>
          <w:b w:val="0"/>
          <w:sz w:val="28"/>
          <w:szCs w:val="28"/>
        </w:rPr>
        <w:t>domiciliu</w:t>
      </w:r>
      <w:proofErr w:type="spellEnd"/>
    </w:p>
    <w:p w:rsidR="007F1CB6" w:rsidRPr="007F1CB6" w:rsidRDefault="007F1CB6" w:rsidP="007F1CB6">
      <w:pPr>
        <w:pStyle w:val="Heading1"/>
        <w:spacing w:before="0" w:beforeAutospacing="0" w:after="0" w:afterAutospacing="0"/>
        <w:ind w:left="720"/>
        <w:rPr>
          <w:rFonts w:asciiTheme="minorHAnsi" w:hAnsiTheme="minorHAnsi"/>
          <w:b w:val="0"/>
          <w:sz w:val="28"/>
          <w:szCs w:val="28"/>
        </w:rPr>
      </w:pPr>
    </w:p>
    <w:p w:rsidR="007F1CB6" w:rsidRPr="00590FCE" w:rsidRDefault="007F1CB6" w:rsidP="007F1CB6">
      <w:pPr>
        <w:pStyle w:val="Heading1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proofErr w:type="spellStart"/>
      <w:r w:rsidRPr="007F1CB6">
        <w:rPr>
          <w:rFonts w:asciiTheme="minorHAnsi" w:hAnsiTheme="minorHAnsi"/>
          <w:sz w:val="28"/>
          <w:szCs w:val="28"/>
        </w:rPr>
        <w:t>Etapa</w:t>
      </w:r>
      <w:proofErr w:type="spellEnd"/>
      <w:r w:rsidRPr="007F1CB6">
        <w:rPr>
          <w:rFonts w:asciiTheme="minorHAnsi" w:hAnsiTheme="minorHAnsi"/>
          <w:sz w:val="28"/>
          <w:szCs w:val="28"/>
        </w:rPr>
        <w:t xml:space="preserve"> VI</w:t>
      </w:r>
      <w:r w:rsidRPr="007F1CB6">
        <w:rPr>
          <w:rFonts w:asciiTheme="minorHAnsi" w:hAnsiTheme="minorHAnsi"/>
          <w:b w:val="0"/>
          <w:sz w:val="28"/>
          <w:szCs w:val="28"/>
        </w:rPr>
        <w:t xml:space="preserve"> - 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asigurarea</w:t>
      </w:r>
      <w:proofErr w:type="spellEnd"/>
      <w:r>
        <w:rPr>
          <w:rFonts w:asciiTheme="minorHAnsi" w:hAnsiTheme="minorHAnsi"/>
          <w:b w:val="0"/>
          <w:sz w:val="28"/>
          <w:szCs w:val="28"/>
          <w:u w:val="single"/>
        </w:rPr>
        <w:t xml:space="preserve"> „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suportului</w:t>
      </w:r>
      <w:proofErr w:type="spellEnd"/>
      <w:r>
        <w:rPr>
          <w:rFonts w:asciiTheme="minorHAnsi" w:hAnsiTheme="minorHAnsi"/>
          <w:b w:val="0"/>
          <w:sz w:val="28"/>
          <w:szCs w:val="28"/>
          <w:u w:val="single"/>
        </w:rPr>
        <w:t xml:space="preserve">” de 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informare</w:t>
      </w:r>
      <w:proofErr w:type="spellEnd"/>
      <w:r>
        <w:rPr>
          <w:rFonts w:asciiTheme="minorHAnsi" w:hAnsiTheme="minorHAnsi"/>
          <w:b w:val="0"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  <w:u w:val="single"/>
        </w:rPr>
        <w:t>continuă</w:t>
      </w:r>
      <w:proofErr w:type="spellEnd"/>
      <w:r w:rsidRPr="007F1CB6">
        <w:rPr>
          <w:rFonts w:asciiTheme="minorHAnsi" w:hAnsiTheme="minorHAnsi"/>
          <w:b w:val="0"/>
          <w:sz w:val="28"/>
          <w:szCs w:val="28"/>
        </w:rPr>
        <w:t xml:space="preserve"> -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prin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responsabilii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regionali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 w:val="0"/>
          <w:sz w:val="28"/>
          <w:szCs w:val="28"/>
        </w:rPr>
        <w:t>ai</w:t>
      </w:r>
      <w:proofErr w:type="spellEnd"/>
      <w:r>
        <w:rPr>
          <w:rFonts w:asciiTheme="minorHAnsi" w:hAnsiTheme="minorHAnsi"/>
          <w:b w:val="0"/>
          <w:sz w:val="28"/>
          <w:szCs w:val="28"/>
        </w:rPr>
        <w:t xml:space="preserve"> ANMCS</w:t>
      </w:r>
    </w:p>
    <w:sectPr w:rsidR="007F1CB6" w:rsidRPr="00590FCE" w:rsidSect="00CB01B7">
      <w:footerReference w:type="default" r:id="rId7"/>
      <w:pgSz w:w="12240" w:h="15840"/>
      <w:pgMar w:top="672" w:right="474" w:bottom="567" w:left="56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D9" w:rsidRDefault="00F379D9" w:rsidP="00645F1B">
      <w:pPr>
        <w:spacing w:after="0" w:line="240" w:lineRule="auto"/>
      </w:pPr>
      <w:r>
        <w:separator/>
      </w:r>
    </w:p>
  </w:endnote>
  <w:endnote w:type="continuationSeparator" w:id="0">
    <w:p w:rsidR="00F379D9" w:rsidRDefault="00F379D9" w:rsidP="0064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75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F1B" w:rsidRDefault="0055445F">
        <w:pPr>
          <w:pStyle w:val="Footer"/>
        </w:pPr>
        <w:r>
          <w:fldChar w:fldCharType="begin"/>
        </w:r>
        <w:r w:rsidR="00645F1B">
          <w:instrText xml:space="preserve"> PAGE   \* MERGEFORMAT </w:instrText>
        </w:r>
        <w:r>
          <w:fldChar w:fldCharType="separate"/>
        </w:r>
        <w:r w:rsidR="00B729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F1B" w:rsidRDefault="00645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D9" w:rsidRDefault="00F379D9" w:rsidP="00645F1B">
      <w:pPr>
        <w:spacing w:after="0" w:line="240" w:lineRule="auto"/>
      </w:pPr>
      <w:r>
        <w:separator/>
      </w:r>
    </w:p>
  </w:footnote>
  <w:footnote w:type="continuationSeparator" w:id="0">
    <w:p w:rsidR="00F379D9" w:rsidRDefault="00F379D9" w:rsidP="0064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4F8"/>
    <w:multiLevelType w:val="hybridMultilevel"/>
    <w:tmpl w:val="F4F64B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7B29CC"/>
    <w:multiLevelType w:val="hybridMultilevel"/>
    <w:tmpl w:val="88DE34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E05096"/>
    <w:multiLevelType w:val="hybridMultilevel"/>
    <w:tmpl w:val="C342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2110"/>
    <w:multiLevelType w:val="hybridMultilevel"/>
    <w:tmpl w:val="8C52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048F"/>
    <w:multiLevelType w:val="hybridMultilevel"/>
    <w:tmpl w:val="61D80CFC"/>
    <w:lvl w:ilvl="0" w:tplc="7D1AAD4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C21F9"/>
    <w:multiLevelType w:val="hybridMultilevel"/>
    <w:tmpl w:val="46CEBF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2915B3"/>
    <w:multiLevelType w:val="hybridMultilevel"/>
    <w:tmpl w:val="66D6A748"/>
    <w:lvl w:ilvl="0" w:tplc="0CFA43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A78E6"/>
    <w:multiLevelType w:val="hybridMultilevel"/>
    <w:tmpl w:val="D1B840D4"/>
    <w:lvl w:ilvl="0" w:tplc="7194B3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CB"/>
    <w:rsid w:val="0000012A"/>
    <w:rsid w:val="00020EF2"/>
    <w:rsid w:val="00023677"/>
    <w:rsid w:val="000361D1"/>
    <w:rsid w:val="00044A15"/>
    <w:rsid w:val="00047B0E"/>
    <w:rsid w:val="00054836"/>
    <w:rsid w:val="00084801"/>
    <w:rsid w:val="00092B24"/>
    <w:rsid w:val="000E0C3D"/>
    <w:rsid w:val="00144EBD"/>
    <w:rsid w:val="001953D4"/>
    <w:rsid w:val="001C2168"/>
    <w:rsid w:val="001C68E7"/>
    <w:rsid w:val="001F6397"/>
    <w:rsid w:val="0022167B"/>
    <w:rsid w:val="0022447C"/>
    <w:rsid w:val="00226B82"/>
    <w:rsid w:val="002416DD"/>
    <w:rsid w:val="00271D35"/>
    <w:rsid w:val="002B7BDE"/>
    <w:rsid w:val="002C270E"/>
    <w:rsid w:val="002D6FA3"/>
    <w:rsid w:val="00303677"/>
    <w:rsid w:val="00304448"/>
    <w:rsid w:val="00311B4C"/>
    <w:rsid w:val="00315523"/>
    <w:rsid w:val="00331F6F"/>
    <w:rsid w:val="00345AFA"/>
    <w:rsid w:val="00352193"/>
    <w:rsid w:val="00356D89"/>
    <w:rsid w:val="0037297E"/>
    <w:rsid w:val="00381C59"/>
    <w:rsid w:val="0038757E"/>
    <w:rsid w:val="003A39C2"/>
    <w:rsid w:val="003A6A96"/>
    <w:rsid w:val="003C4C74"/>
    <w:rsid w:val="003C638B"/>
    <w:rsid w:val="003E01D9"/>
    <w:rsid w:val="003E14D3"/>
    <w:rsid w:val="003F0F48"/>
    <w:rsid w:val="00402141"/>
    <w:rsid w:val="0041219D"/>
    <w:rsid w:val="00435007"/>
    <w:rsid w:val="00446D16"/>
    <w:rsid w:val="00452D31"/>
    <w:rsid w:val="00471462"/>
    <w:rsid w:val="00475A28"/>
    <w:rsid w:val="004A3167"/>
    <w:rsid w:val="004A5A99"/>
    <w:rsid w:val="004B0010"/>
    <w:rsid w:val="004B2A4A"/>
    <w:rsid w:val="004C1FFD"/>
    <w:rsid w:val="004D75C0"/>
    <w:rsid w:val="004E33B3"/>
    <w:rsid w:val="0052688C"/>
    <w:rsid w:val="0055445F"/>
    <w:rsid w:val="00572009"/>
    <w:rsid w:val="00574933"/>
    <w:rsid w:val="0057593B"/>
    <w:rsid w:val="00590FCE"/>
    <w:rsid w:val="00597AAC"/>
    <w:rsid w:val="005A3C59"/>
    <w:rsid w:val="005A447C"/>
    <w:rsid w:val="005B6D9A"/>
    <w:rsid w:val="005C466A"/>
    <w:rsid w:val="00630208"/>
    <w:rsid w:val="0064231F"/>
    <w:rsid w:val="006430E0"/>
    <w:rsid w:val="00645F1B"/>
    <w:rsid w:val="0065428B"/>
    <w:rsid w:val="00672756"/>
    <w:rsid w:val="00675469"/>
    <w:rsid w:val="00683F05"/>
    <w:rsid w:val="0068621A"/>
    <w:rsid w:val="00697D0C"/>
    <w:rsid w:val="006C3B13"/>
    <w:rsid w:val="006D157C"/>
    <w:rsid w:val="00732F9D"/>
    <w:rsid w:val="00743736"/>
    <w:rsid w:val="00760A16"/>
    <w:rsid w:val="0077086E"/>
    <w:rsid w:val="0078716F"/>
    <w:rsid w:val="00792E8B"/>
    <w:rsid w:val="007A34C2"/>
    <w:rsid w:val="007B33B3"/>
    <w:rsid w:val="007D5CBE"/>
    <w:rsid w:val="007F1CB6"/>
    <w:rsid w:val="007F43AE"/>
    <w:rsid w:val="00822EC0"/>
    <w:rsid w:val="00825886"/>
    <w:rsid w:val="00831448"/>
    <w:rsid w:val="008347D6"/>
    <w:rsid w:val="0084670E"/>
    <w:rsid w:val="00854386"/>
    <w:rsid w:val="00874A61"/>
    <w:rsid w:val="008935AC"/>
    <w:rsid w:val="00896980"/>
    <w:rsid w:val="00896A0F"/>
    <w:rsid w:val="008B3AF0"/>
    <w:rsid w:val="008B755B"/>
    <w:rsid w:val="009309CE"/>
    <w:rsid w:val="00931691"/>
    <w:rsid w:val="00935CC7"/>
    <w:rsid w:val="00940B9D"/>
    <w:rsid w:val="00946632"/>
    <w:rsid w:val="009721CF"/>
    <w:rsid w:val="009775FD"/>
    <w:rsid w:val="00992A82"/>
    <w:rsid w:val="009A4C21"/>
    <w:rsid w:val="009B11A2"/>
    <w:rsid w:val="009E7D65"/>
    <w:rsid w:val="00A41C13"/>
    <w:rsid w:val="00A72349"/>
    <w:rsid w:val="00A77F2A"/>
    <w:rsid w:val="00A9554A"/>
    <w:rsid w:val="00AA03E3"/>
    <w:rsid w:val="00AC1C98"/>
    <w:rsid w:val="00AD1730"/>
    <w:rsid w:val="00AD1BAB"/>
    <w:rsid w:val="00B132A3"/>
    <w:rsid w:val="00B50404"/>
    <w:rsid w:val="00B6302B"/>
    <w:rsid w:val="00B729EF"/>
    <w:rsid w:val="00BB0439"/>
    <w:rsid w:val="00BD1933"/>
    <w:rsid w:val="00BE1A7E"/>
    <w:rsid w:val="00BF356E"/>
    <w:rsid w:val="00C0666A"/>
    <w:rsid w:val="00C12B45"/>
    <w:rsid w:val="00C16C88"/>
    <w:rsid w:val="00C31FA5"/>
    <w:rsid w:val="00C56A4C"/>
    <w:rsid w:val="00C63F34"/>
    <w:rsid w:val="00C960FF"/>
    <w:rsid w:val="00CA07DF"/>
    <w:rsid w:val="00CA20E0"/>
    <w:rsid w:val="00CB01B7"/>
    <w:rsid w:val="00CB1653"/>
    <w:rsid w:val="00CB782E"/>
    <w:rsid w:val="00CF2F06"/>
    <w:rsid w:val="00CF7ECD"/>
    <w:rsid w:val="00D60C62"/>
    <w:rsid w:val="00D7314E"/>
    <w:rsid w:val="00D82BFD"/>
    <w:rsid w:val="00D83CCB"/>
    <w:rsid w:val="00D840F0"/>
    <w:rsid w:val="00DA42C2"/>
    <w:rsid w:val="00DB7C69"/>
    <w:rsid w:val="00DC651E"/>
    <w:rsid w:val="00DD621A"/>
    <w:rsid w:val="00DF62A2"/>
    <w:rsid w:val="00E521C0"/>
    <w:rsid w:val="00E765E9"/>
    <w:rsid w:val="00E85626"/>
    <w:rsid w:val="00E879A5"/>
    <w:rsid w:val="00EB6C82"/>
    <w:rsid w:val="00EC11CB"/>
    <w:rsid w:val="00ED1275"/>
    <w:rsid w:val="00EF4072"/>
    <w:rsid w:val="00F27036"/>
    <w:rsid w:val="00F379D9"/>
    <w:rsid w:val="00F52014"/>
    <w:rsid w:val="00F62172"/>
    <w:rsid w:val="00F73744"/>
    <w:rsid w:val="00F770A4"/>
    <w:rsid w:val="00F856AE"/>
    <w:rsid w:val="00F97BAA"/>
    <w:rsid w:val="00FB0AB4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13BEB-2C5A-40FE-B20A-9A816145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B0E"/>
    <w:rPr>
      <w:b/>
      <w:bCs/>
    </w:rPr>
  </w:style>
  <w:style w:type="character" w:styleId="Hyperlink">
    <w:name w:val="Hyperlink"/>
    <w:basedOn w:val="DefaultParagraphFont"/>
    <w:uiPriority w:val="99"/>
    <w:unhideWhenUsed/>
    <w:rsid w:val="00047B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F1B"/>
  </w:style>
  <w:style w:type="paragraph" w:styleId="Footer">
    <w:name w:val="footer"/>
    <w:basedOn w:val="Normal"/>
    <w:link w:val="FooterChar"/>
    <w:uiPriority w:val="99"/>
    <w:unhideWhenUsed/>
    <w:rsid w:val="00645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F1B"/>
  </w:style>
  <w:style w:type="character" w:customStyle="1" w:styleId="Heading1Char">
    <w:name w:val="Heading 1 Char"/>
    <w:basedOn w:val="DefaultParagraphFont"/>
    <w:link w:val="Heading1"/>
    <w:uiPriority w:val="9"/>
    <w:rsid w:val="007A34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F7E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F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en">
    <w:name w:val="s_den"/>
    <w:basedOn w:val="DefaultParagraphFont"/>
    <w:rsid w:val="009B11A2"/>
  </w:style>
  <w:style w:type="character" w:customStyle="1" w:styleId="shdr">
    <w:name w:val="s_hdr"/>
    <w:basedOn w:val="DefaultParagraphFont"/>
    <w:rsid w:val="009B11A2"/>
  </w:style>
  <w:style w:type="character" w:customStyle="1" w:styleId="salnbdy">
    <w:name w:val="s_aln_bdy"/>
    <w:basedOn w:val="DefaultParagraphFont"/>
    <w:rsid w:val="009B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Meeshoo Limited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Meeshoo Limited</dc:creator>
  <cp:lastModifiedBy>Emilia</cp:lastModifiedBy>
  <cp:revision>2</cp:revision>
  <dcterms:created xsi:type="dcterms:W3CDTF">2023-11-13T09:00:00Z</dcterms:created>
  <dcterms:modified xsi:type="dcterms:W3CDTF">2023-11-13T09:00:00Z</dcterms:modified>
</cp:coreProperties>
</file>