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6E014" w14:textId="77777777" w:rsidR="005E007D" w:rsidRPr="001F09CD" w:rsidRDefault="005E007D" w:rsidP="005E007D">
      <w:pPr>
        <w:rPr>
          <w:rFonts w:ascii="Trebuchet MS" w:hAnsi="Trebuchet MS" w:cs="Times New Roman"/>
        </w:rPr>
      </w:pPr>
      <w:bookmarkStart w:id="0" w:name="_GoBack"/>
      <w:r w:rsidRPr="001F09CD">
        <w:rPr>
          <w:rFonts w:ascii="Trebuchet MS" w:hAnsi="Trebuchet MS" w:cs="Times New Roman"/>
          <w:noProof/>
          <w:lang w:val="en-US"/>
        </w:rPr>
        <w:drawing>
          <wp:inline distT="0" distB="0" distL="0" distR="0" wp14:anchorId="552193B9" wp14:editId="73E0101D">
            <wp:extent cx="5943600" cy="1064895"/>
            <wp:effectExtent l="0" t="0" r="0" b="1905"/>
            <wp:docPr id="2" name="Picture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064895"/>
                    </a:xfrm>
                    <a:prstGeom prst="rect">
                      <a:avLst/>
                    </a:prstGeom>
                  </pic:spPr>
                </pic:pic>
              </a:graphicData>
            </a:graphic>
          </wp:inline>
        </w:drawing>
      </w:r>
      <w:bookmarkEnd w:id="0"/>
    </w:p>
    <w:p w14:paraId="14CF1F7B" w14:textId="77777777" w:rsidR="005E007D" w:rsidRPr="001F09CD" w:rsidRDefault="005E007D" w:rsidP="005E007D">
      <w:pPr>
        <w:autoSpaceDE w:val="0"/>
        <w:autoSpaceDN w:val="0"/>
        <w:adjustRightInd w:val="0"/>
        <w:spacing w:after="0" w:line="240" w:lineRule="auto"/>
        <w:rPr>
          <w:rFonts w:ascii="Trebuchet MS" w:hAnsi="Trebuchet MS" w:cs="Times New Roman"/>
          <w:bCs/>
          <w:i/>
          <w:u w:val="single"/>
          <w:lang w:val="en-US"/>
        </w:rPr>
      </w:pPr>
    </w:p>
    <w:p w14:paraId="68F77EB5" w14:textId="77777777" w:rsidR="005E007D" w:rsidRPr="001F09CD" w:rsidRDefault="005E007D" w:rsidP="005E007D">
      <w:pPr>
        <w:autoSpaceDE w:val="0"/>
        <w:autoSpaceDN w:val="0"/>
        <w:adjustRightInd w:val="0"/>
        <w:spacing w:after="0" w:line="240" w:lineRule="auto"/>
        <w:rPr>
          <w:rFonts w:ascii="Trebuchet MS" w:hAnsi="Trebuchet MS" w:cs="Times New Roman"/>
          <w:bCs/>
          <w:i/>
          <w:u w:val="single"/>
          <w:lang w:val="en-US"/>
        </w:rPr>
      </w:pPr>
    </w:p>
    <w:p w14:paraId="79C4DB77" w14:textId="77777777" w:rsidR="005E007D" w:rsidRPr="001F09CD" w:rsidRDefault="005E007D" w:rsidP="005E007D">
      <w:pPr>
        <w:autoSpaceDE w:val="0"/>
        <w:autoSpaceDN w:val="0"/>
        <w:adjustRightInd w:val="0"/>
        <w:spacing w:after="0" w:line="240" w:lineRule="auto"/>
        <w:rPr>
          <w:rFonts w:ascii="Trebuchet MS" w:hAnsi="Trebuchet MS" w:cs="Times New Roman"/>
          <w:b/>
          <w:sz w:val="16"/>
          <w:szCs w:val="16"/>
          <w:lang w:val="en-US"/>
        </w:rPr>
      </w:pPr>
      <w:proofErr w:type="spellStart"/>
      <w:r w:rsidRPr="001F09CD">
        <w:rPr>
          <w:rFonts w:ascii="Trebuchet MS" w:hAnsi="Trebuchet MS" w:cs="Times New Roman"/>
          <w:b/>
          <w:i/>
          <w:sz w:val="16"/>
          <w:szCs w:val="16"/>
          <w:u w:val="single"/>
          <w:lang w:val="en-US"/>
        </w:rPr>
        <w:t>Activitatea</w:t>
      </w:r>
      <w:proofErr w:type="spellEnd"/>
      <w:r w:rsidRPr="001F09CD">
        <w:rPr>
          <w:rFonts w:ascii="Trebuchet MS" w:hAnsi="Trebuchet MS" w:cs="Times New Roman"/>
          <w:b/>
          <w:i/>
          <w:sz w:val="16"/>
          <w:szCs w:val="16"/>
          <w:u w:val="single"/>
          <w:lang w:val="en-US"/>
        </w:rPr>
        <w:t>:</w:t>
      </w:r>
      <w:r w:rsidRPr="001F09CD">
        <w:rPr>
          <w:rFonts w:ascii="Trebuchet MS" w:hAnsi="Trebuchet MS" w:cs="Times New Roman"/>
          <w:b/>
          <w:sz w:val="16"/>
          <w:szCs w:val="16"/>
          <w:lang w:val="en-US"/>
        </w:rPr>
        <w:t xml:space="preserve"> A9. </w:t>
      </w:r>
      <w:proofErr w:type="spellStart"/>
      <w:r w:rsidRPr="001F09CD">
        <w:rPr>
          <w:rFonts w:ascii="Trebuchet MS" w:hAnsi="Trebuchet MS" w:cs="Times New Roman"/>
          <w:b/>
          <w:sz w:val="16"/>
          <w:szCs w:val="16"/>
          <w:lang w:val="en-US"/>
        </w:rPr>
        <w:t>Elaborarea</w:t>
      </w:r>
      <w:proofErr w:type="spellEnd"/>
      <w:r w:rsidRPr="001F09CD">
        <w:rPr>
          <w:rFonts w:ascii="Trebuchet MS" w:hAnsi="Trebuchet MS" w:cs="Times New Roman"/>
          <w:b/>
          <w:sz w:val="16"/>
          <w:szCs w:val="16"/>
          <w:lang w:val="en-US"/>
        </w:rPr>
        <w:t xml:space="preserve"> </w:t>
      </w:r>
      <w:proofErr w:type="spellStart"/>
      <w:r w:rsidRPr="001F09CD">
        <w:rPr>
          <w:rFonts w:ascii="Trebuchet MS" w:hAnsi="Trebuchet MS" w:cs="Times New Roman"/>
          <w:b/>
          <w:sz w:val="16"/>
          <w:szCs w:val="16"/>
          <w:lang w:val="en-US"/>
        </w:rPr>
        <w:t>unui</w:t>
      </w:r>
      <w:proofErr w:type="spellEnd"/>
      <w:r w:rsidRPr="001F09CD">
        <w:rPr>
          <w:rFonts w:ascii="Trebuchet MS" w:hAnsi="Trebuchet MS" w:cs="Times New Roman"/>
          <w:b/>
          <w:sz w:val="16"/>
          <w:szCs w:val="16"/>
          <w:lang w:val="en-US"/>
        </w:rPr>
        <w:t xml:space="preserve"> </w:t>
      </w:r>
      <w:proofErr w:type="spellStart"/>
      <w:r w:rsidRPr="001F09CD">
        <w:rPr>
          <w:rFonts w:ascii="Trebuchet MS" w:hAnsi="Trebuchet MS" w:cs="Times New Roman"/>
          <w:b/>
          <w:sz w:val="16"/>
          <w:szCs w:val="16"/>
          <w:lang w:val="en-US"/>
        </w:rPr>
        <w:t>sistem</w:t>
      </w:r>
      <w:proofErr w:type="spellEnd"/>
      <w:r w:rsidRPr="001F09CD">
        <w:rPr>
          <w:rFonts w:ascii="Trebuchet MS" w:hAnsi="Trebuchet MS" w:cs="Times New Roman"/>
          <w:b/>
          <w:sz w:val="16"/>
          <w:szCs w:val="16"/>
          <w:lang w:val="en-US"/>
        </w:rPr>
        <w:t xml:space="preserve"> national de </w:t>
      </w:r>
      <w:proofErr w:type="spellStart"/>
      <w:r w:rsidRPr="001F09CD">
        <w:rPr>
          <w:rFonts w:ascii="Trebuchet MS" w:hAnsi="Trebuchet MS" w:cs="Times New Roman"/>
          <w:b/>
          <w:sz w:val="16"/>
          <w:szCs w:val="16"/>
          <w:lang w:val="en-US"/>
        </w:rPr>
        <w:t>evaluare</w:t>
      </w:r>
      <w:proofErr w:type="spellEnd"/>
      <w:r w:rsidRPr="001F09CD">
        <w:rPr>
          <w:rFonts w:ascii="Trebuchet MS" w:hAnsi="Trebuchet MS" w:cs="Times New Roman"/>
          <w:b/>
          <w:sz w:val="16"/>
          <w:szCs w:val="16"/>
          <w:lang w:val="en-US"/>
        </w:rPr>
        <w:t xml:space="preserve"> a </w:t>
      </w:r>
      <w:proofErr w:type="spellStart"/>
      <w:r w:rsidRPr="001F09CD">
        <w:rPr>
          <w:rFonts w:ascii="Trebuchet MS" w:hAnsi="Trebuchet MS" w:cs="Times New Roman"/>
          <w:b/>
          <w:sz w:val="16"/>
          <w:szCs w:val="16"/>
          <w:lang w:val="en-US"/>
        </w:rPr>
        <w:t>calitatii</w:t>
      </w:r>
      <w:proofErr w:type="spellEnd"/>
      <w:r w:rsidRPr="001F09CD">
        <w:rPr>
          <w:rFonts w:ascii="Trebuchet MS" w:hAnsi="Trebuchet MS" w:cs="Times New Roman"/>
          <w:b/>
          <w:sz w:val="16"/>
          <w:szCs w:val="16"/>
          <w:lang w:val="en-US"/>
        </w:rPr>
        <w:t xml:space="preserve"> </w:t>
      </w:r>
      <w:proofErr w:type="spellStart"/>
      <w:r w:rsidRPr="001F09CD">
        <w:rPr>
          <w:rFonts w:ascii="Trebuchet MS" w:hAnsi="Trebuchet MS" w:cs="Times New Roman"/>
          <w:b/>
          <w:sz w:val="16"/>
          <w:szCs w:val="16"/>
          <w:lang w:val="en-US"/>
        </w:rPr>
        <w:t>în</w:t>
      </w:r>
      <w:proofErr w:type="spellEnd"/>
      <w:r w:rsidRPr="001F09CD">
        <w:rPr>
          <w:rFonts w:ascii="Trebuchet MS" w:hAnsi="Trebuchet MS" w:cs="Times New Roman"/>
          <w:b/>
          <w:sz w:val="16"/>
          <w:szCs w:val="16"/>
          <w:lang w:val="en-US"/>
        </w:rPr>
        <w:t xml:space="preserve"> </w:t>
      </w:r>
      <w:proofErr w:type="spellStart"/>
      <w:r w:rsidRPr="001F09CD">
        <w:rPr>
          <w:rFonts w:ascii="Trebuchet MS" w:hAnsi="Trebuchet MS" w:cs="Times New Roman"/>
          <w:b/>
          <w:sz w:val="16"/>
          <w:szCs w:val="16"/>
          <w:lang w:val="en-US"/>
        </w:rPr>
        <w:t>Îngrijirile</w:t>
      </w:r>
      <w:proofErr w:type="spellEnd"/>
      <w:r w:rsidRPr="001F09CD">
        <w:rPr>
          <w:rFonts w:ascii="Trebuchet MS" w:hAnsi="Trebuchet MS" w:cs="Times New Roman"/>
          <w:b/>
          <w:sz w:val="16"/>
          <w:szCs w:val="16"/>
          <w:lang w:val="en-US"/>
        </w:rPr>
        <w:t xml:space="preserve"> </w:t>
      </w:r>
      <w:proofErr w:type="spellStart"/>
      <w:r w:rsidRPr="001F09CD">
        <w:rPr>
          <w:rFonts w:ascii="Trebuchet MS" w:hAnsi="Trebuchet MS" w:cs="Times New Roman"/>
          <w:b/>
          <w:sz w:val="16"/>
          <w:szCs w:val="16"/>
          <w:lang w:val="en-US"/>
        </w:rPr>
        <w:t>paliative</w:t>
      </w:r>
      <w:proofErr w:type="spellEnd"/>
      <w:r w:rsidRPr="001F09CD">
        <w:rPr>
          <w:rFonts w:ascii="Trebuchet MS" w:hAnsi="Trebuchet MS" w:cs="Times New Roman"/>
          <w:b/>
          <w:sz w:val="16"/>
          <w:szCs w:val="16"/>
          <w:lang w:val="en-US"/>
        </w:rPr>
        <w:t xml:space="preserve"> la </w:t>
      </w:r>
      <w:proofErr w:type="spellStart"/>
      <w:r w:rsidRPr="001F09CD">
        <w:rPr>
          <w:rFonts w:ascii="Trebuchet MS" w:hAnsi="Trebuchet MS" w:cs="Times New Roman"/>
          <w:b/>
          <w:sz w:val="16"/>
          <w:szCs w:val="16"/>
          <w:lang w:val="en-US"/>
        </w:rPr>
        <w:t>domiciliu</w:t>
      </w:r>
      <w:proofErr w:type="spellEnd"/>
      <w:r w:rsidRPr="001F09CD">
        <w:rPr>
          <w:rFonts w:ascii="Trebuchet MS" w:hAnsi="Trebuchet MS" w:cs="Times New Roman"/>
          <w:b/>
          <w:sz w:val="16"/>
          <w:szCs w:val="16"/>
          <w:lang w:val="en-US"/>
        </w:rPr>
        <w:t xml:space="preserve"> </w:t>
      </w:r>
      <w:proofErr w:type="spellStart"/>
      <w:r w:rsidRPr="001F09CD">
        <w:rPr>
          <w:rFonts w:ascii="Trebuchet MS" w:hAnsi="Trebuchet MS" w:cs="Times New Roman"/>
          <w:b/>
          <w:sz w:val="16"/>
          <w:szCs w:val="16"/>
          <w:lang w:val="en-US"/>
        </w:rPr>
        <w:t>și</w:t>
      </w:r>
      <w:proofErr w:type="spellEnd"/>
      <w:r w:rsidRPr="001F09CD">
        <w:rPr>
          <w:rFonts w:ascii="Trebuchet MS" w:hAnsi="Trebuchet MS" w:cs="Times New Roman"/>
          <w:b/>
          <w:sz w:val="16"/>
          <w:szCs w:val="16"/>
          <w:lang w:val="en-US"/>
        </w:rPr>
        <w:t xml:space="preserve"> </w:t>
      </w:r>
      <w:proofErr w:type="spellStart"/>
      <w:r w:rsidRPr="001F09CD">
        <w:rPr>
          <w:rFonts w:ascii="Trebuchet MS" w:hAnsi="Trebuchet MS" w:cs="Times New Roman"/>
          <w:b/>
          <w:sz w:val="16"/>
          <w:szCs w:val="16"/>
          <w:lang w:val="en-US"/>
        </w:rPr>
        <w:t>în</w:t>
      </w:r>
      <w:proofErr w:type="spellEnd"/>
      <w:r w:rsidRPr="001F09CD">
        <w:rPr>
          <w:rFonts w:ascii="Trebuchet MS" w:hAnsi="Trebuchet MS" w:cs="Times New Roman"/>
          <w:b/>
          <w:sz w:val="16"/>
          <w:szCs w:val="16"/>
          <w:lang w:val="en-US"/>
        </w:rPr>
        <w:t xml:space="preserve"> </w:t>
      </w:r>
      <w:proofErr w:type="spellStart"/>
      <w:r w:rsidRPr="001F09CD">
        <w:rPr>
          <w:rFonts w:ascii="Trebuchet MS" w:hAnsi="Trebuchet MS" w:cs="Times New Roman"/>
          <w:b/>
          <w:sz w:val="16"/>
          <w:szCs w:val="16"/>
          <w:lang w:val="en-US"/>
        </w:rPr>
        <w:t>ambulator</w:t>
      </w:r>
      <w:proofErr w:type="spellEnd"/>
    </w:p>
    <w:p w14:paraId="10244BC9" w14:textId="77777777" w:rsidR="005E007D" w:rsidRPr="001F09CD" w:rsidRDefault="005E007D" w:rsidP="005E007D">
      <w:pPr>
        <w:rPr>
          <w:rFonts w:ascii="Trebuchet MS" w:hAnsi="Trebuchet MS" w:cs="Times New Roman"/>
          <w:b/>
          <w:sz w:val="16"/>
          <w:szCs w:val="16"/>
        </w:rPr>
      </w:pPr>
      <w:proofErr w:type="spellStart"/>
      <w:r w:rsidRPr="001F09CD">
        <w:rPr>
          <w:rFonts w:ascii="Trebuchet MS" w:hAnsi="Trebuchet MS" w:cs="Times New Roman"/>
          <w:b/>
          <w:i/>
          <w:sz w:val="16"/>
          <w:szCs w:val="16"/>
          <w:u w:val="single"/>
          <w:lang w:val="en-US"/>
        </w:rPr>
        <w:t>Subactivitatea</w:t>
      </w:r>
      <w:proofErr w:type="spellEnd"/>
      <w:r w:rsidRPr="001F09CD">
        <w:rPr>
          <w:rFonts w:ascii="Trebuchet MS" w:hAnsi="Trebuchet MS" w:cs="Times New Roman"/>
          <w:b/>
          <w:i/>
          <w:sz w:val="16"/>
          <w:szCs w:val="16"/>
          <w:u w:val="single"/>
          <w:lang w:val="en-US"/>
        </w:rPr>
        <w:t>:</w:t>
      </w:r>
      <w:r w:rsidRPr="001F09CD">
        <w:rPr>
          <w:rFonts w:ascii="Trebuchet MS" w:hAnsi="Trebuchet MS" w:cs="Times New Roman"/>
          <w:b/>
          <w:sz w:val="16"/>
          <w:szCs w:val="16"/>
          <w:lang w:val="en-US"/>
        </w:rPr>
        <w:t xml:space="preserve"> </w:t>
      </w:r>
      <w:r w:rsidRPr="001F09CD">
        <w:rPr>
          <w:rFonts w:ascii="Trebuchet MS" w:eastAsia="Calibri" w:hAnsi="Trebuchet MS" w:cs="Times New Roman"/>
          <w:b/>
          <w:color w:val="000000"/>
          <w:kern w:val="24"/>
          <w:sz w:val="16"/>
          <w:szCs w:val="16"/>
          <w:lang w:val="en-GB"/>
        </w:rPr>
        <w:t xml:space="preserve">A9.4 </w:t>
      </w:r>
      <w:proofErr w:type="spellStart"/>
      <w:r w:rsidRPr="001F09CD">
        <w:rPr>
          <w:rFonts w:ascii="Trebuchet MS" w:eastAsia="Calibri" w:hAnsi="Trebuchet MS" w:cs="Times New Roman"/>
          <w:b/>
          <w:color w:val="000000"/>
          <w:kern w:val="24"/>
          <w:sz w:val="16"/>
          <w:szCs w:val="16"/>
          <w:lang w:val="en-GB"/>
        </w:rPr>
        <w:t>Elaborarea</w:t>
      </w:r>
      <w:proofErr w:type="spellEnd"/>
      <w:r w:rsidRPr="001F09CD">
        <w:rPr>
          <w:rFonts w:ascii="Trebuchet MS" w:eastAsia="Calibri" w:hAnsi="Trebuchet MS" w:cs="Times New Roman"/>
          <w:b/>
          <w:color w:val="000000"/>
          <w:kern w:val="24"/>
          <w:sz w:val="16"/>
          <w:szCs w:val="16"/>
          <w:lang w:val="en-GB"/>
        </w:rPr>
        <w:t xml:space="preserve"> </w:t>
      </w:r>
      <w:proofErr w:type="spellStart"/>
      <w:r w:rsidRPr="001F09CD">
        <w:rPr>
          <w:rFonts w:ascii="Trebuchet MS" w:eastAsia="Calibri" w:hAnsi="Trebuchet MS" w:cs="Times New Roman"/>
          <w:b/>
          <w:color w:val="000000"/>
          <w:kern w:val="24"/>
          <w:sz w:val="16"/>
          <w:szCs w:val="16"/>
          <w:lang w:val="en-GB"/>
        </w:rPr>
        <w:t>metodologiei</w:t>
      </w:r>
      <w:proofErr w:type="spellEnd"/>
      <w:r w:rsidRPr="001F09CD">
        <w:rPr>
          <w:rFonts w:ascii="Trebuchet MS" w:eastAsia="Calibri" w:hAnsi="Trebuchet MS" w:cs="Times New Roman"/>
          <w:b/>
          <w:color w:val="000000"/>
          <w:kern w:val="24"/>
          <w:sz w:val="16"/>
          <w:szCs w:val="16"/>
          <w:lang w:val="en-GB"/>
        </w:rPr>
        <w:t xml:space="preserve"> de </w:t>
      </w:r>
      <w:proofErr w:type="spellStart"/>
      <w:r w:rsidRPr="001F09CD">
        <w:rPr>
          <w:rFonts w:ascii="Trebuchet MS" w:eastAsia="Calibri" w:hAnsi="Trebuchet MS" w:cs="Times New Roman"/>
          <w:b/>
          <w:color w:val="000000"/>
          <w:kern w:val="24"/>
          <w:sz w:val="16"/>
          <w:szCs w:val="16"/>
          <w:lang w:val="en-GB"/>
        </w:rPr>
        <w:t>evaluare</w:t>
      </w:r>
      <w:proofErr w:type="spellEnd"/>
      <w:r w:rsidRPr="001F09CD">
        <w:rPr>
          <w:rFonts w:ascii="Trebuchet MS" w:eastAsia="Calibri" w:hAnsi="Trebuchet MS" w:cs="Times New Roman"/>
          <w:b/>
          <w:color w:val="000000"/>
          <w:kern w:val="24"/>
          <w:sz w:val="16"/>
          <w:szCs w:val="16"/>
          <w:lang w:val="en-GB"/>
        </w:rPr>
        <w:t xml:space="preserve">, </w:t>
      </w:r>
      <w:proofErr w:type="spellStart"/>
      <w:r w:rsidRPr="001F09CD">
        <w:rPr>
          <w:rFonts w:ascii="Trebuchet MS" w:eastAsia="Calibri" w:hAnsi="Trebuchet MS" w:cs="Times New Roman"/>
          <w:b/>
          <w:color w:val="000000"/>
          <w:kern w:val="24"/>
          <w:sz w:val="16"/>
          <w:szCs w:val="16"/>
          <w:lang w:val="en-GB"/>
        </w:rPr>
        <w:t>reevaluare</w:t>
      </w:r>
      <w:proofErr w:type="spellEnd"/>
      <w:r w:rsidRPr="001F09CD">
        <w:rPr>
          <w:rFonts w:ascii="Trebuchet MS" w:eastAsia="Calibri" w:hAnsi="Trebuchet MS" w:cs="Times New Roman"/>
          <w:b/>
          <w:color w:val="000000"/>
          <w:kern w:val="24"/>
          <w:sz w:val="16"/>
          <w:szCs w:val="16"/>
          <w:lang w:val="en-GB"/>
        </w:rPr>
        <w:t xml:space="preserve">, </w:t>
      </w:r>
      <w:proofErr w:type="spellStart"/>
      <w:r w:rsidRPr="001F09CD">
        <w:rPr>
          <w:rFonts w:ascii="Trebuchet MS" w:eastAsia="Calibri" w:hAnsi="Trebuchet MS" w:cs="Times New Roman"/>
          <w:b/>
          <w:color w:val="000000"/>
          <w:kern w:val="24"/>
          <w:sz w:val="16"/>
          <w:szCs w:val="16"/>
          <w:lang w:val="en-GB"/>
        </w:rPr>
        <w:t>acreditare</w:t>
      </w:r>
      <w:proofErr w:type="spellEnd"/>
      <w:r w:rsidRPr="001F09CD">
        <w:rPr>
          <w:rFonts w:ascii="Trebuchet MS" w:eastAsia="Calibri" w:hAnsi="Trebuchet MS" w:cs="Times New Roman"/>
          <w:b/>
          <w:color w:val="000000"/>
          <w:kern w:val="24"/>
          <w:sz w:val="16"/>
          <w:szCs w:val="16"/>
          <w:lang w:val="en-GB"/>
        </w:rPr>
        <w:t xml:space="preserve">, </w:t>
      </w:r>
      <w:proofErr w:type="spellStart"/>
      <w:r w:rsidRPr="001F09CD">
        <w:rPr>
          <w:rFonts w:ascii="Trebuchet MS" w:eastAsia="Calibri" w:hAnsi="Trebuchet MS" w:cs="Times New Roman"/>
          <w:b/>
          <w:color w:val="000000"/>
          <w:kern w:val="24"/>
          <w:sz w:val="16"/>
          <w:szCs w:val="16"/>
          <w:lang w:val="en-GB"/>
        </w:rPr>
        <w:t>reacreditare</w:t>
      </w:r>
      <w:proofErr w:type="spellEnd"/>
      <w:r w:rsidRPr="001F09CD">
        <w:rPr>
          <w:rFonts w:ascii="Trebuchet MS" w:eastAsia="Calibri" w:hAnsi="Trebuchet MS" w:cs="Times New Roman"/>
          <w:b/>
          <w:color w:val="000000"/>
          <w:kern w:val="24"/>
          <w:sz w:val="16"/>
          <w:szCs w:val="16"/>
          <w:lang w:val="en-GB"/>
        </w:rPr>
        <w:t xml:space="preserve">, </w:t>
      </w:r>
      <w:proofErr w:type="spellStart"/>
      <w:r w:rsidRPr="001F09CD">
        <w:rPr>
          <w:rFonts w:ascii="Trebuchet MS" w:eastAsia="Calibri" w:hAnsi="Trebuchet MS" w:cs="Times New Roman"/>
          <w:b/>
          <w:color w:val="000000"/>
          <w:kern w:val="24"/>
          <w:sz w:val="16"/>
          <w:szCs w:val="16"/>
          <w:lang w:val="en-GB"/>
        </w:rPr>
        <w:t>precum</w:t>
      </w:r>
      <w:proofErr w:type="spellEnd"/>
      <w:r w:rsidRPr="001F09CD">
        <w:rPr>
          <w:rFonts w:ascii="Trebuchet MS" w:eastAsia="Calibri" w:hAnsi="Trebuchet MS" w:cs="Times New Roman"/>
          <w:b/>
          <w:color w:val="000000"/>
          <w:kern w:val="24"/>
          <w:sz w:val="16"/>
          <w:szCs w:val="16"/>
          <w:lang w:val="en-GB"/>
        </w:rPr>
        <w:t xml:space="preserve"> </w:t>
      </w:r>
      <w:proofErr w:type="spellStart"/>
      <w:r w:rsidRPr="001F09CD">
        <w:rPr>
          <w:rFonts w:ascii="Trebuchet MS" w:eastAsia="Calibri" w:hAnsi="Trebuchet MS" w:cs="Times New Roman"/>
          <w:b/>
          <w:color w:val="000000"/>
          <w:kern w:val="24"/>
          <w:sz w:val="16"/>
          <w:szCs w:val="16"/>
          <w:lang w:val="en-GB"/>
        </w:rPr>
        <w:t>și</w:t>
      </w:r>
      <w:proofErr w:type="spellEnd"/>
      <w:r w:rsidRPr="001F09CD">
        <w:rPr>
          <w:rFonts w:ascii="Trebuchet MS" w:eastAsia="Calibri" w:hAnsi="Trebuchet MS" w:cs="Times New Roman"/>
          <w:b/>
          <w:color w:val="000000"/>
          <w:kern w:val="24"/>
          <w:sz w:val="16"/>
          <w:szCs w:val="16"/>
          <w:lang w:val="en-GB"/>
        </w:rPr>
        <w:t xml:space="preserve"> </w:t>
      </w:r>
      <w:proofErr w:type="spellStart"/>
      <w:r w:rsidRPr="001F09CD">
        <w:rPr>
          <w:rFonts w:ascii="Trebuchet MS" w:eastAsia="Calibri" w:hAnsi="Trebuchet MS" w:cs="Times New Roman"/>
          <w:b/>
          <w:color w:val="000000"/>
          <w:kern w:val="24"/>
          <w:sz w:val="16"/>
          <w:szCs w:val="16"/>
          <w:lang w:val="en-GB"/>
        </w:rPr>
        <w:t>monitorizarea</w:t>
      </w:r>
      <w:proofErr w:type="spellEnd"/>
      <w:r w:rsidRPr="001F09CD">
        <w:rPr>
          <w:rFonts w:ascii="Trebuchet MS" w:eastAsia="Calibri" w:hAnsi="Trebuchet MS" w:cs="Times New Roman"/>
          <w:b/>
          <w:color w:val="000000"/>
          <w:kern w:val="24"/>
          <w:sz w:val="16"/>
          <w:szCs w:val="16"/>
          <w:lang w:val="en-GB"/>
        </w:rPr>
        <w:t xml:space="preserve"> </w:t>
      </w:r>
      <w:proofErr w:type="spellStart"/>
      <w:r w:rsidRPr="001F09CD">
        <w:rPr>
          <w:rFonts w:ascii="Trebuchet MS" w:eastAsia="Calibri" w:hAnsi="Trebuchet MS" w:cs="Times New Roman"/>
          <w:b/>
          <w:color w:val="000000"/>
          <w:kern w:val="24"/>
          <w:sz w:val="16"/>
          <w:szCs w:val="16"/>
          <w:lang w:val="en-GB"/>
        </w:rPr>
        <w:t>Îngrijirilor</w:t>
      </w:r>
      <w:proofErr w:type="spellEnd"/>
      <w:r w:rsidRPr="001F09CD">
        <w:rPr>
          <w:rFonts w:ascii="Trebuchet MS" w:eastAsia="Calibri" w:hAnsi="Trebuchet MS" w:cs="Times New Roman"/>
          <w:b/>
          <w:color w:val="000000"/>
          <w:kern w:val="24"/>
          <w:sz w:val="16"/>
          <w:szCs w:val="16"/>
          <w:lang w:val="en-GB"/>
        </w:rPr>
        <w:t xml:space="preserve"> </w:t>
      </w:r>
      <w:proofErr w:type="spellStart"/>
      <w:r w:rsidRPr="001F09CD">
        <w:rPr>
          <w:rFonts w:ascii="Trebuchet MS" w:eastAsia="Calibri" w:hAnsi="Trebuchet MS" w:cs="Times New Roman"/>
          <w:b/>
          <w:color w:val="000000"/>
          <w:kern w:val="24"/>
          <w:sz w:val="16"/>
          <w:szCs w:val="16"/>
          <w:lang w:val="en-GB"/>
        </w:rPr>
        <w:t>paliative</w:t>
      </w:r>
      <w:proofErr w:type="spellEnd"/>
      <w:r w:rsidRPr="001F09CD">
        <w:rPr>
          <w:rFonts w:ascii="Trebuchet MS" w:eastAsia="Calibri" w:hAnsi="Trebuchet MS" w:cs="Times New Roman"/>
          <w:b/>
          <w:color w:val="000000"/>
          <w:kern w:val="24"/>
          <w:sz w:val="16"/>
          <w:szCs w:val="16"/>
          <w:lang w:val="en-GB"/>
        </w:rPr>
        <w:t xml:space="preserve"> la </w:t>
      </w:r>
      <w:proofErr w:type="spellStart"/>
      <w:r w:rsidRPr="001F09CD">
        <w:rPr>
          <w:rFonts w:ascii="Trebuchet MS" w:eastAsia="Calibri" w:hAnsi="Trebuchet MS" w:cs="Times New Roman"/>
          <w:b/>
          <w:color w:val="000000"/>
          <w:kern w:val="24"/>
          <w:sz w:val="16"/>
          <w:szCs w:val="16"/>
          <w:lang w:val="en-GB"/>
        </w:rPr>
        <w:t>domiciliu</w:t>
      </w:r>
      <w:proofErr w:type="spellEnd"/>
      <w:r w:rsidRPr="001F09CD">
        <w:rPr>
          <w:rFonts w:ascii="Trebuchet MS" w:eastAsia="Calibri" w:hAnsi="Trebuchet MS" w:cs="Times New Roman"/>
          <w:b/>
          <w:color w:val="000000"/>
          <w:kern w:val="24"/>
          <w:sz w:val="16"/>
          <w:szCs w:val="16"/>
          <w:lang w:val="en-GB"/>
        </w:rPr>
        <w:t xml:space="preserve"> </w:t>
      </w:r>
      <w:proofErr w:type="spellStart"/>
      <w:r w:rsidRPr="001F09CD">
        <w:rPr>
          <w:rFonts w:ascii="Trebuchet MS" w:eastAsia="Calibri" w:hAnsi="Trebuchet MS" w:cs="Times New Roman"/>
          <w:b/>
          <w:color w:val="000000"/>
          <w:kern w:val="24"/>
          <w:sz w:val="16"/>
          <w:szCs w:val="16"/>
          <w:lang w:val="en-GB"/>
        </w:rPr>
        <w:t>si</w:t>
      </w:r>
      <w:proofErr w:type="spellEnd"/>
      <w:r w:rsidRPr="001F09CD">
        <w:rPr>
          <w:rFonts w:ascii="Trebuchet MS" w:eastAsia="Calibri" w:hAnsi="Trebuchet MS" w:cs="Times New Roman"/>
          <w:b/>
          <w:color w:val="000000"/>
          <w:kern w:val="24"/>
          <w:sz w:val="16"/>
          <w:szCs w:val="16"/>
          <w:lang w:val="en-GB"/>
        </w:rPr>
        <w:t xml:space="preserve"> in </w:t>
      </w:r>
      <w:proofErr w:type="spellStart"/>
      <w:r w:rsidRPr="001F09CD">
        <w:rPr>
          <w:rFonts w:ascii="Trebuchet MS" w:eastAsia="Calibri" w:hAnsi="Trebuchet MS" w:cs="Times New Roman"/>
          <w:b/>
          <w:color w:val="000000"/>
          <w:kern w:val="24"/>
          <w:sz w:val="16"/>
          <w:szCs w:val="16"/>
          <w:lang w:val="en-GB"/>
        </w:rPr>
        <w:t>ambulator</w:t>
      </w:r>
      <w:proofErr w:type="spellEnd"/>
    </w:p>
    <w:p w14:paraId="5B7C12B1" w14:textId="77777777" w:rsidR="005E007D" w:rsidRPr="001F09CD" w:rsidRDefault="005E007D" w:rsidP="005E007D">
      <w:pPr>
        <w:spacing w:after="0" w:line="240" w:lineRule="auto"/>
        <w:rPr>
          <w:rFonts w:ascii="Trebuchet MS" w:eastAsia="Times New Roman" w:hAnsi="Trebuchet MS" w:cs="Times New Roman"/>
          <w:color w:val="000000"/>
          <w:lang w:val="en-US"/>
        </w:rPr>
      </w:pPr>
    </w:p>
    <w:p w14:paraId="41E604BD" w14:textId="77777777" w:rsidR="005E007D" w:rsidRPr="001F09CD" w:rsidRDefault="005E007D" w:rsidP="005E007D">
      <w:pPr>
        <w:pStyle w:val="Default"/>
        <w:rPr>
          <w:rFonts w:cs="Times New Roman"/>
          <w:sz w:val="22"/>
          <w:szCs w:val="22"/>
        </w:rPr>
      </w:pPr>
    </w:p>
    <w:p w14:paraId="3050AAD7" w14:textId="77777777" w:rsidR="005E007D" w:rsidRPr="001F09CD" w:rsidRDefault="005E007D" w:rsidP="005E007D">
      <w:pPr>
        <w:jc w:val="center"/>
        <w:rPr>
          <w:rFonts w:ascii="Trebuchet MS" w:hAnsi="Trebuchet MS" w:cs="Times New Roman"/>
          <w:b/>
          <w:bCs/>
          <w:u w:val="single"/>
        </w:rPr>
      </w:pPr>
    </w:p>
    <w:p w14:paraId="21B6CE54" w14:textId="77777777" w:rsidR="005E007D" w:rsidRPr="001F09CD" w:rsidRDefault="005E007D" w:rsidP="00956DED">
      <w:pPr>
        <w:jc w:val="both"/>
        <w:rPr>
          <w:rFonts w:ascii="Trebuchet MS" w:hAnsi="Trebuchet MS" w:cs="Times New Roman"/>
          <w:b/>
          <w:bCs/>
          <w:u w:val="single"/>
        </w:rPr>
      </w:pPr>
      <w:r w:rsidRPr="001F09CD">
        <w:rPr>
          <w:rFonts w:ascii="Trebuchet MS" w:hAnsi="Trebuchet MS" w:cs="Times New Roman"/>
          <w:b/>
          <w:bCs/>
          <w:u w:val="single"/>
        </w:rPr>
        <w:t>Principii generale privind procesul de evaluare</w:t>
      </w:r>
      <w:r w:rsidRPr="001F09CD">
        <w:rPr>
          <w:rFonts w:ascii="Trebuchet MS" w:hAnsi="Trebuchet MS" w:cs="Times New Roman"/>
          <w:b/>
          <w:u w:val="single"/>
          <w:lang w:val="en-US"/>
        </w:rPr>
        <w:t xml:space="preserve">, </w:t>
      </w:r>
      <w:proofErr w:type="spellStart"/>
      <w:r w:rsidRPr="001F09CD">
        <w:rPr>
          <w:rFonts w:ascii="Trebuchet MS" w:hAnsi="Trebuchet MS" w:cs="Times New Roman"/>
          <w:b/>
          <w:u w:val="single"/>
          <w:lang w:val="en-US"/>
        </w:rPr>
        <w:t>reevaluare</w:t>
      </w:r>
      <w:proofErr w:type="spellEnd"/>
      <w:r w:rsidRPr="001F09CD">
        <w:rPr>
          <w:rFonts w:ascii="Trebuchet MS" w:hAnsi="Trebuchet MS" w:cs="Times New Roman"/>
          <w:b/>
          <w:u w:val="single"/>
          <w:lang w:val="en-US"/>
        </w:rPr>
        <w:t xml:space="preserve">, </w:t>
      </w:r>
      <w:proofErr w:type="spellStart"/>
      <w:r w:rsidRPr="001F09CD">
        <w:rPr>
          <w:rFonts w:ascii="Trebuchet MS" w:hAnsi="Trebuchet MS" w:cs="Times New Roman"/>
          <w:b/>
          <w:u w:val="single"/>
          <w:lang w:val="en-US"/>
        </w:rPr>
        <w:t>acreditare</w:t>
      </w:r>
      <w:proofErr w:type="spellEnd"/>
      <w:r w:rsidRPr="001F09CD">
        <w:rPr>
          <w:rFonts w:ascii="Trebuchet MS" w:hAnsi="Trebuchet MS" w:cs="Times New Roman"/>
          <w:b/>
          <w:u w:val="single"/>
          <w:lang w:val="en-US"/>
        </w:rPr>
        <w:t xml:space="preserve">, </w:t>
      </w:r>
      <w:proofErr w:type="spellStart"/>
      <w:r w:rsidRPr="001F09CD">
        <w:rPr>
          <w:rFonts w:ascii="Trebuchet MS" w:hAnsi="Trebuchet MS" w:cs="Times New Roman"/>
          <w:b/>
          <w:u w:val="single"/>
          <w:lang w:val="en-US"/>
        </w:rPr>
        <w:t>reacreditare</w:t>
      </w:r>
      <w:proofErr w:type="spellEnd"/>
      <w:r w:rsidRPr="001F09CD">
        <w:rPr>
          <w:rFonts w:ascii="Trebuchet MS" w:hAnsi="Trebuchet MS" w:cs="Times New Roman"/>
          <w:b/>
          <w:u w:val="single"/>
          <w:lang w:val="en-US"/>
        </w:rPr>
        <w:t xml:space="preserve">, </w:t>
      </w:r>
      <w:proofErr w:type="spellStart"/>
      <w:r w:rsidRPr="001F09CD">
        <w:rPr>
          <w:rFonts w:ascii="Trebuchet MS" w:hAnsi="Trebuchet MS" w:cs="Times New Roman"/>
          <w:b/>
          <w:u w:val="single"/>
          <w:lang w:val="en-US"/>
        </w:rPr>
        <w:t>precum</w:t>
      </w:r>
      <w:proofErr w:type="spellEnd"/>
      <w:r w:rsidRPr="001F09CD">
        <w:rPr>
          <w:rFonts w:ascii="Trebuchet MS" w:hAnsi="Trebuchet MS" w:cs="Times New Roman"/>
          <w:b/>
          <w:u w:val="single"/>
          <w:lang w:val="en-US"/>
        </w:rPr>
        <w:t xml:space="preserve"> </w:t>
      </w:r>
      <w:proofErr w:type="spellStart"/>
      <w:r w:rsidRPr="001F09CD">
        <w:rPr>
          <w:rFonts w:ascii="Trebuchet MS" w:hAnsi="Trebuchet MS" w:cs="Times New Roman"/>
          <w:b/>
          <w:u w:val="single"/>
          <w:lang w:val="en-US"/>
        </w:rPr>
        <w:t>și</w:t>
      </w:r>
      <w:proofErr w:type="spellEnd"/>
      <w:r w:rsidRPr="001F09CD">
        <w:rPr>
          <w:rFonts w:ascii="Trebuchet MS" w:hAnsi="Trebuchet MS" w:cs="Times New Roman"/>
          <w:b/>
          <w:u w:val="single"/>
          <w:lang w:val="en-US"/>
        </w:rPr>
        <w:t xml:space="preserve"> </w:t>
      </w:r>
      <w:proofErr w:type="spellStart"/>
      <w:r w:rsidRPr="001F09CD">
        <w:rPr>
          <w:rFonts w:ascii="Trebuchet MS" w:hAnsi="Trebuchet MS" w:cs="Times New Roman"/>
          <w:b/>
          <w:u w:val="single"/>
          <w:lang w:val="en-US"/>
        </w:rPr>
        <w:t>monitorizarea</w:t>
      </w:r>
      <w:proofErr w:type="spellEnd"/>
      <w:r w:rsidRPr="001F09CD">
        <w:rPr>
          <w:rFonts w:ascii="Trebuchet MS" w:hAnsi="Trebuchet MS" w:cs="Times New Roman"/>
          <w:b/>
          <w:u w:val="single"/>
          <w:lang w:val="en-US"/>
        </w:rPr>
        <w:t xml:space="preserve"> </w:t>
      </w:r>
      <w:r w:rsidRPr="001F09CD">
        <w:rPr>
          <w:rFonts w:ascii="Trebuchet MS" w:hAnsi="Trebuchet MS" w:cs="Times New Roman"/>
          <w:b/>
          <w:bCs/>
          <w:u w:val="single"/>
        </w:rPr>
        <w:t>Îngrijirilor paliative la domiciliu și în ambulatoriu</w:t>
      </w:r>
    </w:p>
    <w:p w14:paraId="7D162648" w14:textId="77777777" w:rsidR="005E007D" w:rsidRPr="001F09CD" w:rsidRDefault="005E007D" w:rsidP="00956DED">
      <w:pPr>
        <w:jc w:val="both"/>
        <w:rPr>
          <w:rFonts w:ascii="Trebuchet MS" w:hAnsi="Trebuchet MS" w:cs="Times New Roman"/>
          <w:b/>
          <w:bCs/>
          <w:u w:val="single"/>
        </w:rPr>
      </w:pPr>
    </w:p>
    <w:p w14:paraId="55C79A15" w14:textId="77777777" w:rsidR="005E007D" w:rsidRPr="001F09CD" w:rsidRDefault="005E007D" w:rsidP="00956DED">
      <w:pPr>
        <w:spacing w:after="0" w:line="276" w:lineRule="auto"/>
        <w:contextualSpacing/>
        <w:jc w:val="both"/>
        <w:rPr>
          <w:rFonts w:ascii="Trebuchet MS" w:eastAsia="Calibri" w:hAnsi="Trebuchet MS" w:cs="Times New Roman"/>
          <w:b/>
        </w:rPr>
      </w:pPr>
      <w:r w:rsidRPr="001F09CD">
        <w:rPr>
          <w:rFonts w:ascii="Trebuchet MS" w:eastAsia="Calibri" w:hAnsi="Trebuchet MS" w:cs="Times New Roman"/>
          <w:b/>
        </w:rPr>
        <w:t>1. Introducere</w:t>
      </w:r>
    </w:p>
    <w:p w14:paraId="656EF044" w14:textId="77777777" w:rsidR="005E007D" w:rsidRPr="001F09CD" w:rsidRDefault="005E007D" w:rsidP="00956DED">
      <w:pPr>
        <w:spacing w:after="0" w:line="276" w:lineRule="auto"/>
        <w:contextualSpacing/>
        <w:jc w:val="both"/>
        <w:rPr>
          <w:rFonts w:ascii="Trebuchet MS" w:eastAsia="Calibri" w:hAnsi="Trebuchet MS" w:cs="Times New Roman"/>
          <w:b/>
          <w:lang w:val="en-US"/>
        </w:rPr>
      </w:pPr>
    </w:p>
    <w:p w14:paraId="6C045C55" w14:textId="77777777" w:rsidR="005E007D" w:rsidRPr="001F09CD" w:rsidRDefault="005E007D" w:rsidP="00956DED">
      <w:pPr>
        <w:spacing w:after="0" w:line="276" w:lineRule="auto"/>
        <w:contextualSpacing/>
        <w:jc w:val="both"/>
        <w:rPr>
          <w:rFonts w:ascii="Trebuchet MS" w:eastAsia="Calibri" w:hAnsi="Trebuchet MS" w:cs="Times New Roman"/>
          <w:b/>
        </w:rPr>
      </w:pPr>
      <w:r w:rsidRPr="001F09CD">
        <w:rPr>
          <w:rFonts w:ascii="Trebuchet MS" w:eastAsia="Calibri" w:hAnsi="Trebuchet MS" w:cs="Times New Roman"/>
          <w:b/>
        </w:rPr>
        <w:t xml:space="preserve">1.1 Obiectivele calității în acordarea serviciilor de sănătate </w:t>
      </w:r>
    </w:p>
    <w:p w14:paraId="7E571DD7" w14:textId="77777777" w:rsidR="005E007D" w:rsidRPr="001F09CD" w:rsidRDefault="005E007D" w:rsidP="00956DED">
      <w:pPr>
        <w:spacing w:after="0" w:line="276" w:lineRule="auto"/>
        <w:contextualSpacing/>
        <w:jc w:val="both"/>
        <w:rPr>
          <w:rFonts w:ascii="Trebuchet MS" w:eastAsia="Calibri" w:hAnsi="Trebuchet MS" w:cs="Times New Roman"/>
          <w:b/>
          <w:color w:val="000000"/>
        </w:rPr>
      </w:pPr>
    </w:p>
    <w:p w14:paraId="6F20AFC6" w14:textId="77777777" w:rsidR="005E007D" w:rsidRPr="001F09CD" w:rsidRDefault="005E007D" w:rsidP="00956DED">
      <w:pPr>
        <w:shd w:val="clear" w:color="auto" w:fill="FFFFFF"/>
        <w:spacing w:after="240" w:line="240" w:lineRule="auto"/>
        <w:jc w:val="both"/>
        <w:textAlignment w:val="baseline"/>
        <w:rPr>
          <w:rFonts w:ascii="Trebuchet MS" w:eastAsia="Times New Roman" w:hAnsi="Trebuchet MS" w:cs="Times New Roman"/>
          <w:lang w:val="en-US"/>
        </w:rPr>
      </w:pPr>
      <w:r w:rsidRPr="001F09CD">
        <w:rPr>
          <w:rFonts w:ascii="Trebuchet MS" w:eastAsia="Calibri" w:hAnsi="Trebuchet MS" w:cs="Times New Roman"/>
        </w:rPr>
        <w:t>Managementul calității reprezintă un ansamblu de activități având ca scop realizarea unor obiective, prin utilizarea optimă a resurselor. Acest ansamblu cuprinde activități de planificare, coordonare, organizare, control și asigurare a calității.</w:t>
      </w:r>
      <w:r w:rsidRPr="001F09CD">
        <w:rPr>
          <w:rFonts w:ascii="Trebuchet MS" w:hAnsi="Trebuchet MS" w:cs="Times New Roman"/>
          <w:spacing w:val="3"/>
          <w:shd w:val="clear" w:color="auto" w:fill="FFFFFF"/>
        </w:rPr>
        <w:t xml:space="preserve"> </w:t>
      </w:r>
      <w:r w:rsidRPr="001F09CD">
        <w:rPr>
          <w:rFonts w:ascii="Trebuchet MS" w:hAnsi="Trebuchet MS" w:cs="Times New Roman"/>
          <w:spacing w:val="1"/>
          <w:shd w:val="clear" w:color="auto" w:fill="FFFFFF"/>
        </w:rPr>
        <w:t xml:space="preserve">Standardul stabileşte condiţiile privind sistemul calităţii aplicabil atunci când este necesară demonstrarea capabilităţii unei unități sanitare de a furniza populației </w:t>
      </w:r>
      <w:r w:rsidRPr="001F09CD">
        <w:rPr>
          <w:rFonts w:ascii="Trebuchet MS" w:hAnsi="Trebuchet MS" w:cs="Times New Roman"/>
          <w:spacing w:val="3"/>
          <w:shd w:val="clear" w:color="auto" w:fill="FFFFFF"/>
        </w:rPr>
        <w:t>servicii de sănătate de calitate, în condiţii de siguranţă pentru pacienţi, personal și aparţinători.</w:t>
      </w:r>
      <w:r w:rsidRPr="001F09CD">
        <w:rPr>
          <w:rFonts w:ascii="Trebuchet MS" w:hAnsi="Trebuchet MS" w:cs="Times New Roman"/>
          <w:shd w:val="clear" w:color="auto" w:fill="FFFFFF"/>
        </w:rPr>
        <w:t xml:space="preserve">  </w:t>
      </w:r>
      <w:r w:rsidRPr="001F09CD">
        <w:rPr>
          <w:rFonts w:ascii="Trebuchet MS" w:hAnsi="Trebuchet MS" w:cs="Times New Roman"/>
          <w:spacing w:val="3"/>
          <w:shd w:val="clear" w:color="auto" w:fill="FFFFFF"/>
        </w:rPr>
        <w:t>Standardul reprezintă obiectivul general pe care o unitate sanitară trebuie să-l atingă, aceasta</w:t>
      </w:r>
      <w:r w:rsidRPr="001F09CD">
        <w:rPr>
          <w:rFonts w:ascii="Trebuchet MS" w:eastAsia="Calibri" w:hAnsi="Trebuchet MS" w:cs="Times New Roman"/>
        </w:rPr>
        <w:t xml:space="preserve"> propunandu-și o serie de "obiective strategice " - economice, sociale, tehnice, comerciale, care se realizează prin intermediul unor "obiective operaționale - specifice":</w:t>
      </w:r>
    </w:p>
    <w:p w14:paraId="540423B5" w14:textId="77777777" w:rsidR="005E007D" w:rsidRPr="001F09CD" w:rsidRDefault="005E007D" w:rsidP="00956DED">
      <w:pPr>
        <w:numPr>
          <w:ilvl w:val="0"/>
          <w:numId w:val="6"/>
        </w:numPr>
        <w:shd w:val="clear" w:color="auto" w:fill="FFFFFF"/>
        <w:tabs>
          <w:tab w:val="num" w:pos="567"/>
        </w:tabs>
        <w:spacing w:after="0" w:line="276" w:lineRule="auto"/>
        <w:jc w:val="both"/>
        <w:textAlignment w:val="baseline"/>
        <w:rPr>
          <w:rFonts w:ascii="Trebuchet MS" w:eastAsia="Times New Roman" w:hAnsi="Trebuchet MS" w:cs="Times New Roman"/>
          <w:color w:val="000000"/>
        </w:rPr>
      </w:pPr>
      <w:r w:rsidRPr="001F09CD">
        <w:rPr>
          <w:rFonts w:ascii="Trebuchet MS" w:eastAsia="Times New Roman" w:hAnsi="Trebuchet MS" w:cs="Times New Roman"/>
          <w:color w:val="000000"/>
        </w:rPr>
        <w:t xml:space="preserve">dezvoltarea activității unității sanitare conform nevoilor de sănătate a populației din arealul deservit; </w:t>
      </w:r>
    </w:p>
    <w:p w14:paraId="3DDABC6F" w14:textId="77777777" w:rsidR="005E007D" w:rsidRPr="001F09CD" w:rsidRDefault="005E007D" w:rsidP="00956DED">
      <w:pPr>
        <w:numPr>
          <w:ilvl w:val="0"/>
          <w:numId w:val="6"/>
        </w:numPr>
        <w:shd w:val="clear" w:color="auto" w:fill="FFFFFF"/>
        <w:tabs>
          <w:tab w:val="num" w:pos="567"/>
        </w:tabs>
        <w:spacing w:after="0" w:line="276" w:lineRule="auto"/>
        <w:jc w:val="both"/>
        <w:textAlignment w:val="baseline"/>
        <w:rPr>
          <w:rFonts w:ascii="Trebuchet MS" w:eastAsia="Times New Roman" w:hAnsi="Trebuchet MS" w:cs="Times New Roman"/>
          <w:color w:val="000000"/>
        </w:rPr>
      </w:pPr>
      <w:r w:rsidRPr="001F09CD">
        <w:rPr>
          <w:rFonts w:ascii="Trebuchet MS" w:eastAsia="Times New Roman" w:hAnsi="Trebuchet MS" w:cs="Times New Roman"/>
          <w:color w:val="000000"/>
        </w:rPr>
        <w:t>asigurarea și îmbunătățirea continuă a calității serviciilor de sănătate și a siguranței pacientului;</w:t>
      </w:r>
    </w:p>
    <w:p w14:paraId="0B7BB476" w14:textId="77777777" w:rsidR="005E007D" w:rsidRPr="001F09CD" w:rsidRDefault="005E007D" w:rsidP="00956DED">
      <w:pPr>
        <w:numPr>
          <w:ilvl w:val="0"/>
          <w:numId w:val="6"/>
        </w:numPr>
        <w:shd w:val="clear" w:color="auto" w:fill="FFFFFF"/>
        <w:tabs>
          <w:tab w:val="num" w:pos="567"/>
        </w:tabs>
        <w:spacing w:after="0" w:line="276" w:lineRule="auto"/>
        <w:jc w:val="both"/>
        <w:textAlignment w:val="baseline"/>
        <w:rPr>
          <w:rFonts w:ascii="Trebuchet MS" w:eastAsia="Times New Roman" w:hAnsi="Trebuchet MS" w:cs="Times New Roman"/>
          <w:color w:val="000000"/>
        </w:rPr>
      </w:pPr>
      <w:r w:rsidRPr="001F09CD">
        <w:rPr>
          <w:rFonts w:ascii="Trebuchet MS" w:eastAsia="Times New Roman" w:hAnsi="Trebuchet MS" w:cs="Times New Roman"/>
          <w:color w:val="000000"/>
        </w:rPr>
        <w:t>asigurarea nediscriminatorie a accesului pacientului la serviciile de sănătate, conform nevoilor acestuia, în limita competenței asumate de unitatea sanitară;</w:t>
      </w:r>
    </w:p>
    <w:p w14:paraId="23C6C6F2" w14:textId="77777777" w:rsidR="005E007D" w:rsidRPr="001F09CD" w:rsidRDefault="005E007D" w:rsidP="00956DED">
      <w:pPr>
        <w:numPr>
          <w:ilvl w:val="0"/>
          <w:numId w:val="6"/>
        </w:numPr>
        <w:shd w:val="clear" w:color="auto" w:fill="FFFFFF"/>
        <w:tabs>
          <w:tab w:val="num" w:pos="567"/>
        </w:tabs>
        <w:spacing w:after="0" w:line="276" w:lineRule="auto"/>
        <w:jc w:val="both"/>
        <w:textAlignment w:val="baseline"/>
        <w:rPr>
          <w:rFonts w:ascii="Trebuchet MS" w:eastAsia="Times New Roman" w:hAnsi="Trebuchet MS" w:cs="Times New Roman"/>
          <w:color w:val="000000"/>
        </w:rPr>
      </w:pPr>
      <w:r w:rsidRPr="001F09CD">
        <w:rPr>
          <w:rFonts w:ascii="Trebuchet MS" w:eastAsia="Times New Roman" w:hAnsi="Trebuchet MS" w:cs="Times New Roman"/>
          <w:color w:val="000000"/>
        </w:rPr>
        <w:t>respectarea demnității umane, a principiilor eticii și deontologiei medicale și a grijii față de sănătatea pacientului;</w:t>
      </w:r>
    </w:p>
    <w:p w14:paraId="1BCAEE9C" w14:textId="77777777" w:rsidR="005E007D" w:rsidRPr="001F09CD" w:rsidRDefault="005E007D" w:rsidP="00956DED">
      <w:pPr>
        <w:numPr>
          <w:ilvl w:val="0"/>
          <w:numId w:val="6"/>
        </w:numPr>
        <w:shd w:val="clear" w:color="auto" w:fill="FFFFFF"/>
        <w:tabs>
          <w:tab w:val="num" w:pos="567"/>
        </w:tabs>
        <w:spacing w:after="0" w:line="276" w:lineRule="auto"/>
        <w:jc w:val="both"/>
        <w:textAlignment w:val="baseline"/>
        <w:rPr>
          <w:rFonts w:ascii="Trebuchet MS" w:eastAsia="Times New Roman" w:hAnsi="Trebuchet MS" w:cs="Times New Roman"/>
          <w:color w:val="000000"/>
        </w:rPr>
      </w:pPr>
      <w:r w:rsidRPr="001F09CD">
        <w:rPr>
          <w:rFonts w:ascii="Trebuchet MS" w:eastAsia="Times New Roman" w:hAnsi="Trebuchet MS" w:cs="Times New Roman"/>
          <w:color w:val="000000"/>
        </w:rPr>
        <w:t>implementarea  guvernanței clinice, pentru asigurarea serviciilor de sănătate centrate pe pacient;</w:t>
      </w:r>
    </w:p>
    <w:p w14:paraId="53308F18" w14:textId="77777777" w:rsidR="005E007D" w:rsidRPr="001F09CD" w:rsidRDefault="005E007D" w:rsidP="00956DED">
      <w:pPr>
        <w:numPr>
          <w:ilvl w:val="0"/>
          <w:numId w:val="6"/>
        </w:numPr>
        <w:shd w:val="clear" w:color="auto" w:fill="FFFFFF"/>
        <w:tabs>
          <w:tab w:val="num" w:pos="567"/>
        </w:tabs>
        <w:spacing w:after="0" w:line="276" w:lineRule="auto"/>
        <w:jc w:val="both"/>
        <w:textAlignment w:val="baseline"/>
        <w:rPr>
          <w:rFonts w:ascii="Trebuchet MS" w:eastAsia="Times New Roman" w:hAnsi="Trebuchet MS" w:cs="Times New Roman"/>
          <w:color w:val="000000"/>
        </w:rPr>
      </w:pPr>
      <w:r w:rsidRPr="001F09CD">
        <w:rPr>
          <w:rFonts w:ascii="Trebuchet MS" w:eastAsia="Times New Roman" w:hAnsi="Trebuchet MS" w:cs="Times New Roman"/>
          <w:color w:val="222222"/>
        </w:rPr>
        <w:t>îmbunătățirea eficacității și eficienței proceselor din întreaga organizație</w:t>
      </w:r>
      <w:r w:rsidRPr="001F09CD">
        <w:rPr>
          <w:rFonts w:ascii="Trebuchet MS" w:eastAsia="Times New Roman" w:hAnsi="Trebuchet MS" w:cs="Times New Roman"/>
          <w:color w:val="000000"/>
        </w:rPr>
        <w:t xml:space="preserve"> prin implementarea protocoalelor de diagnostic și tratament , precum și reglementarea proceselor desfășurate în unitatea sanitară și prin implementarea conceptului de evaluarea a practicii profesionale prin audit clinic și optimizarea procesului decizional;</w:t>
      </w:r>
    </w:p>
    <w:p w14:paraId="08EE5CF2" w14:textId="77777777" w:rsidR="005E007D" w:rsidRPr="001F09CD" w:rsidRDefault="005E007D" w:rsidP="00956DED">
      <w:pPr>
        <w:numPr>
          <w:ilvl w:val="0"/>
          <w:numId w:val="6"/>
        </w:numPr>
        <w:shd w:val="clear" w:color="auto" w:fill="FFFFFF"/>
        <w:tabs>
          <w:tab w:val="num" w:pos="567"/>
        </w:tabs>
        <w:spacing w:after="0" w:line="276" w:lineRule="auto"/>
        <w:jc w:val="both"/>
        <w:textAlignment w:val="baseline"/>
        <w:rPr>
          <w:rFonts w:ascii="Trebuchet MS" w:eastAsia="Times New Roman" w:hAnsi="Trebuchet MS" w:cs="Times New Roman"/>
          <w:color w:val="000000"/>
        </w:rPr>
      </w:pPr>
      <w:r w:rsidRPr="001F09CD">
        <w:rPr>
          <w:rFonts w:ascii="Trebuchet MS" w:eastAsia="Times New Roman" w:hAnsi="Trebuchet MS" w:cs="Times New Roman"/>
          <w:color w:val="000000"/>
        </w:rPr>
        <w:t>abordarea integrată, interdisciplinară a pacientului în managementul de caz;</w:t>
      </w:r>
    </w:p>
    <w:p w14:paraId="3B705F7E" w14:textId="77777777" w:rsidR="005E007D" w:rsidRPr="001F09CD" w:rsidRDefault="005E007D" w:rsidP="00956DED">
      <w:pPr>
        <w:numPr>
          <w:ilvl w:val="0"/>
          <w:numId w:val="6"/>
        </w:numPr>
        <w:shd w:val="clear" w:color="auto" w:fill="FFFFFF"/>
        <w:tabs>
          <w:tab w:val="num" w:pos="567"/>
        </w:tabs>
        <w:spacing w:after="0" w:line="276" w:lineRule="auto"/>
        <w:jc w:val="both"/>
        <w:textAlignment w:val="baseline"/>
        <w:rPr>
          <w:rFonts w:ascii="Trebuchet MS" w:eastAsia="Times New Roman" w:hAnsi="Trebuchet MS" w:cs="Times New Roman"/>
          <w:color w:val="000000"/>
        </w:rPr>
      </w:pPr>
      <w:r w:rsidRPr="001F09CD">
        <w:rPr>
          <w:rFonts w:ascii="Trebuchet MS" w:eastAsia="Times New Roman" w:hAnsi="Trebuchet MS" w:cs="Times New Roman"/>
          <w:color w:val="000000"/>
        </w:rPr>
        <w:t>asigurarea continuității asistenței medicale în cadrul unității sanitare, prin asigurarea resurselor necesare, conform competenței asumate;</w:t>
      </w:r>
    </w:p>
    <w:p w14:paraId="610C4BB9" w14:textId="77777777" w:rsidR="005E007D" w:rsidRPr="001F09CD" w:rsidRDefault="005E007D" w:rsidP="00956DED">
      <w:pPr>
        <w:numPr>
          <w:ilvl w:val="0"/>
          <w:numId w:val="6"/>
        </w:numPr>
        <w:shd w:val="clear" w:color="auto" w:fill="FFFFFF"/>
        <w:tabs>
          <w:tab w:val="num" w:pos="567"/>
        </w:tabs>
        <w:spacing w:after="0" w:line="276" w:lineRule="auto"/>
        <w:jc w:val="both"/>
        <w:textAlignment w:val="baseline"/>
        <w:rPr>
          <w:rFonts w:ascii="Trebuchet MS" w:eastAsia="Times New Roman" w:hAnsi="Trebuchet MS" w:cs="Times New Roman"/>
          <w:color w:val="000000"/>
        </w:rPr>
      </w:pPr>
      <w:r w:rsidRPr="001F09CD">
        <w:rPr>
          <w:rFonts w:ascii="Trebuchet MS" w:eastAsia="Times New Roman" w:hAnsi="Trebuchet MS" w:cs="Times New Roman"/>
          <w:color w:val="000000"/>
        </w:rPr>
        <w:lastRenderedPageBreak/>
        <w:t>învățarea din erori;</w:t>
      </w:r>
    </w:p>
    <w:p w14:paraId="2FC1E814" w14:textId="77777777" w:rsidR="005E007D" w:rsidRPr="001F09CD" w:rsidRDefault="005E007D" w:rsidP="00956DED">
      <w:pPr>
        <w:numPr>
          <w:ilvl w:val="0"/>
          <w:numId w:val="6"/>
        </w:numPr>
        <w:shd w:val="clear" w:color="auto" w:fill="FFFFFF"/>
        <w:tabs>
          <w:tab w:val="num" w:pos="567"/>
        </w:tabs>
        <w:spacing w:after="0" w:line="276" w:lineRule="auto"/>
        <w:jc w:val="both"/>
        <w:textAlignment w:val="baseline"/>
        <w:rPr>
          <w:rFonts w:ascii="Trebuchet MS" w:eastAsia="Times New Roman" w:hAnsi="Trebuchet MS" w:cs="Times New Roman"/>
          <w:color w:val="000000"/>
        </w:rPr>
      </w:pPr>
      <w:r w:rsidRPr="001F09CD">
        <w:rPr>
          <w:rFonts w:ascii="Trebuchet MS" w:eastAsia="Times New Roman" w:hAnsi="Trebuchet MS" w:cs="Times New Roman"/>
          <w:color w:val="000000"/>
        </w:rPr>
        <w:t>formarea și dezvoltarea culturii organizaționale;</w:t>
      </w:r>
    </w:p>
    <w:p w14:paraId="3CF10203" w14:textId="77777777" w:rsidR="005E007D" w:rsidRPr="001F09CD" w:rsidRDefault="005E007D" w:rsidP="00956DED">
      <w:pPr>
        <w:numPr>
          <w:ilvl w:val="0"/>
          <w:numId w:val="6"/>
        </w:numPr>
        <w:shd w:val="clear" w:color="auto" w:fill="FFFFFF"/>
        <w:tabs>
          <w:tab w:val="num" w:pos="567"/>
        </w:tabs>
        <w:spacing w:after="0" w:line="276" w:lineRule="auto"/>
        <w:jc w:val="both"/>
        <w:textAlignment w:val="baseline"/>
        <w:rPr>
          <w:rFonts w:ascii="Trebuchet MS" w:eastAsia="Times New Roman" w:hAnsi="Trebuchet MS" w:cs="Times New Roman"/>
          <w:color w:val="000000"/>
        </w:rPr>
      </w:pPr>
      <w:r w:rsidRPr="001F09CD">
        <w:rPr>
          <w:rFonts w:ascii="Trebuchet MS" w:eastAsia="Times New Roman" w:hAnsi="Trebuchet MS" w:cs="Times New Roman"/>
          <w:color w:val="222222"/>
        </w:rPr>
        <w:t>reducerea pierderilor datorate non-calității</w:t>
      </w:r>
      <w:r w:rsidRPr="001F09CD">
        <w:rPr>
          <w:rFonts w:ascii="Trebuchet MS" w:eastAsia="Times New Roman" w:hAnsi="Trebuchet MS" w:cs="Times New Roman"/>
          <w:color w:val="000000"/>
        </w:rPr>
        <w:t>;</w:t>
      </w:r>
    </w:p>
    <w:p w14:paraId="04E6F028" w14:textId="77777777" w:rsidR="005E007D" w:rsidRPr="001F09CD" w:rsidRDefault="005E007D" w:rsidP="00956DED">
      <w:pPr>
        <w:numPr>
          <w:ilvl w:val="0"/>
          <w:numId w:val="6"/>
        </w:numPr>
        <w:shd w:val="clear" w:color="auto" w:fill="FFFFFF"/>
        <w:tabs>
          <w:tab w:val="num" w:pos="567"/>
        </w:tabs>
        <w:spacing w:after="0" w:line="276" w:lineRule="auto"/>
        <w:jc w:val="both"/>
        <w:textAlignment w:val="top"/>
        <w:rPr>
          <w:rFonts w:ascii="Trebuchet MS" w:eastAsia="Calibri" w:hAnsi="Trebuchet MS" w:cs="Times New Roman"/>
          <w:color w:val="000000"/>
        </w:rPr>
      </w:pPr>
      <w:r w:rsidRPr="001F09CD">
        <w:rPr>
          <w:rFonts w:ascii="Trebuchet MS" w:eastAsia="Times New Roman" w:hAnsi="Trebuchet MS" w:cs="Times New Roman"/>
          <w:color w:val="000000"/>
        </w:rPr>
        <w:t>protejarea mediului;</w:t>
      </w:r>
    </w:p>
    <w:p w14:paraId="2A97D173" w14:textId="77777777" w:rsidR="005E007D" w:rsidRPr="001F09CD" w:rsidRDefault="005E007D" w:rsidP="00956DED">
      <w:pPr>
        <w:numPr>
          <w:ilvl w:val="0"/>
          <w:numId w:val="6"/>
        </w:numPr>
        <w:shd w:val="clear" w:color="auto" w:fill="FFFFFF"/>
        <w:tabs>
          <w:tab w:val="num" w:pos="567"/>
        </w:tabs>
        <w:spacing w:after="0" w:line="276" w:lineRule="auto"/>
        <w:jc w:val="both"/>
        <w:textAlignment w:val="top"/>
        <w:rPr>
          <w:rFonts w:ascii="Trebuchet MS" w:eastAsia="Calibri" w:hAnsi="Trebuchet MS" w:cs="Times New Roman"/>
          <w:color w:val="000000"/>
        </w:rPr>
      </w:pPr>
      <w:r w:rsidRPr="001F09CD">
        <w:rPr>
          <w:rFonts w:ascii="Trebuchet MS" w:eastAsia="Times New Roman" w:hAnsi="Trebuchet MS" w:cs="Times New Roman"/>
          <w:iCs/>
          <w:color w:val="000000"/>
        </w:rPr>
        <w:t>un mediu de lucru optim pentru toți angajații.</w:t>
      </w:r>
    </w:p>
    <w:p w14:paraId="1D4AF4FB" w14:textId="77777777" w:rsidR="005E007D" w:rsidRPr="001F09CD" w:rsidRDefault="005E007D" w:rsidP="00956DED">
      <w:pPr>
        <w:shd w:val="clear" w:color="auto" w:fill="FFFFFF"/>
        <w:spacing w:after="0" w:line="276" w:lineRule="auto"/>
        <w:ind w:left="720"/>
        <w:jc w:val="both"/>
        <w:textAlignment w:val="top"/>
        <w:rPr>
          <w:rFonts w:ascii="Trebuchet MS" w:eastAsia="Calibri" w:hAnsi="Trebuchet MS" w:cs="Times New Roman"/>
          <w:color w:val="000000"/>
        </w:rPr>
      </w:pPr>
    </w:p>
    <w:p w14:paraId="5FA5109B" w14:textId="77777777" w:rsidR="005E007D" w:rsidRPr="001F09CD" w:rsidRDefault="005E007D" w:rsidP="00956DED">
      <w:pPr>
        <w:shd w:val="clear" w:color="auto" w:fill="FFFFFF"/>
        <w:spacing w:after="240" w:line="240" w:lineRule="auto"/>
        <w:jc w:val="both"/>
        <w:textAlignment w:val="baseline"/>
        <w:rPr>
          <w:rFonts w:ascii="Trebuchet MS" w:eastAsia="Times New Roman" w:hAnsi="Trebuchet MS" w:cs="Times New Roman"/>
          <w:b/>
          <w:lang w:val="en-US"/>
        </w:rPr>
      </w:pPr>
      <w:proofErr w:type="gramStart"/>
      <w:r w:rsidRPr="001F09CD">
        <w:rPr>
          <w:rFonts w:ascii="Trebuchet MS" w:eastAsia="Times New Roman" w:hAnsi="Trebuchet MS" w:cs="Times New Roman"/>
          <w:b/>
          <w:lang w:val="en-US"/>
        </w:rPr>
        <w:t xml:space="preserve">1.2  </w:t>
      </w:r>
      <w:proofErr w:type="spellStart"/>
      <w:r w:rsidRPr="001F09CD">
        <w:rPr>
          <w:rFonts w:ascii="Trebuchet MS" w:eastAsia="Times New Roman" w:hAnsi="Trebuchet MS" w:cs="Times New Roman"/>
          <w:b/>
          <w:lang w:val="en-US"/>
        </w:rPr>
        <w:t>Evaluarea</w:t>
      </w:r>
      <w:proofErr w:type="spellEnd"/>
      <w:proofErr w:type="gramEnd"/>
      <w:r w:rsidRPr="001F09CD">
        <w:rPr>
          <w:rFonts w:ascii="Trebuchet MS" w:eastAsia="Times New Roman" w:hAnsi="Trebuchet MS" w:cs="Times New Roman"/>
          <w:b/>
          <w:lang w:val="en-US"/>
        </w:rPr>
        <w:t xml:space="preserve"> </w:t>
      </w:r>
    </w:p>
    <w:p w14:paraId="5A7AF8D4" w14:textId="77777777" w:rsidR="005E007D" w:rsidRPr="001F09CD" w:rsidRDefault="005E007D" w:rsidP="00956DED">
      <w:pPr>
        <w:shd w:val="clear" w:color="auto" w:fill="FFFFFF"/>
        <w:spacing w:after="240" w:line="240" w:lineRule="auto"/>
        <w:jc w:val="both"/>
        <w:textAlignment w:val="baseline"/>
        <w:rPr>
          <w:rFonts w:ascii="Trebuchet MS" w:eastAsia="Times New Roman" w:hAnsi="Trebuchet MS" w:cs="Times New Roman"/>
          <w:b/>
          <w:lang w:val="en-US"/>
        </w:rPr>
      </w:pPr>
      <w:r w:rsidRPr="001F09CD">
        <w:rPr>
          <w:rFonts w:ascii="Trebuchet MS" w:eastAsia="Times New Roman" w:hAnsi="Trebuchet MS" w:cs="Times New Roman"/>
          <w:b/>
          <w:lang w:val="en-US"/>
        </w:rPr>
        <w:t xml:space="preserve">1.2.1 </w:t>
      </w:r>
      <w:proofErr w:type="spellStart"/>
      <w:r w:rsidRPr="001F09CD">
        <w:rPr>
          <w:rFonts w:ascii="Trebuchet MS" w:eastAsia="Times New Roman" w:hAnsi="Trebuchet MS" w:cs="Times New Roman"/>
          <w:b/>
          <w:lang w:val="en-US"/>
        </w:rPr>
        <w:t>Definiție</w:t>
      </w:r>
      <w:proofErr w:type="spellEnd"/>
      <w:r w:rsidRPr="001F09CD">
        <w:rPr>
          <w:rFonts w:ascii="Trebuchet MS" w:eastAsia="Times New Roman" w:hAnsi="Trebuchet MS" w:cs="Times New Roman"/>
          <w:b/>
          <w:lang w:val="en-US"/>
        </w:rPr>
        <w:t xml:space="preserve"> </w:t>
      </w:r>
    </w:p>
    <w:p w14:paraId="3AA8B3C9" w14:textId="77777777" w:rsidR="005E007D" w:rsidRPr="001F09CD" w:rsidRDefault="005E007D" w:rsidP="00956DED">
      <w:pPr>
        <w:shd w:val="clear" w:color="auto" w:fill="FFFFFF"/>
        <w:spacing w:after="240" w:line="240" w:lineRule="auto"/>
        <w:jc w:val="both"/>
        <w:textAlignment w:val="baseline"/>
        <w:rPr>
          <w:rFonts w:ascii="Trebuchet MS" w:hAnsi="Trebuchet MS" w:cs="Times New Roman"/>
        </w:rPr>
      </w:pPr>
      <w:proofErr w:type="spellStart"/>
      <w:r w:rsidRPr="001F09CD">
        <w:rPr>
          <w:rFonts w:ascii="Trebuchet MS" w:eastAsia="Times New Roman" w:hAnsi="Trebuchet MS" w:cs="Times New Roman"/>
          <w:lang w:val="en-US"/>
        </w:rPr>
        <w:t>Evaluarea</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reprezintă</w:t>
      </w:r>
      <w:proofErr w:type="spellEnd"/>
      <w:r w:rsidRPr="001F09CD">
        <w:rPr>
          <w:rFonts w:ascii="Trebuchet MS" w:eastAsia="Times New Roman" w:hAnsi="Trebuchet MS" w:cs="Times New Roman"/>
          <w:lang w:val="en-US"/>
        </w:rPr>
        <w:t xml:space="preserve"> </w:t>
      </w:r>
      <w:r w:rsidRPr="001F09CD">
        <w:rPr>
          <w:rFonts w:ascii="Trebuchet MS" w:hAnsi="Trebuchet MS" w:cs="Times New Roman"/>
        </w:rPr>
        <w:t xml:space="preserve">activitatea de analizare a nivelului de conformitate a unităţilor sanitare de </w:t>
      </w:r>
      <w:r w:rsidRPr="001F09CD">
        <w:rPr>
          <w:rFonts w:ascii="Trebuchet MS" w:hAnsi="Trebuchet MS" w:cs="Times New Roman"/>
          <w:bdr w:val="none" w:sz="0" w:space="0" w:color="auto" w:frame="1"/>
          <w:shd w:val="clear" w:color="auto" w:fill="FFFFFF"/>
        </w:rPr>
        <w:t>furnizează servicii de</w:t>
      </w:r>
      <w:r w:rsidRPr="001F09CD">
        <w:rPr>
          <w:rFonts w:ascii="Trebuchet MS" w:hAnsi="Trebuchet MS" w:cs="Times New Roman"/>
        </w:rPr>
        <w:t xml:space="preserve"> </w:t>
      </w:r>
      <w:r w:rsidRPr="001F09CD">
        <w:rPr>
          <w:rFonts w:ascii="Trebuchet MS" w:hAnsi="Trebuchet MS" w:cs="Times New Roman"/>
          <w:bCs/>
        </w:rPr>
        <w:t>îngrijiri paliative la domiciliu și în ambulator</w:t>
      </w:r>
      <w:r w:rsidRPr="001F09CD">
        <w:rPr>
          <w:rFonts w:ascii="Trebuchet MS" w:hAnsi="Trebuchet MS" w:cs="Times New Roman"/>
        </w:rPr>
        <w:t xml:space="preserve"> cu standardele ANMCS. Aceasta evaluare este desfăşurată de către evaluatori externi de servicii de sănătate, </w:t>
      </w:r>
      <w:r w:rsidRPr="001F09CD">
        <w:rPr>
          <w:rFonts w:ascii="Trebuchet MS" w:eastAsia="Times New Roman" w:hAnsi="Trebuchet MS" w:cs="Times New Roman"/>
        </w:rPr>
        <w:t xml:space="preserve">formați și certificati, </w:t>
      </w:r>
      <w:r w:rsidRPr="001F09CD">
        <w:rPr>
          <w:rFonts w:ascii="Trebuchet MS" w:hAnsi="Trebuchet MS" w:cs="Times New Roman"/>
        </w:rPr>
        <w:t>independenţi faţă de părţile interesate</w:t>
      </w:r>
      <w:r w:rsidRPr="001F09CD">
        <w:rPr>
          <w:rFonts w:ascii="Trebuchet MS" w:eastAsia="Times New Roman" w:hAnsi="Trebuchet MS" w:cs="Times New Roman"/>
        </w:rPr>
        <w:t xml:space="preserve"> care validează conformitatea proceselor din unitatea sanitară de </w:t>
      </w:r>
      <w:r w:rsidRPr="001F09CD">
        <w:rPr>
          <w:rFonts w:ascii="Trebuchet MS" w:hAnsi="Trebuchet MS" w:cs="Times New Roman"/>
          <w:bCs/>
        </w:rPr>
        <w:t>Îngrijiri paliative la domiciliu și în ambulator</w:t>
      </w:r>
      <w:r w:rsidRPr="001F09CD">
        <w:rPr>
          <w:rFonts w:ascii="Trebuchet MS" w:eastAsia="Times New Roman" w:hAnsi="Trebuchet MS" w:cs="Times New Roman"/>
        </w:rPr>
        <w:t xml:space="preserve"> cu cerințele standardelor. </w:t>
      </w:r>
      <w:proofErr w:type="spellStart"/>
      <w:r w:rsidRPr="001F09CD">
        <w:rPr>
          <w:rFonts w:ascii="Trebuchet MS" w:eastAsia="Times New Roman" w:hAnsi="Trebuchet MS" w:cs="Times New Roman"/>
          <w:lang w:val="en-US"/>
        </w:rPr>
        <w:t>Evaluarea</w:t>
      </w:r>
      <w:proofErr w:type="spellEnd"/>
      <w:r w:rsidRPr="001F09CD">
        <w:rPr>
          <w:rFonts w:ascii="Trebuchet MS" w:eastAsia="Times New Roman" w:hAnsi="Trebuchet MS" w:cs="Times New Roman"/>
          <w:lang w:val="en-US"/>
        </w:rPr>
        <w:t xml:space="preserve"> se face </w:t>
      </w:r>
      <w:r w:rsidRPr="001F09CD">
        <w:rPr>
          <w:rFonts w:ascii="Trebuchet MS" w:hAnsi="Trebuchet MS" w:cs="Times New Roman"/>
        </w:rPr>
        <w:t xml:space="preserve">la solicitarea unităţilor sanitare </w:t>
      </w:r>
      <w:r w:rsidRPr="001F09CD">
        <w:rPr>
          <w:rFonts w:ascii="Trebuchet MS" w:hAnsi="Trebuchet MS" w:cs="Times New Roman"/>
          <w:bdr w:val="none" w:sz="0" w:space="0" w:color="auto" w:frame="1"/>
          <w:shd w:val="clear" w:color="auto" w:fill="FFFFFF"/>
        </w:rPr>
        <w:t xml:space="preserve">furnizează servicii de </w:t>
      </w:r>
      <w:r w:rsidRPr="001F09CD">
        <w:rPr>
          <w:rFonts w:ascii="Trebuchet MS" w:hAnsi="Trebuchet MS" w:cs="Times New Roman"/>
          <w:bCs/>
        </w:rPr>
        <w:t>îngrijiri paliative la domiciliu și în ambulator</w:t>
      </w:r>
      <w:r w:rsidRPr="001F09CD">
        <w:rPr>
          <w:rFonts w:ascii="Trebuchet MS" w:hAnsi="Trebuchet MS" w:cs="Times New Roman"/>
        </w:rPr>
        <w:t xml:space="preserve"> de </w:t>
      </w:r>
      <w:proofErr w:type="gramStart"/>
      <w:r w:rsidRPr="001F09CD">
        <w:rPr>
          <w:rFonts w:ascii="Trebuchet MS" w:hAnsi="Trebuchet MS" w:cs="Times New Roman"/>
        </w:rPr>
        <w:t>a</w:t>
      </w:r>
      <w:proofErr w:type="gramEnd"/>
      <w:r w:rsidRPr="001F09CD">
        <w:rPr>
          <w:rFonts w:ascii="Trebuchet MS" w:hAnsi="Trebuchet MS" w:cs="Times New Roman"/>
        </w:rPr>
        <w:t xml:space="preserve"> intra în procesul de acreditare. Evaluarea se desfășoară in</w:t>
      </w:r>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trei</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etape</w:t>
      </w:r>
      <w:proofErr w:type="spellEnd"/>
      <w:r w:rsidRPr="001F09CD">
        <w:rPr>
          <w:rFonts w:ascii="Trebuchet MS" w:eastAsia="Times New Roman" w:hAnsi="Trebuchet MS" w:cs="Times New Roman"/>
          <w:lang w:val="en-US"/>
        </w:rPr>
        <w:t>:</w:t>
      </w:r>
      <w:r w:rsidRPr="001F09CD">
        <w:rPr>
          <w:rFonts w:ascii="Trebuchet MS" w:hAnsi="Trebuchet MS" w:cs="Times New Roman"/>
        </w:rPr>
        <w:t xml:space="preserve"> previzita, vizita, post vizita.</w:t>
      </w:r>
    </w:p>
    <w:p w14:paraId="7505E688" w14:textId="77777777" w:rsidR="005E007D" w:rsidRPr="001F09CD" w:rsidRDefault="005E007D" w:rsidP="00956DED">
      <w:pPr>
        <w:pStyle w:val="ListParagraph"/>
        <w:numPr>
          <w:ilvl w:val="0"/>
          <w:numId w:val="2"/>
        </w:numPr>
        <w:shd w:val="clear" w:color="auto" w:fill="FFFFFF"/>
        <w:spacing w:after="0" w:line="240" w:lineRule="auto"/>
        <w:jc w:val="both"/>
        <w:textAlignment w:val="baseline"/>
        <w:rPr>
          <w:rFonts w:ascii="Trebuchet MS" w:eastAsia="Times New Roman" w:hAnsi="Trebuchet MS" w:cs="Times New Roman"/>
        </w:rPr>
      </w:pPr>
      <w:r w:rsidRPr="001F09CD">
        <w:rPr>
          <w:rFonts w:ascii="Trebuchet MS" w:eastAsia="Times New Roman" w:hAnsi="Trebuchet MS" w:cs="Times New Roman"/>
          <w:bCs/>
          <w:i/>
          <w:bdr w:val="none" w:sz="0" w:space="0" w:color="auto" w:frame="1"/>
        </w:rPr>
        <w:t>previzita,</w:t>
      </w:r>
      <w:r w:rsidRPr="001F09CD">
        <w:rPr>
          <w:rFonts w:ascii="Trebuchet MS" w:eastAsia="Times New Roman" w:hAnsi="Trebuchet MS" w:cs="Times New Roman"/>
        </w:rPr>
        <w:t> în care evaluatorii analizează documentele solicitate de ANMCS și transmise de către unitățile medicale în aplicația CaPeSaRo și solicită lămuriri conducerii, atunci când este cazul.</w:t>
      </w:r>
    </w:p>
    <w:p w14:paraId="7E69D84D" w14:textId="77777777" w:rsidR="005E007D" w:rsidRPr="001F09CD" w:rsidRDefault="005E007D" w:rsidP="00956DED">
      <w:pPr>
        <w:pStyle w:val="ListParagraph"/>
        <w:numPr>
          <w:ilvl w:val="0"/>
          <w:numId w:val="2"/>
        </w:numPr>
        <w:shd w:val="clear" w:color="auto" w:fill="FFFFFF"/>
        <w:spacing w:after="0" w:line="240" w:lineRule="auto"/>
        <w:jc w:val="both"/>
        <w:textAlignment w:val="baseline"/>
        <w:rPr>
          <w:rFonts w:ascii="Trebuchet MS" w:eastAsia="Times New Roman" w:hAnsi="Trebuchet MS" w:cs="Times New Roman"/>
        </w:rPr>
      </w:pPr>
      <w:r w:rsidRPr="001F09CD">
        <w:rPr>
          <w:rFonts w:ascii="Trebuchet MS" w:eastAsia="Times New Roman" w:hAnsi="Trebuchet MS" w:cs="Times New Roman"/>
          <w:bCs/>
          <w:i/>
          <w:bdr w:val="none" w:sz="0" w:space="0" w:color="auto" w:frame="1"/>
        </w:rPr>
        <w:t>vizita,</w:t>
      </w:r>
      <w:r w:rsidRPr="001F09CD">
        <w:rPr>
          <w:rFonts w:ascii="Trebuchet MS" w:eastAsia="Times New Roman" w:hAnsi="Trebuchet MS" w:cs="Times New Roman"/>
        </w:rPr>
        <w:t> în care comisia de evaluare se deplasează la sediul punctului de lucru unde se desfășoară activitatea medicală a unității sanitare și pentru a valida datele pe baza cărora se stabilește conformitatea cu cerințele din standarde, urmărind obiectivele menționate anterior .</w:t>
      </w:r>
    </w:p>
    <w:p w14:paraId="3D9C0D91" w14:textId="77777777" w:rsidR="005E007D" w:rsidRPr="001F09CD" w:rsidRDefault="005E007D" w:rsidP="00956DED">
      <w:pPr>
        <w:pStyle w:val="ListParagraph"/>
        <w:numPr>
          <w:ilvl w:val="0"/>
          <w:numId w:val="2"/>
        </w:numPr>
        <w:shd w:val="clear" w:color="auto" w:fill="FFFFFF"/>
        <w:spacing w:after="0" w:line="240" w:lineRule="auto"/>
        <w:jc w:val="both"/>
        <w:textAlignment w:val="baseline"/>
        <w:rPr>
          <w:rFonts w:ascii="Trebuchet MS" w:eastAsia="Times New Roman" w:hAnsi="Trebuchet MS" w:cs="Times New Roman"/>
          <w:lang w:val="en-US"/>
        </w:rPr>
      </w:pPr>
      <w:r w:rsidRPr="001F09CD">
        <w:rPr>
          <w:rFonts w:ascii="Trebuchet MS" w:eastAsia="Times New Roman" w:hAnsi="Trebuchet MS" w:cs="Times New Roman"/>
          <w:bCs/>
          <w:i/>
          <w:bdr w:val="none" w:sz="0" w:space="0" w:color="auto" w:frame="1"/>
          <w:lang w:val="en-US"/>
        </w:rPr>
        <w:t xml:space="preserve">post </w:t>
      </w:r>
      <w:proofErr w:type="spellStart"/>
      <w:r w:rsidRPr="001F09CD">
        <w:rPr>
          <w:rFonts w:ascii="Trebuchet MS" w:eastAsia="Times New Roman" w:hAnsi="Trebuchet MS" w:cs="Times New Roman"/>
          <w:bCs/>
          <w:i/>
          <w:bdr w:val="none" w:sz="0" w:space="0" w:color="auto" w:frame="1"/>
          <w:lang w:val="en-US"/>
        </w:rPr>
        <w:t>vizita</w:t>
      </w:r>
      <w:proofErr w:type="spellEnd"/>
      <w:r w:rsidRPr="001F09CD">
        <w:rPr>
          <w:rFonts w:ascii="Trebuchet MS" w:eastAsia="Times New Roman" w:hAnsi="Trebuchet MS" w:cs="Times New Roman"/>
          <w:i/>
          <w:lang w:val="en-US"/>
        </w:rPr>
        <w:t>,</w:t>
      </w:r>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în</w:t>
      </w:r>
      <w:proofErr w:type="spellEnd"/>
      <w:r w:rsidRPr="001F09CD">
        <w:rPr>
          <w:rFonts w:ascii="Trebuchet MS" w:eastAsia="Times New Roman" w:hAnsi="Trebuchet MS" w:cs="Times New Roman"/>
          <w:lang w:val="en-US"/>
        </w:rPr>
        <w:t xml:space="preserve"> care se </w:t>
      </w:r>
      <w:proofErr w:type="spellStart"/>
      <w:r w:rsidRPr="001F09CD">
        <w:rPr>
          <w:rFonts w:ascii="Trebuchet MS" w:eastAsia="Times New Roman" w:hAnsi="Trebuchet MS" w:cs="Times New Roman"/>
          <w:lang w:val="en-US"/>
        </w:rPr>
        <w:t>realizează</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proiectul</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raportului</w:t>
      </w:r>
      <w:proofErr w:type="spellEnd"/>
      <w:r w:rsidRPr="001F09CD">
        <w:rPr>
          <w:rFonts w:ascii="Trebuchet MS" w:eastAsia="Times New Roman" w:hAnsi="Trebuchet MS" w:cs="Times New Roman"/>
          <w:lang w:val="en-US"/>
        </w:rPr>
        <w:t xml:space="preserve"> de </w:t>
      </w:r>
      <w:proofErr w:type="spellStart"/>
      <w:r w:rsidRPr="001F09CD">
        <w:rPr>
          <w:rFonts w:ascii="Trebuchet MS" w:eastAsia="Times New Roman" w:hAnsi="Trebuchet MS" w:cs="Times New Roman"/>
          <w:lang w:val="en-US"/>
        </w:rPr>
        <w:t>evaluare</w:t>
      </w:r>
      <w:proofErr w:type="spellEnd"/>
      <w:r w:rsidRPr="001F09CD">
        <w:rPr>
          <w:rFonts w:ascii="Trebuchet MS" w:eastAsia="Times New Roman" w:hAnsi="Trebuchet MS" w:cs="Times New Roman"/>
          <w:lang w:val="en-US"/>
        </w:rPr>
        <w:t xml:space="preserve">, se </w:t>
      </w:r>
      <w:proofErr w:type="spellStart"/>
      <w:r w:rsidRPr="001F09CD">
        <w:rPr>
          <w:rFonts w:ascii="Trebuchet MS" w:eastAsia="Times New Roman" w:hAnsi="Trebuchet MS" w:cs="Times New Roman"/>
          <w:lang w:val="en-US"/>
        </w:rPr>
        <w:t>răspunde</w:t>
      </w:r>
      <w:proofErr w:type="spellEnd"/>
      <w:r w:rsidRPr="001F09CD">
        <w:rPr>
          <w:rFonts w:ascii="Trebuchet MS" w:eastAsia="Times New Roman" w:hAnsi="Trebuchet MS" w:cs="Times New Roman"/>
          <w:lang w:val="en-US"/>
        </w:rPr>
        <w:t xml:space="preserve"> la </w:t>
      </w:r>
      <w:proofErr w:type="spellStart"/>
      <w:r w:rsidRPr="001F09CD">
        <w:rPr>
          <w:rFonts w:ascii="Trebuchet MS" w:eastAsia="Times New Roman" w:hAnsi="Trebuchet MS" w:cs="Times New Roman"/>
          <w:lang w:val="en-US"/>
        </w:rPr>
        <w:t>eventualele</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obiecțiuni</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sau</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neclarități</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ridicate</w:t>
      </w:r>
      <w:proofErr w:type="spellEnd"/>
      <w:r w:rsidRPr="001F09CD">
        <w:rPr>
          <w:rFonts w:ascii="Trebuchet MS" w:eastAsia="Times New Roman" w:hAnsi="Trebuchet MS" w:cs="Times New Roman"/>
          <w:lang w:val="en-US"/>
        </w:rPr>
        <w:t xml:space="preserve"> de </w:t>
      </w:r>
      <w:proofErr w:type="spellStart"/>
      <w:r w:rsidRPr="001F09CD">
        <w:rPr>
          <w:rFonts w:ascii="Trebuchet MS" w:eastAsia="Times New Roman" w:hAnsi="Trebuchet MS" w:cs="Times New Roman"/>
          <w:lang w:val="en-US"/>
        </w:rPr>
        <w:t>conducerea</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unității</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și</w:t>
      </w:r>
      <w:proofErr w:type="spellEnd"/>
      <w:r w:rsidRPr="001F09CD">
        <w:rPr>
          <w:rFonts w:ascii="Trebuchet MS" w:eastAsia="Times New Roman" w:hAnsi="Trebuchet MS" w:cs="Times New Roman"/>
          <w:lang w:val="en-US"/>
        </w:rPr>
        <w:t xml:space="preserve"> se </w:t>
      </w:r>
      <w:proofErr w:type="spellStart"/>
      <w:r w:rsidRPr="001F09CD">
        <w:rPr>
          <w:rFonts w:ascii="Trebuchet MS" w:eastAsia="Times New Roman" w:hAnsi="Trebuchet MS" w:cs="Times New Roman"/>
          <w:lang w:val="en-US"/>
        </w:rPr>
        <w:t>întocmește</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raportul</w:t>
      </w:r>
      <w:proofErr w:type="spellEnd"/>
      <w:r w:rsidRPr="001F09CD">
        <w:rPr>
          <w:rFonts w:ascii="Trebuchet MS" w:eastAsia="Times New Roman" w:hAnsi="Trebuchet MS" w:cs="Times New Roman"/>
          <w:lang w:val="en-US"/>
        </w:rPr>
        <w:t xml:space="preserve"> de </w:t>
      </w:r>
      <w:proofErr w:type="spellStart"/>
      <w:r w:rsidRPr="001F09CD">
        <w:rPr>
          <w:rFonts w:ascii="Trebuchet MS" w:eastAsia="Times New Roman" w:hAnsi="Trebuchet MS" w:cs="Times New Roman"/>
          <w:lang w:val="en-US"/>
        </w:rPr>
        <w:t>evaluare</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pe</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baza</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căruia</w:t>
      </w:r>
      <w:proofErr w:type="spellEnd"/>
      <w:r w:rsidRPr="001F09CD">
        <w:rPr>
          <w:rFonts w:ascii="Trebuchet MS" w:eastAsia="Times New Roman" w:hAnsi="Trebuchet MS" w:cs="Times New Roman"/>
          <w:lang w:val="en-US"/>
        </w:rPr>
        <w:t xml:space="preserve"> se </w:t>
      </w:r>
      <w:proofErr w:type="spellStart"/>
      <w:r w:rsidRPr="001F09CD">
        <w:rPr>
          <w:rFonts w:ascii="Trebuchet MS" w:eastAsia="Times New Roman" w:hAnsi="Trebuchet MS" w:cs="Times New Roman"/>
          <w:lang w:val="en-US"/>
        </w:rPr>
        <w:t>elaborează</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raportul</w:t>
      </w:r>
      <w:proofErr w:type="spellEnd"/>
      <w:r w:rsidRPr="001F09CD">
        <w:rPr>
          <w:rFonts w:ascii="Trebuchet MS" w:eastAsia="Times New Roman" w:hAnsi="Trebuchet MS" w:cs="Times New Roman"/>
          <w:lang w:val="en-US"/>
        </w:rPr>
        <w:t xml:space="preserve"> de </w:t>
      </w:r>
      <w:proofErr w:type="spellStart"/>
      <w:r w:rsidRPr="001F09CD">
        <w:rPr>
          <w:rFonts w:ascii="Trebuchet MS" w:eastAsia="Times New Roman" w:hAnsi="Trebuchet MS" w:cs="Times New Roman"/>
          <w:lang w:val="en-US"/>
        </w:rPr>
        <w:t>acreditare</w:t>
      </w:r>
      <w:proofErr w:type="spellEnd"/>
      <w:r w:rsidRPr="001F09CD">
        <w:rPr>
          <w:rFonts w:ascii="Trebuchet MS" w:eastAsia="Times New Roman" w:hAnsi="Trebuchet MS" w:cs="Times New Roman"/>
          <w:lang w:val="en-US"/>
        </w:rPr>
        <w:t>.</w:t>
      </w:r>
    </w:p>
    <w:p w14:paraId="26C13670" w14:textId="77777777" w:rsidR="005E007D" w:rsidRPr="001F09CD" w:rsidRDefault="005E007D" w:rsidP="00956DED">
      <w:pPr>
        <w:pStyle w:val="ListParagraph"/>
        <w:shd w:val="clear" w:color="auto" w:fill="FFFFFF"/>
        <w:spacing w:after="0" w:line="240" w:lineRule="auto"/>
        <w:ind w:left="810"/>
        <w:jc w:val="both"/>
        <w:textAlignment w:val="baseline"/>
        <w:rPr>
          <w:rFonts w:ascii="Trebuchet MS" w:eastAsia="Times New Roman" w:hAnsi="Trebuchet MS" w:cs="Times New Roman"/>
          <w:lang w:val="en-US"/>
        </w:rPr>
      </w:pPr>
    </w:p>
    <w:p w14:paraId="5D523A75" w14:textId="77777777" w:rsidR="005E007D" w:rsidRPr="001F09CD" w:rsidRDefault="005E007D" w:rsidP="00956DED">
      <w:pPr>
        <w:shd w:val="clear" w:color="auto" w:fill="FFFFFF"/>
        <w:spacing w:after="240" w:line="240" w:lineRule="auto"/>
        <w:jc w:val="both"/>
        <w:textAlignment w:val="baseline"/>
        <w:rPr>
          <w:rFonts w:ascii="Trebuchet MS" w:eastAsia="Times New Roman" w:hAnsi="Trebuchet MS" w:cs="Times New Roman"/>
          <w:b/>
          <w:bCs/>
          <w:bdr w:val="none" w:sz="0" w:space="0" w:color="auto" w:frame="1"/>
          <w:lang w:val="en-US"/>
        </w:rPr>
      </w:pPr>
      <w:proofErr w:type="gramStart"/>
      <w:r w:rsidRPr="001F09CD">
        <w:rPr>
          <w:rFonts w:ascii="Trebuchet MS" w:eastAsia="Times New Roman" w:hAnsi="Trebuchet MS" w:cs="Times New Roman"/>
          <w:b/>
          <w:bCs/>
          <w:bdr w:val="none" w:sz="0" w:space="0" w:color="auto" w:frame="1"/>
          <w:lang w:val="en-US"/>
        </w:rPr>
        <w:t xml:space="preserve">1.2.2  </w:t>
      </w:r>
      <w:proofErr w:type="spellStart"/>
      <w:r w:rsidRPr="001F09CD">
        <w:rPr>
          <w:rFonts w:ascii="Trebuchet MS" w:eastAsia="Times New Roman" w:hAnsi="Trebuchet MS" w:cs="Times New Roman"/>
          <w:b/>
          <w:bCs/>
          <w:bdr w:val="none" w:sz="0" w:space="0" w:color="auto" w:frame="1"/>
          <w:lang w:val="en-US"/>
        </w:rPr>
        <w:t>Scopul</w:t>
      </w:r>
      <w:proofErr w:type="spellEnd"/>
      <w:proofErr w:type="gramEnd"/>
      <w:r w:rsidRPr="001F09CD">
        <w:rPr>
          <w:rFonts w:ascii="Trebuchet MS" w:eastAsia="Times New Roman" w:hAnsi="Trebuchet MS" w:cs="Times New Roman"/>
          <w:b/>
          <w:bCs/>
          <w:bdr w:val="none" w:sz="0" w:space="0" w:color="auto" w:frame="1"/>
          <w:lang w:val="en-US"/>
        </w:rPr>
        <w:t xml:space="preserve"> </w:t>
      </w:r>
      <w:proofErr w:type="spellStart"/>
      <w:r w:rsidRPr="001F09CD">
        <w:rPr>
          <w:rFonts w:ascii="Trebuchet MS" w:eastAsia="Times New Roman" w:hAnsi="Trebuchet MS" w:cs="Times New Roman"/>
          <w:b/>
          <w:bCs/>
          <w:bdr w:val="none" w:sz="0" w:space="0" w:color="auto" w:frame="1"/>
          <w:lang w:val="en-US"/>
        </w:rPr>
        <w:t>evaluării</w:t>
      </w:r>
      <w:proofErr w:type="spellEnd"/>
    </w:p>
    <w:p w14:paraId="36997731" w14:textId="77777777" w:rsidR="005E007D" w:rsidRPr="001F09CD" w:rsidRDefault="005E007D" w:rsidP="00956DED">
      <w:pPr>
        <w:shd w:val="clear" w:color="auto" w:fill="FFFFFF"/>
        <w:spacing w:after="240" w:line="240" w:lineRule="auto"/>
        <w:jc w:val="both"/>
        <w:textAlignment w:val="baseline"/>
        <w:rPr>
          <w:rFonts w:ascii="Trebuchet MS" w:eastAsia="Times New Roman" w:hAnsi="Trebuchet MS" w:cs="Times New Roman"/>
          <w:bCs/>
          <w:bdr w:val="none" w:sz="0" w:space="0" w:color="auto" w:frame="1"/>
          <w:lang w:val="en-US"/>
        </w:rPr>
      </w:pPr>
      <w:r w:rsidRPr="001F09CD">
        <w:rPr>
          <w:rFonts w:ascii="Trebuchet MS" w:eastAsia="Times New Roman" w:hAnsi="Trebuchet MS" w:cs="Times New Roman"/>
          <w:bCs/>
          <w:bdr w:val="none" w:sz="0" w:space="0" w:color="auto" w:frame="1"/>
          <w:lang w:val="en-US"/>
        </w:rPr>
        <w:t xml:space="preserve">Se </w:t>
      </w:r>
      <w:proofErr w:type="spellStart"/>
      <w:r w:rsidRPr="001F09CD">
        <w:rPr>
          <w:rFonts w:ascii="Trebuchet MS" w:eastAsia="Times New Roman" w:hAnsi="Trebuchet MS" w:cs="Times New Roman"/>
          <w:bCs/>
          <w:bdr w:val="none" w:sz="0" w:space="0" w:color="auto" w:frame="1"/>
          <w:lang w:val="en-US"/>
        </w:rPr>
        <w:t>realizează</w:t>
      </w:r>
      <w:proofErr w:type="spellEnd"/>
      <w:r w:rsidRPr="001F09CD">
        <w:rPr>
          <w:rFonts w:ascii="Trebuchet MS" w:eastAsia="Times New Roman" w:hAnsi="Trebuchet MS" w:cs="Times New Roman"/>
          <w:bCs/>
          <w:bdr w:val="none" w:sz="0" w:space="0" w:color="auto" w:frame="1"/>
          <w:lang w:val="en-US"/>
        </w:rPr>
        <w:t xml:space="preserve"> </w:t>
      </w:r>
      <w:proofErr w:type="spellStart"/>
      <w:r w:rsidRPr="001F09CD">
        <w:rPr>
          <w:rFonts w:ascii="Trebuchet MS" w:eastAsia="Times New Roman" w:hAnsi="Trebuchet MS" w:cs="Times New Roman"/>
          <w:bCs/>
          <w:bdr w:val="none" w:sz="0" w:space="0" w:color="auto" w:frame="1"/>
          <w:lang w:val="en-US"/>
        </w:rPr>
        <w:t>prin</w:t>
      </w:r>
      <w:proofErr w:type="spellEnd"/>
      <w:r w:rsidRPr="001F09CD">
        <w:rPr>
          <w:rFonts w:ascii="Trebuchet MS" w:eastAsia="Times New Roman" w:hAnsi="Trebuchet MS" w:cs="Times New Roman"/>
          <w:bCs/>
          <w:bdr w:val="none" w:sz="0" w:space="0" w:color="auto" w:frame="1"/>
          <w:lang w:val="en-US"/>
        </w:rPr>
        <w:t xml:space="preserve"> </w:t>
      </w:r>
      <w:proofErr w:type="spellStart"/>
      <w:r w:rsidRPr="001F09CD">
        <w:rPr>
          <w:rFonts w:ascii="Trebuchet MS" w:eastAsia="Times New Roman" w:hAnsi="Trebuchet MS" w:cs="Times New Roman"/>
          <w:bCs/>
          <w:bdr w:val="none" w:sz="0" w:space="0" w:color="auto" w:frame="1"/>
          <w:lang w:val="en-US"/>
        </w:rPr>
        <w:t>identificarea</w:t>
      </w:r>
      <w:proofErr w:type="spellEnd"/>
      <w:r w:rsidRPr="001F09CD">
        <w:rPr>
          <w:rFonts w:ascii="Trebuchet MS" w:eastAsia="Times New Roman" w:hAnsi="Trebuchet MS" w:cs="Times New Roman"/>
          <w:bCs/>
          <w:bdr w:val="none" w:sz="0" w:space="0" w:color="auto" w:frame="1"/>
          <w:lang w:val="en-US"/>
        </w:rPr>
        <w:t>:</w:t>
      </w:r>
    </w:p>
    <w:p w14:paraId="387E60BA" w14:textId="77777777" w:rsidR="005E007D" w:rsidRPr="001F09CD" w:rsidRDefault="005E007D" w:rsidP="00956DED">
      <w:pPr>
        <w:pStyle w:val="ListParagraph"/>
        <w:numPr>
          <w:ilvl w:val="0"/>
          <w:numId w:val="1"/>
        </w:numPr>
        <w:shd w:val="clear" w:color="auto" w:fill="FFFFFF"/>
        <w:spacing w:after="0" w:line="240" w:lineRule="auto"/>
        <w:jc w:val="both"/>
        <w:textAlignment w:val="baseline"/>
        <w:rPr>
          <w:rFonts w:ascii="Trebuchet MS" w:eastAsia="Times New Roman" w:hAnsi="Trebuchet MS" w:cs="Times New Roman"/>
          <w:lang w:val="en-US"/>
        </w:rPr>
      </w:pPr>
      <w:proofErr w:type="spellStart"/>
      <w:r w:rsidRPr="001F09CD">
        <w:rPr>
          <w:rFonts w:ascii="Trebuchet MS" w:eastAsia="Times New Roman" w:hAnsi="Trebuchet MS" w:cs="Times New Roman"/>
          <w:lang w:val="en-US"/>
        </w:rPr>
        <w:t>daca</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preocuparea</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unitatii</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sanitare</w:t>
      </w:r>
      <w:proofErr w:type="spellEnd"/>
      <w:r w:rsidRPr="001F09CD">
        <w:rPr>
          <w:rFonts w:ascii="Trebuchet MS" w:eastAsia="Times New Roman" w:hAnsi="Trebuchet MS" w:cs="Times New Roman"/>
          <w:lang w:val="en-US"/>
        </w:rPr>
        <w:t xml:space="preserve"> care </w:t>
      </w:r>
      <w:r w:rsidRPr="001F09CD">
        <w:rPr>
          <w:rFonts w:ascii="Trebuchet MS" w:hAnsi="Trebuchet MS" w:cs="Times New Roman"/>
          <w:bdr w:val="none" w:sz="0" w:space="0" w:color="auto" w:frame="1"/>
          <w:shd w:val="clear" w:color="auto" w:fill="FFFFFF"/>
        </w:rPr>
        <w:t>furnizează servicii de</w:t>
      </w:r>
      <w:r w:rsidRPr="001F09CD">
        <w:rPr>
          <w:rFonts w:ascii="Trebuchet MS" w:hAnsi="Trebuchet MS" w:cs="Times New Roman"/>
          <w:color w:val="FF0000"/>
          <w:bdr w:val="none" w:sz="0" w:space="0" w:color="auto" w:frame="1"/>
          <w:shd w:val="clear" w:color="auto" w:fill="FFFFFF"/>
        </w:rPr>
        <w:t xml:space="preserve"> </w:t>
      </w:r>
      <w:r w:rsidRPr="001F09CD">
        <w:rPr>
          <w:rFonts w:ascii="Trebuchet MS" w:hAnsi="Trebuchet MS" w:cs="Times New Roman"/>
          <w:bCs/>
        </w:rPr>
        <w:t>îngrijiri paliative la domiciliu și în ambulator</w:t>
      </w:r>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pentru</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calitate</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este</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efectivă</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reală</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sau</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este</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una</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formală</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exprimată</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prin</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completarea</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unor</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documente</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fără</w:t>
      </w:r>
      <w:proofErr w:type="spellEnd"/>
      <w:r w:rsidRPr="001F09CD">
        <w:rPr>
          <w:rFonts w:ascii="Trebuchet MS" w:eastAsia="Times New Roman" w:hAnsi="Trebuchet MS" w:cs="Times New Roman"/>
          <w:lang w:val="en-US"/>
        </w:rPr>
        <w:t xml:space="preserve"> ca </w:t>
      </w:r>
      <w:proofErr w:type="spellStart"/>
      <w:r w:rsidRPr="001F09CD">
        <w:rPr>
          <w:rFonts w:ascii="Trebuchet MS" w:eastAsia="Times New Roman" w:hAnsi="Trebuchet MS" w:cs="Times New Roman"/>
          <w:lang w:val="en-US"/>
        </w:rPr>
        <w:t>în</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realitate</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să</w:t>
      </w:r>
      <w:proofErr w:type="spellEnd"/>
      <w:r w:rsidRPr="001F09CD">
        <w:rPr>
          <w:rFonts w:ascii="Trebuchet MS" w:eastAsia="Times New Roman" w:hAnsi="Trebuchet MS" w:cs="Times New Roman"/>
          <w:lang w:val="en-US"/>
        </w:rPr>
        <w:t xml:space="preserve"> fie </w:t>
      </w:r>
      <w:proofErr w:type="spellStart"/>
      <w:r w:rsidRPr="001F09CD">
        <w:rPr>
          <w:rFonts w:ascii="Trebuchet MS" w:eastAsia="Times New Roman" w:hAnsi="Trebuchet MS" w:cs="Times New Roman"/>
          <w:lang w:val="en-US"/>
        </w:rPr>
        <w:t>respectate</w:t>
      </w:r>
      <w:proofErr w:type="spellEnd"/>
      <w:r w:rsidRPr="001F09CD">
        <w:rPr>
          <w:rFonts w:ascii="Trebuchet MS" w:eastAsia="Times New Roman" w:hAnsi="Trebuchet MS" w:cs="Times New Roman"/>
          <w:lang w:val="en-US"/>
        </w:rPr>
        <w:t>;</w:t>
      </w:r>
    </w:p>
    <w:p w14:paraId="635195D0" w14:textId="77777777" w:rsidR="005E007D" w:rsidRPr="001F09CD" w:rsidRDefault="005E007D" w:rsidP="00956DED">
      <w:pPr>
        <w:pStyle w:val="ListParagraph"/>
        <w:numPr>
          <w:ilvl w:val="0"/>
          <w:numId w:val="1"/>
        </w:numPr>
        <w:shd w:val="clear" w:color="auto" w:fill="FFFFFF"/>
        <w:spacing w:after="0" w:line="240" w:lineRule="auto"/>
        <w:jc w:val="both"/>
        <w:textAlignment w:val="baseline"/>
        <w:rPr>
          <w:rFonts w:ascii="Trebuchet MS" w:eastAsia="Times New Roman" w:hAnsi="Trebuchet MS" w:cs="Times New Roman"/>
          <w:lang w:val="en-US"/>
        </w:rPr>
      </w:pPr>
      <w:proofErr w:type="spellStart"/>
      <w:r w:rsidRPr="001F09CD">
        <w:rPr>
          <w:rFonts w:ascii="Trebuchet MS" w:eastAsia="Times New Roman" w:hAnsi="Trebuchet MS" w:cs="Times New Roman"/>
          <w:lang w:val="en-US"/>
        </w:rPr>
        <w:t>dacă</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modul</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în</w:t>
      </w:r>
      <w:proofErr w:type="spellEnd"/>
      <w:r w:rsidRPr="001F09CD">
        <w:rPr>
          <w:rFonts w:ascii="Trebuchet MS" w:eastAsia="Times New Roman" w:hAnsi="Trebuchet MS" w:cs="Times New Roman"/>
          <w:lang w:val="en-US"/>
        </w:rPr>
        <w:t xml:space="preserve"> care </w:t>
      </w:r>
      <w:proofErr w:type="spellStart"/>
      <w:r w:rsidRPr="001F09CD">
        <w:rPr>
          <w:rFonts w:ascii="Trebuchet MS" w:eastAsia="Times New Roman" w:hAnsi="Trebuchet MS" w:cs="Times New Roman"/>
          <w:lang w:val="en-US"/>
        </w:rPr>
        <w:t>conceptul</w:t>
      </w:r>
      <w:proofErr w:type="spellEnd"/>
      <w:r w:rsidRPr="001F09CD">
        <w:rPr>
          <w:rFonts w:ascii="Trebuchet MS" w:eastAsia="Times New Roman" w:hAnsi="Trebuchet MS" w:cs="Times New Roman"/>
          <w:lang w:val="en-US"/>
        </w:rPr>
        <w:t xml:space="preserve"> de management al </w:t>
      </w:r>
      <w:proofErr w:type="spellStart"/>
      <w:r w:rsidRPr="001F09CD">
        <w:rPr>
          <w:rFonts w:ascii="Trebuchet MS" w:eastAsia="Times New Roman" w:hAnsi="Trebuchet MS" w:cs="Times New Roman"/>
          <w:lang w:val="en-US"/>
        </w:rPr>
        <w:t>calității</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este</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înțeles</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și</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acceptat</w:t>
      </w:r>
      <w:proofErr w:type="spellEnd"/>
      <w:r w:rsidRPr="001F09CD">
        <w:rPr>
          <w:rFonts w:ascii="Trebuchet MS" w:eastAsia="Times New Roman" w:hAnsi="Trebuchet MS" w:cs="Times New Roman"/>
          <w:lang w:val="en-US"/>
        </w:rPr>
        <w:t xml:space="preserve"> de </w:t>
      </w:r>
      <w:proofErr w:type="spellStart"/>
      <w:r w:rsidRPr="001F09CD">
        <w:rPr>
          <w:rFonts w:ascii="Trebuchet MS" w:eastAsia="Times New Roman" w:hAnsi="Trebuchet MS" w:cs="Times New Roman"/>
          <w:lang w:val="en-US"/>
        </w:rPr>
        <w:t>conducerea</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structurilor</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unitatii</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sanitare</w:t>
      </w:r>
      <w:proofErr w:type="spellEnd"/>
      <w:r w:rsidRPr="001F09CD">
        <w:rPr>
          <w:rFonts w:ascii="Trebuchet MS" w:eastAsia="Times New Roman" w:hAnsi="Trebuchet MS" w:cs="Times New Roman"/>
          <w:lang w:val="en-US"/>
        </w:rPr>
        <w:t xml:space="preserve"> care </w:t>
      </w:r>
      <w:r w:rsidRPr="001F09CD">
        <w:rPr>
          <w:rFonts w:ascii="Trebuchet MS" w:hAnsi="Trebuchet MS" w:cs="Times New Roman"/>
          <w:bdr w:val="none" w:sz="0" w:space="0" w:color="auto" w:frame="1"/>
          <w:shd w:val="clear" w:color="auto" w:fill="FFFFFF"/>
        </w:rPr>
        <w:t>furnizează servicii de</w:t>
      </w:r>
      <w:r w:rsidRPr="001F09CD">
        <w:rPr>
          <w:rFonts w:ascii="Trebuchet MS" w:hAnsi="Trebuchet MS" w:cs="Times New Roman"/>
          <w:color w:val="FF0000"/>
          <w:bdr w:val="none" w:sz="0" w:space="0" w:color="auto" w:frame="1"/>
          <w:shd w:val="clear" w:color="auto" w:fill="FFFFFF"/>
        </w:rPr>
        <w:t xml:space="preserve"> </w:t>
      </w:r>
      <w:r w:rsidRPr="001F09CD">
        <w:rPr>
          <w:rFonts w:ascii="Trebuchet MS" w:hAnsi="Trebuchet MS" w:cs="Times New Roman"/>
          <w:bCs/>
        </w:rPr>
        <w:t>îngrijiri paliative la domiciliu și în ambulator</w:t>
      </w:r>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și</w:t>
      </w:r>
      <w:proofErr w:type="spellEnd"/>
      <w:r w:rsidRPr="001F09CD">
        <w:rPr>
          <w:rFonts w:ascii="Trebuchet MS" w:eastAsia="Times New Roman" w:hAnsi="Trebuchet MS" w:cs="Times New Roman"/>
          <w:lang w:val="en-US"/>
        </w:rPr>
        <w:t xml:space="preserve"> de </w:t>
      </w:r>
      <w:proofErr w:type="spellStart"/>
      <w:r w:rsidRPr="001F09CD">
        <w:rPr>
          <w:rFonts w:ascii="Trebuchet MS" w:eastAsia="Times New Roman" w:hAnsi="Trebuchet MS" w:cs="Times New Roman"/>
          <w:lang w:val="en-US"/>
        </w:rPr>
        <w:t>catre</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angajați</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acestora</w:t>
      </w:r>
      <w:proofErr w:type="spellEnd"/>
      <w:r w:rsidRPr="001F09CD">
        <w:rPr>
          <w:rFonts w:ascii="Trebuchet MS" w:eastAsia="Times New Roman" w:hAnsi="Trebuchet MS" w:cs="Times New Roman"/>
          <w:lang w:val="en-US"/>
        </w:rPr>
        <w:t>;</w:t>
      </w:r>
    </w:p>
    <w:p w14:paraId="4BED2906" w14:textId="77777777" w:rsidR="005E007D" w:rsidRPr="001F09CD" w:rsidRDefault="005E007D" w:rsidP="00956DED">
      <w:pPr>
        <w:pStyle w:val="ListParagraph"/>
        <w:numPr>
          <w:ilvl w:val="0"/>
          <w:numId w:val="1"/>
        </w:numPr>
        <w:shd w:val="clear" w:color="auto" w:fill="FFFFFF"/>
        <w:spacing w:after="0" w:line="240" w:lineRule="auto"/>
        <w:jc w:val="both"/>
        <w:textAlignment w:val="baseline"/>
        <w:rPr>
          <w:rFonts w:ascii="Trebuchet MS" w:eastAsia="Times New Roman" w:hAnsi="Trebuchet MS" w:cs="Times New Roman"/>
          <w:lang w:val="en-US"/>
        </w:rPr>
      </w:pPr>
      <w:proofErr w:type="spellStart"/>
      <w:r w:rsidRPr="001F09CD">
        <w:rPr>
          <w:rFonts w:ascii="Trebuchet MS" w:eastAsia="Times New Roman" w:hAnsi="Trebuchet MS" w:cs="Times New Roman"/>
          <w:lang w:val="en-US"/>
        </w:rPr>
        <w:t>dacă</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exista</w:t>
      </w:r>
      <w:proofErr w:type="spellEnd"/>
      <w:r w:rsidRPr="001F09CD">
        <w:rPr>
          <w:rFonts w:ascii="Trebuchet MS" w:eastAsia="Times New Roman" w:hAnsi="Trebuchet MS" w:cs="Times New Roman"/>
          <w:lang w:val="en-US"/>
        </w:rPr>
        <w:t xml:space="preserve"> o </w:t>
      </w:r>
      <w:proofErr w:type="spellStart"/>
      <w:r w:rsidRPr="001F09CD">
        <w:rPr>
          <w:rFonts w:ascii="Trebuchet MS" w:eastAsia="Times New Roman" w:hAnsi="Trebuchet MS" w:cs="Times New Roman"/>
          <w:lang w:val="en-US"/>
        </w:rPr>
        <w:t>preocupare</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pentru</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identificarea</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unor</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probleme</w:t>
      </w:r>
      <w:proofErr w:type="spellEnd"/>
      <w:r w:rsidRPr="001F09CD">
        <w:rPr>
          <w:rFonts w:ascii="Trebuchet MS" w:eastAsia="Times New Roman" w:hAnsi="Trebuchet MS" w:cs="Times New Roman"/>
          <w:lang w:val="en-US"/>
        </w:rPr>
        <w:t xml:space="preserve"> la </w:t>
      </w:r>
      <w:proofErr w:type="spellStart"/>
      <w:r w:rsidRPr="001F09CD">
        <w:rPr>
          <w:rFonts w:ascii="Trebuchet MS" w:eastAsia="Times New Roman" w:hAnsi="Trebuchet MS" w:cs="Times New Roman"/>
          <w:lang w:val="en-US"/>
        </w:rPr>
        <w:t>nivelul</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unitatii</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sanitare</w:t>
      </w:r>
      <w:proofErr w:type="spellEnd"/>
      <w:r w:rsidRPr="001F09CD">
        <w:rPr>
          <w:rFonts w:ascii="Trebuchet MS" w:eastAsia="Times New Roman" w:hAnsi="Trebuchet MS" w:cs="Times New Roman"/>
          <w:lang w:val="en-US"/>
        </w:rPr>
        <w:t xml:space="preserve"> care </w:t>
      </w:r>
      <w:r w:rsidRPr="001F09CD">
        <w:rPr>
          <w:rFonts w:ascii="Trebuchet MS" w:hAnsi="Trebuchet MS" w:cs="Times New Roman"/>
          <w:bdr w:val="none" w:sz="0" w:space="0" w:color="auto" w:frame="1"/>
          <w:shd w:val="clear" w:color="auto" w:fill="FFFFFF"/>
        </w:rPr>
        <w:t>furnizează servicii de</w:t>
      </w:r>
      <w:r w:rsidRPr="001F09CD">
        <w:rPr>
          <w:rFonts w:ascii="Trebuchet MS" w:hAnsi="Trebuchet MS" w:cs="Times New Roman"/>
          <w:bCs/>
        </w:rPr>
        <w:t xml:space="preserve"> îngrijiri paliative la domiciliu și în ambulator</w:t>
      </w:r>
      <w:r w:rsidRPr="001F09CD">
        <w:rPr>
          <w:rFonts w:ascii="Trebuchet MS" w:eastAsia="Times New Roman" w:hAnsi="Trebuchet MS" w:cs="Times New Roman"/>
          <w:lang w:val="en-US"/>
        </w:rPr>
        <w:t>;</w:t>
      </w:r>
    </w:p>
    <w:p w14:paraId="644BAA90" w14:textId="77777777" w:rsidR="005E007D" w:rsidRPr="001F09CD" w:rsidRDefault="005E007D" w:rsidP="00956DED">
      <w:pPr>
        <w:pStyle w:val="ListParagraph"/>
        <w:numPr>
          <w:ilvl w:val="0"/>
          <w:numId w:val="1"/>
        </w:numPr>
        <w:shd w:val="clear" w:color="auto" w:fill="FFFFFF"/>
        <w:spacing w:after="0" w:line="240" w:lineRule="auto"/>
        <w:jc w:val="both"/>
        <w:textAlignment w:val="baseline"/>
        <w:rPr>
          <w:rFonts w:ascii="Trebuchet MS" w:eastAsia="Times New Roman" w:hAnsi="Trebuchet MS" w:cs="Times New Roman"/>
          <w:lang w:val="en-US"/>
        </w:rPr>
      </w:pPr>
      <w:proofErr w:type="spellStart"/>
      <w:r w:rsidRPr="001F09CD">
        <w:rPr>
          <w:rFonts w:ascii="Trebuchet MS" w:eastAsia="Times New Roman" w:hAnsi="Trebuchet MS" w:cs="Times New Roman"/>
          <w:lang w:val="en-US"/>
        </w:rPr>
        <w:t>dacă</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procedurile</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și</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protocoalele</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sunt</w:t>
      </w:r>
      <w:proofErr w:type="spellEnd"/>
      <w:r w:rsidRPr="001F09CD">
        <w:rPr>
          <w:rFonts w:ascii="Trebuchet MS" w:eastAsia="Times New Roman" w:hAnsi="Trebuchet MS" w:cs="Times New Roman"/>
          <w:lang w:val="en-US"/>
        </w:rPr>
        <w:t xml:space="preserve"> elaborate </w:t>
      </w:r>
      <w:proofErr w:type="spellStart"/>
      <w:r w:rsidRPr="001F09CD">
        <w:rPr>
          <w:rFonts w:ascii="Trebuchet MS" w:eastAsia="Times New Roman" w:hAnsi="Trebuchet MS" w:cs="Times New Roman"/>
          <w:lang w:val="en-US"/>
        </w:rPr>
        <w:t>pornind</w:t>
      </w:r>
      <w:proofErr w:type="spellEnd"/>
      <w:r w:rsidRPr="001F09CD">
        <w:rPr>
          <w:rFonts w:ascii="Trebuchet MS" w:eastAsia="Times New Roman" w:hAnsi="Trebuchet MS" w:cs="Times New Roman"/>
          <w:lang w:val="en-US"/>
        </w:rPr>
        <w:t xml:space="preserve"> de la </w:t>
      </w:r>
      <w:proofErr w:type="spellStart"/>
      <w:r w:rsidRPr="001F09CD">
        <w:rPr>
          <w:rFonts w:ascii="Trebuchet MS" w:eastAsia="Times New Roman" w:hAnsi="Trebuchet MS" w:cs="Times New Roman"/>
          <w:lang w:val="en-US"/>
        </w:rPr>
        <w:t>problemele</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intampinate</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pe</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parcursul</w:t>
      </w:r>
      <w:proofErr w:type="spellEnd"/>
      <w:r w:rsidRPr="001F09CD">
        <w:rPr>
          <w:rFonts w:ascii="Trebuchet MS" w:eastAsia="Times New Roman" w:hAnsi="Trebuchet MS" w:cs="Times New Roman"/>
          <w:lang w:val="en-US"/>
        </w:rPr>
        <w:t xml:space="preserve"> </w:t>
      </w:r>
      <w:r w:rsidRPr="001F09CD">
        <w:rPr>
          <w:rFonts w:ascii="Trebuchet MS" w:hAnsi="Trebuchet MS" w:cs="Times New Roman"/>
          <w:bdr w:val="none" w:sz="0" w:space="0" w:color="auto" w:frame="1"/>
          <w:shd w:val="clear" w:color="auto" w:fill="FFFFFF"/>
        </w:rPr>
        <w:t>furnizării serviciilor de</w:t>
      </w:r>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ingrijiri</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paliative</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și</w:t>
      </w:r>
      <w:proofErr w:type="spellEnd"/>
      <w:r w:rsidRPr="001F09CD">
        <w:rPr>
          <w:rFonts w:ascii="Trebuchet MS" w:eastAsia="Times New Roman" w:hAnsi="Trebuchet MS" w:cs="Times New Roman"/>
          <w:lang w:val="en-US"/>
        </w:rPr>
        <w:t xml:space="preserve"> au  </w:t>
      </w:r>
      <w:proofErr w:type="spellStart"/>
      <w:r w:rsidRPr="001F09CD">
        <w:rPr>
          <w:rFonts w:ascii="Trebuchet MS" w:eastAsia="Times New Roman" w:hAnsi="Trebuchet MS" w:cs="Times New Roman"/>
          <w:lang w:val="en-US"/>
        </w:rPr>
        <w:t>în</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vedere</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rezolvarea</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acestora</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sau</w:t>
      </w:r>
      <w:proofErr w:type="spellEnd"/>
      <w:r w:rsidRPr="001F09CD">
        <w:rPr>
          <w:rFonts w:ascii="Trebuchet MS" w:eastAsia="Times New Roman" w:hAnsi="Trebuchet MS" w:cs="Times New Roman"/>
          <w:lang w:val="en-US"/>
        </w:rPr>
        <w:t xml:space="preserve"> au </w:t>
      </w:r>
      <w:proofErr w:type="spellStart"/>
      <w:r w:rsidRPr="001F09CD">
        <w:rPr>
          <w:rFonts w:ascii="Trebuchet MS" w:eastAsia="Times New Roman" w:hAnsi="Trebuchet MS" w:cs="Times New Roman"/>
          <w:lang w:val="en-US"/>
        </w:rPr>
        <w:t>fost</w:t>
      </w:r>
      <w:proofErr w:type="spellEnd"/>
      <w:r w:rsidRPr="001F09CD">
        <w:rPr>
          <w:rFonts w:ascii="Trebuchet MS" w:eastAsia="Times New Roman" w:hAnsi="Trebuchet MS" w:cs="Times New Roman"/>
          <w:lang w:val="en-US"/>
        </w:rPr>
        <w:t xml:space="preserve"> elaborate formal </w:t>
      </w:r>
      <w:proofErr w:type="spellStart"/>
      <w:r w:rsidRPr="001F09CD">
        <w:rPr>
          <w:rFonts w:ascii="Trebuchet MS" w:eastAsia="Times New Roman" w:hAnsi="Trebuchet MS" w:cs="Times New Roman"/>
          <w:lang w:val="en-US"/>
        </w:rPr>
        <w:t>și</w:t>
      </w:r>
      <w:proofErr w:type="spellEnd"/>
      <w:r w:rsidRPr="001F09CD">
        <w:rPr>
          <w:rFonts w:ascii="Trebuchet MS" w:eastAsia="Times New Roman" w:hAnsi="Trebuchet MS" w:cs="Times New Roman"/>
          <w:lang w:val="en-US"/>
        </w:rPr>
        <w:t xml:space="preserve"> nu </w:t>
      </w:r>
      <w:proofErr w:type="spellStart"/>
      <w:r w:rsidRPr="001F09CD">
        <w:rPr>
          <w:rFonts w:ascii="Trebuchet MS" w:eastAsia="Times New Roman" w:hAnsi="Trebuchet MS" w:cs="Times New Roman"/>
          <w:lang w:val="en-US"/>
        </w:rPr>
        <w:t>sunt</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aplicate</w:t>
      </w:r>
      <w:proofErr w:type="spellEnd"/>
      <w:r w:rsidRPr="001F09CD">
        <w:rPr>
          <w:rFonts w:ascii="Trebuchet MS" w:eastAsia="Times New Roman" w:hAnsi="Trebuchet MS" w:cs="Times New Roman"/>
          <w:lang w:val="en-US"/>
        </w:rPr>
        <w:t>;</w:t>
      </w:r>
    </w:p>
    <w:p w14:paraId="45DB38EB" w14:textId="77777777" w:rsidR="005E007D" w:rsidRPr="001F09CD" w:rsidRDefault="005E007D" w:rsidP="00956DED">
      <w:pPr>
        <w:pStyle w:val="ListParagraph"/>
        <w:numPr>
          <w:ilvl w:val="0"/>
          <w:numId w:val="1"/>
        </w:numPr>
        <w:shd w:val="clear" w:color="auto" w:fill="FFFFFF"/>
        <w:spacing w:after="0" w:line="240" w:lineRule="auto"/>
        <w:jc w:val="both"/>
        <w:textAlignment w:val="baseline"/>
        <w:rPr>
          <w:rFonts w:ascii="Trebuchet MS" w:eastAsia="Times New Roman" w:hAnsi="Trebuchet MS" w:cs="Times New Roman"/>
          <w:lang w:val="en-US"/>
        </w:rPr>
      </w:pPr>
      <w:proofErr w:type="spellStart"/>
      <w:r w:rsidRPr="001F09CD">
        <w:rPr>
          <w:rFonts w:ascii="Trebuchet MS" w:eastAsia="Times New Roman" w:hAnsi="Trebuchet MS" w:cs="Times New Roman"/>
          <w:lang w:val="en-US"/>
        </w:rPr>
        <w:t>dacă</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există</w:t>
      </w:r>
      <w:proofErr w:type="spellEnd"/>
      <w:r w:rsidRPr="001F09CD">
        <w:rPr>
          <w:rFonts w:ascii="Trebuchet MS" w:eastAsia="Times New Roman" w:hAnsi="Trebuchet MS" w:cs="Times New Roman"/>
          <w:lang w:val="en-US"/>
        </w:rPr>
        <w:t xml:space="preserve"> un </w:t>
      </w:r>
      <w:proofErr w:type="spellStart"/>
      <w:r w:rsidRPr="001F09CD">
        <w:rPr>
          <w:rFonts w:ascii="Trebuchet MS" w:eastAsia="Times New Roman" w:hAnsi="Trebuchet MS" w:cs="Times New Roman"/>
          <w:lang w:val="en-US"/>
        </w:rPr>
        <w:t>sistem</w:t>
      </w:r>
      <w:proofErr w:type="spellEnd"/>
      <w:r w:rsidRPr="001F09CD">
        <w:rPr>
          <w:rFonts w:ascii="Trebuchet MS" w:eastAsia="Times New Roman" w:hAnsi="Trebuchet MS" w:cs="Times New Roman"/>
          <w:lang w:val="en-US"/>
        </w:rPr>
        <w:t xml:space="preserve"> de </w:t>
      </w:r>
      <w:proofErr w:type="spellStart"/>
      <w:r w:rsidRPr="001F09CD">
        <w:rPr>
          <w:rFonts w:ascii="Trebuchet MS" w:eastAsia="Times New Roman" w:hAnsi="Trebuchet MS" w:cs="Times New Roman"/>
          <w:lang w:val="en-US"/>
        </w:rPr>
        <w:t>autoevaluare</w:t>
      </w:r>
      <w:proofErr w:type="spellEnd"/>
      <w:r w:rsidRPr="001F09CD">
        <w:rPr>
          <w:rFonts w:ascii="Trebuchet MS" w:eastAsia="Times New Roman" w:hAnsi="Trebuchet MS" w:cs="Times New Roman"/>
          <w:lang w:val="en-US"/>
        </w:rPr>
        <w:t xml:space="preserve"> a </w:t>
      </w:r>
      <w:proofErr w:type="spellStart"/>
      <w:r w:rsidRPr="001F09CD">
        <w:rPr>
          <w:rFonts w:ascii="Trebuchet MS" w:eastAsia="Times New Roman" w:hAnsi="Trebuchet MS" w:cs="Times New Roman"/>
          <w:lang w:val="en-US"/>
        </w:rPr>
        <w:t>activității</w:t>
      </w:r>
      <w:proofErr w:type="spellEnd"/>
      <w:r w:rsidRPr="001F09CD">
        <w:rPr>
          <w:rFonts w:ascii="Trebuchet MS" w:eastAsia="Times New Roman" w:hAnsi="Trebuchet MS" w:cs="Times New Roman"/>
          <w:lang w:val="en-US"/>
        </w:rPr>
        <w:t xml:space="preserve"> la </w:t>
      </w:r>
      <w:proofErr w:type="spellStart"/>
      <w:r w:rsidRPr="001F09CD">
        <w:rPr>
          <w:rFonts w:ascii="Trebuchet MS" w:eastAsia="Times New Roman" w:hAnsi="Trebuchet MS" w:cs="Times New Roman"/>
          <w:lang w:val="en-US"/>
        </w:rPr>
        <w:t>nivelul</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unitatii</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sanitare</w:t>
      </w:r>
      <w:proofErr w:type="spellEnd"/>
      <w:r w:rsidRPr="001F09CD">
        <w:rPr>
          <w:rFonts w:ascii="Trebuchet MS" w:eastAsia="Times New Roman" w:hAnsi="Trebuchet MS" w:cs="Times New Roman"/>
          <w:lang w:val="en-US"/>
        </w:rPr>
        <w:t xml:space="preserve"> care </w:t>
      </w:r>
      <w:r w:rsidRPr="001F09CD">
        <w:rPr>
          <w:rFonts w:ascii="Trebuchet MS" w:hAnsi="Trebuchet MS" w:cs="Times New Roman"/>
          <w:bdr w:val="none" w:sz="0" w:space="0" w:color="auto" w:frame="1"/>
          <w:shd w:val="clear" w:color="auto" w:fill="FFFFFF"/>
        </w:rPr>
        <w:t>furnizează servicii de</w:t>
      </w:r>
      <w:r w:rsidRPr="001F09CD">
        <w:rPr>
          <w:rFonts w:ascii="Trebuchet MS" w:eastAsia="Times New Roman" w:hAnsi="Trebuchet MS" w:cs="Times New Roman"/>
          <w:color w:val="FF0000"/>
          <w:lang w:val="en-US"/>
        </w:rPr>
        <w:t xml:space="preserve"> </w:t>
      </w:r>
      <w:r w:rsidRPr="001F09CD">
        <w:rPr>
          <w:rFonts w:ascii="Trebuchet MS" w:hAnsi="Trebuchet MS" w:cs="Times New Roman"/>
          <w:bCs/>
        </w:rPr>
        <w:t>îngrijiri paliative la domiciliu și în ambulator</w:t>
      </w:r>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pentru</w:t>
      </w:r>
      <w:proofErr w:type="spellEnd"/>
      <w:r w:rsidRPr="001F09CD">
        <w:rPr>
          <w:rFonts w:ascii="Trebuchet MS" w:eastAsia="Times New Roman" w:hAnsi="Trebuchet MS" w:cs="Times New Roman"/>
          <w:lang w:val="en-US"/>
        </w:rPr>
        <w:t xml:space="preserve"> a </w:t>
      </w:r>
      <w:proofErr w:type="spellStart"/>
      <w:r w:rsidRPr="001F09CD">
        <w:rPr>
          <w:rFonts w:ascii="Trebuchet MS" w:eastAsia="Times New Roman" w:hAnsi="Trebuchet MS" w:cs="Times New Roman"/>
          <w:lang w:val="en-US"/>
        </w:rPr>
        <w:t>asigura</w:t>
      </w:r>
      <w:proofErr w:type="spellEnd"/>
      <w:r w:rsidRPr="001F09CD">
        <w:rPr>
          <w:rFonts w:ascii="Trebuchet MS" w:eastAsia="Times New Roman" w:hAnsi="Trebuchet MS" w:cs="Times New Roman"/>
          <w:lang w:val="en-US"/>
        </w:rPr>
        <w:t xml:space="preserve"> un </w:t>
      </w:r>
      <w:proofErr w:type="spellStart"/>
      <w:r w:rsidRPr="001F09CD">
        <w:rPr>
          <w:rFonts w:ascii="Trebuchet MS" w:eastAsia="Times New Roman" w:hAnsi="Trebuchet MS" w:cs="Times New Roman"/>
          <w:lang w:val="en-US"/>
        </w:rPr>
        <w:t>proces</w:t>
      </w:r>
      <w:proofErr w:type="spellEnd"/>
      <w:r w:rsidRPr="001F09CD">
        <w:rPr>
          <w:rFonts w:ascii="Trebuchet MS" w:eastAsia="Times New Roman" w:hAnsi="Trebuchet MS" w:cs="Times New Roman"/>
          <w:lang w:val="en-US"/>
        </w:rPr>
        <w:t xml:space="preserve"> de </w:t>
      </w:r>
      <w:proofErr w:type="spellStart"/>
      <w:r w:rsidRPr="001F09CD">
        <w:rPr>
          <w:rFonts w:ascii="Trebuchet MS" w:eastAsia="Times New Roman" w:hAnsi="Trebuchet MS" w:cs="Times New Roman"/>
          <w:lang w:val="en-US"/>
        </w:rPr>
        <w:t>îmbunătățire</w:t>
      </w:r>
      <w:proofErr w:type="spellEnd"/>
      <w:r w:rsidRPr="001F09CD">
        <w:rPr>
          <w:rFonts w:ascii="Trebuchet MS" w:eastAsia="Times New Roman" w:hAnsi="Trebuchet MS" w:cs="Times New Roman"/>
          <w:lang w:val="en-US"/>
        </w:rPr>
        <w:t xml:space="preserve"> continua a </w:t>
      </w:r>
      <w:proofErr w:type="spellStart"/>
      <w:r w:rsidRPr="001F09CD">
        <w:rPr>
          <w:rFonts w:ascii="Trebuchet MS" w:eastAsia="Times New Roman" w:hAnsi="Trebuchet MS" w:cs="Times New Roman"/>
          <w:lang w:val="en-US"/>
        </w:rPr>
        <w:t>acesteia</w:t>
      </w:r>
      <w:proofErr w:type="spellEnd"/>
      <w:r w:rsidRPr="001F09CD">
        <w:rPr>
          <w:rFonts w:ascii="Trebuchet MS" w:eastAsia="Times New Roman" w:hAnsi="Trebuchet MS" w:cs="Times New Roman"/>
          <w:lang w:val="en-US"/>
        </w:rPr>
        <w:t>;</w:t>
      </w:r>
    </w:p>
    <w:p w14:paraId="06236AB6" w14:textId="77777777" w:rsidR="005E007D" w:rsidRPr="001F09CD" w:rsidRDefault="005E007D" w:rsidP="00956DED">
      <w:pPr>
        <w:pStyle w:val="ListParagraph"/>
        <w:numPr>
          <w:ilvl w:val="0"/>
          <w:numId w:val="1"/>
        </w:numPr>
        <w:shd w:val="clear" w:color="auto" w:fill="FFFFFF"/>
        <w:spacing w:after="240" w:line="240" w:lineRule="auto"/>
        <w:jc w:val="both"/>
        <w:textAlignment w:val="baseline"/>
        <w:rPr>
          <w:rFonts w:ascii="Trebuchet MS" w:eastAsia="Times New Roman" w:hAnsi="Trebuchet MS" w:cs="Times New Roman"/>
          <w:lang w:val="en-US"/>
        </w:rPr>
      </w:pPr>
      <w:proofErr w:type="spellStart"/>
      <w:r w:rsidRPr="001F09CD">
        <w:rPr>
          <w:rFonts w:ascii="Trebuchet MS" w:eastAsia="Times New Roman" w:hAnsi="Trebuchet MS" w:cs="Times New Roman"/>
          <w:lang w:val="en-US"/>
        </w:rPr>
        <w:t>daca</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exista</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neconformități</w:t>
      </w:r>
      <w:proofErr w:type="spellEnd"/>
      <w:r w:rsidRPr="001F09CD">
        <w:rPr>
          <w:rFonts w:ascii="Trebuchet MS" w:eastAsia="Times New Roman" w:hAnsi="Trebuchet MS" w:cs="Times New Roman"/>
          <w:lang w:val="en-US"/>
        </w:rPr>
        <w:t xml:space="preserve"> la </w:t>
      </w:r>
      <w:proofErr w:type="spellStart"/>
      <w:r w:rsidRPr="001F09CD">
        <w:rPr>
          <w:rFonts w:ascii="Trebuchet MS" w:eastAsia="Times New Roman" w:hAnsi="Trebuchet MS" w:cs="Times New Roman"/>
          <w:lang w:val="en-US"/>
        </w:rPr>
        <w:t>nivelul</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unitatii</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sanitare</w:t>
      </w:r>
      <w:proofErr w:type="spellEnd"/>
      <w:r w:rsidRPr="001F09CD">
        <w:rPr>
          <w:rFonts w:ascii="Trebuchet MS" w:eastAsia="Times New Roman" w:hAnsi="Trebuchet MS" w:cs="Times New Roman"/>
          <w:lang w:val="en-US"/>
        </w:rPr>
        <w:t xml:space="preserve"> care </w:t>
      </w:r>
      <w:r w:rsidRPr="001F09CD">
        <w:rPr>
          <w:rFonts w:ascii="Trebuchet MS" w:hAnsi="Trebuchet MS" w:cs="Times New Roman"/>
          <w:bdr w:val="none" w:sz="0" w:space="0" w:color="auto" w:frame="1"/>
          <w:shd w:val="clear" w:color="auto" w:fill="FFFFFF"/>
        </w:rPr>
        <w:t>furnizează servicii de</w:t>
      </w:r>
      <w:r w:rsidRPr="001F09CD">
        <w:rPr>
          <w:rFonts w:ascii="Trebuchet MS" w:hAnsi="Trebuchet MS" w:cs="Times New Roman"/>
          <w:color w:val="FF0000"/>
          <w:bdr w:val="none" w:sz="0" w:space="0" w:color="auto" w:frame="1"/>
          <w:shd w:val="clear" w:color="auto" w:fill="FFFFFF"/>
        </w:rPr>
        <w:t xml:space="preserve"> </w:t>
      </w:r>
      <w:r w:rsidRPr="001F09CD">
        <w:rPr>
          <w:rFonts w:ascii="Trebuchet MS" w:hAnsi="Trebuchet MS" w:cs="Times New Roman"/>
          <w:bCs/>
        </w:rPr>
        <w:t>îngrijiri paliative la domiciliu și în ambulator</w:t>
      </w:r>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pentru</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remedierea</w:t>
      </w:r>
      <w:proofErr w:type="spellEnd"/>
      <w:r w:rsidRPr="001F09CD">
        <w:rPr>
          <w:rFonts w:ascii="Trebuchet MS" w:eastAsia="Times New Roman" w:hAnsi="Trebuchet MS" w:cs="Times New Roman"/>
          <w:lang w:val="en-US"/>
        </w:rPr>
        <w:t xml:space="preserve"> </w:t>
      </w:r>
      <w:proofErr w:type="spellStart"/>
      <w:r w:rsidRPr="001F09CD">
        <w:rPr>
          <w:rFonts w:ascii="Trebuchet MS" w:eastAsia="Times New Roman" w:hAnsi="Trebuchet MS" w:cs="Times New Roman"/>
          <w:lang w:val="en-US"/>
        </w:rPr>
        <w:t>acestora</w:t>
      </w:r>
      <w:proofErr w:type="spellEnd"/>
      <w:r w:rsidRPr="001F09CD">
        <w:rPr>
          <w:rFonts w:ascii="Trebuchet MS" w:eastAsia="Times New Roman" w:hAnsi="Trebuchet MS" w:cs="Times New Roman"/>
          <w:lang w:val="en-US"/>
        </w:rPr>
        <w:t xml:space="preserve">.  </w:t>
      </w:r>
    </w:p>
    <w:p w14:paraId="17C18BB5" w14:textId="77777777" w:rsidR="005E007D" w:rsidRPr="001F09CD" w:rsidRDefault="005E007D" w:rsidP="00956DED">
      <w:pPr>
        <w:pStyle w:val="ListParagraph"/>
        <w:shd w:val="clear" w:color="auto" w:fill="FFFFFF"/>
        <w:spacing w:after="240" w:line="240" w:lineRule="auto"/>
        <w:ind w:left="810"/>
        <w:jc w:val="both"/>
        <w:textAlignment w:val="baseline"/>
        <w:rPr>
          <w:rFonts w:ascii="Trebuchet MS" w:eastAsia="Times New Roman" w:hAnsi="Trebuchet MS" w:cs="Times New Roman"/>
          <w:lang w:val="en-US"/>
        </w:rPr>
      </w:pPr>
    </w:p>
    <w:p w14:paraId="77194C15" w14:textId="77777777" w:rsidR="005E007D" w:rsidRPr="001F09CD" w:rsidRDefault="005E007D" w:rsidP="00956DED">
      <w:pPr>
        <w:spacing w:after="0" w:line="276" w:lineRule="auto"/>
        <w:ind w:left="-11"/>
        <w:contextualSpacing/>
        <w:jc w:val="both"/>
        <w:rPr>
          <w:rFonts w:ascii="Trebuchet MS" w:eastAsia="Calibri" w:hAnsi="Trebuchet MS" w:cs="Times New Roman"/>
          <w:b/>
        </w:rPr>
      </w:pPr>
      <w:r w:rsidRPr="001F09CD">
        <w:rPr>
          <w:rFonts w:ascii="Trebuchet MS" w:eastAsia="Calibri" w:hAnsi="Trebuchet MS" w:cs="Times New Roman"/>
          <w:b/>
        </w:rPr>
        <w:t>1.3 Acreditarea</w:t>
      </w:r>
    </w:p>
    <w:p w14:paraId="2088BDB6" w14:textId="77777777" w:rsidR="005E007D" w:rsidRPr="001F09CD" w:rsidRDefault="005E007D" w:rsidP="00956DED">
      <w:pPr>
        <w:spacing w:after="0" w:line="276" w:lineRule="auto"/>
        <w:ind w:left="-11"/>
        <w:contextualSpacing/>
        <w:jc w:val="both"/>
        <w:rPr>
          <w:rFonts w:ascii="Trebuchet MS" w:eastAsia="Calibri" w:hAnsi="Trebuchet MS" w:cs="Times New Roman"/>
          <w:b/>
        </w:rPr>
      </w:pPr>
    </w:p>
    <w:p w14:paraId="38E2C12A" w14:textId="77777777" w:rsidR="005E007D" w:rsidRPr="001F09CD" w:rsidRDefault="005E007D" w:rsidP="00956DED">
      <w:pPr>
        <w:spacing w:after="0" w:line="276" w:lineRule="auto"/>
        <w:contextualSpacing/>
        <w:jc w:val="both"/>
        <w:rPr>
          <w:rFonts w:ascii="Trebuchet MS" w:eastAsia="Calibri" w:hAnsi="Trebuchet MS" w:cs="Times New Roman"/>
          <w:b/>
        </w:rPr>
      </w:pPr>
      <w:r w:rsidRPr="001F09CD">
        <w:rPr>
          <w:rFonts w:ascii="Trebuchet MS" w:eastAsia="Calibri" w:hAnsi="Trebuchet MS" w:cs="Times New Roman"/>
          <w:b/>
        </w:rPr>
        <w:t>1.3.1 Definiție</w:t>
      </w:r>
    </w:p>
    <w:p w14:paraId="6E193E20" w14:textId="77777777" w:rsidR="005E007D" w:rsidRPr="001F09CD" w:rsidRDefault="005E007D" w:rsidP="00956DED">
      <w:pPr>
        <w:spacing w:after="0"/>
        <w:jc w:val="both"/>
        <w:rPr>
          <w:rFonts w:ascii="Trebuchet MS" w:eastAsia="Calibri" w:hAnsi="Trebuchet MS" w:cs="Times New Roman"/>
        </w:rPr>
      </w:pPr>
    </w:p>
    <w:p w14:paraId="5971319B" w14:textId="77777777" w:rsidR="005E007D" w:rsidRPr="001F09CD" w:rsidRDefault="005E007D" w:rsidP="00956DED">
      <w:pPr>
        <w:spacing w:after="0"/>
        <w:jc w:val="both"/>
        <w:rPr>
          <w:rFonts w:ascii="Trebuchet MS" w:eastAsia="Calibri" w:hAnsi="Trebuchet MS" w:cs="Times New Roman"/>
        </w:rPr>
      </w:pPr>
      <w:r w:rsidRPr="001F09CD">
        <w:rPr>
          <w:rFonts w:ascii="Trebuchet MS" w:eastAsia="Calibri" w:hAnsi="Trebuchet MS" w:cs="Times New Roman"/>
        </w:rPr>
        <w:t xml:space="preserve">Acreditarea unităților sanitare care </w:t>
      </w:r>
      <w:r w:rsidRPr="001F09CD">
        <w:rPr>
          <w:rFonts w:ascii="Trebuchet MS" w:hAnsi="Trebuchet MS" w:cs="Times New Roman"/>
          <w:bdr w:val="none" w:sz="0" w:space="0" w:color="auto" w:frame="1"/>
          <w:shd w:val="clear" w:color="auto" w:fill="FFFFFF"/>
        </w:rPr>
        <w:t xml:space="preserve">furnizează servicii de </w:t>
      </w:r>
      <w:r w:rsidRPr="001F09CD">
        <w:rPr>
          <w:rFonts w:ascii="Trebuchet MS" w:hAnsi="Trebuchet MS" w:cs="Times New Roman"/>
          <w:bCs/>
        </w:rPr>
        <w:t>îngrijiri paliative la domiciliu și în ambulator</w:t>
      </w:r>
      <w:r w:rsidRPr="001F09CD">
        <w:rPr>
          <w:rFonts w:ascii="Trebuchet MS" w:eastAsia="Calibri" w:hAnsi="Trebuchet MS" w:cs="Times New Roman"/>
        </w:rPr>
        <w:t xml:space="preserve"> reprezintă procesul de validare a conformității caracteristicilor serviciilor </w:t>
      </w:r>
      <w:r w:rsidRPr="001F09CD">
        <w:rPr>
          <w:rFonts w:ascii="Trebuchet MS" w:hAnsi="Trebuchet MS" w:cs="Times New Roman"/>
          <w:bdr w:val="none" w:sz="0" w:space="0" w:color="auto" w:frame="1"/>
          <w:shd w:val="clear" w:color="auto" w:fill="FFFFFF"/>
        </w:rPr>
        <w:t xml:space="preserve">de </w:t>
      </w:r>
      <w:r w:rsidRPr="001F09CD">
        <w:rPr>
          <w:rFonts w:ascii="Trebuchet MS" w:eastAsia="Calibri" w:hAnsi="Trebuchet MS" w:cs="Times New Roman"/>
        </w:rPr>
        <w:t xml:space="preserve">îngrijiri de sănătate (conform definitiei OMS)furnizate de către acestea cu standardele de acreditare adoptate de către ANMCS și aprobate în condițiile legii. În urma acreditarii unitățile sanitare care </w:t>
      </w:r>
      <w:r w:rsidRPr="001F09CD">
        <w:rPr>
          <w:rFonts w:ascii="Trebuchet MS" w:hAnsi="Trebuchet MS" w:cs="Times New Roman"/>
          <w:bdr w:val="none" w:sz="0" w:space="0" w:color="auto" w:frame="1"/>
          <w:shd w:val="clear" w:color="auto" w:fill="FFFFFF"/>
        </w:rPr>
        <w:t xml:space="preserve">furnizează servicii de </w:t>
      </w:r>
      <w:r w:rsidRPr="001F09CD">
        <w:rPr>
          <w:rFonts w:ascii="Trebuchet MS" w:hAnsi="Trebuchet MS" w:cs="Times New Roman"/>
          <w:bCs/>
        </w:rPr>
        <w:t>îngrijiri paliative la domiciliu și în ambulator</w:t>
      </w:r>
      <w:r w:rsidRPr="001F09CD">
        <w:rPr>
          <w:rFonts w:ascii="Trebuchet MS" w:eastAsia="Calibri" w:hAnsi="Trebuchet MS" w:cs="Times New Roman"/>
        </w:rPr>
        <w:t xml:space="preserve"> sunt clasificate pe categorii de acreditare pentru a conferi încredere în competența tehnico-profesională și organizatorică a acestora.</w:t>
      </w:r>
    </w:p>
    <w:p w14:paraId="6688FB5F" w14:textId="77777777" w:rsidR="005E007D" w:rsidRPr="001F09CD" w:rsidRDefault="005E007D" w:rsidP="00956DED">
      <w:pPr>
        <w:spacing w:after="0"/>
        <w:jc w:val="both"/>
        <w:rPr>
          <w:rFonts w:ascii="Trebuchet MS" w:eastAsia="Calibri" w:hAnsi="Trebuchet MS" w:cs="Times New Roman"/>
        </w:rPr>
      </w:pPr>
      <w:r w:rsidRPr="001F09CD">
        <w:rPr>
          <w:rFonts w:ascii="Trebuchet MS" w:eastAsia="Calibri" w:hAnsi="Trebuchet MS" w:cs="Times New Roman"/>
        </w:rPr>
        <w:t xml:space="preserve">Acreditarea se concentreaza pe trei dimensiuni: implementarea sistemului de management al calității, organizarea proceselor în vederea </w:t>
      </w:r>
      <w:r w:rsidRPr="001F09CD">
        <w:rPr>
          <w:rFonts w:ascii="Trebuchet MS" w:hAnsi="Trebuchet MS" w:cs="Times New Roman"/>
          <w:bdr w:val="none" w:sz="0" w:space="0" w:color="auto" w:frame="1"/>
          <w:shd w:val="clear" w:color="auto" w:fill="FFFFFF"/>
        </w:rPr>
        <w:t xml:space="preserve">furnizării serviciilor de </w:t>
      </w:r>
      <w:r w:rsidRPr="001F09CD">
        <w:rPr>
          <w:rFonts w:ascii="Trebuchet MS" w:eastAsia="Calibri" w:hAnsi="Trebuchet MS" w:cs="Times New Roman"/>
        </w:rPr>
        <w:t xml:space="preserve">sănătate conform competentelor asumate și îmbunătățirea practicii profesionale. În acest mod, acreditarea privește unitatea sanitara care </w:t>
      </w:r>
      <w:r w:rsidRPr="001F09CD">
        <w:rPr>
          <w:rFonts w:ascii="Trebuchet MS" w:hAnsi="Trebuchet MS" w:cs="Times New Roman"/>
          <w:bdr w:val="none" w:sz="0" w:space="0" w:color="auto" w:frame="1"/>
          <w:shd w:val="clear" w:color="auto" w:fill="FFFFFF"/>
        </w:rPr>
        <w:t>furnizează servicii de</w:t>
      </w:r>
      <w:r w:rsidRPr="001F09CD">
        <w:rPr>
          <w:rFonts w:ascii="Trebuchet MS" w:eastAsia="Calibri" w:hAnsi="Trebuchet MS" w:cs="Times New Roman"/>
        </w:rPr>
        <w:t xml:space="preserve"> </w:t>
      </w:r>
      <w:r w:rsidRPr="001F09CD">
        <w:rPr>
          <w:rFonts w:ascii="Trebuchet MS" w:hAnsi="Trebuchet MS" w:cs="Times New Roman"/>
          <w:bCs/>
        </w:rPr>
        <w:t>îngrijiri paliative la domiciliu și în ambulator</w:t>
      </w:r>
      <w:r w:rsidRPr="001F09CD">
        <w:rPr>
          <w:rFonts w:ascii="Trebuchet MS" w:eastAsia="Calibri" w:hAnsi="Trebuchet MS" w:cs="Times New Roman"/>
        </w:rPr>
        <w:t xml:space="preserve"> ca pe un ansamblu de procese, desfășurate de catre o unitate, având ca rezultat servicii de sănătate centrate pe pacient și familia acestuia.</w:t>
      </w:r>
    </w:p>
    <w:p w14:paraId="30205337" w14:textId="77777777" w:rsidR="005E007D" w:rsidRPr="001F09CD" w:rsidRDefault="005E007D" w:rsidP="00956DED">
      <w:pPr>
        <w:spacing w:after="0"/>
        <w:jc w:val="both"/>
        <w:rPr>
          <w:rFonts w:ascii="Trebuchet MS" w:eastAsia="Calibri" w:hAnsi="Trebuchet MS" w:cs="Times New Roman"/>
        </w:rPr>
      </w:pPr>
      <w:r w:rsidRPr="001F09CD">
        <w:rPr>
          <w:rFonts w:ascii="Trebuchet MS" w:eastAsia="Calibri" w:hAnsi="Trebuchet MS" w:cs="Times New Roman"/>
        </w:rPr>
        <w:t>În concluzie, prin evaluare si acreditare se ofera un ghid de buna practica administrativa pentru unitatea sanitara evaluata, normare respectiv transparenta pentru ingrijirile de sănătate acordate.</w:t>
      </w:r>
    </w:p>
    <w:p w14:paraId="63252771" w14:textId="77777777" w:rsidR="005E007D" w:rsidRPr="001F09CD" w:rsidRDefault="005E007D" w:rsidP="00956DED">
      <w:pPr>
        <w:spacing w:after="0"/>
        <w:jc w:val="both"/>
        <w:rPr>
          <w:rFonts w:ascii="Trebuchet MS" w:eastAsia="Calibri" w:hAnsi="Trebuchet MS" w:cs="Times New Roman"/>
        </w:rPr>
      </w:pPr>
    </w:p>
    <w:p w14:paraId="2366F850" w14:textId="77777777" w:rsidR="005E007D" w:rsidRPr="001F09CD" w:rsidRDefault="005E007D" w:rsidP="00956DED">
      <w:pPr>
        <w:spacing w:after="0" w:line="276" w:lineRule="auto"/>
        <w:ind w:left="-11"/>
        <w:contextualSpacing/>
        <w:jc w:val="both"/>
        <w:rPr>
          <w:rFonts w:ascii="Trebuchet MS" w:eastAsia="Calibri" w:hAnsi="Trebuchet MS" w:cs="Times New Roman"/>
          <w:b/>
        </w:rPr>
      </w:pPr>
      <w:r w:rsidRPr="001F09CD">
        <w:rPr>
          <w:rFonts w:ascii="Trebuchet MS" w:eastAsia="Calibri" w:hAnsi="Trebuchet MS" w:cs="Times New Roman"/>
          <w:b/>
        </w:rPr>
        <w:t>1.3.2 Scopul acreditării</w:t>
      </w:r>
    </w:p>
    <w:p w14:paraId="4050DBDF" w14:textId="77777777" w:rsidR="005E007D" w:rsidRPr="001F09CD" w:rsidRDefault="005E007D" w:rsidP="00956DED">
      <w:pPr>
        <w:spacing w:after="0" w:line="276" w:lineRule="auto"/>
        <w:contextualSpacing/>
        <w:jc w:val="both"/>
        <w:rPr>
          <w:rFonts w:ascii="Trebuchet MS" w:eastAsia="Calibri" w:hAnsi="Trebuchet MS" w:cs="Times New Roman"/>
        </w:rPr>
      </w:pPr>
    </w:p>
    <w:p w14:paraId="790FC66F" w14:textId="77777777" w:rsidR="005E007D" w:rsidRPr="001F09CD" w:rsidRDefault="005E007D" w:rsidP="00956DED">
      <w:pPr>
        <w:spacing w:after="0" w:line="276" w:lineRule="auto"/>
        <w:contextualSpacing/>
        <w:jc w:val="both"/>
        <w:rPr>
          <w:rFonts w:ascii="Trebuchet MS" w:eastAsia="Calibri" w:hAnsi="Trebuchet MS" w:cs="Times New Roman"/>
        </w:rPr>
      </w:pPr>
      <w:r w:rsidRPr="001F09CD">
        <w:rPr>
          <w:rFonts w:ascii="Trebuchet MS" w:eastAsia="Calibri" w:hAnsi="Trebuchet MS" w:cs="Times New Roman"/>
        </w:rPr>
        <w:t xml:space="preserve">Are la bază ca serviciile de sănătate (îngrijiri medicale, sociale, psiho- emoționale, spirituale etc.): </w:t>
      </w:r>
    </w:p>
    <w:p w14:paraId="6D3C9B04" w14:textId="77777777" w:rsidR="005E007D" w:rsidRPr="001F09CD" w:rsidRDefault="005E007D" w:rsidP="00956DED">
      <w:pPr>
        <w:pStyle w:val="ListParagraph"/>
        <w:numPr>
          <w:ilvl w:val="0"/>
          <w:numId w:val="3"/>
        </w:numPr>
        <w:spacing w:after="0" w:line="276" w:lineRule="auto"/>
        <w:jc w:val="both"/>
        <w:rPr>
          <w:rFonts w:ascii="Trebuchet MS" w:eastAsia="Calibri" w:hAnsi="Trebuchet MS" w:cs="Times New Roman"/>
        </w:rPr>
      </w:pPr>
      <w:r w:rsidRPr="001F09CD">
        <w:rPr>
          <w:rFonts w:ascii="Trebuchet MS" w:eastAsia="Calibri" w:hAnsi="Trebuchet MS" w:cs="Times New Roman"/>
        </w:rPr>
        <w:t>să fie desfășurate în condiții</w:t>
      </w:r>
      <w:r w:rsidRPr="001F09CD">
        <w:rPr>
          <w:rFonts w:ascii="Trebuchet MS" w:eastAsia="Calibri" w:hAnsi="Trebuchet MS" w:cs="Times New Roman"/>
          <w:color w:val="FF0000"/>
        </w:rPr>
        <w:t xml:space="preserve"> </w:t>
      </w:r>
      <w:r w:rsidRPr="001F09CD">
        <w:rPr>
          <w:rFonts w:ascii="Trebuchet MS" w:eastAsia="Calibri" w:hAnsi="Trebuchet MS" w:cs="Times New Roman"/>
        </w:rPr>
        <w:t xml:space="preserve">de siguranță a pacientului, a personalului, a datelor medicale și non- medicale și a mediului; </w:t>
      </w:r>
    </w:p>
    <w:p w14:paraId="4913CAAF" w14:textId="77777777" w:rsidR="005E007D" w:rsidRPr="001F09CD" w:rsidRDefault="005E007D" w:rsidP="00956DED">
      <w:pPr>
        <w:pStyle w:val="ListParagraph"/>
        <w:numPr>
          <w:ilvl w:val="0"/>
          <w:numId w:val="3"/>
        </w:numPr>
        <w:spacing w:after="0" w:line="276" w:lineRule="auto"/>
        <w:jc w:val="both"/>
        <w:rPr>
          <w:rFonts w:ascii="Trebuchet MS" w:eastAsia="Calibri" w:hAnsi="Trebuchet MS" w:cs="Times New Roman"/>
        </w:rPr>
      </w:pPr>
      <w:r w:rsidRPr="001F09CD">
        <w:rPr>
          <w:rFonts w:ascii="Trebuchet MS" w:eastAsia="Calibri" w:hAnsi="Trebuchet MS" w:cs="Times New Roman"/>
        </w:rPr>
        <w:t>să răspundă nevoilor colectivităților din arealul in care iși desfasoara activitatea;</w:t>
      </w:r>
    </w:p>
    <w:p w14:paraId="17537A83" w14:textId="77777777" w:rsidR="005E007D" w:rsidRPr="001F09CD" w:rsidRDefault="005E007D" w:rsidP="00956DED">
      <w:pPr>
        <w:pStyle w:val="ListParagraph"/>
        <w:numPr>
          <w:ilvl w:val="0"/>
          <w:numId w:val="3"/>
        </w:numPr>
        <w:spacing w:after="0" w:line="276" w:lineRule="auto"/>
        <w:jc w:val="both"/>
        <w:rPr>
          <w:rFonts w:ascii="Trebuchet MS" w:eastAsia="Calibri" w:hAnsi="Trebuchet MS" w:cs="Times New Roman"/>
        </w:rPr>
      </w:pPr>
      <w:r w:rsidRPr="001F09CD">
        <w:rPr>
          <w:rFonts w:ascii="Trebuchet MS" w:eastAsia="Calibri" w:hAnsi="Trebuchet MS" w:cs="Times New Roman"/>
        </w:rPr>
        <w:t xml:space="preserve">să se facă în limita competențelor și a resurselor unității sanitare de </w:t>
      </w:r>
      <w:r w:rsidRPr="001F09CD">
        <w:rPr>
          <w:rFonts w:ascii="Trebuchet MS" w:hAnsi="Trebuchet MS" w:cs="Times New Roman"/>
          <w:bCs/>
        </w:rPr>
        <w:t>Îngrijiri paliative la domiciliu și în ambulator</w:t>
      </w:r>
      <w:r w:rsidRPr="001F09CD">
        <w:rPr>
          <w:rFonts w:ascii="Trebuchet MS" w:eastAsia="Calibri" w:hAnsi="Trebuchet MS" w:cs="Times New Roman"/>
        </w:rPr>
        <w:t>.</w:t>
      </w:r>
    </w:p>
    <w:p w14:paraId="788FAC62" w14:textId="77777777" w:rsidR="008A2CC1" w:rsidRPr="001F09CD" w:rsidRDefault="008A2CC1" w:rsidP="00956DED">
      <w:pPr>
        <w:spacing w:after="0" w:line="276" w:lineRule="auto"/>
        <w:contextualSpacing/>
        <w:jc w:val="both"/>
        <w:rPr>
          <w:rFonts w:ascii="Trebuchet MS" w:hAnsi="Trebuchet MS" w:cs="Times New Roman"/>
          <w:b/>
        </w:rPr>
      </w:pPr>
    </w:p>
    <w:p w14:paraId="3AD51FAB" w14:textId="77777777" w:rsidR="005E007D" w:rsidRPr="001F09CD" w:rsidRDefault="005E007D" w:rsidP="00956DED">
      <w:pPr>
        <w:spacing w:after="0" w:line="276" w:lineRule="auto"/>
        <w:contextualSpacing/>
        <w:jc w:val="both"/>
        <w:rPr>
          <w:rFonts w:ascii="Trebuchet MS" w:hAnsi="Trebuchet MS" w:cs="Times New Roman"/>
          <w:b/>
        </w:rPr>
      </w:pPr>
      <w:r w:rsidRPr="001F09CD">
        <w:rPr>
          <w:rFonts w:ascii="Trebuchet MS" w:hAnsi="Trebuchet MS" w:cs="Times New Roman"/>
          <w:b/>
        </w:rPr>
        <w:t xml:space="preserve">4. Monitorizarea </w:t>
      </w:r>
    </w:p>
    <w:p w14:paraId="1D2CA489" w14:textId="77777777" w:rsidR="005E007D" w:rsidRPr="001F09CD" w:rsidRDefault="005E007D" w:rsidP="00956DED">
      <w:pPr>
        <w:spacing w:after="0" w:line="276" w:lineRule="auto"/>
        <w:contextualSpacing/>
        <w:jc w:val="both"/>
        <w:rPr>
          <w:rFonts w:ascii="Trebuchet MS" w:hAnsi="Trebuchet MS" w:cs="Times New Roman"/>
          <w:b/>
        </w:rPr>
      </w:pPr>
    </w:p>
    <w:p w14:paraId="54B0E533" w14:textId="77777777" w:rsidR="005E007D" w:rsidRPr="001F09CD" w:rsidRDefault="005E007D" w:rsidP="00956DED">
      <w:pPr>
        <w:spacing w:after="0" w:line="276" w:lineRule="auto"/>
        <w:contextualSpacing/>
        <w:jc w:val="both"/>
        <w:rPr>
          <w:rFonts w:ascii="Trebuchet MS" w:hAnsi="Trebuchet MS" w:cs="Times New Roman"/>
        </w:rPr>
      </w:pPr>
      <w:r w:rsidRPr="001F09CD">
        <w:rPr>
          <w:rFonts w:ascii="Trebuchet MS" w:hAnsi="Trebuchet MS" w:cs="Times New Roman"/>
          <w:b/>
        </w:rPr>
        <w:t>1.4.1 Definiție</w:t>
      </w:r>
      <w:r w:rsidRPr="001F09CD">
        <w:rPr>
          <w:rFonts w:ascii="Trebuchet MS" w:hAnsi="Trebuchet MS" w:cs="Times New Roman"/>
        </w:rPr>
        <w:t xml:space="preserve"> </w:t>
      </w:r>
    </w:p>
    <w:p w14:paraId="2155AFAB" w14:textId="77777777" w:rsidR="005E007D" w:rsidRPr="001F09CD" w:rsidRDefault="005E007D" w:rsidP="00956DED">
      <w:pPr>
        <w:spacing w:after="0" w:line="276" w:lineRule="auto"/>
        <w:contextualSpacing/>
        <w:jc w:val="both"/>
        <w:rPr>
          <w:rFonts w:ascii="Trebuchet MS" w:hAnsi="Trebuchet MS" w:cs="Times New Roman"/>
        </w:rPr>
      </w:pPr>
    </w:p>
    <w:p w14:paraId="6F40FA4D" w14:textId="77777777" w:rsidR="005E007D" w:rsidRPr="001F09CD" w:rsidRDefault="005E007D" w:rsidP="00956DED">
      <w:pPr>
        <w:spacing w:after="0" w:line="276" w:lineRule="auto"/>
        <w:contextualSpacing/>
        <w:jc w:val="both"/>
        <w:rPr>
          <w:rFonts w:ascii="Trebuchet MS" w:hAnsi="Trebuchet MS" w:cs="Times New Roman"/>
        </w:rPr>
      </w:pPr>
      <w:r w:rsidRPr="001F09CD">
        <w:rPr>
          <w:rFonts w:ascii="Trebuchet MS" w:hAnsi="Trebuchet MS" w:cs="Times New Roman"/>
        </w:rPr>
        <w:t xml:space="preserve">Reprezintă urmărirea conformităţii, serviciilor de sănătate acordate de catre unitatile sanitare care </w:t>
      </w:r>
      <w:r w:rsidRPr="001F09CD">
        <w:rPr>
          <w:rFonts w:ascii="Trebuchet MS" w:hAnsi="Trebuchet MS" w:cs="Times New Roman"/>
          <w:bdr w:val="none" w:sz="0" w:space="0" w:color="auto" w:frame="1"/>
          <w:shd w:val="clear" w:color="auto" w:fill="FFFFFF"/>
        </w:rPr>
        <w:t>furnizează servicii de</w:t>
      </w:r>
      <w:r w:rsidRPr="001F09CD">
        <w:rPr>
          <w:rFonts w:ascii="Trebuchet MS" w:hAnsi="Trebuchet MS" w:cs="Times New Roman"/>
        </w:rPr>
        <w:t xml:space="preserve"> </w:t>
      </w:r>
      <w:r w:rsidRPr="001F09CD">
        <w:rPr>
          <w:rFonts w:ascii="Trebuchet MS" w:hAnsi="Trebuchet MS" w:cs="Times New Roman"/>
          <w:bCs/>
        </w:rPr>
        <w:t>îngrijiri paliative la domiciliu și în ambulator</w:t>
      </w:r>
      <w:r w:rsidRPr="001F09CD">
        <w:rPr>
          <w:rFonts w:ascii="Trebuchet MS" w:hAnsi="Trebuchet MS" w:cs="Times New Roman"/>
        </w:rPr>
        <w:t xml:space="preserve"> acreditate, cu cerinţele standardelor de acreditare și cu celelalte prevederi legale aplicabile pe toată durata de valabilitate a acreditării. Este realizată în etape succesive, stabilite și comunicate unităților sanitare de </w:t>
      </w:r>
      <w:r w:rsidRPr="001F09CD">
        <w:rPr>
          <w:rFonts w:ascii="Trebuchet MS" w:hAnsi="Trebuchet MS" w:cs="Times New Roman"/>
          <w:bCs/>
        </w:rPr>
        <w:t>îngrijiri paliative la domiciliu și în ambulator</w:t>
      </w:r>
      <w:r w:rsidRPr="001F09CD">
        <w:rPr>
          <w:rFonts w:ascii="Trebuchet MS" w:hAnsi="Trebuchet MS" w:cs="Times New Roman"/>
        </w:rPr>
        <w:t>, astfel încât procesul să nu conducă la blocarea activității acestora și să le ofere suficient timp pentru adoptarea și implementarea măsurilor necesare îmbunătățirii calității serviciilor de sănătate acordate, a siguranței pacientului respectiv ca urmare a modificărilor legislative sau de acte normative survenite.</w:t>
      </w:r>
    </w:p>
    <w:p w14:paraId="2ACF4B3E" w14:textId="77777777" w:rsidR="005E007D" w:rsidRPr="001F09CD" w:rsidRDefault="005E007D" w:rsidP="00956DED">
      <w:pPr>
        <w:spacing w:after="0" w:line="276" w:lineRule="auto"/>
        <w:contextualSpacing/>
        <w:jc w:val="both"/>
        <w:rPr>
          <w:rFonts w:ascii="Trebuchet MS" w:hAnsi="Trebuchet MS" w:cs="Times New Roman"/>
        </w:rPr>
      </w:pPr>
      <w:r w:rsidRPr="001F09CD">
        <w:rPr>
          <w:rStyle w:val="salnbdy"/>
          <w:rFonts w:ascii="Trebuchet MS" w:hAnsi="Trebuchet MS" w:cs="Times New Roman"/>
          <w:bdr w:val="none" w:sz="0" w:space="0" w:color="auto" w:frame="1"/>
          <w:shd w:val="clear" w:color="auto" w:fill="FFFFFF"/>
        </w:rPr>
        <w:t>Procesul de monitorizare se raportează la standardele ANMCS, la bunele practici din domeniul sanitar, conform ghidurilor clinice naționale și/sau internaționale și la alte prevederi legale aplicabile pe toata durata de valabilitate a acreditarii.</w:t>
      </w:r>
    </w:p>
    <w:p w14:paraId="6D865952" w14:textId="77777777" w:rsidR="005E007D" w:rsidRPr="001F09CD" w:rsidRDefault="005E007D" w:rsidP="00956DED">
      <w:pPr>
        <w:spacing w:after="0" w:line="276" w:lineRule="auto"/>
        <w:contextualSpacing/>
        <w:jc w:val="both"/>
        <w:rPr>
          <w:rFonts w:ascii="Trebuchet MS" w:hAnsi="Trebuchet MS" w:cs="Times New Roman"/>
        </w:rPr>
      </w:pPr>
    </w:p>
    <w:p w14:paraId="561D89C9" w14:textId="77777777" w:rsidR="005E007D" w:rsidRPr="001F09CD" w:rsidRDefault="005E007D" w:rsidP="00956DED">
      <w:pPr>
        <w:spacing w:after="0" w:line="276" w:lineRule="auto"/>
        <w:contextualSpacing/>
        <w:jc w:val="both"/>
        <w:rPr>
          <w:rFonts w:ascii="Trebuchet MS" w:hAnsi="Trebuchet MS" w:cs="Times New Roman"/>
        </w:rPr>
      </w:pPr>
      <w:r w:rsidRPr="001F09CD">
        <w:rPr>
          <w:rFonts w:ascii="Trebuchet MS" w:hAnsi="Trebuchet MS" w:cs="Times New Roman"/>
        </w:rPr>
        <w:t xml:space="preserve">Monitorizarea se realizează prin următoarele modalități: </w:t>
      </w:r>
    </w:p>
    <w:p w14:paraId="463BCC8B" w14:textId="77777777" w:rsidR="005E007D" w:rsidRPr="001F09CD" w:rsidRDefault="005E007D" w:rsidP="00956DED">
      <w:pPr>
        <w:pStyle w:val="ListParagraph"/>
        <w:numPr>
          <w:ilvl w:val="0"/>
          <w:numId w:val="4"/>
        </w:numPr>
        <w:spacing w:after="0" w:line="276" w:lineRule="auto"/>
        <w:jc w:val="both"/>
        <w:rPr>
          <w:rFonts w:ascii="Trebuchet MS" w:hAnsi="Trebuchet MS" w:cs="Times New Roman"/>
        </w:rPr>
      </w:pPr>
      <w:r w:rsidRPr="001F09CD">
        <w:rPr>
          <w:rFonts w:ascii="Trebuchet MS" w:hAnsi="Trebuchet MS" w:cs="Times New Roman"/>
        </w:rPr>
        <w:t xml:space="preserve">monitorizarea anuală; </w:t>
      </w:r>
    </w:p>
    <w:p w14:paraId="7F22D93E" w14:textId="77777777" w:rsidR="005E007D" w:rsidRPr="001F09CD" w:rsidRDefault="005E007D" w:rsidP="00956DED">
      <w:pPr>
        <w:pStyle w:val="ListParagraph"/>
        <w:numPr>
          <w:ilvl w:val="0"/>
          <w:numId w:val="4"/>
        </w:numPr>
        <w:spacing w:after="0" w:line="276" w:lineRule="auto"/>
        <w:jc w:val="both"/>
        <w:rPr>
          <w:rFonts w:ascii="Trebuchet MS" w:hAnsi="Trebuchet MS" w:cs="Times New Roman"/>
        </w:rPr>
      </w:pPr>
      <w:r w:rsidRPr="001F09CD">
        <w:rPr>
          <w:rFonts w:ascii="Trebuchet MS" w:hAnsi="Trebuchet MS" w:cs="Times New Roman"/>
        </w:rPr>
        <w:t xml:space="preserve">monitorizarea semestrială; </w:t>
      </w:r>
    </w:p>
    <w:p w14:paraId="76F51D2D" w14:textId="77777777" w:rsidR="005E007D" w:rsidRPr="001F09CD" w:rsidRDefault="005E007D" w:rsidP="00956DED">
      <w:pPr>
        <w:pStyle w:val="ListParagraph"/>
        <w:numPr>
          <w:ilvl w:val="0"/>
          <w:numId w:val="4"/>
        </w:numPr>
        <w:spacing w:after="0" w:line="276" w:lineRule="auto"/>
        <w:jc w:val="both"/>
        <w:rPr>
          <w:rFonts w:ascii="Trebuchet MS" w:hAnsi="Trebuchet MS" w:cs="Times New Roman"/>
        </w:rPr>
      </w:pPr>
      <w:r w:rsidRPr="001F09CD">
        <w:rPr>
          <w:rFonts w:ascii="Trebuchet MS" w:hAnsi="Trebuchet MS" w:cs="Times New Roman"/>
        </w:rPr>
        <w:t xml:space="preserve">monitorizarea permanentă a evenimentelor adverse apărute; </w:t>
      </w:r>
    </w:p>
    <w:p w14:paraId="346D38B7" w14:textId="77777777" w:rsidR="005E007D" w:rsidRPr="001F09CD" w:rsidRDefault="005E007D" w:rsidP="00956DED">
      <w:pPr>
        <w:pStyle w:val="ListParagraph"/>
        <w:numPr>
          <w:ilvl w:val="0"/>
          <w:numId w:val="4"/>
        </w:numPr>
        <w:spacing w:after="0" w:line="276" w:lineRule="auto"/>
        <w:jc w:val="both"/>
        <w:rPr>
          <w:rFonts w:ascii="Trebuchet MS" w:hAnsi="Trebuchet MS" w:cs="Times New Roman"/>
        </w:rPr>
      </w:pPr>
      <w:r w:rsidRPr="001F09CD">
        <w:rPr>
          <w:rFonts w:ascii="Trebuchet MS" w:hAnsi="Trebuchet MS" w:cs="Times New Roman"/>
        </w:rPr>
        <w:lastRenderedPageBreak/>
        <w:t xml:space="preserve">monitorizarea permanentă a structurii aprobate a unităților sanitare de </w:t>
      </w:r>
      <w:r w:rsidRPr="001F09CD">
        <w:rPr>
          <w:rFonts w:ascii="Trebuchet MS" w:hAnsi="Trebuchet MS" w:cs="Times New Roman"/>
          <w:bCs/>
        </w:rPr>
        <w:t>Îngrijiri paliative la domiciliu și în ambulator</w:t>
      </w:r>
      <w:r w:rsidRPr="001F09CD">
        <w:rPr>
          <w:rFonts w:ascii="Trebuchet MS" w:hAnsi="Trebuchet MS" w:cs="Times New Roman"/>
        </w:rPr>
        <w:t>.</w:t>
      </w:r>
    </w:p>
    <w:p w14:paraId="5D259793" w14:textId="77777777" w:rsidR="005E007D" w:rsidRPr="001F09CD" w:rsidRDefault="005E007D" w:rsidP="00956DED">
      <w:pPr>
        <w:spacing w:after="0" w:line="276" w:lineRule="auto"/>
        <w:contextualSpacing/>
        <w:jc w:val="both"/>
        <w:rPr>
          <w:rFonts w:ascii="Trebuchet MS" w:hAnsi="Trebuchet MS" w:cs="Times New Roman"/>
          <w:b/>
        </w:rPr>
      </w:pPr>
    </w:p>
    <w:p w14:paraId="0634CD1B" w14:textId="77777777" w:rsidR="005E007D" w:rsidRPr="001F09CD" w:rsidRDefault="005E007D" w:rsidP="00956DED">
      <w:pPr>
        <w:spacing w:after="0" w:line="276" w:lineRule="auto"/>
        <w:contextualSpacing/>
        <w:jc w:val="both"/>
        <w:rPr>
          <w:rFonts w:ascii="Trebuchet MS" w:hAnsi="Trebuchet MS" w:cs="Times New Roman"/>
          <w:b/>
        </w:rPr>
      </w:pPr>
      <w:r w:rsidRPr="001F09CD">
        <w:rPr>
          <w:rFonts w:ascii="Trebuchet MS" w:hAnsi="Trebuchet MS" w:cs="Times New Roman"/>
          <w:b/>
        </w:rPr>
        <w:t>1.4.2 Scopul monitorizarii</w:t>
      </w:r>
    </w:p>
    <w:p w14:paraId="32AD2B19" w14:textId="77777777" w:rsidR="005E007D" w:rsidRPr="001F09CD" w:rsidRDefault="005E007D" w:rsidP="00956DED">
      <w:pPr>
        <w:spacing w:after="0" w:line="276" w:lineRule="auto"/>
        <w:contextualSpacing/>
        <w:jc w:val="both"/>
        <w:rPr>
          <w:rFonts w:ascii="Trebuchet MS" w:hAnsi="Trebuchet MS" w:cs="Times New Roman"/>
        </w:rPr>
      </w:pPr>
    </w:p>
    <w:p w14:paraId="385B30F4" w14:textId="77777777" w:rsidR="005E007D" w:rsidRPr="001F09CD" w:rsidRDefault="005E007D" w:rsidP="00956DED">
      <w:pPr>
        <w:spacing w:after="0" w:line="276" w:lineRule="auto"/>
        <w:contextualSpacing/>
        <w:jc w:val="both"/>
        <w:rPr>
          <w:rFonts w:ascii="Trebuchet MS" w:hAnsi="Trebuchet MS" w:cs="Times New Roman"/>
          <w:color w:val="000000"/>
          <w:shd w:val="clear" w:color="auto" w:fill="FFFFFF"/>
        </w:rPr>
      </w:pPr>
      <w:r w:rsidRPr="001F09CD">
        <w:rPr>
          <w:rFonts w:ascii="Trebuchet MS" w:hAnsi="Trebuchet MS" w:cs="Times New Roman"/>
          <w:color w:val="000000"/>
          <w:shd w:val="clear" w:color="auto" w:fill="FFFFFF"/>
        </w:rPr>
        <w:t xml:space="preserve">Se realizeaza prin: </w:t>
      </w:r>
    </w:p>
    <w:p w14:paraId="1D71D670" w14:textId="77777777" w:rsidR="005E007D" w:rsidRPr="001F09CD" w:rsidRDefault="005E007D" w:rsidP="00956DED">
      <w:pPr>
        <w:spacing w:after="0" w:line="276" w:lineRule="auto"/>
        <w:contextualSpacing/>
        <w:jc w:val="both"/>
        <w:rPr>
          <w:rFonts w:ascii="Trebuchet MS" w:hAnsi="Trebuchet MS" w:cs="Times New Roman"/>
          <w:shd w:val="clear" w:color="auto" w:fill="FFFFFF"/>
        </w:rPr>
      </w:pPr>
    </w:p>
    <w:p w14:paraId="333C3957" w14:textId="77777777" w:rsidR="005E007D" w:rsidRPr="001F09CD" w:rsidRDefault="005E007D" w:rsidP="00956DED">
      <w:pPr>
        <w:pStyle w:val="ListParagraph"/>
        <w:numPr>
          <w:ilvl w:val="0"/>
          <w:numId w:val="5"/>
        </w:numPr>
        <w:spacing w:after="0" w:line="276" w:lineRule="auto"/>
        <w:jc w:val="both"/>
        <w:rPr>
          <w:rFonts w:ascii="Trebuchet MS" w:eastAsia="Calibri" w:hAnsi="Trebuchet MS" w:cs="Times New Roman"/>
        </w:rPr>
      </w:pPr>
      <w:r w:rsidRPr="001F09CD">
        <w:rPr>
          <w:rFonts w:ascii="Trebuchet MS" w:hAnsi="Trebuchet MS" w:cs="Times New Roman"/>
          <w:shd w:val="clear" w:color="auto" w:fill="FFFFFF"/>
        </w:rPr>
        <w:t xml:space="preserve">asistarea </w:t>
      </w:r>
      <w:r w:rsidRPr="001F09CD">
        <w:rPr>
          <w:rFonts w:ascii="Trebuchet MS" w:hAnsi="Trebuchet MS" w:cs="Times New Roman"/>
        </w:rPr>
        <w:t xml:space="preserve">unităților sanitare de </w:t>
      </w:r>
      <w:r w:rsidRPr="001F09CD">
        <w:rPr>
          <w:rFonts w:ascii="Trebuchet MS" w:hAnsi="Trebuchet MS" w:cs="Times New Roman"/>
          <w:bCs/>
        </w:rPr>
        <w:t>Îngrijiri paliative la domiciliu și în ambulator</w:t>
      </w:r>
      <w:r w:rsidRPr="001F09CD">
        <w:rPr>
          <w:rFonts w:ascii="Trebuchet MS" w:hAnsi="Trebuchet MS" w:cs="Times New Roman"/>
          <w:shd w:val="clear" w:color="auto" w:fill="FFFFFF"/>
        </w:rPr>
        <w:t xml:space="preserve"> în procesul de implementare și menținere a funcționalității unui sistem de management al calității serviciilor de sănătate și a siguranței pacientului;</w:t>
      </w:r>
    </w:p>
    <w:p w14:paraId="2870905B" w14:textId="77777777" w:rsidR="005E007D" w:rsidRPr="001F09CD" w:rsidRDefault="005E007D" w:rsidP="00956DED">
      <w:pPr>
        <w:pStyle w:val="ListParagraph"/>
        <w:numPr>
          <w:ilvl w:val="0"/>
          <w:numId w:val="5"/>
        </w:numPr>
        <w:spacing w:after="0" w:line="276" w:lineRule="auto"/>
        <w:jc w:val="both"/>
        <w:rPr>
          <w:rFonts w:ascii="Trebuchet MS" w:hAnsi="Trebuchet MS" w:cs="Times New Roman"/>
          <w:bdr w:val="none" w:sz="0" w:space="0" w:color="auto" w:frame="1"/>
          <w:shd w:val="clear" w:color="auto" w:fill="FFFFFF"/>
        </w:rPr>
      </w:pPr>
      <w:r w:rsidRPr="001F09CD">
        <w:rPr>
          <w:rStyle w:val="salnbdy"/>
          <w:rFonts w:ascii="Trebuchet MS" w:hAnsi="Trebuchet MS" w:cs="Times New Roman"/>
          <w:bdr w:val="none" w:sz="0" w:space="0" w:color="auto" w:frame="1"/>
          <w:shd w:val="clear" w:color="auto" w:fill="FFFFFF"/>
        </w:rPr>
        <w:t>urmărirea respectarii de către</w:t>
      </w:r>
      <w:r w:rsidRPr="001F09CD">
        <w:rPr>
          <w:rFonts w:ascii="Trebuchet MS" w:hAnsi="Trebuchet MS" w:cs="Times New Roman"/>
        </w:rPr>
        <w:t xml:space="preserve"> unitățile sanitare care </w:t>
      </w:r>
      <w:r w:rsidRPr="001F09CD">
        <w:rPr>
          <w:rFonts w:ascii="Trebuchet MS" w:hAnsi="Trebuchet MS" w:cs="Times New Roman"/>
          <w:bdr w:val="none" w:sz="0" w:space="0" w:color="auto" w:frame="1"/>
          <w:shd w:val="clear" w:color="auto" w:fill="FFFFFF"/>
        </w:rPr>
        <w:t xml:space="preserve">furnizează servicii de </w:t>
      </w:r>
      <w:r w:rsidRPr="001F09CD">
        <w:rPr>
          <w:rFonts w:ascii="Trebuchet MS" w:hAnsi="Trebuchet MS" w:cs="Times New Roman"/>
        </w:rPr>
        <w:t>î</w:t>
      </w:r>
      <w:r w:rsidRPr="001F09CD">
        <w:rPr>
          <w:rFonts w:ascii="Trebuchet MS" w:hAnsi="Trebuchet MS" w:cs="Times New Roman"/>
          <w:bCs/>
        </w:rPr>
        <w:t>ngrijiri paliative la domiciliu și în ambulator</w:t>
      </w:r>
      <w:r w:rsidRPr="001F09CD">
        <w:rPr>
          <w:rStyle w:val="salnbdy"/>
          <w:rFonts w:ascii="Trebuchet MS" w:hAnsi="Trebuchet MS" w:cs="Times New Roman"/>
          <w:bdr w:val="none" w:sz="0" w:space="0" w:color="auto" w:frame="1"/>
          <w:shd w:val="clear" w:color="auto" w:fill="FFFFFF"/>
        </w:rPr>
        <w:t xml:space="preserve"> a condițiilor pe baza cărora au obținut acreditarea și tendința de îmbunătățire continuă a calității serviciilor de sănătate </w:t>
      </w:r>
      <w:r w:rsidRPr="001F09CD">
        <w:rPr>
          <w:rFonts w:ascii="Trebuchet MS" w:hAnsi="Trebuchet MS" w:cs="Times New Roman"/>
          <w:shd w:val="clear" w:color="auto" w:fill="FFFFFF"/>
        </w:rPr>
        <w:t>furnizate</w:t>
      </w:r>
      <w:r w:rsidRPr="001F09CD">
        <w:rPr>
          <w:rStyle w:val="salnbdy"/>
          <w:rFonts w:ascii="Trebuchet MS" w:hAnsi="Trebuchet MS" w:cs="Times New Roman"/>
          <w:bdr w:val="none" w:sz="0" w:space="0" w:color="auto" w:frame="1"/>
          <w:shd w:val="clear" w:color="auto" w:fill="FFFFFF"/>
        </w:rPr>
        <w:t xml:space="preserve"> și a siguranței pacientului.</w:t>
      </w:r>
    </w:p>
    <w:p w14:paraId="015EAD0F" w14:textId="77777777" w:rsidR="00C51119" w:rsidRPr="001F09CD" w:rsidRDefault="00C51119" w:rsidP="00956DED">
      <w:pPr>
        <w:jc w:val="both"/>
        <w:rPr>
          <w:rFonts w:ascii="Trebuchet MS" w:hAnsi="Trebuchet MS" w:cs="Times New Roman"/>
          <w:b/>
        </w:rPr>
      </w:pPr>
    </w:p>
    <w:p w14:paraId="2821BC31" w14:textId="77777777" w:rsidR="005E007D" w:rsidRPr="001F09CD" w:rsidRDefault="005E007D" w:rsidP="00956DED">
      <w:pPr>
        <w:jc w:val="both"/>
        <w:rPr>
          <w:rFonts w:ascii="Trebuchet MS" w:hAnsi="Trebuchet MS" w:cs="Times New Roman"/>
          <w:b/>
          <w:lang w:val="en-US"/>
        </w:rPr>
      </w:pPr>
      <w:r w:rsidRPr="001F09CD">
        <w:rPr>
          <w:rFonts w:ascii="Trebuchet MS" w:hAnsi="Trebuchet MS" w:cs="Times New Roman"/>
          <w:b/>
        </w:rPr>
        <w:t xml:space="preserve">5. Etapa de evaluare, </w:t>
      </w:r>
      <w:proofErr w:type="spellStart"/>
      <w:r w:rsidRPr="001F09CD">
        <w:rPr>
          <w:rFonts w:ascii="Trebuchet MS" w:hAnsi="Trebuchet MS" w:cs="Times New Roman"/>
          <w:b/>
          <w:lang w:val="en-US"/>
        </w:rPr>
        <w:t>reevaluare</w:t>
      </w:r>
      <w:proofErr w:type="spellEnd"/>
      <w:r w:rsidRPr="001F09CD">
        <w:rPr>
          <w:rFonts w:ascii="Trebuchet MS" w:hAnsi="Trebuchet MS" w:cs="Times New Roman"/>
          <w:b/>
          <w:lang w:val="en-US"/>
        </w:rPr>
        <w:t xml:space="preserve">, </w:t>
      </w:r>
      <w:proofErr w:type="spellStart"/>
      <w:r w:rsidRPr="001F09CD">
        <w:rPr>
          <w:rFonts w:ascii="Trebuchet MS" w:hAnsi="Trebuchet MS" w:cs="Times New Roman"/>
          <w:b/>
          <w:lang w:val="en-US"/>
        </w:rPr>
        <w:t>acreditare</w:t>
      </w:r>
      <w:proofErr w:type="spellEnd"/>
      <w:r w:rsidRPr="001F09CD">
        <w:rPr>
          <w:rFonts w:ascii="Trebuchet MS" w:hAnsi="Trebuchet MS" w:cs="Times New Roman"/>
          <w:b/>
          <w:lang w:val="en-US"/>
        </w:rPr>
        <w:t xml:space="preserve">, </w:t>
      </w:r>
      <w:proofErr w:type="spellStart"/>
      <w:r w:rsidRPr="001F09CD">
        <w:rPr>
          <w:rFonts w:ascii="Trebuchet MS" w:hAnsi="Trebuchet MS" w:cs="Times New Roman"/>
          <w:b/>
          <w:lang w:val="en-US"/>
        </w:rPr>
        <w:t>reacreditare</w:t>
      </w:r>
      <w:proofErr w:type="spellEnd"/>
      <w:r w:rsidRPr="001F09CD">
        <w:rPr>
          <w:rFonts w:ascii="Trebuchet MS" w:hAnsi="Trebuchet MS" w:cs="Times New Roman"/>
          <w:b/>
          <w:lang w:val="en-US"/>
        </w:rPr>
        <w:t xml:space="preserve">, </w:t>
      </w:r>
      <w:proofErr w:type="spellStart"/>
      <w:r w:rsidRPr="001F09CD">
        <w:rPr>
          <w:rFonts w:ascii="Trebuchet MS" w:hAnsi="Trebuchet MS" w:cs="Times New Roman"/>
          <w:b/>
          <w:lang w:val="en-US"/>
        </w:rPr>
        <w:t>precum</w:t>
      </w:r>
      <w:proofErr w:type="spellEnd"/>
      <w:r w:rsidRPr="001F09CD">
        <w:rPr>
          <w:rFonts w:ascii="Trebuchet MS" w:hAnsi="Trebuchet MS" w:cs="Times New Roman"/>
          <w:b/>
          <w:lang w:val="en-US"/>
        </w:rPr>
        <w:t xml:space="preserve"> </w:t>
      </w:r>
      <w:proofErr w:type="spellStart"/>
      <w:r w:rsidRPr="001F09CD">
        <w:rPr>
          <w:rFonts w:ascii="Trebuchet MS" w:hAnsi="Trebuchet MS" w:cs="Times New Roman"/>
          <w:b/>
          <w:lang w:val="en-US"/>
        </w:rPr>
        <w:t>și</w:t>
      </w:r>
      <w:proofErr w:type="spellEnd"/>
      <w:r w:rsidRPr="001F09CD">
        <w:rPr>
          <w:rFonts w:ascii="Trebuchet MS" w:hAnsi="Trebuchet MS" w:cs="Times New Roman"/>
          <w:b/>
          <w:lang w:val="en-US"/>
        </w:rPr>
        <w:t xml:space="preserve"> </w:t>
      </w:r>
      <w:proofErr w:type="spellStart"/>
      <w:r w:rsidRPr="001F09CD">
        <w:rPr>
          <w:rFonts w:ascii="Trebuchet MS" w:hAnsi="Trebuchet MS" w:cs="Times New Roman"/>
          <w:b/>
          <w:lang w:val="en-US"/>
        </w:rPr>
        <w:t>monitorizare</w:t>
      </w:r>
      <w:r w:rsidRPr="001F09CD">
        <w:rPr>
          <w:rFonts w:ascii="Trebuchet MS" w:hAnsi="Trebuchet MS" w:cs="Times New Roman"/>
          <w:b/>
          <w:strike/>
          <w:lang w:val="en-US"/>
        </w:rPr>
        <w:t>a</w:t>
      </w:r>
      <w:proofErr w:type="spellEnd"/>
      <w:r w:rsidRPr="001F09CD">
        <w:rPr>
          <w:rFonts w:ascii="Trebuchet MS" w:hAnsi="Trebuchet MS" w:cs="Times New Roman"/>
          <w:b/>
          <w:lang w:val="en-US"/>
        </w:rPr>
        <w:t xml:space="preserve"> a </w:t>
      </w:r>
      <w:proofErr w:type="spellStart"/>
      <w:r w:rsidRPr="001F09CD">
        <w:rPr>
          <w:rFonts w:ascii="Trebuchet MS" w:hAnsi="Trebuchet MS" w:cs="Times New Roman"/>
          <w:b/>
          <w:lang w:val="en-US"/>
        </w:rPr>
        <w:t>serviciilor</w:t>
      </w:r>
      <w:proofErr w:type="spellEnd"/>
      <w:r w:rsidRPr="001F09CD">
        <w:rPr>
          <w:rFonts w:ascii="Trebuchet MS" w:hAnsi="Trebuchet MS" w:cs="Times New Roman"/>
          <w:b/>
          <w:lang w:val="en-US"/>
        </w:rPr>
        <w:t xml:space="preserve"> de </w:t>
      </w:r>
      <w:r w:rsidRPr="001F09CD">
        <w:rPr>
          <w:rFonts w:ascii="Trebuchet MS" w:hAnsi="Trebuchet MS" w:cs="Times New Roman"/>
          <w:b/>
        </w:rPr>
        <w:t>Îngrijiri paliative la domiciliu și în ambulator</w:t>
      </w:r>
    </w:p>
    <w:p w14:paraId="313D6FEE" w14:textId="77777777" w:rsidR="000D067E" w:rsidRPr="001F09CD" w:rsidRDefault="000D067E" w:rsidP="00956DED">
      <w:pPr>
        <w:jc w:val="both"/>
        <w:rPr>
          <w:rFonts w:ascii="Trebuchet MS" w:hAnsi="Trebuchet MS" w:cs="Times New Roman"/>
          <w:b/>
          <w:lang w:val="en-US"/>
        </w:rPr>
      </w:pPr>
    </w:p>
    <w:p w14:paraId="1CFBD16C" w14:textId="77777777" w:rsidR="005E007D" w:rsidRPr="001F09CD" w:rsidRDefault="005E007D" w:rsidP="00956DED">
      <w:pPr>
        <w:jc w:val="both"/>
        <w:rPr>
          <w:rFonts w:ascii="Trebuchet MS" w:hAnsi="Trebuchet MS" w:cs="Times New Roman"/>
          <w:b/>
          <w:lang w:val="en-US"/>
        </w:rPr>
      </w:pPr>
      <w:r w:rsidRPr="001F09CD">
        <w:rPr>
          <w:rFonts w:ascii="Trebuchet MS" w:hAnsi="Trebuchet MS" w:cs="Times New Roman"/>
          <w:b/>
          <w:lang w:val="en-US"/>
        </w:rPr>
        <w:t xml:space="preserve">5.1 </w:t>
      </w:r>
      <w:proofErr w:type="spellStart"/>
      <w:r w:rsidRPr="001F09CD">
        <w:rPr>
          <w:rFonts w:ascii="Trebuchet MS" w:hAnsi="Trebuchet MS" w:cs="Times New Roman"/>
          <w:b/>
          <w:lang w:val="en-US"/>
        </w:rPr>
        <w:t>Etapa</w:t>
      </w:r>
      <w:proofErr w:type="spellEnd"/>
      <w:r w:rsidRPr="001F09CD">
        <w:rPr>
          <w:rFonts w:ascii="Trebuchet MS" w:hAnsi="Trebuchet MS" w:cs="Times New Roman"/>
          <w:b/>
          <w:lang w:val="en-US"/>
        </w:rPr>
        <w:t xml:space="preserve"> de </w:t>
      </w:r>
      <w:proofErr w:type="spellStart"/>
      <w:r w:rsidRPr="001F09CD">
        <w:rPr>
          <w:rFonts w:ascii="Trebuchet MS" w:hAnsi="Trebuchet MS" w:cs="Times New Roman"/>
          <w:b/>
          <w:lang w:val="en-US"/>
        </w:rPr>
        <w:t>evaluare</w:t>
      </w:r>
      <w:proofErr w:type="spellEnd"/>
    </w:p>
    <w:p w14:paraId="039DD0CD"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lang w:val="en-US"/>
        </w:rPr>
      </w:pPr>
      <w:r w:rsidRPr="001F09CD">
        <w:rPr>
          <w:rFonts w:ascii="Trebuchet MS" w:hAnsi="Trebuchet MS" w:cs="Times New Roman"/>
          <w:b/>
          <w:bdr w:val="none" w:sz="0" w:space="0" w:color="auto" w:frame="1"/>
          <w:shd w:val="clear" w:color="auto" w:fill="FFFFFF"/>
          <w:lang w:val="en-US"/>
        </w:rPr>
        <w:t>5.1.1</w:t>
      </w:r>
      <w:r w:rsidRPr="001F09CD">
        <w:rPr>
          <w:rFonts w:ascii="Trebuchet MS" w:hAnsi="Trebuchet MS" w:cs="Times New Roman"/>
          <w:bdr w:val="none" w:sz="0" w:space="0" w:color="auto" w:frame="1"/>
          <w:shd w:val="clear" w:color="auto" w:fill="FFFFFF"/>
          <w:lang w:val="en-US"/>
        </w:rPr>
        <w:t xml:space="preserve"> </w:t>
      </w:r>
      <w:proofErr w:type="spellStart"/>
      <w:r w:rsidRPr="001F09CD">
        <w:rPr>
          <w:rFonts w:ascii="Trebuchet MS" w:hAnsi="Trebuchet MS" w:cs="Times New Roman"/>
          <w:bdr w:val="none" w:sz="0" w:space="0" w:color="auto" w:frame="1"/>
          <w:shd w:val="clear" w:color="auto" w:fill="FFFFFF"/>
          <w:lang w:val="en-US"/>
        </w:rPr>
        <w:t>Metodologia</w:t>
      </w:r>
      <w:proofErr w:type="spellEnd"/>
      <w:r w:rsidRPr="001F09CD">
        <w:rPr>
          <w:rFonts w:ascii="Trebuchet MS" w:hAnsi="Trebuchet MS" w:cs="Times New Roman"/>
          <w:bdr w:val="none" w:sz="0" w:space="0" w:color="auto" w:frame="1"/>
          <w:shd w:val="clear" w:color="auto" w:fill="FFFFFF"/>
          <w:lang w:val="en-US"/>
        </w:rPr>
        <w:t xml:space="preserve"> de </w:t>
      </w:r>
      <w:proofErr w:type="spellStart"/>
      <w:r w:rsidRPr="001F09CD">
        <w:rPr>
          <w:rFonts w:ascii="Trebuchet MS" w:hAnsi="Trebuchet MS" w:cs="Times New Roman"/>
          <w:bdr w:val="none" w:sz="0" w:space="0" w:color="auto" w:frame="1"/>
          <w:shd w:val="clear" w:color="auto" w:fill="FFFFFF"/>
          <w:lang w:val="en-US"/>
        </w:rPr>
        <w:t>evaluare</w:t>
      </w:r>
      <w:proofErr w:type="spellEnd"/>
      <w:r w:rsidRPr="001F09CD">
        <w:rPr>
          <w:rFonts w:ascii="Trebuchet MS" w:hAnsi="Trebuchet MS" w:cs="Times New Roman"/>
          <w:bdr w:val="none" w:sz="0" w:space="0" w:color="auto" w:frame="1"/>
          <w:shd w:val="clear" w:color="auto" w:fill="FFFFFF"/>
          <w:lang w:val="en-US"/>
        </w:rPr>
        <w:t xml:space="preserve"> </w:t>
      </w:r>
      <w:proofErr w:type="spellStart"/>
      <w:r w:rsidRPr="001F09CD">
        <w:rPr>
          <w:rFonts w:ascii="Trebuchet MS" w:hAnsi="Trebuchet MS" w:cs="Times New Roman"/>
          <w:bdr w:val="none" w:sz="0" w:space="0" w:color="auto" w:frame="1"/>
          <w:shd w:val="clear" w:color="auto" w:fill="FFFFFF"/>
          <w:lang w:val="en-US"/>
        </w:rPr>
        <w:t>și</w:t>
      </w:r>
      <w:proofErr w:type="spellEnd"/>
      <w:r w:rsidRPr="001F09CD">
        <w:rPr>
          <w:rFonts w:ascii="Trebuchet MS" w:hAnsi="Trebuchet MS" w:cs="Times New Roman"/>
          <w:bdr w:val="none" w:sz="0" w:space="0" w:color="auto" w:frame="1"/>
          <w:shd w:val="clear" w:color="auto" w:fill="FFFFFF"/>
          <w:lang w:val="en-US"/>
        </w:rPr>
        <w:t xml:space="preserve"> </w:t>
      </w:r>
      <w:proofErr w:type="spellStart"/>
      <w:r w:rsidRPr="001F09CD">
        <w:rPr>
          <w:rFonts w:ascii="Trebuchet MS" w:hAnsi="Trebuchet MS" w:cs="Times New Roman"/>
          <w:bdr w:val="none" w:sz="0" w:space="0" w:color="auto" w:frame="1"/>
          <w:shd w:val="clear" w:color="auto" w:fill="FFFFFF"/>
          <w:lang w:val="en-US"/>
        </w:rPr>
        <w:t>acreditare</w:t>
      </w:r>
      <w:proofErr w:type="spellEnd"/>
      <w:r w:rsidRPr="001F09CD">
        <w:rPr>
          <w:rFonts w:ascii="Trebuchet MS" w:hAnsi="Trebuchet MS" w:cs="Times New Roman"/>
          <w:bdr w:val="none" w:sz="0" w:space="0" w:color="auto" w:frame="1"/>
          <w:shd w:val="clear" w:color="auto" w:fill="FFFFFF"/>
          <w:lang w:val="en-US"/>
        </w:rPr>
        <w:t xml:space="preserve"> a </w:t>
      </w:r>
      <w:proofErr w:type="spellStart"/>
      <w:r w:rsidRPr="001F09CD">
        <w:rPr>
          <w:rFonts w:ascii="Trebuchet MS" w:hAnsi="Trebuchet MS" w:cs="Times New Roman"/>
          <w:bdr w:val="none" w:sz="0" w:space="0" w:color="auto" w:frame="1"/>
          <w:shd w:val="clear" w:color="auto" w:fill="FFFFFF"/>
          <w:lang w:val="en-US"/>
        </w:rPr>
        <w:t>unităților</w:t>
      </w:r>
      <w:proofErr w:type="spellEnd"/>
      <w:r w:rsidRPr="001F09CD">
        <w:rPr>
          <w:rFonts w:ascii="Trebuchet MS" w:hAnsi="Trebuchet MS" w:cs="Times New Roman"/>
          <w:bdr w:val="none" w:sz="0" w:space="0" w:color="auto" w:frame="1"/>
          <w:shd w:val="clear" w:color="auto" w:fill="FFFFFF"/>
          <w:lang w:val="en-US"/>
        </w:rPr>
        <w:t xml:space="preserve"> </w:t>
      </w:r>
      <w:proofErr w:type="spellStart"/>
      <w:r w:rsidRPr="001F09CD">
        <w:rPr>
          <w:rFonts w:ascii="Trebuchet MS" w:hAnsi="Trebuchet MS" w:cs="Times New Roman"/>
          <w:bdr w:val="none" w:sz="0" w:space="0" w:color="auto" w:frame="1"/>
          <w:shd w:val="clear" w:color="auto" w:fill="FFFFFF"/>
          <w:lang w:val="en-US"/>
        </w:rPr>
        <w:t>sanitare</w:t>
      </w:r>
      <w:proofErr w:type="spellEnd"/>
      <w:r w:rsidRPr="001F09CD">
        <w:rPr>
          <w:rFonts w:ascii="Trebuchet MS" w:hAnsi="Trebuchet MS" w:cs="Times New Roman"/>
          <w:bdr w:val="none" w:sz="0" w:space="0" w:color="auto" w:frame="1"/>
          <w:shd w:val="clear" w:color="auto" w:fill="FFFFFF"/>
          <w:lang w:val="en-US"/>
        </w:rPr>
        <w:t xml:space="preserve"> din </w:t>
      </w:r>
      <w:proofErr w:type="spellStart"/>
      <w:r w:rsidRPr="001F09CD">
        <w:rPr>
          <w:rFonts w:ascii="Trebuchet MS" w:hAnsi="Trebuchet MS" w:cs="Times New Roman"/>
          <w:bdr w:val="none" w:sz="0" w:space="0" w:color="auto" w:frame="1"/>
          <w:shd w:val="clear" w:color="auto" w:fill="FFFFFF"/>
          <w:lang w:val="en-US"/>
        </w:rPr>
        <w:t>ambulatoriu</w:t>
      </w:r>
      <w:proofErr w:type="spellEnd"/>
      <w:r w:rsidRPr="001F09CD">
        <w:rPr>
          <w:rFonts w:ascii="Trebuchet MS" w:hAnsi="Trebuchet MS" w:cs="Times New Roman"/>
          <w:bdr w:val="none" w:sz="0" w:space="0" w:color="auto" w:frame="1"/>
          <w:shd w:val="clear" w:color="auto" w:fill="FFFFFF"/>
        </w:rPr>
        <w:t xml:space="preserve"> care furnizează </w:t>
      </w:r>
      <w:proofErr w:type="gramStart"/>
      <w:r w:rsidRPr="001F09CD">
        <w:rPr>
          <w:rFonts w:ascii="Trebuchet MS" w:hAnsi="Trebuchet MS" w:cs="Times New Roman"/>
          <w:bdr w:val="none" w:sz="0" w:space="0" w:color="auto" w:frame="1"/>
          <w:shd w:val="clear" w:color="auto" w:fill="FFFFFF"/>
        </w:rPr>
        <w:t>servicii  de</w:t>
      </w:r>
      <w:proofErr w:type="gramEnd"/>
      <w:r w:rsidRPr="001F09CD">
        <w:rPr>
          <w:rFonts w:ascii="Trebuchet MS" w:hAnsi="Trebuchet MS" w:cs="Times New Roman"/>
          <w:bdr w:val="none" w:sz="0" w:space="0" w:color="auto" w:frame="1"/>
          <w:shd w:val="clear" w:color="auto" w:fill="FFFFFF"/>
        </w:rPr>
        <w:t xml:space="preserve"> </w:t>
      </w:r>
      <w:r w:rsidRPr="001F09CD">
        <w:rPr>
          <w:rFonts w:ascii="Trebuchet MS" w:hAnsi="Trebuchet MS" w:cs="Times New Roman"/>
          <w:bCs/>
        </w:rPr>
        <w:t>îngrijiri paliative la domiciliu și în ambulator</w:t>
      </w:r>
      <w:r w:rsidRPr="001F09CD">
        <w:rPr>
          <w:rFonts w:ascii="Trebuchet MS" w:hAnsi="Trebuchet MS" w:cs="Times New Roman"/>
          <w:bdr w:val="none" w:sz="0" w:space="0" w:color="auto" w:frame="1"/>
          <w:shd w:val="clear" w:color="auto" w:fill="FFFFFF"/>
        </w:rPr>
        <w:t xml:space="preserve"> exclusiv, sau împreună cu alte categorii de asistență medicală</w:t>
      </w:r>
      <w:r w:rsidRPr="001F09CD">
        <w:rPr>
          <w:rFonts w:ascii="Trebuchet MS" w:hAnsi="Trebuchet MS" w:cs="Times New Roman"/>
          <w:bdr w:val="none" w:sz="0" w:space="0" w:color="auto" w:frame="1"/>
          <w:shd w:val="clear" w:color="auto" w:fill="FFFFFF"/>
          <w:lang w:val="en-US"/>
        </w:rPr>
        <w:t xml:space="preserve"> </w:t>
      </w:r>
      <w:proofErr w:type="spellStart"/>
      <w:r w:rsidRPr="001F09CD">
        <w:rPr>
          <w:rFonts w:ascii="Trebuchet MS" w:hAnsi="Trebuchet MS" w:cs="Times New Roman"/>
          <w:bdr w:val="none" w:sz="0" w:space="0" w:color="auto" w:frame="1"/>
          <w:shd w:val="clear" w:color="auto" w:fill="FFFFFF"/>
          <w:lang w:val="en-US"/>
        </w:rPr>
        <w:t>cuprinde</w:t>
      </w:r>
      <w:proofErr w:type="spellEnd"/>
      <w:r w:rsidRPr="001F09CD">
        <w:rPr>
          <w:rFonts w:ascii="Trebuchet MS" w:hAnsi="Trebuchet MS" w:cs="Times New Roman"/>
          <w:bdr w:val="none" w:sz="0" w:space="0" w:color="auto" w:frame="1"/>
          <w:shd w:val="clear" w:color="auto" w:fill="FFFFFF"/>
          <w:lang w:val="en-US"/>
        </w:rPr>
        <w:t xml:space="preserve"> </w:t>
      </w:r>
      <w:proofErr w:type="spellStart"/>
      <w:r w:rsidRPr="001F09CD">
        <w:rPr>
          <w:rFonts w:ascii="Trebuchet MS" w:hAnsi="Trebuchet MS" w:cs="Times New Roman"/>
          <w:bdr w:val="none" w:sz="0" w:space="0" w:color="auto" w:frame="1"/>
          <w:shd w:val="clear" w:color="auto" w:fill="FFFFFF"/>
          <w:lang w:val="en-US"/>
        </w:rPr>
        <w:t>următoarele</w:t>
      </w:r>
      <w:proofErr w:type="spellEnd"/>
      <w:r w:rsidRPr="001F09CD">
        <w:rPr>
          <w:rFonts w:ascii="Trebuchet MS" w:hAnsi="Trebuchet MS" w:cs="Times New Roman"/>
          <w:bdr w:val="none" w:sz="0" w:space="0" w:color="auto" w:frame="1"/>
          <w:shd w:val="clear" w:color="auto" w:fill="FFFFFF"/>
          <w:lang w:val="en-US"/>
        </w:rPr>
        <w:t xml:space="preserve"> </w:t>
      </w:r>
      <w:proofErr w:type="spellStart"/>
      <w:r w:rsidRPr="001F09CD">
        <w:rPr>
          <w:rFonts w:ascii="Trebuchet MS" w:hAnsi="Trebuchet MS" w:cs="Times New Roman"/>
          <w:bdr w:val="none" w:sz="0" w:space="0" w:color="auto" w:frame="1"/>
          <w:shd w:val="clear" w:color="auto" w:fill="FFFFFF"/>
          <w:lang w:val="en-US"/>
        </w:rPr>
        <w:t>etape</w:t>
      </w:r>
      <w:proofErr w:type="spellEnd"/>
      <w:r w:rsidRPr="001F09CD">
        <w:rPr>
          <w:rFonts w:ascii="Trebuchet MS" w:hAnsi="Trebuchet MS" w:cs="Times New Roman"/>
          <w:bdr w:val="none" w:sz="0" w:space="0" w:color="auto" w:frame="1"/>
          <w:shd w:val="clear" w:color="auto" w:fill="FFFFFF"/>
          <w:lang w:val="en-US"/>
        </w:rPr>
        <w:t xml:space="preserve"> </w:t>
      </w:r>
      <w:proofErr w:type="spellStart"/>
      <w:r w:rsidRPr="001F09CD">
        <w:rPr>
          <w:rFonts w:ascii="Trebuchet MS" w:hAnsi="Trebuchet MS" w:cs="Times New Roman"/>
          <w:bdr w:val="none" w:sz="0" w:space="0" w:color="auto" w:frame="1"/>
          <w:shd w:val="clear" w:color="auto" w:fill="FFFFFF"/>
          <w:lang w:val="en-US"/>
        </w:rPr>
        <w:t>principale</w:t>
      </w:r>
      <w:proofErr w:type="spellEnd"/>
      <w:r w:rsidRPr="001F09CD">
        <w:rPr>
          <w:rFonts w:ascii="Trebuchet MS" w:hAnsi="Trebuchet MS" w:cs="Times New Roman"/>
          <w:bdr w:val="none" w:sz="0" w:space="0" w:color="auto" w:frame="1"/>
          <w:shd w:val="clear" w:color="auto" w:fill="FFFFFF"/>
          <w:lang w:val="en-US"/>
        </w:rPr>
        <w:t>:</w:t>
      </w:r>
    </w:p>
    <w:p w14:paraId="585FF8EA"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lang w:val="en-US"/>
        </w:rPr>
      </w:pPr>
      <w:r w:rsidRPr="001F09CD">
        <w:rPr>
          <w:rFonts w:ascii="Trebuchet MS" w:hAnsi="Trebuchet MS" w:cs="Times New Roman"/>
          <w:b/>
          <w:bCs/>
          <w:bdr w:val="none" w:sz="0" w:space="0" w:color="auto" w:frame="1"/>
          <w:shd w:val="clear" w:color="auto" w:fill="FFFFFF"/>
          <w:lang w:val="en-US"/>
        </w:rPr>
        <w:t>a)</w:t>
      </w:r>
      <w:r w:rsidRPr="001F09CD">
        <w:rPr>
          <w:rFonts w:ascii="Trebuchet MS" w:hAnsi="Trebuchet MS" w:cs="Times New Roman"/>
          <w:bdr w:val="dotted" w:sz="6" w:space="0" w:color="FEFEFE" w:frame="1"/>
          <w:shd w:val="clear" w:color="auto" w:fill="FFFFFF"/>
          <w:lang w:val="en-US"/>
        </w:rPr>
        <w:t> </w:t>
      </w:r>
      <w:proofErr w:type="spellStart"/>
      <w:r w:rsidRPr="001F09CD">
        <w:rPr>
          <w:rFonts w:ascii="Trebuchet MS" w:hAnsi="Trebuchet MS" w:cs="Times New Roman"/>
          <w:bdr w:val="none" w:sz="0" w:space="0" w:color="auto" w:frame="1"/>
          <w:shd w:val="clear" w:color="auto" w:fill="FFFFFF"/>
          <w:lang w:val="en-US"/>
        </w:rPr>
        <w:t>înregistrarea</w:t>
      </w:r>
      <w:proofErr w:type="spellEnd"/>
      <w:r w:rsidRPr="001F09CD">
        <w:rPr>
          <w:rFonts w:ascii="Trebuchet MS" w:hAnsi="Trebuchet MS" w:cs="Times New Roman"/>
          <w:bdr w:val="none" w:sz="0" w:space="0" w:color="auto" w:frame="1"/>
          <w:shd w:val="clear" w:color="auto" w:fill="FFFFFF"/>
          <w:lang w:val="en-US"/>
        </w:rPr>
        <w:t>;</w:t>
      </w:r>
    </w:p>
    <w:p w14:paraId="74DD002F"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lang w:val="en-US"/>
        </w:rPr>
      </w:pPr>
      <w:r w:rsidRPr="001F09CD">
        <w:rPr>
          <w:rFonts w:ascii="Trebuchet MS" w:hAnsi="Trebuchet MS" w:cs="Times New Roman"/>
          <w:b/>
          <w:bCs/>
          <w:bdr w:val="none" w:sz="0" w:space="0" w:color="auto" w:frame="1"/>
          <w:shd w:val="clear" w:color="auto" w:fill="FFFFFF"/>
          <w:lang w:val="en-US"/>
        </w:rPr>
        <w:t>b)</w:t>
      </w:r>
      <w:r w:rsidRPr="001F09CD">
        <w:rPr>
          <w:rFonts w:ascii="Trebuchet MS" w:hAnsi="Trebuchet MS" w:cs="Times New Roman"/>
          <w:bdr w:val="dotted" w:sz="6" w:space="0" w:color="FEFEFE" w:frame="1"/>
          <w:shd w:val="clear" w:color="auto" w:fill="FFFFFF"/>
          <w:lang w:val="en-US"/>
        </w:rPr>
        <w:t> </w:t>
      </w:r>
      <w:proofErr w:type="spellStart"/>
      <w:r w:rsidRPr="001F09CD">
        <w:rPr>
          <w:rFonts w:ascii="Trebuchet MS" w:hAnsi="Trebuchet MS" w:cs="Times New Roman"/>
          <w:bdr w:val="none" w:sz="0" w:space="0" w:color="auto" w:frame="1"/>
          <w:shd w:val="clear" w:color="auto" w:fill="FFFFFF"/>
          <w:lang w:val="en-US"/>
        </w:rPr>
        <w:t>înscrierea</w:t>
      </w:r>
      <w:proofErr w:type="spellEnd"/>
      <w:r w:rsidRPr="001F09CD">
        <w:rPr>
          <w:rFonts w:ascii="Trebuchet MS" w:hAnsi="Trebuchet MS" w:cs="Times New Roman"/>
          <w:bdr w:val="none" w:sz="0" w:space="0" w:color="auto" w:frame="1"/>
          <w:shd w:val="clear" w:color="auto" w:fill="FFFFFF"/>
          <w:lang w:val="en-US"/>
        </w:rPr>
        <w:t>;</w:t>
      </w:r>
    </w:p>
    <w:p w14:paraId="5D5D050E"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lang w:val="en-US"/>
        </w:rPr>
      </w:pPr>
      <w:r w:rsidRPr="001F09CD">
        <w:rPr>
          <w:rFonts w:ascii="Trebuchet MS" w:hAnsi="Trebuchet MS" w:cs="Times New Roman"/>
          <w:b/>
          <w:bCs/>
          <w:bdr w:val="none" w:sz="0" w:space="0" w:color="auto" w:frame="1"/>
          <w:shd w:val="clear" w:color="auto" w:fill="FFFFFF"/>
          <w:lang w:val="en-US"/>
        </w:rPr>
        <w:t>c)</w:t>
      </w:r>
      <w:r w:rsidRPr="001F09CD">
        <w:rPr>
          <w:rFonts w:ascii="Trebuchet MS" w:hAnsi="Trebuchet MS" w:cs="Times New Roman"/>
          <w:bdr w:val="dotted" w:sz="6" w:space="0" w:color="FEFEFE" w:frame="1"/>
          <w:shd w:val="clear" w:color="auto" w:fill="FFFFFF"/>
          <w:lang w:val="en-US"/>
        </w:rPr>
        <w:t> </w:t>
      </w:r>
      <w:proofErr w:type="spellStart"/>
      <w:r w:rsidRPr="001F09CD">
        <w:rPr>
          <w:rFonts w:ascii="Trebuchet MS" w:hAnsi="Trebuchet MS" w:cs="Times New Roman"/>
          <w:bdr w:val="none" w:sz="0" w:space="0" w:color="auto" w:frame="1"/>
          <w:shd w:val="clear" w:color="auto" w:fill="FFFFFF"/>
          <w:lang w:val="en-US"/>
        </w:rPr>
        <w:t>pregătirea</w:t>
      </w:r>
      <w:proofErr w:type="spellEnd"/>
      <w:r w:rsidRPr="001F09CD">
        <w:rPr>
          <w:rFonts w:ascii="Trebuchet MS" w:hAnsi="Trebuchet MS" w:cs="Times New Roman"/>
          <w:bdr w:val="none" w:sz="0" w:space="0" w:color="auto" w:frame="1"/>
          <w:shd w:val="clear" w:color="auto" w:fill="FFFFFF"/>
          <w:lang w:val="en-US"/>
        </w:rPr>
        <w:t xml:space="preserve"> </w:t>
      </w:r>
      <w:proofErr w:type="spellStart"/>
      <w:r w:rsidRPr="001F09CD">
        <w:rPr>
          <w:rFonts w:ascii="Trebuchet MS" w:hAnsi="Trebuchet MS" w:cs="Times New Roman"/>
          <w:bdr w:val="none" w:sz="0" w:space="0" w:color="auto" w:frame="1"/>
          <w:shd w:val="clear" w:color="auto" w:fill="FFFFFF"/>
          <w:lang w:val="en-US"/>
        </w:rPr>
        <w:t>evaluării</w:t>
      </w:r>
      <w:proofErr w:type="spellEnd"/>
      <w:r w:rsidRPr="001F09CD">
        <w:rPr>
          <w:rFonts w:ascii="Trebuchet MS" w:hAnsi="Trebuchet MS" w:cs="Times New Roman"/>
          <w:bdr w:val="none" w:sz="0" w:space="0" w:color="auto" w:frame="1"/>
          <w:shd w:val="clear" w:color="auto" w:fill="FFFFFF"/>
          <w:lang w:val="en-US"/>
        </w:rPr>
        <w:t>;</w:t>
      </w:r>
    </w:p>
    <w:p w14:paraId="5497DF33"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lang w:val="en-US"/>
        </w:rPr>
      </w:pPr>
      <w:r w:rsidRPr="001F09CD">
        <w:rPr>
          <w:rFonts w:ascii="Trebuchet MS" w:hAnsi="Trebuchet MS" w:cs="Times New Roman"/>
          <w:b/>
          <w:bCs/>
          <w:bdr w:val="none" w:sz="0" w:space="0" w:color="auto" w:frame="1"/>
          <w:shd w:val="clear" w:color="auto" w:fill="FFFFFF"/>
          <w:lang w:val="en-US"/>
        </w:rPr>
        <w:t>d)</w:t>
      </w:r>
      <w:r w:rsidRPr="001F09CD">
        <w:rPr>
          <w:rFonts w:ascii="Trebuchet MS" w:hAnsi="Trebuchet MS" w:cs="Times New Roman"/>
          <w:bdr w:val="dotted" w:sz="6" w:space="0" w:color="FEFEFE" w:frame="1"/>
          <w:shd w:val="clear" w:color="auto" w:fill="FFFFFF"/>
          <w:lang w:val="en-US"/>
        </w:rPr>
        <w:t> </w:t>
      </w:r>
      <w:proofErr w:type="spellStart"/>
      <w:r w:rsidRPr="001F09CD">
        <w:rPr>
          <w:rFonts w:ascii="Trebuchet MS" w:hAnsi="Trebuchet MS" w:cs="Times New Roman"/>
          <w:bdr w:val="none" w:sz="0" w:space="0" w:color="auto" w:frame="1"/>
          <w:shd w:val="clear" w:color="auto" w:fill="FFFFFF"/>
          <w:lang w:val="en-US"/>
        </w:rPr>
        <w:t>evaluarea</w:t>
      </w:r>
      <w:proofErr w:type="spellEnd"/>
      <w:r w:rsidRPr="001F09CD">
        <w:rPr>
          <w:rFonts w:ascii="Trebuchet MS" w:hAnsi="Trebuchet MS" w:cs="Times New Roman"/>
          <w:bdr w:val="none" w:sz="0" w:space="0" w:color="auto" w:frame="1"/>
          <w:shd w:val="clear" w:color="auto" w:fill="FFFFFF"/>
          <w:lang w:val="en-US"/>
        </w:rPr>
        <w:t>;</w:t>
      </w:r>
    </w:p>
    <w:p w14:paraId="615A7DB1" w14:textId="77777777" w:rsidR="00115D6C" w:rsidRPr="001F09CD" w:rsidRDefault="005E007D" w:rsidP="00956DED">
      <w:pPr>
        <w:spacing w:after="0" w:line="276" w:lineRule="auto"/>
        <w:jc w:val="both"/>
        <w:rPr>
          <w:rFonts w:ascii="Trebuchet MS" w:hAnsi="Trebuchet MS" w:cs="Times New Roman"/>
          <w:bdr w:val="none" w:sz="0" w:space="0" w:color="auto" w:frame="1"/>
          <w:shd w:val="clear" w:color="auto" w:fill="FFFFFF"/>
          <w:lang w:val="en-US"/>
        </w:rPr>
      </w:pPr>
      <w:r w:rsidRPr="001F09CD">
        <w:rPr>
          <w:rFonts w:ascii="Trebuchet MS" w:hAnsi="Trebuchet MS" w:cs="Times New Roman"/>
          <w:b/>
          <w:bCs/>
          <w:bdr w:val="none" w:sz="0" w:space="0" w:color="auto" w:frame="1"/>
          <w:shd w:val="clear" w:color="auto" w:fill="FFFFFF"/>
          <w:lang w:val="en-US"/>
        </w:rPr>
        <w:t>e)</w:t>
      </w:r>
      <w:r w:rsidRPr="001F09CD">
        <w:rPr>
          <w:rFonts w:ascii="Trebuchet MS" w:hAnsi="Trebuchet MS" w:cs="Times New Roman"/>
          <w:bdr w:val="dotted" w:sz="6" w:space="0" w:color="FEFEFE" w:frame="1"/>
          <w:shd w:val="clear" w:color="auto" w:fill="FFFFFF"/>
          <w:lang w:val="en-US"/>
        </w:rPr>
        <w:t> </w:t>
      </w:r>
      <w:r w:rsidRPr="001F09CD">
        <w:rPr>
          <w:rFonts w:ascii="Trebuchet MS" w:hAnsi="Trebuchet MS" w:cs="Times New Roman"/>
          <w:bdr w:val="none" w:sz="0" w:space="0" w:color="auto" w:frame="1"/>
          <w:shd w:val="clear" w:color="auto" w:fill="FFFFFF"/>
          <w:lang w:val="en-US"/>
        </w:rPr>
        <w:t>acreditarea.</w:t>
      </w:r>
    </w:p>
    <w:p w14:paraId="6794EB28"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lang w:val="en-US"/>
        </w:rPr>
      </w:pPr>
      <w:r w:rsidRPr="001F09CD">
        <w:rPr>
          <w:rFonts w:ascii="Trebuchet MS" w:hAnsi="Trebuchet MS" w:cs="Times New Roman"/>
          <w:b/>
          <w:bdr w:val="none" w:sz="0" w:space="0" w:color="auto" w:frame="1"/>
          <w:shd w:val="clear" w:color="auto" w:fill="FFFFFF"/>
          <w:lang w:val="en-US"/>
        </w:rPr>
        <w:t>5.1.2</w:t>
      </w:r>
    </w:p>
    <w:p w14:paraId="570E4109"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lang w:val="en-US"/>
        </w:rPr>
      </w:pPr>
    </w:p>
    <w:p w14:paraId="58E1D880" w14:textId="77777777" w:rsidR="005E007D" w:rsidRPr="001F09CD" w:rsidRDefault="005E007D" w:rsidP="00956DED">
      <w:pPr>
        <w:spacing w:after="0" w:line="276" w:lineRule="auto"/>
        <w:contextualSpacing/>
        <w:jc w:val="both"/>
        <w:rPr>
          <w:rFonts w:ascii="Trebuchet MS" w:hAnsi="Trebuchet MS" w:cs="Times New Roman"/>
          <w:bdr w:val="none" w:sz="0" w:space="0" w:color="auto" w:frame="1"/>
          <w:shd w:val="clear" w:color="auto" w:fill="FFFFFF"/>
        </w:rPr>
      </w:pPr>
      <w:r w:rsidRPr="001F09CD">
        <w:rPr>
          <w:rFonts w:ascii="Trebuchet MS" w:hAnsi="Trebuchet MS" w:cs="Times New Roman"/>
          <w:b/>
          <w:bdr w:val="none" w:sz="0" w:space="0" w:color="auto" w:frame="1"/>
          <w:shd w:val="clear" w:color="auto" w:fill="FFFFFF"/>
        </w:rPr>
        <w:t>(1)</w:t>
      </w:r>
      <w:r w:rsidRPr="001F09CD">
        <w:rPr>
          <w:rFonts w:ascii="Trebuchet MS" w:hAnsi="Trebuchet MS" w:cs="Times New Roman"/>
          <w:bdr w:val="none" w:sz="0" w:space="0" w:color="auto" w:frame="1"/>
          <w:shd w:val="clear" w:color="auto" w:fill="FFFFFF"/>
        </w:rPr>
        <w:t xml:space="preserve"> Înregistrarea unității sanitare din ambulatoriu, care furnizează servicii de </w:t>
      </w:r>
      <w:r w:rsidRPr="001F09CD">
        <w:rPr>
          <w:rFonts w:ascii="Trebuchet MS" w:hAnsi="Trebuchet MS" w:cs="Times New Roman"/>
          <w:bCs/>
        </w:rPr>
        <w:t>îngrijiri paliative la domiciliu și în ambulator</w:t>
      </w:r>
      <w:r w:rsidRPr="001F09CD">
        <w:rPr>
          <w:rFonts w:ascii="Trebuchet MS" w:hAnsi="Trebuchet MS" w:cs="Times New Roman"/>
          <w:bdr w:val="none" w:sz="0" w:space="0" w:color="auto" w:frame="1"/>
          <w:shd w:val="clear" w:color="auto" w:fill="FFFFFF"/>
        </w:rPr>
        <w:t xml:space="preserve"> exclusiv, sau împreună cu alte categorii de asistență medicală, constă în furnizarea prin intermediul aplicației informatice puse la dispoziție de către Autoritatea Națională de Management al Calității în Sănătate, denumită în continuare ANMCS, a informațiilor care confirmă că unitatea sanitară inițiază procesul de implementare a sistemului de management al calității serviciilor de sănătate și siguranței pacientului, în conformitate cu prevederile </w:t>
      </w:r>
      <w:hyperlink r:id="rId6" w:history="1">
        <w:r w:rsidRPr="001F09CD">
          <w:rPr>
            <w:rFonts w:ascii="Trebuchet MS" w:hAnsi="Trebuchet MS" w:cs="Times New Roman"/>
            <w:u w:val="single"/>
            <w:bdr w:val="none" w:sz="0" w:space="0" w:color="auto" w:frame="1"/>
            <w:shd w:val="clear" w:color="auto" w:fill="FFFFFF"/>
          </w:rPr>
          <w:t>Legii nr. 185/2017</w:t>
        </w:r>
      </w:hyperlink>
      <w:r w:rsidRPr="001F09CD">
        <w:rPr>
          <w:rFonts w:ascii="Trebuchet MS" w:hAnsi="Trebuchet MS" w:cs="Times New Roman"/>
          <w:bdr w:val="none" w:sz="0" w:space="0" w:color="auto" w:frame="1"/>
          <w:shd w:val="clear" w:color="auto" w:fill="FFFFFF"/>
        </w:rPr>
        <w:t> privind asigurarea calității în sistemul de sănătate, cu modificările și completările ulterioare.</w:t>
      </w:r>
    </w:p>
    <w:p w14:paraId="6B3B855B" w14:textId="77777777" w:rsidR="005E007D" w:rsidRPr="001F09CD" w:rsidRDefault="005E007D" w:rsidP="00956DED">
      <w:pPr>
        <w:spacing w:after="0" w:line="276" w:lineRule="auto"/>
        <w:contextualSpacing/>
        <w:jc w:val="both"/>
        <w:rPr>
          <w:rFonts w:ascii="Trebuchet MS" w:hAnsi="Trebuchet MS" w:cs="Times New Roman"/>
          <w:bdr w:val="none" w:sz="0" w:space="0" w:color="auto" w:frame="1"/>
          <w:shd w:val="clear" w:color="auto" w:fill="FFFFFF"/>
        </w:rPr>
      </w:pPr>
      <w:r w:rsidRPr="001F09CD">
        <w:rPr>
          <w:rFonts w:ascii="Trebuchet MS" w:hAnsi="Trebuchet MS" w:cs="Times New Roman"/>
          <w:b/>
          <w:bdr w:val="none" w:sz="0" w:space="0" w:color="auto" w:frame="1"/>
          <w:shd w:val="clear" w:color="auto" w:fill="FFFFFF"/>
        </w:rPr>
        <w:t>(2)</w:t>
      </w:r>
      <w:r w:rsidRPr="001F09CD">
        <w:rPr>
          <w:rFonts w:ascii="Trebuchet MS" w:hAnsi="Trebuchet MS" w:cs="Times New Roman"/>
          <w:bdr w:val="none" w:sz="0" w:space="0" w:color="auto" w:frame="1"/>
          <w:shd w:val="clear" w:color="auto" w:fill="FFFFFF"/>
        </w:rPr>
        <w:t xml:space="preserve"> La finalizarea înregistrării, se generează în mod automat un cont de utilizator în aplicația informatică CaPeSaRo ( user și parolă). </w:t>
      </w:r>
    </w:p>
    <w:p w14:paraId="6577F29C" w14:textId="77777777" w:rsidR="005E007D" w:rsidRPr="001F09CD" w:rsidRDefault="005E007D" w:rsidP="00956DED">
      <w:pPr>
        <w:spacing w:after="0" w:line="276" w:lineRule="auto"/>
        <w:contextualSpacing/>
        <w:jc w:val="both"/>
        <w:rPr>
          <w:rFonts w:ascii="Trebuchet MS" w:hAnsi="Trebuchet MS" w:cs="Times New Roman"/>
        </w:rPr>
      </w:pPr>
      <w:r w:rsidRPr="001F09CD">
        <w:rPr>
          <w:rFonts w:ascii="Trebuchet MS" w:hAnsi="Trebuchet MS" w:cs="Times New Roman"/>
          <w:b/>
          <w:bdr w:val="none" w:sz="0" w:space="0" w:color="auto" w:frame="1"/>
          <w:shd w:val="clear" w:color="auto" w:fill="FFFFFF"/>
        </w:rPr>
        <w:t>(3)</w:t>
      </w:r>
      <w:r w:rsidRPr="001F09CD">
        <w:rPr>
          <w:rFonts w:ascii="Trebuchet MS" w:hAnsi="Trebuchet MS" w:cs="Times New Roman"/>
          <w:bdr w:val="none" w:sz="0" w:space="0" w:color="auto" w:frame="1"/>
          <w:shd w:val="clear" w:color="auto" w:fill="FFFFFF"/>
        </w:rPr>
        <w:t xml:space="preserve"> Înregistrarea nu obligă unitatea sanitară din ambulatoriu care furnizează servicii de </w:t>
      </w:r>
      <w:r w:rsidRPr="001F09CD">
        <w:rPr>
          <w:rFonts w:ascii="Trebuchet MS" w:hAnsi="Trebuchet MS" w:cs="Times New Roman"/>
          <w:bCs/>
        </w:rPr>
        <w:t>îngrijiri paliative la domiciliu și în ambulator</w:t>
      </w:r>
      <w:r w:rsidRPr="001F09CD">
        <w:rPr>
          <w:rFonts w:ascii="Trebuchet MS" w:hAnsi="Trebuchet MS" w:cs="Times New Roman"/>
          <w:bdr w:val="none" w:sz="0" w:space="0" w:color="auto" w:frame="1"/>
          <w:shd w:val="clear" w:color="auto" w:fill="FFFFFF"/>
        </w:rPr>
        <w:t xml:space="preserve"> exclusiv, sau împreună cu alte categorii de asistență medicală la continuarea demersurilor pentru acreditare.</w:t>
      </w:r>
    </w:p>
    <w:p w14:paraId="45A342EF" w14:textId="77777777" w:rsidR="005E007D" w:rsidRPr="001F09CD" w:rsidRDefault="005E007D" w:rsidP="00956DED">
      <w:pPr>
        <w:spacing w:after="0" w:line="276" w:lineRule="auto"/>
        <w:ind w:left="420"/>
        <w:contextualSpacing/>
        <w:jc w:val="both"/>
        <w:rPr>
          <w:rFonts w:ascii="Trebuchet MS" w:hAnsi="Trebuchet MS" w:cs="Times New Roman"/>
        </w:rPr>
      </w:pPr>
    </w:p>
    <w:p w14:paraId="234B92C2" w14:textId="77777777" w:rsidR="005E007D" w:rsidRPr="001F09CD" w:rsidRDefault="005E007D" w:rsidP="00956DED">
      <w:pPr>
        <w:spacing w:after="0" w:line="276" w:lineRule="auto"/>
        <w:jc w:val="both"/>
        <w:rPr>
          <w:rFonts w:ascii="Trebuchet MS" w:hAnsi="Trebuchet MS" w:cs="Times New Roman"/>
          <w:b/>
          <w:bdr w:val="none" w:sz="0" w:space="0" w:color="auto" w:frame="1"/>
          <w:shd w:val="clear" w:color="auto" w:fill="FFFFFF"/>
        </w:rPr>
      </w:pPr>
      <w:r w:rsidRPr="001F09CD">
        <w:rPr>
          <w:rFonts w:ascii="Trebuchet MS" w:hAnsi="Trebuchet MS" w:cs="Times New Roman"/>
          <w:b/>
          <w:bdr w:val="none" w:sz="0" w:space="0" w:color="auto" w:frame="1"/>
          <w:shd w:val="clear" w:color="auto" w:fill="FFFFFF"/>
        </w:rPr>
        <w:t>5.1.3</w:t>
      </w:r>
    </w:p>
    <w:p w14:paraId="2549DE57" w14:textId="77777777" w:rsidR="005E007D" w:rsidRPr="001F09CD" w:rsidRDefault="005E007D" w:rsidP="00956DED">
      <w:pPr>
        <w:spacing w:after="0" w:line="276" w:lineRule="auto"/>
        <w:jc w:val="both"/>
        <w:rPr>
          <w:rFonts w:ascii="Trebuchet MS" w:hAnsi="Trebuchet MS" w:cs="Times New Roman"/>
          <w:b/>
          <w:bdr w:val="none" w:sz="0" w:space="0" w:color="auto" w:frame="1"/>
          <w:shd w:val="clear" w:color="auto" w:fill="FFFFFF"/>
        </w:rPr>
      </w:pPr>
    </w:p>
    <w:p w14:paraId="1DE37C7C"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rPr>
        <w:lastRenderedPageBreak/>
        <w:t>(1)</w:t>
      </w:r>
      <w:r w:rsidRPr="001F09CD">
        <w:rPr>
          <w:rFonts w:ascii="Trebuchet MS" w:hAnsi="Trebuchet MS" w:cs="Times New Roman"/>
        </w:rPr>
        <w:t> </w:t>
      </w:r>
      <w:r w:rsidRPr="001F09CD">
        <w:rPr>
          <w:rFonts w:ascii="Trebuchet MS" w:hAnsi="Trebuchet MS" w:cs="Times New Roman"/>
          <w:bdr w:val="none" w:sz="0" w:space="0" w:color="auto" w:frame="1"/>
          <w:shd w:val="clear" w:color="auto" w:fill="FFFFFF"/>
        </w:rPr>
        <w:t xml:space="preserve">Înscrierea unității sanitare din ambulatoriu care furnizează servicii de </w:t>
      </w:r>
      <w:r w:rsidRPr="001F09CD">
        <w:rPr>
          <w:rFonts w:ascii="Trebuchet MS" w:hAnsi="Trebuchet MS" w:cs="Times New Roman"/>
          <w:bCs/>
        </w:rPr>
        <w:t>îngrijiri paliative la domiciliu și în ambulator</w:t>
      </w:r>
      <w:r w:rsidRPr="001F09CD">
        <w:rPr>
          <w:rFonts w:ascii="Trebuchet MS" w:hAnsi="Trebuchet MS" w:cs="Times New Roman"/>
          <w:bdr w:val="none" w:sz="0" w:space="0" w:color="auto" w:frame="1"/>
          <w:shd w:val="clear" w:color="auto" w:fill="FFFFFF"/>
        </w:rPr>
        <w:t xml:space="preserve"> exclusiv, sau împreună cu alte categorii de asistență medicală reprezintă confirmarea voinței unității sanitare de a iniția procesul de acreditare și constă în:</w:t>
      </w:r>
    </w:p>
    <w:p w14:paraId="3B2B6276" w14:textId="77777777" w:rsidR="005E007D" w:rsidRPr="001F09CD" w:rsidRDefault="005E007D" w:rsidP="00956DED">
      <w:pPr>
        <w:spacing w:after="0" w:line="276" w:lineRule="auto"/>
        <w:jc w:val="both"/>
        <w:rPr>
          <w:rFonts w:ascii="Trebuchet MS" w:hAnsi="Trebuchet MS" w:cs="Times New Roman"/>
        </w:rPr>
      </w:pPr>
      <w:r w:rsidRPr="001F09CD">
        <w:rPr>
          <w:rFonts w:ascii="Trebuchet MS" w:hAnsi="Trebuchet MS" w:cs="Times New Roman"/>
          <w:b/>
        </w:rPr>
        <w:t>a)</w:t>
      </w:r>
      <w:r w:rsidRPr="001F09CD">
        <w:rPr>
          <w:rFonts w:ascii="Trebuchet MS" w:hAnsi="Trebuchet MS" w:cs="Times New Roman"/>
          <w:bdr w:val="none" w:sz="0" w:space="0" w:color="auto" w:frame="1"/>
        </w:rPr>
        <w:t> </w:t>
      </w:r>
      <w:r w:rsidRPr="001F09CD">
        <w:rPr>
          <w:rFonts w:ascii="Trebuchet MS" w:hAnsi="Trebuchet MS" w:cs="Times New Roman"/>
        </w:rPr>
        <w:t>completarea cererii de înscriere în procedura de acreditare, în aplicația informatică CaPeSaRo pusă la dispoziție de către ANMCS;</w:t>
      </w:r>
    </w:p>
    <w:p w14:paraId="0A6D124D" w14:textId="77777777" w:rsidR="005E007D" w:rsidRPr="001F09CD" w:rsidRDefault="005E007D" w:rsidP="00956DED">
      <w:pPr>
        <w:spacing w:after="0" w:line="276" w:lineRule="auto"/>
        <w:jc w:val="both"/>
        <w:rPr>
          <w:rFonts w:ascii="Trebuchet MS" w:hAnsi="Trebuchet MS" w:cs="Times New Roman"/>
        </w:rPr>
      </w:pPr>
      <w:r w:rsidRPr="001F09CD">
        <w:rPr>
          <w:rFonts w:ascii="Trebuchet MS" w:hAnsi="Trebuchet MS" w:cs="Times New Roman"/>
          <w:b/>
        </w:rPr>
        <w:t>b)</w:t>
      </w:r>
      <w:r w:rsidRPr="001F09CD">
        <w:rPr>
          <w:rFonts w:ascii="Trebuchet MS" w:hAnsi="Trebuchet MS" w:cs="Times New Roman"/>
        </w:rPr>
        <w:t xml:space="preserve"> depunerea documentelor stabilite prin </w:t>
      </w:r>
      <w:r w:rsidRPr="001F09CD">
        <w:rPr>
          <w:rFonts w:ascii="Trebuchet MS" w:hAnsi="Trebuchet MS" w:cs="Times New Roman"/>
          <w:u w:val="single"/>
        </w:rPr>
        <w:t>Ordin privind aprobarea documentelor necesare înscrerii unităților sanitare din ambulatoriu in procesul de acreditare Nr. 53/2020</w:t>
      </w:r>
      <w:r w:rsidRPr="001F09CD">
        <w:rPr>
          <w:rFonts w:ascii="Trebuchet MS" w:hAnsi="Trebuchet MS" w:cs="Times New Roman"/>
        </w:rPr>
        <w:t xml:space="preserve">. </w:t>
      </w:r>
    </w:p>
    <w:p w14:paraId="1563C7C0"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dr w:val="none" w:sz="0" w:space="0" w:color="auto" w:frame="1"/>
          <w:shd w:val="clear" w:color="auto" w:fill="FFFFFF"/>
        </w:rPr>
        <w:t xml:space="preserve">(2) </w:t>
      </w:r>
      <w:r w:rsidRPr="001F09CD">
        <w:rPr>
          <w:rFonts w:ascii="Trebuchet MS" w:hAnsi="Trebuchet MS" w:cs="Times New Roman"/>
          <w:bdr w:val="none" w:sz="0" w:space="0" w:color="auto" w:frame="1"/>
          <w:shd w:val="clear" w:color="auto" w:fill="FFFFFF"/>
        </w:rPr>
        <w:t xml:space="preserve">Unitatea sanitară din ambulatoriu care furnizează servicii de </w:t>
      </w:r>
      <w:r w:rsidRPr="001F09CD">
        <w:rPr>
          <w:rFonts w:ascii="Trebuchet MS" w:hAnsi="Trebuchet MS" w:cs="Times New Roman"/>
          <w:bCs/>
        </w:rPr>
        <w:t>îngrijiri paliative la domiciliu și în ambulator</w:t>
      </w:r>
      <w:r w:rsidRPr="001F09CD">
        <w:rPr>
          <w:rFonts w:ascii="Trebuchet MS" w:hAnsi="Trebuchet MS" w:cs="Times New Roman"/>
          <w:bdr w:val="none" w:sz="0" w:space="0" w:color="auto" w:frame="1"/>
          <w:shd w:val="clear" w:color="auto" w:fill="FFFFFF"/>
        </w:rPr>
        <w:t xml:space="preserve"> exclusiv, sau împreună cu alte categorii de asistență medicală are obligația să notifice ANMCS, cu privire la orice schimbare produsă care generează modificarea adeverinței de înscriere, în termen de 5 zile lucrătoare de la producerea schimbării.</w:t>
      </w:r>
    </w:p>
    <w:p w14:paraId="2FF2D7EF"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dr w:val="none" w:sz="0" w:space="0" w:color="auto" w:frame="1"/>
          <w:shd w:val="clear" w:color="auto" w:fill="FFFFFF"/>
        </w:rPr>
        <w:t>(3)</w:t>
      </w:r>
      <w:r w:rsidRPr="001F09CD">
        <w:rPr>
          <w:rFonts w:ascii="Trebuchet MS" w:hAnsi="Trebuchet MS" w:cs="Times New Roman"/>
          <w:bdr w:val="none" w:sz="0" w:space="0" w:color="auto" w:frame="1"/>
          <w:shd w:val="clear" w:color="auto" w:fill="FFFFFF"/>
        </w:rPr>
        <w:t xml:space="preserve"> Documentele încărcate în aplicația informatică CaPeSaRo sunt verificate de către responsabilul regional cu acreditarea (RRA) în vederea validării înscrierii.</w:t>
      </w:r>
    </w:p>
    <w:p w14:paraId="1252B4BC"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dr w:val="none" w:sz="0" w:space="0" w:color="auto" w:frame="1"/>
          <w:shd w:val="clear" w:color="auto" w:fill="FFFFFF"/>
        </w:rPr>
        <w:t>(4)</w:t>
      </w:r>
      <w:r w:rsidRPr="001F09CD">
        <w:rPr>
          <w:rFonts w:ascii="Trebuchet MS" w:hAnsi="Trebuchet MS" w:cs="Times New Roman"/>
          <w:bdr w:val="none" w:sz="0" w:space="0" w:color="auto" w:frame="1"/>
          <w:shd w:val="clear" w:color="auto" w:fill="FFFFFF"/>
        </w:rPr>
        <w:t xml:space="preserve">  În urma validării documentelor se emite adeverința de înscriere în procesul de acreditare.</w:t>
      </w:r>
    </w:p>
    <w:p w14:paraId="09EC39A9"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dr w:val="none" w:sz="0" w:space="0" w:color="auto" w:frame="1"/>
          <w:shd w:val="clear" w:color="auto" w:fill="FFFFFF"/>
        </w:rPr>
        <w:t>(5)</w:t>
      </w:r>
      <w:r w:rsidRPr="001F09CD">
        <w:rPr>
          <w:rFonts w:ascii="Trebuchet MS" w:hAnsi="Trebuchet MS" w:cs="Times New Roman"/>
          <w:bdr w:val="none" w:sz="0" w:space="0" w:color="auto" w:frame="1"/>
          <w:shd w:val="clear" w:color="auto" w:fill="FFFFFF"/>
        </w:rPr>
        <w:t xml:space="preserve"> În situația în care unitatea sanitară din ambulatoriu, cu structură complexă, fie își retrage din procesul de acreditare una sau mai multe categorii de asistență medicală sau unul sau mai multe puncte de lucru, fie se retrage în totalitate, adeverința de înscriere este anulată și este informată casa de asigurări de sănătate cu care unitatea sanitara are incheiate contracte de furnizare de servicii de ingrijire paliativa la domiciliu sau in ambulator(CJAS/ CASMB/ CASAOPSNAJ)</w:t>
      </w:r>
    </w:p>
    <w:p w14:paraId="466CC60F" w14:textId="77777777" w:rsidR="005E007D" w:rsidRPr="001F09CD" w:rsidRDefault="005E007D" w:rsidP="00956DED">
      <w:pPr>
        <w:spacing w:after="0" w:line="276" w:lineRule="auto"/>
        <w:jc w:val="both"/>
        <w:rPr>
          <w:rFonts w:ascii="Trebuchet MS" w:hAnsi="Trebuchet MS" w:cs="Times New Roman"/>
          <w:bCs/>
        </w:rPr>
      </w:pPr>
      <w:r w:rsidRPr="001F09CD">
        <w:rPr>
          <w:rFonts w:ascii="Trebuchet MS" w:hAnsi="Trebuchet MS" w:cs="Times New Roman"/>
          <w:b/>
          <w:bdr w:val="none" w:sz="0" w:space="0" w:color="auto" w:frame="1"/>
          <w:shd w:val="clear" w:color="auto" w:fill="FFFFFF"/>
        </w:rPr>
        <w:t>(6)</w:t>
      </w:r>
      <w:r w:rsidRPr="001F09CD">
        <w:rPr>
          <w:rFonts w:ascii="Trebuchet MS" w:hAnsi="Trebuchet MS" w:cs="Times New Roman"/>
          <w:bdr w:val="none" w:sz="0" w:space="0" w:color="auto" w:frame="1"/>
          <w:shd w:val="clear" w:color="auto" w:fill="FFFFFF"/>
        </w:rPr>
        <w:t xml:space="preserve"> Unitatea sanitară din ambulatoriu care furnizează servicii de </w:t>
      </w:r>
      <w:r w:rsidRPr="001F09CD">
        <w:rPr>
          <w:rFonts w:ascii="Trebuchet MS" w:hAnsi="Trebuchet MS" w:cs="Times New Roman"/>
          <w:bCs/>
        </w:rPr>
        <w:t>îngrijiri paliative la domiciliu și în ambulator</w:t>
      </w:r>
      <w:r w:rsidRPr="001F09CD">
        <w:rPr>
          <w:rFonts w:ascii="Trebuchet MS" w:hAnsi="Trebuchet MS" w:cs="Times New Roman"/>
          <w:bdr w:val="none" w:sz="0" w:space="0" w:color="auto" w:frame="1"/>
          <w:shd w:val="clear" w:color="auto" w:fill="FFFFFF"/>
        </w:rPr>
        <w:t xml:space="preserve"> exclusiv, sau împreună cu alte categorii de asistență medicală</w:t>
      </w:r>
      <w:r w:rsidRPr="001F09CD">
        <w:rPr>
          <w:rFonts w:ascii="Trebuchet MS" w:hAnsi="Trebuchet MS" w:cs="Times New Roman"/>
          <w:bCs/>
        </w:rPr>
        <w:t xml:space="preserve"> are obligația să anunțe Casa de Asigurări de Sănătate cu privire la retragerea din procesul de acreditare și anularea adeverinței de înscriere conform solicitării de retragere încărcată in aplicația informatică CaPeSaRo.</w:t>
      </w:r>
    </w:p>
    <w:p w14:paraId="55F71A18"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dr w:val="none" w:sz="0" w:space="0" w:color="auto" w:frame="1"/>
          <w:shd w:val="clear" w:color="auto" w:fill="FFFFFF"/>
        </w:rPr>
        <w:t>(7)</w:t>
      </w:r>
      <w:r w:rsidRPr="001F09CD">
        <w:rPr>
          <w:rFonts w:ascii="Trebuchet MS" w:hAnsi="Trebuchet MS" w:cs="Times New Roman"/>
          <w:bdr w:val="none" w:sz="0" w:space="0" w:color="auto" w:frame="1"/>
          <w:shd w:val="clear" w:color="auto" w:fill="FFFFFF"/>
        </w:rPr>
        <w:t xml:space="preserve"> Pentru o unitate sanitară din ambulatoriu care rămâne în procesul de acreditare cu alte categorii de asistență medicală, sau cu alte puncte de lucru, se generează o nouă adeverință de înscriere.</w:t>
      </w:r>
    </w:p>
    <w:p w14:paraId="03B0F319" w14:textId="77777777" w:rsidR="005E007D" w:rsidRPr="001F09CD" w:rsidRDefault="005E007D" w:rsidP="00956DED">
      <w:pPr>
        <w:spacing w:after="0" w:line="276" w:lineRule="auto"/>
        <w:jc w:val="both"/>
        <w:rPr>
          <w:rFonts w:ascii="Trebuchet MS" w:hAnsi="Trebuchet MS" w:cs="Times New Roman"/>
          <w:b/>
          <w:bdr w:val="none" w:sz="0" w:space="0" w:color="auto" w:frame="1"/>
          <w:shd w:val="clear" w:color="auto" w:fill="FFFFFF"/>
        </w:rPr>
      </w:pPr>
    </w:p>
    <w:p w14:paraId="366ABA88" w14:textId="77777777" w:rsidR="005E007D" w:rsidRPr="001F09CD" w:rsidRDefault="005E007D" w:rsidP="00956DED">
      <w:pPr>
        <w:spacing w:after="0" w:line="276" w:lineRule="auto"/>
        <w:jc w:val="both"/>
        <w:rPr>
          <w:rFonts w:ascii="Trebuchet MS" w:hAnsi="Trebuchet MS" w:cs="Times New Roman"/>
          <w:b/>
          <w:bdr w:val="none" w:sz="0" w:space="0" w:color="auto" w:frame="1"/>
          <w:shd w:val="clear" w:color="auto" w:fill="FFFFFF"/>
          <w:lang w:val="en-US"/>
        </w:rPr>
      </w:pPr>
      <w:r w:rsidRPr="001F09CD">
        <w:rPr>
          <w:rFonts w:ascii="Trebuchet MS" w:hAnsi="Trebuchet MS" w:cs="Times New Roman"/>
          <w:b/>
          <w:bdr w:val="none" w:sz="0" w:space="0" w:color="auto" w:frame="1"/>
          <w:shd w:val="clear" w:color="auto" w:fill="FFFFFF"/>
          <w:lang w:val="en-US"/>
        </w:rPr>
        <w:t xml:space="preserve">5.1.4 </w:t>
      </w:r>
    </w:p>
    <w:p w14:paraId="3782D2F1" w14:textId="77777777" w:rsidR="005E007D" w:rsidRPr="001F09CD" w:rsidRDefault="005E007D" w:rsidP="00956DED">
      <w:pPr>
        <w:spacing w:after="0" w:line="276" w:lineRule="auto"/>
        <w:jc w:val="both"/>
        <w:rPr>
          <w:rFonts w:ascii="Trebuchet MS" w:hAnsi="Trebuchet MS" w:cs="Times New Roman"/>
          <w:b/>
          <w:bdr w:val="none" w:sz="0" w:space="0" w:color="auto" w:frame="1"/>
          <w:shd w:val="clear" w:color="auto" w:fill="FFFFFF"/>
          <w:lang w:val="en-US"/>
        </w:rPr>
      </w:pPr>
    </w:p>
    <w:p w14:paraId="30E331BB"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rPr>
        <w:t>(1)</w:t>
      </w:r>
      <w:r w:rsidRPr="001F09CD">
        <w:rPr>
          <w:rFonts w:ascii="Trebuchet MS" w:hAnsi="Trebuchet MS" w:cs="Times New Roman"/>
        </w:rPr>
        <w:t xml:space="preserve"> Pregătirea evaluării este etapa în cadrul căreia unitatea de evaluare și acreditare a unităților sanitare din ambulatoriu – compartiment evaluare a unităților sanitare din ambulatoriu, structură de specialitate a ANMCS, coordonează, îndrumă și monitorizează unitatea sanitară</w:t>
      </w:r>
      <w:r w:rsidRPr="001F09CD">
        <w:rPr>
          <w:rFonts w:ascii="Trebuchet MS" w:hAnsi="Trebuchet MS" w:cs="Times New Roman"/>
          <w:bdr w:val="none" w:sz="0" w:space="0" w:color="auto" w:frame="1"/>
          <w:shd w:val="clear" w:color="auto" w:fill="FFFFFF"/>
        </w:rPr>
        <w:t xml:space="preserve"> din ambulatoriu care furnizează servicii de </w:t>
      </w:r>
      <w:r w:rsidRPr="001F09CD">
        <w:rPr>
          <w:rFonts w:ascii="Trebuchet MS" w:hAnsi="Trebuchet MS" w:cs="Times New Roman"/>
          <w:bCs/>
        </w:rPr>
        <w:t>îngrijiri paliative la domiciliu și în ambulator</w:t>
      </w:r>
      <w:r w:rsidRPr="001F09CD">
        <w:rPr>
          <w:rFonts w:ascii="Trebuchet MS" w:hAnsi="Trebuchet MS" w:cs="Times New Roman"/>
          <w:bdr w:val="none" w:sz="0" w:space="0" w:color="auto" w:frame="1"/>
          <w:shd w:val="clear" w:color="auto" w:fill="FFFFFF"/>
        </w:rPr>
        <w:t xml:space="preserve"> exclusiv, sau împreună cu alte categorii de asistență medicală</w:t>
      </w:r>
      <w:r w:rsidRPr="001F09CD">
        <w:rPr>
          <w:rFonts w:ascii="Trebuchet MS" w:hAnsi="Trebuchet MS" w:cs="Times New Roman"/>
        </w:rPr>
        <w:t xml:space="preserve"> </w:t>
      </w:r>
      <w:r w:rsidRPr="001F09CD">
        <w:rPr>
          <w:rFonts w:ascii="Trebuchet MS" w:hAnsi="Trebuchet MS" w:cs="Times New Roman"/>
          <w:bdr w:val="none" w:sz="0" w:space="0" w:color="auto" w:frame="1"/>
          <w:shd w:val="clear" w:color="auto" w:fill="FFFFFF"/>
        </w:rPr>
        <w:t>privind modul de implementare a sistemului de management al calității și de evaluare a funcționării acestuia prin raportare la cerințele standardelor ANMCS și informează despre modul de organizare a vizitei de evaluare.</w:t>
      </w:r>
    </w:p>
    <w:p w14:paraId="16F7A608" w14:textId="77777777" w:rsidR="005E007D" w:rsidRPr="001F09CD" w:rsidRDefault="005E007D" w:rsidP="00956DED">
      <w:pPr>
        <w:spacing w:after="0" w:line="276" w:lineRule="auto"/>
        <w:jc w:val="both"/>
        <w:rPr>
          <w:rFonts w:ascii="Trebuchet MS" w:hAnsi="Trebuchet MS" w:cs="Times New Roman"/>
          <w:b/>
          <w:bdr w:val="none" w:sz="0" w:space="0" w:color="auto" w:frame="1"/>
          <w:shd w:val="clear" w:color="auto" w:fill="FFFFFF"/>
          <w:lang w:val="en-US"/>
        </w:rPr>
      </w:pPr>
    </w:p>
    <w:p w14:paraId="35A9453E"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dr w:val="none" w:sz="0" w:space="0" w:color="auto" w:frame="1"/>
          <w:shd w:val="clear" w:color="auto" w:fill="FFFFFF"/>
        </w:rPr>
        <w:t>(2)</w:t>
      </w:r>
      <w:r w:rsidRPr="001F09CD">
        <w:rPr>
          <w:rFonts w:ascii="Trebuchet MS" w:hAnsi="Trebuchet MS" w:cs="Times New Roman"/>
          <w:bdr w:val="none" w:sz="0" w:space="0" w:color="auto" w:frame="1"/>
          <w:shd w:val="clear" w:color="auto" w:fill="FFFFFF"/>
        </w:rPr>
        <w:t> Etapa de pregătire a evaluării cuprinde următoarele activități principale:</w:t>
      </w:r>
    </w:p>
    <w:p w14:paraId="39D2282D" w14:textId="77777777" w:rsidR="00F85F38"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a)</w:t>
      </w:r>
      <w:r w:rsidRPr="001F09CD">
        <w:rPr>
          <w:rFonts w:ascii="Trebuchet MS" w:hAnsi="Trebuchet MS" w:cs="Times New Roman"/>
          <w:bdr w:val="dotted" w:sz="6" w:space="0" w:color="FEFEFE" w:frame="1"/>
          <w:shd w:val="clear" w:color="auto" w:fill="FFFFFF"/>
        </w:rPr>
        <w:t> </w:t>
      </w:r>
      <w:r w:rsidRPr="001F09CD">
        <w:rPr>
          <w:rFonts w:ascii="Trebuchet MS" w:hAnsi="Trebuchet MS" w:cs="Times New Roman"/>
          <w:bdr w:val="none" w:sz="0" w:space="0" w:color="auto" w:frame="1"/>
          <w:shd w:val="clear" w:color="auto" w:fill="FFFFFF"/>
        </w:rPr>
        <w:t xml:space="preserve">elaborarea Planului multianual de acreditare a unităților sanitare din ambulatoriu care cuprinde și unitățile sanitare care furnizează servicii de </w:t>
      </w:r>
      <w:r w:rsidRPr="001F09CD">
        <w:rPr>
          <w:rFonts w:ascii="Trebuchet MS" w:hAnsi="Trebuchet MS" w:cs="Times New Roman"/>
          <w:bCs/>
        </w:rPr>
        <w:t>Îngrijiri paliative la domiciliu și în ambulator</w:t>
      </w:r>
      <w:r w:rsidRPr="001F09CD">
        <w:rPr>
          <w:rFonts w:ascii="Trebuchet MS" w:hAnsi="Trebuchet MS" w:cs="Times New Roman"/>
          <w:bdr w:val="none" w:sz="0" w:space="0" w:color="auto" w:frame="1"/>
          <w:shd w:val="clear" w:color="auto" w:fill="FFFFFF"/>
        </w:rPr>
        <w:t xml:space="preserve"> înscrise și aprobarea acestuia de către Colegiul Director al ANMCS </w:t>
      </w:r>
    </w:p>
    <w:p w14:paraId="4E5C1938"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b)</w:t>
      </w:r>
      <w:r w:rsidRPr="001F09CD">
        <w:rPr>
          <w:rFonts w:ascii="Trebuchet MS" w:hAnsi="Trebuchet MS" w:cs="Times New Roman"/>
          <w:shd w:val="clear" w:color="auto" w:fill="FFFFFF"/>
        </w:rPr>
        <w:t> </w:t>
      </w:r>
      <w:r w:rsidRPr="001F09CD">
        <w:rPr>
          <w:rFonts w:ascii="Trebuchet MS" w:hAnsi="Trebuchet MS" w:cs="Times New Roman"/>
          <w:bdr w:val="none" w:sz="0" w:space="0" w:color="auto" w:frame="1"/>
          <w:shd w:val="clear" w:color="auto" w:fill="FFFFFF"/>
        </w:rPr>
        <w:t xml:space="preserve">identificarea de către ANMCS a resurselor necesare vizitei de evaluare și planificarea acesteia; </w:t>
      </w:r>
    </w:p>
    <w:p w14:paraId="3E404F23"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c)</w:t>
      </w:r>
      <w:r w:rsidRPr="001F09CD">
        <w:rPr>
          <w:rFonts w:ascii="Trebuchet MS" w:hAnsi="Trebuchet MS" w:cs="Times New Roman"/>
          <w:bdr w:val="dotted" w:sz="6" w:space="0" w:color="FEFEFE" w:frame="1"/>
          <w:shd w:val="clear" w:color="auto" w:fill="FFFFFF"/>
        </w:rPr>
        <w:t> </w:t>
      </w:r>
      <w:r w:rsidRPr="001F09CD">
        <w:rPr>
          <w:rFonts w:ascii="Trebuchet MS" w:hAnsi="Trebuchet MS" w:cs="Times New Roman"/>
          <w:bdr w:val="none" w:sz="0" w:space="0" w:color="auto" w:frame="1"/>
          <w:shd w:val="clear" w:color="auto" w:fill="FFFFFF"/>
        </w:rPr>
        <w:t xml:space="preserve">comunicarea de către ANMCS a termenului până la care unitatea sanitară din ambulatoriu care furnizează servicii de </w:t>
      </w:r>
      <w:r w:rsidRPr="001F09CD">
        <w:rPr>
          <w:rFonts w:ascii="Trebuchet MS" w:hAnsi="Trebuchet MS" w:cs="Times New Roman"/>
          <w:bCs/>
        </w:rPr>
        <w:t>îngrijiri paliative la domiciliu și în ambulator</w:t>
      </w:r>
      <w:r w:rsidRPr="001F09CD">
        <w:rPr>
          <w:rFonts w:ascii="Trebuchet MS" w:hAnsi="Trebuchet MS" w:cs="Times New Roman"/>
          <w:bdr w:val="none" w:sz="0" w:space="0" w:color="auto" w:frame="1"/>
          <w:shd w:val="clear" w:color="auto" w:fill="FFFFFF"/>
        </w:rPr>
        <w:t xml:space="preserve"> exclusiv, sau împreună cu alte categorii de asistență medicală, trebuie să pună la dispoziția ANMCS prin încărcare în aplicația informatică CaPeSaRo, documentele necesare în vederea elaborarii fișei de calcul a duratei vizitei de </w:t>
      </w:r>
      <w:r w:rsidRPr="001F09CD">
        <w:rPr>
          <w:rFonts w:ascii="Trebuchet MS" w:hAnsi="Trebuchet MS" w:cs="Times New Roman"/>
          <w:bdr w:val="none" w:sz="0" w:space="0" w:color="auto" w:frame="1"/>
          <w:shd w:val="clear" w:color="auto" w:fill="FFFFFF"/>
        </w:rPr>
        <w:lastRenderedPageBreak/>
        <w:t>evaluare pentru evaluarea și estimarea taxei de acreditare pentru categoriile de servicii de sănătate înscrise în procesul de acreditare, în cazul unităților sanitare complexe;</w:t>
      </w:r>
    </w:p>
    <w:p w14:paraId="4428CABB"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d)</w:t>
      </w:r>
      <w:r w:rsidRPr="001F09CD">
        <w:rPr>
          <w:rFonts w:ascii="Trebuchet MS" w:hAnsi="Trebuchet MS" w:cs="Times New Roman"/>
          <w:shd w:val="clear" w:color="auto" w:fill="FFFFFF"/>
        </w:rPr>
        <w:t> </w:t>
      </w:r>
      <w:r w:rsidRPr="001F09CD">
        <w:rPr>
          <w:rFonts w:ascii="Trebuchet MS" w:hAnsi="Trebuchet MS" w:cs="Times New Roman"/>
          <w:bdr w:val="none" w:sz="0" w:space="0" w:color="auto" w:frame="1"/>
          <w:shd w:val="clear" w:color="auto" w:fill="FFFFFF"/>
        </w:rPr>
        <w:t>în baza documentelor depuse, ANMCS calculează durata procesului de evaluare și estimează valoarea taxei de acreditare;</w:t>
      </w:r>
    </w:p>
    <w:p w14:paraId="6BF639AE"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e)</w:t>
      </w:r>
      <w:r w:rsidRPr="001F09CD">
        <w:rPr>
          <w:rFonts w:ascii="Trebuchet MS" w:hAnsi="Trebuchet MS" w:cs="Times New Roman"/>
          <w:bdr w:val="dotted" w:sz="6" w:space="0" w:color="FEFEFE" w:frame="1"/>
          <w:shd w:val="clear" w:color="auto" w:fill="FFFFFF"/>
        </w:rPr>
        <w:t> </w:t>
      </w:r>
      <w:r w:rsidRPr="001F09CD">
        <w:rPr>
          <w:rFonts w:ascii="Trebuchet MS" w:hAnsi="Trebuchet MS" w:cs="Times New Roman"/>
          <w:bdr w:val="none" w:sz="0" w:space="0" w:color="auto" w:frame="1"/>
          <w:shd w:val="clear" w:color="auto" w:fill="FFFFFF"/>
        </w:rPr>
        <w:t xml:space="preserve">comunică unității sanitare din ambulatoriu înscrisă, care furnizează servicii de </w:t>
      </w:r>
      <w:r w:rsidRPr="001F09CD">
        <w:rPr>
          <w:rFonts w:ascii="Trebuchet MS" w:hAnsi="Trebuchet MS" w:cs="Times New Roman"/>
          <w:bCs/>
        </w:rPr>
        <w:t>îngrijiri paliative la domiciliu și în ambulator</w:t>
      </w:r>
      <w:r w:rsidRPr="001F09CD">
        <w:rPr>
          <w:rFonts w:ascii="Trebuchet MS" w:hAnsi="Trebuchet MS" w:cs="Times New Roman"/>
          <w:bdr w:val="none" w:sz="0" w:space="0" w:color="auto" w:frame="1"/>
          <w:shd w:val="clear" w:color="auto" w:fill="FFFFFF"/>
        </w:rPr>
        <w:t xml:space="preserve"> exclusiv, sau împreună cu alte categorii de asistență medicală, durata și perioada estimată pentru vizita de evaluare, precum și valoarea taxei de acreditare estimată în baza declarațiilor din fișa de identificare a unității sanitare din ambulatoriu;</w:t>
      </w:r>
    </w:p>
    <w:p w14:paraId="600FA891"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f)</w:t>
      </w:r>
      <w:r w:rsidRPr="001F09CD">
        <w:rPr>
          <w:rFonts w:ascii="Trebuchet MS" w:hAnsi="Trebuchet MS" w:cs="Times New Roman"/>
          <w:bdr w:val="dotted" w:sz="6" w:space="0" w:color="FEFEFE" w:frame="1"/>
          <w:shd w:val="clear" w:color="auto" w:fill="FFFFFF"/>
        </w:rPr>
        <w:t> </w:t>
      </w:r>
      <w:r w:rsidRPr="001F09CD">
        <w:rPr>
          <w:rFonts w:ascii="Trebuchet MS" w:hAnsi="Trebuchet MS" w:cs="Times New Roman"/>
          <w:bdr w:val="none" w:sz="0" w:space="0" w:color="auto" w:frame="1"/>
          <w:shd w:val="clear" w:color="auto" w:fill="FFFFFF"/>
        </w:rPr>
        <w:t xml:space="preserve">încheierea contractului dintre ANMCS și unitatea sanitară din ambulatoriu, care furnizează servicii de </w:t>
      </w:r>
      <w:r w:rsidRPr="001F09CD">
        <w:rPr>
          <w:rFonts w:ascii="Trebuchet MS" w:hAnsi="Trebuchet MS" w:cs="Times New Roman"/>
          <w:bCs/>
        </w:rPr>
        <w:t>îngrijiri paliative la domiciliu și în ambulator</w:t>
      </w:r>
      <w:r w:rsidRPr="001F09CD">
        <w:rPr>
          <w:rFonts w:ascii="Trebuchet MS" w:hAnsi="Trebuchet MS" w:cs="Times New Roman"/>
          <w:bdr w:val="none" w:sz="0" w:space="0" w:color="auto" w:frame="1"/>
          <w:shd w:val="clear" w:color="auto" w:fill="FFFFFF"/>
        </w:rPr>
        <w:t xml:space="preserve"> exclusiv, sau împreună cu alte categorii de asistență medicală</w:t>
      </w:r>
      <w:r w:rsidRPr="001F09CD">
        <w:rPr>
          <w:rFonts w:ascii="Trebuchet MS" w:hAnsi="Trebuchet MS" w:cs="Times New Roman"/>
        </w:rPr>
        <w:t>,</w:t>
      </w:r>
      <w:r w:rsidRPr="001F09CD">
        <w:rPr>
          <w:rFonts w:ascii="Trebuchet MS" w:hAnsi="Trebuchet MS" w:cs="Times New Roman"/>
          <w:bdr w:val="none" w:sz="0" w:space="0" w:color="auto" w:frame="1"/>
          <w:shd w:val="clear" w:color="auto" w:fill="FFFFFF"/>
        </w:rPr>
        <w:t xml:space="preserve"> înscrisă;</w:t>
      </w:r>
    </w:p>
    <w:p w14:paraId="53C2B34B"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g)</w:t>
      </w:r>
      <w:r w:rsidRPr="001F09CD">
        <w:rPr>
          <w:rFonts w:ascii="Trebuchet MS" w:hAnsi="Trebuchet MS" w:cs="Times New Roman"/>
          <w:bdr w:val="dotted" w:sz="6" w:space="0" w:color="FEFEFE" w:frame="1"/>
          <w:shd w:val="clear" w:color="auto" w:fill="FFFFFF"/>
        </w:rPr>
        <w:t> </w:t>
      </w:r>
      <w:r w:rsidRPr="001F09CD">
        <w:rPr>
          <w:rFonts w:ascii="Trebuchet MS" w:hAnsi="Trebuchet MS" w:cs="Times New Roman"/>
          <w:bdr w:val="none" w:sz="0" w:space="0" w:color="auto" w:frame="1"/>
          <w:shd w:val="clear" w:color="auto" w:fill="FFFFFF"/>
        </w:rPr>
        <w:t xml:space="preserve">ulterior încheierii contractului, unitatea sanitară din ambulatoriu care furnizează servicii de </w:t>
      </w:r>
      <w:r w:rsidRPr="001F09CD">
        <w:rPr>
          <w:rFonts w:ascii="Trebuchet MS" w:hAnsi="Trebuchet MS" w:cs="Times New Roman"/>
          <w:bCs/>
        </w:rPr>
        <w:t>îngrijiri paliative la domiciliu și în ambulator</w:t>
      </w:r>
      <w:r w:rsidRPr="001F09CD">
        <w:rPr>
          <w:rFonts w:ascii="Trebuchet MS" w:hAnsi="Trebuchet MS" w:cs="Times New Roman"/>
          <w:bdr w:val="none" w:sz="0" w:space="0" w:color="auto" w:frame="1"/>
          <w:shd w:val="clear" w:color="auto" w:fill="FFFFFF"/>
        </w:rPr>
        <w:t xml:space="preserve"> exclusiv, sau împreună cu alte categorii de asistență medicală, face dovada plății primei tranșe din valoarea taxei de acreditare estimată, deductibilă din aceasta, în suma fixă stabilită prin hotărârea Colegiului Director al ANMCS;</w:t>
      </w:r>
    </w:p>
    <w:p w14:paraId="6F651E4F"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h)</w:t>
      </w:r>
      <w:r w:rsidRPr="001F09CD">
        <w:rPr>
          <w:rFonts w:ascii="Trebuchet MS" w:hAnsi="Trebuchet MS" w:cs="Times New Roman"/>
          <w:bdr w:val="dotted" w:sz="6" w:space="0" w:color="FEFEFE" w:frame="1"/>
          <w:shd w:val="clear" w:color="auto" w:fill="FFFFFF"/>
        </w:rPr>
        <w:t> </w:t>
      </w:r>
      <w:r w:rsidRPr="001F09CD">
        <w:rPr>
          <w:rFonts w:ascii="Trebuchet MS" w:hAnsi="Trebuchet MS" w:cs="Times New Roman"/>
          <w:bdr w:val="none" w:sz="0" w:space="0" w:color="auto" w:frame="1"/>
          <w:shd w:val="clear" w:color="auto" w:fill="FFFFFF"/>
        </w:rPr>
        <w:t xml:space="preserve">după încheierea contractului de colaborare dintre ANMCS și unitatea sanitară din ambulatoriu care furnizează servicii de </w:t>
      </w:r>
      <w:r w:rsidRPr="001F09CD">
        <w:rPr>
          <w:rFonts w:ascii="Trebuchet MS" w:hAnsi="Trebuchet MS" w:cs="Times New Roman"/>
          <w:bCs/>
        </w:rPr>
        <w:t>îngrijiri paliative la domiciliu și în ambulator</w:t>
      </w:r>
      <w:r w:rsidRPr="001F09CD">
        <w:rPr>
          <w:rFonts w:ascii="Trebuchet MS" w:hAnsi="Trebuchet MS" w:cs="Times New Roman"/>
          <w:bdr w:val="none" w:sz="0" w:space="0" w:color="auto" w:frame="1"/>
          <w:shd w:val="clear" w:color="auto" w:fill="FFFFFF"/>
        </w:rPr>
        <w:t xml:space="preserve"> exclusiv, sau împreună cu alte categorii de asistență medicală, aceasta încarcă în aplicația informatică CaPeSaRo documentele necesare desfășurării procesului de evaluare și acreditare denumite în continuare DOS, și documentele suplimentare, denumite în continuare DS;</w:t>
      </w:r>
    </w:p>
    <w:p w14:paraId="1548A347"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i)</w:t>
      </w:r>
      <w:r w:rsidRPr="001F09CD">
        <w:rPr>
          <w:rFonts w:ascii="Trebuchet MS" w:hAnsi="Trebuchet MS" w:cs="Times New Roman"/>
          <w:bdr w:val="dotted" w:sz="6" w:space="0" w:color="FEFEFE" w:frame="1"/>
          <w:shd w:val="clear" w:color="auto" w:fill="FFFFFF"/>
        </w:rPr>
        <w:t> </w:t>
      </w:r>
      <w:r w:rsidRPr="001F09CD">
        <w:rPr>
          <w:rFonts w:ascii="Trebuchet MS" w:hAnsi="Trebuchet MS" w:cs="Times New Roman"/>
          <w:bdr w:val="none" w:sz="0" w:space="0" w:color="auto" w:frame="1"/>
          <w:shd w:val="clear" w:color="auto" w:fill="FFFFFF"/>
        </w:rPr>
        <w:t xml:space="preserve">DOS sunt documente care atestă legalitatea funcționării unității sanitare din ambulatoriu care furnizează servicii de </w:t>
      </w:r>
      <w:r w:rsidRPr="001F09CD">
        <w:rPr>
          <w:rFonts w:ascii="Trebuchet MS" w:hAnsi="Trebuchet MS" w:cs="Times New Roman"/>
          <w:bCs/>
        </w:rPr>
        <w:t>îngrijiri paliative la domiciliu și în ambulator</w:t>
      </w:r>
      <w:r w:rsidRPr="001F09CD">
        <w:rPr>
          <w:rFonts w:ascii="Trebuchet MS" w:hAnsi="Trebuchet MS" w:cs="Times New Roman"/>
          <w:bdr w:val="none" w:sz="0" w:space="0" w:color="auto" w:frame="1"/>
          <w:shd w:val="clear" w:color="auto" w:fill="FFFFFF"/>
        </w:rPr>
        <w:t xml:space="preserve"> exclusiv, sau împreună cu alte categorii de asistență medicală, reglementează desfășurarea activităților cu impact major asupra siguranței pacienților și angajaților, prezintă structura unității sanitare din ambulatoriu pentru serviciile de sănătate care urmează a fi supuse evaluării;</w:t>
      </w:r>
    </w:p>
    <w:p w14:paraId="1EACA7E6"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dr w:val="none" w:sz="0" w:space="0" w:color="auto" w:frame="1"/>
          <w:shd w:val="clear" w:color="auto" w:fill="FFFFFF"/>
        </w:rPr>
        <w:t>j)</w:t>
      </w:r>
      <w:r w:rsidRPr="001F09CD">
        <w:rPr>
          <w:rFonts w:ascii="Trebuchet MS" w:hAnsi="Trebuchet MS" w:cs="Times New Roman"/>
          <w:bdr w:val="none" w:sz="0" w:space="0" w:color="auto" w:frame="1"/>
          <w:shd w:val="clear" w:color="auto" w:fill="FFFFFF"/>
        </w:rPr>
        <w:t xml:space="preserve">  completarea fișei de autoevaluare de către unitatea sanitară din ambulatoriu care furnizează servicii de </w:t>
      </w:r>
      <w:r w:rsidRPr="001F09CD">
        <w:rPr>
          <w:rFonts w:ascii="Trebuchet MS" w:hAnsi="Trebuchet MS" w:cs="Times New Roman"/>
          <w:bCs/>
        </w:rPr>
        <w:t>îngrijiri paliative la domiciliu și în ambulator</w:t>
      </w:r>
      <w:r w:rsidRPr="001F09CD">
        <w:rPr>
          <w:rFonts w:ascii="Trebuchet MS" w:hAnsi="Trebuchet MS" w:cs="Times New Roman"/>
          <w:bdr w:val="none" w:sz="0" w:space="0" w:color="auto" w:frame="1"/>
          <w:shd w:val="clear" w:color="auto" w:fill="FFFFFF"/>
        </w:rPr>
        <w:t xml:space="preserve"> exclusiv, sau împreună cu alte categorii de asistență medicală în aplicația informatică CaPeSaRo, pentru identificarea de către aceasta a nivelului de conformare la cerințele standardelor ANMCS; prima aplicare a fișei de autoevaluare,  se realizează după semnarea și înregistrarea contractului de colaborare dintre unitatea sanitară din ambulatoriu și ANMCS, iar a doua aplicare se realizează la finalul etapei de pregătire a evaluării;</w:t>
      </w:r>
    </w:p>
    <w:p w14:paraId="60B1D282"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k)</w:t>
      </w:r>
      <w:r w:rsidRPr="001F09CD">
        <w:rPr>
          <w:rFonts w:ascii="Trebuchet MS" w:hAnsi="Trebuchet MS" w:cs="Times New Roman"/>
          <w:bdr w:val="dotted" w:sz="6" w:space="0" w:color="FEFEFE" w:frame="1"/>
          <w:shd w:val="clear" w:color="auto" w:fill="FFFFFF"/>
        </w:rPr>
        <w:t> </w:t>
      </w:r>
      <w:r w:rsidRPr="001F09CD">
        <w:rPr>
          <w:rFonts w:ascii="Trebuchet MS" w:hAnsi="Trebuchet MS" w:cs="Times New Roman"/>
          <w:bdr w:val="none" w:sz="0" w:space="0" w:color="auto" w:frame="1"/>
          <w:shd w:val="clear" w:color="auto" w:fill="FFFFFF"/>
        </w:rPr>
        <w:t xml:space="preserve">analizarea de către structurile de specialitate ale ANMCS a încărcării DOS și a DS în etapa de pregătire a evaluării unităților sanitare din ambulatoriu care furnizează servicii de </w:t>
      </w:r>
      <w:r w:rsidRPr="001F09CD">
        <w:rPr>
          <w:rFonts w:ascii="Trebuchet MS" w:hAnsi="Trebuchet MS" w:cs="Times New Roman"/>
          <w:bCs/>
        </w:rPr>
        <w:t>îngrijiri paliative la domiciliu și în ambulator</w:t>
      </w:r>
      <w:r w:rsidRPr="001F09CD">
        <w:rPr>
          <w:rFonts w:ascii="Trebuchet MS" w:hAnsi="Trebuchet MS" w:cs="Times New Roman"/>
        </w:rPr>
        <w:t xml:space="preserve"> </w:t>
      </w:r>
      <w:r w:rsidRPr="001F09CD">
        <w:rPr>
          <w:rFonts w:ascii="Trebuchet MS" w:hAnsi="Trebuchet MS" w:cs="Times New Roman"/>
          <w:bdr w:val="none" w:sz="0" w:space="0" w:color="auto" w:frame="1"/>
          <w:shd w:val="clear" w:color="auto" w:fill="FFFFFF"/>
        </w:rPr>
        <w:t>exclusiv, sau împreună cu alte categorii de asistență medicală;</w:t>
      </w:r>
    </w:p>
    <w:p w14:paraId="20E5A8A9"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dr w:val="none" w:sz="0" w:space="0" w:color="auto" w:frame="1"/>
          <w:shd w:val="clear" w:color="auto" w:fill="FFFFFF"/>
        </w:rPr>
        <w:t>l)</w:t>
      </w:r>
      <w:r w:rsidRPr="001F09CD">
        <w:rPr>
          <w:rFonts w:ascii="Trebuchet MS" w:hAnsi="Trebuchet MS" w:cs="Times New Roman"/>
          <w:bdr w:val="none" w:sz="0" w:space="0" w:color="auto" w:frame="1"/>
          <w:shd w:val="clear" w:color="auto" w:fill="FFFFFF"/>
        </w:rPr>
        <w:t xml:space="preserve"> transmiterea prin aplicația informatică CaPeSaRo a raportului de validare a tuturor informațiilor solicitate în etapa de pregătire a evaluării unităților sanitare din ambulatoriu care furnizează servicii de </w:t>
      </w:r>
      <w:r w:rsidRPr="001F09CD">
        <w:rPr>
          <w:rFonts w:ascii="Trebuchet MS" w:hAnsi="Trebuchet MS" w:cs="Times New Roman"/>
          <w:bCs/>
        </w:rPr>
        <w:t>îngrijiri paliative la domiciliu și în ambulator</w:t>
      </w:r>
      <w:r w:rsidRPr="001F09CD">
        <w:rPr>
          <w:rFonts w:ascii="Trebuchet MS" w:hAnsi="Trebuchet MS" w:cs="Times New Roman"/>
          <w:bdr w:val="none" w:sz="0" w:space="0" w:color="auto" w:frame="1"/>
          <w:shd w:val="clear" w:color="auto" w:fill="FFFFFF"/>
        </w:rPr>
        <w:t xml:space="preserve"> exclusiv, sau împreună cu alte categorii de asistență medicală;</w:t>
      </w:r>
    </w:p>
    <w:p w14:paraId="2584104C"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m)</w:t>
      </w:r>
      <w:r w:rsidRPr="001F09CD">
        <w:rPr>
          <w:rFonts w:ascii="Trebuchet MS" w:hAnsi="Trebuchet MS" w:cs="Times New Roman"/>
          <w:bdr w:val="dotted" w:sz="6" w:space="0" w:color="FEFEFE" w:frame="1"/>
          <w:shd w:val="clear" w:color="auto" w:fill="FFFFFF"/>
        </w:rPr>
        <w:t> </w:t>
      </w:r>
      <w:r w:rsidRPr="001F09CD">
        <w:rPr>
          <w:rFonts w:ascii="Trebuchet MS" w:hAnsi="Trebuchet MS" w:cs="Times New Roman"/>
          <w:bdr w:val="none" w:sz="0" w:space="0" w:color="auto" w:frame="1"/>
          <w:shd w:val="clear" w:color="auto" w:fill="FFFFFF"/>
        </w:rPr>
        <w:t>constituirea de către ANMCS a comisiei de evaluare în vederea acreditării în conformitate cu metodologia stabilită prin ordin al președintelui ANMCS, dacă în urma analizei efectuate conform prevederilor lit. i) și lit. j)</w:t>
      </w:r>
      <w:r w:rsidRPr="001F09CD">
        <w:rPr>
          <w:rFonts w:ascii="Trebuchet MS" w:hAnsi="Trebuchet MS" w:cs="Times New Roman"/>
        </w:rPr>
        <w:t xml:space="preserve"> </w:t>
      </w:r>
      <w:r w:rsidRPr="001F09CD">
        <w:rPr>
          <w:rFonts w:ascii="Trebuchet MS" w:hAnsi="Trebuchet MS" w:cs="Times New Roman"/>
          <w:bdr w:val="none" w:sz="0" w:space="0" w:color="auto" w:frame="1"/>
          <w:shd w:val="clear" w:color="auto" w:fill="FFFFFF"/>
        </w:rPr>
        <w:t>se constată îndeplinirea solicitărilor obligatorii. În acest caz, vizita de evaluare se desfășoară în perioada anunțată inițial;</w:t>
      </w:r>
    </w:p>
    <w:p w14:paraId="5671F03A"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n)</w:t>
      </w:r>
      <w:r w:rsidRPr="001F09CD">
        <w:rPr>
          <w:rFonts w:ascii="Trebuchet MS" w:hAnsi="Trebuchet MS" w:cs="Times New Roman"/>
          <w:bdr w:val="dotted" w:sz="6" w:space="0" w:color="FEFEFE" w:frame="1"/>
          <w:shd w:val="clear" w:color="auto" w:fill="FFFFFF"/>
        </w:rPr>
        <w:t> </w:t>
      </w:r>
      <w:r w:rsidRPr="001F09CD">
        <w:rPr>
          <w:rFonts w:ascii="Trebuchet MS" w:hAnsi="Trebuchet MS" w:cs="Times New Roman"/>
          <w:bdr w:val="none" w:sz="0" w:space="0" w:color="auto" w:frame="1"/>
          <w:shd w:val="clear" w:color="auto" w:fill="FFFFFF"/>
        </w:rPr>
        <w:t>încheierea contractelor între ANMCS și membrii Comisiei de evaluare și instruirea acestora de către personalul ANMCS;</w:t>
      </w:r>
    </w:p>
    <w:p w14:paraId="6C19B8E2"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o)</w:t>
      </w:r>
      <w:r w:rsidRPr="001F09CD">
        <w:rPr>
          <w:rFonts w:ascii="Trebuchet MS" w:hAnsi="Trebuchet MS" w:cs="Times New Roman"/>
          <w:bdr w:val="dotted" w:sz="6" w:space="0" w:color="FEFEFE" w:frame="1"/>
          <w:shd w:val="clear" w:color="auto" w:fill="FFFFFF"/>
        </w:rPr>
        <w:t> </w:t>
      </w:r>
      <w:r w:rsidRPr="001F09CD">
        <w:rPr>
          <w:rFonts w:ascii="Trebuchet MS" w:hAnsi="Trebuchet MS" w:cs="Times New Roman"/>
          <w:bdr w:val="none" w:sz="0" w:space="0" w:color="auto" w:frame="1"/>
          <w:shd w:val="clear" w:color="auto" w:fill="FFFFFF"/>
        </w:rPr>
        <w:t xml:space="preserve">dacă în urma analizei, efectuată conform prevederilor lit. i) și lit. j),  se constată că unitatea sanitară din ambulatoriu care furnizează servicii de </w:t>
      </w:r>
      <w:r w:rsidRPr="001F09CD">
        <w:rPr>
          <w:rFonts w:ascii="Trebuchet MS" w:hAnsi="Trebuchet MS" w:cs="Times New Roman"/>
          <w:bCs/>
        </w:rPr>
        <w:t>îngrijiri paliative la domiciliu și în ambulator</w:t>
      </w:r>
      <w:r w:rsidRPr="001F09CD">
        <w:rPr>
          <w:rFonts w:ascii="Trebuchet MS" w:hAnsi="Trebuchet MS" w:cs="Times New Roman"/>
          <w:bdr w:val="none" w:sz="0" w:space="0" w:color="auto" w:frame="1"/>
          <w:shd w:val="clear" w:color="auto" w:fill="FFFFFF"/>
        </w:rPr>
        <w:t xml:space="preserve"> </w:t>
      </w:r>
      <w:r w:rsidRPr="001F09CD">
        <w:rPr>
          <w:rFonts w:ascii="Trebuchet MS" w:hAnsi="Trebuchet MS" w:cs="Times New Roman"/>
          <w:bdr w:val="none" w:sz="0" w:space="0" w:color="auto" w:frame="1"/>
          <w:shd w:val="clear" w:color="auto" w:fill="FFFFFF"/>
        </w:rPr>
        <w:lastRenderedPageBreak/>
        <w:t>exclusiv, sau împreună cu alte categorii de asistență medicală, nu îndeplinește condițiile minime obligatorii pentru începerea vizitei de evaluare, ANMCS, transmite unității sanitare din ambulatoriu solicitarea de completare a documentației în termen de 30 de zile;</w:t>
      </w:r>
    </w:p>
    <w:p w14:paraId="31D6B1CF"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p)</w:t>
      </w:r>
      <w:r w:rsidRPr="001F09CD">
        <w:rPr>
          <w:rFonts w:ascii="Trebuchet MS" w:hAnsi="Trebuchet MS" w:cs="Times New Roman"/>
          <w:bdr w:val="dotted" w:sz="6" w:space="0" w:color="FEFEFE" w:frame="1"/>
          <w:shd w:val="clear" w:color="auto" w:fill="FFFFFF"/>
        </w:rPr>
        <w:t> </w:t>
      </w:r>
      <w:r w:rsidRPr="001F09CD">
        <w:rPr>
          <w:rFonts w:ascii="Trebuchet MS" w:hAnsi="Trebuchet MS" w:cs="Times New Roman"/>
          <w:bdr w:val="none" w:sz="0" w:space="0" w:color="auto" w:frame="1"/>
          <w:shd w:val="clear" w:color="auto" w:fill="FFFFFF"/>
        </w:rPr>
        <w:t>dacă la expirarea termenului de 30 de zile documentația este completă, se aplică prevederile lit. f) și m);</w:t>
      </w:r>
    </w:p>
    <w:p w14:paraId="147027D8"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q)</w:t>
      </w:r>
      <w:r w:rsidRPr="001F09CD">
        <w:rPr>
          <w:rFonts w:ascii="Trebuchet MS" w:hAnsi="Trebuchet MS" w:cs="Times New Roman"/>
          <w:bdr w:val="dotted" w:sz="6" w:space="0" w:color="FEFEFE" w:frame="1"/>
          <w:shd w:val="clear" w:color="auto" w:fill="FFFFFF"/>
        </w:rPr>
        <w:t> </w:t>
      </w:r>
      <w:r w:rsidRPr="001F09CD">
        <w:rPr>
          <w:rFonts w:ascii="Trebuchet MS" w:hAnsi="Trebuchet MS" w:cs="Times New Roman"/>
          <w:bdr w:val="none" w:sz="0" w:space="0" w:color="auto" w:frame="1"/>
          <w:shd w:val="clear" w:color="auto" w:fill="FFFFFF"/>
        </w:rPr>
        <w:t xml:space="preserve">dacă la expirarea termenului de 30 de zile documentația nu este completă, vizita de evaluare este anulată, adeverința de înscriere în procesul de acreditare se anulează, contractul de colaborare se reziliază de drept, iar unitatea sanitară din ambulatoriu care furnizează servicii de </w:t>
      </w:r>
      <w:r w:rsidRPr="001F09CD">
        <w:rPr>
          <w:rFonts w:ascii="Trebuchet MS" w:hAnsi="Trebuchet MS" w:cs="Times New Roman"/>
          <w:bCs/>
        </w:rPr>
        <w:t>îngrijiri paliative la domiciliu și în ambulator</w:t>
      </w:r>
      <w:r w:rsidRPr="001F09CD">
        <w:rPr>
          <w:rFonts w:ascii="Trebuchet MS" w:hAnsi="Trebuchet MS" w:cs="Times New Roman"/>
          <w:bdr w:val="none" w:sz="0" w:space="0" w:color="auto" w:frame="1"/>
          <w:shd w:val="clear" w:color="auto" w:fill="FFFFFF"/>
        </w:rPr>
        <w:t xml:space="preserve"> exclusiv, sau împreună cu alte categorii de asistență medicală este exclusă din planul multianual de evaluare în vederea acreditării. Această situație se aduce la cunoștința Casei de Asigurări de Sănătate (CJAS/ CASMB/ CASAOPSNAJ)</w:t>
      </w:r>
    </w:p>
    <w:p w14:paraId="2DB5548C"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r)</w:t>
      </w:r>
      <w:r w:rsidRPr="001F09CD">
        <w:rPr>
          <w:rFonts w:ascii="Trebuchet MS" w:hAnsi="Trebuchet MS" w:cs="Times New Roman"/>
          <w:bdr w:val="dotted" w:sz="6" w:space="0" w:color="FEFEFE" w:frame="1"/>
          <w:shd w:val="clear" w:color="auto" w:fill="FFFFFF"/>
        </w:rPr>
        <w:t> </w:t>
      </w:r>
      <w:r w:rsidRPr="001F09CD">
        <w:rPr>
          <w:rFonts w:ascii="Trebuchet MS" w:hAnsi="Trebuchet MS" w:cs="Times New Roman"/>
          <w:bdr w:val="none" w:sz="0" w:space="0" w:color="auto" w:frame="1"/>
          <w:shd w:val="clear" w:color="auto" w:fill="FFFFFF"/>
        </w:rPr>
        <w:t xml:space="preserve">pentru situația prevăzută la lit. q), pentru obținerea acreditării, unitatea sanitară din ambulatoriu care furnizează servicii de </w:t>
      </w:r>
      <w:r w:rsidRPr="001F09CD">
        <w:rPr>
          <w:rFonts w:ascii="Trebuchet MS" w:hAnsi="Trebuchet MS" w:cs="Times New Roman"/>
          <w:bCs/>
        </w:rPr>
        <w:t>îngrijiri paliative la domiciliu și în ambulator</w:t>
      </w:r>
      <w:r w:rsidRPr="001F09CD">
        <w:rPr>
          <w:rFonts w:ascii="Trebuchet MS" w:hAnsi="Trebuchet MS" w:cs="Times New Roman"/>
          <w:bdr w:val="none" w:sz="0" w:space="0" w:color="auto" w:frame="1"/>
          <w:shd w:val="clear" w:color="auto" w:fill="FFFFFF"/>
        </w:rPr>
        <w:t xml:space="preserve"> exclusiv, sau împreună cu alte categorii de asistență medicală trebuie să solicite o nouă înscriere în procesul de acreditare.</w:t>
      </w:r>
    </w:p>
    <w:p w14:paraId="207958DA"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dr w:val="none" w:sz="0" w:space="0" w:color="auto" w:frame="1"/>
          <w:shd w:val="clear" w:color="auto" w:fill="FFFFFF"/>
        </w:rPr>
        <w:t>s)</w:t>
      </w:r>
      <w:r w:rsidRPr="001F09CD">
        <w:rPr>
          <w:rFonts w:ascii="Trebuchet MS" w:hAnsi="Trebuchet MS" w:cs="Times New Roman"/>
          <w:bdr w:val="none" w:sz="0" w:space="0" w:color="auto" w:frame="1"/>
          <w:shd w:val="clear" w:color="auto" w:fill="FFFFFF"/>
        </w:rPr>
        <w:t xml:space="preserve"> în situația menționată la lit. q), prin hotărâre a colegiului director al ANMCS se stabilește suma din taxa de acreditare încasată care nu se restituie unității sanitare din ambulatoriu care furnizează servicii de </w:t>
      </w:r>
      <w:r w:rsidRPr="001F09CD">
        <w:rPr>
          <w:rFonts w:ascii="Trebuchet MS" w:hAnsi="Trebuchet MS" w:cs="Times New Roman"/>
          <w:bCs/>
        </w:rPr>
        <w:t>îngrijiri paliative la domiciliu și în ambulator</w:t>
      </w:r>
      <w:r w:rsidRPr="001F09CD">
        <w:rPr>
          <w:rFonts w:ascii="Trebuchet MS" w:hAnsi="Trebuchet MS" w:cs="Times New Roman"/>
          <w:bdr w:val="none" w:sz="0" w:space="0" w:color="auto" w:frame="1"/>
          <w:shd w:val="clear" w:color="auto" w:fill="FFFFFF"/>
        </w:rPr>
        <w:t xml:space="preserve"> exclusiv, sau împreună cu alte categorii de asistență medicală.</w:t>
      </w:r>
    </w:p>
    <w:p w14:paraId="6A525C70" w14:textId="77777777" w:rsidR="005E007D" w:rsidRPr="001F09CD" w:rsidRDefault="005E007D" w:rsidP="00956DED">
      <w:pPr>
        <w:spacing w:after="0" w:line="276" w:lineRule="auto"/>
        <w:jc w:val="both"/>
        <w:rPr>
          <w:rFonts w:ascii="Trebuchet MS" w:hAnsi="Trebuchet MS" w:cs="Times New Roman"/>
          <w:b/>
          <w:bdr w:val="none" w:sz="0" w:space="0" w:color="auto" w:frame="1"/>
          <w:shd w:val="clear" w:color="auto" w:fill="FFFFFF"/>
        </w:rPr>
      </w:pPr>
    </w:p>
    <w:p w14:paraId="74B12C32" w14:textId="77777777" w:rsidR="005E007D" w:rsidRPr="001F09CD" w:rsidRDefault="005E007D" w:rsidP="00956DED">
      <w:pPr>
        <w:spacing w:after="0" w:line="276" w:lineRule="auto"/>
        <w:jc w:val="both"/>
        <w:rPr>
          <w:rFonts w:ascii="Trebuchet MS" w:hAnsi="Trebuchet MS" w:cs="Times New Roman"/>
          <w:b/>
          <w:bdr w:val="none" w:sz="0" w:space="0" w:color="auto" w:frame="1"/>
          <w:shd w:val="clear" w:color="auto" w:fill="FFFFFF"/>
          <w:lang w:val="en-US"/>
        </w:rPr>
      </w:pPr>
      <w:r w:rsidRPr="001F09CD">
        <w:rPr>
          <w:rFonts w:ascii="Trebuchet MS" w:hAnsi="Trebuchet MS" w:cs="Times New Roman"/>
          <w:b/>
          <w:bdr w:val="none" w:sz="0" w:space="0" w:color="auto" w:frame="1"/>
          <w:shd w:val="clear" w:color="auto" w:fill="FFFFFF"/>
          <w:lang w:val="en-US"/>
        </w:rPr>
        <w:t>5.1.5</w:t>
      </w:r>
    </w:p>
    <w:p w14:paraId="4BF96F80" w14:textId="77777777" w:rsidR="005E007D" w:rsidRPr="001F09CD" w:rsidRDefault="005E007D" w:rsidP="00956DED">
      <w:pPr>
        <w:spacing w:after="0" w:line="276" w:lineRule="auto"/>
        <w:jc w:val="both"/>
        <w:rPr>
          <w:rFonts w:ascii="Trebuchet MS" w:hAnsi="Trebuchet MS" w:cs="Times New Roman"/>
          <w:b/>
          <w:bdr w:val="none" w:sz="0" w:space="0" w:color="auto" w:frame="1"/>
          <w:shd w:val="clear" w:color="auto" w:fill="FFFFFF"/>
          <w:lang w:val="en-US"/>
        </w:rPr>
      </w:pPr>
    </w:p>
    <w:p w14:paraId="3B376CB9"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Cs/>
        </w:rPr>
        <w:t>(1)</w:t>
      </w:r>
      <w:r w:rsidRPr="001F09CD">
        <w:rPr>
          <w:rFonts w:ascii="Trebuchet MS" w:hAnsi="Trebuchet MS" w:cs="Times New Roman"/>
          <w:bdr w:val="none" w:sz="0" w:space="0" w:color="auto" w:frame="1"/>
          <w:shd w:val="clear" w:color="auto" w:fill="FFFFFF"/>
        </w:rPr>
        <w:t> Etapa de evaluare cuprinde următoarele subetape: previzita, vizita propriu-zisă și postvizita.  Durata totală a etapei de evaluare este determinată de structura şi complexitatea unităţii sanitare din ambulatoriu supusă evaluării. Pentru o unitate sanitară din ambulatoriu având complexitatea unui cabinet medical individual (CMI), durata maximă a acestei etape este de 9 ore.</w:t>
      </w:r>
    </w:p>
    <w:p w14:paraId="5852CC46"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dr w:val="none" w:sz="0" w:space="0" w:color="auto" w:frame="1"/>
          <w:shd w:val="clear" w:color="auto" w:fill="FFFFFF"/>
        </w:rPr>
        <w:t xml:space="preserve"> </w:t>
      </w:r>
    </w:p>
    <w:p w14:paraId="7B7375D0"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Cs/>
        </w:rPr>
        <w:t>(2)</w:t>
      </w:r>
      <w:r w:rsidRPr="001F09CD">
        <w:rPr>
          <w:rFonts w:ascii="Trebuchet MS" w:hAnsi="Trebuchet MS" w:cs="Times New Roman"/>
          <w:bdr w:val="none" w:sz="0" w:space="0" w:color="auto" w:frame="1"/>
          <w:shd w:val="clear" w:color="auto" w:fill="FFFFFF"/>
        </w:rPr>
        <w:t xml:space="preserve"> Previzita, în cadrul căreia se realizează de către comisia de evaluare analiza documentaţiei transmise de către unitățile sanitare din ambulatoriu care furnizează servicii de </w:t>
      </w:r>
      <w:r w:rsidRPr="001F09CD">
        <w:rPr>
          <w:rFonts w:ascii="Trebuchet MS" w:hAnsi="Trebuchet MS" w:cs="Times New Roman"/>
          <w:bCs/>
        </w:rPr>
        <w:t>îngrijiri paliative la domiciliu și în ambulator</w:t>
      </w:r>
      <w:r w:rsidRPr="001F09CD">
        <w:rPr>
          <w:rFonts w:ascii="Trebuchet MS" w:hAnsi="Trebuchet MS" w:cs="Times New Roman"/>
          <w:bdr w:val="none" w:sz="0" w:space="0" w:color="auto" w:frame="1"/>
          <w:shd w:val="clear" w:color="auto" w:fill="FFFFFF"/>
        </w:rPr>
        <w:t xml:space="preserve"> exclusiv, sau împreună cu alte categorii de asistență medicală, include următoarele activităţi principale: </w:t>
      </w:r>
    </w:p>
    <w:p w14:paraId="177BAB58"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Cs/>
        </w:rPr>
        <w:t>a)</w:t>
      </w:r>
      <w:r w:rsidRPr="001F09CD">
        <w:rPr>
          <w:rFonts w:ascii="Trebuchet MS" w:hAnsi="Trebuchet MS" w:cs="Times New Roman"/>
          <w:bdr w:val="none" w:sz="0" w:space="0" w:color="auto" w:frame="1"/>
          <w:shd w:val="clear" w:color="auto" w:fill="FFFFFF"/>
        </w:rPr>
        <w:t xml:space="preserve"> comunicarea cu unitatea sanitară din ambulatoriu care furnizează servicii de </w:t>
      </w:r>
      <w:r w:rsidRPr="001F09CD">
        <w:rPr>
          <w:rFonts w:ascii="Trebuchet MS" w:hAnsi="Trebuchet MS" w:cs="Times New Roman"/>
          <w:bCs/>
        </w:rPr>
        <w:t>îngrijiri paliative la domiciliu și în ambulator</w:t>
      </w:r>
      <w:r w:rsidRPr="001F09CD">
        <w:rPr>
          <w:rFonts w:ascii="Trebuchet MS" w:hAnsi="Trebuchet MS" w:cs="Times New Roman"/>
          <w:bdr w:val="none" w:sz="0" w:space="0" w:color="auto" w:frame="1"/>
          <w:shd w:val="clear" w:color="auto" w:fill="FFFFFF"/>
        </w:rPr>
        <w:t xml:space="preserve"> exclusiv, sau împreună cu alte categorii de asistență medicală şi solicitarea, după caz, a altor documente necesare derulării vizitei;</w:t>
      </w:r>
    </w:p>
    <w:p w14:paraId="7E690F54"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Cs/>
        </w:rPr>
        <w:t>b)</w:t>
      </w:r>
      <w:r w:rsidRPr="001F09CD">
        <w:rPr>
          <w:rFonts w:ascii="Trebuchet MS" w:hAnsi="Trebuchet MS" w:cs="Times New Roman"/>
          <w:bdr w:val="none" w:sz="0" w:space="0" w:color="auto" w:frame="1"/>
          <w:shd w:val="clear" w:color="auto" w:fill="FFFFFF"/>
        </w:rPr>
        <w:t xml:space="preserve"> transmiterea prin aplicația informatică CaPeSaRo a raportului comisiei de evaluare cu privire la DS;</w:t>
      </w:r>
    </w:p>
    <w:p w14:paraId="1F7E0AD8"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c)</w:t>
      </w:r>
      <w:r w:rsidRPr="001F09CD">
        <w:rPr>
          <w:rFonts w:ascii="Trebuchet MS" w:hAnsi="Trebuchet MS" w:cs="Times New Roman"/>
          <w:shd w:val="clear" w:color="auto" w:fill="FFFFFF"/>
        </w:rPr>
        <w:t> </w:t>
      </w:r>
      <w:r w:rsidRPr="001F09CD">
        <w:rPr>
          <w:rFonts w:ascii="Trebuchet MS" w:hAnsi="Trebuchet MS" w:cs="Times New Roman"/>
          <w:bdr w:val="none" w:sz="0" w:space="0" w:color="auto" w:frame="1"/>
          <w:shd w:val="clear" w:color="auto" w:fill="FFFFFF"/>
        </w:rPr>
        <w:t>pe baza raportului prevăzut la lit. b), ANMCS poate decide anularea vizitei de evaluare;</w:t>
      </w:r>
    </w:p>
    <w:p w14:paraId="4172C7BA"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d)</w:t>
      </w:r>
      <w:r w:rsidRPr="001F09CD">
        <w:rPr>
          <w:rFonts w:ascii="Trebuchet MS" w:hAnsi="Trebuchet MS" w:cs="Times New Roman"/>
          <w:shd w:val="clear" w:color="auto" w:fill="FFFFFF"/>
        </w:rPr>
        <w:t> </w:t>
      </w:r>
      <w:r w:rsidRPr="001F09CD">
        <w:rPr>
          <w:rFonts w:ascii="Trebuchet MS" w:hAnsi="Trebuchet MS" w:cs="Times New Roman"/>
          <w:bdr w:val="none" w:sz="0" w:space="0" w:color="auto" w:frame="1"/>
          <w:shd w:val="clear" w:color="auto" w:fill="FFFFFF"/>
        </w:rPr>
        <w:t xml:space="preserve">elaborarea programului vizitei de evaluare și comunicarea acestuia unității sanitare din ambulatoriu care furnizează servicii de </w:t>
      </w:r>
      <w:r w:rsidRPr="001F09CD">
        <w:rPr>
          <w:rFonts w:ascii="Trebuchet MS" w:hAnsi="Trebuchet MS" w:cs="Times New Roman"/>
          <w:bCs/>
        </w:rPr>
        <w:t>îngrijiri paliative la domiciliu și în ambulator</w:t>
      </w:r>
      <w:r w:rsidRPr="001F09CD">
        <w:rPr>
          <w:rFonts w:ascii="Trebuchet MS" w:hAnsi="Trebuchet MS" w:cs="Times New Roman"/>
          <w:bdr w:val="none" w:sz="0" w:space="0" w:color="auto" w:frame="1"/>
          <w:shd w:val="clear" w:color="auto" w:fill="FFFFFF"/>
        </w:rPr>
        <w:t xml:space="preserve"> exclusiv, sau împreună cu alte categorii de asistență medicală.</w:t>
      </w:r>
    </w:p>
    <w:p w14:paraId="6B64FA71"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p>
    <w:p w14:paraId="1BE8B305"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Cs/>
        </w:rPr>
        <w:t>(</w:t>
      </w:r>
      <w:r w:rsidRPr="001F09CD">
        <w:rPr>
          <w:rFonts w:ascii="Trebuchet MS" w:hAnsi="Trebuchet MS" w:cs="Times New Roman"/>
          <w:b/>
          <w:bCs/>
          <w:bdr w:val="none" w:sz="0" w:space="0" w:color="auto" w:frame="1"/>
          <w:shd w:val="clear" w:color="auto" w:fill="FFFFFF"/>
        </w:rPr>
        <w:t>3</w:t>
      </w:r>
      <w:r w:rsidRPr="001F09CD">
        <w:rPr>
          <w:rFonts w:ascii="Trebuchet MS" w:hAnsi="Trebuchet MS" w:cs="Times New Roman"/>
          <w:b/>
          <w:bCs/>
        </w:rPr>
        <w:t>)</w:t>
      </w:r>
      <w:r w:rsidRPr="001F09CD">
        <w:rPr>
          <w:rFonts w:ascii="Trebuchet MS" w:hAnsi="Trebuchet MS" w:cs="Times New Roman"/>
          <w:bdr w:val="none" w:sz="0" w:space="0" w:color="auto" w:frame="1"/>
          <w:shd w:val="clear" w:color="auto" w:fill="FFFFFF"/>
        </w:rPr>
        <w:t xml:space="preserve"> Vizita propriu-zisă la sediul unității sanitare din ambulatoriu care furnizează servicii de </w:t>
      </w:r>
      <w:r w:rsidRPr="001F09CD">
        <w:rPr>
          <w:rFonts w:ascii="Trebuchet MS" w:hAnsi="Trebuchet MS" w:cs="Times New Roman"/>
          <w:bCs/>
        </w:rPr>
        <w:t xml:space="preserve">îngrijiri paliative la domiciliu și în </w:t>
      </w:r>
      <w:r w:rsidR="00FA4527" w:rsidRPr="001F09CD">
        <w:rPr>
          <w:rFonts w:ascii="Trebuchet MS" w:hAnsi="Trebuchet MS" w:cs="Times New Roman"/>
          <w:bCs/>
        </w:rPr>
        <w:t>ambulatoriu,</w:t>
      </w:r>
      <w:r w:rsidRPr="001F09CD">
        <w:rPr>
          <w:rFonts w:ascii="Trebuchet MS" w:hAnsi="Trebuchet MS" w:cs="Times New Roman"/>
        </w:rPr>
        <w:t xml:space="preserve"> </w:t>
      </w:r>
      <w:r w:rsidR="00FA4527" w:rsidRPr="001F09CD">
        <w:rPr>
          <w:rFonts w:ascii="Trebuchet MS" w:hAnsi="Trebuchet MS" w:cs="Times New Roman"/>
          <w:bdr w:val="none" w:sz="0" w:space="0" w:color="auto" w:frame="1"/>
          <w:shd w:val="clear" w:color="auto" w:fill="FFFFFF"/>
        </w:rPr>
        <w:t xml:space="preserve">unde isi are sediul dispeceratul USA, </w:t>
      </w:r>
      <w:r w:rsidRPr="001F09CD">
        <w:rPr>
          <w:rFonts w:ascii="Trebuchet MS" w:hAnsi="Trebuchet MS" w:cs="Times New Roman"/>
          <w:bdr w:val="none" w:sz="0" w:space="0" w:color="auto" w:frame="1"/>
          <w:shd w:val="clear" w:color="auto" w:fill="FFFFFF"/>
        </w:rPr>
        <w:t xml:space="preserve">exclusiv, sau împreună cu alte categorii de asistență medicală, include următoarele activități principale </w:t>
      </w:r>
      <w:r w:rsidRPr="001F09CD">
        <w:rPr>
          <w:rFonts w:ascii="Trebuchet MS" w:hAnsi="Trebuchet MS" w:cs="Times New Roman"/>
          <w:b/>
          <w:bCs/>
          <w:bdr w:val="none" w:sz="0" w:space="0" w:color="auto" w:frame="1"/>
          <w:shd w:val="clear" w:color="auto" w:fill="FFFFFF"/>
        </w:rPr>
        <w:t>a)</w:t>
      </w:r>
      <w:r w:rsidRPr="001F09CD">
        <w:rPr>
          <w:rFonts w:ascii="Trebuchet MS" w:hAnsi="Trebuchet MS" w:cs="Times New Roman"/>
          <w:bdr w:val="dotted" w:sz="6" w:space="0" w:color="FEFEFE" w:frame="1"/>
          <w:shd w:val="clear" w:color="auto" w:fill="FFFFFF"/>
        </w:rPr>
        <w:t> </w:t>
      </w:r>
      <w:r w:rsidRPr="001F09CD">
        <w:rPr>
          <w:rFonts w:ascii="Trebuchet MS" w:hAnsi="Trebuchet MS" w:cs="Times New Roman"/>
          <w:bdr w:val="none" w:sz="0" w:space="0" w:color="auto" w:frame="1"/>
          <w:shd w:val="clear" w:color="auto" w:fill="FFFFFF"/>
        </w:rPr>
        <w:t xml:space="preserve">informarea inițială, în cursul căreia se prezintă reprezentantului/reprezentanților unității sanitare din ambulatoriu care furnizează servicii de </w:t>
      </w:r>
      <w:r w:rsidRPr="001F09CD">
        <w:rPr>
          <w:rFonts w:ascii="Trebuchet MS" w:hAnsi="Trebuchet MS" w:cs="Times New Roman"/>
          <w:bCs/>
        </w:rPr>
        <w:t>îngrijiri paliative la domiciliu și în ambulator</w:t>
      </w:r>
      <w:r w:rsidRPr="001F09CD">
        <w:rPr>
          <w:rFonts w:ascii="Trebuchet MS" w:hAnsi="Trebuchet MS" w:cs="Times New Roman"/>
          <w:bdr w:val="none" w:sz="0" w:space="0" w:color="auto" w:frame="1"/>
          <w:shd w:val="clear" w:color="auto" w:fill="FFFFFF"/>
        </w:rPr>
        <w:t xml:space="preserve"> exclusiv, sau </w:t>
      </w:r>
      <w:r w:rsidRPr="001F09CD">
        <w:rPr>
          <w:rFonts w:ascii="Trebuchet MS" w:hAnsi="Trebuchet MS" w:cs="Times New Roman"/>
          <w:bdr w:val="none" w:sz="0" w:space="0" w:color="auto" w:frame="1"/>
          <w:shd w:val="clear" w:color="auto" w:fill="FFFFFF"/>
        </w:rPr>
        <w:lastRenderedPageBreak/>
        <w:t>împreună cu alte categorii de asistență medicală, modul de desfășurare a vizitei în unitatea sanitară din ambulatoriu;</w:t>
      </w:r>
    </w:p>
    <w:p w14:paraId="492884EF" w14:textId="77777777" w:rsidR="005E007D" w:rsidRPr="001F09CD" w:rsidRDefault="005E007D" w:rsidP="00956DED">
      <w:pPr>
        <w:spacing w:after="0" w:line="276" w:lineRule="auto"/>
        <w:jc w:val="both"/>
        <w:rPr>
          <w:rFonts w:ascii="Trebuchet MS" w:hAnsi="Trebuchet MS" w:cs="Times New Roman"/>
          <w:b/>
          <w:bCs/>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b)</w:t>
      </w:r>
      <w:r w:rsidRPr="001F09CD">
        <w:rPr>
          <w:rFonts w:ascii="Trebuchet MS" w:hAnsi="Trebuchet MS" w:cs="Times New Roman"/>
          <w:shd w:val="clear" w:color="auto" w:fill="FFFFFF"/>
        </w:rPr>
        <w:t> </w:t>
      </w:r>
      <w:r w:rsidRPr="001F09CD">
        <w:rPr>
          <w:rFonts w:ascii="Trebuchet MS" w:hAnsi="Trebuchet MS" w:cs="Times New Roman"/>
          <w:bdr w:val="none" w:sz="0" w:space="0" w:color="auto" w:frame="1"/>
          <w:shd w:val="clear" w:color="auto" w:fill="FFFFFF"/>
        </w:rPr>
        <w:t xml:space="preserve">îndeplinirea obiectivelor specifice care revin fiecărui evaluator din cadrul comisiei de evaluare, prin utilizarea tehnicilor și aplicarea instrumentelor de colectare a datelor și prin aprecierea proceselor care au loc în cadrul unității sanitare din ambulatoriu care furnizează servicii de </w:t>
      </w:r>
      <w:r w:rsidRPr="001F09CD">
        <w:rPr>
          <w:rFonts w:ascii="Trebuchet MS" w:hAnsi="Trebuchet MS" w:cs="Times New Roman"/>
          <w:bCs/>
        </w:rPr>
        <w:t>îngrijiri paliative la domiciliu și în ambulator</w:t>
      </w:r>
      <w:r w:rsidRPr="001F09CD">
        <w:rPr>
          <w:rFonts w:ascii="Trebuchet MS" w:hAnsi="Trebuchet MS" w:cs="Times New Roman"/>
          <w:bdr w:val="none" w:sz="0" w:space="0" w:color="auto" w:frame="1"/>
          <w:shd w:val="clear" w:color="auto" w:fill="FFFFFF"/>
        </w:rPr>
        <w:t xml:space="preserve"> exclusiv, sau împreună cu alte categorii de asistență medicală;</w:t>
      </w:r>
    </w:p>
    <w:p w14:paraId="32808E8E"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c)</w:t>
      </w:r>
      <w:r w:rsidRPr="001F09CD">
        <w:rPr>
          <w:rFonts w:ascii="Trebuchet MS" w:hAnsi="Trebuchet MS" w:cs="Times New Roman"/>
          <w:bdr w:val="dotted" w:sz="6" w:space="0" w:color="FEFEFE" w:frame="1"/>
          <w:shd w:val="clear" w:color="auto" w:fill="FFFFFF"/>
        </w:rPr>
        <w:t> </w:t>
      </w:r>
      <w:r w:rsidRPr="001F09CD">
        <w:rPr>
          <w:rFonts w:ascii="Trebuchet MS" w:hAnsi="Trebuchet MS" w:cs="Times New Roman"/>
          <w:bdr w:val="none" w:sz="0" w:space="0" w:color="auto" w:frame="1"/>
          <w:shd w:val="clear" w:color="auto" w:fill="FFFFFF"/>
        </w:rPr>
        <w:t>informarea zilnică, pentru unitățile sanitare din ambulatoriu cu structură și complexitate mare, pentru care vizita de evaluare durează mai mult de o zi, în care se discută cu reprezentantul/reprezentanții unității sanitare din ambulatoriu constatările din ziua/zilele precedentă/ precedente;</w:t>
      </w:r>
    </w:p>
    <w:p w14:paraId="08E9AD3D"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d)</w:t>
      </w:r>
      <w:r w:rsidRPr="001F09CD">
        <w:rPr>
          <w:rFonts w:ascii="Trebuchet MS" w:hAnsi="Trebuchet MS" w:cs="Times New Roman"/>
          <w:bdr w:val="dotted" w:sz="6" w:space="0" w:color="FEFEFE" w:frame="1"/>
          <w:shd w:val="clear" w:color="auto" w:fill="FFFFFF"/>
        </w:rPr>
        <w:t> </w:t>
      </w:r>
      <w:r w:rsidRPr="001F09CD">
        <w:rPr>
          <w:rFonts w:ascii="Trebuchet MS" w:hAnsi="Trebuchet MS" w:cs="Times New Roman"/>
          <w:bdr w:val="none" w:sz="0" w:space="0" w:color="auto" w:frame="1"/>
          <w:shd w:val="clear" w:color="auto" w:fill="FFFFFF"/>
        </w:rPr>
        <w:t xml:space="preserve">informarea finală, cu participarea reprezentantului/reprezentanților unității sanitare din ambulatoriu care furnizează servicii de </w:t>
      </w:r>
      <w:r w:rsidRPr="001F09CD">
        <w:rPr>
          <w:rFonts w:ascii="Trebuchet MS" w:hAnsi="Trebuchet MS" w:cs="Times New Roman"/>
          <w:bCs/>
        </w:rPr>
        <w:t>îngrijiri paliative la domiciliu și în ambulator</w:t>
      </w:r>
      <w:r w:rsidRPr="001F09CD">
        <w:rPr>
          <w:rFonts w:ascii="Trebuchet MS" w:hAnsi="Trebuchet MS" w:cs="Times New Roman"/>
          <w:bdr w:val="none" w:sz="0" w:space="0" w:color="auto" w:frame="1"/>
          <w:shd w:val="clear" w:color="auto" w:fill="FFFFFF"/>
        </w:rPr>
        <w:t xml:space="preserve"> exclusiv, sau împreună cu alte categorii de asistență medicală, în scopul prezentării concluziilor preliminare ale vizitei de evaluare.</w:t>
      </w:r>
    </w:p>
    <w:p w14:paraId="07A7B3DD" w14:textId="77777777" w:rsidR="005E007D" w:rsidRPr="001F09CD" w:rsidRDefault="005E007D" w:rsidP="00956DED">
      <w:pPr>
        <w:spacing w:after="0" w:line="276" w:lineRule="auto"/>
        <w:jc w:val="both"/>
        <w:rPr>
          <w:rFonts w:ascii="Trebuchet MS" w:hAnsi="Trebuchet MS" w:cs="Times New Roman"/>
        </w:rPr>
      </w:pPr>
      <w:r w:rsidRPr="001F09CD">
        <w:rPr>
          <w:rFonts w:ascii="Trebuchet MS" w:hAnsi="Trebuchet MS" w:cs="Times New Roman"/>
          <w:b/>
          <w:bCs/>
          <w:bdr w:val="none" w:sz="0" w:space="0" w:color="auto" w:frame="1"/>
          <w:shd w:val="clear" w:color="auto" w:fill="FFFFFF"/>
        </w:rPr>
        <w:t>e)</w:t>
      </w:r>
      <w:r w:rsidRPr="001F09CD">
        <w:rPr>
          <w:rFonts w:ascii="Trebuchet MS" w:hAnsi="Trebuchet MS" w:cs="Times New Roman"/>
          <w:shd w:val="clear" w:color="auto" w:fill="FFFFFF"/>
        </w:rPr>
        <w:t> </w:t>
      </w:r>
      <w:r w:rsidRPr="001F09CD">
        <w:rPr>
          <w:rFonts w:ascii="Trebuchet MS" w:hAnsi="Trebuchet MS" w:cs="Times New Roman"/>
          <w:bdr w:val="none" w:sz="0" w:space="0" w:color="auto" w:frame="1"/>
          <w:shd w:val="clear" w:color="auto" w:fill="FFFFFF"/>
        </w:rPr>
        <w:t>pregătirea proiectului raportului de evaluare începe în timpul vizitei de evaluare, fiecărui evaluator revenindu-i obligația de a nota în proiectul raportului de evaluare propriile concluzii intermediare și de a arhiva documentele elaborate sau primite în timpul etapei de evaluare, pe care le predă către ANMCS împreună cu raportul de evaluare;</w:t>
      </w:r>
    </w:p>
    <w:p w14:paraId="47ABC953"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f)</w:t>
      </w:r>
      <w:r w:rsidRPr="001F09CD">
        <w:rPr>
          <w:rFonts w:ascii="Trebuchet MS" w:hAnsi="Trebuchet MS" w:cs="Times New Roman"/>
          <w:shd w:val="clear" w:color="auto" w:fill="FFFFFF"/>
        </w:rPr>
        <w:t> </w:t>
      </w:r>
      <w:r w:rsidRPr="001F09CD">
        <w:rPr>
          <w:rFonts w:ascii="Trebuchet MS" w:hAnsi="Trebuchet MS" w:cs="Times New Roman"/>
          <w:bdr w:val="none" w:sz="0" w:space="0" w:color="auto" w:frame="1"/>
          <w:shd w:val="clear" w:color="auto" w:fill="FFFFFF"/>
        </w:rPr>
        <w:t>completarea fișei de identificare și evidențiere a disfuncționalităților în cazul în care, în timpul vizitei de evaluare, survin stări de fapt care perturbă desfășurarea acesteia;</w:t>
      </w:r>
    </w:p>
    <w:p w14:paraId="24575D28"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g)</w:t>
      </w:r>
      <w:r w:rsidRPr="001F09CD">
        <w:rPr>
          <w:rFonts w:ascii="Trebuchet MS" w:hAnsi="Trebuchet MS" w:cs="Times New Roman"/>
          <w:shd w:val="clear" w:color="auto" w:fill="FFFFFF"/>
        </w:rPr>
        <w:t> </w:t>
      </w:r>
      <w:r w:rsidRPr="001F09CD">
        <w:rPr>
          <w:rFonts w:ascii="Trebuchet MS" w:hAnsi="Trebuchet MS" w:cs="Times New Roman"/>
          <w:bdr w:val="none" w:sz="0" w:space="0" w:color="auto" w:frame="1"/>
          <w:shd w:val="clear" w:color="auto" w:fill="FFFFFF"/>
        </w:rPr>
        <w:t xml:space="preserve">completarea fișei de constatare a situațiilor deosebite în cazul în care în timpul vizitei de evaluare se constată stări de fapt care împiedică desfășurarea vizitei de evaluare sau care pun în pericol siguranța pacientului sau a angajaților unității sanitare din ambulatoriu. Președintele ANMCS poate decide în acest caz întreruperea vizitei de evaluare și se consideră întreaga activitate a unității sanitare din ambulatoriu care furnizează servicii de </w:t>
      </w:r>
      <w:r w:rsidRPr="001F09CD">
        <w:rPr>
          <w:rFonts w:ascii="Trebuchet MS" w:hAnsi="Trebuchet MS" w:cs="Times New Roman"/>
          <w:bCs/>
        </w:rPr>
        <w:t>îngrijiri paliative la domiciliu și în ambulator</w:t>
      </w:r>
      <w:r w:rsidRPr="001F09CD">
        <w:rPr>
          <w:rFonts w:ascii="Trebuchet MS" w:hAnsi="Trebuchet MS" w:cs="Times New Roman"/>
          <w:bdr w:val="none" w:sz="0" w:space="0" w:color="auto" w:frame="1"/>
          <w:shd w:val="clear" w:color="auto" w:fill="FFFFFF"/>
        </w:rPr>
        <w:t xml:space="preserve"> exclusiv, sau împreună cu alte categorii de asistență medicală, ca fiind neconformă.</w:t>
      </w:r>
    </w:p>
    <w:p w14:paraId="469D7F81"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p>
    <w:p w14:paraId="233145A4"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dr w:val="none" w:sz="0" w:space="0" w:color="auto" w:frame="1"/>
          <w:shd w:val="clear" w:color="auto" w:fill="FFFFFF"/>
        </w:rPr>
        <w:t>(4)</w:t>
      </w:r>
      <w:r w:rsidRPr="001F09CD">
        <w:rPr>
          <w:rFonts w:ascii="Trebuchet MS" w:hAnsi="Trebuchet MS" w:cs="Times New Roman"/>
          <w:shd w:val="clear" w:color="auto" w:fill="FFFFFF"/>
        </w:rPr>
        <w:t> </w:t>
      </w:r>
      <w:r w:rsidRPr="001F09CD">
        <w:rPr>
          <w:rFonts w:ascii="Trebuchet MS" w:hAnsi="Trebuchet MS" w:cs="Times New Roman"/>
          <w:bdr w:val="none" w:sz="0" w:space="0" w:color="auto" w:frame="1"/>
          <w:shd w:val="clear" w:color="auto" w:fill="FFFFFF"/>
        </w:rPr>
        <w:t>Postvizita, în cadrul căreia se realizează integrarea informațiilor culese și transmiterea acestora către ANMCS, include următoarele activități principale:</w:t>
      </w:r>
    </w:p>
    <w:p w14:paraId="34496CE3"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a)</w:t>
      </w:r>
      <w:r w:rsidRPr="001F09CD">
        <w:rPr>
          <w:rFonts w:ascii="Trebuchet MS" w:hAnsi="Trebuchet MS" w:cs="Times New Roman"/>
          <w:bdr w:val="dotted" w:sz="6" w:space="0" w:color="FEFEFE" w:frame="1"/>
          <w:shd w:val="clear" w:color="auto" w:fill="FFFFFF"/>
        </w:rPr>
        <w:t> </w:t>
      </w:r>
      <w:r w:rsidRPr="001F09CD">
        <w:rPr>
          <w:rFonts w:ascii="Trebuchet MS" w:hAnsi="Trebuchet MS" w:cs="Times New Roman"/>
          <w:bdr w:val="none" w:sz="0" w:space="0" w:color="auto" w:frame="1"/>
          <w:shd w:val="clear" w:color="auto" w:fill="FFFFFF"/>
        </w:rPr>
        <w:t xml:space="preserve">redactarea de către membrii comisiei de evaluare și transmiterea către unitatea sanitară din ambulatoriu evaluată care furnizează servicii de </w:t>
      </w:r>
      <w:r w:rsidRPr="001F09CD">
        <w:rPr>
          <w:rFonts w:ascii="Trebuchet MS" w:hAnsi="Trebuchet MS" w:cs="Times New Roman"/>
          <w:bCs/>
        </w:rPr>
        <w:t>îngrijiri paliative la domiciliu și în ambulator</w:t>
      </w:r>
      <w:r w:rsidRPr="001F09CD">
        <w:rPr>
          <w:rFonts w:ascii="Trebuchet MS" w:hAnsi="Trebuchet MS" w:cs="Times New Roman"/>
          <w:bdr w:val="none" w:sz="0" w:space="0" w:color="auto" w:frame="1"/>
          <w:shd w:val="clear" w:color="auto" w:fill="FFFFFF"/>
        </w:rPr>
        <w:t xml:space="preserve"> exclusiv, sau împreună cu alte categorii de asistență medicală, a proiectului raportului de evaluare, în maximum 10 zile lucrătoare de la finalizarea vizitei propriu-zise;</w:t>
      </w:r>
    </w:p>
    <w:p w14:paraId="7FE2FECD"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b)</w:t>
      </w:r>
      <w:r w:rsidRPr="001F09CD">
        <w:rPr>
          <w:rFonts w:ascii="Trebuchet MS" w:hAnsi="Trebuchet MS" w:cs="Times New Roman"/>
          <w:bdr w:val="dotted" w:sz="6" w:space="0" w:color="FEFEFE" w:frame="1"/>
          <w:shd w:val="clear" w:color="auto" w:fill="FFFFFF"/>
        </w:rPr>
        <w:t> </w:t>
      </w:r>
      <w:r w:rsidRPr="001F09CD">
        <w:rPr>
          <w:rFonts w:ascii="Trebuchet MS" w:hAnsi="Trebuchet MS" w:cs="Times New Roman"/>
          <w:bdr w:val="none" w:sz="0" w:space="0" w:color="auto" w:frame="1"/>
          <w:shd w:val="clear" w:color="auto" w:fill="FFFFFF"/>
        </w:rPr>
        <w:t xml:space="preserve">formularea de către unitatea sanitară din ambulatoriu care furnizează servicii de </w:t>
      </w:r>
      <w:r w:rsidRPr="001F09CD">
        <w:rPr>
          <w:rFonts w:ascii="Trebuchet MS" w:hAnsi="Trebuchet MS" w:cs="Times New Roman"/>
          <w:bCs/>
        </w:rPr>
        <w:t>îngrijiri paliative la domiciliu</w:t>
      </w:r>
      <w:r w:rsidRPr="001F09CD">
        <w:rPr>
          <w:rFonts w:ascii="Trebuchet MS" w:hAnsi="Trebuchet MS" w:cs="Times New Roman"/>
        </w:rPr>
        <w:t xml:space="preserve"> </w:t>
      </w:r>
      <w:r w:rsidRPr="001F09CD">
        <w:rPr>
          <w:rFonts w:ascii="Trebuchet MS" w:hAnsi="Trebuchet MS" w:cs="Times New Roman"/>
          <w:bdr w:val="none" w:sz="0" w:space="0" w:color="auto" w:frame="1"/>
          <w:shd w:val="clear" w:color="auto" w:fill="FFFFFF"/>
        </w:rPr>
        <w:t>exclusiv, sau împreună cu alte categorii de asistență medicală, în scris, în maximum 5 zile lucrătoare de la primirea proiectului de raport de evaluare, a obiecțiunilor cu privire la aspecte cuprinse în acesta, dacă este cazul;</w:t>
      </w:r>
    </w:p>
    <w:p w14:paraId="42560378"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c)</w:t>
      </w:r>
      <w:r w:rsidRPr="001F09CD">
        <w:rPr>
          <w:rFonts w:ascii="Trebuchet MS" w:hAnsi="Trebuchet MS" w:cs="Times New Roman"/>
          <w:bdr w:val="dotted" w:sz="6" w:space="0" w:color="FEFEFE" w:frame="1"/>
          <w:shd w:val="clear" w:color="auto" w:fill="FFFFFF"/>
        </w:rPr>
        <w:t> </w:t>
      </w:r>
      <w:r w:rsidRPr="001F09CD">
        <w:rPr>
          <w:rFonts w:ascii="Trebuchet MS" w:hAnsi="Trebuchet MS" w:cs="Times New Roman"/>
          <w:bdr w:val="none" w:sz="0" w:space="0" w:color="auto" w:frame="1"/>
          <w:shd w:val="clear" w:color="auto" w:fill="FFFFFF"/>
        </w:rPr>
        <w:t>analizarea de către comisia de evaluare, în maximum 10 zile calendaristice de la primire, a obiecțiunilor formulate de către unitatea sanitară din ambulatoriu și înaintarea soluționării obiecțiunilor către coordonatorul comisiei de evaluare și membrii comisiei de evaluare;</w:t>
      </w:r>
    </w:p>
    <w:p w14:paraId="78CFFC50"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d)</w:t>
      </w:r>
      <w:r w:rsidRPr="001F09CD">
        <w:rPr>
          <w:rFonts w:ascii="Trebuchet MS" w:hAnsi="Trebuchet MS" w:cs="Times New Roman"/>
          <w:bdr w:val="dotted" w:sz="6" w:space="0" w:color="FEFEFE" w:frame="1"/>
          <w:shd w:val="clear" w:color="auto" w:fill="FFFFFF"/>
        </w:rPr>
        <w:t> </w:t>
      </w:r>
      <w:r w:rsidRPr="001F09CD">
        <w:rPr>
          <w:rFonts w:ascii="Trebuchet MS" w:hAnsi="Trebuchet MS" w:cs="Times New Roman"/>
          <w:bdr w:val="none" w:sz="0" w:space="0" w:color="auto" w:frame="1"/>
          <w:shd w:val="clear" w:color="auto" w:fill="FFFFFF"/>
        </w:rPr>
        <w:t xml:space="preserve">elaborarea de către membrii comisiei de evaluare, în maximum 5 zile lucrătoare de la primirea concluziilor, a raportului de evaluare și comunicarea acestuia către coordonatorul comisiei de evaluare și unității sanitare din ambulatoriu care furnizează servicii de </w:t>
      </w:r>
      <w:r w:rsidRPr="001F09CD">
        <w:rPr>
          <w:rFonts w:ascii="Trebuchet MS" w:hAnsi="Trebuchet MS" w:cs="Times New Roman"/>
          <w:bCs/>
        </w:rPr>
        <w:t>îngrijiri paliative la domiciliu și în ambulator</w:t>
      </w:r>
      <w:r w:rsidRPr="001F09CD">
        <w:rPr>
          <w:rFonts w:ascii="Trebuchet MS" w:hAnsi="Trebuchet MS" w:cs="Times New Roman"/>
          <w:bdr w:val="none" w:sz="0" w:space="0" w:color="auto" w:frame="1"/>
          <w:shd w:val="clear" w:color="auto" w:fill="FFFFFF"/>
        </w:rPr>
        <w:t xml:space="preserve"> exclusiv, sau împreună cu alte categorii de asistență medicală. Asupra raportului de evaluare unitatea sanitară din ambulatoriu nu mai poate formula obiecțiuni.</w:t>
      </w:r>
    </w:p>
    <w:p w14:paraId="5E0F9494"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p>
    <w:p w14:paraId="16C3D400" w14:textId="77777777" w:rsidR="005E007D" w:rsidRPr="001F09CD" w:rsidRDefault="005E007D" w:rsidP="00956DED">
      <w:pPr>
        <w:jc w:val="both"/>
        <w:rPr>
          <w:rFonts w:ascii="Trebuchet MS" w:hAnsi="Trebuchet MS" w:cs="Times New Roman"/>
          <w:b/>
          <w:lang w:val="en-US"/>
        </w:rPr>
      </w:pPr>
      <w:r w:rsidRPr="001F09CD">
        <w:rPr>
          <w:rFonts w:ascii="Trebuchet MS" w:hAnsi="Trebuchet MS" w:cs="Times New Roman"/>
          <w:b/>
          <w:lang w:val="en-US"/>
        </w:rPr>
        <w:lastRenderedPageBreak/>
        <w:t xml:space="preserve">5.2 </w:t>
      </w:r>
      <w:proofErr w:type="spellStart"/>
      <w:r w:rsidRPr="001F09CD">
        <w:rPr>
          <w:rFonts w:ascii="Trebuchet MS" w:hAnsi="Trebuchet MS" w:cs="Times New Roman"/>
          <w:b/>
          <w:lang w:val="en-US"/>
        </w:rPr>
        <w:t>Etapa</w:t>
      </w:r>
      <w:proofErr w:type="spellEnd"/>
      <w:r w:rsidRPr="001F09CD">
        <w:rPr>
          <w:rFonts w:ascii="Trebuchet MS" w:hAnsi="Trebuchet MS" w:cs="Times New Roman"/>
          <w:b/>
          <w:lang w:val="en-US"/>
        </w:rPr>
        <w:t xml:space="preserve"> de </w:t>
      </w:r>
      <w:proofErr w:type="spellStart"/>
      <w:r w:rsidRPr="001F09CD">
        <w:rPr>
          <w:rFonts w:ascii="Trebuchet MS" w:hAnsi="Trebuchet MS" w:cs="Times New Roman"/>
          <w:b/>
          <w:lang w:val="en-US"/>
        </w:rPr>
        <w:t>acreditare</w:t>
      </w:r>
      <w:proofErr w:type="spellEnd"/>
    </w:p>
    <w:p w14:paraId="71A8BC7E" w14:textId="77777777" w:rsidR="006523EF" w:rsidRPr="001F09CD" w:rsidRDefault="006523EF" w:rsidP="00956DED">
      <w:pPr>
        <w:jc w:val="both"/>
        <w:rPr>
          <w:rFonts w:ascii="Trebuchet MS" w:hAnsi="Trebuchet MS" w:cs="Times New Roman"/>
          <w:b/>
          <w:lang w:val="en-US"/>
        </w:rPr>
      </w:pPr>
    </w:p>
    <w:p w14:paraId="71542C53" w14:textId="77777777" w:rsidR="005E007D" w:rsidRPr="001F09CD" w:rsidRDefault="005E007D" w:rsidP="00956DED">
      <w:pPr>
        <w:spacing w:after="0" w:line="276" w:lineRule="auto"/>
        <w:jc w:val="both"/>
        <w:rPr>
          <w:rFonts w:ascii="Trebuchet MS" w:hAnsi="Trebuchet MS" w:cs="Times New Roman"/>
          <w:b/>
          <w:bCs/>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 xml:space="preserve">5.2.1 </w:t>
      </w:r>
      <w:r w:rsidRPr="001F09CD">
        <w:rPr>
          <w:rFonts w:ascii="Trebuchet MS" w:hAnsi="Trebuchet MS" w:cs="Times New Roman"/>
          <w:color w:val="000000"/>
          <w:bdr w:val="none" w:sz="0" w:space="0" w:color="auto" w:frame="1"/>
          <w:shd w:val="clear" w:color="auto" w:fill="FFFFFF"/>
        </w:rPr>
        <w:t>Etapa de acreditare cuprinde următoarele activități principale:</w:t>
      </w:r>
    </w:p>
    <w:p w14:paraId="4535646A" w14:textId="77777777" w:rsidR="005E007D" w:rsidRPr="001F09CD" w:rsidRDefault="005E007D" w:rsidP="00956DED">
      <w:pPr>
        <w:numPr>
          <w:ilvl w:val="0"/>
          <w:numId w:val="8"/>
        </w:numPr>
        <w:tabs>
          <w:tab w:val="left" w:pos="426"/>
        </w:tabs>
        <w:spacing w:after="0" w:line="276" w:lineRule="auto"/>
        <w:contextualSpacing/>
        <w:jc w:val="both"/>
        <w:rPr>
          <w:rFonts w:ascii="Trebuchet MS" w:hAnsi="Trebuchet MS" w:cs="Times New Roman"/>
          <w:bdr w:val="none" w:sz="0" w:space="0" w:color="auto" w:frame="1"/>
          <w:shd w:val="clear" w:color="auto" w:fill="FFFFFF"/>
        </w:rPr>
      </w:pPr>
      <w:r w:rsidRPr="001F09CD">
        <w:rPr>
          <w:rFonts w:ascii="Trebuchet MS" w:hAnsi="Trebuchet MS" w:cs="Times New Roman"/>
          <w:bdr w:val="none" w:sz="0" w:space="0" w:color="auto" w:frame="1"/>
          <w:shd w:val="clear" w:color="auto" w:fill="FFFFFF"/>
        </w:rPr>
        <w:t>elaborarea proiectului raportului de acreditare, de către structura de specialitate din cadrul Unității de Evaluare și Acreditare a Unităților Sanitare din Ambulatoriu, pe baza informațiilor colectate în procesul de evaluare;</w:t>
      </w:r>
    </w:p>
    <w:p w14:paraId="2C59FE84" w14:textId="77777777" w:rsidR="005E007D" w:rsidRPr="001F09CD" w:rsidRDefault="005E007D" w:rsidP="00956DED">
      <w:pPr>
        <w:numPr>
          <w:ilvl w:val="0"/>
          <w:numId w:val="8"/>
        </w:numPr>
        <w:tabs>
          <w:tab w:val="left" w:pos="426"/>
        </w:tabs>
        <w:spacing w:after="0" w:line="276" w:lineRule="auto"/>
        <w:contextualSpacing/>
        <w:jc w:val="both"/>
        <w:rPr>
          <w:rFonts w:ascii="Trebuchet MS" w:hAnsi="Trebuchet MS" w:cs="Times New Roman"/>
          <w:bdr w:val="none" w:sz="0" w:space="0" w:color="auto" w:frame="1"/>
          <w:shd w:val="clear" w:color="auto" w:fill="FFFFFF"/>
        </w:rPr>
      </w:pPr>
      <w:r w:rsidRPr="001F09CD">
        <w:rPr>
          <w:rFonts w:ascii="Trebuchet MS" w:hAnsi="Trebuchet MS" w:cs="Times New Roman"/>
          <w:bdr w:val="none" w:sz="0" w:space="0" w:color="auto" w:frame="1"/>
          <w:shd w:val="clear" w:color="auto" w:fill="FFFFFF"/>
        </w:rPr>
        <w:t xml:space="preserve">formularea de către unitatea sanitară din ambulatoriu, care furnizează servicii de </w:t>
      </w:r>
      <w:r w:rsidRPr="001F09CD">
        <w:rPr>
          <w:rFonts w:ascii="Trebuchet MS" w:hAnsi="Trebuchet MS" w:cs="Times New Roman"/>
          <w:bCs/>
        </w:rPr>
        <w:t>îngrijiri paliative la domiciliu și în ambulator</w:t>
      </w:r>
      <w:r w:rsidRPr="001F09CD">
        <w:rPr>
          <w:rFonts w:ascii="Trebuchet MS" w:hAnsi="Trebuchet MS" w:cs="Times New Roman"/>
          <w:bdr w:val="none" w:sz="0" w:space="0" w:color="auto" w:frame="1"/>
          <w:shd w:val="clear" w:color="auto" w:fill="FFFFFF"/>
        </w:rPr>
        <w:t xml:space="preserve"> exclusiv, sau împreună cu alte categorii de asistență medicală, în scris, în maxim 5 zile lucrătoare de la primirea proiectului de raport de acreditare, a obiecțiunilor cu privire la aspecte cuprinse în acesta, dacă este cazul;</w:t>
      </w:r>
    </w:p>
    <w:p w14:paraId="1385D6C9" w14:textId="77777777" w:rsidR="005E007D" w:rsidRPr="001F09CD" w:rsidRDefault="005E007D" w:rsidP="00956DED">
      <w:pPr>
        <w:numPr>
          <w:ilvl w:val="0"/>
          <w:numId w:val="8"/>
        </w:numPr>
        <w:tabs>
          <w:tab w:val="left" w:pos="426"/>
        </w:tabs>
        <w:spacing w:after="0" w:line="276" w:lineRule="auto"/>
        <w:contextualSpacing/>
        <w:jc w:val="both"/>
        <w:rPr>
          <w:rFonts w:ascii="Trebuchet MS" w:hAnsi="Trebuchet MS" w:cs="Times New Roman"/>
          <w:bdr w:val="none" w:sz="0" w:space="0" w:color="auto" w:frame="1"/>
          <w:shd w:val="clear" w:color="auto" w:fill="FFFFFF"/>
        </w:rPr>
      </w:pPr>
      <w:r w:rsidRPr="001F09CD">
        <w:rPr>
          <w:rFonts w:ascii="Trebuchet MS" w:hAnsi="Trebuchet MS" w:cs="Times New Roman"/>
          <w:bdr w:val="none" w:sz="0" w:space="0" w:color="auto" w:frame="1"/>
          <w:shd w:val="clear" w:color="auto" w:fill="FFFFFF"/>
        </w:rPr>
        <w:t>analizarea obiecțiunilor formulate de către unitatea sanitară din ambulatoriu, care furnizează servicii de î</w:t>
      </w:r>
      <w:r w:rsidRPr="001F09CD">
        <w:rPr>
          <w:rFonts w:ascii="Trebuchet MS" w:hAnsi="Trebuchet MS" w:cs="Times New Roman"/>
          <w:bCs/>
        </w:rPr>
        <w:t>ngrijiri paliative la domiciliu și în ambulator</w:t>
      </w:r>
      <w:r w:rsidRPr="001F09CD">
        <w:rPr>
          <w:rFonts w:ascii="Trebuchet MS" w:hAnsi="Trebuchet MS" w:cs="Times New Roman"/>
          <w:bdr w:val="none" w:sz="0" w:space="0" w:color="auto" w:frame="1"/>
          <w:shd w:val="clear" w:color="auto" w:fill="FFFFFF"/>
        </w:rPr>
        <w:t xml:space="preserve"> exclusiv, sau împreună cu alte categorii de asistență medicală, de comisia de analiză a obiecțiunilor;</w:t>
      </w:r>
    </w:p>
    <w:p w14:paraId="108DA5C7" w14:textId="77777777" w:rsidR="005E007D" w:rsidRPr="001F09CD" w:rsidRDefault="005E007D" w:rsidP="00956DED">
      <w:pPr>
        <w:numPr>
          <w:ilvl w:val="0"/>
          <w:numId w:val="8"/>
        </w:numPr>
        <w:tabs>
          <w:tab w:val="left" w:pos="426"/>
        </w:tabs>
        <w:spacing w:after="0" w:line="276" w:lineRule="auto"/>
        <w:contextualSpacing/>
        <w:jc w:val="both"/>
        <w:rPr>
          <w:rFonts w:ascii="Trebuchet MS" w:hAnsi="Trebuchet MS" w:cs="Times New Roman"/>
          <w:bdr w:val="none" w:sz="0" w:space="0" w:color="auto" w:frame="1"/>
          <w:shd w:val="clear" w:color="auto" w:fill="FFFFFF"/>
        </w:rPr>
      </w:pPr>
      <w:r w:rsidRPr="001F09CD">
        <w:rPr>
          <w:rFonts w:ascii="Trebuchet MS" w:hAnsi="Trebuchet MS" w:cs="Times New Roman"/>
          <w:bdr w:val="none" w:sz="0" w:space="0" w:color="auto" w:frame="1"/>
          <w:shd w:val="clear" w:color="auto" w:fill="FFFFFF"/>
        </w:rPr>
        <w:t>elaborarea raportului de acreditare de către structura de specialitate din cadrul Unității de Evaluare și Acreditare a Unităților Sanitare din Ambulatoriu, și supunerea acestuia spre aprobare Colegiului Director al ANMCS;</w:t>
      </w:r>
    </w:p>
    <w:p w14:paraId="251D8515" w14:textId="77777777" w:rsidR="005E007D" w:rsidRPr="001F09CD" w:rsidRDefault="005E007D" w:rsidP="00956DED">
      <w:pPr>
        <w:numPr>
          <w:ilvl w:val="0"/>
          <w:numId w:val="8"/>
        </w:numPr>
        <w:tabs>
          <w:tab w:val="left" w:pos="426"/>
        </w:tabs>
        <w:spacing w:after="0" w:line="276" w:lineRule="auto"/>
        <w:contextualSpacing/>
        <w:jc w:val="both"/>
        <w:rPr>
          <w:rFonts w:ascii="Trebuchet MS" w:hAnsi="Trebuchet MS" w:cs="Times New Roman"/>
          <w:bdr w:val="none" w:sz="0" w:space="0" w:color="auto" w:frame="1"/>
          <w:shd w:val="clear" w:color="auto" w:fill="FFFFFF"/>
        </w:rPr>
      </w:pPr>
      <w:r w:rsidRPr="001F09CD">
        <w:rPr>
          <w:rFonts w:ascii="Trebuchet MS" w:hAnsi="Trebuchet MS" w:cs="Times New Roman"/>
          <w:bdr w:val="none" w:sz="0" w:space="0" w:color="auto" w:frame="1"/>
          <w:shd w:val="clear" w:color="auto" w:fill="FFFFFF"/>
        </w:rPr>
        <w:t xml:space="preserve">emiterea ordinului președintelui ANMCS privind acreditarea sau, după caz, neacreditarea unității sanitare din ambulatoriu, care furnizează servicii de </w:t>
      </w:r>
      <w:r w:rsidRPr="001F09CD">
        <w:rPr>
          <w:rFonts w:ascii="Trebuchet MS" w:hAnsi="Trebuchet MS" w:cs="Times New Roman"/>
          <w:bCs/>
        </w:rPr>
        <w:t>îngrijiri paliative la domiciliu și în ambulator</w:t>
      </w:r>
      <w:r w:rsidRPr="001F09CD">
        <w:rPr>
          <w:rFonts w:ascii="Trebuchet MS" w:hAnsi="Trebuchet MS" w:cs="Times New Roman"/>
          <w:bdr w:val="none" w:sz="0" w:space="0" w:color="auto" w:frame="1"/>
          <w:shd w:val="clear" w:color="auto" w:fill="FFFFFF"/>
        </w:rPr>
        <w:t xml:space="preserve"> exclusiv, sau împreună cu alte categorii de asistență medicală, după aprobarea acestuia de către colegiul director al ANMCS, și comunicarea acestuia unității sanitare din ambulatoriu;</w:t>
      </w:r>
    </w:p>
    <w:p w14:paraId="78873C89" w14:textId="77777777" w:rsidR="005E007D" w:rsidRPr="001F09CD" w:rsidRDefault="005E007D" w:rsidP="00956DED">
      <w:pPr>
        <w:pStyle w:val="ListParagraph"/>
        <w:numPr>
          <w:ilvl w:val="0"/>
          <w:numId w:val="8"/>
        </w:num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dr w:val="none" w:sz="0" w:space="0" w:color="auto" w:frame="1"/>
          <w:shd w:val="clear" w:color="auto" w:fill="FFFFFF"/>
        </w:rPr>
        <w:t>comunicarea rezultatelor procesului de acreditare.</w:t>
      </w:r>
    </w:p>
    <w:p w14:paraId="772A3FAA" w14:textId="77777777" w:rsidR="005E007D" w:rsidRPr="001F09CD" w:rsidRDefault="005E007D" w:rsidP="00956DED">
      <w:pPr>
        <w:spacing w:after="0" w:line="276" w:lineRule="auto"/>
        <w:jc w:val="both"/>
        <w:rPr>
          <w:rFonts w:ascii="Trebuchet MS" w:hAnsi="Trebuchet MS" w:cs="Times New Roman"/>
          <w:b/>
          <w:bCs/>
          <w:bdr w:val="none" w:sz="0" w:space="0" w:color="auto" w:frame="1"/>
          <w:shd w:val="clear" w:color="auto" w:fill="FFFFFF"/>
        </w:rPr>
      </w:pPr>
    </w:p>
    <w:p w14:paraId="2AD94C2E" w14:textId="77777777" w:rsidR="005E007D" w:rsidRPr="001F09CD" w:rsidRDefault="005E007D" w:rsidP="00956DED">
      <w:pPr>
        <w:spacing w:after="0" w:line="276" w:lineRule="auto"/>
        <w:contextualSpacing/>
        <w:jc w:val="both"/>
        <w:rPr>
          <w:rFonts w:ascii="Trebuchet MS" w:hAnsi="Trebuchet MS" w:cs="Times New Roman"/>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 xml:space="preserve">5.2.2 </w:t>
      </w:r>
      <w:r w:rsidRPr="001F09CD">
        <w:rPr>
          <w:rFonts w:ascii="Trebuchet MS" w:hAnsi="Trebuchet MS" w:cs="Times New Roman"/>
          <w:bdr w:val="none" w:sz="0" w:space="0" w:color="auto" w:frame="1"/>
          <w:shd w:val="clear" w:color="auto" w:fill="FFFFFF"/>
        </w:rPr>
        <w:t xml:space="preserve">Certificatul de acreditare și suplimentul descriptiv se eliberează unităților sanitare din ambulatoriu, care furnizează servicii de </w:t>
      </w:r>
      <w:r w:rsidRPr="001F09CD">
        <w:rPr>
          <w:rFonts w:ascii="Trebuchet MS" w:hAnsi="Trebuchet MS" w:cs="Times New Roman"/>
          <w:bCs/>
        </w:rPr>
        <w:t>îngrijiri paliative la domiciliu și în ambulator</w:t>
      </w:r>
      <w:r w:rsidRPr="001F09CD">
        <w:rPr>
          <w:rFonts w:ascii="Trebuchet MS" w:hAnsi="Trebuchet MS" w:cs="Times New Roman"/>
          <w:bdr w:val="none" w:sz="0" w:space="0" w:color="auto" w:frame="1"/>
          <w:shd w:val="clear" w:color="auto" w:fill="FFFFFF"/>
        </w:rPr>
        <w:t xml:space="preserve"> exclusiv, sau împreună cu alte categorii de asistență medicală, ce au obținut acreditarea, în termen de maximum 90 de zile de la comunicarea către unitatea sanitară a ordinului președintelui ANMCS privind acreditarea.</w:t>
      </w:r>
    </w:p>
    <w:p w14:paraId="6D4C3815" w14:textId="77777777" w:rsidR="005E007D" w:rsidRPr="001F09CD" w:rsidRDefault="005E007D" w:rsidP="00956DED">
      <w:pPr>
        <w:spacing w:after="0" w:line="276" w:lineRule="auto"/>
        <w:jc w:val="both"/>
        <w:rPr>
          <w:rFonts w:ascii="Trebuchet MS" w:hAnsi="Trebuchet MS" w:cs="Times New Roman"/>
          <w:b/>
          <w:bCs/>
          <w:bdr w:val="none" w:sz="0" w:space="0" w:color="auto" w:frame="1"/>
          <w:shd w:val="clear" w:color="auto" w:fill="FFFFFF"/>
        </w:rPr>
      </w:pPr>
    </w:p>
    <w:p w14:paraId="20106063" w14:textId="77777777" w:rsidR="005E007D" w:rsidRPr="001F09CD" w:rsidRDefault="005E007D" w:rsidP="00956DED">
      <w:pPr>
        <w:spacing w:after="0" w:line="276" w:lineRule="auto"/>
        <w:jc w:val="both"/>
        <w:rPr>
          <w:rFonts w:ascii="Trebuchet MS" w:hAnsi="Trebuchet MS" w:cs="Times New Roman"/>
          <w:color w:val="FF0000"/>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 xml:space="preserve">5.2.3 </w:t>
      </w:r>
      <w:r w:rsidRPr="001F09CD">
        <w:rPr>
          <w:rFonts w:ascii="Trebuchet MS" w:hAnsi="Trebuchet MS" w:cs="Times New Roman"/>
          <w:color w:val="000000"/>
          <w:bdr w:val="none" w:sz="0" w:space="0" w:color="auto" w:frame="1"/>
          <w:shd w:val="clear" w:color="auto" w:fill="FFFFFF"/>
        </w:rPr>
        <w:t>Lista cu unitățile sanitare din ambulatoriu,</w:t>
      </w:r>
      <w:r w:rsidRPr="001F09CD">
        <w:rPr>
          <w:rFonts w:ascii="Trebuchet MS" w:hAnsi="Trebuchet MS" w:cs="Times New Roman"/>
          <w:bdr w:val="none" w:sz="0" w:space="0" w:color="auto" w:frame="1"/>
          <w:shd w:val="clear" w:color="auto" w:fill="FFFFFF"/>
        </w:rPr>
        <w:t xml:space="preserve"> care furnizează servicii de </w:t>
      </w:r>
      <w:r w:rsidRPr="001F09CD">
        <w:rPr>
          <w:rFonts w:ascii="Trebuchet MS" w:hAnsi="Trebuchet MS" w:cs="Times New Roman"/>
          <w:bCs/>
        </w:rPr>
        <w:t>îngrijiri paliative la domiciliu și în ambulator</w:t>
      </w:r>
      <w:r w:rsidRPr="001F09CD">
        <w:rPr>
          <w:rFonts w:ascii="Trebuchet MS" w:hAnsi="Trebuchet MS" w:cs="Times New Roman"/>
          <w:bdr w:val="none" w:sz="0" w:space="0" w:color="auto" w:frame="1"/>
          <w:shd w:val="clear" w:color="auto" w:fill="FFFFFF"/>
        </w:rPr>
        <w:t xml:space="preserve"> exclusiv, sau împreună cu alte categorii de asistență medicală</w:t>
      </w:r>
      <w:r w:rsidRPr="001F09CD">
        <w:rPr>
          <w:rFonts w:ascii="Trebuchet MS" w:hAnsi="Trebuchet MS" w:cs="Times New Roman"/>
          <w:color w:val="000000"/>
          <w:bdr w:val="none" w:sz="0" w:space="0" w:color="auto" w:frame="1"/>
          <w:shd w:val="clear" w:color="auto" w:fill="FFFFFF"/>
        </w:rPr>
        <w:t>, acreditate se publică în Monitorul Oficial al României, Partea I.</w:t>
      </w:r>
    </w:p>
    <w:p w14:paraId="2F4E7907" w14:textId="77777777" w:rsidR="005E007D" w:rsidRPr="001F09CD" w:rsidRDefault="005E007D" w:rsidP="00956DED">
      <w:pPr>
        <w:spacing w:after="0" w:line="276" w:lineRule="auto"/>
        <w:jc w:val="both"/>
        <w:rPr>
          <w:rFonts w:ascii="Trebuchet MS" w:hAnsi="Trebuchet MS" w:cs="Times New Roman"/>
          <w:b/>
          <w:bCs/>
          <w:bdr w:val="none" w:sz="0" w:space="0" w:color="auto" w:frame="1"/>
          <w:shd w:val="clear" w:color="auto" w:fill="FFFFFF"/>
        </w:rPr>
      </w:pPr>
    </w:p>
    <w:p w14:paraId="7085CAD2" w14:textId="77777777" w:rsidR="005E007D" w:rsidRPr="001F09CD" w:rsidRDefault="005E007D" w:rsidP="00956DED">
      <w:pPr>
        <w:spacing w:after="0" w:line="276" w:lineRule="auto"/>
        <w:jc w:val="both"/>
        <w:rPr>
          <w:rFonts w:ascii="Trebuchet MS" w:hAnsi="Trebuchet MS" w:cs="Times New Roman"/>
          <w:bCs/>
          <w:bdr w:val="none" w:sz="0" w:space="0" w:color="auto" w:frame="1"/>
          <w:shd w:val="clear" w:color="auto" w:fill="FFFFFF"/>
          <w:lang w:val="en-US"/>
        </w:rPr>
      </w:pPr>
      <w:r w:rsidRPr="001F09CD">
        <w:rPr>
          <w:rFonts w:ascii="Trebuchet MS" w:hAnsi="Trebuchet MS" w:cs="Times New Roman"/>
          <w:b/>
          <w:bCs/>
          <w:bdr w:val="none" w:sz="0" w:space="0" w:color="auto" w:frame="1"/>
          <w:shd w:val="clear" w:color="auto" w:fill="FFFFFF"/>
        </w:rPr>
        <w:t xml:space="preserve">5.2.4 </w:t>
      </w:r>
      <w:r w:rsidRPr="001F09CD">
        <w:rPr>
          <w:rFonts w:ascii="Trebuchet MS" w:hAnsi="Trebuchet MS" w:cs="Times New Roman"/>
          <w:bCs/>
          <w:bdr w:val="none" w:sz="0" w:space="0" w:color="auto" w:frame="1"/>
          <w:shd w:val="clear" w:color="auto" w:fill="FFFFFF"/>
        </w:rPr>
        <w:t>Metode utilizate pentru acreditarea unităților sanitare din ambulatoriu,</w:t>
      </w:r>
      <w:r w:rsidRPr="001F09CD">
        <w:rPr>
          <w:rFonts w:ascii="Trebuchet MS" w:hAnsi="Trebuchet MS" w:cs="Times New Roman"/>
          <w:bdr w:val="none" w:sz="0" w:space="0" w:color="auto" w:frame="1"/>
          <w:shd w:val="clear" w:color="auto" w:fill="FFFFFF"/>
        </w:rPr>
        <w:t xml:space="preserve"> care furnizează servicii de </w:t>
      </w:r>
      <w:r w:rsidRPr="001F09CD">
        <w:rPr>
          <w:rFonts w:ascii="Trebuchet MS" w:hAnsi="Trebuchet MS" w:cs="Times New Roman"/>
          <w:bCs/>
        </w:rPr>
        <w:t>îngrijiri paliative la domiciliu și în ambulator</w:t>
      </w:r>
      <w:r w:rsidRPr="001F09CD">
        <w:rPr>
          <w:rFonts w:ascii="Trebuchet MS" w:hAnsi="Trebuchet MS" w:cs="Times New Roman"/>
          <w:bdr w:val="none" w:sz="0" w:space="0" w:color="auto" w:frame="1"/>
          <w:shd w:val="clear" w:color="auto" w:fill="FFFFFF"/>
        </w:rPr>
        <w:t xml:space="preserve"> exclusiv, sau împreună cu alte categorii de asistență medicală</w:t>
      </w:r>
      <w:r w:rsidRPr="001F09CD">
        <w:rPr>
          <w:rFonts w:ascii="Trebuchet MS" w:hAnsi="Trebuchet MS" w:cs="Times New Roman"/>
          <w:bCs/>
          <w:bdr w:val="none" w:sz="0" w:space="0" w:color="auto" w:frame="1"/>
          <w:shd w:val="clear" w:color="auto" w:fill="FFFFFF"/>
          <w:lang w:val="en-US"/>
        </w:rPr>
        <w:t>:</w:t>
      </w:r>
    </w:p>
    <w:p w14:paraId="57C2CCDA" w14:textId="77777777" w:rsidR="005E007D" w:rsidRPr="001F09CD" w:rsidRDefault="005E007D" w:rsidP="00956DED">
      <w:pPr>
        <w:spacing w:after="0" w:line="276" w:lineRule="auto"/>
        <w:jc w:val="both"/>
        <w:rPr>
          <w:rFonts w:ascii="Trebuchet MS" w:hAnsi="Trebuchet MS" w:cs="Times New Roman"/>
          <w:b/>
          <w:bCs/>
          <w:bdr w:val="none" w:sz="0" w:space="0" w:color="auto" w:frame="1"/>
          <w:shd w:val="clear" w:color="auto" w:fill="FFFFFF"/>
          <w:lang w:val="en-US"/>
        </w:rPr>
      </w:pPr>
    </w:p>
    <w:p w14:paraId="6739BD0E" w14:textId="77777777" w:rsidR="005E007D" w:rsidRPr="001F09CD" w:rsidRDefault="005E007D" w:rsidP="00956DED">
      <w:pPr>
        <w:spacing w:after="0" w:line="276" w:lineRule="auto"/>
        <w:jc w:val="both"/>
        <w:rPr>
          <w:rFonts w:ascii="Trebuchet MS" w:hAnsi="Trebuchet MS" w:cs="Times New Roman"/>
          <w:b/>
          <w:bCs/>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 xml:space="preserve">(1) </w:t>
      </w:r>
      <w:r w:rsidRPr="001F09CD">
        <w:rPr>
          <w:rFonts w:ascii="Trebuchet MS" w:hAnsi="Trebuchet MS" w:cs="Times New Roman"/>
          <w:bdr w:val="none" w:sz="0" w:space="0" w:color="auto" w:frame="1"/>
          <w:shd w:val="clear" w:color="auto" w:fill="FFFFFF"/>
        </w:rPr>
        <w:t xml:space="preserve">Autoevaluarea reprezintă evaluarea internă realizată de către unitatea sanitară din ambulatoriu, care furnizează servicii de </w:t>
      </w:r>
      <w:r w:rsidRPr="001F09CD">
        <w:rPr>
          <w:rFonts w:ascii="Trebuchet MS" w:hAnsi="Trebuchet MS" w:cs="Times New Roman"/>
          <w:bCs/>
        </w:rPr>
        <w:t>îngrijiri paliative la domiciliu și în ambulator</w:t>
      </w:r>
      <w:r w:rsidRPr="001F09CD">
        <w:rPr>
          <w:rFonts w:ascii="Trebuchet MS" w:hAnsi="Trebuchet MS" w:cs="Times New Roman"/>
          <w:bdr w:val="none" w:sz="0" w:space="0" w:color="auto" w:frame="1"/>
          <w:shd w:val="clear" w:color="auto" w:fill="FFFFFF"/>
        </w:rPr>
        <w:t xml:space="preserve"> exclusiv, sau împreună cu alte categorii de asistență medicală și constă în analiza serviciilor oferite pe baza standardelor ANMCS, iar concluziile acesteia se transmit prin intermediul fișei de autoevaluare din aplicația informatică pusă la dispoziție de către ANMCS;</w:t>
      </w:r>
    </w:p>
    <w:p w14:paraId="2D16B793" w14:textId="77777777" w:rsidR="005E007D" w:rsidRPr="001F09CD" w:rsidRDefault="005E007D" w:rsidP="00956DED">
      <w:pPr>
        <w:spacing w:after="0"/>
        <w:jc w:val="both"/>
        <w:rPr>
          <w:rFonts w:ascii="Trebuchet MS" w:hAnsi="Trebuchet MS" w:cs="Times New Roman"/>
          <w:bdr w:val="none" w:sz="0" w:space="0" w:color="auto" w:frame="1"/>
          <w:shd w:val="clear" w:color="auto" w:fill="FFFFFF"/>
        </w:rPr>
      </w:pPr>
      <w:r w:rsidRPr="001F09CD">
        <w:rPr>
          <w:rFonts w:ascii="Trebuchet MS" w:hAnsi="Trebuchet MS" w:cs="Times New Roman"/>
          <w:b/>
          <w:color w:val="000000"/>
          <w:bdr w:val="none" w:sz="0" w:space="0" w:color="auto" w:frame="1"/>
          <w:shd w:val="clear" w:color="auto" w:fill="FFFFFF"/>
        </w:rPr>
        <w:t>(2)</w:t>
      </w:r>
      <w:r w:rsidRPr="001F09CD">
        <w:rPr>
          <w:rFonts w:ascii="Trebuchet MS" w:hAnsi="Trebuchet MS" w:cs="Times New Roman"/>
          <w:color w:val="000000"/>
          <w:bdr w:val="none" w:sz="0" w:space="0" w:color="auto" w:frame="1"/>
          <w:shd w:val="clear" w:color="auto" w:fill="FFFFFF"/>
        </w:rPr>
        <w:t xml:space="preserve"> Evaluarea externă constă în parcurgerea etapelor: </w:t>
      </w:r>
      <w:r w:rsidRPr="001F09CD">
        <w:rPr>
          <w:rFonts w:ascii="Trebuchet MS" w:hAnsi="Trebuchet MS" w:cs="Times New Roman"/>
          <w:bdr w:val="none" w:sz="0" w:space="0" w:color="auto" w:frame="1"/>
          <w:shd w:val="clear" w:color="auto" w:fill="FFFFFF"/>
        </w:rPr>
        <w:t xml:space="preserve">înregistrarea, </w:t>
      </w:r>
      <w:r w:rsidRPr="001F09CD">
        <w:rPr>
          <w:rFonts w:ascii="Trebuchet MS" w:hAnsi="Trebuchet MS" w:cs="Times New Roman"/>
          <w:bdr w:val="none" w:sz="0" w:space="0" w:color="auto" w:frame="1"/>
          <w:shd w:val="clear" w:color="auto" w:fill="FFFFFF"/>
          <w:lang w:val="en-US"/>
        </w:rPr>
        <w:t>î</w:t>
      </w:r>
      <w:r w:rsidRPr="001F09CD">
        <w:rPr>
          <w:rFonts w:ascii="Trebuchet MS" w:hAnsi="Trebuchet MS" w:cs="Times New Roman"/>
          <w:bdr w:val="none" w:sz="0" w:space="0" w:color="auto" w:frame="1"/>
          <w:shd w:val="clear" w:color="auto" w:fill="FFFFFF"/>
        </w:rPr>
        <w:t xml:space="preserve">nscrierea, pregătirea evaluării, evaluarea, </w:t>
      </w:r>
      <w:r w:rsidRPr="001F09CD">
        <w:rPr>
          <w:rStyle w:val="slitbdy"/>
          <w:rFonts w:ascii="Trebuchet MS" w:hAnsi="Trebuchet MS" w:cs="Times New Roman"/>
          <w:bdr w:val="none" w:sz="0" w:space="0" w:color="auto" w:frame="1"/>
          <w:shd w:val="clear" w:color="auto" w:fill="FFFFFF"/>
        </w:rPr>
        <w:t>acreditarea.</w:t>
      </w:r>
    </w:p>
    <w:p w14:paraId="5B8D550C" w14:textId="77777777" w:rsidR="005E007D" w:rsidRPr="001F09CD" w:rsidRDefault="005E007D" w:rsidP="00956DED">
      <w:pPr>
        <w:spacing w:after="0" w:line="276" w:lineRule="auto"/>
        <w:jc w:val="both"/>
        <w:rPr>
          <w:rFonts w:ascii="Trebuchet MS" w:hAnsi="Trebuchet MS" w:cs="Times New Roman"/>
          <w:b/>
          <w:bCs/>
          <w:bdr w:val="none" w:sz="0" w:space="0" w:color="auto" w:frame="1"/>
          <w:shd w:val="clear" w:color="auto" w:fill="FFFFFF"/>
        </w:rPr>
      </w:pPr>
    </w:p>
    <w:p w14:paraId="5804949C" w14:textId="77777777" w:rsidR="005E007D" w:rsidRPr="001F09CD" w:rsidRDefault="005E007D" w:rsidP="00956DED">
      <w:pPr>
        <w:spacing w:after="0" w:line="276" w:lineRule="auto"/>
        <w:jc w:val="both"/>
        <w:rPr>
          <w:rFonts w:ascii="Trebuchet MS" w:hAnsi="Trebuchet MS" w:cs="Times New Roman"/>
          <w:b/>
          <w:bCs/>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 xml:space="preserve">5.2.5 </w:t>
      </w:r>
    </w:p>
    <w:p w14:paraId="42C60A0D" w14:textId="77777777" w:rsidR="005E007D" w:rsidRPr="001F09CD" w:rsidRDefault="005E007D" w:rsidP="00956DED">
      <w:pPr>
        <w:spacing w:after="0" w:line="276" w:lineRule="auto"/>
        <w:jc w:val="both"/>
        <w:rPr>
          <w:rFonts w:ascii="Trebuchet MS" w:hAnsi="Trebuchet MS" w:cs="Times New Roman"/>
          <w:b/>
          <w:bCs/>
          <w:bdr w:val="none" w:sz="0" w:space="0" w:color="auto" w:frame="1"/>
          <w:shd w:val="clear" w:color="auto" w:fill="FFFFFF"/>
        </w:rPr>
      </w:pPr>
    </w:p>
    <w:p w14:paraId="427C6558"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dr w:val="none" w:sz="0" w:space="0" w:color="auto" w:frame="1"/>
          <w:shd w:val="clear" w:color="auto" w:fill="FFFFFF"/>
        </w:rPr>
        <w:t>(1)</w:t>
      </w:r>
      <w:r w:rsidRPr="001F09CD">
        <w:rPr>
          <w:rFonts w:ascii="Trebuchet MS" w:hAnsi="Trebuchet MS" w:cs="Times New Roman"/>
          <w:bdr w:val="none" w:sz="0" w:space="0" w:color="auto" w:frame="1"/>
          <w:shd w:val="clear" w:color="auto" w:fill="FFFFFF"/>
        </w:rPr>
        <w:t> Tehnicile de colectare a datelor utilizate în procesul de evaluare și acreditare sunt:</w:t>
      </w:r>
    </w:p>
    <w:p w14:paraId="3948CBE4"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a)</w:t>
      </w:r>
      <w:r w:rsidRPr="001F09CD">
        <w:rPr>
          <w:rFonts w:ascii="Trebuchet MS" w:hAnsi="Trebuchet MS" w:cs="Times New Roman"/>
          <w:bdr w:val="dotted" w:sz="6" w:space="0" w:color="FEFEFE" w:frame="1"/>
          <w:shd w:val="clear" w:color="auto" w:fill="FFFFFF"/>
        </w:rPr>
        <w:t> </w:t>
      </w:r>
      <w:r w:rsidRPr="001F09CD">
        <w:rPr>
          <w:rFonts w:ascii="Trebuchet MS" w:hAnsi="Trebuchet MS" w:cs="Times New Roman"/>
          <w:bdr w:val="none" w:sz="0" w:space="0" w:color="auto" w:frame="1"/>
          <w:shd w:val="clear" w:color="auto" w:fill="FFFFFF"/>
        </w:rPr>
        <w:t xml:space="preserve">analiza documentelor furnizate de către unitatea sanitară din ambulatoriu, care furnizează servicii de </w:t>
      </w:r>
      <w:r w:rsidRPr="001F09CD">
        <w:rPr>
          <w:rFonts w:ascii="Trebuchet MS" w:hAnsi="Trebuchet MS" w:cs="Times New Roman"/>
          <w:bCs/>
        </w:rPr>
        <w:t>îngrijiri paliative la domiciliu și în ambulator</w:t>
      </w:r>
      <w:r w:rsidRPr="001F09CD">
        <w:rPr>
          <w:rFonts w:ascii="Trebuchet MS" w:hAnsi="Trebuchet MS" w:cs="Times New Roman"/>
          <w:bdr w:val="none" w:sz="0" w:space="0" w:color="auto" w:frame="1"/>
          <w:shd w:val="clear" w:color="auto" w:fill="FFFFFF"/>
        </w:rPr>
        <w:t xml:space="preserve"> exclusiv, sau împreună cu alte categorii de asistență medicală;</w:t>
      </w:r>
    </w:p>
    <w:p w14:paraId="38C2CB63"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b)</w:t>
      </w:r>
      <w:r w:rsidRPr="001F09CD">
        <w:rPr>
          <w:rFonts w:ascii="Trebuchet MS" w:hAnsi="Trebuchet MS" w:cs="Times New Roman"/>
          <w:shd w:val="clear" w:color="auto" w:fill="FFFFFF"/>
        </w:rPr>
        <w:t> </w:t>
      </w:r>
      <w:r w:rsidRPr="001F09CD">
        <w:rPr>
          <w:rFonts w:ascii="Trebuchet MS" w:hAnsi="Trebuchet MS" w:cs="Times New Roman"/>
          <w:bdr w:val="none" w:sz="0" w:space="0" w:color="auto" w:frame="1"/>
          <w:shd w:val="clear" w:color="auto" w:fill="FFFFFF"/>
        </w:rPr>
        <w:t>observarea directă - constatarea la fața locului a respectării unor cerințe predefinite sau a modului de derulare a unei activități, fără ca aceasta să fie perturbată de către evaluatori, cu respectarea reglementărilor în vigoare privind confidențialitatea desfășurării actului medical, precum și a datelor cu caracter personal;</w:t>
      </w:r>
    </w:p>
    <w:p w14:paraId="24015B79"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c)</w:t>
      </w:r>
      <w:r w:rsidRPr="001F09CD">
        <w:rPr>
          <w:rFonts w:ascii="Trebuchet MS" w:hAnsi="Trebuchet MS" w:cs="Times New Roman"/>
          <w:shd w:val="clear" w:color="auto" w:fill="FFFFFF"/>
        </w:rPr>
        <w:t> </w:t>
      </w:r>
      <w:r w:rsidRPr="001F09CD">
        <w:rPr>
          <w:rFonts w:ascii="Trebuchet MS" w:hAnsi="Trebuchet MS" w:cs="Times New Roman"/>
          <w:bdr w:val="none" w:sz="0" w:space="0" w:color="auto" w:frame="1"/>
          <w:shd w:val="clear" w:color="auto" w:fill="FFFFFF"/>
        </w:rPr>
        <w:t xml:space="preserve">Interviu de grup - tehnică de evaluare a calității, prin care membrii unui grup de persoane format din reprezentanți ai unității sanitare din ambulatoriu, care furnizează servicii de </w:t>
      </w:r>
      <w:r w:rsidRPr="001F09CD">
        <w:rPr>
          <w:rFonts w:ascii="Trebuchet MS" w:hAnsi="Trebuchet MS" w:cs="Times New Roman"/>
          <w:bCs/>
        </w:rPr>
        <w:t>îngrijiri paliative la domiciliu și în ambulator</w:t>
      </w:r>
      <w:r w:rsidRPr="001F09CD">
        <w:rPr>
          <w:rFonts w:ascii="Trebuchet MS" w:hAnsi="Trebuchet MS" w:cs="Times New Roman"/>
          <w:bdr w:val="none" w:sz="0" w:space="0" w:color="auto" w:frame="1"/>
          <w:shd w:val="clear" w:color="auto" w:fill="FFFFFF"/>
        </w:rPr>
        <w:t xml:space="preserve"> exclusiv, sau împreună cu alte categorii de asistență medicală și membrii comisiei de evaluare, într-un timp limitat, își exprimă opiniile referitoare la subiectele în discuție;</w:t>
      </w:r>
    </w:p>
    <w:p w14:paraId="631F07DF" w14:textId="77777777" w:rsidR="005E007D" w:rsidRPr="001F09CD" w:rsidRDefault="005E007D" w:rsidP="00956DED">
      <w:pPr>
        <w:spacing w:after="0" w:line="276" w:lineRule="auto"/>
        <w:jc w:val="both"/>
        <w:rPr>
          <w:rFonts w:ascii="Trebuchet MS" w:hAnsi="Trebuchet MS" w:cs="Times New Roman"/>
          <w:color w:val="FF0000"/>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d)</w:t>
      </w:r>
      <w:r w:rsidRPr="001F09CD">
        <w:rPr>
          <w:rFonts w:ascii="Trebuchet MS" w:hAnsi="Trebuchet MS" w:cs="Times New Roman"/>
          <w:shd w:val="clear" w:color="auto" w:fill="FFFFFF"/>
        </w:rPr>
        <w:t> </w:t>
      </w:r>
      <w:r w:rsidRPr="001F09CD">
        <w:rPr>
          <w:rFonts w:ascii="Trebuchet MS" w:hAnsi="Trebuchet MS" w:cs="Times New Roman"/>
          <w:bdr w:val="none" w:sz="0" w:space="0" w:color="auto" w:frame="1"/>
          <w:shd w:val="clear" w:color="auto" w:fill="FFFFFF"/>
        </w:rPr>
        <w:t>interviul individual- urmărește colectarea de date prin discuția directă cu interlocutorul, în timpul vizitei propriu-zise – se poate desfășura cu reprezentant legal, manager/ administrator/, personal coordonator, asistent medical desemnat sau altă persoană desemnată</w:t>
      </w:r>
      <w:r w:rsidRPr="001F09CD">
        <w:rPr>
          <w:rFonts w:ascii="Trebuchet MS" w:hAnsi="Trebuchet MS" w:cs="Times New Roman"/>
          <w:color w:val="FF0000"/>
          <w:bdr w:val="none" w:sz="0" w:space="0" w:color="auto" w:frame="1"/>
          <w:shd w:val="clear" w:color="auto" w:fill="FFFFFF"/>
        </w:rPr>
        <w:t xml:space="preserve">  </w:t>
      </w:r>
    </w:p>
    <w:p w14:paraId="387DEAD3"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dr w:val="none" w:sz="0" w:space="0" w:color="auto" w:frame="1"/>
          <w:shd w:val="clear" w:color="auto" w:fill="FFFFFF"/>
        </w:rPr>
        <w:t>e) interviu/ chestionar cu pacienții- privind calitatea serviciilor de sănătate primite de la furnizor</w:t>
      </w:r>
    </w:p>
    <w:p w14:paraId="51A6814F"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dr w:val="none" w:sz="0" w:space="0" w:color="auto" w:frame="1"/>
          <w:shd w:val="clear" w:color="auto" w:fill="FFFFFF"/>
        </w:rPr>
        <w:t>f) Distribuția evaluării pe tehnicile de colectare se va face după cum urmează: 30% din indicatorii și listele de evaluare să fie rezervate pentru documente, 30% sa se orienteze catre interviurile cu angajatii care acorda ingrijirile de sănătate, 30% să fie acordate observării directe a modului cum sunt furnizate serviciile acordate, iar 10% din punctaj va fi obținut din intervievarea pacienților;</w:t>
      </w:r>
    </w:p>
    <w:p w14:paraId="7BBB99AC"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p>
    <w:p w14:paraId="670363DA" w14:textId="77777777" w:rsidR="005E007D" w:rsidRPr="001F09CD" w:rsidRDefault="005E007D" w:rsidP="00956DED">
      <w:pPr>
        <w:spacing w:after="0" w:line="276" w:lineRule="auto"/>
        <w:jc w:val="both"/>
        <w:rPr>
          <w:rFonts w:ascii="Trebuchet MS" w:hAnsi="Trebuchet MS" w:cs="Times New Roman"/>
          <w:color w:val="000000"/>
          <w:bdr w:val="none" w:sz="0" w:space="0" w:color="auto" w:frame="1"/>
          <w:shd w:val="clear" w:color="auto" w:fill="FFFFFF"/>
        </w:rPr>
      </w:pPr>
      <w:r w:rsidRPr="001F09CD">
        <w:rPr>
          <w:rFonts w:ascii="Trebuchet MS" w:hAnsi="Trebuchet MS" w:cs="Times New Roman"/>
          <w:b/>
          <w:color w:val="000000"/>
          <w:bdr w:val="none" w:sz="0" w:space="0" w:color="auto" w:frame="1"/>
          <w:shd w:val="clear" w:color="auto" w:fill="FFFFFF"/>
        </w:rPr>
        <w:t>(2) </w:t>
      </w:r>
      <w:r w:rsidRPr="001F09CD">
        <w:rPr>
          <w:rFonts w:ascii="Trebuchet MS" w:hAnsi="Trebuchet MS" w:cs="Times New Roman"/>
          <w:color w:val="000000"/>
          <w:bdr w:val="none" w:sz="0" w:space="0" w:color="auto" w:frame="1"/>
          <w:shd w:val="clear" w:color="auto" w:fill="FFFFFF"/>
        </w:rPr>
        <w:t>Validarea datelor colectate constă în verificarea acestora de către comisia de evaluare, prin examinare, recalculare, comparație și punere de acord pentru confirmarea realității datelor colectate.</w:t>
      </w:r>
    </w:p>
    <w:p w14:paraId="081A9284" w14:textId="77777777" w:rsidR="005E007D" w:rsidRPr="001F09CD" w:rsidRDefault="005E007D" w:rsidP="00956DED">
      <w:pPr>
        <w:spacing w:after="0" w:line="276" w:lineRule="auto"/>
        <w:jc w:val="both"/>
        <w:rPr>
          <w:rFonts w:ascii="Trebuchet MS" w:hAnsi="Trebuchet MS" w:cs="Times New Roman"/>
          <w:b/>
          <w:bCs/>
          <w:bdr w:val="none" w:sz="0" w:space="0" w:color="auto" w:frame="1"/>
          <w:shd w:val="clear" w:color="auto" w:fill="FFFFFF"/>
        </w:rPr>
      </w:pPr>
    </w:p>
    <w:p w14:paraId="7E739024" w14:textId="77777777" w:rsidR="005E007D" w:rsidRPr="001F09CD" w:rsidRDefault="005E007D" w:rsidP="00956DED">
      <w:pPr>
        <w:spacing w:after="0" w:line="276" w:lineRule="auto"/>
        <w:jc w:val="both"/>
        <w:rPr>
          <w:rFonts w:ascii="Trebuchet MS" w:hAnsi="Trebuchet MS" w:cs="Times New Roman"/>
          <w:color w:val="000000"/>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 xml:space="preserve">5.2.6 </w:t>
      </w:r>
      <w:r w:rsidRPr="001F09CD">
        <w:rPr>
          <w:rFonts w:ascii="Trebuchet MS" w:hAnsi="Trebuchet MS" w:cs="Times New Roman"/>
          <w:color w:val="000000"/>
          <w:bdr w:val="none" w:sz="0" w:space="0" w:color="auto" w:frame="1"/>
          <w:shd w:val="clear" w:color="auto" w:fill="FFFFFF"/>
        </w:rPr>
        <w:t>Principalele instrumente utilizate pentru acreditarea unităților sanitare din ambulatoriu,</w:t>
      </w:r>
      <w:r w:rsidRPr="001F09CD">
        <w:rPr>
          <w:rFonts w:ascii="Trebuchet MS" w:hAnsi="Trebuchet MS" w:cs="Times New Roman"/>
          <w:bdr w:val="none" w:sz="0" w:space="0" w:color="auto" w:frame="1"/>
          <w:shd w:val="clear" w:color="auto" w:fill="FFFFFF"/>
        </w:rPr>
        <w:t xml:space="preserve"> care furnizează servicii de </w:t>
      </w:r>
      <w:r w:rsidRPr="001F09CD">
        <w:rPr>
          <w:rFonts w:ascii="Trebuchet MS" w:hAnsi="Trebuchet MS" w:cs="Times New Roman"/>
          <w:bCs/>
        </w:rPr>
        <w:t>îngrijiri paliative la domiciliu și în ambulator</w:t>
      </w:r>
      <w:r w:rsidRPr="001F09CD">
        <w:rPr>
          <w:rFonts w:ascii="Trebuchet MS" w:hAnsi="Trebuchet MS" w:cs="Times New Roman"/>
          <w:bdr w:val="none" w:sz="0" w:space="0" w:color="auto" w:frame="1"/>
          <w:shd w:val="clear" w:color="auto" w:fill="FFFFFF"/>
        </w:rPr>
        <w:t xml:space="preserve"> exclusiv, sau împreună cu alte categorii de asistență medicală</w:t>
      </w:r>
      <w:r w:rsidRPr="001F09CD">
        <w:rPr>
          <w:rFonts w:ascii="Trebuchet MS" w:hAnsi="Trebuchet MS" w:cs="Times New Roman"/>
          <w:color w:val="000000"/>
          <w:bdr w:val="none" w:sz="0" w:space="0" w:color="auto" w:frame="1"/>
          <w:shd w:val="clear" w:color="auto" w:fill="FFFFFF"/>
        </w:rPr>
        <w:t xml:space="preserve"> sunt:</w:t>
      </w:r>
    </w:p>
    <w:p w14:paraId="326DAC24" w14:textId="77777777" w:rsidR="005E007D" w:rsidRPr="001F09CD" w:rsidRDefault="005E007D" w:rsidP="00956DED">
      <w:pPr>
        <w:numPr>
          <w:ilvl w:val="0"/>
          <w:numId w:val="7"/>
        </w:numPr>
        <w:tabs>
          <w:tab w:val="left" w:pos="426"/>
        </w:tabs>
        <w:spacing w:after="0" w:line="276" w:lineRule="auto"/>
        <w:contextualSpacing/>
        <w:jc w:val="both"/>
        <w:rPr>
          <w:rFonts w:ascii="Trebuchet MS" w:hAnsi="Trebuchet MS" w:cs="Times New Roman"/>
        </w:rPr>
      </w:pPr>
      <w:r w:rsidRPr="001F09CD">
        <w:rPr>
          <w:rFonts w:ascii="Trebuchet MS" w:hAnsi="Trebuchet MS" w:cs="Times New Roman"/>
          <w:bdr w:val="none" w:sz="0" w:space="0" w:color="auto" w:frame="1"/>
          <w:shd w:val="clear" w:color="auto" w:fill="FFFFFF"/>
        </w:rPr>
        <w:t xml:space="preserve">fișa de identificare a unității sanitare din ambulatoriu (FIUSA) elaborată de către structurile de specialitate ale ANMCS, prin care se solicită unității sanitare din ambulatoriu informații despre datele de identificare și structura organizatorică și funcțională </w:t>
      </w:r>
      <w:r w:rsidRPr="001F09CD">
        <w:rPr>
          <w:rFonts w:ascii="Trebuchet MS" w:hAnsi="Trebuchet MS" w:cs="Times New Roman"/>
        </w:rPr>
        <w:t>pentru serviciile de sănătate furnizate în regim ambulatoriu pentru care unitatea sanitară din ambulatoriu s-a înscris și a fost cuprinsă în planul multianual de evaluare a unităților sanitare din ambulatoriu, aprobat prin hotărârea colegiului director al ANMCS;</w:t>
      </w:r>
    </w:p>
    <w:p w14:paraId="3471ACAF" w14:textId="77777777" w:rsidR="005E007D" w:rsidRPr="001F09CD" w:rsidRDefault="005E007D" w:rsidP="00956DED">
      <w:pPr>
        <w:numPr>
          <w:ilvl w:val="0"/>
          <w:numId w:val="7"/>
        </w:numPr>
        <w:tabs>
          <w:tab w:val="left" w:pos="284"/>
        </w:tabs>
        <w:spacing w:after="0" w:line="276" w:lineRule="auto"/>
        <w:contextualSpacing/>
        <w:jc w:val="both"/>
        <w:rPr>
          <w:rFonts w:ascii="Trebuchet MS" w:hAnsi="Trebuchet MS" w:cs="Times New Roman"/>
          <w:color w:val="000000"/>
          <w:bdr w:val="none" w:sz="0" w:space="0" w:color="auto" w:frame="1"/>
          <w:shd w:val="clear" w:color="auto" w:fill="FFFFFF"/>
        </w:rPr>
      </w:pPr>
      <w:r w:rsidRPr="001F09CD">
        <w:rPr>
          <w:rFonts w:ascii="Trebuchet MS" w:hAnsi="Trebuchet MS" w:cs="Times New Roman"/>
          <w:color w:val="000000"/>
          <w:bdr w:val="none" w:sz="0" w:space="0" w:color="auto" w:frame="1"/>
          <w:shd w:val="clear" w:color="auto" w:fill="FFFFFF"/>
        </w:rPr>
        <w:t>fișa de calcul al duratei vizitei (FCD), al cărei model este aprobat prin ordin al președintelui ANMCS;</w:t>
      </w:r>
    </w:p>
    <w:p w14:paraId="07FA739E" w14:textId="77777777" w:rsidR="005E007D" w:rsidRPr="001F09CD" w:rsidRDefault="005E007D" w:rsidP="00956DED">
      <w:pPr>
        <w:numPr>
          <w:ilvl w:val="0"/>
          <w:numId w:val="7"/>
        </w:numPr>
        <w:tabs>
          <w:tab w:val="left" w:pos="284"/>
        </w:tabs>
        <w:spacing w:after="0" w:line="276" w:lineRule="auto"/>
        <w:contextualSpacing/>
        <w:jc w:val="both"/>
        <w:rPr>
          <w:rFonts w:ascii="Trebuchet MS" w:hAnsi="Trebuchet MS" w:cs="Times New Roman"/>
          <w:bdr w:val="none" w:sz="0" w:space="0" w:color="auto" w:frame="1"/>
          <w:shd w:val="clear" w:color="auto" w:fill="FFFFFF"/>
        </w:rPr>
      </w:pPr>
      <w:r w:rsidRPr="001F09CD">
        <w:rPr>
          <w:rFonts w:ascii="Trebuchet MS" w:hAnsi="Trebuchet MS" w:cs="Times New Roman"/>
          <w:bdr w:val="none" w:sz="0" w:space="0" w:color="auto" w:frame="1"/>
          <w:shd w:val="clear" w:color="auto" w:fill="FFFFFF"/>
        </w:rPr>
        <w:t>fișa de autoevaluare -  elaborată de către structurile de specialitate ale ANMCS, prin care se solicită unității sanitare din ambulatoriu informații despre nivelul de îndeplinire a cerințelor standardelor ANMCS în etape succesive ale procesului de evaluare;</w:t>
      </w:r>
    </w:p>
    <w:p w14:paraId="2E323729" w14:textId="77777777" w:rsidR="005E007D" w:rsidRPr="001F09CD" w:rsidRDefault="005E007D" w:rsidP="00956DED">
      <w:pPr>
        <w:numPr>
          <w:ilvl w:val="0"/>
          <w:numId w:val="7"/>
        </w:numPr>
        <w:tabs>
          <w:tab w:val="left" w:pos="426"/>
        </w:tabs>
        <w:spacing w:after="0" w:line="276" w:lineRule="auto"/>
        <w:contextualSpacing/>
        <w:jc w:val="both"/>
        <w:rPr>
          <w:rFonts w:ascii="Trebuchet MS" w:hAnsi="Trebuchet MS" w:cs="Times New Roman"/>
          <w:color w:val="000000"/>
          <w:bdr w:val="none" w:sz="0" w:space="0" w:color="auto" w:frame="1"/>
          <w:shd w:val="clear" w:color="auto" w:fill="FFFFFF"/>
        </w:rPr>
      </w:pPr>
      <w:r w:rsidRPr="001F09CD">
        <w:rPr>
          <w:rFonts w:ascii="Trebuchet MS" w:hAnsi="Trebuchet MS" w:cs="Times New Roman"/>
          <w:color w:val="000000"/>
          <w:bdr w:val="none" w:sz="0" w:space="0" w:color="auto" w:frame="1"/>
          <w:shd w:val="clear" w:color="auto" w:fill="FFFFFF"/>
        </w:rPr>
        <w:t>programul vizitei de evaluare - document care cuprinde etapele orare și obiectivele de evaluat;</w:t>
      </w:r>
    </w:p>
    <w:p w14:paraId="577AF3AA" w14:textId="77777777" w:rsidR="005E007D" w:rsidRPr="001F09CD" w:rsidRDefault="005E007D" w:rsidP="00956DED">
      <w:pPr>
        <w:numPr>
          <w:ilvl w:val="0"/>
          <w:numId w:val="7"/>
        </w:numPr>
        <w:tabs>
          <w:tab w:val="left" w:pos="426"/>
        </w:tabs>
        <w:spacing w:after="0" w:line="276" w:lineRule="auto"/>
        <w:contextualSpacing/>
        <w:jc w:val="both"/>
        <w:rPr>
          <w:rFonts w:ascii="Trebuchet MS" w:hAnsi="Trebuchet MS" w:cs="Times New Roman"/>
          <w:color w:val="000000"/>
          <w:bdr w:val="none" w:sz="0" w:space="0" w:color="auto" w:frame="1"/>
          <w:shd w:val="clear" w:color="auto" w:fill="FFFFFF"/>
        </w:rPr>
      </w:pPr>
      <w:r w:rsidRPr="001F09CD">
        <w:rPr>
          <w:rFonts w:ascii="Trebuchet MS" w:hAnsi="Trebuchet MS" w:cs="Times New Roman"/>
          <w:bdr w:val="none" w:sz="0" w:space="0" w:color="auto" w:frame="1"/>
          <w:shd w:val="clear" w:color="auto" w:fill="FFFFFF"/>
        </w:rPr>
        <w:t>minuta ședinței de informare - document care cuprinde aspectele importante discutate de evaluatori și reprezentantul/reprezentanții unității sanitare din ambulatoriu evaluate</w:t>
      </w:r>
      <w:r w:rsidRPr="001F09CD">
        <w:rPr>
          <w:rFonts w:ascii="Trebuchet MS" w:hAnsi="Trebuchet MS" w:cs="Times New Roman"/>
          <w:color w:val="000000"/>
          <w:bdr w:val="none" w:sz="0" w:space="0" w:color="auto" w:frame="1"/>
          <w:shd w:val="clear" w:color="auto" w:fill="FFFFFF"/>
        </w:rPr>
        <w:t>;</w:t>
      </w:r>
    </w:p>
    <w:p w14:paraId="22E29D72" w14:textId="77777777" w:rsidR="005E007D" w:rsidRPr="001F09CD" w:rsidRDefault="005E007D" w:rsidP="00956DED">
      <w:pPr>
        <w:numPr>
          <w:ilvl w:val="0"/>
          <w:numId w:val="7"/>
        </w:numPr>
        <w:tabs>
          <w:tab w:val="left" w:pos="284"/>
        </w:tabs>
        <w:spacing w:after="0" w:line="276" w:lineRule="auto"/>
        <w:contextualSpacing/>
        <w:jc w:val="both"/>
        <w:rPr>
          <w:rFonts w:ascii="Trebuchet MS" w:hAnsi="Trebuchet MS" w:cs="Times New Roman"/>
          <w:color w:val="000000"/>
          <w:bdr w:val="none" w:sz="0" w:space="0" w:color="auto" w:frame="1"/>
          <w:shd w:val="clear" w:color="auto" w:fill="FFFFFF"/>
        </w:rPr>
      </w:pPr>
      <w:r w:rsidRPr="001F09CD">
        <w:rPr>
          <w:rFonts w:ascii="Trebuchet MS" w:hAnsi="Trebuchet MS" w:cs="Times New Roman"/>
          <w:color w:val="000000"/>
          <w:bdr w:val="none" w:sz="0" w:space="0" w:color="auto" w:frame="1"/>
          <w:shd w:val="clear" w:color="auto" w:fill="FFFFFF"/>
        </w:rPr>
        <w:t>lista de verificare - formular tipizat elaborat de către structurile de specialitate ale ANMCS, utilizat în vederea colectării datelor;</w:t>
      </w:r>
    </w:p>
    <w:p w14:paraId="6ABEEC56" w14:textId="77777777" w:rsidR="005E007D" w:rsidRPr="001F09CD" w:rsidRDefault="005E007D" w:rsidP="00956DED">
      <w:pPr>
        <w:numPr>
          <w:ilvl w:val="0"/>
          <w:numId w:val="7"/>
        </w:numPr>
        <w:tabs>
          <w:tab w:val="left" w:pos="284"/>
        </w:tabs>
        <w:spacing w:after="0" w:line="276" w:lineRule="auto"/>
        <w:contextualSpacing/>
        <w:jc w:val="both"/>
        <w:rPr>
          <w:rFonts w:ascii="Trebuchet MS" w:hAnsi="Trebuchet MS" w:cs="Times New Roman"/>
        </w:rPr>
      </w:pPr>
      <w:r w:rsidRPr="001F09CD">
        <w:rPr>
          <w:rFonts w:ascii="Trebuchet MS" w:hAnsi="Trebuchet MS" w:cs="Times New Roman"/>
          <w:color w:val="000000"/>
          <w:bdr w:val="none" w:sz="0" w:space="0" w:color="auto" w:frame="1"/>
          <w:shd w:val="clear" w:color="auto" w:fill="FFFFFF"/>
        </w:rPr>
        <w:t xml:space="preserve">lista documentelor solicitate în timpul evaluării propriu-zise - formular tipizat elaborat de către structurile de specialitate ale ANMCS, care cuprinde documentele suplimentare solicitate </w:t>
      </w:r>
      <w:r w:rsidRPr="001F09CD">
        <w:rPr>
          <w:rFonts w:ascii="Trebuchet MS" w:hAnsi="Trebuchet MS" w:cs="Times New Roman"/>
          <w:color w:val="000000"/>
          <w:bdr w:val="none" w:sz="0" w:space="0" w:color="auto" w:frame="1"/>
          <w:shd w:val="clear" w:color="auto" w:fill="FFFFFF"/>
        </w:rPr>
        <w:lastRenderedPageBreak/>
        <w:t>reprezentanților unității sanitare din ambulatoriu de către evaluatori în timpul procesului de evaluare;</w:t>
      </w:r>
    </w:p>
    <w:p w14:paraId="397D9BD9"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h)</w:t>
      </w:r>
      <w:r w:rsidRPr="001F09CD">
        <w:rPr>
          <w:rFonts w:ascii="Trebuchet MS" w:hAnsi="Trebuchet MS" w:cs="Times New Roman"/>
          <w:bdr w:val="dotted" w:sz="6" w:space="0" w:color="FEFEFE" w:frame="1"/>
          <w:shd w:val="clear" w:color="auto" w:fill="FFFFFF"/>
        </w:rPr>
        <w:t> </w:t>
      </w:r>
      <w:r w:rsidRPr="001F09CD">
        <w:rPr>
          <w:rFonts w:ascii="Trebuchet MS" w:hAnsi="Trebuchet MS" w:cs="Times New Roman"/>
          <w:bdr w:val="none" w:sz="0" w:space="0" w:color="auto" w:frame="1"/>
          <w:shd w:val="clear" w:color="auto" w:fill="FFFFFF"/>
        </w:rPr>
        <w:t>chestionarul - instrument elaborat de către unitatea sanitară din ambulatoriu;</w:t>
      </w:r>
    </w:p>
    <w:p w14:paraId="22D0B04C" w14:textId="77777777" w:rsidR="005E007D" w:rsidRPr="001F09CD" w:rsidRDefault="005E007D" w:rsidP="00956DED">
      <w:pPr>
        <w:spacing w:after="0" w:line="276" w:lineRule="auto"/>
        <w:jc w:val="both"/>
        <w:rPr>
          <w:rFonts w:ascii="Trebuchet MS" w:hAnsi="Trebuchet MS" w:cs="Times New Roman"/>
          <w:color w:val="FF0000"/>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i)</w:t>
      </w:r>
      <w:r w:rsidRPr="001F09CD">
        <w:rPr>
          <w:rFonts w:ascii="Trebuchet MS" w:hAnsi="Trebuchet MS" w:cs="Times New Roman"/>
          <w:bdr w:val="dotted" w:sz="6" w:space="0" w:color="FEFEFE" w:frame="1"/>
          <w:shd w:val="clear" w:color="auto" w:fill="FFFFFF"/>
        </w:rPr>
        <w:t> </w:t>
      </w:r>
      <w:r w:rsidRPr="001F09CD">
        <w:rPr>
          <w:rFonts w:ascii="Trebuchet MS" w:hAnsi="Trebuchet MS" w:cs="Times New Roman"/>
          <w:color w:val="000000"/>
          <w:bdr w:val="none" w:sz="0" w:space="0" w:color="auto" w:frame="1"/>
          <w:shd w:val="clear" w:color="auto" w:fill="FFFFFF"/>
        </w:rPr>
        <w:t>fișa de identificare și evidențiere a disfuncționalităților - formular tipizat elaborat de către structurile de specialitate ale ANMCS și completat de către evaluatori</w:t>
      </w:r>
      <w:r w:rsidRPr="001F09CD">
        <w:rPr>
          <w:rFonts w:ascii="Trebuchet MS" w:hAnsi="Trebuchet MS" w:cs="Times New Roman"/>
          <w:bdr w:val="none" w:sz="0" w:space="0" w:color="auto" w:frame="1"/>
          <w:shd w:val="clear" w:color="auto" w:fill="FFFFFF"/>
        </w:rPr>
        <w:t>;</w:t>
      </w:r>
    </w:p>
    <w:p w14:paraId="3B080CA1"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j)</w:t>
      </w:r>
      <w:r w:rsidRPr="001F09CD">
        <w:rPr>
          <w:rFonts w:ascii="Trebuchet MS" w:hAnsi="Trebuchet MS" w:cs="Times New Roman"/>
          <w:bdr w:val="dotted" w:sz="6" w:space="0" w:color="FEFEFE" w:frame="1"/>
          <w:shd w:val="clear" w:color="auto" w:fill="FFFFFF"/>
        </w:rPr>
        <w:t> </w:t>
      </w:r>
      <w:r w:rsidRPr="001F09CD">
        <w:rPr>
          <w:rFonts w:ascii="Trebuchet MS" w:hAnsi="Trebuchet MS" w:cs="Times New Roman"/>
          <w:color w:val="000000"/>
          <w:bdr w:val="none" w:sz="0" w:space="0" w:color="auto" w:frame="1"/>
          <w:shd w:val="clear" w:color="auto" w:fill="FFFFFF"/>
        </w:rPr>
        <w:t>fișa de constatare a situațiilor deosebite - act unilateral întocmit de către comisia de evaluare, completat de către evaluatori</w:t>
      </w:r>
      <w:r w:rsidRPr="001F09CD">
        <w:rPr>
          <w:rFonts w:ascii="Trebuchet MS" w:hAnsi="Trebuchet MS" w:cs="Times New Roman"/>
          <w:bdr w:val="none" w:sz="0" w:space="0" w:color="auto" w:frame="1"/>
          <w:shd w:val="clear" w:color="auto" w:fill="FFFFFF"/>
        </w:rPr>
        <w:t>;</w:t>
      </w:r>
    </w:p>
    <w:p w14:paraId="3ED95F18" w14:textId="77777777" w:rsidR="005E007D" w:rsidRPr="001F09CD" w:rsidRDefault="005E007D" w:rsidP="00956DED">
      <w:pPr>
        <w:jc w:val="both"/>
        <w:rPr>
          <w:rFonts w:ascii="Trebuchet MS" w:hAnsi="Trebuchet MS" w:cs="Times New Roman"/>
          <w:color w:val="000000"/>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 xml:space="preserve">k)  </w:t>
      </w:r>
      <w:r w:rsidRPr="001F09CD">
        <w:rPr>
          <w:rFonts w:ascii="Trebuchet MS" w:hAnsi="Trebuchet MS" w:cs="Times New Roman"/>
          <w:bCs/>
          <w:bdr w:val="none" w:sz="0" w:space="0" w:color="auto" w:frame="1"/>
          <w:shd w:val="clear" w:color="auto" w:fill="FFFFFF"/>
        </w:rPr>
        <w:t>fișa de evaluare a unui indicator critic</w:t>
      </w:r>
      <w:r w:rsidRPr="001F09CD">
        <w:rPr>
          <w:rFonts w:ascii="Trebuchet MS" w:hAnsi="Trebuchet MS" w:cs="Times New Roman"/>
          <w:b/>
          <w:bCs/>
          <w:bdr w:val="none" w:sz="0" w:space="0" w:color="auto" w:frame="1"/>
          <w:shd w:val="clear" w:color="auto" w:fill="FFFFFF"/>
        </w:rPr>
        <w:t xml:space="preserve"> - </w:t>
      </w:r>
      <w:r w:rsidRPr="001F09CD">
        <w:rPr>
          <w:rFonts w:ascii="Trebuchet MS" w:hAnsi="Trebuchet MS" w:cs="Times New Roman"/>
          <w:bdr w:val="none" w:sz="0" w:space="0" w:color="auto" w:frame="1"/>
          <w:shd w:val="clear" w:color="auto" w:fill="FFFFFF"/>
        </w:rPr>
        <w:t xml:space="preserve"> formular tipizat elaborat de către structurile de specialitate ale ANMCS și completat de către evaluator, în care se consemnează în timpul vizitei de evaluare, în orice moment al vizitei neîndeplinirea unui indicator critic- ex. absenta materialelor sterile, materiale cu</w:t>
      </w:r>
      <w:r w:rsidR="003C60BB" w:rsidRPr="001F09CD">
        <w:rPr>
          <w:rFonts w:ascii="Trebuchet MS" w:hAnsi="Trebuchet MS" w:cs="Times New Roman"/>
          <w:bdr w:val="none" w:sz="0" w:space="0" w:color="auto" w:frame="1"/>
          <w:shd w:val="clear" w:color="auto" w:fill="FFFFFF"/>
        </w:rPr>
        <w:t xml:space="preserve"> termen de valabilitate expirat;</w:t>
      </w:r>
      <w:r w:rsidRPr="001F09CD">
        <w:rPr>
          <w:rFonts w:ascii="Trebuchet MS" w:hAnsi="Trebuchet MS" w:cs="Times New Roman"/>
          <w:bdr w:val="none" w:sz="0" w:space="0" w:color="auto" w:frame="1"/>
          <w:shd w:val="clear" w:color="auto" w:fill="FFFFFF"/>
        </w:rPr>
        <w:t xml:space="preserve"> dotarea minimă conform aparatului de urg</w:t>
      </w:r>
      <w:r w:rsidR="003C60BB" w:rsidRPr="001F09CD">
        <w:rPr>
          <w:rFonts w:ascii="Trebuchet MS" w:hAnsi="Trebuchet MS" w:cs="Times New Roman"/>
          <w:bdr w:val="none" w:sz="0" w:space="0" w:color="auto" w:frame="1"/>
          <w:shd w:val="clear" w:color="auto" w:fill="FFFFFF"/>
        </w:rPr>
        <w:t>ență pentru îngrijiri paliative;</w:t>
      </w:r>
      <w:r w:rsidRPr="001F09CD">
        <w:rPr>
          <w:rFonts w:ascii="Trebuchet MS" w:hAnsi="Trebuchet MS" w:cs="Times New Roman"/>
          <w:bdr w:val="none" w:sz="0" w:space="0" w:color="auto" w:frame="1"/>
          <w:shd w:val="clear" w:color="auto" w:fill="FFFFFF"/>
        </w:rPr>
        <w:t xml:space="preserve"> existența personalului specializat în îngrijiri paliative;</w:t>
      </w:r>
      <w:r w:rsidR="003C60BB" w:rsidRPr="001F09CD">
        <w:rPr>
          <w:rFonts w:ascii="Trebuchet MS" w:hAnsi="Trebuchet MS" w:cs="Times New Roman"/>
          <w:bdr w:val="none" w:sz="0" w:space="0" w:color="auto" w:frame="1"/>
          <w:shd w:val="clear" w:color="auto" w:fill="FFFFFF"/>
        </w:rPr>
        <w:t xml:space="preserve"> </w:t>
      </w:r>
      <w:r w:rsidR="003C60BB" w:rsidRPr="001F09CD">
        <w:rPr>
          <w:rFonts w:ascii="Trebuchet MS" w:hAnsi="Trebuchet MS" w:cs="Times New Roman"/>
          <w:color w:val="000000"/>
          <w:bdr w:val="none" w:sz="0" w:space="0" w:color="auto" w:frame="1"/>
          <w:shd w:val="clear" w:color="auto" w:fill="FFFFFF"/>
        </w:rPr>
        <w:t>existența unei proceduri de solutionare in cazul degradarii rapide a starii generale de sanatate sau in cazul parametrilor fiziologici anormal modificati a persoanei ingrijite cu referirea acesteia catre un serviciu medical de urgenta calificat;</w:t>
      </w:r>
    </w:p>
    <w:p w14:paraId="3421F70F"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 xml:space="preserve">l) </w:t>
      </w:r>
      <w:r w:rsidRPr="001F09CD">
        <w:rPr>
          <w:rFonts w:ascii="Trebuchet MS" w:hAnsi="Trebuchet MS" w:cs="Times New Roman"/>
          <w:bCs/>
          <w:bdr w:val="none" w:sz="0" w:space="0" w:color="auto" w:frame="1"/>
          <w:shd w:val="clear" w:color="auto" w:fill="FFFFFF"/>
        </w:rPr>
        <w:t xml:space="preserve">nota de constatare - </w:t>
      </w:r>
      <w:r w:rsidRPr="001F09CD">
        <w:rPr>
          <w:rFonts w:ascii="Trebuchet MS" w:hAnsi="Trebuchet MS" w:cs="Times New Roman"/>
          <w:bdr w:val="none" w:sz="0" w:space="0" w:color="auto" w:frame="1"/>
          <w:shd w:val="clear" w:color="auto" w:fill="FFFFFF"/>
        </w:rPr>
        <w:t xml:space="preserve"> formular tipizat elaborat de către structurile de specialitate ale ANMCS și completat de către evaluator, în care se consemnează în timpul vizitei de evaluare, în cazul în care se constată neconcordanță între</w:t>
      </w:r>
      <w:r w:rsidRPr="001F09CD">
        <w:rPr>
          <w:rFonts w:ascii="Trebuchet MS" w:hAnsi="Trebuchet MS" w:cs="Times New Roman"/>
          <w:bdr w:val="dotted" w:sz="6" w:space="0" w:color="FEFEFE" w:frame="1"/>
          <w:shd w:val="clear" w:color="auto" w:fill="FFFFFF"/>
        </w:rPr>
        <w:t> </w:t>
      </w:r>
      <w:r w:rsidRPr="001F09CD">
        <w:rPr>
          <w:rFonts w:ascii="Trebuchet MS" w:hAnsi="Trebuchet MS" w:cs="Times New Roman"/>
          <w:bdr w:val="none" w:sz="0" w:space="0" w:color="auto" w:frame="1"/>
          <w:shd w:val="clear" w:color="auto" w:fill="FFFFFF"/>
        </w:rPr>
        <w:t>FIUSA privind structura și situația întâlnită de evaluator la fața locului;</w:t>
      </w:r>
    </w:p>
    <w:p w14:paraId="160FBE0A"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m)</w:t>
      </w:r>
      <w:r w:rsidRPr="001F09CD">
        <w:rPr>
          <w:rFonts w:ascii="Trebuchet MS" w:hAnsi="Trebuchet MS" w:cs="Times New Roman"/>
          <w:bdr w:val="dotted" w:sz="6" w:space="0" w:color="FEFEFE" w:frame="1"/>
          <w:shd w:val="clear" w:color="auto" w:fill="FFFFFF"/>
        </w:rPr>
        <w:t> </w:t>
      </w:r>
      <w:r w:rsidRPr="001F09CD">
        <w:rPr>
          <w:rFonts w:ascii="Trebuchet MS" w:hAnsi="Trebuchet MS" w:cs="Times New Roman"/>
          <w:color w:val="000000"/>
          <w:bdr w:val="none" w:sz="0" w:space="0" w:color="auto" w:frame="1"/>
          <w:shd w:val="clear" w:color="auto" w:fill="FFFFFF"/>
        </w:rPr>
        <w:t xml:space="preserve">proiectul raportului de evaluare - comunicarea scrisă, adresată de către comisia de evaluare a unității sanitare din ambulatoriu, referitoare la rezultatele vizitei de evaluare în vederea acreditării, transmisă unității sanitare </w:t>
      </w:r>
      <w:r w:rsidRPr="001F09CD">
        <w:rPr>
          <w:rFonts w:ascii="Trebuchet MS" w:hAnsi="Trebuchet MS" w:cs="Times New Roman"/>
          <w:bdr w:val="none" w:sz="0" w:space="0" w:color="auto" w:frame="1"/>
          <w:shd w:val="clear" w:color="auto" w:fill="FFFFFF"/>
        </w:rPr>
        <w:t>din ambulatoriu în vederea formulării eventualelor obiecțiuni;</w:t>
      </w:r>
    </w:p>
    <w:p w14:paraId="74FA32F6"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n)</w:t>
      </w:r>
      <w:r w:rsidRPr="001F09CD">
        <w:rPr>
          <w:rFonts w:ascii="Trebuchet MS" w:hAnsi="Trebuchet MS" w:cs="Times New Roman"/>
          <w:bdr w:val="dotted" w:sz="6" w:space="0" w:color="FEFEFE" w:frame="1"/>
          <w:shd w:val="clear" w:color="auto" w:fill="FFFFFF"/>
        </w:rPr>
        <w:t> </w:t>
      </w:r>
      <w:r w:rsidRPr="001F09CD">
        <w:rPr>
          <w:rFonts w:ascii="Trebuchet MS" w:hAnsi="Trebuchet MS" w:cs="Times New Roman"/>
          <w:color w:val="000000"/>
          <w:bdr w:val="none" w:sz="0" w:space="0" w:color="auto" w:frame="1"/>
          <w:shd w:val="clear" w:color="auto" w:fill="FFFFFF"/>
        </w:rPr>
        <w:t xml:space="preserve">raportul de evaluare - comunicarea scrisă, adresată de către comisia de evaluare a unității sanitare din ambulatoriu, referitoare la rezultatele vizitei de evaluare în vederea acreditării, transmisă unității sanitare </w:t>
      </w:r>
      <w:r w:rsidRPr="001F09CD">
        <w:rPr>
          <w:rFonts w:ascii="Trebuchet MS" w:hAnsi="Trebuchet MS" w:cs="Times New Roman"/>
          <w:bdr w:val="none" w:sz="0" w:space="0" w:color="auto" w:frame="1"/>
          <w:shd w:val="clear" w:color="auto" w:fill="FFFFFF"/>
        </w:rPr>
        <w:t>din ambulatoriu după analiza și soluționarea eventualelor obiecțiuni;</w:t>
      </w:r>
    </w:p>
    <w:p w14:paraId="3D820373"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 xml:space="preserve">o) </w:t>
      </w:r>
      <w:r w:rsidRPr="001F09CD">
        <w:rPr>
          <w:rFonts w:ascii="Trebuchet MS" w:hAnsi="Trebuchet MS" w:cs="Times New Roman"/>
          <w:bdr w:val="none" w:sz="0" w:space="0" w:color="auto" w:frame="1"/>
          <w:shd w:val="clear" w:color="auto" w:fill="FFFFFF"/>
        </w:rPr>
        <w:t xml:space="preserve"> proiectul raportului de acreditare - comunicarea scrisă, adresată de către ANMCS, referitoare la evaluare în vederea acreditării, transmisă unității sanitare pentru informare și formularea eventualelor obiecțiuni;</w:t>
      </w:r>
    </w:p>
    <w:p w14:paraId="3FCB24D3" w14:textId="77777777" w:rsidR="005E007D" w:rsidRPr="001F09CD" w:rsidRDefault="005E007D" w:rsidP="00956DED">
      <w:pPr>
        <w:spacing w:after="0" w:line="276" w:lineRule="auto"/>
        <w:jc w:val="both"/>
        <w:rPr>
          <w:rFonts w:ascii="Trebuchet MS" w:hAnsi="Trebuchet MS" w:cs="Times New Roman"/>
          <w:color w:val="000000"/>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p)</w:t>
      </w:r>
      <w:r w:rsidRPr="001F09CD">
        <w:rPr>
          <w:rFonts w:ascii="Trebuchet MS" w:hAnsi="Trebuchet MS" w:cs="Times New Roman"/>
          <w:bdr w:val="dotted" w:sz="6" w:space="0" w:color="FEFEFE" w:frame="1"/>
          <w:shd w:val="clear" w:color="auto" w:fill="FFFFFF"/>
        </w:rPr>
        <w:t> </w:t>
      </w:r>
      <w:r w:rsidRPr="001F09CD">
        <w:rPr>
          <w:rFonts w:ascii="Trebuchet MS" w:hAnsi="Trebuchet MS" w:cs="Times New Roman"/>
          <w:color w:val="000000"/>
          <w:bdr w:val="none" w:sz="0" w:space="0" w:color="auto" w:frame="1"/>
          <w:shd w:val="clear" w:color="auto" w:fill="FFFFFF"/>
        </w:rPr>
        <w:t>raportul de acreditare - document elaborat de către structurile de specialitate din cadrul ANMCS, care stă la baza emiterii ordinului președintelui ANMCS de acreditare sau, după caz, de neacreditare a unității sanitare din ambulatoriu.</w:t>
      </w:r>
    </w:p>
    <w:p w14:paraId="6F508885" w14:textId="77777777" w:rsidR="005E007D" w:rsidRPr="001F09CD" w:rsidRDefault="005E007D" w:rsidP="00956DED">
      <w:pPr>
        <w:spacing w:after="0" w:line="276" w:lineRule="auto"/>
        <w:jc w:val="both"/>
        <w:rPr>
          <w:rFonts w:ascii="Trebuchet MS" w:hAnsi="Trebuchet MS" w:cs="Times New Roman"/>
          <w:b/>
          <w:bCs/>
          <w:bdr w:val="none" w:sz="0" w:space="0" w:color="auto" w:frame="1"/>
          <w:shd w:val="clear" w:color="auto" w:fill="FFFFFF"/>
        </w:rPr>
      </w:pPr>
    </w:p>
    <w:p w14:paraId="7F92364C" w14:textId="77777777" w:rsidR="005E007D" w:rsidRPr="001F09CD" w:rsidRDefault="005E007D" w:rsidP="00956DED">
      <w:pPr>
        <w:spacing w:after="0" w:line="276" w:lineRule="auto"/>
        <w:jc w:val="both"/>
        <w:rPr>
          <w:rFonts w:ascii="Trebuchet MS" w:hAnsi="Trebuchet MS" w:cs="Times New Roman"/>
          <w:b/>
          <w:bCs/>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 xml:space="preserve">5.2.7 </w:t>
      </w:r>
    </w:p>
    <w:p w14:paraId="2739F5AD" w14:textId="77777777" w:rsidR="005E007D" w:rsidRPr="001F09CD" w:rsidRDefault="005E007D" w:rsidP="00956DED">
      <w:pPr>
        <w:spacing w:after="0" w:line="276" w:lineRule="auto"/>
        <w:jc w:val="both"/>
        <w:rPr>
          <w:rFonts w:ascii="Trebuchet MS" w:hAnsi="Trebuchet MS" w:cs="Times New Roman"/>
          <w:b/>
          <w:bCs/>
          <w:bdr w:val="none" w:sz="0" w:space="0" w:color="auto" w:frame="1"/>
          <w:shd w:val="clear" w:color="auto" w:fill="FFFFFF"/>
        </w:rPr>
      </w:pPr>
    </w:p>
    <w:p w14:paraId="7592AF42" w14:textId="77777777" w:rsidR="005E007D" w:rsidRPr="001F09CD" w:rsidRDefault="005E007D" w:rsidP="00956DED">
      <w:pPr>
        <w:spacing w:after="0" w:line="276" w:lineRule="auto"/>
        <w:jc w:val="both"/>
        <w:rPr>
          <w:rFonts w:ascii="Trebuchet MS" w:hAnsi="Trebuchet MS" w:cs="Times New Roman"/>
          <w:b/>
          <w:bCs/>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 xml:space="preserve">(1) </w:t>
      </w:r>
      <w:r w:rsidRPr="001F09CD">
        <w:rPr>
          <w:rFonts w:ascii="Trebuchet MS" w:hAnsi="Trebuchet MS" w:cs="Times New Roman"/>
          <w:color w:val="000000"/>
          <w:bdr w:val="none" w:sz="0" w:space="0" w:color="auto" w:frame="1"/>
          <w:shd w:val="clear" w:color="auto" w:fill="FFFFFF"/>
        </w:rPr>
        <w:t>Modalitatea de achitare a taxei de acreditare este stabilită prin ordin al președintelui ANMCS în condițiile stabilite prin hotărâre a colegiului director al ANMCS.</w:t>
      </w:r>
    </w:p>
    <w:p w14:paraId="175A66C6" w14:textId="77777777" w:rsidR="005E007D" w:rsidRPr="001F09CD" w:rsidRDefault="005E007D" w:rsidP="00956DED">
      <w:pPr>
        <w:tabs>
          <w:tab w:val="left" w:pos="426"/>
        </w:tabs>
        <w:spacing w:after="0" w:line="276" w:lineRule="auto"/>
        <w:contextualSpacing/>
        <w:jc w:val="both"/>
        <w:rPr>
          <w:rFonts w:ascii="Trebuchet MS" w:hAnsi="Trebuchet MS" w:cs="Times New Roman"/>
          <w:color w:val="000000"/>
          <w:bdr w:val="none" w:sz="0" w:space="0" w:color="auto" w:frame="1"/>
          <w:shd w:val="clear" w:color="auto" w:fill="FFFFFF"/>
        </w:rPr>
      </w:pPr>
      <w:r w:rsidRPr="001F09CD">
        <w:rPr>
          <w:rFonts w:ascii="Trebuchet MS" w:hAnsi="Trebuchet MS" w:cs="Times New Roman"/>
          <w:b/>
          <w:color w:val="000000"/>
          <w:bdr w:val="none" w:sz="0" w:space="0" w:color="auto" w:frame="1"/>
          <w:shd w:val="clear" w:color="auto" w:fill="FFFFFF"/>
        </w:rPr>
        <w:t>(2)</w:t>
      </w:r>
      <w:r w:rsidRPr="001F09CD">
        <w:rPr>
          <w:rFonts w:ascii="Trebuchet MS" w:hAnsi="Trebuchet MS" w:cs="Times New Roman"/>
          <w:color w:val="000000"/>
          <w:bdr w:val="none" w:sz="0" w:space="0" w:color="auto" w:frame="1"/>
          <w:shd w:val="clear" w:color="auto" w:fill="FFFFFF"/>
        </w:rPr>
        <w:t xml:space="preserve"> Calculul duratei vizitei de evaluare, care stă la baza estimării valorii taxei de acreditare, se face conform fișei de calcul a duratei vizitei (FCD).</w:t>
      </w:r>
    </w:p>
    <w:p w14:paraId="02256DB6" w14:textId="77777777" w:rsidR="005E007D" w:rsidRPr="001F09CD" w:rsidRDefault="005E007D" w:rsidP="00956DED">
      <w:pPr>
        <w:tabs>
          <w:tab w:val="left" w:pos="426"/>
        </w:tabs>
        <w:spacing w:after="0" w:line="276" w:lineRule="auto"/>
        <w:contextualSpacing/>
        <w:jc w:val="both"/>
        <w:rPr>
          <w:rFonts w:ascii="Trebuchet MS" w:hAnsi="Trebuchet MS" w:cs="Times New Roman"/>
          <w:bdr w:val="none" w:sz="0" w:space="0" w:color="auto" w:frame="1"/>
          <w:shd w:val="clear" w:color="auto" w:fill="FFFFFF"/>
        </w:rPr>
      </w:pPr>
      <w:r w:rsidRPr="001F09CD">
        <w:rPr>
          <w:rFonts w:ascii="Trebuchet MS" w:hAnsi="Trebuchet MS" w:cs="Times New Roman"/>
          <w:b/>
          <w:color w:val="000000"/>
          <w:bdr w:val="none" w:sz="0" w:space="0" w:color="auto" w:frame="1"/>
          <w:shd w:val="clear" w:color="auto" w:fill="FFFFFF"/>
        </w:rPr>
        <w:t>(3)</w:t>
      </w:r>
      <w:r w:rsidRPr="001F09CD">
        <w:rPr>
          <w:rFonts w:ascii="Trebuchet MS" w:hAnsi="Trebuchet MS" w:cs="Times New Roman"/>
          <w:color w:val="000000"/>
          <w:bdr w:val="none" w:sz="0" w:space="0" w:color="auto" w:frame="1"/>
          <w:shd w:val="clear" w:color="auto" w:fill="FFFFFF"/>
        </w:rPr>
        <w:t xml:space="preserve"> Valoarea calculată a taxei de acreditare, conform duratei estimate prin Fișa de calcul a duratei vizitei, se stabilește pe baza tarifului orar aprobat </w:t>
      </w:r>
      <w:r w:rsidRPr="001F09CD">
        <w:rPr>
          <w:rFonts w:ascii="Trebuchet MS" w:hAnsi="Trebuchet MS" w:cs="Times New Roman"/>
          <w:bdr w:val="none" w:sz="0" w:space="0" w:color="auto" w:frame="1"/>
          <w:shd w:val="clear" w:color="auto" w:fill="FFFFFF"/>
        </w:rPr>
        <w:t>prin ordin comun al ministrului sănătății și al președintelui ANMCS la propunerea fundamentată a ANMCS.</w:t>
      </w:r>
    </w:p>
    <w:p w14:paraId="70EE7FEF" w14:textId="77777777" w:rsidR="005E007D" w:rsidRPr="001F09CD" w:rsidRDefault="005E007D" w:rsidP="00956DED">
      <w:pPr>
        <w:tabs>
          <w:tab w:val="left" w:pos="426"/>
        </w:tabs>
        <w:spacing w:after="0" w:line="276" w:lineRule="auto"/>
        <w:contextualSpacing/>
        <w:jc w:val="both"/>
        <w:rPr>
          <w:rFonts w:ascii="Trebuchet MS" w:hAnsi="Trebuchet MS" w:cs="Times New Roman"/>
          <w:color w:val="000000"/>
          <w:bdr w:val="none" w:sz="0" w:space="0" w:color="auto" w:frame="1"/>
          <w:shd w:val="clear" w:color="auto" w:fill="FFFFFF"/>
        </w:rPr>
      </w:pPr>
      <w:r w:rsidRPr="001F09CD">
        <w:rPr>
          <w:rFonts w:ascii="Trebuchet MS" w:hAnsi="Trebuchet MS" w:cs="Times New Roman"/>
          <w:b/>
          <w:color w:val="000000"/>
          <w:bdr w:val="none" w:sz="0" w:space="0" w:color="auto" w:frame="1"/>
          <w:shd w:val="clear" w:color="auto" w:fill="FFFFFF"/>
        </w:rPr>
        <w:t>(4)</w:t>
      </w:r>
      <w:r w:rsidRPr="001F09CD">
        <w:rPr>
          <w:rFonts w:ascii="Trebuchet MS" w:hAnsi="Trebuchet MS" w:cs="Times New Roman"/>
          <w:color w:val="000000"/>
          <w:bdr w:val="none" w:sz="0" w:space="0" w:color="auto" w:frame="1"/>
          <w:shd w:val="clear" w:color="auto" w:fill="FFFFFF"/>
        </w:rPr>
        <w:t xml:space="preserve"> În situația modificărilor de structură survenite ulterior depunerii cererii de acreditare, Fișei de calcul a duratei vizitei se actualizează și determină recalcularea taxei de acreditare în conformitate cu noua structură. Regularizarea taxei de acreditare se face la sfârșitul procesului de evaluare.</w:t>
      </w:r>
    </w:p>
    <w:p w14:paraId="08AEE319" w14:textId="77777777" w:rsidR="005E007D" w:rsidRPr="001F09CD" w:rsidRDefault="005E007D" w:rsidP="00956DED">
      <w:pPr>
        <w:tabs>
          <w:tab w:val="left" w:pos="426"/>
        </w:tabs>
        <w:spacing w:after="0" w:line="276" w:lineRule="auto"/>
        <w:ind w:left="420"/>
        <w:contextualSpacing/>
        <w:jc w:val="both"/>
        <w:rPr>
          <w:rFonts w:ascii="Trebuchet MS" w:hAnsi="Trebuchet MS" w:cs="Times New Roman"/>
          <w:color w:val="000000"/>
          <w:bdr w:val="none" w:sz="0" w:space="0" w:color="auto" w:frame="1"/>
          <w:shd w:val="clear" w:color="auto" w:fill="FFFFFF"/>
        </w:rPr>
      </w:pPr>
    </w:p>
    <w:p w14:paraId="384AF672" w14:textId="77777777" w:rsidR="005E007D" w:rsidRPr="001F09CD" w:rsidRDefault="005E007D" w:rsidP="00956DED">
      <w:pPr>
        <w:spacing w:after="0" w:line="276" w:lineRule="auto"/>
        <w:jc w:val="both"/>
        <w:rPr>
          <w:rFonts w:ascii="Trebuchet MS" w:hAnsi="Trebuchet MS" w:cs="Times New Roman"/>
          <w:b/>
          <w:bCs/>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 xml:space="preserve">5.2.8 </w:t>
      </w:r>
    </w:p>
    <w:p w14:paraId="2EDD4E61" w14:textId="77777777" w:rsidR="005E007D" w:rsidRPr="001F09CD" w:rsidRDefault="005E007D" w:rsidP="00956DED">
      <w:pPr>
        <w:spacing w:after="0" w:line="276" w:lineRule="auto"/>
        <w:jc w:val="both"/>
        <w:rPr>
          <w:rFonts w:ascii="Trebuchet MS" w:hAnsi="Trebuchet MS" w:cs="Times New Roman"/>
          <w:b/>
          <w:bCs/>
          <w:bdr w:val="none" w:sz="0" w:space="0" w:color="auto" w:frame="1"/>
          <w:shd w:val="clear" w:color="auto" w:fill="FFFFFF"/>
        </w:rPr>
      </w:pPr>
    </w:p>
    <w:p w14:paraId="7B14A658"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dr w:val="none" w:sz="0" w:space="0" w:color="auto" w:frame="1"/>
          <w:shd w:val="clear" w:color="auto" w:fill="FFFFFF"/>
        </w:rPr>
        <w:t>(1)</w:t>
      </w:r>
      <w:r w:rsidRPr="001F09CD">
        <w:rPr>
          <w:rFonts w:ascii="Trebuchet MS" w:hAnsi="Trebuchet MS" w:cs="Times New Roman"/>
          <w:bdr w:val="none" w:sz="0" w:space="0" w:color="auto" w:frame="1"/>
          <w:shd w:val="clear" w:color="auto" w:fill="FFFFFF"/>
        </w:rPr>
        <w:t> ANMCS publică pe pagina sa de internet referințele, standardele, criteriile, cerințele și instrumentele de verificare.</w:t>
      </w:r>
    </w:p>
    <w:p w14:paraId="623E6644" w14:textId="77777777" w:rsidR="005E007D" w:rsidRPr="001F09CD" w:rsidRDefault="005E007D" w:rsidP="00956DED">
      <w:pPr>
        <w:spacing w:after="0" w:line="276" w:lineRule="auto"/>
        <w:jc w:val="both"/>
        <w:rPr>
          <w:rFonts w:ascii="Trebuchet MS" w:hAnsi="Trebuchet MS" w:cs="Times New Roman"/>
          <w:bdr w:val="none" w:sz="0" w:space="0" w:color="auto" w:frame="1"/>
          <w:shd w:val="clear" w:color="auto" w:fill="FFFFFF"/>
        </w:rPr>
      </w:pPr>
      <w:r w:rsidRPr="001F09CD">
        <w:rPr>
          <w:rFonts w:ascii="Trebuchet MS" w:hAnsi="Trebuchet MS" w:cs="Times New Roman"/>
          <w:b/>
          <w:bdr w:val="none" w:sz="0" w:space="0" w:color="auto" w:frame="1"/>
          <w:shd w:val="clear" w:color="auto" w:fill="FFFFFF"/>
        </w:rPr>
        <w:t>(2)</w:t>
      </w:r>
      <w:r w:rsidRPr="001F09CD">
        <w:rPr>
          <w:rFonts w:ascii="Trebuchet MS" w:hAnsi="Trebuchet MS" w:cs="Times New Roman"/>
          <w:bdr w:val="none" w:sz="0" w:space="0" w:color="auto" w:frame="1"/>
          <w:shd w:val="clear" w:color="auto" w:fill="FFFFFF"/>
        </w:rPr>
        <w:t> Documentele utilizate în procesul de evaluare și acreditare, termenele și modalitatea de transmitere a acestora, precum și condițiile de amânare, anulare sau întrerupere a vizitei de evaluare sunt stabilite prin ordin al președintelui ANMCS.</w:t>
      </w:r>
    </w:p>
    <w:p w14:paraId="0EE638EA" w14:textId="77777777" w:rsidR="005E007D" w:rsidRPr="001F09CD" w:rsidRDefault="005E007D" w:rsidP="00956DED">
      <w:pPr>
        <w:spacing w:line="276" w:lineRule="auto"/>
        <w:jc w:val="both"/>
        <w:rPr>
          <w:rFonts w:ascii="Trebuchet MS" w:hAnsi="Trebuchet MS" w:cs="Times New Roman"/>
          <w:lang w:val="en-US"/>
        </w:rPr>
      </w:pPr>
      <w:r w:rsidRPr="001F09CD">
        <w:rPr>
          <w:rFonts w:ascii="Trebuchet MS" w:hAnsi="Trebuchet MS" w:cs="Times New Roman"/>
          <w:b/>
          <w:bdr w:val="none" w:sz="0" w:space="0" w:color="auto" w:frame="1"/>
          <w:shd w:val="clear" w:color="auto" w:fill="FFFFFF"/>
        </w:rPr>
        <w:t>(3)</w:t>
      </w:r>
      <w:r w:rsidRPr="001F09CD">
        <w:rPr>
          <w:rFonts w:ascii="Trebuchet MS" w:hAnsi="Trebuchet MS" w:cs="Times New Roman"/>
        </w:rPr>
        <w:t xml:space="preserve"> În urma procesului de evaluare, a  prelucrării și  analizei datelor obţinute </w:t>
      </w:r>
      <w:proofErr w:type="spellStart"/>
      <w:r w:rsidRPr="001F09CD">
        <w:rPr>
          <w:rFonts w:ascii="Trebuchet MS" w:hAnsi="Trebuchet MS" w:cs="Times New Roman"/>
          <w:lang w:val="en-US"/>
        </w:rPr>
        <w:t>rezultă</w:t>
      </w:r>
      <w:proofErr w:type="spellEnd"/>
      <w:r w:rsidRPr="001F09CD">
        <w:rPr>
          <w:rFonts w:ascii="Trebuchet MS" w:hAnsi="Trebuchet MS" w:cs="Times New Roman"/>
          <w:lang w:val="en-US"/>
        </w:rPr>
        <w:t xml:space="preserve"> </w:t>
      </w:r>
      <w:proofErr w:type="spellStart"/>
      <w:r w:rsidRPr="001F09CD">
        <w:rPr>
          <w:rFonts w:ascii="Trebuchet MS" w:hAnsi="Trebuchet MS" w:cs="Times New Roman"/>
          <w:lang w:val="en-US"/>
        </w:rPr>
        <w:t>informaţii</w:t>
      </w:r>
      <w:proofErr w:type="spellEnd"/>
      <w:r w:rsidRPr="001F09CD">
        <w:rPr>
          <w:rFonts w:ascii="Trebuchet MS" w:hAnsi="Trebuchet MS" w:cs="Times New Roman"/>
          <w:lang w:val="en-US"/>
        </w:rPr>
        <w:t xml:space="preserve"> </w:t>
      </w:r>
      <w:proofErr w:type="spellStart"/>
      <w:r w:rsidRPr="001F09CD">
        <w:rPr>
          <w:rFonts w:ascii="Trebuchet MS" w:hAnsi="Trebuchet MS" w:cs="Times New Roman"/>
          <w:lang w:val="en-US"/>
        </w:rPr>
        <w:t>referitoare</w:t>
      </w:r>
      <w:proofErr w:type="spellEnd"/>
      <w:r w:rsidRPr="001F09CD">
        <w:rPr>
          <w:rFonts w:ascii="Trebuchet MS" w:hAnsi="Trebuchet MS" w:cs="Times New Roman"/>
          <w:lang w:val="en-US"/>
        </w:rPr>
        <w:t xml:space="preserve"> la </w:t>
      </w:r>
      <w:proofErr w:type="spellStart"/>
      <w:r w:rsidRPr="001F09CD">
        <w:rPr>
          <w:rFonts w:ascii="Trebuchet MS" w:hAnsi="Trebuchet MS" w:cs="Times New Roman"/>
          <w:lang w:val="en-US"/>
        </w:rPr>
        <w:t>fiecare</w:t>
      </w:r>
      <w:proofErr w:type="spellEnd"/>
      <w:r w:rsidRPr="001F09CD">
        <w:rPr>
          <w:rFonts w:ascii="Trebuchet MS" w:hAnsi="Trebuchet MS" w:cs="Times New Roman"/>
          <w:lang w:val="en-US"/>
        </w:rPr>
        <w:t xml:space="preserve"> capitol de </w:t>
      </w:r>
      <w:proofErr w:type="spellStart"/>
      <w:r w:rsidRPr="001F09CD">
        <w:rPr>
          <w:rFonts w:ascii="Trebuchet MS" w:hAnsi="Trebuchet MS" w:cs="Times New Roman"/>
          <w:lang w:val="en-US"/>
        </w:rPr>
        <w:t>referinţă</w:t>
      </w:r>
      <w:proofErr w:type="spellEnd"/>
      <w:r w:rsidRPr="001F09CD">
        <w:rPr>
          <w:rFonts w:ascii="Trebuchet MS" w:hAnsi="Trebuchet MS" w:cs="Times New Roman"/>
          <w:lang w:val="en-US"/>
        </w:rPr>
        <w:t>:</w:t>
      </w:r>
    </w:p>
    <w:p w14:paraId="3122264D" w14:textId="77777777" w:rsidR="005E007D" w:rsidRPr="001F09CD" w:rsidRDefault="005E007D" w:rsidP="00956DED">
      <w:pPr>
        <w:numPr>
          <w:ilvl w:val="0"/>
          <w:numId w:val="9"/>
        </w:numPr>
        <w:spacing w:after="0" w:line="276" w:lineRule="auto"/>
        <w:jc w:val="both"/>
        <w:rPr>
          <w:rFonts w:ascii="Trebuchet MS" w:hAnsi="Trebuchet MS" w:cs="Times New Roman"/>
        </w:rPr>
      </w:pPr>
      <w:r w:rsidRPr="001F09CD">
        <w:rPr>
          <w:rFonts w:ascii="Trebuchet MS" w:hAnsi="Trebuchet MS" w:cs="Times New Roman"/>
        </w:rPr>
        <w:t>scopul şi obiectivele majore la referinţei</w:t>
      </w:r>
      <w:r w:rsidRPr="001F09CD">
        <w:rPr>
          <w:rFonts w:ascii="Trebuchet MS" w:hAnsi="Trebuchet MS" w:cs="Times New Roman"/>
          <w:lang w:val="en-US"/>
        </w:rPr>
        <w:t>;</w:t>
      </w:r>
    </w:p>
    <w:p w14:paraId="062421C8" w14:textId="77777777" w:rsidR="005E007D" w:rsidRPr="001F09CD" w:rsidRDefault="005E007D" w:rsidP="00956DED">
      <w:pPr>
        <w:numPr>
          <w:ilvl w:val="0"/>
          <w:numId w:val="9"/>
        </w:numPr>
        <w:spacing w:after="0" w:line="276" w:lineRule="auto"/>
        <w:jc w:val="both"/>
        <w:rPr>
          <w:rFonts w:ascii="Trebuchet MS" w:hAnsi="Trebuchet MS" w:cs="Times New Roman"/>
        </w:rPr>
      </w:pPr>
      <w:r w:rsidRPr="001F09CD">
        <w:rPr>
          <w:rFonts w:ascii="Trebuchet MS" w:hAnsi="Trebuchet MS" w:cs="Times New Roman"/>
        </w:rPr>
        <w:t>punctajul obţinut;</w:t>
      </w:r>
    </w:p>
    <w:p w14:paraId="3330A5E9" w14:textId="77777777" w:rsidR="005E007D" w:rsidRPr="001F09CD" w:rsidRDefault="005E007D" w:rsidP="00956DED">
      <w:pPr>
        <w:numPr>
          <w:ilvl w:val="0"/>
          <w:numId w:val="9"/>
        </w:numPr>
        <w:spacing w:after="0" w:line="276" w:lineRule="auto"/>
        <w:jc w:val="both"/>
        <w:rPr>
          <w:rFonts w:ascii="Trebuchet MS" w:hAnsi="Trebuchet MS" w:cs="Times New Roman"/>
        </w:rPr>
      </w:pPr>
      <w:r w:rsidRPr="001F09CD">
        <w:rPr>
          <w:rFonts w:ascii="Trebuchet MS" w:hAnsi="Trebuchet MS" w:cs="Times New Roman"/>
        </w:rPr>
        <w:t>structura indicatorilor calitativi utilizaţi în analiză;</w:t>
      </w:r>
    </w:p>
    <w:p w14:paraId="6C59B495" w14:textId="77777777" w:rsidR="005E007D" w:rsidRPr="001F09CD" w:rsidRDefault="005E007D" w:rsidP="00956DED">
      <w:pPr>
        <w:numPr>
          <w:ilvl w:val="0"/>
          <w:numId w:val="9"/>
        </w:numPr>
        <w:spacing w:after="0" w:line="276" w:lineRule="auto"/>
        <w:jc w:val="both"/>
        <w:rPr>
          <w:rFonts w:ascii="Trebuchet MS" w:hAnsi="Trebuchet MS" w:cs="Times New Roman"/>
        </w:rPr>
      </w:pPr>
      <w:r w:rsidRPr="001F09CD">
        <w:rPr>
          <w:rFonts w:ascii="Trebuchet MS" w:hAnsi="Trebuchet MS" w:cs="Times New Roman"/>
        </w:rPr>
        <w:t>nivelul de îndeplinire al standardelor grupate pe capitole de referinţă;</w:t>
      </w:r>
    </w:p>
    <w:p w14:paraId="4871A945" w14:textId="77777777" w:rsidR="00792D23" w:rsidRPr="001F09CD" w:rsidRDefault="005E007D" w:rsidP="00956DED">
      <w:pPr>
        <w:numPr>
          <w:ilvl w:val="0"/>
          <w:numId w:val="9"/>
        </w:numPr>
        <w:spacing w:after="0" w:line="276" w:lineRule="auto"/>
        <w:jc w:val="both"/>
        <w:rPr>
          <w:rFonts w:ascii="Trebuchet MS" w:hAnsi="Trebuchet MS" w:cs="Times New Roman"/>
        </w:rPr>
      </w:pPr>
      <w:r w:rsidRPr="001F09CD">
        <w:rPr>
          <w:rFonts w:ascii="Trebuchet MS" w:hAnsi="Trebuchet MS" w:cs="Times New Roman"/>
        </w:rPr>
        <w:t>prezentarea detaliată a situaţiei implementării fiecărui standard: procent îndeplinit (%) pentru fiecare criteriu/cerinţă din cadrul standardului, evidenţierea indicatorilor neconformi şi enumerarea recomandărilor pentru cerinţele neîndeplinite sau parţial îndeplinite.</w:t>
      </w:r>
    </w:p>
    <w:p w14:paraId="4B77A0B2" w14:textId="77777777" w:rsidR="001841CB" w:rsidRPr="001F09CD" w:rsidRDefault="001841CB" w:rsidP="00956DED">
      <w:pPr>
        <w:spacing w:after="0" w:line="276" w:lineRule="auto"/>
        <w:jc w:val="both"/>
        <w:rPr>
          <w:rFonts w:ascii="Trebuchet MS" w:hAnsi="Trebuchet MS" w:cs="Times New Roman"/>
          <w:b/>
          <w:bCs/>
          <w:bdr w:val="none" w:sz="0" w:space="0" w:color="auto" w:frame="1"/>
          <w:shd w:val="clear" w:color="auto" w:fill="FFFFFF"/>
        </w:rPr>
      </w:pPr>
    </w:p>
    <w:p w14:paraId="475CA454" w14:textId="77777777" w:rsidR="008A7FE1" w:rsidRPr="001F09CD" w:rsidRDefault="00792D23" w:rsidP="00956DED">
      <w:pPr>
        <w:spacing w:after="0" w:line="276" w:lineRule="auto"/>
        <w:jc w:val="both"/>
        <w:rPr>
          <w:rFonts w:ascii="Trebuchet MS" w:hAnsi="Trebuchet MS" w:cs="Times New Roman"/>
          <w:b/>
          <w:bCs/>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5.2.9</w:t>
      </w:r>
    </w:p>
    <w:p w14:paraId="48191849" w14:textId="77777777" w:rsidR="00792D23" w:rsidRPr="001F09CD" w:rsidRDefault="00792D23" w:rsidP="00956DED">
      <w:pPr>
        <w:spacing w:after="0" w:line="276" w:lineRule="auto"/>
        <w:jc w:val="both"/>
        <w:rPr>
          <w:rFonts w:ascii="Trebuchet MS" w:hAnsi="Trebuchet MS" w:cs="Times New Roman"/>
          <w:b/>
          <w:bCs/>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 xml:space="preserve"> </w:t>
      </w:r>
    </w:p>
    <w:p w14:paraId="05C58655" w14:textId="77777777" w:rsidR="001841CB" w:rsidRPr="001F09CD" w:rsidRDefault="00792D23" w:rsidP="00956DED">
      <w:pPr>
        <w:tabs>
          <w:tab w:val="left" w:pos="284"/>
        </w:tabs>
        <w:spacing w:line="276" w:lineRule="auto"/>
        <w:jc w:val="both"/>
        <w:rPr>
          <w:rFonts w:ascii="Trebuchet MS" w:hAnsi="Trebuchet MS"/>
          <w:b/>
          <w:color w:val="000000" w:themeColor="text1"/>
        </w:rPr>
      </w:pPr>
      <w:r w:rsidRPr="001F09CD">
        <w:rPr>
          <w:rFonts w:ascii="Trebuchet MS" w:hAnsi="Trebuchet MS"/>
          <w:b/>
          <w:color w:val="000000" w:themeColor="text1"/>
        </w:rPr>
        <w:t>Comunicarea rezultatelor procesului de acreditare</w:t>
      </w:r>
    </w:p>
    <w:p w14:paraId="05BF2E3E" w14:textId="77777777" w:rsidR="00792D23" w:rsidRPr="001F09CD" w:rsidRDefault="00792D23" w:rsidP="00956DED">
      <w:pPr>
        <w:tabs>
          <w:tab w:val="left" w:pos="284"/>
        </w:tabs>
        <w:spacing w:line="276" w:lineRule="auto"/>
        <w:jc w:val="both"/>
        <w:rPr>
          <w:rFonts w:ascii="Trebuchet MS" w:hAnsi="Trebuchet MS"/>
          <w:b/>
          <w:color w:val="000000" w:themeColor="text1"/>
        </w:rPr>
      </w:pPr>
      <w:r w:rsidRPr="001F09CD">
        <w:rPr>
          <w:rFonts w:ascii="Trebuchet MS" w:hAnsi="Trebuchet MS"/>
          <w:color w:val="000000" w:themeColor="text1"/>
        </w:rPr>
        <w:t>Rezultatele obținute în procesul de acreditare sunt comunicate de către UEAUSA:</w:t>
      </w:r>
    </w:p>
    <w:p w14:paraId="125DBF51" w14:textId="77777777" w:rsidR="00792D23" w:rsidRPr="001F09CD" w:rsidRDefault="00792D23" w:rsidP="00956DED">
      <w:pPr>
        <w:spacing w:line="276" w:lineRule="auto"/>
        <w:jc w:val="both"/>
        <w:rPr>
          <w:rFonts w:ascii="Trebuchet MS" w:hAnsi="Trebuchet MS" w:cs="ArialNarrow,Bold"/>
          <w:bCs/>
          <w:color w:val="000000"/>
        </w:rPr>
      </w:pPr>
      <w:r w:rsidRPr="001F09CD">
        <w:rPr>
          <w:rFonts w:ascii="Trebuchet MS" w:hAnsi="Trebuchet MS"/>
          <w:color w:val="000000" w:themeColor="text1"/>
        </w:rPr>
        <w:t>a) USA</w:t>
      </w:r>
      <w:r w:rsidR="00CA7C7A" w:rsidRPr="001F09CD">
        <w:rPr>
          <w:rFonts w:ascii="Trebuchet MS" w:hAnsi="Trebuchet MS"/>
          <w:color w:val="000000" w:themeColor="text1"/>
        </w:rPr>
        <w:t xml:space="preserve"> prin comunicarea </w:t>
      </w:r>
      <w:r w:rsidR="00CA7C7A" w:rsidRPr="001F09CD">
        <w:rPr>
          <w:rFonts w:ascii="Trebuchet MS" w:hAnsi="Trebuchet MS" w:cs="ArialNarrow,Bold"/>
          <w:bCs/>
          <w:color w:val="000000"/>
        </w:rPr>
        <w:t>Raportului de acreditare şi a Ordinului privind încadrarea în categoria de acreditare a unităţii sanitare din ambulatoriu;</w:t>
      </w:r>
    </w:p>
    <w:p w14:paraId="31814225" w14:textId="77777777" w:rsidR="00CA7C7A" w:rsidRPr="001F09CD" w:rsidRDefault="00792D23" w:rsidP="00956DED">
      <w:pPr>
        <w:tabs>
          <w:tab w:val="left" w:pos="284"/>
        </w:tabs>
        <w:spacing w:line="276" w:lineRule="auto"/>
        <w:jc w:val="both"/>
        <w:rPr>
          <w:rFonts w:ascii="Trebuchet MS" w:hAnsi="Trebuchet MS"/>
          <w:color w:val="000000" w:themeColor="text1"/>
        </w:rPr>
      </w:pPr>
      <w:r w:rsidRPr="001F09CD">
        <w:rPr>
          <w:rFonts w:ascii="Trebuchet MS" w:hAnsi="Trebuchet MS"/>
          <w:color w:val="000000" w:themeColor="text1"/>
        </w:rPr>
        <w:t xml:space="preserve">b) forului tutelar/patronatului USA, precum și Direcției de Sănătate Publică, prin transmiterea neconformităților identificate în raportul de acreditare. </w:t>
      </w:r>
    </w:p>
    <w:p w14:paraId="46D3565D" w14:textId="77777777" w:rsidR="00792D23" w:rsidRPr="001F09CD" w:rsidRDefault="00CA7C7A" w:rsidP="00956DED">
      <w:pPr>
        <w:tabs>
          <w:tab w:val="left" w:pos="284"/>
        </w:tabs>
        <w:spacing w:line="276" w:lineRule="auto"/>
        <w:jc w:val="both"/>
        <w:rPr>
          <w:rFonts w:ascii="Trebuchet MS" w:hAnsi="Trebuchet MS"/>
          <w:color w:val="000000" w:themeColor="text1"/>
        </w:rPr>
      </w:pPr>
      <w:r w:rsidRPr="001F09CD">
        <w:rPr>
          <w:rFonts w:ascii="Trebuchet MS" w:hAnsi="Trebuchet MS"/>
          <w:color w:val="000000" w:themeColor="text1"/>
        </w:rPr>
        <w:t xml:space="preserve">c) Casei Județene de Asigurări de Sănătate </w:t>
      </w:r>
      <w:r w:rsidR="001002EB" w:rsidRPr="001F09CD">
        <w:rPr>
          <w:rFonts w:ascii="Trebuchet MS" w:hAnsi="Trebuchet MS"/>
          <w:color w:val="000000" w:themeColor="text1"/>
        </w:rPr>
        <w:t xml:space="preserve">prin transmiterea </w:t>
      </w:r>
      <w:r w:rsidR="00792D23" w:rsidRPr="001F09CD">
        <w:rPr>
          <w:rFonts w:ascii="Trebuchet MS" w:hAnsi="Trebuchet MS"/>
          <w:color w:val="000000" w:themeColor="text1"/>
        </w:rPr>
        <w:t>încadrării în categoria</w:t>
      </w:r>
      <w:r w:rsidR="001002EB" w:rsidRPr="001F09CD">
        <w:rPr>
          <w:rFonts w:ascii="Trebuchet MS" w:hAnsi="Trebuchet MS"/>
          <w:color w:val="000000" w:themeColor="text1"/>
        </w:rPr>
        <w:t xml:space="preserve"> </w:t>
      </w:r>
      <w:r w:rsidR="00792D23" w:rsidRPr="001F09CD">
        <w:rPr>
          <w:rFonts w:ascii="Trebuchet MS" w:hAnsi="Trebuchet MS"/>
          <w:color w:val="000000" w:themeColor="text1"/>
        </w:rPr>
        <w:t>”Neacreditat” A.N.M.C.S.</w:t>
      </w:r>
      <w:r w:rsidR="001002EB" w:rsidRPr="001F09CD">
        <w:rPr>
          <w:rFonts w:ascii="Trebuchet MS" w:hAnsi="Trebuchet MS"/>
          <w:color w:val="000000" w:themeColor="text1"/>
        </w:rPr>
        <w:t>;</w:t>
      </w:r>
    </w:p>
    <w:p w14:paraId="34A50E38" w14:textId="77777777" w:rsidR="00792D23" w:rsidRPr="001F09CD" w:rsidRDefault="001002EB" w:rsidP="00956DED">
      <w:pPr>
        <w:tabs>
          <w:tab w:val="left" w:pos="284"/>
        </w:tabs>
        <w:spacing w:line="276" w:lineRule="auto"/>
        <w:jc w:val="both"/>
        <w:rPr>
          <w:rFonts w:ascii="Trebuchet MS" w:hAnsi="Trebuchet MS"/>
          <w:color w:val="000000" w:themeColor="text1"/>
        </w:rPr>
      </w:pPr>
      <w:r w:rsidRPr="001F09CD">
        <w:rPr>
          <w:rFonts w:ascii="Trebuchet MS" w:hAnsi="Trebuchet MS"/>
          <w:color w:val="000000" w:themeColor="text1"/>
        </w:rPr>
        <w:t>d</w:t>
      </w:r>
      <w:r w:rsidR="00792D23" w:rsidRPr="001F09CD">
        <w:rPr>
          <w:rFonts w:ascii="Trebuchet MS" w:hAnsi="Trebuchet MS"/>
          <w:color w:val="000000" w:themeColor="text1"/>
        </w:rPr>
        <w:t>) opiniei publice, prin publicarea listei unităților sanitare din ambulatoriu acreditate</w:t>
      </w:r>
      <w:r w:rsidRPr="001F09CD">
        <w:rPr>
          <w:rFonts w:ascii="Trebuchet MS" w:hAnsi="Trebuchet MS"/>
          <w:color w:val="000000" w:themeColor="text1"/>
        </w:rPr>
        <w:t>.</w:t>
      </w:r>
      <w:r w:rsidR="00792D23" w:rsidRPr="001F09CD">
        <w:rPr>
          <w:rFonts w:ascii="Trebuchet MS" w:hAnsi="Trebuchet MS"/>
          <w:color w:val="000000" w:themeColor="text1"/>
        </w:rPr>
        <w:t xml:space="preserve"> </w:t>
      </w:r>
    </w:p>
    <w:p w14:paraId="3B1F4B6B" w14:textId="77777777" w:rsidR="00F934F8" w:rsidRPr="001F09CD" w:rsidRDefault="00F934F8" w:rsidP="00956DED">
      <w:pPr>
        <w:spacing w:line="276" w:lineRule="auto"/>
        <w:jc w:val="both"/>
        <w:rPr>
          <w:rFonts w:ascii="Trebuchet MS" w:hAnsi="Trebuchet MS"/>
        </w:rPr>
      </w:pPr>
      <w:r w:rsidRPr="001F09CD">
        <w:rPr>
          <w:rFonts w:ascii="Trebuchet MS" w:hAnsi="Trebuchet MS"/>
        </w:rPr>
        <w:t xml:space="preserve">Deasemeni sunt </w:t>
      </w:r>
      <w:r w:rsidRPr="001F09CD">
        <w:rPr>
          <w:rFonts w:ascii="Trebuchet MS" w:hAnsi="Trebuchet MS"/>
          <w:color w:val="000000" w:themeColor="text1"/>
        </w:rPr>
        <w:t>comunicate</w:t>
      </w:r>
      <w:r w:rsidRPr="001F09CD">
        <w:rPr>
          <w:rFonts w:ascii="Trebuchet MS" w:hAnsi="Trebuchet MS"/>
        </w:rPr>
        <w:t>, în funcţie de punctajul obţinut de unitatea sanitară din ambulatoriu în urma analizei documentaţiei rezultate din procesul de evaluare în vederea acreditării, se evidenţiază punctele tari ale unității sanitare din ambulatoriu , potenţialul de îmbunătăţire, precum şi punctele slabe identificate.</w:t>
      </w:r>
    </w:p>
    <w:p w14:paraId="3A9D0FE1" w14:textId="77777777" w:rsidR="006523EF" w:rsidRPr="001F09CD" w:rsidRDefault="006523EF" w:rsidP="00956DED">
      <w:pPr>
        <w:tabs>
          <w:tab w:val="left" w:pos="284"/>
        </w:tabs>
        <w:spacing w:line="276" w:lineRule="auto"/>
        <w:jc w:val="both"/>
        <w:rPr>
          <w:rFonts w:ascii="Trebuchet MS" w:hAnsi="Trebuchet MS"/>
          <w:color w:val="000000" w:themeColor="text1"/>
        </w:rPr>
      </w:pPr>
    </w:p>
    <w:p w14:paraId="3676F392" w14:textId="77777777" w:rsidR="00F934F8" w:rsidRPr="001F09CD" w:rsidRDefault="00F934F8" w:rsidP="00956DED">
      <w:pPr>
        <w:tabs>
          <w:tab w:val="left" w:pos="284"/>
        </w:tabs>
        <w:spacing w:line="276" w:lineRule="auto"/>
        <w:jc w:val="both"/>
        <w:rPr>
          <w:rFonts w:ascii="Trebuchet MS" w:hAnsi="Trebuchet MS"/>
          <w:color w:val="000000" w:themeColor="text1"/>
        </w:rPr>
      </w:pPr>
    </w:p>
    <w:p w14:paraId="0C6AF0CC" w14:textId="77777777" w:rsidR="00F934F8" w:rsidRPr="001F09CD" w:rsidRDefault="00F934F8" w:rsidP="00956DED">
      <w:pPr>
        <w:tabs>
          <w:tab w:val="left" w:pos="284"/>
        </w:tabs>
        <w:spacing w:line="276" w:lineRule="auto"/>
        <w:jc w:val="both"/>
        <w:rPr>
          <w:rFonts w:ascii="Trebuchet MS" w:hAnsi="Trebuchet MS"/>
          <w:color w:val="000000" w:themeColor="text1"/>
        </w:rPr>
      </w:pPr>
    </w:p>
    <w:p w14:paraId="7DA483E5" w14:textId="77777777" w:rsidR="006523EF" w:rsidRPr="001F09CD" w:rsidRDefault="006523EF" w:rsidP="00956DED">
      <w:pPr>
        <w:spacing w:after="0" w:line="276" w:lineRule="auto"/>
        <w:jc w:val="both"/>
        <w:rPr>
          <w:rFonts w:ascii="Trebuchet MS" w:hAnsi="Trebuchet MS" w:cs="Times New Roman"/>
          <w:b/>
          <w:bCs/>
          <w:bdr w:val="none" w:sz="0" w:space="0" w:color="auto" w:frame="1"/>
          <w:shd w:val="clear" w:color="auto" w:fill="FFFFFF"/>
        </w:rPr>
      </w:pPr>
      <w:r w:rsidRPr="001F09CD">
        <w:rPr>
          <w:rFonts w:ascii="Trebuchet MS" w:hAnsi="Trebuchet MS" w:cs="Times New Roman"/>
          <w:b/>
          <w:bCs/>
          <w:bdr w:val="none" w:sz="0" w:space="0" w:color="auto" w:frame="1"/>
          <w:shd w:val="clear" w:color="auto" w:fill="FFFFFF"/>
        </w:rPr>
        <w:t>5.2.10</w:t>
      </w:r>
    </w:p>
    <w:p w14:paraId="2B64D477" w14:textId="77777777" w:rsidR="00DD3C37" w:rsidRPr="001F09CD" w:rsidRDefault="00DD3C37" w:rsidP="00956DED">
      <w:pPr>
        <w:spacing w:after="0" w:line="276" w:lineRule="auto"/>
        <w:jc w:val="both"/>
        <w:rPr>
          <w:rFonts w:ascii="Trebuchet MS" w:hAnsi="Trebuchet MS" w:cs="Times New Roman"/>
          <w:b/>
          <w:bCs/>
          <w:bdr w:val="none" w:sz="0" w:space="0" w:color="auto" w:frame="1"/>
          <w:shd w:val="clear" w:color="auto" w:fill="FFFFFF"/>
        </w:rPr>
      </w:pPr>
    </w:p>
    <w:p w14:paraId="56379ED6" w14:textId="77777777" w:rsidR="006523EF" w:rsidRPr="001F09CD" w:rsidRDefault="006523EF" w:rsidP="00956DED">
      <w:pPr>
        <w:spacing w:after="0" w:line="276" w:lineRule="auto"/>
        <w:jc w:val="both"/>
        <w:rPr>
          <w:rFonts w:ascii="Trebuchet MS" w:hAnsi="Trebuchet MS" w:cs="Times New Roman"/>
          <w:b/>
          <w:bCs/>
          <w:bdr w:val="none" w:sz="0" w:space="0" w:color="auto" w:frame="1"/>
          <w:shd w:val="clear" w:color="auto" w:fill="FFFFFF"/>
        </w:rPr>
      </w:pPr>
      <w:r w:rsidRPr="001F09CD">
        <w:rPr>
          <w:rFonts w:ascii="Trebuchet MS" w:hAnsi="Trebuchet MS" w:cs="Times New Roman"/>
          <w:bdr w:val="none" w:sz="0" w:space="0" w:color="auto" w:frame="1"/>
          <w:shd w:val="clear" w:color="auto" w:fill="FFFFFF"/>
        </w:rPr>
        <w:t xml:space="preserve">Unitatiile sanitare din ambulatoriu, care furnizează servicii de </w:t>
      </w:r>
      <w:r w:rsidRPr="001F09CD">
        <w:rPr>
          <w:rFonts w:ascii="Trebuchet MS" w:hAnsi="Trebuchet MS" w:cs="Times New Roman"/>
          <w:bCs/>
        </w:rPr>
        <w:t xml:space="preserve">îngrijiri paliative la domiciliu, sunt evaluate in vederea acreditarii </w:t>
      </w:r>
      <w:r w:rsidR="00DA1559" w:rsidRPr="001F09CD">
        <w:rPr>
          <w:rFonts w:ascii="Trebuchet MS" w:hAnsi="Trebuchet MS" w:cs="Times New Roman"/>
          <w:bCs/>
        </w:rPr>
        <w:t xml:space="preserve">prin </w:t>
      </w:r>
      <w:r w:rsidR="00DA1559" w:rsidRPr="001F09CD">
        <w:rPr>
          <w:rFonts w:ascii="Trebuchet MS" w:hAnsi="Trebuchet MS" w:cs="Times New Roman"/>
          <w:b/>
          <w:bCs/>
          <w:bdr w:val="none" w:sz="0" w:space="0" w:color="auto" w:frame="1"/>
          <w:shd w:val="clear" w:color="auto" w:fill="FFFFFF"/>
        </w:rPr>
        <w:t>Standardele pentru serviciile de sănătate acordate în regim ambulatoriu - PALIAȚIE ÎN AMBULATORIU</w:t>
      </w:r>
    </w:p>
    <w:p w14:paraId="2ED56E21" w14:textId="77777777" w:rsidR="00DA1559" w:rsidRPr="001F09CD" w:rsidRDefault="00DA1559" w:rsidP="00956DED">
      <w:pPr>
        <w:spacing w:after="0" w:line="276" w:lineRule="auto"/>
        <w:jc w:val="both"/>
        <w:rPr>
          <w:rFonts w:ascii="Trebuchet MS" w:hAnsi="Trebuchet MS" w:cs="Times New Roman"/>
          <w:b/>
          <w:bCs/>
          <w:bdr w:val="none" w:sz="0" w:space="0" w:color="auto" w:frame="1"/>
          <w:shd w:val="clear" w:color="auto" w:fill="FFFFFF"/>
        </w:rPr>
      </w:pPr>
    </w:p>
    <w:tbl>
      <w:tblPr>
        <w:tblW w:w="8628" w:type="dxa"/>
        <w:tblLook w:val="04A0" w:firstRow="1" w:lastRow="0" w:firstColumn="1" w:lastColumn="0" w:noHBand="0" w:noVBand="1"/>
      </w:tblPr>
      <w:tblGrid>
        <w:gridCol w:w="1256"/>
        <w:gridCol w:w="950"/>
        <w:gridCol w:w="981"/>
        <w:gridCol w:w="1256"/>
        <w:gridCol w:w="950"/>
        <w:gridCol w:w="981"/>
        <w:gridCol w:w="1256"/>
        <w:gridCol w:w="950"/>
        <w:gridCol w:w="981"/>
      </w:tblGrid>
      <w:tr w:rsidR="00DA1559" w:rsidRPr="001F09CD" w14:paraId="02CF6402" w14:textId="77777777" w:rsidTr="00DA1559">
        <w:trPr>
          <w:trHeight w:val="290"/>
        </w:trPr>
        <w:tc>
          <w:tcPr>
            <w:tcW w:w="2876" w:type="dxa"/>
            <w:gridSpan w:val="3"/>
            <w:tcBorders>
              <w:top w:val="single" w:sz="4" w:space="0" w:color="auto"/>
              <w:left w:val="single" w:sz="4" w:space="0" w:color="auto"/>
              <w:bottom w:val="single" w:sz="4" w:space="0" w:color="auto"/>
              <w:right w:val="single" w:sz="4" w:space="0" w:color="auto"/>
            </w:tcBorders>
            <w:shd w:val="clear" w:color="000000" w:fill="FFFF00"/>
            <w:vAlign w:val="center"/>
            <w:hideMark/>
          </w:tcPr>
          <w:p w14:paraId="4CEEC187" w14:textId="77777777" w:rsidR="00DA1559" w:rsidRPr="001F09CD" w:rsidRDefault="00DA1559" w:rsidP="00956DED">
            <w:pPr>
              <w:spacing w:after="0" w:line="240" w:lineRule="auto"/>
              <w:jc w:val="both"/>
              <w:rPr>
                <w:rFonts w:ascii="Trebuchet MS" w:eastAsia="Times New Roman" w:hAnsi="Trebuchet MS" w:cs="Calibri"/>
                <w:b/>
                <w:bCs/>
                <w:color w:val="000000"/>
                <w:lang w:val="en-US"/>
              </w:rPr>
            </w:pPr>
            <w:proofErr w:type="spellStart"/>
            <w:r w:rsidRPr="001F09CD">
              <w:rPr>
                <w:rFonts w:ascii="Trebuchet MS" w:eastAsia="Times New Roman" w:hAnsi="Trebuchet MS" w:cs="Calibri"/>
                <w:b/>
                <w:bCs/>
                <w:color w:val="000000"/>
                <w:lang w:val="en-US"/>
              </w:rPr>
              <w:lastRenderedPageBreak/>
              <w:t>Referința</w:t>
            </w:r>
            <w:proofErr w:type="spellEnd"/>
            <w:r w:rsidRPr="001F09CD">
              <w:rPr>
                <w:rFonts w:ascii="Trebuchet MS" w:eastAsia="Times New Roman" w:hAnsi="Trebuchet MS" w:cs="Calibri"/>
                <w:b/>
                <w:bCs/>
                <w:color w:val="000000"/>
                <w:lang w:val="en-US"/>
              </w:rPr>
              <w:t xml:space="preserve"> 1</w:t>
            </w:r>
          </w:p>
        </w:tc>
        <w:tc>
          <w:tcPr>
            <w:tcW w:w="2876" w:type="dxa"/>
            <w:gridSpan w:val="3"/>
            <w:tcBorders>
              <w:top w:val="single" w:sz="4" w:space="0" w:color="auto"/>
              <w:left w:val="nil"/>
              <w:bottom w:val="single" w:sz="4" w:space="0" w:color="auto"/>
              <w:right w:val="single" w:sz="4" w:space="0" w:color="auto"/>
            </w:tcBorders>
            <w:shd w:val="clear" w:color="000000" w:fill="FFFF00"/>
            <w:vAlign w:val="center"/>
            <w:hideMark/>
          </w:tcPr>
          <w:p w14:paraId="7E833434" w14:textId="77777777" w:rsidR="00DA1559" w:rsidRPr="001F09CD" w:rsidRDefault="00DA1559" w:rsidP="00956DED">
            <w:pPr>
              <w:spacing w:after="0" w:line="240" w:lineRule="auto"/>
              <w:jc w:val="both"/>
              <w:rPr>
                <w:rFonts w:ascii="Trebuchet MS" w:eastAsia="Times New Roman" w:hAnsi="Trebuchet MS" w:cs="Calibri"/>
                <w:b/>
                <w:bCs/>
                <w:color w:val="000000"/>
                <w:lang w:val="en-US"/>
              </w:rPr>
            </w:pPr>
            <w:proofErr w:type="spellStart"/>
            <w:r w:rsidRPr="001F09CD">
              <w:rPr>
                <w:rFonts w:ascii="Trebuchet MS" w:eastAsia="Times New Roman" w:hAnsi="Trebuchet MS" w:cs="Calibri"/>
                <w:b/>
                <w:bCs/>
                <w:color w:val="000000"/>
                <w:lang w:val="en-US"/>
              </w:rPr>
              <w:t>Referința</w:t>
            </w:r>
            <w:proofErr w:type="spellEnd"/>
            <w:r w:rsidRPr="001F09CD">
              <w:rPr>
                <w:rFonts w:ascii="Trebuchet MS" w:eastAsia="Times New Roman" w:hAnsi="Trebuchet MS" w:cs="Calibri"/>
                <w:b/>
                <w:bCs/>
                <w:color w:val="000000"/>
                <w:lang w:val="en-US"/>
              </w:rPr>
              <w:t xml:space="preserve"> 2</w:t>
            </w:r>
          </w:p>
        </w:tc>
        <w:tc>
          <w:tcPr>
            <w:tcW w:w="2876" w:type="dxa"/>
            <w:gridSpan w:val="3"/>
            <w:tcBorders>
              <w:top w:val="single" w:sz="4" w:space="0" w:color="auto"/>
              <w:left w:val="nil"/>
              <w:bottom w:val="single" w:sz="4" w:space="0" w:color="auto"/>
              <w:right w:val="single" w:sz="4" w:space="0" w:color="auto"/>
            </w:tcBorders>
            <w:shd w:val="clear" w:color="000000" w:fill="FFFF00"/>
            <w:vAlign w:val="center"/>
            <w:hideMark/>
          </w:tcPr>
          <w:p w14:paraId="0A7698C5" w14:textId="77777777" w:rsidR="00DA1559" w:rsidRPr="001F09CD" w:rsidRDefault="00DA1559" w:rsidP="00956DED">
            <w:pPr>
              <w:spacing w:after="0" w:line="240" w:lineRule="auto"/>
              <w:jc w:val="both"/>
              <w:rPr>
                <w:rFonts w:ascii="Trebuchet MS" w:eastAsia="Times New Roman" w:hAnsi="Trebuchet MS" w:cs="Calibri"/>
                <w:b/>
                <w:bCs/>
                <w:color w:val="000000"/>
                <w:lang w:val="en-US"/>
              </w:rPr>
            </w:pPr>
            <w:proofErr w:type="spellStart"/>
            <w:r w:rsidRPr="001F09CD">
              <w:rPr>
                <w:rFonts w:ascii="Trebuchet MS" w:eastAsia="Times New Roman" w:hAnsi="Trebuchet MS" w:cs="Calibri"/>
                <w:b/>
                <w:bCs/>
                <w:color w:val="000000"/>
                <w:lang w:val="en-US"/>
              </w:rPr>
              <w:t>Referința</w:t>
            </w:r>
            <w:proofErr w:type="spellEnd"/>
            <w:r w:rsidRPr="001F09CD">
              <w:rPr>
                <w:rFonts w:ascii="Trebuchet MS" w:eastAsia="Times New Roman" w:hAnsi="Trebuchet MS" w:cs="Calibri"/>
                <w:b/>
                <w:bCs/>
                <w:color w:val="000000"/>
                <w:lang w:val="en-US"/>
              </w:rPr>
              <w:t xml:space="preserve"> 3</w:t>
            </w:r>
          </w:p>
        </w:tc>
      </w:tr>
      <w:tr w:rsidR="00DA1559" w:rsidRPr="001F09CD" w14:paraId="4D0C9A14" w14:textId="77777777" w:rsidTr="00DA1559">
        <w:trPr>
          <w:trHeight w:val="580"/>
        </w:trPr>
        <w:tc>
          <w:tcPr>
            <w:tcW w:w="1157" w:type="dxa"/>
            <w:tcBorders>
              <w:top w:val="nil"/>
              <w:left w:val="single" w:sz="4" w:space="0" w:color="auto"/>
              <w:bottom w:val="single" w:sz="4" w:space="0" w:color="auto"/>
              <w:right w:val="single" w:sz="4" w:space="0" w:color="auto"/>
            </w:tcBorders>
            <w:shd w:val="clear" w:color="000000" w:fill="FFFF00"/>
            <w:vAlign w:val="center"/>
            <w:hideMark/>
          </w:tcPr>
          <w:p w14:paraId="693C5B2B" w14:textId="77777777" w:rsidR="00DA1559" w:rsidRPr="001F09CD" w:rsidRDefault="00DA1559" w:rsidP="00956DED">
            <w:pPr>
              <w:spacing w:after="0" w:line="240" w:lineRule="auto"/>
              <w:jc w:val="both"/>
              <w:rPr>
                <w:rFonts w:ascii="Trebuchet MS" w:eastAsia="Times New Roman" w:hAnsi="Trebuchet MS" w:cs="Calibri"/>
                <w:b/>
                <w:bCs/>
                <w:color w:val="000000"/>
                <w:lang w:val="en-US"/>
              </w:rPr>
            </w:pPr>
            <w:r w:rsidRPr="001F09CD">
              <w:rPr>
                <w:rFonts w:ascii="Trebuchet MS" w:eastAsia="Times New Roman" w:hAnsi="Trebuchet MS" w:cs="Calibri"/>
                <w:b/>
                <w:bCs/>
                <w:color w:val="000000"/>
                <w:lang w:val="en-US"/>
              </w:rPr>
              <w:t xml:space="preserve">Nr. </w:t>
            </w:r>
            <w:proofErr w:type="spellStart"/>
            <w:r w:rsidRPr="001F09CD">
              <w:rPr>
                <w:rFonts w:ascii="Trebuchet MS" w:eastAsia="Times New Roman" w:hAnsi="Trebuchet MS" w:cs="Calibri"/>
                <w:b/>
                <w:bCs/>
                <w:color w:val="000000"/>
                <w:lang w:val="en-US"/>
              </w:rPr>
              <w:t>Standarde</w:t>
            </w:r>
            <w:proofErr w:type="spellEnd"/>
          </w:p>
        </w:tc>
        <w:tc>
          <w:tcPr>
            <w:tcW w:w="838" w:type="dxa"/>
            <w:tcBorders>
              <w:top w:val="nil"/>
              <w:left w:val="nil"/>
              <w:bottom w:val="single" w:sz="4" w:space="0" w:color="auto"/>
              <w:right w:val="single" w:sz="4" w:space="0" w:color="auto"/>
            </w:tcBorders>
            <w:shd w:val="clear" w:color="000000" w:fill="FFFF00"/>
            <w:vAlign w:val="center"/>
            <w:hideMark/>
          </w:tcPr>
          <w:p w14:paraId="4B82748A" w14:textId="77777777" w:rsidR="00DA1559" w:rsidRPr="001F09CD" w:rsidRDefault="00DA1559" w:rsidP="00956DED">
            <w:pPr>
              <w:spacing w:after="0" w:line="240" w:lineRule="auto"/>
              <w:jc w:val="both"/>
              <w:rPr>
                <w:rFonts w:ascii="Trebuchet MS" w:eastAsia="Times New Roman" w:hAnsi="Trebuchet MS" w:cs="Calibri"/>
                <w:b/>
                <w:bCs/>
                <w:color w:val="000000"/>
                <w:lang w:val="en-US"/>
              </w:rPr>
            </w:pPr>
            <w:r w:rsidRPr="001F09CD">
              <w:rPr>
                <w:rFonts w:ascii="Trebuchet MS" w:eastAsia="Times New Roman" w:hAnsi="Trebuchet MS" w:cs="Calibri"/>
                <w:b/>
                <w:bCs/>
                <w:color w:val="000000"/>
                <w:lang w:val="en-US"/>
              </w:rPr>
              <w:t xml:space="preserve">Nr. </w:t>
            </w:r>
            <w:proofErr w:type="spellStart"/>
            <w:r w:rsidRPr="001F09CD">
              <w:rPr>
                <w:rFonts w:ascii="Trebuchet MS" w:eastAsia="Times New Roman" w:hAnsi="Trebuchet MS" w:cs="Calibri"/>
                <w:b/>
                <w:bCs/>
                <w:color w:val="000000"/>
                <w:lang w:val="en-US"/>
              </w:rPr>
              <w:t>Criterii</w:t>
            </w:r>
            <w:proofErr w:type="spellEnd"/>
          </w:p>
        </w:tc>
        <w:tc>
          <w:tcPr>
            <w:tcW w:w="881" w:type="dxa"/>
            <w:tcBorders>
              <w:top w:val="nil"/>
              <w:left w:val="nil"/>
              <w:bottom w:val="single" w:sz="4" w:space="0" w:color="auto"/>
              <w:right w:val="single" w:sz="4" w:space="0" w:color="auto"/>
            </w:tcBorders>
            <w:shd w:val="clear" w:color="000000" w:fill="FFFF00"/>
            <w:vAlign w:val="center"/>
            <w:hideMark/>
          </w:tcPr>
          <w:p w14:paraId="66BD9C89" w14:textId="77777777" w:rsidR="00DA1559" w:rsidRPr="001F09CD" w:rsidRDefault="00DA1559" w:rsidP="00956DED">
            <w:pPr>
              <w:spacing w:after="0" w:line="240" w:lineRule="auto"/>
              <w:jc w:val="both"/>
              <w:rPr>
                <w:rFonts w:ascii="Trebuchet MS" w:eastAsia="Times New Roman" w:hAnsi="Trebuchet MS" w:cs="Calibri"/>
                <w:b/>
                <w:bCs/>
                <w:color w:val="000000"/>
                <w:lang w:val="en-US"/>
              </w:rPr>
            </w:pPr>
            <w:r w:rsidRPr="001F09CD">
              <w:rPr>
                <w:rFonts w:ascii="Trebuchet MS" w:eastAsia="Times New Roman" w:hAnsi="Trebuchet MS" w:cs="Calibri"/>
                <w:b/>
                <w:bCs/>
                <w:color w:val="000000"/>
                <w:lang w:val="en-US"/>
              </w:rPr>
              <w:t xml:space="preserve">Nr. </w:t>
            </w:r>
            <w:proofErr w:type="spellStart"/>
            <w:r w:rsidRPr="001F09CD">
              <w:rPr>
                <w:rFonts w:ascii="Trebuchet MS" w:eastAsia="Times New Roman" w:hAnsi="Trebuchet MS" w:cs="Calibri"/>
                <w:b/>
                <w:bCs/>
                <w:color w:val="000000"/>
                <w:lang w:val="en-US"/>
              </w:rPr>
              <w:t>Cerințe</w:t>
            </w:r>
            <w:proofErr w:type="spellEnd"/>
          </w:p>
        </w:tc>
        <w:tc>
          <w:tcPr>
            <w:tcW w:w="1157" w:type="dxa"/>
            <w:tcBorders>
              <w:top w:val="nil"/>
              <w:left w:val="nil"/>
              <w:bottom w:val="single" w:sz="4" w:space="0" w:color="auto"/>
              <w:right w:val="single" w:sz="4" w:space="0" w:color="auto"/>
            </w:tcBorders>
            <w:shd w:val="clear" w:color="000000" w:fill="FFFF00"/>
            <w:vAlign w:val="center"/>
            <w:hideMark/>
          </w:tcPr>
          <w:p w14:paraId="132B1BC6" w14:textId="77777777" w:rsidR="00DA1559" w:rsidRPr="001F09CD" w:rsidRDefault="00DA1559" w:rsidP="00956DED">
            <w:pPr>
              <w:spacing w:after="0" w:line="240" w:lineRule="auto"/>
              <w:jc w:val="both"/>
              <w:rPr>
                <w:rFonts w:ascii="Trebuchet MS" w:eastAsia="Times New Roman" w:hAnsi="Trebuchet MS" w:cs="Calibri"/>
                <w:b/>
                <w:bCs/>
                <w:color w:val="000000"/>
                <w:lang w:val="en-US"/>
              </w:rPr>
            </w:pPr>
            <w:r w:rsidRPr="001F09CD">
              <w:rPr>
                <w:rFonts w:ascii="Trebuchet MS" w:eastAsia="Times New Roman" w:hAnsi="Trebuchet MS" w:cs="Calibri"/>
                <w:b/>
                <w:bCs/>
                <w:color w:val="000000"/>
                <w:lang w:val="en-US"/>
              </w:rPr>
              <w:t xml:space="preserve">Nr. </w:t>
            </w:r>
            <w:proofErr w:type="spellStart"/>
            <w:r w:rsidRPr="001F09CD">
              <w:rPr>
                <w:rFonts w:ascii="Trebuchet MS" w:eastAsia="Times New Roman" w:hAnsi="Trebuchet MS" w:cs="Calibri"/>
                <w:b/>
                <w:bCs/>
                <w:color w:val="000000"/>
                <w:lang w:val="en-US"/>
              </w:rPr>
              <w:t>Standarde</w:t>
            </w:r>
            <w:proofErr w:type="spellEnd"/>
          </w:p>
        </w:tc>
        <w:tc>
          <w:tcPr>
            <w:tcW w:w="838" w:type="dxa"/>
            <w:tcBorders>
              <w:top w:val="nil"/>
              <w:left w:val="nil"/>
              <w:bottom w:val="single" w:sz="4" w:space="0" w:color="auto"/>
              <w:right w:val="single" w:sz="4" w:space="0" w:color="auto"/>
            </w:tcBorders>
            <w:shd w:val="clear" w:color="000000" w:fill="FFFF00"/>
            <w:vAlign w:val="center"/>
            <w:hideMark/>
          </w:tcPr>
          <w:p w14:paraId="77D532E6" w14:textId="77777777" w:rsidR="00DA1559" w:rsidRPr="001F09CD" w:rsidRDefault="00DA1559" w:rsidP="00956DED">
            <w:pPr>
              <w:spacing w:after="0" w:line="240" w:lineRule="auto"/>
              <w:jc w:val="both"/>
              <w:rPr>
                <w:rFonts w:ascii="Trebuchet MS" w:eastAsia="Times New Roman" w:hAnsi="Trebuchet MS" w:cs="Calibri"/>
                <w:b/>
                <w:bCs/>
                <w:color w:val="000000"/>
                <w:lang w:val="en-US"/>
              </w:rPr>
            </w:pPr>
            <w:r w:rsidRPr="001F09CD">
              <w:rPr>
                <w:rFonts w:ascii="Trebuchet MS" w:eastAsia="Times New Roman" w:hAnsi="Trebuchet MS" w:cs="Calibri"/>
                <w:b/>
                <w:bCs/>
                <w:color w:val="000000"/>
                <w:lang w:val="en-US"/>
              </w:rPr>
              <w:t xml:space="preserve">Nr. </w:t>
            </w:r>
            <w:proofErr w:type="spellStart"/>
            <w:r w:rsidRPr="001F09CD">
              <w:rPr>
                <w:rFonts w:ascii="Trebuchet MS" w:eastAsia="Times New Roman" w:hAnsi="Trebuchet MS" w:cs="Calibri"/>
                <w:b/>
                <w:bCs/>
                <w:color w:val="000000"/>
                <w:lang w:val="en-US"/>
              </w:rPr>
              <w:t>Criterii</w:t>
            </w:r>
            <w:proofErr w:type="spellEnd"/>
          </w:p>
        </w:tc>
        <w:tc>
          <w:tcPr>
            <w:tcW w:w="881" w:type="dxa"/>
            <w:tcBorders>
              <w:top w:val="nil"/>
              <w:left w:val="nil"/>
              <w:bottom w:val="single" w:sz="4" w:space="0" w:color="auto"/>
              <w:right w:val="single" w:sz="4" w:space="0" w:color="auto"/>
            </w:tcBorders>
            <w:shd w:val="clear" w:color="000000" w:fill="FFFF00"/>
            <w:vAlign w:val="center"/>
            <w:hideMark/>
          </w:tcPr>
          <w:p w14:paraId="490E95B1" w14:textId="77777777" w:rsidR="00DA1559" w:rsidRPr="001F09CD" w:rsidRDefault="00DA1559" w:rsidP="00956DED">
            <w:pPr>
              <w:spacing w:after="0" w:line="240" w:lineRule="auto"/>
              <w:jc w:val="both"/>
              <w:rPr>
                <w:rFonts w:ascii="Trebuchet MS" w:eastAsia="Times New Roman" w:hAnsi="Trebuchet MS" w:cs="Calibri"/>
                <w:b/>
                <w:bCs/>
                <w:color w:val="000000"/>
                <w:lang w:val="en-US"/>
              </w:rPr>
            </w:pPr>
            <w:r w:rsidRPr="001F09CD">
              <w:rPr>
                <w:rFonts w:ascii="Trebuchet MS" w:eastAsia="Times New Roman" w:hAnsi="Trebuchet MS" w:cs="Calibri"/>
                <w:b/>
                <w:bCs/>
                <w:color w:val="000000"/>
                <w:lang w:val="en-US"/>
              </w:rPr>
              <w:t xml:space="preserve">Nr. </w:t>
            </w:r>
            <w:proofErr w:type="spellStart"/>
            <w:r w:rsidRPr="001F09CD">
              <w:rPr>
                <w:rFonts w:ascii="Trebuchet MS" w:eastAsia="Times New Roman" w:hAnsi="Trebuchet MS" w:cs="Calibri"/>
                <w:b/>
                <w:bCs/>
                <w:color w:val="000000"/>
                <w:lang w:val="en-US"/>
              </w:rPr>
              <w:t>Cerințe</w:t>
            </w:r>
            <w:proofErr w:type="spellEnd"/>
          </w:p>
        </w:tc>
        <w:tc>
          <w:tcPr>
            <w:tcW w:w="1157" w:type="dxa"/>
            <w:tcBorders>
              <w:top w:val="nil"/>
              <w:left w:val="nil"/>
              <w:bottom w:val="single" w:sz="4" w:space="0" w:color="auto"/>
              <w:right w:val="single" w:sz="4" w:space="0" w:color="auto"/>
            </w:tcBorders>
            <w:shd w:val="clear" w:color="000000" w:fill="FFFF00"/>
            <w:vAlign w:val="center"/>
            <w:hideMark/>
          </w:tcPr>
          <w:p w14:paraId="4F91961E" w14:textId="77777777" w:rsidR="00DA1559" w:rsidRPr="001F09CD" w:rsidRDefault="00DA1559" w:rsidP="00956DED">
            <w:pPr>
              <w:spacing w:after="0" w:line="240" w:lineRule="auto"/>
              <w:jc w:val="both"/>
              <w:rPr>
                <w:rFonts w:ascii="Trebuchet MS" w:eastAsia="Times New Roman" w:hAnsi="Trebuchet MS" w:cs="Calibri"/>
                <w:b/>
                <w:bCs/>
                <w:color w:val="000000"/>
                <w:lang w:val="en-US"/>
              </w:rPr>
            </w:pPr>
            <w:r w:rsidRPr="001F09CD">
              <w:rPr>
                <w:rFonts w:ascii="Trebuchet MS" w:eastAsia="Times New Roman" w:hAnsi="Trebuchet MS" w:cs="Calibri"/>
                <w:b/>
                <w:bCs/>
                <w:color w:val="000000"/>
                <w:lang w:val="en-US"/>
              </w:rPr>
              <w:t xml:space="preserve">Nr. </w:t>
            </w:r>
            <w:proofErr w:type="spellStart"/>
            <w:r w:rsidRPr="001F09CD">
              <w:rPr>
                <w:rFonts w:ascii="Trebuchet MS" w:eastAsia="Times New Roman" w:hAnsi="Trebuchet MS" w:cs="Calibri"/>
                <w:b/>
                <w:bCs/>
                <w:color w:val="000000"/>
                <w:lang w:val="en-US"/>
              </w:rPr>
              <w:t>Standarde</w:t>
            </w:r>
            <w:proofErr w:type="spellEnd"/>
          </w:p>
        </w:tc>
        <w:tc>
          <w:tcPr>
            <w:tcW w:w="838" w:type="dxa"/>
            <w:tcBorders>
              <w:top w:val="nil"/>
              <w:left w:val="nil"/>
              <w:bottom w:val="single" w:sz="4" w:space="0" w:color="auto"/>
              <w:right w:val="single" w:sz="4" w:space="0" w:color="auto"/>
            </w:tcBorders>
            <w:shd w:val="clear" w:color="000000" w:fill="FFFF00"/>
            <w:vAlign w:val="center"/>
            <w:hideMark/>
          </w:tcPr>
          <w:p w14:paraId="1F38EF8B" w14:textId="77777777" w:rsidR="00DA1559" w:rsidRPr="001F09CD" w:rsidRDefault="00DA1559" w:rsidP="00956DED">
            <w:pPr>
              <w:spacing w:after="0" w:line="240" w:lineRule="auto"/>
              <w:jc w:val="both"/>
              <w:rPr>
                <w:rFonts w:ascii="Trebuchet MS" w:eastAsia="Times New Roman" w:hAnsi="Trebuchet MS" w:cs="Calibri"/>
                <w:b/>
                <w:bCs/>
                <w:color w:val="000000"/>
                <w:lang w:val="en-US"/>
              </w:rPr>
            </w:pPr>
            <w:r w:rsidRPr="001F09CD">
              <w:rPr>
                <w:rFonts w:ascii="Trebuchet MS" w:eastAsia="Times New Roman" w:hAnsi="Trebuchet MS" w:cs="Calibri"/>
                <w:b/>
                <w:bCs/>
                <w:color w:val="000000"/>
                <w:lang w:val="en-US"/>
              </w:rPr>
              <w:t xml:space="preserve">Nr. </w:t>
            </w:r>
            <w:proofErr w:type="spellStart"/>
            <w:r w:rsidRPr="001F09CD">
              <w:rPr>
                <w:rFonts w:ascii="Trebuchet MS" w:eastAsia="Times New Roman" w:hAnsi="Trebuchet MS" w:cs="Calibri"/>
                <w:b/>
                <w:bCs/>
                <w:color w:val="000000"/>
                <w:lang w:val="en-US"/>
              </w:rPr>
              <w:t>Criterii</w:t>
            </w:r>
            <w:proofErr w:type="spellEnd"/>
          </w:p>
        </w:tc>
        <w:tc>
          <w:tcPr>
            <w:tcW w:w="881" w:type="dxa"/>
            <w:tcBorders>
              <w:top w:val="nil"/>
              <w:left w:val="nil"/>
              <w:bottom w:val="single" w:sz="4" w:space="0" w:color="auto"/>
              <w:right w:val="single" w:sz="4" w:space="0" w:color="auto"/>
            </w:tcBorders>
            <w:shd w:val="clear" w:color="000000" w:fill="FFFF00"/>
            <w:vAlign w:val="center"/>
            <w:hideMark/>
          </w:tcPr>
          <w:p w14:paraId="664A5786" w14:textId="77777777" w:rsidR="00DA1559" w:rsidRPr="001F09CD" w:rsidRDefault="00DA1559" w:rsidP="00956DED">
            <w:pPr>
              <w:spacing w:after="0" w:line="240" w:lineRule="auto"/>
              <w:jc w:val="both"/>
              <w:rPr>
                <w:rFonts w:ascii="Trebuchet MS" w:eastAsia="Times New Roman" w:hAnsi="Trebuchet MS" w:cs="Calibri"/>
                <w:b/>
                <w:bCs/>
                <w:color w:val="000000"/>
                <w:lang w:val="en-US"/>
              </w:rPr>
            </w:pPr>
            <w:r w:rsidRPr="001F09CD">
              <w:rPr>
                <w:rFonts w:ascii="Trebuchet MS" w:eastAsia="Times New Roman" w:hAnsi="Trebuchet MS" w:cs="Calibri"/>
                <w:b/>
                <w:bCs/>
                <w:color w:val="000000"/>
                <w:lang w:val="en-US"/>
              </w:rPr>
              <w:t xml:space="preserve">Nr. </w:t>
            </w:r>
            <w:proofErr w:type="spellStart"/>
            <w:r w:rsidRPr="001F09CD">
              <w:rPr>
                <w:rFonts w:ascii="Trebuchet MS" w:eastAsia="Times New Roman" w:hAnsi="Trebuchet MS" w:cs="Calibri"/>
                <w:b/>
                <w:bCs/>
                <w:color w:val="000000"/>
                <w:lang w:val="en-US"/>
              </w:rPr>
              <w:t>Cerințe</w:t>
            </w:r>
            <w:proofErr w:type="spellEnd"/>
          </w:p>
        </w:tc>
      </w:tr>
      <w:tr w:rsidR="00DA1559" w:rsidRPr="001F09CD" w14:paraId="1828BF2E" w14:textId="77777777" w:rsidTr="00DA1559">
        <w:trPr>
          <w:trHeight w:val="580"/>
        </w:trPr>
        <w:tc>
          <w:tcPr>
            <w:tcW w:w="1157" w:type="dxa"/>
            <w:tcBorders>
              <w:top w:val="nil"/>
              <w:left w:val="single" w:sz="4" w:space="0" w:color="auto"/>
              <w:bottom w:val="single" w:sz="4" w:space="0" w:color="auto"/>
              <w:right w:val="single" w:sz="4" w:space="0" w:color="auto"/>
            </w:tcBorders>
            <w:shd w:val="clear" w:color="auto" w:fill="auto"/>
            <w:vAlign w:val="center"/>
            <w:hideMark/>
          </w:tcPr>
          <w:p w14:paraId="777FC867" w14:textId="77777777" w:rsidR="00DA1559" w:rsidRPr="001F09CD" w:rsidRDefault="00DA1559" w:rsidP="00956DED">
            <w:pPr>
              <w:spacing w:after="0" w:line="240" w:lineRule="auto"/>
              <w:jc w:val="both"/>
              <w:rPr>
                <w:rFonts w:ascii="Trebuchet MS" w:eastAsia="Times New Roman" w:hAnsi="Trebuchet MS" w:cs="Calibri"/>
                <w:color w:val="000000"/>
                <w:lang w:val="en-US"/>
              </w:rPr>
            </w:pPr>
            <w:r w:rsidRPr="001F09CD">
              <w:rPr>
                <w:rFonts w:ascii="Trebuchet MS" w:eastAsia="Times New Roman" w:hAnsi="Trebuchet MS" w:cs="Calibri"/>
                <w:color w:val="000000"/>
                <w:lang w:val="en-US"/>
              </w:rPr>
              <w:t>3</w:t>
            </w:r>
          </w:p>
        </w:tc>
        <w:tc>
          <w:tcPr>
            <w:tcW w:w="838" w:type="dxa"/>
            <w:tcBorders>
              <w:top w:val="nil"/>
              <w:left w:val="nil"/>
              <w:bottom w:val="single" w:sz="4" w:space="0" w:color="auto"/>
              <w:right w:val="single" w:sz="4" w:space="0" w:color="auto"/>
            </w:tcBorders>
            <w:shd w:val="clear" w:color="auto" w:fill="auto"/>
            <w:vAlign w:val="center"/>
            <w:hideMark/>
          </w:tcPr>
          <w:p w14:paraId="7C382122" w14:textId="77777777" w:rsidR="00DA1559" w:rsidRPr="001F09CD" w:rsidRDefault="00DA1559" w:rsidP="00956DED">
            <w:pPr>
              <w:spacing w:after="0" w:line="240" w:lineRule="auto"/>
              <w:jc w:val="both"/>
              <w:rPr>
                <w:rFonts w:ascii="Trebuchet MS" w:eastAsia="Times New Roman" w:hAnsi="Trebuchet MS" w:cs="Calibri"/>
                <w:color w:val="000000"/>
                <w:lang w:val="en-US"/>
              </w:rPr>
            </w:pPr>
            <w:r w:rsidRPr="001F09CD">
              <w:rPr>
                <w:rFonts w:ascii="Trebuchet MS" w:eastAsia="Times New Roman" w:hAnsi="Trebuchet MS" w:cs="Calibri"/>
                <w:color w:val="000000"/>
                <w:lang w:val="en-US"/>
              </w:rPr>
              <w:t>9</w:t>
            </w:r>
          </w:p>
        </w:tc>
        <w:tc>
          <w:tcPr>
            <w:tcW w:w="881" w:type="dxa"/>
            <w:tcBorders>
              <w:top w:val="nil"/>
              <w:left w:val="nil"/>
              <w:bottom w:val="single" w:sz="4" w:space="0" w:color="auto"/>
              <w:right w:val="single" w:sz="4" w:space="0" w:color="auto"/>
            </w:tcBorders>
            <w:shd w:val="clear" w:color="auto" w:fill="auto"/>
            <w:vAlign w:val="center"/>
            <w:hideMark/>
          </w:tcPr>
          <w:p w14:paraId="105C102A" w14:textId="77777777" w:rsidR="00DA1559" w:rsidRPr="001F09CD" w:rsidRDefault="00DA1559" w:rsidP="00956DED">
            <w:pPr>
              <w:spacing w:after="0" w:line="240" w:lineRule="auto"/>
              <w:jc w:val="both"/>
              <w:rPr>
                <w:rFonts w:ascii="Trebuchet MS" w:eastAsia="Times New Roman" w:hAnsi="Trebuchet MS" w:cs="Calibri"/>
                <w:color w:val="000000"/>
                <w:lang w:val="en-US"/>
              </w:rPr>
            </w:pPr>
            <w:r w:rsidRPr="001F09CD">
              <w:rPr>
                <w:rFonts w:ascii="Trebuchet MS" w:eastAsia="Times New Roman" w:hAnsi="Trebuchet MS" w:cs="Calibri"/>
                <w:color w:val="000000"/>
                <w:lang w:val="en-US"/>
              </w:rPr>
              <w:t>28</w:t>
            </w:r>
          </w:p>
        </w:tc>
        <w:tc>
          <w:tcPr>
            <w:tcW w:w="1157" w:type="dxa"/>
            <w:tcBorders>
              <w:top w:val="nil"/>
              <w:left w:val="nil"/>
              <w:bottom w:val="single" w:sz="4" w:space="0" w:color="auto"/>
              <w:right w:val="single" w:sz="4" w:space="0" w:color="auto"/>
            </w:tcBorders>
            <w:shd w:val="clear" w:color="auto" w:fill="auto"/>
            <w:vAlign w:val="center"/>
            <w:hideMark/>
          </w:tcPr>
          <w:p w14:paraId="36E4C3A5" w14:textId="77777777" w:rsidR="00DA1559" w:rsidRPr="001F09CD" w:rsidRDefault="00DA1559" w:rsidP="00956DED">
            <w:pPr>
              <w:spacing w:after="0" w:line="240" w:lineRule="auto"/>
              <w:jc w:val="both"/>
              <w:rPr>
                <w:rFonts w:ascii="Trebuchet MS" w:eastAsia="Times New Roman" w:hAnsi="Trebuchet MS" w:cs="Calibri"/>
                <w:color w:val="000000"/>
                <w:lang w:val="en-US"/>
              </w:rPr>
            </w:pPr>
            <w:r w:rsidRPr="001F09CD">
              <w:rPr>
                <w:rFonts w:ascii="Trebuchet MS" w:eastAsia="Times New Roman" w:hAnsi="Trebuchet MS" w:cs="Calibri"/>
                <w:color w:val="000000"/>
                <w:lang w:val="en-US"/>
              </w:rPr>
              <w:t>4</w:t>
            </w:r>
          </w:p>
        </w:tc>
        <w:tc>
          <w:tcPr>
            <w:tcW w:w="838" w:type="dxa"/>
            <w:tcBorders>
              <w:top w:val="nil"/>
              <w:left w:val="nil"/>
              <w:bottom w:val="single" w:sz="4" w:space="0" w:color="auto"/>
              <w:right w:val="single" w:sz="4" w:space="0" w:color="auto"/>
            </w:tcBorders>
            <w:shd w:val="clear" w:color="auto" w:fill="auto"/>
            <w:vAlign w:val="center"/>
            <w:hideMark/>
          </w:tcPr>
          <w:p w14:paraId="0132671D" w14:textId="77777777" w:rsidR="00DA1559" w:rsidRPr="001F09CD" w:rsidRDefault="00DA1559" w:rsidP="00956DED">
            <w:pPr>
              <w:spacing w:after="0" w:line="240" w:lineRule="auto"/>
              <w:jc w:val="both"/>
              <w:rPr>
                <w:rFonts w:ascii="Trebuchet MS" w:eastAsia="Times New Roman" w:hAnsi="Trebuchet MS" w:cs="Calibri"/>
                <w:color w:val="000000"/>
                <w:lang w:val="en-US"/>
              </w:rPr>
            </w:pPr>
            <w:r w:rsidRPr="001F09CD">
              <w:rPr>
                <w:rFonts w:ascii="Trebuchet MS" w:eastAsia="Times New Roman" w:hAnsi="Trebuchet MS" w:cs="Calibri"/>
                <w:color w:val="000000"/>
                <w:lang w:val="en-US"/>
              </w:rPr>
              <w:t>15</w:t>
            </w:r>
          </w:p>
        </w:tc>
        <w:tc>
          <w:tcPr>
            <w:tcW w:w="881" w:type="dxa"/>
            <w:tcBorders>
              <w:top w:val="nil"/>
              <w:left w:val="nil"/>
              <w:bottom w:val="single" w:sz="4" w:space="0" w:color="auto"/>
              <w:right w:val="single" w:sz="4" w:space="0" w:color="auto"/>
            </w:tcBorders>
            <w:shd w:val="clear" w:color="auto" w:fill="auto"/>
            <w:vAlign w:val="center"/>
            <w:hideMark/>
          </w:tcPr>
          <w:p w14:paraId="05AA72AB" w14:textId="77777777" w:rsidR="00DA1559" w:rsidRPr="001F09CD" w:rsidRDefault="00DA1559" w:rsidP="00956DED">
            <w:pPr>
              <w:spacing w:after="0" w:line="240" w:lineRule="auto"/>
              <w:jc w:val="both"/>
              <w:rPr>
                <w:rFonts w:ascii="Trebuchet MS" w:eastAsia="Times New Roman" w:hAnsi="Trebuchet MS" w:cs="Calibri"/>
                <w:color w:val="000000"/>
                <w:lang w:val="en-US"/>
              </w:rPr>
            </w:pPr>
            <w:r w:rsidRPr="001F09CD">
              <w:rPr>
                <w:rFonts w:ascii="Trebuchet MS" w:eastAsia="Times New Roman" w:hAnsi="Trebuchet MS" w:cs="Calibri"/>
                <w:color w:val="000000"/>
                <w:lang w:val="en-US"/>
              </w:rPr>
              <w:t>39</w:t>
            </w:r>
          </w:p>
        </w:tc>
        <w:tc>
          <w:tcPr>
            <w:tcW w:w="1157" w:type="dxa"/>
            <w:tcBorders>
              <w:top w:val="nil"/>
              <w:left w:val="nil"/>
              <w:bottom w:val="single" w:sz="4" w:space="0" w:color="auto"/>
              <w:right w:val="single" w:sz="4" w:space="0" w:color="auto"/>
            </w:tcBorders>
            <w:shd w:val="clear" w:color="auto" w:fill="auto"/>
            <w:vAlign w:val="center"/>
            <w:hideMark/>
          </w:tcPr>
          <w:p w14:paraId="76FDC743" w14:textId="77777777" w:rsidR="00DA1559" w:rsidRPr="001F09CD" w:rsidRDefault="00DA1559" w:rsidP="00956DED">
            <w:pPr>
              <w:spacing w:after="0" w:line="240" w:lineRule="auto"/>
              <w:jc w:val="both"/>
              <w:rPr>
                <w:rFonts w:ascii="Trebuchet MS" w:eastAsia="Times New Roman" w:hAnsi="Trebuchet MS" w:cs="Calibri"/>
                <w:color w:val="000000"/>
                <w:lang w:val="en-US"/>
              </w:rPr>
            </w:pPr>
            <w:r w:rsidRPr="001F09CD">
              <w:rPr>
                <w:rFonts w:ascii="Trebuchet MS" w:eastAsia="Times New Roman" w:hAnsi="Trebuchet MS" w:cs="Calibri"/>
                <w:color w:val="000000"/>
                <w:lang w:val="en-US"/>
              </w:rPr>
              <w:t>2</w:t>
            </w:r>
          </w:p>
        </w:tc>
        <w:tc>
          <w:tcPr>
            <w:tcW w:w="838" w:type="dxa"/>
            <w:tcBorders>
              <w:top w:val="nil"/>
              <w:left w:val="nil"/>
              <w:bottom w:val="single" w:sz="4" w:space="0" w:color="auto"/>
              <w:right w:val="single" w:sz="4" w:space="0" w:color="auto"/>
            </w:tcBorders>
            <w:shd w:val="clear" w:color="auto" w:fill="auto"/>
            <w:vAlign w:val="center"/>
            <w:hideMark/>
          </w:tcPr>
          <w:p w14:paraId="00D24312" w14:textId="77777777" w:rsidR="00DA1559" w:rsidRPr="001F09CD" w:rsidRDefault="00DA1559" w:rsidP="00956DED">
            <w:pPr>
              <w:spacing w:after="0" w:line="240" w:lineRule="auto"/>
              <w:jc w:val="both"/>
              <w:rPr>
                <w:rFonts w:ascii="Trebuchet MS" w:eastAsia="Times New Roman" w:hAnsi="Trebuchet MS" w:cs="Calibri"/>
                <w:color w:val="000000"/>
                <w:lang w:val="en-US"/>
              </w:rPr>
            </w:pPr>
            <w:r w:rsidRPr="001F09CD">
              <w:rPr>
                <w:rFonts w:ascii="Trebuchet MS" w:eastAsia="Times New Roman" w:hAnsi="Trebuchet MS" w:cs="Calibri"/>
                <w:color w:val="000000"/>
                <w:lang w:val="en-US"/>
              </w:rPr>
              <w:t>4</w:t>
            </w:r>
          </w:p>
        </w:tc>
        <w:tc>
          <w:tcPr>
            <w:tcW w:w="881" w:type="dxa"/>
            <w:tcBorders>
              <w:top w:val="nil"/>
              <w:left w:val="nil"/>
              <w:bottom w:val="single" w:sz="4" w:space="0" w:color="auto"/>
              <w:right w:val="single" w:sz="4" w:space="0" w:color="auto"/>
            </w:tcBorders>
            <w:shd w:val="clear" w:color="auto" w:fill="auto"/>
            <w:vAlign w:val="center"/>
            <w:hideMark/>
          </w:tcPr>
          <w:p w14:paraId="1D63C928" w14:textId="77777777" w:rsidR="00DA1559" w:rsidRPr="001F09CD" w:rsidRDefault="00DA1559" w:rsidP="00956DED">
            <w:pPr>
              <w:spacing w:after="0" w:line="240" w:lineRule="auto"/>
              <w:jc w:val="both"/>
              <w:rPr>
                <w:rFonts w:ascii="Trebuchet MS" w:eastAsia="Times New Roman" w:hAnsi="Trebuchet MS" w:cs="Calibri"/>
                <w:color w:val="000000"/>
                <w:lang w:val="en-US"/>
              </w:rPr>
            </w:pPr>
            <w:r w:rsidRPr="001F09CD">
              <w:rPr>
                <w:rFonts w:ascii="Trebuchet MS" w:eastAsia="Times New Roman" w:hAnsi="Trebuchet MS" w:cs="Calibri"/>
                <w:color w:val="000000"/>
                <w:lang w:val="en-US"/>
              </w:rPr>
              <w:t>8</w:t>
            </w:r>
          </w:p>
        </w:tc>
      </w:tr>
    </w:tbl>
    <w:p w14:paraId="6E3AF6CD" w14:textId="77777777" w:rsidR="00DA1559" w:rsidRPr="001F09CD" w:rsidRDefault="00DA1559" w:rsidP="00956DED">
      <w:pPr>
        <w:spacing w:after="0" w:line="276" w:lineRule="auto"/>
        <w:jc w:val="both"/>
        <w:rPr>
          <w:rFonts w:ascii="Trebuchet MS" w:hAnsi="Trebuchet MS" w:cs="Times New Roman"/>
          <w:b/>
          <w:bCs/>
          <w:bdr w:val="none" w:sz="0" w:space="0" w:color="auto" w:frame="1"/>
          <w:shd w:val="clear" w:color="auto" w:fill="FFFFFF"/>
        </w:rPr>
      </w:pPr>
    </w:p>
    <w:p w14:paraId="671B09AC" w14:textId="77777777" w:rsidR="006523EF" w:rsidRPr="001F09CD" w:rsidRDefault="006523EF" w:rsidP="00956DED">
      <w:pPr>
        <w:spacing w:after="0" w:line="276" w:lineRule="auto"/>
        <w:jc w:val="both"/>
        <w:rPr>
          <w:rFonts w:ascii="Trebuchet MS" w:hAnsi="Trebuchet MS" w:cs="Times New Roman"/>
          <w:b/>
          <w:bCs/>
          <w:bdr w:val="none" w:sz="0" w:space="0" w:color="auto" w:frame="1"/>
          <w:shd w:val="clear" w:color="auto" w:fill="FFFFFF"/>
        </w:rPr>
      </w:pPr>
    </w:p>
    <w:p w14:paraId="134F0300" w14:textId="77777777" w:rsidR="006523EF" w:rsidRPr="001F09CD" w:rsidRDefault="006523EF" w:rsidP="00956DED">
      <w:pPr>
        <w:spacing w:after="0" w:line="276" w:lineRule="auto"/>
        <w:jc w:val="both"/>
        <w:rPr>
          <w:rFonts w:ascii="Trebuchet MS" w:hAnsi="Trebuchet MS" w:cs="Times New Roman"/>
          <w:b/>
          <w:bCs/>
          <w:bdr w:val="none" w:sz="0" w:space="0" w:color="auto" w:frame="1"/>
          <w:shd w:val="clear" w:color="auto" w:fill="FFFFFF"/>
        </w:rPr>
      </w:pPr>
    </w:p>
    <w:p w14:paraId="5932BF9C" w14:textId="77777777" w:rsidR="006523EF" w:rsidRPr="001F09CD" w:rsidRDefault="006523EF" w:rsidP="00956DED">
      <w:pPr>
        <w:spacing w:after="0" w:line="276" w:lineRule="auto"/>
        <w:jc w:val="both"/>
        <w:rPr>
          <w:rFonts w:ascii="Trebuchet MS" w:hAnsi="Trebuchet MS" w:cs="Times New Roman"/>
          <w:b/>
          <w:bCs/>
          <w:bdr w:val="none" w:sz="0" w:space="0" w:color="auto" w:frame="1"/>
          <w:shd w:val="clear" w:color="auto" w:fill="FFFFFF"/>
        </w:rPr>
      </w:pPr>
    </w:p>
    <w:p w14:paraId="0AEDAEBF" w14:textId="77777777" w:rsidR="00792D23" w:rsidRPr="001F09CD" w:rsidRDefault="00792D23" w:rsidP="00956DED">
      <w:pPr>
        <w:jc w:val="both"/>
        <w:rPr>
          <w:rFonts w:ascii="Trebuchet MS" w:hAnsi="Trebuchet MS" w:cs="Times New Roman"/>
          <w:b/>
          <w:bdr w:val="none" w:sz="0" w:space="0" w:color="auto" w:frame="1"/>
          <w:shd w:val="clear" w:color="auto" w:fill="FFFFFF"/>
          <w:lang w:val="en-US"/>
        </w:rPr>
      </w:pPr>
    </w:p>
    <w:p w14:paraId="5B559E84" w14:textId="77777777" w:rsidR="007A3CAF" w:rsidRPr="001F09CD" w:rsidRDefault="007A3CAF" w:rsidP="00956DED">
      <w:pPr>
        <w:jc w:val="both"/>
        <w:rPr>
          <w:rFonts w:ascii="Trebuchet MS" w:hAnsi="Trebuchet MS" w:cs="Times New Roman"/>
          <w:b/>
          <w:bCs/>
          <w:u w:val="single"/>
        </w:rPr>
      </w:pPr>
      <w:proofErr w:type="spellStart"/>
      <w:r w:rsidRPr="001F09CD">
        <w:rPr>
          <w:rFonts w:ascii="Trebuchet MS" w:hAnsi="Trebuchet MS" w:cs="Times New Roman"/>
          <w:b/>
          <w:bdr w:val="none" w:sz="0" w:space="0" w:color="auto" w:frame="1"/>
          <w:shd w:val="clear" w:color="auto" w:fill="FFFFFF"/>
          <w:lang w:val="en-US"/>
        </w:rPr>
        <w:t>Etapa</w:t>
      </w:r>
      <w:proofErr w:type="spellEnd"/>
      <w:r w:rsidRPr="001F09CD">
        <w:rPr>
          <w:rFonts w:ascii="Trebuchet MS" w:hAnsi="Trebuchet MS" w:cs="Times New Roman"/>
          <w:b/>
          <w:bdr w:val="none" w:sz="0" w:space="0" w:color="auto" w:frame="1"/>
          <w:shd w:val="clear" w:color="auto" w:fill="FFFFFF"/>
          <w:lang w:val="en-US"/>
        </w:rPr>
        <w:t xml:space="preserve"> de </w:t>
      </w:r>
      <w:proofErr w:type="spellStart"/>
      <w:r w:rsidRPr="001F09CD">
        <w:rPr>
          <w:rFonts w:ascii="Trebuchet MS" w:hAnsi="Trebuchet MS" w:cs="Times New Roman"/>
          <w:b/>
          <w:bdr w:val="none" w:sz="0" w:space="0" w:color="auto" w:frame="1"/>
          <w:shd w:val="clear" w:color="auto" w:fill="FFFFFF"/>
          <w:lang w:val="en-US"/>
        </w:rPr>
        <w:t>monitorizarea</w:t>
      </w:r>
      <w:proofErr w:type="spellEnd"/>
      <w:r w:rsidRPr="001F09CD">
        <w:rPr>
          <w:rFonts w:ascii="Trebuchet MS" w:hAnsi="Trebuchet MS" w:cs="Times New Roman"/>
          <w:b/>
          <w:bdr w:val="none" w:sz="0" w:space="0" w:color="auto" w:frame="1"/>
          <w:shd w:val="clear" w:color="auto" w:fill="FFFFFF"/>
          <w:lang w:val="en-US"/>
        </w:rPr>
        <w:t xml:space="preserve"> </w:t>
      </w:r>
      <w:proofErr w:type="spellStart"/>
      <w:r w:rsidRPr="001F09CD">
        <w:rPr>
          <w:rFonts w:ascii="Trebuchet MS" w:hAnsi="Trebuchet MS" w:cs="Times New Roman"/>
          <w:b/>
          <w:bdr w:val="none" w:sz="0" w:space="0" w:color="auto" w:frame="1"/>
          <w:shd w:val="clear" w:color="auto" w:fill="FFFFFF"/>
          <w:lang w:val="en-US"/>
        </w:rPr>
        <w:t>unităților</w:t>
      </w:r>
      <w:proofErr w:type="spellEnd"/>
      <w:r w:rsidRPr="001F09CD">
        <w:rPr>
          <w:rFonts w:ascii="Trebuchet MS" w:hAnsi="Trebuchet MS" w:cs="Times New Roman"/>
          <w:b/>
          <w:bdr w:val="none" w:sz="0" w:space="0" w:color="auto" w:frame="1"/>
          <w:shd w:val="clear" w:color="auto" w:fill="FFFFFF"/>
          <w:lang w:val="en-US"/>
        </w:rPr>
        <w:t xml:space="preserve"> </w:t>
      </w:r>
      <w:proofErr w:type="spellStart"/>
      <w:r w:rsidRPr="001F09CD">
        <w:rPr>
          <w:rFonts w:ascii="Trebuchet MS" w:hAnsi="Trebuchet MS" w:cs="Times New Roman"/>
          <w:b/>
          <w:bdr w:val="none" w:sz="0" w:space="0" w:color="auto" w:frame="1"/>
          <w:shd w:val="clear" w:color="auto" w:fill="FFFFFF"/>
          <w:lang w:val="en-US"/>
        </w:rPr>
        <w:t>sanitare</w:t>
      </w:r>
      <w:proofErr w:type="spellEnd"/>
      <w:r w:rsidRPr="001F09CD">
        <w:rPr>
          <w:rFonts w:ascii="Trebuchet MS" w:hAnsi="Trebuchet MS" w:cs="Times New Roman"/>
          <w:b/>
          <w:bdr w:val="none" w:sz="0" w:space="0" w:color="auto" w:frame="1"/>
          <w:shd w:val="clear" w:color="auto" w:fill="FFFFFF"/>
          <w:lang w:val="en-US"/>
        </w:rPr>
        <w:t xml:space="preserve"> </w:t>
      </w:r>
      <w:r w:rsidRPr="001F09CD">
        <w:rPr>
          <w:rStyle w:val="salnbdy"/>
          <w:rFonts w:ascii="Trebuchet MS" w:hAnsi="Trebuchet MS" w:cs="Times New Roman"/>
          <w:b/>
          <w:bdr w:val="none" w:sz="0" w:space="0" w:color="auto" w:frame="1"/>
          <w:shd w:val="clear" w:color="auto" w:fill="FFFFFF"/>
        </w:rPr>
        <w:t xml:space="preserve">care furnizează servicii de </w:t>
      </w:r>
      <w:r w:rsidRPr="001F09CD">
        <w:rPr>
          <w:rFonts w:ascii="Trebuchet MS" w:hAnsi="Trebuchet MS" w:cs="Times New Roman"/>
          <w:b/>
        </w:rPr>
        <w:t>Îngrijiri paliative la domiciliu</w:t>
      </w:r>
      <w:r w:rsidRPr="001F09CD">
        <w:rPr>
          <w:rFonts w:ascii="Trebuchet MS" w:hAnsi="Trebuchet MS" w:cs="Times New Roman"/>
          <w:b/>
          <w:bCs/>
        </w:rPr>
        <w:t xml:space="preserve"> și în ambulatoriu</w:t>
      </w:r>
    </w:p>
    <w:p w14:paraId="7EAF1294" w14:textId="77777777" w:rsidR="007A3CAF" w:rsidRPr="001F09CD" w:rsidRDefault="007A3CAF" w:rsidP="00956DED">
      <w:pPr>
        <w:jc w:val="both"/>
        <w:rPr>
          <w:rStyle w:val="rvts31"/>
          <w:rFonts w:ascii="Trebuchet MS" w:hAnsi="Trebuchet MS"/>
          <w:b/>
          <w:bCs/>
          <w:sz w:val="22"/>
          <w:szCs w:val="22"/>
          <w:u w:val="single"/>
        </w:rPr>
      </w:pPr>
      <w:proofErr w:type="spellStart"/>
      <w:r w:rsidRPr="001F09CD">
        <w:rPr>
          <w:rFonts w:ascii="Trebuchet MS" w:hAnsi="Trebuchet MS" w:cs="Times New Roman"/>
          <w:bdr w:val="none" w:sz="0" w:space="0" w:color="auto" w:frame="1"/>
          <w:shd w:val="clear" w:color="auto" w:fill="FFFFFF"/>
          <w:lang w:val="en-US"/>
        </w:rPr>
        <w:t>Metodologia</w:t>
      </w:r>
      <w:proofErr w:type="spellEnd"/>
      <w:r w:rsidRPr="001F09CD">
        <w:rPr>
          <w:rFonts w:ascii="Trebuchet MS" w:hAnsi="Trebuchet MS" w:cs="Times New Roman"/>
          <w:bdr w:val="none" w:sz="0" w:space="0" w:color="auto" w:frame="1"/>
          <w:shd w:val="clear" w:color="auto" w:fill="FFFFFF"/>
          <w:lang w:val="en-US"/>
        </w:rPr>
        <w:t xml:space="preserve"> de </w:t>
      </w:r>
      <w:proofErr w:type="spellStart"/>
      <w:r w:rsidRPr="001F09CD">
        <w:rPr>
          <w:rFonts w:ascii="Trebuchet MS" w:hAnsi="Trebuchet MS" w:cs="Times New Roman"/>
          <w:bdr w:val="none" w:sz="0" w:space="0" w:color="auto" w:frame="1"/>
          <w:shd w:val="clear" w:color="auto" w:fill="FFFFFF"/>
          <w:lang w:val="en-US"/>
        </w:rPr>
        <w:t>monitorizare</w:t>
      </w:r>
      <w:proofErr w:type="spellEnd"/>
      <w:r w:rsidRPr="001F09CD">
        <w:rPr>
          <w:rFonts w:ascii="Trebuchet MS" w:hAnsi="Trebuchet MS" w:cs="Times New Roman"/>
          <w:bdr w:val="none" w:sz="0" w:space="0" w:color="auto" w:frame="1"/>
          <w:shd w:val="clear" w:color="auto" w:fill="FFFFFF"/>
          <w:lang w:val="en-US"/>
        </w:rPr>
        <w:t xml:space="preserve"> a </w:t>
      </w:r>
      <w:proofErr w:type="spellStart"/>
      <w:r w:rsidRPr="001F09CD">
        <w:rPr>
          <w:rFonts w:ascii="Trebuchet MS" w:hAnsi="Trebuchet MS" w:cs="Times New Roman"/>
          <w:bdr w:val="none" w:sz="0" w:space="0" w:color="auto" w:frame="1"/>
          <w:shd w:val="clear" w:color="auto" w:fill="FFFFFF"/>
          <w:lang w:val="en-US"/>
        </w:rPr>
        <w:t>unităților</w:t>
      </w:r>
      <w:proofErr w:type="spellEnd"/>
      <w:r w:rsidRPr="001F09CD">
        <w:rPr>
          <w:rFonts w:ascii="Trebuchet MS" w:hAnsi="Trebuchet MS" w:cs="Times New Roman"/>
          <w:bdr w:val="none" w:sz="0" w:space="0" w:color="auto" w:frame="1"/>
          <w:shd w:val="clear" w:color="auto" w:fill="FFFFFF"/>
          <w:lang w:val="en-US"/>
        </w:rPr>
        <w:t xml:space="preserve"> </w:t>
      </w:r>
      <w:proofErr w:type="spellStart"/>
      <w:r w:rsidRPr="001F09CD">
        <w:rPr>
          <w:rFonts w:ascii="Trebuchet MS" w:hAnsi="Trebuchet MS" w:cs="Times New Roman"/>
          <w:bdr w:val="none" w:sz="0" w:space="0" w:color="auto" w:frame="1"/>
          <w:shd w:val="clear" w:color="auto" w:fill="FFFFFF"/>
          <w:lang w:val="en-US"/>
        </w:rPr>
        <w:t>sanitare</w:t>
      </w:r>
      <w:proofErr w:type="spellEnd"/>
      <w:r w:rsidRPr="001F09CD">
        <w:rPr>
          <w:rFonts w:ascii="Trebuchet MS" w:hAnsi="Trebuchet MS" w:cs="Times New Roman"/>
          <w:bdr w:val="none" w:sz="0" w:space="0" w:color="auto" w:frame="1"/>
          <w:shd w:val="clear" w:color="auto" w:fill="FFFFFF"/>
          <w:lang w:val="en-US"/>
        </w:rPr>
        <w:t xml:space="preserve"> din </w:t>
      </w:r>
      <w:proofErr w:type="spellStart"/>
      <w:r w:rsidRPr="001F09CD">
        <w:rPr>
          <w:rFonts w:ascii="Trebuchet MS" w:hAnsi="Trebuchet MS" w:cs="Times New Roman"/>
          <w:bdr w:val="none" w:sz="0" w:space="0" w:color="auto" w:frame="1"/>
          <w:shd w:val="clear" w:color="auto" w:fill="FFFFFF"/>
          <w:lang w:val="en-US"/>
        </w:rPr>
        <w:t>ambulatoriu</w:t>
      </w:r>
      <w:proofErr w:type="spellEnd"/>
      <w:r w:rsidRPr="001F09CD">
        <w:rPr>
          <w:rStyle w:val="salnbdy"/>
          <w:rFonts w:ascii="Trebuchet MS" w:hAnsi="Trebuchet MS" w:cs="Times New Roman"/>
          <w:bdr w:val="none" w:sz="0" w:space="0" w:color="auto" w:frame="1"/>
          <w:shd w:val="clear" w:color="auto" w:fill="FFFFFF"/>
        </w:rPr>
        <w:t xml:space="preserve"> care furnizează servicii de </w:t>
      </w:r>
      <w:r w:rsidRPr="001F09CD">
        <w:rPr>
          <w:rFonts w:ascii="Trebuchet MS" w:hAnsi="Trebuchet MS" w:cs="Times New Roman"/>
        </w:rPr>
        <w:t>Îngrijiri paliative la domiciliu</w:t>
      </w:r>
      <w:r w:rsidRPr="001F09CD">
        <w:rPr>
          <w:rFonts w:ascii="Trebuchet MS" w:hAnsi="Trebuchet MS" w:cs="Times New Roman"/>
          <w:bCs/>
        </w:rPr>
        <w:t xml:space="preserve"> și în ambulatoriu </w:t>
      </w:r>
      <w:r w:rsidRPr="001F09CD">
        <w:rPr>
          <w:rStyle w:val="salnbdy"/>
          <w:rFonts w:ascii="Trebuchet MS" w:hAnsi="Trebuchet MS" w:cs="Times New Roman"/>
          <w:bdr w:val="none" w:sz="0" w:space="0" w:color="auto" w:frame="1"/>
          <w:shd w:val="clear" w:color="auto" w:fill="FFFFFF"/>
        </w:rPr>
        <w:t>exclusiv, sau împreună cu alte categorii de asistență medicală</w:t>
      </w:r>
      <w:r w:rsidRPr="001F09CD">
        <w:rPr>
          <w:rFonts w:ascii="Trebuchet MS" w:hAnsi="Trebuchet MS" w:cs="Times New Roman"/>
          <w:bdr w:val="none" w:sz="0" w:space="0" w:color="auto" w:frame="1"/>
          <w:shd w:val="clear" w:color="auto" w:fill="FFFFFF"/>
          <w:lang w:val="en-US"/>
        </w:rPr>
        <w:t xml:space="preserve"> </w:t>
      </w:r>
      <w:r w:rsidRPr="001F09CD">
        <w:rPr>
          <w:rStyle w:val="rvts31"/>
          <w:rFonts w:ascii="Trebuchet MS" w:hAnsi="Trebuchet MS"/>
          <w:sz w:val="22"/>
          <w:szCs w:val="22"/>
        </w:rPr>
        <w:t xml:space="preserve">reglementează modul de supraveghere </w:t>
      </w:r>
      <w:proofErr w:type="gramStart"/>
      <w:r w:rsidRPr="001F09CD">
        <w:rPr>
          <w:rStyle w:val="rvts31"/>
          <w:rFonts w:ascii="Trebuchet MS" w:hAnsi="Trebuchet MS"/>
          <w:sz w:val="22"/>
          <w:szCs w:val="22"/>
        </w:rPr>
        <w:t>a</w:t>
      </w:r>
      <w:proofErr w:type="gramEnd"/>
      <w:r w:rsidRPr="001F09CD">
        <w:rPr>
          <w:rStyle w:val="rvts31"/>
          <w:rFonts w:ascii="Trebuchet MS" w:hAnsi="Trebuchet MS"/>
          <w:sz w:val="22"/>
          <w:szCs w:val="22"/>
        </w:rPr>
        <w:t xml:space="preserve"> implementării sistemului de management al calităţii serviciilor de sănătate şi siguranţei pacientului precum şi a menţinerii şi îmbunătăţirii acestuia.</w:t>
      </w:r>
    </w:p>
    <w:p w14:paraId="1D68B5CC" w14:textId="77777777" w:rsidR="007A3CAF" w:rsidRPr="001F09CD" w:rsidRDefault="007A3CAF" w:rsidP="00956DED">
      <w:pPr>
        <w:pStyle w:val="NormalWeb"/>
        <w:jc w:val="both"/>
        <w:rPr>
          <w:rFonts w:ascii="Trebuchet MS" w:hAnsi="Trebuchet MS"/>
          <w:sz w:val="22"/>
          <w:szCs w:val="22"/>
        </w:rPr>
      </w:pPr>
      <w:r w:rsidRPr="001F09CD">
        <w:rPr>
          <w:rStyle w:val="rvts31"/>
          <w:rFonts w:ascii="Trebuchet MS" w:hAnsi="Trebuchet MS"/>
          <w:sz w:val="22"/>
          <w:szCs w:val="22"/>
        </w:rPr>
        <w:t xml:space="preserve">Monitorizarea </w:t>
      </w:r>
      <w:r w:rsidRPr="001F09CD">
        <w:rPr>
          <w:rFonts w:ascii="Trebuchet MS" w:hAnsi="Trebuchet MS"/>
          <w:sz w:val="22"/>
          <w:szCs w:val="22"/>
          <w:bdr w:val="none" w:sz="0" w:space="0" w:color="auto" w:frame="1"/>
          <w:shd w:val="clear" w:color="auto" w:fill="FFFFFF"/>
          <w:lang w:val="en-US"/>
        </w:rPr>
        <w:t xml:space="preserve">din </w:t>
      </w:r>
      <w:proofErr w:type="spellStart"/>
      <w:r w:rsidRPr="001F09CD">
        <w:rPr>
          <w:rFonts w:ascii="Trebuchet MS" w:hAnsi="Trebuchet MS"/>
          <w:sz w:val="22"/>
          <w:szCs w:val="22"/>
          <w:bdr w:val="none" w:sz="0" w:space="0" w:color="auto" w:frame="1"/>
          <w:shd w:val="clear" w:color="auto" w:fill="FFFFFF"/>
          <w:lang w:val="en-US"/>
        </w:rPr>
        <w:t>ambulatoriu</w:t>
      </w:r>
      <w:proofErr w:type="spellEnd"/>
      <w:r w:rsidRPr="001F09CD">
        <w:rPr>
          <w:rStyle w:val="salnbdy"/>
          <w:rFonts w:ascii="Trebuchet MS" w:hAnsi="Trebuchet MS"/>
          <w:sz w:val="22"/>
          <w:szCs w:val="22"/>
          <w:bdr w:val="none" w:sz="0" w:space="0" w:color="auto" w:frame="1"/>
          <w:shd w:val="clear" w:color="auto" w:fill="FFFFFF"/>
        </w:rPr>
        <w:t xml:space="preserve"> care furnizează servicii de </w:t>
      </w:r>
      <w:r w:rsidRPr="001F09CD">
        <w:rPr>
          <w:rFonts w:ascii="Trebuchet MS" w:hAnsi="Trebuchet MS"/>
          <w:sz w:val="22"/>
          <w:szCs w:val="22"/>
        </w:rPr>
        <w:t>Îngrijiri paliative la domiciliu</w:t>
      </w:r>
      <w:r w:rsidRPr="001F09CD">
        <w:rPr>
          <w:rStyle w:val="salnbdy"/>
          <w:rFonts w:ascii="Trebuchet MS" w:hAnsi="Trebuchet MS"/>
          <w:sz w:val="22"/>
          <w:szCs w:val="22"/>
          <w:bdr w:val="none" w:sz="0" w:space="0" w:color="auto" w:frame="1"/>
          <w:shd w:val="clear" w:color="auto" w:fill="FFFFFF"/>
        </w:rPr>
        <w:t xml:space="preserve"> </w:t>
      </w:r>
      <w:r w:rsidRPr="001F09CD">
        <w:rPr>
          <w:rFonts w:ascii="Trebuchet MS" w:eastAsiaTheme="minorHAnsi" w:hAnsi="Trebuchet MS"/>
          <w:bCs/>
          <w:sz w:val="22"/>
          <w:szCs w:val="22"/>
        </w:rPr>
        <w:t xml:space="preserve">și în ambulatoriu </w:t>
      </w:r>
      <w:r w:rsidRPr="001F09CD">
        <w:rPr>
          <w:rStyle w:val="salnbdy"/>
          <w:rFonts w:ascii="Trebuchet MS" w:hAnsi="Trebuchet MS"/>
          <w:sz w:val="22"/>
          <w:szCs w:val="22"/>
          <w:bdr w:val="none" w:sz="0" w:space="0" w:color="auto" w:frame="1"/>
          <w:shd w:val="clear" w:color="auto" w:fill="FFFFFF"/>
        </w:rPr>
        <w:t>exclusiv, sau împreună cu alte categorii de asistență medicală</w:t>
      </w:r>
      <w:r w:rsidRPr="001F09CD">
        <w:rPr>
          <w:rFonts w:ascii="Trebuchet MS" w:hAnsi="Trebuchet MS"/>
          <w:sz w:val="22"/>
          <w:szCs w:val="22"/>
          <w:bdr w:val="none" w:sz="0" w:space="0" w:color="auto" w:frame="1"/>
          <w:shd w:val="clear" w:color="auto" w:fill="FFFFFF"/>
          <w:lang w:val="en-US"/>
        </w:rPr>
        <w:t xml:space="preserve"> </w:t>
      </w:r>
      <w:r w:rsidRPr="001F09CD">
        <w:rPr>
          <w:rStyle w:val="rvts31"/>
          <w:rFonts w:ascii="Trebuchet MS" w:hAnsi="Trebuchet MS"/>
          <w:sz w:val="22"/>
          <w:szCs w:val="22"/>
        </w:rPr>
        <w:t>înscrise urmăreşte respectarea de către acestea a etapelor de implementare a sistemului de management al calităţii serviciilor de sănătate.</w:t>
      </w:r>
    </w:p>
    <w:p w14:paraId="55131AAA" w14:textId="77777777" w:rsidR="007A3CAF" w:rsidRPr="001F09CD" w:rsidRDefault="007A3CAF" w:rsidP="00956DED">
      <w:pPr>
        <w:tabs>
          <w:tab w:val="left" w:pos="709"/>
        </w:tabs>
        <w:spacing w:line="276" w:lineRule="auto"/>
        <w:jc w:val="both"/>
        <w:rPr>
          <w:rStyle w:val="rvts31"/>
          <w:rFonts w:ascii="Trebuchet MS" w:hAnsi="Trebuchet MS"/>
          <w:sz w:val="22"/>
          <w:szCs w:val="22"/>
          <w:lang w:eastAsia="ro-RO"/>
        </w:rPr>
      </w:pPr>
      <w:r w:rsidRPr="001F09CD">
        <w:rPr>
          <w:rStyle w:val="rvts31"/>
          <w:rFonts w:ascii="Trebuchet MS" w:hAnsi="Trebuchet MS"/>
          <w:sz w:val="22"/>
          <w:szCs w:val="22"/>
          <w:lang w:eastAsia="ro-RO"/>
        </w:rPr>
        <w:t>Procesul de monitorizare se raportează la standardele de acreditare, bunele practici, conform ghidurilor clinice naţionale şi/sau internaţionale şi alte prevederi legale aplicabile domeniului sanitar.</w:t>
      </w:r>
    </w:p>
    <w:p w14:paraId="58F2D781" w14:textId="77777777" w:rsidR="007A3CAF" w:rsidRPr="001F09CD" w:rsidRDefault="007A3CAF" w:rsidP="00956DED">
      <w:pPr>
        <w:tabs>
          <w:tab w:val="left" w:pos="709"/>
        </w:tabs>
        <w:spacing w:line="276" w:lineRule="auto"/>
        <w:jc w:val="both"/>
        <w:rPr>
          <w:rStyle w:val="rvts31"/>
          <w:rFonts w:ascii="Trebuchet MS" w:hAnsi="Trebuchet MS"/>
          <w:sz w:val="22"/>
          <w:szCs w:val="22"/>
          <w:lang w:eastAsia="ro-RO"/>
        </w:rPr>
      </w:pPr>
    </w:p>
    <w:p w14:paraId="77425158" w14:textId="77777777" w:rsidR="007A3CAF" w:rsidRPr="001F09CD" w:rsidRDefault="007A3CAF" w:rsidP="00956DED">
      <w:pPr>
        <w:pStyle w:val="NormalWeb"/>
        <w:jc w:val="both"/>
        <w:rPr>
          <w:rStyle w:val="rvts31"/>
          <w:rFonts w:ascii="Trebuchet MS" w:hAnsi="Trebuchet MS"/>
          <w:sz w:val="22"/>
          <w:szCs w:val="22"/>
        </w:rPr>
      </w:pPr>
      <w:r w:rsidRPr="001F09CD">
        <w:rPr>
          <w:rStyle w:val="rvts71"/>
          <w:rFonts w:ascii="Trebuchet MS" w:hAnsi="Trebuchet MS"/>
          <w:sz w:val="22"/>
          <w:szCs w:val="22"/>
        </w:rPr>
        <w:t>Definitie</w:t>
      </w:r>
      <w:r w:rsidRPr="001F09CD">
        <w:rPr>
          <w:rStyle w:val="rvts71"/>
          <w:rFonts w:ascii="Trebuchet MS" w:hAnsi="Trebuchet MS"/>
          <w:sz w:val="22"/>
          <w:szCs w:val="22"/>
          <w:lang w:val="en-US"/>
        </w:rPr>
        <w:t>:</w:t>
      </w:r>
      <w:r w:rsidRPr="001F09CD">
        <w:rPr>
          <w:rStyle w:val="rvts71"/>
          <w:rFonts w:ascii="Trebuchet MS" w:hAnsi="Trebuchet MS"/>
          <w:sz w:val="22"/>
          <w:szCs w:val="22"/>
        </w:rPr>
        <w:t xml:space="preserve"> monitorizarea </w:t>
      </w:r>
      <w:r w:rsidRPr="001F09CD">
        <w:rPr>
          <w:rStyle w:val="rvts31"/>
          <w:rFonts w:ascii="Trebuchet MS" w:hAnsi="Trebuchet MS"/>
          <w:sz w:val="22"/>
          <w:szCs w:val="22"/>
        </w:rPr>
        <w:t>reprezinta urmărirea conformării unităţilor sanitare la cerinţele standardelor de acreditare şi la celelalte prevederi legale aplicabile pe toată durata de valabilitate a acreditării. Este realizată în etape succesive, stabilite şi comunicate unităţii sanitare, astfel încât procesul să nu conducă la blocarea activităţii acesteia şi să beneficieze de suficient timp pentru adoptarea şi implementarea măsurilor necesare asigurării şi îmbunătăţirii calităţii serviciilor de sănătate şi a siguranţei pacientului, precum şi a modificărilor normative survenite.</w:t>
      </w:r>
    </w:p>
    <w:p w14:paraId="463782DF" w14:textId="77777777" w:rsidR="007A3CAF" w:rsidRPr="001F09CD" w:rsidRDefault="007A3CAF" w:rsidP="00956DED">
      <w:pPr>
        <w:pStyle w:val="NormalWeb"/>
        <w:jc w:val="both"/>
        <w:rPr>
          <w:rStyle w:val="rvts31"/>
          <w:rFonts w:ascii="Trebuchet MS" w:hAnsi="Trebuchet MS"/>
          <w:sz w:val="22"/>
          <w:szCs w:val="22"/>
        </w:rPr>
      </w:pPr>
    </w:p>
    <w:p w14:paraId="5AA4800C" w14:textId="77777777" w:rsidR="007A3CAF" w:rsidRPr="001F09CD" w:rsidRDefault="007A3CAF" w:rsidP="00956DED">
      <w:pPr>
        <w:pStyle w:val="NormalWeb"/>
        <w:jc w:val="both"/>
        <w:rPr>
          <w:rFonts w:ascii="Trebuchet MS" w:hAnsi="Trebuchet MS"/>
          <w:b/>
          <w:sz w:val="22"/>
          <w:szCs w:val="22"/>
        </w:rPr>
      </w:pPr>
      <w:r w:rsidRPr="001F09CD">
        <w:rPr>
          <w:rStyle w:val="rvts31"/>
          <w:rFonts w:ascii="Trebuchet MS" w:hAnsi="Trebuchet MS"/>
          <w:b/>
          <w:sz w:val="22"/>
          <w:szCs w:val="22"/>
        </w:rPr>
        <w:t>Tipuri de monitorizare:</w:t>
      </w:r>
    </w:p>
    <w:p w14:paraId="73D140CC" w14:textId="77777777" w:rsidR="007A3CAF" w:rsidRPr="001F09CD" w:rsidRDefault="007A3CAF" w:rsidP="00956DED">
      <w:pPr>
        <w:pStyle w:val="NormalWeb"/>
        <w:numPr>
          <w:ilvl w:val="0"/>
          <w:numId w:val="10"/>
        </w:numPr>
        <w:jc w:val="both"/>
        <w:rPr>
          <w:rFonts w:ascii="Trebuchet MS" w:hAnsi="Trebuchet MS"/>
          <w:sz w:val="22"/>
          <w:szCs w:val="22"/>
        </w:rPr>
      </w:pPr>
      <w:r w:rsidRPr="001F09CD">
        <w:rPr>
          <w:rStyle w:val="rvts71"/>
          <w:rFonts w:ascii="Trebuchet MS" w:hAnsi="Trebuchet MS"/>
          <w:sz w:val="22"/>
          <w:szCs w:val="22"/>
        </w:rPr>
        <w:t>monitorizare generală</w:t>
      </w:r>
      <w:r w:rsidRPr="001F09CD">
        <w:rPr>
          <w:rStyle w:val="rvts31"/>
          <w:rFonts w:ascii="Trebuchet MS" w:hAnsi="Trebuchet MS"/>
          <w:b/>
          <w:i/>
          <w:sz w:val="22"/>
          <w:szCs w:val="22"/>
        </w:rPr>
        <w:t xml:space="preserve"> - </w:t>
      </w:r>
      <w:r w:rsidRPr="001F09CD">
        <w:rPr>
          <w:rStyle w:val="rvts31"/>
          <w:rFonts w:ascii="Trebuchet MS" w:hAnsi="Trebuchet MS"/>
          <w:sz w:val="22"/>
          <w:szCs w:val="22"/>
        </w:rPr>
        <w:t xml:space="preserve">care se realizează prin analiza datelor înregistrate în CaPeSaRo de către unităţile sanitare;    </w:t>
      </w:r>
    </w:p>
    <w:p w14:paraId="3DAFB64A" w14:textId="77777777" w:rsidR="007A3CAF" w:rsidRPr="001F09CD" w:rsidRDefault="007A3CAF" w:rsidP="00956DED">
      <w:pPr>
        <w:pStyle w:val="ListParagraph"/>
        <w:widowControl w:val="0"/>
        <w:numPr>
          <w:ilvl w:val="0"/>
          <w:numId w:val="10"/>
        </w:numPr>
        <w:autoSpaceDE w:val="0"/>
        <w:autoSpaceDN w:val="0"/>
        <w:spacing w:after="0" w:line="240" w:lineRule="auto"/>
        <w:contextualSpacing w:val="0"/>
        <w:jc w:val="both"/>
        <w:rPr>
          <w:rStyle w:val="rvts31"/>
          <w:rFonts w:ascii="Trebuchet MS" w:hAnsi="Trebuchet MS"/>
          <w:sz w:val="22"/>
          <w:szCs w:val="22"/>
        </w:rPr>
      </w:pPr>
      <w:r w:rsidRPr="001F09CD">
        <w:rPr>
          <w:rStyle w:val="rvts71"/>
          <w:rFonts w:ascii="Trebuchet MS" w:hAnsi="Trebuchet MS"/>
          <w:sz w:val="22"/>
          <w:szCs w:val="22"/>
        </w:rPr>
        <w:t>monitorizare tematică </w:t>
      </w:r>
      <w:r w:rsidRPr="001F09CD">
        <w:rPr>
          <w:rStyle w:val="rvts31"/>
          <w:rFonts w:ascii="Trebuchet MS" w:hAnsi="Trebuchet MS"/>
          <w:sz w:val="22"/>
          <w:szCs w:val="22"/>
        </w:rPr>
        <w:t>- care urmăreşte evidenţierea modului de gestionare de către unităţile sanitare a unor teme predefinite legate de calitatea serviciilor de sănătate oferite sau a siguranţei pacientului si care se realizează prin analiza datelor înregistrate şi actualizate, conform cerinţelor ANMCS sau colectate pe o temă predefinită.</w:t>
      </w:r>
    </w:p>
    <w:p w14:paraId="18F1092E" w14:textId="77777777" w:rsidR="007A3CAF" w:rsidRPr="001F09CD" w:rsidRDefault="007A3CAF" w:rsidP="00956DED">
      <w:pPr>
        <w:pStyle w:val="NormalWeb"/>
        <w:jc w:val="both"/>
        <w:rPr>
          <w:rStyle w:val="rvts31"/>
          <w:rFonts w:ascii="Trebuchet MS" w:hAnsi="Trebuchet MS"/>
          <w:sz w:val="22"/>
          <w:szCs w:val="22"/>
        </w:rPr>
      </w:pPr>
    </w:p>
    <w:p w14:paraId="71F9EA72" w14:textId="77777777" w:rsidR="007A3CAF" w:rsidRPr="001F09CD" w:rsidRDefault="007A3CAF" w:rsidP="00956DED">
      <w:pPr>
        <w:pStyle w:val="NormalWeb"/>
        <w:jc w:val="both"/>
        <w:rPr>
          <w:rStyle w:val="rvts31"/>
          <w:rFonts w:ascii="Trebuchet MS" w:hAnsi="Trebuchet MS"/>
          <w:sz w:val="22"/>
          <w:szCs w:val="22"/>
        </w:rPr>
      </w:pPr>
      <w:r w:rsidRPr="001F09CD">
        <w:rPr>
          <w:rStyle w:val="rvts31"/>
          <w:rFonts w:ascii="Trebuchet MS" w:hAnsi="Trebuchet MS"/>
          <w:b/>
          <w:sz w:val="22"/>
          <w:szCs w:val="22"/>
        </w:rPr>
        <w:t xml:space="preserve">Scopul monitorizării </w:t>
      </w:r>
      <w:r w:rsidRPr="001F09CD">
        <w:rPr>
          <w:rStyle w:val="rvts31"/>
          <w:rFonts w:ascii="Trebuchet MS" w:hAnsi="Trebuchet MS"/>
          <w:sz w:val="22"/>
          <w:szCs w:val="22"/>
        </w:rPr>
        <w:t>este de a asista unităţile sanitare în procesul de implementare şi menţinere a funcţionalităţii unui sistem de management al calităţii serviciilor de sănătate şi siguranţei pacientului.</w:t>
      </w:r>
    </w:p>
    <w:p w14:paraId="1BA41539" w14:textId="77777777" w:rsidR="007A3CAF" w:rsidRPr="001F09CD" w:rsidRDefault="007A3CAF" w:rsidP="00956DED">
      <w:pPr>
        <w:pStyle w:val="NormalWeb"/>
        <w:jc w:val="both"/>
        <w:rPr>
          <w:rStyle w:val="rvts31"/>
          <w:rFonts w:ascii="Trebuchet MS" w:hAnsi="Trebuchet MS"/>
          <w:sz w:val="22"/>
          <w:szCs w:val="22"/>
        </w:rPr>
      </w:pPr>
      <w:r w:rsidRPr="001F09CD">
        <w:rPr>
          <w:rStyle w:val="rvts31"/>
          <w:rFonts w:ascii="Trebuchet MS" w:hAnsi="Trebuchet MS"/>
          <w:sz w:val="22"/>
          <w:szCs w:val="22"/>
        </w:rPr>
        <w:t xml:space="preserve">În cadrul procesului de monitorizare, colectarea datelor/informaţiilor se realizează prin </w:t>
      </w:r>
    </w:p>
    <w:p w14:paraId="00CEDE4A" w14:textId="77777777" w:rsidR="007A3CAF" w:rsidRPr="001F09CD" w:rsidRDefault="007A3CAF" w:rsidP="00956DED">
      <w:pPr>
        <w:pStyle w:val="NormalWeb"/>
        <w:jc w:val="both"/>
        <w:rPr>
          <w:rFonts w:ascii="Trebuchet MS" w:hAnsi="Trebuchet MS"/>
          <w:sz w:val="22"/>
          <w:szCs w:val="22"/>
        </w:rPr>
      </w:pPr>
      <w:r w:rsidRPr="001F09CD">
        <w:rPr>
          <w:rStyle w:val="rvts31"/>
          <w:rFonts w:ascii="Trebuchet MS" w:hAnsi="Trebuchet MS"/>
          <w:sz w:val="22"/>
          <w:szCs w:val="22"/>
        </w:rPr>
        <w:t>înregistrarea şi actualizarea de către unităţile sanitare în aplicaţia CaPeSaRo, prin intermediul unor instrumente puse la dispoziţie în cadrul acesteia. Deasemeni</w:t>
      </w:r>
      <w:bookmarkStart w:id="1" w:name="6172125"/>
      <w:bookmarkEnd w:id="1"/>
      <w:r w:rsidRPr="001F09CD">
        <w:rPr>
          <w:rFonts w:ascii="Trebuchet MS" w:hAnsi="Trebuchet MS"/>
          <w:sz w:val="22"/>
          <w:szCs w:val="22"/>
        </w:rPr>
        <w:t xml:space="preserve"> v</w:t>
      </w:r>
      <w:r w:rsidRPr="001F09CD">
        <w:rPr>
          <w:rStyle w:val="rvts31"/>
          <w:rFonts w:ascii="Trebuchet MS" w:hAnsi="Trebuchet MS"/>
          <w:sz w:val="22"/>
          <w:szCs w:val="22"/>
        </w:rPr>
        <w:t>erificarea actualizării în timp real a datelor din rubrica "Contul meu" din CaPeSaRo este parte integrantă a procesului de monitorizare.</w:t>
      </w:r>
      <w:bookmarkStart w:id="2" w:name="6172126"/>
      <w:bookmarkStart w:id="3" w:name="6172127"/>
      <w:bookmarkStart w:id="4" w:name="6172131"/>
      <w:bookmarkEnd w:id="2"/>
      <w:bookmarkEnd w:id="3"/>
      <w:bookmarkEnd w:id="4"/>
      <w:r w:rsidRPr="001F09CD">
        <w:rPr>
          <w:rStyle w:val="rvts31"/>
          <w:rFonts w:ascii="Trebuchet MS" w:hAnsi="Trebuchet MS"/>
          <w:sz w:val="22"/>
          <w:szCs w:val="22"/>
        </w:rPr>
        <w:t xml:space="preserve"> Monitorizarea modificărilor structurii organizatorice se realizează prin analiza datelor înregistrate şi actualizate în aplicaţia CaPeSaRo.    </w:t>
      </w:r>
    </w:p>
    <w:p w14:paraId="1B32614D" w14:textId="77777777" w:rsidR="007A3CAF" w:rsidRPr="001F09CD" w:rsidRDefault="007A3CAF" w:rsidP="00956DED">
      <w:pPr>
        <w:pStyle w:val="NormalWeb"/>
        <w:jc w:val="both"/>
        <w:rPr>
          <w:rFonts w:ascii="Trebuchet MS" w:hAnsi="Trebuchet MS"/>
          <w:sz w:val="22"/>
          <w:szCs w:val="22"/>
        </w:rPr>
      </w:pPr>
      <w:r w:rsidRPr="001F09CD">
        <w:rPr>
          <w:rStyle w:val="rvts31"/>
          <w:rFonts w:ascii="Trebuchet MS" w:hAnsi="Trebuchet MS"/>
          <w:sz w:val="22"/>
          <w:szCs w:val="22"/>
        </w:rPr>
        <w:lastRenderedPageBreak/>
        <w:t>Comunicarea permanentă în cadrul procesului de monitorizare se realizează de către RRA            (responsabilul regional cu acreditarea) al ANMCS cu RMC (responsabilul cu managementul calităţii) prin intermediul aplicaţiei CaPeSaRo, prin poştă electronică sau telefonic. RMC-ul unităţii sanitare sau, după caz, responsabilul nominalizat de către manager cu încărcarea de informaţii/documente în CaPeSaRo este direct responsabil pentru corectitudinea şi realitatea informaţiilor transmise, asumate de către manager. Documentele transmise trebuie asumate prin semnătură electronică.</w:t>
      </w:r>
    </w:p>
    <w:p w14:paraId="76CB8516" w14:textId="77777777" w:rsidR="007A3CAF" w:rsidRPr="001F09CD" w:rsidRDefault="007A3CAF" w:rsidP="00956DED">
      <w:pPr>
        <w:pStyle w:val="NormalWeb"/>
        <w:jc w:val="both"/>
        <w:rPr>
          <w:rStyle w:val="rvts31"/>
          <w:rFonts w:ascii="Trebuchet MS" w:hAnsi="Trebuchet MS"/>
          <w:sz w:val="22"/>
          <w:szCs w:val="22"/>
        </w:rPr>
      </w:pPr>
      <w:r w:rsidRPr="001F09CD">
        <w:rPr>
          <w:rStyle w:val="rvts31"/>
          <w:rFonts w:ascii="Trebuchet MS" w:hAnsi="Trebuchet MS"/>
          <w:sz w:val="22"/>
          <w:szCs w:val="22"/>
        </w:rPr>
        <w:t>   </w:t>
      </w:r>
    </w:p>
    <w:p w14:paraId="78BD9895" w14:textId="77777777" w:rsidR="007A3CAF" w:rsidRPr="001F09CD" w:rsidRDefault="007A3CAF" w:rsidP="00956DED">
      <w:pPr>
        <w:pStyle w:val="NormalWeb"/>
        <w:jc w:val="both"/>
        <w:rPr>
          <w:rFonts w:ascii="Trebuchet MS" w:hAnsi="Trebuchet MS"/>
          <w:sz w:val="22"/>
          <w:szCs w:val="22"/>
        </w:rPr>
      </w:pPr>
      <w:r w:rsidRPr="001F09CD">
        <w:rPr>
          <w:rStyle w:val="rvts31"/>
          <w:rFonts w:ascii="Trebuchet MS" w:hAnsi="Trebuchet MS"/>
          <w:sz w:val="22"/>
          <w:szCs w:val="22"/>
        </w:rPr>
        <w:t>Unităţilor sanitare pentru care, în cadrul procesului de monitorizare postacreditare, se constată ca nu mai îndeplinesc cerinţele pe baza cărora s-a acordat acreditarea li se retrage acreditarea.</w:t>
      </w:r>
    </w:p>
    <w:p w14:paraId="1C9390D4" w14:textId="77777777" w:rsidR="007A3CAF" w:rsidRPr="001F09CD" w:rsidRDefault="007A3CAF" w:rsidP="00956DED">
      <w:pPr>
        <w:jc w:val="both"/>
        <w:rPr>
          <w:rFonts w:ascii="Trebuchet MS" w:hAnsi="Trebuchet MS" w:cs="Times New Roman"/>
        </w:rPr>
      </w:pPr>
    </w:p>
    <w:p w14:paraId="6427E2DD" w14:textId="77777777" w:rsidR="007A3CAF" w:rsidRPr="001F09CD" w:rsidRDefault="007A3CAF" w:rsidP="00956DED">
      <w:pPr>
        <w:jc w:val="both"/>
        <w:rPr>
          <w:rFonts w:ascii="Trebuchet MS" w:hAnsi="Trebuchet MS" w:cs="Times New Roman"/>
          <w:b/>
          <w:bCs/>
        </w:rPr>
      </w:pPr>
      <w:proofErr w:type="spellStart"/>
      <w:r w:rsidRPr="001F09CD">
        <w:rPr>
          <w:rFonts w:ascii="Trebuchet MS" w:hAnsi="Trebuchet MS" w:cs="Times New Roman"/>
          <w:b/>
          <w:bdr w:val="none" w:sz="0" w:space="0" w:color="auto" w:frame="1"/>
          <w:shd w:val="clear" w:color="auto" w:fill="FFFFFF"/>
          <w:lang w:val="en-US"/>
        </w:rPr>
        <w:t>Etapa</w:t>
      </w:r>
      <w:proofErr w:type="spellEnd"/>
      <w:r w:rsidRPr="001F09CD">
        <w:rPr>
          <w:rFonts w:ascii="Trebuchet MS" w:hAnsi="Trebuchet MS" w:cs="Times New Roman"/>
          <w:b/>
          <w:bdr w:val="none" w:sz="0" w:space="0" w:color="auto" w:frame="1"/>
          <w:shd w:val="clear" w:color="auto" w:fill="FFFFFF"/>
          <w:lang w:val="en-US"/>
        </w:rPr>
        <w:t xml:space="preserve"> de </w:t>
      </w:r>
      <w:proofErr w:type="spellStart"/>
      <w:r w:rsidRPr="001F09CD">
        <w:rPr>
          <w:rFonts w:ascii="Trebuchet MS" w:hAnsi="Trebuchet MS" w:cs="Times New Roman"/>
          <w:b/>
          <w:bdr w:val="none" w:sz="0" w:space="0" w:color="auto" w:frame="1"/>
          <w:shd w:val="clear" w:color="auto" w:fill="FFFFFF"/>
          <w:lang w:val="en-US"/>
        </w:rPr>
        <w:t>reevaluare</w:t>
      </w:r>
      <w:proofErr w:type="spellEnd"/>
      <w:r w:rsidRPr="001F09CD">
        <w:rPr>
          <w:rFonts w:ascii="Trebuchet MS" w:hAnsi="Trebuchet MS" w:cs="Times New Roman"/>
          <w:b/>
          <w:bdr w:val="none" w:sz="0" w:space="0" w:color="auto" w:frame="1"/>
          <w:shd w:val="clear" w:color="auto" w:fill="FFFFFF"/>
          <w:lang w:val="en-US"/>
        </w:rPr>
        <w:t xml:space="preserve"> </w:t>
      </w:r>
      <w:proofErr w:type="spellStart"/>
      <w:r w:rsidRPr="001F09CD">
        <w:rPr>
          <w:rFonts w:ascii="Trebuchet MS" w:hAnsi="Trebuchet MS" w:cs="Times New Roman"/>
          <w:b/>
          <w:bdr w:val="none" w:sz="0" w:space="0" w:color="auto" w:frame="1"/>
          <w:shd w:val="clear" w:color="auto" w:fill="FFFFFF"/>
          <w:lang w:val="en-US"/>
        </w:rPr>
        <w:t>unităților</w:t>
      </w:r>
      <w:proofErr w:type="spellEnd"/>
      <w:r w:rsidRPr="001F09CD">
        <w:rPr>
          <w:rFonts w:ascii="Trebuchet MS" w:hAnsi="Trebuchet MS" w:cs="Times New Roman"/>
          <w:b/>
          <w:bdr w:val="none" w:sz="0" w:space="0" w:color="auto" w:frame="1"/>
          <w:shd w:val="clear" w:color="auto" w:fill="FFFFFF"/>
          <w:lang w:val="en-US"/>
        </w:rPr>
        <w:t xml:space="preserve"> </w:t>
      </w:r>
      <w:proofErr w:type="spellStart"/>
      <w:r w:rsidRPr="001F09CD">
        <w:rPr>
          <w:rFonts w:ascii="Trebuchet MS" w:hAnsi="Trebuchet MS" w:cs="Times New Roman"/>
          <w:b/>
          <w:bdr w:val="none" w:sz="0" w:space="0" w:color="auto" w:frame="1"/>
          <w:shd w:val="clear" w:color="auto" w:fill="FFFFFF"/>
          <w:lang w:val="en-US"/>
        </w:rPr>
        <w:t>sanitare</w:t>
      </w:r>
      <w:proofErr w:type="spellEnd"/>
      <w:r w:rsidRPr="001F09CD">
        <w:rPr>
          <w:rFonts w:ascii="Trebuchet MS" w:hAnsi="Trebuchet MS" w:cs="Times New Roman"/>
          <w:b/>
          <w:bdr w:val="none" w:sz="0" w:space="0" w:color="auto" w:frame="1"/>
          <w:shd w:val="clear" w:color="auto" w:fill="FFFFFF"/>
          <w:lang w:val="en-US"/>
        </w:rPr>
        <w:t xml:space="preserve"> </w:t>
      </w:r>
      <w:r w:rsidRPr="001F09CD">
        <w:rPr>
          <w:rStyle w:val="salnbdy"/>
          <w:rFonts w:ascii="Trebuchet MS" w:hAnsi="Trebuchet MS" w:cs="Times New Roman"/>
          <w:b/>
          <w:bdr w:val="none" w:sz="0" w:space="0" w:color="auto" w:frame="1"/>
          <w:shd w:val="clear" w:color="auto" w:fill="FFFFFF"/>
        </w:rPr>
        <w:t xml:space="preserve">care furnizează servicii de </w:t>
      </w:r>
      <w:r w:rsidRPr="001F09CD">
        <w:rPr>
          <w:rFonts w:ascii="Trebuchet MS" w:hAnsi="Trebuchet MS" w:cs="Times New Roman"/>
          <w:b/>
        </w:rPr>
        <w:t>Îngrijiri paliative la domiciliu</w:t>
      </w:r>
      <w:r w:rsidRPr="001F09CD">
        <w:rPr>
          <w:rFonts w:ascii="Trebuchet MS" w:hAnsi="Trebuchet MS" w:cs="Times New Roman"/>
          <w:b/>
          <w:bCs/>
        </w:rPr>
        <w:t xml:space="preserve"> și în ambulatoriu</w:t>
      </w:r>
    </w:p>
    <w:p w14:paraId="69372DEC" w14:textId="77777777" w:rsidR="007A3CAF" w:rsidRPr="001F09CD" w:rsidRDefault="007A3CAF" w:rsidP="00956DED">
      <w:pPr>
        <w:jc w:val="both"/>
        <w:rPr>
          <w:rStyle w:val="rvts31"/>
          <w:rFonts w:ascii="Trebuchet MS" w:eastAsiaTheme="minorEastAsia" w:hAnsi="Trebuchet MS"/>
          <w:sz w:val="22"/>
          <w:szCs w:val="22"/>
          <w:lang w:eastAsia="ro-RO"/>
        </w:rPr>
      </w:pPr>
      <w:r w:rsidRPr="001F09CD">
        <w:rPr>
          <w:rStyle w:val="rvts31"/>
          <w:rFonts w:ascii="Trebuchet MS" w:eastAsiaTheme="minorEastAsia" w:hAnsi="Trebuchet MS"/>
          <w:sz w:val="22"/>
          <w:szCs w:val="22"/>
          <w:lang w:eastAsia="ro-RO"/>
        </w:rPr>
        <w:t xml:space="preserve">Reevaluarea reprezintă activitatea de reanalizare a nivelului de conformitate a unităţilor sanitare de Îngrijiri paliative la domiciliu și în ambulatoriu cu standardele ANMCS prin reluarea procesului incepand cu etapa de inscriere. </w:t>
      </w:r>
    </w:p>
    <w:p w14:paraId="04E99752" w14:textId="77777777" w:rsidR="007A3CAF" w:rsidRPr="001F09CD" w:rsidRDefault="007A3CAF" w:rsidP="00956DED">
      <w:pPr>
        <w:jc w:val="both"/>
        <w:rPr>
          <w:rStyle w:val="rvts31"/>
          <w:rFonts w:ascii="Trebuchet MS" w:eastAsiaTheme="minorEastAsia" w:hAnsi="Trebuchet MS"/>
          <w:sz w:val="22"/>
          <w:szCs w:val="22"/>
          <w:lang w:eastAsia="ro-RO"/>
        </w:rPr>
      </w:pPr>
      <w:r w:rsidRPr="001F09CD">
        <w:rPr>
          <w:rStyle w:val="rvts31"/>
          <w:rFonts w:ascii="Trebuchet MS" w:eastAsiaTheme="minorEastAsia" w:hAnsi="Trebuchet MS"/>
          <w:sz w:val="22"/>
          <w:szCs w:val="22"/>
          <w:lang w:eastAsia="ro-RO"/>
        </w:rPr>
        <w:t>Unitatea sanitara de Îngrijiri paliative la domiciliu și în ambulatoriu pana la data expirarii Certificatului de acreditare are posibilitatea de a se inscrie in urmatorul ciclu de acreditare in vederea reevaluarii.</w:t>
      </w:r>
    </w:p>
    <w:p w14:paraId="105EDD70" w14:textId="77777777" w:rsidR="007A3CAF" w:rsidRPr="001F09CD" w:rsidRDefault="007A3CAF" w:rsidP="00956DED">
      <w:pPr>
        <w:pStyle w:val="NormalWeb"/>
        <w:jc w:val="both"/>
        <w:rPr>
          <w:rStyle w:val="rvts31"/>
          <w:rFonts w:ascii="Trebuchet MS" w:hAnsi="Trebuchet MS"/>
          <w:sz w:val="22"/>
          <w:szCs w:val="22"/>
        </w:rPr>
      </w:pPr>
      <w:r w:rsidRPr="001F09CD">
        <w:rPr>
          <w:rStyle w:val="rvts31"/>
          <w:rFonts w:ascii="Trebuchet MS" w:hAnsi="Trebuchet MS"/>
          <w:sz w:val="22"/>
          <w:szCs w:val="22"/>
        </w:rPr>
        <w:t>Înscrierea într-un nou proces de evaluare este condiţionată de respectarea tuturor cerinţelor de monitorizare.</w:t>
      </w:r>
    </w:p>
    <w:p w14:paraId="2261D174" w14:textId="77777777" w:rsidR="007A3CAF" w:rsidRPr="001F09CD" w:rsidRDefault="007A3CAF" w:rsidP="00956DED">
      <w:pPr>
        <w:jc w:val="both"/>
        <w:rPr>
          <w:rStyle w:val="rvts31"/>
          <w:rFonts w:ascii="Trebuchet MS" w:eastAsiaTheme="minorEastAsia" w:hAnsi="Trebuchet MS"/>
          <w:sz w:val="22"/>
          <w:szCs w:val="22"/>
          <w:lang w:eastAsia="ro-RO"/>
        </w:rPr>
      </w:pPr>
    </w:p>
    <w:p w14:paraId="1DAD18B9" w14:textId="77777777" w:rsidR="007A3CAF" w:rsidRPr="001F09CD" w:rsidRDefault="007A3CAF" w:rsidP="00956DED">
      <w:pPr>
        <w:jc w:val="both"/>
        <w:rPr>
          <w:rStyle w:val="slitbdy"/>
          <w:rFonts w:ascii="Trebuchet MS" w:hAnsi="Trebuchet MS" w:cs="Times New Roman"/>
          <w:b/>
          <w:bCs/>
          <w:u w:val="single"/>
        </w:rPr>
      </w:pPr>
      <w:proofErr w:type="spellStart"/>
      <w:r w:rsidRPr="001F09CD">
        <w:rPr>
          <w:rFonts w:ascii="Trebuchet MS" w:hAnsi="Trebuchet MS" w:cs="Times New Roman"/>
          <w:b/>
          <w:bdr w:val="none" w:sz="0" w:space="0" w:color="auto" w:frame="1"/>
          <w:shd w:val="clear" w:color="auto" w:fill="FFFFFF"/>
          <w:lang w:val="en-US"/>
        </w:rPr>
        <w:t>Etapa</w:t>
      </w:r>
      <w:proofErr w:type="spellEnd"/>
      <w:r w:rsidRPr="001F09CD">
        <w:rPr>
          <w:rFonts w:ascii="Trebuchet MS" w:hAnsi="Trebuchet MS" w:cs="Times New Roman"/>
          <w:b/>
          <w:bdr w:val="none" w:sz="0" w:space="0" w:color="auto" w:frame="1"/>
          <w:shd w:val="clear" w:color="auto" w:fill="FFFFFF"/>
          <w:lang w:val="en-US"/>
        </w:rPr>
        <w:t xml:space="preserve"> de </w:t>
      </w:r>
      <w:proofErr w:type="spellStart"/>
      <w:r w:rsidRPr="001F09CD">
        <w:rPr>
          <w:rFonts w:ascii="Trebuchet MS" w:hAnsi="Trebuchet MS" w:cs="Times New Roman"/>
          <w:b/>
          <w:bdr w:val="none" w:sz="0" w:space="0" w:color="auto" w:frame="1"/>
          <w:shd w:val="clear" w:color="auto" w:fill="FFFFFF"/>
          <w:lang w:val="en-US"/>
        </w:rPr>
        <w:t>reacreditare</w:t>
      </w:r>
      <w:proofErr w:type="spellEnd"/>
      <w:r w:rsidRPr="001F09CD">
        <w:rPr>
          <w:rFonts w:ascii="Trebuchet MS" w:hAnsi="Trebuchet MS" w:cs="Times New Roman"/>
          <w:b/>
          <w:bdr w:val="none" w:sz="0" w:space="0" w:color="auto" w:frame="1"/>
          <w:shd w:val="clear" w:color="auto" w:fill="FFFFFF"/>
          <w:lang w:val="en-US"/>
        </w:rPr>
        <w:t xml:space="preserve"> </w:t>
      </w:r>
      <w:proofErr w:type="spellStart"/>
      <w:r w:rsidRPr="001F09CD">
        <w:rPr>
          <w:rFonts w:ascii="Trebuchet MS" w:hAnsi="Trebuchet MS" w:cs="Times New Roman"/>
          <w:b/>
          <w:bdr w:val="none" w:sz="0" w:space="0" w:color="auto" w:frame="1"/>
          <w:shd w:val="clear" w:color="auto" w:fill="FFFFFF"/>
          <w:lang w:val="en-US"/>
        </w:rPr>
        <w:t>unităților</w:t>
      </w:r>
      <w:proofErr w:type="spellEnd"/>
      <w:r w:rsidRPr="001F09CD">
        <w:rPr>
          <w:rFonts w:ascii="Trebuchet MS" w:hAnsi="Trebuchet MS" w:cs="Times New Roman"/>
          <w:b/>
          <w:bdr w:val="none" w:sz="0" w:space="0" w:color="auto" w:frame="1"/>
          <w:shd w:val="clear" w:color="auto" w:fill="FFFFFF"/>
          <w:lang w:val="en-US"/>
        </w:rPr>
        <w:t xml:space="preserve"> </w:t>
      </w:r>
      <w:proofErr w:type="spellStart"/>
      <w:r w:rsidRPr="001F09CD">
        <w:rPr>
          <w:rFonts w:ascii="Trebuchet MS" w:hAnsi="Trebuchet MS" w:cs="Times New Roman"/>
          <w:b/>
          <w:bdr w:val="none" w:sz="0" w:space="0" w:color="auto" w:frame="1"/>
          <w:shd w:val="clear" w:color="auto" w:fill="FFFFFF"/>
          <w:lang w:val="en-US"/>
        </w:rPr>
        <w:t>sanitare</w:t>
      </w:r>
      <w:proofErr w:type="spellEnd"/>
      <w:r w:rsidRPr="001F09CD">
        <w:rPr>
          <w:rFonts w:ascii="Trebuchet MS" w:hAnsi="Trebuchet MS" w:cs="Times New Roman"/>
          <w:b/>
          <w:bdr w:val="none" w:sz="0" w:space="0" w:color="auto" w:frame="1"/>
          <w:shd w:val="clear" w:color="auto" w:fill="FFFFFF"/>
          <w:lang w:val="en-US"/>
        </w:rPr>
        <w:t xml:space="preserve"> </w:t>
      </w:r>
      <w:r w:rsidRPr="001F09CD">
        <w:rPr>
          <w:rStyle w:val="salnbdy"/>
          <w:rFonts w:ascii="Trebuchet MS" w:hAnsi="Trebuchet MS" w:cs="Times New Roman"/>
          <w:b/>
          <w:bdr w:val="none" w:sz="0" w:space="0" w:color="auto" w:frame="1"/>
          <w:shd w:val="clear" w:color="auto" w:fill="FFFFFF"/>
        </w:rPr>
        <w:t xml:space="preserve">care furnizează servicii de </w:t>
      </w:r>
      <w:r w:rsidRPr="001F09CD">
        <w:rPr>
          <w:rFonts w:ascii="Trebuchet MS" w:hAnsi="Trebuchet MS" w:cs="Times New Roman"/>
          <w:b/>
        </w:rPr>
        <w:t>Îngrijiri paliative la domiciliu</w:t>
      </w:r>
      <w:r w:rsidRPr="001F09CD">
        <w:rPr>
          <w:rFonts w:ascii="Trebuchet MS" w:hAnsi="Trebuchet MS" w:cs="Times New Roman"/>
          <w:b/>
          <w:bCs/>
        </w:rPr>
        <w:t xml:space="preserve"> și în ambulatoriu</w:t>
      </w:r>
    </w:p>
    <w:p w14:paraId="149A32EC" w14:textId="77777777" w:rsidR="007A3CAF" w:rsidRPr="001F09CD" w:rsidRDefault="007A3CAF" w:rsidP="00956DED">
      <w:pPr>
        <w:jc w:val="both"/>
        <w:rPr>
          <w:rStyle w:val="slitbdy"/>
          <w:rFonts w:ascii="Trebuchet MS" w:hAnsi="Trebuchet MS" w:cs="Times New Roman"/>
          <w:bdr w:val="none" w:sz="0" w:space="0" w:color="auto" w:frame="1"/>
          <w:shd w:val="clear" w:color="auto" w:fill="FFFFFF"/>
        </w:rPr>
      </w:pPr>
      <w:r w:rsidRPr="001F09CD">
        <w:rPr>
          <w:rStyle w:val="slitbdy"/>
          <w:rFonts w:ascii="Trebuchet MS" w:hAnsi="Trebuchet MS" w:cs="Times New Roman"/>
          <w:bdr w:val="none" w:sz="0" w:space="0" w:color="auto" w:frame="1"/>
          <w:shd w:val="clear" w:color="auto" w:fill="FFFFFF"/>
        </w:rPr>
        <w:t xml:space="preserve">Reacreditarea </w:t>
      </w:r>
      <w:r w:rsidRPr="001F09CD">
        <w:rPr>
          <w:rStyle w:val="rvts31"/>
          <w:rFonts w:ascii="Trebuchet MS" w:eastAsiaTheme="minorEastAsia" w:hAnsi="Trebuchet MS"/>
          <w:sz w:val="22"/>
          <w:szCs w:val="22"/>
          <w:lang w:eastAsia="ro-RO"/>
        </w:rPr>
        <w:t xml:space="preserve">reprezintă procesul de validare a conformității caracteristicilor serviciilor de sănătate efectuate de către unitatile sanitare de Îngrijiri paliative la domiciliu și în ambulatoriu cu standardele de acreditare adoptate de către ANMCS și aprobate în condițiile legii </w:t>
      </w:r>
    </w:p>
    <w:p w14:paraId="7AA046AC" w14:textId="77777777" w:rsidR="007A3CAF" w:rsidRPr="001F09CD" w:rsidRDefault="007A3CAF" w:rsidP="00956DED">
      <w:pPr>
        <w:jc w:val="both"/>
        <w:rPr>
          <w:rStyle w:val="slitbdy"/>
          <w:rFonts w:ascii="Trebuchet MS" w:hAnsi="Trebuchet MS" w:cs="Times New Roman"/>
          <w:bdr w:val="none" w:sz="0" w:space="0" w:color="auto" w:frame="1"/>
          <w:shd w:val="clear" w:color="auto" w:fill="FFFFFF"/>
        </w:rPr>
      </w:pPr>
      <w:r w:rsidRPr="001F09CD">
        <w:rPr>
          <w:rStyle w:val="slitbdy"/>
          <w:rFonts w:ascii="Trebuchet MS" w:hAnsi="Trebuchet MS" w:cs="Times New Roman"/>
          <w:bdr w:val="none" w:sz="0" w:space="0" w:color="auto" w:frame="1"/>
          <w:shd w:val="clear" w:color="auto" w:fill="FFFFFF"/>
        </w:rPr>
        <w:t>în urma procesului de reevaluare sau în cadrul procesului de monitorizare postacreditare cand nu mai îndeplinesc cerințele pe baza cărora s-a acordat acreditarea.</w:t>
      </w:r>
    </w:p>
    <w:p w14:paraId="71C42480" w14:textId="77777777" w:rsidR="007A3CAF" w:rsidRPr="001F09CD" w:rsidRDefault="007A3CAF" w:rsidP="00956DED">
      <w:pPr>
        <w:jc w:val="both"/>
        <w:rPr>
          <w:rFonts w:ascii="Trebuchet MS" w:hAnsi="Trebuchet MS" w:cs="Times New Roman"/>
          <w:lang w:val="en-US"/>
        </w:rPr>
      </w:pPr>
      <w:r w:rsidRPr="001F09CD">
        <w:rPr>
          <w:rFonts w:ascii="Trebuchet MS" w:hAnsi="Trebuchet MS" w:cs="Times New Roman"/>
          <w:shd w:val="clear" w:color="auto" w:fill="FFFFFF"/>
        </w:rPr>
        <w:t>Valabilitatea certificatului de acreditare obținut în urma parcurgerii procesului de reacreditare nu poate depăși perioada de valabilitate a certificatului de acreditare inițial.</w:t>
      </w:r>
    </w:p>
    <w:p w14:paraId="0CB9319F" w14:textId="77777777" w:rsidR="007A3CAF" w:rsidRPr="001F09CD" w:rsidRDefault="007A3CAF" w:rsidP="00956DED">
      <w:pPr>
        <w:jc w:val="both"/>
        <w:rPr>
          <w:rFonts w:ascii="Trebuchet MS" w:hAnsi="Trebuchet MS" w:cs="Times New Roman"/>
        </w:rPr>
      </w:pPr>
    </w:p>
    <w:p w14:paraId="37B162A0" w14:textId="77777777" w:rsidR="0061070E" w:rsidRPr="001F09CD" w:rsidRDefault="0061070E" w:rsidP="00956DED">
      <w:pPr>
        <w:jc w:val="both"/>
        <w:rPr>
          <w:rFonts w:ascii="Trebuchet MS" w:hAnsi="Trebuchet MS" w:cs="Times New Roman"/>
        </w:rPr>
      </w:pPr>
    </w:p>
    <w:p w14:paraId="2B216101" w14:textId="77777777" w:rsidR="0061070E" w:rsidRPr="001F09CD" w:rsidRDefault="0061070E" w:rsidP="00956DED">
      <w:pPr>
        <w:jc w:val="both"/>
        <w:rPr>
          <w:rStyle w:val="rvts31"/>
          <w:rFonts w:ascii="Trebuchet MS" w:eastAsiaTheme="minorEastAsia" w:hAnsi="Trebuchet MS"/>
          <w:sz w:val="22"/>
          <w:szCs w:val="22"/>
          <w:lang w:eastAsia="ro-RO"/>
        </w:rPr>
      </w:pPr>
    </w:p>
    <w:p w14:paraId="3A9324C7" w14:textId="77777777" w:rsidR="0061070E" w:rsidRPr="001F09CD" w:rsidRDefault="0061070E" w:rsidP="00956DED">
      <w:pPr>
        <w:spacing w:line="254" w:lineRule="auto"/>
        <w:ind w:left="360"/>
        <w:contextualSpacing/>
        <w:jc w:val="both"/>
        <w:rPr>
          <w:rFonts w:ascii="Trebuchet MS" w:hAnsi="Trebuchet MS"/>
          <w:lang w:val="en-US"/>
        </w:rPr>
      </w:pPr>
    </w:p>
    <w:p w14:paraId="7C26FF7F" w14:textId="77777777" w:rsidR="001F09CD" w:rsidRDefault="0061070E" w:rsidP="00956DED">
      <w:pPr>
        <w:spacing w:line="254" w:lineRule="auto"/>
        <w:ind w:left="360"/>
        <w:contextualSpacing/>
        <w:jc w:val="both"/>
        <w:rPr>
          <w:rFonts w:ascii="Trebuchet MS" w:hAnsi="Trebuchet MS" w:cs="Times New Roman"/>
          <w:lang w:val="en-US"/>
        </w:rPr>
      </w:pPr>
      <w:proofErr w:type="spellStart"/>
      <w:r w:rsidRPr="001F09CD">
        <w:rPr>
          <w:rFonts w:ascii="Trebuchet MS" w:hAnsi="Trebuchet MS" w:cs="Times New Roman"/>
          <w:lang w:val="en-US"/>
        </w:rPr>
        <w:t>Întocmit</w:t>
      </w:r>
      <w:proofErr w:type="spellEnd"/>
      <w:r w:rsidRPr="001F09CD">
        <w:rPr>
          <w:rFonts w:ascii="Trebuchet MS" w:hAnsi="Trebuchet MS" w:cs="Times New Roman"/>
          <w:lang w:val="en-US"/>
        </w:rPr>
        <w:t>,</w:t>
      </w:r>
    </w:p>
    <w:p w14:paraId="3D523467" w14:textId="77777777" w:rsidR="001F09CD" w:rsidRDefault="001F09CD" w:rsidP="00956DED">
      <w:pPr>
        <w:spacing w:line="254" w:lineRule="auto"/>
        <w:ind w:left="360"/>
        <w:contextualSpacing/>
        <w:jc w:val="both"/>
        <w:rPr>
          <w:rFonts w:ascii="Trebuchet MS" w:hAnsi="Trebuchet MS" w:cs="Times New Roman"/>
          <w:lang w:val="en-US"/>
        </w:rPr>
      </w:pPr>
    </w:p>
    <w:p w14:paraId="4A753F63" w14:textId="77777777" w:rsidR="001F09CD" w:rsidRDefault="001F09CD" w:rsidP="00956DED">
      <w:pPr>
        <w:spacing w:line="254" w:lineRule="auto"/>
        <w:ind w:left="360"/>
        <w:contextualSpacing/>
        <w:jc w:val="both"/>
        <w:rPr>
          <w:rFonts w:ascii="Trebuchet MS" w:hAnsi="Trebuchet MS" w:cs="Times New Roman"/>
          <w:lang w:val="en-US"/>
        </w:rPr>
      </w:pPr>
    </w:p>
    <w:p w14:paraId="6DB3AA21" w14:textId="77777777" w:rsidR="00285726" w:rsidRDefault="00285726" w:rsidP="00956DED">
      <w:pPr>
        <w:spacing w:line="254" w:lineRule="auto"/>
        <w:ind w:left="360"/>
        <w:contextualSpacing/>
        <w:jc w:val="both"/>
        <w:rPr>
          <w:rFonts w:ascii="Trebuchet MS" w:hAnsi="Trebuchet MS" w:cs="Times New Roman"/>
          <w:lang w:val="en-US"/>
        </w:rPr>
      </w:pPr>
    </w:p>
    <w:p w14:paraId="0E76886B" w14:textId="77777777" w:rsidR="00285726" w:rsidRDefault="001F09CD" w:rsidP="00956DED">
      <w:pPr>
        <w:spacing w:line="254" w:lineRule="auto"/>
        <w:ind w:left="360"/>
        <w:contextualSpacing/>
        <w:jc w:val="both"/>
        <w:rPr>
          <w:rFonts w:ascii="Trebuchet MS" w:hAnsi="Trebuchet MS" w:cs="Times New Roman"/>
          <w:lang w:val="en-US"/>
        </w:rPr>
      </w:pPr>
      <w:proofErr w:type="spellStart"/>
      <w:r w:rsidRPr="001F09CD">
        <w:rPr>
          <w:rFonts w:ascii="Trebuchet MS" w:hAnsi="Trebuchet MS" w:cs="Times New Roman"/>
          <w:lang w:val="en-US"/>
        </w:rPr>
        <w:t>Experți</w:t>
      </w:r>
      <w:proofErr w:type="spellEnd"/>
      <w:r w:rsidRPr="001F09CD">
        <w:rPr>
          <w:rFonts w:ascii="Trebuchet MS" w:hAnsi="Trebuchet MS" w:cs="Times New Roman"/>
          <w:lang w:val="en-US"/>
        </w:rPr>
        <w:t xml:space="preserve"> </w:t>
      </w:r>
      <w:r w:rsidR="00285726">
        <w:rPr>
          <w:rFonts w:ascii="Trebuchet MS" w:hAnsi="Trebuchet MS" w:cs="Times New Roman"/>
          <w:lang w:val="en-US"/>
        </w:rPr>
        <w:t>CNAS</w:t>
      </w:r>
    </w:p>
    <w:p w14:paraId="0F190E6E" w14:textId="77777777" w:rsidR="00285726" w:rsidRDefault="00285726" w:rsidP="00956DED">
      <w:pPr>
        <w:spacing w:line="254" w:lineRule="auto"/>
        <w:ind w:left="360"/>
        <w:contextualSpacing/>
        <w:jc w:val="both"/>
        <w:rPr>
          <w:rFonts w:ascii="Trebuchet MS" w:hAnsi="Trebuchet MS" w:cs="Times New Roman"/>
          <w:lang w:val="en-US"/>
        </w:rPr>
      </w:pPr>
    </w:p>
    <w:p w14:paraId="140A3E81" w14:textId="77777777" w:rsidR="00285726" w:rsidRDefault="00285726" w:rsidP="00956DED">
      <w:pPr>
        <w:spacing w:line="254" w:lineRule="auto"/>
        <w:ind w:left="360"/>
        <w:contextualSpacing/>
        <w:jc w:val="both"/>
        <w:rPr>
          <w:rFonts w:ascii="Trebuchet MS" w:hAnsi="Trebuchet MS" w:cs="Times New Roman"/>
          <w:lang w:val="en-US"/>
        </w:rPr>
      </w:pPr>
    </w:p>
    <w:p w14:paraId="4416B8C7" w14:textId="77777777" w:rsidR="00285726" w:rsidRDefault="00285726" w:rsidP="00956DED">
      <w:pPr>
        <w:spacing w:line="254" w:lineRule="auto"/>
        <w:ind w:left="360"/>
        <w:contextualSpacing/>
        <w:jc w:val="both"/>
        <w:rPr>
          <w:rFonts w:ascii="Trebuchet MS" w:hAnsi="Trebuchet MS" w:cs="Times New Roman"/>
          <w:lang w:val="en-US"/>
        </w:rPr>
      </w:pPr>
    </w:p>
    <w:p w14:paraId="335CD391" w14:textId="77777777" w:rsidR="00285726" w:rsidRDefault="00285726" w:rsidP="00956DED">
      <w:pPr>
        <w:spacing w:line="254" w:lineRule="auto"/>
        <w:ind w:left="360"/>
        <w:contextualSpacing/>
        <w:jc w:val="both"/>
        <w:rPr>
          <w:rFonts w:ascii="Trebuchet MS" w:hAnsi="Trebuchet MS" w:cs="Times New Roman"/>
          <w:lang w:val="en-US"/>
        </w:rPr>
      </w:pPr>
    </w:p>
    <w:p w14:paraId="1891A5D2" w14:textId="212443E0" w:rsidR="001F09CD" w:rsidRDefault="00285726" w:rsidP="00956DED">
      <w:pPr>
        <w:spacing w:line="254" w:lineRule="auto"/>
        <w:ind w:left="360"/>
        <w:contextualSpacing/>
        <w:jc w:val="both"/>
        <w:rPr>
          <w:rFonts w:ascii="Trebuchet MS" w:hAnsi="Trebuchet MS" w:cs="Times New Roman"/>
          <w:lang w:val="en-US"/>
        </w:rPr>
      </w:pPr>
      <w:r>
        <w:rPr>
          <w:rFonts w:ascii="Trebuchet MS" w:hAnsi="Trebuchet MS" w:cs="Times New Roman"/>
          <w:lang w:val="en-US"/>
        </w:rPr>
        <w:lastRenderedPageBreak/>
        <w:t xml:space="preserve">Alexandru MATEESCU </w:t>
      </w:r>
      <w:r w:rsidR="001F09CD" w:rsidRPr="001F09CD">
        <w:rPr>
          <w:rFonts w:ascii="Trebuchet MS" w:hAnsi="Trebuchet MS" w:cs="Times New Roman"/>
          <w:lang w:val="en-US"/>
        </w:rPr>
        <w:t>MS</w:t>
      </w:r>
    </w:p>
    <w:p w14:paraId="1FD5BB4B" w14:textId="77777777" w:rsidR="00285726" w:rsidRDefault="00285726" w:rsidP="00956DED">
      <w:pPr>
        <w:spacing w:line="254" w:lineRule="auto"/>
        <w:ind w:left="360"/>
        <w:contextualSpacing/>
        <w:jc w:val="both"/>
        <w:rPr>
          <w:rFonts w:ascii="Trebuchet MS" w:hAnsi="Trebuchet MS" w:cs="Times New Roman"/>
          <w:lang w:val="en-US"/>
        </w:rPr>
      </w:pPr>
    </w:p>
    <w:p w14:paraId="768C39D1" w14:textId="77777777" w:rsidR="00285726" w:rsidRDefault="00285726" w:rsidP="00956DED">
      <w:pPr>
        <w:spacing w:line="254" w:lineRule="auto"/>
        <w:ind w:left="360"/>
        <w:contextualSpacing/>
        <w:jc w:val="both"/>
        <w:rPr>
          <w:rFonts w:ascii="Trebuchet MS" w:hAnsi="Trebuchet MS" w:cs="Times New Roman"/>
          <w:lang w:val="en-US"/>
        </w:rPr>
      </w:pPr>
      <w:r>
        <w:rPr>
          <w:rFonts w:ascii="Trebuchet MS" w:hAnsi="Trebuchet MS" w:cs="Times New Roman"/>
          <w:lang w:val="en-US"/>
        </w:rPr>
        <w:t>Expert intern MMSS</w:t>
      </w:r>
    </w:p>
    <w:p w14:paraId="2C4C53C7" w14:textId="77777777" w:rsidR="00285726" w:rsidRDefault="00285726" w:rsidP="00956DED">
      <w:pPr>
        <w:spacing w:line="254" w:lineRule="auto"/>
        <w:ind w:left="360"/>
        <w:contextualSpacing/>
        <w:jc w:val="both"/>
        <w:rPr>
          <w:rFonts w:ascii="Trebuchet MS" w:hAnsi="Trebuchet MS" w:cs="Times New Roman"/>
          <w:lang w:val="en-US"/>
        </w:rPr>
      </w:pPr>
    </w:p>
    <w:p w14:paraId="5C461CEC" w14:textId="77777777" w:rsidR="00285726" w:rsidRDefault="00285726" w:rsidP="00956DED">
      <w:pPr>
        <w:spacing w:line="254" w:lineRule="auto"/>
        <w:ind w:left="360"/>
        <w:contextualSpacing/>
        <w:jc w:val="both"/>
        <w:rPr>
          <w:rFonts w:ascii="Trebuchet MS" w:hAnsi="Trebuchet MS" w:cs="Times New Roman"/>
          <w:lang w:val="en-US"/>
        </w:rPr>
      </w:pPr>
    </w:p>
    <w:p w14:paraId="28954FB6" w14:textId="77777777" w:rsidR="00285726" w:rsidRDefault="00285726" w:rsidP="00956DED">
      <w:pPr>
        <w:spacing w:line="254" w:lineRule="auto"/>
        <w:ind w:left="360"/>
        <w:contextualSpacing/>
        <w:jc w:val="both"/>
        <w:rPr>
          <w:rFonts w:ascii="Trebuchet MS" w:hAnsi="Trebuchet MS" w:cs="Times New Roman"/>
          <w:lang w:val="en-US"/>
        </w:rPr>
      </w:pPr>
    </w:p>
    <w:p w14:paraId="71E7EC7B" w14:textId="77777777" w:rsidR="00285726" w:rsidRDefault="00285726" w:rsidP="00956DED">
      <w:pPr>
        <w:spacing w:line="254" w:lineRule="auto"/>
        <w:ind w:left="360"/>
        <w:contextualSpacing/>
        <w:jc w:val="both"/>
        <w:rPr>
          <w:rFonts w:ascii="Trebuchet MS" w:hAnsi="Trebuchet MS" w:cs="Times New Roman"/>
          <w:lang w:val="en-US"/>
        </w:rPr>
      </w:pPr>
    </w:p>
    <w:p w14:paraId="4C314349" w14:textId="77777777" w:rsidR="00285726" w:rsidRDefault="00285726" w:rsidP="00956DED">
      <w:pPr>
        <w:spacing w:line="254" w:lineRule="auto"/>
        <w:ind w:left="360"/>
        <w:contextualSpacing/>
        <w:jc w:val="both"/>
        <w:rPr>
          <w:rFonts w:ascii="Trebuchet MS" w:hAnsi="Trebuchet MS" w:cs="Times New Roman"/>
          <w:lang w:val="en-US"/>
        </w:rPr>
      </w:pPr>
    </w:p>
    <w:p w14:paraId="3CCB189C" w14:textId="6E68F94F" w:rsidR="00285726" w:rsidRDefault="00285726" w:rsidP="00956DED">
      <w:pPr>
        <w:spacing w:line="254" w:lineRule="auto"/>
        <w:ind w:left="360"/>
        <w:contextualSpacing/>
        <w:jc w:val="both"/>
        <w:rPr>
          <w:rFonts w:ascii="Trebuchet MS" w:hAnsi="Trebuchet MS" w:cs="Times New Roman"/>
          <w:lang w:val="en-US"/>
        </w:rPr>
      </w:pPr>
      <w:proofErr w:type="spellStart"/>
      <w:r>
        <w:rPr>
          <w:rFonts w:ascii="Trebuchet MS" w:hAnsi="Trebuchet MS" w:cs="Times New Roman"/>
          <w:lang w:val="en-US"/>
        </w:rPr>
        <w:t>Experți</w:t>
      </w:r>
      <w:proofErr w:type="spellEnd"/>
      <w:r>
        <w:rPr>
          <w:rFonts w:ascii="Trebuchet MS" w:hAnsi="Trebuchet MS" w:cs="Times New Roman"/>
          <w:lang w:val="en-US"/>
        </w:rPr>
        <w:t xml:space="preserve"> </w:t>
      </w:r>
      <w:proofErr w:type="spellStart"/>
      <w:r>
        <w:rPr>
          <w:rFonts w:ascii="Trebuchet MS" w:hAnsi="Trebuchet MS" w:cs="Times New Roman"/>
          <w:lang w:val="en-US"/>
        </w:rPr>
        <w:t>Fundația</w:t>
      </w:r>
      <w:proofErr w:type="spellEnd"/>
      <w:r>
        <w:rPr>
          <w:rFonts w:ascii="Trebuchet MS" w:hAnsi="Trebuchet MS" w:cs="Times New Roman"/>
          <w:lang w:val="en-US"/>
        </w:rPr>
        <w:t xml:space="preserve"> HOSPICE Casa </w:t>
      </w:r>
      <w:proofErr w:type="spellStart"/>
      <w:r>
        <w:rPr>
          <w:rFonts w:ascii="Trebuchet MS" w:hAnsi="Trebuchet MS" w:cs="Times New Roman"/>
          <w:lang w:val="en-US"/>
        </w:rPr>
        <w:t>Speranței</w:t>
      </w:r>
      <w:proofErr w:type="spellEnd"/>
    </w:p>
    <w:p w14:paraId="5034040D" w14:textId="77777777" w:rsidR="00285726" w:rsidRDefault="00285726" w:rsidP="00956DED">
      <w:pPr>
        <w:spacing w:line="254" w:lineRule="auto"/>
        <w:ind w:left="360"/>
        <w:contextualSpacing/>
        <w:jc w:val="both"/>
        <w:rPr>
          <w:rFonts w:ascii="Trebuchet MS" w:hAnsi="Trebuchet MS" w:cs="Times New Roman"/>
          <w:lang w:val="en-US"/>
        </w:rPr>
      </w:pPr>
    </w:p>
    <w:p w14:paraId="77C87F9D" w14:textId="77777777" w:rsidR="00285726" w:rsidRPr="001F09CD" w:rsidRDefault="00285726" w:rsidP="00956DED">
      <w:pPr>
        <w:spacing w:line="254" w:lineRule="auto"/>
        <w:ind w:left="360"/>
        <w:contextualSpacing/>
        <w:jc w:val="both"/>
        <w:rPr>
          <w:rFonts w:ascii="Trebuchet MS" w:hAnsi="Trebuchet MS" w:cs="Times New Roman"/>
          <w:lang w:val="en-US"/>
        </w:rPr>
      </w:pPr>
    </w:p>
    <w:p w14:paraId="7F45DF1E" w14:textId="77777777" w:rsidR="001F09CD" w:rsidRPr="001F09CD" w:rsidRDefault="001F09CD" w:rsidP="00956DED">
      <w:pPr>
        <w:spacing w:line="254" w:lineRule="auto"/>
        <w:ind w:left="360"/>
        <w:contextualSpacing/>
        <w:jc w:val="both"/>
        <w:rPr>
          <w:rFonts w:ascii="Trebuchet MS" w:hAnsi="Trebuchet MS" w:cs="Times New Roman"/>
          <w:lang w:val="en-US"/>
        </w:rPr>
      </w:pPr>
    </w:p>
    <w:p w14:paraId="39F6AFB9" w14:textId="126BD7D6" w:rsidR="0061070E" w:rsidRPr="001F09CD" w:rsidRDefault="0061070E" w:rsidP="00956DED">
      <w:pPr>
        <w:spacing w:line="254" w:lineRule="auto"/>
        <w:ind w:left="360"/>
        <w:contextualSpacing/>
        <w:jc w:val="both"/>
        <w:rPr>
          <w:rFonts w:ascii="Trebuchet MS" w:hAnsi="Trebuchet MS" w:cs="Times New Roman"/>
          <w:lang w:val="en-US"/>
        </w:rPr>
      </w:pPr>
      <w:r w:rsidRPr="001F09CD">
        <w:rPr>
          <w:rFonts w:ascii="Trebuchet MS" w:hAnsi="Trebuchet MS" w:cs="Times New Roman"/>
          <w:lang w:val="en-US"/>
        </w:rPr>
        <w:t xml:space="preserve">                                                                                                                             </w:t>
      </w:r>
    </w:p>
    <w:p w14:paraId="47C02658" w14:textId="5C4ACED3" w:rsidR="0061070E" w:rsidRPr="001F09CD" w:rsidRDefault="0061070E" w:rsidP="00956DED">
      <w:pPr>
        <w:spacing w:line="254" w:lineRule="auto"/>
        <w:ind w:left="360"/>
        <w:contextualSpacing/>
        <w:jc w:val="both"/>
        <w:rPr>
          <w:rFonts w:ascii="Trebuchet MS" w:hAnsi="Trebuchet MS" w:cs="Times New Roman"/>
          <w:lang w:val="en-US"/>
        </w:rPr>
      </w:pPr>
      <w:r w:rsidRPr="001F09CD">
        <w:rPr>
          <w:rFonts w:ascii="Trebuchet MS" w:hAnsi="Trebuchet MS" w:cs="Times New Roman"/>
          <w:lang w:val="en-US"/>
        </w:rPr>
        <w:t xml:space="preserve">                                                                                                                 </w:t>
      </w:r>
    </w:p>
    <w:p w14:paraId="7A6CC0F7" w14:textId="77777777" w:rsidR="00285726" w:rsidRDefault="0061070E" w:rsidP="00956DED">
      <w:pPr>
        <w:spacing w:line="254" w:lineRule="auto"/>
        <w:ind w:left="360"/>
        <w:contextualSpacing/>
        <w:jc w:val="both"/>
        <w:rPr>
          <w:rFonts w:ascii="Trebuchet MS" w:hAnsi="Trebuchet MS" w:cs="Times New Roman"/>
          <w:lang w:val="en-US"/>
        </w:rPr>
      </w:pPr>
      <w:r w:rsidRPr="001F09CD">
        <w:rPr>
          <w:rFonts w:ascii="Trebuchet MS" w:hAnsi="Trebuchet MS" w:cs="Times New Roman"/>
          <w:lang w:val="en-US"/>
        </w:rPr>
        <w:t xml:space="preserve">Mihaela Coman   </w:t>
      </w:r>
    </w:p>
    <w:p w14:paraId="0E4A43AE" w14:textId="77777777" w:rsidR="00285726" w:rsidRDefault="00285726" w:rsidP="00956DED">
      <w:pPr>
        <w:spacing w:line="254" w:lineRule="auto"/>
        <w:ind w:left="360"/>
        <w:contextualSpacing/>
        <w:jc w:val="both"/>
        <w:rPr>
          <w:rFonts w:ascii="Trebuchet MS" w:hAnsi="Trebuchet MS" w:cs="Times New Roman"/>
          <w:lang w:val="en-US"/>
        </w:rPr>
      </w:pPr>
    </w:p>
    <w:p w14:paraId="2133A34E" w14:textId="77777777" w:rsidR="00285726" w:rsidRDefault="00285726" w:rsidP="00956DED">
      <w:pPr>
        <w:spacing w:line="254" w:lineRule="auto"/>
        <w:ind w:left="360"/>
        <w:contextualSpacing/>
        <w:jc w:val="both"/>
        <w:rPr>
          <w:rFonts w:ascii="Trebuchet MS" w:hAnsi="Trebuchet MS" w:cs="Times New Roman"/>
          <w:lang w:val="en-US"/>
        </w:rPr>
      </w:pPr>
      <w:r w:rsidRPr="001F09CD">
        <w:rPr>
          <w:rFonts w:ascii="Trebuchet MS" w:hAnsi="Trebuchet MS" w:cs="Times New Roman"/>
          <w:lang w:val="en-US"/>
        </w:rPr>
        <w:t xml:space="preserve">Expert intern ANMCS       </w:t>
      </w:r>
      <w:r w:rsidR="0061070E" w:rsidRPr="001F09CD">
        <w:rPr>
          <w:rFonts w:ascii="Trebuchet MS" w:hAnsi="Trebuchet MS" w:cs="Times New Roman"/>
          <w:lang w:val="en-US"/>
        </w:rPr>
        <w:t xml:space="preserve"> </w:t>
      </w:r>
    </w:p>
    <w:p w14:paraId="5FB2EE33" w14:textId="77777777" w:rsidR="00285726" w:rsidRDefault="00285726" w:rsidP="00956DED">
      <w:pPr>
        <w:spacing w:line="254" w:lineRule="auto"/>
        <w:ind w:left="360"/>
        <w:contextualSpacing/>
        <w:jc w:val="both"/>
        <w:rPr>
          <w:rFonts w:ascii="Trebuchet MS" w:hAnsi="Trebuchet MS" w:cs="Times New Roman"/>
          <w:lang w:val="en-US"/>
        </w:rPr>
      </w:pPr>
    </w:p>
    <w:p w14:paraId="318BEB84" w14:textId="550C9B69" w:rsidR="0061070E" w:rsidRPr="001F09CD" w:rsidRDefault="0061070E" w:rsidP="00956DED">
      <w:pPr>
        <w:spacing w:line="254" w:lineRule="auto"/>
        <w:ind w:left="360"/>
        <w:contextualSpacing/>
        <w:jc w:val="both"/>
        <w:rPr>
          <w:rFonts w:ascii="Trebuchet MS" w:hAnsi="Trebuchet MS" w:cs="Times New Roman"/>
          <w:lang w:val="en-US"/>
        </w:rPr>
      </w:pPr>
      <w:r w:rsidRPr="001F09CD">
        <w:rPr>
          <w:rFonts w:ascii="Trebuchet MS" w:hAnsi="Trebuchet MS" w:cs="Times New Roman"/>
          <w:lang w:val="en-US"/>
        </w:rPr>
        <w:t xml:space="preserve">                                                                                                                </w:t>
      </w:r>
    </w:p>
    <w:p w14:paraId="5FD6EFDB" w14:textId="77777777" w:rsidR="0061070E" w:rsidRDefault="0061070E" w:rsidP="00956DED">
      <w:pPr>
        <w:spacing w:line="254" w:lineRule="auto"/>
        <w:ind w:left="360"/>
        <w:contextualSpacing/>
        <w:jc w:val="both"/>
        <w:rPr>
          <w:rFonts w:ascii="Trebuchet MS" w:hAnsi="Trebuchet MS" w:cs="Times New Roman"/>
          <w:lang w:val="en-US"/>
        </w:rPr>
      </w:pPr>
    </w:p>
    <w:p w14:paraId="33554628" w14:textId="77777777" w:rsidR="00285726" w:rsidRDefault="00285726" w:rsidP="00956DED">
      <w:pPr>
        <w:spacing w:line="254" w:lineRule="auto"/>
        <w:ind w:left="360"/>
        <w:contextualSpacing/>
        <w:jc w:val="both"/>
        <w:rPr>
          <w:rFonts w:ascii="Trebuchet MS" w:hAnsi="Trebuchet MS" w:cs="Times New Roman"/>
          <w:lang w:val="en-US"/>
        </w:rPr>
      </w:pPr>
    </w:p>
    <w:p w14:paraId="3B8740B8" w14:textId="77777777" w:rsidR="00956DED" w:rsidRDefault="00956DED" w:rsidP="00956DED">
      <w:pPr>
        <w:spacing w:line="254" w:lineRule="auto"/>
        <w:contextualSpacing/>
        <w:jc w:val="both"/>
        <w:rPr>
          <w:rFonts w:ascii="Trebuchet MS" w:hAnsi="Trebuchet MS" w:cs="Times New Roman"/>
          <w:lang w:val="en-US"/>
        </w:rPr>
      </w:pPr>
    </w:p>
    <w:p w14:paraId="284A1ED2" w14:textId="123953DD" w:rsidR="00285726" w:rsidRDefault="00956DED" w:rsidP="00956DED">
      <w:pPr>
        <w:spacing w:line="254" w:lineRule="auto"/>
        <w:contextualSpacing/>
        <w:jc w:val="both"/>
        <w:rPr>
          <w:rFonts w:ascii="Trebuchet MS" w:hAnsi="Trebuchet MS" w:cs="Times New Roman"/>
          <w:lang w:val="en-US"/>
        </w:rPr>
      </w:pPr>
      <w:r>
        <w:rPr>
          <w:rFonts w:ascii="Trebuchet MS" w:hAnsi="Trebuchet MS" w:cs="Times New Roman"/>
          <w:lang w:val="en-US"/>
        </w:rPr>
        <w:t xml:space="preserve">     </w:t>
      </w:r>
      <w:proofErr w:type="spellStart"/>
      <w:r w:rsidR="00285726">
        <w:rPr>
          <w:rFonts w:ascii="Trebuchet MS" w:hAnsi="Trebuchet MS" w:cs="Times New Roman"/>
          <w:lang w:val="en-US"/>
        </w:rPr>
        <w:t>Experți</w:t>
      </w:r>
      <w:proofErr w:type="spellEnd"/>
      <w:r w:rsidR="00285726">
        <w:rPr>
          <w:rFonts w:ascii="Trebuchet MS" w:hAnsi="Trebuchet MS" w:cs="Times New Roman"/>
          <w:lang w:val="en-US"/>
        </w:rPr>
        <w:t xml:space="preserve"> MS </w:t>
      </w:r>
    </w:p>
    <w:p w14:paraId="65153B02" w14:textId="77777777" w:rsidR="00285726" w:rsidRDefault="00285726" w:rsidP="00956DED">
      <w:pPr>
        <w:spacing w:line="254" w:lineRule="auto"/>
        <w:ind w:left="360"/>
        <w:contextualSpacing/>
        <w:jc w:val="both"/>
        <w:rPr>
          <w:rFonts w:ascii="Trebuchet MS" w:hAnsi="Trebuchet MS" w:cs="Times New Roman"/>
          <w:lang w:val="en-US"/>
        </w:rPr>
      </w:pPr>
    </w:p>
    <w:p w14:paraId="724BE765" w14:textId="77777777" w:rsidR="00285726" w:rsidRPr="001F09CD" w:rsidRDefault="00285726" w:rsidP="00956DED">
      <w:pPr>
        <w:spacing w:line="254" w:lineRule="auto"/>
        <w:ind w:left="360"/>
        <w:contextualSpacing/>
        <w:jc w:val="both"/>
        <w:rPr>
          <w:rFonts w:ascii="Trebuchet MS" w:hAnsi="Trebuchet MS" w:cs="Times New Roman"/>
          <w:lang w:val="en-US"/>
        </w:rPr>
      </w:pPr>
    </w:p>
    <w:p w14:paraId="62D98755" w14:textId="77777777" w:rsidR="00285726" w:rsidRDefault="00285726" w:rsidP="00956DED">
      <w:pPr>
        <w:spacing w:line="254" w:lineRule="auto"/>
        <w:ind w:left="360"/>
        <w:contextualSpacing/>
        <w:jc w:val="both"/>
        <w:rPr>
          <w:rFonts w:ascii="Trebuchet MS" w:hAnsi="Trebuchet MS" w:cs="Times New Roman"/>
          <w:lang w:val="en-US"/>
        </w:rPr>
      </w:pPr>
    </w:p>
    <w:p w14:paraId="2E632A07" w14:textId="437461D2" w:rsidR="00285726" w:rsidRDefault="00285726" w:rsidP="00956DED">
      <w:pPr>
        <w:spacing w:line="254" w:lineRule="auto"/>
        <w:ind w:left="360"/>
        <w:contextualSpacing/>
        <w:jc w:val="both"/>
        <w:rPr>
          <w:rFonts w:ascii="Trebuchet MS" w:hAnsi="Trebuchet MS" w:cs="Times New Roman"/>
          <w:lang w:val="en-US"/>
        </w:rPr>
      </w:pPr>
      <w:proofErr w:type="spellStart"/>
      <w:r>
        <w:rPr>
          <w:rFonts w:ascii="Trebuchet MS" w:hAnsi="Trebuchet MS" w:cs="Times New Roman"/>
          <w:lang w:val="en-US"/>
        </w:rPr>
        <w:t>Avizat</w:t>
      </w:r>
      <w:proofErr w:type="spellEnd"/>
      <w:r>
        <w:rPr>
          <w:rFonts w:ascii="Trebuchet MS" w:hAnsi="Trebuchet MS" w:cs="Times New Roman"/>
          <w:lang w:val="en-US"/>
        </w:rPr>
        <w:t xml:space="preserve">, </w:t>
      </w:r>
    </w:p>
    <w:p w14:paraId="6518DFDE" w14:textId="77777777" w:rsidR="00285726" w:rsidRDefault="00285726" w:rsidP="00956DED">
      <w:pPr>
        <w:spacing w:line="254" w:lineRule="auto"/>
        <w:ind w:left="360"/>
        <w:contextualSpacing/>
        <w:jc w:val="both"/>
        <w:rPr>
          <w:rFonts w:ascii="Trebuchet MS" w:hAnsi="Trebuchet MS" w:cs="Times New Roman"/>
          <w:lang w:val="en-US"/>
        </w:rPr>
      </w:pPr>
    </w:p>
    <w:p w14:paraId="7305787E" w14:textId="34ECDCE6" w:rsidR="00285726" w:rsidRDefault="00285726" w:rsidP="00956DED">
      <w:pPr>
        <w:spacing w:line="254" w:lineRule="auto"/>
        <w:ind w:left="360"/>
        <w:contextualSpacing/>
        <w:jc w:val="both"/>
        <w:rPr>
          <w:rFonts w:ascii="Trebuchet MS" w:hAnsi="Trebuchet MS" w:cs="Times New Roman"/>
          <w:lang w:val="en-US"/>
        </w:rPr>
      </w:pPr>
      <w:r>
        <w:rPr>
          <w:rFonts w:ascii="Trebuchet MS" w:hAnsi="Trebuchet MS" w:cs="Times New Roman"/>
          <w:lang w:val="en-US"/>
        </w:rPr>
        <w:t>Adrian Roșu</w:t>
      </w:r>
    </w:p>
    <w:p w14:paraId="7524A08D" w14:textId="1FE586E2" w:rsidR="00285726" w:rsidRDefault="00285726" w:rsidP="00956DED">
      <w:pPr>
        <w:spacing w:line="254" w:lineRule="auto"/>
        <w:ind w:left="360"/>
        <w:contextualSpacing/>
        <w:jc w:val="both"/>
        <w:rPr>
          <w:rFonts w:ascii="Trebuchet MS" w:hAnsi="Trebuchet MS" w:cs="Times New Roman"/>
          <w:lang w:val="en-US"/>
        </w:rPr>
      </w:pPr>
      <w:r>
        <w:rPr>
          <w:rFonts w:ascii="Trebuchet MS" w:hAnsi="Trebuchet MS" w:cs="Times New Roman"/>
          <w:lang w:val="en-US"/>
        </w:rPr>
        <w:t xml:space="preserve">Manager </w:t>
      </w:r>
      <w:proofErr w:type="spellStart"/>
      <w:r>
        <w:rPr>
          <w:rFonts w:ascii="Trebuchet MS" w:hAnsi="Trebuchet MS" w:cs="Times New Roman"/>
          <w:lang w:val="en-US"/>
        </w:rPr>
        <w:t>proiect</w:t>
      </w:r>
      <w:proofErr w:type="spellEnd"/>
    </w:p>
    <w:p w14:paraId="67683117" w14:textId="77777777" w:rsidR="00285726" w:rsidRDefault="00285726" w:rsidP="00956DED">
      <w:pPr>
        <w:spacing w:line="254" w:lineRule="auto"/>
        <w:ind w:left="360"/>
        <w:contextualSpacing/>
        <w:jc w:val="both"/>
        <w:rPr>
          <w:rFonts w:ascii="Trebuchet MS" w:hAnsi="Trebuchet MS" w:cs="Times New Roman"/>
          <w:lang w:val="en-US"/>
        </w:rPr>
      </w:pPr>
    </w:p>
    <w:p w14:paraId="0934AE77" w14:textId="77777777" w:rsidR="00285726" w:rsidRDefault="00285726" w:rsidP="00956DED">
      <w:pPr>
        <w:spacing w:line="254" w:lineRule="auto"/>
        <w:ind w:left="360"/>
        <w:contextualSpacing/>
        <w:jc w:val="both"/>
        <w:rPr>
          <w:rFonts w:ascii="Trebuchet MS" w:hAnsi="Trebuchet MS" w:cs="Times New Roman"/>
          <w:lang w:val="en-US"/>
        </w:rPr>
      </w:pPr>
    </w:p>
    <w:p w14:paraId="55FBA410" w14:textId="77777777" w:rsidR="00956DED" w:rsidRDefault="00956DED" w:rsidP="00956DED">
      <w:pPr>
        <w:spacing w:line="254" w:lineRule="auto"/>
        <w:ind w:left="360"/>
        <w:contextualSpacing/>
        <w:jc w:val="both"/>
        <w:rPr>
          <w:rFonts w:ascii="Trebuchet MS" w:hAnsi="Trebuchet MS" w:cs="Times New Roman"/>
          <w:lang w:val="en-US"/>
        </w:rPr>
      </w:pPr>
    </w:p>
    <w:p w14:paraId="7094FCA7" w14:textId="77777777" w:rsidR="00285726" w:rsidRDefault="00285726" w:rsidP="00956DED">
      <w:pPr>
        <w:spacing w:line="254" w:lineRule="auto"/>
        <w:ind w:left="360"/>
        <w:contextualSpacing/>
        <w:jc w:val="both"/>
        <w:rPr>
          <w:rFonts w:ascii="Trebuchet MS" w:hAnsi="Trebuchet MS" w:cs="Times New Roman"/>
          <w:lang w:val="en-US"/>
        </w:rPr>
      </w:pPr>
    </w:p>
    <w:p w14:paraId="578A68B7" w14:textId="77777777" w:rsidR="00956DED" w:rsidRDefault="00956DED" w:rsidP="00956DED">
      <w:pPr>
        <w:spacing w:line="254" w:lineRule="auto"/>
        <w:ind w:left="360"/>
        <w:contextualSpacing/>
        <w:jc w:val="both"/>
        <w:rPr>
          <w:rFonts w:ascii="Trebuchet MS" w:hAnsi="Trebuchet MS" w:cs="Times New Roman"/>
          <w:lang w:val="en-US"/>
        </w:rPr>
      </w:pPr>
    </w:p>
    <w:p w14:paraId="53BC9AA5" w14:textId="79D766A9" w:rsidR="0061070E" w:rsidRPr="001F09CD" w:rsidRDefault="0061070E" w:rsidP="00956DED">
      <w:pPr>
        <w:spacing w:line="254" w:lineRule="auto"/>
        <w:ind w:left="360"/>
        <w:contextualSpacing/>
        <w:jc w:val="both"/>
        <w:rPr>
          <w:rFonts w:ascii="Trebuchet MS" w:hAnsi="Trebuchet MS" w:cs="Times New Roman"/>
          <w:lang w:val="en-US"/>
        </w:rPr>
      </w:pPr>
      <w:proofErr w:type="spellStart"/>
      <w:r w:rsidRPr="001F09CD">
        <w:rPr>
          <w:rFonts w:ascii="Trebuchet MS" w:hAnsi="Trebuchet MS" w:cs="Times New Roman"/>
          <w:lang w:val="en-US"/>
        </w:rPr>
        <w:t>Aprobat</w:t>
      </w:r>
      <w:proofErr w:type="spellEnd"/>
      <w:r w:rsidRPr="001F09CD">
        <w:rPr>
          <w:rFonts w:ascii="Trebuchet MS" w:hAnsi="Trebuchet MS" w:cs="Times New Roman"/>
          <w:lang w:val="en-US"/>
        </w:rPr>
        <w:t>,</w:t>
      </w:r>
    </w:p>
    <w:p w14:paraId="11098201" w14:textId="39856AE3" w:rsidR="00285726" w:rsidRDefault="00285726" w:rsidP="00956DED">
      <w:pPr>
        <w:spacing w:line="254" w:lineRule="auto"/>
        <w:ind w:left="360"/>
        <w:contextualSpacing/>
        <w:jc w:val="both"/>
        <w:rPr>
          <w:rFonts w:ascii="Trebuchet MS" w:hAnsi="Trebuchet MS" w:cs="Times New Roman"/>
          <w:lang w:val="en-US"/>
        </w:rPr>
      </w:pPr>
      <w:proofErr w:type="spellStart"/>
      <w:r>
        <w:rPr>
          <w:rFonts w:ascii="Trebuchet MS" w:hAnsi="Trebuchet MS" w:cs="Times New Roman"/>
          <w:lang w:val="en-US"/>
        </w:rPr>
        <w:t>Structură</w:t>
      </w:r>
      <w:proofErr w:type="spellEnd"/>
      <w:r>
        <w:rPr>
          <w:rFonts w:ascii="Trebuchet MS" w:hAnsi="Trebuchet MS" w:cs="Times New Roman"/>
          <w:lang w:val="en-US"/>
        </w:rPr>
        <w:t xml:space="preserve"> de </w:t>
      </w:r>
      <w:proofErr w:type="spellStart"/>
      <w:r>
        <w:rPr>
          <w:rFonts w:ascii="Trebuchet MS" w:hAnsi="Trebuchet MS" w:cs="Times New Roman"/>
          <w:lang w:val="en-US"/>
        </w:rPr>
        <w:t>specialitate</w:t>
      </w:r>
      <w:proofErr w:type="spellEnd"/>
      <w:r>
        <w:rPr>
          <w:rFonts w:ascii="Trebuchet MS" w:hAnsi="Trebuchet MS" w:cs="Times New Roman"/>
          <w:lang w:val="en-US"/>
        </w:rPr>
        <w:t xml:space="preserve"> MS</w:t>
      </w:r>
    </w:p>
    <w:p w14:paraId="39D83847" w14:textId="77777777" w:rsidR="00285726" w:rsidRDefault="00285726" w:rsidP="00956DED">
      <w:pPr>
        <w:spacing w:line="254" w:lineRule="auto"/>
        <w:ind w:left="360"/>
        <w:contextualSpacing/>
        <w:jc w:val="both"/>
        <w:rPr>
          <w:rFonts w:ascii="Trebuchet MS" w:hAnsi="Trebuchet MS" w:cs="Times New Roman"/>
          <w:lang w:val="en-US"/>
        </w:rPr>
      </w:pPr>
    </w:p>
    <w:p w14:paraId="0EF6A0C9" w14:textId="77777777" w:rsidR="001F09CD" w:rsidRPr="001F09CD" w:rsidRDefault="001F09CD" w:rsidP="00956DED">
      <w:pPr>
        <w:spacing w:line="254" w:lineRule="auto"/>
        <w:ind w:left="360"/>
        <w:contextualSpacing/>
        <w:jc w:val="both"/>
        <w:rPr>
          <w:rFonts w:ascii="Trebuchet MS" w:hAnsi="Trebuchet MS" w:cs="Times New Roman"/>
          <w:lang w:val="en-US"/>
        </w:rPr>
      </w:pPr>
    </w:p>
    <w:p w14:paraId="0B584463" w14:textId="77777777" w:rsidR="001F09CD" w:rsidRPr="001F09CD" w:rsidRDefault="001F09CD" w:rsidP="0061070E">
      <w:pPr>
        <w:spacing w:line="254" w:lineRule="auto"/>
        <w:ind w:left="360"/>
        <w:contextualSpacing/>
        <w:rPr>
          <w:rFonts w:ascii="Trebuchet MS" w:hAnsi="Trebuchet MS" w:cs="Times New Roman"/>
          <w:lang w:val="en-US"/>
        </w:rPr>
      </w:pPr>
    </w:p>
    <w:p w14:paraId="584C515A" w14:textId="77777777" w:rsidR="001F09CD" w:rsidRPr="001F09CD" w:rsidRDefault="001F09CD" w:rsidP="0061070E">
      <w:pPr>
        <w:spacing w:line="254" w:lineRule="auto"/>
        <w:ind w:left="360"/>
        <w:contextualSpacing/>
        <w:rPr>
          <w:rFonts w:ascii="Trebuchet MS" w:hAnsi="Trebuchet MS" w:cs="Times New Roman"/>
          <w:lang w:val="en-US"/>
        </w:rPr>
      </w:pPr>
    </w:p>
    <w:p w14:paraId="490DBF75" w14:textId="77777777" w:rsidR="001F09CD" w:rsidRDefault="001F09CD" w:rsidP="0061070E">
      <w:pPr>
        <w:spacing w:line="254" w:lineRule="auto"/>
        <w:ind w:left="360"/>
        <w:contextualSpacing/>
        <w:rPr>
          <w:rFonts w:ascii="Trebuchet MS" w:hAnsi="Trebuchet MS" w:cs="Times New Roman"/>
          <w:lang w:val="en-US"/>
        </w:rPr>
      </w:pPr>
    </w:p>
    <w:p w14:paraId="6FF109BD" w14:textId="240E0620" w:rsidR="0061070E" w:rsidRPr="001F09CD" w:rsidRDefault="0061070E" w:rsidP="0061070E">
      <w:pPr>
        <w:spacing w:line="254" w:lineRule="auto"/>
        <w:ind w:left="360"/>
        <w:contextualSpacing/>
        <w:rPr>
          <w:rFonts w:ascii="Trebuchet MS" w:hAnsi="Trebuchet MS" w:cs="Times New Roman"/>
          <w:lang w:val="en-US"/>
        </w:rPr>
      </w:pPr>
      <w:r w:rsidRPr="001F09CD">
        <w:rPr>
          <w:rFonts w:ascii="Trebuchet MS" w:hAnsi="Trebuchet MS" w:cs="Times New Roman"/>
          <w:lang w:val="en-US"/>
        </w:rPr>
        <w:t xml:space="preserve">                                                                                                                  </w:t>
      </w:r>
    </w:p>
    <w:p w14:paraId="0D0F800A" w14:textId="77777777" w:rsidR="0061070E" w:rsidRPr="001F09CD" w:rsidRDefault="0061070E" w:rsidP="0061070E">
      <w:pPr>
        <w:tabs>
          <w:tab w:val="left" w:pos="2798"/>
          <w:tab w:val="left" w:pos="7567"/>
        </w:tabs>
        <w:spacing w:line="276" w:lineRule="auto"/>
        <w:ind w:left="360"/>
        <w:contextualSpacing/>
        <w:rPr>
          <w:rFonts w:ascii="Trebuchet MS" w:hAnsi="Trebuchet MS" w:cs="Times New Roman"/>
        </w:rPr>
      </w:pPr>
    </w:p>
    <w:p w14:paraId="26AFB429" w14:textId="77777777" w:rsidR="0061070E" w:rsidRPr="001F09CD" w:rsidRDefault="0061070E" w:rsidP="0061070E">
      <w:pPr>
        <w:tabs>
          <w:tab w:val="left" w:pos="2798"/>
          <w:tab w:val="left" w:pos="7567"/>
        </w:tabs>
        <w:spacing w:line="276" w:lineRule="auto"/>
        <w:ind w:left="360"/>
        <w:contextualSpacing/>
        <w:rPr>
          <w:rFonts w:ascii="Trebuchet MS" w:hAnsi="Trebuchet MS" w:cs="Times New Roman"/>
        </w:rPr>
      </w:pPr>
    </w:p>
    <w:p w14:paraId="3D9F4909" w14:textId="77777777" w:rsidR="0061070E" w:rsidRPr="001F09CD" w:rsidRDefault="0061070E" w:rsidP="0061070E">
      <w:pPr>
        <w:rPr>
          <w:rStyle w:val="rvts31"/>
          <w:rFonts w:ascii="Trebuchet MS" w:eastAsiaTheme="minorEastAsia" w:hAnsi="Trebuchet MS"/>
          <w:sz w:val="22"/>
          <w:szCs w:val="22"/>
          <w:lang w:eastAsia="ro-RO"/>
        </w:rPr>
      </w:pPr>
    </w:p>
    <w:p w14:paraId="22C1A454" w14:textId="77777777" w:rsidR="0061070E" w:rsidRPr="001F09CD" w:rsidRDefault="0061070E" w:rsidP="0061070E">
      <w:pPr>
        <w:rPr>
          <w:rStyle w:val="rvts31"/>
          <w:rFonts w:ascii="Trebuchet MS" w:eastAsiaTheme="minorEastAsia" w:hAnsi="Trebuchet MS"/>
          <w:sz w:val="22"/>
          <w:szCs w:val="22"/>
          <w:lang w:eastAsia="ro-RO"/>
        </w:rPr>
      </w:pPr>
    </w:p>
    <w:p w14:paraId="79C9FDFC" w14:textId="77777777" w:rsidR="0061070E" w:rsidRPr="001F09CD" w:rsidRDefault="0061070E">
      <w:pPr>
        <w:rPr>
          <w:rFonts w:ascii="Trebuchet MS" w:hAnsi="Trebuchet MS" w:cs="Times New Roman"/>
        </w:rPr>
      </w:pPr>
    </w:p>
    <w:sectPr w:rsidR="0061070E" w:rsidRPr="001F09CD" w:rsidSect="006B3FCC">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Narrow,Bold">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62323"/>
    <w:multiLevelType w:val="hybridMultilevel"/>
    <w:tmpl w:val="5134B85E"/>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9287A25"/>
    <w:multiLevelType w:val="multilevel"/>
    <w:tmpl w:val="482C1EA2"/>
    <w:lvl w:ilvl="0">
      <w:start w:val="1"/>
      <w:numFmt w:val="bullet"/>
      <w:lvlText w:val=""/>
      <w:lvlJc w:val="left"/>
      <w:pPr>
        <w:tabs>
          <w:tab w:val="num" w:pos="720"/>
        </w:tabs>
        <w:ind w:left="720" w:hanging="360"/>
      </w:pPr>
      <w:rPr>
        <w:rFonts w:ascii="Wingdings" w:hAnsi="Wingdings" w:hint="default"/>
        <w:b/>
        <w:sz w:val="24"/>
        <w:szCs w:val="24"/>
      </w:rPr>
    </w:lvl>
    <w:lvl w:ilvl="1">
      <w:start w:val="1"/>
      <w:numFmt w:val="decimal"/>
      <w:lvlText w:val="%2."/>
      <w:lvlJc w:val="left"/>
      <w:pPr>
        <w:ind w:left="1440" w:hanging="360"/>
      </w:pPr>
      <w:rPr>
        <w:rFonts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874695"/>
    <w:multiLevelType w:val="hybridMultilevel"/>
    <w:tmpl w:val="EFDEB4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50A26"/>
    <w:multiLevelType w:val="hybridMultilevel"/>
    <w:tmpl w:val="1960E5DC"/>
    <w:lvl w:ilvl="0" w:tplc="04090017">
      <w:start w:val="1"/>
      <w:numFmt w:val="lowerLetter"/>
      <w:lvlText w:val="%1)"/>
      <w:lvlJc w:val="left"/>
      <w:pPr>
        <w:ind w:left="360" w:hanging="360"/>
      </w:pPr>
      <w:rPr>
        <w:rFonts w:hint="default"/>
        <w:i w:val="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15:restartNumberingAfterBreak="0">
    <w:nsid w:val="2E454271"/>
    <w:multiLevelType w:val="hybridMultilevel"/>
    <w:tmpl w:val="676AA306"/>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37711F7A"/>
    <w:multiLevelType w:val="hybridMultilevel"/>
    <w:tmpl w:val="AB0C87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991970"/>
    <w:multiLevelType w:val="hybridMultilevel"/>
    <w:tmpl w:val="298093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9E3CAA"/>
    <w:multiLevelType w:val="hybridMultilevel"/>
    <w:tmpl w:val="95D8FB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0739AE"/>
    <w:multiLevelType w:val="hybridMultilevel"/>
    <w:tmpl w:val="6AE06F5C"/>
    <w:lvl w:ilvl="0" w:tplc="850E0010">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9602326"/>
    <w:multiLevelType w:val="hybridMultilevel"/>
    <w:tmpl w:val="A5A8CD50"/>
    <w:lvl w:ilvl="0" w:tplc="89BC8E10">
      <w:start w:val="1"/>
      <w:numFmt w:val="lowerLetter"/>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FA81AC6"/>
    <w:multiLevelType w:val="hybridMultilevel"/>
    <w:tmpl w:val="ADC02594"/>
    <w:lvl w:ilvl="0" w:tplc="0AEC6A8E">
      <w:start w:val="1"/>
      <w:numFmt w:val="decimal"/>
      <w:lvlText w:val="(%1)"/>
      <w:lvlJc w:val="left"/>
      <w:pPr>
        <w:ind w:left="720" w:hanging="360"/>
      </w:pPr>
      <w:rPr>
        <w:rFonts w:hint="default"/>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6"/>
  </w:num>
  <w:num w:numId="5">
    <w:abstractNumId w:val="5"/>
  </w:num>
  <w:num w:numId="6">
    <w:abstractNumId w:val="1"/>
  </w:num>
  <w:num w:numId="7">
    <w:abstractNumId w:val="9"/>
  </w:num>
  <w:num w:numId="8">
    <w:abstractNumId w:val="8"/>
  </w:num>
  <w:num w:numId="9">
    <w:abstractNumId w:val="3"/>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9F4"/>
    <w:rsid w:val="00060A96"/>
    <w:rsid w:val="000B42B2"/>
    <w:rsid w:val="000D067E"/>
    <w:rsid w:val="001002EB"/>
    <w:rsid w:val="00115D6C"/>
    <w:rsid w:val="001841CB"/>
    <w:rsid w:val="001F09CD"/>
    <w:rsid w:val="00285726"/>
    <w:rsid w:val="0028726B"/>
    <w:rsid w:val="00337BBF"/>
    <w:rsid w:val="003C60BB"/>
    <w:rsid w:val="004A3A50"/>
    <w:rsid w:val="004F6BF2"/>
    <w:rsid w:val="005229F4"/>
    <w:rsid w:val="00526B48"/>
    <w:rsid w:val="00531E9F"/>
    <w:rsid w:val="005E007D"/>
    <w:rsid w:val="005F3D86"/>
    <w:rsid w:val="0061070E"/>
    <w:rsid w:val="00623F6B"/>
    <w:rsid w:val="006523EF"/>
    <w:rsid w:val="00792D23"/>
    <w:rsid w:val="007A3CAF"/>
    <w:rsid w:val="007E0D1E"/>
    <w:rsid w:val="008A2CC1"/>
    <w:rsid w:val="008A7FE1"/>
    <w:rsid w:val="00956DED"/>
    <w:rsid w:val="009F611E"/>
    <w:rsid w:val="00AD2FBF"/>
    <w:rsid w:val="00C51119"/>
    <w:rsid w:val="00C9245C"/>
    <w:rsid w:val="00CA7C7A"/>
    <w:rsid w:val="00CE5AA9"/>
    <w:rsid w:val="00D50CC8"/>
    <w:rsid w:val="00DA1559"/>
    <w:rsid w:val="00DD3C37"/>
    <w:rsid w:val="00DF0D54"/>
    <w:rsid w:val="00EC45D3"/>
    <w:rsid w:val="00F85F38"/>
    <w:rsid w:val="00F934F8"/>
    <w:rsid w:val="00FA4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16184"/>
  <w15:chartTrackingRefBased/>
  <w15:docId w15:val="{6BB8A78F-3122-4607-A653-817D6765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07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007D"/>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basedOn w:val="Normal"/>
    <w:uiPriority w:val="34"/>
    <w:qFormat/>
    <w:rsid w:val="005E007D"/>
    <w:pPr>
      <w:ind w:left="720"/>
      <w:contextualSpacing/>
    </w:pPr>
  </w:style>
  <w:style w:type="character" w:customStyle="1" w:styleId="salnbdy">
    <w:name w:val="s_aln_bdy"/>
    <w:basedOn w:val="DefaultParagraphFont"/>
    <w:rsid w:val="005E007D"/>
  </w:style>
  <w:style w:type="character" w:customStyle="1" w:styleId="slitbdy">
    <w:name w:val="s_lit_bdy"/>
    <w:basedOn w:val="DefaultParagraphFont"/>
    <w:rsid w:val="005E007D"/>
  </w:style>
  <w:style w:type="paragraph" w:styleId="NormalWeb">
    <w:name w:val="Normal (Web)"/>
    <w:basedOn w:val="Normal"/>
    <w:uiPriority w:val="99"/>
    <w:unhideWhenUsed/>
    <w:rsid w:val="007A3CAF"/>
    <w:pPr>
      <w:spacing w:after="0" w:line="240" w:lineRule="auto"/>
    </w:pPr>
    <w:rPr>
      <w:rFonts w:ascii="Times New Roman" w:eastAsiaTheme="minorEastAsia" w:hAnsi="Times New Roman" w:cs="Times New Roman"/>
      <w:sz w:val="24"/>
      <w:szCs w:val="24"/>
      <w:lang w:eastAsia="ro-RO"/>
    </w:rPr>
  </w:style>
  <w:style w:type="character" w:customStyle="1" w:styleId="rvts31">
    <w:name w:val="rvts31"/>
    <w:basedOn w:val="DefaultParagraphFont"/>
    <w:rsid w:val="007A3CAF"/>
    <w:rPr>
      <w:rFonts w:ascii="Times New Roman" w:hAnsi="Times New Roman" w:cs="Times New Roman" w:hint="default"/>
      <w:sz w:val="24"/>
      <w:szCs w:val="24"/>
    </w:rPr>
  </w:style>
  <w:style w:type="character" w:customStyle="1" w:styleId="rvts71">
    <w:name w:val="rvts71"/>
    <w:basedOn w:val="DefaultParagraphFont"/>
    <w:rsid w:val="007A3CAF"/>
    <w:rPr>
      <w:rFonts w:ascii="Times New Roman" w:hAnsi="Times New Roman" w:cs="Times New Roman" w:hint="default"/>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958819">
      <w:bodyDiv w:val="1"/>
      <w:marLeft w:val="0"/>
      <w:marRight w:val="0"/>
      <w:marTop w:val="0"/>
      <w:marBottom w:val="0"/>
      <w:divBdr>
        <w:top w:val="none" w:sz="0" w:space="0" w:color="auto"/>
        <w:left w:val="none" w:sz="0" w:space="0" w:color="auto"/>
        <w:bottom w:val="none" w:sz="0" w:space="0" w:color="auto"/>
        <w:right w:val="none" w:sz="0" w:space="0" w:color="auto"/>
      </w:divBdr>
    </w:div>
    <w:div w:id="674504064">
      <w:bodyDiv w:val="1"/>
      <w:marLeft w:val="0"/>
      <w:marRight w:val="0"/>
      <w:marTop w:val="0"/>
      <w:marBottom w:val="0"/>
      <w:divBdr>
        <w:top w:val="none" w:sz="0" w:space="0" w:color="auto"/>
        <w:left w:val="none" w:sz="0" w:space="0" w:color="auto"/>
        <w:bottom w:val="none" w:sz="0" w:space="0" w:color="auto"/>
        <w:right w:val="none" w:sz="0" w:space="0" w:color="auto"/>
      </w:divBdr>
    </w:div>
    <w:div w:id="1472559040">
      <w:bodyDiv w:val="1"/>
      <w:marLeft w:val="0"/>
      <w:marRight w:val="0"/>
      <w:marTop w:val="0"/>
      <w:marBottom w:val="0"/>
      <w:divBdr>
        <w:top w:val="none" w:sz="0" w:space="0" w:color="auto"/>
        <w:left w:val="none" w:sz="0" w:space="0" w:color="auto"/>
        <w:bottom w:val="none" w:sz="0" w:space="0" w:color="auto"/>
        <w:right w:val="none" w:sz="0" w:space="0" w:color="auto"/>
      </w:divBdr>
    </w:div>
    <w:div w:id="1689519886">
      <w:bodyDiv w:val="1"/>
      <w:marLeft w:val="0"/>
      <w:marRight w:val="0"/>
      <w:marTop w:val="0"/>
      <w:marBottom w:val="0"/>
      <w:divBdr>
        <w:top w:val="none" w:sz="0" w:space="0" w:color="auto"/>
        <w:left w:val="none" w:sz="0" w:space="0" w:color="auto"/>
        <w:bottom w:val="none" w:sz="0" w:space="0" w:color="auto"/>
        <w:right w:val="none" w:sz="0" w:space="0" w:color="auto"/>
      </w:divBdr>
    </w:div>
    <w:div w:id="2085301520">
      <w:bodyDiv w:val="1"/>
      <w:marLeft w:val="0"/>
      <w:marRight w:val="0"/>
      <w:marTop w:val="0"/>
      <w:marBottom w:val="0"/>
      <w:divBdr>
        <w:top w:val="none" w:sz="0" w:space="0" w:color="auto"/>
        <w:left w:val="none" w:sz="0" w:space="0" w:color="auto"/>
        <w:bottom w:val="none" w:sz="0" w:space="0" w:color="auto"/>
        <w:right w:val="none" w:sz="0" w:space="0" w:color="auto"/>
      </w:divBdr>
    </w:div>
    <w:div w:id="214075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slatie.just.ro/Public/DetaliiDocumentAfis/22575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6671</Words>
  <Characters>38026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Coman</dc:creator>
  <cp:keywords/>
  <dc:description/>
  <cp:lastModifiedBy>Emilia</cp:lastModifiedBy>
  <cp:revision>2</cp:revision>
  <dcterms:created xsi:type="dcterms:W3CDTF">2023-11-07T08:13:00Z</dcterms:created>
  <dcterms:modified xsi:type="dcterms:W3CDTF">2023-11-07T08:13:00Z</dcterms:modified>
</cp:coreProperties>
</file>