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72" w:rsidRPr="00D807FA"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 xml:space="preserve"> </w:t>
      </w:r>
      <w:r w:rsidR="001814AB" w:rsidRPr="00D807FA">
        <w:rPr>
          <w:rFonts w:ascii="Trebuchet MS" w:eastAsia="Times New Roman" w:hAnsi="Trebuchet MS" w:cs="Arial"/>
          <w:b/>
          <w:bCs/>
          <w:lang w:val="ro-RO" w:eastAsia="ro-RO"/>
        </w:rPr>
        <w:tab/>
      </w:r>
      <w:r w:rsidR="009A6E72" w:rsidRPr="00D807FA">
        <w:rPr>
          <w:rFonts w:ascii="Trebuchet MS" w:eastAsia="Times New Roman" w:hAnsi="Trebuchet MS" w:cs="Arial"/>
          <w:b/>
          <w:bCs/>
          <w:lang w:val="ro-RO" w:eastAsia="ro-RO"/>
        </w:rPr>
        <w:t xml:space="preserve"> </w:t>
      </w:r>
    </w:p>
    <w:p w:rsidR="003E535B" w:rsidRDefault="002C2C3E" w:rsidP="009A6E72">
      <w:pPr>
        <w:tabs>
          <w:tab w:val="center" w:pos="4950"/>
          <w:tab w:val="right" w:pos="9900"/>
        </w:tabs>
        <w:spacing w:after="0" w:line="276" w:lineRule="auto"/>
        <w:jc w:val="center"/>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A N U N Ţ</w:t>
      </w:r>
    </w:p>
    <w:p w:rsidR="006A5829" w:rsidRPr="00D807FA" w:rsidRDefault="006A5829" w:rsidP="009A6E72">
      <w:pPr>
        <w:tabs>
          <w:tab w:val="center" w:pos="4950"/>
          <w:tab w:val="right" w:pos="9900"/>
        </w:tabs>
        <w:spacing w:after="0" w:line="276" w:lineRule="auto"/>
        <w:jc w:val="center"/>
        <w:rPr>
          <w:rFonts w:ascii="Trebuchet MS" w:eastAsia="Times New Roman" w:hAnsi="Trebuchet MS" w:cs="Arial"/>
          <w:b/>
          <w:bCs/>
          <w:lang w:val="ro-RO" w:eastAsia="ro-RO"/>
        </w:rPr>
      </w:pPr>
    </w:p>
    <w:p w:rsidR="004E2753" w:rsidRPr="00D807FA" w:rsidRDefault="004E2753" w:rsidP="00F46E76">
      <w:pPr>
        <w:spacing w:after="0" w:line="276" w:lineRule="auto"/>
        <w:jc w:val="both"/>
        <w:rPr>
          <w:rFonts w:ascii="Trebuchet MS" w:eastAsia="Times New Roman" w:hAnsi="Trebuchet MS" w:cs="Arial"/>
        </w:rPr>
      </w:pPr>
    </w:p>
    <w:p w:rsidR="00327C0C" w:rsidRPr="00A3235F" w:rsidRDefault="006B542E" w:rsidP="00F46E76">
      <w:pPr>
        <w:keepNext/>
        <w:snapToGrid w:val="0"/>
        <w:spacing w:after="0" w:line="276" w:lineRule="auto"/>
        <w:jc w:val="both"/>
        <w:outlineLvl w:val="0"/>
        <w:rPr>
          <w:rFonts w:ascii="Trebuchet MS" w:eastAsia="Times New Roman" w:hAnsi="Trebuchet MS" w:cs="Arial"/>
          <w:b/>
          <w:sz w:val="24"/>
          <w:szCs w:val="24"/>
          <w:lang w:val="ro-RO" w:eastAsia="ro-RO"/>
        </w:rPr>
      </w:pPr>
      <w:r w:rsidRPr="00A3235F">
        <w:rPr>
          <w:rFonts w:ascii="Trebuchet MS" w:eastAsia="Times New Roman" w:hAnsi="Trebuchet MS" w:cs="Arial"/>
          <w:b/>
          <w:sz w:val="24"/>
          <w:szCs w:val="24"/>
        </w:rPr>
        <w:t xml:space="preserve">Ministerul Sănătăţii, </w:t>
      </w:r>
      <w:r w:rsidR="00B50ECF" w:rsidRPr="00A3235F">
        <w:rPr>
          <w:rFonts w:ascii="Trebuchet MS" w:eastAsia="Times New Roman" w:hAnsi="Trebuchet MS" w:cs="Arial"/>
          <w:b/>
          <w:sz w:val="24"/>
          <w:szCs w:val="24"/>
        </w:rPr>
        <w:t xml:space="preserve">în baza art. VII alin. (7) </w:t>
      </w:r>
      <w:proofErr w:type="gramStart"/>
      <w:r w:rsidR="00B50ECF" w:rsidRPr="00A3235F">
        <w:rPr>
          <w:rFonts w:ascii="Trebuchet MS" w:eastAsia="Times New Roman" w:hAnsi="Trebuchet MS" w:cs="Arial"/>
          <w:b/>
          <w:sz w:val="24"/>
          <w:szCs w:val="24"/>
        </w:rPr>
        <w:t>din</w:t>
      </w:r>
      <w:proofErr w:type="gramEnd"/>
      <w:r w:rsidR="00B50ECF" w:rsidRPr="00A3235F">
        <w:rPr>
          <w:rFonts w:ascii="Trebuchet MS" w:eastAsia="Times New Roman" w:hAnsi="Trebuchet MS" w:cs="Arial"/>
          <w:b/>
          <w:sz w:val="24"/>
          <w:szCs w:val="24"/>
        </w:rPr>
        <w:t xml:space="preserve"> </w:t>
      </w:r>
      <w:r w:rsidR="00CA2320" w:rsidRPr="00A3235F">
        <w:rPr>
          <w:rFonts w:ascii="Trebuchet MS" w:eastAsia="Times New Roman" w:hAnsi="Trebuchet MS" w:cs="Arial"/>
          <w:b/>
          <w:sz w:val="24"/>
          <w:szCs w:val="24"/>
        </w:rPr>
        <w:t>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 xml:space="preserve">ța de urgență a </w:t>
      </w:r>
      <w:r w:rsidR="00CA2320"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r w:rsidR="00B50ECF" w:rsidRPr="00A3235F">
        <w:rPr>
          <w:rFonts w:ascii="Trebuchet MS" w:eastAsia="Times New Roman" w:hAnsi="Trebuchet MS" w:cs="Arial"/>
          <w:b/>
          <w:sz w:val="24"/>
          <w:szCs w:val="24"/>
        </w:rPr>
        <w:t xml:space="preserve"> </w:t>
      </w:r>
      <w:r w:rsidR="00A719DC" w:rsidRPr="00A3235F">
        <w:rPr>
          <w:rFonts w:ascii="Trebuchet MS" w:eastAsia="Times New Roman" w:hAnsi="Trebuchet MS" w:cs="Arial"/>
          <w:b/>
          <w:sz w:val="24"/>
          <w:szCs w:val="24"/>
        </w:rPr>
        <w:t>nr.</w:t>
      </w:r>
      <w:r w:rsidR="00B50ECF" w:rsidRPr="00A3235F">
        <w:rPr>
          <w:rFonts w:ascii="Trebuchet MS" w:eastAsia="Times New Roman" w:hAnsi="Trebuchet MS" w:cs="Arial"/>
          <w:b/>
          <w:sz w:val="24"/>
          <w:szCs w:val="24"/>
        </w:rPr>
        <w:t>121/2023 pentru modificarea și completarea Codului administrativ</w:t>
      </w:r>
      <w:r w:rsidR="002F15F4" w:rsidRPr="00A3235F">
        <w:rPr>
          <w:rFonts w:ascii="Trebuchet MS" w:eastAsia="Times New Roman" w:hAnsi="Trebuchet MS" w:cs="Arial"/>
          <w:b/>
          <w:sz w:val="24"/>
          <w:szCs w:val="24"/>
        </w:rPr>
        <w:t xml:space="preserve">, </w:t>
      </w:r>
      <w:r w:rsidRPr="00A3235F">
        <w:rPr>
          <w:rFonts w:ascii="Trebuchet MS" w:eastAsia="Times New Roman" w:hAnsi="Trebuchet MS" w:cs="Arial"/>
          <w:b/>
          <w:sz w:val="24"/>
          <w:szCs w:val="24"/>
          <w:lang w:val="ro-RO" w:eastAsia="ro-RO"/>
        </w:rPr>
        <w:t xml:space="preserve">organizează la sediul </w:t>
      </w:r>
      <w:r w:rsidRPr="00A3235F">
        <w:rPr>
          <w:rFonts w:ascii="Trebuchet MS" w:eastAsia="Calibri" w:hAnsi="Trebuchet MS" w:cs="Arial"/>
          <w:b/>
          <w:sz w:val="24"/>
          <w:szCs w:val="24"/>
        </w:rPr>
        <w:t xml:space="preserve">instituției din Intrarea Cristian Popișteanu nr. 1-3, sector 1, București, </w:t>
      </w:r>
      <w:r w:rsidRPr="00A3235F">
        <w:rPr>
          <w:rFonts w:ascii="Trebuchet MS" w:eastAsia="Times New Roman" w:hAnsi="Trebuchet MS" w:cs="Arial"/>
          <w:b/>
          <w:sz w:val="24"/>
          <w:szCs w:val="24"/>
          <w:lang w:val="ro-RO" w:eastAsia="ro-RO"/>
        </w:rPr>
        <w:t>concurs de recrutare pentru ocuparea funcți</w:t>
      </w:r>
      <w:r w:rsidR="00287414">
        <w:rPr>
          <w:rFonts w:ascii="Trebuchet MS" w:eastAsia="Times New Roman" w:hAnsi="Trebuchet MS" w:cs="Arial"/>
          <w:b/>
          <w:sz w:val="24"/>
          <w:szCs w:val="24"/>
          <w:lang w:val="ro-RO" w:eastAsia="ro-RO"/>
        </w:rPr>
        <w:t>ei</w:t>
      </w:r>
      <w:r w:rsidRPr="00A3235F">
        <w:rPr>
          <w:rFonts w:ascii="Trebuchet MS" w:eastAsia="Times New Roman" w:hAnsi="Trebuchet MS" w:cs="Arial"/>
          <w:b/>
          <w:sz w:val="24"/>
          <w:szCs w:val="24"/>
          <w:lang w:val="ro-RO" w:eastAsia="ro-RO"/>
        </w:rPr>
        <w:t xml:space="preserve"> publice de execuție </w:t>
      </w:r>
      <w:r w:rsidR="00287414">
        <w:rPr>
          <w:rFonts w:ascii="Trebuchet MS" w:eastAsia="Times New Roman" w:hAnsi="Trebuchet MS" w:cs="Arial"/>
          <w:b/>
          <w:sz w:val="24"/>
          <w:szCs w:val="24"/>
          <w:lang w:val="ro-RO" w:eastAsia="ro-RO"/>
        </w:rPr>
        <w:t xml:space="preserve">temporar </w:t>
      </w:r>
      <w:r w:rsidR="00A719DC" w:rsidRPr="00A3235F">
        <w:rPr>
          <w:rFonts w:ascii="Trebuchet MS" w:eastAsia="Times New Roman" w:hAnsi="Trebuchet MS" w:cs="Arial"/>
          <w:b/>
          <w:sz w:val="24"/>
          <w:szCs w:val="24"/>
          <w:lang w:val="ro-RO" w:eastAsia="ro-RO"/>
        </w:rPr>
        <w:t>vacante</w:t>
      </w:r>
      <w:r w:rsidR="001D2996" w:rsidRPr="00A3235F">
        <w:rPr>
          <w:rFonts w:ascii="Trebuchet MS" w:eastAsia="Times New Roman" w:hAnsi="Trebuchet MS" w:cs="Arial"/>
          <w:b/>
          <w:sz w:val="24"/>
          <w:szCs w:val="24"/>
          <w:lang w:val="ro-RO" w:eastAsia="ro-RO"/>
        </w:rPr>
        <w:t xml:space="preserve"> de consilier, clasa I, grad profesional </w:t>
      </w:r>
      <w:r w:rsidR="00CD4A81">
        <w:rPr>
          <w:rFonts w:ascii="Trebuchet MS" w:eastAsia="Times New Roman" w:hAnsi="Trebuchet MS" w:cs="Arial"/>
          <w:b/>
          <w:sz w:val="24"/>
          <w:szCs w:val="24"/>
          <w:lang w:val="ro-RO" w:eastAsia="ro-RO"/>
        </w:rPr>
        <w:t>superior</w:t>
      </w:r>
      <w:r w:rsidR="00B01DA9" w:rsidRPr="00A3235F">
        <w:rPr>
          <w:rFonts w:ascii="Trebuchet MS" w:eastAsia="Times New Roman" w:hAnsi="Trebuchet MS" w:cs="Arial"/>
          <w:b/>
          <w:sz w:val="24"/>
          <w:szCs w:val="24"/>
          <w:lang w:val="ro-RO" w:eastAsia="ro-RO"/>
        </w:rPr>
        <w:t>, cu durata normală a timpului de lucru de 8 ore /zi, 40 ore/săptămână</w:t>
      </w:r>
      <w:r w:rsidR="00A719DC" w:rsidRPr="00A3235F">
        <w:rPr>
          <w:rFonts w:ascii="Trebuchet MS" w:eastAsia="Times New Roman" w:hAnsi="Trebuchet MS" w:cs="Arial"/>
          <w:b/>
          <w:sz w:val="24"/>
          <w:szCs w:val="24"/>
          <w:lang w:val="ro-RO" w:eastAsia="ro-RO"/>
        </w:rPr>
        <w:t xml:space="preserve"> </w:t>
      </w:r>
      <w:r w:rsidR="00054E01">
        <w:rPr>
          <w:rFonts w:ascii="Trebuchet MS" w:eastAsia="Times New Roman" w:hAnsi="Trebuchet MS" w:cs="Arial"/>
          <w:b/>
          <w:sz w:val="24"/>
          <w:szCs w:val="24"/>
          <w:lang w:val="ro-RO" w:eastAsia="ro-RO"/>
        </w:rPr>
        <w:t xml:space="preserve">la </w:t>
      </w:r>
      <w:r w:rsidR="00CD4A81">
        <w:rPr>
          <w:rFonts w:ascii="Trebuchet MS" w:eastAsia="Times New Roman" w:hAnsi="Trebuchet MS" w:cs="Arial"/>
          <w:b/>
          <w:sz w:val="24"/>
          <w:szCs w:val="24"/>
          <w:lang w:val="ro-RO" w:eastAsia="ro-RO"/>
        </w:rPr>
        <w:t xml:space="preserve">Serviciul </w:t>
      </w:r>
      <w:r w:rsidR="00287414">
        <w:rPr>
          <w:rFonts w:ascii="Trebuchet MS" w:eastAsia="Times New Roman" w:hAnsi="Trebuchet MS" w:cs="Arial"/>
          <w:b/>
          <w:sz w:val="24"/>
          <w:szCs w:val="24"/>
          <w:lang w:val="ro-RO" w:eastAsia="ro-RO"/>
        </w:rPr>
        <w:t>Drepturi Salariale,</w:t>
      </w:r>
      <w:r w:rsidR="00CD4A81">
        <w:rPr>
          <w:rFonts w:ascii="Trebuchet MS" w:eastAsia="Times New Roman" w:hAnsi="Trebuchet MS" w:cs="Arial"/>
          <w:b/>
          <w:sz w:val="24"/>
          <w:szCs w:val="24"/>
          <w:lang w:val="ro-RO" w:eastAsia="ro-RO"/>
        </w:rPr>
        <w:t xml:space="preserve"> Direcția </w:t>
      </w:r>
      <w:r w:rsidR="00287414">
        <w:rPr>
          <w:rFonts w:ascii="Trebuchet MS" w:eastAsia="Times New Roman" w:hAnsi="Trebuchet MS" w:cs="Arial"/>
          <w:b/>
          <w:sz w:val="24"/>
          <w:szCs w:val="24"/>
          <w:lang w:val="ro-RO" w:eastAsia="ro-RO"/>
        </w:rPr>
        <w:t>Managementul Resurselor Umane și Structuri Sanitare</w:t>
      </w:r>
    </w:p>
    <w:p w:rsidR="008A7884" w:rsidRDefault="008A7884" w:rsidP="00F46E76">
      <w:pPr>
        <w:keepNext/>
        <w:snapToGrid w:val="0"/>
        <w:spacing w:after="0" w:line="276" w:lineRule="auto"/>
        <w:jc w:val="both"/>
        <w:outlineLvl w:val="0"/>
        <w:rPr>
          <w:rFonts w:ascii="Trebuchet MS" w:eastAsia="Times New Roman" w:hAnsi="Trebuchet MS" w:cs="Arial"/>
          <w:b/>
          <w:sz w:val="24"/>
          <w:szCs w:val="24"/>
        </w:rPr>
      </w:pPr>
    </w:p>
    <w:p w:rsidR="00787F94" w:rsidRPr="00A3235F" w:rsidRDefault="00787F94" w:rsidP="00F46E76">
      <w:pPr>
        <w:keepNext/>
        <w:snapToGrid w:val="0"/>
        <w:spacing w:after="0" w:line="276" w:lineRule="auto"/>
        <w:jc w:val="both"/>
        <w:outlineLvl w:val="0"/>
        <w:rPr>
          <w:rFonts w:ascii="Trebuchet MS" w:eastAsia="Times New Roman" w:hAnsi="Trebuchet MS" w:cs="Arial"/>
          <w:b/>
          <w:sz w:val="24"/>
          <w:szCs w:val="24"/>
        </w:rPr>
      </w:pPr>
    </w:p>
    <w:p w:rsidR="000645FA" w:rsidRPr="00A3235F" w:rsidRDefault="000645FA" w:rsidP="000645FA">
      <w:pPr>
        <w:pStyle w:val="NoSpacing"/>
        <w:spacing w:line="276" w:lineRule="auto"/>
        <w:jc w:val="both"/>
        <w:rPr>
          <w:rFonts w:ascii="Trebuchet MS" w:hAnsi="Trebuchet MS"/>
          <w:b/>
          <w:sz w:val="24"/>
          <w:szCs w:val="24"/>
        </w:rPr>
      </w:pPr>
      <w:r>
        <w:rPr>
          <w:rFonts w:ascii="Trebuchet MS" w:hAnsi="Trebuchet MS"/>
          <w:b/>
          <w:sz w:val="24"/>
          <w:szCs w:val="24"/>
        </w:rPr>
        <w:t>Funcți</w:t>
      </w:r>
      <w:r w:rsidR="00287414">
        <w:rPr>
          <w:rFonts w:ascii="Trebuchet MS" w:hAnsi="Trebuchet MS"/>
          <w:b/>
          <w:sz w:val="24"/>
          <w:szCs w:val="24"/>
        </w:rPr>
        <w:t>a</w:t>
      </w:r>
      <w:r>
        <w:rPr>
          <w:rFonts w:ascii="Trebuchet MS" w:hAnsi="Trebuchet MS"/>
          <w:b/>
          <w:sz w:val="24"/>
          <w:szCs w:val="24"/>
        </w:rPr>
        <w:t xml:space="preserve"> public</w:t>
      </w:r>
      <w:r w:rsidR="00287414">
        <w:rPr>
          <w:rFonts w:ascii="Trebuchet MS" w:hAnsi="Trebuchet MS"/>
          <w:b/>
          <w:sz w:val="24"/>
          <w:szCs w:val="24"/>
        </w:rPr>
        <w:t>ă</w:t>
      </w:r>
      <w:r>
        <w:rPr>
          <w:rFonts w:ascii="Trebuchet MS" w:hAnsi="Trebuchet MS"/>
          <w:b/>
          <w:sz w:val="24"/>
          <w:szCs w:val="24"/>
        </w:rPr>
        <w:t xml:space="preserve"> </w:t>
      </w:r>
      <w:r w:rsidR="00A5782E" w:rsidRPr="00A3235F">
        <w:rPr>
          <w:rFonts w:ascii="Trebuchet MS" w:eastAsia="Times New Roman" w:hAnsi="Trebuchet MS" w:cs="Arial"/>
          <w:b/>
          <w:sz w:val="24"/>
          <w:szCs w:val="24"/>
          <w:lang w:val="ro-RO" w:eastAsia="ro-RO"/>
        </w:rPr>
        <w:t xml:space="preserve">de execuție </w:t>
      </w:r>
      <w:r w:rsidR="00A5782E">
        <w:rPr>
          <w:rFonts w:ascii="Trebuchet MS" w:eastAsia="Times New Roman" w:hAnsi="Trebuchet MS" w:cs="Arial"/>
          <w:b/>
          <w:sz w:val="24"/>
          <w:szCs w:val="24"/>
          <w:lang w:val="ro-RO" w:eastAsia="ro-RO"/>
        </w:rPr>
        <w:t xml:space="preserve">temporar </w:t>
      </w:r>
      <w:r w:rsidR="00A5782E" w:rsidRPr="00A3235F">
        <w:rPr>
          <w:rFonts w:ascii="Trebuchet MS" w:eastAsia="Times New Roman" w:hAnsi="Trebuchet MS" w:cs="Arial"/>
          <w:b/>
          <w:sz w:val="24"/>
          <w:szCs w:val="24"/>
          <w:lang w:val="ro-RO" w:eastAsia="ro-RO"/>
        </w:rPr>
        <w:t>vacant</w:t>
      </w:r>
      <w:r w:rsidR="00A5782E">
        <w:rPr>
          <w:rFonts w:ascii="Trebuchet MS" w:eastAsia="Times New Roman" w:hAnsi="Trebuchet MS" w:cs="Arial"/>
          <w:b/>
          <w:sz w:val="24"/>
          <w:szCs w:val="24"/>
          <w:lang w:val="ro-RO" w:eastAsia="ro-RO"/>
        </w:rPr>
        <w:t>ă</w:t>
      </w:r>
      <w:r w:rsidR="00A5782E" w:rsidRPr="00A3235F">
        <w:rPr>
          <w:rFonts w:ascii="Trebuchet MS" w:eastAsia="Times New Roman" w:hAnsi="Trebuchet MS" w:cs="Arial"/>
          <w:b/>
          <w:sz w:val="24"/>
          <w:szCs w:val="24"/>
          <w:lang w:val="ro-RO" w:eastAsia="ro-RO"/>
        </w:rPr>
        <w:t xml:space="preserve"> </w:t>
      </w:r>
      <w:r>
        <w:rPr>
          <w:rFonts w:ascii="Trebuchet MS" w:hAnsi="Trebuchet MS"/>
          <w:b/>
          <w:sz w:val="24"/>
          <w:szCs w:val="24"/>
        </w:rPr>
        <w:t>scoas</w:t>
      </w:r>
      <w:r w:rsidR="00287414">
        <w:rPr>
          <w:rFonts w:ascii="Trebuchet MS" w:hAnsi="Trebuchet MS"/>
          <w:b/>
          <w:sz w:val="24"/>
          <w:szCs w:val="24"/>
        </w:rPr>
        <w:t>ă</w:t>
      </w:r>
      <w:r>
        <w:rPr>
          <w:rFonts w:ascii="Trebuchet MS" w:hAnsi="Trebuchet MS"/>
          <w:b/>
          <w:sz w:val="24"/>
          <w:szCs w:val="24"/>
        </w:rPr>
        <w:t xml:space="preserve"> la concurs:</w:t>
      </w:r>
    </w:p>
    <w:p w:rsidR="00CD4A81" w:rsidRPr="006C46B4" w:rsidRDefault="00393598" w:rsidP="006C46B4">
      <w:pPr>
        <w:pStyle w:val="NoSpacing"/>
        <w:spacing w:line="276" w:lineRule="auto"/>
        <w:ind w:left="180" w:hanging="180"/>
        <w:rPr>
          <w:rFonts w:ascii="Trebuchet MS" w:hAnsi="Trebuchet MS"/>
          <w:sz w:val="24"/>
          <w:szCs w:val="24"/>
        </w:rPr>
      </w:pPr>
      <w:r w:rsidRPr="006C46B4">
        <w:rPr>
          <w:rFonts w:ascii="Trebuchet MS" w:hAnsi="Trebuchet MS"/>
          <w:sz w:val="24"/>
          <w:szCs w:val="24"/>
        </w:rPr>
        <w:t>- Consilier, clasa I, grad profesional superior,</w:t>
      </w:r>
      <w:r w:rsidR="00CD4A81" w:rsidRPr="006C46B4">
        <w:rPr>
          <w:rFonts w:ascii="Trebuchet MS" w:hAnsi="Trebuchet MS"/>
          <w:sz w:val="24"/>
          <w:szCs w:val="24"/>
        </w:rPr>
        <w:t xml:space="preserve"> </w:t>
      </w:r>
      <w:r w:rsidR="00287414" w:rsidRPr="00287414">
        <w:rPr>
          <w:rFonts w:ascii="Trebuchet MS" w:eastAsia="Times New Roman" w:hAnsi="Trebuchet MS" w:cs="Arial"/>
          <w:sz w:val="24"/>
          <w:szCs w:val="24"/>
          <w:lang w:val="ro-RO" w:eastAsia="ro-RO"/>
        </w:rPr>
        <w:t>Serviciul Drepturi Salariale, Direcția Managementul Resurselor Umane și Structuri Sanitare</w:t>
      </w:r>
      <w:r w:rsidR="00CD4A81" w:rsidRPr="006C46B4">
        <w:rPr>
          <w:rFonts w:ascii="Trebuchet MS" w:hAnsi="Trebuchet MS"/>
          <w:sz w:val="24"/>
          <w:szCs w:val="24"/>
        </w:rPr>
        <w:t xml:space="preserve"> – ID </w:t>
      </w:r>
      <w:r w:rsidR="00287414">
        <w:rPr>
          <w:rFonts w:ascii="Trebuchet MS" w:hAnsi="Trebuchet MS"/>
          <w:sz w:val="24"/>
          <w:szCs w:val="24"/>
        </w:rPr>
        <w:t>397340</w:t>
      </w:r>
    </w:p>
    <w:p w:rsidR="00393598" w:rsidRPr="006C46B4" w:rsidRDefault="00393598" w:rsidP="006C46B4">
      <w:pPr>
        <w:pStyle w:val="NoSpacing"/>
        <w:spacing w:line="276" w:lineRule="auto"/>
        <w:rPr>
          <w:rFonts w:ascii="Trebuchet MS" w:hAnsi="Trebuchet MS"/>
          <w:sz w:val="24"/>
          <w:szCs w:val="24"/>
        </w:rPr>
      </w:pPr>
    </w:p>
    <w:p w:rsidR="000645FA" w:rsidRPr="006C46B4" w:rsidRDefault="000645FA" w:rsidP="006C46B4">
      <w:pPr>
        <w:tabs>
          <w:tab w:val="left" w:pos="1560"/>
        </w:tabs>
        <w:spacing w:after="0" w:line="276" w:lineRule="auto"/>
        <w:jc w:val="both"/>
        <w:rPr>
          <w:rFonts w:ascii="Trebuchet MS" w:hAnsi="Trebuchet MS"/>
          <w:b/>
          <w:sz w:val="24"/>
          <w:szCs w:val="24"/>
        </w:rPr>
      </w:pPr>
    </w:p>
    <w:p w:rsidR="00393598" w:rsidRPr="006C46B4" w:rsidRDefault="00C519CF" w:rsidP="006C46B4">
      <w:pPr>
        <w:tabs>
          <w:tab w:val="left" w:pos="1560"/>
        </w:tabs>
        <w:spacing w:after="0" w:line="276" w:lineRule="auto"/>
        <w:jc w:val="both"/>
        <w:rPr>
          <w:rFonts w:ascii="Trebuchet MS" w:eastAsia="Times New Roman" w:hAnsi="Trebuchet MS" w:cs="Arial"/>
          <w:b/>
          <w:sz w:val="24"/>
          <w:szCs w:val="24"/>
          <w:lang w:val="ro-RO" w:eastAsia="ro-RO"/>
        </w:rPr>
      </w:pPr>
      <w:r w:rsidRPr="006C46B4">
        <w:rPr>
          <w:rFonts w:ascii="Trebuchet MS" w:hAnsi="Trebuchet MS"/>
          <w:b/>
          <w:sz w:val="24"/>
          <w:szCs w:val="24"/>
        </w:rPr>
        <w:t>Data, ora și locul desfășurării probei scrise:</w:t>
      </w:r>
      <w:r w:rsidRPr="006C46B4">
        <w:rPr>
          <w:rFonts w:ascii="Trebuchet MS" w:eastAsia="Times New Roman" w:hAnsi="Trebuchet MS" w:cs="Arial"/>
          <w:b/>
          <w:sz w:val="24"/>
          <w:szCs w:val="24"/>
          <w:lang w:val="ro-RO" w:eastAsia="ro-RO"/>
        </w:rPr>
        <w:t xml:space="preserve"> </w:t>
      </w:r>
    </w:p>
    <w:p w:rsidR="00C519CF" w:rsidRPr="006C46B4" w:rsidRDefault="00287414" w:rsidP="006C46B4">
      <w:pPr>
        <w:tabs>
          <w:tab w:val="left" w:pos="1560"/>
        </w:tabs>
        <w:spacing w:after="0" w:line="276" w:lineRule="auto"/>
        <w:jc w:val="both"/>
        <w:rPr>
          <w:rFonts w:ascii="Trebuchet MS" w:eastAsia="Times New Roman" w:hAnsi="Trebuchet MS" w:cs="Arial"/>
          <w:sz w:val="24"/>
          <w:szCs w:val="24"/>
          <w:lang w:val="ro-RO" w:eastAsia="ro-RO"/>
        </w:rPr>
      </w:pPr>
      <w:r>
        <w:rPr>
          <w:rFonts w:ascii="Trebuchet MS" w:eastAsia="Times New Roman" w:hAnsi="Trebuchet MS" w:cs="Arial"/>
          <w:b/>
          <w:sz w:val="24"/>
          <w:szCs w:val="24"/>
          <w:lang w:val="ro-RO" w:eastAsia="ro-RO"/>
        </w:rPr>
        <w:t>0</w:t>
      </w:r>
      <w:r w:rsidR="006E64A8">
        <w:rPr>
          <w:rFonts w:ascii="Trebuchet MS" w:eastAsia="Times New Roman" w:hAnsi="Trebuchet MS" w:cs="Arial"/>
          <w:b/>
          <w:sz w:val="24"/>
          <w:szCs w:val="24"/>
          <w:lang w:val="ro-RO" w:eastAsia="ro-RO"/>
        </w:rPr>
        <w:t>9</w:t>
      </w:r>
      <w:r>
        <w:rPr>
          <w:rFonts w:ascii="Trebuchet MS" w:eastAsia="Times New Roman" w:hAnsi="Trebuchet MS" w:cs="Arial"/>
          <w:b/>
          <w:sz w:val="24"/>
          <w:szCs w:val="24"/>
          <w:lang w:val="ro-RO" w:eastAsia="ro-RO"/>
        </w:rPr>
        <w:t>.04.2025</w:t>
      </w:r>
      <w:r w:rsidR="00C519CF" w:rsidRPr="006C46B4">
        <w:rPr>
          <w:rFonts w:ascii="Trebuchet MS" w:eastAsia="Times New Roman" w:hAnsi="Trebuchet MS" w:cs="Arial"/>
          <w:b/>
          <w:sz w:val="24"/>
          <w:szCs w:val="24"/>
          <w:lang w:val="ro-RO" w:eastAsia="ro-RO"/>
        </w:rPr>
        <w:t>, ora 1</w:t>
      </w:r>
      <w:r w:rsidR="00054E01" w:rsidRPr="006C46B4">
        <w:rPr>
          <w:rFonts w:ascii="Trebuchet MS" w:eastAsia="Times New Roman" w:hAnsi="Trebuchet MS" w:cs="Arial"/>
          <w:b/>
          <w:sz w:val="24"/>
          <w:szCs w:val="24"/>
          <w:lang w:val="ro-RO" w:eastAsia="ro-RO"/>
        </w:rPr>
        <w:t>2</w:t>
      </w:r>
      <w:r w:rsidR="00C519CF" w:rsidRPr="006C46B4">
        <w:rPr>
          <w:rFonts w:ascii="Trebuchet MS" w:eastAsia="Times New Roman" w:hAnsi="Trebuchet MS" w:cs="Arial"/>
          <w:b/>
          <w:sz w:val="24"/>
          <w:szCs w:val="24"/>
          <w:lang w:val="ro-RO" w:eastAsia="ro-RO"/>
        </w:rPr>
        <w:t>:00</w:t>
      </w:r>
      <w:r w:rsidR="00C519CF" w:rsidRPr="006C46B4">
        <w:rPr>
          <w:rFonts w:ascii="Trebuchet MS" w:eastAsia="Times New Roman" w:hAnsi="Trebuchet MS" w:cs="Arial"/>
          <w:sz w:val="24"/>
          <w:szCs w:val="24"/>
          <w:lang w:val="ro-RO" w:eastAsia="ro-RO"/>
        </w:rPr>
        <w:t>,</w:t>
      </w:r>
      <w:r w:rsidR="00C519CF" w:rsidRPr="006C46B4">
        <w:rPr>
          <w:rFonts w:ascii="Trebuchet MS" w:eastAsia="Times New Roman" w:hAnsi="Trebuchet MS" w:cs="Arial"/>
          <w:b/>
          <w:sz w:val="24"/>
          <w:szCs w:val="24"/>
          <w:lang w:val="ro-RO" w:eastAsia="ro-RO"/>
        </w:rPr>
        <w:t xml:space="preserve"> </w:t>
      </w:r>
      <w:r w:rsidR="00C519CF" w:rsidRPr="006C46B4">
        <w:rPr>
          <w:rFonts w:ascii="Trebuchet MS" w:eastAsia="Times New Roman" w:hAnsi="Trebuchet MS" w:cs="Arial"/>
          <w:sz w:val="24"/>
          <w:szCs w:val="24"/>
          <w:lang w:val="ro-RO" w:eastAsia="ro-RO"/>
        </w:rPr>
        <w:t>la sediul Ministerului Sănătății din Intr. Cristian Popișteanu nr. 1-3, sector 1, București</w:t>
      </w:r>
    </w:p>
    <w:p w:rsidR="00C519CF" w:rsidRPr="006C46B4" w:rsidRDefault="00C519CF" w:rsidP="006C46B4">
      <w:pPr>
        <w:pStyle w:val="NoSpacing"/>
        <w:spacing w:line="276" w:lineRule="auto"/>
        <w:jc w:val="both"/>
        <w:rPr>
          <w:rFonts w:ascii="Trebuchet MS" w:hAnsi="Trebuchet MS"/>
          <w:b/>
          <w:sz w:val="24"/>
          <w:szCs w:val="24"/>
        </w:rPr>
      </w:pPr>
    </w:p>
    <w:p w:rsidR="00C519CF" w:rsidRPr="00E51FD9" w:rsidRDefault="00C519CF" w:rsidP="006C46B4">
      <w:pPr>
        <w:spacing w:after="0" w:line="276" w:lineRule="auto"/>
        <w:jc w:val="both"/>
        <w:rPr>
          <w:rFonts w:ascii="Trebuchet MS" w:eastAsia="Times New Roman" w:hAnsi="Trebuchet MS" w:cs="Arial"/>
          <w:b/>
          <w:sz w:val="24"/>
          <w:szCs w:val="24"/>
        </w:rPr>
      </w:pPr>
      <w:r w:rsidRPr="00E51FD9">
        <w:rPr>
          <w:rFonts w:ascii="Trebuchet MS" w:eastAsia="Times New Roman" w:hAnsi="Trebuchet MS" w:cs="Arial"/>
          <w:b/>
          <w:sz w:val="24"/>
          <w:szCs w:val="24"/>
        </w:rPr>
        <w:t xml:space="preserve">Perioada </w:t>
      </w:r>
      <w:r w:rsidR="00EF2803" w:rsidRPr="00E51FD9">
        <w:rPr>
          <w:rFonts w:ascii="Trebuchet MS" w:eastAsia="Times New Roman" w:hAnsi="Trebuchet MS" w:cs="Arial"/>
          <w:b/>
          <w:sz w:val="24"/>
          <w:szCs w:val="24"/>
        </w:rPr>
        <w:t>de depunere a dosarelor</w:t>
      </w:r>
      <w:r w:rsidRPr="00E51FD9">
        <w:rPr>
          <w:rFonts w:ascii="Trebuchet MS" w:eastAsia="Times New Roman" w:hAnsi="Trebuchet MS" w:cs="Arial"/>
          <w:b/>
          <w:sz w:val="24"/>
          <w:szCs w:val="24"/>
        </w:rPr>
        <w:t>:</w:t>
      </w:r>
      <w:r w:rsidR="00EF2803" w:rsidRPr="00E51FD9">
        <w:rPr>
          <w:rFonts w:ascii="Trebuchet MS" w:eastAsia="Times New Roman" w:hAnsi="Trebuchet MS" w:cs="Arial"/>
          <w:b/>
          <w:sz w:val="24"/>
          <w:szCs w:val="24"/>
        </w:rPr>
        <w:t xml:space="preserve"> 2</w:t>
      </w:r>
      <w:r w:rsidR="006E64A8">
        <w:rPr>
          <w:rFonts w:ascii="Trebuchet MS" w:eastAsia="Times New Roman" w:hAnsi="Trebuchet MS" w:cs="Arial"/>
          <w:b/>
          <w:sz w:val="24"/>
          <w:szCs w:val="24"/>
        </w:rPr>
        <w:t>5</w:t>
      </w:r>
      <w:r w:rsidR="00EF2803" w:rsidRPr="00E51FD9">
        <w:rPr>
          <w:rFonts w:ascii="Trebuchet MS" w:eastAsia="Times New Roman" w:hAnsi="Trebuchet MS" w:cs="Arial"/>
          <w:b/>
          <w:sz w:val="24"/>
          <w:szCs w:val="24"/>
        </w:rPr>
        <w:t xml:space="preserve">.03.2025- </w:t>
      </w:r>
      <w:r w:rsidR="006E64A8">
        <w:rPr>
          <w:rFonts w:ascii="Trebuchet MS" w:eastAsia="Times New Roman" w:hAnsi="Trebuchet MS" w:cs="Arial"/>
          <w:b/>
          <w:sz w:val="24"/>
          <w:szCs w:val="24"/>
        </w:rPr>
        <w:t>01</w:t>
      </w:r>
      <w:r w:rsidR="00EF2803" w:rsidRPr="00E51FD9">
        <w:rPr>
          <w:rFonts w:ascii="Trebuchet MS" w:eastAsia="Times New Roman" w:hAnsi="Trebuchet MS" w:cs="Arial"/>
          <w:b/>
          <w:sz w:val="24"/>
          <w:szCs w:val="24"/>
        </w:rPr>
        <w:t>.0</w:t>
      </w:r>
      <w:r w:rsidR="006E64A8">
        <w:rPr>
          <w:rFonts w:ascii="Trebuchet MS" w:eastAsia="Times New Roman" w:hAnsi="Trebuchet MS" w:cs="Arial"/>
          <w:b/>
          <w:sz w:val="24"/>
          <w:szCs w:val="24"/>
        </w:rPr>
        <w:t>4</w:t>
      </w:r>
      <w:r w:rsidR="00EF2803" w:rsidRPr="00E51FD9">
        <w:rPr>
          <w:rFonts w:ascii="Trebuchet MS" w:eastAsia="Times New Roman" w:hAnsi="Trebuchet MS" w:cs="Arial"/>
          <w:b/>
          <w:sz w:val="24"/>
          <w:szCs w:val="24"/>
        </w:rPr>
        <w:t>.2025</w:t>
      </w:r>
    </w:p>
    <w:p w:rsidR="00EF2803" w:rsidRPr="00A5782E" w:rsidRDefault="00EF2803" w:rsidP="006A5829">
      <w:pPr>
        <w:ind w:left="-5" w:right="13"/>
        <w:jc w:val="both"/>
        <w:rPr>
          <w:rFonts w:ascii="Trebuchet MS" w:hAnsi="Trebuchet MS"/>
          <w:sz w:val="24"/>
          <w:szCs w:val="24"/>
        </w:rPr>
      </w:pPr>
      <w:r w:rsidRPr="00A5782E">
        <w:rPr>
          <w:rFonts w:ascii="Trebuchet MS" w:hAnsi="Trebuchet MS"/>
          <w:sz w:val="24"/>
          <w:szCs w:val="24"/>
        </w:rPr>
        <w:t>Perioadă verificare eligibilitate candidați: în termen de maximum 1 zi lucrătoare de la data expirării termenului de depunere a dosarelor.</w:t>
      </w:r>
    </w:p>
    <w:p w:rsidR="00EF2803" w:rsidRPr="00A5782E" w:rsidRDefault="00EF2803" w:rsidP="006A5829">
      <w:pPr>
        <w:ind w:left="-5" w:right="13"/>
        <w:jc w:val="both"/>
        <w:rPr>
          <w:rFonts w:ascii="Trebuchet MS" w:hAnsi="Trebuchet MS"/>
          <w:sz w:val="24"/>
          <w:szCs w:val="24"/>
        </w:rPr>
      </w:pPr>
      <w:r w:rsidRPr="00A5782E">
        <w:rPr>
          <w:rFonts w:ascii="Trebuchet MS" w:hAnsi="Trebuchet MS"/>
          <w:sz w:val="24"/>
          <w:szCs w:val="24"/>
        </w:rPr>
        <w:t xml:space="preserve">Perioadă depunere contestație la verificarea eligibilității candidaților: </w:t>
      </w:r>
      <w:r w:rsidRPr="00A5782E">
        <w:rPr>
          <w:rFonts w:ascii="Tahoma" w:hAnsi="Tahoma" w:cs="Tahoma"/>
          <w:sz w:val="24"/>
          <w:szCs w:val="24"/>
        </w:rPr>
        <w:t>﻿</w:t>
      </w:r>
      <w:r w:rsidRPr="00A5782E">
        <w:rPr>
          <w:rFonts w:ascii="Trebuchet MS" w:hAnsi="Trebuchet MS" w:cs="Trebuchet MS"/>
          <w:sz w:val="24"/>
          <w:szCs w:val="24"/>
        </w:rPr>
        <w:t>î</w:t>
      </w:r>
      <w:r w:rsidRPr="00A5782E">
        <w:rPr>
          <w:rFonts w:ascii="Trebuchet MS" w:hAnsi="Trebuchet MS"/>
          <w:sz w:val="24"/>
          <w:szCs w:val="24"/>
        </w:rPr>
        <w:t>n termen de o zi lucr</w:t>
      </w:r>
      <w:r w:rsidRPr="00A5782E">
        <w:rPr>
          <w:rFonts w:ascii="Trebuchet MS" w:hAnsi="Trebuchet MS" w:cs="Trebuchet MS"/>
          <w:sz w:val="24"/>
          <w:szCs w:val="24"/>
        </w:rPr>
        <w:t>ă</w:t>
      </w:r>
      <w:r w:rsidRPr="00A5782E">
        <w:rPr>
          <w:rFonts w:ascii="Trebuchet MS" w:hAnsi="Trebuchet MS"/>
          <w:sz w:val="24"/>
          <w:szCs w:val="24"/>
        </w:rPr>
        <w:t>toare de la data afi</w:t>
      </w:r>
      <w:r w:rsidRPr="00A5782E">
        <w:rPr>
          <w:rFonts w:ascii="Trebuchet MS" w:hAnsi="Trebuchet MS" w:cs="Trebuchet MS"/>
          <w:sz w:val="24"/>
          <w:szCs w:val="24"/>
        </w:rPr>
        <w:t>şă</w:t>
      </w:r>
      <w:r w:rsidRPr="00A5782E">
        <w:rPr>
          <w:rFonts w:ascii="Trebuchet MS" w:hAnsi="Trebuchet MS"/>
          <w:sz w:val="24"/>
          <w:szCs w:val="24"/>
        </w:rPr>
        <w:t>rii rezultatului verific</w:t>
      </w:r>
      <w:r w:rsidRPr="00A5782E">
        <w:rPr>
          <w:rFonts w:ascii="Trebuchet MS" w:hAnsi="Trebuchet MS" w:cs="Trebuchet MS"/>
          <w:sz w:val="24"/>
          <w:szCs w:val="24"/>
        </w:rPr>
        <w:t>ă</w:t>
      </w:r>
      <w:r w:rsidRPr="00A5782E">
        <w:rPr>
          <w:rFonts w:ascii="Trebuchet MS" w:hAnsi="Trebuchet MS"/>
          <w:sz w:val="24"/>
          <w:szCs w:val="24"/>
        </w:rPr>
        <w:t>rii eligibilit</w:t>
      </w:r>
      <w:r w:rsidRPr="00A5782E">
        <w:rPr>
          <w:rFonts w:ascii="Trebuchet MS" w:hAnsi="Trebuchet MS" w:cs="Trebuchet MS"/>
          <w:sz w:val="24"/>
          <w:szCs w:val="24"/>
        </w:rPr>
        <w:t>ăț</w:t>
      </w:r>
      <w:r w:rsidRPr="00A5782E">
        <w:rPr>
          <w:rFonts w:ascii="Trebuchet MS" w:hAnsi="Trebuchet MS"/>
          <w:sz w:val="24"/>
          <w:szCs w:val="24"/>
        </w:rPr>
        <w:t>ii candida</w:t>
      </w:r>
      <w:r w:rsidRPr="00A5782E">
        <w:rPr>
          <w:rFonts w:ascii="Trebuchet MS" w:hAnsi="Trebuchet MS" w:cs="Trebuchet MS"/>
          <w:sz w:val="24"/>
          <w:szCs w:val="24"/>
        </w:rPr>
        <w:t>ț</w:t>
      </w:r>
      <w:r w:rsidRPr="00A5782E">
        <w:rPr>
          <w:rFonts w:ascii="Trebuchet MS" w:hAnsi="Trebuchet MS"/>
          <w:sz w:val="24"/>
          <w:szCs w:val="24"/>
        </w:rPr>
        <w:t>ilor.</w:t>
      </w:r>
    </w:p>
    <w:p w:rsidR="00EF2803" w:rsidRPr="00A5782E" w:rsidRDefault="00EF2803" w:rsidP="006A5829">
      <w:pPr>
        <w:spacing w:after="278"/>
        <w:ind w:left="-5" w:right="13"/>
        <w:jc w:val="both"/>
        <w:rPr>
          <w:rFonts w:ascii="Trebuchet MS" w:hAnsi="Trebuchet MS"/>
          <w:sz w:val="24"/>
          <w:szCs w:val="24"/>
        </w:rPr>
      </w:pPr>
      <w:r w:rsidRPr="00A5782E">
        <w:rPr>
          <w:rFonts w:ascii="Trebuchet MS" w:hAnsi="Trebuchet MS"/>
          <w:sz w:val="24"/>
          <w:szCs w:val="24"/>
        </w:rPr>
        <w:t xml:space="preserve">Perioadă soluționare contestații la verificarea eligibilității candidaților: </w:t>
      </w:r>
      <w:r w:rsidRPr="00A5782E">
        <w:rPr>
          <w:rFonts w:ascii="Tahoma" w:hAnsi="Tahoma" w:cs="Tahoma"/>
          <w:sz w:val="24"/>
          <w:szCs w:val="24"/>
        </w:rPr>
        <w:t>﻿</w:t>
      </w:r>
      <w:r w:rsidRPr="00A5782E">
        <w:rPr>
          <w:rFonts w:ascii="Trebuchet MS" w:hAnsi="Trebuchet MS" w:cs="Trebuchet MS"/>
          <w:sz w:val="24"/>
          <w:szCs w:val="24"/>
        </w:rPr>
        <w:t>î</w:t>
      </w:r>
      <w:r w:rsidRPr="00A5782E">
        <w:rPr>
          <w:rFonts w:ascii="Trebuchet MS" w:hAnsi="Trebuchet MS"/>
          <w:sz w:val="24"/>
          <w:szCs w:val="24"/>
        </w:rPr>
        <w:t>n termen de o zi lucr</w:t>
      </w:r>
      <w:r w:rsidRPr="00A5782E">
        <w:rPr>
          <w:rFonts w:ascii="Trebuchet MS" w:hAnsi="Trebuchet MS" w:cs="Trebuchet MS"/>
          <w:sz w:val="24"/>
          <w:szCs w:val="24"/>
        </w:rPr>
        <w:t>ă</w:t>
      </w:r>
      <w:r w:rsidRPr="00A5782E">
        <w:rPr>
          <w:rFonts w:ascii="Trebuchet MS" w:hAnsi="Trebuchet MS"/>
          <w:sz w:val="24"/>
          <w:szCs w:val="24"/>
        </w:rPr>
        <w:t>toare de la expirarea termenului de depunere a contesta</w:t>
      </w:r>
      <w:r w:rsidRPr="00A5782E">
        <w:rPr>
          <w:rFonts w:ascii="Trebuchet MS" w:hAnsi="Trebuchet MS" w:cs="Trebuchet MS"/>
          <w:sz w:val="24"/>
          <w:szCs w:val="24"/>
        </w:rPr>
        <w:t>ţ</w:t>
      </w:r>
      <w:r w:rsidRPr="00A5782E">
        <w:rPr>
          <w:rFonts w:ascii="Trebuchet MS" w:hAnsi="Trebuchet MS"/>
          <w:sz w:val="24"/>
          <w:szCs w:val="24"/>
        </w:rPr>
        <w:t>iilor.</w:t>
      </w:r>
    </w:p>
    <w:p w:rsidR="00EF2803" w:rsidRDefault="00EF2803" w:rsidP="00EF2803">
      <w:pPr>
        <w:spacing w:after="313" w:line="265" w:lineRule="auto"/>
        <w:ind w:left="-5"/>
      </w:pPr>
      <w:r>
        <w:rPr>
          <w:rFonts w:ascii="Segoe UI" w:eastAsia="Segoe UI" w:hAnsi="Segoe UI" w:cs="Segoe UI"/>
          <w:b/>
          <w:u w:val="single" w:color="000000"/>
        </w:rPr>
        <w:t>Condiții pentru ocuparea postului</w:t>
      </w:r>
    </w:p>
    <w:p w:rsidR="00EF2803" w:rsidRPr="00A5782E" w:rsidRDefault="00EF2803" w:rsidP="00EF2803">
      <w:pPr>
        <w:spacing w:after="274"/>
        <w:ind w:left="-5" w:right="13"/>
        <w:rPr>
          <w:rFonts w:ascii="Trebuchet MS" w:hAnsi="Trebuchet MS"/>
        </w:rPr>
      </w:pPr>
      <w:r>
        <w:rPr>
          <w:rFonts w:ascii="Segoe UI" w:eastAsia="Segoe UI" w:hAnsi="Segoe UI" w:cs="Segoe UI"/>
          <w:b/>
          <w:u w:val="single" w:color="000000"/>
        </w:rPr>
        <w:t xml:space="preserve">Pentru Consilier - 397340 </w:t>
      </w:r>
      <w:r>
        <w:t xml:space="preserve">- </w:t>
      </w:r>
      <w:r w:rsidRPr="00A5782E">
        <w:rPr>
          <w:rFonts w:ascii="Trebuchet MS" w:hAnsi="Trebuchet MS"/>
        </w:rPr>
        <w:t>Clasa I, Grad superior, SERVICIU</w:t>
      </w:r>
      <w:r w:rsidR="00A5782E">
        <w:rPr>
          <w:rFonts w:ascii="Trebuchet MS" w:hAnsi="Trebuchet MS"/>
        </w:rPr>
        <w:t>L</w:t>
      </w:r>
      <w:r w:rsidRPr="00A5782E">
        <w:rPr>
          <w:rFonts w:ascii="Trebuchet MS" w:hAnsi="Trebuchet MS"/>
        </w:rPr>
        <w:t xml:space="preserve"> DREPTURI SALARIALE</w:t>
      </w:r>
    </w:p>
    <w:p w:rsidR="00EF2803" w:rsidRPr="006A5829" w:rsidRDefault="00EF2803" w:rsidP="00EF2803">
      <w:pPr>
        <w:ind w:left="-5" w:right="13"/>
        <w:rPr>
          <w:rFonts w:ascii="Trebuchet MS" w:hAnsi="Trebuchet MS"/>
          <w:sz w:val="24"/>
          <w:szCs w:val="24"/>
        </w:rPr>
      </w:pPr>
      <w:r w:rsidRPr="006A5829">
        <w:rPr>
          <w:rFonts w:ascii="Trebuchet MS" w:hAnsi="Trebuchet MS"/>
          <w:sz w:val="24"/>
          <w:szCs w:val="24"/>
        </w:rPr>
        <w:t>Studii de specialitate:</w:t>
      </w:r>
    </w:p>
    <w:p w:rsidR="00EF2803" w:rsidRPr="006A5829" w:rsidRDefault="00EF2803" w:rsidP="00EF2803">
      <w:pPr>
        <w:ind w:left="-5" w:right="13"/>
        <w:rPr>
          <w:rFonts w:ascii="Trebuchet MS" w:hAnsi="Trebuchet MS"/>
          <w:sz w:val="24"/>
          <w:szCs w:val="24"/>
        </w:rPr>
      </w:pPr>
      <w:r w:rsidRPr="006A5829">
        <w:rPr>
          <w:rFonts w:ascii="Trebuchet MS" w:hAnsi="Trebuchet MS"/>
          <w:sz w:val="24"/>
          <w:szCs w:val="24"/>
        </w:rPr>
        <w:t xml:space="preserve">- </w:t>
      </w:r>
      <w:proofErr w:type="gramStart"/>
      <w:r w:rsidRPr="006A5829">
        <w:rPr>
          <w:rFonts w:ascii="Trebuchet MS" w:hAnsi="Trebuchet MS"/>
          <w:sz w:val="24"/>
          <w:szCs w:val="24"/>
        </w:rPr>
        <w:t>studii</w:t>
      </w:r>
      <w:proofErr w:type="gramEnd"/>
      <w:r w:rsidRPr="006A5829">
        <w:rPr>
          <w:rFonts w:ascii="Trebuchet MS" w:hAnsi="Trebuchet MS"/>
          <w:sz w:val="24"/>
          <w:szCs w:val="24"/>
        </w:rPr>
        <w:t xml:space="preserve"> universitare de licenţă absolvite cu diplomă de licenţă sau echivalentă</w:t>
      </w:r>
    </w:p>
    <w:p w:rsidR="00EF2803" w:rsidRPr="006A5829" w:rsidRDefault="00EF2803" w:rsidP="00EF2803">
      <w:pPr>
        <w:spacing w:after="325"/>
        <w:ind w:left="-5" w:right="13"/>
        <w:rPr>
          <w:rFonts w:ascii="Trebuchet MS" w:hAnsi="Trebuchet MS"/>
          <w:sz w:val="24"/>
          <w:szCs w:val="24"/>
        </w:rPr>
      </w:pPr>
      <w:r w:rsidRPr="006A5829">
        <w:rPr>
          <w:rFonts w:ascii="Trebuchet MS" w:hAnsi="Trebuchet MS"/>
          <w:sz w:val="24"/>
          <w:szCs w:val="24"/>
        </w:rPr>
        <w:t>Vechime minimă în specialitatea studiilor 7 ani</w:t>
      </w:r>
    </w:p>
    <w:p w:rsidR="00EF2803" w:rsidRPr="006A5829" w:rsidRDefault="00EF2803" w:rsidP="00EF2803">
      <w:pPr>
        <w:spacing w:after="325"/>
        <w:ind w:left="-5" w:right="13"/>
        <w:rPr>
          <w:rFonts w:ascii="Trebuchet MS" w:hAnsi="Trebuchet MS"/>
          <w:sz w:val="24"/>
          <w:szCs w:val="24"/>
        </w:rPr>
      </w:pPr>
      <w:r w:rsidRPr="006A5829">
        <w:rPr>
          <w:rFonts w:ascii="Trebuchet MS" w:hAnsi="Trebuchet MS"/>
          <w:sz w:val="24"/>
          <w:szCs w:val="24"/>
        </w:rPr>
        <w:t>Durată timp de muncă: 8h/zi - 40h/sapt</w:t>
      </w:r>
      <w:r w:rsidR="00F22A29">
        <w:rPr>
          <w:rFonts w:ascii="Trebuchet MS" w:hAnsi="Trebuchet MS"/>
          <w:sz w:val="24"/>
          <w:szCs w:val="24"/>
        </w:rPr>
        <w:t>ă</w:t>
      </w:r>
      <w:r w:rsidRPr="006A5829">
        <w:rPr>
          <w:rFonts w:ascii="Trebuchet MS" w:hAnsi="Trebuchet MS"/>
          <w:sz w:val="24"/>
          <w:szCs w:val="24"/>
        </w:rPr>
        <w:t>mân</w:t>
      </w:r>
      <w:r w:rsidR="00F22A29">
        <w:rPr>
          <w:rFonts w:ascii="Trebuchet MS" w:hAnsi="Trebuchet MS"/>
          <w:sz w:val="24"/>
          <w:szCs w:val="24"/>
        </w:rPr>
        <w:t>ă</w:t>
      </w:r>
    </w:p>
    <w:p w:rsidR="00EF2803" w:rsidRPr="006C46B4" w:rsidRDefault="00EF2803" w:rsidP="006C46B4">
      <w:pPr>
        <w:spacing w:after="0" w:line="276" w:lineRule="auto"/>
        <w:jc w:val="both"/>
        <w:rPr>
          <w:rFonts w:ascii="Trebuchet MS" w:eastAsia="Calibri" w:hAnsi="Trebuchet MS" w:cs="Arial"/>
          <w:b/>
          <w:sz w:val="24"/>
          <w:szCs w:val="24"/>
        </w:rPr>
      </w:pPr>
    </w:p>
    <w:p w:rsidR="006A5829" w:rsidRDefault="006A5829" w:rsidP="006A5829">
      <w:pPr>
        <w:spacing w:after="0" w:line="265" w:lineRule="auto"/>
        <w:ind w:left="-5" w:right="144"/>
        <w:jc w:val="both"/>
        <w:rPr>
          <w:rFonts w:ascii="Trebuchet MS" w:eastAsia="Segoe UI" w:hAnsi="Trebuchet MS" w:cs="Segoe UI"/>
          <w:b/>
          <w:sz w:val="24"/>
          <w:szCs w:val="24"/>
        </w:rPr>
      </w:pPr>
    </w:p>
    <w:p w:rsidR="00EF2803" w:rsidRPr="006A5829" w:rsidRDefault="00EF2803" w:rsidP="006A5829">
      <w:pPr>
        <w:spacing w:after="0" w:line="265" w:lineRule="auto"/>
        <w:ind w:left="-5" w:right="144"/>
        <w:jc w:val="both"/>
        <w:rPr>
          <w:rFonts w:ascii="Trebuchet MS" w:eastAsia="Segoe UI" w:hAnsi="Trebuchet MS" w:cs="Segoe UI"/>
          <w:b/>
          <w:sz w:val="24"/>
          <w:szCs w:val="24"/>
          <w:u w:val="single"/>
        </w:rPr>
      </w:pPr>
      <w:r w:rsidRPr="006A5829">
        <w:rPr>
          <w:rFonts w:ascii="Trebuchet MS" w:eastAsia="Segoe UI" w:hAnsi="Trebuchet MS" w:cs="Segoe UI"/>
          <w:b/>
          <w:sz w:val="24"/>
          <w:szCs w:val="24"/>
          <w:u w:val="single"/>
        </w:rPr>
        <w:t>Bibliografie și tematică</w:t>
      </w:r>
    </w:p>
    <w:p w:rsidR="006A5829" w:rsidRPr="006A5829" w:rsidRDefault="006A5829" w:rsidP="006A5829">
      <w:pPr>
        <w:spacing w:after="0" w:line="265" w:lineRule="auto"/>
        <w:ind w:left="-5" w:right="144"/>
        <w:jc w:val="both"/>
        <w:rPr>
          <w:rFonts w:ascii="Trebuchet MS" w:hAnsi="Trebuchet MS"/>
          <w:sz w:val="24"/>
          <w:szCs w:val="24"/>
        </w:rPr>
      </w:pPr>
    </w:p>
    <w:p w:rsidR="00EF2803" w:rsidRPr="006A5829" w:rsidRDefault="00EF2803" w:rsidP="006A5829">
      <w:pPr>
        <w:numPr>
          <w:ilvl w:val="0"/>
          <w:numId w:val="28"/>
        </w:numPr>
        <w:spacing w:after="3" w:line="252" w:lineRule="auto"/>
        <w:ind w:right="13" w:hanging="227"/>
        <w:jc w:val="both"/>
        <w:rPr>
          <w:rFonts w:ascii="Trebuchet MS" w:hAnsi="Trebuchet MS"/>
          <w:sz w:val="24"/>
          <w:szCs w:val="24"/>
        </w:rPr>
      </w:pPr>
      <w:r w:rsidRPr="006A5829">
        <w:rPr>
          <w:rFonts w:ascii="Trebuchet MS" w:hAnsi="Trebuchet MS"/>
          <w:sz w:val="24"/>
          <w:szCs w:val="24"/>
        </w:rPr>
        <w:t>Constituția României, republicată</w:t>
      </w:r>
      <w:r w:rsidR="00A5782E">
        <w:rPr>
          <w:rFonts w:ascii="Trebuchet MS" w:hAnsi="Trebuchet MS"/>
          <w:sz w:val="24"/>
          <w:szCs w:val="24"/>
        </w:rPr>
        <w:t>;</w:t>
      </w:r>
    </w:p>
    <w:p w:rsidR="00EF2803" w:rsidRPr="006A5829" w:rsidRDefault="00EF2803" w:rsidP="006A5829">
      <w:pPr>
        <w:ind w:left="-5" w:right="13"/>
        <w:jc w:val="both"/>
        <w:rPr>
          <w:rFonts w:ascii="Trebuchet MS" w:hAnsi="Trebuchet MS"/>
          <w:sz w:val="24"/>
          <w:szCs w:val="24"/>
        </w:rPr>
      </w:pPr>
      <w:r w:rsidRPr="006A5829">
        <w:rPr>
          <w:rFonts w:ascii="Trebuchet MS" w:hAnsi="Trebuchet MS"/>
          <w:sz w:val="24"/>
          <w:szCs w:val="24"/>
        </w:rPr>
        <w:t xml:space="preserve">   </w:t>
      </w:r>
      <w:proofErr w:type="gramStart"/>
      <w:r w:rsidRPr="006A5829">
        <w:rPr>
          <w:rFonts w:ascii="Trebuchet MS" w:hAnsi="Trebuchet MS"/>
          <w:sz w:val="24"/>
          <w:szCs w:val="24"/>
        </w:rPr>
        <w:t>cu</w:t>
      </w:r>
      <w:proofErr w:type="gramEnd"/>
      <w:r w:rsidRPr="006A5829">
        <w:rPr>
          <w:rFonts w:ascii="Trebuchet MS" w:hAnsi="Trebuchet MS"/>
          <w:sz w:val="24"/>
          <w:szCs w:val="24"/>
        </w:rPr>
        <w:t xml:space="preserve"> tematica Constituția României, republicată</w:t>
      </w:r>
      <w:r w:rsidR="00A5782E">
        <w:rPr>
          <w:rFonts w:ascii="Trebuchet MS" w:hAnsi="Trebuchet MS"/>
          <w:sz w:val="24"/>
          <w:szCs w:val="24"/>
        </w:rPr>
        <w:t>;</w:t>
      </w:r>
    </w:p>
    <w:p w:rsidR="00EF2803" w:rsidRPr="006A5829" w:rsidRDefault="00EF2803" w:rsidP="006A5829">
      <w:pPr>
        <w:numPr>
          <w:ilvl w:val="0"/>
          <w:numId w:val="28"/>
        </w:numPr>
        <w:spacing w:after="3" w:line="252" w:lineRule="auto"/>
        <w:ind w:right="13" w:hanging="227"/>
        <w:jc w:val="both"/>
        <w:rPr>
          <w:rFonts w:ascii="Trebuchet MS" w:hAnsi="Trebuchet MS"/>
          <w:sz w:val="24"/>
          <w:szCs w:val="24"/>
        </w:rPr>
      </w:pPr>
      <w:r w:rsidRPr="006A5829">
        <w:rPr>
          <w:rFonts w:ascii="Trebuchet MS" w:hAnsi="Trebuchet MS"/>
          <w:sz w:val="24"/>
          <w:szCs w:val="24"/>
        </w:rPr>
        <w:t>Ordonanța Guvernului nr. 137/2000 privind prevenirea și sancționarea tuturor formelor de discriminare, republicată, cu modificările și completările ulterioare</w:t>
      </w:r>
      <w:r w:rsidR="00A5782E">
        <w:rPr>
          <w:rFonts w:ascii="Trebuchet MS" w:hAnsi="Trebuchet MS"/>
          <w:sz w:val="24"/>
          <w:szCs w:val="24"/>
        </w:rPr>
        <w:t>;</w:t>
      </w:r>
    </w:p>
    <w:p w:rsidR="00EF2803" w:rsidRPr="006A5829" w:rsidRDefault="00EF2803" w:rsidP="00A5782E">
      <w:pPr>
        <w:ind w:left="180" w:right="13" w:hanging="185"/>
        <w:jc w:val="both"/>
        <w:rPr>
          <w:rFonts w:ascii="Trebuchet MS" w:hAnsi="Trebuchet MS"/>
          <w:sz w:val="24"/>
          <w:szCs w:val="24"/>
        </w:rPr>
      </w:pPr>
      <w:r w:rsidRPr="006A5829">
        <w:rPr>
          <w:rFonts w:ascii="Trebuchet MS" w:hAnsi="Trebuchet MS"/>
          <w:sz w:val="24"/>
          <w:szCs w:val="24"/>
        </w:rPr>
        <w:t xml:space="preserve">   </w:t>
      </w:r>
      <w:proofErr w:type="gramStart"/>
      <w:r w:rsidRPr="006A5829">
        <w:rPr>
          <w:rFonts w:ascii="Trebuchet MS" w:hAnsi="Trebuchet MS"/>
          <w:sz w:val="24"/>
          <w:szCs w:val="24"/>
        </w:rPr>
        <w:t>cu</w:t>
      </w:r>
      <w:proofErr w:type="gramEnd"/>
      <w:r w:rsidRPr="006A5829">
        <w:rPr>
          <w:rFonts w:ascii="Trebuchet MS" w:hAnsi="Trebuchet MS"/>
          <w:sz w:val="24"/>
          <w:szCs w:val="24"/>
        </w:rPr>
        <w:t xml:space="preserve"> tematica Ordonanța Guvernului nr. 137/2000 privind prevenirea și sancționarea tuturor formelor de discriminare, republicată, cu modificările și completările ulterioare</w:t>
      </w:r>
      <w:r w:rsidR="00A5782E">
        <w:rPr>
          <w:rFonts w:ascii="Trebuchet MS" w:hAnsi="Trebuchet MS"/>
          <w:sz w:val="24"/>
          <w:szCs w:val="24"/>
        </w:rPr>
        <w:t>;</w:t>
      </w:r>
    </w:p>
    <w:p w:rsidR="00EF2803" w:rsidRPr="006A5829" w:rsidRDefault="00EF2803" w:rsidP="006A5829">
      <w:pPr>
        <w:numPr>
          <w:ilvl w:val="0"/>
          <w:numId w:val="28"/>
        </w:numPr>
        <w:spacing w:after="3" w:line="252" w:lineRule="auto"/>
        <w:ind w:right="13" w:hanging="227"/>
        <w:jc w:val="both"/>
        <w:rPr>
          <w:rFonts w:ascii="Trebuchet MS" w:hAnsi="Trebuchet MS"/>
          <w:sz w:val="24"/>
          <w:szCs w:val="24"/>
        </w:rPr>
      </w:pPr>
      <w:r w:rsidRPr="006A5829">
        <w:rPr>
          <w:rFonts w:ascii="Trebuchet MS" w:hAnsi="Trebuchet MS"/>
          <w:sz w:val="24"/>
          <w:szCs w:val="24"/>
        </w:rPr>
        <w:t>Legea nr. 202/2002 privind egalitatea de șanse și de tratament între femei și bărbați, republicată, cu modificările și completările ulterioare</w:t>
      </w:r>
      <w:r w:rsidR="00A5782E">
        <w:rPr>
          <w:rFonts w:ascii="Trebuchet MS" w:hAnsi="Trebuchet MS"/>
          <w:sz w:val="24"/>
          <w:szCs w:val="24"/>
        </w:rPr>
        <w:t>;</w:t>
      </w:r>
    </w:p>
    <w:p w:rsidR="00EF2803" w:rsidRPr="006A5829" w:rsidRDefault="00EF2803" w:rsidP="00A5782E">
      <w:pPr>
        <w:tabs>
          <w:tab w:val="left" w:pos="270"/>
        </w:tabs>
        <w:ind w:left="180" w:right="13"/>
        <w:jc w:val="both"/>
        <w:rPr>
          <w:rFonts w:ascii="Trebuchet MS" w:hAnsi="Trebuchet MS"/>
          <w:sz w:val="24"/>
          <w:szCs w:val="24"/>
        </w:rPr>
      </w:pPr>
      <w:proofErr w:type="gramStart"/>
      <w:r w:rsidRPr="006A5829">
        <w:rPr>
          <w:rFonts w:ascii="Trebuchet MS" w:hAnsi="Trebuchet MS"/>
          <w:sz w:val="24"/>
          <w:szCs w:val="24"/>
        </w:rPr>
        <w:t>cu</w:t>
      </w:r>
      <w:proofErr w:type="gramEnd"/>
      <w:r w:rsidRPr="006A5829">
        <w:rPr>
          <w:rFonts w:ascii="Trebuchet MS" w:hAnsi="Trebuchet MS"/>
          <w:sz w:val="24"/>
          <w:szCs w:val="24"/>
        </w:rPr>
        <w:t xml:space="preserve"> tematica Legea nr. 202/2002 privind egalitatea de șanse și de tratament între femei ș</w:t>
      </w:r>
      <w:proofErr w:type="gramStart"/>
      <w:r w:rsidRPr="006A5829">
        <w:rPr>
          <w:rFonts w:ascii="Trebuchet MS" w:hAnsi="Trebuchet MS"/>
          <w:sz w:val="24"/>
          <w:szCs w:val="24"/>
        </w:rPr>
        <w:t xml:space="preserve">i </w:t>
      </w:r>
      <w:r w:rsidR="00A5782E">
        <w:rPr>
          <w:rFonts w:ascii="Trebuchet MS" w:hAnsi="Trebuchet MS"/>
          <w:sz w:val="24"/>
          <w:szCs w:val="24"/>
        </w:rPr>
        <w:t xml:space="preserve"> </w:t>
      </w:r>
      <w:r w:rsidRPr="006A5829">
        <w:rPr>
          <w:rFonts w:ascii="Trebuchet MS" w:hAnsi="Trebuchet MS"/>
          <w:sz w:val="24"/>
          <w:szCs w:val="24"/>
        </w:rPr>
        <w:t>bărba</w:t>
      </w:r>
      <w:proofErr w:type="gramEnd"/>
      <w:r w:rsidRPr="006A5829">
        <w:rPr>
          <w:rFonts w:ascii="Trebuchet MS" w:hAnsi="Trebuchet MS"/>
          <w:sz w:val="24"/>
          <w:szCs w:val="24"/>
        </w:rPr>
        <w:t>ți, republicată, cu modificările și completările ulterioare</w:t>
      </w:r>
      <w:r w:rsidR="00A5782E">
        <w:rPr>
          <w:rFonts w:ascii="Trebuchet MS" w:hAnsi="Trebuchet MS"/>
          <w:sz w:val="24"/>
          <w:szCs w:val="24"/>
        </w:rPr>
        <w:t>;</w:t>
      </w:r>
    </w:p>
    <w:p w:rsidR="00EF2803" w:rsidRPr="006A5829" w:rsidRDefault="00EF2803" w:rsidP="006A5829">
      <w:pPr>
        <w:numPr>
          <w:ilvl w:val="0"/>
          <w:numId w:val="28"/>
        </w:numPr>
        <w:spacing w:after="3" w:line="252" w:lineRule="auto"/>
        <w:ind w:right="13" w:hanging="227"/>
        <w:jc w:val="both"/>
        <w:rPr>
          <w:rFonts w:ascii="Trebuchet MS" w:hAnsi="Trebuchet MS"/>
          <w:sz w:val="24"/>
          <w:szCs w:val="24"/>
        </w:rPr>
      </w:pPr>
      <w:r w:rsidRPr="006A5829">
        <w:rPr>
          <w:rFonts w:ascii="Trebuchet MS" w:hAnsi="Trebuchet MS"/>
          <w:sz w:val="24"/>
          <w:szCs w:val="24"/>
        </w:rPr>
        <w:t xml:space="preserve">Partea I, titlul I şi titlul II ale părții </w:t>
      </w:r>
      <w:proofErr w:type="gramStart"/>
      <w:r w:rsidRPr="006A5829">
        <w:rPr>
          <w:rFonts w:ascii="Trebuchet MS" w:hAnsi="Trebuchet MS"/>
          <w:sz w:val="24"/>
          <w:szCs w:val="24"/>
        </w:rPr>
        <w:t>a</w:t>
      </w:r>
      <w:proofErr w:type="gramEnd"/>
      <w:r w:rsidRPr="006A5829">
        <w:rPr>
          <w:rFonts w:ascii="Trebuchet MS" w:hAnsi="Trebuchet MS"/>
          <w:sz w:val="24"/>
          <w:szCs w:val="24"/>
        </w:rPr>
        <w:t xml:space="preserve"> II-a, titlul I al părții a IV-a, titlul I şi II ale părţii a VI-a din Ordonanța de urgență a Guvernului nr. 57/2019, cu modificările și completările ulterioare</w:t>
      </w:r>
      <w:r w:rsidR="00A5782E">
        <w:rPr>
          <w:rFonts w:ascii="Trebuchet MS" w:hAnsi="Trebuchet MS"/>
          <w:sz w:val="24"/>
          <w:szCs w:val="24"/>
        </w:rPr>
        <w:t>;</w:t>
      </w:r>
    </w:p>
    <w:p w:rsidR="00EF2803" w:rsidRPr="006A5829" w:rsidRDefault="00EF2803" w:rsidP="00A5782E">
      <w:pPr>
        <w:ind w:left="180" w:right="13"/>
        <w:jc w:val="both"/>
        <w:rPr>
          <w:rFonts w:ascii="Trebuchet MS" w:hAnsi="Trebuchet MS"/>
          <w:sz w:val="24"/>
          <w:szCs w:val="24"/>
        </w:rPr>
      </w:pPr>
      <w:proofErr w:type="gramStart"/>
      <w:r w:rsidRPr="006A5829">
        <w:rPr>
          <w:rFonts w:ascii="Trebuchet MS" w:hAnsi="Trebuchet MS"/>
          <w:sz w:val="24"/>
          <w:szCs w:val="24"/>
        </w:rPr>
        <w:t>cu</w:t>
      </w:r>
      <w:proofErr w:type="gramEnd"/>
      <w:r w:rsidRPr="006A5829">
        <w:rPr>
          <w:rFonts w:ascii="Trebuchet MS" w:hAnsi="Trebuchet MS"/>
          <w:sz w:val="24"/>
          <w:szCs w:val="24"/>
        </w:rPr>
        <w:t xml:space="preserve"> tematica Partea I, titlul I şi titlul II ale părții a II-a, titlul I al părții a IV-a, titlul I şi II ale părţii a VI-a din</w:t>
      </w:r>
      <w:r w:rsidR="00A5782E">
        <w:rPr>
          <w:rFonts w:ascii="Trebuchet MS" w:hAnsi="Trebuchet MS"/>
          <w:sz w:val="24"/>
          <w:szCs w:val="24"/>
        </w:rPr>
        <w:t xml:space="preserve"> </w:t>
      </w:r>
      <w:r w:rsidRPr="006A5829">
        <w:rPr>
          <w:rFonts w:ascii="Trebuchet MS" w:hAnsi="Trebuchet MS"/>
          <w:sz w:val="24"/>
          <w:szCs w:val="24"/>
        </w:rPr>
        <w:t>Ordonanța de urgență a Guvernului nr. 57/2019, cu modificările și completările ulterioare</w:t>
      </w:r>
      <w:r w:rsidR="00A5782E">
        <w:rPr>
          <w:rFonts w:ascii="Trebuchet MS" w:hAnsi="Trebuchet MS"/>
          <w:sz w:val="24"/>
          <w:szCs w:val="24"/>
        </w:rPr>
        <w:t>;</w:t>
      </w:r>
    </w:p>
    <w:p w:rsidR="00EF2803" w:rsidRPr="006A5829" w:rsidRDefault="00EF2803" w:rsidP="006A5829">
      <w:pPr>
        <w:numPr>
          <w:ilvl w:val="0"/>
          <w:numId w:val="28"/>
        </w:numPr>
        <w:spacing w:after="3" w:line="252" w:lineRule="auto"/>
        <w:ind w:right="13" w:hanging="227"/>
        <w:jc w:val="both"/>
        <w:rPr>
          <w:rFonts w:ascii="Trebuchet MS" w:hAnsi="Trebuchet MS"/>
          <w:sz w:val="24"/>
          <w:szCs w:val="24"/>
        </w:rPr>
      </w:pPr>
      <w:r w:rsidRPr="006A5829">
        <w:rPr>
          <w:rFonts w:ascii="Trebuchet MS" w:hAnsi="Trebuchet MS"/>
          <w:sz w:val="24"/>
          <w:szCs w:val="24"/>
        </w:rPr>
        <w:t xml:space="preserve">Legea nr. 95/2006 privind reforma </w:t>
      </w:r>
      <w:r w:rsidR="00264EEB">
        <w:rPr>
          <w:rFonts w:ascii="Trebuchet MS" w:hAnsi="Trebuchet MS"/>
          <w:sz w:val="24"/>
          <w:szCs w:val="24"/>
        </w:rPr>
        <w:t>î</w:t>
      </w:r>
      <w:r w:rsidRPr="006A5829">
        <w:rPr>
          <w:rFonts w:ascii="Trebuchet MS" w:hAnsi="Trebuchet MS"/>
          <w:sz w:val="24"/>
          <w:szCs w:val="24"/>
        </w:rPr>
        <w:t>n domeniul s</w:t>
      </w:r>
      <w:r w:rsidR="00264EEB">
        <w:rPr>
          <w:rFonts w:ascii="Trebuchet MS" w:hAnsi="Trebuchet MS"/>
          <w:sz w:val="24"/>
          <w:szCs w:val="24"/>
        </w:rPr>
        <w:t>ă</w:t>
      </w:r>
      <w:r w:rsidRPr="006A5829">
        <w:rPr>
          <w:rFonts w:ascii="Trebuchet MS" w:hAnsi="Trebuchet MS"/>
          <w:sz w:val="24"/>
          <w:szCs w:val="24"/>
        </w:rPr>
        <w:t>n</w:t>
      </w:r>
      <w:r w:rsidR="00264EEB">
        <w:rPr>
          <w:rFonts w:ascii="Trebuchet MS" w:hAnsi="Trebuchet MS"/>
          <w:sz w:val="24"/>
          <w:szCs w:val="24"/>
        </w:rPr>
        <w:t>ă</w:t>
      </w:r>
      <w:r w:rsidRPr="006A5829">
        <w:rPr>
          <w:rFonts w:ascii="Trebuchet MS" w:hAnsi="Trebuchet MS"/>
          <w:sz w:val="24"/>
          <w:szCs w:val="24"/>
        </w:rPr>
        <w:t>t</w:t>
      </w:r>
      <w:r w:rsidR="00264EEB">
        <w:rPr>
          <w:rFonts w:ascii="Trebuchet MS" w:hAnsi="Trebuchet MS"/>
          <w:sz w:val="24"/>
          <w:szCs w:val="24"/>
        </w:rPr>
        <w:t>ăț</w:t>
      </w:r>
      <w:r w:rsidRPr="006A5829">
        <w:rPr>
          <w:rFonts w:ascii="Trebuchet MS" w:hAnsi="Trebuchet MS"/>
          <w:sz w:val="24"/>
          <w:szCs w:val="24"/>
        </w:rPr>
        <w:t>ii, republicat</w:t>
      </w:r>
      <w:r w:rsidR="00264EEB">
        <w:rPr>
          <w:rFonts w:ascii="Trebuchet MS" w:hAnsi="Trebuchet MS"/>
          <w:sz w:val="24"/>
          <w:szCs w:val="24"/>
        </w:rPr>
        <w:t>ă</w:t>
      </w:r>
      <w:r w:rsidRPr="006A5829">
        <w:rPr>
          <w:rFonts w:ascii="Trebuchet MS" w:hAnsi="Trebuchet MS"/>
          <w:sz w:val="24"/>
          <w:szCs w:val="24"/>
        </w:rPr>
        <w:t>, cu modific</w:t>
      </w:r>
      <w:r w:rsidR="00264EEB">
        <w:rPr>
          <w:rFonts w:ascii="Trebuchet MS" w:hAnsi="Trebuchet MS"/>
          <w:sz w:val="24"/>
          <w:szCs w:val="24"/>
        </w:rPr>
        <w:t>ă</w:t>
      </w:r>
      <w:r w:rsidRPr="006A5829">
        <w:rPr>
          <w:rFonts w:ascii="Trebuchet MS" w:hAnsi="Trebuchet MS"/>
          <w:sz w:val="24"/>
          <w:szCs w:val="24"/>
        </w:rPr>
        <w:t xml:space="preserve">rile </w:t>
      </w:r>
      <w:r w:rsidR="00264EEB">
        <w:rPr>
          <w:rFonts w:ascii="Trebuchet MS" w:hAnsi="Trebuchet MS"/>
          <w:sz w:val="24"/>
          <w:szCs w:val="24"/>
        </w:rPr>
        <w:t>ș</w:t>
      </w:r>
      <w:r w:rsidRPr="006A5829">
        <w:rPr>
          <w:rFonts w:ascii="Trebuchet MS" w:hAnsi="Trebuchet MS"/>
          <w:sz w:val="24"/>
          <w:szCs w:val="24"/>
        </w:rPr>
        <w:t>i complet</w:t>
      </w:r>
      <w:r w:rsidR="00264EEB">
        <w:rPr>
          <w:rFonts w:ascii="Trebuchet MS" w:hAnsi="Trebuchet MS"/>
          <w:sz w:val="24"/>
          <w:szCs w:val="24"/>
        </w:rPr>
        <w:t>ă</w:t>
      </w:r>
      <w:r w:rsidRPr="006A5829">
        <w:rPr>
          <w:rFonts w:ascii="Trebuchet MS" w:hAnsi="Trebuchet MS"/>
          <w:sz w:val="24"/>
          <w:szCs w:val="24"/>
        </w:rPr>
        <w:t>rile ulterioare</w:t>
      </w:r>
      <w:r w:rsidR="00A5782E">
        <w:rPr>
          <w:rFonts w:ascii="Trebuchet MS" w:hAnsi="Trebuchet MS"/>
          <w:sz w:val="24"/>
          <w:szCs w:val="24"/>
        </w:rPr>
        <w:t>;</w:t>
      </w:r>
    </w:p>
    <w:p w:rsidR="00EF2803" w:rsidRPr="006A5829" w:rsidRDefault="00EF2803" w:rsidP="00A5782E">
      <w:pPr>
        <w:ind w:left="180" w:right="13" w:hanging="185"/>
        <w:jc w:val="both"/>
        <w:rPr>
          <w:rFonts w:ascii="Trebuchet MS" w:hAnsi="Trebuchet MS"/>
          <w:sz w:val="24"/>
          <w:szCs w:val="24"/>
        </w:rPr>
      </w:pPr>
      <w:r w:rsidRPr="006A5829">
        <w:rPr>
          <w:rFonts w:ascii="Trebuchet MS" w:hAnsi="Trebuchet MS"/>
          <w:sz w:val="24"/>
          <w:szCs w:val="24"/>
        </w:rPr>
        <w:t xml:space="preserve">   </w:t>
      </w:r>
      <w:proofErr w:type="gramStart"/>
      <w:r w:rsidRPr="006A5829">
        <w:rPr>
          <w:rFonts w:ascii="Trebuchet MS" w:hAnsi="Trebuchet MS"/>
          <w:sz w:val="24"/>
          <w:szCs w:val="24"/>
        </w:rPr>
        <w:t>cu</w:t>
      </w:r>
      <w:proofErr w:type="gramEnd"/>
      <w:r w:rsidRPr="006A5829">
        <w:rPr>
          <w:rFonts w:ascii="Trebuchet MS" w:hAnsi="Trebuchet MS"/>
          <w:sz w:val="24"/>
          <w:szCs w:val="24"/>
        </w:rPr>
        <w:t xml:space="preserve"> tematica Organizarea, funcționarea și conducerea spitalelor din Legea nr. 95/2006 privind reforma în domeniul sănătăţii, republicată, cu modificările şi completările ulterioare - Titlul VII Spitalele</w:t>
      </w:r>
      <w:r w:rsidR="00A5782E">
        <w:rPr>
          <w:rFonts w:ascii="Trebuchet MS" w:hAnsi="Trebuchet MS"/>
          <w:sz w:val="24"/>
          <w:szCs w:val="24"/>
        </w:rPr>
        <w:t>;</w:t>
      </w:r>
    </w:p>
    <w:p w:rsidR="00EF2803" w:rsidRPr="006A5829" w:rsidRDefault="00EF2803" w:rsidP="006A5829">
      <w:pPr>
        <w:numPr>
          <w:ilvl w:val="0"/>
          <w:numId w:val="28"/>
        </w:numPr>
        <w:spacing w:after="3" w:line="252" w:lineRule="auto"/>
        <w:ind w:right="13" w:hanging="227"/>
        <w:jc w:val="both"/>
        <w:rPr>
          <w:rFonts w:ascii="Trebuchet MS" w:hAnsi="Trebuchet MS"/>
          <w:sz w:val="24"/>
          <w:szCs w:val="24"/>
        </w:rPr>
      </w:pPr>
      <w:r w:rsidRPr="006A5829">
        <w:rPr>
          <w:rFonts w:ascii="Trebuchet MS" w:hAnsi="Trebuchet MS"/>
          <w:sz w:val="24"/>
          <w:szCs w:val="24"/>
        </w:rPr>
        <w:t>Hotărârea Guvernului nr.144/2010 privind organizarea şi funcţionarea Ministerului Sănătăţii, cu modificările şi completările ulterioare</w:t>
      </w:r>
      <w:r w:rsidR="00A5782E">
        <w:rPr>
          <w:rFonts w:ascii="Trebuchet MS" w:hAnsi="Trebuchet MS"/>
          <w:sz w:val="24"/>
          <w:szCs w:val="24"/>
        </w:rPr>
        <w:t>;</w:t>
      </w:r>
    </w:p>
    <w:p w:rsidR="00EF2803" w:rsidRPr="006A5829" w:rsidRDefault="00EF2803" w:rsidP="00A5782E">
      <w:pPr>
        <w:ind w:left="270" w:right="13"/>
        <w:jc w:val="both"/>
        <w:rPr>
          <w:rFonts w:ascii="Trebuchet MS" w:hAnsi="Trebuchet MS"/>
          <w:sz w:val="24"/>
          <w:szCs w:val="24"/>
        </w:rPr>
      </w:pPr>
      <w:proofErr w:type="gramStart"/>
      <w:r w:rsidRPr="006A5829">
        <w:rPr>
          <w:rFonts w:ascii="Trebuchet MS" w:hAnsi="Trebuchet MS"/>
          <w:sz w:val="24"/>
          <w:szCs w:val="24"/>
        </w:rPr>
        <w:t>cu</w:t>
      </w:r>
      <w:proofErr w:type="gramEnd"/>
      <w:r w:rsidRPr="006A5829">
        <w:rPr>
          <w:rFonts w:ascii="Trebuchet MS" w:hAnsi="Trebuchet MS"/>
          <w:sz w:val="24"/>
          <w:szCs w:val="24"/>
        </w:rPr>
        <w:t xml:space="preserve"> tematica Hotărârea Guvernului nr.144/2010 privind organizarea şi funcţionarea Ministerului Sănătăţii, cu modificările şi completările ulterioare-integral</w:t>
      </w:r>
      <w:r w:rsidR="00A5782E">
        <w:rPr>
          <w:rFonts w:ascii="Trebuchet MS" w:hAnsi="Trebuchet MS"/>
          <w:sz w:val="24"/>
          <w:szCs w:val="24"/>
        </w:rPr>
        <w:t>;</w:t>
      </w:r>
    </w:p>
    <w:p w:rsidR="00EF2803" w:rsidRPr="006A5829" w:rsidRDefault="00EF2803" w:rsidP="006A5829">
      <w:pPr>
        <w:numPr>
          <w:ilvl w:val="0"/>
          <w:numId w:val="28"/>
        </w:numPr>
        <w:spacing w:after="3" w:line="252" w:lineRule="auto"/>
        <w:ind w:right="13" w:hanging="227"/>
        <w:jc w:val="both"/>
        <w:rPr>
          <w:rFonts w:ascii="Trebuchet MS" w:hAnsi="Trebuchet MS"/>
          <w:sz w:val="24"/>
          <w:szCs w:val="24"/>
        </w:rPr>
      </w:pPr>
      <w:r w:rsidRPr="006A5829">
        <w:rPr>
          <w:rFonts w:ascii="Trebuchet MS" w:hAnsi="Trebuchet MS"/>
          <w:sz w:val="24"/>
          <w:szCs w:val="24"/>
        </w:rPr>
        <w:t>Legea-cadru nr. 153/2017 privind salarizarea personalului plătit din fonduri publice, cu modificările şi completările ulterioare</w:t>
      </w:r>
      <w:r w:rsidR="00A5782E">
        <w:rPr>
          <w:rFonts w:ascii="Trebuchet MS" w:hAnsi="Trebuchet MS"/>
          <w:sz w:val="24"/>
          <w:szCs w:val="24"/>
        </w:rPr>
        <w:t>;</w:t>
      </w:r>
    </w:p>
    <w:p w:rsidR="00EF2803" w:rsidRDefault="00EF2803" w:rsidP="006E2A57">
      <w:pPr>
        <w:spacing w:after="329"/>
        <w:ind w:left="180" w:right="13" w:hanging="185"/>
        <w:jc w:val="both"/>
        <w:rPr>
          <w:rFonts w:ascii="Trebuchet MS" w:hAnsi="Trebuchet MS"/>
          <w:sz w:val="24"/>
          <w:szCs w:val="24"/>
        </w:rPr>
      </w:pPr>
      <w:r w:rsidRPr="006A5829">
        <w:rPr>
          <w:rFonts w:ascii="Trebuchet MS" w:hAnsi="Trebuchet MS"/>
          <w:sz w:val="24"/>
          <w:szCs w:val="24"/>
        </w:rPr>
        <w:t xml:space="preserve">   </w:t>
      </w:r>
      <w:proofErr w:type="gramStart"/>
      <w:r w:rsidRPr="006A5829">
        <w:rPr>
          <w:rFonts w:ascii="Trebuchet MS" w:hAnsi="Trebuchet MS"/>
          <w:sz w:val="24"/>
          <w:szCs w:val="24"/>
        </w:rPr>
        <w:t>cu</w:t>
      </w:r>
      <w:proofErr w:type="gramEnd"/>
      <w:r w:rsidRPr="006A5829">
        <w:rPr>
          <w:rFonts w:ascii="Trebuchet MS" w:hAnsi="Trebuchet MS"/>
          <w:sz w:val="24"/>
          <w:szCs w:val="24"/>
        </w:rPr>
        <w:t xml:space="preserve"> tematica Salarizarea personalului din familia ocupațională de funcții bugetare "Sănătate și Asistență Socială" și din familia ocupațională "Administrație" din Legea-cadru nr. 153/2017 privind salarizarea personalului plătit din fonduri publice, cu modificările şi completările ulterioare – anexa II și anexa VIII</w:t>
      </w:r>
    </w:p>
    <w:p w:rsidR="006A5829" w:rsidRDefault="006A5829" w:rsidP="006A5829">
      <w:pPr>
        <w:spacing w:after="329"/>
        <w:ind w:left="-5" w:right="13"/>
        <w:jc w:val="both"/>
        <w:rPr>
          <w:rFonts w:ascii="Trebuchet MS" w:hAnsi="Trebuchet MS"/>
          <w:sz w:val="24"/>
          <w:szCs w:val="24"/>
        </w:rPr>
      </w:pPr>
    </w:p>
    <w:p w:rsidR="006A5829" w:rsidRDefault="006A5829" w:rsidP="006A5829">
      <w:pPr>
        <w:spacing w:after="329"/>
        <w:ind w:left="-5" w:right="13"/>
        <w:jc w:val="both"/>
        <w:rPr>
          <w:rFonts w:ascii="Trebuchet MS" w:hAnsi="Trebuchet MS"/>
          <w:sz w:val="24"/>
          <w:szCs w:val="24"/>
        </w:rPr>
      </w:pPr>
    </w:p>
    <w:p w:rsidR="00A22CE5" w:rsidRPr="006A5829" w:rsidRDefault="00A22CE5" w:rsidP="006A5829">
      <w:pPr>
        <w:spacing w:after="329"/>
        <w:ind w:left="-5" w:right="13"/>
        <w:jc w:val="both"/>
        <w:rPr>
          <w:rFonts w:ascii="Trebuchet MS" w:hAnsi="Trebuchet MS"/>
          <w:sz w:val="24"/>
          <w:szCs w:val="24"/>
        </w:rPr>
      </w:pPr>
    </w:p>
    <w:p w:rsidR="00EF2803" w:rsidRPr="006A5829" w:rsidRDefault="00EF2803" w:rsidP="00EF2803">
      <w:pPr>
        <w:spacing w:after="262" w:line="265" w:lineRule="auto"/>
        <w:ind w:left="-5" w:right="144"/>
        <w:jc w:val="both"/>
        <w:rPr>
          <w:u w:val="single"/>
        </w:rPr>
      </w:pPr>
      <w:r w:rsidRPr="006A5829">
        <w:rPr>
          <w:rFonts w:ascii="Segoe UI" w:eastAsia="Segoe UI" w:hAnsi="Segoe UI" w:cs="Segoe UI"/>
          <w:b/>
          <w:u w:val="single"/>
        </w:rPr>
        <w:t>Atribuţii stabilite în fişa postului, precum şi alte date necesare desfăşurării concursului:</w:t>
      </w:r>
    </w:p>
    <w:p w:rsidR="00EF2803" w:rsidRPr="006A5829" w:rsidRDefault="006A5829" w:rsidP="006A5829">
      <w:pPr>
        <w:numPr>
          <w:ilvl w:val="0"/>
          <w:numId w:val="29"/>
        </w:numPr>
        <w:tabs>
          <w:tab w:val="left" w:pos="270"/>
        </w:tabs>
        <w:spacing w:after="3" w:line="252" w:lineRule="auto"/>
        <w:ind w:right="13" w:hanging="10"/>
        <w:jc w:val="both"/>
        <w:rPr>
          <w:rFonts w:ascii="Trebuchet MS" w:hAnsi="Trebuchet MS"/>
          <w:sz w:val="24"/>
          <w:szCs w:val="24"/>
        </w:rPr>
      </w:pPr>
      <w:r>
        <w:rPr>
          <w:rFonts w:ascii="Trebuchet MS" w:hAnsi="Trebuchet MS"/>
          <w:sz w:val="24"/>
          <w:szCs w:val="24"/>
        </w:rPr>
        <w:t>E</w:t>
      </w:r>
      <w:r w:rsidR="00EF2803" w:rsidRPr="006A5829">
        <w:rPr>
          <w:rFonts w:ascii="Trebuchet MS" w:hAnsi="Trebuchet MS"/>
          <w:sz w:val="24"/>
          <w:szCs w:val="24"/>
        </w:rPr>
        <w:t>laborează puncte de vedere cu privire la aplicarea legislației pe domeniul de activitate specific, formulând, totodată, răspunsuri la plângeri prealabile, întrebări / interpelări, petiții;</w:t>
      </w:r>
    </w:p>
    <w:p w:rsidR="00EF2803" w:rsidRPr="006A5829" w:rsidRDefault="006A5829" w:rsidP="006A5829">
      <w:pPr>
        <w:numPr>
          <w:ilvl w:val="0"/>
          <w:numId w:val="29"/>
        </w:numPr>
        <w:tabs>
          <w:tab w:val="left" w:pos="270"/>
        </w:tabs>
        <w:spacing w:after="3" w:line="252" w:lineRule="auto"/>
        <w:ind w:right="13" w:hanging="10"/>
        <w:jc w:val="both"/>
        <w:rPr>
          <w:rFonts w:ascii="Trebuchet MS" w:hAnsi="Trebuchet MS"/>
          <w:sz w:val="24"/>
          <w:szCs w:val="24"/>
        </w:rPr>
      </w:pPr>
      <w:r>
        <w:rPr>
          <w:rFonts w:ascii="Trebuchet MS" w:hAnsi="Trebuchet MS"/>
          <w:sz w:val="24"/>
          <w:szCs w:val="24"/>
        </w:rPr>
        <w:t>P</w:t>
      </w:r>
      <w:r w:rsidR="00EF2803" w:rsidRPr="006A5829">
        <w:rPr>
          <w:rFonts w:ascii="Trebuchet MS" w:hAnsi="Trebuchet MS"/>
          <w:sz w:val="24"/>
          <w:szCs w:val="24"/>
        </w:rPr>
        <w:t>articipă la negocierea și elaborarea contractului colectiv de muncă la nivel de sector de negociere colectivă “Sănătate”;</w:t>
      </w:r>
    </w:p>
    <w:p w:rsidR="00EF2803" w:rsidRPr="006A5829" w:rsidRDefault="006A5829" w:rsidP="006A5829">
      <w:pPr>
        <w:numPr>
          <w:ilvl w:val="0"/>
          <w:numId w:val="29"/>
        </w:numPr>
        <w:tabs>
          <w:tab w:val="left" w:pos="270"/>
        </w:tabs>
        <w:spacing w:after="3" w:line="252" w:lineRule="auto"/>
        <w:ind w:right="13" w:hanging="10"/>
        <w:jc w:val="both"/>
        <w:rPr>
          <w:rFonts w:ascii="Trebuchet MS" w:hAnsi="Trebuchet MS"/>
          <w:sz w:val="24"/>
          <w:szCs w:val="24"/>
        </w:rPr>
      </w:pPr>
      <w:r>
        <w:rPr>
          <w:rFonts w:ascii="Trebuchet MS" w:hAnsi="Trebuchet MS"/>
          <w:sz w:val="24"/>
          <w:szCs w:val="24"/>
        </w:rPr>
        <w:t>S</w:t>
      </w:r>
      <w:r w:rsidR="00EF2803" w:rsidRPr="006A5829">
        <w:rPr>
          <w:rFonts w:ascii="Trebuchet MS" w:hAnsi="Trebuchet MS"/>
          <w:sz w:val="24"/>
          <w:szCs w:val="24"/>
        </w:rPr>
        <w:t>tabilește, potrivit legii, salariul de bază pentru persoanele care ocupă funcții de conducere în cadrul comitetului director al spitalelor și a celorlalte unități aflate în subordinea Ministerului Sănătății;</w:t>
      </w:r>
    </w:p>
    <w:p w:rsidR="006A5829" w:rsidRDefault="006A5829" w:rsidP="006A5829">
      <w:pPr>
        <w:numPr>
          <w:ilvl w:val="0"/>
          <w:numId w:val="29"/>
        </w:numPr>
        <w:tabs>
          <w:tab w:val="left" w:pos="270"/>
        </w:tabs>
        <w:spacing w:after="3" w:line="252" w:lineRule="auto"/>
        <w:ind w:right="13" w:hanging="10"/>
        <w:jc w:val="both"/>
        <w:rPr>
          <w:rFonts w:ascii="Trebuchet MS" w:hAnsi="Trebuchet MS"/>
          <w:sz w:val="24"/>
          <w:szCs w:val="24"/>
        </w:rPr>
      </w:pPr>
      <w:r>
        <w:rPr>
          <w:rFonts w:ascii="Trebuchet MS" w:hAnsi="Trebuchet MS"/>
          <w:sz w:val="24"/>
          <w:szCs w:val="24"/>
        </w:rPr>
        <w:t>P</w:t>
      </w:r>
      <w:r w:rsidR="00EF2803" w:rsidRPr="006A5829">
        <w:rPr>
          <w:rFonts w:ascii="Trebuchet MS" w:hAnsi="Trebuchet MS"/>
          <w:sz w:val="24"/>
          <w:szCs w:val="24"/>
        </w:rPr>
        <w:t>articipă la elaborarea proiectelor de acte normative privind salarizarea personalului din sistemul sanitar;</w:t>
      </w:r>
    </w:p>
    <w:p w:rsidR="00EF2803" w:rsidRPr="006A5829" w:rsidRDefault="00EF2803" w:rsidP="006A5829">
      <w:pPr>
        <w:tabs>
          <w:tab w:val="left" w:pos="270"/>
        </w:tabs>
        <w:spacing w:after="3" w:line="252" w:lineRule="auto"/>
        <w:ind w:left="10" w:right="13" w:hanging="100"/>
        <w:jc w:val="both"/>
        <w:rPr>
          <w:rFonts w:ascii="Trebuchet MS" w:hAnsi="Trebuchet MS"/>
          <w:sz w:val="24"/>
          <w:szCs w:val="24"/>
        </w:rPr>
      </w:pPr>
      <w:r w:rsidRPr="006A5829">
        <w:rPr>
          <w:rFonts w:ascii="Trebuchet MS" w:hAnsi="Trebuchet MS"/>
          <w:sz w:val="24"/>
          <w:szCs w:val="24"/>
        </w:rPr>
        <w:t xml:space="preserve"> 5. </w:t>
      </w:r>
      <w:r w:rsidR="006A5829">
        <w:rPr>
          <w:rFonts w:ascii="Trebuchet MS" w:hAnsi="Trebuchet MS"/>
          <w:sz w:val="24"/>
          <w:szCs w:val="24"/>
        </w:rPr>
        <w:t>P</w:t>
      </w:r>
      <w:r w:rsidRPr="006A5829">
        <w:rPr>
          <w:rFonts w:ascii="Trebuchet MS" w:hAnsi="Trebuchet MS"/>
          <w:sz w:val="24"/>
          <w:szCs w:val="24"/>
        </w:rPr>
        <w:t>articipă la elaborarea proiectului de ordin privind aprobarea criteriilor de angajare și promovare în funcții, grade și trepte profesionale pentru personalul din sistemul sanitar, cu consultarea organizațiilor sindicale semnatare ale contractului colectiv de muncă la nivel de ramură sanitară;</w:t>
      </w:r>
    </w:p>
    <w:p w:rsidR="00EF2803" w:rsidRPr="006A5829" w:rsidRDefault="006A5829" w:rsidP="006A5829">
      <w:pPr>
        <w:numPr>
          <w:ilvl w:val="0"/>
          <w:numId w:val="30"/>
        </w:numPr>
        <w:tabs>
          <w:tab w:val="left" w:pos="270"/>
        </w:tabs>
        <w:spacing w:after="3" w:line="252" w:lineRule="auto"/>
        <w:ind w:right="13" w:hanging="10"/>
        <w:jc w:val="both"/>
        <w:rPr>
          <w:rFonts w:ascii="Trebuchet MS" w:hAnsi="Trebuchet MS"/>
          <w:sz w:val="24"/>
          <w:szCs w:val="24"/>
        </w:rPr>
      </w:pPr>
      <w:r>
        <w:rPr>
          <w:rFonts w:ascii="Trebuchet MS" w:hAnsi="Trebuchet MS"/>
          <w:sz w:val="24"/>
          <w:szCs w:val="24"/>
        </w:rPr>
        <w:t>P</w:t>
      </w:r>
      <w:r w:rsidR="00EF2803" w:rsidRPr="006A5829">
        <w:rPr>
          <w:rFonts w:ascii="Trebuchet MS" w:hAnsi="Trebuchet MS"/>
          <w:sz w:val="24"/>
          <w:szCs w:val="24"/>
        </w:rPr>
        <w:t>articipă la elaborarea proiectului de ordin privind timpul de muncă, organizarea și efectuarea gărzilor în unitățile sanitare publice;</w:t>
      </w:r>
    </w:p>
    <w:p w:rsidR="00EF2803" w:rsidRPr="006A5829" w:rsidRDefault="006A5829" w:rsidP="006A5829">
      <w:pPr>
        <w:numPr>
          <w:ilvl w:val="0"/>
          <w:numId w:val="30"/>
        </w:numPr>
        <w:tabs>
          <w:tab w:val="left" w:pos="270"/>
        </w:tabs>
        <w:spacing w:after="3" w:line="252" w:lineRule="auto"/>
        <w:ind w:right="13" w:hanging="10"/>
        <w:jc w:val="both"/>
        <w:rPr>
          <w:rFonts w:ascii="Trebuchet MS" w:hAnsi="Trebuchet MS"/>
          <w:sz w:val="24"/>
          <w:szCs w:val="24"/>
        </w:rPr>
      </w:pPr>
      <w:r>
        <w:rPr>
          <w:rFonts w:ascii="Trebuchet MS" w:hAnsi="Trebuchet MS"/>
          <w:sz w:val="24"/>
          <w:szCs w:val="24"/>
        </w:rPr>
        <w:t>P</w:t>
      </w:r>
      <w:r w:rsidR="00EF2803" w:rsidRPr="006A5829">
        <w:rPr>
          <w:rFonts w:ascii="Trebuchet MS" w:hAnsi="Trebuchet MS"/>
          <w:sz w:val="24"/>
          <w:szCs w:val="24"/>
        </w:rPr>
        <w:t>articipă la elaborarea proiectului de ordin privind criteriile pentru clasificarea pe categorii a unităţilor şi subunităţilor sanitare, stabilirea nivelului de salarizare pe grade pentru personalul cu funcţii de conducere, precum şi a indemnizaţiei pentru îndeplinirea unor sarcini, activităţi şi responsabilităţi suplimentare funcţiei de bază;</w:t>
      </w:r>
    </w:p>
    <w:p w:rsidR="00EF2803" w:rsidRPr="006A5829" w:rsidRDefault="006A5829" w:rsidP="006A5829">
      <w:pPr>
        <w:numPr>
          <w:ilvl w:val="0"/>
          <w:numId w:val="30"/>
        </w:numPr>
        <w:tabs>
          <w:tab w:val="left" w:pos="270"/>
        </w:tabs>
        <w:spacing w:after="3" w:line="252" w:lineRule="auto"/>
        <w:ind w:right="13" w:hanging="10"/>
        <w:jc w:val="both"/>
        <w:rPr>
          <w:rFonts w:ascii="Trebuchet MS" w:hAnsi="Trebuchet MS"/>
          <w:sz w:val="24"/>
          <w:szCs w:val="24"/>
        </w:rPr>
      </w:pPr>
      <w:r>
        <w:rPr>
          <w:rFonts w:ascii="Trebuchet MS" w:hAnsi="Trebuchet MS"/>
          <w:sz w:val="24"/>
          <w:szCs w:val="24"/>
        </w:rPr>
        <w:t>P</w:t>
      </w:r>
      <w:r w:rsidR="00EF2803" w:rsidRPr="006A5829">
        <w:rPr>
          <w:rFonts w:ascii="Trebuchet MS" w:hAnsi="Trebuchet MS"/>
          <w:sz w:val="24"/>
          <w:szCs w:val="24"/>
        </w:rPr>
        <w:t>articipă la elaborarea proiectului de ordin privind normarea categoriilor de personal între limita minimă și maximă pentru asistența medicală spitalicească;</w:t>
      </w:r>
    </w:p>
    <w:p w:rsidR="00EF2803" w:rsidRPr="006A5829" w:rsidRDefault="006A5829" w:rsidP="006A5829">
      <w:pPr>
        <w:numPr>
          <w:ilvl w:val="0"/>
          <w:numId w:val="30"/>
        </w:numPr>
        <w:tabs>
          <w:tab w:val="left" w:pos="270"/>
        </w:tabs>
        <w:spacing w:after="3" w:line="252" w:lineRule="auto"/>
        <w:ind w:right="13" w:hanging="10"/>
        <w:jc w:val="both"/>
        <w:rPr>
          <w:rFonts w:ascii="Trebuchet MS" w:hAnsi="Trebuchet MS"/>
          <w:sz w:val="24"/>
          <w:szCs w:val="24"/>
        </w:rPr>
      </w:pPr>
      <w:r>
        <w:rPr>
          <w:rFonts w:ascii="Trebuchet MS" w:hAnsi="Trebuchet MS"/>
          <w:sz w:val="24"/>
          <w:szCs w:val="24"/>
        </w:rPr>
        <w:t>Î</w:t>
      </w:r>
      <w:r w:rsidR="00EF2803" w:rsidRPr="006A5829">
        <w:rPr>
          <w:rFonts w:ascii="Trebuchet MS" w:hAnsi="Trebuchet MS"/>
          <w:sz w:val="24"/>
          <w:szCs w:val="24"/>
        </w:rPr>
        <w:t>ntocmește documentația necesară în vederea aprobării/modificării/suplimentării sau avizării, după caz, de către conducerea ministerului, a numărului liniilor de gardă pentru unitățile sanitare cu paturi subordonate Ministerului Sănătății;</w:t>
      </w:r>
    </w:p>
    <w:p w:rsidR="00EF2803" w:rsidRPr="006A5829" w:rsidRDefault="006A5829" w:rsidP="006A5829">
      <w:pPr>
        <w:numPr>
          <w:ilvl w:val="0"/>
          <w:numId w:val="30"/>
        </w:numPr>
        <w:tabs>
          <w:tab w:val="left" w:pos="360"/>
        </w:tabs>
        <w:spacing w:after="3" w:line="252" w:lineRule="auto"/>
        <w:ind w:right="13" w:hanging="10"/>
        <w:jc w:val="both"/>
        <w:rPr>
          <w:rFonts w:ascii="Trebuchet MS" w:hAnsi="Trebuchet MS"/>
          <w:sz w:val="24"/>
          <w:szCs w:val="24"/>
        </w:rPr>
      </w:pPr>
      <w:r>
        <w:rPr>
          <w:rFonts w:ascii="Trebuchet MS" w:hAnsi="Trebuchet MS"/>
          <w:sz w:val="24"/>
          <w:szCs w:val="24"/>
        </w:rPr>
        <w:t>Î</w:t>
      </w:r>
      <w:r w:rsidR="00EF2803" w:rsidRPr="006A5829">
        <w:rPr>
          <w:rFonts w:ascii="Trebuchet MS" w:hAnsi="Trebuchet MS"/>
          <w:sz w:val="24"/>
          <w:szCs w:val="24"/>
        </w:rPr>
        <w:t>ntocmește documentația necesară în vederea aprobării organigramelor pentru unitățile din subordine, pe care o supune verificării și ulterior, aprobării conducerii Ministerului Sănătății;</w:t>
      </w:r>
    </w:p>
    <w:p w:rsidR="00EF2803" w:rsidRPr="006A5829" w:rsidRDefault="006A5829" w:rsidP="006A5829">
      <w:pPr>
        <w:numPr>
          <w:ilvl w:val="0"/>
          <w:numId w:val="30"/>
        </w:numPr>
        <w:tabs>
          <w:tab w:val="left" w:pos="360"/>
        </w:tabs>
        <w:spacing w:after="3" w:line="252" w:lineRule="auto"/>
        <w:ind w:right="13" w:hanging="10"/>
        <w:jc w:val="both"/>
        <w:rPr>
          <w:rFonts w:ascii="Trebuchet MS" w:hAnsi="Trebuchet MS"/>
          <w:sz w:val="24"/>
          <w:szCs w:val="24"/>
        </w:rPr>
      </w:pPr>
      <w:r>
        <w:rPr>
          <w:rFonts w:ascii="Trebuchet MS" w:hAnsi="Trebuchet MS"/>
          <w:sz w:val="24"/>
          <w:szCs w:val="24"/>
        </w:rPr>
        <w:t>Î</w:t>
      </w:r>
      <w:r w:rsidR="00EF2803" w:rsidRPr="006A5829">
        <w:rPr>
          <w:rFonts w:ascii="Trebuchet MS" w:hAnsi="Trebuchet MS"/>
          <w:sz w:val="24"/>
          <w:szCs w:val="24"/>
        </w:rPr>
        <w:t>ntocmește documentația necesară în vederea aprobării statelor de funcții pentru unitățile din subordine, pe care o supune verificării și ulterior, aprobării conducerii Ministerului Sănătății;</w:t>
      </w:r>
    </w:p>
    <w:p w:rsidR="00EF2803" w:rsidRPr="006A5829" w:rsidRDefault="006A5829" w:rsidP="003E5DCB">
      <w:pPr>
        <w:numPr>
          <w:ilvl w:val="0"/>
          <w:numId w:val="30"/>
        </w:numPr>
        <w:tabs>
          <w:tab w:val="left" w:pos="360"/>
        </w:tabs>
        <w:spacing w:after="3" w:line="252" w:lineRule="auto"/>
        <w:ind w:left="-5" w:right="13" w:hanging="10"/>
        <w:jc w:val="both"/>
        <w:rPr>
          <w:rFonts w:ascii="Trebuchet MS" w:hAnsi="Trebuchet MS"/>
          <w:sz w:val="24"/>
          <w:szCs w:val="24"/>
        </w:rPr>
      </w:pPr>
      <w:r w:rsidRPr="006A5829">
        <w:rPr>
          <w:rFonts w:ascii="Trebuchet MS" w:hAnsi="Trebuchet MS"/>
          <w:sz w:val="24"/>
          <w:szCs w:val="24"/>
        </w:rPr>
        <w:t>Î</w:t>
      </w:r>
      <w:r w:rsidR="00EF2803" w:rsidRPr="006A5829">
        <w:rPr>
          <w:rFonts w:ascii="Trebuchet MS" w:hAnsi="Trebuchet MS"/>
          <w:sz w:val="24"/>
          <w:szCs w:val="24"/>
        </w:rPr>
        <w:t>ntocmește documentația necesară în vederea aprobării regulamentelor de organizare și funcționare pentru unitățile din subordine, pe care o supune verificării și ulterior, aprobării conducerii Ministerului</w:t>
      </w:r>
      <w:r>
        <w:rPr>
          <w:rFonts w:ascii="Trebuchet MS" w:hAnsi="Trebuchet MS"/>
          <w:sz w:val="24"/>
          <w:szCs w:val="24"/>
        </w:rPr>
        <w:t xml:space="preserve"> </w:t>
      </w:r>
      <w:r w:rsidR="00EF2803" w:rsidRPr="006A5829">
        <w:rPr>
          <w:rFonts w:ascii="Trebuchet MS" w:hAnsi="Trebuchet MS"/>
          <w:sz w:val="24"/>
          <w:szCs w:val="24"/>
        </w:rPr>
        <w:t>Sănătății;</w:t>
      </w:r>
    </w:p>
    <w:p w:rsidR="006A5829" w:rsidRDefault="006A5829" w:rsidP="006A5829">
      <w:pPr>
        <w:numPr>
          <w:ilvl w:val="0"/>
          <w:numId w:val="30"/>
        </w:numPr>
        <w:tabs>
          <w:tab w:val="left" w:pos="360"/>
        </w:tabs>
        <w:spacing w:after="3" w:line="252" w:lineRule="auto"/>
        <w:ind w:right="13" w:hanging="10"/>
        <w:jc w:val="both"/>
        <w:rPr>
          <w:rFonts w:ascii="Trebuchet MS" w:hAnsi="Trebuchet MS"/>
          <w:sz w:val="24"/>
          <w:szCs w:val="24"/>
        </w:rPr>
      </w:pPr>
      <w:r>
        <w:rPr>
          <w:rFonts w:ascii="Trebuchet MS" w:hAnsi="Trebuchet MS"/>
          <w:sz w:val="24"/>
          <w:szCs w:val="24"/>
        </w:rPr>
        <w:t>E</w:t>
      </w:r>
      <w:r w:rsidR="00EF2803" w:rsidRPr="006A5829">
        <w:rPr>
          <w:rFonts w:ascii="Trebuchet MS" w:hAnsi="Trebuchet MS"/>
          <w:sz w:val="24"/>
          <w:szCs w:val="24"/>
        </w:rPr>
        <w:t>laborează/participă la elaborarea proiectelor de acte normative pe domeniul de competență al structurii;</w:t>
      </w:r>
    </w:p>
    <w:p w:rsidR="00EF2803" w:rsidRPr="006A5829" w:rsidRDefault="00EF2803" w:rsidP="006A5829">
      <w:pPr>
        <w:tabs>
          <w:tab w:val="left" w:pos="360"/>
        </w:tabs>
        <w:spacing w:after="3" w:line="252" w:lineRule="auto"/>
        <w:ind w:left="10" w:right="13" w:hanging="100"/>
        <w:jc w:val="both"/>
        <w:rPr>
          <w:rFonts w:ascii="Trebuchet MS" w:hAnsi="Trebuchet MS"/>
          <w:sz w:val="24"/>
          <w:szCs w:val="24"/>
        </w:rPr>
      </w:pPr>
      <w:r w:rsidRPr="006A5829">
        <w:rPr>
          <w:rFonts w:ascii="Trebuchet MS" w:hAnsi="Trebuchet MS"/>
          <w:sz w:val="24"/>
          <w:szCs w:val="24"/>
        </w:rPr>
        <w:t xml:space="preserve"> 14. </w:t>
      </w:r>
      <w:r w:rsidR="006A5829">
        <w:rPr>
          <w:rFonts w:ascii="Trebuchet MS" w:hAnsi="Trebuchet MS"/>
          <w:sz w:val="24"/>
          <w:szCs w:val="24"/>
        </w:rPr>
        <w:t>P</w:t>
      </w:r>
      <w:r w:rsidRPr="006A5829">
        <w:rPr>
          <w:rFonts w:ascii="Trebuchet MS" w:hAnsi="Trebuchet MS"/>
          <w:sz w:val="24"/>
          <w:szCs w:val="24"/>
        </w:rPr>
        <w:t xml:space="preserve">ăstrează confidenţialitatea în legătură cu faptele, informaţiile sau documentele de care </w:t>
      </w:r>
      <w:proofErr w:type="gramStart"/>
      <w:r w:rsidRPr="006A5829">
        <w:rPr>
          <w:rFonts w:ascii="Trebuchet MS" w:hAnsi="Trebuchet MS"/>
          <w:sz w:val="24"/>
          <w:szCs w:val="24"/>
        </w:rPr>
        <w:t>ia</w:t>
      </w:r>
      <w:proofErr w:type="gramEnd"/>
      <w:r w:rsidRPr="006A5829">
        <w:rPr>
          <w:rFonts w:ascii="Trebuchet MS" w:hAnsi="Trebuchet MS"/>
          <w:sz w:val="24"/>
          <w:szCs w:val="24"/>
        </w:rPr>
        <w:t xml:space="preserve"> cunoştinţă în exercitarea funcţiei publice, în condiţiile legii, cu excepţia informaţiilor de interes public;</w:t>
      </w:r>
    </w:p>
    <w:p w:rsidR="00EF2803" w:rsidRPr="006A5829" w:rsidRDefault="006A5829" w:rsidP="006A5829">
      <w:pPr>
        <w:numPr>
          <w:ilvl w:val="0"/>
          <w:numId w:val="31"/>
        </w:numPr>
        <w:spacing w:after="3" w:line="252" w:lineRule="auto"/>
        <w:ind w:right="13" w:hanging="345"/>
        <w:jc w:val="both"/>
        <w:rPr>
          <w:rFonts w:ascii="Trebuchet MS" w:hAnsi="Trebuchet MS"/>
          <w:sz w:val="24"/>
          <w:szCs w:val="24"/>
        </w:rPr>
      </w:pPr>
      <w:r>
        <w:rPr>
          <w:rFonts w:ascii="Trebuchet MS" w:hAnsi="Trebuchet MS"/>
          <w:sz w:val="24"/>
          <w:szCs w:val="24"/>
        </w:rPr>
        <w:lastRenderedPageBreak/>
        <w:t>Î</w:t>
      </w:r>
      <w:r w:rsidR="00EF2803" w:rsidRPr="006A5829">
        <w:rPr>
          <w:rFonts w:ascii="Trebuchet MS" w:hAnsi="Trebuchet MS"/>
          <w:sz w:val="24"/>
          <w:szCs w:val="24"/>
        </w:rPr>
        <w:t>ndeplinește, pe domeniul de competență, alte atribuții stabilite de șef serviciu / directorul direcției;</w:t>
      </w:r>
    </w:p>
    <w:p w:rsidR="00EF2803" w:rsidRPr="006A5829" w:rsidRDefault="006A5829" w:rsidP="006A5829">
      <w:pPr>
        <w:numPr>
          <w:ilvl w:val="0"/>
          <w:numId w:val="31"/>
        </w:numPr>
        <w:spacing w:after="3" w:line="252" w:lineRule="auto"/>
        <w:ind w:right="13" w:hanging="345"/>
        <w:jc w:val="both"/>
        <w:rPr>
          <w:rFonts w:ascii="Trebuchet MS" w:hAnsi="Trebuchet MS"/>
          <w:sz w:val="24"/>
          <w:szCs w:val="24"/>
        </w:rPr>
      </w:pPr>
      <w:r>
        <w:rPr>
          <w:rFonts w:ascii="Trebuchet MS" w:hAnsi="Trebuchet MS"/>
          <w:sz w:val="24"/>
          <w:szCs w:val="24"/>
        </w:rPr>
        <w:t>R</w:t>
      </w:r>
      <w:r w:rsidR="00EF2803" w:rsidRPr="006A5829">
        <w:rPr>
          <w:rFonts w:ascii="Trebuchet MS" w:hAnsi="Trebuchet MS"/>
          <w:sz w:val="24"/>
          <w:szCs w:val="24"/>
        </w:rPr>
        <w:t>ăspunde de îndeplinirea atribuţiilor ce îi revin, precum şi a atribuţiilor ce îi sunt delegate;</w:t>
      </w:r>
    </w:p>
    <w:p w:rsidR="00EF2803" w:rsidRPr="006A5829" w:rsidRDefault="006A5829" w:rsidP="006A5829">
      <w:pPr>
        <w:numPr>
          <w:ilvl w:val="0"/>
          <w:numId w:val="31"/>
        </w:numPr>
        <w:spacing w:after="325" w:line="252" w:lineRule="auto"/>
        <w:ind w:right="13" w:hanging="345"/>
        <w:jc w:val="both"/>
        <w:rPr>
          <w:rFonts w:ascii="Trebuchet MS" w:hAnsi="Trebuchet MS"/>
          <w:sz w:val="24"/>
          <w:szCs w:val="24"/>
        </w:rPr>
      </w:pPr>
      <w:r>
        <w:rPr>
          <w:rFonts w:ascii="Trebuchet MS" w:hAnsi="Trebuchet MS"/>
          <w:sz w:val="24"/>
          <w:szCs w:val="24"/>
        </w:rPr>
        <w:t>Î</w:t>
      </w:r>
      <w:r w:rsidR="00EF2803" w:rsidRPr="006A5829">
        <w:rPr>
          <w:rFonts w:ascii="Trebuchet MS" w:hAnsi="Trebuchet MS"/>
          <w:sz w:val="24"/>
          <w:szCs w:val="24"/>
        </w:rPr>
        <w:t>ndeplinește dispoziţiile primite de la superiorii ierarhici.</w:t>
      </w:r>
    </w:p>
    <w:p w:rsidR="00EF2803" w:rsidRDefault="00EF2803" w:rsidP="00EF2803">
      <w:pPr>
        <w:spacing w:after="262" w:line="265" w:lineRule="auto"/>
        <w:ind w:left="-5"/>
      </w:pPr>
      <w:r>
        <w:rPr>
          <w:rFonts w:ascii="Segoe UI" w:eastAsia="Segoe UI" w:hAnsi="Segoe UI" w:cs="Segoe UI"/>
          <w:b/>
          <w:u w:val="single" w:color="000000"/>
        </w:rPr>
        <w:t>Conţinutul dosarului de concurs și modalitatea de înscriere la concurs</w:t>
      </w:r>
    </w:p>
    <w:p w:rsidR="006A5829" w:rsidRDefault="006A5829" w:rsidP="006A5829">
      <w:pPr>
        <w:spacing w:after="0" w:line="276" w:lineRule="auto"/>
        <w:jc w:val="both"/>
        <w:rPr>
          <w:rFonts w:ascii="Trebuchet MS" w:eastAsia="Times New Roman" w:hAnsi="Trebuchet MS" w:cs="Arial"/>
          <w:b/>
          <w:sz w:val="24"/>
          <w:szCs w:val="24"/>
        </w:rPr>
      </w:pPr>
    </w:p>
    <w:p w:rsidR="006A5829" w:rsidRPr="006C46B4" w:rsidRDefault="006A5829" w:rsidP="006A5829">
      <w:pPr>
        <w:spacing w:after="0" w:line="276" w:lineRule="auto"/>
        <w:jc w:val="both"/>
        <w:rPr>
          <w:rFonts w:ascii="Trebuchet MS" w:eastAsia="Times New Roman" w:hAnsi="Trebuchet MS" w:cs="Arial"/>
          <w:b/>
          <w:sz w:val="24"/>
          <w:szCs w:val="24"/>
        </w:rPr>
      </w:pPr>
      <w:r w:rsidRPr="006C46B4">
        <w:rPr>
          <w:rFonts w:ascii="Trebuchet MS" w:eastAsia="Times New Roman" w:hAnsi="Trebuchet MS" w:cs="Arial"/>
          <w:b/>
          <w:sz w:val="24"/>
          <w:szCs w:val="24"/>
        </w:rPr>
        <w:t>Conținutul dosarului de concurs:</w:t>
      </w:r>
    </w:p>
    <w:p w:rsidR="006A5829" w:rsidRPr="006C46B4" w:rsidRDefault="006A5829" w:rsidP="006A5829">
      <w:pPr>
        <w:spacing w:after="0" w:line="276" w:lineRule="auto"/>
        <w:jc w:val="both"/>
        <w:rPr>
          <w:rFonts w:ascii="Trebuchet MS" w:eastAsia="Calibri" w:hAnsi="Trebuchet MS" w:cs="Arial"/>
          <w:sz w:val="24"/>
          <w:szCs w:val="24"/>
        </w:rPr>
      </w:pPr>
      <w:r w:rsidRPr="006C46B4">
        <w:rPr>
          <w:rFonts w:ascii="Trebuchet MS" w:eastAsia="Calibri" w:hAnsi="Trebuchet MS" w:cs="Arial"/>
          <w:sz w:val="24"/>
          <w:szCs w:val="24"/>
        </w:rPr>
        <w:t>Dosarul de concurs conține, în mod obligatoriu:</w:t>
      </w:r>
    </w:p>
    <w:p w:rsidR="006A5829" w:rsidRPr="00787F94" w:rsidRDefault="006A5829" w:rsidP="006A5829">
      <w:pPr>
        <w:pStyle w:val="ListParagraph"/>
        <w:numPr>
          <w:ilvl w:val="0"/>
          <w:numId w:val="27"/>
        </w:numPr>
        <w:tabs>
          <w:tab w:val="left" w:pos="270"/>
        </w:tabs>
        <w:spacing w:after="0" w:line="276" w:lineRule="auto"/>
        <w:ind w:left="0" w:firstLine="0"/>
        <w:jc w:val="both"/>
        <w:rPr>
          <w:rFonts w:ascii="Trebuchet MS" w:eastAsia="Times New Roman" w:hAnsi="Trebuchet MS" w:cs="Arial"/>
          <w:sz w:val="24"/>
          <w:szCs w:val="24"/>
          <w:lang w:val="ro-RO" w:eastAsia="ro-RO"/>
        </w:rPr>
      </w:pPr>
      <w:r w:rsidRPr="00787F94">
        <w:rPr>
          <w:rFonts w:ascii="Trebuchet MS" w:eastAsia="Times New Roman" w:hAnsi="Trebuchet MS" w:cs="Arial"/>
          <w:sz w:val="24"/>
          <w:szCs w:val="24"/>
          <w:lang w:val="ro-RO" w:eastAsia="ro-RO"/>
        </w:rPr>
        <w:t xml:space="preserve">formularul de înscriere prevăzut la art.137 lit.b) din Anexa nr. 10 din </w:t>
      </w:r>
      <w:r w:rsidRPr="00787F94">
        <w:rPr>
          <w:rFonts w:ascii="Trebuchet MS" w:eastAsia="Calibri" w:hAnsi="Trebuchet MS" w:cs="Arial"/>
          <w:sz w:val="24"/>
          <w:szCs w:val="24"/>
        </w:rPr>
        <w:t>Ordonanța de urgență a Guvernului</w:t>
      </w:r>
      <w:r w:rsidRPr="00787F94">
        <w:rPr>
          <w:rFonts w:ascii="Trebuchet MS" w:eastAsia="Times New Roman" w:hAnsi="Trebuchet MS" w:cs="Arial"/>
          <w:sz w:val="24"/>
          <w:szCs w:val="24"/>
          <w:lang w:val="ro-RO" w:eastAsia="ro-RO"/>
        </w:rPr>
        <w:t xml:space="preserve"> nr. 57/2019, cu modificările și completările ulterioare prin raportare la art. VII din </w:t>
      </w:r>
      <w:r w:rsidRPr="00787F94">
        <w:rPr>
          <w:rFonts w:ascii="Trebuchet MS" w:eastAsia="Calibri" w:hAnsi="Trebuchet MS" w:cs="Arial"/>
          <w:sz w:val="24"/>
          <w:szCs w:val="24"/>
        </w:rPr>
        <w:t>Ordonanța de urgență a Guvernului</w:t>
      </w:r>
      <w:r w:rsidRPr="00787F94">
        <w:rPr>
          <w:rFonts w:ascii="Trebuchet MS" w:eastAsia="Times New Roman" w:hAnsi="Trebuchet MS" w:cs="Arial"/>
          <w:sz w:val="24"/>
          <w:szCs w:val="24"/>
          <w:lang w:val="ro-RO" w:eastAsia="ro-RO"/>
        </w:rPr>
        <w:t xml:space="preserve"> nr. 121/2023, care poate fi vizualizat accesând pagina de internet a Ministerului Sănătății la secțiunea </w:t>
      </w:r>
      <w:r w:rsidRPr="00787F94">
        <w:rPr>
          <w:rFonts w:ascii="Trebuchet MS" w:eastAsia="Times New Roman" w:hAnsi="Trebuchet MS" w:cs="Arial"/>
          <w:b/>
          <w:i/>
          <w:sz w:val="24"/>
          <w:szCs w:val="24"/>
          <w:lang w:val="ro-RO" w:eastAsia="ro-RO"/>
        </w:rPr>
        <w:t>Cariere</w:t>
      </w:r>
      <w:r w:rsidRPr="00787F94">
        <w:rPr>
          <w:rFonts w:ascii="Trebuchet MS" w:eastAsia="Times New Roman" w:hAnsi="Trebuchet MS" w:cs="Arial"/>
          <w:sz w:val="24"/>
          <w:szCs w:val="24"/>
          <w:lang w:val="ro-RO" w:eastAsia="ro-RO"/>
        </w:rPr>
        <w:t>;</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 xml:space="preserve">b) copia </w:t>
      </w:r>
      <w:r>
        <w:rPr>
          <w:rFonts w:ascii="Trebuchet MS" w:eastAsia="Times New Roman" w:hAnsi="Trebuchet MS" w:cs="Arial"/>
          <w:sz w:val="24"/>
          <w:szCs w:val="24"/>
          <w:lang w:val="ro-RO" w:eastAsia="ro-RO"/>
        </w:rPr>
        <w:t>cărții</w:t>
      </w:r>
      <w:r w:rsidRPr="006C46B4">
        <w:rPr>
          <w:rFonts w:ascii="Trebuchet MS" w:eastAsia="Times New Roman" w:hAnsi="Trebuchet MS" w:cs="Arial"/>
          <w:sz w:val="24"/>
          <w:szCs w:val="24"/>
          <w:lang w:val="ro-RO" w:eastAsia="ro-RO"/>
        </w:rPr>
        <w:t xml:space="preserve"> de identitate;</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c) copia actului doveditor emis de autorităţile competente, în cazul în care a intervenit schimbarea numelui consemnat în certificatul de naştere;</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d)</w:t>
      </w:r>
      <w:r w:rsidRPr="006C46B4">
        <w:rPr>
          <w:rFonts w:ascii="Trebuchet MS" w:hAnsi="Trebuchet MS"/>
          <w:color w:val="000000"/>
          <w:sz w:val="24"/>
          <w:szCs w:val="24"/>
          <w:shd w:val="clear" w:color="auto" w:fill="FFFFFF"/>
        </w:rPr>
        <w:t xml:space="preserve"> copia carnetului de muncă şi/sau a adeverinţei eliberate de angajator pentru perioada lucrată, care să ateste vechimea în muncă şi în specialitatea studiilor necesare pentru ocuparea postului deţinut, potrivit prevederilor din prezentul cod, după caz</w:t>
      </w:r>
      <w:r w:rsidRPr="006C46B4">
        <w:rPr>
          <w:rFonts w:ascii="Trebuchet MS" w:eastAsia="Times New Roman" w:hAnsi="Trebuchet MS" w:cs="Arial"/>
          <w:sz w:val="24"/>
          <w:szCs w:val="24"/>
          <w:lang w:val="ro-RO" w:eastAsia="ro-RO"/>
        </w:rPr>
        <w:t>;</w:t>
      </w:r>
    </w:p>
    <w:p w:rsidR="006A5829" w:rsidRPr="006C46B4" w:rsidRDefault="006A5829" w:rsidP="006A5829">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e) copii ale diplomelor de studii sau echivalente, certificatelor şi altor documente care atestă efectuarea unor specializări şi perfecţionări sau deţinerea unor competenţe specifice, după caz;</w:t>
      </w:r>
    </w:p>
    <w:p w:rsidR="006A5829" w:rsidRPr="006C46B4" w:rsidRDefault="006A5829" w:rsidP="006A5829">
      <w:pPr>
        <w:pStyle w:val="NormalWeb"/>
        <w:shd w:val="clear" w:color="auto" w:fill="FFFFFF"/>
        <w:spacing w:before="0" w:beforeAutospacing="0" w:after="0" w:afterAutospacing="0" w:line="276" w:lineRule="auto"/>
        <w:jc w:val="both"/>
        <w:rPr>
          <w:rFonts w:ascii="Trebuchet MS" w:hAnsi="Trebuchet MS" w:cs="Arial"/>
          <w:b/>
          <w:i/>
        </w:rPr>
      </w:pPr>
      <w:r w:rsidRPr="006C46B4">
        <w:rPr>
          <w:rFonts w:ascii="Trebuchet MS" w:hAnsi="Trebuchet MS" w:cs="Arial"/>
        </w:rPr>
        <w:t xml:space="preserve">Conform dispozițiilor art. VII alin. (15) din </w:t>
      </w:r>
      <w:r w:rsidRPr="006C46B4">
        <w:rPr>
          <w:rFonts w:ascii="Trebuchet MS" w:eastAsia="Calibri" w:hAnsi="Trebuchet MS" w:cs="Arial"/>
        </w:rPr>
        <w:t>Ordonanța de urgență a Guvernului</w:t>
      </w:r>
      <w:r w:rsidRPr="006C46B4">
        <w:rPr>
          <w:rFonts w:ascii="Trebuchet MS" w:hAnsi="Trebuchet MS" w:cs="Arial"/>
        </w:rPr>
        <w:t xml:space="preserve"> nr.121/2023 coroborate cu cele ale art. 38 alin. (7) din Anexa 10 la </w:t>
      </w:r>
      <w:r w:rsidRPr="006C46B4">
        <w:rPr>
          <w:rFonts w:ascii="Trebuchet MS" w:eastAsia="Calibri" w:hAnsi="Trebuchet MS" w:cs="Arial"/>
        </w:rPr>
        <w:t>Ordonanța de urgență a Guvernului</w:t>
      </w:r>
      <w:r w:rsidRPr="006C46B4">
        <w:rPr>
          <w:rFonts w:ascii="Trebuchet MS" w:hAnsi="Trebuchet MS" w:cs="Arial"/>
        </w:rPr>
        <w:t xml:space="preserve"> nr. 57/2019, cu modificările și completările ulterioare, modelul orientativ al adeverinţei eliberate de angajator pentru perioada lucrată care atestă vechimea în muncă şi în specialitatea studiilor este prevăzut la art. 137 lit. e) din Anexa 10 la </w:t>
      </w:r>
      <w:r w:rsidRPr="006C46B4">
        <w:rPr>
          <w:rFonts w:ascii="Trebuchet MS" w:eastAsia="Calibri" w:hAnsi="Trebuchet MS" w:cs="Arial"/>
        </w:rPr>
        <w:t>Ordonanța de urgență a Guvernului</w:t>
      </w:r>
      <w:r w:rsidRPr="006C46B4">
        <w:rPr>
          <w:rFonts w:ascii="Trebuchet MS" w:hAnsi="Trebuchet MS" w:cs="Arial"/>
        </w:rPr>
        <w:t xml:space="preserve"> nr. 57/2019, cu modificările și completările ulterioare. (Anexa model adeverinta vechime în munca și specialitatea studiilor poate fi vizualizată accesând pagina de internet a Ministerului Sănătății la secțiunea </w:t>
      </w:r>
      <w:r w:rsidRPr="006C46B4">
        <w:rPr>
          <w:rFonts w:ascii="Trebuchet MS" w:hAnsi="Trebuchet MS" w:cs="Arial"/>
          <w:b/>
          <w:i/>
        </w:rPr>
        <w:t>Cariere</w:t>
      </w:r>
      <w:r w:rsidRPr="006C46B4">
        <w:rPr>
          <w:rFonts w:ascii="Trebuchet MS" w:hAnsi="Trebuchet MS" w:cs="Arial"/>
          <w:i/>
        </w:rPr>
        <w:t>);</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 xml:space="preserve">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Pentru candidaţii cu dizabilităţi, în situaţia solicitării de adaptare rezonabilă, adeverinţa care atestă starea de sănătate trebuie însoţită de copia certificatului de încadrare într-un grad de handicap, emis în condiţiile legii;</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 xml:space="preserve">g) cazierul judiciar; </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hAnsi="Trebuchet MS"/>
          <w:color w:val="000000"/>
          <w:sz w:val="24"/>
          <w:szCs w:val="24"/>
          <w:shd w:val="clear" w:color="auto" w:fill="FFFFFF"/>
        </w:rPr>
        <w:lastRenderedPageBreak/>
        <w:t>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rsidR="006A5829"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h)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i) declaraţia pe propria răspundere, prin completarea rubricii corespunzătoare din formularul de înscriere, privind faptul că, în ultimii 3 ani, persoana nu a fost destituită sau nu i-a încetat contractul individual de muncă pentru motive disciplinare;</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p>
    <w:p w:rsidR="006A5829" w:rsidRPr="006C46B4" w:rsidRDefault="006A5829" w:rsidP="006A5829">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Copiile de pe actele de mai sus, precum şi copia certificatului de încadrare într-un grad de handicap, se prezintă în copii legalizate sau însoţite de documentele originale, care se certifică pentru conformitatea cu originalul de către secretarul comisiei de concurs.</w:t>
      </w:r>
    </w:p>
    <w:p w:rsidR="006A5829" w:rsidRPr="006C46B4" w:rsidRDefault="006A5829" w:rsidP="006A5829">
      <w:pPr>
        <w:spacing w:after="0" w:line="276" w:lineRule="auto"/>
        <w:jc w:val="both"/>
        <w:rPr>
          <w:rFonts w:ascii="Trebuchet MS" w:hAnsi="Trebuchet MS"/>
          <w:sz w:val="24"/>
          <w:szCs w:val="24"/>
        </w:rPr>
      </w:pPr>
    </w:p>
    <w:p w:rsidR="00EF2803" w:rsidRDefault="00EF2803" w:rsidP="00EF2803">
      <w:pPr>
        <w:spacing w:after="547" w:line="265" w:lineRule="auto"/>
        <w:ind w:left="-5"/>
        <w:rPr>
          <w:rFonts w:ascii="Segoe UI" w:eastAsia="Segoe UI" w:hAnsi="Segoe UI" w:cs="Segoe UI"/>
          <w:b/>
          <w:u w:val="single" w:color="000000"/>
        </w:rPr>
      </w:pPr>
      <w:r>
        <w:rPr>
          <w:rFonts w:ascii="Segoe UI" w:eastAsia="Segoe UI" w:hAnsi="Segoe UI" w:cs="Segoe UI"/>
          <w:b/>
          <w:u w:val="single" w:color="000000"/>
        </w:rPr>
        <w:t>Modalitatea de înscriere la concurs</w:t>
      </w:r>
    </w:p>
    <w:p w:rsidR="00EF2803" w:rsidRPr="006C46B4" w:rsidRDefault="00EF2803" w:rsidP="00EF2803">
      <w:pPr>
        <w:spacing w:after="0" w:line="276" w:lineRule="auto"/>
        <w:jc w:val="both"/>
        <w:rPr>
          <w:rFonts w:ascii="Trebuchet MS" w:eastAsia="Calibri" w:hAnsi="Trebuchet MS" w:cs="Arial"/>
          <w:b/>
          <w:sz w:val="24"/>
          <w:szCs w:val="24"/>
        </w:rPr>
      </w:pPr>
      <w:r w:rsidRPr="006C46B4">
        <w:rPr>
          <w:rFonts w:ascii="Trebuchet MS" w:eastAsia="Calibri" w:hAnsi="Trebuchet MS" w:cs="Arial"/>
          <w:sz w:val="24"/>
          <w:szCs w:val="24"/>
        </w:rPr>
        <w:t xml:space="preserve">Potrivit dispozițiilor art.VII, </w:t>
      </w:r>
      <w:proofErr w:type="gramStart"/>
      <w:r w:rsidRPr="006C46B4">
        <w:rPr>
          <w:rFonts w:ascii="Trebuchet MS" w:eastAsia="Calibri" w:hAnsi="Trebuchet MS" w:cs="Arial"/>
          <w:sz w:val="24"/>
          <w:szCs w:val="24"/>
        </w:rPr>
        <w:t>alin(</w:t>
      </w:r>
      <w:proofErr w:type="gramEnd"/>
      <w:r w:rsidRPr="006C46B4">
        <w:rPr>
          <w:rFonts w:ascii="Trebuchet MS" w:eastAsia="Calibri" w:hAnsi="Trebuchet MS" w:cs="Arial"/>
          <w:sz w:val="24"/>
          <w:szCs w:val="24"/>
        </w:rPr>
        <w:t>17) din Ordonanța de urgență a Guvernului nr.121/2023,</w:t>
      </w:r>
      <w:r w:rsidRPr="006C46B4">
        <w:rPr>
          <w:rFonts w:ascii="Trebuchet MS" w:eastAsia="Calibri" w:hAnsi="Trebuchet MS" w:cs="Arial"/>
          <w:b/>
          <w:sz w:val="24"/>
          <w:szCs w:val="24"/>
        </w:rPr>
        <w:t xml:space="preserve"> dosarul de concurs:</w:t>
      </w:r>
    </w:p>
    <w:p w:rsidR="00EF2803" w:rsidRPr="006C46B4" w:rsidRDefault="00EF2803" w:rsidP="00EF2803">
      <w:pPr>
        <w:pStyle w:val="ListParagraph"/>
        <w:numPr>
          <w:ilvl w:val="0"/>
          <w:numId w:val="17"/>
        </w:numPr>
        <w:spacing w:after="0" w:line="276" w:lineRule="auto"/>
        <w:jc w:val="both"/>
        <w:rPr>
          <w:rFonts w:ascii="Trebuchet MS" w:eastAsia="Calibri" w:hAnsi="Trebuchet MS" w:cs="Arial"/>
          <w:b/>
          <w:sz w:val="24"/>
          <w:szCs w:val="24"/>
        </w:rPr>
      </w:pPr>
      <w:proofErr w:type="gramStart"/>
      <w:r w:rsidRPr="006C46B4">
        <w:rPr>
          <w:rFonts w:ascii="Trebuchet MS" w:eastAsia="Calibri" w:hAnsi="Trebuchet MS" w:cs="Arial"/>
          <w:b/>
          <w:sz w:val="24"/>
          <w:szCs w:val="24"/>
        </w:rPr>
        <w:t>se</w:t>
      </w:r>
      <w:proofErr w:type="gramEnd"/>
      <w:r w:rsidRPr="006C46B4">
        <w:rPr>
          <w:rFonts w:ascii="Trebuchet MS" w:eastAsia="Calibri" w:hAnsi="Trebuchet MS" w:cs="Arial"/>
          <w:b/>
          <w:sz w:val="24"/>
          <w:szCs w:val="24"/>
        </w:rPr>
        <w:t xml:space="preserve"> poate depune personal de către candidat, </w:t>
      </w:r>
      <w:r w:rsidRPr="006C46B4">
        <w:rPr>
          <w:rFonts w:ascii="Trebuchet MS" w:eastAsia="Calibri" w:hAnsi="Trebuchet MS" w:cs="Arial"/>
          <w:sz w:val="24"/>
          <w:szCs w:val="24"/>
        </w:rPr>
        <w:t xml:space="preserve">la sediul Ministerului Sănătății din Intrarea Cristian Popișteanu nr. 1-3, sector 1, București– la secretariatul comisiei de concurs, între orele 09:00-16:00 (luni-joi), 09.00 – 13:00 (vineri), telefon  </w:t>
      </w:r>
      <w:r>
        <w:rPr>
          <w:rFonts w:ascii="Trebuchet MS" w:eastAsia="Calibri" w:hAnsi="Trebuchet MS" w:cs="Arial"/>
          <w:sz w:val="24"/>
          <w:szCs w:val="24"/>
        </w:rPr>
        <w:t>0735091399</w:t>
      </w:r>
    </w:p>
    <w:p w:rsidR="00EF2803" w:rsidRPr="006C46B4" w:rsidRDefault="00EF2803" w:rsidP="00EF2803">
      <w:pPr>
        <w:pStyle w:val="ListParagraph"/>
        <w:numPr>
          <w:ilvl w:val="0"/>
          <w:numId w:val="17"/>
        </w:numPr>
        <w:spacing w:after="0" w:line="276" w:lineRule="auto"/>
        <w:jc w:val="both"/>
        <w:rPr>
          <w:rFonts w:ascii="Trebuchet MS" w:eastAsia="Times New Roman" w:hAnsi="Trebuchet MS" w:cs="Arial"/>
          <w:sz w:val="24"/>
          <w:szCs w:val="24"/>
        </w:rPr>
      </w:pPr>
      <w:proofErr w:type="gramStart"/>
      <w:r w:rsidRPr="006C46B4">
        <w:rPr>
          <w:rFonts w:ascii="Trebuchet MS" w:eastAsia="Calibri" w:hAnsi="Trebuchet MS" w:cs="Arial"/>
          <w:b/>
          <w:sz w:val="24"/>
          <w:szCs w:val="24"/>
        </w:rPr>
        <w:t>se</w:t>
      </w:r>
      <w:proofErr w:type="gramEnd"/>
      <w:r w:rsidRPr="006C46B4">
        <w:rPr>
          <w:rFonts w:ascii="Trebuchet MS" w:eastAsia="Calibri" w:hAnsi="Trebuchet MS" w:cs="Arial"/>
          <w:b/>
          <w:sz w:val="24"/>
          <w:szCs w:val="24"/>
        </w:rPr>
        <w:t xml:space="preserve"> poate transmite prin intermediul unui serviciu de curierat, </w:t>
      </w:r>
      <w:r w:rsidRPr="006C46B4">
        <w:rPr>
          <w:rFonts w:ascii="Trebuchet MS" w:eastAsia="Calibri" w:hAnsi="Trebuchet MS" w:cs="Arial"/>
          <w:sz w:val="24"/>
          <w:szCs w:val="24"/>
        </w:rPr>
        <w:t>la sediul</w:t>
      </w:r>
      <w:r w:rsidRPr="006C46B4">
        <w:rPr>
          <w:rFonts w:ascii="Trebuchet MS" w:eastAsia="Calibri" w:hAnsi="Trebuchet MS" w:cs="Arial"/>
          <w:b/>
          <w:sz w:val="24"/>
          <w:szCs w:val="24"/>
        </w:rPr>
        <w:t xml:space="preserve"> </w:t>
      </w:r>
      <w:r w:rsidRPr="006C46B4">
        <w:rPr>
          <w:rFonts w:ascii="Trebuchet MS" w:eastAsia="Calibri" w:hAnsi="Trebuchet MS" w:cs="Arial"/>
          <w:sz w:val="24"/>
          <w:szCs w:val="24"/>
        </w:rPr>
        <w:t>Ministerului Sănătății din Intrarea Cristian Popișteanu nr. 1-3, sector 1, București</w:t>
      </w:r>
    </w:p>
    <w:p w:rsidR="00EF2803" w:rsidRPr="006C46B4" w:rsidRDefault="00EF2803" w:rsidP="00EF2803">
      <w:pPr>
        <w:pStyle w:val="ListParagraph"/>
        <w:numPr>
          <w:ilvl w:val="0"/>
          <w:numId w:val="17"/>
        </w:numPr>
        <w:spacing w:after="0" w:line="276" w:lineRule="auto"/>
        <w:jc w:val="both"/>
        <w:rPr>
          <w:rStyle w:val="Hyperlink"/>
          <w:rFonts w:ascii="Trebuchet MS" w:eastAsia="Times New Roman" w:hAnsi="Trebuchet MS" w:cs="Arial"/>
          <w:color w:val="auto"/>
          <w:sz w:val="24"/>
          <w:szCs w:val="24"/>
          <w:u w:val="none"/>
        </w:rPr>
      </w:pPr>
      <w:r w:rsidRPr="006C46B4">
        <w:rPr>
          <w:rFonts w:ascii="Trebuchet MS" w:eastAsia="Calibri" w:hAnsi="Trebuchet MS" w:cs="Arial"/>
          <w:b/>
          <w:sz w:val="24"/>
          <w:szCs w:val="24"/>
        </w:rPr>
        <w:t xml:space="preserve">se poate transmite în format electronic, la adresa de e-mail: </w:t>
      </w:r>
      <w:hyperlink r:id="rId8" w:history="1">
        <w:r w:rsidRPr="005F7F46">
          <w:rPr>
            <w:rStyle w:val="Hyperlink"/>
            <w:rFonts w:ascii="Trebuchet MS" w:eastAsia="Calibri" w:hAnsi="Trebuchet MS" w:cs="Arial"/>
            <w:b/>
            <w:sz w:val="24"/>
            <w:szCs w:val="24"/>
          </w:rPr>
          <w:t>coman.gabriel@ms.ro</w:t>
        </w:r>
      </w:hyperlink>
    </w:p>
    <w:p w:rsidR="00EF2803" w:rsidRPr="006C46B4" w:rsidRDefault="00EF2803" w:rsidP="00EF2803">
      <w:pPr>
        <w:pStyle w:val="ListParagraph"/>
        <w:spacing w:after="0" w:line="276" w:lineRule="auto"/>
        <w:ind w:left="0"/>
        <w:jc w:val="both"/>
        <w:rPr>
          <w:rFonts w:ascii="Trebuchet MS" w:eastAsia="Times New Roman" w:hAnsi="Trebuchet MS" w:cs="Arial"/>
          <w:sz w:val="24"/>
          <w:szCs w:val="24"/>
        </w:rPr>
      </w:pPr>
    </w:p>
    <w:p w:rsidR="00EF2803" w:rsidRPr="006C46B4" w:rsidRDefault="00EF2803" w:rsidP="00EF2803">
      <w:pPr>
        <w:spacing w:after="0" w:line="276" w:lineRule="auto"/>
        <w:jc w:val="both"/>
        <w:rPr>
          <w:rFonts w:ascii="Trebuchet MS" w:eastAsia="Times New Roman" w:hAnsi="Trebuchet MS" w:cs="Arial"/>
          <w:sz w:val="24"/>
          <w:szCs w:val="24"/>
        </w:rPr>
      </w:pPr>
    </w:p>
    <w:p w:rsidR="00EF2803" w:rsidRPr="006C46B4" w:rsidRDefault="00EF2803" w:rsidP="00EF2803">
      <w:pPr>
        <w:spacing w:after="0" w:line="276" w:lineRule="auto"/>
        <w:jc w:val="both"/>
        <w:rPr>
          <w:rFonts w:ascii="Trebuchet MS" w:eastAsia="Times New Roman" w:hAnsi="Trebuchet MS" w:cs="Arial"/>
          <w:sz w:val="24"/>
          <w:szCs w:val="24"/>
        </w:rPr>
      </w:pPr>
    </w:p>
    <w:p w:rsidR="005A72BA" w:rsidRDefault="005A72BA" w:rsidP="005A72BA">
      <w:pPr>
        <w:pStyle w:val="ListParagraph"/>
        <w:spacing w:after="0" w:line="276" w:lineRule="auto"/>
        <w:ind w:left="0"/>
        <w:jc w:val="both"/>
        <w:rPr>
          <w:rFonts w:ascii="Trebuchet MS" w:eastAsia="Calibri" w:hAnsi="Trebuchet MS" w:cs="Arial"/>
          <w:sz w:val="24"/>
          <w:szCs w:val="24"/>
        </w:rPr>
      </w:pPr>
    </w:p>
    <w:p w:rsidR="00EF2803" w:rsidRPr="006C46B4" w:rsidRDefault="00EF2803" w:rsidP="005A72BA">
      <w:pPr>
        <w:pStyle w:val="ListParagraph"/>
        <w:spacing w:after="0" w:line="276" w:lineRule="auto"/>
        <w:ind w:left="0"/>
        <w:jc w:val="both"/>
        <w:rPr>
          <w:rStyle w:val="Hyperlink"/>
          <w:rFonts w:ascii="Trebuchet MS" w:eastAsia="Times New Roman" w:hAnsi="Trebuchet MS" w:cs="Arial"/>
          <w:color w:val="auto"/>
          <w:sz w:val="24"/>
          <w:szCs w:val="24"/>
          <w:u w:val="none"/>
        </w:rPr>
      </w:pPr>
      <w:r w:rsidRPr="006C46B4">
        <w:rPr>
          <w:rFonts w:ascii="Trebuchet MS" w:eastAsia="Calibri" w:hAnsi="Trebuchet MS" w:cs="Arial"/>
          <w:sz w:val="24"/>
          <w:szCs w:val="24"/>
        </w:rPr>
        <w:t xml:space="preserve">Dosarelor de concurs transmise de candidaţi la adresa de mail: </w:t>
      </w:r>
      <w:hyperlink r:id="rId9" w:history="1">
        <w:r w:rsidRPr="005F7F46">
          <w:rPr>
            <w:rStyle w:val="Hyperlink"/>
            <w:rFonts w:ascii="Trebuchet MS" w:eastAsia="Calibri" w:hAnsi="Trebuchet MS" w:cs="Arial"/>
            <w:b/>
            <w:sz w:val="24"/>
            <w:szCs w:val="24"/>
          </w:rPr>
          <w:t>coman.gabriel@ms.ro</w:t>
        </w:r>
      </w:hyperlink>
    </w:p>
    <w:p w:rsidR="00EF2803" w:rsidRPr="006C46B4" w:rsidRDefault="00EF2803" w:rsidP="00EF2803">
      <w:pPr>
        <w:pStyle w:val="ListParagraph"/>
        <w:spacing w:after="0" w:line="276" w:lineRule="auto"/>
        <w:ind w:left="0"/>
        <w:jc w:val="both"/>
        <w:rPr>
          <w:rFonts w:ascii="Trebuchet MS" w:eastAsia="Calibri" w:hAnsi="Trebuchet MS" w:cs="Arial"/>
          <w:sz w:val="24"/>
          <w:szCs w:val="24"/>
        </w:rPr>
      </w:pPr>
      <w:proofErr w:type="gramStart"/>
      <w:r w:rsidRPr="006C46B4">
        <w:rPr>
          <w:rFonts w:ascii="Trebuchet MS" w:eastAsia="Calibri" w:hAnsi="Trebuchet MS" w:cs="Arial"/>
          <w:sz w:val="24"/>
          <w:szCs w:val="24"/>
        </w:rPr>
        <w:t>după</w:t>
      </w:r>
      <w:proofErr w:type="gramEnd"/>
      <w:r w:rsidRPr="006C46B4">
        <w:rPr>
          <w:rFonts w:ascii="Trebuchet MS" w:eastAsia="Calibri" w:hAnsi="Trebuchet MS" w:cs="Arial"/>
          <w:sz w:val="24"/>
          <w:szCs w:val="24"/>
        </w:rPr>
        <w:t xml:space="preserve"> terminarea programului de lucru al autorităţii sau instituţiei publice, dar în perioada de depunere a dosarelor de concurs, li se atribuie număr de înregistrare în ziua lucrătoare următoare, iar dosarul de concurs este considerat ca fiind depus în termen.</w:t>
      </w:r>
    </w:p>
    <w:p w:rsidR="00EF2803" w:rsidRDefault="00EF2803" w:rsidP="00EF2803">
      <w:pPr>
        <w:spacing w:after="0" w:line="276" w:lineRule="auto"/>
        <w:jc w:val="both"/>
        <w:rPr>
          <w:rFonts w:ascii="Trebuchet MS" w:eastAsia="Calibri" w:hAnsi="Trebuchet MS" w:cs="Arial"/>
          <w:sz w:val="24"/>
          <w:szCs w:val="24"/>
        </w:rPr>
      </w:pPr>
      <w:r w:rsidRPr="006C46B4">
        <w:rPr>
          <w:rFonts w:ascii="Trebuchet MS" w:eastAsia="Calibri" w:hAnsi="Trebuchet MS" w:cs="Arial"/>
          <w:sz w:val="24"/>
          <w:szCs w:val="24"/>
        </w:rPr>
        <w:t xml:space="preserve">Fiecărui dosar de concurs i se atribuie </w:t>
      </w:r>
      <w:proofErr w:type="gramStart"/>
      <w:r w:rsidRPr="006C46B4">
        <w:rPr>
          <w:rFonts w:ascii="Trebuchet MS" w:eastAsia="Calibri" w:hAnsi="Trebuchet MS" w:cs="Arial"/>
          <w:sz w:val="24"/>
          <w:szCs w:val="24"/>
        </w:rPr>
        <w:t>un</w:t>
      </w:r>
      <w:proofErr w:type="gramEnd"/>
      <w:r w:rsidRPr="006C46B4">
        <w:rPr>
          <w:rFonts w:ascii="Trebuchet MS" w:eastAsia="Calibri" w:hAnsi="Trebuchet MS" w:cs="Arial"/>
          <w:sz w:val="24"/>
          <w:szCs w:val="24"/>
        </w:rPr>
        <w:t xml:space="preserve"> număr de înregistrare de la registratura ministerului, care se utilizează pentru comunicarea rezultatelor probelor concursului de recrutare.</w:t>
      </w:r>
    </w:p>
    <w:p w:rsidR="00EF2803" w:rsidRPr="006C46B4" w:rsidRDefault="00EF2803" w:rsidP="00EF2803">
      <w:pPr>
        <w:spacing w:after="0" w:line="276" w:lineRule="auto"/>
        <w:jc w:val="both"/>
        <w:rPr>
          <w:rFonts w:ascii="Trebuchet MS" w:eastAsia="Calibri" w:hAnsi="Trebuchet MS" w:cs="Arial"/>
          <w:sz w:val="24"/>
          <w:szCs w:val="24"/>
        </w:rPr>
      </w:pPr>
      <w:r w:rsidRPr="006C46B4">
        <w:rPr>
          <w:rFonts w:ascii="Trebuchet MS" w:eastAsia="Times New Roman" w:hAnsi="Trebuchet MS" w:cs="Arial"/>
          <w:sz w:val="24"/>
          <w:szCs w:val="24"/>
        </w:rPr>
        <w:t xml:space="preserve">Documentele care constituie dosarul de concurs se depun în copie, cu obligația candidatului de a prezenta secretarului comisiei de concurs originalele acestor documente, pentru certificare pentru conformitate cu originalul, până cel târziu </w:t>
      </w:r>
      <w:r w:rsidRPr="006C46B4">
        <w:rPr>
          <w:rFonts w:ascii="Trebuchet MS" w:eastAsia="Calibri" w:hAnsi="Trebuchet MS" w:cs="Arial"/>
          <w:sz w:val="24"/>
          <w:szCs w:val="24"/>
        </w:rPr>
        <w:t>la data desfăşurării probei interviului, sub sancţiunea neemiterii actului administrativ de numire în funcţia publică în cazul promovării concursului.</w:t>
      </w:r>
    </w:p>
    <w:p w:rsidR="00EF2803" w:rsidRPr="006C46B4" w:rsidRDefault="00EF2803" w:rsidP="00EF2803">
      <w:pPr>
        <w:spacing w:after="0" w:line="276" w:lineRule="auto"/>
        <w:jc w:val="both"/>
        <w:rPr>
          <w:rFonts w:ascii="Trebuchet MS" w:eastAsia="Calibri" w:hAnsi="Trebuchet MS" w:cs="Arial"/>
          <w:sz w:val="24"/>
          <w:szCs w:val="24"/>
        </w:rPr>
      </w:pPr>
    </w:p>
    <w:p w:rsidR="00EF2803" w:rsidRDefault="00EF2803" w:rsidP="005A72BA">
      <w:pPr>
        <w:ind w:left="-5" w:right="13"/>
      </w:pPr>
      <w:r>
        <w:t xml:space="preserve">   </w:t>
      </w:r>
      <w:r>
        <w:rPr>
          <w:rFonts w:ascii="Segoe UI" w:eastAsia="Segoe UI" w:hAnsi="Segoe UI" w:cs="Segoe UI"/>
          <w:b/>
          <w:u w:val="single" w:color="000000"/>
        </w:rPr>
        <w:t>Condiții de ocupare a unei funcții publice potrivit art. 465 din Codul administrativ</w:t>
      </w:r>
    </w:p>
    <w:p w:rsidR="00EF2803" w:rsidRPr="005A72BA" w:rsidRDefault="00EF2803" w:rsidP="00A22CE5">
      <w:pPr>
        <w:spacing w:after="3" w:line="252" w:lineRule="auto"/>
        <w:ind w:right="13"/>
        <w:jc w:val="both"/>
        <w:rPr>
          <w:rFonts w:ascii="Trebuchet MS" w:hAnsi="Trebuchet MS"/>
          <w:sz w:val="24"/>
          <w:szCs w:val="24"/>
        </w:rPr>
      </w:pPr>
      <w:r w:rsidRPr="005A72BA">
        <w:rPr>
          <w:rFonts w:ascii="Trebuchet MS" w:hAnsi="Trebuchet MS"/>
          <w:sz w:val="24"/>
          <w:szCs w:val="24"/>
        </w:rPr>
        <w:t>Poate ocupa o funcţie publică persoana care îndeplineşte următoarele condiţii:</w:t>
      </w:r>
    </w:p>
    <w:p w:rsidR="00EF2803" w:rsidRPr="005A72BA" w:rsidRDefault="00EF2803" w:rsidP="00A22CE5">
      <w:pPr>
        <w:numPr>
          <w:ilvl w:val="1"/>
          <w:numId w:val="34"/>
        </w:numPr>
        <w:spacing w:after="3" w:line="252" w:lineRule="auto"/>
        <w:ind w:left="270" w:right="13" w:hanging="270"/>
        <w:jc w:val="both"/>
        <w:rPr>
          <w:rFonts w:ascii="Trebuchet MS" w:hAnsi="Trebuchet MS"/>
          <w:sz w:val="24"/>
          <w:szCs w:val="24"/>
        </w:rPr>
      </w:pPr>
      <w:r w:rsidRPr="005A72BA">
        <w:rPr>
          <w:rFonts w:ascii="Trebuchet MS" w:hAnsi="Trebuchet MS"/>
          <w:sz w:val="24"/>
          <w:szCs w:val="24"/>
        </w:rPr>
        <w:t>are cetăţenia română şi domiciliul în România;</w:t>
      </w:r>
    </w:p>
    <w:p w:rsidR="00EF2803" w:rsidRPr="005A72BA" w:rsidRDefault="00EF2803" w:rsidP="00A22CE5">
      <w:pPr>
        <w:numPr>
          <w:ilvl w:val="1"/>
          <w:numId w:val="34"/>
        </w:numPr>
        <w:spacing w:after="3" w:line="252" w:lineRule="auto"/>
        <w:ind w:left="270" w:right="13" w:hanging="270"/>
        <w:jc w:val="both"/>
        <w:rPr>
          <w:rFonts w:ascii="Trebuchet MS" w:hAnsi="Trebuchet MS"/>
          <w:sz w:val="24"/>
          <w:szCs w:val="24"/>
        </w:rPr>
      </w:pPr>
      <w:r w:rsidRPr="005A72BA">
        <w:rPr>
          <w:rFonts w:ascii="Trebuchet MS" w:hAnsi="Trebuchet MS"/>
          <w:sz w:val="24"/>
          <w:szCs w:val="24"/>
        </w:rPr>
        <w:t>cunoaşte limba română, scris şi vorbit;</w:t>
      </w:r>
    </w:p>
    <w:p w:rsidR="00EF2803" w:rsidRPr="005A72BA" w:rsidRDefault="00EF2803" w:rsidP="00A22CE5">
      <w:pPr>
        <w:numPr>
          <w:ilvl w:val="1"/>
          <w:numId w:val="34"/>
        </w:numPr>
        <w:tabs>
          <w:tab w:val="left" w:pos="270"/>
        </w:tabs>
        <w:spacing w:after="3" w:line="252" w:lineRule="auto"/>
        <w:ind w:left="720" w:right="13" w:hanging="720"/>
        <w:jc w:val="both"/>
        <w:rPr>
          <w:rFonts w:ascii="Trebuchet MS" w:hAnsi="Trebuchet MS"/>
          <w:sz w:val="24"/>
          <w:szCs w:val="24"/>
        </w:rPr>
      </w:pPr>
      <w:r w:rsidRPr="005A72BA">
        <w:rPr>
          <w:rFonts w:ascii="Trebuchet MS" w:hAnsi="Trebuchet MS"/>
          <w:sz w:val="24"/>
          <w:szCs w:val="24"/>
        </w:rPr>
        <w:t>are vârsta de minimum 18 ani împliniţi;</w:t>
      </w:r>
    </w:p>
    <w:p w:rsidR="00EF2803" w:rsidRPr="005A72BA" w:rsidRDefault="00EF2803" w:rsidP="00A22CE5">
      <w:pPr>
        <w:numPr>
          <w:ilvl w:val="1"/>
          <w:numId w:val="34"/>
        </w:numPr>
        <w:tabs>
          <w:tab w:val="left" w:pos="270"/>
        </w:tabs>
        <w:spacing w:after="3" w:line="252" w:lineRule="auto"/>
        <w:ind w:left="450" w:right="13" w:hanging="450"/>
        <w:jc w:val="both"/>
        <w:rPr>
          <w:rFonts w:ascii="Trebuchet MS" w:hAnsi="Trebuchet MS"/>
          <w:sz w:val="24"/>
          <w:szCs w:val="24"/>
        </w:rPr>
      </w:pPr>
      <w:r w:rsidRPr="005A72BA">
        <w:rPr>
          <w:rFonts w:ascii="Trebuchet MS" w:hAnsi="Trebuchet MS"/>
          <w:sz w:val="24"/>
          <w:szCs w:val="24"/>
        </w:rPr>
        <w:t>are capacitate deplină de exerciţiu;</w:t>
      </w:r>
    </w:p>
    <w:p w:rsidR="00EF2803" w:rsidRPr="005A72BA" w:rsidRDefault="00EF2803" w:rsidP="00A22CE5">
      <w:pPr>
        <w:numPr>
          <w:ilvl w:val="1"/>
          <w:numId w:val="34"/>
        </w:numPr>
        <w:tabs>
          <w:tab w:val="left" w:pos="90"/>
          <w:tab w:val="left" w:pos="270"/>
        </w:tabs>
        <w:spacing w:after="3" w:line="252" w:lineRule="auto"/>
        <w:ind w:left="0" w:right="13"/>
        <w:jc w:val="both"/>
        <w:rPr>
          <w:rFonts w:ascii="Trebuchet MS" w:hAnsi="Trebuchet MS"/>
          <w:sz w:val="24"/>
          <w:szCs w:val="24"/>
        </w:rPr>
      </w:pPr>
      <w:proofErr w:type="gramStart"/>
      <w:r w:rsidRPr="005A72BA">
        <w:rPr>
          <w:rFonts w:ascii="Trebuchet MS" w:hAnsi="Trebuchet MS"/>
          <w:sz w:val="24"/>
          <w:szCs w:val="24"/>
        </w:rPr>
        <w:t>este</w:t>
      </w:r>
      <w:proofErr w:type="gramEnd"/>
      <w:r w:rsidRPr="005A72BA">
        <w:rPr>
          <w:rFonts w:ascii="Trebuchet MS" w:hAnsi="Trebuchet MS"/>
          <w:sz w:val="24"/>
          <w:szCs w:val="24"/>
        </w:rPr>
        <w:t xml:space="preserv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EF2803" w:rsidRPr="005A72BA" w:rsidRDefault="005A72BA" w:rsidP="00A22CE5">
      <w:pPr>
        <w:numPr>
          <w:ilvl w:val="1"/>
          <w:numId w:val="34"/>
        </w:numPr>
        <w:tabs>
          <w:tab w:val="left" w:pos="180"/>
        </w:tabs>
        <w:spacing w:after="3" w:line="252" w:lineRule="auto"/>
        <w:ind w:left="0" w:right="13"/>
        <w:jc w:val="both"/>
        <w:rPr>
          <w:rFonts w:ascii="Trebuchet MS" w:hAnsi="Trebuchet MS"/>
          <w:sz w:val="24"/>
          <w:szCs w:val="24"/>
        </w:rPr>
      </w:pPr>
      <w:r>
        <w:rPr>
          <w:rFonts w:ascii="Trebuchet MS" w:hAnsi="Trebuchet MS"/>
          <w:sz w:val="24"/>
          <w:szCs w:val="24"/>
        </w:rPr>
        <w:t xml:space="preserve"> </w:t>
      </w:r>
      <w:r w:rsidR="00EF2803" w:rsidRPr="005A72BA">
        <w:rPr>
          <w:rFonts w:ascii="Trebuchet MS" w:hAnsi="Trebuchet MS"/>
          <w:sz w:val="24"/>
          <w:szCs w:val="24"/>
        </w:rPr>
        <w:t>îndeplineşte condiţiile de studii şi vechime în specialitate prevăzute de lege pentru ocuparea funcţiei publice –( conform anuntului de concurs);</w:t>
      </w:r>
    </w:p>
    <w:p w:rsidR="00EF2803" w:rsidRPr="005A72BA" w:rsidRDefault="00EF2803" w:rsidP="00A22CE5">
      <w:pPr>
        <w:numPr>
          <w:ilvl w:val="1"/>
          <w:numId w:val="34"/>
        </w:numPr>
        <w:tabs>
          <w:tab w:val="left" w:pos="270"/>
        </w:tabs>
        <w:spacing w:after="3" w:line="252" w:lineRule="auto"/>
        <w:ind w:left="0" w:right="13"/>
        <w:jc w:val="both"/>
        <w:rPr>
          <w:rFonts w:ascii="Trebuchet MS" w:hAnsi="Trebuchet MS"/>
          <w:sz w:val="24"/>
          <w:szCs w:val="24"/>
        </w:rPr>
      </w:pPr>
      <w:r w:rsidRPr="005A72BA">
        <w:rPr>
          <w:rFonts w:ascii="Trebuchet MS" w:hAnsi="Trebuchet MS"/>
          <w:sz w:val="24"/>
          <w:szCs w:val="24"/>
        </w:rPr>
        <w:t>dovedeşte prin certificat sau, după caz, prin alt tip de document absolvirea unei perfecţionări sau specializări stabilite expres de lege pentru ocuparea unor funcţii publice;</w:t>
      </w:r>
    </w:p>
    <w:p w:rsidR="005A72BA" w:rsidRDefault="00EF2803" w:rsidP="00A22CE5">
      <w:pPr>
        <w:spacing w:line="240" w:lineRule="auto"/>
        <w:ind w:left="-5" w:right="13" w:hanging="265"/>
        <w:jc w:val="both"/>
        <w:rPr>
          <w:rFonts w:ascii="Trebuchet MS" w:hAnsi="Trebuchet MS"/>
          <w:sz w:val="24"/>
          <w:szCs w:val="24"/>
        </w:rPr>
      </w:pPr>
      <w:r w:rsidRPr="005A72BA">
        <w:rPr>
          <w:rFonts w:ascii="Trebuchet MS" w:hAnsi="Trebuchet MS"/>
          <w:sz w:val="24"/>
          <w:szCs w:val="24"/>
        </w:rPr>
        <w:t xml:space="preserve">    </w:t>
      </w:r>
      <w:proofErr w:type="gramStart"/>
      <w:r w:rsidRPr="005A72BA">
        <w:rPr>
          <w:rFonts w:ascii="Trebuchet MS" w:hAnsi="Trebuchet MS"/>
          <w:sz w:val="24"/>
          <w:szCs w:val="24"/>
        </w:rPr>
        <w:t>g</w:t>
      </w:r>
      <w:proofErr w:type="gramEnd"/>
      <w:r w:rsidRPr="005A72BA">
        <w:rPr>
          <w:rFonts w:ascii="Trebuchet MS" w:hAnsi="Trebuchet MS"/>
          <w:sz w:val="24"/>
          <w:szCs w:val="24"/>
        </w:rPr>
        <w:t xml:space="preserve"> indice 1) are cunoştinţe teoretice în domeniul tehnologiei informaţiei, nivel utilizator începător; (nu se aplică funcţiilor publice vacante şi temporar vacante care se ocupă prin concurs organizat în condiţiile prevăzute la art. VII şi art. XV din OUG nr. 121/2023)</w:t>
      </w:r>
    </w:p>
    <w:p w:rsidR="00EF2803" w:rsidRPr="005A72BA" w:rsidRDefault="00EF2803" w:rsidP="00A22CE5">
      <w:pPr>
        <w:spacing w:line="240" w:lineRule="auto"/>
        <w:ind w:left="-5" w:right="13" w:hanging="265"/>
        <w:jc w:val="both"/>
        <w:rPr>
          <w:rFonts w:ascii="Trebuchet MS" w:hAnsi="Trebuchet MS"/>
          <w:sz w:val="24"/>
          <w:szCs w:val="24"/>
        </w:rPr>
      </w:pPr>
      <w:r w:rsidRPr="005A72BA">
        <w:rPr>
          <w:rFonts w:ascii="Trebuchet MS" w:hAnsi="Trebuchet MS"/>
          <w:sz w:val="24"/>
          <w:szCs w:val="24"/>
        </w:rPr>
        <w:t xml:space="preserve">    g indice 2)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rsidR="00A22CE5" w:rsidRPr="00A22CE5" w:rsidRDefault="00EF2803" w:rsidP="00A22CE5">
      <w:pPr>
        <w:numPr>
          <w:ilvl w:val="1"/>
          <w:numId w:val="34"/>
        </w:numPr>
        <w:tabs>
          <w:tab w:val="left" w:pos="270"/>
        </w:tabs>
        <w:spacing w:after="3" w:line="240" w:lineRule="auto"/>
        <w:ind w:left="0" w:right="13"/>
        <w:jc w:val="both"/>
      </w:pPr>
      <w:r w:rsidRPr="005A72BA">
        <w:rPr>
          <w:rFonts w:ascii="Trebuchet MS" w:hAnsi="Trebuchet MS"/>
          <w:sz w:val="24"/>
          <w:szCs w:val="24"/>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EF2803" w:rsidRPr="00A22CE5" w:rsidRDefault="00EF2803" w:rsidP="00A22CE5">
      <w:pPr>
        <w:tabs>
          <w:tab w:val="left" w:pos="270"/>
        </w:tabs>
        <w:spacing w:after="3" w:line="240" w:lineRule="auto"/>
        <w:ind w:right="13"/>
        <w:jc w:val="both"/>
        <w:rPr>
          <w:rFonts w:ascii="Trebuchet MS" w:hAnsi="Trebuchet MS"/>
          <w:sz w:val="24"/>
          <w:szCs w:val="24"/>
        </w:rPr>
      </w:pPr>
      <w:r w:rsidRPr="00A22CE5">
        <w:rPr>
          <w:rFonts w:ascii="Trebuchet MS" w:hAnsi="Trebuchet MS"/>
          <w:sz w:val="24"/>
          <w:szCs w:val="24"/>
        </w:rPr>
        <w:lastRenderedPageBreak/>
        <w:t xml:space="preserve">   i) </w:t>
      </w:r>
      <w:proofErr w:type="gramStart"/>
      <w:r w:rsidRPr="00A22CE5">
        <w:rPr>
          <w:rFonts w:ascii="Trebuchet MS" w:hAnsi="Trebuchet MS"/>
          <w:sz w:val="24"/>
          <w:szCs w:val="24"/>
        </w:rPr>
        <w:t>nu</w:t>
      </w:r>
      <w:proofErr w:type="gramEnd"/>
      <w:r w:rsidRPr="00A22CE5">
        <w:rPr>
          <w:rFonts w:ascii="Trebuchet MS" w:hAnsi="Trebuchet MS"/>
          <w:sz w:val="24"/>
          <w:szCs w:val="24"/>
        </w:rPr>
        <w:t xml:space="preserve"> le-a fost interzis dreptul de a ocupa o funcţie publică sau de a exercita profesia ori activitatea în executarea căreia a săvârşit fapta, prin hotărâre judecătorească definitivă, în condiţiile legii;</w:t>
      </w:r>
    </w:p>
    <w:p w:rsidR="00EF2803" w:rsidRPr="00A22CE5" w:rsidRDefault="00EF2803" w:rsidP="00A22CE5">
      <w:pPr>
        <w:numPr>
          <w:ilvl w:val="1"/>
          <w:numId w:val="35"/>
        </w:numPr>
        <w:tabs>
          <w:tab w:val="left" w:pos="450"/>
        </w:tabs>
        <w:spacing w:after="3" w:line="252" w:lineRule="auto"/>
        <w:ind w:left="0" w:right="13" w:firstLine="180"/>
        <w:jc w:val="both"/>
        <w:rPr>
          <w:rFonts w:ascii="Trebuchet MS" w:hAnsi="Trebuchet MS"/>
          <w:sz w:val="24"/>
          <w:szCs w:val="24"/>
        </w:rPr>
      </w:pPr>
      <w:r w:rsidRPr="00A22CE5">
        <w:rPr>
          <w:rFonts w:ascii="Trebuchet MS" w:hAnsi="Trebuchet MS"/>
          <w:sz w:val="24"/>
          <w:szCs w:val="24"/>
        </w:rPr>
        <w:t>nu a fost destituită dintr-o funcţie publică sau nu i-a încetat contractul individual de muncă pentru motive disciplinare în ultimii 3 ani;</w:t>
      </w:r>
    </w:p>
    <w:p w:rsidR="00EF2803" w:rsidRPr="00A22CE5" w:rsidRDefault="00EF2803" w:rsidP="00A22CE5">
      <w:pPr>
        <w:numPr>
          <w:ilvl w:val="1"/>
          <w:numId w:val="35"/>
        </w:numPr>
        <w:tabs>
          <w:tab w:val="left" w:pos="450"/>
        </w:tabs>
        <w:spacing w:after="3" w:line="252" w:lineRule="auto"/>
        <w:ind w:left="0" w:right="13" w:firstLine="180"/>
        <w:jc w:val="both"/>
        <w:rPr>
          <w:rFonts w:ascii="Trebuchet MS" w:hAnsi="Trebuchet MS"/>
          <w:sz w:val="24"/>
          <w:szCs w:val="24"/>
        </w:rPr>
      </w:pPr>
      <w:r w:rsidRPr="00A22CE5">
        <w:rPr>
          <w:rFonts w:ascii="Trebuchet MS" w:hAnsi="Trebuchet MS"/>
          <w:sz w:val="24"/>
          <w:szCs w:val="24"/>
        </w:rPr>
        <w:t>nu a fost lucrător al Securităţii sau colaborator al acesteia, în condiţiile prevăzute de legislaţia specifică;</w:t>
      </w:r>
    </w:p>
    <w:p w:rsidR="00EF2803" w:rsidRPr="00A22CE5" w:rsidRDefault="00EF2803" w:rsidP="00A22CE5">
      <w:pPr>
        <w:numPr>
          <w:ilvl w:val="1"/>
          <w:numId w:val="35"/>
        </w:numPr>
        <w:tabs>
          <w:tab w:val="left" w:pos="450"/>
        </w:tabs>
        <w:spacing w:after="3" w:line="252" w:lineRule="auto"/>
        <w:ind w:left="0" w:right="13" w:firstLine="180"/>
        <w:jc w:val="both"/>
        <w:rPr>
          <w:rFonts w:ascii="Trebuchet MS" w:hAnsi="Trebuchet MS"/>
          <w:sz w:val="24"/>
          <w:szCs w:val="24"/>
        </w:rPr>
      </w:pPr>
      <w:proofErr w:type="gramStart"/>
      <w:r w:rsidRPr="00A22CE5">
        <w:rPr>
          <w:rFonts w:ascii="Trebuchet MS" w:hAnsi="Trebuchet MS"/>
          <w:sz w:val="24"/>
          <w:szCs w:val="24"/>
        </w:rPr>
        <w:t>i</w:t>
      </w:r>
      <w:proofErr w:type="gramEnd"/>
      <w:r w:rsidRPr="00A22CE5">
        <w:rPr>
          <w:rFonts w:ascii="Trebuchet MS" w:hAnsi="Trebuchet MS"/>
          <w:sz w:val="24"/>
          <w:szCs w:val="24"/>
        </w:rPr>
        <w:t xml:space="preserve"> s-a aplicat una dintre modalităţile de ocupare a funcţiilor publice prevăzute la art. 466 alin. (2).</w:t>
      </w:r>
    </w:p>
    <w:p w:rsidR="00EF2803" w:rsidRPr="00A22CE5" w:rsidRDefault="00EF2803" w:rsidP="00A22CE5">
      <w:pPr>
        <w:numPr>
          <w:ilvl w:val="0"/>
          <w:numId w:val="34"/>
        </w:numPr>
        <w:tabs>
          <w:tab w:val="left" w:pos="360"/>
        </w:tabs>
        <w:spacing w:after="3" w:line="252" w:lineRule="auto"/>
        <w:ind w:left="0" w:right="13"/>
        <w:jc w:val="both"/>
        <w:rPr>
          <w:rFonts w:ascii="Trebuchet MS" w:hAnsi="Trebuchet MS"/>
          <w:sz w:val="24"/>
          <w:szCs w:val="24"/>
        </w:rPr>
      </w:pPr>
      <w:r w:rsidRPr="00A22CE5">
        <w:rPr>
          <w:rFonts w:ascii="Trebuchet MS" w:hAnsi="Trebuchet MS"/>
          <w:sz w:val="24"/>
          <w:szCs w:val="24"/>
        </w:rPr>
        <w:t xml:space="preserve">Condiţia de ocupare a funcţiei publice prevăzută la alin. (1) </w:t>
      </w:r>
      <w:proofErr w:type="gramStart"/>
      <w:r w:rsidRPr="00A22CE5">
        <w:rPr>
          <w:rFonts w:ascii="Trebuchet MS" w:hAnsi="Trebuchet MS"/>
          <w:sz w:val="24"/>
          <w:szCs w:val="24"/>
        </w:rPr>
        <w:t>lit</w:t>
      </w:r>
      <w:proofErr w:type="gramEnd"/>
      <w:r w:rsidRPr="00A22CE5">
        <w:rPr>
          <w:rFonts w:ascii="Trebuchet MS" w:hAnsi="Trebuchet MS"/>
          <w:sz w:val="24"/>
          <w:szCs w:val="24"/>
        </w:rPr>
        <w:t>. g2) se îndeplineşte în termenele şi condiţiile prevăzute de legislaţia specifică.</w:t>
      </w:r>
    </w:p>
    <w:p w:rsidR="007C1224" w:rsidRDefault="007C1224" w:rsidP="00A5782E">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p>
    <w:p w:rsidR="007C1224" w:rsidRDefault="007C1224" w:rsidP="00A5782E">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p>
    <w:p w:rsidR="00A3235F" w:rsidRPr="006C46B4" w:rsidRDefault="00C7097C" w:rsidP="00A5782E">
      <w:pPr>
        <w:pStyle w:val="NormalWeb"/>
        <w:shd w:val="clear" w:color="auto" w:fill="FFFFFF"/>
        <w:spacing w:before="0" w:beforeAutospacing="0" w:after="0" w:afterAutospacing="0" w:line="276" w:lineRule="auto"/>
        <w:jc w:val="both"/>
        <w:rPr>
          <w:rFonts w:ascii="Trebuchet MS" w:hAnsi="Trebuchet MS" w:cs="Tahoma"/>
        </w:rPr>
      </w:pPr>
      <w:r w:rsidRPr="006C46B4">
        <w:rPr>
          <w:rStyle w:val="rvts8"/>
          <w:rFonts w:ascii="Trebuchet MS" w:hAnsi="Trebuchet MS"/>
          <w:color w:val="000000"/>
          <w:bdr w:val="none" w:sz="0" w:space="0" w:color="auto" w:frame="1"/>
        </w:rPr>
        <w:t xml:space="preserve">  </w:t>
      </w:r>
    </w:p>
    <w:p w:rsidR="00AC3ED5" w:rsidRPr="006C46B4" w:rsidRDefault="00AC3ED5" w:rsidP="006C46B4">
      <w:pPr>
        <w:spacing w:after="0" w:line="276" w:lineRule="auto"/>
        <w:jc w:val="both"/>
        <w:rPr>
          <w:rFonts w:ascii="Trebuchet MS" w:eastAsia="Times New Roman" w:hAnsi="Trebuchet MS" w:cs="Arial"/>
          <w:sz w:val="24"/>
          <w:szCs w:val="24"/>
          <w:lang w:val="ro-RO"/>
        </w:rPr>
      </w:pPr>
      <w:r w:rsidRPr="006C46B4">
        <w:rPr>
          <w:rFonts w:ascii="Tahoma" w:eastAsia="Times New Roman" w:hAnsi="Tahoma" w:cs="Tahoma"/>
          <w:sz w:val="24"/>
          <w:szCs w:val="24"/>
          <w:lang w:val="ro-RO"/>
        </w:rPr>
        <w:t>﻿</w:t>
      </w:r>
      <w:r w:rsidRPr="006C46B4">
        <w:rPr>
          <w:rFonts w:ascii="Trebuchet MS" w:eastAsia="Times New Roman" w:hAnsi="Trebuchet MS" w:cs="Arial"/>
          <w:b/>
          <w:sz w:val="24"/>
          <w:szCs w:val="24"/>
          <w:u w:val="single"/>
          <w:lang w:val="ro-RO"/>
        </w:rPr>
        <w:t>*NOTĂ</w:t>
      </w:r>
      <w:r w:rsidRPr="006C46B4">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C47FFE" w:rsidRPr="006C46B4" w:rsidRDefault="00C47FFE" w:rsidP="006C46B4">
      <w:pPr>
        <w:spacing w:after="0" w:line="276" w:lineRule="auto"/>
        <w:jc w:val="both"/>
        <w:rPr>
          <w:rFonts w:ascii="Trebuchet MS" w:eastAsia="Times New Roman" w:hAnsi="Trebuchet MS" w:cs="Arial"/>
          <w:sz w:val="24"/>
          <w:szCs w:val="24"/>
        </w:rPr>
      </w:pPr>
    </w:p>
    <w:p w:rsidR="00C47FFE" w:rsidRPr="006C46B4" w:rsidRDefault="00C47FFE" w:rsidP="006C46B4">
      <w:pPr>
        <w:pStyle w:val="NoSpacing"/>
        <w:spacing w:line="276" w:lineRule="auto"/>
        <w:jc w:val="both"/>
        <w:rPr>
          <w:rFonts w:ascii="Trebuchet MS" w:hAnsi="Trebuchet MS"/>
          <w:sz w:val="24"/>
          <w:szCs w:val="24"/>
        </w:rPr>
      </w:pPr>
      <w:r w:rsidRPr="006C46B4">
        <w:rPr>
          <w:rFonts w:ascii="Trebuchet MS" w:eastAsia="Times New Roman" w:hAnsi="Trebuchet MS"/>
          <w:sz w:val="24"/>
          <w:szCs w:val="24"/>
        </w:rPr>
        <w:t xml:space="preserve">Persoană de contact – </w:t>
      </w:r>
      <w:r w:rsidR="00A22CE5">
        <w:rPr>
          <w:rFonts w:ascii="Trebuchet MS" w:eastAsia="Times New Roman" w:hAnsi="Trebuchet MS"/>
          <w:sz w:val="24"/>
          <w:szCs w:val="24"/>
        </w:rPr>
        <w:t>Coman Gabriel Răzvan</w:t>
      </w:r>
      <w:r w:rsidR="005755E6" w:rsidRPr="006C46B4">
        <w:rPr>
          <w:rFonts w:ascii="Trebuchet MS" w:eastAsia="Times New Roman" w:hAnsi="Trebuchet MS"/>
          <w:sz w:val="24"/>
          <w:szCs w:val="24"/>
        </w:rPr>
        <w:t>, consilier</w:t>
      </w:r>
      <w:r w:rsidR="008B2153" w:rsidRPr="006C46B4">
        <w:rPr>
          <w:rFonts w:ascii="Trebuchet MS" w:eastAsia="Times New Roman" w:hAnsi="Trebuchet MS"/>
          <w:sz w:val="24"/>
          <w:szCs w:val="24"/>
        </w:rPr>
        <w:t>,</w:t>
      </w:r>
      <w:r w:rsidR="005755E6" w:rsidRPr="006C46B4">
        <w:rPr>
          <w:rFonts w:ascii="Trebuchet MS" w:eastAsia="Times New Roman" w:hAnsi="Trebuchet MS"/>
          <w:sz w:val="24"/>
          <w:szCs w:val="24"/>
        </w:rPr>
        <w:t xml:space="preserve"> grad profesional </w:t>
      </w:r>
      <w:r w:rsidR="00A22CE5">
        <w:rPr>
          <w:rFonts w:ascii="Trebuchet MS" w:eastAsia="Times New Roman" w:hAnsi="Trebuchet MS"/>
          <w:sz w:val="24"/>
          <w:szCs w:val="24"/>
        </w:rPr>
        <w:t>asistent</w:t>
      </w:r>
      <w:r w:rsidRPr="006C46B4">
        <w:rPr>
          <w:rFonts w:ascii="Trebuchet MS" w:hAnsi="Trebuchet MS"/>
          <w:sz w:val="24"/>
          <w:szCs w:val="24"/>
        </w:rPr>
        <w:t>,</w:t>
      </w:r>
      <w:r w:rsidR="002A7F31" w:rsidRPr="006C46B4">
        <w:rPr>
          <w:rFonts w:ascii="Trebuchet MS" w:hAnsi="Trebuchet MS"/>
          <w:sz w:val="24"/>
          <w:szCs w:val="24"/>
        </w:rPr>
        <w:t xml:space="preserve"> </w:t>
      </w:r>
      <w:r w:rsidR="00A3235F" w:rsidRPr="006C46B4">
        <w:rPr>
          <w:rFonts w:ascii="Trebuchet MS" w:hAnsi="Trebuchet MS"/>
          <w:sz w:val="24"/>
          <w:szCs w:val="24"/>
        </w:rPr>
        <w:t xml:space="preserve">Serviciul </w:t>
      </w:r>
      <w:r w:rsidR="00A22CE5">
        <w:rPr>
          <w:rFonts w:ascii="Trebuchet MS" w:hAnsi="Trebuchet MS"/>
          <w:sz w:val="24"/>
          <w:szCs w:val="24"/>
        </w:rPr>
        <w:t>drepturi salariale</w:t>
      </w:r>
      <w:r w:rsidR="00A3235F" w:rsidRPr="006C46B4">
        <w:rPr>
          <w:rFonts w:ascii="Trebuchet MS" w:hAnsi="Trebuchet MS"/>
          <w:sz w:val="24"/>
          <w:szCs w:val="24"/>
        </w:rPr>
        <w:t xml:space="preserve">, </w:t>
      </w:r>
      <w:r w:rsidR="002A7F31" w:rsidRPr="006C46B4">
        <w:rPr>
          <w:rFonts w:ascii="Trebuchet MS" w:hAnsi="Trebuchet MS"/>
          <w:sz w:val="24"/>
          <w:szCs w:val="24"/>
        </w:rPr>
        <w:t xml:space="preserve">Direcția </w:t>
      </w:r>
      <w:r w:rsidR="00321D23" w:rsidRPr="006C46B4">
        <w:rPr>
          <w:rFonts w:ascii="Trebuchet MS" w:hAnsi="Trebuchet MS"/>
          <w:sz w:val="24"/>
          <w:szCs w:val="24"/>
        </w:rPr>
        <w:t xml:space="preserve">managementul resurselor umane </w:t>
      </w:r>
      <w:r w:rsidR="002A7F31" w:rsidRPr="006C46B4">
        <w:rPr>
          <w:rFonts w:ascii="Trebuchet MS" w:hAnsi="Trebuchet MS"/>
          <w:sz w:val="24"/>
          <w:szCs w:val="24"/>
        </w:rPr>
        <w:t>și structur</w:t>
      </w:r>
      <w:r w:rsidR="00405DFC" w:rsidRPr="006C46B4">
        <w:rPr>
          <w:rFonts w:ascii="Trebuchet MS" w:hAnsi="Trebuchet MS"/>
          <w:sz w:val="24"/>
          <w:szCs w:val="24"/>
        </w:rPr>
        <w:t>i</w:t>
      </w:r>
      <w:r w:rsidR="002A7F31" w:rsidRPr="006C46B4">
        <w:rPr>
          <w:rFonts w:ascii="Trebuchet MS" w:hAnsi="Trebuchet MS"/>
          <w:sz w:val="24"/>
          <w:szCs w:val="24"/>
        </w:rPr>
        <w:t xml:space="preserve"> sanitare,</w:t>
      </w:r>
      <w:r w:rsidR="007D1A69" w:rsidRPr="006C46B4">
        <w:rPr>
          <w:rFonts w:ascii="Trebuchet MS" w:hAnsi="Trebuchet MS"/>
          <w:sz w:val="24"/>
          <w:szCs w:val="24"/>
        </w:rPr>
        <w:t xml:space="preserve"> sediul Ministerului Sănătății, str. Intr. Cristian Popișteanu 1-3, </w:t>
      </w:r>
      <w:r w:rsidRPr="006C46B4">
        <w:rPr>
          <w:rFonts w:ascii="Trebuchet MS" w:hAnsi="Trebuchet MS"/>
          <w:sz w:val="24"/>
          <w:szCs w:val="24"/>
        </w:rPr>
        <w:t>telefon</w:t>
      </w:r>
      <w:r w:rsidR="007D1A69" w:rsidRPr="006C46B4">
        <w:rPr>
          <w:rFonts w:ascii="Trebuchet MS" w:hAnsi="Trebuchet MS"/>
          <w:sz w:val="24"/>
          <w:szCs w:val="24"/>
        </w:rPr>
        <w:t xml:space="preserve">: </w:t>
      </w:r>
      <w:r w:rsidR="00A22CE5">
        <w:rPr>
          <w:rFonts w:ascii="Trebuchet MS" w:hAnsi="Trebuchet MS"/>
          <w:sz w:val="24"/>
          <w:szCs w:val="24"/>
        </w:rPr>
        <w:t>0735091399</w:t>
      </w:r>
      <w:r w:rsidR="00A3235F" w:rsidRPr="006C46B4">
        <w:rPr>
          <w:rFonts w:ascii="Trebuchet MS" w:hAnsi="Trebuchet MS"/>
          <w:sz w:val="24"/>
          <w:szCs w:val="24"/>
        </w:rPr>
        <w:t xml:space="preserve">, e-mail </w:t>
      </w:r>
      <w:r w:rsidR="00A22CE5">
        <w:rPr>
          <w:rFonts w:ascii="Trebuchet MS" w:hAnsi="Trebuchet MS"/>
          <w:sz w:val="24"/>
          <w:szCs w:val="24"/>
        </w:rPr>
        <w:t>coman.gabriel</w:t>
      </w:r>
      <w:r w:rsidR="00D97B6A" w:rsidRPr="006C46B4">
        <w:rPr>
          <w:rFonts w:ascii="Trebuchet MS" w:hAnsi="Trebuchet MS"/>
          <w:sz w:val="24"/>
          <w:szCs w:val="24"/>
        </w:rPr>
        <w:t xml:space="preserve">@ms.ro </w:t>
      </w: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bookmarkStart w:id="0" w:name="_GoBack"/>
      <w:bookmarkEnd w:id="0"/>
    </w:p>
    <w:sectPr w:rsidR="00C634AF" w:rsidSect="0042558E">
      <w:headerReference w:type="default" r:id="rId10"/>
      <w:footerReference w:type="default" r:id="rId11"/>
      <w:pgSz w:w="12240" w:h="15840"/>
      <w:pgMar w:top="806" w:right="81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9A" w:rsidRDefault="00C0399A" w:rsidP="00175EB5">
      <w:pPr>
        <w:spacing w:after="0" w:line="240" w:lineRule="auto"/>
      </w:pPr>
      <w:r>
        <w:separator/>
      </w:r>
    </w:p>
  </w:endnote>
  <w:endnote w:type="continuationSeparator" w:id="0">
    <w:p w:rsidR="00C0399A" w:rsidRDefault="00C0399A"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83381"/>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264EEB">
          <w:rPr>
            <w:noProof/>
          </w:rPr>
          <w:t>6</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9A" w:rsidRDefault="00C0399A" w:rsidP="00175EB5">
      <w:pPr>
        <w:spacing w:after="0" w:line="240" w:lineRule="auto"/>
      </w:pPr>
      <w:r>
        <w:separator/>
      </w:r>
    </w:p>
  </w:footnote>
  <w:footnote w:type="continuationSeparator" w:id="0">
    <w:p w:rsidR="00C0399A" w:rsidRDefault="00C0399A"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A3B76"/>
    <w:multiLevelType w:val="hybridMultilevel"/>
    <w:tmpl w:val="3A30AD0E"/>
    <w:lvl w:ilvl="0" w:tplc="64242CA2">
      <w:start w:val="1"/>
      <w:numFmt w:val="decimal"/>
      <w:lvlText w:val="%1."/>
      <w:lvlJc w:val="left"/>
      <w:pPr>
        <w:ind w:left="72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8E64CC"/>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763A21"/>
    <w:multiLevelType w:val="hybridMultilevel"/>
    <w:tmpl w:val="A41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464B1"/>
    <w:multiLevelType w:val="hybridMultilevel"/>
    <w:tmpl w:val="4D4A8E88"/>
    <w:lvl w:ilvl="0" w:tplc="856AC332">
      <w:start w:val="6"/>
      <w:numFmt w:val="decimal"/>
      <w:lvlText w:val="%1."/>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402C90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4AC60B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11E440E">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51C840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04AE53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99CC8A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156698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CC24E5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E34CC"/>
    <w:multiLevelType w:val="hybridMultilevel"/>
    <w:tmpl w:val="7528E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22D0A"/>
    <w:multiLevelType w:val="hybridMultilevel"/>
    <w:tmpl w:val="4762E882"/>
    <w:lvl w:ilvl="0" w:tplc="5938494A">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342104C">
      <w:start w:val="3"/>
      <w:numFmt w:val="lowerLetter"/>
      <w:lvlText w:val="%2)"/>
      <w:lvlJc w:val="left"/>
      <w:pPr>
        <w:ind w:left="73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968FC04">
      <w:start w:val="1"/>
      <w:numFmt w:val="lowerRoman"/>
      <w:lvlText w:val="%3"/>
      <w:lvlJc w:val="left"/>
      <w:pPr>
        <w:ind w:left="1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2783002">
      <w:start w:val="1"/>
      <w:numFmt w:val="decimal"/>
      <w:lvlText w:val="%4"/>
      <w:lvlJc w:val="left"/>
      <w:pPr>
        <w:ind w:left="2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A947B5E">
      <w:start w:val="1"/>
      <w:numFmt w:val="lowerLetter"/>
      <w:lvlText w:val="%5"/>
      <w:lvlJc w:val="left"/>
      <w:pPr>
        <w:ind w:left="2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D7EA02E">
      <w:start w:val="1"/>
      <w:numFmt w:val="lowerRoman"/>
      <w:lvlText w:val="%6"/>
      <w:lvlJc w:val="left"/>
      <w:pPr>
        <w:ind w:left="3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B30522C">
      <w:start w:val="1"/>
      <w:numFmt w:val="decimal"/>
      <w:lvlText w:val="%7"/>
      <w:lvlJc w:val="left"/>
      <w:pPr>
        <w:ind w:left="42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FA066ABA">
      <w:start w:val="1"/>
      <w:numFmt w:val="lowerLetter"/>
      <w:lvlText w:val="%8"/>
      <w:lvlJc w:val="left"/>
      <w:pPr>
        <w:ind w:left="49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68C796C">
      <w:start w:val="1"/>
      <w:numFmt w:val="lowerRoman"/>
      <w:lvlText w:val="%9"/>
      <w:lvlJc w:val="left"/>
      <w:pPr>
        <w:ind w:left="56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BA5AD3"/>
    <w:multiLevelType w:val="hybridMultilevel"/>
    <w:tmpl w:val="F1087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2A5D6BB9"/>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D390358"/>
    <w:multiLevelType w:val="hybridMultilevel"/>
    <w:tmpl w:val="D706943E"/>
    <w:lvl w:ilvl="0" w:tplc="86107BA2">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6BAA390">
      <w:start w:val="1"/>
      <w:numFmt w:val="lowerLetter"/>
      <w:lvlText w:val="%2"/>
      <w:lvlJc w:val="left"/>
      <w:pPr>
        <w:ind w:left="13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A484676">
      <w:start w:val="1"/>
      <w:numFmt w:val="lowerRoman"/>
      <w:lvlText w:val="%3"/>
      <w:lvlJc w:val="left"/>
      <w:pPr>
        <w:ind w:left="21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314428C">
      <w:start w:val="1"/>
      <w:numFmt w:val="decimal"/>
      <w:lvlText w:val="%4"/>
      <w:lvlJc w:val="left"/>
      <w:pPr>
        <w:ind w:left="28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CF8511C">
      <w:start w:val="1"/>
      <w:numFmt w:val="lowerLetter"/>
      <w:lvlText w:val="%5"/>
      <w:lvlJc w:val="left"/>
      <w:pPr>
        <w:ind w:left="35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76803B0">
      <w:start w:val="1"/>
      <w:numFmt w:val="lowerRoman"/>
      <w:lvlText w:val="%6"/>
      <w:lvlJc w:val="left"/>
      <w:pPr>
        <w:ind w:left="42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15625D6">
      <w:start w:val="1"/>
      <w:numFmt w:val="decimal"/>
      <w:lvlText w:val="%7"/>
      <w:lvlJc w:val="left"/>
      <w:pPr>
        <w:ind w:left="49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01E5D46">
      <w:start w:val="1"/>
      <w:numFmt w:val="lowerLetter"/>
      <w:lvlText w:val="%8"/>
      <w:lvlJc w:val="left"/>
      <w:pPr>
        <w:ind w:left="57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5666AB4">
      <w:start w:val="1"/>
      <w:numFmt w:val="lowerRoman"/>
      <w:lvlText w:val="%9"/>
      <w:lvlJc w:val="left"/>
      <w:pPr>
        <w:ind w:left="64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8D255B0"/>
    <w:multiLevelType w:val="hybridMultilevel"/>
    <w:tmpl w:val="790427A2"/>
    <w:lvl w:ilvl="0" w:tplc="0498B43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9156A0F"/>
    <w:multiLevelType w:val="hybridMultilevel"/>
    <w:tmpl w:val="160086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3576BA"/>
    <w:multiLevelType w:val="hybridMultilevel"/>
    <w:tmpl w:val="C29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7384D"/>
    <w:multiLevelType w:val="hybridMultilevel"/>
    <w:tmpl w:val="2C6A321E"/>
    <w:lvl w:ilvl="0" w:tplc="1542C91C">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DE8CDA0">
      <w:start w:val="10"/>
      <w:numFmt w:val="lowerLetter"/>
      <w:lvlText w:val="%2)"/>
      <w:lvlJc w:val="left"/>
      <w:pPr>
        <w:ind w:left="95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1C0C4FAE">
      <w:start w:val="1"/>
      <w:numFmt w:val="lowerRoman"/>
      <w:lvlText w:val="%3"/>
      <w:lvlJc w:val="left"/>
      <w:pPr>
        <w:ind w:left="1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BF29CF2">
      <w:start w:val="1"/>
      <w:numFmt w:val="decimal"/>
      <w:lvlText w:val="%4"/>
      <w:lvlJc w:val="left"/>
      <w:pPr>
        <w:ind w:left="2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2EE1DF8">
      <w:start w:val="1"/>
      <w:numFmt w:val="lowerLetter"/>
      <w:lvlText w:val="%5"/>
      <w:lvlJc w:val="left"/>
      <w:pPr>
        <w:ind w:left="2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47C6B3E">
      <w:start w:val="1"/>
      <w:numFmt w:val="lowerRoman"/>
      <w:lvlText w:val="%6"/>
      <w:lvlJc w:val="left"/>
      <w:pPr>
        <w:ind w:left="3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3A0F9E2">
      <w:start w:val="1"/>
      <w:numFmt w:val="decimal"/>
      <w:lvlText w:val="%7"/>
      <w:lvlJc w:val="left"/>
      <w:pPr>
        <w:ind w:left="42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9D695B4">
      <w:start w:val="1"/>
      <w:numFmt w:val="lowerLetter"/>
      <w:lvlText w:val="%8"/>
      <w:lvlJc w:val="left"/>
      <w:pPr>
        <w:ind w:left="49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2588D56">
      <w:start w:val="1"/>
      <w:numFmt w:val="lowerRoman"/>
      <w:lvlText w:val="%9"/>
      <w:lvlJc w:val="left"/>
      <w:pPr>
        <w:ind w:left="56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66B36"/>
    <w:multiLevelType w:val="hybridMultilevel"/>
    <w:tmpl w:val="A128F942"/>
    <w:lvl w:ilvl="0" w:tplc="1CCAF43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65C46E2">
      <w:start w:val="8"/>
      <w:numFmt w:val="lowerLetter"/>
      <w:lvlText w:val="%2)"/>
      <w:lvlJc w:val="left"/>
      <w:pPr>
        <w:ind w:left="73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2489C32">
      <w:start w:val="1"/>
      <w:numFmt w:val="lowerRoman"/>
      <w:lvlText w:val="%3"/>
      <w:lvlJc w:val="left"/>
      <w:pPr>
        <w:ind w:left="1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534D368">
      <w:start w:val="1"/>
      <w:numFmt w:val="decimal"/>
      <w:lvlText w:val="%4"/>
      <w:lvlJc w:val="left"/>
      <w:pPr>
        <w:ind w:left="2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85017EC">
      <w:start w:val="1"/>
      <w:numFmt w:val="lowerLetter"/>
      <w:lvlText w:val="%5"/>
      <w:lvlJc w:val="left"/>
      <w:pPr>
        <w:ind w:left="2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A927370">
      <w:start w:val="1"/>
      <w:numFmt w:val="lowerRoman"/>
      <w:lvlText w:val="%6"/>
      <w:lvlJc w:val="left"/>
      <w:pPr>
        <w:ind w:left="3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0A47C52">
      <w:start w:val="1"/>
      <w:numFmt w:val="decimal"/>
      <w:lvlText w:val="%7"/>
      <w:lvlJc w:val="left"/>
      <w:pPr>
        <w:ind w:left="42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FBADED4">
      <w:start w:val="1"/>
      <w:numFmt w:val="lowerLetter"/>
      <w:lvlText w:val="%8"/>
      <w:lvlJc w:val="left"/>
      <w:pPr>
        <w:ind w:left="49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46A0944">
      <w:start w:val="1"/>
      <w:numFmt w:val="lowerRoman"/>
      <w:lvlText w:val="%9"/>
      <w:lvlJc w:val="left"/>
      <w:pPr>
        <w:ind w:left="56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5A4A1F"/>
    <w:multiLevelType w:val="hybridMultilevel"/>
    <w:tmpl w:val="00505DA6"/>
    <w:lvl w:ilvl="0" w:tplc="9B34A6D6">
      <w:start w:val="4"/>
      <w:numFmt w:val="lowerLetter"/>
      <w:lvlText w:val="%1)"/>
      <w:lvlJc w:val="left"/>
      <w:pPr>
        <w:ind w:left="1090" w:hanging="360"/>
      </w:pPr>
      <w:rPr>
        <w:rFonts w:hint="default"/>
      </w:r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7" w15:restartNumberingAfterBreak="0">
    <w:nsid w:val="65F41F29"/>
    <w:multiLevelType w:val="hybridMultilevel"/>
    <w:tmpl w:val="1922A8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950A04"/>
    <w:multiLevelType w:val="hybridMultilevel"/>
    <w:tmpl w:val="D3982734"/>
    <w:lvl w:ilvl="0" w:tplc="80944C3C">
      <w:start w:val="15"/>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C685C10">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64AC00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1542956">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70A762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5CC9CE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9E6378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56E690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28CB9B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E53CAE"/>
    <w:multiLevelType w:val="multilevel"/>
    <w:tmpl w:val="76868DBA"/>
    <w:lvl w:ilvl="0">
      <w:start w:val="1"/>
      <w:numFmt w:val="decimal"/>
      <w:suff w:val="space"/>
      <w:lvlText w:val="%1."/>
      <w:lvlJc w:val="left"/>
      <w:pPr>
        <w:ind w:left="450" w:hanging="360"/>
      </w:pPr>
      <w:rPr>
        <w:rFonts w:ascii="Trebuchet MS" w:hAnsi="Trebuchet MS" w:hint="default"/>
        <w:b/>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ECA168A"/>
    <w:multiLevelType w:val="multilevel"/>
    <w:tmpl w:val="3404F31C"/>
    <w:lvl w:ilvl="0">
      <w:start w:val="1"/>
      <w:numFmt w:val="decimal"/>
      <w:suff w:val="space"/>
      <w:lvlText w:val="%1."/>
      <w:lvlJc w:val="left"/>
      <w:pPr>
        <w:ind w:left="450" w:hanging="360"/>
      </w:pPr>
      <w:rPr>
        <w:rFonts w:ascii="Trebuchet MS" w:hAnsi="Trebuchet MS" w:hint="default"/>
        <w:b w:val="0"/>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59B185C"/>
    <w:multiLevelType w:val="hybridMultilevel"/>
    <w:tmpl w:val="02CEF8BA"/>
    <w:lvl w:ilvl="0" w:tplc="548615E0">
      <w:start w:val="1"/>
      <w:numFmt w:val="decimal"/>
      <w:lvlText w:val="(%1)"/>
      <w:lvlJc w:val="left"/>
      <w:pPr>
        <w:ind w:left="31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AC664134">
      <w:start w:val="1"/>
      <w:numFmt w:val="lowerLetter"/>
      <w:lvlText w:val="%2)"/>
      <w:lvlJc w:val="left"/>
      <w:pPr>
        <w:ind w:left="977"/>
      </w:pPr>
      <w:rPr>
        <w:rFonts w:ascii="Trebuchet MS" w:eastAsia="Segoe UI" w:hAnsi="Trebuchet MS" w:cs="Segoe UI" w:hint="default"/>
        <w:b w:val="0"/>
        <w:i w:val="0"/>
        <w:strike w:val="0"/>
        <w:dstrike w:val="0"/>
        <w:color w:val="000000"/>
        <w:sz w:val="24"/>
        <w:szCs w:val="24"/>
        <w:u w:val="none" w:color="000000"/>
        <w:bdr w:val="none" w:sz="0" w:space="0" w:color="auto"/>
        <w:shd w:val="clear" w:color="auto" w:fill="auto"/>
        <w:vertAlign w:val="baseline"/>
      </w:rPr>
    </w:lvl>
    <w:lvl w:ilvl="2" w:tplc="ADA62638">
      <w:start w:val="1"/>
      <w:numFmt w:val="lowerRoman"/>
      <w:lvlText w:val="%3"/>
      <w:lvlJc w:val="left"/>
      <w:pPr>
        <w:ind w:left="1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B42A49A">
      <w:start w:val="1"/>
      <w:numFmt w:val="decimal"/>
      <w:lvlText w:val="%4"/>
      <w:lvlJc w:val="left"/>
      <w:pPr>
        <w:ind w:left="2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FBEA000">
      <w:start w:val="1"/>
      <w:numFmt w:val="lowerLetter"/>
      <w:lvlText w:val="%5"/>
      <w:lvlJc w:val="left"/>
      <w:pPr>
        <w:ind w:left="2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DDAC68A">
      <w:start w:val="1"/>
      <w:numFmt w:val="lowerRoman"/>
      <w:lvlText w:val="%6"/>
      <w:lvlJc w:val="left"/>
      <w:pPr>
        <w:ind w:left="3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EA234B6">
      <w:start w:val="1"/>
      <w:numFmt w:val="decimal"/>
      <w:lvlText w:val="%7"/>
      <w:lvlJc w:val="left"/>
      <w:pPr>
        <w:ind w:left="42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1561354">
      <w:start w:val="1"/>
      <w:numFmt w:val="lowerLetter"/>
      <w:lvlText w:val="%8"/>
      <w:lvlJc w:val="left"/>
      <w:pPr>
        <w:ind w:left="49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DB04558">
      <w:start w:val="1"/>
      <w:numFmt w:val="lowerRoman"/>
      <w:lvlText w:val="%9"/>
      <w:lvlJc w:val="left"/>
      <w:pPr>
        <w:ind w:left="56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682792"/>
    <w:multiLevelType w:val="hybridMultilevel"/>
    <w:tmpl w:val="8E74994C"/>
    <w:lvl w:ilvl="0" w:tplc="9D429154">
      <w:start w:val="1"/>
      <w:numFmt w:val="decimal"/>
      <w:lvlText w:val="%1."/>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A162B9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FEA7E6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1DC22A6">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440DE7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E8606F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22A0A1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3AE76A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8D2D56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3"/>
  </w:num>
  <w:num w:numId="2">
    <w:abstractNumId w:val="21"/>
  </w:num>
  <w:num w:numId="3">
    <w:abstractNumId w:val="34"/>
  </w:num>
  <w:num w:numId="4">
    <w:abstractNumId w:val="18"/>
  </w:num>
  <w:num w:numId="5">
    <w:abstractNumId w:val="11"/>
  </w:num>
  <w:num w:numId="6">
    <w:abstractNumId w:val="15"/>
  </w:num>
  <w:num w:numId="7">
    <w:abstractNumId w:val="19"/>
  </w:num>
  <w:num w:numId="8">
    <w:abstractNumId w:val="24"/>
  </w:num>
  <w:num w:numId="9">
    <w:abstractNumId w:val="23"/>
  </w:num>
  <w:num w:numId="10">
    <w:abstractNumId w:val="14"/>
  </w:num>
  <w:num w:numId="11">
    <w:abstractNumId w:val="0"/>
  </w:num>
  <w:num w:numId="12">
    <w:abstractNumId w:val="9"/>
  </w:num>
  <w:num w:numId="13">
    <w:abstractNumId w:val="8"/>
  </w:num>
  <w:num w:numId="14">
    <w:abstractNumId w:val="20"/>
  </w:num>
  <w:num w:numId="15">
    <w:abstractNumId w:val="7"/>
  </w:num>
  <w:num w:numId="16">
    <w:abstractNumId w:val="3"/>
  </w:num>
  <w:num w:numId="17">
    <w:abstractNumId w:val="12"/>
  </w:num>
  <w:num w:numId="18">
    <w:abstractNumId w:val="17"/>
  </w:num>
  <w:num w:numId="19">
    <w:abstractNumId w:val="29"/>
  </w:num>
  <w:num w:numId="20">
    <w:abstractNumId w:val="2"/>
  </w:num>
  <w:num w:numId="21">
    <w:abstractNumId w:val="10"/>
  </w:num>
  <w:num w:numId="22">
    <w:abstractNumId w:val="30"/>
  </w:num>
  <w:num w:numId="23">
    <w:abstractNumId w:val="27"/>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5"/>
  </w:num>
  <w:num w:numId="28">
    <w:abstractNumId w:val="13"/>
  </w:num>
  <w:num w:numId="29">
    <w:abstractNumId w:val="32"/>
  </w:num>
  <w:num w:numId="30">
    <w:abstractNumId w:val="4"/>
  </w:num>
  <w:num w:numId="31">
    <w:abstractNumId w:val="28"/>
  </w:num>
  <w:num w:numId="32">
    <w:abstractNumId w:val="6"/>
  </w:num>
  <w:num w:numId="33">
    <w:abstractNumId w:val="25"/>
  </w:num>
  <w:num w:numId="34">
    <w:abstractNumId w:val="31"/>
  </w:num>
  <w:num w:numId="35">
    <w:abstractNumId w:val="22"/>
  </w:num>
  <w:num w:numId="3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4F92"/>
    <w:rsid w:val="00010B43"/>
    <w:rsid w:val="00013704"/>
    <w:rsid w:val="000207E9"/>
    <w:rsid w:val="00027718"/>
    <w:rsid w:val="00027892"/>
    <w:rsid w:val="00030765"/>
    <w:rsid w:val="0003391C"/>
    <w:rsid w:val="00035677"/>
    <w:rsid w:val="00035FA1"/>
    <w:rsid w:val="00037311"/>
    <w:rsid w:val="0003785A"/>
    <w:rsid w:val="000403BF"/>
    <w:rsid w:val="000408CE"/>
    <w:rsid w:val="00041F92"/>
    <w:rsid w:val="00044240"/>
    <w:rsid w:val="00044696"/>
    <w:rsid w:val="0004483A"/>
    <w:rsid w:val="00044F69"/>
    <w:rsid w:val="00050070"/>
    <w:rsid w:val="0005030A"/>
    <w:rsid w:val="000520D8"/>
    <w:rsid w:val="00052B88"/>
    <w:rsid w:val="00054E01"/>
    <w:rsid w:val="000566E7"/>
    <w:rsid w:val="000621E4"/>
    <w:rsid w:val="0006382C"/>
    <w:rsid w:val="0006445B"/>
    <w:rsid w:val="000645FA"/>
    <w:rsid w:val="00067760"/>
    <w:rsid w:val="00075721"/>
    <w:rsid w:val="000775D0"/>
    <w:rsid w:val="00086778"/>
    <w:rsid w:val="00090A80"/>
    <w:rsid w:val="00091573"/>
    <w:rsid w:val="000931BE"/>
    <w:rsid w:val="00094C58"/>
    <w:rsid w:val="00095AE9"/>
    <w:rsid w:val="00095DF1"/>
    <w:rsid w:val="000A0391"/>
    <w:rsid w:val="000A19F9"/>
    <w:rsid w:val="000A4AE6"/>
    <w:rsid w:val="000A53CD"/>
    <w:rsid w:val="000A737C"/>
    <w:rsid w:val="000A7CBF"/>
    <w:rsid w:val="000B11E8"/>
    <w:rsid w:val="000B59C6"/>
    <w:rsid w:val="000C2D98"/>
    <w:rsid w:val="000C428B"/>
    <w:rsid w:val="000C5BB7"/>
    <w:rsid w:val="000C6B09"/>
    <w:rsid w:val="000D2646"/>
    <w:rsid w:val="000D682C"/>
    <w:rsid w:val="000E0F98"/>
    <w:rsid w:val="000E1540"/>
    <w:rsid w:val="000E2E09"/>
    <w:rsid w:val="000E40D3"/>
    <w:rsid w:val="000E4B6F"/>
    <w:rsid w:val="000E504A"/>
    <w:rsid w:val="000E6D4D"/>
    <w:rsid w:val="000E727D"/>
    <w:rsid w:val="000F0419"/>
    <w:rsid w:val="000F38CD"/>
    <w:rsid w:val="000F5CEA"/>
    <w:rsid w:val="000F61A8"/>
    <w:rsid w:val="00100656"/>
    <w:rsid w:val="00102090"/>
    <w:rsid w:val="0010426A"/>
    <w:rsid w:val="00104CBB"/>
    <w:rsid w:val="001070C0"/>
    <w:rsid w:val="0010746B"/>
    <w:rsid w:val="00113C4F"/>
    <w:rsid w:val="00114087"/>
    <w:rsid w:val="00114E4A"/>
    <w:rsid w:val="00114F84"/>
    <w:rsid w:val="0011673C"/>
    <w:rsid w:val="001178E2"/>
    <w:rsid w:val="0012050D"/>
    <w:rsid w:val="00126E01"/>
    <w:rsid w:val="00126EA1"/>
    <w:rsid w:val="00133AD0"/>
    <w:rsid w:val="00135BE6"/>
    <w:rsid w:val="00136BEC"/>
    <w:rsid w:val="001379F0"/>
    <w:rsid w:val="0014381B"/>
    <w:rsid w:val="0014466B"/>
    <w:rsid w:val="001451B8"/>
    <w:rsid w:val="00150072"/>
    <w:rsid w:val="0015230A"/>
    <w:rsid w:val="0015376C"/>
    <w:rsid w:val="00153DEB"/>
    <w:rsid w:val="00154B31"/>
    <w:rsid w:val="00154E7E"/>
    <w:rsid w:val="00155E6A"/>
    <w:rsid w:val="00157852"/>
    <w:rsid w:val="001608D5"/>
    <w:rsid w:val="00161902"/>
    <w:rsid w:val="00163930"/>
    <w:rsid w:val="0016543A"/>
    <w:rsid w:val="0016544E"/>
    <w:rsid w:val="00166325"/>
    <w:rsid w:val="00166DA0"/>
    <w:rsid w:val="0017050B"/>
    <w:rsid w:val="00171543"/>
    <w:rsid w:val="00174485"/>
    <w:rsid w:val="00175BCF"/>
    <w:rsid w:val="00175EB5"/>
    <w:rsid w:val="00176949"/>
    <w:rsid w:val="00180842"/>
    <w:rsid w:val="001814AB"/>
    <w:rsid w:val="0018178C"/>
    <w:rsid w:val="001817B4"/>
    <w:rsid w:val="00183CC5"/>
    <w:rsid w:val="0018629C"/>
    <w:rsid w:val="00193A88"/>
    <w:rsid w:val="00194A8D"/>
    <w:rsid w:val="00195FB0"/>
    <w:rsid w:val="00196908"/>
    <w:rsid w:val="00197CCF"/>
    <w:rsid w:val="001A01E8"/>
    <w:rsid w:val="001A1B09"/>
    <w:rsid w:val="001A26B0"/>
    <w:rsid w:val="001A3F58"/>
    <w:rsid w:val="001A7DE7"/>
    <w:rsid w:val="001B258F"/>
    <w:rsid w:val="001B34E6"/>
    <w:rsid w:val="001B34F7"/>
    <w:rsid w:val="001B63A3"/>
    <w:rsid w:val="001B6630"/>
    <w:rsid w:val="001B7473"/>
    <w:rsid w:val="001C29D7"/>
    <w:rsid w:val="001C3972"/>
    <w:rsid w:val="001C4EA8"/>
    <w:rsid w:val="001D13AD"/>
    <w:rsid w:val="001D2996"/>
    <w:rsid w:val="001D336C"/>
    <w:rsid w:val="001D408E"/>
    <w:rsid w:val="001D40E1"/>
    <w:rsid w:val="001D43E6"/>
    <w:rsid w:val="001D5968"/>
    <w:rsid w:val="001D7D3E"/>
    <w:rsid w:val="001E1479"/>
    <w:rsid w:val="001E34FA"/>
    <w:rsid w:val="001E3928"/>
    <w:rsid w:val="001E4FFE"/>
    <w:rsid w:val="001F092B"/>
    <w:rsid w:val="001F75F3"/>
    <w:rsid w:val="00200470"/>
    <w:rsid w:val="00201EFD"/>
    <w:rsid w:val="00202BF9"/>
    <w:rsid w:val="0020390E"/>
    <w:rsid w:val="00205B8B"/>
    <w:rsid w:val="00212D0D"/>
    <w:rsid w:val="002131A4"/>
    <w:rsid w:val="002153BE"/>
    <w:rsid w:val="00215DF9"/>
    <w:rsid w:val="00225A79"/>
    <w:rsid w:val="00226363"/>
    <w:rsid w:val="00227896"/>
    <w:rsid w:val="0023087A"/>
    <w:rsid w:val="00230B6A"/>
    <w:rsid w:val="0023443C"/>
    <w:rsid w:val="00235FED"/>
    <w:rsid w:val="002408E1"/>
    <w:rsid w:val="00240DE9"/>
    <w:rsid w:val="00241065"/>
    <w:rsid w:val="00243FF4"/>
    <w:rsid w:val="0024456F"/>
    <w:rsid w:val="002448C2"/>
    <w:rsid w:val="00253A6F"/>
    <w:rsid w:val="00253F59"/>
    <w:rsid w:val="00257782"/>
    <w:rsid w:val="00264EEB"/>
    <w:rsid w:val="00266EEA"/>
    <w:rsid w:val="00267888"/>
    <w:rsid w:val="0027325D"/>
    <w:rsid w:val="00282C65"/>
    <w:rsid w:val="002850A9"/>
    <w:rsid w:val="00287414"/>
    <w:rsid w:val="002909EF"/>
    <w:rsid w:val="00294487"/>
    <w:rsid w:val="00294CF1"/>
    <w:rsid w:val="00296049"/>
    <w:rsid w:val="002A0DE5"/>
    <w:rsid w:val="002A33F3"/>
    <w:rsid w:val="002A7CD2"/>
    <w:rsid w:val="002A7F31"/>
    <w:rsid w:val="002B2C0C"/>
    <w:rsid w:val="002C2279"/>
    <w:rsid w:val="002C2C3E"/>
    <w:rsid w:val="002C40A2"/>
    <w:rsid w:val="002C69F5"/>
    <w:rsid w:val="002C73FB"/>
    <w:rsid w:val="002C7604"/>
    <w:rsid w:val="002D3456"/>
    <w:rsid w:val="002D7E56"/>
    <w:rsid w:val="002E1F48"/>
    <w:rsid w:val="002E260B"/>
    <w:rsid w:val="002E2F9B"/>
    <w:rsid w:val="002E6A83"/>
    <w:rsid w:val="002F15F4"/>
    <w:rsid w:val="002F2529"/>
    <w:rsid w:val="002F5DFC"/>
    <w:rsid w:val="002F71A7"/>
    <w:rsid w:val="002F755A"/>
    <w:rsid w:val="002F7769"/>
    <w:rsid w:val="0030289C"/>
    <w:rsid w:val="00302BA9"/>
    <w:rsid w:val="00302F29"/>
    <w:rsid w:val="003031BB"/>
    <w:rsid w:val="00311922"/>
    <w:rsid w:val="0031206B"/>
    <w:rsid w:val="00312574"/>
    <w:rsid w:val="00314831"/>
    <w:rsid w:val="0031686A"/>
    <w:rsid w:val="003170D2"/>
    <w:rsid w:val="00317E92"/>
    <w:rsid w:val="00321D23"/>
    <w:rsid w:val="00321F88"/>
    <w:rsid w:val="00327C0C"/>
    <w:rsid w:val="00333B33"/>
    <w:rsid w:val="003402E9"/>
    <w:rsid w:val="00341F33"/>
    <w:rsid w:val="00344BA1"/>
    <w:rsid w:val="00346685"/>
    <w:rsid w:val="00347354"/>
    <w:rsid w:val="0035330F"/>
    <w:rsid w:val="003556E1"/>
    <w:rsid w:val="003621E8"/>
    <w:rsid w:val="00362602"/>
    <w:rsid w:val="00363137"/>
    <w:rsid w:val="00364D87"/>
    <w:rsid w:val="00366991"/>
    <w:rsid w:val="003733C0"/>
    <w:rsid w:val="00374D62"/>
    <w:rsid w:val="00377BDF"/>
    <w:rsid w:val="003810FD"/>
    <w:rsid w:val="00381B92"/>
    <w:rsid w:val="00393012"/>
    <w:rsid w:val="00393598"/>
    <w:rsid w:val="00396240"/>
    <w:rsid w:val="0039669C"/>
    <w:rsid w:val="003968E7"/>
    <w:rsid w:val="00396A65"/>
    <w:rsid w:val="003A03F0"/>
    <w:rsid w:val="003A0C31"/>
    <w:rsid w:val="003A0F74"/>
    <w:rsid w:val="003A18AC"/>
    <w:rsid w:val="003A6CFC"/>
    <w:rsid w:val="003B231A"/>
    <w:rsid w:val="003B71B8"/>
    <w:rsid w:val="003C3161"/>
    <w:rsid w:val="003D3589"/>
    <w:rsid w:val="003D447F"/>
    <w:rsid w:val="003D79A8"/>
    <w:rsid w:val="003E2582"/>
    <w:rsid w:val="003E2DF3"/>
    <w:rsid w:val="003E535B"/>
    <w:rsid w:val="003E6CD1"/>
    <w:rsid w:val="003F421F"/>
    <w:rsid w:val="003F4BE8"/>
    <w:rsid w:val="0040079C"/>
    <w:rsid w:val="00401B23"/>
    <w:rsid w:val="004026EE"/>
    <w:rsid w:val="0040311C"/>
    <w:rsid w:val="00405DFC"/>
    <w:rsid w:val="00406976"/>
    <w:rsid w:val="00407553"/>
    <w:rsid w:val="00411A18"/>
    <w:rsid w:val="00414DA6"/>
    <w:rsid w:val="0041603B"/>
    <w:rsid w:val="004165FB"/>
    <w:rsid w:val="004203A3"/>
    <w:rsid w:val="004248A8"/>
    <w:rsid w:val="0042558E"/>
    <w:rsid w:val="00426B2C"/>
    <w:rsid w:val="00427D93"/>
    <w:rsid w:val="004319A3"/>
    <w:rsid w:val="00431A22"/>
    <w:rsid w:val="0043269D"/>
    <w:rsid w:val="004371C9"/>
    <w:rsid w:val="004439A9"/>
    <w:rsid w:val="00443B13"/>
    <w:rsid w:val="004440DE"/>
    <w:rsid w:val="00450A12"/>
    <w:rsid w:val="00451489"/>
    <w:rsid w:val="004554B8"/>
    <w:rsid w:val="00457133"/>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479E"/>
    <w:rsid w:val="00495B82"/>
    <w:rsid w:val="00495D5B"/>
    <w:rsid w:val="004A000D"/>
    <w:rsid w:val="004A5F5B"/>
    <w:rsid w:val="004A7F1F"/>
    <w:rsid w:val="004B16B1"/>
    <w:rsid w:val="004B367E"/>
    <w:rsid w:val="004B3A89"/>
    <w:rsid w:val="004B5E9F"/>
    <w:rsid w:val="004C0FAE"/>
    <w:rsid w:val="004C2FEE"/>
    <w:rsid w:val="004C3089"/>
    <w:rsid w:val="004C433D"/>
    <w:rsid w:val="004C4988"/>
    <w:rsid w:val="004C6E7A"/>
    <w:rsid w:val="004C76C0"/>
    <w:rsid w:val="004C7C85"/>
    <w:rsid w:val="004D14DF"/>
    <w:rsid w:val="004D3DF4"/>
    <w:rsid w:val="004D4282"/>
    <w:rsid w:val="004D5C71"/>
    <w:rsid w:val="004E2753"/>
    <w:rsid w:val="004E2C4A"/>
    <w:rsid w:val="004E5AD9"/>
    <w:rsid w:val="004F0605"/>
    <w:rsid w:val="004F110A"/>
    <w:rsid w:val="004F40BC"/>
    <w:rsid w:val="004F4915"/>
    <w:rsid w:val="004F4CB5"/>
    <w:rsid w:val="004F5B89"/>
    <w:rsid w:val="004F6CE4"/>
    <w:rsid w:val="004F723D"/>
    <w:rsid w:val="00501BF3"/>
    <w:rsid w:val="00503272"/>
    <w:rsid w:val="0050369F"/>
    <w:rsid w:val="005058AF"/>
    <w:rsid w:val="00505B1C"/>
    <w:rsid w:val="00505B58"/>
    <w:rsid w:val="00507ACB"/>
    <w:rsid w:val="00511A71"/>
    <w:rsid w:val="00511EF0"/>
    <w:rsid w:val="00517826"/>
    <w:rsid w:val="005213CD"/>
    <w:rsid w:val="0052250F"/>
    <w:rsid w:val="00522B94"/>
    <w:rsid w:val="00533784"/>
    <w:rsid w:val="005345F3"/>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78DA"/>
    <w:rsid w:val="005A0DE3"/>
    <w:rsid w:val="005A3869"/>
    <w:rsid w:val="005A44B8"/>
    <w:rsid w:val="005A4977"/>
    <w:rsid w:val="005A72BA"/>
    <w:rsid w:val="005B3CC5"/>
    <w:rsid w:val="005B3EE4"/>
    <w:rsid w:val="005B426F"/>
    <w:rsid w:val="005B541F"/>
    <w:rsid w:val="005B695C"/>
    <w:rsid w:val="005C303D"/>
    <w:rsid w:val="005C3947"/>
    <w:rsid w:val="005C4965"/>
    <w:rsid w:val="005C6C9A"/>
    <w:rsid w:val="005C7B6C"/>
    <w:rsid w:val="005D43C6"/>
    <w:rsid w:val="005D4886"/>
    <w:rsid w:val="005D563D"/>
    <w:rsid w:val="005E0575"/>
    <w:rsid w:val="005E0FB3"/>
    <w:rsid w:val="005E0FE5"/>
    <w:rsid w:val="005E1539"/>
    <w:rsid w:val="005E2CAC"/>
    <w:rsid w:val="005E3082"/>
    <w:rsid w:val="005E3B9A"/>
    <w:rsid w:val="005E4DEC"/>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50DE"/>
    <w:rsid w:val="00626B9C"/>
    <w:rsid w:val="00627962"/>
    <w:rsid w:val="00631A27"/>
    <w:rsid w:val="00635F47"/>
    <w:rsid w:val="00637DAC"/>
    <w:rsid w:val="00642408"/>
    <w:rsid w:val="00642F35"/>
    <w:rsid w:val="006450CE"/>
    <w:rsid w:val="006515B3"/>
    <w:rsid w:val="0065321B"/>
    <w:rsid w:val="00653B8A"/>
    <w:rsid w:val="00653F06"/>
    <w:rsid w:val="006577A8"/>
    <w:rsid w:val="00660692"/>
    <w:rsid w:val="00664008"/>
    <w:rsid w:val="006648A1"/>
    <w:rsid w:val="006711DC"/>
    <w:rsid w:val="00672D34"/>
    <w:rsid w:val="00674DCB"/>
    <w:rsid w:val="00680943"/>
    <w:rsid w:val="00681177"/>
    <w:rsid w:val="006834DF"/>
    <w:rsid w:val="00684CCB"/>
    <w:rsid w:val="00687556"/>
    <w:rsid w:val="006918F4"/>
    <w:rsid w:val="006927AF"/>
    <w:rsid w:val="00692821"/>
    <w:rsid w:val="00693C59"/>
    <w:rsid w:val="00695A5D"/>
    <w:rsid w:val="00697552"/>
    <w:rsid w:val="006A2E76"/>
    <w:rsid w:val="006A406A"/>
    <w:rsid w:val="006A5829"/>
    <w:rsid w:val="006B37B4"/>
    <w:rsid w:val="006B40DD"/>
    <w:rsid w:val="006B542E"/>
    <w:rsid w:val="006B671B"/>
    <w:rsid w:val="006B6FBA"/>
    <w:rsid w:val="006B78A1"/>
    <w:rsid w:val="006C0760"/>
    <w:rsid w:val="006C0EB5"/>
    <w:rsid w:val="006C1198"/>
    <w:rsid w:val="006C33DF"/>
    <w:rsid w:val="006C46B4"/>
    <w:rsid w:val="006C5FA4"/>
    <w:rsid w:val="006C6A18"/>
    <w:rsid w:val="006D24E4"/>
    <w:rsid w:val="006D41D2"/>
    <w:rsid w:val="006D62C1"/>
    <w:rsid w:val="006D7D20"/>
    <w:rsid w:val="006D7FDB"/>
    <w:rsid w:val="006E0C24"/>
    <w:rsid w:val="006E29BC"/>
    <w:rsid w:val="006E2A57"/>
    <w:rsid w:val="006E3E70"/>
    <w:rsid w:val="006E5A09"/>
    <w:rsid w:val="006E64A8"/>
    <w:rsid w:val="006F4F13"/>
    <w:rsid w:val="006F58D4"/>
    <w:rsid w:val="006F5D74"/>
    <w:rsid w:val="006F5E6F"/>
    <w:rsid w:val="006F7CD7"/>
    <w:rsid w:val="0070099E"/>
    <w:rsid w:val="00701526"/>
    <w:rsid w:val="00701638"/>
    <w:rsid w:val="007031A7"/>
    <w:rsid w:val="0070422D"/>
    <w:rsid w:val="00704B54"/>
    <w:rsid w:val="0071072B"/>
    <w:rsid w:val="00712CFE"/>
    <w:rsid w:val="00714B24"/>
    <w:rsid w:val="00715271"/>
    <w:rsid w:val="00716E9A"/>
    <w:rsid w:val="007219CC"/>
    <w:rsid w:val="00723C9E"/>
    <w:rsid w:val="00724E79"/>
    <w:rsid w:val="00726712"/>
    <w:rsid w:val="00727609"/>
    <w:rsid w:val="00732C30"/>
    <w:rsid w:val="00735136"/>
    <w:rsid w:val="0073588F"/>
    <w:rsid w:val="0073740B"/>
    <w:rsid w:val="00741615"/>
    <w:rsid w:val="00741CB3"/>
    <w:rsid w:val="0074200B"/>
    <w:rsid w:val="007429CB"/>
    <w:rsid w:val="00742DFB"/>
    <w:rsid w:val="00743720"/>
    <w:rsid w:val="007463F9"/>
    <w:rsid w:val="00752B9E"/>
    <w:rsid w:val="00757BC9"/>
    <w:rsid w:val="00762EAA"/>
    <w:rsid w:val="00765B36"/>
    <w:rsid w:val="007730C3"/>
    <w:rsid w:val="00774198"/>
    <w:rsid w:val="00774A94"/>
    <w:rsid w:val="007763C3"/>
    <w:rsid w:val="00776750"/>
    <w:rsid w:val="00777D9C"/>
    <w:rsid w:val="00785180"/>
    <w:rsid w:val="00787F94"/>
    <w:rsid w:val="00787FA0"/>
    <w:rsid w:val="007920F3"/>
    <w:rsid w:val="00795ABE"/>
    <w:rsid w:val="00795ECA"/>
    <w:rsid w:val="00796E69"/>
    <w:rsid w:val="007A06B1"/>
    <w:rsid w:val="007A1FEF"/>
    <w:rsid w:val="007A6583"/>
    <w:rsid w:val="007B16C0"/>
    <w:rsid w:val="007B76BC"/>
    <w:rsid w:val="007C1224"/>
    <w:rsid w:val="007C1695"/>
    <w:rsid w:val="007C1FD6"/>
    <w:rsid w:val="007C3A42"/>
    <w:rsid w:val="007C5044"/>
    <w:rsid w:val="007D022D"/>
    <w:rsid w:val="007D1A69"/>
    <w:rsid w:val="007D3663"/>
    <w:rsid w:val="007D5A6F"/>
    <w:rsid w:val="007E17CF"/>
    <w:rsid w:val="007E20C2"/>
    <w:rsid w:val="007E215C"/>
    <w:rsid w:val="007E3466"/>
    <w:rsid w:val="007E3C85"/>
    <w:rsid w:val="007F200E"/>
    <w:rsid w:val="00802C32"/>
    <w:rsid w:val="00804FA5"/>
    <w:rsid w:val="008057B5"/>
    <w:rsid w:val="008062CD"/>
    <w:rsid w:val="00806F8C"/>
    <w:rsid w:val="00810348"/>
    <w:rsid w:val="0081246E"/>
    <w:rsid w:val="0081301F"/>
    <w:rsid w:val="008137F2"/>
    <w:rsid w:val="008138EB"/>
    <w:rsid w:val="00815850"/>
    <w:rsid w:val="0082287E"/>
    <w:rsid w:val="00832241"/>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A7884"/>
    <w:rsid w:val="008B2153"/>
    <w:rsid w:val="008C1779"/>
    <w:rsid w:val="008C3A28"/>
    <w:rsid w:val="008C739B"/>
    <w:rsid w:val="008D08D1"/>
    <w:rsid w:val="008D1273"/>
    <w:rsid w:val="008D23FB"/>
    <w:rsid w:val="008D362B"/>
    <w:rsid w:val="008D3B2D"/>
    <w:rsid w:val="008D7CBE"/>
    <w:rsid w:val="008E0A96"/>
    <w:rsid w:val="008E2F00"/>
    <w:rsid w:val="008E45F0"/>
    <w:rsid w:val="008E6013"/>
    <w:rsid w:val="008E6D9D"/>
    <w:rsid w:val="008F0867"/>
    <w:rsid w:val="008F1109"/>
    <w:rsid w:val="008F13F4"/>
    <w:rsid w:val="008F3537"/>
    <w:rsid w:val="008F40ED"/>
    <w:rsid w:val="008F5EA0"/>
    <w:rsid w:val="0090022A"/>
    <w:rsid w:val="009019A8"/>
    <w:rsid w:val="009032B0"/>
    <w:rsid w:val="00904CE4"/>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63955"/>
    <w:rsid w:val="00972F2B"/>
    <w:rsid w:val="00975142"/>
    <w:rsid w:val="00977177"/>
    <w:rsid w:val="00981F95"/>
    <w:rsid w:val="00983276"/>
    <w:rsid w:val="00983C67"/>
    <w:rsid w:val="00985325"/>
    <w:rsid w:val="00985424"/>
    <w:rsid w:val="00985D07"/>
    <w:rsid w:val="00987280"/>
    <w:rsid w:val="00991C34"/>
    <w:rsid w:val="00992453"/>
    <w:rsid w:val="009926F8"/>
    <w:rsid w:val="00997BF9"/>
    <w:rsid w:val="009A3517"/>
    <w:rsid w:val="009A5F90"/>
    <w:rsid w:val="009A6E72"/>
    <w:rsid w:val="009A72E0"/>
    <w:rsid w:val="009B33E2"/>
    <w:rsid w:val="009B3DDD"/>
    <w:rsid w:val="009B628D"/>
    <w:rsid w:val="009B75AB"/>
    <w:rsid w:val="009C217F"/>
    <w:rsid w:val="009D15FF"/>
    <w:rsid w:val="009D4BEB"/>
    <w:rsid w:val="009E3259"/>
    <w:rsid w:val="009E4032"/>
    <w:rsid w:val="009E4A89"/>
    <w:rsid w:val="009E6EED"/>
    <w:rsid w:val="009F21A8"/>
    <w:rsid w:val="009F795D"/>
    <w:rsid w:val="009F7CAD"/>
    <w:rsid w:val="00A00279"/>
    <w:rsid w:val="00A01DA4"/>
    <w:rsid w:val="00A036BB"/>
    <w:rsid w:val="00A04D86"/>
    <w:rsid w:val="00A0712A"/>
    <w:rsid w:val="00A10409"/>
    <w:rsid w:val="00A126DF"/>
    <w:rsid w:val="00A12F33"/>
    <w:rsid w:val="00A1434A"/>
    <w:rsid w:val="00A14CC2"/>
    <w:rsid w:val="00A174E6"/>
    <w:rsid w:val="00A178FD"/>
    <w:rsid w:val="00A207E9"/>
    <w:rsid w:val="00A21037"/>
    <w:rsid w:val="00A229A3"/>
    <w:rsid w:val="00A22CE5"/>
    <w:rsid w:val="00A2316E"/>
    <w:rsid w:val="00A23A73"/>
    <w:rsid w:val="00A252CF"/>
    <w:rsid w:val="00A305E2"/>
    <w:rsid w:val="00A31B49"/>
    <w:rsid w:val="00A31C53"/>
    <w:rsid w:val="00A3235F"/>
    <w:rsid w:val="00A3471F"/>
    <w:rsid w:val="00A3607C"/>
    <w:rsid w:val="00A36BE4"/>
    <w:rsid w:val="00A430FC"/>
    <w:rsid w:val="00A43DFB"/>
    <w:rsid w:val="00A4551E"/>
    <w:rsid w:val="00A46F3B"/>
    <w:rsid w:val="00A509EE"/>
    <w:rsid w:val="00A52800"/>
    <w:rsid w:val="00A53716"/>
    <w:rsid w:val="00A55E94"/>
    <w:rsid w:val="00A5782E"/>
    <w:rsid w:val="00A63E8D"/>
    <w:rsid w:val="00A64D22"/>
    <w:rsid w:val="00A66BC5"/>
    <w:rsid w:val="00A66DA3"/>
    <w:rsid w:val="00A67255"/>
    <w:rsid w:val="00A71940"/>
    <w:rsid w:val="00A719DC"/>
    <w:rsid w:val="00A72846"/>
    <w:rsid w:val="00A815A1"/>
    <w:rsid w:val="00A81CAD"/>
    <w:rsid w:val="00A830D3"/>
    <w:rsid w:val="00A83695"/>
    <w:rsid w:val="00A8700D"/>
    <w:rsid w:val="00A87D75"/>
    <w:rsid w:val="00A9046D"/>
    <w:rsid w:val="00A91397"/>
    <w:rsid w:val="00A91F32"/>
    <w:rsid w:val="00A9672B"/>
    <w:rsid w:val="00AA24C0"/>
    <w:rsid w:val="00AB06CB"/>
    <w:rsid w:val="00AB212F"/>
    <w:rsid w:val="00AB2598"/>
    <w:rsid w:val="00AB2EC4"/>
    <w:rsid w:val="00AB4D79"/>
    <w:rsid w:val="00AB5B57"/>
    <w:rsid w:val="00AB7325"/>
    <w:rsid w:val="00AC1AF2"/>
    <w:rsid w:val="00AC2D55"/>
    <w:rsid w:val="00AC34D1"/>
    <w:rsid w:val="00AC3B73"/>
    <w:rsid w:val="00AC3ED5"/>
    <w:rsid w:val="00AC5091"/>
    <w:rsid w:val="00AC56A4"/>
    <w:rsid w:val="00AD5B9F"/>
    <w:rsid w:val="00AE377F"/>
    <w:rsid w:val="00AE4301"/>
    <w:rsid w:val="00AE57A8"/>
    <w:rsid w:val="00AE7389"/>
    <w:rsid w:val="00AF02C2"/>
    <w:rsid w:val="00AF2D70"/>
    <w:rsid w:val="00AF3228"/>
    <w:rsid w:val="00AF583D"/>
    <w:rsid w:val="00AF717D"/>
    <w:rsid w:val="00B01DA9"/>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45578"/>
    <w:rsid w:val="00B50ECF"/>
    <w:rsid w:val="00B53055"/>
    <w:rsid w:val="00B553C7"/>
    <w:rsid w:val="00B55451"/>
    <w:rsid w:val="00B56C7D"/>
    <w:rsid w:val="00B57BE3"/>
    <w:rsid w:val="00B60750"/>
    <w:rsid w:val="00B63B7D"/>
    <w:rsid w:val="00B67BC5"/>
    <w:rsid w:val="00B70025"/>
    <w:rsid w:val="00B70C9E"/>
    <w:rsid w:val="00B804D6"/>
    <w:rsid w:val="00B82012"/>
    <w:rsid w:val="00B8256A"/>
    <w:rsid w:val="00B8512D"/>
    <w:rsid w:val="00B858F3"/>
    <w:rsid w:val="00B87284"/>
    <w:rsid w:val="00B90417"/>
    <w:rsid w:val="00B9049A"/>
    <w:rsid w:val="00B915E1"/>
    <w:rsid w:val="00B94963"/>
    <w:rsid w:val="00B9772B"/>
    <w:rsid w:val="00BA2ED9"/>
    <w:rsid w:val="00BA2F8B"/>
    <w:rsid w:val="00BA3615"/>
    <w:rsid w:val="00BA6EC9"/>
    <w:rsid w:val="00BB2CD3"/>
    <w:rsid w:val="00BB71F9"/>
    <w:rsid w:val="00BC1B43"/>
    <w:rsid w:val="00BC4009"/>
    <w:rsid w:val="00BC5335"/>
    <w:rsid w:val="00BD004F"/>
    <w:rsid w:val="00BD65B9"/>
    <w:rsid w:val="00BE68B9"/>
    <w:rsid w:val="00BE6C21"/>
    <w:rsid w:val="00BE786F"/>
    <w:rsid w:val="00BF088D"/>
    <w:rsid w:val="00BF48D9"/>
    <w:rsid w:val="00BF51A3"/>
    <w:rsid w:val="00C0243B"/>
    <w:rsid w:val="00C0399A"/>
    <w:rsid w:val="00C05A58"/>
    <w:rsid w:val="00C15690"/>
    <w:rsid w:val="00C173C1"/>
    <w:rsid w:val="00C17C9A"/>
    <w:rsid w:val="00C20866"/>
    <w:rsid w:val="00C20D55"/>
    <w:rsid w:val="00C215C4"/>
    <w:rsid w:val="00C2459A"/>
    <w:rsid w:val="00C24E0C"/>
    <w:rsid w:val="00C254AD"/>
    <w:rsid w:val="00C3013E"/>
    <w:rsid w:val="00C30E74"/>
    <w:rsid w:val="00C3206A"/>
    <w:rsid w:val="00C331D4"/>
    <w:rsid w:val="00C356E4"/>
    <w:rsid w:val="00C35CFA"/>
    <w:rsid w:val="00C404C6"/>
    <w:rsid w:val="00C4146C"/>
    <w:rsid w:val="00C44B26"/>
    <w:rsid w:val="00C47FFE"/>
    <w:rsid w:val="00C50681"/>
    <w:rsid w:val="00C510C1"/>
    <w:rsid w:val="00C519CF"/>
    <w:rsid w:val="00C53B99"/>
    <w:rsid w:val="00C54915"/>
    <w:rsid w:val="00C55F62"/>
    <w:rsid w:val="00C57BC6"/>
    <w:rsid w:val="00C57F80"/>
    <w:rsid w:val="00C61901"/>
    <w:rsid w:val="00C634AF"/>
    <w:rsid w:val="00C6389B"/>
    <w:rsid w:val="00C64B8C"/>
    <w:rsid w:val="00C64E89"/>
    <w:rsid w:val="00C65419"/>
    <w:rsid w:val="00C7097C"/>
    <w:rsid w:val="00C73F2A"/>
    <w:rsid w:val="00C7410E"/>
    <w:rsid w:val="00C75B0E"/>
    <w:rsid w:val="00C80FFD"/>
    <w:rsid w:val="00C820FC"/>
    <w:rsid w:val="00C82347"/>
    <w:rsid w:val="00C82941"/>
    <w:rsid w:val="00C846BF"/>
    <w:rsid w:val="00C85D56"/>
    <w:rsid w:val="00C90B43"/>
    <w:rsid w:val="00C917DC"/>
    <w:rsid w:val="00C930B6"/>
    <w:rsid w:val="00C95A03"/>
    <w:rsid w:val="00C95B29"/>
    <w:rsid w:val="00C97C06"/>
    <w:rsid w:val="00CA0AFF"/>
    <w:rsid w:val="00CA2320"/>
    <w:rsid w:val="00CA3A51"/>
    <w:rsid w:val="00CA6AC8"/>
    <w:rsid w:val="00CB335F"/>
    <w:rsid w:val="00CB3F23"/>
    <w:rsid w:val="00CB685F"/>
    <w:rsid w:val="00CB72C1"/>
    <w:rsid w:val="00CC0B6B"/>
    <w:rsid w:val="00CC23F8"/>
    <w:rsid w:val="00CC3161"/>
    <w:rsid w:val="00CC618E"/>
    <w:rsid w:val="00CC6D2C"/>
    <w:rsid w:val="00CD20C3"/>
    <w:rsid w:val="00CD2791"/>
    <w:rsid w:val="00CD4A81"/>
    <w:rsid w:val="00CD537B"/>
    <w:rsid w:val="00CD5494"/>
    <w:rsid w:val="00CE0D93"/>
    <w:rsid w:val="00CE22D0"/>
    <w:rsid w:val="00CE404F"/>
    <w:rsid w:val="00CE5F98"/>
    <w:rsid w:val="00CE745F"/>
    <w:rsid w:val="00CF0A03"/>
    <w:rsid w:val="00CF147D"/>
    <w:rsid w:val="00CF16E1"/>
    <w:rsid w:val="00CF1DF6"/>
    <w:rsid w:val="00D000D4"/>
    <w:rsid w:val="00D0264F"/>
    <w:rsid w:val="00D02F46"/>
    <w:rsid w:val="00D04236"/>
    <w:rsid w:val="00D0525D"/>
    <w:rsid w:val="00D0559A"/>
    <w:rsid w:val="00D10281"/>
    <w:rsid w:val="00D124FF"/>
    <w:rsid w:val="00D14C74"/>
    <w:rsid w:val="00D1575C"/>
    <w:rsid w:val="00D21EFE"/>
    <w:rsid w:val="00D2284E"/>
    <w:rsid w:val="00D24901"/>
    <w:rsid w:val="00D32268"/>
    <w:rsid w:val="00D32FDA"/>
    <w:rsid w:val="00D41644"/>
    <w:rsid w:val="00D42A2A"/>
    <w:rsid w:val="00D44289"/>
    <w:rsid w:val="00D463F4"/>
    <w:rsid w:val="00D51A06"/>
    <w:rsid w:val="00D53344"/>
    <w:rsid w:val="00D5454B"/>
    <w:rsid w:val="00D54DA4"/>
    <w:rsid w:val="00D54E02"/>
    <w:rsid w:val="00D552EC"/>
    <w:rsid w:val="00D57278"/>
    <w:rsid w:val="00D578EE"/>
    <w:rsid w:val="00D628A9"/>
    <w:rsid w:val="00D63D06"/>
    <w:rsid w:val="00D6598D"/>
    <w:rsid w:val="00D66308"/>
    <w:rsid w:val="00D72553"/>
    <w:rsid w:val="00D752FE"/>
    <w:rsid w:val="00D770C5"/>
    <w:rsid w:val="00D77277"/>
    <w:rsid w:val="00D807FA"/>
    <w:rsid w:val="00D82814"/>
    <w:rsid w:val="00D90670"/>
    <w:rsid w:val="00D917FB"/>
    <w:rsid w:val="00D92A8F"/>
    <w:rsid w:val="00D9314E"/>
    <w:rsid w:val="00D9453E"/>
    <w:rsid w:val="00D95075"/>
    <w:rsid w:val="00D95729"/>
    <w:rsid w:val="00D979C2"/>
    <w:rsid w:val="00D97B6A"/>
    <w:rsid w:val="00DA193C"/>
    <w:rsid w:val="00DA1EDB"/>
    <w:rsid w:val="00DA4F0F"/>
    <w:rsid w:val="00DA5758"/>
    <w:rsid w:val="00DA6BA9"/>
    <w:rsid w:val="00DB1420"/>
    <w:rsid w:val="00DB1880"/>
    <w:rsid w:val="00DB2ED9"/>
    <w:rsid w:val="00DB7301"/>
    <w:rsid w:val="00DB7B48"/>
    <w:rsid w:val="00DC12AA"/>
    <w:rsid w:val="00DC21A1"/>
    <w:rsid w:val="00DC25C7"/>
    <w:rsid w:val="00DC30AC"/>
    <w:rsid w:val="00DC3DA5"/>
    <w:rsid w:val="00DC52FB"/>
    <w:rsid w:val="00DC56F4"/>
    <w:rsid w:val="00DD48DA"/>
    <w:rsid w:val="00DD5FBA"/>
    <w:rsid w:val="00DD63F5"/>
    <w:rsid w:val="00DD6A57"/>
    <w:rsid w:val="00DD6BFD"/>
    <w:rsid w:val="00DE255B"/>
    <w:rsid w:val="00DE2BBC"/>
    <w:rsid w:val="00DE51DC"/>
    <w:rsid w:val="00DE5F83"/>
    <w:rsid w:val="00DF0E03"/>
    <w:rsid w:val="00DF4711"/>
    <w:rsid w:val="00DF50C7"/>
    <w:rsid w:val="00DF5B7B"/>
    <w:rsid w:val="00DF64CA"/>
    <w:rsid w:val="00E01D33"/>
    <w:rsid w:val="00E04242"/>
    <w:rsid w:val="00E04EE8"/>
    <w:rsid w:val="00E05D49"/>
    <w:rsid w:val="00E06B8A"/>
    <w:rsid w:val="00E0743C"/>
    <w:rsid w:val="00E10B68"/>
    <w:rsid w:val="00E222E2"/>
    <w:rsid w:val="00E22EDF"/>
    <w:rsid w:val="00E25DA2"/>
    <w:rsid w:val="00E263C7"/>
    <w:rsid w:val="00E32A6C"/>
    <w:rsid w:val="00E32DC8"/>
    <w:rsid w:val="00E3326F"/>
    <w:rsid w:val="00E372C0"/>
    <w:rsid w:val="00E405F3"/>
    <w:rsid w:val="00E42937"/>
    <w:rsid w:val="00E42A63"/>
    <w:rsid w:val="00E46DAC"/>
    <w:rsid w:val="00E51765"/>
    <w:rsid w:val="00E51FD9"/>
    <w:rsid w:val="00E5274B"/>
    <w:rsid w:val="00E529F5"/>
    <w:rsid w:val="00E53EE1"/>
    <w:rsid w:val="00E555B1"/>
    <w:rsid w:val="00E55B9E"/>
    <w:rsid w:val="00E56767"/>
    <w:rsid w:val="00E56E91"/>
    <w:rsid w:val="00E57AA0"/>
    <w:rsid w:val="00E613B7"/>
    <w:rsid w:val="00E62EA9"/>
    <w:rsid w:val="00E648B2"/>
    <w:rsid w:val="00E74386"/>
    <w:rsid w:val="00E77437"/>
    <w:rsid w:val="00E818CB"/>
    <w:rsid w:val="00E829D0"/>
    <w:rsid w:val="00E834C0"/>
    <w:rsid w:val="00E84565"/>
    <w:rsid w:val="00E951B6"/>
    <w:rsid w:val="00E9741B"/>
    <w:rsid w:val="00EA08FA"/>
    <w:rsid w:val="00EA16ED"/>
    <w:rsid w:val="00EA221D"/>
    <w:rsid w:val="00EA31B1"/>
    <w:rsid w:val="00EB04DD"/>
    <w:rsid w:val="00EB2320"/>
    <w:rsid w:val="00EB2A71"/>
    <w:rsid w:val="00EB779E"/>
    <w:rsid w:val="00EC1927"/>
    <w:rsid w:val="00EC2152"/>
    <w:rsid w:val="00EC409D"/>
    <w:rsid w:val="00EC40C6"/>
    <w:rsid w:val="00EC6506"/>
    <w:rsid w:val="00ED0164"/>
    <w:rsid w:val="00ED038A"/>
    <w:rsid w:val="00ED18FC"/>
    <w:rsid w:val="00ED1BD3"/>
    <w:rsid w:val="00ED2B80"/>
    <w:rsid w:val="00ED7CC7"/>
    <w:rsid w:val="00EE0BE7"/>
    <w:rsid w:val="00EE0D6E"/>
    <w:rsid w:val="00EF0DC2"/>
    <w:rsid w:val="00EF1E04"/>
    <w:rsid w:val="00EF2160"/>
    <w:rsid w:val="00EF2558"/>
    <w:rsid w:val="00EF2803"/>
    <w:rsid w:val="00EF64E2"/>
    <w:rsid w:val="00F013CC"/>
    <w:rsid w:val="00F01A6A"/>
    <w:rsid w:val="00F021E2"/>
    <w:rsid w:val="00F028E0"/>
    <w:rsid w:val="00F06D31"/>
    <w:rsid w:val="00F12C05"/>
    <w:rsid w:val="00F13BCB"/>
    <w:rsid w:val="00F21BB1"/>
    <w:rsid w:val="00F22A29"/>
    <w:rsid w:val="00F23C2D"/>
    <w:rsid w:val="00F23E94"/>
    <w:rsid w:val="00F259A5"/>
    <w:rsid w:val="00F27DDF"/>
    <w:rsid w:val="00F35B2F"/>
    <w:rsid w:val="00F40F5A"/>
    <w:rsid w:val="00F42D9F"/>
    <w:rsid w:val="00F44620"/>
    <w:rsid w:val="00F46E76"/>
    <w:rsid w:val="00F51D2E"/>
    <w:rsid w:val="00F53849"/>
    <w:rsid w:val="00F60981"/>
    <w:rsid w:val="00F6113F"/>
    <w:rsid w:val="00F61FD6"/>
    <w:rsid w:val="00F6564E"/>
    <w:rsid w:val="00F65740"/>
    <w:rsid w:val="00F7498C"/>
    <w:rsid w:val="00F750B1"/>
    <w:rsid w:val="00F75245"/>
    <w:rsid w:val="00F8037E"/>
    <w:rsid w:val="00F804F7"/>
    <w:rsid w:val="00F85EA8"/>
    <w:rsid w:val="00F86326"/>
    <w:rsid w:val="00F90C34"/>
    <w:rsid w:val="00F90F1D"/>
    <w:rsid w:val="00F92A42"/>
    <w:rsid w:val="00F937E6"/>
    <w:rsid w:val="00F95FA7"/>
    <w:rsid w:val="00F97407"/>
    <w:rsid w:val="00FA25AF"/>
    <w:rsid w:val="00FA45CF"/>
    <w:rsid w:val="00FA6B8D"/>
    <w:rsid w:val="00FA7623"/>
    <w:rsid w:val="00FB4605"/>
    <w:rsid w:val="00FB576A"/>
    <w:rsid w:val="00FB5BA4"/>
    <w:rsid w:val="00FC0881"/>
    <w:rsid w:val="00FC1B6D"/>
    <w:rsid w:val="00FC2638"/>
    <w:rsid w:val="00FC3AAB"/>
    <w:rsid w:val="00FC5659"/>
    <w:rsid w:val="00FC6074"/>
    <w:rsid w:val="00FC6E38"/>
    <w:rsid w:val="00FD36C0"/>
    <w:rsid w:val="00FD39C9"/>
    <w:rsid w:val="00FD531C"/>
    <w:rsid w:val="00FE1307"/>
    <w:rsid w:val="00FE134C"/>
    <w:rsid w:val="00FE7E00"/>
    <w:rsid w:val="00FF0062"/>
    <w:rsid w:val="00FF03D4"/>
    <w:rsid w:val="00FF39DB"/>
    <w:rsid w:val="00FF3C89"/>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qFormat/>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42558E"/>
    <w:rPr>
      <w:rFonts w:ascii="Calibri" w:eastAsia="Calibri" w:hAnsi="Calibri" w:cs="Times New Roman"/>
    </w:rPr>
  </w:style>
  <w:style w:type="character" w:customStyle="1" w:styleId="rvts9">
    <w:name w:val="rvts9"/>
    <w:basedOn w:val="DefaultParagraphFont"/>
    <w:rsid w:val="00C7097C"/>
  </w:style>
  <w:style w:type="character" w:customStyle="1" w:styleId="ListParagraphChar1">
    <w:name w:val="List Paragraph Char1"/>
    <w:uiPriority w:val="34"/>
    <w:locked/>
    <w:rsid w:val="00377BD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1000801">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174612804">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0245138">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79049734">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an.gabriel@m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an.gabriel@m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B8186-D6FA-4BF4-BAD5-A441CA0E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7</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94</cp:revision>
  <cp:lastPrinted>2025-03-25T12:30:00Z</cp:lastPrinted>
  <dcterms:created xsi:type="dcterms:W3CDTF">2024-04-15T06:42:00Z</dcterms:created>
  <dcterms:modified xsi:type="dcterms:W3CDTF">2025-03-25T12:32:00Z</dcterms:modified>
</cp:coreProperties>
</file>