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824D" w14:textId="77777777" w:rsidR="0050359E" w:rsidRPr="00AD273E" w:rsidRDefault="00EE68F5" w:rsidP="00220D0C">
      <w:pPr>
        <w:pStyle w:val="NormalWeb"/>
        <w:spacing w:line="396" w:lineRule="atLeast"/>
        <w:rPr>
          <w:rFonts w:ascii="Arial" w:hAnsi="Arial" w:cs="Arial"/>
          <w:lang w:val="ro-RO"/>
        </w:rPr>
      </w:pPr>
      <w:r w:rsidRPr="00AD273E">
        <w:rPr>
          <w:rFonts w:ascii="Arial" w:hAnsi="Arial" w:cs="Arial"/>
          <w:noProof/>
        </w:rPr>
        <w:drawing>
          <wp:inline distT="0" distB="0" distL="0" distR="0" wp14:anchorId="7BB801EB" wp14:editId="5D2E988B">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1B4EAFDF" w14:textId="77777777" w:rsidR="0050359E" w:rsidRPr="00AD273E" w:rsidRDefault="0050359E" w:rsidP="0050359E">
      <w:pPr>
        <w:pStyle w:val="NormalWeb"/>
        <w:spacing w:line="396" w:lineRule="atLeast"/>
        <w:jc w:val="center"/>
        <w:rPr>
          <w:rFonts w:ascii="Arial" w:hAnsi="Arial" w:cs="Arial"/>
          <w:b/>
          <w:u w:val="single"/>
          <w:lang w:val="ro-RO"/>
        </w:rPr>
      </w:pPr>
      <w:r w:rsidRPr="00AD273E">
        <w:rPr>
          <w:rFonts w:ascii="Arial" w:hAnsi="Arial" w:cs="Arial"/>
          <w:b/>
          <w:u w:val="single"/>
          <w:lang w:val="ro-RO"/>
        </w:rPr>
        <w:t>A N U N Ț</w:t>
      </w:r>
    </w:p>
    <w:p w14:paraId="34BDC711" w14:textId="77777777" w:rsidR="0050359E" w:rsidRPr="00AD273E" w:rsidRDefault="0050359E" w:rsidP="0050359E">
      <w:pPr>
        <w:pStyle w:val="NormalWeb"/>
        <w:spacing w:line="396" w:lineRule="atLeast"/>
        <w:jc w:val="center"/>
        <w:rPr>
          <w:rFonts w:ascii="Arial" w:hAnsi="Arial" w:cs="Arial"/>
          <w:b/>
          <w:u w:val="single"/>
          <w:lang w:val="ro-RO"/>
        </w:rPr>
      </w:pPr>
    </w:p>
    <w:p w14:paraId="6F8AB4D5" w14:textId="77777777" w:rsidR="0050359E" w:rsidRPr="00AD273E" w:rsidRDefault="0050359E" w:rsidP="0050359E">
      <w:pPr>
        <w:pStyle w:val="NormalWeb"/>
        <w:spacing w:line="396" w:lineRule="atLeast"/>
        <w:jc w:val="center"/>
        <w:rPr>
          <w:rFonts w:ascii="Arial" w:hAnsi="Arial" w:cs="Arial"/>
          <w:b/>
          <w:lang w:val="ro-RO"/>
        </w:rPr>
      </w:pPr>
      <w:r w:rsidRPr="00AD273E">
        <w:rPr>
          <w:rFonts w:ascii="Arial" w:hAnsi="Arial" w:cs="Arial"/>
          <w:b/>
          <w:lang w:val="ro-RO"/>
        </w:rPr>
        <w:t>ÎN ATENȚIA DAPP/REPREZENTANȚI</w:t>
      </w:r>
    </w:p>
    <w:p w14:paraId="37485188" w14:textId="77777777" w:rsidR="0050359E" w:rsidRPr="00AD273E" w:rsidRDefault="0050359E" w:rsidP="00220D0C">
      <w:pPr>
        <w:pStyle w:val="NormalWeb"/>
        <w:spacing w:line="396" w:lineRule="atLeast"/>
        <w:rPr>
          <w:rFonts w:ascii="Arial" w:hAnsi="Arial" w:cs="Arial"/>
          <w:lang w:val="ro-RO"/>
        </w:rPr>
      </w:pPr>
    </w:p>
    <w:p w14:paraId="6C6C9583" w14:textId="0781AE8C" w:rsidR="0050359E" w:rsidRDefault="00221955" w:rsidP="001364B5">
      <w:pPr>
        <w:pStyle w:val="NormalWeb"/>
        <w:spacing w:before="0" w:after="0" w:line="276" w:lineRule="auto"/>
        <w:jc w:val="both"/>
        <w:rPr>
          <w:rFonts w:ascii="Arial" w:hAnsi="Arial" w:cs="Arial"/>
          <w:lang w:val="ro-RO"/>
        </w:rPr>
      </w:pPr>
      <w:r>
        <w:rPr>
          <w:rFonts w:ascii="Arial" w:hAnsi="Arial" w:cs="Arial"/>
          <w:lang w:val="ro-RO"/>
        </w:rPr>
        <w:t>În situația corecți</w:t>
      </w:r>
      <w:r w:rsidR="000A0839">
        <w:rPr>
          <w:rFonts w:ascii="Arial" w:hAnsi="Arial" w:cs="Arial"/>
          <w:lang w:val="ro-RO"/>
        </w:rPr>
        <w:t>ei</w:t>
      </w:r>
      <w:r>
        <w:rPr>
          <w:rFonts w:ascii="Arial" w:hAnsi="Arial" w:cs="Arial"/>
          <w:lang w:val="ro-RO"/>
        </w:rPr>
        <w:t xml:space="preserve"> nivelurilor de preț </w:t>
      </w:r>
      <w:r w:rsidR="000A0839">
        <w:rPr>
          <w:rFonts w:ascii="Arial" w:hAnsi="Arial" w:cs="Arial"/>
          <w:lang w:val="ro-RO"/>
        </w:rPr>
        <w:t>aferente</w:t>
      </w:r>
      <w:r>
        <w:rPr>
          <w:rFonts w:ascii="Arial" w:hAnsi="Arial" w:cs="Arial"/>
          <w:lang w:val="ro-RO"/>
        </w:rPr>
        <w:t xml:space="preserve"> medicamentelor aflate sub incidența unor contracte cost-volum/cost-volum-rezultat </w:t>
      </w:r>
      <w:r w:rsidRPr="000A0839">
        <w:rPr>
          <w:rFonts w:ascii="Arial" w:hAnsi="Arial" w:cs="Arial"/>
          <w:b/>
          <w:bCs/>
          <w:lang w:val="ro-RO"/>
        </w:rPr>
        <w:t>rugăm cu insistență</w:t>
      </w:r>
      <w:r>
        <w:rPr>
          <w:rFonts w:ascii="Arial" w:hAnsi="Arial" w:cs="Arial"/>
          <w:lang w:val="ro-RO"/>
        </w:rPr>
        <w:t xml:space="preserve"> DAPP sau reprezentanții acestora </w:t>
      </w:r>
      <w:r w:rsidRPr="000A0839">
        <w:rPr>
          <w:rFonts w:ascii="Arial" w:hAnsi="Arial" w:cs="Arial"/>
          <w:b/>
          <w:bCs/>
          <w:lang w:val="ro-RO"/>
        </w:rPr>
        <w:t>să asigure respectarea cu strictețe a termenelor de depunere</w:t>
      </w:r>
      <w:r>
        <w:rPr>
          <w:rFonts w:ascii="Arial" w:hAnsi="Arial" w:cs="Arial"/>
          <w:lang w:val="ro-RO"/>
        </w:rPr>
        <w:t xml:space="preserve"> a documentației  prevederilor </w:t>
      </w:r>
      <w:r w:rsidRPr="001364B5">
        <w:rPr>
          <w:rFonts w:ascii="Arial" w:hAnsi="Arial" w:cs="Arial"/>
          <w:b/>
          <w:bCs/>
          <w:lang w:val="ro-RO"/>
        </w:rPr>
        <w:t>art. 24 alin. (5) sau alin. (9)</w:t>
      </w:r>
      <w:r>
        <w:rPr>
          <w:rFonts w:ascii="Arial" w:hAnsi="Arial" w:cs="Arial"/>
          <w:lang w:val="ro-RO"/>
        </w:rPr>
        <w:t xml:space="preserve"> din Normele </w:t>
      </w:r>
      <w:r w:rsidR="001364B5" w:rsidRPr="001364B5">
        <w:rPr>
          <w:rFonts w:ascii="Arial" w:hAnsi="Arial" w:cs="Arial"/>
          <w:lang w:val="ro-RO"/>
        </w:rPr>
        <w:t xml:space="preserve">privind modul de calcul </w:t>
      </w:r>
      <w:proofErr w:type="spellStart"/>
      <w:r w:rsidR="001364B5" w:rsidRPr="001364B5">
        <w:rPr>
          <w:rFonts w:ascii="Arial" w:hAnsi="Arial" w:cs="Arial"/>
          <w:lang w:val="ro-RO"/>
        </w:rPr>
        <w:t>şi</w:t>
      </w:r>
      <w:proofErr w:type="spellEnd"/>
      <w:r w:rsidR="001364B5" w:rsidRPr="001364B5">
        <w:rPr>
          <w:rFonts w:ascii="Arial" w:hAnsi="Arial" w:cs="Arial"/>
          <w:lang w:val="ro-RO"/>
        </w:rPr>
        <w:t xml:space="preserve"> procedura de aprobare a </w:t>
      </w:r>
      <w:proofErr w:type="spellStart"/>
      <w:r w:rsidR="001364B5" w:rsidRPr="001364B5">
        <w:rPr>
          <w:rFonts w:ascii="Arial" w:hAnsi="Arial" w:cs="Arial"/>
          <w:lang w:val="ro-RO"/>
        </w:rPr>
        <w:t>preţurilor</w:t>
      </w:r>
      <w:proofErr w:type="spellEnd"/>
      <w:r w:rsidR="001364B5" w:rsidRPr="001364B5">
        <w:rPr>
          <w:rFonts w:ascii="Arial" w:hAnsi="Arial" w:cs="Arial"/>
          <w:lang w:val="ro-RO"/>
        </w:rPr>
        <w:t xml:space="preserve"> maximale ale medicamentelor de uz uman aprobate prin Ordinul ministrului sănătății nr. 368/2017 publicat în Monitorul Oficial al</w:t>
      </w:r>
      <w:r w:rsidR="001364B5" w:rsidRPr="00AD273E">
        <w:rPr>
          <w:rFonts w:ascii="Arial" w:hAnsi="Arial" w:cs="Arial"/>
          <w:lang w:val="ro-RO"/>
        </w:rPr>
        <w:t xml:space="preserve"> României nr. 215 din 29 martie 2017, cu modificările și completările ulterioare (</w:t>
      </w:r>
      <w:r w:rsidR="001364B5" w:rsidRPr="00AD273E">
        <w:rPr>
          <w:rFonts w:ascii="Arial" w:hAnsi="Arial" w:cs="Arial"/>
          <w:b/>
          <w:bCs/>
          <w:lang w:val="ro-RO"/>
        </w:rPr>
        <w:t>„Norme</w:t>
      </w:r>
      <w:r w:rsidR="001364B5" w:rsidRPr="00AD273E">
        <w:rPr>
          <w:rFonts w:ascii="Arial" w:hAnsi="Arial" w:cs="Arial"/>
          <w:b/>
          <w:bCs/>
          <w:lang w:val="it-IT"/>
        </w:rPr>
        <w:t>”</w:t>
      </w:r>
      <w:r w:rsidR="001364B5" w:rsidRPr="00AD273E">
        <w:rPr>
          <w:rFonts w:ascii="Arial" w:hAnsi="Arial" w:cs="Arial"/>
          <w:lang w:val="ro-RO"/>
        </w:rPr>
        <w:t>)</w:t>
      </w:r>
      <w:r w:rsidR="001364B5">
        <w:rPr>
          <w:rFonts w:ascii="Arial" w:hAnsi="Arial" w:cs="Arial"/>
          <w:lang w:val="ro-RO"/>
        </w:rPr>
        <w:t>.</w:t>
      </w:r>
    </w:p>
    <w:p w14:paraId="1CB0AAE4" w14:textId="77777777" w:rsidR="001364B5" w:rsidRPr="001364B5" w:rsidRDefault="001364B5" w:rsidP="001364B5">
      <w:pPr>
        <w:pStyle w:val="NormalWeb"/>
        <w:spacing w:before="0" w:after="0" w:line="276" w:lineRule="auto"/>
        <w:jc w:val="both"/>
        <w:rPr>
          <w:rFonts w:ascii="Arial" w:hAnsi="Arial" w:cs="Arial"/>
          <w:sz w:val="10"/>
          <w:szCs w:val="10"/>
          <w:lang w:val="ro-RO"/>
        </w:rPr>
      </w:pPr>
    </w:p>
    <w:p w14:paraId="4098C0AC" w14:textId="77777777" w:rsidR="00221955" w:rsidRPr="001364B5" w:rsidRDefault="001364B5" w:rsidP="001364B5">
      <w:pPr>
        <w:pStyle w:val="NormalWeb"/>
        <w:spacing w:before="0" w:after="0" w:line="276" w:lineRule="auto"/>
        <w:jc w:val="both"/>
        <w:rPr>
          <w:rFonts w:ascii="Arial" w:hAnsi="Arial" w:cs="Arial"/>
          <w:i/>
          <w:iCs/>
          <w:lang w:val="it-IT"/>
        </w:rPr>
      </w:pPr>
      <w:r w:rsidRPr="001364B5">
        <w:rPr>
          <w:rFonts w:ascii="Arial" w:hAnsi="Arial" w:cs="Arial"/>
          <w:b/>
          <w:bCs/>
          <w:lang w:val="it-IT"/>
        </w:rPr>
        <w:t>Art. 24 alin.</w:t>
      </w:r>
      <w:r w:rsidR="00221955" w:rsidRPr="001364B5">
        <w:rPr>
          <w:rFonts w:ascii="Arial" w:hAnsi="Arial" w:cs="Arial"/>
          <w:b/>
          <w:bCs/>
          <w:lang w:val="it-IT"/>
        </w:rPr>
        <w:t xml:space="preserve"> (5) </w:t>
      </w:r>
      <w:r w:rsidRPr="001364B5">
        <w:rPr>
          <w:rFonts w:ascii="Arial" w:hAnsi="Arial" w:cs="Arial"/>
          <w:b/>
          <w:bCs/>
          <w:lang w:val="it-IT"/>
        </w:rPr>
        <w:t>din Norme:</w:t>
      </w:r>
      <w:r w:rsidRPr="001364B5">
        <w:rPr>
          <w:rFonts w:ascii="Arial" w:hAnsi="Arial" w:cs="Arial"/>
          <w:lang w:val="it-IT"/>
        </w:rPr>
        <w:t xml:space="preserve"> </w:t>
      </w:r>
      <w:r w:rsidRPr="001364B5">
        <w:rPr>
          <w:rFonts w:ascii="Arial" w:hAnsi="Arial" w:cs="Arial"/>
          <w:i/>
          <w:iCs/>
          <w:lang w:val="it-IT"/>
        </w:rPr>
        <w:t>“</w:t>
      </w:r>
      <w:r w:rsidR="00221955" w:rsidRPr="001364B5">
        <w:rPr>
          <w:rFonts w:ascii="Arial" w:hAnsi="Arial" w:cs="Arial"/>
          <w:i/>
          <w:iCs/>
          <w:lang w:val="it-IT"/>
        </w:rPr>
        <w:t xml:space="preserve">În situaţia în care medicamentele prevăzute la </w:t>
      </w:r>
      <w:r w:rsidR="00221955" w:rsidRPr="001364B5">
        <w:rPr>
          <w:rFonts w:ascii="Arial" w:hAnsi="Arial" w:cs="Arial"/>
          <w:b/>
          <w:bCs/>
          <w:i/>
          <w:iCs/>
          <w:lang w:val="it-IT"/>
        </w:rPr>
        <w:t>alin. (1)</w:t>
      </w:r>
      <w:r w:rsidR="00221955" w:rsidRPr="001364B5">
        <w:rPr>
          <w:rFonts w:ascii="Arial" w:hAnsi="Arial" w:cs="Arial"/>
          <w:i/>
          <w:iCs/>
          <w:lang w:val="it-IT"/>
        </w:rPr>
        <w:t xml:space="preserve"> sunt supuse prevederilor Ordinului ministrului sănătăţii şi al preşedintelui Casei Naţionale de Asigurări de Sănătate nr. 735/976/2018 privind modelul de contract, metodologia de negociere, încheiere şi monitorizare a modului de implementare şi derulare a contractelor de tip cost-volum/cost-volum-rezultat, cu modificările şi completările ulterioare, </w:t>
      </w:r>
      <w:r w:rsidR="00221955" w:rsidRPr="001364B5">
        <w:rPr>
          <w:rFonts w:ascii="Arial" w:hAnsi="Arial" w:cs="Arial"/>
          <w:b/>
          <w:bCs/>
          <w:i/>
          <w:iCs/>
          <w:lang w:val="it-IT"/>
        </w:rPr>
        <w:t>deţinătorul APP/reprezentantul va depune documentaţia</w:t>
      </w:r>
      <w:r w:rsidR="00221955" w:rsidRPr="001364B5">
        <w:rPr>
          <w:rFonts w:ascii="Arial" w:hAnsi="Arial" w:cs="Arial"/>
          <w:i/>
          <w:iCs/>
          <w:lang w:val="it-IT"/>
        </w:rPr>
        <w:t xml:space="preserve"> </w:t>
      </w:r>
      <w:r w:rsidR="00221955" w:rsidRPr="001364B5">
        <w:rPr>
          <w:rFonts w:ascii="Arial" w:hAnsi="Arial" w:cs="Arial"/>
          <w:b/>
          <w:bCs/>
          <w:i/>
          <w:iCs/>
          <w:lang w:val="it-IT"/>
        </w:rPr>
        <w:t>în vederea efectuării corecţiei cu minimum 90 de zile înainte de încetarea perioadei de valabilitate a contractului.</w:t>
      </w:r>
      <w:r w:rsidR="00221955" w:rsidRPr="001364B5">
        <w:rPr>
          <w:rFonts w:ascii="Arial" w:hAnsi="Arial" w:cs="Arial"/>
          <w:i/>
          <w:iCs/>
          <w:lang w:val="it-IT"/>
        </w:rPr>
        <w:t xml:space="preserve"> Cu cel puţin 45 de zile anterior expirării valabilităţii preţului din Canamed, Ministerul Sănătăţii comunică Casei Naţionale de Asigurări de Sănătate (CNAS) şi DAPP avizul intern de preţ în vederea reluării procesului de negociere.</w:t>
      </w:r>
      <w:r w:rsidRPr="001364B5">
        <w:rPr>
          <w:rFonts w:ascii="Arial" w:hAnsi="Arial" w:cs="Arial"/>
          <w:i/>
          <w:iCs/>
          <w:lang w:val="it-IT"/>
        </w:rPr>
        <w:t>”</w:t>
      </w:r>
    </w:p>
    <w:p w14:paraId="3F246A24" w14:textId="77777777" w:rsidR="00221955" w:rsidRPr="001364B5" w:rsidRDefault="00221955" w:rsidP="001364B5">
      <w:pPr>
        <w:pStyle w:val="NormalWeb"/>
        <w:spacing w:before="0" w:after="0" w:line="276" w:lineRule="auto"/>
        <w:rPr>
          <w:rFonts w:ascii="Arial" w:hAnsi="Arial" w:cs="Arial"/>
          <w:sz w:val="10"/>
          <w:szCs w:val="10"/>
          <w:lang w:val="it-IT"/>
        </w:rPr>
      </w:pPr>
    </w:p>
    <w:p w14:paraId="7308B0E1" w14:textId="77777777" w:rsidR="00221955" w:rsidRPr="001364B5" w:rsidRDefault="001364B5" w:rsidP="001364B5">
      <w:pPr>
        <w:pStyle w:val="NormalWeb"/>
        <w:spacing w:before="0" w:after="0" w:line="276" w:lineRule="auto"/>
        <w:jc w:val="both"/>
        <w:rPr>
          <w:rFonts w:ascii="Arial" w:hAnsi="Arial" w:cs="Arial"/>
          <w:i/>
          <w:iCs/>
          <w:lang w:val="it-IT"/>
        </w:rPr>
      </w:pPr>
      <w:r w:rsidRPr="001364B5">
        <w:rPr>
          <w:rFonts w:ascii="Arial" w:hAnsi="Arial" w:cs="Arial"/>
          <w:b/>
          <w:bCs/>
          <w:lang w:val="it-IT"/>
        </w:rPr>
        <w:t>Art. 24 alin. (9) din Norme:</w:t>
      </w:r>
      <w:r w:rsidRPr="001364B5">
        <w:rPr>
          <w:rFonts w:ascii="Arial" w:hAnsi="Arial" w:cs="Arial"/>
          <w:lang w:val="it-IT"/>
        </w:rPr>
        <w:t xml:space="preserve"> </w:t>
      </w:r>
      <w:r w:rsidRPr="001364B5">
        <w:rPr>
          <w:rFonts w:ascii="Arial" w:hAnsi="Arial" w:cs="Arial"/>
          <w:i/>
          <w:iCs/>
          <w:lang w:val="it-IT"/>
        </w:rPr>
        <w:t xml:space="preserve">“Pentru medicamentele prevăzute la alin. (1) pentru care în perioada cuprinsă între data încheierii şi data încetării perioadei de valabilitate a contractelor cost-volum/cost-volum-rezultat este </w:t>
      </w:r>
      <w:r w:rsidRPr="001364B5">
        <w:rPr>
          <w:rFonts w:ascii="Arial" w:hAnsi="Arial" w:cs="Arial"/>
          <w:b/>
          <w:bCs/>
          <w:i/>
          <w:iCs/>
          <w:lang w:val="it-IT"/>
        </w:rPr>
        <w:t>emisă o decizie de includere necondiţionată</w:t>
      </w:r>
      <w:r w:rsidRPr="001364B5">
        <w:rPr>
          <w:rFonts w:ascii="Arial" w:hAnsi="Arial" w:cs="Arial"/>
          <w:i/>
          <w:iCs/>
          <w:lang w:val="it-IT"/>
        </w:rPr>
        <w:t xml:space="preserve"> în Listă din partea Agenţiei Naţionale a Medicamentului şi a Dispozitivelor Medicale din România, </w:t>
      </w:r>
      <w:r w:rsidRPr="001364B5">
        <w:rPr>
          <w:rFonts w:ascii="Arial" w:hAnsi="Arial" w:cs="Arial"/>
          <w:b/>
          <w:bCs/>
          <w:i/>
          <w:iCs/>
          <w:lang w:val="it-IT"/>
        </w:rPr>
        <w:t>deţinătorul APP/reprezentantul va depune documentaţia în vederea efectuării corecţiei în termen de maximum 45 de zile de la data emiterii acestei decizii</w:t>
      </w:r>
      <w:r w:rsidRPr="001364B5">
        <w:rPr>
          <w:rFonts w:ascii="Arial" w:hAnsi="Arial" w:cs="Arial"/>
          <w:i/>
          <w:iCs/>
          <w:lang w:val="it-IT"/>
        </w:rPr>
        <w:t>.”</w:t>
      </w:r>
    </w:p>
    <w:p w14:paraId="2F76A4B8" w14:textId="77777777" w:rsidR="001364B5" w:rsidRPr="00E62055" w:rsidRDefault="001364B5" w:rsidP="001364B5">
      <w:pPr>
        <w:pStyle w:val="NormalWeb"/>
        <w:spacing w:before="0" w:after="0" w:line="276" w:lineRule="auto"/>
        <w:jc w:val="both"/>
        <w:rPr>
          <w:rFonts w:ascii="Arial" w:hAnsi="Arial" w:cs="Arial"/>
          <w:sz w:val="10"/>
          <w:szCs w:val="10"/>
          <w:lang w:val="it-IT"/>
        </w:rPr>
      </w:pPr>
    </w:p>
    <w:p w14:paraId="7599FFC8" w14:textId="77777777" w:rsidR="001364B5" w:rsidRDefault="001364B5" w:rsidP="001364B5">
      <w:pPr>
        <w:pStyle w:val="NormalWeb"/>
        <w:spacing w:before="0" w:after="0" w:line="276" w:lineRule="auto"/>
        <w:jc w:val="both"/>
        <w:rPr>
          <w:rFonts w:ascii="Arial" w:hAnsi="Arial" w:cs="Arial"/>
          <w:color w:val="FF0000"/>
          <w:lang w:val="ro-RO"/>
        </w:rPr>
      </w:pPr>
      <w:r w:rsidRPr="00D2048E">
        <w:rPr>
          <w:rFonts w:ascii="Arial" w:hAnsi="Arial" w:cs="Arial"/>
          <w:color w:val="FF0000"/>
          <w:lang w:val="it-IT"/>
        </w:rPr>
        <w:t>Preciz</w:t>
      </w:r>
      <w:proofErr w:type="spellStart"/>
      <w:r w:rsidRPr="00D2048E">
        <w:rPr>
          <w:rFonts w:ascii="Arial" w:hAnsi="Arial" w:cs="Arial"/>
          <w:color w:val="FF0000"/>
          <w:lang w:val="ro-RO"/>
        </w:rPr>
        <w:t>ăm</w:t>
      </w:r>
      <w:proofErr w:type="spellEnd"/>
      <w:r w:rsidRPr="00D2048E">
        <w:rPr>
          <w:rFonts w:ascii="Arial" w:hAnsi="Arial" w:cs="Arial"/>
          <w:color w:val="FF0000"/>
          <w:lang w:val="ro-RO"/>
        </w:rPr>
        <w:t xml:space="preserve"> faptul că cele de mai sus vin în contextul necesității respectării celor statuate de legiuitor, precum și </w:t>
      </w:r>
      <w:r w:rsidR="007C5E24">
        <w:rPr>
          <w:rFonts w:ascii="Arial" w:hAnsi="Arial" w:cs="Arial"/>
          <w:color w:val="FF0000"/>
          <w:lang w:val="ro-RO"/>
        </w:rPr>
        <w:t>evitării</w:t>
      </w:r>
      <w:r w:rsidR="00D2048E" w:rsidRPr="00D2048E">
        <w:rPr>
          <w:rFonts w:ascii="Arial" w:hAnsi="Arial" w:cs="Arial"/>
          <w:color w:val="FF0000"/>
          <w:lang w:val="ro-RO"/>
        </w:rPr>
        <w:t xml:space="preserve"> oricăror posibile disfuncționalități în procesul </w:t>
      </w:r>
      <w:r w:rsidRPr="00D2048E">
        <w:rPr>
          <w:rFonts w:ascii="Arial" w:hAnsi="Arial" w:cs="Arial"/>
          <w:color w:val="FF0000"/>
          <w:lang w:val="ro-RO"/>
        </w:rPr>
        <w:t>asigurării aprob</w:t>
      </w:r>
      <w:r w:rsidR="00D2048E" w:rsidRPr="00D2048E">
        <w:rPr>
          <w:rFonts w:ascii="Arial" w:hAnsi="Arial" w:cs="Arial"/>
          <w:color w:val="FF0000"/>
          <w:lang w:val="ro-RO"/>
        </w:rPr>
        <w:t>ării</w:t>
      </w:r>
      <w:r w:rsidRPr="00D2048E">
        <w:rPr>
          <w:rFonts w:ascii="Arial" w:hAnsi="Arial" w:cs="Arial"/>
          <w:color w:val="FF0000"/>
          <w:lang w:val="ro-RO"/>
        </w:rPr>
        <w:t xml:space="preserve"> </w:t>
      </w:r>
      <w:r w:rsidR="007C5E24">
        <w:rPr>
          <w:rFonts w:ascii="Arial" w:hAnsi="Arial" w:cs="Arial"/>
          <w:color w:val="FF0000"/>
          <w:lang w:val="ro-RO"/>
        </w:rPr>
        <w:t xml:space="preserve">în timp util a </w:t>
      </w:r>
      <w:r w:rsidRPr="00D2048E">
        <w:rPr>
          <w:rFonts w:ascii="Arial" w:hAnsi="Arial" w:cs="Arial"/>
          <w:color w:val="FF0000"/>
          <w:lang w:val="ro-RO"/>
        </w:rPr>
        <w:t>prețurilor rezultate în urma corecției</w:t>
      </w:r>
      <w:r w:rsidR="007C5E24">
        <w:rPr>
          <w:rFonts w:ascii="Arial" w:hAnsi="Arial" w:cs="Arial"/>
          <w:color w:val="FF0000"/>
          <w:lang w:val="ro-RO"/>
        </w:rPr>
        <w:t>, inducându-se astfel riscul ca pacienții să rămână perioade de timp neacoperiți de tratament.</w:t>
      </w:r>
      <w:r w:rsidRPr="00D2048E">
        <w:rPr>
          <w:rFonts w:ascii="Arial" w:hAnsi="Arial" w:cs="Arial"/>
          <w:color w:val="FF0000"/>
          <w:lang w:val="ro-RO"/>
        </w:rPr>
        <w:t xml:space="preserve"> </w:t>
      </w:r>
    </w:p>
    <w:p w14:paraId="2FF68CCD" w14:textId="77777777" w:rsidR="007C5E24" w:rsidRDefault="007C5E24" w:rsidP="001364B5">
      <w:pPr>
        <w:pStyle w:val="NormalWeb"/>
        <w:spacing w:before="0" w:after="0" w:line="276" w:lineRule="auto"/>
        <w:jc w:val="both"/>
        <w:rPr>
          <w:rFonts w:ascii="Arial" w:hAnsi="Arial" w:cs="Arial"/>
          <w:color w:val="FF0000"/>
          <w:lang w:val="ro-RO"/>
        </w:rPr>
      </w:pPr>
    </w:p>
    <w:p w14:paraId="208452BE" w14:textId="77777777" w:rsidR="001364B5" w:rsidRDefault="001364B5" w:rsidP="001364B5">
      <w:pPr>
        <w:pStyle w:val="NormalWeb"/>
        <w:spacing w:before="0" w:after="0" w:line="276" w:lineRule="auto"/>
        <w:jc w:val="both"/>
        <w:rPr>
          <w:rFonts w:ascii="Arial" w:hAnsi="Arial" w:cs="Arial"/>
          <w:lang w:val="it-IT"/>
        </w:rPr>
      </w:pPr>
    </w:p>
    <w:p w14:paraId="0F66F454" w14:textId="77777777" w:rsidR="00513E0C" w:rsidRPr="00921BEF" w:rsidRDefault="00921BEF" w:rsidP="00921BEF">
      <w:pPr>
        <w:jc w:val="right"/>
        <w:rPr>
          <w:rFonts w:ascii="Arial" w:hAnsi="Arial" w:cs="Arial"/>
          <w:b/>
          <w:sz w:val="24"/>
          <w:szCs w:val="24"/>
          <w:lang w:val="ro-RO"/>
        </w:rPr>
      </w:pPr>
      <w:r w:rsidRPr="00AD273E">
        <w:rPr>
          <w:rFonts w:ascii="Arial" w:hAnsi="Arial" w:cs="Arial"/>
          <w:b/>
          <w:sz w:val="24"/>
          <w:szCs w:val="24"/>
          <w:lang w:val="ro-RO"/>
        </w:rPr>
        <w:t xml:space="preserve">Vă mulțumim </w:t>
      </w:r>
      <w:r w:rsidR="00D2048E">
        <w:rPr>
          <w:rFonts w:ascii="Arial" w:hAnsi="Arial" w:cs="Arial"/>
          <w:b/>
          <w:sz w:val="24"/>
          <w:szCs w:val="24"/>
          <w:lang w:val="ro-RO"/>
        </w:rPr>
        <w:t>pentru colaborare</w:t>
      </w:r>
      <w:r w:rsidRPr="00AD273E">
        <w:rPr>
          <w:rFonts w:ascii="Arial" w:hAnsi="Arial" w:cs="Arial"/>
          <w:b/>
          <w:sz w:val="24"/>
          <w:szCs w:val="24"/>
          <w:lang w:val="ro-RO"/>
        </w:rPr>
        <w:t>!</w:t>
      </w:r>
    </w:p>
    <w:sectPr w:rsidR="00513E0C" w:rsidRPr="00921BEF" w:rsidSect="001364B5">
      <w:pgSz w:w="12240" w:h="15840"/>
      <w:pgMar w:top="680" w:right="90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B4185"/>
    <w:multiLevelType w:val="hybridMultilevel"/>
    <w:tmpl w:val="BCDCC17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16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A5"/>
    <w:rsid w:val="000428FE"/>
    <w:rsid w:val="000505EF"/>
    <w:rsid w:val="00096ADE"/>
    <w:rsid w:val="000A0839"/>
    <w:rsid w:val="000D5A0D"/>
    <w:rsid w:val="000D664D"/>
    <w:rsid w:val="001364B5"/>
    <w:rsid w:val="001A499D"/>
    <w:rsid w:val="001F469D"/>
    <w:rsid w:val="00220D0C"/>
    <w:rsid w:val="00221955"/>
    <w:rsid w:val="002B787E"/>
    <w:rsid w:val="00382171"/>
    <w:rsid w:val="003C32E9"/>
    <w:rsid w:val="00401E91"/>
    <w:rsid w:val="004471AD"/>
    <w:rsid w:val="0047522E"/>
    <w:rsid w:val="004D6A7C"/>
    <w:rsid w:val="0050359E"/>
    <w:rsid w:val="00513E0C"/>
    <w:rsid w:val="00525B43"/>
    <w:rsid w:val="005B4F98"/>
    <w:rsid w:val="00613941"/>
    <w:rsid w:val="006C719B"/>
    <w:rsid w:val="007C5E24"/>
    <w:rsid w:val="00826EB8"/>
    <w:rsid w:val="00835955"/>
    <w:rsid w:val="008A3444"/>
    <w:rsid w:val="008C5D0B"/>
    <w:rsid w:val="00921BEF"/>
    <w:rsid w:val="009333A5"/>
    <w:rsid w:val="009D32C6"/>
    <w:rsid w:val="00AD273E"/>
    <w:rsid w:val="00B05BA8"/>
    <w:rsid w:val="00B71A07"/>
    <w:rsid w:val="00B77319"/>
    <w:rsid w:val="00BE246A"/>
    <w:rsid w:val="00CB00BE"/>
    <w:rsid w:val="00CD6C85"/>
    <w:rsid w:val="00CF1353"/>
    <w:rsid w:val="00D2048E"/>
    <w:rsid w:val="00D51C81"/>
    <w:rsid w:val="00D6118B"/>
    <w:rsid w:val="00D7230E"/>
    <w:rsid w:val="00E62055"/>
    <w:rsid w:val="00EC0DE4"/>
    <w:rsid w:val="00EE68F5"/>
    <w:rsid w:val="00F80365"/>
    <w:rsid w:val="00F951B8"/>
    <w:rsid w:val="00FD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C08F"/>
  <w15:chartTrackingRefBased/>
  <w15:docId w15:val="{70C13BB6-6A73-4665-BF45-0DF405F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0D0C"/>
    <w:rPr>
      <w:i/>
      <w:iCs/>
    </w:rPr>
  </w:style>
  <w:style w:type="paragraph" w:styleId="NormalWeb">
    <w:name w:val="Normal (Web)"/>
    <w:basedOn w:val="Normal"/>
    <w:uiPriority w:val="99"/>
    <w:semiHidden/>
    <w:unhideWhenUsed/>
    <w:rsid w:val="00220D0C"/>
    <w:pPr>
      <w:spacing w:before="204" w:after="204" w:line="240" w:lineRule="auto"/>
    </w:pPr>
    <w:rPr>
      <w:rFonts w:ascii="Times New Roman" w:eastAsia="Times New Roman" w:hAnsi="Times New Roman" w:cs="Times New Roman"/>
      <w:sz w:val="24"/>
      <w:szCs w:val="24"/>
    </w:rPr>
  </w:style>
  <w:style w:type="character" w:customStyle="1" w:styleId="rvts12">
    <w:name w:val="rvts12"/>
    <w:basedOn w:val="DefaultParagraphFont"/>
    <w:rsid w:val="00826EB8"/>
  </w:style>
  <w:style w:type="character" w:customStyle="1" w:styleId="rvts14">
    <w:name w:val="rvts14"/>
    <w:basedOn w:val="DefaultParagraphFont"/>
    <w:rsid w:val="00826EB8"/>
  </w:style>
  <w:style w:type="character" w:customStyle="1" w:styleId="rvts13">
    <w:name w:val="rvts13"/>
    <w:basedOn w:val="DefaultParagraphFont"/>
    <w:rsid w:val="00826EB8"/>
  </w:style>
  <w:style w:type="character" w:customStyle="1" w:styleId="psearchhighlight">
    <w:name w:val="psearchhighlight"/>
    <w:basedOn w:val="DefaultParagraphFont"/>
    <w:rsid w:val="00826EB8"/>
  </w:style>
  <w:style w:type="paragraph" w:styleId="BalloonText">
    <w:name w:val="Balloon Text"/>
    <w:basedOn w:val="Normal"/>
    <w:link w:val="BalloonTextChar"/>
    <w:uiPriority w:val="99"/>
    <w:semiHidden/>
    <w:unhideWhenUsed/>
    <w:rsid w:val="0044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1AD"/>
    <w:rPr>
      <w:rFonts w:ascii="Segoe UI" w:hAnsi="Segoe UI" w:cs="Segoe UI"/>
      <w:sz w:val="18"/>
      <w:szCs w:val="18"/>
    </w:rPr>
  </w:style>
  <w:style w:type="paragraph" w:styleId="ListParagraph">
    <w:name w:val="List Paragraph"/>
    <w:basedOn w:val="Normal"/>
    <w:uiPriority w:val="34"/>
    <w:qFormat/>
    <w:rsid w:val="00835955"/>
    <w:pPr>
      <w:ind w:left="720"/>
      <w:contextualSpacing/>
    </w:pPr>
  </w:style>
  <w:style w:type="character" w:styleId="Hyperlink">
    <w:name w:val="Hyperlink"/>
    <w:basedOn w:val="DefaultParagraphFont"/>
    <w:uiPriority w:val="99"/>
    <w:unhideWhenUsed/>
    <w:rsid w:val="00AD273E"/>
    <w:rPr>
      <w:color w:val="0000FF" w:themeColor="hyperlink"/>
      <w:u w:val="single"/>
    </w:rPr>
  </w:style>
  <w:style w:type="character" w:styleId="UnresolvedMention">
    <w:name w:val="Unresolved Mention"/>
    <w:basedOn w:val="DefaultParagraphFont"/>
    <w:uiPriority w:val="99"/>
    <w:semiHidden/>
    <w:unhideWhenUsed/>
    <w:rsid w:val="00AD273E"/>
    <w:rPr>
      <w:color w:val="605E5C"/>
      <w:shd w:val="clear" w:color="auto" w:fill="E1DFDD"/>
    </w:rPr>
  </w:style>
  <w:style w:type="character" w:styleId="CommentReference">
    <w:name w:val="annotation reference"/>
    <w:basedOn w:val="DefaultParagraphFont"/>
    <w:uiPriority w:val="99"/>
    <w:semiHidden/>
    <w:unhideWhenUsed/>
    <w:rsid w:val="00D7230E"/>
    <w:rPr>
      <w:sz w:val="16"/>
      <w:szCs w:val="16"/>
    </w:rPr>
  </w:style>
  <w:style w:type="paragraph" w:styleId="CommentText">
    <w:name w:val="annotation text"/>
    <w:basedOn w:val="Normal"/>
    <w:link w:val="CommentTextChar"/>
    <w:uiPriority w:val="99"/>
    <w:semiHidden/>
    <w:unhideWhenUsed/>
    <w:rsid w:val="00D7230E"/>
    <w:pPr>
      <w:spacing w:line="240" w:lineRule="auto"/>
    </w:pPr>
    <w:rPr>
      <w:sz w:val="20"/>
      <w:szCs w:val="20"/>
    </w:rPr>
  </w:style>
  <w:style w:type="character" w:customStyle="1" w:styleId="CommentTextChar">
    <w:name w:val="Comment Text Char"/>
    <w:basedOn w:val="DefaultParagraphFont"/>
    <w:link w:val="CommentText"/>
    <w:uiPriority w:val="99"/>
    <w:semiHidden/>
    <w:rsid w:val="00D7230E"/>
    <w:rPr>
      <w:sz w:val="20"/>
      <w:szCs w:val="20"/>
    </w:rPr>
  </w:style>
  <w:style w:type="paragraph" w:styleId="CommentSubject">
    <w:name w:val="annotation subject"/>
    <w:basedOn w:val="CommentText"/>
    <w:next w:val="CommentText"/>
    <w:link w:val="CommentSubjectChar"/>
    <w:uiPriority w:val="99"/>
    <w:semiHidden/>
    <w:unhideWhenUsed/>
    <w:rsid w:val="00D7230E"/>
    <w:rPr>
      <w:b/>
      <w:bCs/>
    </w:rPr>
  </w:style>
  <w:style w:type="character" w:customStyle="1" w:styleId="CommentSubjectChar">
    <w:name w:val="Comment Subject Char"/>
    <w:basedOn w:val="CommentTextChar"/>
    <w:link w:val="CommentSubject"/>
    <w:uiPriority w:val="99"/>
    <w:semiHidden/>
    <w:rsid w:val="00D72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22237">
      <w:bodyDiv w:val="1"/>
      <w:marLeft w:val="0"/>
      <w:marRight w:val="0"/>
      <w:marTop w:val="0"/>
      <w:marBottom w:val="0"/>
      <w:divBdr>
        <w:top w:val="none" w:sz="0" w:space="0" w:color="auto"/>
        <w:left w:val="none" w:sz="0" w:space="0" w:color="auto"/>
        <w:bottom w:val="none" w:sz="0" w:space="0" w:color="auto"/>
        <w:right w:val="none" w:sz="0" w:space="0" w:color="auto"/>
      </w:divBdr>
      <w:divsChild>
        <w:div w:id="1067151065">
          <w:marLeft w:val="0"/>
          <w:marRight w:val="0"/>
          <w:marTop w:val="0"/>
          <w:marBottom w:val="0"/>
          <w:divBdr>
            <w:top w:val="none" w:sz="0" w:space="0" w:color="auto"/>
            <w:left w:val="none" w:sz="0" w:space="0" w:color="auto"/>
            <w:bottom w:val="none" w:sz="0" w:space="0" w:color="auto"/>
            <w:right w:val="none" w:sz="0" w:space="0" w:color="auto"/>
          </w:divBdr>
          <w:divsChild>
            <w:div w:id="483546657">
              <w:marLeft w:val="0"/>
              <w:marRight w:val="0"/>
              <w:marTop w:val="0"/>
              <w:marBottom w:val="0"/>
              <w:divBdr>
                <w:top w:val="none" w:sz="0" w:space="0" w:color="E1E1E1"/>
                <w:left w:val="none" w:sz="0" w:space="0" w:color="E1E1E1"/>
                <w:bottom w:val="none" w:sz="0" w:space="0" w:color="E1E1E1"/>
                <w:right w:val="none" w:sz="0" w:space="0" w:color="E1E1E1"/>
              </w:divBdr>
              <w:divsChild>
                <w:div w:id="1600795856">
                  <w:marLeft w:val="0"/>
                  <w:marRight w:val="0"/>
                  <w:marTop w:val="0"/>
                  <w:marBottom w:val="0"/>
                  <w:divBdr>
                    <w:top w:val="none" w:sz="0" w:space="0" w:color="auto"/>
                    <w:left w:val="none" w:sz="0" w:space="0" w:color="auto"/>
                    <w:bottom w:val="none" w:sz="0" w:space="0" w:color="auto"/>
                    <w:right w:val="none" w:sz="0" w:space="0" w:color="auto"/>
                  </w:divBdr>
                  <w:divsChild>
                    <w:div w:id="1441533455">
                      <w:marLeft w:val="0"/>
                      <w:marRight w:val="0"/>
                      <w:marTop w:val="0"/>
                      <w:marBottom w:val="0"/>
                      <w:divBdr>
                        <w:top w:val="none" w:sz="0" w:space="0" w:color="auto"/>
                        <w:left w:val="none" w:sz="0" w:space="0" w:color="auto"/>
                        <w:bottom w:val="none" w:sz="0" w:space="0" w:color="auto"/>
                        <w:right w:val="none" w:sz="0" w:space="0" w:color="auto"/>
                      </w:divBdr>
                      <w:divsChild>
                        <w:div w:id="54282220">
                          <w:marLeft w:val="0"/>
                          <w:marRight w:val="0"/>
                          <w:marTop w:val="0"/>
                          <w:marBottom w:val="0"/>
                          <w:divBdr>
                            <w:top w:val="none" w:sz="0" w:space="0" w:color="auto"/>
                            <w:left w:val="none" w:sz="0" w:space="0" w:color="auto"/>
                            <w:bottom w:val="none" w:sz="0" w:space="0" w:color="auto"/>
                            <w:right w:val="none" w:sz="0" w:space="0" w:color="auto"/>
                          </w:divBdr>
                          <w:divsChild>
                            <w:div w:id="698162338">
                              <w:marLeft w:val="0"/>
                              <w:marRight w:val="0"/>
                              <w:marTop w:val="0"/>
                              <w:marBottom w:val="0"/>
                              <w:divBdr>
                                <w:top w:val="none" w:sz="0" w:space="0" w:color="auto"/>
                                <w:left w:val="none" w:sz="0" w:space="0" w:color="auto"/>
                                <w:bottom w:val="none" w:sz="0" w:space="0" w:color="auto"/>
                                <w:right w:val="none" w:sz="0" w:space="0" w:color="auto"/>
                              </w:divBdr>
                              <w:divsChild>
                                <w:div w:id="1886989196">
                                  <w:marLeft w:val="0"/>
                                  <w:marRight w:val="0"/>
                                  <w:marTop w:val="450"/>
                                  <w:marBottom w:val="450"/>
                                  <w:divBdr>
                                    <w:top w:val="none" w:sz="0" w:space="0" w:color="auto"/>
                                    <w:left w:val="none" w:sz="0" w:space="0" w:color="auto"/>
                                    <w:bottom w:val="none" w:sz="0" w:space="0" w:color="auto"/>
                                    <w:right w:val="none" w:sz="0" w:space="0" w:color="auto"/>
                                  </w:divBdr>
                                  <w:divsChild>
                                    <w:div w:id="419913978">
                                      <w:marLeft w:val="0"/>
                                      <w:marRight w:val="0"/>
                                      <w:marTop w:val="0"/>
                                      <w:marBottom w:val="0"/>
                                      <w:divBdr>
                                        <w:top w:val="none" w:sz="0" w:space="0" w:color="auto"/>
                                        <w:left w:val="none" w:sz="0" w:space="0" w:color="auto"/>
                                        <w:bottom w:val="none" w:sz="0" w:space="0" w:color="auto"/>
                                        <w:right w:val="none" w:sz="0" w:space="0" w:color="auto"/>
                                      </w:divBdr>
                                      <w:divsChild>
                                        <w:div w:id="557520848">
                                          <w:marLeft w:val="0"/>
                                          <w:marRight w:val="0"/>
                                          <w:marTop w:val="165"/>
                                          <w:marBottom w:val="165"/>
                                          <w:divBdr>
                                            <w:top w:val="none" w:sz="0" w:space="0" w:color="auto"/>
                                            <w:left w:val="none" w:sz="0" w:space="0" w:color="auto"/>
                                            <w:bottom w:val="none" w:sz="0" w:space="0" w:color="auto"/>
                                            <w:right w:val="none" w:sz="0" w:space="0" w:color="auto"/>
                                          </w:divBdr>
                                          <w:divsChild>
                                            <w:div w:id="762460852">
                                              <w:marLeft w:val="0"/>
                                              <w:marRight w:val="0"/>
                                              <w:marTop w:val="0"/>
                                              <w:marBottom w:val="0"/>
                                              <w:divBdr>
                                                <w:top w:val="none" w:sz="0" w:space="0" w:color="auto"/>
                                                <w:left w:val="none" w:sz="0" w:space="0" w:color="auto"/>
                                                <w:bottom w:val="none" w:sz="0" w:space="0" w:color="auto"/>
                                                <w:right w:val="none" w:sz="0" w:space="0" w:color="auto"/>
                                              </w:divBdr>
                                              <w:divsChild>
                                                <w:div w:id="1279142029">
                                                  <w:marLeft w:val="0"/>
                                                  <w:marRight w:val="0"/>
                                                  <w:marTop w:val="0"/>
                                                  <w:marBottom w:val="0"/>
                                                  <w:divBdr>
                                                    <w:top w:val="none" w:sz="0" w:space="0" w:color="auto"/>
                                                    <w:left w:val="none" w:sz="0" w:space="0" w:color="auto"/>
                                                    <w:bottom w:val="none" w:sz="0" w:space="0" w:color="auto"/>
                                                    <w:right w:val="none" w:sz="0" w:space="0" w:color="auto"/>
                                                  </w:divBdr>
                                                  <w:divsChild>
                                                    <w:div w:id="1971127835">
                                                      <w:marLeft w:val="0"/>
                                                      <w:marRight w:val="0"/>
                                                      <w:marTop w:val="0"/>
                                                      <w:marBottom w:val="0"/>
                                                      <w:divBdr>
                                                        <w:top w:val="none" w:sz="0" w:space="0" w:color="auto"/>
                                                        <w:left w:val="none" w:sz="0" w:space="0" w:color="auto"/>
                                                        <w:bottom w:val="none" w:sz="0" w:space="0" w:color="auto"/>
                                                        <w:right w:val="none" w:sz="0" w:space="0" w:color="auto"/>
                                                      </w:divBdr>
                                                      <w:divsChild>
                                                        <w:div w:id="1820152837">
                                                          <w:marLeft w:val="0"/>
                                                          <w:marRight w:val="0"/>
                                                          <w:marTop w:val="0"/>
                                                          <w:marBottom w:val="0"/>
                                                          <w:divBdr>
                                                            <w:top w:val="none" w:sz="0" w:space="0" w:color="auto"/>
                                                            <w:left w:val="none" w:sz="0" w:space="0" w:color="auto"/>
                                                            <w:bottom w:val="none" w:sz="0" w:space="0" w:color="auto"/>
                                                            <w:right w:val="none" w:sz="0" w:space="0" w:color="auto"/>
                                                          </w:divBdr>
                                                          <w:divsChild>
                                                            <w:div w:id="575437712">
                                                              <w:marLeft w:val="0"/>
                                                              <w:marRight w:val="0"/>
                                                              <w:marTop w:val="0"/>
                                                              <w:marBottom w:val="0"/>
                                                              <w:divBdr>
                                                                <w:top w:val="none" w:sz="0" w:space="0" w:color="auto"/>
                                                                <w:left w:val="none" w:sz="0" w:space="0" w:color="auto"/>
                                                                <w:bottom w:val="none" w:sz="0" w:space="0" w:color="auto"/>
                                                                <w:right w:val="none" w:sz="0" w:space="0" w:color="auto"/>
                                                              </w:divBdr>
                                                              <w:divsChild>
                                                                <w:div w:id="323439078">
                                                                  <w:marLeft w:val="0"/>
                                                                  <w:marRight w:val="0"/>
                                                                  <w:marTop w:val="0"/>
                                                                  <w:marBottom w:val="0"/>
                                                                  <w:divBdr>
                                                                    <w:top w:val="none" w:sz="0" w:space="0" w:color="auto"/>
                                                                    <w:left w:val="none" w:sz="0" w:space="0" w:color="auto"/>
                                                                    <w:bottom w:val="none" w:sz="0" w:space="0" w:color="auto"/>
                                                                    <w:right w:val="none" w:sz="0" w:space="0" w:color="auto"/>
                                                                  </w:divBdr>
                                                                  <w:divsChild>
                                                                    <w:div w:id="1182204512">
                                                                      <w:marLeft w:val="0"/>
                                                                      <w:marRight w:val="0"/>
                                                                      <w:marTop w:val="0"/>
                                                                      <w:marBottom w:val="0"/>
                                                                      <w:divBdr>
                                                                        <w:top w:val="none" w:sz="0" w:space="0" w:color="auto"/>
                                                                        <w:left w:val="none" w:sz="0" w:space="0" w:color="auto"/>
                                                                        <w:bottom w:val="none" w:sz="0" w:space="0" w:color="auto"/>
                                                                        <w:right w:val="none" w:sz="0" w:space="0" w:color="auto"/>
                                                                      </w:divBdr>
                                                                      <w:divsChild>
                                                                        <w:div w:id="117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8172">
      <w:bodyDiv w:val="1"/>
      <w:marLeft w:val="0"/>
      <w:marRight w:val="0"/>
      <w:marTop w:val="0"/>
      <w:marBottom w:val="0"/>
      <w:divBdr>
        <w:top w:val="none" w:sz="0" w:space="0" w:color="auto"/>
        <w:left w:val="none" w:sz="0" w:space="0" w:color="auto"/>
        <w:bottom w:val="none" w:sz="0" w:space="0" w:color="auto"/>
        <w:right w:val="none" w:sz="0" w:space="0" w:color="auto"/>
      </w:divBdr>
    </w:div>
    <w:div w:id="21457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351</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cp:lastPrinted>2024-08-20T10:44:00Z</cp:lastPrinted>
  <dcterms:created xsi:type="dcterms:W3CDTF">2025-01-15T10:48:00Z</dcterms:created>
  <dcterms:modified xsi:type="dcterms:W3CDTF">2025-01-28T07:19:00Z</dcterms:modified>
</cp:coreProperties>
</file>