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6" w:rsidRPr="002368BB" w:rsidRDefault="003A1904" w:rsidP="008D51B6">
      <w:pPr>
        <w:ind w:left="284"/>
        <w:jc w:val="right"/>
        <w:rPr>
          <w:rFonts w:cs="Arial"/>
          <w:bCs/>
        </w:rPr>
      </w:pPr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</w:p>
    <w:p w:rsidR="004962A8" w:rsidRDefault="004962A8" w:rsidP="004962A8">
      <w:pPr>
        <w:jc w:val="center"/>
        <w:rPr>
          <w:rFonts w:cs="Arial"/>
          <w:b/>
          <w:bCs/>
        </w:rPr>
      </w:pPr>
      <w:r w:rsidRPr="004962A8">
        <w:rPr>
          <w:rFonts w:cs="Arial"/>
          <w:b/>
          <w:bCs/>
        </w:rPr>
        <w:t>Modificări ș</w:t>
      </w:r>
      <w:r w:rsidR="007466AC">
        <w:rPr>
          <w:rFonts w:cs="Arial"/>
          <w:b/>
          <w:bCs/>
        </w:rPr>
        <w:t xml:space="preserve">i completări </w:t>
      </w:r>
      <w:r w:rsidRPr="004962A8">
        <w:rPr>
          <w:rFonts w:cs="Arial"/>
          <w:b/>
          <w:bCs/>
        </w:rPr>
        <w:t xml:space="preserve">ale Anexei la  Ordinul ministrului sănătății nr. </w:t>
      </w:r>
      <w:r w:rsidR="001B00A8"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 w:rsidR="001B00A8"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7466AC" w:rsidRPr="004962A8" w:rsidRDefault="007466AC" w:rsidP="004962A8">
      <w:pPr>
        <w:jc w:val="center"/>
        <w:rPr>
          <w:rFonts w:cs="Arial"/>
          <w:b/>
          <w:bCs/>
        </w:rPr>
      </w:pPr>
    </w:p>
    <w:p w:rsidR="00696137" w:rsidRDefault="00696137" w:rsidP="0070663E">
      <w:pPr>
        <w:pStyle w:val="ListParagraph"/>
        <w:numPr>
          <w:ilvl w:val="0"/>
          <w:numId w:val="16"/>
        </w:numPr>
        <w:ind w:right="-142"/>
        <w:jc w:val="both"/>
      </w:pPr>
      <w:r>
        <w:t>P</w:t>
      </w:r>
      <w:r w:rsidR="0070663E">
        <w:t xml:space="preserve">ozițiile </w:t>
      </w:r>
      <w:r w:rsidRPr="007508D4">
        <w:t>nr</w:t>
      </w:r>
      <w:r w:rsidR="007E68A8">
        <w:t>.</w:t>
      </w:r>
      <w:r w:rsidR="00A03A6E">
        <w:t xml:space="preserve"> 219, 634, 710, 847, 848, 849, 1706, 1721, 1722, 1725, 1875, 1876, 1913, 2049, 2362, 2461, 2567, 3153, 3154, 3229, 3532, 3533, 3569, 3837, 3838, 4392, 4393, 4486, 4489, 4511, 4605, 4606, 4619, 4620, 4684, 4685, 4686, 4687, 4764, 5040, 5048, 5279, 5321, 5411, 5413, 5414, 5415, 5496, 5902, 5931, 5932, 6224, 6372 și 6430</w:t>
      </w:r>
      <w:r w:rsidR="00D139A8">
        <w:t xml:space="preserve"> </w:t>
      </w:r>
      <w:r w:rsidR="00D06840">
        <w:t xml:space="preserve">se </w:t>
      </w:r>
      <w:r w:rsidRPr="007508D4">
        <w:t>modifică și vor avea următorul cuprins: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851"/>
        <w:gridCol w:w="850"/>
        <w:gridCol w:w="709"/>
        <w:gridCol w:w="1134"/>
        <w:gridCol w:w="1418"/>
        <w:gridCol w:w="1559"/>
        <w:gridCol w:w="992"/>
        <w:gridCol w:w="567"/>
        <w:gridCol w:w="709"/>
        <w:gridCol w:w="992"/>
        <w:gridCol w:w="992"/>
        <w:gridCol w:w="993"/>
        <w:gridCol w:w="567"/>
        <w:gridCol w:w="795"/>
        <w:gridCol w:w="1189"/>
      </w:tblGrid>
      <w:tr w:rsidR="00354080" w:rsidRPr="00E20287" w:rsidTr="00F75709">
        <w:trPr>
          <w:trHeight w:val="816"/>
        </w:trPr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68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83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1418" w:type="dxa"/>
            <w:shd w:val="clear" w:color="000000" w:fill="92D050"/>
            <w:vAlign w:val="center"/>
            <w:hideMark/>
          </w:tcPr>
          <w:p w:rsidR="0066146D" w:rsidRPr="00E20287" w:rsidRDefault="0066146D" w:rsidP="00354080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55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79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8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W64294001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ALECENSA 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ALECTINIB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  x 224 capsule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20284,23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20517,07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22625,39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31.05.2026</w:t>
            </w:r>
          </w:p>
        </w:tc>
      </w:tr>
      <w:tr w:rsidR="00F75709" w:rsidRPr="00F75709" w:rsidTr="00F75709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W13439001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AVAXIM  160 U VACCIN HEPATITIC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HEPATITIC A INACTIVAT ADSORBIT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monodoza din sticla incolora x 0,5 ml susp. inj., cu ac atasat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J07BC02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W66674001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BEOVU 120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BROLUCIZUMABUM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(0,165 ml solutie sterila) ()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S01LA06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1991,81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31.05.2026</w:t>
            </w:r>
          </w:p>
        </w:tc>
      </w:tr>
      <w:tr w:rsidR="00F75709" w:rsidRPr="00F75709" w:rsidTr="00F75709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W60935001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BRINTELLIX 10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H. LUNDBECK A/S - DANEMARCA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VORTIOXETINUM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 transparent PVC/PVDC/Al x 28 compr. film. 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N06AX26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848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W60999001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BRINTELLIX 20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H. LUNDBECK A/S - DANEMARCA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VORTIOXETINUM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 transparent PVC/PVDC/Al x 28 compr. film. 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N06AX26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W60998001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BRINTELLIX 5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H. LUNDBECK A/S - DANEMARCA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VORTIOXETINUM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 transparent PVC/PVDC/Al x 28 compr. film. 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N06AX26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W42784009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DULTAVAX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DIFTERO-TETANIC SI POLIOMIELITIC INACTIVAT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x 0,5 ml susp. inj. fara ac atasat, cu 2 ace separate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J07CA01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108,36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W65623002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SANOFI-AVENTIS GROUPE - FRANTA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seringi preumplute din sticla transparenta de tip 1 siliconata, cu un ac fix din otel inoxidabil, cu scut pentru ac, cu perete subtire x 2ml sol. inj. in seringa preumpluta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5182,14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5263,97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5833,25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W65623001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SANOFI-AVENTIS GROUPE - FRANTA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seringi preumplute din sticla transparenta de tip 1 siliconata, cu un ac fix din otel inoxidabil cu perete subtire x 2 ml sol. inj. in seringa preumpluta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5182,14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5263,97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5833,25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W69342001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seringi preumplute din sticla transparenta de tip 1 siliconata, cu un ac fix din otel inoxidabil,cu perete subtire x 2 ml sol. inj. in </w:t>
            </w: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seringa preumpluta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D11AH05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5182,14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5263,97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5833,25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F75709" w:rsidRPr="00F75709" w:rsidTr="00F75709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W68663001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 LABORMED 0,5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LABORMED PHARMA S.A.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pt. eliberarea unei unitati dozate OPA-Al-PVC/Al x 30x1 compr. film.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J05AF10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817,02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1876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W68664001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 LABORMED 1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LABORMED PHARMA S.A.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pt. eliberarea unei unitati dozate OPA-Al-PVC/Al x 30x1 compr. film.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J05AF10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1535,47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1711,81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W64754001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EPCLUSA 400mg/100mg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400mg/100mg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GILEAD SCIENCES IRELAND 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COMBINATII(SOFOSBUVIRUM+VELPATASVIRUM)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prevazut cu sistem securizat pentru copii x 28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J05AP55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37254,31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37656,85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41494,58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W63881001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EYLEA 40mg/ml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SOL. INJ.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 - GERMANIA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AFLIBERCEPTUM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din sticla cu solutie injectabila + 1 ac cu filtru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S01LA05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2676,42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2984,62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31.05.2026</w:t>
            </w:r>
          </w:p>
        </w:tc>
      </w:tr>
      <w:tr w:rsidR="00F75709" w:rsidRPr="00F75709" w:rsidTr="00F75709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W66769001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GIVLAARI 189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189mg/ml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ALNYLAM NETHERLANDS B.V.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GIVOSIRANUM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x 1 ml sol. inj.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A16AX16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171868,41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173617,10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191173,21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31.05.2026</w:t>
            </w:r>
          </w:p>
        </w:tc>
      </w:tr>
      <w:tr w:rsidR="00F75709" w:rsidRPr="00F75709" w:rsidTr="00F75709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W67329001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HALAVEN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0,44 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EISAI GMBH - GERMANIA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ERIBULINUM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a 5 ml din sticla de tip x 2 ml de solutie injectabila 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1181,48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1325,96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2567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W62621001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IKERVIS 1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EMULSIE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SANTEN OY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CICLOSPORINUM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folii protectoare sigilate din Al a cate 5 recipiente unidoza din PEJD x 0.3ml picaturi oftalmice , emulsie(3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S01XA18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W66360001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LORVIQUA 100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LORLATINIBUM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OPA/Al/PVC-Al x 10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L01ED05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17714,29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19539,81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W66359002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LORVIQUA 25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LORLATINIBUM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9 blist. OPA/Al/PVC-Al x 10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L01ED05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15433,65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15617,99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17231,99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W65905001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MAVIRET 100 mg/40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100mg/40mg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(GLECAPREVIRUM+PIBRENTASVIRUM)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PVC/PE/PCTFE/Al x 21 compr. film. (30 luni)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J05AP57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49692,66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50219,58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55324,89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W53473001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MYCAMINE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ASTELLAS PHARMA EUROPE B.V.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MICAFUNGINUM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1flac. cu pulb. pt. sol. perf.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1601,29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1783,56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W53472001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MYCAMINE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ASTELLAS PHARMA EUROPE B.V.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MICAFUNGINUM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1flac. cu pulb. pt. sol. perf.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799,66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909,78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W68221001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NATPAR 50 micrograme/doza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PULB.+SOLV.PT.SOL.INJ.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50micrograme/doza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PHARM. INTERNATIONAL AG IRELAND BRANCH - IRLANDA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PARATHYROID HORMONE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cartuse; fiecare cartus din suportul pentru cartus de culoare rosie contine 700 micrograme hormon paratiroidian (ADNr) sub forma de pulbere în prima camera si 1000 microlitri de solvent în a doua camera (ceea ce corespunde la 14 doze) (3ani)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26117,14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26408,31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29111,06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W65630001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OLUMIANT 2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BARICITINIBUM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PVC/PE/PCTFE/Alu x 35 compr. film.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4070,37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4141,08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4597,06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W63493001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OLUMIANT 4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BARICITINIBUM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PVC/PE/PCTFE/Al x 35 comprimate filmate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3908,12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3977,20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4416,65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W66425001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PROCYSBI 25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MERCAPTAMINUM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60 caps. gastrorez. (24 luni;Dupa deschiderea flac. - 30 zile)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2628,61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30.04.2026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W66426001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PROCYSBI 75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MERCAPTAMINUM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250 caps. gastrorez. (24 luni;Dupa deschiderea flac. - 30 zile)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26866,14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27164,80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29943,88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30.04.2026</w:t>
            </w:r>
          </w:p>
        </w:tc>
      </w:tr>
      <w:tr w:rsidR="00F75709" w:rsidRPr="00F75709" w:rsidTr="00F75709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W66621001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RAVICTI 1,1 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LICHID ORAL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1,1g/l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IMMEDICA PHARMA 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GLYCEROLI PHENYLBUTYRAS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flac. a 25 ml lichid oral si 1 adaptor pentru capacul fara filet al flaconului care poate fi reînchis, în fiecare cutie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A16AX09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774,69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882,56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4489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W64027003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REAGILA 1,5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1,5mg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PLC.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CARIPRAZINUM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PVC/PE/PVDC/Al x 28 capsule (5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W55024001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REFEN 75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HEMOFARM S.R.L.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DICLOFENACUM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fiole din sticla incolora x 3 ml sol. inj./perf.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M01AB05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4605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W64445002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REVOLADE 25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 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ELTROMBOPAG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PA/Al/PVC/Al x 28 compr. film. 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3349,87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3413,37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3795,93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W64446002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REVOLADE 50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 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ELTROMBOPAG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PA/Al/PVC/Al x 28 compr. film. 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6732,17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6829,50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7556,74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W66589001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RINVOQ 15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UPADACITINIBUM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calendaristice din PVC/PE/PCTFE/Al x 28 comprimate cu eliberare prelungita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2710,39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3022,01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W68028001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RINVOQ 30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UPADACITINIBUM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calendaristice din PVC/PE/PCTFE/Al x 28 compr. cu elib. prel.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5167,39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5249,06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5816,84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31.05.2026</w:t>
            </w:r>
          </w:p>
        </w:tc>
      </w:tr>
      <w:tr w:rsidR="00F75709" w:rsidRPr="00F75709" w:rsidTr="00F75709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4684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W66514007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MSN LABORATORIES 10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VIVANTA GENERICS S.R.O. - REPUBLICA CEHA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cu 30 comprimate filmate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W66515007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MSN LABORATORIES 20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VIVANTA GENERICS S.R.O. - REPUBLICA CEHA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cu 30 comprimate filmate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W66516007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MSN LABORATORIES 40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VIVANTA GENERICS S.R.O. - REPUBLICA CEHA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cu 30 comprimate filmate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93,42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4687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W66513007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MSN LABORATORIES 5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VIVANTA GENERICS S.R.O. - REPUBLICA CEHA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cu 30 comprimate filmate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4764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W69033001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SANCUSO 3,1 mg/24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3,1 mg/24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B.V. - OLANDA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GRANISETRONUM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plasture transplasture transdermic (hârtie acoperita cu poliester/aluminiu/LLDPE)(3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A04AA02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328,17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395,86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W52338001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STAMARIL, vaccin pentru febra galbena, atenuat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VIU ATENUAT IMPOTRIVA FEBREI GALBENE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monodoza cu pulb. pt. susp. inj. + 1 seringa preumpluta cu solv. + ac atasat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J07BL01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218,92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W59928010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STEROFUNDIN ISO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 - GERMANIA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PE x 500 ml sol. perf. (3 ani-dupa ambalarea pt. comercializare;dupa prima deschidere-se utilizeaza imediat)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B05BB01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5279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W58634001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TETAVAX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0,5ml/doza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 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TETANIC ADSORBIT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incolora, monodoza x 0,5 ml, susp. inj.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J07AM01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W00825001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TIMONIL 100 mg/5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100mg/5ml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DESITIN ARZNEIMITTEL GMBH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CARBAMAZEPINUM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continând 250 ml suspensie orala si o seringa pentru administrare orala, cu gradatii pentru masurarea volumelor cuprinse între 0,5 ml si 5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N03AF01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pentru o perioadă de 8 luni, în condițiile art. 4 alin.(5²)-(5³) din  Normele aprobate prin la OMS </w:t>
            </w: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nr. 368/2017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Prețurile sunt valabile până la data de 30.06.2026</w:t>
            </w:r>
          </w:p>
        </w:tc>
      </w:tr>
      <w:tr w:rsidR="00F75709" w:rsidRPr="00F75709" w:rsidTr="00F75709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W65090002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TREMFYA 100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GUSELKUMABUM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(pen) preumplut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7277,17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7379,94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8162,73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31.05.2026</w:t>
            </w:r>
          </w:p>
        </w:tc>
      </w:tr>
      <w:tr w:rsidR="00F75709" w:rsidRPr="00F75709" w:rsidTr="00F75709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W66826001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TREPULMIX 10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SCIPHARM SÀRL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TREPROSTINILUM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flac. de 10 ml din sticla transparenta cu dop din cauciuc si prevazut cu un capac rosu x 100 mg treprostinil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46868,24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47366,92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52184,39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W66824001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TREPULMIX 2,5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SCIPHARM SÀRL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TREPROSTINILUM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flac. de 10 ml din sticla transparenta cu dop din cauciuc si prevazut cu un capac albastru x 25 mg treprostinil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12473,85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12628,58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13940,96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W66825001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TREPULMIX 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SCIPHARM SÀRL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TREPROSTINILUM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flac. de 10 ml din sticla transparenta cu dop din cauciuc si prevazut cu un capac verde x 50 mg treprostinil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25532,54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25817,87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28461,04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5496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W43027001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TYPHIM 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TIFOIDIC, POLIZAHARIDIC PURIFICAT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din sticla pre-umpluta (monodoza) x 0,5 ml sol. inj. cu ac atasat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J07AP03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W64409001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ZELBORAF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 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 - GERMANIA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VEMURAFENIBUM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perforate pentru unitati dozate 56x 1 compr. film, ( 2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5337,07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5420,44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6005,51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5931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W67064001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ZEPOSIA 0,23 mg/0,46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0,23mg+0,46mg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 PHARMA EEIG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OZANIMODUM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de 7 capsule (4x0,23 mg+3x0,46 mg)-pachet de initiere a tratamentului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1589,25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31.05.2026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W67065001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ZEPOSIA 0,92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0,92mg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 PHARMA EEIG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OZANIMODUM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de 28 caps.-pachet de intretinere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5657,71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6266,73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31.05.2026</w:t>
            </w:r>
          </w:p>
        </w:tc>
      </w:tr>
      <w:tr w:rsidR="00F75709" w:rsidRPr="00F75709" w:rsidTr="00F75709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W69608002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SANDOZ 100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30 compr. film.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4321,84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4395,06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4876,67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W69607003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SANDOZ 70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60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6271,77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6942,74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F75709" w:rsidRPr="00F75709" w:rsidTr="00F7570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75709" w:rsidRPr="00F75709" w:rsidTr="00F7570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W67658001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ENHERTU 100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DAIICHI SANKYO EUROPE GMBH - GERMANIA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TRASTUZUMABUM DERUXTECANUM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de 10 ml care contine 100 mg trastuzumab deruxtecan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6699,12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6796,11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7519,99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709" w:rsidRPr="00F75709" w:rsidRDefault="00F75709" w:rsidP="00F75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7570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31.05.2026</w:t>
            </w:r>
          </w:p>
        </w:tc>
      </w:tr>
    </w:tbl>
    <w:p w:rsidR="00F75709" w:rsidRPr="00F75709" w:rsidRDefault="00F75709" w:rsidP="00F75709">
      <w:pPr>
        <w:pStyle w:val="ListParagraph"/>
        <w:ind w:left="644"/>
      </w:pPr>
      <w:bookmarkStart w:id="0" w:name="_GoBack"/>
      <w:bookmarkEnd w:id="0"/>
    </w:p>
    <w:p w:rsidR="001771A1" w:rsidRDefault="001771A1" w:rsidP="00F75709">
      <w:pPr>
        <w:pStyle w:val="ListParagraph"/>
        <w:numPr>
          <w:ilvl w:val="0"/>
          <w:numId w:val="17"/>
        </w:numPr>
      </w:pPr>
      <w:r w:rsidRPr="00F75709">
        <w:rPr>
          <w:bCs/>
          <w:color w:val="000000"/>
        </w:rPr>
        <w:t>După poziția nr.</w:t>
      </w:r>
      <w:r w:rsidR="00336A92" w:rsidRPr="00F75709">
        <w:rPr>
          <w:bCs/>
          <w:color w:val="000000"/>
        </w:rPr>
        <w:t xml:space="preserve"> </w:t>
      </w:r>
      <w:r w:rsidR="000B3902" w:rsidRPr="00F75709">
        <w:rPr>
          <w:bCs/>
          <w:color w:val="000000"/>
        </w:rPr>
        <w:t>6855</w:t>
      </w:r>
      <w:r w:rsidR="002F7B5A" w:rsidRPr="00F75709">
        <w:rPr>
          <w:bCs/>
          <w:color w:val="000000"/>
        </w:rPr>
        <w:t xml:space="preserve"> </w:t>
      </w:r>
      <w:r w:rsidRPr="00F75709">
        <w:rPr>
          <w:bCs/>
          <w:color w:val="000000"/>
        </w:rPr>
        <w:t xml:space="preserve">se </w:t>
      </w:r>
      <w:r w:rsidR="00FE3C9C" w:rsidRPr="00F75709">
        <w:rPr>
          <w:bCs/>
          <w:color w:val="000000"/>
        </w:rPr>
        <w:t>introduc</w:t>
      </w:r>
      <w:r w:rsidR="00A03A6E" w:rsidRPr="00F75709">
        <w:rPr>
          <w:bCs/>
          <w:color w:val="000000"/>
        </w:rPr>
        <w:t xml:space="preserve"> 90</w:t>
      </w:r>
      <w:r w:rsidR="00336A92" w:rsidRPr="00F75709">
        <w:rPr>
          <w:bCs/>
          <w:color w:val="000000"/>
        </w:rPr>
        <w:t xml:space="preserve"> </w:t>
      </w:r>
      <w:r w:rsidR="00F82568" w:rsidRPr="00F75709">
        <w:rPr>
          <w:bCs/>
          <w:color w:val="000000"/>
        </w:rPr>
        <w:t xml:space="preserve"> </w:t>
      </w:r>
      <w:r w:rsidRPr="00F75709">
        <w:rPr>
          <w:bCs/>
          <w:color w:val="000000"/>
        </w:rPr>
        <w:t>poziții noi, pozițiile nr.</w:t>
      </w:r>
      <w:r w:rsidR="00A03A6E" w:rsidRPr="00F75709">
        <w:rPr>
          <w:bCs/>
          <w:color w:val="000000"/>
        </w:rPr>
        <w:t xml:space="preserve"> 6856 - 6945</w:t>
      </w:r>
      <w:r w:rsidR="000B3902" w:rsidRPr="00F75709">
        <w:rPr>
          <w:bCs/>
          <w:color w:val="000000"/>
        </w:rPr>
        <w:t xml:space="preserve"> </w:t>
      </w:r>
      <w:r w:rsidRPr="00F75709">
        <w:rPr>
          <w:bCs/>
          <w:color w:val="000000"/>
        </w:rPr>
        <w:t>, cu următorul cuprins:</w:t>
      </w:r>
      <w:r>
        <w:t xml:space="preserve"> </w:t>
      </w:r>
    </w:p>
    <w:tbl>
      <w:tblPr>
        <w:tblW w:w="1630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84"/>
        <w:gridCol w:w="992"/>
        <w:gridCol w:w="709"/>
        <w:gridCol w:w="709"/>
        <w:gridCol w:w="850"/>
        <w:gridCol w:w="992"/>
        <w:gridCol w:w="1701"/>
        <w:gridCol w:w="993"/>
        <w:gridCol w:w="567"/>
        <w:gridCol w:w="850"/>
        <w:gridCol w:w="992"/>
        <w:gridCol w:w="1276"/>
        <w:gridCol w:w="1276"/>
        <w:gridCol w:w="567"/>
        <w:gridCol w:w="850"/>
        <w:gridCol w:w="1134"/>
      </w:tblGrid>
      <w:tr w:rsidR="0047796F" w:rsidRPr="00E20287" w:rsidTr="00A03A6E">
        <w:trPr>
          <w:trHeight w:val="816"/>
        </w:trPr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84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W70884001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POMALIDOMIDA GRINDEKS 1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PVC-PCTFE-PVC/Al x 21 caps.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22252,05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22504,56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24813,43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W70885001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POMALIDOMIDA GRINDEKS 2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PVC-PCTFE-PVC/Al x 21 caps.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22499,30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22754,29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25088,35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W69949001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BEYFORTUS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NIRSEVIMABUM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seringa preumpluta care contine care contine nirsevimab 50 mg in 0,5 ml (100mg/ml)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J06BD08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2957,78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W69949002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BEYFORTUS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NIRSEVIMABUM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seringa preumpluta ambalata cu doua ace separate care contine nirsevimab 50 mg in 0,5 ml (100mg/ml)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J06BD08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2957,78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W69950001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BEYFORTUS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NIRSEVIMABUM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seringa preumpluta care contine care contine nirsevimab 100 mg in 1 ml (100mg/ml)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J06BD08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2957,78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W69950002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BEYFORTUS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NIRSEVIMABUM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seringa preumpluta ambalata cu doua ace separate care contine nirsevimab 100 mg in 1 ml (100mg/ml)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J06BD08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2957,78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W69567001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NEXVIADYME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AVALGLUCOSIDASUM ALPHA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care contine 100 mg pulb. pt. conc. pt. sol. perf.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A16AB22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4245,32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4791,59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W66288005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CONCOR COR 2,5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ROMANIA SRL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PVC/Al  x 30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W70269001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4,3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4,3mg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4292,47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4844,01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pentru o perioadă de 8 luni, în condițiile art. 4 alin.(5²)-(5³) din  Normele aprobate prin la OMS nr. </w:t>
            </w: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6865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W70274001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11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10980,79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11120,60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12280,82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W70275001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13,3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13,3mg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13276,76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13439,53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14833,73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6,3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6,3mg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7063,94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pentru o perioadă de 8 luni, în condițiile art. 4 alin.(5²)-(5³) din  Normele aprobate prin la OMS nr. </w:t>
            </w: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W70273001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9,1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9,1mg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9084,08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9204,92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10171,85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W70272001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7,6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7,6mg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7586,71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7692,57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8506,91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5,2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5,2mg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5190,91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5272,82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pentru o perioadă de 8 luni, în condițiile art. 4 alin.(5²)-(5³) din  Normele aprobate prin la OMS nr. </w:t>
            </w: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W70268001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3,6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3,6mg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3593,71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3659,65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4067,06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W70267001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3054,73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3401,10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W70940001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DROPERIDOL AGUETTANT 2,5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LABORATOIRE AGUETTANT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DROPERIDOLUM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fiole  din sticla de culoare bruna x 1 ml sol. inj. (3 ani-dupa ambalare pentru comercializare;dupa prima deschidere a fiolei-se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N05AD08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582,89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pentru o perioadă de 8 luni, în condițiile art. 4 alin.(5²)-(5³) din  Normele aprobate prin la OMS nr. </w:t>
            </w: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W70258001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EPTIFIBATIDA ROMPHARM 0,75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0,75mg/ml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ROMPHARM COMPANY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EPTIFIBATIDUM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de tip I, cu capacitatea de 100 ml x 100 ml sol. perf. (1 an)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384,66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W59290002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VEREGEN 100 mg/g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UNGUENT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MEDITRINA PHARMACEUTICALS LTD - GRECIA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30 g ung. (3 ani-dupa ambalarea pt. comercializare;dupa prima deschidere-6 saptamani)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D06BB12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MI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407,41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W04591003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NITROMINT 2,6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2,6mg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PHARMACEUTICALS  PLC.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NITROGLYCERINUM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blist. OPA-Al-PVC/Al x 10 compr. elib. prel.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C01DA02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W64175007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LOSMINA 4000 UI (40 mg)/0,4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4000UI(40mg)/0,4ml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LABORATORIOS FARMACEUTICOS ROVI, S.A.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ENOXAPARINUM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seringi preumplute negradate din sticla (tip I) cu volumul 0,5 ml prevazute cu ac si fara dispozitiv de siguranta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W64176007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LOSMINA 6000 UI (60 mg)/0,6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6000UI(60mg)/0,6ml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LABORATORIOS FARMACEUTICOS ROVI, S.A.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ENOXAPARINUM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seringi preumplute gradate din sticla (tip I) cu volumul 1 ml prevazute cu ac si fara dispozitiv de siguranta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6879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W70933004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FOLINAT DE CALCIU KALCEKS 10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KALCEKS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CALCII FOLINAS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x 10 ml sol. inj./perf. (2 ani-dupa ambalare pentru comercializare;dupa prima deschidere a flac.-se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V03AF03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W70933005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FOLINAT DE CALCIU KALCEKS 10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KALCEKS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CALCII FOLINAS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transparenta x 10 ml sol. inj./perf. (2 ani-dupa ambalare pentru comercializare;dupa prima deschidere a flac.-se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V03AF03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413,59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W70367002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HEPARINA SODICA ROVI 5000 UI/ml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5000UI/ml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ANISAPHARM DISTRIBUTION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HEPARINUM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50 flac. din sticla (tip I) incolora x 5 ml sol. inj.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1583,23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W70290001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RILMENIDINA GRINDEKS 1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RILMENIDINUM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OPA/Al/PVC/Al x 30 compr.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C02AC06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W70290003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RILMENIDINA GRINDEKS 1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RILMENIDINUM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OPA/Al/PVC/Al x 90 compr.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C02AC06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W70886001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POMALIDOMIDA GRINDEKS 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PVC-PCTFE-PVC/Al x 21 caps.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21003,47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21243,50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23425,12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W70887001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POMALIDOMIDA GRINDEKS 4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PVC-PCTFE-PVC/Al x 21 caps.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21013,36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21253,50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23436,12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W70325001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FINJUVE PENTRU BARBATI 2,275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SPRAY CUT., SOL.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2,275mg/ml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POLICHEM S.A. - LUXEMBURG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FINASTERIDUM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PP prevazut cu o pompa de pulverizare mecanica cu inchidere si 1 con din PP separat x 18 ml spray cutanat, </w:t>
            </w: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sol. (3 ani-dupa ambalarea pt. comercializare;dupa prima deschidere a flac.-6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D11AX10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448,14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pentru o perioadă de 8 luni, în condițiile </w:t>
            </w: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W70411001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TRUQAP 160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CAPIVASERTIBUM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64 compr. film.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31423,43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31767,66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35011,17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W65549007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ATORVASTATINA ARENA 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ARENA GROUP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blistere din PVC-PVDC/Al a cate 10 comprimate filmate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W69368002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CYTOTECT CP BIOTEST 100 U/ml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100U/ml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BIOTEST PHARMA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IMUNOGLOBULINA UMANA ANTI-CITOMEGALOVIRUS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flac. din sticla cu 50 ml (5000 U) sol. perf.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J06BB09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4199,46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4271,46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4740,59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W70234001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FEIBA 100 U/ml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100U/ml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 - AUSTRIA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COMPLEX DE ANTIINHIBITORI AI COAGULARII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(tip I) de 500 U pulb. pt. sol. perf.+1 flac. din sticla (tip I) cu 5 ml apa pentru preparate inj.+1dispozitiv Baxject II Hi-Flow pentru reconst.+1seringa de de unica folosinta si o branula cu clema (2 ani;dupa reconstituire-3h la temperaturi sub 25ºC)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1993,30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2287,55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W12143002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FENITOINA RICHTER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PHENYTOINUM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PVC/Al  x 15 compr.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W70287004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SERTRALINA GEMAX PHARMA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SERTRALINUM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opace PVC/Al x 30 compr. film.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N06AB06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W70412001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TRUQAP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CAPIVASERTIBUM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64 compr. film.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31423,43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31767,66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35011,17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W70288004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SERTRALINA GEMAX PHARMA100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SERTRALINUM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opace PVC/Al x 30 compr. film.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N06AB06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W70953001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SANCUSO 3,1 mg/24 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3,1 mg/24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GRÜNENTHAL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GRANISETRONUM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plasture transplasture transdermic (hârtie acoperita cu poliester/aluminiu/LLDPE)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A04AA02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395,86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W70983007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MSN LABORATORIES 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MSN LABS EUROPE LIMITED - MALTA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cu 30 compr. fillm.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93,42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W70980007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MSN LABORATORIES 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MSN LABS EUROPE LIMITED - MALTA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cu 30 compr. fillm.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W70982007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MSN LABORATORIES 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MSN LABS EUROPE LIMITED - MALTA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cu 30 compr. fillm.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W70735001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STAMARIL, vaccin pentru febra galbena, atenuat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VIU ATENUAT IMPOTRIVA FEBREI GALBENE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monodoza cu pulb. pt. susp. inj. + 1 seringa preumpluta cu solv. + ac atasat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J07BL01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218,92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W63308002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CERNEVIT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HEALTHCARE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bruna cu pulb. pt. sol. inj./perf.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B05XCN1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428,58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W70863004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KYMBEK 60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PARMACEUTICALS PLC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EDOXABANUM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transparente Al-PVC/PE/PVDC x 30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W70862004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KYMBEK 30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PARMACEUTICALS PLC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EDOXABANUM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transparente Al-PVC/PE/PVDC x 30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W70005003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CASARO 32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CANDESARTANUM CILEXETIL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28 compr.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C09CA06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W70004003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CASARO 16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CANDESARTANUM CILEXETIL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28 compr.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C09CA06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W70003003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CASARO 8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CANDESARTANUM CILEXETIL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28 compr.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C09CA06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W70838002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HIVIS 1000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DIOSMINUM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C05CA03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W70041003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PLUS 10 mg/20mg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10mg/20mg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VIATRIS HEALTHCARE LIMITED - </w:t>
            </w: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COMBINATII (EZETIMIBUM+ATORVASTATINUM)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90 compr. film. (30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W70040003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PLUS 10 mg/10mg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90 compr. film. (30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W70043003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PLUS 10 mg/80mg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10mg/80mg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90 compr. film. (30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368,25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W70042003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PLUS 10 mg/40mg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10mg/40mg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90 compr. film. (30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316,81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W66645002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GRINDEKS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PVC-Aclar-PVC/Al x 21 caps.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2041,46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W68936005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OREBRITON 60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W68937005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OREBRITON 90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W69571005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KOGAVANT 60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tip calendar, incolore PVC-PVDC/Al x 14 compr. film.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W69570005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KOGAVANT 90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tip calendar, incolore PVC-PVDC/Al x 14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W70911001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VAXIGRIP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GRIPAL INACTIVAT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tip I a 0,5 ml susp. inj., prevazuta cu ac atasat (1 an)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W70905004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EFLUELDA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GRIPAL INACTIVAT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de tip I (0,5 ml) susp. inj. cu un ac separat (12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207,74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W70905007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EFLUELDA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GRIPAL INACTIVAT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de tip I (0,5 ml) susp. inj. cu ac separat cu scut de siguranta (ac securizat) (12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207,74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W67057001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SELTRAZ 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DR. REDDY'S LABORATORIES   ROMANIA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PANTOPRAZOLUM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blistere din OPA-Al-PVC/Al a câte 14 comprimate gastrorezistente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A02BC02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W70685001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TYPHIM 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TIFOIDIC, POLIZAHARIDIC PURIFICAT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din sticla pre-umpluta (monodoza) x 0,5 ml sol. inj. cu ac atasat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J07AP03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W70683007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DULTAVAX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DIFTERO-TETANIC SI POLIOMIELITIC INACTIVAT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x 0,5 ml susp. inj. fara ac atasat, cu 2 ace separate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J07CA01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108,36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W70741001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TETAVAX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0,5ml/doza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TETANIC ADSORBIT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incolora, monodoza, prevazuta cu ac atasat x 0,5 ml, susp. inj.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J07AM01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W70681001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AVAXIM  160 U VACCIN HEPATITIC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HEPATITIC A INACTIVAT ADSORBIT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tip I x 0,5 ml susp. inj., cu ac atasat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J07BC02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W70761001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MYCAMINE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D.D. - SLOVENIA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MICAFUNGINUM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cu pulb. pt. sol. perf.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1783,56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W70760001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MYCAMINE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D.D. - SLOVENIA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MICAFUNGINUM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cu pulb. pt. sol. perf.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909,78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W68664003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 LABORMED 1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LABORMED PHARMA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J05AF10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1535,47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1711,81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W68663003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 LABORMED 0,5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LABORMED PHARMA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J05AF10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817,02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W70798002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PLASMALYTE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HEALTHCARE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COMBINATII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20 pungi din plastic multistrat din PP/PA/PE a cate 500 ml sol. perf. (24 luni-dupa ambalare pt comercializare;dupa prima deschidere a flac.-se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B05BB01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W70338001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ALFACALCIDOL TERAPIA 0,5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ALFACALCIDOLUM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caps. moi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A11CC03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W70805002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PERINDOPRIL ARGININA/INDAPAMIDA/AMLODIPINA TEVA 10 mg/2,5 mg/10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10mg/2,5mg/10mg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(PERINDOPRILUM+INDAPAMIDUM+AMLODIPINUM)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OPA-Al-PE/Al x 30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C09BX01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W70804002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PERINDOPRIL ARGININA/INDAPAMIDA/AMLODIPINA TEVA 10 mg/2,5 mg/5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10mg/2,5mg/5mg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(PERINDOPRILUM+INDAPAMIDUM+AMLODIPINUM)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OPA-Al-PE/Al x 30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C09BX01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W70803002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PERINDOPRIL ARGININA/INDAPAMIDA/AMLODIPINA TEVA 5 mg/1,25 mg/10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5mg/1,25mg/10mg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(PERINDOPRILUM+INDAPAMIDUM+AMLODIPINUM)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OPA-Al-PE/Al x 30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C09BX01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W70802002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PERINDOPRIL ARGININA/INDAPAMIDA/AMLODIPINA TEVA 5 mg/1,25 mg/5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5mg/1,25mg/5mg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(PERINDOPRILUM+INDAPAMIDUM+AMLODIPINUM)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OPA-Al-PE/Al x 30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C09BX01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W68872001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PLATEGRA 90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 PLC.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W68871001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PLATEGRA 60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 PLC.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151,91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</w:t>
            </w: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W70658001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WYOST 120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GMBH - AUSTRIA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DENOSUMABUM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ce contine 120 mg denosumab in 1,7ml sol. inj.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1913,88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W52924002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CLOBETASOL MK 0,5 mg/g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UNGUENT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0,5mg/g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CLOBETASOLUM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30 g unguent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D07AD01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W52924003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CLOBETASOL MK 0,5 mg/g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UNGUENT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0,5mg/g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CLOBETASOLUM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50 g unguent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D07AD01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W52924004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CLOBETASOL MK 0,5 mg/g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UNGUENT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0,5mg/g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CLOBETASOLUM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100 g unguent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D07AD01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W64174006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LOSMINA 2000 UI (20 mg)/0,2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2000UI(20mg)/0,2ml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LABORATORIOS FARMACEUTICOS ROVI, S.A.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ENOXAPARINUM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seringi preumplute negradate din sticla (tip I) cu volumul 0,5 ml prevazute cu ac si fara dispozitiv de siguranta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W64177007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LOSMINA 8000 UI (80 mg)/0,8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8000UI(80mg)/0,8ml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LABORATORIOS FARMACEUTICOS ROVI, S.A.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ENOXAPARINUM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seringi preumplute gradate din sticla (tip I) cu volumul 1 ml prevazute cu ac si fara dispozitiv de siguranta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W68190002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TACHOSIL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MATRICE PENTRU HEMOSTAZA LOCALA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5,5 mg/ 2,0 U.I.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CORZA MEDICAL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(FIBRINOGEN +TROMBINA)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matrice de 3,0 cm x 2,5 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B02BC30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288,17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W68190001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TACHOSIL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MATRICE PENTRU HEMOSTAZA LOCALA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5,5 mg/ 2,0 U.I.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CORZA MEDICAL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(FIBRINOGEN +TROMBINA)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matrice de 9,5 cm x 4,8 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B02BC30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1276,46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W70372001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MSN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MSN LABS EUROPE LIMITED - MALTA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OPA-PVC/Al x 30 compr. film. (30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4693,40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4770,34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5289,81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A03A6E" w:rsidRPr="00A03A6E" w:rsidTr="00A03A6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W70981007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ROSUVASTATINA MSN LABORATORIES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MSN LABS EUROPE LIMITED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cu 30 compr. fillm.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E" w:rsidRPr="00A03A6E" w:rsidRDefault="00A03A6E" w:rsidP="00A03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03A6E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</w:tbl>
    <w:p w:rsidR="00D148AF" w:rsidRDefault="00D148AF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5B534E" w:rsidRPr="0032676E" w:rsidRDefault="001771A1" w:rsidP="00F7570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  <w:sz w:val="24"/>
          <w:szCs w:val="24"/>
        </w:rPr>
      </w:pPr>
      <w:r w:rsidRPr="0032676E">
        <w:rPr>
          <w:rFonts w:ascii="Arial" w:hAnsi="Arial" w:cs="Arial"/>
          <w:color w:val="000000"/>
          <w:sz w:val="24"/>
          <w:szCs w:val="24"/>
        </w:rPr>
        <w:t>În Anexă, pozițiile</w:t>
      </w:r>
      <w:r w:rsidR="005B534E" w:rsidRPr="0032676E">
        <w:rPr>
          <w:rFonts w:ascii="Arial" w:hAnsi="Arial" w:cs="Arial"/>
          <w:color w:val="000000"/>
          <w:sz w:val="24"/>
          <w:szCs w:val="24"/>
        </w:rPr>
        <w:t xml:space="preserve"> nr.</w:t>
      </w:r>
      <w:r w:rsidR="00A12424">
        <w:rPr>
          <w:rFonts w:ascii="Arial" w:hAnsi="Arial" w:cs="Arial"/>
          <w:color w:val="000000"/>
          <w:sz w:val="24"/>
          <w:szCs w:val="24"/>
        </w:rPr>
        <w:t xml:space="preserve"> 1724, 1934, 1935, 3676, 4636, 5162, 5163, 5466, 5535, 6603 și 6604</w:t>
      </w:r>
      <w:r w:rsidR="00F50CBA">
        <w:rPr>
          <w:rFonts w:ascii="Arial" w:hAnsi="Arial" w:cs="Arial"/>
          <w:color w:val="000000"/>
          <w:sz w:val="24"/>
          <w:szCs w:val="24"/>
        </w:rPr>
        <w:t xml:space="preserve"> s</w:t>
      </w:r>
      <w:r w:rsidR="005B534E" w:rsidRPr="0032676E">
        <w:rPr>
          <w:rFonts w:ascii="Arial" w:hAnsi="Arial" w:cs="Arial"/>
          <w:color w:val="000000"/>
          <w:sz w:val="24"/>
          <w:szCs w:val="24"/>
        </w:rPr>
        <w:t>e abrogă</w:t>
      </w:r>
      <w:r w:rsidR="005B534E" w:rsidRPr="0032676E">
        <w:rPr>
          <w:rFonts w:cs="Calibri"/>
          <w:color w:val="000000"/>
          <w:sz w:val="24"/>
          <w:szCs w:val="24"/>
        </w:rPr>
        <w:t xml:space="preserve">. </w:t>
      </w:r>
    </w:p>
    <w:p w:rsidR="00BD6C91" w:rsidRPr="0032676E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  <w:sz w:val="24"/>
          <w:szCs w:val="24"/>
        </w:rPr>
      </w:pPr>
    </w:p>
    <w:p w:rsidR="00406C4A" w:rsidRDefault="00406C4A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sectPr w:rsidR="00406C4A" w:rsidSect="001F63B7">
      <w:footerReference w:type="default" r:id="rId8"/>
      <w:pgSz w:w="16840" w:h="11907" w:orient="landscape" w:code="9"/>
      <w:pgMar w:top="630" w:right="680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A6E" w:rsidRDefault="00A03A6E" w:rsidP="00795CA2">
      <w:pPr>
        <w:spacing w:after="0" w:line="240" w:lineRule="auto"/>
      </w:pPr>
      <w:r>
        <w:separator/>
      </w:r>
    </w:p>
  </w:endnote>
  <w:endnote w:type="continuationSeparator" w:id="0">
    <w:p w:rsidR="00A03A6E" w:rsidRDefault="00A03A6E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A6E" w:rsidRDefault="00A03A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70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03A6E" w:rsidRDefault="00A03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A6E" w:rsidRDefault="00A03A6E" w:rsidP="00795CA2">
      <w:pPr>
        <w:spacing w:after="0" w:line="240" w:lineRule="auto"/>
      </w:pPr>
      <w:r>
        <w:separator/>
      </w:r>
    </w:p>
  </w:footnote>
  <w:footnote w:type="continuationSeparator" w:id="0">
    <w:p w:rsidR="00A03A6E" w:rsidRDefault="00A03A6E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268"/>
    <w:multiLevelType w:val="hybridMultilevel"/>
    <w:tmpl w:val="2DCC60EC"/>
    <w:lvl w:ilvl="0" w:tplc="303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508B6"/>
    <w:multiLevelType w:val="hybridMultilevel"/>
    <w:tmpl w:val="C35665D8"/>
    <w:lvl w:ilvl="0" w:tplc="B5E00486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6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1101"/>
    <w:rsid w:val="0000283C"/>
    <w:rsid w:val="000028B8"/>
    <w:rsid w:val="00002ADC"/>
    <w:rsid w:val="00007193"/>
    <w:rsid w:val="000133F1"/>
    <w:rsid w:val="000144BB"/>
    <w:rsid w:val="00016AD1"/>
    <w:rsid w:val="00022F2B"/>
    <w:rsid w:val="00023096"/>
    <w:rsid w:val="00024E21"/>
    <w:rsid w:val="00027A91"/>
    <w:rsid w:val="00031616"/>
    <w:rsid w:val="0003469F"/>
    <w:rsid w:val="00035EC8"/>
    <w:rsid w:val="00040C72"/>
    <w:rsid w:val="000412DC"/>
    <w:rsid w:val="0004285E"/>
    <w:rsid w:val="00042BF8"/>
    <w:rsid w:val="000456F7"/>
    <w:rsid w:val="000462FF"/>
    <w:rsid w:val="000474FE"/>
    <w:rsid w:val="00047523"/>
    <w:rsid w:val="00051DE0"/>
    <w:rsid w:val="00052858"/>
    <w:rsid w:val="00056381"/>
    <w:rsid w:val="00056805"/>
    <w:rsid w:val="00057AF6"/>
    <w:rsid w:val="0006054C"/>
    <w:rsid w:val="00061DCD"/>
    <w:rsid w:val="00064C0B"/>
    <w:rsid w:val="0006510F"/>
    <w:rsid w:val="00065263"/>
    <w:rsid w:val="000667F1"/>
    <w:rsid w:val="0007018D"/>
    <w:rsid w:val="00072114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9605C"/>
    <w:rsid w:val="000A1598"/>
    <w:rsid w:val="000A2E0E"/>
    <w:rsid w:val="000A4BE5"/>
    <w:rsid w:val="000A62A9"/>
    <w:rsid w:val="000A6657"/>
    <w:rsid w:val="000A7B6C"/>
    <w:rsid w:val="000B1021"/>
    <w:rsid w:val="000B1365"/>
    <w:rsid w:val="000B295A"/>
    <w:rsid w:val="000B2E3F"/>
    <w:rsid w:val="000B3902"/>
    <w:rsid w:val="000B3FCA"/>
    <w:rsid w:val="000B402B"/>
    <w:rsid w:val="000B4805"/>
    <w:rsid w:val="000B7FC6"/>
    <w:rsid w:val="000C1868"/>
    <w:rsid w:val="000C32B7"/>
    <w:rsid w:val="000C4110"/>
    <w:rsid w:val="000C6195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077EE"/>
    <w:rsid w:val="001119E5"/>
    <w:rsid w:val="001119EB"/>
    <w:rsid w:val="00111D1B"/>
    <w:rsid w:val="001137ED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13D"/>
    <w:rsid w:val="00133FC1"/>
    <w:rsid w:val="0013435F"/>
    <w:rsid w:val="00134752"/>
    <w:rsid w:val="00135DEB"/>
    <w:rsid w:val="001364B6"/>
    <w:rsid w:val="001407B5"/>
    <w:rsid w:val="00141D7B"/>
    <w:rsid w:val="00142297"/>
    <w:rsid w:val="00143C50"/>
    <w:rsid w:val="00146DCD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56FFB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1A1"/>
    <w:rsid w:val="00177A1E"/>
    <w:rsid w:val="00180EBB"/>
    <w:rsid w:val="0018126D"/>
    <w:rsid w:val="00181867"/>
    <w:rsid w:val="001861CB"/>
    <w:rsid w:val="00187E4E"/>
    <w:rsid w:val="0019181A"/>
    <w:rsid w:val="00196BA9"/>
    <w:rsid w:val="0019771E"/>
    <w:rsid w:val="001A1E33"/>
    <w:rsid w:val="001A5512"/>
    <w:rsid w:val="001B00A8"/>
    <w:rsid w:val="001B0943"/>
    <w:rsid w:val="001B1EE9"/>
    <w:rsid w:val="001B2AEC"/>
    <w:rsid w:val="001B334C"/>
    <w:rsid w:val="001B6F1B"/>
    <w:rsid w:val="001C0373"/>
    <w:rsid w:val="001C2108"/>
    <w:rsid w:val="001D0868"/>
    <w:rsid w:val="001D1C21"/>
    <w:rsid w:val="001D20CA"/>
    <w:rsid w:val="001D2176"/>
    <w:rsid w:val="001D253F"/>
    <w:rsid w:val="001D4308"/>
    <w:rsid w:val="001D4838"/>
    <w:rsid w:val="001D4A53"/>
    <w:rsid w:val="001E0467"/>
    <w:rsid w:val="001E20C7"/>
    <w:rsid w:val="001E23D5"/>
    <w:rsid w:val="001E2BE0"/>
    <w:rsid w:val="001E4F79"/>
    <w:rsid w:val="001E5814"/>
    <w:rsid w:val="001E66B4"/>
    <w:rsid w:val="001F4E4B"/>
    <w:rsid w:val="001F5D9A"/>
    <w:rsid w:val="001F63B7"/>
    <w:rsid w:val="0020293D"/>
    <w:rsid w:val="00205893"/>
    <w:rsid w:val="00206E9D"/>
    <w:rsid w:val="002122E1"/>
    <w:rsid w:val="00213035"/>
    <w:rsid w:val="002170B9"/>
    <w:rsid w:val="00217EF8"/>
    <w:rsid w:val="0022031B"/>
    <w:rsid w:val="00221AD2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6D87"/>
    <w:rsid w:val="0023764E"/>
    <w:rsid w:val="00237ABF"/>
    <w:rsid w:val="00242124"/>
    <w:rsid w:val="00244500"/>
    <w:rsid w:val="002508C0"/>
    <w:rsid w:val="0025429D"/>
    <w:rsid w:val="00255929"/>
    <w:rsid w:val="00256A54"/>
    <w:rsid w:val="00256EB2"/>
    <w:rsid w:val="0026173A"/>
    <w:rsid w:val="002635A9"/>
    <w:rsid w:val="00263FB5"/>
    <w:rsid w:val="00264CF0"/>
    <w:rsid w:val="00266592"/>
    <w:rsid w:val="00266716"/>
    <w:rsid w:val="00267B90"/>
    <w:rsid w:val="00267DF5"/>
    <w:rsid w:val="00272D09"/>
    <w:rsid w:val="0027416F"/>
    <w:rsid w:val="0027440A"/>
    <w:rsid w:val="00281253"/>
    <w:rsid w:val="0028143B"/>
    <w:rsid w:val="00284691"/>
    <w:rsid w:val="002851E7"/>
    <w:rsid w:val="002865F2"/>
    <w:rsid w:val="00286F4C"/>
    <w:rsid w:val="00287793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8AB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55B2"/>
    <w:rsid w:val="002C6052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2F6B0B"/>
    <w:rsid w:val="002F7B5A"/>
    <w:rsid w:val="003028E6"/>
    <w:rsid w:val="00303ADB"/>
    <w:rsid w:val="00304114"/>
    <w:rsid w:val="00305D4D"/>
    <w:rsid w:val="0030791C"/>
    <w:rsid w:val="0031104B"/>
    <w:rsid w:val="00311F36"/>
    <w:rsid w:val="00311F64"/>
    <w:rsid w:val="00312E01"/>
    <w:rsid w:val="0031332B"/>
    <w:rsid w:val="00314AB4"/>
    <w:rsid w:val="00314F70"/>
    <w:rsid w:val="00317608"/>
    <w:rsid w:val="00321F38"/>
    <w:rsid w:val="003227CD"/>
    <w:rsid w:val="003240D5"/>
    <w:rsid w:val="00324F1A"/>
    <w:rsid w:val="003253AA"/>
    <w:rsid w:val="00325A6C"/>
    <w:rsid w:val="0032676E"/>
    <w:rsid w:val="00326793"/>
    <w:rsid w:val="003279CC"/>
    <w:rsid w:val="00330FD6"/>
    <w:rsid w:val="00331242"/>
    <w:rsid w:val="00331FBD"/>
    <w:rsid w:val="0033367D"/>
    <w:rsid w:val="00336A92"/>
    <w:rsid w:val="0033741C"/>
    <w:rsid w:val="00343E51"/>
    <w:rsid w:val="00347004"/>
    <w:rsid w:val="00347B1F"/>
    <w:rsid w:val="00350C08"/>
    <w:rsid w:val="003517F5"/>
    <w:rsid w:val="003525CF"/>
    <w:rsid w:val="0035392B"/>
    <w:rsid w:val="00354080"/>
    <w:rsid w:val="00354C9B"/>
    <w:rsid w:val="0035624B"/>
    <w:rsid w:val="0035674B"/>
    <w:rsid w:val="00360645"/>
    <w:rsid w:val="00361401"/>
    <w:rsid w:val="00362382"/>
    <w:rsid w:val="00362B5F"/>
    <w:rsid w:val="00363510"/>
    <w:rsid w:val="00365A26"/>
    <w:rsid w:val="00365FB0"/>
    <w:rsid w:val="0036678F"/>
    <w:rsid w:val="00372EEB"/>
    <w:rsid w:val="0037302C"/>
    <w:rsid w:val="00374905"/>
    <w:rsid w:val="003750F4"/>
    <w:rsid w:val="0038580D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A6800"/>
    <w:rsid w:val="003B083C"/>
    <w:rsid w:val="003B0D2E"/>
    <w:rsid w:val="003B151D"/>
    <w:rsid w:val="003B5D0A"/>
    <w:rsid w:val="003C2330"/>
    <w:rsid w:val="003C3484"/>
    <w:rsid w:val="003C39E9"/>
    <w:rsid w:val="003C3D93"/>
    <w:rsid w:val="003C7FD5"/>
    <w:rsid w:val="003D09F2"/>
    <w:rsid w:val="003D139C"/>
    <w:rsid w:val="003D32F2"/>
    <w:rsid w:val="003D3351"/>
    <w:rsid w:val="003D7BBE"/>
    <w:rsid w:val="003E0AAB"/>
    <w:rsid w:val="003E193E"/>
    <w:rsid w:val="003E2E8E"/>
    <w:rsid w:val="003E67B6"/>
    <w:rsid w:val="003E7E3E"/>
    <w:rsid w:val="003F026E"/>
    <w:rsid w:val="003F189A"/>
    <w:rsid w:val="003F4F08"/>
    <w:rsid w:val="003F799A"/>
    <w:rsid w:val="003F7E6A"/>
    <w:rsid w:val="0040095A"/>
    <w:rsid w:val="004015F5"/>
    <w:rsid w:val="004024A5"/>
    <w:rsid w:val="00406C4A"/>
    <w:rsid w:val="00406F55"/>
    <w:rsid w:val="0040721F"/>
    <w:rsid w:val="00407465"/>
    <w:rsid w:val="00407AD7"/>
    <w:rsid w:val="004101CD"/>
    <w:rsid w:val="0041121B"/>
    <w:rsid w:val="00411911"/>
    <w:rsid w:val="004127AD"/>
    <w:rsid w:val="00414681"/>
    <w:rsid w:val="004215CC"/>
    <w:rsid w:val="00422BC2"/>
    <w:rsid w:val="00422D74"/>
    <w:rsid w:val="00424481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1660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641"/>
    <w:rsid w:val="00474A2C"/>
    <w:rsid w:val="00474FAC"/>
    <w:rsid w:val="004758E1"/>
    <w:rsid w:val="0047796F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A7F94"/>
    <w:rsid w:val="004B4E70"/>
    <w:rsid w:val="004B5F54"/>
    <w:rsid w:val="004B6DE1"/>
    <w:rsid w:val="004B75C7"/>
    <w:rsid w:val="004B7DFE"/>
    <w:rsid w:val="004B7E54"/>
    <w:rsid w:val="004C15DC"/>
    <w:rsid w:val="004C2BEC"/>
    <w:rsid w:val="004C473D"/>
    <w:rsid w:val="004C67AB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33AF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17EE6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3C79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54E1"/>
    <w:rsid w:val="005765F8"/>
    <w:rsid w:val="00582B5D"/>
    <w:rsid w:val="00583843"/>
    <w:rsid w:val="0058433D"/>
    <w:rsid w:val="0058480B"/>
    <w:rsid w:val="0059020F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4146"/>
    <w:rsid w:val="005A7066"/>
    <w:rsid w:val="005A7473"/>
    <w:rsid w:val="005B1B7B"/>
    <w:rsid w:val="005B23A0"/>
    <w:rsid w:val="005B3F21"/>
    <w:rsid w:val="005B4302"/>
    <w:rsid w:val="005B4FDA"/>
    <w:rsid w:val="005B530A"/>
    <w:rsid w:val="005B534E"/>
    <w:rsid w:val="005B68D0"/>
    <w:rsid w:val="005B70F9"/>
    <w:rsid w:val="005B7DEC"/>
    <w:rsid w:val="005C09B1"/>
    <w:rsid w:val="005C205C"/>
    <w:rsid w:val="005C2509"/>
    <w:rsid w:val="005C2EB8"/>
    <w:rsid w:val="005C4C85"/>
    <w:rsid w:val="005D06DC"/>
    <w:rsid w:val="005D0D77"/>
    <w:rsid w:val="005E2EA3"/>
    <w:rsid w:val="005E54C8"/>
    <w:rsid w:val="005E7C45"/>
    <w:rsid w:val="005F24D4"/>
    <w:rsid w:val="005F40B8"/>
    <w:rsid w:val="005F4EFB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CA0"/>
    <w:rsid w:val="00604D84"/>
    <w:rsid w:val="00605935"/>
    <w:rsid w:val="006068DC"/>
    <w:rsid w:val="00606A66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265BB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37AB7"/>
    <w:rsid w:val="00641D4E"/>
    <w:rsid w:val="00645CE4"/>
    <w:rsid w:val="00645DF8"/>
    <w:rsid w:val="0064648F"/>
    <w:rsid w:val="006504BD"/>
    <w:rsid w:val="00650FF5"/>
    <w:rsid w:val="00651056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7594D"/>
    <w:rsid w:val="00686CFA"/>
    <w:rsid w:val="0069199D"/>
    <w:rsid w:val="0069237A"/>
    <w:rsid w:val="006937E2"/>
    <w:rsid w:val="006944D9"/>
    <w:rsid w:val="006953D7"/>
    <w:rsid w:val="0069583D"/>
    <w:rsid w:val="00696137"/>
    <w:rsid w:val="00697FCB"/>
    <w:rsid w:val="006A0889"/>
    <w:rsid w:val="006A693D"/>
    <w:rsid w:val="006A73CE"/>
    <w:rsid w:val="006B0227"/>
    <w:rsid w:val="006B2F33"/>
    <w:rsid w:val="006B3315"/>
    <w:rsid w:val="006B3B95"/>
    <w:rsid w:val="006B4950"/>
    <w:rsid w:val="006B51BA"/>
    <w:rsid w:val="006B5A0B"/>
    <w:rsid w:val="006C0BC3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1B57"/>
    <w:rsid w:val="006F2145"/>
    <w:rsid w:val="006F281A"/>
    <w:rsid w:val="006F2B82"/>
    <w:rsid w:val="006F4109"/>
    <w:rsid w:val="006F4AE8"/>
    <w:rsid w:val="006F4C28"/>
    <w:rsid w:val="006F5B88"/>
    <w:rsid w:val="006F7A05"/>
    <w:rsid w:val="006F7EFC"/>
    <w:rsid w:val="006F7F6F"/>
    <w:rsid w:val="00700439"/>
    <w:rsid w:val="0070047F"/>
    <w:rsid w:val="00703241"/>
    <w:rsid w:val="00703FD9"/>
    <w:rsid w:val="00704160"/>
    <w:rsid w:val="0070481E"/>
    <w:rsid w:val="0070663E"/>
    <w:rsid w:val="007066CA"/>
    <w:rsid w:val="00710FAA"/>
    <w:rsid w:val="007153D1"/>
    <w:rsid w:val="00716907"/>
    <w:rsid w:val="007173BB"/>
    <w:rsid w:val="00720D8F"/>
    <w:rsid w:val="00722428"/>
    <w:rsid w:val="00724239"/>
    <w:rsid w:val="007250B7"/>
    <w:rsid w:val="0072620E"/>
    <w:rsid w:val="00727D4C"/>
    <w:rsid w:val="00731ADD"/>
    <w:rsid w:val="00743C2A"/>
    <w:rsid w:val="00746126"/>
    <w:rsid w:val="0074634F"/>
    <w:rsid w:val="007466AC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3D09"/>
    <w:rsid w:val="00794168"/>
    <w:rsid w:val="0079433B"/>
    <w:rsid w:val="00795CA2"/>
    <w:rsid w:val="0079607D"/>
    <w:rsid w:val="0079630B"/>
    <w:rsid w:val="00796608"/>
    <w:rsid w:val="007A173A"/>
    <w:rsid w:val="007A2310"/>
    <w:rsid w:val="007A31E0"/>
    <w:rsid w:val="007A3866"/>
    <w:rsid w:val="007A5CF6"/>
    <w:rsid w:val="007A5DBB"/>
    <w:rsid w:val="007A6321"/>
    <w:rsid w:val="007B0365"/>
    <w:rsid w:val="007B30E1"/>
    <w:rsid w:val="007B43A7"/>
    <w:rsid w:val="007B47E4"/>
    <w:rsid w:val="007B6B80"/>
    <w:rsid w:val="007C129E"/>
    <w:rsid w:val="007C1E77"/>
    <w:rsid w:val="007C3411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8A8"/>
    <w:rsid w:val="007E6E93"/>
    <w:rsid w:val="007F0245"/>
    <w:rsid w:val="007F13B8"/>
    <w:rsid w:val="007F4119"/>
    <w:rsid w:val="007F7B0A"/>
    <w:rsid w:val="00800153"/>
    <w:rsid w:val="00800593"/>
    <w:rsid w:val="00800DBD"/>
    <w:rsid w:val="0080102B"/>
    <w:rsid w:val="00801E49"/>
    <w:rsid w:val="0080209A"/>
    <w:rsid w:val="008031EF"/>
    <w:rsid w:val="00803A9B"/>
    <w:rsid w:val="0080508A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3D89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46C4D"/>
    <w:rsid w:val="00847F87"/>
    <w:rsid w:val="00850DB7"/>
    <w:rsid w:val="00853C01"/>
    <w:rsid w:val="00854E2E"/>
    <w:rsid w:val="00855B55"/>
    <w:rsid w:val="00855FAD"/>
    <w:rsid w:val="008617C7"/>
    <w:rsid w:val="00863178"/>
    <w:rsid w:val="00863A32"/>
    <w:rsid w:val="0086415F"/>
    <w:rsid w:val="008647AC"/>
    <w:rsid w:val="008655D5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3597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B71D0"/>
    <w:rsid w:val="008C1542"/>
    <w:rsid w:val="008C2AEB"/>
    <w:rsid w:val="008C40B0"/>
    <w:rsid w:val="008C6158"/>
    <w:rsid w:val="008C7486"/>
    <w:rsid w:val="008C7EB7"/>
    <w:rsid w:val="008D138B"/>
    <w:rsid w:val="008D1F3A"/>
    <w:rsid w:val="008D3C3A"/>
    <w:rsid w:val="008D3D00"/>
    <w:rsid w:val="008D51B6"/>
    <w:rsid w:val="008D6BBE"/>
    <w:rsid w:val="008F23B0"/>
    <w:rsid w:val="008F336F"/>
    <w:rsid w:val="008F3EA0"/>
    <w:rsid w:val="008F5239"/>
    <w:rsid w:val="008F65A7"/>
    <w:rsid w:val="0090020B"/>
    <w:rsid w:val="0090106B"/>
    <w:rsid w:val="00901F12"/>
    <w:rsid w:val="00902776"/>
    <w:rsid w:val="009033E5"/>
    <w:rsid w:val="00903B3D"/>
    <w:rsid w:val="009068A5"/>
    <w:rsid w:val="00911B34"/>
    <w:rsid w:val="009123DB"/>
    <w:rsid w:val="00912736"/>
    <w:rsid w:val="00913305"/>
    <w:rsid w:val="009138B1"/>
    <w:rsid w:val="009166CC"/>
    <w:rsid w:val="0091784A"/>
    <w:rsid w:val="00917B31"/>
    <w:rsid w:val="009203C1"/>
    <w:rsid w:val="0092133E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0CD9"/>
    <w:rsid w:val="00943320"/>
    <w:rsid w:val="00943A07"/>
    <w:rsid w:val="009444F2"/>
    <w:rsid w:val="0094635F"/>
    <w:rsid w:val="00950408"/>
    <w:rsid w:val="009504CF"/>
    <w:rsid w:val="009541E1"/>
    <w:rsid w:val="00955AA5"/>
    <w:rsid w:val="00957C5A"/>
    <w:rsid w:val="0096104A"/>
    <w:rsid w:val="00961F4A"/>
    <w:rsid w:val="00962B17"/>
    <w:rsid w:val="0096324C"/>
    <w:rsid w:val="00965B34"/>
    <w:rsid w:val="00966C64"/>
    <w:rsid w:val="00970C43"/>
    <w:rsid w:val="00970D79"/>
    <w:rsid w:val="0097325D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95C77"/>
    <w:rsid w:val="00995F50"/>
    <w:rsid w:val="009A191A"/>
    <w:rsid w:val="009A1AD1"/>
    <w:rsid w:val="009A1D62"/>
    <w:rsid w:val="009A230A"/>
    <w:rsid w:val="009A47AD"/>
    <w:rsid w:val="009A5EF9"/>
    <w:rsid w:val="009B0F96"/>
    <w:rsid w:val="009B28FF"/>
    <w:rsid w:val="009B2DFF"/>
    <w:rsid w:val="009B320C"/>
    <w:rsid w:val="009B5159"/>
    <w:rsid w:val="009B5F4A"/>
    <w:rsid w:val="009C2E3A"/>
    <w:rsid w:val="009C4F20"/>
    <w:rsid w:val="009D6221"/>
    <w:rsid w:val="009D688A"/>
    <w:rsid w:val="009E1A4A"/>
    <w:rsid w:val="009E1D5D"/>
    <w:rsid w:val="009E1EA2"/>
    <w:rsid w:val="009E3C5A"/>
    <w:rsid w:val="009E4B2E"/>
    <w:rsid w:val="009E4C3A"/>
    <w:rsid w:val="009E53ED"/>
    <w:rsid w:val="009E59BD"/>
    <w:rsid w:val="009E5F46"/>
    <w:rsid w:val="009E7066"/>
    <w:rsid w:val="009E72E5"/>
    <w:rsid w:val="009F156B"/>
    <w:rsid w:val="009F2C8C"/>
    <w:rsid w:val="009F3FDB"/>
    <w:rsid w:val="009F5755"/>
    <w:rsid w:val="009F58B8"/>
    <w:rsid w:val="009F593D"/>
    <w:rsid w:val="00A01EE7"/>
    <w:rsid w:val="00A02759"/>
    <w:rsid w:val="00A03172"/>
    <w:rsid w:val="00A03A6E"/>
    <w:rsid w:val="00A03FA4"/>
    <w:rsid w:val="00A06C65"/>
    <w:rsid w:val="00A0752D"/>
    <w:rsid w:val="00A11A5F"/>
    <w:rsid w:val="00A11D66"/>
    <w:rsid w:val="00A12424"/>
    <w:rsid w:val="00A12FBE"/>
    <w:rsid w:val="00A1304C"/>
    <w:rsid w:val="00A1432E"/>
    <w:rsid w:val="00A15A67"/>
    <w:rsid w:val="00A221F7"/>
    <w:rsid w:val="00A22914"/>
    <w:rsid w:val="00A2301E"/>
    <w:rsid w:val="00A23408"/>
    <w:rsid w:val="00A242A6"/>
    <w:rsid w:val="00A27844"/>
    <w:rsid w:val="00A27C3D"/>
    <w:rsid w:val="00A313C4"/>
    <w:rsid w:val="00A31E89"/>
    <w:rsid w:val="00A32EEB"/>
    <w:rsid w:val="00A3523C"/>
    <w:rsid w:val="00A35D0A"/>
    <w:rsid w:val="00A36404"/>
    <w:rsid w:val="00A40588"/>
    <w:rsid w:val="00A4088F"/>
    <w:rsid w:val="00A40C9C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10C4"/>
    <w:rsid w:val="00A77B45"/>
    <w:rsid w:val="00A77FA2"/>
    <w:rsid w:val="00A81589"/>
    <w:rsid w:val="00A8183B"/>
    <w:rsid w:val="00A9048F"/>
    <w:rsid w:val="00A91AB8"/>
    <w:rsid w:val="00A9288F"/>
    <w:rsid w:val="00A94D26"/>
    <w:rsid w:val="00A9560B"/>
    <w:rsid w:val="00A95FEA"/>
    <w:rsid w:val="00A96E14"/>
    <w:rsid w:val="00AA01F8"/>
    <w:rsid w:val="00AA2020"/>
    <w:rsid w:val="00AA4DA5"/>
    <w:rsid w:val="00AA545B"/>
    <w:rsid w:val="00AA57CC"/>
    <w:rsid w:val="00AA64E5"/>
    <w:rsid w:val="00AB2177"/>
    <w:rsid w:val="00AB6BCE"/>
    <w:rsid w:val="00AB73A4"/>
    <w:rsid w:val="00AB7DC7"/>
    <w:rsid w:val="00AC283A"/>
    <w:rsid w:val="00AC2991"/>
    <w:rsid w:val="00AC3DB5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475D"/>
    <w:rsid w:val="00AF5022"/>
    <w:rsid w:val="00AF5D55"/>
    <w:rsid w:val="00AF6295"/>
    <w:rsid w:val="00AF6BF0"/>
    <w:rsid w:val="00AF7DBB"/>
    <w:rsid w:val="00B0035A"/>
    <w:rsid w:val="00B01CD9"/>
    <w:rsid w:val="00B020BC"/>
    <w:rsid w:val="00B03008"/>
    <w:rsid w:val="00B037A2"/>
    <w:rsid w:val="00B053CF"/>
    <w:rsid w:val="00B05B58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47FCC"/>
    <w:rsid w:val="00B50534"/>
    <w:rsid w:val="00B56470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95F79"/>
    <w:rsid w:val="00BA02AF"/>
    <w:rsid w:val="00BA0579"/>
    <w:rsid w:val="00BA4F89"/>
    <w:rsid w:val="00BA5DD6"/>
    <w:rsid w:val="00BA7DB6"/>
    <w:rsid w:val="00BB1896"/>
    <w:rsid w:val="00BB1A29"/>
    <w:rsid w:val="00BB42AD"/>
    <w:rsid w:val="00BB4A20"/>
    <w:rsid w:val="00BB4AC6"/>
    <w:rsid w:val="00BB4EAB"/>
    <w:rsid w:val="00BB5899"/>
    <w:rsid w:val="00BB6DB0"/>
    <w:rsid w:val="00BC2318"/>
    <w:rsid w:val="00BC4260"/>
    <w:rsid w:val="00BC4606"/>
    <w:rsid w:val="00BC5833"/>
    <w:rsid w:val="00BC58E5"/>
    <w:rsid w:val="00BC6E25"/>
    <w:rsid w:val="00BC72B0"/>
    <w:rsid w:val="00BD18C3"/>
    <w:rsid w:val="00BD1A6E"/>
    <w:rsid w:val="00BD39FE"/>
    <w:rsid w:val="00BD4FA7"/>
    <w:rsid w:val="00BD6C91"/>
    <w:rsid w:val="00BE396A"/>
    <w:rsid w:val="00BE3996"/>
    <w:rsid w:val="00BE6979"/>
    <w:rsid w:val="00BE75A7"/>
    <w:rsid w:val="00BF2CB6"/>
    <w:rsid w:val="00BF4E10"/>
    <w:rsid w:val="00BF5056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309C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24D4"/>
    <w:rsid w:val="00C33A00"/>
    <w:rsid w:val="00C33EEF"/>
    <w:rsid w:val="00C34622"/>
    <w:rsid w:val="00C401DA"/>
    <w:rsid w:val="00C40C00"/>
    <w:rsid w:val="00C40D57"/>
    <w:rsid w:val="00C4237F"/>
    <w:rsid w:val="00C42503"/>
    <w:rsid w:val="00C42A7A"/>
    <w:rsid w:val="00C4699E"/>
    <w:rsid w:val="00C46FCB"/>
    <w:rsid w:val="00C473A3"/>
    <w:rsid w:val="00C5148B"/>
    <w:rsid w:val="00C5156C"/>
    <w:rsid w:val="00C52012"/>
    <w:rsid w:val="00C52A08"/>
    <w:rsid w:val="00C52BB3"/>
    <w:rsid w:val="00C53461"/>
    <w:rsid w:val="00C53CEF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ADA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1B3B"/>
    <w:rsid w:val="00C920D6"/>
    <w:rsid w:val="00C92414"/>
    <w:rsid w:val="00C9326F"/>
    <w:rsid w:val="00C9373F"/>
    <w:rsid w:val="00C95DA0"/>
    <w:rsid w:val="00C96EB3"/>
    <w:rsid w:val="00CA2EEA"/>
    <w:rsid w:val="00CA2F4D"/>
    <w:rsid w:val="00CA3E6F"/>
    <w:rsid w:val="00CA4A0D"/>
    <w:rsid w:val="00CA774D"/>
    <w:rsid w:val="00CA7BCA"/>
    <w:rsid w:val="00CB0BDB"/>
    <w:rsid w:val="00CB0C2F"/>
    <w:rsid w:val="00CB2EBE"/>
    <w:rsid w:val="00CB2F9B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E7AA9"/>
    <w:rsid w:val="00CF1E59"/>
    <w:rsid w:val="00CF1F40"/>
    <w:rsid w:val="00CF640A"/>
    <w:rsid w:val="00CF669F"/>
    <w:rsid w:val="00D00D58"/>
    <w:rsid w:val="00D011D6"/>
    <w:rsid w:val="00D01256"/>
    <w:rsid w:val="00D0181F"/>
    <w:rsid w:val="00D0196D"/>
    <w:rsid w:val="00D021ED"/>
    <w:rsid w:val="00D04228"/>
    <w:rsid w:val="00D05BF5"/>
    <w:rsid w:val="00D06840"/>
    <w:rsid w:val="00D072BE"/>
    <w:rsid w:val="00D075BE"/>
    <w:rsid w:val="00D07CF2"/>
    <w:rsid w:val="00D109A6"/>
    <w:rsid w:val="00D125BC"/>
    <w:rsid w:val="00D1324B"/>
    <w:rsid w:val="00D139A8"/>
    <w:rsid w:val="00D13DFC"/>
    <w:rsid w:val="00D148AF"/>
    <w:rsid w:val="00D15571"/>
    <w:rsid w:val="00D16FBB"/>
    <w:rsid w:val="00D17FAA"/>
    <w:rsid w:val="00D20DA1"/>
    <w:rsid w:val="00D210D9"/>
    <w:rsid w:val="00D21978"/>
    <w:rsid w:val="00D21F13"/>
    <w:rsid w:val="00D23783"/>
    <w:rsid w:val="00D23E47"/>
    <w:rsid w:val="00D2522E"/>
    <w:rsid w:val="00D25F49"/>
    <w:rsid w:val="00D26355"/>
    <w:rsid w:val="00D30F64"/>
    <w:rsid w:val="00D32693"/>
    <w:rsid w:val="00D356A5"/>
    <w:rsid w:val="00D37BE0"/>
    <w:rsid w:val="00D4302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1847"/>
    <w:rsid w:val="00D6212B"/>
    <w:rsid w:val="00D634F4"/>
    <w:rsid w:val="00D63607"/>
    <w:rsid w:val="00D655F6"/>
    <w:rsid w:val="00D667BB"/>
    <w:rsid w:val="00D672A7"/>
    <w:rsid w:val="00D711B7"/>
    <w:rsid w:val="00D73222"/>
    <w:rsid w:val="00D7426F"/>
    <w:rsid w:val="00D76781"/>
    <w:rsid w:val="00D77A23"/>
    <w:rsid w:val="00D800FE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A3B39"/>
    <w:rsid w:val="00DA716F"/>
    <w:rsid w:val="00DA7AB1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46C7"/>
    <w:rsid w:val="00E0542E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27E37"/>
    <w:rsid w:val="00E321D9"/>
    <w:rsid w:val="00E3262A"/>
    <w:rsid w:val="00E32788"/>
    <w:rsid w:val="00E34D73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74EF9"/>
    <w:rsid w:val="00E812A8"/>
    <w:rsid w:val="00E818DE"/>
    <w:rsid w:val="00E85231"/>
    <w:rsid w:val="00E854CA"/>
    <w:rsid w:val="00E85828"/>
    <w:rsid w:val="00E85E1F"/>
    <w:rsid w:val="00E85F4B"/>
    <w:rsid w:val="00E87EEB"/>
    <w:rsid w:val="00E90CF7"/>
    <w:rsid w:val="00E9489F"/>
    <w:rsid w:val="00E949AD"/>
    <w:rsid w:val="00E94C80"/>
    <w:rsid w:val="00E94F6A"/>
    <w:rsid w:val="00E95262"/>
    <w:rsid w:val="00E97D6F"/>
    <w:rsid w:val="00EA0898"/>
    <w:rsid w:val="00EA10C5"/>
    <w:rsid w:val="00EA2D5E"/>
    <w:rsid w:val="00EA4C37"/>
    <w:rsid w:val="00EA5C08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5AEF"/>
    <w:rsid w:val="00EC7E9F"/>
    <w:rsid w:val="00ED1CDC"/>
    <w:rsid w:val="00EE0B32"/>
    <w:rsid w:val="00EE1B57"/>
    <w:rsid w:val="00EE1B98"/>
    <w:rsid w:val="00EE2638"/>
    <w:rsid w:val="00EE3A6F"/>
    <w:rsid w:val="00EE42F9"/>
    <w:rsid w:val="00EE6082"/>
    <w:rsid w:val="00EE61AD"/>
    <w:rsid w:val="00EE6787"/>
    <w:rsid w:val="00EE6848"/>
    <w:rsid w:val="00EE68D7"/>
    <w:rsid w:val="00EE6FC8"/>
    <w:rsid w:val="00EF05A7"/>
    <w:rsid w:val="00EF07B6"/>
    <w:rsid w:val="00EF09E5"/>
    <w:rsid w:val="00EF0A75"/>
    <w:rsid w:val="00EF223A"/>
    <w:rsid w:val="00EF301F"/>
    <w:rsid w:val="00EF4371"/>
    <w:rsid w:val="00EF4ECD"/>
    <w:rsid w:val="00EF6102"/>
    <w:rsid w:val="00EF7366"/>
    <w:rsid w:val="00EF74CF"/>
    <w:rsid w:val="00F011B6"/>
    <w:rsid w:val="00F02C12"/>
    <w:rsid w:val="00F06177"/>
    <w:rsid w:val="00F073C3"/>
    <w:rsid w:val="00F07DE9"/>
    <w:rsid w:val="00F10295"/>
    <w:rsid w:val="00F1409C"/>
    <w:rsid w:val="00F156A5"/>
    <w:rsid w:val="00F15CA7"/>
    <w:rsid w:val="00F228F0"/>
    <w:rsid w:val="00F25295"/>
    <w:rsid w:val="00F26104"/>
    <w:rsid w:val="00F2716E"/>
    <w:rsid w:val="00F32ADB"/>
    <w:rsid w:val="00F343CA"/>
    <w:rsid w:val="00F34E7C"/>
    <w:rsid w:val="00F35B1E"/>
    <w:rsid w:val="00F372E7"/>
    <w:rsid w:val="00F41D2F"/>
    <w:rsid w:val="00F444E9"/>
    <w:rsid w:val="00F45A99"/>
    <w:rsid w:val="00F478A1"/>
    <w:rsid w:val="00F50CBA"/>
    <w:rsid w:val="00F5139A"/>
    <w:rsid w:val="00F51E8A"/>
    <w:rsid w:val="00F578C9"/>
    <w:rsid w:val="00F61FAF"/>
    <w:rsid w:val="00F62E71"/>
    <w:rsid w:val="00F64EF8"/>
    <w:rsid w:val="00F665C0"/>
    <w:rsid w:val="00F67965"/>
    <w:rsid w:val="00F7195E"/>
    <w:rsid w:val="00F72902"/>
    <w:rsid w:val="00F72A69"/>
    <w:rsid w:val="00F74180"/>
    <w:rsid w:val="00F74C0A"/>
    <w:rsid w:val="00F75709"/>
    <w:rsid w:val="00F777A8"/>
    <w:rsid w:val="00F80A3E"/>
    <w:rsid w:val="00F82568"/>
    <w:rsid w:val="00F8338C"/>
    <w:rsid w:val="00F841D6"/>
    <w:rsid w:val="00F84CD3"/>
    <w:rsid w:val="00F8673B"/>
    <w:rsid w:val="00F8698D"/>
    <w:rsid w:val="00F879C5"/>
    <w:rsid w:val="00F90C9C"/>
    <w:rsid w:val="00F91FC5"/>
    <w:rsid w:val="00F94B4C"/>
    <w:rsid w:val="00F94CB7"/>
    <w:rsid w:val="00F97709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3736"/>
    <w:rsid w:val="00FC5BB7"/>
    <w:rsid w:val="00FC6617"/>
    <w:rsid w:val="00FD1C4B"/>
    <w:rsid w:val="00FD1EFD"/>
    <w:rsid w:val="00FD2527"/>
    <w:rsid w:val="00FD272F"/>
    <w:rsid w:val="00FD42EF"/>
    <w:rsid w:val="00FD514F"/>
    <w:rsid w:val="00FD6278"/>
    <w:rsid w:val="00FD6C62"/>
    <w:rsid w:val="00FE1FAD"/>
    <w:rsid w:val="00FE22F3"/>
    <w:rsid w:val="00FE376B"/>
    <w:rsid w:val="00FE3C9C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C4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C6C6-86EB-426F-B98A-A1F410EC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25</Pages>
  <Words>7096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Ionita Cristina</dc:creator>
  <cp:lastModifiedBy>User</cp:lastModifiedBy>
  <cp:revision>1491</cp:revision>
  <cp:lastPrinted>2025-05-20T06:40:00Z</cp:lastPrinted>
  <dcterms:created xsi:type="dcterms:W3CDTF">2023-09-13T08:22:00Z</dcterms:created>
  <dcterms:modified xsi:type="dcterms:W3CDTF">2025-07-03T13:21:00Z</dcterms:modified>
</cp:coreProperties>
</file>