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</w:p>
    <w:p w:rsidR="004962A8" w:rsidRDefault="004962A8" w:rsidP="004962A8">
      <w:pPr>
        <w:jc w:val="center"/>
        <w:rPr>
          <w:rFonts w:cs="Arial"/>
          <w:b/>
          <w:bCs/>
        </w:rPr>
      </w:pPr>
      <w:r w:rsidRPr="004962A8">
        <w:rPr>
          <w:rFonts w:cs="Arial"/>
          <w:b/>
          <w:bCs/>
        </w:rPr>
        <w:t>Modificări ș</w:t>
      </w:r>
      <w:r w:rsidR="007466AC">
        <w:rPr>
          <w:rFonts w:cs="Arial"/>
          <w:b/>
          <w:bCs/>
        </w:rPr>
        <w:t xml:space="preserve">i completări </w:t>
      </w:r>
      <w:r w:rsidRPr="004962A8">
        <w:rPr>
          <w:rFonts w:cs="Arial"/>
          <w:b/>
          <w:bCs/>
        </w:rPr>
        <w:t xml:space="preserve">ale Anexei la  Ordinul ministrului sănătății nr.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7466AC" w:rsidRPr="004962A8" w:rsidRDefault="007466AC" w:rsidP="004962A8">
      <w:pPr>
        <w:jc w:val="center"/>
        <w:rPr>
          <w:rFonts w:cs="Arial"/>
          <w:b/>
          <w:bCs/>
        </w:rPr>
      </w:pPr>
    </w:p>
    <w:p w:rsidR="00696137" w:rsidRDefault="00696137" w:rsidP="0070663E">
      <w:pPr>
        <w:pStyle w:val="ListParagraph"/>
        <w:numPr>
          <w:ilvl w:val="0"/>
          <w:numId w:val="16"/>
        </w:numPr>
        <w:ind w:right="-142"/>
        <w:jc w:val="both"/>
      </w:pPr>
      <w:r>
        <w:t>P</w:t>
      </w:r>
      <w:r w:rsidR="0070663E">
        <w:t xml:space="preserve">ozițiile </w:t>
      </w:r>
      <w:r w:rsidRPr="007508D4">
        <w:t>nr</w:t>
      </w:r>
      <w:r w:rsidR="007E68A8">
        <w:t>.</w:t>
      </w:r>
      <w:r w:rsidR="00D139A8">
        <w:t xml:space="preserve"> 118, 119, 168, 169, 170, 171, 172, 678, 706, 707, 708, 879, 880, 901, 1226, 1467, 1556, 1557, </w:t>
      </w:r>
      <w:r w:rsidR="00CF640A">
        <w:t>1558, 1559, 1982, 1983, 1984, 1</w:t>
      </w:r>
      <w:r w:rsidR="00D139A8">
        <w:t xml:space="preserve">985, 1986, 2060, 2390, 2500, 2501, 2645, 2646, 2800, 2801, 2841, 2937, 3082, 3083, 3230, 3231, 3538, 3539, 4279, 4280, 4765, 4766, 4767, 4768, 4769, 4770, 5172, 5173, 5338, 5339, </w:t>
      </w:r>
      <w:r w:rsidR="005F4EFB">
        <w:t xml:space="preserve">5341, </w:t>
      </w:r>
      <w:r w:rsidR="00CF640A">
        <w:t>5342, 5437, 5438, 5499, 5674, 5791, 5793, 5795, 5797, 5799, 5836, 6219, 6220 și 6486</w:t>
      </w:r>
      <w:r w:rsidR="006504BD">
        <w:t xml:space="preserve"> </w:t>
      </w:r>
      <w:r w:rsidR="00D06840">
        <w:t xml:space="preserve">se </w:t>
      </w:r>
      <w:r w:rsidRPr="007508D4">
        <w:t>modifică și vor avea următorul cuprins: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425"/>
        <w:gridCol w:w="992"/>
        <w:gridCol w:w="709"/>
        <w:gridCol w:w="709"/>
        <w:gridCol w:w="1134"/>
        <w:gridCol w:w="1559"/>
        <w:gridCol w:w="1276"/>
        <w:gridCol w:w="937"/>
        <w:gridCol w:w="709"/>
        <w:gridCol w:w="850"/>
        <w:gridCol w:w="992"/>
        <w:gridCol w:w="993"/>
        <w:gridCol w:w="992"/>
        <w:gridCol w:w="567"/>
        <w:gridCol w:w="425"/>
        <w:gridCol w:w="1189"/>
      </w:tblGrid>
      <w:tr w:rsidR="001B6F1B" w:rsidRPr="00E20287" w:rsidTr="00863A32">
        <w:trPr>
          <w:trHeight w:val="816"/>
        </w:trPr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71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1559" w:type="dxa"/>
            <w:shd w:val="clear" w:color="000000" w:fill="92D050"/>
            <w:vAlign w:val="center"/>
            <w:hideMark/>
          </w:tcPr>
          <w:p w:rsidR="0066146D" w:rsidRPr="00E20287" w:rsidRDefault="0066146D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3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8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W62830004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ADACEL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SUSP. INJ. 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DIFTERO-TETANO-PERTUSSIS ACELULAR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(0,5 ml) cu 2 ace separate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J07AJ52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W62830003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ADACEL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SUSP. INJ. 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DIFTERO-TETANO-PERTUSSIS ACELULAR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(0,5 ml) cu 1 ac separat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J07AJ52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W66509001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1000 UI/2ml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500UI/ml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GMBH- AUSTRIA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</w:t>
            </w:r>
            <w:bookmarkStart w:id="0" w:name="_GoBack"/>
            <w:bookmarkEnd w:id="0"/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CTOCOG ALFA PEGOL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1 flacon cu pulbere  si 1 flacon cu 2 ml solvent, preasamblate in sistem BAXJECT III ( 2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2754,73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3070,84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până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31.03.2026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W66276002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2000 UI/5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400UI/ml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GMBH- AUSTRIA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sistem BAXJECT III intr-un blist. sigilat cu 1 flac. cu pulb. 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pt. sol. inj. si 1 flac. cu solvent preasamblate pt reconstituire ( 2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5386,03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6059,95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pânâ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31.03.2026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W66507001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250UI/2ml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PULB. SI SOLV. PT. SOL. INJ.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125UI/ml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 - AUSTRIA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cu pulbere si 1 flacon cu 2ml solvent, preasmblate in sistem BAXJECT III (2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867,67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până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 data de 31.03.2026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W68368001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3000 UI/5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3000UI/5ml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 - AUSTRIA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cu pulbere si 1 flacon cu 5 ml solvent, preasamblate în sistem BAXJECT III (2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11973,09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12122,82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13384,16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31.03.2026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W66508001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500 UI/2ml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250UI/ml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GMBH- AUSTRIA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1 flacon cu pulbere  si 1 flacon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2 ml solvent, preasamblate 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 sistem BAXJECT III ( 2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1566,11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1D4838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W65131001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BAVENCIO 20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EUROPE B.V.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AVELUMABUM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flacon x 10 ml conc. pt. sol. perf. (200 mg avelumab) (2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3290,09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3660,21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F82568" w:rsidRPr="00F82568" w:rsidTr="001D483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W52931002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BENZOAT DE BENZIL FITERMAN 250 mg/g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90020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BENZYLUM BENZOICUM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tub din Al x 50 g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P03AX01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W52931001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BENZOAT DE BENZIL FITERMAN 250 mg/g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90020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BENZYLUM BENZOICUM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tub din Al x 35 g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P03AX01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708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W52931003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BENZOAT DE BENZIL FITERMAN 250 mg/g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90020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BENZYLUM BENZOICUM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tub din Al x 100 g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P03AX01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W62191001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BRUFEN RETARD 800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BGP PRODUCTS 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blist. PVC/PVDC-Al x 30 comprimate eliberare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prelungită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W68650001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BRUFEN RETARD 800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PVC/PVDC-Al x 30 compr. cu elib. prel.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W65588001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CABLIVI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ABLYNX NV - BELGIA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CAPLACIZUMABUM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1 flac +1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solv.+1 adaptor +2 tampoane (4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B01AX07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16753,71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16951,25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18699,78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1D483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W04479005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CLORURA DE SODIU 9mg/ml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 - GERMANIA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NATRII CHLORIDUM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90020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flacoane Ecoflac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plus x 500 ml sol. perf.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B05BB01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W02408001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DESFERAL 500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DEFEROXAMINUM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flac.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incoloră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transparentă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, cu capacitate de 7,5 ml x 500 mg pulb. pt. sol. inj./perf.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V03AC01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W56930003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DIOVAN 160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VALSARTANUM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tip calendar PVC-PVdC/Al x 28 compr. film.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W55631001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DIOVAN 3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VALSARTANUM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bruna cu capacitatea de 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180 ml care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160 ml sol. orala + 1 </w:t>
            </w:r>
            <w:r w:rsidR="003F7E6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trusă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administrare (adaptor pt. flac.+1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dozatoare din PP a 5 ml+1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masură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dozatoare din PP a 30 ml)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C09CA03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W56929003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DIOVAN 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VALSARTANUM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tip calendar PVC-PVdC/Al x 28 compr. film.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W56931003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DIOVAN 80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VALSARTANUM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tip calendar PVC-PVdC/Al x 28 compr. film.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W66808001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ESPEROCT 1000 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 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TUROCTOCOG ALFA PEGOL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cu pulbere,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4 ml solvent, 1 tija piston si un adaptor pentru flacon pentru reconstituire (30 luni)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2701,66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2758,68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3075,18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W66809001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ESPEROCT 1500 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1500 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TUROCTOCOG ALFA PEGOL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cu pulbere,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4 ml solvent, 1 tija piston si un adaptor pentru flacon pentru reconstituire (30 luni)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4135,81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4207,17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4669,82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W66810001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ESPEROCT 2000 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2000 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TUROCTOCOG ALFA PEGOL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cu pulbere,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4 ml solvent, 1 tija piston si un adaptor pentru 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flacon pentru reconstituire (30 luni)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5729,47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5816,77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6441,83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W66811001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ESPEROCT 3000 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3000 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TUROCTOCOG ALFA PEGOL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cu pulbere,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4 ml solvent, 1 tija piston si un adaptor pentru flacon pentru reconstituire (30 luni)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8585,94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8701,80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9617,96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W66807001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ESPEROCT 500 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 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TUROCTOCOG ALFA PEGOL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cu pulbere,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4 ml solvent, 1 tija piston si un adaptor pentru flacon pentru reconstituire (30 luni)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1520,29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1D4838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W65149004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FAMPYRA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BIOGEN NETHERLANDS B.V. - OLANDA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FAMPRIDINE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56 comprimate cu eliberare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prelungită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(4 blistere x 14)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N07XX07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771,08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31.12.2025</w:t>
            </w:r>
          </w:p>
        </w:tc>
      </w:tr>
      <w:tr w:rsidR="00F82568" w:rsidRPr="00F82568" w:rsidTr="001D4838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W03361001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GLUCOSE B. BRAUN 100 mg/ml solutie perfuzabila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 - GERMANIA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GLUCOSUM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flacoane monobloc din PEJD x 500 ml sol. perf.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B05BA03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W59729005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HEXACIMA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SUSP. INJ. 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COMBINAT DTPA-HBV-IPV+HIB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(0,5 ml) cu 2 ace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J07CA09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249,43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W59729003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HEXACIMA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SUSP. INJ. 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 - FRANTA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COMBINAT DTPA-HBV-IPV+HIB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(0,5 ml) cu ac (4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J07CA09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W64813002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INLYTA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AXITINIBUM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56 comprimate filmate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L01EK01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2325,25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2378,49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2656,64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W64814002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INLYTA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AXITINIBUM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56 comprimate filmate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L01EK01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12019,57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12169,77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13435,85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1D4838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W68379001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JYSELECA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GALAPAGOS NV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FILGOTINIBUM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30 compr. film.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3491,38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3521,38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3876,45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W68380001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JYSELECA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GALAPAGOS NV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FILGOTINIBUM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30 compr. film.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3574,00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W67565001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KESIMPTA 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IRELAND LIMITED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OFATUMUMAB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preumplut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7427,06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7457,05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8166,35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30.06.2025</w:t>
            </w:r>
          </w:p>
        </w:tc>
      </w:tr>
      <w:tr w:rsidR="00F82568" w:rsidRPr="00F82568" w:rsidTr="001D483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W05806001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LAMISIL 250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TERBINAFINUM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PVC/Al x 14 compr.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D01BA02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W10193001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LIORESAL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BACLOFENUM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Al/PVC x 10 compr.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M03BX01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3083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W10194001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LIORESAL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BACLOFENUM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Al/PVC x 10 compr.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M03BX01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W63597001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MAXIDEX 1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SUSP.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DEXAMETHASONUM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PEJD,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picurător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PEJD x 5 ml pic. oft., sol.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S01BA01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W63598001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MAXITROL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PICATURI OFT., SUSP.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3500UI+1 mg+6000UI/1ml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(NEOMYCINUM+DEXAMETHASONUM+POLIMYXYNUM)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PEJD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picurător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5 ml picaturi oft. - suspensie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S01CA01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W42264003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MYFORTIC 180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MYCOPHENOLATUM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pliantă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12 blist. PA-Al-PVC/Al x 10 compr. gastrorez.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W42265003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MYFORTIC 360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MYCOPHENOLATUM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pliantă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12 blist. PA-Al-PVC/Al x 10 compr. film. gastrorez.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W69197001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PONVORY 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PONESIMODUM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OPA/alu/PE+DES/PET/alu/PE x 28 compr. film. (pachet pentru intretinere) (4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3810,55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3840,55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4224,35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W69196001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PONVORY 2mg+3mg+4mg+5mg+6mg+7mg+8mg+9mg+10mg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2mg+3mg+4mg+5mg+6mg+7mg+8mg+9mg+10mg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PONESIMODUM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cu blist. OPA/alu/PE+DES/PET/alu/PE x 14 compr. film. (2x2mg+2x3mg+2x4mg+1x5mg+1x6mg+1x7mg+1x8mg+1x9mg+3x10mg-pachet pentru initierea tratamentului-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 saptamani)(4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L04AA50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1517,06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1724,45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W51399001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SANDIMMUN NEORAL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CICLOSPORINUM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x 5 caps. moi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L04AD01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W51398001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SANDIMMUN NEORAL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CICLOSPORINUM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x 5 caps. moi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L04AD01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W59079001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SANDOSTATIN 100 micrograme/ml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0,1mg/ml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OCTREOTIDUM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fiole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incoloră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1 ml sol. inj.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H01CB02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W42954002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SANDOSTATIN LAR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OCTREOTIDUM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cu pulbere (microsfere) + 1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2 ml solvent + adaptor pt. flacon+1 ac pt. injectare cu sistem de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siguranță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H01CB02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797,24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W42955002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SANDOSTATIN LAR 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OCTREOTIDUM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cu pulbere (microsfere) + 1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2 ml solvent + adaptor pt. flacon+1 ac pt. injectare cu sistem de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siguranță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H01CB02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1432,42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W42956002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SANDOSTATIN LAR 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OCTREOTIDUM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cu pulbere (microsfere) + 1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2 ml solvent + adaptor pt. flacon+1 ac pt. injectare cu sistem de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siguranță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H01CB02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W64724002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TAFINLAR 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DABRAFENIBUM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alb opac din polietilena de inalta densitate (HDPE) cu capac filetat din poli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propilenă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agent deshidratant silicagel x 120 capsule (2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L01EC02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14631,05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14807,36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16339,57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W64725002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TAFINLAR 75mg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DABRAFENIBUM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alb opac din polietilena de inalta densitate (HDPE) cu capac filetat din poli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propilenă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si agent deshidratant silicagel x 120 capsule (2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L01EC02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21394,90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21638,85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23860,36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1D4838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W63594001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TOBRADEX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PICATURI OFT., SUSP.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3mg/1mg/ml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(TOBRAMYCINUM+DEXAMETHASONUM)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PEJD,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picurător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PEJD x 5 ml pic. oft., susp.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S01CA01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W63595001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TOBRADEX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UNG. OFT.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3mg/1mg/g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(TOBRAMYCINUM+DEXAMETHASONUM)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tub Al,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aplicator din PEJD x 3.5g unguent oftalmic (2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S01CA01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31.12.2025</w:t>
            </w:r>
          </w:p>
        </w:tc>
      </w:tr>
      <w:tr w:rsidR="00F82568" w:rsidRPr="00F82568" w:rsidTr="001D483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W63543001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TOBREX 3 mg/g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UNG. OFT.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TOBRAMYCINUM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tub din Al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vârf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aplicator din PE x 3,5 g ung. oft.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S01AA12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5342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W63542001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TOBREX 3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TOBRAMYCINUM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din PEJD,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picurător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PEJD care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5 ml pic. oftalmice, sol.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S01AA12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W51417002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TRILEPTAL 300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OXCARBAZEPINUM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PVC-PE-PVDC/Al x 10 compr. film.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N03AF02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W51416002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TRILEPTAL 600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OXCARBAZEPINUM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PVC-PE-PVDC/Al x 10 compr. film.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N03AF02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W64592005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TYVERB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LAPATINIBUM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din PEID cu sistem de inchidere securizat x 140 compr. film. (2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L01EH01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7268,97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7371,66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8153,61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1D4838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W63599001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VIGAMOX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MOXIFLOXACINUM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PEJD cu dop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picurător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PEJD si capac PP x 5 ml pic. oft., sol.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S01AE07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W69049001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WEGOVY 0,25 mg FLEXTOUCH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SEMAGLUTIDUM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Ambalaj cu 1 stilou inj. (pen) preumplut+4 ace de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unică folosință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NovoFine Plus (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 doze)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A10BJ06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5793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W69050001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WEGOVY 0,5 mg FLEXTOUCH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SEMAGLUTIDUM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Ambalaj cu 1 stilou inj. (pen) preumplut+4 ace de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unică folosință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NovoFine Plus (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 doze)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A10BJ06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W69051001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WEGOVY 1 mg FLEXTOUCH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SEMAGLUTIDUM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Ambalaj cu 1 stilou inj. (pen) preumplut+4 ace de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unică folosință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NovoFine Plus (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 doze)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A10BJ06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W69052001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WEGOVY 1,7 mg FLEXTOUCH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1,7mg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SEMAGLUTIDUM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Ambalaj cu 1 stilou inj. (pen) preumplut+4 ace de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unică folosință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NovoFine Plus (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 doze)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A10BJ06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1030,26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W69053001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WEGOVY 2,4 mg FLEXTOUCH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SEMAGLUTIDUM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Ambalaj cu 1 stilou inj. (pen) preumplut+4 ace de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unică folosință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NovoFine Plus (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4 doze)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A10BJ06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1136,78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1309,94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W57534001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XGEVA 120mg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DENOSUMAB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120mg denosumab in 1.7ml solutie injectabila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1074,31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31.03.2026</w:t>
            </w:r>
          </w:p>
        </w:tc>
      </w:tr>
      <w:tr w:rsidR="00F82568" w:rsidRPr="00F82568" w:rsidTr="001D483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W69702002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RENAGEL 800mg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SEVELAMER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 PEID. x 180 compr. film.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V03AE02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W69566002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THYROGEN 0,9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0,9mg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TIREOTROPINUM ALFA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 flacoane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H01AB01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2936,12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2966,12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3271,22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1D4838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W70200001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XGEVA 120mg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SOL. INJ. 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 - OLANDA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EF07B6">
            <w:pPr>
              <w:spacing w:after="0" w:line="240" w:lineRule="auto"/>
              <w:ind w:left="175" w:hanging="7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DENOSUMABUM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120 mg denosumab in 1ml sol. inj.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1464,10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</w:tbl>
    <w:p w:rsidR="00863A32" w:rsidRPr="00863A32" w:rsidRDefault="00863A32" w:rsidP="00863A32"/>
    <w:p w:rsidR="001771A1" w:rsidRDefault="001771A1" w:rsidP="001E66B4">
      <w:pPr>
        <w:pStyle w:val="ListParagraph"/>
        <w:numPr>
          <w:ilvl w:val="0"/>
          <w:numId w:val="16"/>
        </w:numPr>
      </w:pPr>
      <w:r w:rsidRPr="001E66B4">
        <w:rPr>
          <w:bCs/>
          <w:color w:val="000000"/>
        </w:rPr>
        <w:t>După poziția nr.</w:t>
      </w:r>
      <w:r w:rsidR="00336A92">
        <w:rPr>
          <w:bCs/>
          <w:color w:val="000000"/>
        </w:rPr>
        <w:t xml:space="preserve"> </w:t>
      </w:r>
      <w:r w:rsidR="002F7B5A">
        <w:rPr>
          <w:bCs/>
          <w:color w:val="000000"/>
        </w:rPr>
        <w:t>67</w:t>
      </w:r>
      <w:r w:rsidR="00F82568">
        <w:rPr>
          <w:bCs/>
          <w:color w:val="000000"/>
        </w:rPr>
        <w:t>81</w:t>
      </w:r>
      <w:r w:rsidR="002F7B5A">
        <w:rPr>
          <w:bCs/>
          <w:color w:val="000000"/>
        </w:rPr>
        <w:t xml:space="preserve"> </w:t>
      </w:r>
      <w:r w:rsidRPr="001E66B4">
        <w:rPr>
          <w:bCs/>
          <w:color w:val="000000"/>
        </w:rPr>
        <w:t xml:space="preserve">se </w:t>
      </w:r>
      <w:r w:rsidR="00FE3C9C" w:rsidRPr="001E66B4">
        <w:rPr>
          <w:bCs/>
          <w:color w:val="000000"/>
        </w:rPr>
        <w:t>introduc</w:t>
      </w:r>
      <w:r w:rsidR="00336A92">
        <w:rPr>
          <w:bCs/>
          <w:color w:val="000000"/>
        </w:rPr>
        <w:t xml:space="preserve"> </w:t>
      </w:r>
      <w:r w:rsidR="00F82568">
        <w:rPr>
          <w:bCs/>
          <w:color w:val="000000"/>
        </w:rPr>
        <w:t xml:space="preserve">74 </w:t>
      </w:r>
      <w:r w:rsidRPr="001E66B4">
        <w:rPr>
          <w:bCs/>
          <w:color w:val="000000"/>
        </w:rPr>
        <w:t>poziții noi, pozițiile nr.</w:t>
      </w:r>
      <w:r w:rsidR="00F82568">
        <w:rPr>
          <w:bCs/>
          <w:color w:val="000000"/>
        </w:rPr>
        <w:t xml:space="preserve"> 6782 - 6855</w:t>
      </w:r>
      <w:r w:rsidRPr="001E66B4">
        <w:rPr>
          <w:bCs/>
          <w:color w:val="000000"/>
        </w:rPr>
        <w:t>, cu următorul cuprins:</w:t>
      </w:r>
      <w:r>
        <w:t xml:space="preserve"> 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84"/>
        <w:gridCol w:w="992"/>
        <w:gridCol w:w="709"/>
        <w:gridCol w:w="709"/>
        <w:gridCol w:w="850"/>
        <w:gridCol w:w="992"/>
        <w:gridCol w:w="1701"/>
        <w:gridCol w:w="993"/>
        <w:gridCol w:w="567"/>
        <w:gridCol w:w="850"/>
        <w:gridCol w:w="992"/>
        <w:gridCol w:w="1276"/>
        <w:gridCol w:w="1276"/>
        <w:gridCol w:w="567"/>
        <w:gridCol w:w="850"/>
        <w:gridCol w:w="993"/>
      </w:tblGrid>
      <w:tr w:rsidR="0047796F" w:rsidRPr="00E20287" w:rsidTr="00AF475D">
        <w:trPr>
          <w:trHeight w:val="816"/>
        </w:trPr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8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W65965001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STADA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blist. perforate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unidoză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OPA-PVC/Al x 60x1 compr. film.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7172,43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W70553001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STEQEYMA 90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SOL. INJ. 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CELLTRION HEALTHCARE HUNGARY KFT.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USTEKINUMABUM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1 ml sol. inj.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8050,31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8160,81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9022,39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W68416001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RYBREVANT 350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AMIVANTAMABUM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7 ml conc. (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350 mg amivantamab) (24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6404,85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7089,25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W70249001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STILOU INJECTOR (PEN) PREUMPLUT (KWIKPEN)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1 stilou injector (pen) preumplut KwikPen, </w:t>
            </w:r>
            <w:r w:rsidR="003F7E6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multidoză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(10mg/0,6ml/doza)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A10BX16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1663,54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W70252001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MOUNJARO 7,5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STILOU INJECTOR (PEN) PREUMPLUT (KWIKPEN)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TIRZEPATIDUM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1 stilou injector (pen) preumplut KwikPen, </w:t>
            </w:r>
            <w:r w:rsidR="003F7E6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multidoză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(7,5 mg/0,6ml/doza)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A10BX16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1663,54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W70093001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SPEXOTRAS 0,05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0,05mg/ml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TRAMETINIBUM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flac.+1 adaptor +1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pentru administrare orala continand 12 g pulbere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L01EE01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2179,27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2231,07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2494,33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W69583001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SKILARENCE 120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ALMIRALL, S.A.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DIMETHYL FUMARATE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90 compr. gastrorez.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1076,27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W69582001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SKILARENCE 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ALMIRALL, S.A.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DIMETHYL FUMARATE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42 compr. gastrorez.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480,26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W70595001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BUGVI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DISPERSIE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PACLITAXELUM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cu capacitatea de 50 ml x 100 mg paclitaxel (3 ani-dupa ambalare pentru comercializare;Dupa reconstituire - 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L01CD01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1532,92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1775,64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W66043003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SALVO 40 mg/10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SA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(OLMESARTANUM MEDOXOMILUM+AMLODIPINUM)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W66041003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SALVO 20 mg/5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SA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(OLMESARTANUM MEDOXOMILUM+AMLODIPINUM)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W66042003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SALVO 40 mg/5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SA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(OLMESARTANUM MEDOXOMILUM+AMLODIPINUM)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W67872001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ABIRATERONA PHARMAZAC 250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PHARMAZAC S.A. - GRECIA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120 compr.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1998,72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2238,54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W70552001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STEQEYMA 45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SOL. INJ. 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45mg/0,5ml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CELLTRION HEALTHCARE HUNGARY KFT.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USTEKINUMABUM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0,5 ml sol. inj.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W70072002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ELREXFIO 40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ELRANATAMABUM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care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elranatamab 76 mg în 1,9 ml sol.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28295,02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28607,97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31532,66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W70094001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FINLEE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DISPERSABILE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NOVARTIS EUROPHARM LIMITED - 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DABRAFENIBUM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flac. (210 comprimate dispersabile) si 2 masuri dozatoare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L01EC02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8153,50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8265,04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9137,13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W70072001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ELREXFIO 40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ELRANATAMABUM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care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elranatamab 44 mg în 1,1 ml sol.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16380,67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16574,48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18284,99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W70238001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YORVIPATH 168 micrograme/0,56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168micrograme/0,56ml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PALOPEGTERIPARATIDUM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Pachete de 2 stilouri injectoare preumplute si 30 de ace de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unică folosință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(ambalate impreuna in doua ambalaje secundare)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43267,88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43730,55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48181,12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W70239001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YORVIPATH 294 micrograme/0,98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294micrograme/0,98ml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PALOPEGTERIPARATIDUM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Pachete de 2 stilouri injectoare preumplute si 30 de ace de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unică folosință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(ambalate impreuna in doua ambalaje secundare)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43267,88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43730,55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48181,12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W70240001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YORVIPATH 420 micrograme/1,4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420micrograme/1,4ml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PALOPEGTERIPARATIDUM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Pachete de 2 stilouri injectoare preumplute si 30 de ace de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unică folosință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(ambalate impreuna in doua ambalaje secundare)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43267,88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43730,55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48181,12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W70599001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IQIRVO 80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ELAFIBRANORUM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30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23572,93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23838,66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26282,13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W69824001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AKEEGA 100 mg/500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100mg/500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(NIRAPARIBUM+ABIRATERONUM)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56 compr. film. (2 ambalaje de tip portofel a cate 28) (30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24563,79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24839,44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27383,88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W70583001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EVKEEZA 150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ULTRAGENYX GERMANY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EVINACUMABUM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1 flac. de 2,3 ml de concentrat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evinacumab 345 mg (3 ani-flacon nedeschis)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34339,61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34713,01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38253,70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W70659001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AGAMREE 40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SANTHERA PHARMACEUTICALS (DEUTSCHLAND)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VAMOROLONUM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1 flac. care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100 ml sups. orala+1adaptor de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+ 2 seringi orale (2 ani;dupa prima deschidere-3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H02AB18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27196,95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27498,92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30311,71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W69858001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75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preumplut x 0.5 ml sol. inj. (18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770,77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W69859001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preumplut x 1 ml sol. inj. (18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1180,93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W69861001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300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preumplut x 2 ml sol. inj. (15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2036,84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2335,96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W69860001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300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2 ml sol. inj. (cu ac fix de </w:t>
            </w:r>
            <w:r w:rsidR="003F7E6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mărimea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27) (15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2036,84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2335,96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W70871001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QALSODY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BIOGEN NETHERLANDS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TOFERSENUM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a 15 ml x 100 mg tofersen (30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N07XX22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100039,31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101069,70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111305,79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W68988002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MELIGLIX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PHARMAZAC S.A. - GRECIA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28 compr. film. (30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W70105001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TRIUMEQ 5 mg/60 mg/30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DISPERSABILE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5mg/60mg/30mg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VIIV HEALTHCARE BV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(DOLUTEGRAVIRUM+ABACAVIRUM+LAMIVUDINUM)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PEID +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masură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dozatoare x 90 compr. dispersabile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J05AR13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1544,69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W01509003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PIAFEN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(METAMIZOLUM NATRIUM+PITOFENONI HYDROCHLORIDUM+FENPIPRAMIDI BROMOMETILICUM)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PVC/Al  x 10 compr.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A03DA02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W52560003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FLEBOGAMMA DIF 50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INSTITUTO GRIFOLS S.A.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IMUNOGLOBULINA NORMALA PT. ADM. INTRAVASCULARA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100 ml sol. perf. (5g)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1437,43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1637,65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W70278005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AVORAN 2,5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BESTA MED LTD. - BULGARIA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FROVATRIPTANUM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copolimer alb opac PVC-PE-PCTFE/Al x 6 compr. film. (30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N02CC07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W55861001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FID-F 37-2590 MBq/ml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37-2590MBq/ml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FIDELIO FARM SRL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FLUDEOXIGLUCOZA (18F)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Flac. </w:t>
            </w:r>
            <w:r w:rsidR="003F7E6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multidoză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incoloră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capacitatea de 20 ml, inchis cu dop din cauciuc si sigilat cu capsa din Al, introdus intr-un container de Pb (max. 12 h de la data fabricatiei)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V09IX04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41211,81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W67741008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MEMANTINA GRINDEKS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MEMANTINUM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N06DX01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W70872001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SKYCLARYS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BIOGEN NETHERLANDS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OMAVELOXOLONUM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90 caps.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N07XX25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114721,68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115898,90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127631,25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W70688003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MYFORTIC 180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MYCOPHENOLATUM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pliantă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12 blist. PA-Al-PVC/Al x 10 compr. gastrorez. (36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W70689003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MYFORTIC 360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MYCOPHENOLATUM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pliantă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12 blist. PA-Al-PVC/Al x 10 compr. gastrorez. (36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W70675001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TOBRADEX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PICATURI OFT., SUSP.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3mg/1mg/ml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(TOBRAMYCINUM+DEXAMETHASONUM)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PEJD,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picurător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PEJD x 5 ml pic. oft., susp. (2 ani-dupa ambalarea pt. comercializare; 28 zile-dupa prima deschidere a flac.)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S01CA01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W70676001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TOBRADEX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UNG. OFT.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3mg/1mg/g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NOVARTIS EUROPHARM LIMITED 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COMBINATII (TOBRAMYCINUM+DEXAMET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HASONUM)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Cutie cu 1 tub Al,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aplicator din PEJD x 3,5 g ung. oft. (2 ani-dupa ambalarea pt. 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comercializare; 28 zile-dupa prima deschidere a tubului)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S01CA01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W70666001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TOBREX 3 mg/g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UNG. OFT.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TOBRAMYCINUM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tub din Al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vârf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aplicator din PE x 3,5 g ung. oft.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S01AA12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W70634001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DIOVAN 3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VALSARTANUM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bruna cu capacitatea de 180 ml care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160 ml sol. orala + 1 </w:t>
            </w:r>
            <w:r w:rsidR="003F7E6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trusă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 administrare (adaptor pt. flac.+1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dozatoare din PP a 5 ml+1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masură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dozatoare din PP a 30 ml) (18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W70665001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DESFERAL 500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DEFEROXAMINUM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flac.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incoloră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,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transparentă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, cu capacitate de 7,5 ml x 500 mg pulb. pt. sol. inj./perf. (3 ani-dupa ambalare pt. comercializare;dupa reconstituire-se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V03AC01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W70844002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FAMPYRA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ACORDA THERAPEUTICS IRELAND LIMITED - IRELAND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FAMPRIDINE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56 comprimate cu eliberare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prelungită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(4 flac. HDPE  x 14)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N07XX07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771,08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W70901001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KESIMPTA 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PREU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NOVARTIS EUROPHARM LIMITED - 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OFATUMUMABUM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preumplut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L04AG12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7427,06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7457,05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8166,35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2A68AB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</w:t>
            </w:r>
            <w:r w:rsidR="00F82568"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30.06.2025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W70627003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DIOVAN 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VALSARTANUM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tip calendar PVC-PVdC/Al x 28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W70628003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DIOVAN 80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VALSARTANUM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tip calendar PVC-PVdC/Al x 28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W70629003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DIOVAN 160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VALSARTANUM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tip calendar PVC-PVdC/Al x 28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W70690001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LIORESAL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BACLOFENUM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Al/PVC x 10 compr.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M03BX01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W70611002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SANDOSTATIN LAR 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OCTREOTIDUM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cu pulbere (microsfere) + 1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2 ml solvent + adaptor pt. flacon+1 ac pt. injectare cu sistem de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siguranță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H01CB02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W70606001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SANDIMMUN NEORAL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CICLOSPORINUM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x 5 caps. moi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L04AD01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W70607001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SANDIMMUN NEORAL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CICLOSPORINUM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x 5 caps. moi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L04AD01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W70668002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TRILEPTAL 300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OXCARBAZEPINUM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PVC-PE-PVDC/Al x 10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N03AF02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W70669002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TRILEPTAL 600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OXCARBAZEPINUM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PVC-PE-PVDC/Al x 10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N03AF02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W70733001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LAMISIL 250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TERBINAFINUM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PVC/Al x 14 compr.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D01BA02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W70670001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MAXIDEX 1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SUSP.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DEXAMETHASONUM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PEJD,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picurător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PEJD x 5 ml pic. oft., sol.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S01BA01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W70671001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MAXITROL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PICATURI OFT., SUSP.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3500UI+1 mg+6000UI/1ml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(NEOMYCINUM+DEXAMETHASONUM+POLIMYXYNUM)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Cutie x 1 flacon PEJD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picurător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5 ml picaturi oft. - suspensie (2 ani; Dupa prima deschidere a flac. - 28 zile)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S01CA01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W70691001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LIORESAL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NOVARTIS EUROPHARM LIMITED - 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BACLOFENUM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Al/PVC x 10 compr.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M03BX01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de 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W70899001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PONVORY 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LABORATOIRES JUVISE PHARMACEUTICALS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PONESIMODUM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OPA/alu/PE+DES/PET/alu/PE x 28 compr. film. (pachet pentru intretinere)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3810,55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3840,55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4224,35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W70672003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ADACEL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SUSP. INJ. 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DIFTERO-TETANO-PERTUSSIS ACELULAR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(0,5 ml) cu 1 ac separat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J07AJ52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W70672004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ADACEL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SUSP. INJ. 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DIFTERO-TETANO-PERTUSSIS ACELULAR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(0,5 ml) cu 2 ace separate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J07AJ52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W70898001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PONVORY 2mg+3mg+4mg+5mg+6mg+7mg+8mg+9mg+10mg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2mg+3mg+4mg+5mg+6mg+7mg+8mg+9mg+10mg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LABORATOIRES JUVISE PHARMACEUTICALS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PONESIMODUM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cu blist. OPA/alu/PE+DES/PET/alu/PE x 14 compr. film. (2x2mg+2x3mg+2x4mg+1x5mg+1x6mg+1x7mg+1x8mg+1x9mg+3x10mg-pachet pentru initierea tratamentului-2 saptamani)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1517,06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1724,45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W70900002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THYROGEN 0,9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0,9mg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TIREOTROPINUM ALFA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 flacoane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H01AB01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3271,22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W70864003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HEXACIMA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SUSP. INJ. 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COMBINAT DTPA-HBV-IPV+HIB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(0,5 ml) cu ac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J07CA09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W70864005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HEXACIMA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SUSP. INJ. 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COMBINAT DTPA-HBV-IPV+HIB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(0,5 ml) cu 2 ace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J07CA09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249,43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W70609002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SANDOSTATIN LAR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OCTREOTIDUM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cu pulbere (microsfere) + 1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2 ml solvent + adaptor pt. flacon+1 ac pt. injectare cu sistem de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siguranță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H01CB02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797,24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W70610002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SANDOSTATIN LAR 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OCTREOTIDUM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cu pulbere (microsfere) + 1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seringă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2 ml solvent + adaptor pt. flacon+1 ac pt. injectare cu sistem de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siguranță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H01CB02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1432,42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W70850001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JYSELECA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FILGOTINIBUM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30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L04AF04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3491,38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3521,38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3876,45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W70851001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JYSELECA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FILGOTINIBUM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30 compr. film.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3213,90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3574,00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W70894002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RENAGEL 800mg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SEVELAMER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 PEID. x 180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V03AE02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W70667001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TOBREX 3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TOBRAMYCINUM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din PEJD,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prevăzut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picurător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PEJD care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conține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5 ml pic. oftalmice, sol. (3 ani-Dupa ambalarea pentru comercializare;Dupa prima deschidere a flac. - 28 zile)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S01AA12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W70633001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VIGAMOX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MOXIFLOXACINUM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PEJD cu dop </w:t>
            </w:r>
            <w:r w:rsidR="00F578C9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picurător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PEJD si capac PP x 5 ml pic. oft., sol. (3 ani-dupa ambalarea pentru comercializare;dupa prima deschidere a flac.-4 saptamani)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S01AE07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F82568" w:rsidRPr="00F82568" w:rsidTr="00F82568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W70612001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SANDOSTATIN 100 micrograme/ml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0,1mg/ml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OCTREOTIDUM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fiole din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sticlă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r w:rsidR="0090020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incoloră</w:t>
            </w: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1 ml sol. inj.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H01CB02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68" w:rsidRPr="00F82568" w:rsidRDefault="00F82568" w:rsidP="00F82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8256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</w:tbl>
    <w:p w:rsidR="00D148AF" w:rsidRDefault="00D148AF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5B534E" w:rsidRPr="0032676E" w:rsidRDefault="001771A1" w:rsidP="001E66B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  <w:sz w:val="24"/>
          <w:szCs w:val="24"/>
        </w:rPr>
      </w:pPr>
      <w:r w:rsidRPr="0032676E">
        <w:rPr>
          <w:rFonts w:ascii="Arial" w:hAnsi="Arial" w:cs="Arial"/>
          <w:color w:val="000000"/>
          <w:sz w:val="24"/>
          <w:szCs w:val="24"/>
        </w:rPr>
        <w:t>În Anexă, pozițiile</w:t>
      </w:r>
      <w:r w:rsidR="005B534E" w:rsidRPr="0032676E">
        <w:rPr>
          <w:rFonts w:ascii="Arial" w:hAnsi="Arial" w:cs="Arial"/>
          <w:color w:val="000000"/>
          <w:sz w:val="24"/>
          <w:szCs w:val="24"/>
        </w:rPr>
        <w:t xml:space="preserve"> nr.</w:t>
      </w:r>
      <w:r w:rsidR="00F50CBA">
        <w:rPr>
          <w:rFonts w:ascii="Arial" w:hAnsi="Arial" w:cs="Arial"/>
          <w:color w:val="000000"/>
          <w:sz w:val="24"/>
          <w:szCs w:val="24"/>
        </w:rPr>
        <w:t xml:space="preserve"> 10, 11, 195, 196, 311, 314, 315, 316, 317, 444, 445, 1299, 1300, 1301, 1302, 1303, 1304, 1365, 1366, 1367,1776, 1777, 1896, 1897, 1898, 1899, 1928, 1929, 1930, 1931, 1946, 2166, 2167, 2358, 2471, 2558, 2904, 2905, 2951, 2952, 2953, 2954, 2955, 3098, 3099, 3100, 3212, 3213, 3214, 3215, 3259, 3260, 3261, 3775, 3776, 4260, 4902, 4903, 4904, 4905, 5562, 5563, 5564, 5565, 5566, 5567, 5629, 6474, 6478 și 6707 s</w:t>
      </w:r>
      <w:r w:rsidR="005B534E" w:rsidRPr="0032676E">
        <w:rPr>
          <w:rFonts w:ascii="Arial" w:hAnsi="Arial" w:cs="Arial"/>
          <w:color w:val="000000"/>
          <w:sz w:val="24"/>
          <w:szCs w:val="24"/>
        </w:rPr>
        <w:t>e abrogă</w:t>
      </w:r>
      <w:r w:rsidR="005B534E" w:rsidRPr="0032676E">
        <w:rPr>
          <w:rFonts w:cs="Calibri"/>
          <w:color w:val="000000"/>
          <w:sz w:val="24"/>
          <w:szCs w:val="24"/>
        </w:rPr>
        <w:t xml:space="preserve">. </w:t>
      </w:r>
    </w:p>
    <w:p w:rsidR="00BD6C91" w:rsidRPr="0032676E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  <w:sz w:val="24"/>
          <w:szCs w:val="24"/>
        </w:rPr>
      </w:pPr>
    </w:p>
    <w:p w:rsidR="00406C4A" w:rsidRDefault="00406C4A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sectPr w:rsidR="00406C4A" w:rsidSect="001F63B7">
      <w:footerReference w:type="default" r:id="rId8"/>
      <w:pgSz w:w="16840" w:h="11907" w:orient="landscape" w:code="9"/>
      <w:pgMar w:top="630" w:right="680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C9" w:rsidRDefault="00F578C9" w:rsidP="00795CA2">
      <w:pPr>
        <w:spacing w:after="0" w:line="240" w:lineRule="auto"/>
      </w:pPr>
      <w:r>
        <w:separator/>
      </w:r>
    </w:p>
  </w:endnote>
  <w:endnote w:type="continuationSeparator" w:id="0">
    <w:p w:rsidR="00F578C9" w:rsidRDefault="00F578C9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8C9" w:rsidRDefault="00F57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E6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578C9" w:rsidRDefault="00F57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C9" w:rsidRDefault="00F578C9" w:rsidP="00795CA2">
      <w:pPr>
        <w:spacing w:after="0" w:line="240" w:lineRule="auto"/>
      </w:pPr>
      <w:r>
        <w:separator/>
      </w:r>
    </w:p>
  </w:footnote>
  <w:footnote w:type="continuationSeparator" w:id="0">
    <w:p w:rsidR="00F578C9" w:rsidRDefault="00F578C9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268"/>
    <w:multiLevelType w:val="hybridMultilevel"/>
    <w:tmpl w:val="2DCC60EC"/>
    <w:lvl w:ilvl="0" w:tplc="303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1101"/>
    <w:rsid w:val="0000283C"/>
    <w:rsid w:val="000028B8"/>
    <w:rsid w:val="00002ADC"/>
    <w:rsid w:val="00007193"/>
    <w:rsid w:val="000133F1"/>
    <w:rsid w:val="000144BB"/>
    <w:rsid w:val="00016AD1"/>
    <w:rsid w:val="00022F2B"/>
    <w:rsid w:val="00023096"/>
    <w:rsid w:val="00024E21"/>
    <w:rsid w:val="00027A91"/>
    <w:rsid w:val="00031616"/>
    <w:rsid w:val="0003469F"/>
    <w:rsid w:val="00035EC8"/>
    <w:rsid w:val="00040C72"/>
    <w:rsid w:val="000412DC"/>
    <w:rsid w:val="0004285E"/>
    <w:rsid w:val="00042BF8"/>
    <w:rsid w:val="000456F7"/>
    <w:rsid w:val="000462FF"/>
    <w:rsid w:val="000474FE"/>
    <w:rsid w:val="00047523"/>
    <w:rsid w:val="00051DE0"/>
    <w:rsid w:val="00052858"/>
    <w:rsid w:val="00056381"/>
    <w:rsid w:val="00056805"/>
    <w:rsid w:val="00057AF6"/>
    <w:rsid w:val="0006054C"/>
    <w:rsid w:val="00061DCD"/>
    <w:rsid w:val="00064C0B"/>
    <w:rsid w:val="0006510F"/>
    <w:rsid w:val="00065263"/>
    <w:rsid w:val="000667F1"/>
    <w:rsid w:val="0007018D"/>
    <w:rsid w:val="00072114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9605C"/>
    <w:rsid w:val="000A1598"/>
    <w:rsid w:val="000A2E0E"/>
    <w:rsid w:val="000A4BE5"/>
    <w:rsid w:val="000A62A9"/>
    <w:rsid w:val="000A6657"/>
    <w:rsid w:val="000A7B6C"/>
    <w:rsid w:val="000B1021"/>
    <w:rsid w:val="000B1365"/>
    <w:rsid w:val="000B295A"/>
    <w:rsid w:val="000B2E3F"/>
    <w:rsid w:val="000B3FCA"/>
    <w:rsid w:val="000B402B"/>
    <w:rsid w:val="000B4805"/>
    <w:rsid w:val="000B7FC6"/>
    <w:rsid w:val="000C1868"/>
    <w:rsid w:val="000C32B7"/>
    <w:rsid w:val="000C4110"/>
    <w:rsid w:val="000C6195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077EE"/>
    <w:rsid w:val="001119E5"/>
    <w:rsid w:val="001119EB"/>
    <w:rsid w:val="00111D1B"/>
    <w:rsid w:val="001137ED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07B5"/>
    <w:rsid w:val="00141D7B"/>
    <w:rsid w:val="00142297"/>
    <w:rsid w:val="00143C50"/>
    <w:rsid w:val="00146DCD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56FFB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1A1"/>
    <w:rsid w:val="00177A1E"/>
    <w:rsid w:val="00180EBB"/>
    <w:rsid w:val="0018126D"/>
    <w:rsid w:val="00181867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B334C"/>
    <w:rsid w:val="001B6F1B"/>
    <w:rsid w:val="001C0373"/>
    <w:rsid w:val="001C2108"/>
    <w:rsid w:val="001D0868"/>
    <w:rsid w:val="001D1C21"/>
    <w:rsid w:val="001D20CA"/>
    <w:rsid w:val="001D2176"/>
    <w:rsid w:val="001D253F"/>
    <w:rsid w:val="001D4308"/>
    <w:rsid w:val="001D4838"/>
    <w:rsid w:val="001D4A53"/>
    <w:rsid w:val="001E0467"/>
    <w:rsid w:val="001E20C7"/>
    <w:rsid w:val="001E23D5"/>
    <w:rsid w:val="001E2BE0"/>
    <w:rsid w:val="001E4F79"/>
    <w:rsid w:val="001E5814"/>
    <w:rsid w:val="001E66B4"/>
    <w:rsid w:val="001F4E4B"/>
    <w:rsid w:val="001F5D9A"/>
    <w:rsid w:val="001F63B7"/>
    <w:rsid w:val="0020293D"/>
    <w:rsid w:val="00205893"/>
    <w:rsid w:val="00206E9D"/>
    <w:rsid w:val="002122E1"/>
    <w:rsid w:val="00213035"/>
    <w:rsid w:val="002170B9"/>
    <w:rsid w:val="00217EF8"/>
    <w:rsid w:val="0022031B"/>
    <w:rsid w:val="00221AD2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429D"/>
    <w:rsid w:val="00255929"/>
    <w:rsid w:val="00256A54"/>
    <w:rsid w:val="00256EB2"/>
    <w:rsid w:val="0026173A"/>
    <w:rsid w:val="002635A9"/>
    <w:rsid w:val="00263FB5"/>
    <w:rsid w:val="00264CF0"/>
    <w:rsid w:val="00266592"/>
    <w:rsid w:val="00266716"/>
    <w:rsid w:val="00267B90"/>
    <w:rsid w:val="00267DF5"/>
    <w:rsid w:val="00272D09"/>
    <w:rsid w:val="0027416F"/>
    <w:rsid w:val="0027440A"/>
    <w:rsid w:val="00281253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8AB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55B2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2F6B0B"/>
    <w:rsid w:val="002F7B5A"/>
    <w:rsid w:val="003028E6"/>
    <w:rsid w:val="00303ADB"/>
    <w:rsid w:val="00304114"/>
    <w:rsid w:val="00305D4D"/>
    <w:rsid w:val="0031104B"/>
    <w:rsid w:val="00311F36"/>
    <w:rsid w:val="00311F64"/>
    <w:rsid w:val="00312E01"/>
    <w:rsid w:val="0031332B"/>
    <w:rsid w:val="00314AB4"/>
    <w:rsid w:val="00314F70"/>
    <w:rsid w:val="00317608"/>
    <w:rsid w:val="00321F38"/>
    <w:rsid w:val="003227CD"/>
    <w:rsid w:val="003240D5"/>
    <w:rsid w:val="00324F1A"/>
    <w:rsid w:val="003253AA"/>
    <w:rsid w:val="00325A6C"/>
    <w:rsid w:val="0032676E"/>
    <w:rsid w:val="00326793"/>
    <w:rsid w:val="003279CC"/>
    <w:rsid w:val="00330FD6"/>
    <w:rsid w:val="00331242"/>
    <w:rsid w:val="00331FBD"/>
    <w:rsid w:val="0033367D"/>
    <w:rsid w:val="00336A92"/>
    <w:rsid w:val="0033741C"/>
    <w:rsid w:val="00343E51"/>
    <w:rsid w:val="00347004"/>
    <w:rsid w:val="00347B1F"/>
    <w:rsid w:val="00350C08"/>
    <w:rsid w:val="003517F5"/>
    <w:rsid w:val="003525CF"/>
    <w:rsid w:val="0035392B"/>
    <w:rsid w:val="00354C9B"/>
    <w:rsid w:val="0035624B"/>
    <w:rsid w:val="0035674B"/>
    <w:rsid w:val="00360645"/>
    <w:rsid w:val="00361401"/>
    <w:rsid w:val="00362382"/>
    <w:rsid w:val="00362B5F"/>
    <w:rsid w:val="00363510"/>
    <w:rsid w:val="00365A26"/>
    <w:rsid w:val="00365FB0"/>
    <w:rsid w:val="0036678F"/>
    <w:rsid w:val="00372EEB"/>
    <w:rsid w:val="0037302C"/>
    <w:rsid w:val="00374905"/>
    <w:rsid w:val="003750F4"/>
    <w:rsid w:val="0038580D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A6800"/>
    <w:rsid w:val="003B083C"/>
    <w:rsid w:val="003B0D2E"/>
    <w:rsid w:val="003B151D"/>
    <w:rsid w:val="003B5D0A"/>
    <w:rsid w:val="003C2330"/>
    <w:rsid w:val="003C3484"/>
    <w:rsid w:val="003C39E9"/>
    <w:rsid w:val="003C3D93"/>
    <w:rsid w:val="003C7FD5"/>
    <w:rsid w:val="003D09F2"/>
    <w:rsid w:val="003D139C"/>
    <w:rsid w:val="003D32F2"/>
    <w:rsid w:val="003D3351"/>
    <w:rsid w:val="003D7BBE"/>
    <w:rsid w:val="003E0AAB"/>
    <w:rsid w:val="003E193E"/>
    <w:rsid w:val="003E2E8E"/>
    <w:rsid w:val="003E67B6"/>
    <w:rsid w:val="003E7E3E"/>
    <w:rsid w:val="003F026E"/>
    <w:rsid w:val="003F189A"/>
    <w:rsid w:val="003F4F08"/>
    <w:rsid w:val="003F799A"/>
    <w:rsid w:val="003F7E6A"/>
    <w:rsid w:val="0040095A"/>
    <w:rsid w:val="004015F5"/>
    <w:rsid w:val="004024A5"/>
    <w:rsid w:val="00406C4A"/>
    <w:rsid w:val="00406F55"/>
    <w:rsid w:val="0040721F"/>
    <w:rsid w:val="00407465"/>
    <w:rsid w:val="00407AD7"/>
    <w:rsid w:val="004101CD"/>
    <w:rsid w:val="0041121B"/>
    <w:rsid w:val="00411911"/>
    <w:rsid w:val="004127AD"/>
    <w:rsid w:val="00414681"/>
    <w:rsid w:val="004215CC"/>
    <w:rsid w:val="00422BC2"/>
    <w:rsid w:val="00422D74"/>
    <w:rsid w:val="00424481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1660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7796F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A7F94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C67AB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33AF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3C79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54E1"/>
    <w:rsid w:val="005765F8"/>
    <w:rsid w:val="00582B5D"/>
    <w:rsid w:val="00583843"/>
    <w:rsid w:val="0058433D"/>
    <w:rsid w:val="0058480B"/>
    <w:rsid w:val="0059020F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4146"/>
    <w:rsid w:val="005A7066"/>
    <w:rsid w:val="005A7473"/>
    <w:rsid w:val="005B1B7B"/>
    <w:rsid w:val="005B23A0"/>
    <w:rsid w:val="005B3F21"/>
    <w:rsid w:val="005B4302"/>
    <w:rsid w:val="005B4FDA"/>
    <w:rsid w:val="005B530A"/>
    <w:rsid w:val="005B534E"/>
    <w:rsid w:val="005B68D0"/>
    <w:rsid w:val="005B70F9"/>
    <w:rsid w:val="005B7DEC"/>
    <w:rsid w:val="005C09B1"/>
    <w:rsid w:val="005C205C"/>
    <w:rsid w:val="005C2509"/>
    <w:rsid w:val="005C2EB8"/>
    <w:rsid w:val="005C4C85"/>
    <w:rsid w:val="005D06DC"/>
    <w:rsid w:val="005D0D77"/>
    <w:rsid w:val="005E2EA3"/>
    <w:rsid w:val="005E54C8"/>
    <w:rsid w:val="005E7C45"/>
    <w:rsid w:val="005F24D4"/>
    <w:rsid w:val="005F40B8"/>
    <w:rsid w:val="005F4EFB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CA0"/>
    <w:rsid w:val="00604D84"/>
    <w:rsid w:val="00605935"/>
    <w:rsid w:val="006068DC"/>
    <w:rsid w:val="00606A66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265BB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37AB7"/>
    <w:rsid w:val="00641D4E"/>
    <w:rsid w:val="00645CE4"/>
    <w:rsid w:val="00645DF8"/>
    <w:rsid w:val="0064648F"/>
    <w:rsid w:val="006504BD"/>
    <w:rsid w:val="00650FF5"/>
    <w:rsid w:val="00651056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7594D"/>
    <w:rsid w:val="00686CFA"/>
    <w:rsid w:val="0069199D"/>
    <w:rsid w:val="0069237A"/>
    <w:rsid w:val="006937E2"/>
    <w:rsid w:val="006944D9"/>
    <w:rsid w:val="006953D7"/>
    <w:rsid w:val="0069583D"/>
    <w:rsid w:val="00696137"/>
    <w:rsid w:val="00697FCB"/>
    <w:rsid w:val="006A0889"/>
    <w:rsid w:val="006A693D"/>
    <w:rsid w:val="006A73CE"/>
    <w:rsid w:val="006B0227"/>
    <w:rsid w:val="006B2F33"/>
    <w:rsid w:val="006B3315"/>
    <w:rsid w:val="006B3B95"/>
    <w:rsid w:val="006B4950"/>
    <w:rsid w:val="006B51BA"/>
    <w:rsid w:val="006B5A0B"/>
    <w:rsid w:val="006C0BC3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1B57"/>
    <w:rsid w:val="006F2145"/>
    <w:rsid w:val="006F281A"/>
    <w:rsid w:val="006F2B82"/>
    <w:rsid w:val="006F4109"/>
    <w:rsid w:val="006F4AE8"/>
    <w:rsid w:val="006F4C28"/>
    <w:rsid w:val="006F5B88"/>
    <w:rsid w:val="006F7A05"/>
    <w:rsid w:val="006F7EFC"/>
    <w:rsid w:val="006F7F6F"/>
    <w:rsid w:val="00700439"/>
    <w:rsid w:val="0070047F"/>
    <w:rsid w:val="00703241"/>
    <w:rsid w:val="00703FD9"/>
    <w:rsid w:val="00704160"/>
    <w:rsid w:val="0070481E"/>
    <w:rsid w:val="0070663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620E"/>
    <w:rsid w:val="00727D4C"/>
    <w:rsid w:val="00731ADD"/>
    <w:rsid w:val="00743C2A"/>
    <w:rsid w:val="00746126"/>
    <w:rsid w:val="0074634F"/>
    <w:rsid w:val="007466AC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3D09"/>
    <w:rsid w:val="00794168"/>
    <w:rsid w:val="0079433B"/>
    <w:rsid w:val="00795CA2"/>
    <w:rsid w:val="0079607D"/>
    <w:rsid w:val="0079630B"/>
    <w:rsid w:val="00796608"/>
    <w:rsid w:val="007A173A"/>
    <w:rsid w:val="007A2310"/>
    <w:rsid w:val="007A31E0"/>
    <w:rsid w:val="007A3866"/>
    <w:rsid w:val="007A5CF6"/>
    <w:rsid w:val="007A5DBB"/>
    <w:rsid w:val="007A6321"/>
    <w:rsid w:val="007B0365"/>
    <w:rsid w:val="007B30E1"/>
    <w:rsid w:val="007B43A7"/>
    <w:rsid w:val="007B47E4"/>
    <w:rsid w:val="007B6B80"/>
    <w:rsid w:val="007C129E"/>
    <w:rsid w:val="007C1E77"/>
    <w:rsid w:val="007C3411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8A8"/>
    <w:rsid w:val="007E6E93"/>
    <w:rsid w:val="007F0245"/>
    <w:rsid w:val="007F13B8"/>
    <w:rsid w:val="007F4119"/>
    <w:rsid w:val="007F7B0A"/>
    <w:rsid w:val="00800153"/>
    <w:rsid w:val="00800593"/>
    <w:rsid w:val="00800DBD"/>
    <w:rsid w:val="0080102B"/>
    <w:rsid w:val="00801E49"/>
    <w:rsid w:val="0080209A"/>
    <w:rsid w:val="008031EF"/>
    <w:rsid w:val="00803A9B"/>
    <w:rsid w:val="0080508A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3D89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46C4D"/>
    <w:rsid w:val="00847F87"/>
    <w:rsid w:val="00850DB7"/>
    <w:rsid w:val="00853C01"/>
    <w:rsid w:val="00854E2E"/>
    <w:rsid w:val="00855B55"/>
    <w:rsid w:val="00855FAD"/>
    <w:rsid w:val="008617C7"/>
    <w:rsid w:val="00863178"/>
    <w:rsid w:val="00863A32"/>
    <w:rsid w:val="0086415F"/>
    <w:rsid w:val="008647AC"/>
    <w:rsid w:val="008655D5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3597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B71D0"/>
    <w:rsid w:val="008C1542"/>
    <w:rsid w:val="008C2AEB"/>
    <w:rsid w:val="008C40B0"/>
    <w:rsid w:val="008C6158"/>
    <w:rsid w:val="008C7486"/>
    <w:rsid w:val="008C7EB7"/>
    <w:rsid w:val="008D138B"/>
    <w:rsid w:val="008D1F3A"/>
    <w:rsid w:val="008D3C3A"/>
    <w:rsid w:val="008D3D00"/>
    <w:rsid w:val="008D51B6"/>
    <w:rsid w:val="008D6BBE"/>
    <w:rsid w:val="008F23B0"/>
    <w:rsid w:val="008F336F"/>
    <w:rsid w:val="008F3EA0"/>
    <w:rsid w:val="008F5239"/>
    <w:rsid w:val="008F65A7"/>
    <w:rsid w:val="0090020B"/>
    <w:rsid w:val="0090106B"/>
    <w:rsid w:val="00901F12"/>
    <w:rsid w:val="00902776"/>
    <w:rsid w:val="009033E5"/>
    <w:rsid w:val="00903B3D"/>
    <w:rsid w:val="009068A5"/>
    <w:rsid w:val="00911B34"/>
    <w:rsid w:val="009123DB"/>
    <w:rsid w:val="00912736"/>
    <w:rsid w:val="00913305"/>
    <w:rsid w:val="009138B1"/>
    <w:rsid w:val="009166CC"/>
    <w:rsid w:val="0091784A"/>
    <w:rsid w:val="00917B31"/>
    <w:rsid w:val="009203C1"/>
    <w:rsid w:val="0092133E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0CD9"/>
    <w:rsid w:val="00943320"/>
    <w:rsid w:val="00943A07"/>
    <w:rsid w:val="009444F2"/>
    <w:rsid w:val="0094635F"/>
    <w:rsid w:val="00950408"/>
    <w:rsid w:val="009504CF"/>
    <w:rsid w:val="009541E1"/>
    <w:rsid w:val="00955AA5"/>
    <w:rsid w:val="00957C5A"/>
    <w:rsid w:val="0096104A"/>
    <w:rsid w:val="00961F4A"/>
    <w:rsid w:val="00962B17"/>
    <w:rsid w:val="0096324C"/>
    <w:rsid w:val="00965B34"/>
    <w:rsid w:val="00966C64"/>
    <w:rsid w:val="00970C43"/>
    <w:rsid w:val="00970D79"/>
    <w:rsid w:val="0097325D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95C77"/>
    <w:rsid w:val="00995F50"/>
    <w:rsid w:val="009A191A"/>
    <w:rsid w:val="009A1AD1"/>
    <w:rsid w:val="009A1D62"/>
    <w:rsid w:val="009A230A"/>
    <w:rsid w:val="009A47AD"/>
    <w:rsid w:val="009A5EF9"/>
    <w:rsid w:val="009B0F96"/>
    <w:rsid w:val="009B28FF"/>
    <w:rsid w:val="009B2DFF"/>
    <w:rsid w:val="009B320C"/>
    <w:rsid w:val="009B5159"/>
    <w:rsid w:val="009B5F4A"/>
    <w:rsid w:val="009C2E3A"/>
    <w:rsid w:val="009C4F20"/>
    <w:rsid w:val="009D6221"/>
    <w:rsid w:val="009D688A"/>
    <w:rsid w:val="009E1A4A"/>
    <w:rsid w:val="009E1D5D"/>
    <w:rsid w:val="009E1EA2"/>
    <w:rsid w:val="009E3C5A"/>
    <w:rsid w:val="009E4B2E"/>
    <w:rsid w:val="009E4C3A"/>
    <w:rsid w:val="009E53ED"/>
    <w:rsid w:val="009E59BD"/>
    <w:rsid w:val="009E5F46"/>
    <w:rsid w:val="009E7066"/>
    <w:rsid w:val="009E72E5"/>
    <w:rsid w:val="009F156B"/>
    <w:rsid w:val="009F2C8C"/>
    <w:rsid w:val="009F3FDB"/>
    <w:rsid w:val="009F5755"/>
    <w:rsid w:val="009F58B8"/>
    <w:rsid w:val="009F593D"/>
    <w:rsid w:val="00A01EE7"/>
    <w:rsid w:val="00A02759"/>
    <w:rsid w:val="00A03172"/>
    <w:rsid w:val="00A03FA4"/>
    <w:rsid w:val="00A06C65"/>
    <w:rsid w:val="00A0752D"/>
    <w:rsid w:val="00A11A5F"/>
    <w:rsid w:val="00A11D66"/>
    <w:rsid w:val="00A12FBE"/>
    <w:rsid w:val="00A1304C"/>
    <w:rsid w:val="00A1432E"/>
    <w:rsid w:val="00A15A67"/>
    <w:rsid w:val="00A221F7"/>
    <w:rsid w:val="00A22914"/>
    <w:rsid w:val="00A2301E"/>
    <w:rsid w:val="00A23408"/>
    <w:rsid w:val="00A242A6"/>
    <w:rsid w:val="00A27844"/>
    <w:rsid w:val="00A27C3D"/>
    <w:rsid w:val="00A313C4"/>
    <w:rsid w:val="00A31E89"/>
    <w:rsid w:val="00A32EEB"/>
    <w:rsid w:val="00A3523C"/>
    <w:rsid w:val="00A35D0A"/>
    <w:rsid w:val="00A36404"/>
    <w:rsid w:val="00A40588"/>
    <w:rsid w:val="00A4088F"/>
    <w:rsid w:val="00A40C9C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10C4"/>
    <w:rsid w:val="00A77B45"/>
    <w:rsid w:val="00A77FA2"/>
    <w:rsid w:val="00A81589"/>
    <w:rsid w:val="00A8183B"/>
    <w:rsid w:val="00A9048F"/>
    <w:rsid w:val="00A91AB8"/>
    <w:rsid w:val="00A9288F"/>
    <w:rsid w:val="00A94D26"/>
    <w:rsid w:val="00A9560B"/>
    <w:rsid w:val="00A95FEA"/>
    <w:rsid w:val="00A96E14"/>
    <w:rsid w:val="00AA01F8"/>
    <w:rsid w:val="00AA2020"/>
    <w:rsid w:val="00AA4DA5"/>
    <w:rsid w:val="00AA545B"/>
    <w:rsid w:val="00AA57CC"/>
    <w:rsid w:val="00AA64E5"/>
    <w:rsid w:val="00AB2177"/>
    <w:rsid w:val="00AB6BCE"/>
    <w:rsid w:val="00AB73A4"/>
    <w:rsid w:val="00AB7DC7"/>
    <w:rsid w:val="00AC283A"/>
    <w:rsid w:val="00AC2991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475D"/>
    <w:rsid w:val="00AF5022"/>
    <w:rsid w:val="00AF5D55"/>
    <w:rsid w:val="00AF6295"/>
    <w:rsid w:val="00AF6BF0"/>
    <w:rsid w:val="00AF7DBB"/>
    <w:rsid w:val="00B0035A"/>
    <w:rsid w:val="00B01CD9"/>
    <w:rsid w:val="00B020BC"/>
    <w:rsid w:val="00B03008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47FCC"/>
    <w:rsid w:val="00B50534"/>
    <w:rsid w:val="00B56470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95F79"/>
    <w:rsid w:val="00BA02AF"/>
    <w:rsid w:val="00BA0579"/>
    <w:rsid w:val="00BA4F89"/>
    <w:rsid w:val="00BA5DD6"/>
    <w:rsid w:val="00BA7DB6"/>
    <w:rsid w:val="00BB1896"/>
    <w:rsid w:val="00BB1A29"/>
    <w:rsid w:val="00BB42AD"/>
    <w:rsid w:val="00BB4A20"/>
    <w:rsid w:val="00BB4AC6"/>
    <w:rsid w:val="00BB4EAB"/>
    <w:rsid w:val="00BB5899"/>
    <w:rsid w:val="00BB6DB0"/>
    <w:rsid w:val="00BC2318"/>
    <w:rsid w:val="00BC4260"/>
    <w:rsid w:val="00BC4606"/>
    <w:rsid w:val="00BC5833"/>
    <w:rsid w:val="00BC58E5"/>
    <w:rsid w:val="00BC6E25"/>
    <w:rsid w:val="00BC72B0"/>
    <w:rsid w:val="00BD18C3"/>
    <w:rsid w:val="00BD1A6E"/>
    <w:rsid w:val="00BD39FE"/>
    <w:rsid w:val="00BD4FA7"/>
    <w:rsid w:val="00BD6C91"/>
    <w:rsid w:val="00BE396A"/>
    <w:rsid w:val="00BE3996"/>
    <w:rsid w:val="00BE6979"/>
    <w:rsid w:val="00BE75A7"/>
    <w:rsid w:val="00BF2CB6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309C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0D57"/>
    <w:rsid w:val="00C4237F"/>
    <w:rsid w:val="00C42503"/>
    <w:rsid w:val="00C42A7A"/>
    <w:rsid w:val="00C4699E"/>
    <w:rsid w:val="00C46FCB"/>
    <w:rsid w:val="00C473A3"/>
    <w:rsid w:val="00C5148B"/>
    <w:rsid w:val="00C5156C"/>
    <w:rsid w:val="00C52012"/>
    <w:rsid w:val="00C52A08"/>
    <w:rsid w:val="00C52BB3"/>
    <w:rsid w:val="00C53461"/>
    <w:rsid w:val="00C53CEF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ADA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1B3B"/>
    <w:rsid w:val="00C920D6"/>
    <w:rsid w:val="00C92414"/>
    <w:rsid w:val="00C9326F"/>
    <w:rsid w:val="00C9373F"/>
    <w:rsid w:val="00C95DA0"/>
    <w:rsid w:val="00C96EB3"/>
    <w:rsid w:val="00CA2EEA"/>
    <w:rsid w:val="00CA2F4D"/>
    <w:rsid w:val="00CA3E6F"/>
    <w:rsid w:val="00CA4A0D"/>
    <w:rsid w:val="00CA774D"/>
    <w:rsid w:val="00CA7BCA"/>
    <w:rsid w:val="00CB0BDB"/>
    <w:rsid w:val="00CB0C2F"/>
    <w:rsid w:val="00CB2EBE"/>
    <w:rsid w:val="00CB2F9B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E7AA9"/>
    <w:rsid w:val="00CF1E59"/>
    <w:rsid w:val="00CF1F40"/>
    <w:rsid w:val="00CF640A"/>
    <w:rsid w:val="00CF669F"/>
    <w:rsid w:val="00D00D58"/>
    <w:rsid w:val="00D011D6"/>
    <w:rsid w:val="00D01256"/>
    <w:rsid w:val="00D0181F"/>
    <w:rsid w:val="00D0196D"/>
    <w:rsid w:val="00D021ED"/>
    <w:rsid w:val="00D04228"/>
    <w:rsid w:val="00D05BF5"/>
    <w:rsid w:val="00D06840"/>
    <w:rsid w:val="00D072BE"/>
    <w:rsid w:val="00D075BE"/>
    <w:rsid w:val="00D07CF2"/>
    <w:rsid w:val="00D109A6"/>
    <w:rsid w:val="00D125BC"/>
    <w:rsid w:val="00D1324B"/>
    <w:rsid w:val="00D139A8"/>
    <w:rsid w:val="00D13DFC"/>
    <w:rsid w:val="00D148AF"/>
    <w:rsid w:val="00D15571"/>
    <w:rsid w:val="00D16FBB"/>
    <w:rsid w:val="00D17FAA"/>
    <w:rsid w:val="00D20DA1"/>
    <w:rsid w:val="00D210D9"/>
    <w:rsid w:val="00D21978"/>
    <w:rsid w:val="00D21F13"/>
    <w:rsid w:val="00D23783"/>
    <w:rsid w:val="00D23E47"/>
    <w:rsid w:val="00D2522E"/>
    <w:rsid w:val="00D25F49"/>
    <w:rsid w:val="00D26355"/>
    <w:rsid w:val="00D30F64"/>
    <w:rsid w:val="00D32693"/>
    <w:rsid w:val="00D356A5"/>
    <w:rsid w:val="00D37BE0"/>
    <w:rsid w:val="00D4302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1847"/>
    <w:rsid w:val="00D6212B"/>
    <w:rsid w:val="00D634F4"/>
    <w:rsid w:val="00D63607"/>
    <w:rsid w:val="00D655F6"/>
    <w:rsid w:val="00D667BB"/>
    <w:rsid w:val="00D672A7"/>
    <w:rsid w:val="00D711B7"/>
    <w:rsid w:val="00D73222"/>
    <w:rsid w:val="00D7426F"/>
    <w:rsid w:val="00D76781"/>
    <w:rsid w:val="00D77A23"/>
    <w:rsid w:val="00D800FE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A3B39"/>
    <w:rsid w:val="00DA716F"/>
    <w:rsid w:val="00DA7AB1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42E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2A8"/>
    <w:rsid w:val="00E818DE"/>
    <w:rsid w:val="00E85231"/>
    <w:rsid w:val="00E854CA"/>
    <w:rsid w:val="00E85828"/>
    <w:rsid w:val="00E85E1F"/>
    <w:rsid w:val="00E85F4B"/>
    <w:rsid w:val="00E87EEB"/>
    <w:rsid w:val="00E90CF7"/>
    <w:rsid w:val="00E9489F"/>
    <w:rsid w:val="00E949AD"/>
    <w:rsid w:val="00E94C80"/>
    <w:rsid w:val="00E94F6A"/>
    <w:rsid w:val="00E95262"/>
    <w:rsid w:val="00E97D6F"/>
    <w:rsid w:val="00EA0898"/>
    <w:rsid w:val="00EA10C5"/>
    <w:rsid w:val="00EA2D5E"/>
    <w:rsid w:val="00EA4C37"/>
    <w:rsid w:val="00EA5C08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5AEF"/>
    <w:rsid w:val="00EC7E9F"/>
    <w:rsid w:val="00ED1CDC"/>
    <w:rsid w:val="00EE0B32"/>
    <w:rsid w:val="00EE1B57"/>
    <w:rsid w:val="00EE1B98"/>
    <w:rsid w:val="00EE2638"/>
    <w:rsid w:val="00EE3A6F"/>
    <w:rsid w:val="00EE42F9"/>
    <w:rsid w:val="00EE6082"/>
    <w:rsid w:val="00EE61AD"/>
    <w:rsid w:val="00EE6787"/>
    <w:rsid w:val="00EE6848"/>
    <w:rsid w:val="00EE68D7"/>
    <w:rsid w:val="00EE6FC8"/>
    <w:rsid w:val="00EF05A7"/>
    <w:rsid w:val="00EF07B6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2C12"/>
    <w:rsid w:val="00F06177"/>
    <w:rsid w:val="00F073C3"/>
    <w:rsid w:val="00F07DE9"/>
    <w:rsid w:val="00F10295"/>
    <w:rsid w:val="00F1409C"/>
    <w:rsid w:val="00F156A5"/>
    <w:rsid w:val="00F15CA7"/>
    <w:rsid w:val="00F228F0"/>
    <w:rsid w:val="00F25295"/>
    <w:rsid w:val="00F26104"/>
    <w:rsid w:val="00F2716E"/>
    <w:rsid w:val="00F32ADB"/>
    <w:rsid w:val="00F343CA"/>
    <w:rsid w:val="00F34E7C"/>
    <w:rsid w:val="00F35B1E"/>
    <w:rsid w:val="00F372E7"/>
    <w:rsid w:val="00F41D2F"/>
    <w:rsid w:val="00F444E9"/>
    <w:rsid w:val="00F45A99"/>
    <w:rsid w:val="00F478A1"/>
    <w:rsid w:val="00F50CBA"/>
    <w:rsid w:val="00F5139A"/>
    <w:rsid w:val="00F51E8A"/>
    <w:rsid w:val="00F578C9"/>
    <w:rsid w:val="00F61FAF"/>
    <w:rsid w:val="00F62E71"/>
    <w:rsid w:val="00F64EF8"/>
    <w:rsid w:val="00F665C0"/>
    <w:rsid w:val="00F67965"/>
    <w:rsid w:val="00F7195E"/>
    <w:rsid w:val="00F72902"/>
    <w:rsid w:val="00F72A69"/>
    <w:rsid w:val="00F74180"/>
    <w:rsid w:val="00F74C0A"/>
    <w:rsid w:val="00F777A8"/>
    <w:rsid w:val="00F80A3E"/>
    <w:rsid w:val="00F82568"/>
    <w:rsid w:val="00F8338C"/>
    <w:rsid w:val="00F841D6"/>
    <w:rsid w:val="00F84CD3"/>
    <w:rsid w:val="00F8673B"/>
    <w:rsid w:val="00F8698D"/>
    <w:rsid w:val="00F879C5"/>
    <w:rsid w:val="00F90C9C"/>
    <w:rsid w:val="00F91FC5"/>
    <w:rsid w:val="00F94B4C"/>
    <w:rsid w:val="00F94CB7"/>
    <w:rsid w:val="00F97709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3736"/>
    <w:rsid w:val="00FC5BB7"/>
    <w:rsid w:val="00FC6617"/>
    <w:rsid w:val="00FD1C4B"/>
    <w:rsid w:val="00FD1EFD"/>
    <w:rsid w:val="00FD2527"/>
    <w:rsid w:val="00FD272F"/>
    <w:rsid w:val="00FD42EF"/>
    <w:rsid w:val="00FD514F"/>
    <w:rsid w:val="00FD6278"/>
    <w:rsid w:val="00FD6C62"/>
    <w:rsid w:val="00FE1FAD"/>
    <w:rsid w:val="00FE22F3"/>
    <w:rsid w:val="00FE376B"/>
    <w:rsid w:val="00FE3C9C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4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8050-21DA-4895-8F87-149B84EA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24</Pages>
  <Words>6673</Words>
  <Characters>38039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Ionita Cristina</dc:creator>
  <cp:lastModifiedBy>User</cp:lastModifiedBy>
  <cp:revision>1413</cp:revision>
  <cp:lastPrinted>2025-05-20T06:40:00Z</cp:lastPrinted>
  <dcterms:created xsi:type="dcterms:W3CDTF">2023-09-13T08:22:00Z</dcterms:created>
  <dcterms:modified xsi:type="dcterms:W3CDTF">2025-05-20T09:34:00Z</dcterms:modified>
</cp:coreProperties>
</file>