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A3013" w:rsidRPr="007E3FF9" w:rsidRDefault="00216E6A">
      <w:pPr>
        <w:spacing w:after="120" w:line="240" w:lineRule="auto"/>
        <w:ind w:left="-65"/>
        <w:jc w:val="right"/>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ANEXA NR.1</w:t>
      </w:r>
    </w:p>
    <w:p w14:paraId="00000002" w14:textId="77777777" w:rsidR="00EA3013" w:rsidRPr="007E3FF9" w:rsidRDefault="00216E6A">
      <w:pPr>
        <w:spacing w:after="120" w:line="240" w:lineRule="auto"/>
        <w:ind w:left="-65"/>
        <w:jc w:val="right"/>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(Anexa nr. 1 la OMS 1141/1386/2007)</w:t>
      </w:r>
    </w:p>
    <w:p w14:paraId="00000003" w14:textId="77777777" w:rsidR="00EA3013" w:rsidRPr="007E3FF9" w:rsidRDefault="00EA3013">
      <w:pPr>
        <w:spacing w:after="120" w:line="240" w:lineRule="auto"/>
        <w:ind w:left="-65"/>
        <w:jc w:val="right"/>
        <w:rPr>
          <w:rFonts w:ascii="Times New Roman" w:eastAsia="Times New Roman" w:hAnsi="Times New Roman" w:cs="Times New Roman"/>
          <w:b/>
          <w:color w:val="000000" w:themeColor="text1"/>
          <w:sz w:val="24"/>
          <w:szCs w:val="24"/>
        </w:rPr>
      </w:pPr>
    </w:p>
    <w:p w14:paraId="00000004" w14:textId="77777777" w:rsidR="00EA3013" w:rsidRPr="007E3FF9" w:rsidRDefault="00216E6A">
      <w:pPr>
        <w:spacing w:after="120" w:line="240" w:lineRule="auto"/>
        <w:ind w:left="360" w:hanging="425"/>
        <w:jc w:val="center"/>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 xml:space="preserve">Regulamentul de efectuare a pregătirii prin </w:t>
      </w:r>
      <w:proofErr w:type="spellStart"/>
      <w:r w:rsidRPr="007E3FF9">
        <w:rPr>
          <w:rFonts w:ascii="Times New Roman" w:eastAsia="Times New Roman" w:hAnsi="Times New Roman" w:cs="Times New Roman"/>
          <w:b/>
          <w:color w:val="000000" w:themeColor="text1"/>
          <w:sz w:val="24"/>
          <w:szCs w:val="24"/>
        </w:rPr>
        <w:t>rezidenţiat</w:t>
      </w:r>
      <w:proofErr w:type="spellEnd"/>
      <w:r w:rsidRPr="007E3FF9">
        <w:rPr>
          <w:rFonts w:ascii="Times New Roman" w:eastAsia="Times New Roman" w:hAnsi="Times New Roman" w:cs="Times New Roman"/>
          <w:b/>
          <w:color w:val="000000" w:themeColor="text1"/>
          <w:sz w:val="24"/>
          <w:szCs w:val="24"/>
        </w:rPr>
        <w:t xml:space="preserve"> în </w:t>
      </w:r>
      <w:proofErr w:type="spellStart"/>
      <w:r w:rsidRPr="007E3FF9">
        <w:rPr>
          <w:rFonts w:ascii="Times New Roman" w:eastAsia="Times New Roman" w:hAnsi="Times New Roman" w:cs="Times New Roman"/>
          <w:b/>
          <w:color w:val="000000" w:themeColor="text1"/>
          <w:sz w:val="24"/>
          <w:szCs w:val="24"/>
        </w:rPr>
        <w:t>specialităţile</w:t>
      </w:r>
      <w:proofErr w:type="spellEnd"/>
      <w:r w:rsidRPr="007E3FF9">
        <w:rPr>
          <w:rFonts w:ascii="Times New Roman" w:eastAsia="Times New Roman" w:hAnsi="Times New Roman" w:cs="Times New Roman"/>
          <w:b/>
          <w:color w:val="000000" w:themeColor="text1"/>
          <w:sz w:val="24"/>
          <w:szCs w:val="24"/>
        </w:rPr>
        <w:t xml:space="preserve"> prevăzute de Nomenclatorul </w:t>
      </w:r>
      <w:proofErr w:type="spellStart"/>
      <w:r w:rsidRPr="007E3FF9">
        <w:rPr>
          <w:rFonts w:ascii="Times New Roman" w:eastAsia="Times New Roman" w:hAnsi="Times New Roman" w:cs="Times New Roman"/>
          <w:b/>
          <w:color w:val="000000" w:themeColor="text1"/>
          <w:sz w:val="24"/>
          <w:szCs w:val="24"/>
        </w:rPr>
        <w:t>specialităţilor</w:t>
      </w:r>
      <w:proofErr w:type="spellEnd"/>
      <w:r w:rsidRPr="007E3FF9">
        <w:rPr>
          <w:rFonts w:ascii="Times New Roman" w:eastAsia="Times New Roman" w:hAnsi="Times New Roman" w:cs="Times New Roman"/>
          <w:b/>
          <w:color w:val="000000" w:themeColor="text1"/>
          <w:sz w:val="24"/>
          <w:szCs w:val="24"/>
        </w:rPr>
        <w:t xml:space="preserve"> medicale, </w:t>
      </w:r>
      <w:proofErr w:type="spellStart"/>
      <w:r w:rsidRPr="007E3FF9">
        <w:rPr>
          <w:rFonts w:ascii="Times New Roman" w:eastAsia="Times New Roman" w:hAnsi="Times New Roman" w:cs="Times New Roman"/>
          <w:b/>
          <w:color w:val="000000" w:themeColor="text1"/>
          <w:sz w:val="24"/>
          <w:szCs w:val="24"/>
        </w:rPr>
        <w:t>medico</w:t>
      </w:r>
      <w:proofErr w:type="spellEnd"/>
      <w:r w:rsidRPr="007E3FF9">
        <w:rPr>
          <w:rFonts w:ascii="Times New Roman" w:eastAsia="Times New Roman" w:hAnsi="Times New Roman" w:cs="Times New Roman"/>
          <w:b/>
          <w:color w:val="000000" w:themeColor="text1"/>
          <w:sz w:val="24"/>
          <w:szCs w:val="24"/>
        </w:rPr>
        <w:t xml:space="preserve">-dentare </w:t>
      </w:r>
      <w:proofErr w:type="spellStart"/>
      <w:r w:rsidRPr="007E3FF9">
        <w:rPr>
          <w:rFonts w:ascii="Times New Roman" w:eastAsia="Times New Roman" w:hAnsi="Times New Roman" w:cs="Times New Roman"/>
          <w:b/>
          <w:color w:val="000000" w:themeColor="text1"/>
          <w:sz w:val="24"/>
          <w:szCs w:val="24"/>
        </w:rPr>
        <w:t>şi</w:t>
      </w:r>
      <w:proofErr w:type="spellEnd"/>
      <w:r w:rsidRPr="007E3FF9">
        <w:rPr>
          <w:rFonts w:ascii="Times New Roman" w:eastAsia="Times New Roman" w:hAnsi="Times New Roman" w:cs="Times New Roman"/>
          <w:b/>
          <w:color w:val="000000" w:themeColor="text1"/>
          <w:sz w:val="24"/>
          <w:szCs w:val="24"/>
        </w:rPr>
        <w:t xml:space="preserve"> farmaceutice pentru </w:t>
      </w:r>
      <w:proofErr w:type="spellStart"/>
      <w:r w:rsidRPr="007E3FF9">
        <w:rPr>
          <w:rFonts w:ascii="Times New Roman" w:eastAsia="Times New Roman" w:hAnsi="Times New Roman" w:cs="Times New Roman"/>
          <w:b/>
          <w:color w:val="000000" w:themeColor="text1"/>
          <w:sz w:val="24"/>
          <w:szCs w:val="24"/>
        </w:rPr>
        <w:t>reţeaua</w:t>
      </w:r>
      <w:proofErr w:type="spellEnd"/>
      <w:r w:rsidRPr="007E3FF9">
        <w:rPr>
          <w:rFonts w:ascii="Times New Roman" w:eastAsia="Times New Roman" w:hAnsi="Times New Roman" w:cs="Times New Roman"/>
          <w:b/>
          <w:color w:val="000000" w:themeColor="text1"/>
          <w:sz w:val="24"/>
          <w:szCs w:val="24"/>
        </w:rPr>
        <w:t xml:space="preserve"> de </w:t>
      </w:r>
      <w:proofErr w:type="spellStart"/>
      <w:r w:rsidRPr="007E3FF9">
        <w:rPr>
          <w:rFonts w:ascii="Times New Roman" w:eastAsia="Times New Roman" w:hAnsi="Times New Roman" w:cs="Times New Roman"/>
          <w:b/>
          <w:color w:val="000000" w:themeColor="text1"/>
          <w:sz w:val="24"/>
          <w:szCs w:val="24"/>
        </w:rPr>
        <w:t>asistenţă</w:t>
      </w:r>
      <w:proofErr w:type="spellEnd"/>
      <w:r w:rsidRPr="007E3FF9">
        <w:rPr>
          <w:rFonts w:ascii="Times New Roman" w:eastAsia="Times New Roman" w:hAnsi="Times New Roman" w:cs="Times New Roman"/>
          <w:b/>
          <w:color w:val="000000" w:themeColor="text1"/>
          <w:sz w:val="24"/>
          <w:szCs w:val="24"/>
        </w:rPr>
        <w:t xml:space="preserve"> medicală</w:t>
      </w:r>
    </w:p>
    <w:p w14:paraId="00000005" w14:textId="77777777" w:rsidR="00EA3013" w:rsidRPr="007E3FF9" w:rsidRDefault="00216E6A">
      <w:pPr>
        <w:keepNext/>
        <w:spacing w:before="48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 xml:space="preserve">CAPITOLUL 1 </w:t>
      </w:r>
    </w:p>
    <w:p w14:paraId="00000006" w14:textId="77777777" w:rsidR="00EA3013" w:rsidRPr="007E3FF9" w:rsidRDefault="00216E6A">
      <w:pPr>
        <w:keepNext/>
        <w:spacing w:before="48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Dispoziții generale</w:t>
      </w:r>
    </w:p>
    <w:p w14:paraId="00000007"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1</w:t>
      </w:r>
    </w:p>
    <w:p w14:paraId="00000008"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(1) Rezidențiatul reprezintă forma specifică de învățământ postuniversitar pentru absolvenții licențiați ai programelor de studii de medicină, medicină dentară/stomatologie și farmacie care asigură pregătirea necesară obținerii uneia dintre specialitățile medicale, </w:t>
      </w:r>
      <w:proofErr w:type="spellStart"/>
      <w:r w:rsidRPr="007E3FF9">
        <w:rPr>
          <w:rFonts w:ascii="Times New Roman" w:eastAsia="Times New Roman" w:hAnsi="Times New Roman" w:cs="Times New Roman"/>
          <w:color w:val="000000" w:themeColor="text1"/>
          <w:sz w:val="24"/>
          <w:szCs w:val="24"/>
        </w:rPr>
        <w:t>medico</w:t>
      </w:r>
      <w:proofErr w:type="spellEnd"/>
      <w:r w:rsidRPr="007E3FF9">
        <w:rPr>
          <w:rFonts w:ascii="Times New Roman" w:eastAsia="Times New Roman" w:hAnsi="Times New Roman" w:cs="Times New Roman"/>
          <w:color w:val="000000" w:themeColor="text1"/>
          <w:sz w:val="24"/>
          <w:szCs w:val="24"/>
        </w:rPr>
        <w:t xml:space="preserve">-dentare și farmaceutice pentru rețeaua de asistență medicală, conform art. 75 alin. (8) din Legea </w:t>
      </w:r>
      <w:r w:rsidRPr="007E3FF9">
        <w:rPr>
          <w:rFonts w:ascii="Times New Roman" w:eastAsia="Times New Roman" w:hAnsi="Times New Roman" w:cs="Times New Roman"/>
          <w:smallCaps/>
          <w:color w:val="000000" w:themeColor="text1"/>
          <w:sz w:val="24"/>
          <w:szCs w:val="24"/>
        </w:rPr>
        <w:t>Î</w:t>
      </w:r>
      <w:r w:rsidRPr="007E3FF9">
        <w:rPr>
          <w:rFonts w:ascii="Times New Roman" w:eastAsia="Times New Roman" w:hAnsi="Times New Roman" w:cs="Times New Roman"/>
          <w:color w:val="000000" w:themeColor="text1"/>
          <w:sz w:val="24"/>
          <w:szCs w:val="24"/>
        </w:rPr>
        <w:t>nvățământului superior nr. 199/2023 cu modificările și completările ulterioare, în condițiile stabilite de  Directiva 2005/36/CE privind recunoașterea calificărilor profesionale.</w:t>
      </w:r>
    </w:p>
    <w:p w14:paraId="00000009"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(2) Specialitățile și durata pregătirii prin rezidențiat se stabilesc prin ordin al ministrului sănătății privind aprobarea Nomenclatorului specialităților medicale, </w:t>
      </w:r>
      <w:proofErr w:type="spellStart"/>
      <w:r w:rsidRPr="007E3FF9">
        <w:rPr>
          <w:rFonts w:ascii="Times New Roman" w:eastAsia="Times New Roman" w:hAnsi="Times New Roman" w:cs="Times New Roman"/>
          <w:color w:val="000000" w:themeColor="text1"/>
          <w:sz w:val="24"/>
          <w:szCs w:val="24"/>
        </w:rPr>
        <w:t>medico</w:t>
      </w:r>
      <w:proofErr w:type="spellEnd"/>
      <w:r w:rsidRPr="007E3FF9">
        <w:rPr>
          <w:rFonts w:ascii="Times New Roman" w:eastAsia="Times New Roman" w:hAnsi="Times New Roman" w:cs="Times New Roman"/>
          <w:color w:val="000000" w:themeColor="text1"/>
          <w:sz w:val="24"/>
          <w:szCs w:val="24"/>
        </w:rPr>
        <w:t>-dentare și farmaceutice pentru rețeaua de asistență medicală.</w:t>
      </w:r>
    </w:p>
    <w:p w14:paraId="0000000A" w14:textId="05148F81"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Pregătirea în rezidențiat se organizează și se evaluează, în condițiile legii, de Ministerul Educației și de Ministerul Sănătății, prin intermediul instituțiilor de învățământ superior de medicină</w:t>
      </w:r>
      <w:r w:rsidR="0051053C"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și farmacie acreditate și al instituțiilor de învățământ superior care au în structură facultăți de medicină, medicină dentară/stomatologie și farmacie și care au programe de studii de medicină, medicină dentară/stomatologie și farmacie acreditate.</w:t>
      </w:r>
    </w:p>
    <w:p w14:paraId="0000000B"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(4) Pregătirea în rezidențiat se desfășoară în mod descentralizat, regional, la nivelul centrelor universitare cu </w:t>
      </w:r>
      <w:proofErr w:type="spellStart"/>
      <w:r w:rsidRPr="007E3FF9">
        <w:rPr>
          <w:rFonts w:ascii="Times New Roman" w:eastAsia="Times New Roman" w:hAnsi="Times New Roman" w:cs="Times New Roman"/>
          <w:color w:val="000000" w:themeColor="text1"/>
          <w:sz w:val="24"/>
          <w:szCs w:val="24"/>
        </w:rPr>
        <w:t>instituţiile</w:t>
      </w:r>
      <w:proofErr w:type="spellEnd"/>
      <w:r w:rsidRPr="007E3FF9">
        <w:rPr>
          <w:rFonts w:ascii="Times New Roman" w:eastAsia="Times New Roman" w:hAnsi="Times New Roman" w:cs="Times New Roman"/>
          <w:color w:val="000000" w:themeColor="text1"/>
          <w:sz w:val="24"/>
          <w:szCs w:val="24"/>
        </w:rPr>
        <w:t xml:space="preserve"> de </w:t>
      </w:r>
      <w:proofErr w:type="spellStart"/>
      <w:r w:rsidRPr="007E3FF9">
        <w:rPr>
          <w:rFonts w:ascii="Times New Roman" w:eastAsia="Times New Roman" w:hAnsi="Times New Roman" w:cs="Times New Roman"/>
          <w:color w:val="000000" w:themeColor="text1"/>
          <w:sz w:val="24"/>
          <w:szCs w:val="24"/>
        </w:rPr>
        <w:t>învăţământ</w:t>
      </w:r>
      <w:proofErr w:type="spellEnd"/>
      <w:r w:rsidRPr="007E3FF9">
        <w:rPr>
          <w:rFonts w:ascii="Times New Roman" w:eastAsia="Times New Roman" w:hAnsi="Times New Roman" w:cs="Times New Roman"/>
          <w:color w:val="000000" w:themeColor="text1"/>
          <w:sz w:val="24"/>
          <w:szCs w:val="24"/>
        </w:rPr>
        <w:t xml:space="preserve"> superior care au în structură </w:t>
      </w:r>
      <w:proofErr w:type="spellStart"/>
      <w:r w:rsidRPr="007E3FF9">
        <w:rPr>
          <w:rFonts w:ascii="Times New Roman" w:eastAsia="Times New Roman" w:hAnsi="Times New Roman" w:cs="Times New Roman"/>
          <w:color w:val="000000" w:themeColor="text1"/>
          <w:sz w:val="24"/>
          <w:szCs w:val="24"/>
        </w:rPr>
        <w:t>facultăţi</w:t>
      </w:r>
      <w:proofErr w:type="spellEnd"/>
      <w:r w:rsidRPr="007E3FF9">
        <w:rPr>
          <w:rFonts w:ascii="Times New Roman" w:eastAsia="Times New Roman" w:hAnsi="Times New Roman" w:cs="Times New Roman"/>
          <w:color w:val="000000" w:themeColor="text1"/>
          <w:sz w:val="24"/>
          <w:szCs w:val="24"/>
        </w:rPr>
        <w:t xml:space="preserve"> de medicină, medicină dentară/stomatologie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farmacie care au programe de studii de medicină, medicină dentară/stomatologie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farmacie acreditate prin </w:t>
      </w:r>
      <w:proofErr w:type="spellStart"/>
      <w:r w:rsidRPr="007E3FF9">
        <w:rPr>
          <w:rFonts w:ascii="Times New Roman" w:eastAsia="Times New Roman" w:hAnsi="Times New Roman" w:cs="Times New Roman"/>
          <w:color w:val="000000" w:themeColor="text1"/>
          <w:sz w:val="24"/>
          <w:szCs w:val="24"/>
        </w:rPr>
        <w:t>direcţiile</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departamentele de pregătire în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în unități sanitare publice aflate în subordinea Ministerului Sănătății, autorităților administrației publice locale, ministerelor și instituțiilor cu rețea sanitară proprie, inclusiv în unități medico-militare sau aflate în administrarea universităților de medicină și farmacie, precum și în cabinetele medicale individuale de medicină de familie. </w:t>
      </w:r>
    </w:p>
    <w:p w14:paraId="0000000C" w14:textId="387DDB7B"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(5) Pregătirea în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se poate </w:t>
      </w:r>
      <w:proofErr w:type="spellStart"/>
      <w:r w:rsidRPr="007E3FF9">
        <w:rPr>
          <w:rFonts w:ascii="Times New Roman" w:eastAsia="Times New Roman" w:hAnsi="Times New Roman" w:cs="Times New Roman"/>
          <w:color w:val="000000" w:themeColor="text1"/>
          <w:sz w:val="24"/>
          <w:szCs w:val="24"/>
        </w:rPr>
        <w:t>desfăşura</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în cadrul </w:t>
      </w:r>
      <w:proofErr w:type="spellStart"/>
      <w:r w:rsidRPr="007E3FF9">
        <w:rPr>
          <w:rFonts w:ascii="Times New Roman" w:eastAsia="Times New Roman" w:hAnsi="Times New Roman" w:cs="Times New Roman"/>
          <w:color w:val="000000" w:themeColor="text1"/>
          <w:sz w:val="24"/>
          <w:szCs w:val="24"/>
        </w:rPr>
        <w:t>unităţilor</w:t>
      </w:r>
      <w:proofErr w:type="spellEnd"/>
      <w:r w:rsidRPr="007E3FF9">
        <w:rPr>
          <w:rFonts w:ascii="Times New Roman" w:eastAsia="Times New Roman" w:hAnsi="Times New Roman" w:cs="Times New Roman"/>
          <w:color w:val="000000" w:themeColor="text1"/>
          <w:sz w:val="24"/>
          <w:szCs w:val="24"/>
        </w:rPr>
        <w:t xml:space="preserve"> sanitare private, farmaciilor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în </w:t>
      </w:r>
      <w:proofErr w:type="spellStart"/>
      <w:r w:rsidRPr="007E3FF9">
        <w:rPr>
          <w:rFonts w:ascii="Times New Roman" w:eastAsia="Times New Roman" w:hAnsi="Times New Roman" w:cs="Times New Roman"/>
          <w:color w:val="000000" w:themeColor="text1"/>
          <w:sz w:val="24"/>
          <w:szCs w:val="24"/>
        </w:rPr>
        <w:t>instituţiile</w:t>
      </w:r>
      <w:proofErr w:type="spellEnd"/>
      <w:r w:rsidRPr="007E3FF9">
        <w:rPr>
          <w:rFonts w:ascii="Times New Roman" w:eastAsia="Times New Roman" w:hAnsi="Times New Roman" w:cs="Times New Roman"/>
          <w:color w:val="000000" w:themeColor="text1"/>
          <w:sz w:val="24"/>
          <w:szCs w:val="24"/>
        </w:rPr>
        <w:t xml:space="preserve"> de </w:t>
      </w:r>
      <w:proofErr w:type="spellStart"/>
      <w:r w:rsidRPr="007E3FF9">
        <w:rPr>
          <w:rFonts w:ascii="Times New Roman" w:eastAsia="Times New Roman" w:hAnsi="Times New Roman" w:cs="Times New Roman"/>
          <w:color w:val="000000" w:themeColor="text1"/>
          <w:sz w:val="24"/>
          <w:szCs w:val="24"/>
        </w:rPr>
        <w:t>învăţământ</w:t>
      </w:r>
      <w:proofErr w:type="spellEnd"/>
      <w:r w:rsidRPr="007E3FF9">
        <w:rPr>
          <w:rFonts w:ascii="Times New Roman" w:eastAsia="Times New Roman" w:hAnsi="Times New Roman" w:cs="Times New Roman"/>
          <w:color w:val="000000" w:themeColor="text1"/>
          <w:sz w:val="24"/>
          <w:szCs w:val="24"/>
        </w:rPr>
        <w:t xml:space="preserve"> superior private acreditate, care au în structură programe de studii universitare de </w:t>
      </w:r>
      <w:proofErr w:type="spellStart"/>
      <w:r w:rsidRPr="007E3FF9">
        <w:rPr>
          <w:rFonts w:ascii="Times New Roman" w:eastAsia="Times New Roman" w:hAnsi="Times New Roman" w:cs="Times New Roman"/>
          <w:color w:val="000000" w:themeColor="text1"/>
          <w:sz w:val="24"/>
          <w:szCs w:val="24"/>
        </w:rPr>
        <w:t>licenţă</w:t>
      </w:r>
      <w:proofErr w:type="spellEnd"/>
      <w:r w:rsidRPr="007E3FF9">
        <w:rPr>
          <w:rFonts w:ascii="Times New Roman" w:eastAsia="Times New Roman" w:hAnsi="Times New Roman" w:cs="Times New Roman"/>
          <w:color w:val="000000" w:themeColor="text1"/>
          <w:sz w:val="24"/>
          <w:szCs w:val="24"/>
        </w:rPr>
        <w:t xml:space="preserve"> în domeniul medicină, </w:t>
      </w:r>
      <w:r w:rsidR="00A977E9" w:rsidRPr="007E3FF9">
        <w:rPr>
          <w:rFonts w:ascii="Times New Roman" w:eastAsia="Times New Roman" w:hAnsi="Times New Roman" w:cs="Times New Roman"/>
          <w:color w:val="000000" w:themeColor="text1"/>
          <w:sz w:val="24"/>
          <w:szCs w:val="24"/>
        </w:rPr>
        <w:t>medicina dentară/</w:t>
      </w:r>
      <w:r w:rsidRPr="007E3FF9">
        <w:rPr>
          <w:rFonts w:ascii="Times New Roman" w:eastAsia="Times New Roman" w:hAnsi="Times New Roman" w:cs="Times New Roman"/>
          <w:color w:val="000000" w:themeColor="text1"/>
          <w:sz w:val="24"/>
          <w:szCs w:val="24"/>
        </w:rPr>
        <w:t xml:space="preserve">stomatologie sau farmacie. </w:t>
      </w:r>
    </w:p>
    <w:p w14:paraId="0000000D"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(6)  </w:t>
      </w:r>
      <w:proofErr w:type="spellStart"/>
      <w:r w:rsidRPr="007E3FF9">
        <w:rPr>
          <w:rFonts w:ascii="Times New Roman" w:eastAsia="Times New Roman" w:hAnsi="Times New Roman" w:cs="Times New Roman"/>
          <w:color w:val="000000" w:themeColor="text1"/>
          <w:sz w:val="24"/>
          <w:szCs w:val="24"/>
        </w:rPr>
        <w:t>Unităţile</w:t>
      </w:r>
      <w:proofErr w:type="spellEnd"/>
      <w:r w:rsidRPr="007E3FF9">
        <w:rPr>
          <w:rFonts w:ascii="Times New Roman" w:eastAsia="Times New Roman" w:hAnsi="Times New Roman" w:cs="Times New Roman"/>
          <w:color w:val="000000" w:themeColor="text1"/>
          <w:sz w:val="24"/>
          <w:szCs w:val="24"/>
        </w:rPr>
        <w:t xml:space="preserve"> de pregătire se desemnează de Ministerul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pe baza avizului emis de către </w:t>
      </w:r>
      <w:proofErr w:type="spellStart"/>
      <w:r w:rsidRPr="007E3FF9">
        <w:rPr>
          <w:rFonts w:ascii="Times New Roman" w:eastAsia="Times New Roman" w:hAnsi="Times New Roman" w:cs="Times New Roman"/>
          <w:color w:val="000000" w:themeColor="text1"/>
          <w:sz w:val="24"/>
          <w:szCs w:val="24"/>
        </w:rPr>
        <w:t>direcţiile</w:t>
      </w:r>
      <w:proofErr w:type="spellEnd"/>
      <w:r w:rsidRPr="007E3FF9">
        <w:rPr>
          <w:rFonts w:ascii="Times New Roman" w:eastAsia="Times New Roman" w:hAnsi="Times New Roman" w:cs="Times New Roman"/>
          <w:color w:val="000000" w:themeColor="text1"/>
          <w:sz w:val="24"/>
          <w:szCs w:val="24"/>
        </w:rPr>
        <w:t xml:space="preserve"> de pregătire în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din cadrul </w:t>
      </w:r>
      <w:proofErr w:type="spellStart"/>
      <w:r w:rsidRPr="007E3FF9">
        <w:rPr>
          <w:rFonts w:ascii="Times New Roman" w:eastAsia="Times New Roman" w:hAnsi="Times New Roman" w:cs="Times New Roman"/>
          <w:color w:val="000000" w:themeColor="text1"/>
          <w:sz w:val="24"/>
          <w:szCs w:val="24"/>
        </w:rPr>
        <w:t>instituţiilor</w:t>
      </w:r>
      <w:proofErr w:type="spellEnd"/>
      <w:r w:rsidRPr="007E3FF9">
        <w:rPr>
          <w:rFonts w:ascii="Times New Roman" w:eastAsia="Times New Roman" w:hAnsi="Times New Roman" w:cs="Times New Roman"/>
          <w:color w:val="000000" w:themeColor="text1"/>
          <w:sz w:val="24"/>
          <w:szCs w:val="24"/>
        </w:rPr>
        <w:t xml:space="preserve"> de </w:t>
      </w:r>
      <w:proofErr w:type="spellStart"/>
      <w:r w:rsidRPr="007E3FF9">
        <w:rPr>
          <w:rFonts w:ascii="Times New Roman" w:eastAsia="Times New Roman" w:hAnsi="Times New Roman" w:cs="Times New Roman"/>
          <w:color w:val="000000" w:themeColor="text1"/>
          <w:sz w:val="24"/>
          <w:szCs w:val="24"/>
        </w:rPr>
        <w:t>învăţământ</w:t>
      </w:r>
      <w:proofErr w:type="spellEnd"/>
      <w:r w:rsidRPr="007E3FF9">
        <w:rPr>
          <w:rFonts w:ascii="Times New Roman" w:eastAsia="Times New Roman" w:hAnsi="Times New Roman" w:cs="Times New Roman"/>
          <w:color w:val="000000" w:themeColor="text1"/>
          <w:sz w:val="24"/>
          <w:szCs w:val="24"/>
        </w:rPr>
        <w:t xml:space="preserve"> superior de medicină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farmacie acreditate, în baza criteriilor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procedurilor de avizare/reavizare în vederea derulării programelor de rezidențiat, prevăzute la Anexa nr. 2 la ordin.</w:t>
      </w:r>
    </w:p>
    <w:p w14:paraId="0000000E" w14:textId="77777777" w:rsidR="00EA3013" w:rsidRPr="007E3FF9" w:rsidRDefault="00216E6A">
      <w:pPr>
        <w:spacing w:after="120" w:line="240" w:lineRule="auto"/>
        <w:ind w:left="360" w:hanging="425"/>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lastRenderedPageBreak/>
        <w:t>Art. 2</w:t>
      </w:r>
    </w:p>
    <w:p w14:paraId="0000000F"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(1) Prin program de rezidențiat se înțelege pregătirea rezidenților în unul dintre domeniile de specialitate prevăzute de Nomenclatorul specialităților medicale, </w:t>
      </w:r>
      <w:proofErr w:type="spellStart"/>
      <w:r w:rsidRPr="007E3FF9">
        <w:rPr>
          <w:rFonts w:ascii="Times New Roman" w:eastAsia="Times New Roman" w:hAnsi="Times New Roman" w:cs="Times New Roman"/>
          <w:color w:val="000000" w:themeColor="text1"/>
          <w:sz w:val="24"/>
          <w:szCs w:val="24"/>
        </w:rPr>
        <w:t>medico</w:t>
      </w:r>
      <w:proofErr w:type="spellEnd"/>
      <w:r w:rsidRPr="007E3FF9">
        <w:rPr>
          <w:rFonts w:ascii="Times New Roman" w:eastAsia="Times New Roman" w:hAnsi="Times New Roman" w:cs="Times New Roman"/>
          <w:color w:val="000000" w:themeColor="text1"/>
          <w:sz w:val="24"/>
          <w:szCs w:val="24"/>
        </w:rPr>
        <w:t>-dentare și farmaceutice pentru rețeaua de asistență medicală, efectuată în spitale clinice sau în unități sanitare desemnate să desfășoare pregătire în rezidențiat.</w:t>
      </w:r>
    </w:p>
    <w:p w14:paraId="00000010" w14:textId="2D78604C"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(2) Pentru fiecare specialitate, programul de rezidențiat se desfășoară după un curriculum de pregătire, care include un barem de manopere, proceduri practice, tehnici diagnostice </w:t>
      </w:r>
      <w:r w:rsidR="0051053C" w:rsidRPr="007E3FF9">
        <w:rPr>
          <w:rFonts w:ascii="Times New Roman" w:eastAsia="Times New Roman" w:hAnsi="Times New Roman" w:cs="Times New Roman"/>
          <w:color w:val="000000" w:themeColor="text1"/>
          <w:sz w:val="24"/>
          <w:szCs w:val="24"/>
        </w:rPr>
        <w:t>și</w:t>
      </w:r>
      <w:r w:rsidRPr="007E3FF9">
        <w:rPr>
          <w:rFonts w:ascii="Times New Roman" w:eastAsia="Times New Roman" w:hAnsi="Times New Roman" w:cs="Times New Roman"/>
          <w:color w:val="000000" w:themeColor="text1"/>
          <w:sz w:val="24"/>
          <w:szCs w:val="24"/>
        </w:rPr>
        <w:t xml:space="preserve"> terapeutice, obligatorii și unice pe țară.</w:t>
      </w:r>
    </w:p>
    <w:p w14:paraId="00000011" w14:textId="77777777" w:rsidR="00EA3013" w:rsidRPr="007E3FF9" w:rsidRDefault="00216E6A">
      <w:pPr>
        <w:spacing w:after="120"/>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Curriculumul este propus de către direcțiile de pregătire în rezidențiat din cadrul instituțiilor de învățământ superior de medicină și farmacie acreditate, avizat de către comisiile consultative de specialitate ale Ministerului Sănătății și aprobat prin ordin comun al ministrului sănătății și al ministrului educației, după consultarea prealabilă a Colegiului Medicilor din România, a Colegiului Medicilor Stomatologi din România și a Colegiului Farmaciștilor din România, după caz.</w:t>
      </w:r>
    </w:p>
    <w:p w14:paraId="00000012"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(4) Fiecare curriculum aprobat se transmite tuturor instituțiilor de învățământ superior acreditate, spitalelor clinice și unităților sanitare desemnate să desfășoare pregătirea în rezidențiat și se aplică integral tuturor rezidenților aflați în pregătire, în limita duratei prevăzute de Nomenclatorul specialităților medicale, </w:t>
      </w:r>
      <w:proofErr w:type="spellStart"/>
      <w:r w:rsidRPr="007E3FF9">
        <w:rPr>
          <w:rFonts w:ascii="Times New Roman" w:eastAsia="Times New Roman" w:hAnsi="Times New Roman" w:cs="Times New Roman"/>
          <w:color w:val="000000" w:themeColor="text1"/>
          <w:sz w:val="24"/>
          <w:szCs w:val="24"/>
        </w:rPr>
        <w:t>medico</w:t>
      </w:r>
      <w:proofErr w:type="spellEnd"/>
      <w:r w:rsidRPr="007E3FF9">
        <w:rPr>
          <w:rFonts w:ascii="Times New Roman" w:eastAsia="Times New Roman" w:hAnsi="Times New Roman" w:cs="Times New Roman"/>
          <w:color w:val="000000" w:themeColor="text1"/>
          <w:sz w:val="24"/>
          <w:szCs w:val="24"/>
        </w:rPr>
        <w:t>-dentare și farmaceutice pentru rețeaua de asistență medicală. Fiecare curriculum se revizuiește ori de câte ori este nevoie, în funcție de evoluția științei și tehnicii. Fiecare curriculum revizuit, precum și cele aferente specialităților nou-înființate sunt aprobate potrivit dispozițiilor alin. (3) și se aplică rezidenților care intră în pregătire în urma concursului de rezidențiat organizat în trimestrul IV al anului respectiv.</w:t>
      </w:r>
    </w:p>
    <w:p w14:paraId="00000013"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(5) Activitatea de pregătire teoretică și practică, reprezentată de baremul de manopere, proceduri, tehnici diagnostice și terapeutice, este consemnată în două documente cu caracter obligatoriu, netransmisibile, denumite Carnetul de rezident și Caietul de monitorizare a pregătirii rezidentului (</w:t>
      </w:r>
      <w:proofErr w:type="spellStart"/>
      <w:r w:rsidRPr="007E3FF9">
        <w:rPr>
          <w:rFonts w:ascii="Times New Roman" w:eastAsia="Times New Roman" w:hAnsi="Times New Roman" w:cs="Times New Roman"/>
          <w:color w:val="000000" w:themeColor="text1"/>
          <w:sz w:val="24"/>
          <w:szCs w:val="24"/>
        </w:rPr>
        <w:t>logbook</w:t>
      </w:r>
      <w:proofErr w:type="spellEnd"/>
      <w:r w:rsidRPr="007E3FF9">
        <w:rPr>
          <w:rFonts w:ascii="Times New Roman" w:eastAsia="Times New Roman" w:hAnsi="Times New Roman" w:cs="Times New Roman"/>
          <w:color w:val="000000" w:themeColor="text1"/>
          <w:sz w:val="24"/>
          <w:szCs w:val="24"/>
        </w:rPr>
        <w:t>).</w:t>
      </w:r>
    </w:p>
    <w:p w14:paraId="00000014"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(6) Caietul de monitorizare a pregătirii rezidentului, se completează în format electronic, cu respectarea tuturor măsurilor de siguranță informatică și cu protecția datelor cu caracter personal, potrivit dispozițiilor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Validarea înscrisurilor se face de către coordonatorul/directorul de program. Caietul de monitorizare are un format standardizat, aprobat prin ordin al ministrului sănătății.</w:t>
      </w:r>
    </w:p>
    <w:p w14:paraId="00000015"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(7) Conținutul caietului de monitorizare pentru fiecare specialitate din Nomenclatorul specialităților medicale, </w:t>
      </w:r>
      <w:proofErr w:type="spellStart"/>
      <w:r w:rsidRPr="007E3FF9">
        <w:rPr>
          <w:rFonts w:ascii="Times New Roman" w:eastAsia="Times New Roman" w:hAnsi="Times New Roman" w:cs="Times New Roman"/>
          <w:color w:val="000000" w:themeColor="text1"/>
          <w:sz w:val="24"/>
          <w:szCs w:val="24"/>
        </w:rPr>
        <w:t>medico</w:t>
      </w:r>
      <w:proofErr w:type="spellEnd"/>
      <w:r w:rsidRPr="007E3FF9">
        <w:rPr>
          <w:rFonts w:ascii="Times New Roman" w:eastAsia="Times New Roman" w:hAnsi="Times New Roman" w:cs="Times New Roman"/>
          <w:color w:val="000000" w:themeColor="text1"/>
          <w:sz w:val="24"/>
          <w:szCs w:val="24"/>
        </w:rPr>
        <w:t>-dentare și farmaceutice pentru rețeaua de asistență medicală, este propus de direcțiile de pregătire în rezidențiat,  în baza curriculumului de pregătire în vigoare și a formatului standardizat, este avizat de Comisia de specialitate a Ministerului Sănătății pentru specialitatea respectivă și aprobat prin ordin al ministrului sănătății.</w:t>
      </w:r>
    </w:p>
    <w:p w14:paraId="00000016"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(8) Carnetul de rezident se pune la dispoziția rezidenților de către instituțiile de învățământ superior care asigură pregătirea în rezidențiat, personalizat, cu eticheta conținând datele de identificare și etichetele mici, cu codurile de bare pentru fiecare, conform modelului aprobat prin ordin al ministrului sănătății.</w:t>
      </w:r>
    </w:p>
    <w:p w14:paraId="00000017" w14:textId="77777777" w:rsidR="00EA3013" w:rsidRPr="007E3FF9" w:rsidRDefault="00EA3013">
      <w:pPr>
        <w:spacing w:after="120" w:line="240" w:lineRule="auto"/>
        <w:ind w:left="360" w:hanging="425"/>
        <w:jc w:val="both"/>
        <w:rPr>
          <w:rFonts w:ascii="Times New Roman" w:eastAsia="Times New Roman" w:hAnsi="Times New Roman" w:cs="Times New Roman"/>
          <w:color w:val="000000" w:themeColor="text1"/>
          <w:sz w:val="24"/>
          <w:szCs w:val="24"/>
        </w:rPr>
      </w:pPr>
    </w:p>
    <w:p w14:paraId="00000018" w14:textId="77777777" w:rsidR="00EA3013" w:rsidRPr="007E3FF9" w:rsidRDefault="00216E6A">
      <w:pPr>
        <w:spacing w:after="120" w:line="240" w:lineRule="auto"/>
        <w:ind w:left="360" w:hanging="425"/>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CAPITOLUL II</w:t>
      </w:r>
    </w:p>
    <w:p w14:paraId="00000019" w14:textId="77777777" w:rsidR="00EA3013" w:rsidRPr="007E3FF9" w:rsidRDefault="00216E6A">
      <w:pPr>
        <w:spacing w:after="120" w:line="240" w:lineRule="auto"/>
        <w:ind w:left="360" w:hanging="425"/>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Organizarea și coordonarea pregătirii în rezidențiat</w:t>
      </w:r>
    </w:p>
    <w:p w14:paraId="0000001A" w14:textId="77777777" w:rsidR="00EA3013" w:rsidRPr="007E3FF9" w:rsidRDefault="00216E6A">
      <w:pPr>
        <w:keepNext/>
        <w:spacing w:before="48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Secțiunea 1 - Organizarea pregătirii în rezidențiat</w:t>
      </w:r>
    </w:p>
    <w:p w14:paraId="0000001B"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3</w:t>
      </w:r>
    </w:p>
    <w:p w14:paraId="0000001C"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În cadrul instituțiilor de învățământ superior de medicină și farmacie acreditate care organizează programe de pregătire în rezidențiat este constituită o structură, la nivel de direcție, de pregătire în rezidențiat, condusă de un prorector, conform art. 75 alin. (11) din Legea învățământului superior nr. 199/2023, cu modificările și completările ulterioare.</w:t>
      </w:r>
    </w:p>
    <w:p w14:paraId="00000020" w14:textId="77777777" w:rsidR="00EA3013" w:rsidRPr="007E3FF9" w:rsidRDefault="00EA3013">
      <w:pPr>
        <w:spacing w:line="240" w:lineRule="auto"/>
        <w:ind w:left="936" w:hanging="312"/>
        <w:jc w:val="both"/>
        <w:rPr>
          <w:rFonts w:ascii="Times New Roman" w:eastAsia="Times New Roman" w:hAnsi="Times New Roman" w:cs="Times New Roman"/>
          <w:color w:val="000000" w:themeColor="text1"/>
          <w:sz w:val="24"/>
          <w:szCs w:val="24"/>
        </w:rPr>
      </w:pPr>
    </w:p>
    <w:p w14:paraId="00000021"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În cadrul instituțiilor de învățământ superior care au în structură facultăți de medicină, medicină dentară/stomatologie și farmacie, care au programe de studii de medicină, medicină dentară/stomatologie și farmacie acreditate este organizat un departament de pregătire în rezidențiat care este subordonat conducerii facultății, conform art. 75 alin. (12) din Legea învățământului superior nr. 199/2023, cu modificările și completările ulterioare.</w:t>
      </w:r>
    </w:p>
    <w:p w14:paraId="00000022"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(4) Departamentul de pregătire în rezidențiat coordonează pregătirea în rezidențiat pentru rezidenții din cadrul centrului universitar respectiv conform Regulamentului propriu de organizare a pregătirii în rezidențiat, aprobat de Senatul universității.</w:t>
      </w:r>
    </w:p>
    <w:p w14:paraId="00000023" w14:textId="77777777" w:rsidR="00EA3013" w:rsidRPr="007E3FF9" w:rsidRDefault="00216E6A">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(5) Direcțiile și departamentele de pregătire în rezidențiat pot avea personal propriu format din personal didactic, didactic auxiliar și administrativ. Atribuțiile, regulamentul de organizare și funcționare, precum și statul de funcții se aprobă de Senatul universității.</w:t>
      </w:r>
    </w:p>
    <w:p w14:paraId="00000024" w14:textId="77777777" w:rsidR="00EA3013" w:rsidRPr="007E3FF9" w:rsidRDefault="00216E6A">
      <w:pPr>
        <w:keepNext/>
        <w:spacing w:before="480" w:after="120" w:line="240" w:lineRule="auto"/>
        <w:ind w:left="363"/>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Secțiunea 2 - Admiterea în rezidențiat</w:t>
      </w:r>
    </w:p>
    <w:p w14:paraId="00000025"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4</w:t>
      </w:r>
    </w:p>
    <w:p w14:paraId="00000026"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(1) Ministerul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organizează admiterea în </w:t>
      </w:r>
      <w:proofErr w:type="spellStart"/>
      <w:r w:rsidRPr="007E3FF9">
        <w:rPr>
          <w:rFonts w:ascii="Times New Roman" w:eastAsia="Times New Roman" w:hAnsi="Times New Roman" w:cs="Times New Roman"/>
          <w:color w:val="000000" w:themeColor="text1"/>
          <w:sz w:val="24"/>
          <w:szCs w:val="24"/>
        </w:rPr>
        <w:t>rezidenţiatul</w:t>
      </w:r>
      <w:proofErr w:type="spellEnd"/>
      <w:r w:rsidRPr="007E3FF9">
        <w:rPr>
          <w:rFonts w:ascii="Times New Roman" w:eastAsia="Times New Roman" w:hAnsi="Times New Roman" w:cs="Times New Roman"/>
          <w:color w:val="000000" w:themeColor="text1"/>
          <w:sz w:val="24"/>
          <w:szCs w:val="24"/>
        </w:rPr>
        <w:t xml:space="preserve"> pe locuri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pe posturi, prin concurs </w:t>
      </w:r>
      <w:proofErr w:type="spellStart"/>
      <w:r w:rsidRPr="007E3FF9">
        <w:rPr>
          <w:rFonts w:ascii="Times New Roman" w:eastAsia="Times New Roman" w:hAnsi="Times New Roman" w:cs="Times New Roman"/>
          <w:color w:val="000000" w:themeColor="text1"/>
          <w:sz w:val="24"/>
          <w:szCs w:val="24"/>
        </w:rPr>
        <w:t>naţional</w:t>
      </w:r>
      <w:proofErr w:type="spellEnd"/>
      <w:r w:rsidRPr="007E3FF9">
        <w:rPr>
          <w:rFonts w:ascii="Times New Roman" w:eastAsia="Times New Roman" w:hAnsi="Times New Roman" w:cs="Times New Roman"/>
          <w:color w:val="000000" w:themeColor="text1"/>
          <w:sz w:val="24"/>
          <w:szCs w:val="24"/>
        </w:rPr>
        <w:t xml:space="preserve">, pentru domeniul medicină, domeniul medicină dentară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respectiv, domeniul farmacie, cu tematică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bibliografie unice, în temeiul unei metodologii aprobate prin ordin comun al ministrului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al ministrului </w:t>
      </w:r>
      <w:proofErr w:type="spellStart"/>
      <w:r w:rsidRPr="007E3FF9">
        <w:rPr>
          <w:rFonts w:ascii="Times New Roman" w:eastAsia="Times New Roman" w:hAnsi="Times New Roman" w:cs="Times New Roman"/>
          <w:color w:val="000000" w:themeColor="text1"/>
          <w:sz w:val="24"/>
          <w:szCs w:val="24"/>
        </w:rPr>
        <w:t>educaţiei</w:t>
      </w:r>
      <w:proofErr w:type="spellEnd"/>
      <w:r w:rsidRPr="007E3FF9">
        <w:rPr>
          <w:rFonts w:ascii="Times New Roman" w:eastAsia="Times New Roman" w:hAnsi="Times New Roman" w:cs="Times New Roman"/>
          <w:color w:val="000000" w:themeColor="text1"/>
          <w:sz w:val="24"/>
          <w:szCs w:val="24"/>
        </w:rPr>
        <w:t xml:space="preserve">. </w:t>
      </w:r>
    </w:p>
    <w:p w14:paraId="00000027"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(2) Concursul </w:t>
      </w:r>
      <w:proofErr w:type="spellStart"/>
      <w:r w:rsidRPr="007E3FF9">
        <w:rPr>
          <w:rFonts w:ascii="Times New Roman" w:eastAsia="Times New Roman" w:hAnsi="Times New Roman" w:cs="Times New Roman"/>
          <w:color w:val="000000" w:themeColor="text1"/>
          <w:sz w:val="24"/>
          <w:szCs w:val="24"/>
        </w:rPr>
        <w:t>naţional</w:t>
      </w:r>
      <w:proofErr w:type="spellEnd"/>
      <w:r w:rsidRPr="007E3FF9">
        <w:rPr>
          <w:rFonts w:ascii="Times New Roman" w:eastAsia="Times New Roman" w:hAnsi="Times New Roman" w:cs="Times New Roman"/>
          <w:color w:val="000000" w:themeColor="text1"/>
          <w:sz w:val="24"/>
          <w:szCs w:val="24"/>
        </w:rPr>
        <w:t xml:space="preserve"> prevăzut la alin. (1) se poate </w:t>
      </w:r>
      <w:proofErr w:type="spellStart"/>
      <w:r w:rsidRPr="007E3FF9">
        <w:rPr>
          <w:rFonts w:ascii="Times New Roman" w:eastAsia="Times New Roman" w:hAnsi="Times New Roman" w:cs="Times New Roman"/>
          <w:color w:val="000000" w:themeColor="text1"/>
          <w:sz w:val="24"/>
          <w:szCs w:val="24"/>
        </w:rPr>
        <w:t>desfăşura</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la nivelul centrelor universitare pe baza acordului dintre Ministerul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instituţiile</w:t>
      </w:r>
      <w:proofErr w:type="spellEnd"/>
      <w:r w:rsidRPr="007E3FF9">
        <w:rPr>
          <w:rFonts w:ascii="Times New Roman" w:eastAsia="Times New Roman" w:hAnsi="Times New Roman" w:cs="Times New Roman"/>
          <w:color w:val="000000" w:themeColor="text1"/>
          <w:sz w:val="24"/>
          <w:szCs w:val="24"/>
        </w:rPr>
        <w:t xml:space="preserve"> de </w:t>
      </w:r>
      <w:proofErr w:type="spellStart"/>
      <w:r w:rsidRPr="007E3FF9">
        <w:rPr>
          <w:rFonts w:ascii="Times New Roman" w:eastAsia="Times New Roman" w:hAnsi="Times New Roman" w:cs="Times New Roman"/>
          <w:color w:val="000000" w:themeColor="text1"/>
          <w:sz w:val="24"/>
          <w:szCs w:val="24"/>
        </w:rPr>
        <w:t>învăţământ</w:t>
      </w:r>
      <w:proofErr w:type="spellEnd"/>
      <w:r w:rsidRPr="007E3FF9">
        <w:rPr>
          <w:rFonts w:ascii="Times New Roman" w:eastAsia="Times New Roman" w:hAnsi="Times New Roman" w:cs="Times New Roman"/>
          <w:color w:val="000000" w:themeColor="text1"/>
          <w:sz w:val="24"/>
          <w:szCs w:val="24"/>
        </w:rPr>
        <w:t xml:space="preserve"> superior de medicină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farmacie acreditate care organizează programe de pregătire în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w:t>
      </w:r>
    </w:p>
    <w:p w14:paraId="00000028"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(3) Numărul de locuri și posturi scoase la concurs ține cont de nevoile de pregătire și de proiecțiile și strategiile privind resursele umane din domeniul sănătății și este stabilit de către Ministerul Sănătății, pe baza datelor din Registrul Național al Profesioniștilor din Sistemul de Sănătate și a previziunilor pe specialități. </w:t>
      </w:r>
    </w:p>
    <w:p w14:paraId="00000029" w14:textId="77777777" w:rsidR="00EA3013" w:rsidRPr="007E3FF9" w:rsidRDefault="00EA3013">
      <w:p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p>
    <w:p w14:paraId="0000002A"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5</w:t>
      </w:r>
    </w:p>
    <w:p w14:paraId="0000002B" w14:textId="77777777" w:rsidR="00EA3013" w:rsidRPr="007E3FF9" w:rsidRDefault="00216E6A">
      <w:pPr>
        <w:numPr>
          <w:ilvl w:val="0"/>
          <w:numId w:val="3"/>
        </w:numPr>
        <w:pBdr>
          <w:top w:val="nil"/>
          <w:left w:val="nil"/>
          <w:bottom w:val="nil"/>
          <w:right w:val="nil"/>
          <w:between w:val="nil"/>
        </w:pBd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În urma promovării concursului de admitere în rezidențiat, rezidenții confirmați prin ordin  al ministrului sănătății într-un program de rezidențiat sunt înregistrați într-o platformă </w:t>
      </w:r>
      <w:r w:rsidRPr="007E3FF9">
        <w:rPr>
          <w:rFonts w:ascii="Times New Roman" w:eastAsia="Times New Roman" w:hAnsi="Times New Roman" w:cs="Times New Roman"/>
          <w:color w:val="000000" w:themeColor="text1"/>
          <w:sz w:val="24"/>
          <w:szCs w:val="24"/>
        </w:rPr>
        <w:lastRenderedPageBreak/>
        <w:t>națională unică de evidență, denumită Registrul matricol național al rezidenților și primesc cod unic de rezident.</w:t>
      </w:r>
    </w:p>
    <w:p w14:paraId="0000002C"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(2) Gestionarea </w:t>
      </w:r>
      <w:proofErr w:type="spellStart"/>
      <w:r w:rsidRPr="007E3FF9">
        <w:rPr>
          <w:rFonts w:ascii="Times New Roman" w:eastAsia="Times New Roman" w:hAnsi="Times New Roman" w:cs="Times New Roman"/>
          <w:color w:val="000000" w:themeColor="text1"/>
          <w:sz w:val="24"/>
          <w:szCs w:val="24"/>
        </w:rPr>
        <w:t>activităţii</w:t>
      </w:r>
      <w:proofErr w:type="spellEnd"/>
      <w:r w:rsidRPr="007E3FF9">
        <w:rPr>
          <w:rFonts w:ascii="Times New Roman" w:eastAsia="Times New Roman" w:hAnsi="Times New Roman" w:cs="Times New Roman"/>
          <w:color w:val="000000" w:themeColor="text1"/>
          <w:sz w:val="24"/>
          <w:szCs w:val="24"/>
        </w:rPr>
        <w:t xml:space="preserve"> de pregătire în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prin Registrul matricol </w:t>
      </w:r>
      <w:proofErr w:type="spellStart"/>
      <w:r w:rsidRPr="007E3FF9">
        <w:rPr>
          <w:rFonts w:ascii="Times New Roman" w:eastAsia="Times New Roman" w:hAnsi="Times New Roman" w:cs="Times New Roman"/>
          <w:color w:val="000000" w:themeColor="text1"/>
          <w:sz w:val="24"/>
          <w:szCs w:val="24"/>
        </w:rPr>
        <w:t>naţional</w:t>
      </w:r>
      <w:proofErr w:type="spellEnd"/>
      <w:r w:rsidRPr="007E3FF9">
        <w:rPr>
          <w:rFonts w:ascii="Times New Roman" w:eastAsia="Times New Roman" w:hAnsi="Times New Roman" w:cs="Times New Roman"/>
          <w:color w:val="000000" w:themeColor="text1"/>
          <w:sz w:val="24"/>
          <w:szCs w:val="24"/>
        </w:rPr>
        <w:t xml:space="preserve"> al </w:t>
      </w:r>
      <w:proofErr w:type="spellStart"/>
      <w:r w:rsidRPr="007E3FF9">
        <w:rPr>
          <w:rFonts w:ascii="Times New Roman" w:eastAsia="Times New Roman" w:hAnsi="Times New Roman" w:cs="Times New Roman"/>
          <w:color w:val="000000" w:themeColor="text1"/>
          <w:sz w:val="24"/>
          <w:szCs w:val="24"/>
        </w:rPr>
        <w:t>rezidenţilor</w:t>
      </w:r>
      <w:proofErr w:type="spellEnd"/>
      <w:r w:rsidRPr="007E3FF9">
        <w:rPr>
          <w:rFonts w:ascii="Times New Roman" w:eastAsia="Times New Roman" w:hAnsi="Times New Roman" w:cs="Times New Roman"/>
          <w:color w:val="000000" w:themeColor="text1"/>
          <w:sz w:val="24"/>
          <w:szCs w:val="24"/>
        </w:rPr>
        <w:t xml:space="preserve">, se realizează la nivel </w:t>
      </w:r>
      <w:proofErr w:type="spellStart"/>
      <w:r w:rsidRPr="007E3FF9">
        <w:rPr>
          <w:rFonts w:ascii="Times New Roman" w:eastAsia="Times New Roman" w:hAnsi="Times New Roman" w:cs="Times New Roman"/>
          <w:color w:val="000000" w:themeColor="text1"/>
          <w:sz w:val="24"/>
          <w:szCs w:val="24"/>
        </w:rPr>
        <w:t>naţional</w:t>
      </w:r>
      <w:proofErr w:type="spellEnd"/>
      <w:r w:rsidRPr="007E3FF9">
        <w:rPr>
          <w:rFonts w:ascii="Times New Roman" w:eastAsia="Times New Roman" w:hAnsi="Times New Roman" w:cs="Times New Roman"/>
          <w:color w:val="000000" w:themeColor="text1"/>
          <w:sz w:val="24"/>
          <w:szCs w:val="24"/>
        </w:rPr>
        <w:t xml:space="preserve">, de către Ministerul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prin structura de specialitate, respectiv de către Ministerul </w:t>
      </w:r>
      <w:proofErr w:type="spellStart"/>
      <w:r w:rsidRPr="007E3FF9">
        <w:rPr>
          <w:rFonts w:ascii="Times New Roman" w:eastAsia="Times New Roman" w:hAnsi="Times New Roman" w:cs="Times New Roman"/>
          <w:color w:val="000000" w:themeColor="text1"/>
          <w:sz w:val="24"/>
          <w:szCs w:val="24"/>
        </w:rPr>
        <w:t>Educaţiei</w:t>
      </w:r>
      <w:proofErr w:type="spellEnd"/>
      <w:r w:rsidRPr="007E3FF9">
        <w:rPr>
          <w:rFonts w:ascii="Times New Roman" w:eastAsia="Times New Roman" w:hAnsi="Times New Roman" w:cs="Times New Roman"/>
          <w:color w:val="000000" w:themeColor="text1"/>
          <w:sz w:val="24"/>
          <w:szCs w:val="24"/>
        </w:rPr>
        <w:t xml:space="preserve">, prin </w:t>
      </w:r>
      <w:proofErr w:type="spellStart"/>
      <w:r w:rsidRPr="007E3FF9">
        <w:rPr>
          <w:rFonts w:ascii="Times New Roman" w:eastAsia="Times New Roman" w:hAnsi="Times New Roman" w:cs="Times New Roman"/>
          <w:color w:val="000000" w:themeColor="text1"/>
          <w:sz w:val="24"/>
          <w:szCs w:val="24"/>
        </w:rPr>
        <w:t>instituţiile</w:t>
      </w:r>
      <w:proofErr w:type="spellEnd"/>
      <w:r w:rsidRPr="007E3FF9">
        <w:rPr>
          <w:rFonts w:ascii="Times New Roman" w:eastAsia="Times New Roman" w:hAnsi="Times New Roman" w:cs="Times New Roman"/>
          <w:color w:val="000000" w:themeColor="text1"/>
          <w:sz w:val="24"/>
          <w:szCs w:val="24"/>
        </w:rPr>
        <w:t xml:space="preserve"> de </w:t>
      </w:r>
      <w:proofErr w:type="spellStart"/>
      <w:r w:rsidRPr="007E3FF9">
        <w:rPr>
          <w:rFonts w:ascii="Times New Roman" w:eastAsia="Times New Roman" w:hAnsi="Times New Roman" w:cs="Times New Roman"/>
          <w:color w:val="000000" w:themeColor="text1"/>
          <w:sz w:val="24"/>
          <w:szCs w:val="24"/>
        </w:rPr>
        <w:t>învăţământ</w:t>
      </w:r>
      <w:proofErr w:type="spellEnd"/>
      <w:r w:rsidRPr="007E3FF9">
        <w:rPr>
          <w:rFonts w:ascii="Times New Roman" w:eastAsia="Times New Roman" w:hAnsi="Times New Roman" w:cs="Times New Roman"/>
          <w:color w:val="000000" w:themeColor="text1"/>
          <w:sz w:val="24"/>
          <w:szCs w:val="24"/>
        </w:rPr>
        <w:t xml:space="preserve"> superior care au în structură </w:t>
      </w:r>
      <w:proofErr w:type="spellStart"/>
      <w:r w:rsidRPr="007E3FF9">
        <w:rPr>
          <w:rFonts w:ascii="Times New Roman" w:eastAsia="Times New Roman" w:hAnsi="Times New Roman" w:cs="Times New Roman"/>
          <w:color w:val="000000" w:themeColor="text1"/>
          <w:sz w:val="24"/>
          <w:szCs w:val="24"/>
        </w:rPr>
        <w:t>facultăţi</w:t>
      </w:r>
      <w:proofErr w:type="spellEnd"/>
      <w:r w:rsidRPr="007E3FF9">
        <w:rPr>
          <w:rFonts w:ascii="Times New Roman" w:eastAsia="Times New Roman" w:hAnsi="Times New Roman" w:cs="Times New Roman"/>
          <w:color w:val="000000" w:themeColor="text1"/>
          <w:sz w:val="24"/>
          <w:szCs w:val="24"/>
        </w:rPr>
        <w:t xml:space="preserve"> de medicină, medicină dentară/stomatologie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farmacie care au programe de studii de medicină, medicină dentară/stomatologie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farmacie acreditate prin </w:t>
      </w:r>
      <w:proofErr w:type="spellStart"/>
      <w:r w:rsidRPr="007E3FF9">
        <w:rPr>
          <w:rFonts w:ascii="Times New Roman" w:eastAsia="Times New Roman" w:hAnsi="Times New Roman" w:cs="Times New Roman"/>
          <w:color w:val="000000" w:themeColor="text1"/>
          <w:sz w:val="24"/>
          <w:szCs w:val="24"/>
        </w:rPr>
        <w:t>direcţiile</w:t>
      </w:r>
      <w:proofErr w:type="spellEnd"/>
      <w:r w:rsidRPr="007E3FF9">
        <w:rPr>
          <w:rFonts w:ascii="Times New Roman" w:eastAsia="Times New Roman" w:hAnsi="Times New Roman" w:cs="Times New Roman"/>
          <w:color w:val="000000" w:themeColor="text1"/>
          <w:sz w:val="24"/>
          <w:szCs w:val="24"/>
        </w:rPr>
        <w:t xml:space="preserve"> și respectiv departamentele de pregătire în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organizate conform </w:t>
      </w:r>
      <w:proofErr w:type="spellStart"/>
      <w:r w:rsidRPr="007E3FF9">
        <w:rPr>
          <w:rFonts w:ascii="Times New Roman" w:eastAsia="Times New Roman" w:hAnsi="Times New Roman" w:cs="Times New Roman"/>
          <w:color w:val="000000" w:themeColor="text1"/>
          <w:sz w:val="24"/>
          <w:szCs w:val="24"/>
        </w:rPr>
        <w:t>dispoziţiilor</w:t>
      </w:r>
      <w:proofErr w:type="spellEnd"/>
      <w:r w:rsidRPr="007E3FF9">
        <w:rPr>
          <w:rFonts w:ascii="Times New Roman" w:eastAsia="Times New Roman" w:hAnsi="Times New Roman" w:cs="Times New Roman"/>
          <w:color w:val="000000" w:themeColor="text1"/>
          <w:sz w:val="24"/>
          <w:szCs w:val="24"/>
        </w:rPr>
        <w:t xml:space="preserve"> Legii </w:t>
      </w:r>
      <w:proofErr w:type="spellStart"/>
      <w:r w:rsidRPr="007E3FF9">
        <w:rPr>
          <w:rFonts w:ascii="Times New Roman" w:eastAsia="Times New Roman" w:hAnsi="Times New Roman" w:cs="Times New Roman"/>
          <w:color w:val="000000" w:themeColor="text1"/>
          <w:sz w:val="24"/>
          <w:szCs w:val="24"/>
        </w:rPr>
        <w:t>învăţământului</w:t>
      </w:r>
      <w:proofErr w:type="spellEnd"/>
      <w:r w:rsidRPr="007E3FF9">
        <w:rPr>
          <w:rFonts w:ascii="Times New Roman" w:eastAsia="Times New Roman" w:hAnsi="Times New Roman" w:cs="Times New Roman"/>
          <w:color w:val="000000" w:themeColor="text1"/>
          <w:sz w:val="24"/>
          <w:szCs w:val="24"/>
        </w:rPr>
        <w:t xml:space="preserve"> superior nr. 199/2023, cu modificările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completările ulterioare.</w:t>
      </w:r>
    </w:p>
    <w:p w14:paraId="0000002D" w14:textId="345E5906"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Normele de gestionare ale Registrului matricol național al rezidenților sunt cele prevăzute în anexa nr. 5</w:t>
      </w:r>
      <w:r w:rsidR="00C61039" w:rsidRPr="007E3FF9">
        <w:rPr>
          <w:rFonts w:ascii="Times New Roman" w:eastAsia="Times New Roman" w:hAnsi="Times New Roman" w:cs="Times New Roman"/>
          <w:color w:val="000000" w:themeColor="text1"/>
          <w:sz w:val="24"/>
          <w:szCs w:val="24"/>
        </w:rPr>
        <w:t xml:space="preserve"> la Ordin</w:t>
      </w:r>
      <w:r w:rsidRPr="007E3FF9">
        <w:rPr>
          <w:rFonts w:ascii="Times New Roman" w:eastAsia="Times New Roman" w:hAnsi="Times New Roman" w:cs="Times New Roman"/>
          <w:color w:val="000000" w:themeColor="text1"/>
          <w:sz w:val="24"/>
          <w:szCs w:val="24"/>
        </w:rPr>
        <w:t>.</w:t>
      </w:r>
    </w:p>
    <w:p w14:paraId="404FD55D" w14:textId="1F0B7F4E" w:rsidR="00C61039" w:rsidRPr="007E3FF9" w:rsidRDefault="00216E6A" w:rsidP="00C61039">
      <w:pPr>
        <w:keepNext/>
        <w:spacing w:before="480" w:after="120" w:line="240" w:lineRule="auto"/>
        <w:ind w:left="363"/>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Secțiunea 3 - Coordonarea pregătirii în rezidențiat</w:t>
      </w:r>
    </w:p>
    <w:p w14:paraId="122A0CD3" w14:textId="77777777" w:rsidR="00202167"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 xml:space="preserve">Art. 6 </w:t>
      </w:r>
    </w:p>
    <w:p w14:paraId="00000030" w14:textId="7B0F39D1" w:rsidR="00EA3013" w:rsidRPr="007E3FF9" w:rsidRDefault="00216E6A">
      <w:pPr>
        <w:keepNext/>
        <w:spacing w:before="240" w:after="12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Pregătirea prin rezidențiat la nivelul fiecărui centru universitar este coordonată și îndrumată, potrivit competentelor specifice, de către:</w:t>
      </w:r>
    </w:p>
    <w:p w14:paraId="6B7759C3" w14:textId="3E0069A2" w:rsidR="00051B95"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Prorectorul coordonator al direcției de pregătire în rezidențiat sau directorul departamentului de pregătire în rezidențiat, după caz;</w:t>
      </w:r>
    </w:p>
    <w:p w14:paraId="00000032" w14:textId="7E03255D" w:rsidR="00EA3013" w:rsidRPr="007E3FF9" w:rsidRDefault="00984EE3">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Coordonatorul de program de rezidențiat / directorul de program de rezidențiat;</w:t>
      </w:r>
    </w:p>
    <w:p w14:paraId="00000033" w14:textId="4E0880A5" w:rsidR="00EA3013" w:rsidRPr="007E3FF9" w:rsidRDefault="00984EE3">
      <w:pPr>
        <w:spacing w:line="240" w:lineRule="auto"/>
        <w:ind w:left="936" w:hanging="312"/>
        <w:jc w:val="both"/>
        <w:rPr>
          <w:rFonts w:ascii="Times New Roman" w:eastAsia="Times New Roman" w:hAnsi="Times New Roman" w:cs="Times New Roman"/>
          <w:strike/>
          <w:color w:val="000000" w:themeColor="text1"/>
          <w:sz w:val="24"/>
          <w:szCs w:val="24"/>
        </w:rPr>
      </w:pPr>
      <w:r w:rsidRPr="007E3FF9">
        <w:rPr>
          <w:rFonts w:ascii="Times New Roman" w:eastAsia="Times New Roman" w:hAnsi="Times New Roman" w:cs="Times New Roman"/>
          <w:color w:val="000000" w:themeColor="text1"/>
          <w:sz w:val="24"/>
          <w:szCs w:val="24"/>
        </w:rPr>
        <w:t xml:space="preserve">c. Responsabilul de formare în rezidențiat; </w:t>
      </w:r>
    </w:p>
    <w:p w14:paraId="00000034" w14:textId="16319872" w:rsidR="00EA3013" w:rsidRPr="007E3FF9" w:rsidRDefault="00984EE3">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d. Îndrumătorul de  formare în rezidențiat.</w:t>
      </w:r>
    </w:p>
    <w:p w14:paraId="00000035" w14:textId="77777777" w:rsidR="00EA3013" w:rsidRPr="007E3FF9" w:rsidRDefault="00EA3013">
      <w:pPr>
        <w:spacing w:line="240" w:lineRule="auto"/>
        <w:ind w:left="936" w:hanging="312"/>
        <w:jc w:val="both"/>
        <w:rPr>
          <w:rFonts w:ascii="Times New Roman" w:eastAsia="Times New Roman" w:hAnsi="Times New Roman" w:cs="Times New Roman"/>
          <w:color w:val="000000" w:themeColor="text1"/>
          <w:sz w:val="24"/>
          <w:szCs w:val="24"/>
        </w:rPr>
      </w:pPr>
    </w:p>
    <w:p w14:paraId="00000036"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Art.7</w:t>
      </w:r>
    </w:p>
    <w:p w14:paraId="00000037" w14:textId="77777777" w:rsidR="00EA3013" w:rsidRPr="007E3FF9" w:rsidRDefault="00216E6A">
      <w:pP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Atribuțiile și responsabilitățile prorectorului coordonator al direcției de pregătire în rezidențiat sunt stabilite de Senatul universității și includ:</w:t>
      </w:r>
    </w:p>
    <w:p w14:paraId="00000039" w14:textId="14C7A7B0" w:rsidR="00EA3013" w:rsidRPr="007E3FF9" w:rsidRDefault="00C61039">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a. aprobarea detașărilor pe baza documentelor prevăzute </w:t>
      </w:r>
      <w:r w:rsidR="00984EE3" w:rsidRPr="007E3FF9">
        <w:rPr>
          <w:rFonts w:ascii="Times New Roman" w:eastAsia="Times New Roman" w:hAnsi="Times New Roman" w:cs="Times New Roman"/>
          <w:color w:val="000000" w:themeColor="text1"/>
          <w:sz w:val="24"/>
          <w:szCs w:val="24"/>
        </w:rPr>
        <w:t>în</w:t>
      </w:r>
      <w:r w:rsidR="00AD4517"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prezentul Regulament și regulamentul propriu al universității</w:t>
      </w:r>
      <w:r w:rsidR="00E57051" w:rsidRPr="007E3FF9">
        <w:rPr>
          <w:rFonts w:ascii="Times New Roman" w:eastAsia="Times New Roman" w:hAnsi="Times New Roman" w:cs="Times New Roman"/>
          <w:color w:val="000000" w:themeColor="text1"/>
          <w:sz w:val="24"/>
          <w:szCs w:val="24"/>
        </w:rPr>
        <w:t>;</w:t>
      </w:r>
    </w:p>
    <w:p w14:paraId="0000003A" w14:textId="7FD34089" w:rsidR="00EA3013" w:rsidRPr="007E3FF9" w:rsidRDefault="00C61039">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coordonarea activității de avizare/reavizare a unităților sanitare în care se derulează programe de rezidențiat din zona geografică arondată, conform criteriilor și procedurilor de avizare/reavizare.</w:t>
      </w:r>
    </w:p>
    <w:p w14:paraId="0000003B" w14:textId="77777777" w:rsidR="00EA3013" w:rsidRPr="007E3FF9" w:rsidRDefault="00216E6A">
      <w:pP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Atribuțiile și responsabilitățile directorului departamentului de pregătire în rezidențiat sunt stabilite de Senatul universității și includ:</w:t>
      </w:r>
    </w:p>
    <w:p w14:paraId="0000003C"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coordonarea activității de pregătire în rezidențiat la nivelul centrului universitar;</w:t>
      </w:r>
    </w:p>
    <w:p w14:paraId="0000003D" w14:textId="472FBE83"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aprobarea detașărilor conform criteriilor prevăzute în prezentul Regulament și regulamentul propriu al universității.</w:t>
      </w:r>
      <w:r w:rsidR="00AD4517" w:rsidRPr="007E3FF9">
        <w:rPr>
          <w:rFonts w:ascii="Times New Roman" w:eastAsia="Times New Roman" w:hAnsi="Times New Roman" w:cs="Times New Roman"/>
          <w:color w:val="000000" w:themeColor="text1"/>
          <w:sz w:val="24"/>
          <w:szCs w:val="24"/>
        </w:rPr>
        <w:t xml:space="preserve"> </w:t>
      </w:r>
    </w:p>
    <w:p w14:paraId="5AA6EE6C" w14:textId="42D84E8D" w:rsidR="00600982" w:rsidRPr="007E3FF9" w:rsidRDefault="00600982" w:rsidP="00600982">
      <w:pPr>
        <w:spacing w:after="120" w:line="240" w:lineRule="auto"/>
        <w:ind w:left="36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Atribuțiile direcției de pregătire în rezidențiat includ obligatoriu următoarele:</w:t>
      </w:r>
    </w:p>
    <w:p w14:paraId="5115903B" w14:textId="77777777" w:rsidR="00600982" w:rsidRPr="007E3FF9" w:rsidRDefault="00600982" w:rsidP="00600982">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asigură coordonarea pregătirii de rezidențiat pentru rezidenții din cadrul centrului universitar conform Regulamentului propriu de organizare a pregătirii în rezidențiat aprobat de Senatul universității;</w:t>
      </w:r>
    </w:p>
    <w:p w14:paraId="434B0FF5" w14:textId="77777777" w:rsidR="00600982" w:rsidRPr="007E3FF9" w:rsidRDefault="00600982" w:rsidP="00600982">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organizează activitatea de avizare/reavizare a unităților sanitare în care se derulează programe de rezidențiat din zona geografică arondată, conform criteriilor și procedurilor de avizare/reavizare aprobate prin Ordinul comun al ministrului sănătății și al ministrului educației.</w:t>
      </w:r>
    </w:p>
    <w:p w14:paraId="0000003E"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lastRenderedPageBreak/>
        <w:t>Art. 8</w:t>
      </w:r>
    </w:p>
    <w:p w14:paraId="0000003F"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Coordonatorul de program de rezidențiat coordonează într-un mod unitar pregătirea dintr-o anumită specialitate, în unitățile și instituțiile în cadrul cărora se desfășoară activitate de pregătire în rezidențiat.</w:t>
      </w:r>
    </w:p>
    <w:p w14:paraId="00000040"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Nominalizarea coordonatorilor de rezidențiat se face de către instituțiile de învățământ superior de medicină și farmacie acreditate, precum și de către instituțiile de învățământ superior care au în structură facultăți de medicină, medicină dentară/stomatologie și farmacie, cu avizul colegiilor profesionale și se notifică Ministerului Sănătății. Un coordonator, responsabil de formare sau un director de program, nu poate coordona simultan mai multe programe de rezidențiat. Excepție fac specialitățile pentru care coordonatorul de rezidențiat deține titlul de specialist într-o specialitate care potrivit Nomenclatorului de specialități a fost scindată în două noi specialități.</w:t>
      </w:r>
    </w:p>
    <w:p w14:paraId="00000041"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rPr>
        <w:t>(3) Coordonatorul programului de rezidențiat/directorul de program de rezidențiat are ur</w:t>
      </w:r>
      <w:r w:rsidRPr="007E3FF9">
        <w:rPr>
          <w:rFonts w:ascii="Times New Roman" w:eastAsia="Times New Roman" w:hAnsi="Times New Roman" w:cs="Times New Roman"/>
          <w:color w:val="000000" w:themeColor="text1"/>
          <w:sz w:val="24"/>
          <w:szCs w:val="24"/>
          <w:highlight w:val="white"/>
        </w:rPr>
        <w:t>mătoarele atribuții și responsabilități:</w:t>
      </w:r>
    </w:p>
    <w:p w14:paraId="00000042"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a) coordonează desfășurarea programului de rezidențiat în specialitatea respectivă;</w:t>
      </w:r>
    </w:p>
    <w:p w14:paraId="00000043"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b) îndrumă rezidenții pe întreaga durată a perioadei de stagiu;</w:t>
      </w:r>
    </w:p>
    <w:p w14:paraId="00000044"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c) coordonează desfășurarea programului de rezidențiat în specialitatea respectivă, pentru rezidenții repartizați la pregătire;</w:t>
      </w:r>
    </w:p>
    <w:p w14:paraId="00000045"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d) susține cursuri și alte activități de pregătire teoretică și practică pentru rezidenți, conform normei didactice, conform curriculumului aprobat;</w:t>
      </w:r>
    </w:p>
    <w:p w14:paraId="00000046" w14:textId="031A59B3"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e) nominalizează îndrumătorii de formare în rezidențiat;</w:t>
      </w:r>
    </w:p>
    <w:p w14:paraId="00000047" w14:textId="0200DD0C"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f) coordonează activitatea responsabililor de formare</w:t>
      </w:r>
      <w:r w:rsidR="00600982" w:rsidRPr="007E3FF9">
        <w:rPr>
          <w:rFonts w:ascii="Times New Roman" w:eastAsia="Times New Roman" w:hAnsi="Times New Roman" w:cs="Times New Roman"/>
          <w:color w:val="000000" w:themeColor="text1"/>
          <w:sz w:val="24"/>
          <w:szCs w:val="24"/>
          <w:highlight w:val="white"/>
        </w:rPr>
        <w:t xml:space="preserve"> sau </w:t>
      </w:r>
      <w:r w:rsidRPr="007E3FF9">
        <w:rPr>
          <w:rFonts w:ascii="Times New Roman" w:eastAsia="Times New Roman" w:hAnsi="Times New Roman" w:cs="Times New Roman"/>
          <w:color w:val="000000" w:themeColor="text1"/>
          <w:sz w:val="24"/>
          <w:szCs w:val="24"/>
          <w:highlight w:val="white"/>
        </w:rPr>
        <w:t>îndrumătorilor de formare în rezidențiat</w:t>
      </w:r>
      <w:r w:rsidR="00600982" w:rsidRPr="007E3FF9">
        <w:rPr>
          <w:rFonts w:ascii="Times New Roman" w:eastAsia="Times New Roman" w:hAnsi="Times New Roman" w:cs="Times New Roman"/>
          <w:color w:val="000000" w:themeColor="text1"/>
          <w:sz w:val="24"/>
          <w:szCs w:val="24"/>
          <w:highlight w:val="white"/>
        </w:rPr>
        <w:t xml:space="preserve"> după caz</w:t>
      </w:r>
      <w:r w:rsidRPr="007E3FF9">
        <w:rPr>
          <w:rFonts w:ascii="Times New Roman" w:eastAsia="Times New Roman" w:hAnsi="Times New Roman" w:cs="Times New Roman"/>
          <w:color w:val="000000" w:themeColor="text1"/>
          <w:sz w:val="24"/>
          <w:szCs w:val="24"/>
          <w:highlight w:val="white"/>
        </w:rPr>
        <w:t>;</w:t>
      </w:r>
    </w:p>
    <w:p w14:paraId="00000048"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g) urmărește activitatea rezidenților și evoluția profesională a acestora pe întreaga durata a perioadei de stagiu;</w:t>
      </w:r>
    </w:p>
    <w:p w14:paraId="00000049"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h) urmărește și răspunde de desfășurarea modulelor de pregătire și organizează cursurile, conform curriculumului aprobat;</w:t>
      </w:r>
    </w:p>
    <w:p w14:paraId="0000004A"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i) colaborează cu responsabilii și îndrumătorii de formare din unitățile în care rezidenții își efectuează modulele complementare, în vederea asigurării condițiilor optime de desfășurare a acestora;</w:t>
      </w:r>
    </w:p>
    <w:p w14:paraId="0000004B"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j) organizează și coordonează evaluarea finală pentru fiecare modul de pregătire în specialitate, prin verificarea atât a aptitudinilor teoretice, cât și a celor practice, dobândite de rezidenți;</w:t>
      </w:r>
    </w:p>
    <w:p w14:paraId="0000004C"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k) avizează cererile de detașare sau de transfer;</w:t>
      </w:r>
    </w:p>
    <w:p w14:paraId="0000004E" w14:textId="4F5E34AD" w:rsidR="00EA3013" w:rsidRPr="007E3FF9" w:rsidRDefault="00664FB4">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l) cooptează rezidenți în cadrul colectivelor de cercetare pe care le conduce.</w:t>
      </w:r>
    </w:p>
    <w:p w14:paraId="0000004F" w14:textId="62F07420" w:rsidR="00EA3013" w:rsidRPr="007E3FF9" w:rsidRDefault="00664FB4">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m) validează înscrisurile introduse de medicul, medicul stomatolog sau farmacistul rezident, sau de îndrumător/responsabilul de formare, în Caietul de monitorizare.</w:t>
      </w:r>
    </w:p>
    <w:p w14:paraId="00000051" w14:textId="5FFDFA4E" w:rsidR="00EA3013" w:rsidRPr="007E3FF9" w:rsidRDefault="00664FB4">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highlight w:val="white"/>
        </w:rPr>
        <w:t xml:space="preserve">n) </w:t>
      </w:r>
      <w:r w:rsidRPr="007E3FF9">
        <w:rPr>
          <w:rFonts w:ascii="Times New Roman" w:eastAsia="Times New Roman" w:hAnsi="Times New Roman" w:cs="Times New Roman"/>
          <w:color w:val="000000" w:themeColor="text1"/>
          <w:sz w:val="24"/>
          <w:szCs w:val="24"/>
        </w:rPr>
        <w:t>verifică și avizează cererile de recunoaștere a stagiilor efectuate în străinătate pentru rezidenții aflați în coordonare, pe baza documentelor doveditoare.</w:t>
      </w:r>
    </w:p>
    <w:p w14:paraId="00000052" w14:textId="723AC4E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highlight w:val="white"/>
        </w:rPr>
      </w:pPr>
      <w:r w:rsidRPr="007E3FF9">
        <w:rPr>
          <w:rFonts w:ascii="Times New Roman" w:eastAsia="Times New Roman" w:hAnsi="Times New Roman" w:cs="Times New Roman"/>
          <w:b/>
          <w:color w:val="000000" w:themeColor="text1"/>
          <w:sz w:val="24"/>
          <w:szCs w:val="24"/>
          <w:highlight w:val="white"/>
        </w:rPr>
        <w:t>Art.</w:t>
      </w:r>
      <w:r w:rsidR="00202167" w:rsidRPr="007E3FF9">
        <w:rPr>
          <w:rFonts w:ascii="Times New Roman" w:eastAsia="Times New Roman" w:hAnsi="Times New Roman" w:cs="Times New Roman"/>
          <w:b/>
          <w:color w:val="000000" w:themeColor="text1"/>
          <w:sz w:val="24"/>
          <w:szCs w:val="24"/>
          <w:highlight w:val="white"/>
        </w:rPr>
        <w:t xml:space="preserve"> </w:t>
      </w:r>
      <w:r w:rsidRPr="007E3FF9">
        <w:rPr>
          <w:rFonts w:ascii="Times New Roman" w:eastAsia="Times New Roman" w:hAnsi="Times New Roman" w:cs="Times New Roman"/>
          <w:b/>
          <w:color w:val="000000" w:themeColor="text1"/>
          <w:sz w:val="24"/>
          <w:szCs w:val="24"/>
          <w:highlight w:val="white"/>
        </w:rPr>
        <w:t>9</w:t>
      </w:r>
    </w:p>
    <w:p w14:paraId="00000053" w14:textId="77777777" w:rsidR="00EA3013" w:rsidRPr="007E3FF9" w:rsidRDefault="00216E6A">
      <w:pPr>
        <w:numPr>
          <w:ilvl w:val="0"/>
          <w:numId w:val="5"/>
        </w:numP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Responsabilul de formare trebuie să fie șef de secție, șef de laborator, farmacist-șef, șef serviciu medical sau șef compartiment în unitățile sanitare desemnate pentru desfășurarea activității de pregătire în rezidențiat în alte unități sanitare decât cele clinice, desemnate pentru a desfășura pregătire în rezidențiat.</w:t>
      </w:r>
    </w:p>
    <w:p w14:paraId="00000054" w14:textId="77777777" w:rsidR="00EA3013" w:rsidRPr="007E3FF9" w:rsidRDefault="00216E6A">
      <w:pPr>
        <w:numPr>
          <w:ilvl w:val="0"/>
          <w:numId w:val="5"/>
        </w:numPr>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Nominalizarea responsabililor de formare se face în cadrul procesului de avizare/reavizare a unității sanitare.</w:t>
      </w:r>
    </w:p>
    <w:p w14:paraId="00000055"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(3)Responsabilul de formare are următoarele atribuții și responsabilități:</w:t>
      </w:r>
    </w:p>
    <w:p w14:paraId="00000056"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lastRenderedPageBreak/>
        <w:t xml:space="preserve">a) </w:t>
      </w:r>
      <w:r w:rsidRPr="007E3FF9">
        <w:rPr>
          <w:rFonts w:ascii="Times New Roman" w:eastAsia="Times New Roman" w:hAnsi="Times New Roman" w:cs="Times New Roman"/>
          <w:color w:val="000000" w:themeColor="text1"/>
          <w:sz w:val="24"/>
          <w:szCs w:val="24"/>
          <w:highlight w:val="white"/>
        </w:rPr>
        <w:t xml:space="preserve">îndrumă medicii </w:t>
      </w:r>
      <w:proofErr w:type="spellStart"/>
      <w:r w:rsidRPr="007E3FF9">
        <w:rPr>
          <w:rFonts w:ascii="Times New Roman" w:eastAsia="Times New Roman" w:hAnsi="Times New Roman" w:cs="Times New Roman"/>
          <w:color w:val="000000" w:themeColor="text1"/>
          <w:sz w:val="24"/>
          <w:szCs w:val="24"/>
          <w:highlight w:val="white"/>
        </w:rPr>
        <w:t>rezidenţi</w:t>
      </w:r>
      <w:proofErr w:type="spellEnd"/>
      <w:r w:rsidRPr="007E3FF9">
        <w:rPr>
          <w:rFonts w:ascii="Times New Roman" w:eastAsia="Times New Roman" w:hAnsi="Times New Roman" w:cs="Times New Roman"/>
          <w:color w:val="000000" w:themeColor="text1"/>
          <w:sz w:val="24"/>
          <w:szCs w:val="24"/>
          <w:highlight w:val="white"/>
        </w:rPr>
        <w:t xml:space="preserve">, medicii stomatologi </w:t>
      </w:r>
      <w:proofErr w:type="spellStart"/>
      <w:r w:rsidRPr="007E3FF9">
        <w:rPr>
          <w:rFonts w:ascii="Times New Roman" w:eastAsia="Times New Roman" w:hAnsi="Times New Roman" w:cs="Times New Roman"/>
          <w:color w:val="000000" w:themeColor="text1"/>
          <w:sz w:val="24"/>
          <w:szCs w:val="24"/>
          <w:highlight w:val="white"/>
        </w:rPr>
        <w:t>rezidenţi</w:t>
      </w:r>
      <w:proofErr w:type="spellEnd"/>
      <w:r w:rsidRPr="007E3FF9">
        <w:rPr>
          <w:rFonts w:ascii="Times New Roman" w:eastAsia="Times New Roman" w:hAnsi="Times New Roman" w:cs="Times New Roman"/>
          <w:color w:val="000000" w:themeColor="text1"/>
          <w:sz w:val="24"/>
          <w:szCs w:val="24"/>
          <w:highlight w:val="white"/>
        </w:rPr>
        <w:t xml:space="preserve"> </w:t>
      </w:r>
      <w:proofErr w:type="spellStart"/>
      <w:r w:rsidRPr="007E3FF9">
        <w:rPr>
          <w:rFonts w:ascii="Times New Roman" w:eastAsia="Times New Roman" w:hAnsi="Times New Roman" w:cs="Times New Roman"/>
          <w:color w:val="000000" w:themeColor="text1"/>
          <w:sz w:val="24"/>
          <w:szCs w:val="24"/>
          <w:highlight w:val="white"/>
        </w:rPr>
        <w:t>şi</w:t>
      </w:r>
      <w:proofErr w:type="spellEnd"/>
      <w:r w:rsidRPr="007E3FF9">
        <w:rPr>
          <w:rFonts w:ascii="Times New Roman" w:eastAsia="Times New Roman" w:hAnsi="Times New Roman" w:cs="Times New Roman"/>
          <w:color w:val="000000" w:themeColor="text1"/>
          <w:sz w:val="24"/>
          <w:szCs w:val="24"/>
          <w:highlight w:val="white"/>
        </w:rPr>
        <w:t xml:space="preserve"> </w:t>
      </w:r>
      <w:proofErr w:type="spellStart"/>
      <w:r w:rsidRPr="007E3FF9">
        <w:rPr>
          <w:rFonts w:ascii="Times New Roman" w:eastAsia="Times New Roman" w:hAnsi="Times New Roman" w:cs="Times New Roman"/>
          <w:color w:val="000000" w:themeColor="text1"/>
          <w:sz w:val="24"/>
          <w:szCs w:val="24"/>
          <w:highlight w:val="white"/>
        </w:rPr>
        <w:t>farmaciştii</w:t>
      </w:r>
      <w:proofErr w:type="spellEnd"/>
      <w:r w:rsidRPr="007E3FF9">
        <w:rPr>
          <w:rFonts w:ascii="Times New Roman" w:eastAsia="Times New Roman" w:hAnsi="Times New Roman" w:cs="Times New Roman"/>
          <w:color w:val="000000" w:themeColor="text1"/>
          <w:sz w:val="24"/>
          <w:szCs w:val="24"/>
          <w:highlight w:val="white"/>
        </w:rPr>
        <w:t xml:space="preserve"> </w:t>
      </w:r>
      <w:proofErr w:type="spellStart"/>
      <w:r w:rsidRPr="007E3FF9">
        <w:rPr>
          <w:rFonts w:ascii="Times New Roman" w:eastAsia="Times New Roman" w:hAnsi="Times New Roman" w:cs="Times New Roman"/>
          <w:color w:val="000000" w:themeColor="text1"/>
          <w:sz w:val="24"/>
          <w:szCs w:val="24"/>
          <w:highlight w:val="white"/>
        </w:rPr>
        <w:t>rezidenţi</w:t>
      </w:r>
      <w:proofErr w:type="spellEnd"/>
      <w:r w:rsidRPr="007E3FF9">
        <w:rPr>
          <w:rFonts w:ascii="Times New Roman" w:eastAsia="Times New Roman" w:hAnsi="Times New Roman" w:cs="Times New Roman"/>
          <w:color w:val="000000" w:themeColor="text1"/>
          <w:sz w:val="24"/>
          <w:szCs w:val="24"/>
          <w:highlight w:val="white"/>
        </w:rPr>
        <w:t>;</w:t>
      </w:r>
    </w:p>
    <w:p w14:paraId="00000057"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numește îndrumătorii de formare în rezidențiat dintre medicii/farmaciștii specialiști cu minimum 5 ani vechime în specialitate sau primari din secția, serviciul, laboratorul, farmacia sau compartimentul respectiv;</w:t>
      </w:r>
    </w:p>
    <w:p w14:paraId="00000058"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 coordonează activitatea îndrumătorilor de formare în rezidențiat;</w:t>
      </w:r>
    </w:p>
    <w:p w14:paraId="00000059"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d) urmărește activitatea rezidenților, repartiția acestora în serviciul de gardă și evoluția profesională a acestora;</w:t>
      </w:r>
    </w:p>
    <w:p w14:paraId="0000005A"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e) colaborează cu coordonatorii/ directorii programului de rezidențiat;</w:t>
      </w:r>
    </w:p>
    <w:p w14:paraId="0000005B"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f) verifică și răspunde de parcurgerea baremului practic din curriculumul de pregătire, consemnate în caietul de monitorizare a pregătirii rezidentului;</w:t>
      </w:r>
    </w:p>
    <w:p w14:paraId="0000005C"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g) organizează seminare și discuții periodice, cel puțin 4 ore/săptămână, cu rezidenții, pe teme specifice din curriculumul de pregătire, prezentări de cazuri, de articole și actualități în domeniu;</w:t>
      </w:r>
    </w:p>
    <w:p w14:paraId="0000005D"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h)  în cazul rezidenților repartizați în modulele complementare, indiferent de anul de pregătire al acestora, urmărește și răspunde de desfășurarea modulelor de pregătire complementare;</w:t>
      </w:r>
    </w:p>
    <w:p w14:paraId="0000005E"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i) eliberează fiecărui rezident la sfârșitul modulului o recomandare necesară pentru evaluarea finală. Recomandarea va avea și o apreciere a activității sub forma de calificativ (insuficient, suficient, bine, foarte bine).</w:t>
      </w:r>
    </w:p>
    <w:p w14:paraId="0000005F"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j) Confirmă digital acuratețea datelor consemnate în Caietul de monitorizare a pregătirii rezidentului.</w:t>
      </w:r>
    </w:p>
    <w:p w14:paraId="00000060" w14:textId="77777777" w:rsidR="00EA3013" w:rsidRPr="007E3FF9" w:rsidRDefault="00EA3013">
      <w:pPr>
        <w:spacing w:line="240" w:lineRule="auto"/>
        <w:ind w:left="936" w:hanging="312"/>
        <w:jc w:val="both"/>
        <w:rPr>
          <w:rFonts w:ascii="Times New Roman" w:eastAsia="Times New Roman" w:hAnsi="Times New Roman" w:cs="Times New Roman"/>
          <w:color w:val="000000" w:themeColor="text1"/>
          <w:sz w:val="24"/>
          <w:szCs w:val="24"/>
        </w:rPr>
      </w:pPr>
    </w:p>
    <w:p w14:paraId="00000061"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10</w:t>
      </w:r>
    </w:p>
    <w:p w14:paraId="00000062" w14:textId="3F706969" w:rsidR="00EA3013" w:rsidRPr="007E3FF9" w:rsidRDefault="00216E6A">
      <w:pPr>
        <w:numPr>
          <w:ilvl w:val="0"/>
          <w:numId w:val="4"/>
        </w:numPr>
        <w:spacing w:after="80" w:line="240" w:lineRule="auto"/>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Îndrumătorul de formare în rezidențiat este un medic specialist din secția/compartimentul respectiv, cu minimum 5 ani vechime în specialitate</w:t>
      </w:r>
      <w:r w:rsidR="00027F06" w:rsidRPr="007E3FF9">
        <w:rPr>
          <w:rFonts w:ascii="Times New Roman" w:eastAsia="Times New Roman" w:hAnsi="Times New Roman" w:cs="Times New Roman"/>
          <w:color w:val="000000" w:themeColor="text1"/>
          <w:sz w:val="24"/>
          <w:szCs w:val="24"/>
          <w:highlight w:val="white"/>
        </w:rPr>
        <w:t xml:space="preserve"> sau medic primar</w:t>
      </w:r>
      <w:r w:rsidRPr="007E3FF9">
        <w:rPr>
          <w:rFonts w:ascii="Times New Roman" w:eastAsia="Times New Roman" w:hAnsi="Times New Roman" w:cs="Times New Roman"/>
          <w:color w:val="000000" w:themeColor="text1"/>
          <w:sz w:val="24"/>
          <w:szCs w:val="24"/>
          <w:highlight w:val="white"/>
        </w:rPr>
        <w:t>, care poate îndruma unul sau mai mulți rezidenți aflați în stagiu, la solicitarea coordonatorului/directorului de program/ responsabilului de formare.</w:t>
      </w:r>
    </w:p>
    <w:p w14:paraId="00000063"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(2) Îndrumătorul de formare  în rezidențiat are următoarele atribuții și responsabilități:</w:t>
      </w:r>
    </w:p>
    <w:p w14:paraId="00000064"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a) urmărește evoluția pregătirii în specialitate a rezidenților din cadrul unității sanitare respective, indiferent de anul de pregătire al acestora, conform instrucțiunilor din partea coordonatorului/responsabilului/directorului de program;</w:t>
      </w:r>
    </w:p>
    <w:p w14:paraId="00000065"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b) verifică și răspunde, sub semnătură și parafă, de parcurgerea baremului practic din curriculumul de pregătire, consemnate în caietul de monitorizare a pregătirii rezidentului;</w:t>
      </w:r>
    </w:p>
    <w:p w14:paraId="00000066"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c) organizează seminare și discuții periodice, cel puțin 4 ore/săptămână, cu rezidenții, pe teme specifice din curriculumul de pregătire, prezentări de cazuri, de articole și actualități în domeniu;</w:t>
      </w:r>
    </w:p>
    <w:p w14:paraId="00000067"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d) contrasemnează recomandarea eliberată de responsabilul de formare la finalul fiecărui modul de pregătire;</w:t>
      </w:r>
    </w:p>
    <w:p w14:paraId="00000068"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highlight w:val="white"/>
        </w:rPr>
      </w:pPr>
      <w:r w:rsidRPr="007E3FF9">
        <w:rPr>
          <w:rFonts w:ascii="Times New Roman" w:eastAsia="Times New Roman" w:hAnsi="Times New Roman" w:cs="Times New Roman"/>
          <w:color w:val="000000" w:themeColor="text1"/>
          <w:sz w:val="24"/>
          <w:szCs w:val="24"/>
          <w:highlight w:val="white"/>
        </w:rPr>
        <w:t>e) certifică prin confirmare digitală în caietul de monitorizare activitatea și gărzile efectuate de medicii rezidenți;</w:t>
      </w:r>
    </w:p>
    <w:p w14:paraId="00000069"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f) poate desemna medici rezidenți în linia de gardă cu acordul scris al acestora, la solicitarea unității sanitare unde se efectuează garda în afara timpului normal de lucru.</w:t>
      </w:r>
    </w:p>
    <w:p w14:paraId="0000006A" w14:textId="77777777" w:rsidR="00EA3013" w:rsidRPr="007E3FF9" w:rsidRDefault="00EA3013">
      <w:pPr>
        <w:spacing w:line="240" w:lineRule="auto"/>
        <w:ind w:left="936" w:hanging="312"/>
        <w:jc w:val="both"/>
        <w:rPr>
          <w:rFonts w:ascii="Times New Roman" w:eastAsia="Times New Roman" w:hAnsi="Times New Roman" w:cs="Times New Roman"/>
          <w:color w:val="000000" w:themeColor="text1"/>
          <w:sz w:val="24"/>
          <w:szCs w:val="24"/>
          <w:highlight w:val="white"/>
        </w:rPr>
      </w:pPr>
    </w:p>
    <w:p w14:paraId="0000006B"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lastRenderedPageBreak/>
        <w:t>Art. 11</w:t>
      </w:r>
    </w:p>
    <w:p w14:paraId="0000006C" w14:textId="3884E335"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Pregătirea practică a rezidenților se face în unități sanitare</w:t>
      </w:r>
      <w:r w:rsidR="00664FB4" w:rsidRPr="007E3FF9">
        <w:rPr>
          <w:rFonts w:ascii="Times New Roman" w:eastAsia="Times New Roman" w:hAnsi="Times New Roman" w:cs="Times New Roman"/>
          <w:color w:val="000000" w:themeColor="text1"/>
          <w:sz w:val="24"/>
          <w:szCs w:val="24"/>
        </w:rPr>
        <w:t xml:space="preserve">, în </w:t>
      </w:r>
      <w:r w:rsidRPr="007E3FF9">
        <w:rPr>
          <w:rFonts w:ascii="Times New Roman" w:eastAsia="Times New Roman" w:hAnsi="Times New Roman" w:cs="Times New Roman"/>
          <w:color w:val="000000" w:themeColor="text1"/>
          <w:sz w:val="24"/>
          <w:szCs w:val="24"/>
        </w:rPr>
        <w:t>secți</w:t>
      </w:r>
      <w:r w:rsidR="00664FB4" w:rsidRPr="007E3FF9">
        <w:rPr>
          <w:rFonts w:ascii="Times New Roman" w:eastAsia="Times New Roman" w:hAnsi="Times New Roman" w:cs="Times New Roman"/>
          <w:color w:val="000000" w:themeColor="text1"/>
          <w:sz w:val="24"/>
          <w:szCs w:val="24"/>
        </w:rPr>
        <w:t>i,</w:t>
      </w:r>
      <w:r w:rsidRPr="007E3FF9">
        <w:rPr>
          <w:rFonts w:ascii="Times New Roman" w:eastAsia="Times New Roman" w:hAnsi="Times New Roman" w:cs="Times New Roman"/>
          <w:color w:val="000000" w:themeColor="text1"/>
          <w:sz w:val="24"/>
          <w:szCs w:val="24"/>
        </w:rPr>
        <w:t xml:space="preserve"> servici</w:t>
      </w:r>
      <w:r w:rsidR="00664FB4" w:rsidRPr="007E3FF9">
        <w:rPr>
          <w:rFonts w:ascii="Times New Roman" w:eastAsia="Times New Roman" w:hAnsi="Times New Roman" w:cs="Times New Roman"/>
          <w:color w:val="000000" w:themeColor="text1"/>
          <w:sz w:val="24"/>
          <w:szCs w:val="24"/>
        </w:rPr>
        <w:t>i,</w:t>
      </w:r>
      <w:r w:rsidRPr="007E3FF9">
        <w:rPr>
          <w:rFonts w:ascii="Times New Roman" w:eastAsia="Times New Roman" w:hAnsi="Times New Roman" w:cs="Times New Roman"/>
          <w:color w:val="000000" w:themeColor="text1"/>
          <w:sz w:val="24"/>
          <w:szCs w:val="24"/>
        </w:rPr>
        <w:t xml:space="preserve"> laborato</w:t>
      </w:r>
      <w:r w:rsidR="00664FB4" w:rsidRPr="007E3FF9">
        <w:rPr>
          <w:rFonts w:ascii="Times New Roman" w:eastAsia="Times New Roman" w:hAnsi="Times New Roman" w:cs="Times New Roman"/>
          <w:color w:val="000000" w:themeColor="text1"/>
          <w:sz w:val="24"/>
          <w:szCs w:val="24"/>
        </w:rPr>
        <w:t>are</w:t>
      </w:r>
      <w:r w:rsidRPr="007E3FF9">
        <w:rPr>
          <w:rFonts w:ascii="Times New Roman" w:eastAsia="Times New Roman" w:hAnsi="Times New Roman" w:cs="Times New Roman"/>
          <w:color w:val="000000" w:themeColor="text1"/>
          <w:sz w:val="24"/>
          <w:szCs w:val="24"/>
        </w:rPr>
        <w:t xml:space="preserve"> sau compartiment</w:t>
      </w:r>
      <w:r w:rsidR="00664FB4" w:rsidRPr="007E3FF9">
        <w:rPr>
          <w:rFonts w:ascii="Times New Roman" w:eastAsia="Times New Roman" w:hAnsi="Times New Roman" w:cs="Times New Roman"/>
          <w:color w:val="000000" w:themeColor="text1"/>
          <w:sz w:val="24"/>
          <w:szCs w:val="24"/>
        </w:rPr>
        <w:t>e</w:t>
      </w:r>
      <w:r w:rsidRPr="007E3FF9">
        <w:rPr>
          <w:rFonts w:ascii="Times New Roman" w:eastAsia="Times New Roman" w:hAnsi="Times New Roman" w:cs="Times New Roman"/>
          <w:color w:val="000000" w:themeColor="text1"/>
          <w:sz w:val="24"/>
          <w:szCs w:val="24"/>
        </w:rPr>
        <w:t>, respe</w:t>
      </w:r>
      <w:r w:rsidR="00664FB4" w:rsidRPr="007E3FF9">
        <w:rPr>
          <w:rFonts w:ascii="Times New Roman" w:eastAsia="Times New Roman" w:hAnsi="Times New Roman" w:cs="Times New Roman"/>
          <w:color w:val="000000" w:themeColor="text1"/>
          <w:sz w:val="24"/>
          <w:szCs w:val="24"/>
        </w:rPr>
        <w:t>c</w:t>
      </w:r>
      <w:r w:rsidRPr="007E3FF9">
        <w:rPr>
          <w:rFonts w:ascii="Times New Roman" w:eastAsia="Times New Roman" w:hAnsi="Times New Roman" w:cs="Times New Roman"/>
          <w:color w:val="000000" w:themeColor="text1"/>
          <w:sz w:val="24"/>
          <w:szCs w:val="24"/>
        </w:rPr>
        <w:t xml:space="preserve">tiv </w:t>
      </w:r>
      <w:r w:rsidR="00664FB4" w:rsidRPr="007E3FF9">
        <w:rPr>
          <w:rFonts w:ascii="Times New Roman" w:eastAsia="Times New Roman" w:hAnsi="Times New Roman" w:cs="Times New Roman"/>
          <w:color w:val="000000" w:themeColor="text1"/>
          <w:sz w:val="24"/>
          <w:szCs w:val="24"/>
        </w:rPr>
        <w:t xml:space="preserve">în </w:t>
      </w:r>
      <w:r w:rsidRPr="007E3FF9">
        <w:rPr>
          <w:rFonts w:ascii="Times New Roman" w:eastAsia="Times New Roman" w:hAnsi="Times New Roman" w:cs="Times New Roman"/>
          <w:color w:val="000000" w:themeColor="text1"/>
          <w:sz w:val="24"/>
          <w:szCs w:val="24"/>
        </w:rPr>
        <w:t>cabinet</w:t>
      </w:r>
      <w:r w:rsidR="00664FB4" w:rsidRPr="007E3FF9">
        <w:rPr>
          <w:rFonts w:ascii="Times New Roman" w:eastAsia="Times New Roman" w:hAnsi="Times New Roman" w:cs="Times New Roman"/>
          <w:color w:val="000000" w:themeColor="text1"/>
          <w:sz w:val="24"/>
          <w:szCs w:val="24"/>
        </w:rPr>
        <w:t>e</w:t>
      </w:r>
      <w:r w:rsidRPr="007E3FF9">
        <w:rPr>
          <w:rFonts w:ascii="Times New Roman" w:eastAsia="Times New Roman" w:hAnsi="Times New Roman" w:cs="Times New Roman"/>
          <w:color w:val="000000" w:themeColor="text1"/>
          <w:sz w:val="24"/>
          <w:szCs w:val="24"/>
        </w:rPr>
        <w:t xml:space="preserve"> </w:t>
      </w:r>
      <w:r w:rsidR="00613277" w:rsidRPr="007E3FF9">
        <w:rPr>
          <w:rFonts w:ascii="Times New Roman" w:eastAsia="Times New Roman" w:hAnsi="Times New Roman" w:cs="Times New Roman"/>
          <w:color w:val="000000" w:themeColor="text1"/>
          <w:sz w:val="24"/>
          <w:szCs w:val="24"/>
        </w:rPr>
        <w:t>medicale desemnate de Ministerul Sănătății în vederea pregătirii în rezidențiat.</w:t>
      </w:r>
    </w:p>
    <w:p w14:paraId="0000006E" w14:textId="0B63CD82"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Repartizarea rezidenților pentru efectuarea fiecărui modul de pregătire,  se realizează de către direcția</w:t>
      </w:r>
      <w:r w:rsidR="00613277" w:rsidRPr="007E3FF9">
        <w:rPr>
          <w:rFonts w:ascii="Times New Roman" w:eastAsia="Times New Roman" w:hAnsi="Times New Roman" w:cs="Times New Roman"/>
          <w:color w:val="000000" w:themeColor="text1"/>
          <w:sz w:val="24"/>
          <w:szCs w:val="24"/>
        </w:rPr>
        <w:t xml:space="preserve"> sau </w:t>
      </w:r>
      <w:r w:rsidRPr="007E3FF9">
        <w:rPr>
          <w:rFonts w:ascii="Times New Roman" w:eastAsia="Times New Roman" w:hAnsi="Times New Roman" w:cs="Times New Roman"/>
          <w:color w:val="000000" w:themeColor="text1"/>
          <w:sz w:val="24"/>
          <w:szCs w:val="24"/>
        </w:rPr>
        <w:t>departamentul de pregătire</w:t>
      </w:r>
      <w:r w:rsidR="00613277"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 xml:space="preserve">în rezidențiat </w:t>
      </w:r>
      <w:r w:rsidR="00613277" w:rsidRPr="007E3FF9">
        <w:rPr>
          <w:rFonts w:ascii="Times New Roman" w:eastAsia="Times New Roman" w:hAnsi="Times New Roman" w:cs="Times New Roman"/>
          <w:color w:val="000000" w:themeColor="text1"/>
          <w:sz w:val="24"/>
          <w:szCs w:val="24"/>
        </w:rPr>
        <w:t xml:space="preserve">după caz, </w:t>
      </w:r>
      <w:r w:rsidRPr="007E3FF9">
        <w:rPr>
          <w:rFonts w:ascii="Times New Roman" w:eastAsia="Times New Roman" w:hAnsi="Times New Roman" w:cs="Times New Roman"/>
          <w:color w:val="000000" w:themeColor="text1"/>
          <w:sz w:val="24"/>
          <w:szCs w:val="24"/>
        </w:rPr>
        <w:t xml:space="preserve">pe baza acordului de primire </w:t>
      </w:r>
      <w:r w:rsidR="00613277" w:rsidRPr="007E3FF9">
        <w:rPr>
          <w:rFonts w:ascii="Times New Roman" w:eastAsia="Times New Roman" w:hAnsi="Times New Roman" w:cs="Times New Roman"/>
          <w:color w:val="000000" w:themeColor="text1"/>
          <w:sz w:val="24"/>
          <w:szCs w:val="24"/>
        </w:rPr>
        <w:t>al conducătorului structuri</w:t>
      </w:r>
      <w:r w:rsidR="00D65D23" w:rsidRPr="007E3FF9">
        <w:rPr>
          <w:rFonts w:ascii="Times New Roman" w:eastAsia="Times New Roman" w:hAnsi="Times New Roman" w:cs="Times New Roman"/>
          <w:color w:val="000000" w:themeColor="text1"/>
          <w:sz w:val="24"/>
          <w:szCs w:val="24"/>
        </w:rPr>
        <w:t>lor</w:t>
      </w:r>
      <w:r w:rsidR="00613277" w:rsidRPr="007E3FF9">
        <w:rPr>
          <w:rFonts w:ascii="Times New Roman" w:eastAsia="Times New Roman" w:hAnsi="Times New Roman" w:cs="Times New Roman"/>
          <w:color w:val="000000" w:themeColor="text1"/>
          <w:sz w:val="24"/>
          <w:szCs w:val="24"/>
        </w:rPr>
        <w:t xml:space="preserve"> menționate la alin. (1).</w:t>
      </w:r>
    </w:p>
    <w:p w14:paraId="0000006F"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12</w:t>
      </w:r>
    </w:p>
    <w:p w14:paraId="00000070" w14:textId="77777777" w:rsidR="00EA3013" w:rsidRPr="007E3FF9" w:rsidRDefault="00216E6A">
      <w:pP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Modulele prevăzute în curriculumul de pregătire se vor efectua astfel:</w:t>
      </w:r>
    </w:p>
    <w:p w14:paraId="00000071"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Modulele de pregătire în specialitatea de confirmare se vor efectua sub îndrumarea coordonatorului de program de rezidențiat, a directorului de program de rezidențiat sau a responsabilului de formare.</w:t>
      </w:r>
    </w:p>
    <w:p w14:paraId="00000072"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Modulele de pregătire complementare fără corespondent în nomenclatorul de specialități,  se pot efectua și sub supravegherea unui îndrumător de formare, nominalizat de coordonatorul/directorul de program.</w:t>
      </w:r>
    </w:p>
    <w:p w14:paraId="00000073" w14:textId="7903B681"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Evidența modulelor de pregătire efectuate de fiecare rezident și a rezultatelor obținute la absolvirea fiecăruia dintre ele este responsabilitatea direcției</w:t>
      </w:r>
      <w:r w:rsidR="00027F06" w:rsidRPr="007E3FF9">
        <w:rPr>
          <w:rFonts w:ascii="Times New Roman" w:eastAsia="Times New Roman" w:hAnsi="Times New Roman" w:cs="Times New Roman"/>
          <w:color w:val="000000" w:themeColor="text1"/>
          <w:sz w:val="24"/>
          <w:szCs w:val="24"/>
        </w:rPr>
        <w:t>/departamentului</w:t>
      </w:r>
      <w:r w:rsidRPr="007E3FF9">
        <w:rPr>
          <w:rFonts w:ascii="Times New Roman" w:eastAsia="Times New Roman" w:hAnsi="Times New Roman" w:cs="Times New Roman"/>
          <w:color w:val="000000" w:themeColor="text1"/>
          <w:sz w:val="24"/>
          <w:szCs w:val="24"/>
        </w:rPr>
        <w:t xml:space="preserve"> de pregătire în rezidențiat, prin utilizarea Registrului matricol național al rezidenților. Pentru păstrarea acestor evidențe pot fi utilizate și alte platforme de management academic, compatibile din punct de vedere al transmiterii datelor cu Registrul matricol național al rezidenților.</w:t>
      </w:r>
    </w:p>
    <w:p w14:paraId="00000074"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(4) Evaluarea aptitudinilor teoretice și practice dobândite de rezidenți se va face la finalul fiecărui modul prevăzut în curriculumul de pregătire, de către coordonatorul de program de rezidențiat, sau directorul de program de rezidențiat, după caz, împreună cu îndrumătorii de formare în rezidențiat.</w:t>
      </w:r>
    </w:p>
    <w:p w14:paraId="00000075"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(5) În cazul modulelor efectuate în alte unități sanitare decât cele clinice, avizate și desemnate pentru a desfășura activitate de pregătire în rezidențiat, prezentarea la evaluarea finală a modulului este condiționată  de existența unei recomandări din partea responsabilului de formare sub supravegherea căruia s-a desfășurat modulul respectiv. Recomandarea conține obligatoriu și precizarea perioadei de desfășurare a modului respectiv, precum și calificativul acordat.</w:t>
      </w:r>
    </w:p>
    <w:p w14:paraId="00000076"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13</w:t>
      </w:r>
    </w:p>
    <w:p w14:paraId="04D73D75" w14:textId="569536A6" w:rsidR="00121532" w:rsidRPr="007E3FF9" w:rsidRDefault="00D65D23">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Activitatea cadrelor</w:t>
      </w:r>
      <w:r w:rsidR="00121532" w:rsidRPr="007E3FF9">
        <w:rPr>
          <w:rFonts w:ascii="Times New Roman" w:eastAsia="Times New Roman" w:hAnsi="Times New Roman" w:cs="Times New Roman"/>
          <w:color w:val="000000" w:themeColor="text1"/>
          <w:sz w:val="24"/>
          <w:szCs w:val="24"/>
        </w:rPr>
        <w:t xml:space="preserve"> didactice coordonatori/directori de program de rezidențiat, responsabili de formare, îndrumători de formare, </w:t>
      </w:r>
      <w:r w:rsidRPr="007E3FF9">
        <w:rPr>
          <w:rFonts w:ascii="Times New Roman" w:eastAsia="Times New Roman" w:hAnsi="Times New Roman" w:cs="Times New Roman"/>
          <w:color w:val="000000" w:themeColor="text1"/>
          <w:sz w:val="24"/>
          <w:szCs w:val="24"/>
        </w:rPr>
        <w:t>este</w:t>
      </w:r>
      <w:r w:rsidR="00121532" w:rsidRPr="007E3FF9">
        <w:rPr>
          <w:rFonts w:ascii="Times New Roman" w:eastAsia="Times New Roman" w:hAnsi="Times New Roman" w:cs="Times New Roman"/>
          <w:color w:val="000000" w:themeColor="text1"/>
          <w:sz w:val="24"/>
          <w:szCs w:val="24"/>
        </w:rPr>
        <w:t xml:space="preserve"> normat</w:t>
      </w:r>
      <w:r w:rsidRPr="007E3FF9">
        <w:rPr>
          <w:rFonts w:ascii="Times New Roman" w:eastAsia="Times New Roman" w:hAnsi="Times New Roman" w:cs="Times New Roman"/>
          <w:color w:val="000000" w:themeColor="text1"/>
          <w:sz w:val="24"/>
          <w:szCs w:val="24"/>
        </w:rPr>
        <w:t>ă</w:t>
      </w:r>
      <w:r w:rsidR="00121532" w:rsidRPr="007E3FF9">
        <w:rPr>
          <w:rFonts w:ascii="Times New Roman" w:eastAsia="Times New Roman" w:hAnsi="Times New Roman" w:cs="Times New Roman"/>
          <w:color w:val="000000" w:themeColor="text1"/>
          <w:sz w:val="24"/>
          <w:szCs w:val="24"/>
        </w:rPr>
        <w:t xml:space="preserve"> în cadrul instituțiilor de învățământ superior cu profil medico-farmaceutic uman, acreditate pentru activitatea de pregătire pe durata programului.</w:t>
      </w:r>
    </w:p>
    <w:p w14:paraId="00000078"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Coordonatorul programului de rezidențiat, responsabilii de formare și îndrumătorii de formare beneficiază de 40 de credite de educație medicală continuă, în domeniul specialității pe care o practică, pentru fiecare an de activitate de instruire.</w:t>
      </w:r>
    </w:p>
    <w:p w14:paraId="00000079"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14</w:t>
      </w:r>
    </w:p>
    <w:p w14:paraId="0000007A" w14:textId="4239B5F3"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Listele cu coordonatori</w:t>
      </w:r>
      <w:r w:rsidR="00343C14" w:rsidRPr="007E3FF9">
        <w:rPr>
          <w:rFonts w:ascii="Times New Roman" w:eastAsia="Times New Roman" w:hAnsi="Times New Roman" w:cs="Times New Roman"/>
          <w:color w:val="000000" w:themeColor="text1"/>
          <w:sz w:val="24"/>
          <w:szCs w:val="24"/>
        </w:rPr>
        <w:t xml:space="preserve">i, </w:t>
      </w:r>
      <w:r w:rsidRPr="007E3FF9">
        <w:rPr>
          <w:rFonts w:ascii="Times New Roman" w:eastAsia="Times New Roman" w:hAnsi="Times New Roman" w:cs="Times New Roman"/>
          <w:color w:val="000000" w:themeColor="text1"/>
          <w:sz w:val="24"/>
          <w:szCs w:val="24"/>
        </w:rPr>
        <w:t>directorii de program</w:t>
      </w:r>
      <w:r w:rsidR="00343C14" w:rsidRPr="007E3FF9">
        <w:rPr>
          <w:rFonts w:ascii="Times New Roman" w:eastAsia="Times New Roman" w:hAnsi="Times New Roman" w:cs="Times New Roman"/>
          <w:color w:val="000000" w:themeColor="text1"/>
          <w:sz w:val="24"/>
          <w:szCs w:val="24"/>
        </w:rPr>
        <w:t xml:space="preserve"> și </w:t>
      </w:r>
      <w:r w:rsidRPr="007E3FF9">
        <w:rPr>
          <w:rFonts w:ascii="Times New Roman" w:eastAsia="Times New Roman" w:hAnsi="Times New Roman" w:cs="Times New Roman"/>
          <w:color w:val="000000" w:themeColor="text1"/>
          <w:sz w:val="24"/>
          <w:szCs w:val="24"/>
        </w:rPr>
        <w:t xml:space="preserve">responsabilii de formare se revizuiesc anual până la data de 1 noiembrie a fiecărui an și se publică pe site-ul rezidentiat.ms.ro și pe site-urile instituțiilor de învățământ superior de medicină și farmacie acreditate și al instituțiilor de învățământ superior care au în structură facultăți de medicină, medicină </w:t>
      </w:r>
      <w:r w:rsidRPr="007E3FF9">
        <w:rPr>
          <w:rFonts w:ascii="Times New Roman" w:eastAsia="Times New Roman" w:hAnsi="Times New Roman" w:cs="Times New Roman"/>
          <w:color w:val="000000" w:themeColor="text1"/>
          <w:sz w:val="24"/>
          <w:szCs w:val="24"/>
        </w:rPr>
        <w:lastRenderedPageBreak/>
        <w:t>dentară/stomatologie și farmacie care au programe de studii de medicină, medicină dentară/stomatologie și farmacie acreditate.</w:t>
      </w:r>
    </w:p>
    <w:p w14:paraId="0000007B"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Listele îndrumătorilor de formare în rezidențiat se actualizează ori de câte ori este nevoie și se publică pe website-urile universităților.</w:t>
      </w:r>
    </w:p>
    <w:p w14:paraId="0000007C" w14:textId="19EFF493" w:rsidR="00EA3013" w:rsidRPr="007E3FF9" w:rsidRDefault="00343C14">
      <w:pPr>
        <w:keepNext/>
        <w:spacing w:before="48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CAPITOLUL III</w:t>
      </w:r>
    </w:p>
    <w:p w14:paraId="0000007D" w14:textId="77777777" w:rsidR="00EA3013" w:rsidRPr="007E3FF9" w:rsidRDefault="00216E6A">
      <w:pPr>
        <w:keepNext/>
        <w:spacing w:before="48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Secțiunea 1 - Drepturile și obligațiile rezidenților</w:t>
      </w:r>
    </w:p>
    <w:p w14:paraId="0000007E"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15</w:t>
      </w:r>
    </w:p>
    <w:p w14:paraId="0000007F"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Rezidenții au obligația să consemneze în caietul de monitorizare a pregătirii, în format electronic, următoarele aspecte:</w:t>
      </w:r>
    </w:p>
    <w:p w14:paraId="00000080" w14:textId="1E189452"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lista cazurilor examinate conform baremului curricular, cu specificarea diagnosticului și, după caz, a manoperelor/procedurilor/ tehnicilor/investigațiilor efectuate, în vedere validării de către coordonatorul de program;</w:t>
      </w:r>
    </w:p>
    <w:p w14:paraId="00000081"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data efectuării fiecărei gărzi, validată de îndrumătorul de formare;</w:t>
      </w:r>
    </w:p>
    <w:p w14:paraId="00000082" w14:textId="77777777" w:rsidR="00EA3013" w:rsidRPr="007E3FF9" w:rsidRDefault="00216E6A">
      <w:pPr>
        <w:spacing w:line="240" w:lineRule="auto"/>
        <w:ind w:left="936" w:hanging="312"/>
        <w:jc w:val="both"/>
        <w:rPr>
          <w:rFonts w:ascii="Times New Roman" w:eastAsia="Times New Roman" w:hAnsi="Times New Roman" w:cs="Times New Roman"/>
          <w:strike/>
          <w:color w:val="000000" w:themeColor="text1"/>
          <w:sz w:val="24"/>
          <w:szCs w:val="24"/>
        </w:rPr>
      </w:pPr>
      <w:r w:rsidRPr="007E3FF9">
        <w:rPr>
          <w:rFonts w:ascii="Times New Roman" w:eastAsia="Times New Roman" w:hAnsi="Times New Roman" w:cs="Times New Roman"/>
          <w:color w:val="000000" w:themeColor="text1"/>
          <w:sz w:val="24"/>
          <w:szCs w:val="24"/>
        </w:rPr>
        <w:t>c. modulele de pregătire efectuate în centrul universitar ales sau în alte centre universitare prin detașare cu avizul coordonatorului/directorului de program, perioada în care au fost efectuate, evaluările și rezultatele obținute;</w:t>
      </w:r>
    </w:p>
    <w:p w14:paraId="00000083" w14:textId="2BA11554"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d. manifestările de educație medicală continuă la care a participat, cu numărul dipl</w:t>
      </w:r>
      <w:r w:rsidR="00BC2A19" w:rsidRPr="007E3FF9">
        <w:rPr>
          <w:rFonts w:ascii="Times New Roman" w:eastAsia="Times New Roman" w:hAnsi="Times New Roman" w:cs="Times New Roman"/>
          <w:color w:val="000000" w:themeColor="text1"/>
          <w:sz w:val="24"/>
          <w:szCs w:val="24"/>
        </w:rPr>
        <w:t>o</w:t>
      </w:r>
      <w:r w:rsidRPr="007E3FF9">
        <w:rPr>
          <w:rFonts w:ascii="Times New Roman" w:eastAsia="Times New Roman" w:hAnsi="Times New Roman" w:cs="Times New Roman"/>
          <w:color w:val="000000" w:themeColor="text1"/>
          <w:sz w:val="24"/>
          <w:szCs w:val="24"/>
        </w:rPr>
        <w:t>mei de participare;</w:t>
      </w:r>
    </w:p>
    <w:p w14:paraId="00000084"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e. lucrările științifice comunicate/publicate, în situația în care respectivele manifestări științifice sunt elaborate sau finanțate cu sprijinul coordonatorului/directorului de program;</w:t>
      </w:r>
    </w:p>
    <w:p w14:paraId="00000085"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f. studiile clinice efectuate sau activitățile științifice efectuate, cu avizul medicului curant al pacienților incluși în acestea.</w:t>
      </w:r>
    </w:p>
    <w:p w14:paraId="00000086"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Acuratețea datelor consemnate în Caietul de monitorizare a pregătirii rezidentului este certificată prin confirmare digitală de către îndrumătorul sau responsabilul de formare și se validează de coordonatorul/directorul de program.</w:t>
      </w:r>
    </w:p>
    <w:p w14:paraId="00000087"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Doctoranzii confirmați în rezidențiat pot efectua concomitent pregătirea în rezidențiat și stagiul de doctorat, în măsura în care conducerea universităților asigură efectuarea stagiului de doctorat în cursul după-amiezii. În caz contrar, pe perioada doctoratului cu frecvență se suspendă calitatea de rezident.</w:t>
      </w:r>
    </w:p>
    <w:p w14:paraId="00000088"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(4) Perioada de pregătire în doctorat în domeniile medicină/medicină dentară/farmacie nu poate fi validată ca modul de pregătire în rezidențiat.</w:t>
      </w:r>
    </w:p>
    <w:p w14:paraId="00000089" w14:textId="77777777" w:rsidR="00EA3013" w:rsidRPr="007E3FF9" w:rsidRDefault="00EA3013">
      <w:pPr>
        <w:spacing w:after="80" w:line="240" w:lineRule="auto"/>
        <w:ind w:left="363" w:firstLine="62"/>
        <w:jc w:val="both"/>
        <w:rPr>
          <w:rFonts w:ascii="Times New Roman" w:eastAsia="Times New Roman" w:hAnsi="Times New Roman" w:cs="Times New Roman"/>
          <w:color w:val="000000" w:themeColor="text1"/>
          <w:sz w:val="24"/>
          <w:szCs w:val="24"/>
        </w:rPr>
      </w:pPr>
    </w:p>
    <w:p w14:paraId="0000008A"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16</w:t>
      </w:r>
    </w:p>
    <w:p w14:paraId="0000008B"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Rezidenții au obligația de a parcurge toate modulele, în conformitate cu curriculumul de pregătire și de a participa la cursurile teoretice și la celelalte forme de pregătire organizate la nivelul centrului de pregătire.</w:t>
      </w:r>
    </w:p>
    <w:p w14:paraId="0000008C" w14:textId="238DE95B"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Rezidenții efectuează concediul legal de odihnă, conform programării coordonatorului de program, în cadrul unor module a căror durată depășește cel puțin dublul duratei concediului, astfel încât să nu fie afectată pregătirea.</w:t>
      </w:r>
      <w:r w:rsidR="00FB7792" w:rsidRPr="007E3FF9">
        <w:rPr>
          <w:rFonts w:ascii="Times New Roman" w:eastAsia="Times New Roman" w:hAnsi="Times New Roman" w:cs="Times New Roman"/>
          <w:color w:val="000000" w:themeColor="text1"/>
          <w:sz w:val="24"/>
          <w:szCs w:val="24"/>
        </w:rPr>
        <w:t xml:space="preserve"> </w:t>
      </w:r>
    </w:p>
    <w:p w14:paraId="0000008D"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lastRenderedPageBreak/>
        <w:t>(3) Rezidenții în specialitatea medicină de familie efectuează modulele de pregătire în conformitate cu curriculumul de pregătire și baremul de activități practice, în funcție de capacitatea unităților sanitare sau cabinetelor în care se desfășoară pregătirea în rezidențiat.</w:t>
      </w:r>
    </w:p>
    <w:p w14:paraId="0000008E" w14:textId="243ECFC6"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(4) După fiecare modul de pregătire, rezidenții au obligația să își informeze coordonatorul asupra etapei </w:t>
      </w:r>
      <w:r w:rsidR="00D2248C" w:rsidRPr="007E3FF9">
        <w:rPr>
          <w:rFonts w:ascii="Times New Roman" w:eastAsia="Times New Roman" w:hAnsi="Times New Roman" w:cs="Times New Roman"/>
          <w:color w:val="000000" w:themeColor="text1"/>
          <w:sz w:val="24"/>
          <w:szCs w:val="24"/>
        </w:rPr>
        <w:t>de pregătire</w:t>
      </w:r>
      <w:r w:rsidRPr="007E3FF9">
        <w:rPr>
          <w:rFonts w:ascii="Times New Roman" w:eastAsia="Times New Roman" w:hAnsi="Times New Roman" w:cs="Times New Roman"/>
          <w:color w:val="000000" w:themeColor="text1"/>
          <w:sz w:val="24"/>
          <w:szCs w:val="24"/>
        </w:rPr>
        <w:t>.</w:t>
      </w:r>
    </w:p>
    <w:p w14:paraId="0000008F"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(5) La finalul fiecărui modul de pregătire, rezidenții susțin o evaluare finală din tematica prevăzută în baremul de activități. Prezentarea la evaluare este condiționată de parcurgerea baremului curricular, confirmată de îndrumătorul de formare, prin Caietul de monitorizare a pregătirii rezidentului, sau de recomandarea responsabilului de formare, cu calificativul cel puțin "suficient". Modul de desfășurare a evaluărilor finale după fiecare modul este stabilit prin Regulamentul propriu de pregătire în rezidențiat aprobat de senatul universității și va ține cont de specificul fiecărei specialități.</w:t>
      </w:r>
    </w:p>
    <w:p w14:paraId="00000090" w14:textId="06CE763B"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(6) Evaluarea  prevăzută la alin. (5) se consideră promovată cu minim nota 7,00. Notele obținute la evaluarea finală se notează în catalogul pus la dispoziție de direcția</w:t>
      </w:r>
      <w:r w:rsidR="00D2248C" w:rsidRPr="007E3FF9">
        <w:rPr>
          <w:rFonts w:ascii="Times New Roman" w:eastAsia="Times New Roman" w:hAnsi="Times New Roman" w:cs="Times New Roman"/>
          <w:color w:val="000000" w:themeColor="text1"/>
          <w:sz w:val="24"/>
          <w:szCs w:val="24"/>
        </w:rPr>
        <w:t>/departamentul</w:t>
      </w:r>
      <w:r w:rsidRPr="007E3FF9">
        <w:rPr>
          <w:rFonts w:ascii="Times New Roman" w:eastAsia="Times New Roman" w:hAnsi="Times New Roman" w:cs="Times New Roman"/>
          <w:color w:val="000000" w:themeColor="text1"/>
          <w:sz w:val="24"/>
          <w:szCs w:val="24"/>
        </w:rPr>
        <w:t xml:space="preserve"> de pregătire în rezidențiat și se consemnează în carnetul de rezident și în Registrul matricol național al Rezidenților.</w:t>
      </w:r>
    </w:p>
    <w:p w14:paraId="00000091"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(7) În cazul nepromovării examenului rezidenții pot fi reevaluați de 2 ori într-un termen de maximum 6 luni, dar nu mai devreme de 3 luni de la prima evaluare nepromovată.</w:t>
      </w:r>
    </w:p>
    <w:p w14:paraId="1B4D6BDD" w14:textId="1214FD9D" w:rsidR="00750932"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(8) Neprezentarea </w:t>
      </w:r>
      <w:r w:rsidR="00750932" w:rsidRPr="007E3FF9">
        <w:rPr>
          <w:rFonts w:ascii="Times New Roman" w:eastAsia="Times New Roman" w:hAnsi="Times New Roman" w:cs="Times New Roman"/>
          <w:color w:val="000000" w:themeColor="text1"/>
          <w:sz w:val="24"/>
          <w:szCs w:val="24"/>
        </w:rPr>
        <w:t xml:space="preserve">nejustificată la </w:t>
      </w:r>
      <w:r w:rsidRPr="007E3FF9">
        <w:rPr>
          <w:rFonts w:ascii="Times New Roman" w:eastAsia="Times New Roman" w:hAnsi="Times New Roman" w:cs="Times New Roman"/>
          <w:color w:val="000000" w:themeColor="text1"/>
          <w:sz w:val="24"/>
          <w:szCs w:val="24"/>
        </w:rPr>
        <w:t>evaluăril</w:t>
      </w:r>
      <w:r w:rsidR="00750932" w:rsidRPr="007E3FF9">
        <w:rPr>
          <w:rFonts w:ascii="Times New Roman" w:eastAsia="Times New Roman" w:hAnsi="Times New Roman" w:cs="Times New Roman"/>
          <w:color w:val="000000" w:themeColor="text1"/>
          <w:sz w:val="24"/>
          <w:szCs w:val="24"/>
        </w:rPr>
        <w:t>e</w:t>
      </w:r>
      <w:r w:rsidRPr="007E3FF9">
        <w:rPr>
          <w:rFonts w:ascii="Times New Roman" w:eastAsia="Times New Roman" w:hAnsi="Times New Roman" w:cs="Times New Roman"/>
          <w:color w:val="000000" w:themeColor="text1"/>
          <w:sz w:val="24"/>
          <w:szCs w:val="24"/>
        </w:rPr>
        <w:t xml:space="preserve"> de modul în cel mult două sesiuni </w:t>
      </w:r>
      <w:r w:rsidR="00750932" w:rsidRPr="007E3FF9">
        <w:rPr>
          <w:rFonts w:ascii="Times New Roman" w:eastAsia="Times New Roman" w:hAnsi="Times New Roman" w:cs="Times New Roman"/>
          <w:color w:val="000000" w:themeColor="text1"/>
          <w:sz w:val="24"/>
          <w:szCs w:val="24"/>
        </w:rPr>
        <w:t xml:space="preserve">reprezintă abatere gravă în sensul art. 61 lit. a) </w:t>
      </w:r>
      <w:r w:rsidR="00D65D23" w:rsidRPr="007E3FF9">
        <w:rPr>
          <w:rFonts w:ascii="Times New Roman" w:eastAsia="Times New Roman" w:hAnsi="Times New Roman" w:cs="Times New Roman"/>
          <w:color w:val="000000" w:themeColor="text1"/>
          <w:sz w:val="24"/>
          <w:szCs w:val="24"/>
        </w:rPr>
        <w:t>din Legea nr.</w:t>
      </w:r>
      <w:r w:rsidR="00E86C75" w:rsidRPr="007E3FF9">
        <w:rPr>
          <w:rFonts w:ascii="Times New Roman" w:eastAsia="Times New Roman" w:hAnsi="Times New Roman" w:cs="Times New Roman"/>
          <w:color w:val="000000" w:themeColor="text1"/>
          <w:sz w:val="24"/>
          <w:szCs w:val="24"/>
        </w:rPr>
        <w:t xml:space="preserve"> 53/2003</w:t>
      </w:r>
      <w:r w:rsidR="00D65D23" w:rsidRPr="007E3FF9">
        <w:rPr>
          <w:rFonts w:ascii="Times New Roman" w:eastAsia="Times New Roman" w:hAnsi="Times New Roman" w:cs="Times New Roman"/>
          <w:color w:val="000000" w:themeColor="text1"/>
          <w:sz w:val="24"/>
          <w:szCs w:val="24"/>
        </w:rPr>
        <w:t xml:space="preserve"> Republicată - Codul Muncii,</w:t>
      </w:r>
      <w:r w:rsidR="00E86C75" w:rsidRPr="007E3FF9">
        <w:rPr>
          <w:rFonts w:ascii="Times New Roman" w:eastAsia="Times New Roman" w:hAnsi="Times New Roman" w:cs="Times New Roman"/>
          <w:color w:val="000000" w:themeColor="text1"/>
          <w:sz w:val="24"/>
          <w:szCs w:val="24"/>
        </w:rPr>
        <w:t xml:space="preserve"> cu modificările și completările ulterioare</w:t>
      </w:r>
      <w:r w:rsidR="002021C7">
        <w:rPr>
          <w:rFonts w:ascii="Times New Roman" w:eastAsia="Times New Roman" w:hAnsi="Times New Roman" w:cs="Times New Roman"/>
          <w:color w:val="000000" w:themeColor="text1"/>
          <w:sz w:val="24"/>
          <w:szCs w:val="24"/>
        </w:rPr>
        <w:t xml:space="preserve">, </w:t>
      </w:r>
      <w:r w:rsidR="00E86C75" w:rsidRPr="007E3FF9">
        <w:rPr>
          <w:rFonts w:ascii="Times New Roman" w:eastAsia="Times New Roman" w:hAnsi="Times New Roman" w:cs="Times New Roman"/>
          <w:color w:val="000000" w:themeColor="text1"/>
          <w:sz w:val="24"/>
          <w:szCs w:val="24"/>
        </w:rPr>
        <w:t xml:space="preserve">ce </w:t>
      </w:r>
      <w:r w:rsidR="000927B0" w:rsidRPr="007E3FF9">
        <w:rPr>
          <w:rFonts w:ascii="Times New Roman" w:eastAsia="Times New Roman" w:hAnsi="Times New Roman" w:cs="Times New Roman"/>
          <w:color w:val="000000" w:themeColor="text1"/>
          <w:sz w:val="24"/>
          <w:szCs w:val="24"/>
        </w:rPr>
        <w:t>duce la pierderea calității de rezident conf</w:t>
      </w:r>
      <w:r w:rsidR="00E86C75" w:rsidRPr="007E3FF9">
        <w:rPr>
          <w:rFonts w:ascii="Times New Roman" w:eastAsia="Times New Roman" w:hAnsi="Times New Roman" w:cs="Times New Roman"/>
          <w:color w:val="000000" w:themeColor="text1"/>
          <w:sz w:val="24"/>
          <w:szCs w:val="24"/>
        </w:rPr>
        <w:t>orm</w:t>
      </w:r>
      <w:r w:rsidR="000927B0" w:rsidRPr="007E3FF9">
        <w:rPr>
          <w:rFonts w:ascii="Times New Roman" w:eastAsia="Times New Roman" w:hAnsi="Times New Roman" w:cs="Times New Roman"/>
          <w:color w:val="000000" w:themeColor="text1"/>
          <w:sz w:val="24"/>
          <w:szCs w:val="24"/>
        </w:rPr>
        <w:t xml:space="preserve"> art</w:t>
      </w:r>
      <w:r w:rsidR="00E86C75" w:rsidRPr="007E3FF9">
        <w:rPr>
          <w:rFonts w:ascii="Times New Roman" w:eastAsia="Times New Roman" w:hAnsi="Times New Roman" w:cs="Times New Roman"/>
          <w:color w:val="000000" w:themeColor="text1"/>
          <w:sz w:val="24"/>
          <w:szCs w:val="24"/>
        </w:rPr>
        <w:t>.</w:t>
      </w:r>
      <w:r w:rsidR="000927B0" w:rsidRPr="007E3FF9">
        <w:rPr>
          <w:rFonts w:ascii="Times New Roman" w:eastAsia="Times New Roman" w:hAnsi="Times New Roman" w:cs="Times New Roman"/>
          <w:color w:val="000000" w:themeColor="text1"/>
          <w:sz w:val="24"/>
          <w:szCs w:val="24"/>
        </w:rPr>
        <w:t xml:space="preserve"> 6</w:t>
      </w:r>
      <w:r w:rsidR="006356CF" w:rsidRPr="007E3FF9">
        <w:rPr>
          <w:rFonts w:ascii="Times New Roman" w:eastAsia="Times New Roman" w:hAnsi="Times New Roman" w:cs="Times New Roman"/>
          <w:color w:val="000000" w:themeColor="text1"/>
          <w:sz w:val="24"/>
          <w:szCs w:val="24"/>
        </w:rPr>
        <w:t xml:space="preserve">, </w:t>
      </w:r>
      <w:r w:rsidR="00D65D23" w:rsidRPr="007E3FF9">
        <w:rPr>
          <w:rFonts w:ascii="Times New Roman" w:eastAsia="Times New Roman" w:hAnsi="Times New Roman" w:cs="Times New Roman"/>
          <w:color w:val="000000" w:themeColor="text1"/>
          <w:sz w:val="24"/>
          <w:szCs w:val="24"/>
        </w:rPr>
        <w:t>alin</w:t>
      </w:r>
      <w:r w:rsidR="006356CF" w:rsidRPr="007E3FF9">
        <w:rPr>
          <w:rFonts w:ascii="Times New Roman" w:eastAsia="Times New Roman" w:hAnsi="Times New Roman" w:cs="Times New Roman"/>
          <w:color w:val="000000" w:themeColor="text1"/>
          <w:sz w:val="24"/>
          <w:szCs w:val="24"/>
        </w:rPr>
        <w:t>.</w:t>
      </w:r>
      <w:r w:rsidR="00D65D23" w:rsidRPr="007E3FF9">
        <w:rPr>
          <w:rFonts w:ascii="Times New Roman" w:eastAsia="Times New Roman" w:hAnsi="Times New Roman" w:cs="Times New Roman"/>
          <w:color w:val="000000" w:themeColor="text1"/>
          <w:sz w:val="24"/>
          <w:szCs w:val="24"/>
        </w:rPr>
        <w:t xml:space="preserve"> (2),</w:t>
      </w:r>
      <w:r w:rsidR="000927B0" w:rsidRPr="007E3FF9">
        <w:rPr>
          <w:rFonts w:ascii="Times New Roman" w:eastAsia="Times New Roman" w:hAnsi="Times New Roman" w:cs="Times New Roman"/>
          <w:color w:val="000000" w:themeColor="text1"/>
          <w:sz w:val="24"/>
          <w:szCs w:val="24"/>
        </w:rPr>
        <w:t xml:space="preserve"> lit. b) din O</w:t>
      </w:r>
      <w:r w:rsidR="00E86C75" w:rsidRPr="007E3FF9">
        <w:rPr>
          <w:rFonts w:ascii="Times New Roman" w:eastAsia="Times New Roman" w:hAnsi="Times New Roman" w:cs="Times New Roman"/>
          <w:color w:val="000000" w:themeColor="text1"/>
          <w:sz w:val="24"/>
          <w:szCs w:val="24"/>
        </w:rPr>
        <w:t xml:space="preserve">rdonanța de </w:t>
      </w:r>
      <w:r w:rsidR="000927B0" w:rsidRPr="007E3FF9">
        <w:rPr>
          <w:rFonts w:ascii="Times New Roman" w:eastAsia="Times New Roman" w:hAnsi="Times New Roman" w:cs="Times New Roman"/>
          <w:color w:val="000000" w:themeColor="text1"/>
          <w:sz w:val="24"/>
          <w:szCs w:val="24"/>
        </w:rPr>
        <w:t>G</w:t>
      </w:r>
      <w:r w:rsidR="00E86C75" w:rsidRPr="007E3FF9">
        <w:rPr>
          <w:rFonts w:ascii="Times New Roman" w:eastAsia="Times New Roman" w:hAnsi="Times New Roman" w:cs="Times New Roman"/>
          <w:color w:val="000000" w:themeColor="text1"/>
          <w:sz w:val="24"/>
          <w:szCs w:val="24"/>
        </w:rPr>
        <w:t>uvern nr.</w:t>
      </w:r>
      <w:r w:rsidR="000927B0" w:rsidRPr="007E3FF9">
        <w:rPr>
          <w:rFonts w:ascii="Times New Roman" w:eastAsia="Times New Roman" w:hAnsi="Times New Roman" w:cs="Times New Roman"/>
          <w:color w:val="000000" w:themeColor="text1"/>
          <w:sz w:val="24"/>
          <w:szCs w:val="24"/>
        </w:rPr>
        <w:t xml:space="preserve"> 18</w:t>
      </w:r>
      <w:r w:rsidR="00E86C75" w:rsidRPr="007E3FF9">
        <w:rPr>
          <w:rFonts w:ascii="Times New Roman" w:eastAsia="Times New Roman" w:hAnsi="Times New Roman" w:cs="Times New Roman"/>
          <w:color w:val="000000" w:themeColor="text1"/>
          <w:sz w:val="24"/>
          <w:szCs w:val="24"/>
        </w:rPr>
        <w:t xml:space="preserve">/2009 privind </w:t>
      </w:r>
      <w:proofErr w:type="spellStart"/>
      <w:r w:rsidR="00E86C75" w:rsidRPr="007E3FF9">
        <w:rPr>
          <w:rFonts w:ascii="Times New Roman" w:eastAsia="Times New Roman" w:hAnsi="Times New Roman" w:cs="Times New Roman"/>
          <w:color w:val="000000" w:themeColor="text1"/>
          <w:sz w:val="24"/>
          <w:szCs w:val="24"/>
        </w:rPr>
        <w:t>orgnanizarea</w:t>
      </w:r>
      <w:proofErr w:type="spellEnd"/>
      <w:r w:rsidR="00E86C75" w:rsidRPr="007E3FF9">
        <w:rPr>
          <w:rFonts w:ascii="Times New Roman" w:eastAsia="Times New Roman" w:hAnsi="Times New Roman" w:cs="Times New Roman"/>
          <w:color w:val="000000" w:themeColor="text1"/>
          <w:sz w:val="24"/>
          <w:szCs w:val="24"/>
        </w:rPr>
        <w:t xml:space="preserve"> și </w:t>
      </w:r>
      <w:proofErr w:type="spellStart"/>
      <w:r w:rsidR="00E86C75" w:rsidRPr="007E3FF9">
        <w:rPr>
          <w:rFonts w:ascii="Times New Roman" w:eastAsia="Times New Roman" w:hAnsi="Times New Roman" w:cs="Times New Roman"/>
          <w:color w:val="000000" w:themeColor="text1"/>
          <w:sz w:val="24"/>
          <w:szCs w:val="24"/>
        </w:rPr>
        <w:t>finațarea</w:t>
      </w:r>
      <w:proofErr w:type="spellEnd"/>
      <w:r w:rsidR="00E86C75" w:rsidRPr="007E3FF9">
        <w:rPr>
          <w:rFonts w:ascii="Times New Roman" w:eastAsia="Times New Roman" w:hAnsi="Times New Roman" w:cs="Times New Roman"/>
          <w:color w:val="000000" w:themeColor="text1"/>
          <w:sz w:val="24"/>
          <w:szCs w:val="24"/>
        </w:rPr>
        <w:t xml:space="preserve"> rezidențiatului, cu modificările și completările ulterioare.</w:t>
      </w:r>
    </w:p>
    <w:p w14:paraId="6436BF17" w14:textId="0C3709FD" w:rsidR="00750932" w:rsidRPr="007E3FF9" w:rsidRDefault="00750932">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(9) Nepromovarea la evaluările de modul în cel mult două sesiuni</w:t>
      </w:r>
      <w:r w:rsidR="00031824" w:rsidRPr="007E3FF9">
        <w:rPr>
          <w:rFonts w:ascii="Times New Roman" w:eastAsia="Times New Roman" w:hAnsi="Times New Roman" w:cs="Times New Roman"/>
          <w:color w:val="000000" w:themeColor="text1"/>
          <w:sz w:val="24"/>
          <w:szCs w:val="24"/>
        </w:rPr>
        <w:t>, reprezintă faptul că rezidentul nu mai corespunde din punct de vedere profesional în sensul art. 61 lit. d) a Legii 53/2003</w:t>
      </w:r>
      <w:r w:rsidR="00D65D23" w:rsidRPr="007E3FF9">
        <w:rPr>
          <w:rFonts w:ascii="Times New Roman" w:eastAsia="Times New Roman" w:hAnsi="Times New Roman" w:cs="Times New Roman"/>
          <w:color w:val="000000" w:themeColor="text1"/>
          <w:sz w:val="24"/>
          <w:szCs w:val="24"/>
        </w:rPr>
        <w:t xml:space="preserve"> Republicată</w:t>
      </w:r>
      <w:r w:rsidR="00031824" w:rsidRPr="007E3FF9">
        <w:rPr>
          <w:rFonts w:ascii="Times New Roman" w:eastAsia="Times New Roman" w:hAnsi="Times New Roman" w:cs="Times New Roman"/>
          <w:color w:val="000000" w:themeColor="text1"/>
          <w:sz w:val="24"/>
          <w:szCs w:val="24"/>
        </w:rPr>
        <w:t xml:space="preserve"> - Codul Muncii, cu modificările și completările ulterioare, caz ce</w:t>
      </w:r>
      <w:r w:rsidRPr="007E3FF9">
        <w:rPr>
          <w:rFonts w:ascii="Times New Roman" w:eastAsia="Times New Roman" w:hAnsi="Times New Roman" w:cs="Times New Roman"/>
          <w:color w:val="000000" w:themeColor="text1"/>
          <w:sz w:val="24"/>
          <w:szCs w:val="24"/>
        </w:rPr>
        <w:t xml:space="preserve"> </w:t>
      </w:r>
      <w:r w:rsidR="00E86C75" w:rsidRPr="007E3FF9">
        <w:rPr>
          <w:rFonts w:ascii="Times New Roman" w:eastAsia="Times New Roman" w:hAnsi="Times New Roman" w:cs="Times New Roman"/>
          <w:color w:val="000000" w:themeColor="text1"/>
          <w:sz w:val="24"/>
          <w:szCs w:val="24"/>
        </w:rPr>
        <w:t>atrage încetarea calității de rezident</w:t>
      </w:r>
      <w:r w:rsidR="00D65D23" w:rsidRPr="007E3FF9">
        <w:rPr>
          <w:rFonts w:ascii="Times New Roman" w:eastAsia="Times New Roman" w:hAnsi="Times New Roman" w:cs="Times New Roman"/>
          <w:color w:val="000000" w:themeColor="text1"/>
          <w:sz w:val="24"/>
          <w:szCs w:val="24"/>
        </w:rPr>
        <w:t>, conform art. 6</w:t>
      </w:r>
      <w:r w:rsidR="006356CF" w:rsidRPr="007E3FF9">
        <w:rPr>
          <w:rFonts w:ascii="Times New Roman" w:eastAsia="Times New Roman" w:hAnsi="Times New Roman" w:cs="Times New Roman"/>
          <w:color w:val="000000" w:themeColor="text1"/>
          <w:sz w:val="24"/>
          <w:szCs w:val="24"/>
        </w:rPr>
        <w:t>,</w:t>
      </w:r>
      <w:r w:rsidR="00D65D23" w:rsidRPr="007E3FF9">
        <w:rPr>
          <w:rFonts w:ascii="Times New Roman" w:eastAsia="Times New Roman" w:hAnsi="Times New Roman" w:cs="Times New Roman"/>
          <w:color w:val="000000" w:themeColor="text1"/>
          <w:sz w:val="24"/>
          <w:szCs w:val="24"/>
        </w:rPr>
        <w:t xml:space="preserve"> alin</w:t>
      </w:r>
      <w:r w:rsidR="006356CF" w:rsidRPr="007E3FF9">
        <w:rPr>
          <w:rFonts w:ascii="Times New Roman" w:eastAsia="Times New Roman" w:hAnsi="Times New Roman" w:cs="Times New Roman"/>
          <w:color w:val="000000" w:themeColor="text1"/>
          <w:sz w:val="24"/>
          <w:szCs w:val="24"/>
        </w:rPr>
        <w:t>.</w:t>
      </w:r>
      <w:r w:rsidR="00D65D23" w:rsidRPr="007E3FF9">
        <w:rPr>
          <w:rFonts w:ascii="Times New Roman" w:eastAsia="Times New Roman" w:hAnsi="Times New Roman" w:cs="Times New Roman"/>
          <w:color w:val="000000" w:themeColor="text1"/>
          <w:sz w:val="24"/>
          <w:szCs w:val="24"/>
        </w:rPr>
        <w:t xml:space="preserve">(2), lit. b) din Ordonanța de Guvern nr. 18/2009 privind </w:t>
      </w:r>
      <w:proofErr w:type="spellStart"/>
      <w:r w:rsidR="00D65D23" w:rsidRPr="007E3FF9">
        <w:rPr>
          <w:rFonts w:ascii="Times New Roman" w:eastAsia="Times New Roman" w:hAnsi="Times New Roman" w:cs="Times New Roman"/>
          <w:color w:val="000000" w:themeColor="text1"/>
          <w:sz w:val="24"/>
          <w:szCs w:val="24"/>
        </w:rPr>
        <w:t>orgnanizarea</w:t>
      </w:r>
      <w:proofErr w:type="spellEnd"/>
      <w:r w:rsidR="00D65D23" w:rsidRPr="007E3FF9">
        <w:rPr>
          <w:rFonts w:ascii="Times New Roman" w:eastAsia="Times New Roman" w:hAnsi="Times New Roman" w:cs="Times New Roman"/>
          <w:color w:val="000000" w:themeColor="text1"/>
          <w:sz w:val="24"/>
          <w:szCs w:val="24"/>
        </w:rPr>
        <w:t xml:space="preserve"> și </w:t>
      </w:r>
      <w:proofErr w:type="spellStart"/>
      <w:r w:rsidR="00D65D23" w:rsidRPr="007E3FF9">
        <w:rPr>
          <w:rFonts w:ascii="Times New Roman" w:eastAsia="Times New Roman" w:hAnsi="Times New Roman" w:cs="Times New Roman"/>
          <w:color w:val="000000" w:themeColor="text1"/>
          <w:sz w:val="24"/>
          <w:szCs w:val="24"/>
        </w:rPr>
        <w:t>finațarea</w:t>
      </w:r>
      <w:proofErr w:type="spellEnd"/>
      <w:r w:rsidR="00D65D23" w:rsidRPr="007E3FF9">
        <w:rPr>
          <w:rFonts w:ascii="Times New Roman" w:eastAsia="Times New Roman" w:hAnsi="Times New Roman" w:cs="Times New Roman"/>
          <w:color w:val="000000" w:themeColor="text1"/>
          <w:sz w:val="24"/>
          <w:szCs w:val="24"/>
        </w:rPr>
        <w:t xml:space="preserve"> rezidențiatului, cu modificările și completările ulterioare.</w:t>
      </w:r>
    </w:p>
    <w:p w14:paraId="7F0931A1" w14:textId="7F4742C2" w:rsidR="00750932" w:rsidRPr="007E3FF9" w:rsidRDefault="00750932">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(10) Încetarea calității de rezident duce la încetarea contractului individual de muncă.</w:t>
      </w:r>
    </w:p>
    <w:p w14:paraId="00000093" w14:textId="4522BDFB"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w:t>
      </w:r>
      <w:r w:rsidR="00D2248C" w:rsidRPr="007E3FF9">
        <w:rPr>
          <w:rFonts w:ascii="Times New Roman" w:eastAsia="Times New Roman" w:hAnsi="Times New Roman" w:cs="Times New Roman"/>
          <w:color w:val="000000" w:themeColor="text1"/>
          <w:sz w:val="24"/>
          <w:szCs w:val="24"/>
        </w:rPr>
        <w:t>11</w:t>
      </w:r>
      <w:r w:rsidRPr="007E3FF9">
        <w:rPr>
          <w:rFonts w:ascii="Times New Roman" w:eastAsia="Times New Roman" w:hAnsi="Times New Roman" w:cs="Times New Roman"/>
          <w:color w:val="000000" w:themeColor="text1"/>
          <w:sz w:val="24"/>
          <w:szCs w:val="24"/>
        </w:rPr>
        <w:t>) Direcția</w:t>
      </w:r>
      <w:r w:rsidR="00D2248C"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departamentul de pregătire în rezidențiat are obligația de a ține evidența tuturor evaluărilor prevăzute la alin.(</w:t>
      </w:r>
      <w:r w:rsidR="00D2248C" w:rsidRPr="007E3FF9">
        <w:rPr>
          <w:rFonts w:ascii="Times New Roman" w:eastAsia="Times New Roman" w:hAnsi="Times New Roman" w:cs="Times New Roman"/>
          <w:color w:val="000000" w:themeColor="text1"/>
          <w:sz w:val="24"/>
          <w:szCs w:val="24"/>
        </w:rPr>
        <w:t>5</w:t>
      </w:r>
      <w:r w:rsidRPr="007E3FF9">
        <w:rPr>
          <w:rFonts w:ascii="Times New Roman" w:eastAsia="Times New Roman" w:hAnsi="Times New Roman" w:cs="Times New Roman"/>
          <w:color w:val="000000" w:themeColor="text1"/>
          <w:sz w:val="24"/>
          <w:szCs w:val="24"/>
        </w:rPr>
        <w:t>).</w:t>
      </w:r>
    </w:p>
    <w:p w14:paraId="00000094"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17</w:t>
      </w:r>
    </w:p>
    <w:p w14:paraId="00000095"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Medicii rezidenți pot exercita activitățile medicale din domeniul specialității de confirmare cu respectarea limitelor de competență corespunzătoare nivelului de formare al anului de pregătire în care se află. Depășirea limitelor de competență se sancționează conform legii.</w:t>
      </w:r>
    </w:p>
    <w:p w14:paraId="00000096"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(2) Pentru fiecare dintre </w:t>
      </w:r>
      <w:proofErr w:type="spellStart"/>
      <w:r w:rsidRPr="007E3FF9">
        <w:rPr>
          <w:rFonts w:ascii="Times New Roman" w:eastAsia="Times New Roman" w:hAnsi="Times New Roman" w:cs="Times New Roman"/>
          <w:color w:val="000000" w:themeColor="text1"/>
          <w:sz w:val="24"/>
          <w:szCs w:val="24"/>
        </w:rPr>
        <w:t>specialităţile</w:t>
      </w:r>
      <w:proofErr w:type="spellEnd"/>
      <w:r w:rsidRPr="007E3FF9">
        <w:rPr>
          <w:rFonts w:ascii="Times New Roman" w:eastAsia="Times New Roman" w:hAnsi="Times New Roman" w:cs="Times New Roman"/>
          <w:color w:val="000000" w:themeColor="text1"/>
          <w:sz w:val="24"/>
          <w:szCs w:val="24"/>
        </w:rPr>
        <w:t xml:space="preserve"> prevăzute de Nomenclatorul </w:t>
      </w:r>
      <w:proofErr w:type="spellStart"/>
      <w:r w:rsidRPr="007E3FF9">
        <w:rPr>
          <w:rFonts w:ascii="Times New Roman" w:eastAsia="Times New Roman" w:hAnsi="Times New Roman" w:cs="Times New Roman"/>
          <w:color w:val="000000" w:themeColor="text1"/>
          <w:sz w:val="24"/>
          <w:szCs w:val="24"/>
        </w:rPr>
        <w:t>specialităţilor</w:t>
      </w:r>
      <w:proofErr w:type="spellEnd"/>
      <w:r w:rsidRPr="007E3FF9">
        <w:rPr>
          <w:rFonts w:ascii="Times New Roman" w:eastAsia="Times New Roman" w:hAnsi="Times New Roman" w:cs="Times New Roman"/>
          <w:color w:val="000000" w:themeColor="text1"/>
          <w:sz w:val="24"/>
          <w:szCs w:val="24"/>
        </w:rPr>
        <w:t xml:space="preserve"> medicale, </w:t>
      </w:r>
      <w:proofErr w:type="spellStart"/>
      <w:r w:rsidRPr="007E3FF9">
        <w:rPr>
          <w:rFonts w:ascii="Times New Roman" w:eastAsia="Times New Roman" w:hAnsi="Times New Roman" w:cs="Times New Roman"/>
          <w:color w:val="000000" w:themeColor="text1"/>
          <w:sz w:val="24"/>
          <w:szCs w:val="24"/>
        </w:rPr>
        <w:t>medico</w:t>
      </w:r>
      <w:proofErr w:type="spellEnd"/>
      <w:r w:rsidRPr="007E3FF9">
        <w:rPr>
          <w:rFonts w:ascii="Times New Roman" w:eastAsia="Times New Roman" w:hAnsi="Times New Roman" w:cs="Times New Roman"/>
          <w:color w:val="000000" w:themeColor="text1"/>
          <w:sz w:val="24"/>
          <w:szCs w:val="24"/>
        </w:rPr>
        <w:t xml:space="preserve">-dentare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farmaceutice pentru </w:t>
      </w:r>
      <w:proofErr w:type="spellStart"/>
      <w:r w:rsidRPr="007E3FF9">
        <w:rPr>
          <w:rFonts w:ascii="Times New Roman" w:eastAsia="Times New Roman" w:hAnsi="Times New Roman" w:cs="Times New Roman"/>
          <w:color w:val="000000" w:themeColor="text1"/>
          <w:sz w:val="24"/>
          <w:szCs w:val="24"/>
        </w:rPr>
        <w:t>reţeaua</w:t>
      </w:r>
      <w:proofErr w:type="spellEnd"/>
      <w:r w:rsidRPr="007E3FF9">
        <w:rPr>
          <w:rFonts w:ascii="Times New Roman" w:eastAsia="Times New Roman" w:hAnsi="Times New Roman" w:cs="Times New Roman"/>
          <w:color w:val="000000" w:themeColor="text1"/>
          <w:sz w:val="24"/>
          <w:szCs w:val="24"/>
        </w:rPr>
        <w:t xml:space="preserve"> de </w:t>
      </w:r>
      <w:proofErr w:type="spellStart"/>
      <w:r w:rsidRPr="007E3FF9">
        <w:rPr>
          <w:rFonts w:ascii="Times New Roman" w:eastAsia="Times New Roman" w:hAnsi="Times New Roman" w:cs="Times New Roman"/>
          <w:color w:val="000000" w:themeColor="text1"/>
          <w:sz w:val="24"/>
          <w:szCs w:val="24"/>
        </w:rPr>
        <w:t>asistenţă</w:t>
      </w:r>
      <w:proofErr w:type="spellEnd"/>
      <w:r w:rsidRPr="007E3FF9">
        <w:rPr>
          <w:rFonts w:ascii="Times New Roman" w:eastAsia="Times New Roman" w:hAnsi="Times New Roman" w:cs="Times New Roman"/>
          <w:color w:val="000000" w:themeColor="text1"/>
          <w:sz w:val="24"/>
          <w:szCs w:val="24"/>
        </w:rPr>
        <w:t xml:space="preserve"> medicală se elaborează </w:t>
      </w:r>
      <w:proofErr w:type="spellStart"/>
      <w:r w:rsidRPr="007E3FF9">
        <w:rPr>
          <w:rFonts w:ascii="Times New Roman" w:eastAsia="Times New Roman" w:hAnsi="Times New Roman" w:cs="Times New Roman"/>
          <w:color w:val="000000" w:themeColor="text1"/>
          <w:sz w:val="24"/>
          <w:szCs w:val="24"/>
        </w:rPr>
        <w:t>Fişa</w:t>
      </w:r>
      <w:proofErr w:type="spellEnd"/>
      <w:r w:rsidRPr="007E3FF9">
        <w:rPr>
          <w:rFonts w:ascii="Times New Roman" w:eastAsia="Times New Roman" w:hAnsi="Times New Roman" w:cs="Times New Roman"/>
          <w:color w:val="000000" w:themeColor="text1"/>
          <w:sz w:val="24"/>
          <w:szCs w:val="24"/>
        </w:rPr>
        <w:t xml:space="preserve"> postului rezidentului, cu caracter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conţinut</w:t>
      </w:r>
      <w:proofErr w:type="spellEnd"/>
      <w:r w:rsidRPr="007E3FF9">
        <w:rPr>
          <w:rFonts w:ascii="Times New Roman" w:eastAsia="Times New Roman" w:hAnsi="Times New Roman" w:cs="Times New Roman"/>
          <w:color w:val="000000" w:themeColor="text1"/>
          <w:sz w:val="24"/>
          <w:szCs w:val="24"/>
        </w:rPr>
        <w:t xml:space="preserve"> general obligatorii, care cuprinde drepturile, </w:t>
      </w:r>
      <w:proofErr w:type="spellStart"/>
      <w:r w:rsidRPr="007E3FF9">
        <w:rPr>
          <w:rFonts w:ascii="Times New Roman" w:eastAsia="Times New Roman" w:hAnsi="Times New Roman" w:cs="Times New Roman"/>
          <w:color w:val="000000" w:themeColor="text1"/>
          <w:sz w:val="24"/>
          <w:szCs w:val="24"/>
        </w:rPr>
        <w:t>obligaţiile</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limitele de </w:t>
      </w:r>
      <w:proofErr w:type="spellStart"/>
      <w:r w:rsidRPr="007E3FF9">
        <w:rPr>
          <w:rFonts w:ascii="Times New Roman" w:eastAsia="Times New Roman" w:hAnsi="Times New Roman" w:cs="Times New Roman"/>
          <w:color w:val="000000" w:themeColor="text1"/>
          <w:sz w:val="24"/>
          <w:szCs w:val="24"/>
        </w:rPr>
        <w:t>competenţă</w:t>
      </w:r>
      <w:proofErr w:type="spellEnd"/>
      <w:r w:rsidRPr="007E3FF9">
        <w:rPr>
          <w:rFonts w:ascii="Times New Roman" w:eastAsia="Times New Roman" w:hAnsi="Times New Roman" w:cs="Times New Roman"/>
          <w:color w:val="000000" w:themeColor="text1"/>
          <w:sz w:val="24"/>
          <w:szCs w:val="24"/>
        </w:rPr>
        <w:t xml:space="preserve"> ale acestuia.</w:t>
      </w:r>
    </w:p>
    <w:p w14:paraId="00000097"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(3) </w:t>
      </w:r>
      <w:proofErr w:type="spellStart"/>
      <w:r w:rsidRPr="007E3FF9">
        <w:rPr>
          <w:rFonts w:ascii="Times New Roman" w:eastAsia="Times New Roman" w:hAnsi="Times New Roman" w:cs="Times New Roman"/>
          <w:color w:val="000000" w:themeColor="text1"/>
          <w:sz w:val="24"/>
          <w:szCs w:val="24"/>
        </w:rPr>
        <w:t>Fişa</w:t>
      </w:r>
      <w:proofErr w:type="spellEnd"/>
      <w:r w:rsidRPr="007E3FF9">
        <w:rPr>
          <w:rFonts w:ascii="Times New Roman" w:eastAsia="Times New Roman" w:hAnsi="Times New Roman" w:cs="Times New Roman"/>
          <w:color w:val="000000" w:themeColor="text1"/>
          <w:sz w:val="24"/>
          <w:szCs w:val="24"/>
        </w:rPr>
        <w:t xml:space="preserve"> postului prevăzută la alin. (2) se elaborează de comisiile de specialitate ale Ministerului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este avizată de Colegiul Medicilor din România, Colegiul Medicilor Stomatologi din România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respectiv, Colegiul </w:t>
      </w:r>
      <w:proofErr w:type="spellStart"/>
      <w:r w:rsidRPr="007E3FF9">
        <w:rPr>
          <w:rFonts w:ascii="Times New Roman" w:eastAsia="Times New Roman" w:hAnsi="Times New Roman" w:cs="Times New Roman"/>
          <w:color w:val="000000" w:themeColor="text1"/>
          <w:sz w:val="24"/>
          <w:szCs w:val="24"/>
        </w:rPr>
        <w:t>Farmaciştilor</w:t>
      </w:r>
      <w:proofErr w:type="spellEnd"/>
      <w:r w:rsidRPr="007E3FF9">
        <w:rPr>
          <w:rFonts w:ascii="Times New Roman" w:eastAsia="Times New Roman" w:hAnsi="Times New Roman" w:cs="Times New Roman"/>
          <w:color w:val="000000" w:themeColor="text1"/>
          <w:sz w:val="24"/>
          <w:szCs w:val="24"/>
        </w:rPr>
        <w:t xml:space="preserve"> din România, după caz.</w:t>
      </w:r>
    </w:p>
    <w:p w14:paraId="00000098"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lastRenderedPageBreak/>
        <w:t xml:space="preserve">(4) Limitele de </w:t>
      </w:r>
      <w:proofErr w:type="spellStart"/>
      <w:r w:rsidRPr="007E3FF9">
        <w:rPr>
          <w:rFonts w:ascii="Times New Roman" w:eastAsia="Times New Roman" w:hAnsi="Times New Roman" w:cs="Times New Roman"/>
          <w:color w:val="000000" w:themeColor="text1"/>
          <w:sz w:val="24"/>
          <w:szCs w:val="24"/>
        </w:rPr>
        <w:t>competenţă</w:t>
      </w:r>
      <w:proofErr w:type="spellEnd"/>
      <w:r w:rsidRPr="007E3FF9">
        <w:rPr>
          <w:rFonts w:ascii="Times New Roman" w:eastAsia="Times New Roman" w:hAnsi="Times New Roman" w:cs="Times New Roman"/>
          <w:color w:val="000000" w:themeColor="text1"/>
          <w:sz w:val="24"/>
          <w:szCs w:val="24"/>
        </w:rPr>
        <w:t xml:space="preserve"> corespunzătoare nivelului de formare al anului de pregătire pentru medicii </w:t>
      </w:r>
      <w:proofErr w:type="spellStart"/>
      <w:r w:rsidRPr="007E3FF9">
        <w:rPr>
          <w:rFonts w:ascii="Times New Roman" w:eastAsia="Times New Roman" w:hAnsi="Times New Roman" w:cs="Times New Roman"/>
          <w:color w:val="000000" w:themeColor="text1"/>
          <w:sz w:val="24"/>
          <w:szCs w:val="24"/>
        </w:rPr>
        <w:t>rezidenţi</w:t>
      </w:r>
      <w:proofErr w:type="spellEnd"/>
      <w:r w:rsidRPr="007E3FF9">
        <w:rPr>
          <w:rFonts w:ascii="Times New Roman" w:eastAsia="Times New Roman" w:hAnsi="Times New Roman" w:cs="Times New Roman"/>
          <w:color w:val="000000" w:themeColor="text1"/>
          <w:sz w:val="24"/>
          <w:szCs w:val="24"/>
        </w:rPr>
        <w:t xml:space="preserve"> se stabilesc de către Ministerul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în colaborare cu Colegiul Medicilor din România, Colegiul Medicilor Stomatologi din România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respectiv, Colegiul </w:t>
      </w:r>
      <w:proofErr w:type="spellStart"/>
      <w:r w:rsidRPr="007E3FF9">
        <w:rPr>
          <w:rFonts w:ascii="Times New Roman" w:eastAsia="Times New Roman" w:hAnsi="Times New Roman" w:cs="Times New Roman"/>
          <w:color w:val="000000" w:themeColor="text1"/>
          <w:sz w:val="24"/>
          <w:szCs w:val="24"/>
        </w:rPr>
        <w:t>Farmaciştilor</w:t>
      </w:r>
      <w:proofErr w:type="spellEnd"/>
      <w:r w:rsidRPr="007E3FF9">
        <w:rPr>
          <w:rFonts w:ascii="Times New Roman" w:eastAsia="Times New Roman" w:hAnsi="Times New Roman" w:cs="Times New Roman"/>
          <w:color w:val="000000" w:themeColor="text1"/>
          <w:sz w:val="24"/>
          <w:szCs w:val="24"/>
        </w:rPr>
        <w:t xml:space="preserve"> din România, după caz, cu respectarea curriculumului de pregătire, la propunerea comisiilor de specialitate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se aprobă prin ordin al ministrului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w:t>
      </w:r>
    </w:p>
    <w:p w14:paraId="00000099"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(5) Medicii rezidenți pot desfășura activități de mentorat pentru studenții aflați în stagii/în practică în secțiile/farmaciile/compartimentele în care aceștia își desfășoară activitatea, sub coordonarea cadrelor didactice universitare din clinică. Activitatea de mentorat este reglementată de procedurile interne ale fiecărei universități.</w:t>
      </w:r>
    </w:p>
    <w:p w14:paraId="0000009A"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18</w:t>
      </w:r>
    </w:p>
    <w:p w14:paraId="0000009B" w14:textId="77777777" w:rsidR="00EA3013" w:rsidRPr="007E3FF9" w:rsidRDefault="00216E6A">
      <w:pPr>
        <w:spacing w:after="80" w:line="240" w:lineRule="auto"/>
        <w:ind w:left="363" w:firstLine="62"/>
        <w:jc w:val="both"/>
        <w:rPr>
          <w:rFonts w:ascii="Times New Roman" w:eastAsia="Times New Roman" w:hAnsi="Times New Roman" w:cs="Times New Roman"/>
          <w:strike/>
          <w:color w:val="000000" w:themeColor="text1"/>
          <w:sz w:val="24"/>
          <w:szCs w:val="24"/>
        </w:rPr>
      </w:pPr>
      <w:r w:rsidRPr="007E3FF9">
        <w:rPr>
          <w:rFonts w:ascii="Times New Roman" w:eastAsia="Times New Roman" w:hAnsi="Times New Roman" w:cs="Times New Roman"/>
          <w:color w:val="000000" w:themeColor="text1"/>
          <w:sz w:val="24"/>
          <w:szCs w:val="24"/>
        </w:rPr>
        <w:t>(1) Efectuarea gărzilor este parte componentă a pregătirii în rezidențiat pentru specialitățile clinice sau chirurgicale.</w:t>
      </w:r>
    </w:p>
    <w:p w14:paraId="0000009C"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(2) Începând cu anul I de pregătire în specialitate, medicii </w:t>
      </w:r>
      <w:proofErr w:type="spellStart"/>
      <w:r w:rsidRPr="007E3FF9">
        <w:rPr>
          <w:rFonts w:ascii="Times New Roman" w:eastAsia="Times New Roman" w:hAnsi="Times New Roman" w:cs="Times New Roman"/>
          <w:color w:val="000000" w:themeColor="text1"/>
          <w:sz w:val="24"/>
          <w:szCs w:val="24"/>
        </w:rPr>
        <w:t>rezidenţi</w:t>
      </w:r>
      <w:proofErr w:type="spellEnd"/>
      <w:r w:rsidRPr="007E3FF9">
        <w:rPr>
          <w:rFonts w:ascii="Times New Roman" w:eastAsia="Times New Roman" w:hAnsi="Times New Roman" w:cs="Times New Roman"/>
          <w:color w:val="000000" w:themeColor="text1"/>
          <w:sz w:val="24"/>
          <w:szCs w:val="24"/>
        </w:rPr>
        <w:t xml:space="preserve"> pot fi </w:t>
      </w:r>
      <w:proofErr w:type="spellStart"/>
      <w:r w:rsidRPr="007E3FF9">
        <w:rPr>
          <w:rFonts w:ascii="Times New Roman" w:eastAsia="Times New Roman" w:hAnsi="Times New Roman" w:cs="Times New Roman"/>
          <w:color w:val="000000" w:themeColor="text1"/>
          <w:sz w:val="24"/>
          <w:szCs w:val="24"/>
        </w:rPr>
        <w:t>incluşi</w:t>
      </w:r>
      <w:proofErr w:type="spellEnd"/>
      <w:r w:rsidRPr="007E3FF9">
        <w:rPr>
          <w:rFonts w:ascii="Times New Roman" w:eastAsia="Times New Roman" w:hAnsi="Times New Roman" w:cs="Times New Roman"/>
          <w:color w:val="000000" w:themeColor="text1"/>
          <w:sz w:val="24"/>
          <w:szCs w:val="24"/>
        </w:rPr>
        <w:t xml:space="preserve">, la cerere, în linia de gardă efectuată în specialitatea în care </w:t>
      </w:r>
      <w:proofErr w:type="spellStart"/>
      <w:r w:rsidRPr="007E3FF9">
        <w:rPr>
          <w:rFonts w:ascii="Times New Roman" w:eastAsia="Times New Roman" w:hAnsi="Times New Roman" w:cs="Times New Roman"/>
          <w:color w:val="000000" w:themeColor="text1"/>
          <w:sz w:val="24"/>
          <w:szCs w:val="24"/>
        </w:rPr>
        <w:t>îşi</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desfăşoară</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rezidenţiatul</w:t>
      </w:r>
      <w:proofErr w:type="spellEnd"/>
      <w:r w:rsidRPr="007E3FF9">
        <w:rPr>
          <w:rFonts w:ascii="Times New Roman" w:eastAsia="Times New Roman" w:hAnsi="Times New Roman" w:cs="Times New Roman"/>
          <w:color w:val="000000" w:themeColor="text1"/>
          <w:sz w:val="24"/>
          <w:szCs w:val="24"/>
        </w:rPr>
        <w:t xml:space="preserve">, cu </w:t>
      </w:r>
      <w:proofErr w:type="spellStart"/>
      <w:r w:rsidRPr="007E3FF9">
        <w:rPr>
          <w:rFonts w:ascii="Times New Roman" w:eastAsia="Times New Roman" w:hAnsi="Times New Roman" w:cs="Times New Roman"/>
          <w:color w:val="000000" w:themeColor="text1"/>
          <w:sz w:val="24"/>
          <w:szCs w:val="24"/>
        </w:rPr>
        <w:t>excepţia</w:t>
      </w:r>
      <w:proofErr w:type="spellEnd"/>
      <w:r w:rsidRPr="007E3FF9">
        <w:rPr>
          <w:rFonts w:ascii="Times New Roman" w:eastAsia="Times New Roman" w:hAnsi="Times New Roman" w:cs="Times New Roman"/>
          <w:color w:val="000000" w:themeColor="text1"/>
          <w:sz w:val="24"/>
          <w:szCs w:val="24"/>
        </w:rPr>
        <w:t xml:space="preserve"> liniei I de gardă,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în afara programului normal de lucru. Activitatea </w:t>
      </w:r>
      <w:proofErr w:type="spellStart"/>
      <w:r w:rsidRPr="007E3FF9">
        <w:rPr>
          <w:rFonts w:ascii="Times New Roman" w:eastAsia="Times New Roman" w:hAnsi="Times New Roman" w:cs="Times New Roman"/>
          <w:color w:val="000000" w:themeColor="text1"/>
          <w:sz w:val="24"/>
          <w:szCs w:val="24"/>
        </w:rPr>
        <w:t>rezidenţilor</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incluşi</w:t>
      </w:r>
      <w:proofErr w:type="spellEnd"/>
      <w:r w:rsidRPr="007E3FF9">
        <w:rPr>
          <w:rFonts w:ascii="Times New Roman" w:eastAsia="Times New Roman" w:hAnsi="Times New Roman" w:cs="Times New Roman"/>
          <w:color w:val="000000" w:themeColor="text1"/>
          <w:sz w:val="24"/>
          <w:szCs w:val="24"/>
        </w:rPr>
        <w:t xml:space="preserve"> în linia de gardă se </w:t>
      </w:r>
      <w:proofErr w:type="spellStart"/>
      <w:r w:rsidRPr="007E3FF9">
        <w:rPr>
          <w:rFonts w:ascii="Times New Roman" w:eastAsia="Times New Roman" w:hAnsi="Times New Roman" w:cs="Times New Roman"/>
          <w:color w:val="000000" w:themeColor="text1"/>
          <w:sz w:val="24"/>
          <w:szCs w:val="24"/>
        </w:rPr>
        <w:t>desfăşoară</w:t>
      </w:r>
      <w:proofErr w:type="spellEnd"/>
      <w:r w:rsidRPr="007E3FF9">
        <w:rPr>
          <w:rFonts w:ascii="Times New Roman" w:eastAsia="Times New Roman" w:hAnsi="Times New Roman" w:cs="Times New Roman"/>
          <w:color w:val="000000" w:themeColor="text1"/>
          <w:sz w:val="24"/>
          <w:szCs w:val="24"/>
        </w:rPr>
        <w:t xml:space="preserve"> pe răspunderea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sub supravegherea medicului titular de gardă.</w:t>
      </w:r>
    </w:p>
    <w:p w14:paraId="0000009D" w14:textId="5F00C02E"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Începând cu anul III de pregătire în specialitate, medicii rezidenți pot fi incluși, la cerere, cu aprobarea coordonatorului/directorului de program, în linia I de gardă efectuată în specialitatea în care își desfășoară rezidențiatul, în afara programului normal de lucru, cu respectarea limitelor de competență</w:t>
      </w:r>
      <w:r w:rsidR="00251871"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 xml:space="preserve">sub supravegherea unui medic specialist sau primar care efectuează gardă la domiciliu și care a fost desemnat în acest sens de către șeful de secție. </w:t>
      </w:r>
    </w:p>
    <w:p w14:paraId="000000A1" w14:textId="53A0D258" w:rsidR="00EA3013" w:rsidRPr="007E3FF9" w:rsidRDefault="00216E6A">
      <w:pPr>
        <w:keepNext/>
        <w:spacing w:before="240" w:after="12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b/>
          <w:color w:val="000000" w:themeColor="text1"/>
          <w:sz w:val="24"/>
          <w:szCs w:val="24"/>
        </w:rPr>
        <w:t xml:space="preserve">Art. 19 </w:t>
      </w:r>
      <w:r w:rsidRPr="007E3FF9">
        <w:rPr>
          <w:rFonts w:ascii="Times New Roman" w:eastAsia="Times New Roman" w:hAnsi="Times New Roman" w:cs="Times New Roman"/>
          <w:color w:val="000000" w:themeColor="text1"/>
          <w:sz w:val="24"/>
          <w:szCs w:val="24"/>
        </w:rPr>
        <w:t>Rezidenții au dreptul să utilizeze pentru informarea de specialitate bibliotecile universitare și ale spitalelor în care efectuează stagiile de rezidențiat, bibliotecile electronice cu profil medical și de cercetare din instituțiile sau unitățile sanitare desemnate.</w:t>
      </w:r>
    </w:p>
    <w:p w14:paraId="000000A2" w14:textId="77777777" w:rsidR="00EA3013" w:rsidRPr="007E3FF9" w:rsidRDefault="00216E6A">
      <w:pPr>
        <w:keepNext/>
        <w:spacing w:before="240" w:after="120" w:line="240" w:lineRule="auto"/>
        <w:ind w:left="425"/>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20</w:t>
      </w:r>
    </w:p>
    <w:p w14:paraId="000000A3"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Rezidenții pot participa la diverse forme de pregătire - cursuri, stagii, forme de învățământ postuniversitar uman de specialitate, în afara programului de pregătire în rezidențiat și altele - conferințe și congrese în domeniul specialității, organizate pe plan național sau internațional, după informarea coordonatorului de program de rezidențiat și cu respectarea prevederilor Legii nr. 53/2003 - Codul muncii, cu modificările și completările ulterioare.</w:t>
      </w:r>
    </w:p>
    <w:p w14:paraId="000000A4"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Universitățile pot susține financiar participarea rezidenților la diverse forme de pregătire - cursuri, stagii, forme de învățământ postuniversitar uman de specialitate și altele - conferințe și congrese în domeniul specialității, ca o măsură compensatorie pentru activitățile de mentorat desfășurate.</w:t>
      </w:r>
    </w:p>
    <w:p w14:paraId="000000A5" w14:textId="77777777" w:rsidR="00EA3013" w:rsidRPr="007E3FF9" w:rsidRDefault="00EA3013">
      <w:pPr>
        <w:spacing w:after="80" w:line="240" w:lineRule="auto"/>
        <w:ind w:left="363" w:hanging="425"/>
        <w:jc w:val="both"/>
        <w:rPr>
          <w:rFonts w:ascii="Times New Roman" w:eastAsia="Times New Roman" w:hAnsi="Times New Roman" w:cs="Times New Roman"/>
          <w:color w:val="000000" w:themeColor="text1"/>
          <w:sz w:val="24"/>
          <w:szCs w:val="24"/>
        </w:rPr>
      </w:pPr>
    </w:p>
    <w:p w14:paraId="000000A6" w14:textId="77777777" w:rsidR="00EA3013" w:rsidRPr="007E3FF9" w:rsidRDefault="00216E6A" w:rsidP="001325C6">
      <w:pPr>
        <w:spacing w:after="80" w:line="240" w:lineRule="auto"/>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Secțiunea a 2-a - Întreruperea rezidențiatului. Echivalarea și recunoașterea stagiilor de pregătire</w:t>
      </w:r>
    </w:p>
    <w:p w14:paraId="000000A7"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21</w:t>
      </w:r>
    </w:p>
    <w:p w14:paraId="000000A8" w14:textId="3794B214" w:rsidR="00EA3013" w:rsidRPr="007E3FF9" w:rsidRDefault="00216E6A">
      <w:pPr>
        <w:numPr>
          <w:ilvl w:val="0"/>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Rezidențiatul poate fi întrerupt din următoarele motive: participarea la formele de pregătire </w:t>
      </w:r>
      <w:r w:rsidR="00E43882" w:rsidRPr="007E3FF9">
        <w:rPr>
          <w:rFonts w:ascii="Times New Roman" w:eastAsia="Times New Roman" w:hAnsi="Times New Roman" w:cs="Times New Roman"/>
          <w:color w:val="000000" w:themeColor="text1"/>
          <w:sz w:val="24"/>
          <w:szCs w:val="24"/>
        </w:rPr>
        <w:t xml:space="preserve">în specialitate, </w:t>
      </w:r>
      <w:r w:rsidRPr="007E3FF9">
        <w:rPr>
          <w:rFonts w:ascii="Times New Roman" w:eastAsia="Times New Roman" w:hAnsi="Times New Roman" w:cs="Times New Roman"/>
          <w:color w:val="000000" w:themeColor="text1"/>
          <w:sz w:val="24"/>
          <w:szCs w:val="24"/>
        </w:rPr>
        <w:t xml:space="preserve">însoțirea soțului/soției în misiune oficială sau la studii în străinătate, concediu medical, concediu de maternitate, concediu pentru </w:t>
      </w:r>
      <w:r w:rsidR="005A218D" w:rsidRPr="007E3FF9">
        <w:rPr>
          <w:rFonts w:ascii="Times New Roman" w:eastAsia="Times New Roman" w:hAnsi="Times New Roman" w:cs="Times New Roman"/>
          <w:color w:val="000000" w:themeColor="text1"/>
          <w:sz w:val="24"/>
          <w:szCs w:val="24"/>
        </w:rPr>
        <w:t xml:space="preserve">creșterea </w:t>
      </w:r>
      <w:r w:rsidRPr="007E3FF9">
        <w:rPr>
          <w:rFonts w:ascii="Times New Roman" w:eastAsia="Times New Roman" w:hAnsi="Times New Roman" w:cs="Times New Roman"/>
          <w:color w:val="000000" w:themeColor="text1"/>
          <w:sz w:val="24"/>
          <w:szCs w:val="24"/>
        </w:rPr>
        <w:t>copilului, potrivit legii.</w:t>
      </w:r>
    </w:p>
    <w:p w14:paraId="000000A9" w14:textId="68F00C77" w:rsidR="00EA3013" w:rsidRPr="007E3FF9" w:rsidRDefault="00216E6A">
      <w:pPr>
        <w:numPr>
          <w:ilvl w:val="0"/>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lastRenderedPageBreak/>
        <w:t>În vederea efectuării unei forme de pregătire, rezidenții vor depune la direcția</w:t>
      </w:r>
      <w:r w:rsidR="007437F5" w:rsidRPr="007E3FF9">
        <w:rPr>
          <w:rFonts w:ascii="Times New Roman" w:eastAsia="Times New Roman" w:hAnsi="Times New Roman" w:cs="Times New Roman"/>
          <w:color w:val="000000" w:themeColor="text1"/>
          <w:sz w:val="24"/>
          <w:szCs w:val="24"/>
        </w:rPr>
        <w:t>/departamentul</w:t>
      </w:r>
      <w:r w:rsidRPr="007E3FF9">
        <w:rPr>
          <w:rFonts w:ascii="Times New Roman" w:eastAsia="Times New Roman" w:hAnsi="Times New Roman" w:cs="Times New Roman"/>
          <w:color w:val="000000" w:themeColor="text1"/>
          <w:sz w:val="24"/>
          <w:szCs w:val="24"/>
        </w:rPr>
        <w:t xml:space="preserve"> de pregătire în rezidențiat, cu minimum 5 zile înainte de data solicitată pentru întreruperea pregătirii, o cerere avizată de coordonatorul de rezidențiat însoțită de dovada că au fost acceptați la stagiul respectiv, cu precizarea perioadei de pregătire.  Rezidenții încadrați cu contract individual de muncă pe durată determinată sau nedeterminată, după caz,  vor prezenta și avizul unității angajatoare. Întreruperea pregătirii nu poate fi mai mare de un an, cu posibilitatea de prelungire, pe baza unei noi solicitări însoțite de documentele justificative. Direcțiile</w:t>
      </w:r>
      <w:r w:rsidR="00C94948"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departamentele de pregătire vor notifica Ministerul Sănătății privind solicitarea de întrerupere, în termen de maximum 5 zile lucrătoare de la data depunerii cererii complete, în vederea emiterii aprobării de întrerupere a  pregătirii.</w:t>
      </w:r>
      <w:r w:rsidR="007D1ACC" w:rsidRPr="007E3FF9">
        <w:rPr>
          <w:rFonts w:ascii="Times New Roman" w:eastAsia="Times New Roman" w:hAnsi="Times New Roman" w:cs="Times New Roman"/>
          <w:color w:val="000000" w:themeColor="text1"/>
          <w:sz w:val="24"/>
          <w:szCs w:val="24"/>
        </w:rPr>
        <w:t xml:space="preserve"> </w:t>
      </w:r>
    </w:p>
    <w:p w14:paraId="000000AA" w14:textId="4D67E24C" w:rsidR="00EA3013" w:rsidRPr="007E3FF9" w:rsidRDefault="00216E6A">
      <w:pPr>
        <w:numPr>
          <w:ilvl w:val="0"/>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Stagiile de pregătire efectuate în afara României pot fi recunoscute </w:t>
      </w:r>
      <w:r w:rsidR="007D1ACC" w:rsidRPr="007E3FF9">
        <w:rPr>
          <w:rFonts w:ascii="Times New Roman" w:eastAsia="Times New Roman" w:hAnsi="Times New Roman" w:cs="Times New Roman"/>
          <w:color w:val="000000" w:themeColor="text1"/>
          <w:sz w:val="24"/>
          <w:szCs w:val="24"/>
        </w:rPr>
        <w:t xml:space="preserve">integral sau parțial </w:t>
      </w:r>
      <w:r w:rsidRPr="007E3FF9">
        <w:rPr>
          <w:rFonts w:ascii="Times New Roman" w:eastAsia="Times New Roman" w:hAnsi="Times New Roman" w:cs="Times New Roman"/>
          <w:color w:val="000000" w:themeColor="text1"/>
          <w:sz w:val="24"/>
          <w:szCs w:val="24"/>
        </w:rPr>
        <w:t xml:space="preserve">de către Ministerul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în vederea prezentării la examenul de specialist, pe baza următoarelor documente:</w:t>
      </w:r>
    </w:p>
    <w:p w14:paraId="000000AB" w14:textId="39BF6BDA" w:rsidR="00EA3013" w:rsidRPr="007E3FF9" w:rsidRDefault="00216E6A">
      <w:pPr>
        <w:numPr>
          <w:ilvl w:val="1"/>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Cererea rezidentului adresată direcției</w:t>
      </w:r>
      <w:r w:rsidR="00C94948"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departamentului de pregătire în rezidențiat din cadrul instituției de învățământ superior acreditate  în care se precizează stagiul care face obiectul recunoașterii, durata acestuia</w:t>
      </w:r>
      <w:r w:rsidR="00C94948"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 xml:space="preserve"> țara în care a fost efectuat, precum și </w:t>
      </w:r>
      <w:r w:rsidR="00C94948" w:rsidRPr="007E3FF9">
        <w:rPr>
          <w:rFonts w:ascii="Times New Roman" w:eastAsia="Times New Roman" w:hAnsi="Times New Roman" w:cs="Times New Roman"/>
          <w:color w:val="000000" w:themeColor="text1"/>
          <w:sz w:val="24"/>
          <w:szCs w:val="24"/>
        </w:rPr>
        <w:t>datele</w:t>
      </w:r>
      <w:r w:rsidRPr="007E3FF9">
        <w:rPr>
          <w:rFonts w:ascii="Times New Roman" w:eastAsia="Times New Roman" w:hAnsi="Times New Roman" w:cs="Times New Roman"/>
          <w:color w:val="000000" w:themeColor="text1"/>
          <w:sz w:val="24"/>
          <w:szCs w:val="24"/>
        </w:rPr>
        <w:t xml:space="preserve"> de contact (telefon, email, unitate angajatoare);</w:t>
      </w:r>
    </w:p>
    <w:p w14:paraId="61FC3E7C" w14:textId="4A285F9B" w:rsidR="00BB44E5" w:rsidRPr="007E3FF9" w:rsidRDefault="00D65D23" w:rsidP="00BB44E5">
      <w:pPr>
        <w:numPr>
          <w:ilvl w:val="1"/>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Confirmarea</w:t>
      </w:r>
      <w:r w:rsidR="005C77B5" w:rsidRPr="007E3FF9">
        <w:rPr>
          <w:rFonts w:ascii="Times New Roman" w:eastAsia="Times New Roman" w:hAnsi="Times New Roman" w:cs="Times New Roman"/>
          <w:color w:val="000000" w:themeColor="text1"/>
          <w:sz w:val="24"/>
          <w:szCs w:val="24"/>
        </w:rPr>
        <w:t xml:space="preserve"> scrisă </w:t>
      </w:r>
      <w:r w:rsidR="00BB44E5" w:rsidRPr="007E3FF9">
        <w:rPr>
          <w:rFonts w:ascii="Times New Roman" w:eastAsia="Times New Roman" w:hAnsi="Times New Roman" w:cs="Times New Roman"/>
          <w:color w:val="000000" w:themeColor="text1"/>
          <w:sz w:val="24"/>
          <w:szCs w:val="24"/>
        </w:rPr>
        <w:t xml:space="preserve"> coordonatorului/directorului de program, </w:t>
      </w:r>
      <w:r w:rsidRPr="007E3FF9">
        <w:rPr>
          <w:rFonts w:ascii="Times New Roman" w:eastAsia="Times New Roman" w:hAnsi="Times New Roman" w:cs="Times New Roman"/>
          <w:color w:val="000000" w:themeColor="text1"/>
          <w:sz w:val="24"/>
          <w:szCs w:val="24"/>
        </w:rPr>
        <w:t>cu privire la</w:t>
      </w:r>
      <w:r w:rsidR="00BB44E5" w:rsidRPr="007E3FF9">
        <w:rPr>
          <w:rFonts w:ascii="Times New Roman" w:eastAsia="Times New Roman" w:hAnsi="Times New Roman" w:cs="Times New Roman"/>
          <w:color w:val="000000" w:themeColor="text1"/>
          <w:sz w:val="24"/>
          <w:szCs w:val="24"/>
        </w:rPr>
        <w:t xml:space="preserve"> faptul că stagiul solicitat spre recunoaștere se regăsește, în tot sau în parte, ca modul de formare în curriculumul de pregătire în specialitatea de confirmare ca rezident a celui interesat</w:t>
      </w:r>
      <w:r w:rsidR="005C77B5" w:rsidRPr="007E3FF9">
        <w:rPr>
          <w:rFonts w:ascii="Times New Roman" w:eastAsia="Times New Roman" w:hAnsi="Times New Roman" w:cs="Times New Roman"/>
          <w:color w:val="000000" w:themeColor="text1"/>
          <w:sz w:val="24"/>
          <w:szCs w:val="24"/>
        </w:rPr>
        <w:t xml:space="preserve"> și recomandarea recunoașterii acestuia</w:t>
      </w:r>
      <w:r w:rsidR="00BB44E5" w:rsidRPr="007E3FF9">
        <w:rPr>
          <w:rFonts w:ascii="Times New Roman" w:eastAsia="Times New Roman" w:hAnsi="Times New Roman" w:cs="Times New Roman"/>
          <w:color w:val="000000" w:themeColor="text1"/>
          <w:sz w:val="24"/>
          <w:szCs w:val="24"/>
        </w:rPr>
        <w:t>;</w:t>
      </w:r>
    </w:p>
    <w:p w14:paraId="477DA13A" w14:textId="46823B0F" w:rsidR="00BB44E5" w:rsidRPr="007E3FF9" w:rsidRDefault="002559BF" w:rsidP="00745068">
      <w:pPr>
        <w:numPr>
          <w:ilvl w:val="1"/>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w:t>
      </w:r>
      <w:r w:rsidR="007D1ACC" w:rsidRPr="007E3FF9">
        <w:rPr>
          <w:rFonts w:ascii="Times New Roman" w:eastAsia="Times New Roman" w:hAnsi="Times New Roman" w:cs="Times New Roman"/>
          <w:color w:val="000000" w:themeColor="text1"/>
          <w:sz w:val="24"/>
          <w:szCs w:val="24"/>
        </w:rPr>
        <w:t>probarea M</w:t>
      </w:r>
      <w:r w:rsidRPr="007E3FF9">
        <w:rPr>
          <w:rFonts w:ascii="Times New Roman" w:eastAsia="Times New Roman" w:hAnsi="Times New Roman" w:cs="Times New Roman"/>
          <w:color w:val="000000" w:themeColor="text1"/>
          <w:sz w:val="24"/>
          <w:szCs w:val="24"/>
        </w:rPr>
        <w:t>inisterului Sănătății</w:t>
      </w:r>
      <w:r w:rsidR="007D1ACC" w:rsidRPr="007E3FF9">
        <w:rPr>
          <w:rFonts w:ascii="Times New Roman" w:eastAsia="Times New Roman" w:hAnsi="Times New Roman" w:cs="Times New Roman"/>
          <w:color w:val="000000" w:themeColor="text1"/>
          <w:sz w:val="24"/>
          <w:szCs w:val="24"/>
        </w:rPr>
        <w:t xml:space="preserve"> cu privire la efectuarea stagiului în st</w:t>
      </w:r>
      <w:r w:rsidR="00031824" w:rsidRPr="007E3FF9">
        <w:rPr>
          <w:rFonts w:ascii="Times New Roman" w:eastAsia="Times New Roman" w:hAnsi="Times New Roman" w:cs="Times New Roman"/>
          <w:color w:val="000000" w:themeColor="text1"/>
          <w:sz w:val="24"/>
          <w:szCs w:val="24"/>
        </w:rPr>
        <w:t>r</w:t>
      </w:r>
      <w:r w:rsidR="007D1ACC" w:rsidRPr="007E3FF9">
        <w:rPr>
          <w:rFonts w:ascii="Times New Roman" w:eastAsia="Times New Roman" w:hAnsi="Times New Roman" w:cs="Times New Roman"/>
          <w:color w:val="000000" w:themeColor="text1"/>
          <w:sz w:val="24"/>
          <w:szCs w:val="24"/>
        </w:rPr>
        <w:t xml:space="preserve">ăinătate </w:t>
      </w:r>
      <w:r w:rsidRPr="007E3FF9">
        <w:rPr>
          <w:rFonts w:ascii="Times New Roman" w:eastAsia="Times New Roman" w:hAnsi="Times New Roman" w:cs="Times New Roman"/>
          <w:color w:val="000000" w:themeColor="text1"/>
          <w:sz w:val="24"/>
          <w:szCs w:val="24"/>
        </w:rPr>
        <w:t xml:space="preserve">conform </w:t>
      </w:r>
      <w:r w:rsidR="00CA1E65" w:rsidRPr="007E3FF9">
        <w:rPr>
          <w:rFonts w:ascii="Times New Roman" w:eastAsia="Times New Roman" w:hAnsi="Times New Roman" w:cs="Times New Roman"/>
          <w:color w:val="000000" w:themeColor="text1"/>
          <w:sz w:val="24"/>
          <w:szCs w:val="24"/>
        </w:rPr>
        <w:t>art. 11 alin</w:t>
      </w:r>
      <w:r w:rsidRPr="007E3FF9">
        <w:rPr>
          <w:rFonts w:ascii="Times New Roman" w:eastAsia="Times New Roman" w:hAnsi="Times New Roman" w:cs="Times New Roman"/>
          <w:color w:val="000000" w:themeColor="text1"/>
          <w:sz w:val="24"/>
          <w:szCs w:val="24"/>
        </w:rPr>
        <w:t>.</w:t>
      </w:r>
      <w:r w:rsidR="00CA1E65"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w:t>
      </w:r>
      <w:r w:rsidR="00CA1E65" w:rsidRPr="007E3FF9">
        <w:rPr>
          <w:rFonts w:ascii="Times New Roman" w:eastAsia="Times New Roman" w:hAnsi="Times New Roman" w:cs="Times New Roman"/>
          <w:color w:val="000000" w:themeColor="text1"/>
          <w:sz w:val="24"/>
          <w:szCs w:val="24"/>
        </w:rPr>
        <w:t>2</w:t>
      </w:r>
      <w:r w:rsidRPr="007E3FF9">
        <w:rPr>
          <w:rFonts w:ascii="Times New Roman" w:eastAsia="Times New Roman" w:hAnsi="Times New Roman" w:cs="Times New Roman"/>
          <w:color w:val="000000" w:themeColor="text1"/>
          <w:sz w:val="24"/>
          <w:szCs w:val="24"/>
        </w:rPr>
        <w:t>)</w:t>
      </w:r>
      <w:r w:rsidR="00CA1E65"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 xml:space="preserve">din </w:t>
      </w:r>
      <w:r w:rsidR="00CA1E65" w:rsidRPr="007E3FF9">
        <w:rPr>
          <w:rFonts w:ascii="Times New Roman" w:eastAsia="Times New Roman" w:hAnsi="Times New Roman" w:cs="Times New Roman"/>
          <w:color w:val="000000" w:themeColor="text1"/>
          <w:sz w:val="24"/>
          <w:szCs w:val="24"/>
        </w:rPr>
        <w:t>H</w:t>
      </w:r>
      <w:r w:rsidR="00D65D23" w:rsidRPr="007E3FF9">
        <w:rPr>
          <w:rFonts w:ascii="Times New Roman" w:eastAsia="Times New Roman" w:hAnsi="Times New Roman" w:cs="Times New Roman"/>
          <w:color w:val="000000" w:themeColor="text1"/>
          <w:sz w:val="24"/>
          <w:szCs w:val="24"/>
        </w:rPr>
        <w:t xml:space="preserve">otărârea </w:t>
      </w:r>
      <w:r w:rsidR="00CA1E65" w:rsidRPr="007E3FF9">
        <w:rPr>
          <w:rFonts w:ascii="Times New Roman" w:eastAsia="Times New Roman" w:hAnsi="Times New Roman" w:cs="Times New Roman"/>
          <w:color w:val="000000" w:themeColor="text1"/>
          <w:sz w:val="24"/>
          <w:szCs w:val="24"/>
        </w:rPr>
        <w:t>G</w:t>
      </w:r>
      <w:r w:rsidR="00D65D23" w:rsidRPr="007E3FF9">
        <w:rPr>
          <w:rFonts w:ascii="Times New Roman" w:eastAsia="Times New Roman" w:hAnsi="Times New Roman" w:cs="Times New Roman"/>
          <w:color w:val="000000" w:themeColor="text1"/>
          <w:sz w:val="24"/>
          <w:szCs w:val="24"/>
        </w:rPr>
        <w:t>uvernului nr.</w:t>
      </w:r>
      <w:r w:rsidR="00CA1E65" w:rsidRPr="007E3FF9">
        <w:rPr>
          <w:rFonts w:ascii="Times New Roman" w:eastAsia="Times New Roman" w:hAnsi="Times New Roman" w:cs="Times New Roman"/>
          <w:color w:val="000000" w:themeColor="text1"/>
          <w:sz w:val="24"/>
          <w:szCs w:val="24"/>
        </w:rPr>
        <w:t xml:space="preserve"> 1282/2007</w:t>
      </w:r>
      <w:r w:rsidR="00745068" w:rsidRPr="007E3FF9">
        <w:rPr>
          <w:rFonts w:ascii="Times New Roman" w:eastAsia="Times New Roman" w:hAnsi="Times New Roman" w:cs="Times New Roman"/>
          <w:color w:val="000000" w:themeColor="text1"/>
          <w:sz w:val="24"/>
          <w:szCs w:val="24"/>
        </w:rPr>
        <w:t xml:space="preserve"> pentru aprobarea normelor privind </w:t>
      </w:r>
      <w:proofErr w:type="spellStart"/>
      <w:r w:rsidR="00745068" w:rsidRPr="007E3FF9">
        <w:rPr>
          <w:rFonts w:ascii="Times New Roman" w:eastAsia="Times New Roman" w:hAnsi="Times New Roman" w:cs="Times New Roman"/>
          <w:color w:val="000000" w:themeColor="text1"/>
          <w:sz w:val="24"/>
          <w:szCs w:val="24"/>
        </w:rPr>
        <w:t>recunoaşterea</w:t>
      </w:r>
      <w:proofErr w:type="spellEnd"/>
      <w:r w:rsidR="00745068" w:rsidRPr="007E3FF9">
        <w:rPr>
          <w:rFonts w:ascii="Times New Roman" w:eastAsia="Times New Roman" w:hAnsi="Times New Roman" w:cs="Times New Roman"/>
          <w:color w:val="000000" w:themeColor="text1"/>
          <w:sz w:val="24"/>
          <w:szCs w:val="24"/>
        </w:rPr>
        <w:t xml:space="preserve"> diplomelor, certificatelor </w:t>
      </w:r>
      <w:proofErr w:type="spellStart"/>
      <w:r w:rsidR="00745068" w:rsidRPr="007E3FF9">
        <w:rPr>
          <w:rFonts w:ascii="Times New Roman" w:eastAsia="Times New Roman" w:hAnsi="Times New Roman" w:cs="Times New Roman"/>
          <w:color w:val="000000" w:themeColor="text1"/>
          <w:sz w:val="24"/>
          <w:szCs w:val="24"/>
        </w:rPr>
        <w:t>şi</w:t>
      </w:r>
      <w:proofErr w:type="spellEnd"/>
      <w:r w:rsidR="00745068" w:rsidRPr="007E3FF9">
        <w:rPr>
          <w:rFonts w:ascii="Times New Roman" w:eastAsia="Times New Roman" w:hAnsi="Times New Roman" w:cs="Times New Roman"/>
          <w:color w:val="000000" w:themeColor="text1"/>
          <w:sz w:val="24"/>
          <w:szCs w:val="24"/>
        </w:rPr>
        <w:t xml:space="preserve"> titlurilor de medic, de medic dentist, de farmacist, de asistent medical generalist </w:t>
      </w:r>
      <w:proofErr w:type="spellStart"/>
      <w:r w:rsidR="00745068" w:rsidRPr="007E3FF9">
        <w:rPr>
          <w:rFonts w:ascii="Times New Roman" w:eastAsia="Times New Roman" w:hAnsi="Times New Roman" w:cs="Times New Roman"/>
          <w:color w:val="000000" w:themeColor="text1"/>
          <w:sz w:val="24"/>
          <w:szCs w:val="24"/>
        </w:rPr>
        <w:t>şi</w:t>
      </w:r>
      <w:proofErr w:type="spellEnd"/>
      <w:r w:rsidR="00745068" w:rsidRPr="007E3FF9">
        <w:rPr>
          <w:rFonts w:ascii="Times New Roman" w:eastAsia="Times New Roman" w:hAnsi="Times New Roman" w:cs="Times New Roman"/>
          <w:color w:val="000000" w:themeColor="text1"/>
          <w:sz w:val="24"/>
          <w:szCs w:val="24"/>
        </w:rPr>
        <w:t xml:space="preserve"> de </w:t>
      </w:r>
      <w:proofErr w:type="spellStart"/>
      <w:r w:rsidR="00745068" w:rsidRPr="007E3FF9">
        <w:rPr>
          <w:rFonts w:ascii="Times New Roman" w:eastAsia="Times New Roman" w:hAnsi="Times New Roman" w:cs="Times New Roman"/>
          <w:color w:val="000000" w:themeColor="text1"/>
          <w:sz w:val="24"/>
          <w:szCs w:val="24"/>
        </w:rPr>
        <w:t>moaşă</w:t>
      </w:r>
      <w:proofErr w:type="spellEnd"/>
      <w:r w:rsidR="00745068" w:rsidRPr="007E3FF9">
        <w:rPr>
          <w:rFonts w:ascii="Times New Roman" w:eastAsia="Times New Roman" w:hAnsi="Times New Roman" w:cs="Times New Roman"/>
          <w:color w:val="000000" w:themeColor="text1"/>
          <w:sz w:val="24"/>
          <w:szCs w:val="24"/>
        </w:rPr>
        <w:t xml:space="preserve">, eliberate de un stat membru al Uniunii Europene, de un stat </w:t>
      </w:r>
      <w:proofErr w:type="spellStart"/>
      <w:r w:rsidR="00745068" w:rsidRPr="007E3FF9">
        <w:rPr>
          <w:rFonts w:ascii="Times New Roman" w:eastAsia="Times New Roman" w:hAnsi="Times New Roman" w:cs="Times New Roman"/>
          <w:color w:val="000000" w:themeColor="text1"/>
          <w:sz w:val="24"/>
          <w:szCs w:val="24"/>
        </w:rPr>
        <w:t>aparţinând</w:t>
      </w:r>
      <w:proofErr w:type="spellEnd"/>
      <w:r w:rsidR="00745068" w:rsidRPr="007E3FF9">
        <w:rPr>
          <w:rFonts w:ascii="Times New Roman" w:eastAsia="Times New Roman" w:hAnsi="Times New Roman" w:cs="Times New Roman"/>
          <w:color w:val="000000" w:themeColor="text1"/>
          <w:sz w:val="24"/>
          <w:szCs w:val="24"/>
        </w:rPr>
        <w:t xml:space="preserve"> </w:t>
      </w:r>
      <w:proofErr w:type="spellStart"/>
      <w:r w:rsidR="00745068" w:rsidRPr="007E3FF9">
        <w:rPr>
          <w:rFonts w:ascii="Times New Roman" w:eastAsia="Times New Roman" w:hAnsi="Times New Roman" w:cs="Times New Roman"/>
          <w:color w:val="000000" w:themeColor="text1"/>
          <w:sz w:val="24"/>
          <w:szCs w:val="24"/>
        </w:rPr>
        <w:t>Spaţiului</w:t>
      </w:r>
      <w:proofErr w:type="spellEnd"/>
      <w:r w:rsidR="00745068" w:rsidRPr="007E3FF9">
        <w:rPr>
          <w:rFonts w:ascii="Times New Roman" w:eastAsia="Times New Roman" w:hAnsi="Times New Roman" w:cs="Times New Roman"/>
          <w:color w:val="000000" w:themeColor="text1"/>
          <w:sz w:val="24"/>
          <w:szCs w:val="24"/>
        </w:rPr>
        <w:t xml:space="preserve"> Economic European sau de </w:t>
      </w:r>
      <w:proofErr w:type="spellStart"/>
      <w:r w:rsidR="00745068" w:rsidRPr="007E3FF9">
        <w:rPr>
          <w:rFonts w:ascii="Times New Roman" w:eastAsia="Times New Roman" w:hAnsi="Times New Roman" w:cs="Times New Roman"/>
          <w:color w:val="000000" w:themeColor="text1"/>
          <w:sz w:val="24"/>
          <w:szCs w:val="24"/>
        </w:rPr>
        <w:t>Confederaţia</w:t>
      </w:r>
      <w:proofErr w:type="spellEnd"/>
      <w:r w:rsidR="00745068" w:rsidRPr="007E3FF9">
        <w:rPr>
          <w:rFonts w:ascii="Times New Roman" w:eastAsia="Times New Roman" w:hAnsi="Times New Roman" w:cs="Times New Roman"/>
          <w:color w:val="000000" w:themeColor="text1"/>
          <w:sz w:val="24"/>
          <w:szCs w:val="24"/>
        </w:rPr>
        <w:t xml:space="preserve"> </w:t>
      </w:r>
      <w:proofErr w:type="spellStart"/>
      <w:r w:rsidR="00745068" w:rsidRPr="007E3FF9">
        <w:rPr>
          <w:rFonts w:ascii="Times New Roman" w:eastAsia="Times New Roman" w:hAnsi="Times New Roman" w:cs="Times New Roman"/>
          <w:color w:val="000000" w:themeColor="text1"/>
          <w:sz w:val="24"/>
          <w:szCs w:val="24"/>
        </w:rPr>
        <w:t>Elveţiană</w:t>
      </w:r>
      <w:proofErr w:type="spellEnd"/>
      <w:r w:rsidRPr="007E3FF9">
        <w:rPr>
          <w:rFonts w:ascii="Times New Roman" w:eastAsia="Times New Roman" w:hAnsi="Times New Roman" w:cs="Times New Roman"/>
          <w:color w:val="000000" w:themeColor="text1"/>
          <w:sz w:val="24"/>
          <w:szCs w:val="24"/>
        </w:rPr>
        <w:t>, cu modificările și completările ulterioare</w:t>
      </w:r>
      <w:r w:rsidR="00BB44E5" w:rsidRPr="007E3FF9">
        <w:rPr>
          <w:rFonts w:ascii="Times New Roman" w:eastAsia="Times New Roman" w:hAnsi="Times New Roman" w:cs="Times New Roman"/>
          <w:color w:val="000000" w:themeColor="text1"/>
          <w:sz w:val="24"/>
          <w:szCs w:val="24"/>
        </w:rPr>
        <w:t>;</w:t>
      </w:r>
    </w:p>
    <w:p w14:paraId="12E137DB" w14:textId="77777777" w:rsidR="00BB44E5" w:rsidRPr="007E3FF9" w:rsidRDefault="002559BF" w:rsidP="00BB44E5">
      <w:pPr>
        <w:numPr>
          <w:ilvl w:val="1"/>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Fotocopii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traduceri legalizate ale documentelor emise de </w:t>
      </w:r>
      <w:proofErr w:type="spellStart"/>
      <w:r w:rsidRPr="007E3FF9">
        <w:rPr>
          <w:rFonts w:ascii="Times New Roman" w:eastAsia="Times New Roman" w:hAnsi="Times New Roman" w:cs="Times New Roman"/>
          <w:color w:val="000000" w:themeColor="text1"/>
          <w:sz w:val="24"/>
          <w:szCs w:val="24"/>
        </w:rPr>
        <w:t>autorităţile</w:t>
      </w:r>
      <w:proofErr w:type="spellEnd"/>
      <w:r w:rsidRPr="007E3FF9">
        <w:rPr>
          <w:rFonts w:ascii="Times New Roman" w:eastAsia="Times New Roman" w:hAnsi="Times New Roman" w:cs="Times New Roman"/>
          <w:color w:val="000000" w:themeColor="text1"/>
          <w:sz w:val="24"/>
          <w:szCs w:val="24"/>
        </w:rPr>
        <w:t xml:space="preserve"> competente din </w:t>
      </w:r>
      <w:proofErr w:type="spellStart"/>
      <w:r w:rsidRPr="007E3FF9">
        <w:rPr>
          <w:rFonts w:ascii="Times New Roman" w:eastAsia="Times New Roman" w:hAnsi="Times New Roman" w:cs="Times New Roman"/>
          <w:color w:val="000000" w:themeColor="text1"/>
          <w:sz w:val="24"/>
          <w:szCs w:val="24"/>
        </w:rPr>
        <w:t>ţările</w:t>
      </w:r>
      <w:proofErr w:type="spellEnd"/>
      <w:r w:rsidRPr="007E3FF9">
        <w:rPr>
          <w:rFonts w:ascii="Times New Roman" w:eastAsia="Times New Roman" w:hAnsi="Times New Roman" w:cs="Times New Roman"/>
          <w:color w:val="000000" w:themeColor="text1"/>
          <w:sz w:val="24"/>
          <w:szCs w:val="24"/>
        </w:rPr>
        <w:t xml:space="preserve"> respective</w:t>
      </w:r>
      <w:r w:rsidR="00854912" w:rsidRPr="007E3FF9">
        <w:rPr>
          <w:rFonts w:ascii="Times New Roman" w:eastAsia="Times New Roman" w:hAnsi="Times New Roman" w:cs="Times New Roman"/>
          <w:color w:val="000000" w:themeColor="text1"/>
          <w:sz w:val="24"/>
          <w:szCs w:val="24"/>
        </w:rPr>
        <w:t xml:space="preserve"> care atestă </w:t>
      </w:r>
      <w:r w:rsidRPr="007E3FF9">
        <w:rPr>
          <w:rFonts w:ascii="Times New Roman" w:eastAsia="Times New Roman" w:hAnsi="Times New Roman" w:cs="Times New Roman"/>
          <w:color w:val="000000" w:themeColor="text1"/>
          <w:sz w:val="24"/>
          <w:szCs w:val="24"/>
        </w:rPr>
        <w:t xml:space="preserve">faptul </w:t>
      </w:r>
      <w:r w:rsidR="00854912" w:rsidRPr="007E3FF9">
        <w:rPr>
          <w:rFonts w:ascii="Times New Roman" w:eastAsia="Times New Roman" w:hAnsi="Times New Roman" w:cs="Times New Roman"/>
          <w:color w:val="000000" w:themeColor="text1"/>
          <w:sz w:val="24"/>
          <w:szCs w:val="24"/>
        </w:rPr>
        <w:t>că pregătirea s-a efectuat în</w:t>
      </w:r>
      <w:r w:rsidRPr="007E3FF9">
        <w:rPr>
          <w:rFonts w:ascii="Times New Roman" w:eastAsia="Times New Roman" w:hAnsi="Times New Roman" w:cs="Times New Roman"/>
          <w:color w:val="000000" w:themeColor="text1"/>
          <w:sz w:val="24"/>
          <w:szCs w:val="24"/>
        </w:rPr>
        <w:t xml:space="preserve"> unități sanitare, respectiv de învățământ și sub supravegherea cadrelor didactice universitare acreditate în acest sens de către statul terț în cauza</w:t>
      </w:r>
      <w:r w:rsidR="00BB44E5" w:rsidRPr="007E3FF9">
        <w:rPr>
          <w:rFonts w:ascii="Times New Roman" w:eastAsia="Times New Roman" w:hAnsi="Times New Roman" w:cs="Times New Roman"/>
          <w:color w:val="000000" w:themeColor="text1"/>
          <w:sz w:val="24"/>
          <w:szCs w:val="24"/>
        </w:rPr>
        <w:t>;</w:t>
      </w:r>
    </w:p>
    <w:p w14:paraId="000000AE" w14:textId="2A34243A" w:rsidR="00EA3013" w:rsidRPr="007E3FF9" w:rsidRDefault="00216E6A">
      <w:pPr>
        <w:numPr>
          <w:ilvl w:val="0"/>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Documentele prevăzute la alineatul (3) se centralizează și se verifică de direcțiile</w:t>
      </w:r>
      <w:r w:rsidR="00AB4F5F"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departamentele de pregătire în rezidențiat din cadrul instituțiilor de învățământ superior acreditate și ulterior se transmit prin poștă/poștă electronică Ministerului Sănătății în vederea emiterii recunoașterii, în termen de 15 zile.</w:t>
      </w:r>
    </w:p>
    <w:p w14:paraId="000000AF" w14:textId="77777777" w:rsidR="00EA3013" w:rsidRPr="007E3FF9" w:rsidRDefault="00216E6A">
      <w:pPr>
        <w:numPr>
          <w:ilvl w:val="0"/>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Durata totală a pregătirii prin rezidențiat în afara granițelor României, ale Uniunii Europene, ale Spațiului Economic European sau ale Confederației Elvețiene recunoscută în condițiile alin. (3) nu poate depăși o treime din durata prevăzută pentru specialitatea în cauză de Nomenclatorul specialităților medicale, </w:t>
      </w:r>
      <w:proofErr w:type="spellStart"/>
      <w:r w:rsidRPr="007E3FF9">
        <w:rPr>
          <w:rFonts w:ascii="Times New Roman" w:eastAsia="Times New Roman" w:hAnsi="Times New Roman" w:cs="Times New Roman"/>
          <w:color w:val="000000" w:themeColor="text1"/>
          <w:sz w:val="24"/>
          <w:szCs w:val="24"/>
        </w:rPr>
        <w:t>medico</w:t>
      </w:r>
      <w:proofErr w:type="spellEnd"/>
      <w:r w:rsidRPr="007E3FF9">
        <w:rPr>
          <w:rFonts w:ascii="Times New Roman" w:eastAsia="Times New Roman" w:hAnsi="Times New Roman" w:cs="Times New Roman"/>
          <w:color w:val="000000" w:themeColor="text1"/>
          <w:sz w:val="24"/>
          <w:szCs w:val="24"/>
        </w:rPr>
        <w:t>-dentare și farmaceutice pentru rețeaua de asistență medicală.</w:t>
      </w:r>
    </w:p>
    <w:p w14:paraId="000000B0" w14:textId="77777777" w:rsidR="00EA3013" w:rsidRPr="007E3FF9" w:rsidRDefault="00216E6A">
      <w:pPr>
        <w:numPr>
          <w:ilvl w:val="0"/>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Stagiile recunoscute de Ministerul Sănătății se comunică angajatorului și direcției /departamentului de pregătire în rezidențiat din centrul universitar unde este repartizat pentru pregătire rezidentul.</w:t>
      </w:r>
    </w:p>
    <w:p w14:paraId="000000B1" w14:textId="63B79A4D" w:rsidR="00EA3013" w:rsidRPr="007E3FF9" w:rsidRDefault="00216E6A">
      <w:pPr>
        <w:numPr>
          <w:ilvl w:val="0"/>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Acordarea concediului medical, concediului de maternitate, concediului de creștere și îngrijire copil sau concediului fără plată este de competența angajatorului. La reluarea activității, revine în sarcina </w:t>
      </w:r>
      <w:r w:rsidR="00CD666F" w:rsidRPr="007E3FF9">
        <w:rPr>
          <w:rFonts w:ascii="Times New Roman" w:eastAsia="Times New Roman" w:hAnsi="Times New Roman" w:cs="Times New Roman"/>
          <w:color w:val="000000" w:themeColor="text1"/>
          <w:sz w:val="24"/>
          <w:szCs w:val="24"/>
        </w:rPr>
        <w:t xml:space="preserve">unității sanitare angajatoare </w:t>
      </w:r>
      <w:r w:rsidR="00CD666F" w:rsidRPr="007E3FF9">
        <w:rPr>
          <w:rFonts w:ascii="Times New Roman" w:eastAsia="Times New Roman" w:hAnsi="Times New Roman" w:cs="Times New Roman"/>
          <w:color w:val="000000" w:themeColor="text1"/>
          <w:sz w:val="24"/>
          <w:szCs w:val="24"/>
        </w:rPr>
        <w:softHyphen/>
      </w:r>
      <w:r w:rsidRPr="007E3FF9">
        <w:rPr>
          <w:rFonts w:ascii="Times New Roman" w:eastAsia="Times New Roman" w:hAnsi="Times New Roman" w:cs="Times New Roman"/>
          <w:color w:val="000000" w:themeColor="text1"/>
          <w:sz w:val="24"/>
          <w:szCs w:val="24"/>
        </w:rPr>
        <w:t>să solicite direcției</w:t>
      </w:r>
      <w:r w:rsidR="00031824"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 xml:space="preserve">departamentului de pregătire în rezidențiat prelungirea pregătirii cu perioada întreruptă. Direcțiile și departamentele de pregătire vor notifica Ministerul Sănătății în </w:t>
      </w:r>
      <w:r w:rsidRPr="007E3FF9">
        <w:rPr>
          <w:rFonts w:ascii="Times New Roman" w:eastAsia="Times New Roman" w:hAnsi="Times New Roman" w:cs="Times New Roman"/>
          <w:color w:val="000000" w:themeColor="text1"/>
          <w:sz w:val="24"/>
          <w:szCs w:val="24"/>
        </w:rPr>
        <w:lastRenderedPageBreak/>
        <w:t>vederea prelungirii rezidențiatului. Prelungirea se comunică atât angajatorului, cât și direcției /departamentului de pregătire în rezidențiat.</w:t>
      </w:r>
      <w:r w:rsidR="00620B17" w:rsidRPr="007E3FF9">
        <w:rPr>
          <w:rFonts w:ascii="Times New Roman" w:eastAsia="Times New Roman" w:hAnsi="Times New Roman" w:cs="Times New Roman"/>
          <w:color w:val="000000" w:themeColor="text1"/>
          <w:sz w:val="24"/>
          <w:szCs w:val="24"/>
        </w:rPr>
        <w:t xml:space="preserve"> </w:t>
      </w:r>
    </w:p>
    <w:p w14:paraId="000000B2" w14:textId="77777777" w:rsidR="00EA3013" w:rsidRPr="007E3FF9" w:rsidRDefault="00216E6A">
      <w:pPr>
        <w:numPr>
          <w:ilvl w:val="0"/>
          <w:numId w:val="2"/>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Întreruperile de rezidențiat, cu excepția stagiilor de pregătire efectuate în afara României și recunoscute, duc la prelungirea rezidențiatului cu perioada respectivă.</w:t>
      </w:r>
    </w:p>
    <w:p w14:paraId="000000B3" w14:textId="3D14E64B" w:rsidR="00EA3013" w:rsidRPr="007E3FF9" w:rsidRDefault="00216E6A">
      <w:pPr>
        <w:numPr>
          <w:ilvl w:val="0"/>
          <w:numId w:val="2"/>
        </w:num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 Întreruperea nejustificată a rezidențiatului pe o perioadă </w:t>
      </w:r>
      <w:r w:rsidR="00EA43C4" w:rsidRPr="007E3FF9">
        <w:rPr>
          <w:rFonts w:ascii="Times New Roman" w:eastAsia="Times New Roman" w:hAnsi="Times New Roman" w:cs="Times New Roman"/>
          <w:color w:val="000000" w:themeColor="text1"/>
          <w:sz w:val="24"/>
          <w:szCs w:val="24"/>
        </w:rPr>
        <w:t xml:space="preserve">cumulată </w:t>
      </w:r>
      <w:r w:rsidRPr="007E3FF9">
        <w:rPr>
          <w:rFonts w:ascii="Times New Roman" w:eastAsia="Times New Roman" w:hAnsi="Times New Roman" w:cs="Times New Roman"/>
          <w:color w:val="000000" w:themeColor="text1"/>
          <w:sz w:val="24"/>
          <w:szCs w:val="24"/>
        </w:rPr>
        <w:t xml:space="preserve">mai mare de 6 luni </w:t>
      </w:r>
      <w:r w:rsidR="00EA43C4" w:rsidRPr="007E3FF9">
        <w:rPr>
          <w:rFonts w:ascii="Times New Roman" w:eastAsia="Times New Roman" w:hAnsi="Times New Roman" w:cs="Times New Roman"/>
          <w:color w:val="000000" w:themeColor="text1"/>
          <w:sz w:val="24"/>
          <w:szCs w:val="24"/>
        </w:rPr>
        <w:t xml:space="preserve">în decursul pregătirii </w:t>
      </w:r>
      <w:r w:rsidR="00CD666F" w:rsidRPr="007E3FF9">
        <w:rPr>
          <w:rFonts w:ascii="Times New Roman" w:eastAsia="Times New Roman" w:hAnsi="Times New Roman" w:cs="Times New Roman"/>
          <w:color w:val="000000" w:themeColor="text1"/>
          <w:sz w:val="24"/>
          <w:szCs w:val="24"/>
        </w:rPr>
        <w:t xml:space="preserve">reprezintă abatere gravă în sensul art. 61 lit. a) </w:t>
      </w:r>
      <w:r w:rsidR="00745068" w:rsidRPr="007E3FF9">
        <w:rPr>
          <w:rFonts w:ascii="Times New Roman" w:eastAsia="Times New Roman" w:hAnsi="Times New Roman" w:cs="Times New Roman"/>
          <w:color w:val="000000" w:themeColor="text1"/>
          <w:sz w:val="24"/>
          <w:szCs w:val="24"/>
        </w:rPr>
        <w:t>din</w:t>
      </w:r>
      <w:r w:rsidR="00CD666F" w:rsidRPr="007E3FF9">
        <w:rPr>
          <w:rFonts w:ascii="Times New Roman" w:eastAsia="Times New Roman" w:hAnsi="Times New Roman" w:cs="Times New Roman"/>
          <w:color w:val="000000" w:themeColor="text1"/>
          <w:sz w:val="24"/>
          <w:szCs w:val="24"/>
        </w:rPr>
        <w:t xml:space="preserve"> Leg</w:t>
      </w:r>
      <w:r w:rsidR="00745068" w:rsidRPr="007E3FF9">
        <w:rPr>
          <w:rFonts w:ascii="Times New Roman" w:eastAsia="Times New Roman" w:hAnsi="Times New Roman" w:cs="Times New Roman"/>
          <w:color w:val="000000" w:themeColor="text1"/>
          <w:sz w:val="24"/>
          <w:szCs w:val="24"/>
        </w:rPr>
        <w:t>ea</w:t>
      </w:r>
      <w:r w:rsidR="00CD666F" w:rsidRPr="007E3FF9">
        <w:rPr>
          <w:rFonts w:ascii="Times New Roman" w:eastAsia="Times New Roman" w:hAnsi="Times New Roman" w:cs="Times New Roman"/>
          <w:color w:val="000000" w:themeColor="text1"/>
          <w:sz w:val="24"/>
          <w:szCs w:val="24"/>
        </w:rPr>
        <w:t xml:space="preserve"> 53/2003 </w:t>
      </w:r>
      <w:r w:rsidR="00745068" w:rsidRPr="007E3FF9">
        <w:rPr>
          <w:rFonts w:ascii="Times New Roman" w:eastAsia="Times New Roman" w:hAnsi="Times New Roman" w:cs="Times New Roman"/>
          <w:color w:val="000000" w:themeColor="text1"/>
          <w:sz w:val="24"/>
          <w:szCs w:val="24"/>
        </w:rPr>
        <w:t>Republicată</w:t>
      </w:r>
      <w:r w:rsidR="00CD666F" w:rsidRPr="007E3FF9">
        <w:rPr>
          <w:rFonts w:ascii="Times New Roman" w:eastAsia="Times New Roman" w:hAnsi="Times New Roman" w:cs="Times New Roman"/>
          <w:color w:val="000000" w:themeColor="text1"/>
          <w:sz w:val="24"/>
          <w:szCs w:val="24"/>
        </w:rPr>
        <w:t>- Codul Muncii, cu modificările și completările ulterioare ce duce la pierderea calității de rezident conform art. 6</w:t>
      </w:r>
      <w:r w:rsidR="005C77B5" w:rsidRPr="007E3FF9">
        <w:rPr>
          <w:rFonts w:ascii="Times New Roman" w:eastAsia="Times New Roman" w:hAnsi="Times New Roman" w:cs="Times New Roman"/>
          <w:color w:val="000000" w:themeColor="text1"/>
          <w:sz w:val="24"/>
          <w:szCs w:val="24"/>
        </w:rPr>
        <w:t xml:space="preserve">, </w:t>
      </w:r>
      <w:r w:rsidR="00745068" w:rsidRPr="007E3FF9">
        <w:rPr>
          <w:rFonts w:ascii="Times New Roman" w:eastAsia="Times New Roman" w:hAnsi="Times New Roman" w:cs="Times New Roman"/>
          <w:color w:val="000000" w:themeColor="text1"/>
          <w:sz w:val="24"/>
          <w:szCs w:val="24"/>
        </w:rPr>
        <w:t>alin. (2),</w:t>
      </w:r>
      <w:r w:rsidR="00CD666F" w:rsidRPr="007E3FF9">
        <w:rPr>
          <w:rFonts w:ascii="Times New Roman" w:eastAsia="Times New Roman" w:hAnsi="Times New Roman" w:cs="Times New Roman"/>
          <w:color w:val="000000" w:themeColor="text1"/>
          <w:sz w:val="24"/>
          <w:szCs w:val="24"/>
        </w:rPr>
        <w:t xml:space="preserve"> lit. b) din Ordonanța de Guvern nr. 18/2009 privind </w:t>
      </w:r>
      <w:proofErr w:type="spellStart"/>
      <w:r w:rsidR="00CD666F" w:rsidRPr="007E3FF9">
        <w:rPr>
          <w:rFonts w:ascii="Times New Roman" w:eastAsia="Times New Roman" w:hAnsi="Times New Roman" w:cs="Times New Roman"/>
          <w:color w:val="000000" w:themeColor="text1"/>
          <w:sz w:val="24"/>
          <w:szCs w:val="24"/>
        </w:rPr>
        <w:t>orgnanizarea</w:t>
      </w:r>
      <w:proofErr w:type="spellEnd"/>
      <w:r w:rsidR="00CD666F" w:rsidRPr="007E3FF9">
        <w:rPr>
          <w:rFonts w:ascii="Times New Roman" w:eastAsia="Times New Roman" w:hAnsi="Times New Roman" w:cs="Times New Roman"/>
          <w:color w:val="000000" w:themeColor="text1"/>
          <w:sz w:val="24"/>
          <w:szCs w:val="24"/>
        </w:rPr>
        <w:t xml:space="preserve"> și </w:t>
      </w:r>
      <w:proofErr w:type="spellStart"/>
      <w:r w:rsidR="00CD666F" w:rsidRPr="007E3FF9">
        <w:rPr>
          <w:rFonts w:ascii="Times New Roman" w:eastAsia="Times New Roman" w:hAnsi="Times New Roman" w:cs="Times New Roman"/>
          <w:color w:val="000000" w:themeColor="text1"/>
          <w:sz w:val="24"/>
          <w:szCs w:val="24"/>
        </w:rPr>
        <w:t>finațarea</w:t>
      </w:r>
      <w:proofErr w:type="spellEnd"/>
      <w:r w:rsidR="00CD666F" w:rsidRPr="007E3FF9">
        <w:rPr>
          <w:rFonts w:ascii="Times New Roman" w:eastAsia="Times New Roman" w:hAnsi="Times New Roman" w:cs="Times New Roman"/>
          <w:color w:val="000000" w:themeColor="text1"/>
          <w:sz w:val="24"/>
          <w:szCs w:val="24"/>
        </w:rPr>
        <w:t xml:space="preserve"> rezidențiatului, cu modificările și completările ulterioare</w:t>
      </w:r>
      <w:r w:rsidRPr="007E3FF9">
        <w:rPr>
          <w:rFonts w:ascii="Times New Roman" w:eastAsia="Times New Roman" w:hAnsi="Times New Roman" w:cs="Times New Roman"/>
          <w:color w:val="000000" w:themeColor="text1"/>
          <w:sz w:val="24"/>
          <w:szCs w:val="24"/>
        </w:rPr>
        <w:t>. Ministerul Sănătății emite un ordin al ministrului sănătății în acest sens, în baza notificării transmisă  de către angajator în cazul rezidenților prin concurs și respectiv de direcțiile/departamentele de pregătire în rezidențiat în cazul specialiștilor înscriși la programul de pregătire în cea de a doua specialitate și inactivează poziția respectivă în Registrul matricol național al rezidenților.</w:t>
      </w:r>
      <w:r w:rsidR="00CE301C" w:rsidRPr="007E3FF9">
        <w:rPr>
          <w:rFonts w:ascii="Times New Roman" w:eastAsia="Times New Roman" w:hAnsi="Times New Roman" w:cs="Times New Roman"/>
          <w:color w:val="000000" w:themeColor="text1"/>
          <w:sz w:val="24"/>
          <w:szCs w:val="24"/>
        </w:rPr>
        <w:t xml:space="preserve"> </w:t>
      </w:r>
    </w:p>
    <w:p w14:paraId="000000B8" w14:textId="49EB7ED0" w:rsidR="00EA3013" w:rsidRPr="007E3FF9" w:rsidRDefault="00216E6A" w:rsidP="00202167">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Art.22</w:t>
      </w:r>
      <w:r w:rsidR="00202167" w:rsidRPr="007E3FF9">
        <w:rPr>
          <w:rFonts w:ascii="Times New Roman" w:eastAsia="Times New Roman" w:hAnsi="Times New Roman" w:cs="Times New Roman"/>
          <w:b/>
          <w:color w:val="000000" w:themeColor="text1"/>
          <w:sz w:val="24"/>
          <w:szCs w:val="24"/>
        </w:rPr>
        <w:tab/>
      </w:r>
      <w:r w:rsidR="00CD666F" w:rsidRPr="007E3FF9">
        <w:rPr>
          <w:rFonts w:ascii="Times New Roman" w:eastAsia="Times New Roman" w:hAnsi="Times New Roman" w:cs="Times New Roman"/>
          <w:color w:val="000000" w:themeColor="text1"/>
          <w:sz w:val="24"/>
          <w:szCs w:val="24"/>
        </w:rPr>
        <w:t>D</w:t>
      </w:r>
      <w:r w:rsidRPr="007E3FF9">
        <w:rPr>
          <w:rFonts w:ascii="Times New Roman" w:eastAsia="Times New Roman" w:hAnsi="Times New Roman" w:cs="Times New Roman"/>
          <w:color w:val="000000" w:themeColor="text1"/>
          <w:sz w:val="24"/>
          <w:szCs w:val="24"/>
        </w:rPr>
        <w:t>irecția/departamentul de pregătire în rezidențiat v</w:t>
      </w:r>
      <w:r w:rsidR="003A7026" w:rsidRPr="007E3FF9">
        <w:rPr>
          <w:rFonts w:ascii="Times New Roman" w:eastAsia="Times New Roman" w:hAnsi="Times New Roman" w:cs="Times New Roman"/>
          <w:color w:val="000000" w:themeColor="text1"/>
          <w:sz w:val="24"/>
          <w:szCs w:val="24"/>
        </w:rPr>
        <w:t>a</w:t>
      </w:r>
      <w:r w:rsidRPr="007E3FF9">
        <w:rPr>
          <w:rFonts w:ascii="Times New Roman" w:eastAsia="Times New Roman" w:hAnsi="Times New Roman" w:cs="Times New Roman"/>
          <w:color w:val="000000" w:themeColor="text1"/>
          <w:sz w:val="24"/>
          <w:szCs w:val="24"/>
        </w:rPr>
        <w:t xml:space="preserve"> ține o evidență strictă și separată a prezenței la modulele de pregătire pentru cei aflați la cea de-a doua specialitate în regim cu taxă, fără concurs de rezidențiat.</w:t>
      </w:r>
    </w:p>
    <w:p w14:paraId="000000BA"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23</w:t>
      </w:r>
    </w:p>
    <w:p w14:paraId="000000BB"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Coordonatorul/directorul de program, respectiv responsabilul și îndrumătorul de formare în rezidențiat sunt obligați să urmărească și activitatea de pregătire a medicilor, medicilor stomatologi și farmaciștilor specialiști/primari aflați în pregătire în a doua specialitate cu taxă fără concurs de rezidențiat, în condițiile prevăzute pentru rezidenți prin prezentul ordin.</w:t>
      </w:r>
    </w:p>
    <w:p w14:paraId="000000BC"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 (2) În cazul celor înscriși la a doua specialitate, pregătirea se face în aceleași condiții de formare ca și în prima specialitate.</w:t>
      </w:r>
    </w:p>
    <w:p w14:paraId="000000BE" w14:textId="56284881" w:rsidR="00EA3013" w:rsidRPr="007E3FF9" w:rsidRDefault="00216E6A">
      <w:pPr>
        <w:keepNext/>
        <w:spacing w:before="48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highlight w:val="white"/>
        </w:rPr>
        <w:t xml:space="preserve">Secțiunea 3  - </w:t>
      </w:r>
      <w:r w:rsidR="0074477B" w:rsidRPr="007E3FF9">
        <w:rPr>
          <w:rFonts w:ascii="Times New Roman" w:eastAsia="Times New Roman" w:hAnsi="Times New Roman" w:cs="Times New Roman"/>
          <w:b/>
          <w:color w:val="000000" w:themeColor="text1"/>
          <w:sz w:val="24"/>
          <w:szCs w:val="24"/>
        </w:rPr>
        <w:t>Detaș</w:t>
      </w:r>
      <w:r w:rsidR="00C93AAC" w:rsidRPr="007E3FF9">
        <w:rPr>
          <w:rFonts w:ascii="Times New Roman" w:eastAsia="Times New Roman" w:hAnsi="Times New Roman" w:cs="Times New Roman"/>
          <w:b/>
          <w:color w:val="000000" w:themeColor="text1"/>
          <w:sz w:val="24"/>
          <w:szCs w:val="24"/>
        </w:rPr>
        <w:t>ări</w:t>
      </w:r>
      <w:r w:rsidRPr="007E3FF9">
        <w:rPr>
          <w:rFonts w:ascii="Times New Roman" w:eastAsia="Times New Roman" w:hAnsi="Times New Roman" w:cs="Times New Roman"/>
          <w:b/>
          <w:color w:val="000000" w:themeColor="text1"/>
          <w:sz w:val="24"/>
          <w:szCs w:val="24"/>
          <w:highlight w:val="white"/>
        </w:rPr>
        <w:t>, transferuri, schimbarea specialității</w:t>
      </w:r>
    </w:p>
    <w:p w14:paraId="39EB09BA" w14:textId="77777777" w:rsidR="0074477B" w:rsidRPr="007E3FF9" w:rsidRDefault="00216E6A" w:rsidP="0074477B">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24</w:t>
      </w:r>
    </w:p>
    <w:p w14:paraId="560F14B9" w14:textId="32B6CBD6" w:rsidR="0074477B" w:rsidRPr="007E3FF9" w:rsidRDefault="0074477B" w:rsidP="0074477B">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Cs/>
          <w:color w:val="000000" w:themeColor="text1"/>
          <w:sz w:val="24"/>
          <w:szCs w:val="24"/>
        </w:rPr>
        <w:t>(1) Prin detașare</w:t>
      </w:r>
      <w:r w:rsidR="00CD666F" w:rsidRPr="007E3FF9">
        <w:rPr>
          <w:rFonts w:ascii="Times New Roman" w:eastAsia="Times New Roman" w:hAnsi="Times New Roman" w:cs="Times New Roman"/>
          <w:bCs/>
          <w:color w:val="000000" w:themeColor="text1"/>
          <w:sz w:val="24"/>
          <w:szCs w:val="24"/>
        </w:rPr>
        <w:t>, în prezentul regulament,</w:t>
      </w:r>
      <w:r w:rsidRPr="007E3FF9">
        <w:rPr>
          <w:rFonts w:ascii="Times New Roman" w:eastAsia="Times New Roman" w:hAnsi="Times New Roman" w:cs="Times New Roman"/>
          <w:bCs/>
          <w:color w:val="000000" w:themeColor="text1"/>
          <w:sz w:val="24"/>
          <w:szCs w:val="24"/>
        </w:rPr>
        <w:t xml:space="preserve"> se înțelege efectuarea unor module de pregătire în rezidențiat în alt centru universitar decât cel în care </w:t>
      </w:r>
      <w:r w:rsidR="00CD666F" w:rsidRPr="007E3FF9">
        <w:rPr>
          <w:rFonts w:ascii="Times New Roman" w:eastAsia="Times New Roman" w:hAnsi="Times New Roman" w:cs="Times New Roman"/>
          <w:bCs/>
          <w:color w:val="000000" w:themeColor="text1"/>
          <w:sz w:val="24"/>
          <w:szCs w:val="24"/>
        </w:rPr>
        <w:t>se află unitatea sanitară angajatoare.</w:t>
      </w:r>
    </w:p>
    <w:p w14:paraId="000000C0" w14:textId="6B628455" w:rsidR="00EA3013" w:rsidRPr="007E3FF9" w:rsidRDefault="00216E6A" w:rsidP="0074477B">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color w:val="000000" w:themeColor="text1"/>
          <w:sz w:val="24"/>
          <w:szCs w:val="24"/>
        </w:rPr>
        <w:t>(</w:t>
      </w:r>
      <w:r w:rsidR="0074477B" w:rsidRPr="007E3FF9">
        <w:rPr>
          <w:rFonts w:ascii="Times New Roman" w:eastAsia="Times New Roman" w:hAnsi="Times New Roman" w:cs="Times New Roman"/>
          <w:color w:val="000000" w:themeColor="text1"/>
          <w:sz w:val="24"/>
          <w:szCs w:val="24"/>
        </w:rPr>
        <w:t>2</w:t>
      </w:r>
      <w:r w:rsidRPr="007E3FF9">
        <w:rPr>
          <w:rFonts w:ascii="Times New Roman" w:eastAsia="Times New Roman" w:hAnsi="Times New Roman" w:cs="Times New Roman"/>
          <w:color w:val="000000" w:themeColor="text1"/>
          <w:sz w:val="24"/>
          <w:szCs w:val="24"/>
        </w:rPr>
        <w:t xml:space="preserve">) </w:t>
      </w:r>
      <w:r w:rsidR="00C93AAC" w:rsidRPr="007E3FF9">
        <w:rPr>
          <w:rFonts w:ascii="Times New Roman" w:eastAsia="Times New Roman" w:hAnsi="Times New Roman" w:cs="Times New Roman"/>
          <w:color w:val="000000" w:themeColor="text1"/>
          <w:sz w:val="24"/>
          <w:szCs w:val="24"/>
        </w:rPr>
        <w:t>Detașarea</w:t>
      </w:r>
      <w:r w:rsidR="00E52548"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rezidenți</w:t>
      </w:r>
      <w:r w:rsidR="00C93AAC" w:rsidRPr="007E3FF9">
        <w:rPr>
          <w:rFonts w:ascii="Times New Roman" w:eastAsia="Times New Roman" w:hAnsi="Times New Roman" w:cs="Times New Roman"/>
          <w:color w:val="000000" w:themeColor="text1"/>
          <w:sz w:val="24"/>
          <w:szCs w:val="24"/>
        </w:rPr>
        <w:t>lor</w:t>
      </w:r>
      <w:r w:rsidRPr="007E3FF9">
        <w:rPr>
          <w:rFonts w:ascii="Times New Roman" w:eastAsia="Times New Roman" w:hAnsi="Times New Roman" w:cs="Times New Roman"/>
          <w:color w:val="000000" w:themeColor="text1"/>
          <w:sz w:val="24"/>
          <w:szCs w:val="24"/>
        </w:rPr>
        <w:t xml:space="preserve"> din centrul universitar</w:t>
      </w:r>
      <w:r w:rsidR="00C93AAC" w:rsidRPr="007E3FF9">
        <w:rPr>
          <w:rFonts w:ascii="Times New Roman" w:eastAsia="Times New Roman" w:hAnsi="Times New Roman" w:cs="Times New Roman"/>
          <w:color w:val="000000" w:themeColor="text1"/>
          <w:sz w:val="24"/>
          <w:szCs w:val="24"/>
        </w:rPr>
        <w:t xml:space="preserve"> de pregătire</w:t>
      </w:r>
      <w:r w:rsidRPr="007E3FF9">
        <w:rPr>
          <w:rFonts w:ascii="Times New Roman" w:eastAsia="Times New Roman" w:hAnsi="Times New Roman" w:cs="Times New Roman"/>
          <w:color w:val="000000" w:themeColor="text1"/>
          <w:sz w:val="24"/>
          <w:szCs w:val="24"/>
        </w:rPr>
        <w:t xml:space="preserve"> în care </w:t>
      </w:r>
      <w:r w:rsidR="00360056" w:rsidRPr="007E3FF9">
        <w:rPr>
          <w:rFonts w:ascii="Times New Roman" w:eastAsia="Times New Roman" w:hAnsi="Times New Roman" w:cs="Times New Roman"/>
          <w:color w:val="000000" w:themeColor="text1"/>
          <w:sz w:val="24"/>
          <w:szCs w:val="24"/>
        </w:rPr>
        <w:t>sunt</w:t>
      </w:r>
      <w:r w:rsidRPr="007E3FF9">
        <w:rPr>
          <w:rFonts w:ascii="Times New Roman" w:eastAsia="Times New Roman" w:hAnsi="Times New Roman" w:cs="Times New Roman"/>
          <w:color w:val="000000" w:themeColor="text1"/>
          <w:sz w:val="24"/>
          <w:szCs w:val="24"/>
        </w:rPr>
        <w:t xml:space="preserve"> repartiza</w:t>
      </w:r>
      <w:r w:rsidR="00360056" w:rsidRPr="007E3FF9">
        <w:rPr>
          <w:rFonts w:ascii="Times New Roman" w:eastAsia="Times New Roman" w:hAnsi="Times New Roman" w:cs="Times New Roman"/>
          <w:color w:val="000000" w:themeColor="text1"/>
          <w:sz w:val="24"/>
          <w:szCs w:val="24"/>
        </w:rPr>
        <w:t>ți</w:t>
      </w:r>
      <w:r w:rsidRPr="007E3FF9">
        <w:rPr>
          <w:rFonts w:ascii="Times New Roman" w:eastAsia="Times New Roman" w:hAnsi="Times New Roman" w:cs="Times New Roman"/>
          <w:color w:val="000000" w:themeColor="text1"/>
          <w:sz w:val="24"/>
          <w:szCs w:val="24"/>
        </w:rPr>
        <w:t xml:space="preserve"> în alte centre universitare</w:t>
      </w:r>
      <w:r w:rsidR="00BE4662"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se poate aproba în următoarele situații:</w:t>
      </w:r>
    </w:p>
    <w:p w14:paraId="000000C1"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nu există posibilitatea de a parcurge modulul respectiv în centrul universitar în care este repartizat pentru pregătire;</w:t>
      </w:r>
    </w:p>
    <w:p w14:paraId="52DD71C8" w14:textId="77777777" w:rsidR="0074477B" w:rsidRPr="007E3FF9" w:rsidRDefault="00216E6A" w:rsidP="0074477B">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pentru motive personale, sociale sau medicale bine justificate.</w:t>
      </w:r>
    </w:p>
    <w:p w14:paraId="470596F6" w14:textId="5DF3DB9B" w:rsidR="0074477B" w:rsidRPr="007E3FF9" w:rsidRDefault="00216E6A" w:rsidP="0074477B">
      <w:pPr>
        <w:spacing w:line="240" w:lineRule="auto"/>
        <w:ind w:left="709"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w:t>
      </w:r>
      <w:r w:rsidR="0074477B" w:rsidRPr="007E3FF9">
        <w:rPr>
          <w:rFonts w:ascii="Times New Roman" w:eastAsia="Times New Roman" w:hAnsi="Times New Roman" w:cs="Times New Roman"/>
          <w:color w:val="000000" w:themeColor="text1"/>
          <w:sz w:val="24"/>
          <w:szCs w:val="24"/>
        </w:rPr>
        <w:t>3</w:t>
      </w:r>
      <w:r w:rsidRPr="007E3FF9">
        <w:rPr>
          <w:rFonts w:ascii="Times New Roman" w:eastAsia="Times New Roman" w:hAnsi="Times New Roman" w:cs="Times New Roman"/>
          <w:color w:val="000000" w:themeColor="text1"/>
          <w:sz w:val="24"/>
          <w:szCs w:val="24"/>
        </w:rPr>
        <w:t xml:space="preserve">) </w:t>
      </w:r>
      <w:r w:rsidR="00C93AAC" w:rsidRPr="007E3FF9">
        <w:rPr>
          <w:rFonts w:ascii="Times New Roman" w:eastAsia="Times New Roman" w:hAnsi="Times New Roman" w:cs="Times New Roman"/>
          <w:color w:val="000000" w:themeColor="text1"/>
          <w:sz w:val="24"/>
          <w:szCs w:val="24"/>
        </w:rPr>
        <w:t>Detașarea se</w:t>
      </w:r>
      <w:r w:rsidRPr="007E3FF9">
        <w:rPr>
          <w:rFonts w:ascii="Times New Roman" w:eastAsia="Times New Roman" w:hAnsi="Times New Roman" w:cs="Times New Roman"/>
          <w:color w:val="000000" w:themeColor="text1"/>
          <w:sz w:val="24"/>
          <w:szCs w:val="24"/>
        </w:rPr>
        <w:t xml:space="preserve"> aprobă pentru cel mult jumătate din durata totală de pregătire în specialitatea de confirmare, de către conducerile celor două instituții de învățământ superior cu profil medical acreditate.</w:t>
      </w:r>
    </w:p>
    <w:p w14:paraId="000000C4" w14:textId="105A6A79" w:rsidR="00EA3013" w:rsidRPr="007E3FF9" w:rsidRDefault="00216E6A" w:rsidP="0074477B">
      <w:pPr>
        <w:spacing w:line="240" w:lineRule="auto"/>
        <w:ind w:left="709"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w:t>
      </w:r>
      <w:r w:rsidR="0074477B" w:rsidRPr="007E3FF9">
        <w:rPr>
          <w:rFonts w:ascii="Times New Roman" w:eastAsia="Times New Roman" w:hAnsi="Times New Roman" w:cs="Times New Roman"/>
          <w:color w:val="000000" w:themeColor="text1"/>
          <w:sz w:val="24"/>
          <w:szCs w:val="24"/>
        </w:rPr>
        <w:t>4</w:t>
      </w:r>
      <w:r w:rsidRPr="007E3FF9">
        <w:rPr>
          <w:rFonts w:ascii="Times New Roman" w:eastAsia="Times New Roman" w:hAnsi="Times New Roman" w:cs="Times New Roman"/>
          <w:color w:val="000000" w:themeColor="text1"/>
          <w:sz w:val="24"/>
          <w:szCs w:val="24"/>
        </w:rPr>
        <w:t xml:space="preserve">) În scopul </w:t>
      </w:r>
      <w:r w:rsidR="00C93AAC" w:rsidRPr="007E3FF9">
        <w:rPr>
          <w:rFonts w:ascii="Times New Roman" w:eastAsia="Times New Roman" w:hAnsi="Times New Roman" w:cs="Times New Roman"/>
          <w:color w:val="000000" w:themeColor="text1"/>
          <w:sz w:val="24"/>
          <w:szCs w:val="24"/>
        </w:rPr>
        <w:t>detașării</w:t>
      </w:r>
      <w:r w:rsidR="00BE4662"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 xml:space="preserve"> indiferent de motiv, rezidentul prezintă la direcția/departamentul de pregătire în rezidențiat din centrul universitar unde dorește să </w:t>
      </w:r>
      <w:r w:rsidR="00C93AAC" w:rsidRPr="007E3FF9">
        <w:rPr>
          <w:rFonts w:ascii="Times New Roman" w:eastAsia="Times New Roman" w:hAnsi="Times New Roman" w:cs="Times New Roman"/>
          <w:color w:val="000000" w:themeColor="text1"/>
          <w:sz w:val="24"/>
          <w:szCs w:val="24"/>
        </w:rPr>
        <w:t>se detașeze:</w:t>
      </w:r>
    </w:p>
    <w:p w14:paraId="000000C5" w14:textId="5A699C1F"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a. cerere de </w:t>
      </w:r>
      <w:r w:rsidR="00C93AAC" w:rsidRPr="007E3FF9">
        <w:rPr>
          <w:rFonts w:ascii="Times New Roman" w:eastAsia="Times New Roman" w:hAnsi="Times New Roman" w:cs="Times New Roman"/>
          <w:color w:val="000000" w:themeColor="text1"/>
          <w:sz w:val="24"/>
          <w:szCs w:val="24"/>
        </w:rPr>
        <w:t>detașare</w:t>
      </w:r>
      <w:r w:rsidRPr="007E3FF9">
        <w:rPr>
          <w:rFonts w:ascii="Times New Roman" w:eastAsia="Times New Roman" w:hAnsi="Times New Roman" w:cs="Times New Roman"/>
          <w:color w:val="000000" w:themeColor="text1"/>
          <w:sz w:val="24"/>
          <w:szCs w:val="24"/>
        </w:rPr>
        <w:t xml:space="preserve"> adresată direcției/departamentului de pregătire în rezidențiat, în care se va specifica pentru fiecare modul de pregătire:</w:t>
      </w:r>
    </w:p>
    <w:p w14:paraId="000000C6" w14:textId="77777777" w:rsidR="00EA3013" w:rsidRPr="007E3FF9" w:rsidRDefault="00216E6A">
      <w:pPr>
        <w:spacing w:line="240" w:lineRule="auto"/>
        <w:ind w:left="1797"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i. denumirea modulului de pregătire;</w:t>
      </w:r>
    </w:p>
    <w:p w14:paraId="000000C7" w14:textId="40576268" w:rsidR="00EA3013" w:rsidRPr="007E3FF9" w:rsidRDefault="00216E6A">
      <w:pPr>
        <w:spacing w:line="240" w:lineRule="auto"/>
        <w:ind w:left="1797"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ii. perioada</w:t>
      </w:r>
      <w:r w:rsidR="0076127C" w:rsidRPr="007E3FF9">
        <w:rPr>
          <w:rFonts w:ascii="Times New Roman" w:eastAsia="Times New Roman" w:hAnsi="Times New Roman" w:cs="Times New Roman"/>
          <w:color w:val="000000" w:themeColor="text1"/>
          <w:sz w:val="24"/>
          <w:szCs w:val="24"/>
        </w:rPr>
        <w:t xml:space="preserve"> de desfășurare</w:t>
      </w:r>
      <w:r w:rsidRPr="007E3FF9">
        <w:rPr>
          <w:rFonts w:ascii="Times New Roman" w:eastAsia="Times New Roman" w:hAnsi="Times New Roman" w:cs="Times New Roman"/>
          <w:color w:val="000000" w:themeColor="text1"/>
          <w:sz w:val="24"/>
          <w:szCs w:val="24"/>
        </w:rPr>
        <w:t>;</w:t>
      </w:r>
    </w:p>
    <w:p w14:paraId="000000C8" w14:textId="77777777" w:rsidR="00EA3013" w:rsidRPr="007E3FF9" w:rsidRDefault="00216E6A">
      <w:pPr>
        <w:spacing w:after="80" w:line="240" w:lineRule="auto"/>
        <w:ind w:left="1797"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lastRenderedPageBreak/>
        <w:t>iii. unitatea sanitară, secția, coordonatorul;</w:t>
      </w:r>
    </w:p>
    <w:p w14:paraId="000000C9" w14:textId="1721880F"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b. </w:t>
      </w:r>
      <w:r w:rsidR="00C93AAC" w:rsidRPr="007E3FF9">
        <w:rPr>
          <w:rFonts w:ascii="Times New Roman" w:eastAsia="Times New Roman" w:hAnsi="Times New Roman" w:cs="Times New Roman"/>
          <w:color w:val="000000" w:themeColor="text1"/>
          <w:sz w:val="24"/>
          <w:szCs w:val="24"/>
        </w:rPr>
        <w:t xml:space="preserve">motivația sau </w:t>
      </w:r>
      <w:r w:rsidRPr="007E3FF9">
        <w:rPr>
          <w:rFonts w:ascii="Times New Roman" w:eastAsia="Times New Roman" w:hAnsi="Times New Roman" w:cs="Times New Roman"/>
          <w:color w:val="000000" w:themeColor="text1"/>
          <w:sz w:val="24"/>
          <w:szCs w:val="24"/>
        </w:rPr>
        <w:t xml:space="preserve">copii ale actelor justificative, </w:t>
      </w:r>
      <w:r w:rsidR="00A56194" w:rsidRPr="007E3FF9">
        <w:rPr>
          <w:rFonts w:ascii="Times New Roman" w:eastAsia="Times New Roman" w:hAnsi="Times New Roman" w:cs="Times New Roman"/>
          <w:color w:val="000000" w:themeColor="text1"/>
          <w:sz w:val="24"/>
          <w:szCs w:val="24"/>
        </w:rPr>
        <w:t>ce stau la baza motivării</w:t>
      </w:r>
      <w:r w:rsidRPr="007E3FF9">
        <w:rPr>
          <w:rFonts w:ascii="Times New Roman" w:eastAsia="Times New Roman" w:hAnsi="Times New Roman" w:cs="Times New Roman"/>
          <w:color w:val="000000" w:themeColor="text1"/>
          <w:sz w:val="24"/>
          <w:szCs w:val="24"/>
        </w:rPr>
        <w:t xml:space="preserve"> pentru care se solicită </w:t>
      </w:r>
      <w:r w:rsidR="00C93AAC" w:rsidRPr="007E3FF9">
        <w:rPr>
          <w:rFonts w:ascii="Times New Roman" w:eastAsia="Times New Roman" w:hAnsi="Times New Roman" w:cs="Times New Roman"/>
          <w:color w:val="000000" w:themeColor="text1"/>
          <w:sz w:val="24"/>
          <w:szCs w:val="24"/>
        </w:rPr>
        <w:t>detașarea</w:t>
      </w:r>
      <w:r w:rsidRPr="007E3FF9">
        <w:rPr>
          <w:rFonts w:ascii="Times New Roman" w:eastAsia="Times New Roman" w:hAnsi="Times New Roman" w:cs="Times New Roman"/>
          <w:color w:val="000000" w:themeColor="text1"/>
          <w:sz w:val="24"/>
          <w:szCs w:val="24"/>
        </w:rPr>
        <w:t xml:space="preserve">; </w:t>
      </w:r>
    </w:p>
    <w:p w14:paraId="000000CA"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 avizul spitalului plătitor cu care rezidentul a încheiat contract de muncă pe perioadă determinată/nedeterminată;</w:t>
      </w:r>
    </w:p>
    <w:p w14:paraId="000000CB"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d. acordul de plecare din partea conducerii instituției de învățământ superior cu profil medical acreditată;</w:t>
      </w:r>
    </w:p>
    <w:p w14:paraId="000000CC" w14:textId="0CC66100"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e. acordul de primire al coordonatorului/directorului </w:t>
      </w:r>
      <w:r w:rsidR="00A56194" w:rsidRPr="007E3FF9">
        <w:rPr>
          <w:rFonts w:ascii="Times New Roman" w:eastAsia="Times New Roman" w:hAnsi="Times New Roman" w:cs="Times New Roman"/>
          <w:color w:val="000000" w:themeColor="text1"/>
          <w:sz w:val="24"/>
          <w:szCs w:val="24"/>
        </w:rPr>
        <w:t xml:space="preserve">de </w:t>
      </w:r>
      <w:r w:rsidRPr="007E3FF9">
        <w:rPr>
          <w:rFonts w:ascii="Times New Roman" w:eastAsia="Times New Roman" w:hAnsi="Times New Roman" w:cs="Times New Roman"/>
          <w:color w:val="000000" w:themeColor="text1"/>
          <w:sz w:val="24"/>
          <w:szCs w:val="24"/>
        </w:rPr>
        <w:t xml:space="preserve">program de rezidențiat în specialitatea în care este confirmat, din centrul universitar în care urmează să </w:t>
      </w:r>
      <w:r w:rsidR="00C93AAC" w:rsidRPr="007E3FF9">
        <w:rPr>
          <w:rFonts w:ascii="Times New Roman" w:eastAsia="Times New Roman" w:hAnsi="Times New Roman" w:cs="Times New Roman"/>
          <w:color w:val="000000" w:themeColor="text1"/>
          <w:sz w:val="24"/>
          <w:szCs w:val="24"/>
        </w:rPr>
        <w:t>se detașeze</w:t>
      </w:r>
      <w:r w:rsidR="00A56194"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sau ac</w:t>
      </w:r>
      <w:r w:rsidR="00A56194" w:rsidRPr="007E3FF9">
        <w:rPr>
          <w:rFonts w:ascii="Times New Roman" w:eastAsia="Times New Roman" w:hAnsi="Times New Roman" w:cs="Times New Roman"/>
          <w:color w:val="000000" w:themeColor="text1"/>
          <w:sz w:val="24"/>
          <w:szCs w:val="24"/>
        </w:rPr>
        <w:t>ordul</w:t>
      </w:r>
      <w:r w:rsidRPr="007E3FF9">
        <w:rPr>
          <w:rFonts w:ascii="Times New Roman" w:eastAsia="Times New Roman" w:hAnsi="Times New Roman" w:cs="Times New Roman"/>
          <w:color w:val="000000" w:themeColor="text1"/>
          <w:sz w:val="24"/>
          <w:szCs w:val="24"/>
        </w:rPr>
        <w:t xml:space="preserve"> de primire </w:t>
      </w:r>
      <w:r w:rsidR="00A56194" w:rsidRPr="007E3FF9">
        <w:rPr>
          <w:rFonts w:ascii="Times New Roman" w:eastAsia="Times New Roman" w:hAnsi="Times New Roman" w:cs="Times New Roman"/>
          <w:color w:val="000000" w:themeColor="text1"/>
          <w:sz w:val="24"/>
          <w:szCs w:val="24"/>
        </w:rPr>
        <w:t>al</w:t>
      </w:r>
      <w:r w:rsidRPr="007E3FF9">
        <w:rPr>
          <w:rFonts w:ascii="Times New Roman" w:eastAsia="Times New Roman" w:hAnsi="Times New Roman" w:cs="Times New Roman"/>
          <w:color w:val="000000" w:themeColor="text1"/>
          <w:sz w:val="24"/>
          <w:szCs w:val="24"/>
        </w:rPr>
        <w:t xml:space="preserve"> coordonatorul</w:t>
      </w:r>
      <w:r w:rsidR="00A56194" w:rsidRPr="007E3FF9">
        <w:rPr>
          <w:rFonts w:ascii="Times New Roman" w:eastAsia="Times New Roman" w:hAnsi="Times New Roman" w:cs="Times New Roman"/>
          <w:color w:val="000000" w:themeColor="text1"/>
          <w:sz w:val="24"/>
          <w:szCs w:val="24"/>
        </w:rPr>
        <w:t>ui</w:t>
      </w:r>
      <w:r w:rsidRPr="007E3FF9">
        <w:rPr>
          <w:rFonts w:ascii="Times New Roman" w:eastAsia="Times New Roman" w:hAnsi="Times New Roman" w:cs="Times New Roman"/>
          <w:color w:val="000000" w:themeColor="text1"/>
          <w:sz w:val="24"/>
          <w:szCs w:val="24"/>
        </w:rPr>
        <w:t>/directorul</w:t>
      </w:r>
      <w:r w:rsidR="00A56194" w:rsidRPr="007E3FF9">
        <w:rPr>
          <w:rFonts w:ascii="Times New Roman" w:eastAsia="Times New Roman" w:hAnsi="Times New Roman" w:cs="Times New Roman"/>
          <w:color w:val="000000" w:themeColor="text1"/>
          <w:sz w:val="24"/>
          <w:szCs w:val="24"/>
        </w:rPr>
        <w:t>ui</w:t>
      </w:r>
      <w:r w:rsidRPr="007E3FF9">
        <w:rPr>
          <w:rFonts w:ascii="Times New Roman" w:eastAsia="Times New Roman" w:hAnsi="Times New Roman" w:cs="Times New Roman"/>
          <w:color w:val="000000" w:themeColor="text1"/>
          <w:sz w:val="24"/>
          <w:szCs w:val="24"/>
        </w:rPr>
        <w:t xml:space="preserve"> de program de rezidențiat în specialitatea modulului în care </w:t>
      </w:r>
      <w:r w:rsidR="00C93AAC" w:rsidRPr="007E3FF9">
        <w:rPr>
          <w:rFonts w:ascii="Times New Roman" w:eastAsia="Times New Roman" w:hAnsi="Times New Roman" w:cs="Times New Roman"/>
          <w:color w:val="000000" w:themeColor="text1"/>
          <w:sz w:val="24"/>
          <w:szCs w:val="24"/>
        </w:rPr>
        <w:t>se dorește detașarea (în cazul în care rezidentul se detașează pe un modul complementar de rezidențiat)</w:t>
      </w:r>
      <w:r w:rsidRPr="007E3FF9">
        <w:rPr>
          <w:rFonts w:ascii="Times New Roman" w:eastAsia="Times New Roman" w:hAnsi="Times New Roman" w:cs="Times New Roman"/>
          <w:color w:val="000000" w:themeColor="text1"/>
          <w:sz w:val="24"/>
          <w:szCs w:val="24"/>
        </w:rPr>
        <w:t>, respectiv</w:t>
      </w:r>
      <w:r w:rsidR="00FA0996" w:rsidRPr="007E3FF9">
        <w:rPr>
          <w:rFonts w:ascii="Times New Roman" w:eastAsia="Times New Roman" w:hAnsi="Times New Roman" w:cs="Times New Roman"/>
          <w:color w:val="000000" w:themeColor="text1"/>
          <w:sz w:val="24"/>
          <w:szCs w:val="24"/>
        </w:rPr>
        <w:t>, în cazul medicilor rezidenți în specialitatea medicină de familie,</w:t>
      </w:r>
      <w:r w:rsidRPr="007E3FF9">
        <w:rPr>
          <w:rFonts w:ascii="Times New Roman" w:eastAsia="Times New Roman" w:hAnsi="Times New Roman" w:cs="Times New Roman"/>
          <w:color w:val="000000" w:themeColor="text1"/>
          <w:sz w:val="24"/>
          <w:szCs w:val="24"/>
        </w:rPr>
        <w:t xml:space="preserve"> de la un medic primar în specialitatea modulului în care solicita</w:t>
      </w:r>
      <w:r w:rsidR="00FA0996" w:rsidRPr="007E3FF9">
        <w:rPr>
          <w:rFonts w:ascii="Times New Roman" w:eastAsia="Times New Roman" w:hAnsi="Times New Roman" w:cs="Times New Roman"/>
          <w:color w:val="000000" w:themeColor="text1"/>
          <w:sz w:val="24"/>
          <w:szCs w:val="24"/>
        </w:rPr>
        <w:t xml:space="preserve"> pregătirea;</w:t>
      </w:r>
    </w:p>
    <w:p w14:paraId="000000CD" w14:textId="2C229B3F"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f. acordul de primire al responsabilului de formare (după caz), în situația în care </w:t>
      </w:r>
      <w:r w:rsidR="00FA0996" w:rsidRPr="007E3FF9">
        <w:rPr>
          <w:rFonts w:ascii="Times New Roman" w:eastAsia="Times New Roman" w:hAnsi="Times New Roman" w:cs="Times New Roman"/>
          <w:color w:val="000000" w:themeColor="text1"/>
          <w:sz w:val="24"/>
          <w:szCs w:val="24"/>
        </w:rPr>
        <w:t>rezidentul</w:t>
      </w:r>
      <w:r w:rsidRPr="007E3FF9">
        <w:rPr>
          <w:rFonts w:ascii="Times New Roman" w:eastAsia="Times New Roman" w:hAnsi="Times New Roman" w:cs="Times New Roman"/>
          <w:color w:val="000000" w:themeColor="text1"/>
          <w:sz w:val="24"/>
          <w:szCs w:val="24"/>
        </w:rPr>
        <w:t xml:space="preserve"> dorește </w:t>
      </w:r>
      <w:r w:rsidR="00C93AAC" w:rsidRPr="007E3FF9">
        <w:rPr>
          <w:rFonts w:ascii="Times New Roman" w:eastAsia="Times New Roman" w:hAnsi="Times New Roman" w:cs="Times New Roman"/>
          <w:color w:val="000000" w:themeColor="text1"/>
          <w:sz w:val="24"/>
          <w:szCs w:val="24"/>
        </w:rPr>
        <w:t>detașarea</w:t>
      </w:r>
      <w:r w:rsidR="00FA0996"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în unitățile sanitare, altele decât cele clinice sau arondate centrului universitar de pregătire, desemnate conform prevederilor Ordonanței Guvernului nr. 18/2009 privind organizarea și finanțarea rezidențiatului, cu modificările și completările ulterioare.</w:t>
      </w:r>
    </w:p>
    <w:p w14:paraId="000000CE"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g. orice alte documente suplimentare solicitate de instituția de învățământ superior cu profil medical acreditată unde se află în pregătire.</w:t>
      </w:r>
    </w:p>
    <w:p w14:paraId="000000CF" w14:textId="47D189D9" w:rsidR="00EA3013" w:rsidRPr="007E3FF9" w:rsidRDefault="00216E6A" w:rsidP="0074477B">
      <w:pPr>
        <w:spacing w:after="80" w:line="240" w:lineRule="auto"/>
        <w:ind w:left="363" w:hanging="79"/>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w:t>
      </w:r>
      <w:r w:rsidR="0074477B" w:rsidRPr="007E3FF9">
        <w:rPr>
          <w:rFonts w:ascii="Times New Roman" w:eastAsia="Times New Roman" w:hAnsi="Times New Roman" w:cs="Times New Roman"/>
          <w:color w:val="000000" w:themeColor="text1"/>
          <w:sz w:val="24"/>
          <w:szCs w:val="24"/>
        </w:rPr>
        <w:t>5</w:t>
      </w:r>
      <w:r w:rsidRPr="007E3FF9">
        <w:rPr>
          <w:rFonts w:ascii="Times New Roman" w:eastAsia="Times New Roman" w:hAnsi="Times New Roman" w:cs="Times New Roman"/>
          <w:color w:val="000000" w:themeColor="text1"/>
          <w:sz w:val="24"/>
          <w:szCs w:val="24"/>
        </w:rPr>
        <w:t>) Pe perioada</w:t>
      </w:r>
      <w:r w:rsidR="00FA0996" w:rsidRPr="007E3FF9">
        <w:rPr>
          <w:rFonts w:ascii="Times New Roman" w:eastAsia="Times New Roman" w:hAnsi="Times New Roman" w:cs="Times New Roman"/>
          <w:color w:val="000000" w:themeColor="text1"/>
          <w:sz w:val="24"/>
          <w:szCs w:val="24"/>
        </w:rPr>
        <w:t xml:space="preserve"> </w:t>
      </w:r>
      <w:r w:rsidR="00C93AAC" w:rsidRPr="007E3FF9">
        <w:rPr>
          <w:rFonts w:ascii="Times New Roman" w:eastAsia="Times New Roman" w:hAnsi="Times New Roman" w:cs="Times New Roman"/>
          <w:color w:val="000000" w:themeColor="text1"/>
          <w:sz w:val="24"/>
          <w:szCs w:val="24"/>
        </w:rPr>
        <w:t>detașării</w:t>
      </w:r>
      <w:r w:rsidRPr="007E3FF9">
        <w:rPr>
          <w:rFonts w:ascii="Times New Roman" w:eastAsia="Times New Roman" w:hAnsi="Times New Roman" w:cs="Times New Roman"/>
          <w:color w:val="000000" w:themeColor="text1"/>
          <w:sz w:val="24"/>
          <w:szCs w:val="24"/>
        </w:rPr>
        <w:t>, toate obligațiile privind pregătirea ce decurg din prezentul ordin revin coordonatorului/directorului de program</w:t>
      </w:r>
      <w:r w:rsidR="00C93AAC"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 xml:space="preserve">responsabilului de formare și îndrumătorului în rezidențiat din unitatea sanitară unde rezidentul </w:t>
      </w:r>
      <w:r w:rsidR="00C93AAC" w:rsidRPr="007E3FF9">
        <w:rPr>
          <w:rFonts w:ascii="Times New Roman" w:eastAsia="Times New Roman" w:hAnsi="Times New Roman" w:cs="Times New Roman"/>
          <w:color w:val="000000" w:themeColor="text1"/>
          <w:sz w:val="24"/>
          <w:szCs w:val="24"/>
        </w:rPr>
        <w:t>se detașează</w:t>
      </w:r>
      <w:r w:rsidRPr="007E3FF9">
        <w:rPr>
          <w:rFonts w:ascii="Times New Roman" w:eastAsia="Times New Roman" w:hAnsi="Times New Roman" w:cs="Times New Roman"/>
          <w:color w:val="000000" w:themeColor="text1"/>
          <w:sz w:val="24"/>
          <w:szCs w:val="24"/>
        </w:rPr>
        <w:t>, inclusiv în ceea ce privește exam</w:t>
      </w:r>
      <w:r w:rsidR="00DE5051" w:rsidRPr="007E3FF9">
        <w:rPr>
          <w:rFonts w:ascii="Times New Roman" w:eastAsia="Times New Roman" w:hAnsi="Times New Roman" w:cs="Times New Roman"/>
          <w:color w:val="000000" w:themeColor="text1"/>
          <w:sz w:val="24"/>
          <w:szCs w:val="24"/>
        </w:rPr>
        <w:t>enele</w:t>
      </w:r>
      <w:r w:rsidRPr="007E3FF9">
        <w:rPr>
          <w:rFonts w:ascii="Times New Roman" w:eastAsia="Times New Roman" w:hAnsi="Times New Roman" w:cs="Times New Roman"/>
          <w:color w:val="000000" w:themeColor="text1"/>
          <w:sz w:val="24"/>
          <w:szCs w:val="24"/>
        </w:rPr>
        <w:t xml:space="preserve"> de final de modul.</w:t>
      </w:r>
    </w:p>
    <w:p w14:paraId="000000D1" w14:textId="2ECEC228" w:rsidR="00EA3013" w:rsidRPr="007E3FF9" w:rsidRDefault="00F415B3">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(6) Nu se consideră detașare efectuarea de module de pregătire în alte unități sanitare avizate decât cele clinice, arondate centrului universitar unde rezidentul este repartizat. În acest sens, direcția/departamentul de pregătire în rezidențiat va aproba rezidentului o rotație de modul, pe baza avizului favorabil al coordonatorului de formare în rezidențiat din specialitatea modulului respectiv și a acordului de primire din partea responsabilului de formare în rezidențiat.</w:t>
      </w:r>
    </w:p>
    <w:p w14:paraId="000000D2"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25</w:t>
      </w:r>
    </w:p>
    <w:p w14:paraId="000000D3"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Schimbarea centrului universitar de pregătire se aprobă de Ministerul Sănătății în două sesiuni anuale, organizate în aprilie și octombrie, în funcție de capacitățile de pregătire disponibile transmise de instituțiile de învățământ superior de medicină și farmacie acreditate și de cele cu instituții de învățământ superior care au în structură facultăți de medicină, medicină dentară/stomatologie și farmacie care au programe de studii de medicină, medicină dentară/stomatologie și farmacie acreditate.</w:t>
      </w:r>
    </w:p>
    <w:p w14:paraId="000000D4" w14:textId="5C7A00BF"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(2) În vederea </w:t>
      </w:r>
      <w:r w:rsidR="003A7026" w:rsidRPr="007E3FF9">
        <w:rPr>
          <w:rFonts w:ascii="Times New Roman" w:eastAsia="Times New Roman" w:hAnsi="Times New Roman" w:cs="Times New Roman"/>
          <w:color w:val="000000" w:themeColor="text1"/>
          <w:sz w:val="24"/>
          <w:szCs w:val="24"/>
        </w:rPr>
        <w:t>aprobării</w:t>
      </w:r>
      <w:r w:rsidR="00154129"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transferului</w:t>
      </w:r>
      <w:r w:rsidR="0077454D" w:rsidRPr="007E3FF9">
        <w:rPr>
          <w:rFonts w:ascii="Times New Roman" w:eastAsia="Times New Roman" w:hAnsi="Times New Roman" w:cs="Times New Roman"/>
          <w:color w:val="000000" w:themeColor="text1"/>
          <w:sz w:val="24"/>
          <w:szCs w:val="24"/>
        </w:rPr>
        <w:t xml:space="preserve"> de către Ministerul Sănătății</w:t>
      </w:r>
      <w:r w:rsidRPr="007E3FF9">
        <w:rPr>
          <w:rFonts w:ascii="Times New Roman" w:eastAsia="Times New Roman" w:hAnsi="Times New Roman" w:cs="Times New Roman"/>
          <w:color w:val="000000" w:themeColor="text1"/>
          <w:sz w:val="24"/>
          <w:szCs w:val="24"/>
        </w:rPr>
        <w:t>, rezidentul va depune la direcția</w:t>
      </w:r>
      <w:r w:rsidR="00B63306"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departamentul de pregătire în rezidențiat</w:t>
      </w:r>
      <w:r w:rsidR="005B76E8" w:rsidRPr="007E3FF9">
        <w:rPr>
          <w:rFonts w:ascii="Times New Roman" w:eastAsia="Times New Roman" w:hAnsi="Times New Roman" w:cs="Times New Roman"/>
          <w:color w:val="000000" w:themeColor="text1"/>
          <w:sz w:val="24"/>
          <w:szCs w:val="24"/>
        </w:rPr>
        <w:t xml:space="preserve"> </w:t>
      </w:r>
      <w:r w:rsidRPr="007E3FF9">
        <w:rPr>
          <w:rFonts w:ascii="Times New Roman" w:eastAsia="Times New Roman" w:hAnsi="Times New Roman" w:cs="Times New Roman"/>
          <w:color w:val="000000" w:themeColor="text1"/>
          <w:sz w:val="24"/>
          <w:szCs w:val="24"/>
        </w:rPr>
        <w:t xml:space="preserve">din centrul universitar </w:t>
      </w:r>
      <w:r w:rsidR="005B76E8" w:rsidRPr="007E3FF9">
        <w:rPr>
          <w:rFonts w:ascii="Times New Roman" w:eastAsia="Times New Roman" w:hAnsi="Times New Roman" w:cs="Times New Roman"/>
          <w:color w:val="000000" w:themeColor="text1"/>
          <w:sz w:val="24"/>
          <w:szCs w:val="24"/>
        </w:rPr>
        <w:t>în care este încadrat</w:t>
      </w:r>
      <w:r w:rsidRPr="007E3FF9">
        <w:rPr>
          <w:rFonts w:ascii="Times New Roman" w:eastAsia="Times New Roman" w:hAnsi="Times New Roman" w:cs="Times New Roman"/>
          <w:color w:val="000000" w:themeColor="text1"/>
          <w:sz w:val="24"/>
          <w:szCs w:val="24"/>
        </w:rPr>
        <w:t xml:space="preserve"> următoarele documente:</w:t>
      </w:r>
    </w:p>
    <w:p w14:paraId="000000D5"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cerere de schimbare a centrului de pregătire;</w:t>
      </w:r>
    </w:p>
    <w:p w14:paraId="000000D6"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documente justificative privind motivele solicitării;</w:t>
      </w:r>
    </w:p>
    <w:p w14:paraId="000000D7" w14:textId="07E5DC87" w:rsidR="00EA3013" w:rsidRPr="007E3FF9" w:rsidRDefault="0077454D">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 acordul de primire al conducerii instituției de învățământ superior cu profil medical;</w:t>
      </w:r>
    </w:p>
    <w:p w14:paraId="000000D8" w14:textId="62EF61E5" w:rsidR="00EA3013" w:rsidRPr="007E3FF9" w:rsidRDefault="0077454D">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d. acordul coordonatorului</w:t>
      </w:r>
      <w:r w:rsidR="006A4155" w:rsidRPr="007E3FF9">
        <w:rPr>
          <w:rFonts w:ascii="Times New Roman" w:eastAsia="Times New Roman" w:hAnsi="Times New Roman" w:cs="Times New Roman"/>
          <w:color w:val="000000" w:themeColor="text1"/>
          <w:sz w:val="24"/>
          <w:szCs w:val="24"/>
        </w:rPr>
        <w:t>/</w:t>
      </w:r>
      <w:r w:rsidRPr="007E3FF9">
        <w:rPr>
          <w:rFonts w:ascii="Times New Roman" w:eastAsia="Times New Roman" w:hAnsi="Times New Roman" w:cs="Times New Roman"/>
          <w:color w:val="000000" w:themeColor="text1"/>
          <w:sz w:val="24"/>
          <w:szCs w:val="24"/>
        </w:rPr>
        <w:t>directorului de program de rezidențiat din specialitatea în care este confirmat rezidentul din centrul universitar de primire;</w:t>
      </w:r>
    </w:p>
    <w:p w14:paraId="08B0CC69" w14:textId="444ADF42" w:rsidR="00D95FB7" w:rsidRPr="007E3FF9" w:rsidRDefault="0077454D" w:rsidP="00D95FB7">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e. acordul unității angajatoare, pentru rezidenții pe post, iar rezidenții pe loc vor prezenta avizul unei unități angajatoare din centrul universitar solicitat.</w:t>
      </w:r>
    </w:p>
    <w:p w14:paraId="0594F472" w14:textId="4934C74C" w:rsidR="005B00A8" w:rsidRPr="007E3FF9" w:rsidRDefault="00216E6A" w:rsidP="00D95FB7">
      <w:pPr>
        <w:spacing w:line="240" w:lineRule="auto"/>
        <w:ind w:left="284"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lastRenderedPageBreak/>
        <w:t xml:space="preserve">(3) Direcția/departamentul de pregătire în rezidențiat din centrul universitar </w:t>
      </w:r>
      <w:r w:rsidR="005B76E8" w:rsidRPr="007E3FF9">
        <w:rPr>
          <w:rFonts w:ascii="Times New Roman" w:eastAsia="Times New Roman" w:hAnsi="Times New Roman" w:cs="Times New Roman"/>
          <w:color w:val="000000" w:themeColor="text1"/>
          <w:sz w:val="24"/>
          <w:szCs w:val="24"/>
        </w:rPr>
        <w:t>în care este încadrat rezidentul</w:t>
      </w:r>
      <w:r w:rsidRPr="007E3FF9">
        <w:rPr>
          <w:rFonts w:ascii="Times New Roman" w:eastAsia="Times New Roman" w:hAnsi="Times New Roman" w:cs="Times New Roman"/>
          <w:color w:val="000000" w:themeColor="text1"/>
          <w:sz w:val="24"/>
          <w:szCs w:val="24"/>
        </w:rPr>
        <w:t xml:space="preserve"> analizează cererile</w:t>
      </w:r>
      <w:r w:rsidR="00D95FB7" w:rsidRPr="007E3FF9">
        <w:rPr>
          <w:rFonts w:ascii="Times New Roman" w:eastAsia="Times New Roman" w:hAnsi="Times New Roman" w:cs="Times New Roman"/>
          <w:color w:val="000000" w:themeColor="text1"/>
          <w:sz w:val="24"/>
          <w:szCs w:val="24"/>
        </w:rPr>
        <w:t>,</w:t>
      </w:r>
      <w:r w:rsidR="005B00A8" w:rsidRPr="007E3FF9">
        <w:rPr>
          <w:rFonts w:ascii="Times New Roman" w:eastAsia="Times New Roman" w:hAnsi="Times New Roman" w:cs="Times New Roman"/>
          <w:color w:val="000000" w:themeColor="text1"/>
          <w:sz w:val="24"/>
          <w:szCs w:val="24"/>
        </w:rPr>
        <w:t xml:space="preserve"> </w:t>
      </w:r>
      <w:r w:rsidR="00856EC7" w:rsidRPr="007E3FF9">
        <w:rPr>
          <w:rFonts w:ascii="Times New Roman" w:eastAsia="Times New Roman" w:hAnsi="Times New Roman" w:cs="Times New Roman"/>
          <w:color w:val="000000" w:themeColor="text1"/>
          <w:sz w:val="24"/>
          <w:szCs w:val="24"/>
        </w:rPr>
        <w:t>acordând</w:t>
      </w:r>
      <w:r w:rsidR="005B00A8" w:rsidRPr="007E3FF9">
        <w:rPr>
          <w:rFonts w:ascii="Times New Roman" w:eastAsia="Times New Roman" w:hAnsi="Times New Roman" w:cs="Times New Roman"/>
          <w:color w:val="000000" w:themeColor="text1"/>
          <w:sz w:val="24"/>
          <w:szCs w:val="24"/>
        </w:rPr>
        <w:t xml:space="preserve"> </w:t>
      </w:r>
      <w:r w:rsidR="0077454D" w:rsidRPr="007E3FF9">
        <w:rPr>
          <w:rFonts w:ascii="Times New Roman" w:eastAsia="Times New Roman" w:hAnsi="Times New Roman" w:cs="Times New Roman"/>
          <w:color w:val="000000" w:themeColor="text1"/>
          <w:sz w:val="24"/>
          <w:szCs w:val="24"/>
        </w:rPr>
        <w:t>avizul</w:t>
      </w:r>
      <w:r w:rsidR="00D95FB7" w:rsidRPr="007E3FF9">
        <w:rPr>
          <w:rFonts w:ascii="Times New Roman" w:eastAsia="Times New Roman" w:hAnsi="Times New Roman" w:cs="Times New Roman"/>
          <w:color w:val="000000" w:themeColor="text1"/>
          <w:sz w:val="24"/>
          <w:szCs w:val="24"/>
        </w:rPr>
        <w:t xml:space="preserve"> </w:t>
      </w:r>
      <w:r w:rsidR="00F415B3" w:rsidRPr="007E3FF9">
        <w:rPr>
          <w:rFonts w:ascii="Times New Roman" w:eastAsia="Times New Roman" w:hAnsi="Times New Roman" w:cs="Times New Roman"/>
          <w:color w:val="000000" w:themeColor="text1"/>
          <w:sz w:val="24"/>
          <w:szCs w:val="24"/>
        </w:rPr>
        <w:t xml:space="preserve">cu prioritate </w:t>
      </w:r>
      <w:r w:rsidR="005B00A8" w:rsidRPr="007E3FF9">
        <w:rPr>
          <w:rFonts w:ascii="Times New Roman" w:eastAsia="Times New Roman" w:hAnsi="Times New Roman" w:cs="Times New Roman"/>
          <w:color w:val="000000" w:themeColor="text1"/>
          <w:sz w:val="24"/>
          <w:szCs w:val="24"/>
        </w:rPr>
        <w:t>următoarelor categorii de personal:</w:t>
      </w:r>
    </w:p>
    <w:p w14:paraId="000000DB" w14:textId="25444356"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unic susținător al unui copil minor;</w:t>
      </w:r>
    </w:p>
    <w:p w14:paraId="000000DC" w14:textId="7A89165D" w:rsidR="00EA3013" w:rsidRPr="007E3FF9" w:rsidRDefault="00216E6A">
      <w:pPr>
        <w:spacing w:line="240" w:lineRule="auto"/>
        <w:ind w:left="936" w:hanging="312"/>
        <w:jc w:val="both"/>
        <w:rPr>
          <w:rFonts w:ascii="Times New Roman" w:eastAsia="Times New Roman" w:hAnsi="Times New Roman" w:cs="Times New Roman"/>
          <w:strike/>
          <w:color w:val="000000" w:themeColor="text1"/>
          <w:sz w:val="24"/>
          <w:szCs w:val="24"/>
        </w:rPr>
      </w:pPr>
      <w:r w:rsidRPr="007E3FF9">
        <w:rPr>
          <w:rFonts w:ascii="Times New Roman" w:eastAsia="Times New Roman" w:hAnsi="Times New Roman" w:cs="Times New Roman"/>
          <w:color w:val="000000" w:themeColor="text1"/>
          <w:sz w:val="24"/>
          <w:szCs w:val="24"/>
        </w:rPr>
        <w:t>b. soț/soție cu loc de muncă în centrul universitar solicitat</w:t>
      </w:r>
      <w:r w:rsidR="005B00A8" w:rsidRPr="007E3FF9">
        <w:rPr>
          <w:rFonts w:ascii="Times New Roman" w:eastAsia="Times New Roman" w:hAnsi="Times New Roman" w:cs="Times New Roman"/>
          <w:color w:val="000000" w:themeColor="text1"/>
          <w:sz w:val="24"/>
          <w:szCs w:val="24"/>
        </w:rPr>
        <w:t>;</w:t>
      </w:r>
    </w:p>
    <w:p w14:paraId="000000DD" w14:textId="10FED313"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 cadru didactic universitar în centrul universitar solicitat</w:t>
      </w:r>
      <w:r w:rsidR="005B00A8" w:rsidRPr="007E3FF9">
        <w:rPr>
          <w:rFonts w:ascii="Times New Roman" w:eastAsia="Times New Roman" w:hAnsi="Times New Roman" w:cs="Times New Roman"/>
          <w:color w:val="000000" w:themeColor="text1"/>
          <w:sz w:val="24"/>
          <w:szCs w:val="24"/>
        </w:rPr>
        <w:t>;</w:t>
      </w:r>
    </w:p>
    <w:p w14:paraId="44CBB655" w14:textId="6BA6E535" w:rsidR="005B76E8" w:rsidRPr="007E3FF9" w:rsidRDefault="00216E6A">
      <w:pPr>
        <w:spacing w:line="240" w:lineRule="auto"/>
        <w:ind w:left="936" w:hanging="312"/>
        <w:jc w:val="both"/>
        <w:rPr>
          <w:rFonts w:ascii="Times New Roman" w:eastAsia="Times New Roman" w:hAnsi="Times New Roman" w:cs="Times New Roman"/>
          <w:strike/>
          <w:color w:val="000000" w:themeColor="text1"/>
          <w:sz w:val="24"/>
          <w:szCs w:val="24"/>
        </w:rPr>
      </w:pPr>
      <w:r w:rsidRPr="007E3FF9">
        <w:rPr>
          <w:rFonts w:ascii="Times New Roman" w:eastAsia="Times New Roman" w:hAnsi="Times New Roman" w:cs="Times New Roman"/>
          <w:color w:val="000000" w:themeColor="text1"/>
          <w:sz w:val="24"/>
          <w:szCs w:val="24"/>
        </w:rPr>
        <w:t>d. locuință, în proprietate personală, în centrul universitar solicitat</w:t>
      </w:r>
      <w:r w:rsidR="005B00A8" w:rsidRPr="007E3FF9">
        <w:rPr>
          <w:rFonts w:ascii="Times New Roman" w:eastAsia="Times New Roman" w:hAnsi="Times New Roman" w:cs="Times New Roman"/>
          <w:color w:val="000000" w:themeColor="text1"/>
          <w:sz w:val="24"/>
          <w:szCs w:val="24"/>
        </w:rPr>
        <w:t>.</w:t>
      </w:r>
    </w:p>
    <w:p w14:paraId="000000DF" w14:textId="77777777" w:rsidR="00EA3013" w:rsidRPr="007E3FF9" w:rsidRDefault="00216E6A">
      <w:pPr>
        <w:spacing w:after="80" w:line="240" w:lineRule="auto"/>
        <w:ind w:left="363" w:hanging="425"/>
        <w:jc w:val="both"/>
        <w:rPr>
          <w:rFonts w:ascii="Times New Roman" w:eastAsia="Times New Roman" w:hAnsi="Times New Roman" w:cs="Times New Roman"/>
          <w:strike/>
          <w:color w:val="000000" w:themeColor="text1"/>
          <w:sz w:val="24"/>
          <w:szCs w:val="24"/>
        </w:rPr>
      </w:pPr>
      <w:r w:rsidRPr="007E3FF9">
        <w:rPr>
          <w:rFonts w:ascii="Times New Roman" w:eastAsia="Times New Roman" w:hAnsi="Times New Roman" w:cs="Times New Roman"/>
          <w:color w:val="000000" w:themeColor="text1"/>
          <w:sz w:val="24"/>
          <w:szCs w:val="24"/>
        </w:rPr>
        <w:t>(4) Criteriile se aplică în ordinea enumerată mai sus.</w:t>
      </w:r>
    </w:p>
    <w:p w14:paraId="000000E0"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(5) Transferul se acordă numai pentru rezidenții prin concurs, începând cu anul 2 de pregătire, prioritate având rezidenții din anii mai mari.</w:t>
      </w:r>
    </w:p>
    <w:p w14:paraId="000000E1" w14:textId="72B2C2F1"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(6) Ministerul Sănătății aprobă transferul pe baza avizelor nominale favorabile transmise de direcția/departamentul de pregătire în rezidențiat din centrul universitar </w:t>
      </w:r>
      <w:r w:rsidR="0077454D" w:rsidRPr="007E3FF9">
        <w:rPr>
          <w:rFonts w:ascii="Times New Roman" w:eastAsia="Times New Roman" w:hAnsi="Times New Roman" w:cs="Times New Roman"/>
          <w:color w:val="000000" w:themeColor="text1"/>
          <w:sz w:val="24"/>
          <w:szCs w:val="24"/>
        </w:rPr>
        <w:t>în care este încadrat</w:t>
      </w:r>
      <w:r w:rsidRPr="007E3FF9">
        <w:rPr>
          <w:rFonts w:ascii="Times New Roman" w:eastAsia="Times New Roman" w:hAnsi="Times New Roman" w:cs="Times New Roman"/>
          <w:color w:val="000000" w:themeColor="text1"/>
          <w:sz w:val="24"/>
          <w:szCs w:val="24"/>
        </w:rPr>
        <w:t>.</w:t>
      </w:r>
    </w:p>
    <w:p w14:paraId="000000E2" w14:textId="095CD5E3" w:rsidR="00EA3013" w:rsidRPr="007E3FF9" w:rsidRDefault="00216E6A">
      <w:pPr>
        <w:keepNext/>
        <w:spacing w:before="240" w:after="12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b/>
          <w:color w:val="000000" w:themeColor="text1"/>
          <w:sz w:val="24"/>
          <w:szCs w:val="24"/>
        </w:rPr>
        <w:t>Art. 26</w:t>
      </w:r>
      <w:r w:rsidR="00202167" w:rsidRPr="007E3FF9">
        <w:rPr>
          <w:rFonts w:ascii="Times New Roman" w:eastAsia="Times New Roman" w:hAnsi="Times New Roman" w:cs="Times New Roman"/>
          <w:b/>
          <w:color w:val="000000" w:themeColor="text1"/>
          <w:sz w:val="24"/>
          <w:szCs w:val="24"/>
        </w:rPr>
        <w:tab/>
      </w:r>
      <w:r w:rsidRPr="007E3FF9">
        <w:rPr>
          <w:rFonts w:ascii="Times New Roman" w:eastAsia="Times New Roman" w:hAnsi="Times New Roman" w:cs="Times New Roman"/>
          <w:color w:val="000000" w:themeColor="text1"/>
          <w:sz w:val="24"/>
          <w:szCs w:val="24"/>
        </w:rPr>
        <w:t>Schimbarea coordonatorului de rezidențiat în cadrul aceluiași centru universitar se aprobă de către direcția/departamentul de pregătire în rezidențiat de care aparține rezidentul.</w:t>
      </w:r>
    </w:p>
    <w:p w14:paraId="000000E3" w14:textId="718FBB3C" w:rsidR="00EA3013" w:rsidRPr="007E3FF9" w:rsidRDefault="00216E6A">
      <w:pPr>
        <w:keepNext/>
        <w:spacing w:before="240" w:after="12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b/>
          <w:color w:val="000000" w:themeColor="text1"/>
          <w:sz w:val="24"/>
          <w:szCs w:val="24"/>
        </w:rPr>
        <w:t>Art. 27</w:t>
      </w:r>
      <w:r w:rsidR="00202167" w:rsidRPr="007E3FF9">
        <w:rPr>
          <w:rFonts w:ascii="Times New Roman" w:eastAsia="Times New Roman" w:hAnsi="Times New Roman" w:cs="Times New Roman"/>
          <w:b/>
          <w:color w:val="000000" w:themeColor="text1"/>
          <w:sz w:val="24"/>
          <w:szCs w:val="24"/>
        </w:rPr>
        <w:tab/>
      </w:r>
      <w:r w:rsidRPr="007E3FF9">
        <w:rPr>
          <w:rFonts w:ascii="Times New Roman" w:eastAsia="Times New Roman" w:hAnsi="Times New Roman" w:cs="Times New Roman"/>
          <w:color w:val="000000" w:themeColor="text1"/>
          <w:sz w:val="24"/>
          <w:szCs w:val="24"/>
        </w:rPr>
        <w:t>Rezidenții pe loc pot schimba, în cadrul aceluiași centru universitar, unitatea sanitară angajatoare, pe baza acordului conducerilor celor două unități sanitare implicate, cu aprobarea Ministerului Sănătății și notificarea direcției/departamentului de pregătire în rezidențiat.</w:t>
      </w:r>
    </w:p>
    <w:p w14:paraId="000000E4"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28</w:t>
      </w:r>
    </w:p>
    <w:p w14:paraId="000000E5" w14:textId="77777777" w:rsidR="00EA3013" w:rsidRPr="007E3FF9" w:rsidRDefault="00216E6A">
      <w:pPr>
        <w:numPr>
          <w:ilvl w:val="0"/>
          <w:numId w:val="6"/>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Medicii, medicii stomatologi și farmaciștii rezidenți pe loc pot solicita schimbarea </w:t>
      </w:r>
      <w:proofErr w:type="spellStart"/>
      <w:r w:rsidRPr="007E3FF9">
        <w:rPr>
          <w:rFonts w:ascii="Times New Roman" w:eastAsia="Times New Roman" w:hAnsi="Times New Roman" w:cs="Times New Roman"/>
          <w:color w:val="000000" w:themeColor="text1"/>
          <w:sz w:val="24"/>
          <w:szCs w:val="24"/>
        </w:rPr>
        <w:t>specialităţii</w:t>
      </w:r>
      <w:proofErr w:type="spellEnd"/>
      <w:r w:rsidRPr="007E3FF9">
        <w:rPr>
          <w:rFonts w:ascii="Times New Roman" w:eastAsia="Times New Roman" w:hAnsi="Times New Roman" w:cs="Times New Roman"/>
          <w:color w:val="000000" w:themeColor="text1"/>
          <w:sz w:val="24"/>
          <w:szCs w:val="24"/>
        </w:rPr>
        <w:t xml:space="preserve"> alese în urma concursului de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dacă au efectuat, până la data solicitării, mai </w:t>
      </w:r>
      <w:proofErr w:type="spellStart"/>
      <w:r w:rsidRPr="007E3FF9">
        <w:rPr>
          <w:rFonts w:ascii="Times New Roman" w:eastAsia="Times New Roman" w:hAnsi="Times New Roman" w:cs="Times New Roman"/>
          <w:color w:val="000000" w:themeColor="text1"/>
          <w:sz w:val="24"/>
          <w:szCs w:val="24"/>
        </w:rPr>
        <w:t>puţin</w:t>
      </w:r>
      <w:proofErr w:type="spellEnd"/>
      <w:r w:rsidRPr="007E3FF9">
        <w:rPr>
          <w:rFonts w:ascii="Times New Roman" w:eastAsia="Times New Roman" w:hAnsi="Times New Roman" w:cs="Times New Roman"/>
          <w:color w:val="000000" w:themeColor="text1"/>
          <w:sz w:val="24"/>
          <w:szCs w:val="24"/>
        </w:rPr>
        <w:t xml:space="preserve"> de jumătate din durata totală de pregătire în specialitatea respectivă, cu </w:t>
      </w:r>
      <w:proofErr w:type="spellStart"/>
      <w:r w:rsidRPr="007E3FF9">
        <w:rPr>
          <w:rFonts w:ascii="Times New Roman" w:eastAsia="Times New Roman" w:hAnsi="Times New Roman" w:cs="Times New Roman"/>
          <w:color w:val="000000" w:themeColor="text1"/>
          <w:sz w:val="24"/>
          <w:szCs w:val="24"/>
        </w:rPr>
        <w:t>condiţia</w:t>
      </w:r>
      <w:proofErr w:type="spellEnd"/>
      <w:r w:rsidRPr="007E3FF9">
        <w:rPr>
          <w:rFonts w:ascii="Times New Roman" w:eastAsia="Times New Roman" w:hAnsi="Times New Roman" w:cs="Times New Roman"/>
          <w:color w:val="000000" w:themeColor="text1"/>
          <w:sz w:val="24"/>
          <w:szCs w:val="24"/>
        </w:rPr>
        <w:t xml:space="preserve"> ca punctajul </w:t>
      </w:r>
      <w:proofErr w:type="spellStart"/>
      <w:r w:rsidRPr="007E3FF9">
        <w:rPr>
          <w:rFonts w:ascii="Times New Roman" w:eastAsia="Times New Roman" w:hAnsi="Times New Roman" w:cs="Times New Roman"/>
          <w:color w:val="000000" w:themeColor="text1"/>
          <w:sz w:val="24"/>
          <w:szCs w:val="24"/>
        </w:rPr>
        <w:t>obţinut</w:t>
      </w:r>
      <w:proofErr w:type="spellEnd"/>
      <w:r w:rsidRPr="007E3FF9">
        <w:rPr>
          <w:rFonts w:ascii="Times New Roman" w:eastAsia="Times New Roman" w:hAnsi="Times New Roman" w:cs="Times New Roman"/>
          <w:color w:val="000000" w:themeColor="text1"/>
          <w:sz w:val="24"/>
          <w:szCs w:val="24"/>
        </w:rPr>
        <w:t xml:space="preserve"> la concursul de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promovat să fie cel </w:t>
      </w:r>
      <w:proofErr w:type="spellStart"/>
      <w:r w:rsidRPr="007E3FF9">
        <w:rPr>
          <w:rFonts w:ascii="Times New Roman" w:eastAsia="Times New Roman" w:hAnsi="Times New Roman" w:cs="Times New Roman"/>
          <w:color w:val="000000" w:themeColor="text1"/>
          <w:sz w:val="24"/>
          <w:szCs w:val="24"/>
        </w:rPr>
        <w:t>puţin</w:t>
      </w:r>
      <w:proofErr w:type="spellEnd"/>
      <w:r w:rsidRPr="007E3FF9">
        <w:rPr>
          <w:rFonts w:ascii="Times New Roman" w:eastAsia="Times New Roman" w:hAnsi="Times New Roman" w:cs="Times New Roman"/>
          <w:color w:val="000000" w:themeColor="text1"/>
          <w:sz w:val="24"/>
          <w:szCs w:val="24"/>
        </w:rPr>
        <w:t xml:space="preserve"> egal cu cel mai mic punctaj de la specialitatea solicitată în centrul universitar respectiv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numai cu avizul de primire al </w:t>
      </w:r>
      <w:proofErr w:type="spellStart"/>
      <w:r w:rsidRPr="007E3FF9">
        <w:rPr>
          <w:rFonts w:ascii="Times New Roman" w:eastAsia="Times New Roman" w:hAnsi="Times New Roman" w:cs="Times New Roman"/>
          <w:color w:val="000000" w:themeColor="text1"/>
          <w:sz w:val="24"/>
          <w:szCs w:val="24"/>
        </w:rPr>
        <w:t>instituţiei</w:t>
      </w:r>
      <w:proofErr w:type="spellEnd"/>
      <w:r w:rsidRPr="007E3FF9">
        <w:rPr>
          <w:rFonts w:ascii="Times New Roman" w:eastAsia="Times New Roman" w:hAnsi="Times New Roman" w:cs="Times New Roman"/>
          <w:color w:val="000000" w:themeColor="text1"/>
          <w:sz w:val="24"/>
          <w:szCs w:val="24"/>
        </w:rPr>
        <w:t xml:space="preserve"> de </w:t>
      </w:r>
      <w:proofErr w:type="spellStart"/>
      <w:r w:rsidRPr="007E3FF9">
        <w:rPr>
          <w:rFonts w:ascii="Times New Roman" w:eastAsia="Times New Roman" w:hAnsi="Times New Roman" w:cs="Times New Roman"/>
          <w:color w:val="000000" w:themeColor="text1"/>
          <w:sz w:val="24"/>
          <w:szCs w:val="24"/>
        </w:rPr>
        <w:t>învăţământ</w:t>
      </w:r>
      <w:proofErr w:type="spellEnd"/>
      <w:r w:rsidRPr="007E3FF9">
        <w:rPr>
          <w:rFonts w:ascii="Times New Roman" w:eastAsia="Times New Roman" w:hAnsi="Times New Roman" w:cs="Times New Roman"/>
          <w:color w:val="000000" w:themeColor="text1"/>
          <w:sz w:val="24"/>
          <w:szCs w:val="24"/>
        </w:rPr>
        <w:t xml:space="preserve"> superior cu profil medical acreditate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al unui coordonator acreditat din centrul universitar de pregătire. Avizul coordonatorului de program va </w:t>
      </w:r>
      <w:proofErr w:type="spellStart"/>
      <w:r w:rsidRPr="007E3FF9">
        <w:rPr>
          <w:rFonts w:ascii="Times New Roman" w:eastAsia="Times New Roman" w:hAnsi="Times New Roman" w:cs="Times New Roman"/>
          <w:color w:val="000000" w:themeColor="text1"/>
          <w:sz w:val="24"/>
          <w:szCs w:val="24"/>
        </w:rPr>
        <w:t>conţine</w:t>
      </w:r>
      <w:proofErr w:type="spellEnd"/>
      <w:r w:rsidRPr="007E3FF9">
        <w:rPr>
          <w:rFonts w:ascii="Times New Roman" w:eastAsia="Times New Roman" w:hAnsi="Times New Roman" w:cs="Times New Roman"/>
          <w:color w:val="000000" w:themeColor="text1"/>
          <w:sz w:val="24"/>
          <w:szCs w:val="24"/>
        </w:rPr>
        <w:t xml:space="preserve"> obligatoriu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recomandarea privind stagiile ce pot fi echivalate ca urmare a schimbării </w:t>
      </w:r>
      <w:proofErr w:type="spellStart"/>
      <w:r w:rsidRPr="007E3FF9">
        <w:rPr>
          <w:rFonts w:ascii="Times New Roman" w:eastAsia="Times New Roman" w:hAnsi="Times New Roman" w:cs="Times New Roman"/>
          <w:color w:val="000000" w:themeColor="text1"/>
          <w:sz w:val="24"/>
          <w:szCs w:val="24"/>
        </w:rPr>
        <w:t>specialităţii</w:t>
      </w:r>
      <w:proofErr w:type="spellEnd"/>
      <w:r w:rsidRPr="007E3FF9">
        <w:rPr>
          <w:rFonts w:ascii="Times New Roman" w:eastAsia="Times New Roman" w:hAnsi="Times New Roman" w:cs="Times New Roman"/>
          <w:color w:val="000000" w:themeColor="text1"/>
          <w:sz w:val="24"/>
          <w:szCs w:val="24"/>
        </w:rPr>
        <w:t xml:space="preserve">. Schimbarea </w:t>
      </w:r>
      <w:proofErr w:type="spellStart"/>
      <w:r w:rsidRPr="007E3FF9">
        <w:rPr>
          <w:rFonts w:ascii="Times New Roman" w:eastAsia="Times New Roman" w:hAnsi="Times New Roman" w:cs="Times New Roman"/>
          <w:color w:val="000000" w:themeColor="text1"/>
          <w:sz w:val="24"/>
          <w:szCs w:val="24"/>
        </w:rPr>
        <w:t>specialităţii</w:t>
      </w:r>
      <w:proofErr w:type="spellEnd"/>
      <w:r w:rsidRPr="007E3FF9">
        <w:rPr>
          <w:rFonts w:ascii="Times New Roman" w:eastAsia="Times New Roman" w:hAnsi="Times New Roman" w:cs="Times New Roman"/>
          <w:color w:val="000000" w:themeColor="text1"/>
          <w:sz w:val="24"/>
          <w:szCs w:val="24"/>
        </w:rPr>
        <w:t xml:space="preserve"> se aprobă prin ordin al ministrului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o singură dată pentru </w:t>
      </w:r>
      <w:proofErr w:type="spellStart"/>
      <w:r w:rsidRPr="007E3FF9">
        <w:rPr>
          <w:rFonts w:ascii="Times New Roman" w:eastAsia="Times New Roman" w:hAnsi="Times New Roman" w:cs="Times New Roman"/>
          <w:color w:val="000000" w:themeColor="text1"/>
          <w:sz w:val="24"/>
          <w:szCs w:val="24"/>
        </w:rPr>
        <w:t>acelaşi</w:t>
      </w:r>
      <w:proofErr w:type="spellEnd"/>
      <w:r w:rsidRPr="007E3FF9">
        <w:rPr>
          <w:rFonts w:ascii="Times New Roman" w:eastAsia="Times New Roman" w:hAnsi="Times New Roman" w:cs="Times New Roman"/>
          <w:color w:val="000000" w:themeColor="text1"/>
          <w:sz w:val="24"/>
          <w:szCs w:val="24"/>
        </w:rPr>
        <w:t xml:space="preserve"> concurs de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promovat.</w:t>
      </w:r>
    </w:p>
    <w:p w14:paraId="000000E6" w14:textId="77777777" w:rsidR="00EA3013" w:rsidRPr="007E3FF9" w:rsidRDefault="00216E6A">
      <w:pPr>
        <w:numPr>
          <w:ilvl w:val="0"/>
          <w:numId w:val="6"/>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Prin </w:t>
      </w:r>
      <w:proofErr w:type="spellStart"/>
      <w:r w:rsidRPr="007E3FF9">
        <w:rPr>
          <w:rFonts w:ascii="Times New Roman" w:eastAsia="Times New Roman" w:hAnsi="Times New Roman" w:cs="Times New Roman"/>
          <w:color w:val="000000" w:themeColor="text1"/>
          <w:sz w:val="24"/>
          <w:szCs w:val="24"/>
        </w:rPr>
        <w:t>excepţie</w:t>
      </w:r>
      <w:proofErr w:type="spellEnd"/>
      <w:r w:rsidRPr="007E3FF9">
        <w:rPr>
          <w:rFonts w:ascii="Times New Roman" w:eastAsia="Times New Roman" w:hAnsi="Times New Roman" w:cs="Times New Roman"/>
          <w:color w:val="000000" w:themeColor="text1"/>
          <w:sz w:val="24"/>
          <w:szCs w:val="24"/>
        </w:rPr>
        <w:t xml:space="preserve"> de la prevederile alin. (1), medicii </w:t>
      </w:r>
      <w:proofErr w:type="spellStart"/>
      <w:r w:rsidRPr="007E3FF9">
        <w:rPr>
          <w:rFonts w:ascii="Times New Roman" w:eastAsia="Times New Roman" w:hAnsi="Times New Roman" w:cs="Times New Roman"/>
          <w:color w:val="000000" w:themeColor="text1"/>
          <w:sz w:val="24"/>
          <w:szCs w:val="24"/>
        </w:rPr>
        <w:t>rezidenţi</w:t>
      </w:r>
      <w:proofErr w:type="spellEnd"/>
      <w:r w:rsidRPr="007E3FF9">
        <w:rPr>
          <w:rFonts w:ascii="Times New Roman" w:eastAsia="Times New Roman" w:hAnsi="Times New Roman" w:cs="Times New Roman"/>
          <w:color w:val="000000" w:themeColor="text1"/>
          <w:sz w:val="24"/>
          <w:szCs w:val="24"/>
        </w:rPr>
        <w:t xml:space="preserve"> pe loc, indiferent de anul de pregătire, care din motive obiective nu finalizează stagiul de </w:t>
      </w:r>
      <w:proofErr w:type="spellStart"/>
      <w:r w:rsidRPr="007E3FF9">
        <w:rPr>
          <w:rFonts w:ascii="Times New Roman" w:eastAsia="Times New Roman" w:hAnsi="Times New Roman" w:cs="Times New Roman"/>
          <w:color w:val="000000" w:themeColor="text1"/>
          <w:sz w:val="24"/>
          <w:szCs w:val="24"/>
        </w:rPr>
        <w:t>rezidenţiat</w:t>
      </w:r>
      <w:proofErr w:type="spellEnd"/>
      <w:r w:rsidRPr="007E3FF9">
        <w:rPr>
          <w:rFonts w:ascii="Times New Roman" w:eastAsia="Times New Roman" w:hAnsi="Times New Roman" w:cs="Times New Roman"/>
          <w:color w:val="000000" w:themeColor="text1"/>
          <w:sz w:val="24"/>
          <w:szCs w:val="24"/>
        </w:rPr>
        <w:t xml:space="preserve"> în specialitatea </w:t>
      </w:r>
      <w:proofErr w:type="spellStart"/>
      <w:r w:rsidRPr="007E3FF9">
        <w:rPr>
          <w:rFonts w:ascii="Times New Roman" w:eastAsia="Times New Roman" w:hAnsi="Times New Roman" w:cs="Times New Roman"/>
          <w:color w:val="000000" w:themeColor="text1"/>
          <w:sz w:val="24"/>
          <w:szCs w:val="24"/>
        </w:rPr>
        <w:t>obţinută</w:t>
      </w:r>
      <w:proofErr w:type="spellEnd"/>
      <w:r w:rsidRPr="007E3FF9">
        <w:rPr>
          <w:rFonts w:ascii="Times New Roman" w:eastAsia="Times New Roman" w:hAnsi="Times New Roman" w:cs="Times New Roman"/>
          <w:color w:val="000000" w:themeColor="text1"/>
          <w:sz w:val="24"/>
          <w:szCs w:val="24"/>
        </w:rPr>
        <w:t xml:space="preserve"> prin concurs pot solicita schimbarea </w:t>
      </w:r>
      <w:proofErr w:type="spellStart"/>
      <w:r w:rsidRPr="007E3FF9">
        <w:rPr>
          <w:rFonts w:ascii="Times New Roman" w:eastAsia="Times New Roman" w:hAnsi="Times New Roman" w:cs="Times New Roman"/>
          <w:color w:val="000000" w:themeColor="text1"/>
          <w:sz w:val="24"/>
          <w:szCs w:val="24"/>
        </w:rPr>
        <w:t>specialităţii</w:t>
      </w:r>
      <w:proofErr w:type="spellEnd"/>
      <w:r w:rsidRPr="007E3FF9">
        <w:rPr>
          <w:rFonts w:ascii="Times New Roman" w:eastAsia="Times New Roman" w:hAnsi="Times New Roman" w:cs="Times New Roman"/>
          <w:color w:val="000000" w:themeColor="text1"/>
          <w:sz w:val="24"/>
          <w:szCs w:val="24"/>
        </w:rPr>
        <w:t xml:space="preserve"> alese în specialitatea medicină de familie. Prezentarea la examenul de medic specialist în specialitatea medicină de familie se face după parcurgerea integrală a curriculumului de pregătire în această specialitate.</w:t>
      </w:r>
    </w:p>
    <w:p w14:paraId="000000E7" w14:textId="77777777" w:rsidR="00EA3013" w:rsidRPr="007E3FF9" w:rsidRDefault="00216E6A">
      <w:pPr>
        <w:numPr>
          <w:ilvl w:val="0"/>
          <w:numId w:val="6"/>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Prevederile alin. (1)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(2) nu se aplică </w:t>
      </w:r>
      <w:proofErr w:type="spellStart"/>
      <w:r w:rsidRPr="007E3FF9">
        <w:rPr>
          <w:rFonts w:ascii="Times New Roman" w:eastAsia="Times New Roman" w:hAnsi="Times New Roman" w:cs="Times New Roman"/>
          <w:color w:val="000000" w:themeColor="text1"/>
          <w:sz w:val="24"/>
          <w:szCs w:val="24"/>
        </w:rPr>
        <w:t>rezidenţilor</w:t>
      </w:r>
      <w:proofErr w:type="spellEnd"/>
      <w:r w:rsidRPr="007E3FF9">
        <w:rPr>
          <w:rFonts w:ascii="Times New Roman" w:eastAsia="Times New Roman" w:hAnsi="Times New Roman" w:cs="Times New Roman"/>
          <w:color w:val="000000" w:themeColor="text1"/>
          <w:sz w:val="24"/>
          <w:szCs w:val="24"/>
        </w:rPr>
        <w:t xml:space="preserve"> pe post.</w:t>
      </w:r>
    </w:p>
    <w:p w14:paraId="000000E8" w14:textId="77777777" w:rsidR="00EA3013" w:rsidRPr="007E3FF9" w:rsidRDefault="00216E6A">
      <w:pPr>
        <w:numPr>
          <w:ilvl w:val="0"/>
          <w:numId w:val="6"/>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Rezidenții care schimbă specialitatea în condițiile prevăzute la alin. (1), respectiv alin. (2) au obligația de a comunica Ministerului Sănătății dovada încheierii noului contract individual de muncă sau a actului adițional la contractul individual de muncă, după caz, în termen de 45 de zile de la data emiterii ordinului ministrului sănătății.</w:t>
      </w:r>
    </w:p>
    <w:p w14:paraId="000000E9" w14:textId="77777777" w:rsidR="00EA3013" w:rsidRPr="007E3FF9" w:rsidRDefault="00216E6A">
      <w:pPr>
        <w:numPr>
          <w:ilvl w:val="0"/>
          <w:numId w:val="6"/>
        </w:numP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Schimbarea specialității se poate aproba pe baza următoarelor documente:</w:t>
      </w:r>
    </w:p>
    <w:p w14:paraId="000000EA"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cerere în nume propriu</w:t>
      </w:r>
    </w:p>
    <w:p w14:paraId="000000EB"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documente care să justifice cererea;</w:t>
      </w:r>
    </w:p>
    <w:p w14:paraId="000000EC"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lastRenderedPageBreak/>
        <w:t>c. copia actului de identitate în termen de valabilitate;</w:t>
      </w:r>
    </w:p>
    <w:p w14:paraId="000000ED"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d. copia carnetului de rezident;</w:t>
      </w:r>
    </w:p>
    <w:p w14:paraId="000000EE"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e. adeverință eliberată de unitatea angajatoare din care să rezulte data încadrării ca rezident și vechimea acumulată în această specialitate;</w:t>
      </w:r>
    </w:p>
    <w:p w14:paraId="000000EF"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f. copia documentelor de schimbare a numelui (certificat de căsătorie, certificat de divorț etc.), dacă este cazul;</w:t>
      </w:r>
    </w:p>
    <w:p w14:paraId="000000F0"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g. avizul de primire al coordonatorului/directorului de program; avizul va conține obligatoriu și recomandarea privind stagiile ce pot fi echivalate ca urmare a schimbării specialității.</w:t>
      </w:r>
    </w:p>
    <w:p w14:paraId="000000F1"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h. avizul instituției de învățământ superior cu profil medical acreditată.</w:t>
      </w:r>
    </w:p>
    <w:p w14:paraId="000000F2" w14:textId="77777777" w:rsidR="00EA3013" w:rsidRPr="007E3FF9" w:rsidRDefault="00EA3013">
      <w:pPr>
        <w:spacing w:line="240" w:lineRule="auto"/>
        <w:ind w:left="936" w:hanging="312"/>
        <w:jc w:val="both"/>
        <w:rPr>
          <w:rFonts w:ascii="Times New Roman" w:eastAsia="Times New Roman" w:hAnsi="Times New Roman" w:cs="Times New Roman"/>
          <w:color w:val="000000" w:themeColor="text1"/>
          <w:sz w:val="24"/>
          <w:szCs w:val="24"/>
        </w:rPr>
      </w:pPr>
    </w:p>
    <w:p w14:paraId="000000F3" w14:textId="77777777" w:rsidR="00EA3013" w:rsidRPr="007E3FF9" w:rsidRDefault="00EA3013">
      <w:pPr>
        <w:spacing w:line="240" w:lineRule="auto"/>
        <w:ind w:left="936" w:hanging="312"/>
        <w:jc w:val="both"/>
        <w:rPr>
          <w:rFonts w:ascii="Times New Roman" w:eastAsia="Times New Roman" w:hAnsi="Times New Roman" w:cs="Times New Roman"/>
          <w:color w:val="000000" w:themeColor="text1"/>
          <w:sz w:val="24"/>
          <w:szCs w:val="24"/>
        </w:rPr>
      </w:pPr>
    </w:p>
    <w:p w14:paraId="000000F4" w14:textId="77777777" w:rsidR="00EA3013" w:rsidRPr="007E3FF9" w:rsidRDefault="00216E6A">
      <w:pPr>
        <w:keepNext/>
        <w:spacing w:line="360" w:lineRule="auto"/>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b/>
          <w:color w:val="000000" w:themeColor="text1"/>
          <w:sz w:val="24"/>
          <w:szCs w:val="24"/>
        </w:rPr>
        <w:t xml:space="preserve">Secțiunea 4 - Repartizarea rezidenților. Efectuarea stagiilor si modulelor de </w:t>
      </w:r>
      <w:proofErr w:type="spellStart"/>
      <w:r w:rsidRPr="007E3FF9">
        <w:rPr>
          <w:rFonts w:ascii="Times New Roman" w:eastAsia="Times New Roman" w:hAnsi="Times New Roman" w:cs="Times New Roman"/>
          <w:b/>
          <w:color w:val="000000" w:themeColor="text1"/>
          <w:sz w:val="24"/>
          <w:szCs w:val="24"/>
        </w:rPr>
        <w:t>pregatire</w:t>
      </w:r>
      <w:proofErr w:type="spellEnd"/>
    </w:p>
    <w:p w14:paraId="000000F5"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29</w:t>
      </w:r>
    </w:p>
    <w:p w14:paraId="000000F6"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Ministerul Sănătății pune la dispoziția direcțiilor/departamentelor de pregătire în rezidențiat programul de evidență informatică a rezidenților privind modulele de pregătire, unitățile sanitare desemnate, precum și coordonatorii din fiecare specialitate.</w:t>
      </w:r>
    </w:p>
    <w:p w14:paraId="000000F7"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Direcțiile/departamentele de pregătire în rezidențiat din centrul universitar ales, efectuează repartiția inițială a rezidenților pe coordonatori (rezidenți anul I) conform curriculumului de pregătire, în unitățile sanitare desemnate, în limita locurilor disponibile, cu avizul coordonatorilor/directorilor de program de rezidențiat. Repartizarea se face in limita numărului de locuri disponibile, pe baza exprimării preferințelor in ordinea punctajului obținut la rezidențiat. În cazul în care într-un centru universitar sunt mai mulți coordonatori/directori de program din aceeași specialitate, repartiția se face în ordinea descrescătoare a punctajului obținut la concursul de rezidențiat.</w:t>
      </w:r>
    </w:p>
    <w:p w14:paraId="000000F8" w14:textId="77777777" w:rsidR="00EA3013" w:rsidRPr="007E3FF9" w:rsidRDefault="00EA3013">
      <w:pPr>
        <w:spacing w:after="80" w:line="240" w:lineRule="auto"/>
        <w:ind w:left="363" w:firstLine="62"/>
        <w:jc w:val="both"/>
        <w:rPr>
          <w:rFonts w:ascii="Times New Roman" w:eastAsia="Times New Roman" w:hAnsi="Times New Roman" w:cs="Times New Roman"/>
          <w:color w:val="000000" w:themeColor="text1"/>
          <w:sz w:val="24"/>
          <w:szCs w:val="24"/>
        </w:rPr>
      </w:pPr>
    </w:p>
    <w:p w14:paraId="000000F9" w14:textId="77777777"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30</w:t>
      </w:r>
    </w:p>
    <w:p w14:paraId="000000FA"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Cu minimum 30 de zile înainte de începerea modulului de pregătire, rezidenții și specialiștii înscriși la programul de pregătire în cea de-a doua specialitate în regim cu taxă vor depune la direcția/departamentul de pregătire în rezidențiat cererea de efectuare a pregătirii, conform modelelor afișate pe site-ul instituției, după cum urmează:</w:t>
      </w:r>
    </w:p>
    <w:p w14:paraId="000000FB"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pentru modulele de pregătire în specialitate se va specifica acordul de primire al coordonatorului/directorului de program sau, după caz, acordul de primire al responsabilului de formare;</w:t>
      </w:r>
    </w:p>
    <w:p w14:paraId="000000FC"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pentru modulele complementare se va specifica acordul coordonatorului/directorului de program și acordul de primire al coordonatorului/directorului/responsabilului de formare din specialitatea modulului complementar;</w:t>
      </w:r>
    </w:p>
    <w:p w14:paraId="000000FD"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 coordonatorii/directorii de program au obligația să se asigure că rezidenții pot alege, liber, rotațiile de stagii în toate unitățile sanitare avizate</w:t>
      </w:r>
    </w:p>
    <w:p w14:paraId="000000FE"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Solicitările prevăzute la alin.(1), se pot depune și soluționa și prin intermediul platformelor de comunicare digitală, create de instituțiile de învățământ superior cu profil medical acreditate.</w:t>
      </w:r>
    </w:p>
    <w:p w14:paraId="000000FF" w14:textId="4429F89B"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Posesorii certificatului de specialist au obligația ca la fiecare rotație de modul să depună la direcțiile de pregătire în rezidențiat/departamentele de pregătire în rezidențiat dovada plății la zi a taxei pentru cea de-a doua specialitate</w:t>
      </w:r>
      <w:r w:rsidR="00F3069D">
        <w:rPr>
          <w:rFonts w:ascii="Times New Roman" w:eastAsia="Times New Roman" w:hAnsi="Times New Roman" w:cs="Times New Roman"/>
          <w:color w:val="000000" w:themeColor="text1"/>
          <w:sz w:val="24"/>
          <w:szCs w:val="24"/>
        </w:rPr>
        <w:t>.</w:t>
      </w:r>
      <w:bookmarkStart w:id="0" w:name="_GoBack"/>
      <w:bookmarkEnd w:id="0"/>
    </w:p>
    <w:p w14:paraId="00000100" w14:textId="77777777"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(4) În lipsa dovezii prevăzute la alin. (3) rotația de modul nu poate fi aprobată.</w:t>
      </w:r>
    </w:p>
    <w:p w14:paraId="00000101" w14:textId="77777777" w:rsidR="00EA3013" w:rsidRPr="007E3FF9" w:rsidRDefault="00EA3013">
      <w:pPr>
        <w:spacing w:after="80" w:line="240" w:lineRule="auto"/>
        <w:ind w:left="363" w:hanging="425"/>
        <w:jc w:val="both"/>
        <w:rPr>
          <w:rFonts w:ascii="Times New Roman" w:eastAsia="Times New Roman" w:hAnsi="Times New Roman" w:cs="Times New Roman"/>
          <w:color w:val="000000" w:themeColor="text1"/>
          <w:sz w:val="24"/>
          <w:szCs w:val="24"/>
        </w:rPr>
      </w:pPr>
    </w:p>
    <w:p w14:paraId="00000102" w14:textId="0509C799" w:rsidR="00EA3013" w:rsidRPr="007E3FF9" w:rsidRDefault="00216E6A">
      <w:pPr>
        <w:spacing w:after="80" w:line="240" w:lineRule="auto"/>
        <w:ind w:left="363" w:hanging="425"/>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 xml:space="preserve">Art. 31 </w:t>
      </w:r>
    </w:p>
    <w:p w14:paraId="00000103" w14:textId="4A46E915" w:rsidR="00EA3013" w:rsidRPr="007E3FF9" w:rsidRDefault="00216E6A">
      <w:pPr>
        <w:numPr>
          <w:ilvl w:val="0"/>
          <w:numId w:val="1"/>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Direcțiile/departamentele de pregătire în rezidențiat prelucrează solicitările și întocmesc o adresă de repartiție către unitatea sanitară în care se efectuează </w:t>
      </w:r>
      <w:r w:rsidR="00DB4A65" w:rsidRPr="007E3FF9">
        <w:rPr>
          <w:rFonts w:ascii="Times New Roman" w:eastAsia="Times New Roman" w:hAnsi="Times New Roman" w:cs="Times New Roman"/>
          <w:color w:val="000000" w:themeColor="text1"/>
          <w:sz w:val="24"/>
          <w:szCs w:val="24"/>
        </w:rPr>
        <w:t>modulul de pregătire</w:t>
      </w:r>
      <w:r w:rsidRPr="007E3FF9">
        <w:rPr>
          <w:rFonts w:ascii="Times New Roman" w:eastAsia="Times New Roman" w:hAnsi="Times New Roman" w:cs="Times New Roman"/>
          <w:color w:val="000000" w:themeColor="text1"/>
          <w:sz w:val="24"/>
          <w:szCs w:val="24"/>
        </w:rPr>
        <w:t xml:space="preserve"> și o adresă de repartiție către unitatea sanitară cu care a încheiat contractul de muncă rezidentul. </w:t>
      </w:r>
    </w:p>
    <w:p w14:paraId="00000104" w14:textId="77777777" w:rsidR="00EA3013" w:rsidRPr="007E3FF9" w:rsidRDefault="00216E6A">
      <w:pPr>
        <w:numPr>
          <w:ilvl w:val="0"/>
          <w:numId w:val="1"/>
        </w:numPr>
        <w:spacing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Cu 5 zile înainte de începerea pregătirii, direcțiile/departamentele de pregătire în rezidențiat transmit  rezidentului și unităților sanitare menționate la alin. (1) solicitarea avizată de coordonatorul/directorul  de program. Documentele pot fi emise și în format digital.</w:t>
      </w:r>
    </w:p>
    <w:p w14:paraId="00000105" w14:textId="77777777" w:rsidR="00EA3013" w:rsidRPr="007E3FF9" w:rsidRDefault="00216E6A">
      <w:pPr>
        <w:numPr>
          <w:ilvl w:val="0"/>
          <w:numId w:val="1"/>
        </w:numP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Prin excepție de la alin. (1), în cazul specialiștilor aflați în pregătire la a doua specialitate cu taxă, direcțiile/departamentele de pregătire în rezidențiat întocmesc adresa de repartiție către secția/laboratorul/serviciul/farmacia în care se efectuează modulul.</w:t>
      </w:r>
    </w:p>
    <w:p w14:paraId="00000106" w14:textId="77777777" w:rsidR="00EA3013" w:rsidRPr="007E3FF9" w:rsidRDefault="00EA3013">
      <w:pPr>
        <w:spacing w:after="80" w:line="240" w:lineRule="auto"/>
        <w:ind w:left="363" w:hanging="425"/>
        <w:jc w:val="both"/>
        <w:rPr>
          <w:rFonts w:ascii="Times New Roman" w:eastAsia="Times New Roman" w:hAnsi="Times New Roman" w:cs="Times New Roman"/>
          <w:color w:val="000000" w:themeColor="text1"/>
          <w:sz w:val="24"/>
          <w:szCs w:val="24"/>
        </w:rPr>
      </w:pPr>
    </w:p>
    <w:p w14:paraId="00000107" w14:textId="34323436" w:rsidR="00EA3013" w:rsidRPr="007E3FF9" w:rsidRDefault="00216E6A">
      <w:pPr>
        <w:spacing w:after="80" w:line="240" w:lineRule="auto"/>
        <w:ind w:left="363"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b/>
          <w:color w:val="000000" w:themeColor="text1"/>
          <w:sz w:val="24"/>
          <w:szCs w:val="24"/>
        </w:rPr>
        <w:t>Art. 32</w:t>
      </w:r>
      <w:r w:rsidR="00202167" w:rsidRPr="007E3FF9">
        <w:rPr>
          <w:rFonts w:ascii="Times New Roman" w:eastAsia="Times New Roman" w:hAnsi="Times New Roman" w:cs="Times New Roman"/>
          <w:b/>
          <w:color w:val="000000" w:themeColor="text1"/>
          <w:sz w:val="24"/>
          <w:szCs w:val="24"/>
        </w:rPr>
        <w:tab/>
      </w:r>
      <w:r w:rsidRPr="007E3FF9">
        <w:rPr>
          <w:rFonts w:ascii="Times New Roman" w:eastAsia="Times New Roman" w:hAnsi="Times New Roman" w:cs="Times New Roman"/>
          <w:color w:val="000000" w:themeColor="text1"/>
          <w:sz w:val="24"/>
          <w:szCs w:val="24"/>
        </w:rPr>
        <w:t>După finalizarea modulului de pregătire, consemnată în carnetul de rezident, coordonatorii/directorii de program vor transmite notele acordate către direcțiile de pregătire în rezidențiat/departamentele de pregătire în rezidențiat, în vederea înregistrării în Registrul matricol național al Rezidenților. Transmiterea se poate realiza și prin mijloace electronice sau prin platformele de management academic ale instituției de învățământ superior.</w:t>
      </w:r>
    </w:p>
    <w:p w14:paraId="00000108" w14:textId="678D00F6" w:rsidR="00EA3013" w:rsidRPr="007E3FF9" w:rsidRDefault="00216E6A">
      <w:pPr>
        <w:keepNext/>
        <w:spacing w:before="240" w:after="120" w:line="240" w:lineRule="auto"/>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33</w:t>
      </w:r>
    </w:p>
    <w:p w14:paraId="00000109" w14:textId="77777777" w:rsidR="00EA3013" w:rsidRPr="007E3FF9" w:rsidRDefault="00216E6A">
      <w:pPr>
        <w:keepNext/>
        <w:numPr>
          <w:ilvl w:val="0"/>
          <w:numId w:val="7"/>
        </w:numPr>
        <w:spacing w:before="24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Aplicarea vizei anuale pe carnetul de rezident se face de către serviciul resurse umane din unitatea angajatoare pe baza documentelor aflate în dosarul personal, cum ar fi pontaje lunare, întreruperi.</w:t>
      </w:r>
    </w:p>
    <w:p w14:paraId="0000010A" w14:textId="77777777" w:rsidR="00EA3013" w:rsidRPr="007E3FF9" w:rsidRDefault="00216E6A">
      <w:pPr>
        <w:keepNext/>
        <w:numPr>
          <w:ilvl w:val="0"/>
          <w:numId w:val="7"/>
        </w:numPr>
        <w:spacing w:after="12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În cazul celor aflați la a doua specialitate fără concurs de rezidențiat, viza se aplică de direcțiile de pregătire în rezidențiat/departamentele de pregătire în rezidențiat pe baza activității dovedite prin foile de prezență emise lunar de coordonatorul/directorul de program.</w:t>
      </w:r>
    </w:p>
    <w:p w14:paraId="0000010B" w14:textId="77777777" w:rsidR="00EA3013" w:rsidRPr="007E3FF9" w:rsidRDefault="00EA3013">
      <w:pPr>
        <w:spacing w:after="80" w:line="240" w:lineRule="auto"/>
        <w:ind w:left="363" w:hanging="425"/>
        <w:jc w:val="both"/>
        <w:rPr>
          <w:rFonts w:ascii="Times New Roman" w:eastAsia="Times New Roman" w:hAnsi="Times New Roman" w:cs="Times New Roman"/>
          <w:color w:val="000000" w:themeColor="text1"/>
          <w:sz w:val="24"/>
          <w:szCs w:val="24"/>
        </w:rPr>
      </w:pPr>
    </w:p>
    <w:p w14:paraId="4E4BDA04" w14:textId="77777777" w:rsidR="00343C14" w:rsidRPr="007E3FF9" w:rsidRDefault="00343C14">
      <w:pPr>
        <w:keepNext/>
        <w:spacing w:before="48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CAPITOLUL IV</w:t>
      </w:r>
    </w:p>
    <w:p w14:paraId="0000010C" w14:textId="0F086EDA" w:rsidR="00EA3013" w:rsidRPr="007E3FF9" w:rsidRDefault="00216E6A">
      <w:pPr>
        <w:keepNext/>
        <w:spacing w:before="480" w:after="120" w:line="240" w:lineRule="auto"/>
        <w:ind w:left="363" w:firstLine="62"/>
        <w:jc w:val="both"/>
        <w:rPr>
          <w:rFonts w:ascii="Times New Roman" w:eastAsia="Times New Roman" w:hAnsi="Times New Roman" w:cs="Times New Roman"/>
          <w:b/>
          <w:color w:val="000000" w:themeColor="text1"/>
          <w:sz w:val="24"/>
          <w:szCs w:val="24"/>
          <w:highlight w:val="white"/>
        </w:rPr>
      </w:pPr>
      <w:r w:rsidRPr="007E3FF9">
        <w:rPr>
          <w:rFonts w:ascii="Times New Roman" w:eastAsia="Times New Roman" w:hAnsi="Times New Roman" w:cs="Times New Roman"/>
          <w:b/>
          <w:color w:val="000000" w:themeColor="text1"/>
          <w:sz w:val="24"/>
          <w:szCs w:val="24"/>
          <w:highlight w:val="white"/>
        </w:rPr>
        <w:t xml:space="preserve"> Dispoziții finale</w:t>
      </w:r>
    </w:p>
    <w:p w14:paraId="00000111" w14:textId="06D2C841" w:rsidR="00EA3013" w:rsidRPr="007E3FF9" w:rsidRDefault="00216E6A">
      <w:pPr>
        <w:keepNext/>
        <w:spacing w:before="240" w:after="120" w:line="240" w:lineRule="auto"/>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Art.3</w:t>
      </w:r>
      <w:r w:rsidR="00202167" w:rsidRPr="007E3FF9">
        <w:rPr>
          <w:rFonts w:ascii="Times New Roman" w:eastAsia="Times New Roman" w:hAnsi="Times New Roman" w:cs="Times New Roman"/>
          <w:b/>
          <w:color w:val="000000" w:themeColor="text1"/>
          <w:sz w:val="24"/>
          <w:szCs w:val="24"/>
        </w:rPr>
        <w:t>4</w:t>
      </w:r>
    </w:p>
    <w:p w14:paraId="00000112" w14:textId="77777777" w:rsidR="00EA3013" w:rsidRPr="007E3FF9" w:rsidRDefault="00216E6A">
      <w:pPr>
        <w:keepNext/>
        <w:spacing w:before="240" w:after="12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b/>
          <w:color w:val="000000" w:themeColor="text1"/>
          <w:sz w:val="24"/>
          <w:szCs w:val="24"/>
        </w:rPr>
        <w:t>(1</w:t>
      </w:r>
      <w:r w:rsidRPr="007E3FF9">
        <w:rPr>
          <w:rFonts w:ascii="Times New Roman" w:eastAsia="Times New Roman" w:hAnsi="Times New Roman" w:cs="Times New Roman"/>
          <w:color w:val="000000" w:themeColor="text1"/>
          <w:sz w:val="24"/>
          <w:szCs w:val="24"/>
        </w:rPr>
        <w:t xml:space="preserve">) Locurile de </w:t>
      </w:r>
      <w:proofErr w:type="spellStart"/>
      <w:r w:rsidRPr="007E3FF9">
        <w:rPr>
          <w:rFonts w:ascii="Times New Roman" w:eastAsia="Times New Roman" w:hAnsi="Times New Roman" w:cs="Times New Roman"/>
          <w:color w:val="000000" w:themeColor="text1"/>
          <w:sz w:val="24"/>
          <w:szCs w:val="24"/>
        </w:rPr>
        <w:t>rezidenţi</w:t>
      </w:r>
      <w:proofErr w:type="spellEnd"/>
      <w:r w:rsidRPr="007E3FF9">
        <w:rPr>
          <w:rFonts w:ascii="Times New Roman" w:eastAsia="Times New Roman" w:hAnsi="Times New Roman" w:cs="Times New Roman"/>
          <w:color w:val="000000" w:themeColor="text1"/>
          <w:sz w:val="24"/>
          <w:szCs w:val="24"/>
        </w:rPr>
        <w:t xml:space="preserve">, oferite românilor de pretutindeni de către Ministerul </w:t>
      </w:r>
      <w:proofErr w:type="spellStart"/>
      <w:r w:rsidRPr="007E3FF9">
        <w:rPr>
          <w:rFonts w:ascii="Times New Roman" w:eastAsia="Times New Roman" w:hAnsi="Times New Roman" w:cs="Times New Roman"/>
          <w:color w:val="000000" w:themeColor="text1"/>
          <w:sz w:val="24"/>
          <w:szCs w:val="24"/>
        </w:rPr>
        <w:t>Educaţiei</w:t>
      </w:r>
      <w:proofErr w:type="spellEnd"/>
      <w:r w:rsidRPr="007E3FF9">
        <w:rPr>
          <w:rFonts w:ascii="Times New Roman" w:eastAsia="Times New Roman" w:hAnsi="Times New Roman" w:cs="Times New Roman"/>
          <w:color w:val="000000" w:themeColor="text1"/>
          <w:sz w:val="24"/>
          <w:szCs w:val="24"/>
        </w:rPr>
        <w:t xml:space="preserve">, conform Legii nr. 299/2007 privind sprijinul acordat românilor de pretutindeni, republicată, cu modificările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completările ulterioare, se ocupă prin concurs în </w:t>
      </w:r>
      <w:proofErr w:type="spellStart"/>
      <w:r w:rsidRPr="007E3FF9">
        <w:rPr>
          <w:rFonts w:ascii="Times New Roman" w:eastAsia="Times New Roman" w:hAnsi="Times New Roman" w:cs="Times New Roman"/>
          <w:color w:val="000000" w:themeColor="text1"/>
          <w:sz w:val="24"/>
          <w:szCs w:val="24"/>
        </w:rPr>
        <w:t>condiţiile</w:t>
      </w:r>
      <w:proofErr w:type="spellEnd"/>
      <w:r w:rsidRPr="007E3FF9">
        <w:rPr>
          <w:rFonts w:ascii="Times New Roman" w:eastAsia="Times New Roman" w:hAnsi="Times New Roman" w:cs="Times New Roman"/>
          <w:color w:val="000000" w:themeColor="text1"/>
          <w:sz w:val="24"/>
          <w:szCs w:val="24"/>
        </w:rPr>
        <w:t xml:space="preserve"> metodologiei prevăzute la art. 3 alin. (1) din Ordonanța Guvernului, nr.18/2009, cu modificările și completările ulterioare.</w:t>
      </w:r>
    </w:p>
    <w:p w14:paraId="00000113" w14:textId="77777777" w:rsidR="00EA3013" w:rsidRPr="007E3FF9" w:rsidRDefault="00216E6A">
      <w:pP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(2)Medicii, medicii stomatologi și farmaciștii, români de pretutindeni, care ocupă prin concurs un loc de rezident în condițiile prevăzute la alin. (1) sunt confirmați în rezidențiat prin ordin al ministrului educației.</w:t>
      </w:r>
    </w:p>
    <w:p w14:paraId="00000114" w14:textId="77777777" w:rsidR="00EA3013" w:rsidRPr="007E3FF9" w:rsidRDefault="00216E6A">
      <w:pP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lastRenderedPageBreak/>
        <w:t>(3) Medicii, medicii stomatologi și farmaciștii, români de pretutindeni, confirmați în rezidențiat potrivit alin. (2) pot solicita Ministerului Sănătății încadrarea ca rezidenți pe loc cu contract individual de muncă pe durată determinată, în condițiile prevăzute la art. 17 alin. (2) din Ordonanța Guvernului nr. 18/2009 cu modificările și completările ulterioare, dacă obțin drept de muncă pe teritoriul României, cu respectarea prevederilor legale în vigoare.</w:t>
      </w:r>
    </w:p>
    <w:p w14:paraId="00000115" w14:textId="77777777" w:rsidR="00EA3013" w:rsidRPr="007E3FF9" w:rsidRDefault="00216E6A">
      <w:pPr>
        <w:spacing w:after="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(4) În situațiile prevăzute la alin. (3), încadrarea ca rezident pe loc cu contract individual de muncă pe durată determinată se confirmă prin ordin al ministrului sănătății pe baza următoarelor documente:</w:t>
      </w:r>
    </w:p>
    <w:p w14:paraId="00000116"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cerere cu elemente de contact (telefon, email, adresă poștală)</w:t>
      </w:r>
    </w:p>
    <w:p w14:paraId="00000117"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dovada de înmatriculare la specializare eliberate de instituția de învățământ superior cu profil medical acreditată, original</w:t>
      </w:r>
    </w:p>
    <w:p w14:paraId="00000118"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 copia actului de identitate în termen de valabilitate</w:t>
      </w:r>
    </w:p>
    <w:p w14:paraId="00000119"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d) copia titlului oficial de calificare-diploma de medic, medic stomatolog sau farmacist, după caz</w:t>
      </w:r>
    </w:p>
    <w:p w14:paraId="0000011A"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e) avizul instituției de învățământ superior cu profil medical acreditată din România</w:t>
      </w:r>
    </w:p>
    <w:p w14:paraId="0000011B"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f) avizul unui coordonator de rezidențiat din România din centrul universitar din specialitatea în care se pregătește</w:t>
      </w:r>
    </w:p>
    <w:p w14:paraId="0000011C"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g) acordul de primire din partea unei unități sanitare publice din centrul universitar solicitat</w:t>
      </w:r>
    </w:p>
    <w:p w14:paraId="0000011D" w14:textId="2ADFAA69" w:rsidR="00EA3013" w:rsidRPr="007E3FF9" w:rsidRDefault="00216E6A">
      <w:pPr>
        <w:spacing w:before="280" w:after="280" w:line="240" w:lineRule="auto"/>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(5) Specializarea pentru persoanele prevăzute la alin. (2) se face în limba română, cu respectarea duratei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curriculumului de pregătire prevăzute pentru </w:t>
      </w:r>
      <w:proofErr w:type="spellStart"/>
      <w:r w:rsidRPr="007E3FF9">
        <w:rPr>
          <w:rFonts w:ascii="Times New Roman" w:eastAsia="Times New Roman" w:hAnsi="Times New Roman" w:cs="Times New Roman"/>
          <w:color w:val="000000" w:themeColor="text1"/>
          <w:sz w:val="24"/>
          <w:szCs w:val="24"/>
        </w:rPr>
        <w:t>rezidenţiatul</w:t>
      </w:r>
      <w:proofErr w:type="spellEnd"/>
      <w:r w:rsidRPr="007E3FF9">
        <w:rPr>
          <w:rFonts w:ascii="Times New Roman" w:eastAsia="Times New Roman" w:hAnsi="Times New Roman" w:cs="Times New Roman"/>
          <w:color w:val="000000" w:themeColor="text1"/>
          <w:sz w:val="24"/>
          <w:szCs w:val="24"/>
        </w:rPr>
        <w:t xml:space="preserve"> în specialitatea respectivă în România.</w:t>
      </w:r>
    </w:p>
    <w:p w14:paraId="0000011E" w14:textId="57021418" w:rsidR="00EA3013" w:rsidRPr="007E3FF9" w:rsidRDefault="00216E6A">
      <w:pPr>
        <w:spacing w:before="280" w:after="280" w:line="240" w:lineRule="auto"/>
        <w:jc w:val="both"/>
        <w:rPr>
          <w:rFonts w:ascii="Times New Roman" w:eastAsia="Times New Roman" w:hAnsi="Times New Roman" w:cs="Times New Roman"/>
          <w:color w:val="000000" w:themeColor="text1"/>
          <w:sz w:val="24"/>
          <w:szCs w:val="24"/>
        </w:rPr>
      </w:pPr>
      <w:bookmarkStart w:id="1" w:name="_heading=h.30j0zll" w:colFirst="0" w:colLast="0"/>
      <w:bookmarkEnd w:id="1"/>
      <w:r w:rsidRPr="007E3FF9">
        <w:rPr>
          <w:rFonts w:ascii="Times New Roman" w:eastAsia="Times New Roman" w:hAnsi="Times New Roman" w:cs="Times New Roman"/>
          <w:color w:val="000000" w:themeColor="text1"/>
          <w:sz w:val="24"/>
          <w:szCs w:val="24"/>
        </w:rPr>
        <w:t xml:space="preserve">(6) Examenul de specialitate se organizează de către Ministerul </w:t>
      </w:r>
      <w:proofErr w:type="spellStart"/>
      <w:r w:rsidRPr="007E3FF9">
        <w:rPr>
          <w:rFonts w:ascii="Times New Roman" w:eastAsia="Times New Roman" w:hAnsi="Times New Roman" w:cs="Times New Roman"/>
          <w:color w:val="000000" w:themeColor="text1"/>
          <w:sz w:val="24"/>
          <w:szCs w:val="24"/>
        </w:rPr>
        <w:t>Sănătăţii</w:t>
      </w:r>
      <w:proofErr w:type="spellEnd"/>
      <w:r w:rsidRPr="007E3FF9">
        <w:rPr>
          <w:rFonts w:ascii="Times New Roman" w:eastAsia="Times New Roman" w:hAnsi="Times New Roman" w:cs="Times New Roman"/>
          <w:color w:val="000000" w:themeColor="text1"/>
          <w:sz w:val="24"/>
          <w:szCs w:val="24"/>
        </w:rPr>
        <w:t xml:space="preserve">, la </w:t>
      </w:r>
      <w:proofErr w:type="spellStart"/>
      <w:r w:rsidRPr="007E3FF9">
        <w:rPr>
          <w:rFonts w:ascii="Times New Roman" w:eastAsia="Times New Roman" w:hAnsi="Times New Roman" w:cs="Times New Roman"/>
          <w:color w:val="000000" w:themeColor="text1"/>
          <w:sz w:val="24"/>
          <w:szCs w:val="24"/>
        </w:rPr>
        <w:t>sfârşitul</w:t>
      </w:r>
      <w:proofErr w:type="spellEnd"/>
      <w:r w:rsidRPr="007E3FF9">
        <w:rPr>
          <w:rFonts w:ascii="Times New Roman" w:eastAsia="Times New Roman" w:hAnsi="Times New Roman" w:cs="Times New Roman"/>
          <w:color w:val="000000" w:themeColor="text1"/>
          <w:sz w:val="24"/>
          <w:szCs w:val="24"/>
        </w:rPr>
        <w:t xml:space="preserve"> specializării, cu respectarea </w:t>
      </w:r>
      <w:proofErr w:type="spellStart"/>
      <w:r w:rsidRPr="007E3FF9">
        <w:rPr>
          <w:rFonts w:ascii="Times New Roman" w:eastAsia="Times New Roman" w:hAnsi="Times New Roman" w:cs="Times New Roman"/>
          <w:color w:val="000000" w:themeColor="text1"/>
          <w:sz w:val="24"/>
          <w:szCs w:val="24"/>
        </w:rPr>
        <w:t>condiţiilor</w:t>
      </w:r>
      <w:proofErr w:type="spellEnd"/>
      <w:r w:rsidRPr="007E3FF9">
        <w:rPr>
          <w:rFonts w:ascii="Times New Roman" w:eastAsia="Times New Roman" w:hAnsi="Times New Roman" w:cs="Times New Roman"/>
          <w:color w:val="000000" w:themeColor="text1"/>
          <w:sz w:val="24"/>
          <w:szCs w:val="24"/>
        </w:rPr>
        <w:t xml:space="preserve"> prevăzute la art. 15 din Ordonanța Guvernului nr. 18/2009, cu modificările și completările ulterioare, în sesiune comună.</w:t>
      </w:r>
    </w:p>
    <w:p w14:paraId="0000011F" w14:textId="797D4981" w:rsidR="00EA3013" w:rsidRPr="007E3FF9" w:rsidRDefault="00216E6A">
      <w:pPr>
        <w:keepNext/>
        <w:spacing w:before="240" w:after="120" w:line="240" w:lineRule="auto"/>
        <w:ind w:left="363" w:firstLine="62"/>
        <w:jc w:val="both"/>
        <w:rPr>
          <w:rFonts w:ascii="Times New Roman" w:eastAsia="Times New Roman" w:hAnsi="Times New Roman" w:cs="Times New Roman"/>
          <w:b/>
          <w:color w:val="000000" w:themeColor="text1"/>
          <w:sz w:val="24"/>
          <w:szCs w:val="24"/>
        </w:rPr>
      </w:pPr>
      <w:r w:rsidRPr="007E3FF9">
        <w:rPr>
          <w:rFonts w:ascii="Times New Roman" w:eastAsia="Times New Roman" w:hAnsi="Times New Roman" w:cs="Times New Roman"/>
          <w:b/>
          <w:color w:val="000000" w:themeColor="text1"/>
          <w:sz w:val="24"/>
          <w:szCs w:val="24"/>
        </w:rPr>
        <w:t>Art. 3</w:t>
      </w:r>
      <w:r w:rsidR="00202167" w:rsidRPr="007E3FF9">
        <w:rPr>
          <w:rFonts w:ascii="Times New Roman" w:eastAsia="Times New Roman" w:hAnsi="Times New Roman" w:cs="Times New Roman"/>
          <w:b/>
          <w:color w:val="000000" w:themeColor="text1"/>
          <w:sz w:val="24"/>
          <w:szCs w:val="24"/>
        </w:rPr>
        <w:t>5</w:t>
      </w:r>
    </w:p>
    <w:p w14:paraId="00000120"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(1) Medicii, medicii dentiști și farmaciștii care întrunesc condițiile prevăzute de cetățenie sau rezidență prevăzute de Legea nr. 95/2006 privind reforma în domeniul sănătății, Republicată, cu modificările și completările ulterioare aflați la specializare în alt stat membru al Uniunii Europene, într-un stat aparținând Spațiului Economic European sau în Confederația Elvețiană, pot continua, la cerere, pregătirea de specialitate prin rezidențiat în România, potrivit Hotărârii Guvernului nr. 1282/2007 pentru aprobarea normelor privind </w:t>
      </w:r>
      <w:proofErr w:type="spellStart"/>
      <w:r w:rsidRPr="007E3FF9">
        <w:rPr>
          <w:rFonts w:ascii="Times New Roman" w:eastAsia="Times New Roman" w:hAnsi="Times New Roman" w:cs="Times New Roman"/>
          <w:color w:val="000000" w:themeColor="text1"/>
          <w:sz w:val="24"/>
          <w:szCs w:val="24"/>
        </w:rPr>
        <w:t>recunoaşterea</w:t>
      </w:r>
      <w:proofErr w:type="spellEnd"/>
      <w:r w:rsidRPr="007E3FF9">
        <w:rPr>
          <w:rFonts w:ascii="Times New Roman" w:eastAsia="Times New Roman" w:hAnsi="Times New Roman" w:cs="Times New Roman"/>
          <w:color w:val="000000" w:themeColor="text1"/>
          <w:sz w:val="24"/>
          <w:szCs w:val="24"/>
        </w:rPr>
        <w:t xml:space="preserve"> diplomelor, certificatelor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titlurilor de medic, de medic dentist, de farmacist, de asistent medical generalist </w:t>
      </w:r>
      <w:proofErr w:type="spellStart"/>
      <w:r w:rsidRPr="007E3FF9">
        <w:rPr>
          <w:rFonts w:ascii="Times New Roman" w:eastAsia="Times New Roman" w:hAnsi="Times New Roman" w:cs="Times New Roman"/>
          <w:color w:val="000000" w:themeColor="text1"/>
          <w:sz w:val="24"/>
          <w:szCs w:val="24"/>
        </w:rPr>
        <w:t>şi</w:t>
      </w:r>
      <w:proofErr w:type="spellEnd"/>
      <w:r w:rsidRPr="007E3FF9">
        <w:rPr>
          <w:rFonts w:ascii="Times New Roman" w:eastAsia="Times New Roman" w:hAnsi="Times New Roman" w:cs="Times New Roman"/>
          <w:color w:val="000000" w:themeColor="text1"/>
          <w:sz w:val="24"/>
          <w:szCs w:val="24"/>
        </w:rPr>
        <w:t xml:space="preserve"> de </w:t>
      </w:r>
      <w:proofErr w:type="spellStart"/>
      <w:r w:rsidRPr="007E3FF9">
        <w:rPr>
          <w:rFonts w:ascii="Times New Roman" w:eastAsia="Times New Roman" w:hAnsi="Times New Roman" w:cs="Times New Roman"/>
          <w:color w:val="000000" w:themeColor="text1"/>
          <w:sz w:val="24"/>
          <w:szCs w:val="24"/>
        </w:rPr>
        <w:t>moaşă</w:t>
      </w:r>
      <w:proofErr w:type="spellEnd"/>
      <w:r w:rsidRPr="007E3FF9">
        <w:rPr>
          <w:rFonts w:ascii="Times New Roman" w:eastAsia="Times New Roman" w:hAnsi="Times New Roman" w:cs="Times New Roman"/>
          <w:color w:val="000000" w:themeColor="text1"/>
          <w:sz w:val="24"/>
          <w:szCs w:val="24"/>
        </w:rPr>
        <w:t xml:space="preserve">, eliberate de un stat membru al Uniunii Europene, de un stat </w:t>
      </w:r>
      <w:proofErr w:type="spellStart"/>
      <w:r w:rsidRPr="007E3FF9">
        <w:rPr>
          <w:rFonts w:ascii="Times New Roman" w:eastAsia="Times New Roman" w:hAnsi="Times New Roman" w:cs="Times New Roman"/>
          <w:color w:val="000000" w:themeColor="text1"/>
          <w:sz w:val="24"/>
          <w:szCs w:val="24"/>
        </w:rPr>
        <w:t>aparţinând</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Spaţiului</w:t>
      </w:r>
      <w:proofErr w:type="spellEnd"/>
      <w:r w:rsidRPr="007E3FF9">
        <w:rPr>
          <w:rFonts w:ascii="Times New Roman" w:eastAsia="Times New Roman" w:hAnsi="Times New Roman" w:cs="Times New Roman"/>
          <w:color w:val="000000" w:themeColor="text1"/>
          <w:sz w:val="24"/>
          <w:szCs w:val="24"/>
        </w:rPr>
        <w:t xml:space="preserve"> Economic European sau de </w:t>
      </w:r>
      <w:proofErr w:type="spellStart"/>
      <w:r w:rsidRPr="007E3FF9">
        <w:rPr>
          <w:rFonts w:ascii="Times New Roman" w:eastAsia="Times New Roman" w:hAnsi="Times New Roman" w:cs="Times New Roman"/>
          <w:color w:val="000000" w:themeColor="text1"/>
          <w:sz w:val="24"/>
          <w:szCs w:val="24"/>
        </w:rPr>
        <w:t>Confederaţia</w:t>
      </w:r>
      <w:proofErr w:type="spellEnd"/>
      <w:r w:rsidRPr="007E3FF9">
        <w:rPr>
          <w:rFonts w:ascii="Times New Roman" w:eastAsia="Times New Roman" w:hAnsi="Times New Roman" w:cs="Times New Roman"/>
          <w:color w:val="000000" w:themeColor="text1"/>
          <w:sz w:val="24"/>
          <w:szCs w:val="24"/>
        </w:rPr>
        <w:t xml:space="preserve"> </w:t>
      </w:r>
      <w:proofErr w:type="spellStart"/>
      <w:r w:rsidRPr="007E3FF9">
        <w:rPr>
          <w:rFonts w:ascii="Times New Roman" w:eastAsia="Times New Roman" w:hAnsi="Times New Roman" w:cs="Times New Roman"/>
          <w:color w:val="000000" w:themeColor="text1"/>
          <w:sz w:val="24"/>
          <w:szCs w:val="24"/>
        </w:rPr>
        <w:t>Elveţiană</w:t>
      </w:r>
      <w:proofErr w:type="spellEnd"/>
      <w:r w:rsidRPr="007E3FF9">
        <w:rPr>
          <w:rFonts w:ascii="Times New Roman" w:eastAsia="Times New Roman" w:hAnsi="Times New Roman" w:cs="Times New Roman"/>
          <w:color w:val="000000" w:themeColor="text1"/>
          <w:sz w:val="24"/>
          <w:szCs w:val="24"/>
        </w:rPr>
        <w:t xml:space="preserve"> cu modificările și completările ulterioare.</w:t>
      </w:r>
    </w:p>
    <w:p w14:paraId="00000121" w14:textId="77777777" w:rsidR="00EA3013" w:rsidRPr="007E3FF9" w:rsidRDefault="00216E6A">
      <w:pPr>
        <w:spacing w:after="80" w:line="240" w:lineRule="auto"/>
        <w:ind w:left="363" w:firstLine="6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(2) În situațiile prevăzute la alin. (1), calitatea de rezident se confirmă prin ordin al ministrului sănătății pe baza următoarelor documente:</w:t>
      </w:r>
    </w:p>
    <w:p w14:paraId="00000122"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a) cerere cu elemente de contact (telefon, email, adresă poștală)</w:t>
      </w:r>
    </w:p>
    <w:p w14:paraId="00000123"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b) dovezi de înmatriculare la specializare eliberate de autoritățile competente ale statului membru în care solicitanții efectuează specializarea, în original însoțite de traducerea legalizată în limba română</w:t>
      </w:r>
    </w:p>
    <w:p w14:paraId="00000124"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c) copia actului de identitate în termen de valabilitate</w:t>
      </w:r>
    </w:p>
    <w:p w14:paraId="00000125"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d) copia titlului oficial de calificare-diploma de medic, medic stomatolog sau farmacist, după caz</w:t>
      </w:r>
    </w:p>
    <w:p w14:paraId="00000126"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lastRenderedPageBreak/>
        <w:t>e) certificat medical care atestă sănătatea fizică și psihică, în original</w:t>
      </w:r>
    </w:p>
    <w:p w14:paraId="00000127"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 xml:space="preserve">f) certificat de </w:t>
      </w:r>
      <w:proofErr w:type="spellStart"/>
      <w:r w:rsidRPr="007E3FF9">
        <w:rPr>
          <w:rFonts w:ascii="Times New Roman" w:eastAsia="Times New Roman" w:hAnsi="Times New Roman" w:cs="Times New Roman"/>
          <w:color w:val="000000" w:themeColor="text1"/>
          <w:sz w:val="24"/>
          <w:szCs w:val="24"/>
        </w:rPr>
        <w:t>good-standing</w:t>
      </w:r>
      <w:proofErr w:type="spellEnd"/>
      <w:r w:rsidRPr="007E3FF9">
        <w:rPr>
          <w:rFonts w:ascii="Times New Roman" w:eastAsia="Times New Roman" w:hAnsi="Times New Roman" w:cs="Times New Roman"/>
          <w:color w:val="000000" w:themeColor="text1"/>
          <w:sz w:val="24"/>
          <w:szCs w:val="24"/>
        </w:rPr>
        <w:t xml:space="preserve"> eliberat de autoritatea competenta din statul în care se află la pregătire, în original însoțit de traducerea legalizată în limba română</w:t>
      </w:r>
    </w:p>
    <w:p w14:paraId="00000128"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g) avizul instituției de învățământ superior cu profil medical acreditată din România</w:t>
      </w:r>
    </w:p>
    <w:p w14:paraId="00000129"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h) avizul unui coordonator de rezidențiat din România din centrul universitar din specialitatea în care se pregătește</w:t>
      </w:r>
    </w:p>
    <w:p w14:paraId="0000012A" w14:textId="77777777" w:rsidR="00EA3013" w:rsidRPr="007E3FF9" w:rsidRDefault="00216E6A">
      <w:pPr>
        <w:spacing w:line="240" w:lineRule="auto"/>
        <w:ind w:left="936" w:hanging="312"/>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i) acordul de primire din partea unei unități sanitare publice desemnate, din centrul universitar solicitat, în vederea încheierii unui contract individual de muncă pe durată determinată.</w:t>
      </w:r>
    </w:p>
    <w:p w14:paraId="0000012B" w14:textId="77777777" w:rsidR="00EA3013" w:rsidRPr="007E3FF9" w:rsidRDefault="00EA3013">
      <w:pPr>
        <w:spacing w:after="120" w:line="240" w:lineRule="auto"/>
        <w:ind w:left="850" w:hanging="425"/>
        <w:jc w:val="both"/>
        <w:rPr>
          <w:rFonts w:ascii="Times New Roman" w:eastAsia="Times New Roman" w:hAnsi="Times New Roman" w:cs="Times New Roman"/>
          <w:color w:val="000000" w:themeColor="text1"/>
          <w:sz w:val="24"/>
          <w:szCs w:val="24"/>
        </w:rPr>
      </w:pPr>
    </w:p>
    <w:p w14:paraId="0000012C" w14:textId="4FA694B0" w:rsidR="00EA3013" w:rsidRPr="007E3FF9" w:rsidRDefault="00216E6A">
      <w:pPr>
        <w:spacing w:after="120" w:line="240" w:lineRule="auto"/>
        <w:ind w:left="85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b/>
          <w:color w:val="000000" w:themeColor="text1"/>
          <w:sz w:val="24"/>
          <w:szCs w:val="24"/>
        </w:rPr>
        <w:t>Art. 3</w:t>
      </w:r>
      <w:r w:rsidR="00202167" w:rsidRPr="007E3FF9">
        <w:rPr>
          <w:rFonts w:ascii="Times New Roman" w:eastAsia="Times New Roman" w:hAnsi="Times New Roman" w:cs="Times New Roman"/>
          <w:b/>
          <w:color w:val="000000" w:themeColor="text1"/>
          <w:sz w:val="24"/>
          <w:szCs w:val="24"/>
        </w:rPr>
        <w:t>6</w:t>
      </w:r>
      <w:r w:rsidR="00202167" w:rsidRPr="007E3FF9">
        <w:rPr>
          <w:rFonts w:ascii="Times New Roman" w:eastAsia="Times New Roman" w:hAnsi="Times New Roman" w:cs="Times New Roman"/>
          <w:b/>
          <w:color w:val="000000" w:themeColor="text1"/>
          <w:sz w:val="24"/>
          <w:szCs w:val="24"/>
        </w:rPr>
        <w:tab/>
      </w:r>
      <w:r w:rsidRPr="007E3FF9">
        <w:rPr>
          <w:rFonts w:ascii="Times New Roman" w:eastAsia="Times New Roman" w:hAnsi="Times New Roman" w:cs="Times New Roman"/>
          <w:color w:val="000000" w:themeColor="text1"/>
          <w:sz w:val="24"/>
          <w:szCs w:val="24"/>
        </w:rPr>
        <w:t>Documentele/adeverințele privind stagiile efectuate în România de rezidenți sunt eliberate de Ministerul Sănătății, în calitate de autoritate competentă.</w:t>
      </w:r>
    </w:p>
    <w:p w14:paraId="0000012D" w14:textId="77777777" w:rsidR="00EA3013" w:rsidRPr="007E3FF9" w:rsidRDefault="00EA3013">
      <w:pPr>
        <w:spacing w:after="120" w:line="240" w:lineRule="auto"/>
        <w:ind w:left="850" w:hanging="425"/>
        <w:jc w:val="both"/>
        <w:rPr>
          <w:rFonts w:ascii="Times New Roman" w:eastAsia="Times New Roman" w:hAnsi="Times New Roman" w:cs="Times New Roman"/>
          <w:b/>
          <w:color w:val="000000" w:themeColor="text1"/>
          <w:sz w:val="24"/>
          <w:szCs w:val="24"/>
        </w:rPr>
      </w:pPr>
    </w:p>
    <w:p w14:paraId="0000012E" w14:textId="541CD9F6" w:rsidR="00EA3013" w:rsidRPr="007E3FF9" w:rsidRDefault="00216E6A">
      <w:pPr>
        <w:spacing w:after="120" w:line="240" w:lineRule="auto"/>
        <w:ind w:left="850" w:hanging="425"/>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b/>
          <w:color w:val="000000" w:themeColor="text1"/>
          <w:sz w:val="24"/>
          <w:szCs w:val="24"/>
        </w:rPr>
        <w:t>Art. 3</w:t>
      </w:r>
      <w:r w:rsidR="00202167" w:rsidRPr="007E3FF9">
        <w:rPr>
          <w:rFonts w:ascii="Times New Roman" w:eastAsia="Times New Roman" w:hAnsi="Times New Roman" w:cs="Times New Roman"/>
          <w:b/>
          <w:color w:val="000000" w:themeColor="text1"/>
          <w:sz w:val="24"/>
          <w:szCs w:val="24"/>
        </w:rPr>
        <w:t>7</w:t>
      </w:r>
    </w:p>
    <w:p w14:paraId="0000012F" w14:textId="77777777" w:rsidR="00EA3013" w:rsidRPr="007E3FF9" w:rsidRDefault="00216E6A">
      <w:pPr>
        <w:spacing w:before="240" w:after="240" w:line="240" w:lineRule="auto"/>
        <w:ind w:left="720"/>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(1) Instituțiile de învățământ superior de medicină și farmacie acreditate, precum si instituțiile de învățământ superior care au în structură facultăți de medicină, medicină dentară/stomatologie și farmacie care au programe de studii de medicină, medicină dentară/stomatologie sau farmacie acreditate, acreditate să organizeze programe de pregătire prin rezidențiat, au obligația de a implementa un sistem permanent de evaluare și monitorizare a calității pregătirii teoretice și practice a rezidenților, prin direcțiile/departamentele de pregătire în rezidențiat.</w:t>
      </w:r>
    </w:p>
    <w:p w14:paraId="00000130" w14:textId="77777777" w:rsidR="00EA3013" w:rsidRPr="007E3FF9" w:rsidRDefault="00216E6A">
      <w:pPr>
        <w:spacing w:before="240" w:after="240" w:line="240" w:lineRule="auto"/>
        <w:ind w:left="720"/>
        <w:jc w:val="both"/>
        <w:rPr>
          <w:rFonts w:ascii="Times New Roman" w:eastAsia="Times New Roman" w:hAnsi="Times New Roman" w:cs="Times New Roman"/>
          <w:color w:val="000000" w:themeColor="text1"/>
          <w:sz w:val="24"/>
          <w:szCs w:val="24"/>
        </w:rPr>
      </w:pPr>
      <w:bookmarkStart w:id="2" w:name="_heading=h.gjdgxs" w:colFirst="0" w:colLast="0"/>
      <w:bookmarkEnd w:id="2"/>
      <w:r w:rsidRPr="007E3FF9">
        <w:rPr>
          <w:rFonts w:ascii="Times New Roman" w:eastAsia="Times New Roman" w:hAnsi="Times New Roman" w:cs="Times New Roman"/>
          <w:color w:val="000000" w:themeColor="text1"/>
          <w:sz w:val="24"/>
          <w:szCs w:val="24"/>
        </w:rPr>
        <w:t>(2) Instituțiile de învățământ superior menționate la alin. (1) vor asigura colectarea, centralizarea și analiza datelor rezultate în urma monitorizării. Monitorizarea va include, fără a se limita la: progresul profesional al rezidenților în cadrul fiecărui modul de pregătire; respectarea curriculumului aprobat și a baremelor stabilite pentru fiecare specialitate; evaluările și feedback-</w:t>
      </w:r>
      <w:proofErr w:type="spellStart"/>
      <w:r w:rsidRPr="007E3FF9">
        <w:rPr>
          <w:rFonts w:ascii="Times New Roman" w:eastAsia="Times New Roman" w:hAnsi="Times New Roman" w:cs="Times New Roman"/>
          <w:color w:val="000000" w:themeColor="text1"/>
          <w:sz w:val="24"/>
          <w:szCs w:val="24"/>
        </w:rPr>
        <w:t>ul</w:t>
      </w:r>
      <w:proofErr w:type="spellEnd"/>
      <w:r w:rsidRPr="007E3FF9">
        <w:rPr>
          <w:rFonts w:ascii="Times New Roman" w:eastAsia="Times New Roman" w:hAnsi="Times New Roman" w:cs="Times New Roman"/>
          <w:color w:val="000000" w:themeColor="text1"/>
          <w:sz w:val="24"/>
          <w:szCs w:val="24"/>
        </w:rPr>
        <w:t xml:space="preserve"> obținut de la rezidenți și coordonatorii de program privind calitatea îndrumării și mentoratului.</w:t>
      </w:r>
    </w:p>
    <w:p w14:paraId="00000131" w14:textId="77777777" w:rsidR="00EA3013" w:rsidRPr="007E3FF9" w:rsidRDefault="00216E6A">
      <w:pPr>
        <w:spacing w:before="240" w:after="240" w:line="240" w:lineRule="auto"/>
        <w:ind w:left="720"/>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(3) Instituțiile de învățământ superior au obligația de a transmite Ministerului Sănătății și Ministerului Educației un raport periodic, anual sau ori de câte ori este nevoie, privind calitatea și desfășurarea pregătirii în rezidențiat în centrul universitar respectiv, care să includă, fără a se limita la, următoarele elemente: nivelul de conformitate al pregătirii rezidenților cu curriculumul stabilit; rezultatele evaluărilor teoretice și practice obținute de rezidenți în cadrul modulelor de pregătire; date cantitative privind distribuția rezidenților; problemele identificate în derularea pregătirii și măsurile corective aplicate; propuneri pentru îmbunătățirea programului de pregătire prin rezidențiat, dacă este cazul.</w:t>
      </w:r>
    </w:p>
    <w:p w14:paraId="00000132" w14:textId="77777777" w:rsidR="00EA3013" w:rsidRPr="007E3FF9" w:rsidRDefault="00216E6A">
      <w:pPr>
        <w:spacing w:before="240" w:after="240" w:line="240" w:lineRule="auto"/>
        <w:ind w:left="720"/>
        <w:jc w:val="both"/>
        <w:rPr>
          <w:rFonts w:ascii="Times New Roman" w:eastAsia="Times New Roman" w:hAnsi="Times New Roman" w:cs="Times New Roman"/>
          <w:color w:val="000000" w:themeColor="text1"/>
          <w:sz w:val="24"/>
          <w:szCs w:val="24"/>
        </w:rPr>
      </w:pPr>
      <w:r w:rsidRPr="007E3FF9">
        <w:rPr>
          <w:rFonts w:ascii="Times New Roman" w:eastAsia="Times New Roman" w:hAnsi="Times New Roman" w:cs="Times New Roman"/>
          <w:color w:val="000000" w:themeColor="text1"/>
          <w:sz w:val="24"/>
          <w:szCs w:val="24"/>
        </w:rPr>
        <w:t>(4) Raportul prevăzut la alin. (3) va fi transmis Ministerului Sănătății în termen de 30 de zile de la finalizarea fiecărui an universitar. Ministerul Sănătății va analiza rapoartele și, după caz, va dispune măsuri de remediere sau ajustare a programelor de pregătire.</w:t>
      </w:r>
    </w:p>
    <w:p w14:paraId="00000133" w14:textId="77777777" w:rsidR="00EA3013" w:rsidRPr="007E3FF9" w:rsidRDefault="00EA3013">
      <w:pPr>
        <w:spacing w:after="120" w:line="240" w:lineRule="auto"/>
        <w:ind w:left="850" w:hanging="425"/>
        <w:rPr>
          <w:rFonts w:ascii="Times New Roman" w:eastAsia="Times New Roman" w:hAnsi="Times New Roman" w:cs="Times New Roman"/>
          <w:color w:val="000000" w:themeColor="text1"/>
          <w:sz w:val="24"/>
          <w:szCs w:val="24"/>
        </w:rPr>
      </w:pPr>
    </w:p>
    <w:p w14:paraId="00000134" w14:textId="77777777" w:rsidR="00EA3013" w:rsidRPr="007E3FF9" w:rsidRDefault="00EA3013">
      <w:pPr>
        <w:spacing w:after="120" w:line="240" w:lineRule="auto"/>
        <w:ind w:left="850" w:hanging="425"/>
        <w:rPr>
          <w:rFonts w:ascii="Times New Roman" w:eastAsia="Times New Roman" w:hAnsi="Times New Roman" w:cs="Times New Roman"/>
          <w:color w:val="000000" w:themeColor="text1"/>
          <w:sz w:val="24"/>
          <w:szCs w:val="24"/>
        </w:rPr>
      </w:pPr>
    </w:p>
    <w:p w14:paraId="00000135" w14:textId="77777777" w:rsidR="00EA3013" w:rsidRPr="007E3FF9" w:rsidRDefault="00EA3013">
      <w:pPr>
        <w:spacing w:after="120" w:line="240" w:lineRule="auto"/>
        <w:ind w:left="850" w:hanging="425"/>
        <w:rPr>
          <w:rFonts w:ascii="Times New Roman" w:eastAsia="Times New Roman" w:hAnsi="Times New Roman" w:cs="Times New Roman"/>
          <w:color w:val="000000" w:themeColor="text1"/>
          <w:sz w:val="24"/>
          <w:szCs w:val="24"/>
        </w:rPr>
      </w:pPr>
    </w:p>
    <w:p w14:paraId="00000136" w14:textId="77777777" w:rsidR="00EA3013" w:rsidRPr="007E3FF9" w:rsidRDefault="00EA3013">
      <w:pPr>
        <w:rPr>
          <w:rFonts w:ascii="Times New Roman" w:eastAsia="Times New Roman" w:hAnsi="Times New Roman" w:cs="Times New Roman"/>
          <w:color w:val="000000" w:themeColor="text1"/>
          <w:sz w:val="24"/>
          <w:szCs w:val="24"/>
        </w:rPr>
      </w:pPr>
    </w:p>
    <w:sectPr w:rsidR="00EA3013" w:rsidRPr="007E3FF9">
      <w:footerReference w:type="even"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55E17" w14:textId="77777777" w:rsidR="00194185" w:rsidRDefault="00194185">
      <w:pPr>
        <w:spacing w:line="240" w:lineRule="auto"/>
      </w:pPr>
      <w:r>
        <w:separator/>
      </w:r>
    </w:p>
  </w:endnote>
  <w:endnote w:type="continuationSeparator" w:id="0">
    <w:p w14:paraId="6D5CD6EA" w14:textId="77777777" w:rsidR="00194185" w:rsidRDefault="00194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06041757"/>
      <w:docPartObj>
        <w:docPartGallery w:val="Page Numbers (Bottom of Page)"/>
        <w:docPartUnique/>
      </w:docPartObj>
    </w:sdtPr>
    <w:sdtEndPr>
      <w:rPr>
        <w:rStyle w:val="PageNumber"/>
      </w:rPr>
    </w:sdtEndPr>
    <w:sdtContent>
      <w:p w14:paraId="4ADBA9D4" w14:textId="212B1038" w:rsidR="00A977E9" w:rsidRDefault="00A977E9" w:rsidP="00A91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90D2F" w14:textId="77777777" w:rsidR="00A977E9" w:rsidRDefault="00A977E9" w:rsidP="00A977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18816992"/>
      <w:docPartObj>
        <w:docPartGallery w:val="Page Numbers (Bottom of Page)"/>
        <w:docPartUnique/>
      </w:docPartObj>
    </w:sdtPr>
    <w:sdtEndPr>
      <w:rPr>
        <w:rStyle w:val="PageNumber"/>
      </w:rPr>
    </w:sdtEndPr>
    <w:sdtContent>
      <w:p w14:paraId="6008ECA7" w14:textId="7BD57310" w:rsidR="00A977E9" w:rsidRDefault="00A977E9" w:rsidP="00A91E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3069D">
          <w:rPr>
            <w:rStyle w:val="PageNumber"/>
            <w:noProof/>
          </w:rPr>
          <w:t>18</w:t>
        </w:r>
        <w:r>
          <w:rPr>
            <w:rStyle w:val="PageNumber"/>
          </w:rPr>
          <w:fldChar w:fldCharType="end"/>
        </w:r>
      </w:p>
    </w:sdtContent>
  </w:sdt>
  <w:p w14:paraId="00000137" w14:textId="29348CC3" w:rsidR="00EA3013" w:rsidRDefault="00EA3013" w:rsidP="00A977E9">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508CB" w14:textId="77777777" w:rsidR="00194185" w:rsidRDefault="00194185">
      <w:pPr>
        <w:spacing w:line="240" w:lineRule="auto"/>
      </w:pPr>
      <w:r>
        <w:separator/>
      </w:r>
    </w:p>
  </w:footnote>
  <w:footnote w:type="continuationSeparator" w:id="0">
    <w:p w14:paraId="473D7049" w14:textId="77777777" w:rsidR="00194185" w:rsidRDefault="001941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FC2"/>
    <w:multiLevelType w:val="multilevel"/>
    <w:tmpl w:val="36C47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BD7BAC"/>
    <w:multiLevelType w:val="multilevel"/>
    <w:tmpl w:val="9FF049F8"/>
    <w:lvl w:ilvl="0">
      <w:start w:val="1"/>
      <w:numFmt w:val="decimal"/>
      <w:lvlText w:val="(%1)"/>
      <w:lvlJc w:val="left"/>
      <w:pPr>
        <w:ind w:left="298" w:hanging="360"/>
      </w:pPr>
      <w:rPr>
        <w:u w:val="none"/>
      </w:rPr>
    </w:lvl>
    <w:lvl w:ilvl="1">
      <w:start w:val="1"/>
      <w:numFmt w:val="lowerLetter"/>
      <w:lvlText w:val="%2."/>
      <w:lvlJc w:val="left"/>
      <w:pPr>
        <w:ind w:left="1018" w:hanging="360"/>
      </w:pPr>
      <w:rPr>
        <w:u w:val="none"/>
      </w:rPr>
    </w:lvl>
    <w:lvl w:ilvl="2">
      <w:start w:val="1"/>
      <w:numFmt w:val="lowerRoman"/>
      <w:lvlText w:val="%3."/>
      <w:lvlJc w:val="right"/>
      <w:pPr>
        <w:ind w:left="1738" w:hanging="180"/>
      </w:pPr>
      <w:rPr>
        <w:u w:val="none"/>
      </w:rPr>
    </w:lvl>
    <w:lvl w:ilvl="3">
      <w:start w:val="1"/>
      <w:numFmt w:val="decimal"/>
      <w:lvlText w:val="%4."/>
      <w:lvlJc w:val="left"/>
      <w:pPr>
        <w:ind w:left="2458" w:hanging="360"/>
      </w:pPr>
      <w:rPr>
        <w:u w:val="none"/>
      </w:rPr>
    </w:lvl>
    <w:lvl w:ilvl="4">
      <w:start w:val="1"/>
      <w:numFmt w:val="lowerLetter"/>
      <w:lvlText w:val="%5."/>
      <w:lvlJc w:val="left"/>
      <w:pPr>
        <w:ind w:left="3178" w:hanging="360"/>
      </w:pPr>
      <w:rPr>
        <w:u w:val="none"/>
      </w:rPr>
    </w:lvl>
    <w:lvl w:ilvl="5">
      <w:start w:val="1"/>
      <w:numFmt w:val="lowerRoman"/>
      <w:lvlText w:val="%6."/>
      <w:lvlJc w:val="right"/>
      <w:pPr>
        <w:ind w:left="3898" w:hanging="180"/>
      </w:pPr>
      <w:rPr>
        <w:u w:val="none"/>
      </w:rPr>
    </w:lvl>
    <w:lvl w:ilvl="6">
      <w:start w:val="1"/>
      <w:numFmt w:val="decimal"/>
      <w:lvlText w:val="%7."/>
      <w:lvlJc w:val="left"/>
      <w:pPr>
        <w:ind w:left="4618" w:hanging="360"/>
      </w:pPr>
      <w:rPr>
        <w:u w:val="none"/>
      </w:rPr>
    </w:lvl>
    <w:lvl w:ilvl="7">
      <w:start w:val="1"/>
      <w:numFmt w:val="lowerLetter"/>
      <w:lvlText w:val="%8."/>
      <w:lvlJc w:val="left"/>
      <w:pPr>
        <w:ind w:left="5338" w:hanging="360"/>
      </w:pPr>
      <w:rPr>
        <w:u w:val="none"/>
      </w:rPr>
    </w:lvl>
    <w:lvl w:ilvl="8">
      <w:start w:val="1"/>
      <w:numFmt w:val="lowerRoman"/>
      <w:lvlText w:val="%9."/>
      <w:lvlJc w:val="right"/>
      <w:pPr>
        <w:ind w:left="6058" w:hanging="180"/>
      </w:pPr>
      <w:rPr>
        <w:u w:val="none"/>
      </w:rPr>
    </w:lvl>
  </w:abstractNum>
  <w:abstractNum w:abstractNumId="2" w15:restartNumberingAfterBreak="0">
    <w:nsid w:val="0D622CCC"/>
    <w:multiLevelType w:val="multilevel"/>
    <w:tmpl w:val="9202B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13053B"/>
    <w:multiLevelType w:val="multilevel"/>
    <w:tmpl w:val="A2785A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694758"/>
    <w:multiLevelType w:val="multilevel"/>
    <w:tmpl w:val="70CA885A"/>
    <w:lvl w:ilvl="0">
      <w:start w:val="1"/>
      <w:numFmt w:val="decimal"/>
      <w:lvlText w:val="(%1)"/>
      <w:lvlJc w:val="left"/>
      <w:pPr>
        <w:ind w:left="343" w:hanging="405"/>
      </w:pPr>
      <w:rPr>
        <w:color w:val="000000"/>
      </w:rPr>
    </w:lvl>
    <w:lvl w:ilvl="1">
      <w:start w:val="1"/>
      <w:numFmt w:val="lowerLetter"/>
      <w:lvlText w:val="%2."/>
      <w:lvlJc w:val="left"/>
      <w:pPr>
        <w:ind w:left="1018" w:hanging="360"/>
      </w:pPr>
    </w:lvl>
    <w:lvl w:ilvl="2">
      <w:start w:val="1"/>
      <w:numFmt w:val="lowerRoman"/>
      <w:lvlText w:val="%3."/>
      <w:lvlJc w:val="right"/>
      <w:pPr>
        <w:ind w:left="1738" w:hanging="180"/>
      </w:pPr>
    </w:lvl>
    <w:lvl w:ilvl="3">
      <w:start w:val="1"/>
      <w:numFmt w:val="decimal"/>
      <w:lvlText w:val="%4."/>
      <w:lvlJc w:val="left"/>
      <w:pPr>
        <w:ind w:left="2458" w:hanging="360"/>
      </w:pPr>
    </w:lvl>
    <w:lvl w:ilvl="4">
      <w:start w:val="1"/>
      <w:numFmt w:val="lowerLetter"/>
      <w:lvlText w:val="%5."/>
      <w:lvlJc w:val="left"/>
      <w:pPr>
        <w:ind w:left="3178" w:hanging="360"/>
      </w:pPr>
    </w:lvl>
    <w:lvl w:ilvl="5">
      <w:start w:val="1"/>
      <w:numFmt w:val="lowerRoman"/>
      <w:lvlText w:val="%6."/>
      <w:lvlJc w:val="right"/>
      <w:pPr>
        <w:ind w:left="3898" w:hanging="180"/>
      </w:pPr>
    </w:lvl>
    <w:lvl w:ilvl="6">
      <w:start w:val="1"/>
      <w:numFmt w:val="decimal"/>
      <w:lvlText w:val="%7."/>
      <w:lvlJc w:val="left"/>
      <w:pPr>
        <w:ind w:left="4618" w:hanging="360"/>
      </w:pPr>
    </w:lvl>
    <w:lvl w:ilvl="7">
      <w:start w:val="1"/>
      <w:numFmt w:val="lowerLetter"/>
      <w:lvlText w:val="%8."/>
      <w:lvlJc w:val="left"/>
      <w:pPr>
        <w:ind w:left="5338" w:hanging="360"/>
      </w:pPr>
    </w:lvl>
    <w:lvl w:ilvl="8">
      <w:start w:val="1"/>
      <w:numFmt w:val="lowerRoman"/>
      <w:lvlText w:val="%9."/>
      <w:lvlJc w:val="right"/>
      <w:pPr>
        <w:ind w:left="6058" w:hanging="180"/>
      </w:pPr>
    </w:lvl>
  </w:abstractNum>
  <w:abstractNum w:abstractNumId="5" w15:restartNumberingAfterBreak="0">
    <w:nsid w:val="6DD71C30"/>
    <w:multiLevelType w:val="multilevel"/>
    <w:tmpl w:val="40A45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0BD4303"/>
    <w:multiLevelType w:val="multilevel"/>
    <w:tmpl w:val="3BA82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13"/>
    <w:rsid w:val="00027F06"/>
    <w:rsid w:val="00031824"/>
    <w:rsid w:val="00037514"/>
    <w:rsid w:val="00037F7B"/>
    <w:rsid w:val="00051B95"/>
    <w:rsid w:val="000839B7"/>
    <w:rsid w:val="000927B0"/>
    <w:rsid w:val="000977EA"/>
    <w:rsid w:val="00121532"/>
    <w:rsid w:val="001325C6"/>
    <w:rsid w:val="00154129"/>
    <w:rsid w:val="00166E5B"/>
    <w:rsid w:val="001913DB"/>
    <w:rsid w:val="00194185"/>
    <w:rsid w:val="00202167"/>
    <w:rsid w:val="002021C7"/>
    <w:rsid w:val="00215BE6"/>
    <w:rsid w:val="00216E6A"/>
    <w:rsid w:val="00251871"/>
    <w:rsid w:val="002559BF"/>
    <w:rsid w:val="00343C14"/>
    <w:rsid w:val="00360056"/>
    <w:rsid w:val="00383FB2"/>
    <w:rsid w:val="003A7026"/>
    <w:rsid w:val="003E718E"/>
    <w:rsid w:val="004E28F2"/>
    <w:rsid w:val="0051053C"/>
    <w:rsid w:val="005314AD"/>
    <w:rsid w:val="005A218D"/>
    <w:rsid w:val="005B00A8"/>
    <w:rsid w:val="005B76E8"/>
    <w:rsid w:val="005B7AE9"/>
    <w:rsid w:val="005C77B5"/>
    <w:rsid w:val="005D696F"/>
    <w:rsid w:val="00600982"/>
    <w:rsid w:val="00613277"/>
    <w:rsid w:val="00620B17"/>
    <w:rsid w:val="006356CF"/>
    <w:rsid w:val="00664FB4"/>
    <w:rsid w:val="00674A4B"/>
    <w:rsid w:val="00674FA2"/>
    <w:rsid w:val="006A4155"/>
    <w:rsid w:val="00716169"/>
    <w:rsid w:val="007437F5"/>
    <w:rsid w:val="0074477B"/>
    <w:rsid w:val="00745068"/>
    <w:rsid w:val="00750932"/>
    <w:rsid w:val="00760084"/>
    <w:rsid w:val="0076127C"/>
    <w:rsid w:val="0077454D"/>
    <w:rsid w:val="007D1ACC"/>
    <w:rsid w:val="007E3FF9"/>
    <w:rsid w:val="00801B4D"/>
    <w:rsid w:val="008061DB"/>
    <w:rsid w:val="00837C21"/>
    <w:rsid w:val="00854912"/>
    <w:rsid w:val="00856EC7"/>
    <w:rsid w:val="00893535"/>
    <w:rsid w:val="00984EE3"/>
    <w:rsid w:val="00996360"/>
    <w:rsid w:val="00A56194"/>
    <w:rsid w:val="00A977E9"/>
    <w:rsid w:val="00AB4F5F"/>
    <w:rsid w:val="00AD4517"/>
    <w:rsid w:val="00B63306"/>
    <w:rsid w:val="00B87B5B"/>
    <w:rsid w:val="00BA75F7"/>
    <w:rsid w:val="00BB44E5"/>
    <w:rsid w:val="00BC2A19"/>
    <w:rsid w:val="00BE4662"/>
    <w:rsid w:val="00C411C8"/>
    <w:rsid w:val="00C61039"/>
    <w:rsid w:val="00C93AAC"/>
    <w:rsid w:val="00C94948"/>
    <w:rsid w:val="00CA1E65"/>
    <w:rsid w:val="00CD666F"/>
    <w:rsid w:val="00CE301C"/>
    <w:rsid w:val="00D05A24"/>
    <w:rsid w:val="00D2248C"/>
    <w:rsid w:val="00D65D23"/>
    <w:rsid w:val="00D95FB7"/>
    <w:rsid w:val="00DB4A65"/>
    <w:rsid w:val="00DE5051"/>
    <w:rsid w:val="00E32E4F"/>
    <w:rsid w:val="00E43882"/>
    <w:rsid w:val="00E52548"/>
    <w:rsid w:val="00E57051"/>
    <w:rsid w:val="00E86C75"/>
    <w:rsid w:val="00EA3013"/>
    <w:rsid w:val="00EA43C4"/>
    <w:rsid w:val="00F27C32"/>
    <w:rsid w:val="00F3069D"/>
    <w:rsid w:val="00F415B3"/>
    <w:rsid w:val="00FA0996"/>
    <w:rsid w:val="00FA4236"/>
    <w:rsid w:val="00FB3B87"/>
    <w:rsid w:val="00FB77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6446"/>
  <w15:docId w15:val="{DB1C6D9C-BC63-744B-A206-82281F4C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o-RO"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847836"/>
    <w:rPr>
      <w:color w:val="0000FF"/>
      <w:u w:val="single"/>
    </w:rPr>
  </w:style>
  <w:style w:type="paragraph" w:styleId="BodyText2">
    <w:name w:val="Body Text 2"/>
    <w:basedOn w:val="Normal"/>
    <w:link w:val="BodyText2Char"/>
    <w:uiPriority w:val="99"/>
    <w:unhideWhenUsed/>
    <w:rsid w:val="00847836"/>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rsid w:val="00847836"/>
    <w:rPr>
      <w:rFonts w:asciiTheme="minorHAnsi" w:eastAsiaTheme="minorHAnsi" w:hAnsiTheme="minorHAnsi" w:cstheme="minorBidi"/>
      <w:lang w:val="ro-RO"/>
    </w:rPr>
  </w:style>
  <w:style w:type="table" w:styleId="TableGrid">
    <w:name w:val="Table Grid"/>
    <w:basedOn w:val="TableNormal"/>
    <w:uiPriority w:val="59"/>
    <w:rsid w:val="0084783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DefaultParagraphFont"/>
    <w:rsid w:val="00FE2EE0"/>
  </w:style>
  <w:style w:type="character" w:customStyle="1" w:styleId="rvts11">
    <w:name w:val="rvts11"/>
    <w:basedOn w:val="DefaultParagraphFont"/>
    <w:rsid w:val="0036045A"/>
  </w:style>
  <w:style w:type="paragraph" w:customStyle="1" w:styleId="rvps4">
    <w:name w:val="rvps4"/>
    <w:basedOn w:val="Normal"/>
    <w:rsid w:val="00FE6C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6C40"/>
    <w:pPr>
      <w:ind w:left="720"/>
      <w:contextualSpacing/>
    </w:pPr>
  </w:style>
  <w:style w:type="paragraph" w:styleId="NormalWeb">
    <w:name w:val="Normal (Web)"/>
    <w:basedOn w:val="Normal"/>
    <w:uiPriority w:val="99"/>
    <w:semiHidden/>
    <w:unhideWhenUsed/>
    <w:rsid w:val="008A7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4">
    <w:name w:val="rvts14"/>
    <w:basedOn w:val="DefaultParagraphFont"/>
    <w:rsid w:val="00E44246"/>
  </w:style>
  <w:style w:type="character" w:customStyle="1" w:styleId="rvts16">
    <w:name w:val="rvts16"/>
    <w:basedOn w:val="DefaultParagraphFont"/>
    <w:rsid w:val="00E44246"/>
  </w:style>
  <w:style w:type="character" w:customStyle="1" w:styleId="rvts1">
    <w:name w:val="rvts1"/>
    <w:basedOn w:val="DefaultParagraphFont"/>
    <w:rsid w:val="00952636"/>
  </w:style>
  <w:style w:type="paragraph" w:styleId="Footer">
    <w:name w:val="footer"/>
    <w:basedOn w:val="Normal"/>
    <w:link w:val="FooterChar"/>
    <w:uiPriority w:val="99"/>
    <w:unhideWhenUsed/>
    <w:rsid w:val="00A977E9"/>
    <w:pPr>
      <w:tabs>
        <w:tab w:val="center" w:pos="4513"/>
        <w:tab w:val="right" w:pos="9026"/>
      </w:tabs>
      <w:spacing w:line="240" w:lineRule="auto"/>
    </w:pPr>
  </w:style>
  <w:style w:type="character" w:customStyle="1" w:styleId="FooterChar">
    <w:name w:val="Footer Char"/>
    <w:basedOn w:val="DefaultParagraphFont"/>
    <w:link w:val="Footer"/>
    <w:uiPriority w:val="99"/>
    <w:rsid w:val="00A977E9"/>
  </w:style>
  <w:style w:type="character" w:styleId="PageNumber">
    <w:name w:val="page number"/>
    <w:basedOn w:val="DefaultParagraphFont"/>
    <w:uiPriority w:val="99"/>
    <w:semiHidden/>
    <w:unhideWhenUsed/>
    <w:rsid w:val="00A9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oDpQoZzSrjzKjQvO9Mdqprbmg==">CgMxLjAyCWguMzBqMHpsbDIIaC5namRneHM4AHIhMUNMNWFJZFhoZTlyWFh4MlBlczQ3MjlIOU16NUxHZzFG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8340</Words>
  <Characters>47543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2024-12-18T11:42:00Z</dcterms:created>
  <dcterms:modified xsi:type="dcterms:W3CDTF">2024-12-18T14:00:00Z</dcterms:modified>
</cp:coreProperties>
</file>