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6" w:type="dxa"/>
        <w:tblBorders>
          <w:top w:val="none" w:sz="0" w:space="0" w:color="auto"/>
          <w:left w:val="none" w:sz="0" w:space="0" w:color="auto"/>
          <w:bottom w:val="single" w:sz="18" w:space="0" w:color="C45911"/>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7371"/>
      </w:tblGrid>
      <w:tr w:rsidR="00400520" w14:paraId="7ACB8610" w14:textId="77777777" w:rsidTr="00C23D47">
        <w:trPr>
          <w:trHeight w:val="1985"/>
        </w:trPr>
        <w:tc>
          <w:tcPr>
            <w:tcW w:w="2835" w:type="dxa"/>
          </w:tcPr>
          <w:p w14:paraId="0B707FFE" w14:textId="77777777" w:rsidR="00400520" w:rsidRDefault="00400520" w:rsidP="00C23D47">
            <w:pPr>
              <w:tabs>
                <w:tab w:val="center" w:pos="2127"/>
                <w:tab w:val="center" w:pos="6663"/>
              </w:tabs>
              <w:spacing w:line="300" w:lineRule="auto"/>
            </w:pPr>
            <w:bookmarkStart w:id="1" w:name="_Hlk76387130"/>
            <w:bookmarkStart w:id="2" w:name="_Hlk76387131"/>
            <w:bookmarkStart w:id="3" w:name="_Hlk76387132"/>
            <w:bookmarkStart w:id="4" w:name="_Hlk76387133"/>
            <w:bookmarkStart w:id="5" w:name="_Hlk76387170"/>
            <w:bookmarkStart w:id="6" w:name="_Hlk76387171"/>
            <w:r w:rsidRPr="00FC4B53">
              <w:rPr>
                <w:noProof/>
                <w:lang w:eastAsia="ro-RO"/>
              </w:rPr>
              <w:drawing>
                <wp:anchor distT="0" distB="0" distL="91440" distR="91440" simplePos="0" relativeHeight="251659264" behindDoc="1" locked="0" layoutInCell="1" allowOverlap="1" wp14:anchorId="5AF19853" wp14:editId="016D8EBC">
                  <wp:simplePos x="0" y="0"/>
                  <wp:positionH relativeFrom="column">
                    <wp:posOffset>15875</wp:posOffset>
                  </wp:positionH>
                  <wp:positionV relativeFrom="paragraph">
                    <wp:posOffset>-21213</wp:posOffset>
                  </wp:positionV>
                  <wp:extent cx="777875" cy="75199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80468" cy="7545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32"/>
                <w:szCs w:val="32"/>
                <w:lang w:eastAsia="ro-RO"/>
              </w:rPr>
              <w:drawing>
                <wp:anchor distT="0" distB="0" distL="114300" distR="114300" simplePos="0" relativeHeight="251660288" behindDoc="1" locked="0" layoutInCell="1" allowOverlap="1" wp14:anchorId="630968F5" wp14:editId="7B0C74B7">
                  <wp:simplePos x="0" y="0"/>
                  <wp:positionH relativeFrom="column">
                    <wp:posOffset>854711</wp:posOffset>
                  </wp:positionH>
                  <wp:positionV relativeFrom="paragraph">
                    <wp:posOffset>43642</wp:posOffset>
                  </wp:positionV>
                  <wp:extent cx="821582" cy="660573"/>
                  <wp:effectExtent l="0" t="0" r="0" b="635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3253" cy="6699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27E6837F" wp14:editId="514F7215">
                  <wp:simplePos x="0" y="0"/>
                  <wp:positionH relativeFrom="column">
                    <wp:posOffset>160655</wp:posOffset>
                  </wp:positionH>
                  <wp:positionV relativeFrom="paragraph">
                    <wp:posOffset>494665</wp:posOffset>
                  </wp:positionV>
                  <wp:extent cx="1546860" cy="535778"/>
                  <wp:effectExtent l="0" t="0" r="0" b="0"/>
                  <wp:wrapNone/>
                  <wp:docPr id="3"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0176" cy="5403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71" w:type="dxa"/>
          </w:tcPr>
          <w:p w14:paraId="75EAEB9E" w14:textId="77777777" w:rsidR="00400520" w:rsidRPr="009C478F" w:rsidRDefault="00400520" w:rsidP="00C23D47">
            <w:pPr>
              <w:jc w:val="center"/>
              <w:rPr>
                <w:sz w:val="32"/>
                <w:szCs w:val="32"/>
              </w:rPr>
            </w:pPr>
            <w:r w:rsidRPr="009C478F">
              <w:rPr>
                <w:sz w:val="32"/>
                <w:szCs w:val="32"/>
              </w:rPr>
              <w:t>C</w:t>
            </w:r>
            <w:r>
              <w:rPr>
                <w:sz w:val="32"/>
                <w:szCs w:val="32"/>
              </w:rPr>
              <w:t xml:space="preserve"> </w:t>
            </w:r>
            <w:r w:rsidRPr="009C478F">
              <w:rPr>
                <w:sz w:val="32"/>
                <w:szCs w:val="32"/>
              </w:rPr>
              <w:t>O</w:t>
            </w:r>
            <w:r>
              <w:rPr>
                <w:sz w:val="32"/>
                <w:szCs w:val="32"/>
              </w:rPr>
              <w:t xml:space="preserve"> </w:t>
            </w:r>
            <w:r w:rsidRPr="009C478F">
              <w:rPr>
                <w:sz w:val="32"/>
                <w:szCs w:val="32"/>
              </w:rPr>
              <w:t>N</w:t>
            </w:r>
            <w:r>
              <w:rPr>
                <w:sz w:val="32"/>
                <w:szCs w:val="32"/>
              </w:rPr>
              <w:t xml:space="preserve"> </w:t>
            </w:r>
            <w:r w:rsidRPr="009C478F">
              <w:rPr>
                <w:sz w:val="32"/>
                <w:szCs w:val="32"/>
              </w:rPr>
              <w:t>S</w:t>
            </w:r>
            <w:r>
              <w:rPr>
                <w:sz w:val="32"/>
                <w:szCs w:val="32"/>
              </w:rPr>
              <w:t xml:space="preserve"> </w:t>
            </w:r>
            <w:r w:rsidRPr="009C478F">
              <w:rPr>
                <w:sz w:val="32"/>
                <w:szCs w:val="32"/>
              </w:rPr>
              <w:t>I</w:t>
            </w:r>
            <w:r>
              <w:rPr>
                <w:sz w:val="32"/>
                <w:szCs w:val="32"/>
              </w:rPr>
              <w:t xml:space="preserve"> </w:t>
            </w:r>
            <w:r w:rsidRPr="009C478F">
              <w:rPr>
                <w:sz w:val="32"/>
                <w:szCs w:val="32"/>
              </w:rPr>
              <w:t>L</w:t>
            </w:r>
            <w:r>
              <w:rPr>
                <w:sz w:val="32"/>
                <w:szCs w:val="32"/>
              </w:rPr>
              <w:t xml:space="preserve"> </w:t>
            </w:r>
            <w:r w:rsidRPr="009C478F">
              <w:rPr>
                <w:sz w:val="32"/>
                <w:szCs w:val="32"/>
              </w:rPr>
              <w:t>I</w:t>
            </w:r>
            <w:r>
              <w:rPr>
                <w:sz w:val="32"/>
                <w:szCs w:val="32"/>
              </w:rPr>
              <w:t xml:space="preserve"> </w:t>
            </w:r>
            <w:r w:rsidRPr="009C478F">
              <w:rPr>
                <w:sz w:val="32"/>
                <w:szCs w:val="32"/>
              </w:rPr>
              <w:t>U</w:t>
            </w:r>
            <w:r>
              <w:rPr>
                <w:sz w:val="32"/>
                <w:szCs w:val="32"/>
              </w:rPr>
              <w:t xml:space="preserve"> </w:t>
            </w:r>
            <w:r w:rsidRPr="009C478F">
              <w:rPr>
                <w:sz w:val="32"/>
                <w:szCs w:val="32"/>
              </w:rPr>
              <w:t xml:space="preserve">L </w:t>
            </w:r>
            <w:r>
              <w:rPr>
                <w:sz w:val="32"/>
                <w:szCs w:val="32"/>
              </w:rPr>
              <w:t xml:space="preserve">  </w:t>
            </w:r>
            <w:r w:rsidRPr="009C478F">
              <w:rPr>
                <w:sz w:val="32"/>
                <w:szCs w:val="32"/>
              </w:rPr>
              <w:t>L</w:t>
            </w:r>
            <w:r>
              <w:rPr>
                <w:sz w:val="32"/>
                <w:szCs w:val="32"/>
              </w:rPr>
              <w:t xml:space="preserve"> </w:t>
            </w:r>
            <w:r w:rsidRPr="009C478F">
              <w:rPr>
                <w:sz w:val="32"/>
                <w:szCs w:val="32"/>
              </w:rPr>
              <w:t>O</w:t>
            </w:r>
            <w:r>
              <w:rPr>
                <w:sz w:val="32"/>
                <w:szCs w:val="32"/>
              </w:rPr>
              <w:t xml:space="preserve"> </w:t>
            </w:r>
            <w:r w:rsidRPr="009C478F">
              <w:rPr>
                <w:sz w:val="32"/>
                <w:szCs w:val="32"/>
              </w:rPr>
              <w:t>C</w:t>
            </w:r>
            <w:r>
              <w:rPr>
                <w:sz w:val="32"/>
                <w:szCs w:val="32"/>
              </w:rPr>
              <w:t xml:space="preserve"> </w:t>
            </w:r>
            <w:r w:rsidRPr="009C478F">
              <w:rPr>
                <w:sz w:val="32"/>
                <w:szCs w:val="32"/>
              </w:rPr>
              <w:t>A</w:t>
            </w:r>
            <w:r>
              <w:rPr>
                <w:sz w:val="32"/>
                <w:szCs w:val="32"/>
              </w:rPr>
              <w:t xml:space="preserve"> </w:t>
            </w:r>
            <w:r w:rsidRPr="009C478F">
              <w:rPr>
                <w:sz w:val="32"/>
                <w:szCs w:val="32"/>
              </w:rPr>
              <w:t xml:space="preserve">L </w:t>
            </w:r>
            <w:r>
              <w:rPr>
                <w:sz w:val="32"/>
                <w:szCs w:val="32"/>
              </w:rPr>
              <w:t xml:space="preserve">  </w:t>
            </w:r>
            <w:r w:rsidRPr="009C478F">
              <w:rPr>
                <w:sz w:val="32"/>
                <w:szCs w:val="32"/>
              </w:rPr>
              <w:t>V</w:t>
            </w:r>
            <w:r>
              <w:rPr>
                <w:sz w:val="32"/>
                <w:szCs w:val="32"/>
              </w:rPr>
              <w:t xml:space="preserve"> </w:t>
            </w:r>
            <w:r w:rsidRPr="009C478F">
              <w:rPr>
                <w:sz w:val="32"/>
                <w:szCs w:val="32"/>
              </w:rPr>
              <w:t>U</w:t>
            </w:r>
            <w:r>
              <w:rPr>
                <w:sz w:val="32"/>
                <w:szCs w:val="32"/>
              </w:rPr>
              <w:t xml:space="preserve"> </w:t>
            </w:r>
            <w:r w:rsidRPr="009C478F">
              <w:rPr>
                <w:sz w:val="32"/>
                <w:szCs w:val="32"/>
              </w:rPr>
              <w:t>L</w:t>
            </w:r>
            <w:r>
              <w:rPr>
                <w:sz w:val="32"/>
                <w:szCs w:val="32"/>
              </w:rPr>
              <w:t xml:space="preserve"> </w:t>
            </w:r>
            <w:r w:rsidRPr="009C478F">
              <w:rPr>
                <w:sz w:val="32"/>
                <w:szCs w:val="32"/>
              </w:rPr>
              <w:t>C</w:t>
            </w:r>
            <w:r>
              <w:rPr>
                <w:sz w:val="32"/>
                <w:szCs w:val="32"/>
              </w:rPr>
              <w:t xml:space="preserve"> </w:t>
            </w:r>
            <w:r w:rsidRPr="009C478F">
              <w:rPr>
                <w:sz w:val="32"/>
                <w:szCs w:val="32"/>
              </w:rPr>
              <w:t>A</w:t>
            </w:r>
            <w:r>
              <w:rPr>
                <w:sz w:val="32"/>
                <w:szCs w:val="32"/>
              </w:rPr>
              <w:t xml:space="preserve"> </w:t>
            </w:r>
            <w:r w:rsidRPr="009C478F">
              <w:rPr>
                <w:sz w:val="32"/>
                <w:szCs w:val="32"/>
              </w:rPr>
              <w:t>N</w:t>
            </w:r>
          </w:p>
          <w:p w14:paraId="505DFD04" w14:textId="77777777" w:rsidR="00400520" w:rsidRPr="009C478F" w:rsidRDefault="00400520" w:rsidP="00C23D47">
            <w:pPr>
              <w:jc w:val="center"/>
              <w:rPr>
                <w:rFonts w:ascii="Arial" w:hAnsi="Arial" w:cs="Arial"/>
                <w:b/>
                <w:sz w:val="32"/>
                <w:szCs w:val="32"/>
              </w:rPr>
            </w:pPr>
            <w:r w:rsidRPr="009C478F">
              <w:rPr>
                <w:rFonts w:ascii="Arial" w:hAnsi="Arial" w:cs="Arial"/>
                <w:b/>
                <w:sz w:val="32"/>
                <w:szCs w:val="32"/>
              </w:rPr>
              <w:t>SPITALUL MUNICIPAL VULCAN</w:t>
            </w:r>
          </w:p>
          <w:p w14:paraId="40C05C98" w14:textId="77777777" w:rsidR="00400520" w:rsidRPr="005F43F6" w:rsidRDefault="00400520" w:rsidP="00C23D47">
            <w:pPr>
              <w:jc w:val="center"/>
              <w:rPr>
                <w:rFonts w:ascii="Arial" w:hAnsi="Arial" w:cs="Arial"/>
                <w:sz w:val="20"/>
                <w:szCs w:val="20"/>
              </w:rPr>
            </w:pPr>
            <w:r w:rsidRPr="005F43F6">
              <w:rPr>
                <w:rFonts w:ascii="Arial" w:hAnsi="Arial" w:cs="Arial"/>
                <w:sz w:val="20"/>
                <w:szCs w:val="20"/>
              </w:rPr>
              <w:t>Vulcan, Str. N. Titulescu nr. 59, 336200, jud. Hunedoara</w:t>
            </w:r>
          </w:p>
          <w:p w14:paraId="2EACFA67" w14:textId="77777777" w:rsidR="00400520" w:rsidRDefault="00400520" w:rsidP="00C23D47">
            <w:pPr>
              <w:jc w:val="center"/>
              <w:rPr>
                <w:rFonts w:ascii="Arial" w:hAnsi="Arial" w:cs="Arial"/>
                <w:sz w:val="20"/>
                <w:szCs w:val="20"/>
              </w:rPr>
            </w:pPr>
            <w:r w:rsidRPr="005F43F6">
              <w:rPr>
                <w:rFonts w:ascii="Arial" w:hAnsi="Arial" w:cs="Arial"/>
                <w:sz w:val="20"/>
                <w:szCs w:val="20"/>
              </w:rPr>
              <w:t>tel: 0254 570450, 0254 570451</w:t>
            </w:r>
            <w:r>
              <w:rPr>
                <w:rFonts w:ascii="Arial" w:hAnsi="Arial" w:cs="Arial"/>
                <w:sz w:val="20"/>
                <w:szCs w:val="20"/>
              </w:rPr>
              <w:t>, 0254 571418</w:t>
            </w:r>
          </w:p>
          <w:p w14:paraId="3D0F0A53" w14:textId="77777777" w:rsidR="00400520" w:rsidRDefault="00400520" w:rsidP="00C23D47">
            <w:pPr>
              <w:jc w:val="center"/>
              <w:rPr>
                <w:rFonts w:ascii="Arial" w:hAnsi="Arial" w:cs="Arial"/>
                <w:sz w:val="20"/>
                <w:szCs w:val="20"/>
              </w:rPr>
            </w:pPr>
            <w:r w:rsidRPr="005F43F6">
              <w:rPr>
                <w:rFonts w:ascii="Arial" w:hAnsi="Arial" w:cs="Arial"/>
                <w:sz w:val="20"/>
                <w:szCs w:val="20"/>
              </w:rPr>
              <w:t>fax: 0254 571902, 0254 570101</w:t>
            </w:r>
          </w:p>
          <w:p w14:paraId="050BE1E1" w14:textId="77777777" w:rsidR="00400520" w:rsidRDefault="00400520" w:rsidP="00C23D47">
            <w:pPr>
              <w:jc w:val="center"/>
              <w:rPr>
                <w:rFonts w:ascii="Arial" w:hAnsi="Arial" w:cs="Arial"/>
                <w:sz w:val="20"/>
                <w:szCs w:val="20"/>
              </w:rPr>
            </w:pPr>
            <w:r w:rsidRPr="005F43F6">
              <w:rPr>
                <w:rFonts w:ascii="Arial" w:hAnsi="Arial" w:cs="Arial"/>
                <w:sz w:val="20"/>
                <w:szCs w:val="20"/>
              </w:rPr>
              <w:t xml:space="preserve">email: </w:t>
            </w:r>
            <w:hyperlink r:id="rId10" w:history="1">
              <w:r w:rsidRPr="000058BF">
                <w:rPr>
                  <w:rStyle w:val="Hyperlink"/>
                  <w:rFonts w:ascii="Arial" w:hAnsi="Arial" w:cs="Arial"/>
                  <w:sz w:val="20"/>
                  <w:szCs w:val="20"/>
                </w:rPr>
                <w:t>secretariat@spitalvulcan.ro</w:t>
              </w:r>
            </w:hyperlink>
          </w:p>
          <w:p w14:paraId="33E53268" w14:textId="77777777" w:rsidR="00400520" w:rsidRPr="000108A3" w:rsidRDefault="00400520" w:rsidP="00C23D47">
            <w:pPr>
              <w:jc w:val="center"/>
            </w:pPr>
            <w:r>
              <w:rPr>
                <w:rFonts w:ascii="Arial" w:hAnsi="Arial" w:cs="Arial"/>
                <w:sz w:val="20"/>
                <w:szCs w:val="20"/>
              </w:rPr>
              <w:t xml:space="preserve">web: </w:t>
            </w:r>
            <w:hyperlink r:id="rId11" w:history="1">
              <w:r w:rsidRPr="000058BF">
                <w:rPr>
                  <w:rStyle w:val="Hyperlink"/>
                  <w:rFonts w:ascii="Arial" w:hAnsi="Arial" w:cs="Arial"/>
                  <w:sz w:val="20"/>
                  <w:szCs w:val="20"/>
                </w:rPr>
                <w:t>http://spitalvulcan.ro</w:t>
              </w:r>
            </w:hyperlink>
          </w:p>
        </w:tc>
      </w:tr>
      <w:bookmarkEnd w:id="1"/>
      <w:bookmarkEnd w:id="2"/>
      <w:bookmarkEnd w:id="3"/>
      <w:bookmarkEnd w:id="4"/>
      <w:bookmarkEnd w:id="5"/>
      <w:bookmarkEnd w:id="6"/>
    </w:tbl>
    <w:p w14:paraId="614A9C23" w14:textId="77777777" w:rsidR="008B49DF" w:rsidRDefault="008B49DF" w:rsidP="00400520">
      <w:pPr>
        <w:tabs>
          <w:tab w:val="left" w:pos="3390"/>
          <w:tab w:val="left" w:pos="3960"/>
        </w:tabs>
        <w:rPr>
          <w:rFonts w:ascii="Times New Roman" w:hAnsi="Times New Roman" w:cs="Times New Roman"/>
          <w:b/>
          <w:bCs/>
          <w:sz w:val="24"/>
          <w:szCs w:val="24"/>
        </w:rPr>
      </w:pPr>
    </w:p>
    <w:p w14:paraId="0ADABCAB" w14:textId="04B650E9" w:rsidR="008B49DF" w:rsidRPr="004C2935" w:rsidRDefault="008B49DF" w:rsidP="008B49DF">
      <w:pPr>
        <w:tabs>
          <w:tab w:val="left" w:pos="3390"/>
          <w:tab w:val="left" w:pos="3960"/>
        </w:tabs>
        <w:jc w:val="center"/>
        <w:rPr>
          <w:rFonts w:ascii="Times New Roman" w:hAnsi="Times New Roman" w:cs="Times New Roman"/>
          <w:b/>
          <w:bCs/>
          <w:sz w:val="24"/>
          <w:szCs w:val="24"/>
        </w:rPr>
      </w:pPr>
      <w:r w:rsidRPr="004C2935">
        <w:rPr>
          <w:rFonts w:ascii="Times New Roman" w:hAnsi="Times New Roman" w:cs="Times New Roman"/>
          <w:b/>
          <w:bCs/>
          <w:sz w:val="24"/>
          <w:szCs w:val="24"/>
        </w:rPr>
        <w:t>ANUNŢ DE CONCURS</w:t>
      </w:r>
    </w:p>
    <w:p w14:paraId="0484AAEA" w14:textId="77777777" w:rsidR="008B49DF" w:rsidRDefault="008B49DF" w:rsidP="008B49DF">
      <w:pPr>
        <w:rPr>
          <w:rFonts w:ascii="Times New Roman" w:hAnsi="Times New Roman" w:cs="Times New Roman"/>
          <w:sz w:val="24"/>
          <w:szCs w:val="24"/>
        </w:rPr>
      </w:pPr>
    </w:p>
    <w:p w14:paraId="709D8EB9" w14:textId="2A4B6FA3" w:rsidR="008B49DF" w:rsidRPr="00D97A28" w:rsidRDefault="008B49DF" w:rsidP="008B49DF">
      <w:pPr>
        <w:ind w:firstLine="567"/>
        <w:jc w:val="both"/>
        <w:rPr>
          <w:rFonts w:ascii="Times New Roman" w:eastAsia="Times New Roman" w:hAnsi="Times New Roman" w:cs="Times New Roman"/>
          <w:bCs/>
          <w:color w:val="000000"/>
          <w:sz w:val="24"/>
          <w:szCs w:val="24"/>
          <w:lang w:eastAsia="ro-RO"/>
        </w:rPr>
      </w:pPr>
      <w:r>
        <w:rPr>
          <w:rFonts w:ascii="Times New Roman" w:hAnsi="Times New Roman" w:cs="Times New Roman"/>
          <w:sz w:val="24"/>
          <w:szCs w:val="24"/>
        </w:rPr>
        <w:tab/>
      </w:r>
      <w:r>
        <w:rPr>
          <w:rFonts w:ascii="Times New Roman" w:eastAsia="Times New Roman" w:hAnsi="Times New Roman" w:cs="Times New Roman"/>
          <w:bCs/>
          <w:color w:val="000000"/>
          <w:sz w:val="24"/>
          <w:szCs w:val="24"/>
          <w:lang w:eastAsia="ro-RO"/>
        </w:rPr>
        <w:t>Spitalul Municipal Vulcan</w:t>
      </w:r>
      <w:r w:rsidRPr="00D97A28">
        <w:rPr>
          <w:rFonts w:ascii="Times New Roman" w:eastAsia="Times New Roman" w:hAnsi="Times New Roman" w:cs="Times New Roman"/>
          <w:bCs/>
          <w:color w:val="000000"/>
          <w:sz w:val="24"/>
          <w:szCs w:val="24"/>
          <w:lang w:eastAsia="ro-RO"/>
        </w:rPr>
        <w:t xml:space="preserve">, în  conformitate cu prevederile O.M.S. nr. 166/2023, organizează concursuri pentru ocuparea unor posturi vacante de execuție de personal contractual, normă întreagă  </w:t>
      </w:r>
      <w:r w:rsidR="005E0300">
        <w:rPr>
          <w:rFonts w:ascii="Times New Roman" w:eastAsia="Times New Roman" w:hAnsi="Times New Roman" w:cs="Times New Roman"/>
          <w:bCs/>
          <w:color w:val="000000"/>
          <w:sz w:val="24"/>
          <w:szCs w:val="24"/>
          <w:lang w:eastAsia="ro-RO"/>
        </w:rPr>
        <w:t>pe</w:t>
      </w:r>
      <w:r w:rsidRPr="00D97A28">
        <w:rPr>
          <w:rFonts w:ascii="Times New Roman" w:eastAsia="Times New Roman" w:hAnsi="Times New Roman" w:cs="Times New Roman"/>
          <w:bCs/>
          <w:color w:val="000000"/>
          <w:sz w:val="24"/>
          <w:szCs w:val="24"/>
          <w:lang w:eastAsia="ro-RO"/>
        </w:rPr>
        <w:t xml:space="preserve"> perioadă nedeterminată</w:t>
      </w:r>
      <w:r>
        <w:rPr>
          <w:rFonts w:ascii="Times New Roman" w:eastAsia="Times New Roman" w:hAnsi="Times New Roman" w:cs="Times New Roman"/>
          <w:bCs/>
          <w:color w:val="000000"/>
          <w:sz w:val="24"/>
          <w:szCs w:val="24"/>
          <w:lang w:eastAsia="ro-RO"/>
        </w:rPr>
        <w:t xml:space="preserve"> </w:t>
      </w:r>
      <w:r w:rsidRPr="00D97A28">
        <w:rPr>
          <w:rFonts w:ascii="Times New Roman" w:eastAsia="Times New Roman" w:hAnsi="Times New Roman" w:cs="Times New Roman"/>
          <w:bCs/>
          <w:color w:val="000000"/>
          <w:sz w:val="24"/>
          <w:szCs w:val="24"/>
          <w:lang w:eastAsia="ro-RO"/>
        </w:rPr>
        <w:t>astfel:</w:t>
      </w:r>
    </w:p>
    <w:p w14:paraId="6779467E" w14:textId="5E0F1F45" w:rsidR="008B49DF" w:rsidRPr="00D97A28" w:rsidRDefault="008B49DF" w:rsidP="008B49DF">
      <w:pPr>
        <w:numPr>
          <w:ilvl w:val="0"/>
          <w:numId w:val="23"/>
        </w:numPr>
        <w:spacing w:after="0" w:line="240" w:lineRule="auto"/>
        <w:jc w:val="both"/>
        <w:rPr>
          <w:rFonts w:ascii="Times New Roman" w:eastAsia="Times New Roman" w:hAnsi="Times New Roman" w:cs="Times New Roman"/>
          <w:b/>
          <w:bCs/>
          <w:iCs/>
          <w:color w:val="000000"/>
          <w:sz w:val="24"/>
          <w:szCs w:val="24"/>
          <w:lang w:eastAsia="ro-RO"/>
        </w:rPr>
      </w:pPr>
      <w:r w:rsidRPr="00D97A28">
        <w:rPr>
          <w:rFonts w:ascii="Times New Roman" w:eastAsia="Times New Roman" w:hAnsi="Times New Roman" w:cs="Times New Roman"/>
          <w:b/>
          <w:bCs/>
          <w:iCs/>
          <w:color w:val="000000"/>
          <w:sz w:val="24"/>
          <w:szCs w:val="24"/>
          <w:lang w:eastAsia="ro-RO"/>
        </w:rPr>
        <w:t xml:space="preserve">1 post </w:t>
      </w:r>
      <w:proofErr w:type="spellStart"/>
      <w:r w:rsidRPr="0071211C">
        <w:rPr>
          <w:rFonts w:ascii="Times New Roman" w:eastAsia="Times New Roman" w:hAnsi="Times New Roman" w:cs="Times New Roman"/>
          <w:b/>
          <w:bCs/>
          <w:iCs/>
          <w:sz w:val="24"/>
          <w:szCs w:val="24"/>
          <w:lang w:val="fr-FR" w:eastAsia="ro-RO"/>
        </w:rPr>
        <w:t>medic</w:t>
      </w:r>
      <w:proofErr w:type="spellEnd"/>
      <w:r w:rsidRPr="0071211C">
        <w:rPr>
          <w:rFonts w:ascii="Times New Roman" w:eastAsia="Times New Roman" w:hAnsi="Times New Roman" w:cs="Times New Roman"/>
          <w:b/>
          <w:bCs/>
          <w:iCs/>
          <w:sz w:val="24"/>
          <w:szCs w:val="24"/>
          <w:lang w:val="fr-FR" w:eastAsia="ro-RO"/>
        </w:rPr>
        <w:t xml:space="preserve"> </w:t>
      </w:r>
      <w:proofErr w:type="spellStart"/>
      <w:r w:rsidRPr="0071211C">
        <w:rPr>
          <w:rFonts w:ascii="Times New Roman" w:eastAsia="Times New Roman" w:hAnsi="Times New Roman" w:cs="Times New Roman"/>
          <w:b/>
          <w:bCs/>
          <w:iCs/>
          <w:sz w:val="24"/>
          <w:szCs w:val="24"/>
          <w:lang w:val="fr-FR" w:eastAsia="ro-RO"/>
        </w:rPr>
        <w:t>specialist</w:t>
      </w:r>
      <w:proofErr w:type="spellEnd"/>
      <w:r w:rsidRPr="0071211C">
        <w:rPr>
          <w:rFonts w:ascii="Times New Roman" w:eastAsia="Times New Roman" w:hAnsi="Times New Roman" w:cs="Times New Roman"/>
          <w:b/>
          <w:bCs/>
          <w:iCs/>
          <w:sz w:val="24"/>
          <w:szCs w:val="24"/>
          <w:lang w:val="fr-FR" w:eastAsia="ro-RO"/>
        </w:rPr>
        <w:t xml:space="preserve"> chirurgie </w:t>
      </w:r>
      <w:proofErr w:type="spellStart"/>
      <w:r w:rsidR="00B62119">
        <w:rPr>
          <w:rFonts w:ascii="Times New Roman" w:eastAsia="Times New Roman" w:hAnsi="Times New Roman" w:cs="Times New Roman"/>
          <w:b/>
          <w:bCs/>
          <w:iCs/>
          <w:sz w:val="24"/>
          <w:szCs w:val="24"/>
          <w:lang w:val="fr-FR" w:eastAsia="ro-RO"/>
        </w:rPr>
        <w:t>general</w:t>
      </w:r>
      <w:proofErr w:type="spellEnd"/>
      <w:r w:rsidR="00B62119">
        <w:rPr>
          <w:rFonts w:ascii="Times New Roman" w:eastAsia="Times New Roman" w:hAnsi="Times New Roman" w:cs="Times New Roman"/>
          <w:b/>
          <w:bCs/>
          <w:iCs/>
          <w:sz w:val="24"/>
          <w:szCs w:val="24"/>
          <w:lang w:eastAsia="ro-RO"/>
        </w:rPr>
        <w:t>ă</w:t>
      </w:r>
      <w:r w:rsidRPr="00D97A28">
        <w:rPr>
          <w:rFonts w:ascii="Times New Roman" w:eastAsia="Times New Roman" w:hAnsi="Times New Roman" w:cs="Times New Roman"/>
          <w:b/>
          <w:bCs/>
          <w:iCs/>
          <w:color w:val="000000"/>
          <w:sz w:val="24"/>
          <w:szCs w:val="24"/>
          <w:lang w:eastAsia="ro-RO"/>
        </w:rPr>
        <w:t xml:space="preserve">; </w:t>
      </w:r>
    </w:p>
    <w:p w14:paraId="32923035" w14:textId="550F1116" w:rsidR="008B49DF" w:rsidRPr="00B62119" w:rsidRDefault="008B49DF" w:rsidP="008B49DF">
      <w:pPr>
        <w:numPr>
          <w:ilvl w:val="0"/>
          <w:numId w:val="23"/>
        </w:numPr>
        <w:spacing w:after="0" w:line="240" w:lineRule="auto"/>
        <w:jc w:val="both"/>
        <w:rPr>
          <w:rFonts w:ascii="Times New Roman" w:eastAsia="Times New Roman" w:hAnsi="Times New Roman" w:cs="Times New Roman"/>
          <w:b/>
          <w:bCs/>
          <w:iCs/>
          <w:color w:val="000000"/>
          <w:sz w:val="24"/>
          <w:szCs w:val="24"/>
          <w:lang w:eastAsia="ro-RO"/>
        </w:rPr>
      </w:pPr>
      <w:r w:rsidRPr="00D97A28">
        <w:rPr>
          <w:rFonts w:ascii="Times New Roman" w:eastAsia="Times New Roman" w:hAnsi="Times New Roman" w:cs="Times New Roman"/>
          <w:b/>
          <w:bCs/>
          <w:iCs/>
          <w:color w:val="000000"/>
          <w:sz w:val="24"/>
          <w:szCs w:val="24"/>
          <w:lang w:eastAsia="ro-RO"/>
        </w:rPr>
        <w:t xml:space="preserve">1 post </w:t>
      </w:r>
      <w:proofErr w:type="spellStart"/>
      <w:r w:rsidRPr="0071211C">
        <w:rPr>
          <w:rFonts w:ascii="Times New Roman" w:eastAsia="Times New Roman" w:hAnsi="Times New Roman" w:cs="Times New Roman"/>
          <w:b/>
          <w:bCs/>
          <w:iCs/>
          <w:sz w:val="24"/>
          <w:szCs w:val="24"/>
          <w:lang w:val="fr-FR" w:eastAsia="ro-RO"/>
        </w:rPr>
        <w:t>medic</w:t>
      </w:r>
      <w:proofErr w:type="spellEnd"/>
      <w:r w:rsidRPr="0071211C">
        <w:rPr>
          <w:rFonts w:ascii="Times New Roman" w:eastAsia="Times New Roman" w:hAnsi="Times New Roman" w:cs="Times New Roman"/>
          <w:b/>
          <w:bCs/>
          <w:iCs/>
          <w:sz w:val="24"/>
          <w:szCs w:val="24"/>
          <w:lang w:val="fr-FR" w:eastAsia="ro-RO"/>
        </w:rPr>
        <w:t xml:space="preserve"> </w:t>
      </w:r>
      <w:proofErr w:type="spellStart"/>
      <w:r w:rsidRPr="0071211C">
        <w:rPr>
          <w:rFonts w:ascii="Times New Roman" w:eastAsia="Times New Roman" w:hAnsi="Times New Roman" w:cs="Times New Roman"/>
          <w:b/>
          <w:bCs/>
          <w:iCs/>
          <w:sz w:val="24"/>
          <w:szCs w:val="24"/>
          <w:lang w:val="fr-FR" w:eastAsia="ro-RO"/>
        </w:rPr>
        <w:t>specialist</w:t>
      </w:r>
      <w:proofErr w:type="spellEnd"/>
      <w:r w:rsidRPr="0071211C">
        <w:rPr>
          <w:rFonts w:ascii="Times New Roman" w:eastAsia="Times New Roman" w:hAnsi="Times New Roman" w:cs="Times New Roman"/>
          <w:b/>
          <w:bCs/>
          <w:iCs/>
          <w:sz w:val="24"/>
          <w:szCs w:val="24"/>
          <w:lang w:val="fr-FR" w:eastAsia="ro-RO"/>
        </w:rPr>
        <w:t xml:space="preserve"> </w:t>
      </w:r>
      <w:proofErr w:type="spellStart"/>
      <w:r w:rsidR="00B62119">
        <w:rPr>
          <w:rFonts w:ascii="Times New Roman" w:eastAsia="Times New Roman" w:hAnsi="Times New Roman" w:cs="Times New Roman"/>
          <w:b/>
          <w:bCs/>
          <w:iCs/>
          <w:sz w:val="24"/>
          <w:szCs w:val="24"/>
          <w:lang w:val="fr-FR" w:eastAsia="ro-RO"/>
        </w:rPr>
        <w:t>anestezie</w:t>
      </w:r>
      <w:proofErr w:type="spellEnd"/>
      <w:r w:rsidR="00B62119">
        <w:rPr>
          <w:rFonts w:ascii="Times New Roman" w:eastAsia="Times New Roman" w:hAnsi="Times New Roman" w:cs="Times New Roman"/>
          <w:b/>
          <w:bCs/>
          <w:iCs/>
          <w:sz w:val="24"/>
          <w:szCs w:val="24"/>
          <w:lang w:val="fr-FR" w:eastAsia="ro-RO"/>
        </w:rPr>
        <w:t xml:space="preserve"> </w:t>
      </w:r>
      <w:proofErr w:type="spellStart"/>
      <w:r w:rsidR="00B62119">
        <w:rPr>
          <w:rFonts w:ascii="Times New Roman" w:eastAsia="Times New Roman" w:hAnsi="Times New Roman" w:cs="Times New Roman"/>
          <w:b/>
          <w:bCs/>
          <w:iCs/>
          <w:sz w:val="24"/>
          <w:szCs w:val="24"/>
          <w:lang w:val="fr-FR" w:eastAsia="ro-RO"/>
        </w:rPr>
        <w:t>şi</w:t>
      </w:r>
      <w:proofErr w:type="spellEnd"/>
      <w:r w:rsidR="00B62119">
        <w:rPr>
          <w:rFonts w:ascii="Times New Roman" w:eastAsia="Times New Roman" w:hAnsi="Times New Roman" w:cs="Times New Roman"/>
          <w:b/>
          <w:bCs/>
          <w:iCs/>
          <w:sz w:val="24"/>
          <w:szCs w:val="24"/>
          <w:lang w:val="fr-FR" w:eastAsia="ro-RO"/>
        </w:rPr>
        <w:t xml:space="preserve"> </w:t>
      </w:r>
      <w:proofErr w:type="spellStart"/>
      <w:r w:rsidR="00B62119">
        <w:rPr>
          <w:rFonts w:ascii="Times New Roman" w:eastAsia="Times New Roman" w:hAnsi="Times New Roman" w:cs="Times New Roman"/>
          <w:b/>
          <w:bCs/>
          <w:iCs/>
          <w:sz w:val="24"/>
          <w:szCs w:val="24"/>
          <w:lang w:val="fr-FR" w:eastAsia="ro-RO"/>
        </w:rPr>
        <w:t>terapie</w:t>
      </w:r>
      <w:proofErr w:type="spellEnd"/>
      <w:r w:rsidR="00B62119">
        <w:rPr>
          <w:rFonts w:ascii="Times New Roman" w:eastAsia="Times New Roman" w:hAnsi="Times New Roman" w:cs="Times New Roman"/>
          <w:b/>
          <w:bCs/>
          <w:iCs/>
          <w:sz w:val="24"/>
          <w:szCs w:val="24"/>
          <w:lang w:val="fr-FR" w:eastAsia="ro-RO"/>
        </w:rPr>
        <w:t xml:space="preserve"> </w:t>
      </w:r>
      <w:proofErr w:type="spellStart"/>
      <w:r w:rsidR="00B62119">
        <w:rPr>
          <w:rFonts w:ascii="Times New Roman" w:eastAsia="Times New Roman" w:hAnsi="Times New Roman" w:cs="Times New Roman"/>
          <w:b/>
          <w:bCs/>
          <w:iCs/>
          <w:sz w:val="24"/>
          <w:szCs w:val="24"/>
          <w:lang w:val="fr-FR" w:eastAsia="ro-RO"/>
        </w:rPr>
        <w:t>intensivă</w:t>
      </w:r>
      <w:proofErr w:type="spellEnd"/>
    </w:p>
    <w:p w14:paraId="6C56EDA5" w14:textId="550461CE" w:rsidR="00B62119" w:rsidRPr="00D97A28" w:rsidRDefault="00B62119" w:rsidP="008B49DF">
      <w:pPr>
        <w:numPr>
          <w:ilvl w:val="0"/>
          <w:numId w:val="23"/>
        </w:numPr>
        <w:spacing w:after="0" w:line="240" w:lineRule="auto"/>
        <w:jc w:val="both"/>
        <w:rPr>
          <w:rFonts w:ascii="Times New Roman" w:eastAsia="Times New Roman" w:hAnsi="Times New Roman" w:cs="Times New Roman"/>
          <w:b/>
          <w:bCs/>
          <w:iCs/>
          <w:color w:val="000000"/>
          <w:sz w:val="24"/>
          <w:szCs w:val="24"/>
          <w:lang w:eastAsia="ro-RO"/>
        </w:rPr>
      </w:pPr>
      <w:r>
        <w:rPr>
          <w:rFonts w:ascii="Times New Roman" w:eastAsia="Times New Roman" w:hAnsi="Times New Roman" w:cs="Times New Roman"/>
          <w:b/>
          <w:bCs/>
          <w:iCs/>
          <w:color w:val="000000"/>
          <w:sz w:val="24"/>
          <w:szCs w:val="24"/>
          <w:lang w:eastAsia="ro-RO"/>
        </w:rPr>
        <w:t>1 post biolog debutant</w:t>
      </w:r>
    </w:p>
    <w:p w14:paraId="2D503254" w14:textId="77777777" w:rsidR="008B49DF" w:rsidRDefault="008B49DF" w:rsidP="008B49DF">
      <w:pPr>
        <w:spacing w:after="0" w:line="240" w:lineRule="auto"/>
        <w:ind w:firstLine="567"/>
        <w:jc w:val="both"/>
        <w:rPr>
          <w:rFonts w:ascii="Times New Roman" w:eastAsia="Times New Roman" w:hAnsi="Times New Roman" w:cs="Times New Roman"/>
          <w:b/>
          <w:sz w:val="24"/>
          <w:szCs w:val="24"/>
          <w:lang w:eastAsia="ro-RO"/>
        </w:rPr>
      </w:pPr>
    </w:p>
    <w:p w14:paraId="78A78885" w14:textId="77777777" w:rsidR="008B49DF" w:rsidRPr="00D97A28" w:rsidRDefault="008B49DF" w:rsidP="008B49DF">
      <w:pPr>
        <w:spacing w:after="0" w:line="240" w:lineRule="auto"/>
        <w:ind w:firstLine="567"/>
        <w:jc w:val="both"/>
        <w:rPr>
          <w:rFonts w:ascii="Times New Roman" w:eastAsia="Times New Roman" w:hAnsi="Times New Roman" w:cs="Times New Roman"/>
          <w:b/>
          <w:sz w:val="24"/>
          <w:szCs w:val="24"/>
          <w:lang w:eastAsia="ro-RO"/>
        </w:rPr>
      </w:pPr>
      <w:r w:rsidRPr="00D97A28">
        <w:rPr>
          <w:rFonts w:ascii="Times New Roman" w:eastAsia="Times New Roman" w:hAnsi="Times New Roman" w:cs="Times New Roman"/>
          <w:b/>
          <w:sz w:val="24"/>
          <w:szCs w:val="24"/>
          <w:lang w:eastAsia="ro-RO"/>
        </w:rPr>
        <w:t xml:space="preserve">Condiţiile necesare ocupării posturilor scoase la concurs, conf. art. 3 din </w:t>
      </w:r>
      <w:r w:rsidRPr="00D97A28">
        <w:rPr>
          <w:rFonts w:ascii="Times New Roman" w:eastAsia="Times New Roman" w:hAnsi="Times New Roman" w:cs="Times New Roman"/>
          <w:b/>
          <w:bCs/>
          <w:color w:val="000000"/>
          <w:sz w:val="24"/>
          <w:szCs w:val="24"/>
          <w:lang w:eastAsia="ro-RO"/>
        </w:rPr>
        <w:t>Ordinul ministrului sănătății nr. 166/2023 din 26 ianuarie 2023</w:t>
      </w:r>
      <w:r w:rsidRPr="00D97A28">
        <w:rPr>
          <w:rFonts w:ascii="Times New Roman" w:eastAsia="Times New Roman" w:hAnsi="Times New Roman" w:cs="Times New Roman"/>
          <w:b/>
          <w:sz w:val="24"/>
          <w:szCs w:val="24"/>
          <w:lang w:eastAsia="ro-RO"/>
        </w:rPr>
        <w:t>:</w:t>
      </w:r>
    </w:p>
    <w:p w14:paraId="4E2D4582" w14:textId="77777777" w:rsidR="008B49DF" w:rsidRPr="00D97A28" w:rsidRDefault="008B49DF" w:rsidP="008B49D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o-RO"/>
        </w:rPr>
      </w:pPr>
      <w:r w:rsidRPr="00D97A28">
        <w:rPr>
          <w:rFonts w:ascii="Times New Roman" w:eastAsia="Times New Roman" w:hAnsi="Times New Roman" w:cs="Times New Roman"/>
          <w:sz w:val="24"/>
          <w:szCs w:val="24"/>
          <w:lang w:eastAsia="ro-RO"/>
        </w:rPr>
        <w:t xml:space="preserve"> a) are cetăţenia română sau cetăţenia unui alt stat membru al Uniunii Europene, a unui stat parte la Acordul privind Spaţiul Economic European (SEE) sau cetăţenia Confederaţiei Elveţiene;</w:t>
      </w:r>
    </w:p>
    <w:p w14:paraId="39D07B59" w14:textId="77777777" w:rsidR="008B49DF" w:rsidRPr="00D97A28" w:rsidRDefault="008B49DF" w:rsidP="008B49D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o-RO"/>
        </w:rPr>
      </w:pPr>
      <w:r w:rsidRPr="00D97A28">
        <w:rPr>
          <w:rFonts w:ascii="Times New Roman" w:eastAsia="Times New Roman" w:hAnsi="Times New Roman" w:cs="Times New Roman"/>
          <w:sz w:val="24"/>
          <w:szCs w:val="24"/>
          <w:lang w:eastAsia="ro-RO"/>
        </w:rPr>
        <w:t>b) cunoaşte limba română, scris şi vorbit;</w:t>
      </w:r>
    </w:p>
    <w:p w14:paraId="0E18C71F" w14:textId="77777777" w:rsidR="008B49DF" w:rsidRPr="00D97A28" w:rsidRDefault="008B49DF" w:rsidP="008B49D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o-RO"/>
        </w:rPr>
      </w:pPr>
      <w:r w:rsidRPr="00D97A28">
        <w:rPr>
          <w:rFonts w:ascii="Times New Roman" w:eastAsia="Times New Roman" w:hAnsi="Times New Roman" w:cs="Times New Roman"/>
          <w:sz w:val="24"/>
          <w:szCs w:val="24"/>
          <w:lang w:eastAsia="ro-RO"/>
        </w:rPr>
        <w:t xml:space="preserve">c) are capacitate de muncă în conformitate cu prevederile </w:t>
      </w:r>
      <w:r w:rsidRPr="00D97A28">
        <w:rPr>
          <w:rFonts w:ascii="Times New Roman" w:eastAsia="Times New Roman" w:hAnsi="Times New Roman" w:cs="Times New Roman"/>
          <w:sz w:val="24"/>
          <w:szCs w:val="24"/>
          <w:u w:val="single"/>
          <w:lang w:eastAsia="ro-RO"/>
        </w:rPr>
        <w:t>Legii nr. 53/2003</w:t>
      </w:r>
      <w:r w:rsidRPr="00D97A28">
        <w:rPr>
          <w:rFonts w:ascii="Times New Roman" w:eastAsia="Times New Roman" w:hAnsi="Times New Roman" w:cs="Times New Roman"/>
          <w:sz w:val="24"/>
          <w:szCs w:val="24"/>
          <w:lang w:eastAsia="ro-RO"/>
        </w:rPr>
        <w:t xml:space="preserve"> - Codul muncii, republicată, cu modificările şi completările ulterioare;</w:t>
      </w:r>
    </w:p>
    <w:p w14:paraId="679BB62B" w14:textId="77777777" w:rsidR="008B49DF" w:rsidRPr="00D97A28" w:rsidRDefault="008B49DF" w:rsidP="008B49D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o-RO"/>
        </w:rPr>
      </w:pPr>
      <w:r w:rsidRPr="00D97A28">
        <w:rPr>
          <w:rFonts w:ascii="Times New Roman" w:eastAsia="Times New Roman" w:hAnsi="Times New Roman" w:cs="Times New Roman"/>
          <w:sz w:val="24"/>
          <w:szCs w:val="24"/>
          <w:lang w:eastAsia="ro-RO"/>
        </w:rPr>
        <w:t>d) are o stare de sănătate corespunzătoare postului pentru care candidează, atestată pe baza adeverinţei medicale eliberate de medicul de familie sau de unităţile sanitare abilitate;</w:t>
      </w:r>
    </w:p>
    <w:p w14:paraId="5BA87B84" w14:textId="77777777" w:rsidR="008B49DF" w:rsidRPr="00D97A28" w:rsidRDefault="008B49DF" w:rsidP="008B49D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o-RO"/>
        </w:rPr>
      </w:pPr>
      <w:r w:rsidRPr="00D97A28">
        <w:rPr>
          <w:rFonts w:ascii="Times New Roman" w:eastAsia="Times New Roman" w:hAnsi="Times New Roman" w:cs="Times New Roman"/>
          <w:sz w:val="24"/>
          <w:szCs w:val="24"/>
          <w:lang w:eastAsia="ro-RO"/>
        </w:rPr>
        <w:t>e) îndeplineşte condiţiile de studii, de vechime în specialitate şi, după caz, alte condiţii specifice potrivit cerinţelor postului scos la concurs, inclusiv condiţiile de exercitare a profesiei;</w:t>
      </w:r>
    </w:p>
    <w:p w14:paraId="6997665F" w14:textId="77777777" w:rsidR="008B49DF" w:rsidRPr="00D97A28" w:rsidRDefault="008B49DF" w:rsidP="008B49D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o-RO"/>
        </w:rPr>
      </w:pPr>
      <w:r w:rsidRPr="00D97A28">
        <w:rPr>
          <w:rFonts w:ascii="Times New Roman" w:eastAsia="Times New Roman" w:hAnsi="Times New Roman" w:cs="Times New Roman"/>
          <w:sz w:val="24"/>
          <w:szCs w:val="24"/>
          <w:lang w:eastAsia="ro-RO"/>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703F282B" w14:textId="77777777" w:rsidR="008B49DF" w:rsidRPr="00D97A28" w:rsidRDefault="008B49DF" w:rsidP="008B49D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o-RO"/>
        </w:rPr>
      </w:pPr>
      <w:r w:rsidRPr="00D97A28">
        <w:rPr>
          <w:rFonts w:ascii="Times New Roman" w:eastAsia="Times New Roman" w:hAnsi="Times New Roman" w:cs="Times New Roman"/>
          <w:sz w:val="24"/>
          <w:szCs w:val="24"/>
          <w:lang w:eastAsia="ro-RO"/>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41F4FBC6" w14:textId="0B4FE9A5" w:rsidR="008B49DF" w:rsidRPr="00D97A28" w:rsidRDefault="008B49DF" w:rsidP="008B49D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o-RO"/>
        </w:rPr>
      </w:pPr>
      <w:r w:rsidRPr="00D97A28">
        <w:rPr>
          <w:rFonts w:ascii="Times New Roman" w:eastAsia="Times New Roman" w:hAnsi="Times New Roman" w:cs="Times New Roman"/>
          <w:sz w:val="24"/>
          <w:szCs w:val="24"/>
          <w:lang w:eastAsia="ro-RO"/>
        </w:rPr>
        <w:t xml:space="preserve"> h) nu a comis infracţiunile prevăzute la </w:t>
      </w:r>
      <w:r w:rsidRPr="00D97A28">
        <w:rPr>
          <w:rFonts w:ascii="Times New Roman" w:eastAsia="Times New Roman" w:hAnsi="Times New Roman" w:cs="Times New Roman"/>
          <w:sz w:val="24"/>
          <w:szCs w:val="24"/>
          <w:u w:val="single"/>
          <w:lang w:eastAsia="ro-RO"/>
        </w:rPr>
        <w:t>art. 1</w:t>
      </w:r>
      <w:r w:rsidRPr="00D97A28">
        <w:rPr>
          <w:rFonts w:ascii="Times New Roman" w:eastAsia="Times New Roman" w:hAnsi="Times New Roman" w:cs="Times New Roman"/>
          <w:sz w:val="24"/>
          <w:szCs w:val="24"/>
          <w:lang w:eastAsia="ro-RO"/>
        </w:rPr>
        <w:t xml:space="preserve"> alin. (2) din Legea nr. 118/2019 privind Registrul naţional automatizat cu privire la persoanele care au comis infracţiuni sexuale, de exploatare a unor persoane sau asupra minorilor, precum şi pentru completarea </w:t>
      </w:r>
      <w:r w:rsidRPr="00D97A28">
        <w:rPr>
          <w:rFonts w:ascii="Times New Roman" w:eastAsia="Times New Roman" w:hAnsi="Times New Roman" w:cs="Times New Roman"/>
          <w:sz w:val="24"/>
          <w:szCs w:val="24"/>
          <w:u w:val="single"/>
          <w:lang w:eastAsia="ro-RO"/>
        </w:rPr>
        <w:t>Legii nr. 76/2008</w:t>
      </w:r>
      <w:r w:rsidRPr="00D97A28">
        <w:rPr>
          <w:rFonts w:ascii="Times New Roman" w:eastAsia="Times New Roman" w:hAnsi="Times New Roman" w:cs="Times New Roman"/>
          <w:sz w:val="24"/>
          <w:szCs w:val="24"/>
          <w:lang w:eastAsia="ro-RO"/>
        </w:rPr>
        <w:t xml:space="preserve"> privind organizarea </w:t>
      </w:r>
      <w:r w:rsidR="006A6018">
        <w:rPr>
          <w:rFonts w:ascii="Times New Roman" w:eastAsia="Times New Roman" w:hAnsi="Times New Roman" w:cs="Times New Roman"/>
          <w:sz w:val="24"/>
          <w:szCs w:val="24"/>
          <w:lang w:eastAsia="ro-RO"/>
        </w:rPr>
        <w:t xml:space="preserve">                                                                                                                                                                                                                                                                                                         </w:t>
      </w:r>
      <w:r w:rsidRPr="00D97A28">
        <w:rPr>
          <w:rFonts w:ascii="Times New Roman" w:eastAsia="Times New Roman" w:hAnsi="Times New Roman" w:cs="Times New Roman"/>
          <w:sz w:val="24"/>
          <w:szCs w:val="24"/>
          <w:lang w:eastAsia="ro-RO"/>
        </w:rPr>
        <w:t xml:space="preserve">şi funcţionarea Sistemului Naţional de Date Genetice Judiciare, cu modificările ulterioare, pentru domeniile prevăzute la </w:t>
      </w:r>
      <w:r w:rsidRPr="00D97A28">
        <w:rPr>
          <w:rFonts w:ascii="Times New Roman" w:eastAsia="Times New Roman" w:hAnsi="Times New Roman" w:cs="Times New Roman"/>
          <w:sz w:val="24"/>
          <w:szCs w:val="24"/>
          <w:u w:val="single"/>
          <w:lang w:eastAsia="ro-RO"/>
        </w:rPr>
        <w:t>art. 35</w:t>
      </w:r>
      <w:r w:rsidRPr="00D97A28">
        <w:rPr>
          <w:rFonts w:ascii="Times New Roman" w:eastAsia="Times New Roman" w:hAnsi="Times New Roman" w:cs="Times New Roman"/>
          <w:sz w:val="24"/>
          <w:szCs w:val="24"/>
          <w:lang w:eastAsia="ro-RO"/>
        </w:rPr>
        <w:t xml:space="preserve"> alin. (1) lit. h) din Hotărârea Guvernului nr. 1336/2022 pentru aprobarea Regulamentului-cadru privind organizarea şi dezvoltarea carierei personalului contractual din sectorul bugetar plătit din fonduri publice.</w:t>
      </w:r>
    </w:p>
    <w:p w14:paraId="6E6BA209" w14:textId="77777777" w:rsidR="008B49DF" w:rsidRPr="00D97A28" w:rsidRDefault="008B49DF" w:rsidP="008B49DF">
      <w:pPr>
        <w:spacing w:after="0" w:line="240" w:lineRule="auto"/>
        <w:ind w:firstLine="567"/>
        <w:jc w:val="both"/>
        <w:rPr>
          <w:rFonts w:ascii="Times New Roman" w:eastAsia="Times New Roman" w:hAnsi="Times New Roman" w:cs="Times New Roman"/>
          <w:b/>
          <w:sz w:val="24"/>
          <w:szCs w:val="24"/>
          <w:lang w:eastAsia="ro-RO"/>
        </w:rPr>
      </w:pPr>
      <w:r w:rsidRPr="00D97A28">
        <w:rPr>
          <w:rFonts w:ascii="Times New Roman" w:eastAsia="Times New Roman" w:hAnsi="Times New Roman" w:cs="Times New Roman"/>
          <w:b/>
          <w:sz w:val="24"/>
          <w:szCs w:val="24"/>
          <w:lang w:eastAsia="ro-RO"/>
        </w:rPr>
        <w:t xml:space="preserve">Condiţiile specifice prevăzute în fișele posturilor, necesare pentru ocuparea posturilor </w:t>
      </w:r>
      <w:r>
        <w:rPr>
          <w:rFonts w:ascii="Times New Roman" w:eastAsia="Times New Roman" w:hAnsi="Times New Roman" w:cs="Times New Roman"/>
          <w:b/>
          <w:sz w:val="24"/>
          <w:szCs w:val="24"/>
          <w:lang w:eastAsia="ro-RO"/>
        </w:rPr>
        <w:t xml:space="preserve"> de medici specialişti </w:t>
      </w:r>
      <w:r w:rsidRPr="00D97A28">
        <w:rPr>
          <w:rFonts w:ascii="Times New Roman" w:eastAsia="Times New Roman" w:hAnsi="Times New Roman" w:cs="Times New Roman"/>
          <w:b/>
          <w:sz w:val="24"/>
          <w:szCs w:val="24"/>
          <w:lang w:eastAsia="ro-RO"/>
        </w:rPr>
        <w:t>scoase la concurs:</w:t>
      </w:r>
    </w:p>
    <w:p w14:paraId="32341B92" w14:textId="77777777" w:rsidR="008B49DF" w:rsidRPr="00D97A28" w:rsidRDefault="008B49DF" w:rsidP="008B49DF">
      <w:pPr>
        <w:spacing w:after="0" w:line="240" w:lineRule="auto"/>
        <w:ind w:firstLine="567"/>
        <w:jc w:val="both"/>
        <w:rPr>
          <w:rFonts w:ascii="Times New Roman" w:eastAsia="Times New Roman" w:hAnsi="Times New Roman" w:cs="Times New Roman"/>
          <w:sz w:val="24"/>
          <w:szCs w:val="24"/>
          <w:lang w:eastAsia="ro-RO"/>
        </w:rPr>
      </w:pPr>
      <w:r w:rsidRPr="00D97A28">
        <w:rPr>
          <w:rFonts w:ascii="Times New Roman" w:eastAsia="Times New Roman" w:hAnsi="Times New Roman" w:cs="Times New Roman"/>
          <w:sz w:val="24"/>
          <w:szCs w:val="24"/>
          <w:lang w:eastAsia="ro-RO"/>
        </w:rPr>
        <w:t xml:space="preserve">- nivelul studiilor: Universitatea de Medicină și Farmacie cu diplomă de licență; </w:t>
      </w:r>
    </w:p>
    <w:p w14:paraId="141283E3" w14:textId="77777777" w:rsidR="008B49DF" w:rsidRPr="00D97A28" w:rsidRDefault="008B49DF" w:rsidP="008B49DF">
      <w:pPr>
        <w:spacing w:after="0" w:line="240" w:lineRule="auto"/>
        <w:ind w:firstLine="567"/>
        <w:jc w:val="both"/>
        <w:rPr>
          <w:rFonts w:ascii="Times New Roman" w:eastAsia="Times New Roman" w:hAnsi="Times New Roman" w:cs="Times New Roman"/>
          <w:sz w:val="24"/>
          <w:szCs w:val="24"/>
          <w:lang w:eastAsia="ro-RO"/>
        </w:rPr>
      </w:pPr>
      <w:r w:rsidRPr="00D97A28">
        <w:rPr>
          <w:rFonts w:ascii="Times New Roman" w:eastAsia="Times New Roman" w:hAnsi="Times New Roman" w:cs="Times New Roman"/>
          <w:sz w:val="24"/>
          <w:szCs w:val="24"/>
          <w:lang w:eastAsia="ro-RO"/>
        </w:rPr>
        <w:t xml:space="preserve">- certificat de medic </w:t>
      </w:r>
      <w:r>
        <w:rPr>
          <w:rFonts w:ascii="Times New Roman" w:eastAsia="Times New Roman" w:hAnsi="Times New Roman" w:cs="Times New Roman"/>
          <w:sz w:val="24"/>
          <w:szCs w:val="24"/>
          <w:lang w:eastAsia="ro-RO"/>
        </w:rPr>
        <w:t>specialist</w:t>
      </w:r>
      <w:r w:rsidRPr="00D97A28">
        <w:rPr>
          <w:rFonts w:ascii="Times New Roman" w:eastAsia="Times New Roman" w:hAnsi="Times New Roman" w:cs="Times New Roman"/>
          <w:sz w:val="24"/>
          <w:szCs w:val="24"/>
          <w:lang w:eastAsia="ro-RO"/>
        </w:rPr>
        <w:t xml:space="preserve"> în specialitatea </w:t>
      </w:r>
      <w:r w:rsidRPr="00D97A28">
        <w:rPr>
          <w:rFonts w:ascii="Times New Roman" w:eastAsia="Times New Roman" w:hAnsi="Times New Roman" w:cs="Times New Roman"/>
          <w:sz w:val="24"/>
          <w:szCs w:val="24"/>
          <w:lang w:val="fr-FR" w:eastAsia="ro-RO"/>
        </w:rPr>
        <w:t>chirurgie plastic</w:t>
      </w:r>
      <w:r w:rsidRPr="00D97A28">
        <w:rPr>
          <w:rFonts w:ascii="Times New Roman" w:eastAsia="Times New Roman" w:hAnsi="Times New Roman" w:cs="Times New Roman"/>
          <w:sz w:val="24"/>
          <w:szCs w:val="24"/>
          <w:lang w:eastAsia="ro-RO"/>
        </w:rPr>
        <w:t>ă microchirurgie reconstructivă,</w:t>
      </w:r>
      <w:r>
        <w:rPr>
          <w:rFonts w:ascii="Times New Roman" w:eastAsia="Times New Roman" w:hAnsi="Times New Roman" w:cs="Times New Roman"/>
          <w:sz w:val="24"/>
          <w:szCs w:val="24"/>
          <w:lang w:eastAsia="ro-RO"/>
        </w:rPr>
        <w:t xml:space="preserve"> </w:t>
      </w:r>
      <w:r w:rsidRPr="00D97A28">
        <w:rPr>
          <w:rFonts w:ascii="Times New Roman" w:eastAsia="Times New Roman" w:hAnsi="Times New Roman" w:cs="Times New Roman"/>
          <w:sz w:val="24"/>
          <w:szCs w:val="24"/>
          <w:lang w:eastAsia="ro-RO"/>
        </w:rPr>
        <w:t>respectiv în specialitatea</w:t>
      </w:r>
      <w:r w:rsidRPr="00D97A28">
        <w:rPr>
          <w:rFonts w:ascii="Times New Roman" w:eastAsia="Times New Roman" w:hAnsi="Times New Roman" w:cs="Times New Roman"/>
          <w:b/>
          <w:bCs/>
          <w:sz w:val="24"/>
          <w:szCs w:val="24"/>
          <w:lang w:val="fr-FR" w:eastAsia="ro-RO"/>
        </w:rPr>
        <w:t xml:space="preserve"> </w:t>
      </w:r>
      <w:proofErr w:type="spellStart"/>
      <w:r w:rsidRPr="00D97A28">
        <w:rPr>
          <w:rFonts w:ascii="Times New Roman" w:eastAsia="Times New Roman" w:hAnsi="Times New Roman" w:cs="Times New Roman"/>
          <w:sz w:val="24"/>
          <w:szCs w:val="24"/>
          <w:lang w:val="fr-FR" w:eastAsia="ro-RO"/>
        </w:rPr>
        <w:t>psihiatrie</w:t>
      </w:r>
      <w:proofErr w:type="spellEnd"/>
      <w:r w:rsidRPr="00D97A28">
        <w:rPr>
          <w:rFonts w:ascii="Times New Roman" w:eastAsia="Times New Roman" w:hAnsi="Times New Roman" w:cs="Times New Roman"/>
          <w:sz w:val="24"/>
          <w:szCs w:val="24"/>
          <w:lang w:eastAsia="ro-RO"/>
        </w:rPr>
        <w:t>;</w:t>
      </w:r>
      <w:r>
        <w:rPr>
          <w:rFonts w:ascii="Times New Roman" w:eastAsia="Times New Roman" w:hAnsi="Times New Roman" w:cs="Times New Roman"/>
          <w:sz w:val="24"/>
          <w:szCs w:val="24"/>
          <w:lang w:val="fr-FR" w:eastAsia="ro-RO"/>
        </w:rPr>
        <w:t xml:space="preserve"> </w:t>
      </w:r>
    </w:p>
    <w:p w14:paraId="5EDBA4C6" w14:textId="1F91323C" w:rsidR="008B49DF" w:rsidRDefault="008B49DF" w:rsidP="008B49DF">
      <w:pPr>
        <w:spacing w:after="0" w:line="240" w:lineRule="auto"/>
        <w:ind w:firstLine="567"/>
        <w:jc w:val="both"/>
        <w:rPr>
          <w:rFonts w:ascii="Times New Roman" w:eastAsia="Times New Roman" w:hAnsi="Times New Roman" w:cs="Times New Roman"/>
          <w:sz w:val="24"/>
          <w:szCs w:val="24"/>
          <w:lang w:eastAsia="ro-RO"/>
        </w:rPr>
      </w:pPr>
      <w:r w:rsidRPr="00D97A28">
        <w:rPr>
          <w:rFonts w:ascii="Times New Roman" w:eastAsia="Times New Roman" w:hAnsi="Times New Roman" w:cs="Times New Roman"/>
          <w:sz w:val="24"/>
          <w:szCs w:val="24"/>
          <w:lang w:eastAsia="ro-RO"/>
        </w:rPr>
        <w:t>- certificat de membru al Colegiului Medicilor din România, vizat la zi</w:t>
      </w:r>
      <w:r>
        <w:rPr>
          <w:rFonts w:ascii="Times New Roman" w:eastAsia="Times New Roman" w:hAnsi="Times New Roman" w:cs="Times New Roman"/>
          <w:sz w:val="24"/>
          <w:szCs w:val="24"/>
          <w:lang w:eastAsia="ro-RO"/>
        </w:rPr>
        <w:t>.</w:t>
      </w:r>
    </w:p>
    <w:p w14:paraId="2B4D18DF" w14:textId="77777777" w:rsidR="008B49DF" w:rsidRDefault="008B49DF" w:rsidP="008B49DF">
      <w:pPr>
        <w:spacing w:after="0" w:line="240" w:lineRule="auto"/>
        <w:ind w:left="927"/>
        <w:jc w:val="both"/>
        <w:rPr>
          <w:rFonts w:ascii="Times New Roman" w:eastAsia="Times New Roman" w:hAnsi="Times New Roman" w:cs="Times New Roman"/>
          <w:sz w:val="24"/>
          <w:szCs w:val="24"/>
          <w:lang w:eastAsia="ro-RO"/>
        </w:rPr>
      </w:pPr>
    </w:p>
    <w:p w14:paraId="6EB74E4C" w14:textId="77777777" w:rsidR="004F018A" w:rsidRPr="00D97A28" w:rsidRDefault="004F018A" w:rsidP="008B49DF">
      <w:pPr>
        <w:spacing w:after="0" w:line="240" w:lineRule="auto"/>
        <w:ind w:left="927"/>
        <w:jc w:val="both"/>
        <w:rPr>
          <w:rFonts w:ascii="Times New Roman" w:eastAsia="Times New Roman" w:hAnsi="Times New Roman" w:cs="Times New Roman"/>
          <w:sz w:val="24"/>
          <w:szCs w:val="24"/>
          <w:lang w:eastAsia="ro-RO"/>
        </w:rPr>
      </w:pPr>
    </w:p>
    <w:p w14:paraId="3C9BE204" w14:textId="77777777" w:rsidR="008B49DF" w:rsidRPr="00D97A28" w:rsidRDefault="008B49DF" w:rsidP="008B49DF">
      <w:pPr>
        <w:spacing w:after="0" w:line="240" w:lineRule="auto"/>
        <w:ind w:firstLine="567"/>
        <w:jc w:val="both"/>
        <w:rPr>
          <w:rFonts w:ascii="Times New Roman" w:eastAsia="Times New Roman" w:hAnsi="Times New Roman" w:cs="Times New Roman"/>
          <w:b/>
          <w:bCs/>
          <w:color w:val="000000"/>
          <w:sz w:val="24"/>
          <w:szCs w:val="24"/>
          <w:lang w:eastAsia="ro-RO"/>
        </w:rPr>
      </w:pPr>
      <w:r w:rsidRPr="00D97A28">
        <w:rPr>
          <w:rFonts w:ascii="Times New Roman" w:eastAsia="Times New Roman" w:hAnsi="Times New Roman" w:cs="Times New Roman"/>
          <w:b/>
          <w:bCs/>
          <w:color w:val="000000"/>
          <w:sz w:val="24"/>
          <w:szCs w:val="24"/>
          <w:lang w:eastAsia="ro-RO"/>
        </w:rPr>
        <w:lastRenderedPageBreak/>
        <w:t>În vederea înscrierii pentru concurs, candidatul va depune la sediul unității un dosar cuprinzând următoarele documente:</w:t>
      </w:r>
    </w:p>
    <w:p w14:paraId="433A831A" w14:textId="77777777" w:rsidR="008B49DF" w:rsidRPr="00D97A28" w:rsidRDefault="008B49DF" w:rsidP="008B49DF">
      <w:pPr>
        <w:spacing w:after="0" w:line="240" w:lineRule="auto"/>
        <w:ind w:firstLine="567"/>
        <w:jc w:val="both"/>
        <w:rPr>
          <w:rFonts w:ascii="Times New Roman" w:eastAsia="Times New Roman" w:hAnsi="Times New Roman" w:cs="Times New Roman"/>
          <w:bCs/>
          <w:color w:val="000000"/>
          <w:sz w:val="24"/>
          <w:szCs w:val="24"/>
          <w:lang w:eastAsia="ro-RO"/>
        </w:rPr>
      </w:pPr>
      <w:r w:rsidRPr="00D97A28">
        <w:rPr>
          <w:rFonts w:ascii="Times New Roman" w:eastAsia="Times New Roman" w:hAnsi="Times New Roman" w:cs="Times New Roman"/>
          <w:bCs/>
          <w:color w:val="000000"/>
          <w:sz w:val="24"/>
          <w:szCs w:val="24"/>
          <w:lang w:eastAsia="ro-RO"/>
        </w:rPr>
        <w:t>a) formularul de înscriere la concurs, conform modelului prevăzut în anexa nr. 2 la Hotărârea Guvernului nr. 1.336/2022 pentru aprobarea Regulamentului-cadru privind organizarea şi dezvoltarea carierei personalului contractual din sectorul bugetar plătit din fonduri publice (HG nr. 1.336/2022) – formularul se completează la sediul unității odată cu depunerea dosarului de concurs;</w:t>
      </w:r>
    </w:p>
    <w:p w14:paraId="36C45982" w14:textId="77777777" w:rsidR="008B49DF" w:rsidRPr="00D97A28" w:rsidRDefault="008B49DF" w:rsidP="008B49DF">
      <w:pPr>
        <w:spacing w:after="0" w:line="240" w:lineRule="auto"/>
        <w:ind w:firstLine="567"/>
        <w:jc w:val="both"/>
        <w:rPr>
          <w:rFonts w:ascii="Times New Roman" w:eastAsia="Times New Roman" w:hAnsi="Times New Roman" w:cs="Times New Roman"/>
          <w:bCs/>
          <w:color w:val="000000"/>
          <w:sz w:val="24"/>
          <w:szCs w:val="24"/>
          <w:lang w:eastAsia="ro-RO"/>
        </w:rPr>
      </w:pPr>
      <w:r w:rsidRPr="00D97A28">
        <w:rPr>
          <w:rFonts w:ascii="Times New Roman" w:eastAsia="Times New Roman" w:hAnsi="Times New Roman" w:cs="Times New Roman"/>
          <w:bCs/>
          <w:color w:val="000000"/>
          <w:sz w:val="24"/>
          <w:szCs w:val="24"/>
          <w:lang w:eastAsia="ro-RO"/>
        </w:rPr>
        <w:t xml:space="preserve">b) copia de pe diploma de licenţă și certificatul de medic </w:t>
      </w:r>
      <w:r>
        <w:rPr>
          <w:rFonts w:ascii="Times New Roman" w:eastAsia="Times New Roman" w:hAnsi="Times New Roman" w:cs="Times New Roman"/>
          <w:bCs/>
          <w:color w:val="000000"/>
          <w:sz w:val="24"/>
          <w:szCs w:val="24"/>
          <w:lang w:eastAsia="ro-RO"/>
        </w:rPr>
        <w:t>specialist</w:t>
      </w:r>
      <w:r w:rsidRPr="00D97A28">
        <w:rPr>
          <w:rFonts w:ascii="Times New Roman" w:eastAsia="Times New Roman" w:hAnsi="Times New Roman" w:cs="Times New Roman"/>
          <w:bCs/>
          <w:color w:val="000000"/>
          <w:sz w:val="24"/>
          <w:szCs w:val="24"/>
          <w:lang w:eastAsia="ro-RO"/>
        </w:rPr>
        <w:t xml:space="preserve"> pentru candidații la postul de medic </w:t>
      </w:r>
      <w:r>
        <w:rPr>
          <w:rFonts w:ascii="Times New Roman" w:eastAsia="Times New Roman" w:hAnsi="Times New Roman" w:cs="Times New Roman"/>
          <w:bCs/>
          <w:color w:val="000000"/>
          <w:sz w:val="24"/>
          <w:szCs w:val="24"/>
          <w:lang w:eastAsia="ro-RO"/>
        </w:rPr>
        <w:t>specialist</w:t>
      </w:r>
      <w:r w:rsidRPr="00D97A28">
        <w:rPr>
          <w:rFonts w:ascii="Times New Roman" w:eastAsia="Times New Roman" w:hAnsi="Times New Roman" w:cs="Times New Roman"/>
          <w:bCs/>
          <w:color w:val="000000"/>
          <w:sz w:val="24"/>
          <w:szCs w:val="24"/>
          <w:lang w:eastAsia="ro-RO"/>
        </w:rPr>
        <w:t xml:space="preserve"> în specialitatea </w:t>
      </w:r>
      <w:r w:rsidRPr="00D97A28">
        <w:rPr>
          <w:rFonts w:ascii="Times New Roman" w:eastAsia="Times New Roman" w:hAnsi="Times New Roman" w:cs="Times New Roman"/>
          <w:sz w:val="24"/>
          <w:szCs w:val="24"/>
          <w:lang w:val="fr-FR" w:eastAsia="ro-RO"/>
        </w:rPr>
        <w:t>chirurgie plastic</w:t>
      </w:r>
      <w:r w:rsidRPr="00D97A28">
        <w:rPr>
          <w:rFonts w:ascii="Times New Roman" w:eastAsia="Times New Roman" w:hAnsi="Times New Roman" w:cs="Times New Roman"/>
          <w:sz w:val="24"/>
          <w:szCs w:val="24"/>
          <w:lang w:eastAsia="ro-RO"/>
        </w:rPr>
        <w:t>ă microchirurgie reconstructivă</w:t>
      </w:r>
      <w:r w:rsidRPr="00D97A28">
        <w:rPr>
          <w:rFonts w:ascii="Times New Roman" w:eastAsia="Times New Roman" w:hAnsi="Times New Roman" w:cs="Times New Roman"/>
          <w:bCs/>
          <w:color w:val="000000"/>
          <w:sz w:val="24"/>
          <w:szCs w:val="24"/>
          <w:lang w:eastAsia="ro-RO"/>
        </w:rPr>
        <w:t>,respectiv,</w:t>
      </w:r>
      <w:r w:rsidRPr="008A0305">
        <w:rPr>
          <w:rFonts w:ascii="Times New Roman" w:eastAsia="Times New Roman" w:hAnsi="Times New Roman" w:cs="Times New Roman"/>
          <w:sz w:val="24"/>
          <w:szCs w:val="24"/>
          <w:lang w:val="fr-FR" w:eastAsia="ro-RO"/>
        </w:rPr>
        <w:t xml:space="preserve"> </w:t>
      </w:r>
      <w:proofErr w:type="spellStart"/>
      <w:r w:rsidRPr="00D97A28">
        <w:rPr>
          <w:rFonts w:ascii="Times New Roman" w:eastAsia="Times New Roman" w:hAnsi="Times New Roman" w:cs="Times New Roman"/>
          <w:sz w:val="24"/>
          <w:szCs w:val="24"/>
          <w:lang w:val="fr-FR" w:eastAsia="ro-RO"/>
        </w:rPr>
        <w:t>psihiatrie</w:t>
      </w:r>
      <w:proofErr w:type="spellEnd"/>
      <w:r w:rsidRPr="00D97A28">
        <w:rPr>
          <w:rFonts w:ascii="Times New Roman" w:eastAsia="Times New Roman" w:hAnsi="Times New Roman" w:cs="Times New Roman"/>
          <w:bCs/>
          <w:color w:val="000000"/>
          <w:sz w:val="24"/>
          <w:szCs w:val="24"/>
          <w:lang w:eastAsia="ro-RO"/>
        </w:rPr>
        <w:t xml:space="preserve"> ;</w:t>
      </w:r>
    </w:p>
    <w:p w14:paraId="25AA9AA2" w14:textId="77777777" w:rsidR="008B49DF" w:rsidRPr="00D97A28" w:rsidRDefault="008B49DF" w:rsidP="008B49DF">
      <w:pPr>
        <w:spacing w:after="0" w:line="240" w:lineRule="auto"/>
        <w:ind w:firstLine="567"/>
        <w:jc w:val="both"/>
        <w:rPr>
          <w:rFonts w:ascii="Times New Roman" w:eastAsia="Times New Roman" w:hAnsi="Times New Roman" w:cs="Times New Roman"/>
          <w:bCs/>
          <w:color w:val="000000"/>
          <w:sz w:val="24"/>
          <w:szCs w:val="24"/>
          <w:lang w:eastAsia="ro-RO"/>
        </w:rPr>
      </w:pPr>
      <w:r w:rsidRPr="00D97A28">
        <w:rPr>
          <w:rFonts w:ascii="Times New Roman" w:eastAsia="Times New Roman" w:hAnsi="Times New Roman" w:cs="Times New Roman"/>
          <w:bCs/>
          <w:color w:val="000000"/>
          <w:sz w:val="24"/>
          <w:szCs w:val="24"/>
          <w:lang w:eastAsia="ro-RO"/>
        </w:rPr>
        <w:t>c) copie a certificatului de membru al Colegiului Medicilor din România cu viza pe anul în curs pentru pentru candidații la postu</w:t>
      </w:r>
      <w:r>
        <w:rPr>
          <w:rFonts w:ascii="Times New Roman" w:eastAsia="Times New Roman" w:hAnsi="Times New Roman" w:cs="Times New Roman"/>
          <w:bCs/>
          <w:color w:val="000000"/>
          <w:sz w:val="24"/>
          <w:szCs w:val="24"/>
          <w:lang w:eastAsia="ro-RO"/>
        </w:rPr>
        <w:t>rile</w:t>
      </w:r>
      <w:r w:rsidRPr="00D97A28">
        <w:rPr>
          <w:rFonts w:ascii="Times New Roman" w:eastAsia="Times New Roman" w:hAnsi="Times New Roman" w:cs="Times New Roman"/>
          <w:bCs/>
          <w:color w:val="000000"/>
          <w:sz w:val="24"/>
          <w:szCs w:val="24"/>
          <w:lang w:eastAsia="ro-RO"/>
        </w:rPr>
        <w:t xml:space="preserve"> de medic</w:t>
      </w:r>
      <w:r>
        <w:rPr>
          <w:rFonts w:ascii="Times New Roman" w:eastAsia="Times New Roman" w:hAnsi="Times New Roman" w:cs="Times New Roman"/>
          <w:bCs/>
          <w:color w:val="000000"/>
          <w:sz w:val="24"/>
          <w:szCs w:val="24"/>
          <w:lang w:eastAsia="ro-RO"/>
        </w:rPr>
        <w:t>i</w:t>
      </w:r>
      <w:r w:rsidRPr="00D97A28">
        <w:rPr>
          <w:rFonts w:ascii="Times New Roman" w:eastAsia="Times New Roman" w:hAnsi="Times New Roman" w:cs="Times New Roman"/>
          <w:bCs/>
          <w:color w:val="000000"/>
          <w:sz w:val="24"/>
          <w:szCs w:val="24"/>
          <w:lang w:eastAsia="ro-RO"/>
        </w:rPr>
        <w:t xml:space="preserve"> </w:t>
      </w:r>
      <w:r>
        <w:rPr>
          <w:rFonts w:ascii="Times New Roman" w:eastAsia="Times New Roman" w:hAnsi="Times New Roman" w:cs="Times New Roman"/>
          <w:bCs/>
          <w:color w:val="000000"/>
          <w:sz w:val="24"/>
          <w:szCs w:val="24"/>
          <w:lang w:eastAsia="ro-RO"/>
        </w:rPr>
        <w:t>specialişti</w:t>
      </w:r>
      <w:r w:rsidRPr="00D97A28">
        <w:rPr>
          <w:rFonts w:ascii="Times New Roman" w:eastAsia="Times New Roman" w:hAnsi="Times New Roman" w:cs="Times New Roman"/>
          <w:bCs/>
          <w:color w:val="000000"/>
          <w:sz w:val="24"/>
          <w:szCs w:val="24"/>
          <w:lang w:eastAsia="ro-RO"/>
        </w:rPr>
        <w:t>;</w:t>
      </w:r>
    </w:p>
    <w:p w14:paraId="1CFAFA7E" w14:textId="77777777" w:rsidR="008B49DF" w:rsidRPr="00D97A28" w:rsidRDefault="008B49DF" w:rsidP="008B49DF">
      <w:pPr>
        <w:spacing w:after="0" w:line="240" w:lineRule="auto"/>
        <w:ind w:firstLine="567"/>
        <w:jc w:val="both"/>
        <w:rPr>
          <w:rFonts w:ascii="Times New Roman" w:eastAsia="Times New Roman" w:hAnsi="Times New Roman" w:cs="Times New Roman"/>
          <w:bCs/>
          <w:color w:val="000000"/>
          <w:sz w:val="24"/>
          <w:szCs w:val="24"/>
          <w:lang w:eastAsia="ro-RO"/>
        </w:rPr>
      </w:pPr>
      <w:r w:rsidRPr="00D97A28">
        <w:rPr>
          <w:rFonts w:ascii="Times New Roman" w:eastAsia="Times New Roman" w:hAnsi="Times New Roman" w:cs="Times New Roman"/>
          <w:bCs/>
          <w:color w:val="000000"/>
          <w:sz w:val="24"/>
          <w:szCs w:val="24"/>
          <w:lang w:eastAsia="ro-RO"/>
        </w:rPr>
        <w:t>d) dovada/înscrisul din care să rezulte că nu i-a fost aplicată una dintre sancţiunile prevăzute la art. 455 alin. (1) lit. e) sau f) din Legea nr. 95/2006 privind reforma în domeniul sănătăţii, republicată, cu modificările şi completările ulterioare, în original pentru pentru candidații la postu</w:t>
      </w:r>
      <w:r>
        <w:rPr>
          <w:rFonts w:ascii="Times New Roman" w:eastAsia="Times New Roman" w:hAnsi="Times New Roman" w:cs="Times New Roman"/>
          <w:bCs/>
          <w:color w:val="000000"/>
          <w:sz w:val="24"/>
          <w:szCs w:val="24"/>
          <w:lang w:eastAsia="ro-RO"/>
        </w:rPr>
        <w:t>rile</w:t>
      </w:r>
      <w:r w:rsidRPr="00D97A28">
        <w:rPr>
          <w:rFonts w:ascii="Times New Roman" w:eastAsia="Times New Roman" w:hAnsi="Times New Roman" w:cs="Times New Roman"/>
          <w:bCs/>
          <w:color w:val="000000"/>
          <w:sz w:val="24"/>
          <w:szCs w:val="24"/>
          <w:lang w:eastAsia="ro-RO"/>
        </w:rPr>
        <w:t xml:space="preserve"> de medic</w:t>
      </w:r>
      <w:r>
        <w:rPr>
          <w:rFonts w:ascii="Times New Roman" w:eastAsia="Times New Roman" w:hAnsi="Times New Roman" w:cs="Times New Roman"/>
          <w:bCs/>
          <w:color w:val="000000"/>
          <w:sz w:val="24"/>
          <w:szCs w:val="24"/>
          <w:lang w:eastAsia="ro-RO"/>
        </w:rPr>
        <w:t>i</w:t>
      </w:r>
      <w:r w:rsidRPr="00D97A28">
        <w:rPr>
          <w:rFonts w:ascii="Times New Roman" w:eastAsia="Times New Roman" w:hAnsi="Times New Roman" w:cs="Times New Roman"/>
          <w:bCs/>
          <w:color w:val="000000"/>
          <w:sz w:val="24"/>
          <w:szCs w:val="24"/>
          <w:lang w:eastAsia="ro-RO"/>
        </w:rPr>
        <w:t xml:space="preserve"> </w:t>
      </w:r>
      <w:r>
        <w:rPr>
          <w:rFonts w:ascii="Times New Roman" w:eastAsia="Times New Roman" w:hAnsi="Times New Roman" w:cs="Times New Roman"/>
          <w:bCs/>
          <w:color w:val="000000"/>
          <w:sz w:val="24"/>
          <w:szCs w:val="24"/>
          <w:lang w:eastAsia="ro-RO"/>
        </w:rPr>
        <w:t>specialişti</w:t>
      </w:r>
      <w:r w:rsidRPr="00D97A28">
        <w:rPr>
          <w:rFonts w:ascii="Times New Roman" w:eastAsia="Times New Roman" w:hAnsi="Times New Roman" w:cs="Times New Roman"/>
          <w:bCs/>
          <w:color w:val="000000"/>
          <w:sz w:val="24"/>
          <w:szCs w:val="24"/>
          <w:lang w:eastAsia="ro-RO"/>
        </w:rPr>
        <w:t>;</w:t>
      </w:r>
    </w:p>
    <w:p w14:paraId="63686BBE" w14:textId="77777777" w:rsidR="008B49DF" w:rsidRPr="00D97A28" w:rsidRDefault="008B49DF" w:rsidP="008B49DF">
      <w:pPr>
        <w:spacing w:after="0" w:line="240" w:lineRule="auto"/>
        <w:ind w:firstLine="567"/>
        <w:jc w:val="both"/>
        <w:rPr>
          <w:rFonts w:ascii="Times New Roman" w:eastAsia="Times New Roman" w:hAnsi="Times New Roman" w:cs="Times New Roman"/>
          <w:bCs/>
          <w:color w:val="000000"/>
          <w:sz w:val="24"/>
          <w:szCs w:val="24"/>
          <w:lang w:eastAsia="ro-RO"/>
        </w:rPr>
      </w:pPr>
      <w:r w:rsidRPr="00D97A28">
        <w:rPr>
          <w:rFonts w:ascii="Times New Roman" w:eastAsia="Times New Roman" w:hAnsi="Times New Roman" w:cs="Times New Roman"/>
          <w:bCs/>
          <w:color w:val="000000"/>
          <w:sz w:val="24"/>
          <w:szCs w:val="24"/>
          <w:lang w:eastAsia="ro-RO"/>
        </w:rPr>
        <w:t>e) acte doveditoare pentru calcularea punctajului prevăzut în anexa nr. 3 la ordin;</w:t>
      </w:r>
    </w:p>
    <w:p w14:paraId="37FA4C2A" w14:textId="77777777" w:rsidR="008B49DF" w:rsidRPr="00D97A28" w:rsidRDefault="008B49DF" w:rsidP="008B49DF">
      <w:pPr>
        <w:spacing w:after="0" w:line="240" w:lineRule="auto"/>
        <w:ind w:firstLine="567"/>
        <w:jc w:val="both"/>
        <w:rPr>
          <w:rFonts w:ascii="Times New Roman" w:eastAsia="Times New Roman" w:hAnsi="Times New Roman" w:cs="Times New Roman"/>
          <w:bCs/>
          <w:color w:val="000000"/>
          <w:sz w:val="24"/>
          <w:szCs w:val="24"/>
          <w:lang w:eastAsia="ro-RO"/>
        </w:rPr>
      </w:pPr>
      <w:r w:rsidRPr="00D97A28">
        <w:rPr>
          <w:rFonts w:ascii="Times New Roman" w:eastAsia="Times New Roman" w:hAnsi="Times New Roman" w:cs="Times New Roman"/>
          <w:bCs/>
          <w:color w:val="000000"/>
          <w:sz w:val="24"/>
          <w:szCs w:val="24"/>
          <w:lang w:eastAsia="ro-RO"/>
        </w:rPr>
        <w:t>f) certificat de cazier judiciar sau, după caz, extrasul de pe cazierul judiciar;</w:t>
      </w:r>
    </w:p>
    <w:p w14:paraId="1848AF91" w14:textId="77777777" w:rsidR="008B49DF" w:rsidRPr="00D97A28" w:rsidRDefault="008B49DF" w:rsidP="008B49DF">
      <w:pPr>
        <w:spacing w:after="0" w:line="240" w:lineRule="auto"/>
        <w:ind w:firstLine="567"/>
        <w:jc w:val="both"/>
        <w:rPr>
          <w:rFonts w:ascii="Times New Roman" w:eastAsia="Times New Roman" w:hAnsi="Times New Roman" w:cs="Times New Roman"/>
          <w:bCs/>
          <w:color w:val="000000"/>
          <w:sz w:val="24"/>
          <w:szCs w:val="24"/>
          <w:lang w:eastAsia="ro-RO"/>
        </w:rPr>
      </w:pPr>
      <w:r w:rsidRPr="00D97A28">
        <w:rPr>
          <w:rFonts w:ascii="Times New Roman" w:eastAsia="Times New Roman" w:hAnsi="Times New Roman" w:cs="Times New Roman"/>
          <w:bCs/>
          <w:color w:val="000000"/>
          <w:sz w:val="24"/>
          <w:szCs w:val="24"/>
          <w:lang w:eastAsia="ro-RO"/>
        </w:rPr>
        <w:t>g) 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37840C04" w14:textId="77777777" w:rsidR="008B49DF" w:rsidRPr="00D97A28" w:rsidRDefault="008B49DF" w:rsidP="008B49DF">
      <w:pPr>
        <w:spacing w:after="0" w:line="240" w:lineRule="auto"/>
        <w:ind w:firstLine="567"/>
        <w:jc w:val="both"/>
        <w:rPr>
          <w:rFonts w:ascii="Times New Roman" w:eastAsia="Times New Roman" w:hAnsi="Times New Roman" w:cs="Times New Roman"/>
          <w:bCs/>
          <w:color w:val="000000"/>
          <w:sz w:val="24"/>
          <w:szCs w:val="24"/>
          <w:lang w:eastAsia="ro-RO"/>
        </w:rPr>
      </w:pPr>
      <w:r w:rsidRPr="00D97A28">
        <w:rPr>
          <w:rFonts w:ascii="Times New Roman" w:eastAsia="Times New Roman" w:hAnsi="Times New Roman" w:cs="Times New Roman"/>
          <w:bCs/>
          <w:color w:val="000000"/>
          <w:sz w:val="24"/>
          <w:szCs w:val="24"/>
          <w:lang w:eastAsia="ro-RO"/>
        </w:rPr>
        <w:t>h) adeverinţă medicală care să ateste starea de sănătate corespunzătoare, eliberată de către medicul de familie al candidatului sau de către unităţile sanitare abilitate cu cel mult 6 luni anterior derulării concursului; 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14:paraId="5FCDD416" w14:textId="77777777" w:rsidR="008B49DF" w:rsidRPr="00D97A28" w:rsidRDefault="008B49DF" w:rsidP="008B49DF">
      <w:pPr>
        <w:spacing w:after="0" w:line="240" w:lineRule="auto"/>
        <w:ind w:firstLine="567"/>
        <w:jc w:val="both"/>
        <w:rPr>
          <w:rFonts w:ascii="Times New Roman" w:eastAsia="Times New Roman" w:hAnsi="Times New Roman" w:cs="Times New Roman"/>
          <w:bCs/>
          <w:color w:val="000000"/>
          <w:sz w:val="24"/>
          <w:szCs w:val="24"/>
          <w:lang w:eastAsia="ro-RO"/>
        </w:rPr>
      </w:pPr>
      <w:r w:rsidRPr="00D97A28">
        <w:rPr>
          <w:rFonts w:ascii="Times New Roman" w:eastAsia="Times New Roman" w:hAnsi="Times New Roman" w:cs="Times New Roman"/>
          <w:bCs/>
          <w:color w:val="000000"/>
          <w:sz w:val="24"/>
          <w:szCs w:val="24"/>
          <w:lang w:eastAsia="ro-RO"/>
        </w:rPr>
        <w:t>i) copia actului de identitate sau orice alt document care atestă identitatea, potrivit legii, aflate în termen de valabilitate;</w:t>
      </w:r>
    </w:p>
    <w:p w14:paraId="764E39A3" w14:textId="77777777" w:rsidR="008B49DF" w:rsidRPr="00D97A28" w:rsidRDefault="008B49DF" w:rsidP="008B49DF">
      <w:pPr>
        <w:spacing w:after="0" w:line="240" w:lineRule="auto"/>
        <w:ind w:firstLine="567"/>
        <w:jc w:val="both"/>
        <w:rPr>
          <w:rFonts w:ascii="Times New Roman" w:eastAsia="Times New Roman" w:hAnsi="Times New Roman" w:cs="Times New Roman"/>
          <w:bCs/>
          <w:color w:val="000000"/>
          <w:sz w:val="24"/>
          <w:szCs w:val="24"/>
          <w:lang w:eastAsia="ro-RO"/>
        </w:rPr>
      </w:pPr>
      <w:r w:rsidRPr="00D97A28">
        <w:rPr>
          <w:rFonts w:ascii="Times New Roman" w:eastAsia="Times New Roman" w:hAnsi="Times New Roman" w:cs="Times New Roman"/>
          <w:bCs/>
          <w:color w:val="000000"/>
          <w:sz w:val="24"/>
          <w:szCs w:val="24"/>
          <w:lang w:eastAsia="ro-RO"/>
        </w:rPr>
        <w:t>j) copia certificatului de căsătorie sau a altui document prin care s-a realizat schimbarea de nume, după caz;</w:t>
      </w:r>
    </w:p>
    <w:p w14:paraId="320626C4" w14:textId="77777777" w:rsidR="008B49DF" w:rsidRPr="00D97A28" w:rsidRDefault="008B49DF" w:rsidP="008B49DF">
      <w:pPr>
        <w:spacing w:after="0" w:line="240" w:lineRule="auto"/>
        <w:ind w:firstLine="567"/>
        <w:jc w:val="both"/>
        <w:rPr>
          <w:rFonts w:ascii="Times New Roman" w:eastAsia="Times New Roman" w:hAnsi="Times New Roman" w:cs="Times New Roman"/>
          <w:bCs/>
          <w:color w:val="000000"/>
          <w:sz w:val="24"/>
          <w:szCs w:val="24"/>
          <w:lang w:eastAsia="ro-RO"/>
        </w:rPr>
      </w:pPr>
      <w:r w:rsidRPr="00D97A28">
        <w:rPr>
          <w:rFonts w:ascii="Times New Roman" w:eastAsia="Times New Roman" w:hAnsi="Times New Roman" w:cs="Times New Roman"/>
          <w:bCs/>
          <w:color w:val="000000"/>
          <w:sz w:val="24"/>
          <w:szCs w:val="24"/>
          <w:lang w:eastAsia="ro-RO"/>
        </w:rPr>
        <w:t>k) curriculum vitae, model comun european.</w:t>
      </w:r>
    </w:p>
    <w:p w14:paraId="3109ED1E" w14:textId="77777777" w:rsidR="008B49DF" w:rsidRPr="00D97A28" w:rsidRDefault="008B49DF" w:rsidP="008B49DF">
      <w:pPr>
        <w:spacing w:after="0" w:line="240" w:lineRule="auto"/>
        <w:ind w:firstLine="567"/>
        <w:jc w:val="both"/>
        <w:rPr>
          <w:rFonts w:ascii="Times New Roman" w:eastAsia="Times New Roman" w:hAnsi="Times New Roman" w:cs="Times New Roman"/>
          <w:bCs/>
          <w:color w:val="000000"/>
          <w:sz w:val="24"/>
          <w:szCs w:val="24"/>
          <w:lang w:eastAsia="ro-RO"/>
        </w:rPr>
      </w:pPr>
      <w:r w:rsidRPr="00D97A28">
        <w:rPr>
          <w:rFonts w:ascii="Times New Roman" w:eastAsia="Times New Roman" w:hAnsi="Times New Roman" w:cs="Times New Roman"/>
          <w:bCs/>
          <w:color w:val="000000"/>
          <w:sz w:val="24"/>
          <w:szCs w:val="24"/>
          <w:lang w:eastAsia="ro-RO"/>
        </w:rPr>
        <w:t>Documentele prevăzute la lit. d), f) și g) sunt valabile 3 luni şi se depun la dosar în termen de valabilitate.</w:t>
      </w:r>
    </w:p>
    <w:p w14:paraId="64DA6F6A" w14:textId="77777777" w:rsidR="008B49DF" w:rsidRPr="00D97A28" w:rsidRDefault="008B49DF" w:rsidP="008B49DF">
      <w:pPr>
        <w:spacing w:after="0" w:line="240" w:lineRule="auto"/>
        <w:ind w:firstLine="567"/>
        <w:jc w:val="both"/>
        <w:rPr>
          <w:rFonts w:ascii="Times New Roman" w:eastAsia="Times New Roman" w:hAnsi="Times New Roman" w:cs="Times New Roman"/>
          <w:bCs/>
          <w:color w:val="000000"/>
          <w:sz w:val="24"/>
          <w:szCs w:val="24"/>
          <w:lang w:eastAsia="ro-RO"/>
        </w:rPr>
      </w:pPr>
      <w:r w:rsidRPr="00D97A28">
        <w:rPr>
          <w:rFonts w:ascii="Times New Roman" w:eastAsia="Times New Roman" w:hAnsi="Times New Roman" w:cs="Times New Roman"/>
          <w:bCs/>
          <w:color w:val="000000"/>
          <w:sz w:val="24"/>
          <w:szCs w:val="24"/>
          <w:lang w:eastAsia="ro-RO"/>
        </w:rPr>
        <w:t>Copiile de pe actele prevăzute la lit. b), c), i) şi j), precum şi copia certificatului de încadrare într-un grad de handicap prevăzut la lit h) se prezintă însoţite de documentele originale, care se certifică cu menţiunea "conform cu originalul" de către secretarul comisiei de concurs.</w:t>
      </w:r>
    </w:p>
    <w:p w14:paraId="2AF11558" w14:textId="77777777" w:rsidR="008B49DF" w:rsidRPr="00D97A28" w:rsidRDefault="008B49DF" w:rsidP="008B49DF">
      <w:pPr>
        <w:spacing w:after="0" w:line="240" w:lineRule="auto"/>
        <w:ind w:firstLine="567"/>
        <w:jc w:val="both"/>
        <w:rPr>
          <w:rFonts w:ascii="Times New Roman" w:eastAsia="Times New Roman" w:hAnsi="Times New Roman" w:cs="Times New Roman"/>
          <w:bCs/>
          <w:color w:val="000000"/>
          <w:sz w:val="24"/>
          <w:szCs w:val="24"/>
          <w:lang w:eastAsia="ro-RO"/>
        </w:rPr>
      </w:pPr>
      <w:r w:rsidRPr="00D97A28">
        <w:rPr>
          <w:rFonts w:ascii="Times New Roman" w:eastAsia="Times New Roman" w:hAnsi="Times New Roman" w:cs="Times New Roman"/>
          <w:bCs/>
          <w:color w:val="000000"/>
          <w:sz w:val="24"/>
          <w:szCs w:val="24"/>
          <w:lang w:eastAsia="ro-RO"/>
        </w:rPr>
        <w:t>Certificatul de cazier judiciar și certificatul de integritate comportamentală pot fi înlocuite cu o declaraţie pe propria răspundere privind antecedentele penale și integritatea comportamentală. În acest caz, candidatul declarat admis la selecţia dosarelor şi care nu a solicitat expres la înscrierea la concurs preluarea informaţiilor privind antecedentele penale și de integritate comportamentală direct de la autoritatea sau instituţia publică competentă cu eliberarea certificatelor de cazier judiciar și a certificatelor de integritate comportamentală are obligaţia de a completa dosarul de concurs cu originalele documentelor prevăzute la lit. f) și g), anterior datei de susţinere a probei scrise. În situaţia în care candidatul solicită expres în formularul de înscriere la concurs preluarea informaţiilor direct de la autoritatea sau instituţia publică competentă cu eliberarea certificatelor de cazier judiciar și a certificatelor de integritate comportamentală, extrasul de pe cazierul judiciar se solicită de către autoritatea sau instituţia publică organizatoare a concursului.</w:t>
      </w:r>
    </w:p>
    <w:p w14:paraId="67C66190" w14:textId="77777777" w:rsidR="00400520" w:rsidRDefault="00400520" w:rsidP="008B49DF">
      <w:pPr>
        <w:spacing w:after="0" w:line="240" w:lineRule="auto"/>
        <w:ind w:firstLine="567"/>
        <w:jc w:val="both"/>
        <w:rPr>
          <w:rFonts w:ascii="Times New Roman" w:eastAsia="Times New Roman" w:hAnsi="Times New Roman" w:cs="Times New Roman"/>
          <w:bCs/>
          <w:color w:val="000000"/>
          <w:sz w:val="24"/>
          <w:szCs w:val="24"/>
          <w:u w:val="single"/>
          <w:lang w:eastAsia="ro-RO"/>
        </w:rPr>
      </w:pPr>
    </w:p>
    <w:p w14:paraId="06812F36" w14:textId="77777777" w:rsidR="004F018A" w:rsidRDefault="004F018A" w:rsidP="008B49DF">
      <w:pPr>
        <w:spacing w:after="0" w:line="240" w:lineRule="auto"/>
        <w:ind w:firstLine="567"/>
        <w:jc w:val="both"/>
        <w:rPr>
          <w:rFonts w:ascii="Times New Roman" w:eastAsia="Times New Roman" w:hAnsi="Times New Roman" w:cs="Times New Roman"/>
          <w:bCs/>
          <w:color w:val="000000"/>
          <w:sz w:val="24"/>
          <w:szCs w:val="24"/>
          <w:u w:val="single"/>
          <w:lang w:eastAsia="ro-RO"/>
        </w:rPr>
      </w:pPr>
    </w:p>
    <w:p w14:paraId="11884B6C" w14:textId="77777777" w:rsidR="004F018A" w:rsidRDefault="004F018A" w:rsidP="008B49DF">
      <w:pPr>
        <w:spacing w:after="0" w:line="240" w:lineRule="auto"/>
        <w:ind w:firstLine="567"/>
        <w:jc w:val="both"/>
        <w:rPr>
          <w:rFonts w:ascii="Times New Roman" w:eastAsia="Times New Roman" w:hAnsi="Times New Roman" w:cs="Times New Roman"/>
          <w:bCs/>
          <w:color w:val="000000"/>
          <w:sz w:val="24"/>
          <w:szCs w:val="24"/>
          <w:u w:val="single"/>
          <w:lang w:eastAsia="ro-RO"/>
        </w:rPr>
      </w:pPr>
    </w:p>
    <w:p w14:paraId="7DCC90A8" w14:textId="24FCCE6F" w:rsidR="008B49DF" w:rsidRPr="00D97A28" w:rsidRDefault="008B49DF" w:rsidP="008B49DF">
      <w:pPr>
        <w:spacing w:after="0" w:line="240" w:lineRule="auto"/>
        <w:ind w:firstLine="567"/>
        <w:jc w:val="both"/>
        <w:rPr>
          <w:rFonts w:ascii="Times New Roman" w:eastAsia="Times New Roman" w:hAnsi="Times New Roman" w:cs="Times New Roman"/>
          <w:bCs/>
          <w:color w:val="000000"/>
          <w:sz w:val="24"/>
          <w:szCs w:val="24"/>
          <w:u w:val="single"/>
          <w:lang w:eastAsia="ro-RO"/>
        </w:rPr>
      </w:pPr>
      <w:r w:rsidRPr="00D97A28">
        <w:rPr>
          <w:rFonts w:ascii="Times New Roman" w:eastAsia="Times New Roman" w:hAnsi="Times New Roman" w:cs="Times New Roman"/>
          <w:bCs/>
          <w:color w:val="000000"/>
          <w:sz w:val="24"/>
          <w:szCs w:val="24"/>
          <w:u w:val="single"/>
          <w:lang w:eastAsia="ro-RO"/>
        </w:rPr>
        <w:lastRenderedPageBreak/>
        <w:t>Dosarele de concurs:</w:t>
      </w:r>
    </w:p>
    <w:p w14:paraId="2BD66602" w14:textId="77777777" w:rsidR="008B49DF" w:rsidRPr="00D97A28" w:rsidRDefault="008B49DF" w:rsidP="008B49DF">
      <w:pPr>
        <w:spacing w:after="0" w:line="240" w:lineRule="auto"/>
        <w:ind w:firstLine="567"/>
        <w:jc w:val="both"/>
        <w:rPr>
          <w:rFonts w:ascii="Times New Roman" w:eastAsia="Times New Roman" w:hAnsi="Times New Roman" w:cs="Times New Roman"/>
          <w:bCs/>
          <w:color w:val="000000"/>
          <w:sz w:val="24"/>
          <w:szCs w:val="24"/>
          <w:lang w:eastAsia="ro-RO"/>
        </w:rPr>
      </w:pPr>
      <w:r w:rsidRPr="00D97A28">
        <w:rPr>
          <w:rFonts w:ascii="Times New Roman" w:eastAsia="Times New Roman" w:hAnsi="Times New Roman" w:cs="Times New Roman"/>
          <w:bCs/>
          <w:color w:val="000000"/>
          <w:sz w:val="24"/>
          <w:szCs w:val="24"/>
          <w:lang w:eastAsia="ro-RO"/>
        </w:rPr>
        <w:t>- se depun la compartimentul resurse umane al unității,</w:t>
      </w:r>
      <w:r>
        <w:rPr>
          <w:rFonts w:ascii="Times New Roman" w:eastAsia="Times New Roman" w:hAnsi="Times New Roman" w:cs="Times New Roman"/>
          <w:bCs/>
          <w:color w:val="000000"/>
          <w:sz w:val="24"/>
          <w:szCs w:val="24"/>
          <w:lang w:eastAsia="ro-RO"/>
        </w:rPr>
        <w:t xml:space="preserve"> Spitalul Municipal Vulcan,</w:t>
      </w:r>
      <w:r w:rsidRPr="00D97A28">
        <w:rPr>
          <w:rFonts w:ascii="Times New Roman" w:eastAsia="Times New Roman" w:hAnsi="Times New Roman" w:cs="Times New Roman"/>
          <w:bCs/>
          <w:color w:val="000000"/>
          <w:sz w:val="24"/>
          <w:szCs w:val="24"/>
          <w:lang w:eastAsia="ro-RO"/>
        </w:rPr>
        <w:t xml:space="preserve"> str. </w:t>
      </w:r>
      <w:r>
        <w:rPr>
          <w:rFonts w:ascii="Times New Roman" w:eastAsia="Times New Roman" w:hAnsi="Times New Roman" w:cs="Times New Roman"/>
          <w:bCs/>
          <w:color w:val="000000"/>
          <w:sz w:val="24"/>
          <w:szCs w:val="24"/>
          <w:lang w:eastAsia="ro-RO"/>
        </w:rPr>
        <w:t>Nicolae Titulescu</w:t>
      </w:r>
      <w:r w:rsidRPr="00D97A28">
        <w:rPr>
          <w:rFonts w:ascii="Times New Roman" w:eastAsia="Times New Roman" w:hAnsi="Times New Roman" w:cs="Times New Roman"/>
          <w:bCs/>
          <w:color w:val="000000"/>
          <w:sz w:val="24"/>
          <w:szCs w:val="24"/>
          <w:lang w:eastAsia="ro-RO"/>
        </w:rPr>
        <w:t xml:space="preserve">, nr. </w:t>
      </w:r>
      <w:r>
        <w:rPr>
          <w:rFonts w:ascii="Times New Roman" w:eastAsia="Times New Roman" w:hAnsi="Times New Roman" w:cs="Times New Roman"/>
          <w:bCs/>
          <w:color w:val="000000"/>
          <w:sz w:val="24"/>
          <w:szCs w:val="24"/>
          <w:lang w:eastAsia="ro-RO"/>
        </w:rPr>
        <w:t>59</w:t>
      </w:r>
      <w:r w:rsidRPr="00D97A28">
        <w:rPr>
          <w:rFonts w:ascii="Times New Roman" w:eastAsia="Times New Roman" w:hAnsi="Times New Roman" w:cs="Times New Roman"/>
          <w:bCs/>
          <w:color w:val="000000"/>
          <w:sz w:val="24"/>
          <w:szCs w:val="24"/>
          <w:lang w:eastAsia="ro-RO"/>
        </w:rPr>
        <w:t xml:space="preserve">, </w:t>
      </w:r>
      <w:r>
        <w:rPr>
          <w:rFonts w:ascii="Times New Roman" w:eastAsia="Times New Roman" w:hAnsi="Times New Roman" w:cs="Times New Roman"/>
          <w:bCs/>
          <w:color w:val="000000"/>
          <w:sz w:val="24"/>
          <w:szCs w:val="24"/>
          <w:lang w:eastAsia="ro-RO"/>
        </w:rPr>
        <w:t>Vulcan, judetul Hunedoara</w:t>
      </w:r>
      <w:r w:rsidRPr="00D97A28">
        <w:rPr>
          <w:rFonts w:ascii="Times New Roman" w:eastAsia="Times New Roman" w:hAnsi="Times New Roman" w:cs="Times New Roman"/>
          <w:bCs/>
          <w:color w:val="000000"/>
          <w:sz w:val="24"/>
          <w:szCs w:val="24"/>
          <w:lang w:eastAsia="ro-RO"/>
        </w:rPr>
        <w:t>;</w:t>
      </w:r>
    </w:p>
    <w:p w14:paraId="5B1420A2" w14:textId="77777777" w:rsidR="008B49DF" w:rsidRPr="00D97A28" w:rsidRDefault="008B49DF" w:rsidP="008B49DF">
      <w:pPr>
        <w:spacing w:before="120" w:after="120" w:line="240" w:lineRule="auto"/>
        <w:ind w:left="57" w:right="57" w:firstLine="567"/>
        <w:jc w:val="both"/>
        <w:rPr>
          <w:rFonts w:ascii="Times New Roman" w:eastAsia="Times New Roman" w:hAnsi="Times New Roman" w:cs="Times New Roman"/>
          <w:bCs/>
          <w:color w:val="000000"/>
          <w:sz w:val="24"/>
          <w:szCs w:val="24"/>
          <w:lang w:eastAsia="ro-RO"/>
        </w:rPr>
      </w:pPr>
      <w:r w:rsidRPr="00D97A28">
        <w:rPr>
          <w:rFonts w:ascii="Times New Roman" w:eastAsia="Times New Roman" w:hAnsi="Times New Roman" w:cs="Times New Roman"/>
          <w:bCs/>
          <w:color w:val="000000"/>
          <w:sz w:val="24"/>
          <w:szCs w:val="24"/>
          <w:lang w:eastAsia="ro-RO"/>
        </w:rPr>
        <w:t xml:space="preserve">- se depun </w:t>
      </w:r>
      <w:r>
        <w:rPr>
          <w:rFonts w:ascii="Times New Roman" w:eastAsia="Times New Roman" w:hAnsi="Times New Roman" w:cs="Times New Roman"/>
          <w:bCs/>
          <w:color w:val="000000"/>
          <w:sz w:val="24"/>
          <w:szCs w:val="24"/>
          <w:lang w:eastAsia="ro-RO"/>
        </w:rPr>
        <w:t xml:space="preserve">în termen </w:t>
      </w:r>
      <w:r w:rsidRPr="00D97A28">
        <w:rPr>
          <w:rFonts w:ascii="Times New Roman" w:eastAsia="Times New Roman" w:hAnsi="Times New Roman" w:cs="Times New Roman"/>
          <w:bCs/>
          <w:color w:val="000000"/>
          <w:sz w:val="24"/>
          <w:szCs w:val="24"/>
          <w:lang w:eastAsia="ro-RO"/>
        </w:rPr>
        <w:t xml:space="preserve">de 10 zile lucrătoare de la data afișării prezentului anunț (vezi data limită în graficul calendar).Informații suplimentare se pot obține la telefon </w:t>
      </w:r>
      <w:r>
        <w:rPr>
          <w:rFonts w:ascii="Times New Roman" w:eastAsia="Times New Roman" w:hAnsi="Times New Roman" w:cs="Times New Roman"/>
          <w:bCs/>
          <w:color w:val="000000"/>
          <w:sz w:val="24"/>
          <w:szCs w:val="24"/>
          <w:lang w:eastAsia="ro-RO"/>
        </w:rPr>
        <w:t>0254570450</w:t>
      </w:r>
      <w:r w:rsidRPr="00D97A28">
        <w:rPr>
          <w:rFonts w:ascii="Times New Roman" w:eastAsia="Times New Roman" w:hAnsi="Times New Roman" w:cs="Times New Roman"/>
          <w:bCs/>
          <w:color w:val="000000"/>
          <w:sz w:val="24"/>
          <w:szCs w:val="24"/>
          <w:lang w:eastAsia="ro-RO"/>
        </w:rPr>
        <w:t xml:space="preserve">, int. </w:t>
      </w:r>
      <w:r>
        <w:rPr>
          <w:rFonts w:ascii="Times New Roman" w:eastAsia="Times New Roman" w:hAnsi="Times New Roman" w:cs="Times New Roman"/>
          <w:bCs/>
          <w:color w:val="000000"/>
          <w:sz w:val="24"/>
          <w:szCs w:val="24"/>
          <w:lang w:eastAsia="ro-RO"/>
        </w:rPr>
        <w:t>338</w:t>
      </w:r>
      <w:r w:rsidRPr="00D97A28">
        <w:rPr>
          <w:rFonts w:ascii="Times New Roman" w:eastAsia="Times New Roman" w:hAnsi="Times New Roman" w:cs="Times New Roman"/>
          <w:bCs/>
          <w:color w:val="000000"/>
          <w:sz w:val="24"/>
          <w:szCs w:val="24"/>
          <w:lang w:eastAsia="ro-RO"/>
        </w:rPr>
        <w:t>.</w:t>
      </w:r>
    </w:p>
    <w:p w14:paraId="2E34D2C0" w14:textId="77777777" w:rsidR="008B49DF" w:rsidRPr="00D97A28" w:rsidRDefault="008B49DF" w:rsidP="008B49DF">
      <w:pPr>
        <w:spacing w:after="0" w:line="240" w:lineRule="auto"/>
        <w:ind w:firstLine="567"/>
        <w:jc w:val="both"/>
        <w:rPr>
          <w:rFonts w:ascii="Times New Roman" w:eastAsia="Times New Roman" w:hAnsi="Times New Roman" w:cs="Times New Roman"/>
          <w:bCs/>
          <w:color w:val="000000"/>
          <w:sz w:val="24"/>
          <w:szCs w:val="24"/>
          <w:lang w:eastAsia="ro-RO"/>
        </w:rPr>
      </w:pPr>
    </w:p>
    <w:p w14:paraId="0A630BDF" w14:textId="77777777" w:rsidR="008B49DF" w:rsidRPr="00C158E4" w:rsidRDefault="008B49DF" w:rsidP="008B49DF">
      <w:pPr>
        <w:ind w:firstLine="567"/>
        <w:jc w:val="center"/>
        <w:rPr>
          <w:rFonts w:ascii="Times New Roman" w:eastAsia="Times New Roman" w:hAnsi="Times New Roman" w:cs="Times New Roman"/>
          <w:b/>
          <w:sz w:val="24"/>
          <w:szCs w:val="24"/>
          <w:lang w:eastAsia="ro-RO"/>
        </w:rPr>
      </w:pPr>
      <w:r w:rsidRPr="00C158E4">
        <w:rPr>
          <w:rFonts w:ascii="Times New Roman" w:eastAsia="Times New Roman" w:hAnsi="Times New Roman" w:cs="Times New Roman"/>
          <w:b/>
          <w:sz w:val="24"/>
          <w:szCs w:val="24"/>
          <w:lang w:eastAsia="ro-RO"/>
        </w:rPr>
        <w:t>GRAFICUL CALENDAR</w:t>
      </w:r>
    </w:p>
    <w:p w14:paraId="14CB2954" w14:textId="77777777" w:rsidR="008B49DF" w:rsidRPr="00C158E4" w:rsidRDefault="008B49DF" w:rsidP="008B49DF">
      <w:pPr>
        <w:spacing w:after="0" w:line="240" w:lineRule="auto"/>
        <w:ind w:firstLine="567"/>
        <w:jc w:val="center"/>
        <w:rPr>
          <w:rFonts w:ascii="Times New Roman" w:eastAsia="Times New Roman" w:hAnsi="Times New Roman" w:cs="Times New Roman"/>
          <w:b/>
          <w:bCs/>
          <w:sz w:val="24"/>
          <w:szCs w:val="24"/>
          <w:lang w:eastAsia="ro-RO"/>
        </w:rPr>
      </w:pPr>
      <w:r w:rsidRPr="00C158E4">
        <w:rPr>
          <w:rFonts w:ascii="Times New Roman" w:eastAsia="Times New Roman" w:hAnsi="Times New Roman" w:cs="Times New Roman"/>
          <w:b/>
          <w:sz w:val="24"/>
          <w:szCs w:val="24"/>
          <w:lang w:eastAsia="ro-RO"/>
        </w:rPr>
        <w:t xml:space="preserve">pentru desfăşurarea concursurilor </w:t>
      </w:r>
      <w:r w:rsidRPr="00C158E4">
        <w:rPr>
          <w:rFonts w:ascii="Times New Roman" w:eastAsia="Times New Roman" w:hAnsi="Times New Roman" w:cs="Times New Roman"/>
          <w:b/>
          <w:bCs/>
          <w:sz w:val="24"/>
          <w:szCs w:val="24"/>
          <w:lang w:eastAsia="ro-RO"/>
        </w:rPr>
        <w:t xml:space="preserve">de încadrare a posturilor vacante de execuţie de personal contractual </w:t>
      </w:r>
    </w:p>
    <w:p w14:paraId="50FD41A6" w14:textId="64DF7513" w:rsidR="008B49DF" w:rsidRPr="00C158E4" w:rsidRDefault="008B49DF" w:rsidP="008B49DF">
      <w:pPr>
        <w:spacing w:after="0" w:line="240" w:lineRule="auto"/>
        <w:ind w:firstLine="567"/>
        <w:jc w:val="both"/>
        <w:rPr>
          <w:rFonts w:ascii="Times New Roman" w:eastAsia="Times New Roman" w:hAnsi="Times New Roman" w:cs="Times New Roman"/>
          <w:b/>
          <w:sz w:val="24"/>
          <w:szCs w:val="24"/>
          <w:lang w:eastAsia="ro-RO"/>
        </w:rPr>
      </w:pPr>
      <w:r w:rsidRPr="00C158E4">
        <w:rPr>
          <w:rFonts w:ascii="Times New Roman" w:eastAsia="Times New Roman" w:hAnsi="Times New Roman" w:cs="Times New Roman"/>
          <w:sz w:val="24"/>
          <w:szCs w:val="24"/>
          <w:lang w:eastAsia="ro-RO"/>
        </w:rPr>
        <w:t xml:space="preserve">Publicitatea concursului pe site-ul Ministerului Sănătății, pe site-ul unității și la sediul unităţii: </w:t>
      </w:r>
      <w:r w:rsidRPr="001115A5">
        <w:rPr>
          <w:rFonts w:ascii="Times New Roman" w:eastAsia="Times New Roman" w:hAnsi="Times New Roman" w:cs="Times New Roman"/>
          <w:b/>
          <w:sz w:val="24"/>
          <w:szCs w:val="24"/>
          <w:lang w:eastAsia="ro-RO"/>
        </w:rPr>
        <w:t>2</w:t>
      </w:r>
      <w:r w:rsidR="00B62119">
        <w:rPr>
          <w:rFonts w:ascii="Times New Roman" w:eastAsia="Times New Roman" w:hAnsi="Times New Roman" w:cs="Times New Roman"/>
          <w:b/>
          <w:sz w:val="24"/>
          <w:szCs w:val="24"/>
          <w:lang w:eastAsia="ro-RO"/>
        </w:rPr>
        <w:t>8</w:t>
      </w:r>
      <w:r w:rsidRPr="001115A5">
        <w:rPr>
          <w:rFonts w:ascii="Times New Roman" w:eastAsia="Times New Roman" w:hAnsi="Times New Roman" w:cs="Times New Roman"/>
          <w:b/>
          <w:sz w:val="24"/>
          <w:szCs w:val="24"/>
          <w:lang w:eastAsia="ro-RO"/>
        </w:rPr>
        <w:t>.0</w:t>
      </w:r>
      <w:r>
        <w:rPr>
          <w:rFonts w:ascii="Times New Roman" w:eastAsia="Times New Roman" w:hAnsi="Times New Roman" w:cs="Times New Roman"/>
          <w:b/>
          <w:sz w:val="24"/>
          <w:szCs w:val="24"/>
          <w:lang w:eastAsia="ro-RO"/>
        </w:rPr>
        <w:t>4</w:t>
      </w:r>
      <w:r w:rsidRPr="001115A5">
        <w:rPr>
          <w:rFonts w:ascii="Times New Roman" w:eastAsia="Times New Roman" w:hAnsi="Times New Roman" w:cs="Times New Roman"/>
          <w:b/>
          <w:sz w:val="24"/>
          <w:szCs w:val="24"/>
          <w:lang w:eastAsia="ro-RO"/>
        </w:rPr>
        <w:t>.2023</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3119"/>
      </w:tblGrid>
      <w:tr w:rsidR="008B49DF" w:rsidRPr="00C158E4" w14:paraId="1069990E" w14:textId="77777777" w:rsidTr="00DF64FC">
        <w:trPr>
          <w:tblHeader/>
          <w:jc w:val="center"/>
        </w:trPr>
        <w:tc>
          <w:tcPr>
            <w:tcW w:w="6487" w:type="dxa"/>
            <w:tcBorders>
              <w:top w:val="single" w:sz="4" w:space="0" w:color="auto"/>
              <w:left w:val="single" w:sz="4" w:space="0" w:color="auto"/>
              <w:bottom w:val="single" w:sz="4" w:space="0" w:color="auto"/>
              <w:right w:val="single" w:sz="4" w:space="0" w:color="auto"/>
            </w:tcBorders>
            <w:vAlign w:val="center"/>
          </w:tcPr>
          <w:p w14:paraId="1ECC57BF" w14:textId="77777777" w:rsidR="008B49DF" w:rsidRPr="00C158E4" w:rsidRDefault="008B49DF" w:rsidP="00DF64FC">
            <w:pPr>
              <w:spacing w:after="0" w:line="240" w:lineRule="auto"/>
              <w:jc w:val="center"/>
              <w:rPr>
                <w:rFonts w:ascii="Times New Roman" w:eastAsia="Times New Roman" w:hAnsi="Times New Roman" w:cs="Times New Roman"/>
                <w:b/>
                <w:noProof/>
                <w:lang w:eastAsia="ro-RO"/>
              </w:rPr>
            </w:pPr>
            <w:r w:rsidRPr="00C158E4">
              <w:rPr>
                <w:rFonts w:ascii="Times New Roman" w:eastAsia="Times New Roman" w:hAnsi="Times New Roman" w:cs="Times New Roman"/>
                <w:b/>
                <w:noProof/>
                <w:lang w:eastAsia="ro-RO"/>
              </w:rPr>
              <w:t>ETAPELE CONCURSURILOR</w:t>
            </w:r>
          </w:p>
        </w:tc>
        <w:tc>
          <w:tcPr>
            <w:tcW w:w="3119" w:type="dxa"/>
            <w:tcBorders>
              <w:top w:val="single" w:sz="4" w:space="0" w:color="auto"/>
              <w:left w:val="single" w:sz="4" w:space="0" w:color="auto"/>
              <w:bottom w:val="single" w:sz="4" w:space="0" w:color="auto"/>
              <w:right w:val="single" w:sz="4" w:space="0" w:color="auto"/>
            </w:tcBorders>
          </w:tcPr>
          <w:p w14:paraId="204EF715" w14:textId="77777777" w:rsidR="008B49DF" w:rsidRPr="00C158E4" w:rsidRDefault="008B49DF" w:rsidP="00DF64FC">
            <w:pPr>
              <w:spacing w:after="0" w:line="240" w:lineRule="auto"/>
              <w:jc w:val="center"/>
              <w:rPr>
                <w:rFonts w:ascii="Times New Roman" w:eastAsia="Times New Roman" w:hAnsi="Times New Roman" w:cs="Times New Roman"/>
                <w:b/>
                <w:noProof/>
                <w:lang w:eastAsia="ro-RO"/>
              </w:rPr>
            </w:pPr>
            <w:r w:rsidRPr="00C158E4">
              <w:rPr>
                <w:rFonts w:ascii="Times New Roman" w:eastAsia="Times New Roman" w:hAnsi="Times New Roman" w:cs="Times New Roman"/>
                <w:b/>
                <w:noProof/>
                <w:lang w:eastAsia="ro-RO"/>
              </w:rPr>
              <w:t>DATA ȘI ORA</w:t>
            </w:r>
          </w:p>
        </w:tc>
      </w:tr>
      <w:tr w:rsidR="008B49DF" w:rsidRPr="00C158E4" w14:paraId="53DFE582" w14:textId="77777777" w:rsidTr="00DF64FC">
        <w:trPr>
          <w:jc w:val="center"/>
        </w:trPr>
        <w:tc>
          <w:tcPr>
            <w:tcW w:w="6487" w:type="dxa"/>
            <w:tcBorders>
              <w:top w:val="single" w:sz="4" w:space="0" w:color="auto"/>
              <w:left w:val="single" w:sz="4" w:space="0" w:color="auto"/>
              <w:bottom w:val="single" w:sz="4" w:space="0" w:color="auto"/>
              <w:right w:val="single" w:sz="4" w:space="0" w:color="auto"/>
            </w:tcBorders>
            <w:vAlign w:val="center"/>
          </w:tcPr>
          <w:p w14:paraId="3E2158F2" w14:textId="77777777" w:rsidR="008B49DF" w:rsidRPr="00C158E4" w:rsidRDefault="008B49DF" w:rsidP="00DF64FC">
            <w:pPr>
              <w:spacing w:after="0" w:line="240" w:lineRule="auto"/>
              <w:jc w:val="center"/>
              <w:rPr>
                <w:rFonts w:ascii="Times New Roman" w:eastAsia="Times New Roman" w:hAnsi="Times New Roman" w:cs="Times New Roman"/>
                <w:b/>
                <w:noProof/>
                <w:lang w:eastAsia="ro-RO"/>
              </w:rPr>
            </w:pPr>
            <w:r w:rsidRPr="00C158E4">
              <w:rPr>
                <w:rFonts w:ascii="Times New Roman" w:eastAsia="Times New Roman" w:hAnsi="Times New Roman" w:cs="Times New Roman"/>
                <w:b/>
                <w:noProof/>
                <w:lang w:eastAsia="ro-RO"/>
              </w:rPr>
              <w:t>Data limită şi ora de depunere a DOSARELOR de înscriere la concurs</w:t>
            </w:r>
          </w:p>
        </w:tc>
        <w:tc>
          <w:tcPr>
            <w:tcW w:w="3119" w:type="dxa"/>
            <w:tcBorders>
              <w:top w:val="single" w:sz="4" w:space="0" w:color="auto"/>
              <w:left w:val="single" w:sz="4" w:space="0" w:color="auto"/>
              <w:bottom w:val="single" w:sz="4" w:space="0" w:color="auto"/>
              <w:right w:val="single" w:sz="4" w:space="0" w:color="auto"/>
            </w:tcBorders>
          </w:tcPr>
          <w:p w14:paraId="205E11DC" w14:textId="3B6B28BC" w:rsidR="008B49DF" w:rsidRPr="00C158E4" w:rsidRDefault="008B49DF" w:rsidP="00DF64FC">
            <w:pPr>
              <w:spacing w:after="0" w:line="240" w:lineRule="auto"/>
              <w:jc w:val="center"/>
              <w:rPr>
                <w:rFonts w:ascii="Times New Roman" w:eastAsia="Times New Roman" w:hAnsi="Times New Roman" w:cs="Times New Roman"/>
                <w:b/>
                <w:noProof/>
                <w:lang w:eastAsia="ro-RO"/>
              </w:rPr>
            </w:pPr>
            <w:r>
              <w:rPr>
                <w:rFonts w:ascii="Times New Roman" w:eastAsia="Times New Roman" w:hAnsi="Times New Roman" w:cs="Times New Roman"/>
                <w:b/>
                <w:noProof/>
                <w:lang w:eastAsia="ro-RO"/>
              </w:rPr>
              <w:t>1</w:t>
            </w:r>
            <w:r w:rsidR="00B62119">
              <w:rPr>
                <w:rFonts w:ascii="Times New Roman" w:eastAsia="Times New Roman" w:hAnsi="Times New Roman" w:cs="Times New Roman"/>
                <w:b/>
                <w:noProof/>
                <w:lang w:eastAsia="ro-RO"/>
              </w:rPr>
              <w:t>5</w:t>
            </w:r>
            <w:r w:rsidRPr="00C158E4">
              <w:rPr>
                <w:rFonts w:ascii="Times New Roman" w:eastAsia="Times New Roman" w:hAnsi="Times New Roman" w:cs="Times New Roman"/>
                <w:b/>
                <w:noProof/>
                <w:lang w:eastAsia="ro-RO"/>
              </w:rPr>
              <w:t>.0</w:t>
            </w:r>
            <w:r>
              <w:rPr>
                <w:rFonts w:ascii="Times New Roman" w:eastAsia="Times New Roman" w:hAnsi="Times New Roman" w:cs="Times New Roman"/>
                <w:b/>
                <w:noProof/>
                <w:lang w:eastAsia="ro-RO"/>
              </w:rPr>
              <w:t>5</w:t>
            </w:r>
            <w:r w:rsidRPr="00C158E4">
              <w:rPr>
                <w:rFonts w:ascii="Times New Roman" w:eastAsia="Times New Roman" w:hAnsi="Times New Roman" w:cs="Times New Roman"/>
                <w:b/>
                <w:noProof/>
                <w:lang w:eastAsia="ro-RO"/>
              </w:rPr>
              <w:t>.2023, ora 15.00</w:t>
            </w:r>
          </w:p>
        </w:tc>
      </w:tr>
      <w:tr w:rsidR="008B49DF" w:rsidRPr="00C158E4" w14:paraId="3FD8F914" w14:textId="77777777" w:rsidTr="00DF64FC">
        <w:trPr>
          <w:jc w:val="center"/>
        </w:trPr>
        <w:tc>
          <w:tcPr>
            <w:tcW w:w="6487" w:type="dxa"/>
            <w:tcBorders>
              <w:top w:val="single" w:sz="4" w:space="0" w:color="auto"/>
              <w:left w:val="single" w:sz="4" w:space="0" w:color="auto"/>
              <w:bottom w:val="single" w:sz="4" w:space="0" w:color="auto"/>
              <w:right w:val="single" w:sz="4" w:space="0" w:color="auto"/>
            </w:tcBorders>
            <w:vAlign w:val="center"/>
          </w:tcPr>
          <w:p w14:paraId="4F749C18" w14:textId="77777777" w:rsidR="008B49DF" w:rsidRPr="00C158E4" w:rsidRDefault="008B49DF" w:rsidP="00DF64FC">
            <w:pPr>
              <w:spacing w:after="0" w:line="240" w:lineRule="auto"/>
              <w:jc w:val="center"/>
              <w:rPr>
                <w:rFonts w:ascii="Times New Roman" w:eastAsia="Times New Roman" w:hAnsi="Times New Roman" w:cs="Times New Roman"/>
                <w:noProof/>
                <w:lang w:eastAsia="ro-RO"/>
              </w:rPr>
            </w:pPr>
            <w:r w:rsidRPr="00C158E4">
              <w:rPr>
                <w:rFonts w:ascii="Times New Roman" w:eastAsia="Times New Roman" w:hAnsi="Times New Roman" w:cs="Times New Roman"/>
                <w:noProof/>
                <w:lang w:eastAsia="ro-RO"/>
              </w:rPr>
              <w:t>Perioada de selecţie a dosarelor de concurs şi evaluarea activității profesionale și științifice</w:t>
            </w:r>
            <w:r>
              <w:rPr>
                <w:rFonts w:ascii="Times New Roman" w:eastAsia="Times New Roman" w:hAnsi="Times New Roman" w:cs="Times New Roman"/>
                <w:noProof/>
                <w:lang w:eastAsia="ro-RO"/>
              </w:rPr>
              <w:t>,anexa 3 la ordin.</w:t>
            </w:r>
          </w:p>
        </w:tc>
        <w:tc>
          <w:tcPr>
            <w:tcW w:w="3119" w:type="dxa"/>
            <w:tcBorders>
              <w:top w:val="single" w:sz="4" w:space="0" w:color="auto"/>
              <w:left w:val="single" w:sz="4" w:space="0" w:color="auto"/>
              <w:bottom w:val="single" w:sz="4" w:space="0" w:color="auto"/>
              <w:right w:val="single" w:sz="4" w:space="0" w:color="auto"/>
            </w:tcBorders>
          </w:tcPr>
          <w:p w14:paraId="479525D3" w14:textId="2C92FA5C" w:rsidR="008B49DF" w:rsidRPr="00C158E4" w:rsidRDefault="008B49DF" w:rsidP="00DF64FC">
            <w:pPr>
              <w:spacing w:after="0" w:line="240" w:lineRule="auto"/>
              <w:jc w:val="center"/>
              <w:rPr>
                <w:rFonts w:ascii="Times New Roman" w:eastAsia="Times New Roman" w:hAnsi="Times New Roman" w:cs="Times New Roman"/>
                <w:noProof/>
                <w:lang w:eastAsia="ro-RO"/>
              </w:rPr>
            </w:pPr>
            <w:r>
              <w:rPr>
                <w:rFonts w:ascii="Times New Roman" w:eastAsia="Times New Roman" w:hAnsi="Times New Roman" w:cs="Times New Roman"/>
                <w:noProof/>
                <w:lang w:eastAsia="ro-RO"/>
              </w:rPr>
              <w:t>1</w:t>
            </w:r>
            <w:r w:rsidR="00B62119">
              <w:rPr>
                <w:rFonts w:ascii="Times New Roman" w:eastAsia="Times New Roman" w:hAnsi="Times New Roman" w:cs="Times New Roman"/>
                <w:noProof/>
                <w:lang w:eastAsia="ro-RO"/>
              </w:rPr>
              <w:t>6</w:t>
            </w:r>
            <w:r w:rsidRPr="00C158E4">
              <w:rPr>
                <w:rFonts w:ascii="Times New Roman" w:eastAsia="Times New Roman" w:hAnsi="Times New Roman" w:cs="Times New Roman"/>
                <w:noProof/>
                <w:lang w:eastAsia="ro-RO"/>
              </w:rPr>
              <w:t>.0</w:t>
            </w:r>
            <w:r>
              <w:rPr>
                <w:rFonts w:ascii="Times New Roman" w:eastAsia="Times New Roman" w:hAnsi="Times New Roman" w:cs="Times New Roman"/>
                <w:noProof/>
                <w:lang w:eastAsia="ro-RO"/>
              </w:rPr>
              <w:t>5</w:t>
            </w:r>
            <w:r w:rsidRPr="00C158E4">
              <w:rPr>
                <w:rFonts w:ascii="Times New Roman" w:eastAsia="Times New Roman" w:hAnsi="Times New Roman" w:cs="Times New Roman"/>
                <w:noProof/>
                <w:lang w:eastAsia="ro-RO"/>
              </w:rPr>
              <w:t>.2023, ora 15.00</w:t>
            </w:r>
          </w:p>
        </w:tc>
      </w:tr>
      <w:tr w:rsidR="008B49DF" w:rsidRPr="00C158E4" w14:paraId="14AF653E" w14:textId="77777777" w:rsidTr="00DF64FC">
        <w:trPr>
          <w:jc w:val="center"/>
        </w:trPr>
        <w:tc>
          <w:tcPr>
            <w:tcW w:w="6487" w:type="dxa"/>
            <w:tcBorders>
              <w:top w:val="single" w:sz="4" w:space="0" w:color="auto"/>
              <w:left w:val="single" w:sz="4" w:space="0" w:color="auto"/>
              <w:bottom w:val="single" w:sz="4" w:space="0" w:color="auto"/>
              <w:right w:val="single" w:sz="4" w:space="0" w:color="auto"/>
            </w:tcBorders>
            <w:vAlign w:val="center"/>
          </w:tcPr>
          <w:p w14:paraId="01D83D8D" w14:textId="77777777" w:rsidR="008B49DF" w:rsidRPr="00C158E4" w:rsidRDefault="008B49DF" w:rsidP="00DF64FC">
            <w:pPr>
              <w:spacing w:after="0" w:line="240" w:lineRule="auto"/>
              <w:jc w:val="center"/>
              <w:rPr>
                <w:rFonts w:ascii="Times New Roman" w:eastAsia="Times New Roman" w:hAnsi="Times New Roman" w:cs="Times New Roman"/>
                <w:noProof/>
                <w:lang w:eastAsia="ro-RO"/>
              </w:rPr>
            </w:pPr>
            <w:r w:rsidRPr="00C158E4">
              <w:rPr>
                <w:rFonts w:ascii="Times New Roman" w:eastAsia="Times New Roman" w:hAnsi="Times New Roman" w:cs="Times New Roman"/>
                <w:noProof/>
                <w:lang w:eastAsia="ro-RO"/>
              </w:rPr>
              <w:t>Afişarea rezultatelor selecției dosarelor de concurs și a punctajului rezultat din analiza și evaluarea activității profesionale și științifice</w:t>
            </w:r>
            <w:r>
              <w:rPr>
                <w:rFonts w:ascii="Times New Roman" w:eastAsia="Times New Roman" w:hAnsi="Times New Roman" w:cs="Times New Roman"/>
                <w:noProof/>
                <w:lang w:eastAsia="ro-RO"/>
              </w:rPr>
              <w:t>, anexa 3 la ordin.</w:t>
            </w:r>
          </w:p>
        </w:tc>
        <w:tc>
          <w:tcPr>
            <w:tcW w:w="3119" w:type="dxa"/>
            <w:tcBorders>
              <w:top w:val="single" w:sz="4" w:space="0" w:color="auto"/>
              <w:left w:val="single" w:sz="4" w:space="0" w:color="auto"/>
              <w:bottom w:val="single" w:sz="4" w:space="0" w:color="auto"/>
              <w:right w:val="single" w:sz="4" w:space="0" w:color="auto"/>
            </w:tcBorders>
          </w:tcPr>
          <w:p w14:paraId="5FBDF00F" w14:textId="6FEB7D23" w:rsidR="008B49DF" w:rsidRPr="00C158E4" w:rsidRDefault="008B49DF" w:rsidP="00DF64FC">
            <w:pPr>
              <w:spacing w:after="0" w:line="240" w:lineRule="auto"/>
              <w:jc w:val="center"/>
              <w:rPr>
                <w:rFonts w:ascii="Times New Roman" w:eastAsia="Times New Roman" w:hAnsi="Times New Roman" w:cs="Times New Roman"/>
                <w:noProof/>
                <w:lang w:eastAsia="ro-RO"/>
              </w:rPr>
            </w:pPr>
            <w:r>
              <w:rPr>
                <w:rFonts w:ascii="Times New Roman" w:eastAsia="Times New Roman" w:hAnsi="Times New Roman" w:cs="Times New Roman"/>
                <w:noProof/>
                <w:lang w:eastAsia="ro-RO"/>
              </w:rPr>
              <w:t>1</w:t>
            </w:r>
            <w:r w:rsidR="00B62119">
              <w:rPr>
                <w:rFonts w:ascii="Times New Roman" w:eastAsia="Times New Roman" w:hAnsi="Times New Roman" w:cs="Times New Roman"/>
                <w:noProof/>
                <w:lang w:eastAsia="ro-RO"/>
              </w:rPr>
              <w:t>7</w:t>
            </w:r>
            <w:r w:rsidRPr="00C158E4">
              <w:rPr>
                <w:rFonts w:ascii="Times New Roman" w:eastAsia="Times New Roman" w:hAnsi="Times New Roman" w:cs="Times New Roman"/>
                <w:noProof/>
                <w:lang w:eastAsia="ro-RO"/>
              </w:rPr>
              <w:t>.0</w:t>
            </w:r>
            <w:r>
              <w:rPr>
                <w:rFonts w:ascii="Times New Roman" w:eastAsia="Times New Roman" w:hAnsi="Times New Roman" w:cs="Times New Roman"/>
                <w:noProof/>
                <w:lang w:eastAsia="ro-RO"/>
              </w:rPr>
              <w:t>5</w:t>
            </w:r>
            <w:r w:rsidRPr="00C158E4">
              <w:rPr>
                <w:rFonts w:ascii="Times New Roman" w:eastAsia="Times New Roman" w:hAnsi="Times New Roman" w:cs="Times New Roman"/>
                <w:noProof/>
                <w:lang w:eastAsia="ro-RO"/>
              </w:rPr>
              <w:t>.2023, ora 15.00</w:t>
            </w:r>
          </w:p>
        </w:tc>
      </w:tr>
      <w:tr w:rsidR="008B49DF" w:rsidRPr="00C158E4" w14:paraId="1B7B521D" w14:textId="77777777" w:rsidTr="00DF64FC">
        <w:trPr>
          <w:jc w:val="center"/>
        </w:trPr>
        <w:tc>
          <w:tcPr>
            <w:tcW w:w="6487" w:type="dxa"/>
            <w:tcBorders>
              <w:top w:val="single" w:sz="4" w:space="0" w:color="auto"/>
              <w:left w:val="single" w:sz="4" w:space="0" w:color="auto"/>
              <w:bottom w:val="single" w:sz="4" w:space="0" w:color="auto"/>
              <w:right w:val="single" w:sz="4" w:space="0" w:color="auto"/>
            </w:tcBorders>
            <w:vAlign w:val="center"/>
          </w:tcPr>
          <w:p w14:paraId="27CBB452" w14:textId="77777777" w:rsidR="008B49DF" w:rsidRPr="00C158E4" w:rsidRDefault="008B49DF" w:rsidP="00DF64FC">
            <w:pPr>
              <w:spacing w:after="0" w:line="240" w:lineRule="auto"/>
              <w:jc w:val="center"/>
              <w:rPr>
                <w:rFonts w:ascii="Times New Roman" w:eastAsia="Times New Roman" w:hAnsi="Times New Roman" w:cs="Times New Roman"/>
                <w:noProof/>
                <w:lang w:eastAsia="ro-RO"/>
              </w:rPr>
            </w:pPr>
            <w:r w:rsidRPr="00C158E4">
              <w:rPr>
                <w:rFonts w:ascii="Times New Roman" w:eastAsia="Times New Roman" w:hAnsi="Times New Roman" w:cs="Times New Roman"/>
                <w:noProof/>
                <w:lang w:eastAsia="ro-RO"/>
              </w:rPr>
              <w:t>Perioada de depunere a contestaţiilor privind selecția dosarelor de concurs și/sau a punctajului rezultat din analiza și evaluarea activității profesionale și științifice</w:t>
            </w:r>
            <w:r>
              <w:rPr>
                <w:rFonts w:ascii="Times New Roman" w:eastAsia="Times New Roman" w:hAnsi="Times New Roman" w:cs="Times New Roman"/>
                <w:noProof/>
                <w:lang w:eastAsia="ro-RO"/>
              </w:rPr>
              <w:t>, anexa 3 la ordin.</w:t>
            </w:r>
          </w:p>
        </w:tc>
        <w:tc>
          <w:tcPr>
            <w:tcW w:w="3119" w:type="dxa"/>
            <w:tcBorders>
              <w:top w:val="single" w:sz="4" w:space="0" w:color="auto"/>
              <w:left w:val="single" w:sz="4" w:space="0" w:color="auto"/>
              <w:bottom w:val="single" w:sz="4" w:space="0" w:color="auto"/>
              <w:right w:val="single" w:sz="4" w:space="0" w:color="auto"/>
            </w:tcBorders>
          </w:tcPr>
          <w:p w14:paraId="4CD17B7D" w14:textId="24BF8DB5" w:rsidR="008B49DF" w:rsidRPr="00C158E4" w:rsidRDefault="008B49DF" w:rsidP="00DF64FC">
            <w:pPr>
              <w:spacing w:after="0" w:line="240" w:lineRule="auto"/>
              <w:jc w:val="center"/>
              <w:rPr>
                <w:rFonts w:ascii="Times New Roman" w:eastAsia="Times New Roman" w:hAnsi="Times New Roman" w:cs="Times New Roman"/>
                <w:noProof/>
                <w:lang w:eastAsia="ro-RO"/>
              </w:rPr>
            </w:pPr>
            <w:r>
              <w:rPr>
                <w:rFonts w:ascii="Times New Roman" w:eastAsia="Times New Roman" w:hAnsi="Times New Roman" w:cs="Times New Roman"/>
                <w:noProof/>
                <w:lang w:eastAsia="ro-RO"/>
              </w:rPr>
              <w:t>1</w:t>
            </w:r>
            <w:r w:rsidR="00B62119">
              <w:rPr>
                <w:rFonts w:ascii="Times New Roman" w:eastAsia="Times New Roman" w:hAnsi="Times New Roman" w:cs="Times New Roman"/>
                <w:noProof/>
                <w:lang w:eastAsia="ro-RO"/>
              </w:rPr>
              <w:t>8</w:t>
            </w:r>
            <w:r w:rsidRPr="00C158E4">
              <w:rPr>
                <w:rFonts w:ascii="Times New Roman" w:eastAsia="Times New Roman" w:hAnsi="Times New Roman" w:cs="Times New Roman"/>
                <w:noProof/>
                <w:lang w:eastAsia="ro-RO"/>
              </w:rPr>
              <w:t>.0</w:t>
            </w:r>
            <w:r>
              <w:rPr>
                <w:rFonts w:ascii="Times New Roman" w:eastAsia="Times New Roman" w:hAnsi="Times New Roman" w:cs="Times New Roman"/>
                <w:noProof/>
                <w:lang w:eastAsia="ro-RO"/>
              </w:rPr>
              <w:t>5</w:t>
            </w:r>
            <w:r w:rsidRPr="00C158E4">
              <w:rPr>
                <w:rFonts w:ascii="Times New Roman" w:eastAsia="Times New Roman" w:hAnsi="Times New Roman" w:cs="Times New Roman"/>
                <w:noProof/>
                <w:lang w:eastAsia="ro-RO"/>
              </w:rPr>
              <w:t>.2023, ora 15.00</w:t>
            </w:r>
          </w:p>
        </w:tc>
      </w:tr>
      <w:tr w:rsidR="008B49DF" w:rsidRPr="00C158E4" w14:paraId="1AA86A37" w14:textId="77777777" w:rsidTr="00DF64FC">
        <w:trPr>
          <w:jc w:val="center"/>
        </w:trPr>
        <w:tc>
          <w:tcPr>
            <w:tcW w:w="6487" w:type="dxa"/>
            <w:tcBorders>
              <w:top w:val="single" w:sz="4" w:space="0" w:color="auto"/>
              <w:left w:val="single" w:sz="4" w:space="0" w:color="auto"/>
              <w:bottom w:val="single" w:sz="4" w:space="0" w:color="auto"/>
              <w:right w:val="single" w:sz="4" w:space="0" w:color="auto"/>
            </w:tcBorders>
            <w:vAlign w:val="center"/>
          </w:tcPr>
          <w:p w14:paraId="6509E4FF" w14:textId="77777777" w:rsidR="008B49DF" w:rsidRPr="00C158E4" w:rsidRDefault="008B49DF" w:rsidP="00DF64FC">
            <w:pPr>
              <w:spacing w:after="0" w:line="240" w:lineRule="auto"/>
              <w:jc w:val="center"/>
              <w:rPr>
                <w:rFonts w:ascii="Times New Roman" w:eastAsia="Times New Roman" w:hAnsi="Times New Roman" w:cs="Times New Roman"/>
                <w:noProof/>
                <w:lang w:eastAsia="ro-RO"/>
              </w:rPr>
            </w:pPr>
            <w:r w:rsidRPr="00C158E4">
              <w:rPr>
                <w:rFonts w:ascii="Times New Roman" w:eastAsia="Times New Roman" w:hAnsi="Times New Roman" w:cs="Times New Roman"/>
                <w:noProof/>
                <w:lang w:eastAsia="ro-RO"/>
              </w:rPr>
              <w:t>Data afişării rezultatului contestaţiilor  privind selecția dosarelor de concurs și/sau a punctajului rezultat din analiza și evaluarea activității profesionale și științifice</w:t>
            </w:r>
            <w:r>
              <w:rPr>
                <w:rFonts w:ascii="Times New Roman" w:eastAsia="Times New Roman" w:hAnsi="Times New Roman" w:cs="Times New Roman"/>
                <w:noProof/>
                <w:lang w:eastAsia="ro-RO"/>
              </w:rPr>
              <w:t>, anexa 3 la ordin.</w:t>
            </w:r>
          </w:p>
        </w:tc>
        <w:tc>
          <w:tcPr>
            <w:tcW w:w="3119" w:type="dxa"/>
            <w:tcBorders>
              <w:top w:val="single" w:sz="4" w:space="0" w:color="auto"/>
              <w:left w:val="single" w:sz="4" w:space="0" w:color="auto"/>
              <w:bottom w:val="single" w:sz="4" w:space="0" w:color="auto"/>
              <w:right w:val="single" w:sz="4" w:space="0" w:color="auto"/>
            </w:tcBorders>
          </w:tcPr>
          <w:p w14:paraId="47A2E8E5" w14:textId="5E887520" w:rsidR="008B49DF" w:rsidRPr="00C158E4" w:rsidRDefault="008B49DF" w:rsidP="00DF64FC">
            <w:pPr>
              <w:spacing w:after="0" w:line="240" w:lineRule="auto"/>
              <w:jc w:val="center"/>
              <w:rPr>
                <w:rFonts w:ascii="Times New Roman" w:eastAsia="Times New Roman" w:hAnsi="Times New Roman" w:cs="Times New Roman"/>
                <w:noProof/>
                <w:lang w:eastAsia="ro-RO"/>
              </w:rPr>
            </w:pPr>
            <w:r w:rsidRPr="00C158E4">
              <w:rPr>
                <w:rFonts w:ascii="Times New Roman" w:eastAsia="Times New Roman" w:hAnsi="Times New Roman" w:cs="Times New Roman"/>
                <w:noProof/>
                <w:lang w:eastAsia="ro-RO"/>
              </w:rPr>
              <w:t>1</w:t>
            </w:r>
            <w:r w:rsidR="00B62119">
              <w:rPr>
                <w:rFonts w:ascii="Times New Roman" w:eastAsia="Times New Roman" w:hAnsi="Times New Roman" w:cs="Times New Roman"/>
                <w:noProof/>
                <w:lang w:eastAsia="ro-RO"/>
              </w:rPr>
              <w:t>9</w:t>
            </w:r>
            <w:r w:rsidRPr="00C158E4">
              <w:rPr>
                <w:rFonts w:ascii="Times New Roman" w:eastAsia="Times New Roman" w:hAnsi="Times New Roman" w:cs="Times New Roman"/>
                <w:noProof/>
                <w:lang w:eastAsia="ro-RO"/>
              </w:rPr>
              <w:t>.0</w:t>
            </w:r>
            <w:r>
              <w:rPr>
                <w:rFonts w:ascii="Times New Roman" w:eastAsia="Times New Roman" w:hAnsi="Times New Roman" w:cs="Times New Roman"/>
                <w:noProof/>
                <w:lang w:eastAsia="ro-RO"/>
              </w:rPr>
              <w:t>5</w:t>
            </w:r>
            <w:r w:rsidRPr="00C158E4">
              <w:rPr>
                <w:rFonts w:ascii="Times New Roman" w:eastAsia="Times New Roman" w:hAnsi="Times New Roman" w:cs="Times New Roman"/>
                <w:noProof/>
                <w:lang w:eastAsia="ro-RO"/>
              </w:rPr>
              <w:t>.2023, ora 15.00</w:t>
            </w:r>
          </w:p>
          <w:p w14:paraId="4FCD865C" w14:textId="77777777" w:rsidR="008B49DF" w:rsidRPr="00C158E4" w:rsidRDefault="008B49DF" w:rsidP="00DF64FC">
            <w:pPr>
              <w:spacing w:after="0" w:line="240" w:lineRule="auto"/>
              <w:jc w:val="center"/>
              <w:rPr>
                <w:rFonts w:ascii="Times New Roman" w:eastAsia="Times New Roman" w:hAnsi="Times New Roman" w:cs="Times New Roman"/>
                <w:noProof/>
                <w:lang w:eastAsia="ro-RO"/>
              </w:rPr>
            </w:pPr>
          </w:p>
        </w:tc>
      </w:tr>
      <w:tr w:rsidR="008B49DF" w:rsidRPr="00C158E4" w14:paraId="4D88C146" w14:textId="77777777" w:rsidTr="00DF64FC">
        <w:trPr>
          <w:jc w:val="center"/>
        </w:trPr>
        <w:tc>
          <w:tcPr>
            <w:tcW w:w="6487" w:type="dxa"/>
            <w:tcBorders>
              <w:top w:val="single" w:sz="4" w:space="0" w:color="auto"/>
              <w:left w:val="single" w:sz="4" w:space="0" w:color="auto"/>
              <w:bottom w:val="single" w:sz="4" w:space="0" w:color="auto"/>
              <w:right w:val="single" w:sz="4" w:space="0" w:color="auto"/>
            </w:tcBorders>
            <w:vAlign w:val="center"/>
          </w:tcPr>
          <w:p w14:paraId="49FF7DF2" w14:textId="77777777" w:rsidR="008B49DF" w:rsidRPr="00C158E4" w:rsidRDefault="008B49DF" w:rsidP="00DF64FC">
            <w:pPr>
              <w:spacing w:after="0" w:line="240" w:lineRule="auto"/>
              <w:jc w:val="center"/>
              <w:rPr>
                <w:rFonts w:ascii="Times New Roman" w:eastAsia="Times New Roman" w:hAnsi="Times New Roman" w:cs="Times New Roman"/>
                <w:b/>
                <w:noProof/>
                <w:lang w:eastAsia="ro-RO"/>
              </w:rPr>
            </w:pPr>
            <w:r w:rsidRPr="00C158E4">
              <w:rPr>
                <w:rFonts w:ascii="Times New Roman" w:eastAsia="Times New Roman" w:hAnsi="Times New Roman" w:cs="Times New Roman"/>
                <w:b/>
                <w:noProof/>
                <w:lang w:eastAsia="ro-RO"/>
              </w:rPr>
              <w:t>Data PROBEI SCRISE, corectarea lucrărilor și afișarea rezultatelor la proba scrisă</w:t>
            </w:r>
          </w:p>
        </w:tc>
        <w:tc>
          <w:tcPr>
            <w:tcW w:w="3119" w:type="dxa"/>
            <w:tcBorders>
              <w:top w:val="single" w:sz="4" w:space="0" w:color="auto"/>
              <w:left w:val="single" w:sz="4" w:space="0" w:color="auto"/>
              <w:bottom w:val="single" w:sz="4" w:space="0" w:color="auto"/>
              <w:right w:val="single" w:sz="4" w:space="0" w:color="auto"/>
            </w:tcBorders>
          </w:tcPr>
          <w:p w14:paraId="698F8F11" w14:textId="3C88FB07" w:rsidR="008B49DF" w:rsidRPr="00C158E4" w:rsidRDefault="00633F2B" w:rsidP="00DF64FC">
            <w:pPr>
              <w:spacing w:after="0" w:line="240" w:lineRule="auto"/>
              <w:jc w:val="center"/>
              <w:rPr>
                <w:rFonts w:ascii="Times New Roman" w:eastAsia="Times New Roman" w:hAnsi="Times New Roman" w:cs="Times New Roman"/>
                <w:b/>
                <w:noProof/>
                <w:lang w:eastAsia="ro-RO"/>
              </w:rPr>
            </w:pPr>
            <w:r w:rsidRPr="00633F2B">
              <w:rPr>
                <w:rFonts w:ascii="Times New Roman" w:eastAsia="Times New Roman" w:hAnsi="Times New Roman" w:cs="Times New Roman"/>
                <w:b/>
                <w:noProof/>
                <w:lang w:eastAsia="ro-RO"/>
              </w:rPr>
              <w:t>10</w:t>
            </w:r>
            <w:r w:rsidR="008B49DF" w:rsidRPr="00633F2B">
              <w:rPr>
                <w:rFonts w:ascii="Times New Roman" w:eastAsia="Times New Roman" w:hAnsi="Times New Roman" w:cs="Times New Roman"/>
                <w:b/>
                <w:noProof/>
                <w:lang w:eastAsia="ro-RO"/>
              </w:rPr>
              <w:t>.0</w:t>
            </w:r>
            <w:r w:rsidRPr="00633F2B">
              <w:rPr>
                <w:rFonts w:ascii="Times New Roman" w:eastAsia="Times New Roman" w:hAnsi="Times New Roman" w:cs="Times New Roman"/>
                <w:b/>
                <w:noProof/>
                <w:lang w:eastAsia="ro-RO"/>
              </w:rPr>
              <w:t>7</w:t>
            </w:r>
            <w:r w:rsidR="008B49DF" w:rsidRPr="00633F2B">
              <w:rPr>
                <w:rFonts w:ascii="Times New Roman" w:eastAsia="Times New Roman" w:hAnsi="Times New Roman" w:cs="Times New Roman"/>
                <w:b/>
                <w:noProof/>
                <w:lang w:eastAsia="ro-RO"/>
              </w:rPr>
              <w:t>.2023</w:t>
            </w:r>
          </w:p>
          <w:p w14:paraId="43707D6E" w14:textId="77777777" w:rsidR="008B49DF" w:rsidRPr="00C158E4" w:rsidRDefault="008B49DF" w:rsidP="00DF64FC">
            <w:pPr>
              <w:spacing w:after="0" w:line="240" w:lineRule="auto"/>
              <w:jc w:val="center"/>
              <w:rPr>
                <w:rFonts w:ascii="Times New Roman" w:eastAsia="Times New Roman" w:hAnsi="Times New Roman" w:cs="Times New Roman"/>
                <w:b/>
                <w:noProof/>
                <w:lang w:eastAsia="ro-RO"/>
              </w:rPr>
            </w:pPr>
            <w:r w:rsidRPr="00C158E4">
              <w:rPr>
                <w:rFonts w:ascii="Times New Roman" w:eastAsia="Times New Roman" w:hAnsi="Times New Roman" w:cs="Times New Roman"/>
                <w:b/>
                <w:noProof/>
                <w:lang w:eastAsia="ro-RO"/>
              </w:rPr>
              <w:t xml:space="preserve">Începând cu ora </w:t>
            </w:r>
            <w:r>
              <w:rPr>
                <w:rFonts w:ascii="Times New Roman" w:eastAsia="Times New Roman" w:hAnsi="Times New Roman" w:cs="Times New Roman"/>
                <w:b/>
                <w:noProof/>
                <w:lang w:eastAsia="ro-RO"/>
              </w:rPr>
              <w:t>13</w:t>
            </w:r>
            <w:r w:rsidRPr="00C158E4">
              <w:rPr>
                <w:rFonts w:ascii="Times New Roman" w:eastAsia="Times New Roman" w:hAnsi="Times New Roman" w:cs="Times New Roman"/>
                <w:b/>
                <w:noProof/>
                <w:lang w:eastAsia="ro-RO"/>
              </w:rPr>
              <w:t>.00</w:t>
            </w:r>
          </w:p>
        </w:tc>
      </w:tr>
      <w:tr w:rsidR="008B49DF" w:rsidRPr="00C158E4" w14:paraId="7AB6744B" w14:textId="77777777" w:rsidTr="00DF64FC">
        <w:trPr>
          <w:jc w:val="center"/>
        </w:trPr>
        <w:tc>
          <w:tcPr>
            <w:tcW w:w="6487" w:type="dxa"/>
            <w:tcBorders>
              <w:top w:val="single" w:sz="4" w:space="0" w:color="auto"/>
              <w:left w:val="single" w:sz="4" w:space="0" w:color="auto"/>
              <w:bottom w:val="single" w:sz="4" w:space="0" w:color="auto"/>
              <w:right w:val="single" w:sz="4" w:space="0" w:color="auto"/>
            </w:tcBorders>
            <w:vAlign w:val="center"/>
          </w:tcPr>
          <w:p w14:paraId="126B6BE1" w14:textId="77777777" w:rsidR="008B49DF" w:rsidRPr="00C158E4" w:rsidRDefault="008B49DF" w:rsidP="00DF64FC">
            <w:pPr>
              <w:spacing w:after="0" w:line="240" w:lineRule="auto"/>
              <w:jc w:val="center"/>
              <w:rPr>
                <w:rFonts w:ascii="Times New Roman" w:eastAsia="Times New Roman" w:hAnsi="Times New Roman" w:cs="Times New Roman"/>
                <w:noProof/>
                <w:lang w:eastAsia="ro-RO"/>
              </w:rPr>
            </w:pPr>
            <w:r w:rsidRPr="00C158E4">
              <w:rPr>
                <w:rFonts w:ascii="Times New Roman" w:eastAsia="Times New Roman" w:hAnsi="Times New Roman" w:cs="Times New Roman"/>
                <w:noProof/>
                <w:lang w:eastAsia="ro-RO"/>
              </w:rPr>
              <w:t>Perioada de depunere a contestaţiilor privind rezultatele obținute la proba scrisă</w:t>
            </w:r>
          </w:p>
        </w:tc>
        <w:tc>
          <w:tcPr>
            <w:tcW w:w="3119" w:type="dxa"/>
            <w:tcBorders>
              <w:top w:val="single" w:sz="4" w:space="0" w:color="auto"/>
              <w:left w:val="single" w:sz="4" w:space="0" w:color="auto"/>
              <w:bottom w:val="single" w:sz="4" w:space="0" w:color="auto"/>
              <w:right w:val="single" w:sz="4" w:space="0" w:color="auto"/>
            </w:tcBorders>
          </w:tcPr>
          <w:p w14:paraId="3E165B39" w14:textId="159EF01E" w:rsidR="008B49DF" w:rsidRPr="00C158E4" w:rsidRDefault="00633F2B" w:rsidP="00DF64FC">
            <w:pPr>
              <w:spacing w:after="0" w:line="240" w:lineRule="auto"/>
              <w:jc w:val="center"/>
              <w:rPr>
                <w:rFonts w:ascii="Times New Roman" w:eastAsia="Times New Roman" w:hAnsi="Times New Roman" w:cs="Times New Roman"/>
                <w:noProof/>
                <w:lang w:eastAsia="ro-RO"/>
              </w:rPr>
            </w:pPr>
            <w:r>
              <w:rPr>
                <w:rFonts w:ascii="Times New Roman" w:eastAsia="Times New Roman" w:hAnsi="Times New Roman" w:cs="Times New Roman"/>
                <w:noProof/>
                <w:lang w:eastAsia="ro-RO"/>
              </w:rPr>
              <w:t>11</w:t>
            </w:r>
            <w:r w:rsidR="008B49DF" w:rsidRPr="00C158E4">
              <w:rPr>
                <w:rFonts w:ascii="Times New Roman" w:eastAsia="Times New Roman" w:hAnsi="Times New Roman" w:cs="Times New Roman"/>
                <w:noProof/>
                <w:lang w:eastAsia="ro-RO"/>
              </w:rPr>
              <w:t>.0</w:t>
            </w:r>
            <w:r>
              <w:rPr>
                <w:rFonts w:ascii="Times New Roman" w:eastAsia="Times New Roman" w:hAnsi="Times New Roman" w:cs="Times New Roman"/>
                <w:noProof/>
                <w:lang w:eastAsia="ro-RO"/>
              </w:rPr>
              <w:t>7</w:t>
            </w:r>
            <w:r w:rsidR="008B49DF" w:rsidRPr="00C158E4">
              <w:rPr>
                <w:rFonts w:ascii="Times New Roman" w:eastAsia="Times New Roman" w:hAnsi="Times New Roman" w:cs="Times New Roman"/>
                <w:noProof/>
                <w:lang w:eastAsia="ro-RO"/>
              </w:rPr>
              <w:t>.2023, ora 15.00</w:t>
            </w:r>
          </w:p>
        </w:tc>
      </w:tr>
      <w:tr w:rsidR="008B49DF" w:rsidRPr="00C158E4" w14:paraId="3361FF5D" w14:textId="77777777" w:rsidTr="00DF64FC">
        <w:trPr>
          <w:jc w:val="center"/>
        </w:trPr>
        <w:tc>
          <w:tcPr>
            <w:tcW w:w="6487" w:type="dxa"/>
            <w:tcBorders>
              <w:top w:val="single" w:sz="4" w:space="0" w:color="auto"/>
              <w:left w:val="single" w:sz="4" w:space="0" w:color="auto"/>
              <w:bottom w:val="single" w:sz="4" w:space="0" w:color="auto"/>
              <w:right w:val="single" w:sz="4" w:space="0" w:color="auto"/>
            </w:tcBorders>
            <w:vAlign w:val="center"/>
          </w:tcPr>
          <w:p w14:paraId="4498523D" w14:textId="77777777" w:rsidR="008B49DF" w:rsidRPr="00C158E4" w:rsidRDefault="008B49DF" w:rsidP="00DF64FC">
            <w:pPr>
              <w:spacing w:after="0" w:line="240" w:lineRule="auto"/>
              <w:jc w:val="center"/>
              <w:rPr>
                <w:rFonts w:ascii="Times New Roman" w:eastAsia="Times New Roman" w:hAnsi="Times New Roman" w:cs="Times New Roman"/>
                <w:noProof/>
                <w:lang w:eastAsia="ro-RO"/>
              </w:rPr>
            </w:pPr>
            <w:r w:rsidRPr="00C158E4">
              <w:rPr>
                <w:rFonts w:ascii="Times New Roman" w:eastAsia="Times New Roman" w:hAnsi="Times New Roman" w:cs="Times New Roman"/>
                <w:noProof/>
                <w:lang w:eastAsia="ro-RO"/>
              </w:rPr>
              <w:t>Data afişării rezultatelor la contestaţiile depuse  privind rezultatele obținute la proba practică</w:t>
            </w:r>
          </w:p>
        </w:tc>
        <w:tc>
          <w:tcPr>
            <w:tcW w:w="3119" w:type="dxa"/>
            <w:tcBorders>
              <w:top w:val="single" w:sz="4" w:space="0" w:color="auto"/>
              <w:left w:val="single" w:sz="4" w:space="0" w:color="auto"/>
              <w:bottom w:val="single" w:sz="4" w:space="0" w:color="auto"/>
              <w:right w:val="single" w:sz="4" w:space="0" w:color="auto"/>
            </w:tcBorders>
          </w:tcPr>
          <w:p w14:paraId="2297C4B4" w14:textId="54D16775" w:rsidR="008B49DF" w:rsidRPr="00C158E4" w:rsidRDefault="00633F2B" w:rsidP="00DF64FC">
            <w:pPr>
              <w:spacing w:after="0" w:line="240" w:lineRule="auto"/>
              <w:jc w:val="center"/>
              <w:rPr>
                <w:rFonts w:ascii="Times New Roman" w:eastAsia="Times New Roman" w:hAnsi="Times New Roman" w:cs="Times New Roman"/>
                <w:noProof/>
                <w:lang w:eastAsia="ro-RO"/>
              </w:rPr>
            </w:pPr>
            <w:r>
              <w:rPr>
                <w:rFonts w:ascii="Times New Roman" w:eastAsia="Times New Roman" w:hAnsi="Times New Roman" w:cs="Times New Roman"/>
                <w:noProof/>
                <w:lang w:eastAsia="ro-RO"/>
              </w:rPr>
              <w:t>12</w:t>
            </w:r>
            <w:r w:rsidR="008B49DF" w:rsidRPr="00C158E4">
              <w:rPr>
                <w:rFonts w:ascii="Times New Roman" w:eastAsia="Times New Roman" w:hAnsi="Times New Roman" w:cs="Times New Roman"/>
                <w:noProof/>
                <w:lang w:eastAsia="ro-RO"/>
              </w:rPr>
              <w:t>.0</w:t>
            </w:r>
            <w:r>
              <w:rPr>
                <w:rFonts w:ascii="Times New Roman" w:eastAsia="Times New Roman" w:hAnsi="Times New Roman" w:cs="Times New Roman"/>
                <w:noProof/>
                <w:lang w:eastAsia="ro-RO"/>
              </w:rPr>
              <w:t>7</w:t>
            </w:r>
            <w:r w:rsidR="008B49DF" w:rsidRPr="00C158E4">
              <w:rPr>
                <w:rFonts w:ascii="Times New Roman" w:eastAsia="Times New Roman" w:hAnsi="Times New Roman" w:cs="Times New Roman"/>
                <w:noProof/>
                <w:lang w:eastAsia="ro-RO"/>
              </w:rPr>
              <w:t>.2023, ora 15.00</w:t>
            </w:r>
          </w:p>
        </w:tc>
      </w:tr>
      <w:tr w:rsidR="008B49DF" w:rsidRPr="00C158E4" w14:paraId="592C9D1F" w14:textId="77777777" w:rsidTr="00DF64FC">
        <w:trPr>
          <w:jc w:val="center"/>
        </w:trPr>
        <w:tc>
          <w:tcPr>
            <w:tcW w:w="6487" w:type="dxa"/>
            <w:tcBorders>
              <w:top w:val="single" w:sz="4" w:space="0" w:color="auto"/>
              <w:left w:val="single" w:sz="4" w:space="0" w:color="auto"/>
              <w:bottom w:val="single" w:sz="4" w:space="0" w:color="auto"/>
              <w:right w:val="single" w:sz="4" w:space="0" w:color="auto"/>
            </w:tcBorders>
            <w:vAlign w:val="center"/>
          </w:tcPr>
          <w:p w14:paraId="518E61AF" w14:textId="77777777" w:rsidR="008B49DF" w:rsidRPr="00C158E4" w:rsidRDefault="008B49DF" w:rsidP="00DF64FC">
            <w:pPr>
              <w:spacing w:after="0" w:line="240" w:lineRule="auto"/>
              <w:jc w:val="center"/>
              <w:rPr>
                <w:rFonts w:ascii="Times New Roman" w:eastAsia="Times New Roman" w:hAnsi="Times New Roman" w:cs="Times New Roman"/>
                <w:b/>
                <w:noProof/>
                <w:lang w:eastAsia="ro-RO"/>
              </w:rPr>
            </w:pPr>
            <w:r w:rsidRPr="00C158E4">
              <w:rPr>
                <w:rFonts w:ascii="Times New Roman" w:eastAsia="Times New Roman" w:hAnsi="Times New Roman" w:cs="Times New Roman"/>
                <w:b/>
                <w:noProof/>
                <w:lang w:eastAsia="ro-RO"/>
              </w:rPr>
              <w:t>Data PROBEI PRACTICE și afișarea rezultatelor la proba practică</w:t>
            </w:r>
          </w:p>
        </w:tc>
        <w:tc>
          <w:tcPr>
            <w:tcW w:w="3119" w:type="dxa"/>
            <w:tcBorders>
              <w:top w:val="single" w:sz="4" w:space="0" w:color="auto"/>
              <w:left w:val="single" w:sz="4" w:space="0" w:color="auto"/>
              <w:bottom w:val="single" w:sz="4" w:space="0" w:color="auto"/>
              <w:right w:val="single" w:sz="4" w:space="0" w:color="auto"/>
            </w:tcBorders>
          </w:tcPr>
          <w:p w14:paraId="5E465AAD" w14:textId="3453644F" w:rsidR="008B49DF" w:rsidRPr="00C158E4" w:rsidRDefault="00633F2B" w:rsidP="00DF64FC">
            <w:pPr>
              <w:spacing w:after="0" w:line="240" w:lineRule="auto"/>
              <w:jc w:val="center"/>
              <w:rPr>
                <w:rFonts w:ascii="Times New Roman" w:eastAsia="Times New Roman" w:hAnsi="Times New Roman" w:cs="Times New Roman"/>
                <w:b/>
                <w:noProof/>
                <w:lang w:eastAsia="ro-RO"/>
              </w:rPr>
            </w:pPr>
            <w:r>
              <w:rPr>
                <w:rFonts w:ascii="Times New Roman" w:eastAsia="Times New Roman" w:hAnsi="Times New Roman" w:cs="Times New Roman"/>
                <w:b/>
                <w:noProof/>
                <w:lang w:eastAsia="ro-RO"/>
              </w:rPr>
              <w:t>13</w:t>
            </w:r>
            <w:r w:rsidR="008B49DF" w:rsidRPr="00C158E4">
              <w:rPr>
                <w:rFonts w:ascii="Times New Roman" w:eastAsia="Times New Roman" w:hAnsi="Times New Roman" w:cs="Times New Roman"/>
                <w:b/>
                <w:noProof/>
                <w:lang w:eastAsia="ro-RO"/>
              </w:rPr>
              <w:t>.0</w:t>
            </w:r>
            <w:r>
              <w:rPr>
                <w:rFonts w:ascii="Times New Roman" w:eastAsia="Times New Roman" w:hAnsi="Times New Roman" w:cs="Times New Roman"/>
                <w:b/>
                <w:noProof/>
                <w:lang w:eastAsia="ro-RO"/>
              </w:rPr>
              <w:t>7</w:t>
            </w:r>
            <w:r w:rsidR="008B49DF" w:rsidRPr="00C158E4">
              <w:rPr>
                <w:rFonts w:ascii="Times New Roman" w:eastAsia="Times New Roman" w:hAnsi="Times New Roman" w:cs="Times New Roman"/>
                <w:b/>
                <w:noProof/>
                <w:lang w:eastAsia="ro-RO"/>
              </w:rPr>
              <w:t>.2023</w:t>
            </w:r>
          </w:p>
          <w:p w14:paraId="4C119276" w14:textId="77777777" w:rsidR="008B49DF" w:rsidRPr="00C158E4" w:rsidRDefault="008B49DF" w:rsidP="00DF64FC">
            <w:pPr>
              <w:spacing w:after="0" w:line="240" w:lineRule="auto"/>
              <w:jc w:val="center"/>
              <w:rPr>
                <w:rFonts w:ascii="Times New Roman" w:eastAsia="Times New Roman" w:hAnsi="Times New Roman" w:cs="Times New Roman"/>
                <w:b/>
                <w:noProof/>
                <w:lang w:eastAsia="ro-RO"/>
              </w:rPr>
            </w:pPr>
            <w:r w:rsidRPr="00C158E4">
              <w:rPr>
                <w:rFonts w:ascii="Times New Roman" w:eastAsia="Times New Roman" w:hAnsi="Times New Roman" w:cs="Times New Roman"/>
                <w:b/>
                <w:noProof/>
                <w:lang w:eastAsia="ro-RO"/>
              </w:rPr>
              <w:t>Începând cu ora 09.00</w:t>
            </w:r>
          </w:p>
        </w:tc>
      </w:tr>
      <w:tr w:rsidR="008B49DF" w:rsidRPr="00C158E4" w14:paraId="18480D53" w14:textId="77777777" w:rsidTr="00DF64FC">
        <w:trPr>
          <w:jc w:val="center"/>
        </w:trPr>
        <w:tc>
          <w:tcPr>
            <w:tcW w:w="6487" w:type="dxa"/>
            <w:tcBorders>
              <w:top w:val="single" w:sz="4" w:space="0" w:color="auto"/>
              <w:left w:val="single" w:sz="4" w:space="0" w:color="auto"/>
              <w:bottom w:val="single" w:sz="4" w:space="0" w:color="auto"/>
              <w:right w:val="single" w:sz="4" w:space="0" w:color="auto"/>
            </w:tcBorders>
            <w:vAlign w:val="center"/>
          </w:tcPr>
          <w:p w14:paraId="1F948974" w14:textId="77777777" w:rsidR="008B49DF" w:rsidRPr="00C158E4" w:rsidRDefault="008B49DF" w:rsidP="00DF64FC">
            <w:pPr>
              <w:spacing w:after="0" w:line="240" w:lineRule="auto"/>
              <w:jc w:val="center"/>
              <w:rPr>
                <w:rFonts w:ascii="Times New Roman" w:eastAsia="Times New Roman" w:hAnsi="Times New Roman" w:cs="Times New Roman"/>
                <w:noProof/>
                <w:lang w:eastAsia="ro-RO"/>
              </w:rPr>
            </w:pPr>
            <w:r w:rsidRPr="00C158E4">
              <w:rPr>
                <w:rFonts w:ascii="Times New Roman" w:eastAsia="Times New Roman" w:hAnsi="Times New Roman" w:cs="Times New Roman"/>
                <w:noProof/>
                <w:lang w:eastAsia="ro-RO"/>
              </w:rPr>
              <w:t>Perioada de depunere a contestaţiilor privind rezultatele obținute la proba practică</w:t>
            </w:r>
          </w:p>
        </w:tc>
        <w:tc>
          <w:tcPr>
            <w:tcW w:w="3119" w:type="dxa"/>
            <w:tcBorders>
              <w:top w:val="single" w:sz="4" w:space="0" w:color="auto"/>
              <w:left w:val="single" w:sz="4" w:space="0" w:color="auto"/>
              <w:bottom w:val="single" w:sz="4" w:space="0" w:color="auto"/>
              <w:right w:val="single" w:sz="4" w:space="0" w:color="auto"/>
            </w:tcBorders>
          </w:tcPr>
          <w:p w14:paraId="2069DCCB" w14:textId="4893F6BF" w:rsidR="008B49DF" w:rsidRPr="00C158E4" w:rsidRDefault="00633F2B" w:rsidP="00DF64FC">
            <w:pPr>
              <w:spacing w:after="0" w:line="240" w:lineRule="auto"/>
              <w:jc w:val="center"/>
              <w:rPr>
                <w:rFonts w:ascii="Times New Roman" w:eastAsia="Times New Roman" w:hAnsi="Times New Roman" w:cs="Times New Roman"/>
                <w:noProof/>
                <w:lang w:eastAsia="ro-RO"/>
              </w:rPr>
            </w:pPr>
            <w:r>
              <w:rPr>
                <w:rFonts w:ascii="Times New Roman" w:eastAsia="Times New Roman" w:hAnsi="Times New Roman" w:cs="Times New Roman"/>
                <w:noProof/>
                <w:lang w:eastAsia="ro-RO"/>
              </w:rPr>
              <w:t>14</w:t>
            </w:r>
            <w:r w:rsidR="008B49DF" w:rsidRPr="00C158E4">
              <w:rPr>
                <w:rFonts w:ascii="Times New Roman" w:eastAsia="Times New Roman" w:hAnsi="Times New Roman" w:cs="Times New Roman"/>
                <w:noProof/>
                <w:lang w:eastAsia="ro-RO"/>
              </w:rPr>
              <w:t>.0</w:t>
            </w:r>
            <w:r>
              <w:rPr>
                <w:rFonts w:ascii="Times New Roman" w:eastAsia="Times New Roman" w:hAnsi="Times New Roman" w:cs="Times New Roman"/>
                <w:noProof/>
                <w:lang w:eastAsia="ro-RO"/>
              </w:rPr>
              <w:t>7</w:t>
            </w:r>
            <w:r w:rsidR="008B49DF" w:rsidRPr="00C158E4">
              <w:rPr>
                <w:rFonts w:ascii="Times New Roman" w:eastAsia="Times New Roman" w:hAnsi="Times New Roman" w:cs="Times New Roman"/>
                <w:noProof/>
                <w:lang w:eastAsia="ro-RO"/>
              </w:rPr>
              <w:t>.2023, ora 15.00</w:t>
            </w:r>
          </w:p>
        </w:tc>
      </w:tr>
      <w:tr w:rsidR="008B49DF" w:rsidRPr="00C158E4" w14:paraId="60ADC164" w14:textId="77777777" w:rsidTr="00DF64FC">
        <w:trPr>
          <w:trHeight w:val="531"/>
          <w:jc w:val="center"/>
        </w:trPr>
        <w:tc>
          <w:tcPr>
            <w:tcW w:w="6487" w:type="dxa"/>
            <w:tcBorders>
              <w:top w:val="single" w:sz="4" w:space="0" w:color="auto"/>
              <w:left w:val="single" w:sz="4" w:space="0" w:color="auto"/>
              <w:bottom w:val="single" w:sz="4" w:space="0" w:color="auto"/>
              <w:right w:val="single" w:sz="4" w:space="0" w:color="auto"/>
            </w:tcBorders>
            <w:vAlign w:val="center"/>
          </w:tcPr>
          <w:p w14:paraId="1F33D7C3" w14:textId="77777777" w:rsidR="008B49DF" w:rsidRPr="00C158E4" w:rsidRDefault="008B49DF" w:rsidP="00DF64FC">
            <w:pPr>
              <w:spacing w:after="0" w:line="240" w:lineRule="auto"/>
              <w:jc w:val="center"/>
              <w:rPr>
                <w:rFonts w:ascii="Times New Roman" w:eastAsia="Times New Roman" w:hAnsi="Times New Roman" w:cs="Times New Roman"/>
                <w:noProof/>
                <w:lang w:eastAsia="ro-RO"/>
              </w:rPr>
            </w:pPr>
            <w:r w:rsidRPr="00C158E4">
              <w:rPr>
                <w:rFonts w:ascii="Times New Roman" w:eastAsia="Times New Roman" w:hAnsi="Times New Roman" w:cs="Times New Roman"/>
                <w:noProof/>
                <w:lang w:eastAsia="ro-RO"/>
              </w:rPr>
              <w:t>Data afişării rezultatelor la contestaţiile depuse  privind rezultatele obținute la proba practică</w:t>
            </w:r>
          </w:p>
        </w:tc>
        <w:tc>
          <w:tcPr>
            <w:tcW w:w="3119" w:type="dxa"/>
            <w:tcBorders>
              <w:top w:val="single" w:sz="4" w:space="0" w:color="auto"/>
              <w:left w:val="single" w:sz="4" w:space="0" w:color="auto"/>
              <w:bottom w:val="single" w:sz="4" w:space="0" w:color="auto"/>
              <w:right w:val="single" w:sz="4" w:space="0" w:color="auto"/>
            </w:tcBorders>
          </w:tcPr>
          <w:p w14:paraId="22E90692" w14:textId="3163C1F0" w:rsidR="008B49DF" w:rsidRPr="00C158E4" w:rsidRDefault="00633F2B" w:rsidP="00DF64FC">
            <w:pPr>
              <w:spacing w:after="0" w:line="240" w:lineRule="auto"/>
              <w:jc w:val="center"/>
              <w:rPr>
                <w:rFonts w:ascii="Times New Roman" w:eastAsia="Times New Roman" w:hAnsi="Times New Roman" w:cs="Times New Roman"/>
                <w:noProof/>
                <w:lang w:eastAsia="ro-RO"/>
              </w:rPr>
            </w:pPr>
            <w:r>
              <w:rPr>
                <w:rFonts w:ascii="Times New Roman" w:eastAsia="Times New Roman" w:hAnsi="Times New Roman" w:cs="Times New Roman"/>
                <w:noProof/>
                <w:lang w:eastAsia="ro-RO"/>
              </w:rPr>
              <w:t>17</w:t>
            </w:r>
            <w:r w:rsidR="008B49DF" w:rsidRPr="00C158E4">
              <w:rPr>
                <w:rFonts w:ascii="Times New Roman" w:eastAsia="Times New Roman" w:hAnsi="Times New Roman" w:cs="Times New Roman"/>
                <w:noProof/>
                <w:lang w:eastAsia="ro-RO"/>
              </w:rPr>
              <w:t>.0</w:t>
            </w:r>
            <w:r>
              <w:rPr>
                <w:rFonts w:ascii="Times New Roman" w:eastAsia="Times New Roman" w:hAnsi="Times New Roman" w:cs="Times New Roman"/>
                <w:noProof/>
                <w:lang w:eastAsia="ro-RO"/>
              </w:rPr>
              <w:t>7</w:t>
            </w:r>
            <w:r w:rsidR="008B49DF" w:rsidRPr="00C158E4">
              <w:rPr>
                <w:rFonts w:ascii="Times New Roman" w:eastAsia="Times New Roman" w:hAnsi="Times New Roman" w:cs="Times New Roman"/>
                <w:noProof/>
                <w:lang w:eastAsia="ro-RO"/>
              </w:rPr>
              <w:t>.2023, ora 15.00</w:t>
            </w:r>
          </w:p>
        </w:tc>
      </w:tr>
      <w:tr w:rsidR="008B49DF" w:rsidRPr="00C158E4" w14:paraId="4ADC7523" w14:textId="77777777" w:rsidTr="00DF64FC">
        <w:trPr>
          <w:jc w:val="center"/>
        </w:trPr>
        <w:tc>
          <w:tcPr>
            <w:tcW w:w="6487" w:type="dxa"/>
            <w:tcBorders>
              <w:top w:val="single" w:sz="4" w:space="0" w:color="auto"/>
              <w:left w:val="single" w:sz="4" w:space="0" w:color="auto"/>
              <w:bottom w:val="single" w:sz="4" w:space="0" w:color="auto"/>
              <w:right w:val="single" w:sz="4" w:space="0" w:color="auto"/>
            </w:tcBorders>
            <w:vAlign w:val="center"/>
          </w:tcPr>
          <w:p w14:paraId="04E0F592" w14:textId="77777777" w:rsidR="008B49DF" w:rsidRPr="00C158E4" w:rsidRDefault="008B49DF" w:rsidP="00DF64FC">
            <w:pPr>
              <w:spacing w:after="0" w:line="240" w:lineRule="auto"/>
              <w:jc w:val="center"/>
              <w:rPr>
                <w:rFonts w:ascii="Times New Roman" w:eastAsia="Times New Roman" w:hAnsi="Times New Roman" w:cs="Times New Roman"/>
                <w:b/>
                <w:noProof/>
                <w:lang w:eastAsia="ro-RO"/>
              </w:rPr>
            </w:pPr>
            <w:r w:rsidRPr="00C158E4">
              <w:rPr>
                <w:rFonts w:ascii="Times New Roman" w:eastAsia="Times New Roman" w:hAnsi="Times New Roman" w:cs="Times New Roman"/>
                <w:b/>
                <w:noProof/>
                <w:lang w:eastAsia="ro-RO"/>
              </w:rPr>
              <w:t>Data afişării rezultatelor finale</w:t>
            </w:r>
          </w:p>
        </w:tc>
        <w:tc>
          <w:tcPr>
            <w:tcW w:w="3119" w:type="dxa"/>
            <w:tcBorders>
              <w:top w:val="single" w:sz="4" w:space="0" w:color="auto"/>
              <w:left w:val="single" w:sz="4" w:space="0" w:color="auto"/>
              <w:bottom w:val="single" w:sz="4" w:space="0" w:color="auto"/>
              <w:right w:val="single" w:sz="4" w:space="0" w:color="auto"/>
            </w:tcBorders>
          </w:tcPr>
          <w:p w14:paraId="45398628" w14:textId="2AE6D520" w:rsidR="008B49DF" w:rsidRPr="00C158E4" w:rsidRDefault="00633F2B" w:rsidP="00DF64FC">
            <w:pPr>
              <w:spacing w:after="0" w:line="240" w:lineRule="auto"/>
              <w:jc w:val="center"/>
              <w:rPr>
                <w:rFonts w:ascii="Times New Roman" w:eastAsia="Times New Roman" w:hAnsi="Times New Roman" w:cs="Times New Roman"/>
                <w:b/>
                <w:noProof/>
                <w:lang w:eastAsia="ro-RO"/>
              </w:rPr>
            </w:pPr>
            <w:r>
              <w:rPr>
                <w:rFonts w:ascii="Times New Roman" w:eastAsia="Times New Roman" w:hAnsi="Times New Roman" w:cs="Times New Roman"/>
                <w:b/>
                <w:noProof/>
                <w:lang w:eastAsia="ro-RO"/>
              </w:rPr>
              <w:t>18</w:t>
            </w:r>
            <w:r w:rsidR="008B49DF" w:rsidRPr="00C158E4">
              <w:rPr>
                <w:rFonts w:ascii="Times New Roman" w:eastAsia="Times New Roman" w:hAnsi="Times New Roman" w:cs="Times New Roman"/>
                <w:b/>
                <w:noProof/>
                <w:lang w:eastAsia="ro-RO"/>
              </w:rPr>
              <w:t>.0</w:t>
            </w:r>
            <w:r>
              <w:rPr>
                <w:rFonts w:ascii="Times New Roman" w:eastAsia="Times New Roman" w:hAnsi="Times New Roman" w:cs="Times New Roman"/>
                <w:b/>
                <w:noProof/>
                <w:lang w:eastAsia="ro-RO"/>
              </w:rPr>
              <w:t>7</w:t>
            </w:r>
            <w:r w:rsidR="008B49DF" w:rsidRPr="00C158E4">
              <w:rPr>
                <w:rFonts w:ascii="Times New Roman" w:eastAsia="Times New Roman" w:hAnsi="Times New Roman" w:cs="Times New Roman"/>
                <w:b/>
                <w:noProof/>
                <w:lang w:eastAsia="ro-RO"/>
              </w:rPr>
              <w:t>.2023, ora 15.00</w:t>
            </w:r>
          </w:p>
        </w:tc>
      </w:tr>
    </w:tbl>
    <w:p w14:paraId="5D06810F" w14:textId="77777777" w:rsidR="008B49DF" w:rsidRDefault="008B49DF" w:rsidP="008B49DF">
      <w:pPr>
        <w:spacing w:after="0" w:line="240" w:lineRule="auto"/>
        <w:jc w:val="both"/>
        <w:rPr>
          <w:rFonts w:ascii="Times New Roman" w:eastAsia="Times New Roman" w:hAnsi="Times New Roman" w:cs="Times New Roman"/>
          <w:bCs/>
          <w:i/>
          <w:color w:val="000000"/>
          <w:sz w:val="24"/>
          <w:szCs w:val="24"/>
          <w:lang w:eastAsia="ro-RO"/>
        </w:rPr>
      </w:pPr>
    </w:p>
    <w:p w14:paraId="2C79C7ED" w14:textId="77777777" w:rsidR="008B49DF" w:rsidRDefault="008B49DF" w:rsidP="0051641A">
      <w:pPr>
        <w:spacing w:after="0" w:line="240" w:lineRule="auto"/>
        <w:rPr>
          <w:rFonts w:ascii="Times New Roman" w:eastAsia="Times New Roman" w:hAnsi="Times New Roman" w:cs="Times New Roman"/>
          <w:b/>
          <w:bCs/>
          <w:color w:val="000000"/>
          <w:sz w:val="24"/>
          <w:szCs w:val="24"/>
          <w:lang w:eastAsia="ro-RO"/>
        </w:rPr>
      </w:pPr>
    </w:p>
    <w:p w14:paraId="56F79621" w14:textId="77777777" w:rsidR="008B49DF" w:rsidRPr="00E32B7B" w:rsidRDefault="008B49DF" w:rsidP="008B49DF">
      <w:pPr>
        <w:spacing w:after="0" w:line="240" w:lineRule="auto"/>
        <w:ind w:firstLine="567"/>
        <w:jc w:val="center"/>
        <w:rPr>
          <w:rFonts w:ascii="Times New Roman" w:eastAsia="Times New Roman" w:hAnsi="Times New Roman" w:cs="Times New Roman"/>
          <w:b/>
          <w:bCs/>
          <w:color w:val="000000"/>
          <w:sz w:val="24"/>
          <w:szCs w:val="24"/>
          <w:lang w:eastAsia="ro-RO"/>
        </w:rPr>
      </w:pPr>
      <w:r w:rsidRPr="00E32B7B">
        <w:rPr>
          <w:rFonts w:ascii="Times New Roman" w:eastAsia="Times New Roman" w:hAnsi="Times New Roman" w:cs="Times New Roman"/>
          <w:b/>
          <w:bCs/>
          <w:color w:val="000000"/>
          <w:sz w:val="24"/>
          <w:szCs w:val="24"/>
          <w:lang w:eastAsia="ro-RO"/>
        </w:rPr>
        <w:t>BIBLIOGRAFIA ȘI TEMATICA</w:t>
      </w:r>
    </w:p>
    <w:p w14:paraId="73475151" w14:textId="77777777" w:rsidR="008B49DF" w:rsidRDefault="008B49DF" w:rsidP="008B49DF">
      <w:pPr>
        <w:tabs>
          <w:tab w:val="left" w:pos="927"/>
        </w:tabs>
        <w:spacing w:after="0" w:line="240" w:lineRule="auto"/>
        <w:jc w:val="both"/>
        <w:rPr>
          <w:rFonts w:ascii="Times New Roman" w:eastAsia="Times New Roman" w:hAnsi="Times New Roman" w:cs="Times New Roman"/>
          <w:b/>
          <w:sz w:val="24"/>
          <w:szCs w:val="24"/>
          <w:lang w:eastAsia="ro-RO"/>
        </w:rPr>
      </w:pPr>
    </w:p>
    <w:p w14:paraId="12078EC2" w14:textId="68C9D00F" w:rsidR="008B49DF" w:rsidRPr="00E84DB7" w:rsidRDefault="008B49DF" w:rsidP="008B49DF">
      <w:pPr>
        <w:tabs>
          <w:tab w:val="left" w:pos="927"/>
        </w:tabs>
        <w:spacing w:after="0" w:line="240" w:lineRule="auto"/>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A. </w:t>
      </w:r>
      <w:r w:rsidRPr="00E32B7B">
        <w:rPr>
          <w:rFonts w:ascii="Times New Roman" w:eastAsia="Times New Roman" w:hAnsi="Times New Roman" w:cs="Times New Roman"/>
          <w:b/>
          <w:sz w:val="24"/>
          <w:szCs w:val="24"/>
          <w:lang w:eastAsia="ro-RO"/>
        </w:rPr>
        <w:t xml:space="preserve">Pentru postul de medic </w:t>
      </w:r>
      <w:r>
        <w:rPr>
          <w:rFonts w:ascii="Times New Roman" w:eastAsia="Times New Roman" w:hAnsi="Times New Roman" w:cs="Times New Roman"/>
          <w:b/>
          <w:sz w:val="24"/>
          <w:szCs w:val="24"/>
          <w:lang w:eastAsia="ro-RO"/>
        </w:rPr>
        <w:t>specialist</w:t>
      </w:r>
      <w:r w:rsidRPr="00E32B7B">
        <w:rPr>
          <w:rFonts w:ascii="Times New Roman" w:eastAsia="Times New Roman" w:hAnsi="Times New Roman" w:cs="Times New Roman"/>
          <w:b/>
          <w:sz w:val="24"/>
          <w:szCs w:val="24"/>
          <w:lang w:eastAsia="ro-RO"/>
        </w:rPr>
        <w:t xml:space="preserve"> în specialitatea </w:t>
      </w:r>
      <w:r w:rsidRPr="0071211C">
        <w:rPr>
          <w:rFonts w:ascii="Times New Roman" w:eastAsia="Times New Roman" w:hAnsi="Times New Roman" w:cs="Times New Roman"/>
          <w:b/>
          <w:bCs/>
          <w:iCs/>
          <w:sz w:val="24"/>
          <w:szCs w:val="24"/>
          <w:lang w:val="fr-FR" w:eastAsia="ro-RO"/>
        </w:rPr>
        <w:t xml:space="preserve">chirurgie </w:t>
      </w:r>
      <w:proofErr w:type="spellStart"/>
      <w:r w:rsidR="00B62119">
        <w:rPr>
          <w:rFonts w:ascii="Times New Roman" w:eastAsia="Times New Roman" w:hAnsi="Times New Roman" w:cs="Times New Roman"/>
          <w:b/>
          <w:bCs/>
          <w:iCs/>
          <w:sz w:val="24"/>
          <w:szCs w:val="24"/>
          <w:lang w:val="fr-FR" w:eastAsia="ro-RO"/>
        </w:rPr>
        <w:t>generală</w:t>
      </w:r>
      <w:proofErr w:type="spellEnd"/>
      <w:r w:rsidRPr="00E32B7B">
        <w:rPr>
          <w:rFonts w:ascii="Times New Roman" w:eastAsia="Times New Roman" w:hAnsi="Times New Roman" w:cs="Times New Roman"/>
          <w:b/>
          <w:sz w:val="24"/>
          <w:szCs w:val="24"/>
          <w:lang w:eastAsia="ro-RO"/>
        </w:rPr>
        <w:t>:</w:t>
      </w:r>
    </w:p>
    <w:p w14:paraId="238A7F55" w14:textId="77777777" w:rsidR="00B62119" w:rsidRDefault="008B49DF" w:rsidP="008B49DF">
      <w:pPr>
        <w:jc w:val="center"/>
        <w:rPr>
          <w:rFonts w:ascii="Times New Roman" w:hAnsi="Times New Roman" w:cs="Times New Roman"/>
          <w:sz w:val="24"/>
          <w:szCs w:val="24"/>
        </w:rPr>
      </w:pPr>
      <w:r>
        <w:rPr>
          <w:rFonts w:ascii="Times New Roman" w:hAnsi="Times New Roman" w:cs="Times New Roman"/>
          <w:sz w:val="24"/>
          <w:szCs w:val="24"/>
        </w:rPr>
        <w:tab/>
      </w:r>
    </w:p>
    <w:p w14:paraId="46FC658B" w14:textId="213FB188" w:rsidR="008B49DF" w:rsidRPr="00E84DB7" w:rsidRDefault="008B49DF" w:rsidP="008B49DF">
      <w:pPr>
        <w:jc w:val="center"/>
        <w:rPr>
          <w:rFonts w:ascii="Times New Roman" w:eastAsia="Times New Roman" w:hAnsi="Times New Roman" w:cs="Times New Roman"/>
          <w:b/>
          <w:bCs/>
          <w:color w:val="000000"/>
          <w:sz w:val="24"/>
          <w:szCs w:val="24"/>
          <w:lang w:eastAsia="ro-RO"/>
        </w:rPr>
      </w:pPr>
      <w:r w:rsidRPr="00E84DB7">
        <w:rPr>
          <w:rFonts w:ascii="Times New Roman" w:eastAsia="Times New Roman" w:hAnsi="Times New Roman" w:cs="Times New Roman"/>
          <w:b/>
          <w:bCs/>
          <w:color w:val="000000"/>
          <w:sz w:val="24"/>
          <w:szCs w:val="24"/>
          <w:lang w:eastAsia="ro-RO"/>
        </w:rPr>
        <w:t>BIBLIOGRAFIE:</w:t>
      </w:r>
    </w:p>
    <w:p w14:paraId="2FFD31BF" w14:textId="77777777" w:rsidR="006A6018" w:rsidRDefault="006A6018" w:rsidP="006A6018">
      <w:pPr>
        <w:spacing w:after="0" w:line="240" w:lineRule="auto"/>
      </w:pPr>
      <w:r>
        <w:t>1. Caloghera C. - Chirurgia tiroidei şi a paratiroidelor, ed. a 2-a, Ed. Mirton, Timişoara, 1996</w:t>
      </w:r>
    </w:p>
    <w:p w14:paraId="1F6A2FE6" w14:textId="77777777" w:rsidR="006A6018" w:rsidRDefault="006A6018" w:rsidP="006A6018">
      <w:pPr>
        <w:spacing w:after="0" w:line="240" w:lineRule="auto"/>
      </w:pPr>
      <w:r>
        <w:t>2. Papilian V. - Anatomia omului, vol. I, II, ed. a 6-a, Ed. Didactică şi Pedagogică Buc., 1982</w:t>
      </w:r>
    </w:p>
    <w:p w14:paraId="47BC5748" w14:textId="77777777" w:rsidR="006A6018" w:rsidRDefault="006A6018" w:rsidP="006A6018">
      <w:pPr>
        <w:spacing w:after="0" w:line="240" w:lineRule="auto"/>
      </w:pPr>
      <w:r>
        <w:t>3. Ranga V. - Anatomia omului. Membrele, Ed. Cerna Buc. 1993</w:t>
      </w:r>
    </w:p>
    <w:p w14:paraId="1F6D3EFF" w14:textId="77777777" w:rsidR="006A6018" w:rsidRDefault="006A6018" w:rsidP="006A6018">
      <w:pPr>
        <w:spacing w:after="0" w:line="240" w:lineRule="auto"/>
      </w:pPr>
      <w:r>
        <w:t>4. Coman C., Coman B. - Urgenţe medico- chirurgicale toracice, Ed. Medicală Burc. 1989</w:t>
      </w:r>
    </w:p>
    <w:p w14:paraId="3D168E4F" w14:textId="77777777" w:rsidR="006A6018" w:rsidRDefault="006A6018" w:rsidP="006A6018">
      <w:pPr>
        <w:spacing w:after="0" w:line="240" w:lineRule="auto"/>
      </w:pPr>
      <w:r>
        <w:t>5. Caloghera C. - Chirurgia peretelui abdominal, Ed. Acad. RSR, Buc. 1987</w:t>
      </w:r>
    </w:p>
    <w:p w14:paraId="255E4617" w14:textId="77777777" w:rsidR="006A6018" w:rsidRDefault="006A6018" w:rsidP="006A6018">
      <w:pPr>
        <w:spacing w:after="0" w:line="240" w:lineRule="auto"/>
      </w:pPr>
      <w:r>
        <w:t>6. A. Popovici, G. Grigoriu - Splenectomia, Ed. Militară Buc. 1995</w:t>
      </w:r>
    </w:p>
    <w:p w14:paraId="2CB3AE95" w14:textId="77777777" w:rsidR="006A6018" w:rsidRDefault="006A6018" w:rsidP="006A6018">
      <w:pPr>
        <w:spacing w:after="0" w:line="240" w:lineRule="auto"/>
      </w:pPr>
      <w:r>
        <w:t>7. Caloghera C. - Chirurgia de urgenţă, Ed. Artab Timişoara 1993</w:t>
      </w:r>
    </w:p>
    <w:p w14:paraId="043D55E3" w14:textId="77777777" w:rsidR="006A6018" w:rsidRDefault="006A6018" w:rsidP="006A6018">
      <w:pPr>
        <w:spacing w:after="0" w:line="240" w:lineRule="auto"/>
      </w:pPr>
      <w:r>
        <w:t>8. N. Angelescu - Tratat de patologie chirurgicală, Ed. Medicală, Buc. 2001</w:t>
      </w:r>
    </w:p>
    <w:p w14:paraId="40148B14" w14:textId="77777777" w:rsidR="006A6018" w:rsidRDefault="006A6018" w:rsidP="006A6018">
      <w:pPr>
        <w:spacing w:after="0" w:line="240" w:lineRule="auto"/>
      </w:pPr>
      <w:r>
        <w:t>9. Al. Prişcu - Chirurgie vol. I, II, Ed. Didactică şi Pedagogică Buc. 1995</w:t>
      </w:r>
    </w:p>
    <w:p w14:paraId="6F285F25" w14:textId="77777777" w:rsidR="006A6018" w:rsidRDefault="006A6018" w:rsidP="006A6018">
      <w:pPr>
        <w:spacing w:after="0" w:line="240" w:lineRule="auto"/>
      </w:pPr>
      <w:r>
        <w:t>10. I. Popescu, C. Vasilescu - Peritonitele, Ed. Celsius, Buc. 1998</w:t>
      </w:r>
    </w:p>
    <w:p w14:paraId="7AD70952" w14:textId="77777777" w:rsidR="006A6018" w:rsidRDefault="006A6018" w:rsidP="006A6018">
      <w:pPr>
        <w:spacing w:after="0" w:line="240" w:lineRule="auto"/>
      </w:pPr>
      <w:r>
        <w:lastRenderedPageBreak/>
        <w:t>11. I. Pop D. Popa - Sistemul arterial aortic - patologie şi tratament chirurgical, Ed. Medicală Buc. 1982</w:t>
      </w:r>
    </w:p>
    <w:p w14:paraId="268D8ACC" w14:textId="77777777" w:rsidR="006A6018" w:rsidRDefault="006A6018" w:rsidP="006A6018">
      <w:pPr>
        <w:spacing w:after="0" w:line="240" w:lineRule="auto"/>
      </w:pPr>
      <w:r>
        <w:t>12. E. Proca - Tratat de patologie chirurgicală vol. II, Ed. Medicală, Buc. 1998</w:t>
      </w:r>
    </w:p>
    <w:p w14:paraId="1F127F44" w14:textId="77777777" w:rsidR="006A6018" w:rsidRDefault="006A6018" w:rsidP="006A6018">
      <w:pPr>
        <w:spacing w:after="0" w:line="240" w:lineRule="auto"/>
      </w:pPr>
      <w:r>
        <w:t>13. V. Răzeşu - Chirurgie generală - probe practice pt. examene şi concursuri, Ed. Răzeşu, Piatra Neamţ,</w:t>
      </w:r>
    </w:p>
    <w:p w14:paraId="23A90E4D" w14:textId="77777777" w:rsidR="006A6018" w:rsidRDefault="006A6018" w:rsidP="006A6018">
      <w:pPr>
        <w:spacing w:after="0" w:line="240" w:lineRule="auto"/>
      </w:pPr>
      <w:r>
        <w:t>1995</w:t>
      </w:r>
    </w:p>
    <w:p w14:paraId="27965519" w14:textId="77777777" w:rsidR="006A6018" w:rsidRDefault="006A6018" w:rsidP="006A6018">
      <w:pPr>
        <w:spacing w:after="0" w:line="240" w:lineRule="auto"/>
      </w:pPr>
      <w:r>
        <w:t>14. P. Ignat - Chirurgia sistemului venos al membrelor inferioare, Ed. Acad. RSR, 1985</w:t>
      </w:r>
    </w:p>
    <w:p w14:paraId="4D4B719B" w14:textId="77777777" w:rsidR="006A6018" w:rsidRDefault="006A6018" w:rsidP="006A6018">
      <w:pPr>
        <w:spacing w:after="0" w:line="240" w:lineRule="auto"/>
      </w:pPr>
      <w:r>
        <w:t>15. F. Gavrilaş, V. Oprea - Elemente de chirurgie în hernia inghino-femurală, Ed. OELTY</w:t>
      </w:r>
    </w:p>
    <w:p w14:paraId="625212C2" w14:textId="77777777" w:rsidR="006A6018" w:rsidRDefault="006A6018" w:rsidP="006A6018">
      <w:pPr>
        <w:spacing w:after="0" w:line="240" w:lineRule="auto"/>
      </w:pPr>
      <w:r>
        <w:t>16. Sârbu P., Chiricuţă I., Pandele A., Setlacec D. - Chirurgie ginecologică, Ed. Medicală Buc. 1982</w:t>
      </w:r>
    </w:p>
    <w:p w14:paraId="01A69950" w14:textId="77777777" w:rsidR="006A6018" w:rsidRDefault="006A6018" w:rsidP="006A6018">
      <w:pPr>
        <w:spacing w:after="0" w:line="240" w:lineRule="auto"/>
      </w:pPr>
      <w:r>
        <w:t>17. Simici P. - Elemente de chirurgie intestinală, Ed. Medicală, Buc. 1976</w:t>
      </w:r>
    </w:p>
    <w:p w14:paraId="6F5436B3" w14:textId="77777777" w:rsidR="006A6018" w:rsidRDefault="006A6018" w:rsidP="006A6018">
      <w:pPr>
        <w:spacing w:after="0" w:line="240" w:lineRule="auto"/>
      </w:pPr>
      <w:r>
        <w:t>18. I. Juvara, D. Burlui, D. Setlacec - Chirurgia stomacului, Ed. Med. Buc. 1984</w:t>
      </w:r>
    </w:p>
    <w:p w14:paraId="0CC36A6A" w14:textId="77777777" w:rsidR="006A6018" w:rsidRDefault="006A6018" w:rsidP="006A6018">
      <w:pPr>
        <w:spacing w:after="0" w:line="240" w:lineRule="auto"/>
      </w:pPr>
      <w:r>
        <w:t>19. I. Juvara, D. Setlacec, D. Rădulescu, S. Gavrilescu - Chirurgia căilor biliare extrahepatice, Ed. Med. Buc.</w:t>
      </w:r>
    </w:p>
    <w:p w14:paraId="3FD62D6A" w14:textId="77777777" w:rsidR="006A6018" w:rsidRDefault="006A6018" w:rsidP="006A6018">
      <w:pPr>
        <w:spacing w:after="0" w:line="240" w:lineRule="auto"/>
      </w:pPr>
      <w:r>
        <w:t>1989</w:t>
      </w:r>
    </w:p>
    <w:p w14:paraId="16990B3C" w14:textId="77777777" w:rsidR="006A6018" w:rsidRDefault="006A6018" w:rsidP="006A6018">
      <w:pPr>
        <w:spacing w:after="0" w:line="240" w:lineRule="auto"/>
      </w:pPr>
      <w:r>
        <w:t>20. E. Târcoveanu - Elemente de chirurgie laparoscopică, Ed. Polirom Iaşi 1998</w:t>
      </w:r>
    </w:p>
    <w:p w14:paraId="0850BA77" w14:textId="77777777" w:rsidR="006A6018" w:rsidRDefault="006A6018" w:rsidP="006A6018">
      <w:pPr>
        <w:spacing w:after="0" w:line="240" w:lineRule="auto"/>
      </w:pPr>
      <w:r>
        <w:t>21. C. Rădulescu - Ginecologie, Ed. Med. Buc., 1995</w:t>
      </w:r>
    </w:p>
    <w:p w14:paraId="1C0E2D84" w14:textId="77777777" w:rsidR="006A6018" w:rsidRDefault="006A6018" w:rsidP="006A6018">
      <w:pPr>
        <w:spacing w:after="0" w:line="240" w:lineRule="auto"/>
      </w:pPr>
      <w:r>
        <w:t>22. F. Mandache - Chirurgia rectului, Ed. Med. Buc. 1971</w:t>
      </w:r>
    </w:p>
    <w:p w14:paraId="66F4E2F7" w14:textId="77777777" w:rsidR="006A6018" w:rsidRDefault="006A6018" w:rsidP="006A6018">
      <w:pPr>
        <w:spacing w:after="0" w:line="240" w:lineRule="auto"/>
      </w:pPr>
      <w:r>
        <w:t>23. Lucan M. - Tratat de tehnici chirurgicale urologice, Ed. Infomedica 2002</w:t>
      </w:r>
    </w:p>
    <w:p w14:paraId="565C76AC" w14:textId="5BB3F88B" w:rsidR="008B49DF" w:rsidRDefault="006A6018" w:rsidP="006A6018">
      <w:pPr>
        <w:spacing w:after="0" w:line="240" w:lineRule="auto"/>
      </w:pPr>
      <w:r>
        <w:t>24. Duca S. - Chirurgia laparoscopică, Ed. Paralela 45, 2001</w:t>
      </w:r>
      <w:r w:rsidR="008B49DF">
        <w:t xml:space="preserve">                                                    </w:t>
      </w:r>
    </w:p>
    <w:p w14:paraId="34417868" w14:textId="77777777" w:rsidR="008B49DF" w:rsidRPr="00E84DB7" w:rsidRDefault="008B49DF" w:rsidP="008B49DF">
      <w:pPr>
        <w:spacing w:after="0" w:line="240" w:lineRule="auto"/>
      </w:pPr>
      <w:r>
        <w:t xml:space="preserve">                                                                    </w:t>
      </w:r>
      <w:r>
        <w:rPr>
          <w:rFonts w:ascii="Times New Roman" w:hAnsi="Times New Roman" w:cs="Times New Roman"/>
          <w:sz w:val="24"/>
          <w:szCs w:val="24"/>
        </w:rPr>
        <w:t xml:space="preserve">             </w:t>
      </w:r>
      <w:r w:rsidRPr="00E84DB7">
        <w:rPr>
          <w:rFonts w:ascii="Times New Roman" w:eastAsia="Times New Roman" w:hAnsi="Times New Roman" w:cs="Times New Roman"/>
          <w:b/>
          <w:sz w:val="24"/>
          <w:szCs w:val="24"/>
          <w:lang w:eastAsia="ro-RO"/>
        </w:rPr>
        <w:t>TEMATICA:</w:t>
      </w:r>
    </w:p>
    <w:p w14:paraId="4EB5090B" w14:textId="77777777" w:rsidR="008B49DF" w:rsidRDefault="008B49DF" w:rsidP="008B49DF">
      <w:pPr>
        <w:tabs>
          <w:tab w:val="left" w:pos="3780"/>
        </w:tabs>
        <w:rPr>
          <w:rFonts w:ascii="Times New Roman" w:hAnsi="Times New Roman" w:cs="Times New Roman"/>
          <w:sz w:val="24"/>
          <w:szCs w:val="24"/>
        </w:rPr>
      </w:pPr>
    </w:p>
    <w:p w14:paraId="1228CDFB" w14:textId="77777777" w:rsidR="008B49DF" w:rsidRPr="00E84DB7" w:rsidRDefault="008B49DF" w:rsidP="008B49DF">
      <w:pPr>
        <w:spacing w:after="0" w:line="240" w:lineRule="auto"/>
        <w:jc w:val="both"/>
        <w:rPr>
          <w:rFonts w:ascii="Times New Roman" w:eastAsia="Times New Roman" w:hAnsi="Times New Roman" w:cs="Times New Roman"/>
          <w:b/>
          <w:bCs/>
          <w:color w:val="000000"/>
          <w:sz w:val="24"/>
          <w:szCs w:val="24"/>
          <w:lang w:eastAsia="ro-RO"/>
        </w:rPr>
      </w:pPr>
      <w:r w:rsidRPr="00E84DB7">
        <w:rPr>
          <w:rFonts w:ascii="Times New Roman" w:eastAsia="Times New Roman" w:hAnsi="Times New Roman" w:cs="Times New Roman"/>
          <w:b/>
          <w:bCs/>
          <w:color w:val="000000"/>
          <w:sz w:val="24"/>
          <w:szCs w:val="24"/>
          <w:lang w:eastAsia="ro-RO"/>
        </w:rPr>
        <w:t>PROBA SCRISĂ:</w:t>
      </w:r>
    </w:p>
    <w:p w14:paraId="0F08E2AB"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Subiecte de anatomie chirurgicala</w:t>
      </w:r>
    </w:p>
    <w:p w14:paraId="62EC7829"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1. Anatomia chirurgicala a tiroidei (1)</w:t>
      </w:r>
    </w:p>
    <w:p w14:paraId="24CAA605"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2. Anatomia chirurgicala a sanului (2)</w:t>
      </w:r>
    </w:p>
    <w:p w14:paraId="0D4FE197"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3. Anatomia chirurgicala a axilei (3)</w:t>
      </w:r>
    </w:p>
    <w:p w14:paraId="4C8E142E"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4. Anatomia chirurgicala a peretelui toracic (4)</w:t>
      </w:r>
    </w:p>
    <w:p w14:paraId="01A8F6A4"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5. Anatomia chirurgicala a plamanilor si pleurei (4)</w:t>
      </w:r>
    </w:p>
    <w:p w14:paraId="4A0AA175"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6. Anatomia chirurgicala a mediastinului (4)</w:t>
      </w:r>
    </w:p>
    <w:p w14:paraId="14E0E1F8"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7. Anatomia chirurgicala a peretelui abdominal (5)</w:t>
      </w:r>
    </w:p>
    <w:p w14:paraId="1249AB95"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8. Anatomia chirurgicala a zonelor herniare (5)</w:t>
      </w:r>
    </w:p>
    <w:p w14:paraId="2F48275B"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9. Anatomia chirurgicala a esofagului (2)</w:t>
      </w:r>
    </w:p>
    <w:p w14:paraId="7E1A98AF"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10. Anatomia chirurgicala a diafragmei (2)</w:t>
      </w:r>
    </w:p>
    <w:p w14:paraId="5D606E7A"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11. Anatomia chirurgicala a stomacului (2)</w:t>
      </w:r>
    </w:p>
    <w:p w14:paraId="577B36BB"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12. Anatomia chirurgicala a ficatului (2)</w:t>
      </w:r>
    </w:p>
    <w:p w14:paraId="2CEF79CE"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13. Anatomia chirurgicala a cailor biliare extrahepatice (2)</w:t>
      </w:r>
    </w:p>
    <w:p w14:paraId="7A208D74"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14. Anatomia chirurgicala a splinei (6)</w:t>
      </w:r>
    </w:p>
    <w:p w14:paraId="4DDF8F21"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15. Anatomia chirurgicala a sistemului port hepatic (2)</w:t>
      </w:r>
    </w:p>
    <w:p w14:paraId="1482C5B9"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16. Anatomia chirurgicala a pancreasului (2)</w:t>
      </w:r>
    </w:p>
    <w:p w14:paraId="77E810C9"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17. Anatomia chirurgicala a duodenului (2)</w:t>
      </w:r>
    </w:p>
    <w:p w14:paraId="1CD8F345"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18. Anatomia chirurgicala a intestinului subtire (2)</w:t>
      </w:r>
    </w:p>
    <w:p w14:paraId="49F96878"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19. Anatomia chirurgicala a colonului (2)</w:t>
      </w:r>
    </w:p>
    <w:p w14:paraId="0029AB99"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20. Anatomia chirurgicala a rectului (2)</w:t>
      </w:r>
    </w:p>
    <w:p w14:paraId="59A8C48D"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21. Anatomia chirurgicala a perineului (2)</w:t>
      </w:r>
    </w:p>
    <w:p w14:paraId="3A89495D"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22. Anatomia chirurgicala a rinichilor (2)</w:t>
      </w:r>
    </w:p>
    <w:p w14:paraId="3FD04B7A"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23. Anatomia chirurgicala a ureterelor (2)</w:t>
      </w:r>
    </w:p>
    <w:p w14:paraId="34EC673B"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24. Anatomia chirurgicala a vezicii urinare (2)</w:t>
      </w:r>
    </w:p>
    <w:p w14:paraId="6C410917"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25. Anatomia chirurgicala a uterului si anexelor (2)</w:t>
      </w:r>
    </w:p>
    <w:p w14:paraId="16069C36"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26. Anatomia chirurgicala a sistemului arterial al membrului superior (3)</w:t>
      </w:r>
    </w:p>
    <w:p w14:paraId="16A389FA"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27. Anatomia chirurgicala a sistemului arterial al membrului inferior (3)</w:t>
      </w:r>
    </w:p>
    <w:p w14:paraId="1AF104CE"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28. Anatomia chirurgicala a sistemului venos superficial si profund al membrului inferior (3)</w:t>
      </w:r>
    </w:p>
    <w:p w14:paraId="2B52032B"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Subiecte de patologie chirurgicala</w:t>
      </w:r>
    </w:p>
    <w:p w14:paraId="0450422C"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1. Traumatismele cranio-encefalice acute (7)</w:t>
      </w:r>
    </w:p>
    <w:p w14:paraId="16073248"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2. Distrofia endemica tireopata (1)</w:t>
      </w:r>
    </w:p>
    <w:p w14:paraId="2D20B2A6"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3. Hipertiroidiile (1)</w:t>
      </w:r>
    </w:p>
    <w:p w14:paraId="5A725083"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4. Cancerul tiroidian (1)</w:t>
      </w:r>
    </w:p>
    <w:p w14:paraId="6E8792FE"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5. Tiroiditele (1)</w:t>
      </w:r>
    </w:p>
    <w:p w14:paraId="621F1F92"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6. Cardiospasmul (8)</w:t>
      </w:r>
    </w:p>
    <w:p w14:paraId="5F0B0345"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7. Cancerul esofagului (8)</w:t>
      </w:r>
    </w:p>
    <w:p w14:paraId="44896919"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lastRenderedPageBreak/>
        <w:t>8. Esofagita caustica (8)</w:t>
      </w:r>
    </w:p>
    <w:p w14:paraId="6691C7A9"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9. Stenozele esofagului (8)</w:t>
      </w:r>
    </w:p>
    <w:p w14:paraId="01A58799"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10. Esofagita peptica (8)</w:t>
      </w:r>
    </w:p>
    <w:p w14:paraId="464FACF5"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11. Herniile hiatale (8)</w:t>
      </w:r>
    </w:p>
    <w:p w14:paraId="79AB0B91"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12. Mastitele acute (9)</w:t>
      </w:r>
    </w:p>
    <w:p w14:paraId="31E7B9CE"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13. Mastitele cornice (9)</w:t>
      </w:r>
    </w:p>
    <w:p w14:paraId="21CFDEB1"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14. Tumorile benigne ale glandei mamare (9)</w:t>
      </w:r>
    </w:p>
    <w:p w14:paraId="3E9EF163"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15. Tumorile maligne ale glandei mamare (9)</w:t>
      </w:r>
    </w:p>
    <w:p w14:paraId="729F2892"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16. Mamela secretanta (9)</w:t>
      </w:r>
    </w:p>
    <w:p w14:paraId="5EE45F6D"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17. Traumatismele toracice (7)</w:t>
      </w:r>
    </w:p>
    <w:p w14:paraId="7A2DB222"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18. Traumatismele abdominale (7)</w:t>
      </w:r>
    </w:p>
    <w:p w14:paraId="4617C4E0"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19. Politraumatismele (7)</w:t>
      </w:r>
    </w:p>
    <w:p w14:paraId="18E8AF67"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20. Herniile peretelui abdominal antero-lateral (5)</w:t>
      </w:r>
    </w:p>
    <w:p w14:paraId="319DB6B8"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21. Apendicita acuta (7)</w:t>
      </w:r>
    </w:p>
    <w:p w14:paraId="0A778272"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22. Peritonite acute difuze (10)</w:t>
      </w:r>
    </w:p>
    <w:p w14:paraId="25D3FB79"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23. Peritonite acute localizate (10)</w:t>
      </w:r>
    </w:p>
    <w:p w14:paraId="5063234D"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24. Ulcerul gastric (8)</w:t>
      </w:r>
    </w:p>
    <w:p w14:paraId="064E32B8"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25. Ulcerul duodenal (8)</w:t>
      </w:r>
    </w:p>
    <w:p w14:paraId="00FC65FC"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26. Tumorile benigne ale stomacului (8)</w:t>
      </w:r>
    </w:p>
    <w:p w14:paraId="6DE11D4E"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27. Cancerul gastric (8)</w:t>
      </w:r>
    </w:p>
    <w:p w14:paraId="702E3258"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28. Hemoragiile digestive (8)</w:t>
      </w:r>
    </w:p>
    <w:p w14:paraId="374E4CD6"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29. Indicatiile splenectomiei (8)</w:t>
      </w:r>
    </w:p>
    <w:p w14:paraId="51E672C0"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30. Colecistitele acute (8)</w:t>
      </w:r>
    </w:p>
    <w:p w14:paraId="10CD14C2"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31. Colecistita cronica litiazica (8)</w:t>
      </w:r>
    </w:p>
    <w:p w14:paraId="26A20442"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32. Litiaza caii biliare principale (8)</w:t>
      </w:r>
    </w:p>
    <w:p w14:paraId="308A3124"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33. Tumorile maligne ale cailor biliare extrahepatice (8)</w:t>
      </w:r>
    </w:p>
    <w:p w14:paraId="408C11C3"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34. Chistul hidatic hepatic (8)</w:t>
      </w:r>
    </w:p>
    <w:p w14:paraId="58923DF4"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35. Cancerul de pancreas (8)</w:t>
      </w:r>
    </w:p>
    <w:p w14:paraId="7D5FAADB"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36. Pancreatita acuta (8)</w:t>
      </w:r>
    </w:p>
    <w:p w14:paraId="5A2A7F01"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37. Ocluziile intestinale (7)</w:t>
      </w:r>
    </w:p>
    <w:p w14:paraId="2B57357D"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38. Infarctul entero-mezenteric (7)</w:t>
      </w:r>
    </w:p>
    <w:p w14:paraId="4BABB402"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39. Patologia chirurgicala a diverticulului Meckel (8)</w:t>
      </w:r>
    </w:p>
    <w:p w14:paraId="15258207"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40. Tumorile intestinului subtire (8)</w:t>
      </w:r>
    </w:p>
    <w:p w14:paraId="5AF9FD17"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41. Boala Crohn (8)</w:t>
      </w:r>
    </w:p>
    <w:p w14:paraId="436F3E30"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42. Diverticuloza colica (8)</w:t>
      </w:r>
    </w:p>
    <w:p w14:paraId="1DB18152"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43. Rectocolita ulcerohemoragica (8)</w:t>
      </w:r>
    </w:p>
    <w:p w14:paraId="3DBADE03"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44. Cancerul colonului (8)</w:t>
      </w:r>
    </w:p>
    <w:p w14:paraId="44E3EDE9"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45. Cancerul rectului (8)</w:t>
      </w:r>
    </w:p>
    <w:p w14:paraId="772ACECB"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46. Supuratiile perianorectale (fistule, abcese, flegmoane) (9)</w:t>
      </w:r>
    </w:p>
    <w:p w14:paraId="404C4911"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47. Hemoroizii (9)</w:t>
      </w:r>
    </w:p>
    <w:p w14:paraId="499BECD0"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48. Litiaza renala (8)</w:t>
      </w:r>
    </w:p>
    <w:p w14:paraId="7DD8C705"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49. Adenomul de prostata (8)</w:t>
      </w:r>
    </w:p>
    <w:p w14:paraId="0057F465"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50. Sarcina ectopica (8)</w:t>
      </w:r>
    </w:p>
    <w:p w14:paraId="4947779F"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51. Neoplasmul ovarian (8)</w:t>
      </w:r>
    </w:p>
    <w:p w14:paraId="55C4D9B1"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52. Fibromatoza uterine (8)</w:t>
      </w:r>
    </w:p>
    <w:p w14:paraId="7BE035BC"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53. Neoplasmul corpului uterin (8)</w:t>
      </w:r>
    </w:p>
    <w:p w14:paraId="637A76B7"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54. Neoplasmul colului uterin (8)</w:t>
      </w:r>
    </w:p>
    <w:p w14:paraId="6C29296A"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55. Ischemia acuta periferica (8)</w:t>
      </w:r>
    </w:p>
    <w:p w14:paraId="0226A6AC"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56. Ischemia cronica periferica (8)</w:t>
      </w:r>
    </w:p>
    <w:p w14:paraId="1FD4BBF9"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57. Varicele membrelor inferioare (8)</w:t>
      </w:r>
    </w:p>
    <w:p w14:paraId="3F3C0EBC"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58. Boala tromboembolica (8)</w:t>
      </w:r>
    </w:p>
    <w:p w14:paraId="7E0E1384"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59. Arsurile (9)</w:t>
      </w:r>
    </w:p>
    <w:p w14:paraId="7D0FAB41"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60. Degeraturile (9)</w:t>
      </w:r>
    </w:p>
    <w:p w14:paraId="5D29EA00"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61. Infectiile acute ale degetelor si mainii (8)</w:t>
      </w:r>
    </w:p>
    <w:p w14:paraId="2C02F8EA"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62. Antibioterapia in chirurgie (8)</w:t>
      </w:r>
    </w:p>
    <w:p w14:paraId="0913E69A"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63. Socul (8)</w:t>
      </w:r>
    </w:p>
    <w:p w14:paraId="5B826142"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64. Resuscitarea cardio-respiratorie (8)</w:t>
      </w:r>
    </w:p>
    <w:p w14:paraId="33DA0D79"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lastRenderedPageBreak/>
        <w:t>Subiecte de tehnici chirurgicale</w:t>
      </w:r>
    </w:p>
    <w:p w14:paraId="4F43B565"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1. Abordul chirurgical al marilor vase (gat, brat, coapsa) (11)</w:t>
      </w:r>
    </w:p>
    <w:p w14:paraId="7392C6BE"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2. Tehnica abordului venos pentru cateterism (12)</w:t>
      </w:r>
    </w:p>
    <w:p w14:paraId="60DF6C2B"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3. Tehnica suturilor vasculare (13)</w:t>
      </w:r>
    </w:p>
    <w:p w14:paraId="7645A547"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4. Crosectomia cu smulgerea safenei interne pentru varicele membrelor inferioare (14)</w:t>
      </w:r>
    </w:p>
    <w:p w14:paraId="68E29811"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5. Cura chirurgicala a herniei inghinale (15)</w:t>
      </w:r>
    </w:p>
    <w:p w14:paraId="57F0A701"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6. Cura chirurgicala a herniei femurale (15)</w:t>
      </w:r>
    </w:p>
    <w:p w14:paraId="4643C19B"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7. Cura chirurgicala a herniei ombilicale (5)</w:t>
      </w:r>
    </w:p>
    <w:p w14:paraId="306734E5"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8. Cura chirurgicala a eventratiilor (5)</w:t>
      </w:r>
    </w:p>
    <w:p w14:paraId="02650A04"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9. Cura chirurgicala a evisceratiilor (5)</w:t>
      </w:r>
    </w:p>
    <w:p w14:paraId="793DE03D"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10. Tiroidectomiile (1)</w:t>
      </w:r>
    </w:p>
    <w:p w14:paraId="55D08B7B"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11. Tratamentul chirurgical al afectiunilor septice ale sanului (16)</w:t>
      </w:r>
    </w:p>
    <w:p w14:paraId="3C83E040"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12. Mamectomiile (simpla, Madden, Patey, Halsted) (16)</w:t>
      </w:r>
    </w:p>
    <w:p w14:paraId="2A3EC6AD"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13. Traheostomia (4)</w:t>
      </w:r>
    </w:p>
    <w:p w14:paraId="4558A301"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14. Pleurotomia minima (4)</w:t>
      </w:r>
    </w:p>
    <w:p w14:paraId="74723421"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15. Apendicectomia (17)</w:t>
      </w:r>
    </w:p>
    <w:p w14:paraId="5C46BCDD"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16. Gastrostomia (18)</w:t>
      </w:r>
    </w:p>
    <w:p w14:paraId="20C85343"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17. Jejunostomiile (17)</w:t>
      </w:r>
    </w:p>
    <w:p w14:paraId="402EF72C"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18. Colostomiile (17)</w:t>
      </w:r>
    </w:p>
    <w:p w14:paraId="64CD37E9"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19. Gastroenteroanastomoza (18)</w:t>
      </w:r>
    </w:p>
    <w:p w14:paraId="2FE6D92F"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20. Rezectiile gastrice cu anastomoza gastroduodenala (18)</w:t>
      </w:r>
    </w:p>
    <w:p w14:paraId="4626BD5C"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21. Rezectiile gastrice cu anastomoza gastrojejunala (18)</w:t>
      </w:r>
    </w:p>
    <w:p w14:paraId="573B51BB"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22. Vagotomia tronculara subdiafragmatica (18)</w:t>
      </w:r>
    </w:p>
    <w:p w14:paraId="19BB4E93"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23. Piloroplastiile (18)</w:t>
      </w:r>
    </w:p>
    <w:p w14:paraId="41C2167F"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24. Rezectiile gastrice pentru cancer (18)</w:t>
      </w:r>
    </w:p>
    <w:p w14:paraId="4DE5EFB6"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25. Splenectomia (6)</w:t>
      </w:r>
    </w:p>
    <w:p w14:paraId="0929F056"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26. Colecistectomia (clasica si laparoscopica) (19, 20)</w:t>
      </w:r>
    </w:p>
    <w:p w14:paraId="28F5D734"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27. Colecistostomia (19)</w:t>
      </w:r>
    </w:p>
    <w:p w14:paraId="7A4DB610"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28. Coledocotomiile (19)</w:t>
      </w:r>
    </w:p>
    <w:p w14:paraId="124E6B4B"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29. Drenajul extern al caii biliare principale (19)</w:t>
      </w:r>
    </w:p>
    <w:p w14:paraId="6576C9E0"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30. Derivatii biliodigestive (colecistogastroanastomoza, colecistojejunanastomoza,</w:t>
      </w:r>
    </w:p>
    <w:p w14:paraId="192B87F8"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coledocoduodenoanastomoza, coledocojejunanastomoza) (19)</w:t>
      </w:r>
    </w:p>
    <w:p w14:paraId="360BF6A8"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31. Enterectomia segmentara (17)</w:t>
      </w:r>
    </w:p>
    <w:p w14:paraId="04026267"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32. Cistostomia (13)</w:t>
      </w:r>
    </w:p>
    <w:p w14:paraId="6A85B4F3"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33. Anexectomia (13)</w:t>
      </w:r>
    </w:p>
    <w:p w14:paraId="267BBC93"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34. Histerectomiile (21)</w:t>
      </w:r>
    </w:p>
    <w:p w14:paraId="73FE1543"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35. Amputatia de gamba (13)</w:t>
      </w:r>
    </w:p>
    <w:p w14:paraId="75829E94"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36. Amputatia de coapsa (13)</w:t>
      </w:r>
    </w:p>
    <w:p w14:paraId="2F0A7BB1"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37. Colectomia segmentara (17)</w:t>
      </w:r>
    </w:p>
    <w:p w14:paraId="40380CBE"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38. Hemicolectomia dreapta (17)</w:t>
      </w:r>
    </w:p>
    <w:p w14:paraId="414DADE3"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39. Hemicolectomia stanga (17)</w:t>
      </w:r>
    </w:p>
    <w:p w14:paraId="5C14C7A3"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40. Operatia Hartman (17)</w:t>
      </w:r>
    </w:p>
    <w:p w14:paraId="243BA0D1"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41. Cura chirurgicala a hemoroizilor (22)</w:t>
      </w:r>
    </w:p>
    <w:p w14:paraId="1E953B48"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42. Cura chirurgicala a supuratiilor perianorectale (22)</w:t>
      </w:r>
    </w:p>
    <w:p w14:paraId="5E100C53"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43. Cura chirurgicala a hidrocelului (13)</w:t>
      </w:r>
    </w:p>
    <w:p w14:paraId="28B5BDD2"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44. Cura chirurgicala a varicocelului (13)</w:t>
      </w:r>
    </w:p>
    <w:p w14:paraId="5F3FE9D1"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45. Orhiectomia (23)</w:t>
      </w:r>
    </w:p>
    <w:p w14:paraId="31F9F089" w14:textId="77777777" w:rsidR="00892695" w:rsidRPr="00892695" w:rsidRDefault="00892695" w:rsidP="00892695">
      <w:pPr>
        <w:spacing w:after="0" w:line="240" w:lineRule="auto"/>
        <w:jc w:val="both"/>
        <w:rPr>
          <w:rFonts w:ascii="Times New Roman" w:hAnsi="Times New Roman" w:cs="Times New Roman"/>
          <w:sz w:val="24"/>
          <w:szCs w:val="24"/>
        </w:rPr>
      </w:pPr>
      <w:r w:rsidRPr="00892695">
        <w:rPr>
          <w:rFonts w:ascii="Times New Roman" w:hAnsi="Times New Roman" w:cs="Times New Roman"/>
          <w:sz w:val="24"/>
          <w:szCs w:val="24"/>
        </w:rPr>
        <w:t>46. Laparoscopia diagnostica (24)</w:t>
      </w:r>
    </w:p>
    <w:p w14:paraId="452B4F2B" w14:textId="77777777" w:rsidR="00892695" w:rsidRDefault="00892695" w:rsidP="00892695">
      <w:pPr>
        <w:spacing w:after="0" w:line="240" w:lineRule="auto"/>
        <w:jc w:val="both"/>
        <w:rPr>
          <w:rFonts w:ascii="Times New Roman" w:hAnsi="Times New Roman" w:cs="Times New Roman"/>
          <w:sz w:val="24"/>
          <w:szCs w:val="24"/>
        </w:rPr>
      </w:pPr>
    </w:p>
    <w:p w14:paraId="1B45316F" w14:textId="77777777" w:rsidR="00892695" w:rsidRPr="00892695" w:rsidRDefault="00892695" w:rsidP="00892695">
      <w:pPr>
        <w:spacing w:after="0" w:line="240" w:lineRule="auto"/>
        <w:rPr>
          <w:rFonts w:ascii="Times New Roman" w:hAnsi="Times New Roman" w:cs="Times New Roman"/>
          <w:sz w:val="24"/>
          <w:szCs w:val="24"/>
        </w:rPr>
      </w:pPr>
      <w:r w:rsidRPr="00892695">
        <w:rPr>
          <w:rFonts w:ascii="Times New Roman" w:hAnsi="Times New Roman" w:cs="Times New Roman"/>
          <w:sz w:val="24"/>
          <w:szCs w:val="24"/>
        </w:rPr>
        <w:t>II. PROBA CLINICA</w:t>
      </w:r>
    </w:p>
    <w:p w14:paraId="0EFBE3CD" w14:textId="77777777" w:rsidR="00892695" w:rsidRDefault="00892695" w:rsidP="00892695">
      <w:pPr>
        <w:spacing w:after="0" w:line="240" w:lineRule="auto"/>
        <w:rPr>
          <w:rFonts w:ascii="Times New Roman" w:hAnsi="Times New Roman" w:cs="Times New Roman"/>
          <w:sz w:val="24"/>
          <w:szCs w:val="24"/>
        </w:rPr>
      </w:pPr>
      <w:r w:rsidRPr="00892695">
        <w:rPr>
          <w:rFonts w:ascii="Times New Roman" w:hAnsi="Times New Roman" w:cs="Times New Roman"/>
          <w:sz w:val="24"/>
          <w:szCs w:val="24"/>
        </w:rPr>
        <w:t>Consta din subiectele de Patologie chirurgicala.</w:t>
      </w:r>
    </w:p>
    <w:p w14:paraId="665BCEB0" w14:textId="77777777" w:rsidR="00892695" w:rsidRPr="00892695" w:rsidRDefault="00892695" w:rsidP="00892695">
      <w:pPr>
        <w:spacing w:after="0" w:line="240" w:lineRule="auto"/>
        <w:rPr>
          <w:rFonts w:ascii="Times New Roman" w:hAnsi="Times New Roman" w:cs="Times New Roman"/>
          <w:sz w:val="24"/>
          <w:szCs w:val="24"/>
        </w:rPr>
      </w:pPr>
      <w:r w:rsidRPr="00892695">
        <w:rPr>
          <w:rFonts w:ascii="Times New Roman" w:hAnsi="Times New Roman" w:cs="Times New Roman"/>
          <w:sz w:val="24"/>
          <w:szCs w:val="24"/>
        </w:rPr>
        <w:t>III. PROBA PRACTICA - OPERATORIE</w:t>
      </w:r>
    </w:p>
    <w:p w14:paraId="0F2C1A84" w14:textId="6B151BB0" w:rsidR="008B49DF" w:rsidRPr="00830B48" w:rsidRDefault="00892695" w:rsidP="00892695">
      <w:pPr>
        <w:spacing w:after="0" w:line="240" w:lineRule="auto"/>
        <w:rPr>
          <w:rFonts w:ascii="Times New Roman" w:hAnsi="Times New Roman" w:cs="Times New Roman"/>
          <w:sz w:val="24"/>
          <w:szCs w:val="24"/>
        </w:rPr>
      </w:pPr>
      <w:r w:rsidRPr="00892695">
        <w:rPr>
          <w:rFonts w:ascii="Times New Roman" w:hAnsi="Times New Roman" w:cs="Times New Roman"/>
          <w:sz w:val="24"/>
          <w:szCs w:val="24"/>
        </w:rPr>
        <w:t>Consta din subiectele de Tehnici chirurgicale.</w:t>
      </w:r>
      <w:r w:rsidRPr="00892695">
        <w:rPr>
          <w:rFonts w:ascii="Times New Roman" w:hAnsi="Times New Roman" w:cs="Times New Roman"/>
          <w:sz w:val="24"/>
          <w:szCs w:val="24"/>
        </w:rPr>
        <w:cr/>
      </w:r>
    </w:p>
    <w:p w14:paraId="51A3F568" w14:textId="77777777" w:rsidR="00892695" w:rsidRDefault="00892695" w:rsidP="008B49DF">
      <w:pPr>
        <w:tabs>
          <w:tab w:val="left" w:pos="927"/>
        </w:tabs>
        <w:spacing w:after="0" w:line="240" w:lineRule="auto"/>
        <w:jc w:val="both"/>
        <w:rPr>
          <w:rFonts w:ascii="Times New Roman" w:eastAsia="Times New Roman" w:hAnsi="Times New Roman" w:cs="Times New Roman"/>
          <w:b/>
          <w:sz w:val="24"/>
          <w:szCs w:val="24"/>
          <w:lang w:eastAsia="ro-RO"/>
        </w:rPr>
      </w:pPr>
    </w:p>
    <w:p w14:paraId="1B5CCC57" w14:textId="77777777" w:rsidR="00C64F9E" w:rsidRDefault="00C64F9E" w:rsidP="008B49DF">
      <w:pPr>
        <w:tabs>
          <w:tab w:val="left" w:pos="927"/>
        </w:tabs>
        <w:spacing w:after="0" w:line="240" w:lineRule="auto"/>
        <w:jc w:val="both"/>
        <w:rPr>
          <w:rFonts w:ascii="Times New Roman" w:eastAsia="Times New Roman" w:hAnsi="Times New Roman" w:cs="Times New Roman"/>
          <w:b/>
          <w:sz w:val="24"/>
          <w:szCs w:val="24"/>
          <w:lang w:eastAsia="ro-RO"/>
        </w:rPr>
      </w:pPr>
    </w:p>
    <w:p w14:paraId="66A51FA4" w14:textId="77777777" w:rsidR="00C64F9E" w:rsidRDefault="00C64F9E" w:rsidP="008B49DF">
      <w:pPr>
        <w:tabs>
          <w:tab w:val="left" w:pos="927"/>
        </w:tabs>
        <w:spacing w:after="0" w:line="240" w:lineRule="auto"/>
        <w:jc w:val="both"/>
        <w:rPr>
          <w:rFonts w:ascii="Times New Roman" w:eastAsia="Times New Roman" w:hAnsi="Times New Roman" w:cs="Times New Roman"/>
          <w:b/>
          <w:sz w:val="24"/>
          <w:szCs w:val="24"/>
          <w:lang w:eastAsia="ro-RO"/>
        </w:rPr>
      </w:pPr>
    </w:p>
    <w:p w14:paraId="1D95152D" w14:textId="77777777" w:rsidR="00892695" w:rsidRDefault="00892695" w:rsidP="008B49DF">
      <w:pPr>
        <w:tabs>
          <w:tab w:val="left" w:pos="927"/>
        </w:tabs>
        <w:spacing w:after="0" w:line="240" w:lineRule="auto"/>
        <w:jc w:val="both"/>
        <w:rPr>
          <w:rFonts w:ascii="Times New Roman" w:eastAsia="Times New Roman" w:hAnsi="Times New Roman" w:cs="Times New Roman"/>
          <w:b/>
          <w:sz w:val="24"/>
          <w:szCs w:val="24"/>
          <w:lang w:eastAsia="ro-RO"/>
        </w:rPr>
      </w:pPr>
    </w:p>
    <w:p w14:paraId="629D941F" w14:textId="324C3697" w:rsidR="008B49DF" w:rsidRPr="00E84DB7" w:rsidRDefault="008B49DF" w:rsidP="008B49DF">
      <w:pPr>
        <w:tabs>
          <w:tab w:val="left" w:pos="927"/>
        </w:tabs>
        <w:spacing w:after="0" w:line="240" w:lineRule="auto"/>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B.   </w:t>
      </w:r>
      <w:r w:rsidRPr="00E32B7B">
        <w:rPr>
          <w:rFonts w:ascii="Times New Roman" w:eastAsia="Times New Roman" w:hAnsi="Times New Roman" w:cs="Times New Roman"/>
          <w:b/>
          <w:sz w:val="24"/>
          <w:szCs w:val="24"/>
          <w:lang w:eastAsia="ro-RO"/>
        </w:rPr>
        <w:t xml:space="preserve">Pentru postul de medic </w:t>
      </w:r>
      <w:r>
        <w:rPr>
          <w:rFonts w:ascii="Times New Roman" w:eastAsia="Times New Roman" w:hAnsi="Times New Roman" w:cs="Times New Roman"/>
          <w:b/>
          <w:sz w:val="24"/>
          <w:szCs w:val="24"/>
          <w:lang w:eastAsia="ro-RO"/>
        </w:rPr>
        <w:t>specialist</w:t>
      </w:r>
      <w:r w:rsidRPr="00E32B7B">
        <w:rPr>
          <w:rFonts w:ascii="Times New Roman" w:eastAsia="Times New Roman" w:hAnsi="Times New Roman" w:cs="Times New Roman"/>
          <w:b/>
          <w:sz w:val="24"/>
          <w:szCs w:val="24"/>
          <w:lang w:eastAsia="ro-RO"/>
        </w:rPr>
        <w:t xml:space="preserve"> în specialitatea </w:t>
      </w:r>
      <w:proofErr w:type="spellStart"/>
      <w:r w:rsidR="00892695">
        <w:rPr>
          <w:rFonts w:ascii="Times New Roman" w:eastAsia="Times New Roman" w:hAnsi="Times New Roman" w:cs="Times New Roman"/>
          <w:b/>
          <w:bCs/>
          <w:iCs/>
          <w:sz w:val="24"/>
          <w:szCs w:val="24"/>
          <w:lang w:val="fr-FR" w:eastAsia="ro-RO"/>
        </w:rPr>
        <w:t>anestezie</w:t>
      </w:r>
      <w:proofErr w:type="spellEnd"/>
      <w:r w:rsidR="00892695">
        <w:rPr>
          <w:rFonts w:ascii="Times New Roman" w:eastAsia="Times New Roman" w:hAnsi="Times New Roman" w:cs="Times New Roman"/>
          <w:b/>
          <w:bCs/>
          <w:iCs/>
          <w:sz w:val="24"/>
          <w:szCs w:val="24"/>
          <w:lang w:val="fr-FR" w:eastAsia="ro-RO"/>
        </w:rPr>
        <w:t xml:space="preserve"> </w:t>
      </w:r>
      <w:r w:rsidR="00892695">
        <w:rPr>
          <w:rFonts w:ascii="Times New Roman" w:eastAsia="Times New Roman" w:hAnsi="Times New Roman" w:cs="Times New Roman"/>
          <w:b/>
          <w:bCs/>
          <w:iCs/>
          <w:sz w:val="24"/>
          <w:szCs w:val="24"/>
          <w:lang w:eastAsia="ro-RO"/>
        </w:rPr>
        <w:t>şi terapie intensivă</w:t>
      </w:r>
      <w:r w:rsidRPr="00E32B7B">
        <w:rPr>
          <w:rFonts w:ascii="Times New Roman" w:eastAsia="Times New Roman" w:hAnsi="Times New Roman" w:cs="Times New Roman"/>
          <w:b/>
          <w:sz w:val="24"/>
          <w:szCs w:val="24"/>
          <w:lang w:eastAsia="ro-RO"/>
        </w:rPr>
        <w:t>:</w:t>
      </w:r>
    </w:p>
    <w:p w14:paraId="524851B6" w14:textId="77777777" w:rsidR="008B49DF" w:rsidRDefault="008B49DF" w:rsidP="008B49DF">
      <w:pPr>
        <w:tabs>
          <w:tab w:val="left" w:pos="2790"/>
        </w:tabs>
        <w:rPr>
          <w:rFonts w:ascii="Times New Roman" w:hAnsi="Times New Roman" w:cs="Times New Roman"/>
          <w:sz w:val="24"/>
          <w:szCs w:val="24"/>
        </w:rPr>
      </w:pPr>
      <w:r>
        <w:rPr>
          <w:rFonts w:ascii="Times New Roman" w:hAnsi="Times New Roman" w:cs="Times New Roman"/>
          <w:sz w:val="24"/>
          <w:szCs w:val="24"/>
        </w:rPr>
        <w:tab/>
      </w:r>
    </w:p>
    <w:p w14:paraId="3B7394E6" w14:textId="77777777" w:rsidR="008B49DF" w:rsidRPr="00AC6DE7" w:rsidRDefault="008B49DF" w:rsidP="008B49DF">
      <w:pPr>
        <w:rPr>
          <w:rFonts w:ascii="Times New Roman" w:eastAsia="Times New Roman" w:hAnsi="Times New Roman" w:cs="Times New Roman"/>
          <w:b/>
          <w:bCs/>
          <w:color w:val="000000"/>
          <w:sz w:val="24"/>
          <w:szCs w:val="24"/>
          <w:lang w:eastAsia="ro-RO"/>
        </w:rPr>
      </w:pPr>
      <w:r>
        <w:rPr>
          <w:rFonts w:ascii="Times New Roman" w:hAnsi="Times New Roman" w:cs="Times New Roman"/>
          <w:sz w:val="24"/>
          <w:szCs w:val="24"/>
        </w:rPr>
        <w:t xml:space="preserve">                                               </w:t>
      </w:r>
      <w:r w:rsidRPr="00E84DB7">
        <w:rPr>
          <w:rFonts w:ascii="Times New Roman" w:eastAsia="Times New Roman" w:hAnsi="Times New Roman" w:cs="Times New Roman"/>
          <w:b/>
          <w:bCs/>
          <w:color w:val="000000"/>
          <w:sz w:val="24"/>
          <w:szCs w:val="24"/>
          <w:lang w:eastAsia="ro-RO"/>
        </w:rPr>
        <w:t>BIBLIOGRAFIE:</w:t>
      </w:r>
    </w:p>
    <w:p w14:paraId="5CC4CD87" w14:textId="49F2FAC2" w:rsidR="00446BBC" w:rsidRPr="00446BBC" w:rsidRDefault="00446BBC" w:rsidP="00446BBC">
      <w:pPr>
        <w:tabs>
          <w:tab w:val="left" w:pos="142"/>
        </w:tabs>
        <w:spacing w:line="240" w:lineRule="auto"/>
        <w:rPr>
          <w:rFonts w:ascii="Times New Roman" w:hAnsi="Times New Roman" w:cs="Times New Roman"/>
          <w:sz w:val="24"/>
          <w:szCs w:val="24"/>
        </w:rPr>
      </w:pPr>
      <w:r w:rsidRPr="00446BBC">
        <w:rPr>
          <w:rFonts w:ascii="Times New Roman" w:hAnsi="Times New Roman" w:cs="Times New Roman"/>
          <w:sz w:val="24"/>
          <w:szCs w:val="24"/>
        </w:rPr>
        <w:t>1. P.G. Barash, B.F. Cullen, R.K. Stoeling -Handbook of Clinical Anesthesia, Lippincott Williams&amp;Wilkins,2000</w:t>
      </w:r>
    </w:p>
    <w:p w14:paraId="050D9F58" w14:textId="77777777" w:rsidR="00446BBC" w:rsidRPr="00446BBC" w:rsidRDefault="00446BBC" w:rsidP="00446BBC">
      <w:pPr>
        <w:tabs>
          <w:tab w:val="left" w:pos="142"/>
        </w:tabs>
        <w:spacing w:line="240" w:lineRule="auto"/>
        <w:rPr>
          <w:rFonts w:ascii="Times New Roman" w:hAnsi="Times New Roman" w:cs="Times New Roman"/>
          <w:sz w:val="24"/>
          <w:szCs w:val="24"/>
        </w:rPr>
      </w:pPr>
      <w:r w:rsidRPr="00446BBC">
        <w:rPr>
          <w:rFonts w:ascii="Times New Roman" w:hAnsi="Times New Roman" w:cs="Times New Roman"/>
          <w:sz w:val="24"/>
          <w:szCs w:val="24"/>
        </w:rPr>
        <w:t>2. G. Edward, E. Morgan, M.S. Mikhail, M.J. Murray -Clinical Anesthesiology, Appleton&amp;Lange, 2001</w:t>
      </w:r>
    </w:p>
    <w:p w14:paraId="72ED2DD7" w14:textId="2A9CFC22" w:rsidR="00446BBC" w:rsidRPr="00446BBC" w:rsidRDefault="00446BBC" w:rsidP="00446BBC">
      <w:pPr>
        <w:tabs>
          <w:tab w:val="left" w:pos="142"/>
        </w:tabs>
        <w:spacing w:line="240" w:lineRule="auto"/>
        <w:rPr>
          <w:rFonts w:ascii="Times New Roman" w:hAnsi="Times New Roman" w:cs="Times New Roman"/>
          <w:sz w:val="24"/>
          <w:szCs w:val="24"/>
        </w:rPr>
      </w:pPr>
      <w:r w:rsidRPr="00446BBC">
        <w:rPr>
          <w:rFonts w:ascii="Times New Roman" w:hAnsi="Times New Roman" w:cs="Times New Roman"/>
          <w:sz w:val="24"/>
          <w:szCs w:val="24"/>
        </w:rPr>
        <w:t>3. W.E. Hurford, M.T. Ballin, J.K. Davidson, K. Haspel, C.E. Rosow -Clinical Anesthesia Procedures of the</w:t>
      </w:r>
      <w:r>
        <w:rPr>
          <w:rFonts w:ascii="Times New Roman" w:hAnsi="Times New Roman" w:cs="Times New Roman"/>
          <w:sz w:val="24"/>
          <w:szCs w:val="24"/>
        </w:rPr>
        <w:t xml:space="preserve"> </w:t>
      </w:r>
      <w:r w:rsidRPr="00446BBC">
        <w:rPr>
          <w:rFonts w:ascii="Times New Roman" w:hAnsi="Times New Roman" w:cs="Times New Roman"/>
          <w:sz w:val="24"/>
          <w:szCs w:val="24"/>
        </w:rPr>
        <w:t>Massachusetts General Hospital</w:t>
      </w:r>
    </w:p>
    <w:p w14:paraId="1A24D700" w14:textId="78F2B98F" w:rsidR="00446BBC" w:rsidRPr="00446BBC" w:rsidRDefault="00446BBC" w:rsidP="00446BBC">
      <w:pPr>
        <w:tabs>
          <w:tab w:val="left" w:pos="142"/>
        </w:tabs>
        <w:spacing w:line="240" w:lineRule="auto"/>
        <w:rPr>
          <w:rFonts w:ascii="Times New Roman" w:hAnsi="Times New Roman" w:cs="Times New Roman"/>
          <w:sz w:val="24"/>
          <w:szCs w:val="24"/>
        </w:rPr>
      </w:pPr>
      <w:r w:rsidRPr="00446BBC">
        <w:rPr>
          <w:rFonts w:ascii="Times New Roman" w:hAnsi="Times New Roman" w:cs="Times New Roman"/>
          <w:sz w:val="24"/>
          <w:szCs w:val="24"/>
        </w:rPr>
        <w:t>4. E. Proca, G. Litarczec -Terapia pre- şi postoperatorie a bolnavului chirurgical, Tratatul de patologie</w:t>
      </w:r>
      <w:r>
        <w:rPr>
          <w:rFonts w:ascii="Times New Roman" w:hAnsi="Times New Roman" w:cs="Times New Roman"/>
          <w:sz w:val="24"/>
          <w:szCs w:val="24"/>
        </w:rPr>
        <w:t xml:space="preserve"> </w:t>
      </w:r>
      <w:r w:rsidRPr="00446BBC">
        <w:rPr>
          <w:rFonts w:ascii="Times New Roman" w:hAnsi="Times New Roman" w:cs="Times New Roman"/>
          <w:sz w:val="24"/>
          <w:szCs w:val="24"/>
        </w:rPr>
        <w:t>chirurgicală, Ed. Med., Buc., 1999</w:t>
      </w:r>
    </w:p>
    <w:p w14:paraId="1258E016" w14:textId="77777777" w:rsidR="00446BBC" w:rsidRPr="00446BBC" w:rsidRDefault="00446BBC" w:rsidP="00446BBC">
      <w:pPr>
        <w:tabs>
          <w:tab w:val="left" w:pos="142"/>
        </w:tabs>
        <w:spacing w:line="240" w:lineRule="auto"/>
        <w:rPr>
          <w:rFonts w:ascii="Times New Roman" w:hAnsi="Times New Roman" w:cs="Times New Roman"/>
          <w:sz w:val="24"/>
          <w:szCs w:val="24"/>
        </w:rPr>
      </w:pPr>
      <w:r w:rsidRPr="00446BBC">
        <w:rPr>
          <w:rFonts w:ascii="Times New Roman" w:hAnsi="Times New Roman" w:cs="Times New Roman"/>
          <w:sz w:val="24"/>
          <w:szCs w:val="24"/>
        </w:rPr>
        <w:t>5. J.M. Civetta -Critical Care, R.W. Taylor, R.R. Kirby</w:t>
      </w:r>
    </w:p>
    <w:p w14:paraId="00D433A3" w14:textId="77777777" w:rsidR="00446BBC" w:rsidRDefault="00446BBC" w:rsidP="00446BBC">
      <w:pPr>
        <w:tabs>
          <w:tab w:val="left" w:pos="142"/>
        </w:tabs>
        <w:spacing w:line="240" w:lineRule="auto"/>
        <w:rPr>
          <w:rFonts w:ascii="Times New Roman" w:hAnsi="Times New Roman" w:cs="Times New Roman"/>
          <w:sz w:val="24"/>
          <w:szCs w:val="24"/>
        </w:rPr>
      </w:pPr>
      <w:r w:rsidRPr="00446BBC">
        <w:rPr>
          <w:rFonts w:ascii="Times New Roman" w:hAnsi="Times New Roman" w:cs="Times New Roman"/>
          <w:sz w:val="24"/>
          <w:szCs w:val="24"/>
        </w:rPr>
        <w:t>6. R.S. Irwin, J.M. Rippe -Irwin and Rippe's Intensive Care Medicine, Lippincott Williams&amp;Wilkins, 2002</w:t>
      </w:r>
      <w:r w:rsidR="008B49DF">
        <w:rPr>
          <w:rFonts w:ascii="Times New Roman" w:hAnsi="Times New Roman" w:cs="Times New Roman"/>
          <w:sz w:val="24"/>
          <w:szCs w:val="24"/>
        </w:rPr>
        <w:t xml:space="preserve">                                    </w:t>
      </w:r>
      <w:r w:rsidR="008B49DF">
        <w:rPr>
          <w:rFonts w:ascii="Times New Roman" w:hAnsi="Times New Roman" w:cs="Times New Roman"/>
          <w:sz w:val="24"/>
          <w:szCs w:val="24"/>
        </w:rPr>
        <w:tab/>
        <w:t xml:space="preserve">            </w:t>
      </w:r>
    </w:p>
    <w:p w14:paraId="1A5ABCB8" w14:textId="77A7F0F7" w:rsidR="008B49DF" w:rsidRPr="003764A1" w:rsidRDefault="008B49DF" w:rsidP="00446BBC">
      <w:pPr>
        <w:tabs>
          <w:tab w:val="left" w:pos="142"/>
        </w:tabs>
        <w:rPr>
          <w:rFonts w:ascii="Times New Roman" w:eastAsia="Times New Roman" w:hAnsi="Times New Roman" w:cs="Times New Roman"/>
          <w:b/>
          <w:sz w:val="24"/>
          <w:szCs w:val="24"/>
          <w:lang w:eastAsia="ro-RO"/>
        </w:rPr>
      </w:pPr>
      <w:r>
        <w:rPr>
          <w:rFonts w:ascii="Times New Roman" w:hAnsi="Times New Roman" w:cs="Times New Roman"/>
          <w:sz w:val="24"/>
          <w:szCs w:val="24"/>
        </w:rPr>
        <w:t xml:space="preserve">  </w:t>
      </w:r>
      <w:r w:rsidRPr="003764A1">
        <w:rPr>
          <w:rFonts w:ascii="Times New Roman" w:eastAsia="Times New Roman" w:hAnsi="Times New Roman" w:cs="Times New Roman"/>
          <w:b/>
          <w:sz w:val="24"/>
          <w:szCs w:val="24"/>
          <w:lang w:eastAsia="ro-RO"/>
        </w:rPr>
        <w:t>TEMATICA:</w:t>
      </w:r>
    </w:p>
    <w:p w14:paraId="2606A760" w14:textId="77777777" w:rsidR="008B49DF" w:rsidRPr="003764A1" w:rsidRDefault="008B49DF" w:rsidP="008B49DF">
      <w:pPr>
        <w:spacing w:after="0" w:line="240" w:lineRule="auto"/>
        <w:jc w:val="both"/>
        <w:rPr>
          <w:rFonts w:ascii="Times New Roman" w:eastAsia="Times New Roman" w:hAnsi="Times New Roman" w:cs="Times New Roman"/>
          <w:b/>
          <w:bCs/>
          <w:color w:val="000000"/>
          <w:sz w:val="24"/>
          <w:szCs w:val="24"/>
          <w:lang w:eastAsia="ro-RO"/>
        </w:rPr>
      </w:pPr>
      <w:r w:rsidRPr="003764A1">
        <w:rPr>
          <w:rFonts w:ascii="Times New Roman" w:eastAsia="Times New Roman" w:hAnsi="Times New Roman" w:cs="Times New Roman"/>
          <w:b/>
          <w:bCs/>
          <w:color w:val="000000"/>
          <w:sz w:val="24"/>
          <w:szCs w:val="24"/>
          <w:lang w:eastAsia="ro-RO"/>
        </w:rPr>
        <w:t>PROBA SCRISĂ:</w:t>
      </w:r>
    </w:p>
    <w:p w14:paraId="2BFA1660"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1. Fiziopatologia durerii acute si cronice (1, 2, 3, 4)</w:t>
      </w:r>
    </w:p>
    <w:p w14:paraId="34391ACC"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2. Tehnici de analgezie folosite in terapia durerii acute si cronice (1, 2, 3, 4)</w:t>
      </w:r>
    </w:p>
    <w:p w14:paraId="0DC5C740"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3. Analgetice centrale (morfinice) (1, 2, 3, 4)</w:t>
      </w:r>
    </w:p>
    <w:p w14:paraId="77798C22"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4. Analgetice/antiiinflamatorii nonsteroidiene (1, 2, 3, 4)</w:t>
      </w:r>
    </w:p>
    <w:p w14:paraId="0D01E2CD"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5. Somnul si anestezia (1, 2, 3, 4)</w:t>
      </w:r>
    </w:p>
    <w:p w14:paraId="1C667C0F"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6. Substante sedative si amnestice si hipnotice (1, 2, 3, 4)</w:t>
      </w:r>
    </w:p>
    <w:p w14:paraId="22B21E06"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7. Mecanismul de actiune al anestezicelor inhalatorii (1, 2, 3, 4)</w:t>
      </w:r>
    </w:p>
    <w:p w14:paraId="2636861A"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8. Absortia si distributia anestezicelor inhalatorii (1, 2, 3, 4)</w:t>
      </w:r>
    </w:p>
    <w:p w14:paraId="14C35696"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9. Efectele respiratorii si circulatorii ale anestezicelor inhalatorii (1, 2, 3, 4)</w:t>
      </w:r>
    </w:p>
    <w:p w14:paraId="24DD6261"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10. Metabolismul si toxicitatea anestezicelor inhalatorii (1, 2, 3, 4)</w:t>
      </w:r>
    </w:p>
    <w:p w14:paraId="5C13EB51"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11. Farmacologia protoxidului de azot (1, 2, 3, 4)</w:t>
      </w:r>
    </w:p>
    <w:p w14:paraId="03377897"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12. Anestezicele volatile halogenate (halotan, enfluran, izofluran, servofluran, desfluran) (1, 2, 3, 4)</w:t>
      </w:r>
    </w:p>
    <w:p w14:paraId="0219FD7E"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13. Fizica gazelor si vaporilor aplicata la anestezia prin inhalatie (1, 2, 3, 4)</w:t>
      </w:r>
    </w:p>
    <w:p w14:paraId="3A1E8CF0"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14. Fiziologia placii neuromusculare (1, 2, 3, 4)</w:t>
      </w:r>
    </w:p>
    <w:p w14:paraId="5E1649FC" w14:textId="377660B2"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15. Substante cu actiune relaxanta utilizate in anestezie (curare depolarizante si nondepolarizante) (1, 2, 3,4)</w:t>
      </w:r>
    </w:p>
    <w:p w14:paraId="1821266F"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16. Antagonisti ai curarelor (1, 2, 3, 4)</w:t>
      </w:r>
    </w:p>
    <w:p w14:paraId="4ACC3AA7"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17. Monitorizarea functiei neuromusculare (1, 2, 3, 4)</w:t>
      </w:r>
    </w:p>
    <w:p w14:paraId="17F2F9B4"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18. Droguri si boli care interfereaza cu actiunea relaxantelor musculare (1, 2, 3, 4)</w:t>
      </w:r>
    </w:p>
    <w:p w14:paraId="51259B9B" w14:textId="0BBF6E31"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lastRenderedPageBreak/>
        <w:t>19. Sistemul nervos vegetativ (anatomie, fiziologie). Farmacologia drogurilor cu actiune vegetativa (1, 2, 3,4) (colinegice, parasimpaticolitice, catecolamine, (-stimulante, (-blocante, ( 2-antagoniste, (-stimulante, (-blocante) (1, 2, 3, 4)</w:t>
      </w:r>
    </w:p>
    <w:p w14:paraId="2ACF5C41"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20. Consultul preanestezic de rutina (clinic, paraclinic, implicatii medico-legale) (1, 2, 3, 4)</w:t>
      </w:r>
    </w:p>
    <w:p w14:paraId="24E865C5" w14:textId="6D21E148"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21. Implicatiile anestezice ale bolilor concomitente (cardio-vasculare, pulmonare, renale, gastrointestinale,hepatice, SNC, endocrine, hematologice) (1, 2, 3, 4)</w:t>
      </w:r>
    </w:p>
    <w:p w14:paraId="029508C4"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22. Implicatiile anestezice ale terapiei medicamentoase cronice (1, 2, 3, 4)</w:t>
      </w:r>
    </w:p>
    <w:p w14:paraId="2A7E04A5"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23. Evaluarea riscului operator si anestezic (1, 2, 3, 4)</w:t>
      </w:r>
    </w:p>
    <w:p w14:paraId="3F8505AF"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24. Premedicatia (stop, substante, cai de administrare) (1, 2, 3, 4)</w:t>
      </w:r>
    </w:p>
    <w:p w14:paraId="15FD3444" w14:textId="2B72C5FA"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25. Mentinerea libertatii cailor respiratorii, masca laringiana, intubatia, traheala, traheostomia,. Sisteme de</w:t>
      </w:r>
      <w:r>
        <w:rPr>
          <w:rFonts w:ascii="Times New Roman" w:hAnsi="Times New Roman" w:cs="Times New Roman"/>
          <w:sz w:val="24"/>
          <w:szCs w:val="24"/>
        </w:rPr>
        <w:t xml:space="preserve"> </w:t>
      </w:r>
      <w:r w:rsidRPr="00446BBC">
        <w:rPr>
          <w:rFonts w:ascii="Times New Roman" w:hAnsi="Times New Roman" w:cs="Times New Roman"/>
          <w:sz w:val="24"/>
          <w:szCs w:val="24"/>
        </w:rPr>
        <w:t>umidificare si mucoliza (1, 2, 3, 4)</w:t>
      </w:r>
    </w:p>
    <w:p w14:paraId="2DCAD944"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26. Supravegherea si monitorizarea bolnavului in timpul anesteziei (1, 2, 3, 4)</w:t>
      </w:r>
    </w:p>
    <w:p w14:paraId="76DDFE0F" w14:textId="7E3BE7A1"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27. Tehnici de anestezie intravenoasa (inductie, mentinere, trezire, combinatii de substante anestezice, si</w:t>
      </w:r>
      <w:r>
        <w:rPr>
          <w:rFonts w:ascii="Times New Roman" w:hAnsi="Times New Roman" w:cs="Times New Roman"/>
          <w:sz w:val="24"/>
          <w:szCs w:val="24"/>
        </w:rPr>
        <w:t xml:space="preserve"> </w:t>
      </w:r>
      <w:r w:rsidRPr="00446BBC">
        <w:rPr>
          <w:rFonts w:ascii="Times New Roman" w:hAnsi="Times New Roman" w:cs="Times New Roman"/>
          <w:sz w:val="24"/>
          <w:szCs w:val="24"/>
        </w:rPr>
        <w:t>modalitati de administrare) (1, 2, 3, 4)</w:t>
      </w:r>
    </w:p>
    <w:p w14:paraId="3D6882BB"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28. Tehnici de anestezie inhalatorie (1, 2, 3, 4)</w:t>
      </w:r>
    </w:p>
    <w:p w14:paraId="6D6C0E62"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29. Aparatul de anestezie (masina de gaze, sisteme anestezice, vaporizoare) (1, 2, 3, 4)</w:t>
      </w:r>
    </w:p>
    <w:p w14:paraId="6570A642"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30. Ventilatie mecanica intra-anestezica (1, 2, 3, 4)</w:t>
      </w:r>
    </w:p>
    <w:p w14:paraId="2DA7181B"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31. Asigurarea homeostaziei bolnavului in timpul anesteziei (1, 2, 3, 4)</w:t>
      </w:r>
    </w:p>
    <w:p w14:paraId="7E548D62"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32. Incidentele si accidentele anesteziei generale (1, 2, 3, 4)</w:t>
      </w:r>
    </w:p>
    <w:p w14:paraId="0CC0F70B"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33. Perioada postanestezica imediata.Salonul de trezire (1, 2, 3, 4)</w:t>
      </w:r>
    </w:p>
    <w:p w14:paraId="61D22002"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34. Farmacologia anestezicelor locale (1, 2, 3, 4)</w:t>
      </w:r>
    </w:p>
    <w:p w14:paraId="5522E3B6"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35. Analgeticele morfinice utilizate in anstezia regionala (1, 2, 3, 4)</w:t>
      </w:r>
    </w:p>
    <w:p w14:paraId="66E96930" w14:textId="3DD45540"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36. Tehnici de anestezie regionala (anestezia locala, anestezia regionala intravenoasa, blocaje de nerviperiferici) (1, 2, 3, 4)</w:t>
      </w:r>
    </w:p>
    <w:p w14:paraId="2375434F"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37. Blocaje de plex brahial (1, 2, 3, 4)</w:t>
      </w:r>
    </w:p>
    <w:p w14:paraId="64A4049D"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38. Blocaje regionale centrale (subarahnoidian si peridural) (1, 2, 3, 4)</w:t>
      </w:r>
    </w:p>
    <w:p w14:paraId="0351EFDA" w14:textId="4726FD68"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39. Complicatiile locale, focale, regionale si sistemice ale tehnicilor de anestezie regionala (1, 2,3,4)</w:t>
      </w:r>
    </w:p>
    <w:p w14:paraId="796B387D"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40. Anestezia regionala la copii (indicatii, tehnicii, incidente, si accidente specifice) (1, 2, 3, 4)</w:t>
      </w:r>
    </w:p>
    <w:p w14:paraId="2162F964"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41. Anestezia in ambulatory (1, 2, 3, 4)</w:t>
      </w:r>
    </w:p>
    <w:p w14:paraId="6D0643F9"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42. Anestezia in chirurgia pediatrica (1, 2, 3, 4)</w:t>
      </w:r>
    </w:p>
    <w:p w14:paraId="246A8EB6"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43. Anestezia in chirurgia de urgenta (soc stomac plin, hemoragie etc) (1, 2, 3, 4)</w:t>
      </w:r>
    </w:p>
    <w:p w14:paraId="26F19B49"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44. Analgezia si anestezia in obstetrica. Reanimarea nou-nascutului. Terapia intensiva a patologiei</w:t>
      </w:r>
    </w:p>
    <w:p w14:paraId="1DDEF7B8"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obstreticale (1, 2, 3, 4)</w:t>
      </w:r>
    </w:p>
    <w:p w14:paraId="0DD20A2A"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45. Anestezia in neurochirurgie (1, 2, 3, 4)</w:t>
      </w:r>
    </w:p>
    <w:p w14:paraId="2553EF5B" w14:textId="304B5916"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46. Anestezia la bolnavul cu suferinte cardiace (coronian, valvular, cu tulburari de ritm si conducere, cu</w:t>
      </w:r>
      <w:r>
        <w:rPr>
          <w:rFonts w:ascii="Times New Roman" w:hAnsi="Times New Roman" w:cs="Times New Roman"/>
          <w:sz w:val="24"/>
          <w:szCs w:val="24"/>
        </w:rPr>
        <w:t xml:space="preserve"> </w:t>
      </w:r>
      <w:r w:rsidRPr="00446BBC">
        <w:rPr>
          <w:rFonts w:ascii="Times New Roman" w:hAnsi="Times New Roman" w:cs="Times New Roman"/>
          <w:sz w:val="24"/>
          <w:szCs w:val="24"/>
        </w:rPr>
        <w:t>insuficienta cardiaca etc) (1, 2, 3, 4)</w:t>
      </w:r>
    </w:p>
    <w:p w14:paraId="20124A21"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lastRenderedPageBreak/>
        <w:t>47. Anestezia la bolnavul cu suferinte pulmonare (1, 2, 3, 4)</w:t>
      </w:r>
    </w:p>
    <w:p w14:paraId="78B2A62E"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48. Anestezia la bolnavul cu suferinte renale, endocrine, hepatice, hematologice (1, 2, 3, 4)</w:t>
      </w:r>
    </w:p>
    <w:p w14:paraId="789E3CE0"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49. Grupele sanguine (metode de determinare, principii de compatibilitate) (5, 6)</w:t>
      </w:r>
    </w:p>
    <w:p w14:paraId="69925B7A"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50. Transfuzia de sange si fractiuni (5, 6)</w:t>
      </w:r>
    </w:p>
    <w:p w14:paraId="2ECC4C23"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51. Autotransfuzia (indicatii, tehnici) (5, 6)</w:t>
      </w:r>
    </w:p>
    <w:p w14:paraId="6E919502"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52. Raspunsul neuroendocrin, metabolic si inflamator la agresiune (5, 6)</w:t>
      </w:r>
    </w:p>
    <w:p w14:paraId="620E53B4"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53. Modificari imunologice la bolnavul critic. Modalitati imunomanipulare (5, 6)</w:t>
      </w:r>
    </w:p>
    <w:p w14:paraId="5AAE0278"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54. Fiziopatologia generala a starii de soc (5, 6)</w:t>
      </w:r>
    </w:p>
    <w:p w14:paraId="60A1ACE1"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55. Socul hipovolemic (cauze, mecanisme, tratament) (5, 6)</w:t>
      </w:r>
    </w:p>
    <w:p w14:paraId="3572142C"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56. Socul traumatic (fiziopatologie, trataent) (5, 6)</w:t>
      </w:r>
    </w:p>
    <w:p w14:paraId="747CAD0E"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57. Socul cardiogen (cauze, mecanisme, tratament) (5, 6)</w:t>
      </w:r>
    </w:p>
    <w:p w14:paraId="6E07E074"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58. Alte forme de soc (anafilactic, anafilactoid, neurogen, endocrin) (5, 6)</w:t>
      </w:r>
    </w:p>
    <w:p w14:paraId="3F3AB169"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59. Infectie, sepsis, soc septic (cauze mecanisme) (5, 6)</w:t>
      </w:r>
    </w:p>
    <w:p w14:paraId="49B4D8F1"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60. Tratamentul socului septic (5, 6)</w:t>
      </w:r>
    </w:p>
    <w:p w14:paraId="39F3808D"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61. Solutii inlocuitoare de volum sanguin (5, 6)</w:t>
      </w:r>
    </w:p>
    <w:p w14:paraId="4D976362"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62. Droguri cu actiune cardiotonica si vasoactiva utilizate in starile de soc (5, 6)</w:t>
      </w:r>
    </w:p>
    <w:p w14:paraId="43CC8F5A"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63. Sindromul de disfunctii organice multiple (cauze, mediatori, efecte la nivelul sistemelor de organe) (5, 6)</w:t>
      </w:r>
    </w:p>
    <w:p w14:paraId="19A446FD"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64. Tratamentul sindromului de disfunctii organice multiple (5, 6)</w:t>
      </w:r>
    </w:p>
    <w:p w14:paraId="4E4422D7"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65. Controlul infectiei in terapia intensive (5, 6)</w:t>
      </w:r>
    </w:p>
    <w:p w14:paraId="26F95E29"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66. Riscul de infectie la personalul medical in A.T.I (5, 6)</w:t>
      </w:r>
    </w:p>
    <w:p w14:paraId="479E0C62"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67. Antibioterapia (5, 6)</w:t>
      </w:r>
    </w:p>
    <w:p w14:paraId="154DDC01"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68. Nutritia parentala si enterala (5, 6)</w:t>
      </w:r>
    </w:p>
    <w:p w14:paraId="66FDC204"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69. Organizarea generala a sistemelor de medicina de urgenta (5, 6)</w:t>
      </w:r>
    </w:p>
    <w:p w14:paraId="30090160"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70. Tehnici folosite in medicina de urgenta (mijloace de transport medicalizat al unui bolnav critic,</w:t>
      </w:r>
    </w:p>
    <w:p w14:paraId="17B31676" w14:textId="2F009DD9"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evaluarea primara a unui bolnav critic in afara spitalului, analgezia si sedarea bolnavilor critici pe parcursul</w:t>
      </w:r>
      <w:r>
        <w:rPr>
          <w:rFonts w:ascii="Times New Roman" w:hAnsi="Times New Roman" w:cs="Times New Roman"/>
          <w:sz w:val="24"/>
          <w:szCs w:val="24"/>
        </w:rPr>
        <w:t xml:space="preserve"> </w:t>
      </w:r>
      <w:r w:rsidRPr="00446BBC">
        <w:rPr>
          <w:rFonts w:ascii="Times New Roman" w:hAnsi="Times New Roman" w:cs="Times New Roman"/>
          <w:sz w:val="24"/>
          <w:szCs w:val="24"/>
        </w:rPr>
        <w:t>unui transport medicalizat, tehnici de abord al cailor aeriene si de ventilatie artificiala (5, 6)</w:t>
      </w:r>
    </w:p>
    <w:p w14:paraId="4C716C68"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71. Evaluarea primara si resuscitarea unui politraumatism (in afara spitsului si la sosirea in spital) (5, 6)</w:t>
      </w:r>
    </w:p>
    <w:p w14:paraId="3658ACD2"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72. Evaluarea secundara si transferul unui politraumatism (5, 6)</w:t>
      </w:r>
    </w:p>
    <w:p w14:paraId="02EAC25E"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73. Terapia intensiva a traumatismelor cranio-cerebrale (5, 6)</w:t>
      </w:r>
    </w:p>
    <w:p w14:paraId="032F4DF8"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74. Arsuri (Terapia Intensiva in primele 72 de ore) (5, 6)</w:t>
      </w:r>
    </w:p>
    <w:p w14:paraId="48CED0F4"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75. Oprirea circulatorie (cauze, forme, bazic si advanced life support) (5, 6)</w:t>
      </w:r>
    </w:p>
    <w:p w14:paraId="4132F169"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76. Accidente de submersie (5, 6)</w:t>
      </w:r>
    </w:p>
    <w:p w14:paraId="5A6413FF"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lastRenderedPageBreak/>
        <w:t>77. Accidente prin electrocutare (5, 6)</w:t>
      </w:r>
    </w:p>
    <w:p w14:paraId="4C600915"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78. Anatomia si fiziologia respiratorie (5, 6)</w:t>
      </w:r>
    </w:p>
    <w:p w14:paraId="1B49569A"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79. Evaluarea functionala respiratorie (5, 6)</w:t>
      </w:r>
    </w:p>
    <w:p w14:paraId="678C21F7"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80. Insuficienta respiratrie acuta (5, 6)</w:t>
      </w:r>
    </w:p>
    <w:p w14:paraId="060000A3"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81. Injuria pulmonara acuta (ALI) - Sindromul de detresa respiratorie acuta (ARDS) (5, 6)</w:t>
      </w:r>
    </w:p>
    <w:p w14:paraId="30BD13F7" w14:textId="74B6D9BF"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82. Mentinerea libertatii cailor aeriene (intubatia traheala, traheotomia, intubatia traheala prelungita vs.traheotomie) (5, 6)</w:t>
      </w:r>
    </w:p>
    <w:p w14:paraId="60B3B775"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83. Insuficienta respiratorie cronica acutizata (5, 6)</w:t>
      </w:r>
    </w:p>
    <w:p w14:paraId="6991DD57"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84. Terapia intensiva in boala asmatica (5, 6)</w:t>
      </w:r>
    </w:p>
    <w:p w14:paraId="1BE54AA5"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85. Terapie respiratorie adjuvanta (5, 6)</w:t>
      </w:r>
    </w:p>
    <w:p w14:paraId="6A7B4E51" w14:textId="4C04F1A3"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86. Tehnici de suport ventilator artificial (indicatii, aparatura, tehnici conventionale, moduri de ventilatie,tehnici nonconventionale) (5, 6)</w:t>
      </w:r>
    </w:p>
    <w:p w14:paraId="17786B8B"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87. Tehnici de "intarcare" (5, 6)</w:t>
      </w:r>
    </w:p>
    <w:p w14:paraId="01C27F7A"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88. Oxigenarea extracorporeala si eliminarea extracorporeala de CO2 (5, 6)</w:t>
      </w:r>
    </w:p>
    <w:p w14:paraId="1DA125D7"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89. Echilibrul hidroelectrolitic si acidobazic normal si patologic (5, 6)</w:t>
      </w:r>
    </w:p>
    <w:p w14:paraId="4A357DA0"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90. Insuficienta renala acuta (prerenala, renala intrinseca, postrenala - obstructiva) (5, 6)</w:t>
      </w:r>
    </w:p>
    <w:p w14:paraId="01214FC6"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91. Insuficienta renala cronica (probleme de anestezie si terapie intensiva) (5, 6)</w:t>
      </w:r>
    </w:p>
    <w:p w14:paraId="75FE20F0"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92. Metode de epurare extrarenala (5, 6)</w:t>
      </w:r>
    </w:p>
    <w:p w14:paraId="3142985E"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93. Anestezia si terapia intensiva in transplantul renal (5, 6)</w:t>
      </w:r>
    </w:p>
    <w:p w14:paraId="62DC12DB"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94. Diabetul zaharat (forme clinice, comele cetozice si noncetozice, hipoglicemia) (5, 6)</w:t>
      </w:r>
    </w:p>
    <w:p w14:paraId="2FCC4B0E"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95. Terapia intensiva in hemoragiile digestive superioare (5, 6)</w:t>
      </w:r>
    </w:p>
    <w:p w14:paraId="4B68165A"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96. Terapia intensiva in ocluzia intestinala (5, 6)</w:t>
      </w:r>
    </w:p>
    <w:p w14:paraId="732E525C"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97. Terapia intensiva in perforatiile acute ale tractului digestiv (5, 6)</w:t>
      </w:r>
    </w:p>
    <w:p w14:paraId="531A8131"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98. Peritonitele postoperatorii (5, 6)</w:t>
      </w:r>
    </w:p>
    <w:p w14:paraId="3ADB12B0"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99. Pancreatita acuta (5, 6)</w:t>
      </w:r>
    </w:p>
    <w:p w14:paraId="0168B445"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100. Fistulele digestive externe postoperatorii (5, 6)</w:t>
      </w:r>
    </w:p>
    <w:p w14:paraId="28D875BD"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101. Insuficienta hepatica acuta (5, 6)</w:t>
      </w:r>
    </w:p>
    <w:p w14:paraId="13298FC2"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102. Insuficienta hepatica cronica si ciroza hepatica (5, 6)</w:t>
      </w:r>
    </w:p>
    <w:p w14:paraId="3C7CB804"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103. Defecte acute de hemostaza (Trombocitopenia, CID, Fibrinoliza acuta) (5, 6)</w:t>
      </w:r>
    </w:p>
    <w:p w14:paraId="17AC4BEF"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104. Terapia cu anticoagulante, antiagrenante si terapia fibrinolitica (5, 6)</w:t>
      </w:r>
    </w:p>
    <w:p w14:paraId="6CFC1DE5" w14:textId="0194FEF0"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105. Edemul cerebral (tipurile de edem cerebral, cauze, mecanisme, diagnostic, monitorizare, tratament)</w:t>
      </w:r>
      <w:r>
        <w:rPr>
          <w:rFonts w:ascii="Times New Roman" w:hAnsi="Times New Roman" w:cs="Times New Roman"/>
          <w:sz w:val="24"/>
          <w:szCs w:val="24"/>
        </w:rPr>
        <w:t xml:space="preserve"> </w:t>
      </w:r>
      <w:r w:rsidRPr="00446BBC">
        <w:rPr>
          <w:rFonts w:ascii="Times New Roman" w:hAnsi="Times New Roman" w:cs="Times New Roman"/>
          <w:sz w:val="24"/>
          <w:szCs w:val="24"/>
        </w:rPr>
        <w:t>(5, 6)</w:t>
      </w:r>
    </w:p>
    <w:p w14:paraId="53D9F29D" w14:textId="5E5F412E"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106. Fiziologia si fizopatologia termoreglarii (hipotermia indusa si accidentala, mijloace de control ale</w:t>
      </w:r>
      <w:r>
        <w:rPr>
          <w:rFonts w:ascii="Times New Roman" w:hAnsi="Times New Roman" w:cs="Times New Roman"/>
          <w:sz w:val="24"/>
          <w:szCs w:val="24"/>
        </w:rPr>
        <w:t xml:space="preserve"> </w:t>
      </w:r>
      <w:r w:rsidRPr="00446BBC">
        <w:rPr>
          <w:rFonts w:ascii="Times New Roman" w:hAnsi="Times New Roman" w:cs="Times New Roman"/>
          <w:sz w:val="24"/>
          <w:szCs w:val="24"/>
        </w:rPr>
        <w:t>echilibrului termic perioperator, hipertermia maligna, socul caloric) (5, 6)</w:t>
      </w:r>
    </w:p>
    <w:p w14:paraId="29546636" w14:textId="516BB65E"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lastRenderedPageBreak/>
        <w:t>107. Starile de coma (metabolice, traumatice, infectioase, tumori, vasculare - anoxice - ischemice, toxice</w:t>
      </w:r>
      <w:r>
        <w:rPr>
          <w:rFonts w:ascii="Times New Roman" w:hAnsi="Times New Roman" w:cs="Times New Roman"/>
          <w:sz w:val="24"/>
          <w:szCs w:val="24"/>
        </w:rPr>
        <w:t xml:space="preserve"> </w:t>
      </w:r>
      <w:r w:rsidRPr="00446BBC">
        <w:rPr>
          <w:rFonts w:ascii="Times New Roman" w:hAnsi="Times New Roman" w:cs="Times New Roman"/>
          <w:sz w:val="24"/>
          <w:szCs w:val="24"/>
        </w:rPr>
        <w:t>exogene) (5, 6)</w:t>
      </w:r>
    </w:p>
    <w:p w14:paraId="25E1FDCF"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108. Aspecte medicale si legale ale mortii cerebrale (5, 6)</w:t>
      </w:r>
    </w:p>
    <w:p w14:paraId="551D6724" w14:textId="6A1A330C"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109. Boala coronariana (forme clinice, diagnostic, tratament de urgenta, terapia intensiva a complicatiilor)(5, 6)</w:t>
      </w:r>
    </w:p>
    <w:p w14:paraId="640ABC6C" w14:textId="2C401BED"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110. Terapia intensiva in tulburarile de ritm si conducere (forme clinice, diagnostic, tratament) (5,6)</w:t>
      </w:r>
    </w:p>
    <w:p w14:paraId="0AEB6E1A"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111. Embolia pulmonara (diagnostic, tratament) (5, 6)</w:t>
      </w:r>
    </w:p>
    <w:p w14:paraId="04EBA062" w14:textId="77777777" w:rsidR="00446BBC" w:rsidRPr="00446BBC"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112. Hipertensiunea pulmonara si cordul pulmonar cronic (terapie intensiva) (5, 6)</w:t>
      </w:r>
    </w:p>
    <w:p w14:paraId="0B61D8AD" w14:textId="5E748746" w:rsidR="008B49DF" w:rsidRDefault="00446BBC" w:rsidP="00446BBC">
      <w:pPr>
        <w:spacing w:line="240" w:lineRule="auto"/>
        <w:rPr>
          <w:rFonts w:ascii="Times New Roman" w:hAnsi="Times New Roman" w:cs="Times New Roman"/>
          <w:sz w:val="24"/>
          <w:szCs w:val="24"/>
        </w:rPr>
      </w:pPr>
      <w:r w:rsidRPr="00446BBC">
        <w:rPr>
          <w:rFonts w:ascii="Times New Roman" w:hAnsi="Times New Roman" w:cs="Times New Roman"/>
          <w:sz w:val="24"/>
          <w:szCs w:val="24"/>
        </w:rPr>
        <w:t>113. Suport circulator mecanic (balon de contrapulsie, sisteme de asistare ventriculara) (5, 6)</w:t>
      </w:r>
      <w:r w:rsidRPr="00446BBC">
        <w:rPr>
          <w:rFonts w:ascii="Times New Roman" w:hAnsi="Times New Roman" w:cs="Times New Roman"/>
          <w:sz w:val="24"/>
          <w:szCs w:val="24"/>
        </w:rPr>
        <w:cr/>
      </w:r>
    </w:p>
    <w:p w14:paraId="43C21E2B" w14:textId="77777777" w:rsidR="008B49DF" w:rsidRPr="00AC6DE7" w:rsidRDefault="008B49DF" w:rsidP="008B49DF">
      <w:pPr>
        <w:spacing w:after="0" w:line="240" w:lineRule="auto"/>
        <w:jc w:val="both"/>
        <w:rPr>
          <w:rFonts w:ascii="Times New Roman" w:eastAsia="Times New Roman" w:hAnsi="Times New Roman" w:cs="Times New Roman"/>
          <w:b/>
          <w:bCs/>
          <w:color w:val="000000"/>
          <w:sz w:val="24"/>
          <w:szCs w:val="24"/>
          <w:lang w:eastAsia="ro-RO"/>
        </w:rPr>
      </w:pPr>
      <w:r w:rsidRPr="00782D08">
        <w:rPr>
          <w:rFonts w:ascii="Times New Roman" w:eastAsia="Times New Roman" w:hAnsi="Times New Roman" w:cs="Times New Roman"/>
          <w:b/>
          <w:bCs/>
          <w:color w:val="000000"/>
          <w:sz w:val="24"/>
          <w:szCs w:val="24"/>
          <w:lang w:eastAsia="ro-RO"/>
        </w:rPr>
        <w:t>PROBA PRACTICĂ:</w:t>
      </w:r>
    </w:p>
    <w:p w14:paraId="0C20E5DA" w14:textId="38DF9754" w:rsidR="008B49DF" w:rsidRDefault="00AB70DB" w:rsidP="008B49DF">
      <w:pPr>
        <w:rPr>
          <w:rFonts w:ascii="Times New Roman" w:hAnsi="Times New Roman" w:cs="Times New Roman"/>
          <w:sz w:val="24"/>
          <w:szCs w:val="24"/>
        </w:rPr>
      </w:pPr>
      <w:r w:rsidRPr="00AB70DB">
        <w:rPr>
          <w:rFonts w:ascii="Times New Roman" w:hAnsi="Times New Roman" w:cs="Times New Roman"/>
          <w:sz w:val="24"/>
          <w:szCs w:val="24"/>
        </w:rPr>
        <w:t>Proba practica de anestezie</w:t>
      </w:r>
    </w:p>
    <w:p w14:paraId="0925C4F9" w14:textId="34C23292" w:rsidR="00AB70DB" w:rsidRDefault="00AB70DB" w:rsidP="004F018A">
      <w:pPr>
        <w:tabs>
          <w:tab w:val="left" w:pos="927"/>
        </w:tabs>
        <w:spacing w:after="0" w:line="240" w:lineRule="auto"/>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C.   </w:t>
      </w:r>
      <w:r w:rsidRPr="00E32B7B">
        <w:rPr>
          <w:rFonts w:ascii="Times New Roman" w:eastAsia="Times New Roman" w:hAnsi="Times New Roman" w:cs="Times New Roman"/>
          <w:b/>
          <w:sz w:val="24"/>
          <w:szCs w:val="24"/>
          <w:lang w:eastAsia="ro-RO"/>
        </w:rPr>
        <w:t xml:space="preserve">Pentru postul de </w:t>
      </w:r>
      <w:r>
        <w:rPr>
          <w:rFonts w:ascii="Times New Roman" w:eastAsia="Times New Roman" w:hAnsi="Times New Roman" w:cs="Times New Roman"/>
          <w:b/>
          <w:sz w:val="24"/>
          <w:szCs w:val="24"/>
          <w:lang w:eastAsia="ro-RO"/>
        </w:rPr>
        <w:t>biolog debutant</w:t>
      </w:r>
      <w:r w:rsidRPr="00E32B7B">
        <w:rPr>
          <w:rFonts w:ascii="Times New Roman" w:eastAsia="Times New Roman" w:hAnsi="Times New Roman" w:cs="Times New Roman"/>
          <w:b/>
          <w:sz w:val="24"/>
          <w:szCs w:val="24"/>
          <w:lang w:eastAsia="ro-RO"/>
        </w:rPr>
        <w:t>:</w:t>
      </w:r>
    </w:p>
    <w:p w14:paraId="35D1742C" w14:textId="77777777" w:rsidR="004F018A" w:rsidRPr="004F018A" w:rsidRDefault="004F018A" w:rsidP="004F018A">
      <w:pPr>
        <w:tabs>
          <w:tab w:val="left" w:pos="927"/>
        </w:tabs>
        <w:spacing w:after="0" w:line="240" w:lineRule="auto"/>
        <w:jc w:val="both"/>
        <w:rPr>
          <w:rFonts w:ascii="Times New Roman" w:eastAsia="Times New Roman" w:hAnsi="Times New Roman" w:cs="Times New Roman"/>
          <w:b/>
          <w:sz w:val="24"/>
          <w:szCs w:val="24"/>
          <w:lang w:eastAsia="ro-RO"/>
        </w:rPr>
      </w:pPr>
    </w:p>
    <w:p w14:paraId="305B0E9C" w14:textId="02E1192F" w:rsidR="00AB70DB" w:rsidRPr="00AB70DB" w:rsidRDefault="00AB70DB" w:rsidP="00AB70DB">
      <w:pPr>
        <w:spacing w:after="0" w:line="240" w:lineRule="auto"/>
        <w:rPr>
          <w:rFonts w:ascii="Times New Roman" w:eastAsia="Times New Roman" w:hAnsi="Times New Roman" w:cs="Times New Roman"/>
          <w:b/>
          <w:bCs/>
          <w:color w:val="000000"/>
          <w:sz w:val="24"/>
          <w:szCs w:val="24"/>
          <w:lang w:eastAsia="ro-RO"/>
        </w:rPr>
      </w:pPr>
      <w:r>
        <w:rPr>
          <w:rFonts w:ascii="Times New Roman" w:eastAsia="Times New Roman" w:hAnsi="Times New Roman" w:cs="Times New Roman"/>
          <w:b/>
          <w:bCs/>
          <w:color w:val="000000"/>
          <w:sz w:val="24"/>
          <w:szCs w:val="24"/>
          <w:lang w:eastAsia="ro-RO"/>
        </w:rPr>
        <w:t xml:space="preserve">                                                       </w:t>
      </w:r>
      <w:r w:rsidRPr="00AB70DB">
        <w:rPr>
          <w:rFonts w:ascii="Times New Roman" w:eastAsia="Times New Roman" w:hAnsi="Times New Roman" w:cs="Times New Roman"/>
          <w:b/>
          <w:bCs/>
          <w:color w:val="000000"/>
          <w:sz w:val="24"/>
          <w:szCs w:val="24"/>
          <w:lang w:eastAsia="ro-RO"/>
        </w:rPr>
        <w:t>BIBLIOGRAFIE:</w:t>
      </w:r>
    </w:p>
    <w:p w14:paraId="16135BC3" w14:textId="77777777" w:rsidR="00AB70DB" w:rsidRDefault="00AB70DB" w:rsidP="00BA0894">
      <w:pPr>
        <w:tabs>
          <w:tab w:val="left" w:pos="993"/>
        </w:tabs>
        <w:autoSpaceDE w:val="0"/>
        <w:autoSpaceDN w:val="0"/>
        <w:adjustRightInd w:val="0"/>
        <w:spacing w:after="0" w:line="240" w:lineRule="auto"/>
        <w:ind w:left="556"/>
        <w:contextualSpacing/>
        <w:jc w:val="both"/>
        <w:rPr>
          <w:rFonts w:ascii="Times New Roman" w:eastAsia="Calibri" w:hAnsi="Times New Roman" w:cs="Times New Roman"/>
          <w:bCs/>
          <w:sz w:val="24"/>
          <w:szCs w:val="24"/>
          <w:lang w:val="en-US"/>
        </w:rPr>
      </w:pPr>
    </w:p>
    <w:p w14:paraId="304C492B" w14:textId="3623CA44" w:rsidR="00AB70DB" w:rsidRPr="00AB70DB" w:rsidRDefault="00AB70DB" w:rsidP="00AB70DB">
      <w:pPr>
        <w:numPr>
          <w:ilvl w:val="0"/>
          <w:numId w:val="24"/>
        </w:numPr>
        <w:tabs>
          <w:tab w:val="left" w:pos="993"/>
        </w:tabs>
        <w:autoSpaceDE w:val="0"/>
        <w:autoSpaceDN w:val="0"/>
        <w:adjustRightInd w:val="0"/>
        <w:spacing w:after="0" w:line="240" w:lineRule="auto"/>
        <w:ind w:left="0" w:firstLine="556"/>
        <w:contextualSpacing/>
        <w:jc w:val="both"/>
        <w:rPr>
          <w:rFonts w:ascii="Times New Roman" w:eastAsia="Calibri" w:hAnsi="Times New Roman" w:cs="Times New Roman"/>
          <w:bCs/>
          <w:sz w:val="24"/>
          <w:szCs w:val="24"/>
          <w:lang w:val="en-US"/>
        </w:rPr>
      </w:pPr>
      <w:proofErr w:type="spellStart"/>
      <w:r w:rsidRPr="00AB70DB">
        <w:rPr>
          <w:rFonts w:ascii="Times New Roman" w:eastAsia="Calibri" w:hAnsi="Times New Roman" w:cs="Times New Roman"/>
          <w:bCs/>
          <w:sz w:val="24"/>
          <w:szCs w:val="24"/>
          <w:lang w:val="en-US"/>
        </w:rPr>
        <w:t>Simion</w:t>
      </w:r>
      <w:proofErr w:type="spellEnd"/>
      <w:r w:rsidRPr="00AB70DB">
        <w:rPr>
          <w:rFonts w:ascii="Times New Roman" w:eastAsia="Calibri" w:hAnsi="Times New Roman" w:cs="Times New Roman"/>
          <w:bCs/>
          <w:sz w:val="24"/>
          <w:szCs w:val="24"/>
          <w:lang w:val="en-US"/>
        </w:rPr>
        <w:t xml:space="preserve"> </w:t>
      </w:r>
      <w:proofErr w:type="spellStart"/>
      <w:r w:rsidRPr="00AB70DB">
        <w:rPr>
          <w:rFonts w:ascii="Times New Roman" w:eastAsia="Calibri" w:hAnsi="Times New Roman" w:cs="Times New Roman"/>
          <w:bCs/>
          <w:sz w:val="24"/>
          <w:szCs w:val="24"/>
          <w:lang w:val="en-US"/>
        </w:rPr>
        <w:t>Căpâlna</w:t>
      </w:r>
      <w:proofErr w:type="spellEnd"/>
      <w:r w:rsidRPr="00AB70DB">
        <w:rPr>
          <w:rFonts w:ascii="Times New Roman" w:eastAsia="Calibri" w:hAnsi="Times New Roman" w:cs="Times New Roman"/>
          <w:bCs/>
          <w:sz w:val="24"/>
          <w:szCs w:val="24"/>
          <w:lang w:val="en-US"/>
        </w:rPr>
        <w:t xml:space="preserve">, Dinu </w:t>
      </w:r>
      <w:proofErr w:type="spellStart"/>
      <w:r w:rsidRPr="00AB70DB">
        <w:rPr>
          <w:rFonts w:ascii="Times New Roman" w:eastAsia="Calibri" w:hAnsi="Times New Roman" w:cs="Times New Roman"/>
          <w:bCs/>
          <w:sz w:val="24"/>
          <w:szCs w:val="24"/>
          <w:lang w:val="en-US"/>
        </w:rPr>
        <w:t>Tănăsescu</w:t>
      </w:r>
      <w:proofErr w:type="spellEnd"/>
      <w:r w:rsidRPr="00AB70DB">
        <w:rPr>
          <w:rFonts w:ascii="Times New Roman" w:eastAsia="Calibri" w:hAnsi="Times New Roman" w:cs="Times New Roman"/>
          <w:bCs/>
          <w:sz w:val="24"/>
          <w:szCs w:val="24"/>
          <w:lang w:val="en-US"/>
        </w:rPr>
        <w:t xml:space="preserve">, Eugen </w:t>
      </w:r>
      <w:proofErr w:type="spellStart"/>
      <w:r w:rsidRPr="00AB70DB">
        <w:rPr>
          <w:rFonts w:ascii="Times New Roman" w:eastAsia="Calibri" w:hAnsi="Times New Roman" w:cs="Times New Roman"/>
          <w:bCs/>
          <w:sz w:val="24"/>
          <w:szCs w:val="24"/>
          <w:lang w:val="en-US"/>
        </w:rPr>
        <w:t>Trutia</w:t>
      </w:r>
      <w:proofErr w:type="spellEnd"/>
      <w:r w:rsidRPr="00AB70DB">
        <w:rPr>
          <w:rFonts w:ascii="Times New Roman" w:eastAsia="Calibri" w:hAnsi="Times New Roman" w:cs="Times New Roman"/>
          <w:bCs/>
          <w:sz w:val="24"/>
          <w:szCs w:val="24"/>
          <w:lang w:val="en-US"/>
        </w:rPr>
        <w:t xml:space="preserve"> </w:t>
      </w:r>
      <w:r w:rsidRPr="00AB70DB">
        <w:rPr>
          <w:rFonts w:ascii="Times New Roman" w:eastAsia="Calibri" w:hAnsi="Times New Roman" w:cs="Times New Roman"/>
          <w:bCs/>
          <w:sz w:val="24"/>
          <w:szCs w:val="24"/>
        </w:rPr>
        <w:t>”Biochimie Medicală” Editura didactică și pedagogică, 1976</w:t>
      </w:r>
    </w:p>
    <w:p w14:paraId="799FCFEF" w14:textId="77777777" w:rsidR="00AB70DB" w:rsidRPr="00AB70DB" w:rsidRDefault="00AB70DB" w:rsidP="00AB70DB">
      <w:pPr>
        <w:numPr>
          <w:ilvl w:val="0"/>
          <w:numId w:val="24"/>
        </w:numPr>
        <w:tabs>
          <w:tab w:val="left" w:pos="993"/>
        </w:tabs>
        <w:autoSpaceDE w:val="0"/>
        <w:autoSpaceDN w:val="0"/>
        <w:adjustRightInd w:val="0"/>
        <w:spacing w:after="0" w:line="240" w:lineRule="auto"/>
        <w:ind w:left="0" w:firstLine="556"/>
        <w:contextualSpacing/>
        <w:jc w:val="both"/>
        <w:rPr>
          <w:rFonts w:ascii="Times New Roman" w:eastAsia="Calibri" w:hAnsi="Times New Roman" w:cs="Times New Roman"/>
          <w:bCs/>
          <w:sz w:val="24"/>
          <w:szCs w:val="24"/>
          <w:lang w:val="en-US"/>
        </w:rPr>
      </w:pPr>
      <w:r w:rsidRPr="00AB70DB">
        <w:rPr>
          <w:rFonts w:ascii="Times New Roman" w:eastAsia="Calibri" w:hAnsi="Times New Roman" w:cs="Times New Roman"/>
          <w:bCs/>
          <w:sz w:val="24"/>
          <w:szCs w:val="24"/>
        </w:rPr>
        <w:t>Gh. Manole, E.M. Gălățescu, M. Mateescu ”Analize de laborator-ghid privind principiile, metodele de determinare și interpretare a rezultatelor”, Editura Coresi București, 2004;</w:t>
      </w:r>
    </w:p>
    <w:p w14:paraId="02F8F173" w14:textId="77777777" w:rsidR="00AB70DB" w:rsidRPr="00AB70DB" w:rsidRDefault="00AB70DB" w:rsidP="00AB70DB">
      <w:pPr>
        <w:numPr>
          <w:ilvl w:val="0"/>
          <w:numId w:val="24"/>
        </w:numPr>
        <w:tabs>
          <w:tab w:val="left" w:pos="993"/>
        </w:tabs>
        <w:autoSpaceDE w:val="0"/>
        <w:autoSpaceDN w:val="0"/>
        <w:adjustRightInd w:val="0"/>
        <w:spacing w:after="0" w:line="240" w:lineRule="auto"/>
        <w:ind w:left="0" w:firstLine="556"/>
        <w:contextualSpacing/>
        <w:jc w:val="both"/>
        <w:rPr>
          <w:rFonts w:ascii="Times New Roman" w:eastAsia="Calibri" w:hAnsi="Times New Roman" w:cs="Times New Roman"/>
          <w:bCs/>
          <w:sz w:val="24"/>
          <w:szCs w:val="24"/>
          <w:lang w:val="en-US"/>
        </w:rPr>
      </w:pPr>
      <w:r w:rsidRPr="00AB70DB">
        <w:rPr>
          <w:rFonts w:ascii="Times New Roman" w:eastAsia="Calibri" w:hAnsi="Times New Roman" w:cs="Times New Roman"/>
          <w:bCs/>
          <w:sz w:val="24"/>
          <w:szCs w:val="24"/>
        </w:rPr>
        <w:t>Eugenia Soru ”Bichimie medicală”, Volumul I, Ediția a II-a, Editura medicală, 1959</w:t>
      </w:r>
    </w:p>
    <w:p w14:paraId="2353725D" w14:textId="77777777" w:rsidR="00AB70DB" w:rsidRPr="00AB70DB" w:rsidRDefault="00AB70DB" w:rsidP="00AB70DB">
      <w:pPr>
        <w:numPr>
          <w:ilvl w:val="0"/>
          <w:numId w:val="24"/>
        </w:numPr>
        <w:tabs>
          <w:tab w:val="left" w:pos="993"/>
        </w:tabs>
        <w:autoSpaceDE w:val="0"/>
        <w:autoSpaceDN w:val="0"/>
        <w:adjustRightInd w:val="0"/>
        <w:spacing w:after="0" w:line="240" w:lineRule="auto"/>
        <w:ind w:left="0" w:firstLine="556"/>
        <w:contextualSpacing/>
        <w:jc w:val="both"/>
        <w:rPr>
          <w:rFonts w:ascii="Times New Roman" w:eastAsia="Calibri" w:hAnsi="Times New Roman" w:cs="Times New Roman"/>
          <w:bCs/>
          <w:sz w:val="24"/>
          <w:szCs w:val="24"/>
          <w:lang w:val="en-US"/>
        </w:rPr>
      </w:pPr>
      <w:r w:rsidRPr="00AB70DB">
        <w:rPr>
          <w:rFonts w:ascii="Times New Roman" w:eastAsia="Calibri" w:hAnsi="Times New Roman" w:cs="Times New Roman"/>
          <w:bCs/>
          <w:sz w:val="24"/>
          <w:szCs w:val="24"/>
        </w:rPr>
        <w:t xml:space="preserve">Elena Moldoveanu ”Biochimie medicală” Ediția a V-a, Editura Universității Titu Maiorescu București.   </w:t>
      </w:r>
    </w:p>
    <w:p w14:paraId="53572C5C" w14:textId="77777777" w:rsidR="00AB70DB" w:rsidRPr="00AB70DB" w:rsidRDefault="00AB70DB" w:rsidP="00AB70DB">
      <w:pPr>
        <w:tabs>
          <w:tab w:val="left" w:pos="142"/>
        </w:tabs>
        <w:spacing w:after="0" w:line="240" w:lineRule="auto"/>
        <w:jc w:val="both"/>
        <w:rPr>
          <w:rFonts w:ascii="Times New Roman" w:eastAsia="Times New Roman" w:hAnsi="Times New Roman" w:cs="Times New Roman"/>
          <w:b/>
          <w:sz w:val="24"/>
          <w:szCs w:val="24"/>
          <w:lang w:eastAsia="ro-RO"/>
        </w:rPr>
      </w:pPr>
    </w:p>
    <w:p w14:paraId="524D9658" w14:textId="77777777" w:rsidR="00AB70DB" w:rsidRPr="00AB70DB" w:rsidRDefault="00AB70DB" w:rsidP="00AB70DB">
      <w:pPr>
        <w:autoSpaceDE w:val="0"/>
        <w:autoSpaceDN w:val="0"/>
        <w:adjustRightInd w:val="0"/>
        <w:spacing w:after="0" w:line="240" w:lineRule="auto"/>
        <w:jc w:val="center"/>
        <w:rPr>
          <w:rFonts w:ascii="Times New Roman" w:eastAsia="Times New Roman" w:hAnsi="Times New Roman" w:cs="Times New Roman"/>
          <w:b/>
          <w:sz w:val="24"/>
          <w:szCs w:val="24"/>
          <w:lang w:eastAsia="ro-RO"/>
        </w:rPr>
      </w:pPr>
      <w:r w:rsidRPr="00AB70DB">
        <w:rPr>
          <w:rFonts w:ascii="Times New Roman" w:eastAsia="Times New Roman" w:hAnsi="Times New Roman" w:cs="Times New Roman"/>
          <w:b/>
          <w:sz w:val="24"/>
          <w:szCs w:val="24"/>
          <w:lang w:eastAsia="ro-RO"/>
        </w:rPr>
        <w:t>TEMATICA:</w:t>
      </w:r>
    </w:p>
    <w:p w14:paraId="058D8E68" w14:textId="77777777" w:rsidR="00AB70DB" w:rsidRPr="00AB70DB" w:rsidRDefault="00AB70DB" w:rsidP="00AB70DB">
      <w:pPr>
        <w:spacing w:after="0" w:line="240" w:lineRule="auto"/>
        <w:jc w:val="both"/>
        <w:rPr>
          <w:rFonts w:ascii="Times New Roman" w:eastAsia="Times New Roman" w:hAnsi="Times New Roman" w:cs="Times New Roman"/>
          <w:b/>
          <w:bCs/>
          <w:color w:val="000000"/>
          <w:sz w:val="24"/>
          <w:szCs w:val="24"/>
          <w:lang w:eastAsia="ro-RO"/>
        </w:rPr>
      </w:pPr>
      <w:r w:rsidRPr="00AB70DB">
        <w:rPr>
          <w:rFonts w:ascii="Times New Roman" w:eastAsia="Times New Roman" w:hAnsi="Times New Roman" w:cs="Times New Roman"/>
          <w:b/>
          <w:bCs/>
          <w:color w:val="000000"/>
          <w:sz w:val="24"/>
          <w:szCs w:val="24"/>
          <w:lang w:eastAsia="ro-RO"/>
        </w:rPr>
        <w:t>PROBA SCRISĂ:</w:t>
      </w:r>
    </w:p>
    <w:p w14:paraId="229CD67E" w14:textId="77777777" w:rsidR="00AB70DB" w:rsidRPr="00AB70DB" w:rsidRDefault="00AB70DB" w:rsidP="00AB70DB">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r w:rsidRPr="00AB70DB">
        <w:rPr>
          <w:rFonts w:ascii="Times New Roman" w:eastAsia="Times New Roman" w:hAnsi="Times New Roman" w:cs="Times New Roman"/>
          <w:b/>
          <w:bCs/>
          <w:sz w:val="24"/>
          <w:szCs w:val="24"/>
          <w:lang w:eastAsia="ro-RO"/>
        </w:rPr>
        <w:t>METABOLISMUL PROTEIC</w:t>
      </w:r>
    </w:p>
    <w:p w14:paraId="75DD67C7" w14:textId="77777777" w:rsidR="00AB70DB" w:rsidRPr="00AB70DB" w:rsidRDefault="00AB70DB" w:rsidP="00AB70D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B70DB">
        <w:rPr>
          <w:rFonts w:ascii="Times New Roman" w:eastAsia="Times New Roman" w:hAnsi="Times New Roman" w:cs="Times New Roman"/>
          <w:sz w:val="24"/>
          <w:szCs w:val="24"/>
          <w:lang w:eastAsia="ro-RO"/>
        </w:rPr>
        <w:t>1. Aminoacizi – structură; clasificare; proprietăți fizice, acido-bazice, chimice</w:t>
      </w:r>
    </w:p>
    <w:p w14:paraId="49E32C7C" w14:textId="77777777" w:rsidR="00AB70DB" w:rsidRPr="00AB70DB" w:rsidRDefault="00AB70DB" w:rsidP="00AB70D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B70DB">
        <w:rPr>
          <w:rFonts w:ascii="Times New Roman" w:eastAsia="Times New Roman" w:hAnsi="Times New Roman" w:cs="Times New Roman"/>
          <w:sz w:val="24"/>
          <w:szCs w:val="24"/>
          <w:lang w:eastAsia="ro-RO"/>
        </w:rPr>
        <w:t>2. Peptide – definiție; structură generală</w:t>
      </w:r>
    </w:p>
    <w:p w14:paraId="2B2E802B" w14:textId="77777777" w:rsidR="00AB70DB" w:rsidRPr="00AB70DB" w:rsidRDefault="00AB70DB" w:rsidP="00AB70D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B70DB">
        <w:rPr>
          <w:rFonts w:ascii="Times New Roman" w:eastAsia="Times New Roman" w:hAnsi="Times New Roman" w:cs="Times New Roman"/>
          <w:sz w:val="24"/>
          <w:szCs w:val="24"/>
          <w:lang w:eastAsia="ro-RO"/>
        </w:rPr>
        <w:t>3. Proteine – definiție; structură</w:t>
      </w:r>
    </w:p>
    <w:p w14:paraId="31F7B369" w14:textId="77777777" w:rsidR="00AB70DB" w:rsidRPr="00AB70DB" w:rsidRDefault="00AB70DB" w:rsidP="00AB70D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B70DB">
        <w:rPr>
          <w:rFonts w:ascii="Times New Roman" w:eastAsia="Times New Roman" w:hAnsi="Times New Roman" w:cs="Times New Roman"/>
          <w:sz w:val="24"/>
          <w:szCs w:val="24"/>
          <w:lang w:eastAsia="ro-RO"/>
        </w:rPr>
        <w:t>4. Hemproteine – mioglobina; hemoglobina; citocromii</w:t>
      </w:r>
    </w:p>
    <w:p w14:paraId="06AA890E" w14:textId="77777777" w:rsidR="00AB70DB" w:rsidRPr="00AB70DB" w:rsidRDefault="00AB70DB" w:rsidP="00AB70D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B70DB">
        <w:rPr>
          <w:rFonts w:ascii="Times New Roman" w:eastAsia="Times New Roman" w:hAnsi="Times New Roman" w:cs="Times New Roman"/>
          <w:sz w:val="24"/>
          <w:szCs w:val="24"/>
          <w:lang w:eastAsia="ro-RO"/>
        </w:rPr>
        <w:t>5. Imunoglobulinele</w:t>
      </w:r>
    </w:p>
    <w:p w14:paraId="5758A39E" w14:textId="77777777" w:rsidR="00AB70DB" w:rsidRPr="00AB70DB" w:rsidRDefault="00AB70DB" w:rsidP="00AB70D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B70DB">
        <w:rPr>
          <w:rFonts w:ascii="Times New Roman" w:eastAsia="Times New Roman" w:hAnsi="Times New Roman" w:cs="Times New Roman"/>
          <w:sz w:val="24"/>
          <w:szCs w:val="24"/>
          <w:lang w:eastAsia="ro-RO"/>
        </w:rPr>
        <w:t>6. Proteinele structurale</w:t>
      </w:r>
    </w:p>
    <w:p w14:paraId="7E89D3D0" w14:textId="77777777" w:rsidR="00AB70DB" w:rsidRPr="00AB70DB" w:rsidRDefault="00AB70DB" w:rsidP="00AB70D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B70DB">
        <w:rPr>
          <w:rFonts w:ascii="Times New Roman" w:eastAsia="Times New Roman" w:hAnsi="Times New Roman" w:cs="Times New Roman"/>
          <w:sz w:val="24"/>
          <w:szCs w:val="24"/>
          <w:lang w:eastAsia="ro-RO"/>
        </w:rPr>
        <w:t>7. Enzime: clasificare și nomenclatura; structura generală; noțiuni de cinetică enzimatică; activitatea enzimatică – definiție; modalități de exprimare; izoenzime – definiție; importanța clinică a determinării activităților enzimatice ale izoenzimelor; reglarea activității enzimatice</w:t>
      </w:r>
    </w:p>
    <w:p w14:paraId="088FD697" w14:textId="77777777" w:rsidR="00AB70DB" w:rsidRPr="00AB70DB" w:rsidRDefault="00AB70DB" w:rsidP="00AB70DB">
      <w:pPr>
        <w:autoSpaceDE w:val="0"/>
        <w:autoSpaceDN w:val="0"/>
        <w:adjustRightInd w:val="0"/>
        <w:spacing w:after="0" w:line="240" w:lineRule="auto"/>
        <w:jc w:val="both"/>
        <w:rPr>
          <w:rFonts w:ascii="Times New Roman" w:eastAsia="Times New Roman" w:hAnsi="Times New Roman" w:cs="Times New Roman"/>
          <w:bCs/>
          <w:sz w:val="24"/>
          <w:szCs w:val="24"/>
          <w:lang w:eastAsia="ro-RO"/>
        </w:rPr>
      </w:pPr>
      <w:r w:rsidRPr="00AB70DB">
        <w:rPr>
          <w:rFonts w:ascii="Times New Roman" w:eastAsia="Times New Roman" w:hAnsi="Times New Roman" w:cs="Times New Roman"/>
          <w:bCs/>
          <w:sz w:val="24"/>
          <w:szCs w:val="24"/>
          <w:lang w:eastAsia="ro-RO"/>
        </w:rPr>
        <w:t>8. Digestia proteinelor și absorbția aminoacizilor</w:t>
      </w:r>
    </w:p>
    <w:p w14:paraId="0BE1D107" w14:textId="67BBC937" w:rsidR="00C64F9E" w:rsidRPr="00C64F9E" w:rsidRDefault="00AB70DB" w:rsidP="00AB70D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B70DB">
        <w:rPr>
          <w:rFonts w:ascii="Times New Roman" w:eastAsia="Times New Roman" w:hAnsi="Times New Roman" w:cs="Times New Roman"/>
          <w:sz w:val="24"/>
          <w:szCs w:val="24"/>
          <w:lang w:eastAsia="ro-RO"/>
        </w:rPr>
        <w:t>9. Metabolismul amoniacului: bilanțul azotat; transaminarea; dezaminarea oxidativă a aminoacizilor; ureogeneza</w:t>
      </w:r>
    </w:p>
    <w:p w14:paraId="49A494EE" w14:textId="18D704DA" w:rsidR="00AB70DB" w:rsidRPr="00AB70DB" w:rsidRDefault="00AB70DB" w:rsidP="00AB70DB">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r w:rsidRPr="00AB70DB">
        <w:rPr>
          <w:rFonts w:ascii="Times New Roman" w:eastAsia="Times New Roman" w:hAnsi="Times New Roman" w:cs="Times New Roman"/>
          <w:b/>
          <w:bCs/>
          <w:sz w:val="24"/>
          <w:szCs w:val="24"/>
          <w:lang w:eastAsia="ro-RO"/>
        </w:rPr>
        <w:t>METABOLISMUL GLUCIDIC</w:t>
      </w:r>
    </w:p>
    <w:p w14:paraId="49F2478D" w14:textId="77777777" w:rsidR="00AB70DB" w:rsidRPr="00AB70DB" w:rsidRDefault="00AB70DB" w:rsidP="00AB70D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B70DB">
        <w:rPr>
          <w:rFonts w:ascii="Times New Roman" w:eastAsia="Times New Roman" w:hAnsi="Times New Roman" w:cs="Times New Roman"/>
          <w:bCs/>
          <w:sz w:val="24"/>
          <w:szCs w:val="24"/>
          <w:lang w:eastAsia="ro-RO"/>
        </w:rPr>
        <w:t>10. Chimia glucidelor:</w:t>
      </w:r>
      <w:r w:rsidRPr="00AB70DB">
        <w:rPr>
          <w:rFonts w:ascii="Times New Roman" w:eastAsia="Times New Roman" w:hAnsi="Times New Roman" w:cs="Times New Roman"/>
          <w:sz w:val="24"/>
          <w:szCs w:val="24"/>
          <w:lang w:eastAsia="ro-RO"/>
        </w:rPr>
        <w:t>definiție; clasificare; monozaharide; dizaharide;polizaharide: caracteristici generale; glicogenul (structură și funcții); amidonul (structură și funcții); glicozaminoglicanii: structură și rol; glicoproteinele</w:t>
      </w:r>
    </w:p>
    <w:p w14:paraId="6EAFC4EF" w14:textId="77777777" w:rsidR="00AB70DB" w:rsidRPr="00AB70DB" w:rsidRDefault="00AB70DB" w:rsidP="00AB70DB">
      <w:pPr>
        <w:autoSpaceDE w:val="0"/>
        <w:autoSpaceDN w:val="0"/>
        <w:adjustRightInd w:val="0"/>
        <w:spacing w:after="0" w:line="240" w:lineRule="auto"/>
        <w:jc w:val="both"/>
        <w:rPr>
          <w:rFonts w:ascii="Times New Roman" w:eastAsia="Times New Roman" w:hAnsi="Times New Roman" w:cs="Times New Roman"/>
          <w:bCs/>
          <w:sz w:val="24"/>
          <w:szCs w:val="24"/>
          <w:lang w:eastAsia="ro-RO"/>
        </w:rPr>
      </w:pPr>
      <w:r w:rsidRPr="00AB70DB">
        <w:rPr>
          <w:rFonts w:ascii="Times New Roman" w:eastAsia="Times New Roman" w:hAnsi="Times New Roman" w:cs="Times New Roman"/>
          <w:bCs/>
          <w:sz w:val="24"/>
          <w:szCs w:val="24"/>
          <w:lang w:eastAsia="ro-RO"/>
        </w:rPr>
        <w:t>11. Digestia și absorbția glucidelor</w:t>
      </w:r>
    </w:p>
    <w:p w14:paraId="6823076C" w14:textId="77777777" w:rsidR="00AB70DB" w:rsidRPr="00AB70DB" w:rsidRDefault="00AB70DB" w:rsidP="00AB70D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B70DB">
        <w:rPr>
          <w:rFonts w:ascii="Times New Roman" w:eastAsia="Times New Roman" w:hAnsi="Times New Roman" w:cs="Times New Roman"/>
          <w:sz w:val="24"/>
          <w:szCs w:val="24"/>
          <w:lang w:eastAsia="ro-RO"/>
        </w:rPr>
        <w:t>12. Glicoliza</w:t>
      </w:r>
    </w:p>
    <w:p w14:paraId="22E0AB27" w14:textId="77777777" w:rsidR="00AB70DB" w:rsidRPr="00AB70DB" w:rsidRDefault="00AB70DB" w:rsidP="00AB70D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B70DB">
        <w:rPr>
          <w:rFonts w:ascii="Times New Roman" w:eastAsia="Times New Roman" w:hAnsi="Times New Roman" w:cs="Times New Roman"/>
          <w:sz w:val="24"/>
          <w:szCs w:val="24"/>
          <w:lang w:eastAsia="ro-RO"/>
        </w:rPr>
        <w:t>13. Decarboxilarea oxidativă a piruvatului</w:t>
      </w:r>
    </w:p>
    <w:p w14:paraId="2012C6BE" w14:textId="77777777" w:rsidR="00AB70DB" w:rsidRPr="00AB70DB" w:rsidRDefault="00AB70DB" w:rsidP="00AB70DB">
      <w:pPr>
        <w:autoSpaceDE w:val="0"/>
        <w:autoSpaceDN w:val="0"/>
        <w:adjustRightInd w:val="0"/>
        <w:spacing w:after="0" w:line="240" w:lineRule="auto"/>
        <w:jc w:val="both"/>
        <w:rPr>
          <w:rFonts w:ascii="Times New Roman" w:eastAsia="Times New Roman" w:hAnsi="Times New Roman" w:cs="Times New Roman"/>
          <w:bCs/>
          <w:sz w:val="24"/>
          <w:szCs w:val="24"/>
          <w:lang w:eastAsia="ro-RO"/>
        </w:rPr>
      </w:pPr>
      <w:r w:rsidRPr="00AB70DB">
        <w:rPr>
          <w:rFonts w:ascii="Times New Roman" w:eastAsia="Times New Roman" w:hAnsi="Times New Roman" w:cs="Times New Roman"/>
          <w:bCs/>
          <w:sz w:val="24"/>
          <w:szCs w:val="24"/>
          <w:lang w:eastAsia="ro-RO"/>
        </w:rPr>
        <w:t>14. Gluconeogeneza</w:t>
      </w:r>
    </w:p>
    <w:p w14:paraId="0B5F3D1F" w14:textId="77777777" w:rsidR="00AB70DB" w:rsidRPr="00AB70DB" w:rsidRDefault="00AB70DB" w:rsidP="00AB70DB">
      <w:pPr>
        <w:autoSpaceDE w:val="0"/>
        <w:autoSpaceDN w:val="0"/>
        <w:adjustRightInd w:val="0"/>
        <w:spacing w:after="0" w:line="240" w:lineRule="auto"/>
        <w:jc w:val="both"/>
        <w:rPr>
          <w:rFonts w:ascii="Times New Roman" w:eastAsia="Times New Roman" w:hAnsi="Times New Roman" w:cs="Times New Roman"/>
          <w:bCs/>
          <w:sz w:val="24"/>
          <w:szCs w:val="24"/>
          <w:lang w:eastAsia="ro-RO"/>
        </w:rPr>
      </w:pPr>
      <w:r w:rsidRPr="00AB70DB">
        <w:rPr>
          <w:rFonts w:ascii="Times New Roman" w:eastAsia="Times New Roman" w:hAnsi="Times New Roman" w:cs="Times New Roman"/>
          <w:bCs/>
          <w:sz w:val="24"/>
          <w:szCs w:val="24"/>
          <w:lang w:eastAsia="ro-RO"/>
        </w:rPr>
        <w:t>15. Metabolismul glicogenului</w:t>
      </w:r>
    </w:p>
    <w:p w14:paraId="5FB8766C" w14:textId="77777777" w:rsidR="00AB70DB" w:rsidRPr="00AB70DB" w:rsidRDefault="00AB70DB" w:rsidP="00AB70D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B70DB">
        <w:rPr>
          <w:rFonts w:ascii="Times New Roman" w:eastAsia="Times New Roman" w:hAnsi="Times New Roman" w:cs="Times New Roman"/>
          <w:sz w:val="24"/>
          <w:szCs w:val="24"/>
          <w:lang w:eastAsia="ro-RO"/>
        </w:rPr>
        <w:t>16. Glicogenoliza</w:t>
      </w:r>
    </w:p>
    <w:p w14:paraId="42A3F4DC" w14:textId="77777777" w:rsidR="00AB70DB" w:rsidRPr="00AB70DB" w:rsidRDefault="00AB70DB" w:rsidP="00AB70D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B70DB">
        <w:rPr>
          <w:rFonts w:ascii="Times New Roman" w:eastAsia="Times New Roman" w:hAnsi="Times New Roman" w:cs="Times New Roman"/>
          <w:sz w:val="24"/>
          <w:szCs w:val="24"/>
          <w:lang w:eastAsia="ro-RO"/>
        </w:rPr>
        <w:t>17. Glicogenogeneza</w:t>
      </w:r>
    </w:p>
    <w:p w14:paraId="437F584F" w14:textId="77777777" w:rsidR="004F018A" w:rsidRDefault="004F018A" w:rsidP="00AB70DB">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p>
    <w:p w14:paraId="26F57DC8" w14:textId="3F6291C7" w:rsidR="00AB70DB" w:rsidRPr="00AB70DB" w:rsidRDefault="00AB70DB" w:rsidP="00AB70DB">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r w:rsidRPr="00AB70DB">
        <w:rPr>
          <w:rFonts w:ascii="Times New Roman" w:eastAsia="Times New Roman" w:hAnsi="Times New Roman" w:cs="Times New Roman"/>
          <w:b/>
          <w:bCs/>
          <w:sz w:val="24"/>
          <w:szCs w:val="24"/>
          <w:lang w:eastAsia="ro-RO"/>
        </w:rPr>
        <w:lastRenderedPageBreak/>
        <w:t>METABOLISMUL LIPIDIC</w:t>
      </w:r>
    </w:p>
    <w:p w14:paraId="32E71DAD" w14:textId="77777777" w:rsidR="00AB70DB" w:rsidRPr="00AB70DB" w:rsidRDefault="00AB70DB" w:rsidP="00AB70D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B70DB">
        <w:rPr>
          <w:rFonts w:ascii="Times New Roman" w:eastAsia="Times New Roman" w:hAnsi="Times New Roman" w:cs="Times New Roman"/>
          <w:bCs/>
          <w:sz w:val="24"/>
          <w:szCs w:val="24"/>
          <w:lang w:eastAsia="ro-RO"/>
        </w:rPr>
        <w:t>18. Chimia lipidelor</w:t>
      </w:r>
      <w:r w:rsidRPr="00AB70DB">
        <w:rPr>
          <w:rFonts w:ascii="Times New Roman" w:eastAsia="Times New Roman" w:hAnsi="Times New Roman" w:cs="Times New Roman"/>
          <w:sz w:val="24"/>
          <w:szCs w:val="24"/>
          <w:lang w:eastAsia="ro-RO"/>
        </w:rPr>
        <w:t xml:space="preserve"> definiție; clasificare; rol biologic</w:t>
      </w:r>
    </w:p>
    <w:p w14:paraId="676A3C47" w14:textId="77777777" w:rsidR="00AB70DB" w:rsidRPr="00AB70DB" w:rsidRDefault="00AB70DB" w:rsidP="00AB70D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B70DB">
        <w:rPr>
          <w:rFonts w:ascii="Times New Roman" w:eastAsia="Times New Roman" w:hAnsi="Times New Roman" w:cs="Times New Roman"/>
          <w:sz w:val="24"/>
          <w:szCs w:val="24"/>
          <w:lang w:eastAsia="ro-RO"/>
        </w:rPr>
        <w:t>19. Acizi grași: clasificare; structură; rol</w:t>
      </w:r>
    </w:p>
    <w:p w14:paraId="7197661A" w14:textId="77777777" w:rsidR="00AB70DB" w:rsidRPr="00AB70DB" w:rsidRDefault="00AB70DB" w:rsidP="00AB70D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B70DB">
        <w:rPr>
          <w:rFonts w:ascii="Times New Roman" w:eastAsia="Times New Roman" w:hAnsi="Times New Roman" w:cs="Times New Roman"/>
          <w:sz w:val="24"/>
          <w:szCs w:val="24"/>
          <w:lang w:eastAsia="ro-RO"/>
        </w:rPr>
        <w:t>20. Triacilgliceroli: clasificare; structură; rol</w:t>
      </w:r>
    </w:p>
    <w:p w14:paraId="5834EC61" w14:textId="77777777" w:rsidR="00AB70DB" w:rsidRPr="00AB70DB" w:rsidRDefault="00AB70DB" w:rsidP="00AB70D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B70DB">
        <w:rPr>
          <w:rFonts w:ascii="Times New Roman" w:eastAsia="Times New Roman" w:hAnsi="Times New Roman" w:cs="Times New Roman"/>
          <w:sz w:val="24"/>
          <w:szCs w:val="24"/>
          <w:lang w:eastAsia="ro-RO"/>
        </w:rPr>
        <w:t>21. Fosfolipidele: clasificare; structură; rol</w:t>
      </w:r>
    </w:p>
    <w:p w14:paraId="015D25AD" w14:textId="77777777" w:rsidR="00AB70DB" w:rsidRPr="00AB70DB" w:rsidRDefault="00AB70DB" w:rsidP="00AB70D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B70DB">
        <w:rPr>
          <w:rFonts w:ascii="Times New Roman" w:eastAsia="Times New Roman" w:hAnsi="Times New Roman" w:cs="Times New Roman"/>
          <w:sz w:val="24"/>
          <w:szCs w:val="24"/>
          <w:lang w:eastAsia="ro-RO"/>
        </w:rPr>
        <w:t>22. Colesterlul: clasificare; structură; rol</w:t>
      </w:r>
    </w:p>
    <w:p w14:paraId="6D7B088E" w14:textId="77777777" w:rsidR="00AB70DB" w:rsidRPr="00AB70DB" w:rsidRDefault="00AB70DB" w:rsidP="00AB70DB">
      <w:pPr>
        <w:autoSpaceDE w:val="0"/>
        <w:autoSpaceDN w:val="0"/>
        <w:adjustRightInd w:val="0"/>
        <w:spacing w:after="0" w:line="240" w:lineRule="auto"/>
        <w:jc w:val="both"/>
        <w:rPr>
          <w:rFonts w:ascii="Times New Roman" w:eastAsia="Times New Roman" w:hAnsi="Times New Roman" w:cs="Times New Roman"/>
          <w:bCs/>
          <w:sz w:val="24"/>
          <w:szCs w:val="24"/>
          <w:lang w:eastAsia="ro-RO"/>
        </w:rPr>
      </w:pPr>
      <w:r w:rsidRPr="00AB70DB">
        <w:rPr>
          <w:rFonts w:ascii="Times New Roman" w:eastAsia="Times New Roman" w:hAnsi="Times New Roman" w:cs="Times New Roman"/>
          <w:bCs/>
          <w:sz w:val="24"/>
          <w:szCs w:val="24"/>
          <w:lang w:eastAsia="ro-RO"/>
        </w:rPr>
        <w:t>23. Digestia și absorbția lipidelor</w:t>
      </w:r>
    </w:p>
    <w:p w14:paraId="24041DF5" w14:textId="77777777" w:rsidR="00AB70DB" w:rsidRPr="00AB70DB" w:rsidRDefault="00AB70DB" w:rsidP="00AB70D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B70DB">
        <w:rPr>
          <w:rFonts w:ascii="Times New Roman" w:eastAsia="Times New Roman" w:hAnsi="Times New Roman" w:cs="Times New Roman"/>
          <w:bCs/>
          <w:sz w:val="24"/>
          <w:szCs w:val="24"/>
          <w:lang w:eastAsia="ro-RO"/>
        </w:rPr>
        <w:t xml:space="preserve">24. </w:t>
      </w:r>
      <w:r w:rsidRPr="00AB70DB">
        <w:rPr>
          <w:rFonts w:ascii="Times New Roman" w:eastAsia="Times New Roman" w:hAnsi="Times New Roman" w:cs="Times New Roman"/>
          <w:sz w:val="24"/>
          <w:szCs w:val="24"/>
          <w:lang w:eastAsia="ro-RO"/>
        </w:rPr>
        <w:t>Beta-oxidarea acizilor grași</w:t>
      </w:r>
    </w:p>
    <w:p w14:paraId="4CFE1473" w14:textId="77777777" w:rsidR="00AB70DB" w:rsidRPr="00AB70DB" w:rsidRDefault="00AB70DB" w:rsidP="00AB70D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B70DB">
        <w:rPr>
          <w:rFonts w:ascii="Times New Roman" w:eastAsia="Times New Roman" w:hAnsi="Times New Roman" w:cs="Times New Roman"/>
          <w:sz w:val="24"/>
          <w:szCs w:val="24"/>
          <w:lang w:eastAsia="ro-RO"/>
        </w:rPr>
        <w:t>25. Sinteza triacilglicerolilor</w:t>
      </w:r>
    </w:p>
    <w:p w14:paraId="4A634E74" w14:textId="77777777" w:rsidR="00AB70DB" w:rsidRPr="00AB70DB" w:rsidRDefault="00AB70DB" w:rsidP="00AB70D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B70DB">
        <w:rPr>
          <w:rFonts w:ascii="Times New Roman" w:eastAsia="Times New Roman" w:hAnsi="Times New Roman" w:cs="Times New Roman"/>
          <w:sz w:val="24"/>
          <w:szCs w:val="24"/>
          <w:lang w:eastAsia="ro-RO"/>
        </w:rPr>
        <w:t>26. Hidroliza triacilglicerolilor</w:t>
      </w:r>
    </w:p>
    <w:p w14:paraId="5EC58757" w14:textId="77777777" w:rsidR="00AB70DB" w:rsidRPr="00AB70DB" w:rsidRDefault="00AB70DB" w:rsidP="00AB70D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B70DB">
        <w:rPr>
          <w:rFonts w:ascii="Times New Roman" w:eastAsia="Times New Roman" w:hAnsi="Times New Roman" w:cs="Times New Roman"/>
          <w:sz w:val="24"/>
          <w:szCs w:val="24"/>
          <w:lang w:eastAsia="ro-RO"/>
        </w:rPr>
        <w:t>27. Biosinteza colesterolului</w:t>
      </w:r>
    </w:p>
    <w:p w14:paraId="5AE5EE38" w14:textId="77777777" w:rsidR="00AB70DB" w:rsidRPr="00AB70DB" w:rsidRDefault="00AB70DB" w:rsidP="00AB70D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B70DB">
        <w:rPr>
          <w:rFonts w:ascii="Times New Roman" w:eastAsia="Times New Roman" w:hAnsi="Times New Roman" w:cs="Times New Roman"/>
          <w:sz w:val="24"/>
          <w:szCs w:val="24"/>
          <w:lang w:eastAsia="ro-RO"/>
        </w:rPr>
        <w:t>28. Utilizarea colesterolului</w:t>
      </w:r>
    </w:p>
    <w:p w14:paraId="41F0BD79" w14:textId="77777777" w:rsidR="00AB70DB" w:rsidRPr="00AB70DB" w:rsidRDefault="00AB70DB" w:rsidP="00AB70D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B70DB">
        <w:rPr>
          <w:rFonts w:ascii="Times New Roman" w:eastAsia="Times New Roman" w:hAnsi="Times New Roman" w:cs="Times New Roman"/>
          <w:sz w:val="24"/>
          <w:szCs w:val="24"/>
          <w:lang w:eastAsia="ro-RO"/>
        </w:rPr>
        <w:t>29. Degradarea colesterolului</w:t>
      </w:r>
    </w:p>
    <w:p w14:paraId="4BA1B0B6" w14:textId="77777777" w:rsidR="00AB70DB" w:rsidRPr="00AB70DB" w:rsidRDefault="00AB70DB" w:rsidP="00AB70DB">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r w:rsidRPr="00AB70DB">
        <w:rPr>
          <w:rFonts w:ascii="Times New Roman" w:eastAsia="Times New Roman" w:hAnsi="Times New Roman" w:cs="Times New Roman"/>
          <w:b/>
          <w:bCs/>
          <w:sz w:val="24"/>
          <w:szCs w:val="24"/>
          <w:lang w:eastAsia="ro-RO"/>
        </w:rPr>
        <w:t>METABOLISMUL PURINELOR</w:t>
      </w:r>
    </w:p>
    <w:p w14:paraId="15050339" w14:textId="77777777" w:rsidR="00AB70DB" w:rsidRPr="00AB70DB" w:rsidRDefault="00AB70DB" w:rsidP="00AB70DB">
      <w:pPr>
        <w:autoSpaceDE w:val="0"/>
        <w:autoSpaceDN w:val="0"/>
        <w:adjustRightInd w:val="0"/>
        <w:spacing w:after="0" w:line="240" w:lineRule="auto"/>
        <w:jc w:val="both"/>
        <w:rPr>
          <w:rFonts w:ascii="Times New Roman" w:eastAsia="Times New Roman" w:hAnsi="Times New Roman" w:cs="Times New Roman"/>
          <w:bCs/>
          <w:sz w:val="24"/>
          <w:szCs w:val="24"/>
          <w:lang w:eastAsia="ro-RO"/>
        </w:rPr>
      </w:pPr>
      <w:r w:rsidRPr="00AB70DB">
        <w:rPr>
          <w:rFonts w:ascii="Times New Roman" w:eastAsia="Times New Roman" w:hAnsi="Times New Roman" w:cs="Times New Roman"/>
          <w:bCs/>
          <w:sz w:val="24"/>
          <w:szCs w:val="24"/>
          <w:lang w:eastAsia="ro-RO"/>
        </w:rPr>
        <w:t>30. Biosinteza purinelor</w:t>
      </w:r>
    </w:p>
    <w:p w14:paraId="7C5951A8" w14:textId="77777777" w:rsidR="00AB70DB" w:rsidRPr="00AB70DB" w:rsidRDefault="00AB70DB" w:rsidP="00AB70DB">
      <w:pPr>
        <w:autoSpaceDE w:val="0"/>
        <w:autoSpaceDN w:val="0"/>
        <w:adjustRightInd w:val="0"/>
        <w:spacing w:after="0" w:line="240" w:lineRule="auto"/>
        <w:jc w:val="both"/>
        <w:rPr>
          <w:rFonts w:ascii="Times New Roman" w:eastAsia="Times New Roman" w:hAnsi="Times New Roman" w:cs="Times New Roman"/>
          <w:bCs/>
          <w:sz w:val="24"/>
          <w:szCs w:val="24"/>
          <w:lang w:eastAsia="ro-RO"/>
        </w:rPr>
      </w:pPr>
      <w:r w:rsidRPr="00AB70DB">
        <w:rPr>
          <w:rFonts w:ascii="Times New Roman" w:eastAsia="Times New Roman" w:hAnsi="Times New Roman" w:cs="Times New Roman"/>
          <w:bCs/>
          <w:sz w:val="24"/>
          <w:szCs w:val="24"/>
          <w:lang w:eastAsia="ro-RO"/>
        </w:rPr>
        <w:t>31. Formarea acidului uric</w:t>
      </w:r>
    </w:p>
    <w:p w14:paraId="099EA3D4" w14:textId="77777777" w:rsidR="00AB70DB" w:rsidRPr="00AB70DB" w:rsidRDefault="00AB70DB" w:rsidP="00AB70DB">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p>
    <w:p w14:paraId="25FFB0FE" w14:textId="77777777" w:rsidR="00AB70DB" w:rsidRPr="00AB70DB" w:rsidRDefault="00AB70DB" w:rsidP="00AB70DB">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r w:rsidRPr="00AB70DB">
        <w:rPr>
          <w:rFonts w:ascii="Times New Roman" w:eastAsia="Times New Roman" w:hAnsi="Times New Roman" w:cs="Times New Roman"/>
          <w:b/>
          <w:bCs/>
          <w:sz w:val="24"/>
          <w:szCs w:val="24"/>
          <w:lang w:eastAsia="ro-RO"/>
        </w:rPr>
        <w:t>PROBA PRACTICĂ</w:t>
      </w:r>
    </w:p>
    <w:p w14:paraId="5D35C3DB" w14:textId="77777777" w:rsidR="00AB70DB" w:rsidRPr="00AB70DB" w:rsidRDefault="00AB70DB" w:rsidP="00AB70DB">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r w:rsidRPr="00AB70DB">
        <w:rPr>
          <w:rFonts w:ascii="Times New Roman" w:eastAsia="Times New Roman" w:hAnsi="Times New Roman" w:cs="Times New Roman"/>
          <w:b/>
          <w:bCs/>
          <w:sz w:val="24"/>
          <w:szCs w:val="24"/>
          <w:lang w:eastAsia="ro-RO"/>
        </w:rPr>
        <w:t>1. Introducere – notiunile de acid si baza</w:t>
      </w:r>
    </w:p>
    <w:p w14:paraId="72A7A29D" w14:textId="77777777" w:rsidR="00AB70DB" w:rsidRPr="00AB70DB" w:rsidRDefault="00AB70DB" w:rsidP="00AB70DB">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r w:rsidRPr="00AB70DB">
        <w:rPr>
          <w:rFonts w:ascii="Times New Roman" w:eastAsia="Times New Roman" w:hAnsi="Times New Roman" w:cs="Times New Roman"/>
          <w:b/>
          <w:bCs/>
          <w:sz w:val="24"/>
          <w:szCs w:val="24"/>
          <w:lang w:eastAsia="ro-RO"/>
        </w:rPr>
        <w:t>2. Metabolismul calciului</w:t>
      </w:r>
    </w:p>
    <w:p w14:paraId="24165D1E" w14:textId="77777777" w:rsidR="00AB70DB" w:rsidRPr="00AB70DB" w:rsidRDefault="00AB70DB" w:rsidP="00AB70D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B70DB">
        <w:rPr>
          <w:rFonts w:ascii="Times New Roman" w:eastAsia="Times New Roman" w:hAnsi="Times New Roman" w:cs="Times New Roman"/>
          <w:sz w:val="24"/>
          <w:szCs w:val="24"/>
          <w:lang w:eastAsia="ro-RO"/>
        </w:rPr>
        <w:t>Homeostazia calciului</w:t>
      </w:r>
    </w:p>
    <w:p w14:paraId="08FF19F3" w14:textId="77777777" w:rsidR="00AB70DB" w:rsidRPr="00AB70DB" w:rsidRDefault="00AB70DB" w:rsidP="00AB70D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B70DB">
        <w:rPr>
          <w:rFonts w:ascii="Times New Roman" w:eastAsia="Times New Roman" w:hAnsi="Times New Roman" w:cs="Times New Roman"/>
          <w:sz w:val="24"/>
          <w:szCs w:val="24"/>
          <w:lang w:eastAsia="ro-RO"/>
        </w:rPr>
        <w:t>Tulburări ale metabolismului calciului: hipo- și hipercalcemia</w:t>
      </w:r>
    </w:p>
    <w:p w14:paraId="3D932EC8" w14:textId="77777777" w:rsidR="00AB70DB" w:rsidRPr="00AB70DB" w:rsidRDefault="00AB70DB" w:rsidP="00AB70DB">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r w:rsidRPr="00AB70DB">
        <w:rPr>
          <w:rFonts w:ascii="Times New Roman" w:eastAsia="Times New Roman" w:hAnsi="Times New Roman" w:cs="Times New Roman"/>
          <w:b/>
          <w:bCs/>
          <w:sz w:val="24"/>
          <w:szCs w:val="24"/>
          <w:lang w:eastAsia="ro-RO"/>
        </w:rPr>
        <w:t>3. Metabolismul magneziului</w:t>
      </w:r>
    </w:p>
    <w:p w14:paraId="52768EA3" w14:textId="77777777" w:rsidR="00AB70DB" w:rsidRPr="00AB70DB" w:rsidRDefault="00AB70DB" w:rsidP="00AB70D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B70DB">
        <w:rPr>
          <w:rFonts w:ascii="Times New Roman" w:eastAsia="Times New Roman" w:hAnsi="Times New Roman" w:cs="Times New Roman"/>
          <w:sz w:val="24"/>
          <w:szCs w:val="24"/>
          <w:lang w:eastAsia="ro-RO"/>
        </w:rPr>
        <w:t>Homeostazia magneziului</w:t>
      </w:r>
    </w:p>
    <w:p w14:paraId="294AF735" w14:textId="77777777" w:rsidR="00AB70DB" w:rsidRPr="00AB70DB" w:rsidRDefault="00AB70DB" w:rsidP="00AB70D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B70DB">
        <w:rPr>
          <w:rFonts w:ascii="Times New Roman" w:eastAsia="Times New Roman" w:hAnsi="Times New Roman" w:cs="Times New Roman"/>
          <w:sz w:val="24"/>
          <w:szCs w:val="24"/>
          <w:lang w:eastAsia="ro-RO"/>
        </w:rPr>
        <w:t>Tulburări ale metabolismului magneziului: hipo- și hipermagnezemia</w:t>
      </w:r>
    </w:p>
    <w:p w14:paraId="3BFA66A0" w14:textId="77777777" w:rsidR="00AB70DB" w:rsidRPr="00AB70DB" w:rsidRDefault="00AB70DB" w:rsidP="00AB70DB">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r w:rsidRPr="00AB70DB">
        <w:rPr>
          <w:rFonts w:ascii="Times New Roman" w:eastAsia="Times New Roman" w:hAnsi="Times New Roman" w:cs="Times New Roman"/>
          <w:b/>
          <w:bCs/>
          <w:sz w:val="24"/>
          <w:szCs w:val="24"/>
          <w:lang w:eastAsia="ro-RO"/>
        </w:rPr>
        <w:t>4. Metabolismul fosforului</w:t>
      </w:r>
    </w:p>
    <w:p w14:paraId="103FCEB6" w14:textId="77777777" w:rsidR="00AB70DB" w:rsidRPr="00AB70DB" w:rsidRDefault="00AB70DB" w:rsidP="00AB70D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B70DB">
        <w:rPr>
          <w:rFonts w:ascii="Times New Roman" w:eastAsia="Times New Roman" w:hAnsi="Times New Roman" w:cs="Times New Roman"/>
          <w:sz w:val="24"/>
          <w:szCs w:val="24"/>
          <w:lang w:eastAsia="ro-RO"/>
        </w:rPr>
        <w:t>Homeostazia fosforului</w:t>
      </w:r>
    </w:p>
    <w:p w14:paraId="7AE9D3A3" w14:textId="77777777" w:rsidR="00AB70DB" w:rsidRPr="00AB70DB" w:rsidRDefault="00AB70DB" w:rsidP="00AB70D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B70DB">
        <w:rPr>
          <w:rFonts w:ascii="Times New Roman" w:eastAsia="Times New Roman" w:hAnsi="Times New Roman" w:cs="Times New Roman"/>
          <w:sz w:val="24"/>
          <w:szCs w:val="24"/>
          <w:lang w:eastAsia="ro-RO"/>
        </w:rPr>
        <w:t>Tulburări ale metabolismului fosforului: hipo- și hiperfosfatemia</w:t>
      </w:r>
    </w:p>
    <w:p w14:paraId="776904E7" w14:textId="77777777" w:rsidR="00AB70DB" w:rsidRPr="00AB70DB" w:rsidRDefault="00AB70DB" w:rsidP="00AB70D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B70DB">
        <w:rPr>
          <w:rFonts w:ascii="Times New Roman" w:eastAsia="Times New Roman" w:hAnsi="Times New Roman" w:cs="Times New Roman"/>
          <w:sz w:val="24"/>
          <w:szCs w:val="24"/>
          <w:lang w:eastAsia="ro-RO"/>
        </w:rPr>
        <w:t>Modificări biochimice în patologia osoasă</w:t>
      </w:r>
    </w:p>
    <w:p w14:paraId="12EE1951" w14:textId="77777777" w:rsidR="00AB70DB" w:rsidRPr="00AB70DB" w:rsidRDefault="00AB70DB" w:rsidP="00AB70DB">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r w:rsidRPr="00AB70DB">
        <w:rPr>
          <w:rFonts w:ascii="Times New Roman" w:eastAsia="Times New Roman" w:hAnsi="Times New Roman" w:cs="Times New Roman"/>
          <w:b/>
          <w:bCs/>
          <w:sz w:val="24"/>
          <w:szCs w:val="24"/>
          <w:lang w:eastAsia="ro-RO"/>
        </w:rPr>
        <w:t>5. Metabolismul fierului</w:t>
      </w:r>
    </w:p>
    <w:p w14:paraId="534DF498" w14:textId="77777777" w:rsidR="00AB70DB" w:rsidRPr="00AB70DB" w:rsidRDefault="00AB70DB" w:rsidP="00AB70D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B70DB">
        <w:rPr>
          <w:rFonts w:ascii="Times New Roman" w:eastAsia="Times New Roman" w:hAnsi="Times New Roman" w:cs="Times New Roman"/>
          <w:sz w:val="24"/>
          <w:szCs w:val="24"/>
          <w:lang w:eastAsia="ro-RO"/>
        </w:rPr>
        <w:t>Homeostazia fierului</w:t>
      </w:r>
    </w:p>
    <w:p w14:paraId="70AD3F96" w14:textId="77777777" w:rsidR="00AB70DB" w:rsidRPr="00AB70DB" w:rsidRDefault="00AB70DB" w:rsidP="00AB70D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B70DB">
        <w:rPr>
          <w:rFonts w:ascii="Times New Roman" w:eastAsia="Times New Roman" w:hAnsi="Times New Roman" w:cs="Times New Roman"/>
          <w:sz w:val="24"/>
          <w:szCs w:val="24"/>
          <w:lang w:eastAsia="ro-RO"/>
        </w:rPr>
        <w:t>Tulburări ale metabolismului fierului : hipo- și hipersideremia</w:t>
      </w:r>
    </w:p>
    <w:p w14:paraId="416D4B90" w14:textId="77777777" w:rsidR="00AB70DB" w:rsidRPr="00AB70DB" w:rsidRDefault="00AB70DB" w:rsidP="00AB70DB">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r w:rsidRPr="00AB70DB">
        <w:rPr>
          <w:rFonts w:ascii="Times New Roman" w:eastAsia="Times New Roman" w:hAnsi="Times New Roman" w:cs="Times New Roman"/>
          <w:b/>
          <w:bCs/>
          <w:sz w:val="24"/>
          <w:szCs w:val="24"/>
          <w:lang w:eastAsia="ro-RO"/>
        </w:rPr>
        <w:t>6. Semnificața clinică a determinarii activității enzimelor; izoenzime</w:t>
      </w:r>
    </w:p>
    <w:p w14:paraId="18F8A6B6" w14:textId="77777777" w:rsidR="00AB70DB" w:rsidRPr="00AB70DB" w:rsidRDefault="00AB70DB" w:rsidP="00AB70D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B70DB">
        <w:rPr>
          <w:rFonts w:ascii="Times New Roman" w:eastAsia="Times New Roman" w:hAnsi="Times New Roman" w:cs="Times New Roman"/>
          <w:b/>
          <w:bCs/>
          <w:sz w:val="24"/>
          <w:szCs w:val="24"/>
          <w:lang w:eastAsia="ro-RO"/>
        </w:rPr>
        <w:t xml:space="preserve">7. Investigații biochimice în patologia hepatică: </w:t>
      </w:r>
      <w:r w:rsidRPr="00AB70DB">
        <w:rPr>
          <w:rFonts w:ascii="Times New Roman" w:eastAsia="Times New Roman" w:hAnsi="Times New Roman" w:cs="Times New Roman"/>
          <w:sz w:val="24"/>
          <w:szCs w:val="24"/>
          <w:lang w:eastAsia="ro-RO"/>
        </w:rPr>
        <w:t>GOT; GPT; GGT; LDH;fosfataza alcalină; bilirubina</w:t>
      </w:r>
    </w:p>
    <w:p w14:paraId="16204DF7" w14:textId="77777777" w:rsidR="00AB70DB" w:rsidRPr="00AB70DB" w:rsidRDefault="00AB70DB" w:rsidP="00AB70D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B70DB">
        <w:rPr>
          <w:rFonts w:ascii="Times New Roman" w:eastAsia="Times New Roman" w:hAnsi="Times New Roman" w:cs="Times New Roman"/>
          <w:b/>
          <w:bCs/>
          <w:sz w:val="24"/>
          <w:szCs w:val="24"/>
          <w:lang w:eastAsia="ro-RO"/>
        </w:rPr>
        <w:t xml:space="preserve">8. Semnificația clinică a determinării unor vitamine: </w:t>
      </w:r>
      <w:r w:rsidRPr="00AB70DB">
        <w:rPr>
          <w:rFonts w:ascii="Times New Roman" w:eastAsia="Times New Roman" w:hAnsi="Times New Roman" w:cs="Times New Roman"/>
          <w:sz w:val="24"/>
          <w:szCs w:val="24"/>
          <w:lang w:eastAsia="ro-RO"/>
        </w:rPr>
        <w:t>B12; acizii folici; vitamina D</w:t>
      </w:r>
    </w:p>
    <w:p w14:paraId="2EA6E16E" w14:textId="77777777" w:rsidR="00AB70DB" w:rsidRDefault="00AB70DB" w:rsidP="008B49DF">
      <w:pPr>
        <w:rPr>
          <w:rFonts w:ascii="Times New Roman" w:hAnsi="Times New Roman" w:cs="Times New Roman"/>
          <w:sz w:val="24"/>
          <w:szCs w:val="24"/>
        </w:rPr>
      </w:pPr>
    </w:p>
    <w:p w14:paraId="4982976E" w14:textId="77777777" w:rsidR="00AB70DB" w:rsidRDefault="00AB70DB" w:rsidP="008B49DF">
      <w:pPr>
        <w:rPr>
          <w:rFonts w:ascii="Times New Roman" w:hAnsi="Times New Roman" w:cs="Times New Roman"/>
          <w:sz w:val="24"/>
          <w:szCs w:val="24"/>
        </w:rPr>
      </w:pPr>
    </w:p>
    <w:p w14:paraId="013F2F0C" w14:textId="77777777" w:rsidR="00AB70DB" w:rsidRPr="00AC6DE7" w:rsidRDefault="00AB70DB" w:rsidP="008B49DF">
      <w:pPr>
        <w:rPr>
          <w:rFonts w:ascii="Times New Roman" w:hAnsi="Times New Roman" w:cs="Times New Roman"/>
          <w:sz w:val="24"/>
          <w:szCs w:val="24"/>
        </w:rPr>
      </w:pPr>
    </w:p>
    <w:p w14:paraId="51AF8016" w14:textId="77777777" w:rsidR="008B49DF" w:rsidRPr="009F45E3" w:rsidRDefault="008B49DF" w:rsidP="008B49DF">
      <w:pPr>
        <w:tabs>
          <w:tab w:val="left" w:pos="915"/>
        </w:tabs>
        <w:jc w:val="center"/>
        <w:rPr>
          <w:rFonts w:ascii="Times New Roman" w:eastAsia="Calibri" w:hAnsi="Times New Roman" w:cs="Times New Roman"/>
          <w:sz w:val="24"/>
          <w:szCs w:val="24"/>
        </w:rPr>
      </w:pPr>
      <w:r w:rsidRPr="009F45E3">
        <w:rPr>
          <w:rFonts w:ascii="Times New Roman" w:eastAsia="Calibri" w:hAnsi="Times New Roman" w:cs="Times New Roman"/>
          <w:sz w:val="24"/>
          <w:szCs w:val="24"/>
        </w:rPr>
        <w:t>MANAGER</w:t>
      </w:r>
    </w:p>
    <w:p w14:paraId="54D1A2E8" w14:textId="77777777" w:rsidR="008B49DF" w:rsidRDefault="008B49DF" w:rsidP="008B49DF">
      <w:pPr>
        <w:tabs>
          <w:tab w:val="left" w:pos="3150"/>
        </w:tabs>
        <w:jc w:val="center"/>
        <w:rPr>
          <w:rFonts w:ascii="Times New Roman" w:hAnsi="Times New Roman" w:cs="Times New Roman"/>
          <w:sz w:val="24"/>
          <w:szCs w:val="24"/>
        </w:rPr>
      </w:pPr>
      <w:r w:rsidRPr="009F45E3">
        <w:rPr>
          <w:rFonts w:ascii="Times New Roman" w:eastAsia="Calibri" w:hAnsi="Times New Roman" w:cs="Times New Roman"/>
          <w:sz w:val="24"/>
          <w:szCs w:val="24"/>
        </w:rPr>
        <w:t>Jr. Bălţatu George</w:t>
      </w:r>
    </w:p>
    <w:p w14:paraId="09639319" w14:textId="77777777" w:rsidR="008B49DF" w:rsidRPr="00AC6DE7" w:rsidRDefault="008B49DF" w:rsidP="008B49DF">
      <w:pPr>
        <w:tabs>
          <w:tab w:val="left" w:pos="3585"/>
        </w:tabs>
        <w:jc w:val="center"/>
        <w:rPr>
          <w:rFonts w:ascii="Times New Roman" w:hAnsi="Times New Roman" w:cs="Times New Roman"/>
          <w:sz w:val="24"/>
          <w:szCs w:val="24"/>
        </w:rPr>
      </w:pPr>
    </w:p>
    <w:p w14:paraId="6870C8E5" w14:textId="5938C178" w:rsidR="00066E96" w:rsidRDefault="00066E96" w:rsidP="00FB3D08">
      <w:pPr>
        <w:spacing w:after="0" w:line="240" w:lineRule="auto"/>
        <w:ind w:left="720"/>
        <w:jc w:val="both"/>
        <w:rPr>
          <w:rFonts w:ascii="Times New Roman" w:hAnsi="Times New Roman" w:cs="Times New Roman"/>
          <w:sz w:val="24"/>
          <w:szCs w:val="24"/>
        </w:rPr>
      </w:pPr>
    </w:p>
    <w:sectPr w:rsidR="00066E96" w:rsidSect="00C64F9E">
      <w:headerReference w:type="default" r:id="rId12"/>
      <w:pgSz w:w="11906" w:h="16838" w:code="9"/>
      <w:pgMar w:top="0" w:right="849" w:bottom="0"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31E71" w14:textId="77777777" w:rsidR="00FA4B03" w:rsidRDefault="00FA4B03" w:rsidP="00A82904">
      <w:pPr>
        <w:spacing w:after="0" w:line="240" w:lineRule="auto"/>
      </w:pPr>
      <w:r>
        <w:separator/>
      </w:r>
    </w:p>
  </w:endnote>
  <w:endnote w:type="continuationSeparator" w:id="0">
    <w:p w14:paraId="316E6FB6" w14:textId="77777777" w:rsidR="00FA4B03" w:rsidRDefault="00FA4B03" w:rsidP="00A82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CF07E" w14:textId="77777777" w:rsidR="00FA4B03" w:rsidRDefault="00FA4B03" w:rsidP="00A82904">
      <w:pPr>
        <w:spacing w:after="0" w:line="240" w:lineRule="auto"/>
      </w:pPr>
      <w:bookmarkStart w:id="0" w:name="_Hlk49861958"/>
      <w:bookmarkEnd w:id="0"/>
      <w:r>
        <w:separator/>
      </w:r>
    </w:p>
  </w:footnote>
  <w:footnote w:type="continuationSeparator" w:id="0">
    <w:p w14:paraId="44F0C55D" w14:textId="77777777" w:rsidR="00FA4B03" w:rsidRDefault="00FA4B03" w:rsidP="00A82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705A9" w14:textId="22D0F3B4" w:rsidR="00A82904" w:rsidRDefault="00A82904" w:rsidP="00400520">
    <w:pPr>
      <w:pStyle w:val="Header"/>
    </w:pPr>
  </w:p>
  <w:p w14:paraId="633377D1" w14:textId="77777777" w:rsidR="00400520" w:rsidRPr="00400520" w:rsidRDefault="00400520" w:rsidP="004005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0D5"/>
    <w:multiLevelType w:val="hybridMultilevel"/>
    <w:tmpl w:val="6096C72A"/>
    <w:lvl w:ilvl="0" w:tplc="802A50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E6C06"/>
    <w:multiLevelType w:val="hybridMultilevel"/>
    <w:tmpl w:val="423686B4"/>
    <w:lvl w:ilvl="0" w:tplc="F6328D3C">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0E186A71"/>
    <w:multiLevelType w:val="hybridMultilevel"/>
    <w:tmpl w:val="96C0CFD0"/>
    <w:lvl w:ilvl="0" w:tplc="F6328D3C">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0460B9B"/>
    <w:multiLevelType w:val="hybridMultilevel"/>
    <w:tmpl w:val="F5460A22"/>
    <w:lvl w:ilvl="0" w:tplc="FFFFFFFF">
      <w:start w:val="5"/>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F475C"/>
    <w:multiLevelType w:val="hybridMultilevel"/>
    <w:tmpl w:val="FEB893E0"/>
    <w:lvl w:ilvl="0" w:tplc="38685E82">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5" w15:restartNumberingAfterBreak="0">
    <w:nsid w:val="14286B0C"/>
    <w:multiLevelType w:val="hybridMultilevel"/>
    <w:tmpl w:val="0E1C8D80"/>
    <w:lvl w:ilvl="0" w:tplc="FFFFFFFF">
      <w:start w:val="5"/>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A6848"/>
    <w:multiLevelType w:val="hybridMultilevel"/>
    <w:tmpl w:val="B30696E6"/>
    <w:lvl w:ilvl="0" w:tplc="1EB8D220">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531505"/>
    <w:multiLevelType w:val="hybridMultilevel"/>
    <w:tmpl w:val="551A1A22"/>
    <w:lvl w:ilvl="0" w:tplc="8EBE7808">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FFC0E05"/>
    <w:multiLevelType w:val="hybridMultilevel"/>
    <w:tmpl w:val="9E12C15C"/>
    <w:lvl w:ilvl="0" w:tplc="F6328D3C">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342A7924"/>
    <w:multiLevelType w:val="hybridMultilevel"/>
    <w:tmpl w:val="372E4DE0"/>
    <w:lvl w:ilvl="0" w:tplc="89F26C82">
      <w:numFmt w:val="bullet"/>
      <w:lvlText w:val="-"/>
      <w:lvlJc w:val="left"/>
      <w:pPr>
        <w:tabs>
          <w:tab w:val="num" w:pos="1778"/>
        </w:tabs>
        <w:ind w:left="1778" w:hanging="360"/>
      </w:pPr>
      <w:rPr>
        <w:rFonts w:ascii="Times New Roman" w:eastAsia="Times New Roman" w:hAnsi="Times New Roman"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10" w15:restartNumberingAfterBreak="0">
    <w:nsid w:val="37393551"/>
    <w:multiLevelType w:val="hybridMultilevel"/>
    <w:tmpl w:val="411C5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754EDC"/>
    <w:multiLevelType w:val="hybridMultilevel"/>
    <w:tmpl w:val="B8C4C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65F82"/>
    <w:multiLevelType w:val="singleLevel"/>
    <w:tmpl w:val="648E18F0"/>
    <w:lvl w:ilvl="0">
      <w:numFmt w:val="bullet"/>
      <w:lvlText w:val=""/>
      <w:lvlJc w:val="left"/>
      <w:pPr>
        <w:tabs>
          <w:tab w:val="num" w:pos="720"/>
        </w:tabs>
        <w:ind w:left="720" w:hanging="360"/>
      </w:pPr>
      <w:rPr>
        <w:rFonts w:ascii="Wingdings" w:hAnsi="Wingdings" w:hint="default"/>
      </w:rPr>
    </w:lvl>
  </w:abstractNum>
  <w:abstractNum w:abstractNumId="13" w15:restartNumberingAfterBreak="0">
    <w:nsid w:val="3F072C64"/>
    <w:multiLevelType w:val="hybridMultilevel"/>
    <w:tmpl w:val="DA046B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D2DF7"/>
    <w:multiLevelType w:val="hybridMultilevel"/>
    <w:tmpl w:val="AFB2B014"/>
    <w:lvl w:ilvl="0" w:tplc="87FC6C7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64876CE"/>
    <w:multiLevelType w:val="hybridMultilevel"/>
    <w:tmpl w:val="525C2D2E"/>
    <w:lvl w:ilvl="0" w:tplc="9B6ADB8E">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8B4CA9"/>
    <w:multiLevelType w:val="hybridMultilevel"/>
    <w:tmpl w:val="4D68E05A"/>
    <w:lvl w:ilvl="0" w:tplc="FFFFFFFF">
      <w:start w:val="1"/>
      <w:numFmt w:val="bullet"/>
      <w:lvlText w:val=""/>
      <w:lvlJc w:val="left"/>
      <w:pPr>
        <w:tabs>
          <w:tab w:val="num" w:pos="720"/>
        </w:tabs>
        <w:ind w:left="720" w:hanging="360"/>
      </w:pPr>
      <w:rPr>
        <w:rFonts w:ascii="Symbol" w:hAnsi="Symbol" w:hint="default"/>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D46902"/>
    <w:multiLevelType w:val="hybridMultilevel"/>
    <w:tmpl w:val="6D2CCD18"/>
    <w:lvl w:ilvl="0" w:tplc="3AFC32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4DF2857"/>
    <w:multiLevelType w:val="hybridMultilevel"/>
    <w:tmpl w:val="A8C4EA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59792DE8"/>
    <w:multiLevelType w:val="hybridMultilevel"/>
    <w:tmpl w:val="C0C268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CA6BEF"/>
    <w:multiLevelType w:val="hybridMultilevel"/>
    <w:tmpl w:val="0FB871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464ACB"/>
    <w:multiLevelType w:val="hybridMultilevel"/>
    <w:tmpl w:val="C1DA3A94"/>
    <w:lvl w:ilvl="0" w:tplc="F6328D3C">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6C210589"/>
    <w:multiLevelType w:val="hybridMultilevel"/>
    <w:tmpl w:val="365A6BE0"/>
    <w:lvl w:ilvl="0" w:tplc="FFFFFFFF">
      <w:start w:val="5"/>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F43A86"/>
    <w:multiLevelType w:val="hybridMultilevel"/>
    <w:tmpl w:val="7382E698"/>
    <w:lvl w:ilvl="0" w:tplc="F6328D3C">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16cid:durableId="233206767">
    <w:abstractNumId w:val="16"/>
  </w:num>
  <w:num w:numId="2" w16cid:durableId="525555741">
    <w:abstractNumId w:val="12"/>
  </w:num>
  <w:num w:numId="3" w16cid:durableId="590700755">
    <w:abstractNumId w:val="18"/>
  </w:num>
  <w:num w:numId="4" w16cid:durableId="1789087605">
    <w:abstractNumId w:val="19"/>
  </w:num>
  <w:num w:numId="5" w16cid:durableId="1250695701">
    <w:abstractNumId w:val="20"/>
  </w:num>
  <w:num w:numId="6" w16cid:durableId="1048260032">
    <w:abstractNumId w:val="13"/>
  </w:num>
  <w:num w:numId="7" w16cid:durableId="191847588">
    <w:abstractNumId w:val="5"/>
  </w:num>
  <w:num w:numId="8" w16cid:durableId="537165782">
    <w:abstractNumId w:val="22"/>
  </w:num>
  <w:num w:numId="9" w16cid:durableId="173766828">
    <w:abstractNumId w:val="3"/>
  </w:num>
  <w:num w:numId="10" w16cid:durableId="54711390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5596574">
    <w:abstractNumId w:val="9"/>
  </w:num>
  <w:num w:numId="12" w16cid:durableId="958102339">
    <w:abstractNumId w:val="11"/>
  </w:num>
  <w:num w:numId="13" w16cid:durableId="880290013">
    <w:abstractNumId w:val="0"/>
  </w:num>
  <w:num w:numId="14" w16cid:durableId="942765023">
    <w:abstractNumId w:val="7"/>
  </w:num>
  <w:num w:numId="15" w16cid:durableId="448166683">
    <w:abstractNumId w:val="6"/>
  </w:num>
  <w:num w:numId="16" w16cid:durableId="259606927">
    <w:abstractNumId w:val="15"/>
  </w:num>
  <w:num w:numId="17" w16cid:durableId="842354232">
    <w:abstractNumId w:val="17"/>
  </w:num>
  <w:num w:numId="18" w16cid:durableId="1938639299">
    <w:abstractNumId w:val="21"/>
  </w:num>
  <w:num w:numId="19" w16cid:durableId="2139756752">
    <w:abstractNumId w:val="8"/>
  </w:num>
  <w:num w:numId="20" w16cid:durableId="367532787">
    <w:abstractNumId w:val="1"/>
  </w:num>
  <w:num w:numId="21" w16cid:durableId="372729597">
    <w:abstractNumId w:val="23"/>
  </w:num>
  <w:num w:numId="22" w16cid:durableId="1412041581">
    <w:abstractNumId w:val="2"/>
  </w:num>
  <w:num w:numId="23" w16cid:durableId="1345746805">
    <w:abstractNumId w:val="4"/>
  </w:num>
  <w:num w:numId="24" w16cid:durableId="5223301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904"/>
    <w:rsid w:val="000108A3"/>
    <w:rsid w:val="0003232D"/>
    <w:rsid w:val="00036567"/>
    <w:rsid w:val="00066E96"/>
    <w:rsid w:val="000A608E"/>
    <w:rsid w:val="000A7422"/>
    <w:rsid w:val="000B5BD1"/>
    <w:rsid w:val="000D71F7"/>
    <w:rsid w:val="000E0081"/>
    <w:rsid w:val="000F1EBE"/>
    <w:rsid w:val="000F5247"/>
    <w:rsid w:val="000F6ABD"/>
    <w:rsid w:val="00127D74"/>
    <w:rsid w:val="0014419A"/>
    <w:rsid w:val="0015102A"/>
    <w:rsid w:val="001531DA"/>
    <w:rsid w:val="001545DD"/>
    <w:rsid w:val="001724F3"/>
    <w:rsid w:val="00197D01"/>
    <w:rsid w:val="001A526D"/>
    <w:rsid w:val="001B0749"/>
    <w:rsid w:val="001B0786"/>
    <w:rsid w:val="001B3570"/>
    <w:rsid w:val="001B5D09"/>
    <w:rsid w:val="001C255B"/>
    <w:rsid w:val="001C4ADA"/>
    <w:rsid w:val="001D4C7C"/>
    <w:rsid w:val="0023466F"/>
    <w:rsid w:val="00244613"/>
    <w:rsid w:val="00252130"/>
    <w:rsid w:val="00276B2E"/>
    <w:rsid w:val="0031290E"/>
    <w:rsid w:val="00327214"/>
    <w:rsid w:val="00327A66"/>
    <w:rsid w:val="00336C40"/>
    <w:rsid w:val="00352AED"/>
    <w:rsid w:val="0035410D"/>
    <w:rsid w:val="0039365E"/>
    <w:rsid w:val="003E4B8D"/>
    <w:rsid w:val="003E5DF4"/>
    <w:rsid w:val="00400520"/>
    <w:rsid w:val="004044F0"/>
    <w:rsid w:val="00435387"/>
    <w:rsid w:val="00446BBC"/>
    <w:rsid w:val="00455EC7"/>
    <w:rsid w:val="0046206F"/>
    <w:rsid w:val="00463814"/>
    <w:rsid w:val="00484B87"/>
    <w:rsid w:val="004B204F"/>
    <w:rsid w:val="004C0636"/>
    <w:rsid w:val="004D5F5C"/>
    <w:rsid w:val="004E0B7F"/>
    <w:rsid w:val="004E615C"/>
    <w:rsid w:val="004E7F2E"/>
    <w:rsid w:val="004F018A"/>
    <w:rsid w:val="004F7459"/>
    <w:rsid w:val="005035A3"/>
    <w:rsid w:val="00504C30"/>
    <w:rsid w:val="0051641A"/>
    <w:rsid w:val="005175BB"/>
    <w:rsid w:val="00543C51"/>
    <w:rsid w:val="00563FC7"/>
    <w:rsid w:val="00564CD5"/>
    <w:rsid w:val="005708AB"/>
    <w:rsid w:val="00574CAF"/>
    <w:rsid w:val="005B76BC"/>
    <w:rsid w:val="005C2847"/>
    <w:rsid w:val="005C3CE9"/>
    <w:rsid w:val="005E0300"/>
    <w:rsid w:val="005F2E14"/>
    <w:rsid w:val="005F43F6"/>
    <w:rsid w:val="006152A1"/>
    <w:rsid w:val="0062141D"/>
    <w:rsid w:val="00633EBA"/>
    <w:rsid w:val="00633F2B"/>
    <w:rsid w:val="00640CF8"/>
    <w:rsid w:val="0064766C"/>
    <w:rsid w:val="00656A08"/>
    <w:rsid w:val="00664432"/>
    <w:rsid w:val="006759ED"/>
    <w:rsid w:val="00686017"/>
    <w:rsid w:val="006872B0"/>
    <w:rsid w:val="00692F5F"/>
    <w:rsid w:val="006A6018"/>
    <w:rsid w:val="006C2CCE"/>
    <w:rsid w:val="006E3DA3"/>
    <w:rsid w:val="006E43BB"/>
    <w:rsid w:val="006E6955"/>
    <w:rsid w:val="0079131D"/>
    <w:rsid w:val="00795991"/>
    <w:rsid w:val="007A2FF2"/>
    <w:rsid w:val="007A3443"/>
    <w:rsid w:val="007A6D65"/>
    <w:rsid w:val="007B40CF"/>
    <w:rsid w:val="007E58B5"/>
    <w:rsid w:val="007E720A"/>
    <w:rsid w:val="007F4BC7"/>
    <w:rsid w:val="0080732B"/>
    <w:rsid w:val="008241A8"/>
    <w:rsid w:val="00892695"/>
    <w:rsid w:val="008B49DF"/>
    <w:rsid w:val="008C4189"/>
    <w:rsid w:val="008E1006"/>
    <w:rsid w:val="008E1387"/>
    <w:rsid w:val="00907141"/>
    <w:rsid w:val="009075FE"/>
    <w:rsid w:val="00953A81"/>
    <w:rsid w:val="00964A44"/>
    <w:rsid w:val="00971C5C"/>
    <w:rsid w:val="009768B4"/>
    <w:rsid w:val="009A51B8"/>
    <w:rsid w:val="009D379A"/>
    <w:rsid w:val="009E2604"/>
    <w:rsid w:val="009F5D6C"/>
    <w:rsid w:val="00A35BEE"/>
    <w:rsid w:val="00A412F8"/>
    <w:rsid w:val="00A414F3"/>
    <w:rsid w:val="00A4169E"/>
    <w:rsid w:val="00A733BA"/>
    <w:rsid w:val="00A82904"/>
    <w:rsid w:val="00A96114"/>
    <w:rsid w:val="00A971F8"/>
    <w:rsid w:val="00AB70DB"/>
    <w:rsid w:val="00AF720B"/>
    <w:rsid w:val="00B10FEB"/>
    <w:rsid w:val="00B15265"/>
    <w:rsid w:val="00B336B6"/>
    <w:rsid w:val="00B34B0D"/>
    <w:rsid w:val="00B5370D"/>
    <w:rsid w:val="00B62119"/>
    <w:rsid w:val="00B638EA"/>
    <w:rsid w:val="00B65383"/>
    <w:rsid w:val="00B70CA3"/>
    <w:rsid w:val="00B735FF"/>
    <w:rsid w:val="00B91699"/>
    <w:rsid w:val="00BA0894"/>
    <w:rsid w:val="00BC6047"/>
    <w:rsid w:val="00BD15B3"/>
    <w:rsid w:val="00BE1BD5"/>
    <w:rsid w:val="00BF4168"/>
    <w:rsid w:val="00BF7CAA"/>
    <w:rsid w:val="00C15168"/>
    <w:rsid w:val="00C176AC"/>
    <w:rsid w:val="00C350BE"/>
    <w:rsid w:val="00C41A06"/>
    <w:rsid w:val="00C56C71"/>
    <w:rsid w:val="00C573E0"/>
    <w:rsid w:val="00C57B0C"/>
    <w:rsid w:val="00C64F9E"/>
    <w:rsid w:val="00C70BA1"/>
    <w:rsid w:val="00C826C7"/>
    <w:rsid w:val="00C91DBD"/>
    <w:rsid w:val="00CA1A5F"/>
    <w:rsid w:val="00CA4E72"/>
    <w:rsid w:val="00CB55C2"/>
    <w:rsid w:val="00CB7533"/>
    <w:rsid w:val="00CD3060"/>
    <w:rsid w:val="00CD4FB7"/>
    <w:rsid w:val="00D2263D"/>
    <w:rsid w:val="00D520CE"/>
    <w:rsid w:val="00D635B7"/>
    <w:rsid w:val="00D823E1"/>
    <w:rsid w:val="00D87806"/>
    <w:rsid w:val="00D975B7"/>
    <w:rsid w:val="00DB3DDF"/>
    <w:rsid w:val="00DC23C8"/>
    <w:rsid w:val="00DC33DF"/>
    <w:rsid w:val="00DF4A82"/>
    <w:rsid w:val="00E0517A"/>
    <w:rsid w:val="00E15D71"/>
    <w:rsid w:val="00E27E63"/>
    <w:rsid w:val="00E9082B"/>
    <w:rsid w:val="00E914DF"/>
    <w:rsid w:val="00EB1309"/>
    <w:rsid w:val="00ED0368"/>
    <w:rsid w:val="00EE45C2"/>
    <w:rsid w:val="00EF6BA4"/>
    <w:rsid w:val="00F05F69"/>
    <w:rsid w:val="00F725F9"/>
    <w:rsid w:val="00F81A3C"/>
    <w:rsid w:val="00FA3A88"/>
    <w:rsid w:val="00FA4B03"/>
    <w:rsid w:val="00FB1391"/>
    <w:rsid w:val="00FB3AE0"/>
    <w:rsid w:val="00FB3D08"/>
    <w:rsid w:val="00FB4B1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17861"/>
  <w15:docId w15:val="{FE0409AD-15BA-415B-BE31-FD625825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3C8"/>
  </w:style>
  <w:style w:type="paragraph" w:styleId="Heading1">
    <w:name w:val="heading 1"/>
    <w:basedOn w:val="Normal"/>
    <w:next w:val="Normal"/>
    <w:link w:val="Heading1Char"/>
    <w:qFormat/>
    <w:rsid w:val="001B3570"/>
    <w:pPr>
      <w:keepNext/>
      <w:spacing w:before="120" w:after="0" w:line="240" w:lineRule="auto"/>
      <w:jc w:val="both"/>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semiHidden/>
    <w:unhideWhenUsed/>
    <w:qFormat/>
    <w:rsid w:val="006759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B3570"/>
    <w:pPr>
      <w:keepNext/>
      <w:spacing w:after="0" w:line="240" w:lineRule="auto"/>
      <w:jc w:val="center"/>
      <w:outlineLvl w:val="2"/>
    </w:pPr>
    <w:rPr>
      <w:rFonts w:ascii="TimesRomanR" w:eastAsia="Times New Roman" w:hAnsi="TimesRomanR" w:cs="Times New Roman"/>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904"/>
  </w:style>
  <w:style w:type="paragraph" w:styleId="Footer">
    <w:name w:val="footer"/>
    <w:basedOn w:val="Normal"/>
    <w:link w:val="FooterChar"/>
    <w:uiPriority w:val="99"/>
    <w:unhideWhenUsed/>
    <w:rsid w:val="00A82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904"/>
  </w:style>
  <w:style w:type="table" w:styleId="TableGrid">
    <w:name w:val="Table Grid"/>
    <w:basedOn w:val="TableNormal"/>
    <w:uiPriority w:val="59"/>
    <w:rsid w:val="00A82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2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904"/>
    <w:rPr>
      <w:rFonts w:ascii="Tahoma" w:hAnsi="Tahoma" w:cs="Tahoma"/>
      <w:sz w:val="16"/>
      <w:szCs w:val="16"/>
    </w:rPr>
  </w:style>
  <w:style w:type="character" w:styleId="Hyperlink">
    <w:name w:val="Hyperlink"/>
    <w:basedOn w:val="DefaultParagraphFont"/>
    <w:uiPriority w:val="99"/>
    <w:unhideWhenUsed/>
    <w:rsid w:val="005F43F6"/>
    <w:rPr>
      <w:color w:val="0000FF" w:themeColor="hyperlink"/>
      <w:u w:val="single"/>
    </w:rPr>
  </w:style>
  <w:style w:type="character" w:styleId="UnresolvedMention">
    <w:name w:val="Unresolved Mention"/>
    <w:basedOn w:val="DefaultParagraphFont"/>
    <w:uiPriority w:val="99"/>
    <w:semiHidden/>
    <w:unhideWhenUsed/>
    <w:rsid w:val="001B5D09"/>
    <w:rPr>
      <w:color w:val="605E5C"/>
      <w:shd w:val="clear" w:color="auto" w:fill="E1DFDD"/>
    </w:rPr>
  </w:style>
  <w:style w:type="paragraph" w:styleId="NoSpacing">
    <w:name w:val="No Spacing"/>
    <w:uiPriority w:val="1"/>
    <w:qFormat/>
    <w:rsid w:val="00127D74"/>
    <w:pPr>
      <w:spacing w:after="0" w:line="240" w:lineRule="auto"/>
    </w:pPr>
  </w:style>
  <w:style w:type="character" w:customStyle="1" w:styleId="Heading1Char">
    <w:name w:val="Heading 1 Char"/>
    <w:basedOn w:val="DefaultParagraphFont"/>
    <w:link w:val="Heading1"/>
    <w:rsid w:val="001B3570"/>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1B3570"/>
    <w:rPr>
      <w:rFonts w:ascii="TimesRomanR" w:eastAsia="Times New Roman" w:hAnsi="TimesRomanR" w:cs="Times New Roman"/>
      <w:b/>
      <w:sz w:val="28"/>
      <w:szCs w:val="20"/>
      <w:lang w:val="en-GB"/>
    </w:rPr>
  </w:style>
  <w:style w:type="paragraph" w:styleId="BodyText">
    <w:name w:val="Body Text"/>
    <w:basedOn w:val="Normal"/>
    <w:link w:val="BodyTextChar"/>
    <w:rsid w:val="001B3570"/>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1B3570"/>
    <w:rPr>
      <w:rFonts w:ascii="Times New Roman" w:eastAsia="Times New Roman" w:hAnsi="Times New Roman" w:cs="Times New Roman"/>
      <w:sz w:val="24"/>
      <w:szCs w:val="24"/>
      <w:lang w:val="en-US"/>
    </w:rPr>
  </w:style>
  <w:style w:type="paragraph" w:styleId="BodyText2">
    <w:name w:val="Body Text 2"/>
    <w:basedOn w:val="Normal"/>
    <w:link w:val="BodyText2Char"/>
    <w:rsid w:val="001B3570"/>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1B3570"/>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B3570"/>
    <w:pPr>
      <w:ind w:left="720"/>
      <w:contextualSpacing/>
    </w:pPr>
  </w:style>
  <w:style w:type="paragraph" w:styleId="BodyTextIndent">
    <w:name w:val="Body Text Indent"/>
    <w:basedOn w:val="Normal"/>
    <w:link w:val="BodyTextIndentChar"/>
    <w:uiPriority w:val="99"/>
    <w:semiHidden/>
    <w:unhideWhenUsed/>
    <w:rsid w:val="00276B2E"/>
    <w:pPr>
      <w:spacing w:after="120"/>
      <w:ind w:left="283"/>
    </w:pPr>
  </w:style>
  <w:style w:type="character" w:customStyle="1" w:styleId="BodyTextIndentChar">
    <w:name w:val="Body Text Indent Char"/>
    <w:basedOn w:val="DefaultParagraphFont"/>
    <w:link w:val="BodyTextIndent"/>
    <w:uiPriority w:val="99"/>
    <w:semiHidden/>
    <w:rsid w:val="00276B2E"/>
  </w:style>
  <w:style w:type="character" w:customStyle="1" w:styleId="do1">
    <w:name w:val="do1"/>
    <w:rsid w:val="007B40CF"/>
    <w:rPr>
      <w:b/>
      <w:bCs/>
      <w:sz w:val="26"/>
      <w:szCs w:val="26"/>
    </w:rPr>
  </w:style>
  <w:style w:type="character" w:customStyle="1" w:styleId="tal1">
    <w:name w:val="tal1"/>
    <w:basedOn w:val="DefaultParagraphFont"/>
    <w:rsid w:val="001C4ADA"/>
  </w:style>
  <w:style w:type="character" w:customStyle="1" w:styleId="Heading2Char">
    <w:name w:val="Heading 2 Char"/>
    <w:basedOn w:val="DefaultParagraphFont"/>
    <w:link w:val="Heading2"/>
    <w:uiPriority w:val="9"/>
    <w:semiHidden/>
    <w:rsid w:val="006759E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510">
      <w:bodyDiv w:val="1"/>
      <w:marLeft w:val="0"/>
      <w:marRight w:val="0"/>
      <w:marTop w:val="0"/>
      <w:marBottom w:val="0"/>
      <w:divBdr>
        <w:top w:val="none" w:sz="0" w:space="0" w:color="auto"/>
        <w:left w:val="none" w:sz="0" w:space="0" w:color="auto"/>
        <w:bottom w:val="none" w:sz="0" w:space="0" w:color="auto"/>
        <w:right w:val="none" w:sz="0" w:space="0" w:color="auto"/>
      </w:divBdr>
    </w:div>
    <w:div w:id="529494423">
      <w:bodyDiv w:val="1"/>
      <w:marLeft w:val="0"/>
      <w:marRight w:val="0"/>
      <w:marTop w:val="0"/>
      <w:marBottom w:val="0"/>
      <w:divBdr>
        <w:top w:val="none" w:sz="0" w:space="0" w:color="auto"/>
        <w:left w:val="none" w:sz="0" w:space="0" w:color="auto"/>
        <w:bottom w:val="none" w:sz="0" w:space="0" w:color="auto"/>
        <w:right w:val="none" w:sz="0" w:space="0" w:color="auto"/>
      </w:divBdr>
    </w:div>
    <w:div w:id="560946820">
      <w:bodyDiv w:val="1"/>
      <w:marLeft w:val="0"/>
      <w:marRight w:val="0"/>
      <w:marTop w:val="0"/>
      <w:marBottom w:val="0"/>
      <w:divBdr>
        <w:top w:val="none" w:sz="0" w:space="0" w:color="auto"/>
        <w:left w:val="none" w:sz="0" w:space="0" w:color="auto"/>
        <w:bottom w:val="none" w:sz="0" w:space="0" w:color="auto"/>
        <w:right w:val="none" w:sz="0" w:space="0" w:color="auto"/>
      </w:divBdr>
    </w:div>
    <w:div w:id="602423156">
      <w:bodyDiv w:val="1"/>
      <w:marLeft w:val="0"/>
      <w:marRight w:val="0"/>
      <w:marTop w:val="0"/>
      <w:marBottom w:val="0"/>
      <w:divBdr>
        <w:top w:val="none" w:sz="0" w:space="0" w:color="auto"/>
        <w:left w:val="none" w:sz="0" w:space="0" w:color="auto"/>
        <w:bottom w:val="none" w:sz="0" w:space="0" w:color="auto"/>
        <w:right w:val="none" w:sz="0" w:space="0" w:color="auto"/>
      </w:divBdr>
    </w:div>
    <w:div w:id="627666356">
      <w:bodyDiv w:val="1"/>
      <w:marLeft w:val="0"/>
      <w:marRight w:val="0"/>
      <w:marTop w:val="0"/>
      <w:marBottom w:val="0"/>
      <w:divBdr>
        <w:top w:val="none" w:sz="0" w:space="0" w:color="auto"/>
        <w:left w:val="none" w:sz="0" w:space="0" w:color="auto"/>
        <w:bottom w:val="none" w:sz="0" w:space="0" w:color="auto"/>
        <w:right w:val="none" w:sz="0" w:space="0" w:color="auto"/>
      </w:divBdr>
    </w:div>
    <w:div w:id="743062617">
      <w:bodyDiv w:val="1"/>
      <w:marLeft w:val="0"/>
      <w:marRight w:val="0"/>
      <w:marTop w:val="0"/>
      <w:marBottom w:val="0"/>
      <w:divBdr>
        <w:top w:val="none" w:sz="0" w:space="0" w:color="auto"/>
        <w:left w:val="none" w:sz="0" w:space="0" w:color="auto"/>
        <w:bottom w:val="none" w:sz="0" w:space="0" w:color="auto"/>
        <w:right w:val="none" w:sz="0" w:space="0" w:color="auto"/>
      </w:divBdr>
    </w:div>
    <w:div w:id="844785276">
      <w:bodyDiv w:val="1"/>
      <w:marLeft w:val="0"/>
      <w:marRight w:val="0"/>
      <w:marTop w:val="0"/>
      <w:marBottom w:val="0"/>
      <w:divBdr>
        <w:top w:val="none" w:sz="0" w:space="0" w:color="auto"/>
        <w:left w:val="none" w:sz="0" w:space="0" w:color="auto"/>
        <w:bottom w:val="none" w:sz="0" w:space="0" w:color="auto"/>
        <w:right w:val="none" w:sz="0" w:space="0" w:color="auto"/>
      </w:divBdr>
    </w:div>
    <w:div w:id="892886829">
      <w:bodyDiv w:val="1"/>
      <w:marLeft w:val="0"/>
      <w:marRight w:val="0"/>
      <w:marTop w:val="0"/>
      <w:marBottom w:val="0"/>
      <w:divBdr>
        <w:top w:val="none" w:sz="0" w:space="0" w:color="auto"/>
        <w:left w:val="none" w:sz="0" w:space="0" w:color="auto"/>
        <w:bottom w:val="none" w:sz="0" w:space="0" w:color="auto"/>
        <w:right w:val="none" w:sz="0" w:space="0" w:color="auto"/>
      </w:divBdr>
    </w:div>
    <w:div w:id="1094939437">
      <w:bodyDiv w:val="1"/>
      <w:marLeft w:val="0"/>
      <w:marRight w:val="0"/>
      <w:marTop w:val="0"/>
      <w:marBottom w:val="0"/>
      <w:divBdr>
        <w:top w:val="none" w:sz="0" w:space="0" w:color="auto"/>
        <w:left w:val="none" w:sz="0" w:space="0" w:color="auto"/>
        <w:bottom w:val="none" w:sz="0" w:space="0" w:color="auto"/>
        <w:right w:val="none" w:sz="0" w:space="0" w:color="auto"/>
      </w:divBdr>
    </w:div>
    <w:div w:id="128053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talvulcan.ro" TargetMode="External"/><Relationship Id="rId5" Type="http://schemas.openxmlformats.org/officeDocument/2006/relationships/footnotes" Target="footnotes.xml"/><Relationship Id="rId10" Type="http://schemas.openxmlformats.org/officeDocument/2006/relationships/hyperlink" Target="mailto:secretariat@spitalvulcan.ro"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12</Pages>
  <Words>4641</Words>
  <Characters>26457</Characters>
  <Application>Microsoft Office Word</Application>
  <DocSecurity>0</DocSecurity>
  <Lines>220</Lines>
  <Paragraphs>62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 Chiron</dc:creator>
  <cp:lastModifiedBy>runos1</cp:lastModifiedBy>
  <cp:revision>77</cp:revision>
  <cp:lastPrinted>2023-03-29T10:31:00Z</cp:lastPrinted>
  <dcterms:created xsi:type="dcterms:W3CDTF">2020-07-13T11:48:00Z</dcterms:created>
  <dcterms:modified xsi:type="dcterms:W3CDTF">2023-04-28T07:07:00Z</dcterms:modified>
</cp:coreProperties>
</file>