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7F723" w14:textId="2E3890CF" w:rsidR="006671E1" w:rsidRPr="00C06C3B" w:rsidRDefault="00523C9C" w:rsidP="006671E1">
      <w:pPr>
        <w:spacing w:after="0"/>
        <w:rPr>
          <w:rFonts w:ascii="Cambria" w:hAnsi="Cambria"/>
          <w:szCs w:val="24"/>
          <w:lang w:val="es-ES"/>
        </w:rPr>
      </w:pPr>
      <w:r>
        <w:rPr>
          <w:rFonts w:ascii="Cambria" w:hAnsi="Cambria"/>
          <w:szCs w:val="24"/>
          <w:lang w:val="es-ES"/>
        </w:rPr>
        <w:t xml:space="preserve">                    </w:t>
      </w:r>
      <w:r w:rsidR="00016D9F">
        <w:rPr>
          <w:rFonts w:ascii="Cambria" w:hAnsi="Cambria"/>
          <w:szCs w:val="24"/>
          <w:lang w:val="es-ES"/>
        </w:rPr>
        <w:t xml:space="preserve">    </w:t>
      </w:r>
      <w:proofErr w:type="spellStart"/>
      <w:r w:rsidR="00DD3DEE">
        <w:rPr>
          <w:rFonts w:ascii="Cambria" w:hAnsi="Cambria"/>
          <w:szCs w:val="24"/>
          <w:lang w:val="es-ES"/>
        </w:rPr>
        <w:t>Nr</w:t>
      </w:r>
      <w:proofErr w:type="spellEnd"/>
      <w:r w:rsidR="00DD3DEE">
        <w:rPr>
          <w:rFonts w:ascii="Cambria" w:hAnsi="Cambria"/>
          <w:szCs w:val="24"/>
          <w:lang w:val="es-ES"/>
        </w:rPr>
        <w:t>.</w:t>
      </w:r>
      <w:r w:rsidR="0033248F">
        <w:rPr>
          <w:rFonts w:ascii="Cambria" w:hAnsi="Cambria"/>
          <w:szCs w:val="24"/>
          <w:lang w:val="es-ES"/>
        </w:rPr>
        <w:t xml:space="preserve"> </w:t>
      </w:r>
      <w:r w:rsidR="004D6A3D">
        <w:rPr>
          <w:rFonts w:ascii="Cambria" w:hAnsi="Cambria"/>
          <w:szCs w:val="24"/>
          <w:lang w:val="es-ES"/>
        </w:rPr>
        <w:t xml:space="preserve">5390 </w:t>
      </w:r>
      <w:r w:rsidR="0033248F">
        <w:rPr>
          <w:rFonts w:ascii="Cambria" w:hAnsi="Cambria"/>
          <w:szCs w:val="24"/>
          <w:lang w:val="es-ES"/>
        </w:rPr>
        <w:t>d</w:t>
      </w:r>
      <w:r>
        <w:rPr>
          <w:rFonts w:ascii="Cambria" w:hAnsi="Cambria"/>
          <w:szCs w:val="24"/>
          <w:lang w:val="es-ES"/>
        </w:rPr>
        <w:t>in</w:t>
      </w:r>
      <w:r w:rsidR="0033248F">
        <w:rPr>
          <w:rFonts w:ascii="Cambria" w:hAnsi="Cambria"/>
          <w:szCs w:val="24"/>
          <w:lang w:val="es-ES"/>
        </w:rPr>
        <w:t xml:space="preserve"> 01.07.2024</w:t>
      </w:r>
      <w:r>
        <w:rPr>
          <w:rFonts w:ascii="Cambria" w:hAnsi="Cambria"/>
          <w:szCs w:val="24"/>
          <w:lang w:val="es-ES"/>
        </w:rPr>
        <w:t xml:space="preserve"> </w:t>
      </w:r>
    </w:p>
    <w:p w14:paraId="7140C923" w14:textId="77777777" w:rsidR="006671E1" w:rsidRDefault="006671E1" w:rsidP="006671E1">
      <w:pPr>
        <w:spacing w:after="0"/>
        <w:rPr>
          <w:rFonts w:ascii="Cambria" w:hAnsi="Cambria"/>
          <w:b/>
          <w:i/>
          <w:sz w:val="24"/>
          <w:szCs w:val="24"/>
          <w:lang w:val="es-ES"/>
        </w:rPr>
      </w:pPr>
    </w:p>
    <w:p w14:paraId="5D713DBC" w14:textId="77777777" w:rsidR="00C06C3B" w:rsidRDefault="00C06C3B" w:rsidP="006671E1">
      <w:pPr>
        <w:spacing w:after="0"/>
        <w:rPr>
          <w:rFonts w:ascii="Cambria" w:hAnsi="Cambria"/>
          <w:b/>
          <w:i/>
          <w:sz w:val="24"/>
          <w:szCs w:val="24"/>
          <w:lang w:val="es-ES"/>
        </w:rPr>
      </w:pPr>
    </w:p>
    <w:p w14:paraId="5C5A3AD3" w14:textId="77777777" w:rsidR="00C06C3B" w:rsidRPr="00147A40" w:rsidRDefault="0075746D" w:rsidP="0075746D">
      <w:pPr>
        <w:spacing w:after="0"/>
        <w:jc w:val="center"/>
        <w:rPr>
          <w:rFonts w:ascii="Times New Roman" w:hAnsi="Times New Roman"/>
          <w:b/>
          <w:sz w:val="28"/>
          <w:szCs w:val="28"/>
          <w:u w:val="single"/>
          <w:lang w:val="es-ES"/>
        </w:rPr>
      </w:pPr>
      <w:r w:rsidRPr="00147A40">
        <w:rPr>
          <w:rFonts w:ascii="Times New Roman" w:hAnsi="Times New Roman"/>
          <w:b/>
          <w:sz w:val="28"/>
          <w:szCs w:val="28"/>
          <w:u w:val="single"/>
          <w:lang w:val="es-ES"/>
        </w:rPr>
        <w:t>A N U N Ț</w:t>
      </w:r>
    </w:p>
    <w:p w14:paraId="0C8F8F37" w14:textId="77777777" w:rsidR="00C41708" w:rsidRPr="00147A40" w:rsidRDefault="00C41708" w:rsidP="006671E1">
      <w:pPr>
        <w:spacing w:after="0"/>
        <w:rPr>
          <w:rFonts w:ascii="Times New Roman" w:hAnsi="Times New Roman"/>
          <w:b/>
          <w:sz w:val="28"/>
          <w:szCs w:val="28"/>
          <w:lang w:val="es-ES"/>
        </w:rPr>
      </w:pPr>
    </w:p>
    <w:p w14:paraId="7A75ED4B" w14:textId="77777777" w:rsidR="0075746D" w:rsidRPr="00147A40" w:rsidRDefault="00836D94" w:rsidP="006671E1">
      <w:pPr>
        <w:spacing w:after="0"/>
        <w:jc w:val="center"/>
        <w:rPr>
          <w:rFonts w:ascii="Times New Roman" w:hAnsi="Times New Roman"/>
          <w:b/>
          <w:sz w:val="28"/>
          <w:szCs w:val="28"/>
          <w:lang w:val="es-ES"/>
        </w:rPr>
      </w:pPr>
      <w:proofErr w:type="spellStart"/>
      <w:r w:rsidRPr="00147A40">
        <w:rPr>
          <w:rFonts w:ascii="Times New Roman" w:hAnsi="Times New Roman"/>
          <w:b/>
          <w:sz w:val="28"/>
          <w:szCs w:val="28"/>
          <w:lang w:val="es-ES"/>
        </w:rPr>
        <w:t>Institutul</w:t>
      </w:r>
      <w:proofErr w:type="spellEnd"/>
      <w:r w:rsidR="00773E77" w:rsidRPr="00147A40">
        <w:rPr>
          <w:rFonts w:ascii="Times New Roman" w:hAnsi="Times New Roman"/>
          <w:b/>
          <w:sz w:val="28"/>
          <w:szCs w:val="28"/>
          <w:lang w:val="es-ES"/>
        </w:rPr>
        <w:t xml:space="preserve"> </w:t>
      </w:r>
      <w:proofErr w:type="spellStart"/>
      <w:r w:rsidRPr="00147A40">
        <w:rPr>
          <w:rFonts w:ascii="Times New Roman" w:hAnsi="Times New Roman"/>
          <w:b/>
          <w:sz w:val="28"/>
          <w:szCs w:val="28"/>
          <w:lang w:val="es-ES"/>
        </w:rPr>
        <w:t>Oncologic</w:t>
      </w:r>
      <w:proofErr w:type="spellEnd"/>
      <w:r w:rsidRPr="00147A40">
        <w:rPr>
          <w:rFonts w:ascii="Times New Roman" w:hAnsi="Times New Roman"/>
          <w:b/>
          <w:sz w:val="28"/>
          <w:szCs w:val="28"/>
          <w:lang w:val="es-ES"/>
        </w:rPr>
        <w:t xml:space="preserve"> “Prof.</w:t>
      </w:r>
      <w:r w:rsidR="006671E1" w:rsidRPr="00147A40">
        <w:rPr>
          <w:rFonts w:ascii="Times New Roman" w:hAnsi="Times New Roman"/>
          <w:b/>
          <w:sz w:val="28"/>
          <w:szCs w:val="28"/>
          <w:lang w:val="es-ES"/>
        </w:rPr>
        <w:t xml:space="preserve"> </w:t>
      </w:r>
      <w:r w:rsidRPr="00147A40">
        <w:rPr>
          <w:rFonts w:ascii="Times New Roman" w:hAnsi="Times New Roman"/>
          <w:b/>
          <w:sz w:val="28"/>
          <w:szCs w:val="28"/>
          <w:lang w:val="es-ES"/>
        </w:rPr>
        <w:t>Dr.</w:t>
      </w:r>
      <w:r w:rsidR="006671E1" w:rsidRPr="00147A40">
        <w:rPr>
          <w:rFonts w:ascii="Times New Roman" w:hAnsi="Times New Roman"/>
          <w:b/>
          <w:sz w:val="28"/>
          <w:szCs w:val="28"/>
          <w:lang w:val="es-ES"/>
        </w:rPr>
        <w:t xml:space="preserve"> </w:t>
      </w:r>
      <w:r w:rsidRPr="00147A40">
        <w:rPr>
          <w:rFonts w:ascii="Times New Roman" w:hAnsi="Times New Roman"/>
          <w:b/>
          <w:sz w:val="28"/>
          <w:szCs w:val="28"/>
          <w:lang w:val="es-ES"/>
        </w:rPr>
        <w:t xml:space="preserve">Ion </w:t>
      </w:r>
      <w:proofErr w:type="spellStart"/>
      <w:r w:rsidRPr="00147A40">
        <w:rPr>
          <w:rFonts w:ascii="Times New Roman" w:hAnsi="Times New Roman"/>
          <w:b/>
          <w:sz w:val="28"/>
          <w:szCs w:val="28"/>
          <w:lang w:val="es-ES"/>
        </w:rPr>
        <w:t>Chiricuţă</w:t>
      </w:r>
      <w:proofErr w:type="spellEnd"/>
      <w:r w:rsidRPr="00147A40">
        <w:rPr>
          <w:rFonts w:ascii="Times New Roman" w:hAnsi="Times New Roman"/>
          <w:b/>
          <w:sz w:val="28"/>
          <w:szCs w:val="28"/>
          <w:lang w:val="es-ES"/>
        </w:rPr>
        <w:t>” Cluj-Napoca</w:t>
      </w:r>
      <w:r w:rsidR="006671E1" w:rsidRPr="00147A40">
        <w:rPr>
          <w:rFonts w:ascii="Times New Roman" w:hAnsi="Times New Roman"/>
          <w:b/>
          <w:sz w:val="28"/>
          <w:szCs w:val="28"/>
          <w:lang w:val="es-ES"/>
        </w:rPr>
        <w:t xml:space="preserve"> </w:t>
      </w:r>
    </w:p>
    <w:p w14:paraId="191D5EEB" w14:textId="7A22A584" w:rsidR="000F6EEF" w:rsidRPr="0042194E" w:rsidRDefault="006671E1" w:rsidP="0075746D">
      <w:pPr>
        <w:spacing w:after="0"/>
        <w:jc w:val="center"/>
        <w:rPr>
          <w:rFonts w:ascii="Times New Roman" w:hAnsi="Times New Roman"/>
          <w:b/>
          <w:bCs/>
          <w:sz w:val="28"/>
          <w:szCs w:val="28"/>
          <w:lang w:val="pt-BR"/>
        </w:rPr>
      </w:pPr>
      <w:r w:rsidRPr="0042194E">
        <w:rPr>
          <w:rFonts w:ascii="Times New Roman" w:hAnsi="Times New Roman"/>
          <w:b/>
          <w:bCs/>
          <w:sz w:val="28"/>
          <w:szCs w:val="28"/>
          <w:lang w:val="pt-BR"/>
        </w:rPr>
        <w:t>o</w:t>
      </w:r>
      <w:r w:rsidR="007D42A1" w:rsidRPr="0042194E">
        <w:rPr>
          <w:rFonts w:ascii="Times New Roman" w:hAnsi="Times New Roman"/>
          <w:b/>
          <w:bCs/>
          <w:sz w:val="28"/>
          <w:szCs w:val="28"/>
          <w:lang w:val="pt-BR"/>
        </w:rPr>
        <w:t>rganizează</w:t>
      </w:r>
      <w:r w:rsidR="00FB4A3A" w:rsidRPr="0042194E">
        <w:rPr>
          <w:rFonts w:ascii="Times New Roman" w:hAnsi="Times New Roman"/>
          <w:b/>
          <w:bCs/>
          <w:sz w:val="28"/>
          <w:szCs w:val="28"/>
          <w:lang w:val="pt-BR"/>
        </w:rPr>
        <w:t xml:space="preserve"> </w:t>
      </w:r>
      <w:r w:rsidR="00FB4A3A" w:rsidRPr="00147A40">
        <w:rPr>
          <w:rFonts w:ascii="Times New Roman" w:hAnsi="Times New Roman"/>
          <w:b/>
          <w:bCs/>
          <w:sz w:val="28"/>
          <w:szCs w:val="28"/>
          <w:lang w:val="ro-RO"/>
        </w:rPr>
        <w:t xml:space="preserve">în conformitate </w:t>
      </w:r>
      <w:r w:rsidR="006B1E8F" w:rsidRPr="00147A40">
        <w:rPr>
          <w:rFonts w:ascii="Times New Roman" w:hAnsi="Times New Roman"/>
          <w:b/>
          <w:bCs/>
          <w:sz w:val="28"/>
          <w:szCs w:val="28"/>
          <w:lang w:val="ro-RO"/>
        </w:rPr>
        <w:t xml:space="preserve">cu </w:t>
      </w:r>
      <w:r w:rsidR="0075746D" w:rsidRPr="00147A40">
        <w:rPr>
          <w:rFonts w:ascii="Times New Roman" w:hAnsi="Times New Roman"/>
          <w:b/>
          <w:bCs/>
          <w:sz w:val="28"/>
          <w:szCs w:val="28"/>
          <w:lang w:val="ro-RO"/>
        </w:rPr>
        <w:t>Ordinul nr. 166 din 26.01.2023,</w:t>
      </w:r>
      <w:r w:rsidR="007D42A1" w:rsidRPr="0042194E">
        <w:rPr>
          <w:rFonts w:ascii="Times New Roman" w:hAnsi="Times New Roman"/>
          <w:b/>
          <w:bCs/>
          <w:sz w:val="28"/>
          <w:szCs w:val="28"/>
          <w:lang w:val="pt-BR"/>
        </w:rPr>
        <w:t xml:space="preserve"> concurs</w:t>
      </w:r>
      <w:r w:rsidRPr="0042194E">
        <w:rPr>
          <w:rFonts w:ascii="Times New Roman" w:hAnsi="Times New Roman"/>
          <w:b/>
          <w:bCs/>
          <w:sz w:val="28"/>
          <w:szCs w:val="28"/>
          <w:lang w:val="pt-BR"/>
        </w:rPr>
        <w:t xml:space="preserve"> </w:t>
      </w:r>
      <w:r w:rsidR="0075746D" w:rsidRPr="0042194E">
        <w:rPr>
          <w:rFonts w:ascii="Times New Roman" w:hAnsi="Times New Roman"/>
          <w:b/>
          <w:bCs/>
          <w:sz w:val="28"/>
          <w:szCs w:val="28"/>
          <w:lang w:val="pt-BR"/>
        </w:rPr>
        <w:t>în vederea</w:t>
      </w:r>
      <w:r w:rsidR="00773E77" w:rsidRPr="0042194E">
        <w:rPr>
          <w:rFonts w:ascii="Times New Roman" w:hAnsi="Times New Roman"/>
          <w:b/>
          <w:bCs/>
          <w:sz w:val="28"/>
          <w:szCs w:val="28"/>
          <w:lang w:val="pt-BR"/>
        </w:rPr>
        <w:t xml:space="preserve"> </w:t>
      </w:r>
      <w:r w:rsidR="0075746D" w:rsidRPr="0042194E">
        <w:rPr>
          <w:rFonts w:ascii="Times New Roman" w:hAnsi="Times New Roman"/>
          <w:b/>
          <w:bCs/>
          <w:sz w:val="28"/>
          <w:szCs w:val="28"/>
          <w:lang w:val="pt-BR"/>
        </w:rPr>
        <w:t>ocupării</w:t>
      </w:r>
      <w:r w:rsidRPr="0042194E">
        <w:rPr>
          <w:rFonts w:ascii="Times New Roman" w:hAnsi="Times New Roman"/>
          <w:b/>
          <w:bCs/>
          <w:sz w:val="28"/>
          <w:szCs w:val="28"/>
          <w:lang w:val="pt-BR"/>
        </w:rPr>
        <w:t xml:space="preserve"> </w:t>
      </w:r>
      <w:r w:rsidR="0075746D" w:rsidRPr="00147A40">
        <w:rPr>
          <w:rFonts w:ascii="Times New Roman" w:hAnsi="Times New Roman"/>
          <w:b/>
          <w:sz w:val="28"/>
          <w:szCs w:val="28"/>
          <w:lang w:val="ro-RO"/>
        </w:rPr>
        <w:t>unui post</w:t>
      </w:r>
      <w:r w:rsidRPr="00147A40">
        <w:rPr>
          <w:rFonts w:ascii="Times New Roman" w:hAnsi="Times New Roman"/>
          <w:b/>
          <w:sz w:val="28"/>
          <w:szCs w:val="28"/>
          <w:lang w:val="ro-RO"/>
        </w:rPr>
        <w:t xml:space="preserve"> vacant </w:t>
      </w:r>
      <w:r w:rsidR="0075746D" w:rsidRPr="00147A40">
        <w:rPr>
          <w:rFonts w:ascii="Times New Roman" w:hAnsi="Times New Roman"/>
          <w:b/>
          <w:sz w:val="28"/>
          <w:szCs w:val="28"/>
          <w:lang w:val="ro-RO"/>
        </w:rPr>
        <w:t xml:space="preserve">cu normă întreagă, cu durata timpului de muncă de 7 ore/zi, pentru care se încheie contract individual de muncă pe perioadă nedeterminată, </w:t>
      </w:r>
      <w:r w:rsidRPr="00147A40">
        <w:rPr>
          <w:rFonts w:ascii="Times New Roman" w:hAnsi="Times New Roman"/>
          <w:b/>
          <w:sz w:val="28"/>
          <w:szCs w:val="28"/>
          <w:u w:val="single"/>
          <w:lang w:val="ro-RO"/>
        </w:rPr>
        <w:t xml:space="preserve">de </w:t>
      </w:r>
      <w:r w:rsidR="0075746D" w:rsidRPr="00147A40">
        <w:rPr>
          <w:rFonts w:ascii="Times New Roman" w:hAnsi="Times New Roman"/>
          <w:b/>
          <w:sz w:val="28"/>
          <w:szCs w:val="28"/>
          <w:u w:val="single"/>
          <w:lang w:val="ro-RO"/>
        </w:rPr>
        <w:t xml:space="preserve">medic </w:t>
      </w:r>
      <w:r w:rsidR="0042194E">
        <w:rPr>
          <w:rFonts w:ascii="Times New Roman" w:hAnsi="Times New Roman"/>
          <w:b/>
          <w:sz w:val="28"/>
          <w:szCs w:val="28"/>
          <w:u w:val="single"/>
          <w:lang w:val="ro-RO"/>
        </w:rPr>
        <w:t>rezident anul IV</w:t>
      </w:r>
      <w:r w:rsidR="0075746D" w:rsidRPr="00147A40">
        <w:rPr>
          <w:rFonts w:ascii="Times New Roman" w:hAnsi="Times New Roman"/>
          <w:b/>
          <w:sz w:val="28"/>
          <w:szCs w:val="28"/>
          <w:u w:val="single"/>
          <w:lang w:val="ro-RO"/>
        </w:rPr>
        <w:t>, specialitatea medicină de laborator</w:t>
      </w:r>
      <w:r w:rsidR="0075746D" w:rsidRPr="00147A40">
        <w:rPr>
          <w:rFonts w:ascii="Times New Roman" w:hAnsi="Times New Roman"/>
          <w:b/>
          <w:sz w:val="28"/>
          <w:szCs w:val="28"/>
          <w:lang w:val="ro-RO"/>
        </w:rPr>
        <w:t>,</w:t>
      </w:r>
      <w:r w:rsidRPr="00147A40">
        <w:rPr>
          <w:rFonts w:ascii="Times New Roman" w:hAnsi="Times New Roman"/>
          <w:b/>
          <w:sz w:val="28"/>
          <w:szCs w:val="28"/>
          <w:lang w:val="ro-RO"/>
        </w:rPr>
        <w:t xml:space="preserve"> </w:t>
      </w:r>
      <w:r w:rsidR="0075746D" w:rsidRPr="00147A40">
        <w:rPr>
          <w:rFonts w:ascii="Times New Roman" w:hAnsi="Times New Roman"/>
          <w:b/>
          <w:sz w:val="28"/>
          <w:szCs w:val="28"/>
          <w:lang w:val="ro-RO"/>
        </w:rPr>
        <w:t xml:space="preserve">în Laboratorul de analize medicale </w:t>
      </w:r>
      <w:r w:rsidRPr="00147A40">
        <w:rPr>
          <w:rFonts w:ascii="Times New Roman" w:hAnsi="Times New Roman"/>
          <w:b/>
          <w:sz w:val="28"/>
          <w:szCs w:val="28"/>
          <w:lang w:val="ro-RO"/>
        </w:rPr>
        <w:t>din cadrul institutului</w:t>
      </w:r>
    </w:p>
    <w:p w14:paraId="16CF1CD7" w14:textId="77777777" w:rsidR="00E82D4B" w:rsidRPr="0042194E" w:rsidRDefault="00E82D4B" w:rsidP="006671E1">
      <w:pPr>
        <w:shd w:val="clear" w:color="auto" w:fill="FFFFFF"/>
        <w:spacing w:after="80" w:line="240" w:lineRule="auto"/>
        <w:jc w:val="both"/>
        <w:rPr>
          <w:rFonts w:ascii="Cambria" w:hAnsi="Cambria"/>
          <w:b/>
          <w:bCs/>
          <w:color w:val="FF0000"/>
          <w:sz w:val="24"/>
          <w:szCs w:val="24"/>
          <w:lang w:val="pt-BR"/>
        </w:rPr>
      </w:pPr>
    </w:p>
    <w:p w14:paraId="229211D0" w14:textId="77777777" w:rsidR="00B81941" w:rsidRPr="0042194E" w:rsidRDefault="00F25BE9" w:rsidP="00147A40">
      <w:pPr>
        <w:shd w:val="clear" w:color="auto" w:fill="FFFFFF"/>
        <w:spacing w:after="80" w:line="240" w:lineRule="auto"/>
        <w:ind w:firstLine="720"/>
        <w:jc w:val="both"/>
        <w:rPr>
          <w:rFonts w:ascii="Times New Roman" w:hAnsi="Times New Roman"/>
          <w:bCs/>
          <w:sz w:val="24"/>
          <w:szCs w:val="24"/>
          <w:lang w:val="pt-BR"/>
        </w:rPr>
      </w:pPr>
      <w:r w:rsidRPr="0042194E">
        <w:rPr>
          <w:rFonts w:ascii="Times New Roman" w:hAnsi="Times New Roman"/>
          <w:bCs/>
          <w:sz w:val="24"/>
          <w:szCs w:val="24"/>
          <w:lang w:val="pt-BR"/>
        </w:rPr>
        <w:t>Pentru înscrierea la concurs, candidații vor depune un dosar cuprinzând următoarele documente:</w:t>
      </w:r>
    </w:p>
    <w:p w14:paraId="58C22AC2" w14:textId="20AFC915" w:rsidR="00F25BE9" w:rsidRPr="0042194E" w:rsidRDefault="00F25BE9" w:rsidP="0051324C">
      <w:pPr>
        <w:spacing w:after="0"/>
        <w:jc w:val="both"/>
        <w:rPr>
          <w:rFonts w:ascii="Times New Roman" w:hAnsi="Times New Roman"/>
          <w:sz w:val="24"/>
          <w:szCs w:val="24"/>
          <w:lang w:val="pt-BR"/>
        </w:rPr>
      </w:pPr>
      <w:r w:rsidRPr="0042194E">
        <w:rPr>
          <w:rStyle w:val="slitttl1"/>
          <w:rFonts w:ascii="Times New Roman" w:hAnsi="Times New Roman"/>
          <w:color w:val="auto"/>
          <w:sz w:val="24"/>
          <w:szCs w:val="24"/>
          <w:lang w:val="pt-BR"/>
          <w:specVanish w:val="0"/>
        </w:rPr>
        <w:t>a)</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 xml:space="preserve">formularul de înscriere la concurs </w:t>
      </w:r>
      <w:r w:rsidR="005534A1">
        <w:rPr>
          <w:rStyle w:val="slitbdy"/>
          <w:rFonts w:ascii="Times New Roman" w:hAnsi="Times New Roman"/>
          <w:color w:val="auto"/>
          <w:sz w:val="24"/>
          <w:szCs w:val="24"/>
          <w:lang w:val="pt-BR"/>
        </w:rPr>
        <w:t>(se completeaza la depunerea dosarului de concurs)</w:t>
      </w:r>
      <w:r w:rsidRPr="0042194E">
        <w:rPr>
          <w:rStyle w:val="slitbdy"/>
          <w:rFonts w:ascii="Times New Roman" w:hAnsi="Times New Roman"/>
          <w:color w:val="auto"/>
          <w:sz w:val="24"/>
          <w:szCs w:val="24"/>
          <w:lang w:val="pt-BR"/>
        </w:rPr>
        <w:t>;</w:t>
      </w:r>
    </w:p>
    <w:p w14:paraId="2BEF3848" w14:textId="064AD809" w:rsidR="00F25BE9" w:rsidRPr="0042194E" w:rsidRDefault="00F25BE9" w:rsidP="0051324C">
      <w:pPr>
        <w:spacing w:after="0"/>
        <w:jc w:val="both"/>
        <w:rPr>
          <w:rStyle w:val="slitbdy"/>
          <w:rFonts w:ascii="Times New Roman" w:hAnsi="Times New Roman"/>
          <w:color w:val="auto"/>
          <w:sz w:val="24"/>
          <w:szCs w:val="24"/>
          <w:lang w:val="pt-BR"/>
        </w:rPr>
      </w:pPr>
      <w:r w:rsidRPr="0042194E">
        <w:rPr>
          <w:rStyle w:val="slitttl1"/>
          <w:rFonts w:ascii="Times New Roman" w:hAnsi="Times New Roman"/>
          <w:color w:val="auto"/>
          <w:sz w:val="24"/>
          <w:szCs w:val="24"/>
          <w:lang w:val="pt-BR"/>
          <w:specVanish w:val="0"/>
        </w:rPr>
        <w:t>b)</w:t>
      </w:r>
      <w:r w:rsidR="0051324C" w:rsidRPr="0042194E">
        <w:rPr>
          <w:rStyle w:val="slitttl1"/>
          <w:rFonts w:ascii="Times New Roman" w:hAnsi="Times New Roman"/>
          <w:color w:val="auto"/>
          <w:sz w:val="24"/>
          <w:szCs w:val="24"/>
          <w:lang w:val="pt-BR"/>
          <w:specVanish w:val="0"/>
        </w:rPr>
        <w:t xml:space="preserve"> </w:t>
      </w:r>
      <w:r w:rsidR="0009044D" w:rsidRPr="0042194E">
        <w:rPr>
          <w:rStyle w:val="slitbdy"/>
          <w:rFonts w:ascii="Times New Roman" w:hAnsi="Times New Roman"/>
          <w:color w:val="auto"/>
          <w:sz w:val="24"/>
          <w:szCs w:val="24"/>
          <w:lang w:val="pt-BR"/>
        </w:rPr>
        <w:t>copie</w:t>
      </w:r>
      <w:r w:rsidRPr="0042194E">
        <w:rPr>
          <w:rStyle w:val="slitbdy"/>
          <w:rFonts w:ascii="Times New Roman" w:hAnsi="Times New Roman"/>
          <w:color w:val="auto"/>
          <w:sz w:val="24"/>
          <w:szCs w:val="24"/>
          <w:lang w:val="pt-BR"/>
        </w:rPr>
        <w:t xml:space="preserve"> de pe diploma de licenţ</w:t>
      </w:r>
      <w:r w:rsidR="0051324C" w:rsidRPr="0042194E">
        <w:rPr>
          <w:rStyle w:val="slitbdy"/>
          <w:rFonts w:ascii="Times New Roman" w:hAnsi="Times New Roman"/>
          <w:color w:val="auto"/>
          <w:sz w:val="24"/>
          <w:szCs w:val="24"/>
          <w:lang w:val="pt-BR"/>
        </w:rPr>
        <w:t xml:space="preserve">ă şi </w:t>
      </w:r>
      <w:r w:rsidR="005534A1">
        <w:rPr>
          <w:rStyle w:val="slitbdy"/>
          <w:rFonts w:ascii="Times New Roman" w:hAnsi="Times New Roman"/>
          <w:color w:val="auto"/>
          <w:sz w:val="24"/>
          <w:szCs w:val="24"/>
          <w:lang w:val="pt-BR"/>
        </w:rPr>
        <w:t>adeverință de unitatea angajatoare prin care se confirma anul și specialitatea ca medic rezident</w:t>
      </w:r>
      <w:r w:rsidR="0051324C" w:rsidRPr="0042194E">
        <w:rPr>
          <w:rStyle w:val="slitbdy"/>
          <w:rFonts w:ascii="Times New Roman" w:hAnsi="Times New Roman"/>
          <w:color w:val="auto"/>
          <w:sz w:val="24"/>
          <w:szCs w:val="24"/>
          <w:lang w:val="pt-BR"/>
        </w:rPr>
        <w:t>;</w:t>
      </w:r>
    </w:p>
    <w:p w14:paraId="134EF9E6" w14:textId="77777777" w:rsidR="00F25BE9" w:rsidRPr="0042194E" w:rsidRDefault="00F25BE9" w:rsidP="0051324C">
      <w:pPr>
        <w:spacing w:after="0"/>
        <w:jc w:val="both"/>
        <w:rPr>
          <w:rFonts w:ascii="Times New Roman" w:hAnsi="Times New Roman"/>
          <w:sz w:val="24"/>
          <w:szCs w:val="24"/>
          <w:shd w:val="clear" w:color="auto" w:fill="FFFFFF"/>
          <w:lang w:val="pt-BR"/>
        </w:rPr>
      </w:pPr>
      <w:r w:rsidRPr="0042194E">
        <w:rPr>
          <w:rStyle w:val="slitttl1"/>
          <w:rFonts w:ascii="Times New Roman" w:hAnsi="Times New Roman"/>
          <w:color w:val="auto"/>
          <w:sz w:val="24"/>
          <w:szCs w:val="24"/>
          <w:lang w:val="pt-BR"/>
          <w:specVanish w:val="0"/>
        </w:rPr>
        <w:t>c)</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copie a certificatului de membru al organizaţiei profesionale cu viza pe anul în curs;</w:t>
      </w:r>
    </w:p>
    <w:p w14:paraId="57D5BAEE" w14:textId="77777777" w:rsidR="00F25BE9" w:rsidRPr="00147A40" w:rsidRDefault="00F25BE9" w:rsidP="0051324C">
      <w:pPr>
        <w:spacing w:after="0"/>
        <w:jc w:val="both"/>
        <w:rPr>
          <w:rFonts w:ascii="Times New Roman" w:hAnsi="Times New Roman"/>
          <w:sz w:val="24"/>
          <w:szCs w:val="24"/>
          <w:shd w:val="clear" w:color="auto" w:fill="FFFFFF"/>
        </w:rPr>
      </w:pPr>
      <w:r w:rsidRPr="0042194E">
        <w:rPr>
          <w:rStyle w:val="slitttl1"/>
          <w:rFonts w:ascii="Times New Roman" w:hAnsi="Times New Roman"/>
          <w:color w:val="auto"/>
          <w:sz w:val="24"/>
          <w:szCs w:val="24"/>
          <w:lang w:val="pt-BR"/>
          <w:specVanish w:val="0"/>
        </w:rPr>
        <w:t>d)</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 xml:space="preserve">dovada/înscrisul din care să rezulte că nu i-a fost aplicată una dintre sancţiunile prevăzute la </w:t>
      </w:r>
      <w:r w:rsidRPr="0042194E">
        <w:rPr>
          <w:rStyle w:val="slitbdy"/>
          <w:rFonts w:ascii="Times New Roman" w:hAnsi="Times New Roman"/>
          <w:color w:val="auto"/>
          <w:sz w:val="24"/>
          <w:szCs w:val="24"/>
          <w:u w:val="single"/>
          <w:lang w:val="pt-BR"/>
        </w:rPr>
        <w:t xml:space="preserve">art. 455 alin. </w:t>
      </w:r>
      <w:r w:rsidRPr="00147A40">
        <w:rPr>
          <w:rStyle w:val="slitbdy"/>
          <w:rFonts w:ascii="Times New Roman" w:hAnsi="Times New Roman"/>
          <w:color w:val="auto"/>
          <w:sz w:val="24"/>
          <w:szCs w:val="24"/>
          <w:u w:val="single"/>
        </w:rPr>
        <w:t>(1) lit. e)</w:t>
      </w:r>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sau</w:t>
      </w:r>
      <w:proofErr w:type="spellEnd"/>
      <w:r w:rsidRPr="00147A40">
        <w:rPr>
          <w:rStyle w:val="slitbdy"/>
          <w:rFonts w:ascii="Times New Roman" w:hAnsi="Times New Roman"/>
          <w:color w:val="auto"/>
          <w:sz w:val="24"/>
          <w:szCs w:val="24"/>
        </w:rPr>
        <w:t xml:space="preserve"> </w:t>
      </w:r>
      <w:r w:rsidRPr="00147A40">
        <w:rPr>
          <w:rStyle w:val="slitbdy"/>
          <w:rFonts w:ascii="Times New Roman" w:hAnsi="Times New Roman"/>
          <w:color w:val="auto"/>
          <w:sz w:val="24"/>
          <w:szCs w:val="24"/>
          <w:u w:val="single"/>
        </w:rPr>
        <w:t>f)</w:t>
      </w:r>
      <w:r w:rsidRPr="00147A40">
        <w:rPr>
          <w:rStyle w:val="slitbdy"/>
          <w:rFonts w:ascii="Times New Roman" w:hAnsi="Times New Roman"/>
          <w:color w:val="auto"/>
          <w:sz w:val="24"/>
          <w:szCs w:val="24"/>
        </w:rPr>
        <w:t xml:space="preserve">, la </w:t>
      </w:r>
      <w:r w:rsidRPr="00147A40">
        <w:rPr>
          <w:rStyle w:val="slitbdy"/>
          <w:rFonts w:ascii="Times New Roman" w:hAnsi="Times New Roman"/>
          <w:color w:val="auto"/>
          <w:sz w:val="24"/>
          <w:szCs w:val="24"/>
          <w:u w:val="single"/>
        </w:rPr>
        <w:t xml:space="preserve">art. 541 </w:t>
      </w:r>
      <w:proofErr w:type="spellStart"/>
      <w:r w:rsidRPr="00147A40">
        <w:rPr>
          <w:rStyle w:val="slitbdy"/>
          <w:rFonts w:ascii="Times New Roman" w:hAnsi="Times New Roman"/>
          <w:color w:val="auto"/>
          <w:sz w:val="24"/>
          <w:szCs w:val="24"/>
          <w:u w:val="single"/>
        </w:rPr>
        <w:t>alin</w:t>
      </w:r>
      <w:proofErr w:type="spellEnd"/>
      <w:r w:rsidRPr="00147A40">
        <w:rPr>
          <w:rStyle w:val="slitbdy"/>
          <w:rFonts w:ascii="Times New Roman" w:hAnsi="Times New Roman"/>
          <w:color w:val="auto"/>
          <w:sz w:val="24"/>
          <w:szCs w:val="24"/>
          <w:u w:val="single"/>
        </w:rPr>
        <w:t>. (1) lit. d)</w:t>
      </w:r>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sau</w:t>
      </w:r>
      <w:proofErr w:type="spellEnd"/>
      <w:r w:rsidRPr="00147A40">
        <w:rPr>
          <w:rStyle w:val="slitbdy"/>
          <w:rFonts w:ascii="Times New Roman" w:hAnsi="Times New Roman"/>
          <w:color w:val="auto"/>
          <w:sz w:val="24"/>
          <w:szCs w:val="24"/>
        </w:rPr>
        <w:t xml:space="preserve"> </w:t>
      </w:r>
      <w:r w:rsidRPr="00147A40">
        <w:rPr>
          <w:rStyle w:val="slitbdy"/>
          <w:rFonts w:ascii="Times New Roman" w:hAnsi="Times New Roman"/>
          <w:color w:val="auto"/>
          <w:sz w:val="24"/>
          <w:szCs w:val="24"/>
          <w:u w:val="single"/>
        </w:rPr>
        <w:t>e),</w:t>
      </w:r>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respectiv</w:t>
      </w:r>
      <w:proofErr w:type="spellEnd"/>
      <w:r w:rsidRPr="00147A40">
        <w:rPr>
          <w:rStyle w:val="slitbdy"/>
          <w:rFonts w:ascii="Times New Roman" w:hAnsi="Times New Roman"/>
          <w:color w:val="auto"/>
          <w:sz w:val="24"/>
          <w:szCs w:val="24"/>
        </w:rPr>
        <w:t xml:space="preserve"> la </w:t>
      </w:r>
      <w:r w:rsidRPr="00147A40">
        <w:rPr>
          <w:rStyle w:val="slitbdy"/>
          <w:rFonts w:ascii="Times New Roman" w:hAnsi="Times New Roman"/>
          <w:color w:val="auto"/>
          <w:sz w:val="24"/>
          <w:szCs w:val="24"/>
          <w:u w:val="single"/>
        </w:rPr>
        <w:t xml:space="preserve">art. 628 </w:t>
      </w:r>
      <w:proofErr w:type="spellStart"/>
      <w:r w:rsidRPr="00147A40">
        <w:rPr>
          <w:rStyle w:val="slitbdy"/>
          <w:rFonts w:ascii="Times New Roman" w:hAnsi="Times New Roman"/>
          <w:color w:val="auto"/>
          <w:sz w:val="24"/>
          <w:szCs w:val="24"/>
          <w:u w:val="single"/>
        </w:rPr>
        <w:t>alin</w:t>
      </w:r>
      <w:proofErr w:type="spellEnd"/>
      <w:r w:rsidRPr="00147A40">
        <w:rPr>
          <w:rStyle w:val="slitbdy"/>
          <w:rFonts w:ascii="Times New Roman" w:hAnsi="Times New Roman"/>
          <w:color w:val="auto"/>
          <w:sz w:val="24"/>
          <w:szCs w:val="24"/>
          <w:u w:val="single"/>
        </w:rPr>
        <w:t>. (1) lit. d)</w:t>
      </w:r>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sau</w:t>
      </w:r>
      <w:proofErr w:type="spellEnd"/>
      <w:r w:rsidRPr="00147A40">
        <w:rPr>
          <w:rStyle w:val="slitbdy"/>
          <w:rFonts w:ascii="Times New Roman" w:hAnsi="Times New Roman"/>
          <w:color w:val="auto"/>
          <w:sz w:val="24"/>
          <w:szCs w:val="24"/>
        </w:rPr>
        <w:t xml:space="preserve"> </w:t>
      </w:r>
      <w:r w:rsidRPr="00147A40">
        <w:rPr>
          <w:rStyle w:val="slitbdy"/>
          <w:rFonts w:ascii="Times New Roman" w:hAnsi="Times New Roman"/>
          <w:color w:val="auto"/>
          <w:sz w:val="24"/>
          <w:szCs w:val="24"/>
          <w:u w:val="single"/>
        </w:rPr>
        <w:t xml:space="preserve">e) din </w:t>
      </w:r>
      <w:proofErr w:type="spellStart"/>
      <w:r w:rsidRPr="00147A40">
        <w:rPr>
          <w:rStyle w:val="slitbdy"/>
          <w:rFonts w:ascii="Times New Roman" w:hAnsi="Times New Roman"/>
          <w:color w:val="auto"/>
          <w:sz w:val="24"/>
          <w:szCs w:val="24"/>
          <w:u w:val="single"/>
        </w:rPr>
        <w:t>Legea</w:t>
      </w:r>
      <w:proofErr w:type="spellEnd"/>
      <w:r w:rsidRPr="00147A40">
        <w:rPr>
          <w:rStyle w:val="slitbdy"/>
          <w:rFonts w:ascii="Times New Roman" w:hAnsi="Times New Roman"/>
          <w:color w:val="auto"/>
          <w:sz w:val="24"/>
          <w:szCs w:val="24"/>
          <w:u w:val="single"/>
        </w:rPr>
        <w:t xml:space="preserve"> nr. 95/2006</w:t>
      </w:r>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privind</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reforma</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în</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domeniul</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sănătăţii</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republicată</w:t>
      </w:r>
      <w:proofErr w:type="spellEnd"/>
      <w:r w:rsidRPr="00147A40">
        <w:rPr>
          <w:rStyle w:val="slitbdy"/>
          <w:rFonts w:ascii="Times New Roman" w:hAnsi="Times New Roman"/>
          <w:color w:val="auto"/>
          <w:sz w:val="24"/>
          <w:szCs w:val="24"/>
        </w:rPr>
        <w:t xml:space="preserve">, cu </w:t>
      </w:r>
      <w:proofErr w:type="spellStart"/>
      <w:r w:rsidRPr="00147A40">
        <w:rPr>
          <w:rStyle w:val="slitbdy"/>
          <w:rFonts w:ascii="Times New Roman" w:hAnsi="Times New Roman"/>
          <w:color w:val="auto"/>
          <w:sz w:val="24"/>
          <w:szCs w:val="24"/>
        </w:rPr>
        <w:t>modificările</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şi</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completările</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ulterioare</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ori</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cele</w:t>
      </w:r>
      <w:proofErr w:type="spellEnd"/>
      <w:r w:rsidRPr="00147A40">
        <w:rPr>
          <w:rStyle w:val="slitbdy"/>
          <w:rFonts w:ascii="Times New Roman" w:hAnsi="Times New Roman"/>
          <w:color w:val="auto"/>
          <w:sz w:val="24"/>
          <w:szCs w:val="24"/>
        </w:rPr>
        <w:t xml:space="preserve"> de la </w:t>
      </w:r>
      <w:r w:rsidRPr="00147A40">
        <w:rPr>
          <w:rStyle w:val="slitbdy"/>
          <w:rFonts w:ascii="Times New Roman" w:hAnsi="Times New Roman"/>
          <w:color w:val="auto"/>
          <w:sz w:val="24"/>
          <w:szCs w:val="24"/>
          <w:u w:val="single"/>
        </w:rPr>
        <w:t xml:space="preserve">art. 39 </w:t>
      </w:r>
      <w:proofErr w:type="spellStart"/>
      <w:r w:rsidRPr="00147A40">
        <w:rPr>
          <w:rStyle w:val="slitbdy"/>
          <w:rFonts w:ascii="Times New Roman" w:hAnsi="Times New Roman"/>
          <w:color w:val="auto"/>
          <w:sz w:val="24"/>
          <w:szCs w:val="24"/>
          <w:u w:val="single"/>
        </w:rPr>
        <w:t>alin</w:t>
      </w:r>
      <w:proofErr w:type="spellEnd"/>
      <w:r w:rsidRPr="00147A40">
        <w:rPr>
          <w:rStyle w:val="slitbdy"/>
          <w:rFonts w:ascii="Times New Roman" w:hAnsi="Times New Roman"/>
          <w:color w:val="auto"/>
          <w:sz w:val="24"/>
          <w:szCs w:val="24"/>
          <w:u w:val="single"/>
        </w:rPr>
        <w:t>. (1) lit. c)</w:t>
      </w:r>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sau</w:t>
      </w:r>
      <w:proofErr w:type="spellEnd"/>
      <w:r w:rsidRPr="00147A40">
        <w:rPr>
          <w:rStyle w:val="slitbdy"/>
          <w:rFonts w:ascii="Times New Roman" w:hAnsi="Times New Roman"/>
          <w:color w:val="auto"/>
          <w:sz w:val="24"/>
          <w:szCs w:val="24"/>
        </w:rPr>
        <w:t xml:space="preserve"> </w:t>
      </w:r>
      <w:r w:rsidRPr="00147A40">
        <w:rPr>
          <w:rStyle w:val="slitbdy"/>
          <w:rFonts w:ascii="Times New Roman" w:hAnsi="Times New Roman"/>
          <w:color w:val="auto"/>
          <w:sz w:val="24"/>
          <w:szCs w:val="24"/>
          <w:u w:val="single"/>
        </w:rPr>
        <w:t xml:space="preserve">d) din </w:t>
      </w:r>
      <w:proofErr w:type="spellStart"/>
      <w:r w:rsidRPr="00147A40">
        <w:rPr>
          <w:rStyle w:val="slitbdy"/>
          <w:rFonts w:ascii="Times New Roman" w:hAnsi="Times New Roman"/>
          <w:color w:val="auto"/>
          <w:sz w:val="24"/>
          <w:szCs w:val="24"/>
          <w:u w:val="single"/>
        </w:rPr>
        <w:t>Legea</w:t>
      </w:r>
      <w:proofErr w:type="spellEnd"/>
      <w:r w:rsidRPr="00147A40">
        <w:rPr>
          <w:rStyle w:val="slitbdy"/>
          <w:rFonts w:ascii="Times New Roman" w:hAnsi="Times New Roman"/>
          <w:color w:val="auto"/>
          <w:sz w:val="24"/>
          <w:szCs w:val="24"/>
          <w:u w:val="single"/>
        </w:rPr>
        <w:t xml:space="preserve"> nr. 460/2003</w:t>
      </w:r>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privind</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exercitarea</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profesiunilor</w:t>
      </w:r>
      <w:proofErr w:type="spellEnd"/>
      <w:r w:rsidRPr="00147A40">
        <w:rPr>
          <w:rStyle w:val="slitbdy"/>
          <w:rFonts w:ascii="Times New Roman" w:hAnsi="Times New Roman"/>
          <w:color w:val="auto"/>
          <w:sz w:val="24"/>
          <w:szCs w:val="24"/>
        </w:rPr>
        <w:t xml:space="preserve"> de </w:t>
      </w:r>
      <w:proofErr w:type="spellStart"/>
      <w:r w:rsidRPr="00147A40">
        <w:rPr>
          <w:rStyle w:val="slitbdy"/>
          <w:rFonts w:ascii="Times New Roman" w:hAnsi="Times New Roman"/>
          <w:color w:val="auto"/>
          <w:sz w:val="24"/>
          <w:szCs w:val="24"/>
        </w:rPr>
        <w:t>biochimist</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biolog</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şi</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chimist</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înfiinţarea</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organizarea</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şi</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funcţionarea</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Ordinului</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Biochimiştilor</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Biologilor</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şi</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Chimiştilor</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în</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sistemul</w:t>
      </w:r>
      <w:proofErr w:type="spellEnd"/>
      <w:r w:rsidRPr="00147A40">
        <w:rPr>
          <w:rStyle w:val="slitbdy"/>
          <w:rFonts w:ascii="Times New Roman" w:hAnsi="Times New Roman"/>
          <w:color w:val="auto"/>
          <w:sz w:val="24"/>
          <w:szCs w:val="24"/>
        </w:rPr>
        <w:t xml:space="preserve"> </w:t>
      </w:r>
      <w:proofErr w:type="spellStart"/>
      <w:r w:rsidRPr="00147A40">
        <w:rPr>
          <w:rStyle w:val="slitbdy"/>
          <w:rFonts w:ascii="Times New Roman" w:hAnsi="Times New Roman"/>
          <w:color w:val="auto"/>
          <w:sz w:val="24"/>
          <w:szCs w:val="24"/>
        </w:rPr>
        <w:t>sanitar</w:t>
      </w:r>
      <w:proofErr w:type="spellEnd"/>
      <w:r w:rsidRPr="00147A40">
        <w:rPr>
          <w:rStyle w:val="slitbdy"/>
          <w:rFonts w:ascii="Times New Roman" w:hAnsi="Times New Roman"/>
          <w:color w:val="auto"/>
          <w:sz w:val="24"/>
          <w:szCs w:val="24"/>
        </w:rPr>
        <w:t xml:space="preserve"> din </w:t>
      </w:r>
      <w:proofErr w:type="spellStart"/>
      <w:r w:rsidRPr="00147A40">
        <w:rPr>
          <w:rStyle w:val="slitbdy"/>
          <w:rFonts w:ascii="Times New Roman" w:hAnsi="Times New Roman"/>
          <w:color w:val="auto"/>
          <w:sz w:val="24"/>
          <w:szCs w:val="24"/>
        </w:rPr>
        <w:t>România</w:t>
      </w:r>
      <w:proofErr w:type="spellEnd"/>
      <w:r w:rsidRPr="00147A40">
        <w:rPr>
          <w:rStyle w:val="slitbdy"/>
          <w:rFonts w:ascii="Times New Roman" w:hAnsi="Times New Roman"/>
          <w:color w:val="auto"/>
          <w:sz w:val="24"/>
          <w:szCs w:val="24"/>
        </w:rPr>
        <w:t>;</w:t>
      </w:r>
    </w:p>
    <w:p w14:paraId="3D711627" w14:textId="77777777" w:rsidR="00F25BE9" w:rsidRPr="0042194E" w:rsidRDefault="00F25BE9" w:rsidP="0051324C">
      <w:pPr>
        <w:spacing w:after="0"/>
        <w:jc w:val="both"/>
        <w:rPr>
          <w:rFonts w:ascii="Times New Roman" w:hAnsi="Times New Roman"/>
          <w:sz w:val="24"/>
          <w:szCs w:val="24"/>
          <w:shd w:val="clear" w:color="auto" w:fill="FFFFFF"/>
          <w:lang w:val="pt-BR"/>
        </w:rPr>
      </w:pPr>
      <w:r w:rsidRPr="0042194E">
        <w:rPr>
          <w:rStyle w:val="slitttl1"/>
          <w:rFonts w:ascii="Times New Roman" w:hAnsi="Times New Roman"/>
          <w:color w:val="auto"/>
          <w:sz w:val="24"/>
          <w:szCs w:val="24"/>
          <w:lang w:val="pt-BR"/>
          <w:specVanish w:val="0"/>
        </w:rPr>
        <w:t>e)</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 xml:space="preserve">acte doveditoare pentru calcularea punctajului prevăzut în </w:t>
      </w:r>
      <w:r w:rsidRPr="0042194E">
        <w:rPr>
          <w:rStyle w:val="slitbdy"/>
          <w:rFonts w:ascii="Times New Roman" w:hAnsi="Times New Roman"/>
          <w:color w:val="auto"/>
          <w:sz w:val="24"/>
          <w:szCs w:val="24"/>
          <w:u w:val="single"/>
          <w:lang w:val="pt-BR"/>
        </w:rPr>
        <w:t>anexa nr. 3 la ordin</w:t>
      </w:r>
      <w:r w:rsidRPr="0042194E">
        <w:rPr>
          <w:rStyle w:val="slitbdy"/>
          <w:rFonts w:ascii="Times New Roman" w:hAnsi="Times New Roman"/>
          <w:color w:val="auto"/>
          <w:sz w:val="24"/>
          <w:szCs w:val="24"/>
          <w:lang w:val="pt-BR"/>
        </w:rPr>
        <w:t>;</w:t>
      </w:r>
    </w:p>
    <w:p w14:paraId="366B99E7" w14:textId="77777777" w:rsidR="00F25BE9" w:rsidRPr="0042194E" w:rsidRDefault="00F25BE9" w:rsidP="0051324C">
      <w:pPr>
        <w:spacing w:after="0"/>
        <w:jc w:val="both"/>
        <w:rPr>
          <w:rFonts w:ascii="Times New Roman" w:hAnsi="Times New Roman"/>
          <w:sz w:val="24"/>
          <w:szCs w:val="24"/>
          <w:shd w:val="clear" w:color="auto" w:fill="FFFFFF"/>
          <w:lang w:val="pt-BR"/>
        </w:rPr>
      </w:pPr>
      <w:r w:rsidRPr="0042194E">
        <w:rPr>
          <w:rStyle w:val="slitttl1"/>
          <w:rFonts w:ascii="Times New Roman" w:hAnsi="Times New Roman"/>
          <w:color w:val="auto"/>
          <w:sz w:val="24"/>
          <w:szCs w:val="24"/>
          <w:lang w:val="pt-BR"/>
          <w:specVanish w:val="0"/>
        </w:rPr>
        <w:t>f)</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certificat de cazier judiciar sau, după caz, extrasul de pe cazierul judiciar;</w:t>
      </w:r>
    </w:p>
    <w:p w14:paraId="58FC148C" w14:textId="77777777" w:rsidR="00F25BE9" w:rsidRPr="0042194E" w:rsidRDefault="00F25BE9" w:rsidP="0051324C">
      <w:pPr>
        <w:spacing w:after="0"/>
        <w:jc w:val="both"/>
        <w:rPr>
          <w:rFonts w:ascii="Times New Roman" w:hAnsi="Times New Roman"/>
          <w:sz w:val="24"/>
          <w:szCs w:val="24"/>
          <w:shd w:val="clear" w:color="auto" w:fill="FFFFFF"/>
          <w:lang w:val="pt-BR"/>
        </w:rPr>
      </w:pPr>
      <w:r w:rsidRPr="0042194E">
        <w:rPr>
          <w:rStyle w:val="slitttl1"/>
          <w:rFonts w:ascii="Times New Roman" w:hAnsi="Times New Roman"/>
          <w:color w:val="auto"/>
          <w:sz w:val="24"/>
          <w:szCs w:val="24"/>
          <w:lang w:val="pt-BR"/>
          <w:specVanish w:val="0"/>
        </w:rPr>
        <w:t>g)</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 xml:space="preserve">certificatul de integritate comportamentală din care să reiasă că nu s-au comis infracţiuni prevăzute la </w:t>
      </w:r>
      <w:r w:rsidRPr="0042194E">
        <w:rPr>
          <w:rStyle w:val="slitbdy"/>
          <w:rFonts w:ascii="Times New Roman" w:hAnsi="Times New Roman"/>
          <w:color w:val="auto"/>
          <w:sz w:val="24"/>
          <w:szCs w:val="24"/>
          <w:u w:val="single"/>
          <w:lang w:val="pt-BR"/>
        </w:rPr>
        <w:t>art. 1 alin. (2) din Legea nr. 118/2019</w:t>
      </w:r>
      <w:r w:rsidRPr="0042194E">
        <w:rPr>
          <w:rStyle w:val="slitbdy"/>
          <w:rFonts w:ascii="Times New Roman" w:hAnsi="Times New Roman"/>
          <w:color w:val="auto"/>
          <w:sz w:val="24"/>
          <w:szCs w:val="24"/>
          <w:lang w:val="pt-BR"/>
        </w:rPr>
        <w:t xml:space="preserve"> privind Registrul naţional automatizat cu privire la persoanele care au comis infracţiuni sexuale, de exploatare a unor persoane sau asupra minorilor, precum şi pentru completarea </w:t>
      </w:r>
      <w:r w:rsidRPr="0042194E">
        <w:rPr>
          <w:rStyle w:val="slitbdy"/>
          <w:rFonts w:ascii="Times New Roman" w:hAnsi="Times New Roman"/>
          <w:color w:val="auto"/>
          <w:sz w:val="24"/>
          <w:szCs w:val="24"/>
          <w:u w:val="single"/>
          <w:lang w:val="pt-BR"/>
        </w:rPr>
        <w:t>Legii nr. 76/2008</w:t>
      </w:r>
      <w:r w:rsidRPr="0042194E">
        <w:rPr>
          <w:rStyle w:val="slitbdy"/>
          <w:rFonts w:ascii="Times New Roman" w:hAnsi="Times New Roman"/>
          <w:color w:val="auto"/>
          <w:sz w:val="24"/>
          <w:szCs w:val="24"/>
          <w:lang w:val="pt-BR"/>
        </w:rPr>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59AD32B3" w14:textId="77777777" w:rsidR="00F25BE9" w:rsidRPr="0042194E" w:rsidRDefault="00F25BE9" w:rsidP="0051324C">
      <w:pPr>
        <w:spacing w:after="0"/>
        <w:jc w:val="both"/>
        <w:rPr>
          <w:rFonts w:ascii="Times New Roman" w:hAnsi="Times New Roman"/>
          <w:sz w:val="24"/>
          <w:szCs w:val="24"/>
          <w:shd w:val="clear" w:color="auto" w:fill="FFFFFF"/>
          <w:lang w:val="pt-BR"/>
        </w:rPr>
      </w:pPr>
      <w:r w:rsidRPr="0042194E">
        <w:rPr>
          <w:rStyle w:val="slitttl1"/>
          <w:rFonts w:ascii="Times New Roman" w:hAnsi="Times New Roman"/>
          <w:color w:val="auto"/>
          <w:sz w:val="24"/>
          <w:szCs w:val="24"/>
          <w:lang w:val="pt-BR"/>
          <w:specVanish w:val="0"/>
        </w:rPr>
        <w:t>h)</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 xml:space="preserve">adeverinţă medicală care să ateste starea de sănătate corespunzătoare, eliberată de către medicul de familie al candidatului sau de către unităţile sanitare abilitate cu cel mult 6 luni anterior derulării concursului. Adeverința va </w:t>
      </w:r>
      <w:r w:rsidRPr="0042194E">
        <w:rPr>
          <w:rStyle w:val="salnbdy"/>
          <w:rFonts w:ascii="Times New Roman" w:hAnsi="Times New Roman"/>
          <w:color w:val="auto"/>
          <w:sz w:val="24"/>
          <w:szCs w:val="24"/>
          <w:lang w:val="pt-BR"/>
        </w:rPr>
        <w:t xml:space="preserve">conţine, în clar, numărul, data, numele emitentului şi calitatea acestuia, în formatul standard stabilit prin ordin al ministrului sănătăţii. Pentru candidaţii cu dizabilităţi, în situaţia </w:t>
      </w:r>
      <w:r w:rsidRPr="0042194E">
        <w:rPr>
          <w:rStyle w:val="salnbdy"/>
          <w:rFonts w:ascii="Times New Roman" w:hAnsi="Times New Roman"/>
          <w:color w:val="auto"/>
          <w:sz w:val="24"/>
          <w:szCs w:val="24"/>
          <w:lang w:val="pt-BR"/>
        </w:rPr>
        <w:lastRenderedPageBreak/>
        <w:t>solicitării de adaptare rezonabilă, adeverinţa care atestă starea de</w:t>
      </w:r>
      <w:r w:rsidRPr="0042194E">
        <w:rPr>
          <w:rStyle w:val="salnbdy"/>
          <w:rFonts w:ascii="Times New Roman" w:hAnsi="Times New Roman"/>
          <w:sz w:val="24"/>
          <w:szCs w:val="24"/>
          <w:lang w:val="pt-BR"/>
        </w:rPr>
        <w:t xml:space="preserve"> </w:t>
      </w:r>
      <w:r w:rsidRPr="0042194E">
        <w:rPr>
          <w:rStyle w:val="salnbdy"/>
          <w:rFonts w:ascii="Times New Roman" w:hAnsi="Times New Roman"/>
          <w:color w:val="auto"/>
          <w:sz w:val="24"/>
          <w:szCs w:val="24"/>
          <w:lang w:val="pt-BR"/>
        </w:rPr>
        <w:t>sănătate trebuie însoţită de copia certificatului de încadrare într-un grad de handicap, emis în condiţiile legii</w:t>
      </w:r>
    </w:p>
    <w:p w14:paraId="647ECFD2" w14:textId="77777777" w:rsidR="00F25BE9" w:rsidRPr="0042194E" w:rsidRDefault="00F25BE9" w:rsidP="0051324C">
      <w:pPr>
        <w:spacing w:after="0"/>
        <w:jc w:val="both"/>
        <w:rPr>
          <w:rFonts w:ascii="Times New Roman" w:hAnsi="Times New Roman"/>
          <w:sz w:val="24"/>
          <w:szCs w:val="24"/>
          <w:shd w:val="clear" w:color="auto" w:fill="FFFFFF"/>
          <w:lang w:val="pt-BR"/>
        </w:rPr>
      </w:pPr>
      <w:r w:rsidRPr="0042194E">
        <w:rPr>
          <w:rStyle w:val="slitttl1"/>
          <w:rFonts w:ascii="Times New Roman" w:hAnsi="Times New Roman"/>
          <w:color w:val="auto"/>
          <w:sz w:val="24"/>
          <w:szCs w:val="24"/>
          <w:lang w:val="pt-BR"/>
          <w:specVanish w:val="0"/>
        </w:rPr>
        <w:t>i)</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copia actului de identitate sau orice alt document care atestă identitatea, potrivit legii, aflate în termen de valabilitate;</w:t>
      </w:r>
    </w:p>
    <w:p w14:paraId="6FF7A079" w14:textId="77777777" w:rsidR="00F25BE9" w:rsidRPr="0042194E" w:rsidRDefault="00F25BE9" w:rsidP="0051324C">
      <w:pPr>
        <w:spacing w:after="0"/>
        <w:jc w:val="both"/>
        <w:rPr>
          <w:rFonts w:ascii="Times New Roman" w:hAnsi="Times New Roman"/>
          <w:sz w:val="24"/>
          <w:szCs w:val="24"/>
          <w:shd w:val="clear" w:color="auto" w:fill="FFFFFF"/>
          <w:lang w:val="pt-BR"/>
        </w:rPr>
      </w:pPr>
      <w:r w:rsidRPr="0042194E">
        <w:rPr>
          <w:rStyle w:val="slitttl1"/>
          <w:rFonts w:ascii="Times New Roman" w:hAnsi="Times New Roman"/>
          <w:color w:val="auto"/>
          <w:sz w:val="24"/>
          <w:szCs w:val="24"/>
          <w:lang w:val="pt-BR"/>
          <w:specVanish w:val="0"/>
        </w:rPr>
        <w:t>j)</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copia certificatului de căsătorie sau a altui document prin care s-a realizat schimbarea de nume, după caz;</w:t>
      </w:r>
    </w:p>
    <w:p w14:paraId="09D44576" w14:textId="77777777" w:rsidR="00F25BE9" w:rsidRPr="0042194E" w:rsidRDefault="00F25BE9" w:rsidP="0051324C">
      <w:pPr>
        <w:spacing w:after="0"/>
        <w:jc w:val="both"/>
        <w:rPr>
          <w:rFonts w:ascii="Times New Roman" w:hAnsi="Times New Roman"/>
          <w:sz w:val="24"/>
          <w:szCs w:val="24"/>
          <w:shd w:val="clear" w:color="auto" w:fill="FFFFFF"/>
          <w:lang w:val="pt-BR"/>
        </w:rPr>
      </w:pPr>
      <w:r w:rsidRPr="0042194E">
        <w:rPr>
          <w:rStyle w:val="slitttl1"/>
          <w:rFonts w:ascii="Times New Roman" w:hAnsi="Times New Roman"/>
          <w:color w:val="auto"/>
          <w:sz w:val="24"/>
          <w:szCs w:val="24"/>
          <w:lang w:val="pt-BR"/>
          <w:specVanish w:val="0"/>
        </w:rPr>
        <w:t>k)</w:t>
      </w:r>
      <w:r w:rsidR="0051324C"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curriculum vitae, model comun european.</w:t>
      </w:r>
    </w:p>
    <w:p w14:paraId="2F796AF4" w14:textId="77777777" w:rsidR="00F25BE9" w:rsidRPr="0042194E" w:rsidRDefault="00F25BE9" w:rsidP="00147A40">
      <w:pPr>
        <w:spacing w:after="0"/>
        <w:ind w:firstLine="720"/>
        <w:jc w:val="both"/>
        <w:rPr>
          <w:rStyle w:val="salnbdy"/>
          <w:rFonts w:ascii="Times New Roman" w:hAnsi="Times New Roman"/>
          <w:color w:val="auto"/>
          <w:sz w:val="24"/>
          <w:szCs w:val="24"/>
          <w:lang w:val="pt-BR"/>
        </w:rPr>
      </w:pPr>
      <w:r w:rsidRPr="0042194E">
        <w:rPr>
          <w:rStyle w:val="salnbdy"/>
          <w:rFonts w:ascii="Times New Roman" w:hAnsi="Times New Roman"/>
          <w:color w:val="auto"/>
          <w:sz w:val="24"/>
          <w:szCs w:val="24"/>
          <w:lang w:val="pt-BR"/>
        </w:rPr>
        <w:t xml:space="preserve">Documentele prevăzute la </w:t>
      </w:r>
      <w:r w:rsidR="0051324C" w:rsidRPr="0042194E">
        <w:rPr>
          <w:rStyle w:val="slgi1"/>
          <w:rFonts w:ascii="Times New Roman" w:hAnsi="Times New Roman"/>
          <w:color w:val="auto"/>
          <w:sz w:val="24"/>
          <w:szCs w:val="24"/>
          <w:u w:val="none"/>
          <w:lang w:val="pt-BR"/>
        </w:rPr>
        <w:t>lit.</w:t>
      </w:r>
      <w:r w:rsidRPr="0042194E">
        <w:rPr>
          <w:rStyle w:val="slgi1"/>
          <w:rFonts w:ascii="Times New Roman" w:hAnsi="Times New Roman"/>
          <w:color w:val="auto"/>
          <w:sz w:val="24"/>
          <w:szCs w:val="24"/>
          <w:u w:val="none"/>
          <w:lang w:val="pt-BR"/>
        </w:rPr>
        <w:t>d)</w:t>
      </w:r>
      <w:r w:rsidR="00147A40" w:rsidRPr="0042194E">
        <w:rPr>
          <w:rStyle w:val="salnbdy"/>
          <w:rFonts w:ascii="Times New Roman" w:hAnsi="Times New Roman"/>
          <w:color w:val="auto"/>
          <w:sz w:val="24"/>
          <w:szCs w:val="24"/>
          <w:lang w:val="pt-BR"/>
        </w:rPr>
        <w:t xml:space="preserve"> şi h</w:t>
      </w:r>
      <w:r w:rsidRPr="0042194E">
        <w:rPr>
          <w:rStyle w:val="salnbdy"/>
          <w:rFonts w:ascii="Times New Roman" w:hAnsi="Times New Roman"/>
          <w:color w:val="auto"/>
          <w:sz w:val="24"/>
          <w:szCs w:val="24"/>
          <w:lang w:val="pt-BR"/>
        </w:rPr>
        <w:t>) sunt valabile 3 luni şi se depun la dosar în termen de valabilitate.</w:t>
      </w:r>
    </w:p>
    <w:p w14:paraId="6008D720" w14:textId="77777777" w:rsidR="00F25BE9" w:rsidRPr="0042194E" w:rsidRDefault="00F25BE9" w:rsidP="00147A40">
      <w:pPr>
        <w:spacing w:after="0"/>
        <w:ind w:firstLine="720"/>
        <w:jc w:val="both"/>
        <w:rPr>
          <w:rFonts w:ascii="Times New Roman" w:hAnsi="Times New Roman"/>
          <w:sz w:val="24"/>
          <w:szCs w:val="24"/>
          <w:shd w:val="clear" w:color="auto" w:fill="FFFFFF"/>
          <w:lang w:val="pt-BR"/>
        </w:rPr>
      </w:pPr>
      <w:r w:rsidRPr="0042194E">
        <w:rPr>
          <w:rStyle w:val="salnbdy"/>
          <w:rFonts w:ascii="Times New Roman" w:hAnsi="Times New Roman"/>
          <w:color w:val="auto"/>
          <w:sz w:val="24"/>
          <w:szCs w:val="24"/>
          <w:lang w:val="pt-BR"/>
        </w:rPr>
        <w:t xml:space="preserve">Copiile de pe actele prevăzute la </w:t>
      </w:r>
      <w:r w:rsidRPr="0042194E">
        <w:rPr>
          <w:rStyle w:val="slgi1"/>
          <w:rFonts w:ascii="Times New Roman" w:hAnsi="Times New Roman"/>
          <w:color w:val="auto"/>
          <w:sz w:val="24"/>
          <w:szCs w:val="24"/>
          <w:u w:val="none"/>
          <w:lang w:val="pt-BR"/>
        </w:rPr>
        <w:t>lit. b)</w:t>
      </w:r>
      <w:r w:rsidRPr="0042194E">
        <w:rPr>
          <w:rStyle w:val="salnbdy"/>
          <w:rFonts w:ascii="Times New Roman" w:hAnsi="Times New Roman"/>
          <w:color w:val="auto"/>
          <w:sz w:val="24"/>
          <w:szCs w:val="24"/>
          <w:lang w:val="pt-BR"/>
        </w:rPr>
        <w:t>, c), i) şi j), precum şi copia certificatului de încadrare într-un grad de handicap se prezintă însoţite de documentele originale, care se certifică cu menţiunea „conform cu originalul“ de către secretarul comisiei de concurs.</w:t>
      </w:r>
    </w:p>
    <w:p w14:paraId="4E31C136" w14:textId="77777777" w:rsidR="00725CB9" w:rsidRPr="0042194E" w:rsidRDefault="00725CB9" w:rsidP="00725CB9">
      <w:pPr>
        <w:pStyle w:val="Default"/>
        <w:ind w:firstLine="720"/>
        <w:rPr>
          <w:b/>
          <w:bCs/>
          <w:color w:val="auto"/>
          <w:lang w:val="ro-RO"/>
        </w:rPr>
      </w:pPr>
      <w:r w:rsidRPr="0042194E">
        <w:rPr>
          <w:lang w:val="pt-BR"/>
        </w:rPr>
        <w:t xml:space="preserve">Dosarele de concurs se depun la sediul institutului, </w:t>
      </w:r>
      <w:r w:rsidRPr="00725CB9">
        <w:rPr>
          <w:lang w:val="ro-RO" w:eastAsia="ro-RO"/>
        </w:rPr>
        <w:t xml:space="preserve">str. Republicii, nr.34-36, Cluj-Napoca, jud. Cluj, </w:t>
      </w:r>
      <w:r w:rsidR="00147A40">
        <w:rPr>
          <w:lang w:val="ro-RO" w:eastAsia="ro-RO"/>
        </w:rPr>
        <w:t>tel. 0264/450237,</w:t>
      </w:r>
      <w:r w:rsidRPr="0042194E">
        <w:rPr>
          <w:lang w:val="ro-RO"/>
        </w:rPr>
        <w:t xml:space="preserve"> la Serviciul resurse umane</w:t>
      </w:r>
      <w:r w:rsidR="00147A40" w:rsidRPr="0042194E">
        <w:rPr>
          <w:lang w:val="ro-RO"/>
        </w:rPr>
        <w:t>.</w:t>
      </w:r>
    </w:p>
    <w:p w14:paraId="65CE259B" w14:textId="77777777" w:rsidR="00F25BE9" w:rsidRPr="0042194E" w:rsidRDefault="00F25BE9" w:rsidP="006671E1">
      <w:pPr>
        <w:shd w:val="clear" w:color="auto" w:fill="FFFFFF"/>
        <w:spacing w:after="80" w:line="240" w:lineRule="auto"/>
        <w:jc w:val="both"/>
        <w:rPr>
          <w:rFonts w:ascii="Cambria" w:hAnsi="Cambria"/>
          <w:b/>
          <w:bCs/>
          <w:sz w:val="24"/>
          <w:szCs w:val="24"/>
          <w:lang w:val="ro-RO"/>
        </w:rPr>
      </w:pPr>
    </w:p>
    <w:p w14:paraId="3085A837" w14:textId="77777777" w:rsidR="00147A40" w:rsidRPr="0042194E" w:rsidRDefault="00147A40" w:rsidP="006671E1">
      <w:pPr>
        <w:shd w:val="clear" w:color="auto" w:fill="FFFFFF"/>
        <w:spacing w:after="80" w:line="240" w:lineRule="auto"/>
        <w:jc w:val="both"/>
        <w:rPr>
          <w:rFonts w:ascii="Cambria" w:hAnsi="Cambria"/>
          <w:b/>
          <w:bCs/>
          <w:sz w:val="24"/>
          <w:szCs w:val="24"/>
          <w:lang w:val="ro-RO"/>
        </w:rPr>
      </w:pPr>
    </w:p>
    <w:p w14:paraId="129317F5" w14:textId="77777777" w:rsidR="00147A40" w:rsidRPr="0042194E" w:rsidRDefault="00147A40" w:rsidP="00147A40">
      <w:pPr>
        <w:spacing w:after="0"/>
        <w:ind w:left="142"/>
        <w:jc w:val="center"/>
        <w:rPr>
          <w:rStyle w:val="slitbdy"/>
          <w:rFonts w:ascii="Times New Roman" w:hAnsi="Times New Roman"/>
          <w:b/>
          <w:sz w:val="24"/>
          <w:szCs w:val="24"/>
          <w:u w:val="single"/>
          <w:lang w:val="ro-RO"/>
        </w:rPr>
      </w:pPr>
      <w:r w:rsidRPr="0042194E">
        <w:rPr>
          <w:rFonts w:ascii="Times New Roman" w:hAnsi="Times New Roman"/>
          <w:b/>
          <w:sz w:val="24"/>
          <w:szCs w:val="24"/>
          <w:u w:val="single"/>
          <w:lang w:val="ro-RO"/>
        </w:rPr>
        <w:t xml:space="preserve">CONDIȚII GENERALE COROBORATE CU </w:t>
      </w:r>
      <w:r w:rsidRPr="0042194E">
        <w:rPr>
          <w:rStyle w:val="slitbdy"/>
          <w:rFonts w:ascii="Times New Roman" w:hAnsi="Times New Roman"/>
          <w:b/>
          <w:sz w:val="24"/>
          <w:szCs w:val="24"/>
          <w:u w:val="single"/>
          <w:lang w:val="ro-RO"/>
        </w:rPr>
        <w:t>CERINŢELE SPECIFICE PREVĂZUTE LA ART. 542 ALIN. (1) ŞI (2) DIN ORDONANŢA DE URGENŢĂ A GUVERNULUI NR. 57/2019</w:t>
      </w:r>
    </w:p>
    <w:p w14:paraId="300ABA8B" w14:textId="77777777" w:rsidR="00147A40" w:rsidRPr="0042194E" w:rsidRDefault="00147A40" w:rsidP="00147A40">
      <w:pPr>
        <w:spacing w:after="0"/>
        <w:ind w:left="142"/>
        <w:rPr>
          <w:rFonts w:ascii="Times New Roman" w:hAnsi="Times New Roman"/>
          <w:b/>
          <w:sz w:val="24"/>
          <w:szCs w:val="24"/>
          <w:u w:val="single"/>
          <w:lang w:val="ro-RO"/>
        </w:rPr>
      </w:pPr>
    </w:p>
    <w:p w14:paraId="26A3243D" w14:textId="77777777" w:rsidR="00147A40" w:rsidRPr="0042194E" w:rsidRDefault="00147A40" w:rsidP="00147A40">
      <w:pPr>
        <w:spacing w:after="0"/>
        <w:ind w:left="225"/>
        <w:jc w:val="both"/>
        <w:rPr>
          <w:rFonts w:ascii="Times New Roman" w:hAnsi="Times New Roman"/>
          <w:sz w:val="24"/>
          <w:szCs w:val="24"/>
          <w:lang w:val="ro-RO"/>
        </w:rPr>
      </w:pPr>
      <w:r w:rsidRPr="0042194E">
        <w:rPr>
          <w:rStyle w:val="slitttl1"/>
          <w:rFonts w:ascii="Times New Roman" w:hAnsi="Times New Roman"/>
          <w:b w:val="0"/>
          <w:color w:val="auto"/>
          <w:sz w:val="24"/>
          <w:szCs w:val="24"/>
          <w:lang w:val="ro-RO"/>
          <w:specVanish w:val="0"/>
        </w:rPr>
        <w:t>a) persoana</w:t>
      </w:r>
      <w:r w:rsidRPr="0042194E">
        <w:rPr>
          <w:rStyle w:val="slitttl1"/>
          <w:rFonts w:ascii="Times New Roman" w:hAnsi="Times New Roman"/>
          <w:color w:val="auto"/>
          <w:sz w:val="24"/>
          <w:szCs w:val="24"/>
          <w:lang w:val="ro-RO"/>
          <w:specVanish w:val="0"/>
        </w:rPr>
        <w:t xml:space="preserve"> </w:t>
      </w:r>
      <w:r w:rsidRPr="0042194E">
        <w:rPr>
          <w:rStyle w:val="slitbdy"/>
          <w:rFonts w:ascii="Times New Roman" w:hAnsi="Times New Roman"/>
          <w:color w:val="auto"/>
          <w:sz w:val="24"/>
          <w:szCs w:val="24"/>
          <w:lang w:val="ro-RO"/>
        </w:rPr>
        <w:t xml:space="preserve">are cetăţenia română sau cetăţenia unui alt stat membru al Uniunii Europene, a unui stat parte la Acordul privind Spaţiul Economic European (SEE) sau cetăţenia Confederaţiei Elveţiene </w:t>
      </w:r>
      <w:r w:rsidRPr="0042194E">
        <w:rPr>
          <w:rStyle w:val="slitbdy"/>
          <w:rFonts w:ascii="Times New Roman" w:hAnsi="Times New Roman"/>
          <w:noProof/>
          <w:color w:val="auto"/>
          <w:sz w:val="24"/>
          <w:szCs w:val="24"/>
          <w:lang w:val="ro-RO"/>
        </w:rPr>
        <w:t>şi domiciliul în România;</w:t>
      </w:r>
    </w:p>
    <w:p w14:paraId="5BB20569" w14:textId="77777777" w:rsidR="00147A40" w:rsidRPr="0042194E" w:rsidRDefault="00147A40" w:rsidP="00147A40">
      <w:pPr>
        <w:spacing w:after="0"/>
        <w:ind w:left="225"/>
        <w:jc w:val="both"/>
        <w:rPr>
          <w:rFonts w:ascii="Times New Roman" w:hAnsi="Times New Roman"/>
          <w:sz w:val="24"/>
          <w:szCs w:val="24"/>
          <w:shd w:val="clear" w:color="auto" w:fill="FFFFFF"/>
          <w:lang w:val="pt-BR"/>
        </w:rPr>
      </w:pPr>
      <w:r w:rsidRPr="0042194E">
        <w:rPr>
          <w:rStyle w:val="slitttl1"/>
          <w:rFonts w:ascii="Times New Roman" w:hAnsi="Times New Roman"/>
          <w:b w:val="0"/>
          <w:color w:val="auto"/>
          <w:sz w:val="24"/>
          <w:szCs w:val="24"/>
          <w:lang w:val="pt-BR"/>
          <w:specVanish w:val="0"/>
        </w:rPr>
        <w:t>b) persoana</w:t>
      </w:r>
      <w:r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cunoaşte limba română, scris şi vorbit;</w:t>
      </w:r>
    </w:p>
    <w:p w14:paraId="57867166" w14:textId="77777777" w:rsidR="00147A40" w:rsidRPr="0042194E" w:rsidRDefault="00147A40" w:rsidP="00147A40">
      <w:pPr>
        <w:spacing w:after="0"/>
        <w:ind w:left="225"/>
        <w:jc w:val="both"/>
        <w:rPr>
          <w:rFonts w:ascii="Times New Roman" w:hAnsi="Times New Roman"/>
          <w:sz w:val="24"/>
          <w:szCs w:val="24"/>
          <w:shd w:val="clear" w:color="auto" w:fill="FFFFFF"/>
          <w:lang w:val="pt-BR"/>
        </w:rPr>
      </w:pPr>
      <w:r w:rsidRPr="0042194E">
        <w:rPr>
          <w:rStyle w:val="slitttl1"/>
          <w:rFonts w:ascii="Times New Roman" w:hAnsi="Times New Roman"/>
          <w:b w:val="0"/>
          <w:color w:val="auto"/>
          <w:sz w:val="24"/>
          <w:szCs w:val="24"/>
          <w:lang w:val="pt-BR"/>
          <w:specVanish w:val="0"/>
        </w:rPr>
        <w:t>c) persoana</w:t>
      </w:r>
      <w:r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 xml:space="preserve">are capacitate deplină de exercițiu și capacitate de muncă în conformitate cu prevederile </w:t>
      </w:r>
      <w:r w:rsidRPr="0042194E">
        <w:rPr>
          <w:rStyle w:val="slitbdy"/>
          <w:rFonts w:ascii="Times New Roman" w:hAnsi="Times New Roman"/>
          <w:color w:val="auto"/>
          <w:sz w:val="24"/>
          <w:szCs w:val="24"/>
          <w:u w:val="single"/>
          <w:lang w:val="pt-BR"/>
        </w:rPr>
        <w:t>Legii nr. 53/2003 - Codul muncii, republicată</w:t>
      </w:r>
      <w:r w:rsidRPr="0042194E">
        <w:rPr>
          <w:rStyle w:val="slitbdy"/>
          <w:rFonts w:ascii="Times New Roman" w:hAnsi="Times New Roman"/>
          <w:color w:val="auto"/>
          <w:sz w:val="24"/>
          <w:szCs w:val="24"/>
          <w:lang w:val="pt-BR"/>
        </w:rPr>
        <w:t>, cu modificările şi completările ulterioare;</w:t>
      </w:r>
    </w:p>
    <w:p w14:paraId="5BB9313E" w14:textId="77777777" w:rsidR="00147A40" w:rsidRPr="0042194E" w:rsidRDefault="00147A40" w:rsidP="00147A40">
      <w:pPr>
        <w:spacing w:after="0"/>
        <w:ind w:left="225"/>
        <w:jc w:val="both"/>
        <w:rPr>
          <w:rFonts w:ascii="Times New Roman" w:hAnsi="Times New Roman"/>
          <w:sz w:val="24"/>
          <w:szCs w:val="24"/>
          <w:shd w:val="clear" w:color="auto" w:fill="FFFFFF"/>
          <w:lang w:val="pt-BR"/>
        </w:rPr>
      </w:pPr>
      <w:r w:rsidRPr="0042194E">
        <w:rPr>
          <w:rStyle w:val="slitttl1"/>
          <w:rFonts w:ascii="Times New Roman" w:hAnsi="Times New Roman"/>
          <w:b w:val="0"/>
          <w:color w:val="auto"/>
          <w:sz w:val="24"/>
          <w:szCs w:val="24"/>
          <w:lang w:val="pt-BR"/>
          <w:specVanish w:val="0"/>
        </w:rPr>
        <w:t>d) persoana</w:t>
      </w:r>
      <w:r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are o stare de sănătate corespunzătoare postului pentru care candidează, atestată pe baza adeverinţei medicale eliberate de medicul de familie sau de unităţile sanitare abilitate;</w:t>
      </w:r>
    </w:p>
    <w:p w14:paraId="6AA2F388" w14:textId="77777777" w:rsidR="00147A40" w:rsidRPr="0042194E" w:rsidRDefault="00147A40" w:rsidP="00147A40">
      <w:pPr>
        <w:spacing w:after="0"/>
        <w:ind w:left="225"/>
        <w:jc w:val="both"/>
        <w:rPr>
          <w:rFonts w:ascii="Times New Roman" w:hAnsi="Times New Roman"/>
          <w:sz w:val="24"/>
          <w:szCs w:val="24"/>
          <w:shd w:val="clear" w:color="auto" w:fill="FFFFFF"/>
          <w:lang w:val="pt-BR"/>
        </w:rPr>
      </w:pPr>
      <w:r w:rsidRPr="0042194E">
        <w:rPr>
          <w:rStyle w:val="slitttl1"/>
          <w:rFonts w:ascii="Times New Roman" w:hAnsi="Times New Roman"/>
          <w:b w:val="0"/>
          <w:color w:val="auto"/>
          <w:sz w:val="24"/>
          <w:szCs w:val="24"/>
          <w:lang w:val="pt-BR"/>
          <w:specVanish w:val="0"/>
        </w:rPr>
        <w:t>e) persoana</w:t>
      </w:r>
      <w:r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îndeplineşte condiţiile de studii, de vechime în specialitate şi, după caz, alte condiţii specifice potrivit cerinţelor postului scos la concurs;</w:t>
      </w:r>
    </w:p>
    <w:p w14:paraId="0865AAB6" w14:textId="77777777" w:rsidR="00147A40" w:rsidRPr="0042194E" w:rsidRDefault="00147A40" w:rsidP="00147A40">
      <w:pPr>
        <w:spacing w:after="0"/>
        <w:ind w:left="225"/>
        <w:jc w:val="both"/>
        <w:rPr>
          <w:rFonts w:ascii="Times New Roman" w:hAnsi="Times New Roman"/>
          <w:sz w:val="24"/>
          <w:szCs w:val="24"/>
          <w:shd w:val="clear" w:color="auto" w:fill="FFFFFF"/>
          <w:lang w:val="pt-BR"/>
        </w:rPr>
      </w:pPr>
      <w:r w:rsidRPr="0042194E">
        <w:rPr>
          <w:rStyle w:val="slitttl1"/>
          <w:rFonts w:ascii="Times New Roman" w:hAnsi="Times New Roman"/>
          <w:b w:val="0"/>
          <w:color w:val="auto"/>
          <w:sz w:val="24"/>
          <w:szCs w:val="24"/>
          <w:lang w:val="pt-BR"/>
          <w:specVanish w:val="0"/>
        </w:rPr>
        <w:t>f) persoana</w:t>
      </w:r>
      <w:r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3F52B6B9" w14:textId="77777777" w:rsidR="00147A40" w:rsidRPr="0042194E" w:rsidRDefault="00147A40" w:rsidP="00147A40">
      <w:pPr>
        <w:spacing w:after="0"/>
        <w:ind w:left="225"/>
        <w:jc w:val="both"/>
        <w:rPr>
          <w:rFonts w:ascii="Times New Roman" w:hAnsi="Times New Roman"/>
          <w:sz w:val="24"/>
          <w:szCs w:val="24"/>
          <w:shd w:val="clear" w:color="auto" w:fill="FFFFFF"/>
          <w:lang w:val="pt-BR"/>
        </w:rPr>
      </w:pPr>
      <w:r w:rsidRPr="0042194E">
        <w:rPr>
          <w:rStyle w:val="slitttl1"/>
          <w:rFonts w:ascii="Times New Roman" w:hAnsi="Times New Roman"/>
          <w:b w:val="0"/>
          <w:color w:val="auto"/>
          <w:sz w:val="24"/>
          <w:szCs w:val="24"/>
          <w:lang w:val="pt-BR"/>
          <w:specVanish w:val="0"/>
        </w:rPr>
        <w:t>g) persoana</w:t>
      </w:r>
      <w:r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6338B04C" w14:textId="77777777" w:rsidR="00147A40" w:rsidRDefault="00147A40" w:rsidP="00147A40">
      <w:pPr>
        <w:shd w:val="clear" w:color="auto" w:fill="FFFFFF"/>
        <w:spacing w:after="80"/>
        <w:jc w:val="both"/>
        <w:rPr>
          <w:rStyle w:val="slitbdy"/>
          <w:rFonts w:ascii="Times New Roman" w:hAnsi="Times New Roman"/>
          <w:color w:val="auto"/>
          <w:sz w:val="24"/>
          <w:szCs w:val="24"/>
        </w:rPr>
      </w:pPr>
      <w:r w:rsidRPr="0042194E">
        <w:rPr>
          <w:rStyle w:val="slitttl1"/>
          <w:rFonts w:ascii="Times New Roman" w:hAnsi="Times New Roman"/>
          <w:b w:val="0"/>
          <w:color w:val="auto"/>
          <w:sz w:val="24"/>
          <w:szCs w:val="24"/>
          <w:lang w:val="pt-BR"/>
          <w:specVanish w:val="0"/>
        </w:rPr>
        <w:lastRenderedPageBreak/>
        <w:t>h) persoana</w:t>
      </w:r>
      <w:r w:rsidRPr="0042194E">
        <w:rPr>
          <w:rStyle w:val="slitttl1"/>
          <w:rFonts w:ascii="Times New Roman" w:hAnsi="Times New Roman"/>
          <w:color w:val="auto"/>
          <w:sz w:val="24"/>
          <w:szCs w:val="24"/>
          <w:lang w:val="pt-BR"/>
          <w:specVanish w:val="0"/>
        </w:rPr>
        <w:t xml:space="preserve"> </w:t>
      </w:r>
      <w:r w:rsidRPr="0042194E">
        <w:rPr>
          <w:rStyle w:val="slitbdy"/>
          <w:rFonts w:ascii="Times New Roman" w:hAnsi="Times New Roman"/>
          <w:color w:val="auto"/>
          <w:sz w:val="24"/>
          <w:szCs w:val="24"/>
          <w:lang w:val="pt-BR"/>
        </w:rPr>
        <w:t xml:space="preserve">nu a comis infracţiunile prevăzute la </w:t>
      </w:r>
      <w:r w:rsidRPr="0042194E">
        <w:rPr>
          <w:rStyle w:val="slitbdy"/>
          <w:rFonts w:ascii="Times New Roman" w:hAnsi="Times New Roman"/>
          <w:color w:val="auto"/>
          <w:sz w:val="24"/>
          <w:szCs w:val="24"/>
          <w:u w:val="single"/>
          <w:lang w:val="pt-BR"/>
        </w:rPr>
        <w:t>art. 1 alin. (2) din Legea nr. 118/2019</w:t>
      </w:r>
      <w:r w:rsidRPr="0042194E">
        <w:rPr>
          <w:rStyle w:val="slitbdy"/>
          <w:rFonts w:ascii="Times New Roman" w:hAnsi="Times New Roman"/>
          <w:color w:val="auto"/>
          <w:sz w:val="24"/>
          <w:szCs w:val="24"/>
          <w:lang w:val="pt-BR"/>
        </w:rPr>
        <w:t xml:space="preserve"> privind Registrul naţional automatizat cu privire la persoanele care au comis infracţiuni sexuale, de exploatare a unor persoane sau asupra minorilor, precum şi pentru completarea </w:t>
      </w:r>
      <w:r w:rsidRPr="0042194E">
        <w:rPr>
          <w:rStyle w:val="slitbdy"/>
          <w:rFonts w:ascii="Times New Roman" w:hAnsi="Times New Roman"/>
          <w:color w:val="auto"/>
          <w:sz w:val="24"/>
          <w:szCs w:val="24"/>
          <w:u w:val="single"/>
          <w:lang w:val="pt-BR"/>
        </w:rPr>
        <w:t>Legii nr. 76/2008</w:t>
      </w:r>
      <w:r w:rsidRPr="0042194E">
        <w:rPr>
          <w:rStyle w:val="slitbdy"/>
          <w:rFonts w:ascii="Times New Roman" w:hAnsi="Times New Roman"/>
          <w:color w:val="auto"/>
          <w:sz w:val="24"/>
          <w:szCs w:val="24"/>
          <w:lang w:val="pt-BR"/>
        </w:rPr>
        <w:t xml:space="preserve"> privind organizarea şi funcţionarea Sistemului Naţional de Date Genetice Judiciare, cu modificările ulterioare, pentru domeniile prevăzute la </w:t>
      </w:r>
      <w:r w:rsidRPr="0042194E">
        <w:rPr>
          <w:rStyle w:val="slgi1"/>
          <w:rFonts w:ascii="Times New Roman" w:hAnsi="Times New Roman"/>
          <w:color w:val="auto"/>
          <w:sz w:val="24"/>
          <w:szCs w:val="24"/>
          <w:lang w:val="pt-BR"/>
        </w:rPr>
        <w:t xml:space="preserve">art. 35 alin. </w:t>
      </w:r>
      <w:r w:rsidRPr="00147A40">
        <w:rPr>
          <w:rStyle w:val="slgi1"/>
          <w:rFonts w:ascii="Times New Roman" w:hAnsi="Times New Roman"/>
          <w:color w:val="auto"/>
          <w:sz w:val="24"/>
          <w:szCs w:val="24"/>
        </w:rPr>
        <w:t>(1) lit. h)</w:t>
      </w:r>
      <w:r w:rsidRPr="00147A40">
        <w:rPr>
          <w:rStyle w:val="slitbdy"/>
          <w:rFonts w:ascii="Times New Roman" w:hAnsi="Times New Roman"/>
          <w:color w:val="auto"/>
          <w:sz w:val="24"/>
          <w:szCs w:val="24"/>
        </w:rPr>
        <w:t>.</w:t>
      </w:r>
    </w:p>
    <w:p w14:paraId="10D02C54" w14:textId="77777777" w:rsidR="00147A40" w:rsidRDefault="00147A40" w:rsidP="00147A40">
      <w:pPr>
        <w:shd w:val="clear" w:color="auto" w:fill="FFFFFF"/>
        <w:spacing w:after="80"/>
        <w:jc w:val="both"/>
        <w:rPr>
          <w:rStyle w:val="slitbdy"/>
          <w:rFonts w:ascii="Times New Roman" w:hAnsi="Times New Roman"/>
          <w:color w:val="auto"/>
          <w:sz w:val="24"/>
          <w:szCs w:val="24"/>
        </w:rPr>
      </w:pPr>
    </w:p>
    <w:p w14:paraId="1D414864" w14:textId="77777777" w:rsidR="00147A40" w:rsidRDefault="00147A40" w:rsidP="00147A40">
      <w:pPr>
        <w:shd w:val="clear" w:color="auto" w:fill="FFFFFF"/>
        <w:spacing w:after="80"/>
        <w:jc w:val="center"/>
        <w:rPr>
          <w:rStyle w:val="slitbdy"/>
          <w:rFonts w:ascii="Times New Roman" w:hAnsi="Times New Roman"/>
          <w:b/>
          <w:color w:val="auto"/>
          <w:sz w:val="24"/>
          <w:szCs w:val="24"/>
          <w:u w:val="single"/>
        </w:rPr>
      </w:pPr>
      <w:r w:rsidRPr="00147A40">
        <w:rPr>
          <w:rStyle w:val="slitbdy"/>
          <w:rFonts w:ascii="Times New Roman" w:hAnsi="Times New Roman"/>
          <w:b/>
          <w:color w:val="auto"/>
          <w:sz w:val="24"/>
          <w:szCs w:val="24"/>
          <w:u w:val="single"/>
        </w:rPr>
        <w:t>CONDIȚII SPECIFICE</w:t>
      </w:r>
    </w:p>
    <w:p w14:paraId="6C82EECE" w14:textId="77777777" w:rsidR="00E57386" w:rsidRDefault="00E57386" w:rsidP="00147A40">
      <w:pPr>
        <w:shd w:val="clear" w:color="auto" w:fill="FFFFFF"/>
        <w:spacing w:after="80"/>
        <w:jc w:val="center"/>
        <w:rPr>
          <w:rStyle w:val="slitbdy"/>
          <w:rFonts w:ascii="Times New Roman" w:hAnsi="Times New Roman"/>
          <w:b/>
          <w:color w:val="auto"/>
          <w:sz w:val="24"/>
          <w:szCs w:val="24"/>
          <w:u w:val="single"/>
        </w:rPr>
      </w:pPr>
    </w:p>
    <w:p w14:paraId="761043CD" w14:textId="77777777" w:rsidR="00E57386" w:rsidRPr="0042194E" w:rsidRDefault="00E57386" w:rsidP="00E57386">
      <w:pPr>
        <w:pStyle w:val="ListParagraph"/>
        <w:numPr>
          <w:ilvl w:val="0"/>
          <w:numId w:val="43"/>
        </w:numPr>
        <w:shd w:val="clear" w:color="auto" w:fill="FFFFFF"/>
        <w:spacing w:after="80"/>
        <w:rPr>
          <w:rStyle w:val="slitbdy"/>
          <w:rFonts w:ascii="Times New Roman" w:hAnsi="Times New Roman"/>
          <w:color w:val="auto"/>
          <w:sz w:val="24"/>
          <w:szCs w:val="24"/>
          <w:lang w:val="pt-BR"/>
        </w:rPr>
      </w:pPr>
      <w:r w:rsidRPr="0042194E">
        <w:rPr>
          <w:rStyle w:val="slitbdy"/>
          <w:rFonts w:ascii="Times New Roman" w:hAnsi="Times New Roman"/>
          <w:color w:val="auto"/>
          <w:sz w:val="24"/>
          <w:szCs w:val="24"/>
          <w:lang w:val="pt-BR"/>
        </w:rPr>
        <w:t>Absolvent al Facultății de Medicină și Farmacie – 6 ani</w:t>
      </w:r>
    </w:p>
    <w:p w14:paraId="6906101F" w14:textId="09843DA9" w:rsidR="00E57386" w:rsidRPr="00E57386" w:rsidRDefault="00E57386" w:rsidP="00E57386">
      <w:pPr>
        <w:pStyle w:val="ListParagraph"/>
        <w:numPr>
          <w:ilvl w:val="0"/>
          <w:numId w:val="43"/>
        </w:numPr>
        <w:shd w:val="clear" w:color="auto" w:fill="FFFFFF"/>
        <w:spacing w:after="80"/>
        <w:rPr>
          <w:rStyle w:val="slitbdy"/>
          <w:rFonts w:ascii="Times New Roman" w:hAnsi="Times New Roman"/>
          <w:color w:val="auto"/>
          <w:sz w:val="24"/>
          <w:szCs w:val="24"/>
        </w:rPr>
      </w:pPr>
      <w:r w:rsidRPr="00E57386">
        <w:rPr>
          <w:rStyle w:val="slitbdy"/>
          <w:rFonts w:ascii="Times New Roman" w:hAnsi="Times New Roman"/>
          <w:color w:val="auto"/>
          <w:sz w:val="24"/>
          <w:szCs w:val="24"/>
        </w:rPr>
        <w:t xml:space="preserve">Medic </w:t>
      </w:r>
      <w:proofErr w:type="spellStart"/>
      <w:r w:rsidR="005534A1">
        <w:rPr>
          <w:rStyle w:val="slitbdy"/>
          <w:rFonts w:ascii="Times New Roman" w:hAnsi="Times New Roman"/>
          <w:color w:val="auto"/>
          <w:sz w:val="24"/>
          <w:szCs w:val="24"/>
        </w:rPr>
        <w:t>rezident</w:t>
      </w:r>
      <w:proofErr w:type="spellEnd"/>
      <w:r w:rsidR="005534A1">
        <w:rPr>
          <w:rStyle w:val="slitbdy"/>
          <w:rFonts w:ascii="Times New Roman" w:hAnsi="Times New Roman"/>
          <w:color w:val="auto"/>
          <w:sz w:val="24"/>
          <w:szCs w:val="24"/>
        </w:rPr>
        <w:t xml:space="preserve"> </w:t>
      </w:r>
      <w:proofErr w:type="spellStart"/>
      <w:r w:rsidR="005534A1">
        <w:rPr>
          <w:rStyle w:val="slitbdy"/>
          <w:rFonts w:ascii="Times New Roman" w:hAnsi="Times New Roman"/>
          <w:color w:val="auto"/>
          <w:sz w:val="24"/>
          <w:szCs w:val="24"/>
        </w:rPr>
        <w:t>anul</w:t>
      </w:r>
      <w:proofErr w:type="spellEnd"/>
      <w:r w:rsidR="005534A1">
        <w:rPr>
          <w:rStyle w:val="slitbdy"/>
          <w:rFonts w:ascii="Times New Roman" w:hAnsi="Times New Roman"/>
          <w:color w:val="auto"/>
          <w:sz w:val="24"/>
          <w:szCs w:val="24"/>
        </w:rPr>
        <w:t xml:space="preserve"> IV</w:t>
      </w:r>
      <w:r w:rsidRPr="00E57386">
        <w:rPr>
          <w:rStyle w:val="slitbdy"/>
          <w:rFonts w:ascii="Times New Roman" w:hAnsi="Times New Roman"/>
          <w:color w:val="auto"/>
          <w:sz w:val="24"/>
          <w:szCs w:val="24"/>
        </w:rPr>
        <w:t xml:space="preserve"> </w:t>
      </w:r>
      <w:proofErr w:type="spellStart"/>
      <w:r w:rsidRPr="00E57386">
        <w:rPr>
          <w:rStyle w:val="slitbdy"/>
          <w:rFonts w:ascii="Times New Roman" w:hAnsi="Times New Roman"/>
          <w:color w:val="auto"/>
          <w:sz w:val="24"/>
          <w:szCs w:val="24"/>
        </w:rPr>
        <w:t>în</w:t>
      </w:r>
      <w:proofErr w:type="spellEnd"/>
      <w:r w:rsidRPr="00E57386">
        <w:rPr>
          <w:rStyle w:val="slitbdy"/>
          <w:rFonts w:ascii="Times New Roman" w:hAnsi="Times New Roman"/>
          <w:color w:val="auto"/>
          <w:sz w:val="24"/>
          <w:szCs w:val="24"/>
        </w:rPr>
        <w:t xml:space="preserve"> </w:t>
      </w:r>
      <w:proofErr w:type="spellStart"/>
      <w:r w:rsidRPr="00E57386">
        <w:rPr>
          <w:rStyle w:val="slitbdy"/>
          <w:rFonts w:ascii="Times New Roman" w:hAnsi="Times New Roman"/>
          <w:color w:val="auto"/>
          <w:sz w:val="24"/>
          <w:szCs w:val="24"/>
        </w:rPr>
        <w:t>specialitatea</w:t>
      </w:r>
      <w:proofErr w:type="spellEnd"/>
      <w:r w:rsidRPr="00E57386">
        <w:rPr>
          <w:rStyle w:val="slitbdy"/>
          <w:rFonts w:ascii="Times New Roman" w:hAnsi="Times New Roman"/>
          <w:color w:val="auto"/>
          <w:sz w:val="24"/>
          <w:szCs w:val="24"/>
        </w:rPr>
        <w:t xml:space="preserve"> </w:t>
      </w:r>
      <w:proofErr w:type="spellStart"/>
      <w:r w:rsidRPr="00E57386">
        <w:rPr>
          <w:rStyle w:val="slitbdy"/>
          <w:rFonts w:ascii="Times New Roman" w:hAnsi="Times New Roman"/>
          <w:color w:val="auto"/>
          <w:sz w:val="24"/>
          <w:szCs w:val="24"/>
        </w:rPr>
        <w:t>medicină</w:t>
      </w:r>
      <w:proofErr w:type="spellEnd"/>
      <w:r w:rsidRPr="00E57386">
        <w:rPr>
          <w:rStyle w:val="slitbdy"/>
          <w:rFonts w:ascii="Times New Roman" w:hAnsi="Times New Roman"/>
          <w:color w:val="auto"/>
          <w:sz w:val="24"/>
          <w:szCs w:val="24"/>
        </w:rPr>
        <w:t xml:space="preserve"> de </w:t>
      </w:r>
      <w:proofErr w:type="spellStart"/>
      <w:r w:rsidRPr="00E57386">
        <w:rPr>
          <w:rStyle w:val="slitbdy"/>
          <w:rFonts w:ascii="Times New Roman" w:hAnsi="Times New Roman"/>
          <w:color w:val="auto"/>
          <w:sz w:val="24"/>
          <w:szCs w:val="24"/>
        </w:rPr>
        <w:t>laborator</w:t>
      </w:r>
      <w:proofErr w:type="spellEnd"/>
    </w:p>
    <w:p w14:paraId="28A570D2" w14:textId="77777777" w:rsidR="00147A40" w:rsidRDefault="00147A40" w:rsidP="00147A40">
      <w:pPr>
        <w:shd w:val="clear" w:color="auto" w:fill="FFFFFF"/>
        <w:spacing w:after="80"/>
        <w:jc w:val="both"/>
        <w:rPr>
          <w:rFonts w:ascii="Times New Roman" w:hAnsi="Times New Roman"/>
          <w:b/>
          <w:bCs/>
          <w:sz w:val="24"/>
          <w:szCs w:val="24"/>
        </w:rPr>
      </w:pPr>
    </w:p>
    <w:p w14:paraId="6DE5EFEB" w14:textId="77777777" w:rsidR="00E57386" w:rsidRPr="00E57386" w:rsidRDefault="00E57386" w:rsidP="00E57386">
      <w:pPr>
        <w:jc w:val="center"/>
        <w:rPr>
          <w:rFonts w:ascii="Times New Roman" w:hAnsi="Times New Roman"/>
          <w:b/>
          <w:bCs/>
          <w:sz w:val="28"/>
          <w:szCs w:val="28"/>
          <w:u w:val="single"/>
        </w:rPr>
      </w:pPr>
      <w:r w:rsidRPr="00523C9C">
        <w:rPr>
          <w:rFonts w:ascii="Times New Roman" w:hAnsi="Times New Roman"/>
          <w:b/>
          <w:bCs/>
          <w:sz w:val="24"/>
          <w:szCs w:val="28"/>
          <w:u w:val="single"/>
        </w:rPr>
        <w:t>BIBLIOGRAFIE</w:t>
      </w:r>
      <w:r w:rsidRPr="00E57386">
        <w:rPr>
          <w:rFonts w:ascii="Times New Roman" w:hAnsi="Times New Roman"/>
          <w:b/>
          <w:bCs/>
          <w:sz w:val="28"/>
          <w:szCs w:val="28"/>
          <w:u w:val="single"/>
        </w:rPr>
        <w:t xml:space="preserve"> </w:t>
      </w:r>
    </w:p>
    <w:p w14:paraId="2931FD17" w14:textId="77777777" w:rsidR="00E57386" w:rsidRPr="0042194E" w:rsidRDefault="00E57386" w:rsidP="00E57386">
      <w:pPr>
        <w:pStyle w:val="Heading1"/>
        <w:numPr>
          <w:ilvl w:val="0"/>
          <w:numId w:val="45"/>
        </w:numPr>
        <w:shd w:val="clear" w:color="auto" w:fill="FFFFFF"/>
        <w:spacing w:before="0"/>
        <w:jc w:val="both"/>
        <w:textAlignment w:val="baseline"/>
        <w:rPr>
          <w:rFonts w:ascii="Times New Roman" w:hAnsi="Times New Roman" w:cs="Times New Roman"/>
          <w:bCs/>
          <w:color w:val="auto"/>
          <w:sz w:val="24"/>
          <w:szCs w:val="24"/>
          <w:lang w:val="pt-BR"/>
        </w:rPr>
      </w:pPr>
      <w:r w:rsidRPr="0042194E">
        <w:rPr>
          <w:rFonts w:ascii="Times New Roman" w:hAnsi="Times New Roman" w:cs="Times New Roman"/>
          <w:b/>
          <w:bCs/>
          <w:color w:val="auto"/>
          <w:sz w:val="24"/>
          <w:szCs w:val="24"/>
          <w:lang w:val="pt-BR"/>
        </w:rPr>
        <w:t>Biochimie clinică. Implicații practice</w:t>
      </w:r>
      <w:r w:rsidRPr="0042194E">
        <w:rPr>
          <w:rFonts w:ascii="Times New Roman" w:hAnsi="Times New Roman" w:cs="Times New Roman"/>
          <w:bCs/>
          <w:color w:val="auto"/>
          <w:sz w:val="24"/>
          <w:szCs w:val="24"/>
          <w:lang w:val="pt-BR"/>
        </w:rPr>
        <w:t>. Ediția a III-a. Vol 1 și Vol 2 - sub redacția, Minodora Dobreanu, 2015</w:t>
      </w:r>
    </w:p>
    <w:p w14:paraId="7DC7126D" w14:textId="77777777" w:rsidR="00E57386" w:rsidRPr="00C37A9A" w:rsidRDefault="00E57386" w:rsidP="00E57386">
      <w:pPr>
        <w:pStyle w:val="ListParagraph"/>
        <w:numPr>
          <w:ilvl w:val="0"/>
          <w:numId w:val="45"/>
        </w:numPr>
        <w:spacing w:after="0"/>
        <w:jc w:val="both"/>
        <w:textAlignment w:val="baseline"/>
        <w:outlineLvl w:val="0"/>
        <w:rPr>
          <w:rFonts w:ascii="Times New Roman" w:hAnsi="Times New Roman"/>
          <w:sz w:val="24"/>
          <w:szCs w:val="24"/>
        </w:rPr>
      </w:pPr>
      <w:r w:rsidRPr="00C37A9A">
        <w:rPr>
          <w:rFonts w:ascii="Times New Roman" w:hAnsi="Times New Roman"/>
          <w:b/>
          <w:sz w:val="24"/>
          <w:szCs w:val="24"/>
        </w:rPr>
        <w:t>Principles of Medical Biochemistry</w:t>
      </w:r>
      <w:r w:rsidRPr="00C37A9A">
        <w:rPr>
          <w:rFonts w:ascii="Times New Roman" w:hAnsi="Times New Roman"/>
          <w:sz w:val="24"/>
          <w:szCs w:val="24"/>
        </w:rPr>
        <w:t>,</w:t>
      </w:r>
      <w:r w:rsidR="00C37A9A" w:rsidRPr="00C37A9A">
        <w:rPr>
          <w:rFonts w:ascii="Times New Roman" w:hAnsi="Times New Roman"/>
          <w:sz w:val="24"/>
          <w:szCs w:val="24"/>
        </w:rPr>
        <w:t xml:space="preserve"> </w:t>
      </w:r>
      <w:hyperlink r:id="rId8">
        <w:r w:rsidRPr="00C37A9A">
          <w:rPr>
            <w:rStyle w:val="LegturInternet"/>
            <w:rFonts w:ascii="Times New Roman" w:hAnsi="Times New Roman"/>
            <w:color w:val="auto"/>
            <w:sz w:val="24"/>
            <w:szCs w:val="24"/>
          </w:rPr>
          <w:t>Gerhard Meisenberg</w:t>
        </w:r>
      </w:hyperlink>
      <w:r w:rsidRPr="00C37A9A">
        <w:rPr>
          <w:rFonts w:ascii="Times New Roman" w:hAnsi="Times New Roman"/>
          <w:sz w:val="24"/>
          <w:szCs w:val="24"/>
        </w:rPr>
        <w:t>, </w:t>
      </w:r>
      <w:hyperlink r:id="rId9" w:history="1">
        <w:r w:rsidRPr="00C37A9A">
          <w:rPr>
            <w:rStyle w:val="Hyperlink"/>
            <w:rFonts w:ascii="Times New Roman" w:hAnsi="Times New Roman"/>
            <w:color w:val="auto"/>
            <w:sz w:val="24"/>
            <w:szCs w:val="24"/>
          </w:rPr>
          <w:t>https://www.books-express.ro/william-h-simmons/c/9163592016</w:t>
        </w:r>
      </w:hyperlink>
    </w:p>
    <w:p w14:paraId="591ACCD8" w14:textId="77777777" w:rsidR="00E57386" w:rsidRPr="00C37A9A" w:rsidRDefault="00E57386" w:rsidP="00E57386">
      <w:pPr>
        <w:pStyle w:val="Heading1"/>
        <w:keepLines w:val="0"/>
        <w:numPr>
          <w:ilvl w:val="0"/>
          <w:numId w:val="45"/>
        </w:numPr>
        <w:suppressAutoHyphens/>
        <w:spacing w:before="0"/>
        <w:jc w:val="both"/>
        <w:rPr>
          <w:rFonts w:ascii="Times New Roman" w:hAnsi="Times New Roman" w:cs="Times New Roman"/>
          <w:color w:val="auto"/>
          <w:sz w:val="24"/>
          <w:szCs w:val="24"/>
        </w:rPr>
      </w:pPr>
      <w:proofErr w:type="spellStart"/>
      <w:r w:rsidRPr="00C37A9A">
        <w:rPr>
          <w:rFonts w:ascii="Times New Roman" w:hAnsi="Times New Roman" w:cs="Times New Roman"/>
          <w:b/>
          <w:color w:val="auto"/>
          <w:sz w:val="24"/>
          <w:szCs w:val="24"/>
        </w:rPr>
        <w:t>Wintrobe's</w:t>
      </w:r>
      <w:proofErr w:type="spellEnd"/>
      <w:r w:rsidRPr="00C37A9A">
        <w:rPr>
          <w:rFonts w:ascii="Times New Roman" w:hAnsi="Times New Roman" w:cs="Times New Roman"/>
          <w:b/>
          <w:color w:val="auto"/>
          <w:sz w:val="24"/>
          <w:szCs w:val="24"/>
        </w:rPr>
        <w:t xml:space="preserve"> Clinical Hematology</w:t>
      </w:r>
      <w:r w:rsidRPr="00C37A9A">
        <w:rPr>
          <w:rFonts w:ascii="Times New Roman" w:hAnsi="Times New Roman" w:cs="Times New Roman"/>
          <w:color w:val="auto"/>
          <w:sz w:val="24"/>
          <w:szCs w:val="24"/>
        </w:rPr>
        <w:t xml:space="preserve">, </w:t>
      </w:r>
      <w:hyperlink r:id="rId10">
        <w:r w:rsidRPr="00C37A9A">
          <w:rPr>
            <w:rStyle w:val="LegturInternet"/>
            <w:rFonts w:ascii="Times New Roman" w:hAnsi="Times New Roman" w:cs="Times New Roman"/>
            <w:color w:val="auto"/>
            <w:sz w:val="24"/>
            <w:szCs w:val="24"/>
          </w:rPr>
          <w:t>John P. Greer </w:t>
        </w:r>
      </w:hyperlink>
      <w:r w:rsidRPr="00C37A9A">
        <w:rPr>
          <w:rFonts w:ascii="Times New Roman" w:hAnsi="Times New Roman" w:cs="Times New Roman"/>
          <w:color w:val="auto"/>
          <w:sz w:val="24"/>
          <w:szCs w:val="24"/>
          <w:shd w:val="clear" w:color="auto" w:fill="FFFFFF"/>
        </w:rPr>
        <w:t>,  </w:t>
      </w:r>
      <w:hyperlink r:id="rId11">
        <w:r w:rsidRPr="00C37A9A">
          <w:rPr>
            <w:rStyle w:val="LegturInternet"/>
            <w:rFonts w:ascii="Times New Roman" w:hAnsi="Times New Roman" w:cs="Times New Roman"/>
            <w:color w:val="auto"/>
            <w:sz w:val="24"/>
            <w:szCs w:val="24"/>
          </w:rPr>
          <w:t>Daniel A. Arber </w:t>
        </w:r>
      </w:hyperlink>
      <w:r w:rsidRPr="00C37A9A">
        <w:rPr>
          <w:rFonts w:ascii="Times New Roman" w:hAnsi="Times New Roman" w:cs="Times New Roman"/>
          <w:color w:val="auto"/>
          <w:sz w:val="24"/>
          <w:szCs w:val="24"/>
          <w:shd w:val="clear" w:color="auto" w:fill="FFFFFF"/>
        </w:rPr>
        <w:t>,  </w:t>
      </w:r>
      <w:hyperlink r:id="rId12">
        <w:r w:rsidRPr="00C37A9A">
          <w:rPr>
            <w:rStyle w:val="LegturInternet"/>
            <w:rFonts w:ascii="Times New Roman" w:hAnsi="Times New Roman" w:cs="Times New Roman"/>
            <w:color w:val="auto"/>
            <w:sz w:val="24"/>
            <w:szCs w:val="24"/>
          </w:rPr>
          <w:t>Bertil E. Glader </w:t>
        </w:r>
      </w:hyperlink>
      <w:r w:rsidRPr="00C37A9A">
        <w:rPr>
          <w:rFonts w:ascii="Times New Roman" w:hAnsi="Times New Roman" w:cs="Times New Roman"/>
          <w:color w:val="auto"/>
          <w:sz w:val="24"/>
          <w:szCs w:val="24"/>
          <w:shd w:val="clear" w:color="auto" w:fill="FFFFFF"/>
        </w:rPr>
        <w:t>, </w:t>
      </w:r>
      <w:hyperlink r:id="rId13">
        <w:r w:rsidRPr="00C37A9A">
          <w:rPr>
            <w:rStyle w:val="LegturInternet"/>
            <w:rFonts w:ascii="Times New Roman" w:hAnsi="Times New Roman" w:cs="Times New Roman"/>
            <w:color w:val="auto"/>
            <w:sz w:val="24"/>
            <w:szCs w:val="24"/>
          </w:rPr>
          <w:t>Alan F. List </w:t>
        </w:r>
      </w:hyperlink>
      <w:r w:rsidRPr="00C37A9A">
        <w:rPr>
          <w:rFonts w:ascii="Times New Roman" w:hAnsi="Times New Roman" w:cs="Times New Roman"/>
          <w:color w:val="auto"/>
          <w:sz w:val="24"/>
          <w:szCs w:val="24"/>
          <w:shd w:val="clear" w:color="auto" w:fill="FFFFFF"/>
        </w:rPr>
        <w:t xml:space="preserve">, </w:t>
      </w:r>
      <w:hyperlink r:id="rId14">
        <w:r w:rsidRPr="00C37A9A">
          <w:rPr>
            <w:rStyle w:val="LegturInternet"/>
            <w:rFonts w:ascii="Times New Roman" w:hAnsi="Times New Roman" w:cs="Times New Roman"/>
            <w:color w:val="auto"/>
            <w:sz w:val="24"/>
            <w:szCs w:val="24"/>
          </w:rPr>
          <w:t>Robert T. Means </w:t>
        </w:r>
      </w:hyperlink>
      <w:r w:rsidRPr="00C37A9A">
        <w:rPr>
          <w:rFonts w:ascii="Times New Roman" w:hAnsi="Times New Roman" w:cs="Times New Roman"/>
          <w:color w:val="auto"/>
          <w:sz w:val="24"/>
          <w:szCs w:val="24"/>
          <w:shd w:val="clear" w:color="auto" w:fill="FFFFFF"/>
        </w:rPr>
        <w:t>, </w:t>
      </w:r>
      <w:hyperlink r:id="rId15">
        <w:r w:rsidRPr="00C37A9A">
          <w:rPr>
            <w:rStyle w:val="LegturInternet"/>
            <w:rFonts w:ascii="Times New Roman" w:hAnsi="Times New Roman" w:cs="Times New Roman"/>
            <w:color w:val="auto"/>
            <w:sz w:val="24"/>
            <w:szCs w:val="24"/>
          </w:rPr>
          <w:t>George M. Rodgers</w:t>
        </w:r>
      </w:hyperlink>
      <w:r w:rsidRPr="00C37A9A">
        <w:rPr>
          <w:rFonts w:ascii="Times New Roman" w:hAnsi="Times New Roman" w:cs="Times New Roman"/>
          <w:color w:val="auto"/>
          <w:sz w:val="24"/>
          <w:szCs w:val="24"/>
          <w:shd w:val="clear" w:color="auto" w:fill="FFFFFF"/>
        </w:rPr>
        <w:t xml:space="preserve">, </w:t>
      </w:r>
      <w:hyperlink r:id="rId16">
        <w:r w:rsidRPr="00C37A9A">
          <w:rPr>
            <w:rStyle w:val="LegturInternet"/>
            <w:rFonts w:ascii="Times New Roman" w:hAnsi="Times New Roman" w:cs="Times New Roman"/>
            <w:color w:val="auto"/>
            <w:sz w:val="24"/>
            <w:szCs w:val="24"/>
            <w:shd w:val="clear" w:color="auto" w:fill="FFFFFF"/>
          </w:rPr>
          <w:t>Lippincott Williams and Wilkins</w:t>
        </w:r>
      </w:hyperlink>
      <w:r w:rsidRPr="00C37A9A">
        <w:rPr>
          <w:rFonts w:ascii="Times New Roman" w:hAnsi="Times New Roman" w:cs="Times New Roman"/>
          <w:color w:val="auto"/>
          <w:sz w:val="24"/>
          <w:szCs w:val="24"/>
        </w:rPr>
        <w:t>, dec. 2018</w:t>
      </w:r>
    </w:p>
    <w:p w14:paraId="74314E03" w14:textId="77777777" w:rsidR="00E57386" w:rsidRPr="00C37A9A" w:rsidRDefault="00E57386" w:rsidP="00E57386">
      <w:pPr>
        <w:pStyle w:val="Heading1"/>
        <w:keepLines w:val="0"/>
        <w:numPr>
          <w:ilvl w:val="0"/>
          <w:numId w:val="45"/>
        </w:numPr>
        <w:shd w:val="clear" w:color="auto" w:fill="FFFFFF"/>
        <w:suppressAutoHyphens/>
        <w:spacing w:before="0"/>
        <w:jc w:val="both"/>
        <w:rPr>
          <w:rFonts w:ascii="Times New Roman" w:hAnsi="Times New Roman" w:cs="Times New Roman"/>
          <w:color w:val="auto"/>
          <w:sz w:val="24"/>
          <w:szCs w:val="24"/>
        </w:rPr>
      </w:pPr>
      <w:proofErr w:type="spellStart"/>
      <w:r w:rsidRPr="00C37A9A">
        <w:rPr>
          <w:rFonts w:ascii="Times New Roman" w:hAnsi="Times New Roman" w:cs="Times New Roman"/>
          <w:b/>
          <w:color w:val="auto"/>
          <w:sz w:val="24"/>
          <w:szCs w:val="24"/>
        </w:rPr>
        <w:t>Hoffbrand's</w:t>
      </w:r>
      <w:proofErr w:type="spellEnd"/>
      <w:r w:rsidRPr="00C37A9A">
        <w:rPr>
          <w:rFonts w:ascii="Times New Roman" w:hAnsi="Times New Roman" w:cs="Times New Roman"/>
          <w:b/>
          <w:color w:val="auto"/>
          <w:sz w:val="24"/>
          <w:szCs w:val="24"/>
        </w:rPr>
        <w:t xml:space="preserve"> Essential </w:t>
      </w:r>
      <w:proofErr w:type="spellStart"/>
      <w:r w:rsidRPr="00C37A9A">
        <w:rPr>
          <w:rFonts w:ascii="Times New Roman" w:hAnsi="Times New Roman" w:cs="Times New Roman"/>
          <w:b/>
          <w:color w:val="auto"/>
          <w:sz w:val="24"/>
          <w:szCs w:val="24"/>
        </w:rPr>
        <w:t>Haematology</w:t>
      </w:r>
      <w:proofErr w:type="spellEnd"/>
      <w:r w:rsidRPr="00C37A9A">
        <w:rPr>
          <w:rFonts w:ascii="Times New Roman" w:hAnsi="Times New Roman" w:cs="Times New Roman"/>
          <w:color w:val="auto"/>
          <w:sz w:val="24"/>
          <w:szCs w:val="24"/>
        </w:rPr>
        <w:t xml:space="preserve">, </w:t>
      </w:r>
      <w:hyperlink r:id="rId17" w:anchor="/dfclassic/query_name=match_and&amp;query=Hoffbrand A. Victor" w:history="1">
        <w:proofErr w:type="spellStart"/>
        <w:r w:rsidRPr="00C37A9A">
          <w:rPr>
            <w:rStyle w:val="LegturInternet"/>
            <w:rFonts w:ascii="Times New Roman" w:hAnsi="Times New Roman" w:cs="Times New Roman"/>
            <w:bCs/>
            <w:color w:val="auto"/>
            <w:sz w:val="24"/>
            <w:szCs w:val="24"/>
          </w:rPr>
          <w:t>Hoffbrand</w:t>
        </w:r>
        <w:proofErr w:type="spellEnd"/>
        <w:r w:rsidRPr="00C37A9A">
          <w:rPr>
            <w:rStyle w:val="LegturInternet"/>
            <w:rFonts w:ascii="Times New Roman" w:hAnsi="Times New Roman" w:cs="Times New Roman"/>
            <w:bCs/>
            <w:color w:val="auto"/>
            <w:sz w:val="24"/>
            <w:szCs w:val="24"/>
          </w:rPr>
          <w:t xml:space="preserve"> A. Victor</w:t>
        </w:r>
      </w:hyperlink>
      <w:r w:rsidRPr="00C37A9A">
        <w:rPr>
          <w:rFonts w:ascii="Times New Roman" w:hAnsi="Times New Roman" w:cs="Times New Roman"/>
          <w:bCs/>
          <w:color w:val="auto"/>
          <w:sz w:val="24"/>
          <w:szCs w:val="24"/>
        </w:rPr>
        <w:t>, Wiley-Blackwell, 2015</w:t>
      </w:r>
    </w:p>
    <w:p w14:paraId="228AB73D" w14:textId="77777777" w:rsidR="00E57386" w:rsidRPr="00C37A9A" w:rsidRDefault="00E57386" w:rsidP="00E57386">
      <w:pPr>
        <w:pStyle w:val="Heading1"/>
        <w:keepLines w:val="0"/>
        <w:numPr>
          <w:ilvl w:val="0"/>
          <w:numId w:val="45"/>
        </w:numPr>
        <w:shd w:val="clear" w:color="auto" w:fill="FFFFFF"/>
        <w:suppressAutoHyphens/>
        <w:spacing w:before="0"/>
        <w:jc w:val="both"/>
        <w:rPr>
          <w:rFonts w:ascii="Times New Roman" w:hAnsi="Times New Roman" w:cs="Times New Roman"/>
          <w:color w:val="auto"/>
          <w:sz w:val="24"/>
          <w:szCs w:val="24"/>
        </w:rPr>
      </w:pPr>
      <w:proofErr w:type="spellStart"/>
      <w:r w:rsidRPr="00C37A9A">
        <w:rPr>
          <w:rFonts w:ascii="Times New Roman" w:hAnsi="Times New Roman" w:cs="Times New Roman"/>
          <w:b/>
          <w:color w:val="auto"/>
          <w:sz w:val="24"/>
          <w:szCs w:val="24"/>
        </w:rPr>
        <w:t>Roitt's</w:t>
      </w:r>
      <w:proofErr w:type="spellEnd"/>
      <w:r w:rsidRPr="00C37A9A">
        <w:rPr>
          <w:rFonts w:ascii="Times New Roman" w:hAnsi="Times New Roman" w:cs="Times New Roman"/>
          <w:b/>
          <w:color w:val="auto"/>
          <w:sz w:val="24"/>
          <w:szCs w:val="24"/>
        </w:rPr>
        <w:t xml:space="preserve"> Essential Immunology</w:t>
      </w:r>
      <w:r w:rsidRPr="00C37A9A">
        <w:rPr>
          <w:rFonts w:ascii="Times New Roman" w:hAnsi="Times New Roman" w:cs="Times New Roman"/>
          <w:color w:val="auto"/>
          <w:sz w:val="24"/>
          <w:szCs w:val="24"/>
        </w:rPr>
        <w:t xml:space="preserve">, 13th Edition, </w:t>
      </w:r>
      <w:hyperlink r:id="rId18">
        <w:r w:rsidRPr="00C37A9A">
          <w:rPr>
            <w:rStyle w:val="LegturInternet"/>
            <w:rFonts w:ascii="Times New Roman" w:hAnsi="Times New Roman" w:cs="Times New Roman"/>
            <w:color w:val="auto"/>
            <w:sz w:val="24"/>
            <w:szCs w:val="24"/>
          </w:rPr>
          <w:t>Peter J. Delves</w:t>
        </w:r>
      </w:hyperlink>
      <w:r w:rsidRPr="00C37A9A">
        <w:rPr>
          <w:rFonts w:ascii="Times New Roman" w:hAnsi="Times New Roman" w:cs="Times New Roman"/>
          <w:color w:val="auto"/>
          <w:sz w:val="24"/>
          <w:szCs w:val="24"/>
        </w:rPr>
        <w:t>, </w:t>
      </w:r>
      <w:hyperlink r:id="rId19">
        <w:r w:rsidRPr="00C37A9A">
          <w:rPr>
            <w:rStyle w:val="LegturInternet"/>
            <w:rFonts w:ascii="Times New Roman" w:hAnsi="Times New Roman" w:cs="Times New Roman"/>
            <w:color w:val="auto"/>
            <w:sz w:val="24"/>
            <w:szCs w:val="24"/>
          </w:rPr>
          <w:t>Seamus J. Martin</w:t>
        </w:r>
      </w:hyperlink>
      <w:r w:rsidRPr="00C37A9A">
        <w:rPr>
          <w:rFonts w:ascii="Times New Roman" w:hAnsi="Times New Roman" w:cs="Times New Roman"/>
          <w:color w:val="auto"/>
          <w:sz w:val="24"/>
          <w:szCs w:val="24"/>
        </w:rPr>
        <w:t>, </w:t>
      </w:r>
      <w:hyperlink r:id="rId20">
        <w:r w:rsidRPr="00C37A9A">
          <w:rPr>
            <w:rStyle w:val="LegturInternet"/>
            <w:rFonts w:ascii="Times New Roman" w:hAnsi="Times New Roman" w:cs="Times New Roman"/>
            <w:color w:val="auto"/>
            <w:sz w:val="24"/>
            <w:szCs w:val="24"/>
          </w:rPr>
          <w:t>Dennis R. Burton</w:t>
        </w:r>
      </w:hyperlink>
      <w:r w:rsidRPr="00C37A9A">
        <w:rPr>
          <w:rFonts w:ascii="Times New Roman" w:hAnsi="Times New Roman" w:cs="Times New Roman"/>
          <w:color w:val="auto"/>
          <w:sz w:val="24"/>
          <w:szCs w:val="24"/>
        </w:rPr>
        <w:t>, </w:t>
      </w:r>
      <w:hyperlink r:id="rId21">
        <w:r w:rsidRPr="00C37A9A">
          <w:rPr>
            <w:rStyle w:val="LegturInternet"/>
            <w:rFonts w:ascii="Times New Roman" w:hAnsi="Times New Roman" w:cs="Times New Roman"/>
            <w:color w:val="auto"/>
            <w:sz w:val="24"/>
            <w:szCs w:val="24"/>
          </w:rPr>
          <w:t xml:space="preserve">Ivan M. </w:t>
        </w:r>
        <w:proofErr w:type="spellStart"/>
        <w:r w:rsidRPr="00C37A9A">
          <w:rPr>
            <w:rStyle w:val="LegturInternet"/>
            <w:rFonts w:ascii="Times New Roman" w:hAnsi="Times New Roman" w:cs="Times New Roman"/>
            <w:color w:val="auto"/>
            <w:sz w:val="24"/>
            <w:szCs w:val="24"/>
          </w:rPr>
          <w:t>Roitt</w:t>
        </w:r>
        <w:proofErr w:type="spellEnd"/>
      </w:hyperlink>
      <w:r w:rsidRPr="00C37A9A">
        <w:rPr>
          <w:rFonts w:ascii="Times New Roman" w:hAnsi="Times New Roman" w:cs="Times New Roman"/>
          <w:color w:val="auto"/>
          <w:sz w:val="24"/>
          <w:szCs w:val="24"/>
        </w:rPr>
        <w:t xml:space="preserve">, </w:t>
      </w:r>
      <w:r w:rsidRPr="00C37A9A">
        <w:rPr>
          <w:rStyle w:val="a-color-secondary"/>
          <w:rFonts w:ascii="Times New Roman" w:hAnsi="Times New Roman" w:cs="Times New Roman"/>
          <w:bCs/>
          <w:color w:val="auto"/>
          <w:sz w:val="24"/>
          <w:szCs w:val="24"/>
          <w:shd w:val="clear" w:color="auto" w:fill="FFFFFF"/>
        </w:rPr>
        <w:t xml:space="preserve"> </w:t>
      </w:r>
      <w:r w:rsidRPr="00C37A9A">
        <w:rPr>
          <w:rFonts w:ascii="Times New Roman" w:hAnsi="Times New Roman" w:cs="Times New Roman"/>
          <w:color w:val="auto"/>
          <w:sz w:val="24"/>
          <w:szCs w:val="24"/>
          <w:shd w:val="clear" w:color="auto" w:fill="FFFFFF"/>
        </w:rPr>
        <w:t>Wiley-Blackwell</w:t>
      </w:r>
      <w:r w:rsidRPr="00C37A9A">
        <w:rPr>
          <w:rFonts w:ascii="Times New Roman" w:hAnsi="Times New Roman" w:cs="Times New Roman"/>
          <w:bCs/>
          <w:color w:val="auto"/>
          <w:sz w:val="24"/>
          <w:szCs w:val="24"/>
          <w:shd w:val="clear" w:color="auto" w:fill="FFFFFF"/>
        </w:rPr>
        <w:t>, 2017</w:t>
      </w:r>
    </w:p>
    <w:p w14:paraId="3EA4533C" w14:textId="77777777" w:rsidR="00E57386" w:rsidRPr="00C37A9A" w:rsidRDefault="00E57386" w:rsidP="00E57386">
      <w:pPr>
        <w:pStyle w:val="Footer"/>
        <w:numPr>
          <w:ilvl w:val="0"/>
          <w:numId w:val="45"/>
        </w:numPr>
        <w:tabs>
          <w:tab w:val="left" w:pos="90"/>
        </w:tabs>
        <w:spacing w:line="276" w:lineRule="auto"/>
        <w:jc w:val="both"/>
        <w:rPr>
          <w:rFonts w:ascii="Times New Roman" w:hAnsi="Times New Roman"/>
          <w:sz w:val="24"/>
          <w:szCs w:val="24"/>
        </w:rPr>
      </w:pPr>
      <w:r w:rsidRPr="00C37A9A">
        <w:rPr>
          <w:rFonts w:ascii="Times New Roman" w:hAnsi="Times New Roman"/>
          <w:b/>
          <w:bCs/>
          <w:sz w:val="24"/>
          <w:szCs w:val="24"/>
        </w:rPr>
        <w:t>Clinical Immunology, Principles and Practice</w:t>
      </w:r>
      <w:r w:rsidRPr="00C37A9A">
        <w:rPr>
          <w:rFonts w:ascii="Times New Roman" w:hAnsi="Times New Roman"/>
          <w:bCs/>
          <w:sz w:val="24"/>
          <w:szCs w:val="24"/>
        </w:rPr>
        <w:t xml:space="preserve">, </w:t>
      </w:r>
      <w:r w:rsidRPr="00C37A9A">
        <w:rPr>
          <w:rStyle w:val="inline"/>
          <w:rFonts w:ascii="Times New Roman" w:hAnsi="Times New Roman"/>
          <w:sz w:val="24"/>
          <w:szCs w:val="24"/>
          <w:shd w:val="clear" w:color="auto" w:fill="FFFFFF"/>
        </w:rPr>
        <w:t>Robert Rich</w:t>
      </w:r>
      <w:r w:rsidRPr="00C37A9A">
        <w:rPr>
          <w:rFonts w:ascii="Times New Roman" w:hAnsi="Times New Roman"/>
          <w:sz w:val="24"/>
          <w:szCs w:val="24"/>
          <w:shd w:val="clear" w:color="auto" w:fill="FFFFFF"/>
        </w:rPr>
        <w:t> </w:t>
      </w:r>
      <w:r w:rsidRPr="00C37A9A">
        <w:rPr>
          <w:rStyle w:val="inline"/>
          <w:rFonts w:ascii="Times New Roman" w:hAnsi="Times New Roman"/>
          <w:sz w:val="24"/>
          <w:szCs w:val="24"/>
          <w:shd w:val="clear" w:color="auto" w:fill="FFFFFF"/>
        </w:rPr>
        <w:t>Thomas Fleisher</w:t>
      </w:r>
      <w:r w:rsidRPr="00C37A9A">
        <w:rPr>
          <w:rFonts w:ascii="Times New Roman" w:hAnsi="Times New Roman"/>
          <w:sz w:val="24"/>
          <w:szCs w:val="24"/>
          <w:shd w:val="clear" w:color="auto" w:fill="FFFFFF"/>
        </w:rPr>
        <w:t> </w:t>
      </w:r>
      <w:r w:rsidRPr="00C37A9A">
        <w:rPr>
          <w:rStyle w:val="inline"/>
          <w:rFonts w:ascii="Times New Roman" w:hAnsi="Times New Roman"/>
          <w:sz w:val="24"/>
          <w:szCs w:val="24"/>
          <w:shd w:val="clear" w:color="auto" w:fill="FFFFFF"/>
        </w:rPr>
        <w:t>William Shearer</w:t>
      </w:r>
      <w:r w:rsidRPr="00C37A9A">
        <w:rPr>
          <w:rFonts w:ascii="Times New Roman" w:hAnsi="Times New Roman"/>
          <w:sz w:val="24"/>
          <w:szCs w:val="24"/>
          <w:shd w:val="clear" w:color="auto" w:fill="FFFFFF"/>
        </w:rPr>
        <w:t> </w:t>
      </w:r>
      <w:r w:rsidRPr="00C37A9A">
        <w:rPr>
          <w:rStyle w:val="inline"/>
          <w:rFonts w:ascii="Times New Roman" w:hAnsi="Times New Roman"/>
          <w:sz w:val="24"/>
          <w:szCs w:val="24"/>
          <w:shd w:val="clear" w:color="auto" w:fill="FFFFFF"/>
        </w:rPr>
        <w:t>Harry Schroeder</w:t>
      </w:r>
      <w:r w:rsidRPr="00C37A9A">
        <w:rPr>
          <w:rFonts w:ascii="Times New Roman" w:hAnsi="Times New Roman"/>
          <w:sz w:val="24"/>
          <w:szCs w:val="24"/>
          <w:shd w:val="clear" w:color="auto" w:fill="FFFFFF"/>
        </w:rPr>
        <w:t> </w:t>
      </w:r>
      <w:r w:rsidRPr="00C37A9A">
        <w:rPr>
          <w:rStyle w:val="inline"/>
          <w:rFonts w:ascii="Times New Roman" w:hAnsi="Times New Roman"/>
          <w:sz w:val="24"/>
          <w:szCs w:val="24"/>
          <w:shd w:val="clear" w:color="auto" w:fill="FFFFFF"/>
        </w:rPr>
        <w:t xml:space="preserve">Anthony </w:t>
      </w:r>
      <w:proofErr w:type="spellStart"/>
      <w:r w:rsidRPr="00C37A9A">
        <w:rPr>
          <w:rStyle w:val="inline"/>
          <w:rFonts w:ascii="Times New Roman" w:hAnsi="Times New Roman"/>
          <w:sz w:val="24"/>
          <w:szCs w:val="24"/>
          <w:shd w:val="clear" w:color="auto" w:fill="FFFFFF"/>
        </w:rPr>
        <w:t>Frew</w:t>
      </w:r>
      <w:proofErr w:type="spellEnd"/>
      <w:r w:rsidRPr="00C37A9A">
        <w:rPr>
          <w:rFonts w:ascii="Times New Roman" w:hAnsi="Times New Roman"/>
          <w:sz w:val="24"/>
          <w:szCs w:val="24"/>
          <w:shd w:val="clear" w:color="auto" w:fill="FFFFFF"/>
        </w:rPr>
        <w:t> </w:t>
      </w:r>
      <w:r w:rsidRPr="00C37A9A">
        <w:rPr>
          <w:rStyle w:val="inline"/>
          <w:rFonts w:ascii="Times New Roman" w:hAnsi="Times New Roman"/>
          <w:sz w:val="24"/>
          <w:szCs w:val="24"/>
          <w:shd w:val="clear" w:color="auto" w:fill="FFFFFF"/>
        </w:rPr>
        <w:t xml:space="preserve">Cornelia </w:t>
      </w:r>
      <w:proofErr w:type="spellStart"/>
      <w:r w:rsidRPr="00C37A9A">
        <w:rPr>
          <w:rStyle w:val="inline"/>
          <w:rFonts w:ascii="Times New Roman" w:hAnsi="Times New Roman"/>
          <w:sz w:val="24"/>
          <w:szCs w:val="24"/>
          <w:shd w:val="clear" w:color="auto" w:fill="FFFFFF"/>
        </w:rPr>
        <w:t>Weyand</w:t>
      </w:r>
      <w:proofErr w:type="spellEnd"/>
      <w:r w:rsidRPr="00C37A9A">
        <w:rPr>
          <w:rStyle w:val="inline"/>
          <w:rFonts w:ascii="Times New Roman" w:hAnsi="Times New Roman"/>
          <w:sz w:val="24"/>
          <w:szCs w:val="24"/>
          <w:shd w:val="clear" w:color="auto" w:fill="FFFFFF"/>
        </w:rPr>
        <w:t xml:space="preserve">, </w:t>
      </w:r>
      <w:proofErr w:type="spellStart"/>
      <w:r w:rsidRPr="00C37A9A">
        <w:rPr>
          <w:rStyle w:val="inline"/>
          <w:rFonts w:ascii="Times New Roman" w:hAnsi="Times New Roman"/>
          <w:sz w:val="24"/>
          <w:szCs w:val="24"/>
          <w:shd w:val="clear" w:color="auto" w:fill="FFFFFF"/>
        </w:rPr>
        <w:t>editia</w:t>
      </w:r>
      <w:proofErr w:type="spellEnd"/>
      <w:r w:rsidRPr="00C37A9A">
        <w:rPr>
          <w:rStyle w:val="inline"/>
          <w:rFonts w:ascii="Times New Roman" w:hAnsi="Times New Roman"/>
          <w:sz w:val="24"/>
          <w:szCs w:val="24"/>
          <w:shd w:val="clear" w:color="auto" w:fill="FFFFFF"/>
        </w:rPr>
        <w:t xml:space="preserve"> 5, Elsevier, 2019</w:t>
      </w:r>
    </w:p>
    <w:p w14:paraId="411A07DA" w14:textId="77777777" w:rsidR="00E57386" w:rsidRPr="00C37A9A" w:rsidRDefault="00E57386" w:rsidP="00E57386">
      <w:pPr>
        <w:pStyle w:val="ListParagraph"/>
        <w:numPr>
          <w:ilvl w:val="0"/>
          <w:numId w:val="45"/>
        </w:numPr>
        <w:spacing w:after="0"/>
        <w:jc w:val="both"/>
        <w:rPr>
          <w:rFonts w:ascii="Times New Roman" w:hAnsi="Times New Roman"/>
          <w:sz w:val="24"/>
          <w:szCs w:val="24"/>
          <w:shd w:val="clear" w:color="auto" w:fill="FFFFFF"/>
        </w:rPr>
      </w:pPr>
      <w:proofErr w:type="spellStart"/>
      <w:r w:rsidRPr="00C37A9A">
        <w:rPr>
          <w:rFonts w:ascii="Times New Roman" w:hAnsi="Times New Roman"/>
          <w:b/>
          <w:bCs/>
          <w:sz w:val="24"/>
          <w:szCs w:val="24"/>
          <w:shd w:val="clear" w:color="auto" w:fill="FFFFFF"/>
        </w:rPr>
        <w:t>Ordinul</w:t>
      </w:r>
      <w:proofErr w:type="spellEnd"/>
      <w:r w:rsidRPr="00C37A9A">
        <w:rPr>
          <w:rFonts w:ascii="Times New Roman" w:hAnsi="Times New Roman"/>
          <w:b/>
          <w:bCs/>
          <w:sz w:val="24"/>
          <w:szCs w:val="24"/>
          <w:shd w:val="clear" w:color="auto" w:fill="FFFFFF"/>
        </w:rPr>
        <w:t xml:space="preserve"> MSP 1301 din 20 </w:t>
      </w:r>
      <w:proofErr w:type="spellStart"/>
      <w:r w:rsidRPr="00C37A9A">
        <w:rPr>
          <w:rFonts w:ascii="Times New Roman" w:hAnsi="Times New Roman"/>
          <w:b/>
          <w:bCs/>
          <w:sz w:val="24"/>
          <w:szCs w:val="24"/>
          <w:shd w:val="clear" w:color="auto" w:fill="FFFFFF"/>
        </w:rPr>
        <w:t>iulie</w:t>
      </w:r>
      <w:proofErr w:type="spellEnd"/>
      <w:r w:rsidRPr="00C37A9A">
        <w:rPr>
          <w:rFonts w:ascii="Times New Roman" w:hAnsi="Times New Roman"/>
          <w:b/>
          <w:bCs/>
          <w:sz w:val="24"/>
          <w:szCs w:val="24"/>
          <w:shd w:val="clear" w:color="auto" w:fill="FFFFFF"/>
        </w:rPr>
        <w:t xml:space="preserve"> 2007</w:t>
      </w:r>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pentru</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aprobarea</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Normelor</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privind</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funcționarea</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laboratoarelor</w:t>
      </w:r>
      <w:proofErr w:type="spellEnd"/>
      <w:r w:rsidRPr="00C37A9A">
        <w:rPr>
          <w:rFonts w:ascii="Times New Roman" w:hAnsi="Times New Roman"/>
          <w:sz w:val="24"/>
          <w:szCs w:val="24"/>
          <w:shd w:val="clear" w:color="auto" w:fill="FFFFFF"/>
        </w:rPr>
        <w:t xml:space="preserve"> de </w:t>
      </w:r>
      <w:proofErr w:type="spellStart"/>
      <w:r w:rsidRPr="00C37A9A">
        <w:rPr>
          <w:rFonts w:ascii="Times New Roman" w:hAnsi="Times New Roman"/>
          <w:sz w:val="24"/>
          <w:szCs w:val="24"/>
          <w:shd w:val="clear" w:color="auto" w:fill="FFFFFF"/>
        </w:rPr>
        <w:t>analize</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medicale</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publicat</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în</w:t>
      </w:r>
      <w:proofErr w:type="spellEnd"/>
      <w:r w:rsidRPr="00C37A9A">
        <w:rPr>
          <w:rFonts w:ascii="Times New Roman" w:hAnsi="Times New Roman"/>
          <w:sz w:val="24"/>
          <w:szCs w:val="24"/>
          <w:shd w:val="clear" w:color="auto" w:fill="FFFFFF"/>
        </w:rPr>
        <w:t xml:space="preserve"> MONITORUL OFICIAL nr. 617 din 6 </w:t>
      </w:r>
      <w:proofErr w:type="spellStart"/>
      <w:r w:rsidRPr="00C37A9A">
        <w:rPr>
          <w:rFonts w:ascii="Times New Roman" w:hAnsi="Times New Roman"/>
          <w:sz w:val="24"/>
          <w:szCs w:val="24"/>
          <w:shd w:val="clear" w:color="auto" w:fill="FFFFFF"/>
        </w:rPr>
        <w:t>septembrie</w:t>
      </w:r>
      <w:proofErr w:type="spellEnd"/>
      <w:r w:rsidRPr="00C37A9A">
        <w:rPr>
          <w:rFonts w:ascii="Times New Roman" w:hAnsi="Times New Roman"/>
          <w:sz w:val="24"/>
          <w:szCs w:val="24"/>
          <w:shd w:val="clear" w:color="auto" w:fill="FFFFFF"/>
        </w:rPr>
        <w:t xml:space="preserve"> 2007, cu </w:t>
      </w:r>
      <w:proofErr w:type="spellStart"/>
      <w:r w:rsidRPr="00C37A9A">
        <w:rPr>
          <w:rFonts w:ascii="Times New Roman" w:hAnsi="Times New Roman"/>
          <w:sz w:val="24"/>
          <w:szCs w:val="24"/>
          <w:shd w:val="clear" w:color="auto" w:fill="FFFFFF"/>
        </w:rPr>
        <w:t>modificările</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și</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completările</w:t>
      </w:r>
      <w:proofErr w:type="spellEnd"/>
      <w:r w:rsidRPr="00C37A9A">
        <w:rPr>
          <w:rFonts w:ascii="Times New Roman" w:hAnsi="Times New Roman"/>
          <w:sz w:val="24"/>
          <w:szCs w:val="24"/>
          <w:shd w:val="clear" w:color="auto" w:fill="FFFFFF"/>
        </w:rPr>
        <w:t xml:space="preserve"> </w:t>
      </w:r>
      <w:proofErr w:type="spellStart"/>
      <w:r w:rsidRPr="00C37A9A">
        <w:rPr>
          <w:rFonts w:ascii="Times New Roman" w:hAnsi="Times New Roman"/>
          <w:sz w:val="24"/>
          <w:szCs w:val="24"/>
          <w:shd w:val="clear" w:color="auto" w:fill="FFFFFF"/>
        </w:rPr>
        <w:t>ulterioare</w:t>
      </w:r>
      <w:proofErr w:type="spellEnd"/>
      <w:r w:rsidRPr="00C37A9A">
        <w:rPr>
          <w:rFonts w:ascii="Times New Roman" w:hAnsi="Times New Roman"/>
          <w:sz w:val="24"/>
          <w:szCs w:val="24"/>
          <w:shd w:val="clear" w:color="auto" w:fill="FFFFFF"/>
        </w:rPr>
        <w:t xml:space="preserve"> https://legislatie.just.ro/Public/DetaliiDocument/85155</w:t>
      </w:r>
    </w:p>
    <w:p w14:paraId="1EAC14FB" w14:textId="77777777" w:rsidR="00E57386" w:rsidRPr="0042194E" w:rsidRDefault="00E57386" w:rsidP="00E57386">
      <w:pPr>
        <w:pStyle w:val="ListParagraph"/>
        <w:numPr>
          <w:ilvl w:val="0"/>
          <w:numId w:val="45"/>
        </w:numPr>
        <w:spacing w:after="0"/>
        <w:jc w:val="both"/>
        <w:rPr>
          <w:rFonts w:ascii="Times New Roman" w:hAnsi="Times New Roman"/>
          <w:sz w:val="24"/>
          <w:szCs w:val="24"/>
          <w:lang w:val="pt-BR"/>
        </w:rPr>
      </w:pPr>
      <w:r w:rsidRPr="0042194E">
        <w:rPr>
          <w:rFonts w:ascii="Times New Roman" w:hAnsi="Times New Roman"/>
          <w:b/>
          <w:bCs/>
          <w:sz w:val="24"/>
          <w:szCs w:val="24"/>
          <w:shd w:val="clear" w:color="auto" w:fill="FFFFFF"/>
          <w:lang w:val="pt-BR"/>
        </w:rPr>
        <w:t>Ghidul național de biosiguranță pentru laboratoarele medicale</w:t>
      </w:r>
      <w:r w:rsidRPr="0042194E">
        <w:rPr>
          <w:rFonts w:ascii="Times New Roman" w:hAnsi="Times New Roman"/>
          <w:sz w:val="24"/>
          <w:szCs w:val="24"/>
          <w:shd w:val="clear" w:color="auto" w:fill="FFFFFF"/>
          <w:lang w:val="pt-BR"/>
        </w:rPr>
        <w:t>, Ministerul Sănătății, 2005 sau versiunea actualizată</w:t>
      </w:r>
    </w:p>
    <w:p w14:paraId="4AADB268" w14:textId="77777777" w:rsidR="00E57386" w:rsidRPr="0042194E" w:rsidRDefault="00E57386" w:rsidP="00147A40">
      <w:pPr>
        <w:shd w:val="clear" w:color="auto" w:fill="FFFFFF"/>
        <w:spacing w:after="80"/>
        <w:jc w:val="both"/>
        <w:rPr>
          <w:rFonts w:ascii="Times New Roman" w:hAnsi="Times New Roman"/>
          <w:b/>
          <w:bCs/>
          <w:sz w:val="24"/>
          <w:szCs w:val="24"/>
          <w:lang w:val="pt-BR"/>
        </w:rPr>
      </w:pPr>
    </w:p>
    <w:p w14:paraId="04A215BA" w14:textId="77777777" w:rsidR="00E57386" w:rsidRPr="00E57386" w:rsidRDefault="00E57386" w:rsidP="00E57386">
      <w:pPr>
        <w:shd w:val="clear" w:color="auto" w:fill="FFFFFF"/>
        <w:spacing w:after="80"/>
        <w:jc w:val="center"/>
        <w:rPr>
          <w:rFonts w:ascii="Times New Roman" w:hAnsi="Times New Roman"/>
          <w:b/>
          <w:bCs/>
          <w:sz w:val="28"/>
          <w:szCs w:val="24"/>
          <w:u w:val="single"/>
        </w:rPr>
      </w:pPr>
      <w:r w:rsidRPr="00523C9C">
        <w:rPr>
          <w:rFonts w:ascii="Times New Roman" w:hAnsi="Times New Roman"/>
          <w:b/>
          <w:bCs/>
          <w:sz w:val="24"/>
          <w:szCs w:val="24"/>
          <w:u w:val="single"/>
        </w:rPr>
        <w:t>TEMATICA</w:t>
      </w:r>
    </w:p>
    <w:p w14:paraId="59284128" w14:textId="77777777" w:rsidR="00E57386" w:rsidRDefault="00E57386" w:rsidP="00E57386">
      <w:pPr>
        <w:pStyle w:val="ListParagraph"/>
        <w:ind w:left="1080"/>
        <w:rPr>
          <w:rFonts w:ascii="Arial Narrow" w:hAnsi="Arial Narrow"/>
          <w:sz w:val="24"/>
          <w:szCs w:val="24"/>
        </w:rPr>
      </w:pPr>
    </w:p>
    <w:p w14:paraId="78588B65" w14:textId="29CB5000" w:rsidR="00E57386" w:rsidRPr="0042194E" w:rsidRDefault="00E57386" w:rsidP="00E57386">
      <w:pPr>
        <w:pStyle w:val="ListParagraph"/>
        <w:numPr>
          <w:ilvl w:val="0"/>
          <w:numId w:val="47"/>
        </w:numPr>
        <w:suppressAutoHyphens/>
        <w:spacing w:after="0"/>
        <w:rPr>
          <w:rFonts w:ascii="Times New Roman" w:hAnsi="Times New Roman"/>
          <w:b/>
          <w:sz w:val="24"/>
          <w:szCs w:val="24"/>
          <w:lang w:val="pt-BR"/>
        </w:rPr>
      </w:pPr>
      <w:r w:rsidRPr="0042194E">
        <w:rPr>
          <w:rFonts w:ascii="Times New Roman" w:hAnsi="Times New Roman"/>
          <w:b/>
          <w:sz w:val="24"/>
          <w:szCs w:val="24"/>
          <w:u w:val="single"/>
          <w:lang w:val="pt-BR"/>
        </w:rPr>
        <w:t>PROBA SCRISA</w:t>
      </w:r>
      <w:r w:rsidRPr="0042194E">
        <w:rPr>
          <w:rFonts w:ascii="Times New Roman" w:hAnsi="Times New Roman"/>
          <w:b/>
          <w:sz w:val="24"/>
          <w:szCs w:val="24"/>
          <w:lang w:val="pt-BR"/>
        </w:rPr>
        <w:t xml:space="preserve"> – 10 subiecte distribuite dup</w:t>
      </w:r>
      <w:r w:rsidR="00662A16">
        <w:rPr>
          <w:rFonts w:ascii="Times New Roman" w:hAnsi="Times New Roman"/>
          <w:b/>
          <w:sz w:val="24"/>
          <w:szCs w:val="24"/>
          <w:lang w:val="pt-BR"/>
        </w:rPr>
        <w:t>ă</w:t>
      </w:r>
      <w:r w:rsidRPr="0042194E">
        <w:rPr>
          <w:rFonts w:ascii="Times New Roman" w:hAnsi="Times New Roman"/>
          <w:b/>
          <w:sz w:val="24"/>
          <w:szCs w:val="24"/>
          <w:lang w:val="pt-BR"/>
        </w:rPr>
        <w:t xml:space="preserve"> cum urmeaza:</w:t>
      </w:r>
    </w:p>
    <w:p w14:paraId="77E8A929" w14:textId="77777777" w:rsidR="00E57386" w:rsidRPr="0042194E" w:rsidRDefault="00E57386" w:rsidP="00E57386">
      <w:pPr>
        <w:pStyle w:val="ListParagraph"/>
        <w:spacing w:after="0"/>
        <w:ind w:left="780"/>
        <w:rPr>
          <w:rFonts w:ascii="Times New Roman" w:hAnsi="Times New Roman"/>
          <w:b/>
          <w:sz w:val="24"/>
          <w:szCs w:val="24"/>
          <w:lang w:val="pt-BR"/>
        </w:rPr>
      </w:pPr>
    </w:p>
    <w:p w14:paraId="33AE7352" w14:textId="77777777" w:rsidR="00E57386" w:rsidRPr="0042194E" w:rsidRDefault="00E57386" w:rsidP="00E57386">
      <w:pPr>
        <w:pStyle w:val="ListParagraph"/>
        <w:spacing w:after="0"/>
        <w:ind w:left="780"/>
        <w:rPr>
          <w:rFonts w:ascii="Times New Roman" w:hAnsi="Times New Roman"/>
          <w:b/>
          <w:sz w:val="24"/>
          <w:szCs w:val="24"/>
          <w:lang w:val="pt-BR"/>
        </w:rPr>
      </w:pPr>
      <w:r w:rsidRPr="0042194E">
        <w:rPr>
          <w:rFonts w:ascii="Times New Roman" w:hAnsi="Times New Roman"/>
          <w:b/>
          <w:sz w:val="24"/>
          <w:szCs w:val="24"/>
          <w:lang w:val="pt-BR"/>
        </w:rPr>
        <w:t>Doua subiecte de la punctele 1-4</w:t>
      </w:r>
    </w:p>
    <w:p w14:paraId="468ADA25" w14:textId="77777777" w:rsidR="00E57386" w:rsidRPr="0042194E" w:rsidRDefault="00E57386" w:rsidP="00E57386">
      <w:pPr>
        <w:pStyle w:val="ListParagraph"/>
        <w:spacing w:after="0"/>
        <w:ind w:left="780"/>
        <w:rPr>
          <w:rFonts w:ascii="Times New Roman" w:hAnsi="Times New Roman"/>
          <w:b/>
          <w:sz w:val="24"/>
          <w:szCs w:val="24"/>
          <w:lang w:val="pt-BR"/>
        </w:rPr>
      </w:pPr>
      <w:r w:rsidRPr="0042194E">
        <w:rPr>
          <w:rFonts w:ascii="Times New Roman" w:hAnsi="Times New Roman"/>
          <w:b/>
          <w:sz w:val="24"/>
          <w:szCs w:val="24"/>
          <w:lang w:val="pt-BR"/>
        </w:rPr>
        <w:lastRenderedPageBreak/>
        <w:t>Opt subiecte de la punctul 5</w:t>
      </w:r>
    </w:p>
    <w:p w14:paraId="57DF909C" w14:textId="77777777" w:rsidR="00E57386" w:rsidRPr="0042194E" w:rsidRDefault="00E57386" w:rsidP="00E57386">
      <w:pPr>
        <w:pStyle w:val="ListParagraph"/>
        <w:spacing w:after="0"/>
        <w:ind w:left="780"/>
        <w:rPr>
          <w:rFonts w:ascii="Times New Roman" w:hAnsi="Times New Roman"/>
          <w:b/>
          <w:sz w:val="24"/>
          <w:szCs w:val="24"/>
          <w:lang w:val="pt-BR"/>
        </w:rPr>
      </w:pPr>
    </w:p>
    <w:p w14:paraId="36BBA257" w14:textId="77777777" w:rsidR="00E57386" w:rsidRPr="0042194E" w:rsidRDefault="00E57386" w:rsidP="00E57386">
      <w:pPr>
        <w:spacing w:after="0"/>
        <w:rPr>
          <w:rFonts w:ascii="Times New Roman" w:hAnsi="Times New Roman"/>
          <w:b/>
          <w:sz w:val="24"/>
          <w:szCs w:val="24"/>
          <w:lang w:val="pt-BR"/>
        </w:rPr>
      </w:pPr>
      <w:r w:rsidRPr="0042194E">
        <w:rPr>
          <w:rFonts w:ascii="Times New Roman" w:hAnsi="Times New Roman"/>
          <w:b/>
          <w:sz w:val="24"/>
          <w:szCs w:val="24"/>
          <w:lang w:val="pt-BR"/>
        </w:rPr>
        <w:t>1. ORGANIZAREA ȘI MANAGEMENTUL LABORATORULUI DE ANALIZE MEDICALE :</w:t>
      </w:r>
    </w:p>
    <w:p w14:paraId="574FAC23"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1.1. Normele de funcţionare a laboratoarelor de analize medicale </w:t>
      </w:r>
    </w:p>
    <w:p w14:paraId="268B8DF6"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1.2. Managementul datelor. Sistemul informatic al laboratorului medical. Etica şi confidenţialitatea în laboratorul de analize medicale. </w:t>
      </w:r>
    </w:p>
    <w:p w14:paraId="52D1E8A3"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1.3. Biosiguranţa şi biosecuritatea laboratorului de analize medicale</w:t>
      </w:r>
    </w:p>
    <w:p w14:paraId="59D69FFD" w14:textId="77777777" w:rsidR="00E57386" w:rsidRPr="0042194E" w:rsidRDefault="00E57386" w:rsidP="00E57386">
      <w:pPr>
        <w:spacing w:after="0"/>
        <w:rPr>
          <w:rFonts w:ascii="Times New Roman" w:hAnsi="Times New Roman"/>
          <w:sz w:val="24"/>
          <w:szCs w:val="24"/>
          <w:lang w:val="pt-BR"/>
        </w:rPr>
      </w:pPr>
    </w:p>
    <w:p w14:paraId="19C48088" w14:textId="77777777" w:rsidR="00E57386" w:rsidRPr="0042194E" w:rsidRDefault="00E57386" w:rsidP="00E57386">
      <w:pPr>
        <w:spacing w:after="0"/>
        <w:rPr>
          <w:rFonts w:ascii="Times New Roman" w:hAnsi="Times New Roman"/>
          <w:b/>
          <w:sz w:val="24"/>
          <w:szCs w:val="24"/>
          <w:lang w:val="pt-BR"/>
        </w:rPr>
      </w:pPr>
      <w:r w:rsidRPr="0042194E">
        <w:rPr>
          <w:rFonts w:ascii="Times New Roman" w:hAnsi="Times New Roman"/>
          <w:b/>
          <w:sz w:val="24"/>
          <w:szCs w:val="24"/>
          <w:lang w:val="pt-BR"/>
        </w:rPr>
        <w:t>2. BIOCHIMIE :</w:t>
      </w:r>
    </w:p>
    <w:p w14:paraId="2283B028"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2.1. Modificări biochimice in patologia renală</w:t>
      </w:r>
    </w:p>
    <w:p w14:paraId="3109C4B3"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2.2. Modificări biochimice in patologia hepatică.</w:t>
      </w:r>
    </w:p>
    <w:p w14:paraId="5ECBDC85"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2.3. Modificări biochimice in patologia cardio- vasculară.</w:t>
      </w:r>
    </w:p>
    <w:p w14:paraId="4DD7BDD2"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2.4. Oncogeneza.Markeri tumorali.</w:t>
      </w:r>
    </w:p>
    <w:p w14:paraId="689A0385" w14:textId="77777777" w:rsidR="00E57386" w:rsidRPr="0042194E" w:rsidRDefault="00E57386" w:rsidP="00E57386">
      <w:pPr>
        <w:spacing w:after="0"/>
        <w:rPr>
          <w:rFonts w:ascii="Times New Roman" w:hAnsi="Times New Roman"/>
          <w:sz w:val="24"/>
          <w:szCs w:val="24"/>
          <w:lang w:val="pt-BR"/>
        </w:rPr>
      </w:pPr>
    </w:p>
    <w:p w14:paraId="7785E42C" w14:textId="77777777" w:rsidR="00E57386" w:rsidRPr="0042194E" w:rsidRDefault="00E57386" w:rsidP="00E57386">
      <w:pPr>
        <w:spacing w:after="0"/>
        <w:rPr>
          <w:rFonts w:ascii="Times New Roman" w:hAnsi="Times New Roman"/>
          <w:b/>
          <w:sz w:val="24"/>
          <w:szCs w:val="24"/>
          <w:lang w:val="pt-BR"/>
        </w:rPr>
      </w:pPr>
      <w:r w:rsidRPr="0042194E">
        <w:rPr>
          <w:rFonts w:ascii="Times New Roman" w:hAnsi="Times New Roman"/>
          <w:b/>
          <w:sz w:val="24"/>
          <w:szCs w:val="24"/>
          <w:lang w:val="pt-BR"/>
        </w:rPr>
        <w:t>3. IMUNOLOGIE :</w:t>
      </w:r>
    </w:p>
    <w:p w14:paraId="668F6A89" w14:textId="77777777" w:rsidR="00E57386" w:rsidRPr="0042194E" w:rsidRDefault="00E57386" w:rsidP="00E57386">
      <w:pPr>
        <w:spacing w:after="0"/>
        <w:rPr>
          <w:rFonts w:ascii="Times New Roman" w:hAnsi="Times New Roman"/>
          <w:bCs/>
          <w:sz w:val="24"/>
          <w:szCs w:val="24"/>
          <w:lang w:val="pt-BR"/>
        </w:rPr>
      </w:pPr>
      <w:r w:rsidRPr="0042194E">
        <w:rPr>
          <w:rFonts w:ascii="Times New Roman" w:hAnsi="Times New Roman"/>
          <w:bCs/>
          <w:sz w:val="24"/>
          <w:szCs w:val="24"/>
          <w:lang w:val="pt-BR"/>
        </w:rPr>
        <w:t>3.1. Imunologia tumorală. Markeri tumorali</w:t>
      </w:r>
    </w:p>
    <w:p w14:paraId="26F70208" w14:textId="77777777" w:rsidR="00E57386" w:rsidRPr="0042194E" w:rsidRDefault="00E57386" w:rsidP="00E57386">
      <w:pPr>
        <w:spacing w:after="0"/>
        <w:rPr>
          <w:rFonts w:ascii="Times New Roman" w:hAnsi="Times New Roman"/>
          <w:bCs/>
          <w:sz w:val="24"/>
          <w:szCs w:val="24"/>
          <w:lang w:val="pt-BR"/>
        </w:rPr>
      </w:pPr>
      <w:r w:rsidRPr="0042194E">
        <w:rPr>
          <w:rFonts w:ascii="Times New Roman" w:hAnsi="Times New Roman"/>
          <w:bCs/>
          <w:sz w:val="24"/>
          <w:szCs w:val="24"/>
          <w:lang w:val="pt-BR"/>
        </w:rPr>
        <w:t>3.2. Imunologia transplantului</w:t>
      </w:r>
    </w:p>
    <w:p w14:paraId="6D15B4D6" w14:textId="77777777" w:rsidR="00E57386" w:rsidRPr="0042194E" w:rsidRDefault="00E57386" w:rsidP="00E57386">
      <w:pPr>
        <w:spacing w:after="0"/>
        <w:rPr>
          <w:rFonts w:ascii="Times New Roman" w:hAnsi="Times New Roman"/>
          <w:sz w:val="24"/>
          <w:szCs w:val="24"/>
          <w:lang w:val="pt-BR"/>
        </w:rPr>
      </w:pPr>
    </w:p>
    <w:p w14:paraId="74C75DF7" w14:textId="77777777" w:rsidR="00E57386" w:rsidRPr="0042194E" w:rsidRDefault="00E57386" w:rsidP="00E57386">
      <w:pPr>
        <w:spacing w:after="0"/>
        <w:rPr>
          <w:rFonts w:ascii="Times New Roman" w:hAnsi="Times New Roman"/>
          <w:b/>
          <w:sz w:val="24"/>
          <w:szCs w:val="24"/>
          <w:lang w:val="pt-BR"/>
        </w:rPr>
      </w:pPr>
      <w:r w:rsidRPr="0042194E">
        <w:rPr>
          <w:rFonts w:ascii="Times New Roman" w:hAnsi="Times New Roman"/>
          <w:b/>
          <w:sz w:val="24"/>
          <w:szCs w:val="24"/>
          <w:lang w:val="pt-BR"/>
        </w:rPr>
        <w:t>4. BIOLOGIE MOLECULARA  :</w:t>
      </w:r>
    </w:p>
    <w:p w14:paraId="1F6CC00C"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4.1. Tehnici de analiză a acizilor nucleici.</w:t>
      </w:r>
    </w:p>
    <w:p w14:paraId="2A1054D1"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4.2. Genetica bolii canceroase</w:t>
      </w:r>
    </w:p>
    <w:p w14:paraId="4F92A234" w14:textId="77777777" w:rsidR="00E57386" w:rsidRPr="0042194E" w:rsidRDefault="00E57386" w:rsidP="00E57386">
      <w:pPr>
        <w:spacing w:after="0"/>
        <w:rPr>
          <w:rFonts w:ascii="Times New Roman" w:hAnsi="Times New Roman"/>
          <w:sz w:val="24"/>
          <w:szCs w:val="24"/>
          <w:lang w:val="pt-BR"/>
        </w:rPr>
      </w:pPr>
    </w:p>
    <w:p w14:paraId="47657B48" w14:textId="77777777" w:rsidR="00E57386" w:rsidRPr="0042194E" w:rsidRDefault="00E57386" w:rsidP="00E57386">
      <w:pPr>
        <w:spacing w:after="0"/>
        <w:rPr>
          <w:rFonts w:ascii="Times New Roman" w:hAnsi="Times New Roman"/>
          <w:b/>
          <w:sz w:val="24"/>
          <w:szCs w:val="24"/>
          <w:lang w:val="pt-BR"/>
        </w:rPr>
      </w:pPr>
      <w:r w:rsidRPr="0042194E">
        <w:rPr>
          <w:rFonts w:ascii="Times New Roman" w:hAnsi="Times New Roman"/>
          <w:b/>
          <w:sz w:val="24"/>
          <w:szCs w:val="24"/>
          <w:lang w:val="pt-BR"/>
        </w:rPr>
        <w:t>5. HEMATOLOGIE:</w:t>
      </w:r>
    </w:p>
    <w:p w14:paraId="1B37638F"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5.1. Diagnosticul de laborator al productiei si distructiei de eritrocite. </w:t>
      </w:r>
    </w:p>
    <w:p w14:paraId="36F315BA"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5.2 Metabolismul fierului: date normale, fiziopatologie, metode de explorare in laboratorul clinic. </w:t>
      </w:r>
    </w:p>
    <w:p w14:paraId="269563ED"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5.3. Diagnosticul de laborator al hemolizei extravasculare si al hemolizei intravasculare.</w:t>
      </w:r>
    </w:p>
    <w:p w14:paraId="4C274F64"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5.4. Anomaliile morfologice ale hematiilor: descriere, semnificatie, metode de evidentiere. </w:t>
      </w:r>
    </w:p>
    <w:p w14:paraId="1B1D966F"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5.5. Definitia, clasificarea si metodologia de identificare a urmatoarelor tipuri de anemii: hipocrome, hemolitice, megaloblastice, macrocitare.</w:t>
      </w:r>
    </w:p>
    <w:p w14:paraId="5920D167"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5.6. Definitia, clasificarea si criteriile de diagnostic ale bolilor mieloproliferative cronice: </w:t>
      </w:r>
      <w:r w:rsidRPr="0042194E">
        <w:rPr>
          <w:rFonts w:ascii="Times New Roman" w:hAnsi="Times New Roman"/>
          <w:bCs/>
          <w:sz w:val="24"/>
          <w:szCs w:val="24"/>
          <w:lang w:val="pt-BR"/>
        </w:rPr>
        <w:t>leucemia mieloidă  cronica, mielofibroza idiopatică, Policitemia Vera, trombocitemia idiopatică</w:t>
      </w:r>
      <w:r w:rsidRPr="0042194E">
        <w:rPr>
          <w:rFonts w:ascii="Times New Roman" w:hAnsi="Times New Roman"/>
          <w:sz w:val="24"/>
          <w:szCs w:val="24"/>
          <w:lang w:val="pt-BR"/>
        </w:rPr>
        <w:t xml:space="preserve">. </w:t>
      </w:r>
    </w:p>
    <w:p w14:paraId="5B0E3548"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5.7. Definitia, clasificarea si criteriile de diagnostic ale leucemiei limfatice cronice si ale leucemiei cu celule paroase. </w:t>
      </w:r>
    </w:p>
    <w:p w14:paraId="4B1EF554"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5.8. Leucemiile acute (LA): clasificarea si metodele de diagnostic (examenul morfologice, citochimia optica si ultrastructurala, imunofenotiparea, examenul citogenetic, genetica moleculara. </w:t>
      </w:r>
    </w:p>
    <w:p w14:paraId="7DB6801D"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5.9. Sindroame mielodisplazice (SMD): definitie, clasificare, diagnosticul diferential dintre SMD si LA. </w:t>
      </w:r>
    </w:p>
    <w:p w14:paraId="5D5DC840"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5.10. Coagularea si fibrinoliza: mecanisme, reglare, explorare in laboratorul clinic. </w:t>
      </w:r>
    </w:p>
    <w:p w14:paraId="71D838DB"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lastRenderedPageBreak/>
        <w:t xml:space="preserve">5.11. Sindroame hemoragice (SH): clasificare, metodologia diagnosticului. Se vor trata urmatoarele afectiuni: SH de cauza trombocitara, hemofiliile, boala Von Willebrand, sindromul coagularii intravasculare diseminate, fibrinoliza primara. </w:t>
      </w:r>
    </w:p>
    <w:p w14:paraId="0F0A2232"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5.12. Sistemele ABO si Rh: antigene si anticorpi regulari si imuni; regulile transfuzionale de compatibilitate ABO si identitate si compatibilitate Rh; regulile imunologice ale transfuziei; reacții adverse post-transfuzionale, accidente și incidente. </w:t>
      </w:r>
    </w:p>
    <w:p w14:paraId="12CE9CBA" w14:textId="77777777" w:rsidR="00E57386" w:rsidRPr="0042194E" w:rsidRDefault="00E57386" w:rsidP="00E57386">
      <w:pPr>
        <w:spacing w:after="0"/>
        <w:rPr>
          <w:rFonts w:ascii="Times New Roman" w:hAnsi="Times New Roman"/>
          <w:sz w:val="24"/>
          <w:szCs w:val="24"/>
          <w:lang w:val="pt-BR"/>
        </w:rPr>
      </w:pPr>
    </w:p>
    <w:p w14:paraId="1B5F46C4" w14:textId="77777777" w:rsidR="00E57386" w:rsidRPr="00662A16" w:rsidRDefault="00523C9C" w:rsidP="00E57386">
      <w:pPr>
        <w:spacing w:after="0"/>
        <w:rPr>
          <w:rFonts w:ascii="Times New Roman" w:hAnsi="Times New Roman"/>
          <w:b/>
          <w:sz w:val="24"/>
          <w:szCs w:val="24"/>
          <w:u w:val="single"/>
          <w:lang w:val="pt-BR"/>
        </w:rPr>
      </w:pPr>
      <w:r w:rsidRPr="00662A16">
        <w:rPr>
          <w:rFonts w:ascii="Times New Roman" w:hAnsi="Times New Roman"/>
          <w:b/>
          <w:sz w:val="24"/>
          <w:szCs w:val="24"/>
          <w:u w:val="single"/>
          <w:lang w:val="pt-BR"/>
        </w:rPr>
        <w:t>II. PROBA PRACTIC</w:t>
      </w:r>
      <w:r>
        <w:rPr>
          <w:rFonts w:ascii="Times New Roman" w:hAnsi="Times New Roman"/>
          <w:b/>
          <w:sz w:val="24"/>
          <w:szCs w:val="24"/>
          <w:u w:val="single"/>
          <w:lang w:val="ro-MD"/>
        </w:rPr>
        <w:t>Ă</w:t>
      </w:r>
      <w:r w:rsidR="00E57386" w:rsidRPr="00662A16">
        <w:rPr>
          <w:rFonts w:ascii="Times New Roman" w:hAnsi="Times New Roman"/>
          <w:b/>
          <w:sz w:val="24"/>
          <w:szCs w:val="24"/>
          <w:u w:val="single"/>
          <w:lang w:val="pt-BR"/>
        </w:rPr>
        <w:t xml:space="preserve"> DE LABORATOR </w:t>
      </w:r>
    </w:p>
    <w:p w14:paraId="312A93B6" w14:textId="77777777" w:rsidR="00E57386" w:rsidRPr="00662A16" w:rsidRDefault="00E57386" w:rsidP="00E57386">
      <w:pPr>
        <w:spacing w:after="0"/>
        <w:rPr>
          <w:rFonts w:ascii="Times New Roman" w:hAnsi="Times New Roman"/>
          <w:b/>
          <w:sz w:val="24"/>
          <w:szCs w:val="24"/>
          <w:u w:val="single"/>
          <w:lang w:val="pt-BR"/>
        </w:rPr>
      </w:pPr>
    </w:p>
    <w:p w14:paraId="49718409" w14:textId="77777777" w:rsidR="00E57386" w:rsidRPr="0042194E" w:rsidRDefault="00E57386" w:rsidP="00E57386">
      <w:pPr>
        <w:spacing w:after="0"/>
        <w:ind w:firstLine="720"/>
        <w:rPr>
          <w:rFonts w:ascii="Times New Roman" w:hAnsi="Times New Roman"/>
          <w:bCs/>
          <w:sz w:val="24"/>
          <w:szCs w:val="24"/>
          <w:lang w:val="pt-BR"/>
        </w:rPr>
      </w:pPr>
      <w:r w:rsidRPr="0042194E">
        <w:rPr>
          <w:rFonts w:ascii="Times New Roman" w:hAnsi="Times New Roman"/>
          <w:bCs/>
          <w:sz w:val="24"/>
          <w:szCs w:val="24"/>
          <w:lang w:val="pt-BR"/>
        </w:rPr>
        <w:t>Un caz practic constand din buletin de analiza (hemograma si alte investigatii) si citologie hematologica (frotiu / frotiuri in vederea examinarii la microscop), pentru care candidatul trebuie sa demonstreze, in functie de particularitatile cazului, cunostinte privind</w:t>
      </w:r>
    </w:p>
    <w:p w14:paraId="22E31BB9"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1. Principalelore tehnici, metode şi aparate cu aplicaţii în Laboratorul/ compartimentul de Hematologie. Controlul intern și controlul extern de calitate. Calibrarea.</w:t>
      </w:r>
    </w:p>
    <w:p w14:paraId="7DAB427F"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2. Pregatirea materialului si recoltarea sangelui pentru hemograma. Coloratiile uzuale. </w:t>
      </w:r>
    </w:p>
    <w:p w14:paraId="2E230E7B"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3. Numararea eritrocitelor, leucocitelor, trombocitelor Indici eritrocitari. </w:t>
      </w:r>
    </w:p>
    <w:p w14:paraId="11EF4068"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4. Determinarea reticulocitelor</w:t>
      </w:r>
    </w:p>
    <w:p w14:paraId="22868058"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5. Determinarea VSH </w:t>
      </w:r>
    </w:p>
    <w:p w14:paraId="1CF66A0A"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6. Examenul morfologic (examinarea si interpretarea unor frotiuri sanguine). </w:t>
      </w:r>
    </w:p>
    <w:p w14:paraId="344ED2B5"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7. Mielograma. </w:t>
      </w:r>
    </w:p>
    <w:p w14:paraId="4EF631C2"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8. Teste citochimice: FAL, peroxidaze, Sudan, esteraze, PAS, hemosiderina medulara si urinara. </w:t>
      </w:r>
    </w:p>
    <w:p w14:paraId="55DFCEAB"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9. Rezistenta osmotica, autohemoliza</w:t>
      </w:r>
    </w:p>
    <w:p w14:paraId="0608653E" w14:textId="77777777" w:rsidR="00E57386" w:rsidRPr="0042194E" w:rsidRDefault="00E57386" w:rsidP="00E57386">
      <w:pPr>
        <w:spacing w:after="0"/>
        <w:rPr>
          <w:rFonts w:ascii="Times New Roman" w:hAnsi="Times New Roman"/>
          <w:bCs/>
          <w:sz w:val="24"/>
          <w:szCs w:val="24"/>
          <w:lang w:val="pt-BR"/>
        </w:rPr>
      </w:pPr>
      <w:r w:rsidRPr="0042194E">
        <w:rPr>
          <w:rFonts w:ascii="Times New Roman" w:hAnsi="Times New Roman"/>
          <w:sz w:val="24"/>
          <w:szCs w:val="24"/>
          <w:lang w:val="pt-BR"/>
        </w:rPr>
        <w:t xml:space="preserve">10. Determinarea grupelor sanguine; </w:t>
      </w:r>
      <w:r w:rsidRPr="0042194E">
        <w:rPr>
          <w:rFonts w:ascii="Times New Roman" w:hAnsi="Times New Roman"/>
          <w:bCs/>
          <w:sz w:val="24"/>
          <w:szCs w:val="24"/>
          <w:lang w:val="pt-BR"/>
        </w:rPr>
        <w:t>testul Coombs direct;</w:t>
      </w:r>
      <w:r w:rsidRPr="0042194E">
        <w:rPr>
          <w:rFonts w:ascii="Times New Roman" w:hAnsi="Times New Roman"/>
          <w:sz w:val="24"/>
          <w:szCs w:val="24"/>
          <w:lang w:val="pt-BR"/>
        </w:rPr>
        <w:t xml:space="preserve"> teste de compatibilitate. </w:t>
      </w:r>
      <w:r w:rsidRPr="0042194E">
        <w:rPr>
          <w:rFonts w:ascii="Times New Roman" w:hAnsi="Times New Roman"/>
          <w:bCs/>
          <w:sz w:val="24"/>
          <w:szCs w:val="24"/>
          <w:lang w:val="pt-BR"/>
        </w:rPr>
        <w:t>Depistarea anticorpilor iregulari.</w:t>
      </w:r>
    </w:p>
    <w:p w14:paraId="0B20BD50"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 xml:space="preserve">11. Teste pentru explorarea coagularii si fibrinolizei </w:t>
      </w:r>
    </w:p>
    <w:p w14:paraId="020B6BFA"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12. Citometria în flux. Detectarea markerilor de suprafaţă şi citoplasmatici.</w:t>
      </w:r>
    </w:p>
    <w:p w14:paraId="0B39F4FE" w14:textId="77777777" w:rsidR="00E57386" w:rsidRPr="0042194E" w:rsidRDefault="00E57386" w:rsidP="00E57386">
      <w:pPr>
        <w:spacing w:after="0"/>
        <w:rPr>
          <w:rFonts w:ascii="Times New Roman" w:hAnsi="Times New Roman"/>
          <w:sz w:val="24"/>
          <w:szCs w:val="24"/>
          <w:lang w:val="pt-BR"/>
        </w:rPr>
      </w:pPr>
      <w:r w:rsidRPr="0042194E">
        <w:rPr>
          <w:rFonts w:ascii="Times New Roman" w:hAnsi="Times New Roman"/>
          <w:sz w:val="24"/>
          <w:szCs w:val="24"/>
          <w:lang w:val="pt-BR"/>
        </w:rPr>
        <w:t>13. Interpretare investigatiilor de biochimie si imunologie din sange, urina, LCR</w:t>
      </w:r>
    </w:p>
    <w:p w14:paraId="49787D55" w14:textId="77777777" w:rsidR="00E57386" w:rsidRPr="0042194E" w:rsidRDefault="00E57386" w:rsidP="00E57386">
      <w:pPr>
        <w:spacing w:after="0"/>
        <w:rPr>
          <w:rFonts w:ascii="Times New Roman" w:hAnsi="Times New Roman"/>
          <w:b/>
          <w:sz w:val="24"/>
          <w:szCs w:val="24"/>
          <w:lang w:val="pt-BR"/>
        </w:rPr>
      </w:pPr>
      <w:r w:rsidRPr="0042194E">
        <w:rPr>
          <w:rFonts w:ascii="Times New Roman" w:hAnsi="Times New Roman"/>
          <w:sz w:val="24"/>
          <w:szCs w:val="24"/>
          <w:lang w:val="pt-BR"/>
        </w:rPr>
        <w:t>14. Interpretarea investigatiilor de genetica</w:t>
      </w:r>
    </w:p>
    <w:p w14:paraId="2E6CF42C" w14:textId="77777777" w:rsidR="00E57386" w:rsidRPr="0042194E" w:rsidRDefault="00E57386" w:rsidP="00E57386">
      <w:pPr>
        <w:shd w:val="clear" w:color="auto" w:fill="FFFFFF"/>
        <w:spacing w:after="80"/>
        <w:jc w:val="center"/>
        <w:rPr>
          <w:rFonts w:ascii="Times New Roman" w:hAnsi="Times New Roman"/>
          <w:b/>
          <w:bCs/>
          <w:sz w:val="24"/>
          <w:szCs w:val="24"/>
          <w:lang w:val="pt-BR"/>
        </w:rPr>
      </w:pPr>
    </w:p>
    <w:p w14:paraId="24DFFF6C" w14:textId="77777777" w:rsidR="00B81941" w:rsidRPr="0042194E" w:rsidRDefault="00B81941" w:rsidP="00B81941">
      <w:pPr>
        <w:shd w:val="clear" w:color="auto" w:fill="FFFFFF"/>
        <w:spacing w:after="80" w:line="240" w:lineRule="auto"/>
        <w:jc w:val="center"/>
        <w:rPr>
          <w:rFonts w:ascii="Cambria" w:hAnsi="Cambria"/>
          <w:b/>
          <w:bCs/>
          <w:sz w:val="24"/>
          <w:szCs w:val="24"/>
          <w:u w:val="single"/>
          <w:lang w:val="pt-BR"/>
        </w:rPr>
      </w:pPr>
      <w:r w:rsidRPr="0042194E">
        <w:rPr>
          <w:rFonts w:ascii="Cambria" w:hAnsi="Cambria"/>
          <w:b/>
          <w:bCs/>
          <w:sz w:val="24"/>
          <w:szCs w:val="24"/>
          <w:u w:val="single"/>
          <w:lang w:val="pt-BR"/>
        </w:rPr>
        <w:t>CALENDARUL CONCURSULUI</w:t>
      </w:r>
    </w:p>
    <w:p w14:paraId="405697FE" w14:textId="256C1426" w:rsidR="00B81941" w:rsidRPr="0042194E" w:rsidRDefault="00E57386"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termenul limită de depunere a</w:t>
      </w:r>
      <w:r w:rsidR="00B81941" w:rsidRPr="0042194E">
        <w:rPr>
          <w:rFonts w:ascii="Cambria" w:hAnsi="Cambria"/>
          <w:szCs w:val="24"/>
          <w:lang w:val="pt-BR"/>
        </w:rPr>
        <w:t xml:space="preserve"> dosarelor</w:t>
      </w:r>
      <w:r w:rsidR="00EF125E" w:rsidRPr="0042194E">
        <w:rPr>
          <w:rFonts w:ascii="Cambria" w:hAnsi="Cambria"/>
          <w:szCs w:val="24"/>
          <w:lang w:val="pt-BR"/>
        </w:rPr>
        <w:t>,</w:t>
      </w:r>
      <w:r w:rsidR="00B81941" w:rsidRPr="0042194E">
        <w:rPr>
          <w:rFonts w:ascii="Cambria" w:hAnsi="Cambria"/>
          <w:szCs w:val="24"/>
          <w:lang w:val="pt-BR"/>
        </w:rPr>
        <w:t xml:space="preserve"> până  la data de </w:t>
      </w:r>
      <w:r w:rsidR="00016D9F">
        <w:rPr>
          <w:rFonts w:ascii="Cambria" w:hAnsi="Cambria"/>
          <w:szCs w:val="24"/>
          <w:lang w:val="pt-BR"/>
        </w:rPr>
        <w:t>1</w:t>
      </w:r>
      <w:r w:rsidR="0033248F">
        <w:rPr>
          <w:rFonts w:ascii="Cambria" w:hAnsi="Cambria"/>
          <w:szCs w:val="24"/>
          <w:lang w:val="pt-BR"/>
        </w:rPr>
        <w:t>8</w:t>
      </w:r>
      <w:r w:rsidR="00016D9F">
        <w:rPr>
          <w:rFonts w:ascii="Cambria" w:hAnsi="Cambria"/>
          <w:szCs w:val="24"/>
          <w:lang w:val="pt-BR"/>
        </w:rPr>
        <w:t>.07</w:t>
      </w:r>
      <w:r w:rsidR="00B81941" w:rsidRPr="0042194E">
        <w:rPr>
          <w:rFonts w:ascii="Cambria" w:hAnsi="Cambria"/>
          <w:szCs w:val="24"/>
          <w:lang w:val="pt-BR"/>
        </w:rPr>
        <w:t>.202</w:t>
      </w:r>
      <w:r w:rsidR="00016D9F">
        <w:rPr>
          <w:rFonts w:ascii="Cambria" w:hAnsi="Cambria"/>
          <w:szCs w:val="24"/>
          <w:lang w:val="pt-BR"/>
        </w:rPr>
        <w:t>4</w:t>
      </w:r>
      <w:r w:rsidR="00B81941" w:rsidRPr="0042194E">
        <w:rPr>
          <w:rFonts w:ascii="Cambria" w:hAnsi="Cambria"/>
          <w:szCs w:val="24"/>
          <w:lang w:val="pt-BR"/>
        </w:rPr>
        <w:t xml:space="preserve">, ora 15.30. </w:t>
      </w:r>
    </w:p>
    <w:p w14:paraId="5511C93C" w14:textId="478E9C5C"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afișarea rezulatelor selecției dosarelor de înscriere</w:t>
      </w:r>
      <w:r w:rsidR="00EF125E" w:rsidRPr="0042194E">
        <w:rPr>
          <w:rFonts w:ascii="Cambria" w:hAnsi="Cambria"/>
          <w:szCs w:val="24"/>
          <w:lang w:val="pt-BR"/>
        </w:rPr>
        <w:t xml:space="preserve">, </w:t>
      </w:r>
      <w:r w:rsidRPr="0042194E">
        <w:rPr>
          <w:rFonts w:ascii="Cambria" w:hAnsi="Cambria"/>
          <w:szCs w:val="24"/>
          <w:lang w:val="pt-BR"/>
        </w:rPr>
        <w:t xml:space="preserve">până la data de </w:t>
      </w:r>
      <w:r w:rsidR="00016D9F">
        <w:rPr>
          <w:rFonts w:ascii="Cambria" w:hAnsi="Cambria"/>
          <w:szCs w:val="24"/>
          <w:lang w:val="pt-BR"/>
        </w:rPr>
        <w:t>1</w:t>
      </w:r>
      <w:r w:rsidR="0033248F">
        <w:rPr>
          <w:rFonts w:ascii="Cambria" w:hAnsi="Cambria"/>
          <w:szCs w:val="24"/>
          <w:lang w:val="pt-BR"/>
        </w:rPr>
        <w:t>9</w:t>
      </w:r>
      <w:r w:rsidR="0009044D" w:rsidRPr="0042194E">
        <w:rPr>
          <w:rFonts w:ascii="Cambria" w:hAnsi="Cambria"/>
          <w:szCs w:val="24"/>
          <w:lang w:val="pt-BR"/>
        </w:rPr>
        <w:t>.0</w:t>
      </w:r>
      <w:r w:rsidR="00016D9F">
        <w:rPr>
          <w:rFonts w:ascii="Cambria" w:hAnsi="Cambria"/>
          <w:szCs w:val="24"/>
          <w:lang w:val="pt-BR"/>
        </w:rPr>
        <w:t>7</w:t>
      </w:r>
      <w:r w:rsidRPr="0042194E">
        <w:rPr>
          <w:rFonts w:ascii="Cambria" w:hAnsi="Cambria"/>
          <w:szCs w:val="24"/>
          <w:lang w:val="pt-BR"/>
        </w:rPr>
        <w:t>.202</w:t>
      </w:r>
      <w:r w:rsidR="00016D9F">
        <w:rPr>
          <w:rFonts w:ascii="Cambria" w:hAnsi="Cambria"/>
          <w:szCs w:val="24"/>
          <w:lang w:val="pt-BR"/>
        </w:rPr>
        <w:t>4</w:t>
      </w:r>
      <w:r w:rsidRPr="0042194E">
        <w:rPr>
          <w:rFonts w:ascii="Cambria" w:hAnsi="Cambria"/>
          <w:szCs w:val="24"/>
          <w:lang w:val="pt-BR"/>
        </w:rPr>
        <w:t xml:space="preserve">, ora 15.30 </w:t>
      </w:r>
    </w:p>
    <w:p w14:paraId="2661D419" w14:textId="2B284047"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depunerea contestațiilor</w:t>
      </w:r>
      <w:r w:rsidR="00FA69F3" w:rsidRPr="0042194E">
        <w:rPr>
          <w:rFonts w:ascii="Cambria" w:hAnsi="Cambria"/>
          <w:szCs w:val="24"/>
          <w:lang w:val="pt-BR"/>
        </w:rPr>
        <w:t xml:space="preserve"> în urma selecției dosarelor de concurs,</w:t>
      </w:r>
      <w:r w:rsidRPr="0042194E">
        <w:rPr>
          <w:rFonts w:ascii="Cambria" w:hAnsi="Cambria"/>
          <w:szCs w:val="24"/>
          <w:lang w:val="pt-BR"/>
        </w:rPr>
        <w:t xml:space="preserve"> până la data de </w:t>
      </w:r>
      <w:r w:rsidR="0033248F">
        <w:rPr>
          <w:rFonts w:ascii="Cambria" w:hAnsi="Cambria"/>
          <w:szCs w:val="24"/>
          <w:lang w:val="pt-BR"/>
        </w:rPr>
        <w:t>22</w:t>
      </w:r>
      <w:r w:rsidR="0009044D" w:rsidRPr="0042194E">
        <w:rPr>
          <w:rFonts w:ascii="Cambria" w:hAnsi="Cambria"/>
          <w:szCs w:val="24"/>
          <w:lang w:val="pt-BR"/>
        </w:rPr>
        <w:t>.0</w:t>
      </w:r>
      <w:r w:rsidR="00016D9F">
        <w:rPr>
          <w:rFonts w:ascii="Cambria" w:hAnsi="Cambria"/>
          <w:szCs w:val="24"/>
          <w:lang w:val="pt-BR"/>
        </w:rPr>
        <w:t>7</w:t>
      </w:r>
      <w:r w:rsidRPr="0042194E">
        <w:rPr>
          <w:rFonts w:ascii="Cambria" w:hAnsi="Cambria"/>
          <w:szCs w:val="24"/>
          <w:lang w:val="pt-BR"/>
        </w:rPr>
        <w:t>.202</w:t>
      </w:r>
      <w:r w:rsidR="00016D9F">
        <w:rPr>
          <w:rFonts w:ascii="Cambria" w:hAnsi="Cambria"/>
          <w:szCs w:val="24"/>
          <w:lang w:val="pt-BR"/>
        </w:rPr>
        <w:t>4</w:t>
      </w:r>
      <w:r w:rsidRPr="0042194E">
        <w:rPr>
          <w:rFonts w:ascii="Cambria" w:hAnsi="Cambria"/>
          <w:szCs w:val="24"/>
          <w:lang w:val="pt-BR"/>
        </w:rPr>
        <w:t xml:space="preserve">, ora 15.30 </w:t>
      </w:r>
    </w:p>
    <w:p w14:paraId="121279A2" w14:textId="48D0C4A1"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afișarea rezultatelor în urma contestațiilor</w:t>
      </w:r>
      <w:r w:rsidR="00FA69F3" w:rsidRPr="0042194E">
        <w:rPr>
          <w:rFonts w:ascii="Cambria" w:hAnsi="Cambria"/>
          <w:szCs w:val="24"/>
          <w:lang w:val="pt-BR"/>
        </w:rPr>
        <w:t xml:space="preserve"> la selecția dosarelor,</w:t>
      </w:r>
      <w:r w:rsidRPr="0042194E">
        <w:rPr>
          <w:rFonts w:ascii="Cambria" w:hAnsi="Cambria"/>
          <w:szCs w:val="24"/>
          <w:lang w:val="pt-BR"/>
        </w:rPr>
        <w:t xml:space="preserve"> până la data de </w:t>
      </w:r>
      <w:r w:rsidR="00016D9F">
        <w:rPr>
          <w:rFonts w:ascii="Cambria" w:hAnsi="Cambria"/>
          <w:szCs w:val="24"/>
          <w:lang w:val="pt-BR"/>
        </w:rPr>
        <w:t>2</w:t>
      </w:r>
      <w:r w:rsidR="0033248F">
        <w:rPr>
          <w:rFonts w:ascii="Cambria" w:hAnsi="Cambria"/>
          <w:szCs w:val="24"/>
          <w:lang w:val="pt-BR"/>
        </w:rPr>
        <w:t>3</w:t>
      </w:r>
      <w:r w:rsidR="00016D9F">
        <w:rPr>
          <w:rFonts w:ascii="Cambria" w:hAnsi="Cambria"/>
          <w:szCs w:val="24"/>
          <w:lang w:val="pt-BR"/>
        </w:rPr>
        <w:t>.07.2024</w:t>
      </w:r>
      <w:r w:rsidR="0009044D" w:rsidRPr="0042194E">
        <w:rPr>
          <w:rFonts w:ascii="Cambria" w:hAnsi="Cambria"/>
          <w:szCs w:val="24"/>
          <w:lang w:val="pt-BR"/>
        </w:rPr>
        <w:t xml:space="preserve">, ora 15.30 </w:t>
      </w:r>
      <w:r w:rsidRPr="0042194E">
        <w:rPr>
          <w:rFonts w:ascii="Cambria" w:hAnsi="Cambria"/>
          <w:szCs w:val="24"/>
          <w:lang w:val="pt-BR"/>
        </w:rPr>
        <w:t xml:space="preserve"> </w:t>
      </w:r>
    </w:p>
    <w:p w14:paraId="69D0F851" w14:textId="28490323"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 xml:space="preserve">desfășurarea probei scrise: în data de </w:t>
      </w:r>
      <w:r w:rsidR="00016D9F">
        <w:rPr>
          <w:rFonts w:ascii="Cambria" w:hAnsi="Cambria"/>
          <w:szCs w:val="24"/>
          <w:lang w:val="pt-BR"/>
        </w:rPr>
        <w:t>29.07.2024</w:t>
      </w:r>
      <w:r w:rsidRPr="0042194E">
        <w:rPr>
          <w:rFonts w:ascii="Cambria" w:hAnsi="Cambria"/>
          <w:szCs w:val="24"/>
          <w:lang w:val="pt-BR"/>
        </w:rPr>
        <w:t xml:space="preserve">, ora 09.00 </w:t>
      </w:r>
    </w:p>
    <w:p w14:paraId="10D32BAC" w14:textId="17F5CE81"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afișarea rezultatelor probei scrise</w:t>
      </w:r>
      <w:r w:rsidR="00EF125E" w:rsidRPr="0042194E">
        <w:rPr>
          <w:rFonts w:ascii="Cambria" w:hAnsi="Cambria"/>
          <w:szCs w:val="24"/>
          <w:lang w:val="pt-BR"/>
        </w:rPr>
        <w:t>,</w:t>
      </w:r>
      <w:r w:rsidRPr="0042194E">
        <w:rPr>
          <w:rFonts w:ascii="Cambria" w:hAnsi="Cambria"/>
          <w:szCs w:val="24"/>
          <w:lang w:val="pt-BR"/>
        </w:rPr>
        <w:t xml:space="preserve"> până la data de </w:t>
      </w:r>
      <w:r w:rsidR="00016D9F">
        <w:rPr>
          <w:rFonts w:ascii="Cambria" w:hAnsi="Cambria"/>
          <w:szCs w:val="24"/>
          <w:lang w:val="pt-BR"/>
        </w:rPr>
        <w:t>30</w:t>
      </w:r>
      <w:r w:rsidR="0009044D" w:rsidRPr="0042194E">
        <w:rPr>
          <w:rFonts w:ascii="Cambria" w:hAnsi="Cambria"/>
          <w:szCs w:val="24"/>
          <w:lang w:val="pt-BR"/>
        </w:rPr>
        <w:t>.0</w:t>
      </w:r>
      <w:r w:rsidR="00016D9F">
        <w:rPr>
          <w:rFonts w:ascii="Cambria" w:hAnsi="Cambria"/>
          <w:szCs w:val="24"/>
          <w:lang w:val="pt-BR"/>
        </w:rPr>
        <w:t>7</w:t>
      </w:r>
      <w:r w:rsidRPr="0042194E">
        <w:rPr>
          <w:rFonts w:ascii="Cambria" w:hAnsi="Cambria"/>
          <w:szCs w:val="24"/>
          <w:lang w:val="pt-BR"/>
        </w:rPr>
        <w:t>.202</w:t>
      </w:r>
      <w:r w:rsidR="00016D9F">
        <w:rPr>
          <w:rFonts w:ascii="Cambria" w:hAnsi="Cambria"/>
          <w:szCs w:val="24"/>
          <w:lang w:val="pt-BR"/>
        </w:rPr>
        <w:t>4</w:t>
      </w:r>
      <w:r w:rsidRPr="0042194E">
        <w:rPr>
          <w:rFonts w:ascii="Cambria" w:hAnsi="Cambria"/>
          <w:szCs w:val="24"/>
          <w:lang w:val="pt-BR"/>
        </w:rPr>
        <w:t xml:space="preserve">, ora 15.30 </w:t>
      </w:r>
    </w:p>
    <w:p w14:paraId="103F1CB6" w14:textId="624E19D1"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depunerea contestațiilor</w:t>
      </w:r>
      <w:r w:rsidR="0009044D" w:rsidRPr="0042194E">
        <w:rPr>
          <w:rFonts w:ascii="Cambria" w:hAnsi="Cambria"/>
          <w:szCs w:val="24"/>
          <w:lang w:val="pt-BR"/>
        </w:rPr>
        <w:t xml:space="preserve"> </w:t>
      </w:r>
      <w:r w:rsidR="0009044D" w:rsidRPr="0009044D">
        <w:rPr>
          <w:rFonts w:ascii="Cambria" w:hAnsi="Cambria"/>
          <w:szCs w:val="24"/>
          <w:lang w:val="ro-RO"/>
        </w:rPr>
        <w:t xml:space="preserve">în urma </w:t>
      </w:r>
      <w:r w:rsidR="0009044D" w:rsidRPr="0042194E">
        <w:rPr>
          <w:rFonts w:ascii="Cambria" w:hAnsi="Cambria"/>
          <w:szCs w:val="24"/>
          <w:lang w:val="pt-BR"/>
        </w:rPr>
        <w:t xml:space="preserve">probei scrise, </w:t>
      </w:r>
      <w:r w:rsidRPr="0042194E">
        <w:rPr>
          <w:rFonts w:ascii="Cambria" w:hAnsi="Cambria"/>
          <w:szCs w:val="24"/>
          <w:lang w:val="pt-BR"/>
        </w:rPr>
        <w:t xml:space="preserve">până la data de </w:t>
      </w:r>
      <w:r w:rsidR="00016D9F">
        <w:rPr>
          <w:rFonts w:ascii="Cambria" w:hAnsi="Cambria"/>
          <w:szCs w:val="24"/>
          <w:lang w:val="pt-BR"/>
        </w:rPr>
        <w:t>31.07.2024</w:t>
      </w:r>
      <w:r w:rsidRPr="0042194E">
        <w:rPr>
          <w:rFonts w:ascii="Cambria" w:hAnsi="Cambria"/>
          <w:szCs w:val="24"/>
          <w:lang w:val="pt-BR"/>
        </w:rPr>
        <w:t xml:space="preserve">, ora 15.30 </w:t>
      </w:r>
    </w:p>
    <w:p w14:paraId="603D2092" w14:textId="4533B8D3"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afișarea rezultatelor în urma contestațiilor</w:t>
      </w:r>
      <w:r w:rsidR="0009044D" w:rsidRPr="0042194E">
        <w:rPr>
          <w:rFonts w:ascii="Cambria" w:hAnsi="Cambria"/>
          <w:szCs w:val="24"/>
          <w:lang w:val="pt-BR"/>
        </w:rPr>
        <w:t xml:space="preserve"> la proba scrisă,</w:t>
      </w:r>
      <w:r w:rsidRPr="0042194E">
        <w:rPr>
          <w:rFonts w:ascii="Cambria" w:hAnsi="Cambria"/>
          <w:szCs w:val="24"/>
          <w:lang w:val="pt-BR"/>
        </w:rPr>
        <w:t xml:space="preserve"> până la data de </w:t>
      </w:r>
      <w:r w:rsidR="00016D9F">
        <w:rPr>
          <w:rFonts w:ascii="Cambria" w:hAnsi="Cambria"/>
          <w:szCs w:val="24"/>
          <w:lang w:val="pt-BR"/>
        </w:rPr>
        <w:t>01.08.2024</w:t>
      </w:r>
      <w:r w:rsidRPr="0042194E">
        <w:rPr>
          <w:rFonts w:ascii="Cambria" w:hAnsi="Cambria"/>
          <w:szCs w:val="24"/>
          <w:lang w:val="pt-BR"/>
        </w:rPr>
        <w:t>, ora 15.30</w:t>
      </w:r>
    </w:p>
    <w:p w14:paraId="2417728F" w14:textId="1B13E3DB"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lastRenderedPageBreak/>
        <w:t xml:space="preserve">susținerea probei </w:t>
      </w:r>
      <w:r w:rsidR="00035900" w:rsidRPr="0042194E">
        <w:rPr>
          <w:rFonts w:ascii="Cambria" w:hAnsi="Cambria"/>
          <w:szCs w:val="24"/>
          <w:lang w:val="pt-BR"/>
        </w:rPr>
        <w:t>practice</w:t>
      </w:r>
      <w:r w:rsidRPr="0042194E">
        <w:rPr>
          <w:rFonts w:ascii="Cambria" w:hAnsi="Cambria"/>
          <w:szCs w:val="24"/>
          <w:lang w:val="pt-BR"/>
        </w:rPr>
        <w:t xml:space="preserve">: in data de </w:t>
      </w:r>
      <w:r w:rsidR="00016D9F">
        <w:rPr>
          <w:rFonts w:ascii="Cambria" w:hAnsi="Cambria"/>
          <w:szCs w:val="24"/>
          <w:lang w:val="pt-BR"/>
        </w:rPr>
        <w:t>02.08.2024</w:t>
      </w:r>
      <w:r w:rsidRPr="0042194E">
        <w:rPr>
          <w:rFonts w:ascii="Cambria" w:hAnsi="Cambria"/>
          <w:szCs w:val="24"/>
          <w:lang w:val="pt-BR"/>
        </w:rPr>
        <w:t xml:space="preserve">, ora 09.00 </w:t>
      </w:r>
    </w:p>
    <w:p w14:paraId="3292928B" w14:textId="58C5DE8C"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 xml:space="preserve">afișarea rezultatelor </w:t>
      </w:r>
      <w:r w:rsidR="00EF125E" w:rsidRPr="0042194E">
        <w:rPr>
          <w:rFonts w:ascii="Cambria" w:hAnsi="Cambria"/>
          <w:szCs w:val="24"/>
          <w:lang w:val="pt-BR"/>
        </w:rPr>
        <w:t xml:space="preserve">probei </w:t>
      </w:r>
      <w:r w:rsidR="00035900" w:rsidRPr="0042194E">
        <w:rPr>
          <w:rFonts w:ascii="Cambria" w:hAnsi="Cambria"/>
          <w:szCs w:val="24"/>
          <w:lang w:val="pt-BR"/>
        </w:rPr>
        <w:t>practice</w:t>
      </w:r>
      <w:r w:rsidR="00EF125E" w:rsidRPr="0042194E">
        <w:rPr>
          <w:rFonts w:ascii="Cambria" w:hAnsi="Cambria"/>
          <w:szCs w:val="24"/>
          <w:lang w:val="pt-BR"/>
        </w:rPr>
        <w:t>,</w:t>
      </w:r>
      <w:r w:rsidRPr="0042194E">
        <w:rPr>
          <w:rFonts w:ascii="Cambria" w:hAnsi="Cambria"/>
          <w:szCs w:val="24"/>
          <w:lang w:val="pt-BR"/>
        </w:rPr>
        <w:t xml:space="preserve"> până la data de </w:t>
      </w:r>
      <w:r w:rsidR="00016D9F">
        <w:rPr>
          <w:rFonts w:ascii="Cambria" w:hAnsi="Cambria"/>
          <w:szCs w:val="24"/>
          <w:lang w:val="pt-BR"/>
        </w:rPr>
        <w:t>0</w:t>
      </w:r>
      <w:r w:rsidR="004F5308">
        <w:rPr>
          <w:rFonts w:ascii="Cambria" w:hAnsi="Cambria"/>
          <w:szCs w:val="24"/>
          <w:lang w:val="pt-BR"/>
        </w:rPr>
        <w:t>5</w:t>
      </w:r>
      <w:r w:rsidR="00016D9F">
        <w:rPr>
          <w:rFonts w:ascii="Cambria" w:hAnsi="Cambria"/>
          <w:szCs w:val="24"/>
          <w:lang w:val="pt-BR"/>
        </w:rPr>
        <w:t>.08.2024</w:t>
      </w:r>
      <w:r w:rsidRPr="0042194E">
        <w:rPr>
          <w:rFonts w:ascii="Cambria" w:hAnsi="Cambria"/>
          <w:szCs w:val="24"/>
          <w:lang w:val="pt-BR"/>
        </w:rPr>
        <w:t>, ora 15.30</w:t>
      </w:r>
    </w:p>
    <w:p w14:paraId="3C0CB9FC" w14:textId="6AABA2D6"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depunerea contestațiilor</w:t>
      </w:r>
      <w:r w:rsidR="0009044D" w:rsidRPr="0042194E">
        <w:rPr>
          <w:rFonts w:ascii="Cambria" w:hAnsi="Cambria"/>
          <w:szCs w:val="24"/>
          <w:lang w:val="pt-BR"/>
        </w:rPr>
        <w:t xml:space="preserve"> în urma</w:t>
      </w:r>
      <w:r w:rsidR="00EF125E" w:rsidRPr="0042194E">
        <w:rPr>
          <w:rFonts w:ascii="Cambria" w:hAnsi="Cambria"/>
          <w:szCs w:val="24"/>
          <w:lang w:val="pt-BR"/>
        </w:rPr>
        <w:t xml:space="preserve"> probei </w:t>
      </w:r>
      <w:r w:rsidR="00035900" w:rsidRPr="0042194E">
        <w:rPr>
          <w:rFonts w:ascii="Cambria" w:hAnsi="Cambria"/>
          <w:szCs w:val="24"/>
          <w:lang w:val="pt-BR"/>
        </w:rPr>
        <w:t>practice</w:t>
      </w:r>
      <w:r w:rsidR="0009044D" w:rsidRPr="0042194E">
        <w:rPr>
          <w:rFonts w:ascii="Cambria" w:hAnsi="Cambria"/>
          <w:szCs w:val="24"/>
          <w:lang w:val="pt-BR"/>
        </w:rPr>
        <w:t>,</w:t>
      </w:r>
      <w:r w:rsidRPr="0042194E">
        <w:rPr>
          <w:rFonts w:ascii="Cambria" w:hAnsi="Cambria"/>
          <w:szCs w:val="24"/>
          <w:lang w:val="pt-BR"/>
        </w:rPr>
        <w:t xml:space="preserve"> până la data de </w:t>
      </w:r>
      <w:r w:rsidR="00016D9F">
        <w:rPr>
          <w:rFonts w:ascii="Cambria" w:hAnsi="Cambria"/>
          <w:szCs w:val="24"/>
          <w:lang w:val="pt-BR"/>
        </w:rPr>
        <w:t>0</w:t>
      </w:r>
      <w:r w:rsidR="004F5308">
        <w:rPr>
          <w:rFonts w:ascii="Cambria" w:hAnsi="Cambria"/>
          <w:szCs w:val="24"/>
          <w:lang w:val="pt-BR"/>
        </w:rPr>
        <w:t>6</w:t>
      </w:r>
      <w:r w:rsidR="00016D9F">
        <w:rPr>
          <w:rFonts w:ascii="Cambria" w:hAnsi="Cambria"/>
          <w:szCs w:val="24"/>
          <w:lang w:val="pt-BR"/>
        </w:rPr>
        <w:t>.08.2024</w:t>
      </w:r>
      <w:r w:rsidRPr="0042194E">
        <w:rPr>
          <w:rFonts w:ascii="Cambria" w:hAnsi="Cambria"/>
          <w:szCs w:val="24"/>
          <w:lang w:val="pt-BR"/>
        </w:rPr>
        <w:t>, ora 15.30</w:t>
      </w:r>
    </w:p>
    <w:p w14:paraId="4F47CA11" w14:textId="7FF11A67"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afișarea rezultatelor în urma contestațiilor</w:t>
      </w:r>
      <w:r w:rsidR="0009044D" w:rsidRPr="0042194E">
        <w:rPr>
          <w:rFonts w:ascii="Cambria" w:hAnsi="Cambria"/>
          <w:szCs w:val="24"/>
          <w:lang w:val="pt-BR"/>
        </w:rPr>
        <w:t xml:space="preserve"> la proba </w:t>
      </w:r>
      <w:r w:rsidR="00606DCF" w:rsidRPr="0042194E">
        <w:rPr>
          <w:rFonts w:ascii="Cambria" w:hAnsi="Cambria"/>
          <w:szCs w:val="24"/>
          <w:lang w:val="pt-BR"/>
        </w:rPr>
        <w:t>practică</w:t>
      </w:r>
      <w:r w:rsidR="00EF125E" w:rsidRPr="0042194E">
        <w:rPr>
          <w:rFonts w:ascii="Cambria" w:hAnsi="Cambria"/>
          <w:szCs w:val="24"/>
          <w:lang w:val="pt-BR"/>
        </w:rPr>
        <w:t xml:space="preserve">, </w:t>
      </w:r>
      <w:r w:rsidRPr="0042194E">
        <w:rPr>
          <w:rFonts w:ascii="Cambria" w:hAnsi="Cambria"/>
          <w:szCs w:val="24"/>
          <w:lang w:val="pt-BR"/>
        </w:rPr>
        <w:t xml:space="preserve">până la data de </w:t>
      </w:r>
      <w:r w:rsidR="00016D9F">
        <w:rPr>
          <w:rFonts w:ascii="Cambria" w:hAnsi="Cambria"/>
          <w:szCs w:val="24"/>
          <w:lang w:val="pt-BR"/>
        </w:rPr>
        <w:t>0</w:t>
      </w:r>
      <w:r w:rsidR="004F5308">
        <w:rPr>
          <w:rFonts w:ascii="Cambria" w:hAnsi="Cambria"/>
          <w:szCs w:val="24"/>
          <w:lang w:val="pt-BR"/>
        </w:rPr>
        <w:t>7</w:t>
      </w:r>
      <w:r w:rsidR="00016D9F">
        <w:rPr>
          <w:rFonts w:ascii="Cambria" w:hAnsi="Cambria"/>
          <w:szCs w:val="24"/>
          <w:lang w:val="pt-BR"/>
        </w:rPr>
        <w:t>.08.2024</w:t>
      </w:r>
      <w:r w:rsidRPr="0042194E">
        <w:rPr>
          <w:rFonts w:ascii="Cambria" w:hAnsi="Cambria"/>
          <w:szCs w:val="24"/>
          <w:lang w:val="pt-BR"/>
        </w:rPr>
        <w:t>, ora 15.30</w:t>
      </w:r>
    </w:p>
    <w:p w14:paraId="101FDFFF" w14:textId="066CCE35" w:rsidR="00B81941" w:rsidRPr="0042194E" w:rsidRDefault="00B81941" w:rsidP="0009044D">
      <w:pPr>
        <w:numPr>
          <w:ilvl w:val="0"/>
          <w:numId w:val="40"/>
        </w:numPr>
        <w:spacing w:after="5"/>
        <w:ind w:left="142" w:hanging="284"/>
        <w:jc w:val="both"/>
        <w:rPr>
          <w:rFonts w:ascii="Cambria" w:hAnsi="Cambria"/>
          <w:szCs w:val="24"/>
          <w:lang w:val="pt-BR"/>
        </w:rPr>
      </w:pPr>
      <w:r w:rsidRPr="0042194E">
        <w:rPr>
          <w:rFonts w:ascii="Cambria" w:hAnsi="Cambria"/>
          <w:szCs w:val="24"/>
          <w:lang w:val="pt-BR"/>
        </w:rPr>
        <w:t>afișarea rezult</w:t>
      </w:r>
      <w:r w:rsidR="007D16EE" w:rsidRPr="0042194E">
        <w:rPr>
          <w:rFonts w:ascii="Cambria" w:hAnsi="Cambria"/>
          <w:szCs w:val="24"/>
          <w:lang w:val="pt-BR"/>
        </w:rPr>
        <w:t>atelor finale</w:t>
      </w:r>
      <w:r w:rsidR="00EF125E" w:rsidRPr="0042194E">
        <w:rPr>
          <w:rFonts w:ascii="Cambria" w:hAnsi="Cambria"/>
          <w:szCs w:val="24"/>
          <w:lang w:val="pt-BR"/>
        </w:rPr>
        <w:t>,</w:t>
      </w:r>
      <w:r w:rsidR="007D16EE" w:rsidRPr="0042194E">
        <w:rPr>
          <w:rFonts w:ascii="Cambria" w:hAnsi="Cambria"/>
          <w:szCs w:val="24"/>
          <w:lang w:val="pt-BR"/>
        </w:rPr>
        <w:t xml:space="preserve"> până la data de </w:t>
      </w:r>
      <w:r w:rsidR="00016D9F">
        <w:rPr>
          <w:rFonts w:ascii="Cambria" w:hAnsi="Cambria"/>
          <w:szCs w:val="24"/>
          <w:lang w:val="pt-BR"/>
        </w:rPr>
        <w:t>0</w:t>
      </w:r>
      <w:r w:rsidR="004F5308">
        <w:rPr>
          <w:rFonts w:ascii="Cambria" w:hAnsi="Cambria"/>
          <w:szCs w:val="24"/>
          <w:lang w:val="pt-BR"/>
        </w:rPr>
        <w:t>8</w:t>
      </w:r>
      <w:r w:rsidR="00016D9F">
        <w:rPr>
          <w:rFonts w:ascii="Cambria" w:hAnsi="Cambria"/>
          <w:szCs w:val="24"/>
          <w:lang w:val="pt-BR"/>
        </w:rPr>
        <w:t>.08.2024</w:t>
      </w:r>
      <w:r w:rsidRPr="0042194E">
        <w:rPr>
          <w:rFonts w:ascii="Cambria" w:hAnsi="Cambria"/>
          <w:szCs w:val="24"/>
          <w:lang w:val="pt-BR"/>
        </w:rPr>
        <w:t>, ora 15.30</w:t>
      </w:r>
    </w:p>
    <w:p w14:paraId="31E0E9BE" w14:textId="77777777" w:rsidR="00B81941" w:rsidRPr="0042194E" w:rsidRDefault="00B81941" w:rsidP="00B81941">
      <w:pPr>
        <w:spacing w:after="5" w:line="250" w:lineRule="auto"/>
        <w:jc w:val="both"/>
        <w:rPr>
          <w:rFonts w:ascii="Cambria" w:hAnsi="Cambria"/>
          <w:sz w:val="24"/>
          <w:szCs w:val="24"/>
          <w:lang w:val="pt-BR"/>
        </w:rPr>
      </w:pPr>
    </w:p>
    <w:p w14:paraId="1C73E907" w14:textId="77777777" w:rsidR="00163B55" w:rsidRDefault="00163B55" w:rsidP="00E7237A">
      <w:pPr>
        <w:shd w:val="clear" w:color="auto" w:fill="FFFFFF"/>
        <w:spacing w:after="80" w:line="240" w:lineRule="auto"/>
        <w:ind w:firstLine="720"/>
        <w:jc w:val="both"/>
        <w:rPr>
          <w:rFonts w:ascii="Times New Roman" w:hAnsi="Times New Roman"/>
          <w:sz w:val="24"/>
          <w:szCs w:val="24"/>
          <w:lang w:val="ro-RO" w:eastAsia="ro-RO"/>
        </w:rPr>
      </w:pPr>
      <w:r w:rsidRPr="0042194E">
        <w:rPr>
          <w:rFonts w:ascii="Cambria" w:hAnsi="Cambria"/>
          <w:bCs/>
          <w:sz w:val="24"/>
          <w:szCs w:val="24"/>
          <w:lang w:val="pt-BR"/>
        </w:rPr>
        <w:t xml:space="preserve">Concursul se va desfășura </w:t>
      </w:r>
      <w:r w:rsidR="00E57386" w:rsidRPr="0042194E">
        <w:rPr>
          <w:rFonts w:ascii="Cambria" w:hAnsi="Cambria"/>
          <w:bCs/>
          <w:sz w:val="24"/>
          <w:szCs w:val="24"/>
          <w:lang w:val="pt-BR"/>
        </w:rPr>
        <w:t xml:space="preserve">la sediul institutului, </w:t>
      </w:r>
      <w:r w:rsidR="00E57386" w:rsidRPr="00725CB9">
        <w:rPr>
          <w:rFonts w:ascii="Times New Roman" w:eastAsia="Calibri" w:hAnsi="Times New Roman"/>
          <w:color w:val="000000"/>
          <w:sz w:val="24"/>
          <w:szCs w:val="24"/>
          <w:lang w:val="ro-RO" w:eastAsia="ro-RO"/>
        </w:rPr>
        <w:t>str. Republicii, nr.</w:t>
      </w:r>
      <w:r w:rsidR="00606DCF">
        <w:rPr>
          <w:rFonts w:ascii="Times New Roman" w:eastAsia="Calibri" w:hAnsi="Times New Roman"/>
          <w:color w:val="000000"/>
          <w:sz w:val="24"/>
          <w:szCs w:val="24"/>
          <w:lang w:val="ro-RO" w:eastAsia="ro-RO"/>
        </w:rPr>
        <w:t xml:space="preserve"> </w:t>
      </w:r>
      <w:r w:rsidR="00E57386" w:rsidRPr="00725CB9">
        <w:rPr>
          <w:rFonts w:ascii="Times New Roman" w:eastAsia="Calibri" w:hAnsi="Times New Roman"/>
          <w:color w:val="000000"/>
          <w:sz w:val="24"/>
          <w:szCs w:val="24"/>
          <w:lang w:val="ro-RO" w:eastAsia="ro-RO"/>
        </w:rPr>
        <w:t xml:space="preserve">34-36, Cluj-Napoca, </w:t>
      </w:r>
      <w:r w:rsidR="00E57386" w:rsidRPr="00725CB9">
        <w:rPr>
          <w:rFonts w:ascii="Times New Roman" w:hAnsi="Times New Roman"/>
          <w:sz w:val="24"/>
          <w:szCs w:val="24"/>
          <w:lang w:val="ro-RO" w:eastAsia="ro-RO"/>
        </w:rPr>
        <w:t>jud. Cluj</w:t>
      </w:r>
      <w:r w:rsidR="00606DCF">
        <w:rPr>
          <w:rFonts w:ascii="Times New Roman" w:hAnsi="Times New Roman"/>
          <w:sz w:val="24"/>
          <w:szCs w:val="24"/>
          <w:lang w:val="ro-RO" w:eastAsia="ro-RO"/>
        </w:rPr>
        <w:t>, î</w:t>
      </w:r>
      <w:r w:rsidR="00E57386">
        <w:rPr>
          <w:rFonts w:ascii="Times New Roman" w:hAnsi="Times New Roman"/>
          <w:sz w:val="24"/>
          <w:szCs w:val="24"/>
          <w:lang w:val="ro-RO" w:eastAsia="ro-RO"/>
        </w:rPr>
        <w:t xml:space="preserve">n </w:t>
      </w:r>
      <w:r w:rsidR="00E7237A">
        <w:rPr>
          <w:rFonts w:ascii="Times New Roman" w:hAnsi="Times New Roman"/>
          <w:sz w:val="24"/>
          <w:szCs w:val="24"/>
          <w:lang w:val="ro-RO" w:eastAsia="ro-RO"/>
        </w:rPr>
        <w:t>Amfiteatrul Chiricuță.</w:t>
      </w:r>
    </w:p>
    <w:p w14:paraId="25BF8491" w14:textId="77777777" w:rsidR="00E7237A" w:rsidRPr="0042194E" w:rsidRDefault="00E7237A" w:rsidP="00E7237A">
      <w:pPr>
        <w:shd w:val="clear" w:color="auto" w:fill="FFFFFF"/>
        <w:spacing w:after="80" w:line="240" w:lineRule="auto"/>
        <w:ind w:firstLine="720"/>
        <w:jc w:val="both"/>
        <w:rPr>
          <w:rFonts w:ascii="Cambria" w:hAnsi="Cambria"/>
          <w:bCs/>
          <w:sz w:val="24"/>
          <w:szCs w:val="24"/>
          <w:lang w:val="pt-BR"/>
        </w:rPr>
      </w:pPr>
      <w:r>
        <w:rPr>
          <w:rFonts w:ascii="Times New Roman" w:hAnsi="Times New Roman"/>
          <w:sz w:val="24"/>
          <w:szCs w:val="24"/>
          <w:lang w:val="ro-RO" w:eastAsia="ro-RO"/>
        </w:rPr>
        <w:t>Taxa de participare este de 150 lei și se achită la casieria institutului la data depunerii do</w:t>
      </w:r>
      <w:r w:rsidR="00606DCF">
        <w:rPr>
          <w:rFonts w:ascii="Times New Roman" w:hAnsi="Times New Roman"/>
          <w:sz w:val="24"/>
          <w:szCs w:val="24"/>
          <w:lang w:val="ro-RO" w:eastAsia="ro-RO"/>
        </w:rPr>
        <w:t>sar</w:t>
      </w:r>
      <w:r>
        <w:rPr>
          <w:rFonts w:ascii="Times New Roman" w:hAnsi="Times New Roman"/>
          <w:sz w:val="24"/>
          <w:szCs w:val="24"/>
          <w:lang w:val="ro-RO" w:eastAsia="ro-RO"/>
        </w:rPr>
        <w:t>ului.</w:t>
      </w:r>
    </w:p>
    <w:p w14:paraId="3F4D6C0B" w14:textId="77777777" w:rsidR="00CF4A38" w:rsidRPr="0042194E" w:rsidRDefault="00CF4A38" w:rsidP="00CF4A38">
      <w:pPr>
        <w:pStyle w:val="ListParagraph"/>
        <w:shd w:val="clear" w:color="auto" w:fill="FFFFFF"/>
        <w:spacing w:after="80" w:line="240" w:lineRule="auto"/>
        <w:ind w:left="2880"/>
        <w:jc w:val="both"/>
        <w:rPr>
          <w:rFonts w:ascii="Cambria" w:hAnsi="Cambria"/>
          <w:sz w:val="24"/>
          <w:szCs w:val="24"/>
          <w:lang w:val="pt-BR"/>
        </w:rPr>
      </w:pPr>
    </w:p>
    <w:p w14:paraId="1836B2C6" w14:textId="2C4D99F0" w:rsidR="005D37E3" w:rsidRPr="0042194E" w:rsidRDefault="006671E1" w:rsidP="004F5308">
      <w:pPr>
        <w:spacing w:after="0"/>
        <w:ind w:firstLine="720"/>
        <w:jc w:val="both"/>
        <w:rPr>
          <w:rFonts w:ascii="Cambria" w:hAnsi="Cambria"/>
          <w:sz w:val="24"/>
          <w:szCs w:val="24"/>
          <w:lang w:val="pt-BR"/>
        </w:rPr>
      </w:pPr>
      <w:r w:rsidRPr="0042194E">
        <w:rPr>
          <w:rFonts w:ascii="Cambria" w:hAnsi="Cambria"/>
          <w:sz w:val="24"/>
          <w:szCs w:val="24"/>
          <w:lang w:val="pt-BR"/>
        </w:rPr>
        <w:t xml:space="preserve">Dosarele de concurs se depun </w:t>
      </w:r>
      <w:r w:rsidR="001865D5" w:rsidRPr="0042194E">
        <w:rPr>
          <w:rFonts w:ascii="Cambria" w:hAnsi="Cambria"/>
          <w:sz w:val="24"/>
          <w:szCs w:val="24"/>
          <w:lang w:val="pt-BR"/>
        </w:rPr>
        <w:t>in termen de 10 zile lucrătoare de la data afișă</w:t>
      </w:r>
      <w:r w:rsidRPr="0042194E">
        <w:rPr>
          <w:rFonts w:ascii="Cambria" w:hAnsi="Cambria"/>
          <w:sz w:val="24"/>
          <w:szCs w:val="24"/>
          <w:lang w:val="pt-BR"/>
        </w:rPr>
        <w:t xml:space="preserve">rii </w:t>
      </w:r>
      <w:r w:rsidR="001865D5" w:rsidRPr="0042194E">
        <w:rPr>
          <w:rFonts w:ascii="Cambria" w:hAnsi="Cambria"/>
          <w:sz w:val="24"/>
          <w:szCs w:val="24"/>
          <w:lang w:val="pt-BR"/>
        </w:rPr>
        <w:t xml:space="preserve">prezentului </w:t>
      </w:r>
      <w:r w:rsidRPr="0042194E">
        <w:rPr>
          <w:rFonts w:ascii="Cambria" w:hAnsi="Cambria"/>
          <w:sz w:val="24"/>
          <w:szCs w:val="24"/>
          <w:lang w:val="pt-BR"/>
        </w:rPr>
        <w:t xml:space="preserve">anuntului, </w:t>
      </w:r>
      <w:r w:rsidR="00163B55" w:rsidRPr="0042194E">
        <w:rPr>
          <w:rFonts w:ascii="Cambria" w:hAnsi="Cambria"/>
          <w:sz w:val="24"/>
          <w:szCs w:val="24"/>
          <w:lang w:val="pt-BR"/>
        </w:rPr>
        <w:t>respectiv î</w:t>
      </w:r>
      <w:r w:rsidRPr="0042194E">
        <w:rPr>
          <w:rFonts w:ascii="Cambria" w:hAnsi="Cambria"/>
          <w:sz w:val="24"/>
          <w:szCs w:val="24"/>
          <w:lang w:val="pt-BR"/>
        </w:rPr>
        <w:t xml:space="preserve">n perioada </w:t>
      </w:r>
      <w:r w:rsidR="00016D9F">
        <w:rPr>
          <w:rFonts w:ascii="Cambria" w:hAnsi="Cambria"/>
          <w:sz w:val="24"/>
          <w:szCs w:val="24"/>
          <w:lang w:val="pt-BR"/>
        </w:rPr>
        <w:t>03.07.2024</w:t>
      </w:r>
      <w:r w:rsidR="007D16EE" w:rsidRPr="0042194E">
        <w:rPr>
          <w:rFonts w:ascii="Cambria" w:hAnsi="Cambria"/>
          <w:sz w:val="24"/>
          <w:szCs w:val="24"/>
          <w:lang w:val="pt-BR"/>
        </w:rPr>
        <w:t xml:space="preserve"> – </w:t>
      </w:r>
      <w:r w:rsidR="00016D9F">
        <w:rPr>
          <w:rFonts w:ascii="Cambria" w:hAnsi="Cambria"/>
          <w:sz w:val="24"/>
          <w:szCs w:val="24"/>
          <w:lang w:val="pt-BR"/>
        </w:rPr>
        <w:t>17.07.2024</w:t>
      </w:r>
      <w:r w:rsidRPr="0042194E">
        <w:rPr>
          <w:rFonts w:ascii="Cambria" w:hAnsi="Cambria"/>
          <w:sz w:val="24"/>
          <w:szCs w:val="24"/>
          <w:lang w:val="pt-BR"/>
        </w:rPr>
        <w:t>, de luni-</w:t>
      </w:r>
      <w:r w:rsidR="001865D5" w:rsidRPr="0042194E">
        <w:rPr>
          <w:rFonts w:ascii="Cambria" w:hAnsi="Cambria"/>
          <w:sz w:val="24"/>
          <w:szCs w:val="24"/>
          <w:lang w:val="pt-BR"/>
        </w:rPr>
        <w:t>vineri</w:t>
      </w:r>
      <w:r w:rsidR="00C41708" w:rsidRPr="0042194E">
        <w:rPr>
          <w:rFonts w:ascii="Cambria" w:hAnsi="Cambria"/>
          <w:sz w:val="24"/>
          <w:szCs w:val="24"/>
          <w:lang w:val="pt-BR"/>
        </w:rPr>
        <w:t xml:space="preserve"> î</w:t>
      </w:r>
      <w:r w:rsidRPr="0042194E">
        <w:rPr>
          <w:rFonts w:ascii="Cambria" w:hAnsi="Cambria"/>
          <w:sz w:val="24"/>
          <w:szCs w:val="24"/>
          <w:lang w:val="pt-BR"/>
        </w:rPr>
        <w:t xml:space="preserve">ntre orele </w:t>
      </w:r>
      <w:r w:rsidR="001865D5" w:rsidRPr="0042194E">
        <w:rPr>
          <w:rFonts w:ascii="Cambria" w:hAnsi="Cambria"/>
          <w:sz w:val="24"/>
          <w:szCs w:val="24"/>
          <w:lang w:val="pt-BR"/>
        </w:rPr>
        <w:t>07.30 – 15.30</w:t>
      </w:r>
      <w:r w:rsidR="005D37E3" w:rsidRPr="0042194E">
        <w:rPr>
          <w:rFonts w:ascii="Cambria" w:hAnsi="Cambria"/>
          <w:sz w:val="24"/>
          <w:szCs w:val="24"/>
          <w:lang w:val="pt-BR"/>
        </w:rPr>
        <w:t>, la Serviciul Resurse Umane al institutului</w:t>
      </w:r>
      <w:r w:rsidR="00FA69F3" w:rsidRPr="0042194E">
        <w:rPr>
          <w:rFonts w:ascii="Cambria" w:hAnsi="Cambria"/>
          <w:sz w:val="24"/>
          <w:szCs w:val="24"/>
          <w:lang w:val="pt-BR"/>
        </w:rPr>
        <w:t xml:space="preserve">, </w:t>
      </w:r>
      <w:r w:rsidR="00FA69F3" w:rsidRPr="00725CB9">
        <w:rPr>
          <w:rFonts w:ascii="Times New Roman" w:eastAsia="Calibri" w:hAnsi="Times New Roman"/>
          <w:color w:val="000000"/>
          <w:sz w:val="24"/>
          <w:szCs w:val="24"/>
          <w:lang w:val="ro-RO" w:eastAsia="ro-RO"/>
        </w:rPr>
        <w:t xml:space="preserve">str. Republicii, nr.34-36, Cluj-Napoca, </w:t>
      </w:r>
      <w:r w:rsidR="00FA69F3" w:rsidRPr="00725CB9">
        <w:rPr>
          <w:rFonts w:ascii="Times New Roman" w:hAnsi="Times New Roman"/>
          <w:sz w:val="24"/>
          <w:szCs w:val="24"/>
          <w:lang w:val="ro-RO" w:eastAsia="ro-RO"/>
        </w:rPr>
        <w:t>jud. Cluj</w:t>
      </w:r>
      <w:r w:rsidR="00163B55" w:rsidRPr="0042194E">
        <w:rPr>
          <w:rFonts w:ascii="Cambria" w:hAnsi="Cambria"/>
          <w:sz w:val="24"/>
          <w:szCs w:val="24"/>
          <w:lang w:val="pt-BR"/>
        </w:rPr>
        <w:t>.</w:t>
      </w:r>
    </w:p>
    <w:p w14:paraId="05750211" w14:textId="77777777" w:rsidR="00FA69F3" w:rsidRPr="0042194E" w:rsidRDefault="00FA69F3" w:rsidP="005D37E3">
      <w:pPr>
        <w:spacing w:after="0"/>
        <w:ind w:firstLine="284"/>
        <w:jc w:val="both"/>
        <w:rPr>
          <w:rFonts w:ascii="Cambria" w:hAnsi="Cambria"/>
          <w:sz w:val="24"/>
          <w:szCs w:val="24"/>
          <w:lang w:val="pt-BR"/>
        </w:rPr>
      </w:pPr>
    </w:p>
    <w:p w14:paraId="74DCF920" w14:textId="77777777" w:rsidR="006671E1" w:rsidRPr="0042194E" w:rsidRDefault="006671E1" w:rsidP="005D37E3">
      <w:pPr>
        <w:spacing w:after="0"/>
        <w:ind w:firstLine="284"/>
        <w:jc w:val="both"/>
        <w:rPr>
          <w:rFonts w:ascii="Cambria" w:hAnsi="Cambria"/>
          <w:sz w:val="24"/>
          <w:szCs w:val="24"/>
          <w:lang w:val="pt-BR"/>
        </w:rPr>
      </w:pPr>
      <w:r w:rsidRPr="0042194E">
        <w:rPr>
          <w:rFonts w:ascii="Cambria" w:hAnsi="Cambria"/>
          <w:sz w:val="24"/>
          <w:szCs w:val="24"/>
          <w:lang w:val="pt-BR"/>
        </w:rPr>
        <w:t xml:space="preserve">Concursul </w:t>
      </w:r>
      <w:r w:rsidR="001865D5" w:rsidRPr="0042194E">
        <w:rPr>
          <w:rFonts w:ascii="Cambria" w:hAnsi="Cambria"/>
          <w:sz w:val="24"/>
          <w:szCs w:val="24"/>
          <w:lang w:val="pt-BR"/>
        </w:rPr>
        <w:t>pentru ocuparea postului</w:t>
      </w:r>
      <w:r w:rsidRPr="0042194E">
        <w:rPr>
          <w:rFonts w:ascii="Cambria" w:hAnsi="Cambria"/>
          <w:sz w:val="24"/>
          <w:szCs w:val="24"/>
          <w:lang w:val="pt-BR"/>
        </w:rPr>
        <w:t xml:space="preserve"> </w:t>
      </w:r>
      <w:r w:rsidR="001865D5" w:rsidRPr="0042194E">
        <w:rPr>
          <w:rFonts w:ascii="Cambria" w:hAnsi="Cambria"/>
          <w:sz w:val="24"/>
          <w:szCs w:val="24"/>
          <w:lang w:val="pt-BR"/>
        </w:rPr>
        <w:t>vacant</w:t>
      </w:r>
      <w:r w:rsidRPr="0042194E">
        <w:rPr>
          <w:rFonts w:ascii="Cambria" w:hAnsi="Cambria"/>
          <w:sz w:val="24"/>
          <w:szCs w:val="24"/>
          <w:lang w:val="pt-BR"/>
        </w:rPr>
        <w:t xml:space="preserve"> </w:t>
      </w:r>
      <w:r w:rsidR="001865D5" w:rsidRPr="0042194E">
        <w:rPr>
          <w:rFonts w:ascii="Cambria" w:hAnsi="Cambria"/>
          <w:sz w:val="24"/>
          <w:szCs w:val="24"/>
          <w:lang w:val="pt-BR"/>
        </w:rPr>
        <w:t>constă</w:t>
      </w:r>
      <w:r w:rsidRPr="0042194E">
        <w:rPr>
          <w:rFonts w:ascii="Cambria" w:hAnsi="Cambria"/>
          <w:sz w:val="24"/>
          <w:szCs w:val="24"/>
          <w:lang w:val="pt-BR"/>
        </w:rPr>
        <w:t xml:space="preserve"> </w:t>
      </w:r>
      <w:r w:rsidR="001865D5" w:rsidRPr="0042194E">
        <w:rPr>
          <w:rFonts w:ascii="Cambria" w:hAnsi="Cambria"/>
          <w:sz w:val="24"/>
          <w:szCs w:val="24"/>
          <w:lang w:val="pt-BR"/>
        </w:rPr>
        <w:t>î</w:t>
      </w:r>
      <w:r w:rsidRPr="0042194E">
        <w:rPr>
          <w:rFonts w:ascii="Cambria" w:hAnsi="Cambria"/>
          <w:sz w:val="24"/>
          <w:szCs w:val="24"/>
          <w:lang w:val="pt-BR"/>
        </w:rPr>
        <w:t xml:space="preserve">n parcurgerea a </w:t>
      </w:r>
      <w:r w:rsidR="001865D5" w:rsidRPr="0042194E">
        <w:rPr>
          <w:rFonts w:ascii="Cambria" w:hAnsi="Cambria"/>
          <w:sz w:val="24"/>
          <w:szCs w:val="24"/>
          <w:lang w:val="pt-BR"/>
        </w:rPr>
        <w:t>trei etape succesive, după cum urmează</w:t>
      </w:r>
      <w:r w:rsidRPr="0042194E">
        <w:rPr>
          <w:rFonts w:ascii="Cambria" w:hAnsi="Cambria"/>
          <w:sz w:val="24"/>
          <w:szCs w:val="24"/>
          <w:lang w:val="pt-BR"/>
        </w:rPr>
        <w:t xml:space="preserve">: </w:t>
      </w:r>
    </w:p>
    <w:p w14:paraId="5C4E2E3E" w14:textId="77777777" w:rsidR="006671E1" w:rsidRPr="0042194E" w:rsidRDefault="001865D5" w:rsidP="001865D5">
      <w:pPr>
        <w:numPr>
          <w:ilvl w:val="0"/>
          <w:numId w:val="38"/>
        </w:numPr>
        <w:spacing w:after="5" w:line="250" w:lineRule="auto"/>
        <w:ind w:left="284" w:hanging="284"/>
        <w:jc w:val="both"/>
        <w:rPr>
          <w:rFonts w:ascii="Cambria" w:hAnsi="Cambria"/>
          <w:sz w:val="24"/>
          <w:szCs w:val="24"/>
          <w:lang w:val="pt-BR"/>
        </w:rPr>
      </w:pPr>
      <w:r w:rsidRPr="0042194E">
        <w:rPr>
          <w:rFonts w:ascii="Cambria" w:hAnsi="Cambria"/>
          <w:b/>
          <w:sz w:val="24"/>
          <w:szCs w:val="24"/>
          <w:lang w:val="pt-BR"/>
        </w:rPr>
        <w:t>selecț</w:t>
      </w:r>
      <w:r w:rsidR="006671E1" w:rsidRPr="0042194E">
        <w:rPr>
          <w:rFonts w:ascii="Cambria" w:hAnsi="Cambria"/>
          <w:b/>
          <w:sz w:val="24"/>
          <w:szCs w:val="24"/>
          <w:lang w:val="pt-BR"/>
        </w:rPr>
        <w:t>ia dosarelor</w:t>
      </w:r>
      <w:r w:rsidR="007D16EE" w:rsidRPr="0042194E">
        <w:rPr>
          <w:rFonts w:ascii="Cambria" w:hAnsi="Cambria"/>
          <w:b/>
          <w:sz w:val="24"/>
          <w:szCs w:val="24"/>
          <w:lang w:val="pt-BR"/>
        </w:rPr>
        <w:t xml:space="preserve"> de concu</w:t>
      </w:r>
      <w:r w:rsidR="00FA69F3" w:rsidRPr="0042194E">
        <w:rPr>
          <w:rFonts w:ascii="Cambria" w:hAnsi="Cambria"/>
          <w:b/>
          <w:sz w:val="24"/>
          <w:szCs w:val="24"/>
          <w:lang w:val="pt-BR"/>
        </w:rPr>
        <w:t>rs și stabilirea punctajului conform</w:t>
      </w:r>
      <w:r w:rsidR="007D16EE" w:rsidRPr="0042194E">
        <w:rPr>
          <w:rFonts w:ascii="Cambria" w:hAnsi="Cambria"/>
          <w:b/>
          <w:sz w:val="24"/>
          <w:szCs w:val="24"/>
          <w:lang w:val="pt-BR"/>
        </w:rPr>
        <w:t xml:space="preserve"> anexei 3</w:t>
      </w:r>
      <w:r w:rsidR="00683589" w:rsidRPr="0042194E">
        <w:rPr>
          <w:rFonts w:ascii="Cambria" w:hAnsi="Cambria"/>
          <w:b/>
          <w:sz w:val="24"/>
          <w:szCs w:val="24"/>
          <w:lang w:val="pt-BR"/>
        </w:rPr>
        <w:t xml:space="preserve"> la ordin</w:t>
      </w:r>
      <w:r w:rsidR="006671E1" w:rsidRPr="0042194E">
        <w:rPr>
          <w:rFonts w:ascii="Cambria" w:hAnsi="Cambria"/>
          <w:sz w:val="24"/>
          <w:szCs w:val="24"/>
          <w:lang w:val="pt-BR"/>
        </w:rPr>
        <w:t xml:space="preserve"> </w:t>
      </w:r>
    </w:p>
    <w:p w14:paraId="3E50F6D6" w14:textId="77777777" w:rsidR="006671E1" w:rsidRPr="0042194E" w:rsidRDefault="006671E1" w:rsidP="001865D5">
      <w:pPr>
        <w:numPr>
          <w:ilvl w:val="0"/>
          <w:numId w:val="38"/>
        </w:numPr>
        <w:spacing w:after="5" w:line="250" w:lineRule="auto"/>
        <w:ind w:left="284" w:hanging="284"/>
        <w:jc w:val="both"/>
        <w:rPr>
          <w:rFonts w:ascii="Cambria" w:hAnsi="Cambria"/>
          <w:sz w:val="24"/>
          <w:szCs w:val="24"/>
          <w:lang w:val="pt-BR"/>
        </w:rPr>
      </w:pPr>
      <w:r w:rsidRPr="0042194E">
        <w:rPr>
          <w:rFonts w:ascii="Cambria" w:hAnsi="Cambria"/>
          <w:b/>
          <w:sz w:val="24"/>
          <w:szCs w:val="24"/>
          <w:lang w:val="pt-BR"/>
        </w:rPr>
        <w:t>proba</w:t>
      </w:r>
      <w:r w:rsidR="001865D5" w:rsidRPr="0042194E">
        <w:rPr>
          <w:rFonts w:ascii="Cambria" w:hAnsi="Cambria"/>
          <w:b/>
          <w:sz w:val="24"/>
          <w:szCs w:val="24"/>
          <w:lang w:val="pt-BR"/>
        </w:rPr>
        <w:t xml:space="preserve"> scrisă</w:t>
      </w:r>
      <w:r w:rsidRPr="0042194E">
        <w:rPr>
          <w:rFonts w:ascii="Cambria" w:hAnsi="Cambria"/>
          <w:sz w:val="24"/>
          <w:szCs w:val="24"/>
          <w:lang w:val="pt-BR"/>
        </w:rPr>
        <w:t xml:space="preserve">: punctajul este de maxim 100 puncte </w:t>
      </w:r>
    </w:p>
    <w:p w14:paraId="431A4250" w14:textId="77777777" w:rsidR="006671E1" w:rsidRPr="0042194E" w:rsidRDefault="001865D5" w:rsidP="005D37E3">
      <w:pPr>
        <w:numPr>
          <w:ilvl w:val="0"/>
          <w:numId w:val="38"/>
        </w:numPr>
        <w:spacing w:after="0" w:line="250" w:lineRule="auto"/>
        <w:ind w:left="284" w:hanging="284"/>
        <w:jc w:val="both"/>
        <w:rPr>
          <w:rFonts w:ascii="Cambria" w:hAnsi="Cambria"/>
          <w:sz w:val="24"/>
          <w:szCs w:val="24"/>
          <w:lang w:val="pt-BR"/>
        </w:rPr>
      </w:pPr>
      <w:r w:rsidRPr="0042194E">
        <w:rPr>
          <w:rFonts w:ascii="Cambria" w:hAnsi="Cambria"/>
          <w:b/>
          <w:sz w:val="24"/>
          <w:szCs w:val="24"/>
          <w:lang w:val="pt-BR"/>
        </w:rPr>
        <w:t xml:space="preserve">proba </w:t>
      </w:r>
      <w:r w:rsidR="00683589" w:rsidRPr="0042194E">
        <w:rPr>
          <w:rFonts w:ascii="Cambria" w:hAnsi="Cambria"/>
          <w:b/>
          <w:sz w:val="24"/>
          <w:szCs w:val="24"/>
          <w:lang w:val="pt-BR"/>
        </w:rPr>
        <w:t>practică</w:t>
      </w:r>
      <w:r w:rsidR="006671E1" w:rsidRPr="0042194E">
        <w:rPr>
          <w:rFonts w:ascii="Cambria" w:hAnsi="Cambria"/>
          <w:sz w:val="24"/>
          <w:szCs w:val="24"/>
          <w:lang w:val="pt-BR"/>
        </w:rPr>
        <w:t xml:space="preserve">: punctajul este de maxim 100 puncte </w:t>
      </w:r>
    </w:p>
    <w:p w14:paraId="616ED758" w14:textId="77777777" w:rsidR="001865D5" w:rsidRPr="0042194E" w:rsidRDefault="001865D5" w:rsidP="005D37E3">
      <w:pPr>
        <w:spacing w:after="0"/>
        <w:ind w:right="-91" w:firstLine="284"/>
        <w:jc w:val="both"/>
        <w:rPr>
          <w:rFonts w:ascii="Cambria" w:hAnsi="Cambria"/>
          <w:sz w:val="24"/>
          <w:szCs w:val="24"/>
          <w:lang w:val="pt-BR"/>
        </w:rPr>
      </w:pPr>
      <w:r w:rsidRPr="0042194E">
        <w:rPr>
          <w:rFonts w:ascii="Cambria" w:hAnsi="Cambria"/>
          <w:sz w:val="24"/>
          <w:szCs w:val="24"/>
          <w:lang w:val="pt-BR"/>
        </w:rPr>
        <w:t>Sunt declarați admiș</w:t>
      </w:r>
      <w:r w:rsidR="006671E1" w:rsidRPr="0042194E">
        <w:rPr>
          <w:rFonts w:ascii="Cambria" w:hAnsi="Cambria"/>
          <w:sz w:val="24"/>
          <w:szCs w:val="24"/>
          <w:lang w:val="pt-BR"/>
        </w:rPr>
        <w:t>i la f</w:t>
      </w:r>
      <w:r w:rsidRPr="0042194E">
        <w:rPr>
          <w:rFonts w:ascii="Cambria" w:hAnsi="Cambria"/>
          <w:sz w:val="24"/>
          <w:szCs w:val="24"/>
          <w:lang w:val="pt-BR"/>
        </w:rPr>
        <w:t xml:space="preserve">iecare probă candidații care au obținut minim </w:t>
      </w:r>
      <w:r w:rsidR="00E7237A" w:rsidRPr="0042194E">
        <w:rPr>
          <w:rFonts w:ascii="Cambria" w:hAnsi="Cambria"/>
          <w:sz w:val="24"/>
          <w:szCs w:val="24"/>
          <w:lang w:val="pt-BR"/>
        </w:rPr>
        <w:t>50</w:t>
      </w:r>
      <w:r w:rsidRPr="0042194E">
        <w:rPr>
          <w:rFonts w:ascii="Cambria" w:hAnsi="Cambria"/>
          <w:sz w:val="24"/>
          <w:szCs w:val="24"/>
          <w:lang w:val="pt-BR"/>
        </w:rPr>
        <w:t xml:space="preserve"> de puncte.</w:t>
      </w:r>
    </w:p>
    <w:p w14:paraId="74483477" w14:textId="77777777" w:rsidR="005D37E3" w:rsidRPr="0042194E" w:rsidRDefault="001865D5" w:rsidP="005D37E3">
      <w:pPr>
        <w:spacing w:after="0"/>
        <w:ind w:right="-91" w:firstLine="284"/>
        <w:jc w:val="both"/>
        <w:rPr>
          <w:rFonts w:ascii="Cambria" w:hAnsi="Cambria"/>
          <w:sz w:val="24"/>
          <w:szCs w:val="24"/>
          <w:lang w:val="pt-BR"/>
        </w:rPr>
      </w:pPr>
      <w:r w:rsidRPr="0042194E">
        <w:rPr>
          <w:rFonts w:ascii="Cambria" w:hAnsi="Cambria"/>
          <w:sz w:val="24"/>
          <w:szCs w:val="24"/>
          <w:lang w:val="pt-BR"/>
        </w:rPr>
        <w:t>S</w:t>
      </w:r>
      <w:r w:rsidR="00EF125E" w:rsidRPr="0042194E">
        <w:rPr>
          <w:rFonts w:ascii="Cambria" w:hAnsi="Cambria"/>
          <w:sz w:val="24"/>
          <w:szCs w:val="24"/>
          <w:lang w:val="pt-BR"/>
        </w:rPr>
        <w:t>e pot prezenta la urmă</w:t>
      </w:r>
      <w:r w:rsidR="006671E1" w:rsidRPr="0042194E">
        <w:rPr>
          <w:rFonts w:ascii="Cambria" w:hAnsi="Cambria"/>
          <w:sz w:val="24"/>
          <w:szCs w:val="24"/>
          <w:lang w:val="pt-BR"/>
        </w:rPr>
        <w:t>toarea prob</w:t>
      </w:r>
      <w:r w:rsidRPr="0042194E">
        <w:rPr>
          <w:rFonts w:ascii="Cambria" w:hAnsi="Cambria"/>
          <w:sz w:val="24"/>
          <w:szCs w:val="24"/>
          <w:lang w:val="pt-BR"/>
        </w:rPr>
        <w:t>ă</w:t>
      </w:r>
      <w:r w:rsidR="006671E1" w:rsidRPr="0042194E">
        <w:rPr>
          <w:rFonts w:ascii="Cambria" w:hAnsi="Cambria"/>
          <w:sz w:val="24"/>
          <w:szCs w:val="24"/>
          <w:lang w:val="pt-BR"/>
        </w:rPr>
        <w:t xml:space="preserve"> de concurs </w:t>
      </w:r>
      <w:r w:rsidR="00606DCF" w:rsidRPr="0042194E">
        <w:rPr>
          <w:rFonts w:ascii="Cambria" w:hAnsi="Cambria"/>
          <w:sz w:val="24"/>
          <w:szCs w:val="24"/>
          <w:lang w:val="pt-BR"/>
        </w:rPr>
        <w:t>doar</w:t>
      </w:r>
      <w:r w:rsidR="006671E1" w:rsidRPr="0042194E">
        <w:rPr>
          <w:rFonts w:ascii="Cambria" w:hAnsi="Cambria"/>
          <w:sz w:val="24"/>
          <w:szCs w:val="24"/>
          <w:lang w:val="pt-BR"/>
        </w:rPr>
        <w:t xml:space="preserve"> candida</w:t>
      </w:r>
      <w:r w:rsidRPr="0042194E">
        <w:rPr>
          <w:rFonts w:ascii="Cambria" w:hAnsi="Cambria"/>
          <w:sz w:val="24"/>
          <w:szCs w:val="24"/>
          <w:lang w:val="pt-BR"/>
        </w:rPr>
        <w:t>ții declarați admiși la etapa anterioară.</w:t>
      </w:r>
      <w:r w:rsidR="006671E1" w:rsidRPr="0042194E">
        <w:rPr>
          <w:rFonts w:ascii="Cambria" w:hAnsi="Cambria"/>
          <w:sz w:val="24"/>
          <w:szCs w:val="24"/>
          <w:lang w:val="pt-BR"/>
        </w:rPr>
        <w:t xml:space="preserve"> </w:t>
      </w:r>
    </w:p>
    <w:p w14:paraId="1111AFD8" w14:textId="77777777" w:rsidR="005D37E3" w:rsidRPr="0042194E" w:rsidRDefault="006671E1" w:rsidP="005A6FCA">
      <w:pPr>
        <w:spacing w:after="0"/>
        <w:ind w:left="284" w:right="-91"/>
        <w:jc w:val="both"/>
        <w:rPr>
          <w:rFonts w:ascii="Cambria" w:hAnsi="Cambria"/>
          <w:sz w:val="24"/>
          <w:szCs w:val="24"/>
          <w:lang w:val="pt-BR"/>
        </w:rPr>
      </w:pPr>
      <w:r w:rsidRPr="0042194E">
        <w:rPr>
          <w:rFonts w:ascii="Cambria" w:hAnsi="Cambria"/>
          <w:sz w:val="24"/>
          <w:szCs w:val="24"/>
          <w:lang w:val="pt-BR"/>
        </w:rPr>
        <w:t>În termen de 24 de ore de la afişarea rezultatului fiec</w:t>
      </w:r>
      <w:r w:rsidR="00683589" w:rsidRPr="0042194E">
        <w:rPr>
          <w:rFonts w:ascii="Cambria" w:hAnsi="Cambria"/>
          <w:sz w:val="24"/>
          <w:szCs w:val="24"/>
          <w:lang w:val="pt-BR"/>
        </w:rPr>
        <w:t>ă</w:t>
      </w:r>
      <w:r w:rsidRPr="0042194E">
        <w:rPr>
          <w:rFonts w:ascii="Cambria" w:hAnsi="Cambria"/>
          <w:sz w:val="24"/>
          <w:szCs w:val="24"/>
          <w:lang w:val="pt-BR"/>
        </w:rPr>
        <w:t>rei probe candidaţii respinşi au dreptul să depună contest</w:t>
      </w:r>
      <w:r w:rsidR="005D37E3" w:rsidRPr="0042194E">
        <w:rPr>
          <w:rFonts w:ascii="Cambria" w:hAnsi="Cambria"/>
          <w:sz w:val="24"/>
          <w:szCs w:val="24"/>
          <w:lang w:val="pt-BR"/>
        </w:rPr>
        <w:t>aţie la secretariatul institutului</w:t>
      </w:r>
      <w:r w:rsidRPr="0042194E">
        <w:rPr>
          <w:rFonts w:ascii="Cambria" w:hAnsi="Cambria"/>
          <w:sz w:val="24"/>
          <w:szCs w:val="24"/>
          <w:lang w:val="pt-BR"/>
        </w:rPr>
        <w:t xml:space="preserve">. </w:t>
      </w:r>
    </w:p>
    <w:p w14:paraId="6E93B99F" w14:textId="77777777" w:rsidR="005D37E3" w:rsidRPr="0042194E" w:rsidRDefault="006671E1" w:rsidP="005D37E3">
      <w:pPr>
        <w:spacing w:after="0"/>
        <w:ind w:right="-91" w:firstLine="284"/>
        <w:jc w:val="both"/>
        <w:rPr>
          <w:rFonts w:ascii="Cambria" w:hAnsi="Cambria"/>
          <w:sz w:val="24"/>
          <w:szCs w:val="24"/>
          <w:lang w:val="pt-BR"/>
        </w:rPr>
      </w:pPr>
      <w:r w:rsidRPr="0042194E">
        <w:rPr>
          <w:rFonts w:ascii="Cambria" w:hAnsi="Cambria"/>
          <w:sz w:val="24"/>
          <w:szCs w:val="24"/>
          <w:lang w:val="pt-BR"/>
        </w:rPr>
        <w:t xml:space="preserve">Rezultatul la eventualele contestaţii se va comunica în termen de 24 de ore de la expirarea termenului pentru depunerea contestaţiilor. </w:t>
      </w:r>
    </w:p>
    <w:p w14:paraId="344505E5" w14:textId="77777777" w:rsidR="006671E1" w:rsidRPr="0042194E" w:rsidRDefault="006671E1" w:rsidP="005D37E3">
      <w:pPr>
        <w:ind w:right="-91" w:firstLine="284"/>
        <w:jc w:val="both"/>
        <w:rPr>
          <w:rFonts w:ascii="Cambria" w:hAnsi="Cambria"/>
          <w:sz w:val="24"/>
          <w:szCs w:val="24"/>
          <w:lang w:val="pt-BR"/>
        </w:rPr>
      </w:pPr>
      <w:r w:rsidRPr="0042194E">
        <w:rPr>
          <w:rFonts w:ascii="Cambria" w:hAnsi="Cambria"/>
          <w:sz w:val="24"/>
          <w:szCs w:val="24"/>
          <w:lang w:val="pt-BR"/>
        </w:rPr>
        <w:t xml:space="preserve">Pe baza notelor obţinute, comisia de </w:t>
      </w:r>
      <w:r w:rsidR="00187CC1" w:rsidRPr="0042194E">
        <w:rPr>
          <w:rFonts w:ascii="Cambria" w:hAnsi="Cambria"/>
          <w:sz w:val="24"/>
          <w:szCs w:val="24"/>
          <w:lang w:val="pt-BR"/>
        </w:rPr>
        <w:t>concurs</w:t>
      </w:r>
      <w:r w:rsidRPr="0042194E">
        <w:rPr>
          <w:rFonts w:ascii="Cambria" w:hAnsi="Cambria"/>
          <w:sz w:val="24"/>
          <w:szCs w:val="24"/>
          <w:lang w:val="pt-BR"/>
        </w:rPr>
        <w:t xml:space="preserve"> va stabili ordinea candidaţilor </w:t>
      </w:r>
      <w:r w:rsidR="00606DCF" w:rsidRPr="0042194E">
        <w:rPr>
          <w:rFonts w:ascii="Cambria" w:hAnsi="Cambria"/>
          <w:sz w:val="24"/>
          <w:szCs w:val="24"/>
          <w:lang w:val="pt-BR"/>
        </w:rPr>
        <w:t>admiși</w:t>
      </w:r>
      <w:r w:rsidRPr="0042194E">
        <w:rPr>
          <w:rFonts w:ascii="Cambria" w:hAnsi="Cambria"/>
          <w:sz w:val="24"/>
          <w:szCs w:val="24"/>
          <w:lang w:val="pt-BR"/>
        </w:rPr>
        <w:t xml:space="preserve"> la concurs. </w:t>
      </w:r>
    </w:p>
    <w:p w14:paraId="56FFE2DA" w14:textId="77777777" w:rsidR="006671E1" w:rsidRPr="0042194E" w:rsidRDefault="00683589" w:rsidP="00163B55">
      <w:pPr>
        <w:shd w:val="clear" w:color="auto" w:fill="FFFFFF"/>
        <w:spacing w:after="0"/>
        <w:ind w:firstLine="284"/>
        <w:jc w:val="both"/>
        <w:rPr>
          <w:rFonts w:ascii="Cambria" w:hAnsi="Cambria"/>
          <w:b/>
          <w:bCs/>
          <w:sz w:val="24"/>
          <w:szCs w:val="24"/>
          <w:u w:val="single"/>
          <w:lang w:val="pt-BR"/>
        </w:rPr>
      </w:pPr>
      <w:r w:rsidRPr="0042194E">
        <w:rPr>
          <w:rFonts w:ascii="Cambria" w:hAnsi="Cambria"/>
          <w:sz w:val="24"/>
          <w:szCs w:val="24"/>
          <w:lang w:val="pt-BR"/>
        </w:rPr>
        <w:t>Relaț</w:t>
      </w:r>
      <w:r w:rsidR="00163B55" w:rsidRPr="0042194E">
        <w:rPr>
          <w:rFonts w:ascii="Cambria" w:hAnsi="Cambria"/>
          <w:sz w:val="24"/>
          <w:szCs w:val="24"/>
          <w:lang w:val="pt-BR"/>
        </w:rPr>
        <w:t xml:space="preserve">ii suplimentare privind desfăşurarea concursului se pot obţine la sediul </w:t>
      </w:r>
      <w:r w:rsidRPr="0042194E">
        <w:rPr>
          <w:rFonts w:ascii="Cambria" w:hAnsi="Cambria"/>
          <w:sz w:val="24"/>
          <w:szCs w:val="24"/>
          <w:lang w:val="pt-BR"/>
        </w:rPr>
        <w:t>institutului</w:t>
      </w:r>
      <w:r w:rsidR="00163B55" w:rsidRPr="0042194E">
        <w:rPr>
          <w:rFonts w:ascii="Cambria" w:hAnsi="Cambria"/>
          <w:sz w:val="24"/>
          <w:szCs w:val="24"/>
          <w:lang w:val="pt-BR"/>
        </w:rPr>
        <w:t>, str. Republicii nr. 34-36,</w:t>
      </w:r>
      <w:r w:rsidRPr="0042194E">
        <w:rPr>
          <w:rFonts w:ascii="Cambria" w:hAnsi="Cambria"/>
          <w:sz w:val="24"/>
          <w:szCs w:val="24"/>
          <w:lang w:val="pt-BR"/>
        </w:rPr>
        <w:t xml:space="preserve"> Cluj-Napoca,</w:t>
      </w:r>
      <w:r w:rsidR="00163B55" w:rsidRPr="0042194E">
        <w:rPr>
          <w:rFonts w:ascii="Cambria" w:hAnsi="Cambria"/>
          <w:sz w:val="24"/>
          <w:szCs w:val="24"/>
          <w:lang w:val="pt-BR"/>
        </w:rPr>
        <w:t xml:space="preserve"> etaj I, </w:t>
      </w:r>
      <w:r w:rsidRPr="0042194E">
        <w:rPr>
          <w:rFonts w:ascii="Cambria" w:hAnsi="Cambria"/>
          <w:sz w:val="24"/>
          <w:szCs w:val="24"/>
          <w:lang w:val="pt-BR"/>
        </w:rPr>
        <w:t xml:space="preserve">la </w:t>
      </w:r>
      <w:r w:rsidR="00163B55" w:rsidRPr="0042194E">
        <w:rPr>
          <w:rFonts w:ascii="Cambria" w:hAnsi="Cambria"/>
          <w:sz w:val="24"/>
          <w:szCs w:val="24"/>
          <w:lang w:val="pt-BR"/>
        </w:rPr>
        <w:t xml:space="preserve">secretarul comisei de concurs– Ec. </w:t>
      </w:r>
      <w:r w:rsidR="007D16EE" w:rsidRPr="0042194E">
        <w:rPr>
          <w:rFonts w:ascii="Cambria" w:hAnsi="Cambria"/>
          <w:sz w:val="24"/>
          <w:szCs w:val="24"/>
          <w:lang w:val="pt-BR"/>
        </w:rPr>
        <w:t>Gnandt Janos,</w:t>
      </w:r>
      <w:r w:rsidR="00163B55" w:rsidRPr="0042194E">
        <w:rPr>
          <w:rFonts w:ascii="Cambria" w:hAnsi="Cambria"/>
          <w:b/>
          <w:sz w:val="24"/>
          <w:szCs w:val="24"/>
          <w:lang w:val="pt-BR"/>
        </w:rPr>
        <w:t xml:space="preserve"> </w:t>
      </w:r>
      <w:r w:rsidR="00163B55" w:rsidRPr="0042194E">
        <w:rPr>
          <w:rFonts w:ascii="Cambria" w:hAnsi="Cambria"/>
          <w:sz w:val="24"/>
          <w:szCs w:val="24"/>
          <w:lang w:val="pt-BR"/>
        </w:rPr>
        <w:t>Serviciul RUNOS</w:t>
      </w:r>
      <w:r w:rsidRPr="0042194E">
        <w:rPr>
          <w:rFonts w:ascii="Cambria" w:hAnsi="Cambria"/>
          <w:sz w:val="24"/>
          <w:szCs w:val="24"/>
          <w:lang w:val="pt-BR"/>
        </w:rPr>
        <w:t>,</w:t>
      </w:r>
      <w:r w:rsidR="00163B55" w:rsidRPr="0042194E">
        <w:rPr>
          <w:rFonts w:ascii="Cambria" w:hAnsi="Cambria"/>
          <w:sz w:val="24"/>
          <w:szCs w:val="24"/>
          <w:lang w:val="pt-BR"/>
        </w:rPr>
        <w:t xml:space="preserve"> telefon 0264-598361 int.142</w:t>
      </w:r>
    </w:p>
    <w:p w14:paraId="31AEBC08" w14:textId="77777777" w:rsidR="007F0F84" w:rsidRPr="0042194E" w:rsidRDefault="0031066F" w:rsidP="00D26236">
      <w:pPr>
        <w:tabs>
          <w:tab w:val="left" w:pos="709"/>
        </w:tabs>
        <w:spacing w:after="0"/>
        <w:ind w:left="720"/>
        <w:rPr>
          <w:rFonts w:ascii="Cambria" w:hAnsi="Cambria"/>
          <w:sz w:val="24"/>
          <w:szCs w:val="24"/>
          <w:lang w:val="pt-BR"/>
        </w:rPr>
      </w:pPr>
      <w:r>
        <w:rPr>
          <w:rFonts w:ascii="Cambria" w:hAnsi="Cambria"/>
          <w:sz w:val="24"/>
          <w:szCs w:val="24"/>
          <w:lang w:val="pt-BR"/>
        </w:rPr>
        <w:tab/>
      </w:r>
    </w:p>
    <w:p w14:paraId="43235BE6" w14:textId="3AD4E448" w:rsidR="00D26236" w:rsidRDefault="00D26236" w:rsidP="00D26236">
      <w:pPr>
        <w:tabs>
          <w:tab w:val="left" w:pos="709"/>
          <w:tab w:val="left" w:pos="7776"/>
        </w:tabs>
        <w:spacing w:after="0"/>
        <w:ind w:left="720"/>
        <w:jc w:val="both"/>
        <w:rPr>
          <w:rFonts w:ascii="Cambria" w:hAnsi="Cambria"/>
          <w:sz w:val="24"/>
          <w:szCs w:val="24"/>
          <w:lang w:val="ro-RO"/>
        </w:rPr>
      </w:pPr>
    </w:p>
    <w:p w14:paraId="14468111" w14:textId="77777777" w:rsidR="001172FC" w:rsidRDefault="001172FC" w:rsidP="00D26236">
      <w:pPr>
        <w:tabs>
          <w:tab w:val="left" w:pos="709"/>
          <w:tab w:val="left" w:pos="7776"/>
        </w:tabs>
        <w:spacing w:after="0"/>
        <w:ind w:left="720"/>
        <w:jc w:val="both"/>
        <w:rPr>
          <w:rFonts w:ascii="Cambria" w:hAnsi="Cambria"/>
          <w:sz w:val="24"/>
          <w:szCs w:val="24"/>
          <w:lang w:val="ro-RO"/>
        </w:rPr>
      </w:pPr>
      <w:bookmarkStart w:id="0" w:name="_GoBack"/>
      <w:bookmarkEnd w:id="0"/>
    </w:p>
    <w:p w14:paraId="3E896963" w14:textId="77777777" w:rsidR="0009044D" w:rsidRDefault="0009044D" w:rsidP="00D26236">
      <w:pPr>
        <w:tabs>
          <w:tab w:val="left" w:pos="709"/>
          <w:tab w:val="left" w:pos="7776"/>
        </w:tabs>
        <w:spacing w:after="0"/>
        <w:ind w:left="720"/>
        <w:jc w:val="both"/>
        <w:rPr>
          <w:rFonts w:ascii="Cambria" w:hAnsi="Cambria"/>
          <w:sz w:val="24"/>
          <w:szCs w:val="24"/>
          <w:lang w:val="ro-RO"/>
        </w:rPr>
      </w:pPr>
    </w:p>
    <w:p w14:paraId="54A8D44F" w14:textId="77777777" w:rsidR="001172FC" w:rsidRPr="004A09CC" w:rsidRDefault="001172FC" w:rsidP="001172FC">
      <w:pPr>
        <w:tabs>
          <w:tab w:val="left" w:pos="709"/>
        </w:tabs>
        <w:spacing w:after="0"/>
        <w:ind w:left="720"/>
        <w:jc w:val="both"/>
        <w:rPr>
          <w:rFonts w:ascii="Cambria" w:hAnsi="Cambria"/>
          <w:sz w:val="24"/>
          <w:szCs w:val="24"/>
          <w:lang w:val="ro-RO"/>
        </w:rPr>
      </w:pPr>
      <w:r>
        <w:rPr>
          <w:rFonts w:ascii="Cambria" w:hAnsi="Cambria"/>
          <w:sz w:val="24"/>
          <w:szCs w:val="24"/>
          <w:lang w:val="pt-BR"/>
        </w:rPr>
        <w:t xml:space="preserve">                 </w:t>
      </w:r>
      <w:r w:rsidRPr="0042194E">
        <w:rPr>
          <w:rFonts w:ascii="Cambria" w:hAnsi="Cambria"/>
          <w:sz w:val="24"/>
          <w:szCs w:val="24"/>
        </w:rPr>
        <w:t>MANAGER</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lang w:val="ro-RO"/>
        </w:rPr>
        <w:t>ȘEF SERVICIU RUNOS</w:t>
      </w:r>
    </w:p>
    <w:p w14:paraId="6BE5C77E" w14:textId="77777777" w:rsidR="001172FC" w:rsidRDefault="001172FC" w:rsidP="001172FC">
      <w:pPr>
        <w:tabs>
          <w:tab w:val="left" w:pos="709"/>
          <w:tab w:val="left" w:pos="7776"/>
        </w:tabs>
        <w:spacing w:after="0"/>
        <w:ind w:left="720"/>
        <w:jc w:val="both"/>
        <w:rPr>
          <w:rFonts w:ascii="Cambria" w:hAnsi="Cambria"/>
          <w:sz w:val="24"/>
          <w:szCs w:val="24"/>
          <w:lang w:val="ro-RO"/>
        </w:rPr>
      </w:pPr>
      <w:proofErr w:type="spellStart"/>
      <w:r w:rsidRPr="0042194E">
        <w:rPr>
          <w:rFonts w:ascii="Cambria" w:hAnsi="Cambria"/>
          <w:sz w:val="24"/>
          <w:szCs w:val="24"/>
        </w:rPr>
        <w:t>Șef</w:t>
      </w:r>
      <w:proofErr w:type="spellEnd"/>
      <w:r w:rsidRPr="0042194E">
        <w:rPr>
          <w:rFonts w:ascii="Cambria" w:hAnsi="Cambria"/>
          <w:sz w:val="24"/>
          <w:szCs w:val="24"/>
        </w:rPr>
        <w:t xml:space="preserve"> </w:t>
      </w:r>
      <w:proofErr w:type="spellStart"/>
      <w:r w:rsidRPr="0042194E">
        <w:rPr>
          <w:rFonts w:ascii="Cambria" w:hAnsi="Cambria"/>
          <w:sz w:val="24"/>
          <w:szCs w:val="24"/>
        </w:rPr>
        <w:t>lucrări</w:t>
      </w:r>
      <w:proofErr w:type="spellEnd"/>
      <w:r w:rsidRPr="0042194E">
        <w:rPr>
          <w:rFonts w:ascii="Cambria" w:hAnsi="Cambria"/>
          <w:sz w:val="24"/>
          <w:szCs w:val="24"/>
        </w:rPr>
        <w:t xml:space="preserve"> </w:t>
      </w:r>
      <w:proofErr w:type="gramStart"/>
      <w:r w:rsidRPr="0042194E">
        <w:rPr>
          <w:rFonts w:ascii="Cambria" w:hAnsi="Cambria"/>
          <w:sz w:val="24"/>
          <w:szCs w:val="24"/>
        </w:rPr>
        <w:t>dr</w:t>
      </w:r>
      <w:proofErr w:type="gramEnd"/>
      <w:r w:rsidRPr="0042194E">
        <w:rPr>
          <w:rFonts w:ascii="Cambria" w:hAnsi="Cambria"/>
          <w:sz w:val="24"/>
          <w:szCs w:val="24"/>
        </w:rPr>
        <w:t xml:space="preserve">. Vlad </w:t>
      </w:r>
      <w:proofErr w:type="spellStart"/>
      <w:r w:rsidRPr="0042194E">
        <w:rPr>
          <w:rFonts w:ascii="Cambria" w:hAnsi="Cambria"/>
          <w:sz w:val="24"/>
          <w:szCs w:val="24"/>
        </w:rPr>
        <w:t>Ioan</w:t>
      </w:r>
      <w:proofErr w:type="spellEnd"/>
      <w:r w:rsidRPr="0042194E">
        <w:rPr>
          <w:rFonts w:ascii="Cambria" w:hAnsi="Cambria"/>
          <w:sz w:val="24"/>
          <w:szCs w:val="24"/>
        </w:rPr>
        <w:t xml:space="preserve"> </w:t>
      </w:r>
      <w:proofErr w:type="spellStart"/>
      <w:r w:rsidRPr="0042194E">
        <w:rPr>
          <w:rFonts w:ascii="Cambria" w:hAnsi="Cambria"/>
          <w:sz w:val="24"/>
          <w:szCs w:val="24"/>
        </w:rPr>
        <w:t>Cătălin</w:t>
      </w:r>
      <w:proofErr w:type="spellEnd"/>
      <w:r w:rsidRPr="0042194E">
        <w:rPr>
          <w:rFonts w:ascii="Cambria" w:hAnsi="Cambria"/>
          <w:sz w:val="24"/>
          <w:szCs w:val="24"/>
        </w:rPr>
        <w:t xml:space="preserve">                                                           </w:t>
      </w:r>
      <w:r>
        <w:rPr>
          <w:rFonts w:ascii="Cambria" w:hAnsi="Cambria"/>
          <w:sz w:val="24"/>
          <w:szCs w:val="24"/>
        </w:rPr>
        <w:t xml:space="preserve">        </w:t>
      </w:r>
      <w:r w:rsidRPr="0042194E">
        <w:rPr>
          <w:rFonts w:ascii="Cambria" w:hAnsi="Cambria"/>
          <w:sz w:val="24"/>
          <w:szCs w:val="24"/>
        </w:rPr>
        <w:t xml:space="preserve"> </w:t>
      </w:r>
      <w:r w:rsidRPr="004A09CC">
        <w:rPr>
          <w:rFonts w:ascii="Cambria" w:hAnsi="Cambria"/>
          <w:sz w:val="24"/>
          <w:szCs w:val="24"/>
          <w:lang w:val="ro-RO"/>
        </w:rPr>
        <w:t>Ec. Gnandt Janos</w:t>
      </w:r>
    </w:p>
    <w:p w14:paraId="46C9986F" w14:textId="42C39988" w:rsidR="00D26236" w:rsidRPr="00C21D55" w:rsidRDefault="00D26236" w:rsidP="00D26236">
      <w:pPr>
        <w:tabs>
          <w:tab w:val="left" w:pos="709"/>
          <w:tab w:val="left" w:pos="7776"/>
        </w:tabs>
        <w:spacing w:after="0" w:line="240" w:lineRule="auto"/>
        <w:ind w:left="720"/>
        <w:jc w:val="center"/>
        <w:rPr>
          <w:rFonts w:ascii="Cambria" w:hAnsi="Cambria"/>
          <w:sz w:val="20"/>
          <w:szCs w:val="20"/>
          <w:lang w:val="pt-BR"/>
        </w:rPr>
      </w:pPr>
    </w:p>
    <w:sectPr w:rsidR="00D26236" w:rsidRPr="00C21D55" w:rsidSect="0009044D">
      <w:headerReference w:type="default" r:id="rId22"/>
      <w:footerReference w:type="default" r:id="rId23"/>
      <w:pgSz w:w="12242" w:h="15842" w:code="1"/>
      <w:pgMar w:top="1843" w:right="760" w:bottom="851" w:left="1418"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40024" w14:textId="77777777" w:rsidR="00ED201F" w:rsidRDefault="00ED201F" w:rsidP="007E0898">
      <w:pPr>
        <w:spacing w:after="0" w:line="240" w:lineRule="auto"/>
      </w:pPr>
      <w:r>
        <w:separator/>
      </w:r>
    </w:p>
  </w:endnote>
  <w:endnote w:type="continuationSeparator" w:id="0">
    <w:p w14:paraId="64667C6B" w14:textId="77777777" w:rsidR="00ED201F" w:rsidRDefault="00ED201F"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9BB62" w14:textId="5F9C9763" w:rsidR="005534A1" w:rsidRPr="005534A1" w:rsidRDefault="005534A1" w:rsidP="005534A1">
    <w:pPr>
      <w:pStyle w:val="Footer"/>
      <w:jc w:val="center"/>
      <w:rPr>
        <w:rFonts w:ascii="Cambria" w:hAnsi="Cambria"/>
        <w:sz w:val="20"/>
        <w:szCs w:val="20"/>
      </w:rPr>
    </w:pPr>
    <w:r w:rsidRPr="005534A1">
      <w:rPr>
        <w:rFonts w:ascii="Cambria" w:hAnsi="Cambria"/>
        <w:sz w:val="20"/>
        <w:szCs w:val="20"/>
      </w:rPr>
      <w:fldChar w:fldCharType="begin"/>
    </w:r>
    <w:r w:rsidRPr="005534A1">
      <w:rPr>
        <w:rFonts w:ascii="Cambria" w:hAnsi="Cambria"/>
        <w:sz w:val="20"/>
        <w:szCs w:val="20"/>
      </w:rPr>
      <w:instrText xml:space="preserve"> PAGE  \* Arabic  \* MERGEFORMAT </w:instrText>
    </w:r>
    <w:r w:rsidRPr="005534A1">
      <w:rPr>
        <w:rFonts w:ascii="Cambria" w:hAnsi="Cambria"/>
        <w:sz w:val="20"/>
        <w:szCs w:val="20"/>
      </w:rPr>
      <w:fldChar w:fldCharType="separate"/>
    </w:r>
    <w:r w:rsidR="001172FC">
      <w:rPr>
        <w:rFonts w:ascii="Cambria" w:hAnsi="Cambria"/>
        <w:noProof/>
        <w:sz w:val="20"/>
        <w:szCs w:val="20"/>
      </w:rPr>
      <w:t>6</w:t>
    </w:r>
    <w:r w:rsidRPr="005534A1">
      <w:rPr>
        <w:rFonts w:ascii="Cambria" w:hAnsi="Cambria"/>
        <w:sz w:val="20"/>
        <w:szCs w:val="20"/>
      </w:rPr>
      <w:fldChar w:fldCharType="end"/>
    </w:r>
    <w:r w:rsidRPr="005534A1">
      <w:rPr>
        <w:rFonts w:ascii="Cambria" w:hAnsi="Cambria"/>
        <w:sz w:val="20"/>
        <w:szCs w:val="20"/>
      </w:rPr>
      <w:t xml:space="preserve"> </w:t>
    </w:r>
    <w:r>
      <w:rPr>
        <w:rFonts w:ascii="Cambria" w:hAnsi="Cambria"/>
        <w:sz w:val="20"/>
        <w:szCs w:val="20"/>
      </w:rPr>
      <w:t>din</w:t>
    </w:r>
    <w:r w:rsidRPr="005534A1">
      <w:rPr>
        <w:rFonts w:ascii="Cambria" w:hAnsi="Cambria"/>
        <w:sz w:val="20"/>
        <w:szCs w:val="20"/>
      </w:rPr>
      <w:t xml:space="preserve"> </w:t>
    </w:r>
    <w:r w:rsidRPr="005534A1">
      <w:rPr>
        <w:rFonts w:ascii="Cambria" w:hAnsi="Cambria"/>
        <w:sz w:val="20"/>
        <w:szCs w:val="20"/>
      </w:rPr>
      <w:fldChar w:fldCharType="begin"/>
    </w:r>
    <w:r w:rsidRPr="005534A1">
      <w:rPr>
        <w:rFonts w:ascii="Cambria" w:hAnsi="Cambria"/>
        <w:sz w:val="20"/>
        <w:szCs w:val="20"/>
      </w:rPr>
      <w:instrText xml:space="preserve"> NUMPAGES  \* Arabic  \* MERGEFORMAT </w:instrText>
    </w:r>
    <w:r w:rsidRPr="005534A1">
      <w:rPr>
        <w:rFonts w:ascii="Cambria" w:hAnsi="Cambria"/>
        <w:sz w:val="20"/>
        <w:szCs w:val="20"/>
      </w:rPr>
      <w:fldChar w:fldCharType="separate"/>
    </w:r>
    <w:r w:rsidR="001172FC">
      <w:rPr>
        <w:rFonts w:ascii="Cambria" w:hAnsi="Cambria"/>
        <w:noProof/>
        <w:sz w:val="20"/>
        <w:szCs w:val="20"/>
      </w:rPr>
      <w:t>6</w:t>
    </w:r>
    <w:r w:rsidRPr="005534A1">
      <w:rPr>
        <w:rFonts w:ascii="Cambria" w:hAnsi="Cambri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4E6B4" w14:textId="77777777" w:rsidR="00ED201F" w:rsidRDefault="00ED201F" w:rsidP="007E0898">
      <w:pPr>
        <w:spacing w:after="0" w:line="240" w:lineRule="auto"/>
      </w:pPr>
      <w:r>
        <w:separator/>
      </w:r>
    </w:p>
  </w:footnote>
  <w:footnote w:type="continuationSeparator" w:id="0">
    <w:p w14:paraId="171AD6C7" w14:textId="77777777" w:rsidR="00ED201F" w:rsidRDefault="00ED201F"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96140" w14:textId="77777777" w:rsidR="00E15A45" w:rsidRDefault="0009044D">
    <w:pPr>
      <w:pStyle w:val="Header"/>
    </w:pPr>
    <w:r>
      <w:rPr>
        <w:noProof/>
      </w:rPr>
      <w:drawing>
        <wp:anchor distT="0" distB="0" distL="114300" distR="114300" simplePos="0" relativeHeight="251659264" behindDoc="1" locked="0" layoutInCell="1" allowOverlap="1" wp14:anchorId="459825A3" wp14:editId="78E8AFCF">
          <wp:simplePos x="0" y="0"/>
          <wp:positionH relativeFrom="column">
            <wp:posOffset>4631690</wp:posOffset>
          </wp:positionH>
          <wp:positionV relativeFrom="paragraph">
            <wp:posOffset>-180340</wp:posOffset>
          </wp:positionV>
          <wp:extent cx="1329055" cy="926465"/>
          <wp:effectExtent l="19050" t="0" r="4445" b="0"/>
          <wp:wrapTight wrapText="bothSides">
            <wp:wrapPolygon edited="0">
              <wp:start x="-310" y="0"/>
              <wp:lineTo x="-310" y="21319"/>
              <wp:lineTo x="21672" y="21319"/>
              <wp:lineTo x="21672" y="0"/>
              <wp:lineTo x="-31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Pr>
        <w:noProof/>
      </w:rPr>
      <w:drawing>
        <wp:anchor distT="0" distB="0" distL="114300" distR="114300" simplePos="0" relativeHeight="251656192" behindDoc="1" locked="0" layoutInCell="1" allowOverlap="1" wp14:anchorId="11AD90FD" wp14:editId="4A9FE5E5">
          <wp:simplePos x="0" y="0"/>
          <wp:positionH relativeFrom="column">
            <wp:posOffset>525145</wp:posOffset>
          </wp:positionH>
          <wp:positionV relativeFrom="paragraph">
            <wp:posOffset>-95885</wp:posOffset>
          </wp:positionV>
          <wp:extent cx="1812898" cy="842838"/>
          <wp:effectExtent l="19050" t="0" r="0" b="0"/>
          <wp:wrapNone/>
          <wp:docPr id="10"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3B8"/>
    <w:multiLevelType w:val="hybridMultilevel"/>
    <w:tmpl w:val="48D0E50C"/>
    <w:lvl w:ilvl="0" w:tplc="79DA04CC">
      <w:start w:val="1"/>
      <w:numFmt w:val="bullet"/>
      <w:lvlText w:val=""/>
      <w:lvlJc w:val="left"/>
      <w:pPr>
        <w:ind w:left="70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94AE80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EE2C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60C5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21C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E843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46F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5663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F2CD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7C05E0"/>
    <w:multiLevelType w:val="multilevel"/>
    <w:tmpl w:val="108293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5DC6960"/>
    <w:multiLevelType w:val="hybridMultilevel"/>
    <w:tmpl w:val="A8F42B5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93B5CDB"/>
    <w:multiLevelType w:val="hybridMultilevel"/>
    <w:tmpl w:val="EEE6A08E"/>
    <w:lvl w:ilvl="0" w:tplc="79DA04C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BE04D74"/>
    <w:multiLevelType w:val="hybridMultilevel"/>
    <w:tmpl w:val="B56A31F2"/>
    <w:lvl w:ilvl="0" w:tplc="AF305B36">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C75C6A"/>
    <w:multiLevelType w:val="hybridMultilevel"/>
    <w:tmpl w:val="AEB4C576"/>
    <w:lvl w:ilvl="0" w:tplc="04090019">
      <w:start w:val="1"/>
      <w:numFmt w:val="lowerLetter"/>
      <w:lvlText w:val="%1."/>
      <w:lvlJc w:val="left"/>
      <w:pPr>
        <w:ind w:left="1227" w:hanging="360"/>
      </w:pPr>
      <w:rPr>
        <w:rFonts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6" w15:restartNumberingAfterBreak="0">
    <w:nsid w:val="10357D8C"/>
    <w:multiLevelType w:val="hybridMultilevel"/>
    <w:tmpl w:val="1966E16A"/>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0734C08"/>
    <w:multiLevelType w:val="hybridMultilevel"/>
    <w:tmpl w:val="A1AA725C"/>
    <w:lvl w:ilvl="0" w:tplc="79DA04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79DA04CC">
      <w:start w:val="1"/>
      <w:numFmt w:val="bullet"/>
      <w:lvlText w:val=""/>
      <w:lvlJc w:val="left"/>
      <w:pPr>
        <w:ind w:left="3600" w:hanging="360"/>
      </w:pPr>
      <w:rPr>
        <w:rFonts w:ascii="Symbol" w:hAnsi="Symbol"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37229D1"/>
    <w:multiLevelType w:val="hybridMultilevel"/>
    <w:tmpl w:val="092058D2"/>
    <w:lvl w:ilvl="0" w:tplc="79DA04CC">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3F609DC"/>
    <w:multiLevelType w:val="multilevel"/>
    <w:tmpl w:val="DD4C3B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974197"/>
    <w:multiLevelType w:val="multilevel"/>
    <w:tmpl w:val="F43EA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330BC"/>
    <w:multiLevelType w:val="hybridMultilevel"/>
    <w:tmpl w:val="A290EF9A"/>
    <w:lvl w:ilvl="0" w:tplc="B0449F76">
      <w:start w:val="1"/>
      <w:numFmt w:val="lowerLetter"/>
      <w:lvlText w:val="%1)"/>
      <w:lvlJc w:val="left"/>
      <w:pPr>
        <w:ind w:left="3240" w:hanging="360"/>
      </w:pPr>
      <w:rPr>
        <w:rFonts w:hint="default"/>
        <w:b w:val="0"/>
        <w:i w:val="0"/>
        <w:color w:val="auto"/>
        <w:sz w:val="25"/>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2" w15:restartNumberingAfterBreak="0">
    <w:nsid w:val="1A1713F7"/>
    <w:multiLevelType w:val="hybridMultilevel"/>
    <w:tmpl w:val="2B7EE560"/>
    <w:lvl w:ilvl="0" w:tplc="2408BD4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1C9E6A">
      <w:start w:val="1"/>
      <w:numFmt w:val="bullet"/>
      <w:lvlText w:val="o"/>
      <w:lvlJc w:val="left"/>
      <w:pPr>
        <w:ind w:left="1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A86EFC">
      <w:start w:val="1"/>
      <w:numFmt w:val="bullet"/>
      <w:lvlText w:val="▪"/>
      <w:lvlJc w:val="left"/>
      <w:pPr>
        <w:ind w:left="2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36102E">
      <w:start w:val="1"/>
      <w:numFmt w:val="bullet"/>
      <w:lvlText w:val="•"/>
      <w:lvlJc w:val="left"/>
      <w:pPr>
        <w:ind w:left="29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6AD8DE">
      <w:start w:val="1"/>
      <w:numFmt w:val="bullet"/>
      <w:lvlText w:val="o"/>
      <w:lvlJc w:val="left"/>
      <w:pPr>
        <w:ind w:left="36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5090A4">
      <w:start w:val="1"/>
      <w:numFmt w:val="bullet"/>
      <w:lvlText w:val="▪"/>
      <w:lvlJc w:val="left"/>
      <w:pPr>
        <w:ind w:left="44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D28180">
      <w:start w:val="1"/>
      <w:numFmt w:val="bullet"/>
      <w:lvlText w:val="•"/>
      <w:lvlJc w:val="left"/>
      <w:pPr>
        <w:ind w:left="5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54853C">
      <w:start w:val="1"/>
      <w:numFmt w:val="bullet"/>
      <w:lvlText w:val="o"/>
      <w:lvlJc w:val="left"/>
      <w:pPr>
        <w:ind w:left="58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F67C56">
      <w:start w:val="1"/>
      <w:numFmt w:val="bullet"/>
      <w:lvlText w:val="▪"/>
      <w:lvlJc w:val="left"/>
      <w:pPr>
        <w:ind w:left="65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19D3AA4"/>
    <w:multiLevelType w:val="hybridMultilevel"/>
    <w:tmpl w:val="67A47382"/>
    <w:lvl w:ilvl="0" w:tplc="04090017">
      <w:start w:val="1"/>
      <w:numFmt w:val="lowerLetter"/>
      <w:lvlText w:val="%1)"/>
      <w:lvlJc w:val="left"/>
      <w:pPr>
        <w:ind w:left="720" w:hanging="360"/>
      </w:pPr>
    </w:lvl>
    <w:lvl w:ilvl="1" w:tplc="E06067A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0346F9"/>
    <w:multiLevelType w:val="hybridMultilevel"/>
    <w:tmpl w:val="E834C626"/>
    <w:lvl w:ilvl="0" w:tplc="04180017">
      <w:start w:val="1"/>
      <w:numFmt w:val="lowerLetter"/>
      <w:lvlText w:val="%1)"/>
      <w:lvlJc w:val="left"/>
      <w:pPr>
        <w:ind w:left="22" w:hanging="360"/>
      </w:pPr>
    </w:lvl>
    <w:lvl w:ilvl="1" w:tplc="04180019" w:tentative="1">
      <w:start w:val="1"/>
      <w:numFmt w:val="lowerLetter"/>
      <w:lvlText w:val="%2."/>
      <w:lvlJc w:val="left"/>
      <w:pPr>
        <w:ind w:left="742" w:hanging="360"/>
      </w:pPr>
    </w:lvl>
    <w:lvl w:ilvl="2" w:tplc="0418001B" w:tentative="1">
      <w:start w:val="1"/>
      <w:numFmt w:val="lowerRoman"/>
      <w:lvlText w:val="%3."/>
      <w:lvlJc w:val="right"/>
      <w:pPr>
        <w:ind w:left="1462" w:hanging="180"/>
      </w:pPr>
    </w:lvl>
    <w:lvl w:ilvl="3" w:tplc="0418000F" w:tentative="1">
      <w:start w:val="1"/>
      <w:numFmt w:val="decimal"/>
      <w:lvlText w:val="%4."/>
      <w:lvlJc w:val="left"/>
      <w:pPr>
        <w:ind w:left="2182" w:hanging="360"/>
      </w:pPr>
    </w:lvl>
    <w:lvl w:ilvl="4" w:tplc="04180019" w:tentative="1">
      <w:start w:val="1"/>
      <w:numFmt w:val="lowerLetter"/>
      <w:lvlText w:val="%5."/>
      <w:lvlJc w:val="left"/>
      <w:pPr>
        <w:ind w:left="2902" w:hanging="360"/>
      </w:pPr>
    </w:lvl>
    <w:lvl w:ilvl="5" w:tplc="0418001B" w:tentative="1">
      <w:start w:val="1"/>
      <w:numFmt w:val="lowerRoman"/>
      <w:lvlText w:val="%6."/>
      <w:lvlJc w:val="right"/>
      <w:pPr>
        <w:ind w:left="3622" w:hanging="180"/>
      </w:pPr>
    </w:lvl>
    <w:lvl w:ilvl="6" w:tplc="0418000F" w:tentative="1">
      <w:start w:val="1"/>
      <w:numFmt w:val="decimal"/>
      <w:lvlText w:val="%7."/>
      <w:lvlJc w:val="left"/>
      <w:pPr>
        <w:ind w:left="4342" w:hanging="360"/>
      </w:pPr>
    </w:lvl>
    <w:lvl w:ilvl="7" w:tplc="04180019" w:tentative="1">
      <w:start w:val="1"/>
      <w:numFmt w:val="lowerLetter"/>
      <w:lvlText w:val="%8."/>
      <w:lvlJc w:val="left"/>
      <w:pPr>
        <w:ind w:left="5062" w:hanging="360"/>
      </w:pPr>
    </w:lvl>
    <w:lvl w:ilvl="8" w:tplc="0418001B" w:tentative="1">
      <w:start w:val="1"/>
      <w:numFmt w:val="lowerRoman"/>
      <w:lvlText w:val="%9."/>
      <w:lvlJc w:val="right"/>
      <w:pPr>
        <w:ind w:left="5782" w:hanging="180"/>
      </w:pPr>
    </w:lvl>
  </w:abstractNum>
  <w:abstractNum w:abstractNumId="15" w15:restartNumberingAfterBreak="0">
    <w:nsid w:val="2A5F4BE3"/>
    <w:multiLevelType w:val="hybridMultilevel"/>
    <w:tmpl w:val="9A204E96"/>
    <w:lvl w:ilvl="0" w:tplc="6AF4B27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6A1277"/>
    <w:multiLevelType w:val="hybridMultilevel"/>
    <w:tmpl w:val="2A28C05A"/>
    <w:lvl w:ilvl="0" w:tplc="67664F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C75758"/>
    <w:multiLevelType w:val="hybridMultilevel"/>
    <w:tmpl w:val="514AEEA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E91331C"/>
    <w:multiLevelType w:val="hybridMultilevel"/>
    <w:tmpl w:val="D18803D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93105222">
      <w:start w:val="4"/>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972973"/>
    <w:multiLevelType w:val="hybridMultilevel"/>
    <w:tmpl w:val="B3962A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53E4C98"/>
    <w:multiLevelType w:val="hybridMultilevel"/>
    <w:tmpl w:val="6D862D56"/>
    <w:lvl w:ilvl="0" w:tplc="79DA04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77678AD"/>
    <w:multiLevelType w:val="hybridMultilevel"/>
    <w:tmpl w:val="8DC8CB2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3AD52DD6"/>
    <w:multiLevelType w:val="hybridMultilevel"/>
    <w:tmpl w:val="42C03C3E"/>
    <w:lvl w:ilvl="0" w:tplc="4D58A5E6">
      <w:start w:val="1"/>
      <w:numFmt w:val="lowerLetter"/>
      <w:lvlText w:val="%1)"/>
      <w:lvlJc w:val="left"/>
      <w:pPr>
        <w:ind w:left="3240" w:hanging="360"/>
      </w:pPr>
      <w:rPr>
        <w:rFonts w:hint="default"/>
        <w:b w:val="0"/>
        <w:i w:val="0"/>
        <w:sz w:val="25"/>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15:restartNumberingAfterBreak="0">
    <w:nsid w:val="3CB10558"/>
    <w:multiLevelType w:val="hybridMultilevel"/>
    <w:tmpl w:val="3C4EF7D2"/>
    <w:lvl w:ilvl="0" w:tplc="FC0611C0">
      <w:start w:val="1"/>
      <w:numFmt w:val="upperRoman"/>
      <w:lvlText w:val="%1."/>
      <w:lvlJc w:val="left"/>
      <w:pPr>
        <w:ind w:left="1800" w:hanging="720"/>
      </w:pPr>
      <w:rPr>
        <w:rFonts w:ascii="Times New Roman" w:eastAsia="Times New Roman" w:hAnsi="Times New Roman" w:cs="Times New Roman"/>
        <w:b/>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EDD6C7C"/>
    <w:multiLevelType w:val="hybridMultilevel"/>
    <w:tmpl w:val="4BAEDB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A8406E"/>
    <w:multiLevelType w:val="hybridMultilevel"/>
    <w:tmpl w:val="0FCA2FA0"/>
    <w:lvl w:ilvl="0" w:tplc="79DA04CC">
      <w:start w:val="1"/>
      <w:numFmt w:val="bullet"/>
      <w:lvlText w:val=""/>
      <w:lvlJc w:val="left"/>
      <w:pPr>
        <w:ind w:left="734"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80003" w:tentative="1">
      <w:start w:val="1"/>
      <w:numFmt w:val="bullet"/>
      <w:lvlText w:val="o"/>
      <w:lvlJc w:val="left"/>
      <w:pPr>
        <w:ind w:left="1454" w:hanging="360"/>
      </w:pPr>
      <w:rPr>
        <w:rFonts w:ascii="Courier New" w:hAnsi="Courier New" w:cs="Courier New" w:hint="default"/>
      </w:rPr>
    </w:lvl>
    <w:lvl w:ilvl="2" w:tplc="04180005" w:tentative="1">
      <w:start w:val="1"/>
      <w:numFmt w:val="bullet"/>
      <w:lvlText w:val=""/>
      <w:lvlJc w:val="left"/>
      <w:pPr>
        <w:ind w:left="2174" w:hanging="360"/>
      </w:pPr>
      <w:rPr>
        <w:rFonts w:ascii="Wingdings" w:hAnsi="Wingdings" w:hint="default"/>
      </w:rPr>
    </w:lvl>
    <w:lvl w:ilvl="3" w:tplc="04180001" w:tentative="1">
      <w:start w:val="1"/>
      <w:numFmt w:val="bullet"/>
      <w:lvlText w:val=""/>
      <w:lvlJc w:val="left"/>
      <w:pPr>
        <w:ind w:left="2894" w:hanging="360"/>
      </w:pPr>
      <w:rPr>
        <w:rFonts w:ascii="Symbol" w:hAnsi="Symbol" w:hint="default"/>
      </w:rPr>
    </w:lvl>
    <w:lvl w:ilvl="4" w:tplc="04180003" w:tentative="1">
      <w:start w:val="1"/>
      <w:numFmt w:val="bullet"/>
      <w:lvlText w:val="o"/>
      <w:lvlJc w:val="left"/>
      <w:pPr>
        <w:ind w:left="3614" w:hanging="360"/>
      </w:pPr>
      <w:rPr>
        <w:rFonts w:ascii="Courier New" w:hAnsi="Courier New" w:cs="Courier New" w:hint="default"/>
      </w:rPr>
    </w:lvl>
    <w:lvl w:ilvl="5" w:tplc="04180005" w:tentative="1">
      <w:start w:val="1"/>
      <w:numFmt w:val="bullet"/>
      <w:lvlText w:val=""/>
      <w:lvlJc w:val="left"/>
      <w:pPr>
        <w:ind w:left="4334" w:hanging="360"/>
      </w:pPr>
      <w:rPr>
        <w:rFonts w:ascii="Wingdings" w:hAnsi="Wingdings" w:hint="default"/>
      </w:rPr>
    </w:lvl>
    <w:lvl w:ilvl="6" w:tplc="04180001" w:tentative="1">
      <w:start w:val="1"/>
      <w:numFmt w:val="bullet"/>
      <w:lvlText w:val=""/>
      <w:lvlJc w:val="left"/>
      <w:pPr>
        <w:ind w:left="5054" w:hanging="360"/>
      </w:pPr>
      <w:rPr>
        <w:rFonts w:ascii="Symbol" w:hAnsi="Symbol" w:hint="default"/>
      </w:rPr>
    </w:lvl>
    <w:lvl w:ilvl="7" w:tplc="04180003" w:tentative="1">
      <w:start w:val="1"/>
      <w:numFmt w:val="bullet"/>
      <w:lvlText w:val="o"/>
      <w:lvlJc w:val="left"/>
      <w:pPr>
        <w:ind w:left="5774" w:hanging="360"/>
      </w:pPr>
      <w:rPr>
        <w:rFonts w:ascii="Courier New" w:hAnsi="Courier New" w:cs="Courier New" w:hint="default"/>
      </w:rPr>
    </w:lvl>
    <w:lvl w:ilvl="8" w:tplc="04180005" w:tentative="1">
      <w:start w:val="1"/>
      <w:numFmt w:val="bullet"/>
      <w:lvlText w:val=""/>
      <w:lvlJc w:val="left"/>
      <w:pPr>
        <w:ind w:left="6494" w:hanging="360"/>
      </w:pPr>
      <w:rPr>
        <w:rFonts w:ascii="Wingdings" w:hAnsi="Wingdings" w:hint="default"/>
      </w:rPr>
    </w:lvl>
  </w:abstractNum>
  <w:abstractNum w:abstractNumId="26" w15:restartNumberingAfterBreak="0">
    <w:nsid w:val="41CE39B9"/>
    <w:multiLevelType w:val="hybridMultilevel"/>
    <w:tmpl w:val="832EE33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900261"/>
    <w:multiLevelType w:val="hybridMultilevel"/>
    <w:tmpl w:val="1966E16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48477F6D"/>
    <w:multiLevelType w:val="hybridMultilevel"/>
    <w:tmpl w:val="B210B370"/>
    <w:lvl w:ilvl="0" w:tplc="79DA04C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4BB51969"/>
    <w:multiLevelType w:val="hybridMultilevel"/>
    <w:tmpl w:val="07245790"/>
    <w:lvl w:ilvl="0" w:tplc="7C1EEBFE">
      <w:start w:val="1"/>
      <w:numFmt w:val="upperRoman"/>
      <w:lvlText w:val="%1."/>
      <w:lvlJc w:val="right"/>
      <w:pPr>
        <w:ind w:left="770" w:hanging="360"/>
      </w:pPr>
      <w:rPr>
        <w:b/>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30" w15:restartNumberingAfterBreak="0">
    <w:nsid w:val="4EC46BB9"/>
    <w:multiLevelType w:val="hybridMultilevel"/>
    <w:tmpl w:val="B7664482"/>
    <w:lvl w:ilvl="0" w:tplc="4D58A5E6">
      <w:start w:val="1"/>
      <w:numFmt w:val="lowerLetter"/>
      <w:lvlText w:val="%1)"/>
      <w:lvlJc w:val="left"/>
      <w:pPr>
        <w:ind w:left="3240" w:hanging="360"/>
      </w:pPr>
      <w:rPr>
        <w:rFonts w:hint="default"/>
        <w:b w:val="0"/>
        <w:i w:val="0"/>
        <w:sz w:val="25"/>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4F9E203C"/>
    <w:multiLevelType w:val="hybridMultilevel"/>
    <w:tmpl w:val="3A6A545A"/>
    <w:lvl w:ilvl="0" w:tplc="7C1EEBFE">
      <w:start w:val="1"/>
      <w:numFmt w:val="upperRoman"/>
      <w:lvlText w:val="%1."/>
      <w:lvlJc w:val="righ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511F4B24"/>
    <w:multiLevelType w:val="hybridMultilevel"/>
    <w:tmpl w:val="AEB4C576"/>
    <w:lvl w:ilvl="0" w:tplc="04090019">
      <w:start w:val="1"/>
      <w:numFmt w:val="lowerLetter"/>
      <w:lvlText w:val="%1."/>
      <w:lvlJc w:val="left"/>
      <w:pPr>
        <w:ind w:left="1227" w:hanging="360"/>
      </w:pPr>
      <w:rPr>
        <w:rFonts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3" w15:restartNumberingAfterBreak="0">
    <w:nsid w:val="528E549F"/>
    <w:multiLevelType w:val="hybridMultilevel"/>
    <w:tmpl w:val="3862879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5AEB3798"/>
    <w:multiLevelType w:val="hybridMultilevel"/>
    <w:tmpl w:val="9D2AF41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169370A"/>
    <w:multiLevelType w:val="hybridMultilevel"/>
    <w:tmpl w:val="506EEA66"/>
    <w:lvl w:ilvl="0" w:tplc="4D58A5E6">
      <w:start w:val="1"/>
      <w:numFmt w:val="lowerLetter"/>
      <w:lvlText w:val="%1)"/>
      <w:lvlJc w:val="left"/>
      <w:pPr>
        <w:ind w:left="3300" w:hanging="360"/>
      </w:pPr>
      <w:rPr>
        <w:rFonts w:hint="default"/>
        <w:b w:val="0"/>
        <w:i w:val="0"/>
        <w:sz w:val="25"/>
      </w:r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36" w15:restartNumberingAfterBreak="0">
    <w:nsid w:val="63242571"/>
    <w:multiLevelType w:val="hybridMultilevel"/>
    <w:tmpl w:val="BEE00EDC"/>
    <w:lvl w:ilvl="0" w:tplc="35BE095C">
      <w:start w:val="1"/>
      <w:numFmt w:val="upperRoman"/>
      <w:lvlText w:val="%1."/>
      <w:lvlJc w:val="left"/>
      <w:pPr>
        <w:ind w:left="1440" w:hanging="720"/>
      </w:pPr>
      <w:rPr>
        <w:rFonts w:hint="default"/>
      </w:rPr>
    </w:lvl>
    <w:lvl w:ilvl="1" w:tplc="4D58A5E6">
      <w:start w:val="1"/>
      <w:numFmt w:val="lowerLetter"/>
      <w:lvlText w:val="%2)"/>
      <w:lvlJc w:val="left"/>
      <w:pPr>
        <w:ind w:left="1800" w:hanging="360"/>
      </w:pPr>
      <w:rPr>
        <w:rFonts w:hint="default"/>
        <w:b w:val="0"/>
        <w:i w:val="0"/>
        <w:sz w:val="25"/>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C3A2A7E"/>
    <w:multiLevelType w:val="hybridMultilevel"/>
    <w:tmpl w:val="DD3851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185E14"/>
    <w:multiLevelType w:val="hybridMultilevel"/>
    <w:tmpl w:val="BD7CB4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6B67C90"/>
    <w:multiLevelType w:val="multilevel"/>
    <w:tmpl w:val="CE868420"/>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0" w15:restartNumberingAfterBreak="0">
    <w:nsid w:val="77EC776D"/>
    <w:multiLevelType w:val="hybridMultilevel"/>
    <w:tmpl w:val="BC022FB2"/>
    <w:lvl w:ilvl="0" w:tplc="4B823012">
      <w:start w:val="1"/>
      <w:numFmt w:val="lowerLetter"/>
      <w:lvlText w:val="%1)"/>
      <w:lvlJc w:val="left"/>
      <w:pPr>
        <w:ind w:left="1709" w:hanging="360"/>
      </w:pPr>
      <w:rPr>
        <w:b w:val="0"/>
        <w:i w:val="0"/>
      </w:rPr>
    </w:lvl>
    <w:lvl w:ilvl="1" w:tplc="04090019" w:tentative="1">
      <w:start w:val="1"/>
      <w:numFmt w:val="lowerLetter"/>
      <w:lvlText w:val="%2."/>
      <w:lvlJc w:val="left"/>
      <w:pPr>
        <w:ind w:left="2429" w:hanging="360"/>
      </w:pPr>
    </w:lvl>
    <w:lvl w:ilvl="2" w:tplc="0409001B" w:tentative="1">
      <w:start w:val="1"/>
      <w:numFmt w:val="lowerRoman"/>
      <w:lvlText w:val="%3."/>
      <w:lvlJc w:val="right"/>
      <w:pPr>
        <w:ind w:left="3149" w:hanging="180"/>
      </w:pPr>
    </w:lvl>
    <w:lvl w:ilvl="3" w:tplc="0409000F" w:tentative="1">
      <w:start w:val="1"/>
      <w:numFmt w:val="decimal"/>
      <w:lvlText w:val="%4."/>
      <w:lvlJc w:val="left"/>
      <w:pPr>
        <w:ind w:left="3869" w:hanging="360"/>
      </w:pPr>
    </w:lvl>
    <w:lvl w:ilvl="4" w:tplc="04090019" w:tentative="1">
      <w:start w:val="1"/>
      <w:numFmt w:val="lowerLetter"/>
      <w:lvlText w:val="%5."/>
      <w:lvlJc w:val="left"/>
      <w:pPr>
        <w:ind w:left="4589" w:hanging="360"/>
      </w:pPr>
    </w:lvl>
    <w:lvl w:ilvl="5" w:tplc="0409001B" w:tentative="1">
      <w:start w:val="1"/>
      <w:numFmt w:val="lowerRoman"/>
      <w:lvlText w:val="%6."/>
      <w:lvlJc w:val="right"/>
      <w:pPr>
        <w:ind w:left="5309" w:hanging="180"/>
      </w:pPr>
    </w:lvl>
    <w:lvl w:ilvl="6" w:tplc="0409000F" w:tentative="1">
      <w:start w:val="1"/>
      <w:numFmt w:val="decimal"/>
      <w:lvlText w:val="%7."/>
      <w:lvlJc w:val="left"/>
      <w:pPr>
        <w:ind w:left="6029" w:hanging="360"/>
      </w:pPr>
    </w:lvl>
    <w:lvl w:ilvl="7" w:tplc="04090019" w:tentative="1">
      <w:start w:val="1"/>
      <w:numFmt w:val="lowerLetter"/>
      <w:lvlText w:val="%8."/>
      <w:lvlJc w:val="left"/>
      <w:pPr>
        <w:ind w:left="6749" w:hanging="360"/>
      </w:pPr>
    </w:lvl>
    <w:lvl w:ilvl="8" w:tplc="0409001B" w:tentative="1">
      <w:start w:val="1"/>
      <w:numFmt w:val="lowerRoman"/>
      <w:lvlText w:val="%9."/>
      <w:lvlJc w:val="right"/>
      <w:pPr>
        <w:ind w:left="7469" w:hanging="180"/>
      </w:pPr>
    </w:lvl>
  </w:abstractNum>
  <w:abstractNum w:abstractNumId="41" w15:restartNumberingAfterBreak="0">
    <w:nsid w:val="7A474CE1"/>
    <w:multiLevelType w:val="hybridMultilevel"/>
    <w:tmpl w:val="41B893FA"/>
    <w:lvl w:ilvl="0" w:tplc="2FD2D3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B29354C"/>
    <w:multiLevelType w:val="hybridMultilevel"/>
    <w:tmpl w:val="62F02F10"/>
    <w:lvl w:ilvl="0" w:tplc="B9F8DE86">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7B3B4B70"/>
    <w:multiLevelType w:val="hybridMultilevel"/>
    <w:tmpl w:val="7520A74E"/>
    <w:lvl w:ilvl="0" w:tplc="D9E4A8D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AE806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AEE2C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60C5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21C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E8438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46FE2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56635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F2CD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BB775FF"/>
    <w:multiLevelType w:val="hybridMultilevel"/>
    <w:tmpl w:val="514AEEA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7C0C3EDA"/>
    <w:multiLevelType w:val="hybridMultilevel"/>
    <w:tmpl w:val="3E302B12"/>
    <w:lvl w:ilvl="0" w:tplc="D4708B5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23"/>
  </w:num>
  <w:num w:numId="2">
    <w:abstractNumId w:val="16"/>
  </w:num>
  <w:num w:numId="3">
    <w:abstractNumId w:val="5"/>
  </w:num>
  <w:num w:numId="4">
    <w:abstractNumId w:val="45"/>
  </w:num>
  <w:num w:numId="5">
    <w:abstractNumId w:val="26"/>
  </w:num>
  <w:num w:numId="6">
    <w:abstractNumId w:val="10"/>
  </w:num>
  <w:num w:numId="7">
    <w:abstractNumId w:val="31"/>
  </w:num>
  <w:num w:numId="8">
    <w:abstractNumId w:val="14"/>
  </w:num>
  <w:num w:numId="9">
    <w:abstractNumId w:val="6"/>
  </w:num>
  <w:num w:numId="10">
    <w:abstractNumId w:val="33"/>
  </w:num>
  <w:num w:numId="11">
    <w:abstractNumId w:val="38"/>
  </w:num>
  <w:num w:numId="12">
    <w:abstractNumId w:val="21"/>
  </w:num>
  <w:num w:numId="13">
    <w:abstractNumId w:val="17"/>
  </w:num>
  <w:num w:numId="14">
    <w:abstractNumId w:val="44"/>
  </w:num>
  <w:num w:numId="15">
    <w:abstractNumId w:val="27"/>
  </w:num>
  <w:num w:numId="16">
    <w:abstractNumId w:val="32"/>
  </w:num>
  <w:num w:numId="17">
    <w:abstractNumId w:val="2"/>
  </w:num>
  <w:num w:numId="18">
    <w:abstractNumId w:val="42"/>
  </w:num>
  <w:num w:numId="19">
    <w:abstractNumId w:val="15"/>
  </w:num>
  <w:num w:numId="20">
    <w:abstractNumId w:val="4"/>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6"/>
  </w:num>
  <w:num w:numId="24">
    <w:abstractNumId w:val="24"/>
  </w:num>
  <w:num w:numId="25">
    <w:abstractNumId w:val="13"/>
  </w:num>
  <w:num w:numId="26">
    <w:abstractNumId w:val="19"/>
  </w:num>
  <w:num w:numId="27">
    <w:abstractNumId w:val="18"/>
  </w:num>
  <w:num w:numId="28">
    <w:abstractNumId w:val="34"/>
  </w:num>
  <w:num w:numId="29">
    <w:abstractNumId w:val="41"/>
  </w:num>
  <w:num w:numId="30">
    <w:abstractNumId w:val="40"/>
  </w:num>
  <w:num w:numId="31">
    <w:abstractNumId w:val="35"/>
  </w:num>
  <w:num w:numId="32">
    <w:abstractNumId w:val="37"/>
  </w:num>
  <w:num w:numId="33">
    <w:abstractNumId w:val="22"/>
  </w:num>
  <w:num w:numId="34">
    <w:abstractNumId w:val="30"/>
  </w:num>
  <w:num w:numId="35">
    <w:abstractNumId w:val="11"/>
  </w:num>
  <w:num w:numId="36">
    <w:abstractNumId w:val="20"/>
  </w:num>
  <w:num w:numId="37">
    <w:abstractNumId w:val="43"/>
  </w:num>
  <w:num w:numId="38">
    <w:abstractNumId w:val="0"/>
  </w:num>
  <w:num w:numId="39">
    <w:abstractNumId w:val="12"/>
  </w:num>
  <w:num w:numId="40">
    <w:abstractNumId w:val="7"/>
  </w:num>
  <w:num w:numId="41">
    <w:abstractNumId w:val="25"/>
  </w:num>
  <w:num w:numId="42">
    <w:abstractNumId w:val="28"/>
  </w:num>
  <w:num w:numId="43">
    <w:abstractNumId w:val="8"/>
  </w:num>
  <w:num w:numId="44">
    <w:abstractNumId w:val="1"/>
  </w:num>
  <w:num w:numId="45">
    <w:abstractNumId w:val="3"/>
  </w:num>
  <w:num w:numId="46">
    <w:abstractNumId w:val="9"/>
  </w:num>
  <w:num w:numId="47">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40"/>
    <w:rsid w:val="00006156"/>
    <w:rsid w:val="00010C4E"/>
    <w:rsid w:val="00011A45"/>
    <w:rsid w:val="000158B1"/>
    <w:rsid w:val="00016D9F"/>
    <w:rsid w:val="000332A3"/>
    <w:rsid w:val="00035563"/>
    <w:rsid w:val="00035900"/>
    <w:rsid w:val="00051C0C"/>
    <w:rsid w:val="00052A6F"/>
    <w:rsid w:val="000538AB"/>
    <w:rsid w:val="00056F6F"/>
    <w:rsid w:val="00062B5A"/>
    <w:rsid w:val="00062C85"/>
    <w:rsid w:val="00063167"/>
    <w:rsid w:val="0007338C"/>
    <w:rsid w:val="00073D09"/>
    <w:rsid w:val="00083978"/>
    <w:rsid w:val="0008690C"/>
    <w:rsid w:val="0009044D"/>
    <w:rsid w:val="000944ED"/>
    <w:rsid w:val="000A77BA"/>
    <w:rsid w:val="000B2A1D"/>
    <w:rsid w:val="000B4699"/>
    <w:rsid w:val="000B5488"/>
    <w:rsid w:val="000B63AE"/>
    <w:rsid w:val="000B79A6"/>
    <w:rsid w:val="000B7B80"/>
    <w:rsid w:val="000C04F7"/>
    <w:rsid w:val="000C6D5D"/>
    <w:rsid w:val="000D2229"/>
    <w:rsid w:val="000D5864"/>
    <w:rsid w:val="000D6B22"/>
    <w:rsid w:val="000E5AFE"/>
    <w:rsid w:val="000E62AB"/>
    <w:rsid w:val="000F01AA"/>
    <w:rsid w:val="000F6EEF"/>
    <w:rsid w:val="000F7BC8"/>
    <w:rsid w:val="00110A3C"/>
    <w:rsid w:val="001112CE"/>
    <w:rsid w:val="0011283A"/>
    <w:rsid w:val="00113C8C"/>
    <w:rsid w:val="00114D75"/>
    <w:rsid w:val="00115956"/>
    <w:rsid w:val="001172FC"/>
    <w:rsid w:val="00120B6C"/>
    <w:rsid w:val="0012481D"/>
    <w:rsid w:val="00124BCA"/>
    <w:rsid w:val="0012535D"/>
    <w:rsid w:val="00130A48"/>
    <w:rsid w:val="00132875"/>
    <w:rsid w:val="0013471A"/>
    <w:rsid w:val="00144D35"/>
    <w:rsid w:val="00144D48"/>
    <w:rsid w:val="00147776"/>
    <w:rsid w:val="00147A40"/>
    <w:rsid w:val="001516C2"/>
    <w:rsid w:val="0015370B"/>
    <w:rsid w:val="00154420"/>
    <w:rsid w:val="00156449"/>
    <w:rsid w:val="0015651F"/>
    <w:rsid w:val="0015725A"/>
    <w:rsid w:val="00160ACF"/>
    <w:rsid w:val="00160BAA"/>
    <w:rsid w:val="001615FC"/>
    <w:rsid w:val="00162E2F"/>
    <w:rsid w:val="001635A2"/>
    <w:rsid w:val="00163B55"/>
    <w:rsid w:val="00174005"/>
    <w:rsid w:val="00174B1B"/>
    <w:rsid w:val="00182A4A"/>
    <w:rsid w:val="0018420B"/>
    <w:rsid w:val="001865D5"/>
    <w:rsid w:val="00187CC1"/>
    <w:rsid w:val="001A359F"/>
    <w:rsid w:val="001A5206"/>
    <w:rsid w:val="001B2585"/>
    <w:rsid w:val="001B279B"/>
    <w:rsid w:val="001B65C2"/>
    <w:rsid w:val="001B7C8A"/>
    <w:rsid w:val="001C0EAE"/>
    <w:rsid w:val="001C4B8A"/>
    <w:rsid w:val="001C6B8D"/>
    <w:rsid w:val="001D5F8A"/>
    <w:rsid w:val="001D7648"/>
    <w:rsid w:val="001E0869"/>
    <w:rsid w:val="001E2DBC"/>
    <w:rsid w:val="001F01CB"/>
    <w:rsid w:val="001F1535"/>
    <w:rsid w:val="001F1836"/>
    <w:rsid w:val="001F3975"/>
    <w:rsid w:val="001F5000"/>
    <w:rsid w:val="001F575B"/>
    <w:rsid w:val="001F5CB0"/>
    <w:rsid w:val="00200720"/>
    <w:rsid w:val="00200C25"/>
    <w:rsid w:val="00213599"/>
    <w:rsid w:val="002178D1"/>
    <w:rsid w:val="00221A8D"/>
    <w:rsid w:val="00231BEA"/>
    <w:rsid w:val="00231E34"/>
    <w:rsid w:val="0023790B"/>
    <w:rsid w:val="00242010"/>
    <w:rsid w:val="00242BCB"/>
    <w:rsid w:val="00256029"/>
    <w:rsid w:val="00262F50"/>
    <w:rsid w:val="00263F7D"/>
    <w:rsid w:val="00265844"/>
    <w:rsid w:val="00275423"/>
    <w:rsid w:val="00276C17"/>
    <w:rsid w:val="00280459"/>
    <w:rsid w:val="00283CD4"/>
    <w:rsid w:val="00287A90"/>
    <w:rsid w:val="00292CEF"/>
    <w:rsid w:val="00293E00"/>
    <w:rsid w:val="002955C1"/>
    <w:rsid w:val="00296FEE"/>
    <w:rsid w:val="002A2442"/>
    <w:rsid w:val="002A31F8"/>
    <w:rsid w:val="002A33EC"/>
    <w:rsid w:val="002A5894"/>
    <w:rsid w:val="002A657A"/>
    <w:rsid w:val="002B7DBE"/>
    <w:rsid w:val="002C1B28"/>
    <w:rsid w:val="002C2E70"/>
    <w:rsid w:val="002F084D"/>
    <w:rsid w:val="002F2E7D"/>
    <w:rsid w:val="002F3BB3"/>
    <w:rsid w:val="002F3FC6"/>
    <w:rsid w:val="002F4133"/>
    <w:rsid w:val="00302B3A"/>
    <w:rsid w:val="003065A0"/>
    <w:rsid w:val="00307888"/>
    <w:rsid w:val="0031066F"/>
    <w:rsid w:val="00315DB6"/>
    <w:rsid w:val="0031687C"/>
    <w:rsid w:val="00317280"/>
    <w:rsid w:val="003246DA"/>
    <w:rsid w:val="00325512"/>
    <w:rsid w:val="00331D8E"/>
    <w:rsid w:val="0033248F"/>
    <w:rsid w:val="003364BD"/>
    <w:rsid w:val="00340044"/>
    <w:rsid w:val="003410E7"/>
    <w:rsid w:val="003465A1"/>
    <w:rsid w:val="003475E8"/>
    <w:rsid w:val="003539A2"/>
    <w:rsid w:val="0035452A"/>
    <w:rsid w:val="00355778"/>
    <w:rsid w:val="00356A04"/>
    <w:rsid w:val="00360542"/>
    <w:rsid w:val="00360731"/>
    <w:rsid w:val="00367DB1"/>
    <w:rsid w:val="00370895"/>
    <w:rsid w:val="00371DE2"/>
    <w:rsid w:val="00372C0F"/>
    <w:rsid w:val="00387DDD"/>
    <w:rsid w:val="0039499D"/>
    <w:rsid w:val="003A609E"/>
    <w:rsid w:val="003B1EA6"/>
    <w:rsid w:val="003B315C"/>
    <w:rsid w:val="003B3E8F"/>
    <w:rsid w:val="003C6A6C"/>
    <w:rsid w:val="003D183B"/>
    <w:rsid w:val="003D5B9B"/>
    <w:rsid w:val="003D74D8"/>
    <w:rsid w:val="003E5941"/>
    <w:rsid w:val="003F0AE7"/>
    <w:rsid w:val="003F2FFE"/>
    <w:rsid w:val="003F5B4E"/>
    <w:rsid w:val="003F6BC7"/>
    <w:rsid w:val="00401DED"/>
    <w:rsid w:val="00404622"/>
    <w:rsid w:val="004063D4"/>
    <w:rsid w:val="00410FE3"/>
    <w:rsid w:val="00412C8E"/>
    <w:rsid w:val="00416855"/>
    <w:rsid w:val="00417F40"/>
    <w:rsid w:val="0042194E"/>
    <w:rsid w:val="00435DDD"/>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978ED"/>
    <w:rsid w:val="004A09CC"/>
    <w:rsid w:val="004B4CA3"/>
    <w:rsid w:val="004B5539"/>
    <w:rsid w:val="004B57C7"/>
    <w:rsid w:val="004B70E8"/>
    <w:rsid w:val="004B71FA"/>
    <w:rsid w:val="004B7372"/>
    <w:rsid w:val="004C0FBC"/>
    <w:rsid w:val="004C3DB4"/>
    <w:rsid w:val="004D5372"/>
    <w:rsid w:val="004D6A3D"/>
    <w:rsid w:val="004E2561"/>
    <w:rsid w:val="004E67FD"/>
    <w:rsid w:val="004E7159"/>
    <w:rsid w:val="004E7F0A"/>
    <w:rsid w:val="004F21C4"/>
    <w:rsid w:val="004F3F89"/>
    <w:rsid w:val="004F5308"/>
    <w:rsid w:val="004F62D1"/>
    <w:rsid w:val="00500142"/>
    <w:rsid w:val="005029EE"/>
    <w:rsid w:val="005059A1"/>
    <w:rsid w:val="00506D8B"/>
    <w:rsid w:val="00507CCD"/>
    <w:rsid w:val="0051324C"/>
    <w:rsid w:val="00513C04"/>
    <w:rsid w:val="00516DD8"/>
    <w:rsid w:val="00522AC4"/>
    <w:rsid w:val="00522EA4"/>
    <w:rsid w:val="00523B29"/>
    <w:rsid w:val="00523C9C"/>
    <w:rsid w:val="0053414D"/>
    <w:rsid w:val="00536673"/>
    <w:rsid w:val="005445F6"/>
    <w:rsid w:val="0054746D"/>
    <w:rsid w:val="00552B4E"/>
    <w:rsid w:val="005534A1"/>
    <w:rsid w:val="00561E29"/>
    <w:rsid w:val="00565AC1"/>
    <w:rsid w:val="00577F21"/>
    <w:rsid w:val="00583761"/>
    <w:rsid w:val="00590325"/>
    <w:rsid w:val="00597FEF"/>
    <w:rsid w:val="005A4FE0"/>
    <w:rsid w:val="005A6FCA"/>
    <w:rsid w:val="005B044C"/>
    <w:rsid w:val="005B1C43"/>
    <w:rsid w:val="005B7F26"/>
    <w:rsid w:val="005C5E31"/>
    <w:rsid w:val="005C60C9"/>
    <w:rsid w:val="005D1CAB"/>
    <w:rsid w:val="005D37E3"/>
    <w:rsid w:val="005F7563"/>
    <w:rsid w:val="00601D56"/>
    <w:rsid w:val="00602F3C"/>
    <w:rsid w:val="00604425"/>
    <w:rsid w:val="00606DCF"/>
    <w:rsid w:val="00607BE8"/>
    <w:rsid w:val="00621F3B"/>
    <w:rsid w:val="0062702E"/>
    <w:rsid w:val="00631DF1"/>
    <w:rsid w:val="0063214B"/>
    <w:rsid w:val="00632406"/>
    <w:rsid w:val="0063609A"/>
    <w:rsid w:val="00644446"/>
    <w:rsid w:val="00662A16"/>
    <w:rsid w:val="00666325"/>
    <w:rsid w:val="006671E1"/>
    <w:rsid w:val="006701BB"/>
    <w:rsid w:val="00672818"/>
    <w:rsid w:val="00677736"/>
    <w:rsid w:val="006808D2"/>
    <w:rsid w:val="00682879"/>
    <w:rsid w:val="00683589"/>
    <w:rsid w:val="006836E5"/>
    <w:rsid w:val="00694475"/>
    <w:rsid w:val="00694FB8"/>
    <w:rsid w:val="006B1E8F"/>
    <w:rsid w:val="006B74FF"/>
    <w:rsid w:val="006B7BE1"/>
    <w:rsid w:val="006C5C14"/>
    <w:rsid w:val="006D16A3"/>
    <w:rsid w:val="006D3E22"/>
    <w:rsid w:val="006D4451"/>
    <w:rsid w:val="006E1F33"/>
    <w:rsid w:val="006E7236"/>
    <w:rsid w:val="006F135D"/>
    <w:rsid w:val="0070619C"/>
    <w:rsid w:val="007143F2"/>
    <w:rsid w:val="00715A93"/>
    <w:rsid w:val="00722B22"/>
    <w:rsid w:val="00725CB9"/>
    <w:rsid w:val="00734E00"/>
    <w:rsid w:val="00741B9D"/>
    <w:rsid w:val="00743DBC"/>
    <w:rsid w:val="007447E4"/>
    <w:rsid w:val="00747102"/>
    <w:rsid w:val="00750954"/>
    <w:rsid w:val="007557DA"/>
    <w:rsid w:val="0075746D"/>
    <w:rsid w:val="00760986"/>
    <w:rsid w:val="00771B0C"/>
    <w:rsid w:val="0077325F"/>
    <w:rsid w:val="00773E77"/>
    <w:rsid w:val="0078220D"/>
    <w:rsid w:val="007836A1"/>
    <w:rsid w:val="00783FAC"/>
    <w:rsid w:val="007842D4"/>
    <w:rsid w:val="007946EC"/>
    <w:rsid w:val="00796982"/>
    <w:rsid w:val="007A0AA9"/>
    <w:rsid w:val="007A397C"/>
    <w:rsid w:val="007A5D3C"/>
    <w:rsid w:val="007B2FA2"/>
    <w:rsid w:val="007B6241"/>
    <w:rsid w:val="007B78DF"/>
    <w:rsid w:val="007C40AF"/>
    <w:rsid w:val="007D0D9E"/>
    <w:rsid w:val="007D16EE"/>
    <w:rsid w:val="007D42A1"/>
    <w:rsid w:val="007E0898"/>
    <w:rsid w:val="007E0A0B"/>
    <w:rsid w:val="007E34D7"/>
    <w:rsid w:val="007F0F84"/>
    <w:rsid w:val="007F2EA2"/>
    <w:rsid w:val="007F56EC"/>
    <w:rsid w:val="007F5C7C"/>
    <w:rsid w:val="0080202F"/>
    <w:rsid w:val="00821D7C"/>
    <w:rsid w:val="00822745"/>
    <w:rsid w:val="00825F40"/>
    <w:rsid w:val="008315B2"/>
    <w:rsid w:val="0083498C"/>
    <w:rsid w:val="0083689F"/>
    <w:rsid w:val="00836D94"/>
    <w:rsid w:val="008422F7"/>
    <w:rsid w:val="00843EB5"/>
    <w:rsid w:val="00855684"/>
    <w:rsid w:val="00856036"/>
    <w:rsid w:val="00863CDE"/>
    <w:rsid w:val="0086584F"/>
    <w:rsid w:val="0087677A"/>
    <w:rsid w:val="0087688D"/>
    <w:rsid w:val="00881B4C"/>
    <w:rsid w:val="008907A2"/>
    <w:rsid w:val="008919FC"/>
    <w:rsid w:val="00892797"/>
    <w:rsid w:val="00894B38"/>
    <w:rsid w:val="008A72E9"/>
    <w:rsid w:val="008B3568"/>
    <w:rsid w:val="008B7673"/>
    <w:rsid w:val="008C0846"/>
    <w:rsid w:val="008C3084"/>
    <w:rsid w:val="008C5D6B"/>
    <w:rsid w:val="008C7266"/>
    <w:rsid w:val="008D1B95"/>
    <w:rsid w:val="008D1CCB"/>
    <w:rsid w:val="008D3B71"/>
    <w:rsid w:val="008D459D"/>
    <w:rsid w:val="008E0488"/>
    <w:rsid w:val="008F4ADD"/>
    <w:rsid w:val="009002C2"/>
    <w:rsid w:val="00902E20"/>
    <w:rsid w:val="00907786"/>
    <w:rsid w:val="00912A52"/>
    <w:rsid w:val="00913102"/>
    <w:rsid w:val="009170BF"/>
    <w:rsid w:val="0091746D"/>
    <w:rsid w:val="0092080A"/>
    <w:rsid w:val="009211CD"/>
    <w:rsid w:val="00922368"/>
    <w:rsid w:val="00922A9F"/>
    <w:rsid w:val="0092523C"/>
    <w:rsid w:val="00925E18"/>
    <w:rsid w:val="00930078"/>
    <w:rsid w:val="009309A8"/>
    <w:rsid w:val="00930BF5"/>
    <w:rsid w:val="009319DB"/>
    <w:rsid w:val="00936840"/>
    <w:rsid w:val="00937EC6"/>
    <w:rsid w:val="0094364D"/>
    <w:rsid w:val="00945897"/>
    <w:rsid w:val="00945B75"/>
    <w:rsid w:val="00950A03"/>
    <w:rsid w:val="0095273F"/>
    <w:rsid w:val="009549DB"/>
    <w:rsid w:val="00954DD7"/>
    <w:rsid w:val="00957260"/>
    <w:rsid w:val="00970480"/>
    <w:rsid w:val="009718E9"/>
    <w:rsid w:val="009719C2"/>
    <w:rsid w:val="0097337D"/>
    <w:rsid w:val="00983D57"/>
    <w:rsid w:val="009840A8"/>
    <w:rsid w:val="009923B3"/>
    <w:rsid w:val="009927C8"/>
    <w:rsid w:val="00994025"/>
    <w:rsid w:val="00996D14"/>
    <w:rsid w:val="009A4825"/>
    <w:rsid w:val="009C0B83"/>
    <w:rsid w:val="009C5604"/>
    <w:rsid w:val="009D4305"/>
    <w:rsid w:val="009E357A"/>
    <w:rsid w:val="009E4723"/>
    <w:rsid w:val="009E4BC1"/>
    <w:rsid w:val="009E4E25"/>
    <w:rsid w:val="009F54A4"/>
    <w:rsid w:val="009F7C4E"/>
    <w:rsid w:val="00A07942"/>
    <w:rsid w:val="00A13170"/>
    <w:rsid w:val="00A150A9"/>
    <w:rsid w:val="00A33FF3"/>
    <w:rsid w:val="00A41B36"/>
    <w:rsid w:val="00A45107"/>
    <w:rsid w:val="00A47918"/>
    <w:rsid w:val="00A52E6C"/>
    <w:rsid w:val="00A54ABD"/>
    <w:rsid w:val="00A5698F"/>
    <w:rsid w:val="00A66FF0"/>
    <w:rsid w:val="00A74F81"/>
    <w:rsid w:val="00A81438"/>
    <w:rsid w:val="00A87027"/>
    <w:rsid w:val="00AA3AE9"/>
    <w:rsid w:val="00AA53D0"/>
    <w:rsid w:val="00AA7013"/>
    <w:rsid w:val="00AB3C08"/>
    <w:rsid w:val="00AC3A0C"/>
    <w:rsid w:val="00AC6E2C"/>
    <w:rsid w:val="00AD3338"/>
    <w:rsid w:val="00AE5CD9"/>
    <w:rsid w:val="00AE7D0B"/>
    <w:rsid w:val="00AF080C"/>
    <w:rsid w:val="00AF537D"/>
    <w:rsid w:val="00B05A36"/>
    <w:rsid w:val="00B06A03"/>
    <w:rsid w:val="00B107F6"/>
    <w:rsid w:val="00B2093B"/>
    <w:rsid w:val="00B22A85"/>
    <w:rsid w:val="00B31AEC"/>
    <w:rsid w:val="00B34703"/>
    <w:rsid w:val="00B40E4D"/>
    <w:rsid w:val="00B55059"/>
    <w:rsid w:val="00B67B1B"/>
    <w:rsid w:val="00B80D11"/>
    <w:rsid w:val="00B81941"/>
    <w:rsid w:val="00B83187"/>
    <w:rsid w:val="00B84511"/>
    <w:rsid w:val="00B84B7C"/>
    <w:rsid w:val="00B90600"/>
    <w:rsid w:val="00B924E6"/>
    <w:rsid w:val="00B95118"/>
    <w:rsid w:val="00B96E53"/>
    <w:rsid w:val="00BA0E4D"/>
    <w:rsid w:val="00BA455A"/>
    <w:rsid w:val="00BB0006"/>
    <w:rsid w:val="00BB0CBD"/>
    <w:rsid w:val="00BB196B"/>
    <w:rsid w:val="00BB3638"/>
    <w:rsid w:val="00BB58C9"/>
    <w:rsid w:val="00BB5EA6"/>
    <w:rsid w:val="00BB6C7C"/>
    <w:rsid w:val="00BC09BC"/>
    <w:rsid w:val="00BC2F1C"/>
    <w:rsid w:val="00BC4242"/>
    <w:rsid w:val="00BC5A29"/>
    <w:rsid w:val="00BD4C38"/>
    <w:rsid w:val="00BD693C"/>
    <w:rsid w:val="00BE3222"/>
    <w:rsid w:val="00BE52C3"/>
    <w:rsid w:val="00BE6976"/>
    <w:rsid w:val="00C049F8"/>
    <w:rsid w:val="00C06C3B"/>
    <w:rsid w:val="00C07BE2"/>
    <w:rsid w:val="00C13943"/>
    <w:rsid w:val="00C146A8"/>
    <w:rsid w:val="00C15512"/>
    <w:rsid w:val="00C17DA2"/>
    <w:rsid w:val="00C21D55"/>
    <w:rsid w:val="00C22A2C"/>
    <w:rsid w:val="00C262EC"/>
    <w:rsid w:val="00C370A2"/>
    <w:rsid w:val="00C37A9A"/>
    <w:rsid w:val="00C40F57"/>
    <w:rsid w:val="00C41708"/>
    <w:rsid w:val="00C512D7"/>
    <w:rsid w:val="00C513C6"/>
    <w:rsid w:val="00C522B4"/>
    <w:rsid w:val="00C53B1A"/>
    <w:rsid w:val="00C54A76"/>
    <w:rsid w:val="00C559DA"/>
    <w:rsid w:val="00C64878"/>
    <w:rsid w:val="00C66359"/>
    <w:rsid w:val="00C67176"/>
    <w:rsid w:val="00C7026E"/>
    <w:rsid w:val="00C72235"/>
    <w:rsid w:val="00C75B2A"/>
    <w:rsid w:val="00C8313C"/>
    <w:rsid w:val="00C96227"/>
    <w:rsid w:val="00C968A3"/>
    <w:rsid w:val="00C971BD"/>
    <w:rsid w:val="00CA1506"/>
    <w:rsid w:val="00CA4B41"/>
    <w:rsid w:val="00CA7FFE"/>
    <w:rsid w:val="00CB1E08"/>
    <w:rsid w:val="00CB3816"/>
    <w:rsid w:val="00CC4FE7"/>
    <w:rsid w:val="00CD0299"/>
    <w:rsid w:val="00CE0D45"/>
    <w:rsid w:val="00CF42C8"/>
    <w:rsid w:val="00CF4A38"/>
    <w:rsid w:val="00D000E9"/>
    <w:rsid w:val="00D00661"/>
    <w:rsid w:val="00D0080F"/>
    <w:rsid w:val="00D00E29"/>
    <w:rsid w:val="00D028E1"/>
    <w:rsid w:val="00D03F52"/>
    <w:rsid w:val="00D21806"/>
    <w:rsid w:val="00D26236"/>
    <w:rsid w:val="00D2648A"/>
    <w:rsid w:val="00D30751"/>
    <w:rsid w:val="00D318F4"/>
    <w:rsid w:val="00D35569"/>
    <w:rsid w:val="00D435E0"/>
    <w:rsid w:val="00D44CAA"/>
    <w:rsid w:val="00D4525E"/>
    <w:rsid w:val="00D500AD"/>
    <w:rsid w:val="00D63B16"/>
    <w:rsid w:val="00D901FF"/>
    <w:rsid w:val="00D9025F"/>
    <w:rsid w:val="00D935ED"/>
    <w:rsid w:val="00DA20A2"/>
    <w:rsid w:val="00DA368E"/>
    <w:rsid w:val="00DA7CCB"/>
    <w:rsid w:val="00DC1E8D"/>
    <w:rsid w:val="00DC20CA"/>
    <w:rsid w:val="00DC2DE8"/>
    <w:rsid w:val="00DD3DEE"/>
    <w:rsid w:val="00DE0945"/>
    <w:rsid w:val="00DE22D4"/>
    <w:rsid w:val="00DE311F"/>
    <w:rsid w:val="00DE3A48"/>
    <w:rsid w:val="00DE5855"/>
    <w:rsid w:val="00DE6301"/>
    <w:rsid w:val="00DE741D"/>
    <w:rsid w:val="00DF0B2F"/>
    <w:rsid w:val="00E00BE3"/>
    <w:rsid w:val="00E01FE0"/>
    <w:rsid w:val="00E020F6"/>
    <w:rsid w:val="00E05047"/>
    <w:rsid w:val="00E122FD"/>
    <w:rsid w:val="00E12E26"/>
    <w:rsid w:val="00E1472C"/>
    <w:rsid w:val="00E15A45"/>
    <w:rsid w:val="00E241A5"/>
    <w:rsid w:val="00E27B37"/>
    <w:rsid w:val="00E40551"/>
    <w:rsid w:val="00E412F7"/>
    <w:rsid w:val="00E44AE3"/>
    <w:rsid w:val="00E50998"/>
    <w:rsid w:val="00E525F9"/>
    <w:rsid w:val="00E55CFB"/>
    <w:rsid w:val="00E57386"/>
    <w:rsid w:val="00E6377A"/>
    <w:rsid w:val="00E64BAE"/>
    <w:rsid w:val="00E7237A"/>
    <w:rsid w:val="00E75CCD"/>
    <w:rsid w:val="00E7773B"/>
    <w:rsid w:val="00E82D4B"/>
    <w:rsid w:val="00E86234"/>
    <w:rsid w:val="00E90855"/>
    <w:rsid w:val="00E92F90"/>
    <w:rsid w:val="00EA02FB"/>
    <w:rsid w:val="00EA0433"/>
    <w:rsid w:val="00EA0CF1"/>
    <w:rsid w:val="00EB4E0E"/>
    <w:rsid w:val="00EC52FB"/>
    <w:rsid w:val="00EC6C33"/>
    <w:rsid w:val="00ED201F"/>
    <w:rsid w:val="00ED2189"/>
    <w:rsid w:val="00ED417B"/>
    <w:rsid w:val="00ED7967"/>
    <w:rsid w:val="00EE0490"/>
    <w:rsid w:val="00EE35C5"/>
    <w:rsid w:val="00EF125E"/>
    <w:rsid w:val="00EF25B4"/>
    <w:rsid w:val="00EF352A"/>
    <w:rsid w:val="00F07400"/>
    <w:rsid w:val="00F1402F"/>
    <w:rsid w:val="00F14107"/>
    <w:rsid w:val="00F150D6"/>
    <w:rsid w:val="00F16D9A"/>
    <w:rsid w:val="00F17812"/>
    <w:rsid w:val="00F25BE9"/>
    <w:rsid w:val="00F3650B"/>
    <w:rsid w:val="00F4798B"/>
    <w:rsid w:val="00F50256"/>
    <w:rsid w:val="00F5190C"/>
    <w:rsid w:val="00F51BA4"/>
    <w:rsid w:val="00F52F2E"/>
    <w:rsid w:val="00F535DF"/>
    <w:rsid w:val="00F56864"/>
    <w:rsid w:val="00F57037"/>
    <w:rsid w:val="00F66E17"/>
    <w:rsid w:val="00F727AA"/>
    <w:rsid w:val="00F73DDF"/>
    <w:rsid w:val="00FA140F"/>
    <w:rsid w:val="00FA2938"/>
    <w:rsid w:val="00FA69F3"/>
    <w:rsid w:val="00FA6E31"/>
    <w:rsid w:val="00FB0494"/>
    <w:rsid w:val="00FB3A94"/>
    <w:rsid w:val="00FB4721"/>
    <w:rsid w:val="00FB4A3A"/>
    <w:rsid w:val="00FC0C4C"/>
    <w:rsid w:val="00FC4B82"/>
    <w:rsid w:val="00FD07CA"/>
    <w:rsid w:val="00FE2947"/>
    <w:rsid w:val="00FE4CF4"/>
    <w:rsid w:val="00FE5AAE"/>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03A989"/>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Heading1">
    <w:name w:val="heading 1"/>
    <w:basedOn w:val="Normal"/>
    <w:next w:val="Normal"/>
    <w:link w:val="Heading1Char"/>
    <w:qFormat/>
    <w:locked/>
    <w:rsid w:val="00E573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0898"/>
    <w:pPr>
      <w:tabs>
        <w:tab w:val="center" w:pos="4680"/>
        <w:tab w:val="right" w:pos="9360"/>
      </w:tabs>
      <w:spacing w:after="0" w:line="240" w:lineRule="auto"/>
    </w:pPr>
  </w:style>
  <w:style w:type="character" w:customStyle="1" w:styleId="HeaderChar">
    <w:name w:val="Header Char"/>
    <w:basedOn w:val="DefaultParagraphFont"/>
    <w:link w:val="Header"/>
    <w:semiHidden/>
    <w:locked/>
    <w:rsid w:val="007E0898"/>
    <w:rPr>
      <w:rFonts w:cs="Times New Roman"/>
    </w:rPr>
  </w:style>
  <w:style w:type="paragraph" w:styleId="Footer">
    <w:name w:val="footer"/>
    <w:basedOn w:val="Normal"/>
    <w:link w:val="FooterChar"/>
    <w:uiPriority w:val="99"/>
    <w:qFormat/>
    <w:rsid w:val="007E0898"/>
    <w:pPr>
      <w:tabs>
        <w:tab w:val="center" w:pos="4680"/>
        <w:tab w:val="right" w:pos="9360"/>
      </w:tabs>
      <w:spacing w:after="0" w:line="240" w:lineRule="auto"/>
    </w:pPr>
  </w:style>
  <w:style w:type="character" w:customStyle="1" w:styleId="FooterChar">
    <w:name w:val="Footer Char"/>
    <w:basedOn w:val="DefaultParagraphFont"/>
    <w:link w:val="Footer"/>
    <w:uiPriority w:val="99"/>
    <w:qFormat/>
    <w:locked/>
    <w:rsid w:val="007E0898"/>
    <w:rPr>
      <w:rFonts w:cs="Times New Roman"/>
    </w:rPr>
  </w:style>
  <w:style w:type="paragraph" w:styleId="BalloonText">
    <w:name w:val="Balloon Text"/>
    <w:basedOn w:val="Normal"/>
    <w:link w:val="BalloonTextChar"/>
    <w:semiHidden/>
    <w:rsid w:val="007E0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E0898"/>
    <w:rPr>
      <w:rFonts w:ascii="Tahoma" w:hAnsi="Tahoma" w:cs="Tahoma"/>
      <w:sz w:val="16"/>
      <w:szCs w:val="16"/>
    </w:rPr>
  </w:style>
  <w:style w:type="paragraph" w:styleId="NoSpacing">
    <w:name w:val="No Spacing"/>
    <w:qFormat/>
    <w:rsid w:val="007E0898"/>
    <w:rPr>
      <w:rFonts w:eastAsia="Times New Roman"/>
      <w:sz w:val="22"/>
      <w:szCs w:val="22"/>
      <w:lang w:val="en-US" w:eastAsia="en-US"/>
    </w:rPr>
  </w:style>
  <w:style w:type="character" w:styleId="Hyperlink">
    <w:name w:val="Hyperlink"/>
    <w:basedOn w:val="DefaultParagraphFont"/>
    <w:rsid w:val="00417F40"/>
    <w:rPr>
      <w:color w:val="0000FF"/>
      <w:u w:val="single"/>
    </w:rPr>
  </w:style>
  <w:style w:type="character" w:customStyle="1" w:styleId="apple-converted-space">
    <w:name w:val="apple-converted-space"/>
    <w:basedOn w:val="DefaultParagraphFont"/>
    <w:rsid w:val="007C40AF"/>
  </w:style>
  <w:style w:type="paragraph" w:styleId="BodyTextIndent">
    <w:name w:val="Body Text Indent"/>
    <w:basedOn w:val="Normal"/>
    <w:link w:val="BodyTextIndentChar"/>
    <w:rsid w:val="00035563"/>
    <w:pPr>
      <w:spacing w:after="120"/>
      <w:ind w:left="360"/>
    </w:pPr>
  </w:style>
  <w:style w:type="character" w:customStyle="1" w:styleId="BodyTextIndentChar">
    <w:name w:val="Body Text Indent Char"/>
    <w:basedOn w:val="DefaultParagraphFont"/>
    <w:link w:val="BodyTextInden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DefaultParagraphFont"/>
    <w:rsid w:val="000C04F7"/>
  </w:style>
  <w:style w:type="paragraph" w:styleId="ListParagraph">
    <w:name w:val="List Paragraph"/>
    <w:basedOn w:val="Normal"/>
    <w:uiPriority w:val="34"/>
    <w:qFormat/>
    <w:rsid w:val="00D9025F"/>
    <w:pPr>
      <w:ind w:left="720"/>
      <w:contextualSpacing/>
    </w:pPr>
    <w:rPr>
      <w:rFonts w:eastAsia="Calibri"/>
    </w:rPr>
  </w:style>
  <w:style w:type="character" w:styleId="Emphasis">
    <w:name w:val="Emphasis"/>
    <w:basedOn w:val="DefaultParagraphFont"/>
    <w:uiPriority w:val="20"/>
    <w:qFormat/>
    <w:locked/>
    <w:rsid w:val="00BC5A29"/>
    <w:rPr>
      <w:i/>
      <w:iCs/>
    </w:rPr>
  </w:style>
  <w:style w:type="character" w:customStyle="1" w:styleId="Heading3Char">
    <w:name w:val="Heading 3 Char"/>
    <w:basedOn w:val="DefaultParagraphFont"/>
    <w:link w:val="Heading3"/>
    <w:semiHidden/>
    <w:rsid w:val="00FF3E20"/>
    <w:rPr>
      <w:rFonts w:ascii="Times New Roman" w:eastAsia="Times New Roman" w:hAnsi="Times New Roman"/>
      <w:sz w:val="28"/>
    </w:rPr>
  </w:style>
  <w:style w:type="character" w:customStyle="1" w:styleId="slitttl1">
    <w:name w:val="s_lit_ttl1"/>
    <w:basedOn w:val="DefaultParagraphFont"/>
    <w:rsid w:val="006671E1"/>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6671E1"/>
    <w:rPr>
      <w:rFonts w:ascii="Verdana" w:hAnsi="Verdana" w:hint="default"/>
      <w:b w:val="0"/>
      <w:bCs w:val="0"/>
      <w:color w:val="000000"/>
      <w:sz w:val="20"/>
      <w:szCs w:val="20"/>
      <w:shd w:val="clear" w:color="auto" w:fill="FFFFFF"/>
    </w:rPr>
  </w:style>
  <w:style w:type="character" w:customStyle="1" w:styleId="slgi1">
    <w:name w:val="s_lgi1"/>
    <w:basedOn w:val="DefaultParagraphFont"/>
    <w:rsid w:val="006671E1"/>
    <w:rPr>
      <w:rFonts w:ascii="Verdana" w:hAnsi="Verdana" w:hint="default"/>
      <w:b w:val="0"/>
      <w:bCs w:val="0"/>
      <w:color w:val="006400"/>
      <w:sz w:val="20"/>
      <w:szCs w:val="20"/>
      <w:u w:val="single"/>
      <w:shd w:val="clear" w:color="auto" w:fill="FFFFFF"/>
    </w:rPr>
  </w:style>
  <w:style w:type="character" w:customStyle="1" w:styleId="sden1">
    <w:name w:val="s_den1"/>
    <w:basedOn w:val="DefaultParagraphFont"/>
    <w:rsid w:val="00CF4A38"/>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CF4A38"/>
    <w:pPr>
      <w:spacing w:after="0" w:line="240" w:lineRule="auto"/>
      <w:ind w:left="225"/>
    </w:pPr>
    <w:rPr>
      <w:rFonts w:ascii="Times New Roman" w:eastAsiaTheme="minorEastAsia" w:hAnsi="Times New Roman"/>
      <w:sz w:val="24"/>
      <w:szCs w:val="24"/>
      <w:lang w:val="ro-RO" w:eastAsia="ro-RO"/>
    </w:rPr>
  </w:style>
  <w:style w:type="character" w:customStyle="1" w:styleId="salnttl1">
    <w:name w:val="s_aln_ttl1"/>
    <w:basedOn w:val="DefaultParagraphFont"/>
    <w:rsid w:val="00C06C3B"/>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C06C3B"/>
    <w:rPr>
      <w:rFonts w:ascii="Verdana" w:hAnsi="Verdana" w:hint="default"/>
      <w:b w:val="0"/>
      <w:bCs w:val="0"/>
      <w:color w:val="000000"/>
      <w:sz w:val="20"/>
      <w:szCs w:val="20"/>
      <w:shd w:val="clear" w:color="auto" w:fill="FFFFFF"/>
    </w:rPr>
  </w:style>
  <w:style w:type="character" w:customStyle="1" w:styleId="Heading1Char">
    <w:name w:val="Heading 1 Char"/>
    <w:basedOn w:val="DefaultParagraphFont"/>
    <w:link w:val="Heading1"/>
    <w:rsid w:val="00E57386"/>
    <w:rPr>
      <w:rFonts w:asciiTheme="majorHAnsi" w:eastAsiaTheme="majorEastAsia" w:hAnsiTheme="majorHAnsi" w:cstheme="majorBidi"/>
      <w:color w:val="2E74B5" w:themeColor="accent1" w:themeShade="BF"/>
      <w:sz w:val="32"/>
      <w:szCs w:val="32"/>
      <w:lang w:val="en-US" w:eastAsia="en-US"/>
    </w:rPr>
  </w:style>
  <w:style w:type="character" w:customStyle="1" w:styleId="LegturInternet">
    <w:name w:val="Legătură Internet"/>
    <w:basedOn w:val="DefaultParagraphFont"/>
    <w:uiPriority w:val="99"/>
    <w:unhideWhenUsed/>
    <w:qFormat/>
    <w:rsid w:val="00E57386"/>
    <w:rPr>
      <w:color w:val="0000FF"/>
      <w:u w:val="single"/>
    </w:rPr>
  </w:style>
  <w:style w:type="character" w:customStyle="1" w:styleId="a-color-secondary">
    <w:name w:val="a-color-secondary"/>
    <w:qFormat/>
    <w:rsid w:val="00E57386"/>
  </w:style>
  <w:style w:type="character" w:customStyle="1" w:styleId="inline">
    <w:name w:val="inline"/>
    <w:qFormat/>
    <w:rsid w:val="00E57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oks-express.ro/gerhard-meisenberg/c/916358" TargetMode="External"/><Relationship Id="rId13" Type="http://schemas.openxmlformats.org/officeDocument/2006/relationships/hyperlink" Target="https://www.bookdepository.com/author/Alan-F-List" TargetMode="External"/><Relationship Id="rId18" Type="http://schemas.openxmlformats.org/officeDocument/2006/relationships/hyperlink" Target="https://www.wiley.com/en-us/search?pq=|relevance|author%3APeter+J.+Delves" TargetMode="External"/><Relationship Id="rId3" Type="http://schemas.openxmlformats.org/officeDocument/2006/relationships/styles" Target="styles.xml"/><Relationship Id="rId21" Type="http://schemas.openxmlformats.org/officeDocument/2006/relationships/hyperlink" Target="https://www.wiley.com/en-us/search?pq=|relevance|author%3AIvan+M.+Roitt" TargetMode="External"/><Relationship Id="rId7" Type="http://schemas.openxmlformats.org/officeDocument/2006/relationships/endnotes" Target="endnotes.xml"/><Relationship Id="rId12" Type="http://schemas.openxmlformats.org/officeDocument/2006/relationships/hyperlink" Target="https://www.bookdepository.com/author/Bertil-E-Glader" TargetMode="External"/><Relationship Id="rId17" Type="http://schemas.openxmlformats.org/officeDocument/2006/relationships/hyperlink" Target="https://www.enbook.ro/catalog/product/view/id/322542?gclid=EAIaIQobChMIquPVx7uJ5QIVx8CyCh0ndw_8EAQYBSABEgLP2fD_Bw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ookdepository.com/publishers/Lippincott-Williams-and-Wilkins" TargetMode="External"/><Relationship Id="rId20" Type="http://schemas.openxmlformats.org/officeDocument/2006/relationships/hyperlink" Target="https://www.wiley.com/en-us/search?pq=|relevance|author%3ADennis+R.+Burt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okdepository.com/author/Daniel-A-Arbe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ookdepository.com/author/George-M-Rodgers" TargetMode="External"/><Relationship Id="rId23" Type="http://schemas.openxmlformats.org/officeDocument/2006/relationships/footer" Target="footer1.xml"/><Relationship Id="rId10" Type="http://schemas.openxmlformats.org/officeDocument/2006/relationships/hyperlink" Target="https://www.bookdepository.com/author/John-P-Greer" TargetMode="External"/><Relationship Id="rId19" Type="http://schemas.openxmlformats.org/officeDocument/2006/relationships/hyperlink" Target="https://www.wiley.com/en-us/search?pq=|relevance|author%3ASeamus+J.+Martin" TargetMode="External"/><Relationship Id="rId4" Type="http://schemas.openxmlformats.org/officeDocument/2006/relationships/settings" Target="settings.xml"/><Relationship Id="rId9" Type="http://schemas.openxmlformats.org/officeDocument/2006/relationships/hyperlink" Target="https://www.books-express.ro/william-h-simmons/c/9163592016" TargetMode="External"/><Relationship Id="rId14" Type="http://schemas.openxmlformats.org/officeDocument/2006/relationships/hyperlink" Target="https://www.bookdepository.com/author/Robert-T-Mean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75C28-D236-41B6-A2CA-5E31C4BBE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27</TotalTime>
  <Pages>6</Pages>
  <Words>2321</Words>
  <Characters>13231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Singiorzan</dc:creator>
  <cp:lastModifiedBy>sal6 .</cp:lastModifiedBy>
  <cp:revision>13</cp:revision>
  <cp:lastPrinted>2024-07-01T04:45:00Z</cp:lastPrinted>
  <dcterms:created xsi:type="dcterms:W3CDTF">2024-06-05T05:13:00Z</dcterms:created>
  <dcterms:modified xsi:type="dcterms:W3CDTF">2024-07-03T13:20:00Z</dcterms:modified>
</cp:coreProperties>
</file>