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ACE55" w14:textId="77777777" w:rsidR="00DF30B3" w:rsidRDefault="00B06FBF">
      <w:pPr>
        <w:rPr>
          <w:b/>
        </w:rPr>
      </w:pPr>
      <w:r w:rsidRPr="008F303E">
        <w:rPr>
          <w:noProof/>
        </w:rPr>
        <w:drawing>
          <wp:inline distT="0" distB="0" distL="0" distR="0" wp14:anchorId="4AF4D075" wp14:editId="2CEDF976">
            <wp:extent cx="6410325" cy="1619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10325" cy="1619250"/>
                    </a:xfrm>
                    <a:prstGeom prst="rect">
                      <a:avLst/>
                    </a:prstGeom>
                    <a:noFill/>
                    <a:ln>
                      <a:noFill/>
                    </a:ln>
                  </pic:spPr>
                </pic:pic>
              </a:graphicData>
            </a:graphic>
          </wp:inline>
        </w:drawing>
      </w:r>
    </w:p>
    <w:p w14:paraId="004A4263" w14:textId="77777777" w:rsidR="00DF30B3" w:rsidRDefault="00DF30B3">
      <w:pPr>
        <w:rPr>
          <w:b/>
        </w:rPr>
      </w:pPr>
    </w:p>
    <w:p w14:paraId="3BE18996" w14:textId="280FD8AA" w:rsidR="00DF30B3" w:rsidRDefault="00DF30B3">
      <w:pPr>
        <w:rPr>
          <w:b/>
        </w:rPr>
      </w:pPr>
      <w:r>
        <w:rPr>
          <w:b/>
        </w:rPr>
        <w:t>Nr.</w:t>
      </w:r>
      <w:r w:rsidR="00763B51">
        <w:rPr>
          <w:b/>
        </w:rPr>
        <w:t>12256/25.04.2023</w:t>
      </w:r>
    </w:p>
    <w:p w14:paraId="56680D1E" w14:textId="77777777" w:rsidR="00DF30B3" w:rsidRPr="00A33DE3" w:rsidRDefault="00DF30B3">
      <w:pPr>
        <w:rPr>
          <w:b/>
          <w:lang w:val="ro-RO"/>
        </w:rPr>
      </w:pPr>
    </w:p>
    <w:p w14:paraId="70CC2704" w14:textId="77777777" w:rsidR="00D707AE" w:rsidRDefault="00D707AE" w:rsidP="00B01062">
      <w:pPr>
        <w:pStyle w:val="Default"/>
        <w:rPr>
          <w:b/>
          <w:bCs/>
          <w:sz w:val="28"/>
          <w:szCs w:val="28"/>
          <w:u w:val="single"/>
        </w:rPr>
      </w:pPr>
      <w:r w:rsidRPr="00EA4639">
        <w:tab/>
      </w:r>
      <w:r w:rsidRPr="00EA4639">
        <w:tab/>
      </w:r>
      <w:r w:rsidRPr="00EA4639">
        <w:tab/>
      </w:r>
      <w:r w:rsidRPr="00EA4639">
        <w:tab/>
      </w:r>
      <w:r w:rsidRPr="00EA4639">
        <w:tab/>
      </w:r>
      <w:r w:rsidRPr="00EA4639">
        <w:tab/>
      </w:r>
      <w:r w:rsidRPr="00C57BEF">
        <w:rPr>
          <w:b/>
          <w:bCs/>
          <w:sz w:val="28"/>
          <w:szCs w:val="28"/>
          <w:u w:val="single"/>
        </w:rPr>
        <w:t>A N U N Ţ</w:t>
      </w:r>
    </w:p>
    <w:p w14:paraId="6301AC9A" w14:textId="77777777" w:rsidR="00321757" w:rsidRPr="00C57BEF" w:rsidRDefault="00321757" w:rsidP="00B01062">
      <w:pPr>
        <w:pStyle w:val="Default"/>
        <w:rPr>
          <w:b/>
          <w:bCs/>
          <w:sz w:val="28"/>
          <w:szCs w:val="28"/>
          <w:u w:val="single"/>
        </w:rPr>
      </w:pPr>
    </w:p>
    <w:p w14:paraId="52477C5E" w14:textId="77777777" w:rsidR="00321757" w:rsidRPr="00220493" w:rsidRDefault="00321757" w:rsidP="0078229D">
      <w:pPr>
        <w:tabs>
          <w:tab w:val="right" w:pos="9720"/>
        </w:tabs>
        <w:autoSpaceDE w:val="0"/>
        <w:autoSpaceDN w:val="0"/>
        <w:adjustRightInd w:val="0"/>
        <w:ind w:left="360"/>
        <w:jc w:val="both"/>
        <w:rPr>
          <w:b/>
        </w:rPr>
      </w:pPr>
      <w:r>
        <w:rPr>
          <w:b/>
          <w:bCs/>
        </w:rPr>
        <w:tab/>
      </w:r>
      <w:r>
        <w:rPr>
          <w:b/>
          <w:bCs/>
        </w:rPr>
        <w:tab/>
      </w:r>
      <w:r>
        <w:rPr>
          <w:b/>
          <w:bCs/>
        </w:rPr>
        <w:tab/>
        <w:t xml:space="preserve">                </w:t>
      </w:r>
      <w:r w:rsidR="00C953C8">
        <w:rPr>
          <w:b/>
          <w:bCs/>
        </w:rPr>
        <w:t xml:space="preserve"> </w:t>
      </w:r>
      <w:r>
        <w:rPr>
          <w:b/>
          <w:bCs/>
        </w:rPr>
        <w:t>S</w:t>
      </w:r>
      <w:r w:rsidRPr="00321757">
        <w:rPr>
          <w:b/>
          <w:bCs/>
        </w:rPr>
        <w:t>pitalul Județean de Urgență Alba Iulia</w:t>
      </w:r>
      <w:r w:rsidRPr="00220493">
        <w:t>, organizează concurs, în conformitate cu prevederile O.M.S. nr. 166/2023</w:t>
      </w:r>
      <w:r w:rsidRPr="00220493">
        <w:rPr>
          <w:rFonts w:eastAsia="Calibri"/>
        </w:rPr>
        <w:t xml:space="preserve"> pentru aprobarea metodologiilor privind organizarea şi desfăşurarea concursurilor de ocupare a posturilor vacante şi temporar vacante de medic, medic stomatolog, farmacist, biolog, biochimist şi chimist din unităţile sanitare publice sau din direcţiile de sănătate publică, precum şi a funcţiilor de şef de secţie, şef de laborator şi şef de compartiment din unităţile sanitare fără paturi sau din direcţiile de sănătate publică, respectiv a funcţiei de farmacist-şef în unităţile sanitare publice cu paturi</w:t>
      </w:r>
      <w:r w:rsidRPr="00220493">
        <w:t>, pentru ocuparea urmato</w:t>
      </w:r>
      <w:r>
        <w:t>arelor posturi</w:t>
      </w:r>
      <w:r w:rsidR="008557A5">
        <w:t xml:space="preserve"> contractual </w:t>
      </w:r>
      <w:r>
        <w:t>vacante</w:t>
      </w:r>
      <w:r w:rsidRPr="00220493">
        <w:rPr>
          <w:b/>
        </w:rPr>
        <w:t>:</w:t>
      </w:r>
    </w:p>
    <w:p w14:paraId="1B7AF59F" w14:textId="77777777" w:rsidR="00CC4D49" w:rsidRDefault="00CC4D49" w:rsidP="00321757">
      <w:pPr>
        <w:autoSpaceDE w:val="0"/>
        <w:autoSpaceDN w:val="0"/>
        <w:adjustRightInd w:val="0"/>
        <w:jc w:val="both"/>
        <w:rPr>
          <w:b/>
        </w:rPr>
      </w:pPr>
    </w:p>
    <w:p w14:paraId="572D9593" w14:textId="0E0634EF" w:rsidR="009F1127" w:rsidRPr="009F1127" w:rsidRDefault="009F1127" w:rsidP="009F1127">
      <w:pPr>
        <w:pStyle w:val="Header"/>
        <w:numPr>
          <w:ilvl w:val="0"/>
          <w:numId w:val="29"/>
        </w:numPr>
        <w:jc w:val="both"/>
        <w:rPr>
          <w:b/>
        </w:rPr>
      </w:pPr>
      <w:r w:rsidRPr="009F1127">
        <w:rPr>
          <w:b/>
        </w:rPr>
        <w:t>1 post</w:t>
      </w:r>
      <w:r w:rsidR="00700B9C">
        <w:rPr>
          <w:b/>
        </w:rPr>
        <w:t xml:space="preserve"> vacant</w:t>
      </w:r>
      <w:r w:rsidRPr="009F1127">
        <w:rPr>
          <w:b/>
        </w:rPr>
        <w:t xml:space="preserve"> de </w:t>
      </w:r>
      <w:bookmarkStart w:id="0" w:name="_Hlk133224584"/>
      <w:r w:rsidRPr="009F1127">
        <w:rPr>
          <w:b/>
        </w:rPr>
        <w:t>medic specialist confirmat în specialitatea</w:t>
      </w:r>
      <w:r>
        <w:rPr>
          <w:b/>
        </w:rPr>
        <w:t xml:space="preserve"> </w:t>
      </w:r>
      <w:r w:rsidRPr="009F1127">
        <w:rPr>
          <w:b/>
        </w:rPr>
        <w:t xml:space="preserve">nefrologie </w:t>
      </w:r>
      <w:bookmarkEnd w:id="0"/>
      <w:r w:rsidRPr="009F1127">
        <w:rPr>
          <w:b/>
        </w:rPr>
        <w:t>– în cadrul Compartimentului nefrologie;</w:t>
      </w:r>
    </w:p>
    <w:p w14:paraId="0AD006D1" w14:textId="143A3677" w:rsidR="009F1127" w:rsidRPr="009F1127" w:rsidRDefault="009F1127" w:rsidP="009F1127">
      <w:pPr>
        <w:pStyle w:val="Header"/>
        <w:numPr>
          <w:ilvl w:val="0"/>
          <w:numId w:val="29"/>
        </w:numPr>
        <w:jc w:val="both"/>
        <w:rPr>
          <w:b/>
        </w:rPr>
      </w:pPr>
      <w:r w:rsidRPr="009F1127">
        <w:rPr>
          <w:b/>
        </w:rPr>
        <w:t>1 post</w:t>
      </w:r>
      <w:r w:rsidR="00700B9C">
        <w:rPr>
          <w:b/>
        </w:rPr>
        <w:t xml:space="preserve"> vacant</w:t>
      </w:r>
      <w:r w:rsidRPr="009F1127">
        <w:rPr>
          <w:b/>
        </w:rPr>
        <w:t xml:space="preserve"> de </w:t>
      </w:r>
      <w:bookmarkStart w:id="1" w:name="_Hlk133220168"/>
      <w:r w:rsidRPr="009F1127">
        <w:rPr>
          <w:b/>
        </w:rPr>
        <w:t xml:space="preserve">medic primar confirmat în specialitatate recuperare, medicină fizică și balneologie </w:t>
      </w:r>
      <w:bookmarkEnd w:id="1"/>
      <w:r w:rsidRPr="009F1127">
        <w:rPr>
          <w:b/>
        </w:rPr>
        <w:t>– în cadrul Compartimentului recuperare neurologică;</w:t>
      </w:r>
    </w:p>
    <w:p w14:paraId="69A22E4E" w14:textId="41A1A3E2" w:rsidR="009F1127" w:rsidRPr="009F1127" w:rsidRDefault="009F1127" w:rsidP="009F1127">
      <w:pPr>
        <w:pStyle w:val="Header"/>
        <w:numPr>
          <w:ilvl w:val="0"/>
          <w:numId w:val="29"/>
        </w:numPr>
        <w:jc w:val="both"/>
        <w:rPr>
          <w:b/>
        </w:rPr>
      </w:pPr>
      <w:r w:rsidRPr="009F1127">
        <w:rPr>
          <w:b/>
        </w:rPr>
        <w:t xml:space="preserve">1 post </w:t>
      </w:r>
      <w:r w:rsidR="00700B9C">
        <w:rPr>
          <w:b/>
        </w:rPr>
        <w:t xml:space="preserve">vacant </w:t>
      </w:r>
      <w:r w:rsidRPr="009F1127">
        <w:rPr>
          <w:b/>
        </w:rPr>
        <w:t>de medic specialist confirmat în specialitatea ATI – în cadrul Secției ATI;</w:t>
      </w:r>
    </w:p>
    <w:p w14:paraId="0DD750E3" w14:textId="7B7DD656" w:rsidR="009F1127" w:rsidRPr="009F1127" w:rsidRDefault="009F1127" w:rsidP="009F1127">
      <w:pPr>
        <w:pStyle w:val="Header"/>
        <w:numPr>
          <w:ilvl w:val="0"/>
          <w:numId w:val="29"/>
        </w:numPr>
        <w:jc w:val="both"/>
        <w:rPr>
          <w:b/>
        </w:rPr>
      </w:pPr>
      <w:r w:rsidRPr="009F1127">
        <w:rPr>
          <w:b/>
        </w:rPr>
        <w:t xml:space="preserve">1 post </w:t>
      </w:r>
      <w:r w:rsidR="00700B9C">
        <w:rPr>
          <w:b/>
        </w:rPr>
        <w:t xml:space="preserve">vacant </w:t>
      </w:r>
      <w:r w:rsidRPr="009F1127">
        <w:rPr>
          <w:b/>
        </w:rPr>
        <w:t>de medic specialist confirmat în specialitatea oncologie medicală cu competențe în îngrijiri paliative – în cadrul Sectiei oncologie medicala – Compartiment îngrijiri paliative;</w:t>
      </w:r>
    </w:p>
    <w:p w14:paraId="1846D32F" w14:textId="4394F732" w:rsidR="009F1127" w:rsidRDefault="009F1127" w:rsidP="009F1127">
      <w:pPr>
        <w:pStyle w:val="Header"/>
        <w:numPr>
          <w:ilvl w:val="0"/>
          <w:numId w:val="29"/>
        </w:numPr>
        <w:jc w:val="both"/>
        <w:rPr>
          <w:b/>
        </w:rPr>
      </w:pPr>
      <w:r w:rsidRPr="009F1127">
        <w:rPr>
          <w:b/>
        </w:rPr>
        <w:t>1 post</w:t>
      </w:r>
      <w:r w:rsidR="00700B9C">
        <w:rPr>
          <w:b/>
        </w:rPr>
        <w:t xml:space="preserve"> vacant</w:t>
      </w:r>
      <w:r w:rsidRPr="009F1127">
        <w:rPr>
          <w:b/>
        </w:rPr>
        <w:t xml:space="preserve"> de </w:t>
      </w:r>
      <w:bookmarkStart w:id="2" w:name="_Hlk133220729"/>
      <w:r w:rsidRPr="009F1127">
        <w:rPr>
          <w:b/>
        </w:rPr>
        <w:t xml:space="preserve">medic specialist confirmat în specialitatea medicină legală </w:t>
      </w:r>
      <w:bookmarkEnd w:id="2"/>
      <w:r w:rsidRPr="009F1127">
        <w:rPr>
          <w:b/>
        </w:rPr>
        <w:t>– în cadrul Serviciului Județean de Medicină Legală;</w:t>
      </w:r>
    </w:p>
    <w:p w14:paraId="702066D2" w14:textId="64FAEB3B" w:rsidR="00165BE5" w:rsidRDefault="00165BE5" w:rsidP="00165BE5">
      <w:pPr>
        <w:pStyle w:val="Header"/>
        <w:numPr>
          <w:ilvl w:val="0"/>
          <w:numId w:val="29"/>
        </w:numPr>
        <w:jc w:val="both"/>
        <w:rPr>
          <w:b/>
        </w:rPr>
      </w:pPr>
      <w:r w:rsidRPr="009F1127">
        <w:rPr>
          <w:b/>
        </w:rPr>
        <w:t>1 post</w:t>
      </w:r>
      <w:r w:rsidR="00700B9C">
        <w:rPr>
          <w:b/>
        </w:rPr>
        <w:t xml:space="preserve"> vacant</w:t>
      </w:r>
      <w:r w:rsidRPr="009F1127">
        <w:rPr>
          <w:b/>
        </w:rPr>
        <w:t xml:space="preserve"> de medic specialist confirmat în specialitatea </w:t>
      </w:r>
      <w:r>
        <w:rPr>
          <w:b/>
        </w:rPr>
        <w:t>hematologie</w:t>
      </w:r>
      <w:r w:rsidRPr="009F1127">
        <w:rPr>
          <w:b/>
        </w:rPr>
        <w:t xml:space="preserve"> – în cadrul </w:t>
      </w:r>
      <w:r>
        <w:rPr>
          <w:b/>
        </w:rPr>
        <w:t>Compartimentului hematologie</w:t>
      </w:r>
      <w:r w:rsidRPr="009F1127">
        <w:rPr>
          <w:b/>
        </w:rPr>
        <w:t>;</w:t>
      </w:r>
    </w:p>
    <w:p w14:paraId="261581B3" w14:textId="67C45C46" w:rsidR="00CB1CAD" w:rsidRDefault="00CB1CAD" w:rsidP="00CB1CAD">
      <w:pPr>
        <w:pStyle w:val="Header"/>
        <w:numPr>
          <w:ilvl w:val="0"/>
          <w:numId w:val="29"/>
        </w:numPr>
        <w:jc w:val="both"/>
        <w:rPr>
          <w:b/>
        </w:rPr>
      </w:pPr>
      <w:r w:rsidRPr="009F1127">
        <w:rPr>
          <w:b/>
        </w:rPr>
        <w:t>1 post</w:t>
      </w:r>
      <w:r w:rsidR="00700B9C">
        <w:rPr>
          <w:b/>
        </w:rPr>
        <w:t xml:space="preserve"> vacant</w:t>
      </w:r>
      <w:r w:rsidRPr="009F1127">
        <w:rPr>
          <w:b/>
        </w:rPr>
        <w:t xml:space="preserve"> de medic specialist confirmat în specialitatea </w:t>
      </w:r>
      <w:r>
        <w:rPr>
          <w:b/>
        </w:rPr>
        <w:t>cardiologie</w:t>
      </w:r>
      <w:r w:rsidRPr="009F1127">
        <w:rPr>
          <w:b/>
        </w:rPr>
        <w:t xml:space="preserve"> – în cadrul </w:t>
      </w:r>
      <w:r>
        <w:rPr>
          <w:b/>
        </w:rPr>
        <w:t>Sectiei cardiologie</w:t>
      </w:r>
      <w:r w:rsidRPr="009F1127">
        <w:rPr>
          <w:b/>
        </w:rPr>
        <w:t>;</w:t>
      </w:r>
    </w:p>
    <w:p w14:paraId="221D69CD" w14:textId="1C5B0339" w:rsidR="00955CE2" w:rsidRDefault="00955CE2" w:rsidP="00955CE2">
      <w:pPr>
        <w:pStyle w:val="Header"/>
        <w:numPr>
          <w:ilvl w:val="0"/>
          <w:numId w:val="29"/>
        </w:numPr>
        <w:jc w:val="both"/>
        <w:rPr>
          <w:b/>
        </w:rPr>
      </w:pPr>
      <w:r w:rsidRPr="009F1127">
        <w:rPr>
          <w:b/>
        </w:rPr>
        <w:t>1 post</w:t>
      </w:r>
      <w:r w:rsidR="00700B9C">
        <w:rPr>
          <w:b/>
        </w:rPr>
        <w:t xml:space="preserve"> vacant</w:t>
      </w:r>
      <w:r w:rsidRPr="009F1127">
        <w:rPr>
          <w:b/>
        </w:rPr>
        <w:t xml:space="preserve"> de </w:t>
      </w:r>
      <w:bookmarkStart w:id="3" w:name="_Hlk133244143"/>
      <w:r w:rsidRPr="009F1127">
        <w:rPr>
          <w:b/>
        </w:rPr>
        <w:t xml:space="preserve">medic </w:t>
      </w:r>
      <w:bookmarkStart w:id="4" w:name="_Hlk133244347"/>
      <w:r>
        <w:rPr>
          <w:b/>
        </w:rPr>
        <w:t>re</w:t>
      </w:r>
      <w:r w:rsidR="006A6295">
        <w:rPr>
          <w:b/>
        </w:rPr>
        <w:t>z</w:t>
      </w:r>
      <w:r>
        <w:rPr>
          <w:b/>
        </w:rPr>
        <w:t>ident anul VI</w:t>
      </w:r>
      <w:r w:rsidRPr="009F1127">
        <w:rPr>
          <w:b/>
        </w:rPr>
        <w:t xml:space="preserve"> confirmat în specialitatea </w:t>
      </w:r>
      <w:r>
        <w:rPr>
          <w:b/>
        </w:rPr>
        <w:t>neurochirurgie</w:t>
      </w:r>
      <w:r w:rsidRPr="009F1127">
        <w:rPr>
          <w:b/>
        </w:rPr>
        <w:t xml:space="preserve"> </w:t>
      </w:r>
      <w:bookmarkEnd w:id="3"/>
      <w:bookmarkEnd w:id="4"/>
      <w:r w:rsidRPr="009F1127">
        <w:rPr>
          <w:b/>
        </w:rPr>
        <w:t xml:space="preserve">– în cadrul </w:t>
      </w:r>
      <w:r>
        <w:rPr>
          <w:b/>
        </w:rPr>
        <w:t>Compartimentului neurochirurgie</w:t>
      </w:r>
      <w:r w:rsidRPr="009F1127">
        <w:rPr>
          <w:b/>
        </w:rPr>
        <w:t>;</w:t>
      </w:r>
    </w:p>
    <w:p w14:paraId="5D7092AC" w14:textId="777CD343" w:rsidR="002F09C5" w:rsidRDefault="008F65B7" w:rsidP="002F09C5">
      <w:pPr>
        <w:pStyle w:val="Header"/>
        <w:numPr>
          <w:ilvl w:val="0"/>
          <w:numId w:val="29"/>
        </w:numPr>
        <w:jc w:val="both"/>
        <w:rPr>
          <w:b/>
        </w:rPr>
      </w:pPr>
      <w:r>
        <w:rPr>
          <w:b/>
        </w:rPr>
        <w:t>2</w:t>
      </w:r>
      <w:r w:rsidR="002F09C5" w:rsidRPr="009F1127">
        <w:rPr>
          <w:b/>
        </w:rPr>
        <w:t xml:space="preserve"> post</w:t>
      </w:r>
      <w:r>
        <w:rPr>
          <w:b/>
        </w:rPr>
        <w:t>uri</w:t>
      </w:r>
      <w:r w:rsidR="00700B9C">
        <w:rPr>
          <w:b/>
        </w:rPr>
        <w:t xml:space="preserve"> vacante</w:t>
      </w:r>
      <w:r w:rsidR="002F09C5" w:rsidRPr="009F1127">
        <w:rPr>
          <w:b/>
        </w:rPr>
        <w:t xml:space="preserve"> de medic specialist confirmat în specialitatea </w:t>
      </w:r>
      <w:r w:rsidR="002F09C5">
        <w:rPr>
          <w:b/>
        </w:rPr>
        <w:t>neurologie</w:t>
      </w:r>
      <w:r w:rsidR="002F09C5" w:rsidRPr="009F1127">
        <w:rPr>
          <w:b/>
        </w:rPr>
        <w:t xml:space="preserve"> – în cadrul </w:t>
      </w:r>
      <w:r w:rsidR="002F09C5">
        <w:rPr>
          <w:b/>
        </w:rPr>
        <w:t>Sec</w:t>
      </w:r>
      <w:r w:rsidR="00AA5A10">
        <w:rPr>
          <w:b/>
        </w:rPr>
        <w:t>ț</w:t>
      </w:r>
      <w:r w:rsidR="002F09C5">
        <w:rPr>
          <w:b/>
        </w:rPr>
        <w:t>iei neurologie</w:t>
      </w:r>
      <w:r w:rsidR="002F09C5" w:rsidRPr="009F1127">
        <w:rPr>
          <w:b/>
        </w:rPr>
        <w:t>;</w:t>
      </w:r>
    </w:p>
    <w:p w14:paraId="42B7A8FA" w14:textId="77777777" w:rsidR="00955CE2" w:rsidRPr="009F1127" w:rsidRDefault="00955CE2" w:rsidP="00955CE2">
      <w:pPr>
        <w:pStyle w:val="Header"/>
        <w:ind w:left="1440"/>
        <w:jc w:val="both"/>
        <w:rPr>
          <w:b/>
        </w:rPr>
      </w:pPr>
    </w:p>
    <w:p w14:paraId="1ADA4628" w14:textId="77777777" w:rsidR="00033E6B" w:rsidRPr="00220493" w:rsidRDefault="00033E6B" w:rsidP="00033E6B">
      <w:pPr>
        <w:tabs>
          <w:tab w:val="left" w:pos="1545"/>
          <w:tab w:val="right" w:pos="9720"/>
        </w:tabs>
        <w:ind w:left="360"/>
        <w:jc w:val="both"/>
        <w:rPr>
          <w:b/>
          <w:bCs/>
          <w:u w:val="single"/>
          <w:lang w:val="pt-BR"/>
        </w:rPr>
      </w:pPr>
      <w:r w:rsidRPr="00220493">
        <w:rPr>
          <w:b/>
          <w:bCs/>
          <w:u w:val="single"/>
        </w:rPr>
        <w:t>Condițiile generale de participare la concurs</w:t>
      </w:r>
      <w:r w:rsidRPr="00220493">
        <w:rPr>
          <w:b/>
          <w:bCs/>
          <w:u w:val="single"/>
          <w:lang w:val="pt-BR"/>
        </w:rPr>
        <w:t>:</w:t>
      </w:r>
    </w:p>
    <w:p w14:paraId="42C21D03" w14:textId="77777777" w:rsidR="00033E6B" w:rsidRDefault="00033E6B" w:rsidP="00113EC8">
      <w:pPr>
        <w:pStyle w:val="Header"/>
        <w:tabs>
          <w:tab w:val="clear" w:pos="4320"/>
          <w:tab w:val="clear" w:pos="8640"/>
        </w:tabs>
        <w:ind w:left="720"/>
        <w:jc w:val="both"/>
        <w:rPr>
          <w:b/>
          <w:lang w:val="ro-RO"/>
        </w:rPr>
      </w:pPr>
    </w:p>
    <w:p w14:paraId="2BDFC393" w14:textId="77777777" w:rsidR="00C953C8" w:rsidRPr="00C953C8" w:rsidRDefault="00C953C8" w:rsidP="00C953C8">
      <w:pPr>
        <w:suppressAutoHyphens/>
        <w:jc w:val="both"/>
        <w:rPr>
          <w:kern w:val="1"/>
          <w:lang w:eastAsia="ar-SA"/>
        </w:rPr>
      </w:pPr>
      <w:r w:rsidRPr="00C953C8">
        <w:rPr>
          <w:kern w:val="1"/>
          <w:lang w:eastAsia="ar-SA"/>
        </w:rPr>
        <w:t xml:space="preserve">      Poate ocupa un post vacant sau temporar vacant persoana care îndeplinește condițiile prevăzute de Legea nr. 53/2003 — Codul muncii, republicată, cu modificările și completările ulterioare, și cerințele specifice prevăzute la art. 542 alin. (1) și (2) din Ordonanța de urgență a Guvernului nr. 57/2019 privind Codul administrativ, cu modificările și completările ulterioare: </w:t>
      </w:r>
    </w:p>
    <w:p w14:paraId="425E9CD1" w14:textId="77777777" w:rsidR="00C953C8" w:rsidRPr="00C953C8" w:rsidRDefault="00C953C8" w:rsidP="00C953C8">
      <w:pPr>
        <w:suppressAutoHyphens/>
        <w:jc w:val="both"/>
        <w:rPr>
          <w:kern w:val="1"/>
          <w:lang w:eastAsia="ar-SA"/>
        </w:rPr>
      </w:pPr>
    </w:p>
    <w:p w14:paraId="42B2E387" w14:textId="77777777" w:rsidR="00C953C8" w:rsidRPr="00C953C8" w:rsidRDefault="00C953C8" w:rsidP="00C953C8">
      <w:pPr>
        <w:suppressAutoHyphens/>
        <w:jc w:val="both"/>
        <w:rPr>
          <w:kern w:val="1"/>
          <w:lang w:eastAsia="ar-SA"/>
        </w:rPr>
      </w:pPr>
      <w:r w:rsidRPr="00C953C8">
        <w:rPr>
          <w:color w:val="000000"/>
          <w:kern w:val="1"/>
          <w:lang w:eastAsia="ar-SA"/>
        </w:rPr>
        <w:lastRenderedPageBreak/>
        <w:t xml:space="preserve">a)are cetăţenia română sau cetăţenia unui alt stat membru al Uniunii Europene, a unui stat parte la Acordul privind </w:t>
      </w:r>
      <w:r w:rsidRPr="00C953C8">
        <w:rPr>
          <w:color w:val="000000"/>
          <w:kern w:val="1"/>
          <w:lang w:val="ro-RO" w:eastAsia="ar-SA"/>
        </w:rPr>
        <w:t>Spațiul</w:t>
      </w:r>
      <w:r w:rsidRPr="00C953C8">
        <w:rPr>
          <w:color w:val="000000"/>
          <w:kern w:val="1"/>
          <w:lang w:eastAsia="ar-SA"/>
        </w:rPr>
        <w:t xml:space="preserve"> Economic European (SEE) sau </w:t>
      </w:r>
      <w:r w:rsidRPr="00C953C8">
        <w:rPr>
          <w:color w:val="000000"/>
          <w:kern w:val="1"/>
          <w:lang w:val="ro-RO" w:eastAsia="ar-SA"/>
        </w:rPr>
        <w:t>cetățenia</w:t>
      </w:r>
      <w:r w:rsidRPr="00C953C8">
        <w:rPr>
          <w:color w:val="000000"/>
          <w:kern w:val="1"/>
          <w:lang w:eastAsia="ar-SA"/>
        </w:rPr>
        <w:t xml:space="preserve"> </w:t>
      </w:r>
      <w:r w:rsidRPr="00C953C8">
        <w:rPr>
          <w:color w:val="000000"/>
          <w:kern w:val="1"/>
          <w:lang w:val="ro-RO" w:eastAsia="ar-SA"/>
        </w:rPr>
        <w:t>Confederației</w:t>
      </w:r>
      <w:r w:rsidRPr="00C953C8">
        <w:rPr>
          <w:color w:val="000000"/>
          <w:kern w:val="1"/>
          <w:lang w:eastAsia="ar-SA"/>
        </w:rPr>
        <w:t xml:space="preserve"> </w:t>
      </w:r>
      <w:r w:rsidRPr="00C953C8">
        <w:rPr>
          <w:color w:val="000000"/>
          <w:kern w:val="1"/>
          <w:lang w:val="ro-RO" w:eastAsia="ar-SA"/>
        </w:rPr>
        <w:t>Elvețiene</w:t>
      </w:r>
      <w:r w:rsidRPr="00C953C8">
        <w:rPr>
          <w:color w:val="000000"/>
          <w:kern w:val="1"/>
          <w:lang w:eastAsia="ar-SA"/>
        </w:rPr>
        <w:t>;</w:t>
      </w:r>
    </w:p>
    <w:p w14:paraId="63CF9792" w14:textId="77777777" w:rsidR="00C953C8" w:rsidRPr="00C953C8" w:rsidRDefault="00C953C8" w:rsidP="00C953C8">
      <w:pPr>
        <w:shd w:val="clear" w:color="auto" w:fill="FFFFFF"/>
        <w:suppressAutoHyphens/>
        <w:jc w:val="both"/>
        <w:rPr>
          <w:kern w:val="1"/>
          <w:lang w:eastAsia="ar-SA"/>
        </w:rPr>
      </w:pPr>
      <w:r w:rsidRPr="00C953C8">
        <w:rPr>
          <w:kern w:val="1"/>
          <w:lang w:eastAsia="ar-SA"/>
        </w:rPr>
        <w:t>b)cunoaşte limba română, scris şi vorbit;</w:t>
      </w:r>
    </w:p>
    <w:p w14:paraId="2DF69A9A" w14:textId="77777777" w:rsidR="00C953C8" w:rsidRPr="00C953C8" w:rsidRDefault="00C953C8" w:rsidP="00C953C8">
      <w:pPr>
        <w:shd w:val="clear" w:color="auto" w:fill="FFFFFF"/>
        <w:suppressAutoHyphens/>
        <w:jc w:val="both"/>
        <w:rPr>
          <w:kern w:val="1"/>
          <w:lang w:val="ro-RO" w:eastAsia="ar-SA"/>
        </w:rPr>
      </w:pPr>
      <w:r w:rsidRPr="00C953C8">
        <w:rPr>
          <w:kern w:val="1"/>
          <w:lang w:eastAsia="ar-SA"/>
        </w:rPr>
        <w:t>c)are capacitate de munc</w:t>
      </w:r>
      <w:r w:rsidRPr="00C953C8">
        <w:rPr>
          <w:kern w:val="1"/>
          <w:lang w:val="ro-RO" w:eastAsia="ar-SA"/>
        </w:rPr>
        <w:t>ă în conformitate cu prevederile Legii nr.53 / 2003- Codul Muncii, republicată,</w:t>
      </w:r>
    </w:p>
    <w:p w14:paraId="6895C243" w14:textId="77777777" w:rsidR="00C953C8" w:rsidRPr="00C953C8" w:rsidRDefault="00C953C8" w:rsidP="00C953C8">
      <w:pPr>
        <w:shd w:val="clear" w:color="auto" w:fill="FFFFFF"/>
        <w:suppressAutoHyphens/>
        <w:jc w:val="both"/>
        <w:rPr>
          <w:kern w:val="1"/>
          <w:lang w:val="ro-RO" w:eastAsia="ar-SA"/>
        </w:rPr>
      </w:pPr>
      <w:r w:rsidRPr="00C953C8">
        <w:rPr>
          <w:kern w:val="1"/>
          <w:lang w:val="ro-RO" w:eastAsia="ar-SA"/>
        </w:rPr>
        <w:t>cu modificările și completările ulterioare;</w:t>
      </w:r>
    </w:p>
    <w:p w14:paraId="544A66A5" w14:textId="77777777" w:rsidR="00C953C8" w:rsidRPr="00C953C8" w:rsidRDefault="00C953C8" w:rsidP="00C953C8">
      <w:pPr>
        <w:shd w:val="clear" w:color="auto" w:fill="FFFFFF"/>
        <w:suppressAutoHyphens/>
        <w:jc w:val="both"/>
        <w:rPr>
          <w:kern w:val="1"/>
          <w:lang w:eastAsia="ar-SA"/>
        </w:rPr>
      </w:pPr>
      <w:r w:rsidRPr="00C953C8">
        <w:rPr>
          <w:kern w:val="1"/>
          <w:lang w:val="ro-RO" w:eastAsia="ar-SA"/>
        </w:rPr>
        <w:t>d</w:t>
      </w:r>
      <w:r w:rsidRPr="00C953C8">
        <w:rPr>
          <w:kern w:val="1"/>
          <w:lang w:eastAsia="ar-SA"/>
        </w:rPr>
        <w:t>)are o stare de sănătate corespunzătoare postului pentru care candidează, atestată pe baza adeverinţei medicale eliberate de medicul de familie sau de unităţile sanitare abilitate;</w:t>
      </w:r>
    </w:p>
    <w:p w14:paraId="4550ADC5" w14:textId="77777777" w:rsidR="00C953C8" w:rsidRPr="00C953C8" w:rsidRDefault="00C953C8" w:rsidP="00C953C8">
      <w:pPr>
        <w:shd w:val="clear" w:color="auto" w:fill="FFFFFF"/>
        <w:suppressAutoHyphens/>
        <w:jc w:val="both"/>
        <w:rPr>
          <w:kern w:val="1"/>
          <w:lang w:val="ro-RO" w:eastAsia="ar-SA"/>
        </w:rPr>
      </w:pPr>
      <w:r w:rsidRPr="00C953C8">
        <w:rPr>
          <w:kern w:val="1"/>
          <w:lang w:val="ro-RO" w:eastAsia="ar-SA"/>
        </w:rPr>
        <w:t>e</w:t>
      </w:r>
      <w:r w:rsidRPr="00C953C8">
        <w:rPr>
          <w:kern w:val="1"/>
          <w:lang w:eastAsia="ar-SA"/>
        </w:rPr>
        <w:t xml:space="preserve">)îndeplineşte condiţiile de studii, de vechime </w:t>
      </w:r>
      <w:r w:rsidRPr="00C953C8">
        <w:rPr>
          <w:kern w:val="1"/>
          <w:lang w:val="ro-RO" w:eastAsia="ar-SA"/>
        </w:rPr>
        <w:t xml:space="preserve">în specialitate și, după caz, </w:t>
      </w:r>
      <w:r w:rsidRPr="00C953C8">
        <w:rPr>
          <w:kern w:val="1"/>
          <w:lang w:eastAsia="ar-SA"/>
        </w:rPr>
        <w:t>alte condiţii specifice potrivit cerinţelor postului scos la concurs, inclusiv condiţiile  de exercitare a profesiei ;</w:t>
      </w:r>
    </w:p>
    <w:p w14:paraId="432732A3" w14:textId="77777777" w:rsidR="00C953C8" w:rsidRPr="00C953C8" w:rsidRDefault="00C953C8" w:rsidP="00C953C8">
      <w:pPr>
        <w:shd w:val="clear" w:color="auto" w:fill="FFFFFF"/>
        <w:suppressAutoHyphens/>
        <w:jc w:val="both"/>
        <w:rPr>
          <w:kern w:val="1"/>
          <w:lang w:val="ro-RO" w:eastAsia="ar-SA"/>
        </w:rPr>
      </w:pPr>
      <w:r w:rsidRPr="00C953C8">
        <w:rPr>
          <w:kern w:val="1"/>
          <w:lang w:val="ro-RO" w:eastAsia="ar-SA"/>
        </w:rPr>
        <w:t>f</w:t>
      </w:r>
      <w:r w:rsidRPr="00C953C8">
        <w:rPr>
          <w:kern w:val="1"/>
          <w:lang w:eastAsia="ar-SA"/>
        </w:rPr>
        <w:t xml:space="preserve">)nu a fost condamnată definitiv pentru săvârşirea unei infracţiuni contra </w:t>
      </w:r>
      <w:r w:rsidRPr="00C953C8">
        <w:rPr>
          <w:kern w:val="1"/>
          <w:lang w:val="ro-RO" w:eastAsia="ar-SA"/>
        </w:rPr>
        <w:t>securității naționale, contra autorității, contra</w:t>
      </w:r>
      <w:r w:rsidRPr="00C953C8">
        <w:rPr>
          <w:kern w:val="1"/>
          <w:lang w:eastAsia="ar-SA"/>
        </w:rPr>
        <w:t xml:space="preserve"> umanităţii, </w:t>
      </w:r>
      <w:r w:rsidRPr="00C953C8">
        <w:rPr>
          <w:kern w:val="1"/>
          <w:lang w:val="ro-RO" w:eastAsia="ar-SA"/>
        </w:rPr>
        <w:t xml:space="preserve">infracțiuni de corupție sau de serviciu, infracțiuni de fals ori contra înfăptuirii justiției, </w:t>
      </w:r>
      <w:r w:rsidRPr="00C953C8">
        <w:rPr>
          <w:kern w:val="1"/>
          <w:lang w:eastAsia="ar-SA"/>
        </w:rPr>
        <w:t xml:space="preserve">infracţiuni săvârşite cu intenţie, care ar face </w:t>
      </w:r>
      <w:r w:rsidRPr="00C953C8">
        <w:rPr>
          <w:kern w:val="1"/>
          <w:lang w:val="ro-RO" w:eastAsia="ar-SA"/>
        </w:rPr>
        <w:t>o persoană candidată la post</w:t>
      </w:r>
      <w:r w:rsidRPr="00C953C8">
        <w:rPr>
          <w:kern w:val="1"/>
          <w:lang w:eastAsia="ar-SA"/>
        </w:rPr>
        <w:t xml:space="preserve"> incompatibilă cu exercitarea funcţiei </w:t>
      </w:r>
      <w:r w:rsidRPr="00C953C8">
        <w:rPr>
          <w:kern w:val="1"/>
          <w:lang w:val="ro-RO" w:eastAsia="ar-SA"/>
        </w:rPr>
        <w:t xml:space="preserve">contractuale pentru care candidează, </w:t>
      </w:r>
      <w:r w:rsidRPr="00C953C8">
        <w:rPr>
          <w:kern w:val="1"/>
          <w:lang w:eastAsia="ar-SA"/>
        </w:rPr>
        <w:t>cu excepţia situaţiei în care a intervenit reabilitarea;</w:t>
      </w:r>
    </w:p>
    <w:p w14:paraId="51CE6969" w14:textId="77777777" w:rsidR="00C953C8" w:rsidRPr="00C953C8" w:rsidRDefault="00C953C8" w:rsidP="00C953C8">
      <w:pPr>
        <w:shd w:val="clear" w:color="auto" w:fill="FFFFFF"/>
        <w:suppressAutoHyphens/>
        <w:jc w:val="both"/>
        <w:rPr>
          <w:kern w:val="1"/>
          <w:lang w:val="ro-RO" w:eastAsia="ar-SA"/>
        </w:rPr>
      </w:pPr>
      <w:r w:rsidRPr="00C953C8">
        <w:rPr>
          <w:kern w:val="1"/>
          <w:lang w:val="ro-RO" w:eastAsia="ar-SA"/>
        </w:rPr>
        <w:t>g)nu execută o pedeapsă complementară prin care i-a fost interzisă exercitarea dreptului de a ocupa funcția, de a exercita profesia sau meseria ori de a desfășura activitatea de care s-a folosit pentru săvârșirea infracțiunii sau față de aceasta nu s-a luat măsura de siguranță a interzicerii ocuparii unei funcții sau a exercitării unei profesii;</w:t>
      </w:r>
    </w:p>
    <w:p w14:paraId="76AEC4F2" w14:textId="77777777" w:rsidR="00C953C8" w:rsidRPr="00C953C8" w:rsidRDefault="00C953C8" w:rsidP="00C953C8">
      <w:pPr>
        <w:suppressAutoHyphens/>
        <w:jc w:val="both"/>
        <w:rPr>
          <w:color w:val="000000"/>
          <w:kern w:val="1"/>
          <w:sz w:val="22"/>
          <w:szCs w:val="22"/>
          <w:lang w:eastAsia="ar-SA"/>
        </w:rPr>
      </w:pPr>
      <w:r w:rsidRPr="00C953C8">
        <w:rPr>
          <w:color w:val="000000"/>
          <w:kern w:val="1"/>
          <w:lang w:eastAsia="ar-SA"/>
        </w:rPr>
        <w:t>h)nu a comis infracţiunile prevăzute la art. 1 alin. (2) din Legea nr. 118/2019 privind Registrul naţional automatizat cu privire la persoanele care au comis infracţiuni sexuale, de exploatare a unor persoane sau asupra minorilor, precum şi pentru completarea Legii nr. 76/2008 privind organizarea şi funcţionarea Sistemului Naţional de Date Genetice Judiciare, cu modificările ulterioare, pentru domeniile prevăzute la art. 35 alin. (1) lit.</w:t>
      </w:r>
      <w:r w:rsidRPr="00C953C8">
        <w:rPr>
          <w:color w:val="000000"/>
          <w:kern w:val="1"/>
          <w:sz w:val="22"/>
          <w:szCs w:val="22"/>
          <w:lang w:eastAsia="ar-SA"/>
        </w:rPr>
        <w:t xml:space="preserve"> h).</w:t>
      </w:r>
    </w:p>
    <w:p w14:paraId="29C67605" w14:textId="77777777" w:rsidR="00033E6B" w:rsidRPr="006A7192" w:rsidRDefault="006A7192" w:rsidP="00033E6B">
      <w:pPr>
        <w:suppressAutoHyphens/>
        <w:spacing w:before="280" w:after="280" w:line="370" w:lineRule="atLeast"/>
        <w:jc w:val="both"/>
        <w:rPr>
          <w:b/>
          <w:color w:val="000000"/>
          <w:kern w:val="1"/>
          <w:lang w:eastAsia="ar-SA"/>
        </w:rPr>
      </w:pPr>
      <w:r>
        <w:rPr>
          <w:b/>
          <w:color w:val="000000"/>
          <w:kern w:val="1"/>
          <w:sz w:val="22"/>
          <w:szCs w:val="22"/>
          <w:lang w:eastAsia="ar-SA"/>
        </w:rPr>
        <w:t xml:space="preserve">      </w:t>
      </w:r>
      <w:r w:rsidR="00033E6B" w:rsidRPr="00033E6B">
        <w:rPr>
          <w:b/>
          <w:color w:val="000000"/>
          <w:kern w:val="1"/>
          <w:u w:val="single"/>
          <w:lang w:eastAsia="ar-SA"/>
        </w:rPr>
        <w:t xml:space="preserve">Condiţiile specifice </w:t>
      </w:r>
      <w:r w:rsidRPr="006A7192">
        <w:rPr>
          <w:b/>
          <w:color w:val="000000"/>
          <w:kern w:val="1"/>
          <w:u w:val="single"/>
          <w:lang w:eastAsia="ar-SA"/>
        </w:rPr>
        <w:t>de participare la concurs</w:t>
      </w:r>
      <w:r>
        <w:rPr>
          <w:b/>
          <w:color w:val="000000"/>
          <w:kern w:val="1"/>
          <w:lang w:eastAsia="ar-SA"/>
        </w:rPr>
        <w:t>:</w:t>
      </w:r>
    </w:p>
    <w:p w14:paraId="3DAA6C44" w14:textId="77777777" w:rsidR="00033E6B" w:rsidRPr="006A7192" w:rsidRDefault="006A7192" w:rsidP="006A7192">
      <w:pPr>
        <w:pStyle w:val="NoSpacing"/>
        <w:numPr>
          <w:ilvl w:val="0"/>
          <w:numId w:val="24"/>
        </w:numPr>
        <w:rPr>
          <w:b/>
          <w:bCs/>
          <w:color w:val="4B4F58"/>
          <w:lang w:eastAsia="ar-SA"/>
        </w:rPr>
      </w:pPr>
      <w:r>
        <w:rPr>
          <w:b/>
          <w:bCs/>
          <w:lang w:eastAsia="ar-SA"/>
        </w:rPr>
        <w:t>P</w:t>
      </w:r>
      <w:r w:rsidR="00033E6B" w:rsidRPr="006A7192">
        <w:rPr>
          <w:b/>
          <w:bCs/>
          <w:lang w:eastAsia="ar-SA"/>
        </w:rPr>
        <w:t xml:space="preserve">entru </w:t>
      </w:r>
      <w:r w:rsidR="009F1127" w:rsidRPr="009F1127">
        <w:rPr>
          <w:b/>
          <w:bCs/>
          <w:lang w:eastAsia="ar-SA"/>
        </w:rPr>
        <w:t>medic specialist confirmat în specialitatea nefrologie</w:t>
      </w:r>
    </w:p>
    <w:p w14:paraId="4E084D5C" w14:textId="77777777" w:rsidR="00033E6B" w:rsidRPr="00033E6B" w:rsidRDefault="00033E6B" w:rsidP="00F20A23">
      <w:pPr>
        <w:pStyle w:val="NoSpacing"/>
        <w:numPr>
          <w:ilvl w:val="0"/>
          <w:numId w:val="25"/>
        </w:numPr>
        <w:jc w:val="both"/>
        <w:rPr>
          <w:color w:val="4B4F58"/>
          <w:lang w:eastAsia="ar-SA"/>
        </w:rPr>
      </w:pPr>
      <w:r w:rsidRPr="00033E6B">
        <w:rPr>
          <w:lang w:val="ro-RO" w:eastAsia="ro-RO"/>
        </w:rPr>
        <w:t>diplomă de licență în medicină;</w:t>
      </w:r>
    </w:p>
    <w:p w14:paraId="2F8CA867" w14:textId="77777777" w:rsidR="00033E6B" w:rsidRDefault="00B30947" w:rsidP="00F20A23">
      <w:pPr>
        <w:pStyle w:val="NoSpacing"/>
        <w:numPr>
          <w:ilvl w:val="0"/>
          <w:numId w:val="25"/>
        </w:numPr>
        <w:jc w:val="both"/>
        <w:rPr>
          <w:lang w:eastAsia="ar-SA"/>
        </w:rPr>
      </w:pPr>
      <w:r w:rsidRPr="00B30947">
        <w:rPr>
          <w:lang w:eastAsia="ar-SA"/>
        </w:rPr>
        <w:t xml:space="preserve">certificat de medic specialist în specialitatea </w:t>
      </w:r>
      <w:r w:rsidR="009F1127">
        <w:rPr>
          <w:lang w:eastAsia="ar-SA"/>
        </w:rPr>
        <w:t>nefrologie</w:t>
      </w:r>
      <w:r w:rsidRPr="00B30947">
        <w:rPr>
          <w:lang w:eastAsia="ar-SA"/>
        </w:rPr>
        <w:t>;</w:t>
      </w:r>
    </w:p>
    <w:p w14:paraId="42253310" w14:textId="77777777" w:rsidR="006A7192" w:rsidRDefault="006A7192" w:rsidP="00F20A23">
      <w:pPr>
        <w:numPr>
          <w:ilvl w:val="0"/>
          <w:numId w:val="25"/>
        </w:numPr>
        <w:suppressAutoHyphens/>
        <w:jc w:val="both"/>
        <w:rPr>
          <w:kern w:val="1"/>
          <w:lang w:eastAsia="ar-SA"/>
        </w:rPr>
      </w:pPr>
      <w:r>
        <w:rPr>
          <w:kern w:val="1"/>
          <w:lang w:eastAsia="ar-SA"/>
        </w:rPr>
        <w:t>vechime în specialitate: stagiu de rezidențiat terminat.</w:t>
      </w:r>
    </w:p>
    <w:p w14:paraId="2824B6C5" w14:textId="77777777" w:rsidR="006A7192" w:rsidRDefault="006A7192" w:rsidP="00F20A23">
      <w:pPr>
        <w:suppressAutoHyphens/>
        <w:ind w:left="360"/>
        <w:jc w:val="both"/>
        <w:rPr>
          <w:kern w:val="1"/>
          <w:lang w:eastAsia="ar-SA"/>
        </w:rPr>
      </w:pPr>
    </w:p>
    <w:p w14:paraId="238461C2" w14:textId="77777777" w:rsidR="008E41DD" w:rsidRPr="006A7192" w:rsidRDefault="008E41DD" w:rsidP="008E41DD">
      <w:pPr>
        <w:pStyle w:val="NoSpacing"/>
        <w:numPr>
          <w:ilvl w:val="0"/>
          <w:numId w:val="24"/>
        </w:numPr>
        <w:rPr>
          <w:b/>
          <w:bCs/>
          <w:color w:val="4B4F58"/>
          <w:lang w:eastAsia="ar-SA"/>
        </w:rPr>
      </w:pPr>
      <w:r>
        <w:rPr>
          <w:b/>
          <w:bCs/>
          <w:lang w:eastAsia="ar-SA"/>
        </w:rPr>
        <w:t>P</w:t>
      </w:r>
      <w:r w:rsidRPr="006A7192">
        <w:rPr>
          <w:b/>
          <w:bCs/>
          <w:lang w:eastAsia="ar-SA"/>
        </w:rPr>
        <w:t xml:space="preserve">entru </w:t>
      </w:r>
      <w:r w:rsidRPr="009F1127">
        <w:rPr>
          <w:b/>
          <w:bCs/>
          <w:lang w:eastAsia="ar-SA"/>
        </w:rPr>
        <w:t xml:space="preserve">medic </w:t>
      </w:r>
      <w:r w:rsidRPr="008E41DD">
        <w:rPr>
          <w:b/>
          <w:bCs/>
          <w:lang w:eastAsia="ar-SA"/>
        </w:rPr>
        <w:t xml:space="preserve">primar confirmat în specialitatate </w:t>
      </w:r>
      <w:bookmarkStart w:id="5" w:name="_Hlk133225250"/>
      <w:r w:rsidRPr="008E41DD">
        <w:rPr>
          <w:b/>
          <w:bCs/>
          <w:lang w:eastAsia="ar-SA"/>
        </w:rPr>
        <w:t>recuperare, medicină fizică și balneologie</w:t>
      </w:r>
      <w:bookmarkEnd w:id="5"/>
    </w:p>
    <w:p w14:paraId="28A7202D" w14:textId="77777777" w:rsidR="008E41DD" w:rsidRPr="00033E6B" w:rsidRDefault="008E41DD" w:rsidP="008E41DD">
      <w:pPr>
        <w:pStyle w:val="NoSpacing"/>
        <w:numPr>
          <w:ilvl w:val="0"/>
          <w:numId w:val="25"/>
        </w:numPr>
        <w:jc w:val="both"/>
        <w:rPr>
          <w:color w:val="4B4F58"/>
          <w:lang w:eastAsia="ar-SA"/>
        </w:rPr>
      </w:pPr>
      <w:r w:rsidRPr="00033E6B">
        <w:rPr>
          <w:lang w:val="ro-RO" w:eastAsia="ro-RO"/>
        </w:rPr>
        <w:t>diplomă de licență în medicină;</w:t>
      </w:r>
    </w:p>
    <w:p w14:paraId="2E8A29E0" w14:textId="77777777" w:rsidR="008E41DD" w:rsidRDefault="008E41DD" w:rsidP="008E41DD">
      <w:pPr>
        <w:pStyle w:val="NoSpacing"/>
        <w:numPr>
          <w:ilvl w:val="0"/>
          <w:numId w:val="25"/>
        </w:numPr>
        <w:jc w:val="both"/>
        <w:rPr>
          <w:lang w:eastAsia="ar-SA"/>
        </w:rPr>
      </w:pPr>
      <w:r w:rsidRPr="00B30947">
        <w:rPr>
          <w:lang w:eastAsia="ar-SA"/>
        </w:rPr>
        <w:t xml:space="preserve">certificat de medic </w:t>
      </w:r>
      <w:r>
        <w:rPr>
          <w:lang w:eastAsia="ar-SA"/>
        </w:rPr>
        <w:t>primar</w:t>
      </w:r>
      <w:r w:rsidRPr="00B30947">
        <w:rPr>
          <w:lang w:eastAsia="ar-SA"/>
        </w:rPr>
        <w:t xml:space="preserve"> în specialitatea </w:t>
      </w:r>
      <w:r w:rsidRPr="008E41DD">
        <w:rPr>
          <w:lang w:eastAsia="ar-SA"/>
        </w:rPr>
        <w:t>recuperare, medicină fizică și balneologie</w:t>
      </w:r>
      <w:r w:rsidRPr="00B30947">
        <w:rPr>
          <w:lang w:eastAsia="ar-SA"/>
        </w:rPr>
        <w:t>;</w:t>
      </w:r>
    </w:p>
    <w:p w14:paraId="057553D1" w14:textId="77777777" w:rsidR="008E41DD" w:rsidRDefault="008E41DD" w:rsidP="008E41DD">
      <w:pPr>
        <w:numPr>
          <w:ilvl w:val="0"/>
          <w:numId w:val="25"/>
        </w:numPr>
        <w:suppressAutoHyphens/>
        <w:jc w:val="both"/>
        <w:rPr>
          <w:kern w:val="1"/>
          <w:lang w:eastAsia="ar-SA"/>
        </w:rPr>
      </w:pPr>
      <w:r>
        <w:rPr>
          <w:kern w:val="1"/>
          <w:lang w:eastAsia="ar-SA"/>
        </w:rPr>
        <w:t>vechime în specialitate: 5 ani.</w:t>
      </w:r>
    </w:p>
    <w:p w14:paraId="011D1973" w14:textId="77777777" w:rsidR="00823277" w:rsidRDefault="00823277" w:rsidP="00823277">
      <w:pPr>
        <w:suppressAutoHyphens/>
        <w:ind w:left="720"/>
        <w:jc w:val="both"/>
        <w:rPr>
          <w:kern w:val="1"/>
          <w:lang w:eastAsia="ar-SA"/>
        </w:rPr>
      </w:pPr>
    </w:p>
    <w:p w14:paraId="5465FDCF" w14:textId="77777777" w:rsidR="00823277" w:rsidRPr="006A7192" w:rsidRDefault="00823277" w:rsidP="00823277">
      <w:pPr>
        <w:pStyle w:val="NoSpacing"/>
        <w:numPr>
          <w:ilvl w:val="0"/>
          <w:numId w:val="24"/>
        </w:numPr>
        <w:rPr>
          <w:b/>
          <w:bCs/>
          <w:color w:val="4B4F58"/>
          <w:lang w:eastAsia="ar-SA"/>
        </w:rPr>
      </w:pPr>
      <w:r>
        <w:rPr>
          <w:b/>
          <w:bCs/>
          <w:lang w:eastAsia="ar-SA"/>
        </w:rPr>
        <w:t>P</w:t>
      </w:r>
      <w:r w:rsidRPr="006A7192">
        <w:rPr>
          <w:b/>
          <w:bCs/>
          <w:lang w:eastAsia="ar-SA"/>
        </w:rPr>
        <w:t xml:space="preserve">entru </w:t>
      </w:r>
      <w:r w:rsidRPr="009F1127">
        <w:rPr>
          <w:b/>
          <w:bCs/>
          <w:lang w:eastAsia="ar-SA"/>
        </w:rPr>
        <w:t xml:space="preserve">medic specialist confirmat în specialitatea </w:t>
      </w:r>
      <w:r>
        <w:rPr>
          <w:b/>
          <w:bCs/>
          <w:lang w:eastAsia="ar-SA"/>
        </w:rPr>
        <w:t>ATI</w:t>
      </w:r>
    </w:p>
    <w:p w14:paraId="67C6CE68" w14:textId="77777777" w:rsidR="00823277" w:rsidRPr="00033E6B" w:rsidRDefault="00823277" w:rsidP="00823277">
      <w:pPr>
        <w:pStyle w:val="NoSpacing"/>
        <w:numPr>
          <w:ilvl w:val="0"/>
          <w:numId w:val="25"/>
        </w:numPr>
        <w:jc w:val="both"/>
        <w:rPr>
          <w:color w:val="4B4F58"/>
          <w:lang w:eastAsia="ar-SA"/>
        </w:rPr>
      </w:pPr>
      <w:r w:rsidRPr="00033E6B">
        <w:rPr>
          <w:lang w:val="ro-RO" w:eastAsia="ro-RO"/>
        </w:rPr>
        <w:t>diplomă de licență în medicină;</w:t>
      </w:r>
    </w:p>
    <w:p w14:paraId="50E959C6" w14:textId="77777777" w:rsidR="00823277" w:rsidRDefault="00823277" w:rsidP="00823277">
      <w:pPr>
        <w:pStyle w:val="NoSpacing"/>
        <w:numPr>
          <w:ilvl w:val="0"/>
          <w:numId w:val="25"/>
        </w:numPr>
        <w:jc w:val="both"/>
        <w:rPr>
          <w:lang w:eastAsia="ar-SA"/>
        </w:rPr>
      </w:pPr>
      <w:r w:rsidRPr="00B30947">
        <w:rPr>
          <w:lang w:eastAsia="ar-SA"/>
        </w:rPr>
        <w:t xml:space="preserve">certificat de medic specialist în specialitatea </w:t>
      </w:r>
      <w:r>
        <w:rPr>
          <w:lang w:eastAsia="ar-SA"/>
        </w:rPr>
        <w:t>ATI</w:t>
      </w:r>
      <w:r w:rsidRPr="00B30947">
        <w:rPr>
          <w:lang w:eastAsia="ar-SA"/>
        </w:rPr>
        <w:t>;</w:t>
      </w:r>
    </w:p>
    <w:p w14:paraId="2325F3A6" w14:textId="77777777" w:rsidR="00823277" w:rsidRDefault="00823277" w:rsidP="00823277">
      <w:pPr>
        <w:numPr>
          <w:ilvl w:val="0"/>
          <w:numId w:val="25"/>
        </w:numPr>
        <w:suppressAutoHyphens/>
        <w:jc w:val="both"/>
        <w:rPr>
          <w:kern w:val="1"/>
          <w:lang w:eastAsia="ar-SA"/>
        </w:rPr>
      </w:pPr>
      <w:r>
        <w:rPr>
          <w:kern w:val="1"/>
          <w:lang w:eastAsia="ar-SA"/>
        </w:rPr>
        <w:t>vechime în specialitate: stagiu de rezidențiat terminat.</w:t>
      </w:r>
    </w:p>
    <w:p w14:paraId="0200DE4E" w14:textId="77777777" w:rsidR="00823277" w:rsidRDefault="00823277" w:rsidP="00823277">
      <w:pPr>
        <w:suppressAutoHyphens/>
        <w:ind w:left="720"/>
        <w:jc w:val="both"/>
        <w:rPr>
          <w:kern w:val="1"/>
          <w:lang w:eastAsia="ar-SA"/>
        </w:rPr>
      </w:pPr>
    </w:p>
    <w:p w14:paraId="765D163F" w14:textId="77777777" w:rsidR="008A7CF9" w:rsidRPr="006A7192" w:rsidRDefault="008A7CF9" w:rsidP="008A7CF9">
      <w:pPr>
        <w:pStyle w:val="NoSpacing"/>
        <w:numPr>
          <w:ilvl w:val="0"/>
          <w:numId w:val="24"/>
        </w:numPr>
        <w:rPr>
          <w:b/>
          <w:bCs/>
          <w:color w:val="4B4F58"/>
          <w:lang w:eastAsia="ar-SA"/>
        </w:rPr>
      </w:pPr>
      <w:r>
        <w:rPr>
          <w:b/>
          <w:bCs/>
          <w:lang w:eastAsia="ar-SA"/>
        </w:rPr>
        <w:t>P</w:t>
      </w:r>
      <w:r w:rsidRPr="006A7192">
        <w:rPr>
          <w:b/>
          <w:bCs/>
          <w:lang w:eastAsia="ar-SA"/>
        </w:rPr>
        <w:t xml:space="preserve">entru </w:t>
      </w:r>
      <w:r w:rsidRPr="009F1127">
        <w:rPr>
          <w:b/>
          <w:bCs/>
          <w:lang w:eastAsia="ar-SA"/>
        </w:rPr>
        <w:t xml:space="preserve">medic specialist confirmat </w:t>
      </w:r>
      <w:r w:rsidRPr="009F1127">
        <w:rPr>
          <w:b/>
        </w:rPr>
        <w:t>în specialitatea oncologie medicală cu compete</w:t>
      </w:r>
      <w:r>
        <w:rPr>
          <w:b/>
        </w:rPr>
        <w:t>n</w:t>
      </w:r>
      <w:r>
        <w:rPr>
          <w:b/>
          <w:lang w:val="ro-RO"/>
        </w:rPr>
        <w:t>ț</w:t>
      </w:r>
      <w:r w:rsidRPr="009F1127">
        <w:rPr>
          <w:b/>
        </w:rPr>
        <w:t>e în îngrijiri paliative</w:t>
      </w:r>
    </w:p>
    <w:p w14:paraId="6C2B6CC4" w14:textId="77777777" w:rsidR="008A7CF9" w:rsidRPr="00033E6B" w:rsidRDefault="008A7CF9" w:rsidP="008A7CF9">
      <w:pPr>
        <w:pStyle w:val="NoSpacing"/>
        <w:numPr>
          <w:ilvl w:val="0"/>
          <w:numId w:val="25"/>
        </w:numPr>
        <w:jc w:val="both"/>
        <w:rPr>
          <w:color w:val="4B4F58"/>
          <w:lang w:eastAsia="ar-SA"/>
        </w:rPr>
      </w:pPr>
      <w:r w:rsidRPr="00033E6B">
        <w:rPr>
          <w:lang w:val="ro-RO" w:eastAsia="ro-RO"/>
        </w:rPr>
        <w:t>diplomă de licență în medicină;</w:t>
      </w:r>
    </w:p>
    <w:p w14:paraId="58F8921D" w14:textId="77777777" w:rsidR="008A7CF9" w:rsidRDefault="008A7CF9" w:rsidP="008A7CF9">
      <w:pPr>
        <w:pStyle w:val="NoSpacing"/>
        <w:numPr>
          <w:ilvl w:val="0"/>
          <w:numId w:val="25"/>
        </w:numPr>
        <w:jc w:val="both"/>
        <w:rPr>
          <w:lang w:eastAsia="ar-SA"/>
        </w:rPr>
      </w:pPr>
      <w:r w:rsidRPr="00B30947">
        <w:rPr>
          <w:lang w:eastAsia="ar-SA"/>
        </w:rPr>
        <w:t xml:space="preserve">certificat de medic specialist în specialitatea </w:t>
      </w:r>
      <w:r w:rsidRPr="008A7CF9">
        <w:rPr>
          <w:bCs/>
        </w:rPr>
        <w:t>oncologie medicală</w:t>
      </w:r>
      <w:r w:rsidRPr="00B30947">
        <w:rPr>
          <w:lang w:eastAsia="ar-SA"/>
        </w:rPr>
        <w:t>;</w:t>
      </w:r>
    </w:p>
    <w:p w14:paraId="530A4690" w14:textId="77777777" w:rsidR="008A7CF9" w:rsidRPr="008A7CF9" w:rsidRDefault="008A7CF9" w:rsidP="008A7CF9">
      <w:pPr>
        <w:pStyle w:val="NoSpacing"/>
        <w:numPr>
          <w:ilvl w:val="0"/>
          <w:numId w:val="25"/>
        </w:numPr>
        <w:rPr>
          <w:bCs/>
          <w:color w:val="4B4F58"/>
          <w:lang w:eastAsia="ar-SA"/>
        </w:rPr>
      </w:pPr>
      <w:r w:rsidRPr="008A7CF9">
        <w:rPr>
          <w:bCs/>
        </w:rPr>
        <w:t>competen</w:t>
      </w:r>
      <w:r w:rsidRPr="008A7CF9">
        <w:rPr>
          <w:bCs/>
          <w:lang w:val="ro-RO"/>
        </w:rPr>
        <w:t>ț</w:t>
      </w:r>
      <w:r w:rsidRPr="008A7CF9">
        <w:rPr>
          <w:bCs/>
        </w:rPr>
        <w:t>e în îngrijiri paliative</w:t>
      </w:r>
    </w:p>
    <w:p w14:paraId="4C41EEF5" w14:textId="77777777" w:rsidR="008A7CF9" w:rsidRDefault="008A7CF9" w:rsidP="008A7CF9">
      <w:pPr>
        <w:numPr>
          <w:ilvl w:val="0"/>
          <w:numId w:val="25"/>
        </w:numPr>
        <w:suppressAutoHyphens/>
        <w:jc w:val="both"/>
        <w:rPr>
          <w:kern w:val="1"/>
          <w:lang w:eastAsia="ar-SA"/>
        </w:rPr>
      </w:pPr>
      <w:r>
        <w:rPr>
          <w:kern w:val="1"/>
          <w:lang w:eastAsia="ar-SA"/>
        </w:rPr>
        <w:t>vechime în specialitate: stagiu de rezidențiat terminat.</w:t>
      </w:r>
    </w:p>
    <w:p w14:paraId="18791562" w14:textId="77777777" w:rsidR="003E1AFA" w:rsidRDefault="003E1AFA" w:rsidP="003E1AFA">
      <w:pPr>
        <w:suppressAutoHyphens/>
        <w:ind w:left="720"/>
        <w:jc w:val="both"/>
        <w:rPr>
          <w:kern w:val="1"/>
          <w:lang w:eastAsia="ar-SA"/>
        </w:rPr>
      </w:pPr>
    </w:p>
    <w:p w14:paraId="7836050C" w14:textId="77777777" w:rsidR="003E1AFA" w:rsidRPr="006A7192" w:rsidRDefault="003E1AFA" w:rsidP="003E1AFA">
      <w:pPr>
        <w:pStyle w:val="NoSpacing"/>
        <w:numPr>
          <w:ilvl w:val="0"/>
          <w:numId w:val="24"/>
        </w:numPr>
        <w:rPr>
          <w:b/>
          <w:bCs/>
          <w:color w:val="4B4F58"/>
          <w:lang w:eastAsia="ar-SA"/>
        </w:rPr>
      </w:pPr>
      <w:r>
        <w:rPr>
          <w:b/>
          <w:bCs/>
          <w:lang w:eastAsia="ar-SA"/>
        </w:rPr>
        <w:t>P</w:t>
      </w:r>
      <w:r w:rsidRPr="006A7192">
        <w:rPr>
          <w:b/>
          <w:bCs/>
          <w:lang w:eastAsia="ar-SA"/>
        </w:rPr>
        <w:t xml:space="preserve">entru </w:t>
      </w:r>
      <w:r w:rsidR="00B11854" w:rsidRPr="009F1127">
        <w:rPr>
          <w:b/>
        </w:rPr>
        <w:t>medic specialist confirmat în specialitatea medicină legală</w:t>
      </w:r>
    </w:p>
    <w:p w14:paraId="4B6CA342" w14:textId="77777777" w:rsidR="003E1AFA" w:rsidRPr="00033E6B" w:rsidRDefault="003E1AFA" w:rsidP="003E1AFA">
      <w:pPr>
        <w:pStyle w:val="NoSpacing"/>
        <w:numPr>
          <w:ilvl w:val="0"/>
          <w:numId w:val="25"/>
        </w:numPr>
        <w:jc w:val="both"/>
        <w:rPr>
          <w:color w:val="4B4F58"/>
          <w:lang w:eastAsia="ar-SA"/>
        </w:rPr>
      </w:pPr>
      <w:r w:rsidRPr="00033E6B">
        <w:rPr>
          <w:lang w:val="ro-RO" w:eastAsia="ro-RO"/>
        </w:rPr>
        <w:t>diplomă de licență în medicină;</w:t>
      </w:r>
    </w:p>
    <w:p w14:paraId="21BFE53C" w14:textId="77777777" w:rsidR="003E1AFA" w:rsidRDefault="003E1AFA" w:rsidP="003E1AFA">
      <w:pPr>
        <w:pStyle w:val="NoSpacing"/>
        <w:numPr>
          <w:ilvl w:val="0"/>
          <w:numId w:val="25"/>
        </w:numPr>
        <w:jc w:val="both"/>
        <w:rPr>
          <w:lang w:eastAsia="ar-SA"/>
        </w:rPr>
      </w:pPr>
      <w:r w:rsidRPr="00B30947">
        <w:rPr>
          <w:lang w:eastAsia="ar-SA"/>
        </w:rPr>
        <w:t xml:space="preserve">certificat de medic specialist în specialitatea </w:t>
      </w:r>
      <w:r w:rsidR="00B11854" w:rsidRPr="00B11854">
        <w:rPr>
          <w:bCs/>
        </w:rPr>
        <w:t>medicină legală</w:t>
      </w:r>
      <w:r w:rsidRPr="00B30947">
        <w:rPr>
          <w:lang w:eastAsia="ar-SA"/>
        </w:rPr>
        <w:t>;</w:t>
      </w:r>
    </w:p>
    <w:p w14:paraId="59C9E27F" w14:textId="77777777" w:rsidR="003E1AFA" w:rsidRDefault="003E1AFA" w:rsidP="003E1AFA">
      <w:pPr>
        <w:numPr>
          <w:ilvl w:val="0"/>
          <w:numId w:val="25"/>
        </w:numPr>
        <w:suppressAutoHyphens/>
        <w:jc w:val="both"/>
        <w:rPr>
          <w:kern w:val="1"/>
          <w:lang w:eastAsia="ar-SA"/>
        </w:rPr>
      </w:pPr>
      <w:r>
        <w:rPr>
          <w:kern w:val="1"/>
          <w:lang w:eastAsia="ar-SA"/>
        </w:rPr>
        <w:t>vechime în specialitate: stagiu de rezidențiat terminat.</w:t>
      </w:r>
    </w:p>
    <w:p w14:paraId="310308B7" w14:textId="77777777" w:rsidR="00955CE2" w:rsidRDefault="00955CE2" w:rsidP="00955CE2">
      <w:pPr>
        <w:suppressAutoHyphens/>
        <w:ind w:left="720"/>
        <w:jc w:val="both"/>
        <w:rPr>
          <w:kern w:val="1"/>
          <w:lang w:eastAsia="ar-SA"/>
        </w:rPr>
      </w:pPr>
    </w:p>
    <w:p w14:paraId="5C722181" w14:textId="77777777" w:rsidR="00955CE2" w:rsidRPr="006A7192" w:rsidRDefault="00955CE2" w:rsidP="00955CE2">
      <w:pPr>
        <w:pStyle w:val="NoSpacing"/>
        <w:numPr>
          <w:ilvl w:val="0"/>
          <w:numId w:val="24"/>
        </w:numPr>
        <w:rPr>
          <w:b/>
          <w:bCs/>
          <w:color w:val="4B4F58"/>
          <w:lang w:eastAsia="ar-SA"/>
        </w:rPr>
      </w:pPr>
      <w:r>
        <w:rPr>
          <w:b/>
          <w:bCs/>
          <w:lang w:eastAsia="ar-SA"/>
        </w:rPr>
        <w:t>P</w:t>
      </w:r>
      <w:r w:rsidRPr="006A7192">
        <w:rPr>
          <w:b/>
          <w:bCs/>
          <w:lang w:eastAsia="ar-SA"/>
        </w:rPr>
        <w:t xml:space="preserve">entru </w:t>
      </w:r>
      <w:r w:rsidRPr="009F1127">
        <w:rPr>
          <w:b/>
        </w:rPr>
        <w:t xml:space="preserve">medic specialist confirmat în specialitatea </w:t>
      </w:r>
      <w:r>
        <w:rPr>
          <w:b/>
        </w:rPr>
        <w:t>hematologie</w:t>
      </w:r>
    </w:p>
    <w:p w14:paraId="217C4794" w14:textId="77777777" w:rsidR="00955CE2" w:rsidRPr="00033E6B" w:rsidRDefault="00955CE2" w:rsidP="00955CE2">
      <w:pPr>
        <w:pStyle w:val="NoSpacing"/>
        <w:numPr>
          <w:ilvl w:val="0"/>
          <w:numId w:val="25"/>
        </w:numPr>
        <w:jc w:val="both"/>
        <w:rPr>
          <w:color w:val="4B4F58"/>
          <w:lang w:eastAsia="ar-SA"/>
        </w:rPr>
      </w:pPr>
      <w:r w:rsidRPr="00033E6B">
        <w:rPr>
          <w:lang w:val="ro-RO" w:eastAsia="ro-RO"/>
        </w:rPr>
        <w:t>diplomă de licență în medicină;</w:t>
      </w:r>
    </w:p>
    <w:p w14:paraId="37D2B9F4" w14:textId="77777777" w:rsidR="00955CE2" w:rsidRDefault="00955CE2" w:rsidP="00955CE2">
      <w:pPr>
        <w:pStyle w:val="NoSpacing"/>
        <w:numPr>
          <w:ilvl w:val="0"/>
          <w:numId w:val="25"/>
        </w:numPr>
        <w:jc w:val="both"/>
        <w:rPr>
          <w:lang w:eastAsia="ar-SA"/>
        </w:rPr>
      </w:pPr>
      <w:r w:rsidRPr="00B30947">
        <w:rPr>
          <w:lang w:eastAsia="ar-SA"/>
        </w:rPr>
        <w:t xml:space="preserve">certificat de medic specialist în specialitatea </w:t>
      </w:r>
      <w:r>
        <w:rPr>
          <w:bCs/>
        </w:rPr>
        <w:t>hematologie</w:t>
      </w:r>
      <w:r w:rsidRPr="00B30947">
        <w:rPr>
          <w:lang w:eastAsia="ar-SA"/>
        </w:rPr>
        <w:t>;</w:t>
      </w:r>
    </w:p>
    <w:p w14:paraId="2A34A088" w14:textId="77777777" w:rsidR="00955CE2" w:rsidRDefault="00955CE2" w:rsidP="00955CE2">
      <w:pPr>
        <w:numPr>
          <w:ilvl w:val="0"/>
          <w:numId w:val="25"/>
        </w:numPr>
        <w:suppressAutoHyphens/>
        <w:jc w:val="both"/>
        <w:rPr>
          <w:kern w:val="1"/>
          <w:lang w:eastAsia="ar-SA"/>
        </w:rPr>
      </w:pPr>
      <w:r>
        <w:rPr>
          <w:kern w:val="1"/>
          <w:lang w:eastAsia="ar-SA"/>
        </w:rPr>
        <w:t>vechime în specialitate: stagiu de rezidențiat terminat.</w:t>
      </w:r>
    </w:p>
    <w:p w14:paraId="3FFF418C" w14:textId="77777777" w:rsidR="00955CE2" w:rsidRDefault="00955CE2" w:rsidP="00955CE2">
      <w:pPr>
        <w:numPr>
          <w:ilvl w:val="0"/>
          <w:numId w:val="25"/>
        </w:numPr>
        <w:suppressAutoHyphens/>
        <w:jc w:val="both"/>
        <w:rPr>
          <w:kern w:val="1"/>
          <w:lang w:eastAsia="ar-SA"/>
        </w:rPr>
      </w:pPr>
    </w:p>
    <w:p w14:paraId="3E825DEB" w14:textId="77777777" w:rsidR="00955CE2" w:rsidRPr="006A7192" w:rsidRDefault="00955CE2" w:rsidP="00955CE2">
      <w:pPr>
        <w:pStyle w:val="NoSpacing"/>
        <w:numPr>
          <w:ilvl w:val="0"/>
          <w:numId w:val="24"/>
        </w:numPr>
        <w:rPr>
          <w:b/>
          <w:bCs/>
          <w:color w:val="4B4F58"/>
          <w:lang w:eastAsia="ar-SA"/>
        </w:rPr>
      </w:pPr>
      <w:r>
        <w:rPr>
          <w:b/>
          <w:bCs/>
          <w:lang w:eastAsia="ar-SA"/>
        </w:rPr>
        <w:t>P</w:t>
      </w:r>
      <w:r w:rsidRPr="006A7192">
        <w:rPr>
          <w:b/>
          <w:bCs/>
          <w:lang w:eastAsia="ar-SA"/>
        </w:rPr>
        <w:t xml:space="preserve">entru </w:t>
      </w:r>
      <w:r w:rsidRPr="009F1127">
        <w:rPr>
          <w:b/>
        </w:rPr>
        <w:t xml:space="preserve">medic specialist confirmat în specialitatea </w:t>
      </w:r>
      <w:r>
        <w:rPr>
          <w:b/>
        </w:rPr>
        <w:t>cardiologie</w:t>
      </w:r>
    </w:p>
    <w:p w14:paraId="2A59D3D8" w14:textId="77777777" w:rsidR="00955CE2" w:rsidRPr="00033E6B" w:rsidRDefault="00955CE2" w:rsidP="00955CE2">
      <w:pPr>
        <w:pStyle w:val="NoSpacing"/>
        <w:numPr>
          <w:ilvl w:val="0"/>
          <w:numId w:val="25"/>
        </w:numPr>
        <w:jc w:val="both"/>
        <w:rPr>
          <w:color w:val="4B4F58"/>
          <w:lang w:eastAsia="ar-SA"/>
        </w:rPr>
      </w:pPr>
      <w:r w:rsidRPr="00033E6B">
        <w:rPr>
          <w:lang w:val="ro-RO" w:eastAsia="ro-RO"/>
        </w:rPr>
        <w:t>diplomă de licență în medicină;</w:t>
      </w:r>
    </w:p>
    <w:p w14:paraId="5320C648" w14:textId="77777777" w:rsidR="00955CE2" w:rsidRDefault="00955CE2" w:rsidP="00955CE2">
      <w:pPr>
        <w:pStyle w:val="NoSpacing"/>
        <w:numPr>
          <w:ilvl w:val="0"/>
          <w:numId w:val="25"/>
        </w:numPr>
        <w:jc w:val="both"/>
        <w:rPr>
          <w:lang w:eastAsia="ar-SA"/>
        </w:rPr>
      </w:pPr>
      <w:r w:rsidRPr="00B30947">
        <w:rPr>
          <w:lang w:eastAsia="ar-SA"/>
        </w:rPr>
        <w:t xml:space="preserve">certificat de medic specialist în specialitatea </w:t>
      </w:r>
      <w:r>
        <w:rPr>
          <w:bCs/>
        </w:rPr>
        <w:t>cardiologie</w:t>
      </w:r>
      <w:r w:rsidRPr="00B30947">
        <w:rPr>
          <w:lang w:eastAsia="ar-SA"/>
        </w:rPr>
        <w:t>;</w:t>
      </w:r>
    </w:p>
    <w:p w14:paraId="2B639691" w14:textId="77777777" w:rsidR="00955CE2" w:rsidRDefault="00955CE2" w:rsidP="00955CE2">
      <w:pPr>
        <w:numPr>
          <w:ilvl w:val="0"/>
          <w:numId w:val="25"/>
        </w:numPr>
        <w:suppressAutoHyphens/>
        <w:jc w:val="both"/>
        <w:rPr>
          <w:kern w:val="1"/>
          <w:lang w:eastAsia="ar-SA"/>
        </w:rPr>
      </w:pPr>
      <w:r>
        <w:rPr>
          <w:kern w:val="1"/>
          <w:lang w:eastAsia="ar-SA"/>
        </w:rPr>
        <w:t>vechime în specialitate: stagiu de rezidențiat terminat.</w:t>
      </w:r>
    </w:p>
    <w:p w14:paraId="26940D6C" w14:textId="77777777" w:rsidR="00955CE2" w:rsidRDefault="00955CE2" w:rsidP="00955CE2">
      <w:pPr>
        <w:suppressAutoHyphens/>
        <w:ind w:left="720"/>
        <w:jc w:val="both"/>
        <w:rPr>
          <w:kern w:val="1"/>
          <w:lang w:eastAsia="ar-SA"/>
        </w:rPr>
      </w:pPr>
    </w:p>
    <w:p w14:paraId="18D3AC6C" w14:textId="3B6565F5" w:rsidR="00955CE2" w:rsidRPr="009638A5" w:rsidRDefault="00955CE2" w:rsidP="00955CE2">
      <w:pPr>
        <w:pStyle w:val="NoSpacing"/>
        <w:numPr>
          <w:ilvl w:val="0"/>
          <w:numId w:val="24"/>
        </w:numPr>
        <w:rPr>
          <w:b/>
          <w:bCs/>
          <w:color w:val="4B4F58"/>
          <w:lang w:eastAsia="ar-SA"/>
        </w:rPr>
      </w:pPr>
      <w:r w:rsidRPr="009638A5">
        <w:rPr>
          <w:b/>
          <w:bCs/>
          <w:lang w:eastAsia="ar-SA"/>
        </w:rPr>
        <w:t xml:space="preserve">Pentru </w:t>
      </w:r>
      <w:r w:rsidRPr="009638A5">
        <w:rPr>
          <w:b/>
        </w:rPr>
        <w:t>medic re</w:t>
      </w:r>
      <w:r w:rsidR="006A6295">
        <w:rPr>
          <w:b/>
        </w:rPr>
        <w:t>z</w:t>
      </w:r>
      <w:r w:rsidRPr="009638A5">
        <w:rPr>
          <w:b/>
        </w:rPr>
        <w:t>ident anul VI confirmat în specialitatea neurochirurgie</w:t>
      </w:r>
    </w:p>
    <w:p w14:paraId="0B8A69F4" w14:textId="77777777" w:rsidR="00955CE2" w:rsidRPr="009638A5" w:rsidRDefault="00955CE2" w:rsidP="00955CE2">
      <w:pPr>
        <w:pStyle w:val="NoSpacing"/>
        <w:numPr>
          <w:ilvl w:val="0"/>
          <w:numId w:val="25"/>
        </w:numPr>
        <w:jc w:val="both"/>
        <w:rPr>
          <w:color w:val="4B4F58"/>
          <w:lang w:eastAsia="ar-SA"/>
        </w:rPr>
      </w:pPr>
      <w:r w:rsidRPr="009638A5">
        <w:rPr>
          <w:lang w:val="ro-RO" w:eastAsia="ro-RO"/>
        </w:rPr>
        <w:t>diplomă de licență în medicină;</w:t>
      </w:r>
    </w:p>
    <w:p w14:paraId="580F6A64" w14:textId="77777777" w:rsidR="00955CE2" w:rsidRPr="009638A5" w:rsidRDefault="00955CE2" w:rsidP="00955CE2">
      <w:pPr>
        <w:numPr>
          <w:ilvl w:val="0"/>
          <w:numId w:val="25"/>
        </w:numPr>
        <w:tabs>
          <w:tab w:val="left" w:pos="0"/>
        </w:tabs>
        <w:suppressAutoHyphens/>
        <w:jc w:val="both"/>
        <w:rPr>
          <w:kern w:val="1"/>
          <w:lang w:eastAsia="ar-SA"/>
        </w:rPr>
      </w:pPr>
      <w:r w:rsidRPr="009638A5">
        <w:rPr>
          <w:lang w:val="ro-RO" w:eastAsia="ro-RO"/>
        </w:rPr>
        <w:t>promovarea examenului de verificare a cunoștințelor prevăzute de curriculum de pregătire aferent anului de formare;</w:t>
      </w:r>
    </w:p>
    <w:p w14:paraId="6271535F" w14:textId="77777777" w:rsidR="00955CE2" w:rsidRPr="00915E13" w:rsidRDefault="00955CE2" w:rsidP="00955CE2">
      <w:pPr>
        <w:numPr>
          <w:ilvl w:val="0"/>
          <w:numId w:val="25"/>
        </w:numPr>
        <w:tabs>
          <w:tab w:val="left" w:pos="0"/>
        </w:tabs>
        <w:suppressAutoHyphens/>
        <w:jc w:val="both"/>
        <w:rPr>
          <w:kern w:val="1"/>
          <w:lang w:eastAsia="ar-SA"/>
        </w:rPr>
      </w:pPr>
      <w:r w:rsidRPr="009638A5">
        <w:rPr>
          <w:lang w:val="ro-RO" w:eastAsia="ro-RO"/>
        </w:rPr>
        <w:t>adeverință de confirmare ca medic rezident aflat în ultimul an de pregătire, confirmat în specialitatea neurochirurgie.</w:t>
      </w:r>
    </w:p>
    <w:p w14:paraId="629B36EB" w14:textId="77777777" w:rsidR="00915E13" w:rsidRPr="008F65B7" w:rsidRDefault="00915E13" w:rsidP="00915E13">
      <w:pPr>
        <w:tabs>
          <w:tab w:val="left" w:pos="0"/>
        </w:tabs>
        <w:suppressAutoHyphens/>
        <w:ind w:left="360"/>
        <w:jc w:val="both"/>
        <w:rPr>
          <w:kern w:val="1"/>
          <w:lang w:eastAsia="ar-SA"/>
        </w:rPr>
      </w:pPr>
    </w:p>
    <w:p w14:paraId="30984392" w14:textId="77777777" w:rsidR="008F65B7" w:rsidRPr="006A7192" w:rsidRDefault="008F65B7" w:rsidP="008F65B7">
      <w:pPr>
        <w:pStyle w:val="NoSpacing"/>
        <w:numPr>
          <w:ilvl w:val="0"/>
          <w:numId w:val="24"/>
        </w:numPr>
        <w:rPr>
          <w:b/>
          <w:bCs/>
          <w:color w:val="4B4F58"/>
          <w:lang w:eastAsia="ar-SA"/>
        </w:rPr>
      </w:pPr>
      <w:r>
        <w:rPr>
          <w:b/>
          <w:bCs/>
          <w:lang w:eastAsia="ar-SA"/>
        </w:rPr>
        <w:t>P</w:t>
      </w:r>
      <w:r w:rsidRPr="006A7192">
        <w:rPr>
          <w:b/>
          <w:bCs/>
          <w:lang w:eastAsia="ar-SA"/>
        </w:rPr>
        <w:t xml:space="preserve">entru </w:t>
      </w:r>
      <w:r w:rsidRPr="009F1127">
        <w:rPr>
          <w:b/>
        </w:rPr>
        <w:t xml:space="preserve">medic specialist confirmat în specialitatea </w:t>
      </w:r>
      <w:r>
        <w:rPr>
          <w:b/>
        </w:rPr>
        <w:t>neurologie</w:t>
      </w:r>
    </w:p>
    <w:p w14:paraId="5C650CA2" w14:textId="77777777" w:rsidR="008F65B7" w:rsidRPr="00033E6B" w:rsidRDefault="008F65B7" w:rsidP="008F65B7">
      <w:pPr>
        <w:pStyle w:val="NoSpacing"/>
        <w:numPr>
          <w:ilvl w:val="0"/>
          <w:numId w:val="25"/>
        </w:numPr>
        <w:jc w:val="both"/>
        <w:rPr>
          <w:color w:val="4B4F58"/>
          <w:lang w:eastAsia="ar-SA"/>
        </w:rPr>
      </w:pPr>
      <w:r w:rsidRPr="00033E6B">
        <w:rPr>
          <w:lang w:val="ro-RO" w:eastAsia="ro-RO"/>
        </w:rPr>
        <w:t>diplomă de licență în medicină;</w:t>
      </w:r>
    </w:p>
    <w:p w14:paraId="2BA27F77" w14:textId="77777777" w:rsidR="008F65B7" w:rsidRDefault="008F65B7" w:rsidP="008F65B7">
      <w:pPr>
        <w:pStyle w:val="NoSpacing"/>
        <w:numPr>
          <w:ilvl w:val="0"/>
          <w:numId w:val="25"/>
        </w:numPr>
        <w:jc w:val="both"/>
        <w:rPr>
          <w:lang w:eastAsia="ar-SA"/>
        </w:rPr>
      </w:pPr>
      <w:r w:rsidRPr="00B30947">
        <w:rPr>
          <w:lang w:eastAsia="ar-SA"/>
        </w:rPr>
        <w:t xml:space="preserve">certificat de medic specialist în specialitatea </w:t>
      </w:r>
      <w:r>
        <w:rPr>
          <w:bCs/>
        </w:rPr>
        <w:t>neurologie</w:t>
      </w:r>
      <w:r w:rsidRPr="00B30947">
        <w:rPr>
          <w:lang w:eastAsia="ar-SA"/>
        </w:rPr>
        <w:t>;</w:t>
      </w:r>
    </w:p>
    <w:p w14:paraId="1400BF31" w14:textId="77777777" w:rsidR="008F65B7" w:rsidRDefault="008F65B7" w:rsidP="008F65B7">
      <w:pPr>
        <w:numPr>
          <w:ilvl w:val="0"/>
          <w:numId w:val="25"/>
        </w:numPr>
        <w:suppressAutoHyphens/>
        <w:jc w:val="both"/>
        <w:rPr>
          <w:kern w:val="1"/>
          <w:lang w:eastAsia="ar-SA"/>
        </w:rPr>
      </w:pPr>
      <w:r>
        <w:rPr>
          <w:kern w:val="1"/>
          <w:lang w:eastAsia="ar-SA"/>
        </w:rPr>
        <w:t>vechime în specialitate: stagiu de rezidențiat terminat.</w:t>
      </w:r>
    </w:p>
    <w:p w14:paraId="7BB36ECC" w14:textId="77777777" w:rsidR="008F65B7" w:rsidRPr="009638A5" w:rsidRDefault="008F65B7" w:rsidP="008F65B7">
      <w:pPr>
        <w:tabs>
          <w:tab w:val="left" w:pos="0"/>
        </w:tabs>
        <w:suppressAutoHyphens/>
        <w:ind w:left="720"/>
        <w:jc w:val="both"/>
        <w:rPr>
          <w:kern w:val="1"/>
          <w:lang w:eastAsia="ar-SA"/>
        </w:rPr>
      </w:pPr>
    </w:p>
    <w:p w14:paraId="2DAE8A90" w14:textId="77777777" w:rsidR="00D96498" w:rsidRPr="00C953C8" w:rsidRDefault="00D96498" w:rsidP="00D96498">
      <w:pPr>
        <w:suppressAutoHyphens/>
        <w:ind w:firstLine="360"/>
        <w:jc w:val="both"/>
        <w:rPr>
          <w:kern w:val="1"/>
          <w:lang w:eastAsia="ar-SA"/>
        </w:rPr>
      </w:pPr>
      <w:r>
        <w:rPr>
          <w:b/>
          <w:bCs/>
          <w:kern w:val="1"/>
          <w:lang w:eastAsia="ar-SA"/>
        </w:rPr>
        <w:t xml:space="preserve">      Cerințe specifice de participare la concurs, </w:t>
      </w:r>
      <w:r w:rsidRPr="00D96498">
        <w:rPr>
          <w:kern w:val="1"/>
          <w:lang w:eastAsia="ar-SA"/>
        </w:rPr>
        <w:t>prevăzute la art.542</w:t>
      </w:r>
      <w:r w:rsidRPr="00C953C8">
        <w:rPr>
          <w:kern w:val="1"/>
          <w:lang w:eastAsia="ar-SA"/>
        </w:rPr>
        <w:t xml:space="preserve"> alin. (1) și (2) din Ordonanța de urgență a Guvernului nr. 57/2019 privind Codul administrativ, cu modificările și completările ulterioare: </w:t>
      </w:r>
    </w:p>
    <w:p w14:paraId="1C0672EF" w14:textId="77777777" w:rsidR="00D96498" w:rsidRPr="00D96498" w:rsidRDefault="00D96498" w:rsidP="00D96498">
      <w:pPr>
        <w:autoSpaceDE w:val="0"/>
        <w:autoSpaceDN w:val="0"/>
        <w:adjustRightInd w:val="0"/>
        <w:ind w:firstLine="720"/>
        <w:jc w:val="both"/>
        <w:rPr>
          <w:rFonts w:eastAsia="Calibri"/>
        </w:rPr>
      </w:pPr>
      <w:r w:rsidRPr="00D96498">
        <w:t xml:space="preserve">(1) </w:t>
      </w:r>
      <w:r w:rsidRPr="00D96498">
        <w:rPr>
          <w:rFonts w:eastAsia="Calibri"/>
        </w:rPr>
        <w:t xml:space="preserve">Contractul individual de muncă se încheie între persoana care îndeplineşte condiţiile pentru a fi angajată pe o funcţie contractuală şi autoritatea sau instituţia publică, prin reprezentantul său legal, în condiţiile prevăzute de </w:t>
      </w:r>
      <w:r w:rsidRPr="00D96498">
        <w:rPr>
          <w:rFonts w:eastAsia="Calibri"/>
          <w:color w:val="008000"/>
          <w:u w:val="single"/>
        </w:rPr>
        <w:t>Legea nr. 53/2003</w:t>
      </w:r>
      <w:r w:rsidRPr="00D96498">
        <w:rPr>
          <w:rFonts w:eastAsia="Calibri"/>
        </w:rPr>
        <w:t>, republicată, cu modificările şi completările ulterioare, cu respectarea următoarelor cerinţe specifice:</w:t>
      </w:r>
    </w:p>
    <w:p w14:paraId="3E73EC47" w14:textId="77777777" w:rsidR="00D96498" w:rsidRPr="00D96498" w:rsidRDefault="00D96498" w:rsidP="00D96498">
      <w:pPr>
        <w:autoSpaceDE w:val="0"/>
        <w:autoSpaceDN w:val="0"/>
        <w:adjustRightInd w:val="0"/>
        <w:jc w:val="both"/>
        <w:rPr>
          <w:rFonts w:eastAsia="Calibri"/>
        </w:rPr>
      </w:pPr>
      <w:r w:rsidRPr="00D96498">
        <w:rPr>
          <w:rFonts w:eastAsia="Calibri"/>
        </w:rPr>
        <w:t xml:space="preserve">    a) persoana să aibă cetăţenie română, cetăţenie a altor state membre ale Uniunii Europene sau a statelor aparţinând Spaţiului Economic European şi domiciliul în România;</w:t>
      </w:r>
    </w:p>
    <w:p w14:paraId="003C3524" w14:textId="77777777" w:rsidR="00D96498" w:rsidRPr="00D96498" w:rsidRDefault="00D96498" w:rsidP="00D96498">
      <w:pPr>
        <w:autoSpaceDE w:val="0"/>
        <w:autoSpaceDN w:val="0"/>
        <w:adjustRightInd w:val="0"/>
        <w:jc w:val="both"/>
        <w:rPr>
          <w:rFonts w:eastAsia="Calibri"/>
        </w:rPr>
      </w:pPr>
      <w:r w:rsidRPr="00D96498">
        <w:rPr>
          <w:rFonts w:eastAsia="Calibri"/>
        </w:rPr>
        <w:t xml:space="preserve">    b) persoana să cunoască limba română, scris şi vorbit;</w:t>
      </w:r>
    </w:p>
    <w:p w14:paraId="20CF5549" w14:textId="77777777" w:rsidR="00D96498" w:rsidRPr="00D96498" w:rsidRDefault="00D96498" w:rsidP="00D96498">
      <w:pPr>
        <w:autoSpaceDE w:val="0"/>
        <w:autoSpaceDN w:val="0"/>
        <w:adjustRightInd w:val="0"/>
        <w:jc w:val="both"/>
        <w:rPr>
          <w:rFonts w:eastAsia="Calibri"/>
        </w:rPr>
      </w:pPr>
      <w:r w:rsidRPr="00D96498">
        <w:rPr>
          <w:rFonts w:eastAsia="Calibri"/>
        </w:rPr>
        <w:t xml:space="preserve">    c) persoana să aibă capacitate deplină de exerciţiu;</w:t>
      </w:r>
    </w:p>
    <w:p w14:paraId="4D0795A1" w14:textId="77777777" w:rsidR="00D96498" w:rsidRPr="00D96498" w:rsidRDefault="00D96498" w:rsidP="00D96498">
      <w:pPr>
        <w:autoSpaceDE w:val="0"/>
        <w:autoSpaceDN w:val="0"/>
        <w:adjustRightInd w:val="0"/>
        <w:jc w:val="both"/>
        <w:rPr>
          <w:rFonts w:eastAsia="Calibri"/>
        </w:rPr>
      </w:pPr>
      <w:r w:rsidRPr="00D96498">
        <w:rPr>
          <w:rFonts w:eastAsia="Calibri"/>
        </w:rPr>
        <w:t xml:space="preserve">    d) persoana să îndeplinească condiţiile de studii necesare ocupării postului;</w:t>
      </w:r>
    </w:p>
    <w:p w14:paraId="37042DFC" w14:textId="77777777" w:rsidR="00D96498" w:rsidRPr="00D96498" w:rsidRDefault="00D96498" w:rsidP="00D96498">
      <w:pPr>
        <w:autoSpaceDE w:val="0"/>
        <w:autoSpaceDN w:val="0"/>
        <w:adjustRightInd w:val="0"/>
        <w:jc w:val="both"/>
        <w:rPr>
          <w:rFonts w:eastAsia="Calibri"/>
        </w:rPr>
      </w:pPr>
      <w:r w:rsidRPr="00D96498">
        <w:rPr>
          <w:rFonts w:eastAsia="Calibri"/>
        </w:rPr>
        <w:t xml:space="preserve">    e) persoana să îndeplinească condiţiile de vechime, respectiv de experienţă necesare ocupării postului, după caz;</w:t>
      </w:r>
    </w:p>
    <w:p w14:paraId="3664F6FC" w14:textId="77777777" w:rsidR="00D96498" w:rsidRPr="00D96498" w:rsidRDefault="00D96498" w:rsidP="00D96498">
      <w:pPr>
        <w:autoSpaceDE w:val="0"/>
        <w:autoSpaceDN w:val="0"/>
        <w:adjustRightInd w:val="0"/>
        <w:jc w:val="both"/>
        <w:rPr>
          <w:rFonts w:eastAsia="Calibri"/>
        </w:rPr>
      </w:pPr>
      <w:r w:rsidRPr="00D96498">
        <w:rPr>
          <w:rFonts w:eastAsia="Calibri"/>
        </w:rPr>
        <w:t xml:space="preserve">    f) persoana să nu fi fost condamnată definitiv pentru săvârşirea unei infracţiuni contra securităţii naţionale, contra autorităţii, infracţiuni de corupţie sau de serviciu, infracţiuni de fals ori contra înfăptuirii justiţiei, cu excepţia situaţiei în care a intervenit reabilitarea;</w:t>
      </w:r>
    </w:p>
    <w:p w14:paraId="5A64049A" w14:textId="77777777" w:rsidR="00D96498" w:rsidRPr="00D96498" w:rsidRDefault="00D96498" w:rsidP="00D96498">
      <w:pPr>
        <w:autoSpaceDE w:val="0"/>
        <w:autoSpaceDN w:val="0"/>
        <w:adjustRightInd w:val="0"/>
        <w:jc w:val="both"/>
        <w:rPr>
          <w:rFonts w:eastAsia="Calibri"/>
        </w:rPr>
      </w:pPr>
      <w:r w:rsidRPr="00D96498">
        <w:rPr>
          <w:rFonts w:eastAsia="Calibri"/>
        </w:rPr>
        <w:t xml:space="preserve">    g) persoana 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14:paraId="4A1166BB" w14:textId="77777777" w:rsidR="00D96498" w:rsidRPr="00D96498" w:rsidRDefault="00D96498" w:rsidP="00D96498">
      <w:pPr>
        <w:autoSpaceDE w:val="0"/>
        <w:autoSpaceDN w:val="0"/>
        <w:adjustRightInd w:val="0"/>
        <w:jc w:val="both"/>
        <w:rPr>
          <w:rFonts w:eastAsia="Calibri"/>
        </w:rPr>
      </w:pPr>
      <w:r w:rsidRPr="00D96498">
        <w:rPr>
          <w:rFonts w:eastAsia="Calibri"/>
        </w:rPr>
        <w:t xml:space="preserve">    h) contractul să nu conţină clauze de confidenţialitate sau, după caz, clauze de neconcurenţă.</w:t>
      </w:r>
    </w:p>
    <w:p w14:paraId="189EE529" w14:textId="77777777" w:rsidR="00D96498" w:rsidRPr="00D96498" w:rsidRDefault="00D96498" w:rsidP="00D96498">
      <w:pPr>
        <w:autoSpaceDE w:val="0"/>
        <w:autoSpaceDN w:val="0"/>
        <w:adjustRightInd w:val="0"/>
        <w:jc w:val="both"/>
        <w:rPr>
          <w:rFonts w:eastAsia="Calibri"/>
        </w:rPr>
      </w:pPr>
      <w:r w:rsidRPr="00D96498">
        <w:rPr>
          <w:rFonts w:eastAsia="Calibri"/>
        </w:rPr>
        <w:t xml:space="preserve">   </w:t>
      </w:r>
      <w:r>
        <w:rPr>
          <w:rFonts w:eastAsia="Calibri"/>
        </w:rPr>
        <w:t xml:space="preserve">       </w:t>
      </w:r>
      <w:r w:rsidRPr="00D96498">
        <w:rPr>
          <w:rFonts w:eastAsia="Calibri"/>
        </w:rPr>
        <w:t>(2) Prin excepţie de la condiţia prevăzută la alin. (1) lit. a) pot fi angajaţi şi cetăţeni străini, cu respectarea regimului stabilit pentru aceştia prin legislaţia specifică şi legislaţia muncii.</w:t>
      </w:r>
    </w:p>
    <w:p w14:paraId="22CA057A" w14:textId="77777777" w:rsidR="00D96498" w:rsidRPr="00D96498" w:rsidRDefault="00D96498" w:rsidP="00D96498">
      <w:pPr>
        <w:tabs>
          <w:tab w:val="left" w:pos="0"/>
        </w:tabs>
        <w:suppressAutoHyphens/>
        <w:jc w:val="both"/>
        <w:rPr>
          <w:b/>
          <w:bCs/>
          <w:kern w:val="1"/>
          <w:lang w:eastAsia="ar-SA"/>
        </w:rPr>
      </w:pPr>
    </w:p>
    <w:p w14:paraId="3B40D9E9" w14:textId="77777777" w:rsidR="00C016C7" w:rsidRDefault="00A831BC" w:rsidP="00F20A23">
      <w:pPr>
        <w:tabs>
          <w:tab w:val="left" w:pos="0"/>
        </w:tabs>
        <w:suppressAutoHyphens/>
        <w:jc w:val="both"/>
        <w:rPr>
          <w:b/>
          <w:bCs/>
          <w:kern w:val="1"/>
          <w:lang w:eastAsia="ar-SA"/>
        </w:rPr>
      </w:pPr>
      <w:r>
        <w:rPr>
          <w:b/>
          <w:bCs/>
          <w:kern w:val="1"/>
          <w:lang w:eastAsia="ar-SA"/>
        </w:rPr>
        <w:t xml:space="preserve">     Pentru înscrierea la concurs, candidații  vor prezenta un dosar care va conține următoarele documente:</w:t>
      </w:r>
    </w:p>
    <w:p w14:paraId="41F48926" w14:textId="77777777" w:rsidR="00B06E42" w:rsidRPr="002018F8" w:rsidRDefault="002018F8" w:rsidP="00B06E42">
      <w:pPr>
        <w:autoSpaceDE w:val="0"/>
        <w:autoSpaceDN w:val="0"/>
        <w:adjustRightInd w:val="0"/>
        <w:jc w:val="both"/>
        <w:rPr>
          <w:rFonts w:eastAsia="Calibri"/>
        </w:rPr>
      </w:pPr>
      <w:r w:rsidRPr="002018F8">
        <w:rPr>
          <w:rFonts w:eastAsia="Calibri"/>
        </w:rPr>
        <w:t xml:space="preserve">    a) </w:t>
      </w:r>
      <w:r w:rsidR="00B06E42" w:rsidRPr="009B5B74">
        <w:rPr>
          <w:rFonts w:eastAsia="Calibri"/>
        </w:rPr>
        <w:t>formularul de înscriere la concurs, conform modelului  prevăzut în anexa nr.1, atașat la anunț;</w:t>
      </w:r>
    </w:p>
    <w:p w14:paraId="5D3E57E9" w14:textId="77777777" w:rsidR="002018F8" w:rsidRPr="002018F8" w:rsidRDefault="002018F8" w:rsidP="002018F8">
      <w:pPr>
        <w:autoSpaceDE w:val="0"/>
        <w:autoSpaceDN w:val="0"/>
        <w:adjustRightInd w:val="0"/>
        <w:jc w:val="both"/>
        <w:rPr>
          <w:rFonts w:eastAsia="Calibri"/>
        </w:rPr>
      </w:pPr>
      <w:r w:rsidRPr="002018F8">
        <w:rPr>
          <w:rFonts w:eastAsia="Calibri"/>
        </w:rPr>
        <w:t xml:space="preserve">    b) copia de pe diploma de licenţă şi certificatul de specialist sau primar pentru medici, medici stomatologi, farmacişti şi, respectiv, adeverinţă de confirmare în gradul profesional pentru biologi, biochimişti sau chimişti;</w:t>
      </w:r>
    </w:p>
    <w:p w14:paraId="3BBF6F12" w14:textId="77777777" w:rsidR="002018F8" w:rsidRPr="002018F8" w:rsidRDefault="002018F8" w:rsidP="002018F8">
      <w:pPr>
        <w:autoSpaceDE w:val="0"/>
        <w:autoSpaceDN w:val="0"/>
        <w:adjustRightInd w:val="0"/>
        <w:jc w:val="both"/>
        <w:rPr>
          <w:rFonts w:eastAsia="Calibri"/>
        </w:rPr>
      </w:pPr>
      <w:r w:rsidRPr="002018F8">
        <w:rPr>
          <w:rFonts w:eastAsia="Calibri"/>
        </w:rPr>
        <w:t xml:space="preserve">    c) copie a certificatului de membru al organizaţiei profesionale cu viza pe anul în curs;</w:t>
      </w:r>
    </w:p>
    <w:p w14:paraId="3A14CED2" w14:textId="77777777" w:rsidR="002018F8" w:rsidRPr="002018F8" w:rsidRDefault="002018F8" w:rsidP="002018F8">
      <w:pPr>
        <w:autoSpaceDE w:val="0"/>
        <w:autoSpaceDN w:val="0"/>
        <w:adjustRightInd w:val="0"/>
        <w:jc w:val="both"/>
        <w:rPr>
          <w:rFonts w:eastAsia="Calibri"/>
        </w:rPr>
      </w:pPr>
      <w:r w:rsidRPr="002018F8">
        <w:rPr>
          <w:rFonts w:eastAsia="Calibri"/>
        </w:rPr>
        <w:t xml:space="preserve">    d) dovada/înscrisul din care să rezulte că nu i-a fost aplicată una dintre sancţiunile prevăzute la art. 455 alin. (1) lit. e) sau f), la art. 541 alin. (1) lit. d) sau e), respectiv la art. 628 alin. (1) lit. d) sau e) din Legea nr. 95/2006 privind reforma în domeniul sănătăţii, republicată, cu modificările şi completările ulterioare, ori cele de la art. 39 alin. (1) lit. c) sau d) din Legea nr. 460/2003 privind exercitarea profesiunilor de biochimist, biolog şi chimist, înfiinţarea, organizarea şi funcţionarea Ordinului Biochimiştilor, Biologilor şi Chimiştilor în sistemul sanitar din România;</w:t>
      </w:r>
    </w:p>
    <w:p w14:paraId="4B4F1A7E" w14:textId="77777777" w:rsidR="002018F8" w:rsidRPr="002018F8" w:rsidRDefault="002018F8" w:rsidP="002018F8">
      <w:pPr>
        <w:autoSpaceDE w:val="0"/>
        <w:autoSpaceDN w:val="0"/>
        <w:adjustRightInd w:val="0"/>
        <w:jc w:val="both"/>
        <w:rPr>
          <w:rFonts w:eastAsia="Calibri"/>
        </w:rPr>
      </w:pPr>
      <w:r w:rsidRPr="002018F8">
        <w:rPr>
          <w:rFonts w:eastAsia="Calibri"/>
        </w:rPr>
        <w:t xml:space="preserve">    e) acte doveditoare pentru calcularea punctajului prevăzut în anexa nr. 3 la ordin;</w:t>
      </w:r>
    </w:p>
    <w:p w14:paraId="34B82333" w14:textId="77777777" w:rsidR="002018F8" w:rsidRPr="002018F8" w:rsidRDefault="002018F8" w:rsidP="002018F8">
      <w:pPr>
        <w:autoSpaceDE w:val="0"/>
        <w:autoSpaceDN w:val="0"/>
        <w:adjustRightInd w:val="0"/>
        <w:jc w:val="both"/>
        <w:rPr>
          <w:rFonts w:eastAsia="Calibri"/>
        </w:rPr>
      </w:pPr>
      <w:r w:rsidRPr="002018F8">
        <w:rPr>
          <w:rFonts w:eastAsia="Calibri"/>
        </w:rPr>
        <w:t xml:space="preserve">    f) certificat de cazier judiciar sau, după caz, extrasul de pe cazierul judiciar;</w:t>
      </w:r>
    </w:p>
    <w:p w14:paraId="172B23B0" w14:textId="77777777" w:rsidR="002018F8" w:rsidRPr="002018F8" w:rsidRDefault="002018F8" w:rsidP="002018F8">
      <w:pPr>
        <w:autoSpaceDE w:val="0"/>
        <w:autoSpaceDN w:val="0"/>
        <w:adjustRightInd w:val="0"/>
        <w:jc w:val="both"/>
        <w:rPr>
          <w:rFonts w:eastAsia="Calibri"/>
        </w:rPr>
      </w:pPr>
      <w:r w:rsidRPr="002018F8">
        <w:rPr>
          <w:rFonts w:eastAsia="Calibri"/>
        </w:rPr>
        <w:t xml:space="preserve">    g) certificatul de integritate comportamentală din care să reiasă că nu s-au comis infracţiuni prevăzute la art. 1 alin. (2) din Legea nr. 118/2019 privind Registrul naţional automatizat cu privire la persoanele care au comis infracţiuni sexuale, de exploatare a unor persoane sau asupra minorilor, precum şi pentru completarea Legii nr. 76/2008 privind organizarea şi funcţionarea Sistemului Naţional de Date Genetice Judiciare, cu modificările ulterioare, pentru candidaţii înscrişi pentru posturile din cadrul sistemului de învăţământ, sănătate sau protecţie socială, precum şi orice entitate publică sau privată a cărei activitate presupune contactul direct cu copii, persoane în vârstă, persoane cu dizabilităţi sau alte categorii de persoane vulnerabile ori care presupune examinarea fizică sau evaluarea psihologică a unei persoane;</w:t>
      </w:r>
    </w:p>
    <w:p w14:paraId="6D04C757" w14:textId="77777777" w:rsidR="002018F8" w:rsidRPr="002018F8" w:rsidRDefault="002018F8" w:rsidP="002018F8">
      <w:pPr>
        <w:autoSpaceDE w:val="0"/>
        <w:autoSpaceDN w:val="0"/>
        <w:adjustRightInd w:val="0"/>
        <w:jc w:val="both"/>
        <w:rPr>
          <w:rFonts w:eastAsia="Calibri"/>
        </w:rPr>
      </w:pPr>
      <w:r w:rsidRPr="002018F8">
        <w:rPr>
          <w:rFonts w:eastAsia="Calibri"/>
        </w:rPr>
        <w:t xml:space="preserve">    h) adeverinţă medicală care să ateste starea de sănătate corespunzătoare, eliberată de către medicul de familie al candidatului sau de către unităţile sanitare abilitate cu cel mult 6 luni anterior derulării concursului;</w:t>
      </w:r>
    </w:p>
    <w:p w14:paraId="6B603B7B" w14:textId="77777777" w:rsidR="002018F8" w:rsidRPr="002018F8" w:rsidRDefault="002018F8" w:rsidP="002018F8">
      <w:pPr>
        <w:autoSpaceDE w:val="0"/>
        <w:autoSpaceDN w:val="0"/>
        <w:adjustRightInd w:val="0"/>
        <w:jc w:val="both"/>
        <w:rPr>
          <w:rFonts w:eastAsia="Calibri"/>
        </w:rPr>
      </w:pPr>
      <w:r w:rsidRPr="002018F8">
        <w:rPr>
          <w:rFonts w:eastAsia="Calibri"/>
        </w:rPr>
        <w:t xml:space="preserve">    i) copia actului de identitate sau orice alt document care atestă identitatea, potrivit legii, aflate în termen de valabilitate;</w:t>
      </w:r>
    </w:p>
    <w:p w14:paraId="65D6C6A8" w14:textId="77777777" w:rsidR="002018F8" w:rsidRPr="002018F8" w:rsidRDefault="002018F8" w:rsidP="002018F8">
      <w:pPr>
        <w:autoSpaceDE w:val="0"/>
        <w:autoSpaceDN w:val="0"/>
        <w:adjustRightInd w:val="0"/>
        <w:jc w:val="both"/>
        <w:rPr>
          <w:rFonts w:eastAsia="Calibri"/>
        </w:rPr>
      </w:pPr>
      <w:r w:rsidRPr="002018F8">
        <w:rPr>
          <w:rFonts w:eastAsia="Calibri"/>
        </w:rPr>
        <w:t xml:space="preserve">    j) copia certificatului de căsătorie sau a altui document prin care s-a realizat schimbarea de nume, după caz;</w:t>
      </w:r>
    </w:p>
    <w:p w14:paraId="7B90074D" w14:textId="77777777" w:rsidR="002018F8" w:rsidRDefault="002018F8" w:rsidP="002018F8">
      <w:pPr>
        <w:autoSpaceDE w:val="0"/>
        <w:autoSpaceDN w:val="0"/>
        <w:adjustRightInd w:val="0"/>
        <w:jc w:val="both"/>
        <w:rPr>
          <w:rFonts w:eastAsia="Calibri"/>
        </w:rPr>
      </w:pPr>
      <w:r w:rsidRPr="002018F8">
        <w:rPr>
          <w:rFonts w:eastAsia="Calibri"/>
        </w:rPr>
        <w:t xml:space="preserve">    k) curriculum vitae, model comun </w:t>
      </w:r>
      <w:r w:rsidR="00E1425C">
        <w:rPr>
          <w:rFonts w:eastAsia="Calibri"/>
        </w:rPr>
        <w:t>European;</w:t>
      </w:r>
    </w:p>
    <w:p w14:paraId="5F7500DE" w14:textId="77777777" w:rsidR="00E1425C" w:rsidRPr="00220493" w:rsidRDefault="00E1425C" w:rsidP="00E1425C">
      <w:pPr>
        <w:tabs>
          <w:tab w:val="right" w:pos="9720"/>
        </w:tabs>
        <w:autoSpaceDE w:val="0"/>
        <w:autoSpaceDN w:val="0"/>
        <w:adjustRightInd w:val="0"/>
        <w:jc w:val="both"/>
        <w:rPr>
          <w:rFonts w:eastAsia="Calibri"/>
        </w:rPr>
      </w:pPr>
      <w:r w:rsidRPr="00220493">
        <w:rPr>
          <w:rFonts w:eastAsia="Calibri"/>
        </w:rPr>
        <w:t xml:space="preserve">    </w:t>
      </w:r>
      <w:r w:rsidRPr="00F94D94">
        <w:rPr>
          <w:rFonts w:eastAsia="Calibri"/>
        </w:rPr>
        <w:t>l)</w:t>
      </w:r>
      <w:r w:rsidRPr="00F94D94">
        <w:t xml:space="preserve"> taxa de participare la concurs în cuantum de </w:t>
      </w:r>
      <w:r w:rsidR="0075404C" w:rsidRPr="00F94D94">
        <w:t>150</w:t>
      </w:r>
      <w:r w:rsidRPr="00F94D94">
        <w:t xml:space="preserve"> RON, plătită la casieria unității.</w:t>
      </w:r>
    </w:p>
    <w:p w14:paraId="26AF3412" w14:textId="77777777" w:rsidR="002018F8" w:rsidRPr="002018F8" w:rsidRDefault="002018F8" w:rsidP="0075404C">
      <w:pPr>
        <w:jc w:val="both"/>
        <w:rPr>
          <w:rFonts w:eastAsia="Calibri"/>
        </w:rPr>
      </w:pPr>
      <w:r w:rsidRPr="002018F8">
        <w:rPr>
          <w:rFonts w:eastAsia="Calibri"/>
        </w:rPr>
        <w:t xml:space="preserve">    </w:t>
      </w:r>
      <w:r w:rsidR="0075404C">
        <w:rPr>
          <w:rFonts w:eastAsia="Calibri"/>
        </w:rPr>
        <w:tab/>
      </w:r>
      <w:r w:rsidRPr="002018F8">
        <w:rPr>
          <w:rFonts w:eastAsia="Calibri"/>
        </w:rPr>
        <w:t>Documentele prevăzute la lit. d) şi f) sunt valabile 3 luni şi se depun la dosar în termen de valabilitate.</w:t>
      </w:r>
    </w:p>
    <w:p w14:paraId="2A6D4DD6" w14:textId="77777777" w:rsidR="0075404C" w:rsidRPr="0075404C" w:rsidRDefault="0075404C" w:rsidP="0075404C">
      <w:pPr>
        <w:jc w:val="both"/>
        <w:rPr>
          <w:color w:val="000000"/>
        </w:rPr>
      </w:pPr>
      <w:r>
        <w:rPr>
          <w:color w:val="000000"/>
        </w:rPr>
        <w:t xml:space="preserve">  </w:t>
      </w:r>
      <w:r>
        <w:rPr>
          <w:color w:val="000000"/>
        </w:rPr>
        <w:tab/>
      </w:r>
      <w:r w:rsidRPr="0075404C">
        <w:rPr>
          <w:color w:val="000000"/>
        </w:rPr>
        <w:t>Adeverința care atestă starea de sănătate conține, în clar, numărul, data, numele emitentului și calitatea acestuia, în formatul standard stabilit prin ordin al ministrului sanatatii.</w:t>
      </w:r>
      <w:r w:rsidRPr="0075404C">
        <w:rPr>
          <w:b/>
          <w:i/>
          <w:color w:val="000000"/>
        </w:rPr>
        <w:t xml:space="preserve"> </w:t>
      </w:r>
      <w:r w:rsidRPr="0075404C">
        <w:rPr>
          <w:color w:val="000000"/>
        </w:rPr>
        <w:t>Pentru candidaţii cu dizabilităţi, în situaţia solicitării de adaptare rezonabilă, adeverinţa care atestă starea de sănătate trebuie însoţită de copia certificatului de încadrare într-un grad de handicap, emis în condiţiile legii.</w:t>
      </w:r>
    </w:p>
    <w:p w14:paraId="3E4FE688" w14:textId="77777777" w:rsidR="00C016C7" w:rsidRDefault="0075404C" w:rsidP="00940AF4">
      <w:pPr>
        <w:autoSpaceDE w:val="0"/>
        <w:autoSpaceDN w:val="0"/>
        <w:adjustRightInd w:val="0"/>
        <w:ind w:firstLine="720"/>
        <w:jc w:val="both"/>
        <w:rPr>
          <w:rFonts w:eastAsia="Calibri"/>
        </w:rPr>
      </w:pPr>
      <w:r w:rsidRPr="0075404C">
        <w:rPr>
          <w:rFonts w:eastAsia="Calibri"/>
        </w:rPr>
        <w:t>Copiile de pe actele prevăzute la lit. b), c), i) şi j), precum şi copia certificatului de încadrare într-un grad de handicap</w:t>
      </w:r>
      <w:r w:rsidR="00DC04F3">
        <w:rPr>
          <w:rFonts w:eastAsia="Calibri"/>
        </w:rPr>
        <w:t xml:space="preserve">, vor fi prezentate </w:t>
      </w:r>
      <w:r w:rsidR="00940AF4" w:rsidRPr="00940AF4">
        <w:rPr>
          <w:rFonts w:eastAsia="Calibri"/>
        </w:rPr>
        <w:t xml:space="preserve">însoţite de </w:t>
      </w:r>
      <w:r w:rsidR="00940AF4">
        <w:rPr>
          <w:rFonts w:eastAsia="Calibri"/>
        </w:rPr>
        <w:t xml:space="preserve">actele </w:t>
      </w:r>
      <w:r w:rsidR="00940AF4" w:rsidRPr="00940AF4">
        <w:rPr>
          <w:rFonts w:eastAsia="Calibri"/>
        </w:rPr>
        <w:t xml:space="preserve"> originale</w:t>
      </w:r>
      <w:r w:rsidRPr="0075404C">
        <w:rPr>
          <w:rFonts w:eastAsia="Calibri"/>
        </w:rPr>
        <w:t xml:space="preserve">, care </w:t>
      </w:r>
      <w:r w:rsidR="00940AF4">
        <w:rPr>
          <w:rFonts w:eastAsia="Calibri"/>
        </w:rPr>
        <w:t>vor fi verificate pentru conformitate de către persoana desemnată</w:t>
      </w:r>
      <w:r w:rsidR="00511C86">
        <w:rPr>
          <w:rFonts w:eastAsia="Calibri"/>
        </w:rPr>
        <w:t xml:space="preserve"> pentru înscrierea candidaților.</w:t>
      </w:r>
    </w:p>
    <w:p w14:paraId="1A4BB671" w14:textId="77777777" w:rsidR="00A15EF6" w:rsidRDefault="00A15EF6" w:rsidP="00940AF4">
      <w:pPr>
        <w:autoSpaceDE w:val="0"/>
        <w:autoSpaceDN w:val="0"/>
        <w:adjustRightInd w:val="0"/>
        <w:ind w:firstLine="720"/>
        <w:jc w:val="both"/>
        <w:rPr>
          <w:rFonts w:eastAsia="Calibri"/>
        </w:rPr>
      </w:pPr>
    </w:p>
    <w:p w14:paraId="65A2C804" w14:textId="77777777" w:rsidR="00C016C7" w:rsidRDefault="00511C86" w:rsidP="0075404C">
      <w:pPr>
        <w:tabs>
          <w:tab w:val="left" w:pos="0"/>
        </w:tabs>
        <w:suppressAutoHyphens/>
        <w:jc w:val="both"/>
        <w:rPr>
          <w:b/>
          <w:bCs/>
          <w:kern w:val="1"/>
          <w:lang w:eastAsia="ar-SA"/>
        </w:rPr>
      </w:pPr>
      <w:r>
        <w:rPr>
          <w:b/>
          <w:bCs/>
          <w:kern w:val="1"/>
          <w:lang w:eastAsia="ar-SA"/>
        </w:rPr>
        <w:t xml:space="preserve">           Concursul va avea loc </w:t>
      </w:r>
      <w:r w:rsidR="009A586D" w:rsidRPr="009A586D">
        <w:rPr>
          <w:b/>
          <w:lang w:val="it-IT"/>
        </w:rPr>
        <w:t>la sediul DGASPC</w:t>
      </w:r>
      <w:r w:rsidR="009A586D" w:rsidRPr="0029678C">
        <w:rPr>
          <w:b/>
          <w:lang w:val="it-IT"/>
        </w:rPr>
        <w:t xml:space="preserve"> ALBA</w:t>
      </w:r>
      <w:r w:rsidR="009A586D" w:rsidRPr="0029678C">
        <w:rPr>
          <w:bCs/>
          <w:lang w:val="it-IT"/>
        </w:rPr>
        <w:t xml:space="preserve">, </w:t>
      </w:r>
      <w:r w:rsidR="009A586D" w:rsidRPr="009A586D">
        <w:rPr>
          <w:b/>
          <w:lang w:val="it-IT"/>
        </w:rPr>
        <w:t>B-dul 1 Decembrie 1918, nr.68, Alba Iulia</w:t>
      </w:r>
      <w:r w:rsidR="009A586D">
        <w:rPr>
          <w:b/>
          <w:lang w:val="it-IT"/>
        </w:rPr>
        <w:t>,</w:t>
      </w:r>
      <w:r w:rsidR="009A586D">
        <w:rPr>
          <w:bCs/>
          <w:lang w:val="it-IT"/>
        </w:rPr>
        <w:t xml:space="preserve"> </w:t>
      </w:r>
      <w:r>
        <w:rPr>
          <w:b/>
          <w:bCs/>
          <w:kern w:val="1"/>
          <w:lang w:eastAsia="ar-SA"/>
        </w:rPr>
        <w:t xml:space="preserve"> și va consta în următoarele etape:</w:t>
      </w:r>
    </w:p>
    <w:p w14:paraId="30E03FC9" w14:textId="77777777" w:rsidR="009571CA" w:rsidRPr="007B1009" w:rsidRDefault="009571CA" w:rsidP="007B1009">
      <w:pPr>
        <w:tabs>
          <w:tab w:val="left" w:pos="1455"/>
          <w:tab w:val="left" w:pos="6915"/>
        </w:tabs>
        <w:jc w:val="both"/>
        <w:rPr>
          <w:sz w:val="28"/>
          <w:szCs w:val="28"/>
          <w:lang w:val="es-ES"/>
        </w:rPr>
      </w:pPr>
      <w:bookmarkStart w:id="6" w:name="_Hlk133301028"/>
      <w:bookmarkStart w:id="7" w:name="_Hlk133306842"/>
      <w:r w:rsidRPr="007B1009">
        <w:rPr>
          <w:sz w:val="28"/>
          <w:szCs w:val="28"/>
          <w:lang w:val="es-ES"/>
        </w:rPr>
        <w:t xml:space="preserve">      </w:t>
      </w:r>
    </w:p>
    <w:bookmarkEnd w:id="6"/>
    <w:bookmarkEnd w:id="7"/>
    <w:p w14:paraId="25FBBEF0" w14:textId="77777777" w:rsidR="00E776F1" w:rsidRPr="00A15EF6" w:rsidRDefault="00E776F1" w:rsidP="00A15EF6">
      <w:pPr>
        <w:numPr>
          <w:ilvl w:val="0"/>
          <w:numId w:val="28"/>
        </w:numPr>
        <w:autoSpaceDE w:val="0"/>
        <w:autoSpaceDN w:val="0"/>
        <w:adjustRightInd w:val="0"/>
        <w:jc w:val="both"/>
        <w:rPr>
          <w:rFonts w:eastAsia="Calibri"/>
        </w:rPr>
      </w:pPr>
      <w:r w:rsidRPr="00A15EF6">
        <w:rPr>
          <w:rFonts w:eastAsia="Calibri"/>
        </w:rPr>
        <w:t>selecţia dosarelor pentru înscriere (A) şi pentru stabilirea punctajului rezultat din analiza şi evaluarea activităţii profesionale şi ştiinţifice pentru proba suplimentară de departajare (proba D), prevăzută în anexa nr. 3 la ordin;</w:t>
      </w:r>
    </w:p>
    <w:p w14:paraId="45D8CA83" w14:textId="77777777" w:rsidR="00E776F1" w:rsidRPr="00A15EF6" w:rsidRDefault="00E776F1" w:rsidP="00A15EF6">
      <w:pPr>
        <w:numPr>
          <w:ilvl w:val="0"/>
          <w:numId w:val="28"/>
        </w:numPr>
        <w:autoSpaceDE w:val="0"/>
        <w:autoSpaceDN w:val="0"/>
        <w:adjustRightInd w:val="0"/>
        <w:jc w:val="both"/>
        <w:rPr>
          <w:rFonts w:eastAsia="Calibri"/>
        </w:rPr>
      </w:pPr>
      <w:r w:rsidRPr="00A15EF6">
        <w:rPr>
          <w:rFonts w:eastAsia="Calibri"/>
        </w:rPr>
        <w:t>proba scrisă (proba B)</w:t>
      </w:r>
      <w:r w:rsidR="00C27480">
        <w:rPr>
          <w:rFonts w:eastAsia="Calibri"/>
        </w:rPr>
        <w:t>;</w:t>
      </w:r>
    </w:p>
    <w:p w14:paraId="28DDEED0" w14:textId="77777777" w:rsidR="00E776F1" w:rsidRDefault="00E776F1" w:rsidP="00A15EF6">
      <w:pPr>
        <w:numPr>
          <w:ilvl w:val="0"/>
          <w:numId w:val="28"/>
        </w:numPr>
        <w:autoSpaceDE w:val="0"/>
        <w:autoSpaceDN w:val="0"/>
        <w:adjustRightInd w:val="0"/>
        <w:jc w:val="both"/>
        <w:rPr>
          <w:rFonts w:eastAsia="Calibri"/>
        </w:rPr>
      </w:pPr>
      <w:r w:rsidRPr="00A15EF6">
        <w:rPr>
          <w:rFonts w:eastAsia="Calibri"/>
        </w:rPr>
        <w:t>proba clinică sau practică, în funcţie de specificul postului publicat la concurs (proba C).</w:t>
      </w:r>
    </w:p>
    <w:p w14:paraId="651F78A1" w14:textId="77777777" w:rsidR="004D2694" w:rsidRDefault="004D2694" w:rsidP="004D2694">
      <w:pPr>
        <w:autoSpaceDE w:val="0"/>
        <w:autoSpaceDN w:val="0"/>
        <w:adjustRightInd w:val="0"/>
        <w:jc w:val="both"/>
        <w:rPr>
          <w:rFonts w:eastAsia="Calibri"/>
        </w:rPr>
      </w:pPr>
    </w:p>
    <w:p w14:paraId="036394E1" w14:textId="5FE8510B" w:rsidR="002E572C" w:rsidRPr="009638A5" w:rsidRDefault="00131C0E" w:rsidP="009638A5">
      <w:pPr>
        <w:tabs>
          <w:tab w:val="left" w:pos="0"/>
        </w:tabs>
        <w:suppressAutoHyphens/>
        <w:jc w:val="both"/>
        <w:rPr>
          <w:b/>
        </w:rPr>
      </w:pPr>
      <w:r>
        <w:rPr>
          <w:b/>
        </w:rPr>
        <w:tab/>
      </w:r>
      <w:r w:rsidRPr="009638A5">
        <w:rPr>
          <w:b/>
        </w:rPr>
        <w:t>Calendarul desfășurării concursu</w:t>
      </w:r>
      <w:r w:rsidR="00915E13">
        <w:rPr>
          <w:b/>
        </w:rPr>
        <w:t>rilor:</w:t>
      </w:r>
    </w:p>
    <w:p w14:paraId="1E532DCB" w14:textId="7796C28A" w:rsidR="004D2694" w:rsidRPr="009638A5" w:rsidRDefault="004D2694" w:rsidP="009638A5">
      <w:pPr>
        <w:numPr>
          <w:ilvl w:val="0"/>
          <w:numId w:val="30"/>
        </w:numPr>
        <w:tabs>
          <w:tab w:val="left" w:pos="1455"/>
          <w:tab w:val="left" w:pos="6915"/>
        </w:tabs>
        <w:contextualSpacing/>
        <w:jc w:val="both"/>
        <w:rPr>
          <w:lang w:val="es-ES"/>
        </w:rPr>
      </w:pPr>
      <w:r w:rsidRPr="009638A5">
        <w:rPr>
          <w:lang w:val="es-ES"/>
        </w:rPr>
        <w:t>depunere dosare de concurs - În termen de 10 zile  lucrătoare de la data afișării anunțului,</w:t>
      </w:r>
      <w:r w:rsidR="009638A5">
        <w:rPr>
          <w:lang w:val="es-ES"/>
        </w:rPr>
        <w:t xml:space="preserve"> respectiv</w:t>
      </w:r>
      <w:r w:rsidRPr="009638A5">
        <w:rPr>
          <w:lang w:val="es-ES"/>
        </w:rPr>
        <w:t xml:space="preserve"> pan</w:t>
      </w:r>
      <w:r w:rsidR="00A34EDD">
        <w:rPr>
          <w:lang w:val="es-ES"/>
        </w:rPr>
        <w:t>ă</w:t>
      </w:r>
      <w:r w:rsidRPr="009638A5">
        <w:rPr>
          <w:lang w:val="es-ES"/>
        </w:rPr>
        <w:t xml:space="preserve"> la data de 12.05.2023 inclusiv, ora 1</w:t>
      </w:r>
      <w:r w:rsidR="009638A5">
        <w:rPr>
          <w:lang w:val="es-ES"/>
        </w:rPr>
        <w:t>3</w:t>
      </w:r>
      <w:r w:rsidRPr="009638A5">
        <w:rPr>
          <w:lang w:val="es-ES"/>
        </w:rPr>
        <w:t>:00.</w:t>
      </w:r>
    </w:p>
    <w:p w14:paraId="7810851B" w14:textId="77777777" w:rsidR="004D2694" w:rsidRPr="009638A5" w:rsidRDefault="004D2694" w:rsidP="009638A5">
      <w:pPr>
        <w:numPr>
          <w:ilvl w:val="0"/>
          <w:numId w:val="30"/>
        </w:numPr>
        <w:tabs>
          <w:tab w:val="left" w:pos="1455"/>
          <w:tab w:val="left" w:pos="6915"/>
        </w:tabs>
        <w:contextualSpacing/>
        <w:jc w:val="both"/>
        <w:rPr>
          <w:lang w:val="es-ES"/>
        </w:rPr>
      </w:pPr>
      <w:r w:rsidRPr="009638A5">
        <w:rPr>
          <w:lang w:val="es-ES"/>
        </w:rPr>
        <w:t>selec</w:t>
      </w:r>
      <w:r w:rsidR="00A34EDD">
        <w:rPr>
          <w:lang w:val="es-ES"/>
        </w:rPr>
        <w:t>ț</w:t>
      </w:r>
      <w:r w:rsidRPr="009638A5">
        <w:rPr>
          <w:lang w:val="es-ES"/>
        </w:rPr>
        <w:t>ie dosare de concurs și analiza și evaluarea activității profesionale pentru proba suplimentar</w:t>
      </w:r>
      <w:r w:rsidR="00A34EDD">
        <w:rPr>
          <w:lang w:val="es-ES"/>
        </w:rPr>
        <w:t>ă</w:t>
      </w:r>
      <w:r w:rsidRPr="009638A5">
        <w:rPr>
          <w:lang w:val="es-ES"/>
        </w:rPr>
        <w:t xml:space="preserve"> de departajare (proba D) prevăzută în anexa nr.3 la ordin - în termen de doua zile lucrătoare de la data expirării termenului de depunere a dosarelor;</w:t>
      </w:r>
    </w:p>
    <w:p w14:paraId="2CCF5E23" w14:textId="77777777" w:rsidR="004D2694" w:rsidRPr="009638A5" w:rsidRDefault="004D2694" w:rsidP="009638A5">
      <w:pPr>
        <w:numPr>
          <w:ilvl w:val="0"/>
          <w:numId w:val="30"/>
        </w:numPr>
        <w:tabs>
          <w:tab w:val="left" w:pos="1455"/>
          <w:tab w:val="left" w:pos="6915"/>
        </w:tabs>
        <w:contextualSpacing/>
        <w:jc w:val="both"/>
        <w:rPr>
          <w:lang w:val="es-ES"/>
        </w:rPr>
      </w:pPr>
      <w:r w:rsidRPr="009638A5">
        <w:rPr>
          <w:lang w:val="es-ES"/>
        </w:rPr>
        <w:t>afișarea rezultatelor selecției dosarelor de concurs și punctajul rezultat din analiza și evaluarea activității profesionale pentru proba suplimentara de departajare (proba D) în termen de o zi lucrătoare de la expirarea termenului de selecție și analiza;</w:t>
      </w:r>
    </w:p>
    <w:p w14:paraId="2A5B2BF9" w14:textId="77777777" w:rsidR="004D2694" w:rsidRPr="009638A5" w:rsidRDefault="004D2694" w:rsidP="009638A5">
      <w:pPr>
        <w:numPr>
          <w:ilvl w:val="0"/>
          <w:numId w:val="30"/>
        </w:numPr>
        <w:tabs>
          <w:tab w:val="left" w:pos="1455"/>
          <w:tab w:val="left" w:pos="6915"/>
        </w:tabs>
        <w:contextualSpacing/>
        <w:jc w:val="both"/>
        <w:rPr>
          <w:lang w:val="es-ES"/>
        </w:rPr>
      </w:pPr>
      <w:r w:rsidRPr="009638A5">
        <w:rPr>
          <w:lang w:val="es-ES"/>
        </w:rPr>
        <w:t>depunere contestații privind dosare respinse în termen de o zi lucrătoare de la data afișării;</w:t>
      </w:r>
    </w:p>
    <w:p w14:paraId="06B2BF56" w14:textId="77777777" w:rsidR="004D2694" w:rsidRPr="009638A5" w:rsidRDefault="004D2694" w:rsidP="009638A5">
      <w:pPr>
        <w:numPr>
          <w:ilvl w:val="0"/>
          <w:numId w:val="30"/>
        </w:numPr>
        <w:tabs>
          <w:tab w:val="left" w:pos="1455"/>
          <w:tab w:val="left" w:pos="6915"/>
        </w:tabs>
        <w:contextualSpacing/>
        <w:jc w:val="both"/>
        <w:rPr>
          <w:lang w:val="es-ES"/>
        </w:rPr>
      </w:pPr>
      <w:r w:rsidRPr="009638A5">
        <w:rPr>
          <w:lang w:val="es-ES"/>
        </w:rPr>
        <w:t>solu</w:t>
      </w:r>
      <w:r w:rsidR="00A34EDD">
        <w:rPr>
          <w:lang w:val="es-ES"/>
        </w:rPr>
        <w:t>ț</w:t>
      </w:r>
      <w:r w:rsidRPr="009638A5">
        <w:rPr>
          <w:lang w:val="es-ES"/>
        </w:rPr>
        <w:t>ionare contestații privind privind dosare respinse</w:t>
      </w:r>
      <w:r w:rsidR="00A34EDD">
        <w:rPr>
          <w:lang w:val="es-ES"/>
        </w:rPr>
        <w:t xml:space="preserve"> -</w:t>
      </w:r>
      <w:r w:rsidRPr="009638A5">
        <w:rPr>
          <w:lang w:val="es-ES"/>
        </w:rPr>
        <w:t xml:space="preserve"> în termen de o zi lucrătoare de la depunerea acestora;</w:t>
      </w:r>
    </w:p>
    <w:p w14:paraId="43CCB59C" w14:textId="1428866D" w:rsidR="00915E13" w:rsidRDefault="004D2694" w:rsidP="009638A5">
      <w:pPr>
        <w:numPr>
          <w:ilvl w:val="0"/>
          <w:numId w:val="30"/>
        </w:numPr>
        <w:tabs>
          <w:tab w:val="left" w:pos="1455"/>
          <w:tab w:val="left" w:pos="6915"/>
        </w:tabs>
        <w:contextualSpacing/>
        <w:jc w:val="both"/>
        <w:rPr>
          <w:lang w:val="es-ES"/>
        </w:rPr>
      </w:pPr>
      <w:r w:rsidRPr="009638A5">
        <w:rPr>
          <w:lang w:val="es-ES"/>
        </w:rPr>
        <w:t>proba scris</w:t>
      </w:r>
      <w:r w:rsidR="00A34EDD">
        <w:rPr>
          <w:lang w:val="es-ES"/>
        </w:rPr>
        <w:t>ă</w:t>
      </w:r>
      <w:r w:rsidRPr="009638A5">
        <w:rPr>
          <w:lang w:val="es-ES"/>
        </w:rPr>
        <w:t xml:space="preserve"> și proba clinic</w:t>
      </w:r>
      <w:r w:rsidR="00A34EDD">
        <w:rPr>
          <w:lang w:val="es-ES"/>
        </w:rPr>
        <w:t>ă</w:t>
      </w:r>
      <w:r w:rsidRPr="009638A5">
        <w:rPr>
          <w:lang w:val="es-ES"/>
        </w:rPr>
        <w:t>/practic</w:t>
      </w:r>
      <w:r w:rsidR="00A34EDD">
        <w:rPr>
          <w:lang w:val="es-ES"/>
        </w:rPr>
        <w:t>ă</w:t>
      </w:r>
      <w:r w:rsidR="00915E13">
        <w:rPr>
          <w:lang w:val="es-ES"/>
        </w:rPr>
        <w:t xml:space="preserve">, </w:t>
      </w:r>
      <w:r w:rsidRPr="009638A5">
        <w:rPr>
          <w:lang w:val="es-ES"/>
        </w:rPr>
        <w:t>se organizează în maxim 90 de zile de la publicarea anun</w:t>
      </w:r>
      <w:r w:rsidR="00A34EDD">
        <w:rPr>
          <w:lang w:val="es-ES"/>
        </w:rPr>
        <w:t>ț</w:t>
      </w:r>
      <w:r w:rsidRPr="009638A5">
        <w:rPr>
          <w:lang w:val="es-ES"/>
        </w:rPr>
        <w:t>ului, la o data care vă fi comunicat</w:t>
      </w:r>
      <w:r w:rsidR="00A34EDD">
        <w:rPr>
          <w:lang w:val="es-ES"/>
        </w:rPr>
        <w:t>ă</w:t>
      </w:r>
      <w:r w:rsidRPr="009638A5">
        <w:rPr>
          <w:lang w:val="es-ES"/>
        </w:rPr>
        <w:t xml:space="preserve"> și afișată pe site-ul instituției și la sediul acesteia</w:t>
      </w:r>
      <w:r w:rsidR="00915E13">
        <w:rPr>
          <w:lang w:val="es-ES"/>
        </w:rPr>
        <w:t>, pentru toate categoriile de postur</w:t>
      </w:r>
      <w:r w:rsidR="0050052B">
        <w:rPr>
          <w:lang w:val="es-ES"/>
        </w:rPr>
        <w:t>i</w:t>
      </w:r>
      <w:r w:rsidR="00915E13">
        <w:rPr>
          <w:lang w:val="es-ES"/>
        </w:rPr>
        <w:t xml:space="preserve"> de medici, scoase la concurs.</w:t>
      </w:r>
    </w:p>
    <w:p w14:paraId="1262EB7C" w14:textId="5FCC830F" w:rsidR="004D2694" w:rsidRPr="009638A5" w:rsidRDefault="004D2694" w:rsidP="00915E13">
      <w:pPr>
        <w:tabs>
          <w:tab w:val="left" w:pos="1455"/>
          <w:tab w:val="left" w:pos="6915"/>
        </w:tabs>
        <w:ind w:left="360"/>
        <w:contextualSpacing/>
        <w:jc w:val="both"/>
        <w:rPr>
          <w:lang w:val="es-ES"/>
        </w:rPr>
      </w:pPr>
      <w:r w:rsidRPr="009638A5">
        <w:rPr>
          <w:lang w:val="es-ES"/>
        </w:rPr>
        <w:t xml:space="preserve">  </w:t>
      </w:r>
    </w:p>
    <w:p w14:paraId="77F0B216" w14:textId="77777777" w:rsidR="004D2694" w:rsidRDefault="004D2694" w:rsidP="009638A5">
      <w:pPr>
        <w:tabs>
          <w:tab w:val="left" w:pos="1455"/>
          <w:tab w:val="left" w:pos="6915"/>
        </w:tabs>
        <w:jc w:val="both"/>
        <w:rPr>
          <w:lang w:val="es-ES"/>
        </w:rPr>
      </w:pPr>
      <w:r w:rsidRPr="009638A5">
        <w:rPr>
          <w:lang w:val="es-ES"/>
        </w:rPr>
        <w:t xml:space="preserve">         Taxa de concurs este de 150 de lei și se achită  la casieria spitalului.</w:t>
      </w:r>
    </w:p>
    <w:p w14:paraId="67ECDF1D" w14:textId="77777777" w:rsidR="00A34EDD" w:rsidRDefault="00A34EDD" w:rsidP="007B1009">
      <w:pPr>
        <w:tabs>
          <w:tab w:val="left" w:pos="1455"/>
          <w:tab w:val="left" w:pos="6915"/>
        </w:tabs>
        <w:jc w:val="both"/>
        <w:rPr>
          <w:lang w:val="es-ES"/>
        </w:rPr>
      </w:pPr>
    </w:p>
    <w:p w14:paraId="053855BF" w14:textId="2F9408AF" w:rsidR="007B1009" w:rsidRPr="007B1009" w:rsidRDefault="007B1009" w:rsidP="007B1009">
      <w:pPr>
        <w:tabs>
          <w:tab w:val="left" w:pos="1455"/>
          <w:tab w:val="left" w:pos="6915"/>
        </w:tabs>
        <w:jc w:val="both"/>
        <w:rPr>
          <w:lang w:val="es-ES"/>
        </w:rPr>
      </w:pPr>
      <w:r w:rsidRPr="007B1009">
        <w:rPr>
          <w:lang w:val="es-ES"/>
        </w:rPr>
        <w:t xml:space="preserve">         Înscrierile la concurs se fac la </w:t>
      </w:r>
      <w:r w:rsidR="00915E13">
        <w:rPr>
          <w:b/>
          <w:bCs/>
        </w:rPr>
        <w:t>Serviciul</w:t>
      </w:r>
      <w:r w:rsidRPr="007B1009">
        <w:rPr>
          <w:b/>
          <w:bCs/>
        </w:rPr>
        <w:t xml:space="preserve"> resurse umane și relații cu publicul</w:t>
      </w:r>
      <w:r w:rsidRPr="007B1009">
        <w:rPr>
          <w:lang w:val="es-ES"/>
        </w:rPr>
        <w:t xml:space="preserve"> </w:t>
      </w:r>
      <w:r w:rsidR="00915E13">
        <w:rPr>
          <w:lang w:val="es-ES"/>
        </w:rPr>
        <w:t>a</w:t>
      </w:r>
      <w:r w:rsidRPr="007B1009">
        <w:rPr>
          <w:b/>
          <w:bCs/>
        </w:rPr>
        <w:t>l Spitalul</w:t>
      </w:r>
      <w:r w:rsidR="00915E13">
        <w:rPr>
          <w:b/>
          <w:bCs/>
        </w:rPr>
        <w:t>ui</w:t>
      </w:r>
      <w:r w:rsidRPr="007B1009">
        <w:rPr>
          <w:b/>
          <w:bCs/>
        </w:rPr>
        <w:t xml:space="preserve"> Jude</w:t>
      </w:r>
      <w:r>
        <w:rPr>
          <w:b/>
          <w:bCs/>
          <w:lang w:val="ro-RO"/>
        </w:rPr>
        <w:t>ț</w:t>
      </w:r>
      <w:r w:rsidRPr="007B1009">
        <w:rPr>
          <w:b/>
          <w:bCs/>
        </w:rPr>
        <w:t>ean de Urgen</w:t>
      </w:r>
      <w:r>
        <w:rPr>
          <w:b/>
          <w:bCs/>
        </w:rPr>
        <w:t>ț</w:t>
      </w:r>
      <w:r w:rsidRPr="007B1009">
        <w:rPr>
          <w:b/>
          <w:bCs/>
        </w:rPr>
        <w:t>ă Alba Iulia, B-dul Revolu</w:t>
      </w:r>
      <w:r>
        <w:rPr>
          <w:b/>
          <w:bCs/>
        </w:rPr>
        <w:t>ț</w:t>
      </w:r>
      <w:r w:rsidRPr="007B1009">
        <w:rPr>
          <w:b/>
          <w:bCs/>
        </w:rPr>
        <w:t xml:space="preserve">iei 1989, nr.23, </w:t>
      </w:r>
      <w:r w:rsidRPr="007B1009">
        <w:rPr>
          <w:lang w:val="es-ES"/>
        </w:rPr>
        <w:t xml:space="preserve"> în termen de 10 zile lucrătoare de la apariția publica</w:t>
      </w:r>
      <w:r>
        <w:rPr>
          <w:lang w:val="es-ES"/>
        </w:rPr>
        <w:t>ț</w:t>
      </w:r>
      <w:r w:rsidRPr="007B1009">
        <w:rPr>
          <w:lang w:val="es-ES"/>
        </w:rPr>
        <w:t>iei de concurs, respectiv p</w:t>
      </w:r>
      <w:r w:rsidR="00915E13">
        <w:rPr>
          <w:lang w:val="es-ES"/>
        </w:rPr>
        <w:t>â</w:t>
      </w:r>
      <w:r w:rsidRPr="007B1009">
        <w:rPr>
          <w:lang w:val="es-ES"/>
        </w:rPr>
        <w:t>n</w:t>
      </w:r>
      <w:r w:rsidR="00915E13">
        <w:rPr>
          <w:lang w:val="es-ES"/>
        </w:rPr>
        <w:t>ă</w:t>
      </w:r>
      <w:r w:rsidRPr="007B1009">
        <w:rPr>
          <w:lang w:val="es-ES"/>
        </w:rPr>
        <w:t xml:space="preserve"> la data de 1</w:t>
      </w:r>
      <w:r>
        <w:rPr>
          <w:lang w:val="es-ES"/>
        </w:rPr>
        <w:t>2</w:t>
      </w:r>
      <w:r w:rsidRPr="007B1009">
        <w:rPr>
          <w:lang w:val="es-ES"/>
        </w:rPr>
        <w:t xml:space="preserve">.05.2023, </w:t>
      </w:r>
      <w:r w:rsidR="00915E13">
        <w:rPr>
          <w:lang w:val="es-ES"/>
        </w:rPr>
        <w:t>î</w:t>
      </w:r>
      <w:r w:rsidR="00661542">
        <w:rPr>
          <w:lang w:val="es-ES"/>
        </w:rPr>
        <w:t>ntre orele 9</w:t>
      </w:r>
      <w:r w:rsidR="00661542" w:rsidRPr="00661542">
        <w:rPr>
          <w:vertAlign w:val="superscript"/>
          <w:lang w:val="es-ES"/>
        </w:rPr>
        <w:t>00</w:t>
      </w:r>
      <w:r w:rsidR="00661542">
        <w:rPr>
          <w:lang w:val="es-ES"/>
        </w:rPr>
        <w:t>-</w:t>
      </w:r>
      <w:r w:rsidRPr="007B1009">
        <w:rPr>
          <w:lang w:val="es-ES"/>
        </w:rPr>
        <w:t xml:space="preserve"> 13</w:t>
      </w:r>
      <w:r w:rsidR="00661542" w:rsidRPr="00661542">
        <w:rPr>
          <w:vertAlign w:val="superscript"/>
          <w:lang w:val="es-ES"/>
        </w:rPr>
        <w:t>00</w:t>
      </w:r>
      <w:r w:rsidRPr="007B1009">
        <w:rPr>
          <w:lang w:val="es-ES"/>
        </w:rPr>
        <w:t>.</w:t>
      </w:r>
    </w:p>
    <w:p w14:paraId="5D3E3DAD" w14:textId="77777777" w:rsidR="007B1009" w:rsidRDefault="007B1009" w:rsidP="00203BB2">
      <w:pPr>
        <w:tabs>
          <w:tab w:val="right" w:pos="0"/>
          <w:tab w:val="right" w:pos="9720"/>
          <w:tab w:val="right" w:pos="9900"/>
        </w:tabs>
        <w:jc w:val="both"/>
        <w:rPr>
          <w:bCs/>
        </w:rPr>
      </w:pPr>
    </w:p>
    <w:p w14:paraId="37D10604" w14:textId="77777777" w:rsidR="00203BB2" w:rsidRDefault="00203BB2" w:rsidP="00203BB2">
      <w:pPr>
        <w:tabs>
          <w:tab w:val="right" w:pos="0"/>
          <w:tab w:val="right" w:pos="9720"/>
          <w:tab w:val="right" w:pos="9900"/>
        </w:tabs>
        <w:jc w:val="both"/>
        <w:rPr>
          <w:b/>
        </w:rPr>
      </w:pPr>
      <w:r>
        <w:rPr>
          <w:bCs/>
        </w:rPr>
        <w:t xml:space="preserve">          </w:t>
      </w:r>
      <w:r w:rsidR="00727E90">
        <w:rPr>
          <w:bCs/>
        </w:rPr>
        <w:t xml:space="preserve"> </w:t>
      </w:r>
      <w:r>
        <w:rPr>
          <w:bCs/>
        </w:rPr>
        <w:t xml:space="preserve"> </w:t>
      </w:r>
      <w:r>
        <w:rPr>
          <w:bCs/>
        </w:rPr>
        <w:tab/>
      </w:r>
      <w:r w:rsidRPr="00220493">
        <w:rPr>
          <w:bCs/>
        </w:rPr>
        <w:t xml:space="preserve">Rezultatele selectării dosarelor de înscriere, cu mențiunea „admis” sau „respins”, se vor afişa la avizierul şi pe site-ul spitalului în data de </w:t>
      </w:r>
      <w:r w:rsidR="00640D07">
        <w:rPr>
          <w:b/>
        </w:rPr>
        <w:t>1</w:t>
      </w:r>
      <w:r w:rsidR="009638A5">
        <w:rPr>
          <w:b/>
        </w:rPr>
        <w:t>7</w:t>
      </w:r>
      <w:r w:rsidR="005E3EB3" w:rsidRPr="00240693">
        <w:rPr>
          <w:b/>
        </w:rPr>
        <w:t>.05.2023.</w:t>
      </w:r>
    </w:p>
    <w:p w14:paraId="68E09E11" w14:textId="77777777" w:rsidR="00203BB2" w:rsidRDefault="00203BB2" w:rsidP="00805CC3">
      <w:pPr>
        <w:tabs>
          <w:tab w:val="right" w:pos="0"/>
          <w:tab w:val="right" w:pos="9720"/>
          <w:tab w:val="right" w:pos="9900"/>
        </w:tabs>
        <w:jc w:val="both"/>
        <w:rPr>
          <w:bCs/>
        </w:rPr>
      </w:pPr>
      <w:r w:rsidRPr="00220493">
        <w:rPr>
          <w:bCs/>
        </w:rPr>
        <w:t xml:space="preserve">      </w:t>
      </w:r>
      <w:r w:rsidR="00805CC3">
        <w:rPr>
          <w:bCs/>
        </w:rPr>
        <w:t xml:space="preserve">      </w:t>
      </w:r>
      <w:r w:rsidRPr="00220493">
        <w:rPr>
          <w:bCs/>
        </w:rPr>
        <w:t>Comunicarea rezultatelor la fiecare probă a concursului se va face prin specificarea punctajului final al fiecărui candidat și a mențiunii ”admis” sau ”respins”, prin afișarea la sediul spitalului și pe pagina de internet, în termen de maximum o zi lucrătoare de la data finalizării probei.</w:t>
      </w:r>
    </w:p>
    <w:p w14:paraId="0C1CF17C" w14:textId="77777777" w:rsidR="00805CC3" w:rsidRPr="00805CC3" w:rsidRDefault="00805CC3" w:rsidP="00805CC3">
      <w:pPr>
        <w:autoSpaceDE w:val="0"/>
        <w:autoSpaceDN w:val="0"/>
        <w:adjustRightInd w:val="0"/>
        <w:ind w:firstLine="720"/>
        <w:jc w:val="both"/>
        <w:rPr>
          <w:rFonts w:eastAsia="Calibri"/>
        </w:rPr>
      </w:pPr>
      <w:r w:rsidRPr="00805CC3">
        <w:rPr>
          <w:rFonts w:eastAsia="Calibri"/>
        </w:rPr>
        <w:t>Se pot prezenta la următoarea etapă numai candidaţii declaraţi admişi la etapa precedentă.</w:t>
      </w:r>
    </w:p>
    <w:p w14:paraId="4D68C676" w14:textId="77777777" w:rsidR="00203BB2" w:rsidRPr="00220493" w:rsidRDefault="00805CC3" w:rsidP="00805CC3">
      <w:pPr>
        <w:tabs>
          <w:tab w:val="right" w:pos="0"/>
          <w:tab w:val="right" w:pos="9720"/>
          <w:tab w:val="right" w:pos="9900"/>
        </w:tabs>
        <w:jc w:val="both"/>
        <w:rPr>
          <w:bCs/>
        </w:rPr>
      </w:pPr>
      <w:r>
        <w:rPr>
          <w:bCs/>
        </w:rPr>
        <w:t xml:space="preserve">      </w:t>
      </w:r>
      <w:r w:rsidR="00203BB2" w:rsidRPr="00220493">
        <w:rPr>
          <w:bCs/>
        </w:rPr>
        <w:t xml:space="preserve">      Rezultatele finale se afișează la sediul spitalului precum și pe pagina de internet, în termen de o zi lucrătoare de la expirarea termenului de soluționare a contestațiilor pentru ultima probă, prin specificarea punctajului final al fiecărui candidat și a mențiunii ”admis” sau ”respins”.     </w:t>
      </w:r>
    </w:p>
    <w:p w14:paraId="47928159" w14:textId="77777777" w:rsidR="00ED4913" w:rsidRDefault="00A06BB9" w:rsidP="00A06BB9">
      <w:pPr>
        <w:tabs>
          <w:tab w:val="right" w:pos="0"/>
          <w:tab w:val="right" w:pos="9720"/>
          <w:tab w:val="right" w:pos="9900"/>
        </w:tabs>
        <w:jc w:val="both"/>
        <w:rPr>
          <w:bCs/>
        </w:rPr>
      </w:pPr>
      <w:r>
        <w:rPr>
          <w:bCs/>
        </w:rPr>
        <w:t xml:space="preserve">            </w:t>
      </w:r>
      <w:r w:rsidR="00ED4913">
        <w:rPr>
          <w:bCs/>
        </w:rPr>
        <w:t xml:space="preserve"> </w:t>
      </w:r>
    </w:p>
    <w:p w14:paraId="5A78FD0F" w14:textId="77777777" w:rsidR="00ED4913" w:rsidRDefault="00ED4913" w:rsidP="00A06BB9">
      <w:pPr>
        <w:tabs>
          <w:tab w:val="right" w:pos="0"/>
          <w:tab w:val="right" w:pos="9720"/>
          <w:tab w:val="right" w:pos="9900"/>
        </w:tabs>
        <w:jc w:val="both"/>
        <w:rPr>
          <w:bCs/>
        </w:rPr>
      </w:pPr>
    </w:p>
    <w:p w14:paraId="6E911E75" w14:textId="77777777" w:rsidR="008451C4" w:rsidRPr="00EA2035" w:rsidRDefault="008451C4" w:rsidP="008451C4">
      <w:pPr>
        <w:jc w:val="both"/>
        <w:rPr>
          <w:b/>
          <w:bCs/>
          <w:sz w:val="28"/>
          <w:szCs w:val="28"/>
          <w:lang w:val="ro-RO" w:eastAsia="ro-RO"/>
        </w:rPr>
      </w:pPr>
      <w:r w:rsidRPr="00EA2035">
        <w:rPr>
          <w:b/>
          <w:bCs/>
          <w:sz w:val="28"/>
          <w:szCs w:val="28"/>
          <w:lang w:val="ro-RO" w:eastAsia="ro-RO"/>
        </w:rPr>
        <w:t xml:space="preserve">Tematica și bibliografia pentru </w:t>
      </w:r>
      <w:r w:rsidR="00D53F0A" w:rsidRPr="00EA2035">
        <w:rPr>
          <w:b/>
          <w:sz w:val="28"/>
          <w:szCs w:val="28"/>
          <w:u w:val="single"/>
        </w:rPr>
        <w:t>medic specialist confirmat în specialitatea nefrologie</w:t>
      </w:r>
      <w:r w:rsidRPr="00EA2035">
        <w:rPr>
          <w:b/>
          <w:bCs/>
          <w:sz w:val="28"/>
          <w:szCs w:val="28"/>
          <w:lang w:val="ro-RO" w:eastAsia="ro-RO"/>
        </w:rPr>
        <w:t>:</w:t>
      </w:r>
    </w:p>
    <w:p w14:paraId="504A71ED" w14:textId="77777777" w:rsidR="008451C4" w:rsidRPr="006D5A00" w:rsidRDefault="008451C4" w:rsidP="008451C4">
      <w:pPr>
        <w:jc w:val="both"/>
        <w:rPr>
          <w:b/>
          <w:bCs/>
          <w:lang w:val="ro-RO" w:eastAsia="ro-RO"/>
        </w:rPr>
      </w:pPr>
      <w:r w:rsidRPr="006D5A00">
        <w:rPr>
          <w:b/>
          <w:bCs/>
          <w:lang w:val="ro-RO" w:eastAsia="ro-RO"/>
        </w:rPr>
        <w:t>SPECIALITATEA NEFROLOGIE</w:t>
      </w:r>
    </w:p>
    <w:p w14:paraId="53018204" w14:textId="77777777" w:rsidR="008451C4" w:rsidRPr="006D5A00" w:rsidRDefault="008451C4" w:rsidP="008451C4">
      <w:pPr>
        <w:jc w:val="both"/>
        <w:rPr>
          <w:lang w:val="ro-RO" w:eastAsia="ro-RO"/>
        </w:rPr>
      </w:pPr>
      <w:r w:rsidRPr="006D5A00">
        <w:rPr>
          <w:lang w:val="ro-RO" w:eastAsia="ro-RO"/>
        </w:rPr>
        <w:t>I. PROBA SCRISĂ (3 subiecte din tematica de trunchi comun și 7 subiecte din tematica de</w:t>
      </w:r>
    </w:p>
    <w:p w14:paraId="7BE5A306" w14:textId="77777777" w:rsidR="008451C4" w:rsidRPr="006D5A00" w:rsidRDefault="008451C4" w:rsidP="008451C4">
      <w:pPr>
        <w:jc w:val="both"/>
        <w:rPr>
          <w:lang w:val="ro-RO" w:eastAsia="ro-RO"/>
        </w:rPr>
      </w:pPr>
      <w:r w:rsidRPr="006D5A00">
        <w:rPr>
          <w:lang w:val="ro-RO" w:eastAsia="ro-RO"/>
        </w:rPr>
        <w:t>nefrologie)</w:t>
      </w:r>
    </w:p>
    <w:p w14:paraId="33AC19A3" w14:textId="77777777" w:rsidR="008451C4" w:rsidRPr="006D5A00" w:rsidRDefault="008451C4" w:rsidP="008451C4">
      <w:pPr>
        <w:jc w:val="both"/>
        <w:rPr>
          <w:lang w:val="ro-RO" w:eastAsia="ro-RO"/>
        </w:rPr>
      </w:pPr>
      <w:r w:rsidRPr="006D5A00">
        <w:rPr>
          <w:lang w:val="ro-RO" w:eastAsia="ro-RO"/>
        </w:rPr>
        <w:t>II. PROBA CLINICĂ: 5 scenarii clinice din tematica de concurs</w:t>
      </w:r>
    </w:p>
    <w:p w14:paraId="6C6050D0" w14:textId="77777777" w:rsidR="008451C4" w:rsidRPr="006D5A00" w:rsidRDefault="008451C4" w:rsidP="008451C4">
      <w:pPr>
        <w:jc w:val="both"/>
        <w:rPr>
          <w:lang w:val="ro-RO" w:eastAsia="ro-RO"/>
        </w:rPr>
      </w:pPr>
      <w:r w:rsidRPr="006D5A00">
        <w:rPr>
          <w:lang w:val="ro-RO" w:eastAsia="ro-RO"/>
        </w:rPr>
        <w:t>I. PROBA SCRISĂ</w:t>
      </w:r>
    </w:p>
    <w:p w14:paraId="46092A28" w14:textId="77777777" w:rsidR="008451C4" w:rsidRPr="006D5A00" w:rsidRDefault="008451C4" w:rsidP="008451C4">
      <w:pPr>
        <w:jc w:val="both"/>
        <w:rPr>
          <w:lang w:val="ro-RO" w:eastAsia="ro-RO"/>
        </w:rPr>
      </w:pPr>
      <w:r w:rsidRPr="006D5A00">
        <w:rPr>
          <w:lang w:val="ro-RO" w:eastAsia="ro-RO"/>
        </w:rPr>
        <w:t>A) TRUNCHI COMUN</w:t>
      </w:r>
    </w:p>
    <w:p w14:paraId="68A31E44" w14:textId="77777777" w:rsidR="008451C4" w:rsidRPr="006D5A00" w:rsidRDefault="008451C4" w:rsidP="008451C4">
      <w:pPr>
        <w:jc w:val="both"/>
        <w:rPr>
          <w:lang w:val="ro-RO" w:eastAsia="ro-RO"/>
        </w:rPr>
      </w:pPr>
      <w:r w:rsidRPr="006D5A00">
        <w:rPr>
          <w:lang w:val="ro-RO" w:eastAsia="ro-RO"/>
        </w:rPr>
        <w:t>1. Bronhopneumopatia obstructivă cronică și obstructivă – diagnostic pozitiv, diagnostic diferențial,</w:t>
      </w:r>
    </w:p>
    <w:p w14:paraId="54CCF975" w14:textId="77777777" w:rsidR="008451C4" w:rsidRPr="006D5A00" w:rsidRDefault="008451C4" w:rsidP="008451C4">
      <w:pPr>
        <w:jc w:val="both"/>
        <w:rPr>
          <w:lang w:val="ro-RO" w:eastAsia="ro-RO"/>
        </w:rPr>
      </w:pPr>
      <w:r w:rsidRPr="006D5A00">
        <w:rPr>
          <w:lang w:val="ro-RO" w:eastAsia="ro-RO"/>
        </w:rPr>
        <w:t>complicații, tratament</w:t>
      </w:r>
    </w:p>
    <w:p w14:paraId="568AE6C7" w14:textId="77777777" w:rsidR="008451C4" w:rsidRPr="006D5A00" w:rsidRDefault="008451C4" w:rsidP="008451C4">
      <w:pPr>
        <w:jc w:val="both"/>
        <w:rPr>
          <w:lang w:val="ro-RO" w:eastAsia="ro-RO"/>
        </w:rPr>
      </w:pPr>
      <w:r w:rsidRPr="006D5A00">
        <w:rPr>
          <w:lang w:val="ro-RO" w:eastAsia="ro-RO"/>
        </w:rPr>
        <w:t>2. Astmul bronșic – diagnostic pozitiv, diagnostic diferențial, complicații, tratamentul crizei de astm</w:t>
      </w:r>
    </w:p>
    <w:p w14:paraId="29C44200" w14:textId="77777777" w:rsidR="008451C4" w:rsidRPr="006D5A00" w:rsidRDefault="008451C4" w:rsidP="008451C4">
      <w:pPr>
        <w:jc w:val="both"/>
        <w:rPr>
          <w:lang w:val="ro-RO" w:eastAsia="ro-RO"/>
        </w:rPr>
      </w:pPr>
      <w:r w:rsidRPr="006D5A00">
        <w:rPr>
          <w:lang w:val="ro-RO" w:eastAsia="ro-RO"/>
        </w:rPr>
        <w:t>3. Pneumoniile – diagnostic pozitiv, diagnostic diferențial, complicații, tratament</w:t>
      </w:r>
    </w:p>
    <w:p w14:paraId="6924CE71" w14:textId="77777777" w:rsidR="008451C4" w:rsidRPr="006D5A00" w:rsidRDefault="008451C4" w:rsidP="008451C4">
      <w:pPr>
        <w:jc w:val="both"/>
        <w:rPr>
          <w:lang w:val="ro-RO" w:eastAsia="ro-RO"/>
        </w:rPr>
      </w:pPr>
      <w:r w:rsidRPr="006D5A00">
        <w:rPr>
          <w:lang w:val="ro-RO" w:eastAsia="ro-RO"/>
        </w:rPr>
        <w:t>4. TBC pulmonar – diagnostic pozitiv, diferențial, complicații</w:t>
      </w:r>
    </w:p>
    <w:p w14:paraId="4410BA17" w14:textId="77777777" w:rsidR="008451C4" w:rsidRPr="006D5A00" w:rsidRDefault="008451C4" w:rsidP="008451C4">
      <w:pPr>
        <w:jc w:val="both"/>
        <w:rPr>
          <w:lang w:val="ro-RO" w:eastAsia="ro-RO"/>
        </w:rPr>
      </w:pPr>
      <w:r w:rsidRPr="006D5A00">
        <w:rPr>
          <w:lang w:val="ro-RO" w:eastAsia="ro-RO"/>
        </w:rPr>
        <w:t>5. Cancerul bronhopulmonar – diagnostic pozitiv, diagnostic diferențial, complicații</w:t>
      </w:r>
    </w:p>
    <w:p w14:paraId="50BFD38E" w14:textId="77777777" w:rsidR="008451C4" w:rsidRPr="006D5A00" w:rsidRDefault="008451C4" w:rsidP="008451C4">
      <w:pPr>
        <w:jc w:val="both"/>
        <w:rPr>
          <w:lang w:val="ro-RO" w:eastAsia="ro-RO"/>
        </w:rPr>
      </w:pPr>
      <w:r w:rsidRPr="006D5A00">
        <w:rPr>
          <w:lang w:val="ro-RO" w:eastAsia="ro-RO"/>
        </w:rPr>
        <w:t>6. Pleureziile – diagnostic pozitiv, diagnostic diferențial, complicații</w:t>
      </w:r>
    </w:p>
    <w:p w14:paraId="6A23C833" w14:textId="77777777" w:rsidR="008451C4" w:rsidRPr="006D5A00" w:rsidRDefault="008451C4" w:rsidP="008451C4">
      <w:pPr>
        <w:jc w:val="both"/>
        <w:rPr>
          <w:lang w:val="ro-RO" w:eastAsia="ro-RO"/>
        </w:rPr>
      </w:pPr>
      <w:r w:rsidRPr="006D5A00">
        <w:rPr>
          <w:lang w:val="ro-RO" w:eastAsia="ro-RO"/>
        </w:rPr>
        <w:t>7. Ulcerul gastro-duodenal – diagnostic pozitiv, diagnostic diferențial, complicații, tratament</w:t>
      </w:r>
    </w:p>
    <w:p w14:paraId="79C42FA7" w14:textId="77777777" w:rsidR="008451C4" w:rsidRPr="006D5A00" w:rsidRDefault="008451C4" w:rsidP="008451C4">
      <w:pPr>
        <w:jc w:val="both"/>
        <w:rPr>
          <w:lang w:val="ro-RO" w:eastAsia="ro-RO"/>
        </w:rPr>
      </w:pPr>
      <w:r w:rsidRPr="006D5A00">
        <w:rPr>
          <w:lang w:val="ro-RO" w:eastAsia="ro-RO"/>
        </w:rPr>
        <w:t>8. Colita ulceroasă și boala Crohn – diagnostic pozitiv, diagnostic diferențial, complicații</w:t>
      </w:r>
    </w:p>
    <w:p w14:paraId="766525C8" w14:textId="77777777" w:rsidR="008451C4" w:rsidRPr="006D5A00" w:rsidRDefault="008451C4" w:rsidP="008451C4">
      <w:pPr>
        <w:jc w:val="both"/>
        <w:rPr>
          <w:lang w:val="ro-RO" w:eastAsia="ro-RO"/>
        </w:rPr>
      </w:pPr>
      <w:r w:rsidRPr="006D5A00">
        <w:rPr>
          <w:lang w:val="ro-RO" w:eastAsia="ro-RO"/>
        </w:rPr>
        <w:t>9. Hepatitele cronice – diagnostic pozitiv, diagnostic diferențial, complicații, profilaxie</w:t>
      </w:r>
    </w:p>
    <w:p w14:paraId="21675D46" w14:textId="77777777" w:rsidR="008451C4" w:rsidRPr="006D5A00" w:rsidRDefault="008451C4" w:rsidP="008451C4">
      <w:pPr>
        <w:jc w:val="both"/>
        <w:rPr>
          <w:lang w:val="ro-RO" w:eastAsia="ro-RO"/>
        </w:rPr>
      </w:pPr>
      <w:r w:rsidRPr="006D5A00">
        <w:rPr>
          <w:lang w:val="ro-RO" w:eastAsia="ro-RO"/>
        </w:rPr>
        <w:t>10. Cirozele hepatice – diagnostic pozitiv, diagnostic diferențial, complicații, principii de tratament</w:t>
      </w:r>
    </w:p>
    <w:p w14:paraId="15720466" w14:textId="77777777" w:rsidR="008451C4" w:rsidRPr="006D5A00" w:rsidRDefault="008451C4" w:rsidP="008451C4">
      <w:pPr>
        <w:jc w:val="both"/>
        <w:rPr>
          <w:lang w:val="ro-RO" w:eastAsia="ro-RO"/>
        </w:rPr>
      </w:pPr>
      <w:r w:rsidRPr="006D5A00">
        <w:rPr>
          <w:lang w:val="ro-RO" w:eastAsia="ro-RO"/>
        </w:rPr>
        <w:t>11. Litiaza biliară – diagnostic pozitiv, diagnostic diferențial, complicații</w:t>
      </w:r>
    </w:p>
    <w:p w14:paraId="521F78D9" w14:textId="77777777" w:rsidR="008451C4" w:rsidRPr="006D5A00" w:rsidRDefault="008451C4" w:rsidP="008451C4">
      <w:pPr>
        <w:jc w:val="both"/>
        <w:rPr>
          <w:lang w:val="ro-RO" w:eastAsia="ro-RO"/>
        </w:rPr>
      </w:pPr>
      <w:r w:rsidRPr="006D5A00">
        <w:rPr>
          <w:lang w:val="ro-RO" w:eastAsia="ro-RO"/>
        </w:rPr>
        <w:t>12. Pancreatitele acute și cronice – diagnostic pozitiv, diagnostic diferențial, complicații, tratament</w:t>
      </w:r>
    </w:p>
    <w:p w14:paraId="1C6BF4BA" w14:textId="77777777" w:rsidR="008451C4" w:rsidRPr="006D5A00" w:rsidRDefault="008451C4" w:rsidP="008451C4">
      <w:pPr>
        <w:jc w:val="both"/>
        <w:rPr>
          <w:lang w:val="ro-RO" w:eastAsia="ro-RO"/>
        </w:rPr>
      </w:pPr>
      <w:r w:rsidRPr="006D5A00">
        <w:rPr>
          <w:lang w:val="ro-RO" w:eastAsia="ro-RO"/>
        </w:rPr>
        <w:t>13. Reumatismul articular acut – diagnostic pozitiv, diagnostic diferențial, complicații, principii de</w:t>
      </w:r>
    </w:p>
    <w:p w14:paraId="74983984" w14:textId="77777777" w:rsidR="008451C4" w:rsidRPr="006D5A00" w:rsidRDefault="008451C4" w:rsidP="008451C4">
      <w:pPr>
        <w:jc w:val="both"/>
        <w:rPr>
          <w:lang w:val="ro-RO" w:eastAsia="ro-RO"/>
        </w:rPr>
      </w:pPr>
      <w:r w:rsidRPr="006D5A00">
        <w:rPr>
          <w:lang w:val="ro-RO" w:eastAsia="ro-RO"/>
        </w:rPr>
        <w:t>tratament</w:t>
      </w:r>
    </w:p>
    <w:p w14:paraId="0EE374C4" w14:textId="77777777" w:rsidR="008451C4" w:rsidRPr="006D5A00" w:rsidRDefault="008451C4" w:rsidP="008451C4">
      <w:pPr>
        <w:jc w:val="both"/>
        <w:rPr>
          <w:lang w:val="ro-RO" w:eastAsia="ro-RO"/>
        </w:rPr>
      </w:pPr>
      <w:r w:rsidRPr="006D5A00">
        <w:rPr>
          <w:lang w:val="ro-RO" w:eastAsia="ro-RO"/>
        </w:rPr>
        <w:t>14. Poliartrita reumatoidă – diagnostic pozitiv, diagnostic diferențial, complicații</w:t>
      </w:r>
    </w:p>
    <w:p w14:paraId="470347C3" w14:textId="77777777" w:rsidR="008451C4" w:rsidRPr="006D5A00" w:rsidRDefault="008451C4" w:rsidP="008451C4">
      <w:pPr>
        <w:jc w:val="both"/>
        <w:rPr>
          <w:lang w:val="ro-RO" w:eastAsia="ro-RO"/>
        </w:rPr>
      </w:pPr>
      <w:r w:rsidRPr="006D5A00">
        <w:rPr>
          <w:lang w:val="ro-RO" w:eastAsia="ro-RO"/>
        </w:rPr>
        <w:t>15. Colagenozele (lupusul eritematos sistemic, sclerodermia, dermatomiozita) – diagnostic pozitiv,</w:t>
      </w:r>
    </w:p>
    <w:p w14:paraId="63E4E565" w14:textId="77777777" w:rsidR="008451C4" w:rsidRPr="006D5A00" w:rsidRDefault="008451C4" w:rsidP="008451C4">
      <w:pPr>
        <w:jc w:val="both"/>
        <w:rPr>
          <w:lang w:val="ro-RO" w:eastAsia="ro-RO"/>
        </w:rPr>
      </w:pPr>
      <w:r w:rsidRPr="006D5A00">
        <w:rPr>
          <w:lang w:val="ro-RO" w:eastAsia="ro-RO"/>
        </w:rPr>
        <w:t>diagnostic diferențial, complicații</w:t>
      </w:r>
    </w:p>
    <w:p w14:paraId="5F414090" w14:textId="77777777" w:rsidR="008451C4" w:rsidRPr="006D5A00" w:rsidRDefault="008451C4" w:rsidP="008451C4">
      <w:pPr>
        <w:jc w:val="both"/>
        <w:rPr>
          <w:lang w:val="ro-RO" w:eastAsia="ro-RO"/>
        </w:rPr>
      </w:pPr>
      <w:r w:rsidRPr="006D5A00">
        <w:rPr>
          <w:lang w:val="ro-RO" w:eastAsia="ro-RO"/>
        </w:rPr>
        <w:t>16. Vasculitele sistemice – diagnostic pozitiv, diagnostic diferențial, complicații</w:t>
      </w:r>
    </w:p>
    <w:p w14:paraId="6556AB3A" w14:textId="77777777" w:rsidR="008451C4" w:rsidRPr="006D5A00" w:rsidRDefault="008451C4" w:rsidP="008451C4">
      <w:pPr>
        <w:jc w:val="both"/>
        <w:rPr>
          <w:lang w:val="ro-RO" w:eastAsia="ro-RO"/>
        </w:rPr>
      </w:pPr>
      <w:r w:rsidRPr="006D5A00">
        <w:rPr>
          <w:lang w:val="ro-RO" w:eastAsia="ro-RO"/>
        </w:rPr>
        <w:t>17. Anemiile feriprive, megaloblastice, hemolitice – diagnostic pozitiv, diagnostic diferențial,</w:t>
      </w:r>
    </w:p>
    <w:p w14:paraId="48F3C4E2" w14:textId="77777777" w:rsidR="008451C4" w:rsidRPr="006D5A00" w:rsidRDefault="008451C4" w:rsidP="008451C4">
      <w:pPr>
        <w:jc w:val="both"/>
        <w:rPr>
          <w:lang w:val="ro-RO" w:eastAsia="ro-RO"/>
        </w:rPr>
      </w:pPr>
      <w:r w:rsidRPr="006D5A00">
        <w:rPr>
          <w:lang w:val="ro-RO" w:eastAsia="ro-RO"/>
        </w:rPr>
        <w:t>complicații</w:t>
      </w:r>
    </w:p>
    <w:p w14:paraId="4AD4F2C2" w14:textId="77777777" w:rsidR="008451C4" w:rsidRPr="006D5A00" w:rsidRDefault="008451C4" w:rsidP="008451C4">
      <w:pPr>
        <w:jc w:val="both"/>
        <w:rPr>
          <w:lang w:val="ro-RO" w:eastAsia="ro-RO"/>
        </w:rPr>
      </w:pPr>
      <w:r w:rsidRPr="006D5A00">
        <w:rPr>
          <w:lang w:val="ro-RO" w:eastAsia="ro-RO"/>
        </w:rPr>
        <w:t>18. Sindroamele mieloproliferative cronice (leucemia mieloidă cronică, policitemia vera,</w:t>
      </w:r>
    </w:p>
    <w:p w14:paraId="6671E274" w14:textId="77777777" w:rsidR="008451C4" w:rsidRPr="006D5A00" w:rsidRDefault="008451C4" w:rsidP="008451C4">
      <w:pPr>
        <w:jc w:val="both"/>
        <w:rPr>
          <w:lang w:val="ro-RO" w:eastAsia="ro-RO"/>
        </w:rPr>
      </w:pPr>
      <w:r w:rsidRPr="006D5A00">
        <w:rPr>
          <w:lang w:val="ro-RO" w:eastAsia="ro-RO"/>
        </w:rPr>
        <w:t>trombocitemia esențială, metaplazia mieloidă cu mielofibroză) – diagnostic pozitiv, diagnostic</w:t>
      </w:r>
    </w:p>
    <w:p w14:paraId="3A095E26" w14:textId="77777777" w:rsidR="008451C4" w:rsidRPr="006D5A00" w:rsidRDefault="008451C4" w:rsidP="008451C4">
      <w:pPr>
        <w:jc w:val="both"/>
        <w:rPr>
          <w:lang w:val="ro-RO" w:eastAsia="ro-RO"/>
        </w:rPr>
      </w:pPr>
      <w:r w:rsidRPr="006D5A00">
        <w:rPr>
          <w:lang w:val="ro-RO" w:eastAsia="ro-RO"/>
        </w:rPr>
        <w:t>diferențial, complicații</w:t>
      </w:r>
    </w:p>
    <w:p w14:paraId="146DA1C3" w14:textId="77777777" w:rsidR="008451C4" w:rsidRPr="006D5A00" w:rsidRDefault="008451C4" w:rsidP="008451C4">
      <w:pPr>
        <w:jc w:val="both"/>
        <w:rPr>
          <w:lang w:val="ro-RO" w:eastAsia="ro-RO"/>
        </w:rPr>
      </w:pPr>
      <w:r w:rsidRPr="006D5A00">
        <w:rPr>
          <w:lang w:val="ro-RO" w:eastAsia="ro-RO"/>
        </w:rPr>
        <w:t>19. Sindroamele limfoproliferative cronice (limfoamele maligne, leucemia limfatică cronică) –</w:t>
      </w:r>
    </w:p>
    <w:p w14:paraId="4CE37408" w14:textId="77777777" w:rsidR="008451C4" w:rsidRPr="006D5A00" w:rsidRDefault="008451C4" w:rsidP="008451C4">
      <w:pPr>
        <w:jc w:val="both"/>
        <w:rPr>
          <w:lang w:val="ro-RO" w:eastAsia="ro-RO"/>
        </w:rPr>
      </w:pPr>
      <w:r w:rsidRPr="006D5A00">
        <w:rPr>
          <w:lang w:val="ro-RO" w:eastAsia="ro-RO"/>
        </w:rPr>
        <w:t>diagnostic pozitiv, complicații</w:t>
      </w:r>
    </w:p>
    <w:p w14:paraId="4CE7279B" w14:textId="77777777" w:rsidR="008451C4" w:rsidRPr="006D5A00" w:rsidRDefault="008451C4" w:rsidP="008451C4">
      <w:pPr>
        <w:jc w:val="both"/>
        <w:rPr>
          <w:lang w:val="ro-RO" w:eastAsia="ro-RO"/>
        </w:rPr>
      </w:pPr>
      <w:r w:rsidRPr="006D5A00">
        <w:rPr>
          <w:lang w:val="ro-RO" w:eastAsia="ro-RO"/>
        </w:rPr>
        <w:t>20. Mielomul multiplu – diagnostic pozitiv, diagnostic diferențial, complicații</w:t>
      </w:r>
    </w:p>
    <w:p w14:paraId="5AE730D6" w14:textId="77777777" w:rsidR="008451C4" w:rsidRPr="006D5A00" w:rsidRDefault="008451C4" w:rsidP="008451C4">
      <w:pPr>
        <w:jc w:val="both"/>
        <w:rPr>
          <w:lang w:val="ro-RO" w:eastAsia="ro-RO"/>
        </w:rPr>
      </w:pPr>
      <w:r w:rsidRPr="006D5A00">
        <w:rPr>
          <w:lang w:val="ro-RO" w:eastAsia="ro-RO"/>
        </w:rPr>
        <w:t>21. Endocardita bacteriană subacută – diagnostic pozitiv, diagnostic diferențial, complicații</w:t>
      </w:r>
    </w:p>
    <w:p w14:paraId="72495F2D" w14:textId="77777777" w:rsidR="008451C4" w:rsidRPr="006D5A00" w:rsidRDefault="008451C4" w:rsidP="008451C4">
      <w:pPr>
        <w:jc w:val="both"/>
        <w:rPr>
          <w:lang w:val="ro-RO" w:eastAsia="ro-RO"/>
        </w:rPr>
      </w:pPr>
      <w:r w:rsidRPr="006D5A00">
        <w:rPr>
          <w:lang w:val="ro-RO" w:eastAsia="ro-RO"/>
        </w:rPr>
        <w:t>22. Valvulopatiile mitrale și aortice – diagnostic pozitiv, diagnostic diferențial, complicații</w:t>
      </w:r>
    </w:p>
    <w:p w14:paraId="03D52E99" w14:textId="77777777" w:rsidR="008451C4" w:rsidRPr="006D5A00" w:rsidRDefault="008451C4" w:rsidP="008451C4">
      <w:pPr>
        <w:jc w:val="both"/>
        <w:rPr>
          <w:lang w:val="ro-RO" w:eastAsia="ro-RO"/>
        </w:rPr>
      </w:pPr>
      <w:r w:rsidRPr="006D5A00">
        <w:rPr>
          <w:lang w:val="ro-RO" w:eastAsia="ro-RO"/>
        </w:rPr>
        <w:t>23. Pericarditele – diagnostic pozitiv, diagnostic diferențial, complicații, principii de tratament</w:t>
      </w:r>
    </w:p>
    <w:p w14:paraId="246950C4" w14:textId="77777777" w:rsidR="008451C4" w:rsidRPr="006D5A00" w:rsidRDefault="008451C4" w:rsidP="008451C4">
      <w:pPr>
        <w:jc w:val="both"/>
        <w:rPr>
          <w:lang w:val="ro-RO" w:eastAsia="ro-RO"/>
        </w:rPr>
      </w:pPr>
      <w:r w:rsidRPr="006D5A00">
        <w:rPr>
          <w:lang w:val="ro-RO" w:eastAsia="ro-RO"/>
        </w:rPr>
        <w:t>24. Tulburările de ritm și de conducere – diagnostic pozitiv, diagnostic diferențial, complicații,</w:t>
      </w:r>
    </w:p>
    <w:p w14:paraId="774C36FB" w14:textId="77777777" w:rsidR="008451C4" w:rsidRPr="006D5A00" w:rsidRDefault="008451C4" w:rsidP="008451C4">
      <w:pPr>
        <w:jc w:val="both"/>
        <w:rPr>
          <w:lang w:val="ro-RO" w:eastAsia="ro-RO"/>
        </w:rPr>
      </w:pPr>
      <w:r w:rsidRPr="006D5A00">
        <w:rPr>
          <w:lang w:val="ro-RO" w:eastAsia="ro-RO"/>
        </w:rPr>
        <w:t>principii de tratament</w:t>
      </w:r>
    </w:p>
    <w:p w14:paraId="41E63BD6" w14:textId="77777777" w:rsidR="008451C4" w:rsidRPr="006D5A00" w:rsidRDefault="008451C4" w:rsidP="008451C4">
      <w:pPr>
        <w:jc w:val="both"/>
        <w:rPr>
          <w:lang w:val="ro-RO" w:eastAsia="ro-RO"/>
        </w:rPr>
      </w:pPr>
      <w:r w:rsidRPr="006D5A00">
        <w:rPr>
          <w:lang w:val="ro-RO" w:eastAsia="ro-RO"/>
        </w:rPr>
        <w:t>25. Boala coronariană ischemică – diagnostic pozitiv, diagnostic diferențial, complicații</w:t>
      </w:r>
    </w:p>
    <w:p w14:paraId="389255F0" w14:textId="77777777" w:rsidR="008451C4" w:rsidRPr="006D5A00" w:rsidRDefault="008451C4" w:rsidP="008451C4">
      <w:pPr>
        <w:jc w:val="both"/>
        <w:rPr>
          <w:lang w:val="ro-RO" w:eastAsia="ro-RO"/>
        </w:rPr>
      </w:pPr>
      <w:r w:rsidRPr="006D5A00">
        <w:rPr>
          <w:lang w:val="ro-RO" w:eastAsia="ro-RO"/>
        </w:rPr>
        <w:t>26. Hipertensiunea arterială esențială și secundară. Urgențele hipertensive – diagnostic pozitiv,</w:t>
      </w:r>
    </w:p>
    <w:p w14:paraId="60F79FD1" w14:textId="77777777" w:rsidR="008451C4" w:rsidRPr="006D5A00" w:rsidRDefault="008451C4" w:rsidP="008451C4">
      <w:pPr>
        <w:jc w:val="both"/>
        <w:rPr>
          <w:lang w:val="ro-RO" w:eastAsia="ro-RO"/>
        </w:rPr>
      </w:pPr>
      <w:r w:rsidRPr="006D5A00">
        <w:rPr>
          <w:lang w:val="ro-RO" w:eastAsia="ro-RO"/>
        </w:rPr>
        <w:t>diagnostic diferențial, complicații, profilaxie, tratament</w:t>
      </w:r>
    </w:p>
    <w:p w14:paraId="16BB07A5" w14:textId="77777777" w:rsidR="008451C4" w:rsidRPr="006D5A00" w:rsidRDefault="008451C4" w:rsidP="008451C4">
      <w:pPr>
        <w:jc w:val="both"/>
        <w:rPr>
          <w:lang w:val="ro-RO" w:eastAsia="ro-RO"/>
        </w:rPr>
      </w:pPr>
      <w:r w:rsidRPr="006D5A00">
        <w:rPr>
          <w:lang w:val="ro-RO" w:eastAsia="ro-RO"/>
        </w:rPr>
        <w:t>27. Insuficiența cardiacă – diagnostic pozitiv, diagnostic diferențial, complicații, profilaxie, tratament</w:t>
      </w:r>
    </w:p>
    <w:p w14:paraId="2020FBF1" w14:textId="77777777" w:rsidR="008451C4" w:rsidRPr="006D5A00" w:rsidRDefault="008451C4" w:rsidP="008451C4">
      <w:pPr>
        <w:jc w:val="both"/>
        <w:rPr>
          <w:lang w:val="ro-RO" w:eastAsia="ro-RO"/>
        </w:rPr>
      </w:pPr>
      <w:r w:rsidRPr="006D5A00">
        <w:rPr>
          <w:lang w:val="ro-RO" w:eastAsia="ro-RO"/>
        </w:rPr>
        <w:t>28. Embolia pulmonară. Tromboflebita – diagnostic pozitiv, diagnostic diferențial, complicații</w:t>
      </w:r>
    </w:p>
    <w:p w14:paraId="2C6E0C77" w14:textId="77777777" w:rsidR="008451C4" w:rsidRPr="006D5A00" w:rsidRDefault="008451C4" w:rsidP="008451C4">
      <w:pPr>
        <w:jc w:val="both"/>
        <w:rPr>
          <w:lang w:val="ro-RO" w:eastAsia="ro-RO"/>
        </w:rPr>
      </w:pPr>
      <w:r w:rsidRPr="006D5A00">
        <w:rPr>
          <w:lang w:val="ro-RO" w:eastAsia="ro-RO"/>
        </w:rPr>
        <w:t>29. Diabetul zaharat – factori de risc, diagnostic pozitiv, complicații cronice, principii de tratament</w:t>
      </w:r>
    </w:p>
    <w:p w14:paraId="14E108C0" w14:textId="77777777" w:rsidR="008451C4" w:rsidRPr="006D5A00" w:rsidRDefault="008451C4" w:rsidP="008451C4">
      <w:pPr>
        <w:jc w:val="both"/>
        <w:rPr>
          <w:lang w:val="ro-RO" w:eastAsia="ro-RO"/>
        </w:rPr>
      </w:pPr>
      <w:r w:rsidRPr="006D5A00">
        <w:rPr>
          <w:lang w:val="ro-RO" w:eastAsia="ro-RO"/>
        </w:rPr>
        <w:t>B) NEFROLOGIE</w:t>
      </w:r>
    </w:p>
    <w:p w14:paraId="18196739" w14:textId="77777777" w:rsidR="008451C4" w:rsidRPr="006D5A00" w:rsidRDefault="008451C4" w:rsidP="008451C4">
      <w:pPr>
        <w:jc w:val="both"/>
        <w:rPr>
          <w:lang w:val="ro-RO" w:eastAsia="ro-RO"/>
        </w:rPr>
      </w:pPr>
      <w:r w:rsidRPr="006D5A00">
        <w:rPr>
          <w:lang w:val="ro-RO" w:eastAsia="ro-RO"/>
        </w:rPr>
        <w:t>1. Anatomia și fiziologia rinichiului</w:t>
      </w:r>
    </w:p>
    <w:p w14:paraId="2199B566" w14:textId="77777777" w:rsidR="008451C4" w:rsidRPr="006D5A00" w:rsidRDefault="008451C4" w:rsidP="008451C4">
      <w:pPr>
        <w:jc w:val="both"/>
        <w:rPr>
          <w:lang w:val="ro-RO" w:eastAsia="ro-RO"/>
        </w:rPr>
      </w:pPr>
      <w:r w:rsidRPr="006D5A00">
        <w:rPr>
          <w:lang w:val="ro-RO" w:eastAsia="ro-RO"/>
        </w:rPr>
        <w:t>2. Semiologia și explorarea aparatului urinar</w:t>
      </w:r>
    </w:p>
    <w:p w14:paraId="20D0CCAB" w14:textId="77777777" w:rsidR="008451C4" w:rsidRPr="006D5A00" w:rsidRDefault="008451C4" w:rsidP="008451C4">
      <w:pPr>
        <w:jc w:val="both"/>
        <w:rPr>
          <w:lang w:val="ro-RO" w:eastAsia="ro-RO"/>
        </w:rPr>
      </w:pPr>
      <w:r w:rsidRPr="006D5A00">
        <w:rPr>
          <w:lang w:val="ro-RO" w:eastAsia="ro-RO"/>
        </w:rPr>
        <w:t>3. Tulburările hidrice și electrolitice</w:t>
      </w:r>
    </w:p>
    <w:p w14:paraId="054881F5" w14:textId="77777777" w:rsidR="008451C4" w:rsidRPr="006D5A00" w:rsidRDefault="008451C4" w:rsidP="008451C4">
      <w:pPr>
        <w:jc w:val="both"/>
        <w:rPr>
          <w:lang w:val="ro-RO" w:eastAsia="ro-RO"/>
        </w:rPr>
      </w:pPr>
      <w:r w:rsidRPr="006D5A00">
        <w:rPr>
          <w:lang w:val="ro-RO" w:eastAsia="ro-RO"/>
        </w:rPr>
        <w:t>4. Tulburările echilibrului acido-bazic</w:t>
      </w:r>
    </w:p>
    <w:p w14:paraId="49AE5292" w14:textId="77777777" w:rsidR="008451C4" w:rsidRPr="006D5A00" w:rsidRDefault="008451C4" w:rsidP="008451C4">
      <w:pPr>
        <w:jc w:val="both"/>
        <w:rPr>
          <w:lang w:val="ro-RO" w:eastAsia="ro-RO"/>
        </w:rPr>
      </w:pPr>
      <w:r w:rsidRPr="006D5A00">
        <w:rPr>
          <w:lang w:val="ro-RO" w:eastAsia="ro-RO"/>
        </w:rPr>
        <w:t>5. Bolile glomerulare</w:t>
      </w:r>
    </w:p>
    <w:p w14:paraId="3FA27837" w14:textId="77777777" w:rsidR="008451C4" w:rsidRPr="006D5A00" w:rsidRDefault="008451C4" w:rsidP="008451C4">
      <w:pPr>
        <w:jc w:val="both"/>
        <w:rPr>
          <w:lang w:val="ro-RO" w:eastAsia="ro-RO"/>
        </w:rPr>
      </w:pPr>
      <w:r w:rsidRPr="006D5A00">
        <w:rPr>
          <w:lang w:val="ro-RO" w:eastAsia="ro-RO"/>
        </w:rPr>
        <w:t>6. Boala renală datorată disproteinemiilor</w:t>
      </w:r>
    </w:p>
    <w:p w14:paraId="56EAB344" w14:textId="77777777" w:rsidR="008451C4" w:rsidRPr="006D5A00" w:rsidRDefault="008451C4" w:rsidP="008451C4">
      <w:pPr>
        <w:jc w:val="both"/>
        <w:rPr>
          <w:lang w:val="ro-RO" w:eastAsia="ro-RO"/>
        </w:rPr>
      </w:pPr>
      <w:r w:rsidRPr="006D5A00">
        <w:rPr>
          <w:lang w:val="ro-RO" w:eastAsia="ro-RO"/>
        </w:rPr>
        <w:t>7. Microangiopatiile trombotice</w:t>
      </w:r>
    </w:p>
    <w:p w14:paraId="04EC1704" w14:textId="77777777" w:rsidR="008451C4" w:rsidRPr="006D5A00" w:rsidRDefault="008451C4" w:rsidP="008451C4">
      <w:pPr>
        <w:jc w:val="both"/>
        <w:rPr>
          <w:lang w:val="ro-RO" w:eastAsia="ro-RO"/>
        </w:rPr>
      </w:pPr>
      <w:r w:rsidRPr="006D5A00">
        <w:rPr>
          <w:lang w:val="ro-RO" w:eastAsia="ro-RO"/>
        </w:rPr>
        <w:t>8. Nefropatia diabetică</w:t>
      </w:r>
    </w:p>
    <w:p w14:paraId="703BA9B9" w14:textId="77777777" w:rsidR="008451C4" w:rsidRPr="006D5A00" w:rsidRDefault="008451C4" w:rsidP="008451C4">
      <w:pPr>
        <w:jc w:val="both"/>
        <w:rPr>
          <w:lang w:val="ro-RO" w:eastAsia="ro-RO"/>
        </w:rPr>
      </w:pPr>
      <w:r w:rsidRPr="006D5A00">
        <w:rPr>
          <w:lang w:val="ro-RO" w:eastAsia="ro-RO"/>
        </w:rPr>
        <w:t>9. Infecţiile de tract urinar</w:t>
      </w:r>
    </w:p>
    <w:p w14:paraId="3BEB2408" w14:textId="77777777" w:rsidR="008451C4" w:rsidRPr="006D5A00" w:rsidRDefault="008451C4" w:rsidP="008451C4">
      <w:pPr>
        <w:jc w:val="both"/>
        <w:rPr>
          <w:lang w:val="ro-RO" w:eastAsia="ro-RO"/>
        </w:rPr>
      </w:pPr>
      <w:r w:rsidRPr="006D5A00">
        <w:rPr>
          <w:lang w:val="ro-RO" w:eastAsia="ro-RO"/>
        </w:rPr>
        <w:t>10. Bolile renale în sarcină</w:t>
      </w:r>
    </w:p>
    <w:p w14:paraId="46D20A44" w14:textId="77777777" w:rsidR="008451C4" w:rsidRPr="006D5A00" w:rsidRDefault="008451C4" w:rsidP="008451C4">
      <w:pPr>
        <w:jc w:val="both"/>
        <w:rPr>
          <w:lang w:val="ro-RO" w:eastAsia="ro-RO"/>
        </w:rPr>
      </w:pPr>
      <w:r w:rsidRPr="006D5A00">
        <w:rPr>
          <w:lang w:val="ro-RO" w:eastAsia="ro-RO"/>
        </w:rPr>
        <w:t>11. Bolile chistice renale</w:t>
      </w:r>
    </w:p>
    <w:p w14:paraId="02E0B7DC" w14:textId="77777777" w:rsidR="008451C4" w:rsidRPr="006D5A00" w:rsidRDefault="008451C4" w:rsidP="008451C4">
      <w:pPr>
        <w:jc w:val="both"/>
        <w:rPr>
          <w:lang w:val="ro-RO" w:eastAsia="ro-RO"/>
        </w:rPr>
      </w:pPr>
      <w:r w:rsidRPr="006D5A00">
        <w:rPr>
          <w:lang w:val="ro-RO" w:eastAsia="ro-RO"/>
        </w:rPr>
        <w:t>12. Nefropatiile ereditare</w:t>
      </w:r>
    </w:p>
    <w:p w14:paraId="01FA2EA5" w14:textId="77777777" w:rsidR="008451C4" w:rsidRPr="006D5A00" w:rsidRDefault="008451C4" w:rsidP="008451C4">
      <w:pPr>
        <w:jc w:val="both"/>
        <w:rPr>
          <w:lang w:val="ro-RO" w:eastAsia="ro-RO"/>
        </w:rPr>
      </w:pPr>
      <w:r w:rsidRPr="006D5A00">
        <w:rPr>
          <w:lang w:val="ro-RO" w:eastAsia="ro-RO"/>
        </w:rPr>
        <w:t>13. Nefrolitiaza și nefrocalcinoza</w:t>
      </w:r>
    </w:p>
    <w:p w14:paraId="75DC1A80" w14:textId="77777777" w:rsidR="008451C4" w:rsidRPr="006D5A00" w:rsidRDefault="008451C4" w:rsidP="008451C4">
      <w:pPr>
        <w:jc w:val="both"/>
        <w:rPr>
          <w:lang w:val="ro-RO" w:eastAsia="ro-RO"/>
        </w:rPr>
      </w:pPr>
      <w:r w:rsidRPr="006D5A00">
        <w:rPr>
          <w:lang w:val="ro-RO" w:eastAsia="ro-RO"/>
        </w:rPr>
        <w:t>14. Nefropatiile tubulointerstiţiale acute și cronice</w:t>
      </w:r>
    </w:p>
    <w:p w14:paraId="17F197EF" w14:textId="77777777" w:rsidR="008451C4" w:rsidRPr="006D5A00" w:rsidRDefault="008451C4" w:rsidP="008451C4">
      <w:pPr>
        <w:jc w:val="both"/>
        <w:rPr>
          <w:lang w:val="ro-RO" w:eastAsia="ro-RO"/>
        </w:rPr>
      </w:pPr>
      <w:r w:rsidRPr="006D5A00">
        <w:rPr>
          <w:lang w:val="ro-RO" w:eastAsia="ro-RO"/>
        </w:rPr>
        <w:t>15. Nefropatiile vasculare</w:t>
      </w:r>
    </w:p>
    <w:p w14:paraId="2A5E6C57" w14:textId="77777777" w:rsidR="008451C4" w:rsidRPr="006D5A00" w:rsidRDefault="008451C4" w:rsidP="008451C4">
      <w:pPr>
        <w:jc w:val="both"/>
        <w:rPr>
          <w:lang w:val="ro-RO" w:eastAsia="ro-RO"/>
        </w:rPr>
      </w:pPr>
      <w:r w:rsidRPr="006D5A00">
        <w:rPr>
          <w:lang w:val="ro-RO" w:eastAsia="ro-RO"/>
        </w:rPr>
        <w:t>16. Injuria renală acută</w:t>
      </w:r>
    </w:p>
    <w:p w14:paraId="036F0825" w14:textId="77777777" w:rsidR="008451C4" w:rsidRPr="006D5A00" w:rsidRDefault="008451C4" w:rsidP="008451C4">
      <w:pPr>
        <w:jc w:val="both"/>
        <w:rPr>
          <w:lang w:val="ro-RO" w:eastAsia="ro-RO"/>
        </w:rPr>
      </w:pPr>
      <w:r w:rsidRPr="006D5A00">
        <w:rPr>
          <w:lang w:val="ro-RO" w:eastAsia="ro-RO"/>
        </w:rPr>
        <w:t>17. Boala cronică de rinichi</w:t>
      </w:r>
    </w:p>
    <w:p w14:paraId="5598324E" w14:textId="77777777" w:rsidR="008451C4" w:rsidRPr="006D5A00" w:rsidRDefault="008451C4" w:rsidP="008451C4">
      <w:pPr>
        <w:jc w:val="both"/>
        <w:rPr>
          <w:lang w:val="ro-RO" w:eastAsia="ro-RO"/>
        </w:rPr>
      </w:pPr>
      <w:r w:rsidRPr="006D5A00">
        <w:rPr>
          <w:lang w:val="ro-RO" w:eastAsia="ro-RO"/>
        </w:rPr>
        <w:t>18. Metodele de epurare extrarenală</w:t>
      </w:r>
    </w:p>
    <w:p w14:paraId="4ACEC363" w14:textId="77777777" w:rsidR="008451C4" w:rsidRPr="006D5A00" w:rsidRDefault="008451C4" w:rsidP="008451C4">
      <w:pPr>
        <w:jc w:val="both"/>
        <w:rPr>
          <w:lang w:val="ro-RO" w:eastAsia="ro-RO"/>
        </w:rPr>
      </w:pPr>
      <w:r w:rsidRPr="006D5A00">
        <w:rPr>
          <w:lang w:val="ro-RO" w:eastAsia="ro-RO"/>
        </w:rPr>
        <w:t>19. Afectarea renală în sindromul de disfuncție multiplă de organe</w:t>
      </w:r>
    </w:p>
    <w:p w14:paraId="792A79C3" w14:textId="77777777" w:rsidR="008451C4" w:rsidRPr="006D5A00" w:rsidRDefault="008451C4" w:rsidP="008451C4">
      <w:pPr>
        <w:jc w:val="both"/>
        <w:rPr>
          <w:lang w:val="ro-RO" w:eastAsia="ro-RO"/>
        </w:rPr>
      </w:pPr>
      <w:r w:rsidRPr="006D5A00">
        <w:rPr>
          <w:lang w:val="ro-RO" w:eastAsia="ro-RO"/>
        </w:rPr>
        <w:t>20. Transplantul renal</w:t>
      </w:r>
    </w:p>
    <w:p w14:paraId="6D8E3502" w14:textId="77777777" w:rsidR="008451C4" w:rsidRPr="006D5A00" w:rsidRDefault="008451C4" w:rsidP="008451C4">
      <w:pPr>
        <w:jc w:val="both"/>
        <w:rPr>
          <w:lang w:val="ro-RO" w:eastAsia="ro-RO"/>
        </w:rPr>
      </w:pPr>
      <w:r w:rsidRPr="006D5A00">
        <w:rPr>
          <w:lang w:val="ro-RO" w:eastAsia="ro-RO"/>
        </w:rPr>
        <w:t>II PROBA CLINICĂ</w:t>
      </w:r>
    </w:p>
    <w:p w14:paraId="039481A5" w14:textId="77777777" w:rsidR="008451C4" w:rsidRPr="006D5A00" w:rsidRDefault="008451C4" w:rsidP="008451C4">
      <w:pPr>
        <w:jc w:val="both"/>
        <w:rPr>
          <w:lang w:val="ro-RO" w:eastAsia="ro-RO"/>
        </w:rPr>
      </w:pPr>
      <w:r w:rsidRPr="006D5A00">
        <w:rPr>
          <w:lang w:val="ro-RO" w:eastAsia="ro-RO"/>
        </w:rPr>
        <w:t>5 scenarii clinice din tematica de concurs</w:t>
      </w:r>
    </w:p>
    <w:p w14:paraId="733E4A6A" w14:textId="77777777" w:rsidR="008451C4" w:rsidRPr="006D5A00" w:rsidRDefault="008451C4" w:rsidP="008451C4">
      <w:pPr>
        <w:jc w:val="both"/>
        <w:rPr>
          <w:lang w:val="ro-RO" w:eastAsia="ro-RO"/>
        </w:rPr>
      </w:pPr>
      <w:r w:rsidRPr="006D5A00">
        <w:rPr>
          <w:lang w:val="ro-RO" w:eastAsia="ro-RO"/>
        </w:rPr>
        <w:t>BIBLIOGRAFIE SELECTIVĂ</w:t>
      </w:r>
    </w:p>
    <w:p w14:paraId="37B9BC8B" w14:textId="77777777" w:rsidR="008451C4" w:rsidRPr="006D5A00" w:rsidRDefault="008451C4" w:rsidP="008451C4">
      <w:pPr>
        <w:jc w:val="both"/>
        <w:rPr>
          <w:lang w:val="ro-RO" w:eastAsia="ro-RO"/>
        </w:rPr>
      </w:pPr>
      <w:r w:rsidRPr="006D5A00">
        <w:rPr>
          <w:lang w:val="ro-RO" w:eastAsia="ro-RO"/>
        </w:rPr>
        <w:t>1.</w:t>
      </w:r>
      <w:r w:rsidRPr="006D5A00">
        <w:rPr>
          <w:lang w:val="ro-RO" w:eastAsia="ro-RO"/>
        </w:rPr>
        <w:tab/>
        <w:t>Beers MH, Porter RS. Manualul Merck de diagnostic și tratament. Ed. a 18-a. București: Editura ALL, 2009.</w:t>
      </w:r>
    </w:p>
    <w:p w14:paraId="6B82FA08" w14:textId="77777777" w:rsidR="008451C4" w:rsidRPr="006D5A00" w:rsidRDefault="008451C4" w:rsidP="008451C4">
      <w:pPr>
        <w:jc w:val="both"/>
        <w:rPr>
          <w:lang w:val="ro-RO" w:eastAsia="ro-RO"/>
        </w:rPr>
      </w:pPr>
      <w:r w:rsidRPr="006D5A00">
        <w:rPr>
          <w:lang w:val="ro-RO" w:eastAsia="ro-RO"/>
        </w:rPr>
        <w:t>2.</w:t>
      </w:r>
      <w:r w:rsidRPr="006D5A00">
        <w:rPr>
          <w:lang w:val="ro-RO" w:eastAsia="ro-RO"/>
        </w:rPr>
        <w:tab/>
        <w:t>Checheriță IA. Explorarea aparatului urinar. București: Editura Academiei Române, 2018.</w:t>
      </w:r>
    </w:p>
    <w:p w14:paraId="1ABF076F" w14:textId="77777777" w:rsidR="008451C4" w:rsidRPr="006D5A00" w:rsidRDefault="008451C4" w:rsidP="008451C4">
      <w:pPr>
        <w:jc w:val="both"/>
        <w:rPr>
          <w:lang w:val="ro-RO" w:eastAsia="ro-RO"/>
        </w:rPr>
      </w:pPr>
      <w:r w:rsidRPr="006D5A00">
        <w:rPr>
          <w:lang w:val="ro-RO" w:eastAsia="ro-RO"/>
        </w:rPr>
        <w:t>3.</w:t>
      </w:r>
      <w:r w:rsidRPr="006D5A00">
        <w:rPr>
          <w:lang w:val="ro-RO" w:eastAsia="ro-RO"/>
        </w:rPr>
        <w:tab/>
        <w:t>Checheriță IA, Ciocâlteu A, David C, Ferechide D. Esențialul în insuficiența renală cronică. București: Editura Universitară „Carol Davila”, 2013.</w:t>
      </w:r>
    </w:p>
    <w:p w14:paraId="2D8CF0FC" w14:textId="77777777" w:rsidR="008451C4" w:rsidRPr="006D5A00" w:rsidRDefault="008451C4" w:rsidP="008451C4">
      <w:pPr>
        <w:jc w:val="both"/>
        <w:rPr>
          <w:lang w:val="ro-RO" w:eastAsia="ro-RO"/>
        </w:rPr>
      </w:pPr>
      <w:r w:rsidRPr="006D5A00">
        <w:rPr>
          <w:lang w:val="ro-RO" w:eastAsia="ro-RO"/>
        </w:rPr>
        <w:t>4.</w:t>
      </w:r>
      <w:r w:rsidRPr="006D5A00">
        <w:rPr>
          <w:lang w:val="ro-RO" w:eastAsia="ro-RO"/>
        </w:rPr>
        <w:tab/>
        <w:t>Covic A (sub redacția). Nefrologie. Principii teoretice și practice. Iași: Demiurg, 2011.</w:t>
      </w:r>
    </w:p>
    <w:p w14:paraId="1305CE37" w14:textId="77777777" w:rsidR="008451C4" w:rsidRPr="006D5A00" w:rsidRDefault="008451C4" w:rsidP="008451C4">
      <w:pPr>
        <w:jc w:val="both"/>
        <w:rPr>
          <w:lang w:val="ro-RO" w:eastAsia="ro-RO"/>
        </w:rPr>
      </w:pPr>
      <w:r w:rsidRPr="006D5A00">
        <w:rPr>
          <w:lang w:val="ro-RO" w:eastAsia="ro-RO"/>
        </w:rPr>
        <w:t>5.</w:t>
      </w:r>
      <w:r w:rsidRPr="006D5A00">
        <w:rPr>
          <w:lang w:val="ro-RO" w:eastAsia="ro-RO"/>
        </w:rPr>
        <w:tab/>
        <w:t>Daugirdas JT, Blake PG, Ing TS. Handbook of Dialysis. Ed. a 5-a. Philadelphia, SUA: Wolters Kluwer, 2015.</w:t>
      </w:r>
    </w:p>
    <w:p w14:paraId="60C4BF36" w14:textId="77777777" w:rsidR="008451C4" w:rsidRPr="006D5A00" w:rsidRDefault="008451C4" w:rsidP="008451C4">
      <w:pPr>
        <w:jc w:val="both"/>
        <w:rPr>
          <w:lang w:val="ro-RO" w:eastAsia="ro-RO"/>
        </w:rPr>
      </w:pPr>
      <w:r w:rsidRPr="006D5A00">
        <w:rPr>
          <w:lang w:val="ro-RO" w:eastAsia="ro-RO"/>
        </w:rPr>
        <w:t>6.</w:t>
      </w:r>
      <w:r w:rsidRPr="006D5A00">
        <w:rPr>
          <w:lang w:val="ro-RO" w:eastAsia="ro-RO"/>
        </w:rPr>
        <w:tab/>
        <w:t>Gilbert SJ, Weiner DE, Gipson DS, Perazella MA, Tonelli M. National Kidney Foundation’s Primer on Kidney Diseases. Ed. a 6-a. Philadelphia, SUA: Saunders Elsevier, 2014.</w:t>
      </w:r>
    </w:p>
    <w:p w14:paraId="76E87366" w14:textId="77777777" w:rsidR="008451C4" w:rsidRPr="006D5A00" w:rsidRDefault="008451C4" w:rsidP="008451C4">
      <w:pPr>
        <w:jc w:val="both"/>
        <w:rPr>
          <w:lang w:val="ro-RO" w:eastAsia="ro-RO"/>
        </w:rPr>
      </w:pPr>
      <w:r w:rsidRPr="006D5A00">
        <w:rPr>
          <w:lang w:val="ro-RO" w:eastAsia="ro-RO"/>
        </w:rPr>
        <w:t>7.</w:t>
      </w:r>
      <w:r w:rsidRPr="006D5A00">
        <w:rPr>
          <w:lang w:val="ro-RO" w:eastAsia="ro-RO"/>
        </w:rPr>
        <w:tab/>
        <w:t>Johnson RJ, Feehally J, Floege J. Comprehensive Clinical Nephrology. Ed. a 5-a. Philadelphia, SUA: Saunders Elsevier, 2015.</w:t>
      </w:r>
    </w:p>
    <w:p w14:paraId="4EA008C3" w14:textId="77777777" w:rsidR="008451C4" w:rsidRPr="006D5A00" w:rsidRDefault="008451C4" w:rsidP="008451C4">
      <w:pPr>
        <w:jc w:val="both"/>
        <w:rPr>
          <w:lang w:val="ro-RO" w:eastAsia="ro-RO"/>
        </w:rPr>
      </w:pPr>
      <w:r w:rsidRPr="006D5A00">
        <w:rPr>
          <w:lang w:val="ro-RO" w:eastAsia="ro-RO"/>
        </w:rPr>
        <w:t>8.</w:t>
      </w:r>
      <w:r w:rsidRPr="006D5A00">
        <w:rPr>
          <w:lang w:val="ro-RO" w:eastAsia="ro-RO"/>
        </w:rPr>
        <w:tab/>
        <w:t>KDIGO Clinical Practice Guideline; http://kdigo.org/home/guidelines/</w:t>
      </w:r>
    </w:p>
    <w:p w14:paraId="6C7D12A7" w14:textId="77777777" w:rsidR="008451C4" w:rsidRPr="006D5A00" w:rsidRDefault="008451C4" w:rsidP="008451C4">
      <w:pPr>
        <w:jc w:val="both"/>
        <w:rPr>
          <w:lang w:val="ro-RO" w:eastAsia="ro-RO"/>
        </w:rPr>
      </w:pPr>
      <w:r w:rsidRPr="006D5A00">
        <w:rPr>
          <w:lang w:val="ro-RO" w:eastAsia="ro-RO"/>
        </w:rPr>
        <w:t>9.</w:t>
      </w:r>
      <w:r w:rsidRPr="006D5A00">
        <w:rPr>
          <w:lang w:val="ro-RO" w:eastAsia="ro-RO"/>
        </w:rPr>
        <w:tab/>
        <w:t>Longo DL. Harrison. Manual de Medicină. Ed. a 18-a. București: Editura ALL, 2014.</w:t>
      </w:r>
    </w:p>
    <w:p w14:paraId="15418D80" w14:textId="77777777" w:rsidR="008451C4" w:rsidRPr="006D5A00" w:rsidRDefault="008451C4" w:rsidP="008451C4">
      <w:pPr>
        <w:jc w:val="both"/>
        <w:rPr>
          <w:lang w:val="ro-RO" w:eastAsia="ro-RO"/>
        </w:rPr>
      </w:pPr>
      <w:r w:rsidRPr="006D5A00">
        <w:rPr>
          <w:lang w:val="ro-RO" w:eastAsia="ro-RO"/>
        </w:rPr>
        <w:t>10.</w:t>
      </w:r>
      <w:r w:rsidRPr="006D5A00">
        <w:rPr>
          <w:lang w:val="ro-RO" w:eastAsia="ro-RO"/>
        </w:rPr>
        <w:tab/>
        <w:t>Mircescu G, Mandache E, Stancu S, Ismail G, Checheriță IA, et al. Glomerulopatiile. București: Editura Medicală, 2016</w:t>
      </w:r>
    </w:p>
    <w:p w14:paraId="0EDE32A8" w14:textId="77777777" w:rsidR="008451C4" w:rsidRPr="006D5A00" w:rsidRDefault="008451C4" w:rsidP="008451C4">
      <w:pPr>
        <w:jc w:val="both"/>
        <w:rPr>
          <w:lang w:val="ro-RO" w:eastAsia="ro-RO"/>
        </w:rPr>
      </w:pPr>
      <w:r w:rsidRPr="006D5A00">
        <w:rPr>
          <w:lang w:val="ro-RO" w:eastAsia="ro-RO"/>
        </w:rPr>
        <w:t>11.</w:t>
      </w:r>
      <w:r w:rsidRPr="006D5A00">
        <w:rPr>
          <w:lang w:val="ro-RO" w:eastAsia="ro-RO"/>
        </w:rPr>
        <w:tab/>
        <w:t>NKF KDOQI Guidelines; https://www.kidney.org/professionals/guidelines.</w:t>
      </w:r>
    </w:p>
    <w:p w14:paraId="7D4A119F" w14:textId="77777777" w:rsidR="008451C4" w:rsidRPr="006D5A00" w:rsidRDefault="008451C4" w:rsidP="008451C4">
      <w:pPr>
        <w:jc w:val="both"/>
        <w:rPr>
          <w:lang w:val="ro-RO" w:eastAsia="ro-RO"/>
        </w:rPr>
      </w:pPr>
      <w:r w:rsidRPr="006D5A00">
        <w:rPr>
          <w:lang w:val="ro-RO" w:eastAsia="ro-RO"/>
        </w:rPr>
        <w:t>12.</w:t>
      </w:r>
      <w:r w:rsidRPr="006D5A00">
        <w:rPr>
          <w:lang w:val="ro-RO" w:eastAsia="ro-RO"/>
        </w:rPr>
        <w:tab/>
        <w:t>Schrier RW. Manual of Nephrology. Ed. a 8-a. Philadelphia, SUA: Saunders Elsevier, 2014.</w:t>
      </w:r>
    </w:p>
    <w:p w14:paraId="1D93029D" w14:textId="77777777" w:rsidR="008451C4" w:rsidRPr="006D5A00" w:rsidRDefault="008451C4" w:rsidP="008451C4">
      <w:pPr>
        <w:jc w:val="both"/>
        <w:rPr>
          <w:lang w:val="ro-RO" w:eastAsia="ro-RO"/>
        </w:rPr>
      </w:pPr>
      <w:r w:rsidRPr="006D5A00">
        <w:rPr>
          <w:lang w:val="ro-RO" w:eastAsia="ro-RO"/>
        </w:rPr>
        <w:t>13.</w:t>
      </w:r>
      <w:r w:rsidRPr="006D5A00">
        <w:rPr>
          <w:lang w:val="ro-RO" w:eastAsia="ro-RO"/>
        </w:rPr>
        <w:tab/>
        <w:t>Taal MW, Chertow GM, Marsden PA, Skorecki K, Yu ASL; Brenner BM. Brenner &amp; Rector’s The</w:t>
      </w:r>
    </w:p>
    <w:p w14:paraId="2BD812A2" w14:textId="77777777" w:rsidR="008451C4" w:rsidRPr="006D5A00" w:rsidRDefault="008451C4" w:rsidP="008451C4">
      <w:pPr>
        <w:jc w:val="both"/>
        <w:rPr>
          <w:lang w:val="ro-RO" w:eastAsia="ro-RO"/>
        </w:rPr>
      </w:pPr>
      <w:r w:rsidRPr="006D5A00">
        <w:rPr>
          <w:lang w:val="ro-RO" w:eastAsia="ro-RO"/>
        </w:rPr>
        <w:t>14.</w:t>
      </w:r>
      <w:r w:rsidRPr="006D5A00">
        <w:rPr>
          <w:lang w:val="ro-RO" w:eastAsia="ro-RO"/>
        </w:rPr>
        <w:tab/>
        <w:t>Kidney. Ed. a 9-a. Philadelphia, SUA: Saunders Elsevier, 2012.</w:t>
      </w:r>
    </w:p>
    <w:p w14:paraId="1B4FA346" w14:textId="77777777" w:rsidR="008451C4" w:rsidRDefault="008451C4" w:rsidP="008451C4">
      <w:pPr>
        <w:jc w:val="both"/>
        <w:rPr>
          <w:lang w:val="ro-RO" w:eastAsia="ro-RO"/>
        </w:rPr>
      </w:pPr>
      <w:r w:rsidRPr="006D5A00">
        <w:rPr>
          <w:lang w:val="ro-RO" w:eastAsia="ro-RO"/>
        </w:rPr>
        <w:t>15.</w:t>
      </w:r>
      <w:r w:rsidRPr="006D5A00">
        <w:rPr>
          <w:lang w:val="ro-RO" w:eastAsia="ro-RO"/>
        </w:rPr>
        <w:tab/>
      </w:r>
      <w:hyperlink r:id="rId9" w:history="1">
        <w:r w:rsidRPr="006D5A00">
          <w:rPr>
            <w:rStyle w:val="Hyperlink"/>
            <w:lang w:val="ro-RO" w:eastAsia="ro-RO"/>
          </w:rPr>
          <w:t>www.uptodate.com</w:t>
        </w:r>
      </w:hyperlink>
    </w:p>
    <w:p w14:paraId="593786C6" w14:textId="77777777" w:rsidR="008451C4" w:rsidRDefault="008451C4" w:rsidP="00A06BB9">
      <w:pPr>
        <w:tabs>
          <w:tab w:val="right" w:pos="0"/>
          <w:tab w:val="right" w:pos="9720"/>
          <w:tab w:val="right" w:pos="9900"/>
        </w:tabs>
        <w:jc w:val="both"/>
        <w:rPr>
          <w:bCs/>
        </w:rPr>
      </w:pPr>
    </w:p>
    <w:p w14:paraId="423A4BAC" w14:textId="77777777" w:rsidR="008451C4" w:rsidRDefault="008451C4" w:rsidP="00A06BB9">
      <w:pPr>
        <w:tabs>
          <w:tab w:val="right" w:pos="0"/>
          <w:tab w:val="right" w:pos="9720"/>
          <w:tab w:val="right" w:pos="9900"/>
        </w:tabs>
        <w:jc w:val="both"/>
        <w:rPr>
          <w:bCs/>
        </w:rPr>
      </w:pPr>
    </w:p>
    <w:p w14:paraId="5175D4FC" w14:textId="77777777" w:rsidR="00EA2035" w:rsidRDefault="00EA2035" w:rsidP="00EA2035">
      <w:pPr>
        <w:jc w:val="both"/>
        <w:rPr>
          <w:b/>
          <w:bCs/>
          <w:sz w:val="28"/>
          <w:szCs w:val="28"/>
          <w:lang w:val="ro-RO" w:eastAsia="ro-RO"/>
        </w:rPr>
      </w:pPr>
      <w:r w:rsidRPr="00EA2035">
        <w:rPr>
          <w:b/>
          <w:bCs/>
          <w:sz w:val="28"/>
          <w:szCs w:val="28"/>
          <w:lang w:val="ro-RO" w:eastAsia="ro-RO"/>
        </w:rPr>
        <w:t xml:space="preserve">Tematica și bibliografia pentru </w:t>
      </w:r>
      <w:r w:rsidRPr="00EA2035">
        <w:rPr>
          <w:b/>
          <w:sz w:val="28"/>
          <w:szCs w:val="28"/>
          <w:u w:val="single"/>
        </w:rPr>
        <w:t xml:space="preserve">medic </w:t>
      </w:r>
      <w:r>
        <w:rPr>
          <w:b/>
          <w:sz w:val="28"/>
          <w:szCs w:val="28"/>
          <w:u w:val="single"/>
        </w:rPr>
        <w:t>primar</w:t>
      </w:r>
      <w:r w:rsidRPr="00EA2035">
        <w:rPr>
          <w:b/>
          <w:sz w:val="28"/>
          <w:szCs w:val="28"/>
          <w:u w:val="single"/>
        </w:rPr>
        <w:t xml:space="preserve"> confirmat în specialitatea recuperare, medicină fizică și balneologie</w:t>
      </w:r>
      <w:r w:rsidRPr="00EA2035">
        <w:rPr>
          <w:b/>
          <w:bCs/>
          <w:sz w:val="28"/>
          <w:szCs w:val="28"/>
          <w:lang w:val="ro-RO" w:eastAsia="ro-RO"/>
        </w:rPr>
        <w:t>:</w:t>
      </w:r>
    </w:p>
    <w:p w14:paraId="307896AC" w14:textId="77777777" w:rsidR="00EA2035" w:rsidRDefault="00EA2035" w:rsidP="00EA2035">
      <w:pPr>
        <w:jc w:val="both"/>
        <w:rPr>
          <w:b/>
          <w:bCs/>
          <w:sz w:val="28"/>
          <w:szCs w:val="28"/>
          <w:lang w:val="ro-RO" w:eastAsia="ro-RO"/>
        </w:rPr>
      </w:pPr>
    </w:p>
    <w:p w14:paraId="1D391722" w14:textId="77777777" w:rsidR="00EA2035" w:rsidRPr="00DC74E8" w:rsidRDefault="00EA2035" w:rsidP="00EA2035">
      <w:pPr>
        <w:jc w:val="both"/>
        <w:rPr>
          <w:b/>
          <w:bCs/>
          <w:lang w:val="ro-RO" w:eastAsia="ro-RO"/>
        </w:rPr>
      </w:pPr>
      <w:r w:rsidRPr="00DC74E8">
        <w:rPr>
          <w:b/>
          <w:bCs/>
          <w:lang w:val="ro-RO" w:eastAsia="ro-RO"/>
        </w:rPr>
        <w:t>PROBA SCRISA</w:t>
      </w:r>
    </w:p>
    <w:p w14:paraId="3239343E" w14:textId="77777777" w:rsidR="00EA2035" w:rsidRPr="00537AA0" w:rsidRDefault="00EA2035" w:rsidP="00EA2035">
      <w:pPr>
        <w:jc w:val="both"/>
        <w:rPr>
          <w:lang w:val="ro-RO" w:eastAsia="ro-RO"/>
        </w:rPr>
      </w:pPr>
      <w:r w:rsidRPr="00537AA0">
        <w:rPr>
          <w:lang w:val="ro-RO" w:eastAsia="ro-RO"/>
        </w:rPr>
        <w:t>1.</w:t>
      </w:r>
      <w:r w:rsidRPr="00537AA0">
        <w:rPr>
          <w:lang w:val="ro-RO" w:eastAsia="ro-RO"/>
        </w:rPr>
        <w:tab/>
        <w:t>Kinetoterapia pentru forta si rezistenta musculara (3, p.272-286)</w:t>
      </w:r>
    </w:p>
    <w:p w14:paraId="5795ED89" w14:textId="77777777" w:rsidR="00EA2035" w:rsidRPr="00537AA0" w:rsidRDefault="00EA2035" w:rsidP="00EA2035">
      <w:pPr>
        <w:jc w:val="both"/>
        <w:rPr>
          <w:lang w:val="ro-RO" w:eastAsia="ro-RO"/>
        </w:rPr>
      </w:pPr>
      <w:r w:rsidRPr="00537AA0">
        <w:rPr>
          <w:lang w:val="ro-RO" w:eastAsia="ro-RO"/>
        </w:rPr>
        <w:t>2.</w:t>
      </w:r>
      <w:r w:rsidRPr="00537AA0">
        <w:rPr>
          <w:lang w:val="ro-RO" w:eastAsia="ro-RO"/>
        </w:rPr>
        <w:tab/>
        <w:t>Kinetoterapia pentru coordonare si echilibru (3, p.287-291)</w:t>
      </w:r>
    </w:p>
    <w:p w14:paraId="2DC697C2" w14:textId="77777777" w:rsidR="00EA2035" w:rsidRPr="00537AA0" w:rsidRDefault="00EA2035" w:rsidP="00EA2035">
      <w:pPr>
        <w:jc w:val="both"/>
        <w:rPr>
          <w:lang w:val="ro-RO" w:eastAsia="ro-RO"/>
        </w:rPr>
      </w:pPr>
      <w:r w:rsidRPr="00537AA0">
        <w:rPr>
          <w:lang w:val="ro-RO" w:eastAsia="ro-RO"/>
        </w:rPr>
        <w:t>3.</w:t>
      </w:r>
      <w:r w:rsidRPr="00537AA0">
        <w:rPr>
          <w:lang w:val="ro-RO" w:eastAsia="ro-RO"/>
        </w:rPr>
        <w:tab/>
        <w:t>Kinetoterapia pentru cresterea capacitatii de efort in afectiunile cardiovasculare (3, p.310-317)</w:t>
      </w:r>
    </w:p>
    <w:p w14:paraId="36B8B209" w14:textId="77777777" w:rsidR="00EA2035" w:rsidRPr="00537AA0" w:rsidRDefault="00EA2035" w:rsidP="00EA2035">
      <w:pPr>
        <w:jc w:val="both"/>
        <w:rPr>
          <w:lang w:val="ro-RO" w:eastAsia="ro-RO"/>
        </w:rPr>
      </w:pPr>
      <w:r w:rsidRPr="00537AA0">
        <w:rPr>
          <w:lang w:val="ro-RO" w:eastAsia="ro-RO"/>
        </w:rPr>
        <w:t>4.</w:t>
      </w:r>
      <w:r w:rsidRPr="00537AA0">
        <w:rPr>
          <w:lang w:val="ro-RO" w:eastAsia="ro-RO"/>
        </w:rPr>
        <w:tab/>
        <w:t>Kinetoterapia functiilor respiratorii (3, p.292-309)</w:t>
      </w:r>
    </w:p>
    <w:p w14:paraId="6692E4D3" w14:textId="77777777" w:rsidR="00EA2035" w:rsidRPr="00537AA0" w:rsidRDefault="00EA2035" w:rsidP="00EA2035">
      <w:pPr>
        <w:jc w:val="both"/>
        <w:rPr>
          <w:lang w:val="ro-RO" w:eastAsia="ro-RO"/>
        </w:rPr>
      </w:pPr>
      <w:r w:rsidRPr="00537AA0">
        <w:rPr>
          <w:lang w:val="ro-RO" w:eastAsia="ro-RO"/>
        </w:rPr>
        <w:t>5.</w:t>
      </w:r>
      <w:r w:rsidRPr="00537AA0">
        <w:rPr>
          <w:lang w:val="ro-RO" w:eastAsia="ro-RO"/>
        </w:rPr>
        <w:tab/>
        <w:t>Kinetoterapia pentru mobilizare articulara (3, p.265-272)</w:t>
      </w:r>
    </w:p>
    <w:p w14:paraId="2C615F86" w14:textId="77777777" w:rsidR="00EA2035" w:rsidRPr="00537AA0" w:rsidRDefault="00EA2035" w:rsidP="00EA2035">
      <w:pPr>
        <w:jc w:val="both"/>
        <w:rPr>
          <w:lang w:val="ro-RO" w:eastAsia="ro-RO"/>
        </w:rPr>
      </w:pPr>
      <w:r w:rsidRPr="00537AA0">
        <w:rPr>
          <w:lang w:val="ro-RO" w:eastAsia="ro-RO"/>
        </w:rPr>
        <w:t>6.</w:t>
      </w:r>
      <w:r w:rsidRPr="00537AA0">
        <w:rPr>
          <w:lang w:val="ro-RO" w:eastAsia="ro-RO"/>
        </w:rPr>
        <w:tab/>
        <w:t>Ortezele indicate in recuperarea afectiunilor sistemului mio-artro-kinetic (2)</w:t>
      </w:r>
    </w:p>
    <w:p w14:paraId="2E9A6E99" w14:textId="77777777" w:rsidR="00EA2035" w:rsidRPr="00537AA0" w:rsidRDefault="00EA2035" w:rsidP="00EA2035">
      <w:pPr>
        <w:jc w:val="both"/>
        <w:rPr>
          <w:lang w:val="ro-RO" w:eastAsia="ro-RO"/>
        </w:rPr>
      </w:pPr>
      <w:r w:rsidRPr="00537AA0">
        <w:rPr>
          <w:lang w:val="ro-RO" w:eastAsia="ro-RO"/>
        </w:rPr>
        <w:t>7.</w:t>
      </w:r>
      <w:r w:rsidRPr="00537AA0">
        <w:rPr>
          <w:lang w:val="ro-RO" w:eastAsia="ro-RO"/>
        </w:rPr>
        <w:tab/>
        <w:t>Terapia ocupationala medicala a sistemului locomotor (8)</w:t>
      </w:r>
    </w:p>
    <w:p w14:paraId="7591B207" w14:textId="77777777" w:rsidR="00EA2035" w:rsidRPr="00537AA0" w:rsidRDefault="00EA2035" w:rsidP="00EA2035">
      <w:pPr>
        <w:jc w:val="both"/>
        <w:rPr>
          <w:lang w:val="ro-RO" w:eastAsia="ro-RO"/>
        </w:rPr>
      </w:pPr>
      <w:r w:rsidRPr="00537AA0">
        <w:rPr>
          <w:lang w:val="ro-RO" w:eastAsia="ro-RO"/>
        </w:rPr>
        <w:t>8.</w:t>
      </w:r>
      <w:r w:rsidRPr="00537AA0">
        <w:rPr>
          <w:lang w:val="ro-RO" w:eastAsia="ro-RO"/>
        </w:rPr>
        <w:tab/>
        <w:t>Masajul, tractiunile si manipularile (1 p 91-118 ; 3, p.240-246)</w:t>
      </w:r>
    </w:p>
    <w:p w14:paraId="7167BD90" w14:textId="77777777" w:rsidR="00EA2035" w:rsidRPr="00537AA0" w:rsidRDefault="00EA2035" w:rsidP="00EA2035">
      <w:pPr>
        <w:jc w:val="both"/>
        <w:rPr>
          <w:lang w:val="ro-RO" w:eastAsia="ro-RO"/>
        </w:rPr>
      </w:pPr>
      <w:r w:rsidRPr="00537AA0">
        <w:rPr>
          <w:lang w:val="ro-RO" w:eastAsia="ro-RO"/>
        </w:rPr>
        <w:t>9.</w:t>
      </w:r>
      <w:r w:rsidRPr="00537AA0">
        <w:rPr>
          <w:lang w:val="ro-RO" w:eastAsia="ro-RO"/>
        </w:rPr>
        <w:tab/>
        <w:t>Metodele de termoterapie generala si locala si diatermia cu unde scurte si microunde (6, p.215-240)</w:t>
      </w:r>
    </w:p>
    <w:p w14:paraId="33E02371" w14:textId="77777777" w:rsidR="00EA2035" w:rsidRPr="00537AA0" w:rsidRDefault="00EA2035" w:rsidP="00EA2035">
      <w:pPr>
        <w:jc w:val="both"/>
        <w:rPr>
          <w:lang w:val="ro-RO" w:eastAsia="ro-RO"/>
        </w:rPr>
      </w:pPr>
      <w:r w:rsidRPr="00537AA0">
        <w:rPr>
          <w:lang w:val="ro-RO" w:eastAsia="ro-RO"/>
        </w:rPr>
        <w:t>10.</w:t>
      </w:r>
      <w:r w:rsidRPr="00537AA0">
        <w:rPr>
          <w:lang w:val="ro-RO" w:eastAsia="ro-RO"/>
        </w:rPr>
        <w:tab/>
        <w:t>Electroterapia de stimulare analgetica si musculara cu curent galvanic, joasa si medie (6, p.121-139, 143-180, 181-211)</w:t>
      </w:r>
    </w:p>
    <w:p w14:paraId="38BC6FB5" w14:textId="77777777" w:rsidR="00EA2035" w:rsidRPr="00537AA0" w:rsidRDefault="00EA2035" w:rsidP="00EA2035">
      <w:pPr>
        <w:jc w:val="both"/>
        <w:rPr>
          <w:lang w:val="ro-RO" w:eastAsia="ro-RO"/>
        </w:rPr>
      </w:pPr>
      <w:r w:rsidRPr="00537AA0">
        <w:rPr>
          <w:lang w:val="ro-RO" w:eastAsia="ro-RO"/>
        </w:rPr>
        <w:t>11.</w:t>
      </w:r>
      <w:r w:rsidRPr="00537AA0">
        <w:rPr>
          <w:lang w:val="ro-RO" w:eastAsia="ro-RO"/>
        </w:rPr>
        <w:tab/>
        <w:t>Sonoterapia si terapia cu campuri electromagnetice (6, p.312-339)</w:t>
      </w:r>
    </w:p>
    <w:p w14:paraId="30163B70" w14:textId="77777777" w:rsidR="00EA2035" w:rsidRPr="00537AA0" w:rsidRDefault="00EA2035" w:rsidP="00EA2035">
      <w:pPr>
        <w:jc w:val="both"/>
        <w:rPr>
          <w:lang w:val="ro-RO" w:eastAsia="ro-RO"/>
        </w:rPr>
      </w:pPr>
      <w:r w:rsidRPr="00537AA0">
        <w:rPr>
          <w:lang w:val="ro-RO" w:eastAsia="ro-RO"/>
        </w:rPr>
        <w:t>12.</w:t>
      </w:r>
      <w:r w:rsidRPr="00537AA0">
        <w:rPr>
          <w:lang w:val="ro-RO" w:eastAsia="ro-RO"/>
        </w:rPr>
        <w:tab/>
        <w:t>Biostimularea cu laseri (5)</w:t>
      </w:r>
    </w:p>
    <w:p w14:paraId="5FF2F281" w14:textId="77777777" w:rsidR="00EA2035" w:rsidRPr="00537AA0" w:rsidRDefault="00EA2035" w:rsidP="00EA2035">
      <w:pPr>
        <w:jc w:val="both"/>
        <w:rPr>
          <w:lang w:val="ro-RO" w:eastAsia="ro-RO"/>
        </w:rPr>
      </w:pPr>
      <w:r w:rsidRPr="00537AA0">
        <w:rPr>
          <w:lang w:val="ro-RO" w:eastAsia="ro-RO"/>
        </w:rPr>
        <w:t>13.</w:t>
      </w:r>
      <w:r w:rsidRPr="00537AA0">
        <w:rPr>
          <w:lang w:val="ro-RO" w:eastAsia="ro-RO"/>
        </w:rPr>
        <w:tab/>
        <w:t>Fototerapia cu infrarosii, lumina si ultraviolete (6, p.265-311)</w:t>
      </w:r>
    </w:p>
    <w:p w14:paraId="064E2F42" w14:textId="77777777" w:rsidR="00EA2035" w:rsidRPr="00537AA0" w:rsidRDefault="00EA2035" w:rsidP="00EA2035">
      <w:pPr>
        <w:jc w:val="both"/>
        <w:rPr>
          <w:lang w:val="ro-RO" w:eastAsia="ro-RO"/>
        </w:rPr>
      </w:pPr>
      <w:r w:rsidRPr="00537AA0">
        <w:rPr>
          <w:lang w:val="ro-RO" w:eastAsia="ro-RO"/>
        </w:rPr>
        <w:t>14.</w:t>
      </w:r>
      <w:r w:rsidRPr="00537AA0">
        <w:rPr>
          <w:lang w:val="ro-RO" w:eastAsia="ro-RO"/>
        </w:rPr>
        <w:tab/>
        <w:t>Terapia respiratorie (inhaloterapia, RPPI, posturile de drenaj) (3, p.292-309)</w:t>
      </w:r>
    </w:p>
    <w:p w14:paraId="0077BC24" w14:textId="77777777" w:rsidR="00EA2035" w:rsidRPr="00537AA0" w:rsidRDefault="00EA2035" w:rsidP="00EA2035">
      <w:pPr>
        <w:jc w:val="both"/>
        <w:rPr>
          <w:lang w:val="ro-RO" w:eastAsia="ro-RO"/>
        </w:rPr>
      </w:pPr>
      <w:r w:rsidRPr="00537AA0">
        <w:rPr>
          <w:lang w:val="ro-RO" w:eastAsia="ro-RO"/>
        </w:rPr>
        <w:t>15.</w:t>
      </w:r>
      <w:r w:rsidRPr="00537AA0">
        <w:rPr>
          <w:lang w:val="ro-RO" w:eastAsia="ro-RO"/>
        </w:rPr>
        <w:tab/>
        <w:t>Afectiunile neurologice periferice ale membrului superior (7, p.737-770)</w:t>
      </w:r>
    </w:p>
    <w:p w14:paraId="0C79574C" w14:textId="77777777" w:rsidR="00EA2035" w:rsidRPr="00537AA0" w:rsidRDefault="00EA2035" w:rsidP="00EA2035">
      <w:pPr>
        <w:jc w:val="both"/>
        <w:rPr>
          <w:lang w:val="ro-RO" w:eastAsia="ro-RO"/>
        </w:rPr>
      </w:pPr>
      <w:r w:rsidRPr="00537AA0">
        <w:rPr>
          <w:lang w:val="ro-RO" w:eastAsia="ro-RO"/>
        </w:rPr>
        <w:t>16.</w:t>
      </w:r>
      <w:r w:rsidRPr="00537AA0">
        <w:rPr>
          <w:lang w:val="ro-RO" w:eastAsia="ro-RO"/>
        </w:rPr>
        <w:tab/>
        <w:t>Afectiunile neurologice periferice ale membrului inferior (7, p.737-770)</w:t>
      </w:r>
    </w:p>
    <w:p w14:paraId="2616A427" w14:textId="77777777" w:rsidR="00EA2035" w:rsidRPr="00537AA0" w:rsidRDefault="00EA2035" w:rsidP="00EA2035">
      <w:pPr>
        <w:jc w:val="both"/>
        <w:rPr>
          <w:lang w:val="ro-RO" w:eastAsia="ro-RO"/>
        </w:rPr>
      </w:pPr>
      <w:r w:rsidRPr="00537AA0">
        <w:rPr>
          <w:lang w:val="ro-RO" w:eastAsia="ro-RO"/>
        </w:rPr>
        <w:t>17.</w:t>
      </w:r>
      <w:r w:rsidRPr="00537AA0">
        <w:rPr>
          <w:lang w:val="ro-RO" w:eastAsia="ro-RO"/>
        </w:rPr>
        <w:tab/>
        <w:t>Polinevritele (7, p.737-770)</w:t>
      </w:r>
    </w:p>
    <w:p w14:paraId="4DA42B38" w14:textId="77777777" w:rsidR="00EA2035" w:rsidRPr="00537AA0" w:rsidRDefault="00EA2035" w:rsidP="00EA2035">
      <w:pPr>
        <w:jc w:val="both"/>
        <w:rPr>
          <w:lang w:val="ro-RO" w:eastAsia="ro-RO"/>
        </w:rPr>
      </w:pPr>
      <w:r w:rsidRPr="00537AA0">
        <w:rPr>
          <w:lang w:val="ro-RO" w:eastAsia="ro-RO"/>
        </w:rPr>
        <w:t>18.</w:t>
      </w:r>
      <w:r w:rsidRPr="00537AA0">
        <w:rPr>
          <w:lang w:val="ro-RO" w:eastAsia="ro-RO"/>
        </w:rPr>
        <w:tab/>
        <w:t>Paralizii-pareze ale nervilor cranieni: trigemen, facial (7, p.681-692)</w:t>
      </w:r>
    </w:p>
    <w:p w14:paraId="2E1AEAA2" w14:textId="77777777" w:rsidR="00EA2035" w:rsidRPr="00537AA0" w:rsidRDefault="00EA2035" w:rsidP="00EA2035">
      <w:pPr>
        <w:jc w:val="both"/>
        <w:rPr>
          <w:lang w:val="ro-RO" w:eastAsia="ro-RO"/>
        </w:rPr>
      </w:pPr>
      <w:r w:rsidRPr="00537AA0">
        <w:rPr>
          <w:lang w:val="ro-RO" w:eastAsia="ro-RO"/>
        </w:rPr>
        <w:t>19.</w:t>
      </w:r>
      <w:r w:rsidRPr="00537AA0">
        <w:rPr>
          <w:lang w:val="ro-RO" w:eastAsia="ro-RO"/>
        </w:rPr>
        <w:tab/>
        <w:t>Sechele dupa AVC (4, p.208-223)</w:t>
      </w:r>
    </w:p>
    <w:p w14:paraId="59A81E91" w14:textId="77777777" w:rsidR="00EA2035" w:rsidRPr="00537AA0" w:rsidRDefault="00EA2035" w:rsidP="00EA2035">
      <w:pPr>
        <w:jc w:val="both"/>
        <w:rPr>
          <w:lang w:val="ro-RO" w:eastAsia="ro-RO"/>
        </w:rPr>
      </w:pPr>
      <w:r w:rsidRPr="00537AA0">
        <w:rPr>
          <w:lang w:val="ro-RO" w:eastAsia="ro-RO"/>
        </w:rPr>
        <w:t>20.</w:t>
      </w:r>
      <w:r w:rsidRPr="00537AA0">
        <w:rPr>
          <w:lang w:val="ro-RO" w:eastAsia="ro-RO"/>
        </w:rPr>
        <w:tab/>
        <w:t>Sechele dupa traumatisme si tumori craniene (7)</w:t>
      </w:r>
    </w:p>
    <w:p w14:paraId="21A99916" w14:textId="77777777" w:rsidR="00EA2035" w:rsidRPr="00537AA0" w:rsidRDefault="00EA2035" w:rsidP="00EA2035">
      <w:pPr>
        <w:jc w:val="both"/>
        <w:rPr>
          <w:lang w:val="ro-RO" w:eastAsia="ro-RO"/>
        </w:rPr>
      </w:pPr>
      <w:r w:rsidRPr="00537AA0">
        <w:rPr>
          <w:lang w:val="ro-RO" w:eastAsia="ro-RO"/>
        </w:rPr>
        <w:t>21.</w:t>
      </w:r>
      <w:r w:rsidRPr="00537AA0">
        <w:rPr>
          <w:lang w:val="ro-RO" w:eastAsia="ro-RO"/>
        </w:rPr>
        <w:tab/>
        <w:t>Sechele dupa leziuni medulare (tetra si parapareze) (4, p.270-275)</w:t>
      </w:r>
    </w:p>
    <w:p w14:paraId="0262B6DD" w14:textId="77777777" w:rsidR="00EA2035" w:rsidRPr="00537AA0" w:rsidRDefault="00EA2035" w:rsidP="00EA2035">
      <w:pPr>
        <w:jc w:val="both"/>
        <w:rPr>
          <w:lang w:val="ro-RO" w:eastAsia="ro-RO"/>
        </w:rPr>
      </w:pPr>
      <w:r w:rsidRPr="00537AA0">
        <w:rPr>
          <w:lang w:val="ro-RO" w:eastAsia="ro-RO"/>
        </w:rPr>
        <w:t>22.</w:t>
      </w:r>
      <w:r w:rsidRPr="00537AA0">
        <w:rPr>
          <w:lang w:val="ro-RO" w:eastAsia="ro-RO"/>
        </w:rPr>
        <w:tab/>
        <w:t>Mielopatii (7, p.786-829)</w:t>
      </w:r>
    </w:p>
    <w:p w14:paraId="200DF5E8" w14:textId="77777777" w:rsidR="00EA2035" w:rsidRPr="00537AA0" w:rsidRDefault="00EA2035" w:rsidP="00EA2035">
      <w:pPr>
        <w:jc w:val="both"/>
        <w:rPr>
          <w:lang w:val="ro-RO" w:eastAsia="ro-RO"/>
        </w:rPr>
      </w:pPr>
      <w:r w:rsidRPr="00537AA0">
        <w:rPr>
          <w:lang w:val="ro-RO" w:eastAsia="ro-RO"/>
        </w:rPr>
        <w:t>23.</w:t>
      </w:r>
      <w:r w:rsidRPr="00537AA0">
        <w:rPr>
          <w:lang w:val="ro-RO" w:eastAsia="ro-RO"/>
        </w:rPr>
        <w:tab/>
        <w:t>Afectiuni ale unitatii motorii (miopatii, distrofii musculare, polio, SLA, atrofia musculara spinala) (7, p.786-829)</w:t>
      </w:r>
    </w:p>
    <w:p w14:paraId="529F92E9" w14:textId="77777777" w:rsidR="00EA2035" w:rsidRPr="00537AA0" w:rsidRDefault="00EA2035" w:rsidP="00EA2035">
      <w:pPr>
        <w:jc w:val="both"/>
        <w:rPr>
          <w:lang w:val="ro-RO" w:eastAsia="ro-RO"/>
        </w:rPr>
      </w:pPr>
      <w:r w:rsidRPr="00537AA0">
        <w:rPr>
          <w:lang w:val="ro-RO" w:eastAsia="ro-RO"/>
        </w:rPr>
        <w:t>24.</w:t>
      </w:r>
      <w:r w:rsidRPr="00537AA0">
        <w:rPr>
          <w:lang w:val="ro-RO" w:eastAsia="ro-RO"/>
        </w:rPr>
        <w:tab/>
        <w:t>Boala Parkinson (4, p.278-284)</w:t>
      </w:r>
    </w:p>
    <w:p w14:paraId="4ED3C604" w14:textId="77777777" w:rsidR="00EA2035" w:rsidRPr="00537AA0" w:rsidRDefault="00EA2035" w:rsidP="00EA2035">
      <w:pPr>
        <w:jc w:val="both"/>
        <w:rPr>
          <w:lang w:val="ro-RO" w:eastAsia="ro-RO"/>
        </w:rPr>
      </w:pPr>
      <w:r w:rsidRPr="00537AA0">
        <w:rPr>
          <w:lang w:val="ro-RO" w:eastAsia="ro-RO"/>
        </w:rPr>
        <w:t>25.</w:t>
      </w:r>
      <w:r w:rsidRPr="00537AA0">
        <w:rPr>
          <w:lang w:val="ro-RO" w:eastAsia="ro-RO"/>
        </w:rPr>
        <w:tab/>
        <w:t>Scleroza multipla (4, p.275-277)</w:t>
      </w:r>
    </w:p>
    <w:p w14:paraId="2D606B56" w14:textId="77777777" w:rsidR="00EA2035" w:rsidRPr="00537AA0" w:rsidRDefault="00EA2035" w:rsidP="00EA2035">
      <w:pPr>
        <w:jc w:val="both"/>
        <w:rPr>
          <w:lang w:val="ro-RO" w:eastAsia="ro-RO"/>
        </w:rPr>
      </w:pPr>
      <w:r w:rsidRPr="00537AA0">
        <w:rPr>
          <w:lang w:val="ro-RO" w:eastAsia="ro-RO"/>
        </w:rPr>
        <w:t>26.</w:t>
      </w:r>
      <w:r w:rsidRPr="00537AA0">
        <w:rPr>
          <w:lang w:val="ro-RO" w:eastAsia="ro-RO"/>
        </w:rPr>
        <w:tab/>
        <w:t>Sechele dupa fracturi ale membrelor (3, p.17-158)</w:t>
      </w:r>
    </w:p>
    <w:p w14:paraId="67027A96" w14:textId="77777777" w:rsidR="00EA2035" w:rsidRPr="00537AA0" w:rsidRDefault="00EA2035" w:rsidP="00EA2035">
      <w:pPr>
        <w:jc w:val="both"/>
        <w:rPr>
          <w:lang w:val="ro-RO" w:eastAsia="ro-RO"/>
        </w:rPr>
      </w:pPr>
      <w:r w:rsidRPr="00537AA0">
        <w:rPr>
          <w:lang w:val="ro-RO" w:eastAsia="ro-RO"/>
        </w:rPr>
        <w:t>27.</w:t>
      </w:r>
      <w:r w:rsidRPr="00537AA0">
        <w:rPr>
          <w:lang w:val="ro-RO" w:eastAsia="ro-RO"/>
        </w:rPr>
        <w:tab/>
        <w:t>Sechele dupa traumatisme articulare si interventii chirurgicale articulare (3, p.29-53)</w:t>
      </w:r>
    </w:p>
    <w:p w14:paraId="6525BD1C" w14:textId="77777777" w:rsidR="00EA2035" w:rsidRPr="00537AA0" w:rsidRDefault="00EA2035" w:rsidP="00EA2035">
      <w:pPr>
        <w:jc w:val="both"/>
        <w:rPr>
          <w:lang w:val="ro-RO" w:eastAsia="ro-RO"/>
        </w:rPr>
      </w:pPr>
      <w:r w:rsidRPr="00537AA0">
        <w:rPr>
          <w:lang w:val="ro-RO" w:eastAsia="ro-RO"/>
        </w:rPr>
        <w:t>28.</w:t>
      </w:r>
      <w:r w:rsidRPr="00537AA0">
        <w:rPr>
          <w:lang w:val="ro-RO" w:eastAsia="ro-RO"/>
        </w:rPr>
        <w:tab/>
        <w:t>Osteonecrozele aseptice (3, p.517-520)</w:t>
      </w:r>
    </w:p>
    <w:p w14:paraId="73D4B53C" w14:textId="77777777" w:rsidR="00EA2035" w:rsidRPr="00537AA0" w:rsidRDefault="00EA2035" w:rsidP="00EA2035">
      <w:pPr>
        <w:jc w:val="both"/>
        <w:rPr>
          <w:lang w:val="ro-RO" w:eastAsia="ro-RO"/>
        </w:rPr>
      </w:pPr>
      <w:r w:rsidRPr="00537AA0">
        <w:rPr>
          <w:lang w:val="ro-RO" w:eastAsia="ro-RO"/>
        </w:rPr>
        <w:t>29.</w:t>
      </w:r>
      <w:r w:rsidRPr="00537AA0">
        <w:rPr>
          <w:lang w:val="ro-RO" w:eastAsia="ro-RO"/>
        </w:rPr>
        <w:tab/>
        <w:t>Protezele articulare (3, p.517-520)</w:t>
      </w:r>
    </w:p>
    <w:p w14:paraId="4239A560" w14:textId="77777777" w:rsidR="00EA2035" w:rsidRPr="00537AA0" w:rsidRDefault="00EA2035" w:rsidP="00EA2035">
      <w:pPr>
        <w:jc w:val="both"/>
        <w:rPr>
          <w:lang w:val="ro-RO" w:eastAsia="ro-RO"/>
        </w:rPr>
      </w:pPr>
      <w:r w:rsidRPr="00537AA0">
        <w:rPr>
          <w:lang w:val="ro-RO" w:eastAsia="ro-RO"/>
        </w:rPr>
        <w:t>30.</w:t>
      </w:r>
      <w:r w:rsidRPr="00537AA0">
        <w:rPr>
          <w:lang w:val="ro-RO" w:eastAsia="ro-RO"/>
        </w:rPr>
        <w:tab/>
        <w:t>Algoneurodistrofia (3, p.139-141)</w:t>
      </w:r>
    </w:p>
    <w:p w14:paraId="388A20FA" w14:textId="77777777" w:rsidR="00EA2035" w:rsidRPr="00537AA0" w:rsidRDefault="00EA2035" w:rsidP="00EA2035">
      <w:pPr>
        <w:jc w:val="both"/>
        <w:rPr>
          <w:lang w:val="ro-RO" w:eastAsia="ro-RO"/>
        </w:rPr>
      </w:pPr>
      <w:r w:rsidRPr="00537AA0">
        <w:rPr>
          <w:lang w:val="ro-RO" w:eastAsia="ro-RO"/>
        </w:rPr>
        <w:t>31.</w:t>
      </w:r>
      <w:r w:rsidRPr="00537AA0">
        <w:rPr>
          <w:lang w:val="ro-RO" w:eastAsia="ro-RO"/>
        </w:rPr>
        <w:tab/>
        <w:t>Scoliozele si alte tulburari de statica ale coloanei si membrelor inferioare (3, p.533-539)</w:t>
      </w:r>
    </w:p>
    <w:p w14:paraId="261FED24" w14:textId="77777777" w:rsidR="00EA2035" w:rsidRPr="00537AA0" w:rsidRDefault="00EA2035" w:rsidP="00EA2035">
      <w:pPr>
        <w:jc w:val="both"/>
        <w:rPr>
          <w:lang w:val="ro-RO" w:eastAsia="ro-RO"/>
        </w:rPr>
      </w:pPr>
      <w:r w:rsidRPr="00537AA0">
        <w:rPr>
          <w:lang w:val="ro-RO" w:eastAsia="ro-RO"/>
        </w:rPr>
        <w:t>32.</w:t>
      </w:r>
      <w:r w:rsidRPr="00537AA0">
        <w:rPr>
          <w:lang w:val="ro-RO" w:eastAsia="ro-RO"/>
        </w:rPr>
        <w:tab/>
        <w:t>Sechele dupa fracturi vertebrale (fara leziuni mielice) (1, p.146-153)</w:t>
      </w:r>
    </w:p>
    <w:p w14:paraId="31D93B25" w14:textId="77777777" w:rsidR="00EA2035" w:rsidRPr="00537AA0" w:rsidRDefault="00EA2035" w:rsidP="00EA2035">
      <w:pPr>
        <w:jc w:val="both"/>
        <w:rPr>
          <w:lang w:val="ro-RO" w:eastAsia="ro-RO"/>
        </w:rPr>
      </w:pPr>
      <w:r w:rsidRPr="00537AA0">
        <w:rPr>
          <w:lang w:val="ro-RO" w:eastAsia="ro-RO"/>
        </w:rPr>
        <w:t>33.</w:t>
      </w:r>
      <w:r w:rsidRPr="00537AA0">
        <w:rPr>
          <w:lang w:val="ro-RO" w:eastAsia="ro-RO"/>
        </w:rPr>
        <w:tab/>
        <w:t>Sechele dupa traumatisme de tesuturi moi ( inclusiv leziuni de nervi prin incarcerare) (3, p.180-186, 209-214, 222-246, 386-392)</w:t>
      </w:r>
    </w:p>
    <w:p w14:paraId="75BED5B3" w14:textId="77777777" w:rsidR="00EA2035" w:rsidRPr="00537AA0" w:rsidRDefault="00EA2035" w:rsidP="00EA2035">
      <w:pPr>
        <w:jc w:val="both"/>
        <w:rPr>
          <w:lang w:val="ro-RO" w:eastAsia="ro-RO"/>
        </w:rPr>
      </w:pPr>
      <w:r w:rsidRPr="00537AA0">
        <w:rPr>
          <w:lang w:val="ro-RO" w:eastAsia="ro-RO"/>
        </w:rPr>
        <w:t>34.</w:t>
      </w:r>
      <w:r w:rsidRPr="00537AA0">
        <w:rPr>
          <w:lang w:val="ro-RO" w:eastAsia="ro-RO"/>
        </w:rPr>
        <w:tab/>
        <w:t>Spondilita ankilozanta (3, p.529-533)</w:t>
      </w:r>
    </w:p>
    <w:p w14:paraId="35193D5F" w14:textId="77777777" w:rsidR="00EA2035" w:rsidRPr="00537AA0" w:rsidRDefault="00EA2035" w:rsidP="00EA2035">
      <w:pPr>
        <w:jc w:val="both"/>
        <w:rPr>
          <w:lang w:val="ro-RO" w:eastAsia="ro-RO"/>
        </w:rPr>
      </w:pPr>
      <w:r w:rsidRPr="00537AA0">
        <w:rPr>
          <w:lang w:val="ro-RO" w:eastAsia="ro-RO"/>
        </w:rPr>
        <w:t>35.</w:t>
      </w:r>
      <w:r w:rsidRPr="00537AA0">
        <w:rPr>
          <w:lang w:val="ro-RO" w:eastAsia="ro-RO"/>
        </w:rPr>
        <w:tab/>
        <w:t>Poliartrita reumatoida (1, p.190-203)</w:t>
      </w:r>
    </w:p>
    <w:p w14:paraId="24543D68" w14:textId="77777777" w:rsidR="00EA2035" w:rsidRPr="00537AA0" w:rsidRDefault="00EA2035" w:rsidP="00EA2035">
      <w:pPr>
        <w:jc w:val="both"/>
        <w:rPr>
          <w:lang w:val="ro-RO" w:eastAsia="ro-RO"/>
        </w:rPr>
      </w:pPr>
      <w:r w:rsidRPr="00537AA0">
        <w:rPr>
          <w:lang w:val="ro-RO" w:eastAsia="ro-RO"/>
        </w:rPr>
        <w:t>36.</w:t>
      </w:r>
      <w:r w:rsidRPr="00537AA0">
        <w:rPr>
          <w:lang w:val="ro-RO" w:eastAsia="ro-RO"/>
        </w:rPr>
        <w:tab/>
        <w:t>Alte boli de colagen: LES, sclerodermia, AR juvenila (1, p.187-190).</w:t>
      </w:r>
    </w:p>
    <w:p w14:paraId="4EC474BB" w14:textId="77777777" w:rsidR="00EA2035" w:rsidRPr="00537AA0" w:rsidRDefault="00EA2035" w:rsidP="00EA2035">
      <w:pPr>
        <w:jc w:val="both"/>
        <w:rPr>
          <w:lang w:val="ro-RO" w:eastAsia="ro-RO"/>
        </w:rPr>
      </w:pPr>
      <w:r w:rsidRPr="00537AA0">
        <w:rPr>
          <w:lang w:val="ro-RO" w:eastAsia="ro-RO"/>
        </w:rPr>
        <w:t>37.</w:t>
      </w:r>
      <w:r w:rsidRPr="00537AA0">
        <w:rPr>
          <w:lang w:val="ro-RO" w:eastAsia="ro-RO"/>
        </w:rPr>
        <w:tab/>
        <w:t>Patologia disco-vertebrala a coloanei lombo-sacrate (1, p.211-218 ; 3, p.540-552)</w:t>
      </w:r>
    </w:p>
    <w:p w14:paraId="61BEFB61" w14:textId="77777777" w:rsidR="00EA2035" w:rsidRPr="00537AA0" w:rsidRDefault="00EA2035" w:rsidP="00EA2035">
      <w:pPr>
        <w:jc w:val="both"/>
        <w:rPr>
          <w:lang w:val="ro-RO" w:eastAsia="ro-RO"/>
        </w:rPr>
      </w:pPr>
      <w:r w:rsidRPr="00537AA0">
        <w:rPr>
          <w:lang w:val="ro-RO" w:eastAsia="ro-RO"/>
        </w:rPr>
        <w:t>38.</w:t>
      </w:r>
      <w:r w:rsidRPr="00537AA0">
        <w:rPr>
          <w:lang w:val="ro-RO" w:eastAsia="ro-RO"/>
        </w:rPr>
        <w:tab/>
        <w:t>Patologia disco-vertebrala a coloanei cervicale (1, p.211-218)</w:t>
      </w:r>
    </w:p>
    <w:p w14:paraId="76BEA315" w14:textId="77777777" w:rsidR="00EA2035" w:rsidRPr="00537AA0" w:rsidRDefault="00EA2035" w:rsidP="00EA2035">
      <w:pPr>
        <w:jc w:val="both"/>
        <w:rPr>
          <w:lang w:val="ro-RO" w:eastAsia="ro-RO"/>
        </w:rPr>
      </w:pPr>
      <w:r w:rsidRPr="00537AA0">
        <w:rPr>
          <w:lang w:val="ro-RO" w:eastAsia="ro-RO"/>
        </w:rPr>
        <w:t>39.</w:t>
      </w:r>
      <w:r w:rsidRPr="00537AA0">
        <w:rPr>
          <w:lang w:val="ro-RO" w:eastAsia="ro-RO"/>
        </w:rPr>
        <w:tab/>
        <w:t>Afectiuni degenerative ale articulatiilor membrelor - sold, genunchi, glezna, cot, pumn, mana (3, p.501- 507, 511-513, 515-518, 519-521; 1, p.206-228, 251-268)</w:t>
      </w:r>
    </w:p>
    <w:p w14:paraId="0A835D96" w14:textId="77777777" w:rsidR="00EA2035" w:rsidRPr="00537AA0" w:rsidRDefault="00EA2035" w:rsidP="00EA2035">
      <w:pPr>
        <w:jc w:val="both"/>
        <w:rPr>
          <w:lang w:val="ro-RO" w:eastAsia="ro-RO"/>
        </w:rPr>
      </w:pPr>
      <w:r w:rsidRPr="00537AA0">
        <w:rPr>
          <w:lang w:val="ro-RO" w:eastAsia="ro-RO"/>
        </w:rPr>
        <w:t>40.</w:t>
      </w:r>
      <w:r w:rsidRPr="00537AA0">
        <w:rPr>
          <w:lang w:val="ro-RO" w:eastAsia="ro-RO"/>
        </w:rPr>
        <w:tab/>
        <w:t>Periartritele (3, p.501-507)</w:t>
      </w:r>
    </w:p>
    <w:p w14:paraId="6CA9E7D4" w14:textId="77777777" w:rsidR="00EA2035" w:rsidRPr="00537AA0" w:rsidRDefault="00EA2035" w:rsidP="00EA2035">
      <w:pPr>
        <w:jc w:val="both"/>
        <w:rPr>
          <w:lang w:val="ro-RO" w:eastAsia="ro-RO"/>
        </w:rPr>
      </w:pPr>
      <w:r w:rsidRPr="00537AA0">
        <w:rPr>
          <w:lang w:val="ro-RO" w:eastAsia="ro-RO"/>
        </w:rPr>
        <w:t>41.</w:t>
      </w:r>
      <w:r w:rsidRPr="00537AA0">
        <w:rPr>
          <w:lang w:val="ro-RO" w:eastAsia="ro-RO"/>
        </w:rPr>
        <w:tab/>
        <w:t>Fibromialgia si sindromul dureros miofascial (1, p.251-261)</w:t>
      </w:r>
    </w:p>
    <w:p w14:paraId="4D2FB3E4" w14:textId="77777777" w:rsidR="00EA2035" w:rsidRPr="00537AA0" w:rsidRDefault="00EA2035" w:rsidP="00EA2035">
      <w:pPr>
        <w:jc w:val="both"/>
        <w:rPr>
          <w:lang w:val="ro-RO" w:eastAsia="ro-RO"/>
        </w:rPr>
      </w:pPr>
      <w:r w:rsidRPr="00537AA0">
        <w:rPr>
          <w:lang w:val="ro-RO" w:eastAsia="ro-RO"/>
        </w:rPr>
        <w:t>42.</w:t>
      </w:r>
      <w:r w:rsidRPr="00537AA0">
        <w:rPr>
          <w:lang w:val="ro-RO" w:eastAsia="ro-RO"/>
        </w:rPr>
        <w:tab/>
        <w:t>Osteoporoza (10)</w:t>
      </w:r>
    </w:p>
    <w:p w14:paraId="3A14FFAE" w14:textId="77777777" w:rsidR="00EA2035" w:rsidRPr="00537AA0" w:rsidRDefault="00EA2035" w:rsidP="00EA2035">
      <w:pPr>
        <w:jc w:val="both"/>
        <w:rPr>
          <w:lang w:val="ro-RO" w:eastAsia="ro-RO"/>
        </w:rPr>
      </w:pPr>
      <w:r w:rsidRPr="00537AA0">
        <w:rPr>
          <w:lang w:val="ro-RO" w:eastAsia="ro-RO"/>
        </w:rPr>
        <w:t>43.</w:t>
      </w:r>
      <w:r w:rsidRPr="00537AA0">
        <w:rPr>
          <w:lang w:val="ro-RO" w:eastAsia="ro-RO"/>
        </w:rPr>
        <w:tab/>
        <w:t>Sechele dupa infarct si cardiopatiile ischemice cronice (1, p.239-242)</w:t>
      </w:r>
    </w:p>
    <w:p w14:paraId="52A1857C" w14:textId="77777777" w:rsidR="00EA2035" w:rsidRPr="00537AA0" w:rsidRDefault="00EA2035" w:rsidP="00EA2035">
      <w:pPr>
        <w:jc w:val="both"/>
        <w:rPr>
          <w:lang w:val="ro-RO" w:eastAsia="ro-RO"/>
        </w:rPr>
      </w:pPr>
      <w:r w:rsidRPr="00537AA0">
        <w:rPr>
          <w:lang w:val="ro-RO" w:eastAsia="ro-RO"/>
        </w:rPr>
        <w:t>44.</w:t>
      </w:r>
      <w:r w:rsidRPr="00537AA0">
        <w:rPr>
          <w:lang w:val="ro-RO" w:eastAsia="ro-RO"/>
        </w:rPr>
        <w:tab/>
        <w:t>Hipertensiunea arteriala (1, p.239-242)</w:t>
      </w:r>
    </w:p>
    <w:p w14:paraId="198AC6A2" w14:textId="77777777" w:rsidR="00EA2035" w:rsidRPr="00537AA0" w:rsidRDefault="00EA2035" w:rsidP="00EA2035">
      <w:pPr>
        <w:jc w:val="both"/>
        <w:rPr>
          <w:lang w:val="ro-RO" w:eastAsia="ro-RO"/>
        </w:rPr>
      </w:pPr>
      <w:r w:rsidRPr="00537AA0">
        <w:rPr>
          <w:lang w:val="ro-RO" w:eastAsia="ro-RO"/>
        </w:rPr>
        <w:t>45.</w:t>
      </w:r>
      <w:r w:rsidRPr="00537AA0">
        <w:rPr>
          <w:lang w:val="ro-RO" w:eastAsia="ro-RO"/>
        </w:rPr>
        <w:tab/>
        <w:t>Boli vasculare periferice (arteriopatii si afectiuni veno-limfatice) (1, p.239-242)</w:t>
      </w:r>
    </w:p>
    <w:p w14:paraId="7BF2ED7E" w14:textId="77777777" w:rsidR="00EA2035" w:rsidRPr="00537AA0" w:rsidRDefault="00EA2035" w:rsidP="00EA2035">
      <w:pPr>
        <w:jc w:val="both"/>
        <w:rPr>
          <w:lang w:val="ro-RO" w:eastAsia="ro-RO"/>
        </w:rPr>
      </w:pPr>
      <w:r w:rsidRPr="00537AA0">
        <w:rPr>
          <w:lang w:val="ro-RO" w:eastAsia="ro-RO"/>
        </w:rPr>
        <w:t>46.</w:t>
      </w:r>
      <w:r w:rsidRPr="00537AA0">
        <w:rPr>
          <w:lang w:val="ro-RO" w:eastAsia="ro-RO"/>
        </w:rPr>
        <w:tab/>
        <w:t>BPOC (3, p.109-118)</w:t>
      </w:r>
    </w:p>
    <w:p w14:paraId="318E0744" w14:textId="77777777" w:rsidR="00EA2035" w:rsidRPr="00537AA0" w:rsidRDefault="00EA2035" w:rsidP="00EA2035">
      <w:pPr>
        <w:jc w:val="both"/>
        <w:rPr>
          <w:lang w:val="ro-RO" w:eastAsia="ro-RO"/>
        </w:rPr>
      </w:pPr>
      <w:r w:rsidRPr="00537AA0">
        <w:rPr>
          <w:lang w:val="ro-RO" w:eastAsia="ro-RO"/>
        </w:rPr>
        <w:t>47.</w:t>
      </w:r>
      <w:r w:rsidRPr="00537AA0">
        <w:rPr>
          <w:lang w:val="ro-RO" w:eastAsia="ro-RO"/>
        </w:rPr>
        <w:tab/>
        <w:t>Astmul bronsic (3, p.109-118)</w:t>
      </w:r>
    </w:p>
    <w:p w14:paraId="30B9855C" w14:textId="77777777" w:rsidR="00EA2035" w:rsidRPr="00537AA0" w:rsidRDefault="00EA2035" w:rsidP="00EA2035">
      <w:pPr>
        <w:jc w:val="both"/>
        <w:rPr>
          <w:lang w:val="ro-RO" w:eastAsia="ro-RO"/>
        </w:rPr>
      </w:pPr>
      <w:r w:rsidRPr="00537AA0">
        <w:rPr>
          <w:lang w:val="ro-RO" w:eastAsia="ro-RO"/>
        </w:rPr>
        <w:t>48.</w:t>
      </w:r>
      <w:r w:rsidRPr="00537AA0">
        <w:rPr>
          <w:lang w:val="ro-RO" w:eastAsia="ro-RO"/>
        </w:rPr>
        <w:tab/>
        <w:t>Boli cu disfunctii ventilatorii restrictive de cauza toraco-pulmonara si centrala (3, p.109-118)</w:t>
      </w:r>
    </w:p>
    <w:p w14:paraId="583DE31A" w14:textId="77777777" w:rsidR="00EA2035" w:rsidRPr="00537AA0" w:rsidRDefault="00EA2035" w:rsidP="00EA2035">
      <w:pPr>
        <w:jc w:val="both"/>
        <w:rPr>
          <w:lang w:val="ro-RO" w:eastAsia="ro-RO"/>
        </w:rPr>
      </w:pPr>
      <w:r w:rsidRPr="00537AA0">
        <w:rPr>
          <w:lang w:val="ro-RO" w:eastAsia="ro-RO"/>
        </w:rPr>
        <w:t>49.</w:t>
      </w:r>
      <w:r w:rsidRPr="00537AA0">
        <w:rPr>
          <w:lang w:val="ro-RO" w:eastAsia="ro-RO"/>
        </w:rPr>
        <w:tab/>
        <w:t>Recuperarea varstnicilor (particularitati ale recuperarii geriatrice si balneogeriatriei) (1, p.243-250)</w:t>
      </w:r>
    </w:p>
    <w:p w14:paraId="593E3DA0" w14:textId="77777777" w:rsidR="00EA2035" w:rsidRPr="00537AA0" w:rsidRDefault="00EA2035" w:rsidP="00EA2035">
      <w:pPr>
        <w:jc w:val="both"/>
        <w:rPr>
          <w:lang w:val="ro-RO" w:eastAsia="ro-RO"/>
        </w:rPr>
      </w:pPr>
      <w:r w:rsidRPr="00537AA0">
        <w:rPr>
          <w:lang w:val="ro-RO" w:eastAsia="ro-RO"/>
        </w:rPr>
        <w:t>50.</w:t>
      </w:r>
      <w:r w:rsidRPr="00537AA0">
        <w:rPr>
          <w:lang w:val="ro-RO" w:eastAsia="ro-RO"/>
        </w:rPr>
        <w:tab/>
        <w:t>Fiziopatologia si terapia farmacologica a durerii (6, p.161-176)</w:t>
      </w:r>
    </w:p>
    <w:p w14:paraId="43CF1384" w14:textId="77777777" w:rsidR="00EA2035" w:rsidRPr="00537AA0" w:rsidRDefault="00EA2035" w:rsidP="00EA2035">
      <w:pPr>
        <w:jc w:val="both"/>
        <w:rPr>
          <w:lang w:val="ro-RO" w:eastAsia="ro-RO"/>
        </w:rPr>
      </w:pPr>
      <w:r w:rsidRPr="00537AA0">
        <w:rPr>
          <w:lang w:val="ro-RO" w:eastAsia="ro-RO"/>
        </w:rPr>
        <w:t>51.</w:t>
      </w:r>
      <w:r w:rsidRPr="00537AA0">
        <w:rPr>
          <w:lang w:val="ro-RO" w:eastAsia="ro-RO"/>
        </w:rPr>
        <w:tab/>
        <w:t>Terapia durerii prin mijloace fizicale (1, p.45-118).</w:t>
      </w:r>
    </w:p>
    <w:p w14:paraId="7A2C9A79" w14:textId="77777777" w:rsidR="00EA2035" w:rsidRPr="00537AA0" w:rsidRDefault="00EA2035" w:rsidP="00EA2035">
      <w:pPr>
        <w:jc w:val="both"/>
        <w:rPr>
          <w:lang w:val="ro-RO" w:eastAsia="ro-RO"/>
        </w:rPr>
      </w:pPr>
      <w:r w:rsidRPr="00537AA0">
        <w:rPr>
          <w:lang w:val="ro-RO" w:eastAsia="ro-RO"/>
        </w:rPr>
        <w:t xml:space="preserve">  NOTA:</w:t>
      </w:r>
    </w:p>
    <w:p w14:paraId="1C2F06E6" w14:textId="77777777" w:rsidR="00EA2035" w:rsidRPr="00537AA0" w:rsidRDefault="00EA2035" w:rsidP="00EA2035">
      <w:pPr>
        <w:jc w:val="both"/>
        <w:rPr>
          <w:lang w:val="ro-RO" w:eastAsia="ro-RO"/>
        </w:rPr>
      </w:pPr>
      <w:r w:rsidRPr="00537AA0">
        <w:rPr>
          <w:lang w:val="ro-RO" w:eastAsia="ro-RO"/>
        </w:rPr>
        <w:t>3.</w:t>
      </w:r>
      <w:r w:rsidRPr="00537AA0">
        <w:rPr>
          <w:lang w:val="ro-RO" w:eastAsia="ro-RO"/>
        </w:rPr>
        <w:tab/>
        <w:t>La subiectele 1 - 14 se solicita: bazele fizice si fiziologice , efectele terapeutice si mecanisme de actiune, metodologia de aplicare, indicatii si contraindicatii.</w:t>
      </w:r>
    </w:p>
    <w:p w14:paraId="5328719B" w14:textId="77777777" w:rsidR="00EA2035" w:rsidRPr="00537AA0" w:rsidRDefault="00EA2035" w:rsidP="00EA2035">
      <w:pPr>
        <w:jc w:val="both"/>
        <w:rPr>
          <w:lang w:val="ro-RO" w:eastAsia="ro-RO"/>
        </w:rPr>
      </w:pPr>
      <w:r w:rsidRPr="00537AA0">
        <w:rPr>
          <w:lang w:val="ro-RO" w:eastAsia="ro-RO"/>
        </w:rPr>
        <w:t>4.</w:t>
      </w:r>
      <w:r w:rsidRPr="00537AA0">
        <w:rPr>
          <w:lang w:val="ro-RO" w:eastAsia="ro-RO"/>
        </w:rPr>
        <w:tab/>
        <w:t>La subiectele 15 - 51 se solicita: fiziopatologie, diagnostic clinic si functional, obiective ale recuperarii, terapie igienico-dietetica si medicamentoasa, metodologia de recuperare fizical-kinetica si balneara.</w:t>
      </w:r>
    </w:p>
    <w:p w14:paraId="519B2F29" w14:textId="77777777" w:rsidR="00EA2035" w:rsidRPr="00537AA0" w:rsidRDefault="00EA2035" w:rsidP="00EA2035">
      <w:pPr>
        <w:jc w:val="both"/>
        <w:rPr>
          <w:lang w:val="ro-RO" w:eastAsia="ro-RO"/>
        </w:rPr>
      </w:pPr>
      <w:r w:rsidRPr="00A34EDD">
        <w:rPr>
          <w:lang w:val="ro-RO" w:eastAsia="ro-RO"/>
        </w:rPr>
        <w:t xml:space="preserve"> PROBA P</w:t>
      </w:r>
      <w:r w:rsidRPr="00537AA0">
        <w:rPr>
          <w:lang w:val="ro-RO" w:eastAsia="ro-RO"/>
        </w:rPr>
        <w:t>RACTICA</w:t>
      </w:r>
    </w:p>
    <w:p w14:paraId="496D084B" w14:textId="77777777" w:rsidR="00EA2035" w:rsidRPr="00537AA0" w:rsidRDefault="00EA2035" w:rsidP="00EA2035">
      <w:pPr>
        <w:jc w:val="both"/>
        <w:rPr>
          <w:lang w:val="ro-RO" w:eastAsia="ro-RO"/>
        </w:rPr>
      </w:pPr>
      <w:r w:rsidRPr="00537AA0">
        <w:rPr>
          <w:lang w:val="ro-RO" w:eastAsia="ro-RO"/>
        </w:rPr>
        <w:t>1.</w:t>
      </w:r>
      <w:r w:rsidRPr="00537AA0">
        <w:rPr>
          <w:lang w:val="ro-RO" w:eastAsia="ro-RO"/>
        </w:rPr>
        <w:tab/>
        <w:t>Tehnici de evaluare a mobilitatii articulare: bilantul articular.</w:t>
      </w:r>
    </w:p>
    <w:p w14:paraId="76E3FB43" w14:textId="77777777" w:rsidR="00EA2035" w:rsidRPr="00537AA0" w:rsidRDefault="00EA2035" w:rsidP="00EA2035">
      <w:pPr>
        <w:jc w:val="both"/>
        <w:rPr>
          <w:lang w:val="ro-RO" w:eastAsia="ro-RO"/>
        </w:rPr>
      </w:pPr>
      <w:r w:rsidRPr="00537AA0">
        <w:rPr>
          <w:lang w:val="ro-RO" w:eastAsia="ro-RO"/>
        </w:rPr>
        <w:t>2.</w:t>
      </w:r>
      <w:r w:rsidRPr="00537AA0">
        <w:rPr>
          <w:lang w:val="ro-RO" w:eastAsia="ro-RO"/>
        </w:rPr>
        <w:tab/>
        <w:t>Tehnici de evaluare a fortei musculare: testing muscular dupa scala 1 - 5.</w:t>
      </w:r>
    </w:p>
    <w:p w14:paraId="232B2743" w14:textId="77777777" w:rsidR="00EA2035" w:rsidRPr="00537AA0" w:rsidRDefault="00EA2035" w:rsidP="00EA2035">
      <w:pPr>
        <w:jc w:val="both"/>
        <w:rPr>
          <w:lang w:val="ro-RO" w:eastAsia="ro-RO"/>
        </w:rPr>
      </w:pPr>
      <w:r w:rsidRPr="00537AA0">
        <w:rPr>
          <w:lang w:val="ro-RO" w:eastAsia="ro-RO"/>
        </w:rPr>
        <w:t>3.</w:t>
      </w:r>
      <w:r w:rsidRPr="00537AA0">
        <w:rPr>
          <w:lang w:val="ro-RO" w:eastAsia="ro-RO"/>
        </w:rPr>
        <w:tab/>
        <w:t>Tehnici de evaluare a coordonarii echilibrului, sensibilitatii si activitatii uzuale zilnice.</w:t>
      </w:r>
    </w:p>
    <w:p w14:paraId="498DFACC" w14:textId="77777777" w:rsidR="00EA2035" w:rsidRPr="00537AA0" w:rsidRDefault="00EA2035" w:rsidP="00EA2035">
      <w:pPr>
        <w:jc w:val="both"/>
        <w:rPr>
          <w:lang w:val="ro-RO" w:eastAsia="ro-RO"/>
        </w:rPr>
      </w:pPr>
      <w:r w:rsidRPr="00537AA0">
        <w:rPr>
          <w:lang w:val="ro-RO" w:eastAsia="ro-RO"/>
        </w:rPr>
        <w:t>4.</w:t>
      </w:r>
      <w:r w:rsidRPr="00537AA0">
        <w:rPr>
          <w:lang w:val="ro-RO" w:eastAsia="ro-RO"/>
        </w:rPr>
        <w:tab/>
        <w:t>Examenul electric neuromuscular: curba I/t.</w:t>
      </w:r>
    </w:p>
    <w:p w14:paraId="66DB4C8F" w14:textId="77777777" w:rsidR="00EA2035" w:rsidRPr="00537AA0" w:rsidRDefault="00EA2035" w:rsidP="00EA2035">
      <w:pPr>
        <w:jc w:val="both"/>
        <w:rPr>
          <w:lang w:val="ro-RO" w:eastAsia="ro-RO"/>
        </w:rPr>
      </w:pPr>
      <w:r w:rsidRPr="00537AA0">
        <w:rPr>
          <w:lang w:val="ro-RO" w:eastAsia="ro-RO"/>
        </w:rPr>
        <w:t>5.</w:t>
      </w:r>
      <w:r w:rsidRPr="00537AA0">
        <w:rPr>
          <w:lang w:val="ro-RO" w:eastAsia="ro-RO"/>
        </w:rPr>
        <w:tab/>
        <w:t>Examenul electromiografic al muschiului si nervului (interpretare).</w:t>
      </w:r>
    </w:p>
    <w:p w14:paraId="0614EBBC" w14:textId="77777777" w:rsidR="00EA2035" w:rsidRPr="00537AA0" w:rsidRDefault="00EA2035" w:rsidP="00EA2035">
      <w:pPr>
        <w:jc w:val="both"/>
        <w:rPr>
          <w:lang w:val="ro-RO" w:eastAsia="ro-RO"/>
        </w:rPr>
      </w:pPr>
      <w:r w:rsidRPr="00537AA0">
        <w:rPr>
          <w:lang w:val="ro-RO" w:eastAsia="ro-RO"/>
        </w:rPr>
        <w:t>6.</w:t>
      </w:r>
      <w:r w:rsidRPr="00537AA0">
        <w:rPr>
          <w:lang w:val="ro-RO" w:eastAsia="ro-RO"/>
        </w:rPr>
        <w:tab/>
        <w:t>Examenul radiologic osteo-articular-radiografic si tomografic computerizat (interpretare).</w:t>
      </w:r>
    </w:p>
    <w:p w14:paraId="6BA44058" w14:textId="77777777" w:rsidR="00EA2035" w:rsidRPr="00537AA0" w:rsidRDefault="00EA2035" w:rsidP="00EA2035">
      <w:pPr>
        <w:jc w:val="both"/>
        <w:rPr>
          <w:lang w:val="ro-RO" w:eastAsia="ro-RO"/>
        </w:rPr>
      </w:pPr>
      <w:r w:rsidRPr="00537AA0">
        <w:rPr>
          <w:lang w:val="ro-RO" w:eastAsia="ro-RO"/>
        </w:rPr>
        <w:t>7.</w:t>
      </w:r>
      <w:r w:rsidRPr="00537AA0">
        <w:rPr>
          <w:lang w:val="ro-RO" w:eastAsia="ro-RO"/>
        </w:rPr>
        <w:tab/>
        <w:t>Tehnici imagistice in afectiunile sistemului mio-artro-kinetic: RMN, scintigrafie, echografie, osteodensitometrie (interpretare).</w:t>
      </w:r>
    </w:p>
    <w:p w14:paraId="174560E3" w14:textId="77777777" w:rsidR="00EA2035" w:rsidRPr="00537AA0" w:rsidRDefault="00EA2035" w:rsidP="00EA2035">
      <w:pPr>
        <w:jc w:val="both"/>
        <w:rPr>
          <w:lang w:val="ro-RO" w:eastAsia="ro-RO"/>
        </w:rPr>
      </w:pPr>
      <w:r w:rsidRPr="00537AA0">
        <w:rPr>
          <w:lang w:val="ro-RO" w:eastAsia="ro-RO"/>
        </w:rPr>
        <w:t>8.</w:t>
      </w:r>
      <w:r w:rsidRPr="00537AA0">
        <w:rPr>
          <w:lang w:val="ro-RO" w:eastAsia="ro-RO"/>
        </w:rPr>
        <w:tab/>
        <w:t>Tehnici de kinetoterapie pasiva: posturi, mobilizari, scripetoterapie.</w:t>
      </w:r>
    </w:p>
    <w:p w14:paraId="5BA2B41D" w14:textId="77777777" w:rsidR="00EA2035" w:rsidRPr="00537AA0" w:rsidRDefault="00EA2035" w:rsidP="00EA2035">
      <w:pPr>
        <w:jc w:val="both"/>
        <w:rPr>
          <w:lang w:val="ro-RO" w:eastAsia="ro-RO"/>
        </w:rPr>
      </w:pPr>
      <w:r w:rsidRPr="00537AA0">
        <w:rPr>
          <w:lang w:val="ro-RO" w:eastAsia="ro-RO"/>
        </w:rPr>
        <w:t>9.</w:t>
      </w:r>
      <w:r w:rsidRPr="00537AA0">
        <w:rPr>
          <w:lang w:val="ro-RO" w:eastAsia="ro-RO"/>
        </w:rPr>
        <w:tab/>
        <w:t>Exercitii de kinetoterapie activa pentru forta si rezistenta: statice, dinamice, isokinetice.</w:t>
      </w:r>
    </w:p>
    <w:p w14:paraId="0BE49999" w14:textId="77777777" w:rsidR="00EA2035" w:rsidRPr="00537AA0" w:rsidRDefault="00EA2035" w:rsidP="00EA2035">
      <w:pPr>
        <w:jc w:val="both"/>
        <w:rPr>
          <w:lang w:val="ro-RO" w:eastAsia="ro-RO"/>
        </w:rPr>
      </w:pPr>
      <w:r w:rsidRPr="00537AA0">
        <w:rPr>
          <w:lang w:val="ro-RO" w:eastAsia="ro-RO"/>
        </w:rPr>
        <w:t>10.</w:t>
      </w:r>
      <w:r w:rsidRPr="00537AA0">
        <w:rPr>
          <w:lang w:val="ro-RO" w:eastAsia="ro-RO"/>
        </w:rPr>
        <w:tab/>
        <w:t>Tehnici de kinetoterapie de coordonare si echilibru.</w:t>
      </w:r>
    </w:p>
    <w:p w14:paraId="5BE54CFC" w14:textId="77777777" w:rsidR="00EA2035" w:rsidRPr="00537AA0" w:rsidRDefault="00EA2035" w:rsidP="00EA2035">
      <w:pPr>
        <w:jc w:val="both"/>
        <w:rPr>
          <w:lang w:val="ro-RO" w:eastAsia="ro-RO"/>
        </w:rPr>
      </w:pPr>
      <w:r w:rsidRPr="00537AA0">
        <w:rPr>
          <w:lang w:val="ro-RO" w:eastAsia="ro-RO"/>
        </w:rPr>
        <w:t>11.</w:t>
      </w:r>
      <w:r w:rsidRPr="00537AA0">
        <w:rPr>
          <w:lang w:val="ro-RO" w:eastAsia="ro-RO"/>
        </w:rPr>
        <w:tab/>
        <w:t>Tehnici de hidrokinetoterapie la cada sau in bazin.</w:t>
      </w:r>
    </w:p>
    <w:p w14:paraId="06C7478D" w14:textId="77777777" w:rsidR="00EA2035" w:rsidRPr="00537AA0" w:rsidRDefault="00EA2035" w:rsidP="00EA2035">
      <w:pPr>
        <w:jc w:val="both"/>
        <w:rPr>
          <w:lang w:val="ro-RO" w:eastAsia="ro-RO"/>
        </w:rPr>
      </w:pPr>
      <w:r w:rsidRPr="00537AA0">
        <w:rPr>
          <w:lang w:val="ro-RO" w:eastAsia="ro-RO"/>
        </w:rPr>
        <w:t>12.</w:t>
      </w:r>
      <w:r w:rsidRPr="00537AA0">
        <w:rPr>
          <w:lang w:val="ro-RO" w:eastAsia="ro-RO"/>
        </w:rPr>
        <w:tab/>
        <w:t>Tehnici de ortezare articulara.</w:t>
      </w:r>
    </w:p>
    <w:p w14:paraId="2610A432" w14:textId="77777777" w:rsidR="00EA2035" w:rsidRPr="00537AA0" w:rsidRDefault="00EA2035" w:rsidP="00EA2035">
      <w:pPr>
        <w:jc w:val="both"/>
        <w:rPr>
          <w:lang w:val="ro-RO" w:eastAsia="ro-RO"/>
        </w:rPr>
      </w:pPr>
      <w:r w:rsidRPr="00537AA0">
        <w:rPr>
          <w:lang w:val="ro-RO" w:eastAsia="ro-RO"/>
        </w:rPr>
        <w:t>13.</w:t>
      </w:r>
      <w:r w:rsidRPr="00537AA0">
        <w:rPr>
          <w:lang w:val="ro-RO" w:eastAsia="ro-RO"/>
        </w:rPr>
        <w:tab/>
        <w:t>Tehnici pentru mecanoterapie: masaj, tractiuni, manipulari.</w:t>
      </w:r>
    </w:p>
    <w:p w14:paraId="6777DFF0" w14:textId="77777777" w:rsidR="00EA2035" w:rsidRPr="00537AA0" w:rsidRDefault="00EA2035" w:rsidP="00EA2035">
      <w:pPr>
        <w:jc w:val="both"/>
        <w:rPr>
          <w:lang w:val="ro-RO" w:eastAsia="ro-RO"/>
        </w:rPr>
      </w:pPr>
      <w:r w:rsidRPr="00537AA0">
        <w:rPr>
          <w:lang w:val="ro-RO" w:eastAsia="ro-RO"/>
        </w:rPr>
        <w:t>14.</w:t>
      </w:r>
      <w:r w:rsidRPr="00537AA0">
        <w:rPr>
          <w:lang w:val="ro-RO" w:eastAsia="ro-RO"/>
        </w:rPr>
        <w:tab/>
        <w:t>Tehnici de terapie ocupationala pentru recuperarea prehensiunii si mersului. Tehnici de termoterapie generala si locala (inclusiv diatermia cu unde scurte si microunde).</w:t>
      </w:r>
    </w:p>
    <w:p w14:paraId="7CD6E8DA" w14:textId="77777777" w:rsidR="00EA2035" w:rsidRPr="00537AA0" w:rsidRDefault="00EA2035" w:rsidP="00EA2035">
      <w:pPr>
        <w:jc w:val="both"/>
        <w:rPr>
          <w:lang w:val="ro-RO" w:eastAsia="ro-RO"/>
        </w:rPr>
      </w:pPr>
      <w:r w:rsidRPr="00537AA0">
        <w:rPr>
          <w:lang w:val="ro-RO" w:eastAsia="ro-RO"/>
        </w:rPr>
        <w:t>15.</w:t>
      </w:r>
      <w:r w:rsidRPr="00537AA0">
        <w:rPr>
          <w:lang w:val="ro-RO" w:eastAsia="ro-RO"/>
        </w:rPr>
        <w:tab/>
        <w:t>Tehnici de electroterapie de stimulare antialgica.</w:t>
      </w:r>
    </w:p>
    <w:p w14:paraId="5BAFFE43" w14:textId="77777777" w:rsidR="00EA2035" w:rsidRPr="00537AA0" w:rsidRDefault="00EA2035" w:rsidP="00EA2035">
      <w:pPr>
        <w:jc w:val="both"/>
        <w:rPr>
          <w:lang w:val="ro-RO" w:eastAsia="ro-RO"/>
        </w:rPr>
      </w:pPr>
      <w:r w:rsidRPr="00537AA0">
        <w:rPr>
          <w:lang w:val="ro-RO" w:eastAsia="ro-RO"/>
        </w:rPr>
        <w:t>16.</w:t>
      </w:r>
      <w:r w:rsidRPr="00537AA0">
        <w:rPr>
          <w:lang w:val="ro-RO" w:eastAsia="ro-RO"/>
        </w:rPr>
        <w:tab/>
        <w:t>Tehnici de electroterapie de stimulare neuro-musculara.</w:t>
      </w:r>
    </w:p>
    <w:p w14:paraId="09BA2EFA" w14:textId="77777777" w:rsidR="00EA2035" w:rsidRPr="00537AA0" w:rsidRDefault="00EA2035" w:rsidP="00EA2035">
      <w:pPr>
        <w:jc w:val="both"/>
        <w:rPr>
          <w:lang w:val="ro-RO" w:eastAsia="ro-RO"/>
        </w:rPr>
      </w:pPr>
      <w:r w:rsidRPr="00537AA0">
        <w:rPr>
          <w:lang w:val="ro-RO" w:eastAsia="ro-RO"/>
        </w:rPr>
        <w:t>17.</w:t>
      </w:r>
      <w:r w:rsidRPr="00537AA0">
        <w:rPr>
          <w:lang w:val="ro-RO" w:eastAsia="ro-RO"/>
        </w:rPr>
        <w:tab/>
        <w:t>Tehnici de sonoterapie si terapie cu campuri electromagnetice.</w:t>
      </w:r>
    </w:p>
    <w:p w14:paraId="46A8F01B" w14:textId="77777777" w:rsidR="00EA2035" w:rsidRPr="00537AA0" w:rsidRDefault="00EA2035" w:rsidP="00EA2035">
      <w:pPr>
        <w:jc w:val="both"/>
        <w:rPr>
          <w:lang w:val="ro-RO" w:eastAsia="ro-RO"/>
        </w:rPr>
      </w:pPr>
      <w:r w:rsidRPr="00537AA0">
        <w:rPr>
          <w:lang w:val="ro-RO" w:eastAsia="ro-RO"/>
        </w:rPr>
        <w:t>18.</w:t>
      </w:r>
      <w:r w:rsidRPr="00537AA0">
        <w:rPr>
          <w:lang w:val="ro-RO" w:eastAsia="ro-RO"/>
        </w:rPr>
        <w:tab/>
        <w:t>Tehnici de biostimulare cu laseri, cu ultraviolete, lumina si infrarosii.</w:t>
      </w:r>
    </w:p>
    <w:p w14:paraId="5A1019FE" w14:textId="77777777" w:rsidR="00EA2035" w:rsidRPr="00537AA0" w:rsidRDefault="00EA2035" w:rsidP="00EA2035">
      <w:pPr>
        <w:jc w:val="both"/>
        <w:rPr>
          <w:lang w:val="ro-RO" w:eastAsia="ro-RO"/>
        </w:rPr>
      </w:pPr>
      <w:r w:rsidRPr="00537AA0">
        <w:rPr>
          <w:lang w:val="ro-RO" w:eastAsia="ro-RO"/>
        </w:rPr>
        <w:t>19.</w:t>
      </w:r>
      <w:r w:rsidRPr="00537AA0">
        <w:rPr>
          <w:lang w:val="ro-RO" w:eastAsia="ro-RO"/>
        </w:rPr>
        <w:tab/>
        <w:t>Tehnici de terapie respiratorie: inhaloterapie, RPPI, posturi de drenaj, kinetoterapie respiratorie.</w:t>
      </w:r>
    </w:p>
    <w:p w14:paraId="36C20B7A" w14:textId="77777777" w:rsidR="00EA2035" w:rsidRPr="00537AA0" w:rsidRDefault="00EA2035" w:rsidP="00EA2035">
      <w:pPr>
        <w:jc w:val="both"/>
        <w:rPr>
          <w:lang w:val="ro-RO" w:eastAsia="ro-RO"/>
        </w:rPr>
      </w:pPr>
      <w:r w:rsidRPr="00537AA0">
        <w:rPr>
          <w:lang w:val="ro-RO" w:eastAsia="ro-RO"/>
        </w:rPr>
        <w:t>NOTA: Pentru subiectele 8 - 20 se solicita prescriere, aplicatii, motivatie.</w:t>
      </w:r>
    </w:p>
    <w:p w14:paraId="4D3F17DE" w14:textId="77777777" w:rsidR="00EA2035" w:rsidRPr="00537AA0" w:rsidRDefault="00EA2035" w:rsidP="00EA2035">
      <w:pPr>
        <w:jc w:val="both"/>
        <w:rPr>
          <w:lang w:val="ro-RO" w:eastAsia="ro-RO"/>
        </w:rPr>
      </w:pPr>
      <w:r w:rsidRPr="00537AA0">
        <w:rPr>
          <w:lang w:val="ro-RO" w:eastAsia="ro-RO"/>
        </w:rPr>
        <w:t>BIBLIOGRAFIE</w:t>
      </w:r>
    </w:p>
    <w:p w14:paraId="0883839B" w14:textId="77777777" w:rsidR="00EA2035" w:rsidRPr="00537AA0" w:rsidRDefault="00EA2035" w:rsidP="00EA2035">
      <w:pPr>
        <w:jc w:val="both"/>
        <w:rPr>
          <w:lang w:val="ro-RO" w:eastAsia="ro-RO"/>
        </w:rPr>
      </w:pPr>
      <w:r w:rsidRPr="00537AA0">
        <w:rPr>
          <w:lang w:val="ro-RO" w:eastAsia="ro-RO"/>
        </w:rPr>
        <w:t>1.</w:t>
      </w:r>
      <w:r w:rsidRPr="00537AA0">
        <w:rPr>
          <w:lang w:val="ro-RO" w:eastAsia="ro-RO"/>
        </w:rPr>
        <w:tab/>
        <w:t>A. Nica - Compendiu de medicină fizică şi recuperare, Ed. Univ. C. Davila, 1998</w:t>
      </w:r>
    </w:p>
    <w:p w14:paraId="385C90A0" w14:textId="77777777" w:rsidR="00EA2035" w:rsidRPr="00537AA0" w:rsidRDefault="00EA2035" w:rsidP="00EA2035">
      <w:pPr>
        <w:jc w:val="both"/>
        <w:rPr>
          <w:lang w:val="ro-RO" w:eastAsia="ro-RO"/>
        </w:rPr>
      </w:pPr>
      <w:r w:rsidRPr="00537AA0">
        <w:rPr>
          <w:lang w:val="ro-RO" w:eastAsia="ro-RO"/>
        </w:rPr>
        <w:t>2.</w:t>
      </w:r>
      <w:r w:rsidRPr="00537AA0">
        <w:rPr>
          <w:lang w:val="ro-RO" w:eastAsia="ro-RO"/>
        </w:rPr>
        <w:tab/>
        <w:t>A. Nica - Compendiu de ortezare, Ed. Univ. C. Davila, 2000</w:t>
      </w:r>
    </w:p>
    <w:p w14:paraId="52251042" w14:textId="77777777" w:rsidR="00EA2035" w:rsidRPr="00537AA0" w:rsidRDefault="00EA2035" w:rsidP="00EA2035">
      <w:pPr>
        <w:jc w:val="both"/>
        <w:rPr>
          <w:lang w:val="ro-RO" w:eastAsia="ro-RO"/>
        </w:rPr>
      </w:pPr>
      <w:r w:rsidRPr="00537AA0">
        <w:rPr>
          <w:lang w:val="ro-RO" w:eastAsia="ro-RO"/>
        </w:rPr>
        <w:t>3.</w:t>
      </w:r>
      <w:r w:rsidRPr="00537AA0">
        <w:rPr>
          <w:lang w:val="ro-RO" w:eastAsia="ro-RO"/>
        </w:rPr>
        <w:tab/>
        <w:t>T. Sbenghe - Kinetologie profilactică, terapeutică şi de recuperare, Ed. Med., 1987</w:t>
      </w:r>
    </w:p>
    <w:p w14:paraId="72ED8E6A" w14:textId="77777777" w:rsidR="00EA2035" w:rsidRPr="00537AA0" w:rsidRDefault="00EA2035" w:rsidP="00EA2035">
      <w:pPr>
        <w:jc w:val="both"/>
        <w:rPr>
          <w:lang w:val="ro-RO" w:eastAsia="ro-RO"/>
        </w:rPr>
      </w:pPr>
      <w:r w:rsidRPr="00537AA0">
        <w:rPr>
          <w:lang w:val="ro-RO" w:eastAsia="ro-RO"/>
        </w:rPr>
        <w:t>4.</w:t>
      </w:r>
      <w:r w:rsidRPr="00537AA0">
        <w:rPr>
          <w:lang w:val="ro-RO" w:eastAsia="ro-RO"/>
        </w:rPr>
        <w:tab/>
        <w:t>I. Kiss - Fiziokinetoterapia şi recuperarea medicală, Ed. Med., 1999</w:t>
      </w:r>
    </w:p>
    <w:p w14:paraId="1E7D5B91" w14:textId="77777777" w:rsidR="00EA2035" w:rsidRPr="00537AA0" w:rsidRDefault="00EA2035" w:rsidP="00EA2035">
      <w:pPr>
        <w:jc w:val="both"/>
        <w:rPr>
          <w:lang w:val="ro-RO" w:eastAsia="ro-RO"/>
        </w:rPr>
      </w:pPr>
      <w:r w:rsidRPr="00537AA0">
        <w:rPr>
          <w:lang w:val="ro-RO" w:eastAsia="ro-RO"/>
        </w:rPr>
        <w:t>5.</w:t>
      </w:r>
      <w:r w:rsidRPr="00537AA0">
        <w:rPr>
          <w:lang w:val="ro-RO" w:eastAsia="ro-RO"/>
        </w:rPr>
        <w:tab/>
        <w:t>I. Onac - Biostimulare cu radiaţia laser, 2001</w:t>
      </w:r>
    </w:p>
    <w:p w14:paraId="4A2E823F" w14:textId="77777777" w:rsidR="00EA2035" w:rsidRPr="00537AA0" w:rsidRDefault="00EA2035" w:rsidP="00EA2035">
      <w:pPr>
        <w:jc w:val="both"/>
        <w:rPr>
          <w:lang w:val="ro-RO" w:eastAsia="ro-RO"/>
        </w:rPr>
      </w:pPr>
      <w:r w:rsidRPr="00537AA0">
        <w:rPr>
          <w:lang w:val="ro-RO" w:eastAsia="ro-RO"/>
        </w:rPr>
        <w:t>6.</w:t>
      </w:r>
      <w:r w:rsidRPr="00537AA0">
        <w:rPr>
          <w:lang w:val="ro-RO" w:eastAsia="ro-RO"/>
        </w:rPr>
        <w:tab/>
        <w:t>A. Rădulescu - Electroterapie, Ed. Med., 1993</w:t>
      </w:r>
    </w:p>
    <w:p w14:paraId="75478A0B" w14:textId="77777777" w:rsidR="00EA2035" w:rsidRPr="00537AA0" w:rsidRDefault="00EA2035" w:rsidP="00EA2035">
      <w:pPr>
        <w:jc w:val="both"/>
        <w:rPr>
          <w:lang w:val="ro-RO" w:eastAsia="ro-RO"/>
        </w:rPr>
      </w:pPr>
      <w:r w:rsidRPr="00537AA0">
        <w:rPr>
          <w:lang w:val="ro-RO" w:eastAsia="ro-RO"/>
        </w:rPr>
        <w:t>7.</w:t>
      </w:r>
      <w:r w:rsidRPr="00537AA0">
        <w:rPr>
          <w:lang w:val="ro-RO" w:eastAsia="ro-RO"/>
        </w:rPr>
        <w:tab/>
        <w:t>C. Popa - Tratat de Neurologie, Ed. Med., 1997</w:t>
      </w:r>
    </w:p>
    <w:p w14:paraId="5487BC0F" w14:textId="77777777" w:rsidR="00EA2035" w:rsidRPr="00537AA0" w:rsidRDefault="00EA2035" w:rsidP="00EA2035">
      <w:pPr>
        <w:jc w:val="both"/>
        <w:rPr>
          <w:lang w:val="ro-RO" w:eastAsia="ro-RO"/>
        </w:rPr>
      </w:pPr>
      <w:r w:rsidRPr="00537AA0">
        <w:rPr>
          <w:lang w:val="ro-RO" w:eastAsia="ro-RO"/>
        </w:rPr>
        <w:t>8.</w:t>
      </w:r>
      <w:r w:rsidRPr="00537AA0">
        <w:rPr>
          <w:lang w:val="ro-RO" w:eastAsia="ro-RO"/>
        </w:rPr>
        <w:tab/>
        <w:t>D. Popa - Terapia ocupaţională pt. aparatul locomotor, Ed. Univ. Oradea, 2000</w:t>
      </w:r>
    </w:p>
    <w:p w14:paraId="76467339" w14:textId="77777777" w:rsidR="00EA2035" w:rsidRPr="00537AA0" w:rsidRDefault="00EA2035" w:rsidP="00EA2035">
      <w:pPr>
        <w:jc w:val="both"/>
        <w:rPr>
          <w:lang w:val="ro-RO" w:eastAsia="ro-RO"/>
        </w:rPr>
      </w:pPr>
      <w:r w:rsidRPr="00537AA0">
        <w:rPr>
          <w:lang w:val="ro-RO" w:eastAsia="ro-RO"/>
        </w:rPr>
        <w:t>9 . L. Gherasim - Tratat de Medicină Internă, vol.I, 1995</w:t>
      </w:r>
    </w:p>
    <w:p w14:paraId="07BF4181" w14:textId="77777777" w:rsidR="008451C4" w:rsidRDefault="008451C4" w:rsidP="00A06BB9">
      <w:pPr>
        <w:tabs>
          <w:tab w:val="right" w:pos="0"/>
          <w:tab w:val="right" w:pos="9720"/>
          <w:tab w:val="right" w:pos="9900"/>
        </w:tabs>
        <w:jc w:val="both"/>
        <w:rPr>
          <w:bCs/>
        </w:rPr>
      </w:pPr>
    </w:p>
    <w:p w14:paraId="4F40A5A3" w14:textId="77777777" w:rsidR="008451C4" w:rsidRDefault="008451C4" w:rsidP="00A06BB9">
      <w:pPr>
        <w:tabs>
          <w:tab w:val="right" w:pos="0"/>
          <w:tab w:val="right" w:pos="9720"/>
          <w:tab w:val="right" w:pos="9900"/>
        </w:tabs>
        <w:jc w:val="both"/>
        <w:rPr>
          <w:bCs/>
        </w:rPr>
      </w:pPr>
    </w:p>
    <w:p w14:paraId="7E1F4BC2" w14:textId="77777777" w:rsidR="00EA2035" w:rsidRPr="00EA2035" w:rsidRDefault="00EA2035" w:rsidP="00EA2035">
      <w:pPr>
        <w:jc w:val="both"/>
        <w:rPr>
          <w:b/>
          <w:bCs/>
          <w:sz w:val="28"/>
          <w:szCs w:val="28"/>
          <w:lang w:val="ro-RO" w:eastAsia="ro-RO"/>
        </w:rPr>
      </w:pPr>
      <w:r w:rsidRPr="00EA2035">
        <w:rPr>
          <w:b/>
          <w:bCs/>
          <w:sz w:val="28"/>
          <w:szCs w:val="28"/>
          <w:lang w:val="ro-RO" w:eastAsia="ro-RO"/>
        </w:rPr>
        <w:t xml:space="preserve">Tematica și bibliografia pentru </w:t>
      </w:r>
      <w:r w:rsidRPr="00EA2035">
        <w:rPr>
          <w:b/>
          <w:sz w:val="28"/>
          <w:szCs w:val="28"/>
          <w:u w:val="single"/>
        </w:rPr>
        <w:t xml:space="preserve">medic specialist confirmat în specialitatea </w:t>
      </w:r>
      <w:r>
        <w:rPr>
          <w:b/>
          <w:sz w:val="28"/>
          <w:szCs w:val="28"/>
          <w:u w:val="single"/>
        </w:rPr>
        <w:t>ATI</w:t>
      </w:r>
      <w:r w:rsidRPr="00EA2035">
        <w:rPr>
          <w:b/>
          <w:bCs/>
          <w:sz w:val="28"/>
          <w:szCs w:val="28"/>
          <w:lang w:val="ro-RO" w:eastAsia="ro-RO"/>
        </w:rPr>
        <w:t>:</w:t>
      </w:r>
    </w:p>
    <w:p w14:paraId="11AA40C0" w14:textId="77777777" w:rsidR="008451C4" w:rsidRDefault="008451C4" w:rsidP="00A06BB9">
      <w:pPr>
        <w:tabs>
          <w:tab w:val="right" w:pos="0"/>
          <w:tab w:val="right" w:pos="9720"/>
          <w:tab w:val="right" w:pos="9900"/>
        </w:tabs>
        <w:jc w:val="both"/>
        <w:rPr>
          <w:bCs/>
        </w:rPr>
      </w:pPr>
    </w:p>
    <w:p w14:paraId="4B82AF2F" w14:textId="77777777" w:rsidR="006A4555" w:rsidRDefault="006A4555" w:rsidP="006A4555">
      <w:pPr>
        <w:pStyle w:val="Standard"/>
        <w:ind w:left="118"/>
      </w:pPr>
      <w:r>
        <w:rPr>
          <w:b/>
          <w:lang w:val="it-IT"/>
        </w:rPr>
        <w:t>I.</w:t>
      </w:r>
      <w:r>
        <w:rPr>
          <w:b/>
          <w:spacing w:val="2"/>
          <w:lang w:val="it-IT"/>
        </w:rPr>
        <w:t xml:space="preserve"> </w:t>
      </w:r>
      <w:r>
        <w:rPr>
          <w:b/>
          <w:lang w:val="it-IT"/>
        </w:rPr>
        <w:t>PROBA</w:t>
      </w:r>
      <w:r>
        <w:rPr>
          <w:b/>
          <w:spacing w:val="4"/>
          <w:lang w:val="it-IT"/>
        </w:rPr>
        <w:t xml:space="preserve"> </w:t>
      </w:r>
      <w:r>
        <w:rPr>
          <w:b/>
          <w:spacing w:val="-2"/>
          <w:lang w:val="it-IT"/>
        </w:rPr>
        <w:t>SCRISA</w:t>
      </w:r>
    </w:p>
    <w:p w14:paraId="6F878912" w14:textId="77777777" w:rsidR="006A4555" w:rsidRDefault="006A4555" w:rsidP="006A4555">
      <w:pPr>
        <w:pStyle w:val="Textbody"/>
        <w:spacing w:before="4" w:after="0" w:line="276" w:lineRule="auto"/>
      </w:pPr>
      <w:r>
        <w:rPr>
          <w:bCs/>
          <w:lang w:val="it-IT"/>
        </w:rPr>
        <w:t>1</w:t>
      </w:r>
      <w:r>
        <w:rPr>
          <w:rFonts w:cs="Times New Roman"/>
          <w:bCs/>
          <w:lang w:val="it-IT"/>
        </w:rPr>
        <w:t>. Fiziopatologia durerii acute si cronice (1, 2, 3, 4)</w:t>
      </w:r>
    </w:p>
    <w:p w14:paraId="3DA26011" w14:textId="77777777" w:rsidR="006A4555" w:rsidRDefault="006A4555" w:rsidP="006A4555">
      <w:pPr>
        <w:pStyle w:val="Textbody"/>
        <w:spacing w:before="4" w:after="0" w:line="276" w:lineRule="auto"/>
        <w:rPr>
          <w:rFonts w:cs="Times New Roman"/>
          <w:bCs/>
          <w:lang w:val="it-IT"/>
        </w:rPr>
      </w:pPr>
      <w:r>
        <w:rPr>
          <w:rFonts w:cs="Times New Roman"/>
          <w:bCs/>
          <w:lang w:val="it-IT"/>
        </w:rPr>
        <w:t>2. Tehnici de analgezie folosite in terapia durerii acute si cronice (1, 2, 3, 4)</w:t>
      </w:r>
    </w:p>
    <w:p w14:paraId="194C2EA4" w14:textId="77777777" w:rsidR="006A4555" w:rsidRDefault="006A4555" w:rsidP="006A4555">
      <w:pPr>
        <w:pStyle w:val="Textbody"/>
        <w:spacing w:before="4" w:after="0" w:line="276" w:lineRule="auto"/>
        <w:rPr>
          <w:rFonts w:cs="Times New Roman"/>
          <w:bCs/>
          <w:lang w:val="it-IT"/>
        </w:rPr>
      </w:pPr>
      <w:r>
        <w:rPr>
          <w:rFonts w:cs="Times New Roman"/>
          <w:bCs/>
          <w:lang w:val="it-IT"/>
        </w:rPr>
        <w:t>3. Analgetice centrale (morfinice) (1, 2, 3, 4)</w:t>
      </w:r>
    </w:p>
    <w:p w14:paraId="1AA6017A" w14:textId="77777777" w:rsidR="006A4555" w:rsidRDefault="006A4555" w:rsidP="006A4555">
      <w:pPr>
        <w:pStyle w:val="Textbody"/>
        <w:spacing w:before="4" w:after="0" w:line="276" w:lineRule="auto"/>
        <w:rPr>
          <w:rFonts w:cs="Times New Roman"/>
          <w:bCs/>
          <w:lang w:val="it-IT"/>
        </w:rPr>
      </w:pPr>
      <w:r>
        <w:rPr>
          <w:rFonts w:cs="Times New Roman"/>
          <w:bCs/>
          <w:lang w:val="it-IT"/>
        </w:rPr>
        <w:t>4. Analgetice/antiiinflamatorii nonsteroidiene (1, 2, 3, 4)</w:t>
      </w:r>
    </w:p>
    <w:p w14:paraId="6D936C20" w14:textId="77777777" w:rsidR="006A4555" w:rsidRDefault="006A4555" w:rsidP="006A4555">
      <w:pPr>
        <w:pStyle w:val="Textbody"/>
        <w:spacing w:before="4" w:after="0" w:line="276" w:lineRule="auto"/>
        <w:rPr>
          <w:rFonts w:cs="Times New Roman"/>
          <w:bCs/>
          <w:lang w:val="it-IT"/>
        </w:rPr>
      </w:pPr>
      <w:r>
        <w:rPr>
          <w:rFonts w:cs="Times New Roman"/>
          <w:bCs/>
          <w:lang w:val="it-IT"/>
        </w:rPr>
        <w:t>5. Somnul si anestezia (1, 2, 3, 4)</w:t>
      </w:r>
    </w:p>
    <w:p w14:paraId="4BA7FA6A" w14:textId="77777777" w:rsidR="006A4555" w:rsidRDefault="006A4555" w:rsidP="006A4555">
      <w:pPr>
        <w:pStyle w:val="Textbody"/>
        <w:spacing w:before="4" w:after="0" w:line="276" w:lineRule="auto"/>
        <w:rPr>
          <w:rFonts w:cs="Times New Roman"/>
          <w:bCs/>
          <w:lang w:val="it-IT"/>
        </w:rPr>
      </w:pPr>
      <w:r>
        <w:rPr>
          <w:rFonts w:cs="Times New Roman"/>
          <w:bCs/>
          <w:lang w:val="it-IT"/>
        </w:rPr>
        <w:t>6. Substanțe sedative si amnestice si hipnotice (1, 2, 3, 4)</w:t>
      </w:r>
    </w:p>
    <w:p w14:paraId="063E98D7" w14:textId="77777777" w:rsidR="006A4555" w:rsidRDefault="006A4555" w:rsidP="006A4555">
      <w:pPr>
        <w:pStyle w:val="Textbody"/>
        <w:spacing w:before="4" w:after="0" w:line="276" w:lineRule="auto"/>
        <w:rPr>
          <w:rFonts w:cs="Times New Roman"/>
          <w:bCs/>
          <w:lang w:val="it-IT"/>
        </w:rPr>
      </w:pPr>
      <w:r>
        <w:rPr>
          <w:rFonts w:cs="Times New Roman"/>
          <w:bCs/>
          <w:lang w:val="it-IT"/>
        </w:rPr>
        <w:t>7. Mecanismul de acțiune al anestezicelor inhalatorii (1, 2, 3, 4)</w:t>
      </w:r>
    </w:p>
    <w:p w14:paraId="2A7A2BE6" w14:textId="77777777" w:rsidR="006A4555" w:rsidRDefault="006A4555" w:rsidP="006A4555">
      <w:pPr>
        <w:pStyle w:val="Textbody"/>
        <w:spacing w:before="4" w:after="0" w:line="276" w:lineRule="auto"/>
        <w:rPr>
          <w:rFonts w:cs="Times New Roman"/>
          <w:bCs/>
          <w:lang w:val="it-IT"/>
        </w:rPr>
      </w:pPr>
      <w:r>
        <w:rPr>
          <w:rFonts w:cs="Times New Roman"/>
          <w:bCs/>
          <w:lang w:val="it-IT"/>
        </w:rPr>
        <w:t>8. Absorția si distribuția anestezicelor inhalatorii (1, 2, 3, 4)</w:t>
      </w:r>
    </w:p>
    <w:p w14:paraId="2BF2EE72" w14:textId="77777777" w:rsidR="006A4555" w:rsidRDefault="006A4555" w:rsidP="006A4555">
      <w:pPr>
        <w:pStyle w:val="Textbody"/>
        <w:spacing w:before="4" w:after="0" w:line="276" w:lineRule="auto"/>
        <w:rPr>
          <w:rFonts w:cs="Times New Roman"/>
          <w:bCs/>
          <w:lang w:val="it-IT"/>
        </w:rPr>
      </w:pPr>
      <w:r>
        <w:rPr>
          <w:rFonts w:cs="Times New Roman"/>
          <w:bCs/>
          <w:lang w:val="it-IT"/>
        </w:rPr>
        <w:t>9. Efectele respiratorii si circulatorii ale anestezicelor inhalatorii (1, 2, 3, 4)</w:t>
      </w:r>
    </w:p>
    <w:p w14:paraId="21B267BA" w14:textId="77777777" w:rsidR="006A4555" w:rsidRDefault="006A4555" w:rsidP="006A4555">
      <w:pPr>
        <w:pStyle w:val="Textbody"/>
        <w:spacing w:before="4" w:after="0" w:line="276" w:lineRule="auto"/>
        <w:rPr>
          <w:rFonts w:cs="Times New Roman"/>
          <w:bCs/>
          <w:lang w:val="it-IT"/>
        </w:rPr>
      </w:pPr>
      <w:r>
        <w:rPr>
          <w:rFonts w:cs="Times New Roman"/>
          <w:bCs/>
          <w:lang w:val="it-IT"/>
        </w:rPr>
        <w:t>10. Metabolismul si toxicitatea anestezicelor inhalatorii (1, 2, 3, 4)</w:t>
      </w:r>
    </w:p>
    <w:p w14:paraId="54421C04" w14:textId="77777777" w:rsidR="006A4555" w:rsidRDefault="006A4555" w:rsidP="006A4555">
      <w:pPr>
        <w:pStyle w:val="Textbody"/>
        <w:spacing w:before="4" w:after="0" w:line="276" w:lineRule="auto"/>
        <w:rPr>
          <w:rFonts w:cs="Times New Roman"/>
          <w:bCs/>
          <w:lang w:val="it-IT"/>
        </w:rPr>
      </w:pPr>
      <w:r>
        <w:rPr>
          <w:rFonts w:cs="Times New Roman"/>
          <w:bCs/>
          <w:lang w:val="it-IT"/>
        </w:rPr>
        <w:t>11. Farmacologia protoxidului de azot (1, 2, 3, 4)</w:t>
      </w:r>
    </w:p>
    <w:p w14:paraId="0739B04E" w14:textId="77777777" w:rsidR="006A4555" w:rsidRDefault="006A4555" w:rsidP="006A4555">
      <w:pPr>
        <w:pStyle w:val="Textbody"/>
        <w:spacing w:before="4" w:after="0" w:line="276" w:lineRule="auto"/>
        <w:rPr>
          <w:rFonts w:cs="Times New Roman"/>
          <w:bCs/>
          <w:lang w:val="it-IT"/>
        </w:rPr>
      </w:pPr>
      <w:r>
        <w:rPr>
          <w:rFonts w:cs="Times New Roman"/>
          <w:bCs/>
          <w:lang w:val="it-IT"/>
        </w:rPr>
        <w:t>12. Anestezicele volatile halogenate (halotan, enfluran, izofluran, servofluran, desfluran) (1, 2, 3, 4)</w:t>
      </w:r>
    </w:p>
    <w:p w14:paraId="4B2D5490" w14:textId="77777777" w:rsidR="006A4555" w:rsidRDefault="006A4555" w:rsidP="006A4555">
      <w:pPr>
        <w:pStyle w:val="Textbody"/>
        <w:spacing w:before="4" w:after="0" w:line="276" w:lineRule="auto"/>
        <w:rPr>
          <w:rFonts w:cs="Times New Roman"/>
          <w:bCs/>
          <w:lang w:val="it-IT"/>
        </w:rPr>
      </w:pPr>
      <w:r>
        <w:rPr>
          <w:rFonts w:cs="Times New Roman"/>
          <w:bCs/>
          <w:lang w:val="it-IT"/>
        </w:rPr>
        <w:t>13. Fizica gazelor si vaporilor aplicată la anestezia prin inhalație (1, 2, 3, 4)</w:t>
      </w:r>
    </w:p>
    <w:p w14:paraId="2511E2F1" w14:textId="77777777" w:rsidR="006A4555" w:rsidRDefault="006A4555" w:rsidP="006A4555">
      <w:pPr>
        <w:pStyle w:val="Textbody"/>
        <w:spacing w:before="4" w:after="0" w:line="276" w:lineRule="auto"/>
        <w:rPr>
          <w:rFonts w:cs="Times New Roman"/>
          <w:bCs/>
          <w:lang w:val="it-IT"/>
        </w:rPr>
      </w:pPr>
      <w:r>
        <w:rPr>
          <w:rFonts w:cs="Times New Roman"/>
          <w:bCs/>
          <w:lang w:val="it-IT"/>
        </w:rPr>
        <w:t>14. Fiziologia plăcii neuromusculare (1, 2, 3, 4)</w:t>
      </w:r>
    </w:p>
    <w:p w14:paraId="3A3C0E18" w14:textId="77777777" w:rsidR="006A4555" w:rsidRDefault="006A4555" w:rsidP="006A4555">
      <w:pPr>
        <w:pStyle w:val="Textbody"/>
        <w:spacing w:before="4" w:after="0" w:line="276" w:lineRule="auto"/>
        <w:rPr>
          <w:rFonts w:cs="Times New Roman"/>
          <w:bCs/>
          <w:lang w:val="it-IT"/>
        </w:rPr>
      </w:pPr>
      <w:r>
        <w:rPr>
          <w:rFonts w:cs="Times New Roman"/>
          <w:bCs/>
          <w:lang w:val="it-IT"/>
        </w:rPr>
        <w:t>15. Substanțe cu acțiune relaxantă utilizate in anestezie (curare depolarizante si nondepolarizante) (1, 2, 3, 4)</w:t>
      </w:r>
    </w:p>
    <w:p w14:paraId="2CF580B1" w14:textId="77777777" w:rsidR="006A4555" w:rsidRDefault="006A4555" w:rsidP="006A4555">
      <w:pPr>
        <w:pStyle w:val="Textbody"/>
        <w:spacing w:before="4" w:after="0" w:line="276" w:lineRule="auto"/>
        <w:rPr>
          <w:rFonts w:cs="Times New Roman"/>
          <w:bCs/>
          <w:lang w:val="it-IT"/>
        </w:rPr>
      </w:pPr>
      <w:r>
        <w:rPr>
          <w:rFonts w:cs="Times New Roman"/>
          <w:bCs/>
          <w:lang w:val="it-IT"/>
        </w:rPr>
        <w:t>16. Antagonisti ai curarelor (1, 2, 3, 4)</w:t>
      </w:r>
    </w:p>
    <w:p w14:paraId="6156D533" w14:textId="77777777" w:rsidR="006A4555" w:rsidRDefault="006A4555" w:rsidP="006A4555">
      <w:pPr>
        <w:pStyle w:val="Textbody"/>
        <w:spacing w:before="4" w:after="0" w:line="276" w:lineRule="auto"/>
        <w:rPr>
          <w:rFonts w:cs="Times New Roman"/>
          <w:bCs/>
          <w:lang w:val="it-IT"/>
        </w:rPr>
      </w:pPr>
      <w:r>
        <w:rPr>
          <w:rFonts w:cs="Times New Roman"/>
          <w:bCs/>
          <w:lang w:val="it-IT"/>
        </w:rPr>
        <w:t>17. Monitorizarea funcției neuromusculare (1, 2, 3, 4)</w:t>
      </w:r>
    </w:p>
    <w:p w14:paraId="5B3DE9A1" w14:textId="77777777" w:rsidR="006A4555" w:rsidRDefault="006A4555" w:rsidP="006A4555">
      <w:pPr>
        <w:pStyle w:val="Textbody"/>
        <w:spacing w:before="4" w:after="0" w:line="276" w:lineRule="auto"/>
        <w:rPr>
          <w:rFonts w:cs="Times New Roman"/>
          <w:bCs/>
          <w:lang w:val="it-IT"/>
        </w:rPr>
      </w:pPr>
      <w:r>
        <w:rPr>
          <w:rFonts w:cs="Times New Roman"/>
          <w:bCs/>
          <w:lang w:val="it-IT"/>
        </w:rPr>
        <w:t>18. Droguri si boli care interferează cu acțiunea relaxantelor musculare (1, 2, 3, 4)</w:t>
      </w:r>
    </w:p>
    <w:p w14:paraId="7138B91A" w14:textId="77777777" w:rsidR="006A4555" w:rsidRDefault="006A4555" w:rsidP="006A4555">
      <w:pPr>
        <w:pStyle w:val="Textbody"/>
        <w:spacing w:before="4" w:after="0" w:line="276" w:lineRule="auto"/>
      </w:pPr>
      <w:r>
        <w:rPr>
          <w:rFonts w:cs="Times New Roman"/>
          <w:bCs/>
          <w:lang w:val="nl-NL"/>
        </w:rPr>
        <w:t xml:space="preserve">19. Sistemul nervos vegetativ (anatomie, fiziologie). </w:t>
      </w:r>
      <w:r>
        <w:rPr>
          <w:rFonts w:cs="Times New Roman"/>
          <w:bCs/>
          <w:lang w:val="it-IT"/>
        </w:rPr>
        <w:t>Farmacologia drogurilor cu acțiune vegetativă (1, 2, 3, 4) (colinegice, parasimpaticolitice, catecolamine, (-stimulante, (-blocante, ( 2-antagoniste, (-stimulante, (-blocante) (1, 2, 3, 4)</w:t>
      </w:r>
    </w:p>
    <w:p w14:paraId="2821FEB3" w14:textId="77777777" w:rsidR="006A4555" w:rsidRDefault="006A4555" w:rsidP="006A4555">
      <w:pPr>
        <w:pStyle w:val="Textbody"/>
        <w:spacing w:before="4" w:after="0" w:line="276" w:lineRule="auto"/>
        <w:rPr>
          <w:rFonts w:cs="Times New Roman"/>
          <w:bCs/>
          <w:lang w:val="it-IT"/>
        </w:rPr>
      </w:pPr>
      <w:r>
        <w:rPr>
          <w:rFonts w:cs="Times New Roman"/>
          <w:bCs/>
          <w:lang w:val="it-IT"/>
        </w:rPr>
        <w:t>20. Consultul preanestezic de rutină (clinic, paraclinic, implicații medico-legale) (1, 2, 3, 4)</w:t>
      </w:r>
    </w:p>
    <w:p w14:paraId="3B34F45E" w14:textId="77777777" w:rsidR="006A4555" w:rsidRDefault="006A4555" w:rsidP="006A4555">
      <w:pPr>
        <w:pStyle w:val="Textbody"/>
        <w:spacing w:before="4" w:after="0" w:line="276" w:lineRule="auto"/>
        <w:rPr>
          <w:rFonts w:cs="Times New Roman"/>
          <w:bCs/>
          <w:lang w:val="it-IT"/>
        </w:rPr>
      </w:pPr>
      <w:r>
        <w:rPr>
          <w:rFonts w:cs="Times New Roman"/>
          <w:bCs/>
          <w:lang w:val="it-IT"/>
        </w:rPr>
        <w:t>21. Implicațiile anestezice ale bolilor concomitente (cardio-vasculare, pulmonare, renale, gastrointestinale,hepatice, SNC, endocrine, hematologice) (1, 2, 3, 4)</w:t>
      </w:r>
    </w:p>
    <w:p w14:paraId="798F7DBB" w14:textId="77777777" w:rsidR="006A4555" w:rsidRDefault="006A4555" w:rsidP="006A4555">
      <w:pPr>
        <w:pStyle w:val="Textbody"/>
        <w:spacing w:before="4" w:after="0" w:line="276" w:lineRule="auto"/>
        <w:rPr>
          <w:rFonts w:cs="Times New Roman"/>
          <w:bCs/>
          <w:lang w:val="it-IT"/>
        </w:rPr>
      </w:pPr>
      <w:r>
        <w:rPr>
          <w:rFonts w:cs="Times New Roman"/>
          <w:bCs/>
          <w:lang w:val="it-IT"/>
        </w:rPr>
        <w:t>22. Implicațiile anestezice ale terapiei medicamentoase cronice (1, 2, 3, 4)</w:t>
      </w:r>
    </w:p>
    <w:p w14:paraId="10D768FF" w14:textId="77777777" w:rsidR="006A4555" w:rsidRDefault="006A4555" w:rsidP="006A4555">
      <w:pPr>
        <w:pStyle w:val="Textbody"/>
        <w:spacing w:before="4" w:after="0" w:line="276" w:lineRule="auto"/>
        <w:rPr>
          <w:rFonts w:cs="Times New Roman"/>
          <w:bCs/>
          <w:lang w:val="it-IT"/>
        </w:rPr>
      </w:pPr>
      <w:r>
        <w:rPr>
          <w:rFonts w:cs="Times New Roman"/>
          <w:bCs/>
          <w:lang w:val="it-IT"/>
        </w:rPr>
        <w:t>23. Evaluarea riscului operator si anestezic (1, 2, 3, 4)</w:t>
      </w:r>
    </w:p>
    <w:p w14:paraId="32E3AE11" w14:textId="77777777" w:rsidR="006A4555" w:rsidRDefault="006A4555" w:rsidP="006A4555">
      <w:pPr>
        <w:pStyle w:val="Textbody"/>
        <w:spacing w:before="4" w:after="0" w:line="276" w:lineRule="auto"/>
        <w:rPr>
          <w:rFonts w:cs="Times New Roman"/>
          <w:bCs/>
          <w:lang w:val="it-IT"/>
        </w:rPr>
      </w:pPr>
      <w:r>
        <w:rPr>
          <w:rFonts w:cs="Times New Roman"/>
          <w:bCs/>
          <w:lang w:val="it-IT"/>
        </w:rPr>
        <w:t>24. Premedicatia (stop, substante, cai de administrare) (1, 2, 3, 4)</w:t>
      </w:r>
    </w:p>
    <w:p w14:paraId="63999B30" w14:textId="77777777" w:rsidR="006A4555" w:rsidRDefault="006A4555" w:rsidP="006A4555">
      <w:pPr>
        <w:pStyle w:val="Textbody"/>
        <w:spacing w:before="4" w:after="0" w:line="276" w:lineRule="auto"/>
        <w:rPr>
          <w:rFonts w:cs="Times New Roman"/>
          <w:bCs/>
          <w:lang w:val="it-IT"/>
        </w:rPr>
      </w:pPr>
      <w:r>
        <w:rPr>
          <w:rFonts w:cs="Times New Roman"/>
          <w:bCs/>
          <w:lang w:val="it-IT"/>
        </w:rPr>
        <w:t>25. Menținerea libertății căilor respiratorii, masca laringiană, intubația, traheală, traheostomia,. Sisteme de umidificare si mucoliza (1, 2, 3, 4)</w:t>
      </w:r>
    </w:p>
    <w:p w14:paraId="16E3788D" w14:textId="77777777" w:rsidR="006A4555" w:rsidRDefault="006A4555" w:rsidP="006A4555">
      <w:pPr>
        <w:pStyle w:val="Textbody"/>
        <w:spacing w:before="4" w:after="0" w:line="276" w:lineRule="auto"/>
        <w:rPr>
          <w:rFonts w:cs="Times New Roman"/>
          <w:bCs/>
          <w:lang w:val="it-IT"/>
        </w:rPr>
      </w:pPr>
      <w:r>
        <w:rPr>
          <w:rFonts w:cs="Times New Roman"/>
          <w:bCs/>
          <w:lang w:val="it-IT"/>
        </w:rPr>
        <w:t>26. Supravegherea si monitorizarea bolnavului in timpul anesteziei (1, 2, 3, 4)</w:t>
      </w:r>
    </w:p>
    <w:p w14:paraId="2F947338" w14:textId="77777777" w:rsidR="006A4555" w:rsidRDefault="006A4555" w:rsidP="006A4555">
      <w:pPr>
        <w:pStyle w:val="Textbody"/>
        <w:spacing w:before="4" w:after="0" w:line="276" w:lineRule="auto"/>
        <w:rPr>
          <w:rFonts w:cs="Times New Roman"/>
          <w:bCs/>
          <w:lang w:val="it-IT"/>
        </w:rPr>
      </w:pPr>
      <w:r>
        <w:rPr>
          <w:rFonts w:cs="Times New Roman"/>
          <w:bCs/>
          <w:lang w:val="it-IT"/>
        </w:rPr>
        <w:t>27. Tehnici de anestezie intravenoasă (inducție, menținere, trezire, combinații de subsțante anestezice, simodalitati de administrare) (1, 2, 3, 4)</w:t>
      </w:r>
    </w:p>
    <w:p w14:paraId="6D14F572" w14:textId="77777777" w:rsidR="006A4555" w:rsidRDefault="006A4555" w:rsidP="006A4555">
      <w:pPr>
        <w:pStyle w:val="Textbody"/>
        <w:spacing w:before="4" w:after="0" w:line="276" w:lineRule="auto"/>
        <w:rPr>
          <w:rFonts w:cs="Times New Roman"/>
          <w:bCs/>
          <w:lang w:val="it-IT"/>
        </w:rPr>
      </w:pPr>
      <w:r>
        <w:rPr>
          <w:rFonts w:cs="Times New Roman"/>
          <w:bCs/>
          <w:lang w:val="it-IT"/>
        </w:rPr>
        <w:t>28. Tehnici de anestezie inhalatorie (1, 2, 3, 4)</w:t>
      </w:r>
    </w:p>
    <w:p w14:paraId="581908E7" w14:textId="77777777" w:rsidR="006A4555" w:rsidRDefault="006A4555" w:rsidP="006A4555">
      <w:pPr>
        <w:pStyle w:val="Textbody"/>
        <w:spacing w:before="4" w:after="0" w:line="276" w:lineRule="auto"/>
        <w:rPr>
          <w:rFonts w:cs="Times New Roman"/>
          <w:bCs/>
          <w:lang w:val="it-IT"/>
        </w:rPr>
      </w:pPr>
      <w:r>
        <w:rPr>
          <w:rFonts w:cs="Times New Roman"/>
          <w:bCs/>
          <w:lang w:val="it-IT"/>
        </w:rPr>
        <w:t>29. Aparatul de anestezie (mașina de gaze, sisteme anestezice, vaporizoare) (1, 2, 3, 4)</w:t>
      </w:r>
    </w:p>
    <w:p w14:paraId="537774BC" w14:textId="77777777" w:rsidR="006A4555" w:rsidRDefault="006A4555" w:rsidP="006A4555">
      <w:pPr>
        <w:pStyle w:val="Textbody"/>
        <w:spacing w:before="4" w:after="0" w:line="276" w:lineRule="auto"/>
        <w:rPr>
          <w:rFonts w:cs="Times New Roman"/>
          <w:bCs/>
          <w:lang w:val="it-IT"/>
        </w:rPr>
      </w:pPr>
      <w:r>
        <w:rPr>
          <w:rFonts w:cs="Times New Roman"/>
          <w:bCs/>
          <w:lang w:val="it-IT"/>
        </w:rPr>
        <w:t>30. Ventilație mecanică intra-anestezică (1, 2, 3, 4)</w:t>
      </w:r>
    </w:p>
    <w:p w14:paraId="28C642F0" w14:textId="77777777" w:rsidR="006A4555" w:rsidRDefault="006A4555" w:rsidP="006A4555">
      <w:pPr>
        <w:pStyle w:val="Textbody"/>
        <w:spacing w:before="4" w:after="0" w:line="276" w:lineRule="auto"/>
        <w:rPr>
          <w:rFonts w:cs="Times New Roman"/>
          <w:bCs/>
          <w:lang w:val="it-IT"/>
        </w:rPr>
      </w:pPr>
      <w:r>
        <w:rPr>
          <w:rFonts w:cs="Times New Roman"/>
          <w:bCs/>
          <w:lang w:val="it-IT"/>
        </w:rPr>
        <w:t>31. Asigurarea homeostaziei bolnavului in timpul anesteziei (1, 2, 3, 4)</w:t>
      </w:r>
    </w:p>
    <w:p w14:paraId="5902C794" w14:textId="77777777" w:rsidR="006A4555" w:rsidRDefault="006A4555" w:rsidP="006A4555">
      <w:pPr>
        <w:pStyle w:val="Textbody"/>
        <w:spacing w:before="4" w:after="0" w:line="276" w:lineRule="auto"/>
        <w:rPr>
          <w:rFonts w:cs="Times New Roman"/>
          <w:bCs/>
          <w:lang w:val="it-IT"/>
        </w:rPr>
      </w:pPr>
      <w:r>
        <w:rPr>
          <w:rFonts w:cs="Times New Roman"/>
          <w:bCs/>
          <w:lang w:val="it-IT"/>
        </w:rPr>
        <w:t>32. Incidentele si accidentele anesteziei generale (1, 2, 3, 4)</w:t>
      </w:r>
    </w:p>
    <w:p w14:paraId="5AAF632A" w14:textId="77777777" w:rsidR="006A4555" w:rsidRDefault="006A4555" w:rsidP="006A4555">
      <w:pPr>
        <w:pStyle w:val="Textbody"/>
        <w:spacing w:before="4" w:after="0" w:line="276" w:lineRule="auto"/>
        <w:rPr>
          <w:rFonts w:cs="Times New Roman"/>
          <w:bCs/>
          <w:lang w:val="it-IT"/>
        </w:rPr>
      </w:pPr>
      <w:r>
        <w:rPr>
          <w:rFonts w:cs="Times New Roman"/>
          <w:bCs/>
          <w:lang w:val="it-IT"/>
        </w:rPr>
        <w:t>33. Perioada postanestezică imediată.Salonul de trezire (1, 2, 3, 4)</w:t>
      </w:r>
    </w:p>
    <w:p w14:paraId="157C1967" w14:textId="77777777" w:rsidR="006A4555" w:rsidRDefault="006A4555" w:rsidP="006A4555">
      <w:pPr>
        <w:pStyle w:val="Textbody"/>
        <w:spacing w:before="4" w:after="0" w:line="276" w:lineRule="auto"/>
        <w:rPr>
          <w:rFonts w:cs="Times New Roman"/>
          <w:bCs/>
          <w:lang w:val="it-IT"/>
        </w:rPr>
      </w:pPr>
      <w:r>
        <w:rPr>
          <w:rFonts w:cs="Times New Roman"/>
          <w:bCs/>
          <w:lang w:val="it-IT"/>
        </w:rPr>
        <w:t>34. Farmacologia anestezicelor locale (1, 2, 3, 4)</w:t>
      </w:r>
    </w:p>
    <w:p w14:paraId="54E74169" w14:textId="77777777" w:rsidR="006A4555" w:rsidRDefault="006A4555" w:rsidP="006A4555">
      <w:pPr>
        <w:pStyle w:val="Textbody"/>
        <w:spacing w:before="4" w:after="0" w:line="276" w:lineRule="auto"/>
        <w:rPr>
          <w:rFonts w:cs="Times New Roman"/>
          <w:bCs/>
          <w:lang w:val="it-IT"/>
        </w:rPr>
      </w:pPr>
      <w:r>
        <w:rPr>
          <w:rFonts w:cs="Times New Roman"/>
          <w:bCs/>
          <w:lang w:val="it-IT"/>
        </w:rPr>
        <w:t>35. Analgeticele morfinice utilizate in anstezia regională (1, 2, 3, 4)</w:t>
      </w:r>
    </w:p>
    <w:p w14:paraId="46C52D70" w14:textId="77777777" w:rsidR="006A4555" w:rsidRDefault="006A4555" w:rsidP="006A4555">
      <w:pPr>
        <w:pStyle w:val="Textbody"/>
        <w:spacing w:before="4" w:after="0" w:line="276" w:lineRule="auto"/>
        <w:rPr>
          <w:rFonts w:cs="Times New Roman"/>
          <w:bCs/>
          <w:lang w:val="it-IT"/>
        </w:rPr>
      </w:pPr>
      <w:r>
        <w:rPr>
          <w:rFonts w:cs="Times New Roman"/>
          <w:bCs/>
          <w:lang w:val="it-IT"/>
        </w:rPr>
        <w:t>36. Tehnici de anestezie regională (anestezia locala, anestezia regionala intravenoasa, blocaje de nervi periferici) (1, 2, 3, 4)</w:t>
      </w:r>
    </w:p>
    <w:p w14:paraId="156D08CB" w14:textId="77777777" w:rsidR="006A4555" w:rsidRDefault="006A4555" w:rsidP="006A4555">
      <w:pPr>
        <w:pStyle w:val="Textbody"/>
        <w:spacing w:before="4" w:after="0" w:line="276" w:lineRule="auto"/>
        <w:rPr>
          <w:rFonts w:cs="Times New Roman"/>
          <w:bCs/>
          <w:lang w:val="it-IT"/>
        </w:rPr>
      </w:pPr>
      <w:r>
        <w:rPr>
          <w:rFonts w:cs="Times New Roman"/>
          <w:bCs/>
          <w:lang w:val="it-IT"/>
        </w:rPr>
        <w:t>37. Blocaje de plex brahial (1, 2, 3, 4)</w:t>
      </w:r>
    </w:p>
    <w:p w14:paraId="12F704D4" w14:textId="77777777" w:rsidR="006A4555" w:rsidRDefault="006A4555" w:rsidP="006A4555">
      <w:pPr>
        <w:pStyle w:val="Textbody"/>
        <w:spacing w:before="4" w:after="0" w:line="276" w:lineRule="auto"/>
        <w:rPr>
          <w:rFonts w:cs="Times New Roman"/>
          <w:bCs/>
          <w:lang w:val="it-IT"/>
        </w:rPr>
      </w:pPr>
      <w:r>
        <w:rPr>
          <w:rFonts w:cs="Times New Roman"/>
          <w:bCs/>
          <w:lang w:val="it-IT"/>
        </w:rPr>
        <w:t>38. Blocaje regionale centrale (subarahnoidian si peridural) (1, 2, 3, 4)</w:t>
      </w:r>
    </w:p>
    <w:p w14:paraId="2980EB85" w14:textId="77777777" w:rsidR="006A4555" w:rsidRDefault="006A4555" w:rsidP="006A4555">
      <w:pPr>
        <w:pStyle w:val="Textbody"/>
        <w:spacing w:before="4" w:after="0" w:line="276" w:lineRule="auto"/>
        <w:rPr>
          <w:rFonts w:cs="Times New Roman"/>
          <w:bCs/>
          <w:lang w:val="it-IT"/>
        </w:rPr>
      </w:pPr>
      <w:r>
        <w:rPr>
          <w:rFonts w:cs="Times New Roman"/>
          <w:bCs/>
          <w:lang w:val="it-IT"/>
        </w:rPr>
        <w:t>39. Complicatiile locale, focale, regionale si sistemice ale tehnicilor de anestezie regionala (1, 2, 3, 4)</w:t>
      </w:r>
    </w:p>
    <w:p w14:paraId="51D81120" w14:textId="77777777" w:rsidR="006A4555" w:rsidRDefault="006A4555" w:rsidP="006A4555">
      <w:pPr>
        <w:pStyle w:val="Textbody"/>
        <w:spacing w:before="4" w:after="0" w:line="276" w:lineRule="auto"/>
        <w:rPr>
          <w:rFonts w:cs="Times New Roman"/>
          <w:bCs/>
          <w:lang w:val="it-IT"/>
        </w:rPr>
      </w:pPr>
      <w:r>
        <w:rPr>
          <w:rFonts w:cs="Times New Roman"/>
          <w:bCs/>
          <w:lang w:val="it-IT"/>
        </w:rPr>
        <w:t>40. Anestezia regională la copii (indicații, tehnicii, incidente, si accidente specifice) (1, 2, 3, 4)</w:t>
      </w:r>
    </w:p>
    <w:p w14:paraId="6915E139" w14:textId="77777777" w:rsidR="006A4555" w:rsidRDefault="006A4555" w:rsidP="006A4555">
      <w:pPr>
        <w:pStyle w:val="Textbody"/>
        <w:spacing w:before="4" w:after="0" w:line="276" w:lineRule="auto"/>
        <w:rPr>
          <w:rFonts w:cs="Times New Roman"/>
          <w:bCs/>
          <w:lang w:val="it-IT"/>
        </w:rPr>
      </w:pPr>
      <w:r>
        <w:rPr>
          <w:rFonts w:cs="Times New Roman"/>
          <w:bCs/>
          <w:lang w:val="it-IT"/>
        </w:rPr>
        <w:t>41. Anestezia in ambulatory (1, 2, 3, 4)</w:t>
      </w:r>
    </w:p>
    <w:p w14:paraId="076E376E" w14:textId="77777777" w:rsidR="006A4555" w:rsidRDefault="006A4555" w:rsidP="006A4555">
      <w:pPr>
        <w:pStyle w:val="Textbody"/>
        <w:spacing w:before="4" w:after="0" w:line="276" w:lineRule="auto"/>
        <w:rPr>
          <w:rFonts w:cs="Times New Roman"/>
          <w:bCs/>
          <w:lang w:val="it-IT"/>
        </w:rPr>
      </w:pPr>
      <w:r>
        <w:rPr>
          <w:rFonts w:cs="Times New Roman"/>
          <w:bCs/>
          <w:lang w:val="it-IT"/>
        </w:rPr>
        <w:t>42. Anestezia in chirurgia pediatrică (1, 2, 3, 4)</w:t>
      </w:r>
    </w:p>
    <w:p w14:paraId="2A5123C5" w14:textId="77777777" w:rsidR="006A4555" w:rsidRDefault="006A4555" w:rsidP="006A4555">
      <w:pPr>
        <w:pStyle w:val="Textbody"/>
        <w:spacing w:before="4" w:after="0" w:line="276" w:lineRule="auto"/>
        <w:rPr>
          <w:rFonts w:cs="Times New Roman"/>
          <w:bCs/>
          <w:lang w:val="it-IT"/>
        </w:rPr>
      </w:pPr>
      <w:r>
        <w:rPr>
          <w:rFonts w:cs="Times New Roman"/>
          <w:bCs/>
          <w:lang w:val="it-IT"/>
        </w:rPr>
        <w:t>43. Anestezia in chirurgia de urgență (soc stomac plin, hemoragie etc) (1, 2, 3, 4)</w:t>
      </w:r>
    </w:p>
    <w:p w14:paraId="05D607E0" w14:textId="77777777" w:rsidR="006A4555" w:rsidRDefault="006A4555" w:rsidP="006A4555">
      <w:pPr>
        <w:pStyle w:val="Textbody"/>
        <w:spacing w:before="4" w:after="0" w:line="276" w:lineRule="auto"/>
        <w:rPr>
          <w:rFonts w:cs="Times New Roman"/>
          <w:bCs/>
          <w:lang w:val="it-IT"/>
        </w:rPr>
      </w:pPr>
      <w:r>
        <w:rPr>
          <w:rFonts w:cs="Times New Roman"/>
          <w:bCs/>
          <w:lang w:val="it-IT"/>
        </w:rPr>
        <w:t>44. Analgezia si anestezia in obstetrică. Reanimarea nou-nascutului. Terapia intensivă a patologiei obstreticale (1, 2, 3, 4)</w:t>
      </w:r>
    </w:p>
    <w:p w14:paraId="7EF8BE8A" w14:textId="77777777" w:rsidR="006A4555" w:rsidRDefault="006A4555" w:rsidP="006A4555">
      <w:pPr>
        <w:pStyle w:val="Textbody"/>
        <w:spacing w:before="4" w:after="0" w:line="276" w:lineRule="auto"/>
        <w:rPr>
          <w:rFonts w:cs="Times New Roman"/>
          <w:bCs/>
          <w:lang w:val="it-IT"/>
        </w:rPr>
      </w:pPr>
      <w:r>
        <w:rPr>
          <w:rFonts w:cs="Times New Roman"/>
          <w:bCs/>
          <w:lang w:val="it-IT"/>
        </w:rPr>
        <w:t>45. Anestezia in neurochirurgie (1, 2, 3, 4)</w:t>
      </w:r>
    </w:p>
    <w:p w14:paraId="27B2ADBE" w14:textId="77777777" w:rsidR="006A4555" w:rsidRDefault="006A4555" w:rsidP="006A4555">
      <w:pPr>
        <w:pStyle w:val="Textbody"/>
        <w:spacing w:before="4" w:after="0" w:line="276" w:lineRule="auto"/>
        <w:rPr>
          <w:rFonts w:cs="Times New Roman"/>
          <w:bCs/>
          <w:lang w:val="it-IT"/>
        </w:rPr>
      </w:pPr>
      <w:r>
        <w:rPr>
          <w:rFonts w:cs="Times New Roman"/>
          <w:bCs/>
          <w:lang w:val="it-IT"/>
        </w:rPr>
        <w:t>46. Anestezia la bolnavul cu suferinte cardiace (coronian, valvular, cu tulburări de ritm si conducere, cu insuficiență cardiacă etc) (1, 2, 3, 4)</w:t>
      </w:r>
    </w:p>
    <w:p w14:paraId="0CC02460" w14:textId="77777777" w:rsidR="006A4555" w:rsidRDefault="006A4555" w:rsidP="006A4555">
      <w:pPr>
        <w:pStyle w:val="Textbody"/>
        <w:spacing w:before="4" w:after="0" w:line="276" w:lineRule="auto"/>
        <w:rPr>
          <w:rFonts w:cs="Times New Roman"/>
          <w:bCs/>
          <w:lang w:val="it-IT"/>
        </w:rPr>
      </w:pPr>
      <w:r>
        <w:rPr>
          <w:rFonts w:cs="Times New Roman"/>
          <w:bCs/>
          <w:lang w:val="it-IT"/>
        </w:rPr>
        <w:t>47. Anestezia la bolnavul cu suferințe pulmonare (1, 2, 3, 4)</w:t>
      </w:r>
    </w:p>
    <w:p w14:paraId="42401BE4" w14:textId="77777777" w:rsidR="006A4555" w:rsidRDefault="006A4555" w:rsidP="006A4555">
      <w:pPr>
        <w:pStyle w:val="Textbody"/>
        <w:spacing w:before="4" w:after="0" w:line="276" w:lineRule="auto"/>
        <w:rPr>
          <w:rFonts w:cs="Times New Roman"/>
          <w:bCs/>
          <w:lang w:val="it-IT"/>
        </w:rPr>
      </w:pPr>
      <w:r>
        <w:rPr>
          <w:rFonts w:cs="Times New Roman"/>
          <w:bCs/>
          <w:lang w:val="it-IT"/>
        </w:rPr>
        <w:t>48. Anestezia la bolnavul cu suferinte renale, endocrine, hepatice, hematologice (1, 2, 3, 4)</w:t>
      </w:r>
    </w:p>
    <w:p w14:paraId="307AC954" w14:textId="77777777" w:rsidR="006A4555" w:rsidRDefault="006A4555" w:rsidP="006A4555">
      <w:pPr>
        <w:pStyle w:val="Textbody"/>
        <w:spacing w:before="4" w:after="0" w:line="276" w:lineRule="auto"/>
        <w:rPr>
          <w:rFonts w:cs="Times New Roman"/>
          <w:bCs/>
          <w:lang w:val="it-IT"/>
        </w:rPr>
      </w:pPr>
      <w:r>
        <w:rPr>
          <w:rFonts w:cs="Times New Roman"/>
          <w:bCs/>
          <w:lang w:val="it-IT"/>
        </w:rPr>
        <w:t>49. Grupele sanguine (metode de determinare, principii de compatibilitate) (5, 6)</w:t>
      </w:r>
    </w:p>
    <w:p w14:paraId="718A6AA3" w14:textId="77777777" w:rsidR="006A4555" w:rsidRDefault="006A4555" w:rsidP="006A4555">
      <w:pPr>
        <w:pStyle w:val="Textbody"/>
        <w:spacing w:before="4" w:after="0" w:line="276" w:lineRule="auto"/>
        <w:rPr>
          <w:rFonts w:cs="Times New Roman"/>
          <w:bCs/>
          <w:lang w:val="it-IT"/>
        </w:rPr>
      </w:pPr>
      <w:r>
        <w:rPr>
          <w:rFonts w:cs="Times New Roman"/>
          <w:bCs/>
          <w:lang w:val="it-IT"/>
        </w:rPr>
        <w:t>50. Transfuzia de sânge si fracțiuni (5, 6)</w:t>
      </w:r>
    </w:p>
    <w:p w14:paraId="6629E839" w14:textId="77777777" w:rsidR="006A4555" w:rsidRDefault="006A4555" w:rsidP="006A4555">
      <w:pPr>
        <w:pStyle w:val="Textbody"/>
        <w:spacing w:before="4" w:after="0" w:line="276" w:lineRule="auto"/>
        <w:rPr>
          <w:rFonts w:cs="Times New Roman"/>
          <w:bCs/>
          <w:lang w:val="it-IT"/>
        </w:rPr>
      </w:pPr>
      <w:r>
        <w:rPr>
          <w:rFonts w:cs="Times New Roman"/>
          <w:bCs/>
          <w:lang w:val="it-IT"/>
        </w:rPr>
        <w:t>51. Autotransfuzia (indicații, tehnici) (5, 6)</w:t>
      </w:r>
    </w:p>
    <w:p w14:paraId="70BEBA08" w14:textId="77777777" w:rsidR="006A4555" w:rsidRDefault="006A4555" w:rsidP="006A4555">
      <w:pPr>
        <w:pStyle w:val="Textbody"/>
        <w:spacing w:before="4" w:after="0" w:line="276" w:lineRule="auto"/>
        <w:rPr>
          <w:rFonts w:cs="Times New Roman"/>
          <w:bCs/>
          <w:lang w:val="it-IT"/>
        </w:rPr>
      </w:pPr>
      <w:r>
        <w:rPr>
          <w:rFonts w:cs="Times New Roman"/>
          <w:bCs/>
          <w:lang w:val="it-IT"/>
        </w:rPr>
        <w:t>52. Raspunsul neuroendocrin, metabolic si inflamator la agresiune (5, 6)</w:t>
      </w:r>
    </w:p>
    <w:p w14:paraId="5FF3B140" w14:textId="77777777" w:rsidR="006A4555" w:rsidRDefault="006A4555" w:rsidP="006A4555">
      <w:pPr>
        <w:pStyle w:val="Textbody"/>
        <w:spacing w:before="4" w:after="0" w:line="276" w:lineRule="auto"/>
        <w:rPr>
          <w:rFonts w:cs="Times New Roman"/>
          <w:bCs/>
          <w:lang w:val="it-IT"/>
        </w:rPr>
      </w:pPr>
      <w:r>
        <w:rPr>
          <w:rFonts w:cs="Times New Roman"/>
          <w:bCs/>
          <w:lang w:val="it-IT"/>
        </w:rPr>
        <w:t>53. Modificări imunologice la bolnavul critic. Modalități imunomanipulare (5, 6)</w:t>
      </w:r>
    </w:p>
    <w:p w14:paraId="22E3D744" w14:textId="77777777" w:rsidR="006A4555" w:rsidRDefault="006A4555" w:rsidP="006A4555">
      <w:pPr>
        <w:pStyle w:val="Textbody"/>
        <w:spacing w:before="4" w:after="0" w:line="276" w:lineRule="auto"/>
        <w:rPr>
          <w:rFonts w:cs="Times New Roman"/>
          <w:bCs/>
          <w:lang w:val="it-IT"/>
        </w:rPr>
      </w:pPr>
      <w:r>
        <w:rPr>
          <w:rFonts w:cs="Times New Roman"/>
          <w:bCs/>
          <w:lang w:val="it-IT"/>
        </w:rPr>
        <w:t>54. Fiziopatologia generală a stării de șoc (5, 6)</w:t>
      </w:r>
    </w:p>
    <w:p w14:paraId="19C61E94" w14:textId="77777777" w:rsidR="006A4555" w:rsidRDefault="006A4555" w:rsidP="006A4555">
      <w:pPr>
        <w:pStyle w:val="Textbody"/>
        <w:spacing w:before="4" w:after="0" w:line="276" w:lineRule="auto"/>
        <w:rPr>
          <w:rFonts w:cs="Times New Roman"/>
          <w:bCs/>
          <w:lang w:val="it-IT"/>
        </w:rPr>
      </w:pPr>
      <w:r>
        <w:rPr>
          <w:rFonts w:cs="Times New Roman"/>
          <w:bCs/>
          <w:lang w:val="it-IT"/>
        </w:rPr>
        <w:t>55. Șocul hipovolemic (cauze, mecanisme, tratament) (5, 6)</w:t>
      </w:r>
    </w:p>
    <w:p w14:paraId="608FC332" w14:textId="77777777" w:rsidR="006A4555" w:rsidRDefault="006A4555" w:rsidP="006A4555">
      <w:pPr>
        <w:pStyle w:val="Textbody"/>
        <w:spacing w:before="4" w:after="0" w:line="276" w:lineRule="auto"/>
        <w:rPr>
          <w:rFonts w:cs="Times New Roman"/>
          <w:bCs/>
          <w:lang w:val="it-IT"/>
        </w:rPr>
      </w:pPr>
      <w:r>
        <w:rPr>
          <w:rFonts w:cs="Times New Roman"/>
          <w:bCs/>
          <w:lang w:val="it-IT"/>
        </w:rPr>
        <w:t>56. Șocul traumatic (fiziopatologie, trataent) (5, 6)</w:t>
      </w:r>
    </w:p>
    <w:p w14:paraId="06402E2F" w14:textId="77777777" w:rsidR="006A4555" w:rsidRDefault="006A4555" w:rsidP="006A4555">
      <w:pPr>
        <w:pStyle w:val="Textbody"/>
        <w:spacing w:before="4" w:after="0" w:line="276" w:lineRule="auto"/>
        <w:rPr>
          <w:rFonts w:cs="Times New Roman"/>
          <w:bCs/>
          <w:lang w:val="it-IT"/>
        </w:rPr>
      </w:pPr>
      <w:r>
        <w:rPr>
          <w:rFonts w:cs="Times New Roman"/>
          <w:bCs/>
          <w:lang w:val="it-IT"/>
        </w:rPr>
        <w:t>57. Șocul cardiogen (cauze, mecanisme, tratament) (5, 6)</w:t>
      </w:r>
    </w:p>
    <w:p w14:paraId="67386C75" w14:textId="77777777" w:rsidR="006A4555" w:rsidRDefault="006A4555" w:rsidP="006A4555">
      <w:pPr>
        <w:pStyle w:val="Textbody"/>
        <w:spacing w:before="4" w:after="0" w:line="276" w:lineRule="auto"/>
        <w:rPr>
          <w:rFonts w:cs="Times New Roman"/>
          <w:bCs/>
          <w:lang w:val="it-IT"/>
        </w:rPr>
      </w:pPr>
      <w:r>
        <w:rPr>
          <w:rFonts w:cs="Times New Roman"/>
          <w:bCs/>
          <w:lang w:val="it-IT"/>
        </w:rPr>
        <w:t>58. Alte forme de șoc (anafilactic, anafilactoid, neurogen, endocrin) (5, 6)</w:t>
      </w:r>
    </w:p>
    <w:p w14:paraId="7AA5A4DC" w14:textId="77777777" w:rsidR="006A4555" w:rsidRDefault="006A4555" w:rsidP="006A4555">
      <w:pPr>
        <w:pStyle w:val="Textbody"/>
        <w:spacing w:before="4" w:after="0" w:line="276" w:lineRule="auto"/>
        <w:rPr>
          <w:rFonts w:cs="Times New Roman"/>
          <w:bCs/>
          <w:lang w:val="it-IT"/>
        </w:rPr>
      </w:pPr>
      <w:r>
        <w:rPr>
          <w:rFonts w:cs="Times New Roman"/>
          <w:bCs/>
          <w:lang w:val="it-IT"/>
        </w:rPr>
        <w:t>59. Infecție, sepsis, soc septic (cauze mecanisme) (5, 6)</w:t>
      </w:r>
    </w:p>
    <w:p w14:paraId="3FB27C64" w14:textId="77777777" w:rsidR="006A4555" w:rsidRDefault="006A4555" w:rsidP="006A4555">
      <w:pPr>
        <w:pStyle w:val="Textbody"/>
        <w:spacing w:before="4" w:after="0" w:line="276" w:lineRule="auto"/>
        <w:rPr>
          <w:rFonts w:cs="Times New Roman"/>
          <w:bCs/>
          <w:lang w:val="it-IT"/>
        </w:rPr>
      </w:pPr>
      <w:r>
        <w:rPr>
          <w:rFonts w:cs="Times New Roman"/>
          <w:bCs/>
          <w:lang w:val="it-IT"/>
        </w:rPr>
        <w:t>60. Tratamentul șocului septic (5, 6)</w:t>
      </w:r>
    </w:p>
    <w:p w14:paraId="3D5AD488" w14:textId="77777777" w:rsidR="006A4555" w:rsidRDefault="006A4555" w:rsidP="006A4555">
      <w:pPr>
        <w:pStyle w:val="Textbody"/>
        <w:spacing w:before="4" w:after="0" w:line="276" w:lineRule="auto"/>
        <w:rPr>
          <w:rFonts w:cs="Times New Roman"/>
          <w:bCs/>
          <w:lang w:val="it-IT"/>
        </w:rPr>
      </w:pPr>
      <w:r>
        <w:rPr>
          <w:rFonts w:cs="Times New Roman"/>
          <w:bCs/>
          <w:lang w:val="it-IT"/>
        </w:rPr>
        <w:t>61. Soluții înlocuitoare de volum sanguin (5, 6)</w:t>
      </w:r>
    </w:p>
    <w:p w14:paraId="609834D4" w14:textId="77777777" w:rsidR="006A4555" w:rsidRDefault="006A4555" w:rsidP="006A4555">
      <w:pPr>
        <w:pStyle w:val="Textbody"/>
        <w:spacing w:before="4" w:after="0" w:line="276" w:lineRule="auto"/>
        <w:rPr>
          <w:rFonts w:cs="Times New Roman"/>
          <w:bCs/>
          <w:lang w:val="it-IT"/>
        </w:rPr>
      </w:pPr>
      <w:r>
        <w:rPr>
          <w:rFonts w:cs="Times New Roman"/>
          <w:bCs/>
          <w:lang w:val="it-IT"/>
        </w:rPr>
        <w:t>62. Droguri cu acțiune cardiotonică si vasoactivă utilizate in stările de șoc (5, 6)</w:t>
      </w:r>
    </w:p>
    <w:p w14:paraId="4A2F9789" w14:textId="77777777" w:rsidR="006A4555" w:rsidRDefault="006A4555" w:rsidP="006A4555">
      <w:pPr>
        <w:pStyle w:val="Textbody"/>
        <w:spacing w:before="4" w:after="0" w:line="276" w:lineRule="auto"/>
        <w:rPr>
          <w:rFonts w:cs="Times New Roman"/>
          <w:bCs/>
          <w:lang w:val="it-IT"/>
        </w:rPr>
      </w:pPr>
      <w:r>
        <w:rPr>
          <w:rFonts w:cs="Times New Roman"/>
          <w:bCs/>
          <w:lang w:val="it-IT"/>
        </w:rPr>
        <w:t>63. Sindromul de disfuncții organice multiple (cauze, mediatori, efecte la nivelul sistemelor de organe) (5, 6)</w:t>
      </w:r>
    </w:p>
    <w:p w14:paraId="1ED5398A" w14:textId="77777777" w:rsidR="006A4555" w:rsidRDefault="006A4555" w:rsidP="006A4555">
      <w:pPr>
        <w:pStyle w:val="Textbody"/>
        <w:spacing w:before="4" w:after="0" w:line="276" w:lineRule="auto"/>
        <w:rPr>
          <w:rFonts w:cs="Times New Roman"/>
          <w:bCs/>
          <w:lang w:val="it-IT"/>
        </w:rPr>
      </w:pPr>
      <w:r>
        <w:rPr>
          <w:rFonts w:cs="Times New Roman"/>
          <w:bCs/>
          <w:lang w:val="it-IT"/>
        </w:rPr>
        <w:t>64. Tratamentul sindromului de disfuncții organice multiple (5, 6)</w:t>
      </w:r>
    </w:p>
    <w:p w14:paraId="750D23A5" w14:textId="77777777" w:rsidR="006A4555" w:rsidRDefault="006A4555" w:rsidP="006A4555">
      <w:pPr>
        <w:pStyle w:val="Textbody"/>
        <w:spacing w:before="4" w:after="0" w:line="276" w:lineRule="auto"/>
        <w:rPr>
          <w:rFonts w:cs="Times New Roman"/>
          <w:bCs/>
          <w:lang w:val="it-IT"/>
        </w:rPr>
      </w:pPr>
      <w:r>
        <w:rPr>
          <w:rFonts w:cs="Times New Roman"/>
          <w:bCs/>
          <w:lang w:val="it-IT"/>
        </w:rPr>
        <w:t>65. Controlul infecției in terapia intensivă (5, 6)</w:t>
      </w:r>
    </w:p>
    <w:p w14:paraId="141D59D8" w14:textId="77777777" w:rsidR="006A4555" w:rsidRDefault="006A4555" w:rsidP="006A4555">
      <w:pPr>
        <w:pStyle w:val="Textbody"/>
        <w:spacing w:before="4" w:after="0" w:line="276" w:lineRule="auto"/>
        <w:rPr>
          <w:rFonts w:cs="Times New Roman"/>
          <w:bCs/>
          <w:lang w:val="it-IT"/>
        </w:rPr>
      </w:pPr>
      <w:r>
        <w:rPr>
          <w:rFonts w:cs="Times New Roman"/>
          <w:bCs/>
          <w:lang w:val="it-IT"/>
        </w:rPr>
        <w:t>66. Riscul de infecție la personalul medical in A.T.I (5, 6)</w:t>
      </w:r>
    </w:p>
    <w:p w14:paraId="450C7255" w14:textId="77777777" w:rsidR="006A4555" w:rsidRDefault="006A4555" w:rsidP="006A4555">
      <w:pPr>
        <w:pStyle w:val="Textbody"/>
        <w:spacing w:before="4" w:after="0" w:line="276" w:lineRule="auto"/>
        <w:rPr>
          <w:rFonts w:cs="Times New Roman"/>
          <w:bCs/>
          <w:lang w:val="it-IT"/>
        </w:rPr>
      </w:pPr>
      <w:r>
        <w:rPr>
          <w:rFonts w:cs="Times New Roman"/>
          <w:bCs/>
          <w:lang w:val="it-IT"/>
        </w:rPr>
        <w:t>67. Antibioterapia (5, 6)</w:t>
      </w:r>
    </w:p>
    <w:p w14:paraId="098B0FEF" w14:textId="77777777" w:rsidR="006A4555" w:rsidRDefault="006A4555" w:rsidP="006A4555">
      <w:pPr>
        <w:pStyle w:val="Textbody"/>
        <w:spacing w:before="4" w:after="0" w:line="276" w:lineRule="auto"/>
        <w:rPr>
          <w:rFonts w:cs="Times New Roman"/>
          <w:bCs/>
          <w:lang w:val="it-IT"/>
        </w:rPr>
      </w:pPr>
      <w:r>
        <w:rPr>
          <w:rFonts w:cs="Times New Roman"/>
          <w:bCs/>
          <w:lang w:val="it-IT"/>
        </w:rPr>
        <w:t>68. Nutriția parentală si enterală (5, 6)</w:t>
      </w:r>
    </w:p>
    <w:p w14:paraId="36EEEA43" w14:textId="77777777" w:rsidR="006A4555" w:rsidRDefault="006A4555" w:rsidP="006A4555">
      <w:pPr>
        <w:pStyle w:val="Textbody"/>
        <w:spacing w:before="4" w:after="0" w:line="276" w:lineRule="auto"/>
        <w:rPr>
          <w:rFonts w:cs="Times New Roman"/>
          <w:bCs/>
          <w:lang w:val="it-IT"/>
        </w:rPr>
      </w:pPr>
      <w:r>
        <w:rPr>
          <w:rFonts w:cs="Times New Roman"/>
          <w:bCs/>
          <w:lang w:val="it-IT"/>
        </w:rPr>
        <w:t>69. Organizarea generală a sistemelor de medicină de urgență (5, 6)</w:t>
      </w:r>
    </w:p>
    <w:p w14:paraId="069DED27" w14:textId="77777777" w:rsidR="006A4555" w:rsidRDefault="006A4555" w:rsidP="006A4555">
      <w:pPr>
        <w:pStyle w:val="Textbody"/>
        <w:spacing w:before="4" w:after="0" w:line="276" w:lineRule="auto"/>
        <w:rPr>
          <w:rFonts w:cs="Times New Roman"/>
          <w:bCs/>
          <w:lang w:val="it-IT"/>
        </w:rPr>
      </w:pPr>
      <w:r>
        <w:rPr>
          <w:rFonts w:cs="Times New Roman"/>
          <w:bCs/>
          <w:lang w:val="it-IT"/>
        </w:rPr>
        <w:t>70. Tehnici folosite in medicina de urgență (mijloace de transport medicalizat al unui bolnav critic, evaluarea primară a unui bolnav critic in afara spitalului, analgezia si sedarea bolnavilor critici pe parcursul unui transport medicalizat, tehnici de abord al căilor aeriene si de ventilație artificială (5, 6)</w:t>
      </w:r>
    </w:p>
    <w:p w14:paraId="739F985A" w14:textId="77777777" w:rsidR="006A4555" w:rsidRDefault="006A4555" w:rsidP="006A4555">
      <w:pPr>
        <w:pStyle w:val="Textbody"/>
        <w:spacing w:before="4" w:after="0" w:line="276" w:lineRule="auto"/>
        <w:rPr>
          <w:rFonts w:cs="Times New Roman"/>
          <w:bCs/>
          <w:lang w:val="it-IT"/>
        </w:rPr>
      </w:pPr>
      <w:r>
        <w:rPr>
          <w:rFonts w:cs="Times New Roman"/>
          <w:bCs/>
          <w:lang w:val="it-IT"/>
        </w:rPr>
        <w:t>71. Evaluarea primară si resuscitarea unui politraumatism (in afara spitsului si la sosirea in spital) (5, 6)</w:t>
      </w:r>
    </w:p>
    <w:p w14:paraId="4CA4B4D2" w14:textId="77777777" w:rsidR="006A4555" w:rsidRDefault="006A4555" w:rsidP="006A4555">
      <w:pPr>
        <w:pStyle w:val="Textbody"/>
        <w:spacing w:before="4" w:after="0" w:line="276" w:lineRule="auto"/>
        <w:rPr>
          <w:rFonts w:cs="Times New Roman"/>
          <w:bCs/>
          <w:lang w:val="it-IT"/>
        </w:rPr>
      </w:pPr>
      <w:r>
        <w:rPr>
          <w:rFonts w:cs="Times New Roman"/>
          <w:bCs/>
          <w:lang w:val="it-IT"/>
        </w:rPr>
        <w:t>72. Evaluarea secundară si transferul unui politraumatism (5, 6)</w:t>
      </w:r>
    </w:p>
    <w:p w14:paraId="65B9CD81" w14:textId="77777777" w:rsidR="006A4555" w:rsidRDefault="006A4555" w:rsidP="006A4555">
      <w:pPr>
        <w:pStyle w:val="Textbody"/>
        <w:spacing w:before="4" w:after="0" w:line="276" w:lineRule="auto"/>
        <w:rPr>
          <w:rFonts w:cs="Times New Roman"/>
          <w:bCs/>
          <w:lang w:val="it-IT"/>
        </w:rPr>
      </w:pPr>
      <w:r>
        <w:rPr>
          <w:rFonts w:cs="Times New Roman"/>
          <w:bCs/>
          <w:lang w:val="it-IT"/>
        </w:rPr>
        <w:t>73. Terapia intensivă a traumatismelor cranio-cerebrale (5, 6)</w:t>
      </w:r>
    </w:p>
    <w:p w14:paraId="240DB950" w14:textId="77777777" w:rsidR="006A4555" w:rsidRDefault="006A4555" w:rsidP="006A4555">
      <w:pPr>
        <w:pStyle w:val="Textbody"/>
        <w:spacing w:before="4" w:after="0" w:line="276" w:lineRule="auto"/>
        <w:rPr>
          <w:rFonts w:cs="Times New Roman"/>
          <w:bCs/>
          <w:lang w:val="it-IT"/>
        </w:rPr>
      </w:pPr>
      <w:r>
        <w:rPr>
          <w:rFonts w:cs="Times New Roman"/>
          <w:bCs/>
          <w:lang w:val="it-IT"/>
        </w:rPr>
        <w:t>74. Arsuri (Terapia Intensivă in primele 72 de ore) (5, 6)</w:t>
      </w:r>
    </w:p>
    <w:p w14:paraId="3D8AF7AC" w14:textId="77777777" w:rsidR="006A4555" w:rsidRDefault="006A4555" w:rsidP="006A4555">
      <w:pPr>
        <w:pStyle w:val="Textbody"/>
        <w:spacing w:before="4" w:after="0" w:line="276" w:lineRule="auto"/>
        <w:rPr>
          <w:rFonts w:cs="Times New Roman"/>
          <w:bCs/>
          <w:lang w:val="it-IT"/>
        </w:rPr>
      </w:pPr>
      <w:r>
        <w:rPr>
          <w:rFonts w:cs="Times New Roman"/>
          <w:bCs/>
          <w:lang w:val="it-IT"/>
        </w:rPr>
        <w:t>75. Oprirea circulatorie (cauze, forme, bazic si advanced life support) (5, 6)</w:t>
      </w:r>
    </w:p>
    <w:p w14:paraId="174C5183" w14:textId="77777777" w:rsidR="006A4555" w:rsidRDefault="006A4555" w:rsidP="006A4555">
      <w:pPr>
        <w:pStyle w:val="Textbody"/>
        <w:spacing w:before="4" w:after="0" w:line="276" w:lineRule="auto"/>
        <w:rPr>
          <w:rFonts w:cs="Times New Roman"/>
          <w:bCs/>
          <w:lang w:val="it-IT"/>
        </w:rPr>
      </w:pPr>
      <w:r>
        <w:rPr>
          <w:rFonts w:cs="Times New Roman"/>
          <w:bCs/>
          <w:lang w:val="it-IT"/>
        </w:rPr>
        <w:t>76. Accidente de submersie (5, 6)</w:t>
      </w:r>
    </w:p>
    <w:p w14:paraId="65DFC1C4" w14:textId="77777777" w:rsidR="006A4555" w:rsidRDefault="006A4555" w:rsidP="006A4555">
      <w:pPr>
        <w:pStyle w:val="Textbody"/>
        <w:spacing w:before="4" w:after="0" w:line="276" w:lineRule="auto"/>
        <w:rPr>
          <w:rFonts w:cs="Times New Roman"/>
          <w:bCs/>
          <w:lang w:val="it-IT"/>
        </w:rPr>
      </w:pPr>
      <w:r>
        <w:rPr>
          <w:rFonts w:cs="Times New Roman"/>
          <w:bCs/>
          <w:lang w:val="it-IT"/>
        </w:rPr>
        <w:t>77. Accidente prin electrocutare (5, 6)</w:t>
      </w:r>
    </w:p>
    <w:p w14:paraId="5419585D" w14:textId="77777777" w:rsidR="006A4555" w:rsidRDefault="006A4555" w:rsidP="006A4555">
      <w:pPr>
        <w:pStyle w:val="Textbody"/>
        <w:spacing w:before="4" w:after="0" w:line="276" w:lineRule="auto"/>
        <w:rPr>
          <w:rFonts w:cs="Times New Roman"/>
          <w:bCs/>
          <w:lang w:val="it-IT"/>
        </w:rPr>
      </w:pPr>
      <w:r>
        <w:rPr>
          <w:rFonts w:cs="Times New Roman"/>
          <w:bCs/>
          <w:lang w:val="it-IT"/>
        </w:rPr>
        <w:t>78. Anatomia si fiziologia respiratorie (5, 6)</w:t>
      </w:r>
    </w:p>
    <w:p w14:paraId="6B5FD1A8" w14:textId="77777777" w:rsidR="006A4555" w:rsidRDefault="006A4555" w:rsidP="006A4555">
      <w:pPr>
        <w:pStyle w:val="Textbody"/>
        <w:spacing w:before="4" w:after="0" w:line="276" w:lineRule="auto"/>
        <w:rPr>
          <w:rFonts w:cs="Times New Roman"/>
          <w:bCs/>
          <w:lang w:val="it-IT"/>
        </w:rPr>
      </w:pPr>
      <w:r>
        <w:rPr>
          <w:rFonts w:cs="Times New Roman"/>
          <w:bCs/>
          <w:lang w:val="it-IT"/>
        </w:rPr>
        <w:t>79. Evaluarea funcțională respiratorie (5, 6)</w:t>
      </w:r>
    </w:p>
    <w:p w14:paraId="55FB0D1F" w14:textId="77777777" w:rsidR="006A4555" w:rsidRDefault="006A4555" w:rsidP="006A4555">
      <w:pPr>
        <w:pStyle w:val="Textbody"/>
        <w:spacing w:before="4" w:after="0" w:line="276" w:lineRule="auto"/>
        <w:rPr>
          <w:rFonts w:cs="Times New Roman"/>
          <w:bCs/>
          <w:lang w:val="it-IT"/>
        </w:rPr>
      </w:pPr>
      <w:r>
        <w:rPr>
          <w:rFonts w:cs="Times New Roman"/>
          <w:bCs/>
          <w:lang w:val="it-IT"/>
        </w:rPr>
        <w:t>80. Insuficiența respiratrie acută (5, 6)</w:t>
      </w:r>
    </w:p>
    <w:p w14:paraId="1B33381A" w14:textId="77777777" w:rsidR="006A4555" w:rsidRDefault="006A4555" w:rsidP="006A4555">
      <w:pPr>
        <w:pStyle w:val="Textbody"/>
        <w:spacing w:before="4" w:after="0" w:line="276" w:lineRule="auto"/>
        <w:rPr>
          <w:rFonts w:cs="Times New Roman"/>
          <w:bCs/>
          <w:lang w:val="it-IT"/>
        </w:rPr>
      </w:pPr>
      <w:r>
        <w:rPr>
          <w:rFonts w:cs="Times New Roman"/>
          <w:bCs/>
          <w:lang w:val="it-IT"/>
        </w:rPr>
        <w:t>81. Injuria pulmonară acută (ALI) - Sindromul de detresa respiratorie acută (ARDS) (5, 6)</w:t>
      </w:r>
    </w:p>
    <w:p w14:paraId="16FC0F1F" w14:textId="77777777" w:rsidR="006A4555" w:rsidRDefault="006A4555" w:rsidP="006A4555">
      <w:pPr>
        <w:pStyle w:val="Textbody"/>
        <w:spacing w:before="4" w:after="0" w:line="276" w:lineRule="auto"/>
        <w:rPr>
          <w:rFonts w:cs="Times New Roman"/>
          <w:bCs/>
          <w:lang w:val="it-IT"/>
        </w:rPr>
      </w:pPr>
      <w:r>
        <w:rPr>
          <w:rFonts w:cs="Times New Roman"/>
          <w:bCs/>
          <w:lang w:val="it-IT"/>
        </w:rPr>
        <w:t>82. Mentinerea libertății căilor aeriene (intubația traheală, traheotomia, intubația traheală prelungită vs. traheotomie) (5, 6)</w:t>
      </w:r>
    </w:p>
    <w:p w14:paraId="5EDCCB49" w14:textId="77777777" w:rsidR="006A4555" w:rsidRDefault="006A4555" w:rsidP="006A4555">
      <w:pPr>
        <w:pStyle w:val="Textbody"/>
        <w:spacing w:before="4" w:after="0" w:line="276" w:lineRule="auto"/>
        <w:rPr>
          <w:rFonts w:cs="Times New Roman"/>
          <w:bCs/>
          <w:lang w:val="it-IT"/>
        </w:rPr>
      </w:pPr>
      <w:r>
        <w:rPr>
          <w:rFonts w:cs="Times New Roman"/>
          <w:bCs/>
          <w:lang w:val="it-IT"/>
        </w:rPr>
        <w:t>83. Insuficiență respiratorie cronica acutizata (5, 6)</w:t>
      </w:r>
    </w:p>
    <w:p w14:paraId="576FA41B" w14:textId="77777777" w:rsidR="006A4555" w:rsidRDefault="006A4555" w:rsidP="006A4555">
      <w:pPr>
        <w:pStyle w:val="Textbody"/>
        <w:spacing w:before="4" w:after="0" w:line="276" w:lineRule="auto"/>
        <w:rPr>
          <w:rFonts w:cs="Times New Roman"/>
          <w:bCs/>
          <w:lang w:val="it-IT"/>
        </w:rPr>
      </w:pPr>
      <w:r>
        <w:rPr>
          <w:rFonts w:cs="Times New Roman"/>
          <w:bCs/>
          <w:lang w:val="it-IT"/>
        </w:rPr>
        <w:t>84. Terapia intensivă in boala asmatica (5, 6)</w:t>
      </w:r>
    </w:p>
    <w:p w14:paraId="70F791EC" w14:textId="77777777" w:rsidR="006A4555" w:rsidRDefault="006A4555" w:rsidP="006A4555">
      <w:pPr>
        <w:pStyle w:val="Textbody"/>
        <w:spacing w:before="4" w:after="0" w:line="276" w:lineRule="auto"/>
        <w:rPr>
          <w:rFonts w:cs="Times New Roman"/>
          <w:bCs/>
          <w:lang w:val="it-IT"/>
        </w:rPr>
      </w:pPr>
      <w:r>
        <w:rPr>
          <w:rFonts w:cs="Times New Roman"/>
          <w:bCs/>
          <w:lang w:val="it-IT"/>
        </w:rPr>
        <w:t>85. Terapie respiratorie adjuvantă (5, 6)</w:t>
      </w:r>
    </w:p>
    <w:p w14:paraId="64A5FD13" w14:textId="77777777" w:rsidR="006A4555" w:rsidRDefault="006A4555" w:rsidP="006A4555">
      <w:pPr>
        <w:pStyle w:val="Textbody"/>
        <w:spacing w:before="4" w:after="0" w:line="276" w:lineRule="auto"/>
        <w:rPr>
          <w:rFonts w:cs="Times New Roman"/>
          <w:bCs/>
          <w:lang w:val="it-IT"/>
        </w:rPr>
      </w:pPr>
      <w:r>
        <w:rPr>
          <w:rFonts w:cs="Times New Roman"/>
          <w:bCs/>
          <w:lang w:val="it-IT"/>
        </w:rPr>
        <w:t>86. Tehnici de suport ventilator artificial (indicații, aparatură, tehnici conventionale, moduri de ventilație, tehnici nonconventionale) (5, 6)</w:t>
      </w:r>
    </w:p>
    <w:p w14:paraId="4EEAA2EF" w14:textId="77777777" w:rsidR="006A4555" w:rsidRDefault="006A4555" w:rsidP="006A4555">
      <w:pPr>
        <w:pStyle w:val="Textbody"/>
        <w:spacing w:before="4" w:after="0" w:line="276" w:lineRule="auto"/>
        <w:rPr>
          <w:rFonts w:cs="Times New Roman"/>
          <w:bCs/>
          <w:lang w:val="it-IT"/>
        </w:rPr>
      </w:pPr>
      <w:r>
        <w:rPr>
          <w:rFonts w:cs="Times New Roman"/>
          <w:bCs/>
          <w:lang w:val="it-IT"/>
        </w:rPr>
        <w:t>87. Tehnici de "intarcare" (5, 6)</w:t>
      </w:r>
    </w:p>
    <w:p w14:paraId="1A798D48" w14:textId="77777777" w:rsidR="006A4555" w:rsidRDefault="006A4555" w:rsidP="006A4555">
      <w:pPr>
        <w:pStyle w:val="Textbody"/>
        <w:spacing w:before="4" w:after="0" w:line="276" w:lineRule="auto"/>
        <w:rPr>
          <w:rFonts w:cs="Times New Roman"/>
          <w:bCs/>
          <w:lang w:val="it-IT"/>
        </w:rPr>
      </w:pPr>
      <w:r>
        <w:rPr>
          <w:rFonts w:cs="Times New Roman"/>
          <w:bCs/>
          <w:lang w:val="it-IT"/>
        </w:rPr>
        <w:t>88. Oxigenarea extracorporeală si eliminarea extracorporeală de CO2 (5, 6)</w:t>
      </w:r>
    </w:p>
    <w:p w14:paraId="442DD08F" w14:textId="77777777" w:rsidR="006A4555" w:rsidRDefault="006A4555" w:rsidP="006A4555">
      <w:pPr>
        <w:pStyle w:val="Textbody"/>
        <w:spacing w:before="4" w:after="0" w:line="276" w:lineRule="auto"/>
        <w:rPr>
          <w:rFonts w:cs="Times New Roman"/>
          <w:bCs/>
          <w:lang w:val="it-IT"/>
        </w:rPr>
      </w:pPr>
      <w:r>
        <w:rPr>
          <w:rFonts w:cs="Times New Roman"/>
          <w:bCs/>
          <w:lang w:val="it-IT"/>
        </w:rPr>
        <w:t>89. Echilibrul hidroelectrolitic si acidobazic normal si patologic (5, 6)</w:t>
      </w:r>
    </w:p>
    <w:p w14:paraId="2CA6C9C7" w14:textId="77777777" w:rsidR="006A4555" w:rsidRDefault="006A4555" w:rsidP="006A4555">
      <w:pPr>
        <w:pStyle w:val="Textbody"/>
        <w:spacing w:before="4" w:after="0" w:line="276" w:lineRule="auto"/>
        <w:rPr>
          <w:rFonts w:cs="Times New Roman"/>
          <w:bCs/>
          <w:lang w:val="it-IT"/>
        </w:rPr>
      </w:pPr>
      <w:r>
        <w:rPr>
          <w:rFonts w:cs="Times New Roman"/>
          <w:bCs/>
          <w:lang w:val="it-IT"/>
        </w:rPr>
        <w:t>90. Insuficiența renală acută (prerenală, renală intrinseca, postrenală - obstructiva) (5, 6)</w:t>
      </w:r>
    </w:p>
    <w:p w14:paraId="1597AA3E" w14:textId="77777777" w:rsidR="006A4555" w:rsidRDefault="006A4555" w:rsidP="006A4555">
      <w:pPr>
        <w:pStyle w:val="Textbody"/>
        <w:spacing w:before="4" w:after="0" w:line="276" w:lineRule="auto"/>
        <w:rPr>
          <w:rFonts w:cs="Times New Roman"/>
          <w:bCs/>
          <w:lang w:val="it-IT"/>
        </w:rPr>
      </w:pPr>
      <w:r>
        <w:rPr>
          <w:rFonts w:cs="Times New Roman"/>
          <w:bCs/>
          <w:lang w:val="it-IT"/>
        </w:rPr>
        <w:t>91. Insuficienta renală cronică (probleme de anestezie si terapie intensivă) (5, 6)</w:t>
      </w:r>
    </w:p>
    <w:p w14:paraId="766AC2EB" w14:textId="77777777" w:rsidR="006A4555" w:rsidRDefault="006A4555" w:rsidP="006A4555">
      <w:pPr>
        <w:pStyle w:val="Textbody"/>
        <w:spacing w:before="4" w:after="0" w:line="276" w:lineRule="auto"/>
        <w:rPr>
          <w:rFonts w:cs="Times New Roman"/>
          <w:bCs/>
          <w:lang w:val="it-IT"/>
        </w:rPr>
      </w:pPr>
      <w:r>
        <w:rPr>
          <w:rFonts w:cs="Times New Roman"/>
          <w:bCs/>
          <w:lang w:val="it-IT"/>
        </w:rPr>
        <w:t>92. Metode de epurare extrarenală (5, 6)</w:t>
      </w:r>
    </w:p>
    <w:p w14:paraId="78C4ACA0" w14:textId="77777777" w:rsidR="006A4555" w:rsidRDefault="006A4555" w:rsidP="006A4555">
      <w:pPr>
        <w:pStyle w:val="Textbody"/>
        <w:spacing w:before="4" w:after="0" w:line="276" w:lineRule="auto"/>
        <w:rPr>
          <w:rFonts w:cs="Times New Roman"/>
          <w:bCs/>
          <w:lang w:val="it-IT"/>
        </w:rPr>
      </w:pPr>
      <w:r>
        <w:rPr>
          <w:rFonts w:cs="Times New Roman"/>
          <w:bCs/>
          <w:lang w:val="it-IT"/>
        </w:rPr>
        <w:t>93. Anestezia si terapia intensivă in transplantul renal (5, 6)</w:t>
      </w:r>
    </w:p>
    <w:p w14:paraId="2C1F6EB0" w14:textId="77777777" w:rsidR="006A4555" w:rsidRDefault="006A4555" w:rsidP="006A4555">
      <w:pPr>
        <w:pStyle w:val="Textbody"/>
        <w:spacing w:before="4" w:after="0" w:line="276" w:lineRule="auto"/>
        <w:rPr>
          <w:rFonts w:cs="Times New Roman"/>
          <w:bCs/>
          <w:lang w:val="it-IT"/>
        </w:rPr>
      </w:pPr>
      <w:r>
        <w:rPr>
          <w:rFonts w:cs="Times New Roman"/>
          <w:bCs/>
          <w:lang w:val="it-IT"/>
        </w:rPr>
        <w:t>94. Diabetul zaharat (forme clinice, comele cetozice si noncetozice, hipoglicemia) (5, 6)</w:t>
      </w:r>
    </w:p>
    <w:p w14:paraId="4CE61374" w14:textId="77777777" w:rsidR="006A4555" w:rsidRDefault="006A4555" w:rsidP="006A4555">
      <w:pPr>
        <w:pStyle w:val="Textbody"/>
        <w:spacing w:before="4" w:after="0" w:line="276" w:lineRule="auto"/>
        <w:rPr>
          <w:rFonts w:cs="Times New Roman"/>
          <w:bCs/>
          <w:lang w:val="it-IT"/>
        </w:rPr>
      </w:pPr>
      <w:r>
        <w:rPr>
          <w:rFonts w:cs="Times New Roman"/>
          <w:bCs/>
          <w:lang w:val="it-IT"/>
        </w:rPr>
        <w:t>95. Terapia intensivă in hemoragiile digestive superioare (5, 6)</w:t>
      </w:r>
    </w:p>
    <w:p w14:paraId="318527DA" w14:textId="77777777" w:rsidR="006A4555" w:rsidRDefault="006A4555" w:rsidP="006A4555">
      <w:pPr>
        <w:pStyle w:val="Textbody"/>
        <w:spacing w:before="4" w:after="0" w:line="276" w:lineRule="auto"/>
        <w:rPr>
          <w:rFonts w:cs="Times New Roman"/>
          <w:bCs/>
          <w:lang w:val="it-IT"/>
        </w:rPr>
      </w:pPr>
      <w:r>
        <w:rPr>
          <w:rFonts w:cs="Times New Roman"/>
          <w:bCs/>
          <w:lang w:val="it-IT"/>
        </w:rPr>
        <w:t>96. Terapia intensivă in ocluzia intestinală (5, 6)</w:t>
      </w:r>
    </w:p>
    <w:p w14:paraId="5C56A073" w14:textId="77777777" w:rsidR="006A4555" w:rsidRDefault="006A4555" w:rsidP="006A4555">
      <w:pPr>
        <w:pStyle w:val="Textbody"/>
        <w:spacing w:before="4" w:after="0" w:line="276" w:lineRule="auto"/>
        <w:rPr>
          <w:rFonts w:cs="Times New Roman"/>
          <w:bCs/>
          <w:lang w:val="it-IT"/>
        </w:rPr>
      </w:pPr>
      <w:r>
        <w:rPr>
          <w:rFonts w:cs="Times New Roman"/>
          <w:bCs/>
          <w:lang w:val="it-IT"/>
        </w:rPr>
        <w:t>97. Terapia intensivă in perforațiile acute ale tractului digestiv (5, 6)</w:t>
      </w:r>
    </w:p>
    <w:p w14:paraId="025635D8" w14:textId="77777777" w:rsidR="006A4555" w:rsidRDefault="006A4555" w:rsidP="006A4555">
      <w:pPr>
        <w:pStyle w:val="Textbody"/>
        <w:spacing w:before="4" w:after="0" w:line="276" w:lineRule="auto"/>
        <w:rPr>
          <w:rFonts w:cs="Times New Roman"/>
          <w:bCs/>
          <w:lang w:val="it-IT"/>
        </w:rPr>
      </w:pPr>
      <w:r>
        <w:rPr>
          <w:rFonts w:cs="Times New Roman"/>
          <w:bCs/>
          <w:lang w:val="it-IT"/>
        </w:rPr>
        <w:t>98. Peritonitele postoperatorii (5, 6)</w:t>
      </w:r>
    </w:p>
    <w:p w14:paraId="405C5FAF" w14:textId="77777777" w:rsidR="006A4555" w:rsidRDefault="006A4555" w:rsidP="006A4555">
      <w:pPr>
        <w:pStyle w:val="Textbody"/>
        <w:spacing w:before="4" w:after="0" w:line="276" w:lineRule="auto"/>
        <w:rPr>
          <w:rFonts w:cs="Times New Roman"/>
          <w:bCs/>
          <w:lang w:val="it-IT"/>
        </w:rPr>
      </w:pPr>
      <w:r>
        <w:rPr>
          <w:rFonts w:cs="Times New Roman"/>
          <w:bCs/>
          <w:lang w:val="it-IT"/>
        </w:rPr>
        <w:t>99. Pancreatita acută (5, 6)</w:t>
      </w:r>
    </w:p>
    <w:p w14:paraId="32CF899B" w14:textId="77777777" w:rsidR="006A4555" w:rsidRDefault="006A4555" w:rsidP="006A4555">
      <w:pPr>
        <w:pStyle w:val="Textbody"/>
        <w:spacing w:before="4" w:after="0" w:line="276" w:lineRule="auto"/>
        <w:rPr>
          <w:rFonts w:cs="Times New Roman"/>
          <w:bCs/>
          <w:lang w:val="it-IT"/>
        </w:rPr>
      </w:pPr>
      <w:r>
        <w:rPr>
          <w:rFonts w:cs="Times New Roman"/>
          <w:bCs/>
          <w:lang w:val="it-IT"/>
        </w:rPr>
        <w:t>100. Fistulele digestive externe postoperatorii (5, 6)</w:t>
      </w:r>
    </w:p>
    <w:p w14:paraId="5EDEBF4C" w14:textId="77777777" w:rsidR="006A4555" w:rsidRDefault="006A4555" w:rsidP="006A4555">
      <w:pPr>
        <w:pStyle w:val="Textbody"/>
        <w:spacing w:before="4" w:after="0" w:line="276" w:lineRule="auto"/>
        <w:rPr>
          <w:rFonts w:cs="Times New Roman"/>
          <w:bCs/>
          <w:lang w:val="it-IT"/>
        </w:rPr>
      </w:pPr>
      <w:r>
        <w:rPr>
          <w:rFonts w:cs="Times New Roman"/>
          <w:bCs/>
          <w:lang w:val="it-IT"/>
        </w:rPr>
        <w:t>101. Insuficienta hepatică acută (5, 6)</w:t>
      </w:r>
    </w:p>
    <w:p w14:paraId="225DA519" w14:textId="77777777" w:rsidR="006A4555" w:rsidRDefault="006A4555" w:rsidP="006A4555">
      <w:pPr>
        <w:pStyle w:val="Textbody"/>
        <w:spacing w:before="4" w:after="0" w:line="276" w:lineRule="auto"/>
        <w:rPr>
          <w:rFonts w:cs="Times New Roman"/>
          <w:bCs/>
          <w:lang w:val="it-IT"/>
        </w:rPr>
      </w:pPr>
      <w:r>
        <w:rPr>
          <w:rFonts w:cs="Times New Roman"/>
          <w:bCs/>
          <w:lang w:val="it-IT"/>
        </w:rPr>
        <w:t>102. Insuficiența hepatică cronică si ciroza hepatică (5, 6)</w:t>
      </w:r>
    </w:p>
    <w:p w14:paraId="7D93656D" w14:textId="77777777" w:rsidR="006A4555" w:rsidRDefault="006A4555" w:rsidP="006A4555">
      <w:pPr>
        <w:pStyle w:val="Textbody"/>
        <w:spacing w:before="4" w:after="0" w:line="276" w:lineRule="auto"/>
        <w:rPr>
          <w:rFonts w:cs="Times New Roman"/>
          <w:bCs/>
          <w:lang w:val="it-IT"/>
        </w:rPr>
      </w:pPr>
      <w:r>
        <w:rPr>
          <w:rFonts w:cs="Times New Roman"/>
          <w:bCs/>
          <w:lang w:val="it-IT"/>
        </w:rPr>
        <w:t>103. Defecte acute de hemostază (Trombocitopenia, CID, Fibrinoliza acută) (5, 6)</w:t>
      </w:r>
    </w:p>
    <w:p w14:paraId="1AA71364" w14:textId="77777777" w:rsidR="006A4555" w:rsidRDefault="006A4555" w:rsidP="006A4555">
      <w:pPr>
        <w:pStyle w:val="Textbody"/>
        <w:spacing w:before="4" w:after="0" w:line="276" w:lineRule="auto"/>
        <w:rPr>
          <w:rFonts w:cs="Times New Roman"/>
          <w:bCs/>
          <w:lang w:val="it-IT"/>
        </w:rPr>
      </w:pPr>
      <w:r>
        <w:rPr>
          <w:rFonts w:cs="Times New Roman"/>
          <w:bCs/>
          <w:lang w:val="it-IT"/>
        </w:rPr>
        <w:t>104. Terapia cu anticoagulante, antiagrenante si terapia fibrinolitică (5, 6)</w:t>
      </w:r>
    </w:p>
    <w:p w14:paraId="169FA27F" w14:textId="77777777" w:rsidR="006A4555" w:rsidRDefault="006A4555" w:rsidP="006A4555">
      <w:pPr>
        <w:pStyle w:val="Textbody"/>
        <w:spacing w:before="4" w:after="0" w:line="276" w:lineRule="auto"/>
        <w:rPr>
          <w:rFonts w:cs="Times New Roman"/>
          <w:bCs/>
          <w:lang w:val="it-IT"/>
        </w:rPr>
      </w:pPr>
      <w:r>
        <w:rPr>
          <w:rFonts w:cs="Times New Roman"/>
          <w:bCs/>
          <w:lang w:val="it-IT"/>
        </w:rPr>
        <w:t>105. Edemul cerebral (tipurile de edem cerebral, cauze, mecanisme, diagnostic, monitorizare, tratament) (5, 6)</w:t>
      </w:r>
    </w:p>
    <w:p w14:paraId="05299A56" w14:textId="77777777" w:rsidR="006A4555" w:rsidRDefault="006A4555" w:rsidP="006A4555">
      <w:pPr>
        <w:pStyle w:val="Textbody"/>
        <w:spacing w:before="4" w:after="0" w:line="276" w:lineRule="auto"/>
        <w:rPr>
          <w:rFonts w:cs="Times New Roman"/>
          <w:bCs/>
          <w:lang w:val="it-IT"/>
        </w:rPr>
      </w:pPr>
      <w:r>
        <w:rPr>
          <w:rFonts w:cs="Times New Roman"/>
          <w:bCs/>
          <w:lang w:val="it-IT"/>
        </w:rPr>
        <w:t>106. Fiziologia si fizopatologia termoreglării (hipotermia indusă si accidentală, mijloace de control ale echilibrului termic perioperator, hipertermia malignă, socul caloric) (5, 6)</w:t>
      </w:r>
    </w:p>
    <w:p w14:paraId="28129190" w14:textId="77777777" w:rsidR="006A4555" w:rsidRDefault="006A4555" w:rsidP="006A4555">
      <w:pPr>
        <w:pStyle w:val="Textbody"/>
        <w:spacing w:before="4" w:after="0" w:line="276" w:lineRule="auto"/>
        <w:rPr>
          <w:rFonts w:cs="Times New Roman"/>
          <w:bCs/>
          <w:lang w:val="it-IT"/>
        </w:rPr>
      </w:pPr>
      <w:r>
        <w:rPr>
          <w:rFonts w:cs="Times New Roman"/>
          <w:bCs/>
          <w:lang w:val="it-IT"/>
        </w:rPr>
        <w:t>107. Starile de comă (metabolice, traumatice, infecțioase, tumori, vasculare - anoxice - ischemice, toxice exogene) (5, 6)</w:t>
      </w:r>
    </w:p>
    <w:p w14:paraId="6B66FD41" w14:textId="77777777" w:rsidR="006A4555" w:rsidRDefault="006A4555" w:rsidP="006A4555">
      <w:pPr>
        <w:pStyle w:val="Textbody"/>
        <w:spacing w:before="4" w:after="0" w:line="276" w:lineRule="auto"/>
        <w:rPr>
          <w:rFonts w:cs="Times New Roman"/>
          <w:bCs/>
          <w:lang w:val="it-IT"/>
        </w:rPr>
      </w:pPr>
      <w:r>
        <w:rPr>
          <w:rFonts w:cs="Times New Roman"/>
          <w:bCs/>
          <w:lang w:val="it-IT"/>
        </w:rPr>
        <w:t>108. Aspecte medicale si legale ale morții cerebrale (5, 6)</w:t>
      </w:r>
    </w:p>
    <w:p w14:paraId="690E8C70" w14:textId="77777777" w:rsidR="006A4555" w:rsidRDefault="006A4555" w:rsidP="006A4555">
      <w:pPr>
        <w:pStyle w:val="Textbody"/>
        <w:spacing w:before="4" w:after="0" w:line="276" w:lineRule="auto"/>
        <w:rPr>
          <w:rFonts w:cs="Times New Roman"/>
          <w:bCs/>
          <w:lang w:val="it-IT"/>
        </w:rPr>
      </w:pPr>
      <w:r>
        <w:rPr>
          <w:rFonts w:cs="Times New Roman"/>
          <w:bCs/>
          <w:lang w:val="it-IT"/>
        </w:rPr>
        <w:t>109. Boala coronariana (forme clinice, diagnostic, tratament de urgență, terapia intensivă a complicațiilor) (5, 6)</w:t>
      </w:r>
    </w:p>
    <w:p w14:paraId="6E2E9F31" w14:textId="77777777" w:rsidR="006A4555" w:rsidRDefault="006A4555" w:rsidP="006A4555">
      <w:pPr>
        <w:pStyle w:val="Textbody"/>
        <w:spacing w:before="4" w:after="0" w:line="276" w:lineRule="auto"/>
        <w:rPr>
          <w:rFonts w:cs="Times New Roman"/>
          <w:bCs/>
          <w:lang w:val="it-IT"/>
        </w:rPr>
      </w:pPr>
      <w:r>
        <w:rPr>
          <w:rFonts w:cs="Times New Roman"/>
          <w:bCs/>
          <w:lang w:val="it-IT"/>
        </w:rPr>
        <w:t>110. Terapia intensivă in tulburarile de ritm si conducere (forme clinice, diagnostic, tratament) (5, 6)</w:t>
      </w:r>
    </w:p>
    <w:p w14:paraId="0D9E1A55" w14:textId="77777777" w:rsidR="006A4555" w:rsidRDefault="006A4555" w:rsidP="006A4555">
      <w:pPr>
        <w:pStyle w:val="Textbody"/>
        <w:spacing w:before="4" w:after="0" w:line="276" w:lineRule="auto"/>
        <w:rPr>
          <w:rFonts w:cs="Times New Roman"/>
          <w:bCs/>
          <w:lang w:val="it-IT"/>
        </w:rPr>
      </w:pPr>
      <w:r>
        <w:rPr>
          <w:rFonts w:cs="Times New Roman"/>
          <w:bCs/>
          <w:lang w:val="it-IT"/>
        </w:rPr>
        <w:t>111. Embolia pulmonară (diagnostic, tratament) (5, 6)</w:t>
      </w:r>
    </w:p>
    <w:p w14:paraId="0564E85A" w14:textId="77777777" w:rsidR="006A4555" w:rsidRDefault="006A4555" w:rsidP="006A4555">
      <w:pPr>
        <w:pStyle w:val="Textbody"/>
        <w:spacing w:before="4" w:after="0" w:line="276" w:lineRule="auto"/>
        <w:rPr>
          <w:rFonts w:cs="Times New Roman"/>
          <w:bCs/>
          <w:lang w:val="it-IT"/>
        </w:rPr>
      </w:pPr>
      <w:r>
        <w:rPr>
          <w:rFonts w:cs="Times New Roman"/>
          <w:bCs/>
          <w:lang w:val="it-IT"/>
        </w:rPr>
        <w:t>112. Hipertensiunea pulmonară si cordul pulmonar cronic (terapie intensivă) (5, 6)</w:t>
      </w:r>
    </w:p>
    <w:p w14:paraId="0B328463" w14:textId="77777777" w:rsidR="006A4555" w:rsidRDefault="006A4555" w:rsidP="006A4555">
      <w:pPr>
        <w:pStyle w:val="Textbody"/>
        <w:spacing w:before="4" w:after="0" w:line="276" w:lineRule="auto"/>
        <w:rPr>
          <w:rFonts w:cs="Times New Roman"/>
          <w:bCs/>
          <w:lang w:val="fr-FR"/>
        </w:rPr>
      </w:pPr>
      <w:r>
        <w:rPr>
          <w:rFonts w:cs="Times New Roman"/>
          <w:bCs/>
          <w:lang w:val="fr-FR"/>
        </w:rPr>
        <w:t xml:space="preserve">113. Suport circulator mecanic (balon de contrapulsie, sisteme de asistare ventriculară) (5, 6) </w:t>
      </w:r>
    </w:p>
    <w:p w14:paraId="2C0D8C94" w14:textId="77777777" w:rsidR="006A4555" w:rsidRDefault="006A4555" w:rsidP="006A4555">
      <w:pPr>
        <w:pStyle w:val="Textbody"/>
        <w:spacing w:before="4" w:after="0" w:line="276" w:lineRule="auto"/>
        <w:rPr>
          <w:rFonts w:cs="Times New Roman"/>
          <w:bCs/>
          <w:lang w:val="fr-FR"/>
        </w:rPr>
      </w:pPr>
    </w:p>
    <w:p w14:paraId="1ED6CF9A" w14:textId="77777777" w:rsidR="006A4555" w:rsidRDefault="006A4555" w:rsidP="006A4555">
      <w:pPr>
        <w:pStyle w:val="Standard"/>
        <w:ind w:left="118"/>
      </w:pPr>
      <w:r>
        <w:rPr>
          <w:b/>
          <w:w w:val="105"/>
          <w:lang w:val="fr-FR"/>
        </w:rPr>
        <w:t>II.</w:t>
      </w:r>
      <w:r>
        <w:rPr>
          <w:b/>
          <w:spacing w:val="-6"/>
          <w:w w:val="105"/>
          <w:lang w:val="fr-FR"/>
        </w:rPr>
        <w:t xml:space="preserve"> </w:t>
      </w:r>
      <w:r>
        <w:rPr>
          <w:b/>
          <w:lang w:val="fr-FR"/>
        </w:rPr>
        <w:t>PROBA</w:t>
      </w:r>
      <w:r>
        <w:rPr>
          <w:b/>
          <w:spacing w:val="8"/>
          <w:lang w:val="fr-FR"/>
        </w:rPr>
        <w:t xml:space="preserve"> </w:t>
      </w:r>
      <w:r>
        <w:rPr>
          <w:b/>
          <w:spacing w:val="-2"/>
          <w:lang w:val="fr-FR"/>
        </w:rPr>
        <w:t>PRACTICA / PROBĂ CLINICĂ  (ÎN FUNCȚIE DE DECIZIA COMISIEI DE CONCURS)</w:t>
      </w:r>
    </w:p>
    <w:p w14:paraId="31E70583" w14:textId="77777777" w:rsidR="006A4555" w:rsidRDefault="006A4555" w:rsidP="006A4555">
      <w:pPr>
        <w:pStyle w:val="Textbody"/>
        <w:rPr>
          <w:b/>
          <w:lang w:val="fr-FR"/>
        </w:rPr>
      </w:pPr>
    </w:p>
    <w:p w14:paraId="06CB3FC5" w14:textId="77777777" w:rsidR="006A4555" w:rsidRDefault="006A4555" w:rsidP="006A4555">
      <w:pPr>
        <w:pStyle w:val="Standard"/>
        <w:ind w:left="118"/>
        <w:rPr>
          <w:b/>
          <w:spacing w:val="-2"/>
          <w:lang w:val="fr-FR"/>
        </w:rPr>
      </w:pPr>
      <w:r>
        <w:rPr>
          <w:b/>
          <w:spacing w:val="-2"/>
          <w:lang w:val="fr-FR"/>
        </w:rPr>
        <w:t>BIBLIOGRAFIE</w:t>
      </w:r>
    </w:p>
    <w:p w14:paraId="3E5A1F7D" w14:textId="77777777" w:rsidR="006A4555" w:rsidRDefault="006A4555" w:rsidP="006A4555">
      <w:pPr>
        <w:pStyle w:val="Standard"/>
        <w:ind w:left="118"/>
        <w:rPr>
          <w:b/>
          <w:spacing w:val="-2"/>
          <w:lang w:val="fr-FR"/>
        </w:rPr>
      </w:pPr>
    </w:p>
    <w:p w14:paraId="2276DDB9" w14:textId="77777777" w:rsidR="006A4555" w:rsidRDefault="006A4555" w:rsidP="006A4555">
      <w:pPr>
        <w:pStyle w:val="Standard"/>
        <w:numPr>
          <w:ilvl w:val="0"/>
          <w:numId w:val="31"/>
        </w:numPr>
        <w:rPr>
          <w:rFonts w:eastAsia="Times New Roman" w:cs="Times New Roman"/>
          <w:lang w:val="en-US"/>
        </w:rPr>
      </w:pPr>
      <w:r>
        <w:rPr>
          <w:rFonts w:eastAsia="Times New Roman" w:cs="Times New Roman"/>
          <w:lang w:val="en-US"/>
        </w:rPr>
        <w:t xml:space="preserve">P.G. Barash, B.F. Cullen, R.K. Stoeling -Handbook of Clinical Anesthesia, Lippincott Williams&amp;Wilkins, 2000 </w:t>
      </w:r>
    </w:p>
    <w:p w14:paraId="4524B77B" w14:textId="77777777" w:rsidR="006A4555" w:rsidRDefault="006A4555" w:rsidP="006A4555">
      <w:pPr>
        <w:pStyle w:val="Standard"/>
        <w:numPr>
          <w:ilvl w:val="0"/>
          <w:numId w:val="31"/>
        </w:numPr>
        <w:rPr>
          <w:rFonts w:eastAsia="Times New Roman" w:cs="Times New Roman"/>
          <w:lang w:val="en-US"/>
        </w:rPr>
      </w:pPr>
      <w:r>
        <w:rPr>
          <w:rFonts w:eastAsia="Times New Roman" w:cs="Times New Roman"/>
          <w:lang w:val="en-US"/>
        </w:rPr>
        <w:t>2. G. Edward, E. Morgan, M.S. Mikhail, M.J. Murray -Clinical Anesthesiology, Appleton&amp;Lange, 2001</w:t>
      </w:r>
    </w:p>
    <w:p w14:paraId="2C9FC925" w14:textId="77777777" w:rsidR="006A4555" w:rsidRDefault="006A4555" w:rsidP="006A4555">
      <w:pPr>
        <w:pStyle w:val="Standard"/>
        <w:numPr>
          <w:ilvl w:val="0"/>
          <w:numId w:val="31"/>
        </w:numPr>
        <w:rPr>
          <w:rFonts w:eastAsia="Times New Roman" w:cs="Times New Roman"/>
          <w:lang w:val="en-US"/>
        </w:rPr>
      </w:pPr>
      <w:r>
        <w:rPr>
          <w:rFonts w:eastAsia="Times New Roman" w:cs="Times New Roman"/>
          <w:lang w:val="en-US"/>
        </w:rPr>
        <w:t>3. W.E. Hurford, M.T. Ballin, J.K. Davidson, K. Haspel, C.E. Rosow -Clinical Anesthesia Procedures of the Massachusetts General Hospital</w:t>
      </w:r>
    </w:p>
    <w:p w14:paraId="08F453A8" w14:textId="77777777" w:rsidR="006A4555" w:rsidRDefault="006A4555" w:rsidP="006A4555">
      <w:pPr>
        <w:pStyle w:val="Standard"/>
        <w:numPr>
          <w:ilvl w:val="0"/>
          <w:numId w:val="31"/>
        </w:numPr>
        <w:rPr>
          <w:rFonts w:eastAsia="Times New Roman" w:cs="Times New Roman"/>
          <w:lang w:val="it-IT"/>
        </w:rPr>
      </w:pPr>
      <w:r>
        <w:rPr>
          <w:rFonts w:eastAsia="Times New Roman" w:cs="Times New Roman"/>
          <w:lang w:val="it-IT"/>
        </w:rPr>
        <w:t>4. E. Proca, G. Litarczec -Terapia pre şi postoperatorie a bolnavului chirurgical, Tratatul de patologie chirurgicală, Ed. Med., Buc., 1999</w:t>
      </w:r>
    </w:p>
    <w:p w14:paraId="203A04E3" w14:textId="77777777" w:rsidR="006A4555" w:rsidRDefault="006A4555" w:rsidP="006A4555">
      <w:pPr>
        <w:pStyle w:val="Standard"/>
        <w:numPr>
          <w:ilvl w:val="0"/>
          <w:numId w:val="31"/>
        </w:numPr>
        <w:rPr>
          <w:rFonts w:eastAsia="Times New Roman" w:cs="Times New Roman"/>
          <w:lang w:val="it-IT"/>
        </w:rPr>
      </w:pPr>
      <w:r>
        <w:rPr>
          <w:rFonts w:eastAsia="Times New Roman" w:cs="Times New Roman"/>
          <w:lang w:val="it-IT"/>
        </w:rPr>
        <w:t>5. J.M. Civetta -Critical Care, R.W. Taylor, R.R. Kirby</w:t>
      </w:r>
    </w:p>
    <w:p w14:paraId="6CDA3C6C" w14:textId="77777777" w:rsidR="006A4555" w:rsidRDefault="006A4555" w:rsidP="006A4555">
      <w:pPr>
        <w:pStyle w:val="Standard"/>
        <w:numPr>
          <w:ilvl w:val="0"/>
          <w:numId w:val="31"/>
        </w:numPr>
        <w:rPr>
          <w:rFonts w:eastAsia="Times New Roman" w:cs="Times New Roman"/>
          <w:lang w:val="en-US"/>
        </w:rPr>
      </w:pPr>
      <w:r>
        <w:rPr>
          <w:rFonts w:eastAsia="Times New Roman" w:cs="Times New Roman"/>
          <w:lang w:val="en-US"/>
        </w:rPr>
        <w:t>6. R.S. Irwin, J.M. Rippe -Irwin and Rippe's Intensive Care Medicine, Lippincott Williams&amp;Wilkins, 2002</w:t>
      </w:r>
    </w:p>
    <w:p w14:paraId="0B4CF1C6" w14:textId="77777777" w:rsidR="008451C4" w:rsidRDefault="008451C4" w:rsidP="00A06BB9">
      <w:pPr>
        <w:tabs>
          <w:tab w:val="right" w:pos="0"/>
          <w:tab w:val="right" w:pos="9720"/>
          <w:tab w:val="right" w:pos="9900"/>
        </w:tabs>
        <w:jc w:val="both"/>
        <w:rPr>
          <w:bCs/>
        </w:rPr>
      </w:pPr>
    </w:p>
    <w:p w14:paraId="21E3FA32" w14:textId="77777777" w:rsidR="008451C4" w:rsidRDefault="008451C4" w:rsidP="00A06BB9">
      <w:pPr>
        <w:tabs>
          <w:tab w:val="right" w:pos="0"/>
          <w:tab w:val="right" w:pos="9720"/>
          <w:tab w:val="right" w:pos="9900"/>
        </w:tabs>
        <w:jc w:val="both"/>
        <w:rPr>
          <w:bCs/>
        </w:rPr>
      </w:pPr>
    </w:p>
    <w:p w14:paraId="42020BA8" w14:textId="77777777" w:rsidR="004E4A52" w:rsidRPr="004E4A52" w:rsidRDefault="004E4A52" w:rsidP="00A06BB9">
      <w:pPr>
        <w:tabs>
          <w:tab w:val="right" w:pos="0"/>
          <w:tab w:val="right" w:pos="9720"/>
          <w:tab w:val="right" w:pos="9900"/>
        </w:tabs>
        <w:jc w:val="both"/>
        <w:rPr>
          <w:bCs/>
          <w:sz w:val="28"/>
          <w:szCs w:val="28"/>
        </w:rPr>
      </w:pPr>
      <w:r w:rsidRPr="00EA2035">
        <w:rPr>
          <w:b/>
          <w:bCs/>
          <w:sz w:val="28"/>
          <w:szCs w:val="28"/>
          <w:lang w:val="ro-RO" w:eastAsia="ro-RO"/>
        </w:rPr>
        <w:t xml:space="preserve">Tematica și bibliografia pentru </w:t>
      </w:r>
      <w:r w:rsidRPr="004E4A52">
        <w:rPr>
          <w:b/>
          <w:sz w:val="28"/>
          <w:szCs w:val="28"/>
        </w:rPr>
        <w:t>medic specialist confirmat în specialitatea oncologie medicală cu competențe în îngrijiri paliative</w:t>
      </w:r>
    </w:p>
    <w:p w14:paraId="63860E69" w14:textId="77777777" w:rsidR="004E4A52" w:rsidRDefault="004E4A52" w:rsidP="00A06BB9">
      <w:pPr>
        <w:tabs>
          <w:tab w:val="right" w:pos="0"/>
          <w:tab w:val="right" w:pos="9720"/>
          <w:tab w:val="right" w:pos="9900"/>
        </w:tabs>
        <w:jc w:val="both"/>
        <w:rPr>
          <w:bCs/>
        </w:rPr>
      </w:pPr>
    </w:p>
    <w:p w14:paraId="28E3BEF1" w14:textId="77777777" w:rsidR="008E4589" w:rsidRPr="008E4589" w:rsidRDefault="008E4589" w:rsidP="008E4589">
      <w:pPr>
        <w:tabs>
          <w:tab w:val="right" w:pos="0"/>
          <w:tab w:val="right" w:pos="9720"/>
          <w:tab w:val="right" w:pos="9900"/>
        </w:tabs>
        <w:jc w:val="both"/>
        <w:rPr>
          <w:bCs/>
        </w:rPr>
      </w:pPr>
      <w:r w:rsidRPr="008E4589">
        <w:rPr>
          <w:bCs/>
        </w:rPr>
        <w:t>I. PROBA SCRISĂ</w:t>
      </w:r>
    </w:p>
    <w:p w14:paraId="4420F380" w14:textId="77777777" w:rsidR="008E4589" w:rsidRPr="008E4589" w:rsidRDefault="008E4589" w:rsidP="008E4589">
      <w:pPr>
        <w:tabs>
          <w:tab w:val="right" w:pos="0"/>
          <w:tab w:val="right" w:pos="9720"/>
          <w:tab w:val="right" w:pos="9900"/>
        </w:tabs>
        <w:jc w:val="both"/>
        <w:rPr>
          <w:bCs/>
        </w:rPr>
      </w:pPr>
      <w:r w:rsidRPr="008E4589">
        <w:rPr>
          <w:bCs/>
        </w:rPr>
        <w:t>II. PROBA CLINICĂ</w:t>
      </w:r>
    </w:p>
    <w:p w14:paraId="3F2A4812" w14:textId="77777777" w:rsidR="008E4589" w:rsidRPr="008E4589" w:rsidRDefault="008E4589" w:rsidP="008E4589">
      <w:pPr>
        <w:tabs>
          <w:tab w:val="right" w:pos="0"/>
          <w:tab w:val="right" w:pos="9720"/>
          <w:tab w:val="right" w:pos="9900"/>
        </w:tabs>
        <w:jc w:val="both"/>
        <w:rPr>
          <w:bCs/>
        </w:rPr>
      </w:pPr>
      <w:r w:rsidRPr="008E4589">
        <w:rPr>
          <w:bCs/>
        </w:rPr>
        <w:t>III. PROBA PRACTICĂ</w:t>
      </w:r>
    </w:p>
    <w:p w14:paraId="541BBAD2" w14:textId="77777777" w:rsidR="008E4589" w:rsidRPr="008E4589" w:rsidRDefault="008E4589" w:rsidP="008E4589">
      <w:pPr>
        <w:tabs>
          <w:tab w:val="right" w:pos="0"/>
          <w:tab w:val="right" w:pos="9720"/>
          <w:tab w:val="right" w:pos="9900"/>
        </w:tabs>
        <w:jc w:val="both"/>
        <w:rPr>
          <w:bCs/>
        </w:rPr>
      </w:pPr>
      <w:r w:rsidRPr="008E4589">
        <w:rPr>
          <w:bCs/>
        </w:rPr>
        <w:t>I. PROBA SCRISĂ</w:t>
      </w:r>
    </w:p>
    <w:p w14:paraId="46DAF3CA" w14:textId="77777777" w:rsidR="008E4589" w:rsidRPr="008E4589" w:rsidRDefault="008E4589" w:rsidP="008E4589">
      <w:pPr>
        <w:tabs>
          <w:tab w:val="right" w:pos="0"/>
          <w:tab w:val="right" w:pos="9720"/>
          <w:tab w:val="right" w:pos="9900"/>
        </w:tabs>
        <w:jc w:val="both"/>
        <w:rPr>
          <w:bCs/>
        </w:rPr>
      </w:pPr>
    </w:p>
    <w:p w14:paraId="58C75CA1" w14:textId="77777777" w:rsidR="008E4589" w:rsidRPr="008E4589" w:rsidRDefault="008E4589" w:rsidP="008E4589">
      <w:pPr>
        <w:tabs>
          <w:tab w:val="right" w:pos="0"/>
          <w:tab w:val="right" w:pos="9720"/>
          <w:tab w:val="right" w:pos="9900"/>
        </w:tabs>
        <w:jc w:val="both"/>
        <w:rPr>
          <w:bCs/>
        </w:rPr>
      </w:pPr>
      <w:r w:rsidRPr="008E4589">
        <w:rPr>
          <w:bCs/>
        </w:rPr>
        <w:t>Jumatate din subiecte vor fi din oncologie medicală iar jumatate din oncologie clinică (partea specială).</w:t>
      </w:r>
    </w:p>
    <w:p w14:paraId="73397AEE" w14:textId="77777777" w:rsidR="008E4589" w:rsidRPr="008E4589" w:rsidRDefault="008E4589" w:rsidP="008E4589">
      <w:pPr>
        <w:tabs>
          <w:tab w:val="right" w:pos="0"/>
          <w:tab w:val="right" w:pos="9720"/>
          <w:tab w:val="right" w:pos="9900"/>
        </w:tabs>
        <w:jc w:val="both"/>
        <w:rPr>
          <w:bCs/>
        </w:rPr>
      </w:pPr>
    </w:p>
    <w:p w14:paraId="7F2DF29F" w14:textId="77777777" w:rsidR="008E4589" w:rsidRPr="008E4589" w:rsidRDefault="008E4589" w:rsidP="008E4589">
      <w:pPr>
        <w:tabs>
          <w:tab w:val="right" w:pos="0"/>
          <w:tab w:val="right" w:pos="9720"/>
          <w:tab w:val="right" w:pos="9900"/>
        </w:tabs>
        <w:jc w:val="both"/>
        <w:rPr>
          <w:bCs/>
        </w:rPr>
      </w:pPr>
      <w:r w:rsidRPr="008E4589">
        <w:rPr>
          <w:bCs/>
        </w:rPr>
        <w:t>1. Oncologie medicală și oncologie generală. Istoric, definiție (1, 3)</w:t>
      </w:r>
    </w:p>
    <w:p w14:paraId="20C1A8D6" w14:textId="77777777" w:rsidR="008E4589" w:rsidRPr="008E4589" w:rsidRDefault="008E4589" w:rsidP="008E4589">
      <w:pPr>
        <w:tabs>
          <w:tab w:val="right" w:pos="0"/>
          <w:tab w:val="right" w:pos="9720"/>
          <w:tab w:val="right" w:pos="9900"/>
        </w:tabs>
        <w:jc w:val="both"/>
        <w:rPr>
          <w:bCs/>
        </w:rPr>
      </w:pPr>
    </w:p>
    <w:p w14:paraId="4076E2F3" w14:textId="77777777" w:rsidR="008E4589" w:rsidRPr="008E4589" w:rsidRDefault="008E4589" w:rsidP="008E4589">
      <w:pPr>
        <w:tabs>
          <w:tab w:val="right" w:pos="0"/>
          <w:tab w:val="right" w:pos="9720"/>
          <w:tab w:val="right" w:pos="9900"/>
        </w:tabs>
        <w:jc w:val="both"/>
        <w:rPr>
          <w:bCs/>
        </w:rPr>
      </w:pPr>
      <w:r w:rsidRPr="008E4589">
        <w:rPr>
          <w:bCs/>
        </w:rPr>
        <w:t>2. Cancerul. Definiția și importanța lui ca problemă de sănătate publică (3)</w:t>
      </w:r>
    </w:p>
    <w:p w14:paraId="2BED4983" w14:textId="77777777" w:rsidR="008E4589" w:rsidRPr="008E4589" w:rsidRDefault="008E4589" w:rsidP="008E4589">
      <w:pPr>
        <w:tabs>
          <w:tab w:val="right" w:pos="0"/>
          <w:tab w:val="right" w:pos="9720"/>
          <w:tab w:val="right" w:pos="9900"/>
        </w:tabs>
        <w:jc w:val="both"/>
        <w:rPr>
          <w:bCs/>
        </w:rPr>
      </w:pPr>
    </w:p>
    <w:p w14:paraId="4929FA22" w14:textId="77777777" w:rsidR="008E4589" w:rsidRPr="008E4589" w:rsidRDefault="008E4589" w:rsidP="008E4589">
      <w:pPr>
        <w:tabs>
          <w:tab w:val="right" w:pos="0"/>
          <w:tab w:val="right" w:pos="9720"/>
          <w:tab w:val="right" w:pos="9900"/>
        </w:tabs>
        <w:jc w:val="both"/>
        <w:rPr>
          <w:bCs/>
        </w:rPr>
      </w:pPr>
      <w:r w:rsidRPr="008E4589">
        <w:rPr>
          <w:bCs/>
        </w:rPr>
        <w:t>3. Epidemiologia cancerului: (3, 4)</w:t>
      </w:r>
    </w:p>
    <w:p w14:paraId="6A6DD87E" w14:textId="77777777" w:rsidR="008E4589" w:rsidRPr="008E4589" w:rsidRDefault="008E4589" w:rsidP="008E4589">
      <w:pPr>
        <w:tabs>
          <w:tab w:val="right" w:pos="0"/>
          <w:tab w:val="right" w:pos="9720"/>
          <w:tab w:val="right" w:pos="9900"/>
        </w:tabs>
        <w:jc w:val="both"/>
        <w:rPr>
          <w:bCs/>
        </w:rPr>
      </w:pPr>
      <w:r w:rsidRPr="008E4589">
        <w:rPr>
          <w:bCs/>
        </w:rPr>
        <w:t>- Epidemiologie descriptivă;</w:t>
      </w:r>
    </w:p>
    <w:p w14:paraId="13175A6E" w14:textId="77777777" w:rsidR="008E4589" w:rsidRPr="008E4589" w:rsidRDefault="008E4589" w:rsidP="008E4589">
      <w:pPr>
        <w:tabs>
          <w:tab w:val="right" w:pos="0"/>
          <w:tab w:val="right" w:pos="9720"/>
          <w:tab w:val="right" w:pos="9900"/>
        </w:tabs>
        <w:jc w:val="both"/>
        <w:rPr>
          <w:bCs/>
        </w:rPr>
      </w:pPr>
      <w:r w:rsidRPr="008E4589">
        <w:rPr>
          <w:bCs/>
        </w:rPr>
        <w:t>- Epidemiologie analitică;</w:t>
      </w:r>
    </w:p>
    <w:p w14:paraId="01F4DCB8" w14:textId="77777777" w:rsidR="008E4589" w:rsidRPr="008E4589" w:rsidRDefault="008E4589" w:rsidP="008E4589">
      <w:pPr>
        <w:tabs>
          <w:tab w:val="right" w:pos="0"/>
          <w:tab w:val="right" w:pos="9720"/>
          <w:tab w:val="right" w:pos="9900"/>
        </w:tabs>
        <w:jc w:val="both"/>
        <w:rPr>
          <w:bCs/>
        </w:rPr>
      </w:pPr>
      <w:r w:rsidRPr="008E4589">
        <w:rPr>
          <w:bCs/>
        </w:rPr>
        <w:t>- Epidemiologie experimentala.</w:t>
      </w:r>
    </w:p>
    <w:p w14:paraId="29C43F82" w14:textId="77777777" w:rsidR="008E4589" w:rsidRPr="008E4589" w:rsidRDefault="008E4589" w:rsidP="008E4589">
      <w:pPr>
        <w:tabs>
          <w:tab w:val="right" w:pos="0"/>
          <w:tab w:val="right" w:pos="9720"/>
          <w:tab w:val="right" w:pos="9900"/>
        </w:tabs>
        <w:jc w:val="both"/>
        <w:rPr>
          <w:bCs/>
        </w:rPr>
      </w:pPr>
    </w:p>
    <w:p w14:paraId="68C52EB3" w14:textId="77777777" w:rsidR="008E4589" w:rsidRPr="008E4589" w:rsidRDefault="008E4589" w:rsidP="008E4589">
      <w:pPr>
        <w:tabs>
          <w:tab w:val="right" w:pos="0"/>
          <w:tab w:val="right" w:pos="9720"/>
          <w:tab w:val="right" w:pos="9900"/>
        </w:tabs>
        <w:jc w:val="both"/>
        <w:rPr>
          <w:bCs/>
        </w:rPr>
      </w:pPr>
      <w:r w:rsidRPr="008E4589">
        <w:rPr>
          <w:bCs/>
        </w:rPr>
        <w:t>4. Etiologia cancerului: (1, 3)</w:t>
      </w:r>
    </w:p>
    <w:p w14:paraId="6F9D7D04" w14:textId="77777777" w:rsidR="008E4589" w:rsidRPr="008E4589" w:rsidRDefault="008E4589" w:rsidP="008E4589">
      <w:pPr>
        <w:tabs>
          <w:tab w:val="right" w:pos="0"/>
          <w:tab w:val="right" w:pos="9720"/>
          <w:tab w:val="right" w:pos="9900"/>
        </w:tabs>
        <w:jc w:val="both"/>
        <w:rPr>
          <w:bCs/>
        </w:rPr>
      </w:pPr>
      <w:r w:rsidRPr="008E4589">
        <w:rPr>
          <w:bCs/>
        </w:rPr>
        <w:t>- Factori de risc ambientali (fizici, chimici, virali)</w:t>
      </w:r>
    </w:p>
    <w:p w14:paraId="07D1E330" w14:textId="77777777" w:rsidR="008E4589" w:rsidRPr="008E4589" w:rsidRDefault="008E4589" w:rsidP="008E4589">
      <w:pPr>
        <w:tabs>
          <w:tab w:val="right" w:pos="0"/>
          <w:tab w:val="right" w:pos="9720"/>
          <w:tab w:val="right" w:pos="9900"/>
        </w:tabs>
        <w:jc w:val="both"/>
        <w:rPr>
          <w:bCs/>
        </w:rPr>
      </w:pPr>
      <w:r w:rsidRPr="008E4589">
        <w:rPr>
          <w:bCs/>
        </w:rPr>
        <w:t>- Factori de risc comportamentali (fumat, alcool, alimentație)</w:t>
      </w:r>
    </w:p>
    <w:p w14:paraId="1A056F19" w14:textId="77777777" w:rsidR="008E4589" w:rsidRPr="008E4589" w:rsidRDefault="008E4589" w:rsidP="008E4589">
      <w:pPr>
        <w:tabs>
          <w:tab w:val="right" w:pos="0"/>
          <w:tab w:val="right" w:pos="9720"/>
          <w:tab w:val="right" w:pos="9900"/>
        </w:tabs>
        <w:jc w:val="both"/>
        <w:rPr>
          <w:bCs/>
        </w:rPr>
      </w:pPr>
      <w:r w:rsidRPr="008E4589">
        <w:rPr>
          <w:bCs/>
        </w:rPr>
        <w:t>- Factori de risc constitutionali (hormonali, genetici, imunologici).</w:t>
      </w:r>
    </w:p>
    <w:p w14:paraId="5D83D092" w14:textId="77777777" w:rsidR="008E4589" w:rsidRPr="008E4589" w:rsidRDefault="008E4589" w:rsidP="008E4589">
      <w:pPr>
        <w:tabs>
          <w:tab w:val="right" w:pos="0"/>
          <w:tab w:val="right" w:pos="9720"/>
          <w:tab w:val="right" w:pos="9900"/>
        </w:tabs>
        <w:jc w:val="both"/>
        <w:rPr>
          <w:bCs/>
        </w:rPr>
      </w:pPr>
    </w:p>
    <w:p w14:paraId="24E55D9D" w14:textId="77777777" w:rsidR="008E4589" w:rsidRPr="008E4589" w:rsidRDefault="008E4589" w:rsidP="008E4589">
      <w:pPr>
        <w:tabs>
          <w:tab w:val="right" w:pos="0"/>
          <w:tab w:val="right" w:pos="9720"/>
          <w:tab w:val="right" w:pos="9900"/>
        </w:tabs>
        <w:jc w:val="both"/>
        <w:rPr>
          <w:bCs/>
        </w:rPr>
      </w:pPr>
      <w:r w:rsidRPr="008E4589">
        <w:rPr>
          <w:bCs/>
        </w:rPr>
        <w:t>5. Evoluția naturală a cancerului. Teorii care explică carcinogeneza: (3)</w:t>
      </w:r>
    </w:p>
    <w:p w14:paraId="0E450B15" w14:textId="77777777" w:rsidR="008E4589" w:rsidRPr="008E4589" w:rsidRDefault="008E4589" w:rsidP="008E4589">
      <w:pPr>
        <w:tabs>
          <w:tab w:val="right" w:pos="0"/>
          <w:tab w:val="right" w:pos="9720"/>
          <w:tab w:val="right" w:pos="9900"/>
        </w:tabs>
        <w:jc w:val="both"/>
        <w:rPr>
          <w:bCs/>
        </w:rPr>
      </w:pPr>
      <w:r w:rsidRPr="008E4589">
        <w:rPr>
          <w:bCs/>
        </w:rPr>
        <w:t>- Teorii clasice</w:t>
      </w:r>
    </w:p>
    <w:p w14:paraId="09C6DD34" w14:textId="77777777" w:rsidR="008E4589" w:rsidRPr="008E4589" w:rsidRDefault="008E4589" w:rsidP="008E4589">
      <w:pPr>
        <w:tabs>
          <w:tab w:val="right" w:pos="0"/>
          <w:tab w:val="right" w:pos="9720"/>
          <w:tab w:val="right" w:pos="9900"/>
        </w:tabs>
        <w:jc w:val="both"/>
        <w:rPr>
          <w:bCs/>
        </w:rPr>
      </w:pPr>
      <w:r w:rsidRPr="008E4589">
        <w:rPr>
          <w:bCs/>
        </w:rPr>
        <w:t>- Teorii actuale.</w:t>
      </w:r>
    </w:p>
    <w:p w14:paraId="2D20CCB0" w14:textId="77777777" w:rsidR="008E4589" w:rsidRPr="008E4589" w:rsidRDefault="008E4589" w:rsidP="008E4589">
      <w:pPr>
        <w:tabs>
          <w:tab w:val="right" w:pos="0"/>
          <w:tab w:val="right" w:pos="9720"/>
          <w:tab w:val="right" w:pos="9900"/>
        </w:tabs>
        <w:jc w:val="both"/>
        <w:rPr>
          <w:bCs/>
        </w:rPr>
      </w:pPr>
    </w:p>
    <w:p w14:paraId="5E5949A3" w14:textId="77777777" w:rsidR="008E4589" w:rsidRPr="008E4589" w:rsidRDefault="008E4589" w:rsidP="008E4589">
      <w:pPr>
        <w:tabs>
          <w:tab w:val="right" w:pos="0"/>
          <w:tab w:val="right" w:pos="9720"/>
          <w:tab w:val="right" w:pos="9900"/>
        </w:tabs>
        <w:jc w:val="both"/>
        <w:rPr>
          <w:bCs/>
        </w:rPr>
      </w:pPr>
      <w:r w:rsidRPr="008E4589">
        <w:rPr>
          <w:bCs/>
        </w:rPr>
        <w:t>6. Carcinogeneza: (3, 4)</w:t>
      </w:r>
    </w:p>
    <w:p w14:paraId="226AD9EB" w14:textId="77777777" w:rsidR="008E4589" w:rsidRPr="008E4589" w:rsidRDefault="008E4589" w:rsidP="008E4589">
      <w:pPr>
        <w:tabs>
          <w:tab w:val="right" w:pos="0"/>
          <w:tab w:val="right" w:pos="9720"/>
          <w:tab w:val="right" w:pos="9900"/>
        </w:tabs>
        <w:jc w:val="both"/>
        <w:rPr>
          <w:bCs/>
        </w:rPr>
      </w:pPr>
      <w:r w:rsidRPr="008E4589">
        <w:rPr>
          <w:bCs/>
        </w:rPr>
        <w:t>- Inițierea, promoția</w:t>
      </w:r>
    </w:p>
    <w:p w14:paraId="7836CED4" w14:textId="77777777" w:rsidR="008E4589" w:rsidRPr="008E4589" w:rsidRDefault="008E4589" w:rsidP="008E4589">
      <w:pPr>
        <w:tabs>
          <w:tab w:val="right" w:pos="0"/>
          <w:tab w:val="right" w:pos="9720"/>
          <w:tab w:val="right" w:pos="9900"/>
        </w:tabs>
        <w:jc w:val="both"/>
        <w:rPr>
          <w:bCs/>
        </w:rPr>
      </w:pPr>
      <w:r w:rsidRPr="008E4589">
        <w:rPr>
          <w:bCs/>
        </w:rPr>
        <w:t>- Celula neoplazică</w:t>
      </w:r>
    </w:p>
    <w:p w14:paraId="69A99FA3" w14:textId="77777777" w:rsidR="008E4589" w:rsidRPr="008E4589" w:rsidRDefault="008E4589" w:rsidP="008E4589">
      <w:pPr>
        <w:tabs>
          <w:tab w:val="right" w:pos="0"/>
          <w:tab w:val="right" w:pos="9720"/>
          <w:tab w:val="right" w:pos="9900"/>
        </w:tabs>
        <w:jc w:val="both"/>
        <w:rPr>
          <w:bCs/>
        </w:rPr>
      </w:pPr>
      <w:r w:rsidRPr="008E4589">
        <w:rPr>
          <w:bCs/>
        </w:rPr>
        <w:t>- Progresia, invazia locală și metastazarea</w:t>
      </w:r>
    </w:p>
    <w:p w14:paraId="2B5E1D89" w14:textId="77777777" w:rsidR="008E4589" w:rsidRPr="008E4589" w:rsidRDefault="008E4589" w:rsidP="008E4589">
      <w:pPr>
        <w:tabs>
          <w:tab w:val="right" w:pos="0"/>
          <w:tab w:val="right" w:pos="9720"/>
          <w:tab w:val="right" w:pos="9900"/>
        </w:tabs>
        <w:jc w:val="both"/>
        <w:rPr>
          <w:bCs/>
        </w:rPr>
      </w:pPr>
      <w:r w:rsidRPr="008E4589">
        <w:rPr>
          <w:bCs/>
        </w:rPr>
        <w:t>- Bazele genetice ale invaziei și metastazării</w:t>
      </w:r>
    </w:p>
    <w:p w14:paraId="549FEB22" w14:textId="77777777" w:rsidR="008E4589" w:rsidRPr="008E4589" w:rsidRDefault="008E4589" w:rsidP="008E4589">
      <w:pPr>
        <w:tabs>
          <w:tab w:val="right" w:pos="0"/>
          <w:tab w:val="right" w:pos="9720"/>
          <w:tab w:val="right" w:pos="9900"/>
        </w:tabs>
        <w:jc w:val="both"/>
        <w:rPr>
          <w:bCs/>
        </w:rPr>
      </w:pPr>
      <w:r w:rsidRPr="008E4589">
        <w:rPr>
          <w:bCs/>
        </w:rPr>
        <w:t>- Rolul mecanismelor imune în apărarea antitumorală. Modificatorii răspunsului biologic.</w:t>
      </w:r>
    </w:p>
    <w:p w14:paraId="160C5371" w14:textId="77777777" w:rsidR="008E4589" w:rsidRPr="008E4589" w:rsidRDefault="008E4589" w:rsidP="008E4589">
      <w:pPr>
        <w:tabs>
          <w:tab w:val="right" w:pos="0"/>
          <w:tab w:val="right" w:pos="9720"/>
          <w:tab w:val="right" w:pos="9900"/>
        </w:tabs>
        <w:jc w:val="both"/>
        <w:rPr>
          <w:bCs/>
        </w:rPr>
      </w:pPr>
    </w:p>
    <w:p w14:paraId="71E9D297" w14:textId="77777777" w:rsidR="008E4589" w:rsidRPr="008E4589" w:rsidRDefault="008E4589" w:rsidP="008E4589">
      <w:pPr>
        <w:tabs>
          <w:tab w:val="right" w:pos="0"/>
          <w:tab w:val="right" w:pos="9720"/>
          <w:tab w:val="right" w:pos="9900"/>
        </w:tabs>
        <w:jc w:val="both"/>
        <w:rPr>
          <w:bCs/>
        </w:rPr>
      </w:pPr>
      <w:r w:rsidRPr="008E4589">
        <w:rPr>
          <w:bCs/>
        </w:rPr>
        <w:t>7. Nomenclatura și clasificarea tumorilor: (3)</w:t>
      </w:r>
    </w:p>
    <w:p w14:paraId="3240E211" w14:textId="77777777" w:rsidR="008E4589" w:rsidRPr="008E4589" w:rsidRDefault="008E4589" w:rsidP="008E4589">
      <w:pPr>
        <w:tabs>
          <w:tab w:val="right" w:pos="0"/>
          <w:tab w:val="right" w:pos="9720"/>
          <w:tab w:val="right" w:pos="9900"/>
        </w:tabs>
        <w:jc w:val="both"/>
        <w:rPr>
          <w:bCs/>
        </w:rPr>
      </w:pPr>
      <w:r w:rsidRPr="008E4589">
        <w:rPr>
          <w:bCs/>
        </w:rPr>
        <w:t>- Clasificare evolutivă</w:t>
      </w:r>
    </w:p>
    <w:p w14:paraId="7E2D7FB6" w14:textId="77777777" w:rsidR="008E4589" w:rsidRPr="008E4589" w:rsidRDefault="008E4589" w:rsidP="008E4589">
      <w:pPr>
        <w:tabs>
          <w:tab w:val="right" w:pos="0"/>
          <w:tab w:val="right" w:pos="9720"/>
          <w:tab w:val="right" w:pos="9900"/>
        </w:tabs>
        <w:jc w:val="both"/>
        <w:rPr>
          <w:bCs/>
        </w:rPr>
      </w:pPr>
      <w:r w:rsidRPr="008E4589">
        <w:rPr>
          <w:bCs/>
        </w:rPr>
        <w:t>- Clasificare histogenetică</w:t>
      </w:r>
    </w:p>
    <w:p w14:paraId="32896BA5" w14:textId="77777777" w:rsidR="008E4589" w:rsidRPr="008E4589" w:rsidRDefault="008E4589" w:rsidP="008E4589">
      <w:pPr>
        <w:tabs>
          <w:tab w:val="right" w:pos="0"/>
          <w:tab w:val="right" w:pos="9720"/>
          <w:tab w:val="right" w:pos="9900"/>
        </w:tabs>
        <w:jc w:val="both"/>
        <w:rPr>
          <w:bCs/>
        </w:rPr>
      </w:pPr>
      <w:r w:rsidRPr="008E4589">
        <w:rPr>
          <w:bCs/>
        </w:rPr>
        <w:t>- Clasificare histologică și citologică</w:t>
      </w:r>
    </w:p>
    <w:p w14:paraId="5CF35C9A" w14:textId="77777777" w:rsidR="008E4589" w:rsidRPr="008E4589" w:rsidRDefault="008E4589" w:rsidP="008E4589">
      <w:pPr>
        <w:tabs>
          <w:tab w:val="right" w:pos="0"/>
          <w:tab w:val="right" w:pos="9720"/>
          <w:tab w:val="right" w:pos="9900"/>
        </w:tabs>
        <w:jc w:val="both"/>
        <w:rPr>
          <w:bCs/>
        </w:rPr>
      </w:pPr>
      <w:r w:rsidRPr="008E4589">
        <w:rPr>
          <w:bCs/>
        </w:rPr>
        <w:t>- Principii de imunohistochimie în cancer</w:t>
      </w:r>
    </w:p>
    <w:p w14:paraId="7F345A9B" w14:textId="77777777" w:rsidR="008E4589" w:rsidRPr="008E4589" w:rsidRDefault="008E4589" w:rsidP="008E4589">
      <w:pPr>
        <w:tabs>
          <w:tab w:val="right" w:pos="0"/>
          <w:tab w:val="right" w:pos="9720"/>
          <w:tab w:val="right" w:pos="9900"/>
        </w:tabs>
        <w:jc w:val="both"/>
        <w:rPr>
          <w:bCs/>
        </w:rPr>
      </w:pPr>
      <w:r w:rsidRPr="008E4589">
        <w:rPr>
          <w:bCs/>
        </w:rPr>
        <w:t>- Principii și metode de diagnostic în cancer.</w:t>
      </w:r>
    </w:p>
    <w:p w14:paraId="1684E446" w14:textId="77777777" w:rsidR="008E4589" w:rsidRPr="008E4589" w:rsidRDefault="008E4589" w:rsidP="008E4589">
      <w:pPr>
        <w:tabs>
          <w:tab w:val="right" w:pos="0"/>
          <w:tab w:val="right" w:pos="9720"/>
          <w:tab w:val="right" w:pos="9900"/>
        </w:tabs>
        <w:jc w:val="both"/>
        <w:rPr>
          <w:bCs/>
        </w:rPr>
      </w:pPr>
    </w:p>
    <w:p w14:paraId="0335FD91" w14:textId="77777777" w:rsidR="008E4589" w:rsidRPr="008E4589" w:rsidRDefault="008E4589" w:rsidP="008E4589">
      <w:pPr>
        <w:tabs>
          <w:tab w:val="right" w:pos="0"/>
          <w:tab w:val="right" w:pos="9720"/>
          <w:tab w:val="right" w:pos="9900"/>
        </w:tabs>
        <w:jc w:val="both"/>
        <w:rPr>
          <w:bCs/>
        </w:rPr>
      </w:pPr>
      <w:r w:rsidRPr="008E4589">
        <w:rPr>
          <w:bCs/>
        </w:rPr>
        <w:t>8. Clasificarea stadială a neoplaziilor maligne: (1, 3)</w:t>
      </w:r>
    </w:p>
    <w:p w14:paraId="494D56A0" w14:textId="77777777" w:rsidR="008E4589" w:rsidRPr="008E4589" w:rsidRDefault="008E4589" w:rsidP="008E4589">
      <w:pPr>
        <w:tabs>
          <w:tab w:val="right" w:pos="0"/>
          <w:tab w:val="right" w:pos="9720"/>
          <w:tab w:val="right" w:pos="9900"/>
        </w:tabs>
        <w:jc w:val="both"/>
        <w:rPr>
          <w:bCs/>
        </w:rPr>
      </w:pPr>
      <w:r w:rsidRPr="008E4589">
        <w:rPr>
          <w:bCs/>
        </w:rPr>
        <w:t>- Principii generale de stadializare</w:t>
      </w:r>
    </w:p>
    <w:p w14:paraId="370125C0" w14:textId="77777777" w:rsidR="008E4589" w:rsidRPr="008E4589" w:rsidRDefault="008E4589" w:rsidP="008E4589">
      <w:pPr>
        <w:tabs>
          <w:tab w:val="right" w:pos="0"/>
          <w:tab w:val="right" w:pos="9720"/>
          <w:tab w:val="right" w:pos="9900"/>
        </w:tabs>
        <w:jc w:val="both"/>
        <w:rPr>
          <w:bCs/>
        </w:rPr>
      </w:pPr>
      <w:r w:rsidRPr="008E4589">
        <w:rPr>
          <w:bCs/>
        </w:rPr>
        <w:t>- Reguli de clasificare</w:t>
      </w:r>
    </w:p>
    <w:p w14:paraId="4211F743" w14:textId="77777777" w:rsidR="008E4589" w:rsidRPr="008E4589" w:rsidRDefault="008E4589" w:rsidP="008E4589">
      <w:pPr>
        <w:tabs>
          <w:tab w:val="right" w:pos="0"/>
          <w:tab w:val="right" w:pos="9720"/>
          <w:tab w:val="right" w:pos="9900"/>
        </w:tabs>
        <w:jc w:val="both"/>
        <w:rPr>
          <w:bCs/>
        </w:rPr>
      </w:pPr>
      <w:r w:rsidRPr="008E4589">
        <w:rPr>
          <w:bCs/>
        </w:rPr>
        <w:t>- Aprecierea categoriei de T, N, M</w:t>
      </w:r>
    </w:p>
    <w:p w14:paraId="4647AE3D" w14:textId="77777777" w:rsidR="008E4589" w:rsidRPr="008E4589" w:rsidRDefault="008E4589" w:rsidP="008E4589">
      <w:pPr>
        <w:tabs>
          <w:tab w:val="right" w:pos="0"/>
          <w:tab w:val="right" w:pos="9720"/>
          <w:tab w:val="right" w:pos="9900"/>
        </w:tabs>
        <w:jc w:val="both"/>
        <w:rPr>
          <w:bCs/>
        </w:rPr>
      </w:pPr>
      <w:r w:rsidRPr="008E4589">
        <w:rPr>
          <w:bCs/>
        </w:rPr>
        <w:t>- Clasificarea stadială a TNM a cancerului</w:t>
      </w:r>
    </w:p>
    <w:p w14:paraId="46F43F63" w14:textId="77777777" w:rsidR="008E4589" w:rsidRPr="008E4589" w:rsidRDefault="008E4589" w:rsidP="008E4589">
      <w:pPr>
        <w:tabs>
          <w:tab w:val="right" w:pos="0"/>
          <w:tab w:val="right" w:pos="9720"/>
          <w:tab w:val="right" w:pos="9900"/>
        </w:tabs>
        <w:jc w:val="both"/>
        <w:rPr>
          <w:bCs/>
        </w:rPr>
      </w:pPr>
      <w:r w:rsidRPr="008E4589">
        <w:rPr>
          <w:bCs/>
        </w:rPr>
        <w:t>- Clasificarea pTNM a cancerului</w:t>
      </w:r>
    </w:p>
    <w:p w14:paraId="2330A204" w14:textId="77777777" w:rsidR="008E4589" w:rsidRPr="008E4589" w:rsidRDefault="008E4589" w:rsidP="008E4589">
      <w:pPr>
        <w:tabs>
          <w:tab w:val="right" w:pos="0"/>
          <w:tab w:val="right" w:pos="9720"/>
          <w:tab w:val="right" w:pos="9900"/>
        </w:tabs>
        <w:jc w:val="both"/>
        <w:rPr>
          <w:bCs/>
        </w:rPr>
      </w:pPr>
      <w:r w:rsidRPr="008E4589">
        <w:rPr>
          <w:bCs/>
        </w:rPr>
        <w:t>- Situații particulare.</w:t>
      </w:r>
    </w:p>
    <w:p w14:paraId="1BC44042" w14:textId="77777777" w:rsidR="008E4589" w:rsidRPr="008E4589" w:rsidRDefault="008E4589" w:rsidP="008E4589">
      <w:pPr>
        <w:tabs>
          <w:tab w:val="right" w:pos="0"/>
          <w:tab w:val="right" w:pos="9720"/>
          <w:tab w:val="right" w:pos="9900"/>
        </w:tabs>
        <w:jc w:val="both"/>
        <w:rPr>
          <w:bCs/>
        </w:rPr>
      </w:pPr>
    </w:p>
    <w:p w14:paraId="52E1DE6B" w14:textId="77777777" w:rsidR="008E4589" w:rsidRPr="008E4589" w:rsidRDefault="008E4589" w:rsidP="008E4589">
      <w:pPr>
        <w:tabs>
          <w:tab w:val="right" w:pos="0"/>
          <w:tab w:val="right" w:pos="9720"/>
          <w:tab w:val="right" w:pos="9900"/>
        </w:tabs>
        <w:jc w:val="both"/>
        <w:rPr>
          <w:bCs/>
        </w:rPr>
      </w:pPr>
      <w:r w:rsidRPr="008E4589">
        <w:rPr>
          <w:bCs/>
        </w:rPr>
        <w:t>9. Markeri tumorali: (1, 3, 4)</w:t>
      </w:r>
    </w:p>
    <w:p w14:paraId="3E1EA2C9" w14:textId="77777777" w:rsidR="008E4589" w:rsidRPr="008E4589" w:rsidRDefault="008E4589" w:rsidP="008E4589">
      <w:pPr>
        <w:tabs>
          <w:tab w:val="right" w:pos="0"/>
          <w:tab w:val="right" w:pos="9720"/>
          <w:tab w:val="right" w:pos="9900"/>
        </w:tabs>
        <w:jc w:val="both"/>
        <w:rPr>
          <w:bCs/>
        </w:rPr>
      </w:pPr>
      <w:r w:rsidRPr="008E4589">
        <w:rPr>
          <w:bCs/>
        </w:rPr>
        <w:t>- Elementele definitorii și caracteristicile ideale ale unui marker tumoral</w:t>
      </w:r>
    </w:p>
    <w:p w14:paraId="3857D2C9" w14:textId="77777777" w:rsidR="008E4589" w:rsidRPr="008E4589" w:rsidRDefault="008E4589" w:rsidP="008E4589">
      <w:pPr>
        <w:tabs>
          <w:tab w:val="right" w:pos="0"/>
          <w:tab w:val="right" w:pos="9720"/>
          <w:tab w:val="right" w:pos="9900"/>
        </w:tabs>
        <w:jc w:val="both"/>
        <w:rPr>
          <w:bCs/>
        </w:rPr>
      </w:pPr>
      <w:r w:rsidRPr="008E4589">
        <w:rPr>
          <w:bCs/>
        </w:rPr>
        <w:t>- Clasificarea markerilor tumorali</w:t>
      </w:r>
    </w:p>
    <w:p w14:paraId="1C3E33BA" w14:textId="77777777" w:rsidR="008E4589" w:rsidRPr="008E4589" w:rsidRDefault="008E4589" w:rsidP="008E4589">
      <w:pPr>
        <w:tabs>
          <w:tab w:val="right" w:pos="0"/>
          <w:tab w:val="right" w:pos="9720"/>
          <w:tab w:val="right" w:pos="9900"/>
        </w:tabs>
        <w:jc w:val="both"/>
        <w:rPr>
          <w:bCs/>
        </w:rPr>
      </w:pPr>
      <w:r w:rsidRPr="008E4589">
        <w:rPr>
          <w:bCs/>
        </w:rPr>
        <w:t>- Rolul markerilor tumorali în diagnostic</w:t>
      </w:r>
    </w:p>
    <w:p w14:paraId="19531DB8" w14:textId="77777777" w:rsidR="008E4589" w:rsidRPr="008E4589" w:rsidRDefault="008E4589" w:rsidP="008E4589">
      <w:pPr>
        <w:tabs>
          <w:tab w:val="right" w:pos="0"/>
          <w:tab w:val="right" w:pos="9720"/>
          <w:tab w:val="right" w:pos="9900"/>
        </w:tabs>
        <w:jc w:val="both"/>
        <w:rPr>
          <w:bCs/>
        </w:rPr>
      </w:pPr>
      <w:r w:rsidRPr="008E4589">
        <w:rPr>
          <w:bCs/>
        </w:rPr>
        <w:t>- Rolul markerilor tumorali în aprecierea stadiului evolutiv</w:t>
      </w:r>
    </w:p>
    <w:p w14:paraId="24A7E9B2" w14:textId="77777777" w:rsidR="008E4589" w:rsidRPr="008E4589" w:rsidRDefault="008E4589" w:rsidP="008E4589">
      <w:pPr>
        <w:tabs>
          <w:tab w:val="right" w:pos="0"/>
          <w:tab w:val="right" w:pos="9720"/>
          <w:tab w:val="right" w:pos="9900"/>
        </w:tabs>
        <w:jc w:val="both"/>
        <w:rPr>
          <w:bCs/>
        </w:rPr>
      </w:pPr>
      <w:r w:rsidRPr="008E4589">
        <w:rPr>
          <w:bCs/>
        </w:rPr>
        <w:t>- Rolul markerilor tumorali în aprecierea prognosticului</w:t>
      </w:r>
    </w:p>
    <w:p w14:paraId="58BD20F0" w14:textId="77777777" w:rsidR="008E4589" w:rsidRPr="008E4589" w:rsidRDefault="008E4589" w:rsidP="008E4589">
      <w:pPr>
        <w:tabs>
          <w:tab w:val="right" w:pos="0"/>
          <w:tab w:val="right" w:pos="9720"/>
          <w:tab w:val="right" w:pos="9900"/>
        </w:tabs>
        <w:jc w:val="both"/>
        <w:rPr>
          <w:bCs/>
        </w:rPr>
      </w:pPr>
      <w:r w:rsidRPr="008E4589">
        <w:rPr>
          <w:bCs/>
        </w:rPr>
        <w:t>- Rolul markerilor tumorali în monitorizarea tratamentului.</w:t>
      </w:r>
    </w:p>
    <w:p w14:paraId="6AA577C5" w14:textId="77777777" w:rsidR="008E4589" w:rsidRPr="008E4589" w:rsidRDefault="008E4589" w:rsidP="008E4589">
      <w:pPr>
        <w:tabs>
          <w:tab w:val="right" w:pos="0"/>
          <w:tab w:val="right" w:pos="9720"/>
          <w:tab w:val="right" w:pos="9900"/>
        </w:tabs>
        <w:jc w:val="both"/>
        <w:rPr>
          <w:bCs/>
        </w:rPr>
      </w:pPr>
    </w:p>
    <w:p w14:paraId="68F09F93" w14:textId="77777777" w:rsidR="008E4589" w:rsidRPr="008E4589" w:rsidRDefault="008E4589" w:rsidP="008E4589">
      <w:pPr>
        <w:tabs>
          <w:tab w:val="right" w:pos="0"/>
          <w:tab w:val="right" w:pos="9720"/>
          <w:tab w:val="right" w:pos="9900"/>
        </w:tabs>
        <w:jc w:val="both"/>
        <w:rPr>
          <w:bCs/>
        </w:rPr>
      </w:pPr>
      <w:r w:rsidRPr="008E4589">
        <w:rPr>
          <w:bCs/>
        </w:rPr>
        <w:t>10. Factori de prognostic în cancer: (1, 3)</w:t>
      </w:r>
    </w:p>
    <w:p w14:paraId="7226B087" w14:textId="77777777" w:rsidR="008E4589" w:rsidRPr="008E4589" w:rsidRDefault="008E4589" w:rsidP="008E4589">
      <w:pPr>
        <w:tabs>
          <w:tab w:val="right" w:pos="0"/>
          <w:tab w:val="right" w:pos="9720"/>
          <w:tab w:val="right" w:pos="9900"/>
        </w:tabs>
        <w:jc w:val="both"/>
        <w:rPr>
          <w:bCs/>
        </w:rPr>
      </w:pPr>
      <w:r w:rsidRPr="008E4589">
        <w:rPr>
          <w:bCs/>
        </w:rPr>
        <w:t>- Factori legați de tumoră</w:t>
      </w:r>
    </w:p>
    <w:p w14:paraId="514F1AFC" w14:textId="77777777" w:rsidR="008E4589" w:rsidRPr="008E4589" w:rsidRDefault="008E4589" w:rsidP="008E4589">
      <w:pPr>
        <w:tabs>
          <w:tab w:val="right" w:pos="0"/>
          <w:tab w:val="right" w:pos="9720"/>
          <w:tab w:val="right" w:pos="9900"/>
        </w:tabs>
        <w:jc w:val="both"/>
        <w:rPr>
          <w:bCs/>
        </w:rPr>
      </w:pPr>
      <w:r w:rsidRPr="008E4589">
        <w:rPr>
          <w:bCs/>
        </w:rPr>
        <w:t>- Factori legați de gazdă.</w:t>
      </w:r>
    </w:p>
    <w:p w14:paraId="62CB1DC5" w14:textId="77777777" w:rsidR="008E4589" w:rsidRPr="008E4589" w:rsidRDefault="008E4589" w:rsidP="008E4589">
      <w:pPr>
        <w:tabs>
          <w:tab w:val="right" w:pos="0"/>
          <w:tab w:val="right" w:pos="9720"/>
          <w:tab w:val="right" w:pos="9900"/>
        </w:tabs>
        <w:jc w:val="both"/>
        <w:rPr>
          <w:bCs/>
        </w:rPr>
      </w:pPr>
    </w:p>
    <w:p w14:paraId="254201CF" w14:textId="77777777" w:rsidR="008E4589" w:rsidRPr="008E4589" w:rsidRDefault="008E4589" w:rsidP="008E4589">
      <w:pPr>
        <w:tabs>
          <w:tab w:val="right" w:pos="0"/>
          <w:tab w:val="right" w:pos="9720"/>
          <w:tab w:val="right" w:pos="9900"/>
        </w:tabs>
        <w:jc w:val="both"/>
        <w:rPr>
          <w:bCs/>
        </w:rPr>
      </w:pPr>
      <w:r w:rsidRPr="008E4589">
        <w:rPr>
          <w:bCs/>
        </w:rPr>
        <w:t>11. Principii și metode de diagnostic în cancer: (1, 3)</w:t>
      </w:r>
    </w:p>
    <w:p w14:paraId="704C239C" w14:textId="77777777" w:rsidR="008E4589" w:rsidRPr="008E4589" w:rsidRDefault="008E4589" w:rsidP="008E4589">
      <w:pPr>
        <w:tabs>
          <w:tab w:val="right" w:pos="0"/>
          <w:tab w:val="right" w:pos="9720"/>
          <w:tab w:val="right" w:pos="9900"/>
        </w:tabs>
        <w:jc w:val="both"/>
        <w:rPr>
          <w:bCs/>
        </w:rPr>
      </w:pPr>
      <w:r w:rsidRPr="008E4589">
        <w:rPr>
          <w:bCs/>
        </w:rPr>
        <w:t>- Diagnosticul clinic (semne directe și indirecte)</w:t>
      </w:r>
    </w:p>
    <w:p w14:paraId="33FF0777" w14:textId="77777777" w:rsidR="008E4589" w:rsidRPr="008E4589" w:rsidRDefault="008E4589" w:rsidP="008E4589">
      <w:pPr>
        <w:tabs>
          <w:tab w:val="right" w:pos="0"/>
          <w:tab w:val="right" w:pos="9720"/>
          <w:tab w:val="right" w:pos="9900"/>
        </w:tabs>
        <w:jc w:val="both"/>
        <w:rPr>
          <w:bCs/>
        </w:rPr>
      </w:pPr>
      <w:r w:rsidRPr="008E4589">
        <w:rPr>
          <w:bCs/>
        </w:rPr>
        <w:t>- Diagnosticul biologic</w:t>
      </w:r>
    </w:p>
    <w:p w14:paraId="59CE3A5E" w14:textId="77777777" w:rsidR="008E4589" w:rsidRPr="008E4589" w:rsidRDefault="008E4589" w:rsidP="008E4589">
      <w:pPr>
        <w:tabs>
          <w:tab w:val="right" w:pos="0"/>
          <w:tab w:val="right" w:pos="9720"/>
          <w:tab w:val="right" w:pos="9900"/>
        </w:tabs>
        <w:jc w:val="both"/>
        <w:rPr>
          <w:bCs/>
        </w:rPr>
      </w:pPr>
      <w:r w:rsidRPr="008E4589">
        <w:rPr>
          <w:bCs/>
        </w:rPr>
        <w:t>- Diagnosticul imagistic (metode neinvazive și invazive)</w:t>
      </w:r>
    </w:p>
    <w:p w14:paraId="57A215B1" w14:textId="77777777" w:rsidR="008E4589" w:rsidRPr="008E4589" w:rsidRDefault="008E4589" w:rsidP="008E4589">
      <w:pPr>
        <w:tabs>
          <w:tab w:val="right" w:pos="0"/>
          <w:tab w:val="right" w:pos="9720"/>
          <w:tab w:val="right" w:pos="9900"/>
        </w:tabs>
        <w:jc w:val="both"/>
        <w:rPr>
          <w:bCs/>
        </w:rPr>
      </w:pPr>
      <w:r w:rsidRPr="008E4589">
        <w:rPr>
          <w:bCs/>
        </w:rPr>
        <w:t>- Particularitațile diagnosticului în cancer. Dificultăți și erori.</w:t>
      </w:r>
    </w:p>
    <w:p w14:paraId="00271693" w14:textId="77777777" w:rsidR="008E4589" w:rsidRPr="008E4589" w:rsidRDefault="008E4589" w:rsidP="008E4589">
      <w:pPr>
        <w:tabs>
          <w:tab w:val="right" w:pos="0"/>
          <w:tab w:val="right" w:pos="9720"/>
          <w:tab w:val="right" w:pos="9900"/>
        </w:tabs>
        <w:jc w:val="both"/>
        <w:rPr>
          <w:bCs/>
        </w:rPr>
      </w:pPr>
    </w:p>
    <w:p w14:paraId="7699AEC2" w14:textId="77777777" w:rsidR="008E4589" w:rsidRPr="008E4589" w:rsidRDefault="008E4589" w:rsidP="008E4589">
      <w:pPr>
        <w:tabs>
          <w:tab w:val="right" w:pos="0"/>
          <w:tab w:val="right" w:pos="9720"/>
          <w:tab w:val="right" w:pos="9900"/>
        </w:tabs>
        <w:jc w:val="both"/>
        <w:rPr>
          <w:bCs/>
        </w:rPr>
      </w:pPr>
      <w:r w:rsidRPr="008E4589">
        <w:rPr>
          <w:bCs/>
        </w:rPr>
        <w:t>12. Sindroame paraneoplazice. Clasificare, diagnostic și tratament (1, 3)</w:t>
      </w:r>
    </w:p>
    <w:p w14:paraId="00D252E0" w14:textId="77777777" w:rsidR="008E4589" w:rsidRPr="008E4589" w:rsidRDefault="008E4589" w:rsidP="008E4589">
      <w:pPr>
        <w:tabs>
          <w:tab w:val="right" w:pos="0"/>
          <w:tab w:val="right" w:pos="9720"/>
          <w:tab w:val="right" w:pos="9900"/>
        </w:tabs>
        <w:jc w:val="both"/>
        <w:rPr>
          <w:bCs/>
        </w:rPr>
      </w:pPr>
    </w:p>
    <w:p w14:paraId="1FC209C2" w14:textId="77777777" w:rsidR="008E4589" w:rsidRPr="008E4589" w:rsidRDefault="008E4589" w:rsidP="008E4589">
      <w:pPr>
        <w:tabs>
          <w:tab w:val="right" w:pos="0"/>
          <w:tab w:val="right" w:pos="9720"/>
          <w:tab w:val="right" w:pos="9900"/>
        </w:tabs>
        <w:jc w:val="both"/>
        <w:rPr>
          <w:bCs/>
        </w:rPr>
      </w:pPr>
      <w:r w:rsidRPr="008E4589">
        <w:rPr>
          <w:bCs/>
        </w:rPr>
        <w:t>13. Rolul chirugiei în oncologie: (1, 3)</w:t>
      </w:r>
    </w:p>
    <w:p w14:paraId="71FD1BA9" w14:textId="77777777" w:rsidR="008E4589" w:rsidRPr="008E4589" w:rsidRDefault="008E4589" w:rsidP="008E4589">
      <w:pPr>
        <w:tabs>
          <w:tab w:val="right" w:pos="0"/>
          <w:tab w:val="right" w:pos="9720"/>
          <w:tab w:val="right" w:pos="9900"/>
        </w:tabs>
        <w:jc w:val="both"/>
        <w:rPr>
          <w:bCs/>
        </w:rPr>
      </w:pPr>
      <w:r w:rsidRPr="008E4589">
        <w:rPr>
          <w:bCs/>
        </w:rPr>
        <w:t>- Rolul chirurgiei în profilaxia cancerului</w:t>
      </w:r>
    </w:p>
    <w:p w14:paraId="161B12FA" w14:textId="77777777" w:rsidR="008E4589" w:rsidRPr="008E4589" w:rsidRDefault="008E4589" w:rsidP="008E4589">
      <w:pPr>
        <w:tabs>
          <w:tab w:val="right" w:pos="0"/>
          <w:tab w:val="right" w:pos="9720"/>
          <w:tab w:val="right" w:pos="9900"/>
        </w:tabs>
        <w:jc w:val="both"/>
        <w:rPr>
          <w:bCs/>
        </w:rPr>
      </w:pPr>
      <w:r w:rsidRPr="008E4589">
        <w:rPr>
          <w:bCs/>
        </w:rPr>
        <w:t>- Rolul chirurgiei în diagnosticul cancerului</w:t>
      </w:r>
    </w:p>
    <w:p w14:paraId="27B3C455" w14:textId="77777777" w:rsidR="008E4589" w:rsidRPr="008E4589" w:rsidRDefault="008E4589" w:rsidP="008E4589">
      <w:pPr>
        <w:tabs>
          <w:tab w:val="right" w:pos="0"/>
          <w:tab w:val="right" w:pos="9720"/>
          <w:tab w:val="right" w:pos="9900"/>
        </w:tabs>
        <w:jc w:val="both"/>
        <w:rPr>
          <w:bCs/>
        </w:rPr>
      </w:pPr>
      <w:r w:rsidRPr="008E4589">
        <w:rPr>
          <w:bCs/>
        </w:rPr>
        <w:t>- Rolul chirugiei în tratamentul cancerului</w:t>
      </w:r>
    </w:p>
    <w:p w14:paraId="367FBD9B" w14:textId="77777777" w:rsidR="008E4589" w:rsidRPr="008E4589" w:rsidRDefault="008E4589" w:rsidP="008E4589">
      <w:pPr>
        <w:tabs>
          <w:tab w:val="right" w:pos="0"/>
          <w:tab w:val="right" w:pos="9720"/>
          <w:tab w:val="right" w:pos="9900"/>
        </w:tabs>
        <w:jc w:val="both"/>
        <w:rPr>
          <w:bCs/>
        </w:rPr>
      </w:pPr>
      <w:r w:rsidRPr="008E4589">
        <w:rPr>
          <w:bCs/>
        </w:rPr>
        <w:t>- Principiile tratamentului chirurgical.</w:t>
      </w:r>
    </w:p>
    <w:p w14:paraId="5D99BD25" w14:textId="77777777" w:rsidR="008E4589" w:rsidRPr="008E4589" w:rsidRDefault="008E4589" w:rsidP="008E4589">
      <w:pPr>
        <w:tabs>
          <w:tab w:val="right" w:pos="0"/>
          <w:tab w:val="right" w:pos="9720"/>
          <w:tab w:val="right" w:pos="9900"/>
        </w:tabs>
        <w:jc w:val="both"/>
        <w:rPr>
          <w:bCs/>
        </w:rPr>
      </w:pPr>
    </w:p>
    <w:p w14:paraId="6DFA2C79" w14:textId="77777777" w:rsidR="008E4589" w:rsidRPr="008E4589" w:rsidRDefault="008E4589" w:rsidP="008E4589">
      <w:pPr>
        <w:tabs>
          <w:tab w:val="right" w:pos="0"/>
          <w:tab w:val="right" w:pos="9720"/>
          <w:tab w:val="right" w:pos="9900"/>
        </w:tabs>
        <w:jc w:val="both"/>
        <w:rPr>
          <w:bCs/>
        </w:rPr>
      </w:pPr>
      <w:r w:rsidRPr="008E4589">
        <w:rPr>
          <w:bCs/>
        </w:rPr>
        <w:t>14. Principiile radioterapiei în oncologie: (3)</w:t>
      </w:r>
    </w:p>
    <w:p w14:paraId="31891DB6" w14:textId="77777777" w:rsidR="008E4589" w:rsidRPr="008E4589" w:rsidRDefault="008E4589" w:rsidP="008E4589">
      <w:pPr>
        <w:tabs>
          <w:tab w:val="right" w:pos="0"/>
          <w:tab w:val="right" w:pos="9720"/>
          <w:tab w:val="right" w:pos="9900"/>
        </w:tabs>
        <w:jc w:val="both"/>
        <w:rPr>
          <w:bCs/>
        </w:rPr>
      </w:pPr>
      <w:r w:rsidRPr="008E4589">
        <w:rPr>
          <w:bCs/>
        </w:rPr>
        <w:t>- Definiția și scopurile radioterapiei în oncologie</w:t>
      </w:r>
    </w:p>
    <w:p w14:paraId="74459D6A" w14:textId="77777777" w:rsidR="008E4589" w:rsidRPr="008E4589" w:rsidRDefault="008E4589" w:rsidP="008E4589">
      <w:pPr>
        <w:tabs>
          <w:tab w:val="right" w:pos="0"/>
          <w:tab w:val="right" w:pos="9720"/>
          <w:tab w:val="right" w:pos="9900"/>
        </w:tabs>
        <w:jc w:val="both"/>
        <w:rPr>
          <w:bCs/>
        </w:rPr>
      </w:pPr>
      <w:r w:rsidRPr="008E4589">
        <w:rPr>
          <w:bCs/>
        </w:rPr>
        <w:t>- Tipuri și surse de radiații utilizate</w:t>
      </w:r>
    </w:p>
    <w:p w14:paraId="2DB4E498" w14:textId="77777777" w:rsidR="008E4589" w:rsidRPr="008E4589" w:rsidRDefault="008E4589" w:rsidP="008E4589">
      <w:pPr>
        <w:tabs>
          <w:tab w:val="right" w:pos="0"/>
          <w:tab w:val="right" w:pos="9720"/>
          <w:tab w:val="right" w:pos="9900"/>
        </w:tabs>
        <w:jc w:val="both"/>
        <w:rPr>
          <w:bCs/>
        </w:rPr>
      </w:pPr>
      <w:r w:rsidRPr="008E4589">
        <w:rPr>
          <w:bCs/>
        </w:rPr>
        <w:t>- Mărimi și unități de măsură în radioterapie</w:t>
      </w:r>
    </w:p>
    <w:p w14:paraId="0FB26314" w14:textId="77777777" w:rsidR="008E4589" w:rsidRPr="008E4589" w:rsidRDefault="008E4589" w:rsidP="008E4589">
      <w:pPr>
        <w:tabs>
          <w:tab w:val="right" w:pos="0"/>
          <w:tab w:val="right" w:pos="9720"/>
          <w:tab w:val="right" w:pos="9900"/>
        </w:tabs>
        <w:jc w:val="both"/>
        <w:rPr>
          <w:bCs/>
        </w:rPr>
      </w:pPr>
      <w:r w:rsidRPr="008E4589">
        <w:rPr>
          <w:bCs/>
        </w:rPr>
        <w:t>- Bazele fizice și biologice ale radioterapiei</w:t>
      </w:r>
    </w:p>
    <w:p w14:paraId="498FB129" w14:textId="77777777" w:rsidR="008E4589" w:rsidRPr="008E4589" w:rsidRDefault="008E4589" w:rsidP="008E4589">
      <w:pPr>
        <w:tabs>
          <w:tab w:val="right" w:pos="0"/>
          <w:tab w:val="right" w:pos="9720"/>
          <w:tab w:val="right" w:pos="9900"/>
        </w:tabs>
        <w:jc w:val="both"/>
        <w:rPr>
          <w:bCs/>
        </w:rPr>
      </w:pPr>
      <w:r w:rsidRPr="008E4589">
        <w:rPr>
          <w:bCs/>
        </w:rPr>
        <w:t>- Tipuri de iradiere</w:t>
      </w:r>
    </w:p>
    <w:p w14:paraId="288C42E5" w14:textId="77777777" w:rsidR="008E4589" w:rsidRPr="008E4589" w:rsidRDefault="008E4589" w:rsidP="008E4589">
      <w:pPr>
        <w:tabs>
          <w:tab w:val="right" w:pos="0"/>
          <w:tab w:val="right" w:pos="9720"/>
          <w:tab w:val="right" w:pos="9900"/>
        </w:tabs>
        <w:jc w:val="both"/>
        <w:rPr>
          <w:bCs/>
        </w:rPr>
      </w:pPr>
      <w:r w:rsidRPr="008E4589">
        <w:rPr>
          <w:bCs/>
        </w:rPr>
        <w:t>- Incidentele și complicațiile radioterapiei</w:t>
      </w:r>
    </w:p>
    <w:p w14:paraId="27EF0C3B" w14:textId="77777777" w:rsidR="008E4589" w:rsidRPr="008E4589" w:rsidRDefault="008E4589" w:rsidP="008E4589">
      <w:pPr>
        <w:tabs>
          <w:tab w:val="right" w:pos="0"/>
          <w:tab w:val="right" w:pos="9720"/>
          <w:tab w:val="right" w:pos="9900"/>
        </w:tabs>
        <w:jc w:val="both"/>
        <w:rPr>
          <w:bCs/>
        </w:rPr>
      </w:pPr>
    </w:p>
    <w:p w14:paraId="18B50063" w14:textId="77777777" w:rsidR="008E4589" w:rsidRPr="008E4589" w:rsidRDefault="008E4589" w:rsidP="008E4589">
      <w:pPr>
        <w:tabs>
          <w:tab w:val="right" w:pos="0"/>
          <w:tab w:val="right" w:pos="9720"/>
          <w:tab w:val="right" w:pos="9900"/>
        </w:tabs>
        <w:jc w:val="both"/>
        <w:rPr>
          <w:bCs/>
        </w:rPr>
      </w:pPr>
      <w:r w:rsidRPr="008E4589">
        <w:rPr>
          <w:bCs/>
        </w:rPr>
        <w:t>15. Bazele teoretice ale chimioterapiei cancerului: (1, 2, 3)</w:t>
      </w:r>
    </w:p>
    <w:p w14:paraId="72DC9E58" w14:textId="77777777" w:rsidR="008E4589" w:rsidRPr="008E4589" w:rsidRDefault="008E4589" w:rsidP="008E4589">
      <w:pPr>
        <w:tabs>
          <w:tab w:val="right" w:pos="0"/>
          <w:tab w:val="right" w:pos="9720"/>
          <w:tab w:val="right" w:pos="9900"/>
        </w:tabs>
        <w:jc w:val="both"/>
        <w:rPr>
          <w:bCs/>
        </w:rPr>
      </w:pPr>
      <w:r w:rsidRPr="008E4589">
        <w:rPr>
          <w:bCs/>
        </w:rPr>
        <w:t>- Date generale</w:t>
      </w:r>
    </w:p>
    <w:p w14:paraId="14B381A5" w14:textId="77777777" w:rsidR="008E4589" w:rsidRPr="008E4589" w:rsidRDefault="008E4589" w:rsidP="008E4589">
      <w:pPr>
        <w:tabs>
          <w:tab w:val="right" w:pos="0"/>
          <w:tab w:val="right" w:pos="9720"/>
          <w:tab w:val="right" w:pos="9900"/>
        </w:tabs>
        <w:jc w:val="both"/>
        <w:rPr>
          <w:bCs/>
        </w:rPr>
      </w:pPr>
      <w:r w:rsidRPr="008E4589">
        <w:rPr>
          <w:bCs/>
        </w:rPr>
        <w:t>- Cinetica celulara</w:t>
      </w:r>
    </w:p>
    <w:p w14:paraId="45814B2B" w14:textId="77777777" w:rsidR="008E4589" w:rsidRPr="008E4589" w:rsidRDefault="008E4589" w:rsidP="008E4589">
      <w:pPr>
        <w:tabs>
          <w:tab w:val="right" w:pos="0"/>
          <w:tab w:val="right" w:pos="9720"/>
          <w:tab w:val="right" w:pos="9900"/>
        </w:tabs>
        <w:jc w:val="both"/>
        <w:rPr>
          <w:bCs/>
        </w:rPr>
      </w:pPr>
      <w:r w:rsidRPr="008E4589">
        <w:rPr>
          <w:bCs/>
        </w:rPr>
        <w:t>- Mecanismul de actiune al citostaticelor</w:t>
      </w:r>
    </w:p>
    <w:p w14:paraId="0C2D7B41" w14:textId="77777777" w:rsidR="008E4589" w:rsidRPr="008E4589" w:rsidRDefault="008E4589" w:rsidP="008E4589">
      <w:pPr>
        <w:tabs>
          <w:tab w:val="right" w:pos="0"/>
          <w:tab w:val="right" w:pos="9720"/>
          <w:tab w:val="right" w:pos="9900"/>
        </w:tabs>
        <w:jc w:val="both"/>
        <w:rPr>
          <w:bCs/>
        </w:rPr>
      </w:pPr>
      <w:r w:rsidRPr="008E4589">
        <w:rPr>
          <w:bCs/>
        </w:rPr>
        <w:t>- Rezistența la citostatice</w:t>
      </w:r>
    </w:p>
    <w:p w14:paraId="47DE1CCB" w14:textId="77777777" w:rsidR="008E4589" w:rsidRPr="008E4589" w:rsidRDefault="008E4589" w:rsidP="008E4589">
      <w:pPr>
        <w:tabs>
          <w:tab w:val="right" w:pos="0"/>
          <w:tab w:val="right" w:pos="9720"/>
          <w:tab w:val="right" w:pos="9900"/>
        </w:tabs>
        <w:jc w:val="both"/>
        <w:rPr>
          <w:bCs/>
        </w:rPr>
      </w:pPr>
      <w:r w:rsidRPr="008E4589">
        <w:rPr>
          <w:bCs/>
        </w:rPr>
        <w:t>- Căi de administrare a citostaticelor</w:t>
      </w:r>
    </w:p>
    <w:p w14:paraId="2F0369B8" w14:textId="77777777" w:rsidR="008E4589" w:rsidRPr="008E4589" w:rsidRDefault="008E4589" w:rsidP="008E4589">
      <w:pPr>
        <w:tabs>
          <w:tab w:val="right" w:pos="0"/>
          <w:tab w:val="right" w:pos="9720"/>
          <w:tab w:val="right" w:pos="9900"/>
        </w:tabs>
        <w:jc w:val="both"/>
        <w:rPr>
          <w:bCs/>
        </w:rPr>
      </w:pPr>
      <w:r w:rsidRPr="008E4589">
        <w:rPr>
          <w:bCs/>
        </w:rPr>
        <w:t>- Indicațiile și contraindicațiile chimioterapiei</w:t>
      </w:r>
    </w:p>
    <w:p w14:paraId="30FB86BF" w14:textId="77777777" w:rsidR="008E4589" w:rsidRPr="008E4589" w:rsidRDefault="008E4589" w:rsidP="008E4589">
      <w:pPr>
        <w:tabs>
          <w:tab w:val="right" w:pos="0"/>
          <w:tab w:val="right" w:pos="9720"/>
          <w:tab w:val="right" w:pos="9900"/>
        </w:tabs>
        <w:jc w:val="both"/>
        <w:rPr>
          <w:bCs/>
        </w:rPr>
      </w:pPr>
      <w:r w:rsidRPr="008E4589">
        <w:rPr>
          <w:bCs/>
        </w:rPr>
        <w:t>- Incidentele și complicațiile chimioterapiei</w:t>
      </w:r>
    </w:p>
    <w:p w14:paraId="3C6D0B21" w14:textId="77777777" w:rsidR="008E4589" w:rsidRPr="008E4589" w:rsidRDefault="008E4589" w:rsidP="008E4589">
      <w:pPr>
        <w:tabs>
          <w:tab w:val="right" w:pos="0"/>
          <w:tab w:val="right" w:pos="9720"/>
          <w:tab w:val="right" w:pos="9900"/>
        </w:tabs>
        <w:jc w:val="both"/>
        <w:rPr>
          <w:bCs/>
        </w:rPr>
      </w:pPr>
      <w:r w:rsidRPr="008E4589">
        <w:rPr>
          <w:bCs/>
        </w:rPr>
        <w:t>- Tratamentul efectelor secundare ale citostaticelor</w:t>
      </w:r>
    </w:p>
    <w:p w14:paraId="3E50BE3D" w14:textId="77777777" w:rsidR="008E4589" w:rsidRPr="008E4589" w:rsidRDefault="008E4589" w:rsidP="008E4589">
      <w:pPr>
        <w:tabs>
          <w:tab w:val="right" w:pos="0"/>
          <w:tab w:val="right" w:pos="9720"/>
          <w:tab w:val="right" w:pos="9900"/>
        </w:tabs>
        <w:jc w:val="both"/>
        <w:rPr>
          <w:bCs/>
        </w:rPr>
      </w:pPr>
      <w:r w:rsidRPr="008E4589">
        <w:rPr>
          <w:bCs/>
        </w:rPr>
        <w:t>- Clasificarea citostaticelor</w:t>
      </w:r>
    </w:p>
    <w:p w14:paraId="3A9F0E6A" w14:textId="77777777" w:rsidR="008E4589" w:rsidRPr="008E4589" w:rsidRDefault="008E4589" w:rsidP="008E4589">
      <w:pPr>
        <w:tabs>
          <w:tab w:val="right" w:pos="0"/>
          <w:tab w:val="right" w:pos="9720"/>
          <w:tab w:val="right" w:pos="9900"/>
        </w:tabs>
        <w:jc w:val="both"/>
        <w:rPr>
          <w:bCs/>
        </w:rPr>
      </w:pPr>
      <w:r w:rsidRPr="008E4589">
        <w:rPr>
          <w:bCs/>
        </w:rPr>
        <w:t>- Evaluarea răspunsului la chimioterapie</w:t>
      </w:r>
    </w:p>
    <w:p w14:paraId="02F8D3B3" w14:textId="77777777" w:rsidR="008E4589" w:rsidRPr="008E4589" w:rsidRDefault="008E4589" w:rsidP="008E4589">
      <w:pPr>
        <w:tabs>
          <w:tab w:val="right" w:pos="0"/>
          <w:tab w:val="right" w:pos="9720"/>
          <w:tab w:val="right" w:pos="9900"/>
        </w:tabs>
        <w:jc w:val="both"/>
        <w:rPr>
          <w:bCs/>
        </w:rPr>
      </w:pPr>
      <w:r w:rsidRPr="008E4589">
        <w:rPr>
          <w:bCs/>
        </w:rPr>
        <w:t>- Principii generale privind cercetarea și caracterizarea de noi medicamente antineoplazice.</w:t>
      </w:r>
    </w:p>
    <w:p w14:paraId="1EDE2FAE" w14:textId="77777777" w:rsidR="008E4589" w:rsidRPr="008E4589" w:rsidRDefault="008E4589" w:rsidP="008E4589">
      <w:pPr>
        <w:tabs>
          <w:tab w:val="right" w:pos="0"/>
          <w:tab w:val="right" w:pos="9720"/>
          <w:tab w:val="right" w:pos="9900"/>
        </w:tabs>
        <w:jc w:val="both"/>
        <w:rPr>
          <w:bCs/>
        </w:rPr>
      </w:pPr>
    </w:p>
    <w:p w14:paraId="4CD7DBC9" w14:textId="77777777" w:rsidR="008E4589" w:rsidRPr="008E4589" w:rsidRDefault="008E4589" w:rsidP="008E4589">
      <w:pPr>
        <w:tabs>
          <w:tab w:val="right" w:pos="0"/>
          <w:tab w:val="right" w:pos="9720"/>
          <w:tab w:val="right" w:pos="9900"/>
        </w:tabs>
        <w:jc w:val="both"/>
        <w:rPr>
          <w:bCs/>
        </w:rPr>
      </w:pPr>
      <w:r w:rsidRPr="008E4589">
        <w:rPr>
          <w:bCs/>
        </w:rPr>
        <w:t>16. Principiile tratamentului hormonal în oncologie: (1, 3)</w:t>
      </w:r>
    </w:p>
    <w:p w14:paraId="101799FF" w14:textId="77777777" w:rsidR="008E4589" w:rsidRPr="008E4589" w:rsidRDefault="008E4589" w:rsidP="008E4589">
      <w:pPr>
        <w:tabs>
          <w:tab w:val="right" w:pos="0"/>
          <w:tab w:val="right" w:pos="9720"/>
          <w:tab w:val="right" w:pos="9900"/>
        </w:tabs>
        <w:jc w:val="both"/>
        <w:rPr>
          <w:bCs/>
        </w:rPr>
      </w:pPr>
      <w:r w:rsidRPr="008E4589">
        <w:rPr>
          <w:bCs/>
        </w:rPr>
        <w:t>- Principalele efecte ale hormonilor în cancer</w:t>
      </w:r>
    </w:p>
    <w:p w14:paraId="747B754B" w14:textId="77777777" w:rsidR="008E4589" w:rsidRPr="008E4589" w:rsidRDefault="008E4589" w:rsidP="008E4589">
      <w:pPr>
        <w:tabs>
          <w:tab w:val="right" w:pos="0"/>
          <w:tab w:val="right" w:pos="9720"/>
          <w:tab w:val="right" w:pos="9900"/>
        </w:tabs>
        <w:jc w:val="both"/>
        <w:rPr>
          <w:bCs/>
        </w:rPr>
      </w:pPr>
      <w:r w:rsidRPr="008E4589">
        <w:rPr>
          <w:bCs/>
        </w:rPr>
        <w:t>- Principalele obiective ale tratamentului hormonal</w:t>
      </w:r>
    </w:p>
    <w:p w14:paraId="3F4FBE26" w14:textId="77777777" w:rsidR="008E4589" w:rsidRPr="008E4589" w:rsidRDefault="008E4589" w:rsidP="008E4589">
      <w:pPr>
        <w:tabs>
          <w:tab w:val="right" w:pos="0"/>
          <w:tab w:val="right" w:pos="9720"/>
          <w:tab w:val="right" w:pos="9900"/>
        </w:tabs>
        <w:jc w:val="both"/>
        <w:rPr>
          <w:bCs/>
        </w:rPr>
      </w:pPr>
      <w:r w:rsidRPr="008E4589">
        <w:rPr>
          <w:bCs/>
        </w:rPr>
        <w:t>- Clasificarea hormonilor . Principalii agenți terapeutici utilizati in hormonoterapia cancerului.</w:t>
      </w:r>
    </w:p>
    <w:p w14:paraId="713E940A" w14:textId="77777777" w:rsidR="008E4589" w:rsidRPr="008E4589" w:rsidRDefault="008E4589" w:rsidP="008E4589">
      <w:pPr>
        <w:tabs>
          <w:tab w:val="right" w:pos="0"/>
          <w:tab w:val="right" w:pos="9720"/>
          <w:tab w:val="right" w:pos="9900"/>
        </w:tabs>
        <w:jc w:val="both"/>
        <w:rPr>
          <w:bCs/>
        </w:rPr>
      </w:pPr>
    </w:p>
    <w:p w14:paraId="08C2347B" w14:textId="77777777" w:rsidR="008E4589" w:rsidRPr="008E4589" w:rsidRDefault="008E4589" w:rsidP="008E4589">
      <w:pPr>
        <w:tabs>
          <w:tab w:val="right" w:pos="0"/>
          <w:tab w:val="right" w:pos="9720"/>
          <w:tab w:val="right" w:pos="9900"/>
        </w:tabs>
        <w:jc w:val="both"/>
        <w:rPr>
          <w:bCs/>
        </w:rPr>
      </w:pPr>
      <w:r w:rsidRPr="008E4589">
        <w:rPr>
          <w:bCs/>
        </w:rPr>
        <w:t>17. Imunologia cancerului și principii de imunoterapie: (1, 3)</w:t>
      </w:r>
    </w:p>
    <w:p w14:paraId="1D63F514" w14:textId="77777777" w:rsidR="008E4589" w:rsidRPr="008E4589" w:rsidRDefault="008E4589" w:rsidP="008E4589">
      <w:pPr>
        <w:tabs>
          <w:tab w:val="right" w:pos="0"/>
          <w:tab w:val="right" w:pos="9720"/>
          <w:tab w:val="right" w:pos="9900"/>
        </w:tabs>
        <w:jc w:val="both"/>
        <w:rPr>
          <w:bCs/>
        </w:rPr>
      </w:pPr>
      <w:r w:rsidRPr="008E4589">
        <w:rPr>
          <w:bCs/>
        </w:rPr>
        <w:t>- Răspunsul imun față de tumori</w:t>
      </w:r>
    </w:p>
    <w:p w14:paraId="1EBDC20E" w14:textId="77777777" w:rsidR="008E4589" w:rsidRPr="008E4589" w:rsidRDefault="008E4589" w:rsidP="008E4589">
      <w:pPr>
        <w:tabs>
          <w:tab w:val="right" w:pos="0"/>
          <w:tab w:val="right" w:pos="9720"/>
          <w:tab w:val="right" w:pos="9900"/>
        </w:tabs>
        <w:jc w:val="both"/>
        <w:rPr>
          <w:bCs/>
        </w:rPr>
      </w:pPr>
      <w:r w:rsidRPr="008E4589">
        <w:rPr>
          <w:bCs/>
        </w:rPr>
        <w:t>- Mecanismele de scăpare de reacțiile imune anti-tumorale</w:t>
      </w:r>
    </w:p>
    <w:p w14:paraId="70CA58FE" w14:textId="77777777" w:rsidR="008E4589" w:rsidRPr="008E4589" w:rsidRDefault="008E4589" w:rsidP="008E4589">
      <w:pPr>
        <w:tabs>
          <w:tab w:val="right" w:pos="0"/>
          <w:tab w:val="right" w:pos="9720"/>
          <w:tab w:val="right" w:pos="9900"/>
        </w:tabs>
        <w:jc w:val="both"/>
        <w:rPr>
          <w:bCs/>
        </w:rPr>
      </w:pPr>
      <w:r w:rsidRPr="008E4589">
        <w:rPr>
          <w:bCs/>
        </w:rPr>
        <w:t>- Principii de imunoterapie în oncologie</w:t>
      </w:r>
    </w:p>
    <w:p w14:paraId="1DC4F42C" w14:textId="77777777" w:rsidR="008E4589" w:rsidRPr="008E4589" w:rsidRDefault="008E4589" w:rsidP="008E4589">
      <w:pPr>
        <w:tabs>
          <w:tab w:val="right" w:pos="0"/>
          <w:tab w:val="right" w:pos="9720"/>
          <w:tab w:val="right" w:pos="9900"/>
        </w:tabs>
        <w:jc w:val="both"/>
        <w:rPr>
          <w:bCs/>
        </w:rPr>
      </w:pPr>
      <w:r w:rsidRPr="008E4589">
        <w:rPr>
          <w:bCs/>
        </w:rPr>
        <w:t>- Citokinele (interleukine, interferoni, factori de creștere)</w:t>
      </w:r>
    </w:p>
    <w:p w14:paraId="27D8050B" w14:textId="77777777" w:rsidR="008E4589" w:rsidRPr="008E4589" w:rsidRDefault="008E4589" w:rsidP="008E4589">
      <w:pPr>
        <w:tabs>
          <w:tab w:val="right" w:pos="0"/>
          <w:tab w:val="right" w:pos="9720"/>
          <w:tab w:val="right" w:pos="9900"/>
        </w:tabs>
        <w:jc w:val="both"/>
        <w:rPr>
          <w:bCs/>
        </w:rPr>
      </w:pPr>
    </w:p>
    <w:p w14:paraId="25462E4C" w14:textId="77777777" w:rsidR="008E4589" w:rsidRPr="008E4589" w:rsidRDefault="008E4589" w:rsidP="008E4589">
      <w:pPr>
        <w:tabs>
          <w:tab w:val="right" w:pos="0"/>
          <w:tab w:val="right" w:pos="9720"/>
          <w:tab w:val="right" w:pos="9900"/>
        </w:tabs>
        <w:jc w:val="both"/>
        <w:rPr>
          <w:bCs/>
        </w:rPr>
      </w:pPr>
      <w:r w:rsidRPr="008E4589">
        <w:rPr>
          <w:bCs/>
        </w:rPr>
        <w:t>18. Terapia genetică în cancer (1)</w:t>
      </w:r>
    </w:p>
    <w:p w14:paraId="106ACF09" w14:textId="77777777" w:rsidR="008E4589" w:rsidRPr="008E4589" w:rsidRDefault="008E4589" w:rsidP="008E4589">
      <w:pPr>
        <w:tabs>
          <w:tab w:val="right" w:pos="0"/>
          <w:tab w:val="right" w:pos="9720"/>
          <w:tab w:val="right" w:pos="9900"/>
        </w:tabs>
        <w:jc w:val="both"/>
        <w:rPr>
          <w:bCs/>
        </w:rPr>
      </w:pPr>
    </w:p>
    <w:p w14:paraId="6C95534D" w14:textId="77777777" w:rsidR="008E4589" w:rsidRPr="008E4589" w:rsidRDefault="008E4589" w:rsidP="008E4589">
      <w:pPr>
        <w:tabs>
          <w:tab w:val="right" w:pos="0"/>
          <w:tab w:val="right" w:pos="9720"/>
          <w:tab w:val="right" w:pos="9900"/>
        </w:tabs>
        <w:jc w:val="both"/>
        <w:rPr>
          <w:bCs/>
        </w:rPr>
      </w:pPr>
      <w:r w:rsidRPr="008E4589">
        <w:rPr>
          <w:bCs/>
        </w:rPr>
        <w:t>19. Aspecte particulare ale tratamentului cancerului: (1, 3)</w:t>
      </w:r>
    </w:p>
    <w:p w14:paraId="37A9924E" w14:textId="77777777" w:rsidR="008E4589" w:rsidRPr="008E4589" w:rsidRDefault="008E4589" w:rsidP="008E4589">
      <w:pPr>
        <w:tabs>
          <w:tab w:val="right" w:pos="0"/>
          <w:tab w:val="right" w:pos="9720"/>
          <w:tab w:val="right" w:pos="9900"/>
        </w:tabs>
        <w:jc w:val="both"/>
        <w:rPr>
          <w:bCs/>
        </w:rPr>
      </w:pPr>
      <w:r w:rsidRPr="008E4589">
        <w:rPr>
          <w:bCs/>
        </w:rPr>
        <w:t>- Hipertermia în cancer.</w:t>
      </w:r>
    </w:p>
    <w:p w14:paraId="7F5E9260" w14:textId="77777777" w:rsidR="008E4589" w:rsidRPr="008E4589" w:rsidRDefault="008E4589" w:rsidP="008E4589">
      <w:pPr>
        <w:tabs>
          <w:tab w:val="right" w:pos="0"/>
          <w:tab w:val="right" w:pos="9720"/>
          <w:tab w:val="right" w:pos="9900"/>
        </w:tabs>
        <w:jc w:val="both"/>
        <w:rPr>
          <w:bCs/>
        </w:rPr>
      </w:pPr>
    </w:p>
    <w:p w14:paraId="6A22571F" w14:textId="77777777" w:rsidR="008E4589" w:rsidRPr="008E4589" w:rsidRDefault="008E4589" w:rsidP="008E4589">
      <w:pPr>
        <w:tabs>
          <w:tab w:val="right" w:pos="0"/>
          <w:tab w:val="right" w:pos="9720"/>
          <w:tab w:val="right" w:pos="9900"/>
        </w:tabs>
        <w:jc w:val="both"/>
        <w:rPr>
          <w:bCs/>
        </w:rPr>
      </w:pPr>
      <w:r w:rsidRPr="008E4589">
        <w:rPr>
          <w:bCs/>
        </w:rPr>
        <w:t>20. Transplantul medular (1)</w:t>
      </w:r>
    </w:p>
    <w:p w14:paraId="42752FFB" w14:textId="77777777" w:rsidR="008E4589" w:rsidRPr="008E4589" w:rsidRDefault="008E4589" w:rsidP="008E4589">
      <w:pPr>
        <w:tabs>
          <w:tab w:val="right" w:pos="0"/>
          <w:tab w:val="right" w:pos="9720"/>
          <w:tab w:val="right" w:pos="9900"/>
        </w:tabs>
        <w:jc w:val="both"/>
        <w:rPr>
          <w:bCs/>
        </w:rPr>
      </w:pPr>
    </w:p>
    <w:p w14:paraId="24BE835B" w14:textId="77777777" w:rsidR="008E4589" w:rsidRPr="008E4589" w:rsidRDefault="008E4589" w:rsidP="008E4589">
      <w:pPr>
        <w:tabs>
          <w:tab w:val="right" w:pos="0"/>
          <w:tab w:val="right" w:pos="9720"/>
          <w:tab w:val="right" w:pos="9900"/>
        </w:tabs>
        <w:jc w:val="both"/>
        <w:rPr>
          <w:bCs/>
        </w:rPr>
      </w:pPr>
      <w:r w:rsidRPr="008E4589">
        <w:rPr>
          <w:bCs/>
        </w:rPr>
        <w:t>21. Decizia terapeutică: (1, 3)</w:t>
      </w:r>
    </w:p>
    <w:p w14:paraId="3BC2055D" w14:textId="77777777" w:rsidR="008E4589" w:rsidRPr="008E4589" w:rsidRDefault="008E4589" w:rsidP="008E4589">
      <w:pPr>
        <w:tabs>
          <w:tab w:val="right" w:pos="0"/>
          <w:tab w:val="right" w:pos="9720"/>
          <w:tab w:val="right" w:pos="9900"/>
        </w:tabs>
        <w:jc w:val="both"/>
        <w:rPr>
          <w:bCs/>
        </w:rPr>
      </w:pPr>
      <w:r w:rsidRPr="008E4589">
        <w:rPr>
          <w:bCs/>
        </w:rPr>
        <w:t>- Obiectivele tratamentului în cancer și alegerea modalităților terapeutice</w:t>
      </w:r>
    </w:p>
    <w:p w14:paraId="1D548951" w14:textId="77777777" w:rsidR="008E4589" w:rsidRPr="008E4589" w:rsidRDefault="008E4589" w:rsidP="008E4589">
      <w:pPr>
        <w:tabs>
          <w:tab w:val="right" w:pos="0"/>
          <w:tab w:val="right" w:pos="9720"/>
          <w:tab w:val="right" w:pos="9900"/>
        </w:tabs>
        <w:jc w:val="both"/>
        <w:rPr>
          <w:bCs/>
        </w:rPr>
      </w:pPr>
      <w:r w:rsidRPr="008E4589">
        <w:rPr>
          <w:bCs/>
        </w:rPr>
        <w:t>- Indicația terapeutică în recidive și metastaze.</w:t>
      </w:r>
    </w:p>
    <w:p w14:paraId="4F24BBAC" w14:textId="77777777" w:rsidR="008E4589" w:rsidRPr="008E4589" w:rsidRDefault="008E4589" w:rsidP="008E4589">
      <w:pPr>
        <w:tabs>
          <w:tab w:val="right" w:pos="0"/>
          <w:tab w:val="right" w:pos="9720"/>
          <w:tab w:val="right" w:pos="9900"/>
        </w:tabs>
        <w:jc w:val="both"/>
        <w:rPr>
          <w:bCs/>
        </w:rPr>
      </w:pPr>
    </w:p>
    <w:p w14:paraId="4F4087C1" w14:textId="77777777" w:rsidR="008E4589" w:rsidRPr="008E4589" w:rsidRDefault="008E4589" w:rsidP="008E4589">
      <w:pPr>
        <w:tabs>
          <w:tab w:val="right" w:pos="0"/>
          <w:tab w:val="right" w:pos="9720"/>
          <w:tab w:val="right" w:pos="9900"/>
        </w:tabs>
        <w:jc w:val="both"/>
        <w:rPr>
          <w:bCs/>
        </w:rPr>
      </w:pPr>
      <w:r w:rsidRPr="008E4589">
        <w:rPr>
          <w:bCs/>
        </w:rPr>
        <w:t>22. Principiile asocierii tratamentului în oncologie (3)</w:t>
      </w:r>
    </w:p>
    <w:p w14:paraId="79A4E1E2" w14:textId="77777777" w:rsidR="008E4589" w:rsidRPr="008E4589" w:rsidRDefault="008E4589" w:rsidP="008E4589">
      <w:pPr>
        <w:tabs>
          <w:tab w:val="right" w:pos="0"/>
          <w:tab w:val="right" w:pos="9720"/>
          <w:tab w:val="right" w:pos="9900"/>
        </w:tabs>
        <w:jc w:val="both"/>
        <w:rPr>
          <w:bCs/>
        </w:rPr>
      </w:pPr>
    </w:p>
    <w:p w14:paraId="457A9516" w14:textId="77777777" w:rsidR="008E4589" w:rsidRPr="008E4589" w:rsidRDefault="008E4589" w:rsidP="008E4589">
      <w:pPr>
        <w:tabs>
          <w:tab w:val="right" w:pos="0"/>
          <w:tab w:val="right" w:pos="9720"/>
          <w:tab w:val="right" w:pos="9900"/>
        </w:tabs>
        <w:jc w:val="both"/>
        <w:rPr>
          <w:bCs/>
        </w:rPr>
      </w:pPr>
      <w:r w:rsidRPr="008E4589">
        <w:rPr>
          <w:bCs/>
        </w:rPr>
        <w:t>23. Urmarirea bolnavului (1, 3)</w:t>
      </w:r>
    </w:p>
    <w:p w14:paraId="0AB63BBF" w14:textId="77777777" w:rsidR="008E4589" w:rsidRPr="008E4589" w:rsidRDefault="008E4589" w:rsidP="008E4589">
      <w:pPr>
        <w:tabs>
          <w:tab w:val="right" w:pos="0"/>
          <w:tab w:val="right" w:pos="9720"/>
          <w:tab w:val="right" w:pos="9900"/>
        </w:tabs>
        <w:jc w:val="both"/>
        <w:rPr>
          <w:bCs/>
        </w:rPr>
      </w:pPr>
    </w:p>
    <w:p w14:paraId="0C1EBE32" w14:textId="77777777" w:rsidR="008E4589" w:rsidRPr="008E4589" w:rsidRDefault="008E4589" w:rsidP="008E4589">
      <w:pPr>
        <w:tabs>
          <w:tab w:val="right" w:pos="0"/>
          <w:tab w:val="right" w:pos="9720"/>
          <w:tab w:val="right" w:pos="9900"/>
        </w:tabs>
        <w:jc w:val="both"/>
        <w:rPr>
          <w:bCs/>
        </w:rPr>
      </w:pPr>
      <w:r w:rsidRPr="008E4589">
        <w:rPr>
          <w:bCs/>
        </w:rPr>
        <w:t>24. Principii generale în oncologie pediatrică (1)</w:t>
      </w:r>
    </w:p>
    <w:p w14:paraId="1273334C" w14:textId="77777777" w:rsidR="008E4589" w:rsidRPr="008E4589" w:rsidRDefault="008E4589" w:rsidP="008E4589">
      <w:pPr>
        <w:tabs>
          <w:tab w:val="right" w:pos="0"/>
          <w:tab w:val="right" w:pos="9720"/>
          <w:tab w:val="right" w:pos="9900"/>
        </w:tabs>
        <w:jc w:val="both"/>
        <w:rPr>
          <w:bCs/>
        </w:rPr>
      </w:pPr>
    </w:p>
    <w:p w14:paraId="6883A7C0" w14:textId="77777777" w:rsidR="008E4589" w:rsidRPr="008E4589" w:rsidRDefault="008E4589" w:rsidP="008E4589">
      <w:pPr>
        <w:tabs>
          <w:tab w:val="right" w:pos="0"/>
          <w:tab w:val="right" w:pos="9720"/>
          <w:tab w:val="right" w:pos="9900"/>
        </w:tabs>
        <w:jc w:val="both"/>
        <w:rPr>
          <w:bCs/>
        </w:rPr>
      </w:pPr>
      <w:r w:rsidRPr="008E4589">
        <w:rPr>
          <w:bCs/>
        </w:rPr>
        <w:t>25. Infecțiile în cancer (1, 4)</w:t>
      </w:r>
    </w:p>
    <w:p w14:paraId="1DC752FC" w14:textId="77777777" w:rsidR="008E4589" w:rsidRPr="008E4589" w:rsidRDefault="008E4589" w:rsidP="008E4589">
      <w:pPr>
        <w:tabs>
          <w:tab w:val="right" w:pos="0"/>
          <w:tab w:val="right" w:pos="9720"/>
          <w:tab w:val="right" w:pos="9900"/>
        </w:tabs>
        <w:jc w:val="both"/>
        <w:rPr>
          <w:bCs/>
        </w:rPr>
      </w:pPr>
    </w:p>
    <w:p w14:paraId="02C7460C" w14:textId="77777777" w:rsidR="008E4589" w:rsidRPr="008E4589" w:rsidRDefault="008E4589" w:rsidP="008E4589">
      <w:pPr>
        <w:tabs>
          <w:tab w:val="right" w:pos="0"/>
          <w:tab w:val="right" w:pos="9720"/>
          <w:tab w:val="right" w:pos="9900"/>
        </w:tabs>
        <w:jc w:val="both"/>
        <w:rPr>
          <w:bCs/>
        </w:rPr>
      </w:pPr>
      <w:r w:rsidRPr="008E4589">
        <w:rPr>
          <w:bCs/>
        </w:rPr>
        <w:t>26. Complicațile cancerului (1)</w:t>
      </w:r>
    </w:p>
    <w:p w14:paraId="31D6EC30" w14:textId="77777777" w:rsidR="008E4589" w:rsidRPr="008E4589" w:rsidRDefault="008E4589" w:rsidP="008E4589">
      <w:pPr>
        <w:tabs>
          <w:tab w:val="right" w:pos="0"/>
          <w:tab w:val="right" w:pos="9720"/>
          <w:tab w:val="right" w:pos="9900"/>
        </w:tabs>
        <w:jc w:val="both"/>
        <w:rPr>
          <w:bCs/>
        </w:rPr>
      </w:pPr>
    </w:p>
    <w:p w14:paraId="1D2FBF44" w14:textId="77777777" w:rsidR="008E4589" w:rsidRPr="008E4589" w:rsidRDefault="008E4589" w:rsidP="008E4589">
      <w:pPr>
        <w:tabs>
          <w:tab w:val="right" w:pos="0"/>
          <w:tab w:val="right" w:pos="9720"/>
          <w:tab w:val="right" w:pos="9900"/>
        </w:tabs>
        <w:jc w:val="both"/>
        <w:rPr>
          <w:bCs/>
        </w:rPr>
      </w:pPr>
      <w:r w:rsidRPr="008E4589">
        <w:rPr>
          <w:bCs/>
        </w:rPr>
        <w:t>27. Urgentele în oncologie (1, 3)</w:t>
      </w:r>
    </w:p>
    <w:p w14:paraId="4BC9454E" w14:textId="77777777" w:rsidR="008E4589" w:rsidRPr="008E4589" w:rsidRDefault="008E4589" w:rsidP="008E4589">
      <w:pPr>
        <w:tabs>
          <w:tab w:val="right" w:pos="0"/>
          <w:tab w:val="right" w:pos="9720"/>
          <w:tab w:val="right" w:pos="9900"/>
        </w:tabs>
        <w:jc w:val="both"/>
        <w:rPr>
          <w:bCs/>
        </w:rPr>
      </w:pPr>
    </w:p>
    <w:p w14:paraId="0374A49F" w14:textId="77777777" w:rsidR="008E4589" w:rsidRPr="008E4589" w:rsidRDefault="008E4589" w:rsidP="008E4589">
      <w:pPr>
        <w:tabs>
          <w:tab w:val="right" w:pos="0"/>
          <w:tab w:val="right" w:pos="9720"/>
          <w:tab w:val="right" w:pos="9900"/>
        </w:tabs>
        <w:jc w:val="both"/>
        <w:rPr>
          <w:bCs/>
        </w:rPr>
      </w:pPr>
      <w:r w:rsidRPr="008E4589">
        <w:rPr>
          <w:bCs/>
        </w:rPr>
        <w:t>28. Durerea în cancer: (1, 3)</w:t>
      </w:r>
    </w:p>
    <w:p w14:paraId="2CDC0EBA" w14:textId="77777777" w:rsidR="008E4589" w:rsidRPr="008E4589" w:rsidRDefault="008E4589" w:rsidP="008E4589">
      <w:pPr>
        <w:tabs>
          <w:tab w:val="right" w:pos="0"/>
          <w:tab w:val="right" w:pos="9720"/>
          <w:tab w:val="right" w:pos="9900"/>
        </w:tabs>
        <w:jc w:val="both"/>
        <w:rPr>
          <w:bCs/>
        </w:rPr>
      </w:pPr>
      <w:r w:rsidRPr="008E4589">
        <w:rPr>
          <w:bCs/>
        </w:rPr>
        <w:t>- Anatomia și fiziologia durerii</w:t>
      </w:r>
    </w:p>
    <w:p w14:paraId="112DBA6F" w14:textId="77777777" w:rsidR="008E4589" w:rsidRPr="008E4589" w:rsidRDefault="008E4589" w:rsidP="008E4589">
      <w:pPr>
        <w:tabs>
          <w:tab w:val="right" w:pos="0"/>
          <w:tab w:val="right" w:pos="9720"/>
          <w:tab w:val="right" w:pos="9900"/>
        </w:tabs>
        <w:jc w:val="both"/>
        <w:rPr>
          <w:bCs/>
        </w:rPr>
      </w:pPr>
      <w:r w:rsidRPr="008E4589">
        <w:rPr>
          <w:bCs/>
        </w:rPr>
        <w:t>- Sindroame dureroase în cancer</w:t>
      </w:r>
    </w:p>
    <w:p w14:paraId="2255E508" w14:textId="77777777" w:rsidR="008E4589" w:rsidRPr="008E4589" w:rsidRDefault="008E4589" w:rsidP="008E4589">
      <w:pPr>
        <w:tabs>
          <w:tab w:val="right" w:pos="0"/>
          <w:tab w:val="right" w:pos="9720"/>
          <w:tab w:val="right" w:pos="9900"/>
        </w:tabs>
        <w:jc w:val="both"/>
        <w:rPr>
          <w:bCs/>
        </w:rPr>
      </w:pPr>
      <w:r w:rsidRPr="008E4589">
        <w:rPr>
          <w:bCs/>
        </w:rPr>
        <w:t>- Tratamentul durerii în cancer.</w:t>
      </w:r>
    </w:p>
    <w:p w14:paraId="544019EE" w14:textId="77777777" w:rsidR="008E4589" w:rsidRPr="008E4589" w:rsidRDefault="008E4589" w:rsidP="008E4589">
      <w:pPr>
        <w:tabs>
          <w:tab w:val="right" w:pos="0"/>
          <w:tab w:val="right" w:pos="9720"/>
          <w:tab w:val="right" w:pos="9900"/>
        </w:tabs>
        <w:jc w:val="both"/>
        <w:rPr>
          <w:bCs/>
        </w:rPr>
      </w:pPr>
    </w:p>
    <w:p w14:paraId="3A2F97E1" w14:textId="77777777" w:rsidR="008E4589" w:rsidRPr="008E4589" w:rsidRDefault="008E4589" w:rsidP="008E4589">
      <w:pPr>
        <w:tabs>
          <w:tab w:val="right" w:pos="0"/>
          <w:tab w:val="right" w:pos="9720"/>
          <w:tab w:val="right" w:pos="9900"/>
        </w:tabs>
        <w:jc w:val="both"/>
        <w:rPr>
          <w:bCs/>
        </w:rPr>
      </w:pPr>
      <w:r w:rsidRPr="008E4589">
        <w:rPr>
          <w:bCs/>
        </w:rPr>
        <w:t>29. Tratamentele paleative în cancer (1, 3)</w:t>
      </w:r>
    </w:p>
    <w:p w14:paraId="4EE2531A" w14:textId="77777777" w:rsidR="008E4589" w:rsidRPr="008E4589" w:rsidRDefault="008E4589" w:rsidP="008E4589">
      <w:pPr>
        <w:tabs>
          <w:tab w:val="right" w:pos="0"/>
          <w:tab w:val="right" w:pos="9720"/>
          <w:tab w:val="right" w:pos="9900"/>
        </w:tabs>
        <w:jc w:val="both"/>
        <w:rPr>
          <w:bCs/>
        </w:rPr>
      </w:pPr>
    </w:p>
    <w:p w14:paraId="5B9AE768" w14:textId="77777777" w:rsidR="008E4589" w:rsidRPr="008E4589" w:rsidRDefault="008E4589" w:rsidP="008E4589">
      <w:pPr>
        <w:tabs>
          <w:tab w:val="right" w:pos="0"/>
          <w:tab w:val="right" w:pos="9720"/>
          <w:tab w:val="right" w:pos="9900"/>
        </w:tabs>
        <w:jc w:val="both"/>
        <w:rPr>
          <w:bCs/>
        </w:rPr>
      </w:pPr>
      <w:r w:rsidRPr="008E4589">
        <w:rPr>
          <w:bCs/>
        </w:rPr>
        <w:t>30. Calitatea vieții în oncologie (1, 3)</w:t>
      </w:r>
    </w:p>
    <w:p w14:paraId="60AC6E40" w14:textId="77777777" w:rsidR="008E4589" w:rsidRPr="008E4589" w:rsidRDefault="008E4589" w:rsidP="008E4589">
      <w:pPr>
        <w:tabs>
          <w:tab w:val="right" w:pos="0"/>
          <w:tab w:val="right" w:pos="9720"/>
          <w:tab w:val="right" w:pos="9900"/>
        </w:tabs>
        <w:jc w:val="both"/>
        <w:rPr>
          <w:bCs/>
        </w:rPr>
      </w:pPr>
    </w:p>
    <w:p w14:paraId="520E758D" w14:textId="77777777" w:rsidR="008E4589" w:rsidRPr="008E4589" w:rsidRDefault="008E4589" w:rsidP="008E4589">
      <w:pPr>
        <w:tabs>
          <w:tab w:val="right" w:pos="0"/>
          <w:tab w:val="right" w:pos="9720"/>
          <w:tab w:val="right" w:pos="9900"/>
        </w:tabs>
        <w:jc w:val="both"/>
        <w:rPr>
          <w:bCs/>
        </w:rPr>
      </w:pPr>
      <w:r w:rsidRPr="008E4589">
        <w:rPr>
          <w:bCs/>
        </w:rPr>
        <w:t>31. Aspecte de psiho-oncologie (1, 3)</w:t>
      </w:r>
    </w:p>
    <w:p w14:paraId="0FC07612" w14:textId="77777777" w:rsidR="008E4589" w:rsidRPr="008E4589" w:rsidRDefault="008E4589" w:rsidP="008E4589">
      <w:pPr>
        <w:tabs>
          <w:tab w:val="right" w:pos="0"/>
          <w:tab w:val="right" w:pos="9720"/>
          <w:tab w:val="right" w:pos="9900"/>
        </w:tabs>
        <w:jc w:val="both"/>
        <w:rPr>
          <w:bCs/>
        </w:rPr>
      </w:pPr>
    </w:p>
    <w:p w14:paraId="657E4DD4" w14:textId="77777777" w:rsidR="008E4589" w:rsidRPr="008E4589" w:rsidRDefault="008E4589" w:rsidP="008E4589">
      <w:pPr>
        <w:tabs>
          <w:tab w:val="right" w:pos="0"/>
          <w:tab w:val="right" w:pos="9720"/>
          <w:tab w:val="right" w:pos="9900"/>
        </w:tabs>
        <w:jc w:val="both"/>
        <w:rPr>
          <w:bCs/>
        </w:rPr>
      </w:pPr>
      <w:r w:rsidRPr="008E4589">
        <w:rPr>
          <w:bCs/>
        </w:rPr>
        <w:t>32. Alimentația în oncologie (1, 3)</w:t>
      </w:r>
    </w:p>
    <w:p w14:paraId="397CAE2F" w14:textId="77777777" w:rsidR="008E4589" w:rsidRPr="008E4589" w:rsidRDefault="008E4589" w:rsidP="008E4589">
      <w:pPr>
        <w:tabs>
          <w:tab w:val="right" w:pos="0"/>
          <w:tab w:val="right" w:pos="9720"/>
          <w:tab w:val="right" w:pos="9900"/>
        </w:tabs>
        <w:jc w:val="both"/>
        <w:rPr>
          <w:bCs/>
        </w:rPr>
      </w:pPr>
    </w:p>
    <w:p w14:paraId="7F3317B0" w14:textId="77777777" w:rsidR="008E4589" w:rsidRPr="008E4589" w:rsidRDefault="008E4589" w:rsidP="008E4589">
      <w:pPr>
        <w:tabs>
          <w:tab w:val="right" w:pos="0"/>
          <w:tab w:val="right" w:pos="9720"/>
          <w:tab w:val="right" w:pos="9900"/>
        </w:tabs>
        <w:jc w:val="both"/>
        <w:rPr>
          <w:bCs/>
        </w:rPr>
      </w:pPr>
      <w:r w:rsidRPr="008E4589">
        <w:rPr>
          <w:bCs/>
        </w:rPr>
        <w:t>33. Principiile și metologia trialurilor clinice. Etica cercetării clinice (1, 3)</w:t>
      </w:r>
    </w:p>
    <w:p w14:paraId="6620BA3D" w14:textId="77777777" w:rsidR="008E4589" w:rsidRPr="008E4589" w:rsidRDefault="008E4589" w:rsidP="008E4589">
      <w:pPr>
        <w:tabs>
          <w:tab w:val="right" w:pos="0"/>
          <w:tab w:val="right" w:pos="9720"/>
          <w:tab w:val="right" w:pos="9900"/>
        </w:tabs>
        <w:jc w:val="both"/>
        <w:rPr>
          <w:bCs/>
        </w:rPr>
      </w:pPr>
    </w:p>
    <w:p w14:paraId="1095A761" w14:textId="77777777" w:rsidR="008E4589" w:rsidRPr="008E4589" w:rsidRDefault="008E4589" w:rsidP="008E4589">
      <w:pPr>
        <w:tabs>
          <w:tab w:val="right" w:pos="0"/>
          <w:tab w:val="right" w:pos="9720"/>
          <w:tab w:val="right" w:pos="9900"/>
        </w:tabs>
        <w:jc w:val="both"/>
        <w:rPr>
          <w:bCs/>
        </w:rPr>
      </w:pPr>
      <w:r w:rsidRPr="008E4589">
        <w:rPr>
          <w:bCs/>
        </w:rPr>
        <w:t>34. Principii de screenind. Prevenirea și depistarea precoce a cancerului și educația sanitară a populatiei (1,3)</w:t>
      </w:r>
    </w:p>
    <w:p w14:paraId="5842F952" w14:textId="77777777" w:rsidR="008E4589" w:rsidRPr="008E4589" w:rsidRDefault="008E4589" w:rsidP="008E4589">
      <w:pPr>
        <w:tabs>
          <w:tab w:val="right" w:pos="0"/>
          <w:tab w:val="right" w:pos="9720"/>
          <w:tab w:val="right" w:pos="9900"/>
        </w:tabs>
        <w:jc w:val="both"/>
        <w:rPr>
          <w:bCs/>
        </w:rPr>
      </w:pPr>
    </w:p>
    <w:p w14:paraId="1C63AAC3" w14:textId="77777777" w:rsidR="008E4589" w:rsidRPr="008E4589" w:rsidRDefault="008E4589" w:rsidP="008E4589">
      <w:pPr>
        <w:tabs>
          <w:tab w:val="right" w:pos="0"/>
          <w:tab w:val="right" w:pos="9720"/>
          <w:tab w:val="right" w:pos="9900"/>
        </w:tabs>
        <w:jc w:val="both"/>
        <w:rPr>
          <w:bCs/>
        </w:rPr>
      </w:pPr>
      <w:r w:rsidRPr="008E4589">
        <w:rPr>
          <w:bCs/>
        </w:rPr>
        <w:t>35. Leziunile precursoare ale malignității. Definiție, clasificare, diagnostic, tratament(1,3)</w:t>
      </w:r>
    </w:p>
    <w:p w14:paraId="369ACADD" w14:textId="77777777" w:rsidR="008E4589" w:rsidRPr="008E4589" w:rsidRDefault="008E4589" w:rsidP="008E4589">
      <w:pPr>
        <w:tabs>
          <w:tab w:val="right" w:pos="0"/>
          <w:tab w:val="right" w:pos="9720"/>
          <w:tab w:val="right" w:pos="9900"/>
        </w:tabs>
        <w:jc w:val="both"/>
        <w:rPr>
          <w:bCs/>
        </w:rPr>
      </w:pPr>
    </w:p>
    <w:p w14:paraId="6B6559D2" w14:textId="77777777" w:rsidR="008E4589" w:rsidRPr="008E4589" w:rsidRDefault="008E4589" w:rsidP="008E4589">
      <w:pPr>
        <w:tabs>
          <w:tab w:val="right" w:pos="0"/>
          <w:tab w:val="right" w:pos="9720"/>
          <w:tab w:val="right" w:pos="9900"/>
        </w:tabs>
        <w:jc w:val="both"/>
        <w:rPr>
          <w:bCs/>
        </w:rPr>
      </w:pPr>
      <w:r w:rsidRPr="008E4589">
        <w:rPr>
          <w:bCs/>
        </w:rPr>
        <w:t>36. Cancerul pielii (epidemiologie, istorie naturală, clasificare TNM și histopatologică, simptomatologie, diagnostic, evoluție, indicație terapeutică, principalele asocieri de chimioterapie) (1, 2)</w:t>
      </w:r>
    </w:p>
    <w:p w14:paraId="2A33CFD1" w14:textId="77777777" w:rsidR="008E4589" w:rsidRPr="008E4589" w:rsidRDefault="008E4589" w:rsidP="008E4589">
      <w:pPr>
        <w:tabs>
          <w:tab w:val="right" w:pos="0"/>
          <w:tab w:val="right" w:pos="9720"/>
          <w:tab w:val="right" w:pos="9900"/>
        </w:tabs>
        <w:jc w:val="both"/>
        <w:rPr>
          <w:bCs/>
        </w:rPr>
      </w:pPr>
    </w:p>
    <w:p w14:paraId="20B84897" w14:textId="77777777" w:rsidR="008E4589" w:rsidRPr="008E4589" w:rsidRDefault="008E4589" w:rsidP="008E4589">
      <w:pPr>
        <w:tabs>
          <w:tab w:val="right" w:pos="0"/>
          <w:tab w:val="right" w:pos="9720"/>
          <w:tab w:val="right" w:pos="9900"/>
        </w:tabs>
        <w:jc w:val="both"/>
        <w:rPr>
          <w:bCs/>
        </w:rPr>
      </w:pPr>
      <w:r w:rsidRPr="008E4589">
        <w:rPr>
          <w:bCs/>
        </w:rPr>
        <w:t>37. Melanomul malign (epidemiologie, istorie naturală, clasificare TNM și histopatologică, simptomatologie,diagnostic, evoluție, indicație terapeutică, principalele asocieri de chimioterapie) (1, 2)</w:t>
      </w:r>
    </w:p>
    <w:p w14:paraId="58C57D27" w14:textId="77777777" w:rsidR="008E4589" w:rsidRPr="008E4589" w:rsidRDefault="008E4589" w:rsidP="008E4589">
      <w:pPr>
        <w:tabs>
          <w:tab w:val="right" w:pos="0"/>
          <w:tab w:val="right" w:pos="9720"/>
          <w:tab w:val="right" w:pos="9900"/>
        </w:tabs>
        <w:jc w:val="both"/>
        <w:rPr>
          <w:bCs/>
        </w:rPr>
      </w:pPr>
    </w:p>
    <w:p w14:paraId="2B5F3921" w14:textId="77777777" w:rsidR="008E4589" w:rsidRPr="008E4589" w:rsidRDefault="008E4589" w:rsidP="008E4589">
      <w:pPr>
        <w:tabs>
          <w:tab w:val="right" w:pos="0"/>
          <w:tab w:val="right" w:pos="9720"/>
          <w:tab w:val="right" w:pos="9900"/>
        </w:tabs>
        <w:jc w:val="both"/>
        <w:rPr>
          <w:bCs/>
        </w:rPr>
      </w:pPr>
      <w:r w:rsidRPr="008E4589">
        <w:rPr>
          <w:bCs/>
        </w:rPr>
        <w:t>38. Tumorile sistemului nervos (epidemiologie, istorie naturală, clasificare TNM și histopatologică, simptomatologie, diagnostic, evoluție, indicație terapeutică, principalele asocieri de chimioterapie) (1, 2)</w:t>
      </w:r>
    </w:p>
    <w:p w14:paraId="7F1F7968" w14:textId="77777777" w:rsidR="008E4589" w:rsidRPr="008E4589" w:rsidRDefault="008E4589" w:rsidP="008E4589">
      <w:pPr>
        <w:tabs>
          <w:tab w:val="right" w:pos="0"/>
          <w:tab w:val="right" w:pos="9720"/>
          <w:tab w:val="right" w:pos="9900"/>
        </w:tabs>
        <w:jc w:val="both"/>
        <w:rPr>
          <w:bCs/>
        </w:rPr>
      </w:pPr>
    </w:p>
    <w:p w14:paraId="7581837D" w14:textId="77777777" w:rsidR="008E4589" w:rsidRPr="008E4589" w:rsidRDefault="008E4589" w:rsidP="008E4589">
      <w:pPr>
        <w:tabs>
          <w:tab w:val="right" w:pos="0"/>
          <w:tab w:val="right" w:pos="9720"/>
          <w:tab w:val="right" w:pos="9900"/>
        </w:tabs>
        <w:jc w:val="both"/>
        <w:rPr>
          <w:bCs/>
        </w:rPr>
      </w:pPr>
      <w:r w:rsidRPr="008E4589">
        <w:rPr>
          <w:bCs/>
        </w:rPr>
        <w:t>39. Cancerul bronhopulmonar (epidemiologie, istorie naturală, clasificare TNM și histopatologică, simptomatologie, diagnostic, evoluție, indicație terapeutică, principalele asocieri de chimioterapie) (1, 2, 5vol.II)</w:t>
      </w:r>
    </w:p>
    <w:p w14:paraId="049E443B" w14:textId="77777777" w:rsidR="008E4589" w:rsidRPr="008E4589" w:rsidRDefault="008E4589" w:rsidP="008E4589">
      <w:pPr>
        <w:tabs>
          <w:tab w:val="right" w:pos="0"/>
          <w:tab w:val="right" w:pos="9720"/>
          <w:tab w:val="right" w:pos="9900"/>
        </w:tabs>
        <w:jc w:val="both"/>
        <w:rPr>
          <w:bCs/>
        </w:rPr>
      </w:pPr>
    </w:p>
    <w:p w14:paraId="46AC3B9D" w14:textId="77777777" w:rsidR="008E4589" w:rsidRPr="008E4589" w:rsidRDefault="008E4589" w:rsidP="008E4589">
      <w:pPr>
        <w:tabs>
          <w:tab w:val="right" w:pos="0"/>
          <w:tab w:val="right" w:pos="9720"/>
          <w:tab w:val="right" w:pos="9900"/>
        </w:tabs>
        <w:jc w:val="both"/>
        <w:rPr>
          <w:bCs/>
        </w:rPr>
      </w:pPr>
      <w:r w:rsidRPr="008E4589">
        <w:rPr>
          <w:bCs/>
        </w:rPr>
        <w:t>40. Cancerul orofaringelui (epidemiologie, istorie naturală, clasificare TNM și histopatologică,simptomatologie, diagnostic, evoluție, indicație terapeutică, principalele asocieri de chimioterapie) (1, 2)</w:t>
      </w:r>
    </w:p>
    <w:p w14:paraId="5877C801" w14:textId="77777777" w:rsidR="008E4589" w:rsidRPr="008E4589" w:rsidRDefault="008E4589" w:rsidP="008E4589">
      <w:pPr>
        <w:tabs>
          <w:tab w:val="right" w:pos="0"/>
          <w:tab w:val="right" w:pos="9720"/>
          <w:tab w:val="right" w:pos="9900"/>
        </w:tabs>
        <w:jc w:val="both"/>
        <w:rPr>
          <w:bCs/>
        </w:rPr>
      </w:pPr>
    </w:p>
    <w:p w14:paraId="0640C3A1" w14:textId="77777777" w:rsidR="008E4589" w:rsidRPr="008E4589" w:rsidRDefault="008E4589" w:rsidP="008E4589">
      <w:pPr>
        <w:tabs>
          <w:tab w:val="right" w:pos="0"/>
          <w:tab w:val="right" w:pos="9720"/>
          <w:tab w:val="right" w:pos="9900"/>
        </w:tabs>
        <w:jc w:val="both"/>
        <w:rPr>
          <w:bCs/>
        </w:rPr>
      </w:pPr>
      <w:r w:rsidRPr="008E4589">
        <w:rPr>
          <w:bCs/>
        </w:rPr>
        <w:t>41. Cancerul rinofaringelui (epidemiologie, istorie naturală, clasificare TNM și histopatologică, simptomatologie, diagnostic, evoluție, indicație terapeutică, principalele asocieri de chimioterapie) (1, 2, 4)</w:t>
      </w:r>
    </w:p>
    <w:p w14:paraId="7D9DB53A" w14:textId="77777777" w:rsidR="008E4589" w:rsidRPr="008E4589" w:rsidRDefault="008E4589" w:rsidP="008E4589">
      <w:pPr>
        <w:tabs>
          <w:tab w:val="right" w:pos="0"/>
          <w:tab w:val="right" w:pos="9720"/>
          <w:tab w:val="right" w:pos="9900"/>
        </w:tabs>
        <w:jc w:val="both"/>
        <w:rPr>
          <w:bCs/>
        </w:rPr>
      </w:pPr>
    </w:p>
    <w:p w14:paraId="263E65B0" w14:textId="77777777" w:rsidR="008E4589" w:rsidRPr="008E4589" w:rsidRDefault="008E4589" w:rsidP="008E4589">
      <w:pPr>
        <w:tabs>
          <w:tab w:val="right" w:pos="0"/>
          <w:tab w:val="right" w:pos="9720"/>
          <w:tab w:val="right" w:pos="9900"/>
        </w:tabs>
        <w:jc w:val="both"/>
        <w:rPr>
          <w:bCs/>
        </w:rPr>
      </w:pPr>
      <w:r w:rsidRPr="008E4589">
        <w:rPr>
          <w:bCs/>
        </w:rPr>
        <w:t>42. Cancerul hipofaringelui (epidemiologie, istorie naturală, clasificare TNM și histopatologică, simptomatologie, diagnostic, evoluție, indicație terapeutică, principalele asocieri de chimioterapie) (1, 2, 4)</w:t>
      </w:r>
    </w:p>
    <w:p w14:paraId="42CFCEE7" w14:textId="77777777" w:rsidR="008E4589" w:rsidRPr="008E4589" w:rsidRDefault="008E4589" w:rsidP="008E4589">
      <w:pPr>
        <w:tabs>
          <w:tab w:val="right" w:pos="0"/>
          <w:tab w:val="right" w:pos="9720"/>
          <w:tab w:val="right" w:pos="9900"/>
        </w:tabs>
        <w:jc w:val="both"/>
        <w:rPr>
          <w:bCs/>
        </w:rPr>
      </w:pPr>
    </w:p>
    <w:p w14:paraId="39415613" w14:textId="77777777" w:rsidR="008E4589" w:rsidRPr="008E4589" w:rsidRDefault="008E4589" w:rsidP="008E4589">
      <w:pPr>
        <w:tabs>
          <w:tab w:val="right" w:pos="0"/>
          <w:tab w:val="right" w:pos="9720"/>
          <w:tab w:val="right" w:pos="9900"/>
        </w:tabs>
        <w:jc w:val="both"/>
        <w:rPr>
          <w:bCs/>
        </w:rPr>
      </w:pPr>
      <w:r w:rsidRPr="008E4589">
        <w:rPr>
          <w:bCs/>
        </w:rPr>
        <w:t>43. Cancerul laringelui (epidemiologie, istorie naturală, clasificare TNM și histopatologică, simptomatologie, diagnostic, evoluție, indicație terapeutică, principalele asocieri de chimioterapie) (1, 2, 4)</w:t>
      </w:r>
    </w:p>
    <w:p w14:paraId="1A8FEECC" w14:textId="77777777" w:rsidR="008E4589" w:rsidRPr="008E4589" w:rsidRDefault="008E4589" w:rsidP="008E4589">
      <w:pPr>
        <w:tabs>
          <w:tab w:val="right" w:pos="0"/>
          <w:tab w:val="right" w:pos="9720"/>
          <w:tab w:val="right" w:pos="9900"/>
        </w:tabs>
        <w:jc w:val="both"/>
        <w:rPr>
          <w:bCs/>
        </w:rPr>
      </w:pPr>
    </w:p>
    <w:p w14:paraId="1EC8BE0F" w14:textId="77777777" w:rsidR="008E4589" w:rsidRPr="008E4589" w:rsidRDefault="008E4589" w:rsidP="008E4589">
      <w:pPr>
        <w:tabs>
          <w:tab w:val="right" w:pos="0"/>
          <w:tab w:val="right" w:pos="9720"/>
          <w:tab w:val="right" w:pos="9900"/>
        </w:tabs>
        <w:jc w:val="both"/>
        <w:rPr>
          <w:bCs/>
        </w:rPr>
      </w:pPr>
      <w:r w:rsidRPr="008E4589">
        <w:rPr>
          <w:bCs/>
        </w:rPr>
        <w:t>44. Alte cancere ale sferei capului și gâtului (epidemiologie, istorie naturală, clasificare TNM și histopatologică, simptomatologie, diagnostic, evoluție, indicație terapeutică, principalele asocieri de chimioterapie) (1, 2, 4)</w:t>
      </w:r>
    </w:p>
    <w:p w14:paraId="163016E6" w14:textId="77777777" w:rsidR="008E4589" w:rsidRPr="008E4589" w:rsidRDefault="008E4589" w:rsidP="008E4589">
      <w:pPr>
        <w:tabs>
          <w:tab w:val="right" w:pos="0"/>
          <w:tab w:val="right" w:pos="9720"/>
          <w:tab w:val="right" w:pos="9900"/>
        </w:tabs>
        <w:jc w:val="both"/>
        <w:rPr>
          <w:bCs/>
        </w:rPr>
      </w:pPr>
    </w:p>
    <w:p w14:paraId="4DEB3A0A" w14:textId="77777777" w:rsidR="008E4589" w:rsidRPr="008E4589" w:rsidRDefault="008E4589" w:rsidP="008E4589">
      <w:pPr>
        <w:tabs>
          <w:tab w:val="right" w:pos="0"/>
          <w:tab w:val="right" w:pos="9720"/>
          <w:tab w:val="right" w:pos="9900"/>
        </w:tabs>
        <w:jc w:val="both"/>
        <w:rPr>
          <w:bCs/>
        </w:rPr>
      </w:pPr>
      <w:r w:rsidRPr="008E4589">
        <w:rPr>
          <w:bCs/>
        </w:rPr>
        <w:t>45. Cancerul esofagului (epidemiologie, istorie naturală, clasificare TNM și histopatologică, simptomatologie, diagnostic, evoluție, indicație terapeutică, principalele asocieri de chimioterapie) (1, 2, 4)</w:t>
      </w:r>
    </w:p>
    <w:p w14:paraId="541E6C38" w14:textId="77777777" w:rsidR="008E4589" w:rsidRPr="008E4589" w:rsidRDefault="008E4589" w:rsidP="008E4589">
      <w:pPr>
        <w:tabs>
          <w:tab w:val="right" w:pos="0"/>
          <w:tab w:val="right" w:pos="9720"/>
          <w:tab w:val="right" w:pos="9900"/>
        </w:tabs>
        <w:jc w:val="both"/>
        <w:rPr>
          <w:bCs/>
        </w:rPr>
      </w:pPr>
    </w:p>
    <w:p w14:paraId="2E2A9156" w14:textId="77777777" w:rsidR="008E4589" w:rsidRPr="008E4589" w:rsidRDefault="008E4589" w:rsidP="008E4589">
      <w:pPr>
        <w:tabs>
          <w:tab w:val="right" w:pos="0"/>
          <w:tab w:val="right" w:pos="9720"/>
          <w:tab w:val="right" w:pos="9900"/>
        </w:tabs>
        <w:jc w:val="both"/>
        <w:rPr>
          <w:bCs/>
        </w:rPr>
      </w:pPr>
      <w:r w:rsidRPr="008E4589">
        <w:rPr>
          <w:bCs/>
        </w:rPr>
        <w:t>46. Cancerul stomacului (epidemiologie, istorie naturală, clasificare TNM și histopatologică, simptomatologie, diagnostic, evoluție, indicație terapeutică, principalele asocieri de chimioterapie) (1, 2, 4)</w:t>
      </w:r>
    </w:p>
    <w:p w14:paraId="321666C9" w14:textId="77777777" w:rsidR="008E4589" w:rsidRPr="008E4589" w:rsidRDefault="008E4589" w:rsidP="008E4589">
      <w:pPr>
        <w:tabs>
          <w:tab w:val="right" w:pos="0"/>
          <w:tab w:val="right" w:pos="9720"/>
          <w:tab w:val="right" w:pos="9900"/>
        </w:tabs>
        <w:jc w:val="both"/>
        <w:rPr>
          <w:bCs/>
        </w:rPr>
      </w:pPr>
    </w:p>
    <w:p w14:paraId="2071FEFE" w14:textId="77777777" w:rsidR="008E4589" w:rsidRPr="008E4589" w:rsidRDefault="008E4589" w:rsidP="008E4589">
      <w:pPr>
        <w:tabs>
          <w:tab w:val="right" w:pos="0"/>
          <w:tab w:val="right" w:pos="9720"/>
          <w:tab w:val="right" w:pos="9900"/>
        </w:tabs>
        <w:jc w:val="both"/>
        <w:rPr>
          <w:bCs/>
        </w:rPr>
      </w:pPr>
      <w:r w:rsidRPr="008E4589">
        <w:rPr>
          <w:bCs/>
        </w:rPr>
        <w:t>47. Cancerul colonului (epidemiologie, istorie naturală, clasificare TNM și histopatologică, simptomatologie, diagnostic, evoluție, indicație terapeutică, principalele asocieri de chimioterapie) (1, 2, 5)</w:t>
      </w:r>
    </w:p>
    <w:p w14:paraId="5050252C" w14:textId="77777777" w:rsidR="008E4589" w:rsidRPr="008E4589" w:rsidRDefault="008E4589" w:rsidP="008E4589">
      <w:pPr>
        <w:tabs>
          <w:tab w:val="right" w:pos="0"/>
          <w:tab w:val="right" w:pos="9720"/>
          <w:tab w:val="right" w:pos="9900"/>
        </w:tabs>
        <w:jc w:val="both"/>
        <w:rPr>
          <w:bCs/>
        </w:rPr>
      </w:pPr>
    </w:p>
    <w:p w14:paraId="2DAEED17" w14:textId="77777777" w:rsidR="008E4589" w:rsidRPr="008E4589" w:rsidRDefault="008E4589" w:rsidP="008E4589">
      <w:pPr>
        <w:tabs>
          <w:tab w:val="right" w:pos="0"/>
          <w:tab w:val="right" w:pos="9720"/>
          <w:tab w:val="right" w:pos="9900"/>
        </w:tabs>
        <w:jc w:val="both"/>
        <w:rPr>
          <w:bCs/>
        </w:rPr>
      </w:pPr>
      <w:r w:rsidRPr="008E4589">
        <w:rPr>
          <w:bCs/>
        </w:rPr>
        <w:t>48. Cancerul rectului (epidemiologie, istorie naturală, clasificare TNM și histopatologică, simptomatologie, diagnostic, evoluție, indicație terapeutică, principalele asocieri de chimioterapie) (1, 2, 5)</w:t>
      </w:r>
    </w:p>
    <w:p w14:paraId="2ACA589C" w14:textId="77777777" w:rsidR="008E4589" w:rsidRPr="008E4589" w:rsidRDefault="008E4589" w:rsidP="008E4589">
      <w:pPr>
        <w:tabs>
          <w:tab w:val="right" w:pos="0"/>
          <w:tab w:val="right" w:pos="9720"/>
          <w:tab w:val="right" w:pos="9900"/>
        </w:tabs>
        <w:jc w:val="both"/>
        <w:rPr>
          <w:bCs/>
        </w:rPr>
      </w:pPr>
    </w:p>
    <w:p w14:paraId="2FB61690" w14:textId="77777777" w:rsidR="008E4589" w:rsidRPr="008E4589" w:rsidRDefault="008E4589" w:rsidP="008E4589">
      <w:pPr>
        <w:tabs>
          <w:tab w:val="right" w:pos="0"/>
          <w:tab w:val="right" w:pos="9720"/>
          <w:tab w:val="right" w:pos="9900"/>
        </w:tabs>
        <w:jc w:val="both"/>
        <w:rPr>
          <w:bCs/>
        </w:rPr>
      </w:pPr>
      <w:r w:rsidRPr="008E4589">
        <w:rPr>
          <w:bCs/>
        </w:rPr>
        <w:t>49. Cancerul ficatului (epidemiologie, istorie naturală, clasificare TNM și histopatologică, simptomatologie, diagnostic, evoluție, indicație terapeutică, principalele asocieri de chimioterapie) (1, 2, 4)</w:t>
      </w:r>
    </w:p>
    <w:p w14:paraId="778C6D7F" w14:textId="77777777" w:rsidR="008E4589" w:rsidRPr="008E4589" w:rsidRDefault="008E4589" w:rsidP="008E4589">
      <w:pPr>
        <w:tabs>
          <w:tab w:val="right" w:pos="0"/>
          <w:tab w:val="right" w:pos="9720"/>
          <w:tab w:val="right" w:pos="9900"/>
        </w:tabs>
        <w:jc w:val="both"/>
        <w:rPr>
          <w:bCs/>
        </w:rPr>
      </w:pPr>
    </w:p>
    <w:p w14:paraId="6151A383" w14:textId="77777777" w:rsidR="008E4589" w:rsidRPr="008E4589" w:rsidRDefault="008E4589" w:rsidP="008E4589">
      <w:pPr>
        <w:tabs>
          <w:tab w:val="right" w:pos="0"/>
          <w:tab w:val="right" w:pos="9720"/>
          <w:tab w:val="right" w:pos="9900"/>
        </w:tabs>
        <w:jc w:val="both"/>
        <w:rPr>
          <w:bCs/>
        </w:rPr>
      </w:pPr>
      <w:r w:rsidRPr="008E4589">
        <w:rPr>
          <w:bCs/>
        </w:rPr>
        <w:t>50. Cancerul pancreasului (epidemiologie, istorie naturală, clasificare TNM și histopatologică, simptomatologie, diagnostic, evoluție, indicație terapeutică, principalele asocieri de chimioterapie) (1, 2, 4)</w:t>
      </w:r>
    </w:p>
    <w:p w14:paraId="13FAB488" w14:textId="77777777" w:rsidR="008E4589" w:rsidRPr="008E4589" w:rsidRDefault="008E4589" w:rsidP="008E4589">
      <w:pPr>
        <w:tabs>
          <w:tab w:val="right" w:pos="0"/>
          <w:tab w:val="right" w:pos="9720"/>
          <w:tab w:val="right" w:pos="9900"/>
        </w:tabs>
        <w:jc w:val="both"/>
        <w:rPr>
          <w:bCs/>
        </w:rPr>
      </w:pPr>
    </w:p>
    <w:p w14:paraId="13EC7404" w14:textId="77777777" w:rsidR="008E4589" w:rsidRPr="008E4589" w:rsidRDefault="008E4589" w:rsidP="008E4589">
      <w:pPr>
        <w:tabs>
          <w:tab w:val="right" w:pos="0"/>
          <w:tab w:val="right" w:pos="9720"/>
          <w:tab w:val="right" w:pos="9900"/>
        </w:tabs>
        <w:jc w:val="both"/>
        <w:rPr>
          <w:bCs/>
        </w:rPr>
      </w:pPr>
      <w:r w:rsidRPr="008E4589">
        <w:rPr>
          <w:bCs/>
        </w:rPr>
        <w:t>51. Cancerul cailor biliare (epidemiologie, istorie naturală, clasificare TNM și histopatologică, simptomatologie, diagnostic, evoluție, indicație terapeutică, principalele asocieri de chimioterapie) (1, 2)</w:t>
      </w:r>
    </w:p>
    <w:p w14:paraId="712B702D" w14:textId="77777777" w:rsidR="008E4589" w:rsidRPr="008E4589" w:rsidRDefault="008E4589" w:rsidP="008E4589">
      <w:pPr>
        <w:tabs>
          <w:tab w:val="right" w:pos="0"/>
          <w:tab w:val="right" w:pos="9720"/>
          <w:tab w:val="right" w:pos="9900"/>
        </w:tabs>
        <w:jc w:val="both"/>
        <w:rPr>
          <w:bCs/>
        </w:rPr>
      </w:pPr>
    </w:p>
    <w:p w14:paraId="2A7B6D6D" w14:textId="77777777" w:rsidR="008E4589" w:rsidRPr="008E4589" w:rsidRDefault="008E4589" w:rsidP="008E4589">
      <w:pPr>
        <w:tabs>
          <w:tab w:val="right" w:pos="0"/>
          <w:tab w:val="right" w:pos="9720"/>
          <w:tab w:val="right" w:pos="9900"/>
        </w:tabs>
        <w:jc w:val="both"/>
        <w:rPr>
          <w:bCs/>
        </w:rPr>
      </w:pPr>
      <w:r w:rsidRPr="008E4589">
        <w:rPr>
          <w:bCs/>
        </w:rPr>
        <w:t>52. Cancerul glandei mamare (epidemiologie, istorie naturală, clasificare TNM și histopatologică, simptomatologie, diagnostic, evoluție, indicație terapeutică, principalele asocieri de chimioterapie) (1, 2, 5</w:t>
      </w:r>
    </w:p>
    <w:p w14:paraId="5C21CAD5" w14:textId="77777777" w:rsidR="008E4589" w:rsidRPr="008E4589" w:rsidRDefault="008E4589" w:rsidP="008E4589">
      <w:pPr>
        <w:tabs>
          <w:tab w:val="right" w:pos="0"/>
          <w:tab w:val="right" w:pos="9720"/>
          <w:tab w:val="right" w:pos="9900"/>
        </w:tabs>
        <w:jc w:val="both"/>
        <w:rPr>
          <w:bCs/>
        </w:rPr>
      </w:pPr>
      <w:r w:rsidRPr="008E4589">
        <w:rPr>
          <w:bCs/>
        </w:rPr>
        <w:t>vol.I)</w:t>
      </w:r>
    </w:p>
    <w:p w14:paraId="176F3E39" w14:textId="77777777" w:rsidR="008E4589" w:rsidRPr="008E4589" w:rsidRDefault="008E4589" w:rsidP="008E4589">
      <w:pPr>
        <w:tabs>
          <w:tab w:val="right" w:pos="0"/>
          <w:tab w:val="right" w:pos="9720"/>
          <w:tab w:val="right" w:pos="9900"/>
        </w:tabs>
        <w:jc w:val="both"/>
        <w:rPr>
          <w:bCs/>
        </w:rPr>
      </w:pPr>
    </w:p>
    <w:p w14:paraId="21B2D951" w14:textId="77777777" w:rsidR="008E4589" w:rsidRPr="008E4589" w:rsidRDefault="008E4589" w:rsidP="008E4589">
      <w:pPr>
        <w:tabs>
          <w:tab w:val="right" w:pos="0"/>
          <w:tab w:val="right" w:pos="9720"/>
          <w:tab w:val="right" w:pos="9900"/>
        </w:tabs>
        <w:jc w:val="both"/>
        <w:rPr>
          <w:bCs/>
        </w:rPr>
      </w:pPr>
      <w:r w:rsidRPr="008E4589">
        <w:rPr>
          <w:bCs/>
        </w:rPr>
        <w:t>53. Cancerul colului uterin (epidemiologie, istorie naturală, clasificare TNM și histopatologică, simptomatologie, diagnostic, evoluție, indicație terapeutică, principalele asocieri de chimioterapie) (1, 2, 5</w:t>
      </w:r>
    </w:p>
    <w:p w14:paraId="6547AC46" w14:textId="77777777" w:rsidR="008E4589" w:rsidRPr="008E4589" w:rsidRDefault="008E4589" w:rsidP="008E4589">
      <w:pPr>
        <w:tabs>
          <w:tab w:val="right" w:pos="0"/>
          <w:tab w:val="right" w:pos="9720"/>
          <w:tab w:val="right" w:pos="9900"/>
        </w:tabs>
        <w:jc w:val="both"/>
        <w:rPr>
          <w:bCs/>
        </w:rPr>
      </w:pPr>
      <w:r w:rsidRPr="008E4589">
        <w:rPr>
          <w:bCs/>
        </w:rPr>
        <w:t>vol.II)</w:t>
      </w:r>
    </w:p>
    <w:p w14:paraId="09A8EDF2" w14:textId="77777777" w:rsidR="008E4589" w:rsidRPr="008E4589" w:rsidRDefault="008E4589" w:rsidP="008E4589">
      <w:pPr>
        <w:tabs>
          <w:tab w:val="right" w:pos="0"/>
          <w:tab w:val="right" w:pos="9720"/>
          <w:tab w:val="right" w:pos="9900"/>
        </w:tabs>
        <w:jc w:val="both"/>
        <w:rPr>
          <w:bCs/>
        </w:rPr>
      </w:pPr>
    </w:p>
    <w:p w14:paraId="30BD21B3" w14:textId="77777777" w:rsidR="008E4589" w:rsidRPr="008E4589" w:rsidRDefault="008E4589" w:rsidP="008E4589">
      <w:pPr>
        <w:tabs>
          <w:tab w:val="right" w:pos="0"/>
          <w:tab w:val="right" w:pos="9720"/>
          <w:tab w:val="right" w:pos="9900"/>
        </w:tabs>
        <w:jc w:val="both"/>
        <w:rPr>
          <w:bCs/>
        </w:rPr>
      </w:pPr>
      <w:r w:rsidRPr="008E4589">
        <w:rPr>
          <w:bCs/>
        </w:rPr>
        <w:t>54. Cancerul corpului uterin (epidemiologie, istorie naturală, clasificare TNM și histopatologică, simptomatologie, diagnostic, evoluție, indicație terapeutică, principalele asocieri de chimioterapie) (1, 2, 4)</w:t>
      </w:r>
    </w:p>
    <w:p w14:paraId="62C2A020" w14:textId="77777777" w:rsidR="008E4589" w:rsidRPr="008E4589" w:rsidRDefault="008E4589" w:rsidP="008E4589">
      <w:pPr>
        <w:tabs>
          <w:tab w:val="right" w:pos="0"/>
          <w:tab w:val="right" w:pos="9720"/>
          <w:tab w:val="right" w:pos="9900"/>
        </w:tabs>
        <w:jc w:val="both"/>
        <w:rPr>
          <w:bCs/>
        </w:rPr>
      </w:pPr>
    </w:p>
    <w:p w14:paraId="5F85CC22" w14:textId="77777777" w:rsidR="008E4589" w:rsidRPr="008E4589" w:rsidRDefault="008E4589" w:rsidP="008E4589">
      <w:pPr>
        <w:tabs>
          <w:tab w:val="right" w:pos="0"/>
          <w:tab w:val="right" w:pos="9720"/>
          <w:tab w:val="right" w:pos="9900"/>
        </w:tabs>
        <w:jc w:val="both"/>
        <w:rPr>
          <w:bCs/>
        </w:rPr>
      </w:pPr>
      <w:r w:rsidRPr="008E4589">
        <w:rPr>
          <w:bCs/>
        </w:rPr>
        <w:t>55. Cancerul ovarului (epidemiologie, istorie naturală, clasificare TNM și histopatologică, simptomatologie, diagnostic, evoluție, indicație terapeutică, principalele asocieri de chimioterapie) (1, 2, 4)</w:t>
      </w:r>
    </w:p>
    <w:p w14:paraId="2AF50C65" w14:textId="77777777" w:rsidR="008E4589" w:rsidRPr="008E4589" w:rsidRDefault="008E4589" w:rsidP="008E4589">
      <w:pPr>
        <w:tabs>
          <w:tab w:val="right" w:pos="0"/>
          <w:tab w:val="right" w:pos="9720"/>
          <w:tab w:val="right" w:pos="9900"/>
        </w:tabs>
        <w:jc w:val="both"/>
        <w:rPr>
          <w:bCs/>
        </w:rPr>
      </w:pPr>
    </w:p>
    <w:p w14:paraId="15E94294" w14:textId="77777777" w:rsidR="008E4589" w:rsidRPr="008E4589" w:rsidRDefault="008E4589" w:rsidP="008E4589">
      <w:pPr>
        <w:tabs>
          <w:tab w:val="right" w:pos="0"/>
          <w:tab w:val="right" w:pos="9720"/>
          <w:tab w:val="right" w:pos="9900"/>
        </w:tabs>
        <w:jc w:val="both"/>
        <w:rPr>
          <w:bCs/>
        </w:rPr>
      </w:pPr>
      <w:r w:rsidRPr="008E4589">
        <w:rPr>
          <w:bCs/>
        </w:rPr>
        <w:t>56. Cancerul vulvei (epidemiologie, istorie naturală, clasificare TNM și histopatologică, simptomatologie, diagnostic, evoluție, indicație terapeutică, principalele asocieri de chimioterapie) (1, 2,)</w:t>
      </w:r>
    </w:p>
    <w:p w14:paraId="30ABF0F9" w14:textId="77777777" w:rsidR="008E4589" w:rsidRPr="008E4589" w:rsidRDefault="008E4589" w:rsidP="008E4589">
      <w:pPr>
        <w:tabs>
          <w:tab w:val="right" w:pos="0"/>
          <w:tab w:val="right" w:pos="9720"/>
          <w:tab w:val="right" w:pos="9900"/>
        </w:tabs>
        <w:jc w:val="both"/>
        <w:rPr>
          <w:bCs/>
        </w:rPr>
      </w:pPr>
    </w:p>
    <w:p w14:paraId="4F4845B1" w14:textId="77777777" w:rsidR="008E4589" w:rsidRPr="008E4589" w:rsidRDefault="008E4589" w:rsidP="008E4589">
      <w:pPr>
        <w:tabs>
          <w:tab w:val="right" w:pos="0"/>
          <w:tab w:val="right" w:pos="9720"/>
          <w:tab w:val="right" w:pos="9900"/>
        </w:tabs>
        <w:jc w:val="both"/>
        <w:rPr>
          <w:bCs/>
        </w:rPr>
      </w:pPr>
      <w:r w:rsidRPr="008E4589">
        <w:rPr>
          <w:bCs/>
        </w:rPr>
        <w:t>57. Cancerul vaginului (epidemiologie, istorie naturală, clasificare TNM și histopatologică, simptomatologie, diagnostic, evoluție, indicație terapeutică, principalele asocieri de chimioterapie) (1, 2,)</w:t>
      </w:r>
    </w:p>
    <w:p w14:paraId="22A66AD9" w14:textId="77777777" w:rsidR="008E4589" w:rsidRPr="008E4589" w:rsidRDefault="008E4589" w:rsidP="008E4589">
      <w:pPr>
        <w:tabs>
          <w:tab w:val="right" w:pos="0"/>
          <w:tab w:val="right" w:pos="9720"/>
          <w:tab w:val="right" w:pos="9900"/>
        </w:tabs>
        <w:jc w:val="both"/>
        <w:rPr>
          <w:bCs/>
        </w:rPr>
      </w:pPr>
    </w:p>
    <w:p w14:paraId="655DCE9D" w14:textId="77777777" w:rsidR="008E4589" w:rsidRPr="008E4589" w:rsidRDefault="008E4589" w:rsidP="008E4589">
      <w:pPr>
        <w:tabs>
          <w:tab w:val="right" w:pos="0"/>
          <w:tab w:val="right" w:pos="9720"/>
          <w:tab w:val="right" w:pos="9900"/>
        </w:tabs>
        <w:jc w:val="both"/>
        <w:rPr>
          <w:bCs/>
        </w:rPr>
      </w:pPr>
      <w:r w:rsidRPr="008E4589">
        <w:rPr>
          <w:bCs/>
        </w:rPr>
        <w:t>58. Boala trofoblastică gestațională (epidemiologie, istorie naturală, clasificare TNM și histopatologică, simptomatologie, diagnostic, evoluție, indicație terapeutică, principalele asocieri de chimioterapie) (1, 2,)</w:t>
      </w:r>
    </w:p>
    <w:p w14:paraId="5ACC3753" w14:textId="77777777" w:rsidR="008E4589" w:rsidRPr="008E4589" w:rsidRDefault="008E4589" w:rsidP="008E4589">
      <w:pPr>
        <w:tabs>
          <w:tab w:val="right" w:pos="0"/>
          <w:tab w:val="right" w:pos="9720"/>
          <w:tab w:val="right" w:pos="9900"/>
        </w:tabs>
        <w:jc w:val="both"/>
        <w:rPr>
          <w:bCs/>
        </w:rPr>
      </w:pPr>
    </w:p>
    <w:p w14:paraId="67734045" w14:textId="77777777" w:rsidR="008E4589" w:rsidRPr="008E4589" w:rsidRDefault="008E4589" w:rsidP="008E4589">
      <w:pPr>
        <w:tabs>
          <w:tab w:val="right" w:pos="0"/>
          <w:tab w:val="right" w:pos="9720"/>
          <w:tab w:val="right" w:pos="9900"/>
        </w:tabs>
        <w:jc w:val="both"/>
        <w:rPr>
          <w:bCs/>
        </w:rPr>
      </w:pPr>
      <w:r w:rsidRPr="008E4589">
        <w:rPr>
          <w:bCs/>
        </w:rPr>
        <w:t>59. Cancerul testicular (epidemiologie, istorie naturală, clasificare TNM și histopatologică, simptomatologie, diagnostic, evoluție, indicație terapeutică, principalele asocieri de chimioterapie) (1, 2, 4)</w:t>
      </w:r>
    </w:p>
    <w:p w14:paraId="4B757E18" w14:textId="77777777" w:rsidR="008E4589" w:rsidRPr="008E4589" w:rsidRDefault="008E4589" w:rsidP="008E4589">
      <w:pPr>
        <w:tabs>
          <w:tab w:val="right" w:pos="0"/>
          <w:tab w:val="right" w:pos="9720"/>
          <w:tab w:val="right" w:pos="9900"/>
        </w:tabs>
        <w:jc w:val="both"/>
        <w:rPr>
          <w:bCs/>
        </w:rPr>
      </w:pPr>
    </w:p>
    <w:p w14:paraId="75732F30" w14:textId="77777777" w:rsidR="008E4589" w:rsidRPr="008E4589" w:rsidRDefault="008E4589" w:rsidP="008E4589">
      <w:pPr>
        <w:tabs>
          <w:tab w:val="right" w:pos="0"/>
          <w:tab w:val="right" w:pos="9720"/>
          <w:tab w:val="right" w:pos="9900"/>
        </w:tabs>
        <w:jc w:val="both"/>
        <w:rPr>
          <w:bCs/>
        </w:rPr>
      </w:pPr>
      <w:r w:rsidRPr="008E4589">
        <w:rPr>
          <w:bCs/>
        </w:rPr>
        <w:t>60. Cancerul prostatei (epidemiologie, istorie naturală, clasificare TNM și histopatologică, simptomatologie, diagnostic, evoluție, indicație terapeutică, principalele asocieri de chimioterapie) (1, 2, 4)</w:t>
      </w:r>
    </w:p>
    <w:p w14:paraId="5EE647C9" w14:textId="77777777" w:rsidR="008E4589" w:rsidRPr="008E4589" w:rsidRDefault="008E4589" w:rsidP="008E4589">
      <w:pPr>
        <w:tabs>
          <w:tab w:val="right" w:pos="0"/>
          <w:tab w:val="right" w:pos="9720"/>
          <w:tab w:val="right" w:pos="9900"/>
        </w:tabs>
        <w:jc w:val="both"/>
        <w:rPr>
          <w:bCs/>
        </w:rPr>
      </w:pPr>
    </w:p>
    <w:p w14:paraId="435CD3E5" w14:textId="77777777" w:rsidR="008E4589" w:rsidRPr="008E4589" w:rsidRDefault="008E4589" w:rsidP="008E4589">
      <w:pPr>
        <w:tabs>
          <w:tab w:val="right" w:pos="0"/>
          <w:tab w:val="right" w:pos="9720"/>
          <w:tab w:val="right" w:pos="9900"/>
        </w:tabs>
        <w:jc w:val="both"/>
        <w:rPr>
          <w:bCs/>
        </w:rPr>
      </w:pPr>
      <w:r w:rsidRPr="008E4589">
        <w:rPr>
          <w:bCs/>
        </w:rPr>
        <w:t>61. Cancerul penian (epidemiologie, istorie naturală, clasificare TNM și histopatologică, simptomatologie, diagnostic, evoluție, indicație terapeutică, principalele asocieri de chimioterapie) (1, 2, 4)</w:t>
      </w:r>
    </w:p>
    <w:p w14:paraId="5B39C4EB" w14:textId="77777777" w:rsidR="008E4589" w:rsidRPr="008E4589" w:rsidRDefault="008E4589" w:rsidP="008E4589">
      <w:pPr>
        <w:tabs>
          <w:tab w:val="right" w:pos="0"/>
          <w:tab w:val="right" w:pos="9720"/>
          <w:tab w:val="right" w:pos="9900"/>
        </w:tabs>
        <w:jc w:val="both"/>
        <w:rPr>
          <w:bCs/>
        </w:rPr>
      </w:pPr>
    </w:p>
    <w:p w14:paraId="52444536" w14:textId="77777777" w:rsidR="008E4589" w:rsidRPr="008E4589" w:rsidRDefault="008E4589" w:rsidP="008E4589">
      <w:pPr>
        <w:tabs>
          <w:tab w:val="right" w:pos="0"/>
          <w:tab w:val="right" w:pos="9720"/>
          <w:tab w:val="right" w:pos="9900"/>
        </w:tabs>
        <w:jc w:val="both"/>
        <w:rPr>
          <w:bCs/>
        </w:rPr>
      </w:pPr>
      <w:r w:rsidRPr="008E4589">
        <w:rPr>
          <w:bCs/>
        </w:rPr>
        <w:t>62. Cancerul rinichiului (epidemiologie, istorie naturală, clasificare TNM și histopatologică, simptomatologie, diagnostic, evoluție, indicatie terapeutică, principalele asocieri de chimioterapie) (1, 2)</w:t>
      </w:r>
    </w:p>
    <w:p w14:paraId="201FFA4B" w14:textId="77777777" w:rsidR="008E4589" w:rsidRPr="008E4589" w:rsidRDefault="008E4589" w:rsidP="008E4589">
      <w:pPr>
        <w:tabs>
          <w:tab w:val="right" w:pos="0"/>
          <w:tab w:val="right" w:pos="9720"/>
          <w:tab w:val="right" w:pos="9900"/>
        </w:tabs>
        <w:jc w:val="both"/>
        <w:rPr>
          <w:bCs/>
        </w:rPr>
      </w:pPr>
    </w:p>
    <w:p w14:paraId="05D1C247" w14:textId="77777777" w:rsidR="008E4589" w:rsidRPr="008E4589" w:rsidRDefault="008E4589" w:rsidP="008E4589">
      <w:pPr>
        <w:tabs>
          <w:tab w:val="right" w:pos="0"/>
          <w:tab w:val="right" w:pos="9720"/>
          <w:tab w:val="right" w:pos="9900"/>
        </w:tabs>
        <w:jc w:val="both"/>
        <w:rPr>
          <w:bCs/>
        </w:rPr>
      </w:pPr>
      <w:r w:rsidRPr="008E4589">
        <w:rPr>
          <w:bCs/>
        </w:rPr>
        <w:t>63. Cancerul vezicii urinare (epidemiologie, istorie naturală, clasificare TNM și histopatologică, simptomatologie, diagnostic, evoluție, indicație terapeutică, principalele asocieri de chimioterapie) (1, 2)</w:t>
      </w:r>
    </w:p>
    <w:p w14:paraId="5B16C5A7" w14:textId="77777777" w:rsidR="008E4589" w:rsidRPr="008E4589" w:rsidRDefault="008E4589" w:rsidP="008E4589">
      <w:pPr>
        <w:tabs>
          <w:tab w:val="right" w:pos="0"/>
          <w:tab w:val="right" w:pos="9720"/>
          <w:tab w:val="right" w:pos="9900"/>
        </w:tabs>
        <w:jc w:val="both"/>
        <w:rPr>
          <w:bCs/>
        </w:rPr>
      </w:pPr>
    </w:p>
    <w:p w14:paraId="13A989C9" w14:textId="77777777" w:rsidR="008E4589" w:rsidRPr="008E4589" w:rsidRDefault="008E4589" w:rsidP="008E4589">
      <w:pPr>
        <w:tabs>
          <w:tab w:val="right" w:pos="0"/>
          <w:tab w:val="right" w:pos="9720"/>
          <w:tab w:val="right" w:pos="9900"/>
        </w:tabs>
        <w:jc w:val="both"/>
        <w:rPr>
          <w:bCs/>
        </w:rPr>
      </w:pPr>
      <w:r w:rsidRPr="008E4589">
        <w:rPr>
          <w:bCs/>
        </w:rPr>
        <w:t>64. Cancerul tiroidian (epidemiologie, istorie naturală, clasificare TNM și histopatologică, simptomatologie, diagnostic, evoluție, indicație terapeutică, principalele asocieri de chimioterapie) (1, 2)</w:t>
      </w:r>
    </w:p>
    <w:p w14:paraId="6A17AFFF" w14:textId="77777777" w:rsidR="008E4589" w:rsidRPr="008E4589" w:rsidRDefault="008E4589" w:rsidP="008E4589">
      <w:pPr>
        <w:tabs>
          <w:tab w:val="right" w:pos="0"/>
          <w:tab w:val="right" w:pos="9720"/>
          <w:tab w:val="right" w:pos="9900"/>
        </w:tabs>
        <w:jc w:val="both"/>
        <w:rPr>
          <w:bCs/>
        </w:rPr>
      </w:pPr>
    </w:p>
    <w:p w14:paraId="29C7AA85" w14:textId="77777777" w:rsidR="008E4589" w:rsidRPr="008E4589" w:rsidRDefault="008E4589" w:rsidP="008E4589">
      <w:pPr>
        <w:tabs>
          <w:tab w:val="right" w:pos="0"/>
          <w:tab w:val="right" w:pos="9720"/>
          <w:tab w:val="right" w:pos="9900"/>
        </w:tabs>
        <w:jc w:val="both"/>
        <w:rPr>
          <w:bCs/>
        </w:rPr>
      </w:pPr>
      <w:r w:rsidRPr="008E4589">
        <w:rPr>
          <w:bCs/>
        </w:rPr>
        <w:t>65. Tumora carcinoidă și tumorile neuroendocrine (epidemiologie, istorie naturală, clasificare TNM și histopatologică, simptomatologie, diagnostic, evoluție, indicație terapeutică, principalele asocieri de</w:t>
      </w:r>
    </w:p>
    <w:p w14:paraId="6BE584D5" w14:textId="77777777" w:rsidR="008E4589" w:rsidRPr="008E4589" w:rsidRDefault="008E4589" w:rsidP="008E4589">
      <w:pPr>
        <w:tabs>
          <w:tab w:val="right" w:pos="0"/>
          <w:tab w:val="right" w:pos="9720"/>
          <w:tab w:val="right" w:pos="9900"/>
        </w:tabs>
        <w:jc w:val="both"/>
        <w:rPr>
          <w:bCs/>
        </w:rPr>
      </w:pPr>
      <w:r w:rsidRPr="008E4589">
        <w:rPr>
          <w:bCs/>
        </w:rPr>
        <w:t>chimioterapie) (1, 2)</w:t>
      </w:r>
    </w:p>
    <w:p w14:paraId="5F25DB62" w14:textId="77777777" w:rsidR="008E4589" w:rsidRPr="008E4589" w:rsidRDefault="008E4589" w:rsidP="008E4589">
      <w:pPr>
        <w:tabs>
          <w:tab w:val="right" w:pos="0"/>
          <w:tab w:val="right" w:pos="9720"/>
          <w:tab w:val="right" w:pos="9900"/>
        </w:tabs>
        <w:jc w:val="both"/>
        <w:rPr>
          <w:bCs/>
        </w:rPr>
      </w:pPr>
    </w:p>
    <w:p w14:paraId="4A5E301E" w14:textId="77777777" w:rsidR="008E4589" w:rsidRPr="008E4589" w:rsidRDefault="008E4589" w:rsidP="008E4589">
      <w:pPr>
        <w:tabs>
          <w:tab w:val="right" w:pos="0"/>
          <w:tab w:val="right" w:pos="9720"/>
          <w:tab w:val="right" w:pos="9900"/>
        </w:tabs>
        <w:jc w:val="both"/>
        <w:rPr>
          <w:bCs/>
        </w:rPr>
      </w:pPr>
      <w:r w:rsidRPr="008E4589">
        <w:rPr>
          <w:bCs/>
        </w:rPr>
        <w:t>66. Alte neoplazii ale sistemului endocrin (epidemiologie, istorie naturală, clasificare TNM și histopatologică, simptomatologie, diagnostic, evoluție, indicație terapeutică, principalele asocieri de chimioterapie) (1, 2)</w:t>
      </w:r>
    </w:p>
    <w:p w14:paraId="1A68CFDC" w14:textId="77777777" w:rsidR="008E4589" w:rsidRPr="008E4589" w:rsidRDefault="008E4589" w:rsidP="008E4589">
      <w:pPr>
        <w:tabs>
          <w:tab w:val="right" w:pos="0"/>
          <w:tab w:val="right" w:pos="9720"/>
          <w:tab w:val="right" w:pos="9900"/>
        </w:tabs>
        <w:jc w:val="both"/>
        <w:rPr>
          <w:bCs/>
        </w:rPr>
      </w:pPr>
    </w:p>
    <w:p w14:paraId="41FAE00C" w14:textId="77777777" w:rsidR="008E4589" w:rsidRPr="008E4589" w:rsidRDefault="008E4589" w:rsidP="008E4589">
      <w:pPr>
        <w:tabs>
          <w:tab w:val="right" w:pos="0"/>
          <w:tab w:val="right" w:pos="9720"/>
          <w:tab w:val="right" w:pos="9900"/>
        </w:tabs>
        <w:jc w:val="both"/>
        <w:rPr>
          <w:bCs/>
        </w:rPr>
      </w:pPr>
      <w:r w:rsidRPr="008E4589">
        <w:rPr>
          <w:bCs/>
        </w:rPr>
        <w:t>67. Sarcoamele de parti moi (epidemiologie, istorie naturală, clasificare TNM și histopatologică, simptomatologie, diagnostic, evoluție, indicație terapeutică, principalele asocieri de chimioterapie) (1, 2)</w:t>
      </w:r>
    </w:p>
    <w:p w14:paraId="5071FDE1" w14:textId="77777777" w:rsidR="008E4589" w:rsidRPr="008E4589" w:rsidRDefault="008E4589" w:rsidP="008E4589">
      <w:pPr>
        <w:tabs>
          <w:tab w:val="right" w:pos="0"/>
          <w:tab w:val="right" w:pos="9720"/>
          <w:tab w:val="right" w:pos="9900"/>
        </w:tabs>
        <w:jc w:val="both"/>
        <w:rPr>
          <w:bCs/>
        </w:rPr>
      </w:pPr>
    </w:p>
    <w:p w14:paraId="4025928E" w14:textId="77777777" w:rsidR="008E4589" w:rsidRPr="008E4589" w:rsidRDefault="008E4589" w:rsidP="008E4589">
      <w:pPr>
        <w:tabs>
          <w:tab w:val="right" w:pos="0"/>
          <w:tab w:val="right" w:pos="9720"/>
          <w:tab w:val="right" w:pos="9900"/>
        </w:tabs>
        <w:jc w:val="both"/>
        <w:rPr>
          <w:bCs/>
        </w:rPr>
      </w:pPr>
      <w:r w:rsidRPr="008E4589">
        <w:rPr>
          <w:bCs/>
        </w:rPr>
        <w:t>68. Tumorile osoase (epidemiologie, istorie naturală, clasificare TNM și histopatologică, simptomatologie, diagnostic, evoluție, indicație terapeutică, principalele asocieri de chimioterapie) (1, 2)</w:t>
      </w:r>
    </w:p>
    <w:p w14:paraId="7C74280D" w14:textId="77777777" w:rsidR="008E4589" w:rsidRPr="008E4589" w:rsidRDefault="008E4589" w:rsidP="008E4589">
      <w:pPr>
        <w:tabs>
          <w:tab w:val="right" w:pos="0"/>
          <w:tab w:val="right" w:pos="9720"/>
          <w:tab w:val="right" w:pos="9900"/>
        </w:tabs>
        <w:jc w:val="both"/>
        <w:rPr>
          <w:bCs/>
        </w:rPr>
      </w:pPr>
    </w:p>
    <w:p w14:paraId="0F316C18" w14:textId="77777777" w:rsidR="008E4589" w:rsidRPr="008E4589" w:rsidRDefault="008E4589" w:rsidP="008E4589">
      <w:pPr>
        <w:tabs>
          <w:tab w:val="right" w:pos="0"/>
          <w:tab w:val="right" w:pos="9720"/>
          <w:tab w:val="right" w:pos="9900"/>
        </w:tabs>
        <w:jc w:val="both"/>
        <w:rPr>
          <w:bCs/>
        </w:rPr>
      </w:pPr>
      <w:r w:rsidRPr="008E4589">
        <w:rPr>
          <w:bCs/>
        </w:rPr>
        <w:t>69. Cancerul la copii. Nefroblastomul. Neuroblastomul. Retinoblastomul. Tumorile cu celule germinale (epidemiologie, istorie naturală, clasificare TNM și histopatologică, simptomatologie, diagnostic, evoluție, indicație terapeutică, principalele asocieri de chimioterapie) (1, 2)</w:t>
      </w:r>
    </w:p>
    <w:p w14:paraId="760C8173" w14:textId="77777777" w:rsidR="008E4589" w:rsidRPr="008E4589" w:rsidRDefault="008E4589" w:rsidP="008E4589">
      <w:pPr>
        <w:tabs>
          <w:tab w:val="right" w:pos="0"/>
          <w:tab w:val="right" w:pos="9720"/>
          <w:tab w:val="right" w:pos="9900"/>
        </w:tabs>
        <w:jc w:val="both"/>
        <w:rPr>
          <w:bCs/>
        </w:rPr>
      </w:pPr>
    </w:p>
    <w:p w14:paraId="58CF0379" w14:textId="77777777" w:rsidR="008E4589" w:rsidRPr="008E4589" w:rsidRDefault="008E4589" w:rsidP="008E4589">
      <w:pPr>
        <w:tabs>
          <w:tab w:val="right" w:pos="0"/>
          <w:tab w:val="right" w:pos="9720"/>
          <w:tab w:val="right" w:pos="9900"/>
        </w:tabs>
        <w:jc w:val="both"/>
        <w:rPr>
          <w:bCs/>
        </w:rPr>
      </w:pPr>
      <w:r w:rsidRPr="008E4589">
        <w:rPr>
          <w:bCs/>
        </w:rPr>
        <w:t>70. Tumorile maligne ale ochiului (epidemiologie, istorie naturală, clasificare TNM și histopatologică, simptomatologie, diagnostic, evoluție, indicație terapeutică, principalele asocieri de chimioterapie) (1, 2)</w:t>
      </w:r>
    </w:p>
    <w:p w14:paraId="18C52BFA" w14:textId="77777777" w:rsidR="008E4589" w:rsidRPr="008E4589" w:rsidRDefault="008E4589" w:rsidP="008E4589">
      <w:pPr>
        <w:tabs>
          <w:tab w:val="right" w:pos="0"/>
          <w:tab w:val="right" w:pos="9720"/>
          <w:tab w:val="right" w:pos="9900"/>
        </w:tabs>
        <w:jc w:val="both"/>
        <w:rPr>
          <w:bCs/>
        </w:rPr>
      </w:pPr>
    </w:p>
    <w:p w14:paraId="5F34C253" w14:textId="77777777" w:rsidR="008E4589" w:rsidRPr="008E4589" w:rsidRDefault="008E4589" w:rsidP="008E4589">
      <w:pPr>
        <w:tabs>
          <w:tab w:val="right" w:pos="0"/>
          <w:tab w:val="right" w:pos="9720"/>
          <w:tab w:val="right" w:pos="9900"/>
        </w:tabs>
        <w:jc w:val="both"/>
        <w:rPr>
          <w:bCs/>
        </w:rPr>
      </w:pPr>
      <w:r w:rsidRPr="008E4589">
        <w:rPr>
          <w:bCs/>
        </w:rPr>
        <w:t>71. Mieloproliferarile maligne (epidemiologie, istorie naturală, clasificare TNM și histopatologică, simptomatologie, diagnostic, evoluție, indicație terapeutică, principalele asocieri de chimioterapie): (1, 2)</w:t>
      </w:r>
    </w:p>
    <w:p w14:paraId="060FE650" w14:textId="77777777" w:rsidR="008E4589" w:rsidRPr="008E4589" w:rsidRDefault="008E4589" w:rsidP="008E4589">
      <w:pPr>
        <w:tabs>
          <w:tab w:val="right" w:pos="0"/>
          <w:tab w:val="right" w:pos="9720"/>
          <w:tab w:val="right" w:pos="9900"/>
        </w:tabs>
        <w:jc w:val="both"/>
        <w:rPr>
          <w:bCs/>
        </w:rPr>
      </w:pPr>
      <w:r w:rsidRPr="008E4589">
        <w:rPr>
          <w:bCs/>
        </w:rPr>
        <w:t>- Sindromul mieloproliferativ acut:</w:t>
      </w:r>
    </w:p>
    <w:p w14:paraId="2B033DB7" w14:textId="77777777" w:rsidR="008E4589" w:rsidRPr="008E4589" w:rsidRDefault="008E4589" w:rsidP="008E4589">
      <w:pPr>
        <w:tabs>
          <w:tab w:val="right" w:pos="0"/>
          <w:tab w:val="right" w:pos="9720"/>
          <w:tab w:val="right" w:pos="9900"/>
        </w:tabs>
        <w:jc w:val="both"/>
        <w:rPr>
          <w:bCs/>
        </w:rPr>
      </w:pPr>
      <w:r w:rsidRPr="008E4589">
        <w:rPr>
          <w:bCs/>
        </w:rPr>
        <w:t>- Leucemii mieloide acute</w:t>
      </w:r>
    </w:p>
    <w:p w14:paraId="3663673A" w14:textId="77777777" w:rsidR="008E4589" w:rsidRPr="008E4589" w:rsidRDefault="008E4589" w:rsidP="008E4589">
      <w:pPr>
        <w:tabs>
          <w:tab w:val="right" w:pos="0"/>
          <w:tab w:val="right" w:pos="9720"/>
          <w:tab w:val="right" w:pos="9900"/>
        </w:tabs>
        <w:jc w:val="both"/>
        <w:rPr>
          <w:bCs/>
        </w:rPr>
      </w:pPr>
      <w:r w:rsidRPr="008E4589">
        <w:rPr>
          <w:bCs/>
        </w:rPr>
        <w:t>- Sindromul mieloproliferativ cronic:</w:t>
      </w:r>
    </w:p>
    <w:p w14:paraId="1E7BFC6E" w14:textId="77777777" w:rsidR="008E4589" w:rsidRPr="008E4589" w:rsidRDefault="008E4589" w:rsidP="008E4589">
      <w:pPr>
        <w:tabs>
          <w:tab w:val="right" w:pos="0"/>
          <w:tab w:val="right" w:pos="9720"/>
          <w:tab w:val="right" w:pos="9900"/>
        </w:tabs>
        <w:jc w:val="both"/>
        <w:rPr>
          <w:bCs/>
        </w:rPr>
      </w:pPr>
      <w:r w:rsidRPr="008E4589">
        <w:rPr>
          <w:bCs/>
        </w:rPr>
        <w:t>- Leucemia granulocitara cronică</w:t>
      </w:r>
    </w:p>
    <w:p w14:paraId="158FD211" w14:textId="77777777" w:rsidR="008E4589" w:rsidRPr="008E4589" w:rsidRDefault="008E4589" w:rsidP="008E4589">
      <w:pPr>
        <w:tabs>
          <w:tab w:val="right" w:pos="0"/>
          <w:tab w:val="right" w:pos="9720"/>
          <w:tab w:val="right" w:pos="9900"/>
        </w:tabs>
        <w:jc w:val="both"/>
        <w:rPr>
          <w:bCs/>
        </w:rPr>
      </w:pPr>
      <w:r w:rsidRPr="008E4589">
        <w:rPr>
          <w:bCs/>
        </w:rPr>
        <w:t>- Policitemia Vera</w:t>
      </w:r>
    </w:p>
    <w:p w14:paraId="497AA24D" w14:textId="77777777" w:rsidR="008E4589" w:rsidRPr="008E4589" w:rsidRDefault="008E4589" w:rsidP="008E4589">
      <w:pPr>
        <w:tabs>
          <w:tab w:val="right" w:pos="0"/>
          <w:tab w:val="right" w:pos="9720"/>
          <w:tab w:val="right" w:pos="9900"/>
        </w:tabs>
        <w:jc w:val="both"/>
        <w:rPr>
          <w:bCs/>
        </w:rPr>
      </w:pPr>
      <w:r w:rsidRPr="008E4589">
        <w:rPr>
          <w:bCs/>
        </w:rPr>
        <w:t>- Trombocitemia esentială</w:t>
      </w:r>
    </w:p>
    <w:p w14:paraId="00B152CC" w14:textId="77777777" w:rsidR="008E4589" w:rsidRPr="008E4589" w:rsidRDefault="008E4589" w:rsidP="008E4589">
      <w:pPr>
        <w:tabs>
          <w:tab w:val="right" w:pos="0"/>
          <w:tab w:val="right" w:pos="9720"/>
          <w:tab w:val="right" w:pos="9900"/>
        </w:tabs>
        <w:jc w:val="both"/>
        <w:rPr>
          <w:bCs/>
        </w:rPr>
      </w:pPr>
      <w:r w:rsidRPr="008E4589">
        <w:rPr>
          <w:bCs/>
        </w:rPr>
        <w:t>- Metaplazia mieloidă cu mieloscleroză.</w:t>
      </w:r>
    </w:p>
    <w:p w14:paraId="2DC20206" w14:textId="77777777" w:rsidR="008E4589" w:rsidRPr="008E4589" w:rsidRDefault="008E4589" w:rsidP="008E4589">
      <w:pPr>
        <w:tabs>
          <w:tab w:val="right" w:pos="0"/>
          <w:tab w:val="right" w:pos="9720"/>
          <w:tab w:val="right" w:pos="9900"/>
        </w:tabs>
        <w:jc w:val="both"/>
        <w:rPr>
          <w:bCs/>
        </w:rPr>
      </w:pPr>
    </w:p>
    <w:p w14:paraId="06D47694" w14:textId="77777777" w:rsidR="008E4589" w:rsidRPr="008E4589" w:rsidRDefault="008E4589" w:rsidP="008E4589">
      <w:pPr>
        <w:tabs>
          <w:tab w:val="right" w:pos="0"/>
          <w:tab w:val="right" w:pos="9720"/>
          <w:tab w:val="right" w:pos="9900"/>
        </w:tabs>
        <w:jc w:val="both"/>
        <w:rPr>
          <w:bCs/>
        </w:rPr>
      </w:pPr>
      <w:r w:rsidRPr="008E4589">
        <w:rPr>
          <w:bCs/>
        </w:rPr>
        <w:t>72. Limfoproliferarile maligne (epidemiologie, istorie naturală, clasificare TNM și histopatologică, simptomatologie, diagnostic, evoluție, indicație terapeutică, principalele asocieri de chimioterapie): (1, 2)</w:t>
      </w:r>
    </w:p>
    <w:p w14:paraId="1FD5B4F1" w14:textId="77777777" w:rsidR="008E4589" w:rsidRPr="008E4589" w:rsidRDefault="008E4589" w:rsidP="008E4589">
      <w:pPr>
        <w:tabs>
          <w:tab w:val="right" w:pos="0"/>
          <w:tab w:val="right" w:pos="9720"/>
          <w:tab w:val="right" w:pos="9900"/>
        </w:tabs>
        <w:jc w:val="both"/>
        <w:rPr>
          <w:bCs/>
        </w:rPr>
      </w:pPr>
      <w:r w:rsidRPr="008E4589">
        <w:rPr>
          <w:bCs/>
        </w:rPr>
        <w:t>- Sindromul limfoproliferativ acut:</w:t>
      </w:r>
    </w:p>
    <w:p w14:paraId="648B40FA" w14:textId="77777777" w:rsidR="008E4589" w:rsidRPr="008E4589" w:rsidRDefault="008E4589" w:rsidP="008E4589">
      <w:pPr>
        <w:tabs>
          <w:tab w:val="right" w:pos="0"/>
          <w:tab w:val="right" w:pos="9720"/>
          <w:tab w:val="right" w:pos="9900"/>
        </w:tabs>
        <w:jc w:val="both"/>
        <w:rPr>
          <w:bCs/>
        </w:rPr>
      </w:pPr>
      <w:r w:rsidRPr="008E4589">
        <w:rPr>
          <w:bCs/>
        </w:rPr>
        <w:t>- leucemii acute limfoblastice</w:t>
      </w:r>
    </w:p>
    <w:p w14:paraId="4D489A96" w14:textId="77777777" w:rsidR="008E4589" w:rsidRPr="008E4589" w:rsidRDefault="008E4589" w:rsidP="008E4589">
      <w:pPr>
        <w:tabs>
          <w:tab w:val="right" w:pos="0"/>
          <w:tab w:val="right" w:pos="9720"/>
          <w:tab w:val="right" w:pos="9900"/>
        </w:tabs>
        <w:jc w:val="both"/>
        <w:rPr>
          <w:bCs/>
        </w:rPr>
      </w:pPr>
      <w:r w:rsidRPr="008E4589">
        <w:rPr>
          <w:bCs/>
        </w:rPr>
        <w:t>- Sindromul limfoproliferativ cronic:</w:t>
      </w:r>
    </w:p>
    <w:p w14:paraId="755F53E4" w14:textId="77777777" w:rsidR="008E4589" w:rsidRPr="008E4589" w:rsidRDefault="008E4589" w:rsidP="008E4589">
      <w:pPr>
        <w:tabs>
          <w:tab w:val="right" w:pos="0"/>
          <w:tab w:val="right" w:pos="9720"/>
          <w:tab w:val="right" w:pos="9900"/>
        </w:tabs>
        <w:jc w:val="both"/>
        <w:rPr>
          <w:bCs/>
        </w:rPr>
      </w:pPr>
      <w:r w:rsidRPr="008E4589">
        <w:rPr>
          <w:bCs/>
        </w:rPr>
        <w:t>- leucemia limfatică cronică</w:t>
      </w:r>
    </w:p>
    <w:p w14:paraId="65224524" w14:textId="77777777" w:rsidR="008E4589" w:rsidRPr="008E4589" w:rsidRDefault="008E4589" w:rsidP="008E4589">
      <w:pPr>
        <w:tabs>
          <w:tab w:val="right" w:pos="0"/>
          <w:tab w:val="right" w:pos="9720"/>
          <w:tab w:val="right" w:pos="9900"/>
        </w:tabs>
        <w:jc w:val="both"/>
        <w:rPr>
          <w:bCs/>
        </w:rPr>
      </w:pPr>
      <w:r w:rsidRPr="008E4589">
        <w:rPr>
          <w:bCs/>
        </w:rPr>
        <w:t>- leucemia cu celule paroase</w:t>
      </w:r>
    </w:p>
    <w:p w14:paraId="6EC364E5" w14:textId="77777777" w:rsidR="008E4589" w:rsidRPr="008E4589" w:rsidRDefault="008E4589" w:rsidP="008E4589">
      <w:pPr>
        <w:tabs>
          <w:tab w:val="right" w:pos="0"/>
          <w:tab w:val="right" w:pos="9720"/>
          <w:tab w:val="right" w:pos="9900"/>
        </w:tabs>
        <w:jc w:val="both"/>
        <w:rPr>
          <w:bCs/>
        </w:rPr>
      </w:pPr>
      <w:r w:rsidRPr="008E4589">
        <w:rPr>
          <w:bCs/>
        </w:rPr>
        <w:t>- Boala Hodgkin</w:t>
      </w:r>
    </w:p>
    <w:p w14:paraId="590297D5" w14:textId="77777777" w:rsidR="008E4589" w:rsidRPr="008E4589" w:rsidRDefault="008E4589" w:rsidP="008E4589">
      <w:pPr>
        <w:tabs>
          <w:tab w:val="right" w:pos="0"/>
          <w:tab w:val="right" w:pos="9720"/>
          <w:tab w:val="right" w:pos="9900"/>
        </w:tabs>
        <w:jc w:val="both"/>
        <w:rPr>
          <w:bCs/>
        </w:rPr>
      </w:pPr>
      <w:r w:rsidRPr="008E4589">
        <w:rPr>
          <w:bCs/>
        </w:rPr>
        <w:t>- Limfoame maligne non-Hodgkin</w:t>
      </w:r>
    </w:p>
    <w:p w14:paraId="53879CEC" w14:textId="77777777" w:rsidR="008E4589" w:rsidRPr="008E4589" w:rsidRDefault="008E4589" w:rsidP="008E4589">
      <w:pPr>
        <w:tabs>
          <w:tab w:val="right" w:pos="0"/>
          <w:tab w:val="right" w:pos="9720"/>
          <w:tab w:val="right" w:pos="9900"/>
        </w:tabs>
        <w:jc w:val="both"/>
        <w:rPr>
          <w:bCs/>
        </w:rPr>
      </w:pPr>
      <w:r w:rsidRPr="008E4589">
        <w:rPr>
          <w:bCs/>
        </w:rPr>
        <w:t>- Boala Waldenstrom</w:t>
      </w:r>
    </w:p>
    <w:p w14:paraId="149BDBB5" w14:textId="77777777" w:rsidR="008E4589" w:rsidRPr="008E4589" w:rsidRDefault="008E4589" w:rsidP="008E4589">
      <w:pPr>
        <w:tabs>
          <w:tab w:val="right" w:pos="0"/>
          <w:tab w:val="right" w:pos="9720"/>
          <w:tab w:val="right" w:pos="9900"/>
        </w:tabs>
        <w:jc w:val="both"/>
        <w:rPr>
          <w:bCs/>
        </w:rPr>
      </w:pPr>
      <w:r w:rsidRPr="008E4589">
        <w:rPr>
          <w:bCs/>
        </w:rPr>
        <w:t>- Boala lanturilor grele</w:t>
      </w:r>
    </w:p>
    <w:p w14:paraId="3A487DA7" w14:textId="77777777" w:rsidR="008E4589" w:rsidRPr="008E4589" w:rsidRDefault="008E4589" w:rsidP="008E4589">
      <w:pPr>
        <w:tabs>
          <w:tab w:val="right" w:pos="0"/>
          <w:tab w:val="right" w:pos="9720"/>
          <w:tab w:val="right" w:pos="9900"/>
        </w:tabs>
        <w:jc w:val="both"/>
        <w:rPr>
          <w:bCs/>
        </w:rPr>
      </w:pPr>
      <w:r w:rsidRPr="008E4589">
        <w:rPr>
          <w:bCs/>
        </w:rPr>
        <w:t>- Mielomul multiplu</w:t>
      </w:r>
    </w:p>
    <w:p w14:paraId="0A0953C7" w14:textId="77777777" w:rsidR="008E4589" w:rsidRPr="008E4589" w:rsidRDefault="008E4589" w:rsidP="008E4589">
      <w:pPr>
        <w:tabs>
          <w:tab w:val="right" w:pos="0"/>
          <w:tab w:val="right" w:pos="9720"/>
          <w:tab w:val="right" w:pos="9900"/>
        </w:tabs>
        <w:jc w:val="both"/>
        <w:rPr>
          <w:bCs/>
        </w:rPr>
      </w:pPr>
    </w:p>
    <w:p w14:paraId="22DFA02F" w14:textId="77777777" w:rsidR="008E4589" w:rsidRPr="008E4589" w:rsidRDefault="008E4589" w:rsidP="008E4589">
      <w:pPr>
        <w:tabs>
          <w:tab w:val="right" w:pos="0"/>
          <w:tab w:val="right" w:pos="9720"/>
          <w:tab w:val="right" w:pos="9900"/>
        </w:tabs>
        <w:jc w:val="both"/>
        <w:rPr>
          <w:bCs/>
        </w:rPr>
      </w:pPr>
      <w:r w:rsidRPr="008E4589">
        <w:rPr>
          <w:bCs/>
        </w:rPr>
        <w:t>73. Sindromul mielodisplazic (epidemiologie, istorie naturală, clasificare TNM și histopatologică, simptomatologie, diagnostic, evoluție, indicație terapeutică, principalele asocieri de chimioterapie) (1, 2)</w:t>
      </w:r>
    </w:p>
    <w:p w14:paraId="7810E8F6" w14:textId="77777777" w:rsidR="008E4589" w:rsidRPr="008E4589" w:rsidRDefault="008E4589" w:rsidP="008E4589">
      <w:pPr>
        <w:tabs>
          <w:tab w:val="right" w:pos="0"/>
          <w:tab w:val="right" w:pos="9720"/>
          <w:tab w:val="right" w:pos="9900"/>
        </w:tabs>
        <w:jc w:val="both"/>
        <w:rPr>
          <w:bCs/>
        </w:rPr>
      </w:pPr>
    </w:p>
    <w:p w14:paraId="3BC626EB" w14:textId="77777777" w:rsidR="008E4589" w:rsidRPr="008E4589" w:rsidRDefault="008E4589" w:rsidP="008E4589">
      <w:pPr>
        <w:tabs>
          <w:tab w:val="right" w:pos="0"/>
          <w:tab w:val="right" w:pos="9720"/>
          <w:tab w:val="right" w:pos="9900"/>
        </w:tabs>
        <w:jc w:val="both"/>
        <w:rPr>
          <w:bCs/>
        </w:rPr>
      </w:pPr>
      <w:r w:rsidRPr="008E4589">
        <w:rPr>
          <w:bCs/>
        </w:rPr>
        <w:t>74. Determinarile secundare cu punct de plecare neprecizat (epidemiologie, istorie naturală, clasificare TNM și histopatologică, simptomatologie, diagnostic, evoluție, indicație terapeutică, principalele asocieri de</w:t>
      </w:r>
    </w:p>
    <w:p w14:paraId="3BCFE175" w14:textId="77777777" w:rsidR="008E4589" w:rsidRPr="008E4589" w:rsidRDefault="008E4589" w:rsidP="008E4589">
      <w:pPr>
        <w:tabs>
          <w:tab w:val="right" w:pos="0"/>
          <w:tab w:val="right" w:pos="9720"/>
          <w:tab w:val="right" w:pos="9900"/>
        </w:tabs>
        <w:jc w:val="both"/>
        <w:rPr>
          <w:bCs/>
        </w:rPr>
      </w:pPr>
      <w:r w:rsidRPr="008E4589">
        <w:rPr>
          <w:bCs/>
        </w:rPr>
        <w:t>chimioterapie) (1, 4)</w:t>
      </w:r>
    </w:p>
    <w:p w14:paraId="31092869" w14:textId="77777777" w:rsidR="008E4589" w:rsidRPr="008E4589" w:rsidRDefault="008E4589" w:rsidP="008E4589">
      <w:pPr>
        <w:tabs>
          <w:tab w:val="right" w:pos="0"/>
          <w:tab w:val="right" w:pos="9720"/>
          <w:tab w:val="right" w:pos="9900"/>
        </w:tabs>
        <w:jc w:val="both"/>
        <w:rPr>
          <w:bCs/>
        </w:rPr>
      </w:pPr>
    </w:p>
    <w:p w14:paraId="476014FE" w14:textId="77777777" w:rsidR="008E4589" w:rsidRPr="008E4589" w:rsidRDefault="008E4589" w:rsidP="008E4589">
      <w:pPr>
        <w:tabs>
          <w:tab w:val="right" w:pos="0"/>
          <w:tab w:val="right" w:pos="9720"/>
          <w:tab w:val="right" w:pos="9900"/>
        </w:tabs>
        <w:jc w:val="both"/>
        <w:rPr>
          <w:bCs/>
        </w:rPr>
      </w:pPr>
      <w:r w:rsidRPr="008E4589">
        <w:rPr>
          <w:bCs/>
        </w:rPr>
        <w:t>II. PROBA CLINICĂ</w:t>
      </w:r>
    </w:p>
    <w:p w14:paraId="4C122DBD" w14:textId="77777777" w:rsidR="008E4589" w:rsidRPr="008E4589" w:rsidRDefault="008E4589" w:rsidP="008E4589">
      <w:pPr>
        <w:tabs>
          <w:tab w:val="right" w:pos="0"/>
          <w:tab w:val="right" w:pos="9720"/>
          <w:tab w:val="right" w:pos="9900"/>
        </w:tabs>
        <w:jc w:val="both"/>
        <w:rPr>
          <w:bCs/>
        </w:rPr>
      </w:pPr>
      <w:r w:rsidRPr="008E4589">
        <w:rPr>
          <w:bCs/>
        </w:rPr>
        <w:t>Va consta din examinarea unui pacient, formularea dciagnosticului corect complet (inclusiv, boli asociate), bilantul terapeutic, stadializare, indicația terapeutică și planul de tratament, respectiv:</w:t>
      </w:r>
    </w:p>
    <w:p w14:paraId="707180DA" w14:textId="77777777" w:rsidR="008E4589" w:rsidRPr="008E4589" w:rsidRDefault="008E4589" w:rsidP="008E4589">
      <w:pPr>
        <w:tabs>
          <w:tab w:val="right" w:pos="0"/>
          <w:tab w:val="right" w:pos="9720"/>
          <w:tab w:val="right" w:pos="9900"/>
        </w:tabs>
        <w:jc w:val="both"/>
        <w:rPr>
          <w:bCs/>
        </w:rPr>
      </w:pPr>
      <w:r w:rsidRPr="008E4589">
        <w:rPr>
          <w:bCs/>
        </w:rPr>
        <w:t>- examen clinic general și loco-regional: 20 min.;</w:t>
      </w:r>
    </w:p>
    <w:p w14:paraId="4D691931" w14:textId="77777777" w:rsidR="008E4589" w:rsidRPr="008E4589" w:rsidRDefault="008E4589" w:rsidP="008E4589">
      <w:pPr>
        <w:tabs>
          <w:tab w:val="right" w:pos="0"/>
          <w:tab w:val="right" w:pos="9720"/>
          <w:tab w:val="right" w:pos="9900"/>
        </w:tabs>
        <w:jc w:val="both"/>
        <w:rPr>
          <w:bCs/>
        </w:rPr>
      </w:pPr>
      <w:r w:rsidRPr="008E4589">
        <w:rPr>
          <w:bCs/>
        </w:rPr>
        <w:t>- interpretarea explorărilor biologice și imagistice cerute de candidat: 20 min;</w:t>
      </w:r>
    </w:p>
    <w:p w14:paraId="53F83927" w14:textId="77777777" w:rsidR="008E4589" w:rsidRPr="008E4589" w:rsidRDefault="008E4589" w:rsidP="008E4589">
      <w:pPr>
        <w:tabs>
          <w:tab w:val="right" w:pos="0"/>
          <w:tab w:val="right" w:pos="9720"/>
          <w:tab w:val="right" w:pos="9900"/>
        </w:tabs>
        <w:jc w:val="both"/>
        <w:rPr>
          <w:bCs/>
        </w:rPr>
      </w:pPr>
      <w:r w:rsidRPr="008E4589">
        <w:rPr>
          <w:bCs/>
        </w:rPr>
        <w:t>- prezentarea cazului: 20 min.</w:t>
      </w:r>
    </w:p>
    <w:p w14:paraId="74B56A87" w14:textId="77777777" w:rsidR="008E4589" w:rsidRPr="008E4589" w:rsidRDefault="008E4589" w:rsidP="008E4589">
      <w:pPr>
        <w:tabs>
          <w:tab w:val="right" w:pos="0"/>
          <w:tab w:val="right" w:pos="9720"/>
          <w:tab w:val="right" w:pos="9900"/>
        </w:tabs>
        <w:jc w:val="both"/>
        <w:rPr>
          <w:bCs/>
        </w:rPr>
      </w:pPr>
    </w:p>
    <w:p w14:paraId="6EC4A351" w14:textId="77777777" w:rsidR="008E4589" w:rsidRPr="008E4589" w:rsidRDefault="008E4589" w:rsidP="008E4589">
      <w:pPr>
        <w:tabs>
          <w:tab w:val="right" w:pos="0"/>
          <w:tab w:val="right" w:pos="9720"/>
          <w:tab w:val="right" w:pos="9900"/>
        </w:tabs>
        <w:jc w:val="both"/>
        <w:rPr>
          <w:bCs/>
        </w:rPr>
      </w:pPr>
      <w:r w:rsidRPr="008E4589">
        <w:rPr>
          <w:bCs/>
        </w:rPr>
        <w:t>III. PROBA PRACTICĂ</w:t>
      </w:r>
    </w:p>
    <w:p w14:paraId="08BA5862" w14:textId="77777777" w:rsidR="008E4589" w:rsidRPr="008E4589" w:rsidRDefault="008E4589" w:rsidP="008E4589">
      <w:pPr>
        <w:tabs>
          <w:tab w:val="right" w:pos="0"/>
          <w:tab w:val="right" w:pos="9720"/>
          <w:tab w:val="right" w:pos="9900"/>
        </w:tabs>
        <w:jc w:val="both"/>
        <w:rPr>
          <w:bCs/>
        </w:rPr>
      </w:pPr>
      <w:r w:rsidRPr="008E4589">
        <w:rPr>
          <w:bCs/>
        </w:rPr>
        <w:t>Va consta din:</w:t>
      </w:r>
    </w:p>
    <w:p w14:paraId="6FDD681D" w14:textId="77777777" w:rsidR="008E4589" w:rsidRPr="008E4589" w:rsidRDefault="008E4589" w:rsidP="008E4589">
      <w:pPr>
        <w:tabs>
          <w:tab w:val="right" w:pos="0"/>
          <w:tab w:val="right" w:pos="9720"/>
          <w:tab w:val="right" w:pos="9900"/>
        </w:tabs>
        <w:jc w:val="both"/>
        <w:rPr>
          <w:bCs/>
        </w:rPr>
      </w:pPr>
      <w:r w:rsidRPr="008E4589">
        <w:rPr>
          <w:bCs/>
        </w:rPr>
        <w:t>a) Indicația terapeutică în principalele localizări ale bolii neoplazice maligne. Principalele asocieri de chimihormono-</w:t>
      </w:r>
    </w:p>
    <w:p w14:paraId="1BF00970" w14:textId="77777777" w:rsidR="008E4589" w:rsidRPr="008E4589" w:rsidRDefault="008E4589" w:rsidP="008E4589">
      <w:pPr>
        <w:tabs>
          <w:tab w:val="right" w:pos="0"/>
          <w:tab w:val="right" w:pos="9720"/>
          <w:tab w:val="right" w:pos="9900"/>
        </w:tabs>
        <w:jc w:val="both"/>
        <w:rPr>
          <w:bCs/>
        </w:rPr>
      </w:pPr>
      <w:r w:rsidRPr="008E4589">
        <w:rPr>
          <w:bCs/>
        </w:rPr>
        <w:t>imunoterapie.</w:t>
      </w:r>
    </w:p>
    <w:p w14:paraId="62A6CC8D" w14:textId="77777777" w:rsidR="008E4589" w:rsidRPr="008E4589" w:rsidRDefault="008E4589" w:rsidP="008E4589">
      <w:pPr>
        <w:tabs>
          <w:tab w:val="right" w:pos="0"/>
          <w:tab w:val="right" w:pos="9720"/>
          <w:tab w:val="right" w:pos="9900"/>
        </w:tabs>
        <w:jc w:val="both"/>
        <w:rPr>
          <w:bCs/>
        </w:rPr>
      </w:pPr>
      <w:r w:rsidRPr="008E4589">
        <w:rPr>
          <w:bCs/>
        </w:rPr>
        <w:t>b) Interpretarea în context a rezultatelor unei radiografii, tomografii computerizate, rezonante magnetice</w:t>
      </w:r>
    </w:p>
    <w:p w14:paraId="34022646" w14:textId="77777777" w:rsidR="008E4589" w:rsidRPr="008E4589" w:rsidRDefault="008E4589" w:rsidP="008E4589">
      <w:pPr>
        <w:tabs>
          <w:tab w:val="right" w:pos="0"/>
          <w:tab w:val="right" w:pos="9720"/>
          <w:tab w:val="right" w:pos="9900"/>
        </w:tabs>
        <w:jc w:val="both"/>
        <w:rPr>
          <w:bCs/>
        </w:rPr>
      </w:pPr>
      <w:r w:rsidRPr="008E4589">
        <w:rPr>
          <w:bCs/>
        </w:rPr>
        <w:t>nucleare, scintigrame sau a unei endoscopii (bronșică, tub digestiv).</w:t>
      </w:r>
    </w:p>
    <w:p w14:paraId="5183183B" w14:textId="77777777" w:rsidR="008E4589" w:rsidRPr="008E4589" w:rsidRDefault="008E4589" w:rsidP="008E4589">
      <w:pPr>
        <w:tabs>
          <w:tab w:val="right" w:pos="0"/>
          <w:tab w:val="right" w:pos="9720"/>
          <w:tab w:val="right" w:pos="9900"/>
        </w:tabs>
        <w:jc w:val="both"/>
        <w:rPr>
          <w:bCs/>
        </w:rPr>
      </w:pPr>
    </w:p>
    <w:p w14:paraId="2D45703E" w14:textId="77777777" w:rsidR="008E4589" w:rsidRPr="008E4589" w:rsidRDefault="008E4589" w:rsidP="008E4589">
      <w:pPr>
        <w:tabs>
          <w:tab w:val="right" w:pos="0"/>
          <w:tab w:val="right" w:pos="9720"/>
          <w:tab w:val="right" w:pos="9900"/>
        </w:tabs>
        <w:jc w:val="both"/>
        <w:rPr>
          <w:bCs/>
        </w:rPr>
      </w:pPr>
      <w:r w:rsidRPr="008E4589">
        <w:rPr>
          <w:bCs/>
        </w:rPr>
        <w:t>BIBLIOGRAFIE</w:t>
      </w:r>
    </w:p>
    <w:p w14:paraId="5BEFC813" w14:textId="77777777" w:rsidR="008E4589" w:rsidRPr="008E4589" w:rsidRDefault="008E4589" w:rsidP="008E4589">
      <w:pPr>
        <w:tabs>
          <w:tab w:val="right" w:pos="0"/>
          <w:tab w:val="right" w:pos="9720"/>
          <w:tab w:val="right" w:pos="9900"/>
        </w:tabs>
        <w:jc w:val="both"/>
        <w:rPr>
          <w:bCs/>
        </w:rPr>
      </w:pPr>
      <w:r w:rsidRPr="008E4589">
        <w:rPr>
          <w:bCs/>
        </w:rPr>
        <w:t>1. DeVita V.T., Hellman S., Rosenberg S.A. - Cancer Principles&amp;Practice of Oncology, Ed. Lippincott</w:t>
      </w:r>
    </w:p>
    <w:p w14:paraId="18DB5AAB" w14:textId="77777777" w:rsidR="008E4589" w:rsidRPr="008E4589" w:rsidRDefault="008E4589" w:rsidP="008E4589">
      <w:pPr>
        <w:tabs>
          <w:tab w:val="right" w:pos="0"/>
          <w:tab w:val="right" w:pos="9720"/>
          <w:tab w:val="right" w:pos="9900"/>
        </w:tabs>
        <w:jc w:val="both"/>
        <w:rPr>
          <w:bCs/>
        </w:rPr>
      </w:pPr>
      <w:r w:rsidRPr="008E4589">
        <w:rPr>
          <w:bCs/>
        </w:rPr>
        <w:t>Williams&amp;Wilkins, Philadelphia, ed.6, 2001</w:t>
      </w:r>
    </w:p>
    <w:p w14:paraId="32321CD3" w14:textId="77777777" w:rsidR="008E4589" w:rsidRPr="008E4589" w:rsidRDefault="008E4589" w:rsidP="008E4589">
      <w:pPr>
        <w:tabs>
          <w:tab w:val="right" w:pos="0"/>
          <w:tab w:val="right" w:pos="9720"/>
          <w:tab w:val="right" w:pos="9900"/>
        </w:tabs>
        <w:jc w:val="both"/>
        <w:rPr>
          <w:bCs/>
        </w:rPr>
      </w:pPr>
      <w:r w:rsidRPr="008E4589">
        <w:rPr>
          <w:bCs/>
        </w:rPr>
        <w:t>2. Bădulescu F. - Ghid terapeutic de referinţă în oncologia medicală, Ed. Med., Buc., 2002</w:t>
      </w:r>
    </w:p>
    <w:p w14:paraId="4788A82A" w14:textId="77777777" w:rsidR="008E4589" w:rsidRPr="008E4589" w:rsidRDefault="008E4589" w:rsidP="008E4589">
      <w:pPr>
        <w:tabs>
          <w:tab w:val="right" w:pos="0"/>
          <w:tab w:val="right" w:pos="9720"/>
          <w:tab w:val="right" w:pos="9900"/>
        </w:tabs>
        <w:jc w:val="both"/>
        <w:rPr>
          <w:bCs/>
        </w:rPr>
      </w:pPr>
      <w:r w:rsidRPr="008E4589">
        <w:rPr>
          <w:bCs/>
        </w:rPr>
        <w:t>3. Ghilezan N. - Oncologie generală, Ed. Med., Buc., 1992</w:t>
      </w:r>
    </w:p>
    <w:p w14:paraId="60A8211B" w14:textId="77777777" w:rsidR="008E4589" w:rsidRPr="008E4589" w:rsidRDefault="008E4589" w:rsidP="008E4589">
      <w:pPr>
        <w:tabs>
          <w:tab w:val="right" w:pos="0"/>
          <w:tab w:val="right" w:pos="9720"/>
          <w:tab w:val="right" w:pos="9900"/>
        </w:tabs>
        <w:jc w:val="both"/>
        <w:rPr>
          <w:bCs/>
        </w:rPr>
      </w:pPr>
      <w:r w:rsidRPr="008E4589">
        <w:rPr>
          <w:bCs/>
        </w:rPr>
        <w:t>4. Colecţia revistei Radioterapie&amp;Oncologie Medicală, anii 1995-2002</w:t>
      </w:r>
    </w:p>
    <w:p w14:paraId="2D0AFE73" w14:textId="77777777" w:rsidR="008E4589" w:rsidRPr="008E4589" w:rsidRDefault="008E4589" w:rsidP="008E4589">
      <w:pPr>
        <w:tabs>
          <w:tab w:val="right" w:pos="0"/>
          <w:tab w:val="right" w:pos="9720"/>
          <w:tab w:val="right" w:pos="9900"/>
        </w:tabs>
        <w:jc w:val="both"/>
        <w:rPr>
          <w:bCs/>
        </w:rPr>
      </w:pPr>
      <w:r w:rsidRPr="008E4589">
        <w:rPr>
          <w:bCs/>
        </w:rPr>
        <w:t>5. Ghiduri de Practică Medicală - Colegiul Medicilor din Romania, Ed. Infomedica, Buc., vol.I 1999, vol.II</w:t>
      </w:r>
    </w:p>
    <w:p w14:paraId="19D03C00" w14:textId="77777777" w:rsidR="004E4A52" w:rsidRDefault="008E4589" w:rsidP="008E4589">
      <w:pPr>
        <w:tabs>
          <w:tab w:val="right" w:pos="0"/>
          <w:tab w:val="right" w:pos="9720"/>
          <w:tab w:val="right" w:pos="9900"/>
        </w:tabs>
        <w:jc w:val="both"/>
        <w:rPr>
          <w:bCs/>
        </w:rPr>
      </w:pPr>
      <w:r w:rsidRPr="008E4589">
        <w:rPr>
          <w:bCs/>
        </w:rPr>
        <w:t>2001</w:t>
      </w:r>
    </w:p>
    <w:p w14:paraId="649A84A5" w14:textId="77777777" w:rsidR="004E4A52" w:rsidRDefault="004E4A52" w:rsidP="00A06BB9">
      <w:pPr>
        <w:tabs>
          <w:tab w:val="right" w:pos="0"/>
          <w:tab w:val="right" w:pos="9720"/>
          <w:tab w:val="right" w:pos="9900"/>
        </w:tabs>
        <w:jc w:val="both"/>
        <w:rPr>
          <w:bCs/>
        </w:rPr>
      </w:pPr>
    </w:p>
    <w:p w14:paraId="16DF9412" w14:textId="77777777" w:rsidR="004E4A52" w:rsidRPr="00CD1925" w:rsidRDefault="004E4A52" w:rsidP="00A06BB9">
      <w:pPr>
        <w:tabs>
          <w:tab w:val="right" w:pos="0"/>
          <w:tab w:val="right" w:pos="9720"/>
          <w:tab w:val="right" w:pos="9900"/>
        </w:tabs>
        <w:jc w:val="both"/>
        <w:rPr>
          <w:b/>
          <w:sz w:val="28"/>
          <w:szCs w:val="28"/>
          <w:u w:val="single"/>
        </w:rPr>
      </w:pPr>
      <w:r w:rsidRPr="00EA2035">
        <w:rPr>
          <w:b/>
          <w:bCs/>
          <w:sz w:val="28"/>
          <w:szCs w:val="28"/>
          <w:lang w:val="ro-RO" w:eastAsia="ro-RO"/>
        </w:rPr>
        <w:t xml:space="preserve">Tematica și bibliografia pentru </w:t>
      </w:r>
      <w:r w:rsidRPr="00CD1925">
        <w:rPr>
          <w:b/>
          <w:sz w:val="28"/>
          <w:szCs w:val="28"/>
          <w:u w:val="single"/>
        </w:rPr>
        <w:t>medic specialist confirmat în specialitatea medicină legală</w:t>
      </w:r>
    </w:p>
    <w:p w14:paraId="1A40401F" w14:textId="77777777" w:rsidR="00165BE5" w:rsidRDefault="00165BE5" w:rsidP="00A06BB9">
      <w:pPr>
        <w:tabs>
          <w:tab w:val="right" w:pos="0"/>
          <w:tab w:val="right" w:pos="9720"/>
          <w:tab w:val="right" w:pos="9900"/>
        </w:tabs>
        <w:jc w:val="both"/>
        <w:rPr>
          <w:b/>
          <w:sz w:val="28"/>
          <w:szCs w:val="28"/>
        </w:rPr>
      </w:pPr>
    </w:p>
    <w:p w14:paraId="2DE8A6FA" w14:textId="77777777" w:rsidR="002B7B61" w:rsidRPr="002B7B61" w:rsidRDefault="002B7B61" w:rsidP="002B7B61">
      <w:pPr>
        <w:spacing w:after="160" w:line="259" w:lineRule="auto"/>
        <w:rPr>
          <w:rFonts w:eastAsiaTheme="minorHAnsi"/>
          <w:kern w:val="2"/>
          <w:lang w:val="ro-RO"/>
          <w14:ligatures w14:val="standardContextual"/>
        </w:rPr>
      </w:pPr>
      <w:r w:rsidRPr="002B7B61">
        <w:rPr>
          <w:rFonts w:eastAsiaTheme="minorHAnsi"/>
          <w:kern w:val="2"/>
          <w:lang w:val="ro-RO"/>
          <w14:ligatures w14:val="standardContextual"/>
        </w:rPr>
        <w:t>I. PROBA SCRISĂ</w:t>
      </w:r>
    </w:p>
    <w:p w14:paraId="515A83C2" w14:textId="77777777" w:rsidR="002B7B61" w:rsidRPr="002B7B61" w:rsidRDefault="002B7B61" w:rsidP="002B7B61">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1. Tanatologie medico-legală.</w:t>
      </w:r>
    </w:p>
    <w:p w14:paraId="187D997F" w14:textId="77777777" w:rsidR="002B7B61" w:rsidRPr="002B7B61" w:rsidRDefault="002B7B61" w:rsidP="002B7B61">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2. Reacțiile vitale.</w:t>
      </w:r>
    </w:p>
    <w:p w14:paraId="257665D2" w14:textId="77777777" w:rsidR="002B7B61" w:rsidRPr="002B7B61" w:rsidRDefault="002B7B61" w:rsidP="002B7B61">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3. Fenomene postvitale.</w:t>
      </w:r>
    </w:p>
    <w:p w14:paraId="4A2CE41C" w14:textId="77777777" w:rsidR="002B7B61" w:rsidRPr="002B7B61" w:rsidRDefault="002B7B61" w:rsidP="002B7B61">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4. Moartea subită la adult și copil.</w:t>
      </w:r>
    </w:p>
    <w:p w14:paraId="3737D034" w14:textId="77777777" w:rsidR="002B7B61" w:rsidRPr="002B7B61" w:rsidRDefault="002B7B61" w:rsidP="002B7B61">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5. Tanatogeneza și sindroamele tanatogeneratoare.</w:t>
      </w:r>
    </w:p>
    <w:p w14:paraId="733B200C" w14:textId="77777777" w:rsidR="002B7B61" w:rsidRPr="002B7B61" w:rsidRDefault="002B7B61" w:rsidP="002B7B61">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6. Raportul de cauzalitate în medicina legală.</w:t>
      </w:r>
    </w:p>
    <w:p w14:paraId="3E495F4D" w14:textId="77777777" w:rsidR="002B7B61" w:rsidRPr="002B7B61" w:rsidRDefault="002B7B61" w:rsidP="002B7B61">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7. Traumatologie medico-legală generală (clasificarea agenților traumatici, clasificarea leziunilor traumatice elementare, mecanisme de producere, aspecte anatomo-patologice).</w:t>
      </w:r>
    </w:p>
    <w:p w14:paraId="1FD9D907" w14:textId="77777777" w:rsidR="002B7B61" w:rsidRPr="002B7B61" w:rsidRDefault="002B7B61" w:rsidP="002B7B61">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8. Traumatismul cranio-cerebral.</w:t>
      </w:r>
    </w:p>
    <w:p w14:paraId="0367A309" w14:textId="77777777" w:rsidR="002B7B61" w:rsidRPr="002B7B61" w:rsidRDefault="002B7B61" w:rsidP="002B7B61">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9. Traumatisme cranio-faciale (oftalmologie, ORL și BMF).</w:t>
      </w:r>
    </w:p>
    <w:p w14:paraId="39E63A4E" w14:textId="77777777" w:rsidR="002B7B61" w:rsidRPr="002B7B61" w:rsidRDefault="002B7B61" w:rsidP="002B7B61">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10. Traumatisme vertebro-medulare.</w:t>
      </w:r>
    </w:p>
    <w:p w14:paraId="5057985A" w14:textId="77777777" w:rsidR="002B7B61" w:rsidRPr="002B7B61" w:rsidRDefault="002B7B61" w:rsidP="002B7B61">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11. Traumatismele gâtului, toracelui, abdomenului și membrelor (tanatogeneza).</w:t>
      </w:r>
    </w:p>
    <w:p w14:paraId="4B7CA29D" w14:textId="77777777" w:rsidR="002B7B61" w:rsidRPr="002B7B61" w:rsidRDefault="002B7B61" w:rsidP="002B7B61">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12. Traumatismele vaselor și nervilor.</w:t>
      </w:r>
    </w:p>
    <w:p w14:paraId="07774CC9" w14:textId="77777777" w:rsidR="002B7B61" w:rsidRPr="002B7B61" w:rsidRDefault="002B7B61" w:rsidP="002B7B61">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13. Accidentele de circulație (rutiere, feroviare, aviatice).</w:t>
      </w:r>
    </w:p>
    <w:p w14:paraId="06C97624" w14:textId="77777777" w:rsidR="002B7B61" w:rsidRPr="002B7B61" w:rsidRDefault="002B7B61" w:rsidP="002B7B61">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14. Cădera - problematica medico-legală.</w:t>
      </w:r>
    </w:p>
    <w:p w14:paraId="79C6029D" w14:textId="77777777" w:rsidR="002B7B61" w:rsidRPr="002B7B61" w:rsidRDefault="002B7B61" w:rsidP="002B7B61">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15. Leziunile și moartea prin arme de foc.</w:t>
      </w:r>
    </w:p>
    <w:p w14:paraId="3C5F4270" w14:textId="77777777" w:rsidR="002B7B61" w:rsidRPr="002B7B61" w:rsidRDefault="002B7B61" w:rsidP="002B7B61">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16. Asfixiile.</w:t>
      </w:r>
    </w:p>
    <w:p w14:paraId="2D8490D7" w14:textId="77777777" w:rsidR="002B7B61" w:rsidRPr="002B7B61" w:rsidRDefault="002B7B61" w:rsidP="002B7B61">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17. Agenții fizici.</w:t>
      </w:r>
    </w:p>
    <w:p w14:paraId="51B54CE4" w14:textId="77777777" w:rsidR="002B7B61" w:rsidRPr="002B7B61" w:rsidRDefault="002B7B61" w:rsidP="002B7B61">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18. Agenții biologici.</w:t>
      </w:r>
    </w:p>
    <w:p w14:paraId="335396ED" w14:textId="77777777" w:rsidR="002B7B61" w:rsidRPr="002B7B61" w:rsidRDefault="002B7B61" w:rsidP="002B7B61">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19. Toxicologie medico-legală generală.</w:t>
      </w:r>
    </w:p>
    <w:p w14:paraId="28D1E29B" w14:textId="77777777" w:rsidR="002B7B61" w:rsidRPr="002B7B61" w:rsidRDefault="002B7B61" w:rsidP="002B7B61">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20. Toxice hematice.</w:t>
      </w:r>
    </w:p>
    <w:p w14:paraId="16EF2C5A" w14:textId="77777777" w:rsidR="002B7B61" w:rsidRPr="002B7B61" w:rsidRDefault="002B7B61" w:rsidP="002B7B61">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21. Intoxicația cu HCN și derivații acestuia.</w:t>
      </w:r>
    </w:p>
    <w:p w14:paraId="70853C94" w14:textId="77777777" w:rsidR="002B7B61" w:rsidRPr="002B7B61" w:rsidRDefault="002B7B61" w:rsidP="002B7B61">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22. Intoxicații cu alcool etilic și alcool metilic.</w:t>
      </w:r>
    </w:p>
    <w:p w14:paraId="4271E956" w14:textId="77777777" w:rsidR="002B7B61" w:rsidRPr="002B7B61" w:rsidRDefault="002B7B61" w:rsidP="002B7B61">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23. Intoxicația cu substațte caustice.</w:t>
      </w:r>
    </w:p>
    <w:p w14:paraId="27114D8D" w14:textId="77777777" w:rsidR="002B7B61" w:rsidRPr="002B7B61" w:rsidRDefault="002B7B61" w:rsidP="002B7B61">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24. Intoxicația cu As, Hg, Pb și derivații acestora.</w:t>
      </w:r>
    </w:p>
    <w:p w14:paraId="5DD8F4BC" w14:textId="77777777" w:rsidR="002B7B61" w:rsidRPr="002B7B61" w:rsidRDefault="002B7B61" w:rsidP="002B7B61">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25. Intoxicația cu alcaloizi.</w:t>
      </w:r>
    </w:p>
    <w:p w14:paraId="6731BA51" w14:textId="77777777" w:rsidR="002B7B61" w:rsidRPr="002B7B61" w:rsidRDefault="002B7B61" w:rsidP="002B7B61">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26. Intoxicații de natură medicamentoasă (barbiturice, derivați fenotiazinici, anestezice).</w:t>
      </w:r>
    </w:p>
    <w:p w14:paraId="79C5B673" w14:textId="77777777" w:rsidR="002B7B61" w:rsidRPr="002B7B61" w:rsidRDefault="002B7B61" w:rsidP="002B7B61">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27. Intoxicația cu stupefiante.</w:t>
      </w:r>
    </w:p>
    <w:p w14:paraId="30F551BD" w14:textId="77777777" w:rsidR="002B7B61" w:rsidRPr="002B7B61" w:rsidRDefault="002B7B61" w:rsidP="002B7B61">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28. Intoxicația cu pesticide.</w:t>
      </w:r>
    </w:p>
    <w:p w14:paraId="4E4D9228" w14:textId="77777777" w:rsidR="002B7B61" w:rsidRPr="002B7B61" w:rsidRDefault="002B7B61" w:rsidP="002B7B61">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29. Pruncuciderea și problemele expertizei medico-legale.</w:t>
      </w:r>
    </w:p>
    <w:p w14:paraId="10ECE1D9" w14:textId="77777777" w:rsidR="002B7B61" w:rsidRPr="002B7B61" w:rsidRDefault="002B7B61" w:rsidP="002B7B61">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30. Problemele expertizei medico-legale ale gravidității și nașterii.</w:t>
      </w:r>
    </w:p>
    <w:p w14:paraId="6AA10916" w14:textId="77777777" w:rsidR="002B7B61" w:rsidRPr="002B7B61" w:rsidRDefault="002B7B61" w:rsidP="002B7B61">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31. Capacitatea sexuală la bărbați și femei.</w:t>
      </w:r>
    </w:p>
    <w:p w14:paraId="3EE6873B" w14:textId="77777777" w:rsidR="002B7B61" w:rsidRPr="002B7B61" w:rsidRDefault="002B7B61" w:rsidP="002B7B61">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32. Expertiza medico-legală a filiației.</w:t>
      </w:r>
    </w:p>
    <w:p w14:paraId="2CDEAE0A" w14:textId="77777777" w:rsidR="002B7B61" w:rsidRPr="002B7B61" w:rsidRDefault="002B7B61" w:rsidP="002B7B61">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33. Avortul din punct de vedere juridic și medico-legal.</w:t>
      </w:r>
    </w:p>
    <w:p w14:paraId="75C773AC" w14:textId="77777777" w:rsidR="002B7B61" w:rsidRPr="002B7B61" w:rsidRDefault="002B7B61" w:rsidP="002B7B61">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34. Violul.</w:t>
      </w:r>
    </w:p>
    <w:p w14:paraId="7FAD769B" w14:textId="77777777" w:rsidR="002B7B61" w:rsidRPr="002B7B61" w:rsidRDefault="002B7B61" w:rsidP="002B7B61">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35. Sexualitatea aberantă.</w:t>
      </w:r>
    </w:p>
    <w:p w14:paraId="3CAC1284" w14:textId="77777777" w:rsidR="002B7B61" w:rsidRPr="002B7B61" w:rsidRDefault="002B7B61" w:rsidP="002B7B61">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36. Simularea.</w:t>
      </w:r>
    </w:p>
    <w:p w14:paraId="304F35AF" w14:textId="77777777" w:rsidR="002B7B61" w:rsidRPr="002B7B61" w:rsidRDefault="002B7B61" w:rsidP="002B7B61">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37. Aprecierea gravității leziunilor corporale în conformitate cu prevederile Codului Penal.</w:t>
      </w:r>
    </w:p>
    <w:p w14:paraId="69CB4B58" w14:textId="77777777" w:rsidR="002B7B61" w:rsidRPr="002B7B61" w:rsidRDefault="002B7B61" w:rsidP="002B7B61">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38. Expertiza medico-legală a capacității de muncă.</w:t>
      </w:r>
    </w:p>
    <w:p w14:paraId="371667D4" w14:textId="77777777" w:rsidR="002B7B61" w:rsidRPr="002B7B61" w:rsidRDefault="002B7B61" w:rsidP="002B7B61">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39. Expertiza medico-legală psihiatrică.</w:t>
      </w:r>
    </w:p>
    <w:p w14:paraId="719A0954" w14:textId="77777777" w:rsidR="002B7B61" w:rsidRPr="002B7B61" w:rsidRDefault="002B7B61" w:rsidP="002B7B61">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40. Expertiza medico-legală privind amânarea și întreruperea executării pedepsei.</w:t>
      </w:r>
    </w:p>
    <w:p w14:paraId="3D64C923" w14:textId="77777777" w:rsidR="002B7B61" w:rsidRPr="002B7B61" w:rsidRDefault="002B7B61" w:rsidP="002B7B61">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41. Raspunderea etică și juridică a medicului.</w:t>
      </w:r>
    </w:p>
    <w:p w14:paraId="5E8513A9" w14:textId="77777777" w:rsidR="002B7B61" w:rsidRPr="002B7B61" w:rsidRDefault="002B7B61" w:rsidP="002B7B61">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42. Probleme de identificare medico-legală (expertiza antropologică, a produselor biologice și a corpurilor delicte).</w:t>
      </w:r>
    </w:p>
    <w:p w14:paraId="32503354" w14:textId="77777777" w:rsidR="002B7B61" w:rsidRPr="002B7B61" w:rsidRDefault="002B7B61" w:rsidP="002B7B61">
      <w:pPr>
        <w:spacing w:line="259" w:lineRule="auto"/>
        <w:rPr>
          <w:rFonts w:eastAsiaTheme="minorHAnsi"/>
          <w:kern w:val="2"/>
          <w:lang w:val="ro-RO"/>
          <w14:ligatures w14:val="standardContextual"/>
        </w:rPr>
      </w:pPr>
    </w:p>
    <w:p w14:paraId="49CDFDCC" w14:textId="77777777" w:rsidR="002B7B61" w:rsidRPr="002B7B61" w:rsidRDefault="002B7B61" w:rsidP="002B7B61">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II. PROBA PRACTICĂ</w:t>
      </w:r>
    </w:p>
    <w:p w14:paraId="7E8E649B" w14:textId="77777777" w:rsidR="002B7B61" w:rsidRPr="002B7B61" w:rsidRDefault="002B7B61" w:rsidP="002B7B61">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Executarea unei autopsii și întocmirea raportului de expertiză medico-legală.</w:t>
      </w:r>
    </w:p>
    <w:p w14:paraId="37B684EC" w14:textId="77777777" w:rsidR="002B7B61" w:rsidRPr="002B7B61" w:rsidRDefault="002B7B61" w:rsidP="002B7B61">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Examinare de persoană (medicină legală clinică).</w:t>
      </w:r>
    </w:p>
    <w:p w14:paraId="701619E3" w14:textId="77777777" w:rsidR="002B7B61" w:rsidRPr="002B7B61" w:rsidRDefault="002B7B61" w:rsidP="002B7B61">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Laborator medico-legal.</w:t>
      </w:r>
    </w:p>
    <w:p w14:paraId="1AEC1699" w14:textId="77777777" w:rsidR="002B7B61" w:rsidRPr="002B7B61" w:rsidRDefault="002B7B61" w:rsidP="002B7B61">
      <w:pPr>
        <w:spacing w:line="259" w:lineRule="auto"/>
        <w:rPr>
          <w:rFonts w:eastAsiaTheme="minorHAnsi"/>
          <w:kern w:val="2"/>
          <w:lang w:val="ro-RO"/>
          <w14:ligatures w14:val="standardContextual"/>
        </w:rPr>
      </w:pPr>
    </w:p>
    <w:p w14:paraId="6E2BAC3E" w14:textId="77777777" w:rsidR="002B7B61" w:rsidRPr="002B7B61" w:rsidRDefault="002B7B61" w:rsidP="00A34EDD">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BIBLIOGRAFIE</w:t>
      </w:r>
    </w:p>
    <w:p w14:paraId="1C7BBD5D" w14:textId="77777777" w:rsidR="002B7B61" w:rsidRPr="002B7B61" w:rsidRDefault="002B7B61" w:rsidP="00A34EDD">
      <w:pPr>
        <w:spacing w:line="259" w:lineRule="auto"/>
        <w:rPr>
          <w:rFonts w:eastAsiaTheme="minorHAnsi"/>
          <w:kern w:val="2"/>
          <w:lang w:val="ro-RO"/>
          <w14:ligatures w14:val="standardContextual"/>
        </w:rPr>
      </w:pPr>
      <w:r w:rsidRPr="002B7B61">
        <w:rPr>
          <w:rFonts w:eastAsiaTheme="minorHAnsi"/>
          <w:kern w:val="2"/>
          <w:lang w:val="ro-RO"/>
          <w14:ligatures w14:val="standardContextual"/>
        </w:rPr>
        <w:t>Vladimir Beliş - Tratat de Medicină Legală, Ed. Medicală, Buc. 1995</w:t>
      </w:r>
    </w:p>
    <w:p w14:paraId="521C4F8F" w14:textId="77777777" w:rsidR="00165BE5" w:rsidRDefault="00165BE5" w:rsidP="00A06BB9">
      <w:pPr>
        <w:tabs>
          <w:tab w:val="right" w:pos="0"/>
          <w:tab w:val="right" w:pos="9720"/>
          <w:tab w:val="right" w:pos="9900"/>
        </w:tabs>
        <w:jc w:val="both"/>
        <w:rPr>
          <w:b/>
          <w:sz w:val="28"/>
          <w:szCs w:val="28"/>
        </w:rPr>
      </w:pPr>
    </w:p>
    <w:p w14:paraId="2324F253" w14:textId="77777777" w:rsidR="00165BE5" w:rsidRPr="00CD1925" w:rsidRDefault="00165BE5" w:rsidP="00165BE5">
      <w:pPr>
        <w:tabs>
          <w:tab w:val="right" w:pos="0"/>
          <w:tab w:val="right" w:pos="9720"/>
          <w:tab w:val="right" w:pos="9900"/>
        </w:tabs>
        <w:jc w:val="both"/>
        <w:rPr>
          <w:b/>
          <w:sz w:val="28"/>
          <w:szCs w:val="28"/>
          <w:u w:val="single"/>
        </w:rPr>
      </w:pPr>
      <w:r w:rsidRPr="00EA2035">
        <w:rPr>
          <w:b/>
          <w:bCs/>
          <w:sz w:val="28"/>
          <w:szCs w:val="28"/>
          <w:lang w:val="ro-RO" w:eastAsia="ro-RO"/>
        </w:rPr>
        <w:t xml:space="preserve">Tematica și bibliografia pentru </w:t>
      </w:r>
      <w:r w:rsidRPr="00CD1925">
        <w:rPr>
          <w:b/>
          <w:sz w:val="28"/>
          <w:szCs w:val="28"/>
          <w:u w:val="single"/>
        </w:rPr>
        <w:t>medic specialist confirmat în specialitatea hematologie</w:t>
      </w:r>
    </w:p>
    <w:p w14:paraId="5B7117AB" w14:textId="77777777" w:rsidR="00CB1CAD" w:rsidRPr="00CB1CAD" w:rsidRDefault="00CB1CAD" w:rsidP="00CB1CAD">
      <w:pPr>
        <w:widowControl w:val="0"/>
        <w:numPr>
          <w:ilvl w:val="0"/>
          <w:numId w:val="34"/>
        </w:numPr>
        <w:tabs>
          <w:tab w:val="left" w:pos="573"/>
        </w:tabs>
        <w:suppressAutoHyphens/>
        <w:autoSpaceDN w:val="0"/>
        <w:spacing w:before="184"/>
        <w:ind w:left="286" w:hanging="169"/>
        <w:textAlignment w:val="baseline"/>
        <w:rPr>
          <w:rFonts w:eastAsia="Andale Sans UI" w:cs="Tahoma"/>
          <w:kern w:val="3"/>
          <w:lang w:val="ro-RO" w:eastAsia="ja-JP" w:bidi="fa-IR"/>
        </w:rPr>
      </w:pPr>
      <w:r w:rsidRPr="00CB1CAD">
        <w:rPr>
          <w:rFonts w:eastAsia="Andale Sans UI" w:cs="Tahoma"/>
          <w:b/>
          <w:kern w:val="3"/>
          <w:sz w:val="22"/>
          <w:lang w:val="ro-RO" w:eastAsia="ja-JP" w:bidi="fa-IR"/>
        </w:rPr>
        <w:t>PROBA</w:t>
      </w:r>
      <w:r w:rsidRPr="00CB1CAD">
        <w:rPr>
          <w:rFonts w:eastAsia="Andale Sans UI" w:cs="Tahoma"/>
          <w:b/>
          <w:spacing w:val="-2"/>
          <w:kern w:val="3"/>
          <w:sz w:val="22"/>
          <w:lang w:val="ro-RO" w:eastAsia="ja-JP" w:bidi="fa-IR"/>
        </w:rPr>
        <w:t xml:space="preserve"> </w:t>
      </w:r>
      <w:r w:rsidRPr="00CB1CAD">
        <w:rPr>
          <w:rFonts w:eastAsia="Andale Sans UI" w:cs="Tahoma"/>
          <w:b/>
          <w:kern w:val="3"/>
          <w:sz w:val="22"/>
          <w:lang w:val="ro-RO" w:eastAsia="ja-JP" w:bidi="fa-IR"/>
        </w:rPr>
        <w:t>SCRISĂ</w:t>
      </w:r>
    </w:p>
    <w:p w14:paraId="1CA5D9D5" w14:textId="77777777" w:rsidR="00CB1CAD" w:rsidRPr="00CB1CAD" w:rsidRDefault="00CB1CAD" w:rsidP="00CB1CAD">
      <w:pPr>
        <w:widowControl w:val="0"/>
        <w:numPr>
          <w:ilvl w:val="1"/>
          <w:numId w:val="33"/>
        </w:numPr>
        <w:tabs>
          <w:tab w:val="left" w:pos="673"/>
        </w:tabs>
        <w:suppressAutoHyphens/>
        <w:autoSpaceDN w:val="0"/>
        <w:ind w:left="336"/>
        <w:textAlignment w:val="baseline"/>
        <w:rPr>
          <w:rFonts w:eastAsia="Andale Sans UI" w:cs="Tahoma"/>
          <w:kern w:val="3"/>
          <w:lang w:val="ro-RO" w:eastAsia="ja-JP" w:bidi="fa-IR"/>
        </w:rPr>
      </w:pPr>
      <w:r w:rsidRPr="00CB1CAD">
        <w:rPr>
          <w:rFonts w:eastAsia="Andale Sans UI" w:cs="Tahoma"/>
          <w:kern w:val="3"/>
          <w:sz w:val="22"/>
          <w:lang w:val="ro-RO" w:eastAsia="ja-JP" w:bidi="fa-IR"/>
        </w:rPr>
        <w:t>Anatomia</w:t>
      </w:r>
      <w:r w:rsidRPr="00CB1CAD">
        <w:rPr>
          <w:rFonts w:eastAsia="Andale Sans UI" w:cs="Tahoma"/>
          <w:spacing w:val="-5"/>
          <w:kern w:val="3"/>
          <w:sz w:val="22"/>
          <w:lang w:val="ro-RO" w:eastAsia="ja-JP" w:bidi="fa-IR"/>
        </w:rPr>
        <w:t xml:space="preserve"> ș</w:t>
      </w:r>
      <w:r w:rsidRPr="00CB1CAD">
        <w:rPr>
          <w:rFonts w:eastAsia="Andale Sans UI" w:cs="Tahoma"/>
          <w:kern w:val="3"/>
          <w:sz w:val="22"/>
          <w:lang w:val="ro-RO" w:eastAsia="ja-JP" w:bidi="fa-IR"/>
        </w:rPr>
        <w:t>i</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histologia</w:t>
      </w:r>
      <w:r w:rsidRPr="00CB1CAD">
        <w:rPr>
          <w:rFonts w:eastAsia="Andale Sans UI" w:cs="Tahoma"/>
          <w:spacing w:val="-4"/>
          <w:kern w:val="3"/>
          <w:sz w:val="22"/>
          <w:lang w:val="ro-RO" w:eastAsia="ja-JP" w:bidi="fa-IR"/>
        </w:rPr>
        <w:t xml:space="preserve"> </w:t>
      </w:r>
      <w:r w:rsidRPr="00CB1CAD">
        <w:rPr>
          <w:rFonts w:eastAsia="Andale Sans UI" w:cs="Tahoma"/>
          <w:kern w:val="3"/>
          <w:sz w:val="22"/>
          <w:lang w:val="ro-RO" w:eastAsia="ja-JP" w:bidi="fa-IR"/>
        </w:rPr>
        <w:t>organelor</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hematopoietice și</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limfopoietice</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(1)</w:t>
      </w:r>
    </w:p>
    <w:p w14:paraId="21A28AA3" w14:textId="77777777" w:rsidR="00CB1CAD" w:rsidRPr="00CB1CAD" w:rsidRDefault="00CB1CAD" w:rsidP="00CB1CAD">
      <w:pPr>
        <w:widowControl w:val="0"/>
        <w:numPr>
          <w:ilvl w:val="1"/>
          <w:numId w:val="33"/>
        </w:numPr>
        <w:tabs>
          <w:tab w:val="left" w:pos="455"/>
        </w:tabs>
        <w:suppressAutoHyphens/>
        <w:autoSpaceDN w:val="0"/>
        <w:spacing w:before="1"/>
        <w:ind w:left="118" w:right="287" w:firstLine="0"/>
        <w:textAlignment w:val="baseline"/>
        <w:rPr>
          <w:rFonts w:eastAsia="Andale Sans UI" w:cs="Tahoma"/>
          <w:kern w:val="3"/>
          <w:lang w:val="ro-RO" w:eastAsia="ja-JP" w:bidi="fa-IR"/>
        </w:rPr>
      </w:pPr>
      <w:r w:rsidRPr="00CB1CAD">
        <w:rPr>
          <w:rFonts w:eastAsia="Andale Sans UI" w:cs="Tahoma"/>
          <w:kern w:val="3"/>
          <w:sz w:val="22"/>
          <w:lang w:val="ro-RO" w:eastAsia="ja-JP" w:bidi="fa-IR"/>
        </w:rPr>
        <w:t>Hematopoieza: definiție; hematopoieza embrio-fetală, la adulți și la vârstnici; conceptul de celulă-stem;</w:t>
      </w:r>
      <w:r w:rsidRPr="00CB1CAD">
        <w:rPr>
          <w:rFonts w:eastAsia="Andale Sans UI" w:cs="Tahoma"/>
          <w:spacing w:val="-47"/>
          <w:kern w:val="3"/>
          <w:sz w:val="22"/>
          <w:lang w:val="ro-RO" w:eastAsia="ja-JP" w:bidi="fa-IR"/>
        </w:rPr>
        <w:t xml:space="preserve"> </w:t>
      </w:r>
      <w:r w:rsidRPr="00CB1CAD">
        <w:rPr>
          <w:rFonts w:eastAsia="Andale Sans UI" w:cs="Tahoma"/>
          <w:kern w:val="3"/>
          <w:sz w:val="22"/>
          <w:lang w:val="ro-RO" w:eastAsia="ja-JP" w:bidi="fa-IR"/>
        </w:rPr>
        <w:t>factori</w:t>
      </w:r>
      <w:r w:rsidRPr="00CB1CAD">
        <w:rPr>
          <w:rFonts w:eastAsia="Andale Sans UI" w:cs="Tahoma"/>
          <w:spacing w:val="-4"/>
          <w:kern w:val="3"/>
          <w:sz w:val="22"/>
          <w:lang w:val="ro-RO" w:eastAsia="ja-JP" w:bidi="fa-IR"/>
        </w:rPr>
        <w:t xml:space="preserve"> </w:t>
      </w:r>
      <w:r w:rsidRPr="00CB1CAD">
        <w:rPr>
          <w:rFonts w:eastAsia="Andale Sans UI" w:cs="Tahoma"/>
          <w:kern w:val="3"/>
          <w:sz w:val="22"/>
          <w:lang w:val="ro-RO" w:eastAsia="ja-JP" w:bidi="fa-IR"/>
        </w:rPr>
        <w:t>de creștere hematopoietici;</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modele de</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studiu</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in</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vitro</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ale</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hematopoiezei (1)</w:t>
      </w:r>
    </w:p>
    <w:p w14:paraId="73AD42EA" w14:textId="77777777" w:rsidR="00CB1CAD" w:rsidRPr="00CB1CAD" w:rsidRDefault="00CB1CAD" w:rsidP="00CB1CAD">
      <w:pPr>
        <w:widowControl w:val="0"/>
        <w:numPr>
          <w:ilvl w:val="1"/>
          <w:numId w:val="33"/>
        </w:numPr>
        <w:tabs>
          <w:tab w:val="left" w:pos="455"/>
        </w:tabs>
        <w:suppressAutoHyphens/>
        <w:autoSpaceDN w:val="0"/>
        <w:spacing w:before="1"/>
        <w:ind w:left="118" w:right="270" w:firstLine="0"/>
        <w:textAlignment w:val="baseline"/>
        <w:rPr>
          <w:rFonts w:eastAsia="Andale Sans UI" w:cs="Tahoma"/>
          <w:kern w:val="3"/>
          <w:lang w:val="ro-RO" w:eastAsia="ja-JP" w:bidi="fa-IR"/>
        </w:rPr>
      </w:pPr>
      <w:r w:rsidRPr="00CB1CAD">
        <w:rPr>
          <w:rFonts w:eastAsia="Andale Sans UI" w:cs="Tahoma"/>
          <w:kern w:val="3"/>
          <w:sz w:val="22"/>
          <w:lang w:val="ro-RO" w:eastAsia="ja-JP" w:bidi="fa-IR"/>
        </w:rPr>
        <w:t>Seria eritrocitară: origine, maturitate si diabază; reglarea producției de eritrocite; eritropoieza eficientă,</w:t>
      </w:r>
      <w:r w:rsidRPr="00CB1CAD">
        <w:rPr>
          <w:rFonts w:eastAsia="Andale Sans UI" w:cs="Tahoma"/>
          <w:spacing w:val="-47"/>
          <w:kern w:val="3"/>
          <w:sz w:val="22"/>
          <w:lang w:val="ro-RO" w:eastAsia="ja-JP" w:bidi="fa-IR"/>
        </w:rPr>
        <w:t xml:space="preserve"> </w:t>
      </w:r>
      <w:r w:rsidRPr="00CB1CAD">
        <w:rPr>
          <w:rFonts w:eastAsia="Andale Sans UI" w:cs="Tahoma"/>
          <w:kern w:val="3"/>
          <w:sz w:val="22"/>
          <w:lang w:val="ro-RO" w:eastAsia="ja-JP" w:bidi="fa-IR"/>
        </w:rPr>
        <w:t>ineficientă si diseritropoieza, structura membranei eritrocitare; echipamentul enzimatic al eritrocitului;</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ciclul de viață al eritrocitelor și soarta eritrocitelor senescente; anomalii morfologice ale eritrocitelor;</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aprecierea</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producției și distrucției de</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eritrocite</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(1)</w:t>
      </w:r>
    </w:p>
    <w:p w14:paraId="58ECF195" w14:textId="77777777" w:rsidR="00CB1CAD" w:rsidRPr="00CB1CAD" w:rsidRDefault="00CB1CAD" w:rsidP="00CB1CAD">
      <w:pPr>
        <w:widowControl w:val="0"/>
        <w:numPr>
          <w:ilvl w:val="1"/>
          <w:numId w:val="33"/>
        </w:numPr>
        <w:tabs>
          <w:tab w:val="left" w:pos="455"/>
        </w:tabs>
        <w:suppressAutoHyphens/>
        <w:autoSpaceDN w:val="0"/>
        <w:ind w:left="118" w:right="670" w:firstLine="0"/>
        <w:textAlignment w:val="baseline"/>
        <w:rPr>
          <w:rFonts w:eastAsia="Andale Sans UI" w:cs="Tahoma"/>
          <w:kern w:val="3"/>
          <w:lang w:val="ro-RO" w:eastAsia="ja-JP" w:bidi="fa-IR"/>
        </w:rPr>
      </w:pPr>
      <w:r w:rsidRPr="00CB1CAD">
        <w:rPr>
          <w:rFonts w:eastAsia="Andale Sans UI" w:cs="Tahoma"/>
          <w:kern w:val="3"/>
          <w:sz w:val="22"/>
          <w:lang w:val="ro-RO" w:eastAsia="ja-JP" w:bidi="fa-IR"/>
        </w:rPr>
        <w:t>Hemoglobinele normale: speciile moleculare, ontogeneza hemoglobinelor; structura moleculei de</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hemoglobină; sinteza hemoglobinei; funcțiile hemoglobinei; catabolismul hemoglobinei; metodele de</w:t>
      </w:r>
      <w:r w:rsidRPr="00CB1CAD">
        <w:rPr>
          <w:rFonts w:eastAsia="Andale Sans UI" w:cs="Tahoma"/>
          <w:spacing w:val="-47"/>
          <w:kern w:val="3"/>
          <w:sz w:val="22"/>
          <w:lang w:val="ro-RO" w:eastAsia="ja-JP" w:bidi="fa-IR"/>
        </w:rPr>
        <w:t xml:space="preserve"> </w:t>
      </w:r>
      <w:r w:rsidRPr="00CB1CAD">
        <w:rPr>
          <w:rFonts w:eastAsia="Andale Sans UI" w:cs="Tahoma"/>
          <w:kern w:val="3"/>
          <w:sz w:val="22"/>
          <w:lang w:val="ro-RO" w:eastAsia="ja-JP" w:bidi="fa-IR"/>
        </w:rPr>
        <w:t>studiu</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ale hemoglobinei (1)</w:t>
      </w:r>
    </w:p>
    <w:p w14:paraId="14FCD499" w14:textId="77777777" w:rsidR="00CB1CAD" w:rsidRPr="00CB1CAD" w:rsidRDefault="00CB1CAD" w:rsidP="00CB1CAD">
      <w:pPr>
        <w:widowControl w:val="0"/>
        <w:numPr>
          <w:ilvl w:val="1"/>
          <w:numId w:val="33"/>
        </w:numPr>
        <w:tabs>
          <w:tab w:val="left" w:pos="673"/>
        </w:tabs>
        <w:suppressAutoHyphens/>
        <w:autoSpaceDN w:val="0"/>
        <w:spacing w:before="197"/>
        <w:ind w:left="336"/>
        <w:textAlignment w:val="baseline"/>
        <w:rPr>
          <w:rFonts w:eastAsia="Andale Sans UI" w:cs="Tahoma"/>
          <w:kern w:val="3"/>
          <w:lang w:val="ro-RO" w:eastAsia="ja-JP" w:bidi="fa-IR"/>
        </w:rPr>
      </w:pPr>
      <w:r w:rsidRPr="00CB1CAD">
        <w:rPr>
          <w:rFonts w:eastAsia="Andale Sans UI" w:cs="Tahoma"/>
          <w:kern w:val="3"/>
          <w:sz w:val="22"/>
          <w:lang w:val="ro-RO" w:eastAsia="ja-JP" w:bidi="fa-IR"/>
        </w:rPr>
        <w:t>Metabolismul</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fierului;</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metode</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de</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investigare</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(1)</w:t>
      </w:r>
    </w:p>
    <w:p w14:paraId="4274A189" w14:textId="77777777" w:rsidR="00CB1CAD" w:rsidRPr="00CB1CAD" w:rsidRDefault="00CB1CAD" w:rsidP="00CB1CAD">
      <w:pPr>
        <w:widowControl w:val="0"/>
        <w:numPr>
          <w:ilvl w:val="1"/>
          <w:numId w:val="33"/>
        </w:numPr>
        <w:tabs>
          <w:tab w:val="left" w:pos="455"/>
        </w:tabs>
        <w:suppressAutoHyphens/>
        <w:autoSpaceDN w:val="0"/>
        <w:spacing w:before="196"/>
        <w:ind w:left="118" w:right="804" w:firstLine="0"/>
        <w:textAlignment w:val="baseline"/>
        <w:rPr>
          <w:rFonts w:eastAsia="Andale Sans UI" w:cs="Tahoma"/>
          <w:kern w:val="3"/>
          <w:lang w:val="ro-RO" w:eastAsia="ja-JP" w:bidi="fa-IR"/>
        </w:rPr>
      </w:pPr>
      <w:r w:rsidRPr="00CB1CAD">
        <w:rPr>
          <w:rFonts w:eastAsia="Andale Sans UI" w:cs="Tahoma"/>
          <w:kern w:val="3"/>
          <w:sz w:val="22"/>
          <w:lang w:val="ro-RO" w:eastAsia="ja-JP" w:bidi="fa-IR"/>
        </w:rPr>
        <w:t>Seria granulocitară: granulopoieza, ciclul de viață al granulocitelor; elementele structurale de bază;</w:t>
      </w:r>
      <w:r w:rsidRPr="00CB1CAD">
        <w:rPr>
          <w:rFonts w:eastAsia="Andale Sans UI" w:cs="Tahoma"/>
          <w:spacing w:val="-47"/>
          <w:kern w:val="3"/>
          <w:sz w:val="22"/>
          <w:lang w:val="ro-RO" w:eastAsia="ja-JP" w:bidi="fa-IR"/>
        </w:rPr>
        <w:t xml:space="preserve"> </w:t>
      </w:r>
      <w:r w:rsidRPr="00CB1CAD">
        <w:rPr>
          <w:rFonts w:eastAsia="Andale Sans UI" w:cs="Tahoma"/>
          <w:kern w:val="3"/>
          <w:sz w:val="22"/>
          <w:lang w:val="ro-RO" w:eastAsia="ja-JP" w:bidi="fa-IR"/>
        </w:rPr>
        <w:t>metabolismul</w:t>
      </w:r>
      <w:r w:rsidRPr="00CB1CAD">
        <w:rPr>
          <w:rFonts w:eastAsia="Andale Sans UI" w:cs="Tahoma"/>
          <w:spacing w:val="-1"/>
          <w:kern w:val="3"/>
          <w:sz w:val="22"/>
          <w:lang w:val="ro-RO" w:eastAsia="ja-JP" w:bidi="fa-IR"/>
        </w:rPr>
        <w:t xml:space="preserve"> ș</w:t>
      </w:r>
      <w:r w:rsidRPr="00CB1CAD">
        <w:rPr>
          <w:rFonts w:eastAsia="Andale Sans UI" w:cs="Tahoma"/>
          <w:kern w:val="3"/>
          <w:sz w:val="22"/>
          <w:lang w:val="ro-RO" w:eastAsia="ja-JP" w:bidi="fa-IR"/>
        </w:rPr>
        <w:t>i funcțiile</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granulocitelor;</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metode de</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studiu</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ale granulocitelor</w:t>
      </w:r>
      <w:r w:rsidRPr="00CB1CAD">
        <w:rPr>
          <w:rFonts w:eastAsia="Andale Sans UI" w:cs="Tahoma"/>
          <w:spacing w:val="-4"/>
          <w:kern w:val="3"/>
          <w:sz w:val="22"/>
          <w:lang w:val="ro-RO" w:eastAsia="ja-JP" w:bidi="fa-IR"/>
        </w:rPr>
        <w:t xml:space="preserve"> </w:t>
      </w:r>
      <w:r w:rsidRPr="00CB1CAD">
        <w:rPr>
          <w:rFonts w:eastAsia="Andale Sans UI" w:cs="Tahoma"/>
          <w:kern w:val="3"/>
          <w:sz w:val="22"/>
          <w:lang w:val="ro-RO" w:eastAsia="ja-JP" w:bidi="fa-IR"/>
        </w:rPr>
        <w:t>(1)</w:t>
      </w:r>
    </w:p>
    <w:p w14:paraId="0F65E834" w14:textId="77777777" w:rsidR="00CB1CAD" w:rsidRPr="00CB1CAD" w:rsidRDefault="00CB1CAD" w:rsidP="00CB1CAD">
      <w:pPr>
        <w:widowControl w:val="0"/>
        <w:numPr>
          <w:ilvl w:val="1"/>
          <w:numId w:val="33"/>
        </w:numPr>
        <w:tabs>
          <w:tab w:val="left" w:pos="455"/>
        </w:tabs>
        <w:suppressAutoHyphens/>
        <w:autoSpaceDN w:val="0"/>
        <w:spacing w:before="196"/>
        <w:ind w:left="118" w:right="804" w:firstLine="0"/>
        <w:textAlignment w:val="baseline"/>
        <w:rPr>
          <w:rFonts w:eastAsia="Andale Sans UI" w:cs="Tahoma"/>
          <w:kern w:val="3"/>
          <w:lang w:val="ro-RO" w:eastAsia="ja-JP" w:bidi="fa-IR"/>
        </w:rPr>
      </w:pPr>
      <w:r w:rsidRPr="00CB1CAD">
        <w:rPr>
          <w:rFonts w:eastAsia="Andale Sans UI" w:cs="Tahoma"/>
          <w:kern w:val="3"/>
          <w:sz w:val="22"/>
          <w:lang w:val="ro-RO" w:eastAsia="ja-JP" w:bidi="fa-IR"/>
        </w:rPr>
        <w:t>Seria megacariocitară: trombocitopoieza, ciclul de viață al trombocitelor; structura trombocitelor;</w:t>
      </w:r>
      <w:r w:rsidRPr="00CB1CAD">
        <w:rPr>
          <w:rFonts w:eastAsia="Andale Sans UI" w:cs="Tahoma"/>
          <w:spacing w:val="-47"/>
          <w:kern w:val="3"/>
          <w:sz w:val="22"/>
          <w:lang w:val="ro-RO" w:eastAsia="ja-JP" w:bidi="fa-IR"/>
        </w:rPr>
        <w:t xml:space="preserve"> </w:t>
      </w:r>
      <w:r w:rsidRPr="00CB1CAD">
        <w:rPr>
          <w:rFonts w:eastAsia="Andale Sans UI" w:cs="Tahoma"/>
          <w:kern w:val="3"/>
          <w:sz w:val="22"/>
          <w:lang w:val="ro-RO" w:eastAsia="ja-JP" w:bidi="fa-IR"/>
        </w:rPr>
        <w:t>metabolismul</w:t>
      </w:r>
      <w:r w:rsidRPr="00CB1CAD">
        <w:rPr>
          <w:rFonts w:eastAsia="Andale Sans UI" w:cs="Tahoma"/>
          <w:spacing w:val="-1"/>
          <w:kern w:val="3"/>
          <w:sz w:val="22"/>
          <w:lang w:val="ro-RO" w:eastAsia="ja-JP" w:bidi="fa-IR"/>
        </w:rPr>
        <w:t xml:space="preserve"> ș</w:t>
      </w:r>
      <w:r w:rsidRPr="00CB1CAD">
        <w:rPr>
          <w:rFonts w:eastAsia="Andale Sans UI" w:cs="Tahoma"/>
          <w:kern w:val="3"/>
          <w:sz w:val="22"/>
          <w:lang w:val="ro-RO" w:eastAsia="ja-JP" w:bidi="fa-IR"/>
        </w:rPr>
        <w:t>i funcțiile trombocitelor;</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metode de</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studiu</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ale trombocitelor</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(1)</w:t>
      </w:r>
    </w:p>
    <w:p w14:paraId="5389C7CA" w14:textId="77777777" w:rsidR="00CB1CAD" w:rsidRPr="00CB1CAD" w:rsidRDefault="00CB1CAD" w:rsidP="00CB1CAD">
      <w:pPr>
        <w:widowControl w:val="0"/>
        <w:suppressAutoHyphens/>
        <w:autoSpaceDN w:val="0"/>
        <w:spacing w:before="3"/>
        <w:textAlignment w:val="baseline"/>
        <w:rPr>
          <w:rFonts w:eastAsia="Andale Sans UI" w:cs="Tahoma"/>
          <w:kern w:val="3"/>
          <w:sz w:val="16"/>
          <w:lang w:val="ro-RO" w:eastAsia="ja-JP" w:bidi="fa-IR"/>
        </w:rPr>
      </w:pPr>
    </w:p>
    <w:p w14:paraId="67C2735C" w14:textId="77777777" w:rsidR="00CB1CAD" w:rsidRPr="00CB1CAD" w:rsidRDefault="00CB1CAD" w:rsidP="00CB1CAD">
      <w:pPr>
        <w:widowControl w:val="0"/>
        <w:numPr>
          <w:ilvl w:val="1"/>
          <w:numId w:val="33"/>
        </w:numPr>
        <w:tabs>
          <w:tab w:val="left" w:pos="455"/>
        </w:tabs>
        <w:suppressAutoHyphens/>
        <w:autoSpaceDN w:val="0"/>
        <w:ind w:left="118" w:right="170" w:firstLine="0"/>
        <w:textAlignment w:val="baseline"/>
        <w:rPr>
          <w:rFonts w:eastAsia="Andale Sans UI" w:cs="Tahoma"/>
          <w:kern w:val="3"/>
          <w:lang w:val="ro-RO" w:eastAsia="ja-JP" w:bidi="fa-IR"/>
        </w:rPr>
      </w:pPr>
      <w:r w:rsidRPr="00CB1CAD">
        <w:rPr>
          <w:rFonts w:eastAsia="Andale Sans UI" w:cs="Tahoma"/>
          <w:kern w:val="3"/>
          <w:sz w:val="22"/>
          <w:lang w:val="ro-RO" w:eastAsia="ja-JP" w:bidi="fa-IR"/>
        </w:rPr>
        <w:t>Seria monocito-macrofagică: monocitopoieza, ciclul de viață, repartiția și tipurile morfo-functionale de</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celule monocito-macrofagice; funcțiile celulelor seriei monocito-macrofagice; metode de studiu al celulelor</w:t>
      </w:r>
      <w:r w:rsidRPr="00CB1CAD">
        <w:rPr>
          <w:rFonts w:eastAsia="Andale Sans UI" w:cs="Tahoma"/>
          <w:spacing w:val="-47"/>
          <w:kern w:val="3"/>
          <w:sz w:val="22"/>
          <w:lang w:val="ro-RO" w:eastAsia="ja-JP" w:bidi="fa-IR"/>
        </w:rPr>
        <w:t xml:space="preserve"> </w:t>
      </w:r>
      <w:r w:rsidRPr="00CB1CAD">
        <w:rPr>
          <w:rFonts w:eastAsia="Andale Sans UI" w:cs="Tahoma"/>
          <w:kern w:val="3"/>
          <w:sz w:val="22"/>
          <w:lang w:val="ro-RO" w:eastAsia="ja-JP" w:bidi="fa-IR"/>
        </w:rPr>
        <w:t>monocito-macrofagice</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(1)</w:t>
      </w:r>
    </w:p>
    <w:p w14:paraId="29D08E9A" w14:textId="77777777" w:rsidR="00CB1CAD" w:rsidRPr="00CB1CAD" w:rsidRDefault="00CB1CAD" w:rsidP="00CB1CAD">
      <w:pPr>
        <w:widowControl w:val="0"/>
        <w:numPr>
          <w:ilvl w:val="1"/>
          <w:numId w:val="33"/>
        </w:numPr>
        <w:tabs>
          <w:tab w:val="left" w:pos="455"/>
        </w:tabs>
        <w:suppressAutoHyphens/>
        <w:autoSpaceDN w:val="0"/>
        <w:spacing w:before="194"/>
        <w:ind w:left="118" w:right="880" w:firstLine="0"/>
        <w:textAlignment w:val="baseline"/>
        <w:rPr>
          <w:rFonts w:eastAsia="Andale Sans UI" w:cs="Tahoma"/>
          <w:kern w:val="3"/>
          <w:lang w:val="ro-RO" w:eastAsia="ja-JP" w:bidi="fa-IR"/>
        </w:rPr>
      </w:pPr>
      <w:r w:rsidRPr="00CB1CAD">
        <w:rPr>
          <w:rFonts w:eastAsia="Andale Sans UI" w:cs="Tahoma"/>
          <w:kern w:val="3"/>
          <w:sz w:val="22"/>
          <w:lang w:val="ro-RO" w:eastAsia="ja-JP" w:bidi="fa-IR"/>
        </w:rPr>
        <w:t>Seria limfocitară: limfopoieza; populațiile limfoide: ontogeneza, identificare, funcții, distribuția în</w:t>
      </w:r>
      <w:r w:rsidRPr="00CB1CAD">
        <w:rPr>
          <w:rFonts w:eastAsia="Andale Sans UI" w:cs="Tahoma"/>
          <w:spacing w:val="-47"/>
          <w:kern w:val="3"/>
          <w:sz w:val="22"/>
          <w:lang w:val="ro-RO" w:eastAsia="ja-JP" w:bidi="fa-IR"/>
        </w:rPr>
        <w:t xml:space="preserve"> </w:t>
      </w:r>
      <w:r w:rsidRPr="00CB1CAD">
        <w:rPr>
          <w:rFonts w:eastAsia="Andale Sans UI" w:cs="Tahoma"/>
          <w:kern w:val="3"/>
          <w:sz w:val="22"/>
          <w:lang w:val="ro-RO" w:eastAsia="ja-JP" w:bidi="fa-IR"/>
        </w:rPr>
        <w:t>organism,</w:t>
      </w:r>
      <w:r w:rsidRPr="00CB1CAD">
        <w:rPr>
          <w:rFonts w:eastAsia="Andale Sans UI" w:cs="Tahoma"/>
          <w:spacing w:val="-4"/>
          <w:kern w:val="3"/>
          <w:sz w:val="22"/>
          <w:lang w:val="ro-RO" w:eastAsia="ja-JP" w:bidi="fa-IR"/>
        </w:rPr>
        <w:t xml:space="preserve"> </w:t>
      </w:r>
      <w:r w:rsidRPr="00CB1CAD">
        <w:rPr>
          <w:rFonts w:eastAsia="Andale Sans UI" w:cs="Tahoma"/>
          <w:kern w:val="3"/>
          <w:sz w:val="22"/>
          <w:lang w:val="ro-RO" w:eastAsia="ja-JP" w:bidi="fa-IR"/>
        </w:rPr>
        <w:t>ciclul de</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viață,</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metode</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de</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studio</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(1)</w:t>
      </w:r>
    </w:p>
    <w:p w14:paraId="40FB7F4A" w14:textId="77777777" w:rsidR="00CB1CAD" w:rsidRPr="00CB1CAD" w:rsidRDefault="00CB1CAD" w:rsidP="00CB1CAD">
      <w:pPr>
        <w:widowControl w:val="0"/>
        <w:suppressAutoHyphens/>
        <w:autoSpaceDN w:val="0"/>
        <w:spacing w:before="5"/>
        <w:textAlignment w:val="baseline"/>
        <w:rPr>
          <w:rFonts w:eastAsia="Andale Sans UI" w:cs="Tahoma"/>
          <w:kern w:val="3"/>
          <w:sz w:val="16"/>
          <w:lang w:val="ro-RO" w:eastAsia="ja-JP" w:bidi="fa-IR"/>
        </w:rPr>
      </w:pPr>
    </w:p>
    <w:p w14:paraId="0B4F0F74" w14:textId="77777777" w:rsidR="00CB1CAD" w:rsidRPr="00CB1CAD" w:rsidRDefault="00CB1CAD" w:rsidP="00CB1CAD">
      <w:pPr>
        <w:widowControl w:val="0"/>
        <w:numPr>
          <w:ilvl w:val="1"/>
          <w:numId w:val="33"/>
        </w:numPr>
        <w:tabs>
          <w:tab w:val="left" w:pos="899"/>
        </w:tabs>
        <w:suppressAutoHyphens/>
        <w:autoSpaceDN w:val="0"/>
        <w:ind w:left="449" w:hanging="332"/>
        <w:textAlignment w:val="baseline"/>
        <w:rPr>
          <w:rFonts w:eastAsia="Andale Sans UI" w:cs="Tahoma"/>
          <w:kern w:val="3"/>
          <w:lang w:val="ro-RO" w:eastAsia="ja-JP" w:bidi="fa-IR"/>
        </w:rPr>
      </w:pPr>
      <w:r w:rsidRPr="00CB1CAD">
        <w:rPr>
          <w:rFonts w:eastAsia="Andale Sans UI" w:cs="Tahoma"/>
          <w:kern w:val="3"/>
          <w:sz w:val="22"/>
          <w:lang w:val="ro-RO" w:eastAsia="ja-JP" w:bidi="fa-IR"/>
        </w:rPr>
        <w:t>Factorii</w:t>
      </w:r>
      <w:r w:rsidRPr="00CB1CAD">
        <w:rPr>
          <w:rFonts w:eastAsia="Andale Sans UI" w:cs="Tahoma"/>
          <w:spacing w:val="-5"/>
          <w:kern w:val="3"/>
          <w:sz w:val="22"/>
          <w:lang w:val="ro-RO" w:eastAsia="ja-JP" w:bidi="fa-IR"/>
        </w:rPr>
        <w:t xml:space="preserve"> </w:t>
      </w:r>
      <w:r w:rsidRPr="00CB1CAD">
        <w:rPr>
          <w:rFonts w:eastAsia="Andale Sans UI" w:cs="Tahoma"/>
          <w:kern w:val="3"/>
          <w:sz w:val="22"/>
          <w:lang w:val="ro-RO" w:eastAsia="ja-JP" w:bidi="fa-IR"/>
        </w:rPr>
        <w:t>coagulării</w:t>
      </w:r>
      <w:r w:rsidRPr="00CB1CAD">
        <w:rPr>
          <w:rFonts w:eastAsia="Andale Sans UI" w:cs="Tahoma"/>
          <w:spacing w:val="-2"/>
          <w:kern w:val="3"/>
          <w:sz w:val="22"/>
          <w:lang w:val="ro-RO" w:eastAsia="ja-JP" w:bidi="fa-IR"/>
        </w:rPr>
        <w:t xml:space="preserve"> ș</w:t>
      </w:r>
      <w:r w:rsidRPr="00CB1CAD">
        <w:rPr>
          <w:rFonts w:eastAsia="Andale Sans UI" w:cs="Tahoma"/>
          <w:kern w:val="3"/>
          <w:sz w:val="22"/>
          <w:lang w:val="ro-RO" w:eastAsia="ja-JP" w:bidi="fa-IR"/>
        </w:rPr>
        <w:t>i</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ai</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fibrinolizei:</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structură,</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producție, durată de</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viață</w:t>
      </w:r>
      <w:r w:rsidRPr="00CB1CAD">
        <w:rPr>
          <w:rFonts w:eastAsia="Andale Sans UI" w:cs="Tahoma"/>
          <w:spacing w:val="-4"/>
          <w:kern w:val="3"/>
          <w:sz w:val="22"/>
          <w:lang w:val="ro-RO" w:eastAsia="ja-JP" w:bidi="fa-IR"/>
        </w:rPr>
        <w:t xml:space="preserve"> </w:t>
      </w:r>
      <w:r w:rsidRPr="00CB1CAD">
        <w:rPr>
          <w:rFonts w:eastAsia="Andale Sans UI" w:cs="Tahoma"/>
          <w:kern w:val="3"/>
          <w:sz w:val="22"/>
          <w:lang w:val="ro-RO" w:eastAsia="ja-JP" w:bidi="fa-IR"/>
        </w:rPr>
        <w:t>(3)</w:t>
      </w:r>
    </w:p>
    <w:p w14:paraId="7310993F" w14:textId="77777777" w:rsidR="00CB1CAD" w:rsidRPr="00CB1CAD" w:rsidRDefault="00CB1CAD" w:rsidP="00CB1CAD">
      <w:pPr>
        <w:widowControl w:val="0"/>
        <w:tabs>
          <w:tab w:val="left" w:pos="899"/>
        </w:tabs>
        <w:suppressAutoHyphens/>
        <w:autoSpaceDN w:val="0"/>
        <w:ind w:left="449" w:hanging="332"/>
        <w:textAlignment w:val="baseline"/>
        <w:rPr>
          <w:rFonts w:eastAsia="Andale Sans UI" w:cs="Tahoma"/>
          <w:kern w:val="3"/>
          <w:lang w:val="ro-RO" w:eastAsia="ja-JP" w:bidi="fa-IR"/>
        </w:rPr>
      </w:pPr>
    </w:p>
    <w:p w14:paraId="5ED40A5C" w14:textId="77777777" w:rsidR="00CB1CAD" w:rsidRPr="00CB1CAD" w:rsidRDefault="00CB1CAD" w:rsidP="00CB1CAD">
      <w:pPr>
        <w:widowControl w:val="0"/>
        <w:numPr>
          <w:ilvl w:val="1"/>
          <w:numId w:val="33"/>
        </w:numPr>
        <w:tabs>
          <w:tab w:val="left" w:pos="899"/>
        </w:tabs>
        <w:suppressAutoHyphens/>
        <w:autoSpaceDN w:val="0"/>
        <w:ind w:left="449" w:hanging="332"/>
        <w:textAlignment w:val="baseline"/>
        <w:rPr>
          <w:rFonts w:eastAsia="Andale Sans UI" w:cs="Tahoma"/>
          <w:kern w:val="3"/>
          <w:lang w:val="ro-RO" w:eastAsia="ja-JP" w:bidi="fa-IR"/>
        </w:rPr>
      </w:pPr>
      <w:r w:rsidRPr="00CB1CAD">
        <w:rPr>
          <w:rFonts w:eastAsia="Andale Sans UI" w:cs="Tahoma"/>
          <w:kern w:val="3"/>
          <w:sz w:val="22"/>
          <w:lang w:val="ro-RO" w:eastAsia="ja-JP" w:bidi="fa-IR"/>
        </w:rPr>
        <w:t>Hemostaza</w:t>
      </w:r>
      <w:r w:rsidRPr="00CB1CAD">
        <w:rPr>
          <w:rFonts w:eastAsia="Andale Sans UI" w:cs="Tahoma"/>
          <w:spacing w:val="-5"/>
          <w:kern w:val="3"/>
          <w:sz w:val="22"/>
          <w:lang w:val="ro-RO" w:eastAsia="ja-JP" w:bidi="fa-IR"/>
        </w:rPr>
        <w:t xml:space="preserve"> ș</w:t>
      </w:r>
      <w:r w:rsidRPr="00CB1CAD">
        <w:rPr>
          <w:rFonts w:eastAsia="Andale Sans UI" w:cs="Tahoma"/>
          <w:kern w:val="3"/>
          <w:sz w:val="22"/>
          <w:lang w:val="ro-RO" w:eastAsia="ja-JP" w:bidi="fa-IR"/>
        </w:rPr>
        <w:t>i</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fribrinoliza:</w:t>
      </w:r>
      <w:r w:rsidRPr="00CB1CAD">
        <w:rPr>
          <w:rFonts w:eastAsia="Andale Sans UI" w:cs="Tahoma"/>
          <w:spacing w:val="-4"/>
          <w:kern w:val="3"/>
          <w:sz w:val="22"/>
          <w:lang w:val="ro-RO" w:eastAsia="ja-JP" w:bidi="fa-IR"/>
        </w:rPr>
        <w:t xml:space="preserve"> </w:t>
      </w:r>
      <w:r w:rsidRPr="00CB1CAD">
        <w:rPr>
          <w:rFonts w:eastAsia="Andale Sans UI" w:cs="Tahoma"/>
          <w:kern w:val="3"/>
          <w:sz w:val="22"/>
          <w:lang w:val="ro-RO" w:eastAsia="ja-JP" w:bidi="fa-IR"/>
        </w:rPr>
        <w:t>mecanisme,</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reglare,</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explorare</w:t>
      </w:r>
      <w:r w:rsidRPr="00CB1CAD">
        <w:rPr>
          <w:rFonts w:eastAsia="Andale Sans UI" w:cs="Tahoma"/>
          <w:spacing w:val="-1"/>
          <w:kern w:val="3"/>
          <w:sz w:val="22"/>
          <w:lang w:val="ro-RO" w:eastAsia="ja-JP" w:bidi="fa-IR"/>
        </w:rPr>
        <w:t xml:space="preserve"> î</w:t>
      </w:r>
      <w:r w:rsidRPr="00CB1CAD">
        <w:rPr>
          <w:rFonts w:eastAsia="Andale Sans UI" w:cs="Tahoma"/>
          <w:kern w:val="3"/>
          <w:sz w:val="22"/>
          <w:lang w:val="ro-RO" w:eastAsia="ja-JP" w:bidi="fa-IR"/>
        </w:rPr>
        <w:t>n</w:t>
      </w:r>
      <w:r w:rsidRPr="00CB1CAD">
        <w:rPr>
          <w:rFonts w:eastAsia="Andale Sans UI" w:cs="Tahoma"/>
          <w:spacing w:val="-6"/>
          <w:kern w:val="3"/>
          <w:sz w:val="22"/>
          <w:lang w:val="ro-RO" w:eastAsia="ja-JP" w:bidi="fa-IR"/>
        </w:rPr>
        <w:t xml:space="preserve"> </w:t>
      </w:r>
      <w:r w:rsidRPr="00CB1CAD">
        <w:rPr>
          <w:rFonts w:eastAsia="Andale Sans UI" w:cs="Tahoma"/>
          <w:kern w:val="3"/>
          <w:sz w:val="22"/>
          <w:lang w:val="ro-RO" w:eastAsia="ja-JP" w:bidi="fa-IR"/>
        </w:rPr>
        <w:t>clinică(3)</w:t>
      </w:r>
    </w:p>
    <w:p w14:paraId="079E4AA9" w14:textId="77777777" w:rsidR="00CB1CAD" w:rsidRPr="00CB1CAD" w:rsidRDefault="00CB1CAD" w:rsidP="00CB1CAD">
      <w:pPr>
        <w:widowControl w:val="0"/>
        <w:tabs>
          <w:tab w:val="left" w:pos="450"/>
        </w:tabs>
        <w:suppressAutoHyphens/>
        <w:autoSpaceDN w:val="0"/>
        <w:spacing w:before="31"/>
        <w:textAlignment w:val="baseline"/>
        <w:rPr>
          <w:rFonts w:eastAsia="Andale Sans UI" w:cs="Tahoma"/>
          <w:kern w:val="3"/>
          <w:sz w:val="19"/>
          <w:lang w:val="ro-RO" w:eastAsia="ja-JP" w:bidi="fa-IR"/>
        </w:rPr>
      </w:pPr>
    </w:p>
    <w:p w14:paraId="5EA2E3B3" w14:textId="77777777" w:rsidR="00CB1CAD" w:rsidRPr="00CB1CAD" w:rsidRDefault="00CB1CAD" w:rsidP="00CB1CAD">
      <w:pPr>
        <w:widowControl w:val="0"/>
        <w:numPr>
          <w:ilvl w:val="1"/>
          <w:numId w:val="33"/>
        </w:numPr>
        <w:tabs>
          <w:tab w:val="left" w:pos="568"/>
        </w:tabs>
        <w:suppressAutoHyphens/>
        <w:autoSpaceDN w:val="0"/>
        <w:ind w:left="118" w:right="110" w:firstLine="0"/>
        <w:textAlignment w:val="baseline"/>
        <w:rPr>
          <w:rFonts w:eastAsia="Andale Sans UI" w:cs="Tahoma"/>
          <w:kern w:val="3"/>
          <w:lang w:val="ro-RO" w:eastAsia="ja-JP" w:bidi="fa-IR"/>
        </w:rPr>
      </w:pPr>
      <w:r w:rsidRPr="00CB1CAD">
        <w:rPr>
          <w:rFonts w:eastAsia="Andale Sans UI" w:cs="Tahoma"/>
          <w:kern w:val="3"/>
          <w:sz w:val="22"/>
          <w:lang w:val="ro-RO" w:eastAsia="ja-JP" w:bidi="fa-IR"/>
        </w:rPr>
        <w:t>Răspunsul imun: caractere fundamentale, modele de răspuns, etapele răspunsului, evaluarea în clinică a</w:t>
      </w:r>
      <w:r w:rsidRPr="00CB1CAD">
        <w:rPr>
          <w:rFonts w:eastAsia="Andale Sans UI" w:cs="Tahoma"/>
          <w:spacing w:val="-47"/>
          <w:kern w:val="3"/>
          <w:sz w:val="22"/>
          <w:lang w:val="ro-RO" w:eastAsia="ja-JP" w:bidi="fa-IR"/>
        </w:rPr>
        <w:t xml:space="preserve"> </w:t>
      </w:r>
      <w:r w:rsidRPr="00CB1CAD">
        <w:rPr>
          <w:rFonts w:eastAsia="Andale Sans UI" w:cs="Tahoma"/>
          <w:kern w:val="3"/>
          <w:sz w:val="22"/>
          <w:lang w:val="ro-RO" w:eastAsia="ja-JP" w:bidi="fa-IR"/>
        </w:rPr>
        <w:t>statusului imun; antigenele de histocompatibilitate și imunitatea antigrefă, determinarea compatibilității</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donator/receptor de</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grefă</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(1)</w:t>
      </w:r>
    </w:p>
    <w:p w14:paraId="2A062D9C" w14:textId="77777777" w:rsidR="00CB1CAD" w:rsidRPr="00CB1CAD" w:rsidRDefault="00CB1CAD" w:rsidP="00CB1CAD">
      <w:pPr>
        <w:widowControl w:val="0"/>
        <w:suppressAutoHyphens/>
        <w:autoSpaceDN w:val="0"/>
        <w:spacing w:before="3"/>
        <w:textAlignment w:val="baseline"/>
        <w:rPr>
          <w:rFonts w:eastAsia="Andale Sans UI" w:cs="Tahoma"/>
          <w:kern w:val="3"/>
          <w:sz w:val="16"/>
          <w:lang w:val="ro-RO" w:eastAsia="ja-JP" w:bidi="fa-IR"/>
        </w:rPr>
      </w:pPr>
    </w:p>
    <w:p w14:paraId="4A107C82" w14:textId="77777777" w:rsidR="00CB1CAD" w:rsidRPr="00CB1CAD" w:rsidRDefault="00CB1CAD" w:rsidP="00CB1CAD">
      <w:pPr>
        <w:widowControl w:val="0"/>
        <w:numPr>
          <w:ilvl w:val="1"/>
          <w:numId w:val="33"/>
        </w:numPr>
        <w:tabs>
          <w:tab w:val="left" w:pos="566"/>
        </w:tabs>
        <w:suppressAutoHyphens/>
        <w:autoSpaceDN w:val="0"/>
        <w:spacing w:before="1"/>
        <w:ind w:left="118" w:right="246" w:firstLine="0"/>
        <w:textAlignment w:val="baseline"/>
        <w:rPr>
          <w:rFonts w:eastAsia="Andale Sans UI" w:cs="Tahoma"/>
          <w:kern w:val="3"/>
          <w:lang w:val="ro-RO" w:eastAsia="ja-JP" w:bidi="fa-IR"/>
        </w:rPr>
      </w:pPr>
      <w:r w:rsidRPr="00CB1CAD">
        <w:rPr>
          <w:rFonts w:eastAsia="Andale Sans UI" w:cs="Tahoma"/>
          <w:kern w:val="3"/>
          <w:sz w:val="22"/>
          <w:lang w:val="ro-RO" w:eastAsia="ja-JP" w:bidi="fa-IR"/>
        </w:rPr>
        <w:t>Transfuzia cu sânge și concentrate celulare: principii, indicații, contraindicații, accidente. Determinarea</w:t>
      </w:r>
      <w:r w:rsidRPr="00CB1CAD">
        <w:rPr>
          <w:rFonts w:eastAsia="Andale Sans UI" w:cs="Tahoma"/>
          <w:spacing w:val="-47"/>
          <w:kern w:val="3"/>
          <w:sz w:val="22"/>
          <w:lang w:val="ro-RO" w:eastAsia="ja-JP" w:bidi="fa-IR"/>
        </w:rPr>
        <w:t xml:space="preserve"> </w:t>
      </w:r>
      <w:r w:rsidRPr="00CB1CAD">
        <w:rPr>
          <w:rFonts w:eastAsia="Andale Sans UI" w:cs="Tahoma"/>
          <w:kern w:val="3"/>
          <w:sz w:val="22"/>
          <w:lang w:val="ro-RO" w:eastAsia="ja-JP" w:bidi="fa-IR"/>
        </w:rPr>
        <w:t>compatibiltății</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pentru</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practica transfuzională</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(2)</w:t>
      </w:r>
    </w:p>
    <w:p w14:paraId="758561F6" w14:textId="77777777" w:rsidR="00CB1CAD" w:rsidRPr="00CB1CAD" w:rsidRDefault="00CB1CAD" w:rsidP="00CB1CAD">
      <w:pPr>
        <w:widowControl w:val="0"/>
        <w:numPr>
          <w:ilvl w:val="1"/>
          <w:numId w:val="33"/>
        </w:numPr>
        <w:tabs>
          <w:tab w:val="left" w:pos="568"/>
        </w:tabs>
        <w:suppressAutoHyphens/>
        <w:autoSpaceDN w:val="0"/>
        <w:spacing w:before="195"/>
        <w:ind w:left="118" w:right="149" w:firstLine="0"/>
        <w:textAlignment w:val="baseline"/>
        <w:rPr>
          <w:rFonts w:eastAsia="Andale Sans UI" w:cs="Tahoma"/>
          <w:kern w:val="3"/>
          <w:lang w:val="ro-RO" w:eastAsia="ja-JP" w:bidi="fa-IR"/>
        </w:rPr>
      </w:pPr>
      <w:r w:rsidRPr="00CB1CAD">
        <w:rPr>
          <w:rFonts w:eastAsia="Andale Sans UI" w:cs="Tahoma"/>
          <w:kern w:val="3"/>
          <w:sz w:val="22"/>
          <w:lang w:val="ro-RO" w:eastAsia="ja-JP" w:bidi="fa-IR"/>
        </w:rPr>
        <w:t>Elemente de genetică: ADN-ul și codul genetic, ciclul celular, reglarea ciclului celular, protooncogenele,</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rearanjarea genelor. Depistarea mutațiilor pentru uzul clinic: la nivel cromozomial (examenul citogenetic) și</w:t>
      </w:r>
      <w:r w:rsidRPr="00CB1CAD">
        <w:rPr>
          <w:rFonts w:eastAsia="Andale Sans UI" w:cs="Tahoma"/>
          <w:spacing w:val="-47"/>
          <w:kern w:val="3"/>
          <w:sz w:val="22"/>
          <w:lang w:val="ro-RO" w:eastAsia="ja-JP" w:bidi="fa-IR"/>
        </w:rPr>
        <w:t xml:space="preserve"> </w:t>
      </w:r>
      <w:r w:rsidRPr="00CB1CAD">
        <w:rPr>
          <w:rFonts w:eastAsia="Andale Sans UI" w:cs="Tahoma"/>
          <w:kern w:val="3"/>
          <w:sz w:val="22"/>
          <w:lang w:val="ro-RO" w:eastAsia="ja-JP" w:bidi="fa-IR"/>
        </w:rPr>
        <w:t>la nivel</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molecular</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(2)</w:t>
      </w:r>
    </w:p>
    <w:p w14:paraId="190C194C" w14:textId="77777777" w:rsidR="00CB1CAD" w:rsidRPr="00CB1CAD" w:rsidRDefault="00CB1CAD" w:rsidP="00CB1CAD">
      <w:pPr>
        <w:widowControl w:val="0"/>
        <w:suppressAutoHyphens/>
        <w:autoSpaceDN w:val="0"/>
        <w:spacing w:before="6"/>
        <w:textAlignment w:val="baseline"/>
        <w:rPr>
          <w:rFonts w:eastAsia="Andale Sans UI" w:cs="Tahoma"/>
          <w:kern w:val="3"/>
          <w:sz w:val="16"/>
          <w:lang w:val="ro-RO" w:eastAsia="ja-JP" w:bidi="fa-IR"/>
        </w:rPr>
      </w:pPr>
    </w:p>
    <w:p w14:paraId="00334710" w14:textId="77777777" w:rsidR="00CB1CAD" w:rsidRPr="00CB1CAD" w:rsidRDefault="00CB1CAD" w:rsidP="00CB1CAD">
      <w:pPr>
        <w:widowControl w:val="0"/>
        <w:numPr>
          <w:ilvl w:val="1"/>
          <w:numId w:val="33"/>
        </w:numPr>
        <w:tabs>
          <w:tab w:val="left" w:pos="899"/>
        </w:tabs>
        <w:suppressAutoHyphens/>
        <w:autoSpaceDN w:val="0"/>
        <w:spacing w:before="1"/>
        <w:ind w:left="449" w:hanging="332"/>
        <w:textAlignment w:val="baseline"/>
        <w:rPr>
          <w:rFonts w:eastAsia="Andale Sans UI" w:cs="Tahoma"/>
          <w:kern w:val="3"/>
          <w:lang w:val="ro-RO" w:eastAsia="ja-JP" w:bidi="fa-IR"/>
        </w:rPr>
      </w:pPr>
      <w:r w:rsidRPr="00CB1CAD">
        <w:rPr>
          <w:rFonts w:eastAsia="Andale Sans UI" w:cs="Tahoma"/>
          <w:kern w:val="3"/>
          <w:sz w:val="22"/>
          <w:lang w:val="ro-RO" w:eastAsia="ja-JP" w:bidi="fa-IR"/>
        </w:rPr>
        <w:t>Anemia</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aplastică</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(1)</w:t>
      </w:r>
    </w:p>
    <w:p w14:paraId="4A39EB1B" w14:textId="77777777" w:rsidR="00CB1CAD" w:rsidRPr="00CB1CAD" w:rsidRDefault="00CB1CAD" w:rsidP="00CB1CAD">
      <w:pPr>
        <w:widowControl w:val="0"/>
        <w:suppressAutoHyphens/>
        <w:autoSpaceDN w:val="0"/>
        <w:spacing w:before="8"/>
        <w:textAlignment w:val="baseline"/>
        <w:rPr>
          <w:rFonts w:eastAsia="Andale Sans UI" w:cs="Tahoma"/>
          <w:kern w:val="3"/>
          <w:sz w:val="19"/>
          <w:lang w:val="ro-RO" w:eastAsia="ja-JP" w:bidi="fa-IR"/>
        </w:rPr>
      </w:pPr>
    </w:p>
    <w:p w14:paraId="2AFD50CA" w14:textId="77777777" w:rsidR="00CB1CAD" w:rsidRPr="00CB1CAD" w:rsidRDefault="00CB1CAD" w:rsidP="00CB1CAD">
      <w:pPr>
        <w:widowControl w:val="0"/>
        <w:numPr>
          <w:ilvl w:val="1"/>
          <w:numId w:val="33"/>
        </w:numPr>
        <w:tabs>
          <w:tab w:val="left" w:pos="899"/>
        </w:tabs>
        <w:suppressAutoHyphens/>
        <w:autoSpaceDN w:val="0"/>
        <w:ind w:left="449" w:hanging="332"/>
        <w:textAlignment w:val="baseline"/>
        <w:rPr>
          <w:rFonts w:eastAsia="Andale Sans UI" w:cs="Tahoma"/>
          <w:kern w:val="3"/>
          <w:lang w:val="ro-RO" w:eastAsia="ja-JP" w:bidi="fa-IR"/>
        </w:rPr>
      </w:pPr>
      <w:r w:rsidRPr="00CB1CAD">
        <w:rPr>
          <w:rFonts w:eastAsia="Andale Sans UI" w:cs="Tahoma"/>
          <w:kern w:val="3"/>
          <w:sz w:val="22"/>
          <w:lang w:val="ro-RO" w:eastAsia="ja-JP" w:bidi="fa-IR"/>
        </w:rPr>
        <w:t>Anemiile</w:t>
      </w:r>
      <w:r w:rsidRPr="00CB1CAD">
        <w:rPr>
          <w:rFonts w:eastAsia="Andale Sans UI" w:cs="Tahoma"/>
          <w:spacing w:val="-7"/>
          <w:kern w:val="3"/>
          <w:sz w:val="22"/>
          <w:lang w:val="ro-RO" w:eastAsia="ja-JP" w:bidi="fa-IR"/>
        </w:rPr>
        <w:t xml:space="preserve"> </w:t>
      </w:r>
      <w:r w:rsidRPr="00CB1CAD">
        <w:rPr>
          <w:rFonts w:eastAsia="Andale Sans UI" w:cs="Tahoma"/>
          <w:kern w:val="3"/>
          <w:sz w:val="22"/>
          <w:lang w:val="ro-RO" w:eastAsia="ja-JP" w:bidi="fa-IR"/>
        </w:rPr>
        <w:t>hipocrome</w:t>
      </w:r>
      <w:r w:rsidRPr="00CB1CAD">
        <w:rPr>
          <w:rFonts w:eastAsia="Andale Sans UI" w:cs="Tahoma"/>
          <w:spacing w:val="-5"/>
          <w:kern w:val="3"/>
          <w:sz w:val="22"/>
          <w:lang w:val="ro-RO" w:eastAsia="ja-JP" w:bidi="fa-IR"/>
        </w:rPr>
        <w:t xml:space="preserve"> </w:t>
      </w:r>
      <w:r w:rsidRPr="00CB1CAD">
        <w:rPr>
          <w:rFonts w:eastAsia="Andale Sans UI" w:cs="Tahoma"/>
          <w:kern w:val="3"/>
          <w:sz w:val="22"/>
          <w:lang w:val="ro-RO" w:eastAsia="ja-JP" w:bidi="fa-IR"/>
        </w:rPr>
        <w:t>(1)</w:t>
      </w:r>
    </w:p>
    <w:p w14:paraId="53111F69" w14:textId="77777777" w:rsidR="00CB1CAD" w:rsidRPr="00CB1CAD" w:rsidRDefault="00CB1CAD" w:rsidP="00CB1CAD">
      <w:pPr>
        <w:widowControl w:val="0"/>
        <w:suppressAutoHyphens/>
        <w:autoSpaceDN w:val="0"/>
        <w:spacing w:before="8"/>
        <w:textAlignment w:val="baseline"/>
        <w:rPr>
          <w:rFonts w:eastAsia="Andale Sans UI" w:cs="Tahoma"/>
          <w:kern w:val="3"/>
          <w:sz w:val="19"/>
          <w:lang w:val="ro-RO" w:eastAsia="ja-JP" w:bidi="fa-IR"/>
        </w:rPr>
      </w:pPr>
    </w:p>
    <w:p w14:paraId="52EEEAAA" w14:textId="77777777" w:rsidR="00CB1CAD" w:rsidRPr="00CB1CAD" w:rsidRDefault="00CB1CAD" w:rsidP="00CB1CAD">
      <w:pPr>
        <w:widowControl w:val="0"/>
        <w:numPr>
          <w:ilvl w:val="1"/>
          <w:numId w:val="33"/>
        </w:numPr>
        <w:tabs>
          <w:tab w:val="left" w:pos="899"/>
        </w:tabs>
        <w:suppressAutoHyphens/>
        <w:autoSpaceDN w:val="0"/>
        <w:ind w:left="449" w:hanging="332"/>
        <w:textAlignment w:val="baseline"/>
        <w:rPr>
          <w:rFonts w:eastAsia="Andale Sans UI" w:cs="Tahoma"/>
          <w:kern w:val="3"/>
          <w:lang w:val="ro-RO" w:eastAsia="ja-JP" w:bidi="fa-IR"/>
        </w:rPr>
      </w:pPr>
      <w:r w:rsidRPr="00CB1CAD">
        <w:rPr>
          <w:rFonts w:eastAsia="Andale Sans UI" w:cs="Tahoma"/>
          <w:kern w:val="3"/>
          <w:sz w:val="22"/>
          <w:lang w:val="ro-RO" w:eastAsia="ja-JP" w:bidi="fa-IR"/>
        </w:rPr>
        <w:t>Anemiile</w:t>
      </w:r>
      <w:r w:rsidRPr="00CB1CAD">
        <w:rPr>
          <w:rFonts w:eastAsia="Andale Sans UI" w:cs="Tahoma"/>
          <w:spacing w:val="-6"/>
          <w:kern w:val="3"/>
          <w:sz w:val="22"/>
          <w:lang w:val="ro-RO" w:eastAsia="ja-JP" w:bidi="fa-IR"/>
        </w:rPr>
        <w:t xml:space="preserve"> </w:t>
      </w:r>
      <w:r w:rsidRPr="00CB1CAD">
        <w:rPr>
          <w:rFonts w:eastAsia="Andale Sans UI" w:cs="Tahoma"/>
          <w:kern w:val="3"/>
          <w:sz w:val="22"/>
          <w:lang w:val="ro-RO" w:eastAsia="ja-JP" w:bidi="fa-IR"/>
        </w:rPr>
        <w:t>hemolitice</w:t>
      </w:r>
      <w:r w:rsidRPr="00CB1CAD">
        <w:rPr>
          <w:rFonts w:eastAsia="Andale Sans UI" w:cs="Tahoma"/>
          <w:spacing w:val="-4"/>
          <w:kern w:val="3"/>
          <w:sz w:val="22"/>
          <w:lang w:val="ro-RO" w:eastAsia="ja-JP" w:bidi="fa-IR"/>
        </w:rPr>
        <w:t xml:space="preserve"> </w:t>
      </w:r>
      <w:r w:rsidRPr="00CB1CAD">
        <w:rPr>
          <w:rFonts w:eastAsia="Andale Sans UI" w:cs="Tahoma"/>
          <w:kern w:val="3"/>
          <w:sz w:val="22"/>
          <w:lang w:val="ro-RO" w:eastAsia="ja-JP" w:bidi="fa-IR"/>
        </w:rPr>
        <w:t>(1)</w:t>
      </w:r>
    </w:p>
    <w:p w14:paraId="32AD6EB3" w14:textId="77777777" w:rsidR="00CB1CAD" w:rsidRPr="00CB1CAD" w:rsidRDefault="00CB1CAD" w:rsidP="00CB1CAD">
      <w:pPr>
        <w:widowControl w:val="0"/>
        <w:suppressAutoHyphens/>
        <w:autoSpaceDN w:val="0"/>
        <w:spacing w:before="8"/>
        <w:textAlignment w:val="baseline"/>
        <w:rPr>
          <w:rFonts w:eastAsia="Andale Sans UI" w:cs="Tahoma"/>
          <w:kern w:val="3"/>
          <w:sz w:val="19"/>
          <w:lang w:val="ro-RO" w:eastAsia="ja-JP" w:bidi="fa-IR"/>
        </w:rPr>
      </w:pPr>
    </w:p>
    <w:p w14:paraId="427C94EE" w14:textId="77777777" w:rsidR="00CB1CAD" w:rsidRPr="00CB1CAD" w:rsidRDefault="00CB1CAD" w:rsidP="00CB1CAD">
      <w:pPr>
        <w:widowControl w:val="0"/>
        <w:numPr>
          <w:ilvl w:val="1"/>
          <w:numId w:val="33"/>
        </w:numPr>
        <w:tabs>
          <w:tab w:val="left" w:pos="899"/>
        </w:tabs>
        <w:suppressAutoHyphens/>
        <w:autoSpaceDN w:val="0"/>
        <w:spacing w:before="1"/>
        <w:ind w:left="449" w:hanging="332"/>
        <w:textAlignment w:val="baseline"/>
        <w:rPr>
          <w:rFonts w:eastAsia="Andale Sans UI" w:cs="Tahoma"/>
          <w:kern w:val="3"/>
          <w:lang w:val="ro-RO" w:eastAsia="ja-JP" w:bidi="fa-IR"/>
        </w:rPr>
      </w:pPr>
      <w:r w:rsidRPr="00CB1CAD">
        <w:rPr>
          <w:rFonts w:eastAsia="Andale Sans UI" w:cs="Tahoma"/>
          <w:kern w:val="3"/>
          <w:sz w:val="22"/>
          <w:lang w:val="ro-RO" w:eastAsia="ja-JP" w:bidi="fa-IR"/>
        </w:rPr>
        <w:t>Anemiile</w:t>
      </w:r>
      <w:r w:rsidRPr="00CB1CAD">
        <w:rPr>
          <w:rFonts w:eastAsia="Andale Sans UI" w:cs="Tahoma"/>
          <w:spacing w:val="-5"/>
          <w:kern w:val="3"/>
          <w:sz w:val="22"/>
          <w:lang w:val="ro-RO" w:eastAsia="ja-JP" w:bidi="fa-IR"/>
        </w:rPr>
        <w:t xml:space="preserve"> </w:t>
      </w:r>
      <w:r w:rsidRPr="00CB1CAD">
        <w:rPr>
          <w:rFonts w:eastAsia="Andale Sans UI" w:cs="Tahoma"/>
          <w:kern w:val="3"/>
          <w:sz w:val="22"/>
          <w:lang w:val="ro-RO" w:eastAsia="ja-JP" w:bidi="fa-IR"/>
        </w:rPr>
        <w:t>megaloblastice</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(2)</w:t>
      </w:r>
    </w:p>
    <w:p w14:paraId="406A4860" w14:textId="77777777" w:rsidR="00CB1CAD" w:rsidRPr="00CB1CAD" w:rsidRDefault="00CB1CAD" w:rsidP="00CB1CAD">
      <w:pPr>
        <w:widowControl w:val="0"/>
        <w:suppressAutoHyphens/>
        <w:autoSpaceDN w:val="0"/>
        <w:spacing w:before="8"/>
        <w:textAlignment w:val="baseline"/>
        <w:rPr>
          <w:rFonts w:eastAsia="Andale Sans UI" w:cs="Tahoma"/>
          <w:kern w:val="3"/>
          <w:sz w:val="19"/>
          <w:lang w:val="ro-RO" w:eastAsia="ja-JP" w:bidi="fa-IR"/>
        </w:rPr>
      </w:pPr>
    </w:p>
    <w:p w14:paraId="48676384" w14:textId="77777777" w:rsidR="00CB1CAD" w:rsidRPr="00CB1CAD" w:rsidRDefault="00CB1CAD" w:rsidP="00CB1CAD">
      <w:pPr>
        <w:widowControl w:val="0"/>
        <w:numPr>
          <w:ilvl w:val="1"/>
          <w:numId w:val="33"/>
        </w:numPr>
        <w:tabs>
          <w:tab w:val="left" w:pos="899"/>
        </w:tabs>
        <w:suppressAutoHyphens/>
        <w:autoSpaceDN w:val="0"/>
        <w:ind w:left="449" w:hanging="332"/>
        <w:textAlignment w:val="baseline"/>
        <w:rPr>
          <w:rFonts w:eastAsia="Andale Sans UI" w:cs="Tahoma"/>
          <w:kern w:val="3"/>
          <w:lang w:val="ro-RO" w:eastAsia="ja-JP" w:bidi="fa-IR"/>
        </w:rPr>
      </w:pPr>
      <w:r w:rsidRPr="00CB1CAD">
        <w:rPr>
          <w:rFonts w:eastAsia="Andale Sans UI" w:cs="Tahoma"/>
          <w:kern w:val="3"/>
          <w:sz w:val="22"/>
          <w:lang w:val="ro-RO" w:eastAsia="ja-JP" w:bidi="fa-IR"/>
        </w:rPr>
        <w:t>Sindromul</w:t>
      </w:r>
      <w:r w:rsidRPr="00CB1CAD">
        <w:rPr>
          <w:rFonts w:eastAsia="Andale Sans UI" w:cs="Tahoma"/>
          <w:spacing w:val="-5"/>
          <w:kern w:val="3"/>
          <w:sz w:val="22"/>
          <w:lang w:val="ro-RO" w:eastAsia="ja-JP" w:bidi="fa-IR"/>
        </w:rPr>
        <w:t xml:space="preserve"> </w:t>
      </w:r>
      <w:r w:rsidRPr="00CB1CAD">
        <w:rPr>
          <w:rFonts w:eastAsia="Andale Sans UI" w:cs="Tahoma"/>
          <w:kern w:val="3"/>
          <w:sz w:val="22"/>
          <w:lang w:val="ro-RO" w:eastAsia="ja-JP" w:bidi="fa-IR"/>
        </w:rPr>
        <w:t>mieloproliferativ</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cronic</w:t>
      </w:r>
      <w:r w:rsidRPr="00CB1CAD">
        <w:rPr>
          <w:rFonts w:eastAsia="Andale Sans UI" w:cs="Tahoma"/>
          <w:spacing w:val="-4"/>
          <w:kern w:val="3"/>
          <w:sz w:val="22"/>
          <w:lang w:val="ro-RO" w:eastAsia="ja-JP" w:bidi="fa-IR"/>
        </w:rPr>
        <w:t xml:space="preserve"> </w:t>
      </w:r>
      <w:r w:rsidRPr="00CB1CAD">
        <w:rPr>
          <w:rFonts w:eastAsia="Andale Sans UI" w:cs="Tahoma"/>
          <w:kern w:val="3"/>
          <w:sz w:val="22"/>
          <w:lang w:val="ro-RO" w:eastAsia="ja-JP" w:bidi="fa-IR"/>
        </w:rPr>
        <w:t>(1)</w:t>
      </w:r>
    </w:p>
    <w:p w14:paraId="41619439" w14:textId="77777777" w:rsidR="00CB1CAD" w:rsidRPr="00CB1CAD" w:rsidRDefault="00CB1CAD" w:rsidP="00CB1CAD">
      <w:pPr>
        <w:widowControl w:val="0"/>
        <w:suppressAutoHyphens/>
        <w:autoSpaceDN w:val="0"/>
        <w:spacing w:before="8"/>
        <w:textAlignment w:val="baseline"/>
        <w:rPr>
          <w:rFonts w:eastAsia="Andale Sans UI" w:cs="Tahoma"/>
          <w:kern w:val="3"/>
          <w:sz w:val="19"/>
          <w:lang w:val="ro-RO" w:eastAsia="ja-JP" w:bidi="fa-IR"/>
        </w:rPr>
      </w:pPr>
    </w:p>
    <w:p w14:paraId="57801D4E" w14:textId="77777777" w:rsidR="00CB1CAD" w:rsidRPr="00CB1CAD" w:rsidRDefault="00CB1CAD" w:rsidP="00CB1CAD">
      <w:pPr>
        <w:widowControl w:val="0"/>
        <w:numPr>
          <w:ilvl w:val="1"/>
          <w:numId w:val="33"/>
        </w:numPr>
        <w:tabs>
          <w:tab w:val="left" w:pos="899"/>
        </w:tabs>
        <w:suppressAutoHyphens/>
        <w:autoSpaceDN w:val="0"/>
        <w:ind w:left="449" w:hanging="332"/>
        <w:textAlignment w:val="baseline"/>
        <w:rPr>
          <w:rFonts w:eastAsia="Andale Sans UI" w:cs="Tahoma"/>
          <w:kern w:val="3"/>
          <w:lang w:val="ro-RO" w:eastAsia="ja-JP" w:bidi="fa-IR"/>
        </w:rPr>
      </w:pPr>
      <w:r w:rsidRPr="00CB1CAD">
        <w:rPr>
          <w:rFonts w:eastAsia="Andale Sans UI" w:cs="Tahoma"/>
          <w:kern w:val="3"/>
          <w:sz w:val="22"/>
          <w:lang w:val="ro-RO" w:eastAsia="ja-JP" w:bidi="fa-IR"/>
        </w:rPr>
        <w:t>Sindromul</w:t>
      </w:r>
      <w:r w:rsidRPr="00CB1CAD">
        <w:rPr>
          <w:rFonts w:eastAsia="Andale Sans UI" w:cs="Tahoma"/>
          <w:spacing w:val="-4"/>
          <w:kern w:val="3"/>
          <w:sz w:val="22"/>
          <w:lang w:val="ro-RO" w:eastAsia="ja-JP" w:bidi="fa-IR"/>
        </w:rPr>
        <w:t xml:space="preserve"> </w:t>
      </w:r>
      <w:r w:rsidRPr="00CB1CAD">
        <w:rPr>
          <w:rFonts w:eastAsia="Andale Sans UI" w:cs="Tahoma"/>
          <w:kern w:val="3"/>
          <w:sz w:val="22"/>
          <w:lang w:val="ro-RO" w:eastAsia="ja-JP" w:bidi="fa-IR"/>
        </w:rPr>
        <w:t>mielodisplazic</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(1)</w:t>
      </w:r>
    </w:p>
    <w:p w14:paraId="68F127EE" w14:textId="77777777" w:rsidR="00CB1CAD" w:rsidRPr="00CB1CAD" w:rsidRDefault="00CB1CAD" w:rsidP="00CB1CAD">
      <w:pPr>
        <w:widowControl w:val="0"/>
        <w:suppressAutoHyphens/>
        <w:autoSpaceDN w:val="0"/>
        <w:spacing w:before="9"/>
        <w:textAlignment w:val="baseline"/>
        <w:rPr>
          <w:rFonts w:eastAsia="Andale Sans UI" w:cs="Tahoma"/>
          <w:kern w:val="3"/>
          <w:sz w:val="19"/>
          <w:lang w:val="ro-RO" w:eastAsia="ja-JP" w:bidi="fa-IR"/>
        </w:rPr>
      </w:pPr>
    </w:p>
    <w:p w14:paraId="0695B333" w14:textId="77777777" w:rsidR="00CB1CAD" w:rsidRPr="00CB1CAD" w:rsidRDefault="00CB1CAD" w:rsidP="00CB1CAD">
      <w:pPr>
        <w:widowControl w:val="0"/>
        <w:numPr>
          <w:ilvl w:val="1"/>
          <w:numId w:val="33"/>
        </w:numPr>
        <w:tabs>
          <w:tab w:val="left" w:pos="895"/>
        </w:tabs>
        <w:suppressAutoHyphens/>
        <w:autoSpaceDN w:val="0"/>
        <w:ind w:left="447" w:hanging="330"/>
        <w:textAlignment w:val="baseline"/>
        <w:rPr>
          <w:rFonts w:eastAsia="Andale Sans UI" w:cs="Tahoma"/>
          <w:kern w:val="3"/>
          <w:lang w:val="ro-RO" w:eastAsia="ja-JP" w:bidi="fa-IR"/>
        </w:rPr>
      </w:pPr>
      <w:r w:rsidRPr="00CB1CAD">
        <w:rPr>
          <w:rFonts w:eastAsia="Andale Sans UI" w:cs="Tahoma"/>
          <w:kern w:val="3"/>
          <w:sz w:val="22"/>
          <w:lang w:val="ro-RO" w:eastAsia="ja-JP" w:bidi="fa-IR"/>
        </w:rPr>
        <w:t>Leucemiile</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acute</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(1)</w:t>
      </w:r>
    </w:p>
    <w:p w14:paraId="380867EC" w14:textId="77777777" w:rsidR="00CB1CAD" w:rsidRPr="00CB1CAD" w:rsidRDefault="00CB1CAD" w:rsidP="00CB1CAD">
      <w:pPr>
        <w:widowControl w:val="0"/>
        <w:suppressAutoHyphens/>
        <w:autoSpaceDN w:val="0"/>
        <w:spacing w:before="8"/>
        <w:textAlignment w:val="baseline"/>
        <w:rPr>
          <w:rFonts w:eastAsia="Andale Sans UI" w:cs="Tahoma"/>
          <w:kern w:val="3"/>
          <w:sz w:val="19"/>
          <w:lang w:val="ro-RO" w:eastAsia="ja-JP" w:bidi="fa-IR"/>
        </w:rPr>
      </w:pPr>
    </w:p>
    <w:p w14:paraId="35878BA5" w14:textId="77777777" w:rsidR="00CB1CAD" w:rsidRPr="00CB1CAD" w:rsidRDefault="00CB1CAD" w:rsidP="00CB1CAD">
      <w:pPr>
        <w:widowControl w:val="0"/>
        <w:numPr>
          <w:ilvl w:val="1"/>
          <w:numId w:val="33"/>
        </w:numPr>
        <w:tabs>
          <w:tab w:val="left" w:pos="895"/>
        </w:tabs>
        <w:suppressAutoHyphens/>
        <w:autoSpaceDN w:val="0"/>
        <w:ind w:left="447" w:hanging="330"/>
        <w:textAlignment w:val="baseline"/>
        <w:rPr>
          <w:rFonts w:eastAsia="Andale Sans UI" w:cs="Tahoma"/>
          <w:kern w:val="3"/>
          <w:lang w:val="ro-RO" w:eastAsia="ja-JP" w:bidi="fa-IR"/>
        </w:rPr>
      </w:pPr>
      <w:r w:rsidRPr="00CB1CAD">
        <w:rPr>
          <w:rFonts w:eastAsia="Andale Sans UI" w:cs="Tahoma"/>
          <w:kern w:val="3"/>
          <w:sz w:val="22"/>
          <w:lang w:val="ro-RO" w:eastAsia="ja-JP" w:bidi="fa-IR"/>
        </w:rPr>
        <w:t>Leucemia</w:t>
      </w:r>
      <w:r w:rsidRPr="00CB1CAD">
        <w:rPr>
          <w:rFonts w:eastAsia="Andale Sans UI" w:cs="Tahoma"/>
          <w:spacing w:val="-5"/>
          <w:kern w:val="3"/>
          <w:sz w:val="22"/>
          <w:lang w:val="ro-RO" w:eastAsia="ja-JP" w:bidi="fa-IR"/>
        </w:rPr>
        <w:t xml:space="preserve"> </w:t>
      </w:r>
      <w:r w:rsidRPr="00CB1CAD">
        <w:rPr>
          <w:rFonts w:eastAsia="Andale Sans UI" w:cs="Tahoma"/>
          <w:kern w:val="3"/>
          <w:sz w:val="22"/>
          <w:lang w:val="ro-RO" w:eastAsia="ja-JP" w:bidi="fa-IR"/>
        </w:rPr>
        <w:t>limfatică</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cronică: forma</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comună</w:t>
      </w:r>
      <w:r w:rsidRPr="00CB1CAD">
        <w:rPr>
          <w:rFonts w:eastAsia="Andale Sans UI" w:cs="Tahoma"/>
          <w:spacing w:val="-1"/>
          <w:kern w:val="3"/>
          <w:sz w:val="22"/>
          <w:lang w:val="ro-RO" w:eastAsia="ja-JP" w:bidi="fa-IR"/>
        </w:rPr>
        <w:t xml:space="preserve"> ș</w:t>
      </w:r>
      <w:r w:rsidRPr="00CB1CAD">
        <w:rPr>
          <w:rFonts w:eastAsia="Andale Sans UI" w:cs="Tahoma"/>
          <w:kern w:val="3"/>
          <w:sz w:val="22"/>
          <w:lang w:val="ro-RO" w:eastAsia="ja-JP" w:bidi="fa-IR"/>
        </w:rPr>
        <w:t>i</w:t>
      </w:r>
      <w:r w:rsidRPr="00CB1CAD">
        <w:rPr>
          <w:rFonts w:eastAsia="Andale Sans UI" w:cs="Tahoma"/>
          <w:spacing w:val="-4"/>
          <w:kern w:val="3"/>
          <w:sz w:val="22"/>
          <w:lang w:val="ro-RO" w:eastAsia="ja-JP" w:bidi="fa-IR"/>
        </w:rPr>
        <w:t xml:space="preserve"> </w:t>
      </w:r>
      <w:r w:rsidRPr="00CB1CAD">
        <w:rPr>
          <w:rFonts w:eastAsia="Andale Sans UI" w:cs="Tahoma"/>
          <w:kern w:val="3"/>
          <w:sz w:val="22"/>
          <w:lang w:val="ro-RO" w:eastAsia="ja-JP" w:bidi="fa-IR"/>
        </w:rPr>
        <w:t>variantele</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de</w:t>
      </w:r>
      <w:r w:rsidRPr="00CB1CAD">
        <w:rPr>
          <w:rFonts w:eastAsia="Andale Sans UI" w:cs="Tahoma"/>
          <w:spacing w:val="-5"/>
          <w:kern w:val="3"/>
          <w:sz w:val="22"/>
          <w:lang w:val="ro-RO" w:eastAsia="ja-JP" w:bidi="fa-IR"/>
        </w:rPr>
        <w:t xml:space="preserve"> </w:t>
      </w:r>
      <w:r w:rsidRPr="00CB1CAD">
        <w:rPr>
          <w:rFonts w:eastAsia="Andale Sans UI" w:cs="Tahoma"/>
          <w:kern w:val="3"/>
          <w:sz w:val="22"/>
          <w:lang w:val="ro-RO" w:eastAsia="ja-JP" w:bidi="fa-IR"/>
        </w:rPr>
        <w:t>leucemie</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limfatică</w:t>
      </w:r>
      <w:r w:rsidRPr="00CB1CAD">
        <w:rPr>
          <w:rFonts w:eastAsia="Andale Sans UI" w:cs="Tahoma"/>
          <w:spacing w:val="-4"/>
          <w:kern w:val="3"/>
          <w:sz w:val="22"/>
          <w:lang w:val="ro-RO" w:eastAsia="ja-JP" w:bidi="fa-IR"/>
        </w:rPr>
        <w:t xml:space="preserve"> </w:t>
      </w:r>
      <w:r w:rsidRPr="00CB1CAD">
        <w:rPr>
          <w:rFonts w:eastAsia="Andale Sans UI" w:cs="Tahoma"/>
          <w:kern w:val="3"/>
          <w:sz w:val="22"/>
          <w:lang w:val="ro-RO" w:eastAsia="ja-JP" w:bidi="fa-IR"/>
        </w:rPr>
        <w:t>cronică</w:t>
      </w:r>
      <w:r w:rsidRPr="00CB1CAD">
        <w:rPr>
          <w:rFonts w:eastAsia="Andale Sans UI" w:cs="Tahoma"/>
          <w:spacing w:val="-4"/>
          <w:kern w:val="3"/>
          <w:sz w:val="22"/>
          <w:lang w:val="ro-RO" w:eastAsia="ja-JP" w:bidi="fa-IR"/>
        </w:rPr>
        <w:t xml:space="preserve"> </w:t>
      </w:r>
      <w:r w:rsidRPr="00CB1CAD">
        <w:rPr>
          <w:rFonts w:eastAsia="Andale Sans UI" w:cs="Tahoma"/>
          <w:kern w:val="3"/>
          <w:sz w:val="22"/>
          <w:lang w:val="ro-RO" w:eastAsia="ja-JP" w:bidi="fa-IR"/>
        </w:rPr>
        <w:t>(1)</w:t>
      </w:r>
    </w:p>
    <w:p w14:paraId="2C051AA6" w14:textId="77777777" w:rsidR="00CB1CAD" w:rsidRPr="00CB1CAD" w:rsidRDefault="00CB1CAD" w:rsidP="00CB1CAD">
      <w:pPr>
        <w:widowControl w:val="0"/>
        <w:suppressAutoHyphens/>
        <w:autoSpaceDN w:val="0"/>
        <w:spacing w:before="8"/>
        <w:textAlignment w:val="baseline"/>
        <w:rPr>
          <w:rFonts w:eastAsia="Andale Sans UI" w:cs="Tahoma"/>
          <w:kern w:val="3"/>
          <w:sz w:val="19"/>
          <w:lang w:val="ro-RO" w:eastAsia="ja-JP" w:bidi="fa-IR"/>
        </w:rPr>
      </w:pPr>
    </w:p>
    <w:p w14:paraId="5ADC26BF" w14:textId="77777777" w:rsidR="00CB1CAD" w:rsidRPr="00CB1CAD" w:rsidRDefault="00CB1CAD" w:rsidP="00CB1CAD">
      <w:pPr>
        <w:widowControl w:val="0"/>
        <w:numPr>
          <w:ilvl w:val="1"/>
          <w:numId w:val="33"/>
        </w:numPr>
        <w:tabs>
          <w:tab w:val="left" w:pos="895"/>
        </w:tabs>
        <w:suppressAutoHyphens/>
        <w:autoSpaceDN w:val="0"/>
        <w:spacing w:before="1"/>
        <w:ind w:left="447" w:hanging="330"/>
        <w:textAlignment w:val="baseline"/>
        <w:rPr>
          <w:rFonts w:eastAsia="Andale Sans UI" w:cs="Tahoma"/>
          <w:kern w:val="3"/>
          <w:lang w:val="ro-RO" w:eastAsia="ja-JP" w:bidi="fa-IR"/>
        </w:rPr>
      </w:pPr>
      <w:r w:rsidRPr="00CB1CAD">
        <w:rPr>
          <w:rFonts w:eastAsia="Andale Sans UI" w:cs="Tahoma"/>
          <w:kern w:val="3"/>
          <w:sz w:val="22"/>
          <w:lang w:val="ro-RO" w:eastAsia="ja-JP" w:bidi="fa-IR"/>
        </w:rPr>
        <w:t>Leucemia</w:t>
      </w:r>
      <w:r w:rsidRPr="00CB1CAD">
        <w:rPr>
          <w:rFonts w:eastAsia="Andale Sans UI" w:cs="Tahoma"/>
          <w:spacing w:val="-4"/>
          <w:kern w:val="3"/>
          <w:sz w:val="22"/>
          <w:lang w:val="ro-RO" w:eastAsia="ja-JP" w:bidi="fa-IR"/>
        </w:rPr>
        <w:t xml:space="preserve"> </w:t>
      </w:r>
      <w:r w:rsidRPr="00CB1CAD">
        <w:rPr>
          <w:rFonts w:eastAsia="Andale Sans UI" w:cs="Tahoma"/>
          <w:kern w:val="3"/>
          <w:sz w:val="22"/>
          <w:lang w:val="ro-RO" w:eastAsia="ja-JP" w:bidi="fa-IR"/>
        </w:rPr>
        <w:t>cu</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celule păroase</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(1)</w:t>
      </w:r>
    </w:p>
    <w:p w14:paraId="4AC7626D" w14:textId="77777777" w:rsidR="00CB1CAD" w:rsidRPr="00CB1CAD" w:rsidRDefault="00CB1CAD" w:rsidP="00CB1CAD">
      <w:pPr>
        <w:widowControl w:val="0"/>
        <w:suppressAutoHyphens/>
        <w:autoSpaceDN w:val="0"/>
        <w:spacing w:before="5"/>
        <w:textAlignment w:val="baseline"/>
        <w:rPr>
          <w:rFonts w:eastAsia="Andale Sans UI" w:cs="Tahoma"/>
          <w:kern w:val="3"/>
          <w:sz w:val="19"/>
          <w:lang w:val="ro-RO" w:eastAsia="ja-JP" w:bidi="fa-IR"/>
        </w:rPr>
      </w:pPr>
    </w:p>
    <w:p w14:paraId="5E17BECC" w14:textId="77777777" w:rsidR="00CB1CAD" w:rsidRPr="00CB1CAD" w:rsidRDefault="00CB1CAD" w:rsidP="00CB1CAD">
      <w:pPr>
        <w:widowControl w:val="0"/>
        <w:numPr>
          <w:ilvl w:val="1"/>
          <w:numId w:val="33"/>
        </w:numPr>
        <w:tabs>
          <w:tab w:val="left" w:pos="568"/>
        </w:tabs>
        <w:suppressAutoHyphens/>
        <w:autoSpaceDN w:val="0"/>
        <w:ind w:left="118" w:right="1595" w:firstLine="0"/>
        <w:textAlignment w:val="baseline"/>
        <w:rPr>
          <w:rFonts w:eastAsia="Andale Sans UI" w:cs="Tahoma"/>
          <w:kern w:val="3"/>
          <w:lang w:val="ro-RO" w:eastAsia="ja-JP" w:bidi="fa-IR"/>
        </w:rPr>
      </w:pPr>
      <w:r w:rsidRPr="00CB1CAD">
        <w:rPr>
          <w:rFonts w:eastAsia="Andale Sans UI" w:cs="Tahoma"/>
          <w:kern w:val="3"/>
          <w:sz w:val="22"/>
          <w:szCs w:val="22"/>
          <w:lang w:val="ro-RO" w:eastAsia="ja-JP" w:bidi="fa-IR"/>
        </w:rPr>
        <w:t>Gamapatiile monoclonale (GM): GM cu semnificație nedeterminată, mielomul multiplu,</w:t>
      </w:r>
      <w:r w:rsidRPr="00CB1CAD">
        <w:rPr>
          <w:rFonts w:eastAsia="Andale Sans UI" w:cs="Tahoma"/>
          <w:spacing w:val="-47"/>
          <w:kern w:val="3"/>
          <w:sz w:val="22"/>
          <w:szCs w:val="22"/>
          <w:lang w:val="ro-RO" w:eastAsia="ja-JP" w:bidi="fa-IR"/>
        </w:rPr>
        <w:t xml:space="preserve"> </w:t>
      </w:r>
      <w:r w:rsidRPr="00CB1CAD">
        <w:rPr>
          <w:rFonts w:eastAsia="Andale Sans UI" w:cs="Tahoma"/>
          <w:kern w:val="3"/>
          <w:sz w:val="22"/>
          <w:szCs w:val="22"/>
          <w:lang w:val="ro-RO" w:eastAsia="ja-JP" w:bidi="fa-IR"/>
        </w:rPr>
        <w:t>macroglobulinemia</w:t>
      </w:r>
      <w:r w:rsidRPr="00CB1CAD">
        <w:rPr>
          <w:rFonts w:eastAsia="Andale Sans UI" w:cs="Tahoma"/>
          <w:spacing w:val="-4"/>
          <w:kern w:val="3"/>
          <w:sz w:val="22"/>
          <w:szCs w:val="22"/>
          <w:lang w:val="ro-RO" w:eastAsia="ja-JP" w:bidi="fa-IR"/>
        </w:rPr>
        <w:t xml:space="preserve"> </w:t>
      </w:r>
      <w:r w:rsidRPr="00CB1CAD">
        <w:rPr>
          <w:rFonts w:eastAsia="Andale Sans UI" w:cs="Tahoma"/>
          <w:kern w:val="3"/>
          <w:sz w:val="22"/>
          <w:szCs w:val="22"/>
          <w:lang w:val="ro-RO" w:eastAsia="ja-JP" w:bidi="fa-IR"/>
        </w:rPr>
        <w:t>Waldenstrom, bolile</w:t>
      </w:r>
      <w:r w:rsidRPr="00CB1CAD">
        <w:rPr>
          <w:rFonts w:eastAsia="Andale Sans UI" w:cs="Tahoma"/>
          <w:spacing w:val="1"/>
          <w:kern w:val="3"/>
          <w:sz w:val="22"/>
          <w:szCs w:val="22"/>
          <w:lang w:val="ro-RO" w:eastAsia="ja-JP" w:bidi="fa-IR"/>
        </w:rPr>
        <w:t xml:space="preserve"> </w:t>
      </w:r>
      <w:r w:rsidRPr="00CB1CAD">
        <w:rPr>
          <w:rFonts w:eastAsia="Andale Sans UI" w:cs="Tahoma"/>
          <w:kern w:val="3"/>
          <w:sz w:val="22"/>
          <w:szCs w:val="22"/>
          <w:lang w:val="ro-RO" w:eastAsia="ja-JP" w:bidi="fa-IR"/>
        </w:rPr>
        <w:t>cu lanțuri</w:t>
      </w:r>
      <w:r w:rsidRPr="00CB1CAD">
        <w:rPr>
          <w:rFonts w:eastAsia="Andale Sans UI" w:cs="Tahoma"/>
          <w:spacing w:val="-1"/>
          <w:kern w:val="3"/>
          <w:sz w:val="22"/>
          <w:szCs w:val="22"/>
          <w:lang w:val="ro-RO" w:eastAsia="ja-JP" w:bidi="fa-IR"/>
        </w:rPr>
        <w:t xml:space="preserve"> </w:t>
      </w:r>
      <w:r w:rsidRPr="00CB1CAD">
        <w:rPr>
          <w:rFonts w:eastAsia="Andale Sans UI" w:cs="Tahoma"/>
          <w:kern w:val="3"/>
          <w:sz w:val="22"/>
          <w:szCs w:val="22"/>
          <w:lang w:val="ro-RO" w:eastAsia="ja-JP" w:bidi="fa-IR"/>
        </w:rPr>
        <w:t>grele (1)</w:t>
      </w:r>
    </w:p>
    <w:p w14:paraId="4FFF71B9" w14:textId="77777777" w:rsidR="00CB1CAD" w:rsidRPr="00CB1CAD" w:rsidRDefault="00CB1CAD" w:rsidP="00CB1CAD">
      <w:pPr>
        <w:widowControl w:val="0"/>
        <w:numPr>
          <w:ilvl w:val="1"/>
          <w:numId w:val="33"/>
        </w:numPr>
        <w:tabs>
          <w:tab w:val="left" w:pos="899"/>
        </w:tabs>
        <w:suppressAutoHyphens/>
        <w:autoSpaceDN w:val="0"/>
        <w:spacing w:before="197"/>
        <w:ind w:left="449" w:hanging="332"/>
        <w:textAlignment w:val="baseline"/>
        <w:rPr>
          <w:rFonts w:eastAsia="Andale Sans UI" w:cs="Tahoma"/>
          <w:kern w:val="3"/>
          <w:lang w:val="ro-RO" w:eastAsia="ja-JP" w:bidi="fa-IR"/>
        </w:rPr>
      </w:pPr>
      <w:r w:rsidRPr="00CB1CAD">
        <w:rPr>
          <w:rFonts w:eastAsia="Andale Sans UI" w:cs="Tahoma"/>
          <w:kern w:val="3"/>
          <w:sz w:val="22"/>
          <w:lang w:val="ro-RO" w:eastAsia="ja-JP" w:bidi="fa-IR"/>
        </w:rPr>
        <w:t>Boala</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Hodgkin</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(4)</w:t>
      </w:r>
    </w:p>
    <w:p w14:paraId="15BAA957" w14:textId="77777777" w:rsidR="00CB1CAD" w:rsidRPr="00CB1CAD" w:rsidRDefault="00CB1CAD" w:rsidP="00CB1CAD">
      <w:pPr>
        <w:widowControl w:val="0"/>
        <w:suppressAutoHyphens/>
        <w:autoSpaceDN w:val="0"/>
        <w:spacing w:before="9"/>
        <w:textAlignment w:val="baseline"/>
        <w:rPr>
          <w:rFonts w:eastAsia="Andale Sans UI" w:cs="Tahoma"/>
          <w:kern w:val="3"/>
          <w:sz w:val="19"/>
          <w:lang w:val="ro-RO" w:eastAsia="ja-JP" w:bidi="fa-IR"/>
        </w:rPr>
      </w:pPr>
    </w:p>
    <w:p w14:paraId="34FF2DFF" w14:textId="77777777" w:rsidR="00CB1CAD" w:rsidRPr="00CB1CAD" w:rsidRDefault="00CB1CAD" w:rsidP="00CB1CAD">
      <w:pPr>
        <w:widowControl w:val="0"/>
        <w:numPr>
          <w:ilvl w:val="1"/>
          <w:numId w:val="33"/>
        </w:numPr>
        <w:tabs>
          <w:tab w:val="left" w:pos="895"/>
        </w:tabs>
        <w:suppressAutoHyphens/>
        <w:autoSpaceDN w:val="0"/>
        <w:ind w:left="447" w:hanging="330"/>
        <w:textAlignment w:val="baseline"/>
        <w:rPr>
          <w:rFonts w:eastAsia="Andale Sans UI" w:cs="Tahoma"/>
          <w:kern w:val="3"/>
          <w:lang w:val="ro-RO" w:eastAsia="ja-JP" w:bidi="fa-IR"/>
        </w:rPr>
      </w:pPr>
      <w:r w:rsidRPr="00CB1CAD">
        <w:rPr>
          <w:rFonts w:eastAsia="Andale Sans UI" w:cs="Tahoma"/>
          <w:kern w:val="3"/>
          <w:sz w:val="22"/>
          <w:lang w:val="ro-RO" w:eastAsia="ja-JP" w:bidi="fa-IR"/>
        </w:rPr>
        <w:t>Limfoamele</w:t>
      </w:r>
      <w:r w:rsidRPr="00CB1CAD">
        <w:rPr>
          <w:rFonts w:eastAsia="Andale Sans UI" w:cs="Tahoma"/>
          <w:spacing w:val="-4"/>
          <w:kern w:val="3"/>
          <w:sz w:val="22"/>
          <w:lang w:val="ro-RO" w:eastAsia="ja-JP" w:bidi="fa-IR"/>
        </w:rPr>
        <w:t xml:space="preserve"> </w:t>
      </w:r>
      <w:r w:rsidRPr="00CB1CAD">
        <w:rPr>
          <w:rFonts w:eastAsia="Andale Sans UI" w:cs="Tahoma"/>
          <w:kern w:val="3"/>
          <w:sz w:val="22"/>
          <w:lang w:val="ro-RO" w:eastAsia="ja-JP" w:bidi="fa-IR"/>
        </w:rPr>
        <w:t>maligne</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non-Hodgkin</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(4)</w:t>
      </w:r>
    </w:p>
    <w:p w14:paraId="3C945CBD" w14:textId="77777777" w:rsidR="00CB1CAD" w:rsidRPr="00CB1CAD" w:rsidRDefault="00CB1CAD" w:rsidP="00CB1CAD">
      <w:pPr>
        <w:widowControl w:val="0"/>
        <w:suppressAutoHyphens/>
        <w:autoSpaceDN w:val="0"/>
        <w:spacing w:before="8"/>
        <w:textAlignment w:val="baseline"/>
        <w:rPr>
          <w:rFonts w:eastAsia="Andale Sans UI" w:cs="Tahoma"/>
          <w:kern w:val="3"/>
          <w:sz w:val="19"/>
          <w:lang w:val="ro-RO" w:eastAsia="ja-JP" w:bidi="fa-IR"/>
        </w:rPr>
      </w:pPr>
    </w:p>
    <w:p w14:paraId="22B694FB" w14:textId="77777777" w:rsidR="00CB1CAD" w:rsidRPr="00CB1CAD" w:rsidRDefault="00CB1CAD" w:rsidP="00CB1CAD">
      <w:pPr>
        <w:widowControl w:val="0"/>
        <w:numPr>
          <w:ilvl w:val="1"/>
          <w:numId w:val="33"/>
        </w:numPr>
        <w:tabs>
          <w:tab w:val="left" w:pos="899"/>
        </w:tabs>
        <w:suppressAutoHyphens/>
        <w:autoSpaceDN w:val="0"/>
        <w:ind w:left="449" w:hanging="332"/>
        <w:textAlignment w:val="baseline"/>
        <w:rPr>
          <w:rFonts w:eastAsia="Andale Sans UI" w:cs="Tahoma"/>
          <w:kern w:val="3"/>
          <w:lang w:val="ro-RO" w:eastAsia="ja-JP" w:bidi="fa-IR"/>
        </w:rPr>
      </w:pPr>
      <w:r w:rsidRPr="00CB1CAD">
        <w:rPr>
          <w:rFonts w:eastAsia="Andale Sans UI" w:cs="Tahoma"/>
          <w:kern w:val="3"/>
          <w:sz w:val="22"/>
          <w:lang w:val="ro-RO" w:eastAsia="ja-JP" w:bidi="fa-IR"/>
        </w:rPr>
        <w:t>Bazele</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farmacologice</w:t>
      </w:r>
      <w:r w:rsidRPr="00CB1CAD">
        <w:rPr>
          <w:rFonts w:eastAsia="Andale Sans UI" w:cs="Tahoma"/>
          <w:spacing w:val="-4"/>
          <w:kern w:val="3"/>
          <w:sz w:val="22"/>
          <w:lang w:val="ro-RO" w:eastAsia="ja-JP" w:bidi="fa-IR"/>
        </w:rPr>
        <w:t xml:space="preserve"> </w:t>
      </w:r>
      <w:r w:rsidRPr="00CB1CAD">
        <w:rPr>
          <w:rFonts w:eastAsia="Andale Sans UI" w:cs="Tahoma"/>
          <w:kern w:val="3"/>
          <w:sz w:val="22"/>
          <w:lang w:val="ro-RO" w:eastAsia="ja-JP" w:bidi="fa-IR"/>
        </w:rPr>
        <w:t>ale</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terapiei</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citostatice;</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mecanismele</w:t>
      </w:r>
      <w:r w:rsidRPr="00CB1CAD">
        <w:rPr>
          <w:rFonts w:eastAsia="Andale Sans UI" w:cs="Tahoma"/>
          <w:spacing w:val="-4"/>
          <w:kern w:val="3"/>
          <w:sz w:val="22"/>
          <w:lang w:val="ro-RO" w:eastAsia="ja-JP" w:bidi="fa-IR"/>
        </w:rPr>
        <w:t xml:space="preserve"> </w:t>
      </w:r>
      <w:r w:rsidRPr="00CB1CAD">
        <w:rPr>
          <w:rFonts w:eastAsia="Andale Sans UI" w:cs="Tahoma"/>
          <w:kern w:val="3"/>
          <w:sz w:val="22"/>
          <w:lang w:val="ro-RO" w:eastAsia="ja-JP" w:bidi="fa-IR"/>
        </w:rPr>
        <w:t>rezistenței</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la</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drog</w:t>
      </w:r>
      <w:r w:rsidRPr="00CB1CAD">
        <w:rPr>
          <w:rFonts w:eastAsia="Andale Sans UI" w:cs="Tahoma"/>
          <w:spacing w:val="-4"/>
          <w:kern w:val="3"/>
          <w:sz w:val="22"/>
          <w:lang w:val="ro-RO" w:eastAsia="ja-JP" w:bidi="fa-IR"/>
        </w:rPr>
        <w:t xml:space="preserve"> </w:t>
      </w:r>
      <w:r w:rsidRPr="00CB1CAD">
        <w:rPr>
          <w:rFonts w:eastAsia="Andale Sans UI" w:cs="Tahoma"/>
          <w:kern w:val="3"/>
          <w:sz w:val="22"/>
          <w:lang w:val="ro-RO" w:eastAsia="ja-JP" w:bidi="fa-IR"/>
        </w:rPr>
        <w:t>(5)</w:t>
      </w:r>
    </w:p>
    <w:p w14:paraId="517E1E40" w14:textId="77777777" w:rsidR="00CB1CAD" w:rsidRPr="00CB1CAD" w:rsidRDefault="00CB1CAD" w:rsidP="00CB1CAD">
      <w:pPr>
        <w:widowControl w:val="0"/>
        <w:suppressAutoHyphens/>
        <w:autoSpaceDN w:val="0"/>
        <w:spacing w:before="9"/>
        <w:textAlignment w:val="baseline"/>
        <w:rPr>
          <w:rFonts w:eastAsia="Andale Sans UI" w:cs="Tahoma"/>
          <w:kern w:val="3"/>
          <w:sz w:val="19"/>
          <w:lang w:val="ro-RO" w:eastAsia="ja-JP" w:bidi="fa-IR"/>
        </w:rPr>
      </w:pPr>
    </w:p>
    <w:p w14:paraId="6E5B5883" w14:textId="77777777" w:rsidR="00CB1CAD" w:rsidRPr="00CB1CAD" w:rsidRDefault="00CB1CAD" w:rsidP="00CB1CAD">
      <w:pPr>
        <w:widowControl w:val="0"/>
        <w:numPr>
          <w:ilvl w:val="1"/>
          <w:numId w:val="33"/>
        </w:numPr>
        <w:tabs>
          <w:tab w:val="left" w:pos="895"/>
        </w:tabs>
        <w:suppressAutoHyphens/>
        <w:autoSpaceDN w:val="0"/>
        <w:ind w:left="447" w:hanging="330"/>
        <w:textAlignment w:val="baseline"/>
        <w:rPr>
          <w:rFonts w:eastAsia="Andale Sans UI" w:cs="Tahoma"/>
          <w:kern w:val="3"/>
          <w:lang w:val="ro-RO" w:eastAsia="ja-JP" w:bidi="fa-IR"/>
        </w:rPr>
      </w:pPr>
      <w:r w:rsidRPr="00CB1CAD">
        <w:rPr>
          <w:rFonts w:eastAsia="Andale Sans UI" w:cs="Tahoma"/>
          <w:kern w:val="3"/>
          <w:sz w:val="22"/>
          <w:lang w:val="ro-RO" w:eastAsia="ja-JP" w:bidi="fa-IR"/>
        </w:rPr>
        <w:t>Terapia</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cu</w:t>
      </w:r>
      <w:r w:rsidRPr="00CB1CAD">
        <w:rPr>
          <w:rFonts w:eastAsia="Andale Sans UI" w:cs="Tahoma"/>
          <w:spacing w:val="-4"/>
          <w:kern w:val="3"/>
          <w:sz w:val="22"/>
          <w:lang w:val="ro-RO" w:eastAsia="ja-JP" w:bidi="fa-IR"/>
        </w:rPr>
        <w:t xml:space="preserve"> </w:t>
      </w:r>
      <w:r w:rsidRPr="00CB1CAD">
        <w:rPr>
          <w:rFonts w:eastAsia="Andale Sans UI" w:cs="Tahoma"/>
          <w:kern w:val="3"/>
          <w:sz w:val="22"/>
          <w:lang w:val="ro-RO" w:eastAsia="ja-JP" w:bidi="fa-IR"/>
        </w:rPr>
        <w:t>agenți</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inductori de</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diferențiere</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in hematologie</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(5)</w:t>
      </w:r>
    </w:p>
    <w:p w14:paraId="415F7C92" w14:textId="77777777" w:rsidR="00CB1CAD" w:rsidRPr="00CB1CAD" w:rsidRDefault="00CB1CAD" w:rsidP="00CB1CAD">
      <w:pPr>
        <w:widowControl w:val="0"/>
        <w:suppressAutoHyphens/>
        <w:autoSpaceDN w:val="0"/>
        <w:spacing w:before="8"/>
        <w:textAlignment w:val="baseline"/>
        <w:rPr>
          <w:rFonts w:eastAsia="Andale Sans UI" w:cs="Tahoma"/>
          <w:kern w:val="3"/>
          <w:sz w:val="19"/>
          <w:lang w:val="ro-RO" w:eastAsia="ja-JP" w:bidi="fa-IR"/>
        </w:rPr>
      </w:pPr>
    </w:p>
    <w:p w14:paraId="073AC4EF" w14:textId="77777777" w:rsidR="00CB1CAD" w:rsidRPr="00CB1CAD" w:rsidRDefault="00CB1CAD" w:rsidP="00CB1CAD">
      <w:pPr>
        <w:widowControl w:val="0"/>
        <w:numPr>
          <w:ilvl w:val="1"/>
          <w:numId w:val="33"/>
        </w:numPr>
        <w:tabs>
          <w:tab w:val="left" w:pos="895"/>
        </w:tabs>
        <w:suppressAutoHyphens/>
        <w:autoSpaceDN w:val="0"/>
        <w:ind w:left="447" w:hanging="330"/>
        <w:textAlignment w:val="baseline"/>
        <w:rPr>
          <w:rFonts w:eastAsia="Andale Sans UI" w:cs="Tahoma"/>
          <w:kern w:val="3"/>
          <w:lang w:val="ro-RO" w:eastAsia="ja-JP" w:bidi="fa-IR"/>
        </w:rPr>
      </w:pPr>
      <w:r w:rsidRPr="00CB1CAD">
        <w:rPr>
          <w:rFonts w:eastAsia="Andale Sans UI" w:cs="Tahoma"/>
          <w:kern w:val="3"/>
          <w:sz w:val="22"/>
          <w:lang w:val="ro-RO" w:eastAsia="ja-JP" w:bidi="fa-IR"/>
        </w:rPr>
        <w:t>Terapia</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cu</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interferoni</w:t>
      </w:r>
      <w:r w:rsidRPr="00CB1CAD">
        <w:rPr>
          <w:rFonts w:eastAsia="Andale Sans UI" w:cs="Tahoma"/>
          <w:spacing w:val="-1"/>
          <w:kern w:val="3"/>
          <w:sz w:val="22"/>
          <w:lang w:val="ro-RO" w:eastAsia="ja-JP" w:bidi="fa-IR"/>
        </w:rPr>
        <w:t xml:space="preserve"> î</w:t>
      </w:r>
      <w:r w:rsidRPr="00CB1CAD">
        <w:rPr>
          <w:rFonts w:eastAsia="Andale Sans UI" w:cs="Tahoma"/>
          <w:kern w:val="3"/>
          <w:sz w:val="22"/>
          <w:lang w:val="ro-RO" w:eastAsia="ja-JP" w:bidi="fa-IR"/>
        </w:rPr>
        <w:t>n</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hemato-oncologie</w:t>
      </w:r>
      <w:r w:rsidRPr="00CB1CAD">
        <w:rPr>
          <w:rFonts w:eastAsia="Andale Sans UI" w:cs="Tahoma"/>
          <w:spacing w:val="-4"/>
          <w:kern w:val="3"/>
          <w:sz w:val="22"/>
          <w:lang w:val="ro-RO" w:eastAsia="ja-JP" w:bidi="fa-IR"/>
        </w:rPr>
        <w:t xml:space="preserve"> </w:t>
      </w:r>
      <w:r w:rsidRPr="00CB1CAD">
        <w:rPr>
          <w:rFonts w:eastAsia="Andale Sans UI" w:cs="Tahoma"/>
          <w:kern w:val="3"/>
          <w:sz w:val="22"/>
          <w:lang w:val="ro-RO" w:eastAsia="ja-JP" w:bidi="fa-IR"/>
        </w:rPr>
        <w:t>(5)</w:t>
      </w:r>
    </w:p>
    <w:p w14:paraId="74A1BAC5" w14:textId="77777777" w:rsidR="00CB1CAD" w:rsidRPr="00CB1CAD" w:rsidRDefault="00CB1CAD" w:rsidP="00CB1CAD">
      <w:pPr>
        <w:widowControl w:val="0"/>
        <w:suppressAutoHyphens/>
        <w:autoSpaceDN w:val="0"/>
        <w:spacing w:before="8"/>
        <w:textAlignment w:val="baseline"/>
        <w:rPr>
          <w:rFonts w:eastAsia="Andale Sans UI" w:cs="Tahoma"/>
          <w:kern w:val="3"/>
          <w:sz w:val="19"/>
          <w:lang w:val="ro-RO" w:eastAsia="ja-JP" w:bidi="fa-IR"/>
        </w:rPr>
      </w:pPr>
    </w:p>
    <w:p w14:paraId="7B870F60" w14:textId="77777777" w:rsidR="00CB1CAD" w:rsidRPr="00CB1CAD" w:rsidRDefault="00CB1CAD" w:rsidP="00CB1CAD">
      <w:pPr>
        <w:widowControl w:val="0"/>
        <w:numPr>
          <w:ilvl w:val="1"/>
          <w:numId w:val="33"/>
        </w:numPr>
        <w:tabs>
          <w:tab w:val="left" w:pos="899"/>
        </w:tabs>
        <w:suppressAutoHyphens/>
        <w:autoSpaceDN w:val="0"/>
        <w:ind w:left="449" w:hanging="332"/>
        <w:textAlignment w:val="baseline"/>
        <w:rPr>
          <w:rFonts w:eastAsia="Andale Sans UI" w:cs="Tahoma"/>
          <w:kern w:val="3"/>
          <w:lang w:val="ro-RO" w:eastAsia="ja-JP" w:bidi="fa-IR"/>
        </w:rPr>
      </w:pPr>
      <w:r w:rsidRPr="00CB1CAD">
        <w:rPr>
          <w:rFonts w:eastAsia="Andale Sans UI" w:cs="Tahoma"/>
          <w:kern w:val="3"/>
          <w:sz w:val="22"/>
          <w:lang w:val="ro-RO" w:eastAsia="ja-JP" w:bidi="fa-IR"/>
        </w:rPr>
        <w:t>Allo-</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si</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autotransplantul</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de</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măduvă</w:t>
      </w:r>
      <w:r w:rsidRPr="00CB1CAD">
        <w:rPr>
          <w:rFonts w:eastAsia="Andale Sans UI" w:cs="Tahoma"/>
          <w:spacing w:val="-4"/>
          <w:kern w:val="3"/>
          <w:sz w:val="22"/>
          <w:lang w:val="ro-RO" w:eastAsia="ja-JP" w:bidi="fa-IR"/>
        </w:rPr>
        <w:t xml:space="preserve"> </w:t>
      </w:r>
      <w:r w:rsidRPr="00CB1CAD">
        <w:rPr>
          <w:rFonts w:eastAsia="Andale Sans UI" w:cs="Tahoma"/>
          <w:kern w:val="3"/>
          <w:sz w:val="22"/>
          <w:lang w:val="ro-RO" w:eastAsia="ja-JP" w:bidi="fa-IR"/>
        </w:rPr>
        <w:t>osoasă</w:t>
      </w:r>
      <w:r w:rsidRPr="00CB1CAD">
        <w:rPr>
          <w:rFonts w:eastAsia="Andale Sans UI" w:cs="Tahoma"/>
          <w:spacing w:val="-1"/>
          <w:kern w:val="3"/>
          <w:sz w:val="22"/>
          <w:lang w:val="ro-RO" w:eastAsia="ja-JP" w:bidi="fa-IR"/>
        </w:rPr>
        <w:t xml:space="preserve"> î</w:t>
      </w:r>
      <w:r w:rsidRPr="00CB1CAD">
        <w:rPr>
          <w:rFonts w:eastAsia="Andale Sans UI" w:cs="Tahoma"/>
          <w:kern w:val="3"/>
          <w:sz w:val="22"/>
          <w:lang w:val="ro-RO" w:eastAsia="ja-JP" w:bidi="fa-IR"/>
        </w:rPr>
        <w:t>n</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bolile hematologice: principii</w:t>
      </w:r>
      <w:r w:rsidRPr="00CB1CAD">
        <w:rPr>
          <w:rFonts w:eastAsia="Andale Sans UI" w:cs="Tahoma"/>
          <w:spacing w:val="-5"/>
          <w:kern w:val="3"/>
          <w:sz w:val="22"/>
          <w:lang w:val="ro-RO" w:eastAsia="ja-JP" w:bidi="fa-IR"/>
        </w:rPr>
        <w:t xml:space="preserve"> ș</w:t>
      </w:r>
      <w:r w:rsidRPr="00CB1CAD">
        <w:rPr>
          <w:rFonts w:eastAsia="Andale Sans UI" w:cs="Tahoma"/>
          <w:kern w:val="3"/>
          <w:sz w:val="22"/>
          <w:lang w:val="ro-RO" w:eastAsia="ja-JP" w:bidi="fa-IR"/>
        </w:rPr>
        <w:t>i</w:t>
      </w:r>
      <w:r w:rsidRPr="00CB1CAD">
        <w:rPr>
          <w:rFonts w:eastAsia="Andale Sans UI" w:cs="Tahoma"/>
          <w:spacing w:val="-4"/>
          <w:kern w:val="3"/>
          <w:sz w:val="22"/>
          <w:lang w:val="ro-RO" w:eastAsia="ja-JP" w:bidi="fa-IR"/>
        </w:rPr>
        <w:t xml:space="preserve"> </w:t>
      </w:r>
      <w:r w:rsidRPr="00CB1CAD">
        <w:rPr>
          <w:rFonts w:eastAsia="Andale Sans UI" w:cs="Tahoma"/>
          <w:kern w:val="3"/>
          <w:sz w:val="22"/>
          <w:lang w:val="ro-RO" w:eastAsia="ja-JP" w:bidi="fa-IR"/>
        </w:rPr>
        <w:t>indicații</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(1)</w:t>
      </w:r>
    </w:p>
    <w:p w14:paraId="0765C0CD" w14:textId="77777777" w:rsidR="00CB1CAD" w:rsidRPr="00CB1CAD" w:rsidRDefault="00CB1CAD" w:rsidP="00CB1CAD">
      <w:pPr>
        <w:widowControl w:val="0"/>
        <w:suppressAutoHyphens/>
        <w:autoSpaceDN w:val="0"/>
        <w:spacing w:before="8"/>
        <w:textAlignment w:val="baseline"/>
        <w:rPr>
          <w:rFonts w:eastAsia="Andale Sans UI" w:cs="Tahoma"/>
          <w:kern w:val="3"/>
          <w:sz w:val="19"/>
          <w:lang w:val="ro-RO" w:eastAsia="ja-JP" w:bidi="fa-IR"/>
        </w:rPr>
      </w:pPr>
    </w:p>
    <w:p w14:paraId="65A233BD" w14:textId="77777777" w:rsidR="00CB1CAD" w:rsidRPr="00CB1CAD" w:rsidRDefault="00CB1CAD" w:rsidP="00CB1CAD">
      <w:pPr>
        <w:widowControl w:val="0"/>
        <w:numPr>
          <w:ilvl w:val="1"/>
          <w:numId w:val="33"/>
        </w:numPr>
        <w:tabs>
          <w:tab w:val="left" w:pos="899"/>
        </w:tabs>
        <w:suppressAutoHyphens/>
        <w:autoSpaceDN w:val="0"/>
        <w:spacing w:before="1"/>
        <w:ind w:left="449" w:hanging="332"/>
        <w:textAlignment w:val="baseline"/>
        <w:rPr>
          <w:rFonts w:eastAsia="Andale Sans UI" w:cs="Tahoma"/>
          <w:kern w:val="3"/>
          <w:lang w:val="ro-RO" w:eastAsia="ja-JP" w:bidi="fa-IR"/>
        </w:rPr>
      </w:pPr>
      <w:r w:rsidRPr="00CB1CAD">
        <w:rPr>
          <w:rFonts w:eastAsia="Andale Sans UI" w:cs="Tahoma"/>
          <w:kern w:val="3"/>
          <w:sz w:val="22"/>
          <w:lang w:val="ro-RO" w:eastAsia="ja-JP" w:bidi="fa-IR"/>
        </w:rPr>
        <w:t>Hemopatii</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autoimune:</w:t>
      </w:r>
      <w:r w:rsidRPr="00CB1CAD">
        <w:rPr>
          <w:rFonts w:eastAsia="Andale Sans UI" w:cs="Tahoma"/>
          <w:spacing w:val="-5"/>
          <w:kern w:val="3"/>
          <w:sz w:val="22"/>
          <w:lang w:val="ro-RO" w:eastAsia="ja-JP" w:bidi="fa-IR"/>
        </w:rPr>
        <w:t xml:space="preserve"> </w:t>
      </w:r>
      <w:r w:rsidRPr="00CB1CAD">
        <w:rPr>
          <w:rFonts w:eastAsia="Andale Sans UI" w:cs="Tahoma"/>
          <w:kern w:val="3"/>
          <w:sz w:val="22"/>
          <w:lang w:val="ro-RO" w:eastAsia="ja-JP" w:bidi="fa-IR"/>
        </w:rPr>
        <w:t>mecanismele</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ruperii</w:t>
      </w:r>
      <w:r w:rsidRPr="00CB1CAD">
        <w:rPr>
          <w:rFonts w:eastAsia="Andale Sans UI" w:cs="Tahoma"/>
          <w:spacing w:val="-5"/>
          <w:kern w:val="3"/>
          <w:sz w:val="22"/>
          <w:lang w:val="ro-RO" w:eastAsia="ja-JP" w:bidi="fa-IR"/>
        </w:rPr>
        <w:t xml:space="preserve"> </w:t>
      </w:r>
      <w:r w:rsidRPr="00CB1CAD">
        <w:rPr>
          <w:rFonts w:eastAsia="Andale Sans UI" w:cs="Tahoma"/>
          <w:kern w:val="3"/>
          <w:sz w:val="22"/>
          <w:lang w:val="ro-RO" w:eastAsia="ja-JP" w:bidi="fa-IR"/>
        </w:rPr>
        <w:t>toleranței,</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sindroamele</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clinice</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(1)</w:t>
      </w:r>
    </w:p>
    <w:p w14:paraId="1AA7CD80" w14:textId="77777777" w:rsidR="00CB1CAD" w:rsidRPr="00CB1CAD" w:rsidRDefault="00CB1CAD" w:rsidP="00CB1CAD">
      <w:pPr>
        <w:widowControl w:val="0"/>
        <w:suppressAutoHyphens/>
        <w:autoSpaceDN w:val="0"/>
        <w:spacing w:before="5"/>
        <w:textAlignment w:val="baseline"/>
        <w:rPr>
          <w:rFonts w:eastAsia="Andale Sans UI" w:cs="Tahoma"/>
          <w:kern w:val="3"/>
          <w:sz w:val="19"/>
          <w:lang w:val="ro-RO" w:eastAsia="ja-JP" w:bidi="fa-IR"/>
        </w:rPr>
      </w:pPr>
    </w:p>
    <w:p w14:paraId="32837A4C" w14:textId="77777777" w:rsidR="00CB1CAD" w:rsidRPr="00CB1CAD" w:rsidRDefault="00CB1CAD" w:rsidP="00CB1CAD">
      <w:pPr>
        <w:widowControl w:val="0"/>
        <w:numPr>
          <w:ilvl w:val="1"/>
          <w:numId w:val="33"/>
        </w:numPr>
        <w:tabs>
          <w:tab w:val="left" w:pos="568"/>
        </w:tabs>
        <w:suppressAutoHyphens/>
        <w:autoSpaceDN w:val="0"/>
        <w:spacing w:before="1"/>
        <w:ind w:left="118" w:right="655" w:firstLine="0"/>
        <w:textAlignment w:val="baseline"/>
        <w:rPr>
          <w:rFonts w:eastAsia="Andale Sans UI" w:cs="Tahoma"/>
          <w:kern w:val="3"/>
          <w:lang w:val="ro-RO" w:eastAsia="ja-JP" w:bidi="fa-IR"/>
        </w:rPr>
      </w:pPr>
      <w:r w:rsidRPr="00CB1CAD">
        <w:rPr>
          <w:rFonts w:eastAsia="Andale Sans UI" w:cs="Tahoma"/>
          <w:kern w:val="3"/>
          <w:sz w:val="22"/>
          <w:lang w:val="ro-RO" w:eastAsia="ja-JP" w:bidi="fa-IR"/>
        </w:rPr>
        <w:t>Sindroame de deficit imun ereditare și dobândite (patogeneza, clasificare, identificare, principii de</w:t>
      </w:r>
      <w:r w:rsidRPr="00CB1CAD">
        <w:rPr>
          <w:rFonts w:eastAsia="Andale Sans UI" w:cs="Tahoma"/>
          <w:spacing w:val="-47"/>
          <w:kern w:val="3"/>
          <w:sz w:val="22"/>
          <w:lang w:val="ro-RO" w:eastAsia="ja-JP" w:bidi="fa-IR"/>
        </w:rPr>
        <w:t xml:space="preserve"> </w:t>
      </w:r>
      <w:r w:rsidRPr="00CB1CAD">
        <w:rPr>
          <w:rFonts w:eastAsia="Andale Sans UI" w:cs="Tahoma"/>
          <w:kern w:val="3"/>
          <w:sz w:val="22"/>
          <w:lang w:val="ro-RO" w:eastAsia="ja-JP" w:bidi="fa-IR"/>
        </w:rPr>
        <w:t>terapie)</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(1)</w:t>
      </w:r>
    </w:p>
    <w:p w14:paraId="78F7846E" w14:textId="77777777" w:rsidR="00CB1CAD" w:rsidRPr="00CB1CAD" w:rsidRDefault="00CB1CAD" w:rsidP="00CB1CAD">
      <w:pPr>
        <w:widowControl w:val="0"/>
        <w:numPr>
          <w:ilvl w:val="1"/>
          <w:numId w:val="33"/>
        </w:numPr>
        <w:tabs>
          <w:tab w:val="left" w:pos="899"/>
        </w:tabs>
        <w:suppressAutoHyphens/>
        <w:autoSpaceDN w:val="0"/>
        <w:spacing w:before="198"/>
        <w:ind w:left="449" w:hanging="332"/>
        <w:textAlignment w:val="baseline"/>
        <w:rPr>
          <w:rFonts w:eastAsia="Andale Sans UI" w:cs="Tahoma"/>
          <w:kern w:val="3"/>
          <w:lang w:val="ro-RO" w:eastAsia="ja-JP" w:bidi="fa-IR"/>
        </w:rPr>
      </w:pPr>
      <w:r w:rsidRPr="00CB1CAD">
        <w:rPr>
          <w:rFonts w:eastAsia="Andale Sans UI" w:cs="Tahoma"/>
          <w:kern w:val="3"/>
          <w:sz w:val="22"/>
          <w:lang w:val="ro-RO" w:eastAsia="ja-JP" w:bidi="fa-IR"/>
        </w:rPr>
        <w:t>Boli</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hemoragice</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de</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cauză</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trombocitară</w:t>
      </w:r>
      <w:r w:rsidRPr="00CB1CAD">
        <w:rPr>
          <w:rFonts w:eastAsia="Andale Sans UI" w:cs="Tahoma"/>
          <w:spacing w:val="-4"/>
          <w:kern w:val="3"/>
          <w:sz w:val="22"/>
          <w:lang w:val="ro-RO" w:eastAsia="ja-JP" w:bidi="fa-IR"/>
        </w:rPr>
        <w:t xml:space="preserve"> </w:t>
      </w:r>
      <w:r w:rsidRPr="00CB1CAD">
        <w:rPr>
          <w:rFonts w:eastAsia="Andale Sans UI" w:cs="Tahoma"/>
          <w:kern w:val="3"/>
          <w:sz w:val="22"/>
          <w:lang w:val="ro-RO" w:eastAsia="ja-JP" w:bidi="fa-IR"/>
        </w:rPr>
        <w:t>(1)</w:t>
      </w:r>
    </w:p>
    <w:p w14:paraId="4AA07376" w14:textId="77777777" w:rsidR="00CB1CAD" w:rsidRPr="00CB1CAD" w:rsidRDefault="00CB1CAD" w:rsidP="00CB1CAD">
      <w:pPr>
        <w:widowControl w:val="0"/>
        <w:suppressAutoHyphens/>
        <w:autoSpaceDN w:val="0"/>
        <w:spacing w:before="8"/>
        <w:textAlignment w:val="baseline"/>
        <w:rPr>
          <w:rFonts w:eastAsia="Andale Sans UI" w:cs="Tahoma"/>
          <w:kern w:val="3"/>
          <w:sz w:val="19"/>
          <w:lang w:val="ro-RO" w:eastAsia="ja-JP" w:bidi="fa-IR"/>
        </w:rPr>
      </w:pPr>
    </w:p>
    <w:p w14:paraId="087A4751" w14:textId="77777777" w:rsidR="00CB1CAD" w:rsidRPr="00CB1CAD" w:rsidRDefault="00CB1CAD" w:rsidP="00CB1CAD">
      <w:pPr>
        <w:widowControl w:val="0"/>
        <w:numPr>
          <w:ilvl w:val="1"/>
          <w:numId w:val="33"/>
        </w:numPr>
        <w:tabs>
          <w:tab w:val="left" w:pos="899"/>
        </w:tabs>
        <w:suppressAutoHyphens/>
        <w:autoSpaceDN w:val="0"/>
        <w:ind w:left="449" w:hanging="332"/>
        <w:textAlignment w:val="baseline"/>
        <w:rPr>
          <w:rFonts w:eastAsia="Andale Sans UI" w:cs="Tahoma"/>
          <w:kern w:val="3"/>
          <w:lang w:val="ro-RO" w:eastAsia="ja-JP" w:bidi="fa-IR"/>
        </w:rPr>
      </w:pPr>
      <w:r w:rsidRPr="00CB1CAD">
        <w:rPr>
          <w:rFonts w:eastAsia="Andale Sans UI" w:cs="Tahoma"/>
          <w:kern w:val="3"/>
          <w:sz w:val="22"/>
          <w:lang w:val="ro-RO" w:eastAsia="ja-JP" w:bidi="fa-IR"/>
        </w:rPr>
        <w:t>Hemofiliile</w:t>
      </w:r>
      <w:r w:rsidRPr="00CB1CAD">
        <w:rPr>
          <w:rFonts w:eastAsia="Andale Sans UI" w:cs="Tahoma"/>
          <w:spacing w:val="-3"/>
          <w:kern w:val="3"/>
          <w:sz w:val="22"/>
          <w:lang w:val="ro-RO" w:eastAsia="ja-JP" w:bidi="fa-IR"/>
        </w:rPr>
        <w:t xml:space="preserve"> ș</w:t>
      </w:r>
      <w:r w:rsidRPr="00CB1CAD">
        <w:rPr>
          <w:rFonts w:eastAsia="Andale Sans UI" w:cs="Tahoma"/>
          <w:kern w:val="3"/>
          <w:sz w:val="22"/>
          <w:lang w:val="ro-RO" w:eastAsia="ja-JP" w:bidi="fa-IR"/>
        </w:rPr>
        <w:t>i boala</w:t>
      </w:r>
      <w:r w:rsidRPr="00CB1CAD">
        <w:rPr>
          <w:rFonts w:eastAsia="Andale Sans UI" w:cs="Tahoma"/>
          <w:spacing w:val="-4"/>
          <w:kern w:val="3"/>
          <w:sz w:val="22"/>
          <w:lang w:val="ro-RO" w:eastAsia="ja-JP" w:bidi="fa-IR"/>
        </w:rPr>
        <w:t xml:space="preserve"> </w:t>
      </w:r>
      <w:r w:rsidRPr="00CB1CAD">
        <w:rPr>
          <w:rFonts w:eastAsia="Andale Sans UI" w:cs="Tahoma"/>
          <w:kern w:val="3"/>
          <w:sz w:val="22"/>
          <w:lang w:val="ro-RO" w:eastAsia="ja-JP" w:bidi="fa-IR"/>
        </w:rPr>
        <w:t>von</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Willebrand</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(3)</w:t>
      </w:r>
    </w:p>
    <w:p w14:paraId="560EB2E9" w14:textId="77777777" w:rsidR="00CB1CAD" w:rsidRPr="00CB1CAD" w:rsidRDefault="00CB1CAD" w:rsidP="00CB1CAD">
      <w:pPr>
        <w:widowControl w:val="0"/>
        <w:tabs>
          <w:tab w:val="left" w:pos="899"/>
        </w:tabs>
        <w:suppressAutoHyphens/>
        <w:autoSpaceDN w:val="0"/>
        <w:ind w:left="449" w:hanging="332"/>
        <w:textAlignment w:val="baseline"/>
        <w:rPr>
          <w:rFonts w:eastAsia="Andale Sans UI" w:cs="Tahoma"/>
          <w:kern w:val="3"/>
          <w:lang w:val="ro-RO" w:eastAsia="ja-JP" w:bidi="fa-IR"/>
        </w:rPr>
      </w:pPr>
    </w:p>
    <w:p w14:paraId="0CF26F3C" w14:textId="77777777" w:rsidR="00CB1CAD" w:rsidRPr="00CB1CAD" w:rsidRDefault="00CB1CAD" w:rsidP="00CB1CAD">
      <w:pPr>
        <w:widowControl w:val="0"/>
        <w:numPr>
          <w:ilvl w:val="1"/>
          <w:numId w:val="33"/>
        </w:numPr>
        <w:tabs>
          <w:tab w:val="left" w:pos="899"/>
        </w:tabs>
        <w:suppressAutoHyphens/>
        <w:autoSpaceDN w:val="0"/>
        <w:ind w:left="449" w:hanging="332"/>
        <w:textAlignment w:val="baseline"/>
        <w:rPr>
          <w:rFonts w:eastAsia="Andale Sans UI" w:cs="Tahoma"/>
          <w:kern w:val="3"/>
          <w:lang w:val="ro-RO" w:eastAsia="ja-JP" w:bidi="fa-IR"/>
        </w:rPr>
      </w:pPr>
      <w:r w:rsidRPr="00CB1CAD">
        <w:rPr>
          <w:rFonts w:eastAsia="Andale Sans UI" w:cs="Tahoma"/>
          <w:kern w:val="3"/>
          <w:sz w:val="22"/>
          <w:lang w:val="ro-RO" w:eastAsia="ja-JP" w:bidi="fa-IR"/>
        </w:rPr>
        <w:t>Sindromul</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coagulării</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intravasculare</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diseminate</w:t>
      </w:r>
      <w:r w:rsidRPr="00CB1CAD">
        <w:rPr>
          <w:rFonts w:eastAsia="Andale Sans UI" w:cs="Tahoma"/>
          <w:spacing w:val="-4"/>
          <w:kern w:val="3"/>
          <w:sz w:val="22"/>
          <w:lang w:val="ro-RO" w:eastAsia="ja-JP" w:bidi="fa-IR"/>
        </w:rPr>
        <w:t xml:space="preserve"> </w:t>
      </w:r>
      <w:r w:rsidRPr="00CB1CAD">
        <w:rPr>
          <w:rFonts w:eastAsia="Andale Sans UI" w:cs="Tahoma"/>
          <w:kern w:val="3"/>
          <w:sz w:val="22"/>
          <w:lang w:val="ro-RO" w:eastAsia="ja-JP" w:bidi="fa-IR"/>
        </w:rPr>
        <w:t>(3)</w:t>
      </w:r>
    </w:p>
    <w:p w14:paraId="4BA21B6D" w14:textId="77777777" w:rsidR="00CB1CAD" w:rsidRPr="00CB1CAD" w:rsidRDefault="00CB1CAD" w:rsidP="00CB1CAD">
      <w:pPr>
        <w:widowControl w:val="0"/>
        <w:suppressAutoHyphens/>
        <w:autoSpaceDN w:val="0"/>
        <w:spacing w:before="11"/>
        <w:textAlignment w:val="baseline"/>
        <w:rPr>
          <w:rFonts w:eastAsia="Andale Sans UI" w:cs="Tahoma"/>
          <w:kern w:val="3"/>
          <w:sz w:val="19"/>
          <w:lang w:val="ro-RO" w:eastAsia="ja-JP" w:bidi="fa-IR"/>
        </w:rPr>
      </w:pPr>
    </w:p>
    <w:p w14:paraId="2502FB24" w14:textId="77777777" w:rsidR="00CB1CAD" w:rsidRPr="00CB1CAD" w:rsidRDefault="00CB1CAD" w:rsidP="00CB1CAD">
      <w:pPr>
        <w:widowControl w:val="0"/>
        <w:numPr>
          <w:ilvl w:val="1"/>
          <w:numId w:val="33"/>
        </w:numPr>
        <w:tabs>
          <w:tab w:val="left" w:pos="895"/>
        </w:tabs>
        <w:suppressAutoHyphens/>
        <w:autoSpaceDN w:val="0"/>
        <w:ind w:left="447" w:hanging="330"/>
        <w:textAlignment w:val="baseline"/>
        <w:rPr>
          <w:rFonts w:eastAsia="Andale Sans UI" w:cs="Tahoma"/>
          <w:kern w:val="3"/>
          <w:lang w:val="ro-RO" w:eastAsia="ja-JP" w:bidi="fa-IR"/>
        </w:rPr>
      </w:pPr>
      <w:r w:rsidRPr="00CB1CAD">
        <w:rPr>
          <w:rFonts w:eastAsia="Andale Sans UI" w:cs="Tahoma"/>
          <w:kern w:val="3"/>
          <w:sz w:val="22"/>
          <w:lang w:val="ro-RO" w:eastAsia="ja-JP" w:bidi="fa-IR"/>
        </w:rPr>
        <w:t>Purpura</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trombocitopenică</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trombohemolitică (1)</w:t>
      </w:r>
    </w:p>
    <w:p w14:paraId="7E69660C" w14:textId="77777777" w:rsidR="00CB1CAD" w:rsidRPr="00CB1CAD" w:rsidRDefault="00CB1CAD" w:rsidP="00CB1CAD">
      <w:pPr>
        <w:widowControl w:val="0"/>
        <w:suppressAutoHyphens/>
        <w:autoSpaceDN w:val="0"/>
        <w:spacing w:before="8"/>
        <w:textAlignment w:val="baseline"/>
        <w:rPr>
          <w:rFonts w:eastAsia="Andale Sans UI" w:cs="Tahoma"/>
          <w:kern w:val="3"/>
          <w:sz w:val="19"/>
          <w:lang w:val="ro-RO" w:eastAsia="ja-JP" w:bidi="fa-IR"/>
        </w:rPr>
      </w:pPr>
    </w:p>
    <w:p w14:paraId="2C7CCFA0" w14:textId="77777777" w:rsidR="00CB1CAD" w:rsidRPr="00CB1CAD" w:rsidRDefault="00CB1CAD" w:rsidP="00CB1CAD">
      <w:pPr>
        <w:widowControl w:val="0"/>
        <w:numPr>
          <w:ilvl w:val="1"/>
          <w:numId w:val="33"/>
        </w:numPr>
        <w:tabs>
          <w:tab w:val="left" w:pos="895"/>
        </w:tabs>
        <w:suppressAutoHyphens/>
        <w:autoSpaceDN w:val="0"/>
        <w:ind w:left="447" w:hanging="330"/>
        <w:textAlignment w:val="baseline"/>
        <w:rPr>
          <w:rFonts w:eastAsia="Andale Sans UI" w:cs="Tahoma"/>
          <w:kern w:val="3"/>
          <w:lang w:val="ro-RO" w:eastAsia="ja-JP" w:bidi="fa-IR"/>
        </w:rPr>
      </w:pPr>
      <w:r w:rsidRPr="00CB1CAD">
        <w:rPr>
          <w:rFonts w:eastAsia="Andale Sans UI" w:cs="Tahoma"/>
          <w:kern w:val="3"/>
          <w:sz w:val="22"/>
          <w:lang w:val="ro-RO" w:eastAsia="ja-JP" w:bidi="fa-IR"/>
        </w:rPr>
        <w:t>Tratamentul</w:t>
      </w:r>
      <w:r w:rsidRPr="00CB1CAD">
        <w:rPr>
          <w:rFonts w:eastAsia="Andale Sans UI" w:cs="Tahoma"/>
          <w:spacing w:val="-6"/>
          <w:kern w:val="3"/>
          <w:sz w:val="22"/>
          <w:lang w:val="ro-RO" w:eastAsia="ja-JP" w:bidi="fa-IR"/>
        </w:rPr>
        <w:t xml:space="preserve"> </w:t>
      </w:r>
      <w:r w:rsidRPr="00CB1CAD">
        <w:rPr>
          <w:rFonts w:eastAsia="Andale Sans UI" w:cs="Tahoma"/>
          <w:kern w:val="3"/>
          <w:sz w:val="22"/>
          <w:lang w:val="ro-RO" w:eastAsia="ja-JP" w:bidi="fa-IR"/>
        </w:rPr>
        <w:t>trombolitic</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(3)</w:t>
      </w:r>
    </w:p>
    <w:p w14:paraId="4B35EAF1" w14:textId="77777777" w:rsidR="00CB1CAD" w:rsidRPr="00CB1CAD" w:rsidRDefault="00CB1CAD" w:rsidP="00CB1CAD">
      <w:pPr>
        <w:widowControl w:val="0"/>
        <w:suppressAutoHyphens/>
        <w:autoSpaceDN w:val="0"/>
        <w:spacing w:before="9"/>
        <w:textAlignment w:val="baseline"/>
        <w:rPr>
          <w:rFonts w:eastAsia="Andale Sans UI" w:cs="Tahoma"/>
          <w:kern w:val="3"/>
          <w:sz w:val="19"/>
          <w:lang w:val="ro-RO" w:eastAsia="ja-JP" w:bidi="fa-IR"/>
        </w:rPr>
      </w:pPr>
    </w:p>
    <w:p w14:paraId="6E82F3C5" w14:textId="77777777" w:rsidR="00CB1CAD" w:rsidRPr="00CB1CAD" w:rsidRDefault="00CB1CAD" w:rsidP="00CB1CAD">
      <w:pPr>
        <w:widowControl w:val="0"/>
        <w:numPr>
          <w:ilvl w:val="1"/>
          <w:numId w:val="33"/>
        </w:numPr>
        <w:tabs>
          <w:tab w:val="left" w:pos="899"/>
        </w:tabs>
        <w:suppressAutoHyphens/>
        <w:autoSpaceDN w:val="0"/>
        <w:ind w:left="449" w:hanging="332"/>
        <w:textAlignment w:val="baseline"/>
        <w:rPr>
          <w:rFonts w:eastAsia="Andale Sans UI" w:cs="Tahoma"/>
          <w:kern w:val="3"/>
          <w:lang w:val="ro-RO" w:eastAsia="ja-JP" w:bidi="fa-IR"/>
        </w:rPr>
      </w:pPr>
      <w:r w:rsidRPr="00CB1CAD">
        <w:rPr>
          <w:rFonts w:eastAsia="Andale Sans UI" w:cs="Tahoma"/>
          <w:kern w:val="3"/>
          <w:sz w:val="22"/>
          <w:lang w:val="ro-RO" w:eastAsia="ja-JP" w:bidi="fa-IR"/>
        </w:rPr>
        <w:t>Sindromul</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de</w:t>
      </w:r>
      <w:r w:rsidRPr="00CB1CAD">
        <w:rPr>
          <w:rFonts w:eastAsia="Andale Sans UI" w:cs="Tahoma"/>
          <w:spacing w:val="-4"/>
          <w:kern w:val="3"/>
          <w:sz w:val="22"/>
          <w:lang w:val="ro-RO" w:eastAsia="ja-JP" w:bidi="fa-IR"/>
        </w:rPr>
        <w:t xml:space="preserve"> </w:t>
      </w:r>
      <w:r w:rsidRPr="00CB1CAD">
        <w:rPr>
          <w:rFonts w:eastAsia="Andale Sans UI" w:cs="Tahoma"/>
          <w:kern w:val="3"/>
          <w:sz w:val="22"/>
          <w:lang w:val="ro-RO" w:eastAsia="ja-JP" w:bidi="fa-IR"/>
        </w:rPr>
        <w:t>fibrinoliză</w:t>
      </w:r>
      <w:r w:rsidRPr="00CB1CAD">
        <w:rPr>
          <w:rFonts w:eastAsia="Andale Sans UI" w:cs="Tahoma"/>
          <w:spacing w:val="-4"/>
          <w:kern w:val="3"/>
          <w:sz w:val="22"/>
          <w:lang w:val="ro-RO" w:eastAsia="ja-JP" w:bidi="fa-IR"/>
        </w:rPr>
        <w:t xml:space="preserve"> </w:t>
      </w:r>
      <w:r w:rsidRPr="00CB1CAD">
        <w:rPr>
          <w:rFonts w:eastAsia="Andale Sans UI" w:cs="Tahoma"/>
          <w:kern w:val="3"/>
          <w:sz w:val="22"/>
          <w:lang w:val="ro-RO" w:eastAsia="ja-JP" w:bidi="fa-IR"/>
        </w:rPr>
        <w:t>primară</w:t>
      </w:r>
      <w:r w:rsidRPr="00CB1CAD">
        <w:rPr>
          <w:rFonts w:eastAsia="Andale Sans UI" w:cs="Tahoma"/>
          <w:spacing w:val="-5"/>
          <w:kern w:val="3"/>
          <w:sz w:val="22"/>
          <w:lang w:val="ro-RO" w:eastAsia="ja-JP" w:bidi="fa-IR"/>
        </w:rPr>
        <w:t xml:space="preserve"> </w:t>
      </w:r>
      <w:r w:rsidRPr="00CB1CAD">
        <w:rPr>
          <w:rFonts w:eastAsia="Andale Sans UI" w:cs="Tahoma"/>
          <w:kern w:val="3"/>
          <w:sz w:val="22"/>
          <w:lang w:val="ro-RO" w:eastAsia="ja-JP" w:bidi="fa-IR"/>
        </w:rPr>
        <w:t>(3)</w:t>
      </w:r>
    </w:p>
    <w:p w14:paraId="30CEACB3" w14:textId="77777777" w:rsidR="00CB1CAD" w:rsidRPr="00CB1CAD" w:rsidRDefault="00CB1CAD" w:rsidP="00CB1CAD">
      <w:pPr>
        <w:widowControl w:val="0"/>
        <w:suppressAutoHyphens/>
        <w:autoSpaceDN w:val="0"/>
        <w:spacing w:before="8"/>
        <w:textAlignment w:val="baseline"/>
        <w:rPr>
          <w:rFonts w:eastAsia="Andale Sans UI" w:cs="Tahoma"/>
          <w:kern w:val="3"/>
          <w:sz w:val="19"/>
          <w:lang w:val="ro-RO" w:eastAsia="ja-JP" w:bidi="fa-IR"/>
        </w:rPr>
      </w:pPr>
    </w:p>
    <w:p w14:paraId="03C42AAB" w14:textId="77777777" w:rsidR="00CB1CAD" w:rsidRPr="00CB1CAD" w:rsidRDefault="00CB1CAD" w:rsidP="00CB1CAD">
      <w:pPr>
        <w:widowControl w:val="0"/>
        <w:numPr>
          <w:ilvl w:val="1"/>
          <w:numId w:val="33"/>
        </w:numPr>
        <w:tabs>
          <w:tab w:val="left" w:pos="895"/>
        </w:tabs>
        <w:suppressAutoHyphens/>
        <w:autoSpaceDN w:val="0"/>
        <w:ind w:left="447" w:hanging="330"/>
        <w:textAlignment w:val="baseline"/>
        <w:rPr>
          <w:rFonts w:eastAsia="Andale Sans UI" w:cs="Tahoma"/>
          <w:kern w:val="3"/>
          <w:lang w:val="ro-RO" w:eastAsia="ja-JP" w:bidi="fa-IR"/>
        </w:rPr>
      </w:pPr>
      <w:r w:rsidRPr="00CB1CAD">
        <w:rPr>
          <w:rFonts w:eastAsia="Andale Sans UI" w:cs="Tahoma"/>
          <w:kern w:val="3"/>
          <w:sz w:val="22"/>
          <w:lang w:val="ro-RO" w:eastAsia="ja-JP" w:bidi="fa-IR"/>
        </w:rPr>
        <w:t>Tratamentul</w:t>
      </w:r>
      <w:r w:rsidRPr="00CB1CAD">
        <w:rPr>
          <w:rFonts w:eastAsia="Andale Sans UI" w:cs="Tahoma"/>
          <w:spacing w:val="-4"/>
          <w:kern w:val="3"/>
          <w:sz w:val="22"/>
          <w:lang w:val="ro-RO" w:eastAsia="ja-JP" w:bidi="fa-IR"/>
        </w:rPr>
        <w:t xml:space="preserve"> </w:t>
      </w:r>
      <w:r w:rsidRPr="00CB1CAD">
        <w:rPr>
          <w:rFonts w:eastAsia="Andale Sans UI" w:cs="Tahoma"/>
          <w:kern w:val="3"/>
          <w:sz w:val="22"/>
          <w:lang w:val="ro-RO" w:eastAsia="ja-JP" w:bidi="fa-IR"/>
        </w:rPr>
        <w:t>infecțiilor</w:t>
      </w:r>
      <w:r w:rsidRPr="00CB1CAD">
        <w:rPr>
          <w:rFonts w:eastAsia="Andale Sans UI" w:cs="Tahoma"/>
          <w:spacing w:val="-4"/>
          <w:kern w:val="3"/>
          <w:sz w:val="22"/>
          <w:lang w:val="ro-RO" w:eastAsia="ja-JP" w:bidi="fa-IR"/>
        </w:rPr>
        <w:t xml:space="preserve"> </w:t>
      </w:r>
      <w:r w:rsidRPr="00CB1CAD">
        <w:rPr>
          <w:rFonts w:eastAsia="Andale Sans UI" w:cs="Tahoma"/>
          <w:kern w:val="3"/>
          <w:sz w:val="22"/>
          <w:lang w:val="ro-RO" w:eastAsia="ja-JP" w:bidi="fa-IR"/>
        </w:rPr>
        <w:t>oportunistice</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la</w:t>
      </w:r>
      <w:r w:rsidRPr="00CB1CAD">
        <w:rPr>
          <w:rFonts w:eastAsia="Andale Sans UI" w:cs="Tahoma"/>
          <w:spacing w:val="-5"/>
          <w:kern w:val="3"/>
          <w:sz w:val="22"/>
          <w:lang w:val="ro-RO" w:eastAsia="ja-JP" w:bidi="fa-IR"/>
        </w:rPr>
        <w:t xml:space="preserve"> </w:t>
      </w:r>
      <w:r w:rsidRPr="00CB1CAD">
        <w:rPr>
          <w:rFonts w:eastAsia="Andale Sans UI" w:cs="Tahoma"/>
          <w:kern w:val="3"/>
          <w:sz w:val="22"/>
          <w:lang w:val="ro-RO" w:eastAsia="ja-JP" w:bidi="fa-IR"/>
        </w:rPr>
        <w:t>gazde</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imunocompromise</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(6)</w:t>
      </w:r>
    </w:p>
    <w:p w14:paraId="17A59B38" w14:textId="77777777" w:rsidR="00CB1CAD" w:rsidRPr="00CB1CAD" w:rsidRDefault="00CB1CAD" w:rsidP="00CB1CAD">
      <w:pPr>
        <w:widowControl w:val="0"/>
        <w:tabs>
          <w:tab w:val="left" w:pos="895"/>
        </w:tabs>
        <w:suppressAutoHyphens/>
        <w:autoSpaceDN w:val="0"/>
        <w:ind w:left="447" w:hanging="330"/>
        <w:textAlignment w:val="baseline"/>
        <w:rPr>
          <w:rFonts w:eastAsia="Andale Sans UI" w:cs="Tahoma"/>
          <w:kern w:val="3"/>
          <w:lang w:val="ro-RO" w:eastAsia="ja-JP" w:bidi="fa-IR"/>
        </w:rPr>
      </w:pPr>
    </w:p>
    <w:p w14:paraId="4740768E" w14:textId="77777777" w:rsidR="00CB1CAD" w:rsidRPr="00A34EDD" w:rsidRDefault="00CB1CAD" w:rsidP="00CB1CAD">
      <w:pPr>
        <w:widowControl w:val="0"/>
        <w:numPr>
          <w:ilvl w:val="0"/>
          <w:numId w:val="33"/>
        </w:numPr>
        <w:tabs>
          <w:tab w:val="left" w:pos="693"/>
        </w:tabs>
        <w:suppressAutoHyphens/>
        <w:autoSpaceDN w:val="0"/>
        <w:spacing w:before="184"/>
        <w:textAlignment w:val="baseline"/>
        <w:outlineLvl w:val="0"/>
        <w:rPr>
          <w:rFonts w:eastAsia="Calibri"/>
          <w:b/>
          <w:bCs/>
          <w:kern w:val="3"/>
          <w:sz w:val="22"/>
          <w:szCs w:val="22"/>
          <w:lang w:val="ro-RO"/>
        </w:rPr>
      </w:pPr>
      <w:r w:rsidRPr="00A34EDD">
        <w:rPr>
          <w:rFonts w:eastAsia="Calibri"/>
          <w:b/>
          <w:bCs/>
          <w:kern w:val="3"/>
          <w:sz w:val="22"/>
          <w:szCs w:val="22"/>
          <w:lang w:val="ro-RO"/>
        </w:rPr>
        <w:t>PROBA</w:t>
      </w:r>
      <w:r w:rsidRPr="00A34EDD">
        <w:rPr>
          <w:rFonts w:eastAsia="Calibri"/>
          <w:b/>
          <w:bCs/>
          <w:spacing w:val="-3"/>
          <w:kern w:val="3"/>
          <w:sz w:val="22"/>
          <w:szCs w:val="22"/>
          <w:lang w:val="ro-RO"/>
        </w:rPr>
        <w:t xml:space="preserve"> </w:t>
      </w:r>
      <w:r w:rsidRPr="00A34EDD">
        <w:rPr>
          <w:rFonts w:eastAsia="Calibri"/>
          <w:b/>
          <w:bCs/>
          <w:kern w:val="3"/>
          <w:sz w:val="22"/>
          <w:szCs w:val="22"/>
          <w:lang w:val="ro-RO"/>
        </w:rPr>
        <w:t>CLINICĂ</w:t>
      </w:r>
      <w:r w:rsidRPr="00A34EDD">
        <w:rPr>
          <w:rFonts w:eastAsia="Calibri"/>
          <w:b/>
          <w:bCs/>
          <w:spacing w:val="-2"/>
          <w:kern w:val="3"/>
          <w:sz w:val="22"/>
          <w:szCs w:val="22"/>
          <w:lang w:val="ro-RO"/>
        </w:rPr>
        <w:t xml:space="preserve"> </w:t>
      </w:r>
      <w:r w:rsidRPr="00A34EDD">
        <w:rPr>
          <w:rFonts w:eastAsia="Calibri"/>
          <w:b/>
          <w:bCs/>
          <w:kern w:val="3"/>
          <w:sz w:val="22"/>
          <w:szCs w:val="22"/>
          <w:lang w:val="ro-RO"/>
        </w:rPr>
        <w:t>de</w:t>
      </w:r>
      <w:r w:rsidRPr="00A34EDD">
        <w:rPr>
          <w:rFonts w:eastAsia="Calibri"/>
          <w:b/>
          <w:bCs/>
          <w:spacing w:val="-4"/>
          <w:kern w:val="3"/>
          <w:sz w:val="22"/>
          <w:szCs w:val="22"/>
          <w:lang w:val="ro-RO"/>
        </w:rPr>
        <w:t xml:space="preserve"> </w:t>
      </w:r>
      <w:r w:rsidRPr="00A34EDD">
        <w:rPr>
          <w:rFonts w:eastAsia="Calibri"/>
          <w:b/>
          <w:bCs/>
          <w:kern w:val="3"/>
          <w:sz w:val="22"/>
          <w:szCs w:val="22"/>
          <w:lang w:val="ro-RO"/>
        </w:rPr>
        <w:t>hematologie</w:t>
      </w:r>
    </w:p>
    <w:p w14:paraId="0F10FCCE" w14:textId="77777777" w:rsidR="00CB1CAD" w:rsidRPr="00CB1CAD" w:rsidRDefault="00CB1CAD" w:rsidP="00CB1CAD">
      <w:pPr>
        <w:widowControl w:val="0"/>
        <w:suppressAutoHyphens/>
        <w:autoSpaceDN w:val="0"/>
        <w:spacing w:before="5"/>
        <w:textAlignment w:val="baseline"/>
        <w:rPr>
          <w:rFonts w:eastAsia="Andale Sans UI" w:cs="Tahoma"/>
          <w:b/>
          <w:kern w:val="3"/>
          <w:sz w:val="17"/>
          <w:lang w:val="ro-RO" w:eastAsia="ja-JP" w:bidi="fa-IR"/>
        </w:rPr>
      </w:pPr>
    </w:p>
    <w:p w14:paraId="19BF2ECC" w14:textId="77777777" w:rsidR="00CB1CAD" w:rsidRPr="00CB1CAD" w:rsidRDefault="00CB1CAD" w:rsidP="00CB1CAD">
      <w:pPr>
        <w:widowControl w:val="0"/>
        <w:numPr>
          <w:ilvl w:val="1"/>
          <w:numId w:val="33"/>
        </w:numPr>
        <w:tabs>
          <w:tab w:val="left" w:pos="673"/>
        </w:tabs>
        <w:suppressAutoHyphens/>
        <w:autoSpaceDN w:val="0"/>
        <w:ind w:left="336"/>
        <w:textAlignment w:val="baseline"/>
        <w:rPr>
          <w:rFonts w:eastAsia="Andale Sans UI" w:cs="Tahoma"/>
          <w:kern w:val="3"/>
          <w:lang w:val="ro-RO" w:eastAsia="ja-JP" w:bidi="fa-IR"/>
        </w:rPr>
      </w:pPr>
      <w:r w:rsidRPr="00CB1CAD">
        <w:rPr>
          <w:rFonts w:eastAsia="Andale Sans UI" w:cs="Tahoma"/>
          <w:kern w:val="3"/>
          <w:sz w:val="22"/>
          <w:lang w:val="ro-RO" w:eastAsia="ja-JP" w:bidi="fa-IR"/>
        </w:rPr>
        <w:t>Anemiile</w:t>
      </w:r>
      <w:r w:rsidRPr="00CB1CAD">
        <w:rPr>
          <w:rFonts w:eastAsia="Andale Sans UI" w:cs="Tahoma"/>
          <w:spacing w:val="-9"/>
          <w:kern w:val="3"/>
          <w:sz w:val="22"/>
          <w:lang w:val="ro-RO" w:eastAsia="ja-JP" w:bidi="fa-IR"/>
        </w:rPr>
        <w:t xml:space="preserve"> </w:t>
      </w:r>
      <w:r w:rsidRPr="00CB1CAD">
        <w:rPr>
          <w:rFonts w:eastAsia="Andale Sans UI" w:cs="Tahoma"/>
          <w:kern w:val="3"/>
          <w:sz w:val="22"/>
          <w:lang w:val="ro-RO" w:eastAsia="ja-JP" w:bidi="fa-IR"/>
        </w:rPr>
        <w:t>hipocrome.</w:t>
      </w:r>
    </w:p>
    <w:p w14:paraId="56731848" w14:textId="77777777" w:rsidR="00CB1CAD" w:rsidRPr="00CB1CAD" w:rsidRDefault="00CB1CAD" w:rsidP="00CB1CAD">
      <w:pPr>
        <w:widowControl w:val="0"/>
        <w:suppressAutoHyphens/>
        <w:autoSpaceDN w:val="0"/>
        <w:spacing w:before="8"/>
        <w:textAlignment w:val="baseline"/>
        <w:rPr>
          <w:rFonts w:eastAsia="Andale Sans UI" w:cs="Tahoma"/>
          <w:kern w:val="3"/>
          <w:sz w:val="19"/>
          <w:lang w:val="ro-RO" w:eastAsia="ja-JP" w:bidi="fa-IR"/>
        </w:rPr>
      </w:pPr>
    </w:p>
    <w:p w14:paraId="187769A3" w14:textId="77777777" w:rsidR="00CB1CAD" w:rsidRPr="00CB1CAD" w:rsidRDefault="00CB1CAD" w:rsidP="00CB1CAD">
      <w:pPr>
        <w:widowControl w:val="0"/>
        <w:numPr>
          <w:ilvl w:val="1"/>
          <w:numId w:val="33"/>
        </w:numPr>
        <w:tabs>
          <w:tab w:val="left" w:pos="673"/>
        </w:tabs>
        <w:suppressAutoHyphens/>
        <w:autoSpaceDN w:val="0"/>
        <w:ind w:left="336"/>
        <w:textAlignment w:val="baseline"/>
        <w:rPr>
          <w:rFonts w:eastAsia="Andale Sans UI" w:cs="Tahoma"/>
          <w:kern w:val="3"/>
          <w:lang w:val="ro-RO" w:eastAsia="ja-JP" w:bidi="fa-IR"/>
        </w:rPr>
      </w:pPr>
      <w:r w:rsidRPr="00CB1CAD">
        <w:rPr>
          <w:rFonts w:eastAsia="Andale Sans UI" w:cs="Tahoma"/>
          <w:kern w:val="3"/>
          <w:sz w:val="22"/>
          <w:lang w:val="ro-RO" w:eastAsia="ja-JP" w:bidi="fa-IR"/>
        </w:rPr>
        <w:t>Anemiile</w:t>
      </w:r>
      <w:r w:rsidRPr="00CB1CAD">
        <w:rPr>
          <w:rFonts w:eastAsia="Andale Sans UI" w:cs="Tahoma"/>
          <w:spacing w:val="-8"/>
          <w:kern w:val="3"/>
          <w:sz w:val="22"/>
          <w:lang w:val="ro-RO" w:eastAsia="ja-JP" w:bidi="fa-IR"/>
        </w:rPr>
        <w:t xml:space="preserve"> </w:t>
      </w:r>
      <w:r w:rsidRPr="00CB1CAD">
        <w:rPr>
          <w:rFonts w:eastAsia="Andale Sans UI" w:cs="Tahoma"/>
          <w:kern w:val="3"/>
          <w:sz w:val="22"/>
          <w:lang w:val="ro-RO" w:eastAsia="ja-JP" w:bidi="fa-IR"/>
        </w:rPr>
        <w:t>hemolitice.</w:t>
      </w:r>
    </w:p>
    <w:p w14:paraId="381C3FC6" w14:textId="77777777" w:rsidR="00CB1CAD" w:rsidRPr="00CB1CAD" w:rsidRDefault="00CB1CAD" w:rsidP="00CB1CAD">
      <w:pPr>
        <w:widowControl w:val="0"/>
        <w:suppressAutoHyphens/>
        <w:autoSpaceDN w:val="0"/>
        <w:spacing w:before="8"/>
        <w:textAlignment w:val="baseline"/>
        <w:rPr>
          <w:rFonts w:eastAsia="Andale Sans UI" w:cs="Tahoma"/>
          <w:kern w:val="3"/>
          <w:sz w:val="19"/>
          <w:lang w:val="ro-RO" w:eastAsia="ja-JP" w:bidi="fa-IR"/>
        </w:rPr>
      </w:pPr>
    </w:p>
    <w:p w14:paraId="2EC75331" w14:textId="77777777" w:rsidR="00CB1CAD" w:rsidRPr="00CB1CAD" w:rsidRDefault="00CB1CAD" w:rsidP="00CB1CAD">
      <w:pPr>
        <w:widowControl w:val="0"/>
        <w:numPr>
          <w:ilvl w:val="1"/>
          <w:numId w:val="33"/>
        </w:numPr>
        <w:tabs>
          <w:tab w:val="left" w:pos="673"/>
        </w:tabs>
        <w:suppressAutoHyphens/>
        <w:autoSpaceDN w:val="0"/>
        <w:ind w:left="336"/>
        <w:textAlignment w:val="baseline"/>
        <w:rPr>
          <w:rFonts w:eastAsia="Andale Sans UI" w:cs="Tahoma"/>
          <w:kern w:val="3"/>
          <w:lang w:val="ro-RO" w:eastAsia="ja-JP" w:bidi="fa-IR"/>
        </w:rPr>
      </w:pPr>
      <w:r w:rsidRPr="00CB1CAD">
        <w:rPr>
          <w:rFonts w:eastAsia="Andale Sans UI" w:cs="Tahoma"/>
          <w:kern w:val="3"/>
          <w:sz w:val="22"/>
          <w:lang w:val="ro-RO" w:eastAsia="ja-JP" w:bidi="fa-IR"/>
        </w:rPr>
        <w:t>Anemiile</w:t>
      </w:r>
      <w:r w:rsidRPr="00CB1CAD">
        <w:rPr>
          <w:rFonts w:eastAsia="Andale Sans UI" w:cs="Tahoma"/>
          <w:spacing w:val="-4"/>
          <w:kern w:val="3"/>
          <w:sz w:val="22"/>
          <w:lang w:val="ro-RO" w:eastAsia="ja-JP" w:bidi="fa-IR"/>
        </w:rPr>
        <w:t xml:space="preserve"> </w:t>
      </w:r>
      <w:r w:rsidRPr="00CB1CAD">
        <w:rPr>
          <w:rFonts w:eastAsia="Andale Sans UI" w:cs="Tahoma"/>
          <w:kern w:val="3"/>
          <w:sz w:val="22"/>
          <w:lang w:val="ro-RO" w:eastAsia="ja-JP" w:bidi="fa-IR"/>
        </w:rPr>
        <w:t>megaloblastice.</w:t>
      </w:r>
    </w:p>
    <w:p w14:paraId="2FCF447C" w14:textId="77777777" w:rsidR="00CB1CAD" w:rsidRPr="00CB1CAD" w:rsidRDefault="00CB1CAD" w:rsidP="00CB1CAD">
      <w:pPr>
        <w:widowControl w:val="0"/>
        <w:suppressAutoHyphens/>
        <w:autoSpaceDN w:val="0"/>
        <w:spacing w:before="8"/>
        <w:textAlignment w:val="baseline"/>
        <w:rPr>
          <w:rFonts w:eastAsia="Andale Sans UI" w:cs="Tahoma"/>
          <w:kern w:val="3"/>
          <w:sz w:val="19"/>
          <w:lang w:val="ro-RO" w:eastAsia="ja-JP" w:bidi="fa-IR"/>
        </w:rPr>
      </w:pPr>
    </w:p>
    <w:p w14:paraId="3D83200A" w14:textId="77777777" w:rsidR="00CB1CAD" w:rsidRPr="00CB1CAD" w:rsidRDefault="00CB1CAD" w:rsidP="00CB1CAD">
      <w:pPr>
        <w:widowControl w:val="0"/>
        <w:numPr>
          <w:ilvl w:val="1"/>
          <w:numId w:val="33"/>
        </w:numPr>
        <w:tabs>
          <w:tab w:val="left" w:pos="673"/>
        </w:tabs>
        <w:suppressAutoHyphens/>
        <w:autoSpaceDN w:val="0"/>
        <w:spacing w:before="1"/>
        <w:ind w:left="336"/>
        <w:textAlignment w:val="baseline"/>
        <w:rPr>
          <w:rFonts w:eastAsia="Andale Sans UI" w:cs="Tahoma"/>
          <w:kern w:val="3"/>
          <w:lang w:val="ro-RO" w:eastAsia="ja-JP" w:bidi="fa-IR"/>
        </w:rPr>
      </w:pPr>
      <w:r w:rsidRPr="00CB1CAD">
        <w:rPr>
          <w:rFonts w:eastAsia="Andale Sans UI" w:cs="Tahoma"/>
          <w:kern w:val="3"/>
          <w:sz w:val="22"/>
          <w:lang w:val="ro-RO" w:eastAsia="ja-JP" w:bidi="fa-IR"/>
        </w:rPr>
        <w:t>Sindromul</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mieloproliferativ</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cronic.</w:t>
      </w:r>
    </w:p>
    <w:p w14:paraId="6A70F50C" w14:textId="77777777" w:rsidR="00CB1CAD" w:rsidRPr="00CB1CAD" w:rsidRDefault="00CB1CAD" w:rsidP="00CB1CAD">
      <w:pPr>
        <w:widowControl w:val="0"/>
        <w:suppressAutoHyphens/>
        <w:autoSpaceDN w:val="0"/>
        <w:spacing w:before="8"/>
        <w:textAlignment w:val="baseline"/>
        <w:rPr>
          <w:rFonts w:eastAsia="Andale Sans UI" w:cs="Tahoma"/>
          <w:kern w:val="3"/>
          <w:sz w:val="19"/>
          <w:lang w:val="ro-RO" w:eastAsia="ja-JP" w:bidi="fa-IR"/>
        </w:rPr>
      </w:pPr>
    </w:p>
    <w:p w14:paraId="0A75D043" w14:textId="77777777" w:rsidR="00CB1CAD" w:rsidRPr="00CB1CAD" w:rsidRDefault="00CB1CAD" w:rsidP="00CB1CAD">
      <w:pPr>
        <w:widowControl w:val="0"/>
        <w:numPr>
          <w:ilvl w:val="1"/>
          <w:numId w:val="33"/>
        </w:numPr>
        <w:tabs>
          <w:tab w:val="left" w:pos="673"/>
        </w:tabs>
        <w:suppressAutoHyphens/>
        <w:autoSpaceDN w:val="0"/>
        <w:ind w:left="336"/>
        <w:textAlignment w:val="baseline"/>
        <w:rPr>
          <w:rFonts w:eastAsia="Andale Sans UI" w:cs="Tahoma"/>
          <w:kern w:val="3"/>
          <w:lang w:val="ro-RO" w:eastAsia="ja-JP" w:bidi="fa-IR"/>
        </w:rPr>
      </w:pPr>
      <w:r w:rsidRPr="00CB1CAD">
        <w:rPr>
          <w:rFonts w:eastAsia="Andale Sans UI" w:cs="Tahoma"/>
          <w:kern w:val="3"/>
          <w:sz w:val="22"/>
          <w:lang w:val="ro-RO" w:eastAsia="ja-JP" w:bidi="fa-IR"/>
        </w:rPr>
        <w:t>Sindromul</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mielodisplazic.</w:t>
      </w:r>
    </w:p>
    <w:p w14:paraId="64C35A54" w14:textId="77777777" w:rsidR="00CB1CAD" w:rsidRPr="00CB1CAD" w:rsidRDefault="00CB1CAD" w:rsidP="00CB1CAD">
      <w:pPr>
        <w:widowControl w:val="0"/>
        <w:suppressAutoHyphens/>
        <w:autoSpaceDN w:val="0"/>
        <w:spacing w:before="8"/>
        <w:textAlignment w:val="baseline"/>
        <w:rPr>
          <w:rFonts w:eastAsia="Andale Sans UI" w:cs="Tahoma"/>
          <w:kern w:val="3"/>
          <w:sz w:val="19"/>
          <w:lang w:val="ro-RO" w:eastAsia="ja-JP" w:bidi="fa-IR"/>
        </w:rPr>
      </w:pPr>
    </w:p>
    <w:p w14:paraId="356D2700" w14:textId="77777777" w:rsidR="00CB1CAD" w:rsidRPr="00CB1CAD" w:rsidRDefault="00CB1CAD" w:rsidP="00CB1CAD">
      <w:pPr>
        <w:widowControl w:val="0"/>
        <w:numPr>
          <w:ilvl w:val="1"/>
          <w:numId w:val="33"/>
        </w:numPr>
        <w:tabs>
          <w:tab w:val="left" w:pos="673"/>
        </w:tabs>
        <w:suppressAutoHyphens/>
        <w:autoSpaceDN w:val="0"/>
        <w:spacing w:before="1"/>
        <w:ind w:left="336"/>
        <w:textAlignment w:val="baseline"/>
        <w:rPr>
          <w:rFonts w:eastAsia="Andale Sans UI" w:cs="Tahoma"/>
          <w:kern w:val="3"/>
          <w:lang w:val="ro-RO" w:eastAsia="ja-JP" w:bidi="fa-IR"/>
        </w:rPr>
      </w:pPr>
      <w:r w:rsidRPr="00CB1CAD">
        <w:rPr>
          <w:rFonts w:eastAsia="Andale Sans UI" w:cs="Tahoma"/>
          <w:kern w:val="3"/>
          <w:sz w:val="22"/>
          <w:lang w:val="ro-RO" w:eastAsia="ja-JP" w:bidi="fa-IR"/>
        </w:rPr>
        <w:t>Leucemiile</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acute.</w:t>
      </w:r>
    </w:p>
    <w:p w14:paraId="377E06B7" w14:textId="77777777" w:rsidR="00CB1CAD" w:rsidRPr="00CB1CAD" w:rsidRDefault="00CB1CAD" w:rsidP="00CB1CAD">
      <w:pPr>
        <w:widowControl w:val="0"/>
        <w:suppressAutoHyphens/>
        <w:autoSpaceDN w:val="0"/>
        <w:spacing w:before="8"/>
        <w:textAlignment w:val="baseline"/>
        <w:rPr>
          <w:rFonts w:eastAsia="Andale Sans UI" w:cs="Tahoma"/>
          <w:kern w:val="3"/>
          <w:sz w:val="19"/>
          <w:lang w:val="ro-RO" w:eastAsia="ja-JP" w:bidi="fa-IR"/>
        </w:rPr>
      </w:pPr>
    </w:p>
    <w:p w14:paraId="78D45A8B" w14:textId="77777777" w:rsidR="00CB1CAD" w:rsidRPr="00CB1CAD" w:rsidRDefault="00CB1CAD" w:rsidP="00CB1CAD">
      <w:pPr>
        <w:widowControl w:val="0"/>
        <w:numPr>
          <w:ilvl w:val="1"/>
          <w:numId w:val="33"/>
        </w:numPr>
        <w:tabs>
          <w:tab w:val="left" w:pos="673"/>
        </w:tabs>
        <w:suppressAutoHyphens/>
        <w:autoSpaceDN w:val="0"/>
        <w:ind w:left="336"/>
        <w:textAlignment w:val="baseline"/>
        <w:rPr>
          <w:rFonts w:eastAsia="Andale Sans UI" w:cs="Tahoma"/>
          <w:kern w:val="3"/>
          <w:lang w:val="ro-RO" w:eastAsia="ja-JP" w:bidi="fa-IR"/>
        </w:rPr>
      </w:pPr>
      <w:r w:rsidRPr="00CB1CAD">
        <w:rPr>
          <w:rFonts w:eastAsia="Andale Sans UI" w:cs="Tahoma"/>
          <w:kern w:val="3"/>
          <w:sz w:val="22"/>
          <w:lang w:val="ro-RO" w:eastAsia="ja-JP" w:bidi="fa-IR"/>
        </w:rPr>
        <w:t>Leucemia</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limfatică</w:t>
      </w:r>
      <w:r w:rsidRPr="00CB1CAD">
        <w:rPr>
          <w:rFonts w:eastAsia="Andale Sans UI" w:cs="Tahoma"/>
          <w:spacing w:val="-5"/>
          <w:kern w:val="3"/>
          <w:sz w:val="22"/>
          <w:lang w:val="ro-RO" w:eastAsia="ja-JP" w:bidi="fa-IR"/>
        </w:rPr>
        <w:t xml:space="preserve"> </w:t>
      </w:r>
      <w:r w:rsidRPr="00CB1CAD">
        <w:rPr>
          <w:rFonts w:eastAsia="Andale Sans UI" w:cs="Tahoma"/>
          <w:kern w:val="3"/>
          <w:sz w:val="22"/>
          <w:lang w:val="ro-RO" w:eastAsia="ja-JP" w:bidi="fa-IR"/>
        </w:rPr>
        <w:t>cronică:</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forma</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comună</w:t>
      </w:r>
      <w:r w:rsidRPr="00CB1CAD">
        <w:rPr>
          <w:rFonts w:eastAsia="Andale Sans UI" w:cs="Tahoma"/>
          <w:spacing w:val="-2"/>
          <w:kern w:val="3"/>
          <w:sz w:val="22"/>
          <w:lang w:val="ro-RO" w:eastAsia="ja-JP" w:bidi="fa-IR"/>
        </w:rPr>
        <w:t xml:space="preserve"> ș</w:t>
      </w:r>
      <w:r w:rsidRPr="00CB1CAD">
        <w:rPr>
          <w:rFonts w:eastAsia="Andale Sans UI" w:cs="Tahoma"/>
          <w:kern w:val="3"/>
          <w:sz w:val="22"/>
          <w:lang w:val="ro-RO" w:eastAsia="ja-JP" w:bidi="fa-IR"/>
        </w:rPr>
        <w:t>i</w:t>
      </w:r>
      <w:r w:rsidRPr="00CB1CAD">
        <w:rPr>
          <w:rFonts w:eastAsia="Andale Sans UI" w:cs="Tahoma"/>
          <w:spacing w:val="-5"/>
          <w:kern w:val="3"/>
          <w:sz w:val="22"/>
          <w:lang w:val="ro-RO" w:eastAsia="ja-JP" w:bidi="fa-IR"/>
        </w:rPr>
        <w:t xml:space="preserve"> </w:t>
      </w:r>
      <w:r w:rsidRPr="00CB1CAD">
        <w:rPr>
          <w:rFonts w:eastAsia="Andale Sans UI" w:cs="Tahoma"/>
          <w:kern w:val="3"/>
          <w:sz w:val="22"/>
          <w:lang w:val="ro-RO" w:eastAsia="ja-JP" w:bidi="fa-IR"/>
        </w:rPr>
        <w:t>variantele</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de</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leucemie</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limfatică</w:t>
      </w:r>
      <w:r w:rsidRPr="00CB1CAD">
        <w:rPr>
          <w:rFonts w:eastAsia="Andale Sans UI" w:cs="Tahoma"/>
          <w:spacing w:val="-5"/>
          <w:kern w:val="3"/>
          <w:sz w:val="22"/>
          <w:lang w:val="ro-RO" w:eastAsia="ja-JP" w:bidi="fa-IR"/>
        </w:rPr>
        <w:t xml:space="preserve"> </w:t>
      </w:r>
      <w:r w:rsidRPr="00CB1CAD">
        <w:rPr>
          <w:rFonts w:eastAsia="Andale Sans UI" w:cs="Tahoma"/>
          <w:kern w:val="3"/>
          <w:sz w:val="22"/>
          <w:lang w:val="ro-RO" w:eastAsia="ja-JP" w:bidi="fa-IR"/>
        </w:rPr>
        <w:t>cronică.</w:t>
      </w:r>
    </w:p>
    <w:p w14:paraId="05A26BF4" w14:textId="77777777" w:rsidR="00CB1CAD" w:rsidRPr="00CB1CAD" w:rsidRDefault="00CB1CAD" w:rsidP="00CB1CAD">
      <w:pPr>
        <w:widowControl w:val="0"/>
        <w:suppressAutoHyphens/>
        <w:autoSpaceDN w:val="0"/>
        <w:spacing w:before="6"/>
        <w:textAlignment w:val="baseline"/>
        <w:rPr>
          <w:rFonts w:eastAsia="Andale Sans UI" w:cs="Tahoma"/>
          <w:kern w:val="3"/>
          <w:sz w:val="19"/>
          <w:lang w:val="ro-RO" w:eastAsia="ja-JP" w:bidi="fa-IR"/>
        </w:rPr>
      </w:pPr>
    </w:p>
    <w:p w14:paraId="43142105" w14:textId="77777777" w:rsidR="00CB1CAD" w:rsidRPr="00CB1CAD" w:rsidRDefault="00CB1CAD" w:rsidP="00CB1CAD">
      <w:pPr>
        <w:widowControl w:val="0"/>
        <w:numPr>
          <w:ilvl w:val="1"/>
          <w:numId w:val="33"/>
        </w:numPr>
        <w:tabs>
          <w:tab w:val="left" w:pos="455"/>
        </w:tabs>
        <w:suppressAutoHyphens/>
        <w:autoSpaceDN w:val="0"/>
        <w:ind w:left="118" w:right="1706" w:firstLine="0"/>
        <w:textAlignment w:val="baseline"/>
        <w:rPr>
          <w:rFonts w:eastAsia="Andale Sans UI" w:cs="Tahoma"/>
          <w:kern w:val="3"/>
          <w:lang w:val="ro-RO" w:eastAsia="ja-JP" w:bidi="fa-IR"/>
        </w:rPr>
      </w:pPr>
      <w:r w:rsidRPr="00CB1CAD">
        <w:rPr>
          <w:rFonts w:eastAsia="Andale Sans UI" w:cs="Tahoma"/>
          <w:kern w:val="3"/>
          <w:sz w:val="22"/>
          <w:szCs w:val="22"/>
          <w:lang w:val="ro-RO" w:eastAsia="ja-JP" w:bidi="fa-IR"/>
        </w:rPr>
        <w:t>Gamapatiile monoclonale (GM): GM cu semnificație nedeterminată, mielomul multiplu,</w:t>
      </w:r>
      <w:r w:rsidRPr="00CB1CAD">
        <w:rPr>
          <w:rFonts w:eastAsia="Andale Sans UI" w:cs="Tahoma"/>
          <w:spacing w:val="-47"/>
          <w:kern w:val="3"/>
          <w:sz w:val="22"/>
          <w:szCs w:val="22"/>
          <w:lang w:val="ro-RO" w:eastAsia="ja-JP" w:bidi="fa-IR"/>
        </w:rPr>
        <w:t xml:space="preserve"> </w:t>
      </w:r>
      <w:r w:rsidRPr="00CB1CAD">
        <w:rPr>
          <w:rFonts w:eastAsia="Andale Sans UI" w:cs="Tahoma"/>
          <w:kern w:val="3"/>
          <w:sz w:val="22"/>
          <w:szCs w:val="22"/>
          <w:lang w:val="ro-RO" w:eastAsia="ja-JP" w:bidi="fa-IR"/>
        </w:rPr>
        <w:t>macroglobulinemia</w:t>
      </w:r>
      <w:r w:rsidRPr="00CB1CAD">
        <w:rPr>
          <w:rFonts w:eastAsia="Andale Sans UI" w:cs="Tahoma"/>
          <w:spacing w:val="-4"/>
          <w:kern w:val="3"/>
          <w:sz w:val="22"/>
          <w:szCs w:val="22"/>
          <w:lang w:val="ro-RO" w:eastAsia="ja-JP" w:bidi="fa-IR"/>
        </w:rPr>
        <w:t xml:space="preserve"> </w:t>
      </w:r>
      <w:r w:rsidRPr="00CB1CAD">
        <w:rPr>
          <w:rFonts w:eastAsia="Andale Sans UI" w:cs="Tahoma"/>
          <w:kern w:val="3"/>
          <w:sz w:val="22"/>
          <w:szCs w:val="22"/>
          <w:lang w:val="ro-RO" w:eastAsia="ja-JP" w:bidi="fa-IR"/>
        </w:rPr>
        <w:t>Waldenstrom, bolile</w:t>
      </w:r>
      <w:r w:rsidRPr="00CB1CAD">
        <w:rPr>
          <w:rFonts w:eastAsia="Andale Sans UI" w:cs="Tahoma"/>
          <w:spacing w:val="1"/>
          <w:kern w:val="3"/>
          <w:sz w:val="22"/>
          <w:szCs w:val="22"/>
          <w:lang w:val="ro-RO" w:eastAsia="ja-JP" w:bidi="fa-IR"/>
        </w:rPr>
        <w:t xml:space="preserve"> </w:t>
      </w:r>
      <w:r w:rsidRPr="00CB1CAD">
        <w:rPr>
          <w:rFonts w:eastAsia="Andale Sans UI" w:cs="Tahoma"/>
          <w:kern w:val="3"/>
          <w:sz w:val="22"/>
          <w:szCs w:val="22"/>
          <w:lang w:val="ro-RO" w:eastAsia="ja-JP" w:bidi="fa-IR"/>
        </w:rPr>
        <w:t>cu lanțuri grele.</w:t>
      </w:r>
    </w:p>
    <w:p w14:paraId="76438B30" w14:textId="77777777" w:rsidR="00CB1CAD" w:rsidRPr="00CB1CAD" w:rsidRDefault="00CB1CAD" w:rsidP="00CB1CAD">
      <w:pPr>
        <w:widowControl w:val="0"/>
        <w:numPr>
          <w:ilvl w:val="1"/>
          <w:numId w:val="33"/>
        </w:numPr>
        <w:tabs>
          <w:tab w:val="left" w:pos="673"/>
        </w:tabs>
        <w:suppressAutoHyphens/>
        <w:autoSpaceDN w:val="0"/>
        <w:spacing w:before="202"/>
        <w:ind w:left="336"/>
        <w:textAlignment w:val="baseline"/>
        <w:rPr>
          <w:rFonts w:eastAsia="Andale Sans UI" w:cs="Tahoma"/>
          <w:kern w:val="3"/>
          <w:lang w:val="ro-RO" w:eastAsia="ja-JP" w:bidi="fa-IR"/>
        </w:rPr>
      </w:pPr>
      <w:r w:rsidRPr="00CB1CAD">
        <w:rPr>
          <w:rFonts w:eastAsia="Andale Sans UI" w:cs="Tahoma"/>
          <w:kern w:val="3"/>
          <w:sz w:val="22"/>
          <w:lang w:val="ro-RO" w:eastAsia="ja-JP" w:bidi="fa-IR"/>
        </w:rPr>
        <w:t>Boala</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Hodgkin.</w:t>
      </w:r>
    </w:p>
    <w:p w14:paraId="183FB07E" w14:textId="77777777" w:rsidR="00CB1CAD" w:rsidRPr="00CB1CAD" w:rsidRDefault="00CB1CAD" w:rsidP="00CB1CAD">
      <w:pPr>
        <w:widowControl w:val="0"/>
        <w:suppressAutoHyphens/>
        <w:autoSpaceDN w:val="0"/>
        <w:spacing w:before="8"/>
        <w:textAlignment w:val="baseline"/>
        <w:rPr>
          <w:rFonts w:eastAsia="Andale Sans UI" w:cs="Tahoma"/>
          <w:kern w:val="3"/>
          <w:sz w:val="19"/>
          <w:lang w:val="ro-RO" w:eastAsia="ja-JP" w:bidi="fa-IR"/>
        </w:rPr>
      </w:pPr>
    </w:p>
    <w:p w14:paraId="5E629595" w14:textId="77777777" w:rsidR="00CB1CAD" w:rsidRPr="00CB1CAD" w:rsidRDefault="00CB1CAD" w:rsidP="00CB1CAD">
      <w:pPr>
        <w:widowControl w:val="0"/>
        <w:numPr>
          <w:ilvl w:val="1"/>
          <w:numId w:val="33"/>
        </w:numPr>
        <w:tabs>
          <w:tab w:val="left" w:pos="895"/>
        </w:tabs>
        <w:suppressAutoHyphens/>
        <w:autoSpaceDN w:val="0"/>
        <w:ind w:left="447" w:hanging="330"/>
        <w:textAlignment w:val="baseline"/>
        <w:rPr>
          <w:rFonts w:eastAsia="Andale Sans UI" w:cs="Tahoma"/>
          <w:kern w:val="3"/>
          <w:lang w:val="ro-RO" w:eastAsia="ja-JP" w:bidi="fa-IR"/>
        </w:rPr>
      </w:pPr>
      <w:r w:rsidRPr="00CB1CAD">
        <w:rPr>
          <w:rFonts w:eastAsia="Andale Sans UI" w:cs="Tahoma"/>
          <w:kern w:val="3"/>
          <w:sz w:val="22"/>
          <w:lang w:val="ro-RO" w:eastAsia="ja-JP" w:bidi="fa-IR"/>
        </w:rPr>
        <w:t>Limfoamele</w:t>
      </w:r>
      <w:r w:rsidRPr="00CB1CAD">
        <w:rPr>
          <w:rFonts w:eastAsia="Andale Sans UI" w:cs="Tahoma"/>
          <w:spacing w:val="-5"/>
          <w:kern w:val="3"/>
          <w:sz w:val="22"/>
          <w:lang w:val="ro-RO" w:eastAsia="ja-JP" w:bidi="fa-IR"/>
        </w:rPr>
        <w:t xml:space="preserve"> </w:t>
      </w:r>
      <w:r w:rsidRPr="00CB1CAD">
        <w:rPr>
          <w:rFonts w:eastAsia="Andale Sans UI" w:cs="Tahoma"/>
          <w:kern w:val="3"/>
          <w:sz w:val="22"/>
          <w:lang w:val="ro-RO" w:eastAsia="ja-JP" w:bidi="fa-IR"/>
        </w:rPr>
        <w:t>maligne</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non-Hodgkin.</w:t>
      </w:r>
    </w:p>
    <w:p w14:paraId="07115DBC" w14:textId="77777777" w:rsidR="00CB1CAD" w:rsidRPr="00CB1CAD" w:rsidRDefault="00CB1CAD" w:rsidP="00CB1CAD">
      <w:pPr>
        <w:widowControl w:val="0"/>
        <w:suppressAutoHyphens/>
        <w:autoSpaceDN w:val="0"/>
        <w:spacing w:before="9"/>
        <w:textAlignment w:val="baseline"/>
        <w:rPr>
          <w:rFonts w:eastAsia="Andale Sans UI" w:cs="Tahoma"/>
          <w:kern w:val="3"/>
          <w:sz w:val="19"/>
          <w:lang w:val="ro-RO" w:eastAsia="ja-JP" w:bidi="fa-IR"/>
        </w:rPr>
      </w:pPr>
    </w:p>
    <w:p w14:paraId="4045984A" w14:textId="77777777" w:rsidR="00CB1CAD" w:rsidRPr="00CB1CAD" w:rsidRDefault="00CB1CAD" w:rsidP="00CB1CAD">
      <w:pPr>
        <w:widowControl w:val="0"/>
        <w:numPr>
          <w:ilvl w:val="1"/>
          <w:numId w:val="33"/>
        </w:numPr>
        <w:tabs>
          <w:tab w:val="left" w:pos="899"/>
        </w:tabs>
        <w:suppressAutoHyphens/>
        <w:autoSpaceDN w:val="0"/>
        <w:ind w:left="449" w:hanging="332"/>
        <w:textAlignment w:val="baseline"/>
        <w:rPr>
          <w:rFonts w:eastAsia="Andale Sans UI" w:cs="Tahoma"/>
          <w:kern w:val="3"/>
          <w:lang w:val="ro-RO" w:eastAsia="ja-JP" w:bidi="fa-IR"/>
        </w:rPr>
      </w:pPr>
      <w:r w:rsidRPr="00CB1CAD">
        <w:rPr>
          <w:rFonts w:eastAsia="Andale Sans UI" w:cs="Tahoma"/>
          <w:kern w:val="3"/>
          <w:sz w:val="22"/>
          <w:lang w:val="ro-RO" w:eastAsia="ja-JP" w:bidi="fa-IR"/>
        </w:rPr>
        <w:t>Boli</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hemoragice</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de</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cauză</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trombocitară.</w:t>
      </w:r>
    </w:p>
    <w:p w14:paraId="48F0220E" w14:textId="77777777" w:rsidR="00CB1CAD" w:rsidRPr="00CB1CAD" w:rsidRDefault="00CB1CAD" w:rsidP="00CB1CAD">
      <w:pPr>
        <w:widowControl w:val="0"/>
        <w:suppressAutoHyphens/>
        <w:autoSpaceDN w:val="0"/>
        <w:spacing w:before="8"/>
        <w:textAlignment w:val="baseline"/>
        <w:rPr>
          <w:rFonts w:eastAsia="Andale Sans UI" w:cs="Tahoma"/>
          <w:kern w:val="3"/>
          <w:sz w:val="19"/>
          <w:lang w:val="ro-RO" w:eastAsia="ja-JP" w:bidi="fa-IR"/>
        </w:rPr>
      </w:pPr>
    </w:p>
    <w:p w14:paraId="3F573E64" w14:textId="77777777" w:rsidR="00CB1CAD" w:rsidRPr="00CB1CAD" w:rsidRDefault="00CB1CAD" w:rsidP="00CB1CAD">
      <w:pPr>
        <w:widowControl w:val="0"/>
        <w:numPr>
          <w:ilvl w:val="1"/>
          <w:numId w:val="33"/>
        </w:numPr>
        <w:tabs>
          <w:tab w:val="left" w:pos="899"/>
        </w:tabs>
        <w:suppressAutoHyphens/>
        <w:autoSpaceDN w:val="0"/>
        <w:spacing w:before="1"/>
        <w:ind w:left="449" w:hanging="332"/>
        <w:textAlignment w:val="baseline"/>
        <w:rPr>
          <w:rFonts w:eastAsia="Andale Sans UI" w:cs="Tahoma"/>
          <w:kern w:val="3"/>
          <w:lang w:val="ro-RO" w:eastAsia="ja-JP" w:bidi="fa-IR"/>
        </w:rPr>
      </w:pPr>
      <w:r w:rsidRPr="00CB1CAD">
        <w:rPr>
          <w:rFonts w:eastAsia="Andale Sans UI" w:cs="Tahoma"/>
          <w:kern w:val="3"/>
          <w:sz w:val="22"/>
          <w:lang w:val="ro-RO" w:eastAsia="ja-JP" w:bidi="fa-IR"/>
        </w:rPr>
        <w:t>Hemofiliile</w:t>
      </w:r>
      <w:r w:rsidRPr="00CB1CAD">
        <w:rPr>
          <w:rFonts w:eastAsia="Andale Sans UI" w:cs="Tahoma"/>
          <w:spacing w:val="-3"/>
          <w:kern w:val="3"/>
          <w:sz w:val="22"/>
          <w:lang w:val="ro-RO" w:eastAsia="ja-JP" w:bidi="fa-IR"/>
        </w:rPr>
        <w:t xml:space="preserve"> ș</w:t>
      </w:r>
      <w:r w:rsidRPr="00CB1CAD">
        <w:rPr>
          <w:rFonts w:eastAsia="Andale Sans UI" w:cs="Tahoma"/>
          <w:kern w:val="3"/>
          <w:sz w:val="22"/>
          <w:lang w:val="ro-RO" w:eastAsia="ja-JP" w:bidi="fa-IR"/>
        </w:rPr>
        <w:t>i</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boala</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von</w:t>
      </w:r>
      <w:r w:rsidRPr="00CB1CAD">
        <w:rPr>
          <w:rFonts w:eastAsia="Andale Sans UI" w:cs="Tahoma"/>
          <w:spacing w:val="-4"/>
          <w:kern w:val="3"/>
          <w:sz w:val="22"/>
          <w:lang w:val="ro-RO" w:eastAsia="ja-JP" w:bidi="fa-IR"/>
        </w:rPr>
        <w:t xml:space="preserve"> </w:t>
      </w:r>
      <w:r w:rsidRPr="00CB1CAD">
        <w:rPr>
          <w:rFonts w:eastAsia="Andale Sans UI" w:cs="Tahoma"/>
          <w:kern w:val="3"/>
          <w:sz w:val="22"/>
          <w:lang w:val="ro-RO" w:eastAsia="ja-JP" w:bidi="fa-IR"/>
        </w:rPr>
        <w:t>Willebrand.</w:t>
      </w:r>
    </w:p>
    <w:p w14:paraId="11014ADD" w14:textId="77777777" w:rsidR="00CB1CAD" w:rsidRPr="00CB1CAD" w:rsidRDefault="00CB1CAD" w:rsidP="00CB1CAD">
      <w:pPr>
        <w:widowControl w:val="0"/>
        <w:suppressAutoHyphens/>
        <w:autoSpaceDN w:val="0"/>
        <w:spacing w:before="8"/>
        <w:textAlignment w:val="baseline"/>
        <w:rPr>
          <w:rFonts w:eastAsia="Andale Sans UI" w:cs="Tahoma"/>
          <w:kern w:val="3"/>
          <w:sz w:val="19"/>
          <w:lang w:val="ro-RO" w:eastAsia="ja-JP" w:bidi="fa-IR"/>
        </w:rPr>
      </w:pPr>
    </w:p>
    <w:p w14:paraId="79A1AD2A" w14:textId="77777777" w:rsidR="00CB1CAD" w:rsidRPr="00CB1CAD" w:rsidRDefault="00CB1CAD" w:rsidP="00CB1CAD">
      <w:pPr>
        <w:widowControl w:val="0"/>
        <w:numPr>
          <w:ilvl w:val="1"/>
          <w:numId w:val="33"/>
        </w:numPr>
        <w:tabs>
          <w:tab w:val="left" w:pos="899"/>
        </w:tabs>
        <w:suppressAutoHyphens/>
        <w:autoSpaceDN w:val="0"/>
        <w:ind w:left="449" w:hanging="332"/>
        <w:textAlignment w:val="baseline"/>
        <w:rPr>
          <w:rFonts w:eastAsia="Andale Sans UI" w:cs="Tahoma"/>
          <w:kern w:val="3"/>
          <w:lang w:val="ro-RO" w:eastAsia="ja-JP" w:bidi="fa-IR"/>
        </w:rPr>
      </w:pPr>
      <w:r w:rsidRPr="00CB1CAD">
        <w:rPr>
          <w:rFonts w:eastAsia="Andale Sans UI" w:cs="Tahoma"/>
          <w:kern w:val="3"/>
          <w:sz w:val="22"/>
          <w:lang w:val="ro-RO" w:eastAsia="ja-JP" w:bidi="fa-IR"/>
        </w:rPr>
        <w:t>Sindromul</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coagularii</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intravasculare</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diseminate.</w:t>
      </w:r>
    </w:p>
    <w:p w14:paraId="4A7D1CE4" w14:textId="77777777" w:rsidR="00CB1CAD" w:rsidRPr="00CB1CAD" w:rsidRDefault="00CB1CAD" w:rsidP="00CB1CAD">
      <w:pPr>
        <w:widowControl w:val="0"/>
        <w:suppressAutoHyphens/>
        <w:autoSpaceDN w:val="0"/>
        <w:spacing w:before="8"/>
        <w:textAlignment w:val="baseline"/>
        <w:rPr>
          <w:rFonts w:eastAsia="Andale Sans UI" w:cs="Tahoma"/>
          <w:kern w:val="3"/>
          <w:sz w:val="19"/>
          <w:lang w:val="ro-RO" w:eastAsia="ja-JP" w:bidi="fa-IR"/>
        </w:rPr>
      </w:pPr>
    </w:p>
    <w:p w14:paraId="3CCA41C0" w14:textId="77777777" w:rsidR="00CB1CAD" w:rsidRPr="00CB1CAD" w:rsidRDefault="00CB1CAD" w:rsidP="00CB1CAD">
      <w:pPr>
        <w:widowControl w:val="0"/>
        <w:numPr>
          <w:ilvl w:val="1"/>
          <w:numId w:val="33"/>
        </w:numPr>
        <w:tabs>
          <w:tab w:val="left" w:pos="895"/>
        </w:tabs>
        <w:suppressAutoHyphens/>
        <w:autoSpaceDN w:val="0"/>
        <w:ind w:left="447" w:hanging="330"/>
        <w:textAlignment w:val="baseline"/>
        <w:rPr>
          <w:rFonts w:eastAsia="Andale Sans UI" w:cs="Tahoma"/>
          <w:kern w:val="3"/>
          <w:lang w:val="ro-RO" w:eastAsia="ja-JP" w:bidi="fa-IR"/>
        </w:rPr>
      </w:pPr>
      <w:r w:rsidRPr="00CB1CAD">
        <w:rPr>
          <w:rFonts w:eastAsia="Andale Sans UI" w:cs="Tahoma"/>
          <w:kern w:val="3"/>
          <w:sz w:val="22"/>
          <w:lang w:val="ro-RO" w:eastAsia="ja-JP" w:bidi="fa-IR"/>
        </w:rPr>
        <w:t>Purpura</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trombocitopenică</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trombohemolitică.</w:t>
      </w:r>
    </w:p>
    <w:p w14:paraId="3649444F" w14:textId="77777777" w:rsidR="00CB1CAD" w:rsidRPr="00CB1CAD" w:rsidRDefault="00CB1CAD" w:rsidP="00CB1CAD">
      <w:pPr>
        <w:widowControl w:val="0"/>
        <w:suppressAutoHyphens/>
        <w:autoSpaceDN w:val="0"/>
        <w:spacing w:before="8"/>
        <w:textAlignment w:val="baseline"/>
        <w:rPr>
          <w:rFonts w:eastAsia="Andale Sans UI" w:cs="Tahoma"/>
          <w:kern w:val="3"/>
          <w:sz w:val="19"/>
          <w:lang w:val="ro-RO" w:eastAsia="ja-JP" w:bidi="fa-IR"/>
        </w:rPr>
      </w:pPr>
    </w:p>
    <w:p w14:paraId="33CE5135" w14:textId="77777777" w:rsidR="00CB1CAD" w:rsidRPr="00CB1CAD" w:rsidRDefault="00CB1CAD" w:rsidP="00CB1CAD">
      <w:pPr>
        <w:widowControl w:val="0"/>
        <w:numPr>
          <w:ilvl w:val="1"/>
          <w:numId w:val="33"/>
        </w:numPr>
        <w:tabs>
          <w:tab w:val="left" w:pos="899"/>
        </w:tabs>
        <w:suppressAutoHyphens/>
        <w:autoSpaceDN w:val="0"/>
        <w:ind w:left="449" w:hanging="332"/>
        <w:textAlignment w:val="baseline"/>
        <w:rPr>
          <w:rFonts w:eastAsia="Andale Sans UI" w:cs="Tahoma"/>
          <w:kern w:val="3"/>
          <w:lang w:val="ro-RO" w:eastAsia="ja-JP" w:bidi="fa-IR"/>
        </w:rPr>
      </w:pPr>
      <w:r w:rsidRPr="00CB1CAD">
        <w:rPr>
          <w:rFonts w:eastAsia="Andale Sans UI" w:cs="Tahoma"/>
          <w:kern w:val="3"/>
          <w:sz w:val="22"/>
          <w:lang w:val="ro-RO" w:eastAsia="ja-JP" w:bidi="fa-IR"/>
        </w:rPr>
        <w:t>Sindromul</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de</w:t>
      </w:r>
      <w:r w:rsidRPr="00CB1CAD">
        <w:rPr>
          <w:rFonts w:eastAsia="Andale Sans UI" w:cs="Tahoma"/>
          <w:spacing w:val="-5"/>
          <w:kern w:val="3"/>
          <w:sz w:val="22"/>
          <w:lang w:val="ro-RO" w:eastAsia="ja-JP" w:bidi="fa-IR"/>
        </w:rPr>
        <w:t xml:space="preserve"> </w:t>
      </w:r>
      <w:r w:rsidRPr="00CB1CAD">
        <w:rPr>
          <w:rFonts w:eastAsia="Andale Sans UI" w:cs="Tahoma"/>
          <w:kern w:val="3"/>
          <w:sz w:val="22"/>
          <w:lang w:val="ro-RO" w:eastAsia="ja-JP" w:bidi="fa-IR"/>
        </w:rPr>
        <w:t>fibrinoliză</w:t>
      </w:r>
      <w:r w:rsidRPr="00CB1CAD">
        <w:rPr>
          <w:rFonts w:eastAsia="Andale Sans UI" w:cs="Tahoma"/>
          <w:spacing w:val="-4"/>
          <w:kern w:val="3"/>
          <w:sz w:val="22"/>
          <w:lang w:val="ro-RO" w:eastAsia="ja-JP" w:bidi="fa-IR"/>
        </w:rPr>
        <w:t xml:space="preserve"> </w:t>
      </w:r>
      <w:r w:rsidRPr="00CB1CAD">
        <w:rPr>
          <w:rFonts w:eastAsia="Andale Sans UI" w:cs="Tahoma"/>
          <w:kern w:val="3"/>
          <w:sz w:val="22"/>
          <w:lang w:val="ro-RO" w:eastAsia="ja-JP" w:bidi="fa-IR"/>
        </w:rPr>
        <w:t>primară.</w:t>
      </w:r>
    </w:p>
    <w:p w14:paraId="0D0E352D" w14:textId="77777777" w:rsidR="00CB1CAD" w:rsidRPr="00CB1CAD" w:rsidRDefault="00CB1CAD" w:rsidP="00CB1CAD">
      <w:pPr>
        <w:widowControl w:val="0"/>
        <w:suppressAutoHyphens/>
        <w:autoSpaceDN w:val="0"/>
        <w:textAlignment w:val="baseline"/>
        <w:rPr>
          <w:rFonts w:eastAsia="Andale Sans UI" w:cs="Tahoma"/>
          <w:kern w:val="3"/>
          <w:lang w:val="ro-RO" w:eastAsia="ja-JP" w:bidi="fa-IR"/>
        </w:rPr>
      </w:pPr>
    </w:p>
    <w:p w14:paraId="751AA76E" w14:textId="77777777" w:rsidR="00CB1CAD" w:rsidRPr="00A34EDD" w:rsidRDefault="00CB1CAD" w:rsidP="00CB1CAD">
      <w:pPr>
        <w:widowControl w:val="0"/>
        <w:numPr>
          <w:ilvl w:val="0"/>
          <w:numId w:val="33"/>
        </w:numPr>
        <w:tabs>
          <w:tab w:val="left" w:pos="837"/>
        </w:tabs>
        <w:suppressAutoHyphens/>
        <w:autoSpaceDN w:val="0"/>
        <w:spacing w:before="184"/>
        <w:textAlignment w:val="baseline"/>
        <w:outlineLvl w:val="0"/>
        <w:rPr>
          <w:rFonts w:eastAsia="Calibri"/>
          <w:b/>
          <w:bCs/>
          <w:kern w:val="3"/>
          <w:sz w:val="22"/>
          <w:szCs w:val="22"/>
          <w:lang w:val="ro-RO"/>
        </w:rPr>
      </w:pPr>
      <w:r w:rsidRPr="00A34EDD">
        <w:rPr>
          <w:rFonts w:eastAsia="Calibri"/>
          <w:b/>
          <w:bCs/>
          <w:kern w:val="3"/>
          <w:sz w:val="22"/>
          <w:szCs w:val="22"/>
          <w:lang w:val="ro-RO"/>
        </w:rPr>
        <w:t>PROBA</w:t>
      </w:r>
      <w:r w:rsidRPr="00A34EDD">
        <w:rPr>
          <w:rFonts w:eastAsia="Calibri"/>
          <w:b/>
          <w:bCs/>
          <w:spacing w:val="-2"/>
          <w:kern w:val="3"/>
          <w:sz w:val="22"/>
          <w:szCs w:val="22"/>
          <w:lang w:val="ro-RO"/>
        </w:rPr>
        <w:t xml:space="preserve"> </w:t>
      </w:r>
      <w:r w:rsidRPr="00A34EDD">
        <w:rPr>
          <w:rFonts w:eastAsia="Calibri"/>
          <w:b/>
          <w:bCs/>
          <w:kern w:val="3"/>
          <w:sz w:val="22"/>
          <w:szCs w:val="22"/>
          <w:lang w:val="ro-RO"/>
        </w:rPr>
        <w:t>PRACTICĂ</w:t>
      </w:r>
    </w:p>
    <w:p w14:paraId="1A962DFC" w14:textId="77777777" w:rsidR="00CB1CAD" w:rsidRPr="00CB1CAD" w:rsidRDefault="00CB1CAD" w:rsidP="00CB1CAD">
      <w:pPr>
        <w:widowControl w:val="0"/>
        <w:numPr>
          <w:ilvl w:val="0"/>
          <w:numId w:val="35"/>
        </w:numPr>
        <w:tabs>
          <w:tab w:val="left" w:pos="455"/>
        </w:tabs>
        <w:suppressAutoHyphens/>
        <w:autoSpaceDN w:val="0"/>
        <w:ind w:left="118" w:right="689" w:firstLine="0"/>
        <w:textAlignment w:val="baseline"/>
        <w:rPr>
          <w:rFonts w:eastAsia="Andale Sans UI" w:cs="Tahoma"/>
          <w:kern w:val="3"/>
          <w:lang w:val="ro-RO" w:eastAsia="ja-JP" w:bidi="fa-IR"/>
        </w:rPr>
      </w:pPr>
      <w:r w:rsidRPr="00CB1CAD">
        <w:rPr>
          <w:rFonts w:eastAsia="Andale Sans UI" w:cs="Tahoma"/>
          <w:kern w:val="3"/>
          <w:sz w:val="22"/>
          <w:lang w:val="ro-RO" w:eastAsia="ja-JP" w:bidi="fa-IR"/>
        </w:rPr>
        <w:t>Interpretarea unei radiografii (radiografie toracică, radiografie osoasă, radiografie de tract digestiv,</w:t>
      </w:r>
      <w:r w:rsidRPr="00CB1CAD">
        <w:rPr>
          <w:rFonts w:eastAsia="Andale Sans UI" w:cs="Tahoma"/>
          <w:spacing w:val="-47"/>
          <w:kern w:val="3"/>
          <w:sz w:val="22"/>
          <w:lang w:val="ro-RO" w:eastAsia="ja-JP" w:bidi="fa-IR"/>
        </w:rPr>
        <w:t xml:space="preserve"> </w:t>
      </w:r>
      <w:r w:rsidRPr="00CB1CAD">
        <w:rPr>
          <w:rFonts w:eastAsia="Andale Sans UI" w:cs="Tahoma"/>
          <w:kern w:val="3"/>
          <w:sz w:val="22"/>
          <w:lang w:val="ro-RO" w:eastAsia="ja-JP" w:bidi="fa-IR"/>
        </w:rPr>
        <w:t>urografie).</w:t>
      </w:r>
    </w:p>
    <w:p w14:paraId="0E6EDC50" w14:textId="77777777" w:rsidR="00CB1CAD" w:rsidRPr="00CB1CAD" w:rsidRDefault="00CB1CAD" w:rsidP="00CB1CAD">
      <w:pPr>
        <w:widowControl w:val="0"/>
        <w:numPr>
          <w:ilvl w:val="0"/>
          <w:numId w:val="32"/>
        </w:numPr>
        <w:tabs>
          <w:tab w:val="left" w:pos="673"/>
        </w:tabs>
        <w:suppressAutoHyphens/>
        <w:autoSpaceDN w:val="0"/>
        <w:textAlignment w:val="baseline"/>
        <w:rPr>
          <w:rFonts w:eastAsia="Andale Sans UI" w:cs="Tahoma"/>
          <w:kern w:val="3"/>
          <w:lang w:val="ro-RO" w:eastAsia="ja-JP" w:bidi="fa-IR"/>
        </w:rPr>
      </w:pPr>
      <w:r w:rsidRPr="00CB1CAD">
        <w:rPr>
          <w:rFonts w:eastAsia="Andale Sans UI" w:cs="Tahoma"/>
          <w:kern w:val="3"/>
          <w:sz w:val="22"/>
          <w:lang w:val="ro-RO" w:eastAsia="ja-JP" w:bidi="fa-IR"/>
        </w:rPr>
        <w:t>Interpretarea</w:t>
      </w:r>
      <w:r w:rsidRPr="00CB1CAD">
        <w:rPr>
          <w:rFonts w:eastAsia="Andale Sans UI" w:cs="Tahoma"/>
          <w:spacing w:val="-4"/>
          <w:kern w:val="3"/>
          <w:sz w:val="22"/>
          <w:lang w:val="ro-RO" w:eastAsia="ja-JP" w:bidi="fa-IR"/>
        </w:rPr>
        <w:t xml:space="preserve"> </w:t>
      </w:r>
      <w:r w:rsidRPr="00CB1CAD">
        <w:rPr>
          <w:rFonts w:eastAsia="Andale Sans UI" w:cs="Tahoma"/>
          <w:kern w:val="3"/>
          <w:sz w:val="22"/>
          <w:lang w:val="ro-RO" w:eastAsia="ja-JP" w:bidi="fa-IR"/>
        </w:rPr>
        <w:t>unui</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EKG.</w:t>
      </w:r>
    </w:p>
    <w:p w14:paraId="4E06B2A4" w14:textId="77777777" w:rsidR="00CB1CAD" w:rsidRPr="00CB1CAD" w:rsidRDefault="00CB1CAD" w:rsidP="00CB1CAD">
      <w:pPr>
        <w:widowControl w:val="0"/>
        <w:numPr>
          <w:ilvl w:val="0"/>
          <w:numId w:val="32"/>
        </w:numPr>
        <w:tabs>
          <w:tab w:val="left" w:pos="673"/>
        </w:tabs>
        <w:suppressAutoHyphens/>
        <w:autoSpaceDN w:val="0"/>
        <w:spacing w:before="1"/>
        <w:textAlignment w:val="baseline"/>
        <w:rPr>
          <w:rFonts w:eastAsia="Andale Sans UI" w:cs="Tahoma"/>
          <w:kern w:val="3"/>
          <w:lang w:val="ro-RO" w:eastAsia="ja-JP" w:bidi="fa-IR"/>
        </w:rPr>
      </w:pPr>
      <w:r w:rsidRPr="00CB1CAD">
        <w:rPr>
          <w:rFonts w:eastAsia="Andale Sans UI" w:cs="Tahoma"/>
          <w:kern w:val="3"/>
          <w:sz w:val="22"/>
          <w:lang w:val="ro-RO" w:eastAsia="ja-JP" w:bidi="fa-IR"/>
        </w:rPr>
        <w:t>Interpretarea</w:t>
      </w:r>
      <w:r w:rsidRPr="00CB1CAD">
        <w:rPr>
          <w:rFonts w:eastAsia="Andale Sans UI" w:cs="Tahoma"/>
          <w:spacing w:val="-5"/>
          <w:kern w:val="3"/>
          <w:sz w:val="22"/>
          <w:lang w:val="ro-RO" w:eastAsia="ja-JP" w:bidi="fa-IR"/>
        </w:rPr>
        <w:t xml:space="preserve"> </w:t>
      </w:r>
      <w:r w:rsidRPr="00CB1CAD">
        <w:rPr>
          <w:rFonts w:eastAsia="Andale Sans UI" w:cs="Tahoma"/>
          <w:kern w:val="3"/>
          <w:sz w:val="22"/>
          <w:lang w:val="ro-RO" w:eastAsia="ja-JP" w:bidi="fa-IR"/>
        </w:rPr>
        <w:t>unei</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echografii</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abdominale.</w:t>
      </w:r>
    </w:p>
    <w:p w14:paraId="720025A7" w14:textId="77777777" w:rsidR="00CB1CAD" w:rsidRPr="00CB1CAD" w:rsidRDefault="00CB1CAD" w:rsidP="00CB1CAD">
      <w:pPr>
        <w:widowControl w:val="0"/>
        <w:numPr>
          <w:ilvl w:val="0"/>
          <w:numId w:val="32"/>
        </w:numPr>
        <w:tabs>
          <w:tab w:val="left" w:pos="673"/>
        </w:tabs>
        <w:suppressAutoHyphens/>
        <w:autoSpaceDN w:val="0"/>
        <w:textAlignment w:val="baseline"/>
        <w:rPr>
          <w:rFonts w:eastAsia="Andale Sans UI" w:cs="Tahoma"/>
          <w:kern w:val="3"/>
          <w:lang w:val="ro-RO" w:eastAsia="ja-JP" w:bidi="fa-IR"/>
        </w:rPr>
      </w:pPr>
      <w:r w:rsidRPr="00CB1CAD">
        <w:rPr>
          <w:rFonts w:eastAsia="Andale Sans UI" w:cs="Tahoma"/>
          <w:kern w:val="3"/>
          <w:sz w:val="22"/>
          <w:lang w:val="ro-RO" w:eastAsia="ja-JP" w:bidi="fa-IR"/>
        </w:rPr>
        <w:t>Interpretarea</w:t>
      </w:r>
      <w:r w:rsidRPr="00CB1CAD">
        <w:rPr>
          <w:rFonts w:eastAsia="Andale Sans UI" w:cs="Tahoma"/>
          <w:spacing w:val="-6"/>
          <w:kern w:val="3"/>
          <w:sz w:val="22"/>
          <w:lang w:val="ro-RO" w:eastAsia="ja-JP" w:bidi="fa-IR"/>
        </w:rPr>
        <w:t xml:space="preserve"> </w:t>
      </w:r>
      <w:r w:rsidRPr="00CB1CAD">
        <w:rPr>
          <w:rFonts w:eastAsia="Andale Sans UI" w:cs="Tahoma"/>
          <w:kern w:val="3"/>
          <w:sz w:val="22"/>
          <w:lang w:val="ro-RO" w:eastAsia="ja-JP" w:bidi="fa-IR"/>
        </w:rPr>
        <w:t>unei</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tomografii</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computerizate.</w:t>
      </w:r>
    </w:p>
    <w:p w14:paraId="0AB15CF9" w14:textId="77777777" w:rsidR="00CB1CAD" w:rsidRPr="00CB1CAD" w:rsidRDefault="00CB1CAD" w:rsidP="00CB1CAD">
      <w:pPr>
        <w:widowControl w:val="0"/>
        <w:numPr>
          <w:ilvl w:val="0"/>
          <w:numId w:val="32"/>
        </w:numPr>
        <w:tabs>
          <w:tab w:val="left" w:pos="673"/>
        </w:tabs>
        <w:suppressAutoHyphens/>
        <w:autoSpaceDN w:val="0"/>
        <w:textAlignment w:val="baseline"/>
        <w:rPr>
          <w:rFonts w:eastAsia="Andale Sans UI" w:cs="Tahoma"/>
          <w:kern w:val="3"/>
          <w:lang w:val="ro-RO" w:eastAsia="ja-JP" w:bidi="fa-IR"/>
        </w:rPr>
      </w:pPr>
      <w:r w:rsidRPr="00CB1CAD">
        <w:rPr>
          <w:rFonts w:eastAsia="Andale Sans UI" w:cs="Tahoma"/>
          <w:kern w:val="3"/>
          <w:sz w:val="22"/>
          <w:lang w:val="ro-RO" w:eastAsia="ja-JP" w:bidi="fa-IR"/>
        </w:rPr>
        <w:t>Electroforeza,</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imunoelectroforeza,</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dozarea</w:t>
      </w:r>
      <w:r w:rsidRPr="00CB1CAD">
        <w:rPr>
          <w:rFonts w:eastAsia="Andale Sans UI" w:cs="Tahoma"/>
          <w:spacing w:val="-5"/>
          <w:kern w:val="3"/>
          <w:sz w:val="22"/>
          <w:lang w:val="ro-RO" w:eastAsia="ja-JP" w:bidi="fa-IR"/>
        </w:rPr>
        <w:t xml:space="preserve"> </w:t>
      </w:r>
      <w:r w:rsidRPr="00CB1CAD">
        <w:rPr>
          <w:rFonts w:eastAsia="Andale Sans UI" w:cs="Tahoma"/>
          <w:kern w:val="3"/>
          <w:sz w:val="22"/>
          <w:lang w:val="ro-RO" w:eastAsia="ja-JP" w:bidi="fa-IR"/>
        </w:rPr>
        <w:t>imunoglobulinelor</w:t>
      </w:r>
      <w:r w:rsidRPr="00CB1CAD">
        <w:rPr>
          <w:rFonts w:eastAsia="Andale Sans UI" w:cs="Tahoma"/>
          <w:spacing w:val="-4"/>
          <w:kern w:val="3"/>
          <w:sz w:val="22"/>
          <w:lang w:val="ro-RO" w:eastAsia="ja-JP" w:bidi="fa-IR"/>
        </w:rPr>
        <w:t xml:space="preserve"> </w:t>
      </w:r>
      <w:r w:rsidRPr="00CB1CAD">
        <w:rPr>
          <w:rFonts w:eastAsia="Andale Sans UI" w:cs="Tahoma"/>
          <w:kern w:val="3"/>
          <w:sz w:val="22"/>
          <w:lang w:val="ro-RO" w:eastAsia="ja-JP" w:bidi="fa-IR"/>
        </w:rPr>
        <w:t>serice:</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interpretarea</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unor</w:t>
      </w:r>
      <w:r w:rsidRPr="00CB1CAD">
        <w:rPr>
          <w:rFonts w:eastAsia="Andale Sans UI" w:cs="Tahoma"/>
          <w:spacing w:val="-5"/>
          <w:kern w:val="3"/>
          <w:sz w:val="22"/>
          <w:lang w:val="ro-RO" w:eastAsia="ja-JP" w:bidi="fa-IR"/>
        </w:rPr>
        <w:t xml:space="preserve"> </w:t>
      </w:r>
      <w:r w:rsidRPr="00CB1CAD">
        <w:rPr>
          <w:rFonts w:eastAsia="Andale Sans UI" w:cs="Tahoma"/>
          <w:kern w:val="3"/>
          <w:sz w:val="22"/>
          <w:lang w:val="ro-RO" w:eastAsia="ja-JP" w:bidi="fa-IR"/>
        </w:rPr>
        <w:t>buletine.</w:t>
      </w:r>
    </w:p>
    <w:p w14:paraId="5148861C" w14:textId="77777777" w:rsidR="00CB1CAD" w:rsidRPr="00CB1CAD" w:rsidRDefault="00CB1CAD" w:rsidP="00CB1CAD">
      <w:pPr>
        <w:widowControl w:val="0"/>
        <w:numPr>
          <w:ilvl w:val="0"/>
          <w:numId w:val="32"/>
        </w:numPr>
        <w:tabs>
          <w:tab w:val="left" w:pos="673"/>
        </w:tabs>
        <w:suppressAutoHyphens/>
        <w:autoSpaceDN w:val="0"/>
        <w:spacing w:before="1"/>
        <w:textAlignment w:val="baseline"/>
        <w:rPr>
          <w:rFonts w:eastAsia="Andale Sans UI" w:cs="Tahoma"/>
          <w:kern w:val="3"/>
          <w:lang w:val="ro-RO" w:eastAsia="ja-JP" w:bidi="fa-IR"/>
        </w:rPr>
      </w:pPr>
      <w:r w:rsidRPr="00CB1CAD">
        <w:rPr>
          <w:rFonts w:eastAsia="Andale Sans UI" w:cs="Tahoma"/>
          <w:kern w:val="3"/>
          <w:sz w:val="22"/>
          <w:lang w:val="ro-RO" w:eastAsia="ja-JP" w:bidi="fa-IR"/>
        </w:rPr>
        <w:t>Interpretarea</w:t>
      </w:r>
      <w:r w:rsidRPr="00CB1CAD">
        <w:rPr>
          <w:rFonts w:eastAsia="Andale Sans UI" w:cs="Tahoma"/>
          <w:spacing w:val="-5"/>
          <w:kern w:val="3"/>
          <w:sz w:val="22"/>
          <w:lang w:val="ro-RO" w:eastAsia="ja-JP" w:bidi="fa-IR"/>
        </w:rPr>
        <w:t xml:space="preserve"> </w:t>
      </w:r>
      <w:r w:rsidRPr="00CB1CAD">
        <w:rPr>
          <w:rFonts w:eastAsia="Andale Sans UI" w:cs="Tahoma"/>
          <w:kern w:val="3"/>
          <w:sz w:val="22"/>
          <w:lang w:val="ro-RO" w:eastAsia="ja-JP" w:bidi="fa-IR"/>
        </w:rPr>
        <w:t>unui</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examen</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de</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urina.</w:t>
      </w:r>
    </w:p>
    <w:p w14:paraId="664DCF37" w14:textId="77777777" w:rsidR="00CB1CAD" w:rsidRPr="00CB1CAD" w:rsidRDefault="00CB1CAD" w:rsidP="00CB1CAD">
      <w:pPr>
        <w:widowControl w:val="0"/>
        <w:numPr>
          <w:ilvl w:val="0"/>
          <w:numId w:val="32"/>
        </w:numPr>
        <w:tabs>
          <w:tab w:val="left" w:pos="673"/>
        </w:tabs>
        <w:suppressAutoHyphens/>
        <w:autoSpaceDN w:val="0"/>
        <w:spacing w:before="1"/>
        <w:textAlignment w:val="baseline"/>
        <w:rPr>
          <w:rFonts w:eastAsia="Andale Sans UI" w:cs="Tahoma"/>
          <w:kern w:val="3"/>
          <w:lang w:val="ro-RO" w:eastAsia="ja-JP" w:bidi="fa-IR"/>
        </w:rPr>
      </w:pPr>
      <w:r w:rsidRPr="00CB1CAD">
        <w:rPr>
          <w:rFonts w:eastAsia="Andale Sans UI" w:cs="Tahoma"/>
          <w:kern w:val="3"/>
          <w:sz w:val="22"/>
          <w:lang w:val="ro-RO" w:eastAsia="ja-JP" w:bidi="fa-IR"/>
        </w:rPr>
        <w:t>Explorări</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funcționale</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respiratorii:</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interpretarea</w:t>
      </w:r>
      <w:r w:rsidRPr="00CB1CAD">
        <w:rPr>
          <w:rFonts w:eastAsia="Andale Sans UI" w:cs="Tahoma"/>
          <w:spacing w:val="-5"/>
          <w:kern w:val="3"/>
          <w:sz w:val="22"/>
          <w:lang w:val="ro-RO" w:eastAsia="ja-JP" w:bidi="fa-IR"/>
        </w:rPr>
        <w:t xml:space="preserve"> </w:t>
      </w:r>
      <w:r w:rsidRPr="00CB1CAD">
        <w:rPr>
          <w:rFonts w:eastAsia="Andale Sans UI" w:cs="Tahoma"/>
          <w:kern w:val="3"/>
          <w:sz w:val="22"/>
          <w:lang w:val="ro-RO" w:eastAsia="ja-JP" w:bidi="fa-IR"/>
        </w:rPr>
        <w:t>unui</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buletin</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de</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analiză.</w:t>
      </w:r>
    </w:p>
    <w:p w14:paraId="52135229" w14:textId="77777777" w:rsidR="00CB1CAD" w:rsidRPr="00CB1CAD" w:rsidRDefault="00CB1CAD" w:rsidP="00CB1CAD">
      <w:pPr>
        <w:widowControl w:val="0"/>
        <w:numPr>
          <w:ilvl w:val="0"/>
          <w:numId w:val="32"/>
        </w:numPr>
        <w:tabs>
          <w:tab w:val="left" w:pos="673"/>
        </w:tabs>
        <w:suppressAutoHyphens/>
        <w:autoSpaceDN w:val="0"/>
        <w:textAlignment w:val="baseline"/>
        <w:rPr>
          <w:rFonts w:eastAsia="Andale Sans UI" w:cs="Tahoma"/>
          <w:kern w:val="3"/>
          <w:lang w:val="ro-RO" w:eastAsia="ja-JP" w:bidi="fa-IR"/>
        </w:rPr>
      </w:pPr>
      <w:r w:rsidRPr="00CB1CAD">
        <w:rPr>
          <w:rFonts w:eastAsia="Andale Sans UI" w:cs="Tahoma"/>
          <w:kern w:val="3"/>
          <w:sz w:val="22"/>
          <w:lang w:val="ro-RO" w:eastAsia="ja-JP" w:bidi="fa-IR"/>
        </w:rPr>
        <w:t>Examinarea</w:t>
      </w:r>
      <w:r w:rsidRPr="00CB1CAD">
        <w:rPr>
          <w:rFonts w:eastAsia="Andale Sans UI" w:cs="Tahoma"/>
          <w:spacing w:val="-4"/>
          <w:kern w:val="3"/>
          <w:sz w:val="22"/>
          <w:lang w:val="ro-RO" w:eastAsia="ja-JP" w:bidi="fa-IR"/>
        </w:rPr>
        <w:t xml:space="preserve"> </w:t>
      </w:r>
      <w:r w:rsidRPr="00CB1CAD">
        <w:rPr>
          <w:rFonts w:eastAsia="Andale Sans UI" w:cs="Tahoma"/>
          <w:kern w:val="3"/>
          <w:sz w:val="22"/>
          <w:lang w:val="ro-RO" w:eastAsia="ja-JP" w:bidi="fa-IR"/>
        </w:rPr>
        <w:t>unor</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frotiuri</w:t>
      </w:r>
      <w:r w:rsidRPr="00CB1CAD">
        <w:rPr>
          <w:rFonts w:eastAsia="Andale Sans UI" w:cs="Tahoma"/>
          <w:spacing w:val="-4"/>
          <w:kern w:val="3"/>
          <w:sz w:val="22"/>
          <w:lang w:val="ro-RO" w:eastAsia="ja-JP" w:bidi="fa-IR"/>
        </w:rPr>
        <w:t xml:space="preserve"> </w:t>
      </w:r>
      <w:r w:rsidRPr="00CB1CAD">
        <w:rPr>
          <w:rFonts w:eastAsia="Andale Sans UI" w:cs="Tahoma"/>
          <w:kern w:val="3"/>
          <w:sz w:val="22"/>
          <w:lang w:val="ro-RO" w:eastAsia="ja-JP" w:bidi="fa-IR"/>
        </w:rPr>
        <w:t>de</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sânge periferic</w:t>
      </w:r>
      <w:r w:rsidRPr="00CB1CAD">
        <w:rPr>
          <w:rFonts w:eastAsia="Andale Sans UI" w:cs="Tahoma"/>
          <w:spacing w:val="-3"/>
          <w:kern w:val="3"/>
          <w:sz w:val="22"/>
          <w:lang w:val="ro-RO" w:eastAsia="ja-JP" w:bidi="fa-IR"/>
        </w:rPr>
        <w:t xml:space="preserve"> ș</w:t>
      </w:r>
      <w:r w:rsidRPr="00CB1CAD">
        <w:rPr>
          <w:rFonts w:eastAsia="Andale Sans UI" w:cs="Tahoma"/>
          <w:kern w:val="3"/>
          <w:sz w:val="22"/>
          <w:lang w:val="ro-RO" w:eastAsia="ja-JP" w:bidi="fa-IR"/>
        </w:rPr>
        <w:t>i</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de</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măduvă</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osoasă</w:t>
      </w:r>
      <w:r w:rsidRPr="00CB1CAD">
        <w:rPr>
          <w:rFonts w:eastAsia="Andale Sans UI" w:cs="Tahoma"/>
          <w:spacing w:val="-4"/>
          <w:kern w:val="3"/>
          <w:sz w:val="22"/>
          <w:lang w:val="ro-RO" w:eastAsia="ja-JP" w:bidi="fa-IR"/>
        </w:rPr>
        <w:t xml:space="preserve"> ș</w:t>
      </w:r>
      <w:r w:rsidRPr="00CB1CAD">
        <w:rPr>
          <w:rFonts w:eastAsia="Andale Sans UI" w:cs="Tahoma"/>
          <w:kern w:val="3"/>
          <w:sz w:val="22"/>
          <w:lang w:val="ro-RO" w:eastAsia="ja-JP" w:bidi="fa-IR"/>
        </w:rPr>
        <w:t>i</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comentarea</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preparatelor.</w:t>
      </w:r>
    </w:p>
    <w:p w14:paraId="4A43DF49" w14:textId="77777777" w:rsidR="00CB1CAD" w:rsidRPr="00CB1CAD" w:rsidRDefault="00CB1CAD" w:rsidP="00CB1CAD">
      <w:pPr>
        <w:widowControl w:val="0"/>
        <w:numPr>
          <w:ilvl w:val="0"/>
          <w:numId w:val="32"/>
        </w:numPr>
        <w:tabs>
          <w:tab w:val="left" w:pos="673"/>
        </w:tabs>
        <w:suppressAutoHyphens/>
        <w:autoSpaceDN w:val="0"/>
        <w:spacing w:before="1"/>
        <w:textAlignment w:val="baseline"/>
        <w:rPr>
          <w:rFonts w:eastAsia="Andale Sans UI" w:cs="Tahoma"/>
          <w:kern w:val="3"/>
          <w:lang w:val="ro-RO" w:eastAsia="ja-JP" w:bidi="fa-IR"/>
        </w:rPr>
      </w:pPr>
      <w:r w:rsidRPr="00CB1CAD">
        <w:rPr>
          <w:rFonts w:eastAsia="Andale Sans UI" w:cs="Tahoma"/>
          <w:kern w:val="3"/>
          <w:sz w:val="22"/>
          <w:lang w:val="ro-RO" w:eastAsia="ja-JP" w:bidi="fa-IR"/>
        </w:rPr>
        <w:t>Interpretarea</w:t>
      </w:r>
      <w:r w:rsidRPr="00CB1CAD">
        <w:rPr>
          <w:rFonts w:eastAsia="Andale Sans UI" w:cs="Tahoma"/>
          <w:spacing w:val="-5"/>
          <w:kern w:val="3"/>
          <w:sz w:val="22"/>
          <w:lang w:val="ro-RO" w:eastAsia="ja-JP" w:bidi="fa-IR"/>
        </w:rPr>
        <w:t xml:space="preserve"> </w:t>
      </w:r>
      <w:r w:rsidRPr="00CB1CAD">
        <w:rPr>
          <w:rFonts w:eastAsia="Andale Sans UI" w:cs="Tahoma"/>
          <w:kern w:val="3"/>
          <w:sz w:val="22"/>
          <w:lang w:val="ro-RO" w:eastAsia="ja-JP" w:bidi="fa-IR"/>
        </w:rPr>
        <w:t>unui</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buletin</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cu</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descrierea unei</w:t>
      </w:r>
      <w:r w:rsidRPr="00CB1CAD">
        <w:rPr>
          <w:rFonts w:eastAsia="Andale Sans UI" w:cs="Tahoma"/>
          <w:spacing w:val="-4"/>
          <w:kern w:val="3"/>
          <w:sz w:val="22"/>
          <w:lang w:val="ro-RO" w:eastAsia="ja-JP" w:bidi="fa-IR"/>
        </w:rPr>
        <w:t xml:space="preserve"> </w:t>
      </w:r>
      <w:r w:rsidRPr="00CB1CAD">
        <w:rPr>
          <w:rFonts w:eastAsia="Andale Sans UI" w:cs="Tahoma"/>
          <w:kern w:val="3"/>
          <w:sz w:val="22"/>
          <w:lang w:val="ro-RO" w:eastAsia="ja-JP" w:bidi="fa-IR"/>
        </w:rPr>
        <w:t>secțiuni</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de</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măduvă</w:t>
      </w:r>
      <w:r w:rsidRPr="00CB1CAD">
        <w:rPr>
          <w:rFonts w:eastAsia="Andale Sans UI" w:cs="Tahoma"/>
          <w:spacing w:val="-4"/>
          <w:kern w:val="3"/>
          <w:sz w:val="22"/>
          <w:lang w:val="ro-RO" w:eastAsia="ja-JP" w:bidi="fa-IR"/>
        </w:rPr>
        <w:t xml:space="preserve"> </w:t>
      </w:r>
      <w:r w:rsidRPr="00CB1CAD">
        <w:rPr>
          <w:rFonts w:eastAsia="Andale Sans UI" w:cs="Tahoma"/>
          <w:kern w:val="3"/>
          <w:sz w:val="22"/>
          <w:lang w:val="ro-RO" w:eastAsia="ja-JP" w:bidi="fa-IR"/>
        </w:rPr>
        <w:t>osoasă.</w:t>
      </w:r>
    </w:p>
    <w:p w14:paraId="28D9DF0B" w14:textId="77777777" w:rsidR="00CB1CAD" w:rsidRPr="00CB1CAD" w:rsidRDefault="00CB1CAD" w:rsidP="00CB1CAD">
      <w:pPr>
        <w:widowControl w:val="0"/>
        <w:numPr>
          <w:ilvl w:val="0"/>
          <w:numId w:val="32"/>
        </w:numPr>
        <w:tabs>
          <w:tab w:val="left" w:pos="899"/>
        </w:tabs>
        <w:suppressAutoHyphens/>
        <w:autoSpaceDN w:val="0"/>
        <w:ind w:left="449" w:hanging="332"/>
        <w:textAlignment w:val="baseline"/>
        <w:rPr>
          <w:rFonts w:eastAsia="Andale Sans UI" w:cs="Tahoma"/>
          <w:kern w:val="3"/>
          <w:lang w:val="ro-RO" w:eastAsia="ja-JP" w:bidi="fa-IR"/>
        </w:rPr>
      </w:pPr>
      <w:r w:rsidRPr="00CB1CAD">
        <w:rPr>
          <w:rFonts w:eastAsia="Andale Sans UI" w:cs="Tahoma"/>
          <w:kern w:val="3"/>
          <w:sz w:val="22"/>
          <w:lang w:val="ro-RO" w:eastAsia="ja-JP" w:bidi="fa-IR"/>
        </w:rPr>
        <w:t>Interpretarea</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unui</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buletin</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cu</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descrierea</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unei</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secțiuni</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de</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ganglion</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limfatic.</w:t>
      </w:r>
    </w:p>
    <w:p w14:paraId="494E7593" w14:textId="77777777" w:rsidR="00CB1CAD" w:rsidRPr="00CB1CAD" w:rsidRDefault="00CB1CAD" w:rsidP="00CB1CAD">
      <w:pPr>
        <w:widowControl w:val="0"/>
        <w:numPr>
          <w:ilvl w:val="0"/>
          <w:numId w:val="32"/>
        </w:numPr>
        <w:tabs>
          <w:tab w:val="left" w:pos="899"/>
        </w:tabs>
        <w:suppressAutoHyphens/>
        <w:autoSpaceDN w:val="0"/>
        <w:ind w:left="449" w:hanging="332"/>
        <w:textAlignment w:val="baseline"/>
        <w:rPr>
          <w:rFonts w:eastAsia="Andale Sans UI" w:cs="Tahoma"/>
          <w:kern w:val="3"/>
          <w:lang w:val="ro-RO" w:eastAsia="ja-JP" w:bidi="fa-IR"/>
        </w:rPr>
      </w:pPr>
      <w:r w:rsidRPr="00CB1CAD">
        <w:rPr>
          <w:rFonts w:eastAsia="Andale Sans UI" w:cs="Tahoma"/>
          <w:kern w:val="3"/>
          <w:sz w:val="22"/>
          <w:lang w:val="ro-RO" w:eastAsia="ja-JP" w:bidi="fa-IR"/>
        </w:rPr>
        <w:t>Interpretarea</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unui</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buletin</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cu</w:t>
      </w:r>
      <w:r w:rsidRPr="00CB1CAD">
        <w:rPr>
          <w:rFonts w:eastAsia="Andale Sans UI" w:cs="Tahoma"/>
          <w:spacing w:val="-4"/>
          <w:kern w:val="3"/>
          <w:sz w:val="22"/>
          <w:lang w:val="ro-RO" w:eastAsia="ja-JP" w:bidi="fa-IR"/>
        </w:rPr>
        <w:t xml:space="preserve"> </w:t>
      </w:r>
      <w:r w:rsidRPr="00CB1CAD">
        <w:rPr>
          <w:rFonts w:eastAsia="Andale Sans UI" w:cs="Tahoma"/>
          <w:kern w:val="3"/>
          <w:sz w:val="22"/>
          <w:lang w:val="ro-RO" w:eastAsia="ja-JP" w:bidi="fa-IR"/>
        </w:rPr>
        <w:t>teste</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de</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hemostază.</w:t>
      </w:r>
    </w:p>
    <w:p w14:paraId="6201544E" w14:textId="77777777" w:rsidR="00CB1CAD" w:rsidRPr="00CB1CAD" w:rsidRDefault="00CB1CAD" w:rsidP="00CB1CAD">
      <w:pPr>
        <w:widowControl w:val="0"/>
        <w:numPr>
          <w:ilvl w:val="0"/>
          <w:numId w:val="32"/>
        </w:numPr>
        <w:tabs>
          <w:tab w:val="left" w:pos="899"/>
        </w:tabs>
        <w:suppressAutoHyphens/>
        <w:autoSpaceDN w:val="0"/>
        <w:ind w:left="449" w:hanging="332"/>
        <w:textAlignment w:val="baseline"/>
        <w:rPr>
          <w:rFonts w:eastAsia="Andale Sans UI" w:cs="Tahoma"/>
          <w:kern w:val="3"/>
          <w:lang w:val="ro-RO" w:eastAsia="ja-JP" w:bidi="fa-IR"/>
        </w:rPr>
      </w:pPr>
      <w:r w:rsidRPr="00CB1CAD">
        <w:rPr>
          <w:rFonts w:eastAsia="Andale Sans UI" w:cs="Tahoma"/>
          <w:kern w:val="3"/>
          <w:sz w:val="22"/>
          <w:lang w:val="ro-RO" w:eastAsia="ja-JP" w:bidi="fa-IR"/>
        </w:rPr>
        <w:t>Anemii</w:t>
      </w:r>
      <w:r w:rsidRPr="00CB1CAD">
        <w:rPr>
          <w:rFonts w:eastAsia="Andale Sans UI" w:cs="Tahoma"/>
          <w:spacing w:val="-4"/>
          <w:kern w:val="3"/>
          <w:sz w:val="22"/>
          <w:lang w:val="ro-RO" w:eastAsia="ja-JP" w:bidi="fa-IR"/>
        </w:rPr>
        <w:t xml:space="preserve"> </w:t>
      </w:r>
      <w:r w:rsidRPr="00CB1CAD">
        <w:rPr>
          <w:rFonts w:eastAsia="Andale Sans UI" w:cs="Tahoma"/>
          <w:kern w:val="3"/>
          <w:sz w:val="22"/>
          <w:lang w:val="ro-RO" w:eastAsia="ja-JP" w:bidi="fa-IR"/>
        </w:rPr>
        <w:t>hemolitice</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imunologice:</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interpretarea</w:t>
      </w:r>
      <w:r w:rsidRPr="00CB1CAD">
        <w:rPr>
          <w:rFonts w:eastAsia="Andale Sans UI" w:cs="Tahoma"/>
          <w:spacing w:val="-5"/>
          <w:kern w:val="3"/>
          <w:sz w:val="22"/>
          <w:lang w:val="ro-RO" w:eastAsia="ja-JP" w:bidi="fa-IR"/>
        </w:rPr>
        <w:t xml:space="preserve"> </w:t>
      </w:r>
      <w:r w:rsidRPr="00CB1CAD">
        <w:rPr>
          <w:rFonts w:eastAsia="Andale Sans UI" w:cs="Tahoma"/>
          <w:kern w:val="3"/>
          <w:sz w:val="22"/>
          <w:lang w:val="ro-RO" w:eastAsia="ja-JP" w:bidi="fa-IR"/>
        </w:rPr>
        <w:t>testelor</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de</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diagnostic.</w:t>
      </w:r>
    </w:p>
    <w:p w14:paraId="680C0E3F" w14:textId="77777777" w:rsidR="00CB1CAD" w:rsidRPr="00CB1CAD" w:rsidRDefault="00CB1CAD" w:rsidP="00CB1CAD">
      <w:pPr>
        <w:widowControl w:val="0"/>
        <w:numPr>
          <w:ilvl w:val="0"/>
          <w:numId w:val="32"/>
        </w:numPr>
        <w:tabs>
          <w:tab w:val="left" w:pos="899"/>
        </w:tabs>
        <w:suppressAutoHyphens/>
        <w:autoSpaceDN w:val="0"/>
        <w:ind w:left="449" w:hanging="332"/>
        <w:textAlignment w:val="baseline"/>
        <w:rPr>
          <w:rFonts w:eastAsia="Andale Sans UI" w:cs="Tahoma"/>
          <w:kern w:val="3"/>
          <w:lang w:val="ro-RO" w:eastAsia="ja-JP" w:bidi="fa-IR"/>
        </w:rPr>
      </w:pPr>
      <w:r w:rsidRPr="00CB1CAD">
        <w:rPr>
          <w:rFonts w:eastAsia="Andale Sans UI" w:cs="Tahoma"/>
          <w:kern w:val="3"/>
          <w:sz w:val="22"/>
          <w:lang w:val="ro-RO" w:eastAsia="ja-JP" w:bidi="fa-IR"/>
        </w:rPr>
        <w:t>Anemii</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hemolitice</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endoeritrocitare:</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interpretarea</w:t>
      </w:r>
      <w:r w:rsidRPr="00CB1CAD">
        <w:rPr>
          <w:rFonts w:eastAsia="Andale Sans UI" w:cs="Tahoma"/>
          <w:spacing w:val="-5"/>
          <w:kern w:val="3"/>
          <w:sz w:val="22"/>
          <w:lang w:val="ro-RO" w:eastAsia="ja-JP" w:bidi="fa-IR"/>
        </w:rPr>
        <w:t xml:space="preserve"> </w:t>
      </w:r>
      <w:r w:rsidRPr="00CB1CAD">
        <w:rPr>
          <w:rFonts w:eastAsia="Andale Sans UI" w:cs="Tahoma"/>
          <w:kern w:val="3"/>
          <w:sz w:val="22"/>
          <w:lang w:val="ro-RO" w:eastAsia="ja-JP" w:bidi="fa-IR"/>
        </w:rPr>
        <w:t>testelor</w:t>
      </w:r>
      <w:r w:rsidRPr="00CB1CAD">
        <w:rPr>
          <w:rFonts w:eastAsia="Andale Sans UI" w:cs="Tahoma"/>
          <w:spacing w:val="-5"/>
          <w:kern w:val="3"/>
          <w:sz w:val="22"/>
          <w:lang w:val="ro-RO" w:eastAsia="ja-JP" w:bidi="fa-IR"/>
        </w:rPr>
        <w:t xml:space="preserve"> </w:t>
      </w:r>
      <w:r w:rsidRPr="00CB1CAD">
        <w:rPr>
          <w:rFonts w:eastAsia="Andale Sans UI" w:cs="Tahoma"/>
          <w:kern w:val="3"/>
          <w:sz w:val="22"/>
          <w:lang w:val="ro-RO" w:eastAsia="ja-JP" w:bidi="fa-IR"/>
        </w:rPr>
        <w:t>de</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diagnostic.</w:t>
      </w:r>
    </w:p>
    <w:p w14:paraId="318B85E4" w14:textId="77777777" w:rsidR="00CB1CAD" w:rsidRPr="00CB1CAD" w:rsidRDefault="00CB1CAD" w:rsidP="00CB1CAD">
      <w:pPr>
        <w:widowControl w:val="0"/>
        <w:numPr>
          <w:ilvl w:val="0"/>
          <w:numId w:val="32"/>
        </w:numPr>
        <w:tabs>
          <w:tab w:val="left" w:pos="895"/>
        </w:tabs>
        <w:suppressAutoHyphens/>
        <w:autoSpaceDN w:val="0"/>
        <w:spacing w:before="1"/>
        <w:ind w:left="447" w:hanging="330"/>
        <w:textAlignment w:val="baseline"/>
        <w:rPr>
          <w:rFonts w:eastAsia="Andale Sans UI" w:cs="Tahoma"/>
          <w:kern w:val="3"/>
          <w:lang w:val="ro-RO" w:eastAsia="ja-JP" w:bidi="fa-IR"/>
        </w:rPr>
      </w:pPr>
      <w:r w:rsidRPr="00CB1CAD">
        <w:rPr>
          <w:rFonts w:eastAsia="Andale Sans UI" w:cs="Tahoma"/>
          <w:kern w:val="3"/>
          <w:sz w:val="22"/>
          <w:lang w:val="ro-RO" w:eastAsia="ja-JP" w:bidi="fa-IR"/>
        </w:rPr>
        <w:t>Teste</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pentru</w:t>
      </w:r>
      <w:r w:rsidRPr="00CB1CAD">
        <w:rPr>
          <w:rFonts w:eastAsia="Andale Sans UI" w:cs="Tahoma"/>
          <w:spacing w:val="-5"/>
          <w:kern w:val="3"/>
          <w:sz w:val="22"/>
          <w:lang w:val="ro-RO" w:eastAsia="ja-JP" w:bidi="fa-IR"/>
        </w:rPr>
        <w:t xml:space="preserve"> </w:t>
      </w:r>
      <w:r w:rsidRPr="00CB1CAD">
        <w:rPr>
          <w:rFonts w:eastAsia="Andale Sans UI" w:cs="Tahoma"/>
          <w:kern w:val="3"/>
          <w:sz w:val="22"/>
          <w:lang w:val="ro-RO" w:eastAsia="ja-JP" w:bidi="fa-IR"/>
        </w:rPr>
        <w:t>evaluarea</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fierului:</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interpretarea</w:t>
      </w:r>
      <w:r w:rsidRPr="00CB1CAD">
        <w:rPr>
          <w:rFonts w:eastAsia="Andale Sans UI" w:cs="Tahoma"/>
          <w:spacing w:val="-4"/>
          <w:kern w:val="3"/>
          <w:sz w:val="22"/>
          <w:lang w:val="ro-RO" w:eastAsia="ja-JP" w:bidi="fa-IR"/>
        </w:rPr>
        <w:t xml:space="preserve"> </w:t>
      </w:r>
      <w:r w:rsidRPr="00CB1CAD">
        <w:rPr>
          <w:rFonts w:eastAsia="Andale Sans UI" w:cs="Tahoma"/>
          <w:kern w:val="3"/>
          <w:sz w:val="22"/>
          <w:lang w:val="ro-RO" w:eastAsia="ja-JP" w:bidi="fa-IR"/>
        </w:rPr>
        <w:t>unui</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buletin.</w:t>
      </w:r>
    </w:p>
    <w:p w14:paraId="509C5119" w14:textId="77777777" w:rsidR="00CB1CAD" w:rsidRPr="00CB1CAD" w:rsidRDefault="00CB1CAD" w:rsidP="00CB1CAD">
      <w:pPr>
        <w:widowControl w:val="0"/>
        <w:numPr>
          <w:ilvl w:val="0"/>
          <w:numId w:val="32"/>
        </w:numPr>
        <w:tabs>
          <w:tab w:val="left" w:pos="899"/>
        </w:tabs>
        <w:suppressAutoHyphens/>
        <w:autoSpaceDN w:val="0"/>
        <w:ind w:left="449" w:hanging="332"/>
        <w:textAlignment w:val="baseline"/>
        <w:rPr>
          <w:rFonts w:eastAsia="Andale Sans UI" w:cs="Tahoma"/>
          <w:kern w:val="3"/>
          <w:lang w:val="ro-RO" w:eastAsia="ja-JP" w:bidi="fa-IR"/>
        </w:rPr>
      </w:pPr>
      <w:r w:rsidRPr="00CB1CAD">
        <w:rPr>
          <w:rFonts w:eastAsia="Andale Sans UI" w:cs="Tahoma"/>
          <w:kern w:val="3"/>
          <w:sz w:val="22"/>
          <w:lang w:val="ro-RO" w:eastAsia="ja-JP" w:bidi="fa-IR"/>
        </w:rPr>
        <w:t>Explorarea</w:t>
      </w:r>
      <w:r w:rsidRPr="00CB1CAD">
        <w:rPr>
          <w:rFonts w:eastAsia="Andale Sans UI" w:cs="Tahoma"/>
          <w:spacing w:val="-1"/>
          <w:kern w:val="3"/>
          <w:sz w:val="22"/>
          <w:lang w:val="ro-RO" w:eastAsia="ja-JP" w:bidi="fa-IR"/>
        </w:rPr>
        <w:t xml:space="preserve"> î</w:t>
      </w:r>
      <w:r w:rsidRPr="00CB1CAD">
        <w:rPr>
          <w:rFonts w:eastAsia="Andale Sans UI" w:cs="Tahoma"/>
          <w:kern w:val="3"/>
          <w:sz w:val="22"/>
          <w:lang w:val="ro-RO" w:eastAsia="ja-JP" w:bidi="fa-IR"/>
        </w:rPr>
        <w:t>n</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clinică a</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imunității</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humorale</w:t>
      </w:r>
      <w:r w:rsidRPr="00CB1CAD">
        <w:rPr>
          <w:rFonts w:eastAsia="Andale Sans UI" w:cs="Tahoma"/>
          <w:spacing w:val="-1"/>
          <w:kern w:val="3"/>
          <w:sz w:val="22"/>
          <w:lang w:val="ro-RO" w:eastAsia="ja-JP" w:bidi="fa-IR"/>
        </w:rPr>
        <w:t xml:space="preserve"> ș</w:t>
      </w:r>
      <w:r w:rsidRPr="00CB1CAD">
        <w:rPr>
          <w:rFonts w:eastAsia="Andale Sans UI" w:cs="Tahoma"/>
          <w:kern w:val="3"/>
          <w:sz w:val="22"/>
          <w:lang w:val="ro-RO" w:eastAsia="ja-JP" w:bidi="fa-IR"/>
        </w:rPr>
        <w:t>i</w:t>
      </w:r>
      <w:r w:rsidRPr="00CB1CAD">
        <w:rPr>
          <w:rFonts w:eastAsia="Andale Sans UI" w:cs="Tahoma"/>
          <w:spacing w:val="-5"/>
          <w:kern w:val="3"/>
          <w:sz w:val="22"/>
          <w:lang w:val="ro-RO" w:eastAsia="ja-JP" w:bidi="fa-IR"/>
        </w:rPr>
        <w:t xml:space="preserve"> </w:t>
      </w:r>
      <w:r w:rsidRPr="00CB1CAD">
        <w:rPr>
          <w:rFonts w:eastAsia="Andale Sans UI" w:cs="Tahoma"/>
          <w:kern w:val="3"/>
          <w:sz w:val="22"/>
          <w:lang w:val="ro-RO" w:eastAsia="ja-JP" w:bidi="fa-IR"/>
        </w:rPr>
        <w:t>celulare:</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interpretarea</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unui</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buletin.</w:t>
      </w:r>
    </w:p>
    <w:p w14:paraId="17DFFAAF" w14:textId="77777777" w:rsidR="00CB1CAD" w:rsidRPr="00CB1CAD" w:rsidRDefault="00CB1CAD" w:rsidP="00CB1CAD">
      <w:pPr>
        <w:widowControl w:val="0"/>
        <w:numPr>
          <w:ilvl w:val="0"/>
          <w:numId w:val="32"/>
        </w:numPr>
        <w:tabs>
          <w:tab w:val="left" w:pos="899"/>
        </w:tabs>
        <w:suppressAutoHyphens/>
        <w:autoSpaceDN w:val="0"/>
        <w:ind w:left="449" w:hanging="332"/>
        <w:textAlignment w:val="baseline"/>
        <w:rPr>
          <w:rFonts w:eastAsia="Andale Sans UI" w:cs="Tahoma"/>
          <w:kern w:val="3"/>
          <w:lang w:val="ro-RO" w:eastAsia="ja-JP" w:bidi="fa-IR"/>
        </w:rPr>
      </w:pPr>
      <w:r w:rsidRPr="00CB1CAD">
        <w:rPr>
          <w:rFonts w:eastAsia="Andale Sans UI" w:cs="Tahoma"/>
          <w:kern w:val="3"/>
          <w:sz w:val="22"/>
          <w:lang w:val="ro-RO" w:eastAsia="ja-JP" w:bidi="fa-IR"/>
        </w:rPr>
        <w:t>Diagnosticul</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citochimic</w:t>
      </w:r>
      <w:r w:rsidRPr="00CB1CAD">
        <w:rPr>
          <w:rFonts w:eastAsia="Andale Sans UI" w:cs="Tahoma"/>
          <w:spacing w:val="-3"/>
          <w:kern w:val="3"/>
          <w:sz w:val="22"/>
          <w:lang w:val="ro-RO" w:eastAsia="ja-JP" w:bidi="fa-IR"/>
        </w:rPr>
        <w:t xml:space="preserve"> ș</w:t>
      </w:r>
      <w:r w:rsidRPr="00CB1CAD">
        <w:rPr>
          <w:rFonts w:eastAsia="Andale Sans UI" w:cs="Tahoma"/>
          <w:kern w:val="3"/>
          <w:sz w:val="22"/>
          <w:lang w:val="ro-RO" w:eastAsia="ja-JP" w:bidi="fa-IR"/>
        </w:rPr>
        <w:t>i</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imunofenotipic</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al</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leucemiilor</w:t>
      </w:r>
      <w:r w:rsidRPr="00CB1CAD">
        <w:rPr>
          <w:rFonts w:eastAsia="Andale Sans UI" w:cs="Tahoma"/>
          <w:spacing w:val="-4"/>
          <w:kern w:val="3"/>
          <w:sz w:val="22"/>
          <w:lang w:val="ro-RO" w:eastAsia="ja-JP" w:bidi="fa-IR"/>
        </w:rPr>
        <w:t xml:space="preserve"> </w:t>
      </w:r>
      <w:r w:rsidRPr="00CB1CAD">
        <w:rPr>
          <w:rFonts w:eastAsia="Andale Sans UI" w:cs="Tahoma"/>
          <w:kern w:val="3"/>
          <w:sz w:val="22"/>
          <w:lang w:val="ro-RO" w:eastAsia="ja-JP" w:bidi="fa-IR"/>
        </w:rPr>
        <w:t>acute:</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interpretarea</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unui</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buletin.</w:t>
      </w:r>
    </w:p>
    <w:p w14:paraId="06A0D3CF" w14:textId="77777777" w:rsidR="00CB1CAD" w:rsidRPr="00CB1CAD" w:rsidRDefault="00CB1CAD" w:rsidP="00CB1CAD">
      <w:pPr>
        <w:widowControl w:val="0"/>
        <w:numPr>
          <w:ilvl w:val="0"/>
          <w:numId w:val="32"/>
        </w:numPr>
        <w:tabs>
          <w:tab w:val="left" w:pos="899"/>
        </w:tabs>
        <w:suppressAutoHyphens/>
        <w:autoSpaceDN w:val="0"/>
        <w:ind w:left="449" w:hanging="332"/>
        <w:textAlignment w:val="baseline"/>
        <w:rPr>
          <w:rFonts w:eastAsia="Andale Sans UI" w:cs="Tahoma"/>
          <w:kern w:val="3"/>
          <w:lang w:val="ro-RO" w:eastAsia="ja-JP" w:bidi="fa-IR"/>
        </w:rPr>
      </w:pPr>
      <w:r w:rsidRPr="00CB1CAD">
        <w:rPr>
          <w:rFonts w:eastAsia="Andale Sans UI" w:cs="Tahoma"/>
          <w:kern w:val="3"/>
          <w:sz w:val="22"/>
          <w:lang w:val="ro-RO" w:eastAsia="ja-JP" w:bidi="fa-IR"/>
        </w:rPr>
        <w:t>Examinarea</w:t>
      </w:r>
      <w:r w:rsidRPr="00CB1CAD">
        <w:rPr>
          <w:rFonts w:eastAsia="Andale Sans UI" w:cs="Tahoma"/>
          <w:spacing w:val="-4"/>
          <w:kern w:val="3"/>
          <w:sz w:val="22"/>
          <w:lang w:val="ro-RO" w:eastAsia="ja-JP" w:bidi="fa-IR"/>
        </w:rPr>
        <w:t xml:space="preserve"> </w:t>
      </w:r>
      <w:r w:rsidRPr="00CB1CAD">
        <w:rPr>
          <w:rFonts w:eastAsia="Andale Sans UI" w:cs="Tahoma"/>
          <w:kern w:val="3"/>
          <w:sz w:val="22"/>
          <w:lang w:val="ro-RO" w:eastAsia="ja-JP" w:bidi="fa-IR"/>
        </w:rPr>
        <w:t>LCR:</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interpretarea</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unui</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buletin</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de</w:t>
      </w:r>
      <w:r w:rsidRPr="00CB1CAD">
        <w:rPr>
          <w:rFonts w:eastAsia="Andale Sans UI" w:cs="Tahoma"/>
          <w:spacing w:val="-1"/>
          <w:kern w:val="3"/>
          <w:sz w:val="22"/>
          <w:lang w:val="ro-RO" w:eastAsia="ja-JP" w:bidi="fa-IR"/>
        </w:rPr>
        <w:t xml:space="preserve"> </w:t>
      </w:r>
      <w:r w:rsidRPr="00CB1CAD">
        <w:rPr>
          <w:rFonts w:eastAsia="Andale Sans UI" w:cs="Tahoma"/>
          <w:kern w:val="3"/>
          <w:sz w:val="22"/>
          <w:lang w:val="ro-RO" w:eastAsia="ja-JP" w:bidi="fa-IR"/>
        </w:rPr>
        <w:t>analiza.</w:t>
      </w:r>
    </w:p>
    <w:p w14:paraId="62EA6392" w14:textId="77777777" w:rsidR="00CB1CAD" w:rsidRPr="00A34EDD" w:rsidRDefault="00CB1CAD" w:rsidP="00CB1CAD">
      <w:pPr>
        <w:widowControl w:val="0"/>
        <w:numPr>
          <w:ilvl w:val="0"/>
          <w:numId w:val="32"/>
        </w:numPr>
        <w:tabs>
          <w:tab w:val="left" w:pos="899"/>
        </w:tabs>
        <w:suppressAutoHyphens/>
        <w:autoSpaceDN w:val="0"/>
        <w:ind w:left="449" w:hanging="332"/>
        <w:textAlignment w:val="baseline"/>
        <w:rPr>
          <w:rFonts w:eastAsia="Andale Sans UI" w:cs="Tahoma"/>
          <w:kern w:val="3"/>
          <w:lang w:val="ro-RO" w:eastAsia="ja-JP" w:bidi="fa-IR"/>
        </w:rPr>
      </w:pPr>
      <w:r w:rsidRPr="00CB1CAD">
        <w:rPr>
          <w:rFonts w:eastAsia="Andale Sans UI" w:cs="Tahoma"/>
          <w:kern w:val="3"/>
          <w:sz w:val="22"/>
          <w:lang w:val="ro-RO" w:eastAsia="ja-JP" w:bidi="fa-IR"/>
        </w:rPr>
        <w:t>Interpretarea</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testelor</w:t>
      </w:r>
      <w:r w:rsidRPr="00CB1CAD">
        <w:rPr>
          <w:rFonts w:eastAsia="Andale Sans UI" w:cs="Tahoma"/>
          <w:spacing w:val="-5"/>
          <w:kern w:val="3"/>
          <w:sz w:val="22"/>
          <w:lang w:val="ro-RO" w:eastAsia="ja-JP" w:bidi="fa-IR"/>
        </w:rPr>
        <w:t xml:space="preserve"> </w:t>
      </w:r>
      <w:r w:rsidRPr="00CB1CAD">
        <w:rPr>
          <w:rFonts w:eastAsia="Andale Sans UI" w:cs="Tahoma"/>
          <w:kern w:val="3"/>
          <w:sz w:val="22"/>
          <w:lang w:val="ro-RO" w:eastAsia="ja-JP" w:bidi="fa-IR"/>
        </w:rPr>
        <w:t>de</w:t>
      </w:r>
      <w:r w:rsidRPr="00CB1CAD">
        <w:rPr>
          <w:rFonts w:eastAsia="Andale Sans UI" w:cs="Tahoma"/>
          <w:spacing w:val="-2"/>
          <w:kern w:val="3"/>
          <w:sz w:val="22"/>
          <w:lang w:val="ro-RO" w:eastAsia="ja-JP" w:bidi="fa-IR"/>
        </w:rPr>
        <w:t xml:space="preserve"> </w:t>
      </w:r>
      <w:r w:rsidRPr="00CB1CAD">
        <w:rPr>
          <w:rFonts w:eastAsia="Andale Sans UI" w:cs="Tahoma"/>
          <w:kern w:val="3"/>
          <w:sz w:val="22"/>
          <w:lang w:val="ro-RO" w:eastAsia="ja-JP" w:bidi="fa-IR"/>
        </w:rPr>
        <w:t>investigare</w:t>
      </w:r>
      <w:r w:rsidRPr="00CB1CAD">
        <w:rPr>
          <w:rFonts w:eastAsia="Andale Sans UI" w:cs="Tahoma"/>
          <w:spacing w:val="-4"/>
          <w:kern w:val="3"/>
          <w:sz w:val="22"/>
          <w:lang w:val="ro-RO" w:eastAsia="ja-JP" w:bidi="fa-IR"/>
        </w:rPr>
        <w:t xml:space="preserve"> </w:t>
      </w:r>
      <w:r w:rsidRPr="00CB1CAD">
        <w:rPr>
          <w:rFonts w:eastAsia="Andale Sans UI" w:cs="Tahoma"/>
          <w:kern w:val="3"/>
          <w:sz w:val="22"/>
          <w:lang w:val="ro-RO" w:eastAsia="ja-JP" w:bidi="fa-IR"/>
        </w:rPr>
        <w:t>a</w:t>
      </w:r>
      <w:r w:rsidRPr="00CB1CAD">
        <w:rPr>
          <w:rFonts w:eastAsia="Andale Sans UI" w:cs="Tahoma"/>
          <w:spacing w:val="-4"/>
          <w:kern w:val="3"/>
          <w:sz w:val="22"/>
          <w:lang w:val="ro-RO" w:eastAsia="ja-JP" w:bidi="fa-IR"/>
        </w:rPr>
        <w:t xml:space="preserve"> </w:t>
      </w:r>
      <w:r w:rsidRPr="00CB1CAD">
        <w:rPr>
          <w:rFonts w:eastAsia="Andale Sans UI" w:cs="Tahoma"/>
          <w:kern w:val="3"/>
          <w:sz w:val="22"/>
          <w:lang w:val="ro-RO" w:eastAsia="ja-JP" w:bidi="fa-IR"/>
        </w:rPr>
        <w:t>metabolismului</w:t>
      </w:r>
      <w:r w:rsidRPr="00CB1CAD">
        <w:rPr>
          <w:rFonts w:eastAsia="Andale Sans UI" w:cs="Tahoma"/>
          <w:spacing w:val="-3"/>
          <w:kern w:val="3"/>
          <w:sz w:val="22"/>
          <w:lang w:val="ro-RO" w:eastAsia="ja-JP" w:bidi="fa-IR"/>
        </w:rPr>
        <w:t xml:space="preserve"> </w:t>
      </w:r>
      <w:r w:rsidRPr="00CB1CAD">
        <w:rPr>
          <w:rFonts w:eastAsia="Andale Sans UI" w:cs="Tahoma"/>
          <w:kern w:val="3"/>
          <w:sz w:val="22"/>
          <w:lang w:val="ro-RO" w:eastAsia="ja-JP" w:bidi="fa-IR"/>
        </w:rPr>
        <w:t>porfirinelor.</w:t>
      </w:r>
    </w:p>
    <w:p w14:paraId="54FABACB" w14:textId="77777777" w:rsidR="00A34EDD" w:rsidRPr="00CB1CAD" w:rsidRDefault="00A34EDD" w:rsidP="00A34EDD">
      <w:pPr>
        <w:widowControl w:val="0"/>
        <w:tabs>
          <w:tab w:val="left" w:pos="899"/>
        </w:tabs>
        <w:suppressAutoHyphens/>
        <w:autoSpaceDN w:val="0"/>
        <w:ind w:left="449"/>
        <w:textAlignment w:val="baseline"/>
        <w:rPr>
          <w:rFonts w:eastAsia="Andale Sans UI" w:cs="Tahoma"/>
          <w:kern w:val="3"/>
          <w:lang w:val="ro-RO" w:eastAsia="ja-JP" w:bidi="fa-IR"/>
        </w:rPr>
      </w:pPr>
    </w:p>
    <w:p w14:paraId="31DCE706" w14:textId="77777777" w:rsidR="00CB1CAD" w:rsidRPr="00CB1CAD" w:rsidRDefault="00CB1CAD" w:rsidP="00CB1CAD">
      <w:pPr>
        <w:widowControl w:val="0"/>
        <w:suppressAutoHyphens/>
        <w:autoSpaceDN w:val="0"/>
        <w:textAlignment w:val="baseline"/>
        <w:rPr>
          <w:rFonts w:eastAsia="Andale Sans UI" w:cs="Tahoma"/>
          <w:kern w:val="3"/>
          <w:lang w:val="ro-RO" w:eastAsia="ja-JP" w:bidi="fa-IR"/>
        </w:rPr>
      </w:pPr>
    </w:p>
    <w:p w14:paraId="02978C87" w14:textId="77777777" w:rsidR="00CD1925" w:rsidRPr="00CD1925" w:rsidRDefault="00CD1925" w:rsidP="00CD1925">
      <w:pPr>
        <w:pStyle w:val="Header"/>
        <w:jc w:val="both"/>
        <w:rPr>
          <w:b/>
          <w:sz w:val="28"/>
          <w:szCs w:val="28"/>
        </w:rPr>
      </w:pPr>
      <w:r w:rsidRPr="00EA2035">
        <w:rPr>
          <w:b/>
          <w:bCs/>
          <w:sz w:val="28"/>
          <w:szCs w:val="28"/>
          <w:lang w:val="ro-RO" w:eastAsia="ro-RO"/>
        </w:rPr>
        <w:t xml:space="preserve">Tematica și bibliografia pentru </w:t>
      </w:r>
      <w:r w:rsidRPr="00CD1925">
        <w:rPr>
          <w:b/>
          <w:sz w:val="28"/>
          <w:szCs w:val="28"/>
          <w:u w:val="single"/>
        </w:rPr>
        <w:t>medic specialist confirmat în specialitatea cardiologie</w:t>
      </w:r>
      <w:r w:rsidRPr="00CD1925">
        <w:rPr>
          <w:b/>
          <w:sz w:val="28"/>
          <w:szCs w:val="28"/>
        </w:rPr>
        <w:t>;</w:t>
      </w:r>
    </w:p>
    <w:p w14:paraId="0AF6C521" w14:textId="77777777" w:rsidR="004E4A52" w:rsidRPr="004E4A52" w:rsidRDefault="004E4A52" w:rsidP="00A06BB9">
      <w:pPr>
        <w:tabs>
          <w:tab w:val="right" w:pos="0"/>
          <w:tab w:val="right" w:pos="9720"/>
          <w:tab w:val="right" w:pos="9900"/>
        </w:tabs>
        <w:jc w:val="both"/>
        <w:rPr>
          <w:bCs/>
          <w:sz w:val="28"/>
          <w:szCs w:val="28"/>
        </w:rPr>
      </w:pPr>
    </w:p>
    <w:p w14:paraId="37F52B4E" w14:textId="77777777" w:rsidR="00E54A5A" w:rsidRPr="00E54A5A" w:rsidRDefault="00E54A5A" w:rsidP="00E54A5A">
      <w:pPr>
        <w:spacing w:after="163" w:line="259" w:lineRule="auto"/>
        <w:ind w:left="173"/>
        <w:jc w:val="both"/>
        <w:rPr>
          <w:rFonts w:eastAsiaTheme="minorHAnsi" w:cstheme="minorBidi"/>
        </w:rPr>
      </w:pPr>
      <w:r w:rsidRPr="00E54A5A">
        <w:rPr>
          <w:rFonts w:eastAsiaTheme="minorHAnsi" w:cstheme="minorBidi"/>
        </w:rPr>
        <w:t>BIBLIOGRAFIE:</w:t>
      </w:r>
    </w:p>
    <w:p w14:paraId="538B0F2A" w14:textId="77777777" w:rsidR="00E54A5A" w:rsidRPr="00E54A5A" w:rsidRDefault="00E54A5A" w:rsidP="00E54A5A">
      <w:pPr>
        <w:spacing w:after="5" w:line="255" w:lineRule="auto"/>
        <w:ind w:left="771" w:hanging="346"/>
        <w:jc w:val="both"/>
        <w:rPr>
          <w:rFonts w:eastAsiaTheme="minorHAnsi" w:cstheme="minorBidi"/>
        </w:rPr>
      </w:pPr>
      <w:r w:rsidRPr="00E54A5A">
        <w:rPr>
          <w:rFonts w:eastAsiaTheme="minorHAnsi" w:cstheme="minorBidi"/>
        </w:rPr>
        <w:t>1. Manual de Cardiologie al Societății Române de Cardiologie, sub redacția Carmen Ginghina, Dragoș Vinereanu, Bogdan A. Popescu, Editura Medicală, București, 2020.</w:t>
      </w:r>
    </w:p>
    <w:p w14:paraId="18D1A5E3" w14:textId="77777777" w:rsidR="00A34EDD" w:rsidRDefault="00A34EDD" w:rsidP="00E54A5A">
      <w:pPr>
        <w:spacing w:after="160" w:line="360" w:lineRule="auto"/>
        <w:jc w:val="both"/>
        <w:rPr>
          <w:rFonts w:eastAsiaTheme="minorHAnsi" w:cstheme="minorBidi"/>
        </w:rPr>
      </w:pPr>
    </w:p>
    <w:p w14:paraId="3DD5B0F5" w14:textId="77777777" w:rsidR="00E54A5A" w:rsidRPr="00E54A5A" w:rsidRDefault="00E54A5A" w:rsidP="00E54A5A">
      <w:pPr>
        <w:spacing w:after="160" w:line="360" w:lineRule="auto"/>
        <w:jc w:val="both"/>
        <w:rPr>
          <w:rFonts w:eastAsiaTheme="minorHAnsi" w:cstheme="minorBidi"/>
        </w:rPr>
      </w:pPr>
      <w:r w:rsidRPr="00E54A5A">
        <w:rPr>
          <w:rFonts w:eastAsiaTheme="minorHAnsi" w:cstheme="minorBidi"/>
        </w:rPr>
        <w:t xml:space="preserve">    TEMATICA: </w:t>
      </w:r>
    </w:p>
    <w:p w14:paraId="49F28962" w14:textId="77777777" w:rsidR="00E54A5A" w:rsidRPr="00E54A5A" w:rsidRDefault="00E54A5A" w:rsidP="00E54A5A">
      <w:pPr>
        <w:jc w:val="both"/>
        <w:rPr>
          <w:rFonts w:eastAsiaTheme="minorHAnsi"/>
        </w:rPr>
      </w:pPr>
      <w:r w:rsidRPr="00E54A5A">
        <w:rPr>
          <w:rFonts w:eastAsiaTheme="minorHAnsi"/>
          <w:noProof/>
        </w:rPr>
        <w:drawing>
          <wp:inline distT="0" distB="0" distL="0" distR="0" wp14:anchorId="4087FF5B" wp14:editId="3C5C1795">
            <wp:extent cx="0" cy="0"/>
            <wp:effectExtent l="0" t="0" r="0" b="0"/>
            <wp:docPr id="3"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0" cstate="print"/>
                    <a:srcRect/>
                    <a:stretch>
                      <a:fillRect/>
                    </a:stretch>
                  </pic:blipFill>
                  <pic:spPr bwMode="auto">
                    <a:xfrm>
                      <a:off x="0" y="0"/>
                      <a:ext cx="0" cy="0"/>
                    </a:xfrm>
                    <a:prstGeom prst="rect">
                      <a:avLst/>
                    </a:prstGeom>
                    <a:noFill/>
                    <a:ln w="9525">
                      <a:noFill/>
                      <a:miter lim="800000"/>
                      <a:headEnd/>
                      <a:tailEnd/>
                    </a:ln>
                  </pic:spPr>
                </pic:pic>
              </a:graphicData>
            </a:graphic>
          </wp:inline>
        </w:drawing>
      </w:r>
      <w:r w:rsidRPr="00E54A5A">
        <w:rPr>
          <w:rFonts w:eastAsiaTheme="minorHAnsi"/>
        </w:rPr>
        <w:t xml:space="preserve">        1. Noțiuni de anatomie a cordului</w:t>
      </w:r>
    </w:p>
    <w:p w14:paraId="788D6165" w14:textId="77777777" w:rsidR="00E54A5A" w:rsidRPr="00E54A5A" w:rsidRDefault="00E54A5A" w:rsidP="00E54A5A">
      <w:pPr>
        <w:jc w:val="both"/>
        <w:rPr>
          <w:rFonts w:eastAsiaTheme="minorHAnsi"/>
        </w:rPr>
      </w:pPr>
      <w:r w:rsidRPr="00E54A5A">
        <w:rPr>
          <w:rFonts w:eastAsiaTheme="minorHAnsi"/>
        </w:rPr>
        <w:t xml:space="preserve">        2. Fiziologia aparatului cardiovascular</w:t>
      </w:r>
    </w:p>
    <w:p w14:paraId="62DE5600" w14:textId="77777777" w:rsidR="00E54A5A" w:rsidRPr="00E54A5A" w:rsidRDefault="00E54A5A" w:rsidP="00E54A5A">
      <w:pPr>
        <w:jc w:val="both"/>
        <w:rPr>
          <w:rFonts w:eastAsiaTheme="minorHAnsi"/>
        </w:rPr>
      </w:pPr>
      <w:r w:rsidRPr="00E54A5A">
        <w:rPr>
          <w:rFonts w:eastAsiaTheme="minorHAnsi"/>
        </w:rPr>
        <w:t xml:space="preserve">        3. Noțiuni de genetică în cardiologie</w:t>
      </w:r>
    </w:p>
    <w:p w14:paraId="06963703" w14:textId="77777777" w:rsidR="00E54A5A" w:rsidRPr="00E54A5A" w:rsidRDefault="00E54A5A" w:rsidP="00E54A5A">
      <w:pPr>
        <w:spacing w:after="3" w:line="259" w:lineRule="auto"/>
        <w:ind w:left="439"/>
        <w:jc w:val="both"/>
        <w:rPr>
          <w:rFonts w:eastAsiaTheme="minorHAnsi" w:cstheme="minorBidi"/>
        </w:rPr>
      </w:pPr>
      <w:r w:rsidRPr="00E54A5A">
        <w:rPr>
          <w:rFonts w:eastAsiaTheme="minorHAnsi" w:cstheme="minorBidi"/>
        </w:rPr>
        <w:t xml:space="preserve"> 4. Ecocardiografia</w:t>
      </w:r>
    </w:p>
    <w:p w14:paraId="4BC92EFA" w14:textId="77777777" w:rsidR="00E54A5A" w:rsidRPr="00E54A5A" w:rsidRDefault="00E54A5A" w:rsidP="00E54A5A">
      <w:pPr>
        <w:spacing w:after="3" w:line="259" w:lineRule="auto"/>
        <w:ind w:left="439"/>
        <w:jc w:val="both"/>
        <w:rPr>
          <w:rFonts w:eastAsiaTheme="minorHAnsi" w:cstheme="minorBidi"/>
        </w:rPr>
      </w:pPr>
      <w:r w:rsidRPr="00E54A5A">
        <w:rPr>
          <w:rFonts w:eastAsiaTheme="minorHAnsi" w:cstheme="minorBidi"/>
        </w:rPr>
        <w:t xml:space="preserve"> 5. Ecografia vasculară</w:t>
      </w:r>
    </w:p>
    <w:p w14:paraId="001C1234" w14:textId="77777777" w:rsidR="00E54A5A" w:rsidRPr="00E54A5A" w:rsidRDefault="00E54A5A" w:rsidP="00E54A5A">
      <w:pPr>
        <w:spacing w:after="11" w:line="250" w:lineRule="auto"/>
        <w:ind w:left="439"/>
        <w:jc w:val="both"/>
        <w:rPr>
          <w:rFonts w:eastAsiaTheme="minorHAnsi" w:cstheme="minorBidi"/>
        </w:rPr>
      </w:pPr>
      <w:r w:rsidRPr="00E54A5A">
        <w:rPr>
          <w:rFonts w:eastAsiaTheme="minorHAnsi" w:cstheme="minorBidi"/>
        </w:rPr>
        <w:t xml:space="preserve"> 6. Alte tehnici imagistice cardiovasculare (tomografia computerizată cardiacă, rezonanță   </w:t>
      </w:r>
    </w:p>
    <w:p w14:paraId="4FF2FF26" w14:textId="77777777" w:rsidR="00E54A5A" w:rsidRPr="00E54A5A" w:rsidRDefault="00E54A5A" w:rsidP="00E54A5A">
      <w:pPr>
        <w:spacing w:after="11" w:line="250" w:lineRule="auto"/>
        <w:ind w:left="439"/>
        <w:jc w:val="both"/>
        <w:rPr>
          <w:rFonts w:eastAsiaTheme="minorHAnsi" w:cstheme="minorBidi"/>
        </w:rPr>
      </w:pPr>
      <w:r w:rsidRPr="00E54A5A">
        <w:rPr>
          <w:rFonts w:eastAsiaTheme="minorHAnsi" w:cstheme="minorBidi"/>
        </w:rPr>
        <w:t xml:space="preserve">    magnetică cardiacă, imagistică nucleară în cardiologie)</w:t>
      </w:r>
    </w:p>
    <w:p w14:paraId="38333FBB" w14:textId="77777777" w:rsidR="00E54A5A" w:rsidRPr="00E54A5A" w:rsidRDefault="00E54A5A" w:rsidP="00E54A5A">
      <w:pPr>
        <w:spacing w:after="5" w:line="255" w:lineRule="auto"/>
        <w:ind w:left="439"/>
        <w:jc w:val="both"/>
        <w:rPr>
          <w:rFonts w:eastAsiaTheme="minorHAnsi" w:cstheme="minorBidi"/>
        </w:rPr>
      </w:pPr>
      <w:r w:rsidRPr="00E54A5A">
        <w:rPr>
          <w:rFonts w:eastAsiaTheme="minorHAnsi" w:cstheme="minorBidi"/>
        </w:rPr>
        <w:t xml:space="preserve"> 7. Cardiologia invazivă (tehnici, indicații)</w:t>
      </w:r>
    </w:p>
    <w:p w14:paraId="2120B284" w14:textId="77777777" w:rsidR="00E54A5A" w:rsidRPr="00E54A5A" w:rsidRDefault="00E54A5A" w:rsidP="00E54A5A">
      <w:pPr>
        <w:spacing w:after="5" w:line="255" w:lineRule="auto"/>
        <w:ind w:left="439"/>
        <w:jc w:val="both"/>
        <w:rPr>
          <w:rFonts w:eastAsiaTheme="minorHAnsi" w:cstheme="minorBidi"/>
        </w:rPr>
      </w:pPr>
      <w:r w:rsidRPr="00E54A5A">
        <w:rPr>
          <w:rFonts w:eastAsiaTheme="minorHAnsi" w:cstheme="minorBidi"/>
        </w:rPr>
        <w:t xml:space="preserve"> 8. Aritmologia intervențională (tehnici, indicații)</w:t>
      </w:r>
    </w:p>
    <w:p w14:paraId="7E6D33A9" w14:textId="77777777" w:rsidR="00E54A5A" w:rsidRPr="00E54A5A" w:rsidRDefault="00E54A5A" w:rsidP="00E54A5A">
      <w:pPr>
        <w:spacing w:after="11" w:line="250" w:lineRule="auto"/>
        <w:ind w:left="439"/>
        <w:jc w:val="both"/>
        <w:rPr>
          <w:rFonts w:eastAsiaTheme="minorHAnsi" w:cstheme="minorBidi"/>
        </w:rPr>
      </w:pPr>
      <w:r w:rsidRPr="00E54A5A">
        <w:rPr>
          <w:rFonts w:eastAsiaTheme="minorHAnsi" w:cstheme="minorBidi"/>
        </w:rPr>
        <w:t xml:space="preserve"> 9. Reumatismul articular acut (diagnostic, profilaxie primară și secundară)</w:t>
      </w:r>
    </w:p>
    <w:p w14:paraId="3E63E610" w14:textId="77777777" w:rsidR="00E54A5A" w:rsidRPr="00E54A5A" w:rsidRDefault="00E54A5A" w:rsidP="00E54A5A">
      <w:pPr>
        <w:jc w:val="both"/>
        <w:rPr>
          <w:rFonts w:asciiTheme="minorHAnsi" w:eastAsiaTheme="minorHAnsi" w:hAnsiTheme="minorHAnsi" w:cstheme="minorBidi"/>
          <w:sz w:val="22"/>
          <w:szCs w:val="22"/>
        </w:rPr>
      </w:pPr>
      <w:r w:rsidRPr="00E54A5A">
        <w:rPr>
          <w:rFonts w:asciiTheme="minorHAnsi" w:eastAsiaTheme="minorHAnsi" w:hAnsiTheme="minorHAnsi" w:cstheme="minorBidi"/>
          <w:sz w:val="22"/>
          <w:szCs w:val="22"/>
        </w:rPr>
        <w:t xml:space="preserve">       10. Valvulopatiile mitrale</w:t>
      </w:r>
    </w:p>
    <w:p w14:paraId="197DBD78" w14:textId="77777777" w:rsidR="00E54A5A" w:rsidRPr="00E54A5A" w:rsidRDefault="00E54A5A" w:rsidP="00E54A5A">
      <w:pPr>
        <w:jc w:val="both"/>
        <w:rPr>
          <w:rFonts w:asciiTheme="minorHAnsi" w:eastAsiaTheme="minorHAnsi" w:hAnsiTheme="minorHAnsi" w:cstheme="minorBidi"/>
          <w:sz w:val="22"/>
          <w:szCs w:val="22"/>
        </w:rPr>
      </w:pPr>
      <w:r w:rsidRPr="00E54A5A">
        <w:rPr>
          <w:rFonts w:asciiTheme="minorHAnsi" w:eastAsiaTheme="minorHAnsi" w:hAnsiTheme="minorHAnsi" w:cstheme="minorBidi"/>
          <w:sz w:val="22"/>
          <w:szCs w:val="22"/>
        </w:rPr>
        <w:t xml:space="preserve">       11. Valvulopatiile aortice</w:t>
      </w:r>
    </w:p>
    <w:p w14:paraId="07DA6D47" w14:textId="77777777" w:rsidR="00E54A5A" w:rsidRPr="00E54A5A" w:rsidRDefault="00E54A5A" w:rsidP="00E54A5A">
      <w:pPr>
        <w:jc w:val="both"/>
        <w:rPr>
          <w:rFonts w:asciiTheme="minorHAnsi" w:eastAsiaTheme="minorHAnsi" w:hAnsiTheme="minorHAnsi" w:cstheme="minorBidi"/>
          <w:sz w:val="22"/>
          <w:szCs w:val="22"/>
        </w:rPr>
      </w:pPr>
      <w:r w:rsidRPr="00E54A5A">
        <w:rPr>
          <w:rFonts w:asciiTheme="minorHAnsi" w:eastAsiaTheme="minorHAnsi" w:hAnsiTheme="minorHAnsi" w:cstheme="minorBidi"/>
          <w:sz w:val="22"/>
          <w:szCs w:val="22"/>
        </w:rPr>
        <w:t xml:space="preserve">       12. Valvulopatiile cordului drept (tricuspidiene, pulmonare)</w:t>
      </w:r>
    </w:p>
    <w:p w14:paraId="619EF79C" w14:textId="77777777" w:rsidR="00E54A5A" w:rsidRPr="00E54A5A" w:rsidRDefault="00E54A5A" w:rsidP="00E54A5A">
      <w:pPr>
        <w:spacing w:after="3" w:line="259" w:lineRule="auto"/>
        <w:ind w:left="117" w:hanging="10"/>
        <w:jc w:val="both"/>
        <w:rPr>
          <w:rFonts w:eastAsiaTheme="minorHAnsi" w:cstheme="minorBidi"/>
        </w:rPr>
      </w:pPr>
      <w:r w:rsidRPr="00E54A5A">
        <w:rPr>
          <w:rFonts w:eastAsiaTheme="minorHAnsi" w:cstheme="minorBidi"/>
        </w:rPr>
        <w:t xml:space="preserve">    13. Protezele valvulare</w:t>
      </w:r>
    </w:p>
    <w:p w14:paraId="2A8E0C11" w14:textId="77777777" w:rsidR="00E54A5A" w:rsidRPr="00E54A5A" w:rsidRDefault="00E54A5A" w:rsidP="00E54A5A">
      <w:pPr>
        <w:spacing w:after="11" w:line="250" w:lineRule="auto"/>
        <w:ind w:left="125" w:hanging="10"/>
        <w:jc w:val="both"/>
        <w:rPr>
          <w:rFonts w:eastAsiaTheme="minorHAnsi" w:cstheme="minorBidi"/>
        </w:rPr>
      </w:pPr>
      <w:r w:rsidRPr="00E54A5A">
        <w:rPr>
          <w:rFonts w:eastAsiaTheme="minorHAnsi" w:cstheme="minorBidi"/>
        </w:rPr>
        <w:t xml:space="preserve">    14. Cardiopatiile congenitale ale adultului</w:t>
      </w:r>
    </w:p>
    <w:p w14:paraId="2671AD56" w14:textId="77777777" w:rsidR="00E54A5A" w:rsidRPr="00E54A5A" w:rsidRDefault="00E54A5A" w:rsidP="00E54A5A">
      <w:pPr>
        <w:spacing w:after="3" w:line="259" w:lineRule="auto"/>
        <w:ind w:left="117" w:hanging="10"/>
        <w:jc w:val="both"/>
        <w:rPr>
          <w:rFonts w:eastAsiaTheme="minorHAnsi" w:cstheme="minorBidi"/>
        </w:rPr>
      </w:pPr>
      <w:r w:rsidRPr="00E54A5A">
        <w:rPr>
          <w:rFonts w:eastAsiaTheme="minorHAnsi" w:cstheme="minorBidi"/>
        </w:rPr>
        <w:t xml:space="preserve">    15. Endocardita infecțioasă</w:t>
      </w:r>
    </w:p>
    <w:p w14:paraId="721388D1" w14:textId="77777777" w:rsidR="00E54A5A" w:rsidRPr="00E54A5A" w:rsidRDefault="00E54A5A" w:rsidP="00E54A5A">
      <w:pPr>
        <w:spacing w:after="3" w:line="259" w:lineRule="auto"/>
        <w:jc w:val="both"/>
        <w:rPr>
          <w:rFonts w:eastAsiaTheme="minorHAnsi" w:cstheme="minorBidi"/>
        </w:rPr>
      </w:pPr>
      <w:r w:rsidRPr="00E54A5A">
        <w:rPr>
          <w:rFonts w:eastAsiaTheme="minorHAnsi" w:cstheme="minorBidi"/>
        </w:rPr>
        <w:t xml:space="preserve">      16. Hipertensiunea arterială esentială</w:t>
      </w:r>
    </w:p>
    <w:p w14:paraId="7274AC30" w14:textId="77777777" w:rsidR="00E54A5A" w:rsidRPr="00E54A5A" w:rsidRDefault="00E54A5A" w:rsidP="00E54A5A">
      <w:pPr>
        <w:spacing w:after="11" w:line="250" w:lineRule="auto"/>
        <w:jc w:val="both"/>
        <w:rPr>
          <w:rFonts w:eastAsiaTheme="minorHAnsi" w:cstheme="minorBidi"/>
        </w:rPr>
      </w:pPr>
      <w:r w:rsidRPr="00E54A5A">
        <w:rPr>
          <w:rFonts w:eastAsiaTheme="minorHAnsi" w:cstheme="minorBidi"/>
        </w:rPr>
        <w:t xml:space="preserve">      17. Hipertensiunile arteriale secundare</w:t>
      </w:r>
    </w:p>
    <w:p w14:paraId="00FEADCB" w14:textId="77777777" w:rsidR="00E54A5A" w:rsidRPr="00E54A5A" w:rsidRDefault="00E54A5A" w:rsidP="00E54A5A">
      <w:pPr>
        <w:spacing w:after="3" w:line="259" w:lineRule="auto"/>
        <w:ind w:left="117" w:hanging="10"/>
        <w:jc w:val="both"/>
        <w:rPr>
          <w:rFonts w:eastAsiaTheme="minorHAnsi" w:cstheme="minorBidi"/>
        </w:rPr>
      </w:pPr>
      <w:r w:rsidRPr="00E54A5A">
        <w:rPr>
          <w:rFonts w:eastAsiaTheme="minorHAnsi" w:cstheme="minorBidi"/>
        </w:rPr>
        <w:t xml:space="preserve">    18. Factorii de risc cardiovasculari (evaluare și management)</w:t>
      </w:r>
    </w:p>
    <w:p w14:paraId="455DFE11" w14:textId="77777777" w:rsidR="00E54A5A" w:rsidRPr="00E54A5A" w:rsidRDefault="00E54A5A" w:rsidP="00E54A5A">
      <w:pPr>
        <w:spacing w:after="3" w:line="259" w:lineRule="auto"/>
        <w:jc w:val="both"/>
        <w:rPr>
          <w:rFonts w:eastAsiaTheme="minorHAnsi" w:cstheme="minorBidi"/>
        </w:rPr>
      </w:pPr>
      <w:r w:rsidRPr="00E54A5A">
        <w:rPr>
          <w:rFonts w:eastAsiaTheme="minorHAnsi" w:cstheme="minorBidi"/>
        </w:rPr>
        <w:t xml:space="preserve">      19. Ateroscleroza</w:t>
      </w:r>
    </w:p>
    <w:p w14:paraId="41E8AA4B" w14:textId="77777777" w:rsidR="00E54A5A" w:rsidRPr="00E54A5A" w:rsidRDefault="00E54A5A" w:rsidP="00E54A5A">
      <w:pPr>
        <w:spacing w:after="5" w:line="255" w:lineRule="auto"/>
        <w:jc w:val="both"/>
        <w:rPr>
          <w:rFonts w:eastAsiaTheme="minorHAnsi" w:cstheme="minorBidi"/>
        </w:rPr>
      </w:pPr>
      <w:r w:rsidRPr="00E54A5A">
        <w:rPr>
          <w:rFonts w:eastAsiaTheme="minorHAnsi" w:cstheme="minorBidi"/>
        </w:rPr>
        <w:t xml:space="preserve">      20. Boala coronariană cronică (angina stabilă, forme nedureroase de boala coronariană)</w:t>
      </w:r>
    </w:p>
    <w:p w14:paraId="15D9D591" w14:textId="77777777" w:rsidR="00E54A5A" w:rsidRPr="00E54A5A" w:rsidRDefault="00E54A5A" w:rsidP="00E54A5A">
      <w:pPr>
        <w:spacing w:line="259" w:lineRule="auto"/>
        <w:ind w:left="104" w:hanging="10"/>
        <w:jc w:val="both"/>
        <w:rPr>
          <w:rFonts w:eastAsiaTheme="minorHAnsi" w:cstheme="minorBidi"/>
        </w:rPr>
      </w:pPr>
      <w:r w:rsidRPr="00E54A5A">
        <w:rPr>
          <w:rFonts w:eastAsiaTheme="minorHAnsi" w:cstheme="minorBidi"/>
        </w:rPr>
        <w:t xml:space="preserve">     21. Sindroamele coronariene acute fără supradenivelare de segment ST</w:t>
      </w:r>
    </w:p>
    <w:p w14:paraId="60E2D8BE" w14:textId="77777777" w:rsidR="00E54A5A" w:rsidRPr="00E54A5A" w:rsidRDefault="00E54A5A" w:rsidP="00E54A5A">
      <w:pPr>
        <w:spacing w:after="11" w:line="250" w:lineRule="auto"/>
        <w:jc w:val="both"/>
        <w:rPr>
          <w:rFonts w:eastAsiaTheme="minorHAnsi" w:cstheme="minorBidi"/>
        </w:rPr>
      </w:pPr>
      <w:r w:rsidRPr="00E54A5A">
        <w:rPr>
          <w:rFonts w:eastAsiaTheme="minorHAnsi" w:cstheme="minorBidi"/>
        </w:rPr>
        <w:t xml:space="preserve">      22. Sindroamele coronariene acute cu supradenivelare de segment ST</w:t>
      </w:r>
    </w:p>
    <w:p w14:paraId="79A1CC48" w14:textId="77777777" w:rsidR="00E54A5A" w:rsidRPr="00E54A5A" w:rsidRDefault="00E54A5A" w:rsidP="00E54A5A">
      <w:pPr>
        <w:spacing w:after="5" w:line="255" w:lineRule="auto"/>
        <w:jc w:val="both"/>
        <w:rPr>
          <w:rFonts w:eastAsiaTheme="minorHAnsi" w:cstheme="minorBidi"/>
        </w:rPr>
      </w:pPr>
      <w:r w:rsidRPr="00E54A5A">
        <w:rPr>
          <w:rFonts w:eastAsiaTheme="minorHAnsi" w:cstheme="minorBidi"/>
        </w:rPr>
        <w:t xml:space="preserve">      23. Tulburările de ritm</w:t>
      </w:r>
    </w:p>
    <w:p w14:paraId="4F26EF80" w14:textId="77777777" w:rsidR="00E54A5A" w:rsidRPr="00E54A5A" w:rsidRDefault="00E54A5A" w:rsidP="00E54A5A">
      <w:pPr>
        <w:spacing w:after="5" w:line="255" w:lineRule="auto"/>
        <w:jc w:val="both"/>
        <w:rPr>
          <w:rFonts w:eastAsiaTheme="minorHAnsi" w:cstheme="minorBidi"/>
        </w:rPr>
      </w:pPr>
      <w:r w:rsidRPr="00E54A5A">
        <w:rPr>
          <w:rFonts w:eastAsiaTheme="minorHAnsi" w:cstheme="minorBidi"/>
        </w:rPr>
        <w:t xml:space="preserve">      24. Tulburările de conducere, stimularea electrică cardiacă (temporară și permanentă)</w:t>
      </w:r>
    </w:p>
    <w:p w14:paraId="23BED965" w14:textId="77777777" w:rsidR="00E54A5A" w:rsidRPr="00E54A5A" w:rsidRDefault="00E54A5A" w:rsidP="00E54A5A">
      <w:pPr>
        <w:spacing w:after="11" w:line="250" w:lineRule="auto"/>
        <w:jc w:val="both"/>
        <w:rPr>
          <w:rFonts w:eastAsiaTheme="minorHAnsi" w:cstheme="minorBidi"/>
        </w:rPr>
      </w:pPr>
      <w:r w:rsidRPr="00E54A5A">
        <w:rPr>
          <w:rFonts w:eastAsiaTheme="minorHAnsi" w:cstheme="minorBidi"/>
        </w:rPr>
        <w:t xml:space="preserve">      25. Moartea subită cardiacă</w:t>
      </w:r>
    </w:p>
    <w:p w14:paraId="6BA6ADA3" w14:textId="77777777" w:rsidR="00E54A5A" w:rsidRPr="00E54A5A" w:rsidRDefault="00E54A5A" w:rsidP="00E54A5A">
      <w:pPr>
        <w:spacing w:after="11" w:line="250" w:lineRule="auto"/>
        <w:jc w:val="both"/>
        <w:rPr>
          <w:rFonts w:eastAsiaTheme="minorHAnsi" w:cstheme="minorBidi"/>
        </w:rPr>
      </w:pPr>
      <w:r w:rsidRPr="00E54A5A">
        <w:rPr>
          <w:rFonts w:eastAsiaTheme="minorHAnsi" w:cstheme="minorBidi"/>
        </w:rPr>
        <w:t xml:space="preserve">      26. Resuscitarea cardiopulmonară, sindromul post-resuscitare, aspecte etice ale resuscitării</w:t>
      </w:r>
    </w:p>
    <w:p w14:paraId="74603E06" w14:textId="77777777" w:rsidR="00E54A5A" w:rsidRPr="00E54A5A" w:rsidRDefault="00E54A5A" w:rsidP="00E54A5A">
      <w:pPr>
        <w:spacing w:after="3" w:line="259" w:lineRule="auto"/>
        <w:jc w:val="both"/>
        <w:rPr>
          <w:rFonts w:eastAsiaTheme="minorHAnsi" w:cstheme="minorBidi"/>
        </w:rPr>
      </w:pPr>
      <w:r w:rsidRPr="00E54A5A">
        <w:rPr>
          <w:rFonts w:eastAsiaTheme="minorHAnsi" w:cstheme="minorBidi"/>
        </w:rPr>
        <w:t xml:space="preserve">      27. Miocarditele</w:t>
      </w:r>
    </w:p>
    <w:p w14:paraId="2B38571B" w14:textId="77777777" w:rsidR="00E54A5A" w:rsidRPr="00E54A5A" w:rsidRDefault="00E54A5A" w:rsidP="00E54A5A">
      <w:pPr>
        <w:spacing w:after="11" w:line="250" w:lineRule="auto"/>
        <w:jc w:val="both"/>
        <w:rPr>
          <w:rFonts w:eastAsiaTheme="minorHAnsi" w:cstheme="minorBidi"/>
        </w:rPr>
      </w:pPr>
      <w:r w:rsidRPr="00E54A5A">
        <w:rPr>
          <w:rFonts w:eastAsiaTheme="minorHAnsi" w:cstheme="minorBidi"/>
        </w:rPr>
        <w:t xml:space="preserve">       28. Cardiomiopatiile dilatative </w:t>
      </w:r>
    </w:p>
    <w:p w14:paraId="2B726214" w14:textId="77777777" w:rsidR="00E54A5A" w:rsidRPr="00E54A5A" w:rsidRDefault="00E54A5A" w:rsidP="00E54A5A">
      <w:pPr>
        <w:spacing w:after="11" w:line="250" w:lineRule="auto"/>
        <w:ind w:left="115"/>
        <w:jc w:val="both"/>
        <w:rPr>
          <w:rFonts w:eastAsiaTheme="minorHAnsi" w:cstheme="minorBidi"/>
        </w:rPr>
      </w:pPr>
      <w:r w:rsidRPr="00E54A5A">
        <w:rPr>
          <w:rFonts w:eastAsiaTheme="minorHAnsi" w:cstheme="minorBidi"/>
        </w:rPr>
        <w:t xml:space="preserve">     29. Cardiomiopatiile hipertrofice</w:t>
      </w:r>
    </w:p>
    <w:p w14:paraId="5E2966BD" w14:textId="77777777" w:rsidR="00E54A5A" w:rsidRPr="00E54A5A" w:rsidRDefault="00E54A5A" w:rsidP="00E54A5A">
      <w:pPr>
        <w:spacing w:after="5" w:line="255" w:lineRule="auto"/>
        <w:ind w:left="117" w:hanging="10"/>
        <w:jc w:val="both"/>
        <w:rPr>
          <w:rFonts w:eastAsiaTheme="minorHAnsi" w:cstheme="minorBidi"/>
        </w:rPr>
      </w:pPr>
      <w:r w:rsidRPr="00E54A5A">
        <w:rPr>
          <w:rFonts w:eastAsiaTheme="minorHAnsi" w:cstheme="minorBidi"/>
        </w:rPr>
        <w:t xml:space="preserve">     30. Cardiomiopatiile restrictive</w:t>
      </w:r>
    </w:p>
    <w:p w14:paraId="755759D1" w14:textId="77777777" w:rsidR="00E54A5A" w:rsidRPr="00E54A5A" w:rsidRDefault="00E54A5A" w:rsidP="00E54A5A">
      <w:pPr>
        <w:spacing w:after="5" w:line="255" w:lineRule="auto"/>
        <w:ind w:left="10" w:hanging="10"/>
        <w:jc w:val="both"/>
        <w:rPr>
          <w:rFonts w:eastAsiaTheme="minorHAnsi" w:cstheme="minorBidi"/>
        </w:rPr>
      </w:pPr>
      <w:r w:rsidRPr="00E54A5A">
        <w:rPr>
          <w:rFonts w:eastAsiaTheme="minorHAnsi" w:cstheme="minorBidi"/>
        </w:rPr>
        <w:t xml:space="preserve">       31. Cardiomiopatiile aritmogene</w:t>
      </w:r>
    </w:p>
    <w:p w14:paraId="331D9C1D" w14:textId="77777777" w:rsidR="00E54A5A" w:rsidRPr="00E54A5A" w:rsidRDefault="00E54A5A" w:rsidP="00E54A5A">
      <w:pPr>
        <w:spacing w:after="5" w:line="255" w:lineRule="auto"/>
        <w:ind w:left="367"/>
        <w:jc w:val="both"/>
        <w:rPr>
          <w:rFonts w:eastAsiaTheme="minorHAnsi" w:cstheme="minorBidi"/>
        </w:rPr>
      </w:pPr>
      <w:r w:rsidRPr="00E54A5A">
        <w:rPr>
          <w:rFonts w:eastAsiaTheme="minorHAnsi" w:cstheme="minorBidi"/>
        </w:rPr>
        <w:t xml:space="preserve"> 32. Bolile pericardului</w:t>
      </w:r>
    </w:p>
    <w:p w14:paraId="11FAE1AD" w14:textId="77777777" w:rsidR="00E54A5A" w:rsidRPr="00E54A5A" w:rsidRDefault="00E54A5A" w:rsidP="00E54A5A">
      <w:pPr>
        <w:spacing w:after="5" w:line="255" w:lineRule="auto"/>
        <w:ind w:left="367"/>
        <w:jc w:val="both"/>
        <w:rPr>
          <w:rFonts w:eastAsiaTheme="minorHAnsi" w:cstheme="minorBidi"/>
        </w:rPr>
      </w:pPr>
      <w:r w:rsidRPr="00E54A5A">
        <w:rPr>
          <w:rFonts w:eastAsiaTheme="minorHAnsi" w:cstheme="minorBidi"/>
        </w:rPr>
        <w:t xml:space="preserve"> 33. Tumori cardiace</w:t>
      </w:r>
    </w:p>
    <w:p w14:paraId="60B054DB" w14:textId="77777777" w:rsidR="00E54A5A" w:rsidRPr="00E54A5A" w:rsidRDefault="00E54A5A" w:rsidP="00E54A5A">
      <w:pPr>
        <w:spacing w:line="259" w:lineRule="auto"/>
        <w:ind w:left="367"/>
        <w:jc w:val="both"/>
        <w:rPr>
          <w:rFonts w:eastAsiaTheme="minorHAnsi" w:cstheme="minorBidi"/>
        </w:rPr>
      </w:pPr>
      <w:r w:rsidRPr="00E54A5A">
        <w:rPr>
          <w:rFonts w:eastAsiaTheme="minorHAnsi" w:cstheme="minorBidi"/>
        </w:rPr>
        <w:t xml:space="preserve"> 34. Hipertensiunea pulmonară</w:t>
      </w:r>
    </w:p>
    <w:p w14:paraId="67B43970" w14:textId="77777777" w:rsidR="00E54A5A" w:rsidRPr="00E54A5A" w:rsidRDefault="00E54A5A" w:rsidP="00E54A5A">
      <w:pPr>
        <w:spacing w:after="5" w:line="255" w:lineRule="auto"/>
        <w:ind w:left="367"/>
        <w:jc w:val="both"/>
        <w:rPr>
          <w:rFonts w:eastAsiaTheme="minorHAnsi" w:cstheme="minorBidi"/>
        </w:rPr>
      </w:pPr>
      <w:r w:rsidRPr="00E54A5A">
        <w:rPr>
          <w:rFonts w:eastAsiaTheme="minorHAnsi" w:cstheme="minorBidi"/>
        </w:rPr>
        <w:t xml:space="preserve"> 35. Trombembolismul pulmonar</w:t>
      </w:r>
    </w:p>
    <w:p w14:paraId="080C5C67" w14:textId="77777777" w:rsidR="00E54A5A" w:rsidRPr="00E54A5A" w:rsidRDefault="00E54A5A" w:rsidP="00E54A5A">
      <w:pPr>
        <w:spacing w:after="5" w:line="255" w:lineRule="auto"/>
        <w:ind w:left="367"/>
        <w:jc w:val="both"/>
        <w:rPr>
          <w:rFonts w:eastAsiaTheme="minorHAnsi" w:cstheme="minorBidi"/>
        </w:rPr>
      </w:pPr>
      <w:r w:rsidRPr="00E54A5A">
        <w:rPr>
          <w:rFonts w:eastAsiaTheme="minorHAnsi" w:cstheme="minorBidi"/>
        </w:rPr>
        <w:t xml:space="preserve"> 36. Cordul pulmonar cronic</w:t>
      </w:r>
    </w:p>
    <w:p w14:paraId="5D417F4F" w14:textId="77777777" w:rsidR="00E54A5A" w:rsidRPr="00E54A5A" w:rsidRDefault="00E54A5A" w:rsidP="00E54A5A">
      <w:pPr>
        <w:spacing w:after="5" w:line="255" w:lineRule="auto"/>
        <w:ind w:left="367"/>
        <w:jc w:val="both"/>
        <w:rPr>
          <w:rFonts w:eastAsiaTheme="minorHAnsi" w:cstheme="minorBidi"/>
        </w:rPr>
      </w:pPr>
      <w:r w:rsidRPr="00E54A5A">
        <w:rPr>
          <w:rFonts w:eastAsiaTheme="minorHAnsi" w:cstheme="minorBidi"/>
        </w:rPr>
        <w:t xml:space="preserve"> 37. Insuflciența cardiacă acută</w:t>
      </w:r>
    </w:p>
    <w:p w14:paraId="34BDD3C4" w14:textId="77777777" w:rsidR="00E54A5A" w:rsidRPr="00E54A5A" w:rsidRDefault="00E54A5A" w:rsidP="00E54A5A">
      <w:pPr>
        <w:spacing w:after="11" w:line="250" w:lineRule="auto"/>
        <w:ind w:left="367"/>
        <w:jc w:val="both"/>
        <w:rPr>
          <w:rFonts w:eastAsiaTheme="minorHAnsi" w:cstheme="minorBidi"/>
        </w:rPr>
      </w:pPr>
      <w:r w:rsidRPr="00E54A5A">
        <w:rPr>
          <w:rFonts w:cstheme="minorBidi"/>
        </w:rPr>
        <w:t xml:space="preserve"> 38. Insuflciența cardiacă cronică</w:t>
      </w:r>
    </w:p>
    <w:p w14:paraId="7171C66A" w14:textId="77777777" w:rsidR="00E54A5A" w:rsidRPr="00E54A5A" w:rsidRDefault="00E54A5A" w:rsidP="00E54A5A">
      <w:pPr>
        <w:spacing w:after="3" w:line="259" w:lineRule="auto"/>
        <w:ind w:left="367"/>
        <w:jc w:val="both"/>
        <w:rPr>
          <w:rFonts w:eastAsiaTheme="minorHAnsi" w:cstheme="minorBidi"/>
        </w:rPr>
      </w:pPr>
      <w:r w:rsidRPr="00E54A5A">
        <w:rPr>
          <w:rFonts w:cstheme="minorBidi"/>
        </w:rPr>
        <w:t xml:space="preserve"> 39. Șocul cardiogen</w:t>
      </w:r>
    </w:p>
    <w:p w14:paraId="34D5C3E6" w14:textId="77777777" w:rsidR="00E54A5A" w:rsidRPr="00E54A5A" w:rsidRDefault="00E54A5A" w:rsidP="00E54A5A">
      <w:pPr>
        <w:spacing w:after="11" w:line="250" w:lineRule="auto"/>
        <w:ind w:left="367"/>
        <w:jc w:val="both"/>
        <w:rPr>
          <w:rFonts w:eastAsiaTheme="minorHAnsi" w:cstheme="minorBidi"/>
        </w:rPr>
      </w:pPr>
      <w:r w:rsidRPr="00E54A5A">
        <w:rPr>
          <w:rFonts w:cstheme="minorBidi"/>
        </w:rPr>
        <w:t xml:space="preserve"> 40. Bolile aortei toracice</w:t>
      </w:r>
    </w:p>
    <w:p w14:paraId="07C91DE8" w14:textId="77777777" w:rsidR="00E54A5A" w:rsidRPr="00E54A5A" w:rsidRDefault="00E54A5A" w:rsidP="00E54A5A">
      <w:pPr>
        <w:spacing w:after="11" w:line="250" w:lineRule="auto"/>
        <w:ind w:left="24" w:hanging="10"/>
        <w:jc w:val="both"/>
        <w:rPr>
          <w:rFonts w:eastAsiaTheme="minorHAnsi" w:cstheme="minorBidi"/>
        </w:rPr>
      </w:pPr>
      <w:r w:rsidRPr="00E54A5A">
        <w:rPr>
          <w:rFonts w:cstheme="minorBidi"/>
        </w:rPr>
        <w:t xml:space="preserve">       41. Bolile arterelor periferice</w:t>
      </w:r>
    </w:p>
    <w:p w14:paraId="498D0E78" w14:textId="77777777" w:rsidR="00E54A5A" w:rsidRPr="00E54A5A" w:rsidRDefault="00E54A5A" w:rsidP="00E54A5A">
      <w:pPr>
        <w:spacing w:after="5" w:line="255" w:lineRule="auto"/>
        <w:ind w:left="389"/>
        <w:jc w:val="both"/>
        <w:rPr>
          <w:rFonts w:eastAsiaTheme="minorHAnsi" w:cstheme="minorBidi"/>
        </w:rPr>
      </w:pPr>
      <w:r w:rsidRPr="00E54A5A">
        <w:rPr>
          <w:rFonts w:eastAsiaTheme="minorHAnsi" w:cstheme="minorBidi"/>
        </w:rPr>
        <w:t xml:space="preserve"> 42. Bolile venelor</w:t>
      </w:r>
    </w:p>
    <w:p w14:paraId="4370EC7B" w14:textId="77777777" w:rsidR="00E54A5A" w:rsidRPr="00E54A5A" w:rsidRDefault="00E54A5A" w:rsidP="00E54A5A">
      <w:pPr>
        <w:spacing w:after="11" w:line="250" w:lineRule="auto"/>
        <w:ind w:left="389"/>
        <w:jc w:val="both"/>
        <w:rPr>
          <w:rFonts w:eastAsiaTheme="minorHAnsi" w:cstheme="minorBidi"/>
        </w:rPr>
      </w:pPr>
      <w:r w:rsidRPr="00E54A5A">
        <w:rPr>
          <w:rFonts w:cstheme="minorBidi"/>
        </w:rPr>
        <w:t xml:space="preserve"> 43. Traumatismele cardiovasculare</w:t>
      </w:r>
    </w:p>
    <w:p w14:paraId="5E2D112F" w14:textId="77777777" w:rsidR="00E54A5A" w:rsidRPr="00E54A5A" w:rsidRDefault="00E54A5A" w:rsidP="00E54A5A">
      <w:pPr>
        <w:spacing w:after="5" w:line="255" w:lineRule="auto"/>
        <w:ind w:left="389"/>
        <w:jc w:val="both"/>
        <w:rPr>
          <w:rFonts w:eastAsiaTheme="minorHAnsi" w:cstheme="minorBidi"/>
        </w:rPr>
      </w:pPr>
      <w:r w:rsidRPr="00E54A5A">
        <w:rPr>
          <w:rFonts w:eastAsiaTheme="minorHAnsi" w:cstheme="minorBidi"/>
        </w:rPr>
        <w:t xml:space="preserve"> 44. Cordul atletic</w:t>
      </w:r>
    </w:p>
    <w:p w14:paraId="01F92480" w14:textId="77777777" w:rsidR="00E54A5A" w:rsidRPr="00E54A5A" w:rsidRDefault="00E54A5A" w:rsidP="00E54A5A">
      <w:pPr>
        <w:spacing w:after="11" w:line="250" w:lineRule="auto"/>
        <w:ind w:left="389"/>
        <w:jc w:val="both"/>
        <w:rPr>
          <w:rFonts w:eastAsiaTheme="minorHAnsi" w:cstheme="minorBidi"/>
        </w:rPr>
      </w:pPr>
      <w:r w:rsidRPr="00E54A5A">
        <w:rPr>
          <w:rFonts w:cstheme="minorBidi"/>
        </w:rPr>
        <w:t xml:space="preserve"> 45. Determinările cardiovasculare în bolile endocrine și hematologice</w:t>
      </w:r>
    </w:p>
    <w:p w14:paraId="4DF9EF9B" w14:textId="77777777" w:rsidR="00E54A5A" w:rsidRPr="00E54A5A" w:rsidRDefault="00E54A5A" w:rsidP="00E54A5A">
      <w:pPr>
        <w:spacing w:after="11" w:line="250" w:lineRule="auto"/>
        <w:ind w:left="389"/>
        <w:jc w:val="both"/>
        <w:rPr>
          <w:rFonts w:eastAsiaTheme="minorHAnsi" w:cstheme="minorBidi"/>
        </w:rPr>
      </w:pPr>
      <w:r w:rsidRPr="00E54A5A">
        <w:rPr>
          <w:rFonts w:cstheme="minorBidi"/>
        </w:rPr>
        <w:t xml:space="preserve"> 46. Complicațiile cardiovasculare ale tratamentului oncologic</w:t>
      </w:r>
    </w:p>
    <w:p w14:paraId="0869F47E" w14:textId="77777777" w:rsidR="00E54A5A" w:rsidRPr="00E54A5A" w:rsidRDefault="00E54A5A" w:rsidP="00E54A5A">
      <w:pPr>
        <w:spacing w:after="5" w:line="255" w:lineRule="auto"/>
        <w:ind w:left="389"/>
        <w:jc w:val="both"/>
        <w:rPr>
          <w:rFonts w:eastAsiaTheme="minorHAnsi" w:cstheme="minorBidi"/>
        </w:rPr>
      </w:pPr>
      <w:r w:rsidRPr="00E54A5A">
        <w:rPr>
          <w:rFonts w:eastAsiaTheme="minorHAnsi" w:cstheme="minorBidi"/>
        </w:rPr>
        <w:t xml:space="preserve"> 47. Modificările cardiovasculare în sarcină</w:t>
      </w:r>
    </w:p>
    <w:p w14:paraId="63D52E75" w14:textId="77777777" w:rsidR="00E54A5A" w:rsidRPr="00E54A5A" w:rsidRDefault="00E54A5A" w:rsidP="00E54A5A">
      <w:pPr>
        <w:spacing w:after="5" w:line="255" w:lineRule="auto"/>
        <w:ind w:left="389"/>
        <w:jc w:val="both"/>
        <w:rPr>
          <w:rFonts w:eastAsiaTheme="minorHAnsi" w:cstheme="minorBidi"/>
        </w:rPr>
      </w:pPr>
      <w:r w:rsidRPr="00E54A5A">
        <w:rPr>
          <w:rFonts w:eastAsiaTheme="minorHAnsi" w:cstheme="minorBidi"/>
        </w:rPr>
        <w:t xml:space="preserve"> 48. Patologia cordului operat</w:t>
      </w:r>
    </w:p>
    <w:p w14:paraId="0464308C" w14:textId="77777777" w:rsidR="00E54A5A" w:rsidRPr="00E54A5A" w:rsidRDefault="00E54A5A" w:rsidP="00E54A5A">
      <w:pPr>
        <w:spacing w:after="5" w:line="255" w:lineRule="auto"/>
        <w:ind w:left="389"/>
        <w:jc w:val="both"/>
        <w:rPr>
          <w:rFonts w:eastAsiaTheme="minorHAnsi" w:cstheme="minorBidi"/>
        </w:rPr>
      </w:pPr>
      <w:r w:rsidRPr="00E54A5A">
        <w:rPr>
          <w:rFonts w:eastAsiaTheme="minorHAnsi" w:cstheme="minorBidi"/>
        </w:rPr>
        <w:t xml:space="preserve"> 49. Evaluarea pacientului cardiac înainte de chirurgia non-cardiacă</w:t>
      </w:r>
    </w:p>
    <w:p w14:paraId="12A72FDF" w14:textId="77777777" w:rsidR="00E54A5A" w:rsidRPr="00E54A5A" w:rsidRDefault="00E54A5A" w:rsidP="00E54A5A">
      <w:pPr>
        <w:spacing w:after="3" w:line="259" w:lineRule="auto"/>
        <w:ind w:left="389"/>
        <w:jc w:val="both"/>
        <w:rPr>
          <w:rFonts w:eastAsiaTheme="minorHAnsi" w:cstheme="minorBidi"/>
        </w:rPr>
      </w:pPr>
      <w:r w:rsidRPr="00E54A5A">
        <w:rPr>
          <w:rFonts w:cstheme="minorBidi"/>
        </w:rPr>
        <w:t xml:space="preserve"> 50. Recuperarea cardiovasculară</w:t>
      </w:r>
    </w:p>
    <w:p w14:paraId="32E43CA7" w14:textId="77777777" w:rsidR="00E54A5A" w:rsidRPr="00E54A5A" w:rsidRDefault="00E54A5A" w:rsidP="00E54A5A">
      <w:pPr>
        <w:spacing w:after="239" w:line="250" w:lineRule="auto"/>
        <w:ind w:left="53" w:hanging="10"/>
        <w:jc w:val="both"/>
        <w:rPr>
          <w:rFonts w:eastAsiaTheme="minorHAnsi"/>
        </w:rPr>
      </w:pPr>
      <w:r w:rsidRPr="00E54A5A">
        <w:t xml:space="preserve">       51. Noțiuni de epidemiologie a bolilor cardiovasculare</w:t>
      </w:r>
    </w:p>
    <w:p w14:paraId="78F7A6CF" w14:textId="77777777" w:rsidR="00E54A5A" w:rsidRPr="00E54A5A" w:rsidRDefault="00E54A5A" w:rsidP="00E54A5A">
      <w:pPr>
        <w:spacing w:after="232" w:line="250" w:lineRule="auto"/>
        <w:ind w:left="125" w:hanging="10"/>
        <w:jc w:val="both"/>
        <w:rPr>
          <w:rFonts w:eastAsiaTheme="minorHAnsi"/>
        </w:rPr>
      </w:pPr>
      <w:r w:rsidRPr="00E54A5A">
        <w:t xml:space="preserve"> II. </w:t>
      </w:r>
      <w:r w:rsidRPr="00E54A5A">
        <w:rPr>
          <w:b/>
        </w:rPr>
        <w:t>PROBA CLINICĂ</w:t>
      </w:r>
      <w:r w:rsidRPr="00E54A5A">
        <w:t xml:space="preserve"> de cardiologie</w:t>
      </w:r>
    </w:p>
    <w:p w14:paraId="4FC752BA" w14:textId="77777777" w:rsidR="00E54A5A" w:rsidRPr="00E54A5A" w:rsidRDefault="00E54A5A" w:rsidP="00E54A5A">
      <w:pPr>
        <w:spacing w:after="287" w:line="250" w:lineRule="auto"/>
        <w:ind w:left="125" w:hanging="10"/>
        <w:jc w:val="both"/>
        <w:rPr>
          <w:rFonts w:eastAsiaTheme="minorHAnsi"/>
        </w:rPr>
      </w:pPr>
      <w:r w:rsidRPr="00E54A5A">
        <w:t xml:space="preserve">           La proba clinică de specialitate, cazurile vor fi alese din tematica probei scrise.</w:t>
      </w:r>
    </w:p>
    <w:p w14:paraId="2CBD8968" w14:textId="77777777" w:rsidR="00E54A5A" w:rsidRPr="00E54A5A" w:rsidRDefault="00E54A5A" w:rsidP="00E54A5A">
      <w:pPr>
        <w:jc w:val="both"/>
        <w:rPr>
          <w:rFonts w:eastAsiaTheme="minorHAnsi"/>
        </w:rPr>
      </w:pPr>
      <w:r w:rsidRPr="00E54A5A">
        <w:rPr>
          <w:rFonts w:eastAsiaTheme="minorHAnsi"/>
        </w:rPr>
        <w:t xml:space="preserve">  III. </w:t>
      </w:r>
      <w:r w:rsidRPr="00E54A5A">
        <w:rPr>
          <w:rFonts w:eastAsiaTheme="minorHAnsi"/>
          <w:b/>
        </w:rPr>
        <w:t>PROBA CLINICĂ</w:t>
      </w:r>
      <w:r w:rsidRPr="00E54A5A">
        <w:rPr>
          <w:rFonts w:eastAsiaTheme="minorHAnsi"/>
        </w:rPr>
        <w:t xml:space="preserve">  de medicină internă:</w:t>
      </w:r>
    </w:p>
    <w:p w14:paraId="7E4D1A78" w14:textId="77777777" w:rsidR="00E54A5A" w:rsidRPr="00E54A5A" w:rsidRDefault="00E54A5A" w:rsidP="00E54A5A">
      <w:pPr>
        <w:jc w:val="both"/>
        <w:rPr>
          <w:rFonts w:eastAsiaTheme="minorHAnsi"/>
        </w:rPr>
      </w:pPr>
      <w:r w:rsidRPr="00E54A5A">
        <w:rPr>
          <w:rFonts w:eastAsiaTheme="minorHAnsi"/>
        </w:rPr>
        <w:t xml:space="preserve">        1. Pneumoniile   </w:t>
      </w:r>
    </w:p>
    <w:p w14:paraId="6EFD5691" w14:textId="77777777" w:rsidR="00E54A5A" w:rsidRPr="00E54A5A" w:rsidRDefault="00E54A5A" w:rsidP="00E54A5A">
      <w:pPr>
        <w:jc w:val="both"/>
        <w:rPr>
          <w:rFonts w:eastAsiaTheme="minorHAnsi"/>
        </w:rPr>
      </w:pPr>
      <w:r w:rsidRPr="00E54A5A">
        <w:rPr>
          <w:rFonts w:eastAsiaTheme="minorHAnsi"/>
        </w:rPr>
        <w:t xml:space="preserve">        2. Bronhopneumopatia cronică obstructivă.</w:t>
      </w:r>
    </w:p>
    <w:p w14:paraId="07EEE4F3" w14:textId="77777777" w:rsidR="00E54A5A" w:rsidRPr="00E54A5A" w:rsidRDefault="00E54A5A" w:rsidP="00E54A5A">
      <w:pPr>
        <w:jc w:val="both"/>
        <w:rPr>
          <w:rFonts w:eastAsiaTheme="minorHAnsi"/>
        </w:rPr>
      </w:pPr>
      <w:r w:rsidRPr="00E54A5A">
        <w:rPr>
          <w:rFonts w:eastAsiaTheme="minorHAnsi"/>
        </w:rPr>
        <w:t xml:space="preserve">        3. Supura</w:t>
      </w:r>
      <w:r w:rsidRPr="00E54A5A">
        <w:rPr>
          <w:rFonts w:eastAsiaTheme="minorHAnsi"/>
          <w:lang w:val="ro-RO"/>
        </w:rPr>
        <w:t>ț</w:t>
      </w:r>
      <w:r w:rsidRPr="00E54A5A">
        <w:rPr>
          <w:rFonts w:eastAsiaTheme="minorHAnsi"/>
        </w:rPr>
        <w:t>iile bronho-pulmonare.</w:t>
      </w:r>
    </w:p>
    <w:p w14:paraId="72D203E2" w14:textId="77777777" w:rsidR="00E54A5A" w:rsidRPr="00E54A5A" w:rsidRDefault="00E54A5A" w:rsidP="00E54A5A">
      <w:pPr>
        <w:jc w:val="both"/>
        <w:rPr>
          <w:rFonts w:eastAsiaTheme="minorHAnsi"/>
        </w:rPr>
      </w:pPr>
      <w:r w:rsidRPr="00E54A5A">
        <w:rPr>
          <w:rFonts w:eastAsiaTheme="minorHAnsi"/>
        </w:rPr>
        <w:t xml:space="preserve">        4. Astmul bronșic.</w:t>
      </w:r>
    </w:p>
    <w:p w14:paraId="7DEBEB7C" w14:textId="77777777" w:rsidR="00E54A5A" w:rsidRPr="00E54A5A" w:rsidRDefault="00E54A5A" w:rsidP="00E54A5A">
      <w:pPr>
        <w:jc w:val="both"/>
        <w:rPr>
          <w:rFonts w:eastAsiaTheme="minorHAnsi"/>
        </w:rPr>
      </w:pPr>
      <w:r w:rsidRPr="00E54A5A">
        <w:rPr>
          <w:rFonts w:eastAsiaTheme="minorHAnsi"/>
        </w:rPr>
        <w:t xml:space="preserve">        5. Pneumoconiozele.</w:t>
      </w:r>
    </w:p>
    <w:p w14:paraId="5EB5F3F3" w14:textId="77777777" w:rsidR="00E54A5A" w:rsidRPr="00E54A5A" w:rsidRDefault="00E54A5A" w:rsidP="00E54A5A">
      <w:pPr>
        <w:jc w:val="both"/>
        <w:rPr>
          <w:rFonts w:eastAsiaTheme="minorHAnsi"/>
        </w:rPr>
      </w:pPr>
      <w:r w:rsidRPr="00E54A5A">
        <w:rPr>
          <w:rFonts w:eastAsiaTheme="minorHAnsi"/>
        </w:rPr>
        <w:t xml:space="preserve">        6. Sindrom de revărsat lichid pleural (pleurezia serofibrinoasă, pleurezia hemoragică).</w:t>
      </w:r>
    </w:p>
    <w:p w14:paraId="055C8D85" w14:textId="77777777" w:rsidR="00E54A5A" w:rsidRPr="00E54A5A" w:rsidRDefault="00E54A5A" w:rsidP="00E54A5A">
      <w:pPr>
        <w:jc w:val="both"/>
        <w:rPr>
          <w:rFonts w:eastAsiaTheme="minorHAnsi"/>
        </w:rPr>
      </w:pPr>
      <w:r w:rsidRPr="00E54A5A">
        <w:rPr>
          <w:rFonts w:eastAsiaTheme="minorHAnsi"/>
        </w:rPr>
        <w:t xml:space="preserve">        7. Insuficiența respiratorie acută și cronică.</w:t>
      </w:r>
    </w:p>
    <w:p w14:paraId="4AADCB6E" w14:textId="77777777" w:rsidR="00E54A5A" w:rsidRPr="00E54A5A" w:rsidRDefault="00E54A5A" w:rsidP="00E54A5A">
      <w:pPr>
        <w:jc w:val="both"/>
        <w:rPr>
          <w:rFonts w:eastAsiaTheme="minorHAnsi"/>
        </w:rPr>
      </w:pPr>
      <w:r w:rsidRPr="00E54A5A">
        <w:rPr>
          <w:rFonts w:eastAsiaTheme="minorHAnsi"/>
        </w:rPr>
        <w:t xml:space="preserve">        8. Sindromul mediastinal.</w:t>
      </w:r>
    </w:p>
    <w:p w14:paraId="086229EF" w14:textId="77777777" w:rsidR="00E54A5A" w:rsidRPr="00E54A5A" w:rsidRDefault="00E54A5A" w:rsidP="00E54A5A">
      <w:pPr>
        <w:jc w:val="both"/>
        <w:rPr>
          <w:rFonts w:eastAsiaTheme="minorHAnsi"/>
        </w:rPr>
      </w:pPr>
      <w:r w:rsidRPr="00E54A5A">
        <w:rPr>
          <w:rFonts w:eastAsiaTheme="minorHAnsi"/>
        </w:rPr>
        <w:t xml:space="preserve">        9. Colagenozele (lupusul eritematos diseminat, dermatomiozita, poliarterita nodoasă,   </w:t>
      </w:r>
    </w:p>
    <w:p w14:paraId="38EF69AD" w14:textId="77777777" w:rsidR="00E54A5A" w:rsidRPr="00E54A5A" w:rsidRDefault="00E54A5A" w:rsidP="00E54A5A">
      <w:pPr>
        <w:jc w:val="both"/>
        <w:rPr>
          <w:rFonts w:eastAsiaTheme="minorHAnsi"/>
        </w:rPr>
      </w:pPr>
      <w:r w:rsidRPr="00E54A5A">
        <w:rPr>
          <w:rFonts w:eastAsiaTheme="minorHAnsi"/>
        </w:rPr>
        <w:t xml:space="preserve">            sclerodermia).</w:t>
      </w:r>
    </w:p>
    <w:p w14:paraId="53B5DFFF" w14:textId="77777777" w:rsidR="00E54A5A" w:rsidRPr="00E54A5A" w:rsidRDefault="00E54A5A" w:rsidP="00E54A5A">
      <w:pPr>
        <w:jc w:val="both"/>
        <w:rPr>
          <w:rFonts w:eastAsiaTheme="minorHAnsi"/>
        </w:rPr>
      </w:pPr>
      <w:r w:rsidRPr="00E54A5A">
        <w:rPr>
          <w:rFonts w:eastAsiaTheme="minorHAnsi"/>
        </w:rPr>
        <w:t xml:space="preserve">      10. Glomerulonefritele acute și cronice.</w:t>
      </w:r>
    </w:p>
    <w:p w14:paraId="035F24CA" w14:textId="77777777" w:rsidR="00E54A5A" w:rsidRPr="00E54A5A" w:rsidRDefault="00E54A5A" w:rsidP="00E54A5A">
      <w:pPr>
        <w:jc w:val="both"/>
        <w:rPr>
          <w:b/>
          <w:bCs/>
          <w:bdr w:val="none" w:sz="0" w:space="0" w:color="auto" w:frame="1"/>
        </w:rPr>
      </w:pPr>
      <w:r w:rsidRPr="00E54A5A">
        <w:rPr>
          <w:rFonts w:eastAsiaTheme="minorHAnsi"/>
        </w:rPr>
        <w:t xml:space="preserve">      11. Sindromul nefrotic.</w:t>
      </w:r>
      <w:r w:rsidRPr="00E54A5A">
        <w:rPr>
          <w:b/>
          <w:bCs/>
          <w:bdr w:val="none" w:sz="0" w:space="0" w:color="auto" w:frame="1"/>
        </w:rPr>
        <w:t xml:space="preserve"> </w:t>
      </w:r>
    </w:p>
    <w:p w14:paraId="7413031D" w14:textId="77777777" w:rsidR="00E54A5A" w:rsidRPr="00E54A5A" w:rsidRDefault="00E54A5A" w:rsidP="00E54A5A">
      <w:pPr>
        <w:jc w:val="both"/>
        <w:rPr>
          <w:bdr w:val="none" w:sz="0" w:space="0" w:color="auto" w:frame="1"/>
        </w:rPr>
      </w:pPr>
      <w:r w:rsidRPr="00E54A5A">
        <w:rPr>
          <w:bdr w:val="none" w:sz="0" w:space="0" w:color="auto" w:frame="1"/>
        </w:rPr>
        <w:t xml:space="preserve">      12. Pielonefrita acută și cronică.</w:t>
      </w:r>
    </w:p>
    <w:p w14:paraId="186B7669" w14:textId="77777777" w:rsidR="00E54A5A" w:rsidRPr="00E54A5A" w:rsidRDefault="00E54A5A" w:rsidP="00E54A5A">
      <w:pPr>
        <w:jc w:val="both"/>
        <w:rPr>
          <w:bdr w:val="none" w:sz="0" w:space="0" w:color="auto" w:frame="1"/>
        </w:rPr>
      </w:pPr>
      <w:r w:rsidRPr="00E54A5A">
        <w:rPr>
          <w:bdr w:val="none" w:sz="0" w:space="0" w:color="auto" w:frame="1"/>
        </w:rPr>
        <w:t xml:space="preserve">      13. Litiază urinară.</w:t>
      </w:r>
    </w:p>
    <w:p w14:paraId="6DAA4BD2" w14:textId="77777777" w:rsidR="00E54A5A" w:rsidRPr="00E54A5A" w:rsidRDefault="00E54A5A" w:rsidP="00E54A5A">
      <w:pPr>
        <w:jc w:val="both"/>
        <w:rPr>
          <w:bdr w:val="none" w:sz="0" w:space="0" w:color="auto" w:frame="1"/>
        </w:rPr>
      </w:pPr>
      <w:r w:rsidRPr="00E54A5A">
        <w:rPr>
          <w:bdr w:val="none" w:sz="0" w:space="0" w:color="auto" w:frame="1"/>
        </w:rPr>
        <w:t xml:space="preserve">      14. Insuficiență renală acută și cronică.</w:t>
      </w:r>
    </w:p>
    <w:p w14:paraId="392BA18A" w14:textId="77777777" w:rsidR="00E54A5A" w:rsidRPr="00E54A5A" w:rsidRDefault="00E54A5A" w:rsidP="00E54A5A">
      <w:pPr>
        <w:jc w:val="both"/>
        <w:rPr>
          <w:bdr w:val="none" w:sz="0" w:space="0" w:color="auto" w:frame="1"/>
        </w:rPr>
      </w:pPr>
      <w:r w:rsidRPr="00E54A5A">
        <w:rPr>
          <w:bdr w:val="none" w:sz="0" w:space="0" w:color="auto" w:frame="1"/>
        </w:rPr>
        <w:t xml:space="preserve">      15. Ulcerul gastric și duodenal.</w:t>
      </w:r>
    </w:p>
    <w:p w14:paraId="59E0F47D" w14:textId="77777777" w:rsidR="00E54A5A" w:rsidRPr="00E54A5A" w:rsidRDefault="00E54A5A" w:rsidP="00E54A5A">
      <w:pPr>
        <w:jc w:val="both"/>
        <w:rPr>
          <w:bdr w:val="none" w:sz="0" w:space="0" w:color="auto" w:frame="1"/>
        </w:rPr>
      </w:pPr>
      <w:r w:rsidRPr="00E54A5A">
        <w:rPr>
          <w:bdr w:val="none" w:sz="0" w:space="0" w:color="auto" w:frame="1"/>
        </w:rPr>
        <w:t xml:space="preserve">      16. Pancreatita acută și cronică.</w:t>
      </w:r>
    </w:p>
    <w:p w14:paraId="26103295" w14:textId="77777777" w:rsidR="00E54A5A" w:rsidRPr="00E54A5A" w:rsidRDefault="00E54A5A" w:rsidP="00E54A5A">
      <w:pPr>
        <w:jc w:val="both"/>
        <w:rPr>
          <w:bdr w:val="none" w:sz="0" w:space="0" w:color="auto" w:frame="1"/>
        </w:rPr>
      </w:pPr>
      <w:r w:rsidRPr="00E54A5A">
        <w:rPr>
          <w:bdr w:val="none" w:sz="0" w:space="0" w:color="auto" w:frame="1"/>
        </w:rPr>
        <w:t xml:space="preserve">      17. Peritonitele.</w:t>
      </w:r>
    </w:p>
    <w:p w14:paraId="5671496E" w14:textId="77777777" w:rsidR="00E54A5A" w:rsidRPr="00E54A5A" w:rsidRDefault="00E54A5A" w:rsidP="00E54A5A">
      <w:pPr>
        <w:jc w:val="both"/>
        <w:rPr>
          <w:bdr w:val="none" w:sz="0" w:space="0" w:color="auto" w:frame="1"/>
        </w:rPr>
      </w:pPr>
      <w:r w:rsidRPr="00E54A5A">
        <w:rPr>
          <w:bdr w:val="none" w:sz="0" w:space="0" w:color="auto" w:frame="1"/>
        </w:rPr>
        <w:t xml:space="preserve">      18. Hepatita acută și cronică.</w:t>
      </w:r>
    </w:p>
    <w:p w14:paraId="531AEFDB" w14:textId="77777777" w:rsidR="00E54A5A" w:rsidRPr="00E54A5A" w:rsidRDefault="00E54A5A" w:rsidP="00E54A5A">
      <w:pPr>
        <w:jc w:val="both"/>
        <w:rPr>
          <w:bdr w:val="none" w:sz="0" w:space="0" w:color="auto" w:frame="1"/>
        </w:rPr>
      </w:pPr>
      <w:r w:rsidRPr="00E54A5A">
        <w:rPr>
          <w:bdr w:val="none" w:sz="0" w:space="0" w:color="auto" w:frame="1"/>
        </w:rPr>
        <w:t xml:space="preserve">      19. Ciroza hepatică.</w:t>
      </w:r>
    </w:p>
    <w:p w14:paraId="4B7077CE" w14:textId="77777777" w:rsidR="00E54A5A" w:rsidRPr="00E54A5A" w:rsidRDefault="00E54A5A" w:rsidP="00E54A5A">
      <w:pPr>
        <w:jc w:val="both"/>
        <w:rPr>
          <w:bdr w:val="none" w:sz="0" w:space="0" w:color="auto" w:frame="1"/>
        </w:rPr>
      </w:pPr>
      <w:r w:rsidRPr="00E54A5A">
        <w:rPr>
          <w:bdr w:val="none" w:sz="0" w:space="0" w:color="auto" w:frame="1"/>
        </w:rPr>
        <w:t xml:space="preserve">      20. Colelitiaza.</w:t>
      </w:r>
    </w:p>
    <w:p w14:paraId="34B0EC1C" w14:textId="77777777" w:rsidR="00E54A5A" w:rsidRPr="00E54A5A" w:rsidRDefault="00E54A5A" w:rsidP="00E54A5A">
      <w:pPr>
        <w:jc w:val="both"/>
        <w:rPr>
          <w:bdr w:val="none" w:sz="0" w:space="0" w:color="auto" w:frame="1"/>
        </w:rPr>
      </w:pPr>
      <w:r w:rsidRPr="00E54A5A">
        <w:rPr>
          <w:bdr w:val="none" w:sz="0" w:space="0" w:color="auto" w:frame="1"/>
        </w:rPr>
        <w:t xml:space="preserve">      21. Colecistita acută și cronică.</w:t>
      </w:r>
    </w:p>
    <w:p w14:paraId="025EB296" w14:textId="77777777" w:rsidR="00E54A5A" w:rsidRPr="00E54A5A" w:rsidRDefault="00E54A5A" w:rsidP="00E54A5A">
      <w:pPr>
        <w:jc w:val="both"/>
        <w:rPr>
          <w:bdr w:val="none" w:sz="0" w:space="0" w:color="auto" w:frame="1"/>
        </w:rPr>
      </w:pPr>
      <w:r w:rsidRPr="00E54A5A">
        <w:rPr>
          <w:bdr w:val="none" w:sz="0" w:space="0" w:color="auto" w:frame="1"/>
        </w:rPr>
        <w:t xml:space="preserve">      22. Anemiile.</w:t>
      </w:r>
    </w:p>
    <w:p w14:paraId="05F5D1C1" w14:textId="77777777" w:rsidR="00E54A5A" w:rsidRPr="00E54A5A" w:rsidRDefault="00E54A5A" w:rsidP="00E54A5A">
      <w:pPr>
        <w:jc w:val="both"/>
        <w:rPr>
          <w:bdr w:val="none" w:sz="0" w:space="0" w:color="auto" w:frame="1"/>
        </w:rPr>
      </w:pPr>
      <w:r w:rsidRPr="00E54A5A">
        <w:rPr>
          <w:bdr w:val="none" w:sz="0" w:space="0" w:color="auto" w:frame="1"/>
        </w:rPr>
        <w:t xml:space="preserve">      23. Policitemiile primare și secundare.</w:t>
      </w:r>
    </w:p>
    <w:p w14:paraId="427C8181" w14:textId="77777777" w:rsidR="00E54A5A" w:rsidRPr="00E54A5A" w:rsidRDefault="00E54A5A" w:rsidP="00E54A5A">
      <w:pPr>
        <w:jc w:val="both"/>
        <w:rPr>
          <w:bdr w:val="none" w:sz="0" w:space="0" w:color="auto" w:frame="1"/>
        </w:rPr>
      </w:pPr>
      <w:r w:rsidRPr="00E54A5A">
        <w:rPr>
          <w:bdr w:val="none" w:sz="0" w:space="0" w:color="auto" w:frame="1"/>
        </w:rPr>
        <w:t xml:space="preserve">      24. Leucemiile.</w:t>
      </w:r>
    </w:p>
    <w:p w14:paraId="3D80F8A9" w14:textId="77777777" w:rsidR="00E54A5A" w:rsidRPr="00E54A5A" w:rsidRDefault="00E54A5A" w:rsidP="00E54A5A">
      <w:pPr>
        <w:jc w:val="both"/>
        <w:rPr>
          <w:bdr w:val="none" w:sz="0" w:space="0" w:color="auto" w:frame="1"/>
        </w:rPr>
      </w:pPr>
      <w:r w:rsidRPr="00E54A5A">
        <w:rPr>
          <w:bdr w:val="none" w:sz="0" w:space="0" w:color="auto" w:frame="1"/>
        </w:rPr>
        <w:t xml:space="preserve">       25. Mielomul multiplu.</w:t>
      </w:r>
    </w:p>
    <w:p w14:paraId="17D04EE7" w14:textId="77777777" w:rsidR="00E54A5A" w:rsidRPr="00E54A5A" w:rsidRDefault="00E54A5A" w:rsidP="00E54A5A">
      <w:pPr>
        <w:jc w:val="both"/>
        <w:rPr>
          <w:bdr w:val="none" w:sz="0" w:space="0" w:color="auto" w:frame="1"/>
        </w:rPr>
      </w:pPr>
      <w:r w:rsidRPr="00E54A5A">
        <w:rPr>
          <w:bdr w:val="none" w:sz="0" w:space="0" w:color="auto" w:frame="1"/>
        </w:rPr>
        <w:t xml:space="preserve">       26. Sindroamele hemoragipare.</w:t>
      </w:r>
    </w:p>
    <w:p w14:paraId="2D6FAFCA" w14:textId="77777777" w:rsidR="00E54A5A" w:rsidRPr="00E54A5A" w:rsidRDefault="00E54A5A" w:rsidP="00E54A5A">
      <w:pPr>
        <w:jc w:val="both"/>
        <w:rPr>
          <w:bdr w:val="none" w:sz="0" w:space="0" w:color="auto" w:frame="1"/>
        </w:rPr>
      </w:pPr>
      <w:r w:rsidRPr="00E54A5A">
        <w:rPr>
          <w:bdr w:val="none" w:sz="0" w:space="0" w:color="auto" w:frame="1"/>
        </w:rPr>
        <w:t xml:space="preserve">       27. Diabetul zaharat.</w:t>
      </w:r>
    </w:p>
    <w:p w14:paraId="30B790E1" w14:textId="77777777" w:rsidR="00E54A5A" w:rsidRPr="00E54A5A" w:rsidRDefault="00E54A5A" w:rsidP="00E54A5A">
      <w:pPr>
        <w:jc w:val="both"/>
        <w:rPr>
          <w:bdr w:val="none" w:sz="0" w:space="0" w:color="auto" w:frame="1"/>
        </w:rPr>
      </w:pPr>
      <w:r w:rsidRPr="00E54A5A">
        <w:rPr>
          <w:bdr w:val="none" w:sz="0" w:space="0" w:color="auto" w:frame="1"/>
        </w:rPr>
        <w:t xml:space="preserve">       28. Poliartrita reumatoidă.</w:t>
      </w:r>
    </w:p>
    <w:p w14:paraId="0D3DDFEF" w14:textId="77777777" w:rsidR="00E54A5A" w:rsidRPr="00E54A5A" w:rsidRDefault="00E54A5A" w:rsidP="00E54A5A">
      <w:pPr>
        <w:jc w:val="both"/>
        <w:rPr>
          <w:bdr w:val="none" w:sz="0" w:space="0" w:color="auto" w:frame="1"/>
        </w:rPr>
      </w:pPr>
      <w:r w:rsidRPr="00E54A5A">
        <w:rPr>
          <w:bdr w:val="none" w:sz="0" w:space="0" w:color="auto" w:frame="1"/>
        </w:rPr>
        <w:t xml:space="preserve">       29. Reumatismul cronic degenerativ.</w:t>
      </w:r>
    </w:p>
    <w:p w14:paraId="19C47F49" w14:textId="77777777" w:rsidR="00E54A5A" w:rsidRPr="00E54A5A" w:rsidRDefault="00E54A5A" w:rsidP="00E54A5A">
      <w:pPr>
        <w:jc w:val="both"/>
        <w:rPr>
          <w:bdr w:val="none" w:sz="0" w:space="0" w:color="auto" w:frame="1"/>
        </w:rPr>
      </w:pPr>
      <w:r w:rsidRPr="00E54A5A">
        <w:rPr>
          <w:bdr w:val="none" w:sz="0" w:space="0" w:color="auto" w:frame="1"/>
        </w:rPr>
        <w:t xml:space="preserve">       30. Hipertiroidismul și hipotiroidismul.</w:t>
      </w:r>
    </w:p>
    <w:p w14:paraId="2253D47C" w14:textId="77777777" w:rsidR="00E54A5A" w:rsidRPr="00E54A5A" w:rsidRDefault="00E54A5A" w:rsidP="00E54A5A">
      <w:pPr>
        <w:jc w:val="both"/>
        <w:rPr>
          <w:bdr w:val="none" w:sz="0" w:space="0" w:color="auto" w:frame="1"/>
        </w:rPr>
      </w:pPr>
      <w:r w:rsidRPr="00E54A5A">
        <w:rPr>
          <w:bdr w:val="none" w:sz="0" w:space="0" w:color="auto" w:frame="1"/>
        </w:rPr>
        <w:t xml:space="preserve">       31. Boala Addison, sindromul Cushing, hiperaldosteronismul.</w:t>
      </w:r>
    </w:p>
    <w:p w14:paraId="050B5F09" w14:textId="77777777" w:rsidR="00E54A5A" w:rsidRPr="00E54A5A" w:rsidRDefault="00E54A5A" w:rsidP="00E54A5A">
      <w:pPr>
        <w:jc w:val="both"/>
        <w:rPr>
          <w:bdr w:val="none" w:sz="0" w:space="0" w:color="auto" w:frame="1"/>
        </w:rPr>
      </w:pPr>
      <w:r w:rsidRPr="00E54A5A">
        <w:rPr>
          <w:bdr w:val="none" w:sz="0" w:space="0" w:color="auto" w:frame="1"/>
        </w:rPr>
        <w:t xml:space="preserve">       32. Accidente vasculare cerebrale.</w:t>
      </w:r>
    </w:p>
    <w:p w14:paraId="20498269" w14:textId="77777777" w:rsidR="00E54A5A" w:rsidRPr="00E54A5A" w:rsidRDefault="00E54A5A" w:rsidP="00E54A5A">
      <w:pPr>
        <w:jc w:val="both"/>
        <w:rPr>
          <w:bdr w:val="none" w:sz="0" w:space="0" w:color="auto" w:frame="1"/>
        </w:rPr>
      </w:pPr>
      <w:r w:rsidRPr="00E54A5A">
        <w:rPr>
          <w:bdr w:val="none" w:sz="0" w:space="0" w:color="auto" w:frame="1"/>
        </w:rPr>
        <w:t xml:space="preserve">       33. Stările comatoase.</w:t>
      </w:r>
    </w:p>
    <w:p w14:paraId="3F1CBB14" w14:textId="77777777" w:rsidR="00E54A5A" w:rsidRPr="00E54A5A" w:rsidRDefault="00E54A5A" w:rsidP="00E54A5A">
      <w:pPr>
        <w:jc w:val="both"/>
        <w:rPr>
          <w:bdr w:val="none" w:sz="0" w:space="0" w:color="auto" w:frame="1"/>
        </w:rPr>
      </w:pPr>
    </w:p>
    <w:p w14:paraId="4C41CC4D" w14:textId="77777777" w:rsidR="00E54A5A" w:rsidRPr="00E54A5A" w:rsidRDefault="00E54A5A" w:rsidP="00E54A5A">
      <w:pPr>
        <w:jc w:val="both"/>
        <w:rPr>
          <w:b/>
          <w:bCs/>
          <w:bdr w:val="none" w:sz="0" w:space="0" w:color="auto" w:frame="1"/>
        </w:rPr>
      </w:pPr>
      <w:r w:rsidRPr="00E54A5A">
        <w:rPr>
          <w:bdr w:val="none" w:sz="0" w:space="0" w:color="auto" w:frame="1"/>
        </w:rPr>
        <w:t xml:space="preserve">       IV.</w:t>
      </w:r>
      <w:r w:rsidRPr="00E54A5A">
        <w:rPr>
          <w:b/>
          <w:bCs/>
          <w:bdr w:val="none" w:sz="0" w:space="0" w:color="auto" w:frame="1"/>
        </w:rPr>
        <w:t xml:space="preserve"> PROBA PRACTICĂ</w:t>
      </w:r>
    </w:p>
    <w:p w14:paraId="13477E3E" w14:textId="77777777" w:rsidR="00E54A5A" w:rsidRPr="00E54A5A" w:rsidRDefault="00E54A5A" w:rsidP="00E54A5A">
      <w:pPr>
        <w:numPr>
          <w:ilvl w:val="0"/>
          <w:numId w:val="36"/>
        </w:numPr>
        <w:spacing w:line="259" w:lineRule="auto"/>
        <w:jc w:val="both"/>
        <w:rPr>
          <w:bdr w:val="none" w:sz="0" w:space="0" w:color="auto" w:frame="1"/>
        </w:rPr>
      </w:pPr>
      <w:r w:rsidRPr="00E54A5A">
        <w:rPr>
          <w:bdr w:val="none" w:sz="0" w:space="0" w:color="auto" w:frame="1"/>
        </w:rPr>
        <w:t>Electrocardiograma. Examen Holter. Potențiale tardive.</w:t>
      </w:r>
    </w:p>
    <w:p w14:paraId="38C2C2F3" w14:textId="77777777" w:rsidR="00E54A5A" w:rsidRPr="00E54A5A" w:rsidRDefault="00E54A5A" w:rsidP="00E54A5A">
      <w:pPr>
        <w:numPr>
          <w:ilvl w:val="0"/>
          <w:numId w:val="36"/>
        </w:numPr>
        <w:spacing w:line="259" w:lineRule="auto"/>
        <w:jc w:val="both"/>
        <w:rPr>
          <w:bdr w:val="none" w:sz="0" w:space="0" w:color="auto" w:frame="1"/>
        </w:rPr>
      </w:pPr>
      <w:r w:rsidRPr="00E54A5A">
        <w:rPr>
          <w:bdr w:val="none" w:sz="0" w:space="0" w:color="auto" w:frame="1"/>
        </w:rPr>
        <w:t>Examen radiologic cord-pulmon.</w:t>
      </w:r>
    </w:p>
    <w:p w14:paraId="22BDC77C" w14:textId="77777777" w:rsidR="00E54A5A" w:rsidRPr="00E54A5A" w:rsidRDefault="00E54A5A" w:rsidP="00E54A5A">
      <w:pPr>
        <w:numPr>
          <w:ilvl w:val="0"/>
          <w:numId w:val="36"/>
        </w:numPr>
        <w:spacing w:line="259" w:lineRule="auto"/>
        <w:jc w:val="both"/>
        <w:rPr>
          <w:bdr w:val="none" w:sz="0" w:space="0" w:color="auto" w:frame="1"/>
        </w:rPr>
      </w:pPr>
      <w:r w:rsidRPr="00E54A5A">
        <w:rPr>
          <w:bdr w:val="none" w:sz="0" w:space="0" w:color="auto" w:frame="1"/>
        </w:rPr>
        <w:t>Ecocardiografia și examenul Doppler.</w:t>
      </w:r>
    </w:p>
    <w:p w14:paraId="659AA667" w14:textId="77777777" w:rsidR="00E54A5A" w:rsidRPr="00E54A5A" w:rsidRDefault="00E54A5A" w:rsidP="00E54A5A">
      <w:pPr>
        <w:numPr>
          <w:ilvl w:val="0"/>
          <w:numId w:val="36"/>
        </w:numPr>
        <w:spacing w:line="259" w:lineRule="auto"/>
        <w:jc w:val="both"/>
        <w:rPr>
          <w:bdr w:val="none" w:sz="0" w:space="0" w:color="auto" w:frame="1"/>
        </w:rPr>
      </w:pPr>
      <w:r w:rsidRPr="00E54A5A">
        <w:rPr>
          <w:bdr w:val="none" w:sz="0" w:space="0" w:color="auto" w:frame="1"/>
        </w:rPr>
        <w:t>Cateterismul cardiac.</w:t>
      </w:r>
    </w:p>
    <w:p w14:paraId="78EEACC2" w14:textId="77777777" w:rsidR="00E54A5A" w:rsidRPr="00E54A5A" w:rsidRDefault="00E54A5A" w:rsidP="00E54A5A">
      <w:pPr>
        <w:numPr>
          <w:ilvl w:val="0"/>
          <w:numId w:val="36"/>
        </w:numPr>
        <w:spacing w:line="259" w:lineRule="auto"/>
        <w:jc w:val="both"/>
        <w:rPr>
          <w:bdr w:val="none" w:sz="0" w:space="0" w:color="auto" w:frame="1"/>
        </w:rPr>
      </w:pPr>
      <w:r w:rsidRPr="00E54A5A">
        <w:rPr>
          <w:bdr w:val="none" w:sz="0" w:space="0" w:color="auto" w:frame="1"/>
        </w:rPr>
        <w:t>Angiografia (inclusiv Coronarografia).</w:t>
      </w:r>
    </w:p>
    <w:p w14:paraId="77668B87" w14:textId="77777777" w:rsidR="00E54A5A" w:rsidRPr="00E54A5A" w:rsidRDefault="00E54A5A" w:rsidP="00E54A5A">
      <w:pPr>
        <w:numPr>
          <w:ilvl w:val="0"/>
          <w:numId w:val="36"/>
        </w:numPr>
        <w:spacing w:line="259" w:lineRule="auto"/>
        <w:jc w:val="both"/>
        <w:rPr>
          <w:bdr w:val="none" w:sz="0" w:space="0" w:color="auto" w:frame="1"/>
        </w:rPr>
      </w:pPr>
      <w:r w:rsidRPr="00E54A5A">
        <w:rPr>
          <w:bdr w:val="none" w:sz="0" w:space="0" w:color="auto" w:frame="1"/>
        </w:rPr>
        <w:t>Curbe de puls atrial sau venos.</w:t>
      </w:r>
    </w:p>
    <w:p w14:paraId="3403C064" w14:textId="77777777" w:rsidR="00E54A5A" w:rsidRPr="00E54A5A" w:rsidRDefault="00E54A5A" w:rsidP="00E54A5A">
      <w:pPr>
        <w:numPr>
          <w:ilvl w:val="0"/>
          <w:numId w:val="36"/>
        </w:numPr>
        <w:spacing w:line="259" w:lineRule="auto"/>
        <w:jc w:val="both"/>
        <w:rPr>
          <w:bdr w:val="none" w:sz="0" w:space="0" w:color="auto" w:frame="1"/>
        </w:rPr>
      </w:pPr>
      <w:r w:rsidRPr="00E54A5A">
        <w:rPr>
          <w:bdr w:val="none" w:sz="0" w:space="0" w:color="auto" w:frame="1"/>
        </w:rPr>
        <w:t>Probe funcționale respiratorii.</w:t>
      </w:r>
    </w:p>
    <w:p w14:paraId="0EF88A08" w14:textId="77777777" w:rsidR="00E54A5A" w:rsidRPr="00E54A5A" w:rsidRDefault="00E54A5A" w:rsidP="00E54A5A">
      <w:pPr>
        <w:numPr>
          <w:ilvl w:val="0"/>
          <w:numId w:val="36"/>
        </w:numPr>
        <w:spacing w:line="259" w:lineRule="auto"/>
        <w:jc w:val="both"/>
        <w:rPr>
          <w:bdr w:val="none" w:sz="0" w:space="0" w:color="auto" w:frame="1"/>
        </w:rPr>
      </w:pPr>
      <w:r w:rsidRPr="00E54A5A">
        <w:rPr>
          <w:bdr w:val="none" w:sz="0" w:space="0" w:color="auto" w:frame="1"/>
        </w:rPr>
        <w:t>Scintigrafii (pulmonare, renale, hepatice).</w:t>
      </w:r>
    </w:p>
    <w:p w14:paraId="6FD4163E" w14:textId="77777777" w:rsidR="00E54A5A" w:rsidRPr="00E54A5A" w:rsidRDefault="00E54A5A" w:rsidP="00E54A5A">
      <w:pPr>
        <w:numPr>
          <w:ilvl w:val="0"/>
          <w:numId w:val="36"/>
        </w:numPr>
        <w:spacing w:line="259" w:lineRule="auto"/>
        <w:jc w:val="both"/>
        <w:rPr>
          <w:bdr w:val="none" w:sz="0" w:space="0" w:color="auto" w:frame="1"/>
        </w:rPr>
      </w:pPr>
      <w:r w:rsidRPr="00E54A5A">
        <w:rPr>
          <w:bdr w:val="none" w:sz="0" w:space="0" w:color="auto" w:frame="1"/>
        </w:rPr>
        <w:t>Date privind dislipidemii, enzime serice, factori de coagulare, hemograma.</w:t>
      </w:r>
    </w:p>
    <w:p w14:paraId="36663159" w14:textId="77777777" w:rsidR="00E54A5A" w:rsidRPr="00E54A5A" w:rsidRDefault="00E54A5A" w:rsidP="00E54A5A">
      <w:pPr>
        <w:numPr>
          <w:ilvl w:val="0"/>
          <w:numId w:val="36"/>
        </w:numPr>
        <w:spacing w:line="259" w:lineRule="auto"/>
        <w:jc w:val="both"/>
        <w:rPr>
          <w:bdr w:val="none" w:sz="0" w:space="0" w:color="auto" w:frame="1"/>
        </w:rPr>
      </w:pPr>
      <w:r w:rsidRPr="00E54A5A">
        <w:rPr>
          <w:bdr w:val="none" w:sz="0" w:space="0" w:color="auto" w:frame="1"/>
        </w:rPr>
        <w:t>Teste de explorare renală și a echilibrului acido-bazic.</w:t>
      </w:r>
    </w:p>
    <w:p w14:paraId="098001AC" w14:textId="77777777" w:rsidR="00E54A5A" w:rsidRPr="00E54A5A" w:rsidRDefault="00E54A5A" w:rsidP="00E54A5A">
      <w:pPr>
        <w:numPr>
          <w:ilvl w:val="0"/>
          <w:numId w:val="36"/>
        </w:numPr>
        <w:spacing w:line="259" w:lineRule="auto"/>
        <w:jc w:val="both"/>
        <w:rPr>
          <w:bdr w:val="none" w:sz="0" w:space="0" w:color="auto" w:frame="1"/>
        </w:rPr>
      </w:pPr>
      <w:r w:rsidRPr="00E54A5A">
        <w:rPr>
          <w:bdr w:val="none" w:sz="0" w:space="0" w:color="auto" w:frame="1"/>
        </w:rPr>
        <w:t>Teste de explorare a funcției tiroidiene.</w:t>
      </w:r>
    </w:p>
    <w:p w14:paraId="0ECCCAE6" w14:textId="77777777" w:rsidR="00E54A5A" w:rsidRPr="00E54A5A" w:rsidRDefault="00E54A5A" w:rsidP="00E54A5A">
      <w:pPr>
        <w:numPr>
          <w:ilvl w:val="0"/>
          <w:numId w:val="36"/>
        </w:numPr>
        <w:spacing w:line="259" w:lineRule="auto"/>
        <w:jc w:val="both"/>
        <w:rPr>
          <w:bdr w:val="none" w:sz="0" w:space="0" w:color="auto" w:frame="1"/>
        </w:rPr>
      </w:pPr>
      <w:r w:rsidRPr="00E54A5A">
        <w:rPr>
          <w:bdr w:val="none" w:sz="0" w:space="0" w:color="auto" w:frame="1"/>
        </w:rPr>
        <w:t>Examenul cu radionuclizi în cardiologie.</w:t>
      </w:r>
    </w:p>
    <w:p w14:paraId="6190A1DC" w14:textId="77777777" w:rsidR="00E54A5A" w:rsidRPr="00E54A5A" w:rsidRDefault="00E54A5A" w:rsidP="00E54A5A">
      <w:pPr>
        <w:numPr>
          <w:ilvl w:val="0"/>
          <w:numId w:val="36"/>
        </w:numPr>
        <w:spacing w:line="259" w:lineRule="auto"/>
        <w:jc w:val="both"/>
        <w:rPr>
          <w:bdr w:val="none" w:sz="0" w:space="0" w:color="auto" w:frame="1"/>
        </w:rPr>
      </w:pPr>
      <w:r w:rsidRPr="00E54A5A">
        <w:rPr>
          <w:bdr w:val="none" w:sz="0" w:space="0" w:color="auto" w:frame="1"/>
        </w:rPr>
        <w:t xml:space="preserve">Teste de stress (Ecg, Eco). </w:t>
      </w:r>
    </w:p>
    <w:p w14:paraId="049E59A1" w14:textId="77777777" w:rsidR="00D24A1A" w:rsidRDefault="00D24A1A" w:rsidP="00A06BB9">
      <w:pPr>
        <w:tabs>
          <w:tab w:val="right" w:pos="0"/>
          <w:tab w:val="right" w:pos="9720"/>
          <w:tab w:val="right" w:pos="9900"/>
        </w:tabs>
        <w:jc w:val="both"/>
        <w:rPr>
          <w:bCs/>
        </w:rPr>
      </w:pPr>
    </w:p>
    <w:p w14:paraId="49E12DC2" w14:textId="77777777" w:rsidR="00D24A1A" w:rsidRDefault="00D24A1A" w:rsidP="00A06BB9">
      <w:pPr>
        <w:tabs>
          <w:tab w:val="right" w:pos="0"/>
          <w:tab w:val="right" w:pos="9720"/>
          <w:tab w:val="right" w:pos="9900"/>
        </w:tabs>
        <w:jc w:val="both"/>
        <w:rPr>
          <w:bCs/>
        </w:rPr>
      </w:pPr>
    </w:p>
    <w:p w14:paraId="5EA55520" w14:textId="30B32D88" w:rsidR="00D24A1A" w:rsidRDefault="00D24A1A" w:rsidP="00D24A1A">
      <w:pPr>
        <w:pStyle w:val="Header"/>
        <w:jc w:val="both"/>
        <w:rPr>
          <w:b/>
          <w:sz w:val="28"/>
          <w:szCs w:val="28"/>
        </w:rPr>
      </w:pPr>
      <w:r w:rsidRPr="00EA2035">
        <w:rPr>
          <w:b/>
          <w:bCs/>
          <w:sz w:val="28"/>
          <w:szCs w:val="28"/>
          <w:lang w:val="ro-RO" w:eastAsia="ro-RO"/>
        </w:rPr>
        <w:t xml:space="preserve">Tematica și bibliografia pentru </w:t>
      </w:r>
      <w:r w:rsidR="002F09C5" w:rsidRPr="002F09C5">
        <w:rPr>
          <w:b/>
          <w:bCs/>
          <w:sz w:val="28"/>
          <w:szCs w:val="28"/>
          <w:u w:val="single"/>
          <w:lang w:val="ro-RO" w:eastAsia="ro-RO"/>
        </w:rPr>
        <w:t xml:space="preserve">medic </w:t>
      </w:r>
      <w:r w:rsidRPr="002F09C5">
        <w:rPr>
          <w:b/>
          <w:sz w:val="28"/>
          <w:szCs w:val="28"/>
          <w:u w:val="single"/>
        </w:rPr>
        <w:t>r</w:t>
      </w:r>
      <w:r w:rsidRPr="00D24A1A">
        <w:rPr>
          <w:b/>
          <w:sz w:val="28"/>
          <w:szCs w:val="28"/>
          <w:u w:val="single"/>
        </w:rPr>
        <w:t>e</w:t>
      </w:r>
      <w:r w:rsidR="006A6295">
        <w:rPr>
          <w:b/>
          <w:sz w:val="28"/>
          <w:szCs w:val="28"/>
          <w:u w:val="single"/>
        </w:rPr>
        <w:t>z</w:t>
      </w:r>
      <w:r w:rsidRPr="00D24A1A">
        <w:rPr>
          <w:b/>
          <w:sz w:val="28"/>
          <w:szCs w:val="28"/>
          <w:u w:val="single"/>
        </w:rPr>
        <w:t>ident anul VI confirmat în specialitatea neurochirurgie</w:t>
      </w:r>
      <w:r w:rsidRPr="00CD1925">
        <w:rPr>
          <w:b/>
          <w:sz w:val="28"/>
          <w:szCs w:val="28"/>
        </w:rPr>
        <w:t>;</w:t>
      </w:r>
    </w:p>
    <w:p w14:paraId="07BF8AD0" w14:textId="77777777" w:rsidR="00A34EDD" w:rsidRDefault="00A34EDD" w:rsidP="00D24A1A">
      <w:pPr>
        <w:pStyle w:val="Header"/>
        <w:jc w:val="both"/>
        <w:rPr>
          <w:b/>
          <w:sz w:val="28"/>
          <w:szCs w:val="28"/>
        </w:rPr>
      </w:pPr>
    </w:p>
    <w:p w14:paraId="5A3D0D66"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I. PROBA SCRISĂ</w:t>
      </w:r>
    </w:p>
    <w:p w14:paraId="7337F8F7"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1. Semiologia neurochirurgicală (1,3,5,6,7,8)</w:t>
      </w:r>
    </w:p>
    <w:p w14:paraId="4556FFAF"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2. Semilologia neuroradiologică craniocerebrală si vertebromedulară (1,3,5,6,7,8)</w:t>
      </w:r>
    </w:p>
    <w:p w14:paraId="359BC267"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3. Glioamele intracraniene (1,3,5,6,7,8)</w:t>
      </w:r>
    </w:p>
    <w:p w14:paraId="337DBD7D"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4. Meningioame intracraniene (1,3,5,6,7,8)</w:t>
      </w:r>
    </w:p>
    <w:p w14:paraId="79DB369A"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5. Metastaze intracraniene (1,3,5,6,7,8)</w:t>
      </w:r>
    </w:p>
    <w:p w14:paraId="69CABC1C"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6. Tumorile regiunii pineale (1,3,5,6,7,8)</w:t>
      </w:r>
    </w:p>
    <w:p w14:paraId="219F7C47"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7. Tumorile regiunii selare si paraselare. Craniofaringioame (1,3,5,6,7,8)</w:t>
      </w:r>
    </w:p>
    <w:p w14:paraId="7E6F7E2A"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8. Tumorile bazei craniului (1,3,5,6,7,8)</w:t>
      </w:r>
    </w:p>
    <w:p w14:paraId="16481150"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9. Tumori intraventriculare (1,3,5,6,7,8)</w:t>
      </w:r>
    </w:p>
    <w:p w14:paraId="65CCEDDF"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10. Tumorile fosei craniene posterioare (1,3,5,6,7,8)</w:t>
      </w:r>
    </w:p>
    <w:p w14:paraId="01CE6C9E"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11. Tumorile disembrioplazice (1,3,5,6,7,8)</w:t>
      </w:r>
    </w:p>
    <w:p w14:paraId="67298C63"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12. Tumorile joncțiunii craniospinale (1,3,5,6,7,8)</w:t>
      </w:r>
    </w:p>
    <w:p w14:paraId="3FFBAB80"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13. Tumorile cerebrale la copil (1,2,3,5,6,7)</w:t>
      </w:r>
    </w:p>
    <w:p w14:paraId="34EF2FCF"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14. Tratamentul multimodal al tumorilor cerebrale (1,3,4,5,6,7,8)</w:t>
      </w:r>
    </w:p>
    <w:p w14:paraId="5709D7AA" w14:textId="77777777" w:rsidR="0053430D" w:rsidRPr="0053430D" w:rsidRDefault="0053430D" w:rsidP="0053430D">
      <w:pPr>
        <w:spacing w:after="160" w:line="259" w:lineRule="auto"/>
        <w:rPr>
          <w:rFonts w:eastAsiaTheme="minorHAnsi"/>
          <w:kern w:val="2"/>
          <w:lang w:val="de-DE"/>
          <w14:ligatures w14:val="standardContextual"/>
        </w:rPr>
      </w:pPr>
      <w:r w:rsidRPr="0053430D">
        <w:rPr>
          <w:rFonts w:eastAsiaTheme="minorHAnsi"/>
          <w:kern w:val="2"/>
          <w:lang w:val="de-DE"/>
          <w14:ligatures w14:val="standardContextual"/>
        </w:rPr>
        <w:t>15. Tumorile vertebrale și intrarahidiene extradurale (1,3,5,6,7,8)</w:t>
      </w:r>
    </w:p>
    <w:p w14:paraId="2FA368D4"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16. Tumorile extramedulare intradurale (1,3,5,6,7,8)</w:t>
      </w:r>
    </w:p>
    <w:p w14:paraId="2AF95F37"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17. Tumorile intramedulare (1,3,5,6,7,8)</w:t>
      </w:r>
    </w:p>
    <w:p w14:paraId="3BC67E6C"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18. Traumatismele craniocerebrale (1,3,5,6,7,8)</w:t>
      </w:r>
    </w:p>
    <w:p w14:paraId="48ECCCFA"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19. Traumatismele vertebromedulare (1,3,5,6,7,8)</w:t>
      </w:r>
    </w:p>
    <w:p w14:paraId="3F806132"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20. Bolile cerebrovasculare ocluzive (1,3,5,6,7,8)</w:t>
      </w:r>
    </w:p>
    <w:p w14:paraId="3B1D94DB"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21. Anevrismele intracraniene (1,3,5,6,7,8)</w:t>
      </w:r>
    </w:p>
    <w:p w14:paraId="78E4594A"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22. Malformațiile vasculare cerebrale și fistulele arteriovenoase (1,3,5,6,7,8)</w:t>
      </w:r>
    </w:p>
    <w:p w14:paraId="6B4273E0"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23. Hematomul intracerebral spontan (1,3,5,6,7,8)</w:t>
      </w:r>
    </w:p>
    <w:p w14:paraId="6F644C49"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24. Hernia de disc cervical</w:t>
      </w:r>
      <w:r w:rsidRPr="0053430D">
        <w:rPr>
          <w:rFonts w:asciiTheme="minorHAnsi" w:eastAsiaTheme="minorHAnsi" w:hAnsiTheme="minorHAnsi"/>
          <w:kern w:val="2"/>
          <w14:ligatures w14:val="standardContextual"/>
        </w:rPr>
        <w:t>ă</w:t>
      </w:r>
      <w:r w:rsidRPr="0053430D">
        <w:rPr>
          <w:rFonts w:eastAsiaTheme="minorHAnsi"/>
          <w:kern w:val="2"/>
          <w14:ligatures w14:val="standardContextual"/>
        </w:rPr>
        <w:t>, toracal</w:t>
      </w:r>
      <w:r w:rsidRPr="0053430D">
        <w:rPr>
          <w:rFonts w:asciiTheme="minorHAnsi" w:eastAsiaTheme="minorHAnsi" w:hAnsiTheme="minorHAnsi"/>
          <w:kern w:val="2"/>
          <w14:ligatures w14:val="standardContextual"/>
        </w:rPr>
        <w:t>ă</w:t>
      </w:r>
      <w:r w:rsidRPr="0053430D">
        <w:rPr>
          <w:rFonts w:eastAsiaTheme="minorHAnsi"/>
          <w:kern w:val="2"/>
          <w14:ligatures w14:val="standardContextual"/>
        </w:rPr>
        <w:t xml:space="preserve"> și lombar</w:t>
      </w:r>
      <w:r w:rsidRPr="0053430D">
        <w:rPr>
          <w:rFonts w:asciiTheme="minorHAnsi" w:eastAsiaTheme="minorHAnsi" w:hAnsiTheme="minorHAnsi"/>
          <w:kern w:val="2"/>
          <w14:ligatures w14:val="standardContextual"/>
        </w:rPr>
        <w:t>ă</w:t>
      </w:r>
      <w:r w:rsidRPr="0053430D">
        <w:rPr>
          <w:rFonts w:eastAsiaTheme="minorHAnsi"/>
          <w:kern w:val="2"/>
          <w14:ligatures w14:val="standardContextual"/>
        </w:rPr>
        <w:t xml:space="preserve"> (1,3,5,6,7,8)</w:t>
      </w:r>
    </w:p>
    <w:p w14:paraId="75CF8CB8"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25. Stenoza canalului lombar (1,3,5,6,7,8)</w:t>
      </w:r>
    </w:p>
    <w:p w14:paraId="365666F4"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26. Spondilolistezisul și spondiloza (1,3,5,6,7,8)</w:t>
      </w:r>
    </w:p>
    <w:p w14:paraId="2BB87F13"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27. Malformațiile cerebrale congenitale (1,2,3,5,6,7,8)</w:t>
      </w:r>
    </w:p>
    <w:p w14:paraId="5FEFCCF9"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28. Malformații ale joncțiunii craniospinale (1,2,3,5,6,7,8)</w:t>
      </w:r>
    </w:p>
    <w:p w14:paraId="0D975AD4"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29. Craniostenozele (1,2,3,5,6,7,8)</w:t>
      </w:r>
    </w:p>
    <w:p w14:paraId="02843FDA"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30. Meningomielocelul și meningoencefalocelul (1,2,3,5,6,7,8)</w:t>
      </w:r>
    </w:p>
    <w:p w14:paraId="26923097"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31. Hidrocefalia sugarului și copilului mic (1,2,3,5,6,7,8)</w:t>
      </w:r>
    </w:p>
    <w:p w14:paraId="515ED2A5"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32. Hidrocefalia adultului (1,3,5,6,7,8)</w:t>
      </w:r>
    </w:p>
    <w:p w14:paraId="3DC3E0DA"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33. Patologia nervilor periferici (1,3,5,6,7,8)</w:t>
      </w:r>
    </w:p>
    <w:p w14:paraId="1E95EE07"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34. Nevralgia trigeminală (1,3,5,6,7,8)</w:t>
      </w:r>
    </w:p>
    <w:p w14:paraId="78D94C6B"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35. Chirurgia dischineziilor (1,3,5,6,7,8)</w:t>
      </w:r>
    </w:p>
    <w:p w14:paraId="4355A8D2"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36. Chirurgia epilepsiei (1,3,5,6,7,8)</w:t>
      </w:r>
    </w:p>
    <w:p w14:paraId="483A552F"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37. Patologia infecțioasă neurochirurgicală (1,3,5,6,7,8)</w:t>
      </w:r>
    </w:p>
    <w:p w14:paraId="00E2BE33"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38. Parazitozele cerebrale (1,3,5,6,7,8)</w:t>
      </w:r>
    </w:p>
    <w:p w14:paraId="15A76101"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II. PROBA CLINICĂ</w:t>
      </w:r>
    </w:p>
    <w:p w14:paraId="514118DD"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Cazurile clinice vor fi alese din tematica pentru proba scrisă de specialitate.</w:t>
      </w:r>
    </w:p>
    <w:p w14:paraId="4963AFC9"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III. PROBA PRACTICĂ (1,5,6,7,8)</w:t>
      </w:r>
    </w:p>
    <w:p w14:paraId="105B9DEB"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1. Voletul frontal unilateral.</w:t>
      </w:r>
    </w:p>
    <w:p w14:paraId="25C6096E"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2. Voletul frontal bilateral.</w:t>
      </w:r>
    </w:p>
    <w:p w14:paraId="39647842"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3. Abordul subfrontal intracranian al orbitei.</w:t>
      </w:r>
    </w:p>
    <w:p w14:paraId="5E6657C3"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4. Voletul pterional.</w:t>
      </w:r>
    </w:p>
    <w:p w14:paraId="1741C13D"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5. Voletul temporal pentru rezecția de pol temporal.</w:t>
      </w:r>
    </w:p>
    <w:p w14:paraId="509EFC21"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6. Voletul occipital pentru rezecția meningiomului de 1/3 posterioară a coasei creierului.</w:t>
      </w:r>
    </w:p>
    <w:p w14:paraId="7E3B55F3"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7. Voletul parietal.</w:t>
      </w:r>
    </w:p>
    <w:p w14:paraId="455D54EC"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8. Craniectomia suboccipitală mediană.</w:t>
      </w:r>
    </w:p>
    <w:p w14:paraId="288FAF23"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9. Craniectomia suboccipitală retromastoidiană.</w:t>
      </w:r>
    </w:p>
    <w:p w14:paraId="2B3E9D8B"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10. Abordul anterior al coloanei cervicale pentru ablația herniei de disc C5.</w:t>
      </w:r>
    </w:p>
    <w:p w14:paraId="1C2EB072"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11. Abordul posterior al coloanei cervicale pentru fixare interlaminară.</w:t>
      </w:r>
    </w:p>
    <w:p w14:paraId="4633BBD0"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12. Abordul posterior al coloanei toracale pentru fixare transpediculară.</w:t>
      </w:r>
    </w:p>
    <w:p w14:paraId="49B8EF75"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13. Abordul postero-lateral al coloanei toracale cu costotransversectomie pentru ablația herniei de disc D7.</w:t>
      </w:r>
    </w:p>
    <w:p w14:paraId="56C72DA0"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14. Fenestrarea interlaminară pentru ablația herniei de disc L4.</w:t>
      </w:r>
    </w:p>
    <w:p w14:paraId="322E2FF6"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15. Drenajul ventriculo-peritoneal.</w:t>
      </w:r>
    </w:p>
    <w:p w14:paraId="30F2CC3B"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16. Drenajul ventriculo-atrial.</w:t>
      </w:r>
    </w:p>
    <w:p w14:paraId="6D91C16E"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17. Descoperirea nervului median.</w:t>
      </w:r>
    </w:p>
    <w:p w14:paraId="0BB69C8A"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18. Descoperirea nervului ulnar.</w:t>
      </w:r>
    </w:p>
    <w:p w14:paraId="77A00C1B"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19. Descoperirea nervului sciatic.</w:t>
      </w:r>
    </w:p>
    <w:p w14:paraId="51FD6DEE"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20. Descoperirea plexului brahial în axilă.</w:t>
      </w:r>
    </w:p>
    <w:p w14:paraId="026F22B3"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BIBLIOGRAFIE</w:t>
      </w:r>
    </w:p>
    <w:p w14:paraId="7C92DB54"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1. M.L.J. Apuzzo - Brain Surgery, Churchill Livingstone, 1993</w:t>
      </w:r>
    </w:p>
    <w:p w14:paraId="28F52F76"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2. E.P. Ciofu, C. Ciofu (sub red.) - Pediatria, Ed. Med., 2001 - A.V. Ciurea (cap. 17)</w:t>
      </w:r>
    </w:p>
    <w:p w14:paraId="612A9BB4"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3. Al. Constantinovici, A.V. Ciurea - Ghid practic de neurochirurgie, Ed. Med., 1998</w:t>
      </w:r>
    </w:p>
    <w:p w14:paraId="3AA4406D"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4. L. Dănăilă - Tratamentul tumorilor cerebrale, Ed. Acad. Rom., 1993</w:t>
      </w:r>
    </w:p>
    <w:p w14:paraId="4A486EFD"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5. M.S. Greenberg - Handbook of Neurosurgery, 3rd ed., Greenberg Graphics Inc., 1994</w:t>
      </w:r>
    </w:p>
    <w:p w14:paraId="57D6AE22"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6. Richard Ellenbogen, Laligam Sekhar, Neil Kitchen – Principiile chirurgiei neurologice, ediția a 4-a,</w:t>
      </w:r>
    </w:p>
    <w:p w14:paraId="61E34077"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Editura Hipocrate, 2018, 848 pagini, ISBN: 9786069457627</w:t>
      </w:r>
    </w:p>
    <w:p w14:paraId="662D0792"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7. H.H. Schmidek, W.H. Sweet - Operative Neurosurgical Techniques, 3rd ed., W.B. Saunders</w:t>
      </w:r>
    </w:p>
    <w:p w14:paraId="68884CEB"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Company, 1995</w:t>
      </w:r>
    </w:p>
    <w:p w14:paraId="4FFBCE41"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8. J.R. Youmans - Neurological Surgery, 4th ed., W.B. Saunders Company, 1995</w:t>
      </w:r>
    </w:p>
    <w:p w14:paraId="0A246943"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9. R.H. Wilkins, S.S. Rengachary - Neurosurgery, 2nd ed., McGraw Hill, 1996</w:t>
      </w:r>
    </w:p>
    <w:p w14:paraId="31E6D40E"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10. Journal of Neurosurgery - revista</w:t>
      </w:r>
    </w:p>
    <w:p w14:paraId="7F61F712" w14:textId="77777777" w:rsidR="0053430D" w:rsidRPr="0053430D" w:rsidRDefault="0053430D" w:rsidP="0053430D">
      <w:pPr>
        <w:spacing w:after="160" w:line="259" w:lineRule="auto"/>
        <w:rPr>
          <w:rFonts w:eastAsiaTheme="minorHAnsi"/>
          <w:kern w:val="2"/>
          <w14:ligatures w14:val="standardContextual"/>
        </w:rPr>
      </w:pPr>
      <w:r w:rsidRPr="0053430D">
        <w:rPr>
          <w:rFonts w:eastAsiaTheme="minorHAnsi"/>
          <w:kern w:val="2"/>
          <w14:ligatures w14:val="standardContextual"/>
        </w:rPr>
        <w:t>11. Romanian Neurosurgery - revista</w:t>
      </w:r>
    </w:p>
    <w:p w14:paraId="6C507382" w14:textId="77777777" w:rsidR="00CD1925" w:rsidRPr="002F09C5" w:rsidRDefault="002F09C5" w:rsidP="00A06BB9">
      <w:pPr>
        <w:tabs>
          <w:tab w:val="right" w:pos="0"/>
          <w:tab w:val="right" w:pos="9720"/>
          <w:tab w:val="right" w:pos="9900"/>
        </w:tabs>
        <w:jc w:val="both"/>
        <w:rPr>
          <w:bCs/>
          <w:u w:val="single"/>
        </w:rPr>
      </w:pPr>
      <w:r w:rsidRPr="00EA2035">
        <w:rPr>
          <w:b/>
          <w:bCs/>
          <w:sz w:val="28"/>
          <w:szCs w:val="28"/>
          <w:lang w:val="ro-RO" w:eastAsia="ro-RO"/>
        </w:rPr>
        <w:t xml:space="preserve">Tematica și bibliografia pentru </w:t>
      </w:r>
      <w:r w:rsidRPr="002F09C5">
        <w:rPr>
          <w:b/>
          <w:sz w:val="28"/>
          <w:szCs w:val="28"/>
          <w:u w:val="single"/>
        </w:rPr>
        <w:t>medic specialist confirmat în specialitatea neurologie</w:t>
      </w:r>
    </w:p>
    <w:p w14:paraId="656C39BC" w14:textId="77777777" w:rsidR="00CD1925" w:rsidRDefault="00CD1925" w:rsidP="00A06BB9">
      <w:pPr>
        <w:tabs>
          <w:tab w:val="right" w:pos="0"/>
          <w:tab w:val="right" w:pos="9720"/>
          <w:tab w:val="right" w:pos="9900"/>
        </w:tabs>
        <w:jc w:val="both"/>
        <w:rPr>
          <w:bCs/>
        </w:rPr>
      </w:pPr>
    </w:p>
    <w:p w14:paraId="03EFD6B7" w14:textId="77777777" w:rsidR="002455A4" w:rsidRPr="002455A4" w:rsidRDefault="002455A4" w:rsidP="002455A4">
      <w:pPr>
        <w:tabs>
          <w:tab w:val="right" w:pos="0"/>
          <w:tab w:val="right" w:pos="9720"/>
          <w:tab w:val="right" w:pos="9900"/>
        </w:tabs>
        <w:jc w:val="both"/>
        <w:rPr>
          <w:bCs/>
        </w:rPr>
      </w:pPr>
      <w:r w:rsidRPr="002455A4">
        <w:rPr>
          <w:bCs/>
        </w:rPr>
        <w:t>I. PROBA SCRISĂ</w:t>
      </w:r>
    </w:p>
    <w:p w14:paraId="230CCFCC" w14:textId="77777777" w:rsidR="002455A4" w:rsidRPr="002455A4" w:rsidRDefault="002455A4" w:rsidP="002455A4">
      <w:pPr>
        <w:tabs>
          <w:tab w:val="right" w:pos="0"/>
          <w:tab w:val="right" w:pos="9720"/>
          <w:tab w:val="right" w:pos="9900"/>
        </w:tabs>
        <w:jc w:val="both"/>
        <w:rPr>
          <w:bCs/>
        </w:rPr>
      </w:pPr>
      <w:r w:rsidRPr="002455A4">
        <w:rPr>
          <w:bCs/>
        </w:rPr>
        <w:t>II.PROB</w:t>
      </w:r>
      <w:r>
        <w:rPr>
          <w:bCs/>
        </w:rPr>
        <w:t>A</w:t>
      </w:r>
      <w:r w:rsidRPr="002455A4">
        <w:rPr>
          <w:bCs/>
        </w:rPr>
        <w:t xml:space="preserve"> CLINIC</w:t>
      </w:r>
      <w:r>
        <w:rPr>
          <w:bCs/>
        </w:rPr>
        <w:t>Ă</w:t>
      </w:r>
    </w:p>
    <w:p w14:paraId="3D8C8A1E" w14:textId="77777777" w:rsidR="002455A4" w:rsidRPr="002455A4" w:rsidRDefault="002455A4" w:rsidP="002455A4">
      <w:pPr>
        <w:tabs>
          <w:tab w:val="right" w:pos="0"/>
          <w:tab w:val="right" w:pos="9720"/>
          <w:tab w:val="right" w:pos="9900"/>
        </w:tabs>
        <w:jc w:val="both"/>
        <w:rPr>
          <w:bCs/>
        </w:rPr>
      </w:pPr>
    </w:p>
    <w:p w14:paraId="539B85E7" w14:textId="77777777" w:rsidR="002455A4" w:rsidRPr="002455A4" w:rsidRDefault="002455A4" w:rsidP="002455A4">
      <w:pPr>
        <w:tabs>
          <w:tab w:val="right" w:pos="0"/>
          <w:tab w:val="right" w:pos="9720"/>
          <w:tab w:val="right" w:pos="9900"/>
        </w:tabs>
        <w:jc w:val="both"/>
        <w:rPr>
          <w:bCs/>
        </w:rPr>
      </w:pPr>
      <w:r w:rsidRPr="002455A4">
        <w:rPr>
          <w:bCs/>
        </w:rPr>
        <w:t>I. PROBA SCRISĂ</w:t>
      </w:r>
    </w:p>
    <w:p w14:paraId="106CC311" w14:textId="77777777" w:rsidR="002455A4" w:rsidRPr="002455A4" w:rsidRDefault="002455A4" w:rsidP="002455A4">
      <w:pPr>
        <w:tabs>
          <w:tab w:val="right" w:pos="0"/>
          <w:tab w:val="right" w:pos="9720"/>
          <w:tab w:val="right" w:pos="9900"/>
        </w:tabs>
        <w:jc w:val="both"/>
        <w:rPr>
          <w:bCs/>
        </w:rPr>
      </w:pPr>
      <w:r w:rsidRPr="002455A4">
        <w:rPr>
          <w:bCs/>
        </w:rPr>
        <w:t>1. Elemente de neurobiologie în afecțiunile nevraxiale (7)</w:t>
      </w:r>
    </w:p>
    <w:p w14:paraId="378415FA" w14:textId="77777777" w:rsidR="002455A4" w:rsidRPr="002455A4" w:rsidRDefault="002455A4" w:rsidP="002455A4">
      <w:pPr>
        <w:tabs>
          <w:tab w:val="right" w:pos="0"/>
          <w:tab w:val="right" w:pos="9720"/>
          <w:tab w:val="right" w:pos="9900"/>
        </w:tabs>
        <w:jc w:val="both"/>
        <w:rPr>
          <w:bCs/>
        </w:rPr>
      </w:pPr>
      <w:r w:rsidRPr="002455A4">
        <w:rPr>
          <w:bCs/>
        </w:rPr>
        <w:t>2. Semiologia sensibilității: (4)</w:t>
      </w:r>
    </w:p>
    <w:p w14:paraId="614BF781" w14:textId="77777777" w:rsidR="002455A4" w:rsidRPr="002455A4" w:rsidRDefault="002455A4" w:rsidP="002455A4">
      <w:pPr>
        <w:tabs>
          <w:tab w:val="right" w:pos="0"/>
          <w:tab w:val="right" w:pos="9720"/>
          <w:tab w:val="right" w:pos="9900"/>
        </w:tabs>
        <w:jc w:val="both"/>
        <w:rPr>
          <w:bCs/>
        </w:rPr>
      </w:pPr>
      <w:r w:rsidRPr="002455A4">
        <w:rPr>
          <w:bCs/>
        </w:rPr>
        <w:t xml:space="preserve"> - Organizarea sensibilității corpului - somesterzia</w:t>
      </w:r>
    </w:p>
    <w:p w14:paraId="3A62E7FB" w14:textId="77777777" w:rsidR="002455A4" w:rsidRPr="002455A4" w:rsidRDefault="002455A4" w:rsidP="002455A4">
      <w:pPr>
        <w:tabs>
          <w:tab w:val="right" w:pos="0"/>
          <w:tab w:val="right" w:pos="9720"/>
          <w:tab w:val="right" w:pos="9900"/>
        </w:tabs>
        <w:jc w:val="both"/>
        <w:rPr>
          <w:bCs/>
        </w:rPr>
      </w:pPr>
      <w:r w:rsidRPr="002455A4">
        <w:rPr>
          <w:bCs/>
        </w:rPr>
        <w:t xml:space="preserve"> - Semiologia analitică a sensibilității.</w:t>
      </w:r>
    </w:p>
    <w:p w14:paraId="7F6A5309" w14:textId="77777777" w:rsidR="002455A4" w:rsidRPr="002455A4" w:rsidRDefault="002455A4" w:rsidP="002455A4">
      <w:pPr>
        <w:tabs>
          <w:tab w:val="right" w:pos="0"/>
          <w:tab w:val="right" w:pos="9720"/>
          <w:tab w:val="right" w:pos="9900"/>
        </w:tabs>
        <w:jc w:val="both"/>
        <w:rPr>
          <w:bCs/>
        </w:rPr>
      </w:pPr>
      <w:r w:rsidRPr="002455A4">
        <w:rPr>
          <w:bCs/>
        </w:rPr>
        <w:t xml:space="preserve"> - Sindroamele senzitive</w:t>
      </w:r>
    </w:p>
    <w:p w14:paraId="2D006BB8" w14:textId="77777777" w:rsidR="002455A4" w:rsidRPr="002455A4" w:rsidRDefault="002455A4" w:rsidP="002455A4">
      <w:pPr>
        <w:tabs>
          <w:tab w:val="right" w:pos="0"/>
          <w:tab w:val="right" w:pos="9720"/>
          <w:tab w:val="right" w:pos="9900"/>
        </w:tabs>
        <w:jc w:val="both"/>
        <w:rPr>
          <w:bCs/>
        </w:rPr>
      </w:pPr>
      <w:r w:rsidRPr="002455A4">
        <w:rPr>
          <w:bCs/>
        </w:rPr>
        <w:t>3. Semiologia motilității și a reflexelor: (4)</w:t>
      </w:r>
    </w:p>
    <w:p w14:paraId="0431379B" w14:textId="77777777" w:rsidR="002455A4" w:rsidRPr="002455A4" w:rsidRDefault="002455A4" w:rsidP="002455A4">
      <w:pPr>
        <w:tabs>
          <w:tab w:val="right" w:pos="0"/>
          <w:tab w:val="right" w:pos="9720"/>
          <w:tab w:val="right" w:pos="9900"/>
        </w:tabs>
        <w:jc w:val="both"/>
        <w:rPr>
          <w:bCs/>
        </w:rPr>
      </w:pPr>
      <w:r w:rsidRPr="002455A4">
        <w:rPr>
          <w:bCs/>
        </w:rPr>
        <w:t xml:space="preserve"> - Organizarea generala a sistemelor care controleaza mișcarea</w:t>
      </w:r>
    </w:p>
    <w:p w14:paraId="6F2EECE7" w14:textId="77777777" w:rsidR="002455A4" w:rsidRPr="002455A4" w:rsidRDefault="002455A4" w:rsidP="002455A4">
      <w:pPr>
        <w:tabs>
          <w:tab w:val="right" w:pos="0"/>
          <w:tab w:val="right" w:pos="9720"/>
          <w:tab w:val="right" w:pos="9900"/>
        </w:tabs>
        <w:jc w:val="both"/>
        <w:rPr>
          <w:bCs/>
        </w:rPr>
      </w:pPr>
      <w:r w:rsidRPr="002455A4">
        <w:rPr>
          <w:bCs/>
        </w:rPr>
        <w:t xml:space="preserve"> - Semiologia unității motorii</w:t>
      </w:r>
    </w:p>
    <w:p w14:paraId="76435193" w14:textId="77777777" w:rsidR="002455A4" w:rsidRPr="002455A4" w:rsidRDefault="002455A4" w:rsidP="002455A4">
      <w:pPr>
        <w:tabs>
          <w:tab w:val="right" w:pos="0"/>
          <w:tab w:val="right" w:pos="9720"/>
          <w:tab w:val="right" w:pos="9900"/>
        </w:tabs>
        <w:jc w:val="both"/>
        <w:rPr>
          <w:bCs/>
        </w:rPr>
      </w:pPr>
      <w:r w:rsidRPr="002455A4">
        <w:rPr>
          <w:bCs/>
        </w:rPr>
        <w:t xml:space="preserve"> - Sindromul piramidal</w:t>
      </w:r>
    </w:p>
    <w:p w14:paraId="0F9D77C1" w14:textId="77777777" w:rsidR="002455A4" w:rsidRPr="002455A4" w:rsidRDefault="002455A4" w:rsidP="002455A4">
      <w:pPr>
        <w:tabs>
          <w:tab w:val="right" w:pos="0"/>
          <w:tab w:val="right" w:pos="9720"/>
          <w:tab w:val="right" w:pos="9900"/>
        </w:tabs>
        <w:jc w:val="both"/>
        <w:rPr>
          <w:bCs/>
        </w:rPr>
      </w:pPr>
      <w:r w:rsidRPr="002455A4">
        <w:rPr>
          <w:bCs/>
        </w:rPr>
        <w:t xml:space="preserve"> - Semiologia extrapiramidală</w:t>
      </w:r>
    </w:p>
    <w:p w14:paraId="2707EAA0" w14:textId="77777777" w:rsidR="002455A4" w:rsidRPr="002455A4" w:rsidRDefault="002455A4" w:rsidP="002455A4">
      <w:pPr>
        <w:tabs>
          <w:tab w:val="right" w:pos="0"/>
          <w:tab w:val="right" w:pos="9720"/>
          <w:tab w:val="right" w:pos="9900"/>
        </w:tabs>
        <w:jc w:val="both"/>
        <w:rPr>
          <w:bCs/>
        </w:rPr>
      </w:pPr>
      <w:r w:rsidRPr="002455A4">
        <w:rPr>
          <w:bCs/>
        </w:rPr>
        <w:t xml:space="preserve"> - Semiologia cerebeloasă</w:t>
      </w:r>
    </w:p>
    <w:p w14:paraId="75C0C8D9" w14:textId="77777777" w:rsidR="002455A4" w:rsidRPr="002455A4" w:rsidRDefault="002455A4" w:rsidP="002455A4">
      <w:pPr>
        <w:tabs>
          <w:tab w:val="right" w:pos="0"/>
          <w:tab w:val="right" w:pos="9720"/>
          <w:tab w:val="right" w:pos="9900"/>
        </w:tabs>
        <w:jc w:val="both"/>
        <w:rPr>
          <w:bCs/>
        </w:rPr>
      </w:pPr>
      <w:r w:rsidRPr="002455A4">
        <w:rPr>
          <w:bCs/>
        </w:rPr>
        <w:t xml:space="preserve"> - Semiologia reflexelor</w:t>
      </w:r>
    </w:p>
    <w:p w14:paraId="7FE62D08" w14:textId="77777777" w:rsidR="002455A4" w:rsidRPr="002455A4" w:rsidRDefault="002455A4" w:rsidP="002455A4">
      <w:pPr>
        <w:tabs>
          <w:tab w:val="right" w:pos="0"/>
          <w:tab w:val="right" w:pos="9720"/>
          <w:tab w:val="right" w:pos="9900"/>
        </w:tabs>
        <w:jc w:val="both"/>
        <w:rPr>
          <w:bCs/>
        </w:rPr>
      </w:pPr>
      <w:r w:rsidRPr="002455A4">
        <w:rPr>
          <w:bCs/>
        </w:rPr>
        <w:t xml:space="preserve"> - Miocloniile</w:t>
      </w:r>
    </w:p>
    <w:p w14:paraId="3C5A8404" w14:textId="77777777" w:rsidR="002455A4" w:rsidRPr="002455A4" w:rsidRDefault="002455A4" w:rsidP="002455A4">
      <w:pPr>
        <w:tabs>
          <w:tab w:val="right" w:pos="0"/>
          <w:tab w:val="right" w:pos="9720"/>
          <w:tab w:val="right" w:pos="9900"/>
        </w:tabs>
        <w:jc w:val="both"/>
        <w:rPr>
          <w:bCs/>
        </w:rPr>
      </w:pPr>
      <w:r w:rsidRPr="002455A4">
        <w:rPr>
          <w:bCs/>
        </w:rPr>
        <w:t>4. Semiologia nervilor cranieni (1,2)</w:t>
      </w:r>
    </w:p>
    <w:p w14:paraId="77876DE2" w14:textId="77777777" w:rsidR="002455A4" w:rsidRPr="002455A4" w:rsidRDefault="002455A4" w:rsidP="002455A4">
      <w:pPr>
        <w:tabs>
          <w:tab w:val="right" w:pos="0"/>
          <w:tab w:val="right" w:pos="9720"/>
          <w:tab w:val="right" w:pos="9900"/>
        </w:tabs>
        <w:jc w:val="both"/>
        <w:rPr>
          <w:bCs/>
        </w:rPr>
      </w:pPr>
      <w:r w:rsidRPr="002455A4">
        <w:rPr>
          <w:bCs/>
        </w:rPr>
        <w:t xml:space="preserve"> - nervul olfactiv (I)</w:t>
      </w:r>
    </w:p>
    <w:p w14:paraId="218F6E8A" w14:textId="77777777" w:rsidR="002455A4" w:rsidRPr="002455A4" w:rsidRDefault="002455A4" w:rsidP="002455A4">
      <w:pPr>
        <w:tabs>
          <w:tab w:val="right" w:pos="0"/>
          <w:tab w:val="right" w:pos="9720"/>
          <w:tab w:val="right" w:pos="9900"/>
        </w:tabs>
        <w:jc w:val="both"/>
        <w:rPr>
          <w:bCs/>
        </w:rPr>
      </w:pPr>
      <w:r w:rsidRPr="002455A4">
        <w:rPr>
          <w:bCs/>
        </w:rPr>
        <w:t xml:space="preserve"> - nervul optic (II) si căile vizuale</w:t>
      </w:r>
    </w:p>
    <w:p w14:paraId="16906C4B" w14:textId="77777777" w:rsidR="002455A4" w:rsidRPr="002455A4" w:rsidRDefault="002455A4" w:rsidP="002455A4">
      <w:pPr>
        <w:tabs>
          <w:tab w:val="right" w:pos="0"/>
          <w:tab w:val="right" w:pos="9720"/>
          <w:tab w:val="right" w:pos="9900"/>
        </w:tabs>
        <w:jc w:val="both"/>
        <w:rPr>
          <w:bCs/>
        </w:rPr>
      </w:pPr>
      <w:r w:rsidRPr="002455A4">
        <w:rPr>
          <w:bCs/>
        </w:rPr>
        <w:t xml:space="preserve"> - motilitatea oculara (III, IV, VI)</w:t>
      </w:r>
    </w:p>
    <w:p w14:paraId="3D9729A6" w14:textId="77777777" w:rsidR="002455A4" w:rsidRPr="002455A4" w:rsidRDefault="002455A4" w:rsidP="002455A4">
      <w:pPr>
        <w:tabs>
          <w:tab w:val="right" w:pos="0"/>
          <w:tab w:val="right" w:pos="9720"/>
          <w:tab w:val="right" w:pos="9900"/>
        </w:tabs>
        <w:jc w:val="both"/>
        <w:rPr>
          <w:bCs/>
        </w:rPr>
      </w:pPr>
      <w:r w:rsidRPr="002455A4">
        <w:rPr>
          <w:bCs/>
        </w:rPr>
        <w:t xml:space="preserve"> - nervul trigemen (V)</w:t>
      </w:r>
    </w:p>
    <w:p w14:paraId="6B25AC2E" w14:textId="77777777" w:rsidR="002455A4" w:rsidRPr="002455A4" w:rsidRDefault="002455A4" w:rsidP="002455A4">
      <w:pPr>
        <w:tabs>
          <w:tab w:val="right" w:pos="0"/>
          <w:tab w:val="right" w:pos="9720"/>
          <w:tab w:val="right" w:pos="9900"/>
        </w:tabs>
        <w:jc w:val="both"/>
        <w:rPr>
          <w:bCs/>
        </w:rPr>
      </w:pPr>
      <w:r w:rsidRPr="002455A4">
        <w:rPr>
          <w:bCs/>
        </w:rPr>
        <w:t xml:space="preserve"> - nervul facial (VI)</w:t>
      </w:r>
    </w:p>
    <w:p w14:paraId="1F4B499D" w14:textId="77777777" w:rsidR="002455A4" w:rsidRPr="002455A4" w:rsidRDefault="002455A4" w:rsidP="002455A4">
      <w:pPr>
        <w:tabs>
          <w:tab w:val="right" w:pos="0"/>
          <w:tab w:val="right" w:pos="9720"/>
          <w:tab w:val="right" w:pos="9900"/>
        </w:tabs>
        <w:jc w:val="both"/>
        <w:rPr>
          <w:bCs/>
        </w:rPr>
      </w:pPr>
      <w:r w:rsidRPr="002455A4">
        <w:rPr>
          <w:bCs/>
        </w:rPr>
        <w:t xml:space="preserve"> - nervul vestibular și cohlear (VIII)</w:t>
      </w:r>
    </w:p>
    <w:p w14:paraId="2653CAE7" w14:textId="77777777" w:rsidR="002455A4" w:rsidRPr="002455A4" w:rsidRDefault="002455A4" w:rsidP="002455A4">
      <w:pPr>
        <w:tabs>
          <w:tab w:val="right" w:pos="0"/>
          <w:tab w:val="right" w:pos="9720"/>
          <w:tab w:val="right" w:pos="9900"/>
        </w:tabs>
        <w:jc w:val="both"/>
        <w:rPr>
          <w:bCs/>
        </w:rPr>
      </w:pPr>
      <w:r w:rsidRPr="002455A4">
        <w:rPr>
          <w:bCs/>
        </w:rPr>
        <w:t xml:space="preserve"> - nervul glosofaringian (IX)</w:t>
      </w:r>
    </w:p>
    <w:p w14:paraId="779BC29A" w14:textId="77777777" w:rsidR="002455A4" w:rsidRPr="002455A4" w:rsidRDefault="002455A4" w:rsidP="002455A4">
      <w:pPr>
        <w:tabs>
          <w:tab w:val="right" w:pos="0"/>
          <w:tab w:val="right" w:pos="9720"/>
          <w:tab w:val="right" w:pos="9900"/>
        </w:tabs>
        <w:jc w:val="both"/>
        <w:rPr>
          <w:bCs/>
        </w:rPr>
      </w:pPr>
      <w:r w:rsidRPr="002455A4">
        <w:rPr>
          <w:bCs/>
        </w:rPr>
        <w:t xml:space="preserve"> - nervul pneumogastric (X)</w:t>
      </w:r>
    </w:p>
    <w:p w14:paraId="2D85811D" w14:textId="77777777" w:rsidR="002455A4" w:rsidRPr="002455A4" w:rsidRDefault="002455A4" w:rsidP="002455A4">
      <w:pPr>
        <w:tabs>
          <w:tab w:val="right" w:pos="0"/>
          <w:tab w:val="right" w:pos="9720"/>
          <w:tab w:val="right" w:pos="9900"/>
        </w:tabs>
        <w:jc w:val="both"/>
        <w:rPr>
          <w:bCs/>
        </w:rPr>
      </w:pPr>
      <w:r w:rsidRPr="002455A4">
        <w:rPr>
          <w:bCs/>
        </w:rPr>
        <w:t xml:space="preserve"> - nervul spinal (XI)</w:t>
      </w:r>
    </w:p>
    <w:p w14:paraId="75B6F00D" w14:textId="77777777" w:rsidR="002455A4" w:rsidRPr="002455A4" w:rsidRDefault="002455A4" w:rsidP="002455A4">
      <w:pPr>
        <w:tabs>
          <w:tab w:val="right" w:pos="0"/>
          <w:tab w:val="right" w:pos="9720"/>
          <w:tab w:val="right" w:pos="9900"/>
        </w:tabs>
        <w:jc w:val="both"/>
        <w:rPr>
          <w:bCs/>
        </w:rPr>
      </w:pPr>
      <w:r w:rsidRPr="002455A4">
        <w:rPr>
          <w:bCs/>
        </w:rPr>
        <w:t xml:space="preserve"> - nervul mare hipoglos (XII)</w:t>
      </w:r>
    </w:p>
    <w:p w14:paraId="06241D9C" w14:textId="77777777" w:rsidR="002455A4" w:rsidRPr="002455A4" w:rsidRDefault="002455A4" w:rsidP="002455A4">
      <w:pPr>
        <w:tabs>
          <w:tab w:val="right" w:pos="0"/>
          <w:tab w:val="right" w:pos="9720"/>
          <w:tab w:val="right" w:pos="9900"/>
        </w:tabs>
        <w:jc w:val="both"/>
        <w:rPr>
          <w:bCs/>
        </w:rPr>
      </w:pPr>
      <w:r w:rsidRPr="002455A4">
        <w:rPr>
          <w:bCs/>
        </w:rPr>
        <w:t>5. Semiologia funcțiilor vegetative: (4)</w:t>
      </w:r>
    </w:p>
    <w:p w14:paraId="329098F4" w14:textId="77777777" w:rsidR="002455A4" w:rsidRPr="002455A4" w:rsidRDefault="002455A4" w:rsidP="002455A4">
      <w:pPr>
        <w:tabs>
          <w:tab w:val="right" w:pos="0"/>
          <w:tab w:val="right" w:pos="9720"/>
          <w:tab w:val="right" w:pos="9900"/>
        </w:tabs>
        <w:jc w:val="both"/>
        <w:rPr>
          <w:bCs/>
        </w:rPr>
      </w:pPr>
      <w:r w:rsidRPr="002455A4">
        <w:rPr>
          <w:bCs/>
        </w:rPr>
        <w:t xml:space="preserve"> - sistemul nervos autonom</w:t>
      </w:r>
    </w:p>
    <w:p w14:paraId="704893B7" w14:textId="77777777" w:rsidR="002455A4" w:rsidRPr="002455A4" w:rsidRDefault="002455A4" w:rsidP="002455A4">
      <w:pPr>
        <w:tabs>
          <w:tab w:val="right" w:pos="0"/>
          <w:tab w:val="right" w:pos="9720"/>
          <w:tab w:val="right" w:pos="9900"/>
        </w:tabs>
        <w:jc w:val="both"/>
        <w:rPr>
          <w:bCs/>
        </w:rPr>
      </w:pPr>
      <w:r w:rsidRPr="002455A4">
        <w:rPr>
          <w:bCs/>
        </w:rPr>
        <w:t xml:space="preserve"> - sindroamele hipotalamo-hipofizare</w:t>
      </w:r>
    </w:p>
    <w:p w14:paraId="2B57D3D6" w14:textId="77777777" w:rsidR="002455A4" w:rsidRPr="002455A4" w:rsidRDefault="002455A4" w:rsidP="002455A4">
      <w:pPr>
        <w:tabs>
          <w:tab w:val="right" w:pos="0"/>
          <w:tab w:val="right" w:pos="9720"/>
          <w:tab w:val="right" w:pos="9900"/>
        </w:tabs>
        <w:jc w:val="both"/>
        <w:rPr>
          <w:bCs/>
        </w:rPr>
      </w:pPr>
      <w:r w:rsidRPr="002455A4">
        <w:rPr>
          <w:bCs/>
        </w:rPr>
        <w:t>6. Conștiența (1,4)</w:t>
      </w:r>
    </w:p>
    <w:p w14:paraId="6366720F" w14:textId="77777777" w:rsidR="002455A4" w:rsidRPr="002455A4" w:rsidRDefault="002455A4" w:rsidP="002455A4">
      <w:pPr>
        <w:tabs>
          <w:tab w:val="right" w:pos="0"/>
          <w:tab w:val="right" w:pos="9720"/>
          <w:tab w:val="right" w:pos="9900"/>
        </w:tabs>
        <w:jc w:val="both"/>
        <w:rPr>
          <w:bCs/>
        </w:rPr>
      </w:pPr>
      <w:r w:rsidRPr="002455A4">
        <w:rPr>
          <w:bCs/>
        </w:rPr>
        <w:t xml:space="preserve"> - tulburări de somn și veghe</w:t>
      </w:r>
    </w:p>
    <w:p w14:paraId="6C32A7ED" w14:textId="77777777" w:rsidR="002455A4" w:rsidRPr="002455A4" w:rsidRDefault="002455A4" w:rsidP="002455A4">
      <w:pPr>
        <w:tabs>
          <w:tab w:val="right" w:pos="0"/>
          <w:tab w:val="right" w:pos="9720"/>
          <w:tab w:val="right" w:pos="9900"/>
        </w:tabs>
        <w:jc w:val="both"/>
        <w:rPr>
          <w:bCs/>
        </w:rPr>
      </w:pPr>
      <w:r w:rsidRPr="002455A4">
        <w:rPr>
          <w:bCs/>
        </w:rPr>
        <w:t xml:space="preserve"> - stările comatoase</w:t>
      </w:r>
    </w:p>
    <w:p w14:paraId="6E612050" w14:textId="77777777" w:rsidR="002455A4" w:rsidRPr="002455A4" w:rsidRDefault="002455A4" w:rsidP="002455A4">
      <w:pPr>
        <w:tabs>
          <w:tab w:val="right" w:pos="0"/>
          <w:tab w:val="right" w:pos="9720"/>
          <w:tab w:val="right" w:pos="9900"/>
        </w:tabs>
        <w:jc w:val="both"/>
        <w:rPr>
          <w:bCs/>
        </w:rPr>
      </w:pPr>
      <w:r w:rsidRPr="002455A4">
        <w:rPr>
          <w:bCs/>
        </w:rPr>
        <w:t xml:space="preserve"> - mutismul achinetic și sindromul de deaferentare</w:t>
      </w:r>
    </w:p>
    <w:p w14:paraId="1F218896" w14:textId="77777777" w:rsidR="002455A4" w:rsidRPr="002455A4" w:rsidRDefault="002455A4" w:rsidP="002455A4">
      <w:pPr>
        <w:tabs>
          <w:tab w:val="right" w:pos="0"/>
          <w:tab w:val="right" w:pos="9720"/>
          <w:tab w:val="right" w:pos="9900"/>
        </w:tabs>
        <w:jc w:val="both"/>
        <w:rPr>
          <w:bCs/>
        </w:rPr>
      </w:pPr>
      <w:r w:rsidRPr="002455A4">
        <w:rPr>
          <w:bCs/>
        </w:rPr>
        <w:t xml:space="preserve"> - confuzia, etc.</w:t>
      </w:r>
    </w:p>
    <w:p w14:paraId="6481AF24" w14:textId="77777777" w:rsidR="002455A4" w:rsidRPr="002455A4" w:rsidRDefault="002455A4" w:rsidP="002455A4">
      <w:pPr>
        <w:tabs>
          <w:tab w:val="right" w:pos="0"/>
          <w:tab w:val="right" w:pos="9720"/>
          <w:tab w:val="right" w:pos="9900"/>
        </w:tabs>
        <w:jc w:val="both"/>
        <w:rPr>
          <w:bCs/>
        </w:rPr>
      </w:pPr>
      <w:r w:rsidRPr="002455A4">
        <w:rPr>
          <w:bCs/>
        </w:rPr>
        <w:t>7. Funcțiile nervoase superioare (1,4)</w:t>
      </w:r>
    </w:p>
    <w:p w14:paraId="5E28F150" w14:textId="77777777" w:rsidR="002455A4" w:rsidRPr="002455A4" w:rsidRDefault="002455A4" w:rsidP="002455A4">
      <w:pPr>
        <w:tabs>
          <w:tab w:val="right" w:pos="0"/>
          <w:tab w:val="right" w:pos="9720"/>
          <w:tab w:val="right" w:pos="9900"/>
        </w:tabs>
        <w:jc w:val="both"/>
        <w:rPr>
          <w:bCs/>
        </w:rPr>
      </w:pPr>
      <w:r w:rsidRPr="002455A4">
        <w:rPr>
          <w:bCs/>
        </w:rPr>
        <w:t xml:space="preserve"> - somatognozia</w:t>
      </w:r>
    </w:p>
    <w:p w14:paraId="63BE5FDB" w14:textId="77777777" w:rsidR="002455A4" w:rsidRPr="002455A4" w:rsidRDefault="002455A4" w:rsidP="002455A4">
      <w:pPr>
        <w:tabs>
          <w:tab w:val="right" w:pos="0"/>
          <w:tab w:val="right" w:pos="9720"/>
          <w:tab w:val="right" w:pos="9900"/>
        </w:tabs>
        <w:jc w:val="both"/>
        <w:rPr>
          <w:bCs/>
        </w:rPr>
      </w:pPr>
      <w:r w:rsidRPr="002455A4">
        <w:rPr>
          <w:bCs/>
        </w:rPr>
        <w:t xml:space="preserve"> - apraxiile</w:t>
      </w:r>
    </w:p>
    <w:p w14:paraId="19702D93" w14:textId="77777777" w:rsidR="002455A4" w:rsidRPr="002455A4" w:rsidRDefault="002455A4" w:rsidP="002455A4">
      <w:pPr>
        <w:tabs>
          <w:tab w:val="right" w:pos="0"/>
          <w:tab w:val="right" w:pos="9720"/>
          <w:tab w:val="right" w:pos="9900"/>
        </w:tabs>
        <w:jc w:val="both"/>
        <w:rPr>
          <w:bCs/>
        </w:rPr>
      </w:pPr>
      <w:r w:rsidRPr="002455A4">
        <w:rPr>
          <w:bCs/>
        </w:rPr>
        <w:t xml:space="preserve"> - agnoziile</w:t>
      </w:r>
    </w:p>
    <w:p w14:paraId="7F913225" w14:textId="77777777" w:rsidR="002455A4" w:rsidRPr="002455A4" w:rsidRDefault="002455A4" w:rsidP="002455A4">
      <w:pPr>
        <w:tabs>
          <w:tab w:val="right" w:pos="0"/>
          <w:tab w:val="right" w:pos="9720"/>
          <w:tab w:val="right" w:pos="9900"/>
        </w:tabs>
        <w:jc w:val="both"/>
        <w:rPr>
          <w:bCs/>
        </w:rPr>
      </w:pPr>
      <w:r w:rsidRPr="002455A4">
        <w:rPr>
          <w:bCs/>
        </w:rPr>
        <w:t xml:space="preserve"> - dominanta cerebrala. Afazia</w:t>
      </w:r>
    </w:p>
    <w:p w14:paraId="003DBC2B" w14:textId="77777777" w:rsidR="002455A4" w:rsidRPr="002455A4" w:rsidRDefault="002455A4" w:rsidP="002455A4">
      <w:pPr>
        <w:tabs>
          <w:tab w:val="right" w:pos="0"/>
          <w:tab w:val="right" w:pos="9720"/>
          <w:tab w:val="right" w:pos="9900"/>
        </w:tabs>
        <w:jc w:val="both"/>
        <w:rPr>
          <w:bCs/>
        </w:rPr>
      </w:pPr>
      <w:r w:rsidRPr="002455A4">
        <w:rPr>
          <w:bCs/>
        </w:rPr>
        <w:t xml:space="preserve"> - memoria</w:t>
      </w:r>
    </w:p>
    <w:p w14:paraId="5B686183" w14:textId="77777777" w:rsidR="002455A4" w:rsidRPr="002455A4" w:rsidRDefault="002455A4" w:rsidP="002455A4">
      <w:pPr>
        <w:tabs>
          <w:tab w:val="right" w:pos="0"/>
          <w:tab w:val="right" w:pos="9720"/>
          <w:tab w:val="right" w:pos="9900"/>
        </w:tabs>
        <w:jc w:val="both"/>
        <w:rPr>
          <w:bCs/>
        </w:rPr>
      </w:pPr>
      <w:r w:rsidRPr="002455A4">
        <w:rPr>
          <w:bCs/>
        </w:rPr>
        <w:t>8. Epilepsia (1,2,3,8)</w:t>
      </w:r>
    </w:p>
    <w:p w14:paraId="4E71B8A8" w14:textId="77777777" w:rsidR="002455A4" w:rsidRPr="002455A4" w:rsidRDefault="002455A4" w:rsidP="002455A4">
      <w:pPr>
        <w:tabs>
          <w:tab w:val="right" w:pos="0"/>
          <w:tab w:val="right" w:pos="9720"/>
          <w:tab w:val="right" w:pos="9900"/>
        </w:tabs>
        <w:jc w:val="both"/>
        <w:rPr>
          <w:bCs/>
        </w:rPr>
      </w:pPr>
      <w:r w:rsidRPr="002455A4">
        <w:rPr>
          <w:bCs/>
        </w:rPr>
        <w:t xml:space="preserve"> - clinica</w:t>
      </w:r>
    </w:p>
    <w:p w14:paraId="7BC5D3A1" w14:textId="77777777" w:rsidR="002455A4" w:rsidRPr="002455A4" w:rsidRDefault="002455A4" w:rsidP="002455A4">
      <w:pPr>
        <w:tabs>
          <w:tab w:val="right" w:pos="0"/>
          <w:tab w:val="right" w:pos="9720"/>
          <w:tab w:val="right" w:pos="9900"/>
        </w:tabs>
        <w:jc w:val="both"/>
        <w:rPr>
          <w:bCs/>
        </w:rPr>
      </w:pPr>
      <w:r w:rsidRPr="002455A4">
        <w:rPr>
          <w:bCs/>
        </w:rPr>
        <w:t xml:space="preserve"> - etiologie</w:t>
      </w:r>
    </w:p>
    <w:p w14:paraId="6F54B614" w14:textId="77777777" w:rsidR="002455A4" w:rsidRPr="002455A4" w:rsidRDefault="002455A4" w:rsidP="002455A4">
      <w:pPr>
        <w:tabs>
          <w:tab w:val="right" w:pos="0"/>
          <w:tab w:val="right" w:pos="9720"/>
          <w:tab w:val="right" w:pos="9900"/>
        </w:tabs>
        <w:jc w:val="both"/>
        <w:rPr>
          <w:bCs/>
        </w:rPr>
      </w:pPr>
      <w:r w:rsidRPr="002455A4">
        <w:rPr>
          <w:bCs/>
        </w:rPr>
        <w:t xml:space="preserve"> - fiziopatologie</w:t>
      </w:r>
    </w:p>
    <w:p w14:paraId="1FDA215E" w14:textId="77777777" w:rsidR="002455A4" w:rsidRPr="002455A4" w:rsidRDefault="002455A4" w:rsidP="002455A4">
      <w:pPr>
        <w:tabs>
          <w:tab w:val="right" w:pos="0"/>
          <w:tab w:val="right" w:pos="9720"/>
          <w:tab w:val="right" w:pos="9900"/>
        </w:tabs>
        <w:jc w:val="both"/>
        <w:rPr>
          <w:bCs/>
        </w:rPr>
      </w:pPr>
      <w:r w:rsidRPr="002455A4">
        <w:rPr>
          <w:bCs/>
        </w:rPr>
        <w:t xml:space="preserve"> - tratament</w:t>
      </w:r>
    </w:p>
    <w:p w14:paraId="0E3ECF9E" w14:textId="77777777" w:rsidR="002455A4" w:rsidRPr="002455A4" w:rsidRDefault="002455A4" w:rsidP="002455A4">
      <w:pPr>
        <w:tabs>
          <w:tab w:val="right" w:pos="0"/>
          <w:tab w:val="right" w:pos="9720"/>
          <w:tab w:val="right" w:pos="9900"/>
        </w:tabs>
        <w:jc w:val="both"/>
        <w:rPr>
          <w:bCs/>
        </w:rPr>
      </w:pPr>
      <w:r w:rsidRPr="002455A4">
        <w:rPr>
          <w:bCs/>
        </w:rPr>
        <w:t>9. Algiile craniene si faciale (1,2,3)</w:t>
      </w:r>
    </w:p>
    <w:p w14:paraId="1AAFAA48" w14:textId="77777777" w:rsidR="002455A4" w:rsidRPr="002455A4" w:rsidRDefault="002455A4" w:rsidP="002455A4">
      <w:pPr>
        <w:tabs>
          <w:tab w:val="right" w:pos="0"/>
          <w:tab w:val="right" w:pos="9720"/>
          <w:tab w:val="right" w:pos="9900"/>
        </w:tabs>
        <w:jc w:val="both"/>
        <w:rPr>
          <w:bCs/>
        </w:rPr>
      </w:pPr>
      <w:r w:rsidRPr="002455A4">
        <w:rPr>
          <w:bCs/>
        </w:rPr>
        <w:t xml:space="preserve"> - dispozitivul de sensibilitate al feței și craniului</w:t>
      </w:r>
    </w:p>
    <w:p w14:paraId="60244360" w14:textId="77777777" w:rsidR="002455A4" w:rsidRPr="002455A4" w:rsidRDefault="002455A4" w:rsidP="002455A4">
      <w:pPr>
        <w:tabs>
          <w:tab w:val="right" w:pos="0"/>
          <w:tab w:val="right" w:pos="9720"/>
          <w:tab w:val="right" w:pos="9900"/>
        </w:tabs>
        <w:jc w:val="both"/>
        <w:rPr>
          <w:bCs/>
        </w:rPr>
      </w:pPr>
      <w:r w:rsidRPr="002455A4">
        <w:rPr>
          <w:bCs/>
        </w:rPr>
        <w:t xml:space="preserve"> - nevralgia de trigemen</w:t>
      </w:r>
    </w:p>
    <w:p w14:paraId="6A39B50E" w14:textId="77777777" w:rsidR="002455A4" w:rsidRPr="002455A4" w:rsidRDefault="002455A4" w:rsidP="002455A4">
      <w:pPr>
        <w:tabs>
          <w:tab w:val="right" w:pos="0"/>
          <w:tab w:val="right" w:pos="9720"/>
          <w:tab w:val="right" w:pos="9900"/>
        </w:tabs>
        <w:jc w:val="both"/>
        <w:rPr>
          <w:bCs/>
        </w:rPr>
      </w:pPr>
      <w:r w:rsidRPr="002455A4">
        <w:rPr>
          <w:bCs/>
        </w:rPr>
        <w:t xml:space="preserve"> - migrena și algiile vasculare ale fetei</w:t>
      </w:r>
    </w:p>
    <w:p w14:paraId="42E3CB9A" w14:textId="77777777" w:rsidR="002455A4" w:rsidRPr="002455A4" w:rsidRDefault="002455A4" w:rsidP="002455A4">
      <w:pPr>
        <w:tabs>
          <w:tab w:val="right" w:pos="0"/>
          <w:tab w:val="right" w:pos="9720"/>
          <w:tab w:val="right" w:pos="9900"/>
        </w:tabs>
        <w:jc w:val="both"/>
        <w:rPr>
          <w:bCs/>
        </w:rPr>
      </w:pPr>
      <w:r w:rsidRPr="002455A4">
        <w:rPr>
          <w:bCs/>
        </w:rPr>
        <w:t xml:space="preserve"> - algiile craniene si faciale simptomatice</w:t>
      </w:r>
    </w:p>
    <w:p w14:paraId="3806B3E7" w14:textId="77777777" w:rsidR="002455A4" w:rsidRPr="002455A4" w:rsidRDefault="002455A4" w:rsidP="002455A4">
      <w:pPr>
        <w:tabs>
          <w:tab w:val="right" w:pos="0"/>
          <w:tab w:val="right" w:pos="9720"/>
          <w:tab w:val="right" w:pos="9900"/>
        </w:tabs>
        <w:jc w:val="both"/>
        <w:rPr>
          <w:bCs/>
        </w:rPr>
      </w:pPr>
      <w:r w:rsidRPr="002455A4">
        <w:rPr>
          <w:bCs/>
        </w:rPr>
        <w:t xml:space="preserve"> - cefaleea</w:t>
      </w:r>
    </w:p>
    <w:p w14:paraId="74308067" w14:textId="77777777" w:rsidR="002455A4" w:rsidRPr="002455A4" w:rsidRDefault="002455A4" w:rsidP="002455A4">
      <w:pPr>
        <w:tabs>
          <w:tab w:val="right" w:pos="0"/>
          <w:tab w:val="right" w:pos="9720"/>
          <w:tab w:val="right" w:pos="9900"/>
        </w:tabs>
        <w:jc w:val="both"/>
        <w:rPr>
          <w:bCs/>
        </w:rPr>
      </w:pPr>
      <w:r w:rsidRPr="002455A4">
        <w:rPr>
          <w:bCs/>
        </w:rPr>
        <w:t>10. Patologia nervilor periferici (1,2,3)</w:t>
      </w:r>
    </w:p>
    <w:p w14:paraId="03BAE74F" w14:textId="77777777" w:rsidR="002455A4" w:rsidRPr="002455A4" w:rsidRDefault="002455A4" w:rsidP="002455A4">
      <w:pPr>
        <w:tabs>
          <w:tab w:val="right" w:pos="0"/>
          <w:tab w:val="right" w:pos="9720"/>
          <w:tab w:val="right" w:pos="9900"/>
        </w:tabs>
        <w:jc w:val="both"/>
        <w:rPr>
          <w:bCs/>
        </w:rPr>
      </w:pPr>
      <w:r w:rsidRPr="002455A4">
        <w:rPr>
          <w:bCs/>
        </w:rPr>
        <w:t xml:space="preserve"> - principalele tipuri anatomo-clinice de neuropatii periferice</w:t>
      </w:r>
    </w:p>
    <w:p w14:paraId="344866CA" w14:textId="77777777" w:rsidR="002455A4" w:rsidRPr="002455A4" w:rsidRDefault="002455A4" w:rsidP="002455A4">
      <w:pPr>
        <w:tabs>
          <w:tab w:val="right" w:pos="0"/>
          <w:tab w:val="right" w:pos="9720"/>
          <w:tab w:val="right" w:pos="9900"/>
        </w:tabs>
        <w:jc w:val="both"/>
        <w:rPr>
          <w:bCs/>
        </w:rPr>
      </w:pPr>
      <w:r w:rsidRPr="002455A4">
        <w:rPr>
          <w:bCs/>
        </w:rPr>
        <w:t xml:space="preserve"> - leziunile radacinilor, plexurilor si nervilor periferici</w:t>
      </w:r>
    </w:p>
    <w:p w14:paraId="589C29D9" w14:textId="77777777" w:rsidR="002455A4" w:rsidRPr="002455A4" w:rsidRDefault="002455A4" w:rsidP="002455A4">
      <w:pPr>
        <w:tabs>
          <w:tab w:val="right" w:pos="0"/>
          <w:tab w:val="right" w:pos="9720"/>
          <w:tab w:val="right" w:pos="9900"/>
        </w:tabs>
        <w:jc w:val="both"/>
        <w:rPr>
          <w:bCs/>
        </w:rPr>
      </w:pPr>
      <w:r w:rsidRPr="002455A4">
        <w:rPr>
          <w:bCs/>
        </w:rPr>
        <w:t xml:space="preserve"> - polineuropatiile</w:t>
      </w:r>
    </w:p>
    <w:p w14:paraId="79FE5B32" w14:textId="77777777" w:rsidR="002455A4" w:rsidRPr="002455A4" w:rsidRDefault="002455A4" w:rsidP="002455A4">
      <w:pPr>
        <w:tabs>
          <w:tab w:val="right" w:pos="0"/>
          <w:tab w:val="right" w:pos="9720"/>
          <w:tab w:val="right" w:pos="9900"/>
        </w:tabs>
        <w:jc w:val="both"/>
        <w:rPr>
          <w:bCs/>
        </w:rPr>
      </w:pPr>
      <w:r w:rsidRPr="002455A4">
        <w:rPr>
          <w:bCs/>
        </w:rPr>
        <w:t xml:space="preserve"> - multinevritele</w:t>
      </w:r>
    </w:p>
    <w:p w14:paraId="2DFD868D" w14:textId="77777777" w:rsidR="002455A4" w:rsidRPr="002455A4" w:rsidRDefault="002455A4" w:rsidP="002455A4">
      <w:pPr>
        <w:tabs>
          <w:tab w:val="right" w:pos="0"/>
          <w:tab w:val="right" w:pos="9720"/>
          <w:tab w:val="right" w:pos="9900"/>
        </w:tabs>
        <w:jc w:val="both"/>
        <w:rPr>
          <w:bCs/>
        </w:rPr>
      </w:pPr>
      <w:r w:rsidRPr="002455A4">
        <w:rPr>
          <w:bCs/>
        </w:rPr>
        <w:t xml:space="preserve"> - poliradiculonevritele</w:t>
      </w:r>
    </w:p>
    <w:p w14:paraId="721F8C96" w14:textId="77777777" w:rsidR="002455A4" w:rsidRPr="002455A4" w:rsidRDefault="002455A4" w:rsidP="002455A4">
      <w:pPr>
        <w:tabs>
          <w:tab w:val="right" w:pos="0"/>
          <w:tab w:val="right" w:pos="9720"/>
          <w:tab w:val="right" w:pos="9900"/>
        </w:tabs>
        <w:jc w:val="both"/>
        <w:rPr>
          <w:bCs/>
        </w:rPr>
      </w:pPr>
      <w:r w:rsidRPr="002455A4">
        <w:rPr>
          <w:bCs/>
        </w:rPr>
        <w:t>11. Compresiunile lente ale maduvei și mielopatiile vasculare (1,2,3)</w:t>
      </w:r>
    </w:p>
    <w:p w14:paraId="3F614DA1" w14:textId="77777777" w:rsidR="002455A4" w:rsidRPr="002455A4" w:rsidRDefault="002455A4" w:rsidP="002455A4">
      <w:pPr>
        <w:tabs>
          <w:tab w:val="right" w:pos="0"/>
          <w:tab w:val="right" w:pos="9720"/>
          <w:tab w:val="right" w:pos="9900"/>
        </w:tabs>
        <w:jc w:val="both"/>
        <w:rPr>
          <w:bCs/>
        </w:rPr>
      </w:pPr>
      <w:r w:rsidRPr="002455A4">
        <w:rPr>
          <w:bCs/>
        </w:rPr>
        <w:t>12. Siringomielia și malformatiile atlanto-occipitale (1,2,3)</w:t>
      </w:r>
    </w:p>
    <w:p w14:paraId="12EBEC23" w14:textId="77777777" w:rsidR="002455A4" w:rsidRPr="002455A4" w:rsidRDefault="002455A4" w:rsidP="002455A4">
      <w:pPr>
        <w:tabs>
          <w:tab w:val="right" w:pos="0"/>
          <w:tab w:val="right" w:pos="9720"/>
          <w:tab w:val="right" w:pos="9900"/>
        </w:tabs>
        <w:jc w:val="both"/>
        <w:rPr>
          <w:bCs/>
        </w:rPr>
      </w:pPr>
      <w:r w:rsidRPr="002455A4">
        <w:rPr>
          <w:bCs/>
        </w:rPr>
        <w:t>13. Scleroza în placi și alte afecțiuni demielinizante (1,2,3)</w:t>
      </w:r>
    </w:p>
    <w:p w14:paraId="7FCEBB99" w14:textId="77777777" w:rsidR="002455A4" w:rsidRPr="002455A4" w:rsidRDefault="002455A4" w:rsidP="002455A4">
      <w:pPr>
        <w:tabs>
          <w:tab w:val="right" w:pos="0"/>
          <w:tab w:val="right" w:pos="9720"/>
          <w:tab w:val="right" w:pos="9900"/>
        </w:tabs>
        <w:jc w:val="both"/>
        <w:rPr>
          <w:bCs/>
        </w:rPr>
      </w:pPr>
      <w:r w:rsidRPr="002455A4">
        <w:rPr>
          <w:bCs/>
        </w:rPr>
        <w:t>14. Amiotrofiile spinale progresive. Boala neuronului motor (1,2,3)</w:t>
      </w:r>
    </w:p>
    <w:p w14:paraId="38FFE853" w14:textId="77777777" w:rsidR="002455A4" w:rsidRPr="002455A4" w:rsidRDefault="002455A4" w:rsidP="002455A4">
      <w:pPr>
        <w:tabs>
          <w:tab w:val="right" w:pos="0"/>
          <w:tab w:val="right" w:pos="9720"/>
          <w:tab w:val="right" w:pos="9900"/>
        </w:tabs>
        <w:jc w:val="both"/>
        <w:rPr>
          <w:bCs/>
        </w:rPr>
      </w:pPr>
      <w:r w:rsidRPr="002455A4">
        <w:rPr>
          <w:bCs/>
        </w:rPr>
        <w:t>15. Boala Parkinson și sindroamele parkinsoniene (1,2,3)</w:t>
      </w:r>
    </w:p>
    <w:p w14:paraId="4C8088DA" w14:textId="77777777" w:rsidR="002455A4" w:rsidRPr="002455A4" w:rsidRDefault="002455A4" w:rsidP="002455A4">
      <w:pPr>
        <w:tabs>
          <w:tab w:val="right" w:pos="0"/>
          <w:tab w:val="right" w:pos="9720"/>
          <w:tab w:val="right" w:pos="9900"/>
        </w:tabs>
        <w:jc w:val="both"/>
        <w:rPr>
          <w:bCs/>
        </w:rPr>
      </w:pPr>
      <w:r w:rsidRPr="002455A4">
        <w:rPr>
          <w:bCs/>
        </w:rPr>
        <w:t>16. Bolile ereditare și degenerative (1,2,3)</w:t>
      </w:r>
    </w:p>
    <w:p w14:paraId="7A0EDEB8" w14:textId="77777777" w:rsidR="002455A4" w:rsidRPr="002455A4" w:rsidRDefault="002455A4" w:rsidP="002455A4">
      <w:pPr>
        <w:tabs>
          <w:tab w:val="right" w:pos="0"/>
          <w:tab w:val="right" w:pos="9720"/>
          <w:tab w:val="right" w:pos="9900"/>
        </w:tabs>
        <w:jc w:val="both"/>
        <w:rPr>
          <w:bCs/>
        </w:rPr>
      </w:pPr>
      <w:r w:rsidRPr="002455A4">
        <w:rPr>
          <w:bCs/>
        </w:rPr>
        <w:t>17. Sindroamele neurocutanate și alte tulburari de dezvoltare ale sistemului nervos central. Facomatozele</w:t>
      </w:r>
    </w:p>
    <w:p w14:paraId="27833CA5" w14:textId="77777777" w:rsidR="002455A4" w:rsidRPr="002455A4" w:rsidRDefault="002455A4" w:rsidP="002455A4">
      <w:pPr>
        <w:tabs>
          <w:tab w:val="right" w:pos="0"/>
          <w:tab w:val="right" w:pos="9720"/>
          <w:tab w:val="right" w:pos="9900"/>
        </w:tabs>
        <w:jc w:val="both"/>
        <w:rPr>
          <w:bCs/>
        </w:rPr>
      </w:pPr>
      <w:r w:rsidRPr="002455A4">
        <w:rPr>
          <w:bCs/>
        </w:rPr>
        <w:t>(1,2,3)</w:t>
      </w:r>
    </w:p>
    <w:p w14:paraId="70BA4CE5" w14:textId="77777777" w:rsidR="002455A4" w:rsidRPr="002455A4" w:rsidRDefault="002455A4" w:rsidP="002455A4">
      <w:pPr>
        <w:tabs>
          <w:tab w:val="right" w:pos="0"/>
          <w:tab w:val="right" w:pos="9720"/>
          <w:tab w:val="right" w:pos="9900"/>
        </w:tabs>
        <w:jc w:val="both"/>
        <w:rPr>
          <w:bCs/>
        </w:rPr>
      </w:pPr>
      <w:r w:rsidRPr="002455A4">
        <w:rPr>
          <w:bCs/>
        </w:rPr>
        <w:t>18. Bolile vasculare cerebrale: (1,2,3)</w:t>
      </w:r>
    </w:p>
    <w:p w14:paraId="3624EDEB" w14:textId="77777777" w:rsidR="002455A4" w:rsidRPr="002455A4" w:rsidRDefault="002455A4" w:rsidP="002455A4">
      <w:pPr>
        <w:tabs>
          <w:tab w:val="right" w:pos="0"/>
          <w:tab w:val="right" w:pos="9720"/>
          <w:tab w:val="right" w:pos="9900"/>
        </w:tabs>
        <w:jc w:val="both"/>
        <w:rPr>
          <w:bCs/>
        </w:rPr>
      </w:pPr>
      <w:r w:rsidRPr="002455A4">
        <w:rPr>
          <w:bCs/>
        </w:rPr>
        <w:t xml:space="preserve"> - anatomia și fiziologia circulatiei cerebrale</w:t>
      </w:r>
    </w:p>
    <w:p w14:paraId="41C82C9C" w14:textId="77777777" w:rsidR="002455A4" w:rsidRPr="002455A4" w:rsidRDefault="002455A4" w:rsidP="002455A4">
      <w:pPr>
        <w:tabs>
          <w:tab w:val="right" w:pos="0"/>
          <w:tab w:val="right" w:pos="9720"/>
          <w:tab w:val="right" w:pos="9900"/>
        </w:tabs>
        <w:jc w:val="both"/>
        <w:rPr>
          <w:bCs/>
        </w:rPr>
      </w:pPr>
      <w:r w:rsidRPr="002455A4">
        <w:rPr>
          <w:bCs/>
        </w:rPr>
        <w:t xml:space="preserve"> - malformatiile vasculare cerebrale</w:t>
      </w:r>
    </w:p>
    <w:p w14:paraId="37642727" w14:textId="77777777" w:rsidR="002455A4" w:rsidRPr="002455A4" w:rsidRDefault="002455A4" w:rsidP="002455A4">
      <w:pPr>
        <w:tabs>
          <w:tab w:val="right" w:pos="0"/>
          <w:tab w:val="right" w:pos="9720"/>
          <w:tab w:val="right" w:pos="9900"/>
        </w:tabs>
        <w:jc w:val="both"/>
        <w:rPr>
          <w:bCs/>
        </w:rPr>
      </w:pPr>
      <w:r w:rsidRPr="002455A4">
        <w:rPr>
          <w:bCs/>
        </w:rPr>
        <w:t xml:space="preserve"> - complicatiile cerebrale ale hipertensiunii arteriale</w:t>
      </w:r>
    </w:p>
    <w:p w14:paraId="183ECBC7" w14:textId="77777777" w:rsidR="002455A4" w:rsidRPr="002455A4" w:rsidRDefault="002455A4" w:rsidP="002455A4">
      <w:pPr>
        <w:tabs>
          <w:tab w:val="right" w:pos="0"/>
          <w:tab w:val="right" w:pos="9720"/>
          <w:tab w:val="right" w:pos="9900"/>
        </w:tabs>
        <w:jc w:val="both"/>
        <w:rPr>
          <w:bCs/>
        </w:rPr>
      </w:pPr>
      <w:r w:rsidRPr="002455A4">
        <w:rPr>
          <w:bCs/>
        </w:rPr>
        <w:t xml:space="preserve"> - ischemia cerebrala</w:t>
      </w:r>
    </w:p>
    <w:p w14:paraId="3C1C4525" w14:textId="77777777" w:rsidR="002455A4" w:rsidRPr="002455A4" w:rsidRDefault="002455A4" w:rsidP="002455A4">
      <w:pPr>
        <w:tabs>
          <w:tab w:val="right" w:pos="0"/>
          <w:tab w:val="right" w:pos="9720"/>
          <w:tab w:val="right" w:pos="9900"/>
        </w:tabs>
        <w:jc w:val="both"/>
        <w:rPr>
          <w:bCs/>
        </w:rPr>
      </w:pPr>
      <w:r w:rsidRPr="002455A4">
        <w:rPr>
          <w:bCs/>
        </w:rPr>
        <w:t xml:space="preserve"> - hemoragia cerebrala</w:t>
      </w:r>
    </w:p>
    <w:p w14:paraId="23956A98" w14:textId="77777777" w:rsidR="002455A4" w:rsidRPr="002455A4" w:rsidRDefault="002455A4" w:rsidP="002455A4">
      <w:pPr>
        <w:tabs>
          <w:tab w:val="right" w:pos="0"/>
          <w:tab w:val="right" w:pos="9720"/>
          <w:tab w:val="right" w:pos="9900"/>
        </w:tabs>
        <w:jc w:val="both"/>
        <w:rPr>
          <w:bCs/>
        </w:rPr>
      </w:pPr>
      <w:r w:rsidRPr="002455A4">
        <w:rPr>
          <w:bCs/>
        </w:rPr>
        <w:t xml:space="preserve"> - ictusul lacunar</w:t>
      </w:r>
    </w:p>
    <w:p w14:paraId="36270E01" w14:textId="77777777" w:rsidR="002455A4" w:rsidRPr="002455A4" w:rsidRDefault="002455A4" w:rsidP="002455A4">
      <w:pPr>
        <w:tabs>
          <w:tab w:val="right" w:pos="0"/>
          <w:tab w:val="right" w:pos="9720"/>
          <w:tab w:val="right" w:pos="9900"/>
        </w:tabs>
        <w:jc w:val="both"/>
        <w:rPr>
          <w:bCs/>
        </w:rPr>
      </w:pPr>
      <w:r w:rsidRPr="002455A4">
        <w:rPr>
          <w:bCs/>
        </w:rPr>
        <w:t xml:space="preserve"> - tromboflebitele cerebrale</w:t>
      </w:r>
    </w:p>
    <w:p w14:paraId="13510C77" w14:textId="77777777" w:rsidR="002455A4" w:rsidRPr="002455A4" w:rsidRDefault="002455A4" w:rsidP="002455A4">
      <w:pPr>
        <w:tabs>
          <w:tab w:val="right" w:pos="0"/>
          <w:tab w:val="right" w:pos="9720"/>
          <w:tab w:val="right" w:pos="9900"/>
        </w:tabs>
        <w:jc w:val="both"/>
        <w:rPr>
          <w:bCs/>
        </w:rPr>
      </w:pPr>
      <w:r w:rsidRPr="002455A4">
        <w:rPr>
          <w:bCs/>
        </w:rPr>
        <w:t>19. Neoplasmele intracraniene (1,2,3)</w:t>
      </w:r>
    </w:p>
    <w:p w14:paraId="2757EB60" w14:textId="77777777" w:rsidR="002455A4" w:rsidRPr="002455A4" w:rsidRDefault="002455A4" w:rsidP="002455A4">
      <w:pPr>
        <w:tabs>
          <w:tab w:val="right" w:pos="0"/>
          <w:tab w:val="right" w:pos="9720"/>
          <w:tab w:val="right" w:pos="9900"/>
        </w:tabs>
        <w:jc w:val="both"/>
        <w:rPr>
          <w:bCs/>
        </w:rPr>
      </w:pPr>
      <w:r w:rsidRPr="002455A4">
        <w:rPr>
          <w:bCs/>
        </w:rPr>
        <w:t>20. Traumatismele craniene și ale maduvei spinarii (1,2,3)</w:t>
      </w:r>
    </w:p>
    <w:p w14:paraId="72ED99EA" w14:textId="77777777" w:rsidR="002455A4" w:rsidRPr="002455A4" w:rsidRDefault="002455A4" w:rsidP="002455A4">
      <w:pPr>
        <w:tabs>
          <w:tab w:val="right" w:pos="0"/>
          <w:tab w:val="right" w:pos="9720"/>
          <w:tab w:val="right" w:pos="9900"/>
        </w:tabs>
        <w:jc w:val="both"/>
        <w:rPr>
          <w:bCs/>
        </w:rPr>
      </w:pPr>
      <w:r w:rsidRPr="002455A4">
        <w:rPr>
          <w:bCs/>
        </w:rPr>
        <w:t>21. Patologia infectioasa și parazitara (1,2,3)</w:t>
      </w:r>
    </w:p>
    <w:p w14:paraId="20369042" w14:textId="77777777" w:rsidR="002455A4" w:rsidRPr="002455A4" w:rsidRDefault="002455A4" w:rsidP="002455A4">
      <w:pPr>
        <w:tabs>
          <w:tab w:val="right" w:pos="0"/>
          <w:tab w:val="right" w:pos="9720"/>
          <w:tab w:val="right" w:pos="9900"/>
        </w:tabs>
        <w:jc w:val="both"/>
        <w:rPr>
          <w:bCs/>
        </w:rPr>
      </w:pPr>
      <w:r w:rsidRPr="002455A4">
        <w:rPr>
          <w:bCs/>
        </w:rPr>
        <w:t>22. Dementele organice ale adultului (1,2,3)</w:t>
      </w:r>
    </w:p>
    <w:p w14:paraId="6848FD54" w14:textId="77777777" w:rsidR="002455A4" w:rsidRPr="002455A4" w:rsidRDefault="002455A4" w:rsidP="002455A4">
      <w:pPr>
        <w:tabs>
          <w:tab w:val="right" w:pos="0"/>
          <w:tab w:val="right" w:pos="9720"/>
          <w:tab w:val="right" w:pos="9900"/>
        </w:tabs>
        <w:jc w:val="both"/>
        <w:rPr>
          <w:bCs/>
        </w:rPr>
      </w:pPr>
      <w:r w:rsidRPr="002455A4">
        <w:rPr>
          <w:bCs/>
        </w:rPr>
        <w:t>23. Encefalopatii infantile (1,2,3)</w:t>
      </w:r>
    </w:p>
    <w:p w14:paraId="532B790C" w14:textId="77777777" w:rsidR="002455A4" w:rsidRPr="002455A4" w:rsidRDefault="002455A4" w:rsidP="002455A4">
      <w:pPr>
        <w:tabs>
          <w:tab w:val="right" w:pos="0"/>
          <w:tab w:val="right" w:pos="9720"/>
          <w:tab w:val="right" w:pos="9900"/>
        </w:tabs>
        <w:jc w:val="both"/>
        <w:rPr>
          <w:bCs/>
        </w:rPr>
      </w:pPr>
      <w:r w:rsidRPr="002455A4">
        <w:rPr>
          <w:bCs/>
        </w:rPr>
        <w:t>24. Manifestari neurologice în tulburari ereditare de metabolism (1,2,3)</w:t>
      </w:r>
    </w:p>
    <w:p w14:paraId="45CFB307" w14:textId="77777777" w:rsidR="002455A4" w:rsidRPr="002455A4" w:rsidRDefault="002455A4" w:rsidP="002455A4">
      <w:pPr>
        <w:tabs>
          <w:tab w:val="right" w:pos="0"/>
          <w:tab w:val="right" w:pos="9720"/>
          <w:tab w:val="right" w:pos="9900"/>
        </w:tabs>
        <w:jc w:val="both"/>
        <w:rPr>
          <w:bCs/>
        </w:rPr>
      </w:pPr>
      <w:r w:rsidRPr="002455A4">
        <w:rPr>
          <w:bCs/>
        </w:rPr>
        <w:t>25. Patologia musculara (1,2,3,8)</w:t>
      </w:r>
    </w:p>
    <w:p w14:paraId="4C13DC13" w14:textId="77777777" w:rsidR="002455A4" w:rsidRPr="002455A4" w:rsidRDefault="002455A4" w:rsidP="002455A4">
      <w:pPr>
        <w:tabs>
          <w:tab w:val="right" w:pos="0"/>
          <w:tab w:val="right" w:pos="9720"/>
          <w:tab w:val="right" w:pos="9900"/>
        </w:tabs>
        <w:jc w:val="both"/>
        <w:rPr>
          <w:bCs/>
        </w:rPr>
      </w:pPr>
      <w:r w:rsidRPr="002455A4">
        <w:rPr>
          <w:bCs/>
        </w:rPr>
        <w:t>26. Manifestari neurologice în boli generale (1,2,3)</w:t>
      </w:r>
    </w:p>
    <w:p w14:paraId="30EE9826" w14:textId="77777777" w:rsidR="002455A4" w:rsidRPr="002455A4" w:rsidRDefault="002455A4" w:rsidP="002455A4">
      <w:pPr>
        <w:tabs>
          <w:tab w:val="right" w:pos="0"/>
          <w:tab w:val="right" w:pos="9720"/>
          <w:tab w:val="right" w:pos="9900"/>
        </w:tabs>
        <w:jc w:val="both"/>
        <w:rPr>
          <w:bCs/>
        </w:rPr>
      </w:pPr>
    </w:p>
    <w:p w14:paraId="4C4FBC13" w14:textId="77777777" w:rsidR="002455A4" w:rsidRPr="002455A4" w:rsidRDefault="002455A4" w:rsidP="002455A4">
      <w:pPr>
        <w:tabs>
          <w:tab w:val="right" w:pos="0"/>
          <w:tab w:val="right" w:pos="9720"/>
          <w:tab w:val="right" w:pos="9900"/>
        </w:tabs>
        <w:jc w:val="both"/>
        <w:rPr>
          <w:bCs/>
        </w:rPr>
      </w:pPr>
      <w:r w:rsidRPr="002455A4">
        <w:rPr>
          <w:bCs/>
        </w:rPr>
        <w:t>II PROB</w:t>
      </w:r>
      <w:r>
        <w:rPr>
          <w:bCs/>
        </w:rPr>
        <w:t>A</w:t>
      </w:r>
      <w:r w:rsidRPr="002455A4">
        <w:rPr>
          <w:bCs/>
        </w:rPr>
        <w:t xml:space="preserve"> CLINIC</w:t>
      </w:r>
      <w:r>
        <w:rPr>
          <w:bCs/>
        </w:rPr>
        <w:t>Ă</w:t>
      </w:r>
    </w:p>
    <w:p w14:paraId="29EF0FAD" w14:textId="77777777" w:rsidR="002455A4" w:rsidRPr="002455A4" w:rsidRDefault="002455A4" w:rsidP="002455A4">
      <w:pPr>
        <w:tabs>
          <w:tab w:val="right" w:pos="0"/>
          <w:tab w:val="right" w:pos="9720"/>
          <w:tab w:val="right" w:pos="9900"/>
        </w:tabs>
        <w:jc w:val="both"/>
        <w:rPr>
          <w:bCs/>
        </w:rPr>
      </w:pPr>
      <w:r w:rsidRPr="002455A4">
        <w:rPr>
          <w:bCs/>
        </w:rPr>
        <w:t>Cazurile clinice se vor alege din tematica probei scrise de specialitate.</w:t>
      </w:r>
    </w:p>
    <w:p w14:paraId="53393377" w14:textId="77777777" w:rsidR="002455A4" w:rsidRPr="002455A4" w:rsidRDefault="002455A4" w:rsidP="002455A4">
      <w:pPr>
        <w:tabs>
          <w:tab w:val="right" w:pos="0"/>
          <w:tab w:val="right" w:pos="9720"/>
          <w:tab w:val="right" w:pos="9900"/>
        </w:tabs>
        <w:jc w:val="both"/>
        <w:rPr>
          <w:bCs/>
        </w:rPr>
      </w:pPr>
    </w:p>
    <w:p w14:paraId="54785158" w14:textId="77777777" w:rsidR="002455A4" w:rsidRPr="002455A4" w:rsidRDefault="002455A4" w:rsidP="002455A4">
      <w:pPr>
        <w:tabs>
          <w:tab w:val="right" w:pos="0"/>
          <w:tab w:val="right" w:pos="9720"/>
          <w:tab w:val="right" w:pos="9900"/>
        </w:tabs>
        <w:jc w:val="both"/>
        <w:rPr>
          <w:bCs/>
        </w:rPr>
      </w:pPr>
    </w:p>
    <w:p w14:paraId="26D57323" w14:textId="77777777" w:rsidR="002455A4" w:rsidRPr="002455A4" w:rsidRDefault="002455A4" w:rsidP="002455A4">
      <w:pPr>
        <w:tabs>
          <w:tab w:val="right" w:pos="0"/>
          <w:tab w:val="right" w:pos="9720"/>
          <w:tab w:val="right" w:pos="9900"/>
        </w:tabs>
        <w:jc w:val="both"/>
        <w:rPr>
          <w:bCs/>
        </w:rPr>
      </w:pPr>
      <w:r w:rsidRPr="002455A4">
        <w:rPr>
          <w:bCs/>
        </w:rPr>
        <w:t>BIBLIOGRAFIE</w:t>
      </w:r>
    </w:p>
    <w:p w14:paraId="65AEDB35" w14:textId="77777777" w:rsidR="002455A4" w:rsidRPr="002455A4" w:rsidRDefault="002455A4" w:rsidP="002455A4">
      <w:pPr>
        <w:tabs>
          <w:tab w:val="right" w:pos="0"/>
          <w:tab w:val="right" w:pos="9720"/>
          <w:tab w:val="right" w:pos="9900"/>
        </w:tabs>
        <w:jc w:val="both"/>
        <w:rPr>
          <w:bCs/>
        </w:rPr>
      </w:pPr>
      <w:r w:rsidRPr="002455A4">
        <w:rPr>
          <w:bCs/>
        </w:rPr>
        <w:t>1. M. Victor, A.H. Ropper - Adams and Victor's Principles of Neurology, 7th ed., McGraw - Hill, New York2001</w:t>
      </w:r>
    </w:p>
    <w:p w14:paraId="001C63C3" w14:textId="77777777" w:rsidR="002455A4" w:rsidRPr="002455A4" w:rsidRDefault="002455A4" w:rsidP="002455A4">
      <w:pPr>
        <w:tabs>
          <w:tab w:val="right" w:pos="0"/>
          <w:tab w:val="right" w:pos="9720"/>
          <w:tab w:val="right" w:pos="9900"/>
        </w:tabs>
        <w:jc w:val="both"/>
        <w:rPr>
          <w:bCs/>
        </w:rPr>
      </w:pPr>
      <w:r w:rsidRPr="002455A4">
        <w:rPr>
          <w:bCs/>
        </w:rPr>
        <w:t>2. Hufschmidt A., Lucking C.H. - Neurologie integrală. De la simptom la tratament, Ed. Polirom, 2002</w:t>
      </w:r>
    </w:p>
    <w:p w14:paraId="5C2BEBB5" w14:textId="77777777" w:rsidR="002455A4" w:rsidRPr="002455A4" w:rsidRDefault="002455A4" w:rsidP="002455A4">
      <w:pPr>
        <w:tabs>
          <w:tab w:val="right" w:pos="0"/>
          <w:tab w:val="right" w:pos="9720"/>
          <w:tab w:val="right" w:pos="9900"/>
        </w:tabs>
        <w:jc w:val="both"/>
        <w:rPr>
          <w:bCs/>
        </w:rPr>
      </w:pPr>
      <w:r w:rsidRPr="002455A4">
        <w:rPr>
          <w:bCs/>
        </w:rPr>
        <w:t>3. Popa C. - Neurologie, Ed. Naţional, 1997</w:t>
      </w:r>
    </w:p>
    <w:p w14:paraId="1BFE5D9E" w14:textId="77777777" w:rsidR="002455A4" w:rsidRPr="002455A4" w:rsidRDefault="002455A4" w:rsidP="002455A4">
      <w:pPr>
        <w:tabs>
          <w:tab w:val="right" w:pos="0"/>
          <w:tab w:val="right" w:pos="9720"/>
          <w:tab w:val="right" w:pos="9900"/>
        </w:tabs>
        <w:jc w:val="both"/>
        <w:rPr>
          <w:bCs/>
        </w:rPr>
      </w:pPr>
      <w:r w:rsidRPr="002455A4">
        <w:rPr>
          <w:bCs/>
        </w:rPr>
        <w:t>4. Arseni C. (sub red.) - Tratat de Neurologie, vol.2 partea I și II, Ed. Med., Buc. 1980 (p.11-1074)</w:t>
      </w:r>
    </w:p>
    <w:p w14:paraId="085A369E" w14:textId="77777777" w:rsidR="002455A4" w:rsidRPr="002455A4" w:rsidRDefault="002455A4" w:rsidP="002455A4">
      <w:pPr>
        <w:tabs>
          <w:tab w:val="right" w:pos="0"/>
          <w:tab w:val="right" w:pos="9720"/>
          <w:tab w:val="right" w:pos="9900"/>
        </w:tabs>
        <w:jc w:val="both"/>
        <w:rPr>
          <w:bCs/>
        </w:rPr>
      </w:pPr>
      <w:r w:rsidRPr="002455A4">
        <w:rPr>
          <w:bCs/>
        </w:rPr>
        <w:t>5. Taveras J.M. - Neuroradiology, 3rd ed., Williams&amp;Wilkins, Baltimore 1996</w:t>
      </w:r>
    </w:p>
    <w:p w14:paraId="07EDF211" w14:textId="77777777" w:rsidR="002455A4" w:rsidRPr="002455A4" w:rsidRDefault="002455A4" w:rsidP="002455A4">
      <w:pPr>
        <w:tabs>
          <w:tab w:val="right" w:pos="0"/>
          <w:tab w:val="right" w:pos="9720"/>
          <w:tab w:val="right" w:pos="9900"/>
        </w:tabs>
        <w:jc w:val="both"/>
        <w:rPr>
          <w:bCs/>
        </w:rPr>
      </w:pPr>
      <w:r w:rsidRPr="002455A4">
        <w:rPr>
          <w:bCs/>
        </w:rPr>
        <w:t>6. Pop T. (sub red.) - Rezonanţa magnetica nucleara în diagnosticul clinic, Ed. Med., Buc., (p.125-268, 333-382)</w:t>
      </w:r>
    </w:p>
    <w:p w14:paraId="4E6C1F29" w14:textId="77777777" w:rsidR="002455A4" w:rsidRPr="002455A4" w:rsidRDefault="002455A4" w:rsidP="002455A4">
      <w:pPr>
        <w:tabs>
          <w:tab w:val="right" w:pos="0"/>
          <w:tab w:val="right" w:pos="9720"/>
          <w:tab w:val="right" w:pos="9900"/>
        </w:tabs>
        <w:jc w:val="both"/>
        <w:rPr>
          <w:bCs/>
        </w:rPr>
      </w:pPr>
      <w:r w:rsidRPr="002455A4">
        <w:rPr>
          <w:bCs/>
        </w:rPr>
        <w:t>7. Kandel E.R., Schwartz J.H., Jessel T.M. - Principles of Neural Science, 4th ed., McGraw - Hill, New York 2000 (p. 67-309)</w:t>
      </w:r>
    </w:p>
    <w:p w14:paraId="24F44F73" w14:textId="77777777" w:rsidR="00CD1925" w:rsidRDefault="002455A4" w:rsidP="002455A4">
      <w:pPr>
        <w:tabs>
          <w:tab w:val="right" w:pos="0"/>
          <w:tab w:val="right" w:pos="9720"/>
          <w:tab w:val="right" w:pos="9900"/>
        </w:tabs>
        <w:jc w:val="both"/>
        <w:rPr>
          <w:bCs/>
        </w:rPr>
      </w:pPr>
      <w:r w:rsidRPr="002455A4">
        <w:rPr>
          <w:bCs/>
        </w:rPr>
        <w:t>8. Colegiul Medicilor din Romania - Ghiduri de practica medicala, vol.II, Ed. Infomedica, Buc. 2001 (p.101-117, 351-397)</w:t>
      </w:r>
    </w:p>
    <w:p w14:paraId="4B98A34D" w14:textId="77777777" w:rsidR="00CD1925" w:rsidRDefault="00CD1925" w:rsidP="00A06BB9">
      <w:pPr>
        <w:tabs>
          <w:tab w:val="right" w:pos="0"/>
          <w:tab w:val="right" w:pos="9720"/>
          <w:tab w:val="right" w:pos="9900"/>
        </w:tabs>
        <w:jc w:val="both"/>
        <w:rPr>
          <w:bCs/>
        </w:rPr>
      </w:pPr>
    </w:p>
    <w:p w14:paraId="39BDA77A" w14:textId="77777777" w:rsidR="00045C59" w:rsidRPr="00220493" w:rsidRDefault="00FB6C0E" w:rsidP="00FB6C0E">
      <w:pPr>
        <w:spacing w:after="100" w:afterAutospacing="1"/>
        <w:jc w:val="both"/>
        <w:rPr>
          <w:b/>
        </w:rPr>
      </w:pPr>
      <w:r w:rsidRPr="00FB6C0E">
        <w:rPr>
          <w:lang w:val="ro-RO" w:eastAsia="ro-RO"/>
        </w:rPr>
        <w:t> </w:t>
      </w:r>
      <w:r w:rsidR="00045C59" w:rsidRPr="00FC1DB0">
        <w:rPr>
          <w:b/>
        </w:rPr>
        <w:t xml:space="preserve">          F</w:t>
      </w:r>
      <w:r w:rsidR="00045C59" w:rsidRPr="00220493">
        <w:rPr>
          <w:b/>
        </w:rPr>
        <w:t>ormularul de înscriere</w:t>
      </w:r>
      <w:r w:rsidR="00045C59">
        <w:rPr>
          <w:b/>
        </w:rPr>
        <w:t>, tematica și bibliografia</w:t>
      </w:r>
      <w:r w:rsidR="00045C59" w:rsidRPr="00220493">
        <w:rPr>
          <w:b/>
        </w:rPr>
        <w:t xml:space="preserve">, se pot ridica și de la </w:t>
      </w:r>
      <w:r w:rsidR="00FC1DB0">
        <w:rPr>
          <w:b/>
        </w:rPr>
        <w:t>S</w:t>
      </w:r>
      <w:r w:rsidR="00045C59" w:rsidRPr="00220493">
        <w:rPr>
          <w:b/>
        </w:rPr>
        <w:t xml:space="preserve">erviciul </w:t>
      </w:r>
      <w:r w:rsidR="00FC1DB0">
        <w:rPr>
          <w:b/>
        </w:rPr>
        <w:t>resurse umane și relații cu publicul</w:t>
      </w:r>
      <w:r w:rsidR="00045C59" w:rsidRPr="00220493">
        <w:rPr>
          <w:b/>
        </w:rPr>
        <w:t xml:space="preserve"> al spitalului și pot fi descărcate și de pe site-ul spitalului </w:t>
      </w:r>
      <w:hyperlink w:history="1">
        <w:r w:rsidR="00FC1DB0" w:rsidRPr="000C7E53">
          <w:rPr>
            <w:rStyle w:val="Hyperlink"/>
            <w:b/>
          </w:rPr>
          <w:t xml:space="preserve">www.spitalalba.ro </w:t>
        </w:r>
        <w:r w:rsidR="00FC1DB0">
          <w:rPr>
            <w:rStyle w:val="Hyperlink"/>
            <w:b/>
          </w:rPr>
          <w:t>–</w:t>
        </w:r>
      </w:hyperlink>
      <w:r w:rsidR="00045C59" w:rsidRPr="00220493">
        <w:rPr>
          <w:b/>
        </w:rPr>
        <w:t xml:space="preserve"> secțiunea</w:t>
      </w:r>
      <w:r w:rsidR="00FC1DB0">
        <w:rPr>
          <w:b/>
        </w:rPr>
        <w:t xml:space="preserve"> Anunțuri</w:t>
      </w:r>
      <w:r w:rsidR="00045C59" w:rsidRPr="00220493">
        <w:rPr>
          <w:b/>
        </w:rPr>
        <w:t xml:space="preserve"> concursuri</w:t>
      </w:r>
      <w:r w:rsidR="00FC1DB0">
        <w:rPr>
          <w:b/>
        </w:rPr>
        <w:t xml:space="preserve"> resurse</w:t>
      </w:r>
      <w:r w:rsidR="00045C59" w:rsidRPr="00220493">
        <w:rPr>
          <w:b/>
        </w:rPr>
        <w:t>.</w:t>
      </w:r>
    </w:p>
    <w:p w14:paraId="3BCEB961" w14:textId="77777777" w:rsidR="00FC1DB0" w:rsidRDefault="00FC1DB0" w:rsidP="00FC1DB0">
      <w:pPr>
        <w:autoSpaceDE w:val="0"/>
        <w:autoSpaceDN w:val="0"/>
        <w:adjustRightInd w:val="0"/>
        <w:jc w:val="both"/>
        <w:rPr>
          <w:bCs/>
          <w:lang w:val="fr-FR"/>
        </w:rPr>
      </w:pPr>
      <w:r>
        <w:t xml:space="preserve">            </w:t>
      </w:r>
      <w:r w:rsidR="00045C59" w:rsidRPr="00220493">
        <w:t xml:space="preserve">Relații suplimentare se pot obține de la </w:t>
      </w:r>
      <w:r>
        <w:rPr>
          <w:b/>
        </w:rPr>
        <w:t>S</w:t>
      </w:r>
      <w:r w:rsidRPr="00220493">
        <w:rPr>
          <w:b/>
        </w:rPr>
        <w:t xml:space="preserve">erviciul </w:t>
      </w:r>
      <w:r>
        <w:rPr>
          <w:b/>
        </w:rPr>
        <w:t>resurse umane și relații cu publicul</w:t>
      </w:r>
      <w:r w:rsidRPr="00220493">
        <w:rPr>
          <w:b/>
        </w:rPr>
        <w:t xml:space="preserve"> al spitalului </w:t>
      </w:r>
      <w:r w:rsidR="00045C59" w:rsidRPr="00220493">
        <w:t>- telefon</w:t>
      </w:r>
      <w:r w:rsidRPr="009210BE">
        <w:rPr>
          <w:bCs/>
          <w:lang w:val="fr-FR"/>
        </w:rPr>
        <w:t xml:space="preserve"> 0258/820825, interior 146.</w:t>
      </w:r>
    </w:p>
    <w:p w14:paraId="04AA91B6" w14:textId="77777777" w:rsidR="004E4A52" w:rsidRDefault="004E4A52" w:rsidP="00FC1DB0">
      <w:pPr>
        <w:autoSpaceDE w:val="0"/>
        <w:autoSpaceDN w:val="0"/>
        <w:adjustRightInd w:val="0"/>
        <w:jc w:val="both"/>
        <w:rPr>
          <w:bCs/>
          <w:lang w:val="fr-FR"/>
        </w:rPr>
      </w:pPr>
    </w:p>
    <w:p w14:paraId="6057594B" w14:textId="77777777" w:rsidR="00915E13" w:rsidRDefault="00915E13" w:rsidP="00FC1DB0">
      <w:pPr>
        <w:autoSpaceDE w:val="0"/>
        <w:autoSpaceDN w:val="0"/>
        <w:adjustRightInd w:val="0"/>
        <w:jc w:val="both"/>
        <w:rPr>
          <w:bCs/>
          <w:lang w:val="fr-FR"/>
        </w:rPr>
      </w:pPr>
    </w:p>
    <w:p w14:paraId="10926200" w14:textId="77777777" w:rsidR="00915E13" w:rsidRDefault="00915E13" w:rsidP="00FC1DB0">
      <w:pPr>
        <w:autoSpaceDE w:val="0"/>
        <w:autoSpaceDN w:val="0"/>
        <w:adjustRightInd w:val="0"/>
        <w:jc w:val="both"/>
        <w:rPr>
          <w:bCs/>
          <w:lang w:val="fr-FR"/>
        </w:rPr>
      </w:pPr>
    </w:p>
    <w:p w14:paraId="067CDD24" w14:textId="77777777" w:rsidR="00915E13" w:rsidRDefault="00915E13" w:rsidP="00FC1DB0">
      <w:pPr>
        <w:autoSpaceDE w:val="0"/>
        <w:autoSpaceDN w:val="0"/>
        <w:adjustRightInd w:val="0"/>
        <w:jc w:val="both"/>
        <w:rPr>
          <w:bCs/>
          <w:lang w:val="fr-FR"/>
        </w:rPr>
      </w:pPr>
    </w:p>
    <w:p w14:paraId="333FB876" w14:textId="77777777" w:rsidR="00915E13" w:rsidRDefault="00915E13" w:rsidP="00FC1DB0">
      <w:pPr>
        <w:autoSpaceDE w:val="0"/>
        <w:autoSpaceDN w:val="0"/>
        <w:adjustRightInd w:val="0"/>
        <w:jc w:val="both"/>
        <w:rPr>
          <w:bCs/>
          <w:lang w:val="fr-FR"/>
        </w:rPr>
      </w:pPr>
    </w:p>
    <w:p w14:paraId="46C5361A" w14:textId="77777777" w:rsidR="00915E13" w:rsidRDefault="00915E13" w:rsidP="00FC1DB0">
      <w:pPr>
        <w:autoSpaceDE w:val="0"/>
        <w:autoSpaceDN w:val="0"/>
        <w:adjustRightInd w:val="0"/>
        <w:jc w:val="both"/>
        <w:rPr>
          <w:bCs/>
          <w:lang w:val="fr-FR"/>
        </w:rPr>
      </w:pPr>
    </w:p>
    <w:p w14:paraId="6236746E" w14:textId="77777777" w:rsidR="00915E13" w:rsidRDefault="00915E13" w:rsidP="00FC1DB0">
      <w:pPr>
        <w:autoSpaceDE w:val="0"/>
        <w:autoSpaceDN w:val="0"/>
        <w:adjustRightInd w:val="0"/>
        <w:jc w:val="both"/>
        <w:rPr>
          <w:bCs/>
          <w:lang w:val="fr-FR"/>
        </w:rPr>
      </w:pPr>
    </w:p>
    <w:p w14:paraId="49830140" w14:textId="77777777" w:rsidR="00915E13" w:rsidRPr="009210BE" w:rsidRDefault="00915E13" w:rsidP="00FC1DB0">
      <w:pPr>
        <w:autoSpaceDE w:val="0"/>
        <w:autoSpaceDN w:val="0"/>
        <w:adjustRightInd w:val="0"/>
        <w:jc w:val="both"/>
        <w:rPr>
          <w:bCs/>
          <w:lang w:val="fr-FR"/>
        </w:rPr>
      </w:pPr>
    </w:p>
    <w:p w14:paraId="1EA4B3EF" w14:textId="77777777" w:rsidR="005E3EB3" w:rsidRPr="00165364" w:rsidRDefault="005E3EB3" w:rsidP="005E3EB3">
      <w:pPr>
        <w:pStyle w:val="Header"/>
        <w:tabs>
          <w:tab w:val="clear" w:pos="4320"/>
          <w:tab w:val="clear" w:pos="8640"/>
        </w:tabs>
        <w:rPr>
          <w:b/>
          <w:lang w:val="ro-RO"/>
        </w:rPr>
      </w:pPr>
      <w:r>
        <w:rPr>
          <w:b/>
          <w:lang w:val="ro-RO"/>
        </w:rPr>
        <w:t xml:space="preserve">             </w:t>
      </w:r>
      <w:r w:rsidRPr="00165364">
        <w:rPr>
          <w:b/>
          <w:lang w:val="ro-RO"/>
        </w:rPr>
        <w:t>MANAGER,</w:t>
      </w:r>
      <w:r>
        <w:rPr>
          <w:b/>
          <w:lang w:val="ro-RO"/>
        </w:rPr>
        <w:t xml:space="preserve">                                                                       </w:t>
      </w:r>
      <w:r w:rsidR="00FB6C0E">
        <w:rPr>
          <w:b/>
          <w:lang w:val="ro-RO"/>
        </w:rPr>
        <w:t xml:space="preserve"> </w:t>
      </w:r>
      <w:r>
        <w:rPr>
          <w:b/>
          <w:lang w:val="ro-RO"/>
        </w:rPr>
        <w:t>DIRECTOR MEDICAL,</w:t>
      </w:r>
    </w:p>
    <w:p w14:paraId="2F978FDF" w14:textId="77777777" w:rsidR="005E3EB3" w:rsidRDefault="005E3EB3" w:rsidP="005E3EB3">
      <w:pPr>
        <w:pStyle w:val="Header"/>
        <w:tabs>
          <w:tab w:val="clear" w:pos="4320"/>
          <w:tab w:val="clear" w:pos="8640"/>
        </w:tabs>
        <w:rPr>
          <w:b/>
          <w:lang w:val="ro-RO"/>
        </w:rPr>
      </w:pPr>
      <w:r>
        <w:rPr>
          <w:b/>
          <w:lang w:val="ro-RO"/>
        </w:rPr>
        <w:t xml:space="preserve">    </w:t>
      </w:r>
      <w:r w:rsidRPr="00165364">
        <w:rPr>
          <w:b/>
          <w:lang w:val="ro-RO"/>
        </w:rPr>
        <w:t>E</w:t>
      </w:r>
      <w:r>
        <w:rPr>
          <w:b/>
          <w:lang w:val="ro-RO"/>
        </w:rPr>
        <w:t>c</w:t>
      </w:r>
      <w:r w:rsidRPr="00165364">
        <w:rPr>
          <w:b/>
          <w:lang w:val="ro-RO"/>
        </w:rPr>
        <w:t>.</w:t>
      </w:r>
      <w:r>
        <w:rPr>
          <w:b/>
          <w:lang w:val="ro-RO"/>
        </w:rPr>
        <w:t xml:space="preserve"> Mârza Simona Diana                                                               Dr. Crainic Silviu Dan</w:t>
      </w:r>
    </w:p>
    <w:p w14:paraId="647732C1" w14:textId="77777777" w:rsidR="00FB6C0E" w:rsidRPr="004643EC" w:rsidRDefault="00FB6C0E" w:rsidP="00113EC8">
      <w:pPr>
        <w:pStyle w:val="Header"/>
        <w:tabs>
          <w:tab w:val="clear" w:pos="4320"/>
          <w:tab w:val="clear" w:pos="8640"/>
        </w:tabs>
        <w:jc w:val="both"/>
        <w:rPr>
          <w:lang w:val="ro-RO"/>
        </w:rPr>
      </w:pPr>
    </w:p>
    <w:p w14:paraId="192F69A6" w14:textId="77777777" w:rsidR="00113EC8" w:rsidRDefault="00113EC8" w:rsidP="004E4A52">
      <w:pPr>
        <w:pStyle w:val="Header"/>
        <w:tabs>
          <w:tab w:val="clear" w:pos="4320"/>
          <w:tab w:val="clear" w:pos="8640"/>
        </w:tabs>
        <w:jc w:val="both"/>
        <w:rPr>
          <w:lang w:val="ro-RO"/>
        </w:rPr>
      </w:pPr>
    </w:p>
    <w:p w14:paraId="6853565C" w14:textId="77777777" w:rsidR="00915E13" w:rsidRDefault="00915E13" w:rsidP="004E4A52">
      <w:pPr>
        <w:pStyle w:val="Header"/>
        <w:tabs>
          <w:tab w:val="clear" w:pos="4320"/>
          <w:tab w:val="clear" w:pos="8640"/>
        </w:tabs>
        <w:jc w:val="both"/>
        <w:rPr>
          <w:lang w:val="ro-RO"/>
        </w:rPr>
      </w:pPr>
    </w:p>
    <w:p w14:paraId="07437B12" w14:textId="77777777" w:rsidR="00915E13" w:rsidRDefault="00915E13" w:rsidP="004E4A52">
      <w:pPr>
        <w:pStyle w:val="Header"/>
        <w:tabs>
          <w:tab w:val="clear" w:pos="4320"/>
          <w:tab w:val="clear" w:pos="8640"/>
        </w:tabs>
        <w:jc w:val="both"/>
        <w:rPr>
          <w:lang w:val="ro-RO"/>
        </w:rPr>
      </w:pPr>
    </w:p>
    <w:p w14:paraId="3F124B95" w14:textId="77777777" w:rsidR="00915E13" w:rsidRDefault="00915E13" w:rsidP="004E4A52">
      <w:pPr>
        <w:pStyle w:val="Header"/>
        <w:tabs>
          <w:tab w:val="clear" w:pos="4320"/>
          <w:tab w:val="clear" w:pos="8640"/>
        </w:tabs>
        <w:jc w:val="both"/>
        <w:rPr>
          <w:lang w:val="ro-RO"/>
        </w:rPr>
      </w:pPr>
    </w:p>
    <w:p w14:paraId="26883DA5" w14:textId="77777777" w:rsidR="00915E13" w:rsidRDefault="00915E13" w:rsidP="004E4A52">
      <w:pPr>
        <w:pStyle w:val="Header"/>
        <w:tabs>
          <w:tab w:val="clear" w:pos="4320"/>
          <w:tab w:val="clear" w:pos="8640"/>
        </w:tabs>
        <w:jc w:val="both"/>
        <w:rPr>
          <w:lang w:val="ro-RO"/>
        </w:rPr>
      </w:pPr>
    </w:p>
    <w:p w14:paraId="60CFE26D" w14:textId="77777777" w:rsidR="00915E13" w:rsidRDefault="00915E13" w:rsidP="004E4A52">
      <w:pPr>
        <w:pStyle w:val="Header"/>
        <w:tabs>
          <w:tab w:val="clear" w:pos="4320"/>
          <w:tab w:val="clear" w:pos="8640"/>
        </w:tabs>
        <w:jc w:val="both"/>
        <w:rPr>
          <w:lang w:val="ro-RO"/>
        </w:rPr>
      </w:pPr>
    </w:p>
    <w:p w14:paraId="2A916135" w14:textId="77777777" w:rsidR="00915E13" w:rsidRDefault="00915E13" w:rsidP="004E4A52">
      <w:pPr>
        <w:pStyle w:val="Header"/>
        <w:tabs>
          <w:tab w:val="clear" w:pos="4320"/>
          <w:tab w:val="clear" w:pos="8640"/>
        </w:tabs>
        <w:jc w:val="both"/>
        <w:rPr>
          <w:lang w:val="ro-RO"/>
        </w:rPr>
      </w:pPr>
    </w:p>
    <w:p w14:paraId="2C4F39B7" w14:textId="77777777" w:rsidR="00915E13" w:rsidRDefault="00915E13" w:rsidP="004E4A52">
      <w:pPr>
        <w:pStyle w:val="Header"/>
        <w:tabs>
          <w:tab w:val="clear" w:pos="4320"/>
          <w:tab w:val="clear" w:pos="8640"/>
        </w:tabs>
        <w:jc w:val="both"/>
        <w:rPr>
          <w:lang w:val="ro-RO"/>
        </w:rPr>
      </w:pPr>
    </w:p>
    <w:p w14:paraId="3E64ED1F" w14:textId="77777777" w:rsidR="00915E13" w:rsidRDefault="00915E13" w:rsidP="004E4A52">
      <w:pPr>
        <w:pStyle w:val="Header"/>
        <w:tabs>
          <w:tab w:val="clear" w:pos="4320"/>
          <w:tab w:val="clear" w:pos="8640"/>
        </w:tabs>
        <w:jc w:val="both"/>
        <w:rPr>
          <w:lang w:val="ro-RO"/>
        </w:rPr>
      </w:pPr>
    </w:p>
    <w:p w14:paraId="3D9C6D66" w14:textId="77777777" w:rsidR="00915E13" w:rsidRDefault="00915E13" w:rsidP="004E4A52">
      <w:pPr>
        <w:pStyle w:val="Header"/>
        <w:tabs>
          <w:tab w:val="clear" w:pos="4320"/>
          <w:tab w:val="clear" w:pos="8640"/>
        </w:tabs>
        <w:jc w:val="both"/>
        <w:rPr>
          <w:lang w:val="ro-RO"/>
        </w:rPr>
      </w:pPr>
    </w:p>
    <w:p w14:paraId="503FA304" w14:textId="77777777" w:rsidR="00915E13" w:rsidRDefault="00915E13" w:rsidP="004E4A52">
      <w:pPr>
        <w:pStyle w:val="Header"/>
        <w:tabs>
          <w:tab w:val="clear" w:pos="4320"/>
          <w:tab w:val="clear" w:pos="8640"/>
        </w:tabs>
        <w:jc w:val="both"/>
        <w:rPr>
          <w:lang w:val="ro-RO"/>
        </w:rPr>
      </w:pPr>
    </w:p>
    <w:p w14:paraId="0B434F6D" w14:textId="77777777" w:rsidR="00915E13" w:rsidRDefault="00915E13" w:rsidP="004E4A52">
      <w:pPr>
        <w:pStyle w:val="Header"/>
        <w:tabs>
          <w:tab w:val="clear" w:pos="4320"/>
          <w:tab w:val="clear" w:pos="8640"/>
        </w:tabs>
        <w:jc w:val="both"/>
        <w:rPr>
          <w:lang w:val="ro-RO"/>
        </w:rPr>
      </w:pPr>
    </w:p>
    <w:tbl>
      <w:tblPr>
        <w:tblpPr w:leftFromText="180" w:rightFromText="180" w:vertAnchor="text" w:horzAnchor="margin" w:tblpXSpec="center" w:tblpY="-11"/>
        <w:tblW w:w="9923" w:type="dxa"/>
        <w:tblCellMar>
          <w:left w:w="10" w:type="dxa"/>
          <w:right w:w="10" w:type="dxa"/>
        </w:tblCellMar>
        <w:tblLook w:val="0000" w:firstRow="0" w:lastRow="0" w:firstColumn="0" w:lastColumn="0" w:noHBand="0" w:noVBand="0"/>
      </w:tblPr>
      <w:tblGrid>
        <w:gridCol w:w="4820"/>
        <w:gridCol w:w="3686"/>
        <w:gridCol w:w="1417"/>
      </w:tblGrid>
      <w:tr w:rsidR="00915E13" w:rsidRPr="00C97923" w14:paraId="5510FAC0" w14:textId="77777777" w:rsidTr="00915E13">
        <w:tc>
          <w:tcPr>
            <w:tcW w:w="4820"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895677B" w14:textId="77777777" w:rsidR="00915E13" w:rsidRPr="00C97923" w:rsidRDefault="00915E13" w:rsidP="00915E13">
            <w:pPr>
              <w:widowControl w:val="0"/>
              <w:suppressAutoHyphens/>
              <w:autoSpaceDN w:val="0"/>
              <w:textAlignment w:val="baseline"/>
              <w:rPr>
                <w:rFonts w:eastAsia="Andale Sans UI"/>
                <w:b/>
                <w:kern w:val="3"/>
                <w:sz w:val="20"/>
                <w:szCs w:val="20"/>
                <w:lang w:eastAsia="ja-JP" w:bidi="fa-IR"/>
              </w:rPr>
            </w:pPr>
            <w:r w:rsidRPr="00C97923">
              <w:rPr>
                <w:rFonts w:eastAsia="Andale Sans UI"/>
                <w:b/>
                <w:kern w:val="3"/>
                <w:sz w:val="20"/>
                <w:szCs w:val="20"/>
                <w:lang w:eastAsia="ja-JP" w:bidi="fa-IR"/>
              </w:rPr>
              <w:t>SERVICIUL RESURSE UMANE ȘI RELAȚII CU PUBLICUL</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AFCEB9" w14:textId="77777777" w:rsidR="00915E13" w:rsidRPr="00C97923" w:rsidRDefault="00915E13" w:rsidP="00915E13">
            <w:pPr>
              <w:widowControl w:val="0"/>
              <w:suppressAutoHyphens/>
              <w:autoSpaceDN w:val="0"/>
              <w:textAlignment w:val="baseline"/>
              <w:rPr>
                <w:rFonts w:eastAsia="Andale Sans UI"/>
                <w:b/>
                <w:kern w:val="3"/>
                <w:sz w:val="20"/>
                <w:szCs w:val="20"/>
                <w:lang w:eastAsia="ja-JP" w:bidi="fa-IR"/>
              </w:rPr>
            </w:pPr>
            <w:r>
              <w:rPr>
                <w:rFonts w:eastAsia="Andale Sans UI"/>
                <w:b/>
                <w:kern w:val="3"/>
                <w:sz w:val="20"/>
                <w:szCs w:val="20"/>
                <w:lang w:eastAsia="ja-JP" w:bidi="fa-IR"/>
              </w:rPr>
              <w:t>Întocmit</w:t>
            </w:r>
            <w:r w:rsidRPr="00C97923">
              <w:rPr>
                <w:rFonts w:eastAsia="Andale Sans UI"/>
                <w:b/>
                <w:kern w:val="3"/>
                <w:sz w:val="20"/>
                <w:szCs w:val="20"/>
                <w:lang w:eastAsia="ja-JP" w:bidi="fa-IR"/>
              </w:rPr>
              <w:t>: Șef serviciu</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A5E8E" w14:textId="77777777" w:rsidR="00915E13" w:rsidRPr="00C97923" w:rsidRDefault="00915E13" w:rsidP="00915E13">
            <w:pPr>
              <w:widowControl w:val="0"/>
              <w:suppressAutoHyphens/>
              <w:autoSpaceDN w:val="0"/>
              <w:jc w:val="center"/>
              <w:textAlignment w:val="baseline"/>
              <w:rPr>
                <w:rFonts w:eastAsia="Andale Sans UI"/>
                <w:b/>
                <w:kern w:val="3"/>
                <w:sz w:val="20"/>
                <w:szCs w:val="20"/>
                <w:lang w:eastAsia="ja-JP" w:bidi="fa-IR"/>
              </w:rPr>
            </w:pPr>
            <w:r w:rsidRPr="00C97923">
              <w:rPr>
                <w:rFonts w:eastAsia="Andale Sans UI"/>
                <w:b/>
                <w:kern w:val="3"/>
                <w:sz w:val="20"/>
                <w:szCs w:val="20"/>
                <w:lang w:eastAsia="ja-JP" w:bidi="fa-IR"/>
              </w:rPr>
              <w:t>Nr. exemplare</w:t>
            </w:r>
          </w:p>
          <w:p w14:paraId="4A2A5523" w14:textId="77777777" w:rsidR="00915E13" w:rsidRPr="00C97923" w:rsidRDefault="00915E13" w:rsidP="00915E13">
            <w:pPr>
              <w:widowControl w:val="0"/>
              <w:suppressAutoHyphens/>
              <w:autoSpaceDN w:val="0"/>
              <w:jc w:val="center"/>
              <w:textAlignment w:val="baseline"/>
              <w:rPr>
                <w:rFonts w:eastAsia="Andale Sans UI"/>
                <w:b/>
                <w:kern w:val="3"/>
                <w:sz w:val="20"/>
                <w:szCs w:val="20"/>
                <w:lang w:eastAsia="ja-JP" w:bidi="fa-IR"/>
              </w:rPr>
            </w:pPr>
            <w:r>
              <w:rPr>
                <w:rFonts w:eastAsia="Andale Sans UI"/>
                <w:b/>
                <w:kern w:val="3"/>
                <w:sz w:val="20"/>
                <w:szCs w:val="20"/>
                <w:lang w:eastAsia="ja-JP" w:bidi="fa-IR"/>
              </w:rPr>
              <w:t>1</w:t>
            </w:r>
          </w:p>
        </w:tc>
      </w:tr>
      <w:tr w:rsidR="00915E13" w:rsidRPr="00C97923" w14:paraId="1A65A389" w14:textId="77777777" w:rsidTr="00915E13">
        <w:tc>
          <w:tcPr>
            <w:tcW w:w="4820" w:type="dxa"/>
            <w:vMerge/>
            <w:tcBorders>
              <w:left w:val="single" w:sz="4" w:space="0" w:color="000000"/>
              <w:right w:val="single" w:sz="4" w:space="0" w:color="000000"/>
            </w:tcBorders>
            <w:shd w:val="clear" w:color="auto" w:fill="auto"/>
            <w:tcMar>
              <w:top w:w="0" w:type="dxa"/>
              <w:left w:w="108" w:type="dxa"/>
              <w:bottom w:w="0" w:type="dxa"/>
              <w:right w:w="108" w:type="dxa"/>
            </w:tcMar>
          </w:tcPr>
          <w:p w14:paraId="07708C31" w14:textId="77777777" w:rsidR="00915E13" w:rsidRPr="00C97923" w:rsidRDefault="00915E13" w:rsidP="00915E13">
            <w:pPr>
              <w:widowControl w:val="0"/>
              <w:suppressAutoHyphens/>
              <w:autoSpaceDN w:val="0"/>
              <w:textAlignment w:val="baseline"/>
              <w:rPr>
                <w:rFonts w:eastAsia="Andale Sans UI"/>
                <w:kern w:val="3"/>
                <w:sz w:val="20"/>
                <w:szCs w:val="20"/>
                <w:lang w:eastAsia="ja-JP" w:bidi="fa-IR"/>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EF19F" w14:textId="77777777" w:rsidR="00915E13" w:rsidRPr="00C97923" w:rsidRDefault="00915E13" w:rsidP="00915E13">
            <w:pPr>
              <w:widowControl w:val="0"/>
              <w:suppressAutoHyphens/>
              <w:autoSpaceDN w:val="0"/>
              <w:textAlignment w:val="baseline"/>
              <w:rPr>
                <w:rFonts w:eastAsia="Andale Sans UI"/>
                <w:kern w:val="3"/>
                <w:sz w:val="20"/>
                <w:szCs w:val="20"/>
                <w:lang w:eastAsia="ja-JP" w:bidi="fa-IR"/>
              </w:rPr>
            </w:pPr>
            <w:r w:rsidRPr="00C97923">
              <w:rPr>
                <w:rFonts w:eastAsia="Andale Sans UI"/>
                <w:kern w:val="3"/>
                <w:sz w:val="20"/>
                <w:szCs w:val="20"/>
                <w:lang w:eastAsia="ja-JP" w:bidi="fa-IR"/>
              </w:rPr>
              <w:t>Nume:</w:t>
            </w:r>
            <w:r>
              <w:rPr>
                <w:rFonts w:eastAsia="Andale Sans UI"/>
                <w:kern w:val="3"/>
                <w:sz w:val="20"/>
                <w:szCs w:val="20"/>
                <w:lang w:eastAsia="ja-JP" w:bidi="fa-IR"/>
              </w:rPr>
              <w:t>Ec.</w:t>
            </w:r>
            <w:r w:rsidRPr="00C97923">
              <w:rPr>
                <w:rFonts w:eastAsia="Andale Sans UI"/>
                <w:kern w:val="3"/>
                <w:sz w:val="20"/>
                <w:szCs w:val="20"/>
                <w:lang w:eastAsia="ja-JP" w:bidi="fa-IR"/>
              </w:rPr>
              <w:t>Boroș Adriana</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480E9E" w14:textId="77777777" w:rsidR="00915E13" w:rsidRPr="00C97923" w:rsidRDefault="00915E13" w:rsidP="00915E13">
            <w:pPr>
              <w:suppressAutoHyphens/>
              <w:autoSpaceDN w:val="0"/>
              <w:textAlignment w:val="baseline"/>
              <w:rPr>
                <w:rFonts w:eastAsia="Andale Sans UI"/>
                <w:b/>
                <w:kern w:val="3"/>
                <w:sz w:val="20"/>
                <w:szCs w:val="20"/>
                <w:lang w:eastAsia="ja-JP" w:bidi="fa-IR"/>
              </w:rPr>
            </w:pPr>
          </w:p>
        </w:tc>
      </w:tr>
      <w:tr w:rsidR="00915E13" w:rsidRPr="00C97923" w14:paraId="3A73E37F" w14:textId="77777777" w:rsidTr="00915E13">
        <w:trPr>
          <w:trHeight w:val="158"/>
        </w:trPr>
        <w:tc>
          <w:tcPr>
            <w:tcW w:w="482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3F73F8" w14:textId="77777777" w:rsidR="00915E13" w:rsidRPr="00C97923" w:rsidRDefault="00915E13" w:rsidP="00915E13">
            <w:pPr>
              <w:widowControl w:val="0"/>
              <w:suppressAutoHyphens/>
              <w:autoSpaceDN w:val="0"/>
              <w:textAlignment w:val="baseline"/>
              <w:rPr>
                <w:rFonts w:eastAsia="Andale Sans UI"/>
                <w:kern w:val="3"/>
                <w:sz w:val="20"/>
                <w:szCs w:val="20"/>
                <w:lang w:eastAsia="ja-JP" w:bidi="fa-IR"/>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50C996" w14:textId="77777777" w:rsidR="00915E13" w:rsidRPr="00C97923" w:rsidRDefault="00915E13" w:rsidP="00915E13">
            <w:pPr>
              <w:widowControl w:val="0"/>
              <w:suppressAutoHyphens/>
              <w:autoSpaceDN w:val="0"/>
              <w:textAlignment w:val="baseline"/>
              <w:rPr>
                <w:rFonts w:eastAsia="Andale Sans UI"/>
                <w:kern w:val="3"/>
                <w:sz w:val="20"/>
                <w:szCs w:val="20"/>
                <w:lang w:eastAsia="ja-JP" w:bidi="fa-IR"/>
              </w:rPr>
            </w:pPr>
            <w:r w:rsidRPr="00C97923">
              <w:rPr>
                <w:rFonts w:eastAsia="Andale Sans UI"/>
                <w:kern w:val="3"/>
                <w:sz w:val="20"/>
                <w:szCs w:val="20"/>
                <w:lang w:eastAsia="ja-JP" w:bidi="fa-IR"/>
              </w:rPr>
              <w:t>Semnatura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246D3" w14:textId="77777777" w:rsidR="00915E13" w:rsidRPr="00C97923" w:rsidRDefault="00915E13" w:rsidP="00915E13">
            <w:pPr>
              <w:widowControl w:val="0"/>
              <w:suppressAutoHyphens/>
              <w:autoSpaceDN w:val="0"/>
              <w:jc w:val="center"/>
              <w:textAlignment w:val="baseline"/>
              <w:rPr>
                <w:rFonts w:eastAsia="Andale Sans UI"/>
                <w:b/>
                <w:kern w:val="3"/>
                <w:sz w:val="20"/>
                <w:szCs w:val="20"/>
                <w:lang w:eastAsia="ja-JP" w:bidi="fa-IR"/>
              </w:rPr>
            </w:pPr>
            <w:r w:rsidRPr="00C97923">
              <w:rPr>
                <w:rFonts w:eastAsia="Andale Sans UI"/>
                <w:b/>
                <w:kern w:val="3"/>
                <w:sz w:val="20"/>
                <w:szCs w:val="20"/>
                <w:lang w:eastAsia="ja-JP" w:bidi="fa-IR"/>
              </w:rPr>
              <w:t xml:space="preserve">Ex nr. </w:t>
            </w:r>
            <w:r>
              <w:rPr>
                <w:rFonts w:eastAsia="Andale Sans UI"/>
                <w:b/>
                <w:kern w:val="3"/>
                <w:sz w:val="20"/>
                <w:szCs w:val="20"/>
                <w:lang w:eastAsia="ja-JP" w:bidi="fa-IR"/>
              </w:rPr>
              <w:t>1</w:t>
            </w:r>
          </w:p>
        </w:tc>
      </w:tr>
    </w:tbl>
    <w:p w14:paraId="5B3AFD9A" w14:textId="77777777" w:rsidR="00915E13" w:rsidRDefault="00915E13" w:rsidP="004E4A52">
      <w:pPr>
        <w:pStyle w:val="Header"/>
        <w:tabs>
          <w:tab w:val="clear" w:pos="4320"/>
          <w:tab w:val="clear" w:pos="8640"/>
        </w:tabs>
        <w:jc w:val="both"/>
        <w:rPr>
          <w:lang w:val="ro-RO"/>
        </w:rPr>
      </w:pPr>
    </w:p>
    <w:p w14:paraId="76485202" w14:textId="77777777" w:rsidR="00915E13" w:rsidRDefault="00915E13" w:rsidP="004E4A52">
      <w:pPr>
        <w:pStyle w:val="Header"/>
        <w:tabs>
          <w:tab w:val="clear" w:pos="4320"/>
          <w:tab w:val="clear" w:pos="8640"/>
        </w:tabs>
        <w:jc w:val="both"/>
        <w:rPr>
          <w:lang w:val="ro-RO"/>
        </w:rPr>
      </w:pPr>
    </w:p>
    <w:p w14:paraId="55C2A6B2" w14:textId="77777777" w:rsidR="00915E13" w:rsidRDefault="00915E13" w:rsidP="004E4A52">
      <w:pPr>
        <w:pStyle w:val="Header"/>
        <w:tabs>
          <w:tab w:val="clear" w:pos="4320"/>
          <w:tab w:val="clear" w:pos="8640"/>
        </w:tabs>
        <w:jc w:val="both"/>
        <w:rPr>
          <w:lang w:val="ro-RO"/>
        </w:rPr>
      </w:pPr>
    </w:p>
    <w:p w14:paraId="43133838" w14:textId="77777777" w:rsidR="00915E13" w:rsidRDefault="00915E13" w:rsidP="004E4A52">
      <w:pPr>
        <w:pStyle w:val="Header"/>
        <w:tabs>
          <w:tab w:val="clear" w:pos="4320"/>
          <w:tab w:val="clear" w:pos="8640"/>
        </w:tabs>
        <w:jc w:val="both"/>
        <w:rPr>
          <w:lang w:val="ro-RO"/>
        </w:rPr>
      </w:pPr>
    </w:p>
    <w:p w14:paraId="39D34D3E" w14:textId="77777777" w:rsidR="00915E13" w:rsidRDefault="00915E13" w:rsidP="004E4A52">
      <w:pPr>
        <w:pStyle w:val="Header"/>
        <w:tabs>
          <w:tab w:val="clear" w:pos="4320"/>
          <w:tab w:val="clear" w:pos="8640"/>
        </w:tabs>
        <w:jc w:val="both"/>
        <w:rPr>
          <w:lang w:val="ro-RO"/>
        </w:rPr>
      </w:pPr>
    </w:p>
    <w:p w14:paraId="11811587" w14:textId="77777777" w:rsidR="00915E13" w:rsidRDefault="00915E13" w:rsidP="004E4A52">
      <w:pPr>
        <w:pStyle w:val="Header"/>
        <w:tabs>
          <w:tab w:val="clear" w:pos="4320"/>
          <w:tab w:val="clear" w:pos="8640"/>
        </w:tabs>
        <w:jc w:val="both"/>
        <w:rPr>
          <w:lang w:val="ro-RO"/>
        </w:rPr>
      </w:pPr>
    </w:p>
    <w:p w14:paraId="0DE702C5" w14:textId="77777777" w:rsidR="00915E13" w:rsidRDefault="00915E13" w:rsidP="004E4A52">
      <w:pPr>
        <w:pStyle w:val="Header"/>
        <w:tabs>
          <w:tab w:val="clear" w:pos="4320"/>
          <w:tab w:val="clear" w:pos="8640"/>
        </w:tabs>
        <w:jc w:val="both"/>
        <w:rPr>
          <w:lang w:val="ro-RO"/>
        </w:rPr>
      </w:pPr>
    </w:p>
    <w:p w14:paraId="3B774263" w14:textId="77777777" w:rsidR="00915E13" w:rsidRDefault="00915E13" w:rsidP="004E4A52">
      <w:pPr>
        <w:pStyle w:val="Header"/>
        <w:tabs>
          <w:tab w:val="clear" w:pos="4320"/>
          <w:tab w:val="clear" w:pos="8640"/>
        </w:tabs>
        <w:jc w:val="both"/>
        <w:rPr>
          <w:lang w:val="ro-RO"/>
        </w:rPr>
      </w:pPr>
    </w:p>
    <w:p w14:paraId="0BD5E6E6" w14:textId="77777777" w:rsidR="00915E13" w:rsidRDefault="00915E13" w:rsidP="004E4A52">
      <w:pPr>
        <w:pStyle w:val="Header"/>
        <w:tabs>
          <w:tab w:val="clear" w:pos="4320"/>
          <w:tab w:val="clear" w:pos="8640"/>
        </w:tabs>
        <w:jc w:val="both"/>
        <w:rPr>
          <w:lang w:val="ro-RO"/>
        </w:rPr>
      </w:pPr>
    </w:p>
    <w:p w14:paraId="4A74E389" w14:textId="77777777" w:rsidR="00915E13" w:rsidRDefault="00915E13" w:rsidP="004E4A52">
      <w:pPr>
        <w:pStyle w:val="Header"/>
        <w:tabs>
          <w:tab w:val="clear" w:pos="4320"/>
          <w:tab w:val="clear" w:pos="8640"/>
        </w:tabs>
        <w:jc w:val="both"/>
        <w:rPr>
          <w:lang w:val="ro-RO"/>
        </w:rPr>
      </w:pPr>
    </w:p>
    <w:p w14:paraId="0A85F926" w14:textId="77777777" w:rsidR="00915E13" w:rsidRDefault="00915E13" w:rsidP="004E4A52">
      <w:pPr>
        <w:pStyle w:val="Header"/>
        <w:tabs>
          <w:tab w:val="clear" w:pos="4320"/>
          <w:tab w:val="clear" w:pos="8640"/>
        </w:tabs>
        <w:jc w:val="both"/>
        <w:rPr>
          <w:lang w:val="ro-RO"/>
        </w:rPr>
      </w:pPr>
    </w:p>
    <w:p w14:paraId="1D120D1E" w14:textId="77777777" w:rsidR="00915E13" w:rsidRDefault="00915E13" w:rsidP="004E4A52">
      <w:pPr>
        <w:pStyle w:val="Header"/>
        <w:tabs>
          <w:tab w:val="clear" w:pos="4320"/>
          <w:tab w:val="clear" w:pos="8640"/>
        </w:tabs>
        <w:jc w:val="both"/>
        <w:rPr>
          <w:lang w:val="ro-RO"/>
        </w:rPr>
      </w:pPr>
    </w:p>
    <w:p w14:paraId="5C2EBE22" w14:textId="77777777" w:rsidR="00915E13" w:rsidRDefault="00915E13" w:rsidP="004E4A52">
      <w:pPr>
        <w:pStyle w:val="Header"/>
        <w:tabs>
          <w:tab w:val="clear" w:pos="4320"/>
          <w:tab w:val="clear" w:pos="8640"/>
        </w:tabs>
        <w:jc w:val="both"/>
        <w:rPr>
          <w:lang w:val="ro-RO"/>
        </w:rPr>
      </w:pPr>
    </w:p>
    <w:sectPr w:rsidR="00915E13" w:rsidSect="00FC1DB0">
      <w:footerReference w:type="default" r:id="rId11"/>
      <w:pgSz w:w="12240" w:h="15840"/>
      <w:pgMar w:top="360" w:right="900" w:bottom="900" w:left="9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10C09" w14:textId="77777777" w:rsidR="00362198" w:rsidRDefault="00362198" w:rsidP="00B01062">
      <w:r>
        <w:separator/>
      </w:r>
    </w:p>
  </w:endnote>
  <w:endnote w:type="continuationSeparator" w:id="0">
    <w:p w14:paraId="0B8D12C8" w14:textId="77777777" w:rsidR="00362198" w:rsidRDefault="00362198" w:rsidP="00B01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dale Sans UI">
    <w:altName w:val="Times New Roman"/>
    <w:charset w:val="00"/>
    <w:family w:val="auto"/>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ECF36" w14:textId="77777777" w:rsidR="00B01062" w:rsidRDefault="00B01062">
    <w:pPr>
      <w:pStyle w:val="Footer"/>
      <w:jc w:val="center"/>
    </w:pPr>
    <w:r>
      <w:fldChar w:fldCharType="begin"/>
    </w:r>
    <w:r>
      <w:instrText xml:space="preserve"> PAGE   \* MERGEFORMAT </w:instrText>
    </w:r>
    <w:r>
      <w:fldChar w:fldCharType="separate"/>
    </w:r>
    <w:r>
      <w:rPr>
        <w:noProof/>
      </w:rPr>
      <w:t>2</w:t>
    </w:r>
    <w:r>
      <w:rPr>
        <w:noProof/>
      </w:rPr>
      <w:fldChar w:fldCharType="end"/>
    </w:r>
  </w:p>
  <w:p w14:paraId="6C001A90" w14:textId="77777777" w:rsidR="00B01062" w:rsidRDefault="00B010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04D73" w14:textId="77777777" w:rsidR="00362198" w:rsidRDefault="00362198" w:rsidP="00B01062">
      <w:r>
        <w:separator/>
      </w:r>
    </w:p>
  </w:footnote>
  <w:footnote w:type="continuationSeparator" w:id="0">
    <w:p w14:paraId="35CFA3BE" w14:textId="77777777" w:rsidR="00362198" w:rsidRDefault="00362198" w:rsidP="00B010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bullet"/>
      <w:lvlText w:val="o"/>
      <w:lvlJc w:val="left"/>
      <w:pPr>
        <w:tabs>
          <w:tab w:val="num" w:pos="720"/>
        </w:tabs>
        <w:ind w:left="720" w:hanging="360"/>
      </w:pPr>
      <w:rPr>
        <w:rFonts w:ascii="Courier New" w:hAnsi="Courier New" w:cs="Courier New"/>
        <w:sz w:val="20"/>
        <w:lang w:val="fr-FR"/>
      </w:rPr>
    </w:lvl>
    <w:lvl w:ilvl="1">
      <w:start w:val="1"/>
      <w:numFmt w:val="bullet"/>
      <w:lvlText w:val="o"/>
      <w:lvlJc w:val="left"/>
      <w:pPr>
        <w:tabs>
          <w:tab w:val="num" w:pos="1440"/>
        </w:tabs>
        <w:ind w:left="1440" w:hanging="360"/>
      </w:pPr>
      <w:rPr>
        <w:rFonts w:ascii="Courier New" w:hAnsi="Courier New" w:cs="Courier New"/>
        <w:sz w:val="20"/>
        <w:lang w:val="fr-FR"/>
      </w:rPr>
    </w:lvl>
    <w:lvl w:ilvl="2">
      <w:start w:val="1"/>
      <w:numFmt w:val="bullet"/>
      <w:lvlText w:val="o"/>
      <w:lvlJc w:val="left"/>
      <w:pPr>
        <w:tabs>
          <w:tab w:val="num" w:pos="2160"/>
        </w:tabs>
        <w:ind w:left="2160" w:hanging="360"/>
      </w:pPr>
      <w:rPr>
        <w:rFonts w:ascii="Courier New" w:hAnsi="Courier New" w:cs="Courier New"/>
        <w:sz w:val="20"/>
        <w:lang w:val="fr-FR"/>
      </w:rPr>
    </w:lvl>
    <w:lvl w:ilvl="3">
      <w:start w:val="1"/>
      <w:numFmt w:val="bullet"/>
      <w:lvlText w:val="o"/>
      <w:lvlJc w:val="left"/>
      <w:pPr>
        <w:tabs>
          <w:tab w:val="num" w:pos="2880"/>
        </w:tabs>
        <w:ind w:left="2880" w:hanging="360"/>
      </w:pPr>
      <w:rPr>
        <w:rFonts w:ascii="Courier New" w:hAnsi="Courier New" w:cs="Courier New"/>
        <w:sz w:val="20"/>
        <w:lang w:val="fr-FR"/>
      </w:rPr>
    </w:lvl>
    <w:lvl w:ilvl="4">
      <w:start w:val="1"/>
      <w:numFmt w:val="bullet"/>
      <w:lvlText w:val="o"/>
      <w:lvlJc w:val="left"/>
      <w:pPr>
        <w:tabs>
          <w:tab w:val="num" w:pos="3600"/>
        </w:tabs>
        <w:ind w:left="3600" w:hanging="360"/>
      </w:pPr>
      <w:rPr>
        <w:rFonts w:ascii="Courier New" w:hAnsi="Courier New" w:cs="Courier New"/>
        <w:sz w:val="20"/>
        <w:lang w:val="fr-FR"/>
      </w:rPr>
    </w:lvl>
    <w:lvl w:ilvl="5">
      <w:start w:val="1"/>
      <w:numFmt w:val="bullet"/>
      <w:lvlText w:val="o"/>
      <w:lvlJc w:val="left"/>
      <w:pPr>
        <w:tabs>
          <w:tab w:val="num" w:pos="4320"/>
        </w:tabs>
        <w:ind w:left="4320" w:hanging="360"/>
      </w:pPr>
      <w:rPr>
        <w:rFonts w:ascii="Courier New" w:hAnsi="Courier New" w:cs="Courier New"/>
        <w:sz w:val="20"/>
        <w:lang w:val="fr-FR"/>
      </w:rPr>
    </w:lvl>
    <w:lvl w:ilvl="6">
      <w:start w:val="1"/>
      <w:numFmt w:val="bullet"/>
      <w:lvlText w:val="o"/>
      <w:lvlJc w:val="left"/>
      <w:pPr>
        <w:tabs>
          <w:tab w:val="num" w:pos="5040"/>
        </w:tabs>
        <w:ind w:left="5040" w:hanging="360"/>
      </w:pPr>
      <w:rPr>
        <w:rFonts w:ascii="Courier New" w:hAnsi="Courier New" w:cs="Courier New"/>
        <w:sz w:val="20"/>
        <w:lang w:val="fr-FR"/>
      </w:rPr>
    </w:lvl>
    <w:lvl w:ilvl="7">
      <w:start w:val="1"/>
      <w:numFmt w:val="bullet"/>
      <w:lvlText w:val="o"/>
      <w:lvlJc w:val="left"/>
      <w:pPr>
        <w:tabs>
          <w:tab w:val="num" w:pos="5760"/>
        </w:tabs>
        <w:ind w:left="5760" w:hanging="360"/>
      </w:pPr>
      <w:rPr>
        <w:rFonts w:ascii="Courier New" w:hAnsi="Courier New" w:cs="Courier New"/>
        <w:sz w:val="20"/>
        <w:lang w:val="fr-FR"/>
      </w:rPr>
    </w:lvl>
    <w:lvl w:ilvl="8">
      <w:start w:val="1"/>
      <w:numFmt w:val="bullet"/>
      <w:lvlText w:val="o"/>
      <w:lvlJc w:val="left"/>
      <w:pPr>
        <w:tabs>
          <w:tab w:val="num" w:pos="6480"/>
        </w:tabs>
        <w:ind w:left="6480" w:hanging="360"/>
      </w:pPr>
      <w:rPr>
        <w:rFonts w:ascii="Courier New" w:hAnsi="Courier New" w:cs="Courier New"/>
        <w:sz w:val="20"/>
        <w:lang w:val="fr-FR"/>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Courier New"/>
        <w:caps w:val="0"/>
        <w:smallCaps w:val="0"/>
        <w:sz w:val="20"/>
        <w:lang w:val="ro-RO"/>
      </w:rPr>
    </w:lvl>
    <w:lvl w:ilvl="1">
      <w:start w:val="1"/>
      <w:numFmt w:val="bullet"/>
      <w:lvlText w:val=""/>
      <w:lvlJc w:val="left"/>
      <w:pPr>
        <w:tabs>
          <w:tab w:val="num" w:pos="1440"/>
        </w:tabs>
        <w:ind w:left="1440" w:hanging="360"/>
      </w:pPr>
      <w:rPr>
        <w:rFonts w:ascii="Symbol" w:hAnsi="Symbol" w:cs="Courier New"/>
        <w:caps w:val="0"/>
        <w:smallCaps w:val="0"/>
        <w:sz w:val="20"/>
        <w:lang w:val="ro-RO"/>
      </w:rPr>
    </w:lvl>
    <w:lvl w:ilvl="2">
      <w:start w:val="1"/>
      <w:numFmt w:val="bullet"/>
      <w:lvlText w:val="o"/>
      <w:lvlJc w:val="left"/>
      <w:pPr>
        <w:tabs>
          <w:tab w:val="num" w:pos="2160"/>
        </w:tabs>
        <w:ind w:left="2160" w:hanging="360"/>
      </w:pPr>
      <w:rPr>
        <w:rFonts w:ascii="Courier New" w:hAnsi="Courier New" w:cs="Courier New"/>
        <w:sz w:val="20"/>
      </w:rPr>
    </w:lvl>
    <w:lvl w:ilvl="3">
      <w:start w:val="1"/>
      <w:numFmt w:val="bullet"/>
      <w:lvlText w:val="o"/>
      <w:lvlJc w:val="left"/>
      <w:pPr>
        <w:tabs>
          <w:tab w:val="num" w:pos="2880"/>
        </w:tabs>
        <w:ind w:left="2880" w:hanging="360"/>
      </w:pPr>
      <w:rPr>
        <w:rFonts w:ascii="Courier New" w:hAnsi="Courier New" w:cs="Courier New"/>
        <w:sz w:val="20"/>
      </w:rPr>
    </w:lvl>
    <w:lvl w:ilvl="4">
      <w:start w:val="1"/>
      <w:numFmt w:val="bullet"/>
      <w:lvlText w:val=""/>
      <w:lvlJc w:val="left"/>
      <w:pPr>
        <w:tabs>
          <w:tab w:val="num" w:pos="3600"/>
        </w:tabs>
        <w:ind w:left="3600" w:hanging="360"/>
      </w:pPr>
      <w:rPr>
        <w:rFonts w:ascii="Symbol" w:hAnsi="Symbol" w:cs="Courier New"/>
        <w:caps w:val="0"/>
        <w:smallCaps w:val="0"/>
        <w:sz w:val="20"/>
        <w:lang w:val="ro-RO"/>
      </w:rPr>
    </w:lvl>
    <w:lvl w:ilvl="5">
      <w:start w:val="1"/>
      <w:numFmt w:val="bullet"/>
      <w:lvlText w:val="o"/>
      <w:lvlJc w:val="left"/>
      <w:pPr>
        <w:tabs>
          <w:tab w:val="num" w:pos="4320"/>
        </w:tabs>
        <w:ind w:left="4320" w:hanging="360"/>
      </w:pPr>
      <w:rPr>
        <w:rFonts w:ascii="Courier New" w:hAnsi="Courier New" w:cs="Courier New"/>
        <w:sz w:val="20"/>
      </w:rPr>
    </w:lvl>
    <w:lvl w:ilvl="6">
      <w:start w:val="1"/>
      <w:numFmt w:val="bullet"/>
      <w:lvlText w:val="o"/>
      <w:lvlJc w:val="left"/>
      <w:pPr>
        <w:tabs>
          <w:tab w:val="num" w:pos="5040"/>
        </w:tabs>
        <w:ind w:left="5040" w:hanging="360"/>
      </w:pPr>
      <w:rPr>
        <w:rFonts w:ascii="Courier New" w:hAnsi="Courier New" w:cs="Courier New"/>
        <w:sz w:val="20"/>
      </w:rPr>
    </w:lvl>
    <w:lvl w:ilvl="7">
      <w:start w:val="1"/>
      <w:numFmt w:val="bullet"/>
      <w:lvlText w:val="o"/>
      <w:lvlJc w:val="left"/>
      <w:pPr>
        <w:tabs>
          <w:tab w:val="num" w:pos="5760"/>
        </w:tabs>
        <w:ind w:left="5760" w:hanging="360"/>
      </w:pPr>
      <w:rPr>
        <w:rFonts w:ascii="Courier New" w:hAnsi="Courier New" w:cs="Courier New"/>
        <w:sz w:val="20"/>
      </w:rPr>
    </w:lvl>
    <w:lvl w:ilvl="8">
      <w:start w:val="1"/>
      <w:numFmt w:val="bullet"/>
      <w:lvlText w:val="o"/>
      <w:lvlJc w:val="left"/>
      <w:pPr>
        <w:tabs>
          <w:tab w:val="num" w:pos="6480"/>
        </w:tabs>
        <w:ind w:left="6480" w:hanging="360"/>
      </w:pPr>
      <w:rPr>
        <w:rFonts w:ascii="Courier New" w:hAnsi="Courier New" w:cs="Courier New"/>
        <w:sz w:val="20"/>
      </w:rPr>
    </w:lvl>
  </w:abstractNum>
  <w:abstractNum w:abstractNumId="2" w15:restartNumberingAfterBreak="0">
    <w:nsid w:val="00000005"/>
    <w:multiLevelType w:val="multilevel"/>
    <w:tmpl w:val="00000005"/>
    <w:lvl w:ilvl="0">
      <w:start w:val="1"/>
      <w:numFmt w:val="bullet"/>
      <w:suff w:val="nothing"/>
      <w:lvlText w:val=""/>
      <w:lvlJc w:val="left"/>
      <w:pPr>
        <w:tabs>
          <w:tab w:val="num" w:pos="300"/>
        </w:tabs>
        <w:ind w:left="30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15:restartNumberingAfterBreak="0">
    <w:nsid w:val="04A31356"/>
    <w:multiLevelType w:val="hybridMultilevel"/>
    <w:tmpl w:val="0F300EC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05A65A8E"/>
    <w:multiLevelType w:val="hybridMultilevel"/>
    <w:tmpl w:val="AA60D4FE"/>
    <w:lvl w:ilvl="0" w:tplc="1F7A0D04">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 w15:restartNumberingAfterBreak="0">
    <w:nsid w:val="06B91EDD"/>
    <w:multiLevelType w:val="hybridMultilevel"/>
    <w:tmpl w:val="9572B52C"/>
    <w:lvl w:ilvl="0" w:tplc="0418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192526"/>
    <w:multiLevelType w:val="hybridMultilevel"/>
    <w:tmpl w:val="F26EE910"/>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8E720E5A">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C6669A3"/>
    <w:multiLevelType w:val="hybridMultilevel"/>
    <w:tmpl w:val="9DAEA0E6"/>
    <w:lvl w:ilvl="0" w:tplc="04090001">
      <w:start w:val="1"/>
      <w:numFmt w:val="bullet"/>
      <w:lvlText w:val=""/>
      <w:lvlJc w:val="left"/>
      <w:pPr>
        <w:tabs>
          <w:tab w:val="num" w:pos="720"/>
        </w:tabs>
        <w:ind w:left="720" w:hanging="360"/>
      </w:pPr>
      <w:rPr>
        <w:rFonts w:ascii="Symbol" w:hAnsi="Symbol" w:hint="default"/>
      </w:rPr>
    </w:lvl>
    <w:lvl w:ilvl="1" w:tplc="1F7A0D04">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310652"/>
    <w:multiLevelType w:val="hybridMultilevel"/>
    <w:tmpl w:val="3A78780C"/>
    <w:lvl w:ilvl="0" w:tplc="04180017">
      <w:start w:val="6"/>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BD0378D"/>
    <w:multiLevelType w:val="hybridMultilevel"/>
    <w:tmpl w:val="D0B2BC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C6345D8"/>
    <w:multiLevelType w:val="hybridMultilevel"/>
    <w:tmpl w:val="444EB3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D45111"/>
    <w:multiLevelType w:val="multilevel"/>
    <w:tmpl w:val="834430FC"/>
    <w:styleLink w:val="WWNum1"/>
    <w:lvl w:ilvl="0">
      <w:start w:val="1"/>
      <w:numFmt w:val="decimal"/>
      <w:lvlText w:val="%1)"/>
      <w:lvlJc w:val="left"/>
      <w:pPr>
        <w:ind w:left="219" w:hanging="219"/>
      </w:pPr>
    </w:lvl>
    <w:lvl w:ilvl="1">
      <w:start w:val="1"/>
      <w:numFmt w:val="decimal"/>
      <w:lvlText w:val="%2."/>
      <w:lvlJc w:val="left"/>
      <w:pPr>
        <w:ind w:left="1292" w:hanging="219"/>
      </w:pPr>
    </w:lvl>
    <w:lvl w:ilvl="2">
      <w:start w:val="1"/>
      <w:numFmt w:val="decimal"/>
      <w:lvlText w:val="%3."/>
      <w:lvlJc w:val="left"/>
      <w:pPr>
        <w:ind w:left="2245" w:hanging="219"/>
      </w:pPr>
    </w:lvl>
    <w:lvl w:ilvl="3">
      <w:start w:val="1"/>
      <w:numFmt w:val="decimal"/>
      <w:lvlText w:val="%4."/>
      <w:lvlJc w:val="left"/>
      <w:pPr>
        <w:ind w:left="3197" w:hanging="219"/>
      </w:pPr>
    </w:lvl>
    <w:lvl w:ilvl="4">
      <w:start w:val="1"/>
      <w:numFmt w:val="decimal"/>
      <w:lvlText w:val="%5."/>
      <w:lvlJc w:val="left"/>
      <w:pPr>
        <w:ind w:left="4150" w:hanging="219"/>
      </w:pPr>
    </w:lvl>
    <w:lvl w:ilvl="5">
      <w:start w:val="1"/>
      <w:numFmt w:val="decimal"/>
      <w:lvlText w:val="%6."/>
      <w:lvlJc w:val="left"/>
      <w:pPr>
        <w:ind w:left="5103" w:hanging="219"/>
      </w:pPr>
    </w:lvl>
    <w:lvl w:ilvl="6">
      <w:start w:val="1"/>
      <w:numFmt w:val="decimal"/>
      <w:lvlText w:val="%7."/>
      <w:lvlJc w:val="left"/>
      <w:pPr>
        <w:ind w:left="6055" w:hanging="219"/>
      </w:pPr>
    </w:lvl>
    <w:lvl w:ilvl="7">
      <w:start w:val="1"/>
      <w:numFmt w:val="decimal"/>
      <w:lvlText w:val="%8."/>
      <w:lvlJc w:val="left"/>
      <w:pPr>
        <w:ind w:left="7008" w:hanging="219"/>
      </w:pPr>
    </w:lvl>
    <w:lvl w:ilvl="8">
      <w:start w:val="1"/>
      <w:numFmt w:val="decimal"/>
      <w:lvlText w:val="%9."/>
      <w:lvlJc w:val="left"/>
      <w:pPr>
        <w:ind w:left="7961" w:hanging="219"/>
      </w:pPr>
    </w:lvl>
  </w:abstractNum>
  <w:abstractNum w:abstractNumId="12" w15:restartNumberingAfterBreak="0">
    <w:nsid w:val="1FC86920"/>
    <w:multiLevelType w:val="hybridMultilevel"/>
    <w:tmpl w:val="9CE68CBA"/>
    <w:lvl w:ilvl="0" w:tplc="676E514A">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22054D87"/>
    <w:multiLevelType w:val="hybridMultilevel"/>
    <w:tmpl w:val="1A081D96"/>
    <w:lvl w:ilvl="0" w:tplc="D22A19D4">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4" w15:restartNumberingAfterBreak="0">
    <w:nsid w:val="293874AE"/>
    <w:multiLevelType w:val="hybridMultilevel"/>
    <w:tmpl w:val="1E0868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F93EFE"/>
    <w:multiLevelType w:val="hybridMultilevel"/>
    <w:tmpl w:val="9D02FDEC"/>
    <w:lvl w:ilvl="0" w:tplc="1F7A0D04">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2F6F736B"/>
    <w:multiLevelType w:val="hybridMultilevel"/>
    <w:tmpl w:val="3F6ECB6C"/>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D75962"/>
    <w:multiLevelType w:val="hybridMultilevel"/>
    <w:tmpl w:val="B2F0215E"/>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1958BA"/>
    <w:multiLevelType w:val="multilevel"/>
    <w:tmpl w:val="5A365730"/>
    <w:styleLink w:val="WWNum2"/>
    <w:lvl w:ilvl="0">
      <w:start w:val="1"/>
      <w:numFmt w:val="decimal"/>
      <w:lvlText w:val="%1."/>
      <w:lvlJc w:val="left"/>
      <w:pPr>
        <w:ind w:left="336" w:hanging="219"/>
      </w:pPr>
    </w:lvl>
    <w:lvl w:ilvl="1">
      <w:numFmt w:val="bullet"/>
      <w:lvlText w:val="•"/>
      <w:lvlJc w:val="left"/>
      <w:pPr>
        <w:ind w:left="1292" w:hanging="219"/>
      </w:pPr>
    </w:lvl>
    <w:lvl w:ilvl="2">
      <w:numFmt w:val="bullet"/>
      <w:lvlText w:val="•"/>
      <w:lvlJc w:val="left"/>
      <w:pPr>
        <w:ind w:left="2245" w:hanging="219"/>
      </w:pPr>
    </w:lvl>
    <w:lvl w:ilvl="3">
      <w:numFmt w:val="bullet"/>
      <w:lvlText w:val="•"/>
      <w:lvlJc w:val="left"/>
      <w:pPr>
        <w:ind w:left="3197" w:hanging="219"/>
      </w:pPr>
    </w:lvl>
    <w:lvl w:ilvl="4">
      <w:numFmt w:val="bullet"/>
      <w:lvlText w:val="•"/>
      <w:lvlJc w:val="left"/>
      <w:pPr>
        <w:ind w:left="4150" w:hanging="219"/>
      </w:pPr>
    </w:lvl>
    <w:lvl w:ilvl="5">
      <w:numFmt w:val="bullet"/>
      <w:lvlText w:val="•"/>
      <w:lvlJc w:val="left"/>
      <w:pPr>
        <w:ind w:left="5103" w:hanging="219"/>
      </w:pPr>
    </w:lvl>
    <w:lvl w:ilvl="6">
      <w:numFmt w:val="bullet"/>
      <w:lvlText w:val="•"/>
      <w:lvlJc w:val="left"/>
      <w:pPr>
        <w:ind w:left="6055" w:hanging="219"/>
      </w:pPr>
    </w:lvl>
    <w:lvl w:ilvl="7">
      <w:numFmt w:val="bullet"/>
      <w:lvlText w:val="•"/>
      <w:lvlJc w:val="left"/>
      <w:pPr>
        <w:ind w:left="7008" w:hanging="219"/>
      </w:pPr>
    </w:lvl>
    <w:lvl w:ilvl="8">
      <w:numFmt w:val="bullet"/>
      <w:lvlText w:val="•"/>
      <w:lvlJc w:val="left"/>
      <w:pPr>
        <w:ind w:left="7961" w:hanging="219"/>
      </w:pPr>
    </w:lvl>
  </w:abstractNum>
  <w:abstractNum w:abstractNumId="19" w15:restartNumberingAfterBreak="0">
    <w:nsid w:val="4003011E"/>
    <w:multiLevelType w:val="hybridMultilevel"/>
    <w:tmpl w:val="2D125ACA"/>
    <w:lvl w:ilvl="0" w:tplc="676E514A">
      <w:numFmt w:val="bullet"/>
      <w:lvlText w:val="-"/>
      <w:lvlJc w:val="left"/>
      <w:pPr>
        <w:ind w:left="1440" w:hanging="360"/>
      </w:pPr>
      <w:rPr>
        <w:rFonts w:ascii="Times New Roman" w:eastAsia="Times New Roman"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0" w15:restartNumberingAfterBreak="0">
    <w:nsid w:val="435E367D"/>
    <w:multiLevelType w:val="hybridMultilevel"/>
    <w:tmpl w:val="A9409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7B6AB5"/>
    <w:multiLevelType w:val="hybridMultilevel"/>
    <w:tmpl w:val="D512AAEA"/>
    <w:lvl w:ilvl="0" w:tplc="6ACEFCEE">
      <w:start w:val="1"/>
      <w:numFmt w:val="lowerLetter"/>
      <w:lvlText w:val="%1)"/>
      <w:lvlJc w:val="left"/>
      <w:pPr>
        <w:ind w:left="720" w:hanging="360"/>
      </w:pPr>
      <w:rPr>
        <w:rFonts w:hint="default"/>
        <w:color w:val="00000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44FA6DC2"/>
    <w:multiLevelType w:val="multilevel"/>
    <w:tmpl w:val="D7F804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5D07637"/>
    <w:multiLevelType w:val="hybridMultilevel"/>
    <w:tmpl w:val="3718E5A4"/>
    <w:lvl w:ilvl="0" w:tplc="007CDDA2">
      <w:start w:val="8"/>
      <w:numFmt w:val="bullet"/>
      <w:lvlText w:val="-"/>
      <w:lvlJc w:val="left"/>
      <w:pPr>
        <w:ind w:left="327" w:hanging="360"/>
      </w:pPr>
      <w:rPr>
        <w:rFonts w:ascii="Times New Roman" w:eastAsia="Times New Roman" w:hAnsi="Times New Roman" w:cs="Times New Roman" w:hint="default"/>
      </w:rPr>
    </w:lvl>
    <w:lvl w:ilvl="1" w:tplc="04090003" w:tentative="1">
      <w:start w:val="1"/>
      <w:numFmt w:val="bullet"/>
      <w:lvlText w:val="o"/>
      <w:lvlJc w:val="left"/>
      <w:pPr>
        <w:ind w:left="1047" w:hanging="360"/>
      </w:pPr>
      <w:rPr>
        <w:rFonts w:ascii="Courier New" w:hAnsi="Courier New" w:cs="Courier New" w:hint="default"/>
      </w:rPr>
    </w:lvl>
    <w:lvl w:ilvl="2" w:tplc="04090005" w:tentative="1">
      <w:start w:val="1"/>
      <w:numFmt w:val="bullet"/>
      <w:lvlText w:val=""/>
      <w:lvlJc w:val="left"/>
      <w:pPr>
        <w:ind w:left="1767" w:hanging="360"/>
      </w:pPr>
      <w:rPr>
        <w:rFonts w:ascii="Wingdings" w:hAnsi="Wingdings" w:hint="default"/>
      </w:rPr>
    </w:lvl>
    <w:lvl w:ilvl="3" w:tplc="04090001" w:tentative="1">
      <w:start w:val="1"/>
      <w:numFmt w:val="bullet"/>
      <w:lvlText w:val=""/>
      <w:lvlJc w:val="left"/>
      <w:pPr>
        <w:ind w:left="2487" w:hanging="360"/>
      </w:pPr>
      <w:rPr>
        <w:rFonts w:ascii="Symbol" w:hAnsi="Symbol" w:hint="default"/>
      </w:rPr>
    </w:lvl>
    <w:lvl w:ilvl="4" w:tplc="04090003" w:tentative="1">
      <w:start w:val="1"/>
      <w:numFmt w:val="bullet"/>
      <w:lvlText w:val="o"/>
      <w:lvlJc w:val="left"/>
      <w:pPr>
        <w:ind w:left="3207" w:hanging="360"/>
      </w:pPr>
      <w:rPr>
        <w:rFonts w:ascii="Courier New" w:hAnsi="Courier New" w:cs="Courier New" w:hint="default"/>
      </w:rPr>
    </w:lvl>
    <w:lvl w:ilvl="5" w:tplc="04090005" w:tentative="1">
      <w:start w:val="1"/>
      <w:numFmt w:val="bullet"/>
      <w:lvlText w:val=""/>
      <w:lvlJc w:val="left"/>
      <w:pPr>
        <w:ind w:left="3927" w:hanging="360"/>
      </w:pPr>
      <w:rPr>
        <w:rFonts w:ascii="Wingdings" w:hAnsi="Wingdings" w:hint="default"/>
      </w:rPr>
    </w:lvl>
    <w:lvl w:ilvl="6" w:tplc="04090001" w:tentative="1">
      <w:start w:val="1"/>
      <w:numFmt w:val="bullet"/>
      <w:lvlText w:val=""/>
      <w:lvlJc w:val="left"/>
      <w:pPr>
        <w:ind w:left="4647" w:hanging="360"/>
      </w:pPr>
      <w:rPr>
        <w:rFonts w:ascii="Symbol" w:hAnsi="Symbol" w:hint="default"/>
      </w:rPr>
    </w:lvl>
    <w:lvl w:ilvl="7" w:tplc="04090003" w:tentative="1">
      <w:start w:val="1"/>
      <w:numFmt w:val="bullet"/>
      <w:lvlText w:val="o"/>
      <w:lvlJc w:val="left"/>
      <w:pPr>
        <w:ind w:left="5367" w:hanging="360"/>
      </w:pPr>
      <w:rPr>
        <w:rFonts w:ascii="Courier New" w:hAnsi="Courier New" w:cs="Courier New" w:hint="default"/>
      </w:rPr>
    </w:lvl>
    <w:lvl w:ilvl="8" w:tplc="04090005" w:tentative="1">
      <w:start w:val="1"/>
      <w:numFmt w:val="bullet"/>
      <w:lvlText w:val=""/>
      <w:lvlJc w:val="left"/>
      <w:pPr>
        <w:ind w:left="6087" w:hanging="360"/>
      </w:pPr>
      <w:rPr>
        <w:rFonts w:ascii="Wingdings" w:hAnsi="Wingdings" w:hint="default"/>
      </w:rPr>
    </w:lvl>
  </w:abstractNum>
  <w:abstractNum w:abstractNumId="24" w15:restartNumberingAfterBreak="0">
    <w:nsid w:val="46072CC9"/>
    <w:multiLevelType w:val="hybridMultilevel"/>
    <w:tmpl w:val="9CE0AF7C"/>
    <w:lvl w:ilvl="0" w:tplc="04090001">
      <w:start w:val="1"/>
      <w:numFmt w:val="bullet"/>
      <w:lvlText w:val=""/>
      <w:lvlJc w:val="left"/>
      <w:pPr>
        <w:tabs>
          <w:tab w:val="num" w:pos="870"/>
        </w:tabs>
        <w:ind w:left="870" w:hanging="360"/>
      </w:pPr>
      <w:rPr>
        <w:rFonts w:ascii="Symbol" w:hAnsi="Symbol"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25" w15:restartNumberingAfterBreak="0">
    <w:nsid w:val="47A96927"/>
    <w:multiLevelType w:val="hybridMultilevel"/>
    <w:tmpl w:val="997A5058"/>
    <w:lvl w:ilvl="0" w:tplc="676E514A">
      <w:numFmt w:val="bullet"/>
      <w:lvlText w:val="-"/>
      <w:lvlJc w:val="left"/>
      <w:pPr>
        <w:ind w:left="1211" w:hanging="360"/>
      </w:pPr>
      <w:rPr>
        <w:rFonts w:ascii="Times New Roman" w:eastAsia="Times New Roman" w:hAnsi="Times New Roman" w:cs="Times New Roman" w:hint="default"/>
      </w:rPr>
    </w:lvl>
    <w:lvl w:ilvl="1" w:tplc="04180003">
      <w:start w:val="1"/>
      <w:numFmt w:val="bullet"/>
      <w:lvlText w:val="o"/>
      <w:lvlJc w:val="left"/>
      <w:pPr>
        <w:ind w:left="1931" w:hanging="360"/>
      </w:pPr>
      <w:rPr>
        <w:rFonts w:ascii="Courier New" w:hAnsi="Courier New" w:cs="Courier New" w:hint="default"/>
      </w:rPr>
    </w:lvl>
    <w:lvl w:ilvl="2" w:tplc="04180005" w:tentative="1">
      <w:start w:val="1"/>
      <w:numFmt w:val="bullet"/>
      <w:lvlText w:val=""/>
      <w:lvlJc w:val="left"/>
      <w:pPr>
        <w:ind w:left="2651" w:hanging="360"/>
      </w:pPr>
      <w:rPr>
        <w:rFonts w:ascii="Wingdings" w:hAnsi="Wingdings" w:hint="default"/>
      </w:rPr>
    </w:lvl>
    <w:lvl w:ilvl="3" w:tplc="04180001" w:tentative="1">
      <w:start w:val="1"/>
      <w:numFmt w:val="bullet"/>
      <w:lvlText w:val=""/>
      <w:lvlJc w:val="left"/>
      <w:pPr>
        <w:ind w:left="3371" w:hanging="360"/>
      </w:pPr>
      <w:rPr>
        <w:rFonts w:ascii="Symbol" w:hAnsi="Symbol" w:hint="default"/>
      </w:rPr>
    </w:lvl>
    <w:lvl w:ilvl="4" w:tplc="04180003" w:tentative="1">
      <w:start w:val="1"/>
      <w:numFmt w:val="bullet"/>
      <w:lvlText w:val="o"/>
      <w:lvlJc w:val="left"/>
      <w:pPr>
        <w:ind w:left="4091" w:hanging="360"/>
      </w:pPr>
      <w:rPr>
        <w:rFonts w:ascii="Courier New" w:hAnsi="Courier New" w:cs="Courier New" w:hint="default"/>
      </w:rPr>
    </w:lvl>
    <w:lvl w:ilvl="5" w:tplc="04180005" w:tentative="1">
      <w:start w:val="1"/>
      <w:numFmt w:val="bullet"/>
      <w:lvlText w:val=""/>
      <w:lvlJc w:val="left"/>
      <w:pPr>
        <w:ind w:left="4811" w:hanging="360"/>
      </w:pPr>
      <w:rPr>
        <w:rFonts w:ascii="Wingdings" w:hAnsi="Wingdings" w:hint="default"/>
      </w:rPr>
    </w:lvl>
    <w:lvl w:ilvl="6" w:tplc="04180001" w:tentative="1">
      <w:start w:val="1"/>
      <w:numFmt w:val="bullet"/>
      <w:lvlText w:val=""/>
      <w:lvlJc w:val="left"/>
      <w:pPr>
        <w:ind w:left="5531" w:hanging="360"/>
      </w:pPr>
      <w:rPr>
        <w:rFonts w:ascii="Symbol" w:hAnsi="Symbol" w:hint="default"/>
      </w:rPr>
    </w:lvl>
    <w:lvl w:ilvl="7" w:tplc="04180003" w:tentative="1">
      <w:start w:val="1"/>
      <w:numFmt w:val="bullet"/>
      <w:lvlText w:val="o"/>
      <w:lvlJc w:val="left"/>
      <w:pPr>
        <w:ind w:left="6251" w:hanging="360"/>
      </w:pPr>
      <w:rPr>
        <w:rFonts w:ascii="Courier New" w:hAnsi="Courier New" w:cs="Courier New" w:hint="default"/>
      </w:rPr>
    </w:lvl>
    <w:lvl w:ilvl="8" w:tplc="04180005" w:tentative="1">
      <w:start w:val="1"/>
      <w:numFmt w:val="bullet"/>
      <w:lvlText w:val=""/>
      <w:lvlJc w:val="left"/>
      <w:pPr>
        <w:ind w:left="6971" w:hanging="360"/>
      </w:pPr>
      <w:rPr>
        <w:rFonts w:ascii="Wingdings" w:hAnsi="Wingdings" w:hint="default"/>
      </w:rPr>
    </w:lvl>
  </w:abstractNum>
  <w:abstractNum w:abstractNumId="26" w15:restartNumberingAfterBreak="0">
    <w:nsid w:val="507C61ED"/>
    <w:multiLevelType w:val="hybridMultilevel"/>
    <w:tmpl w:val="109A4762"/>
    <w:lvl w:ilvl="0" w:tplc="C7BAE860">
      <w:start w:val="1"/>
      <w:numFmt w:val="lowerLetter"/>
      <w:lvlText w:val="%1)"/>
      <w:lvlJc w:val="left"/>
      <w:rPr>
        <w:color w:val="auto"/>
      </w:rPr>
    </w:lvl>
    <w:lvl w:ilvl="1" w:tplc="04180019" w:tentative="1">
      <w:start w:val="1"/>
      <w:numFmt w:val="lowerLetter"/>
      <w:lvlText w:val="%2."/>
      <w:lvlJc w:val="left"/>
      <w:pPr>
        <w:ind w:left="2010" w:hanging="360"/>
      </w:pPr>
    </w:lvl>
    <w:lvl w:ilvl="2" w:tplc="0418001B" w:tentative="1">
      <w:start w:val="1"/>
      <w:numFmt w:val="lowerRoman"/>
      <w:lvlText w:val="%3."/>
      <w:lvlJc w:val="right"/>
      <w:pPr>
        <w:ind w:left="2730" w:hanging="180"/>
      </w:pPr>
    </w:lvl>
    <w:lvl w:ilvl="3" w:tplc="0418000F" w:tentative="1">
      <w:start w:val="1"/>
      <w:numFmt w:val="decimal"/>
      <w:lvlText w:val="%4."/>
      <w:lvlJc w:val="left"/>
      <w:pPr>
        <w:ind w:left="3450" w:hanging="360"/>
      </w:pPr>
    </w:lvl>
    <w:lvl w:ilvl="4" w:tplc="04180019" w:tentative="1">
      <w:start w:val="1"/>
      <w:numFmt w:val="lowerLetter"/>
      <w:lvlText w:val="%5."/>
      <w:lvlJc w:val="left"/>
      <w:pPr>
        <w:ind w:left="4170" w:hanging="360"/>
      </w:pPr>
    </w:lvl>
    <w:lvl w:ilvl="5" w:tplc="0418001B" w:tentative="1">
      <w:start w:val="1"/>
      <w:numFmt w:val="lowerRoman"/>
      <w:lvlText w:val="%6."/>
      <w:lvlJc w:val="right"/>
      <w:pPr>
        <w:ind w:left="4890" w:hanging="180"/>
      </w:pPr>
    </w:lvl>
    <w:lvl w:ilvl="6" w:tplc="0418000F" w:tentative="1">
      <w:start w:val="1"/>
      <w:numFmt w:val="decimal"/>
      <w:lvlText w:val="%7."/>
      <w:lvlJc w:val="left"/>
      <w:pPr>
        <w:ind w:left="5610" w:hanging="360"/>
      </w:pPr>
    </w:lvl>
    <w:lvl w:ilvl="7" w:tplc="04180019" w:tentative="1">
      <w:start w:val="1"/>
      <w:numFmt w:val="lowerLetter"/>
      <w:lvlText w:val="%8."/>
      <w:lvlJc w:val="left"/>
      <w:pPr>
        <w:ind w:left="6330" w:hanging="360"/>
      </w:pPr>
    </w:lvl>
    <w:lvl w:ilvl="8" w:tplc="0418001B" w:tentative="1">
      <w:start w:val="1"/>
      <w:numFmt w:val="lowerRoman"/>
      <w:lvlText w:val="%9."/>
      <w:lvlJc w:val="right"/>
      <w:pPr>
        <w:ind w:left="7050" w:hanging="180"/>
      </w:pPr>
    </w:lvl>
  </w:abstractNum>
  <w:abstractNum w:abstractNumId="27" w15:restartNumberingAfterBreak="0">
    <w:nsid w:val="634A536F"/>
    <w:multiLevelType w:val="hybridMultilevel"/>
    <w:tmpl w:val="1BAE2538"/>
    <w:lvl w:ilvl="0" w:tplc="04180001">
      <w:start w:val="1"/>
      <w:numFmt w:val="bullet"/>
      <w:lvlText w:val=""/>
      <w:lvlJc w:val="left"/>
      <w:pPr>
        <w:tabs>
          <w:tab w:val="num" w:pos="945"/>
        </w:tabs>
        <w:ind w:left="945" w:hanging="360"/>
      </w:pPr>
      <w:rPr>
        <w:rFonts w:ascii="Symbol" w:hAnsi="Symbol" w:hint="default"/>
      </w:rPr>
    </w:lvl>
    <w:lvl w:ilvl="1" w:tplc="04090003" w:tentative="1">
      <w:start w:val="1"/>
      <w:numFmt w:val="bullet"/>
      <w:lvlText w:val="o"/>
      <w:lvlJc w:val="left"/>
      <w:pPr>
        <w:tabs>
          <w:tab w:val="num" w:pos="1665"/>
        </w:tabs>
        <w:ind w:left="1665" w:hanging="360"/>
      </w:pPr>
      <w:rPr>
        <w:rFonts w:ascii="Courier New" w:hAnsi="Courier New" w:cs="Courier New" w:hint="default"/>
      </w:rPr>
    </w:lvl>
    <w:lvl w:ilvl="2" w:tplc="04090005" w:tentative="1">
      <w:start w:val="1"/>
      <w:numFmt w:val="bullet"/>
      <w:lvlText w:val=""/>
      <w:lvlJc w:val="left"/>
      <w:pPr>
        <w:tabs>
          <w:tab w:val="num" w:pos="2385"/>
        </w:tabs>
        <w:ind w:left="2385" w:hanging="360"/>
      </w:pPr>
      <w:rPr>
        <w:rFonts w:ascii="Wingdings" w:hAnsi="Wingdings" w:hint="default"/>
      </w:rPr>
    </w:lvl>
    <w:lvl w:ilvl="3" w:tplc="04090001" w:tentative="1">
      <w:start w:val="1"/>
      <w:numFmt w:val="bullet"/>
      <w:lvlText w:val=""/>
      <w:lvlJc w:val="left"/>
      <w:pPr>
        <w:tabs>
          <w:tab w:val="num" w:pos="3105"/>
        </w:tabs>
        <w:ind w:left="3105" w:hanging="360"/>
      </w:pPr>
      <w:rPr>
        <w:rFonts w:ascii="Symbol" w:hAnsi="Symbol" w:hint="default"/>
      </w:rPr>
    </w:lvl>
    <w:lvl w:ilvl="4" w:tplc="04090003" w:tentative="1">
      <w:start w:val="1"/>
      <w:numFmt w:val="bullet"/>
      <w:lvlText w:val="o"/>
      <w:lvlJc w:val="left"/>
      <w:pPr>
        <w:tabs>
          <w:tab w:val="num" w:pos="3825"/>
        </w:tabs>
        <w:ind w:left="3825" w:hanging="360"/>
      </w:pPr>
      <w:rPr>
        <w:rFonts w:ascii="Courier New" w:hAnsi="Courier New" w:cs="Courier New" w:hint="default"/>
      </w:rPr>
    </w:lvl>
    <w:lvl w:ilvl="5" w:tplc="04090005" w:tentative="1">
      <w:start w:val="1"/>
      <w:numFmt w:val="bullet"/>
      <w:lvlText w:val=""/>
      <w:lvlJc w:val="left"/>
      <w:pPr>
        <w:tabs>
          <w:tab w:val="num" w:pos="4545"/>
        </w:tabs>
        <w:ind w:left="4545" w:hanging="360"/>
      </w:pPr>
      <w:rPr>
        <w:rFonts w:ascii="Wingdings" w:hAnsi="Wingdings" w:hint="default"/>
      </w:rPr>
    </w:lvl>
    <w:lvl w:ilvl="6" w:tplc="04090001" w:tentative="1">
      <w:start w:val="1"/>
      <w:numFmt w:val="bullet"/>
      <w:lvlText w:val=""/>
      <w:lvlJc w:val="left"/>
      <w:pPr>
        <w:tabs>
          <w:tab w:val="num" w:pos="5265"/>
        </w:tabs>
        <w:ind w:left="5265" w:hanging="360"/>
      </w:pPr>
      <w:rPr>
        <w:rFonts w:ascii="Symbol" w:hAnsi="Symbol" w:hint="default"/>
      </w:rPr>
    </w:lvl>
    <w:lvl w:ilvl="7" w:tplc="04090003" w:tentative="1">
      <w:start w:val="1"/>
      <w:numFmt w:val="bullet"/>
      <w:lvlText w:val="o"/>
      <w:lvlJc w:val="left"/>
      <w:pPr>
        <w:tabs>
          <w:tab w:val="num" w:pos="5985"/>
        </w:tabs>
        <w:ind w:left="5985" w:hanging="360"/>
      </w:pPr>
      <w:rPr>
        <w:rFonts w:ascii="Courier New" w:hAnsi="Courier New" w:cs="Courier New" w:hint="default"/>
      </w:rPr>
    </w:lvl>
    <w:lvl w:ilvl="8" w:tplc="04090005" w:tentative="1">
      <w:start w:val="1"/>
      <w:numFmt w:val="bullet"/>
      <w:lvlText w:val=""/>
      <w:lvlJc w:val="left"/>
      <w:pPr>
        <w:tabs>
          <w:tab w:val="num" w:pos="6705"/>
        </w:tabs>
        <w:ind w:left="6705" w:hanging="360"/>
      </w:pPr>
      <w:rPr>
        <w:rFonts w:ascii="Wingdings" w:hAnsi="Wingdings" w:hint="default"/>
      </w:rPr>
    </w:lvl>
  </w:abstractNum>
  <w:abstractNum w:abstractNumId="28" w15:restartNumberingAfterBreak="0">
    <w:nsid w:val="66D548EC"/>
    <w:multiLevelType w:val="hybridMultilevel"/>
    <w:tmpl w:val="A8C2930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E0264D"/>
    <w:multiLevelType w:val="hybridMultilevel"/>
    <w:tmpl w:val="10C25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102673"/>
    <w:multiLevelType w:val="hybridMultilevel"/>
    <w:tmpl w:val="6336AAB4"/>
    <w:lvl w:ilvl="0" w:tplc="67E639C0">
      <w:start w:val="1"/>
      <w:numFmt w:val="lowerLetter"/>
      <w:lvlText w:val="%1)"/>
      <w:lvlJc w:val="left"/>
      <w:rPr>
        <w:b w:val="0"/>
        <w:bCs w:val="0"/>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15:restartNumberingAfterBreak="0">
    <w:nsid w:val="79870F63"/>
    <w:multiLevelType w:val="hybridMultilevel"/>
    <w:tmpl w:val="D402F1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D6F5FDE"/>
    <w:multiLevelType w:val="hybridMultilevel"/>
    <w:tmpl w:val="3314F1DE"/>
    <w:lvl w:ilvl="0" w:tplc="0D72259C">
      <w:start w:val="4"/>
      <w:numFmt w:val="bullet"/>
      <w:lvlText w:val="-"/>
      <w:lvlJc w:val="left"/>
      <w:pPr>
        <w:tabs>
          <w:tab w:val="num" w:pos="720"/>
        </w:tabs>
        <w:ind w:left="720" w:hanging="360"/>
      </w:pPr>
      <w:rPr>
        <w:rFonts w:ascii="Times New Roman" w:eastAsia="Arial Unicode MS"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num w:numId="1" w16cid:durableId="1647736934">
    <w:abstractNumId w:val="6"/>
  </w:num>
  <w:num w:numId="2" w16cid:durableId="586160936">
    <w:abstractNumId w:val="31"/>
  </w:num>
  <w:num w:numId="3" w16cid:durableId="2000886475">
    <w:abstractNumId w:val="14"/>
  </w:num>
  <w:num w:numId="4" w16cid:durableId="406734713">
    <w:abstractNumId w:val="24"/>
  </w:num>
  <w:num w:numId="5" w16cid:durableId="916552370">
    <w:abstractNumId w:val="7"/>
  </w:num>
  <w:num w:numId="6" w16cid:durableId="1632860372">
    <w:abstractNumId w:val="17"/>
  </w:num>
  <w:num w:numId="7" w16cid:durableId="979729752">
    <w:abstractNumId w:val="32"/>
  </w:num>
  <w:num w:numId="8" w16cid:durableId="1860967568">
    <w:abstractNumId w:val="5"/>
  </w:num>
  <w:num w:numId="9" w16cid:durableId="1787307134">
    <w:abstractNumId w:val="27"/>
  </w:num>
  <w:num w:numId="10" w16cid:durableId="515079721">
    <w:abstractNumId w:val="10"/>
  </w:num>
  <w:num w:numId="11" w16cid:durableId="893932708">
    <w:abstractNumId w:val="16"/>
  </w:num>
  <w:num w:numId="12" w16cid:durableId="1436755928">
    <w:abstractNumId w:val="8"/>
  </w:num>
  <w:num w:numId="13" w16cid:durableId="968163744">
    <w:abstractNumId w:val="20"/>
  </w:num>
  <w:num w:numId="14" w16cid:durableId="339166942">
    <w:abstractNumId w:val="23"/>
  </w:num>
  <w:num w:numId="15" w16cid:durableId="1967926865">
    <w:abstractNumId w:val="29"/>
  </w:num>
  <w:num w:numId="16" w16cid:durableId="312805611">
    <w:abstractNumId w:val="29"/>
  </w:num>
  <w:num w:numId="17" w16cid:durableId="1536582495">
    <w:abstractNumId w:val="9"/>
  </w:num>
  <w:num w:numId="18" w16cid:durableId="1855923096">
    <w:abstractNumId w:val="25"/>
  </w:num>
  <w:num w:numId="19" w16cid:durableId="1096244735">
    <w:abstractNumId w:val="12"/>
  </w:num>
  <w:num w:numId="20" w16cid:durableId="1141312707">
    <w:abstractNumId w:val="1"/>
  </w:num>
  <w:num w:numId="21" w16cid:durableId="1409811006">
    <w:abstractNumId w:val="2"/>
  </w:num>
  <w:num w:numId="22" w16cid:durableId="550191082">
    <w:abstractNumId w:val="0"/>
  </w:num>
  <w:num w:numId="23" w16cid:durableId="1039166929">
    <w:abstractNumId w:val="21"/>
  </w:num>
  <w:num w:numId="24" w16cid:durableId="932010886">
    <w:abstractNumId w:val="30"/>
  </w:num>
  <w:num w:numId="25" w16cid:durableId="1535271408">
    <w:abstractNumId w:val="15"/>
  </w:num>
  <w:num w:numId="26" w16cid:durableId="212347039">
    <w:abstractNumId w:val="26"/>
  </w:num>
  <w:num w:numId="27" w16cid:durableId="141428533">
    <w:abstractNumId w:val="4"/>
  </w:num>
  <w:num w:numId="28" w16cid:durableId="796533245">
    <w:abstractNumId w:val="3"/>
  </w:num>
  <w:num w:numId="29" w16cid:durableId="1159275560">
    <w:abstractNumId w:val="19"/>
  </w:num>
  <w:num w:numId="30" w16cid:durableId="1091849266">
    <w:abstractNumId w:val="28"/>
  </w:num>
  <w:num w:numId="31" w16cid:durableId="18578153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8692120">
    <w:abstractNumId w:val="18"/>
  </w:num>
  <w:num w:numId="33" w16cid:durableId="1445147379">
    <w:abstractNumId w:val="11"/>
  </w:num>
  <w:num w:numId="34" w16cid:durableId="779103403">
    <w:abstractNumId w:val="11"/>
    <w:lvlOverride w:ilvl="0">
      <w:startOverride w:val="1"/>
    </w:lvlOverride>
  </w:num>
  <w:num w:numId="35" w16cid:durableId="1633943825">
    <w:abstractNumId w:val="18"/>
    <w:lvlOverride w:ilvl="0">
      <w:startOverride w:val="1"/>
    </w:lvlOverride>
  </w:num>
  <w:num w:numId="36" w16cid:durableId="136282421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562"/>
    <w:rsid w:val="00033E6B"/>
    <w:rsid w:val="00045C59"/>
    <w:rsid w:val="00054015"/>
    <w:rsid w:val="00072C69"/>
    <w:rsid w:val="00093C74"/>
    <w:rsid w:val="000B58E8"/>
    <w:rsid w:val="00100AE5"/>
    <w:rsid w:val="00107784"/>
    <w:rsid w:val="00113EC8"/>
    <w:rsid w:val="00131C0E"/>
    <w:rsid w:val="0013398A"/>
    <w:rsid w:val="00165BE5"/>
    <w:rsid w:val="00174C88"/>
    <w:rsid w:val="00174F37"/>
    <w:rsid w:val="0018229E"/>
    <w:rsid w:val="001E2DAE"/>
    <w:rsid w:val="001E5627"/>
    <w:rsid w:val="001F1AEB"/>
    <w:rsid w:val="002018F8"/>
    <w:rsid w:val="00203BB2"/>
    <w:rsid w:val="00215CBE"/>
    <w:rsid w:val="00216B1A"/>
    <w:rsid w:val="00217E70"/>
    <w:rsid w:val="002308F6"/>
    <w:rsid w:val="00237ADE"/>
    <w:rsid w:val="00240693"/>
    <w:rsid w:val="002455A4"/>
    <w:rsid w:val="00247260"/>
    <w:rsid w:val="00265ED9"/>
    <w:rsid w:val="00267BA2"/>
    <w:rsid w:val="0028749B"/>
    <w:rsid w:val="002B2BE8"/>
    <w:rsid w:val="002B7B61"/>
    <w:rsid w:val="002D3D0B"/>
    <w:rsid w:val="002E572C"/>
    <w:rsid w:val="002F09C5"/>
    <w:rsid w:val="002F7A88"/>
    <w:rsid w:val="003111A4"/>
    <w:rsid w:val="00312BA1"/>
    <w:rsid w:val="0031697C"/>
    <w:rsid w:val="00321757"/>
    <w:rsid w:val="00335485"/>
    <w:rsid w:val="00343F40"/>
    <w:rsid w:val="00343F5E"/>
    <w:rsid w:val="00357493"/>
    <w:rsid w:val="003619D8"/>
    <w:rsid w:val="00362198"/>
    <w:rsid w:val="003641A8"/>
    <w:rsid w:val="003953D4"/>
    <w:rsid w:val="003A49E5"/>
    <w:rsid w:val="003A6A52"/>
    <w:rsid w:val="003B762B"/>
    <w:rsid w:val="003C2658"/>
    <w:rsid w:val="003C4562"/>
    <w:rsid w:val="003D0CD7"/>
    <w:rsid w:val="003E1AFA"/>
    <w:rsid w:val="003E7DD6"/>
    <w:rsid w:val="00404CCF"/>
    <w:rsid w:val="00422707"/>
    <w:rsid w:val="00425ECF"/>
    <w:rsid w:val="004303CA"/>
    <w:rsid w:val="004527A3"/>
    <w:rsid w:val="00456C03"/>
    <w:rsid w:val="0048430A"/>
    <w:rsid w:val="004B79C5"/>
    <w:rsid w:val="004D043A"/>
    <w:rsid w:val="004D2694"/>
    <w:rsid w:val="004D4420"/>
    <w:rsid w:val="004D51A9"/>
    <w:rsid w:val="004E4A52"/>
    <w:rsid w:val="0050052B"/>
    <w:rsid w:val="00507BA3"/>
    <w:rsid w:val="00511C86"/>
    <w:rsid w:val="00525F7E"/>
    <w:rsid w:val="0053430D"/>
    <w:rsid w:val="00543063"/>
    <w:rsid w:val="00543C3A"/>
    <w:rsid w:val="005500DE"/>
    <w:rsid w:val="00550FFD"/>
    <w:rsid w:val="005548CF"/>
    <w:rsid w:val="00554A72"/>
    <w:rsid w:val="00556B4D"/>
    <w:rsid w:val="0056782C"/>
    <w:rsid w:val="00583F4A"/>
    <w:rsid w:val="00590706"/>
    <w:rsid w:val="005967B1"/>
    <w:rsid w:val="005A7F26"/>
    <w:rsid w:val="005B7DB0"/>
    <w:rsid w:val="005C31AC"/>
    <w:rsid w:val="005D4BEA"/>
    <w:rsid w:val="005E1CC5"/>
    <w:rsid w:val="005E3EB3"/>
    <w:rsid w:val="005F2719"/>
    <w:rsid w:val="00602F96"/>
    <w:rsid w:val="00632E49"/>
    <w:rsid w:val="00640D07"/>
    <w:rsid w:val="0064634A"/>
    <w:rsid w:val="00653D60"/>
    <w:rsid w:val="00661542"/>
    <w:rsid w:val="00670150"/>
    <w:rsid w:val="00692F92"/>
    <w:rsid w:val="006A4555"/>
    <w:rsid w:val="006A6295"/>
    <w:rsid w:val="006A7192"/>
    <w:rsid w:val="006D72B9"/>
    <w:rsid w:val="006E629F"/>
    <w:rsid w:val="006F6759"/>
    <w:rsid w:val="00700B9C"/>
    <w:rsid w:val="007016B5"/>
    <w:rsid w:val="00725AA4"/>
    <w:rsid w:val="00726715"/>
    <w:rsid w:val="00727E90"/>
    <w:rsid w:val="00731EBC"/>
    <w:rsid w:val="0073462E"/>
    <w:rsid w:val="007513AF"/>
    <w:rsid w:val="0075404C"/>
    <w:rsid w:val="0076144F"/>
    <w:rsid w:val="00763B51"/>
    <w:rsid w:val="00771E77"/>
    <w:rsid w:val="0078229D"/>
    <w:rsid w:val="007835D0"/>
    <w:rsid w:val="0078465A"/>
    <w:rsid w:val="007A389D"/>
    <w:rsid w:val="007A6DD8"/>
    <w:rsid w:val="007B1009"/>
    <w:rsid w:val="007C5962"/>
    <w:rsid w:val="007D36F9"/>
    <w:rsid w:val="00802702"/>
    <w:rsid w:val="00805CC3"/>
    <w:rsid w:val="00823277"/>
    <w:rsid w:val="00834E06"/>
    <w:rsid w:val="008451C4"/>
    <w:rsid w:val="008557A5"/>
    <w:rsid w:val="00872409"/>
    <w:rsid w:val="008728B4"/>
    <w:rsid w:val="0087515A"/>
    <w:rsid w:val="0089358F"/>
    <w:rsid w:val="008A7CF9"/>
    <w:rsid w:val="008B5F28"/>
    <w:rsid w:val="008C0044"/>
    <w:rsid w:val="008C7479"/>
    <w:rsid w:val="008D6D2E"/>
    <w:rsid w:val="008E41DD"/>
    <w:rsid w:val="008E4589"/>
    <w:rsid w:val="008E4896"/>
    <w:rsid w:val="008F65B7"/>
    <w:rsid w:val="009037DB"/>
    <w:rsid w:val="009074D4"/>
    <w:rsid w:val="00915E13"/>
    <w:rsid w:val="009210BE"/>
    <w:rsid w:val="00940AF4"/>
    <w:rsid w:val="00941CA6"/>
    <w:rsid w:val="00946C8C"/>
    <w:rsid w:val="00953C77"/>
    <w:rsid w:val="00955CE2"/>
    <w:rsid w:val="009571CA"/>
    <w:rsid w:val="009621EE"/>
    <w:rsid w:val="009638A5"/>
    <w:rsid w:val="009730BD"/>
    <w:rsid w:val="00985671"/>
    <w:rsid w:val="00991026"/>
    <w:rsid w:val="009A586D"/>
    <w:rsid w:val="009B151B"/>
    <w:rsid w:val="009D322C"/>
    <w:rsid w:val="009F1127"/>
    <w:rsid w:val="009F528E"/>
    <w:rsid w:val="00A024E4"/>
    <w:rsid w:val="00A03FD0"/>
    <w:rsid w:val="00A06BB9"/>
    <w:rsid w:val="00A1443E"/>
    <w:rsid w:val="00A14887"/>
    <w:rsid w:val="00A15A72"/>
    <w:rsid w:val="00A15EF6"/>
    <w:rsid w:val="00A2085D"/>
    <w:rsid w:val="00A33DE3"/>
    <w:rsid w:val="00A34EDD"/>
    <w:rsid w:val="00A45A78"/>
    <w:rsid w:val="00A55980"/>
    <w:rsid w:val="00A645A8"/>
    <w:rsid w:val="00A7687E"/>
    <w:rsid w:val="00A831BC"/>
    <w:rsid w:val="00AA5A10"/>
    <w:rsid w:val="00AC32D0"/>
    <w:rsid w:val="00AD1AEA"/>
    <w:rsid w:val="00B01062"/>
    <w:rsid w:val="00B06E42"/>
    <w:rsid w:val="00B06FBF"/>
    <w:rsid w:val="00B11854"/>
    <w:rsid w:val="00B12DDC"/>
    <w:rsid w:val="00B1668A"/>
    <w:rsid w:val="00B30947"/>
    <w:rsid w:val="00B43337"/>
    <w:rsid w:val="00B469B8"/>
    <w:rsid w:val="00B47C70"/>
    <w:rsid w:val="00B73353"/>
    <w:rsid w:val="00B94A75"/>
    <w:rsid w:val="00B96F4E"/>
    <w:rsid w:val="00BA0E3B"/>
    <w:rsid w:val="00BA6F22"/>
    <w:rsid w:val="00BC63E7"/>
    <w:rsid w:val="00BD489A"/>
    <w:rsid w:val="00BE00C3"/>
    <w:rsid w:val="00BE4E0E"/>
    <w:rsid w:val="00BF7600"/>
    <w:rsid w:val="00C016C7"/>
    <w:rsid w:val="00C27480"/>
    <w:rsid w:val="00C3222C"/>
    <w:rsid w:val="00C47B1C"/>
    <w:rsid w:val="00C568CF"/>
    <w:rsid w:val="00C57BEF"/>
    <w:rsid w:val="00C71B7C"/>
    <w:rsid w:val="00C722B0"/>
    <w:rsid w:val="00C80028"/>
    <w:rsid w:val="00C953C8"/>
    <w:rsid w:val="00CA6E69"/>
    <w:rsid w:val="00CB1CAD"/>
    <w:rsid w:val="00CC1227"/>
    <w:rsid w:val="00CC4D49"/>
    <w:rsid w:val="00CC74D4"/>
    <w:rsid w:val="00CD1925"/>
    <w:rsid w:val="00CF006B"/>
    <w:rsid w:val="00CF2290"/>
    <w:rsid w:val="00CF765F"/>
    <w:rsid w:val="00D04B81"/>
    <w:rsid w:val="00D24A1A"/>
    <w:rsid w:val="00D25E6D"/>
    <w:rsid w:val="00D3778B"/>
    <w:rsid w:val="00D44290"/>
    <w:rsid w:val="00D5207A"/>
    <w:rsid w:val="00D52461"/>
    <w:rsid w:val="00D53F0A"/>
    <w:rsid w:val="00D623D7"/>
    <w:rsid w:val="00D64873"/>
    <w:rsid w:val="00D707AE"/>
    <w:rsid w:val="00D72955"/>
    <w:rsid w:val="00D96498"/>
    <w:rsid w:val="00DC04F3"/>
    <w:rsid w:val="00DF30B3"/>
    <w:rsid w:val="00E1024A"/>
    <w:rsid w:val="00E1425C"/>
    <w:rsid w:val="00E46CDE"/>
    <w:rsid w:val="00E54A5A"/>
    <w:rsid w:val="00E614B8"/>
    <w:rsid w:val="00E776F1"/>
    <w:rsid w:val="00E853BA"/>
    <w:rsid w:val="00E868A5"/>
    <w:rsid w:val="00EA2035"/>
    <w:rsid w:val="00EA4639"/>
    <w:rsid w:val="00EA68B1"/>
    <w:rsid w:val="00EA6A6E"/>
    <w:rsid w:val="00EC34C3"/>
    <w:rsid w:val="00ED4913"/>
    <w:rsid w:val="00EF591C"/>
    <w:rsid w:val="00EF62F6"/>
    <w:rsid w:val="00F02BE3"/>
    <w:rsid w:val="00F20A23"/>
    <w:rsid w:val="00F21294"/>
    <w:rsid w:val="00F27A88"/>
    <w:rsid w:val="00F34357"/>
    <w:rsid w:val="00F34D20"/>
    <w:rsid w:val="00F362BF"/>
    <w:rsid w:val="00F366BE"/>
    <w:rsid w:val="00F46692"/>
    <w:rsid w:val="00F46D00"/>
    <w:rsid w:val="00F6159D"/>
    <w:rsid w:val="00F618FF"/>
    <w:rsid w:val="00F72504"/>
    <w:rsid w:val="00F94D94"/>
    <w:rsid w:val="00FB6C0E"/>
    <w:rsid w:val="00FB6E09"/>
    <w:rsid w:val="00FB75CF"/>
    <w:rsid w:val="00FB7EBD"/>
    <w:rsid w:val="00FC08C8"/>
    <w:rsid w:val="00FC1DB0"/>
    <w:rsid w:val="00FD7D7D"/>
    <w:rsid w:val="00FD7F30"/>
    <w:rsid w:val="00FE52EC"/>
    <w:rsid w:val="00FF1B1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DAEC4B"/>
  <w15:chartTrackingRefBased/>
  <w15:docId w15:val="{66769085-B9EB-427B-8BF8-F0EFDFBCA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2">
    <w:name w:val="heading 2"/>
    <w:basedOn w:val="Normal"/>
    <w:next w:val="Normal"/>
    <w:qFormat/>
    <w:pPr>
      <w:keepNext/>
      <w:jc w:val="center"/>
      <w:outlineLvl w:val="1"/>
    </w:pPr>
    <w:rPr>
      <w:b/>
      <w:sz w:val="28"/>
      <w:szCs w:val="20"/>
      <w:lang w:val="en-GB"/>
    </w:rPr>
  </w:style>
  <w:style w:type="paragraph" w:styleId="Heading5">
    <w:name w:val="heading 5"/>
    <w:basedOn w:val="Normal"/>
    <w:next w:val="Normal"/>
    <w:qFormat/>
    <w:pPr>
      <w:keepNext/>
      <w:jc w:val="center"/>
      <w:outlineLvl w:val="4"/>
    </w:pPr>
    <w:rPr>
      <w:sz w:val="3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pPr>
    <w:rPr>
      <w:color w:val="000000"/>
      <w:sz w:val="24"/>
      <w:szCs w:val="24"/>
      <w:lang w:val="en-US" w:eastAsia="en-US"/>
    </w:rPr>
  </w:style>
  <w:style w:type="character" w:styleId="Hyperlink">
    <w:name w:val="Hyperlink"/>
    <w:rPr>
      <w:color w:val="0000FF"/>
      <w:u w:val="single"/>
    </w:rPr>
  </w:style>
  <w:style w:type="paragraph" w:styleId="NormalWeb">
    <w:name w:val="Normal (Web)"/>
    <w:basedOn w:val="Normal"/>
    <w:pPr>
      <w:spacing w:before="100" w:beforeAutospacing="1" w:after="100" w:afterAutospacing="1"/>
    </w:pPr>
    <w:rPr>
      <w:rFonts w:ascii="Arial Unicode MS" w:eastAsia="Arial Unicode MS" w:hAnsi="Arial Unicode MS" w:cs="Arial Unicode MS"/>
      <w:lang w:val="ro-RO" w:eastAsia="ro-RO"/>
    </w:rPr>
  </w:style>
  <w:style w:type="paragraph" w:styleId="BalloonText">
    <w:name w:val="Balloon Text"/>
    <w:basedOn w:val="Normal"/>
    <w:semiHidden/>
    <w:rsid w:val="00D25E6D"/>
    <w:rPr>
      <w:rFonts w:ascii="Tahoma" w:hAnsi="Tahoma" w:cs="Tahoma"/>
      <w:sz w:val="16"/>
      <w:szCs w:val="16"/>
    </w:rPr>
  </w:style>
  <w:style w:type="character" w:customStyle="1" w:styleId="HeaderChar">
    <w:name w:val="Header Char"/>
    <w:link w:val="Header"/>
    <w:rsid w:val="007016B5"/>
    <w:rPr>
      <w:sz w:val="24"/>
      <w:szCs w:val="24"/>
    </w:rPr>
  </w:style>
  <w:style w:type="paragraph" w:styleId="Header">
    <w:name w:val="header"/>
    <w:basedOn w:val="Normal"/>
    <w:link w:val="HeaderChar"/>
    <w:rsid w:val="007016B5"/>
    <w:pPr>
      <w:tabs>
        <w:tab w:val="center" w:pos="4320"/>
        <w:tab w:val="right" w:pos="8640"/>
      </w:tabs>
    </w:pPr>
  </w:style>
  <w:style w:type="character" w:customStyle="1" w:styleId="HeaderChar1">
    <w:name w:val="Header Char1"/>
    <w:rsid w:val="007016B5"/>
    <w:rPr>
      <w:sz w:val="24"/>
      <w:szCs w:val="24"/>
    </w:rPr>
  </w:style>
  <w:style w:type="paragraph" w:styleId="Footer">
    <w:name w:val="footer"/>
    <w:basedOn w:val="Normal"/>
    <w:link w:val="FooterChar"/>
    <w:uiPriority w:val="99"/>
    <w:rsid w:val="00B01062"/>
    <w:pPr>
      <w:tabs>
        <w:tab w:val="center" w:pos="4680"/>
        <w:tab w:val="right" w:pos="9360"/>
      </w:tabs>
    </w:pPr>
  </w:style>
  <w:style w:type="character" w:customStyle="1" w:styleId="FooterChar">
    <w:name w:val="Footer Char"/>
    <w:link w:val="Footer"/>
    <w:uiPriority w:val="99"/>
    <w:rsid w:val="00B01062"/>
    <w:rPr>
      <w:sz w:val="24"/>
      <w:szCs w:val="24"/>
      <w:lang w:val="en-US" w:eastAsia="en-US"/>
    </w:rPr>
  </w:style>
  <w:style w:type="paragraph" w:styleId="NoSpacing">
    <w:name w:val="No Spacing"/>
    <w:uiPriority w:val="1"/>
    <w:qFormat/>
    <w:rsid w:val="006A7192"/>
    <w:rPr>
      <w:sz w:val="24"/>
      <w:szCs w:val="24"/>
      <w:lang w:val="en-US" w:eastAsia="en-US"/>
    </w:rPr>
  </w:style>
  <w:style w:type="paragraph" w:customStyle="1" w:styleId="al">
    <w:name w:val="a_l"/>
    <w:basedOn w:val="Normal"/>
    <w:rsid w:val="0075404C"/>
    <w:pPr>
      <w:jc w:val="both"/>
    </w:pPr>
    <w:rPr>
      <w:lang w:val="ro-RO" w:eastAsia="ro-RO"/>
    </w:rPr>
  </w:style>
  <w:style w:type="character" w:styleId="UnresolvedMention">
    <w:name w:val="Unresolved Mention"/>
    <w:uiPriority w:val="99"/>
    <w:semiHidden/>
    <w:unhideWhenUsed/>
    <w:rsid w:val="00FC1DB0"/>
    <w:rPr>
      <w:color w:val="605E5C"/>
      <w:shd w:val="clear" w:color="auto" w:fill="E1DFDD"/>
    </w:rPr>
  </w:style>
  <w:style w:type="numbering" w:customStyle="1" w:styleId="NoList1">
    <w:name w:val="No List1"/>
    <w:next w:val="NoList"/>
    <w:uiPriority w:val="99"/>
    <w:semiHidden/>
    <w:unhideWhenUsed/>
    <w:rsid w:val="00FB6C0E"/>
  </w:style>
  <w:style w:type="paragraph" w:styleId="ListParagraph">
    <w:name w:val="List Paragraph"/>
    <w:basedOn w:val="Normal"/>
    <w:uiPriority w:val="34"/>
    <w:qFormat/>
    <w:rsid w:val="009F1127"/>
    <w:pPr>
      <w:ind w:left="720"/>
      <w:contextualSpacing/>
    </w:pPr>
  </w:style>
  <w:style w:type="paragraph" w:customStyle="1" w:styleId="Standard">
    <w:name w:val="Standard"/>
    <w:rsid w:val="006A4555"/>
    <w:pPr>
      <w:widowControl w:val="0"/>
      <w:suppressAutoHyphens/>
      <w:autoSpaceDN w:val="0"/>
    </w:pPr>
    <w:rPr>
      <w:rFonts w:eastAsia="Andale Sans UI" w:cs="Tahoma"/>
      <w:kern w:val="3"/>
      <w:sz w:val="24"/>
      <w:szCs w:val="24"/>
      <w:lang w:val="de-DE" w:eastAsia="ja-JP" w:bidi="fa-IR"/>
    </w:rPr>
  </w:style>
  <w:style w:type="paragraph" w:customStyle="1" w:styleId="Textbody">
    <w:name w:val="Text body"/>
    <w:basedOn w:val="Standard"/>
    <w:rsid w:val="006A4555"/>
    <w:pPr>
      <w:spacing w:after="120"/>
    </w:pPr>
  </w:style>
  <w:style w:type="numbering" w:customStyle="1" w:styleId="WWNum2">
    <w:name w:val="WWNum2"/>
    <w:basedOn w:val="NoList"/>
    <w:rsid w:val="00CB1CAD"/>
    <w:pPr>
      <w:numPr>
        <w:numId w:val="32"/>
      </w:numPr>
    </w:pPr>
  </w:style>
  <w:style w:type="numbering" w:customStyle="1" w:styleId="WWNum1">
    <w:name w:val="WWNum1"/>
    <w:basedOn w:val="NoList"/>
    <w:rsid w:val="00CB1CAD"/>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5950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uptodate.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sonal1\Documents\Custom%20Office%20Templates\Anunt%20concurs%20medici%20mai-iunie%20SJUA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5DB51-2F48-4F92-BF66-89542FE5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Anunt concurs medici mai-iunie SJUAI</Template>
  <TotalTime>1</TotalTime>
  <Pages>30</Pages>
  <Words>10757</Words>
  <Characters>62394</Characters>
  <Application>Microsoft Office Word</Application>
  <DocSecurity>0</DocSecurity>
  <Lines>519</Lines>
  <Paragraphs>146</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PROBA CLINICĂ de hematologie</vt:lpstr>
      <vt:lpstr>PROBA PRACTICĂ</vt:lpstr>
    </vt:vector>
  </TitlesOfParts>
  <Company>Home</Company>
  <LinksUpToDate>false</LinksUpToDate>
  <CharactersWithSpaces>73005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personal1</dc:creator>
  <cp:keywords/>
  <cp:lastModifiedBy>personal1</cp:lastModifiedBy>
  <cp:revision>2</cp:revision>
  <cp:lastPrinted>2023-04-25T10:35:00Z</cp:lastPrinted>
  <dcterms:created xsi:type="dcterms:W3CDTF">2023-04-25T11:20:00Z</dcterms:created>
  <dcterms:modified xsi:type="dcterms:W3CDTF">2023-04-25T11:20:00Z</dcterms:modified>
</cp:coreProperties>
</file>