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C810" w14:textId="6118D654" w:rsidR="009B67A6" w:rsidRPr="00637BA5" w:rsidRDefault="00307B58" w:rsidP="009B67A6">
      <w:pPr>
        <w:jc w:val="center"/>
        <w:rPr>
          <w:rFonts w:ascii="Garamond" w:hAnsi="Garamond"/>
          <w:b/>
          <w:spacing w:val="20"/>
          <w:sz w:val="36"/>
        </w:rPr>
      </w:pPr>
      <w:r>
        <w:rPr>
          <w:rFonts w:ascii="Garamond" w:hAnsi="Garamond"/>
          <w:b/>
          <w:noProof/>
          <w:spacing w:val="20"/>
          <w:sz w:val="36"/>
        </w:rPr>
        <w:drawing>
          <wp:anchor distT="0" distB="0" distL="114300" distR="114300" simplePos="0" relativeHeight="251657216" behindDoc="1" locked="0" layoutInCell="1" allowOverlap="1" wp14:anchorId="29138297" wp14:editId="10E34FED">
            <wp:simplePos x="0" y="0"/>
            <wp:positionH relativeFrom="column">
              <wp:posOffset>-348615</wp:posOffset>
            </wp:positionH>
            <wp:positionV relativeFrom="paragraph">
              <wp:posOffset>-332740</wp:posOffset>
            </wp:positionV>
            <wp:extent cx="1104900" cy="1114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pic:spPr>
                </pic:pic>
              </a:graphicData>
            </a:graphic>
            <wp14:sizeRelH relativeFrom="page">
              <wp14:pctWidth>0</wp14:pctWidth>
            </wp14:sizeRelH>
            <wp14:sizeRelV relativeFrom="page">
              <wp14:pctHeight>0</wp14:pctHeight>
            </wp14:sizeRelV>
          </wp:anchor>
        </w:drawing>
      </w:r>
      <w:r w:rsidR="009B67A6">
        <w:rPr>
          <w:rFonts w:ascii="Garamond" w:hAnsi="Garamond"/>
          <w:b/>
          <w:spacing w:val="20"/>
          <w:sz w:val="36"/>
        </w:rPr>
        <w:t>MINISTERUL SĂ</w:t>
      </w:r>
      <w:r w:rsidR="009B67A6" w:rsidRPr="00637BA5">
        <w:rPr>
          <w:rFonts w:ascii="Garamond" w:hAnsi="Garamond"/>
          <w:b/>
          <w:spacing w:val="20"/>
          <w:sz w:val="36"/>
        </w:rPr>
        <w:t>N</w:t>
      </w:r>
      <w:r w:rsidR="009B67A6">
        <w:rPr>
          <w:rFonts w:ascii="Garamond" w:hAnsi="Garamond"/>
          <w:b/>
          <w:spacing w:val="20"/>
          <w:sz w:val="36"/>
        </w:rPr>
        <w:t>ĂTĂT</w:t>
      </w:r>
      <w:r w:rsidR="009B67A6" w:rsidRPr="00637BA5">
        <w:rPr>
          <w:rFonts w:ascii="Garamond" w:hAnsi="Garamond"/>
          <w:b/>
          <w:spacing w:val="20"/>
          <w:sz w:val="36"/>
        </w:rPr>
        <w:t>II</w:t>
      </w:r>
    </w:p>
    <w:p w14:paraId="134BC497" w14:textId="77777777" w:rsidR="009B67A6" w:rsidRDefault="009B67A6" w:rsidP="009B67A6">
      <w:pPr>
        <w:jc w:val="center"/>
        <w:rPr>
          <w:b/>
        </w:rPr>
      </w:pPr>
      <w:r>
        <w:rPr>
          <w:b/>
        </w:rPr>
        <w:t>UNITATEA DE MANAGEMENT AL</w:t>
      </w:r>
      <w:r w:rsidRPr="00637BA5">
        <w:rPr>
          <w:b/>
        </w:rPr>
        <w:t xml:space="preserve"> PROIECTULUI</w:t>
      </w:r>
      <w:r>
        <w:rPr>
          <w:b/>
        </w:rPr>
        <w:t xml:space="preserve"> </w:t>
      </w:r>
    </w:p>
    <w:p w14:paraId="5CC17FDD" w14:textId="77777777" w:rsidR="009B67A6" w:rsidRPr="001C2EC5" w:rsidRDefault="009B67A6" w:rsidP="009B67A6">
      <w:pPr>
        <w:jc w:val="center"/>
        <w:rPr>
          <w:b/>
        </w:rPr>
      </w:pPr>
      <w:r>
        <w:rPr>
          <w:b/>
        </w:rPr>
        <w:t>BĂNCII MONDIALE</w:t>
      </w:r>
      <w:r w:rsidRPr="00637BA5">
        <w:rPr>
          <w:b/>
        </w:rPr>
        <w:t xml:space="preserve"> </w:t>
      </w:r>
    </w:p>
    <w:p w14:paraId="0653252B" w14:textId="77777777" w:rsidR="009B67A6" w:rsidRPr="00637BA5" w:rsidRDefault="009B67A6" w:rsidP="009B67A6">
      <w:pPr>
        <w:spacing w:line="360" w:lineRule="auto"/>
        <w:jc w:val="center"/>
        <w:rPr>
          <w:rFonts w:ascii="Garamond" w:hAnsi="Garamond"/>
          <w:b/>
        </w:rPr>
      </w:pPr>
      <w:r w:rsidRPr="00637BA5">
        <w:rPr>
          <w:rFonts w:ascii="Garamond" w:hAnsi="Garamond"/>
          <w:b/>
        </w:rPr>
        <w:t>___________________________________________________________________</w:t>
      </w:r>
    </w:p>
    <w:p w14:paraId="3EC59AF8" w14:textId="77777777" w:rsidR="009B67A6" w:rsidRPr="00637BA5" w:rsidRDefault="009B67A6" w:rsidP="009B67A6">
      <w:pPr>
        <w:jc w:val="center"/>
        <w:rPr>
          <w:rFonts w:ascii="Garamond" w:hAnsi="Garamond"/>
        </w:rPr>
      </w:pPr>
      <w:r w:rsidRPr="00637BA5">
        <w:rPr>
          <w:rFonts w:ascii="Garamond" w:hAnsi="Garamond"/>
        </w:rPr>
        <w:t>Cristian Popi</w:t>
      </w:r>
      <w:r w:rsidRPr="00637BA5">
        <w:rPr>
          <w:rFonts w:ascii="Cambria" w:hAnsi="Cambria" w:cs="Cambria"/>
        </w:rPr>
        <w:t>ș</w:t>
      </w:r>
      <w:r w:rsidRPr="00637BA5">
        <w:rPr>
          <w:rFonts w:ascii="Garamond" w:hAnsi="Garamond"/>
        </w:rPr>
        <w:t>teanu nr. 1-3, Sector 1, 010024, Bucure</w:t>
      </w:r>
      <w:r w:rsidRPr="00637BA5">
        <w:rPr>
          <w:rFonts w:ascii="Cambria" w:hAnsi="Cambria" w:cs="Cambria"/>
        </w:rPr>
        <w:t>ș</w:t>
      </w:r>
      <w:r w:rsidRPr="00637BA5">
        <w:rPr>
          <w:rFonts w:ascii="Garamond" w:hAnsi="Garamond"/>
        </w:rPr>
        <w:t xml:space="preserve">ti, ROMANIA </w:t>
      </w:r>
    </w:p>
    <w:p w14:paraId="3DD6E659" w14:textId="7CD526EB" w:rsidR="009B67A6" w:rsidRPr="00637BA5" w:rsidRDefault="009B67A6" w:rsidP="009B67A6">
      <w:pPr>
        <w:jc w:val="center"/>
        <w:rPr>
          <w:rFonts w:ascii="Garamond" w:hAnsi="Garamond"/>
          <w:lang w:val="it-IT"/>
        </w:rPr>
      </w:pPr>
      <w:r w:rsidRPr="00637BA5">
        <w:rPr>
          <w:rFonts w:ascii="Garamond" w:hAnsi="Garamond"/>
          <w:b/>
        </w:rPr>
        <w:sym w:font="Wingdings" w:char="F028"/>
      </w:r>
      <w:r w:rsidRPr="00637BA5">
        <w:rPr>
          <w:rFonts w:ascii="Garamond" w:hAnsi="Garamond"/>
          <w:b/>
          <w:lang w:val="it-IT"/>
        </w:rPr>
        <w:t xml:space="preserve">TEL: </w:t>
      </w:r>
      <w:r>
        <w:rPr>
          <w:rFonts w:ascii="Garamond" w:hAnsi="Garamond"/>
          <w:lang w:val="it-IT"/>
        </w:rPr>
        <w:t>+40-21-3.072.</w:t>
      </w:r>
      <w:r w:rsidR="006A2874">
        <w:rPr>
          <w:rFonts w:ascii="Garamond" w:hAnsi="Garamond"/>
          <w:lang w:val="it-IT"/>
        </w:rPr>
        <w:t>5</w:t>
      </w:r>
      <w:r>
        <w:rPr>
          <w:rFonts w:ascii="Garamond" w:hAnsi="Garamond"/>
          <w:lang w:val="it-IT"/>
        </w:rPr>
        <w:t>89/590/686</w:t>
      </w:r>
    </w:p>
    <w:p w14:paraId="784FBE65" w14:textId="77777777" w:rsidR="00B004FF" w:rsidRPr="006B7AFE" w:rsidRDefault="00B004FF" w:rsidP="00B004FF">
      <w:pPr>
        <w:ind w:right="-568"/>
        <w:jc w:val="center"/>
        <w:rPr>
          <w:lang w:val="it-IT"/>
        </w:rPr>
      </w:pPr>
    </w:p>
    <w:p w14:paraId="26480F45" w14:textId="77777777" w:rsidR="009B67A6" w:rsidRDefault="009B67A6" w:rsidP="005E1890">
      <w:pPr>
        <w:ind w:right="282"/>
        <w:jc w:val="right"/>
        <w:rPr>
          <w:lang w:val="it-IT"/>
        </w:rPr>
      </w:pPr>
    </w:p>
    <w:p w14:paraId="357E972B" w14:textId="285022F7" w:rsidR="005E1890" w:rsidRPr="006F2C6A" w:rsidRDefault="005E1890" w:rsidP="005E1890">
      <w:pPr>
        <w:ind w:right="282"/>
        <w:jc w:val="right"/>
        <w:rPr>
          <w:lang w:val="it-IT"/>
        </w:rPr>
      </w:pPr>
      <w:r w:rsidRPr="00755C43">
        <w:rPr>
          <w:lang w:val="it-IT"/>
        </w:rPr>
        <w:t>Nr.</w:t>
      </w:r>
      <w:r w:rsidR="00307B58" w:rsidRPr="00755C43">
        <w:rPr>
          <w:lang w:val="it-IT"/>
        </w:rPr>
        <w:t xml:space="preserve"> </w:t>
      </w:r>
      <w:r w:rsidR="0095703B" w:rsidRPr="0095703B">
        <w:rPr>
          <w:b/>
          <w:bCs/>
          <w:i/>
          <w:iCs/>
          <w:lang w:val="it-IT"/>
        </w:rPr>
        <w:t>992</w:t>
      </w:r>
      <w:r w:rsidR="00755C43" w:rsidRPr="00755C43">
        <w:rPr>
          <w:lang w:val="it-IT"/>
        </w:rPr>
        <w:t xml:space="preserve"> </w:t>
      </w:r>
      <w:r w:rsidR="00307B58" w:rsidRPr="00755C43">
        <w:rPr>
          <w:lang w:val="it-IT"/>
        </w:rPr>
        <w:t xml:space="preserve">/ </w:t>
      </w:r>
      <w:r w:rsidR="0095703B" w:rsidRPr="0095703B">
        <w:rPr>
          <w:b/>
          <w:bCs/>
          <w:i/>
          <w:iCs/>
          <w:lang w:val="it-IT"/>
        </w:rPr>
        <w:t>07.04.2023</w:t>
      </w:r>
      <w:r w:rsidRPr="006B7AFE">
        <w:rPr>
          <w:lang w:val="it-IT"/>
        </w:rPr>
        <w:t xml:space="preserve"> </w:t>
      </w:r>
    </w:p>
    <w:p w14:paraId="4544ECA1" w14:textId="77777777" w:rsidR="00D87159" w:rsidRDefault="00D87159" w:rsidP="00B45E98">
      <w:pPr>
        <w:pStyle w:val="Heading5"/>
        <w:ind w:right="66"/>
        <w:jc w:val="center"/>
        <w:rPr>
          <w:bCs w:val="0"/>
          <w:i w:val="0"/>
          <w:sz w:val="28"/>
          <w:szCs w:val="28"/>
          <w:lang w:val="ro-RO"/>
        </w:rPr>
      </w:pPr>
    </w:p>
    <w:p w14:paraId="547A22F0" w14:textId="07E22512" w:rsidR="005E1890" w:rsidRPr="006B7AFE" w:rsidRDefault="005E1890" w:rsidP="00B45E98">
      <w:pPr>
        <w:pStyle w:val="Heading5"/>
        <w:ind w:right="66"/>
        <w:jc w:val="center"/>
        <w:rPr>
          <w:bCs w:val="0"/>
          <w:i w:val="0"/>
          <w:sz w:val="28"/>
          <w:szCs w:val="28"/>
          <w:lang w:val="ro-RO"/>
        </w:rPr>
      </w:pPr>
      <w:r w:rsidRPr="006B7AFE">
        <w:rPr>
          <w:bCs w:val="0"/>
          <w:i w:val="0"/>
          <w:sz w:val="28"/>
          <w:szCs w:val="28"/>
          <w:lang w:val="ro-RO"/>
        </w:rPr>
        <w:t xml:space="preserve">Cerere </w:t>
      </w:r>
      <w:r w:rsidR="00181947" w:rsidRPr="006B7AFE">
        <w:rPr>
          <w:bCs w:val="0"/>
          <w:i w:val="0"/>
          <w:sz w:val="28"/>
          <w:szCs w:val="28"/>
          <w:lang w:val="ro-RO"/>
        </w:rPr>
        <w:t>Ofertă</w:t>
      </w:r>
    </w:p>
    <w:p w14:paraId="6C9B349D" w14:textId="57DEC329" w:rsidR="007355C0" w:rsidRDefault="005E1890" w:rsidP="00307B58">
      <w:pPr>
        <w:ind w:right="180"/>
        <w:jc w:val="center"/>
        <w:rPr>
          <w:b/>
          <w:i/>
        </w:rPr>
      </w:pPr>
      <w:r w:rsidRPr="006B7AFE">
        <w:rPr>
          <w:b/>
          <w:i/>
        </w:rPr>
        <w:t xml:space="preserve">Achiziție de </w:t>
      </w:r>
      <w:r w:rsidR="005777B6">
        <w:rPr>
          <w:b/>
          <w:i/>
        </w:rPr>
        <w:t>I</w:t>
      </w:r>
      <w:r w:rsidR="005777B6" w:rsidRPr="00EE4895">
        <w:rPr>
          <w:b/>
          <w:i/>
        </w:rPr>
        <w:t xml:space="preserve">mprimantă Multifuncțională Color </w:t>
      </w:r>
      <w:r w:rsidR="00EE4895" w:rsidRPr="00EE4895">
        <w:rPr>
          <w:b/>
          <w:i/>
        </w:rPr>
        <w:t>A3</w:t>
      </w:r>
    </w:p>
    <w:p w14:paraId="193E6CAA" w14:textId="77777777" w:rsidR="00307B58" w:rsidRPr="006B7AFE" w:rsidRDefault="00EE4895" w:rsidP="00307B58">
      <w:pPr>
        <w:ind w:right="180"/>
        <w:jc w:val="center"/>
        <w:rPr>
          <w:b/>
          <w:i/>
        </w:rPr>
      </w:pPr>
      <w:r>
        <w:rPr>
          <w:b/>
          <w:i/>
        </w:rPr>
        <w:t xml:space="preserve">(Cod CPV: </w:t>
      </w:r>
      <w:r w:rsidRPr="00EE4895">
        <w:rPr>
          <w:b/>
          <w:i/>
        </w:rPr>
        <w:t>30232110-8</w:t>
      </w:r>
      <w:r w:rsidR="00307B58">
        <w:rPr>
          <w:b/>
          <w:i/>
        </w:rPr>
        <w:t>)</w:t>
      </w:r>
    </w:p>
    <w:p w14:paraId="0ADB7287" w14:textId="0036BE6C" w:rsidR="00307B58" w:rsidRDefault="00307B58" w:rsidP="00307B58">
      <w:pPr>
        <w:ind w:right="180"/>
        <w:jc w:val="both"/>
        <w:rPr>
          <w:bCs/>
        </w:rPr>
      </w:pPr>
    </w:p>
    <w:p w14:paraId="4F33F838" w14:textId="77777777" w:rsidR="00D87159" w:rsidRDefault="00D87159" w:rsidP="00307B58">
      <w:pPr>
        <w:ind w:right="180"/>
        <w:jc w:val="both"/>
        <w:rPr>
          <w:bCs/>
        </w:rPr>
      </w:pPr>
    </w:p>
    <w:p w14:paraId="1FC5646F" w14:textId="5ECFF0D0" w:rsidR="005E1890" w:rsidRPr="006B7AFE" w:rsidRDefault="00EE4895" w:rsidP="00EE4895">
      <w:pPr>
        <w:numPr>
          <w:ilvl w:val="0"/>
          <w:numId w:val="5"/>
        </w:numPr>
        <w:spacing w:after="120"/>
        <w:ind w:right="181"/>
        <w:jc w:val="both"/>
        <w:rPr>
          <w:spacing w:val="-2"/>
        </w:rPr>
      </w:pPr>
      <w:r>
        <w:rPr>
          <w:spacing w:val="-2"/>
        </w:rPr>
        <w:t xml:space="preserve">Ministerul Sănătății - </w:t>
      </w:r>
      <w:r w:rsidRPr="00EE4895">
        <w:rPr>
          <w:spacing w:val="-2"/>
        </w:rPr>
        <w:t xml:space="preserve">Unitatea de Management al Proiectului Băncii Mondiale </w:t>
      </w:r>
      <w:r>
        <w:rPr>
          <w:spacing w:val="-2"/>
        </w:rPr>
        <w:t>(UMPBM)</w:t>
      </w:r>
      <w:r w:rsidRPr="00EE4895">
        <w:rPr>
          <w:spacing w:val="-2"/>
        </w:rPr>
        <w:t xml:space="preserve"> implementează Proiectul privind Reforma Sectorului Sanitar -  Îmbunătățirea Calității și Eficienței Sistemului Sanitar, finanțat prin Banca Internațională pentru Reconstrucție și Dezvoltare (BIRD), proiect nr. 8362</w:t>
      </w:r>
      <w:r w:rsidR="00AD7B3A">
        <w:rPr>
          <w:spacing w:val="-2"/>
        </w:rPr>
        <w:t>-</w:t>
      </w:r>
      <w:r w:rsidRPr="00EE4895">
        <w:rPr>
          <w:spacing w:val="-2"/>
        </w:rPr>
        <w:t>RO, ratificat prin Legea</w:t>
      </w:r>
      <w:r>
        <w:rPr>
          <w:spacing w:val="-2"/>
        </w:rPr>
        <w:t xml:space="preserve"> nr. 179 la data de 16.12.2014 </w:t>
      </w:r>
      <w:r w:rsidR="005E1890" w:rsidRPr="006B7AFE">
        <w:rPr>
          <w:spacing w:val="-2"/>
        </w:rPr>
        <w:t xml:space="preserve">și intenţionează să utilizeze o parte din fonduri pentru plăţi în cadrul contractului </w:t>
      </w:r>
      <w:r w:rsidR="00C84C7C">
        <w:rPr>
          <w:spacing w:val="-2"/>
        </w:rPr>
        <w:t xml:space="preserve">de </w:t>
      </w:r>
      <w:r w:rsidR="007355C0">
        <w:rPr>
          <w:spacing w:val="-2"/>
        </w:rPr>
        <w:t xml:space="preserve">furnizare a </w:t>
      </w:r>
      <w:r>
        <w:rPr>
          <w:spacing w:val="-2"/>
        </w:rPr>
        <w:t xml:space="preserve">unei </w:t>
      </w:r>
      <w:r w:rsidRPr="00EE4895">
        <w:rPr>
          <w:spacing w:val="-2"/>
        </w:rPr>
        <w:t>imprimant</w:t>
      </w:r>
      <w:r>
        <w:rPr>
          <w:spacing w:val="-2"/>
        </w:rPr>
        <w:t>e</w:t>
      </w:r>
      <w:r w:rsidRPr="00EE4895">
        <w:rPr>
          <w:spacing w:val="-2"/>
        </w:rPr>
        <w:t xml:space="preserve"> multifuncțional</w:t>
      </w:r>
      <w:r>
        <w:rPr>
          <w:spacing w:val="-2"/>
        </w:rPr>
        <w:t>e</w:t>
      </w:r>
      <w:r w:rsidRPr="00EE4895">
        <w:rPr>
          <w:spacing w:val="-2"/>
        </w:rPr>
        <w:t xml:space="preserve"> color A3</w:t>
      </w:r>
      <w:r w:rsidR="00E83175">
        <w:rPr>
          <w:spacing w:val="-2"/>
        </w:rPr>
        <w:t xml:space="preserve"> </w:t>
      </w:r>
      <w:r w:rsidR="005E1890" w:rsidRPr="006B7AFE">
        <w:rPr>
          <w:spacing w:val="-2"/>
        </w:rPr>
        <w:t xml:space="preserve">pentru </w:t>
      </w:r>
      <w:r>
        <w:rPr>
          <w:spacing w:val="-2"/>
        </w:rPr>
        <w:t>UMPBM</w:t>
      </w:r>
    </w:p>
    <w:p w14:paraId="72AAC36C" w14:textId="77777777" w:rsidR="005E1890" w:rsidRPr="00DF0900" w:rsidRDefault="00C714AF" w:rsidP="00EE4895">
      <w:pPr>
        <w:numPr>
          <w:ilvl w:val="0"/>
          <w:numId w:val="5"/>
        </w:numPr>
        <w:spacing w:after="120"/>
        <w:ind w:right="181"/>
        <w:jc w:val="both"/>
        <w:rPr>
          <w:spacing w:val="-2"/>
        </w:rPr>
      </w:pPr>
      <w:r>
        <w:rPr>
          <w:spacing w:val="-2"/>
        </w:rPr>
        <w:t xml:space="preserve">MS - </w:t>
      </w:r>
      <w:r w:rsidR="005E1890" w:rsidRPr="006B7AFE">
        <w:rPr>
          <w:spacing w:val="-2"/>
        </w:rPr>
        <w:t>UMP</w:t>
      </w:r>
      <w:r w:rsidR="00E83175">
        <w:rPr>
          <w:spacing w:val="-2"/>
        </w:rPr>
        <w:t>BM</w:t>
      </w:r>
      <w:r w:rsidR="005E1890" w:rsidRPr="006B7AFE">
        <w:rPr>
          <w:spacing w:val="-2"/>
        </w:rPr>
        <w:t xml:space="preserve"> (denumit în continuare “</w:t>
      </w:r>
      <w:r w:rsidR="005E1890">
        <w:rPr>
          <w:spacing w:val="-2"/>
        </w:rPr>
        <w:t>Achizitor</w:t>
      </w:r>
      <w:r w:rsidR="005E1890" w:rsidRPr="006B7AFE">
        <w:rPr>
          <w:spacing w:val="-2"/>
        </w:rPr>
        <w:t xml:space="preserve">”) invită firmele interesate să transmită o ofertă pentru </w:t>
      </w:r>
      <w:r w:rsidR="007355C0">
        <w:rPr>
          <w:spacing w:val="-2"/>
        </w:rPr>
        <w:t xml:space="preserve">furnizarea </w:t>
      </w:r>
      <w:r w:rsidR="00EE4895">
        <w:rPr>
          <w:spacing w:val="-2"/>
        </w:rPr>
        <w:t xml:space="preserve">unei </w:t>
      </w:r>
      <w:r w:rsidR="00EE4895" w:rsidRPr="00EE4895">
        <w:rPr>
          <w:spacing w:val="-2"/>
        </w:rPr>
        <w:t>imprimante multifuncționale color A3</w:t>
      </w:r>
      <w:r w:rsidR="00E83175" w:rsidRPr="00E83175">
        <w:rPr>
          <w:b/>
          <w:spacing w:val="-2"/>
        </w:rPr>
        <w:t xml:space="preserve"> </w:t>
      </w:r>
      <w:r w:rsidR="005E1890" w:rsidRPr="00DF0900">
        <w:rPr>
          <w:iCs/>
        </w:rPr>
        <w:t xml:space="preserve">în conformitate cu </w:t>
      </w:r>
      <w:r w:rsidR="005E1890">
        <w:t xml:space="preserve">Termenii și Condițiile de </w:t>
      </w:r>
      <w:r w:rsidR="007355C0">
        <w:t>Furnizare</w:t>
      </w:r>
      <w:r w:rsidR="005E1890">
        <w:t xml:space="preserve"> (Anexa 2).</w:t>
      </w:r>
    </w:p>
    <w:p w14:paraId="1C1802EB" w14:textId="77777777" w:rsidR="005E1890" w:rsidRPr="002835E6" w:rsidRDefault="005E1890" w:rsidP="002F2EBF">
      <w:pPr>
        <w:numPr>
          <w:ilvl w:val="0"/>
          <w:numId w:val="5"/>
        </w:numPr>
        <w:spacing w:after="120"/>
        <w:ind w:left="425" w:right="181" w:hanging="357"/>
        <w:jc w:val="both"/>
        <w:rPr>
          <w:spacing w:val="-2"/>
        </w:rPr>
      </w:pPr>
      <w:r w:rsidRPr="002835E6">
        <w:rPr>
          <w:spacing w:val="-2"/>
        </w:rPr>
        <w:t xml:space="preserve">Oferta dvs. în formatul ataşat </w:t>
      </w:r>
      <w:r w:rsidR="00C714AF">
        <w:rPr>
          <w:spacing w:val="-2"/>
        </w:rPr>
        <w:t>ș</w:t>
      </w:r>
      <w:r>
        <w:rPr>
          <w:spacing w:val="-2"/>
        </w:rPr>
        <w:t>i semnată de o persoana autorizata să angajeze ofertantul</w:t>
      </w:r>
      <w:r w:rsidRPr="002835E6">
        <w:rPr>
          <w:spacing w:val="-2"/>
        </w:rPr>
        <w:t xml:space="preserve"> trebuie adresată şi transmisă la:</w:t>
      </w:r>
    </w:p>
    <w:p w14:paraId="6034AE70" w14:textId="77777777" w:rsidR="005E1890" w:rsidRPr="006B7AFE" w:rsidRDefault="005E1890" w:rsidP="00E83175">
      <w:pPr>
        <w:ind w:firstLine="900"/>
      </w:pPr>
      <w:r w:rsidRPr="006B7AFE">
        <w:t>Ministerul Sănătăţii</w:t>
      </w:r>
      <w:r w:rsidR="00C714AF">
        <w:t xml:space="preserve"> - </w:t>
      </w:r>
      <w:r w:rsidRPr="006B7AFE">
        <w:t xml:space="preserve">Unitatea de Management al Proiectului </w:t>
      </w:r>
      <w:r w:rsidR="00E83175">
        <w:t>Băncii Mondiale</w:t>
      </w:r>
    </w:p>
    <w:p w14:paraId="6014D9F3" w14:textId="77777777" w:rsidR="0056502E" w:rsidRPr="00D87159" w:rsidRDefault="0056502E" w:rsidP="0056502E">
      <w:pPr>
        <w:spacing w:after="120"/>
        <w:ind w:firstLine="902"/>
      </w:pPr>
      <w:r w:rsidRPr="006B7AFE">
        <w:t>Str</w:t>
      </w:r>
      <w:r w:rsidRPr="00D87159">
        <w:t>. Cristian Popişteanu nr. 1-3, etaj 2, camera 23</w:t>
      </w:r>
      <w:r w:rsidR="00C714AF" w:rsidRPr="00D87159">
        <w:t>6</w:t>
      </w:r>
      <w:r w:rsidRPr="00D87159">
        <w:t>, Sector 1, 010024, Bucureşti</w:t>
      </w:r>
    </w:p>
    <w:p w14:paraId="1AFA2243" w14:textId="7072858A" w:rsidR="009A3ABF" w:rsidRPr="00D87159" w:rsidRDefault="005E1890" w:rsidP="00435FCF">
      <w:pPr>
        <w:ind w:left="191" w:firstLine="709"/>
      </w:pPr>
      <w:r w:rsidRPr="00D87159">
        <w:t xml:space="preserve">In atentia: </w:t>
      </w:r>
      <w:r w:rsidR="009A3ABF" w:rsidRPr="00D87159">
        <w:tab/>
      </w:r>
      <w:r w:rsidR="00AD7B3A" w:rsidRPr="00D87159">
        <w:t>Mihai Monoranu</w:t>
      </w:r>
      <w:r w:rsidR="009A3ABF" w:rsidRPr="00D87159">
        <w:t xml:space="preserve">, Șef </w:t>
      </w:r>
      <w:r w:rsidR="00AD7B3A" w:rsidRPr="00D87159">
        <w:t xml:space="preserve">Serviciu </w:t>
      </w:r>
      <w:r w:rsidR="009A3ABF" w:rsidRPr="00D87159">
        <w:t>UMP</w:t>
      </w:r>
    </w:p>
    <w:p w14:paraId="090115CC" w14:textId="03F83E04" w:rsidR="009A3ABF" w:rsidRPr="00D87159" w:rsidRDefault="00AD7B3A" w:rsidP="00435FCF">
      <w:pPr>
        <w:ind w:left="1227" w:firstLine="900"/>
      </w:pPr>
      <w:r w:rsidRPr="00D87159">
        <w:t>Romulus Vâlceanu</w:t>
      </w:r>
      <w:r w:rsidR="009A3ABF" w:rsidRPr="00D87159">
        <w:t xml:space="preserve">, Expert </w:t>
      </w:r>
      <w:r w:rsidRPr="00D87159">
        <w:t xml:space="preserve">Achiziții </w:t>
      </w:r>
      <w:r w:rsidR="009A3ABF" w:rsidRPr="00D87159">
        <w:t xml:space="preserve">UMP; </w:t>
      </w:r>
    </w:p>
    <w:p w14:paraId="09ADE218" w14:textId="26385DA0" w:rsidR="005E1890" w:rsidRPr="00D87159" w:rsidRDefault="005E1890" w:rsidP="00435FCF">
      <w:pPr>
        <w:ind w:firstLine="900"/>
      </w:pPr>
      <w:r w:rsidRPr="00D87159">
        <w:t xml:space="preserve">Tel: </w:t>
      </w:r>
      <w:r w:rsidR="0056502E" w:rsidRPr="00D87159">
        <w:tab/>
      </w:r>
      <w:r w:rsidR="0056502E" w:rsidRPr="00D87159">
        <w:tab/>
      </w:r>
      <w:r w:rsidRPr="00D87159">
        <w:t>+4(021) 30</w:t>
      </w:r>
      <w:r w:rsidR="00AD7B3A" w:rsidRPr="00D87159">
        <w:t>.</w:t>
      </w:r>
      <w:r w:rsidRPr="00D87159">
        <w:t>72</w:t>
      </w:r>
      <w:r w:rsidR="00AD7B3A" w:rsidRPr="00D87159">
        <w:t>.</w:t>
      </w:r>
      <w:r w:rsidR="00C714AF" w:rsidRPr="00D87159">
        <w:t>589/</w:t>
      </w:r>
      <w:r w:rsidRPr="00D87159">
        <w:t>590</w:t>
      </w:r>
      <w:r w:rsidR="00C714AF" w:rsidRPr="00D87159">
        <w:t>/686</w:t>
      </w:r>
    </w:p>
    <w:p w14:paraId="6EC761EC" w14:textId="2A95E49E" w:rsidR="005E1890" w:rsidRPr="00D87159" w:rsidRDefault="005E1890" w:rsidP="00435FCF">
      <w:pPr>
        <w:spacing w:after="120"/>
        <w:ind w:firstLine="902"/>
      </w:pPr>
      <w:r w:rsidRPr="00D87159">
        <w:t>E-mail:</w:t>
      </w:r>
      <w:r w:rsidR="0056502E" w:rsidRPr="00D87159">
        <w:tab/>
      </w:r>
      <w:hyperlink r:id="rId8" w:history="1">
        <w:r w:rsidR="00AD7B3A" w:rsidRPr="00D87159">
          <w:rPr>
            <w:rStyle w:val="Hyperlink"/>
          </w:rPr>
          <w:t>romulus.valceanu@ms.ro</w:t>
        </w:r>
      </w:hyperlink>
      <w:r w:rsidRPr="00D87159">
        <w:rPr>
          <w:rStyle w:val="Hyperlink"/>
        </w:rPr>
        <w:t xml:space="preserve">; </w:t>
      </w:r>
      <w:r w:rsidRPr="00D87159">
        <w:t xml:space="preserve"> </w:t>
      </w:r>
      <w:hyperlink r:id="rId9" w:history="1">
        <w:r w:rsidR="00AD7B3A" w:rsidRPr="00D87159">
          <w:rPr>
            <w:rStyle w:val="Hyperlink"/>
          </w:rPr>
          <w:t>mihai.monoranu@ms.ro</w:t>
        </w:r>
      </w:hyperlink>
      <w:r w:rsidRPr="00D87159">
        <w:t>;</w:t>
      </w:r>
    </w:p>
    <w:p w14:paraId="72048534" w14:textId="3132C66E" w:rsidR="005E1890" w:rsidRPr="0026027A" w:rsidRDefault="005E1890" w:rsidP="0026027A">
      <w:pPr>
        <w:spacing w:after="120"/>
        <w:ind w:left="425" w:right="181"/>
        <w:jc w:val="both"/>
        <w:rPr>
          <w:spacing w:val="-2"/>
        </w:rPr>
      </w:pPr>
      <w:r w:rsidRPr="00D87159">
        <w:rPr>
          <w:spacing w:val="-2"/>
        </w:rPr>
        <w:t>Oferta</w:t>
      </w:r>
      <w:r>
        <w:rPr>
          <w:spacing w:val="-2"/>
        </w:rPr>
        <w:t xml:space="preserve"> poate fi depus</w:t>
      </w:r>
      <w:r w:rsidR="00343955">
        <w:rPr>
          <w:spacing w:val="-2"/>
        </w:rPr>
        <w:t>ă</w:t>
      </w:r>
      <w:r>
        <w:rPr>
          <w:spacing w:val="-2"/>
        </w:rPr>
        <w:t xml:space="preserve"> dup</w:t>
      </w:r>
      <w:r w:rsidR="00343955">
        <w:rPr>
          <w:spacing w:val="-2"/>
        </w:rPr>
        <w:t>ă</w:t>
      </w:r>
      <w:r>
        <w:rPr>
          <w:spacing w:val="-2"/>
        </w:rPr>
        <w:t xml:space="preserve"> cum urmeaz</w:t>
      </w:r>
      <w:r w:rsidR="00343955">
        <w:rPr>
          <w:spacing w:val="-2"/>
        </w:rPr>
        <w:t>ă</w:t>
      </w:r>
      <w:r>
        <w:rPr>
          <w:spacing w:val="-2"/>
        </w:rPr>
        <w:t xml:space="preserve">: </w:t>
      </w:r>
      <w:r w:rsidR="00C714AF">
        <w:rPr>
          <w:spacing w:val="-2"/>
        </w:rPr>
        <w:t>în format pe hartie la sediul MS-UMPBM</w:t>
      </w:r>
      <w:r>
        <w:rPr>
          <w:spacing w:val="-2"/>
        </w:rPr>
        <w:t xml:space="preserve"> / </w:t>
      </w:r>
      <w:r w:rsidR="00C714AF">
        <w:rPr>
          <w:spacing w:val="-2"/>
        </w:rPr>
        <w:t>scanat</w:t>
      </w:r>
      <w:r>
        <w:rPr>
          <w:spacing w:val="-2"/>
        </w:rPr>
        <w:t xml:space="preserve"> prin e</w:t>
      </w:r>
      <w:r w:rsidR="00435FCF">
        <w:rPr>
          <w:spacing w:val="-2"/>
        </w:rPr>
        <w:t>-</w:t>
      </w:r>
      <w:r>
        <w:rPr>
          <w:spacing w:val="-2"/>
        </w:rPr>
        <w:t>mail</w:t>
      </w:r>
      <w:r w:rsidR="005D1537">
        <w:rPr>
          <w:spacing w:val="-2"/>
        </w:rPr>
        <w:t>.</w:t>
      </w:r>
    </w:p>
    <w:p w14:paraId="32772071" w14:textId="77777777" w:rsidR="005E1890" w:rsidRPr="00CA1EB9" w:rsidRDefault="005E1890" w:rsidP="002F2EBF">
      <w:pPr>
        <w:numPr>
          <w:ilvl w:val="0"/>
          <w:numId w:val="5"/>
        </w:numPr>
        <w:spacing w:after="120"/>
        <w:ind w:left="425" w:right="181" w:hanging="357"/>
        <w:jc w:val="both"/>
        <w:rPr>
          <w:spacing w:val="-2"/>
        </w:rPr>
      </w:pPr>
      <w:r w:rsidRPr="002835E6">
        <w:rPr>
          <w:spacing w:val="-2"/>
        </w:rPr>
        <w:t xml:space="preserve">Oferta dvs. </w:t>
      </w:r>
      <w:r>
        <w:rPr>
          <w:spacing w:val="-2"/>
        </w:rPr>
        <w:t>intocmit</w:t>
      </w:r>
      <w:r w:rsidR="00C714AF">
        <w:rPr>
          <w:spacing w:val="-2"/>
        </w:rPr>
        <w:t>ă conform punctului 2</w:t>
      </w:r>
      <w:r>
        <w:rPr>
          <w:spacing w:val="-2"/>
        </w:rPr>
        <w:t xml:space="preserve"> de mai sus, va conține următoarele:</w:t>
      </w:r>
    </w:p>
    <w:p w14:paraId="1F244EF8" w14:textId="77777777" w:rsidR="005E1890" w:rsidRDefault="005E1890" w:rsidP="002F2EBF">
      <w:pPr>
        <w:numPr>
          <w:ilvl w:val="0"/>
          <w:numId w:val="6"/>
        </w:numPr>
        <w:ind w:left="1139" w:right="181" w:hanging="357"/>
        <w:jc w:val="both"/>
        <w:rPr>
          <w:spacing w:val="-2"/>
        </w:rPr>
      </w:pPr>
      <w:r>
        <w:rPr>
          <w:spacing w:val="-2"/>
        </w:rPr>
        <w:t>Formularul de Ofertă (</w:t>
      </w:r>
      <w:r w:rsidRPr="0016223D">
        <w:rPr>
          <w:spacing w:val="-2"/>
        </w:rPr>
        <w:t xml:space="preserve">Anexa </w:t>
      </w:r>
      <w:r>
        <w:rPr>
          <w:spacing w:val="-2"/>
        </w:rPr>
        <w:t>1</w:t>
      </w:r>
      <w:r w:rsidRPr="0016223D">
        <w:rPr>
          <w:spacing w:val="-2"/>
        </w:rPr>
        <w:t xml:space="preserve"> </w:t>
      </w:r>
      <w:r>
        <w:rPr>
          <w:spacing w:val="-2"/>
        </w:rPr>
        <w:t>la prezenta Cerere de Ofertă);</w:t>
      </w:r>
    </w:p>
    <w:p w14:paraId="4EF6313F" w14:textId="2C64448D" w:rsidR="007B72BE" w:rsidRDefault="005E1890" w:rsidP="002F2EBF">
      <w:pPr>
        <w:numPr>
          <w:ilvl w:val="0"/>
          <w:numId w:val="6"/>
        </w:numPr>
        <w:ind w:left="1139" w:right="181" w:hanging="357"/>
        <w:jc w:val="both"/>
        <w:rPr>
          <w:spacing w:val="-2"/>
        </w:rPr>
      </w:pPr>
      <w:r w:rsidRPr="0016223D">
        <w:rPr>
          <w:spacing w:val="-2"/>
        </w:rPr>
        <w:t xml:space="preserve">Termenii şi Condiţiile de </w:t>
      </w:r>
      <w:r w:rsidR="00D87159">
        <w:rPr>
          <w:spacing w:val="-2"/>
        </w:rPr>
        <w:t xml:space="preserve">Furnizare </w:t>
      </w:r>
      <w:r>
        <w:rPr>
          <w:spacing w:val="-2"/>
        </w:rPr>
        <w:t>(</w:t>
      </w:r>
      <w:r w:rsidRPr="0016223D">
        <w:rPr>
          <w:spacing w:val="-2"/>
        </w:rPr>
        <w:t xml:space="preserve">Anexa </w:t>
      </w:r>
      <w:r>
        <w:rPr>
          <w:spacing w:val="-2"/>
        </w:rPr>
        <w:t>2</w:t>
      </w:r>
      <w:r w:rsidRPr="0016223D">
        <w:rPr>
          <w:spacing w:val="-2"/>
        </w:rPr>
        <w:t xml:space="preserve"> </w:t>
      </w:r>
      <w:r>
        <w:rPr>
          <w:spacing w:val="-2"/>
        </w:rPr>
        <w:t xml:space="preserve">la prezenta Cerere de Ofertă), </w:t>
      </w:r>
    </w:p>
    <w:p w14:paraId="55CC1DB8" w14:textId="77777777" w:rsidR="005E1890" w:rsidRPr="007A2279" w:rsidRDefault="005E1890" w:rsidP="001660A9">
      <w:pPr>
        <w:numPr>
          <w:ilvl w:val="0"/>
          <w:numId w:val="29"/>
        </w:numPr>
        <w:spacing w:after="80"/>
        <w:ind w:right="181"/>
        <w:jc w:val="both"/>
        <w:rPr>
          <w:spacing w:val="-2"/>
        </w:rPr>
      </w:pPr>
      <w:r w:rsidRPr="005E1890">
        <w:rPr>
          <w:spacing w:val="-2"/>
        </w:rPr>
        <w:t xml:space="preserve">Formularul de Contract (Anexa 3 la prezenta Cerere de </w:t>
      </w:r>
      <w:r w:rsidRPr="007A2279">
        <w:rPr>
          <w:spacing w:val="-2"/>
        </w:rPr>
        <w:t>Ofertă) – însușit de ofertant;</w:t>
      </w:r>
    </w:p>
    <w:p w14:paraId="129D01E6" w14:textId="0956EF9F" w:rsidR="00CB1845" w:rsidRPr="007A2279" w:rsidRDefault="000A5199" w:rsidP="00B45E98">
      <w:pPr>
        <w:spacing w:after="80"/>
        <w:ind w:right="181" w:firstLine="428"/>
        <w:jc w:val="both"/>
        <w:rPr>
          <w:spacing w:val="-2"/>
        </w:rPr>
      </w:pPr>
      <w:r w:rsidRPr="007A2279">
        <w:rPr>
          <w:spacing w:val="-2"/>
        </w:rPr>
        <w:t xml:space="preserve">Termenul limită </w:t>
      </w:r>
      <w:r w:rsidR="00C714AF" w:rsidRPr="007A2279">
        <w:rPr>
          <w:spacing w:val="-2"/>
        </w:rPr>
        <w:t>pentru depunerea</w:t>
      </w:r>
      <w:r w:rsidRPr="007A2279">
        <w:rPr>
          <w:spacing w:val="-2"/>
        </w:rPr>
        <w:t xml:space="preserve"> ofertelor este: </w:t>
      </w:r>
      <w:r w:rsidR="007A5678">
        <w:rPr>
          <w:b/>
          <w:spacing w:val="-2"/>
        </w:rPr>
        <w:t>20</w:t>
      </w:r>
      <w:r w:rsidR="00435FCF" w:rsidRPr="007A2279">
        <w:rPr>
          <w:b/>
          <w:spacing w:val="-2"/>
        </w:rPr>
        <w:t>.</w:t>
      </w:r>
      <w:r w:rsidR="007A2279" w:rsidRPr="007A2279">
        <w:rPr>
          <w:b/>
          <w:spacing w:val="-2"/>
        </w:rPr>
        <w:t>04</w:t>
      </w:r>
      <w:r w:rsidR="00435FCF" w:rsidRPr="007A2279">
        <w:rPr>
          <w:b/>
          <w:spacing w:val="-2"/>
        </w:rPr>
        <w:t>.</w:t>
      </w:r>
      <w:r w:rsidRPr="007A2279">
        <w:rPr>
          <w:b/>
          <w:spacing w:val="-2"/>
        </w:rPr>
        <w:t>20</w:t>
      </w:r>
      <w:r w:rsidR="005777B6" w:rsidRPr="007A2279">
        <w:rPr>
          <w:b/>
          <w:spacing w:val="-2"/>
        </w:rPr>
        <w:t>23</w:t>
      </w:r>
      <w:r w:rsidR="007654E4" w:rsidRPr="007A2279">
        <w:rPr>
          <w:b/>
          <w:spacing w:val="-2"/>
        </w:rPr>
        <w:t>, ora 1</w:t>
      </w:r>
      <w:r w:rsidR="00181947" w:rsidRPr="007A2279">
        <w:rPr>
          <w:b/>
          <w:spacing w:val="-2"/>
        </w:rPr>
        <w:t>6</w:t>
      </w:r>
      <w:r w:rsidR="005D3A99" w:rsidRPr="007A2279">
        <w:rPr>
          <w:b/>
          <w:spacing w:val="-2"/>
        </w:rPr>
        <w:t>:00</w:t>
      </w:r>
      <w:r w:rsidRPr="007A2279">
        <w:rPr>
          <w:spacing w:val="-2"/>
        </w:rPr>
        <w:t xml:space="preserve">. </w:t>
      </w:r>
    </w:p>
    <w:p w14:paraId="2C5E972B" w14:textId="77777777" w:rsidR="00CB1845" w:rsidRPr="006B7AFE" w:rsidRDefault="00CB1845" w:rsidP="00DB3E1E">
      <w:pPr>
        <w:ind w:left="450" w:right="180"/>
        <w:jc w:val="both"/>
      </w:pPr>
    </w:p>
    <w:p w14:paraId="43DA1274" w14:textId="77777777" w:rsidR="00022E59" w:rsidRPr="00022E59" w:rsidRDefault="00DB3E1E" w:rsidP="00EE4895">
      <w:pPr>
        <w:numPr>
          <w:ilvl w:val="0"/>
          <w:numId w:val="13"/>
        </w:numPr>
        <w:ind w:right="181"/>
        <w:jc w:val="both"/>
        <w:rPr>
          <w:spacing w:val="-2"/>
        </w:rPr>
      </w:pPr>
      <w:r w:rsidRPr="00022E59">
        <w:rPr>
          <w:spacing w:val="-2"/>
        </w:rPr>
        <w:t xml:space="preserve">PREŢURI:  </w:t>
      </w:r>
    </w:p>
    <w:p w14:paraId="2002D112" w14:textId="77777777" w:rsidR="00BE4091" w:rsidRDefault="00435FCF" w:rsidP="00EE4895">
      <w:pPr>
        <w:ind w:left="426" w:right="180"/>
        <w:jc w:val="both"/>
      </w:pPr>
      <w:r>
        <w:t xml:space="preserve">Propunerea financiară </w:t>
      </w:r>
      <w:r w:rsidR="00E14956">
        <w:t xml:space="preserve">va fi </w:t>
      </w:r>
      <w:r>
        <w:t>prezentată</w:t>
      </w:r>
      <w:r w:rsidR="00E14956">
        <w:t xml:space="preserve"> în lei, </w:t>
      </w:r>
      <w:r w:rsidR="00DB46C4">
        <w:t>fără TVA</w:t>
      </w:r>
      <w:r>
        <w:t xml:space="preserve">, conform anexei nr. 2 la prezenta cerere de ofertă. </w:t>
      </w:r>
    </w:p>
    <w:p w14:paraId="271B6CB8" w14:textId="77777777" w:rsidR="005F0DE5" w:rsidRPr="006B7AFE" w:rsidRDefault="005F0DE5" w:rsidP="00DB3E1E">
      <w:pPr>
        <w:ind w:left="450" w:right="180"/>
        <w:jc w:val="both"/>
      </w:pPr>
    </w:p>
    <w:p w14:paraId="622685C4" w14:textId="77777777" w:rsidR="00022E59" w:rsidRPr="00022E59" w:rsidRDefault="00DB3E1E" w:rsidP="00EE4895">
      <w:pPr>
        <w:numPr>
          <w:ilvl w:val="0"/>
          <w:numId w:val="13"/>
        </w:numPr>
        <w:ind w:right="181"/>
        <w:jc w:val="both"/>
        <w:rPr>
          <w:spacing w:val="-2"/>
        </w:rPr>
      </w:pPr>
      <w:r w:rsidRPr="00022E59">
        <w:rPr>
          <w:spacing w:val="-2"/>
        </w:rPr>
        <w:t xml:space="preserve">EVALUAREA OFERTELOR: </w:t>
      </w:r>
    </w:p>
    <w:p w14:paraId="7AE68F82" w14:textId="77777777" w:rsidR="005A5DC0" w:rsidRPr="00791FD8" w:rsidRDefault="00DB3E1E" w:rsidP="00EE4895">
      <w:pPr>
        <w:ind w:left="448" w:right="181"/>
        <w:jc w:val="both"/>
      </w:pPr>
      <w:r w:rsidRPr="006B7AFE">
        <w:t xml:space="preserve">Ofertele </w:t>
      </w:r>
      <w:r w:rsidR="005C41E7">
        <w:t>evaluate ca fiind</w:t>
      </w:r>
      <w:r w:rsidRPr="006B7AFE">
        <w:t xml:space="preserve"> substanţial </w:t>
      </w:r>
      <w:r w:rsidR="005C41E7">
        <w:t xml:space="preserve">corespunzătoare </w:t>
      </w:r>
      <w:r w:rsidRPr="006B7AFE">
        <w:t xml:space="preserve">cerinţelor </w:t>
      </w:r>
      <w:r w:rsidR="005C41E7">
        <w:t xml:space="preserve">din Termenii și </w:t>
      </w:r>
      <w:r w:rsidR="005A5DC0">
        <w:t xml:space="preserve">Condițiile de </w:t>
      </w:r>
      <w:r w:rsidR="007355C0">
        <w:t>furnizare</w:t>
      </w:r>
      <w:r w:rsidR="005A5DC0">
        <w:t xml:space="preserve"> (Anexa </w:t>
      </w:r>
      <w:r w:rsidR="00C714AF">
        <w:t>2</w:t>
      </w:r>
      <w:r w:rsidR="005A5DC0">
        <w:t>)</w:t>
      </w:r>
      <w:r w:rsidR="005C41E7">
        <w:t xml:space="preserve"> </w:t>
      </w:r>
      <w:r w:rsidRPr="006B7AFE">
        <w:t xml:space="preserve">vor fi </w:t>
      </w:r>
      <w:r w:rsidR="00986C62">
        <w:t xml:space="preserve">clasificate în ordinea </w:t>
      </w:r>
      <w:r w:rsidR="00740417">
        <w:t xml:space="preserve">crescătoare a </w:t>
      </w:r>
      <w:r w:rsidR="00986C62">
        <w:t>prețurilor evaluate.</w:t>
      </w:r>
      <w:r w:rsidRPr="006B7AFE">
        <w:t xml:space="preserve"> </w:t>
      </w:r>
    </w:p>
    <w:p w14:paraId="7A1C7039" w14:textId="1C9CE140" w:rsidR="00DB3E1E" w:rsidRPr="006B7AFE" w:rsidRDefault="00DB3E1E" w:rsidP="00322DE7">
      <w:pPr>
        <w:spacing w:after="120"/>
        <w:ind w:left="448" w:right="181"/>
        <w:jc w:val="both"/>
      </w:pPr>
      <w:r w:rsidRPr="00791FD8">
        <w:lastRenderedPageBreak/>
        <w:t xml:space="preserve">La evaluarea ofertelor, </w:t>
      </w:r>
      <w:r w:rsidR="00114333">
        <w:t>Achizitor</w:t>
      </w:r>
      <w:r w:rsidRPr="00791FD8">
        <w:t xml:space="preserve">ul va stabili pentru fiecare ofertă preţul evaluat prin ajustarea preţului ofertei, făcând </w:t>
      </w:r>
      <w:r w:rsidR="00791FD8">
        <w:t>corectarea oricăror</w:t>
      </w:r>
      <w:r w:rsidRPr="00791FD8">
        <w:t xml:space="preserve"> erori aritmetice după cum urmează:</w:t>
      </w:r>
      <w:r w:rsidR="005F0DE5">
        <w:t xml:space="preserve"> </w:t>
      </w:r>
      <w:r w:rsidRPr="00791FD8">
        <w:t xml:space="preserve">(a) dacă </w:t>
      </w:r>
      <w:r w:rsidR="00343D21">
        <w:t>există</w:t>
      </w:r>
      <w:r w:rsidRPr="00791FD8">
        <w:t xml:space="preserve"> vreo discrepanţă între sumele în cifre şi cele în litere, se vor aplica sumele în litere;</w:t>
      </w:r>
      <w:r w:rsidRPr="00791FD8">
        <w:tab/>
        <w:t>(b)</w:t>
      </w:r>
      <w:r w:rsidR="00D87159">
        <w:t xml:space="preserve"> </w:t>
      </w:r>
      <w:r w:rsidRPr="00791FD8">
        <w:t xml:space="preserve">dacă </w:t>
      </w:r>
      <w:r w:rsidR="00343D21">
        <w:t>există</w:t>
      </w:r>
      <w:r w:rsidRPr="00791FD8">
        <w:t xml:space="preserve"> vreo discrepanţă între preţul unitar şi suma totală rezultată din înmulţirea preţului unitar cu cantitatea, se va aplica preţul unitar ofertat;</w:t>
      </w:r>
      <w:r w:rsidRPr="00791FD8">
        <w:tab/>
        <w:t>(c)</w:t>
      </w:r>
      <w:r w:rsidR="00322DE7">
        <w:t xml:space="preserve"> </w:t>
      </w:r>
      <w:r w:rsidRPr="00791FD8">
        <w:t xml:space="preserve">dacă </w:t>
      </w:r>
      <w:r w:rsidR="00D33AF9">
        <w:t>Prestator</w:t>
      </w:r>
      <w:r w:rsidRPr="00791FD8">
        <w:t>ul refuză să accepte corectarea, oferta sa va fi respinsă.</w:t>
      </w:r>
    </w:p>
    <w:p w14:paraId="300A409B" w14:textId="77777777" w:rsidR="005D1E80" w:rsidRPr="005D1E80" w:rsidRDefault="00DB3E1E" w:rsidP="002F2EBF">
      <w:pPr>
        <w:numPr>
          <w:ilvl w:val="0"/>
          <w:numId w:val="13"/>
        </w:numPr>
        <w:spacing w:after="120"/>
        <w:ind w:right="181"/>
        <w:jc w:val="both"/>
        <w:rPr>
          <w:spacing w:val="-2"/>
        </w:rPr>
      </w:pPr>
      <w:r w:rsidRPr="005D1E80">
        <w:rPr>
          <w:spacing w:val="-2"/>
        </w:rPr>
        <w:t xml:space="preserve">ATRIBUIREA CONTRACTULUI  </w:t>
      </w:r>
    </w:p>
    <w:p w14:paraId="145D4491" w14:textId="77777777" w:rsidR="00F607C3" w:rsidRDefault="00A30333" w:rsidP="005D1E80">
      <w:pPr>
        <w:spacing w:after="120"/>
        <w:ind w:left="448" w:right="181"/>
        <w:jc w:val="both"/>
      </w:pPr>
      <w:r>
        <w:t xml:space="preserve">Contractul va fi atribuit ofertantului care are oferta </w:t>
      </w:r>
      <w:r w:rsidRPr="00A30333">
        <w:t>substanţial</w:t>
      </w:r>
      <w:r w:rsidRPr="006B7AFE">
        <w:t xml:space="preserve"> </w:t>
      </w:r>
      <w:r>
        <w:t xml:space="preserve">corespunzătoare </w:t>
      </w:r>
      <w:r w:rsidRPr="006B7AFE">
        <w:t xml:space="preserve">cerinţelor </w:t>
      </w:r>
      <w:r>
        <w:t xml:space="preserve">din Termenii și Condițiile de </w:t>
      </w:r>
      <w:r w:rsidR="007355C0">
        <w:t>furnizare</w:t>
      </w:r>
      <w:r>
        <w:t xml:space="preserve"> (Anexa </w:t>
      </w:r>
      <w:r w:rsidR="00A608AD">
        <w:t xml:space="preserve">2) </w:t>
      </w:r>
      <w:r w:rsidR="00F607C3">
        <w:t xml:space="preserve">și care </w:t>
      </w:r>
      <w:r w:rsidR="00DB3E1E" w:rsidRPr="00A30333">
        <w:t xml:space="preserve">are cel mai </w:t>
      </w:r>
      <w:r w:rsidR="005F0DE5">
        <w:t>scăzut</w:t>
      </w:r>
      <w:r w:rsidR="00DB3E1E" w:rsidRPr="00A30333">
        <w:t xml:space="preserve"> preţ evaluat</w:t>
      </w:r>
      <w:r w:rsidR="00F607C3">
        <w:t>.</w:t>
      </w:r>
      <w:r w:rsidR="00DB3E1E" w:rsidRPr="00A30333">
        <w:t xml:space="preserve"> </w:t>
      </w:r>
    </w:p>
    <w:p w14:paraId="591C2260" w14:textId="77777777" w:rsidR="00DB3E1E" w:rsidRPr="006B7AFE" w:rsidRDefault="00DB3E1E" w:rsidP="005D1E80">
      <w:pPr>
        <w:spacing w:after="120"/>
        <w:ind w:left="448" w:right="181"/>
        <w:jc w:val="both"/>
      </w:pPr>
      <w:r w:rsidRPr="002F1508">
        <w:t>Ofe</w:t>
      </w:r>
      <w:r w:rsidR="005A156C" w:rsidRPr="002F1508">
        <w:t>rtantul câştigător va semna un c</w:t>
      </w:r>
      <w:r w:rsidRPr="002F1508">
        <w:t xml:space="preserve">ontract conform formularului de contract ataşat şi conform termenilor şi condiţiilor de </w:t>
      </w:r>
      <w:r w:rsidR="007355C0">
        <w:t>furnizare</w:t>
      </w:r>
      <w:r w:rsidRPr="002F1508">
        <w:t>.</w:t>
      </w:r>
      <w:r w:rsidRPr="006B7AFE">
        <w:t xml:space="preserve"> </w:t>
      </w:r>
    </w:p>
    <w:p w14:paraId="275FA374" w14:textId="77777777" w:rsidR="005D1E80" w:rsidRPr="005D1E80" w:rsidRDefault="00DB3E1E" w:rsidP="002F2EBF">
      <w:pPr>
        <w:numPr>
          <w:ilvl w:val="0"/>
          <w:numId w:val="13"/>
        </w:numPr>
        <w:spacing w:after="120"/>
        <w:ind w:right="181"/>
        <w:jc w:val="both"/>
        <w:rPr>
          <w:spacing w:val="-2"/>
        </w:rPr>
      </w:pPr>
      <w:r w:rsidRPr="005D1E80">
        <w:rPr>
          <w:spacing w:val="-2"/>
        </w:rPr>
        <w:t>VALABILITATEA OFERTEI</w:t>
      </w:r>
    </w:p>
    <w:p w14:paraId="1B0E662B" w14:textId="5EA65013" w:rsidR="00DB3E1E" w:rsidRPr="00D87159" w:rsidRDefault="00DB3E1E" w:rsidP="00DB3E1E">
      <w:pPr>
        <w:ind w:left="450" w:right="180"/>
        <w:jc w:val="both"/>
      </w:pPr>
      <w:r w:rsidRPr="006B7AFE">
        <w:t xml:space="preserve">Oferta dvs. va fi valabilă pentru o perioadă de </w:t>
      </w:r>
      <w:r w:rsidR="00D87159">
        <w:t>30</w:t>
      </w:r>
      <w:r w:rsidR="00E35B19">
        <w:t xml:space="preserve"> (</w:t>
      </w:r>
      <w:r w:rsidR="00D87159">
        <w:t>trei</w:t>
      </w:r>
      <w:r w:rsidR="005D3A99">
        <w:t>zec</w:t>
      </w:r>
      <w:r w:rsidR="00D87159">
        <w:t>i</w:t>
      </w:r>
      <w:r w:rsidRPr="006B7AFE">
        <w:t xml:space="preserve">) </w:t>
      </w:r>
      <w:r w:rsidR="00D87159">
        <w:t xml:space="preserve">de </w:t>
      </w:r>
      <w:r w:rsidRPr="006B7AFE">
        <w:t xml:space="preserve">zile de la data limită de primire a ofertelor indicată la </w:t>
      </w:r>
      <w:r w:rsidR="00B45B27">
        <w:t>punctul</w:t>
      </w:r>
      <w:r w:rsidRPr="006B7AFE">
        <w:t xml:space="preserve"> </w:t>
      </w:r>
      <w:r w:rsidR="0058197B">
        <w:t>4</w:t>
      </w:r>
      <w:r w:rsidRPr="006B7AFE">
        <w:t xml:space="preserve"> din prezenta </w:t>
      </w:r>
      <w:r w:rsidR="00B45B27" w:rsidRPr="00D87159">
        <w:t>Cerere de Ofertă</w:t>
      </w:r>
      <w:r w:rsidRPr="00D87159">
        <w:t>.</w:t>
      </w:r>
    </w:p>
    <w:p w14:paraId="12724EF9" w14:textId="77777777" w:rsidR="00DB3E1E" w:rsidRPr="00D87159" w:rsidRDefault="00DB3E1E" w:rsidP="001B58A9">
      <w:pPr>
        <w:ind w:right="180"/>
        <w:jc w:val="both"/>
      </w:pPr>
    </w:p>
    <w:p w14:paraId="464C67A5" w14:textId="3E646CDC" w:rsidR="00DB3E1E" w:rsidRPr="00D87159" w:rsidRDefault="00DB3E1E" w:rsidP="009B67A6">
      <w:pPr>
        <w:numPr>
          <w:ilvl w:val="0"/>
          <w:numId w:val="13"/>
        </w:numPr>
        <w:spacing w:after="120"/>
        <w:ind w:left="450" w:right="180"/>
        <w:jc w:val="both"/>
      </w:pPr>
      <w:r w:rsidRPr="00D87159">
        <w:rPr>
          <w:spacing w:val="-2"/>
        </w:rPr>
        <w:t>Alte informaţii se pot obţine de la:</w:t>
      </w:r>
      <w:r w:rsidR="009B67A6" w:rsidRPr="00D87159">
        <w:rPr>
          <w:spacing w:val="-2"/>
        </w:rPr>
        <w:t xml:space="preserve"> MS - UMPBM, </w:t>
      </w:r>
      <w:r w:rsidRPr="00D87159">
        <w:t xml:space="preserve">Tel: </w:t>
      </w:r>
      <w:r w:rsidR="005F0DE5" w:rsidRPr="00D87159">
        <w:t>021.30</w:t>
      </w:r>
      <w:r w:rsidR="00D87159" w:rsidRPr="00D87159">
        <w:t>.</w:t>
      </w:r>
      <w:r w:rsidR="005F0DE5" w:rsidRPr="00D87159">
        <w:t>72</w:t>
      </w:r>
      <w:r w:rsidR="00D87159" w:rsidRPr="00D87159">
        <w:t>.</w:t>
      </w:r>
      <w:r w:rsidR="005F0DE5" w:rsidRPr="00D87159">
        <w:t>5</w:t>
      </w:r>
      <w:r w:rsidR="0058197B" w:rsidRPr="00D87159">
        <w:t>89</w:t>
      </w:r>
      <w:r w:rsidR="005F0DE5" w:rsidRPr="00D87159">
        <w:t>/590/686</w:t>
      </w:r>
      <w:r w:rsidR="009B67A6" w:rsidRPr="00D87159">
        <w:t>, E</w:t>
      </w:r>
      <w:r w:rsidRPr="00D87159">
        <w:t xml:space="preserve">-mail:  </w:t>
      </w:r>
      <w:hyperlink r:id="rId10" w:history="1">
        <w:r w:rsidR="00D87159" w:rsidRPr="00D87159">
          <w:rPr>
            <w:rStyle w:val="Hyperlink"/>
          </w:rPr>
          <w:t>romulus.valceanu@ms.ro</w:t>
        </w:r>
      </w:hyperlink>
    </w:p>
    <w:p w14:paraId="7C30FFD3" w14:textId="77777777" w:rsidR="0008725E" w:rsidRPr="00D87159" w:rsidRDefault="0008725E" w:rsidP="00DB3E1E">
      <w:pPr>
        <w:ind w:left="450" w:right="180"/>
        <w:jc w:val="both"/>
      </w:pPr>
    </w:p>
    <w:p w14:paraId="7ED34E84" w14:textId="77777777" w:rsidR="00DB3E1E" w:rsidRPr="00D87159" w:rsidRDefault="002C6849" w:rsidP="002C6849">
      <w:pPr>
        <w:ind w:right="180"/>
        <w:jc w:val="both"/>
        <w:rPr>
          <w:b/>
        </w:rPr>
      </w:pPr>
      <w:r w:rsidRPr="00D87159">
        <w:t>Vă rugăm c</w:t>
      </w:r>
      <w:r w:rsidR="00DB3E1E" w:rsidRPr="00D87159">
        <w:t>onfirmaţi primirea acestei invitaţii şi dacă veţi depune sau nu oferta.</w:t>
      </w:r>
    </w:p>
    <w:p w14:paraId="0B780A61" w14:textId="77777777" w:rsidR="00F2044D" w:rsidRPr="00D87159" w:rsidRDefault="00F2044D" w:rsidP="00DB3E1E">
      <w:pPr>
        <w:pStyle w:val="Title"/>
        <w:spacing w:after="60"/>
        <w:ind w:left="-426" w:firstLine="426"/>
        <w:jc w:val="left"/>
        <w:rPr>
          <w:rFonts w:ascii="Times New Roman" w:hAnsi="Times New Roman"/>
        </w:rPr>
      </w:pPr>
    </w:p>
    <w:p w14:paraId="1732D86C" w14:textId="77777777" w:rsidR="005B17E5" w:rsidRPr="00D87159" w:rsidRDefault="005B17E5" w:rsidP="00DB3E1E">
      <w:pPr>
        <w:pStyle w:val="Title"/>
        <w:spacing w:after="60"/>
        <w:ind w:left="-426" w:firstLine="426"/>
        <w:jc w:val="left"/>
        <w:rPr>
          <w:rFonts w:ascii="Times New Roman" w:eastAsia="Times New Roman" w:hAnsi="Times New Roman"/>
          <w:b w:val="0"/>
          <w:color w:val="000000"/>
          <w:lang w:eastAsia="ro-RO"/>
        </w:rPr>
      </w:pPr>
      <w:r w:rsidRPr="00D87159">
        <w:rPr>
          <w:rFonts w:ascii="Times New Roman" w:hAnsi="Times New Roman"/>
          <w:b w:val="0"/>
        </w:rPr>
        <w:t xml:space="preserve">Cu </w:t>
      </w:r>
      <w:r w:rsidR="00DB3E1E" w:rsidRPr="00D87159">
        <w:rPr>
          <w:rFonts w:ascii="Times New Roman" w:hAnsi="Times New Roman"/>
          <w:b w:val="0"/>
        </w:rPr>
        <w:t>stimă</w:t>
      </w:r>
      <w:r w:rsidRPr="00D87159">
        <w:rPr>
          <w:rFonts w:ascii="Times New Roman" w:hAnsi="Times New Roman"/>
          <w:b w:val="0"/>
        </w:rPr>
        <w:t>,</w:t>
      </w:r>
    </w:p>
    <w:p w14:paraId="422D3443" w14:textId="77777777" w:rsidR="005777B6" w:rsidRPr="00D87159" w:rsidRDefault="005777B6" w:rsidP="0058197B">
      <w:pPr>
        <w:tabs>
          <w:tab w:val="left" w:pos="0"/>
        </w:tabs>
        <w:jc w:val="center"/>
      </w:pPr>
    </w:p>
    <w:p w14:paraId="7ADFF53A" w14:textId="77777777" w:rsidR="00D87159" w:rsidRPr="00D87159" w:rsidRDefault="00D87159" w:rsidP="0058197B">
      <w:pPr>
        <w:tabs>
          <w:tab w:val="left" w:pos="0"/>
        </w:tabs>
        <w:jc w:val="center"/>
      </w:pPr>
    </w:p>
    <w:p w14:paraId="14A56F05" w14:textId="2DB1037F" w:rsidR="00615CA3" w:rsidRPr="00D87159" w:rsidRDefault="00AD7B3A" w:rsidP="0058197B">
      <w:pPr>
        <w:tabs>
          <w:tab w:val="left" w:pos="0"/>
        </w:tabs>
        <w:jc w:val="center"/>
      </w:pPr>
      <w:r w:rsidRPr="00D87159">
        <w:t>Mihai Monoranu</w:t>
      </w:r>
    </w:p>
    <w:p w14:paraId="29A0C6BE" w14:textId="571F9FDA" w:rsidR="00E35F97" w:rsidRPr="007654E4" w:rsidRDefault="00550055" w:rsidP="005D3A99">
      <w:pPr>
        <w:autoSpaceDE w:val="0"/>
        <w:adjustRightInd w:val="0"/>
        <w:jc w:val="center"/>
      </w:pPr>
      <w:r w:rsidRPr="00D87159">
        <w:t xml:space="preserve">Șef </w:t>
      </w:r>
      <w:r w:rsidR="005777B6" w:rsidRPr="00D87159">
        <w:t xml:space="preserve">Serviciu </w:t>
      </w:r>
      <w:r w:rsidR="00301DFB" w:rsidRPr="00D87159">
        <w:t>UMP</w:t>
      </w:r>
      <w:r w:rsidR="009B67A6" w:rsidRPr="00D87159">
        <w:t>BM</w:t>
      </w:r>
    </w:p>
    <w:p w14:paraId="17F53C25" w14:textId="77777777" w:rsidR="005B17E5" w:rsidRDefault="005B17E5" w:rsidP="00E165BC">
      <w:pPr>
        <w:autoSpaceDE w:val="0"/>
        <w:adjustRightInd w:val="0"/>
        <w:rPr>
          <w:sz w:val="20"/>
          <w:szCs w:val="20"/>
        </w:rPr>
      </w:pPr>
    </w:p>
    <w:p w14:paraId="3611181B" w14:textId="77777777" w:rsidR="00C6576D" w:rsidRPr="006B7AFE" w:rsidRDefault="00C6576D" w:rsidP="00E165BC">
      <w:pPr>
        <w:autoSpaceDE w:val="0"/>
        <w:adjustRightInd w:val="0"/>
        <w:rPr>
          <w:sz w:val="20"/>
          <w:szCs w:val="20"/>
        </w:rPr>
      </w:pPr>
    </w:p>
    <w:p w14:paraId="48D69448" w14:textId="77777777" w:rsidR="009B67A6" w:rsidRDefault="007903DE" w:rsidP="00F52D1B">
      <w:pPr>
        <w:jc w:val="right"/>
        <w:rPr>
          <w:sz w:val="20"/>
          <w:szCs w:val="20"/>
        </w:rPr>
      </w:pPr>
      <w:r w:rsidRPr="006B7AFE">
        <w:rPr>
          <w:sz w:val="20"/>
          <w:szCs w:val="20"/>
        </w:rPr>
        <w:br w:type="page"/>
      </w:r>
    </w:p>
    <w:p w14:paraId="6B036B24" w14:textId="77777777" w:rsidR="00F52D1B" w:rsidRDefault="00F52D1B" w:rsidP="00F52D1B">
      <w:pPr>
        <w:jc w:val="right"/>
        <w:rPr>
          <w:b/>
          <w:i/>
        </w:rPr>
      </w:pPr>
      <w:r w:rsidRPr="00E4650F">
        <w:rPr>
          <w:b/>
          <w:i/>
        </w:rPr>
        <w:lastRenderedPageBreak/>
        <w:t xml:space="preserve">Anexa 1 – </w:t>
      </w:r>
      <w:r w:rsidR="00830D5E">
        <w:rPr>
          <w:b/>
          <w:i/>
        </w:rPr>
        <w:t>Fomular de ofertă</w:t>
      </w:r>
    </w:p>
    <w:p w14:paraId="7D322DE0" w14:textId="77777777" w:rsidR="00B1672B" w:rsidRDefault="00B1672B" w:rsidP="00B1672B"/>
    <w:p w14:paraId="0916D680" w14:textId="77777777" w:rsidR="00641AC6" w:rsidRPr="004930EF" w:rsidRDefault="00641AC6" w:rsidP="00641AC6">
      <w:pPr>
        <w:pStyle w:val="NormalWeb"/>
        <w:spacing w:before="360" w:beforeAutospacing="0" w:after="240" w:afterAutospacing="0"/>
        <w:jc w:val="center"/>
        <w:rPr>
          <w:rFonts w:ascii="Times New Roman" w:hAnsi="Times New Roman"/>
          <w:sz w:val="28"/>
          <w:szCs w:val="28"/>
        </w:rPr>
      </w:pPr>
      <w:r w:rsidRPr="004930EF">
        <w:rPr>
          <w:rFonts w:ascii="Times New Roman" w:hAnsi="Times New Roman"/>
          <w:b/>
          <w:sz w:val="28"/>
          <w:szCs w:val="28"/>
        </w:rPr>
        <w:t>FORMULAR DE OFERTĂ</w:t>
      </w:r>
    </w:p>
    <w:p w14:paraId="4C2FA42C" w14:textId="77777777" w:rsidR="00641AC6" w:rsidRPr="006B7AFE" w:rsidRDefault="00641AC6" w:rsidP="00641AC6">
      <w:pPr>
        <w:jc w:val="both"/>
      </w:pPr>
    </w:p>
    <w:p w14:paraId="5ABA0440" w14:textId="77777777" w:rsidR="00641AC6" w:rsidRPr="006B7AFE" w:rsidRDefault="00641AC6" w:rsidP="00641AC6">
      <w:pPr>
        <w:jc w:val="both"/>
      </w:pPr>
    </w:p>
    <w:p w14:paraId="2D41E40B" w14:textId="77777777" w:rsidR="00641AC6" w:rsidRPr="006B7AFE" w:rsidRDefault="00641AC6" w:rsidP="00641AC6">
      <w:pPr>
        <w:jc w:val="both"/>
      </w:pPr>
      <w:r w:rsidRPr="006B7AFE">
        <w:tab/>
      </w:r>
      <w:r w:rsidRPr="006B7AFE">
        <w:tab/>
      </w:r>
    </w:p>
    <w:p w14:paraId="53D636D6" w14:textId="77777777" w:rsidR="00641AC6" w:rsidRPr="006B7AFE" w:rsidRDefault="00641AC6" w:rsidP="00641AC6">
      <w:r>
        <w:t>Către:</w:t>
      </w:r>
      <w:r>
        <w:tab/>
      </w:r>
      <w:r w:rsidRPr="006B7AFE">
        <w:t>Ministerul Sănătăţii</w:t>
      </w:r>
    </w:p>
    <w:p w14:paraId="5C029C76" w14:textId="77777777" w:rsidR="00641AC6" w:rsidRPr="006B7AFE" w:rsidRDefault="00641AC6" w:rsidP="00641AC6">
      <w:pPr>
        <w:ind w:firstLine="720"/>
      </w:pPr>
      <w:r w:rsidRPr="006B7AFE">
        <w:t>Unitatea de Management a</w:t>
      </w:r>
      <w:r w:rsidR="005D3A99">
        <w:t>l</w:t>
      </w:r>
      <w:r w:rsidRPr="006B7AFE">
        <w:t xml:space="preserve"> Proiectului </w:t>
      </w:r>
      <w:r w:rsidR="005D3A99">
        <w:t>Băncii Mondiale</w:t>
      </w:r>
    </w:p>
    <w:p w14:paraId="6B394A35" w14:textId="77777777" w:rsidR="00641AC6" w:rsidRPr="00D87159" w:rsidRDefault="00641AC6" w:rsidP="00641AC6">
      <w:pPr>
        <w:ind w:firstLine="720"/>
      </w:pPr>
      <w:r w:rsidRPr="00D87159">
        <w:t>Str. Cristian Popişteanu nr. 1-3, etaj 2, camera 236, Sector 1, 010024, Bucureşti</w:t>
      </w:r>
    </w:p>
    <w:p w14:paraId="0FE0D050" w14:textId="3BF45620" w:rsidR="00641AC6" w:rsidRPr="006B7AFE" w:rsidRDefault="00641AC6" w:rsidP="00641AC6">
      <w:pPr>
        <w:ind w:firstLine="709"/>
      </w:pPr>
      <w:r w:rsidRPr="00D87159">
        <w:t>E-mail:</w:t>
      </w:r>
      <w:r w:rsidR="0058197B" w:rsidRPr="00D87159">
        <w:t xml:space="preserve"> </w:t>
      </w:r>
      <w:hyperlink r:id="rId11" w:history="1">
        <w:r w:rsidR="00AD7B3A" w:rsidRPr="00D87159">
          <w:rPr>
            <w:rStyle w:val="Hyperlink"/>
          </w:rPr>
          <w:t>romulus.valceanu@ms.ro</w:t>
        </w:r>
      </w:hyperlink>
      <w:r w:rsidRPr="00D87159">
        <w:rPr>
          <w:rStyle w:val="Hyperlink"/>
        </w:rPr>
        <w:t>;</w:t>
      </w:r>
      <w:r w:rsidRPr="00D87159">
        <w:rPr>
          <w:rStyle w:val="Hyperlink"/>
          <w:u w:val="none"/>
        </w:rPr>
        <w:t xml:space="preserve">  </w:t>
      </w:r>
      <w:r w:rsidR="00AD7B3A" w:rsidRPr="00D87159">
        <w:rPr>
          <w:rStyle w:val="Hyperlink"/>
        </w:rPr>
        <w:t>mihai.monoranu@ms.ro</w:t>
      </w:r>
    </w:p>
    <w:p w14:paraId="3EA446AF" w14:textId="77777777" w:rsidR="00641AC6" w:rsidRPr="006B7AFE" w:rsidRDefault="00641AC6" w:rsidP="00641AC6">
      <w:pPr>
        <w:jc w:val="both"/>
      </w:pPr>
    </w:p>
    <w:p w14:paraId="3F387533" w14:textId="77777777" w:rsidR="00641AC6" w:rsidRDefault="00641AC6" w:rsidP="00641AC6">
      <w:pPr>
        <w:spacing w:line="276" w:lineRule="auto"/>
        <w:jc w:val="both"/>
      </w:pPr>
    </w:p>
    <w:p w14:paraId="73F50642" w14:textId="1E339029" w:rsidR="00641AC6" w:rsidRPr="006B7AFE" w:rsidRDefault="00641AC6" w:rsidP="00641AC6">
      <w:pPr>
        <w:spacing w:line="276" w:lineRule="auto"/>
        <w:jc w:val="both"/>
      </w:pPr>
      <w:r w:rsidRPr="006B7AFE">
        <w:t xml:space="preserve">Societatea noastră se oferă să </w:t>
      </w:r>
      <w:r w:rsidR="00343D21">
        <w:t>furnizeze o</w:t>
      </w:r>
      <w:r w:rsidR="007355C0">
        <w:t xml:space="preserve"> </w:t>
      </w:r>
      <w:r w:rsidR="00181947" w:rsidRPr="00343D21">
        <w:t>Imprimant</w:t>
      </w:r>
      <w:r w:rsidR="00181947">
        <w:t>ă Multifuncțională</w:t>
      </w:r>
      <w:r w:rsidR="00181947" w:rsidRPr="00343D21">
        <w:t xml:space="preserve"> Color </w:t>
      </w:r>
      <w:r w:rsidR="00343D21" w:rsidRPr="00343D21">
        <w:t>A3</w:t>
      </w:r>
      <w:r w:rsidR="007355C0">
        <w:t xml:space="preserve"> </w:t>
      </w:r>
      <w:r w:rsidR="00343D21">
        <w:t xml:space="preserve">model </w:t>
      </w:r>
      <w:r w:rsidR="007355C0">
        <w:t>........................................................</w:t>
      </w:r>
      <w:r w:rsidRPr="006B7AFE">
        <w:t xml:space="preserve"> în conformitate cu </w:t>
      </w:r>
      <w:r w:rsidR="00830D5E">
        <w:t xml:space="preserve">termenii și condițiile de </w:t>
      </w:r>
      <w:r w:rsidR="007355C0">
        <w:t>furnizare</w:t>
      </w:r>
      <w:r w:rsidRPr="006B7AFE">
        <w:t xml:space="preserve"> ce însoţesc prezenta Ofertă, pentru preţul </w:t>
      </w:r>
      <w:r>
        <w:t xml:space="preserve">de ________________________ lei </w:t>
      </w:r>
      <w:r w:rsidRPr="003A3B00">
        <w:rPr>
          <w:i/>
        </w:rPr>
        <w:t>(suma în litere),</w:t>
      </w:r>
      <w:r>
        <w:t xml:space="preserve"> </w:t>
      </w:r>
      <w:r w:rsidR="0058197B">
        <w:t xml:space="preserve">la care se adaugă </w:t>
      </w:r>
      <w:r>
        <w:t>TVA</w:t>
      </w:r>
      <w:r w:rsidR="00B351F6">
        <w:t xml:space="preserve"> în sumă de </w:t>
      </w:r>
      <w:r>
        <w:t xml:space="preserve"> ____________ lei </w:t>
      </w:r>
      <w:r w:rsidRPr="003A3B00">
        <w:rPr>
          <w:i/>
        </w:rPr>
        <w:t>(suma în litere)</w:t>
      </w:r>
      <w:r w:rsidRPr="006B7AFE">
        <w:t xml:space="preserve">. </w:t>
      </w:r>
    </w:p>
    <w:p w14:paraId="19FDFEED" w14:textId="77777777" w:rsidR="00641AC6" w:rsidRPr="006B7AFE" w:rsidRDefault="00641AC6" w:rsidP="00641AC6">
      <w:pPr>
        <w:spacing w:line="276" w:lineRule="auto"/>
        <w:jc w:val="both"/>
      </w:pPr>
    </w:p>
    <w:p w14:paraId="402981C5" w14:textId="77777777" w:rsidR="00641AC6" w:rsidRPr="006B7AFE" w:rsidRDefault="00641AC6" w:rsidP="00641AC6">
      <w:pPr>
        <w:spacing w:line="276" w:lineRule="auto"/>
        <w:jc w:val="both"/>
      </w:pPr>
      <w:r w:rsidRPr="006B7AFE">
        <w:t xml:space="preserve">Prezenta Ofertă şi acceptul dumneavoastră scris vor constitui un contract cu clauze obligatorii între noi. Înţelegem că dumneavoastră nu sunteţi obligaţi să acceptaţi </w:t>
      </w:r>
      <w:r w:rsidR="00B351F6">
        <w:t xml:space="preserve">oferta cu cel mai scăzut preț </w:t>
      </w:r>
      <w:r w:rsidRPr="006B7AFE">
        <w:t>sau oricare dintre ofertele pe care le primiţi.</w:t>
      </w:r>
    </w:p>
    <w:p w14:paraId="13643AD6" w14:textId="77777777" w:rsidR="00641AC6" w:rsidRPr="006B7AFE" w:rsidRDefault="00641AC6" w:rsidP="00641AC6">
      <w:pPr>
        <w:spacing w:line="276" w:lineRule="auto"/>
        <w:jc w:val="both"/>
      </w:pPr>
    </w:p>
    <w:p w14:paraId="0731D62C" w14:textId="77777777" w:rsidR="00641AC6" w:rsidRPr="006B7AFE" w:rsidRDefault="00641AC6" w:rsidP="00641AC6">
      <w:pPr>
        <w:spacing w:line="276" w:lineRule="auto"/>
        <w:jc w:val="both"/>
      </w:pPr>
      <w:r w:rsidRPr="006B7AFE">
        <w:t>Prin prezenta confirmăm că prezenta Ofertă este conformă cu condiţiile de valabilitate a ofertei, solicitate in invitatia pentru ofertare.</w:t>
      </w:r>
    </w:p>
    <w:p w14:paraId="1DF212D4" w14:textId="77777777" w:rsidR="00641AC6" w:rsidRPr="006B7AFE" w:rsidRDefault="00641AC6" w:rsidP="00641AC6">
      <w:pPr>
        <w:jc w:val="both"/>
      </w:pPr>
    </w:p>
    <w:p w14:paraId="6AC9155F" w14:textId="77777777" w:rsidR="00641AC6" w:rsidRPr="006B7AFE" w:rsidRDefault="00641AC6" w:rsidP="00641AC6">
      <w:pPr>
        <w:jc w:val="both"/>
      </w:pPr>
    </w:p>
    <w:p w14:paraId="3F45CCDB" w14:textId="77777777" w:rsidR="00641AC6" w:rsidRPr="006B7AFE" w:rsidRDefault="00641AC6" w:rsidP="0066206A">
      <w:pPr>
        <w:spacing w:after="120"/>
        <w:jc w:val="both"/>
      </w:pPr>
      <w:r w:rsidRPr="006B7AFE">
        <w:t xml:space="preserve">Semnătura autorizată:     </w:t>
      </w:r>
      <w:r w:rsidR="0066206A">
        <w:tab/>
      </w:r>
      <w:r w:rsidR="0066206A">
        <w:tab/>
      </w:r>
      <w:r w:rsidRPr="006B7AFE">
        <w:t>______</w:t>
      </w:r>
      <w:r w:rsidR="0066206A">
        <w:t>___________________________</w:t>
      </w:r>
    </w:p>
    <w:p w14:paraId="73D0C466" w14:textId="77777777" w:rsidR="00641AC6" w:rsidRPr="006B7AFE" w:rsidRDefault="00641AC6" w:rsidP="0066206A">
      <w:pPr>
        <w:spacing w:after="120"/>
        <w:jc w:val="both"/>
      </w:pPr>
      <w:r w:rsidRPr="006B7AFE">
        <w:t>Numele şi funcţia semnatarului</w:t>
      </w:r>
      <w:r w:rsidR="0066206A">
        <w:tab/>
      </w:r>
      <w:r w:rsidRPr="006B7AFE">
        <w:t>_________________________________</w:t>
      </w:r>
    </w:p>
    <w:p w14:paraId="2B0B6AE7" w14:textId="77777777" w:rsidR="00641AC6" w:rsidRPr="006B7AFE" w:rsidRDefault="00641AC6" w:rsidP="0066206A">
      <w:pPr>
        <w:spacing w:after="120"/>
        <w:jc w:val="both"/>
      </w:pPr>
      <w:r w:rsidRPr="006B7AFE">
        <w:tab/>
      </w:r>
      <w:r w:rsidRPr="006B7AFE">
        <w:tab/>
      </w:r>
      <w:r w:rsidRPr="006B7AFE">
        <w:tab/>
        <w:t xml:space="preserve">              </w:t>
      </w:r>
      <w:r w:rsidR="0066206A">
        <w:tab/>
      </w:r>
      <w:r w:rsidRPr="006B7AFE">
        <w:t>_________________________________</w:t>
      </w:r>
    </w:p>
    <w:p w14:paraId="7010DE7B" w14:textId="77777777" w:rsidR="00641AC6" w:rsidRPr="006B7AFE" w:rsidRDefault="00641AC6" w:rsidP="00641AC6">
      <w:pPr>
        <w:jc w:val="both"/>
      </w:pPr>
    </w:p>
    <w:p w14:paraId="52340839" w14:textId="77777777" w:rsidR="00641AC6" w:rsidRPr="006B7AFE" w:rsidRDefault="00641AC6" w:rsidP="00CC16D1">
      <w:pPr>
        <w:spacing w:after="120"/>
        <w:jc w:val="both"/>
      </w:pPr>
      <w:r w:rsidRPr="006B7AFE">
        <w:t xml:space="preserve">Numele </w:t>
      </w:r>
      <w:r>
        <w:t>prestator</w:t>
      </w:r>
      <w:r w:rsidRPr="006B7AFE">
        <w:t>ului:_______________________________________</w:t>
      </w:r>
    </w:p>
    <w:p w14:paraId="312C5025" w14:textId="77777777" w:rsidR="00641AC6" w:rsidRPr="006B7AFE" w:rsidRDefault="00641AC6" w:rsidP="00CC16D1">
      <w:pPr>
        <w:spacing w:after="120"/>
        <w:jc w:val="both"/>
      </w:pPr>
      <w:r w:rsidRPr="006B7AFE">
        <w:t>Adresa:</w:t>
      </w:r>
      <w:r w:rsidRPr="006B7AFE">
        <w:tab/>
        <w:t xml:space="preserve">         _______________________________________</w:t>
      </w:r>
    </w:p>
    <w:p w14:paraId="0C0B6254" w14:textId="77777777" w:rsidR="00641AC6" w:rsidRPr="006B7AFE" w:rsidRDefault="00641AC6" w:rsidP="00CC16D1">
      <w:pPr>
        <w:spacing w:after="120"/>
        <w:jc w:val="both"/>
      </w:pPr>
      <w:r w:rsidRPr="006B7AFE">
        <w:tab/>
      </w:r>
      <w:r w:rsidRPr="006B7AFE">
        <w:tab/>
        <w:t xml:space="preserve">         _______________________________________</w:t>
      </w:r>
    </w:p>
    <w:p w14:paraId="2BC7DD8D" w14:textId="77777777" w:rsidR="00641AC6" w:rsidRPr="006B7AFE" w:rsidRDefault="00641AC6" w:rsidP="00CC16D1">
      <w:pPr>
        <w:spacing w:after="120"/>
        <w:jc w:val="both"/>
      </w:pPr>
      <w:r w:rsidRPr="006B7AFE">
        <w:t>Număr de telefon</w:t>
      </w:r>
      <w:r w:rsidR="00CC16D1">
        <w:t>/ fax</w:t>
      </w:r>
      <w:r w:rsidRPr="006B7AFE">
        <w:t xml:space="preserve">    </w:t>
      </w:r>
      <w:r w:rsidR="00CC16D1">
        <w:tab/>
      </w:r>
      <w:r w:rsidRPr="006B7AFE">
        <w:t>___________________</w:t>
      </w:r>
    </w:p>
    <w:p w14:paraId="2D8B2412" w14:textId="77777777" w:rsidR="00641AC6" w:rsidRPr="006B7AFE" w:rsidRDefault="00CC16D1" w:rsidP="00CC16D1">
      <w:pPr>
        <w:spacing w:after="120"/>
        <w:jc w:val="both"/>
      </w:pPr>
      <w:r>
        <w:t>Email:</w:t>
      </w:r>
      <w:r>
        <w:tab/>
      </w:r>
      <w:r>
        <w:tab/>
      </w:r>
      <w:r>
        <w:tab/>
      </w:r>
      <w:r>
        <w:tab/>
        <w:t>___________________</w:t>
      </w:r>
    </w:p>
    <w:p w14:paraId="4DF382B5" w14:textId="77777777" w:rsidR="00641AC6" w:rsidRDefault="00641AC6" w:rsidP="00B1672B">
      <w:r>
        <w:br w:type="page"/>
      </w:r>
    </w:p>
    <w:p w14:paraId="11EA2E20" w14:textId="77777777" w:rsidR="00641AC6" w:rsidRDefault="00641AC6" w:rsidP="00641AC6">
      <w:pPr>
        <w:jc w:val="right"/>
      </w:pPr>
      <w:r w:rsidRPr="00E4650F">
        <w:rPr>
          <w:b/>
          <w:i/>
        </w:rPr>
        <w:lastRenderedPageBreak/>
        <w:t xml:space="preserve">Anexa </w:t>
      </w:r>
      <w:r>
        <w:rPr>
          <w:b/>
          <w:i/>
        </w:rPr>
        <w:t>2</w:t>
      </w:r>
      <w:r w:rsidRPr="00E4650F">
        <w:rPr>
          <w:b/>
          <w:i/>
        </w:rPr>
        <w:t xml:space="preserve"> – Termeni și condiții de </w:t>
      </w:r>
      <w:r w:rsidR="007355C0">
        <w:rPr>
          <w:b/>
          <w:i/>
        </w:rPr>
        <w:t>furnizare</w:t>
      </w:r>
      <w:r w:rsidRPr="006B7AFE">
        <w:t xml:space="preserve"> </w:t>
      </w:r>
    </w:p>
    <w:p w14:paraId="5FF84954" w14:textId="77777777" w:rsidR="00641AC6" w:rsidRPr="002F6D51" w:rsidRDefault="00641AC6" w:rsidP="00B1672B">
      <w:pPr>
        <w:rPr>
          <w:sz w:val="16"/>
          <w:szCs w:val="16"/>
        </w:rPr>
      </w:pPr>
    </w:p>
    <w:p w14:paraId="53221533" w14:textId="77777777" w:rsidR="00B1672B" w:rsidRDefault="00B1672B" w:rsidP="00B1672B">
      <w:r w:rsidRPr="006B7AFE">
        <w:t>Ministerul Sănătăţii</w:t>
      </w:r>
      <w:r>
        <w:t xml:space="preserve"> -</w:t>
      </w:r>
      <w:r w:rsidRPr="006B7AFE">
        <w:t xml:space="preserve"> Unitatea</w:t>
      </w:r>
      <w:r>
        <w:t xml:space="preserve"> de Management a</w:t>
      </w:r>
      <w:r w:rsidR="005D3A99">
        <w:t>l</w:t>
      </w:r>
      <w:r>
        <w:t xml:space="preserve"> Proiectului</w:t>
      </w:r>
      <w:r w:rsidRPr="00CA7475">
        <w:t xml:space="preserve"> </w:t>
      </w:r>
      <w:r w:rsidR="005D3A99">
        <w:t>Băncii Mondiale</w:t>
      </w:r>
    </w:p>
    <w:p w14:paraId="5D941EC4" w14:textId="77777777" w:rsidR="008C7B9A" w:rsidRDefault="008C7B9A" w:rsidP="008C7B9A"/>
    <w:p w14:paraId="166D2BDC" w14:textId="77777777" w:rsidR="008C7B9A" w:rsidRPr="006B7AFE" w:rsidRDefault="008C7B9A" w:rsidP="007903DE">
      <w:pPr>
        <w:jc w:val="center"/>
        <w:rPr>
          <w:sz w:val="20"/>
          <w:szCs w:val="20"/>
        </w:rPr>
      </w:pPr>
    </w:p>
    <w:p w14:paraId="04963D1A" w14:textId="77777777" w:rsidR="00D87159" w:rsidRDefault="00D87159" w:rsidP="00A07D7E">
      <w:pPr>
        <w:jc w:val="center"/>
        <w:rPr>
          <w:b/>
          <w:sz w:val="28"/>
          <w:szCs w:val="28"/>
        </w:rPr>
      </w:pPr>
    </w:p>
    <w:p w14:paraId="7538448D" w14:textId="39EE433D" w:rsidR="007903DE" w:rsidRDefault="00D33AF9" w:rsidP="00A07D7E">
      <w:pPr>
        <w:jc w:val="center"/>
        <w:rPr>
          <w:spacing w:val="-2"/>
        </w:rPr>
      </w:pPr>
      <w:r>
        <w:rPr>
          <w:b/>
          <w:sz w:val="28"/>
          <w:szCs w:val="28"/>
        </w:rPr>
        <w:t>Termeni şi condiţii</w:t>
      </w:r>
      <w:r w:rsidR="00857A95">
        <w:rPr>
          <w:b/>
          <w:sz w:val="28"/>
          <w:szCs w:val="28"/>
        </w:rPr>
        <w:t xml:space="preserve"> de </w:t>
      </w:r>
      <w:r w:rsidR="007355C0">
        <w:rPr>
          <w:b/>
          <w:sz w:val="28"/>
          <w:szCs w:val="28"/>
        </w:rPr>
        <w:t xml:space="preserve">furnizare </w:t>
      </w:r>
      <w:r w:rsidR="00941617" w:rsidRPr="00941617">
        <w:rPr>
          <w:b/>
          <w:spacing w:val="-2"/>
          <w:sz w:val="28"/>
          <w:szCs w:val="28"/>
        </w:rPr>
        <w:t>Imprimantă Multifuncțională</w:t>
      </w:r>
    </w:p>
    <w:p w14:paraId="0AAAC6D1" w14:textId="77777777" w:rsidR="005D3A99" w:rsidRDefault="005D3A99" w:rsidP="00A07D7E">
      <w:pPr>
        <w:jc w:val="center"/>
        <w:rPr>
          <w:spacing w:val="-2"/>
        </w:rPr>
      </w:pPr>
    </w:p>
    <w:p w14:paraId="549A017D" w14:textId="77777777" w:rsidR="007903DE" w:rsidRDefault="00B1093E" w:rsidP="002F2EBF">
      <w:pPr>
        <w:pStyle w:val="ListParagraph"/>
        <w:numPr>
          <w:ilvl w:val="0"/>
          <w:numId w:val="1"/>
        </w:numPr>
        <w:spacing w:after="120"/>
        <w:jc w:val="both"/>
        <w:rPr>
          <w:b/>
        </w:rPr>
      </w:pPr>
      <w:r w:rsidRPr="00CC0FF2">
        <w:rPr>
          <w:b/>
        </w:rPr>
        <w:t>Lista de prețuri</w:t>
      </w:r>
      <w:r w:rsidR="007903DE" w:rsidRPr="00CC0FF2">
        <w:rPr>
          <w:b/>
        </w:rPr>
        <w:t>:</w:t>
      </w:r>
    </w:p>
    <w:p w14:paraId="3337EFC7" w14:textId="77777777" w:rsidR="007654E4" w:rsidRDefault="007654E4" w:rsidP="007654E4">
      <w:pPr>
        <w:pStyle w:val="ListParagraph"/>
        <w:spacing w:after="120"/>
        <w:ind w:left="360"/>
        <w:jc w:val="both"/>
        <w:rPr>
          <w:b/>
        </w:rPr>
      </w:pPr>
      <w:r>
        <w:rPr>
          <w:b/>
        </w:rPr>
        <w:t xml:space="preserve">Este necesară prezentarea ofertei de preț, </w:t>
      </w:r>
      <w:r w:rsidR="00322DE7">
        <w:rPr>
          <w:b/>
        </w:rPr>
        <w:t xml:space="preserve"> astfel</w:t>
      </w:r>
      <w:r>
        <w:rPr>
          <w:b/>
        </w:rPr>
        <w:t>:</w:t>
      </w:r>
    </w:p>
    <w:tbl>
      <w:tblPr>
        <w:tblStyle w:val="TableGrid"/>
        <w:tblW w:w="0" w:type="auto"/>
        <w:tblInd w:w="468" w:type="dxa"/>
        <w:tblLook w:val="04A0" w:firstRow="1" w:lastRow="0" w:firstColumn="1" w:lastColumn="0" w:noHBand="0" w:noVBand="1"/>
      </w:tblPr>
      <w:tblGrid>
        <w:gridCol w:w="3326"/>
        <w:gridCol w:w="1134"/>
        <w:gridCol w:w="1843"/>
        <w:gridCol w:w="1228"/>
        <w:gridCol w:w="1829"/>
      </w:tblGrid>
      <w:tr w:rsidR="00BF6733" w14:paraId="1EB0EB67" w14:textId="77777777" w:rsidTr="00941617">
        <w:tc>
          <w:tcPr>
            <w:tcW w:w="3326" w:type="dxa"/>
            <w:vAlign w:val="center"/>
          </w:tcPr>
          <w:p w14:paraId="03F67732" w14:textId="77777777" w:rsidR="00BF6733" w:rsidRDefault="00BF6733" w:rsidP="00322DE7">
            <w:pPr>
              <w:pStyle w:val="ListParagraph"/>
              <w:spacing w:after="120"/>
              <w:ind w:left="0"/>
              <w:jc w:val="center"/>
              <w:rPr>
                <w:b/>
              </w:rPr>
            </w:pPr>
            <w:r>
              <w:rPr>
                <w:b/>
              </w:rPr>
              <w:t>Servicii</w:t>
            </w:r>
          </w:p>
        </w:tc>
        <w:tc>
          <w:tcPr>
            <w:tcW w:w="1134" w:type="dxa"/>
            <w:vAlign w:val="center"/>
          </w:tcPr>
          <w:p w14:paraId="21475ABC" w14:textId="77777777" w:rsidR="00BF6733" w:rsidRDefault="00BF6733" w:rsidP="00322DE7">
            <w:pPr>
              <w:pStyle w:val="ListParagraph"/>
              <w:spacing w:after="120"/>
              <w:ind w:left="0"/>
              <w:jc w:val="center"/>
              <w:rPr>
                <w:b/>
              </w:rPr>
            </w:pPr>
            <w:r>
              <w:rPr>
                <w:b/>
              </w:rPr>
              <w:t>UM</w:t>
            </w:r>
          </w:p>
        </w:tc>
        <w:tc>
          <w:tcPr>
            <w:tcW w:w="1843" w:type="dxa"/>
            <w:vAlign w:val="center"/>
          </w:tcPr>
          <w:p w14:paraId="4970A029" w14:textId="77777777" w:rsidR="00BF6733" w:rsidRDefault="00BF6733" w:rsidP="00322DE7">
            <w:pPr>
              <w:pStyle w:val="ListParagraph"/>
              <w:spacing w:after="120"/>
              <w:ind w:left="0"/>
              <w:jc w:val="center"/>
              <w:rPr>
                <w:b/>
              </w:rPr>
            </w:pPr>
            <w:r>
              <w:rPr>
                <w:b/>
              </w:rPr>
              <w:t>Preț unitar, lei</w:t>
            </w:r>
            <w:r w:rsidR="00E55F2A">
              <w:rPr>
                <w:b/>
              </w:rPr>
              <w:t xml:space="preserve"> </w:t>
            </w:r>
            <w:r>
              <w:rPr>
                <w:b/>
              </w:rPr>
              <w:t>/</w:t>
            </w:r>
            <w:r w:rsidR="00E55F2A">
              <w:rPr>
                <w:b/>
              </w:rPr>
              <w:t xml:space="preserve"> </w:t>
            </w:r>
            <w:r>
              <w:rPr>
                <w:b/>
              </w:rPr>
              <w:t>UM, fără TVA</w:t>
            </w:r>
          </w:p>
        </w:tc>
        <w:tc>
          <w:tcPr>
            <w:tcW w:w="1228" w:type="dxa"/>
            <w:vAlign w:val="center"/>
          </w:tcPr>
          <w:p w14:paraId="00BD11C6" w14:textId="5C478091" w:rsidR="00BF6733" w:rsidRDefault="00BF6733" w:rsidP="00322DE7">
            <w:pPr>
              <w:pStyle w:val="ListParagraph"/>
              <w:spacing w:after="120"/>
              <w:ind w:left="0"/>
              <w:jc w:val="center"/>
              <w:rPr>
                <w:b/>
              </w:rPr>
            </w:pPr>
            <w:r>
              <w:rPr>
                <w:b/>
              </w:rPr>
              <w:t>TVA</w:t>
            </w:r>
            <w:r w:rsidR="00941617">
              <w:rPr>
                <w:b/>
              </w:rPr>
              <w:t xml:space="preserve"> 19%</w:t>
            </w:r>
            <w:r>
              <w:rPr>
                <w:b/>
              </w:rPr>
              <w:t xml:space="preserve"> - lei</w:t>
            </w:r>
          </w:p>
        </w:tc>
        <w:tc>
          <w:tcPr>
            <w:tcW w:w="1829" w:type="dxa"/>
            <w:vAlign w:val="center"/>
          </w:tcPr>
          <w:p w14:paraId="705F9A57" w14:textId="77777777" w:rsidR="00BF6733" w:rsidRDefault="00BF6733" w:rsidP="00322DE7">
            <w:pPr>
              <w:pStyle w:val="ListParagraph"/>
              <w:spacing w:after="120"/>
              <w:ind w:left="0"/>
              <w:jc w:val="center"/>
              <w:rPr>
                <w:b/>
              </w:rPr>
            </w:pPr>
            <w:r>
              <w:rPr>
                <w:b/>
              </w:rPr>
              <w:t>Preț unitar, lei</w:t>
            </w:r>
            <w:r w:rsidR="00E55F2A">
              <w:rPr>
                <w:b/>
              </w:rPr>
              <w:t xml:space="preserve"> </w:t>
            </w:r>
            <w:r>
              <w:rPr>
                <w:b/>
              </w:rPr>
              <w:t>/</w:t>
            </w:r>
            <w:r w:rsidR="00E55F2A">
              <w:rPr>
                <w:b/>
              </w:rPr>
              <w:t xml:space="preserve"> </w:t>
            </w:r>
            <w:r>
              <w:rPr>
                <w:b/>
              </w:rPr>
              <w:t>UM, cu TVA</w:t>
            </w:r>
          </w:p>
        </w:tc>
      </w:tr>
      <w:tr w:rsidR="00BF6733" w14:paraId="01086D0C" w14:textId="77777777" w:rsidTr="00941617">
        <w:trPr>
          <w:trHeight w:val="260"/>
        </w:trPr>
        <w:tc>
          <w:tcPr>
            <w:tcW w:w="3326" w:type="dxa"/>
            <w:vAlign w:val="center"/>
          </w:tcPr>
          <w:p w14:paraId="04438DBD" w14:textId="7F6786CD" w:rsidR="00BF6733" w:rsidRDefault="00343D21" w:rsidP="00322DE7">
            <w:pPr>
              <w:pStyle w:val="ListParagraph"/>
              <w:spacing w:after="120"/>
              <w:ind w:left="0"/>
              <w:rPr>
                <w:b/>
              </w:rPr>
            </w:pPr>
            <w:r>
              <w:rPr>
                <w:b/>
              </w:rPr>
              <w:t xml:space="preserve">Imprimantă </w:t>
            </w:r>
            <w:r w:rsidR="00941617">
              <w:rPr>
                <w:b/>
              </w:rPr>
              <w:t>Multifuncțională</w:t>
            </w:r>
            <w:r w:rsidR="00941617" w:rsidRPr="00343D21">
              <w:rPr>
                <w:b/>
              </w:rPr>
              <w:t xml:space="preserve"> Color </w:t>
            </w:r>
            <w:r w:rsidRPr="00343D21">
              <w:rPr>
                <w:b/>
              </w:rPr>
              <w:t>A3</w:t>
            </w:r>
          </w:p>
        </w:tc>
        <w:tc>
          <w:tcPr>
            <w:tcW w:w="1134" w:type="dxa"/>
            <w:vAlign w:val="center"/>
          </w:tcPr>
          <w:p w14:paraId="2EA12B6E" w14:textId="77777777" w:rsidR="00BF6733" w:rsidRDefault="00E55F2A" w:rsidP="00322DE7">
            <w:pPr>
              <w:pStyle w:val="ListParagraph"/>
              <w:spacing w:after="120"/>
              <w:ind w:left="0"/>
              <w:jc w:val="center"/>
              <w:rPr>
                <w:b/>
              </w:rPr>
            </w:pPr>
            <w:r>
              <w:rPr>
                <w:b/>
              </w:rPr>
              <w:t>Buc.</w:t>
            </w:r>
          </w:p>
        </w:tc>
        <w:tc>
          <w:tcPr>
            <w:tcW w:w="1843" w:type="dxa"/>
            <w:vAlign w:val="center"/>
          </w:tcPr>
          <w:p w14:paraId="780BF565" w14:textId="77777777" w:rsidR="00BF6733" w:rsidRDefault="00BF6733" w:rsidP="00322DE7">
            <w:pPr>
              <w:pStyle w:val="ListParagraph"/>
              <w:spacing w:after="120"/>
              <w:ind w:left="0"/>
              <w:jc w:val="center"/>
              <w:rPr>
                <w:b/>
              </w:rPr>
            </w:pPr>
          </w:p>
        </w:tc>
        <w:tc>
          <w:tcPr>
            <w:tcW w:w="1228" w:type="dxa"/>
            <w:vAlign w:val="center"/>
          </w:tcPr>
          <w:p w14:paraId="7DD22D1B" w14:textId="77777777" w:rsidR="00BF6733" w:rsidRDefault="00BF6733" w:rsidP="00322DE7">
            <w:pPr>
              <w:pStyle w:val="ListParagraph"/>
              <w:spacing w:after="120"/>
              <w:ind w:left="0"/>
              <w:jc w:val="center"/>
              <w:rPr>
                <w:b/>
              </w:rPr>
            </w:pPr>
          </w:p>
        </w:tc>
        <w:tc>
          <w:tcPr>
            <w:tcW w:w="1829" w:type="dxa"/>
            <w:vAlign w:val="center"/>
          </w:tcPr>
          <w:p w14:paraId="03196A1C" w14:textId="77777777" w:rsidR="00BF6733" w:rsidRDefault="00BF6733" w:rsidP="00322DE7">
            <w:pPr>
              <w:pStyle w:val="ListParagraph"/>
              <w:spacing w:after="120"/>
              <w:ind w:left="0"/>
              <w:jc w:val="center"/>
              <w:rPr>
                <w:b/>
              </w:rPr>
            </w:pPr>
          </w:p>
        </w:tc>
      </w:tr>
    </w:tbl>
    <w:p w14:paraId="3B4C13AB" w14:textId="77777777" w:rsidR="00F85466" w:rsidRPr="00BF6733" w:rsidRDefault="00F85466" w:rsidP="007654E4">
      <w:pPr>
        <w:pStyle w:val="ListParagraph"/>
        <w:spacing w:after="120"/>
        <w:ind w:left="360"/>
        <w:jc w:val="both"/>
      </w:pPr>
    </w:p>
    <w:p w14:paraId="709B5B55" w14:textId="77777777" w:rsidR="007903DE" w:rsidRDefault="007903DE" w:rsidP="002F2EBF">
      <w:pPr>
        <w:pStyle w:val="ListParagraph"/>
        <w:numPr>
          <w:ilvl w:val="0"/>
          <w:numId w:val="1"/>
        </w:numPr>
        <w:spacing w:after="120"/>
        <w:jc w:val="both"/>
      </w:pPr>
      <w:r w:rsidRPr="00FB3C4D">
        <w:rPr>
          <w:b/>
        </w:rPr>
        <w:t>Preţ fix</w:t>
      </w:r>
      <w:r w:rsidRPr="006B7AFE">
        <w:t>: Preţu</w:t>
      </w:r>
      <w:r w:rsidR="00E55F2A">
        <w:t>l</w:t>
      </w:r>
      <w:r w:rsidR="0085220A">
        <w:t xml:space="preserve"> indicat</w:t>
      </w:r>
      <w:r w:rsidRPr="006B7AFE">
        <w:t xml:space="preserve"> mai sus </w:t>
      </w:r>
      <w:r w:rsidR="00E55F2A">
        <w:t>este</w:t>
      </w:r>
      <w:r w:rsidR="00D504DE">
        <w:t xml:space="preserve"> fix</w:t>
      </w:r>
      <w:r w:rsidRPr="006B7AFE">
        <w:t xml:space="preserve"> şi nu </w:t>
      </w:r>
      <w:r w:rsidR="00956E0C">
        <w:t>v</w:t>
      </w:r>
      <w:r w:rsidR="00E55F2A">
        <w:t>a</w:t>
      </w:r>
      <w:r w:rsidR="00956E0C">
        <w:t xml:space="preserve"> fi ajustat</w:t>
      </w:r>
      <w:r w:rsidRPr="006B7AFE">
        <w:t xml:space="preserve"> </w:t>
      </w:r>
      <w:r w:rsidR="00956E0C">
        <w:t>pe parcursul</w:t>
      </w:r>
      <w:r w:rsidRPr="006B7AFE">
        <w:t xml:space="preserve"> </w:t>
      </w:r>
      <w:r w:rsidR="004E1391">
        <w:t>executării</w:t>
      </w:r>
      <w:r w:rsidRPr="006B7AFE">
        <w:t xml:space="preserve"> contractului.</w:t>
      </w:r>
    </w:p>
    <w:p w14:paraId="130BBF46" w14:textId="5D67CBC8" w:rsidR="00163256" w:rsidRPr="00ED029C" w:rsidRDefault="00E55F2A" w:rsidP="002F2EBF">
      <w:pPr>
        <w:pStyle w:val="ListParagraph"/>
        <w:numPr>
          <w:ilvl w:val="0"/>
          <w:numId w:val="1"/>
        </w:numPr>
        <w:spacing w:after="120"/>
        <w:jc w:val="both"/>
        <w:rPr>
          <w:lang w:val="fr-FR"/>
        </w:rPr>
      </w:pPr>
      <w:r>
        <w:rPr>
          <w:b/>
        </w:rPr>
        <w:t>Durata contractului</w:t>
      </w:r>
      <w:r w:rsidR="00163256" w:rsidRPr="00ED029C">
        <w:rPr>
          <w:b/>
        </w:rPr>
        <w:t>:</w:t>
      </w:r>
      <w:r w:rsidR="00163256" w:rsidRPr="00ED029C">
        <w:t xml:space="preserve"> Contractul se încheie </w:t>
      </w:r>
      <w:r>
        <w:t>și va fi valabil de la data</w:t>
      </w:r>
      <w:r w:rsidR="00163256" w:rsidRPr="00ED029C">
        <w:t xml:space="preserve"> semnării contractului de către ambele părţi până la </w:t>
      </w:r>
      <w:r w:rsidR="00A46D8D">
        <w:t xml:space="preserve">livrarea finală a </w:t>
      </w:r>
      <w:r w:rsidR="00533C46">
        <w:t>imprimantei multifunționale</w:t>
      </w:r>
      <w:r w:rsidR="00A46D8D">
        <w:t>, însoțit</w:t>
      </w:r>
      <w:r w:rsidR="00533C46">
        <w:t>ă</w:t>
      </w:r>
      <w:r w:rsidR="00A46D8D">
        <w:t xml:space="preserve"> de toate documentele specificate la punctul 4 de mai jos.</w:t>
      </w:r>
    </w:p>
    <w:p w14:paraId="44B5896A" w14:textId="77777777" w:rsidR="00ED029C" w:rsidRDefault="00E42D14" w:rsidP="002F2EBF">
      <w:pPr>
        <w:pStyle w:val="ListParagraph"/>
        <w:numPr>
          <w:ilvl w:val="0"/>
          <w:numId w:val="1"/>
        </w:numPr>
        <w:spacing w:after="120"/>
        <w:ind w:left="357" w:hanging="357"/>
        <w:jc w:val="both"/>
      </w:pPr>
      <w:r>
        <w:rPr>
          <w:b/>
        </w:rPr>
        <w:t>Specificații tehnice; e</w:t>
      </w:r>
      <w:r w:rsidR="009F2A88">
        <w:rPr>
          <w:b/>
        </w:rPr>
        <w:t xml:space="preserve">xecuția </w:t>
      </w:r>
      <w:r w:rsidR="005857C0">
        <w:rPr>
          <w:b/>
        </w:rPr>
        <w:t>și r</w:t>
      </w:r>
      <w:r w:rsidR="001E0057">
        <w:rPr>
          <w:b/>
        </w:rPr>
        <w:t xml:space="preserve">ecepția </w:t>
      </w:r>
      <w:r w:rsidR="00A46D8D">
        <w:rPr>
          <w:b/>
        </w:rPr>
        <w:t>bunurilor</w:t>
      </w:r>
      <w:r w:rsidR="001E0057" w:rsidRPr="001E0057">
        <w:t>:</w:t>
      </w:r>
      <w:r w:rsidR="001E0057">
        <w:t xml:space="preserve"> </w:t>
      </w:r>
    </w:p>
    <w:p w14:paraId="03658F10" w14:textId="0517154D" w:rsidR="00A46D8D" w:rsidRPr="00AF5736" w:rsidRDefault="00A46D8D" w:rsidP="00A46D8D">
      <w:pPr>
        <w:ind w:left="224" w:right="20"/>
        <w:jc w:val="both"/>
      </w:pPr>
      <w:r w:rsidRPr="00F65807">
        <w:rPr>
          <w:spacing w:val="-1"/>
        </w:rPr>
        <w:t>F</w:t>
      </w:r>
      <w:r w:rsidRPr="00F65807">
        <w:t>urni</w:t>
      </w:r>
      <w:r w:rsidRPr="00F65807">
        <w:rPr>
          <w:spacing w:val="1"/>
        </w:rPr>
        <w:t>z</w:t>
      </w:r>
      <w:r w:rsidRPr="00F65807">
        <w:t>orul</w:t>
      </w:r>
      <w:r w:rsidRPr="00F65807">
        <w:rPr>
          <w:spacing w:val="1"/>
        </w:rPr>
        <w:t xml:space="preserve"> </w:t>
      </w:r>
      <w:r w:rsidRPr="00F65807">
        <w:rPr>
          <w:spacing w:val="-1"/>
        </w:rPr>
        <w:t>a</w:t>
      </w:r>
      <w:r w:rsidRPr="00F65807">
        <w:rPr>
          <w:spacing w:val="1"/>
        </w:rPr>
        <w:t>r</w:t>
      </w:r>
      <w:r w:rsidRPr="00F65807">
        <w:t>e obl</w:t>
      </w:r>
      <w:r w:rsidRPr="00F65807">
        <w:rPr>
          <w:spacing w:val="3"/>
        </w:rPr>
        <w:t>i</w:t>
      </w:r>
      <w:r w:rsidRPr="00F65807">
        <w:rPr>
          <w:spacing w:val="-2"/>
        </w:rPr>
        <w:t>g</w:t>
      </w:r>
      <w:r w:rsidRPr="00F65807">
        <w:rPr>
          <w:spacing w:val="-1"/>
        </w:rPr>
        <w:t>a</w:t>
      </w:r>
      <w:r w:rsidRPr="00F65807">
        <w:t>ţ</w:t>
      </w:r>
      <w:r w:rsidRPr="00F65807">
        <w:rPr>
          <w:spacing w:val="1"/>
        </w:rPr>
        <w:t>i</w:t>
      </w:r>
      <w:r w:rsidRPr="00F65807">
        <w:t>a</w:t>
      </w:r>
      <w:r w:rsidRPr="00F65807">
        <w:rPr>
          <w:spacing w:val="5"/>
        </w:rPr>
        <w:t xml:space="preserve"> </w:t>
      </w:r>
      <w:r w:rsidRPr="00F65807">
        <w:t>de a</w:t>
      </w:r>
      <w:r w:rsidRPr="00F65807">
        <w:rPr>
          <w:spacing w:val="5"/>
        </w:rPr>
        <w:t xml:space="preserve"> </w:t>
      </w:r>
      <w:r w:rsidRPr="00F65807">
        <w:rPr>
          <w:spacing w:val="-2"/>
        </w:rPr>
        <w:t>g</w:t>
      </w:r>
      <w:r w:rsidRPr="00F65807">
        <w:rPr>
          <w:spacing w:val="-1"/>
        </w:rPr>
        <w:t>a</w:t>
      </w:r>
      <w:r w:rsidRPr="00F65807">
        <w:rPr>
          <w:spacing w:val="1"/>
        </w:rPr>
        <w:t>r</w:t>
      </w:r>
      <w:r w:rsidRPr="00F65807">
        <w:rPr>
          <w:spacing w:val="-1"/>
        </w:rPr>
        <w:t>a</w:t>
      </w:r>
      <w:r w:rsidRPr="00F65807">
        <w:t>nta</w:t>
      </w:r>
      <w:r w:rsidRPr="00F65807">
        <w:rPr>
          <w:spacing w:val="3"/>
        </w:rPr>
        <w:t xml:space="preserve"> </w:t>
      </w:r>
      <w:r w:rsidRPr="00F65807">
        <w:rPr>
          <w:spacing w:val="-1"/>
        </w:rPr>
        <w:t>c</w:t>
      </w:r>
      <w:r w:rsidRPr="00F65807">
        <w:t>ă</w:t>
      </w:r>
      <w:r w:rsidRPr="00F65807">
        <w:rPr>
          <w:spacing w:val="7"/>
        </w:rPr>
        <w:t xml:space="preserve"> </w:t>
      </w:r>
      <w:r w:rsidR="00467473" w:rsidRPr="00F65807">
        <w:rPr>
          <w:spacing w:val="-1"/>
        </w:rPr>
        <w:t>echipamentul</w:t>
      </w:r>
      <w:r w:rsidRPr="00F65807">
        <w:rPr>
          <w:spacing w:val="2"/>
        </w:rPr>
        <w:t xml:space="preserve"> </w:t>
      </w:r>
      <w:r w:rsidRPr="00F65807">
        <w:t>l</w:t>
      </w:r>
      <w:r w:rsidRPr="00F65807">
        <w:rPr>
          <w:spacing w:val="1"/>
        </w:rPr>
        <w:t>i</w:t>
      </w:r>
      <w:r w:rsidRPr="00F65807">
        <w:t>vr</w:t>
      </w:r>
      <w:r w:rsidRPr="00F65807">
        <w:rPr>
          <w:spacing w:val="-2"/>
        </w:rPr>
        <w:t>a</w:t>
      </w:r>
      <w:r w:rsidRPr="00F65807">
        <w:rPr>
          <w:spacing w:val="1"/>
        </w:rPr>
        <w:t>t</w:t>
      </w:r>
      <w:r w:rsidRPr="00F65807">
        <w:rPr>
          <w:spacing w:val="3"/>
        </w:rPr>
        <w:t xml:space="preserve"> </w:t>
      </w:r>
      <w:r w:rsidRPr="00F65807">
        <w:t>prin</w:t>
      </w:r>
      <w:r w:rsidRPr="00F65807">
        <w:rPr>
          <w:spacing w:val="4"/>
        </w:rPr>
        <w:t xml:space="preserve"> </w:t>
      </w:r>
      <w:r w:rsidRPr="00F65807">
        <w:rPr>
          <w:spacing w:val="-1"/>
        </w:rPr>
        <w:t>c</w:t>
      </w:r>
      <w:r w:rsidRPr="00F65807">
        <w:t>ontr</w:t>
      </w:r>
      <w:r w:rsidRPr="00F65807">
        <w:rPr>
          <w:spacing w:val="1"/>
        </w:rPr>
        <w:t>a</w:t>
      </w:r>
      <w:r w:rsidRPr="00F65807">
        <w:rPr>
          <w:spacing w:val="-1"/>
        </w:rPr>
        <w:t>c</w:t>
      </w:r>
      <w:r w:rsidRPr="00F65807">
        <w:t>t</w:t>
      </w:r>
      <w:r w:rsidRPr="00F65807">
        <w:rPr>
          <w:spacing w:val="3"/>
        </w:rPr>
        <w:t xml:space="preserve"> </w:t>
      </w:r>
      <w:r w:rsidRPr="00F65807">
        <w:t>este</w:t>
      </w:r>
      <w:r w:rsidRPr="00F65807">
        <w:rPr>
          <w:spacing w:val="2"/>
        </w:rPr>
        <w:t xml:space="preserve"> </w:t>
      </w:r>
      <w:r w:rsidRPr="00F65807">
        <w:t>nou,</w:t>
      </w:r>
      <w:r w:rsidRPr="00F65807">
        <w:rPr>
          <w:spacing w:val="1"/>
        </w:rPr>
        <w:t xml:space="preserve"> </w:t>
      </w:r>
      <w:r w:rsidRPr="00F65807">
        <w:t>n</w:t>
      </w:r>
      <w:r w:rsidRPr="00F65807">
        <w:rPr>
          <w:spacing w:val="1"/>
        </w:rPr>
        <w:t>e</w:t>
      </w:r>
      <w:r w:rsidRPr="00F65807">
        <w:t>folosi</w:t>
      </w:r>
      <w:r w:rsidRPr="00F65807">
        <w:rPr>
          <w:spacing w:val="2"/>
        </w:rPr>
        <w:t>t</w:t>
      </w:r>
      <w:r w:rsidRPr="00F65807">
        <w:t>,</w:t>
      </w:r>
      <w:r w:rsidRPr="00F65807">
        <w:rPr>
          <w:spacing w:val="1"/>
        </w:rPr>
        <w:t xml:space="preserve"> </w:t>
      </w:r>
      <w:r w:rsidRPr="00F65807">
        <w:t>de ul</w:t>
      </w:r>
      <w:r w:rsidRPr="00F65807">
        <w:rPr>
          <w:spacing w:val="1"/>
        </w:rPr>
        <w:t>t</w:t>
      </w:r>
      <w:r w:rsidRPr="00F65807">
        <w:t>i</w:t>
      </w:r>
      <w:r w:rsidRPr="00F65807">
        <w:rPr>
          <w:spacing w:val="1"/>
        </w:rPr>
        <w:t>m</w:t>
      </w:r>
      <w:r w:rsidRPr="00F65807">
        <w:t>ă</w:t>
      </w:r>
      <w:r w:rsidRPr="00F65807">
        <w:rPr>
          <w:spacing w:val="18"/>
        </w:rPr>
        <w:t xml:space="preserve"> </w:t>
      </w:r>
      <w:r w:rsidRPr="00F65807">
        <w:rPr>
          <w:spacing w:val="-2"/>
        </w:rPr>
        <w:t>g</w:t>
      </w:r>
      <w:r w:rsidRPr="00F65807">
        <w:rPr>
          <w:spacing w:val="-1"/>
        </w:rPr>
        <w:t>e</w:t>
      </w:r>
      <w:r w:rsidRPr="00F65807">
        <w:rPr>
          <w:spacing w:val="2"/>
        </w:rPr>
        <w:t>n</w:t>
      </w:r>
      <w:r w:rsidRPr="00F65807">
        <w:rPr>
          <w:spacing w:val="-1"/>
        </w:rPr>
        <w:t>e</w:t>
      </w:r>
      <w:r w:rsidRPr="00F65807">
        <w:t>r</w:t>
      </w:r>
      <w:r w:rsidRPr="00F65807">
        <w:rPr>
          <w:spacing w:val="-1"/>
        </w:rPr>
        <w:t>a</w:t>
      </w:r>
      <w:r w:rsidRPr="00F65807">
        <w:t>ție.</w:t>
      </w:r>
      <w:r w:rsidRPr="00F65807">
        <w:rPr>
          <w:spacing w:val="21"/>
        </w:rPr>
        <w:t xml:space="preserve"> </w:t>
      </w:r>
      <w:r w:rsidRPr="00F65807">
        <w:rPr>
          <w:spacing w:val="-1"/>
        </w:rPr>
        <w:t>F</w:t>
      </w:r>
      <w:r w:rsidRPr="00F65807">
        <w:t>urni</w:t>
      </w:r>
      <w:r w:rsidRPr="00F65807">
        <w:rPr>
          <w:spacing w:val="3"/>
        </w:rPr>
        <w:t>z</w:t>
      </w:r>
      <w:r w:rsidRPr="00F65807">
        <w:t>orul</w:t>
      </w:r>
      <w:r w:rsidRPr="00F65807">
        <w:rPr>
          <w:spacing w:val="19"/>
        </w:rPr>
        <w:t xml:space="preserve"> </w:t>
      </w:r>
      <w:r w:rsidRPr="00F65807">
        <w:rPr>
          <w:spacing w:val="-1"/>
        </w:rPr>
        <w:t>a</w:t>
      </w:r>
      <w:r w:rsidRPr="00F65807">
        <w:t>re</w:t>
      </w:r>
      <w:r w:rsidRPr="00F65807">
        <w:rPr>
          <w:spacing w:val="19"/>
        </w:rPr>
        <w:t xml:space="preserve"> </w:t>
      </w:r>
      <w:r w:rsidRPr="00F65807">
        <w:t>obl</w:t>
      </w:r>
      <w:r w:rsidRPr="00F65807">
        <w:rPr>
          <w:spacing w:val="1"/>
        </w:rPr>
        <w:t>i</w:t>
      </w:r>
      <w:r w:rsidRPr="00F65807">
        <w:t>g</w:t>
      </w:r>
      <w:r w:rsidRPr="00F65807">
        <w:rPr>
          <w:spacing w:val="-1"/>
        </w:rPr>
        <w:t>a</w:t>
      </w:r>
      <w:r w:rsidRPr="00F65807">
        <w:t>ţ</w:t>
      </w:r>
      <w:r w:rsidRPr="00F65807">
        <w:rPr>
          <w:spacing w:val="1"/>
        </w:rPr>
        <w:t>i</w:t>
      </w:r>
      <w:r w:rsidRPr="00F65807">
        <w:t>a</w:t>
      </w:r>
      <w:r w:rsidRPr="00F65807">
        <w:rPr>
          <w:spacing w:val="18"/>
        </w:rPr>
        <w:t xml:space="preserve"> </w:t>
      </w:r>
      <w:r w:rsidRPr="00F65807">
        <w:t>de</w:t>
      </w:r>
      <w:r w:rsidRPr="00F65807">
        <w:rPr>
          <w:spacing w:val="20"/>
        </w:rPr>
        <w:t xml:space="preserve"> </w:t>
      </w:r>
      <w:r w:rsidRPr="00F65807">
        <w:t>a</w:t>
      </w:r>
      <w:r w:rsidRPr="00F65807">
        <w:rPr>
          <w:spacing w:val="20"/>
        </w:rPr>
        <w:t xml:space="preserve"> </w:t>
      </w:r>
      <w:r w:rsidRPr="00F65807">
        <w:t>g</w:t>
      </w:r>
      <w:r w:rsidRPr="00F65807">
        <w:rPr>
          <w:spacing w:val="-1"/>
        </w:rPr>
        <w:t>a</w:t>
      </w:r>
      <w:r w:rsidRPr="00F65807">
        <w:t>r</w:t>
      </w:r>
      <w:r w:rsidRPr="00F65807">
        <w:rPr>
          <w:spacing w:val="-2"/>
        </w:rPr>
        <w:t>a</w:t>
      </w:r>
      <w:r w:rsidRPr="00F65807">
        <w:t>nta</w:t>
      </w:r>
      <w:r w:rsidRPr="00F65807">
        <w:rPr>
          <w:spacing w:val="21"/>
        </w:rPr>
        <w:t xml:space="preserve"> </w:t>
      </w:r>
      <w:r w:rsidRPr="00F65807">
        <w:rPr>
          <w:spacing w:val="-1"/>
        </w:rPr>
        <w:t>c</w:t>
      </w:r>
      <w:r w:rsidRPr="00F65807">
        <w:t>ă</w:t>
      </w:r>
      <w:r w:rsidRPr="00F65807">
        <w:rPr>
          <w:spacing w:val="20"/>
        </w:rPr>
        <w:t xml:space="preserve"> </w:t>
      </w:r>
      <w:r w:rsidR="00467473" w:rsidRPr="00F65807">
        <w:rPr>
          <w:spacing w:val="-1"/>
        </w:rPr>
        <w:t>echipamentul</w:t>
      </w:r>
      <w:r w:rsidRPr="00F65807">
        <w:rPr>
          <w:spacing w:val="18"/>
        </w:rPr>
        <w:t xml:space="preserve"> </w:t>
      </w:r>
      <w:r w:rsidRPr="00F65807">
        <w:rPr>
          <w:spacing w:val="3"/>
        </w:rPr>
        <w:t>l</w:t>
      </w:r>
      <w:r w:rsidRPr="00F65807">
        <w:t>ivr</w:t>
      </w:r>
      <w:r w:rsidRPr="00F65807">
        <w:rPr>
          <w:spacing w:val="-1"/>
        </w:rPr>
        <w:t>a</w:t>
      </w:r>
      <w:r w:rsidRPr="00F65807">
        <w:rPr>
          <w:spacing w:val="1"/>
        </w:rPr>
        <w:t xml:space="preserve">t </w:t>
      </w:r>
      <w:r w:rsidRPr="00F65807">
        <w:rPr>
          <w:spacing w:val="-1"/>
        </w:rPr>
        <w:t>poate</w:t>
      </w:r>
      <w:r w:rsidRPr="00F65807">
        <w:t xml:space="preserve"> </w:t>
      </w:r>
      <w:r w:rsidRPr="00F65807">
        <w:rPr>
          <w:spacing w:val="2"/>
        </w:rPr>
        <w:t xml:space="preserve"> </w:t>
      </w:r>
      <w:r w:rsidRPr="00F65807">
        <w:t xml:space="preserve">fi </w:t>
      </w:r>
      <w:r w:rsidRPr="00F65807">
        <w:rPr>
          <w:spacing w:val="1"/>
        </w:rPr>
        <w:t xml:space="preserve"> </w:t>
      </w:r>
      <w:r w:rsidRPr="00F65807">
        <w:t>ut</w:t>
      </w:r>
      <w:r w:rsidRPr="00F65807">
        <w:rPr>
          <w:spacing w:val="1"/>
        </w:rPr>
        <w:t>i</w:t>
      </w:r>
      <w:r w:rsidRPr="00F65807">
        <w:t>l</w:t>
      </w:r>
      <w:r w:rsidRPr="00F65807">
        <w:rPr>
          <w:spacing w:val="-1"/>
        </w:rPr>
        <w:t>i</w:t>
      </w:r>
      <w:r w:rsidRPr="00F65807">
        <w:rPr>
          <w:spacing w:val="1"/>
        </w:rPr>
        <w:t>z</w:t>
      </w:r>
      <w:r w:rsidRPr="00F65807">
        <w:rPr>
          <w:spacing w:val="-1"/>
        </w:rPr>
        <w:t>a</w:t>
      </w:r>
      <w:r w:rsidRPr="00F65807">
        <w:rPr>
          <w:spacing w:val="2"/>
        </w:rPr>
        <w:t>t</w:t>
      </w:r>
      <w:r w:rsidRPr="00F65807">
        <w:t xml:space="preserve">  în </w:t>
      </w:r>
      <w:r w:rsidRPr="00F65807">
        <w:rPr>
          <w:spacing w:val="2"/>
        </w:rPr>
        <w:t xml:space="preserve"> </w:t>
      </w:r>
      <w:r w:rsidRPr="00F65807">
        <w:rPr>
          <w:spacing w:val="-1"/>
        </w:rPr>
        <w:t>c</w:t>
      </w:r>
      <w:r w:rsidRPr="00F65807">
        <w:t>ondi</w:t>
      </w:r>
      <w:r w:rsidRPr="00F65807">
        <w:rPr>
          <w:spacing w:val="1"/>
        </w:rPr>
        <w:t>ţ</w:t>
      </w:r>
      <w:r w:rsidRPr="00F65807">
        <w:t>ii  norm</w:t>
      </w:r>
      <w:r w:rsidRPr="00F65807">
        <w:rPr>
          <w:spacing w:val="-1"/>
        </w:rPr>
        <w:t>a</w:t>
      </w:r>
      <w:r w:rsidRPr="00F65807">
        <w:t xml:space="preserve">le </w:t>
      </w:r>
      <w:r w:rsidRPr="00F65807">
        <w:rPr>
          <w:spacing w:val="1"/>
        </w:rPr>
        <w:t xml:space="preserve"> </w:t>
      </w:r>
      <w:r w:rsidRPr="00F65807">
        <w:t>de  fun</w:t>
      </w:r>
      <w:r w:rsidRPr="00F65807">
        <w:rPr>
          <w:spacing w:val="-2"/>
        </w:rPr>
        <w:t>c</w:t>
      </w:r>
      <w:r w:rsidRPr="00F65807">
        <w:t>ţ</w:t>
      </w:r>
      <w:r w:rsidRPr="00F65807">
        <w:rPr>
          <w:spacing w:val="1"/>
        </w:rPr>
        <w:t>i</w:t>
      </w:r>
      <w:r w:rsidRPr="00F65807">
        <w:t>on</w:t>
      </w:r>
      <w:r w:rsidRPr="00F65807">
        <w:rPr>
          <w:spacing w:val="-1"/>
        </w:rPr>
        <w:t>a</w:t>
      </w:r>
      <w:r w:rsidRPr="00F65807">
        <w:rPr>
          <w:spacing w:val="1"/>
        </w:rPr>
        <w:t>r</w:t>
      </w:r>
      <w:r w:rsidRPr="00F65807">
        <w:t xml:space="preserve">e şi </w:t>
      </w:r>
      <w:r w:rsidRPr="00F65807">
        <w:rPr>
          <w:spacing w:val="-1"/>
        </w:rPr>
        <w:t>c</w:t>
      </w:r>
      <w:r w:rsidRPr="00F65807">
        <w:t>ă te</w:t>
      </w:r>
      <w:r w:rsidRPr="00F65807">
        <w:rPr>
          <w:spacing w:val="-1"/>
        </w:rPr>
        <w:t>r</w:t>
      </w:r>
      <w:r w:rsidRPr="00F65807">
        <w:t>menul de</w:t>
      </w:r>
      <w:r w:rsidRPr="00F65807">
        <w:rPr>
          <w:spacing w:val="-1"/>
        </w:rPr>
        <w:t xml:space="preserve"> </w:t>
      </w:r>
      <w:r w:rsidRPr="00F65807">
        <w:t>l</w:t>
      </w:r>
      <w:r w:rsidRPr="00F65807">
        <w:rPr>
          <w:spacing w:val="1"/>
        </w:rPr>
        <w:t>i</w:t>
      </w:r>
      <w:r w:rsidRPr="00F65807">
        <w:t>vr</w:t>
      </w:r>
      <w:r w:rsidRPr="00F65807">
        <w:rPr>
          <w:spacing w:val="-2"/>
        </w:rPr>
        <w:t>a</w:t>
      </w:r>
      <w:r w:rsidRPr="00F65807">
        <w:rPr>
          <w:spacing w:val="1"/>
        </w:rPr>
        <w:t>r</w:t>
      </w:r>
      <w:r w:rsidRPr="00F65807">
        <w:t>e</w:t>
      </w:r>
      <w:r w:rsidRPr="00F65807">
        <w:rPr>
          <w:spacing w:val="-1"/>
        </w:rPr>
        <w:t xml:space="preserve"> </w:t>
      </w:r>
      <w:r w:rsidRPr="00F65807">
        <w:t>nu</w:t>
      </w:r>
      <w:r w:rsidRPr="00F65807">
        <w:rPr>
          <w:spacing w:val="2"/>
        </w:rPr>
        <w:t xml:space="preserve"> </w:t>
      </w:r>
      <w:r w:rsidRPr="00F65807">
        <w:t>d</w:t>
      </w:r>
      <w:r w:rsidRPr="00F65807">
        <w:rPr>
          <w:spacing w:val="-1"/>
        </w:rPr>
        <w:t>e</w:t>
      </w:r>
      <w:r w:rsidRPr="00F65807">
        <w:rPr>
          <w:spacing w:val="1"/>
        </w:rPr>
        <w:t>p</w:t>
      </w:r>
      <w:r w:rsidRPr="00F65807">
        <w:rPr>
          <w:spacing w:val="-1"/>
        </w:rPr>
        <w:t>ă</w:t>
      </w:r>
      <w:r w:rsidRPr="00F65807">
        <w:t>ş</w:t>
      </w:r>
      <w:r w:rsidRPr="00F65807">
        <w:rPr>
          <w:spacing w:val="-1"/>
        </w:rPr>
        <w:t xml:space="preserve">eaşte </w:t>
      </w:r>
      <w:r w:rsidRPr="00F65807">
        <w:rPr>
          <w:b/>
          <w:spacing w:val="-1"/>
        </w:rPr>
        <w:t>1</w:t>
      </w:r>
      <w:r w:rsidR="00467473" w:rsidRPr="00F65807">
        <w:rPr>
          <w:b/>
          <w:spacing w:val="-1"/>
        </w:rPr>
        <w:t>0</w:t>
      </w:r>
      <w:r w:rsidRPr="00F65807">
        <w:rPr>
          <w:b/>
          <w:spacing w:val="2"/>
        </w:rPr>
        <w:t xml:space="preserve"> </w:t>
      </w:r>
      <w:r w:rsidRPr="00F65807">
        <w:rPr>
          <w:b/>
          <w:spacing w:val="-1"/>
        </w:rPr>
        <w:t>z</w:t>
      </w:r>
      <w:r w:rsidRPr="00F65807">
        <w:rPr>
          <w:b/>
        </w:rPr>
        <w:t>i</w:t>
      </w:r>
      <w:r w:rsidRPr="00F65807">
        <w:rPr>
          <w:b/>
          <w:spacing w:val="1"/>
        </w:rPr>
        <w:t>l</w:t>
      </w:r>
      <w:r w:rsidRPr="00F65807">
        <w:rPr>
          <w:b/>
        </w:rPr>
        <w:t>e</w:t>
      </w:r>
      <w:r w:rsidRPr="00F65807">
        <w:rPr>
          <w:b/>
          <w:spacing w:val="-1"/>
        </w:rPr>
        <w:t xml:space="preserve"> </w:t>
      </w:r>
      <w:r w:rsidRPr="00F65807">
        <w:t>de</w:t>
      </w:r>
      <w:r w:rsidRPr="00F65807">
        <w:rPr>
          <w:spacing w:val="-1"/>
        </w:rPr>
        <w:t xml:space="preserve"> </w:t>
      </w:r>
      <w:r w:rsidRPr="00F65807">
        <w:t xml:space="preserve">la data </w:t>
      </w:r>
      <w:r w:rsidRPr="00F65807">
        <w:rPr>
          <w:spacing w:val="2"/>
        </w:rPr>
        <w:t>s</w:t>
      </w:r>
      <w:r w:rsidRPr="00F65807">
        <w:rPr>
          <w:spacing w:val="-1"/>
        </w:rPr>
        <w:t>e</w:t>
      </w:r>
      <w:r w:rsidRPr="00F65807">
        <w:t>mnării</w:t>
      </w:r>
      <w:r w:rsidRPr="00F65807">
        <w:rPr>
          <w:spacing w:val="-1"/>
        </w:rPr>
        <w:t xml:space="preserve"> c</w:t>
      </w:r>
      <w:r w:rsidRPr="00F65807">
        <w:t>ont</w:t>
      </w:r>
      <w:r w:rsidRPr="00F65807">
        <w:rPr>
          <w:spacing w:val="2"/>
        </w:rPr>
        <w:t>r</w:t>
      </w:r>
      <w:r w:rsidRPr="00F65807">
        <w:rPr>
          <w:spacing w:val="-1"/>
        </w:rPr>
        <w:t>ac</w:t>
      </w:r>
      <w:r w:rsidRPr="00F65807">
        <w:t>tu</w:t>
      </w:r>
      <w:r w:rsidRPr="00F65807">
        <w:rPr>
          <w:spacing w:val="1"/>
        </w:rPr>
        <w:t>l</w:t>
      </w:r>
      <w:r w:rsidRPr="00F65807">
        <w:t>u</w:t>
      </w:r>
      <w:r w:rsidRPr="00F65807">
        <w:rPr>
          <w:spacing w:val="2"/>
        </w:rPr>
        <w:t>i</w:t>
      </w:r>
      <w:r w:rsidRPr="00F65807">
        <w:t>.</w:t>
      </w:r>
    </w:p>
    <w:p w14:paraId="6A2E0D56" w14:textId="77777777" w:rsidR="00526D55" w:rsidRDefault="00526D55" w:rsidP="00A46D8D">
      <w:pPr>
        <w:spacing w:before="86"/>
        <w:ind w:left="224" w:right="5862"/>
        <w:jc w:val="both"/>
        <w:rPr>
          <w:b/>
          <w:u w:val="thick" w:color="000000"/>
        </w:rPr>
      </w:pPr>
    </w:p>
    <w:p w14:paraId="03C282C0" w14:textId="77777777" w:rsidR="00526D55" w:rsidRPr="00526D55" w:rsidRDefault="00244782" w:rsidP="00526D55">
      <w:pPr>
        <w:ind w:left="648" w:right="-604" w:hanging="648"/>
        <w:rPr>
          <w:b/>
          <w:sz w:val="22"/>
          <w:szCs w:val="22"/>
          <w:u w:val="single"/>
        </w:rPr>
      </w:pPr>
      <w:r>
        <w:rPr>
          <w:b/>
          <w:sz w:val="22"/>
          <w:szCs w:val="22"/>
          <w:u w:val="single"/>
        </w:rPr>
        <w:t>Imprimanta multifunctională</w:t>
      </w:r>
      <w:r w:rsidR="00526D55" w:rsidRPr="00526D55">
        <w:rPr>
          <w:b/>
          <w:sz w:val="22"/>
          <w:szCs w:val="22"/>
          <w:u w:val="single"/>
        </w:rPr>
        <w:t xml:space="preserve"> color A3 – 1 bucată</w:t>
      </w:r>
    </w:p>
    <w:p w14:paraId="581E9F72" w14:textId="77777777" w:rsidR="00526D55" w:rsidRPr="00526D55" w:rsidRDefault="00526D55" w:rsidP="00526D55">
      <w:pPr>
        <w:ind w:left="648" w:right="-604" w:hanging="648"/>
        <w:rPr>
          <w:b/>
          <w:sz w:val="22"/>
          <w:szCs w:val="22"/>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674"/>
        <w:gridCol w:w="6840"/>
      </w:tblGrid>
      <w:tr w:rsidR="00691903" w:rsidRPr="00526D55" w14:paraId="66FC4BE5" w14:textId="77777777" w:rsidTr="00270E7E">
        <w:tc>
          <w:tcPr>
            <w:tcW w:w="2880" w:type="dxa"/>
            <w:gridSpan w:val="2"/>
            <w:shd w:val="clear" w:color="auto" w:fill="D9D9D9" w:themeFill="background1" w:themeFillShade="D9"/>
          </w:tcPr>
          <w:p w14:paraId="121BCD3E" w14:textId="77777777" w:rsidR="00691903" w:rsidRPr="00526D55" w:rsidRDefault="00691903" w:rsidP="00270E7E">
            <w:pPr>
              <w:jc w:val="center"/>
              <w:rPr>
                <w:b/>
                <w:sz w:val="22"/>
                <w:szCs w:val="22"/>
              </w:rPr>
            </w:pPr>
            <w:r w:rsidRPr="00526D55">
              <w:rPr>
                <w:b/>
                <w:sz w:val="22"/>
                <w:szCs w:val="22"/>
              </w:rPr>
              <w:t>Caracteristici</w:t>
            </w:r>
          </w:p>
        </w:tc>
        <w:tc>
          <w:tcPr>
            <w:tcW w:w="6840" w:type="dxa"/>
            <w:shd w:val="clear" w:color="auto" w:fill="D9D9D9" w:themeFill="background1" w:themeFillShade="D9"/>
          </w:tcPr>
          <w:p w14:paraId="4F9D7773" w14:textId="77777777" w:rsidR="00691903" w:rsidRPr="00526D55" w:rsidRDefault="00691903" w:rsidP="00270E7E">
            <w:pPr>
              <w:jc w:val="center"/>
              <w:rPr>
                <w:b/>
                <w:sz w:val="22"/>
                <w:szCs w:val="22"/>
              </w:rPr>
            </w:pPr>
            <w:r w:rsidRPr="00526D55">
              <w:rPr>
                <w:b/>
                <w:sz w:val="22"/>
                <w:szCs w:val="22"/>
              </w:rPr>
              <w:t>Specificaţii tehnice minime obligatorii</w:t>
            </w:r>
          </w:p>
        </w:tc>
      </w:tr>
      <w:tr w:rsidR="00691903" w:rsidRPr="00526D55" w14:paraId="02888211" w14:textId="77777777" w:rsidTr="00270E7E">
        <w:trPr>
          <w:trHeight w:val="170"/>
        </w:trPr>
        <w:tc>
          <w:tcPr>
            <w:tcW w:w="2880" w:type="dxa"/>
            <w:gridSpan w:val="2"/>
            <w:shd w:val="clear" w:color="auto" w:fill="auto"/>
            <w:vAlign w:val="center"/>
          </w:tcPr>
          <w:p w14:paraId="77F87737" w14:textId="77777777" w:rsidR="00691903" w:rsidRPr="00526D55" w:rsidRDefault="00691903" w:rsidP="00270E7E">
            <w:pPr>
              <w:rPr>
                <w:color w:val="000000"/>
                <w:sz w:val="22"/>
                <w:szCs w:val="22"/>
              </w:rPr>
            </w:pPr>
            <w:r w:rsidRPr="00526D55">
              <w:rPr>
                <w:color w:val="000000"/>
                <w:sz w:val="22"/>
                <w:szCs w:val="22"/>
              </w:rPr>
              <w:t>Tehnologie imprimare:</w:t>
            </w:r>
          </w:p>
        </w:tc>
        <w:tc>
          <w:tcPr>
            <w:tcW w:w="6840" w:type="dxa"/>
            <w:shd w:val="clear" w:color="auto" w:fill="auto"/>
            <w:vAlign w:val="center"/>
          </w:tcPr>
          <w:p w14:paraId="12026FD2" w14:textId="77777777" w:rsidR="00691903" w:rsidRPr="00526D55" w:rsidRDefault="00691903" w:rsidP="00270E7E">
            <w:pPr>
              <w:rPr>
                <w:color w:val="000000"/>
                <w:sz w:val="22"/>
                <w:szCs w:val="22"/>
              </w:rPr>
            </w:pPr>
            <w:r w:rsidRPr="00526D55">
              <w:rPr>
                <w:color w:val="000000"/>
                <w:sz w:val="22"/>
                <w:szCs w:val="22"/>
              </w:rPr>
              <w:t>Imprimare Laser Color</w:t>
            </w:r>
          </w:p>
        </w:tc>
      </w:tr>
      <w:tr w:rsidR="00691903" w:rsidRPr="00526D55" w14:paraId="428AB55A" w14:textId="77777777" w:rsidTr="00270E7E">
        <w:tc>
          <w:tcPr>
            <w:tcW w:w="2880" w:type="dxa"/>
            <w:gridSpan w:val="2"/>
            <w:shd w:val="clear" w:color="auto" w:fill="auto"/>
            <w:vAlign w:val="center"/>
            <w:hideMark/>
          </w:tcPr>
          <w:p w14:paraId="49F2712F" w14:textId="77777777" w:rsidR="00691903" w:rsidRPr="00F8475C" w:rsidRDefault="00691903" w:rsidP="00270E7E">
            <w:pPr>
              <w:rPr>
                <w:color w:val="000000"/>
                <w:sz w:val="22"/>
                <w:szCs w:val="22"/>
              </w:rPr>
            </w:pPr>
            <w:r w:rsidRPr="00F8475C">
              <w:rPr>
                <w:color w:val="000000"/>
                <w:sz w:val="22"/>
                <w:szCs w:val="22"/>
              </w:rPr>
              <w:t>Viteză imprimare/copiere color A4:</w:t>
            </w:r>
          </w:p>
        </w:tc>
        <w:tc>
          <w:tcPr>
            <w:tcW w:w="6840" w:type="dxa"/>
            <w:shd w:val="clear" w:color="auto" w:fill="auto"/>
            <w:vAlign w:val="center"/>
            <w:hideMark/>
          </w:tcPr>
          <w:p w14:paraId="74ECFBF4" w14:textId="77777777" w:rsidR="00691903" w:rsidRPr="00F8475C" w:rsidRDefault="00691903" w:rsidP="00270E7E">
            <w:pPr>
              <w:rPr>
                <w:color w:val="000000"/>
                <w:sz w:val="22"/>
                <w:szCs w:val="22"/>
              </w:rPr>
            </w:pPr>
            <w:r w:rsidRPr="00F8475C">
              <w:rPr>
                <w:color w:val="000000"/>
                <w:sz w:val="22"/>
                <w:szCs w:val="22"/>
              </w:rPr>
              <w:t xml:space="preserve">Minim „Pana la </w:t>
            </w:r>
            <w:r>
              <w:rPr>
                <w:color w:val="000000"/>
                <w:sz w:val="22"/>
                <w:szCs w:val="22"/>
              </w:rPr>
              <w:t>45</w:t>
            </w:r>
            <w:r w:rsidRPr="00F8475C">
              <w:rPr>
                <w:color w:val="000000"/>
                <w:sz w:val="22"/>
                <w:szCs w:val="22"/>
              </w:rPr>
              <w:t xml:space="preserve"> ppm”</w:t>
            </w:r>
          </w:p>
        </w:tc>
      </w:tr>
      <w:tr w:rsidR="00691903" w:rsidRPr="00526D55" w14:paraId="68564852" w14:textId="77777777" w:rsidTr="00270E7E">
        <w:tc>
          <w:tcPr>
            <w:tcW w:w="2880" w:type="dxa"/>
            <w:gridSpan w:val="2"/>
            <w:shd w:val="clear" w:color="auto" w:fill="auto"/>
            <w:vAlign w:val="center"/>
            <w:hideMark/>
          </w:tcPr>
          <w:p w14:paraId="5E5C2552" w14:textId="77777777" w:rsidR="00691903" w:rsidRPr="00F8475C" w:rsidRDefault="00691903" w:rsidP="00270E7E">
            <w:pPr>
              <w:rPr>
                <w:color w:val="000000"/>
                <w:sz w:val="22"/>
                <w:szCs w:val="22"/>
              </w:rPr>
            </w:pPr>
            <w:r w:rsidRPr="00F8475C">
              <w:rPr>
                <w:color w:val="000000"/>
                <w:sz w:val="22"/>
                <w:szCs w:val="22"/>
              </w:rPr>
              <w:t>Viteză imprimare/copiere color A3:</w:t>
            </w:r>
          </w:p>
        </w:tc>
        <w:tc>
          <w:tcPr>
            <w:tcW w:w="6840" w:type="dxa"/>
            <w:shd w:val="clear" w:color="auto" w:fill="auto"/>
            <w:vAlign w:val="center"/>
            <w:hideMark/>
          </w:tcPr>
          <w:p w14:paraId="10109CA6" w14:textId="77777777" w:rsidR="00691903" w:rsidRPr="00F8475C" w:rsidRDefault="00691903" w:rsidP="00270E7E">
            <w:pPr>
              <w:rPr>
                <w:color w:val="000000"/>
                <w:sz w:val="22"/>
                <w:szCs w:val="22"/>
              </w:rPr>
            </w:pPr>
            <w:r w:rsidRPr="00F8475C">
              <w:rPr>
                <w:color w:val="000000"/>
                <w:sz w:val="22"/>
                <w:szCs w:val="22"/>
              </w:rPr>
              <w:t>Minim „Pana la 20 ppm”</w:t>
            </w:r>
          </w:p>
        </w:tc>
      </w:tr>
      <w:tr w:rsidR="00691903" w:rsidRPr="00526D55" w14:paraId="2B8471A0" w14:textId="77777777" w:rsidTr="00270E7E">
        <w:tc>
          <w:tcPr>
            <w:tcW w:w="2880" w:type="dxa"/>
            <w:gridSpan w:val="2"/>
            <w:shd w:val="clear" w:color="auto" w:fill="auto"/>
            <w:vAlign w:val="center"/>
            <w:hideMark/>
          </w:tcPr>
          <w:p w14:paraId="51215E96" w14:textId="77777777" w:rsidR="00691903" w:rsidRPr="00526D55" w:rsidRDefault="00691903" w:rsidP="00270E7E">
            <w:pPr>
              <w:rPr>
                <w:color w:val="000000"/>
                <w:sz w:val="22"/>
                <w:szCs w:val="22"/>
              </w:rPr>
            </w:pPr>
            <w:r w:rsidRPr="00526D55">
              <w:rPr>
                <w:color w:val="000000"/>
                <w:sz w:val="22"/>
                <w:szCs w:val="22"/>
              </w:rPr>
              <w:t>Imprimarea primei pagini</w:t>
            </w:r>
            <w:r>
              <w:rPr>
                <w:color w:val="000000"/>
                <w:sz w:val="22"/>
                <w:szCs w:val="22"/>
              </w:rPr>
              <w:t xml:space="preserve"> color</w:t>
            </w:r>
            <w:r w:rsidRPr="00526D55">
              <w:rPr>
                <w:color w:val="000000"/>
                <w:sz w:val="22"/>
                <w:szCs w:val="22"/>
              </w:rPr>
              <w:t>:</w:t>
            </w:r>
          </w:p>
        </w:tc>
        <w:tc>
          <w:tcPr>
            <w:tcW w:w="6840" w:type="dxa"/>
            <w:shd w:val="clear" w:color="auto" w:fill="auto"/>
            <w:vAlign w:val="center"/>
            <w:hideMark/>
          </w:tcPr>
          <w:p w14:paraId="08367072" w14:textId="77777777" w:rsidR="00691903" w:rsidRPr="00526D55" w:rsidRDefault="00691903" w:rsidP="00270E7E">
            <w:pPr>
              <w:rPr>
                <w:color w:val="000000"/>
                <w:sz w:val="22"/>
                <w:szCs w:val="22"/>
              </w:rPr>
            </w:pPr>
            <w:r>
              <w:rPr>
                <w:color w:val="000000"/>
                <w:sz w:val="22"/>
                <w:szCs w:val="22"/>
              </w:rPr>
              <w:t xml:space="preserve">Maxim </w:t>
            </w:r>
            <w:r w:rsidRPr="00526D55">
              <w:rPr>
                <w:color w:val="000000"/>
                <w:sz w:val="22"/>
                <w:szCs w:val="22"/>
              </w:rPr>
              <w:t>1</w:t>
            </w:r>
            <w:r>
              <w:rPr>
                <w:color w:val="000000"/>
                <w:sz w:val="22"/>
                <w:szCs w:val="22"/>
              </w:rPr>
              <w:t>2</w:t>
            </w:r>
            <w:r w:rsidRPr="00526D55">
              <w:rPr>
                <w:color w:val="000000"/>
                <w:sz w:val="22"/>
                <w:szCs w:val="22"/>
              </w:rPr>
              <w:t xml:space="preserve"> sec</w:t>
            </w:r>
          </w:p>
        </w:tc>
      </w:tr>
      <w:tr w:rsidR="00691903" w:rsidRPr="00526D55" w14:paraId="42375463" w14:textId="77777777" w:rsidTr="00270E7E">
        <w:tc>
          <w:tcPr>
            <w:tcW w:w="2880" w:type="dxa"/>
            <w:gridSpan w:val="2"/>
            <w:shd w:val="clear" w:color="auto" w:fill="auto"/>
            <w:vAlign w:val="center"/>
            <w:hideMark/>
          </w:tcPr>
          <w:p w14:paraId="1307C10C" w14:textId="77777777" w:rsidR="00691903" w:rsidRPr="00526D55" w:rsidRDefault="00691903" w:rsidP="00270E7E">
            <w:pPr>
              <w:rPr>
                <w:color w:val="000000"/>
                <w:sz w:val="22"/>
                <w:szCs w:val="22"/>
              </w:rPr>
            </w:pPr>
            <w:r w:rsidRPr="00526D55">
              <w:rPr>
                <w:color w:val="000000"/>
                <w:sz w:val="22"/>
                <w:szCs w:val="22"/>
              </w:rPr>
              <w:t>Procesor:</w:t>
            </w:r>
          </w:p>
        </w:tc>
        <w:tc>
          <w:tcPr>
            <w:tcW w:w="6840" w:type="dxa"/>
            <w:shd w:val="clear" w:color="auto" w:fill="auto"/>
            <w:vAlign w:val="center"/>
            <w:hideMark/>
          </w:tcPr>
          <w:p w14:paraId="2B85AC7F" w14:textId="77777777" w:rsidR="00691903" w:rsidRPr="00526D55" w:rsidRDefault="00691903" w:rsidP="00270E7E">
            <w:pPr>
              <w:rPr>
                <w:color w:val="000000"/>
                <w:sz w:val="22"/>
                <w:szCs w:val="22"/>
              </w:rPr>
            </w:pPr>
            <w:r>
              <w:rPr>
                <w:color w:val="000000"/>
                <w:sz w:val="22"/>
                <w:szCs w:val="22"/>
              </w:rPr>
              <w:t xml:space="preserve">Minim </w:t>
            </w:r>
            <w:r w:rsidRPr="00526D55">
              <w:rPr>
                <w:color w:val="000000"/>
                <w:sz w:val="22"/>
                <w:szCs w:val="22"/>
              </w:rPr>
              <w:t>1</w:t>
            </w:r>
            <w:r>
              <w:rPr>
                <w:color w:val="000000"/>
                <w:sz w:val="22"/>
                <w:szCs w:val="22"/>
              </w:rPr>
              <w:t>.5 G</w:t>
            </w:r>
            <w:r w:rsidRPr="00526D55">
              <w:rPr>
                <w:color w:val="000000"/>
                <w:sz w:val="22"/>
                <w:szCs w:val="22"/>
              </w:rPr>
              <w:t>Hz</w:t>
            </w:r>
          </w:p>
        </w:tc>
      </w:tr>
      <w:tr w:rsidR="00691903" w:rsidRPr="00526D55" w14:paraId="69934787" w14:textId="77777777" w:rsidTr="00270E7E">
        <w:tc>
          <w:tcPr>
            <w:tcW w:w="2880" w:type="dxa"/>
            <w:gridSpan w:val="2"/>
            <w:shd w:val="clear" w:color="auto" w:fill="auto"/>
            <w:vAlign w:val="center"/>
            <w:hideMark/>
          </w:tcPr>
          <w:p w14:paraId="5FAD220B" w14:textId="77777777" w:rsidR="00691903" w:rsidRPr="00526D55" w:rsidRDefault="00691903" w:rsidP="00270E7E">
            <w:pPr>
              <w:rPr>
                <w:color w:val="000000"/>
                <w:sz w:val="22"/>
                <w:szCs w:val="22"/>
              </w:rPr>
            </w:pPr>
            <w:r w:rsidRPr="00526D55">
              <w:rPr>
                <w:color w:val="000000"/>
                <w:sz w:val="22"/>
                <w:szCs w:val="22"/>
              </w:rPr>
              <w:t>Memorie:</w:t>
            </w:r>
          </w:p>
        </w:tc>
        <w:tc>
          <w:tcPr>
            <w:tcW w:w="6840" w:type="dxa"/>
            <w:shd w:val="clear" w:color="auto" w:fill="auto"/>
            <w:vAlign w:val="center"/>
            <w:hideMark/>
          </w:tcPr>
          <w:p w14:paraId="0FFFF629" w14:textId="77777777" w:rsidR="00691903" w:rsidRPr="00526D55" w:rsidRDefault="00691903" w:rsidP="00270E7E">
            <w:pPr>
              <w:rPr>
                <w:color w:val="000000"/>
                <w:sz w:val="22"/>
                <w:szCs w:val="22"/>
              </w:rPr>
            </w:pPr>
            <w:r>
              <w:rPr>
                <w:color w:val="000000"/>
                <w:sz w:val="22"/>
                <w:szCs w:val="22"/>
              </w:rPr>
              <w:t>Minim 2 G</w:t>
            </w:r>
            <w:r w:rsidRPr="00526D55">
              <w:rPr>
                <w:color w:val="000000"/>
                <w:sz w:val="22"/>
                <w:szCs w:val="22"/>
              </w:rPr>
              <w:t>B</w:t>
            </w:r>
          </w:p>
        </w:tc>
      </w:tr>
      <w:tr w:rsidR="00691903" w:rsidRPr="00526D55" w14:paraId="201841E4" w14:textId="77777777" w:rsidTr="00270E7E">
        <w:tc>
          <w:tcPr>
            <w:tcW w:w="2880" w:type="dxa"/>
            <w:gridSpan w:val="2"/>
            <w:shd w:val="clear" w:color="auto" w:fill="auto"/>
            <w:vAlign w:val="center"/>
            <w:hideMark/>
          </w:tcPr>
          <w:p w14:paraId="522BEE91" w14:textId="77777777" w:rsidR="00691903" w:rsidRPr="00526D55" w:rsidRDefault="00691903" w:rsidP="00270E7E">
            <w:pPr>
              <w:rPr>
                <w:color w:val="000000"/>
                <w:sz w:val="22"/>
                <w:szCs w:val="22"/>
              </w:rPr>
            </w:pPr>
            <w:r w:rsidRPr="00526D55">
              <w:rPr>
                <w:color w:val="000000"/>
                <w:sz w:val="22"/>
                <w:szCs w:val="22"/>
              </w:rPr>
              <w:t>Hard disk:</w:t>
            </w:r>
          </w:p>
        </w:tc>
        <w:tc>
          <w:tcPr>
            <w:tcW w:w="6840" w:type="dxa"/>
            <w:shd w:val="clear" w:color="auto" w:fill="auto"/>
            <w:vAlign w:val="center"/>
            <w:hideMark/>
          </w:tcPr>
          <w:p w14:paraId="7A6C196C" w14:textId="77777777" w:rsidR="00691903" w:rsidRPr="00526D55" w:rsidRDefault="00691903" w:rsidP="00270E7E">
            <w:pPr>
              <w:rPr>
                <w:color w:val="000000"/>
                <w:sz w:val="22"/>
                <w:szCs w:val="22"/>
              </w:rPr>
            </w:pPr>
            <w:r>
              <w:rPr>
                <w:color w:val="000000"/>
                <w:sz w:val="22"/>
                <w:szCs w:val="22"/>
              </w:rPr>
              <w:t xml:space="preserve">Minim </w:t>
            </w:r>
            <w:r w:rsidRPr="00526D55">
              <w:rPr>
                <w:color w:val="000000"/>
                <w:sz w:val="22"/>
                <w:szCs w:val="22"/>
              </w:rPr>
              <w:t>250 GB</w:t>
            </w:r>
          </w:p>
        </w:tc>
      </w:tr>
      <w:tr w:rsidR="00691903" w:rsidRPr="00526D55" w14:paraId="1291D4CA" w14:textId="77777777" w:rsidTr="00270E7E">
        <w:tc>
          <w:tcPr>
            <w:tcW w:w="2880" w:type="dxa"/>
            <w:gridSpan w:val="2"/>
            <w:vMerge w:val="restart"/>
            <w:shd w:val="clear" w:color="auto" w:fill="auto"/>
            <w:vAlign w:val="center"/>
            <w:hideMark/>
          </w:tcPr>
          <w:p w14:paraId="5DA492D4" w14:textId="77777777" w:rsidR="00691903" w:rsidRPr="00526D55" w:rsidRDefault="00691903" w:rsidP="00270E7E">
            <w:pPr>
              <w:rPr>
                <w:color w:val="000000"/>
                <w:sz w:val="22"/>
                <w:szCs w:val="22"/>
                <w:highlight w:val="green"/>
              </w:rPr>
            </w:pPr>
            <w:r w:rsidRPr="00526D55">
              <w:rPr>
                <w:color w:val="000000"/>
                <w:sz w:val="22"/>
                <w:szCs w:val="22"/>
              </w:rPr>
              <w:t>Conectivitate:</w:t>
            </w:r>
          </w:p>
        </w:tc>
        <w:tc>
          <w:tcPr>
            <w:tcW w:w="6840" w:type="dxa"/>
            <w:shd w:val="clear" w:color="auto" w:fill="auto"/>
            <w:vAlign w:val="center"/>
            <w:hideMark/>
          </w:tcPr>
          <w:p w14:paraId="0DA1C867" w14:textId="77777777" w:rsidR="00691903" w:rsidRPr="00526D55" w:rsidRDefault="00691903" w:rsidP="00270E7E">
            <w:pPr>
              <w:rPr>
                <w:color w:val="000000"/>
                <w:sz w:val="22"/>
                <w:szCs w:val="22"/>
              </w:rPr>
            </w:pPr>
            <w:r w:rsidRPr="00526D55">
              <w:rPr>
                <w:color w:val="000000"/>
                <w:sz w:val="22"/>
                <w:szCs w:val="22"/>
              </w:rPr>
              <w:t>Gigabit Ethernet 10/100/1000</w:t>
            </w:r>
          </w:p>
        </w:tc>
      </w:tr>
      <w:tr w:rsidR="00691903" w:rsidRPr="00526D55" w14:paraId="43A174EA" w14:textId="77777777" w:rsidTr="00270E7E">
        <w:tc>
          <w:tcPr>
            <w:tcW w:w="2880" w:type="dxa"/>
            <w:gridSpan w:val="2"/>
            <w:vMerge/>
            <w:vAlign w:val="center"/>
            <w:hideMark/>
          </w:tcPr>
          <w:p w14:paraId="7F9CF3CA" w14:textId="77777777" w:rsidR="00691903" w:rsidRPr="00526D55" w:rsidRDefault="00691903" w:rsidP="00270E7E">
            <w:pPr>
              <w:rPr>
                <w:color w:val="000000"/>
                <w:sz w:val="22"/>
                <w:szCs w:val="22"/>
                <w:highlight w:val="green"/>
              </w:rPr>
            </w:pPr>
          </w:p>
        </w:tc>
        <w:tc>
          <w:tcPr>
            <w:tcW w:w="6840" w:type="dxa"/>
            <w:shd w:val="clear" w:color="auto" w:fill="auto"/>
            <w:vAlign w:val="center"/>
            <w:hideMark/>
          </w:tcPr>
          <w:p w14:paraId="4341853E" w14:textId="77777777" w:rsidR="00691903" w:rsidRPr="00526D55" w:rsidRDefault="00691903" w:rsidP="00270E7E">
            <w:pPr>
              <w:rPr>
                <w:color w:val="000000"/>
                <w:sz w:val="22"/>
                <w:szCs w:val="22"/>
              </w:rPr>
            </w:pPr>
            <w:r>
              <w:rPr>
                <w:color w:val="000000"/>
                <w:sz w:val="22"/>
                <w:szCs w:val="22"/>
              </w:rPr>
              <w:t xml:space="preserve">Minim </w:t>
            </w:r>
            <w:r w:rsidRPr="00526D55">
              <w:rPr>
                <w:color w:val="000000"/>
                <w:sz w:val="22"/>
                <w:szCs w:val="22"/>
              </w:rPr>
              <w:t>USB 2.0</w:t>
            </w:r>
          </w:p>
        </w:tc>
      </w:tr>
      <w:tr w:rsidR="00691903" w:rsidRPr="00526D55" w14:paraId="4FE24D33" w14:textId="77777777" w:rsidTr="00270E7E">
        <w:tc>
          <w:tcPr>
            <w:tcW w:w="2880" w:type="dxa"/>
            <w:gridSpan w:val="2"/>
            <w:shd w:val="clear" w:color="auto" w:fill="auto"/>
            <w:vAlign w:val="center"/>
            <w:hideMark/>
          </w:tcPr>
          <w:p w14:paraId="240F033C" w14:textId="77777777" w:rsidR="00691903" w:rsidRPr="00526D55" w:rsidRDefault="00691903" w:rsidP="00270E7E">
            <w:pPr>
              <w:rPr>
                <w:color w:val="000000"/>
                <w:sz w:val="22"/>
                <w:szCs w:val="22"/>
              </w:rPr>
            </w:pPr>
            <w:r w:rsidRPr="00526D55">
              <w:rPr>
                <w:color w:val="000000"/>
                <w:sz w:val="22"/>
                <w:szCs w:val="22"/>
              </w:rPr>
              <w:t>Panou de control:</w:t>
            </w:r>
          </w:p>
        </w:tc>
        <w:tc>
          <w:tcPr>
            <w:tcW w:w="6840" w:type="dxa"/>
            <w:shd w:val="clear" w:color="auto" w:fill="auto"/>
            <w:vAlign w:val="center"/>
            <w:hideMark/>
          </w:tcPr>
          <w:p w14:paraId="6EFBE08C" w14:textId="77777777" w:rsidR="00691903" w:rsidRPr="00526D55" w:rsidRDefault="00691903" w:rsidP="00270E7E">
            <w:pPr>
              <w:rPr>
                <w:color w:val="000000"/>
                <w:sz w:val="22"/>
                <w:szCs w:val="22"/>
              </w:rPr>
            </w:pPr>
            <w:r w:rsidRPr="00526D55">
              <w:rPr>
                <w:color w:val="000000"/>
                <w:sz w:val="22"/>
                <w:szCs w:val="22"/>
              </w:rPr>
              <w:t>Ecran tactil LCD Color</w:t>
            </w:r>
          </w:p>
        </w:tc>
      </w:tr>
      <w:tr w:rsidR="00691903" w:rsidRPr="00526D55" w14:paraId="112113E8" w14:textId="77777777" w:rsidTr="00270E7E">
        <w:tc>
          <w:tcPr>
            <w:tcW w:w="1206" w:type="dxa"/>
            <w:vMerge w:val="restart"/>
            <w:shd w:val="clear" w:color="auto" w:fill="auto"/>
            <w:vAlign w:val="center"/>
            <w:hideMark/>
          </w:tcPr>
          <w:p w14:paraId="37B87E8F" w14:textId="77777777" w:rsidR="00691903" w:rsidRPr="00526D55" w:rsidRDefault="00691903" w:rsidP="00270E7E">
            <w:pPr>
              <w:rPr>
                <w:color w:val="000000"/>
                <w:sz w:val="22"/>
                <w:szCs w:val="22"/>
              </w:rPr>
            </w:pPr>
            <w:r w:rsidRPr="00526D55">
              <w:rPr>
                <w:color w:val="000000"/>
                <w:sz w:val="22"/>
                <w:szCs w:val="22"/>
              </w:rPr>
              <w:t>Copiere:</w:t>
            </w:r>
          </w:p>
        </w:tc>
        <w:tc>
          <w:tcPr>
            <w:tcW w:w="1674" w:type="dxa"/>
            <w:shd w:val="clear" w:color="auto" w:fill="auto"/>
            <w:vAlign w:val="center"/>
            <w:hideMark/>
          </w:tcPr>
          <w:p w14:paraId="3BDC1668" w14:textId="77777777" w:rsidR="00691903" w:rsidRPr="00526D55" w:rsidRDefault="00691903" w:rsidP="00270E7E">
            <w:pPr>
              <w:rPr>
                <w:color w:val="000000"/>
                <w:sz w:val="22"/>
                <w:szCs w:val="22"/>
              </w:rPr>
            </w:pPr>
            <w:r w:rsidRPr="00526D55">
              <w:rPr>
                <w:color w:val="000000"/>
                <w:sz w:val="22"/>
                <w:szCs w:val="22"/>
              </w:rPr>
              <w:t>Rezoluţie:</w:t>
            </w:r>
          </w:p>
        </w:tc>
        <w:tc>
          <w:tcPr>
            <w:tcW w:w="6840" w:type="dxa"/>
            <w:shd w:val="clear" w:color="auto" w:fill="auto"/>
            <w:vAlign w:val="center"/>
            <w:hideMark/>
          </w:tcPr>
          <w:p w14:paraId="05546130" w14:textId="77777777" w:rsidR="00691903" w:rsidRPr="00526D55" w:rsidRDefault="00691903" w:rsidP="00270E7E">
            <w:pPr>
              <w:rPr>
                <w:color w:val="000000"/>
                <w:sz w:val="22"/>
                <w:szCs w:val="22"/>
              </w:rPr>
            </w:pPr>
            <w:r>
              <w:rPr>
                <w:color w:val="000000"/>
                <w:sz w:val="22"/>
                <w:szCs w:val="22"/>
              </w:rPr>
              <w:t xml:space="preserve">Minim: </w:t>
            </w:r>
            <w:r w:rsidRPr="00526D55">
              <w:rPr>
                <w:color w:val="000000"/>
                <w:sz w:val="22"/>
                <w:szCs w:val="22"/>
              </w:rPr>
              <w:t>600</w:t>
            </w:r>
            <w:r>
              <w:rPr>
                <w:color w:val="000000"/>
                <w:sz w:val="22"/>
                <w:szCs w:val="22"/>
              </w:rPr>
              <w:t xml:space="preserve"> × </w:t>
            </w:r>
            <w:r w:rsidRPr="00526D55">
              <w:rPr>
                <w:color w:val="000000"/>
                <w:sz w:val="22"/>
                <w:szCs w:val="22"/>
              </w:rPr>
              <w:t>600 dpi (suport plan)</w:t>
            </w:r>
            <w:r>
              <w:rPr>
                <w:color w:val="000000"/>
                <w:sz w:val="22"/>
                <w:szCs w:val="22"/>
              </w:rPr>
              <w:t xml:space="preserve">, </w:t>
            </w:r>
            <w:r w:rsidRPr="00526D55">
              <w:rPr>
                <w:color w:val="000000"/>
                <w:sz w:val="22"/>
                <w:szCs w:val="22"/>
              </w:rPr>
              <w:t>600</w:t>
            </w:r>
            <w:r>
              <w:rPr>
                <w:color w:val="000000"/>
                <w:sz w:val="22"/>
                <w:szCs w:val="22"/>
              </w:rPr>
              <w:t xml:space="preserve"> × </w:t>
            </w:r>
            <w:r w:rsidRPr="00526D55">
              <w:rPr>
                <w:color w:val="000000"/>
                <w:sz w:val="22"/>
                <w:szCs w:val="22"/>
              </w:rPr>
              <w:t>600 dpi (ADF)</w:t>
            </w:r>
          </w:p>
        </w:tc>
      </w:tr>
      <w:tr w:rsidR="00691903" w:rsidRPr="00526D55" w14:paraId="3BC8D2BC" w14:textId="77777777" w:rsidTr="00270E7E">
        <w:tc>
          <w:tcPr>
            <w:tcW w:w="1206" w:type="dxa"/>
            <w:vMerge/>
            <w:vAlign w:val="center"/>
            <w:hideMark/>
          </w:tcPr>
          <w:p w14:paraId="3D0557DD" w14:textId="77777777" w:rsidR="00691903" w:rsidRPr="00526D55" w:rsidRDefault="00691903" w:rsidP="00270E7E">
            <w:pPr>
              <w:rPr>
                <w:color w:val="000000"/>
                <w:sz w:val="22"/>
                <w:szCs w:val="22"/>
              </w:rPr>
            </w:pPr>
          </w:p>
        </w:tc>
        <w:tc>
          <w:tcPr>
            <w:tcW w:w="1674" w:type="dxa"/>
            <w:shd w:val="clear" w:color="auto" w:fill="auto"/>
            <w:vAlign w:val="center"/>
            <w:hideMark/>
          </w:tcPr>
          <w:p w14:paraId="1108960D" w14:textId="77777777" w:rsidR="00691903" w:rsidRPr="00526D55" w:rsidRDefault="00691903" w:rsidP="00270E7E">
            <w:pPr>
              <w:rPr>
                <w:color w:val="000000"/>
                <w:sz w:val="22"/>
                <w:szCs w:val="22"/>
              </w:rPr>
            </w:pPr>
            <w:r w:rsidRPr="00526D55">
              <w:rPr>
                <w:color w:val="000000"/>
                <w:sz w:val="22"/>
                <w:szCs w:val="22"/>
              </w:rPr>
              <w:t>Funcţii copiere:</w:t>
            </w:r>
          </w:p>
        </w:tc>
        <w:tc>
          <w:tcPr>
            <w:tcW w:w="6840" w:type="dxa"/>
            <w:shd w:val="clear" w:color="auto" w:fill="auto"/>
            <w:vAlign w:val="center"/>
            <w:hideMark/>
          </w:tcPr>
          <w:p w14:paraId="11711F42" w14:textId="77777777" w:rsidR="00691903" w:rsidRPr="00526D55" w:rsidRDefault="00691903" w:rsidP="00270E7E">
            <w:pPr>
              <w:rPr>
                <w:color w:val="000000"/>
                <w:sz w:val="22"/>
                <w:szCs w:val="22"/>
              </w:rPr>
            </w:pPr>
            <w:r w:rsidRPr="00526D55">
              <w:rPr>
                <w:color w:val="000000"/>
                <w:sz w:val="22"/>
                <w:szCs w:val="22"/>
              </w:rPr>
              <w:t>Copiere automată faţă-verso. Zoom: 25-400%</w:t>
            </w:r>
          </w:p>
        </w:tc>
      </w:tr>
      <w:tr w:rsidR="00691903" w:rsidRPr="00526D55" w14:paraId="7CFCAC77" w14:textId="77777777" w:rsidTr="00270E7E">
        <w:tc>
          <w:tcPr>
            <w:tcW w:w="1206" w:type="dxa"/>
            <w:vMerge w:val="restart"/>
            <w:vAlign w:val="center"/>
          </w:tcPr>
          <w:p w14:paraId="22495323" w14:textId="77777777" w:rsidR="00691903" w:rsidRPr="00526D55" w:rsidRDefault="00691903" w:rsidP="00270E7E">
            <w:pPr>
              <w:rPr>
                <w:color w:val="000000"/>
                <w:sz w:val="22"/>
                <w:szCs w:val="22"/>
              </w:rPr>
            </w:pPr>
            <w:r w:rsidRPr="00526D55">
              <w:rPr>
                <w:color w:val="000000"/>
                <w:sz w:val="22"/>
                <w:szCs w:val="22"/>
              </w:rPr>
              <w:t>Imprimare:</w:t>
            </w:r>
          </w:p>
        </w:tc>
        <w:tc>
          <w:tcPr>
            <w:tcW w:w="1674" w:type="dxa"/>
            <w:shd w:val="clear" w:color="auto" w:fill="auto"/>
            <w:vAlign w:val="center"/>
          </w:tcPr>
          <w:p w14:paraId="72071B36" w14:textId="77777777" w:rsidR="00691903" w:rsidRPr="00526D55" w:rsidRDefault="00691903" w:rsidP="00270E7E">
            <w:pPr>
              <w:rPr>
                <w:color w:val="000000"/>
                <w:sz w:val="22"/>
                <w:szCs w:val="22"/>
              </w:rPr>
            </w:pPr>
            <w:r w:rsidRPr="00526D55">
              <w:rPr>
                <w:color w:val="000000"/>
                <w:sz w:val="22"/>
                <w:szCs w:val="22"/>
              </w:rPr>
              <w:t>Format:</w:t>
            </w:r>
          </w:p>
        </w:tc>
        <w:tc>
          <w:tcPr>
            <w:tcW w:w="6840" w:type="dxa"/>
            <w:shd w:val="clear" w:color="auto" w:fill="auto"/>
            <w:vAlign w:val="center"/>
          </w:tcPr>
          <w:p w14:paraId="15ABDAFC" w14:textId="77777777" w:rsidR="00691903" w:rsidRPr="00526D55" w:rsidRDefault="00691903" w:rsidP="00270E7E">
            <w:pPr>
              <w:rPr>
                <w:color w:val="000000"/>
                <w:sz w:val="22"/>
                <w:szCs w:val="22"/>
              </w:rPr>
            </w:pPr>
            <w:r w:rsidRPr="00526D55">
              <w:rPr>
                <w:color w:val="000000"/>
                <w:sz w:val="22"/>
                <w:szCs w:val="22"/>
              </w:rPr>
              <w:t>A3</w:t>
            </w:r>
            <w:r>
              <w:rPr>
                <w:color w:val="000000"/>
                <w:sz w:val="22"/>
                <w:szCs w:val="22"/>
              </w:rPr>
              <w:t xml:space="preserve">, </w:t>
            </w:r>
            <w:r w:rsidRPr="00526D55">
              <w:rPr>
                <w:color w:val="000000"/>
                <w:sz w:val="22"/>
                <w:szCs w:val="22"/>
              </w:rPr>
              <w:t>A4</w:t>
            </w:r>
            <w:r>
              <w:rPr>
                <w:color w:val="000000"/>
                <w:sz w:val="22"/>
                <w:szCs w:val="22"/>
              </w:rPr>
              <w:t xml:space="preserve">, </w:t>
            </w:r>
            <w:r w:rsidRPr="00526D55">
              <w:rPr>
                <w:color w:val="000000"/>
                <w:sz w:val="22"/>
                <w:szCs w:val="22"/>
              </w:rPr>
              <w:t>A5</w:t>
            </w:r>
            <w:r>
              <w:rPr>
                <w:color w:val="000000"/>
                <w:sz w:val="22"/>
                <w:szCs w:val="22"/>
              </w:rPr>
              <w:t xml:space="preserve">, </w:t>
            </w:r>
            <w:r w:rsidRPr="00526D55">
              <w:rPr>
                <w:color w:val="000000"/>
                <w:sz w:val="22"/>
                <w:szCs w:val="22"/>
              </w:rPr>
              <w:t>A6</w:t>
            </w:r>
            <w:r>
              <w:rPr>
                <w:color w:val="000000"/>
                <w:sz w:val="22"/>
                <w:szCs w:val="22"/>
              </w:rPr>
              <w:t xml:space="preserve">, </w:t>
            </w:r>
            <w:r w:rsidRPr="00526D55">
              <w:rPr>
                <w:color w:val="000000"/>
                <w:sz w:val="22"/>
                <w:szCs w:val="22"/>
              </w:rPr>
              <w:t>B5</w:t>
            </w:r>
            <w:r>
              <w:rPr>
                <w:color w:val="000000"/>
                <w:sz w:val="22"/>
                <w:szCs w:val="22"/>
              </w:rPr>
              <w:t xml:space="preserve">, </w:t>
            </w:r>
            <w:r w:rsidRPr="00526D55">
              <w:rPr>
                <w:color w:val="000000"/>
                <w:sz w:val="22"/>
                <w:szCs w:val="22"/>
              </w:rPr>
              <w:t>C5</w:t>
            </w:r>
            <w:r>
              <w:rPr>
                <w:color w:val="000000"/>
                <w:sz w:val="22"/>
                <w:szCs w:val="22"/>
              </w:rPr>
              <w:t xml:space="preserve">, </w:t>
            </w:r>
            <w:r w:rsidRPr="00526D55">
              <w:rPr>
                <w:color w:val="000000"/>
                <w:sz w:val="22"/>
                <w:szCs w:val="22"/>
              </w:rPr>
              <w:t>DL</w:t>
            </w:r>
            <w:r>
              <w:rPr>
                <w:color w:val="000000"/>
                <w:sz w:val="22"/>
                <w:szCs w:val="22"/>
              </w:rPr>
              <w:t xml:space="preserve">, </w:t>
            </w:r>
            <w:r w:rsidRPr="00526D55">
              <w:rPr>
                <w:color w:val="000000"/>
                <w:sz w:val="22"/>
                <w:szCs w:val="22"/>
              </w:rPr>
              <w:t>B4</w:t>
            </w:r>
            <w:r>
              <w:rPr>
                <w:color w:val="000000"/>
                <w:sz w:val="22"/>
                <w:szCs w:val="22"/>
              </w:rPr>
              <w:t xml:space="preserve">, </w:t>
            </w:r>
            <w:r w:rsidRPr="00526D55">
              <w:rPr>
                <w:color w:val="000000"/>
                <w:sz w:val="22"/>
                <w:szCs w:val="22"/>
              </w:rPr>
              <w:t>Legal Letter Statement</w:t>
            </w:r>
            <w:r>
              <w:rPr>
                <w:color w:val="000000"/>
                <w:sz w:val="22"/>
                <w:szCs w:val="22"/>
              </w:rPr>
              <w:t xml:space="preserve">, </w:t>
            </w:r>
            <w:r w:rsidRPr="00526D55">
              <w:rPr>
                <w:color w:val="000000"/>
                <w:sz w:val="22"/>
                <w:szCs w:val="22"/>
              </w:rPr>
              <w:t>Universal Oficio</w:t>
            </w:r>
          </w:p>
        </w:tc>
      </w:tr>
      <w:tr w:rsidR="00691903" w:rsidRPr="00526D55" w14:paraId="37426992" w14:textId="77777777" w:rsidTr="00270E7E">
        <w:tc>
          <w:tcPr>
            <w:tcW w:w="1206" w:type="dxa"/>
            <w:vMerge/>
            <w:shd w:val="clear" w:color="auto" w:fill="auto"/>
            <w:vAlign w:val="center"/>
            <w:hideMark/>
          </w:tcPr>
          <w:p w14:paraId="047156E8" w14:textId="77777777" w:rsidR="00691903" w:rsidRPr="00526D55" w:rsidRDefault="00691903" w:rsidP="00270E7E">
            <w:pPr>
              <w:rPr>
                <w:color w:val="000000"/>
                <w:sz w:val="22"/>
                <w:szCs w:val="22"/>
              </w:rPr>
            </w:pPr>
          </w:p>
        </w:tc>
        <w:tc>
          <w:tcPr>
            <w:tcW w:w="1674" w:type="dxa"/>
            <w:shd w:val="clear" w:color="auto" w:fill="auto"/>
            <w:vAlign w:val="center"/>
            <w:hideMark/>
          </w:tcPr>
          <w:p w14:paraId="0B1FB78F" w14:textId="77777777" w:rsidR="00691903" w:rsidRPr="00526D55" w:rsidRDefault="00691903" w:rsidP="00270E7E">
            <w:pPr>
              <w:rPr>
                <w:color w:val="000000"/>
                <w:sz w:val="22"/>
                <w:szCs w:val="22"/>
              </w:rPr>
            </w:pPr>
            <w:r w:rsidRPr="00526D55">
              <w:rPr>
                <w:color w:val="000000"/>
                <w:sz w:val="22"/>
                <w:szCs w:val="22"/>
              </w:rPr>
              <w:t>Rezoluţie:</w:t>
            </w:r>
          </w:p>
        </w:tc>
        <w:tc>
          <w:tcPr>
            <w:tcW w:w="6840" w:type="dxa"/>
            <w:shd w:val="clear" w:color="auto" w:fill="auto"/>
            <w:vAlign w:val="center"/>
            <w:hideMark/>
          </w:tcPr>
          <w:p w14:paraId="5AD1A20B" w14:textId="77777777" w:rsidR="00691903" w:rsidRPr="00526D55" w:rsidRDefault="00691903" w:rsidP="00270E7E">
            <w:pPr>
              <w:rPr>
                <w:color w:val="000000"/>
                <w:sz w:val="22"/>
                <w:szCs w:val="22"/>
              </w:rPr>
            </w:pPr>
            <w:r>
              <w:rPr>
                <w:color w:val="000000"/>
                <w:sz w:val="22"/>
                <w:szCs w:val="22"/>
              </w:rPr>
              <w:t xml:space="preserve">Minim </w:t>
            </w:r>
            <w:r w:rsidRPr="00526D55">
              <w:rPr>
                <w:color w:val="000000"/>
                <w:sz w:val="22"/>
                <w:szCs w:val="22"/>
              </w:rPr>
              <w:t>1200 dpi</w:t>
            </w:r>
            <w:r>
              <w:rPr>
                <w:color w:val="000000"/>
                <w:sz w:val="22"/>
                <w:szCs w:val="22"/>
              </w:rPr>
              <w:t xml:space="preserve"> × </w:t>
            </w:r>
            <w:r w:rsidRPr="00526D55">
              <w:rPr>
                <w:color w:val="000000"/>
                <w:sz w:val="22"/>
                <w:szCs w:val="22"/>
              </w:rPr>
              <w:t>1200 dpi</w:t>
            </w:r>
          </w:p>
        </w:tc>
      </w:tr>
      <w:tr w:rsidR="00691903" w:rsidRPr="00526D55" w14:paraId="15556BE7" w14:textId="77777777" w:rsidTr="00270E7E">
        <w:tc>
          <w:tcPr>
            <w:tcW w:w="1206" w:type="dxa"/>
            <w:vMerge/>
            <w:vAlign w:val="center"/>
            <w:hideMark/>
          </w:tcPr>
          <w:p w14:paraId="09D8DD42" w14:textId="77777777" w:rsidR="00691903" w:rsidRPr="00526D55" w:rsidRDefault="00691903" w:rsidP="00270E7E">
            <w:pPr>
              <w:rPr>
                <w:color w:val="000000"/>
                <w:sz w:val="22"/>
                <w:szCs w:val="22"/>
              </w:rPr>
            </w:pPr>
          </w:p>
        </w:tc>
        <w:tc>
          <w:tcPr>
            <w:tcW w:w="1674" w:type="dxa"/>
            <w:shd w:val="clear" w:color="auto" w:fill="auto"/>
            <w:vAlign w:val="center"/>
            <w:hideMark/>
          </w:tcPr>
          <w:p w14:paraId="5FACF0EF" w14:textId="77777777" w:rsidR="00691903" w:rsidRPr="00526D55" w:rsidRDefault="00691903" w:rsidP="00270E7E">
            <w:pPr>
              <w:rPr>
                <w:color w:val="000000"/>
                <w:sz w:val="22"/>
                <w:szCs w:val="22"/>
              </w:rPr>
            </w:pPr>
            <w:r w:rsidRPr="00526D55">
              <w:rPr>
                <w:color w:val="000000"/>
                <w:sz w:val="22"/>
                <w:szCs w:val="22"/>
              </w:rPr>
              <w:t>Limbaje de imprimare:</w:t>
            </w:r>
          </w:p>
        </w:tc>
        <w:tc>
          <w:tcPr>
            <w:tcW w:w="6840" w:type="dxa"/>
            <w:shd w:val="clear" w:color="auto" w:fill="auto"/>
            <w:vAlign w:val="center"/>
            <w:hideMark/>
          </w:tcPr>
          <w:p w14:paraId="08A3F75D" w14:textId="77777777" w:rsidR="00691903" w:rsidRPr="00526D55" w:rsidRDefault="00691903" w:rsidP="00270E7E">
            <w:pPr>
              <w:rPr>
                <w:color w:val="000000"/>
                <w:sz w:val="22"/>
                <w:szCs w:val="22"/>
              </w:rPr>
            </w:pPr>
            <w:r w:rsidRPr="00526D55">
              <w:rPr>
                <w:color w:val="000000"/>
                <w:sz w:val="22"/>
                <w:szCs w:val="22"/>
              </w:rPr>
              <w:t>PCL6</w:t>
            </w:r>
            <w:r>
              <w:rPr>
                <w:color w:val="000000"/>
                <w:sz w:val="22"/>
                <w:szCs w:val="22"/>
              </w:rPr>
              <w:t xml:space="preserve">, </w:t>
            </w:r>
            <w:r w:rsidRPr="00526D55">
              <w:rPr>
                <w:color w:val="000000"/>
                <w:sz w:val="22"/>
                <w:szCs w:val="22"/>
              </w:rPr>
              <w:t>PCL5</w:t>
            </w:r>
            <w:r>
              <w:rPr>
                <w:color w:val="000000"/>
                <w:sz w:val="22"/>
                <w:szCs w:val="22"/>
              </w:rPr>
              <w:t xml:space="preserve">, </w:t>
            </w:r>
            <w:r w:rsidRPr="00526D55">
              <w:rPr>
                <w:color w:val="000000"/>
                <w:sz w:val="22"/>
                <w:szCs w:val="22"/>
              </w:rPr>
              <w:t>Postscript 3</w:t>
            </w:r>
            <w:r>
              <w:rPr>
                <w:color w:val="000000"/>
                <w:sz w:val="22"/>
                <w:szCs w:val="22"/>
              </w:rPr>
              <w:t xml:space="preserve">, </w:t>
            </w:r>
            <w:r w:rsidRPr="00526D55">
              <w:rPr>
                <w:color w:val="000000"/>
                <w:sz w:val="22"/>
                <w:szCs w:val="22"/>
              </w:rPr>
              <w:t>PDF 1.4</w:t>
            </w:r>
          </w:p>
        </w:tc>
      </w:tr>
      <w:tr w:rsidR="00691903" w:rsidRPr="00526D55" w14:paraId="4C2C558E" w14:textId="77777777" w:rsidTr="00270E7E">
        <w:tc>
          <w:tcPr>
            <w:tcW w:w="1206" w:type="dxa"/>
            <w:vMerge/>
            <w:vAlign w:val="center"/>
            <w:hideMark/>
          </w:tcPr>
          <w:p w14:paraId="09192A7A" w14:textId="77777777" w:rsidR="00691903" w:rsidRPr="00526D55" w:rsidRDefault="00691903" w:rsidP="00270E7E">
            <w:pPr>
              <w:rPr>
                <w:color w:val="000000"/>
                <w:sz w:val="22"/>
                <w:szCs w:val="22"/>
              </w:rPr>
            </w:pPr>
          </w:p>
        </w:tc>
        <w:tc>
          <w:tcPr>
            <w:tcW w:w="1674" w:type="dxa"/>
            <w:shd w:val="clear" w:color="auto" w:fill="auto"/>
            <w:vAlign w:val="center"/>
            <w:hideMark/>
          </w:tcPr>
          <w:p w14:paraId="257F4E95" w14:textId="77777777" w:rsidR="00691903" w:rsidRPr="00526D55" w:rsidRDefault="00691903" w:rsidP="00270E7E">
            <w:pPr>
              <w:rPr>
                <w:color w:val="000000"/>
                <w:sz w:val="22"/>
                <w:szCs w:val="22"/>
              </w:rPr>
            </w:pPr>
            <w:r w:rsidRPr="00526D55">
              <w:rPr>
                <w:color w:val="000000"/>
                <w:sz w:val="22"/>
                <w:szCs w:val="22"/>
              </w:rPr>
              <w:t>Funcţii de imprimare:</w:t>
            </w:r>
          </w:p>
        </w:tc>
        <w:tc>
          <w:tcPr>
            <w:tcW w:w="6840" w:type="dxa"/>
            <w:shd w:val="clear" w:color="auto" w:fill="auto"/>
            <w:vAlign w:val="center"/>
            <w:hideMark/>
          </w:tcPr>
          <w:p w14:paraId="1FF66FD1" w14:textId="77777777" w:rsidR="00691903" w:rsidRPr="00526D55" w:rsidRDefault="00691903" w:rsidP="00270E7E">
            <w:pPr>
              <w:rPr>
                <w:color w:val="000000"/>
                <w:sz w:val="22"/>
                <w:szCs w:val="22"/>
              </w:rPr>
            </w:pPr>
            <w:r w:rsidRPr="00526D55">
              <w:rPr>
                <w:color w:val="000000"/>
                <w:sz w:val="22"/>
                <w:szCs w:val="22"/>
              </w:rPr>
              <w:t>Imprimare automată fată-verso. Imprimare de la USB</w:t>
            </w:r>
          </w:p>
        </w:tc>
      </w:tr>
      <w:tr w:rsidR="00691903" w:rsidRPr="00526D55" w14:paraId="2BAC85E9" w14:textId="77777777" w:rsidTr="00270E7E">
        <w:tc>
          <w:tcPr>
            <w:tcW w:w="2880" w:type="dxa"/>
            <w:gridSpan w:val="2"/>
            <w:vMerge w:val="restart"/>
            <w:shd w:val="clear" w:color="auto" w:fill="auto"/>
            <w:vAlign w:val="center"/>
            <w:hideMark/>
          </w:tcPr>
          <w:p w14:paraId="5BDAFE01" w14:textId="77777777" w:rsidR="00691903" w:rsidRPr="00526D55" w:rsidRDefault="00691903" w:rsidP="00270E7E">
            <w:pPr>
              <w:rPr>
                <w:color w:val="000000"/>
                <w:sz w:val="22"/>
                <w:szCs w:val="22"/>
              </w:rPr>
            </w:pPr>
            <w:r w:rsidRPr="00526D55">
              <w:rPr>
                <w:color w:val="000000"/>
                <w:sz w:val="22"/>
                <w:szCs w:val="22"/>
              </w:rPr>
              <w:t>Alimentare hârtie:</w:t>
            </w:r>
          </w:p>
        </w:tc>
        <w:tc>
          <w:tcPr>
            <w:tcW w:w="6840" w:type="dxa"/>
            <w:shd w:val="clear" w:color="auto" w:fill="auto"/>
            <w:vAlign w:val="center"/>
            <w:hideMark/>
          </w:tcPr>
          <w:p w14:paraId="7B4F48E5" w14:textId="77777777" w:rsidR="00691903" w:rsidRPr="00526D55" w:rsidRDefault="00691903" w:rsidP="00270E7E">
            <w:pPr>
              <w:rPr>
                <w:color w:val="000000"/>
                <w:sz w:val="22"/>
                <w:szCs w:val="22"/>
              </w:rPr>
            </w:pPr>
            <w:r w:rsidRPr="00526D55">
              <w:rPr>
                <w:color w:val="000000"/>
                <w:sz w:val="22"/>
                <w:szCs w:val="22"/>
              </w:rPr>
              <w:t>ADF (alimentator automat de documente faţă-verso): 50 coli</w:t>
            </w:r>
            <w:r w:rsidRPr="00526D55">
              <w:rPr>
                <w:color w:val="000000"/>
                <w:sz w:val="22"/>
                <w:szCs w:val="22"/>
              </w:rPr>
              <w:br/>
              <w:t>Dimensiuni minime suportate: 68</w:t>
            </w:r>
            <w:r>
              <w:rPr>
                <w:color w:val="000000"/>
                <w:sz w:val="22"/>
                <w:szCs w:val="22"/>
              </w:rPr>
              <w:t xml:space="preserve"> × </w:t>
            </w:r>
            <w:r w:rsidRPr="00526D55">
              <w:rPr>
                <w:color w:val="000000"/>
                <w:sz w:val="22"/>
                <w:szCs w:val="22"/>
              </w:rPr>
              <w:t>148 mm</w:t>
            </w:r>
            <w:r w:rsidRPr="00526D55">
              <w:rPr>
                <w:color w:val="000000"/>
                <w:sz w:val="22"/>
                <w:szCs w:val="22"/>
              </w:rPr>
              <w:br/>
            </w:r>
            <w:r w:rsidRPr="00526D55">
              <w:rPr>
                <w:color w:val="000000"/>
                <w:sz w:val="22"/>
                <w:szCs w:val="22"/>
              </w:rPr>
              <w:lastRenderedPageBreak/>
              <w:t>Dimensiuni minime suportate: 216</w:t>
            </w:r>
            <w:r>
              <w:rPr>
                <w:color w:val="000000"/>
                <w:sz w:val="22"/>
                <w:szCs w:val="22"/>
              </w:rPr>
              <w:t xml:space="preserve"> × </w:t>
            </w:r>
            <w:r w:rsidRPr="00526D55">
              <w:rPr>
                <w:color w:val="000000"/>
                <w:sz w:val="22"/>
                <w:szCs w:val="22"/>
              </w:rPr>
              <w:t>356 mm</w:t>
            </w:r>
          </w:p>
        </w:tc>
      </w:tr>
      <w:tr w:rsidR="00691903" w:rsidRPr="00526D55" w14:paraId="3CF6A837" w14:textId="77777777" w:rsidTr="00270E7E">
        <w:tc>
          <w:tcPr>
            <w:tcW w:w="2880" w:type="dxa"/>
            <w:gridSpan w:val="2"/>
            <w:vMerge/>
            <w:vAlign w:val="center"/>
            <w:hideMark/>
          </w:tcPr>
          <w:p w14:paraId="1499F3EB" w14:textId="77777777" w:rsidR="00691903" w:rsidRPr="00526D55" w:rsidRDefault="00691903" w:rsidP="00270E7E">
            <w:pPr>
              <w:rPr>
                <w:color w:val="000000"/>
                <w:sz w:val="22"/>
                <w:szCs w:val="22"/>
              </w:rPr>
            </w:pPr>
          </w:p>
        </w:tc>
        <w:tc>
          <w:tcPr>
            <w:tcW w:w="6840" w:type="dxa"/>
            <w:shd w:val="clear" w:color="auto" w:fill="auto"/>
            <w:vAlign w:val="center"/>
            <w:hideMark/>
          </w:tcPr>
          <w:p w14:paraId="712F41A7" w14:textId="77777777" w:rsidR="00691903" w:rsidRPr="00526D55" w:rsidRDefault="00691903" w:rsidP="00270E7E">
            <w:pPr>
              <w:rPr>
                <w:color w:val="000000"/>
                <w:sz w:val="22"/>
                <w:szCs w:val="22"/>
              </w:rPr>
            </w:pPr>
            <w:r w:rsidRPr="00526D55">
              <w:rPr>
                <w:color w:val="000000"/>
                <w:sz w:val="22"/>
                <w:szCs w:val="22"/>
              </w:rPr>
              <w:t xml:space="preserve">Tavă 1: </w:t>
            </w:r>
            <w:r>
              <w:rPr>
                <w:color w:val="000000"/>
                <w:sz w:val="22"/>
                <w:szCs w:val="22"/>
              </w:rPr>
              <w:t>50</w:t>
            </w:r>
            <w:r w:rsidRPr="00526D55">
              <w:rPr>
                <w:color w:val="000000"/>
                <w:sz w:val="22"/>
                <w:szCs w:val="22"/>
              </w:rPr>
              <w:t>0 coli</w:t>
            </w:r>
            <w:r>
              <w:rPr>
                <w:color w:val="000000"/>
                <w:sz w:val="22"/>
                <w:szCs w:val="22"/>
              </w:rPr>
              <w:t xml:space="preserve">, </w:t>
            </w:r>
            <w:r w:rsidRPr="006011BD">
              <w:rPr>
                <w:color w:val="000000"/>
                <w:sz w:val="22"/>
                <w:szCs w:val="22"/>
              </w:rPr>
              <w:t>A5-A3</w:t>
            </w:r>
            <w:r>
              <w:rPr>
                <w:color w:val="000000"/>
                <w:sz w:val="22"/>
                <w:szCs w:val="22"/>
              </w:rPr>
              <w:t xml:space="preserve">, </w:t>
            </w:r>
            <w:r w:rsidRPr="006011BD">
              <w:rPr>
                <w:color w:val="000000"/>
                <w:sz w:val="22"/>
                <w:szCs w:val="22"/>
              </w:rPr>
              <w:t>52-256 g/m²</w:t>
            </w:r>
          </w:p>
        </w:tc>
      </w:tr>
      <w:tr w:rsidR="00691903" w:rsidRPr="00526D55" w14:paraId="69623C9B" w14:textId="77777777" w:rsidTr="00270E7E">
        <w:tc>
          <w:tcPr>
            <w:tcW w:w="2880" w:type="dxa"/>
            <w:gridSpan w:val="2"/>
            <w:vMerge/>
            <w:vAlign w:val="center"/>
            <w:hideMark/>
          </w:tcPr>
          <w:p w14:paraId="5DA02C42" w14:textId="77777777" w:rsidR="00691903" w:rsidRPr="00526D55" w:rsidRDefault="00691903" w:rsidP="00270E7E">
            <w:pPr>
              <w:rPr>
                <w:color w:val="000000"/>
                <w:sz w:val="22"/>
                <w:szCs w:val="22"/>
              </w:rPr>
            </w:pPr>
          </w:p>
        </w:tc>
        <w:tc>
          <w:tcPr>
            <w:tcW w:w="6840" w:type="dxa"/>
            <w:shd w:val="clear" w:color="auto" w:fill="auto"/>
            <w:vAlign w:val="center"/>
            <w:hideMark/>
          </w:tcPr>
          <w:p w14:paraId="64CEB77E" w14:textId="77777777" w:rsidR="00691903" w:rsidRPr="00526D55" w:rsidRDefault="00691903" w:rsidP="00270E7E">
            <w:pPr>
              <w:rPr>
                <w:color w:val="000000"/>
                <w:sz w:val="22"/>
                <w:szCs w:val="22"/>
              </w:rPr>
            </w:pPr>
            <w:r w:rsidRPr="00526D55">
              <w:rPr>
                <w:color w:val="000000"/>
                <w:sz w:val="22"/>
                <w:szCs w:val="22"/>
              </w:rPr>
              <w:t xml:space="preserve">Tava 2: </w:t>
            </w:r>
            <w:r>
              <w:rPr>
                <w:color w:val="000000"/>
                <w:sz w:val="22"/>
                <w:szCs w:val="22"/>
              </w:rPr>
              <w:t>50</w:t>
            </w:r>
            <w:r w:rsidRPr="00526D55">
              <w:rPr>
                <w:color w:val="000000"/>
                <w:sz w:val="22"/>
                <w:szCs w:val="22"/>
              </w:rPr>
              <w:t>0 coli</w:t>
            </w:r>
            <w:r>
              <w:rPr>
                <w:color w:val="000000"/>
                <w:sz w:val="22"/>
                <w:szCs w:val="22"/>
              </w:rPr>
              <w:t xml:space="preserve">, </w:t>
            </w:r>
            <w:r w:rsidRPr="006011BD">
              <w:rPr>
                <w:color w:val="000000"/>
                <w:sz w:val="22"/>
                <w:szCs w:val="22"/>
              </w:rPr>
              <w:t>A5-SRA3</w:t>
            </w:r>
            <w:r>
              <w:rPr>
                <w:color w:val="000000"/>
                <w:sz w:val="22"/>
                <w:szCs w:val="22"/>
              </w:rPr>
              <w:t xml:space="preserve">, </w:t>
            </w:r>
            <w:r w:rsidRPr="006011BD">
              <w:rPr>
                <w:color w:val="000000"/>
                <w:sz w:val="22"/>
                <w:szCs w:val="22"/>
              </w:rPr>
              <w:t>52-256 g/m²</w:t>
            </w:r>
          </w:p>
        </w:tc>
      </w:tr>
      <w:tr w:rsidR="00691903" w:rsidRPr="00526D55" w14:paraId="070304F7" w14:textId="77777777" w:rsidTr="00270E7E">
        <w:tc>
          <w:tcPr>
            <w:tcW w:w="2880" w:type="dxa"/>
            <w:gridSpan w:val="2"/>
            <w:vMerge/>
            <w:vAlign w:val="center"/>
          </w:tcPr>
          <w:p w14:paraId="78BBEC5C" w14:textId="77777777" w:rsidR="00691903" w:rsidRPr="00526D55" w:rsidRDefault="00691903" w:rsidP="00270E7E">
            <w:pPr>
              <w:rPr>
                <w:color w:val="000000"/>
                <w:sz w:val="22"/>
                <w:szCs w:val="22"/>
              </w:rPr>
            </w:pPr>
          </w:p>
        </w:tc>
        <w:tc>
          <w:tcPr>
            <w:tcW w:w="6840" w:type="dxa"/>
            <w:shd w:val="clear" w:color="auto" w:fill="auto"/>
            <w:vAlign w:val="center"/>
          </w:tcPr>
          <w:p w14:paraId="5C676E65" w14:textId="77777777" w:rsidR="00691903" w:rsidRPr="00526D55" w:rsidRDefault="00691903" w:rsidP="00270E7E">
            <w:pPr>
              <w:rPr>
                <w:color w:val="000000"/>
                <w:sz w:val="22"/>
                <w:szCs w:val="22"/>
              </w:rPr>
            </w:pPr>
            <w:r>
              <w:rPr>
                <w:color w:val="000000"/>
                <w:sz w:val="22"/>
                <w:szCs w:val="22"/>
              </w:rPr>
              <w:t>Tava 3 + 4</w:t>
            </w:r>
            <w:r w:rsidRPr="00526D55">
              <w:rPr>
                <w:color w:val="000000"/>
                <w:sz w:val="22"/>
                <w:szCs w:val="22"/>
              </w:rPr>
              <w:t xml:space="preserve">: </w:t>
            </w:r>
            <w:r w:rsidRPr="00A854A7">
              <w:rPr>
                <w:color w:val="000000"/>
                <w:sz w:val="22"/>
                <w:szCs w:val="22"/>
              </w:rPr>
              <w:t>2</w:t>
            </w:r>
            <w:r>
              <w:rPr>
                <w:color w:val="000000"/>
                <w:sz w:val="22"/>
                <w:szCs w:val="22"/>
              </w:rPr>
              <w:t xml:space="preserve"> ×</w:t>
            </w:r>
            <w:r w:rsidRPr="00A854A7">
              <w:rPr>
                <w:color w:val="000000"/>
                <w:sz w:val="22"/>
                <w:szCs w:val="22"/>
              </w:rPr>
              <w:t xml:space="preserve"> 500 coli</w:t>
            </w:r>
            <w:r>
              <w:rPr>
                <w:color w:val="000000"/>
                <w:sz w:val="22"/>
                <w:szCs w:val="22"/>
              </w:rPr>
              <w:t xml:space="preserve">, </w:t>
            </w:r>
            <w:r w:rsidRPr="00A854A7">
              <w:rPr>
                <w:color w:val="000000"/>
                <w:sz w:val="22"/>
                <w:szCs w:val="22"/>
              </w:rPr>
              <w:t>A5-A3</w:t>
            </w:r>
            <w:r>
              <w:rPr>
                <w:color w:val="000000"/>
                <w:sz w:val="22"/>
                <w:szCs w:val="22"/>
              </w:rPr>
              <w:t xml:space="preserve">, </w:t>
            </w:r>
            <w:r w:rsidRPr="00A854A7">
              <w:rPr>
                <w:color w:val="000000"/>
                <w:sz w:val="22"/>
                <w:szCs w:val="22"/>
              </w:rPr>
              <w:t>52-256 g/m²</w:t>
            </w:r>
          </w:p>
        </w:tc>
      </w:tr>
      <w:tr w:rsidR="00691903" w:rsidRPr="00526D55" w14:paraId="38234A23" w14:textId="77777777" w:rsidTr="00270E7E">
        <w:tc>
          <w:tcPr>
            <w:tcW w:w="2880" w:type="dxa"/>
            <w:gridSpan w:val="2"/>
            <w:shd w:val="clear" w:color="auto" w:fill="auto"/>
            <w:vAlign w:val="center"/>
            <w:hideMark/>
          </w:tcPr>
          <w:p w14:paraId="19E23D44" w14:textId="77777777" w:rsidR="00691903" w:rsidRPr="00526D55" w:rsidRDefault="00691903" w:rsidP="00270E7E">
            <w:pPr>
              <w:rPr>
                <w:color w:val="000000"/>
                <w:sz w:val="22"/>
                <w:szCs w:val="22"/>
              </w:rPr>
            </w:pPr>
            <w:r w:rsidRPr="00526D55">
              <w:rPr>
                <w:color w:val="000000"/>
                <w:sz w:val="22"/>
                <w:szCs w:val="22"/>
              </w:rPr>
              <w:t>Ieşire hârtie:</w:t>
            </w:r>
          </w:p>
        </w:tc>
        <w:tc>
          <w:tcPr>
            <w:tcW w:w="6840" w:type="dxa"/>
            <w:shd w:val="clear" w:color="auto" w:fill="auto"/>
            <w:vAlign w:val="center"/>
            <w:hideMark/>
          </w:tcPr>
          <w:p w14:paraId="175522C3" w14:textId="77777777" w:rsidR="00691903" w:rsidRPr="00526D55" w:rsidRDefault="00691903" w:rsidP="00270E7E">
            <w:pPr>
              <w:rPr>
                <w:color w:val="000000"/>
                <w:sz w:val="22"/>
                <w:szCs w:val="22"/>
              </w:rPr>
            </w:pPr>
            <w:r w:rsidRPr="00526D55">
              <w:rPr>
                <w:color w:val="000000"/>
                <w:sz w:val="22"/>
                <w:szCs w:val="22"/>
              </w:rPr>
              <w:t>250 de coli</w:t>
            </w:r>
          </w:p>
        </w:tc>
      </w:tr>
      <w:tr w:rsidR="00691903" w:rsidRPr="00526D55" w14:paraId="66C3DD85" w14:textId="77777777" w:rsidTr="00270E7E">
        <w:tc>
          <w:tcPr>
            <w:tcW w:w="2880" w:type="dxa"/>
            <w:gridSpan w:val="2"/>
            <w:vMerge w:val="restart"/>
            <w:shd w:val="clear" w:color="auto" w:fill="auto"/>
            <w:vAlign w:val="center"/>
            <w:hideMark/>
          </w:tcPr>
          <w:p w14:paraId="3CDFFC81" w14:textId="77777777" w:rsidR="00691903" w:rsidRPr="00526D55" w:rsidRDefault="00691903" w:rsidP="00270E7E">
            <w:pPr>
              <w:rPr>
                <w:color w:val="000000"/>
                <w:sz w:val="22"/>
                <w:szCs w:val="22"/>
              </w:rPr>
            </w:pPr>
            <w:r w:rsidRPr="00526D55">
              <w:rPr>
                <w:color w:val="000000"/>
                <w:sz w:val="22"/>
                <w:szCs w:val="22"/>
              </w:rPr>
              <w:t>Scanare:</w:t>
            </w:r>
          </w:p>
        </w:tc>
        <w:tc>
          <w:tcPr>
            <w:tcW w:w="6840" w:type="dxa"/>
            <w:shd w:val="clear" w:color="auto" w:fill="auto"/>
            <w:vAlign w:val="center"/>
            <w:hideMark/>
          </w:tcPr>
          <w:p w14:paraId="77E6A7E4" w14:textId="77777777" w:rsidR="00691903" w:rsidRPr="00526D55" w:rsidRDefault="00691903" w:rsidP="00270E7E">
            <w:pPr>
              <w:rPr>
                <w:color w:val="000000"/>
                <w:sz w:val="22"/>
                <w:szCs w:val="22"/>
              </w:rPr>
            </w:pPr>
            <w:r w:rsidRPr="00526D55">
              <w:rPr>
                <w:color w:val="000000"/>
                <w:sz w:val="22"/>
                <w:szCs w:val="22"/>
              </w:rPr>
              <w:t xml:space="preserve">Viteză de scanare A4 (o singură faţă): 30 ipm </w:t>
            </w:r>
          </w:p>
        </w:tc>
      </w:tr>
      <w:tr w:rsidR="00691903" w:rsidRPr="00526D55" w14:paraId="57E467ED" w14:textId="77777777" w:rsidTr="00270E7E">
        <w:tc>
          <w:tcPr>
            <w:tcW w:w="2880" w:type="dxa"/>
            <w:gridSpan w:val="2"/>
            <w:vMerge/>
            <w:vAlign w:val="center"/>
            <w:hideMark/>
          </w:tcPr>
          <w:p w14:paraId="031635B9" w14:textId="77777777" w:rsidR="00691903" w:rsidRPr="00526D55" w:rsidRDefault="00691903" w:rsidP="00270E7E">
            <w:pPr>
              <w:rPr>
                <w:color w:val="000000"/>
                <w:sz w:val="22"/>
                <w:szCs w:val="22"/>
              </w:rPr>
            </w:pPr>
          </w:p>
        </w:tc>
        <w:tc>
          <w:tcPr>
            <w:tcW w:w="6840" w:type="dxa"/>
            <w:shd w:val="clear" w:color="auto" w:fill="auto"/>
            <w:vAlign w:val="center"/>
            <w:hideMark/>
          </w:tcPr>
          <w:p w14:paraId="0617BE19" w14:textId="77777777" w:rsidR="00691903" w:rsidRPr="00526D55" w:rsidRDefault="00691903" w:rsidP="00270E7E">
            <w:pPr>
              <w:rPr>
                <w:color w:val="000000"/>
                <w:sz w:val="22"/>
                <w:szCs w:val="22"/>
              </w:rPr>
            </w:pPr>
            <w:r w:rsidRPr="00526D55">
              <w:rPr>
                <w:color w:val="000000"/>
                <w:sz w:val="22"/>
                <w:szCs w:val="22"/>
              </w:rPr>
              <w:t>Dimensiune scanare (suport plan)</w:t>
            </w:r>
            <w:r>
              <w:rPr>
                <w:color w:val="000000"/>
                <w:sz w:val="22"/>
                <w:szCs w:val="22"/>
              </w:rPr>
              <w:t xml:space="preserve">, </w:t>
            </w:r>
            <w:r w:rsidRPr="00526D55">
              <w:rPr>
                <w:color w:val="000000"/>
                <w:sz w:val="22"/>
                <w:szCs w:val="22"/>
              </w:rPr>
              <w:t>maximă: 216</w:t>
            </w:r>
            <w:r>
              <w:rPr>
                <w:color w:val="000000"/>
                <w:sz w:val="22"/>
                <w:szCs w:val="22"/>
              </w:rPr>
              <w:t xml:space="preserve"> × </w:t>
            </w:r>
            <w:r w:rsidRPr="00526D55">
              <w:rPr>
                <w:color w:val="000000"/>
                <w:sz w:val="22"/>
                <w:szCs w:val="22"/>
              </w:rPr>
              <w:t xml:space="preserve">356 mm </w:t>
            </w:r>
            <w:r w:rsidRPr="00526D55">
              <w:rPr>
                <w:color w:val="000000"/>
                <w:sz w:val="22"/>
                <w:szCs w:val="22"/>
              </w:rPr>
              <w:br/>
              <w:t>Dimensiune scanare (ADF)</w:t>
            </w:r>
            <w:r>
              <w:rPr>
                <w:color w:val="000000"/>
                <w:sz w:val="22"/>
                <w:szCs w:val="22"/>
              </w:rPr>
              <w:t xml:space="preserve">, </w:t>
            </w:r>
            <w:r w:rsidRPr="00526D55">
              <w:rPr>
                <w:color w:val="000000"/>
                <w:sz w:val="22"/>
                <w:szCs w:val="22"/>
              </w:rPr>
              <w:t>maximă: 216</w:t>
            </w:r>
            <w:r>
              <w:rPr>
                <w:color w:val="000000"/>
                <w:sz w:val="22"/>
                <w:szCs w:val="22"/>
              </w:rPr>
              <w:t xml:space="preserve"> × </w:t>
            </w:r>
            <w:r w:rsidRPr="00526D55">
              <w:rPr>
                <w:color w:val="000000"/>
                <w:sz w:val="22"/>
                <w:szCs w:val="22"/>
              </w:rPr>
              <w:t xml:space="preserve">356 mm </w:t>
            </w:r>
            <w:r w:rsidRPr="00526D55">
              <w:rPr>
                <w:color w:val="000000"/>
                <w:sz w:val="22"/>
                <w:szCs w:val="22"/>
              </w:rPr>
              <w:br/>
              <w:t>Dimensiune scanare (ADF)</w:t>
            </w:r>
            <w:r>
              <w:rPr>
                <w:color w:val="000000"/>
                <w:sz w:val="22"/>
                <w:szCs w:val="22"/>
              </w:rPr>
              <w:t xml:space="preserve">, </w:t>
            </w:r>
            <w:r w:rsidRPr="00526D55">
              <w:rPr>
                <w:color w:val="000000"/>
                <w:sz w:val="22"/>
                <w:szCs w:val="22"/>
              </w:rPr>
              <w:t>minimă: 68</w:t>
            </w:r>
            <w:r>
              <w:rPr>
                <w:color w:val="000000"/>
                <w:sz w:val="22"/>
                <w:szCs w:val="22"/>
              </w:rPr>
              <w:t xml:space="preserve"> × </w:t>
            </w:r>
            <w:r w:rsidRPr="00526D55">
              <w:rPr>
                <w:color w:val="000000"/>
                <w:sz w:val="22"/>
                <w:szCs w:val="22"/>
              </w:rPr>
              <w:t xml:space="preserve">148 mm </w:t>
            </w:r>
          </w:p>
        </w:tc>
      </w:tr>
      <w:tr w:rsidR="00691903" w:rsidRPr="00526D55" w14:paraId="7229DCC6" w14:textId="77777777" w:rsidTr="00270E7E">
        <w:tc>
          <w:tcPr>
            <w:tcW w:w="2880" w:type="dxa"/>
            <w:gridSpan w:val="2"/>
            <w:vMerge/>
            <w:vAlign w:val="center"/>
            <w:hideMark/>
          </w:tcPr>
          <w:p w14:paraId="7073CB53" w14:textId="77777777" w:rsidR="00691903" w:rsidRPr="00526D55" w:rsidRDefault="00691903" w:rsidP="00270E7E">
            <w:pPr>
              <w:rPr>
                <w:color w:val="000000"/>
                <w:sz w:val="22"/>
                <w:szCs w:val="22"/>
              </w:rPr>
            </w:pPr>
          </w:p>
        </w:tc>
        <w:tc>
          <w:tcPr>
            <w:tcW w:w="6840" w:type="dxa"/>
            <w:shd w:val="clear" w:color="auto" w:fill="auto"/>
            <w:vAlign w:val="center"/>
            <w:hideMark/>
          </w:tcPr>
          <w:p w14:paraId="254C10B6" w14:textId="77777777" w:rsidR="00691903" w:rsidRPr="00526D55" w:rsidRDefault="00691903" w:rsidP="00270E7E">
            <w:pPr>
              <w:rPr>
                <w:color w:val="000000"/>
                <w:sz w:val="22"/>
                <w:szCs w:val="22"/>
              </w:rPr>
            </w:pPr>
            <w:r w:rsidRPr="00526D55">
              <w:rPr>
                <w:color w:val="000000"/>
                <w:sz w:val="22"/>
                <w:szCs w:val="22"/>
              </w:rPr>
              <w:t>Funcţii scanare: Scanare color faţă-verso</w:t>
            </w:r>
            <w:r>
              <w:rPr>
                <w:color w:val="000000"/>
                <w:sz w:val="22"/>
                <w:szCs w:val="22"/>
              </w:rPr>
              <w:t xml:space="preserve">, </w:t>
            </w:r>
            <w:r w:rsidRPr="00526D55">
              <w:rPr>
                <w:color w:val="000000"/>
                <w:sz w:val="22"/>
                <w:szCs w:val="22"/>
              </w:rPr>
              <w:t>scanare către e-mail</w:t>
            </w:r>
            <w:r>
              <w:rPr>
                <w:color w:val="000000"/>
                <w:sz w:val="22"/>
                <w:szCs w:val="22"/>
              </w:rPr>
              <w:t xml:space="preserve">, </w:t>
            </w:r>
            <w:r w:rsidRPr="00526D55">
              <w:rPr>
                <w:color w:val="000000"/>
                <w:sz w:val="22"/>
                <w:szCs w:val="22"/>
              </w:rPr>
              <w:t>scanare către folder de reţea</w:t>
            </w:r>
            <w:r>
              <w:rPr>
                <w:color w:val="000000"/>
                <w:sz w:val="22"/>
                <w:szCs w:val="22"/>
              </w:rPr>
              <w:t xml:space="preserve">, </w:t>
            </w:r>
            <w:r w:rsidRPr="00526D55">
              <w:rPr>
                <w:color w:val="000000"/>
                <w:sz w:val="22"/>
                <w:szCs w:val="22"/>
              </w:rPr>
              <w:t>scanare către USB</w:t>
            </w:r>
            <w:r>
              <w:rPr>
                <w:color w:val="000000"/>
                <w:sz w:val="22"/>
                <w:szCs w:val="22"/>
              </w:rPr>
              <w:t xml:space="preserve">, </w:t>
            </w:r>
            <w:r w:rsidRPr="00526D55">
              <w:rPr>
                <w:color w:val="000000"/>
                <w:sz w:val="22"/>
                <w:szCs w:val="22"/>
              </w:rPr>
              <w:t>scanare către FTP</w:t>
            </w:r>
            <w:r>
              <w:rPr>
                <w:color w:val="000000"/>
                <w:sz w:val="22"/>
                <w:szCs w:val="22"/>
              </w:rPr>
              <w:t xml:space="preserve">, </w:t>
            </w:r>
            <w:r w:rsidRPr="00526D55">
              <w:rPr>
                <w:color w:val="000000"/>
                <w:sz w:val="22"/>
                <w:szCs w:val="22"/>
              </w:rPr>
              <w:t>SMTP prin SSL</w:t>
            </w:r>
            <w:r>
              <w:rPr>
                <w:color w:val="000000"/>
                <w:sz w:val="22"/>
                <w:szCs w:val="22"/>
              </w:rPr>
              <w:t>;</w:t>
            </w:r>
          </w:p>
        </w:tc>
      </w:tr>
      <w:tr w:rsidR="00691903" w:rsidRPr="00526D55" w14:paraId="4B1ADF38" w14:textId="77777777" w:rsidTr="00270E7E">
        <w:tc>
          <w:tcPr>
            <w:tcW w:w="2880" w:type="dxa"/>
            <w:gridSpan w:val="2"/>
            <w:vMerge/>
            <w:vAlign w:val="center"/>
            <w:hideMark/>
          </w:tcPr>
          <w:p w14:paraId="4B077CC8" w14:textId="77777777" w:rsidR="00691903" w:rsidRPr="00526D55" w:rsidRDefault="00691903" w:rsidP="00270E7E">
            <w:pPr>
              <w:rPr>
                <w:color w:val="000000"/>
                <w:sz w:val="22"/>
                <w:szCs w:val="22"/>
              </w:rPr>
            </w:pPr>
          </w:p>
        </w:tc>
        <w:tc>
          <w:tcPr>
            <w:tcW w:w="6840" w:type="dxa"/>
            <w:shd w:val="clear" w:color="auto" w:fill="auto"/>
            <w:vAlign w:val="center"/>
            <w:hideMark/>
          </w:tcPr>
          <w:p w14:paraId="794AF160" w14:textId="71BF6352" w:rsidR="00691903" w:rsidRPr="00526D55" w:rsidRDefault="00691903" w:rsidP="00270E7E">
            <w:pPr>
              <w:rPr>
                <w:color w:val="000000"/>
                <w:sz w:val="22"/>
                <w:szCs w:val="22"/>
              </w:rPr>
            </w:pPr>
            <w:r w:rsidRPr="00526D55">
              <w:rPr>
                <w:color w:val="000000"/>
                <w:sz w:val="22"/>
                <w:szCs w:val="22"/>
              </w:rPr>
              <w:t>Rezoluţie: 600 dpi</w:t>
            </w:r>
          </w:p>
        </w:tc>
      </w:tr>
      <w:tr w:rsidR="00691903" w:rsidRPr="00526D55" w14:paraId="2039E227" w14:textId="77777777" w:rsidTr="00270E7E">
        <w:tc>
          <w:tcPr>
            <w:tcW w:w="2880" w:type="dxa"/>
            <w:gridSpan w:val="2"/>
            <w:vMerge/>
            <w:vAlign w:val="center"/>
            <w:hideMark/>
          </w:tcPr>
          <w:p w14:paraId="60F23E2F" w14:textId="77777777" w:rsidR="00691903" w:rsidRPr="00526D55" w:rsidRDefault="00691903" w:rsidP="00270E7E">
            <w:pPr>
              <w:rPr>
                <w:color w:val="000000"/>
                <w:sz w:val="22"/>
                <w:szCs w:val="22"/>
              </w:rPr>
            </w:pPr>
          </w:p>
        </w:tc>
        <w:tc>
          <w:tcPr>
            <w:tcW w:w="6840" w:type="dxa"/>
            <w:shd w:val="clear" w:color="auto" w:fill="auto"/>
            <w:vAlign w:val="center"/>
            <w:hideMark/>
          </w:tcPr>
          <w:p w14:paraId="48487EEB" w14:textId="77777777" w:rsidR="00691903" w:rsidRPr="00526D55" w:rsidRDefault="00691903" w:rsidP="00270E7E">
            <w:pPr>
              <w:rPr>
                <w:color w:val="000000"/>
                <w:sz w:val="22"/>
                <w:szCs w:val="22"/>
              </w:rPr>
            </w:pPr>
            <w:r w:rsidRPr="00526D55">
              <w:rPr>
                <w:color w:val="000000"/>
                <w:sz w:val="22"/>
                <w:szCs w:val="22"/>
              </w:rPr>
              <w:t>Formate de fişiere: PDF</w:t>
            </w:r>
            <w:r>
              <w:rPr>
                <w:color w:val="000000"/>
                <w:sz w:val="22"/>
                <w:szCs w:val="22"/>
              </w:rPr>
              <w:t xml:space="preserve">, </w:t>
            </w:r>
            <w:r w:rsidRPr="00526D55">
              <w:rPr>
                <w:color w:val="000000"/>
                <w:sz w:val="22"/>
                <w:szCs w:val="22"/>
              </w:rPr>
              <w:t>JPEG</w:t>
            </w:r>
            <w:r>
              <w:rPr>
                <w:color w:val="000000"/>
                <w:sz w:val="22"/>
                <w:szCs w:val="22"/>
              </w:rPr>
              <w:t xml:space="preserve">, </w:t>
            </w:r>
            <w:r w:rsidRPr="00526D55">
              <w:rPr>
                <w:color w:val="000000"/>
                <w:sz w:val="22"/>
                <w:szCs w:val="22"/>
              </w:rPr>
              <w:t>TIFF</w:t>
            </w:r>
            <w:r>
              <w:rPr>
                <w:color w:val="000000"/>
                <w:sz w:val="22"/>
                <w:szCs w:val="22"/>
              </w:rPr>
              <w:t xml:space="preserve">, </w:t>
            </w:r>
            <w:r w:rsidRPr="00526D55">
              <w:rPr>
                <w:color w:val="000000"/>
                <w:sz w:val="22"/>
                <w:szCs w:val="22"/>
              </w:rPr>
              <w:t>MTIFF</w:t>
            </w:r>
            <w:r>
              <w:rPr>
                <w:color w:val="000000"/>
                <w:sz w:val="22"/>
                <w:szCs w:val="22"/>
              </w:rPr>
              <w:t xml:space="preserve">, </w:t>
            </w:r>
            <w:r w:rsidRPr="00526D55">
              <w:rPr>
                <w:color w:val="000000"/>
                <w:sz w:val="22"/>
                <w:szCs w:val="22"/>
              </w:rPr>
              <w:t>XPS</w:t>
            </w:r>
            <w:r>
              <w:rPr>
                <w:color w:val="000000"/>
                <w:sz w:val="22"/>
                <w:szCs w:val="22"/>
              </w:rPr>
              <w:t xml:space="preserve">, </w:t>
            </w:r>
            <w:r w:rsidRPr="00526D55">
              <w:rPr>
                <w:color w:val="000000"/>
                <w:sz w:val="22"/>
                <w:szCs w:val="22"/>
              </w:rPr>
              <w:t>PDF/A</w:t>
            </w:r>
          </w:p>
        </w:tc>
      </w:tr>
      <w:tr w:rsidR="00691903" w:rsidRPr="00526D55" w14:paraId="72785D42" w14:textId="77777777" w:rsidTr="00270E7E">
        <w:tc>
          <w:tcPr>
            <w:tcW w:w="2880" w:type="dxa"/>
            <w:gridSpan w:val="2"/>
            <w:shd w:val="clear" w:color="auto" w:fill="auto"/>
            <w:vAlign w:val="center"/>
            <w:hideMark/>
          </w:tcPr>
          <w:p w14:paraId="67A5B168" w14:textId="77777777" w:rsidR="00691903" w:rsidRPr="008A5D9A" w:rsidRDefault="00691903" w:rsidP="00270E7E">
            <w:pPr>
              <w:rPr>
                <w:sz w:val="22"/>
                <w:szCs w:val="22"/>
              </w:rPr>
            </w:pPr>
            <w:r w:rsidRPr="008A5D9A">
              <w:rPr>
                <w:sz w:val="22"/>
                <w:szCs w:val="22"/>
              </w:rPr>
              <w:t>Protocoale de comunicaţie:</w:t>
            </w:r>
          </w:p>
        </w:tc>
        <w:tc>
          <w:tcPr>
            <w:tcW w:w="6840" w:type="dxa"/>
            <w:shd w:val="clear" w:color="auto" w:fill="auto"/>
            <w:vAlign w:val="center"/>
            <w:hideMark/>
          </w:tcPr>
          <w:p w14:paraId="5A93C84F" w14:textId="77777777" w:rsidR="00691903" w:rsidRPr="008A5D9A" w:rsidRDefault="00691903" w:rsidP="00270E7E">
            <w:pPr>
              <w:rPr>
                <w:sz w:val="22"/>
                <w:szCs w:val="22"/>
              </w:rPr>
            </w:pPr>
            <w:r w:rsidRPr="008A5D9A">
              <w:rPr>
                <w:sz w:val="22"/>
                <w:szCs w:val="22"/>
              </w:rPr>
              <w:t>IPv4/IPv6, SNMP v1/v2/v3, HTTP, HTTPS, FTP, TFTP, Port 9100, LPD, WS Discovery, IPP, Secure-IPP, IPsec/Firewall</w:t>
            </w:r>
            <w:r w:rsidRPr="008A5D9A">
              <w:rPr>
                <w:sz w:val="22"/>
                <w:szCs w:val="22"/>
              </w:rPr>
              <w:br/>
              <w:t xml:space="preserve">IPv6: DHCPv6, MLDv1, ICMPv6 </w:t>
            </w:r>
            <w:r w:rsidRPr="008A5D9A">
              <w:rPr>
                <w:sz w:val="22"/>
                <w:szCs w:val="22"/>
              </w:rPr>
              <w:br/>
              <w:t>IPv4: Auto-IP, SLP, Telnet, IGMPv2, BOOTP/DHCP, WINS, IP Direct Mode</w:t>
            </w:r>
          </w:p>
        </w:tc>
      </w:tr>
      <w:tr w:rsidR="00691903" w:rsidRPr="00526D55" w14:paraId="593B62F0" w14:textId="77777777" w:rsidTr="00270E7E">
        <w:tc>
          <w:tcPr>
            <w:tcW w:w="2880" w:type="dxa"/>
            <w:gridSpan w:val="2"/>
            <w:shd w:val="clear" w:color="auto" w:fill="auto"/>
            <w:vAlign w:val="center"/>
            <w:hideMark/>
          </w:tcPr>
          <w:p w14:paraId="0E9E8FA9" w14:textId="77777777" w:rsidR="00691903" w:rsidRPr="008A5D9A" w:rsidRDefault="00691903" w:rsidP="00270E7E">
            <w:pPr>
              <w:rPr>
                <w:sz w:val="22"/>
                <w:szCs w:val="22"/>
              </w:rPr>
            </w:pPr>
            <w:r w:rsidRPr="008A5D9A">
              <w:rPr>
                <w:sz w:val="22"/>
                <w:szCs w:val="22"/>
              </w:rPr>
              <w:t>Compatibilitate cu sisteme de operare:</w:t>
            </w:r>
          </w:p>
        </w:tc>
        <w:tc>
          <w:tcPr>
            <w:tcW w:w="6840" w:type="dxa"/>
            <w:shd w:val="clear" w:color="auto" w:fill="auto"/>
            <w:vAlign w:val="center"/>
            <w:hideMark/>
          </w:tcPr>
          <w:p w14:paraId="73FA0269" w14:textId="77777777" w:rsidR="00691903" w:rsidRPr="008A5D9A" w:rsidRDefault="00691903" w:rsidP="00270E7E">
            <w:pPr>
              <w:rPr>
                <w:sz w:val="22"/>
                <w:szCs w:val="22"/>
              </w:rPr>
            </w:pPr>
            <w:r w:rsidRPr="008A5D9A">
              <w:rPr>
                <w:sz w:val="22"/>
                <w:szCs w:val="22"/>
              </w:rPr>
              <w:t>Windows 10 32bit/64bit, Windows 11 64bit, MAC OS X 10.11 sau o versiune ulterioară</w:t>
            </w:r>
          </w:p>
        </w:tc>
      </w:tr>
      <w:tr w:rsidR="00691903" w:rsidRPr="00526D55" w14:paraId="69F1EED2" w14:textId="77777777" w:rsidTr="00270E7E">
        <w:tc>
          <w:tcPr>
            <w:tcW w:w="2880" w:type="dxa"/>
            <w:gridSpan w:val="2"/>
            <w:shd w:val="clear" w:color="auto" w:fill="auto"/>
            <w:vAlign w:val="center"/>
            <w:hideMark/>
          </w:tcPr>
          <w:p w14:paraId="564F8780" w14:textId="77777777" w:rsidR="00691903" w:rsidRPr="00526D55" w:rsidRDefault="00691903" w:rsidP="00270E7E">
            <w:pPr>
              <w:rPr>
                <w:color w:val="000000"/>
                <w:sz w:val="22"/>
                <w:szCs w:val="22"/>
              </w:rPr>
            </w:pPr>
            <w:r w:rsidRPr="00526D55">
              <w:rPr>
                <w:color w:val="000000"/>
                <w:sz w:val="22"/>
                <w:szCs w:val="22"/>
              </w:rPr>
              <w:t>Consumabile incluse:</w:t>
            </w:r>
          </w:p>
        </w:tc>
        <w:tc>
          <w:tcPr>
            <w:tcW w:w="6840" w:type="dxa"/>
            <w:shd w:val="clear" w:color="auto" w:fill="auto"/>
            <w:vAlign w:val="center"/>
            <w:hideMark/>
          </w:tcPr>
          <w:p w14:paraId="440E0C12" w14:textId="77777777" w:rsidR="00691903" w:rsidRPr="00526D55" w:rsidRDefault="00691903" w:rsidP="00270E7E">
            <w:pPr>
              <w:rPr>
                <w:color w:val="000000"/>
                <w:sz w:val="22"/>
                <w:szCs w:val="22"/>
              </w:rPr>
            </w:pPr>
            <w:r w:rsidRPr="00526D55">
              <w:rPr>
                <w:color w:val="000000"/>
                <w:sz w:val="22"/>
                <w:szCs w:val="22"/>
              </w:rPr>
              <w:t>Cartuş de toner negru</w:t>
            </w:r>
            <w:r>
              <w:rPr>
                <w:color w:val="000000"/>
                <w:sz w:val="22"/>
                <w:szCs w:val="22"/>
              </w:rPr>
              <w:t xml:space="preserve"> / cyan / galben / magenta </w:t>
            </w:r>
            <w:r w:rsidRPr="00526D55">
              <w:rPr>
                <w:color w:val="000000"/>
                <w:sz w:val="22"/>
                <w:szCs w:val="22"/>
              </w:rPr>
              <w:t xml:space="preserve">pentru </w:t>
            </w:r>
            <w:r>
              <w:rPr>
                <w:color w:val="000000"/>
                <w:sz w:val="22"/>
                <w:szCs w:val="22"/>
              </w:rPr>
              <w:t>minim 5</w:t>
            </w:r>
            <w:r w:rsidRPr="00526D55">
              <w:rPr>
                <w:color w:val="000000"/>
                <w:sz w:val="22"/>
                <w:szCs w:val="22"/>
              </w:rPr>
              <w:t xml:space="preserve">0.000 </w:t>
            </w:r>
            <w:r>
              <w:rPr>
                <w:color w:val="000000"/>
                <w:sz w:val="22"/>
                <w:szCs w:val="22"/>
              </w:rPr>
              <w:t>copii</w:t>
            </w:r>
          </w:p>
        </w:tc>
      </w:tr>
      <w:tr w:rsidR="00691903" w:rsidRPr="00526D55" w14:paraId="15087EF0" w14:textId="77777777" w:rsidTr="00270E7E">
        <w:tc>
          <w:tcPr>
            <w:tcW w:w="2880" w:type="dxa"/>
            <w:gridSpan w:val="2"/>
            <w:shd w:val="clear" w:color="auto" w:fill="auto"/>
            <w:vAlign w:val="center"/>
          </w:tcPr>
          <w:p w14:paraId="0163D7CB" w14:textId="77777777" w:rsidR="00691903" w:rsidRPr="00526D55" w:rsidRDefault="00691903" w:rsidP="00270E7E">
            <w:pPr>
              <w:rPr>
                <w:color w:val="000000"/>
                <w:sz w:val="22"/>
                <w:szCs w:val="22"/>
              </w:rPr>
            </w:pPr>
            <w:r>
              <w:rPr>
                <w:color w:val="000000"/>
                <w:sz w:val="22"/>
                <w:szCs w:val="22"/>
              </w:rPr>
              <w:t>Accesorii</w:t>
            </w:r>
          </w:p>
        </w:tc>
        <w:tc>
          <w:tcPr>
            <w:tcW w:w="6840" w:type="dxa"/>
            <w:shd w:val="clear" w:color="auto" w:fill="auto"/>
            <w:vAlign w:val="center"/>
          </w:tcPr>
          <w:p w14:paraId="6E5A30A1" w14:textId="77777777" w:rsidR="00691903" w:rsidRPr="00526D55" w:rsidRDefault="00691903" w:rsidP="00270E7E">
            <w:pPr>
              <w:rPr>
                <w:color w:val="000000"/>
                <w:sz w:val="22"/>
                <w:szCs w:val="22"/>
              </w:rPr>
            </w:pPr>
            <w:r>
              <w:rPr>
                <w:color w:val="000000"/>
                <w:sz w:val="22"/>
                <w:szCs w:val="22"/>
              </w:rPr>
              <w:t>Masă specială cu roți adecvate pentru ridicarea în înălțime a echipamentului.</w:t>
            </w:r>
          </w:p>
        </w:tc>
      </w:tr>
      <w:tr w:rsidR="00691903" w:rsidRPr="00526D55" w14:paraId="46FACA2A" w14:textId="77777777" w:rsidTr="00270E7E">
        <w:tc>
          <w:tcPr>
            <w:tcW w:w="2880" w:type="dxa"/>
            <w:gridSpan w:val="2"/>
            <w:shd w:val="clear" w:color="auto" w:fill="auto"/>
            <w:vAlign w:val="center"/>
          </w:tcPr>
          <w:p w14:paraId="01FA722A" w14:textId="77777777" w:rsidR="00691903" w:rsidRPr="00526D55" w:rsidRDefault="00691903" w:rsidP="00270E7E">
            <w:pPr>
              <w:rPr>
                <w:color w:val="000000"/>
                <w:sz w:val="22"/>
                <w:szCs w:val="22"/>
              </w:rPr>
            </w:pPr>
            <w:r>
              <w:rPr>
                <w:color w:val="000000"/>
                <w:sz w:val="22"/>
                <w:szCs w:val="22"/>
              </w:rPr>
              <w:t>Garanție și mentenanță</w:t>
            </w:r>
          </w:p>
        </w:tc>
        <w:tc>
          <w:tcPr>
            <w:tcW w:w="6840" w:type="dxa"/>
            <w:shd w:val="clear" w:color="auto" w:fill="auto"/>
            <w:vAlign w:val="center"/>
          </w:tcPr>
          <w:p w14:paraId="7FFA78D7" w14:textId="77777777" w:rsidR="00691903" w:rsidRPr="00526D55" w:rsidRDefault="00691903" w:rsidP="00270E7E">
            <w:pPr>
              <w:rPr>
                <w:color w:val="000000"/>
                <w:sz w:val="22"/>
                <w:szCs w:val="22"/>
              </w:rPr>
            </w:pPr>
            <w:r>
              <w:rPr>
                <w:color w:val="000000"/>
                <w:sz w:val="22"/>
                <w:szCs w:val="22"/>
              </w:rPr>
              <w:t>Minim 24 de luni</w:t>
            </w:r>
          </w:p>
        </w:tc>
      </w:tr>
    </w:tbl>
    <w:p w14:paraId="1FCC856E" w14:textId="77777777" w:rsidR="00526D55" w:rsidRDefault="00526D55" w:rsidP="00526D55">
      <w:pPr>
        <w:rPr>
          <w:rFonts w:ascii="Trebuchet MS" w:hAnsi="Trebuchet MS" w:cstheme="minorHAnsi"/>
          <w:b/>
          <w:sz w:val="20"/>
          <w:szCs w:val="20"/>
        </w:rPr>
      </w:pPr>
    </w:p>
    <w:p w14:paraId="04279E1D" w14:textId="77777777" w:rsidR="00F32C8E" w:rsidRPr="00F32C8E" w:rsidRDefault="00F32C8E" w:rsidP="00F32C8E">
      <w:pPr>
        <w:spacing w:before="240"/>
        <w:ind w:left="-90"/>
        <w:rPr>
          <w:b/>
          <w:i/>
          <w:u w:val="single"/>
          <w:lang w:val="en-US"/>
        </w:rPr>
      </w:pPr>
      <w:r>
        <w:rPr>
          <w:b/>
          <w:i/>
          <w:u w:val="single"/>
        </w:rPr>
        <w:t>C</w:t>
      </w:r>
      <w:r w:rsidRPr="00F32C8E">
        <w:rPr>
          <w:b/>
          <w:i/>
          <w:u w:val="single"/>
        </w:rPr>
        <w:t>erințe specifice</w:t>
      </w:r>
      <w:r w:rsidRPr="00F32C8E">
        <w:rPr>
          <w:b/>
          <w:i/>
          <w:u w:val="single"/>
          <w:lang w:val="en-US"/>
        </w:rPr>
        <w:t>:</w:t>
      </w:r>
    </w:p>
    <w:p w14:paraId="7EE96725" w14:textId="77777777" w:rsidR="00F32C8E" w:rsidRPr="00F32C8E" w:rsidRDefault="00F32C8E" w:rsidP="00F32C8E">
      <w:pPr>
        <w:pStyle w:val="ListParagraph"/>
        <w:numPr>
          <w:ilvl w:val="0"/>
          <w:numId w:val="32"/>
        </w:numPr>
        <w:ind w:left="360" w:hanging="270"/>
        <w:jc w:val="both"/>
      </w:pPr>
      <w:r w:rsidRPr="00F32C8E">
        <w:t>Se solicită a fi incluse în propunerea tehnică, fișe tehnice/broșuri cu specificațiile tehnice emise de producător pentru produsul ofertat.</w:t>
      </w:r>
    </w:p>
    <w:p w14:paraId="5B26E183" w14:textId="77777777" w:rsidR="00F32C8E" w:rsidRPr="00F32C8E" w:rsidRDefault="00F32C8E" w:rsidP="00F32C8E">
      <w:pPr>
        <w:pStyle w:val="ListParagraph"/>
        <w:numPr>
          <w:ilvl w:val="0"/>
          <w:numId w:val="32"/>
        </w:numPr>
        <w:ind w:left="360" w:hanging="270"/>
        <w:jc w:val="both"/>
      </w:pPr>
      <w:r w:rsidRPr="00F32C8E">
        <w:t>Produsul oferit va fi însoțit de toate accesoriile necesare funcționarii (modul hardware sau software) la parametrii ceruți prin specificațiile tehnice, chiar dacă beneficiarul a omis solicitarea lor explicită.</w:t>
      </w:r>
    </w:p>
    <w:p w14:paraId="7DA64E28" w14:textId="77777777" w:rsidR="00F32C8E" w:rsidRPr="00F32C8E" w:rsidRDefault="00F32C8E" w:rsidP="00F32C8E">
      <w:pPr>
        <w:pStyle w:val="ListParagraph"/>
        <w:numPr>
          <w:ilvl w:val="0"/>
          <w:numId w:val="32"/>
        </w:numPr>
        <w:ind w:left="360" w:hanging="270"/>
        <w:jc w:val="both"/>
      </w:pPr>
      <w:r w:rsidRPr="00F32C8E">
        <w:t>Produsele livrate trebuie să fie noi, intacte, fără defecțiuni, să fie funcționale conform destinației acestora și să respecte standardele de calitate acceptate de uzanțele generale.</w:t>
      </w:r>
    </w:p>
    <w:p w14:paraId="70114020" w14:textId="77777777" w:rsidR="00F32C8E" w:rsidRPr="00F32C8E" w:rsidRDefault="00F32C8E" w:rsidP="00F32C8E">
      <w:pPr>
        <w:pStyle w:val="ListParagraph"/>
        <w:numPr>
          <w:ilvl w:val="0"/>
          <w:numId w:val="32"/>
        </w:numPr>
        <w:ind w:left="360" w:hanging="270"/>
        <w:jc w:val="both"/>
      </w:pPr>
      <w:r w:rsidRPr="00F32C8E">
        <w:t xml:space="preserve">Orice descriere din specificațiilor de mai sus care face referire la o anume origine, marca sau licenta trebuie inteleasa ca facand referire si la altele echivalente si se vor intelege ca fiind denumirea respectiva si mentiunea “sau echivalent”. </w:t>
      </w:r>
    </w:p>
    <w:p w14:paraId="60D60588" w14:textId="77777777" w:rsidR="00F32C8E" w:rsidRPr="00F32C8E" w:rsidRDefault="00F32C8E" w:rsidP="00F32C8E">
      <w:pPr>
        <w:pStyle w:val="ListParagraph"/>
        <w:numPr>
          <w:ilvl w:val="0"/>
          <w:numId w:val="32"/>
        </w:numPr>
        <w:ind w:left="360" w:hanging="270"/>
        <w:jc w:val="both"/>
      </w:pPr>
      <w:r w:rsidRPr="00F32C8E">
        <w:t>Livrarea produselor se va face în maxim 10 zile de la data semnării contractului la sediul achizitorului iar recepția calitativă și cantitativă se va efectua la sediul achizitorului în prezenţa delegaţilor furnizorului, întocmindu-se un proces-verbal ce va sta la baza emiterii facturii fiscale.</w:t>
      </w:r>
    </w:p>
    <w:p w14:paraId="0D9F20A1" w14:textId="77777777" w:rsidR="00013D11" w:rsidRDefault="00F32C8E" w:rsidP="00F32C8E">
      <w:pPr>
        <w:pStyle w:val="ListParagraph"/>
        <w:numPr>
          <w:ilvl w:val="0"/>
          <w:numId w:val="32"/>
        </w:numPr>
        <w:ind w:left="360" w:hanging="270"/>
      </w:pPr>
      <w:r>
        <w:t>Echipamentul</w:t>
      </w:r>
      <w:r w:rsidRPr="00F32C8E">
        <w:t xml:space="preserve"> v</w:t>
      </w:r>
      <w:r>
        <w:t>a</w:t>
      </w:r>
      <w:r w:rsidRPr="00F32C8E">
        <w:t xml:space="preserve"> fi livrat </w:t>
      </w:r>
      <w:r>
        <w:t xml:space="preserve">și </w:t>
      </w:r>
      <w:r w:rsidRPr="00F32C8E">
        <w:t xml:space="preserve">instalat (fără vreun alt cost suplimentar) </w:t>
      </w:r>
      <w:r>
        <w:t xml:space="preserve">și va include </w:t>
      </w:r>
      <w:r w:rsidRPr="00F32C8E">
        <w:t xml:space="preserve">toate driver-ele și software conform cerințelor de mai sus în aşa fel încât să funţioneze fără o altă intervenţie. </w:t>
      </w:r>
    </w:p>
    <w:p w14:paraId="2CB37B62" w14:textId="77777777" w:rsidR="00F32C8E" w:rsidRPr="00F32C8E" w:rsidRDefault="00F32C8E" w:rsidP="00F32C8E">
      <w:pPr>
        <w:pStyle w:val="ListParagraph"/>
        <w:ind w:left="360"/>
      </w:pPr>
    </w:p>
    <w:p w14:paraId="7C912F98" w14:textId="009E6AF0" w:rsidR="00A46D8D" w:rsidRPr="00AF5736" w:rsidRDefault="00A46D8D" w:rsidP="00D25665">
      <w:pPr>
        <w:spacing w:line="260" w:lineRule="exact"/>
        <w:ind w:left="104" w:right="71"/>
        <w:jc w:val="both"/>
      </w:pPr>
      <w:r w:rsidRPr="00013D11">
        <w:rPr>
          <w:spacing w:val="-3"/>
        </w:rPr>
        <w:t>P</w:t>
      </w:r>
      <w:r w:rsidRPr="00013D11">
        <w:t>lata</w:t>
      </w:r>
      <w:r w:rsidRPr="00013D11">
        <w:rPr>
          <w:spacing w:val="2"/>
        </w:rPr>
        <w:t xml:space="preserve"> </w:t>
      </w:r>
      <w:r w:rsidR="00F32C8E">
        <w:t>bunurilor</w:t>
      </w:r>
      <w:r w:rsidRPr="00013D11">
        <w:rPr>
          <w:spacing w:val="2"/>
        </w:rPr>
        <w:t xml:space="preserve"> </w:t>
      </w:r>
      <w:r w:rsidRPr="00013D11">
        <w:t>se</w:t>
      </w:r>
      <w:r w:rsidRPr="00013D11">
        <w:rPr>
          <w:spacing w:val="3"/>
        </w:rPr>
        <w:t xml:space="preserve"> </w:t>
      </w:r>
      <w:r w:rsidRPr="00013D11">
        <w:t>va</w:t>
      </w:r>
      <w:r w:rsidRPr="00013D11">
        <w:rPr>
          <w:spacing w:val="2"/>
        </w:rPr>
        <w:t xml:space="preserve"> </w:t>
      </w:r>
      <w:r w:rsidRPr="00013D11">
        <w:rPr>
          <w:spacing w:val="-1"/>
        </w:rPr>
        <w:t>e</w:t>
      </w:r>
      <w:r w:rsidRPr="00013D11">
        <w:rPr>
          <w:spacing w:val="1"/>
        </w:rPr>
        <w:t>f</w:t>
      </w:r>
      <w:r w:rsidRPr="00013D11">
        <w:rPr>
          <w:spacing w:val="-1"/>
        </w:rPr>
        <w:t>ec</w:t>
      </w:r>
      <w:r w:rsidRPr="00013D11">
        <w:t>tua</w:t>
      </w:r>
      <w:r w:rsidRPr="00013D11">
        <w:rPr>
          <w:spacing w:val="2"/>
        </w:rPr>
        <w:t xml:space="preserve"> </w:t>
      </w:r>
      <w:r w:rsidRPr="00013D11">
        <w:rPr>
          <w:spacing w:val="1"/>
        </w:rPr>
        <w:t>du</w:t>
      </w:r>
      <w:r w:rsidRPr="00013D11">
        <w:rPr>
          <w:spacing w:val="3"/>
        </w:rPr>
        <w:t>p</w:t>
      </w:r>
      <w:r w:rsidRPr="00013D11">
        <w:t>ă</w:t>
      </w:r>
      <w:r w:rsidRPr="00013D11">
        <w:rPr>
          <w:spacing w:val="2"/>
        </w:rPr>
        <w:t xml:space="preserve"> </w:t>
      </w:r>
      <w:r w:rsidRPr="00013D11">
        <w:t>l</w:t>
      </w:r>
      <w:r w:rsidRPr="00013D11">
        <w:rPr>
          <w:spacing w:val="1"/>
        </w:rPr>
        <w:t>i</w:t>
      </w:r>
      <w:r w:rsidRPr="00013D11">
        <w:t>v</w:t>
      </w:r>
      <w:r w:rsidRPr="00013D11">
        <w:rPr>
          <w:spacing w:val="-1"/>
        </w:rPr>
        <w:t>r</w:t>
      </w:r>
      <w:r w:rsidRPr="00013D11">
        <w:t>a</w:t>
      </w:r>
      <w:r w:rsidRPr="00013D11">
        <w:rPr>
          <w:spacing w:val="-1"/>
        </w:rPr>
        <w:t>re</w:t>
      </w:r>
      <w:r w:rsidRPr="00013D11">
        <w:t>a</w:t>
      </w:r>
      <w:r w:rsidRPr="00013D11">
        <w:rPr>
          <w:spacing w:val="2"/>
        </w:rPr>
        <w:t xml:space="preserve"> </w:t>
      </w:r>
      <w:r w:rsidRPr="00013D11">
        <w:t>și</w:t>
      </w:r>
      <w:r w:rsidRPr="00013D11">
        <w:rPr>
          <w:spacing w:val="2"/>
        </w:rPr>
        <w:t xml:space="preserve"> </w:t>
      </w:r>
      <w:r w:rsidRPr="00013D11">
        <w:rPr>
          <w:spacing w:val="-1"/>
        </w:rPr>
        <w:t>rece</w:t>
      </w:r>
      <w:r w:rsidRPr="00013D11">
        <w:rPr>
          <w:spacing w:val="1"/>
        </w:rPr>
        <w:t>p</w:t>
      </w:r>
      <w:r w:rsidRPr="00013D11">
        <w:t>tia</w:t>
      </w:r>
      <w:r w:rsidRPr="00013D11">
        <w:rPr>
          <w:spacing w:val="2"/>
        </w:rPr>
        <w:t xml:space="preserve"> </w:t>
      </w:r>
      <w:r w:rsidRPr="00013D11">
        <w:t>acestuia,</w:t>
      </w:r>
      <w:r w:rsidRPr="00013D11">
        <w:rPr>
          <w:spacing w:val="2"/>
        </w:rPr>
        <w:t xml:space="preserve"> </w:t>
      </w:r>
      <w:r w:rsidRPr="00013D11">
        <w:rPr>
          <w:spacing w:val="3"/>
        </w:rPr>
        <w:t>i</w:t>
      </w:r>
      <w:r w:rsidRPr="00013D11">
        <w:t>n</w:t>
      </w:r>
      <w:r w:rsidRPr="00013D11">
        <w:rPr>
          <w:spacing w:val="2"/>
        </w:rPr>
        <w:t xml:space="preserve"> </w:t>
      </w:r>
      <w:r w:rsidRPr="00013D11">
        <w:rPr>
          <w:spacing w:val="-3"/>
        </w:rPr>
        <w:t>m</w:t>
      </w:r>
      <w:r w:rsidRPr="00013D11">
        <w:t>ax</w:t>
      </w:r>
      <w:r w:rsidRPr="00013D11">
        <w:rPr>
          <w:spacing w:val="3"/>
        </w:rPr>
        <w:t>i</w:t>
      </w:r>
      <w:r w:rsidRPr="00013D11">
        <w:rPr>
          <w:spacing w:val="-3"/>
        </w:rPr>
        <w:t>m</w:t>
      </w:r>
      <w:r w:rsidRPr="00013D11">
        <w:rPr>
          <w:spacing w:val="3"/>
        </w:rPr>
        <w:t>u</w:t>
      </w:r>
      <w:r w:rsidRPr="00013D11">
        <w:t xml:space="preserve">m </w:t>
      </w:r>
      <w:r w:rsidR="0098722D">
        <w:t>30</w:t>
      </w:r>
      <w:r w:rsidRPr="00013D11">
        <w:t xml:space="preserve"> </w:t>
      </w:r>
      <w:r w:rsidRPr="00013D11">
        <w:rPr>
          <w:spacing w:val="-1"/>
        </w:rPr>
        <w:t>z</w:t>
      </w:r>
      <w:r w:rsidRPr="00013D11">
        <w:t>i</w:t>
      </w:r>
      <w:r w:rsidRPr="00013D11">
        <w:rPr>
          <w:spacing w:val="1"/>
        </w:rPr>
        <w:t>l</w:t>
      </w:r>
      <w:r w:rsidRPr="00013D11">
        <w:t>e</w:t>
      </w:r>
      <w:r w:rsidRPr="00013D11">
        <w:rPr>
          <w:spacing w:val="3"/>
        </w:rPr>
        <w:t xml:space="preserve"> </w:t>
      </w:r>
      <w:r w:rsidRPr="00013D11">
        <w:rPr>
          <w:spacing w:val="1"/>
        </w:rPr>
        <w:t>d</w:t>
      </w:r>
      <w:r w:rsidRPr="00013D11">
        <w:t xml:space="preserve">e la </w:t>
      </w:r>
      <w:r w:rsidRPr="00013D11">
        <w:rPr>
          <w:spacing w:val="1"/>
        </w:rPr>
        <w:t>d</w:t>
      </w:r>
      <w:r w:rsidRPr="00013D11">
        <w:t xml:space="preserve">ata </w:t>
      </w:r>
      <w:r w:rsidRPr="00013D11">
        <w:rPr>
          <w:spacing w:val="-2"/>
        </w:rPr>
        <w:t>e</w:t>
      </w:r>
      <w:r w:rsidRPr="00013D11">
        <w:rPr>
          <w:spacing w:val="-3"/>
        </w:rPr>
        <w:t>m</w:t>
      </w:r>
      <w:r w:rsidRPr="00013D11">
        <w:rPr>
          <w:spacing w:val="3"/>
        </w:rPr>
        <w:t>i</w:t>
      </w:r>
      <w:r w:rsidRPr="00013D11">
        <w:t>t</w:t>
      </w:r>
      <w:r w:rsidRPr="00013D11">
        <w:rPr>
          <w:spacing w:val="-2"/>
        </w:rPr>
        <w:t>e</w:t>
      </w:r>
      <w:r w:rsidRPr="00013D11">
        <w:rPr>
          <w:spacing w:val="-1"/>
        </w:rPr>
        <w:t>r</w:t>
      </w:r>
      <w:r w:rsidRPr="00013D11">
        <w:t>ii</w:t>
      </w:r>
      <w:r w:rsidRPr="00013D11">
        <w:rPr>
          <w:spacing w:val="1"/>
        </w:rPr>
        <w:t xml:space="preserve"> f</w:t>
      </w:r>
      <w:r w:rsidRPr="00013D11">
        <w:t>a</w:t>
      </w:r>
      <w:r w:rsidRPr="00013D11">
        <w:rPr>
          <w:spacing w:val="-1"/>
        </w:rPr>
        <w:t>c</w:t>
      </w:r>
      <w:r w:rsidRPr="00013D11">
        <w:t>tu</w:t>
      </w:r>
      <w:r w:rsidRPr="00013D11">
        <w:rPr>
          <w:spacing w:val="-1"/>
        </w:rPr>
        <w:t>r</w:t>
      </w:r>
      <w:r w:rsidRPr="00013D11">
        <w:t>i</w:t>
      </w:r>
      <w:r w:rsidRPr="00013D11">
        <w:rPr>
          <w:spacing w:val="2"/>
        </w:rPr>
        <w:t>i</w:t>
      </w:r>
      <w:r w:rsidRPr="00013D11">
        <w:t xml:space="preserve">, </w:t>
      </w:r>
      <w:r w:rsidRPr="00013D11">
        <w:rPr>
          <w:spacing w:val="1"/>
          <w:u w:val="thick" w:color="000000"/>
        </w:rPr>
        <w:t>n</w:t>
      </w:r>
      <w:r w:rsidRPr="00013D11">
        <w:rPr>
          <w:spacing w:val="-1"/>
          <w:u w:val="thick" w:color="000000"/>
        </w:rPr>
        <w:t>ee</w:t>
      </w:r>
      <w:r w:rsidRPr="00013D11">
        <w:rPr>
          <w:u w:val="thick" w:color="000000"/>
        </w:rPr>
        <w:t>xistâ</w:t>
      </w:r>
      <w:r w:rsidRPr="00013D11">
        <w:rPr>
          <w:spacing w:val="1"/>
          <w:u w:val="thick" w:color="000000"/>
        </w:rPr>
        <w:t>n</w:t>
      </w:r>
      <w:r w:rsidRPr="00013D11">
        <w:rPr>
          <w:u w:val="thick" w:color="000000"/>
        </w:rPr>
        <w:t>d</w:t>
      </w:r>
      <w:r w:rsidRPr="00013D11">
        <w:rPr>
          <w:spacing w:val="1"/>
          <w:u w:val="thick" w:color="000000"/>
        </w:rPr>
        <w:t xml:space="preserve"> p</w:t>
      </w:r>
      <w:r w:rsidRPr="00013D11">
        <w:rPr>
          <w:u w:val="thick" w:color="000000"/>
        </w:rPr>
        <w:t>osi</w:t>
      </w:r>
      <w:r w:rsidRPr="00013D11">
        <w:rPr>
          <w:spacing w:val="-1"/>
          <w:u w:val="thick" w:color="000000"/>
        </w:rPr>
        <w:t>b</w:t>
      </w:r>
      <w:r w:rsidRPr="00013D11">
        <w:rPr>
          <w:u w:val="thick" w:color="000000"/>
        </w:rPr>
        <w:t>i</w:t>
      </w:r>
      <w:r w:rsidRPr="00013D11">
        <w:rPr>
          <w:spacing w:val="1"/>
          <w:u w:val="thick" w:color="000000"/>
        </w:rPr>
        <w:t>l</w:t>
      </w:r>
      <w:r w:rsidRPr="00013D11">
        <w:rPr>
          <w:u w:val="thick" w:color="000000"/>
        </w:rPr>
        <w:t>ita</w:t>
      </w:r>
      <w:r w:rsidRPr="00013D11">
        <w:rPr>
          <w:spacing w:val="-1"/>
          <w:u w:val="thick" w:color="000000"/>
        </w:rPr>
        <w:t>te</w:t>
      </w:r>
      <w:r w:rsidRPr="00013D11">
        <w:rPr>
          <w:u w:val="thick" w:color="000000"/>
        </w:rPr>
        <w:t xml:space="preserve">a </w:t>
      </w:r>
      <w:r w:rsidRPr="00013D11">
        <w:rPr>
          <w:spacing w:val="1"/>
          <w:u w:val="thick" w:color="000000"/>
        </w:rPr>
        <w:t>p</w:t>
      </w:r>
      <w:r w:rsidRPr="00013D11">
        <w:rPr>
          <w:spacing w:val="2"/>
          <w:u w:val="thick" w:color="000000"/>
        </w:rPr>
        <w:t>l</w:t>
      </w:r>
      <w:r w:rsidRPr="00013D11">
        <w:rPr>
          <w:u w:val="thick" w:color="000000"/>
        </w:rPr>
        <w:t>ă</w:t>
      </w:r>
      <w:r w:rsidRPr="00013D11">
        <w:rPr>
          <w:spacing w:val="-1"/>
          <w:u w:val="thick" w:color="000000"/>
        </w:rPr>
        <w:t>ţ</w:t>
      </w:r>
      <w:r w:rsidRPr="00013D11">
        <w:rPr>
          <w:u w:val="thick" w:color="000000"/>
        </w:rPr>
        <w:t>ii</w:t>
      </w:r>
      <w:r w:rsidRPr="00013D11">
        <w:rPr>
          <w:spacing w:val="1"/>
          <w:u w:val="thick" w:color="000000"/>
        </w:rPr>
        <w:t xml:space="preserve"> u</w:t>
      </w:r>
      <w:r w:rsidRPr="00013D11">
        <w:rPr>
          <w:spacing w:val="-1"/>
          <w:u w:val="thick" w:color="000000"/>
        </w:rPr>
        <w:t>n</w:t>
      </w:r>
      <w:r w:rsidRPr="00013D11">
        <w:rPr>
          <w:spacing w:val="1"/>
          <w:u w:val="thick" w:color="000000"/>
        </w:rPr>
        <w:t>u</w:t>
      </w:r>
      <w:r w:rsidRPr="00013D11">
        <w:rPr>
          <w:u w:val="thick" w:color="000000"/>
        </w:rPr>
        <w:t>i ava</w:t>
      </w:r>
      <w:r w:rsidRPr="00013D11">
        <w:rPr>
          <w:spacing w:val="-1"/>
          <w:u w:val="thick" w:color="000000"/>
        </w:rPr>
        <w:t>n</w:t>
      </w:r>
      <w:r w:rsidRPr="00013D11">
        <w:rPr>
          <w:spacing w:val="2"/>
          <w:u w:val="thick" w:color="000000"/>
        </w:rPr>
        <w:t>s</w:t>
      </w:r>
      <w:r w:rsidRPr="00013D11">
        <w:rPr>
          <w:u w:val="thick" w:color="000000"/>
        </w:rPr>
        <w:t>.</w:t>
      </w:r>
      <w:r w:rsidR="00D25665">
        <w:rPr>
          <w:u w:val="thick" w:color="000000"/>
        </w:rPr>
        <w:t xml:space="preserve"> </w:t>
      </w:r>
      <w:r w:rsidRPr="00AF5736">
        <w:rPr>
          <w:spacing w:val="1"/>
        </w:rPr>
        <w:t>P</w:t>
      </w:r>
      <w:r w:rsidRPr="00AF5736">
        <w:t>lata va fi</w:t>
      </w:r>
      <w:r w:rsidRPr="00AF5736">
        <w:rPr>
          <w:spacing w:val="1"/>
        </w:rPr>
        <w:t xml:space="preserve"> </w:t>
      </w:r>
      <w:r w:rsidRPr="00AF5736">
        <w:rPr>
          <w:spacing w:val="-1"/>
        </w:rPr>
        <w:t>e</w:t>
      </w:r>
      <w:r w:rsidRPr="00AF5736">
        <w:t>fe</w:t>
      </w:r>
      <w:r w:rsidRPr="00AF5736">
        <w:rPr>
          <w:spacing w:val="-1"/>
        </w:rPr>
        <w:t>c</w:t>
      </w:r>
      <w:r w:rsidRPr="00AF5736">
        <w:rPr>
          <w:spacing w:val="3"/>
        </w:rPr>
        <w:t>t</w:t>
      </w:r>
      <w:r w:rsidRPr="00AF5736">
        <w:t>u</w:t>
      </w:r>
      <w:r w:rsidRPr="00AF5736">
        <w:rPr>
          <w:spacing w:val="-1"/>
        </w:rPr>
        <w:t>a</w:t>
      </w:r>
      <w:r w:rsidRPr="00AF5736">
        <w:t>tă în</w:t>
      </w:r>
      <w:r w:rsidRPr="00AF5736">
        <w:rPr>
          <w:spacing w:val="1"/>
        </w:rPr>
        <w:t>t</w:t>
      </w:r>
      <w:r w:rsidRPr="00AF5736">
        <w:rPr>
          <w:spacing w:val="2"/>
        </w:rPr>
        <w:t>r</w:t>
      </w:r>
      <w:r w:rsidRPr="00AF5736">
        <w:rPr>
          <w:spacing w:val="-1"/>
        </w:rPr>
        <w:t>-</w:t>
      </w:r>
      <w:r w:rsidRPr="00AF5736">
        <w:t>o</w:t>
      </w:r>
      <w:r w:rsidRPr="00AF5736">
        <w:rPr>
          <w:spacing w:val="1"/>
        </w:rPr>
        <w:t xml:space="preserve"> </w:t>
      </w:r>
      <w:r w:rsidRPr="00AF5736">
        <w:t>sin</w:t>
      </w:r>
      <w:r w:rsidRPr="00AF5736">
        <w:rPr>
          <w:spacing w:val="-2"/>
        </w:rPr>
        <w:t>g</w:t>
      </w:r>
      <w:r w:rsidRPr="00AF5736">
        <w:t>u</w:t>
      </w:r>
      <w:r w:rsidRPr="00AF5736">
        <w:rPr>
          <w:spacing w:val="1"/>
        </w:rPr>
        <w:t>r</w:t>
      </w:r>
      <w:r w:rsidRPr="00AF5736">
        <w:t>ă tr</w:t>
      </w:r>
      <w:r w:rsidRPr="00AF5736">
        <w:rPr>
          <w:spacing w:val="-1"/>
        </w:rPr>
        <w:t>a</w:t>
      </w:r>
      <w:r w:rsidRPr="00AF5736">
        <w:t>n</w:t>
      </w:r>
      <w:r w:rsidRPr="00AF5736">
        <w:rPr>
          <w:spacing w:val="2"/>
        </w:rPr>
        <w:t>ş</w:t>
      </w:r>
      <w:r w:rsidRPr="00AF5736">
        <w:rPr>
          <w:spacing w:val="-1"/>
        </w:rPr>
        <w:t>ă</w:t>
      </w:r>
      <w:r w:rsidRPr="00AF5736">
        <w:t xml:space="preserve">, numai în </w:t>
      </w:r>
      <w:r w:rsidRPr="00AF5736">
        <w:rPr>
          <w:spacing w:val="1"/>
        </w:rPr>
        <w:t>l</w:t>
      </w:r>
      <w:r w:rsidRPr="00AF5736">
        <w:rPr>
          <w:spacing w:val="-1"/>
        </w:rPr>
        <w:t>e</w:t>
      </w:r>
      <w:r w:rsidRPr="00AF5736">
        <w:t>i, prin ordin de</w:t>
      </w:r>
      <w:r w:rsidRPr="00AF5736">
        <w:rPr>
          <w:spacing w:val="-1"/>
        </w:rPr>
        <w:t xml:space="preserve"> </w:t>
      </w:r>
      <w:r w:rsidRPr="00AF5736">
        <w:t>plată</w:t>
      </w:r>
      <w:r w:rsidRPr="00AF5736">
        <w:rPr>
          <w:spacing w:val="-1"/>
        </w:rPr>
        <w:t xml:space="preserve"> </w:t>
      </w:r>
      <w:r w:rsidRPr="00AF5736">
        <w:t xml:space="preserve">în contul </w:t>
      </w:r>
      <w:r w:rsidRPr="00AF5736">
        <w:rPr>
          <w:spacing w:val="-1"/>
        </w:rPr>
        <w:t>F</w:t>
      </w:r>
      <w:r w:rsidRPr="00AF5736">
        <w:t>urni</w:t>
      </w:r>
      <w:r w:rsidRPr="00AF5736">
        <w:rPr>
          <w:spacing w:val="1"/>
        </w:rPr>
        <w:t>z</w:t>
      </w:r>
      <w:r w:rsidRPr="00AF5736">
        <w:t>o</w:t>
      </w:r>
      <w:r w:rsidRPr="00AF5736">
        <w:rPr>
          <w:spacing w:val="1"/>
        </w:rPr>
        <w:t>r</w:t>
      </w:r>
      <w:r w:rsidRPr="00AF5736">
        <w:t>ului</w:t>
      </w:r>
      <w:r w:rsidRPr="00AF5736">
        <w:rPr>
          <w:spacing w:val="1"/>
        </w:rPr>
        <w:t xml:space="preserve"> </w:t>
      </w:r>
      <w:r w:rsidRPr="00AF5736">
        <w:t>d</w:t>
      </w:r>
      <w:r w:rsidRPr="00AF5736">
        <w:rPr>
          <w:spacing w:val="-1"/>
        </w:rPr>
        <w:t>e</w:t>
      </w:r>
      <w:r w:rsidRPr="00AF5736">
        <w:t>s</w:t>
      </w:r>
      <w:r w:rsidRPr="00AF5736">
        <w:rPr>
          <w:spacing w:val="-1"/>
        </w:rPr>
        <w:t>c</w:t>
      </w:r>
      <w:r w:rsidRPr="00AF5736">
        <w:t xml:space="preserve">his </w:t>
      </w:r>
      <w:r w:rsidRPr="00AF5736">
        <w:rPr>
          <w:spacing w:val="1"/>
        </w:rPr>
        <w:t>l</w:t>
      </w:r>
      <w:r w:rsidRPr="00AF5736">
        <w:t>a</w:t>
      </w:r>
      <w:r w:rsidRPr="00AF5736">
        <w:rPr>
          <w:spacing w:val="-1"/>
        </w:rPr>
        <w:t xml:space="preserve"> </w:t>
      </w:r>
      <w:r w:rsidRPr="00AF5736">
        <w:t>tr</w:t>
      </w:r>
      <w:r w:rsidRPr="00AF5736">
        <w:rPr>
          <w:spacing w:val="-1"/>
        </w:rPr>
        <w:t>e</w:t>
      </w:r>
      <w:r w:rsidRPr="00AF5736">
        <w:rPr>
          <w:spacing w:val="1"/>
        </w:rPr>
        <w:t>z</w:t>
      </w:r>
      <w:r w:rsidRPr="00AF5736">
        <w:t>or</w:t>
      </w:r>
      <w:r w:rsidRPr="00AF5736">
        <w:rPr>
          <w:spacing w:val="-2"/>
        </w:rPr>
        <w:t>e</w:t>
      </w:r>
      <w:r w:rsidRPr="00AF5736">
        <w:t>ri</w:t>
      </w:r>
      <w:r w:rsidRPr="00AF5736">
        <w:rPr>
          <w:spacing w:val="-1"/>
        </w:rPr>
        <w:t>e</w:t>
      </w:r>
      <w:r w:rsidRPr="00AF5736">
        <w:t>.</w:t>
      </w:r>
    </w:p>
    <w:p w14:paraId="68DBE7FB" w14:textId="77777777" w:rsidR="00A46D8D" w:rsidRDefault="00A46D8D" w:rsidP="00A46D8D">
      <w:pPr>
        <w:ind w:left="357"/>
        <w:jc w:val="both"/>
      </w:pPr>
    </w:p>
    <w:p w14:paraId="575F7B7F" w14:textId="77777777" w:rsidR="0053551E" w:rsidRPr="00844537" w:rsidRDefault="0053551E" w:rsidP="00A710CC">
      <w:pPr>
        <w:pStyle w:val="DefaultText"/>
        <w:numPr>
          <w:ilvl w:val="0"/>
          <w:numId w:val="1"/>
        </w:numPr>
        <w:spacing w:after="120"/>
        <w:jc w:val="both"/>
        <w:rPr>
          <w:b/>
          <w:i/>
          <w:szCs w:val="24"/>
          <w:lang w:val="pt-BR"/>
        </w:rPr>
      </w:pPr>
      <w:r w:rsidRPr="0053551E">
        <w:rPr>
          <w:b/>
          <w:szCs w:val="24"/>
          <w:lang w:val="pt-BR"/>
        </w:rPr>
        <w:t>Soluţionarea litigiilor:</w:t>
      </w:r>
      <w:r>
        <w:rPr>
          <w:b/>
          <w:i/>
          <w:szCs w:val="24"/>
          <w:lang w:val="pt-BR"/>
        </w:rPr>
        <w:t xml:space="preserve"> </w:t>
      </w:r>
      <w:r w:rsidRPr="0053551E">
        <w:rPr>
          <w:szCs w:val="24"/>
          <w:lang w:val="pt-BR"/>
        </w:rPr>
        <w:t xml:space="preserve">Achizitorul şi </w:t>
      </w:r>
      <w:r w:rsidR="00A710CC">
        <w:rPr>
          <w:szCs w:val="24"/>
          <w:lang w:val="pt-BR"/>
        </w:rPr>
        <w:t xml:space="preserve">furnizorul </w:t>
      </w:r>
      <w:r w:rsidRPr="0053551E">
        <w:rPr>
          <w:szCs w:val="24"/>
          <w:lang w:val="pt-BR"/>
        </w:rPr>
        <w:t>vor depune toate eforturile pentru a rezolva pe cale amiabilă, prin tratative directe, orice neînţelegere sau dispută care se poate ivi între ei în cadrul sau în legătură cu îndeplinirea contractului.</w:t>
      </w:r>
      <w:r>
        <w:rPr>
          <w:b/>
          <w:i/>
          <w:szCs w:val="24"/>
          <w:lang w:val="pt-BR"/>
        </w:rPr>
        <w:t xml:space="preserve"> </w:t>
      </w:r>
      <w:r w:rsidRPr="0053551E">
        <w:rPr>
          <w:szCs w:val="24"/>
          <w:lang w:val="pt-BR"/>
        </w:rPr>
        <w:t xml:space="preserve">Dacă achizitorul şi </w:t>
      </w:r>
      <w:r w:rsidR="00A710CC">
        <w:rPr>
          <w:szCs w:val="24"/>
          <w:lang w:val="pt-BR"/>
        </w:rPr>
        <w:t>furnizorul</w:t>
      </w:r>
      <w:r w:rsidRPr="0053551E">
        <w:rPr>
          <w:szCs w:val="24"/>
          <w:lang w:val="pt-BR"/>
        </w:rPr>
        <w:t xml:space="preserve"> nu reuşesc să rezolve în mod amiabil o divergenţă contractuală, fiecare poate solicita ca disputa să se soluţioneze de către Tribunalul București. </w:t>
      </w:r>
    </w:p>
    <w:p w14:paraId="0511A5E2" w14:textId="77777777" w:rsidR="00B77135" w:rsidRPr="00133C3C" w:rsidRDefault="0053551E" w:rsidP="00A710CC">
      <w:pPr>
        <w:pStyle w:val="DefaultText"/>
        <w:numPr>
          <w:ilvl w:val="0"/>
          <w:numId w:val="1"/>
        </w:numPr>
        <w:spacing w:after="120"/>
        <w:rPr>
          <w:b/>
          <w:szCs w:val="24"/>
          <w:lang w:val="pt-BR"/>
        </w:rPr>
      </w:pPr>
      <w:r w:rsidRPr="0053551E">
        <w:rPr>
          <w:b/>
          <w:szCs w:val="24"/>
          <w:lang w:val="pt-BR"/>
        </w:rPr>
        <w:t>Comunicări</w:t>
      </w:r>
      <w:r>
        <w:rPr>
          <w:b/>
          <w:szCs w:val="24"/>
          <w:lang w:val="pt-BR"/>
        </w:rPr>
        <w:t xml:space="preserve">: </w:t>
      </w:r>
      <w:r w:rsidRPr="0053551E">
        <w:rPr>
          <w:szCs w:val="24"/>
          <w:lang w:val="pt-BR"/>
        </w:rPr>
        <w:t>Comun</w:t>
      </w:r>
      <w:r>
        <w:rPr>
          <w:szCs w:val="24"/>
          <w:lang w:val="pt-BR"/>
        </w:rPr>
        <w:t>icările între părţi se pot face prin telefon</w:t>
      </w:r>
      <w:r w:rsidR="00A710CC">
        <w:rPr>
          <w:szCs w:val="24"/>
          <w:lang w:val="pt-BR"/>
        </w:rPr>
        <w:t>, fax</w:t>
      </w:r>
      <w:r>
        <w:rPr>
          <w:szCs w:val="24"/>
          <w:lang w:val="pt-BR"/>
        </w:rPr>
        <w:t xml:space="preserve"> </w:t>
      </w:r>
      <w:r w:rsidR="00A710CC">
        <w:rPr>
          <w:szCs w:val="24"/>
          <w:lang w:val="pt-BR"/>
        </w:rPr>
        <w:t>și</w:t>
      </w:r>
      <w:r>
        <w:rPr>
          <w:szCs w:val="24"/>
          <w:lang w:val="pt-BR"/>
        </w:rPr>
        <w:t xml:space="preserve"> e-mail</w:t>
      </w:r>
      <w:r w:rsidRPr="0053551E">
        <w:rPr>
          <w:szCs w:val="24"/>
          <w:lang w:val="pt-BR"/>
        </w:rPr>
        <w:t>.</w:t>
      </w:r>
      <w:r>
        <w:rPr>
          <w:szCs w:val="24"/>
          <w:lang w:val="pt-BR"/>
        </w:rPr>
        <w:t xml:space="preserve"> Datele de contact ale părților</w:t>
      </w:r>
      <w:r w:rsidR="00133C3C">
        <w:rPr>
          <w:szCs w:val="24"/>
          <w:lang w:val="pt-BR"/>
        </w:rPr>
        <w:t xml:space="preserve"> sunt următoarele</w:t>
      </w:r>
      <w:r>
        <w:rPr>
          <w:szCs w:val="24"/>
          <w:lang w:val="pt-BR"/>
        </w:rPr>
        <w:t>:</w:t>
      </w:r>
    </w:p>
    <w:p w14:paraId="1115946A" w14:textId="77777777" w:rsidR="00B77135" w:rsidRDefault="00B77135" w:rsidP="00B77135">
      <w:pPr>
        <w:pStyle w:val="DefaultText"/>
        <w:ind w:left="360"/>
        <w:rPr>
          <w:b/>
          <w:szCs w:val="24"/>
          <w:lang w:val="pt-BR"/>
        </w:rPr>
      </w:pPr>
      <w:r>
        <w:rPr>
          <w:b/>
          <w:szCs w:val="24"/>
          <w:lang w:val="pt-BR"/>
        </w:rPr>
        <w:lastRenderedPageBreak/>
        <w:t xml:space="preserve">Achizitor: </w:t>
      </w:r>
    </w:p>
    <w:p w14:paraId="03EB5AA9" w14:textId="77777777" w:rsidR="00B77135" w:rsidRPr="006B7AFE" w:rsidRDefault="00B77135" w:rsidP="00C204A8">
      <w:pPr>
        <w:ind w:firstLine="360"/>
      </w:pPr>
      <w:r w:rsidRPr="006B7AFE">
        <w:t>Ministerul Sănătăţii</w:t>
      </w:r>
      <w:r>
        <w:t xml:space="preserve">, </w:t>
      </w:r>
      <w:r w:rsidRPr="006B7AFE">
        <w:t xml:space="preserve">Unitatea de Management al Proiectului </w:t>
      </w:r>
      <w:r w:rsidR="00810B61">
        <w:t>Băncii Mondiale</w:t>
      </w:r>
    </w:p>
    <w:p w14:paraId="7701C90D" w14:textId="77777777" w:rsidR="00B77135" w:rsidRPr="006B7AFE" w:rsidRDefault="00B77135" w:rsidP="00C204A8">
      <w:pPr>
        <w:ind w:firstLine="360"/>
      </w:pPr>
      <w:r w:rsidRPr="006B7AFE">
        <w:t>Str. Cristian Popişteanu nr. 1-3, etaj 2, camera 23</w:t>
      </w:r>
      <w:r>
        <w:t>6</w:t>
      </w:r>
      <w:r w:rsidRPr="006B7AFE">
        <w:t>, Sector 1, 010024, Bucureşti</w:t>
      </w:r>
    </w:p>
    <w:p w14:paraId="1A8AF8C0" w14:textId="24D93407" w:rsidR="00A710CC" w:rsidRPr="005777B6" w:rsidRDefault="00B77135" w:rsidP="00C204A8">
      <w:pPr>
        <w:pStyle w:val="DefaultText"/>
        <w:ind w:left="360"/>
        <w:rPr>
          <w:szCs w:val="24"/>
          <w:highlight w:val="yellow"/>
          <w:lang w:val="pt-BR"/>
        </w:rPr>
      </w:pPr>
      <w:r w:rsidRPr="00B77135">
        <w:rPr>
          <w:szCs w:val="24"/>
          <w:lang w:val="pt-BR"/>
        </w:rPr>
        <w:t xml:space="preserve">Persoana </w:t>
      </w:r>
      <w:r w:rsidRPr="00EA4605">
        <w:rPr>
          <w:szCs w:val="24"/>
          <w:lang w:val="pt-BR"/>
        </w:rPr>
        <w:t xml:space="preserve">contact: </w:t>
      </w:r>
      <w:r w:rsidR="0098722D" w:rsidRPr="00EA4605">
        <w:rPr>
          <w:szCs w:val="24"/>
          <w:lang w:val="pt-BR"/>
        </w:rPr>
        <w:t>Romulus Vâlceanu</w:t>
      </w:r>
      <w:r w:rsidR="00C204A8" w:rsidRPr="00EA4605">
        <w:rPr>
          <w:szCs w:val="24"/>
          <w:lang w:val="pt-BR"/>
        </w:rPr>
        <w:t xml:space="preserve">; </w:t>
      </w:r>
      <w:r w:rsidR="00032987" w:rsidRPr="00EA4605">
        <w:rPr>
          <w:szCs w:val="24"/>
          <w:lang w:val="pt-BR"/>
        </w:rPr>
        <w:t>Tel.: 0</w:t>
      </w:r>
      <w:r w:rsidR="00B90C40" w:rsidRPr="00EA4605">
        <w:rPr>
          <w:szCs w:val="24"/>
          <w:lang w:val="pt-BR"/>
        </w:rPr>
        <w:t>21.30</w:t>
      </w:r>
      <w:r w:rsidR="0098722D" w:rsidRPr="00EA4605">
        <w:rPr>
          <w:szCs w:val="24"/>
          <w:lang w:val="pt-BR"/>
        </w:rPr>
        <w:t>.</w:t>
      </w:r>
      <w:r w:rsidR="00B90C40" w:rsidRPr="00EA4605">
        <w:rPr>
          <w:szCs w:val="24"/>
          <w:lang w:val="pt-BR"/>
        </w:rPr>
        <w:t>7</w:t>
      </w:r>
      <w:r w:rsidR="00032987" w:rsidRPr="00EA4605">
        <w:rPr>
          <w:szCs w:val="24"/>
          <w:lang w:val="pt-BR"/>
        </w:rPr>
        <w:t>2</w:t>
      </w:r>
      <w:r w:rsidR="00B90C40" w:rsidRPr="00EA4605">
        <w:rPr>
          <w:szCs w:val="24"/>
          <w:lang w:val="pt-BR"/>
        </w:rPr>
        <w:t>.</w:t>
      </w:r>
      <w:r w:rsidR="00032987" w:rsidRPr="00EA4605">
        <w:rPr>
          <w:szCs w:val="24"/>
          <w:lang w:val="pt-BR"/>
        </w:rPr>
        <w:t>589</w:t>
      </w:r>
      <w:r w:rsidR="00B90C40" w:rsidRPr="00EA4605">
        <w:rPr>
          <w:szCs w:val="24"/>
          <w:lang w:val="pt-BR"/>
        </w:rPr>
        <w:t>/590/686</w:t>
      </w:r>
      <w:r w:rsidR="00C204A8" w:rsidRPr="00EA4605">
        <w:rPr>
          <w:szCs w:val="24"/>
          <w:lang w:val="pt-BR"/>
        </w:rPr>
        <w:t>;</w:t>
      </w:r>
    </w:p>
    <w:p w14:paraId="6075AF7F" w14:textId="7C5612D3" w:rsidR="000E2F6F" w:rsidRDefault="000E2F6F" w:rsidP="00C204A8">
      <w:pPr>
        <w:pStyle w:val="DefaultText"/>
        <w:ind w:left="360"/>
        <w:rPr>
          <w:szCs w:val="24"/>
          <w:lang w:val="pt-BR"/>
        </w:rPr>
      </w:pPr>
      <w:r w:rsidRPr="00EA4605">
        <w:rPr>
          <w:szCs w:val="24"/>
          <w:lang w:val="pt-BR"/>
        </w:rPr>
        <w:t>Email:</w:t>
      </w:r>
      <w:r w:rsidR="00C204A8" w:rsidRPr="00EA4605">
        <w:rPr>
          <w:szCs w:val="24"/>
          <w:lang w:val="pt-BR"/>
        </w:rPr>
        <w:t xml:space="preserve"> </w:t>
      </w:r>
      <w:hyperlink r:id="rId12" w:history="1">
        <w:r w:rsidR="00EA4605" w:rsidRPr="00EA4605">
          <w:rPr>
            <w:rStyle w:val="Hyperlink"/>
          </w:rPr>
          <w:t>romulus.valceanu@ms.ro</w:t>
        </w:r>
      </w:hyperlink>
      <w:r>
        <w:rPr>
          <w:szCs w:val="24"/>
          <w:lang w:val="pt-BR"/>
        </w:rPr>
        <w:t xml:space="preserve"> </w:t>
      </w:r>
    </w:p>
    <w:p w14:paraId="1DDA7B7F" w14:textId="77777777" w:rsidR="00293F69" w:rsidRDefault="00A710CC" w:rsidP="00532390">
      <w:pPr>
        <w:pStyle w:val="DefaultText"/>
        <w:spacing w:after="120"/>
        <w:ind w:left="357"/>
        <w:rPr>
          <w:b/>
          <w:szCs w:val="24"/>
          <w:lang w:val="pt-BR"/>
        </w:rPr>
      </w:pPr>
      <w:r>
        <w:rPr>
          <w:b/>
          <w:szCs w:val="24"/>
          <w:lang w:val="pt-BR"/>
        </w:rPr>
        <w:t>Furnizor</w:t>
      </w:r>
      <w:r w:rsidR="000E2F6F" w:rsidRPr="00293F69">
        <w:rPr>
          <w:b/>
          <w:szCs w:val="24"/>
          <w:lang w:val="pt-BR"/>
        </w:rPr>
        <w:t>:</w:t>
      </w:r>
      <w:r w:rsidR="000E2F6F" w:rsidRPr="00293F69">
        <w:rPr>
          <w:b/>
          <w:szCs w:val="24"/>
          <w:lang w:val="pt-BR"/>
        </w:rPr>
        <w:tab/>
      </w:r>
    </w:p>
    <w:p w14:paraId="61C0813D" w14:textId="77777777" w:rsidR="000E2F6F" w:rsidRDefault="000E2F6F" w:rsidP="00532390">
      <w:pPr>
        <w:pStyle w:val="DefaultText"/>
        <w:spacing w:after="120"/>
        <w:ind w:left="357"/>
        <w:rPr>
          <w:szCs w:val="24"/>
          <w:lang w:val="pt-BR"/>
        </w:rPr>
      </w:pPr>
      <w:r>
        <w:rPr>
          <w:szCs w:val="24"/>
          <w:lang w:val="pt-BR"/>
        </w:rPr>
        <w:t>____________________________________________________________________</w:t>
      </w:r>
    </w:p>
    <w:p w14:paraId="312AF3A7" w14:textId="77777777" w:rsidR="00532390" w:rsidRDefault="00532390" w:rsidP="00B54F9D">
      <w:pPr>
        <w:pStyle w:val="DefaultText"/>
        <w:rPr>
          <w:szCs w:val="24"/>
          <w:lang w:val="pt-BR"/>
        </w:rPr>
      </w:pPr>
    </w:p>
    <w:p w14:paraId="57D2161F" w14:textId="77777777" w:rsidR="0053551E" w:rsidRPr="00293F69" w:rsidRDefault="0053551E" w:rsidP="00A710CC">
      <w:pPr>
        <w:pStyle w:val="DefaultText"/>
        <w:numPr>
          <w:ilvl w:val="0"/>
          <w:numId w:val="1"/>
        </w:numPr>
        <w:spacing w:after="240"/>
        <w:rPr>
          <w:b/>
          <w:szCs w:val="24"/>
          <w:lang w:val="pt-BR"/>
        </w:rPr>
      </w:pPr>
      <w:r w:rsidRPr="00293F69">
        <w:rPr>
          <w:b/>
          <w:szCs w:val="24"/>
          <w:lang w:val="pt-BR"/>
        </w:rPr>
        <w:t>Legea aplicabilă contractului</w:t>
      </w:r>
      <w:r w:rsidR="00293F69">
        <w:rPr>
          <w:b/>
          <w:szCs w:val="24"/>
          <w:lang w:val="pt-BR"/>
        </w:rPr>
        <w:t>:</w:t>
      </w:r>
      <w:r w:rsidRPr="00293F69">
        <w:rPr>
          <w:szCs w:val="24"/>
          <w:lang w:val="pt-BR"/>
        </w:rPr>
        <w:t xml:space="preserve"> Contractul va fi interpretat conform legilor din România.</w:t>
      </w:r>
    </w:p>
    <w:p w14:paraId="31A795E7" w14:textId="77777777" w:rsidR="00293F69" w:rsidRPr="00F619D8" w:rsidRDefault="00293F69" w:rsidP="00A710CC">
      <w:pPr>
        <w:pStyle w:val="ListParagraph"/>
        <w:numPr>
          <w:ilvl w:val="0"/>
          <w:numId w:val="1"/>
        </w:numPr>
        <w:spacing w:after="120"/>
        <w:rPr>
          <w:b/>
          <w:lang w:val="nl-NL"/>
        </w:rPr>
      </w:pPr>
      <w:r w:rsidRPr="00293F69">
        <w:rPr>
          <w:b/>
          <w:lang w:val="nl-NL"/>
        </w:rPr>
        <w:t>Încetarea contractului</w:t>
      </w:r>
      <w:r w:rsidR="00F619D8">
        <w:rPr>
          <w:b/>
          <w:lang w:val="nl-NL"/>
        </w:rPr>
        <w:t>:</w:t>
      </w:r>
      <w:r w:rsidR="00F619D8">
        <w:rPr>
          <w:lang w:val="nl-NL"/>
        </w:rPr>
        <w:t xml:space="preserve"> </w:t>
      </w:r>
      <w:r w:rsidR="004A290F">
        <w:rPr>
          <w:lang w:val="nl-NL"/>
        </w:rPr>
        <w:t>C</w:t>
      </w:r>
      <w:r w:rsidRPr="00F619D8">
        <w:rPr>
          <w:lang w:val="nl-NL"/>
        </w:rPr>
        <w:t>ontract</w:t>
      </w:r>
      <w:r w:rsidR="004A290F">
        <w:rPr>
          <w:lang w:val="nl-NL"/>
        </w:rPr>
        <w:t>ul</w:t>
      </w:r>
      <w:r w:rsidRPr="00F619D8">
        <w:rPr>
          <w:lang w:val="nl-NL"/>
        </w:rPr>
        <w:t xml:space="preserve"> încetează de drept:</w:t>
      </w:r>
    </w:p>
    <w:p w14:paraId="052E9550" w14:textId="77777777" w:rsidR="00293F69" w:rsidRPr="00293F69" w:rsidRDefault="00293F69" w:rsidP="00C204A8">
      <w:pPr>
        <w:pStyle w:val="ListParagraph"/>
        <w:numPr>
          <w:ilvl w:val="1"/>
          <w:numId w:val="23"/>
        </w:numPr>
        <w:ind w:left="720" w:hanging="90"/>
      </w:pPr>
      <w:r w:rsidRPr="00293F69">
        <w:t>prin ajungerea la termen;</w:t>
      </w:r>
    </w:p>
    <w:p w14:paraId="6722E218" w14:textId="77777777" w:rsidR="00262A62" w:rsidRPr="00262A62" w:rsidRDefault="00293F69" w:rsidP="00C204A8">
      <w:pPr>
        <w:pStyle w:val="ListParagraph"/>
        <w:numPr>
          <w:ilvl w:val="1"/>
          <w:numId w:val="23"/>
        </w:numPr>
        <w:ind w:left="720" w:hanging="90"/>
        <w:rPr>
          <w:lang w:val="en-US"/>
        </w:rPr>
      </w:pPr>
      <w:r w:rsidRPr="00293F69">
        <w:t xml:space="preserve">prin atingerea </w:t>
      </w:r>
      <w:r w:rsidR="00262A62">
        <w:t>plafonului maxim</w:t>
      </w:r>
      <w:r w:rsidR="00F64DC7">
        <w:t xml:space="preserve"> al contractului</w:t>
      </w:r>
      <w:r w:rsidRPr="00293F69">
        <w:rPr>
          <w:lang w:val="en-US"/>
        </w:rPr>
        <w:t>;</w:t>
      </w:r>
    </w:p>
    <w:p w14:paraId="4048B039" w14:textId="77777777" w:rsidR="00262A62" w:rsidRPr="00262A62" w:rsidRDefault="00293F69" w:rsidP="00C204A8">
      <w:pPr>
        <w:pStyle w:val="ListParagraph"/>
        <w:numPr>
          <w:ilvl w:val="1"/>
          <w:numId w:val="23"/>
        </w:numPr>
        <w:ind w:left="720" w:hanging="90"/>
        <w:rPr>
          <w:lang w:val="en-US"/>
        </w:rPr>
      </w:pPr>
      <w:r w:rsidRPr="00293F69">
        <w:t>prin acordul de voinţă al părţilor;</w:t>
      </w:r>
    </w:p>
    <w:p w14:paraId="3F9D5E10" w14:textId="77777777" w:rsidR="00293F69" w:rsidRPr="00262A62" w:rsidRDefault="00293F69" w:rsidP="00C204A8">
      <w:pPr>
        <w:pStyle w:val="ListParagraph"/>
        <w:numPr>
          <w:ilvl w:val="1"/>
          <w:numId w:val="23"/>
        </w:numPr>
        <w:ind w:left="720" w:hanging="90"/>
        <w:jc w:val="both"/>
        <w:rPr>
          <w:lang w:val="en-US"/>
        </w:rPr>
      </w:pPr>
      <w:r w:rsidRPr="00293F69">
        <w:t xml:space="preserve">prin rezilierea de către o parte ca urmare a neîndeplinirii sau îndeplinirii în mod necorespunzător a obligaţiilor asumate prin prezentul contract, de către cealaltă parte, cu notificare prealabilă scrisă a părţii în culpă </w:t>
      </w:r>
      <w:r w:rsidRPr="00262A62">
        <w:rPr>
          <w:lang w:val="nl-NL"/>
        </w:rPr>
        <w:t>cu 5 zile anterior datei la care rezilierea devine efectivă.</w:t>
      </w:r>
    </w:p>
    <w:p w14:paraId="132E601C" w14:textId="77777777" w:rsidR="007903DE" w:rsidRPr="006B7AFE" w:rsidRDefault="007903DE" w:rsidP="007903DE">
      <w:pPr>
        <w:jc w:val="both"/>
      </w:pPr>
    </w:p>
    <w:p w14:paraId="7529D2E8" w14:textId="77777777" w:rsidR="007903DE" w:rsidRPr="006B7AFE" w:rsidRDefault="007903DE" w:rsidP="007903DE">
      <w:pPr>
        <w:jc w:val="both"/>
      </w:pPr>
      <w:r w:rsidRPr="006B7AFE">
        <w:t xml:space="preserve">DENUMIRE </w:t>
      </w:r>
      <w:r w:rsidR="00D33AF9">
        <w:t>PRESTATOR</w:t>
      </w:r>
      <w:r w:rsidRPr="006B7AFE">
        <w:t xml:space="preserve"> _______________________________</w:t>
      </w:r>
    </w:p>
    <w:p w14:paraId="608D0C16" w14:textId="77777777" w:rsidR="007903DE" w:rsidRPr="006B7AFE" w:rsidRDefault="007903DE" w:rsidP="007903DE">
      <w:pPr>
        <w:jc w:val="both"/>
      </w:pPr>
    </w:p>
    <w:p w14:paraId="1E1580EF" w14:textId="77777777" w:rsidR="007903DE" w:rsidRPr="006B7AFE" w:rsidRDefault="007903DE" w:rsidP="007903DE">
      <w:pPr>
        <w:jc w:val="both"/>
      </w:pPr>
      <w:r w:rsidRPr="006B7AFE">
        <w:t>Semnătură autorizată____________________________</w:t>
      </w:r>
    </w:p>
    <w:p w14:paraId="3A001B9A" w14:textId="77777777" w:rsidR="007903DE" w:rsidRPr="006B7AFE" w:rsidRDefault="007903DE" w:rsidP="007903DE">
      <w:pPr>
        <w:ind w:firstLine="708"/>
        <w:jc w:val="both"/>
      </w:pPr>
    </w:p>
    <w:p w14:paraId="312FC76D" w14:textId="77777777" w:rsidR="007903DE" w:rsidRPr="006B7AFE" w:rsidRDefault="00262A62" w:rsidP="007903DE">
      <w:pPr>
        <w:jc w:val="both"/>
      </w:pPr>
      <w:r>
        <w:t>Data</w:t>
      </w:r>
      <w:r w:rsidR="007903DE" w:rsidRPr="006B7AFE">
        <w:t>:</w:t>
      </w:r>
      <w:r w:rsidR="007903DE" w:rsidRPr="006B7AFE">
        <w:tab/>
      </w:r>
    </w:p>
    <w:p w14:paraId="11026A55" w14:textId="77777777" w:rsidR="009F095D" w:rsidRPr="006D2D28" w:rsidRDefault="009F095D" w:rsidP="00E4650F">
      <w:pPr>
        <w:jc w:val="right"/>
        <w:rPr>
          <w:b/>
          <w:i/>
        </w:rPr>
      </w:pPr>
      <w:r>
        <w:rPr>
          <w:sz w:val="20"/>
          <w:szCs w:val="20"/>
        </w:rPr>
        <w:br w:type="page"/>
      </w:r>
      <w:r w:rsidR="00632BAD" w:rsidRPr="006D2D28">
        <w:rPr>
          <w:b/>
          <w:i/>
        </w:rPr>
        <w:lastRenderedPageBreak/>
        <w:t xml:space="preserve">Anexa </w:t>
      </w:r>
      <w:r w:rsidR="00641AC6">
        <w:rPr>
          <w:b/>
          <w:i/>
        </w:rPr>
        <w:t>3</w:t>
      </w:r>
      <w:r w:rsidR="00632BAD" w:rsidRPr="006D2D28">
        <w:rPr>
          <w:b/>
          <w:i/>
        </w:rPr>
        <w:t xml:space="preserve"> – </w:t>
      </w:r>
      <w:r w:rsidR="00641AC6">
        <w:rPr>
          <w:b/>
          <w:i/>
        </w:rPr>
        <w:t>Formular de contract</w:t>
      </w:r>
    </w:p>
    <w:p w14:paraId="24B5E82B" w14:textId="77777777" w:rsidR="009F095D" w:rsidRDefault="009F095D" w:rsidP="00011491">
      <w:pPr>
        <w:jc w:val="center"/>
        <w:rPr>
          <w:sz w:val="20"/>
          <w:szCs w:val="20"/>
        </w:rPr>
      </w:pPr>
    </w:p>
    <w:p w14:paraId="71987051" w14:textId="77777777" w:rsidR="001805CC" w:rsidRDefault="001805CC" w:rsidP="001805CC">
      <w:pPr>
        <w:tabs>
          <w:tab w:val="left" w:pos="5400"/>
          <w:tab w:val="left" w:pos="8280"/>
        </w:tabs>
        <w:spacing w:after="200"/>
      </w:pPr>
    </w:p>
    <w:p w14:paraId="0019C432" w14:textId="77777777" w:rsidR="001805CC" w:rsidRPr="001805CC" w:rsidRDefault="001805CC" w:rsidP="001805CC">
      <w:pPr>
        <w:tabs>
          <w:tab w:val="left" w:pos="5400"/>
          <w:tab w:val="left" w:pos="8280"/>
        </w:tabs>
        <w:spacing w:after="200"/>
        <w:jc w:val="center"/>
        <w:rPr>
          <w:b/>
          <w:sz w:val="28"/>
          <w:szCs w:val="28"/>
        </w:rPr>
      </w:pPr>
      <w:r w:rsidRPr="001805CC">
        <w:rPr>
          <w:b/>
          <w:sz w:val="28"/>
          <w:szCs w:val="28"/>
        </w:rPr>
        <w:t>CONTRACT</w:t>
      </w:r>
    </w:p>
    <w:p w14:paraId="778873E0" w14:textId="77777777" w:rsidR="001805CC" w:rsidRDefault="001805CC" w:rsidP="001805CC">
      <w:pPr>
        <w:tabs>
          <w:tab w:val="left" w:pos="5400"/>
          <w:tab w:val="left" w:pos="8280"/>
        </w:tabs>
        <w:spacing w:after="200"/>
      </w:pPr>
    </w:p>
    <w:p w14:paraId="48D23DAE" w14:textId="77777777" w:rsidR="001805CC" w:rsidRPr="00283042" w:rsidRDefault="001805CC" w:rsidP="001227A1">
      <w:pPr>
        <w:tabs>
          <w:tab w:val="left" w:pos="5400"/>
          <w:tab w:val="left" w:pos="8280"/>
        </w:tabs>
        <w:spacing w:after="200"/>
      </w:pPr>
      <w:r w:rsidRPr="00283042">
        <w:t xml:space="preserve">Prezentul </w:t>
      </w:r>
      <w:r w:rsidR="00BF77E6">
        <w:t xml:space="preserve">Contract numărul </w:t>
      </w:r>
      <w:r w:rsidR="001227A1">
        <w:t>________ din data ___________, î</w:t>
      </w:r>
      <w:r w:rsidRPr="00283042">
        <w:t xml:space="preserve">ncheiat </w:t>
      </w:r>
      <w:r w:rsidR="001227A1">
        <w:t>între:</w:t>
      </w:r>
    </w:p>
    <w:p w14:paraId="449513A7" w14:textId="0EF8E970" w:rsidR="001227A1" w:rsidRPr="008C27EA" w:rsidRDefault="001227A1" w:rsidP="002F2EBF">
      <w:pPr>
        <w:pStyle w:val="ListParagraph"/>
        <w:numPr>
          <w:ilvl w:val="0"/>
          <w:numId w:val="4"/>
        </w:numPr>
        <w:spacing w:after="120"/>
        <w:ind w:left="567"/>
        <w:jc w:val="both"/>
      </w:pPr>
      <w:r w:rsidRPr="008C27EA">
        <w:rPr>
          <w:b/>
        </w:rPr>
        <w:t>Ministerul Sănătății - Unitatea de Management a</w:t>
      </w:r>
      <w:r w:rsidR="00F32C8E">
        <w:rPr>
          <w:b/>
        </w:rPr>
        <w:t>l</w:t>
      </w:r>
      <w:r w:rsidRPr="008C27EA">
        <w:rPr>
          <w:b/>
        </w:rPr>
        <w:t xml:space="preserve"> Proiectului</w:t>
      </w:r>
      <w:r w:rsidR="00032987">
        <w:rPr>
          <w:b/>
        </w:rPr>
        <w:t xml:space="preserve"> Băncii Mondiale</w:t>
      </w:r>
      <w:r w:rsidRPr="008C27EA">
        <w:rPr>
          <w:b/>
        </w:rPr>
        <w:t xml:space="preserve"> (UMP</w:t>
      </w:r>
      <w:r w:rsidR="00032987">
        <w:rPr>
          <w:b/>
        </w:rPr>
        <w:t>BM</w:t>
      </w:r>
      <w:r w:rsidRPr="008C27EA">
        <w:rPr>
          <w:b/>
        </w:rPr>
        <w:t>),</w:t>
      </w:r>
      <w:r w:rsidRPr="008C27EA">
        <w:t xml:space="preserve"> al Guvernului României </w:t>
      </w:r>
      <w:r>
        <w:t>cu sediul în</w:t>
      </w:r>
      <w:r w:rsidRPr="008C27EA">
        <w:t xml:space="preserve"> Str. Cristian Popisteanu nr.1-3, Sector 1, București, România, Cod Fiscal 15852060, </w:t>
      </w:r>
      <w:r w:rsidR="009C09C7">
        <w:t>prin</w:t>
      </w:r>
      <w:r w:rsidRPr="008C27EA">
        <w:t xml:space="preserve"> </w:t>
      </w:r>
      <w:r w:rsidR="00EA4605" w:rsidRPr="00EA4605">
        <w:t>Prof. Univ. Dr. Alexandru Rafila</w:t>
      </w:r>
      <w:r w:rsidRPr="008C27EA">
        <w:t xml:space="preserve">, </w:t>
      </w:r>
      <w:r w:rsidR="009C09C7">
        <w:t>în calitate de reprezentant legal</w:t>
      </w:r>
      <w:r w:rsidRPr="008C27EA">
        <w:t xml:space="preserve"> (denumit în continuare „</w:t>
      </w:r>
      <w:r>
        <w:t>Achizitor</w:t>
      </w:r>
      <w:r w:rsidRPr="008C27EA">
        <w:t>”)</w:t>
      </w:r>
      <w:r>
        <w:t>,</w:t>
      </w:r>
      <w:r w:rsidRPr="008C27EA">
        <w:t xml:space="preserve"> pe de o parte, </w:t>
      </w:r>
    </w:p>
    <w:p w14:paraId="261FC689" w14:textId="77777777" w:rsidR="001227A1" w:rsidRPr="001227A1" w:rsidRDefault="001227A1" w:rsidP="00F32C8E">
      <w:pPr>
        <w:pStyle w:val="ListParagraph"/>
        <w:numPr>
          <w:ilvl w:val="0"/>
          <w:numId w:val="4"/>
        </w:numPr>
        <w:ind w:left="556"/>
        <w:rPr>
          <w:i/>
        </w:rPr>
      </w:pPr>
      <w:r w:rsidRPr="001227A1">
        <w:rPr>
          <w:i/>
        </w:rPr>
        <w:t>______________________________</w:t>
      </w:r>
      <w:r w:rsidR="001805CC" w:rsidRPr="00283042">
        <w:t xml:space="preserve">, cu </w:t>
      </w:r>
      <w:r w:rsidR="001805CC">
        <w:t xml:space="preserve">sediul </w:t>
      </w:r>
      <w:r>
        <w:t>în</w:t>
      </w:r>
      <w:r w:rsidR="001805CC" w:rsidRPr="00283042">
        <w:t xml:space="preserve"> </w:t>
      </w:r>
      <w:r w:rsidRPr="001227A1">
        <w:rPr>
          <w:i/>
        </w:rPr>
        <w:t>__________________________________</w:t>
      </w:r>
    </w:p>
    <w:p w14:paraId="2C103995" w14:textId="77777777" w:rsidR="001805CC" w:rsidRPr="00283042" w:rsidRDefault="001227A1" w:rsidP="00F32C8E">
      <w:pPr>
        <w:pStyle w:val="ListParagraph"/>
        <w:ind w:left="556"/>
      </w:pPr>
      <w:r>
        <w:t>înregistrat la Registrul Comerțului sub nr. ___________________ CUI_________________, reprezentat de _________________, ____________________</w:t>
      </w:r>
      <w:r w:rsidR="00605F4E">
        <w:t>_____</w:t>
      </w:r>
      <w:r w:rsidR="001805CC" w:rsidRPr="00283042">
        <w:t>(</w:t>
      </w:r>
      <w:r w:rsidRPr="008C27EA">
        <w:t xml:space="preserve">denumit în continuare </w:t>
      </w:r>
      <w:r w:rsidR="001805CC" w:rsidRPr="00283042">
        <w:t>“</w:t>
      </w:r>
      <w:r w:rsidR="00A710CC">
        <w:t>Furnizor</w:t>
      </w:r>
      <w:r w:rsidR="00B6224D">
        <w:t>”), pe de altă parte.</w:t>
      </w:r>
    </w:p>
    <w:p w14:paraId="10101F10" w14:textId="77777777" w:rsidR="009C09C7" w:rsidRDefault="009C09C7" w:rsidP="001805CC">
      <w:pPr>
        <w:suppressAutoHyphens/>
        <w:spacing w:after="240"/>
        <w:jc w:val="both"/>
      </w:pPr>
    </w:p>
    <w:p w14:paraId="057DCB5F" w14:textId="68DA0C20" w:rsidR="001805CC" w:rsidRPr="00283042" w:rsidRDefault="001805CC" w:rsidP="001805CC">
      <w:pPr>
        <w:suppressAutoHyphens/>
        <w:spacing w:after="240"/>
        <w:jc w:val="both"/>
      </w:pPr>
      <w:r w:rsidRPr="00283042">
        <w:t xml:space="preserve">ÎNTRUCÂT </w:t>
      </w:r>
      <w:r>
        <w:t>Achizitor</w:t>
      </w:r>
      <w:r w:rsidRPr="00283042">
        <w:t xml:space="preserve">ul a solicitat </w:t>
      </w:r>
      <w:r w:rsidR="00A710CC">
        <w:t xml:space="preserve">ofertă pentru furnizarea de bunuri, respectiv a </w:t>
      </w:r>
      <w:r w:rsidR="00F32C8E">
        <w:t>imprimate multifuncționale color A3</w:t>
      </w:r>
      <w:r w:rsidR="00B6224D">
        <w:t xml:space="preserve"> </w:t>
      </w:r>
      <w:r w:rsidR="00BA3784">
        <w:t>(</w:t>
      </w:r>
      <w:r w:rsidR="002F1508">
        <w:t>de</w:t>
      </w:r>
      <w:r w:rsidR="00BA3784">
        <w:t>numit în continuare „</w:t>
      </w:r>
      <w:r w:rsidR="00A710CC">
        <w:t>Bunuri</w:t>
      </w:r>
      <w:r w:rsidR="00BA3784">
        <w:t xml:space="preserve">”) </w:t>
      </w:r>
      <w:r w:rsidRPr="00283042">
        <w:t xml:space="preserve">și a acceptat o Ofertă din partea </w:t>
      </w:r>
      <w:r w:rsidR="00A710CC">
        <w:t>furnizorului</w:t>
      </w:r>
      <w:r w:rsidRPr="00283042">
        <w:t xml:space="preserve"> pentru </w:t>
      </w:r>
      <w:r w:rsidR="00A710CC">
        <w:t>aceasta</w:t>
      </w:r>
      <w:r>
        <w:t>,</w:t>
      </w:r>
      <w:r w:rsidRPr="00283042">
        <w:t xml:space="preserve"> </w:t>
      </w:r>
      <w:r w:rsidR="00B6224D">
        <w:t xml:space="preserve">în valoare totală de </w:t>
      </w:r>
      <w:r w:rsidR="00B6224D">
        <w:rPr>
          <w:b/>
        </w:rPr>
        <w:t xml:space="preserve">___________________ lei, inclusiv TVA </w:t>
      </w:r>
      <w:r w:rsidR="00B6224D" w:rsidRPr="00E72169">
        <w:t>(denumit în continuare „</w:t>
      </w:r>
      <w:r w:rsidR="00A710CC">
        <w:t>Valoarea</w:t>
      </w:r>
      <w:r w:rsidR="005B10FC">
        <w:t xml:space="preserve"> </w:t>
      </w:r>
      <w:r w:rsidR="00B6224D" w:rsidRPr="00E72169">
        <w:t xml:space="preserve"> Contractului”</w:t>
      </w:r>
      <w:r w:rsidR="00B6224D">
        <w:t>),</w:t>
      </w:r>
    </w:p>
    <w:p w14:paraId="54E8F11E" w14:textId="77777777" w:rsidR="009C09C7" w:rsidRDefault="009C09C7" w:rsidP="001805CC">
      <w:pPr>
        <w:suppressAutoHyphens/>
        <w:spacing w:after="120"/>
        <w:jc w:val="both"/>
      </w:pPr>
    </w:p>
    <w:p w14:paraId="45EF9E81" w14:textId="558470D1" w:rsidR="001805CC" w:rsidRPr="00283042" w:rsidRDefault="001805CC" w:rsidP="001805CC">
      <w:pPr>
        <w:suppressAutoHyphens/>
        <w:spacing w:after="120"/>
        <w:jc w:val="both"/>
      </w:pPr>
      <w:r>
        <w:t>Achizitor</w:t>
      </w:r>
      <w:r w:rsidRPr="00283042">
        <w:t xml:space="preserve">ul și </w:t>
      </w:r>
      <w:r w:rsidR="00A710CC">
        <w:t>Furnizorul</w:t>
      </w:r>
      <w:r w:rsidRPr="00283042">
        <w:t xml:space="preserve"> agreează</w:t>
      </w:r>
      <w:r>
        <w:t xml:space="preserve"> după cum urmează</w:t>
      </w:r>
      <w:r w:rsidRPr="00283042">
        <w:t xml:space="preserve">: </w:t>
      </w:r>
    </w:p>
    <w:p w14:paraId="14A08E09" w14:textId="77777777" w:rsidR="001805CC" w:rsidRPr="006D2776" w:rsidRDefault="002F1508" w:rsidP="00F32C8E">
      <w:pPr>
        <w:tabs>
          <w:tab w:val="left" w:pos="270"/>
        </w:tabs>
        <w:suppressAutoHyphens/>
        <w:spacing w:after="120"/>
        <w:jc w:val="both"/>
      </w:pPr>
      <w:r>
        <w:t>1</w:t>
      </w:r>
      <w:r w:rsidR="001805CC" w:rsidRPr="00283042">
        <w:t>.</w:t>
      </w:r>
      <w:r w:rsidR="001805CC" w:rsidRPr="00283042">
        <w:tab/>
      </w:r>
      <w:r w:rsidR="001805CC" w:rsidRPr="00E449A1">
        <w:rPr>
          <w:spacing w:val="-2"/>
        </w:rPr>
        <w:t>Documentele urm</w:t>
      </w:r>
      <w:r w:rsidR="001805CC">
        <w:rPr>
          <w:spacing w:val="-2"/>
        </w:rPr>
        <w:t>ă</w:t>
      </w:r>
      <w:r w:rsidR="001805CC" w:rsidRPr="00E449A1">
        <w:rPr>
          <w:spacing w:val="-2"/>
        </w:rPr>
        <w:t xml:space="preserve">toare vor fi considerate, citite </w:t>
      </w:r>
      <w:r w:rsidR="001805CC">
        <w:rPr>
          <w:spacing w:val="-2"/>
        </w:rPr>
        <w:t>ș</w:t>
      </w:r>
      <w:r w:rsidR="001805CC" w:rsidRPr="00E449A1">
        <w:rPr>
          <w:spacing w:val="-2"/>
        </w:rPr>
        <w:t xml:space="preserve">i interpretate </w:t>
      </w:r>
      <w:r w:rsidR="001805CC" w:rsidRPr="00283042">
        <w:t xml:space="preserve">ca parte a acestui </w:t>
      </w:r>
      <w:r w:rsidR="00F64DC7">
        <w:t>Contract</w:t>
      </w:r>
      <w:r w:rsidR="001805CC" w:rsidRPr="00283042">
        <w:t xml:space="preserve">. </w:t>
      </w:r>
    </w:p>
    <w:p w14:paraId="6E75BA92" w14:textId="77777777" w:rsidR="00F64DC7" w:rsidRDefault="001805CC" w:rsidP="002F2EBF">
      <w:pPr>
        <w:pStyle w:val="ListParagraph"/>
        <w:numPr>
          <w:ilvl w:val="1"/>
          <w:numId w:val="3"/>
        </w:numPr>
        <w:suppressAutoHyphens/>
        <w:spacing w:after="120"/>
        <w:contextualSpacing/>
        <w:jc w:val="both"/>
      </w:pPr>
      <w:r w:rsidRPr="006D2776">
        <w:t>Formularul de ofertă</w:t>
      </w:r>
      <w:r w:rsidR="002F1508">
        <w:t>;</w:t>
      </w:r>
      <w:r>
        <w:t xml:space="preserve"> </w:t>
      </w:r>
    </w:p>
    <w:p w14:paraId="358361EF" w14:textId="77777777" w:rsidR="00F64DC7" w:rsidRDefault="00F64DC7" w:rsidP="002F2EBF">
      <w:pPr>
        <w:pStyle w:val="ListParagraph"/>
        <w:numPr>
          <w:ilvl w:val="1"/>
          <w:numId w:val="3"/>
        </w:numPr>
        <w:suppressAutoHyphens/>
        <w:spacing w:after="120"/>
        <w:contextualSpacing/>
        <w:jc w:val="both"/>
      </w:pPr>
      <w:r>
        <w:t xml:space="preserve">Termenii și condițiile de </w:t>
      </w:r>
      <w:r w:rsidR="00A710CC">
        <w:t>furnizare</w:t>
      </w:r>
      <w:r w:rsidR="002F1508">
        <w:t>.</w:t>
      </w:r>
      <w:r>
        <w:t xml:space="preserve"> </w:t>
      </w:r>
    </w:p>
    <w:p w14:paraId="0C50E113" w14:textId="77777777" w:rsidR="00A710CC" w:rsidRDefault="00A710CC" w:rsidP="002F2EBF">
      <w:pPr>
        <w:pStyle w:val="ListParagraph"/>
        <w:numPr>
          <w:ilvl w:val="1"/>
          <w:numId w:val="3"/>
        </w:numPr>
        <w:suppressAutoHyphens/>
        <w:spacing w:after="120"/>
        <w:contextualSpacing/>
        <w:jc w:val="both"/>
      </w:pPr>
      <w:r>
        <w:t>Oferta furnizorului</w:t>
      </w:r>
    </w:p>
    <w:p w14:paraId="15D741D0" w14:textId="77777777" w:rsidR="001805CC" w:rsidRPr="0008370D" w:rsidRDefault="002F1508" w:rsidP="00F32C8E">
      <w:pPr>
        <w:tabs>
          <w:tab w:val="left" w:pos="270"/>
        </w:tabs>
        <w:spacing w:after="120"/>
        <w:jc w:val="both"/>
        <w:rPr>
          <w:spacing w:val="-2"/>
        </w:rPr>
      </w:pPr>
      <w:r>
        <w:t>2</w:t>
      </w:r>
      <w:r w:rsidR="001805CC" w:rsidRPr="00E77BE2">
        <w:t>.</w:t>
      </w:r>
      <w:r w:rsidR="001805CC" w:rsidRPr="00E77BE2">
        <w:tab/>
      </w:r>
      <w:r w:rsidR="001805CC" w:rsidRPr="00E449A1">
        <w:rPr>
          <w:spacing w:val="-2"/>
        </w:rPr>
        <w:t>Avand in vedere platile ce urmeaz</w:t>
      </w:r>
      <w:r w:rsidR="001805CC">
        <w:rPr>
          <w:spacing w:val="-2"/>
        </w:rPr>
        <w:t>ă</w:t>
      </w:r>
      <w:r w:rsidR="001805CC" w:rsidRPr="00E449A1">
        <w:rPr>
          <w:spacing w:val="-2"/>
        </w:rPr>
        <w:t xml:space="preserve"> a fi efectuate de catre </w:t>
      </w:r>
      <w:r w:rsidR="001805CC">
        <w:rPr>
          <w:spacing w:val="-2"/>
        </w:rPr>
        <w:t>Achizitor</w:t>
      </w:r>
      <w:r w:rsidR="001805CC" w:rsidRPr="00E449A1">
        <w:rPr>
          <w:spacing w:val="-2"/>
        </w:rPr>
        <w:t xml:space="preserve"> </w:t>
      </w:r>
      <w:r w:rsidR="00A710CC">
        <w:rPr>
          <w:spacing w:val="-2"/>
        </w:rPr>
        <w:t>Furnizorului</w:t>
      </w:r>
      <w:r w:rsidR="001805CC" w:rsidRPr="00E449A1">
        <w:rPr>
          <w:spacing w:val="-2"/>
        </w:rPr>
        <w:t xml:space="preserve"> </w:t>
      </w:r>
      <w:r w:rsidR="004A7244">
        <w:rPr>
          <w:spacing w:val="-2"/>
        </w:rPr>
        <w:t>conform</w:t>
      </w:r>
      <w:r w:rsidR="001805CC">
        <w:rPr>
          <w:spacing w:val="-2"/>
        </w:rPr>
        <w:t xml:space="preserve"> </w:t>
      </w:r>
      <w:r w:rsidR="00C03013">
        <w:rPr>
          <w:spacing w:val="-2"/>
        </w:rPr>
        <w:t>C</w:t>
      </w:r>
      <w:r w:rsidR="00F64DC7">
        <w:rPr>
          <w:spacing w:val="-2"/>
        </w:rPr>
        <w:t>ontract</w:t>
      </w:r>
      <w:r w:rsidR="004A7244">
        <w:rPr>
          <w:spacing w:val="-2"/>
        </w:rPr>
        <w:t>ului</w:t>
      </w:r>
      <w:r w:rsidR="001805CC" w:rsidRPr="00E449A1">
        <w:rPr>
          <w:spacing w:val="-2"/>
        </w:rPr>
        <w:t xml:space="preserve">, </w:t>
      </w:r>
      <w:r w:rsidR="00A710CC">
        <w:rPr>
          <w:spacing w:val="-2"/>
        </w:rPr>
        <w:t>Furnizorul</w:t>
      </w:r>
      <w:r w:rsidR="001805CC" w:rsidRPr="00E449A1">
        <w:rPr>
          <w:spacing w:val="-2"/>
        </w:rPr>
        <w:t xml:space="preserve"> </w:t>
      </w:r>
      <w:r w:rsidR="001805CC">
        <w:rPr>
          <w:spacing w:val="-2"/>
        </w:rPr>
        <w:t>agre</w:t>
      </w:r>
      <w:r w:rsidR="00A710CC">
        <w:rPr>
          <w:spacing w:val="-2"/>
        </w:rPr>
        <w:t>e</w:t>
      </w:r>
      <w:r w:rsidR="001805CC">
        <w:rPr>
          <w:spacing w:val="-2"/>
        </w:rPr>
        <w:t>ază împreună cu Achizitorul</w:t>
      </w:r>
      <w:r w:rsidR="001805CC" w:rsidRPr="00E449A1">
        <w:rPr>
          <w:spacing w:val="-2"/>
        </w:rPr>
        <w:t xml:space="preserve"> prin prezentul </w:t>
      </w:r>
      <w:r w:rsidR="00C03013">
        <w:rPr>
          <w:spacing w:val="-2"/>
        </w:rPr>
        <w:t>C</w:t>
      </w:r>
      <w:r w:rsidR="00F64DC7">
        <w:rPr>
          <w:spacing w:val="-2"/>
        </w:rPr>
        <w:t>ont</w:t>
      </w:r>
      <w:r w:rsidR="004A7244">
        <w:rPr>
          <w:spacing w:val="-2"/>
        </w:rPr>
        <w:t>ra</w:t>
      </w:r>
      <w:r w:rsidR="00F64DC7">
        <w:rPr>
          <w:spacing w:val="-2"/>
        </w:rPr>
        <w:t>ct</w:t>
      </w:r>
      <w:r w:rsidR="001805CC" w:rsidRPr="00E449A1">
        <w:rPr>
          <w:spacing w:val="-2"/>
        </w:rPr>
        <w:t xml:space="preserve"> sa-i </w:t>
      </w:r>
      <w:r w:rsidR="00A710CC">
        <w:rPr>
          <w:spacing w:val="-2"/>
        </w:rPr>
        <w:t>furnizeze acestuia bunurile</w:t>
      </w:r>
      <w:r w:rsidR="001805CC" w:rsidRPr="00E449A1">
        <w:rPr>
          <w:spacing w:val="-2"/>
        </w:rPr>
        <w:t xml:space="preserve"> </w:t>
      </w:r>
      <w:r w:rsidR="001805CC">
        <w:rPr>
          <w:spacing w:val="-2"/>
        </w:rPr>
        <w:t>ș</w:t>
      </w:r>
      <w:r w:rsidR="001805CC" w:rsidRPr="00E449A1">
        <w:rPr>
          <w:spacing w:val="-2"/>
        </w:rPr>
        <w:t>i s</w:t>
      </w:r>
      <w:r w:rsidR="001805CC">
        <w:rPr>
          <w:spacing w:val="-2"/>
        </w:rPr>
        <w:t>ă</w:t>
      </w:r>
      <w:r w:rsidR="001805CC" w:rsidRPr="00E449A1">
        <w:rPr>
          <w:spacing w:val="-2"/>
        </w:rPr>
        <w:t xml:space="preserve"> remedieze defectele </w:t>
      </w:r>
      <w:r w:rsidR="001805CC">
        <w:rPr>
          <w:spacing w:val="-2"/>
        </w:rPr>
        <w:t>î</w:t>
      </w:r>
      <w:r w:rsidR="001805CC" w:rsidRPr="00E449A1">
        <w:rPr>
          <w:spacing w:val="-2"/>
        </w:rPr>
        <w:t xml:space="preserve">n conformitate cu </w:t>
      </w:r>
      <w:r>
        <w:rPr>
          <w:spacing w:val="-2"/>
        </w:rPr>
        <w:t>prevederile</w:t>
      </w:r>
      <w:r w:rsidR="001805CC" w:rsidRPr="00E449A1">
        <w:rPr>
          <w:spacing w:val="-2"/>
        </w:rPr>
        <w:t xml:space="preserve"> Contractului.</w:t>
      </w:r>
    </w:p>
    <w:p w14:paraId="7E048CF8" w14:textId="77777777" w:rsidR="001805CC" w:rsidRPr="007E2595" w:rsidRDefault="002F1508" w:rsidP="00F32C8E">
      <w:pPr>
        <w:tabs>
          <w:tab w:val="left" w:pos="270"/>
        </w:tabs>
        <w:spacing w:after="120"/>
        <w:jc w:val="both"/>
        <w:rPr>
          <w:spacing w:val="-2"/>
        </w:rPr>
      </w:pPr>
      <w:r>
        <w:t>3</w:t>
      </w:r>
      <w:r w:rsidR="001805CC" w:rsidRPr="00283042">
        <w:t>.</w:t>
      </w:r>
      <w:r w:rsidR="001805CC" w:rsidRPr="00283042">
        <w:tab/>
      </w:r>
      <w:r w:rsidR="001805CC">
        <w:rPr>
          <w:spacing w:val="-2"/>
        </w:rPr>
        <w:t>Achizitorul</w:t>
      </w:r>
      <w:r w:rsidR="001805CC" w:rsidRPr="00E449A1">
        <w:rPr>
          <w:spacing w:val="-2"/>
        </w:rPr>
        <w:t xml:space="preserve"> consimte </w:t>
      </w:r>
      <w:r w:rsidR="001805CC">
        <w:rPr>
          <w:spacing w:val="-2"/>
        </w:rPr>
        <w:t xml:space="preserve">prin prezentul </w:t>
      </w:r>
      <w:r w:rsidR="00C03013">
        <w:rPr>
          <w:spacing w:val="-2"/>
        </w:rPr>
        <w:t>contract</w:t>
      </w:r>
      <w:r w:rsidR="001805CC">
        <w:rPr>
          <w:spacing w:val="-2"/>
        </w:rPr>
        <w:t xml:space="preserve"> </w:t>
      </w:r>
      <w:r w:rsidR="001805CC" w:rsidRPr="00E449A1">
        <w:rPr>
          <w:spacing w:val="-2"/>
        </w:rPr>
        <w:t>s</w:t>
      </w:r>
      <w:r w:rsidR="001805CC">
        <w:rPr>
          <w:spacing w:val="-2"/>
        </w:rPr>
        <w:t>ă</w:t>
      </w:r>
      <w:r w:rsidR="001805CC" w:rsidRPr="00E449A1">
        <w:rPr>
          <w:spacing w:val="-2"/>
        </w:rPr>
        <w:t xml:space="preserve"> pl</w:t>
      </w:r>
      <w:r w:rsidR="001805CC">
        <w:rPr>
          <w:spacing w:val="-2"/>
        </w:rPr>
        <w:t>ă</w:t>
      </w:r>
      <w:r w:rsidR="001805CC" w:rsidRPr="00E449A1">
        <w:rPr>
          <w:spacing w:val="-2"/>
        </w:rPr>
        <w:t>teasc</w:t>
      </w:r>
      <w:r w:rsidR="001805CC">
        <w:rPr>
          <w:spacing w:val="-2"/>
        </w:rPr>
        <w:t>ă</w:t>
      </w:r>
      <w:r w:rsidR="001805CC" w:rsidRPr="00E449A1">
        <w:rPr>
          <w:spacing w:val="-2"/>
        </w:rPr>
        <w:t xml:space="preserve"> </w:t>
      </w:r>
      <w:r w:rsidR="001805CC">
        <w:rPr>
          <w:spacing w:val="-2"/>
        </w:rPr>
        <w:t>Furnizorului,</w:t>
      </w:r>
      <w:r w:rsidR="001805CC" w:rsidRPr="00E449A1">
        <w:rPr>
          <w:spacing w:val="-2"/>
        </w:rPr>
        <w:t xml:space="preserve"> </w:t>
      </w:r>
      <w:r w:rsidR="001805CC" w:rsidRPr="00283042">
        <w:t xml:space="preserve">în contul </w:t>
      </w:r>
      <w:r w:rsidR="00A710CC">
        <w:t>furnizării bunului</w:t>
      </w:r>
      <w:r w:rsidR="001805CC" w:rsidRPr="00E449A1">
        <w:rPr>
          <w:spacing w:val="-2"/>
        </w:rPr>
        <w:t xml:space="preserve"> </w:t>
      </w:r>
      <w:r w:rsidR="001805CC">
        <w:rPr>
          <w:spacing w:val="-2"/>
        </w:rPr>
        <w:t>ș</w:t>
      </w:r>
      <w:r w:rsidR="001805CC" w:rsidRPr="00E449A1">
        <w:rPr>
          <w:spacing w:val="-2"/>
        </w:rPr>
        <w:t>i remedier</w:t>
      </w:r>
      <w:r w:rsidR="001805CC">
        <w:rPr>
          <w:spacing w:val="-2"/>
        </w:rPr>
        <w:t>ii</w:t>
      </w:r>
      <w:r w:rsidR="001805CC" w:rsidRPr="00E449A1">
        <w:rPr>
          <w:spacing w:val="-2"/>
        </w:rPr>
        <w:t xml:space="preserve"> defectelor acest</w:t>
      </w:r>
      <w:r w:rsidR="00A710CC">
        <w:rPr>
          <w:spacing w:val="-2"/>
        </w:rPr>
        <w:t>uia</w:t>
      </w:r>
      <w:r w:rsidR="001805CC" w:rsidRPr="00E449A1">
        <w:rPr>
          <w:spacing w:val="-2"/>
        </w:rPr>
        <w:t xml:space="preserve">, </w:t>
      </w:r>
      <w:r w:rsidR="00A710CC">
        <w:rPr>
          <w:spacing w:val="-2"/>
        </w:rPr>
        <w:t>prețul</w:t>
      </w:r>
      <w:r w:rsidR="00C03013">
        <w:rPr>
          <w:spacing w:val="-2"/>
        </w:rPr>
        <w:t xml:space="preserve"> prevăzut în Contract</w:t>
      </w:r>
      <w:r w:rsidR="001805CC" w:rsidRPr="00E449A1">
        <w:rPr>
          <w:spacing w:val="-2"/>
        </w:rPr>
        <w:t xml:space="preserve"> sau orice alt</w:t>
      </w:r>
      <w:r w:rsidR="001805CC">
        <w:rPr>
          <w:spacing w:val="-2"/>
        </w:rPr>
        <w:t>ă</w:t>
      </w:r>
      <w:r w:rsidR="001805CC" w:rsidRPr="00E449A1">
        <w:rPr>
          <w:spacing w:val="-2"/>
        </w:rPr>
        <w:t xml:space="preserve"> sum</w:t>
      </w:r>
      <w:r w:rsidR="001805CC">
        <w:rPr>
          <w:spacing w:val="-2"/>
        </w:rPr>
        <w:t>ă</w:t>
      </w:r>
      <w:r w:rsidR="001805CC" w:rsidRPr="00E449A1">
        <w:rPr>
          <w:spacing w:val="-2"/>
        </w:rPr>
        <w:t xml:space="preserve"> care ar putea fi </w:t>
      </w:r>
      <w:r w:rsidR="001805CC">
        <w:rPr>
          <w:spacing w:val="-2"/>
        </w:rPr>
        <w:t>solicitată</w:t>
      </w:r>
      <w:r w:rsidR="001805CC" w:rsidRPr="00E449A1">
        <w:rPr>
          <w:spacing w:val="-2"/>
        </w:rPr>
        <w:t xml:space="preserve"> conform </w:t>
      </w:r>
      <w:r w:rsidR="00C03013">
        <w:rPr>
          <w:spacing w:val="-2"/>
        </w:rPr>
        <w:t xml:space="preserve">prevederilor </w:t>
      </w:r>
      <w:r w:rsidR="001805CC" w:rsidRPr="00E449A1">
        <w:rPr>
          <w:spacing w:val="-2"/>
        </w:rPr>
        <w:t xml:space="preserve">Contractului la termenele </w:t>
      </w:r>
      <w:r w:rsidR="001805CC">
        <w:rPr>
          <w:spacing w:val="-2"/>
        </w:rPr>
        <w:t>ș</w:t>
      </w:r>
      <w:r w:rsidR="001805CC" w:rsidRPr="00E449A1">
        <w:rPr>
          <w:spacing w:val="-2"/>
        </w:rPr>
        <w:t xml:space="preserve">i </w:t>
      </w:r>
      <w:r w:rsidR="001805CC">
        <w:rPr>
          <w:spacing w:val="-2"/>
        </w:rPr>
        <w:t>î</w:t>
      </w:r>
      <w:r w:rsidR="001805CC" w:rsidRPr="00E449A1">
        <w:rPr>
          <w:spacing w:val="-2"/>
        </w:rPr>
        <w:t>n modalit</w:t>
      </w:r>
      <w:r w:rsidR="001805CC">
        <w:rPr>
          <w:spacing w:val="-2"/>
        </w:rPr>
        <w:t>ăț</w:t>
      </w:r>
      <w:r w:rsidR="001805CC" w:rsidRPr="00E449A1">
        <w:rPr>
          <w:spacing w:val="-2"/>
        </w:rPr>
        <w:t>ile prev</w:t>
      </w:r>
      <w:r w:rsidR="001805CC">
        <w:rPr>
          <w:spacing w:val="-2"/>
        </w:rPr>
        <w:t>ăzute î</w:t>
      </w:r>
      <w:r w:rsidR="001805CC" w:rsidRPr="00E449A1">
        <w:rPr>
          <w:spacing w:val="-2"/>
        </w:rPr>
        <w:t>n Contract.</w:t>
      </w:r>
    </w:p>
    <w:p w14:paraId="0FA10015" w14:textId="77777777" w:rsidR="001805CC" w:rsidRPr="00283042" w:rsidRDefault="001805CC" w:rsidP="001805CC">
      <w:pPr>
        <w:spacing w:after="200"/>
        <w:jc w:val="both"/>
      </w:pPr>
      <w:r w:rsidRPr="00283042">
        <w:rPr>
          <w:bCs/>
          <w:iCs/>
        </w:rPr>
        <w:t xml:space="preserve">DREPT PENTRU CARE părţile au încheiat prezentul </w:t>
      </w:r>
      <w:r w:rsidR="00C03013">
        <w:rPr>
          <w:bCs/>
          <w:iCs/>
        </w:rPr>
        <w:t>Contract, în două exemplare originale, câte unul pentru fiecare parte,</w:t>
      </w:r>
      <w:r w:rsidRPr="00283042">
        <w:rPr>
          <w:bCs/>
          <w:iCs/>
        </w:rPr>
        <w:t xml:space="preserve"> în ziua, luna şi anul indicate mai sus</w:t>
      </w:r>
      <w:r w:rsidRPr="00283042">
        <w:t>.</w:t>
      </w:r>
    </w:p>
    <w:p w14:paraId="2E8CCE04" w14:textId="77777777" w:rsidR="001805CC" w:rsidRPr="00283042" w:rsidRDefault="001805CC" w:rsidP="001805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B10FC" w:rsidRPr="006B7AFE" w14:paraId="15AD3332" w14:textId="77777777" w:rsidTr="00F64DC7">
        <w:tc>
          <w:tcPr>
            <w:tcW w:w="4927" w:type="dxa"/>
          </w:tcPr>
          <w:p w14:paraId="6AC8459E" w14:textId="77777777" w:rsidR="005B10FC" w:rsidRPr="006B7AFE" w:rsidRDefault="005B10FC" w:rsidP="00F64DC7">
            <w:pPr>
              <w:pStyle w:val="DefaultText"/>
              <w:spacing w:after="240"/>
              <w:jc w:val="both"/>
              <w:rPr>
                <w:szCs w:val="24"/>
                <w:lang w:val="nl-NL"/>
              </w:rPr>
            </w:pPr>
            <w:r w:rsidRPr="006B7AFE">
              <w:rPr>
                <w:b/>
                <w:szCs w:val="24"/>
              </w:rPr>
              <w:t>ACHIZITOR</w:t>
            </w:r>
          </w:p>
        </w:tc>
        <w:tc>
          <w:tcPr>
            <w:tcW w:w="4927" w:type="dxa"/>
          </w:tcPr>
          <w:p w14:paraId="2023BA42" w14:textId="77777777" w:rsidR="005B10FC" w:rsidRPr="006B7AFE" w:rsidRDefault="00A710CC" w:rsidP="004D5D47">
            <w:pPr>
              <w:pStyle w:val="DefaultText"/>
              <w:spacing w:after="240"/>
              <w:jc w:val="right"/>
              <w:rPr>
                <w:szCs w:val="24"/>
                <w:lang w:val="nl-NL"/>
              </w:rPr>
            </w:pPr>
            <w:r>
              <w:rPr>
                <w:b/>
                <w:szCs w:val="24"/>
              </w:rPr>
              <w:t>FURNIZOR</w:t>
            </w:r>
          </w:p>
        </w:tc>
      </w:tr>
      <w:tr w:rsidR="005B10FC" w:rsidRPr="006B7AFE" w14:paraId="524E6539" w14:textId="77777777" w:rsidTr="00F64DC7">
        <w:tc>
          <w:tcPr>
            <w:tcW w:w="4927" w:type="dxa"/>
          </w:tcPr>
          <w:p w14:paraId="3091C800" w14:textId="77777777" w:rsidR="005B10FC" w:rsidRPr="006B7AFE" w:rsidRDefault="005B10FC" w:rsidP="00F64DC7">
            <w:pPr>
              <w:pStyle w:val="DefaultText"/>
              <w:spacing w:after="240"/>
              <w:jc w:val="both"/>
              <w:rPr>
                <w:szCs w:val="24"/>
                <w:lang w:val="nl-NL"/>
              </w:rPr>
            </w:pPr>
            <w:r w:rsidRPr="006B7AFE">
              <w:rPr>
                <w:b/>
                <w:szCs w:val="24"/>
              </w:rPr>
              <w:t>MINISTERUL SĂNĂTĂȚII</w:t>
            </w:r>
          </w:p>
        </w:tc>
        <w:tc>
          <w:tcPr>
            <w:tcW w:w="4927" w:type="dxa"/>
          </w:tcPr>
          <w:p w14:paraId="63B282BC" w14:textId="77777777" w:rsidR="005B10FC" w:rsidRPr="006B7AFE" w:rsidRDefault="005B10FC" w:rsidP="00F64DC7">
            <w:pPr>
              <w:pStyle w:val="DefaultText"/>
              <w:spacing w:after="240"/>
              <w:jc w:val="both"/>
              <w:rPr>
                <w:szCs w:val="24"/>
                <w:lang w:val="nl-NL"/>
              </w:rPr>
            </w:pPr>
          </w:p>
        </w:tc>
      </w:tr>
      <w:tr w:rsidR="005B10FC" w:rsidRPr="006B7AFE" w14:paraId="7537E8A6" w14:textId="77777777" w:rsidTr="00F64DC7">
        <w:tc>
          <w:tcPr>
            <w:tcW w:w="4927" w:type="dxa"/>
          </w:tcPr>
          <w:p w14:paraId="248E305F" w14:textId="77777777" w:rsidR="005B10FC" w:rsidRPr="006B7AFE" w:rsidRDefault="005B10FC" w:rsidP="00F64DC7">
            <w:pPr>
              <w:pStyle w:val="DefaultText"/>
              <w:spacing w:after="120"/>
              <w:jc w:val="both"/>
              <w:rPr>
                <w:szCs w:val="24"/>
                <w:lang w:val="nl-NL"/>
              </w:rPr>
            </w:pPr>
            <w:r w:rsidRPr="006B7AFE">
              <w:rPr>
                <w:b/>
                <w:szCs w:val="24"/>
              </w:rPr>
              <w:t>Ministrul Sănătății</w:t>
            </w:r>
          </w:p>
        </w:tc>
        <w:tc>
          <w:tcPr>
            <w:tcW w:w="4927" w:type="dxa"/>
          </w:tcPr>
          <w:p w14:paraId="7DE27F3B" w14:textId="77777777" w:rsidR="005B10FC" w:rsidRPr="006B7AFE" w:rsidRDefault="005B10FC" w:rsidP="00F64DC7">
            <w:pPr>
              <w:pStyle w:val="DefaultText"/>
              <w:spacing w:after="120"/>
              <w:jc w:val="both"/>
              <w:rPr>
                <w:szCs w:val="24"/>
                <w:lang w:val="nl-NL"/>
              </w:rPr>
            </w:pPr>
          </w:p>
        </w:tc>
      </w:tr>
      <w:tr w:rsidR="005B10FC" w:rsidRPr="006B7AFE" w14:paraId="6B2B91F4" w14:textId="77777777" w:rsidTr="00F64DC7">
        <w:tc>
          <w:tcPr>
            <w:tcW w:w="4927" w:type="dxa"/>
          </w:tcPr>
          <w:p w14:paraId="7CE52FFF" w14:textId="23770683" w:rsidR="005B10FC" w:rsidRPr="006B7AFE" w:rsidRDefault="004D5D47" w:rsidP="00F64DC7">
            <w:pPr>
              <w:pStyle w:val="DefaultText"/>
              <w:spacing w:after="120"/>
              <w:jc w:val="both"/>
              <w:rPr>
                <w:szCs w:val="24"/>
                <w:lang w:val="nl-NL"/>
              </w:rPr>
            </w:pPr>
            <w:r w:rsidRPr="004D5D47">
              <w:rPr>
                <w:b/>
                <w:bCs/>
                <w:color w:val="000000"/>
                <w:szCs w:val="24"/>
                <w:shd w:val="clear" w:color="auto" w:fill="FFFFFF"/>
              </w:rPr>
              <w:t>Prof. Univ. Dr. Alexandru RAFILA</w:t>
            </w:r>
          </w:p>
        </w:tc>
        <w:tc>
          <w:tcPr>
            <w:tcW w:w="4927" w:type="dxa"/>
          </w:tcPr>
          <w:p w14:paraId="7F6F480A" w14:textId="77777777" w:rsidR="005B10FC" w:rsidRPr="006B7AFE" w:rsidRDefault="005B10FC" w:rsidP="00F64DC7">
            <w:pPr>
              <w:pStyle w:val="DefaultText"/>
              <w:spacing w:after="120"/>
              <w:jc w:val="both"/>
              <w:rPr>
                <w:szCs w:val="24"/>
                <w:lang w:val="nl-NL"/>
              </w:rPr>
            </w:pPr>
          </w:p>
        </w:tc>
      </w:tr>
    </w:tbl>
    <w:p w14:paraId="018B3442" w14:textId="77777777" w:rsidR="00462235" w:rsidRDefault="00462235" w:rsidP="005B10FC">
      <w:pPr>
        <w:rPr>
          <w:sz w:val="20"/>
          <w:szCs w:val="20"/>
        </w:rPr>
      </w:pPr>
    </w:p>
    <w:p w14:paraId="546069C5" w14:textId="77777777" w:rsidR="001C2534" w:rsidRPr="00B9784C" w:rsidRDefault="001C2534" w:rsidP="00CA1021">
      <w:pPr>
        <w:widowControl w:val="0"/>
        <w:autoSpaceDE w:val="0"/>
        <w:autoSpaceDN w:val="0"/>
        <w:adjustRightInd w:val="0"/>
        <w:spacing w:before="8"/>
        <w:ind w:left="2586" w:right="2695"/>
        <w:jc w:val="center"/>
        <w:rPr>
          <w:b/>
          <w:bCs/>
          <w:color w:val="000000"/>
        </w:rPr>
      </w:pPr>
    </w:p>
    <w:p w14:paraId="11C68156" w14:textId="77777777" w:rsidR="00051FCF" w:rsidRPr="005B10FC" w:rsidRDefault="00051FCF" w:rsidP="005B10FC">
      <w:pPr>
        <w:pStyle w:val="DefaultText"/>
        <w:rPr>
          <w:sz w:val="20"/>
        </w:rPr>
      </w:pPr>
    </w:p>
    <w:sectPr w:rsidR="00051FCF" w:rsidRPr="005B10FC" w:rsidSect="00D87159">
      <w:pgSz w:w="11907" w:h="16840" w:code="9"/>
      <w:pgMar w:top="900" w:right="907" w:bottom="993" w:left="1304" w:header="709"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BE65" w14:textId="77777777" w:rsidR="00D70CAD" w:rsidRDefault="00D70CAD" w:rsidP="001C58C0">
      <w:r>
        <w:separator/>
      </w:r>
    </w:p>
  </w:endnote>
  <w:endnote w:type="continuationSeparator" w:id="0">
    <w:p w14:paraId="316A4B66" w14:textId="77777777" w:rsidR="00D70CAD" w:rsidRDefault="00D70CAD" w:rsidP="001C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rapho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1211" w14:textId="77777777" w:rsidR="00D70CAD" w:rsidRDefault="00D70CAD" w:rsidP="001C58C0">
      <w:r>
        <w:separator/>
      </w:r>
    </w:p>
  </w:footnote>
  <w:footnote w:type="continuationSeparator" w:id="0">
    <w:p w14:paraId="3736D975" w14:textId="77777777" w:rsidR="00D70CAD" w:rsidRDefault="00D70CAD" w:rsidP="001C5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3"/>
    <w:multiLevelType w:val="hybridMultilevel"/>
    <w:tmpl w:val="61EE43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5654F0"/>
    <w:multiLevelType w:val="multilevel"/>
    <w:tmpl w:val="8F183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637287"/>
    <w:multiLevelType w:val="hybridMultilevel"/>
    <w:tmpl w:val="D9CCF892"/>
    <w:lvl w:ilvl="0" w:tplc="5AE2E7F2">
      <w:start w:val="1"/>
      <w:numFmt w:val="lowerLetter"/>
      <w:lvlText w:val="%1"/>
      <w:lvlJc w:val="left"/>
      <w:pPr>
        <w:ind w:left="1145" w:hanging="360"/>
      </w:pPr>
      <w:rPr>
        <w:rFonts w:hint="default"/>
      </w:rPr>
    </w:lvl>
    <w:lvl w:ilvl="1" w:tplc="E6587B02">
      <w:start w:val="1"/>
      <w:numFmt w:val="decimal"/>
      <w:lvlText w:val="%2."/>
      <w:lvlJc w:val="left"/>
      <w:pPr>
        <w:ind w:left="1865" w:hanging="360"/>
      </w:pPr>
      <w:rPr>
        <w:rFonts w:hint="default"/>
        <w:b/>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15:restartNumberingAfterBreak="0">
    <w:nsid w:val="0CE67ABD"/>
    <w:multiLevelType w:val="hybridMultilevel"/>
    <w:tmpl w:val="C24A3E9A"/>
    <w:lvl w:ilvl="0" w:tplc="0418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B72BCD"/>
    <w:multiLevelType w:val="hybridMultilevel"/>
    <w:tmpl w:val="1EBA18C8"/>
    <w:lvl w:ilvl="0" w:tplc="04180017">
      <w:start w:val="1"/>
      <w:numFmt w:val="lowerLetter"/>
      <w:lvlText w:val="%1)"/>
      <w:lvlJc w:val="left"/>
      <w:pPr>
        <w:ind w:left="720" w:hanging="360"/>
      </w:pPr>
      <w:rPr>
        <w:rFonts w:hint="default"/>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ED831AE"/>
    <w:multiLevelType w:val="hybridMultilevel"/>
    <w:tmpl w:val="99A4AB44"/>
    <w:lvl w:ilvl="0" w:tplc="5AE2E7F2">
      <w:start w:val="1"/>
      <w:numFmt w:val="lowerLetter"/>
      <w:lvlText w:val="%1"/>
      <w:lvlJc w:val="left"/>
      <w:pPr>
        <w:ind w:left="1145" w:hanging="360"/>
      </w:pPr>
      <w:rPr>
        <w:rFonts w:hint="default"/>
      </w:rPr>
    </w:lvl>
    <w:lvl w:ilvl="1" w:tplc="E6587B02">
      <w:start w:val="1"/>
      <w:numFmt w:val="decimal"/>
      <w:lvlText w:val="%2."/>
      <w:lvlJc w:val="left"/>
      <w:pPr>
        <w:ind w:left="1865" w:hanging="360"/>
      </w:pPr>
      <w:rPr>
        <w:rFonts w:hint="default"/>
        <w:b/>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15:restartNumberingAfterBreak="0">
    <w:nsid w:val="0FAF4D69"/>
    <w:multiLevelType w:val="hybridMultilevel"/>
    <w:tmpl w:val="0854EA5C"/>
    <w:lvl w:ilvl="0" w:tplc="0E64729A">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B629C"/>
    <w:multiLevelType w:val="multilevel"/>
    <w:tmpl w:val="4C048612"/>
    <w:lvl w:ilvl="0">
      <w:start w:val="1"/>
      <w:numFmt w:val="upperRoman"/>
      <w:lvlText w:val="%1."/>
      <w:lvlJc w:val="left"/>
      <w:pPr>
        <w:ind w:left="1080" w:hanging="720"/>
      </w:pPr>
      <w:rPr>
        <w:rFonts w:hint="default"/>
        <w:b/>
      </w:rPr>
    </w:lvl>
    <w:lvl w:ilvl="1">
      <w:start w:val="1"/>
      <w:numFmt w:val="bullet"/>
      <w:lvlText w:val=""/>
      <w:lvlJc w:val="left"/>
      <w:pPr>
        <w:ind w:left="1647" w:hanging="1080"/>
      </w:pPr>
      <w:rPr>
        <w:rFonts w:ascii="Wingdings" w:hAnsi="Wingdings" w:hint="default"/>
        <w:b/>
      </w:rPr>
    </w:lvl>
    <w:lvl w:ilvl="2">
      <w:start w:val="1"/>
      <w:numFmt w:val="decimal"/>
      <w:isLgl/>
      <w:lvlText w:val="%1.%2.%3."/>
      <w:lvlJc w:val="left"/>
      <w:pPr>
        <w:ind w:left="1854" w:hanging="108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8" w15:restartNumberingAfterBreak="0">
    <w:nsid w:val="1858141C"/>
    <w:multiLevelType w:val="hybridMultilevel"/>
    <w:tmpl w:val="E9B2F204"/>
    <w:lvl w:ilvl="0" w:tplc="0409000F">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9" w15:restartNumberingAfterBreak="0">
    <w:nsid w:val="185E0936"/>
    <w:multiLevelType w:val="hybridMultilevel"/>
    <w:tmpl w:val="A2646C5A"/>
    <w:lvl w:ilvl="0" w:tplc="289C6ED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C3F638F"/>
    <w:multiLevelType w:val="hybridMultilevel"/>
    <w:tmpl w:val="99A4AB44"/>
    <w:lvl w:ilvl="0" w:tplc="5AE2E7F2">
      <w:start w:val="1"/>
      <w:numFmt w:val="lowerLetter"/>
      <w:lvlText w:val="%1"/>
      <w:lvlJc w:val="left"/>
      <w:pPr>
        <w:ind w:left="1145" w:hanging="360"/>
      </w:pPr>
      <w:rPr>
        <w:rFonts w:hint="default"/>
      </w:rPr>
    </w:lvl>
    <w:lvl w:ilvl="1" w:tplc="E6587B02">
      <w:start w:val="1"/>
      <w:numFmt w:val="decimal"/>
      <w:lvlText w:val="%2."/>
      <w:lvlJc w:val="left"/>
      <w:pPr>
        <w:ind w:left="1865" w:hanging="360"/>
      </w:pPr>
      <w:rPr>
        <w:rFonts w:hint="default"/>
        <w:b/>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23C15471"/>
    <w:multiLevelType w:val="hybridMultilevel"/>
    <w:tmpl w:val="2FD0BC4A"/>
    <w:lvl w:ilvl="0" w:tplc="6A827384">
      <w:start w:val="1"/>
      <w:numFmt w:val="lowerLetter"/>
      <w:lvlText w:val="%1."/>
      <w:lvlJc w:val="left"/>
      <w:pPr>
        <w:ind w:left="1499" w:hanging="360"/>
      </w:pPr>
      <w:rPr>
        <w:rFonts w:hint="default"/>
      </w:rPr>
    </w:lvl>
    <w:lvl w:ilvl="1" w:tplc="04180019" w:tentative="1">
      <w:start w:val="1"/>
      <w:numFmt w:val="lowerLetter"/>
      <w:lvlText w:val="%2."/>
      <w:lvlJc w:val="left"/>
      <w:pPr>
        <w:ind w:left="2219" w:hanging="360"/>
      </w:pPr>
    </w:lvl>
    <w:lvl w:ilvl="2" w:tplc="0418001B" w:tentative="1">
      <w:start w:val="1"/>
      <w:numFmt w:val="lowerRoman"/>
      <w:lvlText w:val="%3."/>
      <w:lvlJc w:val="right"/>
      <w:pPr>
        <w:ind w:left="2939" w:hanging="180"/>
      </w:pPr>
    </w:lvl>
    <w:lvl w:ilvl="3" w:tplc="0418000F" w:tentative="1">
      <w:start w:val="1"/>
      <w:numFmt w:val="decimal"/>
      <w:lvlText w:val="%4."/>
      <w:lvlJc w:val="left"/>
      <w:pPr>
        <w:ind w:left="3659" w:hanging="360"/>
      </w:pPr>
    </w:lvl>
    <w:lvl w:ilvl="4" w:tplc="04180019" w:tentative="1">
      <w:start w:val="1"/>
      <w:numFmt w:val="lowerLetter"/>
      <w:lvlText w:val="%5."/>
      <w:lvlJc w:val="left"/>
      <w:pPr>
        <w:ind w:left="4379" w:hanging="360"/>
      </w:pPr>
    </w:lvl>
    <w:lvl w:ilvl="5" w:tplc="0418001B" w:tentative="1">
      <w:start w:val="1"/>
      <w:numFmt w:val="lowerRoman"/>
      <w:lvlText w:val="%6."/>
      <w:lvlJc w:val="right"/>
      <w:pPr>
        <w:ind w:left="5099" w:hanging="180"/>
      </w:pPr>
    </w:lvl>
    <w:lvl w:ilvl="6" w:tplc="0418000F" w:tentative="1">
      <w:start w:val="1"/>
      <w:numFmt w:val="decimal"/>
      <w:lvlText w:val="%7."/>
      <w:lvlJc w:val="left"/>
      <w:pPr>
        <w:ind w:left="5819" w:hanging="360"/>
      </w:pPr>
    </w:lvl>
    <w:lvl w:ilvl="7" w:tplc="04180019" w:tentative="1">
      <w:start w:val="1"/>
      <w:numFmt w:val="lowerLetter"/>
      <w:lvlText w:val="%8."/>
      <w:lvlJc w:val="left"/>
      <w:pPr>
        <w:ind w:left="6539" w:hanging="360"/>
      </w:pPr>
    </w:lvl>
    <w:lvl w:ilvl="8" w:tplc="0418001B" w:tentative="1">
      <w:start w:val="1"/>
      <w:numFmt w:val="lowerRoman"/>
      <w:lvlText w:val="%9."/>
      <w:lvlJc w:val="right"/>
      <w:pPr>
        <w:ind w:left="7259" w:hanging="180"/>
      </w:pPr>
    </w:lvl>
  </w:abstractNum>
  <w:abstractNum w:abstractNumId="12" w15:restartNumberingAfterBreak="0">
    <w:nsid w:val="28D11951"/>
    <w:multiLevelType w:val="hybridMultilevel"/>
    <w:tmpl w:val="99A4AB44"/>
    <w:lvl w:ilvl="0" w:tplc="5AE2E7F2">
      <w:start w:val="1"/>
      <w:numFmt w:val="lowerLetter"/>
      <w:lvlText w:val="%1"/>
      <w:lvlJc w:val="left"/>
      <w:pPr>
        <w:ind w:left="1145" w:hanging="360"/>
      </w:pPr>
      <w:rPr>
        <w:rFonts w:hint="default"/>
      </w:rPr>
    </w:lvl>
    <w:lvl w:ilvl="1" w:tplc="E6587B02">
      <w:start w:val="1"/>
      <w:numFmt w:val="decimal"/>
      <w:lvlText w:val="%2."/>
      <w:lvlJc w:val="left"/>
      <w:pPr>
        <w:ind w:left="1865" w:hanging="360"/>
      </w:pPr>
      <w:rPr>
        <w:rFonts w:hint="default"/>
        <w:b/>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3" w15:restartNumberingAfterBreak="0">
    <w:nsid w:val="31F82405"/>
    <w:multiLevelType w:val="hybridMultilevel"/>
    <w:tmpl w:val="60B698D4"/>
    <w:lvl w:ilvl="0" w:tplc="2A9AD0F0">
      <w:start w:val="1"/>
      <w:numFmt w:val="decimal"/>
      <w:lvlText w:val="%1."/>
      <w:lvlJc w:val="center"/>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3E9222E0"/>
    <w:multiLevelType w:val="hybridMultilevel"/>
    <w:tmpl w:val="99A4AB44"/>
    <w:lvl w:ilvl="0" w:tplc="5AE2E7F2">
      <w:start w:val="1"/>
      <w:numFmt w:val="lowerLetter"/>
      <w:lvlText w:val="%1"/>
      <w:lvlJc w:val="left"/>
      <w:pPr>
        <w:ind w:left="1145" w:hanging="360"/>
      </w:pPr>
      <w:rPr>
        <w:rFonts w:hint="default"/>
      </w:rPr>
    </w:lvl>
    <w:lvl w:ilvl="1" w:tplc="E6587B02">
      <w:start w:val="1"/>
      <w:numFmt w:val="decimal"/>
      <w:lvlText w:val="%2."/>
      <w:lvlJc w:val="left"/>
      <w:pPr>
        <w:ind w:left="1865" w:hanging="360"/>
      </w:pPr>
      <w:rPr>
        <w:rFonts w:hint="default"/>
        <w:b/>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15:restartNumberingAfterBreak="0">
    <w:nsid w:val="4953366C"/>
    <w:multiLevelType w:val="hybridMultilevel"/>
    <w:tmpl w:val="31CCEE62"/>
    <w:lvl w:ilvl="0" w:tplc="11ECDD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D93F5F"/>
    <w:multiLevelType w:val="hybridMultilevel"/>
    <w:tmpl w:val="7DB4D924"/>
    <w:lvl w:ilvl="0" w:tplc="58E017C0">
      <w:start w:val="1"/>
      <w:numFmt w:val="lowerLetter"/>
      <w:lvlText w:val="%1."/>
      <w:lvlJc w:val="left"/>
      <w:pPr>
        <w:ind w:left="1499" w:hanging="360"/>
      </w:pPr>
      <w:rPr>
        <w:rFonts w:hint="default"/>
      </w:rPr>
    </w:lvl>
    <w:lvl w:ilvl="1" w:tplc="04180019" w:tentative="1">
      <w:start w:val="1"/>
      <w:numFmt w:val="lowerLetter"/>
      <w:lvlText w:val="%2."/>
      <w:lvlJc w:val="left"/>
      <w:pPr>
        <w:ind w:left="2219" w:hanging="360"/>
      </w:pPr>
    </w:lvl>
    <w:lvl w:ilvl="2" w:tplc="0418001B" w:tentative="1">
      <w:start w:val="1"/>
      <w:numFmt w:val="lowerRoman"/>
      <w:lvlText w:val="%3."/>
      <w:lvlJc w:val="right"/>
      <w:pPr>
        <w:ind w:left="2939" w:hanging="180"/>
      </w:pPr>
    </w:lvl>
    <w:lvl w:ilvl="3" w:tplc="0418000F" w:tentative="1">
      <w:start w:val="1"/>
      <w:numFmt w:val="decimal"/>
      <w:lvlText w:val="%4."/>
      <w:lvlJc w:val="left"/>
      <w:pPr>
        <w:ind w:left="3659" w:hanging="360"/>
      </w:pPr>
    </w:lvl>
    <w:lvl w:ilvl="4" w:tplc="04180019" w:tentative="1">
      <w:start w:val="1"/>
      <w:numFmt w:val="lowerLetter"/>
      <w:lvlText w:val="%5."/>
      <w:lvlJc w:val="left"/>
      <w:pPr>
        <w:ind w:left="4379" w:hanging="360"/>
      </w:pPr>
    </w:lvl>
    <w:lvl w:ilvl="5" w:tplc="0418001B" w:tentative="1">
      <w:start w:val="1"/>
      <w:numFmt w:val="lowerRoman"/>
      <w:lvlText w:val="%6."/>
      <w:lvlJc w:val="right"/>
      <w:pPr>
        <w:ind w:left="5099" w:hanging="180"/>
      </w:pPr>
    </w:lvl>
    <w:lvl w:ilvl="6" w:tplc="0418000F" w:tentative="1">
      <w:start w:val="1"/>
      <w:numFmt w:val="decimal"/>
      <w:lvlText w:val="%7."/>
      <w:lvlJc w:val="left"/>
      <w:pPr>
        <w:ind w:left="5819" w:hanging="360"/>
      </w:pPr>
    </w:lvl>
    <w:lvl w:ilvl="7" w:tplc="04180019" w:tentative="1">
      <w:start w:val="1"/>
      <w:numFmt w:val="lowerLetter"/>
      <w:lvlText w:val="%8."/>
      <w:lvlJc w:val="left"/>
      <w:pPr>
        <w:ind w:left="6539" w:hanging="360"/>
      </w:pPr>
    </w:lvl>
    <w:lvl w:ilvl="8" w:tplc="0418001B" w:tentative="1">
      <w:start w:val="1"/>
      <w:numFmt w:val="lowerRoman"/>
      <w:lvlText w:val="%9."/>
      <w:lvlJc w:val="right"/>
      <w:pPr>
        <w:ind w:left="7259" w:hanging="180"/>
      </w:pPr>
    </w:lvl>
  </w:abstractNum>
  <w:abstractNum w:abstractNumId="17" w15:restartNumberingAfterBreak="0">
    <w:nsid w:val="575937DD"/>
    <w:multiLevelType w:val="hybridMultilevel"/>
    <w:tmpl w:val="E9B2F204"/>
    <w:lvl w:ilvl="0" w:tplc="0409000F">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8" w15:restartNumberingAfterBreak="0">
    <w:nsid w:val="59443E62"/>
    <w:multiLevelType w:val="hybridMultilevel"/>
    <w:tmpl w:val="E9B2F204"/>
    <w:lvl w:ilvl="0" w:tplc="0409000F">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9" w15:restartNumberingAfterBreak="0">
    <w:nsid w:val="5B7B355D"/>
    <w:multiLevelType w:val="hybridMultilevel"/>
    <w:tmpl w:val="FB987BF6"/>
    <w:lvl w:ilvl="0" w:tplc="CCD81892">
      <w:start w:val="1"/>
      <w:numFmt w:val="lowerLetter"/>
      <w:lvlText w:val="%1."/>
      <w:lvlJc w:val="left"/>
      <w:pPr>
        <w:ind w:left="1499" w:hanging="360"/>
      </w:pPr>
      <w:rPr>
        <w:rFonts w:hint="default"/>
      </w:rPr>
    </w:lvl>
    <w:lvl w:ilvl="1" w:tplc="04180019" w:tentative="1">
      <w:start w:val="1"/>
      <w:numFmt w:val="lowerLetter"/>
      <w:lvlText w:val="%2."/>
      <w:lvlJc w:val="left"/>
      <w:pPr>
        <w:ind w:left="2219" w:hanging="360"/>
      </w:pPr>
    </w:lvl>
    <w:lvl w:ilvl="2" w:tplc="0418001B" w:tentative="1">
      <w:start w:val="1"/>
      <w:numFmt w:val="lowerRoman"/>
      <w:lvlText w:val="%3."/>
      <w:lvlJc w:val="right"/>
      <w:pPr>
        <w:ind w:left="2939" w:hanging="180"/>
      </w:pPr>
    </w:lvl>
    <w:lvl w:ilvl="3" w:tplc="0418000F" w:tentative="1">
      <w:start w:val="1"/>
      <w:numFmt w:val="decimal"/>
      <w:lvlText w:val="%4."/>
      <w:lvlJc w:val="left"/>
      <w:pPr>
        <w:ind w:left="3659" w:hanging="360"/>
      </w:pPr>
    </w:lvl>
    <w:lvl w:ilvl="4" w:tplc="04180019" w:tentative="1">
      <w:start w:val="1"/>
      <w:numFmt w:val="lowerLetter"/>
      <w:lvlText w:val="%5."/>
      <w:lvlJc w:val="left"/>
      <w:pPr>
        <w:ind w:left="4379" w:hanging="360"/>
      </w:pPr>
    </w:lvl>
    <w:lvl w:ilvl="5" w:tplc="0418001B" w:tentative="1">
      <w:start w:val="1"/>
      <w:numFmt w:val="lowerRoman"/>
      <w:lvlText w:val="%6."/>
      <w:lvlJc w:val="right"/>
      <w:pPr>
        <w:ind w:left="5099" w:hanging="180"/>
      </w:pPr>
    </w:lvl>
    <w:lvl w:ilvl="6" w:tplc="0418000F" w:tentative="1">
      <w:start w:val="1"/>
      <w:numFmt w:val="decimal"/>
      <w:lvlText w:val="%7."/>
      <w:lvlJc w:val="left"/>
      <w:pPr>
        <w:ind w:left="5819" w:hanging="360"/>
      </w:pPr>
    </w:lvl>
    <w:lvl w:ilvl="7" w:tplc="04180019" w:tentative="1">
      <w:start w:val="1"/>
      <w:numFmt w:val="lowerLetter"/>
      <w:lvlText w:val="%8."/>
      <w:lvlJc w:val="left"/>
      <w:pPr>
        <w:ind w:left="6539" w:hanging="360"/>
      </w:pPr>
    </w:lvl>
    <w:lvl w:ilvl="8" w:tplc="0418001B" w:tentative="1">
      <w:start w:val="1"/>
      <w:numFmt w:val="lowerRoman"/>
      <w:lvlText w:val="%9."/>
      <w:lvlJc w:val="right"/>
      <w:pPr>
        <w:ind w:left="7259" w:hanging="180"/>
      </w:pPr>
    </w:lvl>
  </w:abstractNum>
  <w:abstractNum w:abstractNumId="20" w15:restartNumberingAfterBreak="0">
    <w:nsid w:val="66936C59"/>
    <w:multiLevelType w:val="hybridMultilevel"/>
    <w:tmpl w:val="99A4AB44"/>
    <w:lvl w:ilvl="0" w:tplc="5AE2E7F2">
      <w:start w:val="1"/>
      <w:numFmt w:val="lowerLetter"/>
      <w:lvlText w:val="%1"/>
      <w:lvlJc w:val="left"/>
      <w:pPr>
        <w:ind w:left="1145" w:hanging="360"/>
      </w:pPr>
      <w:rPr>
        <w:rFonts w:hint="default"/>
      </w:rPr>
    </w:lvl>
    <w:lvl w:ilvl="1" w:tplc="E6587B02">
      <w:start w:val="1"/>
      <w:numFmt w:val="decimal"/>
      <w:lvlText w:val="%2."/>
      <w:lvlJc w:val="left"/>
      <w:pPr>
        <w:ind w:left="1865" w:hanging="360"/>
      </w:pPr>
      <w:rPr>
        <w:rFonts w:hint="default"/>
        <w:b/>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15:restartNumberingAfterBreak="0">
    <w:nsid w:val="69077AD8"/>
    <w:multiLevelType w:val="hybridMultilevel"/>
    <w:tmpl w:val="694609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B4E588F"/>
    <w:multiLevelType w:val="hybridMultilevel"/>
    <w:tmpl w:val="08CCB4AC"/>
    <w:lvl w:ilvl="0" w:tplc="AD6A3F9E">
      <w:start w:val="1"/>
      <w:numFmt w:val="lowerLetter"/>
      <w:lvlText w:val="%1."/>
      <w:lvlJc w:val="left"/>
      <w:pPr>
        <w:ind w:left="1499" w:hanging="360"/>
      </w:pPr>
      <w:rPr>
        <w:rFonts w:hint="default"/>
      </w:rPr>
    </w:lvl>
    <w:lvl w:ilvl="1" w:tplc="04180019" w:tentative="1">
      <w:start w:val="1"/>
      <w:numFmt w:val="lowerLetter"/>
      <w:lvlText w:val="%2."/>
      <w:lvlJc w:val="left"/>
      <w:pPr>
        <w:ind w:left="2219" w:hanging="360"/>
      </w:pPr>
    </w:lvl>
    <w:lvl w:ilvl="2" w:tplc="0418001B" w:tentative="1">
      <w:start w:val="1"/>
      <w:numFmt w:val="lowerRoman"/>
      <w:lvlText w:val="%3."/>
      <w:lvlJc w:val="right"/>
      <w:pPr>
        <w:ind w:left="2939" w:hanging="180"/>
      </w:pPr>
    </w:lvl>
    <w:lvl w:ilvl="3" w:tplc="0418000F" w:tentative="1">
      <w:start w:val="1"/>
      <w:numFmt w:val="decimal"/>
      <w:lvlText w:val="%4."/>
      <w:lvlJc w:val="left"/>
      <w:pPr>
        <w:ind w:left="3659" w:hanging="360"/>
      </w:pPr>
    </w:lvl>
    <w:lvl w:ilvl="4" w:tplc="04180019" w:tentative="1">
      <w:start w:val="1"/>
      <w:numFmt w:val="lowerLetter"/>
      <w:lvlText w:val="%5."/>
      <w:lvlJc w:val="left"/>
      <w:pPr>
        <w:ind w:left="4379" w:hanging="360"/>
      </w:pPr>
    </w:lvl>
    <w:lvl w:ilvl="5" w:tplc="0418001B" w:tentative="1">
      <w:start w:val="1"/>
      <w:numFmt w:val="lowerRoman"/>
      <w:lvlText w:val="%6."/>
      <w:lvlJc w:val="right"/>
      <w:pPr>
        <w:ind w:left="5099" w:hanging="180"/>
      </w:pPr>
    </w:lvl>
    <w:lvl w:ilvl="6" w:tplc="0418000F" w:tentative="1">
      <w:start w:val="1"/>
      <w:numFmt w:val="decimal"/>
      <w:lvlText w:val="%7."/>
      <w:lvlJc w:val="left"/>
      <w:pPr>
        <w:ind w:left="5819" w:hanging="360"/>
      </w:pPr>
    </w:lvl>
    <w:lvl w:ilvl="7" w:tplc="04180019" w:tentative="1">
      <w:start w:val="1"/>
      <w:numFmt w:val="lowerLetter"/>
      <w:lvlText w:val="%8."/>
      <w:lvlJc w:val="left"/>
      <w:pPr>
        <w:ind w:left="6539" w:hanging="360"/>
      </w:pPr>
    </w:lvl>
    <w:lvl w:ilvl="8" w:tplc="0418001B" w:tentative="1">
      <w:start w:val="1"/>
      <w:numFmt w:val="lowerRoman"/>
      <w:lvlText w:val="%9."/>
      <w:lvlJc w:val="right"/>
      <w:pPr>
        <w:ind w:left="7259" w:hanging="180"/>
      </w:pPr>
    </w:lvl>
  </w:abstractNum>
  <w:abstractNum w:abstractNumId="23" w15:restartNumberingAfterBreak="0">
    <w:nsid w:val="6B5E445C"/>
    <w:multiLevelType w:val="hybridMultilevel"/>
    <w:tmpl w:val="99A4AB44"/>
    <w:lvl w:ilvl="0" w:tplc="5AE2E7F2">
      <w:start w:val="1"/>
      <w:numFmt w:val="lowerLetter"/>
      <w:lvlText w:val="%1"/>
      <w:lvlJc w:val="left"/>
      <w:pPr>
        <w:ind w:left="1145" w:hanging="360"/>
      </w:pPr>
      <w:rPr>
        <w:rFonts w:hint="default"/>
      </w:rPr>
    </w:lvl>
    <w:lvl w:ilvl="1" w:tplc="E6587B02">
      <w:start w:val="1"/>
      <w:numFmt w:val="decimal"/>
      <w:lvlText w:val="%2."/>
      <w:lvlJc w:val="left"/>
      <w:pPr>
        <w:ind w:left="1865" w:hanging="360"/>
      </w:pPr>
      <w:rPr>
        <w:rFonts w:hint="default"/>
        <w:b/>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4" w15:restartNumberingAfterBreak="0">
    <w:nsid w:val="6C4560C7"/>
    <w:multiLevelType w:val="hybridMultilevel"/>
    <w:tmpl w:val="E9B2F204"/>
    <w:lvl w:ilvl="0" w:tplc="0409000F">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25" w15:restartNumberingAfterBreak="0">
    <w:nsid w:val="6E0922F5"/>
    <w:multiLevelType w:val="hybridMultilevel"/>
    <w:tmpl w:val="10EA4BFE"/>
    <w:lvl w:ilvl="0" w:tplc="278CA8F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226D45"/>
    <w:multiLevelType w:val="hybridMultilevel"/>
    <w:tmpl w:val="5CB2B668"/>
    <w:lvl w:ilvl="0" w:tplc="348EAEB8">
      <w:start w:val="1"/>
      <w:numFmt w:val="decimal"/>
      <w:lvlText w:val="(%1)"/>
      <w:lvlJc w:val="left"/>
      <w:pPr>
        <w:ind w:left="558" w:hanging="360"/>
      </w:pPr>
      <w:rPr>
        <w:rFonts w:hint="default"/>
        <w:i w:val="0"/>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7" w15:restartNumberingAfterBreak="0">
    <w:nsid w:val="6FB531BA"/>
    <w:multiLevelType w:val="hybridMultilevel"/>
    <w:tmpl w:val="EE945D78"/>
    <w:lvl w:ilvl="0" w:tplc="5234F30E">
      <w:start w:val="3"/>
      <w:numFmt w:val="lowerLetter"/>
      <w:lvlText w:val="%1"/>
      <w:lvlJc w:val="left"/>
      <w:pPr>
        <w:ind w:left="114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1DE3030"/>
    <w:multiLevelType w:val="hybridMultilevel"/>
    <w:tmpl w:val="E9B2F204"/>
    <w:lvl w:ilvl="0" w:tplc="0409000F">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29" w15:restartNumberingAfterBreak="0">
    <w:nsid w:val="73C17D37"/>
    <w:multiLevelType w:val="hybridMultilevel"/>
    <w:tmpl w:val="D196F44C"/>
    <w:lvl w:ilvl="0" w:tplc="0418000D">
      <w:start w:val="1"/>
      <w:numFmt w:val="bullet"/>
      <w:lvlText w:val=""/>
      <w:lvlJc w:val="left"/>
      <w:pPr>
        <w:ind w:left="630" w:hanging="360"/>
      </w:pPr>
      <w:rPr>
        <w:rFonts w:ascii="Wingdings" w:hAnsi="Wingding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30" w15:restartNumberingAfterBreak="0">
    <w:nsid w:val="773E5DDF"/>
    <w:multiLevelType w:val="hybridMultilevel"/>
    <w:tmpl w:val="99A4AB44"/>
    <w:lvl w:ilvl="0" w:tplc="5AE2E7F2">
      <w:start w:val="1"/>
      <w:numFmt w:val="lowerLetter"/>
      <w:lvlText w:val="%1"/>
      <w:lvlJc w:val="left"/>
      <w:pPr>
        <w:ind w:left="1145" w:hanging="360"/>
      </w:pPr>
      <w:rPr>
        <w:rFonts w:hint="default"/>
      </w:rPr>
    </w:lvl>
    <w:lvl w:ilvl="1" w:tplc="E6587B02">
      <w:start w:val="1"/>
      <w:numFmt w:val="decimal"/>
      <w:lvlText w:val="%2."/>
      <w:lvlJc w:val="left"/>
      <w:pPr>
        <w:ind w:left="1865" w:hanging="360"/>
      </w:pPr>
      <w:rPr>
        <w:rFonts w:hint="default"/>
        <w:b/>
      </w:r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1" w15:restartNumberingAfterBreak="0">
    <w:nsid w:val="7F146FD4"/>
    <w:multiLevelType w:val="hybridMultilevel"/>
    <w:tmpl w:val="90BE7376"/>
    <w:lvl w:ilvl="0" w:tplc="0409000F">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num w:numId="1" w16cid:durableId="1136529235">
    <w:abstractNumId w:val="25"/>
  </w:num>
  <w:num w:numId="2" w16cid:durableId="601769526">
    <w:abstractNumId w:val="15"/>
  </w:num>
  <w:num w:numId="3" w16cid:durableId="1877810108">
    <w:abstractNumId w:val="6"/>
  </w:num>
  <w:num w:numId="4" w16cid:durableId="1866475557">
    <w:abstractNumId w:val="26"/>
  </w:num>
  <w:num w:numId="5" w16cid:durableId="998464307">
    <w:abstractNumId w:val="8"/>
  </w:num>
  <w:num w:numId="6" w16cid:durableId="1851794401">
    <w:abstractNumId w:val="10"/>
  </w:num>
  <w:num w:numId="7" w16cid:durableId="34620875">
    <w:abstractNumId w:val="13"/>
  </w:num>
  <w:num w:numId="8" w16cid:durableId="85075901">
    <w:abstractNumId w:val="2"/>
  </w:num>
  <w:num w:numId="9" w16cid:durableId="358430340">
    <w:abstractNumId w:val="28"/>
  </w:num>
  <w:num w:numId="10" w16cid:durableId="1413431228">
    <w:abstractNumId w:val="17"/>
  </w:num>
  <w:num w:numId="11" w16cid:durableId="497884508">
    <w:abstractNumId w:val="18"/>
  </w:num>
  <w:num w:numId="12" w16cid:durableId="1972131068">
    <w:abstractNumId w:val="24"/>
  </w:num>
  <w:num w:numId="13" w16cid:durableId="2010935854">
    <w:abstractNumId w:val="31"/>
  </w:num>
  <w:num w:numId="14" w16cid:durableId="1801267131">
    <w:abstractNumId w:val="23"/>
  </w:num>
  <w:num w:numId="15" w16cid:durableId="1731882699">
    <w:abstractNumId w:val="16"/>
  </w:num>
  <w:num w:numId="16" w16cid:durableId="1258322790">
    <w:abstractNumId w:val="22"/>
  </w:num>
  <w:num w:numId="17" w16cid:durableId="1141262853">
    <w:abstractNumId w:val="19"/>
  </w:num>
  <w:num w:numId="18" w16cid:durableId="668412656">
    <w:abstractNumId w:val="11"/>
  </w:num>
  <w:num w:numId="19" w16cid:durableId="70078540">
    <w:abstractNumId w:val="9"/>
  </w:num>
  <w:num w:numId="20" w16cid:durableId="56362520">
    <w:abstractNumId w:val="7"/>
  </w:num>
  <w:num w:numId="21" w16cid:durableId="1232084742">
    <w:abstractNumId w:val="21"/>
  </w:num>
  <w:num w:numId="22" w16cid:durableId="2064787460">
    <w:abstractNumId w:val="3"/>
  </w:num>
  <w:num w:numId="23" w16cid:durableId="2126579183">
    <w:abstractNumId w:val="4"/>
  </w:num>
  <w:num w:numId="24" w16cid:durableId="894511182">
    <w:abstractNumId w:val="5"/>
  </w:num>
  <w:num w:numId="25" w16cid:durableId="379744640">
    <w:abstractNumId w:val="12"/>
  </w:num>
  <w:num w:numId="26" w16cid:durableId="1487745117">
    <w:abstractNumId w:val="14"/>
  </w:num>
  <w:num w:numId="27" w16cid:durableId="119811908">
    <w:abstractNumId w:val="30"/>
  </w:num>
  <w:num w:numId="28" w16cid:durableId="1910194086">
    <w:abstractNumId w:val="20"/>
  </w:num>
  <w:num w:numId="29" w16cid:durableId="1572352326">
    <w:abstractNumId w:val="27"/>
  </w:num>
  <w:num w:numId="30" w16cid:durableId="347603806">
    <w:abstractNumId w:val="0"/>
  </w:num>
  <w:num w:numId="31" w16cid:durableId="1024986887">
    <w:abstractNumId w:val="1"/>
  </w:num>
  <w:num w:numId="32" w16cid:durableId="79895768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F53"/>
    <w:rsid w:val="00001175"/>
    <w:rsid w:val="000058B3"/>
    <w:rsid w:val="000058C2"/>
    <w:rsid w:val="0001054F"/>
    <w:rsid w:val="00011491"/>
    <w:rsid w:val="00013D11"/>
    <w:rsid w:val="00013EE9"/>
    <w:rsid w:val="00014231"/>
    <w:rsid w:val="00015300"/>
    <w:rsid w:val="00015777"/>
    <w:rsid w:val="00022E59"/>
    <w:rsid w:val="00022FD0"/>
    <w:rsid w:val="00023E0F"/>
    <w:rsid w:val="00024CCD"/>
    <w:rsid w:val="00031AD9"/>
    <w:rsid w:val="00032519"/>
    <w:rsid w:val="00032987"/>
    <w:rsid w:val="00032B94"/>
    <w:rsid w:val="00043B77"/>
    <w:rsid w:val="000454A2"/>
    <w:rsid w:val="00047F3F"/>
    <w:rsid w:val="0005127B"/>
    <w:rsid w:val="0005147F"/>
    <w:rsid w:val="00051FCF"/>
    <w:rsid w:val="00052BC7"/>
    <w:rsid w:val="00057634"/>
    <w:rsid w:val="0006117E"/>
    <w:rsid w:val="000612F1"/>
    <w:rsid w:val="000629B1"/>
    <w:rsid w:val="00063D71"/>
    <w:rsid w:val="00063D89"/>
    <w:rsid w:val="00064D90"/>
    <w:rsid w:val="00064F07"/>
    <w:rsid w:val="00067311"/>
    <w:rsid w:val="0007044E"/>
    <w:rsid w:val="000744CA"/>
    <w:rsid w:val="00076CBD"/>
    <w:rsid w:val="00076CC1"/>
    <w:rsid w:val="00076FBA"/>
    <w:rsid w:val="000777B1"/>
    <w:rsid w:val="00077A61"/>
    <w:rsid w:val="00081EC4"/>
    <w:rsid w:val="00083F3A"/>
    <w:rsid w:val="0008725E"/>
    <w:rsid w:val="00087CE2"/>
    <w:rsid w:val="000905F5"/>
    <w:rsid w:val="00092D63"/>
    <w:rsid w:val="0009397F"/>
    <w:rsid w:val="00095C7C"/>
    <w:rsid w:val="00096BC1"/>
    <w:rsid w:val="000A1352"/>
    <w:rsid w:val="000A316E"/>
    <w:rsid w:val="000A5199"/>
    <w:rsid w:val="000B00A2"/>
    <w:rsid w:val="000B05D3"/>
    <w:rsid w:val="000B2029"/>
    <w:rsid w:val="000B2622"/>
    <w:rsid w:val="000B2FA9"/>
    <w:rsid w:val="000B4DD7"/>
    <w:rsid w:val="000B6D1E"/>
    <w:rsid w:val="000C1F94"/>
    <w:rsid w:val="000C2677"/>
    <w:rsid w:val="000C6650"/>
    <w:rsid w:val="000D1987"/>
    <w:rsid w:val="000D1B6D"/>
    <w:rsid w:val="000D62E4"/>
    <w:rsid w:val="000D6DFE"/>
    <w:rsid w:val="000E0909"/>
    <w:rsid w:val="000E2283"/>
    <w:rsid w:val="000E2F6F"/>
    <w:rsid w:val="000E304F"/>
    <w:rsid w:val="000E3649"/>
    <w:rsid w:val="000E48B0"/>
    <w:rsid w:val="000F0A05"/>
    <w:rsid w:val="000F0BE3"/>
    <w:rsid w:val="00101BBE"/>
    <w:rsid w:val="001074B0"/>
    <w:rsid w:val="00107E21"/>
    <w:rsid w:val="00113FA1"/>
    <w:rsid w:val="00114333"/>
    <w:rsid w:val="00121F5F"/>
    <w:rsid w:val="001227A1"/>
    <w:rsid w:val="00123411"/>
    <w:rsid w:val="001241E8"/>
    <w:rsid w:val="00131CCA"/>
    <w:rsid w:val="00133C3C"/>
    <w:rsid w:val="00133C56"/>
    <w:rsid w:val="0013647C"/>
    <w:rsid w:val="00136537"/>
    <w:rsid w:val="00137E36"/>
    <w:rsid w:val="00140205"/>
    <w:rsid w:val="00141882"/>
    <w:rsid w:val="001432B4"/>
    <w:rsid w:val="00147F98"/>
    <w:rsid w:val="0015040D"/>
    <w:rsid w:val="00151AB0"/>
    <w:rsid w:val="00153A38"/>
    <w:rsid w:val="00153BE9"/>
    <w:rsid w:val="0015659F"/>
    <w:rsid w:val="0016223D"/>
    <w:rsid w:val="00163256"/>
    <w:rsid w:val="00163624"/>
    <w:rsid w:val="00164590"/>
    <w:rsid w:val="001660A9"/>
    <w:rsid w:val="00167BB7"/>
    <w:rsid w:val="001702B8"/>
    <w:rsid w:val="00171077"/>
    <w:rsid w:val="00172E0D"/>
    <w:rsid w:val="00172FB5"/>
    <w:rsid w:val="001805CC"/>
    <w:rsid w:val="00181947"/>
    <w:rsid w:val="001839DC"/>
    <w:rsid w:val="001866ED"/>
    <w:rsid w:val="001930B9"/>
    <w:rsid w:val="00194E14"/>
    <w:rsid w:val="00195202"/>
    <w:rsid w:val="00196027"/>
    <w:rsid w:val="00197B52"/>
    <w:rsid w:val="001A4F53"/>
    <w:rsid w:val="001A7CDD"/>
    <w:rsid w:val="001B4865"/>
    <w:rsid w:val="001B5497"/>
    <w:rsid w:val="001B562E"/>
    <w:rsid w:val="001B58A9"/>
    <w:rsid w:val="001B71F9"/>
    <w:rsid w:val="001C2534"/>
    <w:rsid w:val="001C2EC5"/>
    <w:rsid w:val="001C42D8"/>
    <w:rsid w:val="001C58C0"/>
    <w:rsid w:val="001C7EA9"/>
    <w:rsid w:val="001E0057"/>
    <w:rsid w:val="001E02EE"/>
    <w:rsid w:val="001E1041"/>
    <w:rsid w:val="001E1C3C"/>
    <w:rsid w:val="001E388B"/>
    <w:rsid w:val="001E546A"/>
    <w:rsid w:val="001E61BD"/>
    <w:rsid w:val="001F098D"/>
    <w:rsid w:val="001F1CC5"/>
    <w:rsid w:val="001F3590"/>
    <w:rsid w:val="001F3C60"/>
    <w:rsid w:val="001F51A5"/>
    <w:rsid w:val="001F5A38"/>
    <w:rsid w:val="001F6A8C"/>
    <w:rsid w:val="001F6DA5"/>
    <w:rsid w:val="00201121"/>
    <w:rsid w:val="00202A95"/>
    <w:rsid w:val="00204166"/>
    <w:rsid w:val="00212292"/>
    <w:rsid w:val="002157B9"/>
    <w:rsid w:val="0022083A"/>
    <w:rsid w:val="00220B70"/>
    <w:rsid w:val="0022314C"/>
    <w:rsid w:val="0022655D"/>
    <w:rsid w:val="00227B7E"/>
    <w:rsid w:val="002309D6"/>
    <w:rsid w:val="00230D0A"/>
    <w:rsid w:val="0023288B"/>
    <w:rsid w:val="00232DD2"/>
    <w:rsid w:val="00234AE1"/>
    <w:rsid w:val="002358B9"/>
    <w:rsid w:val="002366EE"/>
    <w:rsid w:val="00243F62"/>
    <w:rsid w:val="00244782"/>
    <w:rsid w:val="002449D0"/>
    <w:rsid w:val="002458C2"/>
    <w:rsid w:val="00246C12"/>
    <w:rsid w:val="00246F92"/>
    <w:rsid w:val="002505DB"/>
    <w:rsid w:val="002515F1"/>
    <w:rsid w:val="00252674"/>
    <w:rsid w:val="0025292C"/>
    <w:rsid w:val="00252F80"/>
    <w:rsid w:val="00257875"/>
    <w:rsid w:val="0026027A"/>
    <w:rsid w:val="00261B38"/>
    <w:rsid w:val="00262946"/>
    <w:rsid w:val="0026296B"/>
    <w:rsid w:val="00262A62"/>
    <w:rsid w:val="0026317F"/>
    <w:rsid w:val="002643EA"/>
    <w:rsid w:val="00267B4F"/>
    <w:rsid w:val="00270BB8"/>
    <w:rsid w:val="00272335"/>
    <w:rsid w:val="002736B4"/>
    <w:rsid w:val="00275341"/>
    <w:rsid w:val="00277977"/>
    <w:rsid w:val="002808F9"/>
    <w:rsid w:val="00280C88"/>
    <w:rsid w:val="002835E6"/>
    <w:rsid w:val="00293F69"/>
    <w:rsid w:val="00295E5A"/>
    <w:rsid w:val="00297B59"/>
    <w:rsid w:val="002A17B0"/>
    <w:rsid w:val="002A51FE"/>
    <w:rsid w:val="002A5296"/>
    <w:rsid w:val="002A66B3"/>
    <w:rsid w:val="002B00C8"/>
    <w:rsid w:val="002B0B91"/>
    <w:rsid w:val="002B1823"/>
    <w:rsid w:val="002B1CE6"/>
    <w:rsid w:val="002B3A9D"/>
    <w:rsid w:val="002B73D5"/>
    <w:rsid w:val="002C030C"/>
    <w:rsid w:val="002C1BE5"/>
    <w:rsid w:val="002C5617"/>
    <w:rsid w:val="002C662C"/>
    <w:rsid w:val="002C6849"/>
    <w:rsid w:val="002D5A32"/>
    <w:rsid w:val="002D6121"/>
    <w:rsid w:val="002F1508"/>
    <w:rsid w:val="002F2EBF"/>
    <w:rsid w:val="002F37FE"/>
    <w:rsid w:val="002F4BDC"/>
    <w:rsid w:val="002F4FAD"/>
    <w:rsid w:val="002F51C0"/>
    <w:rsid w:val="002F5398"/>
    <w:rsid w:val="002F67D4"/>
    <w:rsid w:val="002F6D51"/>
    <w:rsid w:val="002F73F8"/>
    <w:rsid w:val="002F7DF6"/>
    <w:rsid w:val="00301DFB"/>
    <w:rsid w:val="00302098"/>
    <w:rsid w:val="00304045"/>
    <w:rsid w:val="00306010"/>
    <w:rsid w:val="00306A06"/>
    <w:rsid w:val="00307B58"/>
    <w:rsid w:val="0031024D"/>
    <w:rsid w:val="00310B93"/>
    <w:rsid w:val="00310D73"/>
    <w:rsid w:val="00314FFE"/>
    <w:rsid w:val="00317D81"/>
    <w:rsid w:val="00322DE7"/>
    <w:rsid w:val="00323957"/>
    <w:rsid w:val="00336125"/>
    <w:rsid w:val="003370F0"/>
    <w:rsid w:val="003412D8"/>
    <w:rsid w:val="00343955"/>
    <w:rsid w:val="00343D21"/>
    <w:rsid w:val="00345032"/>
    <w:rsid w:val="0034708A"/>
    <w:rsid w:val="00350DA3"/>
    <w:rsid w:val="003521E9"/>
    <w:rsid w:val="00352869"/>
    <w:rsid w:val="0035371D"/>
    <w:rsid w:val="00353D6F"/>
    <w:rsid w:val="00356380"/>
    <w:rsid w:val="00356971"/>
    <w:rsid w:val="00356B9C"/>
    <w:rsid w:val="00362121"/>
    <w:rsid w:val="00366603"/>
    <w:rsid w:val="003673E5"/>
    <w:rsid w:val="00372450"/>
    <w:rsid w:val="00375F11"/>
    <w:rsid w:val="00377831"/>
    <w:rsid w:val="00381A7D"/>
    <w:rsid w:val="00382F45"/>
    <w:rsid w:val="00384CA3"/>
    <w:rsid w:val="0038667C"/>
    <w:rsid w:val="00386AAF"/>
    <w:rsid w:val="00390F01"/>
    <w:rsid w:val="003913EF"/>
    <w:rsid w:val="00393311"/>
    <w:rsid w:val="00395080"/>
    <w:rsid w:val="003A0ED9"/>
    <w:rsid w:val="003A3977"/>
    <w:rsid w:val="003A3B00"/>
    <w:rsid w:val="003A6BC8"/>
    <w:rsid w:val="003B07E6"/>
    <w:rsid w:val="003B1FCF"/>
    <w:rsid w:val="003B4009"/>
    <w:rsid w:val="003B7606"/>
    <w:rsid w:val="003B7CA2"/>
    <w:rsid w:val="003C19EC"/>
    <w:rsid w:val="003C2E18"/>
    <w:rsid w:val="003C51D4"/>
    <w:rsid w:val="003C729C"/>
    <w:rsid w:val="003D1CD4"/>
    <w:rsid w:val="003E17E7"/>
    <w:rsid w:val="003E46D5"/>
    <w:rsid w:val="003E5615"/>
    <w:rsid w:val="003F13BC"/>
    <w:rsid w:val="003F1732"/>
    <w:rsid w:val="003F3408"/>
    <w:rsid w:val="003F7E9B"/>
    <w:rsid w:val="00400404"/>
    <w:rsid w:val="004016CE"/>
    <w:rsid w:val="00403BA6"/>
    <w:rsid w:val="00405196"/>
    <w:rsid w:val="0040752B"/>
    <w:rsid w:val="00412BF0"/>
    <w:rsid w:val="00413EDA"/>
    <w:rsid w:val="004150D8"/>
    <w:rsid w:val="00421251"/>
    <w:rsid w:val="004238B0"/>
    <w:rsid w:val="00425040"/>
    <w:rsid w:val="004272AC"/>
    <w:rsid w:val="00430F43"/>
    <w:rsid w:val="00432680"/>
    <w:rsid w:val="0043494B"/>
    <w:rsid w:val="00435FCF"/>
    <w:rsid w:val="00436F7F"/>
    <w:rsid w:val="004379FB"/>
    <w:rsid w:val="00440305"/>
    <w:rsid w:val="00440C57"/>
    <w:rsid w:val="0045422B"/>
    <w:rsid w:val="00455212"/>
    <w:rsid w:val="00457CD4"/>
    <w:rsid w:val="004605C6"/>
    <w:rsid w:val="00462235"/>
    <w:rsid w:val="00465613"/>
    <w:rsid w:val="004668FF"/>
    <w:rsid w:val="00467473"/>
    <w:rsid w:val="0047272C"/>
    <w:rsid w:val="00485265"/>
    <w:rsid w:val="00487EFE"/>
    <w:rsid w:val="004910DE"/>
    <w:rsid w:val="004915B4"/>
    <w:rsid w:val="004930EF"/>
    <w:rsid w:val="0049668D"/>
    <w:rsid w:val="00496896"/>
    <w:rsid w:val="00496A20"/>
    <w:rsid w:val="004977BB"/>
    <w:rsid w:val="004A0C9A"/>
    <w:rsid w:val="004A161E"/>
    <w:rsid w:val="004A290F"/>
    <w:rsid w:val="004A490B"/>
    <w:rsid w:val="004A582E"/>
    <w:rsid w:val="004A7244"/>
    <w:rsid w:val="004A76DA"/>
    <w:rsid w:val="004B4212"/>
    <w:rsid w:val="004B55DF"/>
    <w:rsid w:val="004C013C"/>
    <w:rsid w:val="004C3536"/>
    <w:rsid w:val="004C534E"/>
    <w:rsid w:val="004D5D47"/>
    <w:rsid w:val="004E1391"/>
    <w:rsid w:val="004E2945"/>
    <w:rsid w:val="004E2F0E"/>
    <w:rsid w:val="004E5C94"/>
    <w:rsid w:val="004F4D78"/>
    <w:rsid w:val="004F5D28"/>
    <w:rsid w:val="004F7615"/>
    <w:rsid w:val="004F7D63"/>
    <w:rsid w:val="005002A4"/>
    <w:rsid w:val="0050119E"/>
    <w:rsid w:val="00502070"/>
    <w:rsid w:val="005061D1"/>
    <w:rsid w:val="00506BC6"/>
    <w:rsid w:val="00513EDA"/>
    <w:rsid w:val="00516942"/>
    <w:rsid w:val="005176BD"/>
    <w:rsid w:val="00517CDD"/>
    <w:rsid w:val="00520C18"/>
    <w:rsid w:val="0052116C"/>
    <w:rsid w:val="00526D55"/>
    <w:rsid w:val="00532390"/>
    <w:rsid w:val="00533C46"/>
    <w:rsid w:val="00533C66"/>
    <w:rsid w:val="005349FE"/>
    <w:rsid w:val="0053551E"/>
    <w:rsid w:val="005459B9"/>
    <w:rsid w:val="005474F7"/>
    <w:rsid w:val="00550055"/>
    <w:rsid w:val="00553C95"/>
    <w:rsid w:val="00553EDC"/>
    <w:rsid w:val="00563F15"/>
    <w:rsid w:val="0056400C"/>
    <w:rsid w:val="0056502E"/>
    <w:rsid w:val="0057434E"/>
    <w:rsid w:val="00574736"/>
    <w:rsid w:val="0057572C"/>
    <w:rsid w:val="005767AB"/>
    <w:rsid w:val="00577631"/>
    <w:rsid w:val="005777B6"/>
    <w:rsid w:val="00577A40"/>
    <w:rsid w:val="00581272"/>
    <w:rsid w:val="0058197B"/>
    <w:rsid w:val="00583CD5"/>
    <w:rsid w:val="005857C0"/>
    <w:rsid w:val="005860F8"/>
    <w:rsid w:val="00590136"/>
    <w:rsid w:val="005A156C"/>
    <w:rsid w:val="005A191C"/>
    <w:rsid w:val="005A34C1"/>
    <w:rsid w:val="005A38E0"/>
    <w:rsid w:val="005A5DC0"/>
    <w:rsid w:val="005A717A"/>
    <w:rsid w:val="005B10FC"/>
    <w:rsid w:val="005B17E5"/>
    <w:rsid w:val="005B1CE7"/>
    <w:rsid w:val="005B2A6C"/>
    <w:rsid w:val="005B37AD"/>
    <w:rsid w:val="005C0358"/>
    <w:rsid w:val="005C03E0"/>
    <w:rsid w:val="005C065E"/>
    <w:rsid w:val="005C41E7"/>
    <w:rsid w:val="005C4BAF"/>
    <w:rsid w:val="005D0386"/>
    <w:rsid w:val="005D1537"/>
    <w:rsid w:val="005D1E80"/>
    <w:rsid w:val="005D20BA"/>
    <w:rsid w:val="005D2C62"/>
    <w:rsid w:val="005D3A99"/>
    <w:rsid w:val="005D4776"/>
    <w:rsid w:val="005D550D"/>
    <w:rsid w:val="005D6DCF"/>
    <w:rsid w:val="005E15AA"/>
    <w:rsid w:val="005E1890"/>
    <w:rsid w:val="005E3F91"/>
    <w:rsid w:val="005E654F"/>
    <w:rsid w:val="005F0DE5"/>
    <w:rsid w:val="005F30D2"/>
    <w:rsid w:val="0060065D"/>
    <w:rsid w:val="006011BD"/>
    <w:rsid w:val="006036C0"/>
    <w:rsid w:val="00603DD1"/>
    <w:rsid w:val="00604BED"/>
    <w:rsid w:val="006054DA"/>
    <w:rsid w:val="00605F4E"/>
    <w:rsid w:val="00607297"/>
    <w:rsid w:val="00607AA9"/>
    <w:rsid w:val="0061062E"/>
    <w:rsid w:val="0061440F"/>
    <w:rsid w:val="00615CA3"/>
    <w:rsid w:val="0061703A"/>
    <w:rsid w:val="006204DE"/>
    <w:rsid w:val="006238D8"/>
    <w:rsid w:val="0063248A"/>
    <w:rsid w:val="00632BAD"/>
    <w:rsid w:val="00633BDB"/>
    <w:rsid w:val="00637641"/>
    <w:rsid w:val="0063793A"/>
    <w:rsid w:val="006410C1"/>
    <w:rsid w:val="00641AC6"/>
    <w:rsid w:val="00642E7D"/>
    <w:rsid w:val="00642F1E"/>
    <w:rsid w:val="006436EF"/>
    <w:rsid w:val="00643C82"/>
    <w:rsid w:val="006523FD"/>
    <w:rsid w:val="006543A4"/>
    <w:rsid w:val="00662031"/>
    <w:rsid w:val="0066206A"/>
    <w:rsid w:val="00664B89"/>
    <w:rsid w:val="0066544C"/>
    <w:rsid w:val="00666790"/>
    <w:rsid w:val="00672B03"/>
    <w:rsid w:val="00673710"/>
    <w:rsid w:val="00673BEF"/>
    <w:rsid w:val="00675684"/>
    <w:rsid w:val="00676408"/>
    <w:rsid w:val="0068160E"/>
    <w:rsid w:val="00684233"/>
    <w:rsid w:val="00686753"/>
    <w:rsid w:val="00691903"/>
    <w:rsid w:val="00693075"/>
    <w:rsid w:val="0069381E"/>
    <w:rsid w:val="00696EA9"/>
    <w:rsid w:val="00697706"/>
    <w:rsid w:val="006A06D4"/>
    <w:rsid w:val="006A1443"/>
    <w:rsid w:val="006A1A15"/>
    <w:rsid w:val="006A21CA"/>
    <w:rsid w:val="006A2874"/>
    <w:rsid w:val="006A51E0"/>
    <w:rsid w:val="006A66D0"/>
    <w:rsid w:val="006A7E5D"/>
    <w:rsid w:val="006B283F"/>
    <w:rsid w:val="006B5423"/>
    <w:rsid w:val="006B7AFE"/>
    <w:rsid w:val="006C46B5"/>
    <w:rsid w:val="006C5360"/>
    <w:rsid w:val="006C68A9"/>
    <w:rsid w:val="006C7CFB"/>
    <w:rsid w:val="006D12D8"/>
    <w:rsid w:val="006D2784"/>
    <w:rsid w:val="006D2D28"/>
    <w:rsid w:val="006E0777"/>
    <w:rsid w:val="006E11E8"/>
    <w:rsid w:val="006E57F3"/>
    <w:rsid w:val="006F02D8"/>
    <w:rsid w:val="006F071A"/>
    <w:rsid w:val="006F2C6A"/>
    <w:rsid w:val="006F4C5F"/>
    <w:rsid w:val="006F5715"/>
    <w:rsid w:val="0070015B"/>
    <w:rsid w:val="00706904"/>
    <w:rsid w:val="00706A4A"/>
    <w:rsid w:val="00707B28"/>
    <w:rsid w:val="00710130"/>
    <w:rsid w:val="007103FB"/>
    <w:rsid w:val="00712F80"/>
    <w:rsid w:val="00713F1B"/>
    <w:rsid w:val="00715368"/>
    <w:rsid w:val="0071546E"/>
    <w:rsid w:val="00717AB1"/>
    <w:rsid w:val="007224B9"/>
    <w:rsid w:val="00723423"/>
    <w:rsid w:val="00723A1B"/>
    <w:rsid w:val="00723E51"/>
    <w:rsid w:val="007272AD"/>
    <w:rsid w:val="007274E7"/>
    <w:rsid w:val="00734528"/>
    <w:rsid w:val="007355C0"/>
    <w:rsid w:val="0073598F"/>
    <w:rsid w:val="0073759E"/>
    <w:rsid w:val="00740417"/>
    <w:rsid w:val="0074423F"/>
    <w:rsid w:val="0074608E"/>
    <w:rsid w:val="007502C4"/>
    <w:rsid w:val="00755418"/>
    <w:rsid w:val="00755C43"/>
    <w:rsid w:val="00761DD1"/>
    <w:rsid w:val="00763170"/>
    <w:rsid w:val="00763405"/>
    <w:rsid w:val="007654E4"/>
    <w:rsid w:val="00765BDC"/>
    <w:rsid w:val="00772601"/>
    <w:rsid w:val="007739E1"/>
    <w:rsid w:val="00773F9C"/>
    <w:rsid w:val="00777C67"/>
    <w:rsid w:val="00780042"/>
    <w:rsid w:val="00784DF4"/>
    <w:rsid w:val="007903DE"/>
    <w:rsid w:val="00791FD8"/>
    <w:rsid w:val="00793A03"/>
    <w:rsid w:val="00797513"/>
    <w:rsid w:val="007A2279"/>
    <w:rsid w:val="007A3DAC"/>
    <w:rsid w:val="007A48BF"/>
    <w:rsid w:val="007A4DB5"/>
    <w:rsid w:val="007A5678"/>
    <w:rsid w:val="007A6C75"/>
    <w:rsid w:val="007A72C9"/>
    <w:rsid w:val="007B17DA"/>
    <w:rsid w:val="007B2F13"/>
    <w:rsid w:val="007B72BE"/>
    <w:rsid w:val="007C4AB1"/>
    <w:rsid w:val="007C6A8D"/>
    <w:rsid w:val="007C6FD4"/>
    <w:rsid w:val="007C6FE3"/>
    <w:rsid w:val="007D5959"/>
    <w:rsid w:val="007D6D96"/>
    <w:rsid w:val="007E06A3"/>
    <w:rsid w:val="007E1E96"/>
    <w:rsid w:val="007E39CD"/>
    <w:rsid w:val="007E4A3A"/>
    <w:rsid w:val="007E684E"/>
    <w:rsid w:val="007F1579"/>
    <w:rsid w:val="007F16B3"/>
    <w:rsid w:val="00804066"/>
    <w:rsid w:val="00804669"/>
    <w:rsid w:val="00804ADC"/>
    <w:rsid w:val="00806553"/>
    <w:rsid w:val="00810B61"/>
    <w:rsid w:val="008115D1"/>
    <w:rsid w:val="0081367A"/>
    <w:rsid w:val="00813922"/>
    <w:rsid w:val="00817066"/>
    <w:rsid w:val="00821F0D"/>
    <w:rsid w:val="00822042"/>
    <w:rsid w:val="00830D5E"/>
    <w:rsid w:val="0083164E"/>
    <w:rsid w:val="008338C1"/>
    <w:rsid w:val="00836B5A"/>
    <w:rsid w:val="00837E01"/>
    <w:rsid w:val="00844537"/>
    <w:rsid w:val="00844D51"/>
    <w:rsid w:val="00845C47"/>
    <w:rsid w:val="0085220A"/>
    <w:rsid w:val="008550EA"/>
    <w:rsid w:val="0085553A"/>
    <w:rsid w:val="0085659E"/>
    <w:rsid w:val="00857A95"/>
    <w:rsid w:val="00857CE9"/>
    <w:rsid w:val="008637E1"/>
    <w:rsid w:val="00867E99"/>
    <w:rsid w:val="00870BE7"/>
    <w:rsid w:val="00871009"/>
    <w:rsid w:val="008772D5"/>
    <w:rsid w:val="00882F0B"/>
    <w:rsid w:val="00884A66"/>
    <w:rsid w:val="00885CB1"/>
    <w:rsid w:val="00886478"/>
    <w:rsid w:val="00886E6F"/>
    <w:rsid w:val="00894E71"/>
    <w:rsid w:val="008A0404"/>
    <w:rsid w:val="008A71C0"/>
    <w:rsid w:val="008B21C9"/>
    <w:rsid w:val="008B2497"/>
    <w:rsid w:val="008B3090"/>
    <w:rsid w:val="008C1F26"/>
    <w:rsid w:val="008C3D58"/>
    <w:rsid w:val="008C55EE"/>
    <w:rsid w:val="008C7B9A"/>
    <w:rsid w:val="008C7DFA"/>
    <w:rsid w:val="008D1E93"/>
    <w:rsid w:val="008D498B"/>
    <w:rsid w:val="008D6034"/>
    <w:rsid w:val="008E1322"/>
    <w:rsid w:val="008E1E60"/>
    <w:rsid w:val="008E673C"/>
    <w:rsid w:val="008E6CBE"/>
    <w:rsid w:val="008F206D"/>
    <w:rsid w:val="008F2347"/>
    <w:rsid w:val="008F5942"/>
    <w:rsid w:val="00900C8F"/>
    <w:rsid w:val="0090425E"/>
    <w:rsid w:val="00906B74"/>
    <w:rsid w:val="00911F35"/>
    <w:rsid w:val="00912141"/>
    <w:rsid w:val="009123A4"/>
    <w:rsid w:val="00913690"/>
    <w:rsid w:val="00913E42"/>
    <w:rsid w:val="0091468C"/>
    <w:rsid w:val="00915644"/>
    <w:rsid w:val="00916A6B"/>
    <w:rsid w:val="0091708E"/>
    <w:rsid w:val="0092202F"/>
    <w:rsid w:val="009226B1"/>
    <w:rsid w:val="00923E7D"/>
    <w:rsid w:val="00927E1D"/>
    <w:rsid w:val="0093275E"/>
    <w:rsid w:val="0093316C"/>
    <w:rsid w:val="00933E31"/>
    <w:rsid w:val="00937E8A"/>
    <w:rsid w:val="00941617"/>
    <w:rsid w:val="0094234C"/>
    <w:rsid w:val="009426C6"/>
    <w:rsid w:val="0094624C"/>
    <w:rsid w:val="00946E41"/>
    <w:rsid w:val="00947D47"/>
    <w:rsid w:val="009505FB"/>
    <w:rsid w:val="009529C0"/>
    <w:rsid w:val="00953287"/>
    <w:rsid w:val="0095642F"/>
    <w:rsid w:val="00956E0C"/>
    <w:rsid w:val="0095703B"/>
    <w:rsid w:val="0096224F"/>
    <w:rsid w:val="00962C55"/>
    <w:rsid w:val="00962CA5"/>
    <w:rsid w:val="009637D6"/>
    <w:rsid w:val="00963B18"/>
    <w:rsid w:val="00965737"/>
    <w:rsid w:val="0096644C"/>
    <w:rsid w:val="00971730"/>
    <w:rsid w:val="009721B0"/>
    <w:rsid w:val="00975C86"/>
    <w:rsid w:val="00976D0C"/>
    <w:rsid w:val="0097706F"/>
    <w:rsid w:val="009806FB"/>
    <w:rsid w:val="00986C62"/>
    <w:rsid w:val="0098722D"/>
    <w:rsid w:val="009915C2"/>
    <w:rsid w:val="00991BE9"/>
    <w:rsid w:val="00993A88"/>
    <w:rsid w:val="00993E14"/>
    <w:rsid w:val="009946B9"/>
    <w:rsid w:val="00994E2E"/>
    <w:rsid w:val="009A2A3B"/>
    <w:rsid w:val="009A3577"/>
    <w:rsid w:val="009A3ABF"/>
    <w:rsid w:val="009A6B99"/>
    <w:rsid w:val="009B0740"/>
    <w:rsid w:val="009B67A6"/>
    <w:rsid w:val="009B7AA8"/>
    <w:rsid w:val="009C09C7"/>
    <w:rsid w:val="009C1630"/>
    <w:rsid w:val="009C1EDB"/>
    <w:rsid w:val="009C2267"/>
    <w:rsid w:val="009C2850"/>
    <w:rsid w:val="009C2E27"/>
    <w:rsid w:val="009C328B"/>
    <w:rsid w:val="009C5A1E"/>
    <w:rsid w:val="009D2BE7"/>
    <w:rsid w:val="009D5B23"/>
    <w:rsid w:val="009E1BC1"/>
    <w:rsid w:val="009E214A"/>
    <w:rsid w:val="009E2219"/>
    <w:rsid w:val="009E3DDC"/>
    <w:rsid w:val="009E4AC6"/>
    <w:rsid w:val="009F095D"/>
    <w:rsid w:val="009F0CF8"/>
    <w:rsid w:val="009F2A88"/>
    <w:rsid w:val="009F2AC7"/>
    <w:rsid w:val="009F477C"/>
    <w:rsid w:val="009F5CCC"/>
    <w:rsid w:val="009F6A89"/>
    <w:rsid w:val="00A025B0"/>
    <w:rsid w:val="00A043E5"/>
    <w:rsid w:val="00A071EE"/>
    <w:rsid w:val="00A0750B"/>
    <w:rsid w:val="00A07D7E"/>
    <w:rsid w:val="00A127E7"/>
    <w:rsid w:val="00A150E9"/>
    <w:rsid w:val="00A23415"/>
    <w:rsid w:val="00A242D0"/>
    <w:rsid w:val="00A24878"/>
    <w:rsid w:val="00A25C01"/>
    <w:rsid w:val="00A30333"/>
    <w:rsid w:val="00A321D6"/>
    <w:rsid w:val="00A365D8"/>
    <w:rsid w:val="00A37012"/>
    <w:rsid w:val="00A43284"/>
    <w:rsid w:val="00A46D8D"/>
    <w:rsid w:val="00A5389D"/>
    <w:rsid w:val="00A55844"/>
    <w:rsid w:val="00A56B88"/>
    <w:rsid w:val="00A57475"/>
    <w:rsid w:val="00A608AD"/>
    <w:rsid w:val="00A6173A"/>
    <w:rsid w:val="00A62BC8"/>
    <w:rsid w:val="00A63D3E"/>
    <w:rsid w:val="00A640C1"/>
    <w:rsid w:val="00A65C30"/>
    <w:rsid w:val="00A710CC"/>
    <w:rsid w:val="00A7254B"/>
    <w:rsid w:val="00A729BB"/>
    <w:rsid w:val="00A72F36"/>
    <w:rsid w:val="00A76A12"/>
    <w:rsid w:val="00A770D9"/>
    <w:rsid w:val="00A77349"/>
    <w:rsid w:val="00A80408"/>
    <w:rsid w:val="00A8304E"/>
    <w:rsid w:val="00A83915"/>
    <w:rsid w:val="00A854A7"/>
    <w:rsid w:val="00A86C8C"/>
    <w:rsid w:val="00A91FB4"/>
    <w:rsid w:val="00A92455"/>
    <w:rsid w:val="00A92731"/>
    <w:rsid w:val="00A9551F"/>
    <w:rsid w:val="00A96E76"/>
    <w:rsid w:val="00AA18D0"/>
    <w:rsid w:val="00AA3777"/>
    <w:rsid w:val="00AA399E"/>
    <w:rsid w:val="00AA5E53"/>
    <w:rsid w:val="00AA76B5"/>
    <w:rsid w:val="00AB2CEF"/>
    <w:rsid w:val="00AB3E02"/>
    <w:rsid w:val="00AB4806"/>
    <w:rsid w:val="00AB70B4"/>
    <w:rsid w:val="00AC016B"/>
    <w:rsid w:val="00AC0534"/>
    <w:rsid w:val="00AC0C9A"/>
    <w:rsid w:val="00AC2F35"/>
    <w:rsid w:val="00AC3822"/>
    <w:rsid w:val="00AD1E6E"/>
    <w:rsid w:val="00AD27EB"/>
    <w:rsid w:val="00AD386B"/>
    <w:rsid w:val="00AD7B3A"/>
    <w:rsid w:val="00AD7CCA"/>
    <w:rsid w:val="00AE0679"/>
    <w:rsid w:val="00AE21B3"/>
    <w:rsid w:val="00AE4CCE"/>
    <w:rsid w:val="00AF1B57"/>
    <w:rsid w:val="00AF3665"/>
    <w:rsid w:val="00AF55A1"/>
    <w:rsid w:val="00AF6F94"/>
    <w:rsid w:val="00AF7081"/>
    <w:rsid w:val="00B004FF"/>
    <w:rsid w:val="00B0613E"/>
    <w:rsid w:val="00B1093E"/>
    <w:rsid w:val="00B1592F"/>
    <w:rsid w:val="00B15E34"/>
    <w:rsid w:val="00B1672B"/>
    <w:rsid w:val="00B17A9A"/>
    <w:rsid w:val="00B224EE"/>
    <w:rsid w:val="00B26D13"/>
    <w:rsid w:val="00B27114"/>
    <w:rsid w:val="00B3104B"/>
    <w:rsid w:val="00B3293B"/>
    <w:rsid w:val="00B32DD9"/>
    <w:rsid w:val="00B33E4C"/>
    <w:rsid w:val="00B34C38"/>
    <w:rsid w:val="00B351F6"/>
    <w:rsid w:val="00B36D4B"/>
    <w:rsid w:val="00B37C5C"/>
    <w:rsid w:val="00B42BD4"/>
    <w:rsid w:val="00B45B27"/>
    <w:rsid w:val="00B45E98"/>
    <w:rsid w:val="00B47439"/>
    <w:rsid w:val="00B51052"/>
    <w:rsid w:val="00B51E3D"/>
    <w:rsid w:val="00B54F9D"/>
    <w:rsid w:val="00B602A9"/>
    <w:rsid w:val="00B6224D"/>
    <w:rsid w:val="00B62A85"/>
    <w:rsid w:val="00B65B30"/>
    <w:rsid w:val="00B65CFD"/>
    <w:rsid w:val="00B67048"/>
    <w:rsid w:val="00B67E5F"/>
    <w:rsid w:val="00B729D1"/>
    <w:rsid w:val="00B731D1"/>
    <w:rsid w:val="00B73C9C"/>
    <w:rsid w:val="00B74558"/>
    <w:rsid w:val="00B747ED"/>
    <w:rsid w:val="00B75C3D"/>
    <w:rsid w:val="00B77135"/>
    <w:rsid w:val="00B77502"/>
    <w:rsid w:val="00B87A18"/>
    <w:rsid w:val="00B90C40"/>
    <w:rsid w:val="00B932BA"/>
    <w:rsid w:val="00B9415C"/>
    <w:rsid w:val="00B9784C"/>
    <w:rsid w:val="00B97C80"/>
    <w:rsid w:val="00BA052B"/>
    <w:rsid w:val="00BA0C88"/>
    <w:rsid w:val="00BA372B"/>
    <w:rsid w:val="00BA3784"/>
    <w:rsid w:val="00BA3B65"/>
    <w:rsid w:val="00BA53DC"/>
    <w:rsid w:val="00BA7863"/>
    <w:rsid w:val="00BB19B0"/>
    <w:rsid w:val="00BB6544"/>
    <w:rsid w:val="00BD7A4C"/>
    <w:rsid w:val="00BE31D3"/>
    <w:rsid w:val="00BE4091"/>
    <w:rsid w:val="00BE7D1F"/>
    <w:rsid w:val="00BF14B2"/>
    <w:rsid w:val="00BF2458"/>
    <w:rsid w:val="00BF2A37"/>
    <w:rsid w:val="00BF6733"/>
    <w:rsid w:val="00BF77E6"/>
    <w:rsid w:val="00BF7813"/>
    <w:rsid w:val="00C02063"/>
    <w:rsid w:val="00C03013"/>
    <w:rsid w:val="00C03057"/>
    <w:rsid w:val="00C0400B"/>
    <w:rsid w:val="00C04AE3"/>
    <w:rsid w:val="00C05CDD"/>
    <w:rsid w:val="00C0723A"/>
    <w:rsid w:val="00C07CF7"/>
    <w:rsid w:val="00C11177"/>
    <w:rsid w:val="00C144E2"/>
    <w:rsid w:val="00C15C20"/>
    <w:rsid w:val="00C16D10"/>
    <w:rsid w:val="00C1799F"/>
    <w:rsid w:val="00C204A8"/>
    <w:rsid w:val="00C257F9"/>
    <w:rsid w:val="00C26BCF"/>
    <w:rsid w:val="00C26F26"/>
    <w:rsid w:val="00C30343"/>
    <w:rsid w:val="00C305BC"/>
    <w:rsid w:val="00C4131E"/>
    <w:rsid w:val="00C4277A"/>
    <w:rsid w:val="00C4284B"/>
    <w:rsid w:val="00C46A73"/>
    <w:rsid w:val="00C4764C"/>
    <w:rsid w:val="00C47A5C"/>
    <w:rsid w:val="00C50777"/>
    <w:rsid w:val="00C514A8"/>
    <w:rsid w:val="00C52DCA"/>
    <w:rsid w:val="00C532B3"/>
    <w:rsid w:val="00C5412E"/>
    <w:rsid w:val="00C5668E"/>
    <w:rsid w:val="00C610A1"/>
    <w:rsid w:val="00C61136"/>
    <w:rsid w:val="00C6167C"/>
    <w:rsid w:val="00C62609"/>
    <w:rsid w:val="00C6576D"/>
    <w:rsid w:val="00C67884"/>
    <w:rsid w:val="00C714AF"/>
    <w:rsid w:val="00C746A4"/>
    <w:rsid w:val="00C75513"/>
    <w:rsid w:val="00C77D74"/>
    <w:rsid w:val="00C84C7C"/>
    <w:rsid w:val="00C96E05"/>
    <w:rsid w:val="00CA1021"/>
    <w:rsid w:val="00CA133D"/>
    <w:rsid w:val="00CA1B6E"/>
    <w:rsid w:val="00CA1EB9"/>
    <w:rsid w:val="00CA3A66"/>
    <w:rsid w:val="00CA3EE4"/>
    <w:rsid w:val="00CA44C0"/>
    <w:rsid w:val="00CA599B"/>
    <w:rsid w:val="00CA5A3E"/>
    <w:rsid w:val="00CA7475"/>
    <w:rsid w:val="00CB047C"/>
    <w:rsid w:val="00CB1845"/>
    <w:rsid w:val="00CC0FF2"/>
    <w:rsid w:val="00CC16D1"/>
    <w:rsid w:val="00CC1C52"/>
    <w:rsid w:val="00CC2B70"/>
    <w:rsid w:val="00CC4B7C"/>
    <w:rsid w:val="00CC4B9B"/>
    <w:rsid w:val="00CC6282"/>
    <w:rsid w:val="00CC756B"/>
    <w:rsid w:val="00CD11F1"/>
    <w:rsid w:val="00CD288B"/>
    <w:rsid w:val="00CD2B76"/>
    <w:rsid w:val="00CD3172"/>
    <w:rsid w:val="00CD6620"/>
    <w:rsid w:val="00CE375D"/>
    <w:rsid w:val="00CE645C"/>
    <w:rsid w:val="00CF0818"/>
    <w:rsid w:val="00CF23B0"/>
    <w:rsid w:val="00D01CB0"/>
    <w:rsid w:val="00D01F8A"/>
    <w:rsid w:val="00D04EFC"/>
    <w:rsid w:val="00D06743"/>
    <w:rsid w:val="00D13FAD"/>
    <w:rsid w:val="00D16132"/>
    <w:rsid w:val="00D17CD6"/>
    <w:rsid w:val="00D17E74"/>
    <w:rsid w:val="00D20FC0"/>
    <w:rsid w:val="00D22811"/>
    <w:rsid w:val="00D24A92"/>
    <w:rsid w:val="00D25665"/>
    <w:rsid w:val="00D27EC1"/>
    <w:rsid w:val="00D32E7C"/>
    <w:rsid w:val="00D33AF9"/>
    <w:rsid w:val="00D33AFE"/>
    <w:rsid w:val="00D419D8"/>
    <w:rsid w:val="00D44EB2"/>
    <w:rsid w:val="00D45D31"/>
    <w:rsid w:val="00D504DE"/>
    <w:rsid w:val="00D5521F"/>
    <w:rsid w:val="00D55903"/>
    <w:rsid w:val="00D57D19"/>
    <w:rsid w:val="00D60E64"/>
    <w:rsid w:val="00D6698B"/>
    <w:rsid w:val="00D66CD8"/>
    <w:rsid w:val="00D70CAD"/>
    <w:rsid w:val="00D760D2"/>
    <w:rsid w:val="00D760EE"/>
    <w:rsid w:val="00D771B8"/>
    <w:rsid w:val="00D779E6"/>
    <w:rsid w:val="00D844BC"/>
    <w:rsid w:val="00D847B2"/>
    <w:rsid w:val="00D87159"/>
    <w:rsid w:val="00D872F3"/>
    <w:rsid w:val="00D9146C"/>
    <w:rsid w:val="00D914AC"/>
    <w:rsid w:val="00D94371"/>
    <w:rsid w:val="00D97055"/>
    <w:rsid w:val="00DA07FA"/>
    <w:rsid w:val="00DA0FE5"/>
    <w:rsid w:val="00DA2F5B"/>
    <w:rsid w:val="00DB3DE0"/>
    <w:rsid w:val="00DB3E1E"/>
    <w:rsid w:val="00DB46C4"/>
    <w:rsid w:val="00DB51AE"/>
    <w:rsid w:val="00DB5D02"/>
    <w:rsid w:val="00DB6108"/>
    <w:rsid w:val="00DB6439"/>
    <w:rsid w:val="00DC1F83"/>
    <w:rsid w:val="00DC50B1"/>
    <w:rsid w:val="00DD185E"/>
    <w:rsid w:val="00DD3380"/>
    <w:rsid w:val="00DD575D"/>
    <w:rsid w:val="00DD5C8F"/>
    <w:rsid w:val="00DD63C7"/>
    <w:rsid w:val="00DD7842"/>
    <w:rsid w:val="00DE12CB"/>
    <w:rsid w:val="00DE3C0B"/>
    <w:rsid w:val="00DE4721"/>
    <w:rsid w:val="00DE68D6"/>
    <w:rsid w:val="00DE6EC2"/>
    <w:rsid w:val="00DE7449"/>
    <w:rsid w:val="00DE7526"/>
    <w:rsid w:val="00DF0900"/>
    <w:rsid w:val="00DF4E07"/>
    <w:rsid w:val="00E06F41"/>
    <w:rsid w:val="00E11EF0"/>
    <w:rsid w:val="00E12750"/>
    <w:rsid w:val="00E131FC"/>
    <w:rsid w:val="00E14152"/>
    <w:rsid w:val="00E144B5"/>
    <w:rsid w:val="00E14956"/>
    <w:rsid w:val="00E14975"/>
    <w:rsid w:val="00E165BC"/>
    <w:rsid w:val="00E16C24"/>
    <w:rsid w:val="00E17780"/>
    <w:rsid w:val="00E17918"/>
    <w:rsid w:val="00E221D9"/>
    <w:rsid w:val="00E26809"/>
    <w:rsid w:val="00E342D3"/>
    <w:rsid w:val="00E3541A"/>
    <w:rsid w:val="00E35B19"/>
    <w:rsid w:val="00E35F97"/>
    <w:rsid w:val="00E37451"/>
    <w:rsid w:val="00E415DE"/>
    <w:rsid w:val="00E42C05"/>
    <w:rsid w:val="00E42D14"/>
    <w:rsid w:val="00E42D28"/>
    <w:rsid w:val="00E434A1"/>
    <w:rsid w:val="00E435B4"/>
    <w:rsid w:val="00E43F2A"/>
    <w:rsid w:val="00E44D50"/>
    <w:rsid w:val="00E4650F"/>
    <w:rsid w:val="00E46779"/>
    <w:rsid w:val="00E46C90"/>
    <w:rsid w:val="00E46F77"/>
    <w:rsid w:val="00E50290"/>
    <w:rsid w:val="00E51FD5"/>
    <w:rsid w:val="00E54936"/>
    <w:rsid w:val="00E55F2A"/>
    <w:rsid w:val="00E564DC"/>
    <w:rsid w:val="00E56ED7"/>
    <w:rsid w:val="00E57090"/>
    <w:rsid w:val="00E61326"/>
    <w:rsid w:val="00E63CCD"/>
    <w:rsid w:val="00E66E6D"/>
    <w:rsid w:val="00E671AC"/>
    <w:rsid w:val="00E70950"/>
    <w:rsid w:val="00E71DE5"/>
    <w:rsid w:val="00E72DF5"/>
    <w:rsid w:val="00E742AE"/>
    <w:rsid w:val="00E83175"/>
    <w:rsid w:val="00E83E56"/>
    <w:rsid w:val="00E84496"/>
    <w:rsid w:val="00E844BA"/>
    <w:rsid w:val="00E856F6"/>
    <w:rsid w:val="00E87758"/>
    <w:rsid w:val="00E95548"/>
    <w:rsid w:val="00EA1136"/>
    <w:rsid w:val="00EA236D"/>
    <w:rsid w:val="00EA27B4"/>
    <w:rsid w:val="00EA2E50"/>
    <w:rsid w:val="00EA4605"/>
    <w:rsid w:val="00EB0E92"/>
    <w:rsid w:val="00EC068E"/>
    <w:rsid w:val="00EC254A"/>
    <w:rsid w:val="00EC5E0A"/>
    <w:rsid w:val="00ED029C"/>
    <w:rsid w:val="00ED092B"/>
    <w:rsid w:val="00ED16D3"/>
    <w:rsid w:val="00ED4FED"/>
    <w:rsid w:val="00ED566D"/>
    <w:rsid w:val="00ED6442"/>
    <w:rsid w:val="00ED73A0"/>
    <w:rsid w:val="00EE295E"/>
    <w:rsid w:val="00EE4895"/>
    <w:rsid w:val="00EE668B"/>
    <w:rsid w:val="00EF2624"/>
    <w:rsid w:val="00EF2FD1"/>
    <w:rsid w:val="00EF407B"/>
    <w:rsid w:val="00EF71FC"/>
    <w:rsid w:val="00F031A9"/>
    <w:rsid w:val="00F039C1"/>
    <w:rsid w:val="00F04DCD"/>
    <w:rsid w:val="00F06651"/>
    <w:rsid w:val="00F06683"/>
    <w:rsid w:val="00F10B7A"/>
    <w:rsid w:val="00F1193B"/>
    <w:rsid w:val="00F146D1"/>
    <w:rsid w:val="00F14E26"/>
    <w:rsid w:val="00F15BDA"/>
    <w:rsid w:val="00F2044D"/>
    <w:rsid w:val="00F20DDA"/>
    <w:rsid w:val="00F25952"/>
    <w:rsid w:val="00F32C8E"/>
    <w:rsid w:val="00F3312E"/>
    <w:rsid w:val="00F375DD"/>
    <w:rsid w:val="00F40190"/>
    <w:rsid w:val="00F40938"/>
    <w:rsid w:val="00F40AAE"/>
    <w:rsid w:val="00F41EB8"/>
    <w:rsid w:val="00F4224F"/>
    <w:rsid w:val="00F43A88"/>
    <w:rsid w:val="00F43E30"/>
    <w:rsid w:val="00F44E56"/>
    <w:rsid w:val="00F45975"/>
    <w:rsid w:val="00F46698"/>
    <w:rsid w:val="00F50B2B"/>
    <w:rsid w:val="00F51748"/>
    <w:rsid w:val="00F52540"/>
    <w:rsid w:val="00F52CD4"/>
    <w:rsid w:val="00F52D1B"/>
    <w:rsid w:val="00F531AD"/>
    <w:rsid w:val="00F5379F"/>
    <w:rsid w:val="00F56AD0"/>
    <w:rsid w:val="00F574EF"/>
    <w:rsid w:val="00F605F0"/>
    <w:rsid w:val="00F607C3"/>
    <w:rsid w:val="00F619D8"/>
    <w:rsid w:val="00F64A5D"/>
    <w:rsid w:val="00F64DC7"/>
    <w:rsid w:val="00F65807"/>
    <w:rsid w:val="00F74283"/>
    <w:rsid w:val="00F745D8"/>
    <w:rsid w:val="00F758C9"/>
    <w:rsid w:val="00F81C79"/>
    <w:rsid w:val="00F83261"/>
    <w:rsid w:val="00F85466"/>
    <w:rsid w:val="00F8661D"/>
    <w:rsid w:val="00F86A12"/>
    <w:rsid w:val="00F9016C"/>
    <w:rsid w:val="00F91252"/>
    <w:rsid w:val="00F93593"/>
    <w:rsid w:val="00F95C15"/>
    <w:rsid w:val="00FA0AC9"/>
    <w:rsid w:val="00FA0E89"/>
    <w:rsid w:val="00FA4639"/>
    <w:rsid w:val="00FA4B49"/>
    <w:rsid w:val="00FA605B"/>
    <w:rsid w:val="00FB3C4D"/>
    <w:rsid w:val="00FB415C"/>
    <w:rsid w:val="00FB53B6"/>
    <w:rsid w:val="00FB6D14"/>
    <w:rsid w:val="00FD0538"/>
    <w:rsid w:val="00FD0602"/>
    <w:rsid w:val="00FD0E4E"/>
    <w:rsid w:val="00FD279D"/>
    <w:rsid w:val="00FD30CE"/>
    <w:rsid w:val="00FD3DDE"/>
    <w:rsid w:val="00FD3EFD"/>
    <w:rsid w:val="00FD71F0"/>
    <w:rsid w:val="00FE060A"/>
    <w:rsid w:val="00FE0836"/>
    <w:rsid w:val="00FE0EFD"/>
    <w:rsid w:val="00FE2B51"/>
    <w:rsid w:val="00FE3BBF"/>
    <w:rsid w:val="00FE3CDF"/>
    <w:rsid w:val="00FE43C4"/>
    <w:rsid w:val="00FE5297"/>
    <w:rsid w:val="00FF24A7"/>
    <w:rsid w:val="00FF27C7"/>
    <w:rsid w:val="00FF3454"/>
    <w:rsid w:val="00FF5E1E"/>
    <w:rsid w:val="00FF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23F043"/>
  <w15:docId w15:val="{04D3FC2D-D26C-49D0-A051-7FBA3B04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7A6"/>
    <w:rPr>
      <w:sz w:val="24"/>
      <w:szCs w:val="24"/>
      <w:lang w:val="ro-RO" w:eastAsia="ro-RO"/>
    </w:rPr>
  </w:style>
  <w:style w:type="paragraph" w:styleId="Heading1">
    <w:name w:val="heading 1"/>
    <w:basedOn w:val="Normal"/>
    <w:next w:val="Normal"/>
    <w:link w:val="Heading1Char"/>
    <w:uiPriority w:val="9"/>
    <w:qFormat/>
    <w:rsid w:val="00A46D8D"/>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qFormat/>
    <w:rsid w:val="001A4F53"/>
    <w:pPr>
      <w:keepNext/>
      <w:ind w:firstLine="720"/>
      <w:jc w:val="center"/>
      <w:outlineLvl w:val="1"/>
    </w:pPr>
    <w:rPr>
      <w:b/>
      <w:color w:val="000000"/>
      <w:szCs w:val="20"/>
    </w:rPr>
  </w:style>
  <w:style w:type="paragraph" w:styleId="Heading3">
    <w:name w:val="heading 3"/>
    <w:basedOn w:val="Normal"/>
    <w:next w:val="Normal"/>
    <w:link w:val="Heading3Char"/>
    <w:uiPriority w:val="9"/>
    <w:qFormat/>
    <w:rsid w:val="001A4F53"/>
    <w:pPr>
      <w:keepNext/>
      <w:jc w:val="both"/>
      <w:outlineLvl w:val="2"/>
    </w:pPr>
    <w:rPr>
      <w:rFonts w:ascii="Graphos" w:hAnsi="Graphos"/>
      <w:color w:val="000000"/>
      <w:szCs w:val="20"/>
    </w:rPr>
  </w:style>
  <w:style w:type="paragraph" w:styleId="Heading4">
    <w:name w:val="heading 4"/>
    <w:basedOn w:val="Normal"/>
    <w:next w:val="Normal"/>
    <w:link w:val="Heading4Char"/>
    <w:uiPriority w:val="9"/>
    <w:semiHidden/>
    <w:unhideWhenUsed/>
    <w:qFormat/>
    <w:rsid w:val="00A46D8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qFormat/>
    <w:rsid w:val="00DB3E1E"/>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A46D8D"/>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A46D8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A46D8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A46D8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A4F53"/>
    <w:rPr>
      <w:sz w:val="28"/>
      <w:szCs w:val="20"/>
      <w:lang w:val="en-US"/>
    </w:rPr>
  </w:style>
  <w:style w:type="paragraph" w:styleId="BodyText">
    <w:name w:val="Body Text"/>
    <w:basedOn w:val="Normal"/>
    <w:rsid w:val="001A4F53"/>
    <w:pPr>
      <w:spacing w:after="120"/>
    </w:pPr>
    <w:rPr>
      <w:szCs w:val="20"/>
      <w:lang w:val="en-US"/>
    </w:rPr>
  </w:style>
  <w:style w:type="table" w:styleId="TableGrid">
    <w:name w:val="Table Grid"/>
    <w:basedOn w:val="TableNormal"/>
    <w:uiPriority w:val="39"/>
    <w:qFormat/>
    <w:rsid w:val="00B60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4721"/>
    <w:rPr>
      <w:color w:val="0000FF"/>
      <w:u w:val="single"/>
    </w:rPr>
  </w:style>
  <w:style w:type="paragraph" w:styleId="BalloonText">
    <w:name w:val="Balloon Text"/>
    <w:basedOn w:val="Normal"/>
    <w:link w:val="BalloonTextChar"/>
    <w:uiPriority w:val="99"/>
    <w:semiHidden/>
    <w:rsid w:val="00CA5A3E"/>
    <w:rPr>
      <w:rFonts w:ascii="Tahoma" w:hAnsi="Tahoma" w:cs="Tahoma"/>
      <w:sz w:val="16"/>
      <w:szCs w:val="16"/>
    </w:rPr>
  </w:style>
  <w:style w:type="paragraph" w:styleId="Header">
    <w:name w:val="header"/>
    <w:basedOn w:val="Normal"/>
    <w:link w:val="HeaderChar"/>
    <w:uiPriority w:val="99"/>
    <w:rsid w:val="001C58C0"/>
    <w:pPr>
      <w:tabs>
        <w:tab w:val="center" w:pos="4703"/>
        <w:tab w:val="right" w:pos="9406"/>
      </w:tabs>
    </w:pPr>
  </w:style>
  <w:style w:type="character" w:customStyle="1" w:styleId="HeaderChar">
    <w:name w:val="Header Char"/>
    <w:link w:val="Header"/>
    <w:uiPriority w:val="99"/>
    <w:rsid w:val="001C58C0"/>
    <w:rPr>
      <w:sz w:val="24"/>
      <w:szCs w:val="24"/>
      <w:lang w:val="ro-RO" w:eastAsia="ro-RO"/>
    </w:rPr>
  </w:style>
  <w:style w:type="paragraph" w:styleId="Footer">
    <w:name w:val="footer"/>
    <w:basedOn w:val="Normal"/>
    <w:link w:val="FooterChar"/>
    <w:uiPriority w:val="99"/>
    <w:rsid w:val="001C58C0"/>
    <w:pPr>
      <w:tabs>
        <w:tab w:val="center" w:pos="4703"/>
        <w:tab w:val="right" w:pos="9406"/>
      </w:tabs>
    </w:pPr>
  </w:style>
  <w:style w:type="character" w:customStyle="1" w:styleId="FooterChar">
    <w:name w:val="Footer Char"/>
    <w:link w:val="Footer"/>
    <w:uiPriority w:val="99"/>
    <w:rsid w:val="001C58C0"/>
    <w:rPr>
      <w:sz w:val="24"/>
      <w:szCs w:val="24"/>
      <w:lang w:val="ro-RO" w:eastAsia="ro-RO"/>
    </w:rPr>
  </w:style>
  <w:style w:type="paragraph" w:styleId="ListParagraph">
    <w:name w:val="List Paragraph"/>
    <w:basedOn w:val="Normal"/>
    <w:uiPriority w:val="34"/>
    <w:qFormat/>
    <w:rsid w:val="00F605F0"/>
    <w:pPr>
      <w:ind w:left="708"/>
    </w:pPr>
  </w:style>
  <w:style w:type="character" w:customStyle="1" w:styleId="hps">
    <w:name w:val="hps"/>
    <w:basedOn w:val="DefaultParagraphFont"/>
    <w:rsid w:val="006A7E5D"/>
  </w:style>
  <w:style w:type="character" w:customStyle="1" w:styleId="apple-style-span">
    <w:name w:val="apple-style-span"/>
    <w:rsid w:val="009F0CF8"/>
  </w:style>
  <w:style w:type="paragraph" w:styleId="Title">
    <w:name w:val="Title"/>
    <w:basedOn w:val="Normal"/>
    <w:link w:val="TitleChar"/>
    <w:qFormat/>
    <w:rsid w:val="00615CA3"/>
    <w:pPr>
      <w:suppressAutoHyphens/>
      <w:autoSpaceDN w:val="0"/>
      <w:jc w:val="center"/>
    </w:pPr>
    <w:rPr>
      <w:rFonts w:ascii="Calibri" w:eastAsia="Calibri" w:hAnsi="Calibri"/>
      <w:b/>
      <w:lang w:eastAsia="en-US"/>
    </w:rPr>
  </w:style>
  <w:style w:type="character" w:customStyle="1" w:styleId="TitleChar">
    <w:name w:val="Title Char"/>
    <w:link w:val="Title"/>
    <w:rsid w:val="00615CA3"/>
    <w:rPr>
      <w:rFonts w:ascii="Calibri" w:eastAsia="Calibri" w:hAnsi="Calibri"/>
      <w:b/>
      <w:sz w:val="24"/>
      <w:szCs w:val="24"/>
      <w:lang w:eastAsia="en-US"/>
    </w:rPr>
  </w:style>
  <w:style w:type="character" w:customStyle="1" w:styleId="highlight">
    <w:name w:val="highlight"/>
    <w:rsid w:val="009E214A"/>
  </w:style>
  <w:style w:type="paragraph" w:customStyle="1" w:styleId="Caracter">
    <w:name w:val="Caracter"/>
    <w:basedOn w:val="Normal"/>
    <w:rsid w:val="003B7606"/>
    <w:rPr>
      <w:lang w:val="pl-PL" w:eastAsia="pl-PL"/>
    </w:rPr>
  </w:style>
  <w:style w:type="character" w:customStyle="1" w:styleId="Heading5Char">
    <w:name w:val="Heading 5 Char"/>
    <w:basedOn w:val="DefaultParagraphFont"/>
    <w:link w:val="Heading5"/>
    <w:uiPriority w:val="9"/>
    <w:rsid w:val="00DB3E1E"/>
    <w:rPr>
      <w:b/>
      <w:bCs/>
      <w:i/>
      <w:iCs/>
      <w:sz w:val="26"/>
      <w:szCs w:val="26"/>
    </w:rPr>
  </w:style>
  <w:style w:type="paragraph" w:styleId="BodyTextIndent">
    <w:name w:val="Body Text Indent"/>
    <w:basedOn w:val="Normal"/>
    <w:link w:val="BodyTextIndentChar"/>
    <w:rsid w:val="00DB3E1E"/>
    <w:pPr>
      <w:spacing w:after="120"/>
      <w:ind w:left="283"/>
    </w:pPr>
    <w:rPr>
      <w:sz w:val="20"/>
      <w:szCs w:val="20"/>
      <w:lang w:val="en-US" w:eastAsia="en-US"/>
    </w:rPr>
  </w:style>
  <w:style w:type="character" w:customStyle="1" w:styleId="BodyTextIndentChar">
    <w:name w:val="Body Text Indent Char"/>
    <w:basedOn w:val="DefaultParagraphFont"/>
    <w:link w:val="BodyTextIndent"/>
    <w:rsid w:val="00DB3E1E"/>
  </w:style>
  <w:style w:type="paragraph" w:styleId="BodyText3">
    <w:name w:val="Body Text 3"/>
    <w:basedOn w:val="Normal"/>
    <w:link w:val="BodyText3Char"/>
    <w:rsid w:val="0050119E"/>
    <w:pPr>
      <w:spacing w:after="120"/>
    </w:pPr>
    <w:rPr>
      <w:sz w:val="16"/>
      <w:szCs w:val="16"/>
    </w:rPr>
  </w:style>
  <w:style w:type="character" w:customStyle="1" w:styleId="BodyText3Char">
    <w:name w:val="Body Text 3 Char"/>
    <w:basedOn w:val="DefaultParagraphFont"/>
    <w:link w:val="BodyText3"/>
    <w:rsid w:val="0050119E"/>
    <w:rPr>
      <w:sz w:val="16"/>
      <w:szCs w:val="16"/>
      <w:lang w:val="ro-RO" w:eastAsia="ro-RO"/>
    </w:rPr>
  </w:style>
  <w:style w:type="paragraph" w:customStyle="1" w:styleId="DefaultText2">
    <w:name w:val="Default Text:2"/>
    <w:basedOn w:val="Normal"/>
    <w:link w:val="DefaultText2Char"/>
    <w:rsid w:val="0050119E"/>
    <w:rPr>
      <w:noProof/>
      <w:szCs w:val="20"/>
      <w:lang w:val="en-US" w:eastAsia="en-US"/>
    </w:rPr>
  </w:style>
  <w:style w:type="paragraph" w:customStyle="1" w:styleId="DefaultText1">
    <w:name w:val="Default Text:1"/>
    <w:basedOn w:val="Normal"/>
    <w:link w:val="DefaultText1Char"/>
    <w:rsid w:val="0050119E"/>
    <w:rPr>
      <w:noProof/>
      <w:szCs w:val="20"/>
      <w:lang w:val="en-US" w:eastAsia="en-US"/>
    </w:rPr>
  </w:style>
  <w:style w:type="paragraph" w:customStyle="1" w:styleId="DefaultText">
    <w:name w:val="Default Text"/>
    <w:basedOn w:val="Normal"/>
    <w:link w:val="DefaultTextChar"/>
    <w:rsid w:val="0050119E"/>
    <w:rPr>
      <w:noProof/>
      <w:szCs w:val="20"/>
      <w:lang w:val="en-US" w:eastAsia="en-US"/>
    </w:rPr>
  </w:style>
  <w:style w:type="character" w:styleId="Strong">
    <w:name w:val="Strong"/>
    <w:qFormat/>
    <w:rsid w:val="0050119E"/>
    <w:rPr>
      <w:b/>
      <w:bCs/>
    </w:rPr>
  </w:style>
  <w:style w:type="paragraph" w:customStyle="1" w:styleId="CaracterCaracter2">
    <w:name w:val="Caracter Caracter2"/>
    <w:basedOn w:val="Normal"/>
    <w:rsid w:val="0050119E"/>
    <w:rPr>
      <w:lang w:val="pl-PL" w:eastAsia="pl-PL"/>
    </w:rPr>
  </w:style>
  <w:style w:type="character" w:customStyle="1" w:styleId="DefaultText1Char">
    <w:name w:val="Default Text:1 Char"/>
    <w:link w:val="DefaultText1"/>
    <w:rsid w:val="0050119E"/>
    <w:rPr>
      <w:noProof/>
      <w:sz w:val="24"/>
    </w:rPr>
  </w:style>
  <w:style w:type="character" w:customStyle="1" w:styleId="DefaultTextChar">
    <w:name w:val="Default Text Char"/>
    <w:link w:val="DefaultText"/>
    <w:rsid w:val="0050119E"/>
    <w:rPr>
      <w:noProof/>
      <w:sz w:val="24"/>
    </w:rPr>
  </w:style>
  <w:style w:type="character" w:customStyle="1" w:styleId="DefaultText2Char">
    <w:name w:val="Default Text:2 Char"/>
    <w:link w:val="DefaultText2"/>
    <w:rsid w:val="0050119E"/>
    <w:rPr>
      <w:noProof/>
      <w:sz w:val="24"/>
    </w:rPr>
  </w:style>
  <w:style w:type="paragraph" w:styleId="NormalWeb">
    <w:name w:val="Normal (Web)"/>
    <w:basedOn w:val="Normal"/>
    <w:uiPriority w:val="99"/>
    <w:unhideWhenUsed/>
    <w:rsid w:val="009F095D"/>
    <w:pPr>
      <w:spacing w:before="100" w:beforeAutospacing="1" w:after="100" w:afterAutospacing="1"/>
    </w:pPr>
    <w:rPr>
      <w:rFonts w:ascii="Times" w:hAnsi="Times"/>
      <w:sz w:val="20"/>
      <w:szCs w:val="20"/>
      <w:lang w:val="en-US" w:eastAsia="en-US"/>
    </w:rPr>
  </w:style>
  <w:style w:type="character" w:styleId="FollowedHyperlink">
    <w:name w:val="FollowedHyperlink"/>
    <w:basedOn w:val="DefaultParagraphFont"/>
    <w:rsid w:val="00F146D1"/>
    <w:rPr>
      <w:color w:val="800080" w:themeColor="followedHyperlink"/>
      <w:u w:val="single"/>
    </w:rPr>
  </w:style>
  <w:style w:type="character" w:customStyle="1" w:styleId="BodyText2Char">
    <w:name w:val="Body Text 2 Char"/>
    <w:basedOn w:val="DefaultParagraphFont"/>
    <w:link w:val="BodyText2"/>
    <w:rsid w:val="005E1890"/>
    <w:rPr>
      <w:sz w:val="28"/>
      <w:lang w:eastAsia="ro-RO"/>
    </w:rPr>
  </w:style>
  <w:style w:type="character" w:styleId="CommentReference">
    <w:name w:val="annotation reference"/>
    <w:basedOn w:val="DefaultParagraphFont"/>
    <w:semiHidden/>
    <w:unhideWhenUsed/>
    <w:rsid w:val="00322DE7"/>
    <w:rPr>
      <w:sz w:val="16"/>
      <w:szCs w:val="16"/>
    </w:rPr>
  </w:style>
  <w:style w:type="paragraph" w:styleId="CommentText">
    <w:name w:val="annotation text"/>
    <w:basedOn w:val="Normal"/>
    <w:link w:val="CommentTextChar"/>
    <w:semiHidden/>
    <w:unhideWhenUsed/>
    <w:rsid w:val="00322DE7"/>
    <w:rPr>
      <w:sz w:val="20"/>
      <w:szCs w:val="20"/>
    </w:rPr>
  </w:style>
  <w:style w:type="character" w:customStyle="1" w:styleId="CommentTextChar">
    <w:name w:val="Comment Text Char"/>
    <w:basedOn w:val="DefaultParagraphFont"/>
    <w:link w:val="CommentText"/>
    <w:semiHidden/>
    <w:rsid w:val="00322DE7"/>
    <w:rPr>
      <w:lang w:val="ro-RO" w:eastAsia="ro-RO"/>
    </w:rPr>
  </w:style>
  <w:style w:type="paragraph" w:styleId="CommentSubject">
    <w:name w:val="annotation subject"/>
    <w:basedOn w:val="CommentText"/>
    <w:next w:val="CommentText"/>
    <w:link w:val="CommentSubjectChar"/>
    <w:semiHidden/>
    <w:unhideWhenUsed/>
    <w:rsid w:val="00322DE7"/>
    <w:rPr>
      <w:b/>
      <w:bCs/>
    </w:rPr>
  </w:style>
  <w:style w:type="character" w:customStyle="1" w:styleId="CommentSubjectChar">
    <w:name w:val="Comment Subject Char"/>
    <w:basedOn w:val="CommentTextChar"/>
    <w:link w:val="CommentSubject"/>
    <w:semiHidden/>
    <w:rsid w:val="00322DE7"/>
    <w:rPr>
      <w:b/>
      <w:bCs/>
      <w:lang w:val="ro-RO" w:eastAsia="ro-RO"/>
    </w:rPr>
  </w:style>
  <w:style w:type="character" w:customStyle="1" w:styleId="Heading1Char">
    <w:name w:val="Heading 1 Char"/>
    <w:basedOn w:val="DefaultParagraphFont"/>
    <w:link w:val="Heading1"/>
    <w:uiPriority w:val="9"/>
    <w:rsid w:val="00A46D8D"/>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A46D8D"/>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rsid w:val="00A46D8D"/>
    <w:rPr>
      <w:b/>
      <w:bCs/>
      <w:sz w:val="22"/>
      <w:szCs w:val="22"/>
    </w:rPr>
  </w:style>
  <w:style w:type="character" w:customStyle="1" w:styleId="Heading7Char">
    <w:name w:val="Heading 7 Char"/>
    <w:basedOn w:val="DefaultParagraphFont"/>
    <w:link w:val="Heading7"/>
    <w:uiPriority w:val="9"/>
    <w:semiHidden/>
    <w:rsid w:val="00A46D8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46D8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46D8D"/>
    <w:rPr>
      <w:rFonts w:asciiTheme="majorHAnsi" w:eastAsiaTheme="majorEastAsia" w:hAnsiTheme="majorHAnsi" w:cstheme="majorBidi"/>
      <w:sz w:val="22"/>
      <w:szCs w:val="22"/>
    </w:rPr>
  </w:style>
  <w:style w:type="character" w:customStyle="1" w:styleId="Heading2Char">
    <w:name w:val="Heading 2 Char"/>
    <w:basedOn w:val="DefaultParagraphFont"/>
    <w:link w:val="Heading2"/>
    <w:uiPriority w:val="9"/>
    <w:rsid w:val="00A46D8D"/>
    <w:rPr>
      <w:b/>
      <w:color w:val="000000"/>
      <w:sz w:val="24"/>
      <w:lang w:val="ro-RO" w:eastAsia="ro-RO"/>
    </w:rPr>
  </w:style>
  <w:style w:type="character" w:customStyle="1" w:styleId="Heading3Char">
    <w:name w:val="Heading 3 Char"/>
    <w:basedOn w:val="DefaultParagraphFont"/>
    <w:link w:val="Heading3"/>
    <w:uiPriority w:val="9"/>
    <w:rsid w:val="00A46D8D"/>
    <w:rPr>
      <w:rFonts w:ascii="Graphos" w:hAnsi="Graphos"/>
      <w:color w:val="000000"/>
      <w:sz w:val="24"/>
      <w:lang w:val="ro-RO" w:eastAsia="ro-RO"/>
    </w:rPr>
  </w:style>
  <w:style w:type="character" w:customStyle="1" w:styleId="BalloonTextChar">
    <w:name w:val="Balloon Text Char"/>
    <w:basedOn w:val="DefaultParagraphFont"/>
    <w:link w:val="BalloonText"/>
    <w:uiPriority w:val="99"/>
    <w:semiHidden/>
    <w:rsid w:val="00A46D8D"/>
    <w:rPr>
      <w:rFonts w:ascii="Tahoma" w:hAnsi="Tahoma" w:cs="Tahoma"/>
      <w:sz w:val="16"/>
      <w:szCs w:val="16"/>
      <w:lang w:val="ro-RO" w:eastAsia="ro-RO"/>
    </w:rPr>
  </w:style>
  <w:style w:type="character" w:styleId="UnresolvedMention">
    <w:name w:val="Unresolved Mention"/>
    <w:basedOn w:val="DefaultParagraphFont"/>
    <w:uiPriority w:val="99"/>
    <w:semiHidden/>
    <w:unhideWhenUsed/>
    <w:rsid w:val="00D87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332">
      <w:bodyDiv w:val="1"/>
      <w:marLeft w:val="0"/>
      <w:marRight w:val="0"/>
      <w:marTop w:val="0"/>
      <w:marBottom w:val="0"/>
      <w:divBdr>
        <w:top w:val="none" w:sz="0" w:space="0" w:color="auto"/>
        <w:left w:val="none" w:sz="0" w:space="0" w:color="auto"/>
        <w:bottom w:val="none" w:sz="0" w:space="0" w:color="auto"/>
        <w:right w:val="none" w:sz="0" w:space="0" w:color="auto"/>
      </w:divBdr>
    </w:div>
    <w:div w:id="254094083">
      <w:bodyDiv w:val="1"/>
      <w:marLeft w:val="0"/>
      <w:marRight w:val="0"/>
      <w:marTop w:val="0"/>
      <w:marBottom w:val="0"/>
      <w:divBdr>
        <w:top w:val="none" w:sz="0" w:space="0" w:color="auto"/>
        <w:left w:val="none" w:sz="0" w:space="0" w:color="auto"/>
        <w:bottom w:val="none" w:sz="0" w:space="0" w:color="auto"/>
        <w:right w:val="none" w:sz="0" w:space="0" w:color="auto"/>
      </w:divBdr>
    </w:div>
    <w:div w:id="260987557">
      <w:bodyDiv w:val="1"/>
      <w:marLeft w:val="0"/>
      <w:marRight w:val="0"/>
      <w:marTop w:val="0"/>
      <w:marBottom w:val="0"/>
      <w:divBdr>
        <w:top w:val="none" w:sz="0" w:space="0" w:color="auto"/>
        <w:left w:val="none" w:sz="0" w:space="0" w:color="auto"/>
        <w:bottom w:val="none" w:sz="0" w:space="0" w:color="auto"/>
        <w:right w:val="none" w:sz="0" w:space="0" w:color="auto"/>
      </w:divBdr>
    </w:div>
    <w:div w:id="290211265">
      <w:bodyDiv w:val="1"/>
      <w:marLeft w:val="0"/>
      <w:marRight w:val="0"/>
      <w:marTop w:val="0"/>
      <w:marBottom w:val="0"/>
      <w:divBdr>
        <w:top w:val="none" w:sz="0" w:space="0" w:color="auto"/>
        <w:left w:val="none" w:sz="0" w:space="0" w:color="auto"/>
        <w:bottom w:val="none" w:sz="0" w:space="0" w:color="auto"/>
        <w:right w:val="none" w:sz="0" w:space="0" w:color="auto"/>
      </w:divBdr>
      <w:divsChild>
        <w:div w:id="820661246">
          <w:marLeft w:val="0"/>
          <w:marRight w:val="0"/>
          <w:marTop w:val="0"/>
          <w:marBottom w:val="0"/>
          <w:divBdr>
            <w:top w:val="none" w:sz="0" w:space="0" w:color="auto"/>
            <w:left w:val="none" w:sz="0" w:space="0" w:color="auto"/>
            <w:bottom w:val="none" w:sz="0" w:space="0" w:color="auto"/>
            <w:right w:val="none" w:sz="0" w:space="0" w:color="auto"/>
          </w:divBdr>
        </w:div>
        <w:div w:id="1933467729">
          <w:marLeft w:val="0"/>
          <w:marRight w:val="0"/>
          <w:marTop w:val="0"/>
          <w:marBottom w:val="0"/>
          <w:divBdr>
            <w:top w:val="none" w:sz="0" w:space="0" w:color="auto"/>
            <w:left w:val="none" w:sz="0" w:space="0" w:color="auto"/>
            <w:bottom w:val="none" w:sz="0" w:space="0" w:color="auto"/>
            <w:right w:val="none" w:sz="0" w:space="0" w:color="auto"/>
          </w:divBdr>
        </w:div>
        <w:div w:id="1950045183">
          <w:marLeft w:val="0"/>
          <w:marRight w:val="0"/>
          <w:marTop w:val="0"/>
          <w:marBottom w:val="0"/>
          <w:divBdr>
            <w:top w:val="none" w:sz="0" w:space="0" w:color="auto"/>
            <w:left w:val="none" w:sz="0" w:space="0" w:color="auto"/>
            <w:bottom w:val="none" w:sz="0" w:space="0" w:color="auto"/>
            <w:right w:val="none" w:sz="0" w:space="0" w:color="auto"/>
          </w:divBdr>
        </w:div>
        <w:div w:id="2006277027">
          <w:marLeft w:val="0"/>
          <w:marRight w:val="0"/>
          <w:marTop w:val="0"/>
          <w:marBottom w:val="0"/>
          <w:divBdr>
            <w:top w:val="none" w:sz="0" w:space="0" w:color="auto"/>
            <w:left w:val="none" w:sz="0" w:space="0" w:color="auto"/>
            <w:bottom w:val="none" w:sz="0" w:space="0" w:color="auto"/>
            <w:right w:val="none" w:sz="0" w:space="0" w:color="auto"/>
          </w:divBdr>
        </w:div>
      </w:divsChild>
    </w:div>
    <w:div w:id="668212309">
      <w:bodyDiv w:val="1"/>
      <w:marLeft w:val="0"/>
      <w:marRight w:val="0"/>
      <w:marTop w:val="0"/>
      <w:marBottom w:val="0"/>
      <w:divBdr>
        <w:top w:val="none" w:sz="0" w:space="0" w:color="auto"/>
        <w:left w:val="none" w:sz="0" w:space="0" w:color="auto"/>
        <w:bottom w:val="none" w:sz="0" w:space="0" w:color="auto"/>
        <w:right w:val="none" w:sz="0" w:space="0" w:color="auto"/>
      </w:divBdr>
      <w:divsChild>
        <w:div w:id="1443915631">
          <w:marLeft w:val="0"/>
          <w:marRight w:val="0"/>
          <w:marTop w:val="0"/>
          <w:marBottom w:val="0"/>
          <w:divBdr>
            <w:top w:val="none" w:sz="0" w:space="0" w:color="auto"/>
            <w:left w:val="none" w:sz="0" w:space="0" w:color="auto"/>
            <w:bottom w:val="none" w:sz="0" w:space="0" w:color="auto"/>
            <w:right w:val="none" w:sz="0" w:space="0" w:color="auto"/>
          </w:divBdr>
        </w:div>
        <w:div w:id="1604874544">
          <w:marLeft w:val="0"/>
          <w:marRight w:val="0"/>
          <w:marTop w:val="0"/>
          <w:marBottom w:val="0"/>
          <w:divBdr>
            <w:top w:val="none" w:sz="0" w:space="0" w:color="auto"/>
            <w:left w:val="none" w:sz="0" w:space="0" w:color="auto"/>
            <w:bottom w:val="none" w:sz="0" w:space="0" w:color="auto"/>
            <w:right w:val="none" w:sz="0" w:space="0" w:color="auto"/>
          </w:divBdr>
        </w:div>
        <w:div w:id="1868174660">
          <w:marLeft w:val="0"/>
          <w:marRight w:val="0"/>
          <w:marTop w:val="0"/>
          <w:marBottom w:val="0"/>
          <w:divBdr>
            <w:top w:val="none" w:sz="0" w:space="0" w:color="auto"/>
            <w:left w:val="none" w:sz="0" w:space="0" w:color="auto"/>
            <w:bottom w:val="none" w:sz="0" w:space="0" w:color="auto"/>
            <w:right w:val="none" w:sz="0" w:space="0" w:color="auto"/>
          </w:divBdr>
        </w:div>
      </w:divsChild>
    </w:div>
    <w:div w:id="681664672">
      <w:bodyDiv w:val="1"/>
      <w:marLeft w:val="0"/>
      <w:marRight w:val="0"/>
      <w:marTop w:val="0"/>
      <w:marBottom w:val="0"/>
      <w:divBdr>
        <w:top w:val="none" w:sz="0" w:space="0" w:color="auto"/>
        <w:left w:val="none" w:sz="0" w:space="0" w:color="auto"/>
        <w:bottom w:val="none" w:sz="0" w:space="0" w:color="auto"/>
        <w:right w:val="none" w:sz="0" w:space="0" w:color="auto"/>
      </w:divBdr>
    </w:div>
    <w:div w:id="774985238">
      <w:bodyDiv w:val="1"/>
      <w:marLeft w:val="0"/>
      <w:marRight w:val="0"/>
      <w:marTop w:val="0"/>
      <w:marBottom w:val="0"/>
      <w:divBdr>
        <w:top w:val="none" w:sz="0" w:space="0" w:color="auto"/>
        <w:left w:val="none" w:sz="0" w:space="0" w:color="auto"/>
        <w:bottom w:val="none" w:sz="0" w:space="0" w:color="auto"/>
        <w:right w:val="none" w:sz="0" w:space="0" w:color="auto"/>
      </w:divBdr>
      <w:divsChild>
        <w:div w:id="164757592">
          <w:marLeft w:val="0"/>
          <w:marRight w:val="0"/>
          <w:marTop w:val="0"/>
          <w:marBottom w:val="0"/>
          <w:divBdr>
            <w:top w:val="none" w:sz="0" w:space="0" w:color="auto"/>
            <w:left w:val="none" w:sz="0" w:space="0" w:color="auto"/>
            <w:bottom w:val="none" w:sz="0" w:space="0" w:color="auto"/>
            <w:right w:val="none" w:sz="0" w:space="0" w:color="auto"/>
          </w:divBdr>
          <w:divsChild>
            <w:div w:id="150559420">
              <w:marLeft w:val="0"/>
              <w:marRight w:val="0"/>
              <w:marTop w:val="0"/>
              <w:marBottom w:val="0"/>
              <w:divBdr>
                <w:top w:val="none" w:sz="0" w:space="0" w:color="auto"/>
                <w:left w:val="none" w:sz="0" w:space="0" w:color="auto"/>
                <w:bottom w:val="none" w:sz="0" w:space="0" w:color="auto"/>
                <w:right w:val="none" w:sz="0" w:space="0" w:color="auto"/>
              </w:divBdr>
              <w:divsChild>
                <w:div w:id="65038666">
                  <w:marLeft w:val="0"/>
                  <w:marRight w:val="0"/>
                  <w:marTop w:val="0"/>
                  <w:marBottom w:val="0"/>
                  <w:divBdr>
                    <w:top w:val="none" w:sz="0" w:space="0" w:color="auto"/>
                    <w:left w:val="none" w:sz="0" w:space="0" w:color="auto"/>
                    <w:bottom w:val="none" w:sz="0" w:space="0" w:color="auto"/>
                    <w:right w:val="none" w:sz="0" w:space="0" w:color="auto"/>
                  </w:divBdr>
                </w:div>
                <w:div w:id="1420324435">
                  <w:marLeft w:val="0"/>
                  <w:marRight w:val="0"/>
                  <w:marTop w:val="0"/>
                  <w:marBottom w:val="0"/>
                  <w:divBdr>
                    <w:top w:val="none" w:sz="0" w:space="0" w:color="auto"/>
                    <w:left w:val="none" w:sz="0" w:space="0" w:color="auto"/>
                    <w:bottom w:val="none" w:sz="0" w:space="0" w:color="auto"/>
                    <w:right w:val="none" w:sz="0" w:space="0" w:color="auto"/>
                  </w:divBdr>
                </w:div>
              </w:divsChild>
            </w:div>
            <w:div w:id="221064726">
              <w:marLeft w:val="0"/>
              <w:marRight w:val="0"/>
              <w:marTop w:val="0"/>
              <w:marBottom w:val="0"/>
              <w:divBdr>
                <w:top w:val="none" w:sz="0" w:space="0" w:color="auto"/>
                <w:left w:val="none" w:sz="0" w:space="0" w:color="auto"/>
                <w:bottom w:val="none" w:sz="0" w:space="0" w:color="auto"/>
                <w:right w:val="none" w:sz="0" w:space="0" w:color="auto"/>
              </w:divBdr>
              <w:divsChild>
                <w:div w:id="1977024869">
                  <w:marLeft w:val="0"/>
                  <w:marRight w:val="0"/>
                  <w:marTop w:val="0"/>
                  <w:marBottom w:val="0"/>
                  <w:divBdr>
                    <w:top w:val="none" w:sz="0" w:space="0" w:color="auto"/>
                    <w:left w:val="none" w:sz="0" w:space="0" w:color="auto"/>
                    <w:bottom w:val="none" w:sz="0" w:space="0" w:color="auto"/>
                    <w:right w:val="none" w:sz="0" w:space="0" w:color="auto"/>
                  </w:divBdr>
                </w:div>
              </w:divsChild>
            </w:div>
            <w:div w:id="409622024">
              <w:marLeft w:val="0"/>
              <w:marRight w:val="0"/>
              <w:marTop w:val="0"/>
              <w:marBottom w:val="0"/>
              <w:divBdr>
                <w:top w:val="none" w:sz="0" w:space="0" w:color="auto"/>
                <w:left w:val="none" w:sz="0" w:space="0" w:color="auto"/>
                <w:bottom w:val="none" w:sz="0" w:space="0" w:color="auto"/>
                <w:right w:val="none" w:sz="0" w:space="0" w:color="auto"/>
              </w:divBdr>
              <w:divsChild>
                <w:div w:id="2006130080">
                  <w:marLeft w:val="0"/>
                  <w:marRight w:val="0"/>
                  <w:marTop w:val="0"/>
                  <w:marBottom w:val="0"/>
                  <w:divBdr>
                    <w:top w:val="none" w:sz="0" w:space="0" w:color="auto"/>
                    <w:left w:val="none" w:sz="0" w:space="0" w:color="auto"/>
                    <w:bottom w:val="none" w:sz="0" w:space="0" w:color="auto"/>
                    <w:right w:val="none" w:sz="0" w:space="0" w:color="auto"/>
                  </w:divBdr>
                </w:div>
              </w:divsChild>
            </w:div>
            <w:div w:id="415564137">
              <w:marLeft w:val="0"/>
              <w:marRight w:val="0"/>
              <w:marTop w:val="0"/>
              <w:marBottom w:val="0"/>
              <w:divBdr>
                <w:top w:val="none" w:sz="0" w:space="0" w:color="auto"/>
                <w:left w:val="none" w:sz="0" w:space="0" w:color="auto"/>
                <w:bottom w:val="none" w:sz="0" w:space="0" w:color="auto"/>
                <w:right w:val="none" w:sz="0" w:space="0" w:color="auto"/>
              </w:divBdr>
              <w:divsChild>
                <w:div w:id="900022007">
                  <w:marLeft w:val="0"/>
                  <w:marRight w:val="0"/>
                  <w:marTop w:val="0"/>
                  <w:marBottom w:val="0"/>
                  <w:divBdr>
                    <w:top w:val="none" w:sz="0" w:space="0" w:color="auto"/>
                    <w:left w:val="none" w:sz="0" w:space="0" w:color="auto"/>
                    <w:bottom w:val="none" w:sz="0" w:space="0" w:color="auto"/>
                    <w:right w:val="none" w:sz="0" w:space="0" w:color="auto"/>
                  </w:divBdr>
                </w:div>
              </w:divsChild>
            </w:div>
            <w:div w:id="512231905">
              <w:marLeft w:val="0"/>
              <w:marRight w:val="0"/>
              <w:marTop w:val="0"/>
              <w:marBottom w:val="0"/>
              <w:divBdr>
                <w:top w:val="none" w:sz="0" w:space="0" w:color="auto"/>
                <w:left w:val="none" w:sz="0" w:space="0" w:color="auto"/>
                <w:bottom w:val="none" w:sz="0" w:space="0" w:color="auto"/>
                <w:right w:val="none" w:sz="0" w:space="0" w:color="auto"/>
              </w:divBdr>
              <w:divsChild>
                <w:div w:id="519125213">
                  <w:marLeft w:val="0"/>
                  <w:marRight w:val="0"/>
                  <w:marTop w:val="0"/>
                  <w:marBottom w:val="0"/>
                  <w:divBdr>
                    <w:top w:val="none" w:sz="0" w:space="0" w:color="auto"/>
                    <w:left w:val="none" w:sz="0" w:space="0" w:color="auto"/>
                    <w:bottom w:val="none" w:sz="0" w:space="0" w:color="auto"/>
                    <w:right w:val="none" w:sz="0" w:space="0" w:color="auto"/>
                  </w:divBdr>
                </w:div>
              </w:divsChild>
            </w:div>
            <w:div w:id="636112571">
              <w:marLeft w:val="0"/>
              <w:marRight w:val="0"/>
              <w:marTop w:val="0"/>
              <w:marBottom w:val="0"/>
              <w:divBdr>
                <w:top w:val="none" w:sz="0" w:space="0" w:color="auto"/>
                <w:left w:val="none" w:sz="0" w:space="0" w:color="auto"/>
                <w:bottom w:val="none" w:sz="0" w:space="0" w:color="auto"/>
                <w:right w:val="none" w:sz="0" w:space="0" w:color="auto"/>
              </w:divBdr>
              <w:divsChild>
                <w:div w:id="30422553">
                  <w:marLeft w:val="0"/>
                  <w:marRight w:val="0"/>
                  <w:marTop w:val="0"/>
                  <w:marBottom w:val="0"/>
                  <w:divBdr>
                    <w:top w:val="none" w:sz="0" w:space="0" w:color="auto"/>
                    <w:left w:val="none" w:sz="0" w:space="0" w:color="auto"/>
                    <w:bottom w:val="none" w:sz="0" w:space="0" w:color="auto"/>
                    <w:right w:val="none" w:sz="0" w:space="0" w:color="auto"/>
                  </w:divBdr>
                </w:div>
                <w:div w:id="2003121804">
                  <w:marLeft w:val="0"/>
                  <w:marRight w:val="0"/>
                  <w:marTop w:val="0"/>
                  <w:marBottom w:val="0"/>
                  <w:divBdr>
                    <w:top w:val="none" w:sz="0" w:space="0" w:color="auto"/>
                    <w:left w:val="none" w:sz="0" w:space="0" w:color="auto"/>
                    <w:bottom w:val="none" w:sz="0" w:space="0" w:color="auto"/>
                    <w:right w:val="none" w:sz="0" w:space="0" w:color="auto"/>
                  </w:divBdr>
                </w:div>
              </w:divsChild>
            </w:div>
            <w:div w:id="702707746">
              <w:marLeft w:val="0"/>
              <w:marRight w:val="0"/>
              <w:marTop w:val="0"/>
              <w:marBottom w:val="0"/>
              <w:divBdr>
                <w:top w:val="none" w:sz="0" w:space="0" w:color="auto"/>
                <w:left w:val="none" w:sz="0" w:space="0" w:color="auto"/>
                <w:bottom w:val="none" w:sz="0" w:space="0" w:color="auto"/>
                <w:right w:val="none" w:sz="0" w:space="0" w:color="auto"/>
              </w:divBdr>
              <w:divsChild>
                <w:div w:id="555437226">
                  <w:marLeft w:val="0"/>
                  <w:marRight w:val="0"/>
                  <w:marTop w:val="0"/>
                  <w:marBottom w:val="0"/>
                  <w:divBdr>
                    <w:top w:val="none" w:sz="0" w:space="0" w:color="auto"/>
                    <w:left w:val="none" w:sz="0" w:space="0" w:color="auto"/>
                    <w:bottom w:val="none" w:sz="0" w:space="0" w:color="auto"/>
                    <w:right w:val="none" w:sz="0" w:space="0" w:color="auto"/>
                  </w:divBdr>
                </w:div>
              </w:divsChild>
            </w:div>
            <w:div w:id="711879318">
              <w:marLeft w:val="0"/>
              <w:marRight w:val="0"/>
              <w:marTop w:val="0"/>
              <w:marBottom w:val="0"/>
              <w:divBdr>
                <w:top w:val="none" w:sz="0" w:space="0" w:color="auto"/>
                <w:left w:val="none" w:sz="0" w:space="0" w:color="auto"/>
                <w:bottom w:val="none" w:sz="0" w:space="0" w:color="auto"/>
                <w:right w:val="none" w:sz="0" w:space="0" w:color="auto"/>
              </w:divBdr>
              <w:divsChild>
                <w:div w:id="651833001">
                  <w:marLeft w:val="0"/>
                  <w:marRight w:val="0"/>
                  <w:marTop w:val="0"/>
                  <w:marBottom w:val="0"/>
                  <w:divBdr>
                    <w:top w:val="none" w:sz="0" w:space="0" w:color="auto"/>
                    <w:left w:val="none" w:sz="0" w:space="0" w:color="auto"/>
                    <w:bottom w:val="none" w:sz="0" w:space="0" w:color="auto"/>
                    <w:right w:val="none" w:sz="0" w:space="0" w:color="auto"/>
                  </w:divBdr>
                </w:div>
                <w:div w:id="1218248972">
                  <w:marLeft w:val="0"/>
                  <w:marRight w:val="0"/>
                  <w:marTop w:val="0"/>
                  <w:marBottom w:val="0"/>
                  <w:divBdr>
                    <w:top w:val="none" w:sz="0" w:space="0" w:color="auto"/>
                    <w:left w:val="none" w:sz="0" w:space="0" w:color="auto"/>
                    <w:bottom w:val="none" w:sz="0" w:space="0" w:color="auto"/>
                    <w:right w:val="none" w:sz="0" w:space="0" w:color="auto"/>
                  </w:divBdr>
                </w:div>
              </w:divsChild>
            </w:div>
            <w:div w:id="882012179">
              <w:marLeft w:val="0"/>
              <w:marRight w:val="0"/>
              <w:marTop w:val="0"/>
              <w:marBottom w:val="0"/>
              <w:divBdr>
                <w:top w:val="none" w:sz="0" w:space="0" w:color="auto"/>
                <w:left w:val="none" w:sz="0" w:space="0" w:color="auto"/>
                <w:bottom w:val="none" w:sz="0" w:space="0" w:color="auto"/>
                <w:right w:val="none" w:sz="0" w:space="0" w:color="auto"/>
              </w:divBdr>
              <w:divsChild>
                <w:div w:id="369308550">
                  <w:marLeft w:val="0"/>
                  <w:marRight w:val="0"/>
                  <w:marTop w:val="0"/>
                  <w:marBottom w:val="0"/>
                  <w:divBdr>
                    <w:top w:val="none" w:sz="0" w:space="0" w:color="auto"/>
                    <w:left w:val="none" w:sz="0" w:space="0" w:color="auto"/>
                    <w:bottom w:val="none" w:sz="0" w:space="0" w:color="auto"/>
                    <w:right w:val="none" w:sz="0" w:space="0" w:color="auto"/>
                  </w:divBdr>
                </w:div>
                <w:div w:id="1147819346">
                  <w:marLeft w:val="0"/>
                  <w:marRight w:val="0"/>
                  <w:marTop w:val="0"/>
                  <w:marBottom w:val="0"/>
                  <w:divBdr>
                    <w:top w:val="none" w:sz="0" w:space="0" w:color="auto"/>
                    <w:left w:val="none" w:sz="0" w:space="0" w:color="auto"/>
                    <w:bottom w:val="none" w:sz="0" w:space="0" w:color="auto"/>
                    <w:right w:val="none" w:sz="0" w:space="0" w:color="auto"/>
                  </w:divBdr>
                </w:div>
                <w:div w:id="1593081619">
                  <w:marLeft w:val="0"/>
                  <w:marRight w:val="0"/>
                  <w:marTop w:val="0"/>
                  <w:marBottom w:val="0"/>
                  <w:divBdr>
                    <w:top w:val="none" w:sz="0" w:space="0" w:color="auto"/>
                    <w:left w:val="none" w:sz="0" w:space="0" w:color="auto"/>
                    <w:bottom w:val="none" w:sz="0" w:space="0" w:color="auto"/>
                    <w:right w:val="none" w:sz="0" w:space="0" w:color="auto"/>
                  </w:divBdr>
                </w:div>
              </w:divsChild>
            </w:div>
            <w:div w:id="995767285">
              <w:marLeft w:val="0"/>
              <w:marRight w:val="0"/>
              <w:marTop w:val="0"/>
              <w:marBottom w:val="0"/>
              <w:divBdr>
                <w:top w:val="none" w:sz="0" w:space="0" w:color="auto"/>
                <w:left w:val="none" w:sz="0" w:space="0" w:color="auto"/>
                <w:bottom w:val="none" w:sz="0" w:space="0" w:color="auto"/>
                <w:right w:val="none" w:sz="0" w:space="0" w:color="auto"/>
              </w:divBdr>
              <w:divsChild>
                <w:div w:id="1341275122">
                  <w:marLeft w:val="0"/>
                  <w:marRight w:val="0"/>
                  <w:marTop w:val="0"/>
                  <w:marBottom w:val="0"/>
                  <w:divBdr>
                    <w:top w:val="none" w:sz="0" w:space="0" w:color="auto"/>
                    <w:left w:val="none" w:sz="0" w:space="0" w:color="auto"/>
                    <w:bottom w:val="none" w:sz="0" w:space="0" w:color="auto"/>
                    <w:right w:val="none" w:sz="0" w:space="0" w:color="auto"/>
                  </w:divBdr>
                </w:div>
                <w:div w:id="1912108763">
                  <w:marLeft w:val="0"/>
                  <w:marRight w:val="0"/>
                  <w:marTop w:val="0"/>
                  <w:marBottom w:val="0"/>
                  <w:divBdr>
                    <w:top w:val="none" w:sz="0" w:space="0" w:color="auto"/>
                    <w:left w:val="none" w:sz="0" w:space="0" w:color="auto"/>
                    <w:bottom w:val="none" w:sz="0" w:space="0" w:color="auto"/>
                    <w:right w:val="none" w:sz="0" w:space="0" w:color="auto"/>
                  </w:divBdr>
                </w:div>
              </w:divsChild>
            </w:div>
            <w:div w:id="1034312921">
              <w:marLeft w:val="0"/>
              <w:marRight w:val="0"/>
              <w:marTop w:val="0"/>
              <w:marBottom w:val="0"/>
              <w:divBdr>
                <w:top w:val="none" w:sz="0" w:space="0" w:color="auto"/>
                <w:left w:val="none" w:sz="0" w:space="0" w:color="auto"/>
                <w:bottom w:val="none" w:sz="0" w:space="0" w:color="auto"/>
                <w:right w:val="none" w:sz="0" w:space="0" w:color="auto"/>
              </w:divBdr>
              <w:divsChild>
                <w:div w:id="1100103613">
                  <w:marLeft w:val="0"/>
                  <w:marRight w:val="0"/>
                  <w:marTop w:val="0"/>
                  <w:marBottom w:val="0"/>
                  <w:divBdr>
                    <w:top w:val="none" w:sz="0" w:space="0" w:color="auto"/>
                    <w:left w:val="none" w:sz="0" w:space="0" w:color="auto"/>
                    <w:bottom w:val="none" w:sz="0" w:space="0" w:color="auto"/>
                    <w:right w:val="none" w:sz="0" w:space="0" w:color="auto"/>
                  </w:divBdr>
                </w:div>
              </w:divsChild>
            </w:div>
            <w:div w:id="1133793935">
              <w:marLeft w:val="0"/>
              <w:marRight w:val="0"/>
              <w:marTop w:val="0"/>
              <w:marBottom w:val="0"/>
              <w:divBdr>
                <w:top w:val="none" w:sz="0" w:space="0" w:color="auto"/>
                <w:left w:val="none" w:sz="0" w:space="0" w:color="auto"/>
                <w:bottom w:val="none" w:sz="0" w:space="0" w:color="auto"/>
                <w:right w:val="none" w:sz="0" w:space="0" w:color="auto"/>
              </w:divBdr>
              <w:divsChild>
                <w:div w:id="523446474">
                  <w:marLeft w:val="0"/>
                  <w:marRight w:val="0"/>
                  <w:marTop w:val="0"/>
                  <w:marBottom w:val="0"/>
                  <w:divBdr>
                    <w:top w:val="none" w:sz="0" w:space="0" w:color="auto"/>
                    <w:left w:val="none" w:sz="0" w:space="0" w:color="auto"/>
                    <w:bottom w:val="none" w:sz="0" w:space="0" w:color="auto"/>
                    <w:right w:val="none" w:sz="0" w:space="0" w:color="auto"/>
                  </w:divBdr>
                </w:div>
                <w:div w:id="1878081052">
                  <w:marLeft w:val="0"/>
                  <w:marRight w:val="0"/>
                  <w:marTop w:val="0"/>
                  <w:marBottom w:val="0"/>
                  <w:divBdr>
                    <w:top w:val="none" w:sz="0" w:space="0" w:color="auto"/>
                    <w:left w:val="none" w:sz="0" w:space="0" w:color="auto"/>
                    <w:bottom w:val="none" w:sz="0" w:space="0" w:color="auto"/>
                    <w:right w:val="none" w:sz="0" w:space="0" w:color="auto"/>
                  </w:divBdr>
                </w:div>
                <w:div w:id="1899709387">
                  <w:marLeft w:val="0"/>
                  <w:marRight w:val="0"/>
                  <w:marTop w:val="0"/>
                  <w:marBottom w:val="0"/>
                  <w:divBdr>
                    <w:top w:val="none" w:sz="0" w:space="0" w:color="auto"/>
                    <w:left w:val="none" w:sz="0" w:space="0" w:color="auto"/>
                    <w:bottom w:val="none" w:sz="0" w:space="0" w:color="auto"/>
                    <w:right w:val="none" w:sz="0" w:space="0" w:color="auto"/>
                  </w:divBdr>
                </w:div>
              </w:divsChild>
            </w:div>
            <w:div w:id="1227491859">
              <w:marLeft w:val="0"/>
              <w:marRight w:val="0"/>
              <w:marTop w:val="0"/>
              <w:marBottom w:val="0"/>
              <w:divBdr>
                <w:top w:val="none" w:sz="0" w:space="0" w:color="auto"/>
                <w:left w:val="none" w:sz="0" w:space="0" w:color="auto"/>
                <w:bottom w:val="none" w:sz="0" w:space="0" w:color="auto"/>
                <w:right w:val="none" w:sz="0" w:space="0" w:color="auto"/>
              </w:divBdr>
              <w:divsChild>
                <w:div w:id="1573615993">
                  <w:marLeft w:val="0"/>
                  <w:marRight w:val="0"/>
                  <w:marTop w:val="0"/>
                  <w:marBottom w:val="0"/>
                  <w:divBdr>
                    <w:top w:val="none" w:sz="0" w:space="0" w:color="auto"/>
                    <w:left w:val="none" w:sz="0" w:space="0" w:color="auto"/>
                    <w:bottom w:val="none" w:sz="0" w:space="0" w:color="auto"/>
                    <w:right w:val="none" w:sz="0" w:space="0" w:color="auto"/>
                  </w:divBdr>
                </w:div>
              </w:divsChild>
            </w:div>
            <w:div w:id="1457139548">
              <w:marLeft w:val="0"/>
              <w:marRight w:val="0"/>
              <w:marTop w:val="0"/>
              <w:marBottom w:val="0"/>
              <w:divBdr>
                <w:top w:val="none" w:sz="0" w:space="0" w:color="auto"/>
                <w:left w:val="none" w:sz="0" w:space="0" w:color="auto"/>
                <w:bottom w:val="none" w:sz="0" w:space="0" w:color="auto"/>
                <w:right w:val="none" w:sz="0" w:space="0" w:color="auto"/>
              </w:divBdr>
              <w:divsChild>
                <w:div w:id="766077388">
                  <w:marLeft w:val="0"/>
                  <w:marRight w:val="0"/>
                  <w:marTop w:val="0"/>
                  <w:marBottom w:val="0"/>
                  <w:divBdr>
                    <w:top w:val="none" w:sz="0" w:space="0" w:color="auto"/>
                    <w:left w:val="none" w:sz="0" w:space="0" w:color="auto"/>
                    <w:bottom w:val="none" w:sz="0" w:space="0" w:color="auto"/>
                    <w:right w:val="none" w:sz="0" w:space="0" w:color="auto"/>
                  </w:divBdr>
                </w:div>
                <w:div w:id="1354644839">
                  <w:marLeft w:val="0"/>
                  <w:marRight w:val="0"/>
                  <w:marTop w:val="0"/>
                  <w:marBottom w:val="0"/>
                  <w:divBdr>
                    <w:top w:val="none" w:sz="0" w:space="0" w:color="auto"/>
                    <w:left w:val="none" w:sz="0" w:space="0" w:color="auto"/>
                    <w:bottom w:val="none" w:sz="0" w:space="0" w:color="auto"/>
                    <w:right w:val="none" w:sz="0" w:space="0" w:color="auto"/>
                  </w:divBdr>
                </w:div>
              </w:divsChild>
            </w:div>
            <w:div w:id="1910194069">
              <w:marLeft w:val="0"/>
              <w:marRight w:val="0"/>
              <w:marTop w:val="0"/>
              <w:marBottom w:val="0"/>
              <w:divBdr>
                <w:top w:val="none" w:sz="0" w:space="0" w:color="auto"/>
                <w:left w:val="none" w:sz="0" w:space="0" w:color="auto"/>
                <w:bottom w:val="none" w:sz="0" w:space="0" w:color="auto"/>
                <w:right w:val="none" w:sz="0" w:space="0" w:color="auto"/>
              </w:divBdr>
              <w:divsChild>
                <w:div w:id="17532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7895">
      <w:bodyDiv w:val="1"/>
      <w:marLeft w:val="0"/>
      <w:marRight w:val="0"/>
      <w:marTop w:val="0"/>
      <w:marBottom w:val="0"/>
      <w:divBdr>
        <w:top w:val="none" w:sz="0" w:space="0" w:color="auto"/>
        <w:left w:val="none" w:sz="0" w:space="0" w:color="auto"/>
        <w:bottom w:val="none" w:sz="0" w:space="0" w:color="auto"/>
        <w:right w:val="none" w:sz="0" w:space="0" w:color="auto"/>
      </w:divBdr>
    </w:div>
    <w:div w:id="918834216">
      <w:bodyDiv w:val="1"/>
      <w:marLeft w:val="0"/>
      <w:marRight w:val="0"/>
      <w:marTop w:val="0"/>
      <w:marBottom w:val="0"/>
      <w:divBdr>
        <w:top w:val="none" w:sz="0" w:space="0" w:color="auto"/>
        <w:left w:val="none" w:sz="0" w:space="0" w:color="auto"/>
        <w:bottom w:val="none" w:sz="0" w:space="0" w:color="auto"/>
        <w:right w:val="none" w:sz="0" w:space="0" w:color="auto"/>
      </w:divBdr>
    </w:div>
    <w:div w:id="1032808614">
      <w:bodyDiv w:val="1"/>
      <w:marLeft w:val="0"/>
      <w:marRight w:val="0"/>
      <w:marTop w:val="0"/>
      <w:marBottom w:val="0"/>
      <w:divBdr>
        <w:top w:val="none" w:sz="0" w:space="0" w:color="auto"/>
        <w:left w:val="none" w:sz="0" w:space="0" w:color="auto"/>
        <w:bottom w:val="none" w:sz="0" w:space="0" w:color="auto"/>
        <w:right w:val="none" w:sz="0" w:space="0" w:color="auto"/>
      </w:divBdr>
      <w:divsChild>
        <w:div w:id="260844225">
          <w:marLeft w:val="0"/>
          <w:marRight w:val="0"/>
          <w:marTop w:val="0"/>
          <w:marBottom w:val="0"/>
          <w:divBdr>
            <w:top w:val="none" w:sz="0" w:space="0" w:color="auto"/>
            <w:left w:val="none" w:sz="0" w:space="0" w:color="auto"/>
            <w:bottom w:val="none" w:sz="0" w:space="0" w:color="auto"/>
            <w:right w:val="none" w:sz="0" w:space="0" w:color="auto"/>
          </w:divBdr>
        </w:div>
        <w:div w:id="370883019">
          <w:marLeft w:val="0"/>
          <w:marRight w:val="0"/>
          <w:marTop w:val="0"/>
          <w:marBottom w:val="0"/>
          <w:divBdr>
            <w:top w:val="none" w:sz="0" w:space="0" w:color="auto"/>
            <w:left w:val="none" w:sz="0" w:space="0" w:color="auto"/>
            <w:bottom w:val="none" w:sz="0" w:space="0" w:color="auto"/>
            <w:right w:val="none" w:sz="0" w:space="0" w:color="auto"/>
          </w:divBdr>
        </w:div>
        <w:div w:id="951863732">
          <w:marLeft w:val="0"/>
          <w:marRight w:val="0"/>
          <w:marTop w:val="0"/>
          <w:marBottom w:val="0"/>
          <w:divBdr>
            <w:top w:val="none" w:sz="0" w:space="0" w:color="auto"/>
            <w:left w:val="none" w:sz="0" w:space="0" w:color="auto"/>
            <w:bottom w:val="none" w:sz="0" w:space="0" w:color="auto"/>
            <w:right w:val="none" w:sz="0" w:space="0" w:color="auto"/>
          </w:divBdr>
        </w:div>
        <w:div w:id="1316186691">
          <w:marLeft w:val="0"/>
          <w:marRight w:val="0"/>
          <w:marTop w:val="0"/>
          <w:marBottom w:val="0"/>
          <w:divBdr>
            <w:top w:val="none" w:sz="0" w:space="0" w:color="auto"/>
            <w:left w:val="none" w:sz="0" w:space="0" w:color="auto"/>
            <w:bottom w:val="none" w:sz="0" w:space="0" w:color="auto"/>
            <w:right w:val="none" w:sz="0" w:space="0" w:color="auto"/>
          </w:divBdr>
        </w:div>
        <w:div w:id="1655648453">
          <w:marLeft w:val="0"/>
          <w:marRight w:val="0"/>
          <w:marTop w:val="0"/>
          <w:marBottom w:val="0"/>
          <w:divBdr>
            <w:top w:val="none" w:sz="0" w:space="0" w:color="auto"/>
            <w:left w:val="none" w:sz="0" w:space="0" w:color="auto"/>
            <w:bottom w:val="none" w:sz="0" w:space="0" w:color="auto"/>
            <w:right w:val="none" w:sz="0" w:space="0" w:color="auto"/>
          </w:divBdr>
        </w:div>
      </w:divsChild>
    </w:div>
    <w:div w:id="1423527750">
      <w:bodyDiv w:val="1"/>
      <w:marLeft w:val="0"/>
      <w:marRight w:val="0"/>
      <w:marTop w:val="0"/>
      <w:marBottom w:val="0"/>
      <w:divBdr>
        <w:top w:val="none" w:sz="0" w:space="0" w:color="auto"/>
        <w:left w:val="none" w:sz="0" w:space="0" w:color="auto"/>
        <w:bottom w:val="none" w:sz="0" w:space="0" w:color="auto"/>
        <w:right w:val="none" w:sz="0" w:space="0" w:color="auto"/>
      </w:divBdr>
      <w:divsChild>
        <w:div w:id="183792424">
          <w:marLeft w:val="0"/>
          <w:marRight w:val="0"/>
          <w:marTop w:val="0"/>
          <w:marBottom w:val="0"/>
          <w:divBdr>
            <w:top w:val="none" w:sz="0" w:space="0" w:color="auto"/>
            <w:left w:val="none" w:sz="0" w:space="0" w:color="auto"/>
            <w:bottom w:val="none" w:sz="0" w:space="0" w:color="auto"/>
            <w:right w:val="none" w:sz="0" w:space="0" w:color="auto"/>
          </w:divBdr>
        </w:div>
        <w:div w:id="1723674149">
          <w:marLeft w:val="0"/>
          <w:marRight w:val="0"/>
          <w:marTop w:val="0"/>
          <w:marBottom w:val="0"/>
          <w:divBdr>
            <w:top w:val="none" w:sz="0" w:space="0" w:color="auto"/>
            <w:left w:val="none" w:sz="0" w:space="0" w:color="auto"/>
            <w:bottom w:val="none" w:sz="0" w:space="0" w:color="auto"/>
            <w:right w:val="none" w:sz="0" w:space="0" w:color="auto"/>
          </w:divBdr>
        </w:div>
      </w:divsChild>
    </w:div>
    <w:div w:id="1625234622">
      <w:bodyDiv w:val="1"/>
      <w:marLeft w:val="0"/>
      <w:marRight w:val="0"/>
      <w:marTop w:val="0"/>
      <w:marBottom w:val="0"/>
      <w:divBdr>
        <w:top w:val="none" w:sz="0" w:space="0" w:color="auto"/>
        <w:left w:val="none" w:sz="0" w:space="0" w:color="auto"/>
        <w:bottom w:val="none" w:sz="0" w:space="0" w:color="auto"/>
        <w:right w:val="none" w:sz="0" w:space="0" w:color="auto"/>
      </w:divBdr>
    </w:div>
    <w:div w:id="1638104844">
      <w:bodyDiv w:val="1"/>
      <w:marLeft w:val="0"/>
      <w:marRight w:val="0"/>
      <w:marTop w:val="0"/>
      <w:marBottom w:val="0"/>
      <w:divBdr>
        <w:top w:val="none" w:sz="0" w:space="0" w:color="auto"/>
        <w:left w:val="none" w:sz="0" w:space="0" w:color="auto"/>
        <w:bottom w:val="none" w:sz="0" w:space="0" w:color="auto"/>
        <w:right w:val="none" w:sz="0" w:space="0" w:color="auto"/>
      </w:divBdr>
      <w:divsChild>
        <w:div w:id="1437821322">
          <w:marLeft w:val="0"/>
          <w:marRight w:val="0"/>
          <w:marTop w:val="0"/>
          <w:marBottom w:val="0"/>
          <w:divBdr>
            <w:top w:val="none" w:sz="0" w:space="0" w:color="auto"/>
            <w:left w:val="none" w:sz="0" w:space="0" w:color="auto"/>
            <w:bottom w:val="none" w:sz="0" w:space="0" w:color="auto"/>
            <w:right w:val="none" w:sz="0" w:space="0" w:color="auto"/>
          </w:divBdr>
        </w:div>
        <w:div w:id="2146854168">
          <w:marLeft w:val="0"/>
          <w:marRight w:val="0"/>
          <w:marTop w:val="0"/>
          <w:marBottom w:val="0"/>
          <w:divBdr>
            <w:top w:val="none" w:sz="0" w:space="0" w:color="auto"/>
            <w:left w:val="none" w:sz="0" w:space="0" w:color="auto"/>
            <w:bottom w:val="none" w:sz="0" w:space="0" w:color="auto"/>
            <w:right w:val="none" w:sz="0" w:space="0" w:color="auto"/>
          </w:divBdr>
        </w:div>
      </w:divsChild>
    </w:div>
    <w:div w:id="1830294163">
      <w:bodyDiv w:val="1"/>
      <w:marLeft w:val="0"/>
      <w:marRight w:val="0"/>
      <w:marTop w:val="0"/>
      <w:marBottom w:val="0"/>
      <w:divBdr>
        <w:top w:val="none" w:sz="0" w:space="0" w:color="auto"/>
        <w:left w:val="none" w:sz="0" w:space="0" w:color="auto"/>
        <w:bottom w:val="none" w:sz="0" w:space="0" w:color="auto"/>
        <w:right w:val="none" w:sz="0" w:space="0" w:color="auto"/>
      </w:divBdr>
      <w:divsChild>
        <w:div w:id="731581229">
          <w:marLeft w:val="0"/>
          <w:marRight w:val="0"/>
          <w:marTop w:val="0"/>
          <w:marBottom w:val="0"/>
          <w:divBdr>
            <w:top w:val="none" w:sz="0" w:space="0" w:color="auto"/>
            <w:left w:val="none" w:sz="0" w:space="0" w:color="auto"/>
            <w:bottom w:val="none" w:sz="0" w:space="0" w:color="auto"/>
            <w:right w:val="none" w:sz="0" w:space="0" w:color="auto"/>
          </w:divBdr>
        </w:div>
        <w:div w:id="1060130677">
          <w:marLeft w:val="0"/>
          <w:marRight w:val="0"/>
          <w:marTop w:val="0"/>
          <w:marBottom w:val="0"/>
          <w:divBdr>
            <w:top w:val="none" w:sz="0" w:space="0" w:color="auto"/>
            <w:left w:val="none" w:sz="0" w:space="0" w:color="auto"/>
            <w:bottom w:val="none" w:sz="0" w:space="0" w:color="auto"/>
            <w:right w:val="none" w:sz="0" w:space="0" w:color="auto"/>
          </w:divBdr>
        </w:div>
        <w:div w:id="1772779137">
          <w:marLeft w:val="0"/>
          <w:marRight w:val="0"/>
          <w:marTop w:val="0"/>
          <w:marBottom w:val="0"/>
          <w:divBdr>
            <w:top w:val="none" w:sz="0" w:space="0" w:color="auto"/>
            <w:left w:val="none" w:sz="0" w:space="0" w:color="auto"/>
            <w:bottom w:val="none" w:sz="0" w:space="0" w:color="auto"/>
            <w:right w:val="none" w:sz="0" w:space="0" w:color="auto"/>
          </w:divBdr>
        </w:div>
      </w:divsChild>
    </w:div>
    <w:div w:id="1885091862">
      <w:bodyDiv w:val="1"/>
      <w:marLeft w:val="0"/>
      <w:marRight w:val="0"/>
      <w:marTop w:val="0"/>
      <w:marBottom w:val="0"/>
      <w:divBdr>
        <w:top w:val="none" w:sz="0" w:space="0" w:color="auto"/>
        <w:left w:val="none" w:sz="0" w:space="0" w:color="auto"/>
        <w:bottom w:val="none" w:sz="0" w:space="0" w:color="auto"/>
        <w:right w:val="none" w:sz="0" w:space="0" w:color="auto"/>
      </w:divBdr>
    </w:div>
    <w:div w:id="1900245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salaci@ms.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mulus.valceanu@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a.salaci@ms.ro" TargetMode="External"/><Relationship Id="rId5" Type="http://schemas.openxmlformats.org/officeDocument/2006/relationships/footnotes" Target="footnotes.xml"/><Relationship Id="rId10" Type="http://schemas.openxmlformats.org/officeDocument/2006/relationships/hyperlink" Target="mailto:romulus.valceanu@ms.ro" TargetMode="External"/><Relationship Id="rId4" Type="http://schemas.openxmlformats.org/officeDocument/2006/relationships/webSettings" Target="webSettings.xml"/><Relationship Id="rId9" Type="http://schemas.openxmlformats.org/officeDocument/2006/relationships/hyperlink" Target="mailto:razvan.vieru@m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7</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Escort Computer</Company>
  <LinksUpToDate>false</LinksUpToDate>
  <CharactersWithSpaces>13897</CharactersWithSpaces>
  <SharedDoc>false</SharedDoc>
  <HLinks>
    <vt:vector size="6" baseType="variant">
      <vt:variant>
        <vt:i4>3801169</vt:i4>
      </vt:variant>
      <vt:variant>
        <vt:i4>17848</vt:i4>
      </vt:variant>
      <vt:variant>
        <vt:i4>1025</vt:i4>
      </vt:variant>
      <vt:variant>
        <vt:i4>1</vt:i4>
      </vt:variant>
      <vt:variant>
        <vt:lpwstr>BD21504_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Valceanu R.O.</cp:lastModifiedBy>
  <cp:revision>53</cp:revision>
  <cp:lastPrinted>2018-11-26T13:17:00Z</cp:lastPrinted>
  <dcterms:created xsi:type="dcterms:W3CDTF">2018-08-28T06:52:00Z</dcterms:created>
  <dcterms:modified xsi:type="dcterms:W3CDTF">2023-04-07T11:38:00Z</dcterms:modified>
</cp:coreProperties>
</file>