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45AB8D" w14:textId="2032CD78" w:rsidR="002E7D99" w:rsidRDefault="002E7D99" w:rsidP="002E7D99">
      <w:pPr>
        <w:autoSpaceDE w:val="0"/>
        <w:autoSpaceDN w:val="0"/>
        <w:adjustRightInd w:val="0"/>
        <w:spacing w:after="0" w:line="360" w:lineRule="auto"/>
        <w:jc w:val="both"/>
        <w:rPr>
          <w:rFonts w:ascii="Trebuchet MS" w:hAnsi="Trebuchet MS" w:cs="Times New Roman"/>
          <w:b/>
          <w:bCs/>
          <w:iCs w:val="0"/>
          <w:sz w:val="22"/>
          <w:szCs w:val="22"/>
          <w:lang w:val="x-none"/>
        </w:rPr>
      </w:pPr>
    </w:p>
    <w:p w14:paraId="3FD31F28" w14:textId="77777777" w:rsidR="002E7D99" w:rsidRDefault="002E7D99" w:rsidP="002E7D99">
      <w:pPr>
        <w:autoSpaceDE w:val="0"/>
        <w:autoSpaceDN w:val="0"/>
        <w:adjustRightInd w:val="0"/>
        <w:spacing w:after="0" w:line="360" w:lineRule="auto"/>
        <w:jc w:val="both"/>
        <w:rPr>
          <w:rFonts w:ascii="Trebuchet MS" w:hAnsi="Trebuchet MS" w:cs="Times New Roman"/>
          <w:b/>
          <w:bCs/>
          <w:iCs w:val="0"/>
          <w:sz w:val="22"/>
          <w:szCs w:val="22"/>
          <w:lang w:val="x-none"/>
        </w:rPr>
      </w:pPr>
    </w:p>
    <w:p w14:paraId="215F20B1" w14:textId="77777777" w:rsidR="002E7D99" w:rsidRDefault="002E7D99" w:rsidP="002E7D99">
      <w:pPr>
        <w:autoSpaceDE w:val="0"/>
        <w:autoSpaceDN w:val="0"/>
        <w:adjustRightInd w:val="0"/>
        <w:spacing w:after="0" w:line="360" w:lineRule="auto"/>
        <w:jc w:val="both"/>
        <w:rPr>
          <w:rFonts w:ascii="Trebuchet MS" w:hAnsi="Trebuchet MS" w:cs="Times New Roman"/>
          <w:b/>
          <w:bCs/>
          <w:iCs w:val="0"/>
          <w:sz w:val="22"/>
          <w:szCs w:val="22"/>
          <w:lang w:val="x-none"/>
        </w:rPr>
      </w:pPr>
    </w:p>
    <w:p w14:paraId="5975F400" w14:textId="77777777" w:rsidR="002E7D99" w:rsidRDefault="002E7D99" w:rsidP="002E7D99">
      <w:pPr>
        <w:autoSpaceDE w:val="0"/>
        <w:autoSpaceDN w:val="0"/>
        <w:adjustRightInd w:val="0"/>
        <w:spacing w:after="0" w:line="360" w:lineRule="auto"/>
        <w:jc w:val="both"/>
        <w:rPr>
          <w:rFonts w:ascii="Trebuchet MS" w:hAnsi="Trebuchet MS" w:cs="Times New Roman"/>
          <w:b/>
          <w:bCs/>
          <w:iCs w:val="0"/>
          <w:sz w:val="22"/>
          <w:szCs w:val="22"/>
          <w:lang w:val="x-none"/>
        </w:rPr>
      </w:pPr>
    </w:p>
    <w:p w14:paraId="1D1E8BB4" w14:textId="358D36AA" w:rsidR="002E7D99" w:rsidRDefault="002E7D99" w:rsidP="002E7D99">
      <w:pPr>
        <w:autoSpaceDE w:val="0"/>
        <w:autoSpaceDN w:val="0"/>
        <w:adjustRightInd w:val="0"/>
        <w:spacing w:after="0" w:line="360" w:lineRule="auto"/>
        <w:jc w:val="both"/>
        <w:rPr>
          <w:rFonts w:ascii="Trebuchet MS" w:hAnsi="Trebuchet MS" w:cs="Times New Roman"/>
          <w:b/>
          <w:bCs/>
          <w:iCs w:val="0"/>
          <w:sz w:val="22"/>
          <w:szCs w:val="22"/>
          <w:lang w:val="x-none"/>
        </w:rPr>
      </w:pPr>
    </w:p>
    <w:p w14:paraId="37E23ADA" w14:textId="77AD0A1F" w:rsidR="002E7D99" w:rsidRDefault="002E7D99" w:rsidP="002E7D99">
      <w:pPr>
        <w:autoSpaceDE w:val="0"/>
        <w:autoSpaceDN w:val="0"/>
        <w:adjustRightInd w:val="0"/>
        <w:spacing w:after="0" w:line="360" w:lineRule="auto"/>
        <w:jc w:val="both"/>
        <w:rPr>
          <w:rFonts w:ascii="Trebuchet MS" w:hAnsi="Trebuchet MS" w:cs="Times New Roman"/>
          <w:b/>
          <w:bCs/>
          <w:iCs w:val="0"/>
          <w:sz w:val="22"/>
          <w:szCs w:val="22"/>
          <w:lang w:val="x-none"/>
        </w:rPr>
      </w:pPr>
    </w:p>
    <w:p w14:paraId="7CF89B74" w14:textId="58012928" w:rsidR="002E7D99" w:rsidRDefault="00195C5E" w:rsidP="002E7D99">
      <w:pPr>
        <w:autoSpaceDE w:val="0"/>
        <w:autoSpaceDN w:val="0"/>
        <w:adjustRightInd w:val="0"/>
        <w:spacing w:after="0" w:line="360" w:lineRule="auto"/>
        <w:jc w:val="both"/>
        <w:rPr>
          <w:rFonts w:ascii="Trebuchet MS" w:hAnsi="Trebuchet MS" w:cs="Times New Roman"/>
          <w:b/>
          <w:bCs/>
          <w:iCs w:val="0"/>
          <w:sz w:val="22"/>
          <w:szCs w:val="22"/>
          <w:lang w:val="x-none"/>
        </w:rPr>
      </w:pPr>
      <w:r w:rsidRPr="005E4632">
        <w:rPr>
          <w:rFonts w:cs="Times New Roman"/>
          <w:noProof/>
        </w:rPr>
        <mc:AlternateContent>
          <mc:Choice Requires="wpg">
            <w:drawing>
              <wp:anchor distT="0" distB="0" distL="114300" distR="114300" simplePos="0" relativeHeight="251659264" behindDoc="0" locked="0" layoutInCell="1" allowOverlap="1" wp14:anchorId="17BED4CB" wp14:editId="3F94BA56">
                <wp:simplePos x="0" y="0"/>
                <wp:positionH relativeFrom="page">
                  <wp:align>center</wp:align>
                </wp:positionH>
                <wp:positionV relativeFrom="page">
                  <wp:posOffset>2507615</wp:posOffset>
                </wp:positionV>
                <wp:extent cx="7315200" cy="1215391"/>
                <wp:effectExtent l="0" t="0" r="8890" b="1905"/>
                <wp:wrapNone/>
                <wp:docPr id="149" name="Grup 149"/>
                <wp:cNvGraphicFramePr/>
                <a:graphic xmlns:a="http://schemas.openxmlformats.org/drawingml/2006/main">
                  <a:graphicData uri="http://schemas.microsoft.com/office/word/2010/wordprocessingGroup">
                    <wpg:wgp>
                      <wpg:cNvGrpSpPr/>
                      <wpg:grpSpPr>
                        <a:xfrm>
                          <a:off x="0" y="0"/>
                          <a:ext cx="7315200" cy="1215391"/>
                          <a:chOff x="0" y="-1"/>
                          <a:chExt cx="7315200" cy="1216153"/>
                        </a:xfrm>
                      </wpg:grpSpPr>
                      <wps:wsp>
                        <wps:cNvPr id="150" name="Dreptunghi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Dreptunghi 151"/>
                        <wps:cNvSpPr/>
                        <wps:spPr>
                          <a:xfrm>
                            <a:off x="0" y="0"/>
                            <a:ext cx="7315200" cy="1216152"/>
                          </a:xfrm>
                          <a:prstGeom prst="rect">
                            <a:avLst/>
                          </a:prstGeom>
                          <a:blipFill>
                            <a:blip r:embed="rId7"/>
                            <a:stretch>
                              <a:fillRect r="-757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94100</wp14:pctWidth>
                </wp14:sizeRelH>
                <wp14:sizeRelV relativeFrom="page">
                  <wp14:pctHeight>12100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5190048E" id="Grup 149" o:spid="_x0000_s1026" style="position:absolute;margin-left:0;margin-top:197.45pt;width:8in;height:95.7pt;z-index:251659264;mso-width-percent:941;mso-height-percent:121;mso-position-horizontal:center;mso-position-horizontal-relative:page;mso-position-vertical-relative:page;mso-width-percent:941;mso-height-percent:121" coordorigin=""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">
                <v:shape id="Dreptunghi 51" o:spid="_x0000_s1027" style="position:absolute;width:73152;height:11303;visibility:visible;mso-wrap-style:square;v-text-anchor:middle" coordsize="7312660,11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" path="m,l7312660,r,1129665l3619500,733425,,1091565,,xe" fillcolor="#5b9bd5 [3204]" stroked="f" strokeweight="1pt">
                  <v:stroke joinstyle="miter"/>
                  <v:path arrowok="t" o:connecttype="custom" o:connectlocs="0,0;7315200,0;7315200,1130373;3620757,733885;0,1092249;0,0" o:connectangles="0,0,0,0,0,0"/>
                </v:shape>
                <v:rect id="Dreptunghi 151" o:spid="_x0000_s1028" style="position:absolute;width:73152;height:1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" stroked="f" strokeweight="1pt">
                  <v:fill r:id="rId8" o:title="" recolor="t" rotate="t" type="frame"/>
                </v:rect>
                <w10:wrap anchorx="page" anchory="page"/>
              </v:group>
            </w:pict>
          </mc:Fallback>
        </mc:AlternateContent>
      </w:r>
    </w:p>
    <w:p w14:paraId="68709E4F" w14:textId="2FBF6FB2" w:rsidR="002E7D99" w:rsidRDefault="002E7D99" w:rsidP="002E7D99">
      <w:pPr>
        <w:autoSpaceDE w:val="0"/>
        <w:autoSpaceDN w:val="0"/>
        <w:adjustRightInd w:val="0"/>
        <w:spacing w:after="0" w:line="360" w:lineRule="auto"/>
        <w:jc w:val="both"/>
        <w:rPr>
          <w:rFonts w:ascii="Trebuchet MS" w:hAnsi="Trebuchet MS" w:cs="Times New Roman"/>
          <w:b/>
          <w:bCs/>
          <w:iCs w:val="0"/>
          <w:sz w:val="22"/>
          <w:szCs w:val="22"/>
          <w:lang w:val="x-none"/>
        </w:rPr>
      </w:pPr>
    </w:p>
    <w:p w14:paraId="43762F90" w14:textId="77777777" w:rsidR="002E7D99" w:rsidRDefault="002E7D99" w:rsidP="002E7D99">
      <w:pPr>
        <w:autoSpaceDE w:val="0"/>
        <w:autoSpaceDN w:val="0"/>
        <w:adjustRightInd w:val="0"/>
        <w:spacing w:after="0" w:line="360" w:lineRule="auto"/>
        <w:jc w:val="both"/>
        <w:rPr>
          <w:rFonts w:ascii="Trebuchet MS" w:hAnsi="Trebuchet MS" w:cs="Times New Roman"/>
          <w:b/>
          <w:bCs/>
          <w:iCs w:val="0"/>
          <w:sz w:val="22"/>
          <w:szCs w:val="22"/>
          <w:lang w:val="x-none"/>
        </w:rPr>
      </w:pPr>
    </w:p>
    <w:p w14:paraId="280B929D" w14:textId="77777777" w:rsidR="002E7D99" w:rsidRDefault="002E7D99" w:rsidP="002E7D99">
      <w:pPr>
        <w:autoSpaceDE w:val="0"/>
        <w:autoSpaceDN w:val="0"/>
        <w:adjustRightInd w:val="0"/>
        <w:spacing w:after="0" w:line="360" w:lineRule="auto"/>
        <w:jc w:val="both"/>
        <w:rPr>
          <w:rFonts w:ascii="Trebuchet MS" w:hAnsi="Trebuchet MS" w:cs="Times New Roman"/>
          <w:b/>
          <w:bCs/>
          <w:iCs w:val="0"/>
          <w:sz w:val="22"/>
          <w:szCs w:val="22"/>
          <w:lang w:val="x-none"/>
        </w:rPr>
      </w:pPr>
    </w:p>
    <w:p w14:paraId="5F0448B5" w14:textId="77777777" w:rsidR="002E7D99" w:rsidRDefault="002E7D99" w:rsidP="002E7D99">
      <w:pPr>
        <w:autoSpaceDE w:val="0"/>
        <w:autoSpaceDN w:val="0"/>
        <w:adjustRightInd w:val="0"/>
        <w:spacing w:after="0" w:line="360" w:lineRule="auto"/>
        <w:jc w:val="both"/>
        <w:rPr>
          <w:rFonts w:ascii="Trebuchet MS" w:hAnsi="Trebuchet MS" w:cs="Times New Roman"/>
          <w:b/>
          <w:bCs/>
          <w:iCs w:val="0"/>
          <w:sz w:val="22"/>
          <w:szCs w:val="22"/>
          <w:lang w:val="x-none"/>
        </w:rPr>
      </w:pPr>
    </w:p>
    <w:p w14:paraId="42662005" w14:textId="77777777" w:rsidR="002E7D99" w:rsidRDefault="002E7D99" w:rsidP="002E7D99">
      <w:pPr>
        <w:autoSpaceDE w:val="0"/>
        <w:autoSpaceDN w:val="0"/>
        <w:adjustRightInd w:val="0"/>
        <w:spacing w:after="0" w:line="360" w:lineRule="auto"/>
        <w:jc w:val="both"/>
        <w:rPr>
          <w:rFonts w:ascii="Trebuchet MS" w:hAnsi="Trebuchet MS" w:cs="Times New Roman"/>
          <w:b/>
          <w:bCs/>
          <w:iCs w:val="0"/>
          <w:sz w:val="22"/>
          <w:szCs w:val="22"/>
          <w:lang w:val="x-none"/>
        </w:rPr>
      </w:pPr>
    </w:p>
    <w:p w14:paraId="62E7389B" w14:textId="77777777" w:rsidR="002E7D99" w:rsidRDefault="002E7D99" w:rsidP="002E7D99">
      <w:pPr>
        <w:autoSpaceDE w:val="0"/>
        <w:autoSpaceDN w:val="0"/>
        <w:adjustRightInd w:val="0"/>
        <w:spacing w:after="0" w:line="360" w:lineRule="auto"/>
        <w:jc w:val="both"/>
        <w:rPr>
          <w:rFonts w:ascii="Trebuchet MS" w:hAnsi="Trebuchet MS" w:cs="Times New Roman"/>
          <w:b/>
          <w:bCs/>
          <w:iCs w:val="0"/>
          <w:sz w:val="22"/>
          <w:szCs w:val="22"/>
          <w:lang w:val="x-none"/>
        </w:rPr>
      </w:pPr>
    </w:p>
    <w:p w14:paraId="50CA4375" w14:textId="77777777" w:rsidR="00AB28E8" w:rsidRDefault="002E7D99" w:rsidP="002E7D99">
      <w:pPr>
        <w:autoSpaceDE w:val="0"/>
        <w:autoSpaceDN w:val="0"/>
        <w:adjustRightInd w:val="0"/>
        <w:spacing w:after="0" w:line="360" w:lineRule="auto"/>
        <w:jc w:val="center"/>
        <w:rPr>
          <w:rFonts w:ascii="Trebuchet MS" w:hAnsi="Trebuchet MS" w:cs="Times New Roman"/>
          <w:b/>
          <w:bCs/>
          <w:iCs w:val="0"/>
          <w:sz w:val="32"/>
          <w:szCs w:val="32"/>
          <w:lang w:val="x-none"/>
        </w:rPr>
      </w:pPr>
      <w:r w:rsidRPr="00885DA1">
        <w:rPr>
          <w:rFonts w:ascii="Trebuchet MS" w:hAnsi="Trebuchet MS" w:cs="Times New Roman"/>
          <w:b/>
          <w:bCs/>
          <w:iCs w:val="0"/>
          <w:sz w:val="32"/>
          <w:szCs w:val="32"/>
          <w:lang w:val="x-none"/>
        </w:rPr>
        <w:t xml:space="preserve">GHID DE </w:t>
      </w:r>
      <w:r w:rsidR="00AB28E8">
        <w:rPr>
          <w:rFonts w:ascii="Trebuchet MS" w:hAnsi="Trebuchet MS" w:cs="Times New Roman"/>
          <w:b/>
          <w:bCs/>
          <w:iCs w:val="0"/>
          <w:sz w:val="32"/>
          <w:szCs w:val="32"/>
          <w:lang w:val="ro-RO"/>
        </w:rPr>
        <w:t>PRACTICĂ MEDICALĂ</w:t>
      </w:r>
      <w:r w:rsidRPr="00885DA1">
        <w:rPr>
          <w:rFonts w:ascii="Trebuchet MS" w:hAnsi="Trebuchet MS" w:cs="Times New Roman"/>
          <w:b/>
          <w:bCs/>
          <w:iCs w:val="0"/>
          <w:sz w:val="32"/>
          <w:szCs w:val="32"/>
          <w:lang w:val="x-none"/>
        </w:rPr>
        <w:t xml:space="preserve"> </w:t>
      </w:r>
    </w:p>
    <w:p w14:paraId="377690D2" w14:textId="77777777" w:rsidR="00AB28E8" w:rsidRDefault="00AB28E8" w:rsidP="002E7D99">
      <w:pPr>
        <w:autoSpaceDE w:val="0"/>
        <w:autoSpaceDN w:val="0"/>
        <w:adjustRightInd w:val="0"/>
        <w:spacing w:after="0" w:line="360" w:lineRule="auto"/>
        <w:jc w:val="center"/>
        <w:rPr>
          <w:rFonts w:ascii="Trebuchet MS" w:hAnsi="Trebuchet MS" w:cs="Times New Roman"/>
          <w:b/>
          <w:bCs/>
          <w:iCs w:val="0"/>
          <w:sz w:val="32"/>
          <w:szCs w:val="32"/>
          <w:lang w:val="x-none"/>
        </w:rPr>
      </w:pPr>
    </w:p>
    <w:p w14:paraId="5B737583" w14:textId="7A8ABCB6" w:rsidR="002E7D99" w:rsidRPr="00885DA1" w:rsidRDefault="002E7D99" w:rsidP="002E7D99">
      <w:pPr>
        <w:autoSpaceDE w:val="0"/>
        <w:autoSpaceDN w:val="0"/>
        <w:adjustRightInd w:val="0"/>
        <w:spacing w:after="0" w:line="360" w:lineRule="auto"/>
        <w:jc w:val="center"/>
        <w:rPr>
          <w:rFonts w:ascii="Trebuchet MS" w:hAnsi="Trebuchet MS" w:cs="Times New Roman"/>
          <w:b/>
          <w:bCs/>
          <w:iCs w:val="0"/>
          <w:sz w:val="32"/>
          <w:szCs w:val="32"/>
          <w:lang w:val="x-none"/>
        </w:rPr>
      </w:pPr>
      <w:r w:rsidRPr="00885DA1">
        <w:rPr>
          <w:rFonts w:ascii="Trebuchet MS" w:hAnsi="Trebuchet MS" w:cs="Times New Roman"/>
          <w:b/>
          <w:bCs/>
          <w:iCs w:val="0"/>
          <w:sz w:val="32"/>
          <w:szCs w:val="32"/>
          <w:lang w:val="x-none"/>
        </w:rPr>
        <w:t>ÎN INFERTILITATE</w:t>
      </w:r>
    </w:p>
    <w:p w14:paraId="77700F4F" w14:textId="77777777" w:rsidR="002E7D99" w:rsidRDefault="002E7D99" w:rsidP="002E7D99">
      <w:pPr>
        <w:autoSpaceDE w:val="0"/>
        <w:autoSpaceDN w:val="0"/>
        <w:adjustRightInd w:val="0"/>
        <w:spacing w:after="0" w:line="360" w:lineRule="auto"/>
        <w:jc w:val="both"/>
        <w:rPr>
          <w:rFonts w:ascii="Trebuchet MS" w:hAnsi="Trebuchet MS" w:cs="Times New Roman"/>
          <w:iCs w:val="0"/>
          <w:sz w:val="22"/>
          <w:szCs w:val="22"/>
          <w:lang w:val="x-none"/>
        </w:rPr>
      </w:pPr>
    </w:p>
    <w:p w14:paraId="2108390B" w14:textId="77777777" w:rsidR="002E7D99" w:rsidRDefault="002E7D99" w:rsidP="002E7D99">
      <w:pPr>
        <w:autoSpaceDE w:val="0"/>
        <w:autoSpaceDN w:val="0"/>
        <w:adjustRightInd w:val="0"/>
        <w:spacing w:after="0" w:line="360" w:lineRule="auto"/>
        <w:jc w:val="both"/>
        <w:rPr>
          <w:rFonts w:ascii="Trebuchet MS" w:hAnsi="Trebuchet MS" w:cs="Times New Roman"/>
          <w:iCs w:val="0"/>
          <w:sz w:val="22"/>
          <w:szCs w:val="22"/>
          <w:lang w:val="x-none"/>
        </w:rPr>
      </w:pPr>
    </w:p>
    <w:p w14:paraId="538131D6" w14:textId="77777777" w:rsidR="002E7D99" w:rsidRDefault="002E7D99" w:rsidP="002E7D99">
      <w:pPr>
        <w:autoSpaceDE w:val="0"/>
        <w:autoSpaceDN w:val="0"/>
        <w:adjustRightInd w:val="0"/>
        <w:spacing w:after="0" w:line="360" w:lineRule="auto"/>
        <w:jc w:val="both"/>
        <w:rPr>
          <w:rFonts w:ascii="Trebuchet MS" w:hAnsi="Trebuchet MS" w:cs="Times New Roman"/>
          <w:iCs w:val="0"/>
          <w:sz w:val="22"/>
          <w:szCs w:val="22"/>
          <w:lang w:val="x-none"/>
        </w:rPr>
      </w:pPr>
      <w:bookmarkStart w:id="0" w:name="_GoBack"/>
      <w:bookmarkEnd w:id="0"/>
    </w:p>
    <w:p w14:paraId="1E61CC97" w14:textId="77777777" w:rsidR="002E7D99" w:rsidRDefault="002E7D99" w:rsidP="002E7D99">
      <w:pPr>
        <w:autoSpaceDE w:val="0"/>
        <w:autoSpaceDN w:val="0"/>
        <w:adjustRightInd w:val="0"/>
        <w:spacing w:after="0" w:line="360" w:lineRule="auto"/>
        <w:jc w:val="both"/>
        <w:rPr>
          <w:rFonts w:ascii="Trebuchet MS" w:hAnsi="Trebuchet MS" w:cs="Times New Roman"/>
          <w:iCs w:val="0"/>
          <w:sz w:val="22"/>
          <w:szCs w:val="22"/>
          <w:lang w:val="x-none"/>
        </w:rPr>
      </w:pPr>
    </w:p>
    <w:p w14:paraId="28F27B46" w14:textId="77777777" w:rsidR="002E7D99" w:rsidRDefault="002E7D99" w:rsidP="002E7D99">
      <w:pPr>
        <w:autoSpaceDE w:val="0"/>
        <w:autoSpaceDN w:val="0"/>
        <w:adjustRightInd w:val="0"/>
        <w:spacing w:after="0" w:line="360" w:lineRule="auto"/>
        <w:jc w:val="both"/>
        <w:rPr>
          <w:rFonts w:ascii="Trebuchet MS" w:hAnsi="Trebuchet MS" w:cs="Times New Roman"/>
          <w:iCs w:val="0"/>
          <w:sz w:val="22"/>
          <w:szCs w:val="22"/>
          <w:lang w:val="x-none"/>
        </w:rPr>
      </w:pPr>
    </w:p>
    <w:p w14:paraId="796FEBAA" w14:textId="77777777" w:rsidR="002E7D99" w:rsidRDefault="002E7D99" w:rsidP="002E7D99">
      <w:pPr>
        <w:autoSpaceDE w:val="0"/>
        <w:autoSpaceDN w:val="0"/>
        <w:adjustRightInd w:val="0"/>
        <w:spacing w:after="0" w:line="360" w:lineRule="auto"/>
        <w:jc w:val="both"/>
        <w:rPr>
          <w:rFonts w:ascii="Trebuchet MS" w:hAnsi="Trebuchet MS" w:cs="Times New Roman"/>
          <w:iCs w:val="0"/>
          <w:sz w:val="22"/>
          <w:szCs w:val="22"/>
          <w:lang w:val="x-none"/>
        </w:rPr>
      </w:pPr>
    </w:p>
    <w:p w14:paraId="55B0E4A6" w14:textId="77777777" w:rsidR="002E7D99" w:rsidRDefault="002E7D99" w:rsidP="002E7D99">
      <w:pPr>
        <w:autoSpaceDE w:val="0"/>
        <w:autoSpaceDN w:val="0"/>
        <w:adjustRightInd w:val="0"/>
        <w:spacing w:after="0" w:line="360" w:lineRule="auto"/>
        <w:jc w:val="both"/>
        <w:rPr>
          <w:rFonts w:ascii="Trebuchet MS" w:hAnsi="Trebuchet MS" w:cs="Times New Roman"/>
          <w:iCs w:val="0"/>
          <w:sz w:val="22"/>
          <w:szCs w:val="22"/>
          <w:lang w:val="x-none"/>
        </w:rPr>
      </w:pPr>
    </w:p>
    <w:p w14:paraId="0E51EAD7" w14:textId="77777777" w:rsidR="002E7D99" w:rsidRDefault="002E7D99" w:rsidP="002E7D99">
      <w:pPr>
        <w:autoSpaceDE w:val="0"/>
        <w:autoSpaceDN w:val="0"/>
        <w:adjustRightInd w:val="0"/>
        <w:spacing w:after="0" w:line="360" w:lineRule="auto"/>
        <w:jc w:val="both"/>
        <w:rPr>
          <w:rFonts w:ascii="Trebuchet MS" w:hAnsi="Trebuchet MS" w:cs="Times New Roman"/>
          <w:iCs w:val="0"/>
          <w:sz w:val="22"/>
          <w:szCs w:val="22"/>
          <w:lang w:val="x-none"/>
        </w:rPr>
      </w:pPr>
    </w:p>
    <w:p w14:paraId="77AAF213" w14:textId="77777777" w:rsidR="002E7D99" w:rsidRDefault="002E7D99" w:rsidP="002E7D99">
      <w:pPr>
        <w:autoSpaceDE w:val="0"/>
        <w:autoSpaceDN w:val="0"/>
        <w:adjustRightInd w:val="0"/>
        <w:spacing w:after="0" w:line="360" w:lineRule="auto"/>
        <w:jc w:val="both"/>
        <w:rPr>
          <w:rFonts w:ascii="Trebuchet MS" w:hAnsi="Trebuchet MS" w:cs="Times New Roman"/>
          <w:iCs w:val="0"/>
          <w:sz w:val="22"/>
          <w:szCs w:val="22"/>
          <w:lang w:val="x-none"/>
        </w:rPr>
      </w:pPr>
    </w:p>
    <w:p w14:paraId="7415B70A" w14:textId="77777777" w:rsidR="002E7D99" w:rsidRDefault="002E7D99" w:rsidP="002E7D99">
      <w:pPr>
        <w:autoSpaceDE w:val="0"/>
        <w:autoSpaceDN w:val="0"/>
        <w:adjustRightInd w:val="0"/>
        <w:spacing w:after="0" w:line="360" w:lineRule="auto"/>
        <w:jc w:val="both"/>
        <w:rPr>
          <w:rFonts w:ascii="Trebuchet MS" w:hAnsi="Trebuchet MS" w:cs="Times New Roman"/>
          <w:iCs w:val="0"/>
          <w:sz w:val="22"/>
          <w:szCs w:val="22"/>
          <w:lang w:val="x-none"/>
        </w:rPr>
      </w:pPr>
    </w:p>
    <w:p w14:paraId="001BE975" w14:textId="77777777" w:rsidR="002E7D99" w:rsidRDefault="002E7D99" w:rsidP="002E7D99">
      <w:pPr>
        <w:autoSpaceDE w:val="0"/>
        <w:autoSpaceDN w:val="0"/>
        <w:adjustRightInd w:val="0"/>
        <w:spacing w:after="0" w:line="360" w:lineRule="auto"/>
        <w:jc w:val="both"/>
        <w:rPr>
          <w:rFonts w:ascii="Trebuchet MS" w:hAnsi="Trebuchet MS" w:cs="Times New Roman"/>
          <w:iCs w:val="0"/>
          <w:sz w:val="22"/>
          <w:szCs w:val="22"/>
          <w:lang w:val="x-none"/>
        </w:rPr>
      </w:pPr>
    </w:p>
    <w:p w14:paraId="75B2D512" w14:textId="77777777" w:rsidR="002E7D99" w:rsidRDefault="002E7D99" w:rsidP="002E7D99">
      <w:pPr>
        <w:autoSpaceDE w:val="0"/>
        <w:autoSpaceDN w:val="0"/>
        <w:adjustRightInd w:val="0"/>
        <w:spacing w:after="0" w:line="360" w:lineRule="auto"/>
        <w:jc w:val="both"/>
        <w:rPr>
          <w:rFonts w:ascii="Trebuchet MS" w:hAnsi="Trebuchet MS" w:cs="Times New Roman"/>
          <w:iCs w:val="0"/>
          <w:sz w:val="22"/>
          <w:szCs w:val="22"/>
          <w:lang w:val="x-none"/>
        </w:rPr>
      </w:pPr>
    </w:p>
    <w:p w14:paraId="68A51709" w14:textId="77777777" w:rsidR="002E7D99" w:rsidRDefault="002E7D99" w:rsidP="002E7D99">
      <w:pPr>
        <w:autoSpaceDE w:val="0"/>
        <w:autoSpaceDN w:val="0"/>
        <w:adjustRightInd w:val="0"/>
        <w:spacing w:after="0" w:line="360" w:lineRule="auto"/>
        <w:jc w:val="both"/>
        <w:rPr>
          <w:rFonts w:ascii="Trebuchet MS" w:hAnsi="Trebuchet MS" w:cs="Times New Roman"/>
          <w:iCs w:val="0"/>
          <w:sz w:val="22"/>
          <w:szCs w:val="22"/>
          <w:lang w:val="x-none"/>
        </w:rPr>
      </w:pPr>
    </w:p>
    <w:p w14:paraId="2071AC15" w14:textId="77777777" w:rsidR="002E7D99" w:rsidRDefault="002E7D99" w:rsidP="002E7D99">
      <w:pPr>
        <w:autoSpaceDE w:val="0"/>
        <w:autoSpaceDN w:val="0"/>
        <w:adjustRightInd w:val="0"/>
        <w:spacing w:after="0" w:line="360" w:lineRule="auto"/>
        <w:jc w:val="both"/>
        <w:rPr>
          <w:rFonts w:ascii="Trebuchet MS" w:hAnsi="Trebuchet MS" w:cs="Times New Roman"/>
          <w:iCs w:val="0"/>
          <w:sz w:val="22"/>
          <w:szCs w:val="22"/>
          <w:lang w:val="x-none"/>
        </w:rPr>
      </w:pPr>
    </w:p>
    <w:p w14:paraId="43E3661D" w14:textId="2BB44D0A" w:rsidR="002E7D99" w:rsidRPr="00F12367" w:rsidRDefault="00AB28E8" w:rsidP="002E7D99">
      <w:pPr>
        <w:autoSpaceDE w:val="0"/>
        <w:autoSpaceDN w:val="0"/>
        <w:adjustRightInd w:val="0"/>
        <w:spacing w:after="0" w:line="360" w:lineRule="auto"/>
        <w:jc w:val="center"/>
        <w:rPr>
          <w:rFonts w:ascii="Trebuchet MS" w:hAnsi="Trebuchet MS" w:cs="Times New Roman"/>
          <w:b/>
          <w:iCs w:val="0"/>
          <w:sz w:val="24"/>
          <w:szCs w:val="24"/>
          <w:lang w:val="ro-RO"/>
        </w:rPr>
      </w:pPr>
      <w:r>
        <w:rPr>
          <w:rFonts w:ascii="Trebuchet MS" w:hAnsi="Trebuchet MS" w:cs="Times New Roman"/>
          <w:b/>
          <w:iCs w:val="0"/>
          <w:sz w:val="24"/>
          <w:szCs w:val="24"/>
          <w:lang w:val="ro-RO"/>
        </w:rPr>
        <w:t>2024</w:t>
      </w:r>
    </w:p>
    <w:p w14:paraId="6099AAF1" w14:textId="77777777" w:rsidR="002E7D99" w:rsidRDefault="002E7D99" w:rsidP="002E7D99">
      <w:pPr>
        <w:autoSpaceDE w:val="0"/>
        <w:autoSpaceDN w:val="0"/>
        <w:adjustRightInd w:val="0"/>
        <w:spacing w:after="0" w:line="360" w:lineRule="auto"/>
        <w:jc w:val="both"/>
        <w:rPr>
          <w:rFonts w:ascii="Trebuchet MS" w:hAnsi="Trebuchet MS" w:cs="Times New Roman"/>
          <w:iCs w:val="0"/>
          <w:sz w:val="22"/>
          <w:szCs w:val="22"/>
          <w:lang w:val="x-none"/>
        </w:rPr>
      </w:pPr>
    </w:p>
    <w:sdt>
      <w:sdtPr>
        <w:rPr>
          <w:sz w:val="22"/>
          <w:lang w:val="ro-RO"/>
        </w:rPr>
        <w:id w:val="782005810"/>
        <w:docPartObj>
          <w:docPartGallery w:val="Table of Contents"/>
          <w:docPartUnique/>
        </w:docPartObj>
      </w:sdtPr>
      <w:sdtEndPr>
        <w:rPr>
          <w:b/>
          <w:bCs/>
          <w:lang w:val="en-US"/>
        </w:rPr>
      </w:sdtEndPr>
      <w:sdtContent>
        <w:p w14:paraId="023FD32B" w14:textId="77777777" w:rsidR="002E7D99" w:rsidRDefault="002E7D99" w:rsidP="002E7D99">
          <w:pPr>
            <w:rPr>
              <w:b/>
              <w:lang w:val="ro-RO"/>
            </w:rPr>
          </w:pPr>
          <w:r w:rsidRPr="00F12367">
            <w:rPr>
              <w:b/>
              <w:lang w:val="ro-RO"/>
            </w:rPr>
            <w:t>Cuprins</w:t>
          </w:r>
        </w:p>
        <w:p w14:paraId="6594D683" w14:textId="77777777" w:rsidR="00226587" w:rsidRDefault="00226587" w:rsidP="00226587">
          <w:pPr>
            <w:pStyle w:val="ListParagraph"/>
            <w:numPr>
              <w:ilvl w:val="0"/>
              <w:numId w:val="21"/>
            </w:numPr>
            <w:rPr>
              <w:b/>
            </w:rPr>
          </w:pPr>
          <w:r>
            <w:rPr>
              <w:b/>
            </w:rPr>
            <w:t>SCOPUL GHIDULUI…………………………………………………………………………………………………………… 3</w:t>
          </w:r>
        </w:p>
        <w:p w14:paraId="19F63AC8" w14:textId="77777777" w:rsidR="00226587" w:rsidRDefault="00226587" w:rsidP="00226587">
          <w:pPr>
            <w:pStyle w:val="ListParagraph"/>
            <w:numPr>
              <w:ilvl w:val="0"/>
              <w:numId w:val="21"/>
            </w:numPr>
            <w:rPr>
              <w:b/>
            </w:rPr>
          </w:pPr>
          <w:r>
            <w:rPr>
              <w:b/>
            </w:rPr>
            <w:t>INTRODUCERE ………………………………………………………………………………………………………………… 4</w:t>
          </w:r>
        </w:p>
        <w:p w14:paraId="1639D750" w14:textId="77777777" w:rsidR="00226587" w:rsidRDefault="00226587" w:rsidP="00226587">
          <w:pPr>
            <w:pStyle w:val="ListParagraph"/>
            <w:numPr>
              <w:ilvl w:val="0"/>
              <w:numId w:val="21"/>
            </w:numPr>
            <w:rPr>
              <w:b/>
            </w:rPr>
          </w:pPr>
          <w:r>
            <w:rPr>
              <w:b/>
            </w:rPr>
            <w:t>GLOSAR……………………………………………………………………………………………………………………………</w:t>
          </w:r>
          <w:r w:rsidR="00E955CD">
            <w:rPr>
              <w:b/>
            </w:rPr>
            <w:t xml:space="preserve"> 8</w:t>
          </w:r>
        </w:p>
        <w:p w14:paraId="4405C492" w14:textId="77777777" w:rsidR="00E955CD" w:rsidRDefault="00E955CD" w:rsidP="00226587">
          <w:pPr>
            <w:pStyle w:val="ListParagraph"/>
            <w:numPr>
              <w:ilvl w:val="0"/>
              <w:numId w:val="21"/>
            </w:numPr>
            <w:rPr>
              <w:b/>
            </w:rPr>
          </w:pPr>
          <w:r>
            <w:rPr>
              <w:b/>
            </w:rPr>
            <w:t>GRUP ȚINTĂ – METODOLOGIE DE ELABORARE………………………………………………………………  15</w:t>
          </w:r>
        </w:p>
        <w:p w14:paraId="2C52EAD5" w14:textId="77777777" w:rsidR="00E955CD" w:rsidRDefault="00E955CD" w:rsidP="00226587">
          <w:pPr>
            <w:pStyle w:val="ListParagraph"/>
            <w:numPr>
              <w:ilvl w:val="0"/>
              <w:numId w:val="21"/>
            </w:numPr>
            <w:rPr>
              <w:b/>
            </w:rPr>
          </w:pPr>
          <w:r>
            <w:rPr>
              <w:b/>
            </w:rPr>
            <w:t>PRIORITĂȚI PENTRU IMPLEMENTARE …………………………………………………………………………… 16</w:t>
          </w:r>
        </w:p>
        <w:p w14:paraId="0407C666" w14:textId="77777777" w:rsidR="00E955CD" w:rsidRDefault="00E955CD" w:rsidP="00226587">
          <w:pPr>
            <w:pStyle w:val="ListParagraph"/>
            <w:numPr>
              <w:ilvl w:val="0"/>
              <w:numId w:val="21"/>
            </w:numPr>
            <w:rPr>
              <w:b/>
            </w:rPr>
          </w:pPr>
          <w:r>
            <w:rPr>
              <w:b/>
            </w:rPr>
            <w:t xml:space="preserve">EXPLORAREA ȘI OPTIMIZAREA FERTILITĂȚII NATURALE ……………………………………………….  </w:t>
          </w:r>
          <w:r w:rsidR="00D72D8E">
            <w:rPr>
              <w:b/>
            </w:rPr>
            <w:t>20</w:t>
          </w:r>
        </w:p>
        <w:p w14:paraId="3952E270" w14:textId="77777777" w:rsidR="00E955CD" w:rsidRDefault="00E955CD" w:rsidP="00226587">
          <w:pPr>
            <w:pStyle w:val="ListParagraph"/>
            <w:numPr>
              <w:ilvl w:val="0"/>
              <w:numId w:val="21"/>
            </w:numPr>
            <w:rPr>
              <w:b/>
            </w:rPr>
          </w:pPr>
          <w:r>
            <w:rPr>
              <w:b/>
            </w:rPr>
            <w:t xml:space="preserve">INVESTIGAȚII GENERALE ADRESATE CUPLULUI INFERTIL ………………………………………………  </w:t>
          </w:r>
          <w:r w:rsidR="00D72D8E">
            <w:rPr>
              <w:b/>
            </w:rPr>
            <w:t>22</w:t>
          </w:r>
        </w:p>
        <w:p w14:paraId="3BC5C30C" w14:textId="77777777" w:rsidR="00C579CC" w:rsidRDefault="00C579CC" w:rsidP="00226587">
          <w:pPr>
            <w:pStyle w:val="ListParagraph"/>
            <w:numPr>
              <w:ilvl w:val="0"/>
              <w:numId w:val="21"/>
            </w:numPr>
            <w:rPr>
              <w:b/>
            </w:rPr>
          </w:pPr>
          <w:r>
            <w:rPr>
              <w:b/>
            </w:rPr>
            <w:t xml:space="preserve">TRATAMETUL MEDICAL ȘI CHIRURGICAL ADRESAT CUPLULUI INFERTIL ……………………….  </w:t>
          </w:r>
          <w:r w:rsidR="00D72D8E">
            <w:rPr>
              <w:b/>
            </w:rPr>
            <w:t>32</w:t>
          </w:r>
        </w:p>
        <w:p w14:paraId="2CD86D77" w14:textId="77777777" w:rsidR="00A822D0" w:rsidRDefault="00A822D0" w:rsidP="00226587">
          <w:pPr>
            <w:pStyle w:val="ListParagraph"/>
            <w:numPr>
              <w:ilvl w:val="0"/>
              <w:numId w:val="21"/>
            </w:numPr>
            <w:rPr>
              <w:b/>
            </w:rPr>
          </w:pPr>
          <w:r>
            <w:rPr>
              <w:b/>
            </w:rPr>
            <w:t>TRATAMENT PRIN TEHNICI DE REPRODUCERE UMANA ASISTATĂ ……………………………….  36</w:t>
          </w:r>
        </w:p>
        <w:p w14:paraId="05EC3A5D" w14:textId="77777777" w:rsidR="00A822D0" w:rsidRDefault="00A3011C" w:rsidP="00226587">
          <w:pPr>
            <w:pStyle w:val="ListParagraph"/>
            <w:numPr>
              <w:ilvl w:val="0"/>
              <w:numId w:val="21"/>
            </w:numPr>
            <w:rPr>
              <w:b/>
            </w:rPr>
          </w:pPr>
          <w:r>
            <w:rPr>
              <w:b/>
            </w:rPr>
            <w:t>ASPECTE ETICE ÎN REPRODUCEREA UMANĂ ASITATĂ …………………………………………………</w:t>
          </w:r>
          <w:r w:rsidR="00FC6CBA">
            <w:rPr>
              <w:b/>
            </w:rPr>
            <w:t>..</w:t>
          </w:r>
          <w:r>
            <w:rPr>
              <w:b/>
            </w:rPr>
            <w:t xml:space="preserve"> 52</w:t>
          </w:r>
        </w:p>
        <w:p w14:paraId="5287A3E0" w14:textId="77777777" w:rsidR="002E7D99" w:rsidRPr="00A3011C" w:rsidRDefault="00A3011C" w:rsidP="002E7D99">
          <w:pPr>
            <w:pStyle w:val="ListParagraph"/>
            <w:numPr>
              <w:ilvl w:val="0"/>
              <w:numId w:val="21"/>
            </w:numPr>
            <w:rPr>
              <w:b/>
            </w:rPr>
          </w:pPr>
          <w:r>
            <w:rPr>
              <w:b/>
            </w:rPr>
            <w:t>BIBLIOGRAFIE …………………………………………………………………………………………………………</w:t>
          </w:r>
          <w:r w:rsidR="00FC6CBA">
            <w:rPr>
              <w:b/>
            </w:rPr>
            <w:t>…..</w:t>
          </w:r>
          <w:r>
            <w:rPr>
              <w:b/>
            </w:rPr>
            <w:t xml:space="preserve">  55</w:t>
          </w:r>
        </w:p>
      </w:sdtContent>
    </w:sdt>
    <w:p w14:paraId="38A6BB04" w14:textId="77777777" w:rsidR="002E7D99" w:rsidRDefault="002E7D99" w:rsidP="002E7D99">
      <w:pPr>
        <w:autoSpaceDE w:val="0"/>
        <w:autoSpaceDN w:val="0"/>
        <w:adjustRightInd w:val="0"/>
        <w:spacing w:after="0" w:line="360" w:lineRule="auto"/>
        <w:jc w:val="both"/>
        <w:rPr>
          <w:rFonts w:ascii="Trebuchet MS" w:hAnsi="Trebuchet MS" w:cs="Times New Roman"/>
          <w:iCs w:val="0"/>
          <w:sz w:val="22"/>
          <w:szCs w:val="22"/>
          <w:lang w:val="x-none"/>
        </w:rPr>
      </w:pPr>
    </w:p>
    <w:p w14:paraId="6F615ED8" w14:textId="77777777" w:rsidR="002E7D99" w:rsidRDefault="002E7D99" w:rsidP="002E7D99">
      <w:pPr>
        <w:autoSpaceDE w:val="0"/>
        <w:autoSpaceDN w:val="0"/>
        <w:adjustRightInd w:val="0"/>
        <w:spacing w:after="0" w:line="360" w:lineRule="auto"/>
        <w:jc w:val="both"/>
        <w:rPr>
          <w:rFonts w:ascii="Trebuchet MS" w:hAnsi="Trebuchet MS" w:cs="Times New Roman"/>
          <w:iCs w:val="0"/>
          <w:sz w:val="22"/>
          <w:szCs w:val="22"/>
          <w:lang w:val="x-none"/>
        </w:rPr>
      </w:pPr>
    </w:p>
    <w:p w14:paraId="05806EDF" w14:textId="77777777" w:rsidR="002E7D99" w:rsidRDefault="002E7D99" w:rsidP="002E7D99">
      <w:pPr>
        <w:autoSpaceDE w:val="0"/>
        <w:autoSpaceDN w:val="0"/>
        <w:adjustRightInd w:val="0"/>
        <w:spacing w:after="0" w:line="360" w:lineRule="auto"/>
        <w:jc w:val="both"/>
        <w:rPr>
          <w:rFonts w:ascii="Trebuchet MS" w:hAnsi="Trebuchet MS" w:cs="Times New Roman"/>
          <w:iCs w:val="0"/>
          <w:sz w:val="22"/>
          <w:szCs w:val="22"/>
          <w:lang w:val="x-none"/>
        </w:rPr>
      </w:pPr>
    </w:p>
    <w:p w14:paraId="2B2A11CB" w14:textId="77777777" w:rsidR="002E7D99" w:rsidRDefault="002E7D99" w:rsidP="002E7D99">
      <w:pPr>
        <w:autoSpaceDE w:val="0"/>
        <w:autoSpaceDN w:val="0"/>
        <w:adjustRightInd w:val="0"/>
        <w:spacing w:after="0" w:line="360" w:lineRule="auto"/>
        <w:jc w:val="both"/>
        <w:rPr>
          <w:rFonts w:ascii="Trebuchet MS" w:hAnsi="Trebuchet MS" w:cs="Times New Roman"/>
          <w:iCs w:val="0"/>
          <w:sz w:val="22"/>
          <w:szCs w:val="22"/>
          <w:lang w:val="x-none"/>
        </w:rPr>
      </w:pPr>
    </w:p>
    <w:p w14:paraId="07F955BE" w14:textId="77777777" w:rsidR="002E7D99" w:rsidRDefault="002E7D99" w:rsidP="002E7D99">
      <w:pPr>
        <w:autoSpaceDE w:val="0"/>
        <w:autoSpaceDN w:val="0"/>
        <w:adjustRightInd w:val="0"/>
        <w:spacing w:after="0" w:line="360" w:lineRule="auto"/>
        <w:jc w:val="both"/>
        <w:rPr>
          <w:rFonts w:ascii="Trebuchet MS" w:hAnsi="Trebuchet MS" w:cs="Times New Roman"/>
          <w:iCs w:val="0"/>
          <w:sz w:val="22"/>
          <w:szCs w:val="22"/>
          <w:lang w:val="x-none"/>
        </w:rPr>
      </w:pPr>
    </w:p>
    <w:p w14:paraId="035B07F5" w14:textId="77777777" w:rsidR="002E7D99" w:rsidRDefault="002E7D99" w:rsidP="002E7D99">
      <w:pPr>
        <w:autoSpaceDE w:val="0"/>
        <w:autoSpaceDN w:val="0"/>
        <w:adjustRightInd w:val="0"/>
        <w:spacing w:after="0" w:line="360" w:lineRule="auto"/>
        <w:jc w:val="both"/>
        <w:rPr>
          <w:rFonts w:ascii="Trebuchet MS" w:hAnsi="Trebuchet MS" w:cs="Times New Roman"/>
          <w:iCs w:val="0"/>
          <w:sz w:val="22"/>
          <w:szCs w:val="22"/>
          <w:lang w:val="x-none"/>
        </w:rPr>
      </w:pPr>
    </w:p>
    <w:p w14:paraId="564D02BE" w14:textId="77777777" w:rsidR="002E7D99" w:rsidRDefault="002E7D99" w:rsidP="002E7D99">
      <w:pPr>
        <w:autoSpaceDE w:val="0"/>
        <w:autoSpaceDN w:val="0"/>
        <w:adjustRightInd w:val="0"/>
        <w:spacing w:after="0" w:line="360" w:lineRule="auto"/>
        <w:jc w:val="both"/>
        <w:rPr>
          <w:rFonts w:ascii="Trebuchet MS" w:hAnsi="Trebuchet MS" w:cs="Times New Roman"/>
          <w:iCs w:val="0"/>
          <w:sz w:val="22"/>
          <w:szCs w:val="22"/>
          <w:lang w:val="x-none"/>
        </w:rPr>
      </w:pPr>
    </w:p>
    <w:p w14:paraId="636F0A77" w14:textId="77777777" w:rsidR="002E7D99" w:rsidRDefault="002E7D99" w:rsidP="002E7D99">
      <w:pPr>
        <w:autoSpaceDE w:val="0"/>
        <w:autoSpaceDN w:val="0"/>
        <w:adjustRightInd w:val="0"/>
        <w:spacing w:after="0" w:line="360" w:lineRule="auto"/>
        <w:jc w:val="both"/>
        <w:rPr>
          <w:rFonts w:ascii="Trebuchet MS" w:hAnsi="Trebuchet MS" w:cs="Times New Roman"/>
          <w:iCs w:val="0"/>
          <w:sz w:val="22"/>
          <w:szCs w:val="22"/>
          <w:lang w:val="x-none"/>
        </w:rPr>
      </w:pPr>
    </w:p>
    <w:p w14:paraId="35F15019" w14:textId="77777777" w:rsidR="002E7D99" w:rsidRDefault="002E7D99" w:rsidP="002E7D99">
      <w:pPr>
        <w:autoSpaceDE w:val="0"/>
        <w:autoSpaceDN w:val="0"/>
        <w:adjustRightInd w:val="0"/>
        <w:spacing w:after="0" w:line="360" w:lineRule="auto"/>
        <w:jc w:val="both"/>
        <w:rPr>
          <w:rFonts w:ascii="Trebuchet MS" w:hAnsi="Trebuchet MS" w:cs="Times New Roman"/>
          <w:iCs w:val="0"/>
          <w:sz w:val="22"/>
          <w:szCs w:val="22"/>
          <w:lang w:val="x-none"/>
        </w:rPr>
      </w:pPr>
    </w:p>
    <w:p w14:paraId="059A92E5" w14:textId="77777777" w:rsidR="002E7D99" w:rsidRDefault="002E7D99" w:rsidP="002E7D99">
      <w:pPr>
        <w:autoSpaceDE w:val="0"/>
        <w:autoSpaceDN w:val="0"/>
        <w:adjustRightInd w:val="0"/>
        <w:spacing w:after="0" w:line="360" w:lineRule="auto"/>
        <w:jc w:val="both"/>
        <w:rPr>
          <w:rFonts w:ascii="Trebuchet MS" w:hAnsi="Trebuchet MS" w:cs="Times New Roman"/>
          <w:iCs w:val="0"/>
          <w:sz w:val="22"/>
          <w:szCs w:val="22"/>
          <w:lang w:val="x-none"/>
        </w:rPr>
      </w:pPr>
    </w:p>
    <w:p w14:paraId="16021D6E" w14:textId="77777777" w:rsidR="002E7D99" w:rsidRDefault="002E7D99" w:rsidP="002E7D99">
      <w:pPr>
        <w:autoSpaceDE w:val="0"/>
        <w:autoSpaceDN w:val="0"/>
        <w:adjustRightInd w:val="0"/>
        <w:spacing w:after="0" w:line="360" w:lineRule="auto"/>
        <w:jc w:val="both"/>
        <w:rPr>
          <w:rFonts w:ascii="Trebuchet MS" w:hAnsi="Trebuchet MS" w:cs="Times New Roman"/>
          <w:iCs w:val="0"/>
          <w:sz w:val="22"/>
          <w:szCs w:val="22"/>
          <w:lang w:val="x-none"/>
        </w:rPr>
      </w:pPr>
    </w:p>
    <w:p w14:paraId="6A2FCE50" w14:textId="77777777" w:rsidR="002E7D99" w:rsidRDefault="002E7D99" w:rsidP="002E7D99">
      <w:pPr>
        <w:autoSpaceDE w:val="0"/>
        <w:autoSpaceDN w:val="0"/>
        <w:adjustRightInd w:val="0"/>
        <w:spacing w:after="0" w:line="360" w:lineRule="auto"/>
        <w:jc w:val="both"/>
        <w:rPr>
          <w:rFonts w:ascii="Trebuchet MS" w:hAnsi="Trebuchet MS" w:cs="Times New Roman"/>
          <w:iCs w:val="0"/>
          <w:sz w:val="22"/>
          <w:szCs w:val="22"/>
          <w:lang w:val="x-none"/>
        </w:rPr>
      </w:pPr>
    </w:p>
    <w:p w14:paraId="470ACC99" w14:textId="77777777" w:rsidR="002E7D99" w:rsidRDefault="002E7D99" w:rsidP="002E7D99">
      <w:pPr>
        <w:autoSpaceDE w:val="0"/>
        <w:autoSpaceDN w:val="0"/>
        <w:adjustRightInd w:val="0"/>
        <w:spacing w:after="0" w:line="360" w:lineRule="auto"/>
        <w:jc w:val="both"/>
        <w:rPr>
          <w:rFonts w:ascii="Trebuchet MS" w:hAnsi="Trebuchet MS" w:cs="Times New Roman"/>
          <w:iCs w:val="0"/>
          <w:sz w:val="22"/>
          <w:szCs w:val="22"/>
          <w:lang w:val="x-none"/>
        </w:rPr>
      </w:pPr>
    </w:p>
    <w:p w14:paraId="0457D4E4" w14:textId="77777777" w:rsidR="002E7D99" w:rsidRDefault="002E7D99" w:rsidP="002E7D99">
      <w:pPr>
        <w:autoSpaceDE w:val="0"/>
        <w:autoSpaceDN w:val="0"/>
        <w:adjustRightInd w:val="0"/>
        <w:spacing w:after="0" w:line="360" w:lineRule="auto"/>
        <w:jc w:val="both"/>
        <w:rPr>
          <w:rFonts w:ascii="Trebuchet MS" w:hAnsi="Trebuchet MS" w:cs="Times New Roman"/>
          <w:iCs w:val="0"/>
          <w:sz w:val="22"/>
          <w:szCs w:val="22"/>
          <w:lang w:val="x-none"/>
        </w:rPr>
      </w:pPr>
    </w:p>
    <w:p w14:paraId="388ED0FF" w14:textId="77777777" w:rsidR="002E7D99" w:rsidRDefault="002E7D99" w:rsidP="002E7D99">
      <w:pPr>
        <w:autoSpaceDE w:val="0"/>
        <w:autoSpaceDN w:val="0"/>
        <w:adjustRightInd w:val="0"/>
        <w:spacing w:after="0" w:line="360" w:lineRule="auto"/>
        <w:jc w:val="both"/>
        <w:rPr>
          <w:rFonts w:ascii="Trebuchet MS" w:hAnsi="Trebuchet MS" w:cs="Times New Roman"/>
          <w:iCs w:val="0"/>
          <w:sz w:val="22"/>
          <w:szCs w:val="22"/>
          <w:lang w:val="x-none"/>
        </w:rPr>
      </w:pPr>
    </w:p>
    <w:p w14:paraId="59F499E1" w14:textId="77777777" w:rsidR="002E7D99" w:rsidRDefault="002E7D99" w:rsidP="002E7D99">
      <w:pPr>
        <w:autoSpaceDE w:val="0"/>
        <w:autoSpaceDN w:val="0"/>
        <w:adjustRightInd w:val="0"/>
        <w:spacing w:after="0" w:line="360" w:lineRule="auto"/>
        <w:jc w:val="both"/>
        <w:rPr>
          <w:rFonts w:ascii="Trebuchet MS" w:hAnsi="Trebuchet MS" w:cs="Times New Roman"/>
          <w:iCs w:val="0"/>
          <w:sz w:val="22"/>
          <w:szCs w:val="22"/>
          <w:lang w:val="x-none"/>
        </w:rPr>
      </w:pPr>
    </w:p>
    <w:p w14:paraId="17C04560" w14:textId="77777777" w:rsidR="002E7D99" w:rsidRDefault="002E7D99" w:rsidP="002E7D99">
      <w:pPr>
        <w:autoSpaceDE w:val="0"/>
        <w:autoSpaceDN w:val="0"/>
        <w:adjustRightInd w:val="0"/>
        <w:spacing w:after="0" w:line="360" w:lineRule="auto"/>
        <w:jc w:val="both"/>
        <w:rPr>
          <w:rFonts w:ascii="Trebuchet MS" w:hAnsi="Trebuchet MS" w:cs="Times New Roman"/>
          <w:iCs w:val="0"/>
          <w:sz w:val="22"/>
          <w:szCs w:val="22"/>
          <w:lang w:val="x-none"/>
        </w:rPr>
      </w:pPr>
    </w:p>
    <w:p w14:paraId="3EFC3E77" w14:textId="77777777" w:rsidR="00AB28E8" w:rsidRDefault="00AB28E8" w:rsidP="002E7D99">
      <w:pPr>
        <w:autoSpaceDE w:val="0"/>
        <w:autoSpaceDN w:val="0"/>
        <w:adjustRightInd w:val="0"/>
        <w:spacing w:after="0" w:line="360" w:lineRule="auto"/>
        <w:jc w:val="both"/>
        <w:rPr>
          <w:rFonts w:ascii="Trebuchet MS" w:hAnsi="Trebuchet MS" w:cs="Times New Roman"/>
          <w:iCs w:val="0"/>
          <w:sz w:val="22"/>
          <w:szCs w:val="22"/>
          <w:lang w:val="x-none"/>
        </w:rPr>
      </w:pPr>
    </w:p>
    <w:p w14:paraId="46323849" w14:textId="77777777" w:rsidR="002E7D99" w:rsidRDefault="002E7D99" w:rsidP="002E7D99">
      <w:pPr>
        <w:autoSpaceDE w:val="0"/>
        <w:autoSpaceDN w:val="0"/>
        <w:adjustRightInd w:val="0"/>
        <w:spacing w:after="0" w:line="360" w:lineRule="auto"/>
        <w:jc w:val="both"/>
        <w:rPr>
          <w:rFonts w:ascii="Trebuchet MS" w:hAnsi="Trebuchet MS" w:cs="Times New Roman"/>
          <w:iCs w:val="0"/>
          <w:sz w:val="22"/>
          <w:szCs w:val="22"/>
          <w:lang w:val="x-none"/>
        </w:rPr>
      </w:pPr>
    </w:p>
    <w:p w14:paraId="0FA61C25" w14:textId="77777777" w:rsidR="002E7D99" w:rsidRDefault="002E7D99" w:rsidP="002E7D99">
      <w:pPr>
        <w:autoSpaceDE w:val="0"/>
        <w:autoSpaceDN w:val="0"/>
        <w:adjustRightInd w:val="0"/>
        <w:spacing w:after="0" w:line="360" w:lineRule="auto"/>
        <w:jc w:val="both"/>
        <w:rPr>
          <w:rFonts w:ascii="Trebuchet MS" w:hAnsi="Trebuchet MS" w:cs="Times New Roman"/>
          <w:iCs w:val="0"/>
          <w:sz w:val="22"/>
          <w:szCs w:val="22"/>
          <w:lang w:val="x-none"/>
        </w:rPr>
      </w:pPr>
    </w:p>
    <w:p w14:paraId="72925FD3" w14:textId="77777777" w:rsidR="00A3011C" w:rsidRDefault="00A3011C" w:rsidP="002E7D99">
      <w:pPr>
        <w:autoSpaceDE w:val="0"/>
        <w:autoSpaceDN w:val="0"/>
        <w:adjustRightInd w:val="0"/>
        <w:spacing w:after="0" w:line="360" w:lineRule="auto"/>
        <w:jc w:val="both"/>
        <w:rPr>
          <w:rFonts w:ascii="Trebuchet MS" w:hAnsi="Trebuchet MS" w:cs="Times New Roman"/>
          <w:iCs w:val="0"/>
          <w:sz w:val="22"/>
          <w:szCs w:val="22"/>
          <w:lang w:val="x-none"/>
        </w:rPr>
      </w:pPr>
    </w:p>
    <w:p w14:paraId="74731E2E" w14:textId="77777777" w:rsidR="002E7D99" w:rsidRDefault="002E7D99" w:rsidP="002E7D99">
      <w:pPr>
        <w:autoSpaceDE w:val="0"/>
        <w:autoSpaceDN w:val="0"/>
        <w:adjustRightInd w:val="0"/>
        <w:spacing w:after="0" w:line="360" w:lineRule="auto"/>
        <w:jc w:val="both"/>
        <w:rPr>
          <w:rFonts w:ascii="Trebuchet MS" w:hAnsi="Trebuchet MS" w:cs="Times New Roman"/>
          <w:iCs w:val="0"/>
          <w:sz w:val="22"/>
          <w:szCs w:val="22"/>
          <w:lang w:val="x-none"/>
        </w:rPr>
      </w:pPr>
    </w:p>
    <w:p w14:paraId="7F59C6B7" w14:textId="77777777" w:rsidR="002E7D99" w:rsidRPr="00885DA1" w:rsidRDefault="002E7D99" w:rsidP="002E7D99">
      <w:pPr>
        <w:autoSpaceDE w:val="0"/>
        <w:autoSpaceDN w:val="0"/>
        <w:adjustRightInd w:val="0"/>
        <w:spacing w:after="0" w:line="360" w:lineRule="auto"/>
        <w:jc w:val="both"/>
        <w:rPr>
          <w:rFonts w:ascii="Trebuchet MS" w:hAnsi="Trebuchet MS" w:cs="Times New Roman"/>
          <w:b/>
          <w:bCs/>
          <w:iCs w:val="0"/>
          <w:sz w:val="22"/>
          <w:szCs w:val="22"/>
          <w:lang w:val="ro-RO"/>
        </w:rPr>
      </w:pPr>
      <w:r w:rsidRPr="00885DA1">
        <w:rPr>
          <w:rFonts w:ascii="Trebuchet MS" w:hAnsi="Trebuchet MS" w:cs="Times New Roman"/>
          <w:b/>
          <w:bCs/>
          <w:iCs w:val="0"/>
          <w:sz w:val="22"/>
          <w:szCs w:val="22"/>
          <w:lang w:val="ro-RO"/>
        </w:rPr>
        <w:lastRenderedPageBreak/>
        <w:t>SCOP</w:t>
      </w:r>
    </w:p>
    <w:p w14:paraId="32294BFF" w14:textId="77777777" w:rsidR="002E7D99" w:rsidRPr="00885DA1" w:rsidRDefault="002E7D99" w:rsidP="002E7D99">
      <w:pPr>
        <w:autoSpaceDE w:val="0"/>
        <w:autoSpaceDN w:val="0"/>
        <w:adjustRightInd w:val="0"/>
        <w:spacing w:after="0" w:line="360" w:lineRule="auto"/>
        <w:jc w:val="both"/>
        <w:rPr>
          <w:rFonts w:ascii="Trebuchet MS" w:hAnsi="Trebuchet MS" w:cs="Times New Roman"/>
          <w:iCs w:val="0"/>
          <w:sz w:val="22"/>
          <w:szCs w:val="22"/>
          <w:lang w:val="x-none"/>
        </w:rPr>
      </w:pPr>
      <w:r w:rsidRPr="00885DA1">
        <w:rPr>
          <w:rFonts w:ascii="Trebuchet MS" w:hAnsi="Trebuchet MS" w:cs="Times New Roman"/>
          <w:iCs w:val="0"/>
          <w:sz w:val="22"/>
          <w:szCs w:val="22"/>
          <w:lang w:val="x-none"/>
        </w:rPr>
        <w:t>Acest ghid dorește să ofere un model de conduită și bune practici pentru a reduce variabilitatea în diagnosticul și tratamentul infertilităţii și pentru a-i sprijini pe cei implicați în managementul cuplurilor care experimentează probleme în obținerea unei sarcini.</w:t>
      </w:r>
      <w:r>
        <w:rPr>
          <w:rFonts w:ascii="Trebuchet MS" w:hAnsi="Trebuchet MS" w:cs="Times New Roman"/>
          <w:iCs w:val="0"/>
          <w:sz w:val="22"/>
          <w:szCs w:val="22"/>
        </w:rPr>
        <w:t xml:space="preserve"> </w:t>
      </w:r>
      <w:r w:rsidRPr="00885DA1">
        <w:rPr>
          <w:rFonts w:ascii="Trebuchet MS" w:hAnsi="Trebuchet MS" w:cs="Times New Roman"/>
          <w:iCs w:val="0"/>
          <w:sz w:val="22"/>
          <w:szCs w:val="22"/>
          <w:lang w:val="x-none"/>
        </w:rPr>
        <w:t>Ghidul se dorește a fi o bază de lucru pentru un grup de experți din România, grup ce va detalia recomandările existente, individualizându-le conform situației specifice din țara noastră.</w:t>
      </w:r>
    </w:p>
    <w:p w14:paraId="755556AA" w14:textId="77777777" w:rsidR="002E7D99" w:rsidRPr="00885DA1" w:rsidRDefault="002E7D99" w:rsidP="002E7D99">
      <w:pPr>
        <w:autoSpaceDE w:val="0"/>
        <w:autoSpaceDN w:val="0"/>
        <w:adjustRightInd w:val="0"/>
        <w:spacing w:after="0" w:line="360" w:lineRule="auto"/>
        <w:jc w:val="both"/>
        <w:rPr>
          <w:rFonts w:ascii="Trebuchet MS" w:hAnsi="Trebuchet MS" w:cs="Times New Roman"/>
          <w:iCs w:val="0"/>
          <w:sz w:val="22"/>
          <w:szCs w:val="22"/>
          <w:lang w:val="x-none"/>
        </w:rPr>
      </w:pPr>
      <w:r w:rsidRPr="00885DA1">
        <w:rPr>
          <w:rFonts w:ascii="Trebuchet MS" w:hAnsi="Trebuchet MS" w:cs="Times New Roman"/>
          <w:iCs w:val="0"/>
          <w:sz w:val="22"/>
          <w:szCs w:val="22"/>
          <w:lang w:val="x-none"/>
        </w:rPr>
        <w:t>Recomandările au fost împărțite în 5 seturi care vizează:</w:t>
      </w:r>
    </w:p>
    <w:p w14:paraId="65EAC093" w14:textId="77777777" w:rsidR="002E7D99" w:rsidRPr="00885DA1" w:rsidRDefault="002E7D99" w:rsidP="002E7D99">
      <w:pPr>
        <w:numPr>
          <w:ilvl w:val="0"/>
          <w:numId w:val="8"/>
        </w:numPr>
        <w:autoSpaceDE w:val="0"/>
        <w:autoSpaceDN w:val="0"/>
        <w:adjustRightInd w:val="0"/>
        <w:spacing w:after="0" w:line="360" w:lineRule="auto"/>
        <w:ind w:left="0" w:firstLine="0"/>
        <w:jc w:val="both"/>
        <w:rPr>
          <w:rFonts w:ascii="Trebuchet MS" w:hAnsi="Trebuchet MS" w:cs="Times New Roman"/>
          <w:iCs w:val="0"/>
          <w:sz w:val="22"/>
          <w:szCs w:val="22"/>
          <w:lang w:val="x-none"/>
        </w:rPr>
      </w:pPr>
      <w:r w:rsidRPr="00885DA1">
        <w:rPr>
          <w:rFonts w:ascii="Trebuchet MS" w:hAnsi="Trebuchet MS" w:cs="Times New Roman"/>
          <w:iCs w:val="0"/>
          <w:sz w:val="22"/>
          <w:szCs w:val="22"/>
          <w:lang w:val="x-none"/>
        </w:rPr>
        <w:t>Aspecte prioritare în implementare (definirea infertilităţii, criterii de accesare a consultului și a tratamentului de specialitate, consilierea bazată pe factori predictivi ai succesului, onco-fertilitatea, managementul endometriozei la pacientele infertile, managementul infertilității inexplicabile, strategii de embriotransfer)</w:t>
      </w:r>
    </w:p>
    <w:p w14:paraId="79EABB50" w14:textId="77777777" w:rsidR="002E7D99" w:rsidRPr="00885DA1" w:rsidRDefault="002E7D99" w:rsidP="002E7D99">
      <w:pPr>
        <w:numPr>
          <w:ilvl w:val="0"/>
          <w:numId w:val="8"/>
        </w:numPr>
        <w:autoSpaceDE w:val="0"/>
        <w:autoSpaceDN w:val="0"/>
        <w:adjustRightInd w:val="0"/>
        <w:spacing w:after="0" w:line="360" w:lineRule="auto"/>
        <w:ind w:left="0" w:firstLine="0"/>
        <w:jc w:val="both"/>
        <w:rPr>
          <w:rFonts w:ascii="Trebuchet MS" w:hAnsi="Trebuchet MS" w:cs="Times New Roman"/>
          <w:iCs w:val="0"/>
          <w:sz w:val="22"/>
          <w:szCs w:val="22"/>
          <w:lang w:val="x-none"/>
        </w:rPr>
      </w:pPr>
      <w:r w:rsidRPr="00885DA1">
        <w:rPr>
          <w:rFonts w:ascii="Trebuchet MS" w:hAnsi="Trebuchet MS" w:cs="Times New Roman"/>
          <w:iCs w:val="0"/>
          <w:sz w:val="22"/>
          <w:szCs w:val="22"/>
          <w:lang w:val="x-none"/>
        </w:rPr>
        <w:t>Exploatarea și optimizarea fertilității naturale</w:t>
      </w:r>
    </w:p>
    <w:p w14:paraId="3D20EC31" w14:textId="77777777" w:rsidR="002E7D99" w:rsidRPr="00885DA1" w:rsidRDefault="002E7D99" w:rsidP="002E7D99">
      <w:pPr>
        <w:numPr>
          <w:ilvl w:val="0"/>
          <w:numId w:val="8"/>
        </w:numPr>
        <w:autoSpaceDE w:val="0"/>
        <w:autoSpaceDN w:val="0"/>
        <w:adjustRightInd w:val="0"/>
        <w:spacing w:after="0" w:line="360" w:lineRule="auto"/>
        <w:ind w:left="0" w:firstLine="0"/>
        <w:jc w:val="both"/>
        <w:rPr>
          <w:rFonts w:ascii="Trebuchet MS" w:hAnsi="Trebuchet MS" w:cs="Times New Roman"/>
          <w:iCs w:val="0"/>
          <w:sz w:val="22"/>
          <w:szCs w:val="22"/>
          <w:lang w:val="x-none"/>
        </w:rPr>
      </w:pPr>
      <w:r w:rsidRPr="00885DA1">
        <w:rPr>
          <w:rFonts w:ascii="Trebuchet MS" w:hAnsi="Trebuchet MS" w:cs="Times New Roman"/>
          <w:iCs w:val="0"/>
          <w:sz w:val="22"/>
          <w:szCs w:val="22"/>
          <w:lang w:val="x-none"/>
        </w:rPr>
        <w:t>Investigații generale adresate cuplului infertil</w:t>
      </w:r>
    </w:p>
    <w:p w14:paraId="3311DEA8" w14:textId="77777777" w:rsidR="002E7D99" w:rsidRPr="00885DA1" w:rsidRDefault="002E7D99" w:rsidP="002E7D99">
      <w:pPr>
        <w:numPr>
          <w:ilvl w:val="0"/>
          <w:numId w:val="8"/>
        </w:numPr>
        <w:autoSpaceDE w:val="0"/>
        <w:autoSpaceDN w:val="0"/>
        <w:adjustRightInd w:val="0"/>
        <w:spacing w:after="0" w:line="360" w:lineRule="auto"/>
        <w:ind w:left="0" w:firstLine="0"/>
        <w:jc w:val="both"/>
        <w:rPr>
          <w:rFonts w:ascii="Trebuchet MS" w:hAnsi="Trebuchet MS" w:cs="Times New Roman"/>
          <w:iCs w:val="0"/>
          <w:sz w:val="22"/>
          <w:szCs w:val="22"/>
          <w:lang w:val="x-none"/>
        </w:rPr>
      </w:pPr>
      <w:r w:rsidRPr="00885DA1">
        <w:rPr>
          <w:rFonts w:ascii="Trebuchet MS" w:hAnsi="Trebuchet MS" w:cs="Times New Roman"/>
          <w:iCs w:val="0"/>
          <w:sz w:val="22"/>
          <w:szCs w:val="22"/>
          <w:lang w:val="x-none"/>
        </w:rPr>
        <w:t>Tratament medical și chirurgical adresat cuplului infertil</w:t>
      </w:r>
    </w:p>
    <w:p w14:paraId="4F97981D" w14:textId="77777777" w:rsidR="002E7D99" w:rsidRPr="00885DA1" w:rsidRDefault="002E7D99" w:rsidP="002E7D99">
      <w:pPr>
        <w:numPr>
          <w:ilvl w:val="0"/>
          <w:numId w:val="8"/>
        </w:numPr>
        <w:autoSpaceDE w:val="0"/>
        <w:autoSpaceDN w:val="0"/>
        <w:adjustRightInd w:val="0"/>
        <w:spacing w:after="0" w:line="360" w:lineRule="auto"/>
        <w:ind w:left="0" w:firstLine="0"/>
        <w:jc w:val="both"/>
        <w:rPr>
          <w:rFonts w:ascii="Trebuchet MS" w:hAnsi="Trebuchet MS" w:cs="Times New Roman"/>
          <w:iCs w:val="0"/>
          <w:sz w:val="22"/>
          <w:szCs w:val="22"/>
          <w:lang w:val="x-none"/>
        </w:rPr>
      </w:pPr>
      <w:r w:rsidRPr="00885DA1">
        <w:rPr>
          <w:rFonts w:ascii="Trebuchet MS" w:hAnsi="Trebuchet MS" w:cs="Times New Roman"/>
          <w:iCs w:val="0"/>
          <w:sz w:val="22"/>
          <w:szCs w:val="22"/>
          <w:lang w:val="x-none"/>
        </w:rPr>
        <w:t>Tratament prin tehnici de reproducere asistată (inseminare intrauterină, FIV, ICSI)</w:t>
      </w:r>
    </w:p>
    <w:p w14:paraId="05B37C83" w14:textId="77777777" w:rsidR="002E7D99" w:rsidRPr="00885DA1" w:rsidRDefault="002E7D99" w:rsidP="002E7D99">
      <w:pPr>
        <w:autoSpaceDE w:val="0"/>
        <w:autoSpaceDN w:val="0"/>
        <w:adjustRightInd w:val="0"/>
        <w:spacing w:after="0" w:line="360" w:lineRule="auto"/>
        <w:jc w:val="both"/>
        <w:rPr>
          <w:rFonts w:ascii="Trebuchet MS" w:hAnsi="Trebuchet MS" w:cs="Times New Roman"/>
          <w:iCs w:val="0"/>
          <w:sz w:val="22"/>
          <w:szCs w:val="22"/>
          <w:lang w:val="x-none"/>
        </w:rPr>
      </w:pPr>
      <w:r w:rsidRPr="00885DA1">
        <w:rPr>
          <w:rFonts w:ascii="Trebuchet MS" w:hAnsi="Trebuchet MS" w:cs="Times New Roman"/>
          <w:iCs w:val="0"/>
          <w:sz w:val="22"/>
          <w:szCs w:val="22"/>
          <w:lang w:val="x-none"/>
        </w:rPr>
        <w:t>Trebuie subliniat faptul că aceste recomandări promovează abordarea cuplurilor cu probleme de fertilitate printr-o conduită focalizată pe pacient și bazată pe evidențe științifice. Îngrijirea și tratamentul trebuie să țină cont de nevoile și preferințele individuale ale acestor pacienți; ei trebuie să aibă oportunitatea de a lua o decizie informată în legătură cu tratamentul lor în parteneriat cu medicii și asistentele din această profesie.</w:t>
      </w:r>
    </w:p>
    <w:p w14:paraId="51BC5740" w14:textId="77777777" w:rsidR="002E7D99" w:rsidRPr="00885DA1" w:rsidRDefault="002E7D99" w:rsidP="002E7D99">
      <w:pPr>
        <w:autoSpaceDE w:val="0"/>
        <w:autoSpaceDN w:val="0"/>
        <w:adjustRightInd w:val="0"/>
        <w:spacing w:after="0" w:line="360" w:lineRule="auto"/>
        <w:jc w:val="both"/>
        <w:rPr>
          <w:rFonts w:ascii="Trebuchet MS" w:hAnsi="Trebuchet MS" w:cs="Times New Roman"/>
          <w:iCs w:val="0"/>
          <w:sz w:val="22"/>
          <w:szCs w:val="22"/>
          <w:lang w:val="x-none"/>
        </w:rPr>
      </w:pPr>
      <w:r w:rsidRPr="00885DA1">
        <w:rPr>
          <w:rFonts w:ascii="Trebuchet MS" w:hAnsi="Trebuchet MS" w:cs="Times New Roman"/>
          <w:iCs w:val="0"/>
          <w:sz w:val="22"/>
          <w:szCs w:val="22"/>
          <w:lang w:val="x-none"/>
        </w:rPr>
        <w:t>Conform procentelor general acceptate, prevalența pe afecțiuni a infertilității este următoarea:</w:t>
      </w:r>
    </w:p>
    <w:p w14:paraId="416C0BCA" w14:textId="77777777" w:rsidR="002E7D99" w:rsidRPr="00885DA1" w:rsidRDefault="002E7D99" w:rsidP="002E7D99">
      <w:pPr>
        <w:numPr>
          <w:ilvl w:val="0"/>
          <w:numId w:val="11"/>
        </w:numPr>
        <w:autoSpaceDE w:val="0"/>
        <w:autoSpaceDN w:val="0"/>
        <w:adjustRightInd w:val="0"/>
        <w:spacing w:after="0" w:line="360" w:lineRule="auto"/>
        <w:ind w:left="0" w:firstLine="0"/>
        <w:jc w:val="both"/>
        <w:rPr>
          <w:rFonts w:ascii="Trebuchet MS" w:hAnsi="Trebuchet MS" w:cs="Times New Roman"/>
          <w:iCs w:val="0"/>
          <w:sz w:val="22"/>
          <w:szCs w:val="22"/>
          <w:lang w:val="x-none"/>
        </w:rPr>
      </w:pPr>
      <w:r w:rsidRPr="00885DA1">
        <w:rPr>
          <w:rFonts w:ascii="Trebuchet MS" w:hAnsi="Trebuchet MS" w:cs="Times New Roman"/>
          <w:iCs w:val="0"/>
          <w:sz w:val="22"/>
          <w:szCs w:val="22"/>
          <w:lang w:val="x-none"/>
        </w:rPr>
        <w:t>Infertilitate inexplicabilă (fără cauze feminine/masculine identificate) (25%)</w:t>
      </w:r>
    </w:p>
    <w:p w14:paraId="690D208B" w14:textId="77777777" w:rsidR="002E7D99" w:rsidRPr="00885DA1" w:rsidRDefault="002E7D99" w:rsidP="002E7D99">
      <w:pPr>
        <w:numPr>
          <w:ilvl w:val="0"/>
          <w:numId w:val="11"/>
        </w:numPr>
        <w:autoSpaceDE w:val="0"/>
        <w:autoSpaceDN w:val="0"/>
        <w:adjustRightInd w:val="0"/>
        <w:spacing w:after="0" w:line="360" w:lineRule="auto"/>
        <w:ind w:left="0" w:firstLine="0"/>
        <w:jc w:val="both"/>
        <w:rPr>
          <w:rFonts w:ascii="Trebuchet MS" w:hAnsi="Trebuchet MS" w:cs="Times New Roman"/>
          <w:iCs w:val="0"/>
          <w:sz w:val="22"/>
          <w:szCs w:val="22"/>
          <w:lang w:val="x-none"/>
        </w:rPr>
      </w:pPr>
      <w:r w:rsidRPr="00885DA1">
        <w:rPr>
          <w:rFonts w:ascii="Trebuchet MS" w:hAnsi="Trebuchet MS" w:cs="Times New Roman"/>
          <w:iCs w:val="0"/>
          <w:sz w:val="22"/>
          <w:szCs w:val="22"/>
          <w:lang w:val="x-none"/>
        </w:rPr>
        <w:t>Disfuncții ovulatorii (25%)</w:t>
      </w:r>
    </w:p>
    <w:p w14:paraId="37A65E5F" w14:textId="77777777" w:rsidR="002E7D99" w:rsidRPr="00885DA1" w:rsidRDefault="002E7D99" w:rsidP="002E7D99">
      <w:pPr>
        <w:numPr>
          <w:ilvl w:val="0"/>
          <w:numId w:val="11"/>
        </w:numPr>
        <w:autoSpaceDE w:val="0"/>
        <w:autoSpaceDN w:val="0"/>
        <w:adjustRightInd w:val="0"/>
        <w:spacing w:after="0" w:line="360" w:lineRule="auto"/>
        <w:ind w:left="0" w:firstLine="0"/>
        <w:jc w:val="both"/>
        <w:rPr>
          <w:rFonts w:ascii="Trebuchet MS" w:hAnsi="Trebuchet MS" w:cs="Times New Roman"/>
          <w:iCs w:val="0"/>
          <w:sz w:val="22"/>
          <w:szCs w:val="22"/>
          <w:lang w:val="x-none"/>
        </w:rPr>
      </w:pPr>
      <w:r w:rsidRPr="00885DA1">
        <w:rPr>
          <w:rFonts w:ascii="Trebuchet MS" w:hAnsi="Trebuchet MS" w:cs="Times New Roman"/>
          <w:iCs w:val="0"/>
          <w:sz w:val="22"/>
          <w:szCs w:val="22"/>
          <w:lang w:val="x-none"/>
        </w:rPr>
        <w:t>Disfuncții tubare (20%)</w:t>
      </w:r>
    </w:p>
    <w:p w14:paraId="047F2F3E" w14:textId="77777777" w:rsidR="002E7D99" w:rsidRPr="00885DA1" w:rsidRDefault="002E7D99" w:rsidP="002E7D99">
      <w:pPr>
        <w:numPr>
          <w:ilvl w:val="0"/>
          <w:numId w:val="11"/>
        </w:numPr>
        <w:autoSpaceDE w:val="0"/>
        <w:autoSpaceDN w:val="0"/>
        <w:adjustRightInd w:val="0"/>
        <w:spacing w:after="0" w:line="360" w:lineRule="auto"/>
        <w:ind w:left="0" w:firstLine="0"/>
        <w:jc w:val="both"/>
        <w:rPr>
          <w:rFonts w:ascii="Trebuchet MS" w:hAnsi="Trebuchet MS" w:cs="Times New Roman"/>
          <w:iCs w:val="0"/>
          <w:sz w:val="22"/>
          <w:szCs w:val="22"/>
          <w:lang w:val="x-none"/>
        </w:rPr>
      </w:pPr>
      <w:r w:rsidRPr="00885DA1">
        <w:rPr>
          <w:rFonts w:ascii="Trebuchet MS" w:hAnsi="Trebuchet MS" w:cs="Times New Roman"/>
          <w:iCs w:val="0"/>
          <w:sz w:val="22"/>
          <w:szCs w:val="22"/>
          <w:lang w:val="x-none"/>
        </w:rPr>
        <w:t>Factori masculini care produc infertilitate (30%)</w:t>
      </w:r>
    </w:p>
    <w:p w14:paraId="1E441100" w14:textId="77777777" w:rsidR="002E7D99" w:rsidRPr="00885DA1" w:rsidRDefault="002E7D99" w:rsidP="002E7D99">
      <w:pPr>
        <w:numPr>
          <w:ilvl w:val="0"/>
          <w:numId w:val="11"/>
        </w:numPr>
        <w:autoSpaceDE w:val="0"/>
        <w:autoSpaceDN w:val="0"/>
        <w:adjustRightInd w:val="0"/>
        <w:spacing w:after="0" w:line="360" w:lineRule="auto"/>
        <w:ind w:left="0" w:firstLine="0"/>
        <w:jc w:val="both"/>
        <w:rPr>
          <w:rFonts w:ascii="Trebuchet MS" w:hAnsi="Trebuchet MS" w:cs="Times New Roman"/>
          <w:iCs w:val="0"/>
          <w:sz w:val="22"/>
          <w:szCs w:val="22"/>
          <w:lang w:val="x-none"/>
        </w:rPr>
      </w:pPr>
      <w:r w:rsidRPr="00885DA1">
        <w:rPr>
          <w:rFonts w:ascii="Trebuchet MS" w:hAnsi="Trebuchet MS" w:cs="Times New Roman"/>
          <w:iCs w:val="0"/>
          <w:sz w:val="22"/>
          <w:szCs w:val="22"/>
          <w:lang w:val="x-none"/>
        </w:rPr>
        <w:t>Afecțiuni uterine și peritoneale (10%).</w:t>
      </w:r>
    </w:p>
    <w:p w14:paraId="344CFEAC" w14:textId="77777777" w:rsidR="002E7D99" w:rsidRPr="00885DA1" w:rsidRDefault="002E7D99" w:rsidP="002E7D99">
      <w:pPr>
        <w:numPr>
          <w:ilvl w:val="0"/>
          <w:numId w:val="11"/>
        </w:numPr>
        <w:autoSpaceDE w:val="0"/>
        <w:autoSpaceDN w:val="0"/>
        <w:adjustRightInd w:val="0"/>
        <w:spacing w:after="0" w:line="360" w:lineRule="auto"/>
        <w:ind w:left="0" w:firstLine="0"/>
        <w:jc w:val="both"/>
        <w:rPr>
          <w:rFonts w:ascii="Trebuchet MS" w:hAnsi="Trebuchet MS" w:cs="Times New Roman"/>
          <w:iCs w:val="0"/>
          <w:sz w:val="22"/>
          <w:szCs w:val="22"/>
          <w:lang w:val="x-none"/>
        </w:rPr>
      </w:pPr>
      <w:r w:rsidRPr="00885DA1">
        <w:rPr>
          <w:rFonts w:ascii="Trebuchet MS" w:hAnsi="Trebuchet MS" w:cs="Times New Roman"/>
          <w:iCs w:val="0"/>
          <w:sz w:val="22"/>
          <w:szCs w:val="22"/>
          <w:lang w:val="x-none"/>
        </w:rPr>
        <w:t>În aproximativ 40% din cazuri se regăsesc atât afecțiuni feminine cât și masculine care produc infertiltate [1].</w:t>
      </w:r>
    </w:p>
    <w:p w14:paraId="08D2E5E1" w14:textId="77777777" w:rsidR="002E7D99" w:rsidRDefault="002E7D99" w:rsidP="002E7D99">
      <w:pPr>
        <w:autoSpaceDE w:val="0"/>
        <w:autoSpaceDN w:val="0"/>
        <w:adjustRightInd w:val="0"/>
        <w:spacing w:after="0" w:line="360" w:lineRule="auto"/>
        <w:jc w:val="both"/>
        <w:rPr>
          <w:rFonts w:ascii="Trebuchet MS" w:hAnsi="Trebuchet MS" w:cs="Times New Roman"/>
          <w:iCs w:val="0"/>
          <w:sz w:val="22"/>
          <w:szCs w:val="22"/>
          <w:lang w:val="x-none"/>
        </w:rPr>
      </w:pPr>
    </w:p>
    <w:p w14:paraId="1DC9909A" w14:textId="77777777" w:rsidR="002E7D99" w:rsidRDefault="002E7D99" w:rsidP="002E7D99">
      <w:pPr>
        <w:autoSpaceDE w:val="0"/>
        <w:autoSpaceDN w:val="0"/>
        <w:adjustRightInd w:val="0"/>
        <w:spacing w:after="0" w:line="360" w:lineRule="auto"/>
        <w:jc w:val="both"/>
        <w:rPr>
          <w:rFonts w:ascii="Trebuchet MS" w:hAnsi="Trebuchet MS" w:cs="Times New Roman"/>
          <w:iCs w:val="0"/>
          <w:sz w:val="22"/>
          <w:szCs w:val="22"/>
          <w:lang w:val="x-none"/>
        </w:rPr>
      </w:pPr>
    </w:p>
    <w:p w14:paraId="58BD2FB2" w14:textId="77777777" w:rsidR="002E7D99" w:rsidRDefault="002E7D99" w:rsidP="002E7D99">
      <w:pPr>
        <w:autoSpaceDE w:val="0"/>
        <w:autoSpaceDN w:val="0"/>
        <w:adjustRightInd w:val="0"/>
        <w:spacing w:after="0" w:line="360" w:lineRule="auto"/>
        <w:jc w:val="both"/>
        <w:rPr>
          <w:rFonts w:ascii="Trebuchet MS" w:hAnsi="Trebuchet MS" w:cs="Times New Roman"/>
          <w:iCs w:val="0"/>
          <w:sz w:val="22"/>
          <w:szCs w:val="22"/>
          <w:lang w:val="x-none"/>
        </w:rPr>
      </w:pPr>
    </w:p>
    <w:p w14:paraId="6CDBB201" w14:textId="77777777" w:rsidR="002E7D99" w:rsidRDefault="002E7D99" w:rsidP="002E7D99">
      <w:pPr>
        <w:autoSpaceDE w:val="0"/>
        <w:autoSpaceDN w:val="0"/>
        <w:adjustRightInd w:val="0"/>
        <w:spacing w:after="0" w:line="360" w:lineRule="auto"/>
        <w:jc w:val="both"/>
        <w:rPr>
          <w:rFonts w:ascii="Trebuchet MS" w:hAnsi="Trebuchet MS" w:cs="Times New Roman"/>
          <w:iCs w:val="0"/>
          <w:sz w:val="22"/>
          <w:szCs w:val="22"/>
          <w:lang w:val="x-none"/>
        </w:rPr>
      </w:pPr>
    </w:p>
    <w:p w14:paraId="4E34554B" w14:textId="77777777" w:rsidR="002E7D99" w:rsidRDefault="002E7D99" w:rsidP="002E7D99">
      <w:pPr>
        <w:autoSpaceDE w:val="0"/>
        <w:autoSpaceDN w:val="0"/>
        <w:adjustRightInd w:val="0"/>
        <w:spacing w:after="0" w:line="360" w:lineRule="auto"/>
        <w:jc w:val="both"/>
        <w:rPr>
          <w:rFonts w:ascii="Trebuchet MS" w:hAnsi="Trebuchet MS" w:cs="Times New Roman"/>
          <w:iCs w:val="0"/>
          <w:sz w:val="22"/>
          <w:szCs w:val="22"/>
          <w:lang w:val="x-none"/>
        </w:rPr>
      </w:pPr>
    </w:p>
    <w:p w14:paraId="48B90B91" w14:textId="77777777" w:rsidR="002E7D99" w:rsidRDefault="002E7D99" w:rsidP="002E7D99">
      <w:pPr>
        <w:autoSpaceDE w:val="0"/>
        <w:autoSpaceDN w:val="0"/>
        <w:adjustRightInd w:val="0"/>
        <w:spacing w:line="360" w:lineRule="auto"/>
        <w:jc w:val="both"/>
        <w:rPr>
          <w:rFonts w:ascii="Trebuchet MS" w:hAnsi="Trebuchet MS" w:cs="Trebuchet MS"/>
          <w:b/>
          <w:bCs/>
          <w:sz w:val="22"/>
          <w:szCs w:val="22"/>
          <w:lang w:val="x-none"/>
        </w:rPr>
      </w:pPr>
      <w:r>
        <w:rPr>
          <w:rFonts w:ascii="Trebuchet MS" w:hAnsi="Trebuchet MS" w:cs="Trebuchet MS"/>
          <w:b/>
          <w:bCs/>
          <w:sz w:val="22"/>
          <w:szCs w:val="22"/>
          <w:lang w:val="x-none"/>
        </w:rPr>
        <w:t>INTRODUCERE</w:t>
      </w:r>
    </w:p>
    <w:p w14:paraId="7DFD9409" w14:textId="77777777" w:rsidR="002E7D99" w:rsidRPr="007C6AA1" w:rsidRDefault="002E7D99" w:rsidP="002E7D99">
      <w:pPr>
        <w:autoSpaceDE w:val="0"/>
        <w:autoSpaceDN w:val="0"/>
        <w:adjustRightInd w:val="0"/>
        <w:spacing w:line="360" w:lineRule="auto"/>
        <w:jc w:val="both"/>
        <w:rPr>
          <w:rFonts w:ascii="Trebuchet MS" w:hAnsi="Trebuchet MS" w:cs="Trebuchet MS"/>
          <w:sz w:val="22"/>
          <w:szCs w:val="22"/>
          <w:lang w:val="x-none"/>
        </w:rPr>
      </w:pPr>
      <w:r>
        <w:rPr>
          <w:rFonts w:ascii="Trebuchet MS" w:hAnsi="Trebuchet MS" w:cs="Trebuchet MS"/>
          <w:sz w:val="22"/>
          <w:szCs w:val="22"/>
          <w:lang w:val="x-none"/>
        </w:rPr>
        <w:t>Terminologia standardizată trebui</w:t>
      </w:r>
      <w:r>
        <w:rPr>
          <w:rFonts w:ascii="Trebuchet MS" w:hAnsi="Trebuchet MS" w:cs="Trebuchet MS"/>
          <w:sz w:val="22"/>
          <w:szCs w:val="22"/>
          <w:lang w:val="ro-RO"/>
        </w:rPr>
        <w:t>e</w:t>
      </w:r>
      <w:r>
        <w:rPr>
          <w:rFonts w:ascii="Trebuchet MS" w:hAnsi="Trebuchet MS" w:cs="Trebuchet MS"/>
          <w:sz w:val="22"/>
          <w:szCs w:val="22"/>
          <w:lang w:val="x-none"/>
        </w:rPr>
        <w:t xml:space="preserve"> să ajute la analiza tendințelor la nivel mondial în ceea ce privește Reproducerea Umană Asistată (RUA) și la compararea rezultatelor între țări și regiuni. Acest glosar va contribui la o comunicare mai standardizată între profesioniștii specializați în Tehnici de Reproducere Umană Asistată (ART) precum și între responsabilii registrelor naționale, regionale și internaționale.</w:t>
      </w:r>
    </w:p>
    <w:p w14:paraId="04251FB9" w14:textId="77777777" w:rsidR="002E7D99" w:rsidRPr="005D14B6" w:rsidRDefault="002E7D99" w:rsidP="002E7D99">
      <w:pPr>
        <w:spacing w:after="0" w:line="360" w:lineRule="auto"/>
        <w:jc w:val="both"/>
        <w:rPr>
          <w:rFonts w:ascii="Trebuchet MS" w:hAnsi="Trebuchet MS"/>
          <w:sz w:val="22"/>
          <w:szCs w:val="22"/>
        </w:rPr>
      </w:pPr>
      <w:r w:rsidRPr="005D14B6">
        <w:rPr>
          <w:rFonts w:ascii="Trebuchet MS" w:hAnsi="Trebuchet MS"/>
          <w:sz w:val="22"/>
          <w:szCs w:val="22"/>
        </w:rPr>
        <w:t xml:space="preserve">Infertilitatea (sterilitatea) </w:t>
      </w:r>
      <w:proofErr w:type="gramStart"/>
      <w:r w:rsidRPr="005D14B6">
        <w:rPr>
          <w:rFonts w:ascii="Trebuchet MS" w:hAnsi="Trebuchet MS"/>
          <w:sz w:val="22"/>
          <w:szCs w:val="22"/>
        </w:rPr>
        <w:t>este</w:t>
      </w:r>
      <w:proofErr w:type="gramEnd"/>
      <w:r w:rsidRPr="005D14B6">
        <w:rPr>
          <w:rFonts w:ascii="Trebuchet MS" w:hAnsi="Trebuchet MS"/>
          <w:sz w:val="22"/>
          <w:szCs w:val="22"/>
        </w:rPr>
        <w:t xml:space="preserve"> definită ca find lipsa concepţiei după un an de zile de contact sexual neprotejat, iar după vârsta de 35 de ani intervalul se scurtează la 6 luni. Afectează aproximativ 10% din cupluri, şi se estimează că apar în jur de 2 milioane de noi cupluri infertile pe an şi numărul lor este în creștere.</w:t>
      </w:r>
      <w:r>
        <w:rPr>
          <w:rFonts w:ascii="Trebuchet MS" w:hAnsi="Trebuchet MS"/>
          <w:sz w:val="22"/>
          <w:szCs w:val="22"/>
        </w:rPr>
        <w:t xml:space="preserve"> </w:t>
      </w:r>
      <w:r w:rsidRPr="005D14B6">
        <w:rPr>
          <w:rFonts w:ascii="Trebuchet MS" w:hAnsi="Trebuchet MS"/>
          <w:sz w:val="22"/>
          <w:szCs w:val="22"/>
        </w:rPr>
        <w:t>Legat de terminologie</w:t>
      </w:r>
      <w:r>
        <w:rPr>
          <w:rFonts w:ascii="Trebuchet MS" w:hAnsi="Trebuchet MS"/>
          <w:sz w:val="22"/>
          <w:szCs w:val="22"/>
        </w:rPr>
        <w:t>,</w:t>
      </w:r>
      <w:r w:rsidRPr="005D14B6">
        <w:rPr>
          <w:rFonts w:ascii="Trebuchet MS" w:hAnsi="Trebuchet MS"/>
          <w:sz w:val="22"/>
          <w:szCs w:val="22"/>
        </w:rPr>
        <w:t xml:space="preserve"> </w:t>
      </w:r>
      <w:proofErr w:type="gramStart"/>
      <w:r w:rsidRPr="005D14B6">
        <w:rPr>
          <w:rFonts w:ascii="Trebuchet MS" w:hAnsi="Trebuchet MS"/>
          <w:sz w:val="22"/>
          <w:szCs w:val="22"/>
        </w:rPr>
        <w:t>este</w:t>
      </w:r>
      <w:proofErr w:type="gramEnd"/>
      <w:r w:rsidRPr="005D14B6">
        <w:rPr>
          <w:rFonts w:ascii="Trebuchet MS" w:hAnsi="Trebuchet MS"/>
          <w:sz w:val="22"/>
          <w:szCs w:val="22"/>
        </w:rPr>
        <w:t xml:space="preserve"> de amintit faptul că noțiunea de fertilitate înseamnă capacitatea de a concepe o sarcină, este un potenţial. Fecunditatea reprezintă capacitatea de a menţine o sarcină până la viabilitate, </w:t>
      </w:r>
      <w:proofErr w:type="gramStart"/>
      <w:r w:rsidRPr="005D14B6">
        <w:rPr>
          <w:rFonts w:ascii="Trebuchet MS" w:hAnsi="Trebuchet MS"/>
          <w:sz w:val="22"/>
          <w:szCs w:val="22"/>
        </w:rPr>
        <w:t>este</w:t>
      </w:r>
      <w:proofErr w:type="gramEnd"/>
      <w:r w:rsidRPr="005D14B6">
        <w:rPr>
          <w:rFonts w:ascii="Trebuchet MS" w:hAnsi="Trebuchet MS"/>
          <w:sz w:val="22"/>
          <w:szCs w:val="22"/>
        </w:rPr>
        <w:t xml:space="preserve"> un fapt: “am un copil” este contrariul infecundităţii. Este deci posibil de a fi fertilă dar infecundă (cazuri cu avorturi recurente). Literatura anglo-saxonă utilizează termenul de infertilitate mai frecvent. Se consideră că aproximativ 84% din cupluri vor concepe o sarcină în primul </w:t>
      </w:r>
      <w:proofErr w:type="gramStart"/>
      <w:r w:rsidRPr="005D14B6">
        <w:rPr>
          <w:rFonts w:ascii="Trebuchet MS" w:hAnsi="Trebuchet MS"/>
          <w:sz w:val="22"/>
          <w:szCs w:val="22"/>
        </w:rPr>
        <w:t>an</w:t>
      </w:r>
      <w:proofErr w:type="gramEnd"/>
      <w:r w:rsidRPr="005D14B6">
        <w:rPr>
          <w:rFonts w:ascii="Trebuchet MS" w:hAnsi="Trebuchet MS"/>
          <w:sz w:val="22"/>
          <w:szCs w:val="22"/>
        </w:rPr>
        <w:t xml:space="preserve"> de viață sexuală normală și alte 8% din cupluri vor concepe în următorul an, deci rata cumulativă a sarcinilor va fi de aproximativ 92% după 24 de luni. </w:t>
      </w:r>
    </w:p>
    <w:p w14:paraId="1F3EB8D4" w14:textId="77777777" w:rsidR="002E7D99" w:rsidRPr="005D14B6" w:rsidRDefault="002E7D99" w:rsidP="002E7D99">
      <w:pPr>
        <w:spacing w:after="0" w:line="360" w:lineRule="auto"/>
        <w:jc w:val="both"/>
        <w:rPr>
          <w:rFonts w:ascii="Trebuchet MS" w:hAnsi="Trebuchet MS"/>
          <w:sz w:val="22"/>
          <w:szCs w:val="22"/>
        </w:rPr>
      </w:pPr>
      <w:r w:rsidRPr="005D14B6">
        <w:rPr>
          <w:rFonts w:ascii="Trebuchet MS" w:hAnsi="Trebuchet MS"/>
          <w:sz w:val="22"/>
          <w:szCs w:val="22"/>
        </w:rPr>
        <w:t xml:space="preserve">Vârsta partenerului feminin </w:t>
      </w:r>
      <w:proofErr w:type="gramStart"/>
      <w:r w:rsidRPr="005D14B6">
        <w:rPr>
          <w:rFonts w:ascii="Trebuchet MS" w:hAnsi="Trebuchet MS"/>
          <w:sz w:val="22"/>
          <w:szCs w:val="22"/>
        </w:rPr>
        <w:t>este</w:t>
      </w:r>
      <w:proofErr w:type="gramEnd"/>
      <w:r w:rsidRPr="005D14B6">
        <w:rPr>
          <w:rFonts w:ascii="Trebuchet MS" w:hAnsi="Trebuchet MS"/>
          <w:sz w:val="22"/>
          <w:szCs w:val="22"/>
        </w:rPr>
        <w:t xml:space="preserve"> cel mai important factor al fertilităţii cuplului: pentru 20-24 de ani, rata de concepţie spontană este de 85% la 12 luni; pentru 35-3ani, rata de concepţie spontană scade la 60% la 12 luni.</w:t>
      </w:r>
      <w:r>
        <w:rPr>
          <w:rFonts w:ascii="Trebuchet MS" w:hAnsi="Trebuchet MS"/>
          <w:sz w:val="22"/>
          <w:szCs w:val="22"/>
        </w:rPr>
        <w:t xml:space="preserve"> </w:t>
      </w:r>
      <w:r w:rsidRPr="005D14B6">
        <w:rPr>
          <w:rFonts w:ascii="Trebuchet MS" w:hAnsi="Trebuchet MS"/>
          <w:sz w:val="22"/>
          <w:szCs w:val="22"/>
        </w:rPr>
        <w:t xml:space="preserve">Îmbătrânirea populaţiei </w:t>
      </w:r>
      <w:proofErr w:type="gramStart"/>
      <w:r w:rsidRPr="005D14B6">
        <w:rPr>
          <w:rFonts w:ascii="Trebuchet MS" w:hAnsi="Trebuchet MS"/>
          <w:sz w:val="22"/>
          <w:szCs w:val="22"/>
        </w:rPr>
        <w:t>este</w:t>
      </w:r>
      <w:proofErr w:type="gramEnd"/>
      <w:r w:rsidRPr="005D14B6">
        <w:rPr>
          <w:rFonts w:ascii="Trebuchet MS" w:hAnsi="Trebuchet MS"/>
          <w:sz w:val="22"/>
          <w:szCs w:val="22"/>
        </w:rPr>
        <w:t xml:space="preserve"> una dintre cele mai importante provocări sociale şi economice cu care se confruntă societatea în secolul al XXI-lea. Până în 2025, peste 20% din europeni vor avea cel puţin 65 de ani. De asemenea, se </w:t>
      </w:r>
      <w:proofErr w:type="gramStart"/>
      <w:r w:rsidRPr="005D14B6">
        <w:rPr>
          <w:rFonts w:ascii="Trebuchet MS" w:hAnsi="Trebuchet MS"/>
          <w:sz w:val="22"/>
          <w:szCs w:val="22"/>
        </w:rPr>
        <w:t>va</w:t>
      </w:r>
      <w:proofErr w:type="gramEnd"/>
      <w:r w:rsidRPr="005D14B6">
        <w:rPr>
          <w:rFonts w:ascii="Trebuchet MS" w:hAnsi="Trebuchet MS"/>
          <w:sz w:val="22"/>
          <w:szCs w:val="22"/>
        </w:rPr>
        <w:t xml:space="preserve"> produce o creştere rapidă a numărului celor de peste 80 de ani. </w:t>
      </w:r>
    </w:p>
    <w:p w14:paraId="44454E78" w14:textId="77777777" w:rsidR="002E7D99" w:rsidRPr="005D14B6" w:rsidRDefault="002E7D99" w:rsidP="002E7D99">
      <w:pPr>
        <w:spacing w:after="0" w:line="360" w:lineRule="auto"/>
        <w:jc w:val="both"/>
        <w:rPr>
          <w:rFonts w:ascii="Trebuchet MS" w:hAnsi="Trebuchet MS"/>
          <w:sz w:val="22"/>
          <w:szCs w:val="22"/>
        </w:rPr>
      </w:pPr>
      <w:r w:rsidRPr="005D14B6">
        <w:rPr>
          <w:rFonts w:ascii="Trebuchet MS" w:hAnsi="Trebuchet MS"/>
          <w:sz w:val="22"/>
          <w:szCs w:val="22"/>
        </w:rPr>
        <w:t xml:space="preserve">Potrivit statisticilor Institutului Naţional de Statistică, în România, fertilitatea a intrat pe </w:t>
      </w:r>
      <w:proofErr w:type="gramStart"/>
      <w:r w:rsidRPr="005D14B6">
        <w:rPr>
          <w:rFonts w:ascii="Trebuchet MS" w:hAnsi="Trebuchet MS"/>
          <w:sz w:val="22"/>
          <w:szCs w:val="22"/>
        </w:rPr>
        <w:t>un</w:t>
      </w:r>
      <w:proofErr w:type="gramEnd"/>
      <w:r w:rsidRPr="005D14B6">
        <w:rPr>
          <w:rFonts w:ascii="Trebuchet MS" w:hAnsi="Trebuchet MS"/>
          <w:sz w:val="22"/>
          <w:szCs w:val="22"/>
        </w:rPr>
        <w:t xml:space="preserve"> trend descendent accent</w:t>
      </w:r>
      <w:r>
        <w:rPr>
          <w:rFonts w:ascii="Trebuchet MS" w:hAnsi="Trebuchet MS"/>
          <w:sz w:val="22"/>
          <w:szCs w:val="22"/>
        </w:rPr>
        <w:t>uat. În prezent, rata este de 1</w:t>
      </w:r>
      <w:proofErr w:type="gramStart"/>
      <w:r>
        <w:rPr>
          <w:rFonts w:ascii="Trebuchet MS" w:hAnsi="Trebuchet MS"/>
          <w:sz w:val="22"/>
          <w:szCs w:val="22"/>
        </w:rPr>
        <w:t>,</w:t>
      </w:r>
      <w:r w:rsidRPr="005D14B6">
        <w:rPr>
          <w:rFonts w:ascii="Trebuchet MS" w:hAnsi="Trebuchet MS"/>
          <w:sz w:val="22"/>
          <w:szCs w:val="22"/>
        </w:rPr>
        <w:t>3</w:t>
      </w:r>
      <w:proofErr w:type="gramEnd"/>
      <w:r w:rsidRPr="005D14B6">
        <w:rPr>
          <w:rFonts w:ascii="Trebuchet MS" w:hAnsi="Trebuchet MS"/>
          <w:sz w:val="22"/>
          <w:szCs w:val="22"/>
        </w:rPr>
        <w:t xml:space="preserve"> copii per femeie, una dintre cele mai scăzute valori din Europa. Se estimează că</w:t>
      </w:r>
      <w:r>
        <w:rPr>
          <w:rFonts w:ascii="Trebuchet MS" w:hAnsi="Trebuchet MS"/>
          <w:sz w:val="22"/>
          <w:szCs w:val="22"/>
        </w:rPr>
        <w:t>,</w:t>
      </w:r>
      <w:r w:rsidRPr="005D14B6">
        <w:rPr>
          <w:rFonts w:ascii="Trebuchet MS" w:hAnsi="Trebuchet MS"/>
          <w:sz w:val="22"/>
          <w:szCs w:val="22"/>
        </w:rPr>
        <w:t xml:space="preserve"> în acest ritm, în 20</w:t>
      </w:r>
      <w:r>
        <w:rPr>
          <w:rFonts w:ascii="Trebuchet MS" w:hAnsi="Trebuchet MS"/>
          <w:sz w:val="22"/>
          <w:szCs w:val="22"/>
        </w:rPr>
        <w:t>50</w:t>
      </w:r>
      <w:r w:rsidRPr="005D14B6">
        <w:rPr>
          <w:rFonts w:ascii="Trebuchet MS" w:hAnsi="Trebuchet MS"/>
          <w:sz w:val="22"/>
          <w:szCs w:val="22"/>
        </w:rPr>
        <w:t xml:space="preserve"> România va ajunge la o populaţie de doar 14 milioane de locuitori, faţă de aproximativ 19 milioane, cât sunt în prezent.</w:t>
      </w:r>
    </w:p>
    <w:p w14:paraId="31E026F0" w14:textId="77777777" w:rsidR="002E7D99" w:rsidRPr="005D14B6" w:rsidRDefault="002E7D99" w:rsidP="002E7D99">
      <w:pPr>
        <w:spacing w:after="0" w:line="360" w:lineRule="auto"/>
        <w:jc w:val="both"/>
        <w:rPr>
          <w:rFonts w:ascii="Trebuchet MS" w:hAnsi="Trebuchet MS"/>
          <w:sz w:val="22"/>
          <w:szCs w:val="22"/>
        </w:rPr>
      </w:pPr>
      <w:r w:rsidRPr="005D14B6">
        <w:rPr>
          <w:rFonts w:ascii="Trebuchet MS" w:hAnsi="Trebuchet MS"/>
          <w:sz w:val="22"/>
          <w:szCs w:val="22"/>
        </w:rPr>
        <w:t xml:space="preserve">Mai mult, lipsa unor politici coerente de creştere a natalităţii </w:t>
      </w:r>
      <w:proofErr w:type="gramStart"/>
      <w:r w:rsidRPr="005D14B6">
        <w:rPr>
          <w:rFonts w:ascii="Trebuchet MS" w:hAnsi="Trebuchet MS"/>
          <w:sz w:val="22"/>
          <w:szCs w:val="22"/>
        </w:rPr>
        <w:t>va</w:t>
      </w:r>
      <w:proofErr w:type="gramEnd"/>
      <w:r w:rsidRPr="005D14B6">
        <w:rPr>
          <w:rFonts w:ascii="Trebuchet MS" w:hAnsi="Trebuchet MS"/>
          <w:sz w:val="22"/>
          <w:szCs w:val="22"/>
        </w:rPr>
        <w:t xml:space="preserve"> duce la:</w:t>
      </w:r>
    </w:p>
    <w:p w14:paraId="7F429AC1" w14:textId="77777777" w:rsidR="002E7D99" w:rsidRPr="005D14B6" w:rsidRDefault="002E7D99" w:rsidP="002E7D99">
      <w:pPr>
        <w:spacing w:after="0" w:line="360" w:lineRule="auto"/>
        <w:jc w:val="both"/>
        <w:rPr>
          <w:rFonts w:ascii="Trebuchet MS" w:hAnsi="Trebuchet MS"/>
          <w:sz w:val="22"/>
          <w:szCs w:val="22"/>
        </w:rPr>
      </w:pPr>
      <w:r w:rsidRPr="007C6AA1">
        <w:rPr>
          <w:rFonts w:ascii="Trebuchet MS" w:hAnsi="Trebuchet MS"/>
          <w:b/>
          <w:sz w:val="22"/>
          <w:szCs w:val="22"/>
        </w:rPr>
        <w:t>1.</w:t>
      </w:r>
      <w:r w:rsidRPr="005D14B6">
        <w:rPr>
          <w:rFonts w:ascii="Trebuchet MS" w:hAnsi="Trebuchet MS"/>
          <w:sz w:val="22"/>
          <w:szCs w:val="22"/>
        </w:rPr>
        <w:t xml:space="preserve"> </w:t>
      </w:r>
      <w:proofErr w:type="gramStart"/>
      <w:r w:rsidRPr="005D14B6">
        <w:rPr>
          <w:rFonts w:ascii="Trebuchet MS" w:hAnsi="Trebuchet MS"/>
          <w:sz w:val="22"/>
          <w:szCs w:val="22"/>
        </w:rPr>
        <w:t>scăderea</w:t>
      </w:r>
      <w:proofErr w:type="gramEnd"/>
      <w:r w:rsidRPr="005D14B6">
        <w:rPr>
          <w:rFonts w:ascii="Trebuchet MS" w:hAnsi="Trebuchet MS"/>
          <w:sz w:val="22"/>
          <w:szCs w:val="22"/>
        </w:rPr>
        <w:t xml:space="preserve"> numărului populaţiei, </w:t>
      </w:r>
    </w:p>
    <w:p w14:paraId="3937C896" w14:textId="77777777" w:rsidR="002E7D99" w:rsidRPr="005D14B6" w:rsidRDefault="002E7D99" w:rsidP="002E7D99">
      <w:pPr>
        <w:spacing w:after="0" w:line="360" w:lineRule="auto"/>
        <w:jc w:val="both"/>
        <w:rPr>
          <w:rFonts w:ascii="Trebuchet MS" w:hAnsi="Trebuchet MS"/>
          <w:sz w:val="22"/>
          <w:szCs w:val="22"/>
        </w:rPr>
      </w:pPr>
      <w:r w:rsidRPr="007C6AA1">
        <w:rPr>
          <w:rFonts w:ascii="Trebuchet MS" w:hAnsi="Trebuchet MS"/>
          <w:b/>
          <w:sz w:val="22"/>
          <w:szCs w:val="22"/>
        </w:rPr>
        <w:t>2.</w:t>
      </w:r>
      <w:r w:rsidRPr="005D14B6">
        <w:rPr>
          <w:rFonts w:ascii="Trebuchet MS" w:hAnsi="Trebuchet MS"/>
          <w:sz w:val="22"/>
          <w:szCs w:val="22"/>
        </w:rPr>
        <w:t xml:space="preserve"> </w:t>
      </w:r>
      <w:proofErr w:type="gramStart"/>
      <w:r w:rsidRPr="005D14B6">
        <w:rPr>
          <w:rFonts w:ascii="Trebuchet MS" w:hAnsi="Trebuchet MS"/>
          <w:sz w:val="22"/>
          <w:szCs w:val="22"/>
        </w:rPr>
        <w:t>reducerea</w:t>
      </w:r>
      <w:proofErr w:type="gramEnd"/>
      <w:r w:rsidRPr="005D14B6">
        <w:rPr>
          <w:rFonts w:ascii="Trebuchet MS" w:hAnsi="Trebuchet MS"/>
          <w:sz w:val="22"/>
          <w:szCs w:val="22"/>
        </w:rPr>
        <w:t xml:space="preserve"> numerică a persoanelor active şi</w:t>
      </w:r>
    </w:p>
    <w:p w14:paraId="2C1700AE" w14:textId="77777777" w:rsidR="002E7D99" w:rsidRPr="005D14B6" w:rsidRDefault="002E7D99" w:rsidP="002E7D99">
      <w:pPr>
        <w:spacing w:after="0" w:line="360" w:lineRule="auto"/>
        <w:jc w:val="both"/>
        <w:rPr>
          <w:rFonts w:ascii="Trebuchet MS" w:hAnsi="Trebuchet MS"/>
          <w:sz w:val="22"/>
          <w:szCs w:val="22"/>
        </w:rPr>
      </w:pPr>
      <w:r w:rsidRPr="007C6AA1">
        <w:rPr>
          <w:rFonts w:ascii="Trebuchet MS" w:hAnsi="Trebuchet MS"/>
          <w:b/>
          <w:sz w:val="22"/>
          <w:szCs w:val="22"/>
        </w:rPr>
        <w:lastRenderedPageBreak/>
        <w:t>3.</w:t>
      </w:r>
      <w:r w:rsidRPr="005D14B6">
        <w:rPr>
          <w:rFonts w:ascii="Trebuchet MS" w:hAnsi="Trebuchet MS"/>
          <w:sz w:val="22"/>
          <w:szCs w:val="22"/>
        </w:rPr>
        <w:t xml:space="preserve"> </w:t>
      </w:r>
      <w:proofErr w:type="gramStart"/>
      <w:r w:rsidRPr="005D14B6">
        <w:rPr>
          <w:rFonts w:ascii="Trebuchet MS" w:hAnsi="Trebuchet MS"/>
          <w:sz w:val="22"/>
          <w:szCs w:val="22"/>
        </w:rPr>
        <w:t>creşterea</w:t>
      </w:r>
      <w:proofErr w:type="gramEnd"/>
      <w:r w:rsidRPr="005D14B6">
        <w:rPr>
          <w:rFonts w:ascii="Trebuchet MS" w:hAnsi="Trebuchet MS"/>
          <w:sz w:val="22"/>
          <w:szCs w:val="22"/>
        </w:rPr>
        <w:t xml:space="preserve"> numerică a persoanelor inactive, cu consecinţe asupra scăderii fondurilor necesare susţinerii populaţiei în vârstă.</w:t>
      </w:r>
    </w:p>
    <w:p w14:paraId="0981D30E" w14:textId="77777777" w:rsidR="002E7D99" w:rsidRDefault="002E7D99" w:rsidP="002E7D99">
      <w:pPr>
        <w:spacing w:after="0" w:line="360" w:lineRule="auto"/>
        <w:jc w:val="both"/>
        <w:rPr>
          <w:rFonts w:ascii="Trebuchet MS" w:hAnsi="Trebuchet MS"/>
          <w:sz w:val="22"/>
          <w:szCs w:val="22"/>
        </w:rPr>
      </w:pPr>
    </w:p>
    <w:p w14:paraId="548A6A45" w14:textId="77777777" w:rsidR="002E7D99" w:rsidRDefault="002E7D99" w:rsidP="002E7D99">
      <w:pPr>
        <w:spacing w:after="0" w:line="360" w:lineRule="auto"/>
        <w:jc w:val="both"/>
        <w:rPr>
          <w:rFonts w:ascii="Trebuchet MS" w:hAnsi="Trebuchet MS"/>
          <w:sz w:val="22"/>
          <w:szCs w:val="22"/>
        </w:rPr>
      </w:pPr>
      <w:r w:rsidRPr="005D14B6">
        <w:rPr>
          <w:rFonts w:ascii="Trebuchet MS" w:hAnsi="Trebuchet MS"/>
          <w:sz w:val="22"/>
          <w:szCs w:val="22"/>
        </w:rPr>
        <w:t xml:space="preserve">Amânarea momentului naşterii unui copil, creşterea incidenţei infertilităţii primare şi a bolilor cu transmitere sexuală au dus la scăderea ratei fertilităţii în toată lumea (Nachtigall 2006). În toate ţările Uniunii Europene, rata fertilităţii </w:t>
      </w:r>
      <w:proofErr w:type="gramStart"/>
      <w:r w:rsidRPr="005D14B6">
        <w:rPr>
          <w:rFonts w:ascii="Trebuchet MS" w:hAnsi="Trebuchet MS"/>
          <w:sz w:val="22"/>
          <w:szCs w:val="22"/>
        </w:rPr>
        <w:t>este</w:t>
      </w:r>
      <w:proofErr w:type="gramEnd"/>
      <w:r w:rsidRPr="005D14B6">
        <w:rPr>
          <w:rFonts w:ascii="Trebuchet MS" w:hAnsi="Trebuchet MS"/>
          <w:sz w:val="22"/>
          <w:szCs w:val="22"/>
        </w:rPr>
        <w:t xml:space="preserve"> sub nivelul de înlocuire de peste 10 ani (Eurostat 2009).</w:t>
      </w:r>
      <w:r>
        <w:rPr>
          <w:rFonts w:ascii="Trebuchet MS" w:hAnsi="Trebuchet MS"/>
          <w:sz w:val="22"/>
          <w:szCs w:val="22"/>
        </w:rPr>
        <w:t xml:space="preserve"> </w:t>
      </w:r>
      <w:r w:rsidRPr="005D14B6">
        <w:rPr>
          <w:rFonts w:ascii="Trebuchet MS" w:hAnsi="Trebuchet MS"/>
          <w:sz w:val="22"/>
          <w:szCs w:val="22"/>
        </w:rPr>
        <w:t xml:space="preserve">Şi România se încadrează în trendul </w:t>
      </w:r>
      <w:proofErr w:type="gramStart"/>
      <w:r w:rsidRPr="005D14B6">
        <w:rPr>
          <w:rFonts w:ascii="Trebuchet MS" w:hAnsi="Trebuchet MS"/>
          <w:sz w:val="22"/>
          <w:szCs w:val="22"/>
        </w:rPr>
        <w:t>european</w:t>
      </w:r>
      <w:proofErr w:type="gramEnd"/>
      <w:r w:rsidRPr="005D14B6">
        <w:rPr>
          <w:rFonts w:ascii="Trebuchet MS" w:hAnsi="Trebuchet MS"/>
          <w:sz w:val="22"/>
          <w:szCs w:val="22"/>
        </w:rPr>
        <w:t>, în care multe din cupluri decid să amâne momentul concepţiei pentru a-şi consolida înainte poziţia social-economică. Astfel</w:t>
      </w:r>
      <w:r>
        <w:rPr>
          <w:rFonts w:ascii="Trebuchet MS" w:hAnsi="Trebuchet MS"/>
          <w:sz w:val="22"/>
          <w:szCs w:val="22"/>
        </w:rPr>
        <w:t>,</w:t>
      </w:r>
      <w:r w:rsidRPr="005D14B6">
        <w:rPr>
          <w:rFonts w:ascii="Trebuchet MS" w:hAnsi="Trebuchet MS"/>
          <w:sz w:val="22"/>
          <w:szCs w:val="22"/>
        </w:rPr>
        <w:t xml:space="preserve"> tot mai multe cupluri decid </w:t>
      </w:r>
      <w:proofErr w:type="gramStart"/>
      <w:r w:rsidRPr="005D14B6">
        <w:rPr>
          <w:rFonts w:ascii="Trebuchet MS" w:hAnsi="Trebuchet MS"/>
          <w:sz w:val="22"/>
          <w:szCs w:val="22"/>
        </w:rPr>
        <w:t>să</w:t>
      </w:r>
      <w:proofErr w:type="gramEnd"/>
      <w:r w:rsidRPr="005D14B6">
        <w:rPr>
          <w:rFonts w:ascii="Trebuchet MS" w:hAnsi="Trebuchet MS"/>
          <w:sz w:val="22"/>
          <w:szCs w:val="22"/>
        </w:rPr>
        <w:t xml:space="preserve"> conceapă după vârsta de 35 de ani, vârstă la care rezerva ovariana este în scădere iar calitatea ovocitelor este tot mai deficitară. Sporul natural </w:t>
      </w:r>
      <w:proofErr w:type="gramStart"/>
      <w:r w:rsidRPr="005D14B6">
        <w:rPr>
          <w:rFonts w:ascii="Trebuchet MS" w:hAnsi="Trebuchet MS"/>
          <w:sz w:val="22"/>
          <w:szCs w:val="22"/>
        </w:rPr>
        <w:t>este</w:t>
      </w:r>
      <w:proofErr w:type="gramEnd"/>
      <w:r w:rsidRPr="005D14B6">
        <w:rPr>
          <w:rFonts w:ascii="Trebuchet MS" w:hAnsi="Trebuchet MS"/>
          <w:sz w:val="22"/>
          <w:szCs w:val="22"/>
        </w:rPr>
        <w:t xml:space="preserve"> negativ mereu începând din anul 1992. În România ultimilor ani populaţia s-a redus în mod continuu. Mai mult, îmbătrânirea populaţiei </w:t>
      </w:r>
      <w:proofErr w:type="gramStart"/>
      <w:r w:rsidRPr="005D14B6">
        <w:rPr>
          <w:rFonts w:ascii="Trebuchet MS" w:hAnsi="Trebuchet MS"/>
          <w:sz w:val="22"/>
          <w:szCs w:val="22"/>
        </w:rPr>
        <w:t>este</w:t>
      </w:r>
      <w:proofErr w:type="gramEnd"/>
      <w:r w:rsidRPr="005D14B6">
        <w:rPr>
          <w:rFonts w:ascii="Trebuchet MS" w:hAnsi="Trebuchet MS"/>
          <w:sz w:val="22"/>
          <w:szCs w:val="22"/>
        </w:rPr>
        <w:t xml:space="preserve"> una dintre cele mai importante provocări sociale şi economice cu care se confruntă societatea în secolul al XXI-lea.</w:t>
      </w:r>
      <w:r>
        <w:rPr>
          <w:rFonts w:ascii="Trebuchet MS" w:hAnsi="Trebuchet MS"/>
          <w:sz w:val="22"/>
          <w:szCs w:val="22"/>
        </w:rPr>
        <w:t xml:space="preserve"> </w:t>
      </w:r>
      <w:r w:rsidRPr="00A25995">
        <w:rPr>
          <w:rFonts w:ascii="Trebuchet MS" w:hAnsi="Trebuchet MS"/>
          <w:sz w:val="22"/>
          <w:szCs w:val="22"/>
        </w:rPr>
        <w:t xml:space="preserve">Schimbarea istoriei României, începută la Timişoara în 1989, a permis înfrăţirea Clinicii Universitare de Obstetrică-Ginecologie Bega Timișoara cu Unifrau Klinik din Heidelberg. Primul centru de fertilizare în vitro (FIV) din ţara noastră a fost inaugurat la 20 mai 1995, în cadrul Clinicii de Obstetrica - Ginecologie Bega din Timişoara, condus de Prof. Univ. Dr. Ioan Munteanu. La 6 februarie 1996 se naşte primul copil – Daniel – prin fertilizare în vitro din România. Câteva luni mai târziu, 22-25 mai, Timişoara găzduieşte cel de-al 28 lea Congres Internaţional pentru studiul Fiziopatologiei sarcinii, care a însemnat o mare deschidere a obstetricii - ginecologiei romaneşti către centrele din toată lumea, concomitent cu stabilirea unor relaţii colegiale. În următorii ani, la Clinica din Timişoara se nasc primii copii din sarcinii multiple, copii născuţi din mame purtătoare, fertilizare în vitro la femei de peste 50 de ani. Doi ani mai târziu, în 1999, ia naştere Departamentul de Reproducere Umană Asistată în cadrul Secţiei de Combatere a Sterilităţii Cuplului a Spitalului “Prof. Dr. Panait Sârbu” sub directa coordonare a Prof. Dr. Bogdan Marinescu. Tot aici în martie 2002 se obţine prima sarcină cu embrioni congelaţi. </w:t>
      </w:r>
    </w:p>
    <w:p w14:paraId="5D1BBD05" w14:textId="77777777" w:rsidR="002E7D99" w:rsidRDefault="002E7D99" w:rsidP="002E7D99">
      <w:pPr>
        <w:spacing w:after="0" w:line="360" w:lineRule="auto"/>
        <w:jc w:val="both"/>
        <w:rPr>
          <w:rFonts w:ascii="Trebuchet MS" w:hAnsi="Trebuchet MS"/>
          <w:sz w:val="22"/>
          <w:szCs w:val="22"/>
        </w:rPr>
      </w:pPr>
      <w:r>
        <w:rPr>
          <w:rFonts w:ascii="Trebuchet MS" w:hAnsi="Trebuchet MS"/>
          <w:sz w:val="22"/>
          <w:szCs w:val="22"/>
        </w:rPr>
        <w:t xml:space="preserve">Legea 588/2004, </w:t>
      </w:r>
      <w:r w:rsidRPr="005D14B6">
        <w:rPr>
          <w:rFonts w:ascii="Trebuchet MS" w:hAnsi="Trebuchet MS"/>
          <w:sz w:val="22"/>
          <w:szCs w:val="22"/>
        </w:rPr>
        <w:t xml:space="preserve">aprobată </w:t>
      </w:r>
      <w:r>
        <w:rPr>
          <w:rFonts w:ascii="Trebuchet MS" w:hAnsi="Trebuchet MS"/>
          <w:sz w:val="22"/>
          <w:szCs w:val="22"/>
        </w:rPr>
        <w:t xml:space="preserve">prin </w:t>
      </w:r>
      <w:r w:rsidRPr="005D14B6">
        <w:rPr>
          <w:rFonts w:ascii="Trebuchet MS" w:hAnsi="Trebuchet MS"/>
          <w:sz w:val="22"/>
          <w:szCs w:val="22"/>
        </w:rPr>
        <w:t>Ordonanţa nr. 79/19 august 2004</w:t>
      </w:r>
      <w:r>
        <w:rPr>
          <w:rFonts w:ascii="Trebuchet MS" w:hAnsi="Trebuchet MS"/>
          <w:sz w:val="22"/>
          <w:szCs w:val="22"/>
        </w:rPr>
        <w:t>,</w:t>
      </w:r>
      <w:r w:rsidRPr="005D14B6">
        <w:rPr>
          <w:rFonts w:ascii="Trebuchet MS" w:hAnsi="Trebuchet MS"/>
          <w:sz w:val="22"/>
          <w:szCs w:val="22"/>
        </w:rPr>
        <w:t xml:space="preserve"> privind înfiinţarea Agenţiei Naţionale de Transplant, instituţie publică cu personalitate juridică, organ de specialitate în subordinea Ministerului Sănătăţii, şi care reprezintă autoritatea competentă în domeniul transplantului care realizează politicile şi programul naţional de transplant de organe, ţesuturi şi celule de origine umană. Agenţia Naţională de Transplant are următoarele scopuri: </w:t>
      </w:r>
    </w:p>
    <w:p w14:paraId="0C2F4E7F" w14:textId="77777777" w:rsidR="002E7D99" w:rsidRDefault="002E7D99" w:rsidP="002E7D99">
      <w:pPr>
        <w:spacing w:after="0" w:line="360" w:lineRule="auto"/>
        <w:jc w:val="both"/>
        <w:rPr>
          <w:rFonts w:ascii="Trebuchet MS" w:hAnsi="Trebuchet MS"/>
          <w:sz w:val="22"/>
          <w:szCs w:val="22"/>
        </w:rPr>
      </w:pPr>
      <w:r w:rsidRPr="007C6AA1">
        <w:rPr>
          <w:rFonts w:ascii="Trebuchet MS" w:hAnsi="Trebuchet MS"/>
          <w:b/>
          <w:sz w:val="22"/>
          <w:szCs w:val="22"/>
        </w:rPr>
        <w:t>a)</w:t>
      </w:r>
      <w:r w:rsidRPr="005D14B6">
        <w:rPr>
          <w:rFonts w:ascii="Trebuchet MS" w:hAnsi="Trebuchet MS"/>
          <w:sz w:val="22"/>
          <w:szCs w:val="22"/>
        </w:rPr>
        <w:t xml:space="preserve"> </w:t>
      </w:r>
      <w:proofErr w:type="gramStart"/>
      <w:r w:rsidRPr="005D14B6">
        <w:rPr>
          <w:rFonts w:ascii="Trebuchet MS" w:hAnsi="Trebuchet MS"/>
          <w:sz w:val="22"/>
          <w:szCs w:val="22"/>
        </w:rPr>
        <w:t>coordonarea</w:t>
      </w:r>
      <w:proofErr w:type="gramEnd"/>
      <w:r w:rsidRPr="005D14B6">
        <w:rPr>
          <w:rFonts w:ascii="Trebuchet MS" w:hAnsi="Trebuchet MS"/>
          <w:sz w:val="22"/>
          <w:szCs w:val="22"/>
        </w:rPr>
        <w:t xml:space="preserve"> activităţii de prelevare, transport şi alocare de organe de origine umană pentru transplantare la om; </w:t>
      </w:r>
    </w:p>
    <w:p w14:paraId="0DE32446" w14:textId="77777777" w:rsidR="002E7D99" w:rsidRDefault="002E7D99" w:rsidP="002E7D99">
      <w:pPr>
        <w:spacing w:after="0" w:line="360" w:lineRule="auto"/>
        <w:jc w:val="both"/>
        <w:rPr>
          <w:rFonts w:ascii="Trebuchet MS" w:hAnsi="Trebuchet MS"/>
          <w:sz w:val="22"/>
          <w:szCs w:val="22"/>
        </w:rPr>
      </w:pPr>
      <w:r w:rsidRPr="007C6AA1">
        <w:rPr>
          <w:rFonts w:ascii="Trebuchet MS" w:hAnsi="Trebuchet MS"/>
          <w:b/>
          <w:sz w:val="22"/>
          <w:szCs w:val="22"/>
        </w:rPr>
        <w:lastRenderedPageBreak/>
        <w:t xml:space="preserve">b) </w:t>
      </w:r>
      <w:proofErr w:type="gramStart"/>
      <w:r w:rsidRPr="005D14B6">
        <w:rPr>
          <w:rFonts w:ascii="Trebuchet MS" w:hAnsi="Trebuchet MS"/>
          <w:sz w:val="22"/>
          <w:szCs w:val="22"/>
        </w:rPr>
        <w:t>coordonarea</w:t>
      </w:r>
      <w:proofErr w:type="gramEnd"/>
      <w:r w:rsidRPr="005D14B6">
        <w:rPr>
          <w:rFonts w:ascii="Trebuchet MS" w:hAnsi="Trebuchet MS"/>
          <w:sz w:val="22"/>
          <w:szCs w:val="22"/>
        </w:rPr>
        <w:t xml:space="preserve"> activităţii de prelevare, preparare, conservare, validare, alocare, stocare şi transport pentru transplantul de ţesuturi şi celule umane pentru utilizare terapeutică pe teritoriul României; </w:t>
      </w:r>
    </w:p>
    <w:p w14:paraId="5DF34581" w14:textId="77777777" w:rsidR="002E7D99" w:rsidRDefault="002E7D99" w:rsidP="002E7D99">
      <w:pPr>
        <w:spacing w:after="0" w:line="360" w:lineRule="auto"/>
        <w:jc w:val="both"/>
        <w:rPr>
          <w:rFonts w:ascii="Trebuchet MS" w:hAnsi="Trebuchet MS"/>
          <w:sz w:val="22"/>
          <w:szCs w:val="22"/>
        </w:rPr>
      </w:pPr>
      <w:r w:rsidRPr="007C6AA1">
        <w:rPr>
          <w:rFonts w:ascii="Trebuchet MS" w:hAnsi="Trebuchet MS"/>
          <w:b/>
          <w:sz w:val="22"/>
          <w:szCs w:val="22"/>
        </w:rPr>
        <w:t>c)</w:t>
      </w:r>
      <w:r w:rsidRPr="005D14B6">
        <w:rPr>
          <w:rFonts w:ascii="Trebuchet MS" w:hAnsi="Trebuchet MS"/>
          <w:sz w:val="22"/>
          <w:szCs w:val="22"/>
        </w:rPr>
        <w:t xml:space="preserve"> </w:t>
      </w:r>
      <w:proofErr w:type="gramStart"/>
      <w:r w:rsidRPr="005D14B6">
        <w:rPr>
          <w:rFonts w:ascii="Trebuchet MS" w:hAnsi="Trebuchet MS"/>
          <w:sz w:val="22"/>
          <w:szCs w:val="22"/>
        </w:rPr>
        <w:t>elaborarea</w:t>
      </w:r>
      <w:proofErr w:type="gramEnd"/>
      <w:r w:rsidRPr="005D14B6">
        <w:rPr>
          <w:rFonts w:ascii="Trebuchet MS" w:hAnsi="Trebuchet MS"/>
          <w:sz w:val="22"/>
          <w:szCs w:val="22"/>
        </w:rPr>
        <w:t xml:space="preserve"> de proiecte de acte normative în vederea îndeplinirii atribuţiilor specifice pe care le propune spre aprobare şi legiferare Ministerului Sănătăţii;</w:t>
      </w:r>
    </w:p>
    <w:p w14:paraId="58BE48EB" w14:textId="77777777" w:rsidR="002E7D99" w:rsidRPr="005D14B6" w:rsidRDefault="002E7D99" w:rsidP="002E7D99">
      <w:pPr>
        <w:spacing w:after="0" w:line="360" w:lineRule="auto"/>
        <w:jc w:val="both"/>
        <w:rPr>
          <w:rFonts w:ascii="Trebuchet MS" w:hAnsi="Trebuchet MS"/>
          <w:sz w:val="22"/>
          <w:szCs w:val="22"/>
        </w:rPr>
      </w:pPr>
      <w:r w:rsidRPr="007C6AA1">
        <w:rPr>
          <w:rFonts w:ascii="Trebuchet MS" w:hAnsi="Trebuchet MS"/>
          <w:b/>
          <w:sz w:val="22"/>
          <w:szCs w:val="22"/>
        </w:rPr>
        <w:t>d)</w:t>
      </w:r>
      <w:r w:rsidRPr="005D14B6">
        <w:rPr>
          <w:rFonts w:ascii="Trebuchet MS" w:hAnsi="Trebuchet MS"/>
          <w:sz w:val="22"/>
          <w:szCs w:val="22"/>
        </w:rPr>
        <w:t xml:space="preserve"> </w:t>
      </w:r>
      <w:proofErr w:type="gramStart"/>
      <w:r w:rsidRPr="005D14B6">
        <w:rPr>
          <w:rFonts w:ascii="Trebuchet MS" w:hAnsi="Trebuchet MS"/>
          <w:sz w:val="22"/>
          <w:szCs w:val="22"/>
        </w:rPr>
        <w:t>reprezentarea</w:t>
      </w:r>
      <w:proofErr w:type="gramEnd"/>
      <w:r w:rsidRPr="005D14B6">
        <w:rPr>
          <w:rFonts w:ascii="Trebuchet MS" w:hAnsi="Trebuchet MS"/>
          <w:sz w:val="22"/>
          <w:szCs w:val="22"/>
        </w:rPr>
        <w:t xml:space="preserve"> în raporturile cu organismele internaţionale similare.</w:t>
      </w:r>
    </w:p>
    <w:p w14:paraId="17003E29" w14:textId="77777777" w:rsidR="002E7D99" w:rsidRPr="005D14B6" w:rsidRDefault="002E7D99" w:rsidP="002E7D99">
      <w:pPr>
        <w:spacing w:after="0" w:line="360" w:lineRule="auto"/>
        <w:jc w:val="both"/>
        <w:rPr>
          <w:rFonts w:ascii="Trebuchet MS" w:hAnsi="Trebuchet MS"/>
          <w:sz w:val="22"/>
          <w:szCs w:val="22"/>
        </w:rPr>
      </w:pPr>
      <w:r w:rsidRPr="005D14B6">
        <w:rPr>
          <w:rFonts w:ascii="Trebuchet MS" w:hAnsi="Trebuchet MS"/>
          <w:sz w:val="22"/>
          <w:szCs w:val="22"/>
        </w:rPr>
        <w:t xml:space="preserve">România </w:t>
      </w:r>
      <w:proofErr w:type="gramStart"/>
      <w:r w:rsidRPr="005D14B6">
        <w:rPr>
          <w:rFonts w:ascii="Trebuchet MS" w:hAnsi="Trebuchet MS"/>
          <w:sz w:val="22"/>
          <w:szCs w:val="22"/>
        </w:rPr>
        <w:t>este</w:t>
      </w:r>
      <w:proofErr w:type="gramEnd"/>
      <w:r w:rsidRPr="005D14B6">
        <w:rPr>
          <w:rFonts w:ascii="Trebuchet MS" w:hAnsi="Trebuchet MS"/>
          <w:sz w:val="22"/>
          <w:szCs w:val="22"/>
        </w:rPr>
        <w:t xml:space="preserve"> printre singurele țări din Europa de Est în care fertilitatea NU ESTE SUSŢINUTĂ de Stat comparativ cu alte țări europene.</w:t>
      </w:r>
      <w:r>
        <w:rPr>
          <w:rFonts w:ascii="Trebuchet MS" w:hAnsi="Trebuchet MS"/>
          <w:sz w:val="22"/>
          <w:szCs w:val="22"/>
        </w:rPr>
        <w:t xml:space="preserve"> </w:t>
      </w:r>
      <w:r w:rsidRPr="005D14B6">
        <w:rPr>
          <w:rFonts w:ascii="Trebuchet MS" w:hAnsi="Trebuchet MS"/>
          <w:sz w:val="22"/>
          <w:szCs w:val="22"/>
        </w:rPr>
        <w:t xml:space="preserve">Avem cel mai mic număr de proceduri de Fertilizare în Vitro din Europa de Est! – </w:t>
      </w:r>
      <w:proofErr w:type="gramStart"/>
      <w:r w:rsidRPr="005D14B6">
        <w:rPr>
          <w:rFonts w:ascii="Trebuchet MS" w:hAnsi="Trebuchet MS"/>
          <w:sz w:val="22"/>
          <w:szCs w:val="22"/>
        </w:rPr>
        <w:t>în</w:t>
      </w:r>
      <w:proofErr w:type="gramEnd"/>
      <w:r w:rsidRPr="005D14B6">
        <w:rPr>
          <w:rFonts w:ascii="Trebuchet MS" w:hAnsi="Trebuchet MS"/>
          <w:sz w:val="22"/>
          <w:szCs w:val="22"/>
        </w:rPr>
        <w:t xml:space="preserve"> jur de 5000 din care numai o mică parte sunt susţinute PARŢIAL de stat (este achitat doar jumătate din costul unui ciclu de FIV la cuplurile admise în Programul Național de FIV).</w:t>
      </w:r>
    </w:p>
    <w:p w14:paraId="7F5D55C0" w14:textId="77777777" w:rsidR="002E7D99" w:rsidRPr="005D14B6" w:rsidRDefault="002E7D99" w:rsidP="002E7D99">
      <w:pPr>
        <w:spacing w:after="0" w:line="360" w:lineRule="auto"/>
        <w:jc w:val="both"/>
        <w:rPr>
          <w:rFonts w:ascii="Trebuchet MS" w:hAnsi="Trebuchet MS"/>
          <w:sz w:val="22"/>
          <w:szCs w:val="22"/>
        </w:rPr>
      </w:pPr>
      <w:r w:rsidRPr="005D14B6">
        <w:rPr>
          <w:rFonts w:ascii="Trebuchet MS" w:hAnsi="Trebuchet MS"/>
          <w:sz w:val="22"/>
          <w:szCs w:val="22"/>
        </w:rPr>
        <w:t xml:space="preserve">În ţările din fosta Yugoslavie, în Bulgaria, până şi în Kosovo şi Macedonia guvernele susţin 3-4 proceduri de fertilizare în vitro pentru fiecare cuplu infertil care se adreseză serviciilor de reproducere medicală asistată. Ungaria susţine 10.000 de proceduri pe an, Polonia a ridicat de la 5 la 6 numărul de proceduri pe cuplu infertil care doreşte copii şi în total au cu mult peste 15.000 de cupluri! Republica Cehă continuă programul de donare de ovocite deoarece au înţeles că aceasta </w:t>
      </w:r>
      <w:proofErr w:type="gramStart"/>
      <w:r w:rsidRPr="005D14B6">
        <w:rPr>
          <w:rFonts w:ascii="Trebuchet MS" w:hAnsi="Trebuchet MS"/>
          <w:sz w:val="22"/>
          <w:szCs w:val="22"/>
        </w:rPr>
        <w:t>este</w:t>
      </w:r>
      <w:proofErr w:type="gramEnd"/>
      <w:r w:rsidRPr="005D14B6">
        <w:rPr>
          <w:rFonts w:ascii="Trebuchet MS" w:hAnsi="Trebuchet MS"/>
          <w:sz w:val="22"/>
          <w:szCs w:val="22"/>
        </w:rPr>
        <w:t xml:space="preserve"> o modalitate de ajutor a cuplurilor infertile în contextual îmbătrânirii vârstei de procreere.</w:t>
      </w:r>
      <w:r>
        <w:rPr>
          <w:rFonts w:ascii="Trebuchet MS" w:hAnsi="Trebuchet MS"/>
          <w:sz w:val="22"/>
          <w:szCs w:val="22"/>
        </w:rPr>
        <w:t xml:space="preserve"> </w:t>
      </w:r>
      <w:r w:rsidRPr="005D14B6">
        <w:rPr>
          <w:rFonts w:ascii="Trebuchet MS" w:hAnsi="Trebuchet MS"/>
          <w:sz w:val="22"/>
          <w:szCs w:val="22"/>
        </w:rPr>
        <w:t>Din nefericire</w:t>
      </w:r>
      <w:r>
        <w:rPr>
          <w:rFonts w:ascii="Trebuchet MS" w:hAnsi="Trebuchet MS"/>
          <w:sz w:val="22"/>
          <w:szCs w:val="22"/>
        </w:rPr>
        <w:t>,</w:t>
      </w:r>
      <w:r w:rsidRPr="005D14B6">
        <w:rPr>
          <w:rFonts w:ascii="Trebuchet MS" w:hAnsi="Trebuchet MS"/>
          <w:sz w:val="22"/>
          <w:szCs w:val="22"/>
        </w:rPr>
        <w:t xml:space="preserve"> România nu are până în prezent o Lege a Reproducerii Umane Asistate. </w:t>
      </w:r>
      <w:proofErr w:type="gramStart"/>
      <w:r w:rsidRPr="005D14B6">
        <w:rPr>
          <w:rFonts w:ascii="Trebuchet MS" w:hAnsi="Trebuchet MS"/>
          <w:sz w:val="22"/>
          <w:szCs w:val="22"/>
        </w:rPr>
        <w:t>Un</w:t>
      </w:r>
      <w:proofErr w:type="gramEnd"/>
      <w:r w:rsidRPr="005D14B6">
        <w:rPr>
          <w:rFonts w:ascii="Trebuchet MS" w:hAnsi="Trebuchet MS"/>
          <w:sz w:val="22"/>
          <w:szCs w:val="22"/>
        </w:rPr>
        <w:t xml:space="preserve"> proiect </w:t>
      </w:r>
      <w:r>
        <w:rPr>
          <w:rFonts w:ascii="Trebuchet MS" w:hAnsi="Trebuchet MS"/>
          <w:sz w:val="22"/>
          <w:szCs w:val="22"/>
        </w:rPr>
        <w:t xml:space="preserve">de lege </w:t>
      </w:r>
      <w:r w:rsidRPr="005D14B6">
        <w:rPr>
          <w:rFonts w:ascii="Trebuchet MS" w:hAnsi="Trebuchet MS"/>
          <w:sz w:val="22"/>
          <w:szCs w:val="22"/>
        </w:rPr>
        <w:t>este discutat în Comisia de Sănătate din Camera Deputaților și s-a subliniat n</w:t>
      </w:r>
      <w:r>
        <w:rPr>
          <w:rFonts w:ascii="Trebuchet MS" w:hAnsi="Trebuchet MS"/>
          <w:sz w:val="22"/>
          <w:szCs w:val="22"/>
        </w:rPr>
        <w:t>ecesitatea finalizării acestei l</w:t>
      </w:r>
      <w:r w:rsidRPr="005D14B6">
        <w:rPr>
          <w:rFonts w:ascii="Trebuchet MS" w:hAnsi="Trebuchet MS"/>
          <w:sz w:val="22"/>
          <w:szCs w:val="22"/>
        </w:rPr>
        <w:t>egi. Este absolut necesar să fie consultați specialiștii în domeniu și să se finalizeze o lege modernă, permisivă, conform standardelor europene, care să combată turismul</w:t>
      </w:r>
      <w:r>
        <w:rPr>
          <w:rFonts w:ascii="Trebuchet MS" w:hAnsi="Trebuchet MS"/>
          <w:sz w:val="22"/>
          <w:szCs w:val="22"/>
        </w:rPr>
        <w:t xml:space="preserve"> medical prin plecarea cuplurior</w:t>
      </w:r>
      <w:r w:rsidRPr="005D14B6">
        <w:rPr>
          <w:rFonts w:ascii="Trebuchet MS" w:hAnsi="Trebuchet MS"/>
          <w:sz w:val="22"/>
          <w:szCs w:val="22"/>
        </w:rPr>
        <w:t xml:space="preserve"> infertile din România </w:t>
      </w:r>
      <w:r>
        <w:rPr>
          <w:rFonts w:ascii="Trebuchet MS" w:hAnsi="Trebuchet MS"/>
          <w:sz w:val="22"/>
          <w:szCs w:val="22"/>
        </w:rPr>
        <w:t>pentru</w:t>
      </w:r>
      <w:r w:rsidRPr="005D14B6">
        <w:rPr>
          <w:rFonts w:ascii="Trebuchet MS" w:hAnsi="Trebuchet MS"/>
          <w:sz w:val="22"/>
          <w:szCs w:val="22"/>
        </w:rPr>
        <w:t xml:space="preserve"> a face FIV în alte ţări.</w:t>
      </w:r>
    </w:p>
    <w:p w14:paraId="3AAFA30F" w14:textId="77777777" w:rsidR="002E7D99" w:rsidRPr="005D14B6" w:rsidRDefault="00226587" w:rsidP="002E7D99">
      <w:pPr>
        <w:spacing w:after="0" w:line="360" w:lineRule="auto"/>
        <w:jc w:val="both"/>
        <w:rPr>
          <w:rFonts w:ascii="Trebuchet MS" w:hAnsi="Trebuchet MS"/>
          <w:sz w:val="22"/>
          <w:szCs w:val="22"/>
        </w:rPr>
      </w:pPr>
      <w:r>
        <w:rPr>
          <w:rFonts w:ascii="Trebuchet MS" w:hAnsi="Trebuchet MS"/>
          <w:sz w:val="22"/>
          <w:szCs w:val="22"/>
        </w:rPr>
        <w:t>Societatea de Obstetric</w:t>
      </w:r>
      <w:r>
        <w:rPr>
          <w:rFonts w:ascii="Trebuchet MS" w:hAnsi="Trebuchet MS"/>
          <w:sz w:val="22"/>
          <w:szCs w:val="22"/>
          <w:lang w:val="ro-RO"/>
        </w:rPr>
        <w:t>ă</w:t>
      </w:r>
      <w:r w:rsidR="002E7D99" w:rsidRPr="005D14B6">
        <w:rPr>
          <w:rFonts w:ascii="Trebuchet MS" w:hAnsi="Trebuchet MS"/>
          <w:sz w:val="22"/>
          <w:szCs w:val="22"/>
        </w:rPr>
        <w:t xml:space="preserve"> şi Ginecologie din România (SOGR) a demarat din Octombrie 2018 procesul de revizuire al Ghidurilor de Obstetrică Ginecologie, implicați fiind toţi liderii de opinie de specialitate din România. În anul 2018 a fost începută realizarea Ghidului de Bună Practică în Infertilitate. Procesul elaborării acestui ghid a presupus o echipă complexă alcătuită din coordonator, sc</w:t>
      </w:r>
      <w:r w:rsidR="002E7D99">
        <w:rPr>
          <w:rFonts w:ascii="Trebuchet MS" w:hAnsi="Trebuchet MS"/>
          <w:sz w:val="22"/>
          <w:szCs w:val="22"/>
        </w:rPr>
        <w:t>riitori, doi evaluatori externi</w:t>
      </w:r>
      <w:r w:rsidR="002E7D99" w:rsidRPr="005D14B6">
        <w:rPr>
          <w:rFonts w:ascii="Trebuchet MS" w:hAnsi="Trebuchet MS"/>
          <w:sz w:val="22"/>
          <w:szCs w:val="22"/>
        </w:rPr>
        <w:t xml:space="preserve"> și </w:t>
      </w:r>
      <w:proofErr w:type="gramStart"/>
      <w:r w:rsidR="002E7D99" w:rsidRPr="005D14B6">
        <w:rPr>
          <w:rFonts w:ascii="Trebuchet MS" w:hAnsi="Trebuchet MS"/>
          <w:sz w:val="22"/>
          <w:szCs w:val="22"/>
        </w:rPr>
        <w:t>un</w:t>
      </w:r>
      <w:proofErr w:type="gramEnd"/>
      <w:r w:rsidR="002E7D99" w:rsidRPr="005D14B6">
        <w:rPr>
          <w:rFonts w:ascii="Trebuchet MS" w:hAnsi="Trebuchet MS"/>
          <w:sz w:val="22"/>
          <w:szCs w:val="22"/>
        </w:rPr>
        <w:t xml:space="preserve"> integrator comun tuturor ghidurilor. Pentru realizarea Ghidul de Bună Practică în Infertilitate, au fost analizate ghidul Societății Europene de Reproducere Umană și Embriologie (ESHRE), dar și ghidurile naționale din Marea Britanie și Franța.</w:t>
      </w:r>
      <w:r w:rsidR="002E7D99">
        <w:rPr>
          <w:rFonts w:ascii="Trebuchet MS" w:hAnsi="Trebuchet MS"/>
          <w:sz w:val="22"/>
          <w:szCs w:val="22"/>
        </w:rPr>
        <w:t xml:space="preserve"> </w:t>
      </w:r>
      <w:r w:rsidR="002E7D99" w:rsidRPr="005D14B6">
        <w:rPr>
          <w:rFonts w:ascii="Trebuchet MS" w:hAnsi="Trebuchet MS"/>
          <w:sz w:val="22"/>
          <w:szCs w:val="22"/>
        </w:rPr>
        <w:t>Odată finalizat</w:t>
      </w:r>
      <w:r w:rsidR="002E7D99">
        <w:rPr>
          <w:rFonts w:ascii="Trebuchet MS" w:hAnsi="Trebuchet MS"/>
          <w:sz w:val="22"/>
          <w:szCs w:val="22"/>
        </w:rPr>
        <w:t>, ghidul</w:t>
      </w:r>
      <w:r w:rsidR="002E7D99" w:rsidRPr="005D14B6">
        <w:rPr>
          <w:rFonts w:ascii="Trebuchet MS" w:hAnsi="Trebuchet MS"/>
          <w:sz w:val="22"/>
          <w:szCs w:val="22"/>
        </w:rPr>
        <w:t xml:space="preserve"> </w:t>
      </w:r>
      <w:r w:rsidR="002E7D99">
        <w:rPr>
          <w:rFonts w:ascii="Trebuchet MS" w:hAnsi="Trebuchet MS"/>
          <w:sz w:val="22"/>
          <w:szCs w:val="22"/>
        </w:rPr>
        <w:t>a</w:t>
      </w:r>
      <w:r w:rsidR="002E7D99" w:rsidRPr="005D14B6">
        <w:rPr>
          <w:rFonts w:ascii="Trebuchet MS" w:hAnsi="Trebuchet MS"/>
          <w:sz w:val="22"/>
          <w:szCs w:val="22"/>
        </w:rPr>
        <w:t xml:space="preserve"> stat în transparență pe site-ul SOGR și observațiile, comentariile au fost centralizate și analizate ulterior.</w:t>
      </w:r>
      <w:r w:rsidR="002E7D99">
        <w:rPr>
          <w:rFonts w:ascii="Trebuchet MS" w:hAnsi="Trebuchet MS"/>
          <w:sz w:val="22"/>
          <w:szCs w:val="22"/>
        </w:rPr>
        <w:t xml:space="preserve"> </w:t>
      </w:r>
      <w:r w:rsidR="002E7D99" w:rsidRPr="005D14B6">
        <w:rPr>
          <w:rFonts w:ascii="Trebuchet MS" w:hAnsi="Trebuchet MS"/>
          <w:sz w:val="22"/>
          <w:szCs w:val="22"/>
        </w:rPr>
        <w:t>În final, în perioada 29-30 Mart</w:t>
      </w:r>
      <w:r w:rsidR="002E7D99">
        <w:rPr>
          <w:rFonts w:ascii="Trebuchet MS" w:hAnsi="Trebuchet MS"/>
          <w:sz w:val="22"/>
          <w:szCs w:val="22"/>
        </w:rPr>
        <w:t>ie 2019 </w:t>
      </w:r>
      <w:proofErr w:type="gramStart"/>
      <w:r w:rsidR="002E7D99">
        <w:rPr>
          <w:rFonts w:ascii="Trebuchet MS" w:hAnsi="Trebuchet MS"/>
          <w:sz w:val="22"/>
          <w:szCs w:val="22"/>
        </w:rPr>
        <w:t>a</w:t>
      </w:r>
      <w:proofErr w:type="gramEnd"/>
      <w:r w:rsidR="002E7D99">
        <w:rPr>
          <w:rFonts w:ascii="Trebuchet MS" w:hAnsi="Trebuchet MS"/>
          <w:sz w:val="22"/>
          <w:szCs w:val="22"/>
        </w:rPr>
        <w:t xml:space="preserve"> avut loc în București</w:t>
      </w:r>
      <w:r w:rsidR="002E7D99" w:rsidRPr="005D14B6">
        <w:rPr>
          <w:rFonts w:ascii="Trebuchet MS" w:hAnsi="Trebuchet MS"/>
          <w:sz w:val="22"/>
          <w:szCs w:val="22"/>
        </w:rPr>
        <w:t xml:space="preserve"> Reuniunea Națională de Consens a SOGR, pentru aprobarea noilor ghiduri </w:t>
      </w:r>
      <w:r w:rsidR="002E7D99" w:rsidRPr="005D14B6">
        <w:rPr>
          <w:rFonts w:ascii="Trebuchet MS" w:hAnsi="Trebuchet MS"/>
          <w:sz w:val="22"/>
          <w:szCs w:val="22"/>
        </w:rPr>
        <w:lastRenderedPageBreak/>
        <w:t>şi a celor revizuite. Timp de 2 zile, participanții, profesorii și conferențiarii din toate centrele universitare ale țării au evaluat conținutul fiecărui ghid și au agreat prin consens ghidul.</w:t>
      </w:r>
    </w:p>
    <w:p w14:paraId="7F0F371C" w14:textId="77777777" w:rsidR="002E7D99" w:rsidRPr="005D14B6" w:rsidRDefault="002E7D99" w:rsidP="002E7D99">
      <w:pPr>
        <w:spacing w:after="0" w:line="360" w:lineRule="auto"/>
        <w:jc w:val="both"/>
        <w:rPr>
          <w:rFonts w:ascii="Trebuchet MS" w:hAnsi="Trebuchet MS"/>
          <w:sz w:val="22"/>
          <w:szCs w:val="22"/>
        </w:rPr>
      </w:pPr>
      <w:r w:rsidRPr="005D14B6">
        <w:rPr>
          <w:rFonts w:ascii="Trebuchet MS" w:hAnsi="Trebuchet MS"/>
          <w:sz w:val="22"/>
          <w:szCs w:val="22"/>
        </w:rPr>
        <w:t xml:space="preserve">Fertilizarea în vitro (FIV) </w:t>
      </w:r>
      <w:proofErr w:type="gramStart"/>
      <w:r w:rsidRPr="005D14B6">
        <w:rPr>
          <w:rFonts w:ascii="Trebuchet MS" w:hAnsi="Trebuchet MS"/>
          <w:sz w:val="22"/>
          <w:szCs w:val="22"/>
        </w:rPr>
        <w:t>este</w:t>
      </w:r>
      <w:proofErr w:type="gramEnd"/>
      <w:r w:rsidRPr="005D14B6">
        <w:rPr>
          <w:rFonts w:ascii="Trebuchet MS" w:hAnsi="Trebuchet MS"/>
          <w:sz w:val="22"/>
          <w:szCs w:val="22"/>
        </w:rPr>
        <w:t xml:space="preserve"> cea mai eficientă formă de tehnologie de reproducere umană asistată (RUA). Înglobează o serie complexă de proceduri utilizate pentru a ajuta cuplurile infertile </w:t>
      </w:r>
      <w:proofErr w:type="gramStart"/>
      <w:r w:rsidRPr="005D14B6">
        <w:rPr>
          <w:rFonts w:ascii="Trebuchet MS" w:hAnsi="Trebuchet MS"/>
          <w:sz w:val="22"/>
          <w:szCs w:val="22"/>
        </w:rPr>
        <w:t>să</w:t>
      </w:r>
      <w:proofErr w:type="gramEnd"/>
      <w:r w:rsidRPr="005D14B6">
        <w:rPr>
          <w:rFonts w:ascii="Trebuchet MS" w:hAnsi="Trebuchet MS"/>
          <w:sz w:val="22"/>
          <w:szCs w:val="22"/>
        </w:rPr>
        <w:t xml:space="preserve"> obțină o sarcină sau</w:t>
      </w:r>
      <w:r>
        <w:rPr>
          <w:rFonts w:ascii="Trebuchet MS" w:hAnsi="Trebuchet MS"/>
          <w:sz w:val="22"/>
          <w:szCs w:val="22"/>
        </w:rPr>
        <w:t>,</w:t>
      </w:r>
      <w:r w:rsidRPr="005D14B6">
        <w:rPr>
          <w:rFonts w:ascii="Trebuchet MS" w:hAnsi="Trebuchet MS"/>
          <w:sz w:val="22"/>
          <w:szCs w:val="22"/>
        </w:rPr>
        <w:t xml:space="preserve"> în anumite situaţii</w:t>
      </w:r>
      <w:r>
        <w:rPr>
          <w:rFonts w:ascii="Trebuchet MS" w:hAnsi="Trebuchet MS"/>
          <w:sz w:val="22"/>
          <w:szCs w:val="22"/>
        </w:rPr>
        <w:t>,</w:t>
      </w:r>
      <w:r w:rsidRPr="005D14B6">
        <w:rPr>
          <w:rFonts w:ascii="Trebuchet MS" w:hAnsi="Trebuchet MS"/>
          <w:sz w:val="22"/>
          <w:szCs w:val="22"/>
        </w:rPr>
        <w:t xml:space="preserve"> pentru a preveni transmiterea unor boli genetice.</w:t>
      </w:r>
    </w:p>
    <w:p w14:paraId="05C22403" w14:textId="77777777" w:rsidR="002E7D99" w:rsidRPr="005D14B6" w:rsidRDefault="002E7D99" w:rsidP="002E7D99">
      <w:pPr>
        <w:spacing w:after="0" w:line="360" w:lineRule="auto"/>
        <w:jc w:val="both"/>
        <w:rPr>
          <w:rFonts w:ascii="Trebuchet MS" w:hAnsi="Trebuchet MS"/>
          <w:sz w:val="22"/>
          <w:szCs w:val="22"/>
        </w:rPr>
      </w:pPr>
      <w:r w:rsidRPr="005D14B6">
        <w:rPr>
          <w:rFonts w:ascii="Trebuchet MS" w:hAnsi="Trebuchet MS"/>
          <w:sz w:val="22"/>
          <w:szCs w:val="22"/>
        </w:rPr>
        <w:t xml:space="preserve">Spre deosebire de inseminarea artificială, o </w:t>
      </w:r>
      <w:proofErr w:type="gramStart"/>
      <w:r w:rsidRPr="005D14B6">
        <w:rPr>
          <w:rFonts w:ascii="Trebuchet MS" w:hAnsi="Trebuchet MS"/>
          <w:sz w:val="22"/>
          <w:szCs w:val="22"/>
        </w:rPr>
        <w:t>altă</w:t>
      </w:r>
      <w:proofErr w:type="gramEnd"/>
      <w:r w:rsidRPr="005D14B6">
        <w:rPr>
          <w:rFonts w:ascii="Trebuchet MS" w:hAnsi="Trebuchet MS"/>
          <w:sz w:val="22"/>
          <w:szCs w:val="22"/>
        </w:rPr>
        <w:t xml:space="preserve"> procedură de reproducere asistată mai simplă, în care sperma este plasată în uter, iar concepția se întâmplă astfel în mod normal, FIV presupune combinarea ovocitelor și a spermei în afara corpului, în laborator. Odată </w:t>
      </w:r>
      <w:proofErr w:type="gramStart"/>
      <w:r w:rsidRPr="005D14B6">
        <w:rPr>
          <w:rFonts w:ascii="Trebuchet MS" w:hAnsi="Trebuchet MS"/>
          <w:sz w:val="22"/>
          <w:szCs w:val="22"/>
        </w:rPr>
        <w:t>ce</w:t>
      </w:r>
      <w:proofErr w:type="gramEnd"/>
      <w:r w:rsidRPr="005D14B6">
        <w:rPr>
          <w:rFonts w:ascii="Trebuchet MS" w:hAnsi="Trebuchet MS"/>
          <w:sz w:val="22"/>
          <w:szCs w:val="22"/>
        </w:rPr>
        <w:t xml:space="preserve"> se formează unul sau mai mulți embrioni, aceștia sunt apoi plasați în uter. FIV </w:t>
      </w:r>
      <w:proofErr w:type="gramStart"/>
      <w:r w:rsidRPr="005D14B6">
        <w:rPr>
          <w:rFonts w:ascii="Trebuchet MS" w:hAnsi="Trebuchet MS"/>
          <w:sz w:val="22"/>
          <w:szCs w:val="22"/>
        </w:rPr>
        <w:t>este</w:t>
      </w:r>
      <w:proofErr w:type="gramEnd"/>
      <w:r w:rsidRPr="005D14B6">
        <w:rPr>
          <w:rFonts w:ascii="Trebuchet MS" w:hAnsi="Trebuchet MS"/>
          <w:sz w:val="22"/>
          <w:szCs w:val="22"/>
        </w:rPr>
        <w:t xml:space="preserve"> o procedură mult mai complexă și mai costisitoare decât inseminarea artificială.</w:t>
      </w:r>
      <w:r>
        <w:rPr>
          <w:rFonts w:ascii="Trebuchet MS" w:hAnsi="Trebuchet MS"/>
          <w:sz w:val="22"/>
          <w:szCs w:val="22"/>
        </w:rPr>
        <w:t xml:space="preserve"> </w:t>
      </w:r>
      <w:r w:rsidRPr="005D14B6">
        <w:rPr>
          <w:rFonts w:ascii="Trebuchet MS" w:hAnsi="Trebuchet MS"/>
          <w:sz w:val="22"/>
          <w:szCs w:val="22"/>
        </w:rPr>
        <w:t xml:space="preserve">Fertilizarea în vitro </w:t>
      </w:r>
      <w:proofErr w:type="gramStart"/>
      <w:r w:rsidRPr="005D14B6">
        <w:rPr>
          <w:rFonts w:ascii="Trebuchet MS" w:hAnsi="Trebuchet MS"/>
          <w:sz w:val="22"/>
          <w:szCs w:val="22"/>
        </w:rPr>
        <w:t>este</w:t>
      </w:r>
      <w:proofErr w:type="gramEnd"/>
      <w:r w:rsidRPr="005D14B6">
        <w:rPr>
          <w:rFonts w:ascii="Trebuchet MS" w:hAnsi="Trebuchet MS"/>
          <w:sz w:val="22"/>
          <w:szCs w:val="22"/>
        </w:rPr>
        <w:t xml:space="preserve"> o procedură concepută pentru a trata infertilitatea și a evita transmiterea anumitor afecțiuni genetice grave, cu scopul de a se naște un copil sănătos. Procedura se poate efectua folo</w:t>
      </w:r>
      <w:r>
        <w:rPr>
          <w:rFonts w:ascii="Trebuchet MS" w:hAnsi="Trebuchet MS"/>
          <w:sz w:val="22"/>
          <w:szCs w:val="22"/>
        </w:rPr>
        <w:t>sind propriile ovocite și sperma partenerului sa</w:t>
      </w:r>
      <w:r w:rsidRPr="005D14B6">
        <w:rPr>
          <w:rFonts w:ascii="Trebuchet MS" w:hAnsi="Trebuchet MS"/>
          <w:sz w:val="22"/>
          <w:szCs w:val="22"/>
        </w:rPr>
        <w:t xml:space="preserve">u, în cazuri particulare, poate implica atât ovocite, cât și spermatozoizi de la donatori. Practic, constă în fertilizarea artificială, în condiții de laborator, </w:t>
      </w:r>
      <w:proofErr w:type="gramStart"/>
      <w:r w:rsidRPr="005D14B6">
        <w:rPr>
          <w:rFonts w:ascii="Trebuchet MS" w:hAnsi="Trebuchet MS"/>
          <w:sz w:val="22"/>
          <w:szCs w:val="22"/>
        </w:rPr>
        <w:t>a</w:t>
      </w:r>
      <w:proofErr w:type="gramEnd"/>
      <w:r w:rsidRPr="005D14B6">
        <w:rPr>
          <w:rFonts w:ascii="Trebuchet MS" w:hAnsi="Trebuchet MS"/>
          <w:sz w:val="22"/>
          <w:szCs w:val="22"/>
        </w:rPr>
        <w:t xml:space="preserve"> ovocitelor. Acestea sunt prelevate în anestezie prin aspirație din ovare și apoi fertilizate cu spermatozoizii recoltați de la partener sau donați de </w:t>
      </w:r>
      <w:proofErr w:type="gramStart"/>
      <w:r w:rsidRPr="005D14B6">
        <w:rPr>
          <w:rFonts w:ascii="Trebuchet MS" w:hAnsi="Trebuchet MS"/>
          <w:sz w:val="22"/>
          <w:szCs w:val="22"/>
        </w:rPr>
        <w:t>un</w:t>
      </w:r>
      <w:proofErr w:type="gramEnd"/>
      <w:r w:rsidRPr="005D14B6">
        <w:rPr>
          <w:rFonts w:ascii="Trebuchet MS" w:hAnsi="Trebuchet MS"/>
          <w:sz w:val="22"/>
          <w:szCs w:val="22"/>
        </w:rPr>
        <w:t xml:space="preserve"> donator anonim în laborator sau provenind de la o bancă de spermă acreditată. Odată produs procesul de fertilizare, în curs de câteva zile se </w:t>
      </w:r>
      <w:proofErr w:type="gramStart"/>
      <w:r w:rsidRPr="005D14B6">
        <w:rPr>
          <w:rFonts w:ascii="Trebuchet MS" w:hAnsi="Trebuchet MS"/>
          <w:sz w:val="22"/>
          <w:szCs w:val="22"/>
        </w:rPr>
        <w:t>va</w:t>
      </w:r>
      <w:proofErr w:type="gramEnd"/>
      <w:r w:rsidRPr="005D14B6">
        <w:rPr>
          <w:rFonts w:ascii="Trebuchet MS" w:hAnsi="Trebuchet MS"/>
          <w:sz w:val="22"/>
          <w:szCs w:val="22"/>
        </w:rPr>
        <w:t xml:space="preserve"> obține un număr de embrioni. Dintre aceștia se </w:t>
      </w:r>
      <w:proofErr w:type="gramStart"/>
      <w:r w:rsidRPr="005D14B6">
        <w:rPr>
          <w:rFonts w:ascii="Trebuchet MS" w:hAnsi="Trebuchet MS"/>
          <w:sz w:val="22"/>
          <w:szCs w:val="22"/>
        </w:rPr>
        <w:t>va</w:t>
      </w:r>
      <w:proofErr w:type="gramEnd"/>
      <w:r w:rsidRPr="005D14B6">
        <w:rPr>
          <w:rFonts w:ascii="Trebuchet MS" w:hAnsi="Trebuchet MS"/>
          <w:sz w:val="22"/>
          <w:szCs w:val="22"/>
        </w:rPr>
        <w:t xml:space="preserve"> alege unul (de preferat) sau mai mulți, care sunt transferați în uter, cu scopul de a obține sarcina. Restul embrionilor se pot crioconserva pentru o utilizare ulterioară. Actualmente</w:t>
      </w:r>
      <w:r>
        <w:rPr>
          <w:rFonts w:ascii="Trebuchet MS" w:hAnsi="Trebuchet MS"/>
          <w:sz w:val="22"/>
          <w:szCs w:val="22"/>
        </w:rPr>
        <w:t>,</w:t>
      </w:r>
      <w:r w:rsidRPr="005D14B6">
        <w:rPr>
          <w:rFonts w:ascii="Trebuchet MS" w:hAnsi="Trebuchet MS"/>
          <w:sz w:val="22"/>
          <w:szCs w:val="22"/>
        </w:rPr>
        <w:t xml:space="preserve"> din mai multe considerente</w:t>
      </w:r>
      <w:r>
        <w:rPr>
          <w:rFonts w:ascii="Trebuchet MS" w:hAnsi="Trebuchet MS"/>
          <w:sz w:val="22"/>
          <w:szCs w:val="22"/>
        </w:rPr>
        <w:t>,</w:t>
      </w:r>
      <w:r w:rsidRPr="005D14B6">
        <w:rPr>
          <w:rFonts w:ascii="Trebuchet MS" w:hAnsi="Trebuchet MS"/>
          <w:sz w:val="22"/>
          <w:szCs w:val="22"/>
        </w:rPr>
        <w:t xml:space="preserve"> se preferă transferul unui singur embrion.</w:t>
      </w:r>
    </w:p>
    <w:p w14:paraId="03EC3DDE" w14:textId="77777777" w:rsidR="002E7D99" w:rsidRPr="005D14B6" w:rsidRDefault="002E7D99" w:rsidP="002E7D99">
      <w:pPr>
        <w:spacing w:after="0" w:line="360" w:lineRule="auto"/>
        <w:jc w:val="both"/>
        <w:rPr>
          <w:rFonts w:ascii="Trebuchet MS" w:hAnsi="Trebuchet MS"/>
          <w:sz w:val="22"/>
          <w:szCs w:val="22"/>
        </w:rPr>
      </w:pPr>
      <w:proofErr w:type="gramStart"/>
      <w:r w:rsidRPr="005D14B6">
        <w:rPr>
          <w:rFonts w:ascii="Trebuchet MS" w:hAnsi="Trebuchet MS"/>
          <w:sz w:val="22"/>
          <w:szCs w:val="22"/>
        </w:rPr>
        <w:t>Un</w:t>
      </w:r>
      <w:proofErr w:type="gramEnd"/>
      <w:r w:rsidRPr="005D14B6">
        <w:rPr>
          <w:rFonts w:ascii="Trebuchet MS" w:hAnsi="Trebuchet MS"/>
          <w:sz w:val="22"/>
          <w:szCs w:val="22"/>
        </w:rPr>
        <w:t xml:space="preserve"> ciclu complet de FIV durează aproximativ trei săptămâni. Uneori, acești pași sunt împărţiţi în diferite etape, iar procesul poate dura mai mult.</w:t>
      </w:r>
    </w:p>
    <w:p w14:paraId="190E18A9" w14:textId="77777777" w:rsidR="002E7D99" w:rsidRDefault="002E7D99" w:rsidP="002E7D99">
      <w:pPr>
        <w:spacing w:after="0" w:line="360" w:lineRule="auto"/>
        <w:jc w:val="both"/>
        <w:rPr>
          <w:rFonts w:ascii="Trebuchet MS" w:hAnsi="Trebuchet MS"/>
          <w:sz w:val="22"/>
          <w:szCs w:val="22"/>
        </w:rPr>
      </w:pPr>
    </w:p>
    <w:p w14:paraId="4CD4C8E9" w14:textId="77777777" w:rsidR="002E7D99" w:rsidRDefault="002E7D99" w:rsidP="002E7D99">
      <w:pPr>
        <w:spacing w:after="0" w:line="360" w:lineRule="auto"/>
        <w:jc w:val="both"/>
        <w:rPr>
          <w:rFonts w:ascii="Trebuchet MS" w:hAnsi="Trebuchet MS"/>
          <w:sz w:val="22"/>
          <w:szCs w:val="22"/>
        </w:rPr>
      </w:pPr>
      <w:r w:rsidRPr="005D14B6">
        <w:rPr>
          <w:rFonts w:ascii="Trebuchet MS" w:hAnsi="Trebuchet MS"/>
          <w:sz w:val="22"/>
          <w:szCs w:val="22"/>
        </w:rPr>
        <w:t>Fertilizarea în vitro se recomandă cuplurilor (sunt enumerate principalele indicații ale FIV):</w:t>
      </w:r>
      <w:r>
        <w:rPr>
          <w:rFonts w:ascii="Trebuchet MS" w:hAnsi="Trebuchet MS"/>
          <w:sz w:val="22"/>
          <w:szCs w:val="22"/>
        </w:rPr>
        <w:t xml:space="preserve"> </w:t>
      </w:r>
    </w:p>
    <w:p w14:paraId="1A2C715B" w14:textId="77777777" w:rsidR="002E7D99" w:rsidRDefault="002E7D99" w:rsidP="002E7D99">
      <w:pPr>
        <w:pStyle w:val="ListParagraph"/>
        <w:numPr>
          <w:ilvl w:val="0"/>
          <w:numId w:val="19"/>
        </w:numPr>
        <w:spacing w:after="0" w:line="360" w:lineRule="auto"/>
        <w:ind w:left="0" w:firstLine="0"/>
        <w:jc w:val="both"/>
        <w:rPr>
          <w:rFonts w:ascii="Trebuchet MS" w:hAnsi="Trebuchet MS"/>
          <w:szCs w:val="22"/>
        </w:rPr>
      </w:pPr>
      <w:r w:rsidRPr="007C6AA1">
        <w:rPr>
          <w:rFonts w:ascii="Trebuchet MS" w:hAnsi="Trebuchet MS"/>
          <w:szCs w:val="22"/>
        </w:rPr>
        <w:t>în care partenera are trompele uterine absente sau blocate, deseori medicul poate recomanda scoaterea trompelor afectate și nefuncționale acestea având un efect nefast asupra implantării embrionilor;</w:t>
      </w:r>
    </w:p>
    <w:p w14:paraId="36057A50" w14:textId="77777777" w:rsidR="002E7D99" w:rsidRDefault="002E7D99" w:rsidP="002E7D99">
      <w:pPr>
        <w:pStyle w:val="ListParagraph"/>
        <w:numPr>
          <w:ilvl w:val="0"/>
          <w:numId w:val="19"/>
        </w:numPr>
        <w:spacing w:after="0" w:line="360" w:lineRule="auto"/>
        <w:ind w:left="0" w:firstLine="0"/>
        <w:jc w:val="both"/>
        <w:rPr>
          <w:rFonts w:ascii="Trebuchet MS" w:hAnsi="Trebuchet MS"/>
          <w:szCs w:val="22"/>
        </w:rPr>
      </w:pPr>
      <w:r w:rsidRPr="007C6AA1">
        <w:rPr>
          <w:rFonts w:ascii="Trebuchet MS" w:hAnsi="Trebuchet MS"/>
          <w:szCs w:val="22"/>
        </w:rPr>
        <w:t>infertilitate anovulatorie - cuplurile cu infertilitate anovulatorie, care au reușit să obțină ovulaţia ca urmare a tratamentului farmacologic, dar care nu au reuşit să conceapă un copil după 6 luni, pot apela la fertilizarea în vitro;</w:t>
      </w:r>
    </w:p>
    <w:p w14:paraId="0B322921" w14:textId="77777777" w:rsidR="002E7D99" w:rsidRDefault="002E7D99" w:rsidP="002E7D99">
      <w:pPr>
        <w:pStyle w:val="ListParagraph"/>
        <w:numPr>
          <w:ilvl w:val="0"/>
          <w:numId w:val="19"/>
        </w:numPr>
        <w:spacing w:after="0" w:line="360" w:lineRule="auto"/>
        <w:ind w:left="0" w:firstLine="0"/>
        <w:jc w:val="both"/>
        <w:rPr>
          <w:rFonts w:ascii="Trebuchet MS" w:hAnsi="Trebuchet MS"/>
          <w:szCs w:val="22"/>
        </w:rPr>
      </w:pPr>
      <w:r w:rsidRPr="007C6AA1">
        <w:rPr>
          <w:rFonts w:ascii="Trebuchet MS" w:hAnsi="Trebuchet MS"/>
          <w:szCs w:val="22"/>
        </w:rPr>
        <w:lastRenderedPageBreak/>
        <w:t>infertilitatea severă masculină - numărul de spermatozoizi sau motilitatea spermatozoizilor este scăzută sau sperma trebuie extrasă chirurgical din testicule sau epididim;</w:t>
      </w:r>
    </w:p>
    <w:p w14:paraId="1E609734" w14:textId="77777777" w:rsidR="002E7D99" w:rsidRDefault="002E7D99" w:rsidP="002E7D99">
      <w:pPr>
        <w:pStyle w:val="ListParagraph"/>
        <w:numPr>
          <w:ilvl w:val="0"/>
          <w:numId w:val="19"/>
        </w:numPr>
        <w:spacing w:after="0" w:line="360" w:lineRule="auto"/>
        <w:ind w:left="0" w:firstLine="0"/>
        <w:jc w:val="both"/>
        <w:rPr>
          <w:rFonts w:ascii="Trebuchet MS" w:hAnsi="Trebuchet MS"/>
          <w:szCs w:val="22"/>
        </w:rPr>
      </w:pPr>
      <w:r w:rsidRPr="007C6AA1">
        <w:rPr>
          <w:rFonts w:ascii="Trebuchet MS" w:hAnsi="Trebuchet MS"/>
          <w:szCs w:val="22"/>
        </w:rPr>
        <w:t>inseminarea intrauterină eșuată cu spermatozoizi de la un donator - când cuplurile infertile au încercat, dar nu au reușit să obţină o sarcină după ce au urmat 3 cicluri de tratament de inseminare intrauterină, timp în care s-au folosit spermatozoizii de la un donator, atunci este recomandată fertilizarea în vitro care folosește tot spermatozoizii obținuți de la un donator;</w:t>
      </w:r>
    </w:p>
    <w:p w14:paraId="7A9572EA" w14:textId="77777777" w:rsidR="002E7D99" w:rsidRDefault="002E7D99" w:rsidP="002E7D99">
      <w:pPr>
        <w:pStyle w:val="ListParagraph"/>
        <w:numPr>
          <w:ilvl w:val="0"/>
          <w:numId w:val="19"/>
        </w:numPr>
        <w:spacing w:after="0" w:line="360" w:lineRule="auto"/>
        <w:ind w:left="0" w:firstLine="0"/>
        <w:jc w:val="both"/>
        <w:rPr>
          <w:rFonts w:ascii="Trebuchet MS" w:hAnsi="Trebuchet MS"/>
          <w:szCs w:val="22"/>
        </w:rPr>
      </w:pPr>
      <w:r w:rsidRPr="007C6AA1">
        <w:rPr>
          <w:rFonts w:ascii="Trebuchet MS" w:hAnsi="Trebuchet MS"/>
          <w:szCs w:val="22"/>
        </w:rPr>
        <w:t>în care se constată diferite cauze de infertilitate (de exemplu, endometrioza, tulburări de ovulație, infertilitate inexplicabilă, etc.), și alte metode de tratament nu au dat rezultate;</w:t>
      </w:r>
    </w:p>
    <w:p w14:paraId="526670B8" w14:textId="77777777" w:rsidR="002E7D99" w:rsidRDefault="002E7D99" w:rsidP="002E7D99">
      <w:pPr>
        <w:pStyle w:val="ListParagraph"/>
        <w:numPr>
          <w:ilvl w:val="0"/>
          <w:numId w:val="19"/>
        </w:numPr>
        <w:spacing w:after="0" w:line="360" w:lineRule="auto"/>
        <w:ind w:left="0" w:firstLine="0"/>
        <w:jc w:val="both"/>
        <w:rPr>
          <w:rFonts w:ascii="Trebuchet MS" w:hAnsi="Trebuchet MS"/>
          <w:szCs w:val="22"/>
        </w:rPr>
      </w:pPr>
      <w:proofErr w:type="gramStart"/>
      <w:r w:rsidRPr="007C6AA1">
        <w:rPr>
          <w:rFonts w:ascii="Trebuchet MS" w:hAnsi="Trebuchet MS"/>
          <w:szCs w:val="22"/>
        </w:rPr>
        <w:t>în</w:t>
      </w:r>
      <w:proofErr w:type="gramEnd"/>
      <w:r w:rsidRPr="007C6AA1">
        <w:rPr>
          <w:rFonts w:ascii="Trebuchet MS" w:hAnsi="Trebuchet MS"/>
          <w:szCs w:val="22"/>
        </w:rPr>
        <w:t xml:space="preserve"> care unul dintre parteneri are o boală genetică moștenită, iar partenerii doresc să evite transmiterea afecțiunii copilului lor - în acest caz, FIV este combinată cu un diagnostic genetic preimplantațional. Acest lucru înseamnă că embrionii sunt testați şi sunt transferați în uter numai embrionii sănătoși;</w:t>
      </w:r>
    </w:p>
    <w:p w14:paraId="3EFF2A78" w14:textId="77777777" w:rsidR="002E7D99" w:rsidRDefault="002E7D99" w:rsidP="002E7D99">
      <w:pPr>
        <w:pStyle w:val="ListParagraph"/>
        <w:numPr>
          <w:ilvl w:val="0"/>
          <w:numId w:val="19"/>
        </w:numPr>
        <w:spacing w:after="0" w:line="360" w:lineRule="auto"/>
        <w:ind w:left="0" w:firstLine="0"/>
        <w:jc w:val="both"/>
        <w:rPr>
          <w:rFonts w:ascii="Trebuchet MS" w:hAnsi="Trebuchet MS"/>
          <w:szCs w:val="22"/>
        </w:rPr>
      </w:pPr>
      <w:proofErr w:type="gramStart"/>
      <w:r w:rsidRPr="007C6AA1">
        <w:rPr>
          <w:rFonts w:ascii="Trebuchet MS" w:hAnsi="Trebuchet MS"/>
          <w:szCs w:val="22"/>
        </w:rPr>
        <w:t>în</w:t>
      </w:r>
      <w:proofErr w:type="gramEnd"/>
      <w:r w:rsidRPr="007C6AA1">
        <w:rPr>
          <w:rFonts w:ascii="Trebuchet MS" w:hAnsi="Trebuchet MS"/>
          <w:szCs w:val="22"/>
        </w:rPr>
        <w:t xml:space="preserve"> care partenera suferă de insuficiență ovariană prematură - în acest caz se recomandă folosirea de ovocite provenite de la o donatoare.</w:t>
      </w:r>
    </w:p>
    <w:p w14:paraId="5E0D1F73" w14:textId="77777777" w:rsidR="002E7D99" w:rsidRPr="007C6AA1" w:rsidRDefault="002E7D99" w:rsidP="002E7D99">
      <w:pPr>
        <w:pStyle w:val="ListParagraph"/>
        <w:numPr>
          <w:ilvl w:val="0"/>
          <w:numId w:val="19"/>
        </w:numPr>
        <w:spacing w:after="0" w:line="360" w:lineRule="auto"/>
        <w:ind w:left="0" w:firstLine="0"/>
        <w:jc w:val="both"/>
        <w:rPr>
          <w:rFonts w:ascii="Trebuchet MS" w:hAnsi="Trebuchet MS"/>
          <w:szCs w:val="22"/>
        </w:rPr>
      </w:pPr>
      <w:r w:rsidRPr="007C6AA1">
        <w:rPr>
          <w:rFonts w:ascii="Trebuchet MS" w:hAnsi="Trebuchet MS"/>
          <w:szCs w:val="22"/>
        </w:rPr>
        <w:t>în care partenera are o vârstă reproductivă avansată, deoarece timpul de concepție este esențial, iar ratele de sarcină cu alte terapii sunt mici;</w:t>
      </w:r>
    </w:p>
    <w:p w14:paraId="387C6129" w14:textId="77777777" w:rsidR="002E7D99" w:rsidRPr="005D14B6" w:rsidRDefault="002E7D99" w:rsidP="002E7D99">
      <w:pPr>
        <w:spacing w:after="0" w:line="360" w:lineRule="auto"/>
        <w:jc w:val="both"/>
        <w:rPr>
          <w:rFonts w:ascii="Trebuchet MS" w:hAnsi="Trebuchet MS"/>
          <w:sz w:val="22"/>
          <w:szCs w:val="22"/>
        </w:rPr>
      </w:pPr>
      <w:r>
        <w:rPr>
          <w:rFonts w:ascii="Trebuchet MS" w:hAnsi="Trebuchet MS"/>
          <w:sz w:val="22"/>
          <w:szCs w:val="22"/>
        </w:rPr>
        <w:t>F</w:t>
      </w:r>
      <w:r w:rsidRPr="005D14B6">
        <w:rPr>
          <w:rFonts w:ascii="Trebuchet MS" w:hAnsi="Trebuchet MS"/>
          <w:sz w:val="22"/>
          <w:szCs w:val="22"/>
        </w:rPr>
        <w:t xml:space="preserve">ertilizarea în vitro </w:t>
      </w:r>
      <w:proofErr w:type="gramStart"/>
      <w:r w:rsidRPr="005D14B6">
        <w:rPr>
          <w:rFonts w:ascii="Trebuchet MS" w:hAnsi="Trebuchet MS"/>
          <w:sz w:val="22"/>
          <w:szCs w:val="22"/>
        </w:rPr>
        <w:t>este</w:t>
      </w:r>
      <w:proofErr w:type="gramEnd"/>
      <w:r w:rsidRPr="005D14B6">
        <w:rPr>
          <w:rFonts w:ascii="Trebuchet MS" w:hAnsi="Trebuchet MS"/>
          <w:sz w:val="22"/>
          <w:szCs w:val="22"/>
        </w:rPr>
        <w:t xml:space="preserve"> indicată în cazul în care tratamentele pentru infertilitate au eșuat de mai multe ori. Dacă nu există niciun fel de contraindicaţii, orice cuplu sau orice femeie necăsătorită </w:t>
      </w:r>
      <w:proofErr w:type="gramStart"/>
      <w:r w:rsidRPr="005D14B6">
        <w:rPr>
          <w:rFonts w:ascii="Trebuchet MS" w:hAnsi="Trebuchet MS"/>
          <w:sz w:val="22"/>
          <w:szCs w:val="22"/>
        </w:rPr>
        <w:t>este</w:t>
      </w:r>
      <w:proofErr w:type="gramEnd"/>
      <w:r w:rsidRPr="005D14B6">
        <w:rPr>
          <w:rFonts w:ascii="Trebuchet MS" w:hAnsi="Trebuchet MS"/>
          <w:sz w:val="22"/>
          <w:szCs w:val="22"/>
        </w:rPr>
        <w:t xml:space="preserve"> îndreptăţit/ă să aplice pentru fertilizarea în vitro, pentru orice formă de infertilitate.</w:t>
      </w:r>
    </w:p>
    <w:p w14:paraId="16A82854" w14:textId="77777777" w:rsidR="002E7D99" w:rsidRDefault="002E7D99" w:rsidP="002E7D99">
      <w:pPr>
        <w:spacing w:after="0" w:line="360" w:lineRule="auto"/>
        <w:jc w:val="both"/>
        <w:rPr>
          <w:rFonts w:ascii="Trebuchet MS" w:hAnsi="Trebuchet MS"/>
          <w:sz w:val="22"/>
          <w:szCs w:val="22"/>
        </w:rPr>
      </w:pPr>
    </w:p>
    <w:p w14:paraId="4C1FEE77" w14:textId="77777777" w:rsidR="002E7D99" w:rsidRPr="005D14B6" w:rsidRDefault="002E7D99" w:rsidP="002E7D99">
      <w:pPr>
        <w:spacing w:after="0" w:line="360" w:lineRule="auto"/>
        <w:jc w:val="both"/>
        <w:rPr>
          <w:rFonts w:ascii="Trebuchet MS" w:hAnsi="Trebuchet MS"/>
          <w:sz w:val="22"/>
          <w:szCs w:val="22"/>
        </w:rPr>
      </w:pPr>
      <w:r w:rsidRPr="005D14B6">
        <w:rPr>
          <w:rFonts w:ascii="Trebuchet MS" w:hAnsi="Trebuchet MS"/>
          <w:sz w:val="22"/>
          <w:szCs w:val="22"/>
        </w:rPr>
        <w:t>Pentru fertilizarea în vitro (FIV) există câteva contraindicații, cum ar fi:</w:t>
      </w:r>
    </w:p>
    <w:p w14:paraId="000C1DCE" w14:textId="77777777" w:rsidR="002E7D99" w:rsidRPr="005D14B6" w:rsidRDefault="002E7D99" w:rsidP="002E7D99">
      <w:pPr>
        <w:spacing w:after="0" w:line="360" w:lineRule="auto"/>
        <w:jc w:val="both"/>
        <w:rPr>
          <w:rFonts w:ascii="Trebuchet MS" w:hAnsi="Trebuchet MS"/>
          <w:sz w:val="22"/>
          <w:szCs w:val="22"/>
        </w:rPr>
      </w:pPr>
      <w:r w:rsidRPr="005D14B6">
        <w:rPr>
          <w:rFonts w:ascii="Trebuchet MS" w:hAnsi="Trebuchet MS"/>
          <w:sz w:val="22"/>
          <w:szCs w:val="22"/>
        </w:rPr>
        <w:t xml:space="preserve">• </w:t>
      </w:r>
      <w:proofErr w:type="gramStart"/>
      <w:r w:rsidRPr="005D14B6">
        <w:rPr>
          <w:rFonts w:ascii="Trebuchet MS" w:hAnsi="Trebuchet MS"/>
          <w:sz w:val="22"/>
          <w:szCs w:val="22"/>
        </w:rPr>
        <w:t>bolile</w:t>
      </w:r>
      <w:proofErr w:type="gramEnd"/>
      <w:r w:rsidRPr="005D14B6">
        <w:rPr>
          <w:rFonts w:ascii="Trebuchet MS" w:hAnsi="Trebuchet MS"/>
          <w:sz w:val="22"/>
          <w:szCs w:val="22"/>
        </w:rPr>
        <w:t xml:space="preserve"> mintale și bolile somatice (este obligatorie efectuarea unui consult psihologic al cuplului înainte de a începe procedura de FIV);</w:t>
      </w:r>
    </w:p>
    <w:p w14:paraId="6BE021C1" w14:textId="77777777" w:rsidR="002E7D99" w:rsidRPr="005D14B6" w:rsidRDefault="002E7D99" w:rsidP="002E7D99">
      <w:pPr>
        <w:spacing w:after="0" w:line="360" w:lineRule="auto"/>
        <w:jc w:val="both"/>
        <w:rPr>
          <w:rFonts w:ascii="Trebuchet MS" w:hAnsi="Trebuchet MS"/>
          <w:sz w:val="22"/>
          <w:szCs w:val="22"/>
        </w:rPr>
      </w:pPr>
      <w:r w:rsidRPr="005D14B6">
        <w:rPr>
          <w:rFonts w:ascii="Trebuchet MS" w:hAnsi="Trebuchet MS"/>
          <w:sz w:val="22"/>
          <w:szCs w:val="22"/>
        </w:rPr>
        <w:t xml:space="preserve">• </w:t>
      </w:r>
      <w:proofErr w:type="gramStart"/>
      <w:r w:rsidRPr="005D14B6">
        <w:rPr>
          <w:rFonts w:ascii="Trebuchet MS" w:hAnsi="Trebuchet MS"/>
          <w:sz w:val="22"/>
          <w:szCs w:val="22"/>
        </w:rPr>
        <w:t>malformațiile</w:t>
      </w:r>
      <w:proofErr w:type="gramEnd"/>
      <w:r w:rsidRPr="005D14B6">
        <w:rPr>
          <w:rFonts w:ascii="Trebuchet MS" w:hAnsi="Trebuchet MS"/>
          <w:sz w:val="22"/>
          <w:szCs w:val="22"/>
        </w:rPr>
        <w:t xml:space="preserve"> uterine congenitale sau patologia uterină dobândita care fac imposibilă implantarea embrionului sau sarcina propriu-zisă;</w:t>
      </w:r>
    </w:p>
    <w:p w14:paraId="107BD29E" w14:textId="77777777" w:rsidR="002E7D99" w:rsidRPr="005D14B6" w:rsidRDefault="002E7D99" w:rsidP="002E7D99">
      <w:pPr>
        <w:spacing w:after="0" w:line="360" w:lineRule="auto"/>
        <w:jc w:val="both"/>
        <w:rPr>
          <w:rFonts w:ascii="Trebuchet MS" w:hAnsi="Trebuchet MS"/>
          <w:sz w:val="22"/>
          <w:szCs w:val="22"/>
        </w:rPr>
      </w:pPr>
      <w:r w:rsidRPr="005D14B6">
        <w:rPr>
          <w:rFonts w:ascii="Trebuchet MS" w:hAnsi="Trebuchet MS"/>
          <w:sz w:val="22"/>
          <w:szCs w:val="22"/>
        </w:rPr>
        <w:t xml:space="preserve">• </w:t>
      </w:r>
      <w:proofErr w:type="gramStart"/>
      <w:r w:rsidRPr="005D14B6">
        <w:rPr>
          <w:rFonts w:ascii="Trebuchet MS" w:hAnsi="Trebuchet MS"/>
          <w:sz w:val="22"/>
          <w:szCs w:val="22"/>
        </w:rPr>
        <w:t>tumorile</w:t>
      </w:r>
      <w:proofErr w:type="gramEnd"/>
      <w:r w:rsidRPr="005D14B6">
        <w:rPr>
          <w:rFonts w:ascii="Trebuchet MS" w:hAnsi="Trebuchet MS"/>
          <w:sz w:val="22"/>
          <w:szCs w:val="22"/>
        </w:rPr>
        <w:t xml:space="preserve"> ovariene;</w:t>
      </w:r>
    </w:p>
    <w:p w14:paraId="794BAF11" w14:textId="77777777" w:rsidR="002E7D99" w:rsidRPr="005D14B6" w:rsidRDefault="002E7D99" w:rsidP="002E7D99">
      <w:pPr>
        <w:spacing w:after="0" w:line="360" w:lineRule="auto"/>
        <w:jc w:val="both"/>
        <w:rPr>
          <w:rFonts w:ascii="Trebuchet MS" w:hAnsi="Trebuchet MS"/>
          <w:sz w:val="22"/>
          <w:szCs w:val="22"/>
        </w:rPr>
      </w:pPr>
      <w:r w:rsidRPr="005D14B6">
        <w:rPr>
          <w:rFonts w:ascii="Trebuchet MS" w:hAnsi="Trebuchet MS"/>
          <w:sz w:val="22"/>
          <w:szCs w:val="22"/>
        </w:rPr>
        <w:t xml:space="preserve">• </w:t>
      </w:r>
      <w:proofErr w:type="gramStart"/>
      <w:r w:rsidRPr="005D14B6">
        <w:rPr>
          <w:rFonts w:ascii="Trebuchet MS" w:hAnsi="Trebuchet MS"/>
          <w:sz w:val="22"/>
          <w:szCs w:val="22"/>
        </w:rPr>
        <w:t>bolile</w:t>
      </w:r>
      <w:proofErr w:type="gramEnd"/>
      <w:r w:rsidRPr="005D14B6">
        <w:rPr>
          <w:rFonts w:ascii="Trebuchet MS" w:hAnsi="Trebuchet MS"/>
          <w:sz w:val="22"/>
          <w:szCs w:val="22"/>
        </w:rPr>
        <w:t xml:space="preserve"> acute inflamatorii, indiferent de unde sunt localizate acestea.</w:t>
      </w:r>
    </w:p>
    <w:p w14:paraId="67881DCD" w14:textId="77777777" w:rsidR="002E7D99" w:rsidRPr="005D14B6" w:rsidRDefault="002E7D99" w:rsidP="002E7D99">
      <w:pPr>
        <w:spacing w:after="0" w:line="360" w:lineRule="auto"/>
        <w:jc w:val="both"/>
        <w:rPr>
          <w:rFonts w:ascii="Trebuchet MS" w:hAnsi="Trebuchet MS"/>
          <w:sz w:val="22"/>
          <w:szCs w:val="22"/>
        </w:rPr>
      </w:pPr>
    </w:p>
    <w:p w14:paraId="6BEC40C6" w14:textId="77777777" w:rsidR="002E7D99" w:rsidRPr="005D14B6" w:rsidRDefault="002E7D99" w:rsidP="002E7D99">
      <w:pPr>
        <w:spacing w:after="0" w:line="360" w:lineRule="auto"/>
        <w:jc w:val="both"/>
        <w:rPr>
          <w:rFonts w:ascii="Trebuchet MS" w:hAnsi="Trebuchet MS"/>
          <w:sz w:val="22"/>
          <w:szCs w:val="22"/>
        </w:rPr>
      </w:pPr>
      <w:r w:rsidRPr="005D14B6">
        <w:rPr>
          <w:rFonts w:ascii="Trebuchet MS" w:hAnsi="Trebuchet MS"/>
          <w:sz w:val="22"/>
          <w:szCs w:val="22"/>
        </w:rPr>
        <w:t>În funcţie de situația cuplului infertil, în cadrul FIV se pot folosi:</w:t>
      </w:r>
    </w:p>
    <w:p w14:paraId="617DDD12" w14:textId="77777777" w:rsidR="002E7D99" w:rsidRDefault="002E7D99" w:rsidP="002E7D99">
      <w:pPr>
        <w:pStyle w:val="ListParagraph"/>
        <w:numPr>
          <w:ilvl w:val="0"/>
          <w:numId w:val="20"/>
        </w:numPr>
        <w:spacing w:after="0" w:line="360" w:lineRule="auto"/>
        <w:ind w:left="360"/>
        <w:jc w:val="both"/>
        <w:rPr>
          <w:rFonts w:ascii="Trebuchet MS" w:hAnsi="Trebuchet MS"/>
          <w:szCs w:val="22"/>
        </w:rPr>
      </w:pPr>
      <w:r w:rsidRPr="007C6AA1">
        <w:rPr>
          <w:rFonts w:ascii="Trebuchet MS" w:hAnsi="Trebuchet MS"/>
          <w:szCs w:val="22"/>
        </w:rPr>
        <w:t>ovulele femeii și spermă de la partenerul ei;</w:t>
      </w:r>
    </w:p>
    <w:p w14:paraId="3496E02B" w14:textId="77777777" w:rsidR="002E7D99" w:rsidRDefault="002E7D99" w:rsidP="002E7D99">
      <w:pPr>
        <w:pStyle w:val="ListParagraph"/>
        <w:numPr>
          <w:ilvl w:val="0"/>
          <w:numId w:val="20"/>
        </w:numPr>
        <w:spacing w:after="0" w:line="360" w:lineRule="auto"/>
        <w:ind w:left="360"/>
        <w:jc w:val="both"/>
        <w:rPr>
          <w:rFonts w:ascii="Trebuchet MS" w:hAnsi="Trebuchet MS"/>
          <w:szCs w:val="22"/>
        </w:rPr>
      </w:pPr>
      <w:r w:rsidRPr="007C6AA1">
        <w:rPr>
          <w:rFonts w:ascii="Trebuchet MS" w:hAnsi="Trebuchet MS"/>
          <w:szCs w:val="22"/>
        </w:rPr>
        <w:t>ovulele femeii și spermă de la un donator;</w:t>
      </w:r>
    </w:p>
    <w:p w14:paraId="1B22A94A" w14:textId="77777777" w:rsidR="002E7D99" w:rsidRDefault="002E7D99" w:rsidP="002E7D99">
      <w:pPr>
        <w:pStyle w:val="ListParagraph"/>
        <w:numPr>
          <w:ilvl w:val="0"/>
          <w:numId w:val="20"/>
        </w:numPr>
        <w:spacing w:after="0" w:line="360" w:lineRule="auto"/>
        <w:ind w:left="360"/>
        <w:jc w:val="both"/>
        <w:rPr>
          <w:rFonts w:ascii="Trebuchet MS" w:hAnsi="Trebuchet MS"/>
          <w:szCs w:val="22"/>
        </w:rPr>
      </w:pPr>
      <w:r w:rsidRPr="007C6AA1">
        <w:rPr>
          <w:rFonts w:ascii="Trebuchet MS" w:hAnsi="Trebuchet MS"/>
          <w:szCs w:val="22"/>
        </w:rPr>
        <w:lastRenderedPageBreak/>
        <w:t>ovulele de la o donatoare și spermă partenerului femeii;</w:t>
      </w:r>
    </w:p>
    <w:p w14:paraId="1BC5434B" w14:textId="77777777" w:rsidR="002E7D99" w:rsidRDefault="002E7D99" w:rsidP="002E7D99">
      <w:pPr>
        <w:pStyle w:val="ListParagraph"/>
        <w:numPr>
          <w:ilvl w:val="0"/>
          <w:numId w:val="20"/>
        </w:numPr>
        <w:spacing w:after="0" w:line="360" w:lineRule="auto"/>
        <w:ind w:left="360"/>
        <w:jc w:val="both"/>
        <w:rPr>
          <w:rFonts w:ascii="Trebuchet MS" w:hAnsi="Trebuchet MS"/>
          <w:szCs w:val="22"/>
        </w:rPr>
      </w:pPr>
      <w:r w:rsidRPr="007C6AA1">
        <w:rPr>
          <w:rFonts w:ascii="Trebuchet MS" w:hAnsi="Trebuchet MS"/>
          <w:szCs w:val="22"/>
        </w:rPr>
        <w:t>ovulele de la o donat</w:t>
      </w:r>
      <w:r>
        <w:rPr>
          <w:rFonts w:ascii="Trebuchet MS" w:hAnsi="Trebuchet MS"/>
          <w:szCs w:val="22"/>
        </w:rPr>
        <w:t>oare și spermă de la un donator</w:t>
      </w:r>
    </w:p>
    <w:p w14:paraId="79B34BB1" w14:textId="77777777" w:rsidR="002E7D99" w:rsidRPr="007C6AA1" w:rsidRDefault="002E7D99" w:rsidP="002E7D99">
      <w:pPr>
        <w:pStyle w:val="ListParagraph"/>
        <w:numPr>
          <w:ilvl w:val="0"/>
          <w:numId w:val="20"/>
        </w:numPr>
        <w:spacing w:after="0" w:line="360" w:lineRule="auto"/>
        <w:ind w:left="360"/>
        <w:jc w:val="both"/>
        <w:rPr>
          <w:rFonts w:ascii="Trebuchet MS" w:hAnsi="Trebuchet MS"/>
          <w:szCs w:val="22"/>
        </w:rPr>
      </w:pPr>
      <w:proofErr w:type="gramStart"/>
      <w:r w:rsidRPr="007C6AA1">
        <w:rPr>
          <w:rFonts w:ascii="Trebuchet MS" w:hAnsi="Trebuchet MS"/>
          <w:szCs w:val="22"/>
        </w:rPr>
        <w:t>embrionii</w:t>
      </w:r>
      <w:proofErr w:type="gramEnd"/>
      <w:r w:rsidRPr="007C6AA1">
        <w:rPr>
          <w:rFonts w:ascii="Trebuchet MS" w:hAnsi="Trebuchet MS"/>
          <w:szCs w:val="22"/>
        </w:rPr>
        <w:t xml:space="preserve"> donați.</w:t>
      </w:r>
    </w:p>
    <w:p w14:paraId="6E6BAF06" w14:textId="77777777" w:rsidR="002E7D99" w:rsidRDefault="002E7D99" w:rsidP="002E7D99">
      <w:pPr>
        <w:autoSpaceDE w:val="0"/>
        <w:autoSpaceDN w:val="0"/>
        <w:adjustRightInd w:val="0"/>
        <w:spacing w:line="360" w:lineRule="auto"/>
        <w:jc w:val="both"/>
        <w:rPr>
          <w:rFonts w:ascii="Trebuchet MS" w:hAnsi="Trebuchet MS" w:cs="Trebuchet MS"/>
          <w:sz w:val="22"/>
          <w:szCs w:val="22"/>
          <w:lang w:val="x-none"/>
        </w:rPr>
      </w:pPr>
    </w:p>
    <w:p w14:paraId="34265E69" w14:textId="77777777" w:rsidR="002E7D99" w:rsidRPr="00226587" w:rsidRDefault="00226587" w:rsidP="002E7D99">
      <w:pPr>
        <w:autoSpaceDE w:val="0"/>
        <w:autoSpaceDN w:val="0"/>
        <w:adjustRightInd w:val="0"/>
        <w:spacing w:line="360" w:lineRule="auto"/>
        <w:jc w:val="both"/>
        <w:rPr>
          <w:rFonts w:ascii="Trebuchet MS" w:hAnsi="Trebuchet MS" w:cs="Trebuchet MS"/>
          <w:b/>
          <w:bCs/>
          <w:sz w:val="22"/>
          <w:szCs w:val="22"/>
          <w:lang w:val="ro-RO"/>
        </w:rPr>
      </w:pPr>
      <w:r>
        <w:rPr>
          <w:rFonts w:ascii="Trebuchet MS" w:hAnsi="Trebuchet MS" w:cs="Trebuchet MS"/>
          <w:b/>
          <w:bCs/>
          <w:sz w:val="22"/>
          <w:szCs w:val="22"/>
          <w:lang w:val="ro-RO"/>
        </w:rPr>
        <w:t>GLOSAR</w:t>
      </w:r>
    </w:p>
    <w:p w14:paraId="3F00A4E8" w14:textId="77777777" w:rsidR="002E7D99" w:rsidRDefault="002E7D99" w:rsidP="002E7D99">
      <w:pPr>
        <w:autoSpaceDE w:val="0"/>
        <w:autoSpaceDN w:val="0"/>
        <w:adjustRightInd w:val="0"/>
        <w:spacing w:line="360" w:lineRule="auto"/>
        <w:jc w:val="both"/>
        <w:rPr>
          <w:rFonts w:ascii="Trebuchet MS" w:hAnsi="Trebuchet MS" w:cs="Trebuchet MS"/>
          <w:sz w:val="22"/>
          <w:szCs w:val="22"/>
          <w:lang w:val="x-none"/>
        </w:rPr>
      </w:pPr>
      <w:r>
        <w:rPr>
          <w:rFonts w:ascii="Trebuchet MS" w:hAnsi="Trebuchet MS" w:cs="Trebuchet MS"/>
          <w:b/>
          <w:bCs/>
          <w:sz w:val="22"/>
          <w:szCs w:val="22"/>
          <w:lang w:val="x-none"/>
        </w:rPr>
        <w:t>Anomalii congenitale:</w:t>
      </w:r>
      <w:r>
        <w:rPr>
          <w:rFonts w:ascii="Trebuchet MS" w:hAnsi="Trebuchet MS" w:cs="Trebuchet MS"/>
          <w:sz w:val="22"/>
          <w:szCs w:val="22"/>
          <w:lang w:val="x-none"/>
        </w:rPr>
        <w:t xml:space="preserve"> toate anomaliile structurale, funcționale și genetice diagnosticate la feții avortați, la naștere sau în perioada neonatală.</w:t>
      </w:r>
    </w:p>
    <w:p w14:paraId="16C32C0E" w14:textId="77777777" w:rsidR="002E7D99" w:rsidRDefault="002E7D99" w:rsidP="002E7D99">
      <w:pPr>
        <w:autoSpaceDE w:val="0"/>
        <w:autoSpaceDN w:val="0"/>
        <w:adjustRightInd w:val="0"/>
        <w:spacing w:line="360" w:lineRule="auto"/>
        <w:jc w:val="both"/>
        <w:rPr>
          <w:rFonts w:ascii="Trebuchet MS" w:hAnsi="Trebuchet MS" w:cs="Trebuchet MS"/>
          <w:sz w:val="22"/>
          <w:szCs w:val="22"/>
          <w:lang w:val="x-none"/>
        </w:rPr>
      </w:pPr>
      <w:r>
        <w:rPr>
          <w:rFonts w:ascii="Trebuchet MS" w:hAnsi="Trebuchet MS" w:cs="Trebuchet MS"/>
          <w:b/>
          <w:bCs/>
          <w:sz w:val="22"/>
          <w:szCs w:val="22"/>
          <w:lang w:val="x-none"/>
        </w:rPr>
        <w:t>ANT:</w:t>
      </w:r>
      <w:r>
        <w:rPr>
          <w:rFonts w:ascii="Trebuchet MS" w:hAnsi="Trebuchet MS" w:cs="Trebuchet MS"/>
          <w:sz w:val="22"/>
          <w:szCs w:val="22"/>
          <w:lang w:val="x-none"/>
        </w:rPr>
        <w:t xml:space="preserve"> Agenția Națională de Transplant</w:t>
      </w:r>
    </w:p>
    <w:p w14:paraId="587DCB68" w14:textId="77777777" w:rsidR="002E7D99" w:rsidRPr="002E7D99" w:rsidRDefault="002E7D99" w:rsidP="002E7D99">
      <w:pPr>
        <w:autoSpaceDE w:val="0"/>
        <w:autoSpaceDN w:val="0"/>
        <w:adjustRightInd w:val="0"/>
        <w:spacing w:line="360" w:lineRule="auto"/>
        <w:jc w:val="both"/>
        <w:rPr>
          <w:rFonts w:ascii="Trebuchet MS" w:hAnsi="Trebuchet MS" w:cs="Trebuchet MS"/>
          <w:sz w:val="22"/>
          <w:szCs w:val="22"/>
          <w:lang w:val="x-none"/>
        </w:rPr>
      </w:pPr>
      <w:r w:rsidRPr="002E7D99">
        <w:rPr>
          <w:rFonts w:ascii="Trebuchet MS" w:hAnsi="Trebuchet MS" w:cs="Trebuchet MS"/>
          <w:b/>
          <w:bCs/>
          <w:sz w:val="22"/>
          <w:szCs w:val="22"/>
          <w:lang w:val="x-none"/>
        </w:rPr>
        <w:t>Avort indus:</w:t>
      </w:r>
      <w:r w:rsidRPr="002E7D99">
        <w:rPr>
          <w:rFonts w:ascii="Trebuchet MS" w:hAnsi="Trebuchet MS" w:cs="Trebuchet MS"/>
          <w:sz w:val="22"/>
          <w:szCs w:val="22"/>
          <w:lang w:val="x-none"/>
        </w:rPr>
        <w:t xml:space="preserve"> întreruperea unei sarcini clinice care are loc înainte de împlinirea a 24 de săptămâni complete de vârstă gestațională (22 săptămâni după fertilizare) sau, dacă nu se cunoaște vârsta gestațională, a unui embrion/făt de mai puțin de 500 de grame.</w:t>
      </w:r>
    </w:p>
    <w:p w14:paraId="6CF14911" w14:textId="77777777" w:rsidR="002E7D99" w:rsidRPr="002E7D99" w:rsidRDefault="002E7D99" w:rsidP="002E7D99">
      <w:pPr>
        <w:autoSpaceDE w:val="0"/>
        <w:autoSpaceDN w:val="0"/>
        <w:adjustRightInd w:val="0"/>
        <w:spacing w:line="360" w:lineRule="auto"/>
        <w:jc w:val="both"/>
        <w:rPr>
          <w:rFonts w:ascii="Trebuchet MS" w:hAnsi="Trebuchet MS" w:cs="Trebuchet MS"/>
          <w:sz w:val="22"/>
          <w:szCs w:val="22"/>
          <w:lang w:val="x-none"/>
        </w:rPr>
      </w:pPr>
      <w:r w:rsidRPr="002E7D99">
        <w:rPr>
          <w:rFonts w:ascii="Trebuchet MS" w:hAnsi="Trebuchet MS" w:cs="Trebuchet MS"/>
          <w:b/>
          <w:bCs/>
          <w:sz w:val="22"/>
          <w:szCs w:val="22"/>
          <w:lang w:val="x-none"/>
        </w:rPr>
        <w:t xml:space="preserve">Avort spontan: </w:t>
      </w:r>
      <w:r w:rsidRPr="002E7D99">
        <w:rPr>
          <w:rFonts w:ascii="Trebuchet MS" w:hAnsi="Trebuchet MS" w:cs="Trebuchet MS"/>
          <w:sz w:val="22"/>
          <w:szCs w:val="22"/>
          <w:lang w:val="x-none"/>
        </w:rPr>
        <w:t>pierderea spontană a unei sarcini clinice care are loc înainte de împlinirea a 24 de săptămâni complete de vârstă gestațională (22 săptămâni după fertilizare) sau, dacă nu se cunoaște vârsta gestațională, a unui embrion/făt de mai puțin de 500 de grame.</w:t>
      </w:r>
    </w:p>
    <w:p w14:paraId="7F8D0DC7" w14:textId="77777777" w:rsidR="002E7D99" w:rsidRDefault="002E7D99" w:rsidP="002E7D99">
      <w:pPr>
        <w:autoSpaceDE w:val="0"/>
        <w:autoSpaceDN w:val="0"/>
        <w:adjustRightInd w:val="0"/>
        <w:spacing w:line="360" w:lineRule="auto"/>
        <w:jc w:val="both"/>
        <w:rPr>
          <w:rFonts w:ascii="Trebuchet MS" w:hAnsi="Trebuchet MS" w:cs="Trebuchet MS"/>
          <w:sz w:val="22"/>
          <w:szCs w:val="22"/>
          <w:lang w:val="x-none"/>
        </w:rPr>
      </w:pPr>
      <w:r>
        <w:rPr>
          <w:rFonts w:ascii="Trebuchet MS" w:hAnsi="Trebuchet MS" w:cs="Trebuchet MS"/>
          <w:b/>
          <w:bCs/>
          <w:sz w:val="22"/>
          <w:szCs w:val="22"/>
          <w:lang w:val="x-none"/>
        </w:rPr>
        <w:t>Avort spontan recurent:</w:t>
      </w:r>
      <w:r>
        <w:rPr>
          <w:rFonts w:ascii="Trebuchet MS" w:hAnsi="Trebuchet MS" w:cs="Trebuchet MS"/>
          <w:sz w:val="22"/>
          <w:szCs w:val="22"/>
          <w:lang w:val="x-none"/>
        </w:rPr>
        <w:t xml:space="preserve"> pierderea spontană a două sau a mai multe sarcini clinice, consecutiv.</w:t>
      </w:r>
    </w:p>
    <w:p w14:paraId="61568E31" w14:textId="77777777" w:rsidR="002E7D99" w:rsidRDefault="002E7D99" w:rsidP="002E7D99">
      <w:pPr>
        <w:autoSpaceDE w:val="0"/>
        <w:autoSpaceDN w:val="0"/>
        <w:adjustRightInd w:val="0"/>
        <w:spacing w:line="360" w:lineRule="auto"/>
        <w:jc w:val="both"/>
        <w:rPr>
          <w:rFonts w:ascii="Trebuchet MS" w:hAnsi="Trebuchet MS" w:cs="Trebuchet MS"/>
          <w:sz w:val="22"/>
          <w:szCs w:val="22"/>
          <w:lang w:val="x-none"/>
        </w:rPr>
      </w:pPr>
      <w:r>
        <w:rPr>
          <w:rFonts w:ascii="Trebuchet MS" w:hAnsi="Trebuchet MS" w:cs="Trebuchet MS"/>
          <w:b/>
          <w:bCs/>
          <w:sz w:val="22"/>
          <w:szCs w:val="22"/>
          <w:lang w:val="x-none"/>
        </w:rPr>
        <w:t>Blastocist:</w:t>
      </w:r>
      <w:r>
        <w:rPr>
          <w:rFonts w:ascii="Trebuchet MS" w:hAnsi="Trebuchet MS" w:cs="Trebuchet MS"/>
          <w:sz w:val="22"/>
          <w:szCs w:val="22"/>
          <w:lang w:val="x-none"/>
        </w:rPr>
        <w:t xml:space="preserve"> un embrion, la cinci sau șase zile după fertilizare, cu o masă celulară internă, strat exterior de trofectoderm și o cavitate blastocel umplută cu lichid.</w:t>
      </w:r>
    </w:p>
    <w:p w14:paraId="5099D43A" w14:textId="77777777" w:rsidR="002E7D99" w:rsidRDefault="002E7D99" w:rsidP="002E7D99">
      <w:pPr>
        <w:autoSpaceDE w:val="0"/>
        <w:autoSpaceDN w:val="0"/>
        <w:adjustRightInd w:val="0"/>
        <w:spacing w:line="360" w:lineRule="auto"/>
        <w:jc w:val="both"/>
        <w:rPr>
          <w:rFonts w:ascii="Trebuchet MS" w:hAnsi="Trebuchet MS" w:cs="Trebuchet MS"/>
          <w:sz w:val="22"/>
          <w:szCs w:val="22"/>
          <w:lang w:val="x-none"/>
        </w:rPr>
      </w:pPr>
      <w:r>
        <w:rPr>
          <w:rFonts w:ascii="Trebuchet MS" w:hAnsi="Trebuchet MS" w:cs="Trebuchet MS"/>
          <w:b/>
          <w:bCs/>
          <w:sz w:val="22"/>
          <w:szCs w:val="22"/>
          <w:lang w:val="x-none"/>
        </w:rPr>
        <w:t>BOP:</w:t>
      </w:r>
      <w:r>
        <w:rPr>
          <w:rFonts w:ascii="Trebuchet MS" w:hAnsi="Trebuchet MS" w:cs="Trebuchet MS"/>
          <w:sz w:val="22"/>
          <w:szCs w:val="22"/>
          <w:lang w:val="x-none"/>
        </w:rPr>
        <w:t xml:space="preserve"> Boala Ovarelor Polichistice.</w:t>
      </w:r>
    </w:p>
    <w:p w14:paraId="386F9A86" w14:textId="77777777" w:rsidR="002E7D99" w:rsidRDefault="002E7D99" w:rsidP="002E7D99">
      <w:pPr>
        <w:autoSpaceDE w:val="0"/>
        <w:autoSpaceDN w:val="0"/>
        <w:adjustRightInd w:val="0"/>
        <w:spacing w:line="360" w:lineRule="auto"/>
        <w:jc w:val="both"/>
        <w:rPr>
          <w:rFonts w:ascii="Trebuchet MS" w:hAnsi="Trebuchet MS" w:cs="Trebuchet MS"/>
          <w:sz w:val="22"/>
          <w:szCs w:val="22"/>
          <w:lang w:val="x-none"/>
        </w:rPr>
      </w:pPr>
      <w:r>
        <w:rPr>
          <w:rFonts w:ascii="Trebuchet MS" w:hAnsi="Trebuchet MS" w:cs="Trebuchet MS"/>
          <w:b/>
          <w:bCs/>
          <w:sz w:val="22"/>
          <w:szCs w:val="22"/>
          <w:lang w:val="x-none"/>
        </w:rPr>
        <w:t>Ciclu anulat:</w:t>
      </w:r>
      <w:r>
        <w:rPr>
          <w:rFonts w:ascii="Trebuchet MS" w:hAnsi="Trebuchet MS" w:cs="Trebuchet MS"/>
          <w:sz w:val="22"/>
          <w:szCs w:val="22"/>
          <w:lang w:val="x-none"/>
        </w:rPr>
        <w:t xml:space="preserve"> un ciclu ART în care stimularea sau monitorizarea ovariană a fost efectuată cu intenția de a trata, dar nu s-a ajuns la aspirație foliculară sau, în cazul unui embrion decongelat, nu s- a efectuat transferul embrionului.</w:t>
      </w:r>
    </w:p>
    <w:p w14:paraId="2C87DE46" w14:textId="77777777" w:rsidR="002E7D99" w:rsidRDefault="002E7D99" w:rsidP="002E7D99">
      <w:pPr>
        <w:autoSpaceDE w:val="0"/>
        <w:autoSpaceDN w:val="0"/>
        <w:adjustRightInd w:val="0"/>
        <w:spacing w:line="360" w:lineRule="auto"/>
        <w:jc w:val="both"/>
        <w:rPr>
          <w:rFonts w:ascii="Trebuchet MS" w:hAnsi="Trebuchet MS" w:cs="Trebuchet MS"/>
          <w:sz w:val="22"/>
          <w:szCs w:val="22"/>
          <w:lang w:val="x-none"/>
        </w:rPr>
      </w:pPr>
      <w:r>
        <w:rPr>
          <w:rFonts w:ascii="Trebuchet MS" w:hAnsi="Trebuchet MS" w:cs="Trebuchet MS"/>
          <w:b/>
          <w:bCs/>
          <w:sz w:val="22"/>
          <w:szCs w:val="22"/>
          <w:lang w:val="x-none"/>
        </w:rPr>
        <w:t>Crioconservare:</w:t>
      </w:r>
      <w:r>
        <w:rPr>
          <w:rFonts w:ascii="Trebuchet MS" w:hAnsi="Trebuchet MS" w:cs="Trebuchet MS"/>
          <w:sz w:val="22"/>
          <w:szCs w:val="22"/>
          <w:lang w:val="x-none"/>
        </w:rPr>
        <w:t xml:space="preserve"> înghețarea sau vitrificarea și stocarea gameților, zigoților, embrionilor sau țesutului gonadal.</w:t>
      </w:r>
    </w:p>
    <w:p w14:paraId="7366E3DD" w14:textId="77777777" w:rsidR="002E7D99" w:rsidRDefault="002E7D99" w:rsidP="002E7D99">
      <w:pPr>
        <w:autoSpaceDE w:val="0"/>
        <w:autoSpaceDN w:val="0"/>
        <w:adjustRightInd w:val="0"/>
        <w:spacing w:line="360" w:lineRule="auto"/>
        <w:jc w:val="both"/>
        <w:rPr>
          <w:rFonts w:ascii="Trebuchet MS" w:hAnsi="Trebuchet MS" w:cs="Trebuchet MS"/>
          <w:sz w:val="22"/>
          <w:szCs w:val="22"/>
          <w:lang w:val="x-none"/>
        </w:rPr>
      </w:pPr>
      <w:r>
        <w:rPr>
          <w:rFonts w:ascii="Trebuchet MS" w:hAnsi="Trebuchet MS" w:cs="Trebuchet MS"/>
          <w:b/>
          <w:bCs/>
          <w:sz w:val="22"/>
          <w:szCs w:val="22"/>
          <w:lang w:val="x-none"/>
        </w:rPr>
        <w:t>Ciclul de transfer embrionar:</w:t>
      </w:r>
      <w:r>
        <w:rPr>
          <w:rFonts w:ascii="Trebuchet MS" w:hAnsi="Trebuchet MS" w:cs="Trebuchet MS"/>
          <w:sz w:val="22"/>
          <w:szCs w:val="22"/>
          <w:lang w:val="x-none"/>
        </w:rPr>
        <w:t xml:space="preserve"> un ciclu ART în care unul sau mai mulți embrioni sunt transferați în uter.</w:t>
      </w:r>
    </w:p>
    <w:p w14:paraId="4D409D94" w14:textId="77777777" w:rsidR="002E7D99" w:rsidRDefault="002E7D99" w:rsidP="002E7D99">
      <w:pPr>
        <w:autoSpaceDE w:val="0"/>
        <w:autoSpaceDN w:val="0"/>
        <w:adjustRightInd w:val="0"/>
        <w:spacing w:line="360" w:lineRule="auto"/>
        <w:jc w:val="both"/>
        <w:rPr>
          <w:rFonts w:ascii="Trebuchet MS" w:hAnsi="Trebuchet MS" w:cs="Trebuchet MS"/>
          <w:sz w:val="22"/>
          <w:szCs w:val="22"/>
          <w:lang w:val="x-none"/>
        </w:rPr>
      </w:pPr>
      <w:r>
        <w:rPr>
          <w:rFonts w:ascii="Trebuchet MS" w:hAnsi="Trebuchet MS" w:cs="Trebuchet MS"/>
          <w:b/>
          <w:bCs/>
          <w:sz w:val="22"/>
          <w:szCs w:val="22"/>
          <w:lang w:val="x-none"/>
        </w:rPr>
        <w:t>Ciclul de transfer de embrioni congelați/dezghețați (FET):</w:t>
      </w:r>
      <w:r>
        <w:rPr>
          <w:rFonts w:ascii="Trebuchet MS" w:hAnsi="Trebuchet MS" w:cs="Trebuchet MS"/>
          <w:sz w:val="22"/>
          <w:szCs w:val="22"/>
          <w:lang w:val="x-none"/>
        </w:rPr>
        <w:t xml:space="preserve"> o procedură ART în care se efectuează monitorizarea ciclului cu intenția de a transfera un embrion înghețat/dezghețat sau </w:t>
      </w:r>
      <w:r>
        <w:rPr>
          <w:rFonts w:ascii="Trebuchet MS" w:hAnsi="Trebuchet MS" w:cs="Trebuchet MS"/>
          <w:sz w:val="22"/>
          <w:szCs w:val="22"/>
          <w:lang w:val="x-none"/>
        </w:rPr>
        <w:lastRenderedPageBreak/>
        <w:t>mai mulți embrioni congelați/dezghețați. Notă: Un ciclu FET este inițiat atunci când se administrează medicație specifică sau când se începe monitorizarea ciclului cu intenția de a trata.</w:t>
      </w:r>
    </w:p>
    <w:p w14:paraId="42EA2031" w14:textId="77777777" w:rsidR="002E7D99" w:rsidRDefault="002E7D99" w:rsidP="002E7D99">
      <w:pPr>
        <w:autoSpaceDE w:val="0"/>
        <w:autoSpaceDN w:val="0"/>
        <w:adjustRightInd w:val="0"/>
        <w:spacing w:line="360" w:lineRule="auto"/>
        <w:jc w:val="both"/>
        <w:rPr>
          <w:rFonts w:ascii="Trebuchet MS" w:hAnsi="Trebuchet MS" w:cs="Trebuchet MS"/>
          <w:sz w:val="22"/>
          <w:szCs w:val="22"/>
          <w:lang w:val="x-none"/>
        </w:rPr>
      </w:pPr>
      <w:r>
        <w:rPr>
          <w:rFonts w:ascii="Trebuchet MS" w:hAnsi="Trebuchet MS" w:cs="Trebuchet MS"/>
          <w:b/>
          <w:bCs/>
          <w:sz w:val="22"/>
          <w:szCs w:val="22"/>
          <w:lang w:val="x-none"/>
        </w:rPr>
        <w:t>Ciclul ovocitelor înghețate/dezghețate:</w:t>
      </w:r>
      <w:r>
        <w:rPr>
          <w:rFonts w:ascii="Trebuchet MS" w:hAnsi="Trebuchet MS" w:cs="Trebuchet MS"/>
          <w:sz w:val="22"/>
          <w:szCs w:val="22"/>
          <w:lang w:val="x-none"/>
        </w:rPr>
        <w:t xml:space="preserve"> o procedură ART în care se efectuează monitorizarea ciclului cu intenția de a fertiliza ovocitele dezghețate și de a efectua transferul embrionar.</w:t>
      </w:r>
    </w:p>
    <w:p w14:paraId="2AE1C115" w14:textId="77777777" w:rsidR="002E7D99" w:rsidRDefault="002E7D99" w:rsidP="002E7D99">
      <w:pPr>
        <w:autoSpaceDE w:val="0"/>
        <w:autoSpaceDN w:val="0"/>
        <w:adjustRightInd w:val="0"/>
        <w:spacing w:line="360" w:lineRule="auto"/>
        <w:jc w:val="both"/>
        <w:rPr>
          <w:rFonts w:ascii="Trebuchet MS" w:hAnsi="Trebuchet MS" w:cs="Trebuchet MS"/>
          <w:sz w:val="22"/>
          <w:szCs w:val="22"/>
          <w:lang w:val="x-none"/>
        </w:rPr>
      </w:pPr>
      <w:r>
        <w:rPr>
          <w:rFonts w:ascii="Trebuchet MS" w:hAnsi="Trebuchet MS" w:cs="Trebuchet MS"/>
          <w:b/>
          <w:bCs/>
          <w:sz w:val="22"/>
          <w:szCs w:val="22"/>
          <w:lang w:val="x-none"/>
        </w:rPr>
        <w:t xml:space="preserve">Ciclu inițiat: </w:t>
      </w:r>
      <w:r>
        <w:rPr>
          <w:rFonts w:ascii="Trebuchet MS" w:hAnsi="Trebuchet MS" w:cs="Trebuchet MS"/>
          <w:sz w:val="22"/>
          <w:szCs w:val="22"/>
          <w:lang w:val="x-none"/>
        </w:rPr>
        <w:t>un ciclu ART în care pacienta primește medicamente specifice pentru stimularea ovariană sau monitorizare în cazul ciclurilor naturale, cu intenția de a trata, indiferent dacă se încearcă sau nu aspirația foliculară.</w:t>
      </w:r>
    </w:p>
    <w:p w14:paraId="31B90ED5" w14:textId="77777777" w:rsidR="002E7D99" w:rsidRDefault="002E7D99" w:rsidP="002E7D99">
      <w:pPr>
        <w:autoSpaceDE w:val="0"/>
        <w:autoSpaceDN w:val="0"/>
        <w:adjustRightInd w:val="0"/>
        <w:spacing w:line="360" w:lineRule="auto"/>
        <w:jc w:val="both"/>
        <w:rPr>
          <w:rFonts w:ascii="Trebuchet MS" w:hAnsi="Trebuchet MS" w:cs="Trebuchet MS"/>
          <w:sz w:val="22"/>
          <w:szCs w:val="22"/>
          <w:lang w:val="x-none"/>
        </w:rPr>
      </w:pPr>
      <w:r>
        <w:rPr>
          <w:rFonts w:ascii="Trebuchet MS" w:hAnsi="Trebuchet MS" w:cs="Trebuchet MS"/>
          <w:b/>
          <w:bCs/>
          <w:sz w:val="22"/>
          <w:szCs w:val="22"/>
          <w:lang w:val="x-none"/>
        </w:rPr>
        <w:t>Ciclu natural modificat:</w:t>
      </w:r>
      <w:r>
        <w:rPr>
          <w:rFonts w:ascii="Trebuchet MS" w:hAnsi="Trebuchet MS" w:cs="Trebuchet MS"/>
          <w:sz w:val="22"/>
          <w:szCs w:val="22"/>
          <w:lang w:val="x-none"/>
        </w:rPr>
        <w:t xml:space="preserve"> o procedură IVF în care unul sau mai multe ovocite sunt colectate din ovare în timpul unui ciclu menstrual spontan. Medicamentele sunt administrate cu singurul scop de a bloca creșterea spontană a LH și/sau de a induce maturarea finală a ovocitelor.</w:t>
      </w:r>
    </w:p>
    <w:p w14:paraId="237AD0CE" w14:textId="77777777" w:rsidR="002E7D99" w:rsidRDefault="002E7D99" w:rsidP="002E7D99">
      <w:pPr>
        <w:autoSpaceDE w:val="0"/>
        <w:autoSpaceDN w:val="0"/>
        <w:adjustRightInd w:val="0"/>
        <w:spacing w:line="360" w:lineRule="auto"/>
        <w:jc w:val="both"/>
        <w:rPr>
          <w:rFonts w:ascii="Trebuchet MS" w:hAnsi="Trebuchet MS" w:cs="Trebuchet MS"/>
          <w:sz w:val="22"/>
          <w:szCs w:val="22"/>
          <w:lang w:val="x-none"/>
        </w:rPr>
      </w:pPr>
      <w:r>
        <w:rPr>
          <w:rFonts w:ascii="Trebuchet MS" w:hAnsi="Trebuchet MS" w:cs="Trebuchet MS"/>
          <w:b/>
          <w:bCs/>
          <w:sz w:val="22"/>
          <w:szCs w:val="22"/>
          <w:lang w:val="x-none"/>
        </w:rPr>
        <w:t>Ciclu natural IVF:</w:t>
      </w:r>
      <w:r>
        <w:rPr>
          <w:rFonts w:ascii="Trebuchet MS" w:hAnsi="Trebuchet MS" w:cs="Trebuchet MS"/>
          <w:sz w:val="22"/>
          <w:szCs w:val="22"/>
          <w:lang w:val="x-none"/>
        </w:rPr>
        <w:t xml:space="preserve"> o procedură de IVF în care unul sau mai multe ovocite sunt colectate din ovare în timpul unui ciclu menstrual spontan fără administrarea de medicamente.</w:t>
      </w:r>
    </w:p>
    <w:p w14:paraId="39A936FE" w14:textId="77777777" w:rsidR="002E7D99" w:rsidRDefault="002E7D99" w:rsidP="002E7D99">
      <w:pPr>
        <w:autoSpaceDE w:val="0"/>
        <w:autoSpaceDN w:val="0"/>
        <w:adjustRightInd w:val="0"/>
        <w:spacing w:line="360" w:lineRule="auto"/>
        <w:jc w:val="both"/>
        <w:rPr>
          <w:rFonts w:ascii="Trebuchet MS" w:hAnsi="Trebuchet MS" w:cs="Trebuchet MS"/>
          <w:sz w:val="22"/>
          <w:szCs w:val="22"/>
          <w:lang w:val="x-none"/>
        </w:rPr>
      </w:pPr>
      <w:r>
        <w:rPr>
          <w:rFonts w:ascii="Trebuchet MS" w:hAnsi="Trebuchet MS" w:cs="Trebuchet MS"/>
          <w:b/>
          <w:bCs/>
          <w:sz w:val="22"/>
          <w:szCs w:val="22"/>
          <w:lang w:val="x-none"/>
        </w:rPr>
        <w:t>Ciclu de donare a ovocitelor:</w:t>
      </w:r>
      <w:r>
        <w:rPr>
          <w:rFonts w:ascii="Trebuchet MS" w:hAnsi="Trebuchet MS" w:cs="Trebuchet MS"/>
          <w:sz w:val="22"/>
          <w:szCs w:val="22"/>
          <w:lang w:val="x-none"/>
        </w:rPr>
        <w:t xml:space="preserve"> un ciclu în care ovocitele sunt colectate de la un donator</w:t>
      </w:r>
      <w:r>
        <w:rPr>
          <w:rFonts w:ascii="Trebuchet MS" w:hAnsi="Trebuchet MS" w:cs="Trebuchet MS"/>
          <w:sz w:val="22"/>
          <w:szCs w:val="22"/>
        </w:rPr>
        <w:t>,</w:t>
      </w:r>
      <w:r>
        <w:rPr>
          <w:rFonts w:ascii="Trebuchet MS" w:hAnsi="Trebuchet MS" w:cs="Trebuchet MS"/>
          <w:sz w:val="22"/>
          <w:szCs w:val="22"/>
          <w:lang w:val="x-none"/>
        </w:rPr>
        <w:t xml:space="preserve"> sunt fertilizate și</w:t>
      </w:r>
      <w:r>
        <w:rPr>
          <w:rFonts w:ascii="Trebuchet MS" w:hAnsi="Trebuchet MS" w:cs="Trebuchet MS"/>
          <w:sz w:val="22"/>
          <w:szCs w:val="22"/>
        </w:rPr>
        <w:t>,</w:t>
      </w:r>
      <w:r>
        <w:rPr>
          <w:rFonts w:ascii="Trebuchet MS" w:hAnsi="Trebuchet MS" w:cs="Trebuchet MS"/>
          <w:sz w:val="22"/>
          <w:szCs w:val="22"/>
          <w:lang w:val="x-none"/>
        </w:rPr>
        <w:t xml:space="preserve"> ulterior</w:t>
      </w:r>
      <w:r>
        <w:rPr>
          <w:rFonts w:ascii="Trebuchet MS" w:hAnsi="Trebuchet MS" w:cs="Trebuchet MS"/>
          <w:sz w:val="22"/>
          <w:szCs w:val="22"/>
        </w:rPr>
        <w:t>,</w:t>
      </w:r>
      <w:r>
        <w:rPr>
          <w:rFonts w:ascii="Trebuchet MS" w:hAnsi="Trebuchet MS" w:cs="Trebuchet MS"/>
          <w:sz w:val="22"/>
          <w:szCs w:val="22"/>
          <w:lang w:val="x-none"/>
        </w:rPr>
        <w:t xml:space="preserve"> embrionul transferat.</w:t>
      </w:r>
    </w:p>
    <w:p w14:paraId="2BAF850B" w14:textId="77777777" w:rsidR="002E7D99" w:rsidRDefault="002E7D99" w:rsidP="002E7D99">
      <w:pPr>
        <w:autoSpaceDE w:val="0"/>
        <w:autoSpaceDN w:val="0"/>
        <w:adjustRightInd w:val="0"/>
        <w:spacing w:line="360" w:lineRule="auto"/>
        <w:jc w:val="both"/>
        <w:rPr>
          <w:rFonts w:ascii="Trebuchet MS" w:hAnsi="Trebuchet MS" w:cs="Trebuchet MS"/>
          <w:sz w:val="22"/>
          <w:szCs w:val="22"/>
          <w:lang w:val="x-none"/>
        </w:rPr>
      </w:pPr>
      <w:r>
        <w:rPr>
          <w:rFonts w:ascii="Trebuchet MS" w:hAnsi="Trebuchet MS" w:cs="Trebuchet MS"/>
          <w:b/>
          <w:bCs/>
          <w:sz w:val="22"/>
          <w:szCs w:val="22"/>
          <w:lang w:val="x-none"/>
        </w:rPr>
        <w:t>Ciclu de de donare de ovocite:</w:t>
      </w:r>
      <w:r>
        <w:rPr>
          <w:rFonts w:ascii="Trebuchet MS" w:hAnsi="Trebuchet MS" w:cs="Trebuchet MS"/>
          <w:sz w:val="22"/>
          <w:szCs w:val="22"/>
          <w:lang w:val="x-none"/>
        </w:rPr>
        <w:t xml:space="preserve"> un ciclu ART în care pacienta primește ovocite de la un donator.</w:t>
      </w:r>
    </w:p>
    <w:p w14:paraId="078FB783" w14:textId="77777777" w:rsidR="002E7D99" w:rsidRDefault="002E7D99" w:rsidP="002E7D99">
      <w:pPr>
        <w:autoSpaceDE w:val="0"/>
        <w:autoSpaceDN w:val="0"/>
        <w:adjustRightInd w:val="0"/>
        <w:spacing w:line="360" w:lineRule="auto"/>
        <w:jc w:val="both"/>
        <w:rPr>
          <w:rFonts w:ascii="Trebuchet MS" w:hAnsi="Trebuchet MS" w:cs="Trebuchet MS"/>
          <w:sz w:val="22"/>
          <w:szCs w:val="22"/>
          <w:lang w:val="x-none"/>
        </w:rPr>
      </w:pPr>
      <w:r>
        <w:rPr>
          <w:rFonts w:ascii="Trebuchet MS" w:hAnsi="Trebuchet MS" w:cs="Trebuchet MS"/>
          <w:b/>
          <w:bCs/>
          <w:sz w:val="22"/>
          <w:szCs w:val="22"/>
          <w:lang w:val="x-none"/>
        </w:rPr>
        <w:t>Ciclu de donare de spermă:</w:t>
      </w:r>
      <w:r>
        <w:rPr>
          <w:rFonts w:ascii="Trebuchet MS" w:hAnsi="Trebuchet MS" w:cs="Trebuchet MS"/>
          <w:sz w:val="22"/>
          <w:szCs w:val="22"/>
          <w:lang w:val="x-none"/>
        </w:rPr>
        <w:t xml:space="preserve"> un ciclu ART în care o pacientă primește spermatozoizi de la un donator care este altcineva decât partenerul ei.</w:t>
      </w:r>
    </w:p>
    <w:p w14:paraId="2F7FDF21" w14:textId="77777777" w:rsidR="002E7D99" w:rsidRDefault="002E7D99" w:rsidP="002E7D99">
      <w:pPr>
        <w:autoSpaceDE w:val="0"/>
        <w:autoSpaceDN w:val="0"/>
        <w:adjustRightInd w:val="0"/>
        <w:spacing w:line="360" w:lineRule="auto"/>
        <w:jc w:val="both"/>
        <w:rPr>
          <w:rFonts w:ascii="Trebuchet MS" w:hAnsi="Trebuchet MS" w:cs="Trebuchet MS"/>
          <w:sz w:val="22"/>
          <w:szCs w:val="22"/>
          <w:lang w:val="x-none"/>
        </w:rPr>
      </w:pPr>
      <w:r>
        <w:rPr>
          <w:rFonts w:ascii="Trebuchet MS" w:hAnsi="Trebuchet MS" w:cs="Trebuchet MS"/>
          <w:b/>
          <w:bCs/>
          <w:sz w:val="22"/>
          <w:szCs w:val="22"/>
          <w:lang w:val="x-none"/>
        </w:rPr>
        <w:t>Chirurgie reproductivă:</w:t>
      </w:r>
      <w:r>
        <w:rPr>
          <w:rFonts w:ascii="Trebuchet MS" w:hAnsi="Trebuchet MS" w:cs="Trebuchet MS"/>
          <w:sz w:val="22"/>
          <w:szCs w:val="22"/>
          <w:lang w:val="x-none"/>
        </w:rPr>
        <w:t xml:space="preserve"> proceduri chirurgicale efectuate pentru a diagnostica, conserva, corecta și/sau îmbunătăți funcția reproductivă.</w:t>
      </w:r>
    </w:p>
    <w:p w14:paraId="579FB3DA" w14:textId="77777777" w:rsidR="002E7D99" w:rsidRDefault="002E7D99" w:rsidP="002E7D99">
      <w:pPr>
        <w:autoSpaceDE w:val="0"/>
        <w:autoSpaceDN w:val="0"/>
        <w:adjustRightInd w:val="0"/>
        <w:spacing w:line="360" w:lineRule="auto"/>
        <w:jc w:val="both"/>
        <w:rPr>
          <w:rFonts w:ascii="Trebuchet MS" w:hAnsi="Trebuchet MS" w:cs="Trebuchet MS"/>
          <w:sz w:val="22"/>
          <w:szCs w:val="22"/>
          <w:lang w:val="x-none"/>
        </w:rPr>
      </w:pPr>
      <w:r>
        <w:rPr>
          <w:rFonts w:ascii="Trebuchet MS" w:hAnsi="Trebuchet MS" w:cs="Trebuchet MS"/>
          <w:b/>
          <w:bCs/>
          <w:sz w:val="22"/>
          <w:szCs w:val="22"/>
          <w:lang w:val="x-none"/>
        </w:rPr>
        <w:t xml:space="preserve">Deces neonatal precoce: </w:t>
      </w:r>
      <w:r>
        <w:rPr>
          <w:rFonts w:ascii="Trebuchet MS" w:hAnsi="Trebuchet MS" w:cs="Trebuchet MS"/>
          <w:sz w:val="22"/>
          <w:szCs w:val="22"/>
          <w:lang w:val="x-none"/>
        </w:rPr>
        <w:t>decesul unui copil născut viu în termen de 7 zile de la naștere.</w:t>
      </w:r>
    </w:p>
    <w:p w14:paraId="24C39B3F" w14:textId="77777777" w:rsidR="002E7D99" w:rsidRDefault="002E7D99" w:rsidP="002E7D99">
      <w:pPr>
        <w:autoSpaceDE w:val="0"/>
        <w:autoSpaceDN w:val="0"/>
        <w:adjustRightInd w:val="0"/>
        <w:spacing w:line="360" w:lineRule="auto"/>
        <w:jc w:val="both"/>
        <w:rPr>
          <w:rFonts w:ascii="Trebuchet MS" w:hAnsi="Trebuchet MS" w:cs="Trebuchet MS"/>
          <w:sz w:val="22"/>
          <w:szCs w:val="22"/>
          <w:lang w:val="x-none"/>
        </w:rPr>
      </w:pPr>
      <w:r>
        <w:rPr>
          <w:rFonts w:ascii="Trebuchet MS" w:hAnsi="Trebuchet MS" w:cs="Trebuchet MS"/>
          <w:b/>
          <w:bCs/>
          <w:sz w:val="22"/>
          <w:szCs w:val="22"/>
          <w:lang w:val="x-none"/>
        </w:rPr>
        <w:t>Donarea de embrioni:</w:t>
      </w:r>
      <w:r>
        <w:rPr>
          <w:rFonts w:ascii="Trebuchet MS" w:hAnsi="Trebuchet MS" w:cs="Trebuchet MS"/>
          <w:sz w:val="22"/>
          <w:szCs w:val="22"/>
          <w:lang w:val="x-none"/>
        </w:rPr>
        <w:t xml:space="preserve"> transferul unui embrion rezultat din gameți (spermatozoizi și ovocite) care nu provin de la pacienta primitoare și de la partenerul acesteia.</w:t>
      </w:r>
    </w:p>
    <w:p w14:paraId="7F278CAF" w14:textId="77777777" w:rsidR="002E7D99" w:rsidRDefault="002E7D99" w:rsidP="002E7D99">
      <w:pPr>
        <w:autoSpaceDE w:val="0"/>
        <w:autoSpaceDN w:val="0"/>
        <w:adjustRightInd w:val="0"/>
        <w:spacing w:line="360" w:lineRule="auto"/>
        <w:jc w:val="both"/>
        <w:rPr>
          <w:rFonts w:ascii="Trebuchet MS" w:hAnsi="Trebuchet MS" w:cs="Trebuchet MS"/>
          <w:sz w:val="22"/>
          <w:szCs w:val="22"/>
          <w:lang w:val="x-none"/>
        </w:rPr>
      </w:pPr>
      <w:r>
        <w:rPr>
          <w:rFonts w:ascii="Trebuchet MS" w:hAnsi="Trebuchet MS" w:cs="Trebuchet MS"/>
          <w:b/>
          <w:bCs/>
          <w:sz w:val="22"/>
          <w:szCs w:val="22"/>
          <w:lang w:val="x-none"/>
        </w:rPr>
        <w:t>Decesul fătului (copil născut mort):</w:t>
      </w:r>
      <w:r>
        <w:rPr>
          <w:rFonts w:ascii="Trebuchet MS" w:hAnsi="Trebuchet MS" w:cs="Trebuchet MS"/>
          <w:sz w:val="22"/>
          <w:szCs w:val="22"/>
          <w:lang w:val="x-none"/>
        </w:rPr>
        <w:t xml:space="preserve"> </w:t>
      </w:r>
      <w:r w:rsidRPr="002A08AD">
        <w:rPr>
          <w:rFonts w:ascii="Trebuchet MS" w:hAnsi="Trebuchet MS" w:cs="Trebuchet MS"/>
          <w:sz w:val="22"/>
          <w:szCs w:val="22"/>
          <w:lang w:val="x-none"/>
        </w:rPr>
        <w:t xml:space="preserve">moartea înainte de expulzia completă sau extragerea din mamă a unui produs de </w:t>
      </w:r>
      <w:r w:rsidRPr="002E7D99">
        <w:rPr>
          <w:rFonts w:ascii="Trebuchet MS" w:hAnsi="Trebuchet MS" w:cs="Trebuchet MS"/>
          <w:sz w:val="22"/>
          <w:szCs w:val="22"/>
          <w:lang w:val="x-none"/>
        </w:rPr>
        <w:t xml:space="preserve">fertilizare la cel puțin 24 de săptămâni complete de vârstă gestațională. </w:t>
      </w:r>
      <w:r>
        <w:rPr>
          <w:rFonts w:ascii="Trebuchet MS" w:hAnsi="Trebuchet MS" w:cs="Trebuchet MS"/>
          <w:sz w:val="22"/>
          <w:szCs w:val="22"/>
          <w:lang w:val="x-none"/>
        </w:rPr>
        <w:t>Decesul este indicat de faptul că, după o astfel de separare, fătul nu respiră și nu prezintă alte semne de viață, cum ar fi bătăi ale inimii, pulsația cordonului ombilical sau mișcarea voluntară a mușchilor.</w:t>
      </w:r>
    </w:p>
    <w:p w14:paraId="2B4D1CBF" w14:textId="77777777" w:rsidR="002E7D99" w:rsidRDefault="002E7D99" w:rsidP="002E7D99">
      <w:pPr>
        <w:autoSpaceDE w:val="0"/>
        <w:autoSpaceDN w:val="0"/>
        <w:adjustRightInd w:val="0"/>
        <w:spacing w:line="360" w:lineRule="auto"/>
        <w:jc w:val="both"/>
        <w:rPr>
          <w:rFonts w:ascii="Trebuchet MS" w:hAnsi="Trebuchet MS" w:cs="Trebuchet MS"/>
          <w:sz w:val="22"/>
          <w:szCs w:val="22"/>
          <w:lang w:val="x-none"/>
        </w:rPr>
      </w:pPr>
      <w:r>
        <w:rPr>
          <w:rFonts w:ascii="Trebuchet MS" w:hAnsi="Trebuchet MS" w:cs="Trebuchet MS"/>
          <w:b/>
          <w:bCs/>
          <w:sz w:val="22"/>
          <w:szCs w:val="22"/>
          <w:lang w:val="x-none"/>
        </w:rPr>
        <w:lastRenderedPageBreak/>
        <w:t>Diagnostic genetic preimplantare (PGD):</w:t>
      </w:r>
      <w:r>
        <w:rPr>
          <w:rFonts w:ascii="Trebuchet MS" w:hAnsi="Trebuchet MS" w:cs="Trebuchet MS"/>
          <w:sz w:val="22"/>
          <w:szCs w:val="22"/>
          <w:lang w:val="x-none"/>
        </w:rPr>
        <w:t xml:space="preserve"> analiza corpurilor polare, blastomerilor sau trofectodermului din ovocite, zigoți sau embrioni pentru a depista modificările genetice, structurale și/sau cromozomiale specifice.</w:t>
      </w:r>
    </w:p>
    <w:p w14:paraId="485498F0" w14:textId="77777777" w:rsidR="002E7D99" w:rsidRDefault="002E7D99" w:rsidP="002E7D99">
      <w:pPr>
        <w:autoSpaceDE w:val="0"/>
        <w:autoSpaceDN w:val="0"/>
        <w:adjustRightInd w:val="0"/>
        <w:spacing w:line="360" w:lineRule="auto"/>
        <w:jc w:val="both"/>
        <w:rPr>
          <w:rFonts w:ascii="Trebuchet MS" w:hAnsi="Trebuchet MS" w:cs="Trebuchet MS"/>
          <w:sz w:val="22"/>
          <w:szCs w:val="22"/>
          <w:lang w:val="x-none"/>
        </w:rPr>
      </w:pPr>
      <w:r>
        <w:rPr>
          <w:rFonts w:ascii="Trebuchet MS" w:hAnsi="Trebuchet MS" w:cs="Trebuchet MS"/>
          <w:b/>
          <w:bCs/>
          <w:sz w:val="22"/>
          <w:szCs w:val="22"/>
          <w:lang w:val="x-none"/>
        </w:rPr>
        <w:t xml:space="preserve">Deces neonatal: </w:t>
      </w:r>
      <w:r>
        <w:rPr>
          <w:rFonts w:ascii="Trebuchet MS" w:hAnsi="Trebuchet MS" w:cs="Trebuchet MS"/>
          <w:sz w:val="22"/>
          <w:szCs w:val="22"/>
          <w:lang w:val="x-none"/>
        </w:rPr>
        <w:t>decesul unui copil născut viu în primele 28 de zile de la naștere.</w:t>
      </w:r>
    </w:p>
    <w:p w14:paraId="707C08F3" w14:textId="77777777" w:rsidR="002E7D99" w:rsidRDefault="002E7D99" w:rsidP="002E7D99">
      <w:pPr>
        <w:autoSpaceDE w:val="0"/>
        <w:autoSpaceDN w:val="0"/>
        <w:adjustRightInd w:val="0"/>
        <w:spacing w:line="360" w:lineRule="auto"/>
        <w:jc w:val="both"/>
        <w:rPr>
          <w:rFonts w:ascii="Trebuchet MS" w:hAnsi="Trebuchet MS" w:cs="Trebuchet MS"/>
          <w:sz w:val="22"/>
          <w:szCs w:val="22"/>
          <w:lang w:val="x-none"/>
        </w:rPr>
      </w:pPr>
      <w:r>
        <w:rPr>
          <w:rFonts w:ascii="Trebuchet MS" w:hAnsi="Trebuchet MS" w:cs="Trebuchet MS"/>
          <w:b/>
          <w:bCs/>
          <w:sz w:val="22"/>
          <w:szCs w:val="22"/>
          <w:lang w:val="x-none"/>
        </w:rPr>
        <w:t xml:space="preserve">Ecloziune asistată a embrionului: </w:t>
      </w:r>
      <w:r>
        <w:rPr>
          <w:rFonts w:ascii="Trebuchet MS" w:hAnsi="Trebuchet MS" w:cs="Trebuchet MS"/>
          <w:sz w:val="22"/>
          <w:szCs w:val="22"/>
          <w:lang w:val="x-none"/>
        </w:rPr>
        <w:t>o procedură în vitro în care zona pelucidă a embrionului este fie subțiată, fie perforată prin metode chimice, mecanice sau cu laser pentru a ajuta la separarea blastocistului.</w:t>
      </w:r>
    </w:p>
    <w:p w14:paraId="61704358" w14:textId="77777777" w:rsidR="002E7D99" w:rsidRDefault="002E7D99" w:rsidP="002E7D99">
      <w:pPr>
        <w:autoSpaceDE w:val="0"/>
        <w:autoSpaceDN w:val="0"/>
        <w:adjustRightInd w:val="0"/>
        <w:spacing w:line="360" w:lineRule="auto"/>
        <w:jc w:val="both"/>
        <w:rPr>
          <w:rFonts w:ascii="Trebuchet MS" w:hAnsi="Trebuchet MS" w:cs="Trebuchet MS"/>
          <w:sz w:val="22"/>
          <w:szCs w:val="22"/>
          <w:lang w:val="x-none"/>
        </w:rPr>
      </w:pPr>
      <w:r>
        <w:rPr>
          <w:rFonts w:ascii="Trebuchet MS" w:hAnsi="Trebuchet MS" w:cs="Trebuchet MS"/>
          <w:b/>
          <w:bCs/>
          <w:sz w:val="22"/>
          <w:szCs w:val="22"/>
          <w:lang w:val="x-none"/>
        </w:rPr>
        <w:t xml:space="preserve">Embrion: </w:t>
      </w:r>
      <w:r>
        <w:rPr>
          <w:rFonts w:ascii="Trebuchet MS" w:hAnsi="Trebuchet MS" w:cs="Trebuchet MS"/>
          <w:sz w:val="22"/>
          <w:szCs w:val="22"/>
          <w:lang w:val="x-none"/>
        </w:rPr>
        <w:t>produsul diviziunii zigotului până la sfârșitul stadiului embrionar, la opt săptămâni după fertilizare.</w:t>
      </w:r>
    </w:p>
    <w:p w14:paraId="2AD4648E" w14:textId="77777777" w:rsidR="002E7D99" w:rsidRDefault="002E7D99" w:rsidP="002E7D99">
      <w:pPr>
        <w:autoSpaceDE w:val="0"/>
        <w:autoSpaceDN w:val="0"/>
        <w:adjustRightInd w:val="0"/>
        <w:spacing w:line="360" w:lineRule="auto"/>
        <w:jc w:val="both"/>
        <w:rPr>
          <w:rFonts w:ascii="Trebuchet MS" w:hAnsi="Trebuchet MS" w:cs="Trebuchet MS"/>
          <w:sz w:val="22"/>
          <w:szCs w:val="22"/>
          <w:lang w:val="x-none"/>
        </w:rPr>
      </w:pPr>
      <w:r>
        <w:rPr>
          <w:rFonts w:ascii="Trebuchet MS" w:hAnsi="Trebuchet MS" w:cs="Trebuchet MS"/>
          <w:b/>
          <w:bCs/>
          <w:sz w:val="22"/>
          <w:szCs w:val="22"/>
          <w:lang w:val="x-none"/>
        </w:rPr>
        <w:t>Ecloziune:</w:t>
      </w:r>
      <w:r>
        <w:rPr>
          <w:rFonts w:ascii="Trebuchet MS" w:hAnsi="Trebuchet MS" w:cs="Trebuchet MS"/>
          <w:sz w:val="22"/>
          <w:szCs w:val="22"/>
          <w:lang w:val="x-none"/>
        </w:rPr>
        <w:t xml:space="preserve"> procesul prin care un embrion în stadiul de blastocist se separă de zona pelucidă.</w:t>
      </w:r>
    </w:p>
    <w:p w14:paraId="31227068" w14:textId="77777777" w:rsidR="002E7D99" w:rsidRDefault="002E7D99" w:rsidP="002E7D99">
      <w:pPr>
        <w:autoSpaceDE w:val="0"/>
        <w:autoSpaceDN w:val="0"/>
        <w:adjustRightInd w:val="0"/>
        <w:spacing w:line="360" w:lineRule="auto"/>
        <w:jc w:val="both"/>
        <w:rPr>
          <w:rFonts w:ascii="Trebuchet MS" w:hAnsi="Trebuchet MS" w:cs="Trebuchet MS"/>
          <w:sz w:val="22"/>
          <w:szCs w:val="22"/>
          <w:lang w:val="x-none"/>
        </w:rPr>
      </w:pPr>
      <w:r>
        <w:rPr>
          <w:rFonts w:ascii="Trebuchet MS" w:hAnsi="Trebuchet MS" w:cs="Trebuchet MS"/>
          <w:b/>
          <w:bCs/>
          <w:sz w:val="22"/>
          <w:szCs w:val="22"/>
          <w:lang w:val="x-none"/>
        </w:rPr>
        <w:t>Fertilizare:</w:t>
      </w:r>
      <w:r>
        <w:rPr>
          <w:rFonts w:ascii="Trebuchet MS" w:hAnsi="Trebuchet MS" w:cs="Trebuchet MS"/>
          <w:sz w:val="22"/>
          <w:szCs w:val="22"/>
          <w:lang w:val="x-none"/>
        </w:rPr>
        <w:t xml:space="preserve"> pătrunderea spermatozoizilor în ovul și combinarea materialului genetic al acestora care conduce la formarea unui zigot.</w:t>
      </w:r>
    </w:p>
    <w:p w14:paraId="113F10F0" w14:textId="77777777" w:rsidR="002E7D99" w:rsidRDefault="002E7D99" w:rsidP="002E7D99">
      <w:pPr>
        <w:autoSpaceDE w:val="0"/>
        <w:autoSpaceDN w:val="0"/>
        <w:adjustRightInd w:val="0"/>
        <w:spacing w:line="360" w:lineRule="auto"/>
        <w:jc w:val="both"/>
        <w:rPr>
          <w:rFonts w:ascii="Trebuchet MS" w:hAnsi="Trebuchet MS" w:cs="Trebuchet MS"/>
          <w:sz w:val="22"/>
          <w:szCs w:val="22"/>
          <w:lang w:val="x-none"/>
        </w:rPr>
      </w:pPr>
      <w:r>
        <w:rPr>
          <w:rFonts w:ascii="Trebuchet MS" w:hAnsi="Trebuchet MS" w:cs="Trebuchet MS"/>
          <w:b/>
          <w:bCs/>
          <w:sz w:val="22"/>
          <w:szCs w:val="22"/>
          <w:lang w:val="x-none"/>
        </w:rPr>
        <w:t>Făt:</w:t>
      </w:r>
      <w:r>
        <w:rPr>
          <w:rFonts w:ascii="Trebuchet MS" w:hAnsi="Trebuchet MS" w:cs="Trebuchet MS"/>
          <w:sz w:val="22"/>
          <w:szCs w:val="22"/>
          <w:lang w:val="x-none"/>
        </w:rPr>
        <w:t xml:space="preserve"> produsul fertilizării de la finalizarea dezvoltării embrionare, la opt săptămâni complete după fertilizare, până la avort sau naștere.</w:t>
      </w:r>
    </w:p>
    <w:p w14:paraId="3B7981C8" w14:textId="77777777" w:rsidR="002E7D99" w:rsidRDefault="002E7D99" w:rsidP="002E7D99">
      <w:pPr>
        <w:autoSpaceDE w:val="0"/>
        <w:autoSpaceDN w:val="0"/>
        <w:adjustRightInd w:val="0"/>
        <w:spacing w:line="360" w:lineRule="auto"/>
        <w:jc w:val="both"/>
        <w:rPr>
          <w:rFonts w:ascii="Trebuchet MS" w:hAnsi="Trebuchet MS" w:cs="Trebuchet MS"/>
          <w:sz w:val="22"/>
          <w:szCs w:val="22"/>
          <w:lang w:val="x-none"/>
        </w:rPr>
      </w:pPr>
      <w:r>
        <w:rPr>
          <w:rFonts w:ascii="Trebuchet MS" w:hAnsi="Trebuchet MS" w:cs="Trebuchet MS"/>
          <w:b/>
          <w:bCs/>
          <w:sz w:val="22"/>
          <w:szCs w:val="22"/>
          <w:lang w:val="x-none"/>
        </w:rPr>
        <w:t>Fertilizarea în vitro (IVF):</w:t>
      </w:r>
      <w:r>
        <w:rPr>
          <w:rFonts w:ascii="Trebuchet MS" w:hAnsi="Trebuchet MS" w:cs="Trebuchet MS"/>
          <w:sz w:val="22"/>
          <w:szCs w:val="22"/>
          <w:lang w:val="x-none"/>
        </w:rPr>
        <w:t xml:space="preserve"> o procedură ART care implică fertilizarea extracorporeală.</w:t>
      </w:r>
    </w:p>
    <w:p w14:paraId="3F74B125" w14:textId="77777777" w:rsidR="002E7D99" w:rsidRDefault="002E7D99" w:rsidP="002E7D99">
      <w:pPr>
        <w:autoSpaceDE w:val="0"/>
        <w:autoSpaceDN w:val="0"/>
        <w:adjustRightInd w:val="0"/>
        <w:spacing w:line="360" w:lineRule="auto"/>
        <w:jc w:val="both"/>
        <w:rPr>
          <w:rFonts w:ascii="Trebuchet MS" w:hAnsi="Trebuchet MS" w:cs="Trebuchet MS"/>
          <w:sz w:val="22"/>
          <w:szCs w:val="22"/>
          <w:lang w:val="x-none"/>
        </w:rPr>
      </w:pPr>
      <w:r>
        <w:rPr>
          <w:rFonts w:ascii="Trebuchet MS" w:hAnsi="Trebuchet MS" w:cs="Trebuchet MS"/>
          <w:b/>
          <w:bCs/>
          <w:sz w:val="22"/>
          <w:szCs w:val="22"/>
          <w:lang w:val="x-none"/>
        </w:rPr>
        <w:t>Gestație/naștere multiplă:</w:t>
      </w:r>
      <w:r>
        <w:rPr>
          <w:rFonts w:ascii="Trebuchet MS" w:hAnsi="Trebuchet MS" w:cs="Trebuchet MS"/>
          <w:sz w:val="22"/>
          <w:szCs w:val="22"/>
          <w:lang w:val="x-none"/>
        </w:rPr>
        <w:t xml:space="preserve"> o sarcină/naștere cu mai mult de un făt/nou-născut.</w:t>
      </w:r>
    </w:p>
    <w:p w14:paraId="7ABCA9F6" w14:textId="77777777" w:rsidR="002E7D99" w:rsidRDefault="002E7D99" w:rsidP="002E7D99">
      <w:pPr>
        <w:autoSpaceDE w:val="0"/>
        <w:autoSpaceDN w:val="0"/>
        <w:adjustRightInd w:val="0"/>
        <w:spacing w:line="360" w:lineRule="auto"/>
        <w:jc w:val="both"/>
        <w:rPr>
          <w:rFonts w:ascii="Trebuchet MS" w:hAnsi="Trebuchet MS" w:cs="Trebuchet MS"/>
          <w:sz w:val="22"/>
          <w:szCs w:val="22"/>
          <w:lang w:val="x-none"/>
        </w:rPr>
      </w:pPr>
      <w:r>
        <w:rPr>
          <w:rFonts w:ascii="Trebuchet MS" w:hAnsi="Trebuchet MS" w:cs="Trebuchet MS"/>
          <w:b/>
          <w:bCs/>
          <w:sz w:val="22"/>
          <w:szCs w:val="22"/>
          <w:lang w:val="x-none"/>
        </w:rPr>
        <w:t>Greutate extrem de redusă la naștere:</w:t>
      </w:r>
      <w:r>
        <w:rPr>
          <w:rFonts w:ascii="Trebuchet MS" w:hAnsi="Trebuchet MS" w:cs="Trebuchet MS"/>
          <w:sz w:val="22"/>
          <w:szCs w:val="22"/>
          <w:lang w:val="x-none"/>
        </w:rPr>
        <w:t xml:space="preserve"> greutate la naștere mai mică de 1.000 de grame.</w:t>
      </w:r>
    </w:p>
    <w:p w14:paraId="32D1342F" w14:textId="77777777" w:rsidR="002E7D99" w:rsidRPr="00885DA1" w:rsidRDefault="002E7D99" w:rsidP="002E7D99">
      <w:pPr>
        <w:autoSpaceDE w:val="0"/>
        <w:autoSpaceDN w:val="0"/>
        <w:adjustRightInd w:val="0"/>
        <w:spacing w:line="360" w:lineRule="auto"/>
        <w:jc w:val="both"/>
        <w:rPr>
          <w:rFonts w:ascii="Trebuchet MS" w:hAnsi="Trebuchet MS" w:cs="Trebuchet MS"/>
          <w:sz w:val="22"/>
          <w:szCs w:val="22"/>
          <w:lang w:val="x-none"/>
        </w:rPr>
      </w:pPr>
      <w:r w:rsidRPr="00885DA1">
        <w:rPr>
          <w:rFonts w:ascii="Trebuchet MS" w:hAnsi="Trebuchet MS" w:cs="Trebuchet MS"/>
          <w:b/>
          <w:bCs/>
          <w:sz w:val="22"/>
          <w:szCs w:val="22"/>
          <w:lang w:val="x-none"/>
        </w:rPr>
        <w:t>Greutate mică la naștere:</w:t>
      </w:r>
      <w:r w:rsidRPr="00885DA1">
        <w:rPr>
          <w:rFonts w:ascii="Trebuchet MS" w:hAnsi="Trebuchet MS" w:cs="Trebuchet MS"/>
          <w:sz w:val="22"/>
          <w:szCs w:val="22"/>
          <w:lang w:val="x-none"/>
        </w:rPr>
        <w:t xml:space="preserve"> Greutate la naștere mai mică de 2.500 de grame.</w:t>
      </w:r>
    </w:p>
    <w:p w14:paraId="1ECBC59E" w14:textId="77777777" w:rsidR="002E7D99" w:rsidRPr="00885DA1" w:rsidRDefault="002E7D99" w:rsidP="002E7D99">
      <w:pPr>
        <w:autoSpaceDE w:val="0"/>
        <w:autoSpaceDN w:val="0"/>
        <w:adjustRightInd w:val="0"/>
        <w:spacing w:line="360" w:lineRule="auto"/>
        <w:jc w:val="both"/>
        <w:rPr>
          <w:rFonts w:ascii="Trebuchet MS" w:hAnsi="Trebuchet MS" w:cs="Trebuchet MS"/>
          <w:sz w:val="22"/>
          <w:szCs w:val="22"/>
          <w:lang w:val="x-none"/>
        </w:rPr>
      </w:pPr>
      <w:r w:rsidRPr="00885DA1">
        <w:rPr>
          <w:rFonts w:ascii="Trebuchet MS" w:hAnsi="Trebuchet MS" w:cs="Trebuchet MS"/>
          <w:b/>
          <w:bCs/>
          <w:sz w:val="22"/>
          <w:szCs w:val="22"/>
          <w:lang w:val="x-none"/>
        </w:rPr>
        <w:t>HEPA:</w:t>
      </w:r>
      <w:r w:rsidRPr="00885DA1">
        <w:rPr>
          <w:rFonts w:ascii="Trebuchet MS" w:hAnsi="Trebuchet MS" w:cs="Trebuchet MS"/>
          <w:sz w:val="22"/>
          <w:szCs w:val="22"/>
          <w:lang w:val="x-none"/>
        </w:rPr>
        <w:t xml:space="preserve"> filtre de control al aerului cu mare eficiență.</w:t>
      </w:r>
    </w:p>
    <w:p w14:paraId="0A691060" w14:textId="77777777" w:rsidR="002E7D99" w:rsidRPr="00885DA1" w:rsidRDefault="002E7D99" w:rsidP="002E7D99">
      <w:pPr>
        <w:autoSpaceDE w:val="0"/>
        <w:autoSpaceDN w:val="0"/>
        <w:adjustRightInd w:val="0"/>
        <w:spacing w:line="360" w:lineRule="auto"/>
        <w:jc w:val="both"/>
        <w:rPr>
          <w:rFonts w:ascii="Trebuchet MS" w:hAnsi="Trebuchet MS" w:cs="Trebuchet MS"/>
          <w:sz w:val="22"/>
          <w:szCs w:val="22"/>
          <w:shd w:val="clear" w:color="auto" w:fill="FFFFFF"/>
          <w:lang w:val="x-none"/>
        </w:rPr>
      </w:pPr>
      <w:r w:rsidRPr="00885DA1">
        <w:rPr>
          <w:rFonts w:ascii="Trebuchet MS" w:hAnsi="Trebuchet MS" w:cs="Trebuchet MS"/>
          <w:b/>
          <w:bCs/>
          <w:sz w:val="22"/>
          <w:szCs w:val="22"/>
          <w:shd w:val="clear" w:color="auto" w:fill="FFFFFF"/>
          <w:lang w:val="x-none"/>
        </w:rPr>
        <w:t>HIV:</w:t>
      </w:r>
      <w:r w:rsidRPr="00885DA1">
        <w:rPr>
          <w:rFonts w:ascii="Trebuchet MS" w:hAnsi="Trebuchet MS" w:cs="Trebuchet MS"/>
          <w:sz w:val="22"/>
          <w:szCs w:val="22"/>
          <w:shd w:val="clear" w:color="auto" w:fill="FFFFFF"/>
          <w:lang w:val="x-none"/>
        </w:rPr>
        <w:t xml:space="preserve"> Human Immunodeficiency Virus (virusul imunodeficienței umane)</w:t>
      </w:r>
    </w:p>
    <w:p w14:paraId="7BA5DB68" w14:textId="77777777" w:rsidR="002E7D99" w:rsidRPr="00885DA1" w:rsidRDefault="002E7D99" w:rsidP="002E7D99">
      <w:pPr>
        <w:autoSpaceDE w:val="0"/>
        <w:autoSpaceDN w:val="0"/>
        <w:adjustRightInd w:val="0"/>
        <w:spacing w:line="360" w:lineRule="auto"/>
        <w:jc w:val="both"/>
        <w:rPr>
          <w:rFonts w:ascii="Trebuchet MS" w:hAnsi="Trebuchet MS" w:cs="Trebuchet MS"/>
          <w:sz w:val="22"/>
          <w:szCs w:val="22"/>
          <w:shd w:val="clear" w:color="auto" w:fill="FFFFFF"/>
          <w:lang w:val="x-none"/>
        </w:rPr>
      </w:pPr>
      <w:r w:rsidRPr="00885DA1">
        <w:rPr>
          <w:rFonts w:ascii="Trebuchet MS" w:hAnsi="Trebuchet MS" w:cs="Trebuchet MS"/>
          <w:b/>
          <w:bCs/>
          <w:sz w:val="22"/>
          <w:szCs w:val="22"/>
          <w:shd w:val="clear" w:color="auto" w:fill="FFFFFF"/>
          <w:lang w:val="x-none"/>
        </w:rPr>
        <w:t>HPV:</w:t>
      </w:r>
      <w:r w:rsidRPr="00885DA1">
        <w:rPr>
          <w:rFonts w:ascii="Trebuchet MS" w:hAnsi="Trebuchet MS" w:cs="Trebuchet MS"/>
          <w:sz w:val="22"/>
          <w:szCs w:val="22"/>
          <w:shd w:val="clear" w:color="auto" w:fill="FFFFFF"/>
          <w:lang w:val="x-none"/>
        </w:rPr>
        <w:t xml:space="preserve"> Human Papilloma Virus (virusul papilloma uman)</w:t>
      </w:r>
    </w:p>
    <w:p w14:paraId="24DF2F40" w14:textId="77777777" w:rsidR="002E7D99" w:rsidRPr="00885DA1" w:rsidRDefault="002E7D99" w:rsidP="002E7D99">
      <w:pPr>
        <w:autoSpaceDE w:val="0"/>
        <w:autoSpaceDN w:val="0"/>
        <w:adjustRightInd w:val="0"/>
        <w:spacing w:line="360" w:lineRule="auto"/>
        <w:jc w:val="both"/>
        <w:rPr>
          <w:rFonts w:ascii="Trebuchet MS" w:hAnsi="Trebuchet MS" w:cs="Trebuchet MS"/>
          <w:sz w:val="22"/>
          <w:szCs w:val="22"/>
          <w:lang w:val="x-none"/>
        </w:rPr>
      </w:pPr>
      <w:r w:rsidRPr="00885DA1">
        <w:rPr>
          <w:rFonts w:ascii="Trebuchet MS" w:hAnsi="Trebuchet MS" w:cs="Trebuchet MS"/>
          <w:b/>
          <w:bCs/>
          <w:sz w:val="22"/>
          <w:szCs w:val="22"/>
          <w:lang w:val="x-none"/>
        </w:rPr>
        <w:t>HVB:</w:t>
      </w:r>
      <w:r w:rsidRPr="00885DA1">
        <w:rPr>
          <w:rFonts w:ascii="Trebuchet MS" w:hAnsi="Trebuchet MS" w:cs="Trebuchet MS"/>
          <w:sz w:val="22"/>
          <w:szCs w:val="22"/>
          <w:lang w:val="x-none"/>
        </w:rPr>
        <w:t xml:space="preserve"> hepatita virală B</w:t>
      </w:r>
    </w:p>
    <w:p w14:paraId="21247781" w14:textId="77777777" w:rsidR="002E7D99" w:rsidRDefault="002E7D99" w:rsidP="002E7D99">
      <w:pPr>
        <w:autoSpaceDE w:val="0"/>
        <w:autoSpaceDN w:val="0"/>
        <w:adjustRightInd w:val="0"/>
        <w:spacing w:line="360" w:lineRule="auto"/>
        <w:jc w:val="both"/>
        <w:rPr>
          <w:rFonts w:ascii="Trebuchet MS" w:hAnsi="Trebuchet MS" w:cs="Trebuchet MS"/>
          <w:sz w:val="22"/>
          <w:szCs w:val="22"/>
          <w:lang w:val="x-none"/>
        </w:rPr>
      </w:pPr>
      <w:r>
        <w:rPr>
          <w:rFonts w:ascii="Trebuchet MS" w:hAnsi="Trebuchet MS" w:cs="Trebuchet MS"/>
          <w:b/>
          <w:bCs/>
          <w:sz w:val="22"/>
          <w:szCs w:val="22"/>
          <w:lang w:val="x-none"/>
        </w:rPr>
        <w:t>HVC:</w:t>
      </w:r>
      <w:r>
        <w:rPr>
          <w:rFonts w:ascii="Trebuchet MS" w:hAnsi="Trebuchet MS" w:cs="Trebuchet MS"/>
          <w:sz w:val="22"/>
          <w:szCs w:val="22"/>
          <w:lang w:val="x-none"/>
        </w:rPr>
        <w:t xml:space="preserve"> hepatita virală C</w:t>
      </w:r>
    </w:p>
    <w:p w14:paraId="0F094DC2" w14:textId="77777777" w:rsidR="002E7D99" w:rsidRDefault="002E7D99" w:rsidP="002E7D99">
      <w:pPr>
        <w:autoSpaceDE w:val="0"/>
        <w:autoSpaceDN w:val="0"/>
        <w:adjustRightInd w:val="0"/>
        <w:spacing w:line="360" w:lineRule="auto"/>
        <w:jc w:val="both"/>
        <w:rPr>
          <w:rFonts w:ascii="Trebuchet MS" w:hAnsi="Trebuchet MS" w:cs="Trebuchet MS"/>
          <w:sz w:val="22"/>
          <w:szCs w:val="22"/>
          <w:lang w:val="x-none"/>
        </w:rPr>
      </w:pPr>
      <w:r>
        <w:rPr>
          <w:rFonts w:ascii="Trebuchet MS" w:hAnsi="Trebuchet MS" w:cs="Trebuchet MS"/>
          <w:b/>
          <w:bCs/>
          <w:sz w:val="22"/>
          <w:szCs w:val="22"/>
          <w:lang w:val="x-none"/>
        </w:rPr>
        <w:t>Implantare:</w:t>
      </w:r>
      <w:r>
        <w:rPr>
          <w:rFonts w:ascii="Trebuchet MS" w:hAnsi="Trebuchet MS" w:cs="Trebuchet MS"/>
          <w:sz w:val="22"/>
          <w:szCs w:val="22"/>
          <w:lang w:val="x-none"/>
        </w:rPr>
        <w:t xml:space="preserve"> atașarea și penetrarea ulterioară a blastocistului fără zona pelucidă (de obicei în endometru) care începe la cinci până la șapte zile după fertilizare.</w:t>
      </w:r>
    </w:p>
    <w:p w14:paraId="72F8C04C" w14:textId="77777777" w:rsidR="002E7D99" w:rsidRDefault="002E7D99" w:rsidP="002E7D99">
      <w:pPr>
        <w:autoSpaceDE w:val="0"/>
        <w:autoSpaceDN w:val="0"/>
        <w:adjustRightInd w:val="0"/>
        <w:spacing w:line="360" w:lineRule="auto"/>
        <w:jc w:val="both"/>
        <w:rPr>
          <w:rFonts w:ascii="Trebuchet MS" w:hAnsi="Trebuchet MS" w:cs="Trebuchet MS"/>
          <w:sz w:val="22"/>
          <w:szCs w:val="22"/>
          <w:lang w:val="x-none"/>
        </w:rPr>
      </w:pPr>
      <w:r>
        <w:rPr>
          <w:rFonts w:ascii="Trebuchet MS" w:hAnsi="Trebuchet MS" w:cs="Trebuchet MS"/>
          <w:b/>
          <w:bCs/>
          <w:sz w:val="22"/>
          <w:szCs w:val="22"/>
          <w:lang w:val="x-none"/>
        </w:rPr>
        <w:lastRenderedPageBreak/>
        <w:t>IMC:</w:t>
      </w:r>
      <w:r>
        <w:rPr>
          <w:rFonts w:ascii="Trebuchet MS" w:hAnsi="Trebuchet MS" w:cs="Trebuchet MS"/>
          <w:sz w:val="22"/>
          <w:szCs w:val="22"/>
          <w:lang w:val="x-none"/>
        </w:rPr>
        <w:t xml:space="preserve"> Index de Masă Corporală</w:t>
      </w:r>
    </w:p>
    <w:p w14:paraId="4BF625FC" w14:textId="77777777" w:rsidR="002E7D99" w:rsidRDefault="002E7D99" w:rsidP="002E7D99">
      <w:pPr>
        <w:autoSpaceDE w:val="0"/>
        <w:autoSpaceDN w:val="0"/>
        <w:adjustRightInd w:val="0"/>
        <w:spacing w:line="360" w:lineRule="auto"/>
        <w:jc w:val="both"/>
        <w:rPr>
          <w:rFonts w:ascii="Trebuchet MS" w:hAnsi="Trebuchet MS" w:cs="Trebuchet MS"/>
          <w:sz w:val="22"/>
          <w:szCs w:val="22"/>
          <w:lang w:val="x-none"/>
        </w:rPr>
      </w:pPr>
      <w:r>
        <w:rPr>
          <w:rFonts w:ascii="Trebuchet MS" w:hAnsi="Trebuchet MS" w:cs="Trebuchet MS"/>
          <w:b/>
          <w:bCs/>
          <w:sz w:val="22"/>
          <w:szCs w:val="22"/>
          <w:lang w:val="x-none"/>
        </w:rPr>
        <w:t>Inducerea ovulației (OI):</w:t>
      </w:r>
      <w:r>
        <w:rPr>
          <w:rFonts w:ascii="Trebuchet MS" w:hAnsi="Trebuchet MS" w:cs="Trebuchet MS"/>
          <w:sz w:val="22"/>
          <w:szCs w:val="22"/>
          <w:lang w:val="x-none"/>
        </w:rPr>
        <w:t xml:space="preserve"> tratamentul farmacologic aplicat pacientelor cu anovulație sau oligo-ovulație cu intenția de a induce cicluri ovulatorii normale.</w:t>
      </w:r>
    </w:p>
    <w:p w14:paraId="3D1C107C" w14:textId="77777777" w:rsidR="002E7D99" w:rsidRDefault="002E7D99" w:rsidP="002E7D99">
      <w:pPr>
        <w:autoSpaceDE w:val="0"/>
        <w:autoSpaceDN w:val="0"/>
        <w:adjustRightInd w:val="0"/>
        <w:spacing w:line="360" w:lineRule="auto"/>
        <w:jc w:val="both"/>
        <w:rPr>
          <w:rFonts w:ascii="Trebuchet MS" w:hAnsi="Trebuchet MS" w:cs="Trebuchet MS"/>
          <w:sz w:val="22"/>
          <w:szCs w:val="22"/>
          <w:lang w:val="x-none"/>
        </w:rPr>
      </w:pPr>
      <w:r>
        <w:rPr>
          <w:rFonts w:ascii="Trebuchet MS" w:hAnsi="Trebuchet MS" w:cs="Trebuchet MS"/>
          <w:b/>
          <w:bCs/>
          <w:sz w:val="22"/>
          <w:szCs w:val="22"/>
          <w:lang w:val="x-none"/>
        </w:rPr>
        <w:t>Infertilitate (definiție clinică):</w:t>
      </w:r>
      <w:r>
        <w:rPr>
          <w:rFonts w:ascii="Trebuchet MS" w:hAnsi="Trebuchet MS" w:cs="Trebuchet MS"/>
          <w:sz w:val="22"/>
          <w:szCs w:val="22"/>
          <w:lang w:val="x-none"/>
        </w:rPr>
        <w:t xml:space="preserve"> o boală a aparatului reproducător definită de eșecul obținerii unei sarcini clinice după 12 luni de relații sexuale regulate neprotejate, iar după vârsta de 35 ani intervalul este de 6 luni.</w:t>
      </w:r>
    </w:p>
    <w:p w14:paraId="78B13A03" w14:textId="77777777" w:rsidR="002E7D99" w:rsidRDefault="002E7D99" w:rsidP="002E7D99">
      <w:pPr>
        <w:autoSpaceDE w:val="0"/>
        <w:autoSpaceDN w:val="0"/>
        <w:adjustRightInd w:val="0"/>
        <w:spacing w:line="360" w:lineRule="auto"/>
        <w:jc w:val="both"/>
        <w:rPr>
          <w:rFonts w:ascii="Trebuchet MS" w:hAnsi="Trebuchet MS" w:cs="Trebuchet MS"/>
          <w:sz w:val="22"/>
          <w:szCs w:val="22"/>
          <w:lang w:val="x-none"/>
        </w:rPr>
      </w:pPr>
      <w:r>
        <w:rPr>
          <w:rFonts w:ascii="Trebuchet MS" w:hAnsi="Trebuchet MS" w:cs="Trebuchet MS"/>
          <w:b/>
          <w:bCs/>
          <w:sz w:val="22"/>
          <w:szCs w:val="22"/>
          <w:lang w:val="x-none"/>
        </w:rPr>
        <w:t>Injectarea intra-citoplasmatică a spermei (ICSI):</w:t>
      </w:r>
      <w:r>
        <w:rPr>
          <w:rFonts w:ascii="Trebuchet MS" w:hAnsi="Trebuchet MS" w:cs="Trebuchet MS"/>
          <w:sz w:val="22"/>
          <w:szCs w:val="22"/>
          <w:lang w:val="x-none"/>
        </w:rPr>
        <w:t xml:space="preserve"> o procedură prin care un singur spermatozoid este injectat în citoplasma ovocitelor.</w:t>
      </w:r>
    </w:p>
    <w:p w14:paraId="420B848B" w14:textId="77777777" w:rsidR="002E7D99" w:rsidRDefault="002E7D99" w:rsidP="002E7D99">
      <w:pPr>
        <w:autoSpaceDE w:val="0"/>
        <w:autoSpaceDN w:val="0"/>
        <w:adjustRightInd w:val="0"/>
        <w:spacing w:line="360" w:lineRule="auto"/>
        <w:jc w:val="both"/>
        <w:rPr>
          <w:rFonts w:ascii="Trebuchet MS" w:hAnsi="Trebuchet MS" w:cs="Trebuchet MS"/>
          <w:sz w:val="22"/>
          <w:szCs w:val="22"/>
          <w:lang w:val="x-none"/>
        </w:rPr>
      </w:pPr>
      <w:r>
        <w:rPr>
          <w:rFonts w:ascii="Trebuchet MS" w:hAnsi="Trebuchet MS" w:cs="Trebuchet MS"/>
          <w:b/>
          <w:bCs/>
          <w:sz w:val="22"/>
          <w:szCs w:val="22"/>
          <w:lang w:val="x-none"/>
        </w:rPr>
        <w:t>IUI:</w:t>
      </w:r>
      <w:r>
        <w:rPr>
          <w:rFonts w:ascii="Trebuchet MS" w:hAnsi="Trebuchet MS" w:cs="Trebuchet MS"/>
          <w:sz w:val="22"/>
          <w:szCs w:val="22"/>
          <w:lang w:val="x-none"/>
        </w:rPr>
        <w:t xml:space="preserve"> Inseminare Intrauterină</w:t>
      </w:r>
    </w:p>
    <w:p w14:paraId="4EE8A149" w14:textId="77777777" w:rsidR="002E7D99" w:rsidRDefault="002E7D99" w:rsidP="002E7D99">
      <w:pPr>
        <w:autoSpaceDE w:val="0"/>
        <w:autoSpaceDN w:val="0"/>
        <w:adjustRightInd w:val="0"/>
        <w:spacing w:line="360" w:lineRule="auto"/>
        <w:jc w:val="both"/>
        <w:rPr>
          <w:rFonts w:ascii="Trebuchet MS" w:hAnsi="Trebuchet MS" w:cs="Trebuchet MS"/>
          <w:sz w:val="22"/>
          <w:szCs w:val="22"/>
          <w:lang w:val="x-none"/>
        </w:rPr>
      </w:pPr>
      <w:r>
        <w:rPr>
          <w:rFonts w:ascii="Trebuchet MS" w:hAnsi="Trebuchet MS" w:cs="Trebuchet MS"/>
          <w:b/>
          <w:bCs/>
          <w:sz w:val="22"/>
          <w:szCs w:val="22"/>
          <w:lang w:val="x-none"/>
        </w:rPr>
        <w:t>IVM:</w:t>
      </w:r>
      <w:r>
        <w:rPr>
          <w:rFonts w:ascii="Trebuchet MS" w:hAnsi="Trebuchet MS" w:cs="Trebuchet MS"/>
          <w:sz w:val="22"/>
          <w:szCs w:val="22"/>
          <w:lang w:val="x-none"/>
        </w:rPr>
        <w:t xml:space="preserve"> Maturarea în vitro a ovocitelor</w:t>
      </w:r>
    </w:p>
    <w:p w14:paraId="4D8050B9" w14:textId="77777777" w:rsidR="002E7D99" w:rsidRDefault="002E7D99" w:rsidP="002E7D99">
      <w:pPr>
        <w:autoSpaceDE w:val="0"/>
        <w:autoSpaceDN w:val="0"/>
        <w:adjustRightInd w:val="0"/>
        <w:spacing w:line="360" w:lineRule="auto"/>
        <w:jc w:val="both"/>
        <w:rPr>
          <w:rFonts w:ascii="Trebuchet MS" w:hAnsi="Trebuchet MS" w:cs="Trebuchet MS"/>
          <w:sz w:val="22"/>
          <w:szCs w:val="22"/>
          <w:lang w:val="x-none"/>
        </w:rPr>
      </w:pPr>
      <w:r>
        <w:rPr>
          <w:rFonts w:ascii="Trebuchet MS" w:hAnsi="Trebuchet MS" w:cs="Trebuchet MS"/>
          <w:b/>
          <w:bCs/>
          <w:sz w:val="22"/>
          <w:szCs w:val="22"/>
          <w:lang w:val="x-none"/>
        </w:rPr>
        <w:t>LPS:</w:t>
      </w:r>
      <w:r>
        <w:rPr>
          <w:rFonts w:ascii="Trebuchet MS" w:hAnsi="Trebuchet MS" w:cs="Trebuchet MS"/>
          <w:sz w:val="22"/>
          <w:szCs w:val="22"/>
          <w:lang w:val="x-none"/>
        </w:rPr>
        <w:t xml:space="preserve"> susținerea fazei luteale</w:t>
      </w:r>
    </w:p>
    <w:p w14:paraId="4EA5B5ED" w14:textId="77777777" w:rsidR="002E7D99" w:rsidRPr="002A08AD" w:rsidRDefault="002E7D99" w:rsidP="002E7D99">
      <w:pPr>
        <w:autoSpaceDE w:val="0"/>
        <w:autoSpaceDN w:val="0"/>
        <w:adjustRightInd w:val="0"/>
        <w:spacing w:line="360" w:lineRule="auto"/>
        <w:jc w:val="both"/>
        <w:rPr>
          <w:rFonts w:ascii="Trebuchet MS" w:hAnsi="Trebuchet MS" w:cs="Trebuchet MS"/>
          <w:sz w:val="22"/>
          <w:szCs w:val="22"/>
          <w:lang w:val="x-none"/>
        </w:rPr>
      </w:pPr>
      <w:r w:rsidRPr="002A08AD">
        <w:rPr>
          <w:rFonts w:ascii="Trebuchet MS" w:hAnsi="Trebuchet MS" w:cs="Trebuchet MS"/>
          <w:b/>
          <w:bCs/>
          <w:sz w:val="22"/>
          <w:szCs w:val="22"/>
          <w:lang w:val="x-none"/>
        </w:rPr>
        <w:t xml:space="preserve">Mortalitate perinatală: </w:t>
      </w:r>
      <w:r w:rsidRPr="002A08AD">
        <w:rPr>
          <w:rFonts w:ascii="Trebuchet MS" w:hAnsi="Trebuchet MS" w:cs="Trebuchet MS"/>
          <w:sz w:val="22"/>
          <w:szCs w:val="22"/>
          <w:lang w:val="x-none"/>
        </w:rPr>
        <w:t>deces fetal sau neonatal care apare în timpul sarcinii târzii (după 24 de săptămâni de vârstă gestațională complete), în timpul nașterii și până la 7 zile complete după naștere.</w:t>
      </w:r>
    </w:p>
    <w:p w14:paraId="46413471" w14:textId="77777777" w:rsidR="002E7D99" w:rsidRDefault="002E7D99" w:rsidP="002E7D99">
      <w:pPr>
        <w:autoSpaceDE w:val="0"/>
        <w:autoSpaceDN w:val="0"/>
        <w:adjustRightInd w:val="0"/>
        <w:spacing w:line="360" w:lineRule="auto"/>
        <w:jc w:val="both"/>
        <w:rPr>
          <w:rFonts w:ascii="Trebuchet MS" w:hAnsi="Trebuchet MS" w:cs="Trebuchet MS"/>
          <w:sz w:val="22"/>
          <w:szCs w:val="22"/>
          <w:lang w:val="x-none"/>
        </w:rPr>
      </w:pPr>
      <w:r>
        <w:rPr>
          <w:rFonts w:ascii="Trebuchet MS" w:hAnsi="Trebuchet MS" w:cs="Trebuchet MS"/>
          <w:b/>
          <w:bCs/>
          <w:sz w:val="22"/>
          <w:szCs w:val="22"/>
          <w:lang w:val="x-none"/>
        </w:rPr>
        <w:t xml:space="preserve">Mama purtătoare (surogat): </w:t>
      </w:r>
      <w:r>
        <w:rPr>
          <w:rFonts w:ascii="Trebuchet MS" w:hAnsi="Trebuchet MS" w:cs="Trebuchet MS"/>
          <w:sz w:val="22"/>
          <w:szCs w:val="22"/>
          <w:lang w:val="x-none"/>
        </w:rPr>
        <w:t>o pacientă care poartă o sarcină cu acordul că va ceda produsul nașterii viitorului(ilor) părinte(ți). Gameții pot proveni de la viitorul(ii) părinte(ți)și/sau de la o terță parte (sau părți).</w:t>
      </w:r>
    </w:p>
    <w:p w14:paraId="4E85A9BE" w14:textId="77777777" w:rsidR="002E7D99" w:rsidRDefault="002E7D99" w:rsidP="002E7D99">
      <w:pPr>
        <w:autoSpaceDE w:val="0"/>
        <w:autoSpaceDN w:val="0"/>
        <w:adjustRightInd w:val="0"/>
        <w:spacing w:line="360" w:lineRule="auto"/>
        <w:jc w:val="both"/>
        <w:rPr>
          <w:rFonts w:ascii="Trebuchet MS" w:hAnsi="Trebuchet MS" w:cs="Trebuchet MS"/>
          <w:sz w:val="22"/>
          <w:szCs w:val="22"/>
          <w:lang w:val="x-none"/>
        </w:rPr>
      </w:pPr>
      <w:r>
        <w:rPr>
          <w:rFonts w:ascii="Trebuchet MS" w:hAnsi="Trebuchet MS" w:cs="Trebuchet MS"/>
          <w:b/>
          <w:bCs/>
          <w:sz w:val="22"/>
          <w:szCs w:val="22"/>
          <w:lang w:val="x-none"/>
        </w:rPr>
        <w:t>Mic pentru vârsta gestațională:</w:t>
      </w:r>
      <w:r>
        <w:rPr>
          <w:rFonts w:ascii="Trebuchet MS" w:hAnsi="Trebuchet MS" w:cs="Trebuchet MS"/>
          <w:sz w:val="22"/>
          <w:szCs w:val="22"/>
          <w:lang w:val="x-none"/>
        </w:rPr>
        <w:t xml:space="preserve"> greutatea la naștere mai mică decât 2 deviații standard sub medie sau mai mică decât centila a 10-a, conform graficelor locale de creștere intrauterină.</w:t>
      </w:r>
    </w:p>
    <w:p w14:paraId="78CDBDEE" w14:textId="77777777" w:rsidR="002E7D99" w:rsidRDefault="002E7D99" w:rsidP="002E7D99">
      <w:pPr>
        <w:autoSpaceDE w:val="0"/>
        <w:autoSpaceDN w:val="0"/>
        <w:adjustRightInd w:val="0"/>
        <w:spacing w:line="360" w:lineRule="auto"/>
        <w:jc w:val="both"/>
        <w:rPr>
          <w:rFonts w:ascii="Trebuchet MS" w:hAnsi="Trebuchet MS" w:cs="Trebuchet MS"/>
          <w:sz w:val="22"/>
          <w:szCs w:val="22"/>
          <w:lang w:val="x-none"/>
        </w:rPr>
      </w:pPr>
      <w:r>
        <w:rPr>
          <w:rFonts w:ascii="Trebuchet MS" w:hAnsi="Trebuchet MS" w:cs="Trebuchet MS"/>
          <w:b/>
          <w:bCs/>
          <w:sz w:val="22"/>
          <w:szCs w:val="22"/>
          <w:lang w:val="x-none"/>
        </w:rPr>
        <w:t>MESA:</w:t>
      </w:r>
      <w:r>
        <w:rPr>
          <w:rFonts w:ascii="Trebuchet MS" w:hAnsi="Trebuchet MS" w:cs="Trebuchet MS"/>
          <w:sz w:val="22"/>
          <w:szCs w:val="22"/>
          <w:lang w:val="x-none"/>
        </w:rPr>
        <w:t xml:space="preserve"> Aspirație microchirurgicală a spermei epididimare.</w:t>
      </w:r>
    </w:p>
    <w:p w14:paraId="07FC407C" w14:textId="77777777" w:rsidR="002E7D99" w:rsidRDefault="002E7D99" w:rsidP="002E7D99">
      <w:pPr>
        <w:autoSpaceDE w:val="0"/>
        <w:autoSpaceDN w:val="0"/>
        <w:adjustRightInd w:val="0"/>
        <w:spacing w:line="360" w:lineRule="auto"/>
        <w:jc w:val="both"/>
        <w:rPr>
          <w:rFonts w:ascii="Trebuchet MS" w:hAnsi="Trebuchet MS" w:cs="Trebuchet MS"/>
          <w:sz w:val="22"/>
          <w:szCs w:val="22"/>
          <w:lang w:val="x-none"/>
        </w:rPr>
      </w:pPr>
      <w:r>
        <w:rPr>
          <w:rFonts w:ascii="Trebuchet MS" w:hAnsi="Trebuchet MS" w:cs="Trebuchet MS"/>
          <w:b/>
          <w:bCs/>
          <w:sz w:val="22"/>
          <w:szCs w:val="22"/>
          <w:lang w:val="x-none"/>
        </w:rPr>
        <w:t>MESE:</w:t>
      </w:r>
      <w:r>
        <w:rPr>
          <w:rFonts w:ascii="Trebuchet MS" w:hAnsi="Trebuchet MS" w:cs="Trebuchet MS"/>
          <w:sz w:val="22"/>
          <w:szCs w:val="22"/>
          <w:lang w:val="x-none"/>
        </w:rPr>
        <w:t xml:space="preserve"> Extragerea microchirurgicală a spermei epididimare.</w:t>
      </w:r>
    </w:p>
    <w:p w14:paraId="7342939C" w14:textId="77777777" w:rsidR="002E7D99" w:rsidRDefault="002E7D99" w:rsidP="002E7D99">
      <w:pPr>
        <w:autoSpaceDE w:val="0"/>
        <w:autoSpaceDN w:val="0"/>
        <w:adjustRightInd w:val="0"/>
        <w:spacing w:line="360" w:lineRule="auto"/>
        <w:jc w:val="both"/>
        <w:rPr>
          <w:rFonts w:ascii="Trebuchet MS" w:hAnsi="Trebuchet MS" w:cs="Trebuchet MS"/>
          <w:sz w:val="22"/>
          <w:szCs w:val="22"/>
          <w:lang w:val="x-none"/>
        </w:rPr>
      </w:pPr>
      <w:r>
        <w:rPr>
          <w:rFonts w:ascii="Trebuchet MS" w:hAnsi="Trebuchet MS" w:cs="Trebuchet MS"/>
          <w:b/>
          <w:bCs/>
          <w:sz w:val="22"/>
          <w:szCs w:val="22"/>
          <w:lang w:val="x-none"/>
        </w:rPr>
        <w:t>Micromanipulare:</w:t>
      </w:r>
      <w:r>
        <w:rPr>
          <w:rFonts w:ascii="Trebuchet MS" w:hAnsi="Trebuchet MS" w:cs="Trebuchet MS"/>
          <w:sz w:val="22"/>
          <w:szCs w:val="22"/>
          <w:lang w:val="x-none"/>
        </w:rPr>
        <w:t xml:space="preserve"> o tehnologie care permite efectuarea unor mici proceduri chirurgicale pe spermatozoizi, ovocite, zigoți sau embrioni.</w:t>
      </w:r>
    </w:p>
    <w:p w14:paraId="5C25BB36" w14:textId="77777777" w:rsidR="002E7D99" w:rsidRDefault="002E7D99" w:rsidP="002E7D99">
      <w:pPr>
        <w:autoSpaceDE w:val="0"/>
        <w:autoSpaceDN w:val="0"/>
        <w:adjustRightInd w:val="0"/>
        <w:spacing w:line="360" w:lineRule="auto"/>
        <w:jc w:val="both"/>
        <w:rPr>
          <w:rFonts w:ascii="Trebuchet MS" w:hAnsi="Trebuchet MS" w:cs="Trebuchet MS"/>
          <w:sz w:val="22"/>
          <w:szCs w:val="22"/>
          <w:lang w:val="x-none"/>
        </w:rPr>
      </w:pPr>
      <w:r>
        <w:rPr>
          <w:rFonts w:ascii="Trebuchet MS" w:hAnsi="Trebuchet MS" w:cs="Trebuchet MS"/>
          <w:b/>
          <w:bCs/>
          <w:sz w:val="22"/>
          <w:szCs w:val="22"/>
          <w:lang w:val="x-none"/>
        </w:rPr>
        <w:t>MicroTESE:</w:t>
      </w:r>
      <w:r>
        <w:rPr>
          <w:rFonts w:ascii="Trebuchet MS" w:hAnsi="Trebuchet MS" w:cs="Trebuchet MS"/>
          <w:sz w:val="22"/>
          <w:szCs w:val="22"/>
          <w:lang w:val="x-none"/>
        </w:rPr>
        <w:t xml:space="preserve"> Extracție microchirurgicală a spermei testiculare</w:t>
      </w:r>
    </w:p>
    <w:p w14:paraId="2E8BE40E" w14:textId="77777777" w:rsidR="002E7D99" w:rsidRDefault="002E7D99" w:rsidP="002E7D99">
      <w:pPr>
        <w:autoSpaceDE w:val="0"/>
        <w:autoSpaceDN w:val="0"/>
        <w:adjustRightInd w:val="0"/>
        <w:spacing w:line="360" w:lineRule="auto"/>
        <w:jc w:val="both"/>
        <w:rPr>
          <w:rFonts w:ascii="Trebuchet MS" w:hAnsi="Trebuchet MS" w:cs="Trebuchet MS"/>
          <w:sz w:val="22"/>
          <w:szCs w:val="22"/>
          <w:lang w:val="x-none"/>
        </w:rPr>
      </w:pPr>
      <w:r>
        <w:rPr>
          <w:rFonts w:ascii="Trebuchet MS" w:hAnsi="Trebuchet MS" w:cs="Trebuchet MS"/>
          <w:b/>
          <w:bCs/>
          <w:sz w:val="22"/>
          <w:szCs w:val="22"/>
          <w:lang w:val="x-none"/>
        </w:rPr>
        <w:t>Naștere:</w:t>
      </w:r>
      <w:r>
        <w:rPr>
          <w:rFonts w:ascii="Trebuchet MS" w:hAnsi="Trebuchet MS" w:cs="Trebuchet MS"/>
          <w:sz w:val="22"/>
          <w:szCs w:val="22"/>
          <w:lang w:val="x-none"/>
        </w:rPr>
        <w:t xml:space="preserve"> expulzia sau extragerea unuia sau a mai mulți feți de la mamă după 24 de săptămâni complete de vârstă gestațională</w:t>
      </w:r>
    </w:p>
    <w:p w14:paraId="47B8B3F8" w14:textId="77777777" w:rsidR="002E7D99" w:rsidRPr="002E7D99" w:rsidRDefault="002E7D99" w:rsidP="002E7D99">
      <w:pPr>
        <w:autoSpaceDE w:val="0"/>
        <w:autoSpaceDN w:val="0"/>
        <w:adjustRightInd w:val="0"/>
        <w:spacing w:line="360" w:lineRule="auto"/>
        <w:jc w:val="both"/>
        <w:rPr>
          <w:rFonts w:ascii="Trebuchet MS" w:hAnsi="Trebuchet MS" w:cs="Trebuchet MS"/>
          <w:sz w:val="22"/>
          <w:szCs w:val="22"/>
          <w:lang w:val="x-none"/>
        </w:rPr>
      </w:pPr>
      <w:r w:rsidRPr="002E7D99">
        <w:rPr>
          <w:rFonts w:ascii="Trebuchet MS" w:hAnsi="Trebuchet MS" w:cs="Trebuchet MS"/>
          <w:b/>
          <w:bCs/>
          <w:sz w:val="22"/>
          <w:szCs w:val="22"/>
          <w:lang w:val="x-none"/>
        </w:rPr>
        <w:lastRenderedPageBreak/>
        <w:t>Naștere prematură precoce:</w:t>
      </w:r>
      <w:r w:rsidRPr="002E7D99">
        <w:rPr>
          <w:rFonts w:ascii="Trebuchet MS" w:hAnsi="Trebuchet MS" w:cs="Trebuchet MS"/>
          <w:sz w:val="22"/>
          <w:szCs w:val="22"/>
          <w:lang w:val="x-none"/>
        </w:rPr>
        <w:t xml:space="preserve"> nașterea unui copil viu sau mort care are loc între săptămânile a 24-a și a 28-a de vârstă gestațională.</w:t>
      </w:r>
    </w:p>
    <w:p w14:paraId="13DD047E" w14:textId="77777777" w:rsidR="002E7D99" w:rsidRPr="002E7D99" w:rsidRDefault="002E7D99" w:rsidP="002E7D99">
      <w:pPr>
        <w:autoSpaceDE w:val="0"/>
        <w:autoSpaceDN w:val="0"/>
        <w:adjustRightInd w:val="0"/>
        <w:spacing w:line="360" w:lineRule="auto"/>
        <w:jc w:val="both"/>
        <w:rPr>
          <w:rFonts w:ascii="Trebuchet MS" w:hAnsi="Trebuchet MS" w:cs="Trebuchet MS"/>
          <w:sz w:val="22"/>
          <w:szCs w:val="22"/>
          <w:lang w:val="x-none"/>
        </w:rPr>
      </w:pPr>
      <w:r w:rsidRPr="002E7D99">
        <w:rPr>
          <w:rFonts w:ascii="Trebuchet MS" w:hAnsi="Trebuchet MS" w:cs="Trebuchet MS"/>
          <w:b/>
          <w:bCs/>
          <w:sz w:val="22"/>
          <w:szCs w:val="22"/>
          <w:lang w:val="x-none"/>
        </w:rPr>
        <w:t>Naștere prematură:</w:t>
      </w:r>
      <w:r w:rsidRPr="002E7D99">
        <w:rPr>
          <w:rFonts w:ascii="Trebuchet MS" w:hAnsi="Trebuchet MS" w:cs="Trebuchet MS"/>
          <w:sz w:val="22"/>
          <w:szCs w:val="22"/>
          <w:lang w:val="x-none"/>
        </w:rPr>
        <w:t xml:space="preserve"> nașterea unui copil viu sau mort între săptămânile a 24-a și a 37-a complete de vârstă gestațională.</w:t>
      </w:r>
    </w:p>
    <w:p w14:paraId="21020F9F" w14:textId="77777777" w:rsidR="002E7D99" w:rsidRDefault="002E7D99" w:rsidP="002E7D99">
      <w:pPr>
        <w:autoSpaceDE w:val="0"/>
        <w:autoSpaceDN w:val="0"/>
        <w:adjustRightInd w:val="0"/>
        <w:spacing w:line="360" w:lineRule="auto"/>
        <w:jc w:val="both"/>
        <w:rPr>
          <w:rFonts w:ascii="Trebuchet MS" w:hAnsi="Trebuchet MS" w:cs="Trebuchet MS"/>
          <w:sz w:val="22"/>
          <w:szCs w:val="22"/>
          <w:lang w:val="x-none"/>
        </w:rPr>
      </w:pPr>
      <w:r>
        <w:rPr>
          <w:rFonts w:ascii="Trebuchet MS" w:hAnsi="Trebuchet MS" w:cs="Trebuchet MS"/>
          <w:b/>
          <w:bCs/>
          <w:sz w:val="22"/>
          <w:szCs w:val="22"/>
          <w:lang w:val="x-none"/>
        </w:rPr>
        <w:t>Nașterea la termen:</w:t>
      </w:r>
      <w:r>
        <w:rPr>
          <w:rFonts w:ascii="Trebuchet MS" w:hAnsi="Trebuchet MS" w:cs="Trebuchet MS"/>
          <w:sz w:val="22"/>
          <w:szCs w:val="22"/>
          <w:lang w:val="x-none"/>
        </w:rPr>
        <w:t xml:space="preserve"> nașterea unui copil viu sau mort care are loc între săptămânile a 37-a</w:t>
      </w:r>
      <w:r>
        <w:rPr>
          <w:rFonts w:ascii="Trebuchet MS" w:hAnsi="Trebuchet MS" w:cs="Trebuchet MS"/>
          <w:sz w:val="22"/>
          <w:szCs w:val="22"/>
        </w:rPr>
        <w:t xml:space="preserve"> </w:t>
      </w:r>
      <w:r>
        <w:rPr>
          <w:rFonts w:ascii="Trebuchet MS" w:hAnsi="Trebuchet MS" w:cs="Trebuchet MS"/>
          <w:sz w:val="22"/>
          <w:szCs w:val="22"/>
          <w:lang w:val="x-none"/>
        </w:rPr>
        <w:t>și a 42-a de vârstă gestațională.</w:t>
      </w:r>
    </w:p>
    <w:p w14:paraId="671E02ED" w14:textId="77777777" w:rsidR="002E7D99" w:rsidRDefault="002E7D99" w:rsidP="002E7D99">
      <w:pPr>
        <w:autoSpaceDE w:val="0"/>
        <w:autoSpaceDN w:val="0"/>
        <w:adjustRightInd w:val="0"/>
        <w:spacing w:line="360" w:lineRule="auto"/>
        <w:jc w:val="both"/>
        <w:rPr>
          <w:rFonts w:ascii="Trebuchet MS" w:hAnsi="Trebuchet MS" w:cs="Trebuchet MS"/>
          <w:sz w:val="22"/>
          <w:szCs w:val="22"/>
          <w:lang w:val="x-none"/>
        </w:rPr>
      </w:pPr>
      <w:r>
        <w:rPr>
          <w:rFonts w:ascii="Trebuchet MS" w:hAnsi="Trebuchet MS" w:cs="Trebuchet MS"/>
          <w:b/>
          <w:bCs/>
          <w:sz w:val="22"/>
          <w:szCs w:val="22"/>
          <w:lang w:val="x-none"/>
        </w:rPr>
        <w:t>Naștere a unui copil viu:</w:t>
      </w:r>
      <w:r>
        <w:rPr>
          <w:rFonts w:ascii="Trebuchet MS" w:hAnsi="Trebuchet MS" w:cs="Trebuchet MS"/>
          <w:sz w:val="22"/>
          <w:szCs w:val="22"/>
          <w:lang w:val="x-none"/>
        </w:rPr>
        <w:t xml:space="preserve"> expulzia sau extragerea completă de la mama sa a unui produs de fertilizare, indiferent de durata sarcinii, care, după separare, respiră sau prezintă orice alte semne de viață, precum bătăi ale inimii, pulsația cordonului ombilical ori mișcarea voluntară a mușchilor, indiferent dacă cordonul ombilical a fost tăiat sau dacă placenta este atașată.</w:t>
      </w:r>
    </w:p>
    <w:p w14:paraId="056338D6" w14:textId="77777777" w:rsidR="002E7D99" w:rsidRDefault="002E7D99" w:rsidP="002E7D99">
      <w:pPr>
        <w:autoSpaceDE w:val="0"/>
        <w:autoSpaceDN w:val="0"/>
        <w:adjustRightInd w:val="0"/>
        <w:spacing w:line="360" w:lineRule="auto"/>
        <w:jc w:val="both"/>
        <w:rPr>
          <w:rFonts w:ascii="Trebuchet MS" w:hAnsi="Trebuchet MS" w:cs="Trebuchet MS"/>
          <w:sz w:val="22"/>
          <w:szCs w:val="22"/>
          <w:lang w:val="x-none"/>
        </w:rPr>
      </w:pPr>
      <w:r>
        <w:rPr>
          <w:rFonts w:ascii="Trebuchet MS" w:hAnsi="Trebuchet MS" w:cs="Trebuchet MS"/>
          <w:b/>
          <w:bCs/>
          <w:sz w:val="22"/>
          <w:szCs w:val="22"/>
          <w:lang w:val="x-none"/>
        </w:rPr>
        <w:t>Naștere supramaturată:</w:t>
      </w:r>
      <w:r>
        <w:rPr>
          <w:rFonts w:ascii="Trebuchet MS" w:hAnsi="Trebuchet MS" w:cs="Trebuchet MS"/>
          <w:sz w:val="22"/>
          <w:szCs w:val="22"/>
          <w:lang w:val="x-none"/>
        </w:rPr>
        <w:t xml:space="preserve"> nașterea unui copil viu sau mort care are loc după 42 de săptămâni complete de vârstă gestațională.</w:t>
      </w:r>
    </w:p>
    <w:p w14:paraId="4A880B16" w14:textId="77777777" w:rsidR="002E7D99" w:rsidRDefault="002E7D99" w:rsidP="002E7D99">
      <w:pPr>
        <w:autoSpaceDE w:val="0"/>
        <w:autoSpaceDN w:val="0"/>
        <w:adjustRightInd w:val="0"/>
        <w:spacing w:line="360" w:lineRule="auto"/>
        <w:jc w:val="both"/>
        <w:rPr>
          <w:rFonts w:ascii="Trebuchet MS" w:hAnsi="Trebuchet MS" w:cs="Trebuchet MS"/>
          <w:sz w:val="22"/>
          <w:szCs w:val="22"/>
          <w:lang w:val="x-none"/>
        </w:rPr>
      </w:pPr>
      <w:r>
        <w:rPr>
          <w:rFonts w:ascii="Trebuchet MS" w:hAnsi="Trebuchet MS" w:cs="Trebuchet MS"/>
          <w:b/>
          <w:bCs/>
          <w:sz w:val="22"/>
          <w:szCs w:val="22"/>
          <w:lang w:val="x-none"/>
        </w:rPr>
        <w:t>PESA:</w:t>
      </w:r>
      <w:r>
        <w:rPr>
          <w:rFonts w:ascii="Trebuchet MS" w:hAnsi="Trebuchet MS" w:cs="Trebuchet MS"/>
          <w:sz w:val="22"/>
          <w:szCs w:val="22"/>
          <w:lang w:val="x-none"/>
        </w:rPr>
        <w:t xml:space="preserve"> Aspirarea percutanată a spermei epididimare</w:t>
      </w:r>
    </w:p>
    <w:p w14:paraId="601E1E50" w14:textId="77777777" w:rsidR="002E7D99" w:rsidRDefault="002E7D99" w:rsidP="002E7D99">
      <w:pPr>
        <w:autoSpaceDE w:val="0"/>
        <w:autoSpaceDN w:val="0"/>
        <w:adjustRightInd w:val="0"/>
        <w:spacing w:line="360" w:lineRule="auto"/>
        <w:jc w:val="both"/>
        <w:rPr>
          <w:rFonts w:ascii="Trebuchet MS" w:hAnsi="Trebuchet MS" w:cs="Trebuchet MS"/>
          <w:sz w:val="22"/>
          <w:szCs w:val="22"/>
          <w:lang w:val="x-none"/>
        </w:rPr>
      </w:pPr>
      <w:r>
        <w:rPr>
          <w:rFonts w:ascii="Trebuchet MS" w:hAnsi="Trebuchet MS" w:cs="Trebuchet MS"/>
          <w:b/>
          <w:bCs/>
          <w:sz w:val="22"/>
          <w:szCs w:val="22"/>
          <w:lang w:val="x-none"/>
        </w:rPr>
        <w:t>Perioada neonatală:</w:t>
      </w:r>
      <w:r>
        <w:rPr>
          <w:rFonts w:ascii="Trebuchet MS" w:hAnsi="Trebuchet MS" w:cs="Trebuchet MS"/>
          <w:sz w:val="22"/>
          <w:szCs w:val="22"/>
          <w:lang w:val="x-none"/>
        </w:rPr>
        <w:t xml:space="preserve"> intervalul de timp care începe la naștere și se termină la 28 de zile după naștere.</w:t>
      </w:r>
    </w:p>
    <w:p w14:paraId="7E7DBC4C" w14:textId="77777777" w:rsidR="002E7D99" w:rsidRDefault="002E7D99" w:rsidP="002E7D99">
      <w:pPr>
        <w:autoSpaceDE w:val="0"/>
        <w:autoSpaceDN w:val="0"/>
        <w:adjustRightInd w:val="0"/>
        <w:spacing w:line="360" w:lineRule="auto"/>
        <w:jc w:val="both"/>
        <w:rPr>
          <w:rFonts w:ascii="Trebuchet MS" w:hAnsi="Trebuchet MS" w:cs="Trebuchet MS"/>
          <w:sz w:val="22"/>
          <w:szCs w:val="22"/>
          <w:lang w:val="x-none"/>
        </w:rPr>
      </w:pPr>
      <w:r>
        <w:rPr>
          <w:rFonts w:ascii="Trebuchet MS" w:hAnsi="Trebuchet MS" w:cs="Trebuchet MS"/>
          <w:b/>
          <w:bCs/>
          <w:sz w:val="22"/>
          <w:szCs w:val="22"/>
          <w:lang w:val="x-none"/>
        </w:rPr>
        <w:t>Rata sarcinilor clinice:</w:t>
      </w:r>
      <w:r>
        <w:rPr>
          <w:rFonts w:ascii="Trebuchet MS" w:hAnsi="Trebuchet MS" w:cs="Trebuchet MS"/>
          <w:sz w:val="22"/>
          <w:szCs w:val="22"/>
          <w:lang w:val="x-none"/>
        </w:rPr>
        <w:t xml:space="preserve"> numărul de sarcini clinice exprimat la 100 de cicluri inițiate, cicluri de aspirație sau cicluri de transfer embrionar. Notă: Când se menționează rata sarcinilor clinice, trebuie specificat numitorul (cicluri inițiate, aspirate sau de transfer embrionar).</w:t>
      </w:r>
    </w:p>
    <w:p w14:paraId="38ADBCA0" w14:textId="77777777" w:rsidR="002E7D99" w:rsidRDefault="002E7D99" w:rsidP="002E7D99">
      <w:pPr>
        <w:autoSpaceDE w:val="0"/>
        <w:autoSpaceDN w:val="0"/>
        <w:adjustRightInd w:val="0"/>
        <w:spacing w:line="360" w:lineRule="auto"/>
        <w:jc w:val="both"/>
        <w:rPr>
          <w:rFonts w:ascii="Trebuchet MS" w:hAnsi="Trebuchet MS" w:cs="Trebuchet MS"/>
          <w:sz w:val="22"/>
          <w:szCs w:val="22"/>
          <w:lang w:val="x-none"/>
        </w:rPr>
      </w:pPr>
      <w:r>
        <w:rPr>
          <w:rFonts w:ascii="Trebuchet MS" w:hAnsi="Trebuchet MS" w:cs="Trebuchet MS"/>
          <w:b/>
          <w:bCs/>
          <w:sz w:val="22"/>
          <w:szCs w:val="22"/>
          <w:lang w:val="x-none"/>
        </w:rPr>
        <w:t xml:space="preserve">Rata nașterilor după tratamentul ART per pacient: </w:t>
      </w:r>
      <w:r>
        <w:rPr>
          <w:rFonts w:ascii="Trebuchet MS" w:hAnsi="Trebuchet MS" w:cs="Trebuchet MS"/>
          <w:sz w:val="22"/>
          <w:szCs w:val="22"/>
          <w:lang w:val="x-none"/>
        </w:rPr>
        <w:t>numărul de nașteri cu cel puțin un copil născut viu pentru fiecare pacient în urma unui număr specificat de tratamente ART.</w:t>
      </w:r>
    </w:p>
    <w:p w14:paraId="7C2A1A44" w14:textId="77777777" w:rsidR="002E7D99" w:rsidRDefault="002E7D99" w:rsidP="002E7D99">
      <w:pPr>
        <w:autoSpaceDE w:val="0"/>
        <w:autoSpaceDN w:val="0"/>
        <w:adjustRightInd w:val="0"/>
        <w:spacing w:line="360" w:lineRule="auto"/>
        <w:jc w:val="both"/>
        <w:rPr>
          <w:rFonts w:ascii="Trebuchet MS" w:hAnsi="Trebuchet MS" w:cs="Trebuchet MS"/>
          <w:sz w:val="22"/>
          <w:szCs w:val="22"/>
          <w:lang w:val="x-none"/>
        </w:rPr>
      </w:pPr>
      <w:r>
        <w:rPr>
          <w:rFonts w:ascii="Trebuchet MS" w:hAnsi="Trebuchet MS" w:cs="Trebuchet MS"/>
          <w:b/>
          <w:bCs/>
          <w:sz w:val="22"/>
          <w:szCs w:val="22"/>
          <w:lang w:val="x-none"/>
        </w:rPr>
        <w:t>Rata nașterilor:</w:t>
      </w:r>
      <w:r>
        <w:rPr>
          <w:rFonts w:ascii="Trebuchet MS" w:hAnsi="Trebuchet MS" w:cs="Trebuchet MS"/>
          <w:sz w:val="22"/>
          <w:szCs w:val="22"/>
          <w:lang w:val="x-none"/>
        </w:rPr>
        <w:t xml:space="preserve"> numărul de livrări exprimat la 100 de cicluri inițiate, cicluri de aspirație sau cicluri de transfer de embrioni. Când se menționează rata nașterilor, trebuie specificat numitorul (cicluri inițiate, aspirate sau de transfer embrionar). Aceasta include nașterile care au dus la nașterea unuia sau a mai mulți copii vii și/sau născuți morți. Notă: Nașterea unui singur copil dintr-o sarcină uniovulară, a gemenilor sau alte sarcini multiple se înregistrează ca o singură naștere.</w:t>
      </w:r>
    </w:p>
    <w:p w14:paraId="763EA23A" w14:textId="77777777" w:rsidR="002E7D99" w:rsidRDefault="002E7D99" w:rsidP="002E7D99">
      <w:pPr>
        <w:autoSpaceDE w:val="0"/>
        <w:autoSpaceDN w:val="0"/>
        <w:adjustRightInd w:val="0"/>
        <w:spacing w:line="360" w:lineRule="auto"/>
        <w:jc w:val="both"/>
        <w:rPr>
          <w:rFonts w:ascii="Trebuchet MS" w:hAnsi="Trebuchet MS" w:cs="Trebuchet MS"/>
          <w:sz w:val="22"/>
          <w:szCs w:val="22"/>
          <w:lang w:val="x-none"/>
        </w:rPr>
      </w:pPr>
      <w:r>
        <w:rPr>
          <w:rFonts w:ascii="Trebuchet MS" w:hAnsi="Trebuchet MS" w:cs="Trebuchet MS"/>
          <w:b/>
          <w:bCs/>
          <w:sz w:val="22"/>
          <w:szCs w:val="22"/>
          <w:lang w:val="x-none"/>
        </w:rPr>
        <w:t>Rata cumulativă a nașterilor cu cel puțin un copil născut viu:</w:t>
      </w:r>
      <w:r>
        <w:rPr>
          <w:rFonts w:ascii="Trebuchet MS" w:hAnsi="Trebuchet MS" w:cs="Trebuchet MS"/>
          <w:sz w:val="22"/>
          <w:szCs w:val="22"/>
          <w:lang w:val="x-none"/>
        </w:rPr>
        <w:t xml:space="preserve"> numărul estimat de nașteri cu cel puțin un copil născut viu rezultat dintr-un ciclu ART inițiat sau aspirat, inclusiv ciclul în care </w:t>
      </w:r>
      <w:r>
        <w:rPr>
          <w:rFonts w:ascii="Trebuchet MS" w:hAnsi="Trebuchet MS" w:cs="Trebuchet MS"/>
          <w:sz w:val="22"/>
          <w:szCs w:val="22"/>
          <w:lang w:val="x-none"/>
        </w:rPr>
        <w:lastRenderedPageBreak/>
        <w:t>sunt transferați embrioni proaspeți și ciclurile ART ulterioare cu embrioni  înghețați/decongelați. Această rată este utilizată atunci când un număr mai mic față de numărul total de embrioni proaspeți și/sau congelați/decongelați au fost utilizați dintr-un ciclu ART. Notă: Nașterea unui singur copil dintr-o sarcină uniovulară, a gemenilor sau alte sarcini multiple se înregistrează ca o singură naștere.</w:t>
      </w:r>
    </w:p>
    <w:p w14:paraId="5BE29144" w14:textId="77777777" w:rsidR="002E7D99" w:rsidRDefault="002E7D99" w:rsidP="002E7D99">
      <w:pPr>
        <w:autoSpaceDE w:val="0"/>
        <w:autoSpaceDN w:val="0"/>
        <w:adjustRightInd w:val="0"/>
        <w:spacing w:line="360" w:lineRule="auto"/>
        <w:jc w:val="both"/>
        <w:rPr>
          <w:rFonts w:ascii="Trebuchet MS" w:hAnsi="Trebuchet MS" w:cs="Trebuchet MS"/>
          <w:sz w:val="22"/>
          <w:szCs w:val="22"/>
          <w:lang w:val="x-none"/>
        </w:rPr>
      </w:pPr>
      <w:r>
        <w:rPr>
          <w:rFonts w:ascii="Trebuchet MS" w:hAnsi="Trebuchet MS" w:cs="Trebuchet MS"/>
          <w:b/>
          <w:bCs/>
          <w:sz w:val="22"/>
          <w:szCs w:val="22"/>
          <w:lang w:val="x-none"/>
        </w:rPr>
        <w:t>Reducerea embrionilor/feților:</w:t>
      </w:r>
      <w:r>
        <w:rPr>
          <w:rFonts w:ascii="Trebuchet MS" w:hAnsi="Trebuchet MS" w:cs="Trebuchet MS"/>
          <w:sz w:val="22"/>
          <w:szCs w:val="22"/>
          <w:lang w:val="x-none"/>
        </w:rPr>
        <w:t xml:space="preserve"> o procedură de reducere a numărului de embrioni sau feți viabili într-o sarcină multiplă.</w:t>
      </w:r>
    </w:p>
    <w:p w14:paraId="1DEBC3D5" w14:textId="77777777" w:rsidR="002E7D99" w:rsidRDefault="002E7D99" w:rsidP="002E7D99">
      <w:pPr>
        <w:autoSpaceDE w:val="0"/>
        <w:autoSpaceDN w:val="0"/>
        <w:adjustRightInd w:val="0"/>
        <w:spacing w:line="360" w:lineRule="auto"/>
        <w:jc w:val="both"/>
        <w:rPr>
          <w:rFonts w:ascii="Trebuchet MS" w:hAnsi="Trebuchet MS" w:cs="Trebuchet MS"/>
          <w:sz w:val="22"/>
          <w:szCs w:val="22"/>
          <w:lang w:val="x-none"/>
        </w:rPr>
      </w:pPr>
      <w:r>
        <w:rPr>
          <w:rFonts w:ascii="Trebuchet MS" w:hAnsi="Trebuchet MS" w:cs="Trebuchet MS"/>
          <w:b/>
          <w:bCs/>
          <w:sz w:val="22"/>
          <w:szCs w:val="22"/>
          <w:lang w:val="x-none"/>
        </w:rPr>
        <w:t>Rata de implantare:</w:t>
      </w:r>
      <w:r>
        <w:rPr>
          <w:rFonts w:ascii="Trebuchet MS" w:hAnsi="Trebuchet MS" w:cs="Trebuchet MS"/>
          <w:sz w:val="22"/>
          <w:szCs w:val="22"/>
          <w:lang w:val="x-none"/>
        </w:rPr>
        <w:t xml:space="preserve"> numărul de saci gestaționali observați, împărțit la numărul de embrioni transferați.</w:t>
      </w:r>
    </w:p>
    <w:p w14:paraId="78C48BF5" w14:textId="77777777" w:rsidR="002E7D99" w:rsidRDefault="002E7D99" w:rsidP="002E7D99">
      <w:pPr>
        <w:autoSpaceDE w:val="0"/>
        <w:autoSpaceDN w:val="0"/>
        <w:adjustRightInd w:val="0"/>
        <w:spacing w:line="360" w:lineRule="auto"/>
        <w:jc w:val="both"/>
        <w:rPr>
          <w:rFonts w:ascii="Trebuchet MS" w:hAnsi="Trebuchet MS" w:cs="Trebuchet MS"/>
          <w:sz w:val="22"/>
          <w:szCs w:val="22"/>
          <w:lang w:val="x-none"/>
        </w:rPr>
      </w:pPr>
      <w:r>
        <w:rPr>
          <w:rFonts w:ascii="Trebuchet MS" w:hAnsi="Trebuchet MS" w:cs="Trebuchet MS"/>
          <w:b/>
          <w:bCs/>
          <w:sz w:val="22"/>
          <w:szCs w:val="22"/>
          <w:lang w:val="x-none"/>
        </w:rPr>
        <w:t>Rata nașterilor de copii vii:</w:t>
      </w:r>
      <w:r>
        <w:rPr>
          <w:rFonts w:ascii="Trebuchet MS" w:hAnsi="Trebuchet MS" w:cs="Trebuchet MS"/>
          <w:sz w:val="22"/>
          <w:szCs w:val="22"/>
          <w:lang w:val="x-none"/>
        </w:rPr>
        <w:t xml:space="preserve"> numărul de nașteri care au dus la cel puțin un copil născut viu, exprimat la 100 de cicluri inițiate, cicluri de aspirație sau cicluri de transfer embrionar. Când se menționează rata nașterilor, trebuie specificat numitorul (cicluri inițiate, aspirate sau de transfer embrionar).</w:t>
      </w:r>
    </w:p>
    <w:p w14:paraId="273A1E15" w14:textId="77777777" w:rsidR="002E7D99" w:rsidRDefault="002E7D99" w:rsidP="002E7D99">
      <w:pPr>
        <w:autoSpaceDE w:val="0"/>
        <w:autoSpaceDN w:val="0"/>
        <w:adjustRightInd w:val="0"/>
        <w:spacing w:line="360" w:lineRule="auto"/>
        <w:jc w:val="both"/>
        <w:rPr>
          <w:rFonts w:ascii="Trebuchet MS" w:hAnsi="Trebuchet MS" w:cs="Trebuchet MS"/>
          <w:sz w:val="22"/>
          <w:szCs w:val="22"/>
          <w:lang w:val="x-none"/>
        </w:rPr>
      </w:pPr>
      <w:r>
        <w:rPr>
          <w:rFonts w:ascii="Trebuchet MS" w:hAnsi="Trebuchet MS" w:cs="Trebuchet MS"/>
          <w:b/>
          <w:bCs/>
          <w:sz w:val="22"/>
          <w:szCs w:val="22"/>
          <w:lang w:val="x-none"/>
        </w:rPr>
        <w:t>Reproducere umană asistată medical (RUAM):</w:t>
      </w:r>
      <w:r>
        <w:rPr>
          <w:rFonts w:ascii="Trebuchet MS" w:hAnsi="Trebuchet MS" w:cs="Trebuchet MS"/>
          <w:sz w:val="22"/>
          <w:szCs w:val="22"/>
          <w:lang w:val="x-none"/>
        </w:rPr>
        <w:t xml:space="preserve"> reproducerea produsă prin inducerea ovulației, stimularea ovariană controlată, declanșarea ovulației, proceduri ART și inseminarea intrauterină, intracervicală și intravaginală cu material seminal al soțului/partenerului sau donatorului.</w:t>
      </w:r>
    </w:p>
    <w:p w14:paraId="7BA0CAA4" w14:textId="77777777" w:rsidR="002E7D99" w:rsidRDefault="002E7D99" w:rsidP="002E7D99">
      <w:pPr>
        <w:autoSpaceDE w:val="0"/>
        <w:autoSpaceDN w:val="0"/>
        <w:adjustRightInd w:val="0"/>
        <w:spacing w:line="360" w:lineRule="auto"/>
        <w:jc w:val="both"/>
        <w:rPr>
          <w:rFonts w:ascii="Trebuchet MS" w:hAnsi="Trebuchet MS" w:cs="Trebuchet MS"/>
          <w:sz w:val="22"/>
          <w:szCs w:val="22"/>
          <w:lang w:val="x-none"/>
        </w:rPr>
      </w:pPr>
      <w:r>
        <w:rPr>
          <w:rFonts w:ascii="Trebuchet MS" w:hAnsi="Trebuchet MS" w:cs="Trebuchet MS"/>
          <w:b/>
          <w:bCs/>
          <w:sz w:val="22"/>
          <w:szCs w:val="22"/>
          <w:lang w:val="x-none"/>
        </w:rPr>
        <w:t xml:space="preserve">Rata totală a nașterilor cu cel puțin un copil născut viu: </w:t>
      </w:r>
      <w:r>
        <w:rPr>
          <w:rFonts w:ascii="Trebuchet MS" w:hAnsi="Trebuchet MS" w:cs="Trebuchet MS"/>
          <w:sz w:val="22"/>
          <w:szCs w:val="22"/>
          <w:lang w:val="x-none"/>
        </w:rPr>
        <w:t>numărul total estimat de nașteri cu cel puțin un copil născut viu rezultat dintr-un ciclu ART inițiat sau aspirat, inclusiv toate ciclurile ART cu embrioni proaspeți și toate ciclurile ART cu embrioni înghețați/dezghețați. Această rată este utilizată atunci când au fost utilizați toți embrionii proaspeți și/sau congelați/dezghețați dintr-un ciclu ART. Notă: Nașterea unui singur copil dintr-o sarcină uniovulară, a gemenilor sau alte sarcini multiple se înregistrează ca o singură naștere.</w:t>
      </w:r>
    </w:p>
    <w:p w14:paraId="628AEC90" w14:textId="77777777" w:rsidR="002E7D99" w:rsidRDefault="002E7D99" w:rsidP="002E7D99">
      <w:pPr>
        <w:autoSpaceDE w:val="0"/>
        <w:autoSpaceDN w:val="0"/>
        <w:adjustRightInd w:val="0"/>
        <w:spacing w:line="360" w:lineRule="auto"/>
        <w:jc w:val="both"/>
        <w:rPr>
          <w:rFonts w:ascii="Trebuchet MS" w:hAnsi="Trebuchet MS" w:cs="Trebuchet MS"/>
          <w:color w:val="000000"/>
          <w:sz w:val="22"/>
          <w:szCs w:val="22"/>
          <w:lang w:val="x-none"/>
        </w:rPr>
      </w:pPr>
      <w:r>
        <w:rPr>
          <w:rFonts w:ascii="Trebuchet MS" w:hAnsi="Trebuchet MS" w:cs="Trebuchet MS"/>
          <w:b/>
          <w:bCs/>
          <w:color w:val="000000"/>
          <w:sz w:val="22"/>
          <w:szCs w:val="22"/>
          <w:lang w:val="x-none"/>
        </w:rPr>
        <w:t>RCT:</w:t>
      </w:r>
      <w:r>
        <w:rPr>
          <w:rFonts w:ascii="Trebuchet MS" w:hAnsi="Trebuchet MS" w:cs="Trebuchet MS"/>
          <w:color w:val="000000"/>
          <w:sz w:val="22"/>
          <w:szCs w:val="22"/>
          <w:lang w:val="x-none"/>
        </w:rPr>
        <w:t xml:space="preserve"> studii clinice randomizate </w:t>
      </w:r>
    </w:p>
    <w:p w14:paraId="06A23B3D" w14:textId="77777777" w:rsidR="002E7D99" w:rsidRDefault="002E7D99" w:rsidP="002E7D99">
      <w:pPr>
        <w:autoSpaceDE w:val="0"/>
        <w:autoSpaceDN w:val="0"/>
        <w:adjustRightInd w:val="0"/>
        <w:spacing w:line="360" w:lineRule="auto"/>
        <w:jc w:val="both"/>
        <w:rPr>
          <w:rFonts w:ascii="Trebuchet MS" w:hAnsi="Trebuchet MS" w:cs="Trebuchet MS"/>
          <w:sz w:val="22"/>
          <w:szCs w:val="22"/>
          <w:lang w:val="x-none"/>
        </w:rPr>
      </w:pPr>
      <w:r>
        <w:rPr>
          <w:rFonts w:ascii="Trebuchet MS" w:hAnsi="Trebuchet MS" w:cs="Trebuchet MS"/>
          <w:b/>
          <w:bCs/>
          <w:sz w:val="22"/>
          <w:szCs w:val="22"/>
          <w:lang w:val="x-none"/>
        </w:rPr>
        <w:t>Sarcina clinică cu bătăi cardiace fetale:</w:t>
      </w:r>
      <w:r>
        <w:rPr>
          <w:rFonts w:ascii="Trebuchet MS" w:hAnsi="Trebuchet MS" w:cs="Trebuchet MS"/>
          <w:sz w:val="22"/>
          <w:szCs w:val="22"/>
          <w:lang w:val="x-none"/>
        </w:rPr>
        <w:t xml:space="preserve"> sarcină diagnosticată ecografic sau documentație clinică a cel puțin unui făt cu bătăi cardiace. Aceasta include și sarcină ectopică.</w:t>
      </w:r>
    </w:p>
    <w:p w14:paraId="18C74E5B" w14:textId="77777777" w:rsidR="002E7D99" w:rsidRDefault="002E7D99" w:rsidP="002E7D99">
      <w:pPr>
        <w:autoSpaceDE w:val="0"/>
        <w:autoSpaceDN w:val="0"/>
        <w:adjustRightInd w:val="0"/>
        <w:spacing w:line="360" w:lineRule="auto"/>
        <w:jc w:val="both"/>
        <w:rPr>
          <w:rFonts w:ascii="Trebuchet MS" w:hAnsi="Trebuchet MS" w:cs="Trebuchet MS"/>
          <w:sz w:val="22"/>
          <w:szCs w:val="22"/>
          <w:lang w:val="x-none"/>
        </w:rPr>
      </w:pPr>
      <w:r>
        <w:rPr>
          <w:rFonts w:ascii="Trebuchet MS" w:hAnsi="Trebuchet MS" w:cs="Trebuchet MS"/>
          <w:b/>
          <w:bCs/>
          <w:sz w:val="22"/>
          <w:szCs w:val="22"/>
          <w:lang w:val="x-none"/>
        </w:rPr>
        <w:t>Stimularea ovariană controlată (COS) pentru ART:</w:t>
      </w:r>
      <w:r>
        <w:rPr>
          <w:rFonts w:ascii="Trebuchet MS" w:hAnsi="Trebuchet MS" w:cs="Trebuchet MS"/>
          <w:sz w:val="22"/>
          <w:szCs w:val="22"/>
          <w:lang w:val="x-none"/>
        </w:rPr>
        <w:t xml:space="preserve"> tratament farmacologic prin care pacientele sunt stimulate să inducă dezvoltarea foliculilor ovarieni multipli pentru a obține ovocite multiple la aspirația foliculară.</w:t>
      </w:r>
    </w:p>
    <w:p w14:paraId="3115BF91" w14:textId="77777777" w:rsidR="002E7D99" w:rsidRDefault="002E7D99" w:rsidP="002E7D99">
      <w:pPr>
        <w:autoSpaceDE w:val="0"/>
        <w:autoSpaceDN w:val="0"/>
        <w:adjustRightInd w:val="0"/>
        <w:spacing w:line="360" w:lineRule="auto"/>
        <w:jc w:val="both"/>
        <w:rPr>
          <w:rFonts w:ascii="Trebuchet MS" w:hAnsi="Trebuchet MS" w:cs="Trebuchet MS"/>
          <w:sz w:val="22"/>
          <w:szCs w:val="22"/>
          <w:lang w:val="x-none"/>
        </w:rPr>
      </w:pPr>
      <w:r>
        <w:rPr>
          <w:rFonts w:ascii="Trebuchet MS" w:hAnsi="Trebuchet MS" w:cs="Trebuchet MS"/>
          <w:b/>
          <w:bCs/>
          <w:sz w:val="22"/>
          <w:szCs w:val="22"/>
          <w:lang w:val="x-none"/>
        </w:rPr>
        <w:lastRenderedPageBreak/>
        <w:t>Stimularea ovariană controlată (COS) pentru cicluri non-ART:</w:t>
      </w:r>
      <w:r>
        <w:rPr>
          <w:rFonts w:ascii="Trebuchet MS" w:hAnsi="Trebuchet MS" w:cs="Trebuchet MS"/>
          <w:sz w:val="22"/>
          <w:szCs w:val="22"/>
          <w:lang w:val="x-none"/>
        </w:rPr>
        <w:t xml:space="preserve"> tratament farmacologic pentru paciente prin care ovarele sunt stimulate să producă mai mult de un ovocit.</w:t>
      </w:r>
    </w:p>
    <w:p w14:paraId="2A62F498" w14:textId="77777777" w:rsidR="002E7D99" w:rsidRDefault="002E7D99" w:rsidP="002E7D99">
      <w:pPr>
        <w:autoSpaceDE w:val="0"/>
        <w:autoSpaceDN w:val="0"/>
        <w:adjustRightInd w:val="0"/>
        <w:spacing w:line="360" w:lineRule="auto"/>
        <w:jc w:val="both"/>
        <w:rPr>
          <w:rFonts w:ascii="Trebuchet MS" w:hAnsi="Trebuchet MS" w:cs="Trebuchet MS"/>
          <w:sz w:val="22"/>
          <w:szCs w:val="22"/>
          <w:lang w:val="x-none"/>
        </w:rPr>
      </w:pPr>
      <w:r>
        <w:rPr>
          <w:rFonts w:ascii="Trebuchet MS" w:hAnsi="Trebuchet MS" w:cs="Trebuchet MS"/>
          <w:b/>
          <w:bCs/>
          <w:sz w:val="22"/>
          <w:szCs w:val="22"/>
          <w:lang w:val="x-none"/>
        </w:rPr>
        <w:t>Sarcină ectopică:</w:t>
      </w:r>
      <w:r>
        <w:rPr>
          <w:rFonts w:ascii="Trebuchet MS" w:hAnsi="Trebuchet MS" w:cs="Trebuchet MS"/>
          <w:sz w:val="22"/>
          <w:szCs w:val="22"/>
          <w:lang w:val="x-none"/>
        </w:rPr>
        <w:t xml:space="preserve"> o sarcină în care implantarea are loc în afara cavității uterine.</w:t>
      </w:r>
    </w:p>
    <w:p w14:paraId="314E39AB" w14:textId="77777777" w:rsidR="002E7D99" w:rsidRDefault="002E7D99" w:rsidP="002E7D99">
      <w:pPr>
        <w:autoSpaceDE w:val="0"/>
        <w:autoSpaceDN w:val="0"/>
        <w:adjustRightInd w:val="0"/>
        <w:spacing w:line="360" w:lineRule="auto"/>
        <w:jc w:val="both"/>
        <w:rPr>
          <w:rFonts w:ascii="Trebuchet MS" w:hAnsi="Trebuchet MS" w:cs="Trebuchet MS"/>
          <w:sz w:val="22"/>
          <w:szCs w:val="22"/>
          <w:lang w:val="x-none"/>
        </w:rPr>
      </w:pPr>
      <w:r>
        <w:rPr>
          <w:rFonts w:ascii="Trebuchet MS" w:hAnsi="Trebuchet MS" w:cs="Trebuchet MS"/>
          <w:b/>
          <w:bCs/>
          <w:sz w:val="22"/>
          <w:szCs w:val="22"/>
          <w:lang w:val="x-none"/>
        </w:rPr>
        <w:t>Sarcină biochimică (avort spontan preclinic/avort spontan):</w:t>
      </w:r>
      <w:r>
        <w:rPr>
          <w:rFonts w:ascii="Trebuchet MS" w:hAnsi="Trebuchet MS" w:cs="Trebuchet MS"/>
          <w:sz w:val="22"/>
          <w:szCs w:val="22"/>
          <w:lang w:val="x-none"/>
        </w:rPr>
        <w:t xml:space="preserve"> o sarcină diagnosticată numai prin depistarea HCG în ser sau urină și care nu se transformă într-o sarcină clinică.</w:t>
      </w:r>
    </w:p>
    <w:p w14:paraId="210735C8" w14:textId="77777777" w:rsidR="002E7D99" w:rsidRDefault="002E7D99" w:rsidP="002E7D99">
      <w:pPr>
        <w:autoSpaceDE w:val="0"/>
        <w:autoSpaceDN w:val="0"/>
        <w:adjustRightInd w:val="0"/>
        <w:spacing w:line="360" w:lineRule="auto"/>
        <w:jc w:val="both"/>
        <w:rPr>
          <w:rFonts w:ascii="Trebuchet MS" w:hAnsi="Trebuchet MS" w:cs="Trebuchet MS"/>
          <w:sz w:val="22"/>
          <w:szCs w:val="22"/>
          <w:lang w:val="x-none"/>
        </w:rPr>
      </w:pPr>
      <w:r>
        <w:rPr>
          <w:rFonts w:ascii="Trebuchet MS" w:hAnsi="Trebuchet MS" w:cs="Trebuchet MS"/>
          <w:b/>
          <w:bCs/>
          <w:sz w:val="22"/>
          <w:szCs w:val="22"/>
          <w:lang w:val="x-none"/>
        </w:rPr>
        <w:t>Sarcina clinică:</w:t>
      </w:r>
      <w:r>
        <w:rPr>
          <w:rFonts w:ascii="Trebuchet MS" w:hAnsi="Trebuchet MS" w:cs="Trebuchet MS"/>
          <w:sz w:val="22"/>
          <w:szCs w:val="22"/>
          <w:lang w:val="x-none"/>
        </w:rPr>
        <w:t xml:space="preserve"> o sarcină diagnosticată prin vizualizarea ecografică a unuia sau a mai mulți saci gestaționali sau prin semne clinice de sarcină evidente. Aceasta include și sarcină ectopică. Notă: sacii gestaționali multipli sunt considerați ca fiind o singură sarcină clinică.</w:t>
      </w:r>
    </w:p>
    <w:p w14:paraId="2CA6F946" w14:textId="77777777" w:rsidR="002E7D99" w:rsidRDefault="002E7D99" w:rsidP="002E7D99">
      <w:pPr>
        <w:autoSpaceDE w:val="0"/>
        <w:autoSpaceDN w:val="0"/>
        <w:adjustRightInd w:val="0"/>
        <w:spacing w:line="360" w:lineRule="auto"/>
        <w:jc w:val="both"/>
        <w:rPr>
          <w:rFonts w:ascii="Trebuchet MS" w:hAnsi="Trebuchet MS" w:cs="Trebuchet MS"/>
          <w:sz w:val="22"/>
          <w:szCs w:val="22"/>
          <w:lang w:val="x-none"/>
        </w:rPr>
      </w:pPr>
      <w:r>
        <w:rPr>
          <w:rFonts w:ascii="Trebuchet MS" w:hAnsi="Trebuchet MS" w:cs="Trebuchet MS"/>
          <w:b/>
          <w:bCs/>
          <w:sz w:val="22"/>
          <w:szCs w:val="22"/>
          <w:lang w:val="x-none"/>
        </w:rPr>
        <w:t>Sac gestațional:</w:t>
      </w:r>
      <w:r>
        <w:rPr>
          <w:rFonts w:ascii="Trebuchet MS" w:hAnsi="Trebuchet MS" w:cs="Trebuchet MS"/>
          <w:sz w:val="22"/>
          <w:szCs w:val="22"/>
          <w:lang w:val="x-none"/>
        </w:rPr>
        <w:t xml:space="preserve"> o structură lichidiană asociată cu sarcina timpurie, care poate fi localizată în interiorul sau în afara uterului (în cazul unei sarcini ectopice).</w:t>
      </w:r>
    </w:p>
    <w:p w14:paraId="1CB5AE13" w14:textId="77777777" w:rsidR="002E7D99" w:rsidRDefault="002E7D99" w:rsidP="002E7D99">
      <w:pPr>
        <w:autoSpaceDE w:val="0"/>
        <w:autoSpaceDN w:val="0"/>
        <w:adjustRightInd w:val="0"/>
        <w:spacing w:line="360" w:lineRule="auto"/>
        <w:jc w:val="both"/>
        <w:rPr>
          <w:rFonts w:ascii="Trebuchet MS" w:hAnsi="Trebuchet MS" w:cs="Trebuchet MS"/>
          <w:sz w:val="22"/>
          <w:szCs w:val="22"/>
          <w:lang w:val="x-none"/>
        </w:rPr>
      </w:pPr>
      <w:r>
        <w:rPr>
          <w:rFonts w:ascii="Trebuchet MS" w:hAnsi="Trebuchet MS" w:cs="Trebuchet MS"/>
          <w:b/>
          <w:bCs/>
          <w:sz w:val="22"/>
          <w:szCs w:val="22"/>
          <w:lang w:val="x-none"/>
        </w:rPr>
        <w:t>Stimulare ovariană ușoară pentru FIV:</w:t>
      </w:r>
      <w:r>
        <w:rPr>
          <w:rFonts w:ascii="Trebuchet MS" w:hAnsi="Trebuchet MS" w:cs="Trebuchet MS"/>
          <w:sz w:val="22"/>
          <w:szCs w:val="22"/>
          <w:lang w:val="x-none"/>
        </w:rPr>
        <w:t xml:space="preserve"> o procedură în care ovarele sunt stimulate fie cu gonadotropine și/sau cu alți compuși, cu intenția de a limita numărul de ovocite obținute pentru FIV.</w:t>
      </w:r>
    </w:p>
    <w:p w14:paraId="00E3D8DC" w14:textId="77777777" w:rsidR="002E7D99" w:rsidRDefault="002E7D99" w:rsidP="002E7D99">
      <w:pPr>
        <w:autoSpaceDE w:val="0"/>
        <w:autoSpaceDN w:val="0"/>
        <w:adjustRightInd w:val="0"/>
        <w:spacing w:line="360" w:lineRule="auto"/>
        <w:jc w:val="both"/>
        <w:rPr>
          <w:rFonts w:ascii="Trebuchet MS" w:hAnsi="Trebuchet MS" w:cs="Trebuchet MS"/>
          <w:sz w:val="22"/>
          <w:szCs w:val="22"/>
          <w:lang w:val="x-none"/>
        </w:rPr>
      </w:pPr>
      <w:r>
        <w:rPr>
          <w:rFonts w:ascii="Trebuchet MS" w:hAnsi="Trebuchet MS" w:cs="Trebuchet MS"/>
          <w:b/>
          <w:bCs/>
          <w:sz w:val="22"/>
          <w:szCs w:val="22"/>
          <w:lang w:val="x-none"/>
        </w:rPr>
        <w:t>Sindrom de hiperstimulare ovariană (SHSO):</w:t>
      </w:r>
      <w:r>
        <w:rPr>
          <w:rFonts w:ascii="Trebuchet MS" w:hAnsi="Trebuchet MS" w:cs="Trebuchet MS"/>
          <w:sz w:val="22"/>
          <w:szCs w:val="22"/>
          <w:lang w:val="x-none"/>
        </w:rPr>
        <w:t xml:space="preserve"> un răspuns sistemic exagerat la stimularea ovariană caracterizat printr-un spectru larg de manifestări clinice și de laborator. Este clasificat ca ușor, moderat sau sever</w:t>
      </w:r>
      <w:r>
        <w:rPr>
          <w:rFonts w:ascii="Trebuchet MS" w:hAnsi="Trebuchet MS" w:cs="Trebuchet MS"/>
          <w:sz w:val="22"/>
          <w:szCs w:val="22"/>
        </w:rPr>
        <w:t>,</w:t>
      </w:r>
      <w:r>
        <w:rPr>
          <w:rFonts w:ascii="Trebuchet MS" w:hAnsi="Trebuchet MS" w:cs="Trebuchet MS"/>
          <w:sz w:val="22"/>
          <w:szCs w:val="22"/>
          <w:lang w:val="x-none"/>
        </w:rPr>
        <w:t xml:space="preserve"> în funcție de gradul de distensie abdominală, de mărirea ovarelor și de complicații respiratorii, hemodinamice și metabolice.</w:t>
      </w:r>
    </w:p>
    <w:p w14:paraId="40032E1D" w14:textId="77777777" w:rsidR="002E7D99" w:rsidRDefault="002E7D99" w:rsidP="002E7D99">
      <w:pPr>
        <w:autoSpaceDE w:val="0"/>
        <w:autoSpaceDN w:val="0"/>
        <w:adjustRightInd w:val="0"/>
        <w:spacing w:line="360" w:lineRule="auto"/>
        <w:jc w:val="both"/>
        <w:rPr>
          <w:rFonts w:ascii="Trebuchet MS" w:hAnsi="Trebuchet MS" w:cs="Trebuchet MS"/>
          <w:sz w:val="22"/>
          <w:szCs w:val="22"/>
          <w:lang w:val="x-none"/>
        </w:rPr>
      </w:pPr>
      <w:r>
        <w:rPr>
          <w:rFonts w:ascii="Trebuchet MS" w:hAnsi="Trebuchet MS" w:cs="Trebuchet MS"/>
          <w:b/>
          <w:bCs/>
          <w:sz w:val="22"/>
          <w:szCs w:val="22"/>
          <w:lang w:val="x-none"/>
        </w:rPr>
        <w:t>Screening genetic preimplantare (PGS):</w:t>
      </w:r>
      <w:r>
        <w:rPr>
          <w:rFonts w:ascii="Trebuchet MS" w:hAnsi="Trebuchet MS" w:cs="Trebuchet MS"/>
          <w:sz w:val="22"/>
          <w:szCs w:val="22"/>
          <w:lang w:val="x-none"/>
        </w:rPr>
        <w:t xml:space="preserve"> analiza corpurilor polare, blastomerilor sau trofectodermului din ovocite, zigoți sau embrioni pentru a depista aneuploidia, mutațiile și/sau rearanjarea ADN-ului.</w:t>
      </w:r>
    </w:p>
    <w:p w14:paraId="550CDF3C" w14:textId="77777777" w:rsidR="002E7D99" w:rsidRDefault="002E7D99" w:rsidP="002E7D99">
      <w:pPr>
        <w:autoSpaceDE w:val="0"/>
        <w:autoSpaceDN w:val="0"/>
        <w:adjustRightInd w:val="0"/>
        <w:spacing w:line="360" w:lineRule="auto"/>
        <w:jc w:val="both"/>
        <w:rPr>
          <w:rFonts w:ascii="Trebuchet MS" w:hAnsi="Trebuchet MS" w:cs="Trebuchet MS"/>
          <w:sz w:val="22"/>
          <w:szCs w:val="22"/>
          <w:lang w:val="x-none"/>
        </w:rPr>
      </w:pPr>
      <w:r>
        <w:rPr>
          <w:rFonts w:ascii="Trebuchet MS" w:hAnsi="Trebuchet MS" w:cs="Trebuchet MS"/>
          <w:b/>
          <w:bCs/>
          <w:sz w:val="22"/>
          <w:szCs w:val="22"/>
          <w:lang w:val="x-none"/>
        </w:rPr>
        <w:t>Sac(i) sau embrion(i) dispăruți:</w:t>
      </w:r>
      <w:r>
        <w:rPr>
          <w:rFonts w:ascii="Trebuchet MS" w:hAnsi="Trebuchet MS" w:cs="Trebuchet MS"/>
          <w:sz w:val="22"/>
          <w:szCs w:val="22"/>
          <w:lang w:val="x-none"/>
        </w:rPr>
        <w:t xml:space="preserve"> dispariția spontană a unuia sau a mai mulți saci sau embrioni gestaționali într-o sarcină în curs, documentată ecografic.</w:t>
      </w:r>
    </w:p>
    <w:p w14:paraId="69DCD7C9" w14:textId="77777777" w:rsidR="002E7D99" w:rsidRDefault="002E7D99" w:rsidP="002E7D99">
      <w:pPr>
        <w:autoSpaceDE w:val="0"/>
        <w:autoSpaceDN w:val="0"/>
        <w:adjustRightInd w:val="0"/>
        <w:spacing w:line="360" w:lineRule="auto"/>
        <w:jc w:val="both"/>
        <w:rPr>
          <w:rFonts w:ascii="Trebuchet MS" w:hAnsi="Trebuchet MS" w:cs="Trebuchet MS"/>
          <w:sz w:val="22"/>
          <w:szCs w:val="22"/>
          <w:lang w:val="x-none"/>
        </w:rPr>
      </w:pPr>
      <w:r>
        <w:rPr>
          <w:rFonts w:ascii="Trebuchet MS" w:hAnsi="Trebuchet MS" w:cs="Trebuchet MS"/>
          <w:b/>
          <w:bCs/>
          <w:sz w:val="22"/>
          <w:szCs w:val="22"/>
          <w:lang w:val="x-none"/>
        </w:rPr>
        <w:t>Tehnologie de reproducere asistată (ART):</w:t>
      </w:r>
      <w:r>
        <w:rPr>
          <w:rFonts w:ascii="Trebuchet MS" w:hAnsi="Trebuchet MS" w:cs="Trebuchet MS"/>
          <w:sz w:val="22"/>
          <w:szCs w:val="22"/>
          <w:lang w:val="x-none"/>
        </w:rPr>
        <w:t xml:space="preserve"> toate tratamentele sau procedurile care includ manipularea în vitro a ovocitelor și a spermatozoizilor sau a embrionilor umani, în scopul obținerii unei sarcini. Aceasta include, dar fără a se limita la, fertilizarea în vitro și transferul embrionilor, transferul în interiorul trompei uterine al gameților și al zigoților, transferul tubar al embrionilor, crioconservarea gameților și embrionilor, donarea de ovocite și embrioni și mame purtătoare de sarcină. ART nu include inseminarea asistată (inseminarea artificială) </w:t>
      </w:r>
      <w:r>
        <w:rPr>
          <w:rFonts w:ascii="Trebuchet MS" w:hAnsi="Trebuchet MS" w:cs="Trebuchet MS"/>
          <w:sz w:val="22"/>
          <w:szCs w:val="22"/>
          <w:lang w:val="x-none"/>
        </w:rPr>
        <w:lastRenderedPageBreak/>
        <w:t>folosind spermatozoizii fie de la partenerul unei paciente, fie de la un donator de spermatozoizi.</w:t>
      </w:r>
    </w:p>
    <w:p w14:paraId="584F35CD" w14:textId="77777777" w:rsidR="002E7D99" w:rsidRDefault="002E7D99" w:rsidP="002E7D99">
      <w:pPr>
        <w:autoSpaceDE w:val="0"/>
        <w:autoSpaceDN w:val="0"/>
        <w:adjustRightInd w:val="0"/>
        <w:spacing w:line="360" w:lineRule="auto"/>
        <w:jc w:val="both"/>
        <w:rPr>
          <w:rFonts w:ascii="Trebuchet MS" w:hAnsi="Trebuchet MS" w:cs="Trebuchet MS"/>
          <w:sz w:val="22"/>
          <w:szCs w:val="22"/>
          <w:lang w:val="x-none"/>
        </w:rPr>
      </w:pPr>
      <w:r>
        <w:rPr>
          <w:rFonts w:ascii="Trebuchet MS" w:hAnsi="Trebuchet MS" w:cs="Trebuchet MS"/>
          <w:b/>
          <w:bCs/>
          <w:sz w:val="22"/>
          <w:szCs w:val="22"/>
          <w:lang w:val="x-none"/>
        </w:rPr>
        <w:t>Transfer selectiv de embrioni:</w:t>
      </w:r>
      <w:r>
        <w:rPr>
          <w:rFonts w:ascii="Trebuchet MS" w:hAnsi="Trebuchet MS" w:cs="Trebuchet MS"/>
          <w:sz w:val="22"/>
          <w:szCs w:val="22"/>
          <w:lang w:val="x-none"/>
        </w:rPr>
        <w:t xml:space="preserve"> transferul unuia sau al mai mulți embrioni, selectați dintr-o cohortă mai mare de embrioni disponibili.</w:t>
      </w:r>
    </w:p>
    <w:p w14:paraId="71CFD602" w14:textId="77777777" w:rsidR="002E7D99" w:rsidRDefault="002E7D99" w:rsidP="002E7D99">
      <w:pPr>
        <w:autoSpaceDE w:val="0"/>
        <w:autoSpaceDN w:val="0"/>
        <w:adjustRightInd w:val="0"/>
        <w:spacing w:line="360" w:lineRule="auto"/>
        <w:jc w:val="both"/>
        <w:rPr>
          <w:rFonts w:ascii="Trebuchet MS" w:hAnsi="Trebuchet MS" w:cs="Trebuchet MS"/>
          <w:sz w:val="22"/>
          <w:szCs w:val="22"/>
          <w:lang w:val="x-none"/>
        </w:rPr>
      </w:pPr>
      <w:r>
        <w:rPr>
          <w:rFonts w:ascii="Trebuchet MS" w:hAnsi="Trebuchet MS" w:cs="Trebuchet MS"/>
          <w:b/>
          <w:bCs/>
          <w:sz w:val="22"/>
          <w:szCs w:val="22"/>
          <w:lang w:val="x-none"/>
        </w:rPr>
        <w:t>Transferul de embrioni (ET):</w:t>
      </w:r>
      <w:r>
        <w:rPr>
          <w:rFonts w:ascii="Trebuchet MS" w:hAnsi="Trebuchet MS" w:cs="Trebuchet MS"/>
          <w:sz w:val="22"/>
          <w:szCs w:val="22"/>
          <w:lang w:val="x-none"/>
        </w:rPr>
        <w:t xml:space="preserve"> procedura în care unul sau mai mulți embrioni sunt introduși în uter sau trompa uterină.</w:t>
      </w:r>
    </w:p>
    <w:p w14:paraId="4D51F114" w14:textId="77777777" w:rsidR="002E7D99" w:rsidRDefault="002E7D99" w:rsidP="002E7D99">
      <w:pPr>
        <w:autoSpaceDE w:val="0"/>
        <w:autoSpaceDN w:val="0"/>
        <w:adjustRightInd w:val="0"/>
        <w:spacing w:line="360" w:lineRule="auto"/>
        <w:jc w:val="both"/>
        <w:rPr>
          <w:rFonts w:ascii="Trebuchet MS" w:hAnsi="Trebuchet MS" w:cs="Trebuchet MS"/>
          <w:sz w:val="22"/>
          <w:szCs w:val="22"/>
          <w:lang w:val="x-none"/>
        </w:rPr>
      </w:pPr>
      <w:r>
        <w:rPr>
          <w:rFonts w:ascii="Trebuchet MS" w:hAnsi="Trebuchet MS" w:cs="Trebuchet MS"/>
          <w:b/>
          <w:bCs/>
          <w:sz w:val="22"/>
          <w:szCs w:val="22"/>
          <w:lang w:val="x-none"/>
        </w:rPr>
        <w:t>Torsiune ovariană:</w:t>
      </w:r>
      <w:r>
        <w:rPr>
          <w:rFonts w:ascii="Trebuchet MS" w:hAnsi="Trebuchet MS" w:cs="Trebuchet MS"/>
          <w:sz w:val="22"/>
          <w:szCs w:val="22"/>
          <w:lang w:val="x-none"/>
        </w:rPr>
        <w:t xml:space="preserve"> rotirea parțială sau completă a pediculului vascular ovarian care provoacă obstrucția fluxului sanguin ovarian și care poate duce la necrozarea țesutului ovarian.</w:t>
      </w:r>
    </w:p>
    <w:p w14:paraId="5B9A6AE6" w14:textId="77777777" w:rsidR="002E7D99" w:rsidRDefault="002E7D99" w:rsidP="002E7D99">
      <w:pPr>
        <w:autoSpaceDE w:val="0"/>
        <w:autoSpaceDN w:val="0"/>
        <w:adjustRightInd w:val="0"/>
        <w:spacing w:line="360" w:lineRule="auto"/>
        <w:jc w:val="both"/>
        <w:rPr>
          <w:rFonts w:ascii="Trebuchet MS" w:hAnsi="Trebuchet MS" w:cs="Trebuchet MS"/>
          <w:sz w:val="22"/>
          <w:szCs w:val="22"/>
          <w:lang w:val="x-none"/>
        </w:rPr>
      </w:pPr>
      <w:r>
        <w:rPr>
          <w:rFonts w:ascii="Trebuchet MS" w:hAnsi="Trebuchet MS" w:cs="Trebuchet MS"/>
          <w:b/>
          <w:bCs/>
          <w:sz w:val="22"/>
          <w:szCs w:val="22"/>
          <w:lang w:val="x-none"/>
        </w:rPr>
        <w:t>TESA:</w:t>
      </w:r>
      <w:r>
        <w:rPr>
          <w:rFonts w:ascii="Trebuchet MS" w:hAnsi="Trebuchet MS" w:cs="Trebuchet MS"/>
          <w:sz w:val="22"/>
          <w:szCs w:val="22"/>
          <w:lang w:val="x-none"/>
        </w:rPr>
        <w:t xml:space="preserve"> Aspirarea spermei testiculare.</w:t>
      </w:r>
    </w:p>
    <w:p w14:paraId="4E03E334" w14:textId="77777777" w:rsidR="002E7D99" w:rsidRDefault="002E7D99" w:rsidP="002E7D99">
      <w:pPr>
        <w:autoSpaceDE w:val="0"/>
        <w:autoSpaceDN w:val="0"/>
        <w:adjustRightInd w:val="0"/>
        <w:spacing w:line="360" w:lineRule="auto"/>
        <w:jc w:val="both"/>
        <w:rPr>
          <w:rFonts w:ascii="Trebuchet MS" w:hAnsi="Trebuchet MS" w:cs="Trebuchet MS"/>
          <w:sz w:val="22"/>
          <w:szCs w:val="22"/>
          <w:lang w:val="x-none"/>
        </w:rPr>
      </w:pPr>
      <w:r>
        <w:rPr>
          <w:rFonts w:ascii="Trebuchet MS" w:hAnsi="Trebuchet MS" w:cs="Trebuchet MS"/>
          <w:b/>
          <w:bCs/>
          <w:sz w:val="22"/>
          <w:szCs w:val="22"/>
        </w:rPr>
        <w:t>T</w:t>
      </w:r>
      <w:r>
        <w:rPr>
          <w:rFonts w:ascii="Trebuchet MS" w:hAnsi="Trebuchet MS" w:cs="Trebuchet MS"/>
          <w:b/>
          <w:bCs/>
          <w:sz w:val="22"/>
          <w:szCs w:val="22"/>
          <w:lang w:val="x-none"/>
        </w:rPr>
        <w:t>ESE:</w:t>
      </w:r>
      <w:r>
        <w:rPr>
          <w:rFonts w:ascii="Trebuchet MS" w:hAnsi="Trebuchet MS" w:cs="Trebuchet MS"/>
          <w:sz w:val="22"/>
          <w:szCs w:val="22"/>
          <w:lang w:val="x-none"/>
        </w:rPr>
        <w:t xml:space="preserve"> Extracția spermei testiculare.</w:t>
      </w:r>
    </w:p>
    <w:p w14:paraId="06302014" w14:textId="77777777" w:rsidR="002E7D99" w:rsidRDefault="002E7D99" w:rsidP="002E7D99">
      <w:pPr>
        <w:autoSpaceDE w:val="0"/>
        <w:autoSpaceDN w:val="0"/>
        <w:adjustRightInd w:val="0"/>
        <w:spacing w:line="360" w:lineRule="auto"/>
        <w:jc w:val="both"/>
        <w:rPr>
          <w:rFonts w:ascii="Trebuchet MS" w:hAnsi="Trebuchet MS" w:cs="Trebuchet MS"/>
          <w:sz w:val="22"/>
          <w:szCs w:val="22"/>
          <w:lang w:val="x-none"/>
        </w:rPr>
      </w:pPr>
      <w:r>
        <w:rPr>
          <w:rFonts w:ascii="Trebuchet MS" w:hAnsi="Trebuchet MS" w:cs="Trebuchet MS"/>
          <w:b/>
          <w:bCs/>
          <w:sz w:val="22"/>
          <w:szCs w:val="22"/>
          <w:lang w:val="x-none"/>
        </w:rPr>
        <w:t>Vârsta gestațională:</w:t>
      </w:r>
      <w:r>
        <w:rPr>
          <w:rFonts w:ascii="Trebuchet MS" w:hAnsi="Trebuchet MS" w:cs="Trebuchet MS"/>
          <w:sz w:val="22"/>
          <w:szCs w:val="22"/>
          <w:lang w:val="x-none"/>
        </w:rPr>
        <w:t xml:space="preserve"> vârsta unui embrion sau făt calculată prin adăugarea a 2 săptămâni (14 zile) la numărul de săptămâni complete de la fertilizare. Notă: Pentru transferurile de embrioni congelați/decongelați, se calculează o dată estimativă a fertilizării prin scăderea vârstei embrionului la îngheț din data transferului ciclului FET.</w:t>
      </w:r>
    </w:p>
    <w:p w14:paraId="7F4B5F1A" w14:textId="77777777" w:rsidR="002E7D99" w:rsidRDefault="002E7D99" w:rsidP="002E7D99">
      <w:pPr>
        <w:autoSpaceDE w:val="0"/>
        <w:autoSpaceDN w:val="0"/>
        <w:adjustRightInd w:val="0"/>
        <w:spacing w:line="360" w:lineRule="auto"/>
        <w:jc w:val="both"/>
        <w:rPr>
          <w:rFonts w:ascii="Trebuchet MS" w:hAnsi="Trebuchet MS" w:cs="Trebuchet MS"/>
          <w:sz w:val="22"/>
          <w:szCs w:val="22"/>
          <w:lang w:val="x-none"/>
        </w:rPr>
      </w:pPr>
      <w:r>
        <w:rPr>
          <w:rFonts w:ascii="Trebuchet MS" w:hAnsi="Trebuchet MS" w:cs="Trebuchet MS"/>
          <w:b/>
          <w:bCs/>
          <w:sz w:val="22"/>
          <w:szCs w:val="22"/>
          <w:lang w:val="x-none"/>
        </w:rPr>
        <w:t>Vitrificare:</w:t>
      </w:r>
      <w:r>
        <w:rPr>
          <w:rFonts w:ascii="Trebuchet MS" w:hAnsi="Trebuchet MS" w:cs="Trebuchet MS"/>
          <w:sz w:val="22"/>
          <w:szCs w:val="22"/>
          <w:lang w:val="x-none"/>
        </w:rPr>
        <w:t xml:space="preserve"> o metodă de crioconservare ultrarapidă care previne formarea de gheață în suspensie care este transformată într-un solid asemănător sticlei.</w:t>
      </w:r>
    </w:p>
    <w:p w14:paraId="098C5F5C" w14:textId="77777777" w:rsidR="002E7D99" w:rsidRDefault="002E7D99" w:rsidP="002E7D99">
      <w:pPr>
        <w:spacing w:after="0" w:line="360" w:lineRule="auto"/>
        <w:jc w:val="both"/>
        <w:rPr>
          <w:rFonts w:ascii="Trebuchet MS" w:hAnsi="Trebuchet MS" w:cs="Times New Roman"/>
          <w:b/>
          <w:bCs/>
          <w:sz w:val="22"/>
          <w:szCs w:val="22"/>
          <w:highlight w:val="yellow"/>
        </w:rPr>
      </w:pPr>
    </w:p>
    <w:p w14:paraId="69330A16" w14:textId="77777777" w:rsidR="002E7D99" w:rsidRPr="007237BA" w:rsidRDefault="002E7D99" w:rsidP="002E7D99">
      <w:pPr>
        <w:spacing w:after="0" w:line="360" w:lineRule="auto"/>
        <w:jc w:val="both"/>
        <w:rPr>
          <w:rFonts w:ascii="Trebuchet MS" w:hAnsi="Trebuchet MS" w:cs="Times New Roman"/>
          <w:b/>
          <w:bCs/>
          <w:sz w:val="22"/>
          <w:szCs w:val="22"/>
        </w:rPr>
      </w:pPr>
      <w:r w:rsidRPr="007237BA">
        <w:rPr>
          <w:rFonts w:ascii="Trebuchet MS" w:hAnsi="Trebuchet MS" w:cs="Times New Roman"/>
          <w:b/>
          <w:bCs/>
          <w:sz w:val="22"/>
          <w:szCs w:val="22"/>
        </w:rPr>
        <w:t xml:space="preserve">GRUP </w:t>
      </w:r>
      <w:r w:rsidRPr="007237BA">
        <w:rPr>
          <w:rFonts w:ascii="Trebuchet MS" w:hAnsi="Trebuchet MS" w:cs="Trebuchet MS"/>
          <w:b/>
          <w:bCs/>
          <w:sz w:val="22"/>
          <w:szCs w:val="22"/>
          <w:lang w:val="x-none"/>
        </w:rPr>
        <w:t>Ţ</w:t>
      </w:r>
      <w:r w:rsidRPr="007237BA">
        <w:rPr>
          <w:rFonts w:ascii="Trebuchet MS" w:hAnsi="Trebuchet MS" w:cs="Times New Roman"/>
          <w:b/>
          <w:bCs/>
          <w:sz w:val="22"/>
          <w:szCs w:val="22"/>
        </w:rPr>
        <w:t>INT</w:t>
      </w:r>
      <w:r w:rsidRPr="007237BA">
        <w:rPr>
          <w:rFonts w:ascii="Trebuchet MS" w:hAnsi="Trebuchet MS" w:cs="Trebuchet MS"/>
          <w:b/>
          <w:bCs/>
          <w:sz w:val="22"/>
          <w:szCs w:val="22"/>
          <w:lang w:val="x-none"/>
        </w:rPr>
        <w:t>Ă</w:t>
      </w:r>
    </w:p>
    <w:p w14:paraId="6616DAA3" w14:textId="77777777" w:rsidR="002E7D99" w:rsidRPr="007237BA" w:rsidRDefault="002E7D99" w:rsidP="002E7D99">
      <w:pPr>
        <w:spacing w:after="0" w:line="360" w:lineRule="auto"/>
        <w:jc w:val="both"/>
        <w:rPr>
          <w:rFonts w:ascii="Trebuchet MS" w:hAnsi="Trebuchet MS" w:cs="Trebuchet MS"/>
          <w:sz w:val="22"/>
          <w:szCs w:val="22"/>
          <w:lang w:val="x-none"/>
        </w:rPr>
      </w:pPr>
      <w:r w:rsidRPr="007237BA">
        <w:rPr>
          <w:rFonts w:ascii="Trebuchet MS" w:hAnsi="Trebuchet MS" w:cs="Times New Roman"/>
          <w:bCs/>
          <w:sz w:val="22"/>
          <w:szCs w:val="22"/>
        </w:rPr>
        <w:t xml:space="preserve">Ghidul </w:t>
      </w:r>
      <w:proofErr w:type="gramStart"/>
      <w:r w:rsidRPr="007237BA">
        <w:rPr>
          <w:rFonts w:ascii="Trebuchet MS" w:hAnsi="Trebuchet MS" w:cs="Trebuchet MS"/>
          <w:sz w:val="22"/>
          <w:szCs w:val="22"/>
          <w:lang w:val="x-none"/>
        </w:rPr>
        <w:t>este</w:t>
      </w:r>
      <w:proofErr w:type="gramEnd"/>
      <w:r w:rsidRPr="007237BA">
        <w:rPr>
          <w:rFonts w:ascii="Trebuchet MS" w:hAnsi="Trebuchet MS" w:cs="Trebuchet MS"/>
          <w:sz w:val="22"/>
          <w:szCs w:val="22"/>
          <w:lang w:val="x-none"/>
        </w:rPr>
        <w:t xml:space="preserve"> destinat tuturor specialiștilor implicați în fertilizare</w:t>
      </w:r>
      <w:r w:rsidRPr="007237BA">
        <w:rPr>
          <w:rFonts w:ascii="Trebuchet MS" w:hAnsi="Trebuchet MS" w:cs="Trebuchet MS"/>
          <w:sz w:val="22"/>
          <w:szCs w:val="22"/>
        </w:rPr>
        <w:t>a in vitro si embriotransfer din centrele acreditate din Romania.</w:t>
      </w:r>
      <w:r w:rsidRPr="007237BA">
        <w:rPr>
          <w:rFonts w:eastAsia="Calibri" w:cs="Trebuchet MS"/>
          <w:lang w:val="x-none" w:eastAsia="ro-RO"/>
        </w:rPr>
        <w:t xml:space="preserve"> </w:t>
      </w:r>
    </w:p>
    <w:p w14:paraId="15CE8798" w14:textId="77777777" w:rsidR="002E7D99" w:rsidRPr="007237BA" w:rsidRDefault="002E7D99" w:rsidP="002E7D99">
      <w:pPr>
        <w:spacing w:after="0" w:line="360" w:lineRule="auto"/>
        <w:jc w:val="both"/>
        <w:rPr>
          <w:rFonts w:ascii="Trebuchet MS" w:hAnsi="Trebuchet MS" w:cs="Times New Roman"/>
          <w:b/>
          <w:bCs/>
          <w:sz w:val="22"/>
          <w:szCs w:val="22"/>
        </w:rPr>
      </w:pPr>
    </w:p>
    <w:p w14:paraId="2F3486AB" w14:textId="77777777" w:rsidR="002E7D99" w:rsidRPr="007237BA" w:rsidRDefault="002E7D99" w:rsidP="002E7D99">
      <w:pPr>
        <w:spacing w:after="0" w:line="360" w:lineRule="auto"/>
        <w:jc w:val="both"/>
        <w:rPr>
          <w:rFonts w:ascii="Trebuchet MS" w:hAnsi="Trebuchet MS"/>
          <w:b/>
          <w:bCs/>
          <w:kern w:val="32"/>
          <w:sz w:val="22"/>
          <w:szCs w:val="22"/>
        </w:rPr>
      </w:pPr>
      <w:r w:rsidRPr="007237BA">
        <w:rPr>
          <w:rFonts w:ascii="Trebuchet MS" w:hAnsi="Trebuchet MS"/>
          <w:b/>
          <w:bCs/>
          <w:kern w:val="32"/>
          <w:sz w:val="22"/>
          <w:szCs w:val="22"/>
        </w:rPr>
        <w:t>METODOLOGIE DE EL</w:t>
      </w:r>
      <w:r w:rsidR="00E955CD">
        <w:rPr>
          <w:rFonts w:ascii="Trebuchet MS" w:hAnsi="Trebuchet MS"/>
          <w:b/>
          <w:bCs/>
          <w:kern w:val="32"/>
          <w:sz w:val="22"/>
          <w:szCs w:val="22"/>
        </w:rPr>
        <w:t>A</w:t>
      </w:r>
      <w:r w:rsidRPr="007237BA">
        <w:rPr>
          <w:rFonts w:ascii="Trebuchet MS" w:hAnsi="Trebuchet MS"/>
          <w:b/>
          <w:bCs/>
          <w:kern w:val="32"/>
          <w:sz w:val="22"/>
          <w:szCs w:val="22"/>
        </w:rPr>
        <w:t>BORARE</w:t>
      </w:r>
    </w:p>
    <w:p w14:paraId="0D1F2DA8" w14:textId="77777777" w:rsidR="002E7D99" w:rsidRPr="007237BA" w:rsidRDefault="002E7D99" w:rsidP="002E7D99">
      <w:pPr>
        <w:spacing w:after="0" w:line="360" w:lineRule="auto"/>
        <w:contextualSpacing/>
        <w:jc w:val="both"/>
        <w:rPr>
          <w:rFonts w:ascii="Trebuchet MS" w:hAnsi="Trebuchet MS"/>
          <w:sz w:val="22"/>
          <w:szCs w:val="22"/>
          <w:lang w:eastAsia="ro-RO"/>
        </w:rPr>
      </w:pPr>
      <w:r w:rsidRPr="007237BA">
        <w:rPr>
          <w:rFonts w:ascii="Trebuchet MS" w:hAnsi="Trebuchet MS"/>
          <w:bCs/>
          <w:kern w:val="32"/>
          <w:sz w:val="22"/>
          <w:szCs w:val="22"/>
        </w:rPr>
        <w:t>Prezentul ghid a fost elaborat in cadrul proiectului SIPOCA 696 „Imbunata</w:t>
      </w:r>
      <w:r w:rsidRPr="007237BA">
        <w:rPr>
          <w:rFonts w:ascii="Trebuchet MS" w:hAnsi="Trebuchet MS" w:cs="Trebuchet MS"/>
          <w:sz w:val="22"/>
          <w:szCs w:val="22"/>
          <w:lang w:val="x-none"/>
        </w:rPr>
        <w:t>ț</w:t>
      </w:r>
      <w:r w:rsidRPr="007237BA">
        <w:rPr>
          <w:rFonts w:ascii="Trebuchet MS" w:hAnsi="Trebuchet MS"/>
          <w:bCs/>
          <w:kern w:val="32"/>
          <w:sz w:val="22"/>
          <w:szCs w:val="22"/>
        </w:rPr>
        <w:t>irea procesului de reglementare in domeniul transplantului” COD SMIS 129166, si, odată finalizat de coordonator, a fost trimis pentru revizie la Comisia pentru verificarea si recep</w:t>
      </w:r>
      <w:r w:rsidRPr="007237BA">
        <w:rPr>
          <w:rFonts w:ascii="Trebuchet MS" w:hAnsi="Trebuchet MS" w:cs="Trebuchet MS"/>
          <w:sz w:val="22"/>
          <w:szCs w:val="22"/>
          <w:lang w:val="x-none"/>
        </w:rPr>
        <w:t>ț</w:t>
      </w:r>
      <w:r w:rsidRPr="007237BA">
        <w:rPr>
          <w:rFonts w:ascii="Trebuchet MS" w:hAnsi="Trebuchet MS"/>
          <w:bCs/>
          <w:kern w:val="32"/>
          <w:sz w:val="22"/>
          <w:szCs w:val="22"/>
        </w:rPr>
        <w:t>ia calitativ</w:t>
      </w:r>
      <w:r w:rsidRPr="007237BA">
        <w:rPr>
          <w:rFonts w:ascii="Trebuchet MS" w:hAnsi="Trebuchet MS" w:cs="Trebuchet MS"/>
          <w:sz w:val="22"/>
          <w:szCs w:val="22"/>
          <w:lang w:val="x-none"/>
        </w:rPr>
        <w:t>ă</w:t>
      </w:r>
      <w:r w:rsidRPr="007237BA">
        <w:rPr>
          <w:rFonts w:ascii="Trebuchet MS" w:hAnsi="Trebuchet MS" w:cs="Trebuchet MS"/>
          <w:sz w:val="22"/>
          <w:szCs w:val="22"/>
        </w:rPr>
        <w:t xml:space="preserve"> </w:t>
      </w:r>
      <w:r w:rsidRPr="007237BA">
        <w:rPr>
          <w:rFonts w:ascii="Trebuchet MS" w:hAnsi="Trebuchet MS" w:cs="Trebuchet MS"/>
          <w:sz w:val="22"/>
          <w:szCs w:val="22"/>
          <w:lang w:val="x-none"/>
        </w:rPr>
        <w:t>și</w:t>
      </w:r>
      <w:r w:rsidRPr="007237BA">
        <w:rPr>
          <w:rFonts w:ascii="Trebuchet MS" w:hAnsi="Trebuchet MS"/>
          <w:bCs/>
          <w:kern w:val="32"/>
          <w:sz w:val="22"/>
          <w:szCs w:val="22"/>
        </w:rPr>
        <w:t xml:space="preserve"> cantitativ</w:t>
      </w:r>
      <w:r w:rsidRPr="007237BA">
        <w:rPr>
          <w:rFonts w:ascii="Trebuchet MS" w:hAnsi="Trebuchet MS" w:cs="Trebuchet MS"/>
          <w:sz w:val="22"/>
          <w:szCs w:val="22"/>
          <w:lang w:val="x-none"/>
        </w:rPr>
        <w:t>ă</w:t>
      </w:r>
      <w:r w:rsidRPr="007237BA">
        <w:rPr>
          <w:rFonts w:ascii="Trebuchet MS" w:hAnsi="Trebuchet MS"/>
          <w:bCs/>
          <w:kern w:val="32"/>
          <w:sz w:val="22"/>
          <w:szCs w:val="22"/>
        </w:rPr>
        <w:t xml:space="preserve"> a livrabilelor, instituit</w:t>
      </w:r>
      <w:r w:rsidRPr="007237BA">
        <w:rPr>
          <w:rFonts w:ascii="Trebuchet MS" w:hAnsi="Trebuchet MS" w:cs="Trebuchet MS"/>
          <w:sz w:val="22"/>
          <w:szCs w:val="22"/>
          <w:lang w:val="x-none"/>
        </w:rPr>
        <w:t>ă</w:t>
      </w:r>
      <w:r w:rsidRPr="007237BA">
        <w:rPr>
          <w:rFonts w:ascii="Trebuchet MS" w:hAnsi="Trebuchet MS"/>
          <w:bCs/>
          <w:kern w:val="32"/>
          <w:sz w:val="22"/>
          <w:szCs w:val="22"/>
        </w:rPr>
        <w:t xml:space="preserve"> prin Ordinul Ministrului Sanatatii nr. 312/09.02.2021. Această versiune a fost prezentată și supusă discuției în cadrul grupului de experți din cadrul </w:t>
      </w:r>
      <w:r w:rsidRPr="007237BA">
        <w:rPr>
          <w:rFonts w:ascii="Trebuchet MS" w:hAnsi="Trebuchet MS" w:cs="Calibri"/>
          <w:sz w:val="22"/>
          <w:szCs w:val="22"/>
        </w:rPr>
        <w:t>Workshop-ului regional „</w:t>
      </w:r>
      <w:r w:rsidRPr="007237BA">
        <w:rPr>
          <w:rFonts w:ascii="Trebuchet MS" w:hAnsi="Trebuchet MS" w:cs="Calibri"/>
          <w:i/>
          <w:sz w:val="22"/>
          <w:szCs w:val="22"/>
        </w:rPr>
        <w:t xml:space="preserve">Particularități privind elaborarea protocoalelor și standardizarea ghidurilor de practică medicală în domeniul transplantului de os tendon, piele, cornee și fertilizare in vitro </w:t>
      </w:r>
      <w:r w:rsidRPr="007237BA">
        <w:rPr>
          <w:rFonts w:ascii="Trebuchet MS" w:hAnsi="Trebuchet MS" w:cs="Calibri"/>
          <w:i/>
          <w:sz w:val="22"/>
          <w:szCs w:val="22"/>
        </w:rPr>
        <w:lastRenderedPageBreak/>
        <w:t>și embriotransfer</w:t>
      </w:r>
      <w:r w:rsidRPr="007237BA">
        <w:rPr>
          <w:rFonts w:ascii="Trebuchet MS" w:hAnsi="Trebuchet MS" w:cs="Calibri"/>
          <w:sz w:val="22"/>
          <w:szCs w:val="22"/>
        </w:rPr>
        <w:t>”</w:t>
      </w:r>
      <w:r w:rsidRPr="007237BA">
        <w:rPr>
          <w:rFonts w:ascii="Trebuchet MS" w:hAnsi="Trebuchet MS" w:cs="Calibri"/>
          <w:bCs/>
          <w:sz w:val="22"/>
          <w:szCs w:val="22"/>
        </w:rPr>
        <w:t xml:space="preserve"> organizat in perioada 14 – 16.01.2022 la Iasi.</w:t>
      </w:r>
      <w:r w:rsidRPr="007237BA">
        <w:rPr>
          <w:rFonts w:ascii="Trebuchet MS" w:hAnsi="Trebuchet MS"/>
          <w:bCs/>
          <w:kern w:val="32"/>
          <w:sz w:val="22"/>
          <w:szCs w:val="22"/>
        </w:rPr>
        <w:t xml:space="preserve"> Ghidul a fost dezbătut și agreat prin consens din punct de vedere al conținutului tehnic, gradării recomandărilor și al formulării.</w:t>
      </w:r>
      <w:r w:rsidRPr="007237BA">
        <w:rPr>
          <w:rFonts w:ascii="Trebuchet MS" w:hAnsi="Trebuchet MS"/>
          <w:sz w:val="22"/>
          <w:szCs w:val="22"/>
          <w:lang w:eastAsia="ro-RO"/>
        </w:rPr>
        <w:t xml:space="preserve"> </w:t>
      </w:r>
      <w:r w:rsidRPr="007237BA">
        <w:rPr>
          <w:rFonts w:ascii="Trebuchet MS" w:hAnsi="Trebuchet MS" w:cs="Times New Roman"/>
          <w:bCs/>
          <w:sz w:val="22"/>
          <w:szCs w:val="22"/>
        </w:rPr>
        <w:t xml:space="preserve">Coordonatorul a luat în considerare și </w:t>
      </w:r>
      <w:proofErr w:type="gramStart"/>
      <w:r w:rsidRPr="007237BA">
        <w:rPr>
          <w:rFonts w:ascii="Trebuchet MS" w:hAnsi="Trebuchet MS" w:cs="Times New Roman"/>
          <w:bCs/>
          <w:sz w:val="22"/>
          <w:szCs w:val="22"/>
        </w:rPr>
        <w:t>a</w:t>
      </w:r>
      <w:proofErr w:type="gramEnd"/>
      <w:r w:rsidRPr="007237BA">
        <w:rPr>
          <w:rFonts w:ascii="Trebuchet MS" w:hAnsi="Trebuchet MS" w:cs="Times New Roman"/>
          <w:bCs/>
          <w:sz w:val="22"/>
          <w:szCs w:val="22"/>
        </w:rPr>
        <w:t xml:space="preserve"> încorporat, după caz, comentariile și propunerile de modificare făcute de </w:t>
      </w:r>
      <w:r w:rsidRPr="002A08AD">
        <w:rPr>
          <w:rFonts w:ascii="Trebuchet MS" w:hAnsi="Trebuchet MS" w:cs="Times New Roman"/>
          <w:bCs/>
          <w:sz w:val="22"/>
          <w:szCs w:val="22"/>
        </w:rPr>
        <w:t xml:space="preserve">evaluatorii externi </w:t>
      </w:r>
      <w:r w:rsidRPr="007237BA">
        <w:rPr>
          <w:rFonts w:ascii="Trebuchet MS" w:hAnsi="Trebuchet MS" w:cs="Times New Roman"/>
          <w:bCs/>
          <w:sz w:val="22"/>
          <w:szCs w:val="22"/>
        </w:rPr>
        <w:t>și de pe site și au redactat versiunea finală a ghidului.</w:t>
      </w:r>
    </w:p>
    <w:p w14:paraId="00275037" w14:textId="77777777" w:rsidR="002E7D99" w:rsidRPr="007237BA" w:rsidRDefault="002E7D99" w:rsidP="002E7D99">
      <w:pPr>
        <w:spacing w:after="0" w:line="360" w:lineRule="auto"/>
        <w:jc w:val="both"/>
        <w:rPr>
          <w:rFonts w:ascii="Trebuchet MS" w:hAnsi="Trebuchet MS" w:cs="Times New Roman"/>
          <w:bCs/>
          <w:sz w:val="22"/>
          <w:szCs w:val="22"/>
        </w:rPr>
      </w:pPr>
      <w:r w:rsidRPr="007237BA">
        <w:rPr>
          <w:rFonts w:ascii="Trebuchet MS" w:hAnsi="Trebuchet MS" w:cs="Times New Roman"/>
          <w:bCs/>
          <w:sz w:val="22"/>
          <w:szCs w:val="22"/>
        </w:rPr>
        <w:t xml:space="preserve">Pe parcursul ghidului, prin termenul de medic se </w:t>
      </w:r>
      <w:proofErr w:type="gramStart"/>
      <w:r w:rsidRPr="007237BA">
        <w:rPr>
          <w:rFonts w:ascii="Trebuchet MS" w:hAnsi="Trebuchet MS" w:cs="Times New Roman"/>
          <w:bCs/>
          <w:sz w:val="22"/>
          <w:szCs w:val="22"/>
        </w:rPr>
        <w:t>va</w:t>
      </w:r>
      <w:proofErr w:type="gramEnd"/>
      <w:r w:rsidRPr="007237BA">
        <w:rPr>
          <w:rFonts w:ascii="Trebuchet MS" w:hAnsi="Trebuchet MS" w:cs="Times New Roman"/>
          <w:bCs/>
          <w:sz w:val="22"/>
          <w:szCs w:val="22"/>
        </w:rPr>
        <w:t xml:space="preserve"> înțelege medicul de specialitate ginecologie, căruia îi este dedicat în principal ghidul clinic. Acolo unde s-a considerat necesar, specialitatea medicului a fost enunțată în clar, pentru a fi evitate confuziile de atribuire a responsabilității actului medical.</w:t>
      </w:r>
    </w:p>
    <w:p w14:paraId="7F3CFAB6" w14:textId="77777777" w:rsidR="002E7D99" w:rsidRPr="007237BA" w:rsidRDefault="002E7D99" w:rsidP="002E7D99">
      <w:pPr>
        <w:spacing w:after="0" w:line="360" w:lineRule="auto"/>
        <w:jc w:val="both"/>
        <w:rPr>
          <w:rFonts w:ascii="Trebuchet MS" w:hAnsi="Trebuchet MS" w:cs="Times New Roman"/>
          <w:b/>
          <w:bCs/>
          <w:sz w:val="22"/>
          <w:szCs w:val="22"/>
        </w:rPr>
      </w:pPr>
    </w:p>
    <w:p w14:paraId="616B02D1" w14:textId="77777777" w:rsidR="002E7D99" w:rsidRPr="007237BA" w:rsidRDefault="002E7D99" w:rsidP="002E7D99">
      <w:pPr>
        <w:spacing w:after="0" w:line="360" w:lineRule="auto"/>
        <w:jc w:val="both"/>
        <w:rPr>
          <w:rFonts w:ascii="Trebuchet MS" w:hAnsi="Trebuchet MS" w:cs="Times New Roman"/>
          <w:b/>
          <w:bCs/>
          <w:sz w:val="22"/>
          <w:szCs w:val="22"/>
        </w:rPr>
      </w:pPr>
      <w:r w:rsidRPr="007237BA">
        <w:rPr>
          <w:rFonts w:ascii="Trebuchet MS" w:hAnsi="Trebuchet MS" w:cs="Times New Roman"/>
          <w:b/>
          <w:bCs/>
          <w:sz w:val="22"/>
          <w:szCs w:val="22"/>
        </w:rPr>
        <w:t>PRINCIPII</w:t>
      </w:r>
    </w:p>
    <w:p w14:paraId="6157E6F6" w14:textId="77777777" w:rsidR="002E7D99" w:rsidRPr="007237BA" w:rsidRDefault="002E7D99" w:rsidP="002E7D99">
      <w:pPr>
        <w:spacing w:after="0" w:line="360" w:lineRule="auto"/>
        <w:jc w:val="both"/>
        <w:rPr>
          <w:rFonts w:ascii="Trebuchet MS" w:hAnsi="Trebuchet MS" w:cs="Times New Roman"/>
          <w:bCs/>
          <w:sz w:val="22"/>
          <w:szCs w:val="22"/>
        </w:rPr>
      </w:pPr>
      <w:r w:rsidRPr="007237BA">
        <w:rPr>
          <w:rFonts w:ascii="Trebuchet MS" w:hAnsi="Trebuchet MS" w:cs="Times New Roman"/>
          <w:bCs/>
          <w:sz w:val="22"/>
          <w:szCs w:val="22"/>
        </w:rPr>
        <w:t xml:space="preserve">Prezentul Ghid a fost </w:t>
      </w:r>
      <w:r w:rsidRPr="007237BA">
        <w:rPr>
          <w:rFonts w:ascii="Trebuchet MS" w:hAnsi="Trebuchet MS"/>
          <w:sz w:val="22"/>
          <w:szCs w:val="22"/>
          <w:lang w:eastAsia="ro-RO"/>
        </w:rPr>
        <w:t xml:space="preserve">redactat pe baza dovezilor actuale care descriu managementul pacienților diagnosticati cu inferilitate </w:t>
      </w:r>
      <w:r w:rsidRPr="007237BA">
        <w:rPr>
          <w:rFonts w:ascii="Trebuchet MS" w:hAnsi="Trebuchet MS" w:cs="Times New Roman"/>
          <w:bCs/>
          <w:sz w:val="22"/>
          <w:szCs w:val="22"/>
        </w:rPr>
        <w:t xml:space="preserve">și a recomandărilor de bună practică medicală din literatura de specialitate. </w:t>
      </w:r>
      <w:r w:rsidRPr="007237BA">
        <w:rPr>
          <w:rFonts w:ascii="Trebuchet MS" w:eastAsia="Calibri" w:hAnsi="Trebuchet MS" w:cs="Trebuchet MS"/>
          <w:sz w:val="22"/>
          <w:szCs w:val="22"/>
          <w:lang w:val="x-none" w:eastAsia="ro-RO"/>
        </w:rPr>
        <w:t xml:space="preserve">Dovezile ştiinţifice care stau la baza ghidului sunt preluate conform ghidului </w:t>
      </w:r>
      <w:r w:rsidRPr="007237BA">
        <w:rPr>
          <w:rFonts w:ascii="Trebuchet MS" w:hAnsi="Trebuchet MS" w:cs="Trebuchet MS"/>
          <w:lang w:val="x-none"/>
        </w:rPr>
        <w:t>Societății Europene de Reproducere umană și Embriologie (ESHRE).</w:t>
      </w:r>
    </w:p>
    <w:p w14:paraId="04445FCF" w14:textId="77777777" w:rsidR="002E7D99" w:rsidRPr="007237BA" w:rsidRDefault="002E7D99" w:rsidP="002E7D99">
      <w:pPr>
        <w:spacing w:after="0" w:line="360" w:lineRule="auto"/>
        <w:jc w:val="both"/>
        <w:rPr>
          <w:rFonts w:ascii="Trebuchet MS" w:hAnsi="Trebuchet MS"/>
          <w:sz w:val="22"/>
          <w:szCs w:val="22"/>
        </w:rPr>
      </w:pPr>
    </w:p>
    <w:p w14:paraId="4E1C4604" w14:textId="77777777" w:rsidR="002E7D99" w:rsidRPr="007237BA" w:rsidRDefault="002E7D99" w:rsidP="002E7D99">
      <w:pPr>
        <w:spacing w:after="0" w:line="360" w:lineRule="auto"/>
        <w:jc w:val="both"/>
        <w:rPr>
          <w:rFonts w:ascii="Trebuchet MS" w:hAnsi="Trebuchet MS" w:cs="Times New Roman"/>
          <w:b/>
          <w:bCs/>
          <w:sz w:val="22"/>
          <w:szCs w:val="22"/>
        </w:rPr>
      </w:pPr>
      <w:r w:rsidRPr="007237BA">
        <w:rPr>
          <w:rFonts w:ascii="Trebuchet MS" w:hAnsi="Trebuchet MS" w:cs="Times New Roman"/>
          <w:b/>
          <w:bCs/>
          <w:sz w:val="22"/>
          <w:szCs w:val="22"/>
        </w:rPr>
        <w:t>DATA REVIZIEI</w:t>
      </w:r>
    </w:p>
    <w:p w14:paraId="2DB6DBAD" w14:textId="77777777" w:rsidR="002E7D99" w:rsidRDefault="002E7D99" w:rsidP="002E7D99">
      <w:pPr>
        <w:spacing w:after="0" w:line="360" w:lineRule="auto"/>
        <w:jc w:val="both"/>
        <w:rPr>
          <w:rFonts w:ascii="Trebuchet MS" w:hAnsi="Trebuchet MS" w:cs="Times New Roman"/>
          <w:bCs/>
          <w:sz w:val="22"/>
          <w:szCs w:val="22"/>
        </w:rPr>
      </w:pPr>
      <w:r w:rsidRPr="007237BA">
        <w:rPr>
          <w:rFonts w:ascii="Trebuchet MS" w:hAnsi="Trebuchet MS" w:cs="Times New Roman"/>
          <w:bCs/>
          <w:sz w:val="22"/>
          <w:szCs w:val="22"/>
        </w:rPr>
        <w:t xml:space="preserve">Acest ghid clinic </w:t>
      </w:r>
      <w:proofErr w:type="gramStart"/>
      <w:r w:rsidRPr="007237BA">
        <w:rPr>
          <w:rFonts w:ascii="Trebuchet MS" w:hAnsi="Trebuchet MS" w:cs="Times New Roman"/>
          <w:bCs/>
          <w:sz w:val="22"/>
          <w:szCs w:val="22"/>
        </w:rPr>
        <w:t>va</w:t>
      </w:r>
      <w:proofErr w:type="gramEnd"/>
      <w:r w:rsidRPr="007237BA">
        <w:rPr>
          <w:rFonts w:ascii="Trebuchet MS" w:hAnsi="Trebuchet MS" w:cs="Times New Roman"/>
          <w:bCs/>
          <w:sz w:val="22"/>
          <w:szCs w:val="22"/>
        </w:rPr>
        <w:t xml:space="preserve"> fi revizuit anual sau în momentul în care apar dovezi științifice noi care modifică recomandările făcute.</w:t>
      </w:r>
    </w:p>
    <w:p w14:paraId="5B16359E" w14:textId="77777777" w:rsidR="002E7D99" w:rsidRPr="00FA2B94" w:rsidRDefault="002E7D99" w:rsidP="002E7D99">
      <w:pPr>
        <w:spacing w:after="0" w:line="360" w:lineRule="auto"/>
        <w:jc w:val="both"/>
        <w:rPr>
          <w:rFonts w:ascii="Trebuchet MS" w:hAnsi="Trebuchet MS" w:cs="Times New Roman"/>
          <w:bCs/>
          <w:sz w:val="22"/>
          <w:szCs w:val="22"/>
        </w:rPr>
      </w:pPr>
    </w:p>
    <w:p w14:paraId="7E13C9F5" w14:textId="77777777" w:rsidR="002E7D99" w:rsidRPr="00885DA1" w:rsidRDefault="002E7D99" w:rsidP="002E7D99">
      <w:pPr>
        <w:pStyle w:val="Heading1"/>
      </w:pPr>
      <w:bookmarkStart w:id="1" w:name="_Toc96731969"/>
      <w:r>
        <w:t xml:space="preserve">1. </w:t>
      </w:r>
      <w:r w:rsidRPr="00885DA1">
        <w:t>PRIORITĂȚI PENTRU IMPLEMENTARE</w:t>
      </w:r>
      <w:bookmarkEnd w:id="1"/>
    </w:p>
    <w:p w14:paraId="5837BADB" w14:textId="77777777" w:rsidR="002E7D99" w:rsidRPr="00885DA1" w:rsidRDefault="002E7D99" w:rsidP="002E7D99">
      <w:pPr>
        <w:autoSpaceDE w:val="0"/>
        <w:autoSpaceDN w:val="0"/>
        <w:adjustRightInd w:val="0"/>
        <w:spacing w:after="0" w:line="360" w:lineRule="auto"/>
        <w:jc w:val="both"/>
        <w:rPr>
          <w:rFonts w:ascii="Trebuchet MS" w:hAnsi="Trebuchet MS" w:cs="Times New Roman"/>
          <w:iCs w:val="0"/>
          <w:sz w:val="22"/>
          <w:szCs w:val="22"/>
          <w:lang w:val="x-none"/>
        </w:rPr>
      </w:pPr>
      <w:r w:rsidRPr="00885DA1">
        <w:rPr>
          <w:rFonts w:ascii="Trebuchet MS" w:hAnsi="Trebuchet MS" w:cs="Times New Roman"/>
          <w:iCs w:val="0"/>
          <w:sz w:val="22"/>
          <w:szCs w:val="22"/>
          <w:lang w:val="x-none"/>
        </w:rPr>
        <w:t>Deși infertilitatea este o afecțiune cronică, există scenarii clinice în care întârzierea accesării tratamentului, sau dimpotrivă, supra-tratamentul (chirurgical său medical) poate afecta serios șansele cuplului de a obține o sarcină sau poate crea premizele complicațiilor iatrogene de tipul sarcinilor multiple sau a sindromului de hiperstimulare ovariană.</w:t>
      </w:r>
    </w:p>
    <w:p w14:paraId="6D085153" w14:textId="77777777" w:rsidR="002E7D99" w:rsidRPr="00885DA1" w:rsidRDefault="002E7D99" w:rsidP="002E7D99">
      <w:pPr>
        <w:autoSpaceDE w:val="0"/>
        <w:autoSpaceDN w:val="0"/>
        <w:adjustRightInd w:val="0"/>
        <w:spacing w:after="0" w:line="360" w:lineRule="auto"/>
        <w:jc w:val="both"/>
        <w:rPr>
          <w:rFonts w:ascii="Trebuchet MS" w:hAnsi="Trebuchet MS" w:cs="Times New Roman"/>
          <w:iCs w:val="0"/>
          <w:sz w:val="22"/>
          <w:szCs w:val="22"/>
          <w:lang w:val="x-none"/>
        </w:rPr>
      </w:pPr>
      <w:r w:rsidRPr="00885DA1">
        <w:rPr>
          <w:rFonts w:ascii="Trebuchet MS" w:hAnsi="Trebuchet MS" w:cs="Times New Roman"/>
          <w:iCs w:val="0"/>
          <w:sz w:val="22"/>
          <w:szCs w:val="22"/>
          <w:lang w:val="x-none"/>
        </w:rPr>
        <w:t>Orice cuplu, pentru diagnosticul primit, are dreptul la o a doua opinie medicală!</w:t>
      </w:r>
    </w:p>
    <w:p w14:paraId="7324E153" w14:textId="77777777" w:rsidR="002E7D99" w:rsidRPr="00885DA1" w:rsidRDefault="002E7D99" w:rsidP="002E7D99">
      <w:pPr>
        <w:autoSpaceDE w:val="0"/>
        <w:autoSpaceDN w:val="0"/>
        <w:adjustRightInd w:val="0"/>
        <w:spacing w:after="0" w:line="360" w:lineRule="auto"/>
        <w:jc w:val="both"/>
        <w:rPr>
          <w:rFonts w:ascii="Trebuchet MS" w:hAnsi="Trebuchet MS" w:cs="Times New Roman"/>
          <w:iCs w:val="0"/>
          <w:sz w:val="22"/>
          <w:szCs w:val="22"/>
          <w:lang w:val="x-none"/>
        </w:rPr>
      </w:pPr>
    </w:p>
    <w:p w14:paraId="68E516E0" w14:textId="77777777" w:rsidR="002E7D99" w:rsidRPr="00885DA1" w:rsidRDefault="002E7D99" w:rsidP="002E7D99">
      <w:pPr>
        <w:autoSpaceDE w:val="0"/>
        <w:autoSpaceDN w:val="0"/>
        <w:adjustRightInd w:val="0"/>
        <w:spacing w:after="0" w:line="360" w:lineRule="auto"/>
        <w:jc w:val="both"/>
        <w:rPr>
          <w:rFonts w:ascii="Trebuchet MS" w:hAnsi="Trebuchet MS" w:cs="Times New Roman"/>
          <w:b/>
          <w:bCs/>
          <w:iCs w:val="0"/>
          <w:sz w:val="22"/>
          <w:szCs w:val="22"/>
          <w:lang w:val="x-none"/>
        </w:rPr>
      </w:pPr>
      <w:r>
        <w:rPr>
          <w:rFonts w:ascii="Trebuchet MS" w:hAnsi="Trebuchet MS" w:cs="Times New Roman"/>
          <w:b/>
          <w:bCs/>
          <w:iCs w:val="0"/>
          <w:sz w:val="22"/>
          <w:szCs w:val="22"/>
          <w:lang w:val="ro-RO"/>
        </w:rPr>
        <w:t xml:space="preserve">1.1 </w:t>
      </w:r>
      <w:r w:rsidRPr="00885DA1">
        <w:rPr>
          <w:rFonts w:ascii="Trebuchet MS" w:hAnsi="Trebuchet MS" w:cs="Times New Roman"/>
          <w:b/>
          <w:bCs/>
          <w:iCs w:val="0"/>
          <w:sz w:val="22"/>
          <w:szCs w:val="22"/>
          <w:lang w:val="x-none"/>
        </w:rPr>
        <w:t>DEFINIREA INFERTILITĂȚII</w:t>
      </w:r>
    </w:p>
    <w:p w14:paraId="37AB749B" w14:textId="77777777" w:rsidR="002E7D99" w:rsidRPr="00885DA1" w:rsidRDefault="002E7D99" w:rsidP="002E7D99">
      <w:pPr>
        <w:autoSpaceDE w:val="0"/>
        <w:autoSpaceDN w:val="0"/>
        <w:adjustRightInd w:val="0"/>
        <w:spacing w:after="0" w:line="360" w:lineRule="auto"/>
        <w:jc w:val="both"/>
        <w:rPr>
          <w:rFonts w:ascii="Trebuchet MS" w:hAnsi="Trebuchet MS" w:cs="Times New Roman"/>
          <w:iCs w:val="0"/>
          <w:sz w:val="22"/>
          <w:szCs w:val="22"/>
          <w:lang w:val="x-none"/>
        </w:rPr>
      </w:pPr>
      <w:r w:rsidRPr="00885DA1">
        <w:rPr>
          <w:rFonts w:ascii="Trebuchet MS" w:hAnsi="Trebuchet MS" w:cs="Times New Roman"/>
          <w:iCs w:val="0"/>
          <w:sz w:val="22"/>
          <w:szCs w:val="22"/>
          <w:lang w:val="x-none"/>
        </w:rPr>
        <w:t>Conform Organizației Mondiale a Sănătății infertilitatea este definită că boală a sistemului reproductiv feminin și/sau masculin și este pe locul 5 în topul afecțiunilor cronice.</w:t>
      </w:r>
    </w:p>
    <w:p w14:paraId="47A520FF" w14:textId="77777777" w:rsidR="002E7D99" w:rsidRPr="00885DA1" w:rsidRDefault="002E7D99" w:rsidP="002E7D99">
      <w:pPr>
        <w:autoSpaceDE w:val="0"/>
        <w:autoSpaceDN w:val="0"/>
        <w:adjustRightInd w:val="0"/>
        <w:spacing w:after="0" w:line="360" w:lineRule="auto"/>
        <w:jc w:val="both"/>
        <w:rPr>
          <w:rFonts w:ascii="Trebuchet MS" w:hAnsi="Trebuchet MS" w:cs="Times New Roman"/>
          <w:iCs w:val="0"/>
          <w:sz w:val="22"/>
          <w:szCs w:val="22"/>
          <w:lang w:val="x-none"/>
        </w:rPr>
      </w:pPr>
      <w:r w:rsidRPr="00885DA1">
        <w:rPr>
          <w:rFonts w:ascii="Trebuchet MS" w:hAnsi="Trebuchet MS" w:cs="Times New Roman"/>
          <w:iCs w:val="0"/>
          <w:sz w:val="22"/>
          <w:szCs w:val="22"/>
          <w:lang w:val="x-none"/>
        </w:rPr>
        <w:t>Infertilitatea poate fi:</w:t>
      </w:r>
    </w:p>
    <w:p w14:paraId="24EFA371" w14:textId="77777777" w:rsidR="002E7D99" w:rsidRPr="00885DA1" w:rsidRDefault="002E7D99" w:rsidP="002E7D99">
      <w:pPr>
        <w:autoSpaceDE w:val="0"/>
        <w:autoSpaceDN w:val="0"/>
        <w:adjustRightInd w:val="0"/>
        <w:spacing w:after="0" w:line="360" w:lineRule="auto"/>
        <w:jc w:val="both"/>
        <w:rPr>
          <w:rFonts w:ascii="Trebuchet MS" w:hAnsi="Trebuchet MS" w:cs="Times New Roman"/>
          <w:iCs w:val="0"/>
          <w:sz w:val="22"/>
          <w:szCs w:val="22"/>
          <w:lang w:val="x-none"/>
        </w:rPr>
      </w:pPr>
      <w:r w:rsidRPr="00885DA1">
        <w:rPr>
          <w:rFonts w:ascii="Trebuchet MS" w:hAnsi="Trebuchet MS" w:cs="Times New Roman"/>
          <w:b/>
          <w:bCs/>
          <w:iCs w:val="0"/>
          <w:sz w:val="22"/>
          <w:szCs w:val="22"/>
          <w:lang w:val="x-none"/>
        </w:rPr>
        <w:t>Primară</w:t>
      </w:r>
      <w:r w:rsidRPr="00885DA1">
        <w:rPr>
          <w:rFonts w:ascii="Trebuchet MS" w:hAnsi="Trebuchet MS" w:cs="Times New Roman"/>
          <w:iCs w:val="0"/>
          <w:sz w:val="22"/>
          <w:szCs w:val="22"/>
          <w:lang w:val="x-none"/>
        </w:rPr>
        <w:t xml:space="preserve"> – când femeia nu a rămas niciodată gravidă</w:t>
      </w:r>
    </w:p>
    <w:p w14:paraId="185DE07F" w14:textId="77777777" w:rsidR="002E7D99" w:rsidRPr="00885DA1" w:rsidRDefault="002E7D99" w:rsidP="002E7D99">
      <w:pPr>
        <w:autoSpaceDE w:val="0"/>
        <w:autoSpaceDN w:val="0"/>
        <w:adjustRightInd w:val="0"/>
        <w:spacing w:after="0" w:line="360" w:lineRule="auto"/>
        <w:jc w:val="both"/>
        <w:rPr>
          <w:rFonts w:ascii="Trebuchet MS" w:hAnsi="Trebuchet MS" w:cs="Times New Roman"/>
          <w:iCs w:val="0"/>
          <w:sz w:val="22"/>
          <w:szCs w:val="22"/>
          <w:lang w:val="x-none"/>
        </w:rPr>
      </w:pPr>
      <w:r w:rsidRPr="00885DA1">
        <w:rPr>
          <w:rFonts w:ascii="Trebuchet MS" w:hAnsi="Trebuchet MS" w:cs="Times New Roman"/>
          <w:b/>
          <w:bCs/>
          <w:iCs w:val="0"/>
          <w:sz w:val="22"/>
          <w:szCs w:val="22"/>
          <w:lang w:val="x-none"/>
        </w:rPr>
        <w:t>Secundară</w:t>
      </w:r>
      <w:r w:rsidRPr="00885DA1">
        <w:rPr>
          <w:rFonts w:ascii="Trebuchet MS" w:hAnsi="Trebuchet MS" w:cs="Times New Roman"/>
          <w:iCs w:val="0"/>
          <w:sz w:val="22"/>
          <w:szCs w:val="22"/>
          <w:lang w:val="x-none"/>
        </w:rPr>
        <w:t xml:space="preserve"> – când femeia a mai avut o sarcină, dar are dificultăți în a obține o altă sarcină</w:t>
      </w:r>
    </w:p>
    <w:p w14:paraId="647A35B0" w14:textId="77777777" w:rsidR="002E7D99" w:rsidRPr="00885DA1" w:rsidRDefault="002E7D99" w:rsidP="002E7D99">
      <w:pPr>
        <w:autoSpaceDE w:val="0"/>
        <w:autoSpaceDN w:val="0"/>
        <w:adjustRightInd w:val="0"/>
        <w:spacing w:after="0" w:line="360" w:lineRule="auto"/>
        <w:jc w:val="both"/>
        <w:rPr>
          <w:rFonts w:ascii="Trebuchet MS" w:hAnsi="Trebuchet MS" w:cs="Times New Roman"/>
          <w:iCs w:val="0"/>
          <w:sz w:val="22"/>
          <w:szCs w:val="22"/>
          <w:lang w:val="x-none"/>
        </w:rPr>
      </w:pPr>
      <w:r w:rsidRPr="00885DA1">
        <w:rPr>
          <w:rFonts w:ascii="Trebuchet MS" w:hAnsi="Trebuchet MS" w:cs="Times New Roman"/>
          <w:iCs w:val="0"/>
          <w:sz w:val="22"/>
          <w:szCs w:val="22"/>
          <w:lang w:val="x-none"/>
        </w:rPr>
        <w:lastRenderedPageBreak/>
        <w:t>Unei femei de vârstă reproductivă tânăra (sub 35 ani*) care nu a conceput după 1 an de activitate sexuală vaginală fără protecție contraceptivă, în absența oricărei cauze știute de infertilitate, trebuie să i se ofere posibilitatea unei evaluări clinice și a unor investigații de specialitate împreună cu partenerul. Această evaluare inițială va cuprinde și o investigare amănunțită atât a stilului de viață, cât și a vieții sexuale și va fi utilă în identificarea rapidă a acelor cupluri care au șanse reduse de a concepe neasistat.</w:t>
      </w:r>
    </w:p>
    <w:p w14:paraId="3F6A7AB4" w14:textId="77777777" w:rsidR="002E7D99" w:rsidRPr="00885DA1" w:rsidRDefault="002E7D99" w:rsidP="002E7D99">
      <w:pPr>
        <w:autoSpaceDE w:val="0"/>
        <w:autoSpaceDN w:val="0"/>
        <w:adjustRightInd w:val="0"/>
        <w:spacing w:after="0" w:line="360" w:lineRule="auto"/>
        <w:jc w:val="both"/>
        <w:rPr>
          <w:rFonts w:ascii="Trebuchet MS" w:hAnsi="Trebuchet MS" w:cs="Times New Roman"/>
          <w:iCs w:val="0"/>
          <w:sz w:val="22"/>
          <w:szCs w:val="22"/>
          <w:lang w:val="x-none"/>
        </w:rPr>
      </w:pPr>
      <w:r w:rsidRPr="00885DA1">
        <w:rPr>
          <w:rFonts w:ascii="Trebuchet MS" w:hAnsi="Trebuchet MS" w:cs="Times New Roman"/>
          <w:iCs w:val="0"/>
          <w:sz w:val="22"/>
          <w:szCs w:val="22"/>
          <w:lang w:val="x-none"/>
        </w:rPr>
        <w:t>Este foarte important să oferim cuplului posibilitatea unui consult de specialitate și a unei evaluări imediate pentru a discuta posibilitățile de concepție și evaluare specializată dacă [1]:</w:t>
      </w:r>
    </w:p>
    <w:p w14:paraId="72F21617" w14:textId="77777777" w:rsidR="002E7D99" w:rsidRPr="00885DA1" w:rsidRDefault="002E7D99" w:rsidP="002E7D99">
      <w:pPr>
        <w:autoSpaceDE w:val="0"/>
        <w:autoSpaceDN w:val="0"/>
        <w:adjustRightInd w:val="0"/>
        <w:spacing w:after="0" w:line="360" w:lineRule="auto"/>
        <w:jc w:val="both"/>
        <w:rPr>
          <w:rFonts w:ascii="Trebuchet MS" w:hAnsi="Trebuchet MS" w:cs="Times New Roman"/>
          <w:iCs w:val="0"/>
          <w:sz w:val="22"/>
          <w:szCs w:val="22"/>
          <w:lang w:val="x-none"/>
        </w:rPr>
      </w:pPr>
      <w:r w:rsidRPr="00885DA1">
        <w:rPr>
          <w:rFonts w:ascii="Trebuchet MS" w:hAnsi="Trebuchet MS" w:cs="Times New Roman"/>
          <w:iCs w:val="0"/>
          <w:sz w:val="22"/>
          <w:szCs w:val="22"/>
          <w:lang w:val="x-none"/>
        </w:rPr>
        <w:t xml:space="preserve">- vârsta femeii este avansată </w:t>
      </w:r>
      <w:r>
        <w:rPr>
          <w:rFonts w:ascii="Trebuchet MS" w:hAnsi="Trebuchet MS" w:cs="Times New Roman"/>
          <w:iCs w:val="0"/>
          <w:sz w:val="22"/>
          <w:szCs w:val="22"/>
          <w:lang w:val="x-none"/>
        </w:rPr>
        <w:t>din punct de vedere reproductiv</w:t>
      </w:r>
      <w:r w:rsidRPr="00885DA1">
        <w:rPr>
          <w:rFonts w:ascii="Trebuchet MS" w:hAnsi="Trebuchet MS" w:cs="Times New Roman"/>
          <w:iCs w:val="0"/>
          <w:sz w:val="22"/>
          <w:szCs w:val="22"/>
          <w:lang w:val="x-none"/>
        </w:rPr>
        <w:t xml:space="preserve"> (peste 35 de ani)</w:t>
      </w:r>
    </w:p>
    <w:p w14:paraId="4C46743B" w14:textId="77777777" w:rsidR="002E7D99" w:rsidRPr="00885DA1" w:rsidRDefault="002E7D99" w:rsidP="002E7D99">
      <w:pPr>
        <w:autoSpaceDE w:val="0"/>
        <w:autoSpaceDN w:val="0"/>
        <w:adjustRightInd w:val="0"/>
        <w:spacing w:after="0" w:line="360" w:lineRule="auto"/>
        <w:jc w:val="both"/>
        <w:rPr>
          <w:rFonts w:ascii="Trebuchet MS" w:hAnsi="Trebuchet MS" w:cs="Times New Roman"/>
          <w:iCs w:val="0"/>
          <w:sz w:val="22"/>
          <w:szCs w:val="22"/>
          <w:lang w:val="x-none"/>
        </w:rPr>
      </w:pPr>
      <w:r w:rsidRPr="00885DA1">
        <w:rPr>
          <w:rFonts w:ascii="Trebuchet MS" w:hAnsi="Trebuchet MS" w:cs="Times New Roman"/>
          <w:iCs w:val="0"/>
          <w:sz w:val="22"/>
          <w:szCs w:val="22"/>
          <w:lang w:val="x-none"/>
        </w:rPr>
        <w:t>- există c</w:t>
      </w:r>
      <w:r>
        <w:rPr>
          <w:rFonts w:ascii="Trebuchet MS" w:hAnsi="Trebuchet MS" w:cs="Times New Roman"/>
          <w:iCs w:val="0"/>
          <w:sz w:val="22"/>
          <w:szCs w:val="22"/>
          <w:lang w:val="x-none"/>
        </w:rPr>
        <w:t>auze clinice de infertilitate sa</w:t>
      </w:r>
      <w:r w:rsidRPr="00885DA1">
        <w:rPr>
          <w:rFonts w:ascii="Trebuchet MS" w:hAnsi="Trebuchet MS" w:cs="Times New Roman"/>
          <w:iCs w:val="0"/>
          <w:sz w:val="22"/>
          <w:szCs w:val="22"/>
          <w:lang w:val="x-none"/>
        </w:rPr>
        <w:t>u istoric de factori predispozanți pentru infertilitate.</w:t>
      </w:r>
    </w:p>
    <w:p w14:paraId="45E5C949" w14:textId="77777777" w:rsidR="002E7D99" w:rsidRDefault="002E7D99" w:rsidP="002E7D99">
      <w:pPr>
        <w:autoSpaceDE w:val="0"/>
        <w:autoSpaceDN w:val="0"/>
        <w:adjustRightInd w:val="0"/>
        <w:spacing w:after="0" w:line="360" w:lineRule="auto"/>
        <w:jc w:val="both"/>
        <w:rPr>
          <w:rFonts w:ascii="Trebuchet MS" w:hAnsi="Trebuchet MS" w:cs="Times New Roman"/>
          <w:b/>
          <w:bCs/>
          <w:iCs w:val="0"/>
          <w:sz w:val="22"/>
          <w:szCs w:val="22"/>
          <w:lang w:val="x-none"/>
        </w:rPr>
      </w:pPr>
    </w:p>
    <w:p w14:paraId="1B67C4CC" w14:textId="77777777" w:rsidR="002E7D99" w:rsidRPr="00885DA1" w:rsidRDefault="002E7D99" w:rsidP="002E7D99">
      <w:pPr>
        <w:autoSpaceDE w:val="0"/>
        <w:autoSpaceDN w:val="0"/>
        <w:adjustRightInd w:val="0"/>
        <w:spacing w:after="0" w:line="360" w:lineRule="auto"/>
        <w:jc w:val="both"/>
        <w:rPr>
          <w:rFonts w:ascii="Trebuchet MS" w:hAnsi="Trebuchet MS" w:cs="Times New Roman"/>
          <w:b/>
          <w:bCs/>
          <w:iCs w:val="0"/>
          <w:sz w:val="22"/>
          <w:szCs w:val="22"/>
          <w:lang w:val="x-none"/>
        </w:rPr>
      </w:pPr>
      <w:r w:rsidRPr="00885DA1">
        <w:rPr>
          <w:rFonts w:ascii="Trebuchet MS" w:hAnsi="Trebuchet MS" w:cs="Times New Roman"/>
          <w:b/>
          <w:bCs/>
          <w:iCs w:val="0"/>
          <w:sz w:val="22"/>
          <w:szCs w:val="22"/>
          <w:lang w:val="x-none"/>
        </w:rPr>
        <w:t>ASPECTE ESENȚIALE</w:t>
      </w:r>
    </w:p>
    <w:p w14:paraId="76F58053" w14:textId="77777777" w:rsidR="002E7D99" w:rsidRPr="00885DA1" w:rsidRDefault="002E7D99" w:rsidP="002E7D99">
      <w:pPr>
        <w:numPr>
          <w:ilvl w:val="0"/>
          <w:numId w:val="12"/>
        </w:numPr>
        <w:autoSpaceDE w:val="0"/>
        <w:autoSpaceDN w:val="0"/>
        <w:adjustRightInd w:val="0"/>
        <w:spacing w:after="0" w:line="360" w:lineRule="auto"/>
        <w:jc w:val="both"/>
        <w:rPr>
          <w:rFonts w:ascii="Trebuchet MS" w:hAnsi="Trebuchet MS" w:cs="Times New Roman"/>
          <w:iCs w:val="0"/>
          <w:sz w:val="22"/>
          <w:szCs w:val="22"/>
          <w:lang w:val="x-none"/>
        </w:rPr>
      </w:pPr>
      <w:r w:rsidRPr="00885DA1">
        <w:rPr>
          <w:rFonts w:ascii="Trebuchet MS" w:hAnsi="Trebuchet MS" w:cs="Times New Roman"/>
          <w:iCs w:val="0"/>
          <w:sz w:val="22"/>
          <w:szCs w:val="22"/>
          <w:lang w:val="x-none"/>
        </w:rPr>
        <w:t>Furnizorii de servicii medicale vor trebui să definească practic infertilitatea ca fiind perioada de timp în care cuplul a încercat să conceapă fără succes și numai după aceasta sunt justificate atât investigațiile formale, cât și implementarea de posibile tratamente.</w:t>
      </w:r>
    </w:p>
    <w:p w14:paraId="4348F586" w14:textId="77777777" w:rsidR="002E7D99" w:rsidRPr="00885DA1" w:rsidRDefault="002E7D99" w:rsidP="002E7D99">
      <w:pPr>
        <w:numPr>
          <w:ilvl w:val="0"/>
          <w:numId w:val="12"/>
        </w:numPr>
        <w:autoSpaceDE w:val="0"/>
        <w:autoSpaceDN w:val="0"/>
        <w:adjustRightInd w:val="0"/>
        <w:spacing w:after="0" w:line="360" w:lineRule="auto"/>
        <w:jc w:val="both"/>
        <w:rPr>
          <w:rFonts w:ascii="Trebuchet MS" w:hAnsi="Trebuchet MS" w:cs="Times New Roman"/>
          <w:iCs w:val="0"/>
          <w:sz w:val="22"/>
          <w:szCs w:val="22"/>
          <w:lang w:val="x-none"/>
        </w:rPr>
      </w:pPr>
      <w:r w:rsidRPr="00885DA1">
        <w:rPr>
          <w:rFonts w:ascii="Trebuchet MS" w:hAnsi="Trebuchet MS" w:cs="Times New Roman"/>
          <w:iCs w:val="0"/>
          <w:sz w:val="22"/>
          <w:szCs w:val="22"/>
          <w:lang w:val="x-none"/>
        </w:rPr>
        <w:t>Cuplurile cu probleme de infertili</w:t>
      </w:r>
      <w:r>
        <w:rPr>
          <w:rFonts w:ascii="Trebuchet MS" w:hAnsi="Trebuchet MS" w:cs="Times New Roman"/>
          <w:iCs w:val="0"/>
          <w:sz w:val="22"/>
          <w:szCs w:val="22"/>
        </w:rPr>
        <w:t>t</w:t>
      </w:r>
      <w:r w:rsidRPr="00885DA1">
        <w:rPr>
          <w:rFonts w:ascii="Trebuchet MS" w:hAnsi="Trebuchet MS" w:cs="Times New Roman"/>
          <w:iCs w:val="0"/>
          <w:sz w:val="22"/>
          <w:szCs w:val="22"/>
          <w:lang w:val="x-none"/>
        </w:rPr>
        <w:t>ate vor trebui îndrumate și tratate de medicul cu competență în tratamentul infertilității, deoarece în acest fel va crește eficiența tratamentului și</w:t>
      </w:r>
      <w:r>
        <w:rPr>
          <w:rFonts w:ascii="Trebuchet MS" w:hAnsi="Trebuchet MS" w:cs="Times New Roman"/>
          <w:iCs w:val="0"/>
          <w:sz w:val="22"/>
          <w:szCs w:val="22"/>
        </w:rPr>
        <w:t>,</w:t>
      </w:r>
      <w:r w:rsidRPr="00885DA1">
        <w:rPr>
          <w:rFonts w:ascii="Trebuchet MS" w:hAnsi="Trebuchet MS" w:cs="Times New Roman"/>
          <w:iCs w:val="0"/>
          <w:sz w:val="22"/>
          <w:szCs w:val="22"/>
          <w:lang w:val="x-none"/>
        </w:rPr>
        <w:t xml:space="preserve"> consecutiv</w:t>
      </w:r>
      <w:r>
        <w:rPr>
          <w:rFonts w:ascii="Trebuchet MS" w:hAnsi="Trebuchet MS" w:cs="Times New Roman"/>
          <w:iCs w:val="0"/>
          <w:sz w:val="22"/>
          <w:szCs w:val="22"/>
        </w:rPr>
        <w:t>,</w:t>
      </w:r>
      <w:r w:rsidRPr="00885DA1">
        <w:rPr>
          <w:rFonts w:ascii="Trebuchet MS" w:hAnsi="Trebuchet MS" w:cs="Times New Roman"/>
          <w:iCs w:val="0"/>
          <w:sz w:val="22"/>
          <w:szCs w:val="22"/>
          <w:lang w:val="x-none"/>
        </w:rPr>
        <w:t xml:space="preserve"> se vor îmbunătăți încrederea și satisfacția pacientului. </w:t>
      </w:r>
    </w:p>
    <w:p w14:paraId="60FFFBCE" w14:textId="77777777" w:rsidR="002E7D99" w:rsidRPr="00885DA1" w:rsidRDefault="002E7D99" w:rsidP="002E7D99">
      <w:pPr>
        <w:numPr>
          <w:ilvl w:val="0"/>
          <w:numId w:val="12"/>
        </w:numPr>
        <w:autoSpaceDE w:val="0"/>
        <w:autoSpaceDN w:val="0"/>
        <w:adjustRightInd w:val="0"/>
        <w:spacing w:after="0" w:line="360" w:lineRule="auto"/>
        <w:jc w:val="both"/>
        <w:rPr>
          <w:rFonts w:ascii="Trebuchet MS" w:hAnsi="Trebuchet MS" w:cs="Times New Roman"/>
          <w:iCs w:val="0"/>
          <w:sz w:val="22"/>
          <w:szCs w:val="22"/>
          <w:lang w:val="x-none"/>
        </w:rPr>
      </w:pPr>
      <w:r w:rsidRPr="00885DA1">
        <w:rPr>
          <w:rFonts w:ascii="Trebuchet MS" w:hAnsi="Trebuchet MS" w:cs="Times New Roman"/>
          <w:iCs w:val="0"/>
          <w:sz w:val="22"/>
          <w:szCs w:val="22"/>
          <w:lang w:val="x-none"/>
        </w:rPr>
        <w:t>Partenerii cuplurilor care au probleme în a concepe trebuie consultați împreună, deoarece ambii parteneri sunt afectați de deciziile care se vor lua în legătură cu posibilele investigații și cu tratamentele ulterioare.</w:t>
      </w:r>
    </w:p>
    <w:p w14:paraId="576BFDC7" w14:textId="77777777" w:rsidR="002E7D99" w:rsidRPr="00885DA1" w:rsidRDefault="002E7D99" w:rsidP="002E7D99">
      <w:pPr>
        <w:numPr>
          <w:ilvl w:val="0"/>
          <w:numId w:val="12"/>
        </w:numPr>
        <w:autoSpaceDE w:val="0"/>
        <w:autoSpaceDN w:val="0"/>
        <w:adjustRightInd w:val="0"/>
        <w:spacing w:after="0" w:line="360" w:lineRule="auto"/>
        <w:jc w:val="both"/>
        <w:rPr>
          <w:rFonts w:ascii="Trebuchet MS" w:hAnsi="Trebuchet MS" w:cs="Times New Roman"/>
          <w:iCs w:val="0"/>
          <w:sz w:val="22"/>
          <w:szCs w:val="22"/>
          <w:lang w:val="x-none"/>
        </w:rPr>
      </w:pPr>
      <w:r w:rsidRPr="00885DA1">
        <w:rPr>
          <w:rFonts w:ascii="Trebuchet MS" w:hAnsi="Trebuchet MS" w:cs="Times New Roman"/>
          <w:iCs w:val="0"/>
          <w:sz w:val="22"/>
          <w:szCs w:val="22"/>
          <w:lang w:val="x-none"/>
        </w:rPr>
        <w:t>Cuplurilor trebuie să li se ofere posibilitatea de a lua decizii informate în legătura cu investigațiile, tratamentul propus, avantajele și dezavantajele procedurilor, reacțiile adverse precum și cu complicațiile imediate și tardive prin accesul la informații medicale de bază. Această alegere trebuie recunoscută ca parte integrantă a procesului de decizie. Informația verbală trebuie suplimentată cu informații scrise, cât și cu media audio-vizuală.</w:t>
      </w:r>
    </w:p>
    <w:p w14:paraId="64F3A35E" w14:textId="77777777" w:rsidR="002E7D99" w:rsidRPr="00885DA1" w:rsidRDefault="002E7D99" w:rsidP="002E7D99">
      <w:pPr>
        <w:numPr>
          <w:ilvl w:val="0"/>
          <w:numId w:val="12"/>
        </w:numPr>
        <w:autoSpaceDE w:val="0"/>
        <w:autoSpaceDN w:val="0"/>
        <w:adjustRightInd w:val="0"/>
        <w:spacing w:after="0" w:line="360" w:lineRule="auto"/>
        <w:jc w:val="both"/>
        <w:rPr>
          <w:rFonts w:ascii="Trebuchet MS" w:hAnsi="Trebuchet MS" w:cs="Times New Roman"/>
          <w:iCs w:val="0"/>
          <w:sz w:val="22"/>
          <w:szCs w:val="22"/>
          <w:lang w:val="x-none"/>
        </w:rPr>
      </w:pPr>
      <w:r w:rsidRPr="00885DA1">
        <w:rPr>
          <w:rFonts w:ascii="Trebuchet MS" w:hAnsi="Trebuchet MS" w:cs="Times New Roman"/>
          <w:iCs w:val="0"/>
          <w:sz w:val="22"/>
          <w:szCs w:val="22"/>
          <w:lang w:val="x-none"/>
        </w:rPr>
        <w:t>Mediul în care vor avea loc investigațiile despre fertilitatea cuplurilor va trebui să permită posibiltatea purtării unor discuții intime și sensibile [2].</w:t>
      </w:r>
    </w:p>
    <w:p w14:paraId="71CF3273" w14:textId="77777777" w:rsidR="002E7D99" w:rsidRPr="00885DA1" w:rsidRDefault="002E7D99" w:rsidP="002E7D99">
      <w:pPr>
        <w:numPr>
          <w:ilvl w:val="0"/>
          <w:numId w:val="12"/>
        </w:numPr>
        <w:autoSpaceDE w:val="0"/>
        <w:autoSpaceDN w:val="0"/>
        <w:adjustRightInd w:val="0"/>
        <w:spacing w:after="0" w:line="360" w:lineRule="auto"/>
        <w:jc w:val="both"/>
        <w:rPr>
          <w:rFonts w:ascii="Trebuchet MS" w:hAnsi="Trebuchet MS" w:cs="Times New Roman"/>
          <w:iCs w:val="0"/>
          <w:sz w:val="22"/>
          <w:szCs w:val="22"/>
          <w:lang w:val="x-none"/>
        </w:rPr>
      </w:pPr>
      <w:r w:rsidRPr="00885DA1">
        <w:rPr>
          <w:rFonts w:ascii="Trebuchet MS" w:hAnsi="Trebuchet MS" w:cs="Times New Roman"/>
          <w:iCs w:val="0"/>
          <w:sz w:val="22"/>
          <w:szCs w:val="22"/>
          <w:lang w:val="x-none"/>
        </w:rPr>
        <w:t>În cazul în care este planificat un tratament care poate avea ca rezultat infertilitatea (cum ar fi tratamentul cancerului), se recomandă trimiterea preococe la un consult de specialitate la un medic c</w:t>
      </w:r>
      <w:r>
        <w:rPr>
          <w:rFonts w:ascii="Trebuchet MS" w:hAnsi="Trebuchet MS" w:cs="Times New Roman"/>
          <w:iCs w:val="0"/>
          <w:sz w:val="22"/>
          <w:szCs w:val="22"/>
          <w:lang w:val="x-none"/>
        </w:rPr>
        <w:t>u competență în oncofertilitate</w:t>
      </w:r>
      <w:r w:rsidRPr="00885DA1">
        <w:rPr>
          <w:rFonts w:ascii="Trebuchet MS" w:hAnsi="Trebuchet MS" w:cs="Times New Roman"/>
          <w:iCs w:val="0"/>
          <w:sz w:val="22"/>
          <w:szCs w:val="22"/>
          <w:lang w:val="x-none"/>
        </w:rPr>
        <w:t xml:space="preserve">*. </w:t>
      </w:r>
    </w:p>
    <w:p w14:paraId="34CF55CC" w14:textId="77777777" w:rsidR="002E7D99" w:rsidRPr="00885DA1" w:rsidRDefault="002E7D99" w:rsidP="002E7D99">
      <w:pPr>
        <w:autoSpaceDE w:val="0"/>
        <w:autoSpaceDN w:val="0"/>
        <w:adjustRightInd w:val="0"/>
        <w:spacing w:after="0" w:line="360" w:lineRule="auto"/>
        <w:jc w:val="both"/>
        <w:rPr>
          <w:rFonts w:ascii="Trebuchet MS" w:hAnsi="Trebuchet MS" w:cs="Times New Roman"/>
          <w:iCs w:val="0"/>
          <w:sz w:val="22"/>
          <w:szCs w:val="22"/>
          <w:lang w:val="x-none"/>
        </w:rPr>
      </w:pPr>
      <w:r w:rsidRPr="00885DA1">
        <w:rPr>
          <w:rFonts w:ascii="Trebuchet MS" w:hAnsi="Trebuchet MS" w:cs="Times New Roman"/>
          <w:iCs w:val="0"/>
          <w:sz w:val="22"/>
          <w:szCs w:val="22"/>
          <w:lang w:val="x-none"/>
        </w:rPr>
        <w:t>*specialistul în oncofertilitate trebuie să aibă cunoștințe temeinice despre cancer. Indicația de prezervare</w:t>
      </w:r>
      <w:r>
        <w:rPr>
          <w:rFonts w:ascii="Trebuchet MS" w:hAnsi="Trebuchet MS" w:cs="Times New Roman"/>
          <w:iCs w:val="0"/>
          <w:sz w:val="22"/>
          <w:szCs w:val="22"/>
        </w:rPr>
        <w:t xml:space="preserve"> </w:t>
      </w:r>
      <w:r w:rsidRPr="00885DA1">
        <w:rPr>
          <w:rFonts w:ascii="Trebuchet MS" w:hAnsi="Trebuchet MS" w:cs="Times New Roman"/>
          <w:iCs w:val="0"/>
          <w:sz w:val="22"/>
          <w:szCs w:val="22"/>
          <w:lang w:val="x-none"/>
        </w:rPr>
        <w:t xml:space="preserve">a fertilității trebuie să țină cont de: dorința femeii de a-și prezerva fertilitatea, de </w:t>
      </w:r>
      <w:r w:rsidRPr="00885DA1">
        <w:rPr>
          <w:rFonts w:ascii="Trebuchet MS" w:hAnsi="Trebuchet MS" w:cs="Times New Roman"/>
          <w:iCs w:val="0"/>
          <w:sz w:val="22"/>
          <w:szCs w:val="22"/>
          <w:lang w:val="x-none"/>
        </w:rPr>
        <w:lastRenderedPageBreak/>
        <w:t>tipul de cancer, de stadiu, de tipul de chimioterapie (nu toate chimioterapicele dau infertilitate), de zona de iradiere, de forma anatomo-patologică, de tipul de chirurgie care se practică (conservatoare sau radicală). Dacă pacientul nu este selectat corect, nu are niciun beneficiu.</w:t>
      </w:r>
    </w:p>
    <w:p w14:paraId="111B3BDE" w14:textId="77777777" w:rsidR="002E7D99" w:rsidRPr="00885DA1" w:rsidRDefault="002E7D99" w:rsidP="002E7D99">
      <w:pPr>
        <w:numPr>
          <w:ilvl w:val="0"/>
          <w:numId w:val="14"/>
        </w:numPr>
        <w:autoSpaceDE w:val="0"/>
        <w:autoSpaceDN w:val="0"/>
        <w:adjustRightInd w:val="0"/>
        <w:spacing w:after="0" w:line="360" w:lineRule="auto"/>
        <w:jc w:val="both"/>
        <w:rPr>
          <w:rFonts w:ascii="Trebuchet MS" w:hAnsi="Trebuchet MS" w:cs="Times New Roman"/>
          <w:iCs w:val="0"/>
          <w:sz w:val="22"/>
          <w:szCs w:val="22"/>
          <w:lang w:val="x-none"/>
        </w:rPr>
      </w:pPr>
      <w:r w:rsidRPr="00885DA1">
        <w:rPr>
          <w:rFonts w:ascii="Trebuchet MS" w:hAnsi="Trebuchet MS" w:cs="Times New Roman"/>
          <w:iCs w:val="0"/>
          <w:sz w:val="22"/>
          <w:szCs w:val="22"/>
          <w:lang w:val="x-none"/>
        </w:rPr>
        <w:t>Cuplurile care sunt îngrijorate de problemele lor de fertilitate și se cunosc ca fiind infectate cronic cu virusul hepatitei B, hepatiei C sau HIV ar trebui dirijate precoce către centrele care au experiență potrivită și facilitează furnizarea de investigații și tratamente necesare.</w:t>
      </w:r>
    </w:p>
    <w:p w14:paraId="5CD4756F" w14:textId="77777777" w:rsidR="002E7D99" w:rsidRPr="00247B45" w:rsidRDefault="002E7D99" w:rsidP="002E7D99">
      <w:pPr>
        <w:autoSpaceDE w:val="0"/>
        <w:autoSpaceDN w:val="0"/>
        <w:adjustRightInd w:val="0"/>
        <w:spacing w:after="0" w:line="360" w:lineRule="auto"/>
        <w:jc w:val="both"/>
        <w:rPr>
          <w:rFonts w:ascii="Trebuchet MS" w:hAnsi="Trebuchet MS" w:cs="Trebuchet MS"/>
          <w:iCs w:val="0"/>
          <w:sz w:val="22"/>
          <w:szCs w:val="22"/>
          <w:lang w:val="x-none"/>
        </w:rPr>
      </w:pPr>
      <w:r w:rsidRPr="00885DA1">
        <w:rPr>
          <w:rFonts w:ascii="Trebuchet MS" w:hAnsi="Trebuchet MS" w:cs="Times New Roman"/>
          <w:iCs w:val="0"/>
          <w:sz w:val="22"/>
          <w:szCs w:val="22"/>
          <w:lang w:val="x-none"/>
        </w:rPr>
        <w:t xml:space="preserve">Pentru cuplurile serodiscordante – femeia negativă și bărbatul pozitiv, fertilizarea în vitro reprezintă metoda ideală de reproducere pentru scăderea transmiterii bolii prin contact sexual neprotejat. </w:t>
      </w:r>
      <w:r w:rsidRPr="00885DA1">
        <w:rPr>
          <w:rFonts w:ascii="Trebuchet MS" w:hAnsi="Trebuchet MS" w:cs="Trebuchet MS"/>
          <w:iCs w:val="0"/>
          <w:sz w:val="22"/>
          <w:szCs w:val="22"/>
          <w:lang w:val="x-none"/>
        </w:rPr>
        <w:t xml:space="preserve">(se va analiza și capitolul privind infecțiile virale și FIV </w:t>
      </w:r>
      <w:r>
        <w:rPr>
          <w:rFonts w:ascii="Trebuchet MS" w:hAnsi="Trebuchet MS" w:cs="Trebuchet MS"/>
          <w:iCs w:val="0"/>
          <w:sz w:val="22"/>
          <w:szCs w:val="22"/>
          <w:lang w:val="x-none"/>
        </w:rPr>
        <w:t>din acest ghid).</w:t>
      </w:r>
    </w:p>
    <w:p w14:paraId="5DAA0F98" w14:textId="77777777" w:rsidR="002E7D99" w:rsidRPr="00885DA1" w:rsidRDefault="002E7D99" w:rsidP="002E7D99">
      <w:pPr>
        <w:numPr>
          <w:ilvl w:val="0"/>
          <w:numId w:val="14"/>
        </w:numPr>
        <w:autoSpaceDE w:val="0"/>
        <w:autoSpaceDN w:val="0"/>
        <w:adjustRightInd w:val="0"/>
        <w:spacing w:after="0" w:line="360" w:lineRule="auto"/>
        <w:jc w:val="both"/>
        <w:rPr>
          <w:rFonts w:ascii="Trebuchet MS" w:hAnsi="Trebuchet MS" w:cs="Times New Roman"/>
          <w:iCs w:val="0"/>
          <w:sz w:val="22"/>
          <w:szCs w:val="22"/>
          <w:lang w:val="x-none"/>
        </w:rPr>
      </w:pPr>
      <w:r w:rsidRPr="00885DA1">
        <w:rPr>
          <w:rFonts w:ascii="Trebuchet MS" w:hAnsi="Trebuchet MS" w:cs="Times New Roman"/>
          <w:iCs w:val="0"/>
          <w:sz w:val="22"/>
          <w:szCs w:val="22"/>
          <w:lang w:val="x-none"/>
        </w:rPr>
        <w:t>Unei femei de vârstă reproductivă tânăra (cu rezervă ovariană adecvată vârstei) care folosește inseminarea intrauterină pentru a co</w:t>
      </w:r>
      <w:r>
        <w:rPr>
          <w:rFonts w:ascii="Trebuchet MS" w:hAnsi="Trebuchet MS" w:cs="Times New Roman"/>
          <w:iCs w:val="0"/>
          <w:sz w:val="22"/>
          <w:szCs w:val="22"/>
          <w:lang w:val="x-none"/>
        </w:rPr>
        <w:t>ncepe (cu sperma partenerului sa</w:t>
      </w:r>
      <w:r w:rsidRPr="00885DA1">
        <w:rPr>
          <w:rFonts w:ascii="Trebuchet MS" w:hAnsi="Trebuchet MS" w:cs="Times New Roman"/>
          <w:iCs w:val="0"/>
          <w:sz w:val="22"/>
          <w:szCs w:val="22"/>
          <w:lang w:val="x-none"/>
        </w:rPr>
        <w:t>u cu spermă de donor) ar trebui să i se ofere posibilitatea unei reevaluări dacă nu a conceput după maximum 3 cicluri de tratament, în absența unor cauze știute de infertilitate. Dacă se folosește sperma partenerului, în cadrul evaluărilor clinice și investigațiilor ulterioare</w:t>
      </w:r>
      <w:r>
        <w:rPr>
          <w:rFonts w:ascii="Trebuchet MS" w:hAnsi="Trebuchet MS" w:cs="Times New Roman"/>
          <w:iCs w:val="0"/>
          <w:sz w:val="22"/>
          <w:szCs w:val="22"/>
        </w:rPr>
        <w:t>,</w:t>
      </w:r>
      <w:r w:rsidRPr="00885DA1">
        <w:rPr>
          <w:rFonts w:ascii="Trebuchet MS" w:hAnsi="Trebuchet MS" w:cs="Times New Roman"/>
          <w:iCs w:val="0"/>
          <w:sz w:val="22"/>
          <w:szCs w:val="22"/>
          <w:lang w:val="x-none"/>
        </w:rPr>
        <w:t xml:space="preserve"> este recomandat și includerea parternerului.</w:t>
      </w:r>
    </w:p>
    <w:p w14:paraId="6025261D" w14:textId="77777777" w:rsidR="002E7D99" w:rsidRPr="00885DA1" w:rsidRDefault="002E7D99" w:rsidP="002E7D99">
      <w:pPr>
        <w:numPr>
          <w:ilvl w:val="0"/>
          <w:numId w:val="14"/>
        </w:numPr>
        <w:autoSpaceDE w:val="0"/>
        <w:autoSpaceDN w:val="0"/>
        <w:adjustRightInd w:val="0"/>
        <w:spacing w:after="0" w:line="360" w:lineRule="auto"/>
        <w:jc w:val="both"/>
        <w:rPr>
          <w:rFonts w:ascii="Trebuchet MS" w:hAnsi="Trebuchet MS" w:cs="Times New Roman"/>
          <w:iCs w:val="0"/>
          <w:sz w:val="22"/>
          <w:szCs w:val="22"/>
          <w:lang w:val="x-none"/>
        </w:rPr>
      </w:pPr>
      <w:r w:rsidRPr="00885DA1">
        <w:rPr>
          <w:rFonts w:ascii="Trebuchet MS" w:hAnsi="Trebuchet MS" w:cs="Times New Roman"/>
          <w:iCs w:val="0"/>
          <w:sz w:val="22"/>
          <w:szCs w:val="22"/>
          <w:lang w:val="x-none"/>
        </w:rPr>
        <w:t>Când cuplurile au probleme de fertilitate, ambii parteneri trebuie informați de faptul că stresul poate afecta atât partenerul feminin, cât și partenerul masculin, poate afecta relația și foarte probabil reduce libidoul și frecvența activităţii sexuale</w:t>
      </w:r>
      <w:r>
        <w:rPr>
          <w:rFonts w:ascii="Trebuchet MS" w:hAnsi="Trebuchet MS" w:cs="Times New Roman"/>
          <w:iCs w:val="0"/>
          <w:sz w:val="22"/>
          <w:szCs w:val="22"/>
        </w:rPr>
        <w:t>,</w:t>
      </w:r>
      <w:r w:rsidRPr="00885DA1">
        <w:rPr>
          <w:rFonts w:ascii="Trebuchet MS" w:hAnsi="Trebuchet MS" w:cs="Times New Roman"/>
          <w:iCs w:val="0"/>
          <w:sz w:val="22"/>
          <w:szCs w:val="22"/>
          <w:lang w:val="x-none"/>
        </w:rPr>
        <w:t xml:space="preserve"> contribuind astfel la problemele de fertilitate [2].</w:t>
      </w:r>
    </w:p>
    <w:p w14:paraId="0C3415F5" w14:textId="77777777" w:rsidR="002E7D99" w:rsidRPr="00885DA1" w:rsidRDefault="002E7D99" w:rsidP="002E7D99">
      <w:pPr>
        <w:numPr>
          <w:ilvl w:val="0"/>
          <w:numId w:val="14"/>
        </w:numPr>
        <w:autoSpaceDE w:val="0"/>
        <w:autoSpaceDN w:val="0"/>
        <w:adjustRightInd w:val="0"/>
        <w:spacing w:after="0" w:line="360" w:lineRule="auto"/>
        <w:jc w:val="both"/>
        <w:rPr>
          <w:rFonts w:ascii="Trebuchet MS" w:hAnsi="Trebuchet MS" w:cs="Times New Roman"/>
          <w:iCs w:val="0"/>
          <w:sz w:val="22"/>
          <w:szCs w:val="22"/>
          <w:lang w:val="x-none"/>
        </w:rPr>
      </w:pPr>
      <w:r w:rsidRPr="00885DA1">
        <w:rPr>
          <w:rFonts w:ascii="Trebuchet MS" w:hAnsi="Trebuchet MS" w:cs="Times New Roman"/>
          <w:iCs w:val="0"/>
          <w:sz w:val="22"/>
          <w:szCs w:val="22"/>
          <w:lang w:val="x-none"/>
        </w:rPr>
        <w:t>Fertilizarea în vitro poate fi un proces foarte solicitant atât fizic, cât și emoțional, dar există o serie de metode care pot ajuta la pregătirea organismului și la maximizarea șanselor de a avea o sarcină normală și un copil sănătos. Înainte de a începe un ciclu FIV, se recomandă realizarea câtorva schimbări în stilul de viață: adoptarea unei diete sănătoase, bine echilibrate în vitamine și minerale; consumul de vitamine prenatale, pentru completarea aportului necesar de vitamine; menținerea unei greutăți normale; renunțarea la fumat, alcool sau droguri; reducerea sau eliminarea aportului de cofeină; managementul corect al stresului; evitarea călătoriilor în orice țări sau regiuni care pot crește expunerea la diferite virusuri, precum Zika sau alte boli infecțioase care ar putea întârzia tratamentul de fertilizare.</w:t>
      </w:r>
    </w:p>
    <w:p w14:paraId="453B0F4D" w14:textId="77777777" w:rsidR="002E7D99" w:rsidRPr="00885DA1" w:rsidRDefault="002E7D99" w:rsidP="002E7D99">
      <w:pPr>
        <w:numPr>
          <w:ilvl w:val="0"/>
          <w:numId w:val="14"/>
        </w:numPr>
        <w:autoSpaceDE w:val="0"/>
        <w:autoSpaceDN w:val="0"/>
        <w:adjustRightInd w:val="0"/>
        <w:spacing w:after="0" w:line="360" w:lineRule="auto"/>
        <w:jc w:val="both"/>
        <w:rPr>
          <w:rFonts w:ascii="Trebuchet MS" w:hAnsi="Trebuchet MS" w:cs="Times New Roman"/>
          <w:iCs w:val="0"/>
          <w:sz w:val="22"/>
          <w:szCs w:val="22"/>
          <w:lang w:val="x-none"/>
        </w:rPr>
      </w:pPr>
      <w:r w:rsidRPr="00885DA1">
        <w:rPr>
          <w:rFonts w:ascii="Trebuchet MS" w:hAnsi="Trebuchet MS" w:cs="Times New Roman"/>
          <w:iCs w:val="0"/>
          <w:sz w:val="22"/>
          <w:szCs w:val="22"/>
          <w:lang w:val="x-none"/>
        </w:rPr>
        <w:t xml:space="preserve">Cuplurile care au probleme de infertilitate trebuiesc informate de faptul că poate fi utilă contactarea grupurilor de suport. </w:t>
      </w:r>
    </w:p>
    <w:p w14:paraId="05C6D8C4" w14:textId="77777777" w:rsidR="002E7D99" w:rsidRPr="00885DA1" w:rsidRDefault="002E7D99" w:rsidP="002E7D99">
      <w:pPr>
        <w:numPr>
          <w:ilvl w:val="0"/>
          <w:numId w:val="14"/>
        </w:numPr>
        <w:autoSpaceDE w:val="0"/>
        <w:autoSpaceDN w:val="0"/>
        <w:adjustRightInd w:val="0"/>
        <w:spacing w:after="0" w:line="360" w:lineRule="auto"/>
        <w:jc w:val="both"/>
        <w:rPr>
          <w:rFonts w:ascii="Trebuchet MS" w:hAnsi="Trebuchet MS" w:cs="Times New Roman"/>
          <w:iCs w:val="0"/>
          <w:sz w:val="22"/>
          <w:szCs w:val="22"/>
          <w:lang w:val="x-none"/>
        </w:rPr>
      </w:pPr>
      <w:r w:rsidRPr="00885DA1">
        <w:rPr>
          <w:rFonts w:ascii="Trebuchet MS" w:hAnsi="Trebuchet MS" w:cs="Times New Roman"/>
          <w:iCs w:val="0"/>
          <w:sz w:val="22"/>
          <w:szCs w:val="22"/>
          <w:lang w:val="x-none"/>
        </w:rPr>
        <w:t>Cuplurilor care au probleme de infertilitate trebuie să li se ofere consiliere psihologică, deoarece problemele de fertilitate</w:t>
      </w:r>
      <w:r>
        <w:rPr>
          <w:rFonts w:ascii="Trebuchet MS" w:hAnsi="Trebuchet MS" w:cs="Times New Roman"/>
          <w:iCs w:val="0"/>
          <w:sz w:val="22"/>
          <w:szCs w:val="22"/>
        </w:rPr>
        <w:t>,</w:t>
      </w:r>
      <w:r w:rsidRPr="00885DA1">
        <w:rPr>
          <w:rFonts w:ascii="Trebuchet MS" w:hAnsi="Trebuchet MS" w:cs="Times New Roman"/>
          <w:iCs w:val="0"/>
          <w:sz w:val="22"/>
          <w:szCs w:val="22"/>
          <w:lang w:val="x-none"/>
        </w:rPr>
        <w:t xml:space="preserve"> prin ele însele, cât și prin investigațiile și tratamentul </w:t>
      </w:r>
      <w:r w:rsidRPr="00885DA1">
        <w:rPr>
          <w:rFonts w:ascii="Trebuchet MS" w:hAnsi="Trebuchet MS" w:cs="Times New Roman"/>
          <w:iCs w:val="0"/>
          <w:sz w:val="22"/>
          <w:szCs w:val="22"/>
          <w:lang w:val="x-none"/>
        </w:rPr>
        <w:lastRenderedPageBreak/>
        <w:t>necesar pot produce stres semnificativ; consilierea trebuie oferită înainte, în timpul și după investigații și tratament</w:t>
      </w:r>
      <w:r>
        <w:rPr>
          <w:rFonts w:ascii="Trebuchet MS" w:hAnsi="Trebuchet MS" w:cs="Times New Roman"/>
          <w:iCs w:val="0"/>
          <w:sz w:val="22"/>
          <w:szCs w:val="22"/>
        </w:rPr>
        <w:t>,</w:t>
      </w:r>
      <w:r w:rsidRPr="00885DA1">
        <w:rPr>
          <w:rFonts w:ascii="Trebuchet MS" w:hAnsi="Trebuchet MS" w:cs="Times New Roman"/>
          <w:iCs w:val="0"/>
          <w:sz w:val="22"/>
          <w:szCs w:val="22"/>
          <w:lang w:val="x-none"/>
        </w:rPr>
        <w:t xml:space="preserve"> indiferent de rezultatul acestora. </w:t>
      </w:r>
    </w:p>
    <w:p w14:paraId="387677DF" w14:textId="77777777" w:rsidR="002E7D99" w:rsidRPr="00885DA1" w:rsidRDefault="002E7D99" w:rsidP="002E7D99">
      <w:pPr>
        <w:numPr>
          <w:ilvl w:val="0"/>
          <w:numId w:val="14"/>
        </w:numPr>
        <w:autoSpaceDE w:val="0"/>
        <w:autoSpaceDN w:val="0"/>
        <w:adjustRightInd w:val="0"/>
        <w:spacing w:after="0" w:line="360" w:lineRule="auto"/>
        <w:jc w:val="both"/>
        <w:rPr>
          <w:rFonts w:ascii="Trebuchet MS" w:hAnsi="Trebuchet MS" w:cs="Times New Roman"/>
          <w:iCs w:val="0"/>
          <w:sz w:val="22"/>
          <w:szCs w:val="22"/>
          <w:lang w:val="x-none"/>
        </w:rPr>
      </w:pPr>
      <w:r w:rsidRPr="00885DA1">
        <w:rPr>
          <w:rFonts w:ascii="Trebuchet MS" w:hAnsi="Trebuchet MS" w:cs="Times New Roman"/>
          <w:iCs w:val="0"/>
          <w:sz w:val="22"/>
          <w:szCs w:val="22"/>
          <w:lang w:val="x-none"/>
        </w:rPr>
        <w:t xml:space="preserve">Consilierea trebuie să fie furnizată de către o persoană specializată, dar care nu este direct implicată în managementul problemor de fertilitate ale cuplului [2]. </w:t>
      </w:r>
    </w:p>
    <w:p w14:paraId="33E18758" w14:textId="77777777" w:rsidR="002E7D99" w:rsidRPr="00885DA1" w:rsidRDefault="002E7D99" w:rsidP="002E7D99">
      <w:pPr>
        <w:autoSpaceDE w:val="0"/>
        <w:autoSpaceDN w:val="0"/>
        <w:adjustRightInd w:val="0"/>
        <w:spacing w:after="0" w:line="360" w:lineRule="auto"/>
        <w:jc w:val="both"/>
        <w:rPr>
          <w:rFonts w:ascii="Trebuchet MS" w:hAnsi="Trebuchet MS" w:cs="Times New Roman"/>
          <w:b/>
          <w:bCs/>
          <w:iCs w:val="0"/>
          <w:sz w:val="22"/>
          <w:szCs w:val="22"/>
          <w:lang w:val="x-none"/>
        </w:rPr>
      </w:pPr>
    </w:p>
    <w:p w14:paraId="6E1212EF" w14:textId="77777777" w:rsidR="002E7D99" w:rsidRPr="00885DA1" w:rsidRDefault="002E7D99" w:rsidP="002E7D99">
      <w:pPr>
        <w:autoSpaceDE w:val="0"/>
        <w:autoSpaceDN w:val="0"/>
        <w:adjustRightInd w:val="0"/>
        <w:spacing w:after="0" w:line="360" w:lineRule="auto"/>
        <w:jc w:val="both"/>
        <w:rPr>
          <w:rFonts w:ascii="Trebuchet MS" w:hAnsi="Trebuchet MS" w:cs="Times New Roman"/>
          <w:b/>
          <w:bCs/>
          <w:iCs w:val="0"/>
          <w:sz w:val="22"/>
          <w:szCs w:val="22"/>
          <w:lang w:val="x-none"/>
        </w:rPr>
      </w:pPr>
      <w:r>
        <w:rPr>
          <w:rFonts w:ascii="Trebuchet MS" w:hAnsi="Trebuchet MS" w:cs="Times New Roman"/>
          <w:b/>
          <w:bCs/>
          <w:iCs w:val="0"/>
          <w:sz w:val="22"/>
          <w:szCs w:val="22"/>
          <w:lang w:val="ro-RO"/>
        </w:rPr>
        <w:t xml:space="preserve">1.2 </w:t>
      </w:r>
      <w:r w:rsidRPr="00885DA1">
        <w:rPr>
          <w:rFonts w:ascii="Trebuchet MS" w:hAnsi="Trebuchet MS" w:cs="Times New Roman"/>
          <w:b/>
          <w:bCs/>
          <w:iCs w:val="0"/>
          <w:sz w:val="22"/>
          <w:szCs w:val="22"/>
          <w:lang w:val="x-none"/>
        </w:rPr>
        <w:t xml:space="preserve">INFERTILITATEA INEXPLICABILĂ (IDIOPATICĂ) </w:t>
      </w:r>
    </w:p>
    <w:p w14:paraId="466D3E1B" w14:textId="77777777" w:rsidR="002E7D99" w:rsidRPr="00885DA1" w:rsidRDefault="002E7D99" w:rsidP="002E7D99">
      <w:pPr>
        <w:autoSpaceDE w:val="0"/>
        <w:autoSpaceDN w:val="0"/>
        <w:adjustRightInd w:val="0"/>
        <w:spacing w:after="0" w:line="360" w:lineRule="auto"/>
        <w:jc w:val="both"/>
        <w:rPr>
          <w:rFonts w:ascii="Trebuchet MS" w:hAnsi="Trebuchet MS" w:cs="Times New Roman"/>
          <w:iCs w:val="0"/>
          <w:sz w:val="22"/>
          <w:szCs w:val="22"/>
          <w:lang w:val="x-none"/>
        </w:rPr>
      </w:pPr>
      <w:r w:rsidRPr="00885DA1">
        <w:rPr>
          <w:rFonts w:ascii="Trebuchet MS" w:hAnsi="Trebuchet MS" w:cs="Times New Roman"/>
          <w:iCs w:val="0"/>
          <w:sz w:val="22"/>
          <w:szCs w:val="22"/>
          <w:lang w:val="x-none"/>
        </w:rPr>
        <w:t>Nu există dovezi că administrarea de agenți de stimulare ovariană cu administrare orală (precum clomifen citrat, anastrozole sau letrozole) femeilor cu infertilitate idio</w:t>
      </w:r>
      <w:r>
        <w:rPr>
          <w:rFonts w:ascii="Trebuchet MS" w:hAnsi="Trebuchet MS" w:cs="Times New Roman"/>
          <w:iCs w:val="0"/>
          <w:sz w:val="22"/>
          <w:szCs w:val="22"/>
          <w:lang w:val="x-none"/>
        </w:rPr>
        <w:t>patică ar avea efecte benefice.</w:t>
      </w:r>
      <w:r>
        <w:rPr>
          <w:rFonts w:ascii="Trebuchet MS" w:hAnsi="Trebuchet MS" w:cs="Times New Roman"/>
          <w:iCs w:val="0"/>
          <w:sz w:val="22"/>
          <w:szCs w:val="22"/>
        </w:rPr>
        <w:t xml:space="preserve"> </w:t>
      </w:r>
      <w:r w:rsidRPr="00885DA1">
        <w:rPr>
          <w:rFonts w:ascii="Trebuchet MS" w:hAnsi="Trebuchet MS" w:cs="Times New Roman"/>
          <w:iCs w:val="0"/>
          <w:sz w:val="22"/>
          <w:szCs w:val="22"/>
          <w:lang w:val="x-none"/>
        </w:rPr>
        <w:t>Se recomandă informarea femeilor cu diagnostic de infertilitate neexplicată, că preparatul clomifenul citrat ca tratament unic nu crește șansa de sarc</w:t>
      </w:r>
      <w:r>
        <w:rPr>
          <w:rFonts w:ascii="Trebuchet MS" w:hAnsi="Trebuchet MS" w:cs="Times New Roman"/>
          <w:iCs w:val="0"/>
          <w:sz w:val="22"/>
          <w:szCs w:val="22"/>
          <w:lang w:val="x-none"/>
        </w:rPr>
        <w:t>ină sau de naștere viabilă [2].</w:t>
      </w:r>
      <w:r>
        <w:rPr>
          <w:rFonts w:ascii="Trebuchet MS" w:hAnsi="Trebuchet MS" w:cs="Times New Roman"/>
          <w:iCs w:val="0"/>
          <w:sz w:val="22"/>
          <w:szCs w:val="22"/>
        </w:rPr>
        <w:t xml:space="preserve"> </w:t>
      </w:r>
      <w:r w:rsidRPr="00885DA1">
        <w:rPr>
          <w:rFonts w:ascii="Trebuchet MS" w:hAnsi="Trebuchet MS" w:cs="Times New Roman"/>
          <w:iCs w:val="0"/>
          <w:sz w:val="22"/>
          <w:szCs w:val="22"/>
          <w:lang w:val="x-none"/>
        </w:rPr>
        <w:t xml:space="preserve">Se recomandă consilierea femeilor cu diagnostic de infertilitate neexplicată, care au contact sexual neprotejat, să încerce să conceapă pentru un total de 2 ani (incluzând anul în care se afla în investigații) înainte de </w:t>
      </w:r>
      <w:r>
        <w:rPr>
          <w:rFonts w:ascii="Trebuchet MS" w:hAnsi="Trebuchet MS" w:cs="Times New Roman"/>
          <w:iCs w:val="0"/>
          <w:sz w:val="22"/>
          <w:szCs w:val="22"/>
          <w:lang w:val="x-none"/>
        </w:rPr>
        <w:t>a accesa fertilizarea în vitro.</w:t>
      </w:r>
      <w:r>
        <w:rPr>
          <w:rFonts w:ascii="Trebuchet MS" w:hAnsi="Trebuchet MS" w:cs="Times New Roman"/>
          <w:iCs w:val="0"/>
          <w:sz w:val="22"/>
          <w:szCs w:val="22"/>
        </w:rPr>
        <w:t xml:space="preserve"> </w:t>
      </w:r>
      <w:r w:rsidRPr="00885DA1">
        <w:rPr>
          <w:rFonts w:ascii="Trebuchet MS" w:hAnsi="Trebuchet MS" w:cs="Times New Roman"/>
          <w:iCs w:val="0"/>
          <w:sz w:val="22"/>
          <w:szCs w:val="22"/>
          <w:lang w:val="x-none"/>
        </w:rPr>
        <w:t>Oferiți tratament de reproducere asistată prin FIV femeilor cu infertilitate inexplicabilă care nu au conceput după 2 ani de contact sexual neprotejat regulat [3].</w:t>
      </w:r>
    </w:p>
    <w:p w14:paraId="67F45F35" w14:textId="77777777" w:rsidR="002E7D99" w:rsidRPr="00885DA1" w:rsidRDefault="002E7D99" w:rsidP="002E7D99">
      <w:pPr>
        <w:autoSpaceDE w:val="0"/>
        <w:autoSpaceDN w:val="0"/>
        <w:adjustRightInd w:val="0"/>
        <w:spacing w:after="0" w:line="360" w:lineRule="auto"/>
        <w:jc w:val="both"/>
        <w:rPr>
          <w:rFonts w:ascii="Trebuchet MS" w:hAnsi="Trebuchet MS" w:cs="Times New Roman"/>
          <w:iCs w:val="0"/>
          <w:sz w:val="22"/>
          <w:szCs w:val="22"/>
          <w:lang w:val="x-none"/>
        </w:rPr>
      </w:pPr>
    </w:p>
    <w:p w14:paraId="24F56672" w14:textId="77777777" w:rsidR="002E7D99" w:rsidRPr="00885DA1" w:rsidRDefault="002E7D99" w:rsidP="002E7D99">
      <w:pPr>
        <w:autoSpaceDE w:val="0"/>
        <w:autoSpaceDN w:val="0"/>
        <w:adjustRightInd w:val="0"/>
        <w:spacing w:after="0" w:line="360" w:lineRule="auto"/>
        <w:jc w:val="both"/>
        <w:rPr>
          <w:rFonts w:ascii="Trebuchet MS" w:hAnsi="Trebuchet MS" w:cs="Times New Roman"/>
          <w:b/>
          <w:bCs/>
          <w:iCs w:val="0"/>
          <w:sz w:val="22"/>
          <w:szCs w:val="22"/>
          <w:lang w:val="x-none"/>
        </w:rPr>
      </w:pPr>
      <w:r>
        <w:rPr>
          <w:rFonts w:ascii="Trebuchet MS" w:hAnsi="Trebuchet MS" w:cs="Times New Roman"/>
          <w:b/>
          <w:bCs/>
          <w:iCs w:val="0"/>
          <w:sz w:val="22"/>
          <w:szCs w:val="22"/>
          <w:lang w:val="ro-RO"/>
        </w:rPr>
        <w:t xml:space="preserve">1.3 </w:t>
      </w:r>
      <w:r w:rsidRPr="00885DA1">
        <w:rPr>
          <w:rFonts w:ascii="Trebuchet MS" w:hAnsi="Trebuchet MS" w:cs="Times New Roman"/>
          <w:b/>
          <w:bCs/>
          <w:iCs w:val="0"/>
          <w:sz w:val="22"/>
          <w:szCs w:val="22"/>
          <w:lang w:val="x-none"/>
        </w:rPr>
        <w:t>INSEMINAREA INTRAUTERINĂ</w:t>
      </w:r>
    </w:p>
    <w:p w14:paraId="7567F65B" w14:textId="77777777" w:rsidR="002E7D99" w:rsidRPr="00885DA1" w:rsidRDefault="002E7D99" w:rsidP="002E7D99">
      <w:pPr>
        <w:autoSpaceDE w:val="0"/>
        <w:autoSpaceDN w:val="0"/>
        <w:adjustRightInd w:val="0"/>
        <w:spacing w:after="0" w:line="360" w:lineRule="auto"/>
        <w:jc w:val="both"/>
        <w:rPr>
          <w:rFonts w:ascii="Trebuchet MS" w:hAnsi="Trebuchet MS" w:cs="Times New Roman"/>
          <w:iCs w:val="0"/>
          <w:sz w:val="22"/>
          <w:szCs w:val="22"/>
          <w:lang w:val="x-none"/>
        </w:rPr>
      </w:pPr>
      <w:r w:rsidRPr="00885DA1">
        <w:rPr>
          <w:rFonts w:ascii="Trebuchet MS" w:hAnsi="Trebuchet MS" w:cs="Times New Roman"/>
          <w:iCs w:val="0"/>
          <w:sz w:val="22"/>
          <w:szCs w:val="22"/>
          <w:lang w:val="x-none"/>
        </w:rPr>
        <w:t>Inseminarea intrauterină se recomandă în infertilitatea masculină ușoară sau moderată confirmată prin cel puțin 2 spermograme la intervale de 2 luni, în absența altor cauze fem</w:t>
      </w:r>
      <w:r>
        <w:rPr>
          <w:rFonts w:ascii="Trebuchet MS" w:hAnsi="Trebuchet MS" w:cs="Times New Roman"/>
          <w:iCs w:val="0"/>
          <w:sz w:val="22"/>
          <w:szCs w:val="22"/>
          <w:lang w:val="x-none"/>
        </w:rPr>
        <w:t>inine majore de infertilitate.</w:t>
      </w:r>
      <w:r>
        <w:rPr>
          <w:rFonts w:ascii="Trebuchet MS" w:hAnsi="Trebuchet MS" w:cs="Times New Roman"/>
          <w:iCs w:val="0"/>
          <w:sz w:val="22"/>
          <w:szCs w:val="22"/>
        </w:rPr>
        <w:t xml:space="preserve"> </w:t>
      </w:r>
      <w:r w:rsidRPr="00885DA1">
        <w:rPr>
          <w:rFonts w:ascii="Trebuchet MS" w:hAnsi="Trebuchet MS" w:cs="Times New Roman"/>
          <w:iCs w:val="0"/>
          <w:sz w:val="22"/>
          <w:szCs w:val="22"/>
          <w:lang w:val="x-none"/>
        </w:rPr>
        <w:t>Pentru cuplurile cu diagnosti</w:t>
      </w:r>
      <w:r>
        <w:rPr>
          <w:rFonts w:ascii="Trebuchet MS" w:hAnsi="Trebuchet MS" w:cs="Times New Roman"/>
          <w:iCs w:val="0"/>
          <w:sz w:val="22"/>
          <w:szCs w:val="22"/>
          <w:lang w:val="x-none"/>
        </w:rPr>
        <w:t>cul de infertilitate idiopatică</w:t>
      </w:r>
      <w:r w:rsidRPr="00885DA1">
        <w:rPr>
          <w:rFonts w:ascii="Trebuchet MS" w:hAnsi="Trebuchet MS" w:cs="Times New Roman"/>
          <w:iCs w:val="0"/>
          <w:sz w:val="22"/>
          <w:szCs w:val="22"/>
          <w:lang w:val="x-none"/>
        </w:rPr>
        <w:t xml:space="preserve"> sau endometrioză ușoară (stadiul 1/2) sau factorul masculin moderat, care nu reușesc să conceapă după 2 ani de contact vaginal neprotejat, analizați posibilitatea de a oferi direct tratament prin FIV, având în vedere ratele foarte asemănătoare de concepție în urma inseminării intrauterine și a contactului sexual vaginal programat.</w:t>
      </w:r>
    </w:p>
    <w:p w14:paraId="3063042F" w14:textId="77777777" w:rsidR="002E7D99" w:rsidRPr="00885DA1" w:rsidRDefault="002E7D99" w:rsidP="002E7D99">
      <w:pPr>
        <w:autoSpaceDE w:val="0"/>
        <w:autoSpaceDN w:val="0"/>
        <w:adjustRightInd w:val="0"/>
        <w:spacing w:after="0" w:line="360" w:lineRule="auto"/>
        <w:jc w:val="both"/>
        <w:rPr>
          <w:rFonts w:ascii="Trebuchet MS" w:hAnsi="Trebuchet MS" w:cs="Times New Roman"/>
          <w:iCs w:val="0"/>
          <w:sz w:val="22"/>
          <w:szCs w:val="22"/>
          <w:lang w:val="x-none"/>
        </w:rPr>
      </w:pPr>
      <w:r w:rsidRPr="00885DA1">
        <w:rPr>
          <w:rFonts w:ascii="Trebuchet MS" w:hAnsi="Trebuchet MS" w:cs="Times New Roman"/>
          <w:iCs w:val="0"/>
          <w:sz w:val="22"/>
          <w:szCs w:val="22"/>
          <w:lang w:val="x-none"/>
        </w:rPr>
        <w:t>Nu propuneți de rutină inseminarea intrauterină, cu sau fără stimulare ovariană (excepție fac cuplurile cu obiecții de natură socială, culturală sau religioasă la adresa FIV). Dacă vârsta pacientei este sub 35 ani (iar rezerva ovariană este conform vârstei), se poate recomanda cuplului să încerce să conceapă natural într-un interval de 2 ani înainte de a propune tratament prin FIV [2].</w:t>
      </w:r>
    </w:p>
    <w:p w14:paraId="61A4541E" w14:textId="77777777" w:rsidR="002E7D99" w:rsidRPr="00885DA1" w:rsidRDefault="002E7D99" w:rsidP="002E7D99">
      <w:pPr>
        <w:autoSpaceDE w:val="0"/>
        <w:autoSpaceDN w:val="0"/>
        <w:adjustRightInd w:val="0"/>
        <w:spacing w:after="0" w:line="360" w:lineRule="auto"/>
        <w:jc w:val="both"/>
        <w:rPr>
          <w:rFonts w:ascii="Trebuchet MS" w:hAnsi="Trebuchet MS" w:cs="Arial"/>
          <w:iCs w:val="0"/>
          <w:sz w:val="22"/>
          <w:szCs w:val="22"/>
          <w:shd w:val="clear" w:color="auto" w:fill="FFFFFF"/>
          <w:lang w:val="x-none"/>
        </w:rPr>
      </w:pPr>
      <w:r w:rsidRPr="00885DA1">
        <w:rPr>
          <w:rFonts w:ascii="Trebuchet MS" w:hAnsi="Trebuchet MS" w:cs="Times New Roman"/>
          <w:iCs w:val="0"/>
          <w:sz w:val="22"/>
          <w:szCs w:val="22"/>
          <w:lang w:val="x-none"/>
        </w:rPr>
        <w:t xml:space="preserve">Există numeroase studii care subliniază utilitatea inseminării intrauterine până la 35 de ani, vârsta femeii, ulterior șansele de a se obține o sarcină scad semnificativ. </w:t>
      </w:r>
      <w:r w:rsidRPr="00885DA1">
        <w:rPr>
          <w:rFonts w:ascii="Trebuchet MS" w:hAnsi="Trebuchet MS" w:cs="Arial"/>
          <w:iCs w:val="0"/>
          <w:sz w:val="22"/>
          <w:szCs w:val="22"/>
          <w:shd w:val="clear" w:color="auto" w:fill="FFFFFF"/>
          <w:lang w:val="x-none"/>
        </w:rPr>
        <w:t xml:space="preserve">Studiile actuale arată șanse de succes foarte reduse dacă inseminarea intrauterină este efectuată după vârsta de 40 de ani (4%, conform raportărilor anuale EIM ESHRE). Probabilitatea de succes și riscul amânării </w:t>
      </w:r>
      <w:r w:rsidRPr="00885DA1">
        <w:rPr>
          <w:rFonts w:ascii="Trebuchet MS" w:hAnsi="Trebuchet MS" w:cs="Arial"/>
          <w:iCs w:val="0"/>
          <w:sz w:val="22"/>
          <w:szCs w:val="22"/>
          <w:shd w:val="clear" w:color="auto" w:fill="FFFFFF"/>
          <w:lang w:val="x-none"/>
        </w:rPr>
        <w:lastRenderedPageBreak/>
        <w:t>unor tratamente mai eficiente (FIV) trebuie luate în calcul și discutate cu pacienții înainte de a alege tipul de procedură reproductivă.</w:t>
      </w:r>
    </w:p>
    <w:p w14:paraId="783BE2F4" w14:textId="77777777" w:rsidR="002E7D99" w:rsidRPr="00885DA1" w:rsidRDefault="002E7D99" w:rsidP="002E7D99">
      <w:pPr>
        <w:autoSpaceDE w:val="0"/>
        <w:autoSpaceDN w:val="0"/>
        <w:adjustRightInd w:val="0"/>
        <w:spacing w:after="0" w:line="360" w:lineRule="auto"/>
        <w:jc w:val="both"/>
        <w:rPr>
          <w:rFonts w:ascii="Trebuchet MS" w:hAnsi="Trebuchet MS" w:cs="Times New Roman"/>
          <w:iCs w:val="0"/>
          <w:sz w:val="22"/>
          <w:szCs w:val="22"/>
          <w:lang w:val="x-none"/>
        </w:rPr>
      </w:pPr>
      <w:r w:rsidRPr="00885DA1">
        <w:rPr>
          <w:rFonts w:ascii="Trebuchet MS" w:hAnsi="Trebuchet MS" w:cs="Times New Roman"/>
          <w:iCs w:val="0"/>
          <w:sz w:val="22"/>
          <w:szCs w:val="22"/>
          <w:lang w:val="x-none"/>
        </w:rPr>
        <w:t>Evaluați posibilitatea inseminării intrauterine ca opțiune de tratament, dar fără stimulare de ovulație la următoarele subgrupuri ca alternativă la actul sexual vaginal: cupluri care nu pot sau la care este dificil contactul sexual vaginal din cauza unor afecțiuni fizice sau psihosexuale; cuplurile în care bărbatul este HIV pozitiv; femeile care folosesc spermă de la d</w:t>
      </w:r>
      <w:r>
        <w:rPr>
          <w:rFonts w:ascii="Trebuchet MS" w:hAnsi="Trebuchet MS" w:cs="Times New Roman"/>
          <w:iCs w:val="0"/>
          <w:sz w:val="22"/>
          <w:szCs w:val="22"/>
          <w:lang w:val="x-none"/>
        </w:rPr>
        <w:t>onator; cupluri de același sex.</w:t>
      </w:r>
      <w:r>
        <w:rPr>
          <w:rFonts w:ascii="Trebuchet MS" w:hAnsi="Trebuchet MS" w:cs="Times New Roman"/>
          <w:iCs w:val="0"/>
          <w:sz w:val="22"/>
          <w:szCs w:val="22"/>
        </w:rPr>
        <w:t xml:space="preserve"> </w:t>
      </w:r>
      <w:r w:rsidRPr="00885DA1">
        <w:rPr>
          <w:rFonts w:ascii="Trebuchet MS" w:hAnsi="Trebuchet MS" w:cs="Times New Roman"/>
          <w:iCs w:val="0"/>
          <w:sz w:val="22"/>
          <w:szCs w:val="22"/>
          <w:lang w:val="x-none"/>
        </w:rPr>
        <w:t>În cazul cuplurilor de același sex până la finalizarea Legii Reproducerii Umane Asistate, Centrele de FIV vor formula cu avizul Comisiei de Etică protocolul de urmat. În situațiile de mai sus se recomandă până la 6 cicluri nestimulate de inseminare intrauterină înainte de a se recomanda FIV.</w:t>
      </w:r>
    </w:p>
    <w:p w14:paraId="2C7EA599" w14:textId="77777777" w:rsidR="002E7D99" w:rsidRDefault="002E7D99" w:rsidP="002E7D99">
      <w:pPr>
        <w:autoSpaceDE w:val="0"/>
        <w:autoSpaceDN w:val="0"/>
        <w:adjustRightInd w:val="0"/>
        <w:spacing w:after="0" w:line="360" w:lineRule="auto"/>
        <w:jc w:val="both"/>
        <w:rPr>
          <w:rFonts w:ascii="Trebuchet MS" w:hAnsi="Trebuchet MS" w:cs="Times New Roman"/>
          <w:iCs w:val="0"/>
          <w:sz w:val="22"/>
          <w:szCs w:val="22"/>
          <w:lang w:val="x-none"/>
        </w:rPr>
      </w:pPr>
    </w:p>
    <w:p w14:paraId="11A3BB45" w14:textId="77777777" w:rsidR="00A3011C" w:rsidRPr="00885DA1" w:rsidRDefault="00A3011C" w:rsidP="002E7D99">
      <w:pPr>
        <w:autoSpaceDE w:val="0"/>
        <w:autoSpaceDN w:val="0"/>
        <w:adjustRightInd w:val="0"/>
        <w:spacing w:after="0" w:line="360" w:lineRule="auto"/>
        <w:jc w:val="both"/>
        <w:rPr>
          <w:rFonts w:ascii="Trebuchet MS" w:hAnsi="Trebuchet MS" w:cs="Times New Roman"/>
          <w:iCs w:val="0"/>
          <w:sz w:val="22"/>
          <w:szCs w:val="22"/>
          <w:lang w:val="x-none"/>
        </w:rPr>
      </w:pPr>
    </w:p>
    <w:p w14:paraId="515413FE" w14:textId="77777777" w:rsidR="002E7D99" w:rsidRPr="00885DA1" w:rsidRDefault="002E7D99" w:rsidP="002E7D99">
      <w:pPr>
        <w:autoSpaceDE w:val="0"/>
        <w:autoSpaceDN w:val="0"/>
        <w:adjustRightInd w:val="0"/>
        <w:spacing w:after="0" w:line="360" w:lineRule="auto"/>
        <w:jc w:val="both"/>
        <w:rPr>
          <w:rFonts w:ascii="Trebuchet MS" w:hAnsi="Trebuchet MS" w:cs="Times New Roman"/>
          <w:b/>
          <w:bCs/>
          <w:iCs w:val="0"/>
          <w:sz w:val="22"/>
          <w:szCs w:val="22"/>
          <w:lang w:val="x-none"/>
        </w:rPr>
      </w:pPr>
      <w:r>
        <w:rPr>
          <w:rFonts w:ascii="Trebuchet MS" w:hAnsi="Trebuchet MS" w:cs="Times New Roman"/>
          <w:b/>
          <w:bCs/>
          <w:iCs w:val="0"/>
          <w:sz w:val="22"/>
          <w:szCs w:val="22"/>
          <w:lang w:val="ro-RO"/>
        </w:rPr>
        <w:t xml:space="preserve">1.4 </w:t>
      </w:r>
      <w:r w:rsidRPr="00885DA1">
        <w:rPr>
          <w:rFonts w:ascii="Trebuchet MS" w:hAnsi="Trebuchet MS" w:cs="Times New Roman"/>
          <w:b/>
          <w:bCs/>
          <w:iCs w:val="0"/>
          <w:sz w:val="22"/>
          <w:szCs w:val="22"/>
          <w:lang w:val="x-none"/>
        </w:rPr>
        <w:t>MANAGEMENTUL ENDOMETRIOZEI</w:t>
      </w:r>
      <w:r>
        <w:rPr>
          <w:rFonts w:ascii="Trebuchet MS" w:hAnsi="Trebuchet MS" w:cs="Times New Roman"/>
          <w:b/>
          <w:bCs/>
          <w:iCs w:val="0"/>
          <w:sz w:val="22"/>
          <w:szCs w:val="22"/>
          <w:lang w:val="x-none"/>
        </w:rPr>
        <w:t xml:space="preserve"> ÎN CAZUL PACIENTELOR INFERTILE</w:t>
      </w:r>
      <w:r>
        <w:rPr>
          <w:rFonts w:ascii="Trebuchet MS" w:hAnsi="Trebuchet MS" w:cs="Times New Roman"/>
          <w:b/>
          <w:bCs/>
          <w:iCs w:val="0"/>
          <w:sz w:val="22"/>
          <w:szCs w:val="22"/>
        </w:rPr>
        <w:t>-</w:t>
      </w:r>
      <w:r w:rsidRPr="00885DA1">
        <w:rPr>
          <w:rFonts w:ascii="Trebuchet MS" w:hAnsi="Trebuchet MS" w:cs="Times New Roman"/>
          <w:b/>
          <w:bCs/>
          <w:iCs w:val="0"/>
          <w:sz w:val="22"/>
          <w:szCs w:val="22"/>
          <w:lang w:val="x-none"/>
        </w:rPr>
        <w:t>TRATAMENTUL MEDICAL</w:t>
      </w:r>
    </w:p>
    <w:p w14:paraId="218FCD85" w14:textId="77777777" w:rsidR="002E7D99" w:rsidRPr="00885DA1" w:rsidRDefault="002E7D99" w:rsidP="002E7D99">
      <w:pPr>
        <w:autoSpaceDE w:val="0"/>
        <w:autoSpaceDN w:val="0"/>
        <w:adjustRightInd w:val="0"/>
        <w:spacing w:after="0" w:line="360" w:lineRule="auto"/>
        <w:jc w:val="both"/>
        <w:rPr>
          <w:rFonts w:ascii="Trebuchet MS" w:hAnsi="Trebuchet MS" w:cs="Times New Roman"/>
          <w:iCs w:val="0"/>
          <w:sz w:val="22"/>
          <w:szCs w:val="22"/>
          <w:lang w:val="x-none"/>
        </w:rPr>
      </w:pPr>
      <w:r w:rsidRPr="00885DA1">
        <w:rPr>
          <w:rFonts w:ascii="Trebuchet MS" w:hAnsi="Trebuchet MS" w:cs="Times New Roman"/>
          <w:iCs w:val="0"/>
          <w:sz w:val="22"/>
          <w:szCs w:val="22"/>
          <w:lang w:val="x-none"/>
        </w:rPr>
        <w:t>Tratamentul medical al endometrizei minime și ușoare</w:t>
      </w:r>
      <w:r>
        <w:rPr>
          <w:rFonts w:ascii="Trebuchet MS" w:hAnsi="Trebuchet MS" w:cs="Times New Roman"/>
          <w:iCs w:val="0"/>
          <w:sz w:val="22"/>
          <w:szCs w:val="22"/>
        </w:rPr>
        <w:t>,</w:t>
      </w:r>
      <w:r w:rsidRPr="00885DA1">
        <w:rPr>
          <w:rFonts w:ascii="Trebuchet MS" w:hAnsi="Trebuchet MS" w:cs="Times New Roman"/>
          <w:iCs w:val="0"/>
          <w:sz w:val="22"/>
          <w:szCs w:val="22"/>
          <w:lang w:val="x-none"/>
        </w:rPr>
        <w:t xml:space="preserve"> diagnosticată ca și cauză de infertilitate</w:t>
      </w:r>
      <w:r>
        <w:rPr>
          <w:rFonts w:ascii="Trebuchet MS" w:hAnsi="Trebuchet MS" w:cs="Times New Roman"/>
          <w:iCs w:val="0"/>
          <w:sz w:val="22"/>
          <w:szCs w:val="22"/>
        </w:rPr>
        <w:t>,</w:t>
      </w:r>
      <w:r w:rsidRPr="00885DA1">
        <w:rPr>
          <w:rFonts w:ascii="Trebuchet MS" w:hAnsi="Trebuchet MS" w:cs="Times New Roman"/>
          <w:iCs w:val="0"/>
          <w:sz w:val="22"/>
          <w:szCs w:val="22"/>
          <w:lang w:val="x-none"/>
        </w:rPr>
        <w:t xml:space="preserve"> nu crește fertilitatea ș</w:t>
      </w:r>
      <w:r>
        <w:rPr>
          <w:rFonts w:ascii="Trebuchet MS" w:hAnsi="Trebuchet MS" w:cs="Times New Roman"/>
          <w:iCs w:val="0"/>
          <w:sz w:val="22"/>
          <w:szCs w:val="22"/>
          <w:lang w:val="x-none"/>
        </w:rPr>
        <w:t xml:space="preserve">i de aceea nu trebuie oferit. </w:t>
      </w:r>
      <w:r w:rsidRPr="00885DA1">
        <w:rPr>
          <w:rFonts w:ascii="Trebuchet MS" w:hAnsi="Trebuchet MS" w:cs="Times New Roman"/>
          <w:iCs w:val="0"/>
          <w:sz w:val="22"/>
          <w:szCs w:val="22"/>
          <w:lang w:val="x-none"/>
        </w:rPr>
        <w:t>Nu este clar dacă tratamentul medical postoperator îmbunătăţeşte prognosticul unui ciclu de fertilizare în vitro la femeile cu endometrioză moderată și severă și d</w:t>
      </w:r>
      <w:r>
        <w:rPr>
          <w:rFonts w:ascii="Trebuchet MS" w:hAnsi="Trebuchet MS" w:cs="Times New Roman"/>
          <w:iCs w:val="0"/>
          <w:sz w:val="22"/>
          <w:szCs w:val="22"/>
          <w:lang w:val="x-none"/>
        </w:rPr>
        <w:t>e aceea nu este recomandat [2].</w:t>
      </w:r>
      <w:r>
        <w:rPr>
          <w:rFonts w:ascii="Trebuchet MS" w:hAnsi="Trebuchet MS" w:cs="Times New Roman"/>
          <w:iCs w:val="0"/>
          <w:sz w:val="22"/>
          <w:szCs w:val="22"/>
        </w:rPr>
        <w:t xml:space="preserve"> </w:t>
      </w:r>
      <w:r w:rsidRPr="00885DA1">
        <w:rPr>
          <w:rFonts w:ascii="Trebuchet MS" w:hAnsi="Trebuchet MS" w:cs="Times New Roman"/>
          <w:iCs w:val="0"/>
          <w:sz w:val="22"/>
          <w:szCs w:val="22"/>
          <w:lang w:val="x-none"/>
        </w:rPr>
        <w:t>Câteva studii controlate arată beneficiu și eficacitate similară pentru agoniștii de GnRH și progestative (dienogest) ca și tratament înainte de reproducerea asistată; terapia cu dienogest a fost asociată cu tolerabilitate mai bună și pierdere mai redusă de substanță osoasă după 12 luni de tratament [4].</w:t>
      </w:r>
    </w:p>
    <w:p w14:paraId="24CC1D6B" w14:textId="77777777" w:rsidR="002E7D99" w:rsidRPr="00885DA1" w:rsidRDefault="002E7D99" w:rsidP="002E7D99">
      <w:pPr>
        <w:tabs>
          <w:tab w:val="left" w:pos="555"/>
          <w:tab w:val="left" w:pos="1125"/>
          <w:tab w:val="left" w:pos="1680"/>
          <w:tab w:val="left" w:pos="2235"/>
          <w:tab w:val="left" w:pos="2805"/>
          <w:tab w:val="left" w:pos="3360"/>
          <w:tab w:val="left" w:pos="3915"/>
          <w:tab w:val="left" w:pos="4485"/>
          <w:tab w:val="left" w:pos="5040"/>
          <w:tab w:val="left" w:pos="5595"/>
          <w:tab w:val="left" w:pos="6165"/>
          <w:tab w:val="left" w:pos="6720"/>
        </w:tabs>
        <w:autoSpaceDE w:val="0"/>
        <w:autoSpaceDN w:val="0"/>
        <w:adjustRightInd w:val="0"/>
        <w:spacing w:after="0" w:line="360" w:lineRule="auto"/>
        <w:jc w:val="both"/>
        <w:rPr>
          <w:rFonts w:ascii="Trebuchet MS" w:hAnsi="Trebuchet MS" w:cs="Times New Roman"/>
          <w:iCs w:val="0"/>
          <w:sz w:val="22"/>
          <w:szCs w:val="22"/>
          <w:lang w:val="x-none"/>
        </w:rPr>
      </w:pPr>
    </w:p>
    <w:p w14:paraId="45914AE4" w14:textId="77777777" w:rsidR="002E7D99" w:rsidRPr="00885DA1" w:rsidRDefault="002E7D99" w:rsidP="002E7D99">
      <w:pPr>
        <w:tabs>
          <w:tab w:val="left" w:pos="555"/>
          <w:tab w:val="left" w:pos="1125"/>
          <w:tab w:val="left" w:pos="1680"/>
          <w:tab w:val="left" w:pos="2235"/>
          <w:tab w:val="left" w:pos="2805"/>
          <w:tab w:val="left" w:pos="3360"/>
          <w:tab w:val="left" w:pos="3915"/>
          <w:tab w:val="left" w:pos="4485"/>
          <w:tab w:val="left" w:pos="5040"/>
          <w:tab w:val="left" w:pos="5595"/>
          <w:tab w:val="left" w:pos="6165"/>
          <w:tab w:val="left" w:pos="6720"/>
        </w:tabs>
        <w:autoSpaceDE w:val="0"/>
        <w:autoSpaceDN w:val="0"/>
        <w:adjustRightInd w:val="0"/>
        <w:spacing w:after="0" w:line="360" w:lineRule="auto"/>
        <w:jc w:val="both"/>
        <w:rPr>
          <w:rFonts w:ascii="Trebuchet MS" w:hAnsi="Trebuchet MS" w:cs="Times New Roman"/>
          <w:b/>
          <w:bCs/>
          <w:iCs w:val="0"/>
          <w:sz w:val="22"/>
          <w:szCs w:val="22"/>
          <w:lang w:val="x-none"/>
        </w:rPr>
      </w:pPr>
      <w:r w:rsidRPr="00885DA1">
        <w:rPr>
          <w:rFonts w:ascii="Trebuchet MS" w:hAnsi="Trebuchet MS" w:cs="Times New Roman"/>
          <w:b/>
          <w:bCs/>
          <w:iCs w:val="0"/>
          <w:sz w:val="22"/>
          <w:szCs w:val="22"/>
          <w:lang w:val="x-none"/>
        </w:rPr>
        <w:t>TRATAMENTUL CHIRURGICAL</w:t>
      </w:r>
    </w:p>
    <w:p w14:paraId="71F2EF6E" w14:textId="77777777" w:rsidR="002E7D99" w:rsidRPr="00141F4B" w:rsidRDefault="002E7D99" w:rsidP="002E7D99">
      <w:pPr>
        <w:autoSpaceDE w:val="0"/>
        <w:autoSpaceDN w:val="0"/>
        <w:adjustRightInd w:val="0"/>
        <w:spacing w:after="0" w:line="360" w:lineRule="auto"/>
        <w:jc w:val="both"/>
        <w:rPr>
          <w:rFonts w:ascii="Trebuchet MS" w:hAnsi="Trebuchet MS" w:cs="Arial"/>
          <w:iCs w:val="0"/>
          <w:sz w:val="22"/>
          <w:szCs w:val="22"/>
          <w:shd w:val="clear" w:color="auto" w:fill="FFFFFF"/>
          <w:lang w:val="x-none"/>
        </w:rPr>
      </w:pPr>
      <w:r w:rsidRPr="00885DA1">
        <w:rPr>
          <w:rFonts w:ascii="Trebuchet MS" w:hAnsi="Trebuchet MS" w:cs="Arial"/>
          <w:iCs w:val="0"/>
          <w:sz w:val="22"/>
          <w:szCs w:val="22"/>
          <w:shd w:val="clear" w:color="auto" w:fill="FFFFFF"/>
          <w:lang w:val="x-none"/>
        </w:rPr>
        <w:t>La femeile infertile tinere, cu endometrio</w:t>
      </w:r>
      <w:r w:rsidR="007D54DD">
        <w:rPr>
          <w:rFonts w:ascii="Trebuchet MS" w:hAnsi="Trebuchet MS" w:cs="Arial"/>
          <w:iCs w:val="0"/>
          <w:sz w:val="22"/>
          <w:szCs w:val="22"/>
          <w:shd w:val="clear" w:color="auto" w:fill="FFFFFF"/>
          <w:lang w:val="x-none"/>
        </w:rPr>
        <w:t>ză minimă sau ușoară stadiul I/</w:t>
      </w:r>
      <w:r w:rsidR="007D54DD">
        <w:rPr>
          <w:rFonts w:ascii="Trebuchet MS" w:hAnsi="Trebuchet MS" w:cs="Arial"/>
          <w:iCs w:val="0"/>
          <w:sz w:val="22"/>
          <w:szCs w:val="22"/>
          <w:shd w:val="clear" w:color="auto" w:fill="FFFFFF"/>
          <w:lang w:val="ro-RO"/>
        </w:rPr>
        <w:t>I</w:t>
      </w:r>
      <w:r w:rsidRPr="00885DA1">
        <w:rPr>
          <w:rFonts w:ascii="Trebuchet MS" w:hAnsi="Trebuchet MS" w:cs="Arial"/>
          <w:iCs w:val="0"/>
          <w:sz w:val="22"/>
          <w:szCs w:val="22"/>
          <w:shd w:val="clear" w:color="auto" w:fill="FFFFFF"/>
          <w:lang w:val="x-none"/>
        </w:rPr>
        <w:t>I (AFS/ASRM)</w:t>
      </w:r>
      <w:r>
        <w:rPr>
          <w:rFonts w:ascii="Trebuchet MS" w:hAnsi="Trebuchet MS" w:cs="Arial"/>
          <w:iCs w:val="0"/>
          <w:sz w:val="22"/>
          <w:szCs w:val="22"/>
          <w:shd w:val="clear" w:color="auto" w:fill="FFFFFF"/>
        </w:rPr>
        <w:t>,</w:t>
      </w:r>
      <w:r w:rsidRPr="00885DA1">
        <w:rPr>
          <w:rFonts w:ascii="Trebuchet MS" w:hAnsi="Trebuchet MS" w:cs="Arial"/>
          <w:iCs w:val="0"/>
          <w:sz w:val="22"/>
          <w:szCs w:val="22"/>
          <w:shd w:val="clear" w:color="auto" w:fill="FFFFFF"/>
          <w:lang w:val="x-none"/>
        </w:rPr>
        <w:t xml:space="preserve"> se poate recomanda laparoscopia în scop explorator și/sau terapeutic, mai ales dacă există simptoma</w:t>
      </w:r>
      <w:r>
        <w:rPr>
          <w:rFonts w:ascii="Trebuchet MS" w:hAnsi="Trebuchet MS" w:cs="Arial"/>
          <w:iCs w:val="0"/>
          <w:sz w:val="22"/>
          <w:szCs w:val="22"/>
          <w:shd w:val="clear" w:color="auto" w:fill="FFFFFF"/>
          <w:lang w:val="x-none"/>
        </w:rPr>
        <w:t>tologie sau patologie asociată.</w:t>
      </w:r>
      <w:r>
        <w:rPr>
          <w:rFonts w:ascii="Trebuchet MS" w:hAnsi="Trebuchet MS" w:cs="Arial"/>
          <w:iCs w:val="0"/>
          <w:sz w:val="22"/>
          <w:szCs w:val="22"/>
          <w:shd w:val="clear" w:color="auto" w:fill="FFFFFF"/>
        </w:rPr>
        <w:t xml:space="preserve"> </w:t>
      </w:r>
      <w:r w:rsidRPr="00885DA1">
        <w:rPr>
          <w:rFonts w:ascii="Trebuchet MS" w:hAnsi="Trebuchet MS" w:cs="Times New Roman"/>
          <w:iCs w:val="0"/>
          <w:sz w:val="22"/>
          <w:szCs w:val="22"/>
          <w:lang w:val="x-none"/>
        </w:rPr>
        <w:t>La femeile infertile cu endometrioame ovariene se recomandă chistectomie laparoscopică dacă mărimea endometriomului este de minim 3 cm sau pacienta este simptomatică. Pentru a crește șansele de sarcină, clinicienii ar trebui să realizeze excizia capsulei chistului endometriozic mai degrabă decât drenajul conținutului și electrocoagularea peretelui endometriomului. Vaporizarea laser este superioară electrocoagulării leziunilor.</w:t>
      </w:r>
      <w:r>
        <w:rPr>
          <w:rFonts w:ascii="Trebuchet MS" w:hAnsi="Trebuchet MS" w:cs="Arial"/>
          <w:iCs w:val="0"/>
          <w:sz w:val="22"/>
          <w:szCs w:val="22"/>
          <w:shd w:val="clear" w:color="auto" w:fill="FFFFFF"/>
        </w:rPr>
        <w:t xml:space="preserve"> </w:t>
      </w:r>
      <w:r w:rsidRPr="00885DA1">
        <w:rPr>
          <w:rFonts w:ascii="Trebuchet MS" w:hAnsi="Trebuchet MS" w:cs="Times New Roman"/>
          <w:iCs w:val="0"/>
          <w:sz w:val="22"/>
          <w:szCs w:val="22"/>
          <w:lang w:val="x-none"/>
        </w:rPr>
        <w:t xml:space="preserve">La femeie cu endometrioză moderată sau severă se recomandă tratament chirurgical deoarece acesta îmbunătățește rata de sarcină comparativ cu </w:t>
      </w:r>
      <w:r w:rsidRPr="00885DA1">
        <w:rPr>
          <w:rFonts w:ascii="Trebuchet MS" w:hAnsi="Trebuchet MS" w:cs="Times New Roman"/>
          <w:iCs w:val="0"/>
          <w:sz w:val="22"/>
          <w:szCs w:val="22"/>
          <w:lang w:val="x-none"/>
        </w:rPr>
        <w:lastRenderedPageBreak/>
        <w:t>managementrul conservator.</w:t>
      </w:r>
      <w:r>
        <w:rPr>
          <w:rFonts w:ascii="Trebuchet MS" w:hAnsi="Trebuchet MS" w:cs="Arial"/>
          <w:iCs w:val="0"/>
          <w:sz w:val="22"/>
          <w:szCs w:val="22"/>
          <w:shd w:val="clear" w:color="auto" w:fill="FFFFFF"/>
        </w:rPr>
        <w:t xml:space="preserve"> </w:t>
      </w:r>
      <w:r w:rsidRPr="00885DA1">
        <w:rPr>
          <w:rFonts w:ascii="Trebuchet MS" w:hAnsi="Trebuchet MS" w:cs="Times New Roman"/>
          <w:iCs w:val="0"/>
          <w:sz w:val="22"/>
          <w:szCs w:val="22"/>
          <w:lang w:val="x-none"/>
        </w:rPr>
        <w:t>Ablația endometrioamelor ovariene se va efectua cât mai conservator posibil, având în vedere faptul că intervențiile chirurgicale pentru endometrioză asociază scăderea rezervei ovariene [2].</w:t>
      </w:r>
      <w:r>
        <w:rPr>
          <w:rFonts w:ascii="Trebuchet MS" w:hAnsi="Trebuchet MS" w:cs="Arial"/>
          <w:iCs w:val="0"/>
          <w:sz w:val="22"/>
          <w:szCs w:val="22"/>
          <w:shd w:val="clear" w:color="auto" w:fill="FFFFFF"/>
        </w:rPr>
        <w:t xml:space="preserve"> </w:t>
      </w:r>
      <w:r w:rsidRPr="00885DA1">
        <w:rPr>
          <w:rFonts w:ascii="Trebuchet MS" w:hAnsi="Trebuchet MS" w:cs="Times New Roman"/>
          <w:iCs w:val="0"/>
          <w:sz w:val="22"/>
          <w:szCs w:val="22"/>
          <w:lang w:val="x-none"/>
        </w:rPr>
        <w:t>Pacientele vor fi informate cu privire la riscul de scădere a funcției ovariene postoperator precum și asupra riscului de pierdere complete a ovarului.</w:t>
      </w:r>
      <w:r>
        <w:rPr>
          <w:rFonts w:ascii="Trebuchet MS" w:hAnsi="Trebuchet MS" w:cs="Arial"/>
          <w:iCs w:val="0"/>
          <w:sz w:val="22"/>
          <w:szCs w:val="22"/>
          <w:shd w:val="clear" w:color="auto" w:fill="FFFFFF"/>
        </w:rPr>
        <w:t xml:space="preserve"> </w:t>
      </w:r>
      <w:r w:rsidRPr="00885DA1">
        <w:rPr>
          <w:rFonts w:ascii="Trebuchet MS" w:hAnsi="Trebuchet MS" w:cs="Times New Roman"/>
          <w:iCs w:val="0"/>
          <w:sz w:val="22"/>
          <w:szCs w:val="22"/>
          <w:lang w:val="x-none"/>
        </w:rPr>
        <w:t>Intervențiile chirurgicale efectuate în centrele specializate pentru endometrioză stadiul 3 sau 4, în formele severe de endometrioză profundă cresc șansele unui FIV efectuat ulterior.</w:t>
      </w:r>
      <w:r>
        <w:rPr>
          <w:rFonts w:ascii="Trebuchet MS" w:hAnsi="Trebuchet MS" w:cs="Arial"/>
          <w:iCs w:val="0"/>
          <w:sz w:val="22"/>
          <w:szCs w:val="22"/>
          <w:shd w:val="clear" w:color="auto" w:fill="FFFFFF"/>
        </w:rPr>
        <w:t xml:space="preserve"> </w:t>
      </w:r>
      <w:r w:rsidRPr="00885DA1">
        <w:rPr>
          <w:rFonts w:ascii="Trebuchet MS" w:hAnsi="Trebuchet MS" w:cs="Times New Roman"/>
          <w:iCs w:val="0"/>
          <w:sz w:val="22"/>
          <w:szCs w:val="22"/>
          <w:lang w:val="x-none"/>
        </w:rPr>
        <w:t>Luând în considerare rata mare de recidivă postoperatorie a leziunilor de endometrioză, decizia de intervenție chirurgicală se va cântări cu grijă în cazul în care pacienta mai are o intervenție pentru endometrioză [5].</w:t>
      </w:r>
    </w:p>
    <w:p w14:paraId="0FD850AA" w14:textId="77777777" w:rsidR="00E955CD" w:rsidRPr="00885DA1" w:rsidRDefault="00E955CD" w:rsidP="002E7D99">
      <w:pPr>
        <w:autoSpaceDE w:val="0"/>
        <w:autoSpaceDN w:val="0"/>
        <w:adjustRightInd w:val="0"/>
        <w:spacing w:after="0" w:line="360" w:lineRule="auto"/>
        <w:jc w:val="both"/>
        <w:rPr>
          <w:rFonts w:ascii="Trebuchet MS" w:hAnsi="Trebuchet MS" w:cs="Times New Roman"/>
          <w:iCs w:val="0"/>
          <w:sz w:val="22"/>
          <w:szCs w:val="22"/>
          <w:lang w:val="x-none"/>
        </w:rPr>
      </w:pPr>
    </w:p>
    <w:p w14:paraId="789B4D6A" w14:textId="77777777" w:rsidR="002E7D99" w:rsidRPr="00141F4B" w:rsidRDefault="002E7D99" w:rsidP="002E7D99">
      <w:pPr>
        <w:pStyle w:val="Heading1"/>
      </w:pPr>
      <w:bookmarkStart w:id="2" w:name="_Toc96731970"/>
      <w:r>
        <w:rPr>
          <w:lang w:val="ro-RO"/>
        </w:rPr>
        <w:t xml:space="preserve">2. </w:t>
      </w:r>
      <w:r w:rsidRPr="00885DA1">
        <w:t>EXPLOATAREA ȘI OPTIMIZAREA FERTILITĂȚII NATURALE</w:t>
      </w:r>
      <w:bookmarkEnd w:id="2"/>
    </w:p>
    <w:p w14:paraId="78F5DC88" w14:textId="77777777" w:rsidR="002E7D99" w:rsidRPr="00D26F00" w:rsidRDefault="002E7D99" w:rsidP="002E7D99">
      <w:pPr>
        <w:autoSpaceDE w:val="0"/>
        <w:autoSpaceDN w:val="0"/>
        <w:adjustRightInd w:val="0"/>
        <w:spacing w:after="0" w:line="360" w:lineRule="auto"/>
        <w:jc w:val="both"/>
        <w:rPr>
          <w:rFonts w:ascii="Trebuchet MS" w:hAnsi="Trebuchet MS" w:cs="Times New Roman"/>
          <w:iCs w:val="0"/>
          <w:sz w:val="22"/>
          <w:szCs w:val="22"/>
        </w:rPr>
      </w:pPr>
      <w:r w:rsidRPr="00885DA1">
        <w:rPr>
          <w:rFonts w:ascii="Trebuchet MS" w:hAnsi="Trebuchet MS" w:cs="Times New Roman"/>
          <w:iCs w:val="0"/>
          <w:sz w:val="22"/>
          <w:szCs w:val="22"/>
          <w:lang w:val="x-none"/>
        </w:rPr>
        <w:t>Sfat inițial pentru cuplurile îngrijorate de întârzierea în concepție</w:t>
      </w:r>
      <w:r>
        <w:rPr>
          <w:rFonts w:ascii="Trebuchet MS" w:hAnsi="Trebuchet MS" w:cs="Times New Roman"/>
          <w:iCs w:val="0"/>
          <w:sz w:val="22"/>
          <w:szCs w:val="22"/>
        </w:rPr>
        <w:t>:</w:t>
      </w:r>
    </w:p>
    <w:p w14:paraId="0B1A4585" w14:textId="77777777" w:rsidR="002E7D99" w:rsidRPr="00885DA1" w:rsidRDefault="002E7D99" w:rsidP="002E7D99">
      <w:pPr>
        <w:autoSpaceDE w:val="0"/>
        <w:autoSpaceDN w:val="0"/>
        <w:adjustRightInd w:val="0"/>
        <w:spacing w:after="0" w:line="360" w:lineRule="auto"/>
        <w:jc w:val="both"/>
        <w:rPr>
          <w:rFonts w:ascii="Trebuchet MS" w:hAnsi="Trebuchet MS" w:cs="Times New Roman"/>
          <w:b/>
          <w:bCs/>
          <w:iCs w:val="0"/>
          <w:sz w:val="22"/>
          <w:szCs w:val="22"/>
          <w:lang w:val="x-none"/>
        </w:rPr>
      </w:pPr>
      <w:r w:rsidRPr="00885DA1">
        <w:rPr>
          <w:rFonts w:ascii="Trebuchet MS" w:hAnsi="Trebuchet MS" w:cs="Times New Roman"/>
          <w:b/>
          <w:bCs/>
          <w:iCs w:val="0"/>
          <w:sz w:val="22"/>
          <w:szCs w:val="22"/>
          <w:lang w:val="x-none"/>
        </w:rPr>
        <w:t>ȘANSA DE CONCEPȚIE:</w:t>
      </w:r>
    </w:p>
    <w:p w14:paraId="09E9B964" w14:textId="77777777" w:rsidR="002E7D99" w:rsidRPr="00885DA1" w:rsidRDefault="002E7D99" w:rsidP="002E7D99">
      <w:pPr>
        <w:autoSpaceDE w:val="0"/>
        <w:autoSpaceDN w:val="0"/>
        <w:adjustRightInd w:val="0"/>
        <w:spacing w:after="0" w:line="360" w:lineRule="auto"/>
        <w:jc w:val="both"/>
        <w:rPr>
          <w:rFonts w:ascii="Trebuchet MS" w:hAnsi="Trebuchet MS" w:cs="Times New Roman"/>
          <w:iCs w:val="0"/>
          <w:sz w:val="22"/>
          <w:szCs w:val="22"/>
          <w:lang w:val="x-none"/>
        </w:rPr>
      </w:pPr>
      <w:r w:rsidRPr="00D26F00">
        <w:rPr>
          <w:rFonts w:ascii="Trebuchet MS" w:hAnsi="Trebuchet MS" w:cs="Times New Roman"/>
          <w:b/>
          <w:iCs w:val="0"/>
          <w:sz w:val="22"/>
          <w:szCs w:val="22"/>
          <w:lang w:val="x-none"/>
        </w:rPr>
        <w:t>a)</w:t>
      </w:r>
      <w:r w:rsidRPr="00D26F00">
        <w:rPr>
          <w:rFonts w:ascii="Trebuchet MS" w:hAnsi="Trebuchet MS" w:cs="Times New Roman"/>
          <w:b/>
          <w:iCs w:val="0"/>
          <w:sz w:val="22"/>
          <w:szCs w:val="22"/>
          <w:lang w:val="x-none"/>
        </w:rPr>
        <w:tab/>
      </w:r>
      <w:r w:rsidRPr="00885DA1">
        <w:rPr>
          <w:rFonts w:ascii="Trebuchet MS" w:hAnsi="Trebuchet MS" w:cs="Times New Roman"/>
          <w:iCs w:val="0"/>
          <w:sz w:val="22"/>
          <w:szCs w:val="22"/>
          <w:lang w:val="x-none"/>
        </w:rPr>
        <w:t>Discutați șansele de concepție cu cuplurile îngrijorate de fertilitatea lor, indiferent dacă au contact sexual sau sunt în procedura de inseminare artificială.</w:t>
      </w:r>
    </w:p>
    <w:p w14:paraId="6679DC09" w14:textId="77777777" w:rsidR="002E7D99" w:rsidRPr="00885DA1" w:rsidRDefault="002E7D99" w:rsidP="002E7D99">
      <w:pPr>
        <w:autoSpaceDE w:val="0"/>
        <w:autoSpaceDN w:val="0"/>
        <w:adjustRightInd w:val="0"/>
        <w:spacing w:after="0" w:line="360" w:lineRule="auto"/>
        <w:jc w:val="both"/>
        <w:rPr>
          <w:rFonts w:ascii="Trebuchet MS" w:hAnsi="Trebuchet MS" w:cs="Times New Roman"/>
          <w:iCs w:val="0"/>
          <w:sz w:val="22"/>
          <w:szCs w:val="22"/>
          <w:lang w:val="x-none"/>
        </w:rPr>
      </w:pPr>
      <w:r w:rsidRPr="00D26F00">
        <w:rPr>
          <w:rFonts w:ascii="Trebuchet MS" w:hAnsi="Trebuchet MS" w:cs="Times New Roman"/>
          <w:b/>
          <w:iCs w:val="0"/>
          <w:sz w:val="22"/>
          <w:szCs w:val="22"/>
          <w:lang w:val="x-none"/>
        </w:rPr>
        <w:t>b)</w:t>
      </w:r>
      <w:r w:rsidRPr="00885DA1">
        <w:rPr>
          <w:rFonts w:ascii="Trebuchet MS" w:hAnsi="Trebuchet MS" w:cs="Times New Roman"/>
          <w:iCs w:val="0"/>
          <w:sz w:val="22"/>
          <w:szCs w:val="22"/>
          <w:lang w:val="x-none"/>
        </w:rPr>
        <w:tab/>
        <w:t>Oamenii preocupați de problemele de fertilitate vor trebui informați că 80% dintre cuplurile din populația generală vor concepe într-un interval de 1 an dacă: partenera are sub 40 de ani, nu se folosesc mijloace contraceptive și au activitate sexuală neprotejată regulată. Dintre acele cupluri care nu concep în primul an jumătate vor concepe în anul următor (rata cumulativă de sarcină este de peste 90% în primii 2 ani) [2].</w:t>
      </w:r>
    </w:p>
    <w:p w14:paraId="6BFB33A3" w14:textId="77777777" w:rsidR="002E7D99" w:rsidRPr="00885DA1" w:rsidRDefault="002E7D99" w:rsidP="002E7D99">
      <w:pPr>
        <w:autoSpaceDE w:val="0"/>
        <w:autoSpaceDN w:val="0"/>
        <w:adjustRightInd w:val="0"/>
        <w:spacing w:after="0" w:line="360" w:lineRule="auto"/>
        <w:jc w:val="both"/>
        <w:rPr>
          <w:rFonts w:ascii="Trebuchet MS" w:hAnsi="Trebuchet MS" w:cs="Times New Roman"/>
          <w:iCs w:val="0"/>
          <w:sz w:val="22"/>
          <w:szCs w:val="22"/>
          <w:lang w:val="x-none"/>
        </w:rPr>
      </w:pPr>
      <w:r w:rsidRPr="00D26F00">
        <w:rPr>
          <w:rFonts w:ascii="Trebuchet MS" w:hAnsi="Trebuchet MS" w:cs="Times New Roman"/>
          <w:b/>
          <w:iCs w:val="0"/>
          <w:sz w:val="22"/>
          <w:szCs w:val="22"/>
          <w:lang w:val="x-none"/>
        </w:rPr>
        <w:t>c)</w:t>
      </w:r>
      <w:r w:rsidRPr="00885DA1">
        <w:rPr>
          <w:rFonts w:ascii="Trebuchet MS" w:hAnsi="Trebuchet MS" w:cs="Times New Roman"/>
          <w:iCs w:val="0"/>
          <w:sz w:val="22"/>
          <w:szCs w:val="22"/>
          <w:lang w:val="x-none"/>
        </w:rPr>
        <w:tab/>
        <w:t>Informați cuplurile care sunt preocupate de posibilă lor infertilitate faptul că, atât fertilitatea feminină, cât și cea masculină (într-o proporție mult mai mică) scad odată cu înaintarea în vârsta.</w:t>
      </w:r>
    </w:p>
    <w:p w14:paraId="1EF8E369" w14:textId="77777777" w:rsidR="002E7D99" w:rsidRPr="00885DA1" w:rsidRDefault="002E7D99" w:rsidP="002E7D99">
      <w:pPr>
        <w:autoSpaceDE w:val="0"/>
        <w:autoSpaceDN w:val="0"/>
        <w:adjustRightInd w:val="0"/>
        <w:spacing w:after="0" w:line="360" w:lineRule="auto"/>
        <w:jc w:val="both"/>
        <w:rPr>
          <w:rFonts w:ascii="Trebuchet MS" w:hAnsi="Trebuchet MS" w:cs="Times New Roman"/>
          <w:iCs w:val="0"/>
          <w:sz w:val="22"/>
          <w:szCs w:val="22"/>
          <w:lang w:val="x-none"/>
        </w:rPr>
      </w:pPr>
      <w:r w:rsidRPr="001246E8">
        <w:rPr>
          <w:rFonts w:ascii="Trebuchet MS" w:hAnsi="Trebuchet MS" w:cs="Times New Roman"/>
          <w:b/>
          <w:iCs w:val="0"/>
          <w:sz w:val="22"/>
          <w:szCs w:val="22"/>
          <w:lang w:val="x-none"/>
        </w:rPr>
        <w:t>d)</w:t>
      </w:r>
      <w:r w:rsidRPr="001246E8">
        <w:rPr>
          <w:rFonts w:ascii="Trebuchet MS" w:hAnsi="Trebuchet MS" w:cs="Times New Roman"/>
          <w:b/>
          <w:iCs w:val="0"/>
          <w:sz w:val="22"/>
          <w:szCs w:val="22"/>
          <w:lang w:val="x-none"/>
        </w:rPr>
        <w:tab/>
      </w:r>
      <w:r w:rsidRPr="00885DA1">
        <w:rPr>
          <w:rFonts w:ascii="Trebuchet MS" w:hAnsi="Trebuchet MS" w:cs="Times New Roman"/>
          <w:iCs w:val="0"/>
          <w:sz w:val="22"/>
          <w:szCs w:val="22"/>
          <w:lang w:val="x-none"/>
        </w:rPr>
        <w:t>Informați cuplurile care doresc să folosească inseminarea intrauterină pentru a concepe faptul că: peste 50% dintre femeile sub 35 ani vor putea concepe în 6 cicluri de inseminare intrauterină.</w:t>
      </w:r>
    </w:p>
    <w:p w14:paraId="4D38FBE6" w14:textId="77777777" w:rsidR="002E7D99" w:rsidRPr="00885DA1" w:rsidRDefault="002E7D99" w:rsidP="002E7D99">
      <w:pPr>
        <w:autoSpaceDE w:val="0"/>
        <w:autoSpaceDN w:val="0"/>
        <w:adjustRightInd w:val="0"/>
        <w:spacing w:after="0" w:line="360" w:lineRule="auto"/>
        <w:jc w:val="both"/>
        <w:rPr>
          <w:rFonts w:ascii="Trebuchet MS" w:hAnsi="Trebuchet MS" w:cs="Times New Roman"/>
          <w:iCs w:val="0"/>
          <w:sz w:val="22"/>
          <w:szCs w:val="22"/>
          <w:lang w:val="x-none"/>
        </w:rPr>
      </w:pPr>
      <w:r w:rsidRPr="001246E8">
        <w:rPr>
          <w:rFonts w:ascii="Trebuchet MS" w:hAnsi="Trebuchet MS" w:cs="Times New Roman"/>
          <w:b/>
          <w:iCs w:val="0"/>
          <w:sz w:val="22"/>
          <w:szCs w:val="22"/>
          <w:lang w:val="x-none"/>
        </w:rPr>
        <w:t>e)</w:t>
      </w:r>
      <w:r w:rsidRPr="00885DA1">
        <w:rPr>
          <w:rFonts w:ascii="Trebuchet MS" w:hAnsi="Trebuchet MS" w:cs="Times New Roman"/>
          <w:iCs w:val="0"/>
          <w:sz w:val="22"/>
          <w:szCs w:val="22"/>
          <w:lang w:val="x-none"/>
        </w:rPr>
        <w:t xml:space="preserve"> Informați cuplurile care folosesc inseminarea intrauterină pentru a concepe și care sunt preocupate de posibilă lor infertilitate, despre posibilitatea utilizării spermei pro</w:t>
      </w:r>
      <w:r>
        <w:rPr>
          <w:rFonts w:ascii="Trebuchet MS" w:hAnsi="Trebuchet MS" w:cs="Times New Roman"/>
          <w:iCs w:val="0"/>
          <w:sz w:val="22"/>
          <w:szCs w:val="22"/>
          <w:lang w:val="x-none"/>
        </w:rPr>
        <w:t>aspete care este asociată cu rat</w:t>
      </w:r>
      <w:r w:rsidRPr="00885DA1">
        <w:rPr>
          <w:rFonts w:ascii="Trebuchet MS" w:hAnsi="Trebuchet MS" w:cs="Times New Roman"/>
          <w:iCs w:val="0"/>
          <w:sz w:val="22"/>
          <w:szCs w:val="22"/>
          <w:lang w:val="x-none"/>
        </w:rPr>
        <w:t>e de concepție mai mari</w:t>
      </w:r>
      <w:r>
        <w:rPr>
          <w:rFonts w:ascii="Trebuchet MS" w:hAnsi="Trebuchet MS" w:cs="Times New Roman"/>
          <w:iCs w:val="0"/>
          <w:sz w:val="22"/>
          <w:szCs w:val="22"/>
        </w:rPr>
        <w:t>,</w:t>
      </w:r>
      <w:r w:rsidRPr="00885DA1">
        <w:rPr>
          <w:rFonts w:ascii="Trebuchet MS" w:hAnsi="Trebuchet MS" w:cs="Times New Roman"/>
          <w:iCs w:val="0"/>
          <w:sz w:val="22"/>
          <w:szCs w:val="22"/>
          <w:lang w:val="x-none"/>
        </w:rPr>
        <w:t xml:space="preserve"> comparativ cu utilizarea spermei decongelate [2].</w:t>
      </w:r>
    </w:p>
    <w:p w14:paraId="1E248EB5" w14:textId="77777777" w:rsidR="002E7D99" w:rsidRPr="00885DA1" w:rsidRDefault="002E7D99" w:rsidP="002E7D99">
      <w:pPr>
        <w:autoSpaceDE w:val="0"/>
        <w:autoSpaceDN w:val="0"/>
        <w:adjustRightInd w:val="0"/>
        <w:spacing w:after="0" w:line="360" w:lineRule="auto"/>
        <w:jc w:val="both"/>
        <w:rPr>
          <w:rFonts w:ascii="Trebuchet MS" w:hAnsi="Trebuchet MS" w:cs="Times New Roman"/>
          <w:iCs w:val="0"/>
          <w:sz w:val="22"/>
          <w:szCs w:val="22"/>
          <w:lang w:val="x-none"/>
        </w:rPr>
      </w:pPr>
    </w:p>
    <w:p w14:paraId="7B837BA9" w14:textId="77777777" w:rsidR="002E7D99" w:rsidRPr="00885DA1" w:rsidRDefault="002E7D99" w:rsidP="002E7D99">
      <w:pPr>
        <w:autoSpaceDE w:val="0"/>
        <w:autoSpaceDN w:val="0"/>
        <w:adjustRightInd w:val="0"/>
        <w:spacing w:after="0" w:line="360" w:lineRule="auto"/>
        <w:jc w:val="both"/>
        <w:rPr>
          <w:rFonts w:ascii="Trebuchet MS" w:hAnsi="Trebuchet MS" w:cs="Times New Roman"/>
          <w:b/>
          <w:bCs/>
          <w:iCs w:val="0"/>
          <w:sz w:val="22"/>
          <w:szCs w:val="22"/>
          <w:lang w:val="x-none"/>
        </w:rPr>
      </w:pPr>
      <w:r w:rsidRPr="00885DA1">
        <w:rPr>
          <w:rFonts w:ascii="Trebuchet MS" w:hAnsi="Trebuchet MS" w:cs="Times New Roman"/>
          <w:b/>
          <w:bCs/>
          <w:iCs w:val="0"/>
          <w:sz w:val="22"/>
          <w:szCs w:val="22"/>
          <w:lang w:val="x-none"/>
        </w:rPr>
        <w:t>FRECVENȚA ȘI SINCRONIZAREA ACTULUI SEXUAL SAU A INSEMINĂRII ARTIFICIALE</w:t>
      </w:r>
    </w:p>
    <w:p w14:paraId="7E2BEE4A" w14:textId="77777777" w:rsidR="002E7D99" w:rsidRPr="00885DA1" w:rsidRDefault="002E7D99" w:rsidP="002E7D99">
      <w:pPr>
        <w:autoSpaceDE w:val="0"/>
        <w:autoSpaceDN w:val="0"/>
        <w:adjustRightInd w:val="0"/>
        <w:spacing w:after="0" w:line="360" w:lineRule="auto"/>
        <w:jc w:val="both"/>
        <w:rPr>
          <w:rFonts w:ascii="Trebuchet MS" w:hAnsi="Trebuchet MS" w:cs="Times New Roman"/>
          <w:iCs w:val="0"/>
          <w:sz w:val="22"/>
          <w:szCs w:val="22"/>
          <w:lang w:val="x-none"/>
        </w:rPr>
      </w:pPr>
      <w:r w:rsidRPr="00885DA1">
        <w:rPr>
          <w:rFonts w:ascii="Trebuchet MS" w:hAnsi="Trebuchet MS" w:cs="Times New Roman"/>
          <w:iCs w:val="0"/>
          <w:sz w:val="22"/>
          <w:szCs w:val="22"/>
          <w:lang w:val="x-none"/>
        </w:rPr>
        <w:t xml:space="preserve">Cuplurile sau indivizii preocupați de fertilitatea lor vor trebui informați de faptul că frecvența contactului sexual vaginal la fiecare </w:t>
      </w:r>
      <w:r w:rsidRPr="00885DA1">
        <w:rPr>
          <w:rFonts w:ascii="Trebuchet MS" w:hAnsi="Trebuchet MS" w:cs="Times New Roman"/>
          <w:b/>
          <w:bCs/>
          <w:iCs w:val="0"/>
          <w:sz w:val="22"/>
          <w:szCs w:val="22"/>
          <w:lang w:val="x-none"/>
        </w:rPr>
        <w:t xml:space="preserve">1-2 zile conform ghidului ASRM </w:t>
      </w:r>
      <w:r w:rsidRPr="00885DA1">
        <w:rPr>
          <w:rFonts w:ascii="Trebuchet MS" w:hAnsi="Trebuchet MS" w:cs="Times New Roman"/>
          <w:iCs w:val="0"/>
          <w:sz w:val="22"/>
          <w:szCs w:val="22"/>
          <w:lang w:val="x-none"/>
        </w:rPr>
        <w:t xml:space="preserve">optimizează șansele de </w:t>
      </w:r>
      <w:r w:rsidRPr="00885DA1">
        <w:rPr>
          <w:rFonts w:ascii="Trebuchet MS" w:hAnsi="Trebuchet MS" w:cs="Times New Roman"/>
          <w:iCs w:val="0"/>
          <w:sz w:val="22"/>
          <w:szCs w:val="22"/>
          <w:lang w:val="x-none"/>
        </w:rPr>
        <w:lastRenderedPageBreak/>
        <w:t>sarcină. (neplanificarea contactelor sexuale scade anxietatea cuplului și partenerii trebuie informați că și contactele sexuale zilnice cresc rata de sarcină mai ales prin scăderea gradului de fragmentație a ADN-ului spermatic prin ejaculările frecvente). Cuplurile care folosesc inseminarea artificială trebui să aibă inseminarea planificată în jurul ovulației.</w:t>
      </w:r>
    </w:p>
    <w:p w14:paraId="76617C4C" w14:textId="77777777" w:rsidR="002E7D99" w:rsidRPr="00885DA1" w:rsidRDefault="002E7D99" w:rsidP="002E7D99">
      <w:pPr>
        <w:autoSpaceDE w:val="0"/>
        <w:autoSpaceDN w:val="0"/>
        <w:adjustRightInd w:val="0"/>
        <w:spacing w:after="0" w:line="360" w:lineRule="auto"/>
        <w:jc w:val="both"/>
        <w:rPr>
          <w:rFonts w:ascii="Trebuchet MS" w:hAnsi="Trebuchet MS" w:cs="Times New Roman"/>
          <w:iCs w:val="0"/>
          <w:sz w:val="22"/>
          <w:szCs w:val="22"/>
          <w:lang w:val="x-none"/>
        </w:rPr>
      </w:pPr>
    </w:p>
    <w:p w14:paraId="14EA73B6" w14:textId="77777777" w:rsidR="002E7D99" w:rsidRPr="00885DA1" w:rsidRDefault="002E7D99" w:rsidP="002E7D99">
      <w:pPr>
        <w:autoSpaceDE w:val="0"/>
        <w:autoSpaceDN w:val="0"/>
        <w:adjustRightInd w:val="0"/>
        <w:spacing w:after="0" w:line="360" w:lineRule="auto"/>
        <w:jc w:val="both"/>
        <w:rPr>
          <w:rFonts w:ascii="Trebuchet MS" w:hAnsi="Trebuchet MS" w:cs="Times New Roman"/>
          <w:b/>
          <w:bCs/>
          <w:iCs w:val="0"/>
          <w:sz w:val="22"/>
          <w:szCs w:val="22"/>
          <w:lang w:val="x-none"/>
        </w:rPr>
      </w:pPr>
      <w:r w:rsidRPr="00885DA1">
        <w:rPr>
          <w:rFonts w:ascii="Trebuchet MS" w:hAnsi="Trebuchet MS" w:cs="Times New Roman"/>
          <w:b/>
          <w:bCs/>
          <w:iCs w:val="0"/>
          <w:sz w:val="22"/>
          <w:szCs w:val="22"/>
          <w:lang w:val="x-none"/>
        </w:rPr>
        <w:t xml:space="preserve">STILUL DE VIAȚA ȘI FERTILITATEA </w:t>
      </w:r>
    </w:p>
    <w:p w14:paraId="0165C997" w14:textId="77777777" w:rsidR="002E7D99" w:rsidRPr="00885DA1" w:rsidRDefault="002E7D99" w:rsidP="002E7D99">
      <w:pPr>
        <w:autoSpaceDE w:val="0"/>
        <w:autoSpaceDN w:val="0"/>
        <w:adjustRightInd w:val="0"/>
        <w:spacing w:after="0" w:line="360" w:lineRule="auto"/>
        <w:jc w:val="both"/>
        <w:rPr>
          <w:rFonts w:ascii="Trebuchet MS" w:hAnsi="Trebuchet MS" w:cs="Times New Roman"/>
          <w:iCs w:val="0"/>
          <w:sz w:val="22"/>
          <w:szCs w:val="22"/>
          <w:lang w:val="x-none"/>
        </w:rPr>
      </w:pPr>
      <w:r w:rsidRPr="00885DA1">
        <w:rPr>
          <w:rFonts w:ascii="Trebuchet MS" w:hAnsi="Trebuchet MS" w:cs="Times New Roman"/>
          <w:b/>
          <w:bCs/>
          <w:iCs w:val="0"/>
          <w:sz w:val="22"/>
          <w:szCs w:val="22"/>
          <w:lang w:val="x-none"/>
        </w:rPr>
        <w:t xml:space="preserve">Consumul de alcool. </w:t>
      </w:r>
      <w:r w:rsidRPr="00885DA1">
        <w:rPr>
          <w:rFonts w:ascii="Trebuchet MS" w:hAnsi="Trebuchet MS" w:cs="Times New Roman"/>
          <w:iCs w:val="0"/>
          <w:sz w:val="22"/>
          <w:szCs w:val="22"/>
          <w:lang w:val="x-none"/>
        </w:rPr>
        <w:t>Femeile care încearcă să conceapă ar trebui informate că evitarea a mai mult de 1 – 2 unități de alcool pe zi sau de două ori pe săptămâna și evitarea episoadelor de intoxicație alcoolică reduc riscul de a</w:t>
      </w:r>
      <w:r>
        <w:rPr>
          <w:rFonts w:ascii="Trebuchet MS" w:hAnsi="Trebuchet MS" w:cs="Times New Roman"/>
          <w:iCs w:val="0"/>
          <w:sz w:val="22"/>
          <w:szCs w:val="22"/>
          <w:lang w:val="x-none"/>
        </w:rPr>
        <w:t xml:space="preserve"> periclita dezvoltarea fătului.</w:t>
      </w:r>
      <w:r>
        <w:rPr>
          <w:rFonts w:ascii="Trebuchet MS" w:hAnsi="Trebuchet MS" w:cs="Times New Roman"/>
          <w:iCs w:val="0"/>
          <w:sz w:val="22"/>
          <w:szCs w:val="22"/>
        </w:rPr>
        <w:t xml:space="preserve"> </w:t>
      </w:r>
      <w:r w:rsidRPr="00885DA1">
        <w:rPr>
          <w:rFonts w:ascii="Trebuchet MS" w:hAnsi="Trebuchet MS" w:cs="Times New Roman"/>
          <w:iCs w:val="0"/>
          <w:sz w:val="22"/>
          <w:szCs w:val="22"/>
          <w:lang w:val="x-none"/>
        </w:rPr>
        <w:t>Bărbații ar trebui informați de faptul că alcoolul nu trebuie consumat în exces peste 3-4 unități pe zi pentru a nu afecta calitatea spermei. Bărbații trebuie informați de faptul că alcoolul excesiv afectează negativ calitatea spermei [2].</w:t>
      </w:r>
    </w:p>
    <w:p w14:paraId="38F3495F" w14:textId="77777777" w:rsidR="002E7D99" w:rsidRPr="00885DA1" w:rsidRDefault="002E7D99" w:rsidP="002E7D99">
      <w:pPr>
        <w:autoSpaceDE w:val="0"/>
        <w:autoSpaceDN w:val="0"/>
        <w:adjustRightInd w:val="0"/>
        <w:spacing w:after="0" w:line="360" w:lineRule="auto"/>
        <w:jc w:val="both"/>
        <w:rPr>
          <w:rFonts w:ascii="Trebuchet MS" w:hAnsi="Trebuchet MS" w:cs="Times New Roman"/>
          <w:iCs w:val="0"/>
          <w:sz w:val="22"/>
          <w:szCs w:val="22"/>
          <w:lang w:val="x-none"/>
        </w:rPr>
      </w:pPr>
      <w:r w:rsidRPr="00885DA1">
        <w:rPr>
          <w:rFonts w:ascii="Trebuchet MS" w:hAnsi="Trebuchet MS" w:cs="Times New Roman"/>
          <w:b/>
          <w:bCs/>
          <w:iCs w:val="0"/>
          <w:sz w:val="22"/>
          <w:szCs w:val="22"/>
          <w:lang w:val="x-none"/>
        </w:rPr>
        <w:t xml:space="preserve">Fumatul. </w:t>
      </w:r>
      <w:r w:rsidRPr="00885DA1">
        <w:rPr>
          <w:rFonts w:ascii="Trebuchet MS" w:hAnsi="Trebuchet MS" w:cs="Times New Roman"/>
          <w:iCs w:val="0"/>
          <w:sz w:val="22"/>
          <w:szCs w:val="22"/>
          <w:lang w:val="x-none"/>
        </w:rPr>
        <w:t>Femeile fumătoare trebuiesc informate că este foarte probabil ca fertilitatea lor să fie afectată și ar trebui să li se ofere posibilitatea de a intra într-un program de stopare a fumatului; ele trebuie informate că rezervă ovariană scade mai devreme decât la nefumătoare. Femeile trebuie sfătuite că</w:t>
      </w:r>
      <w:r>
        <w:rPr>
          <w:rFonts w:ascii="Trebuchet MS" w:hAnsi="Trebuchet MS" w:cs="Times New Roman"/>
          <w:iCs w:val="0"/>
          <w:sz w:val="22"/>
          <w:szCs w:val="22"/>
        </w:rPr>
        <w:t>,</w:t>
      </w:r>
      <w:r w:rsidRPr="00885DA1">
        <w:rPr>
          <w:rFonts w:ascii="Trebuchet MS" w:hAnsi="Trebuchet MS" w:cs="Times New Roman"/>
          <w:iCs w:val="0"/>
          <w:sz w:val="22"/>
          <w:szCs w:val="22"/>
          <w:lang w:val="x-none"/>
        </w:rPr>
        <w:t xml:space="preserve"> probabil și fumatul pasiv afectează șa</w:t>
      </w:r>
      <w:r>
        <w:rPr>
          <w:rFonts w:ascii="Trebuchet MS" w:hAnsi="Trebuchet MS" w:cs="Times New Roman"/>
          <w:iCs w:val="0"/>
          <w:sz w:val="22"/>
          <w:szCs w:val="22"/>
          <w:lang w:val="x-none"/>
        </w:rPr>
        <w:t xml:space="preserve">nsa de concepere a unui copil. </w:t>
      </w:r>
      <w:r w:rsidRPr="00885DA1">
        <w:rPr>
          <w:rFonts w:ascii="Trebuchet MS" w:hAnsi="Trebuchet MS" w:cs="Times New Roman"/>
          <w:iCs w:val="0"/>
          <w:sz w:val="22"/>
          <w:szCs w:val="22"/>
          <w:lang w:val="x-none"/>
        </w:rPr>
        <w:t>Bărbații care fumează trebuie informați că există o asociere între fumat și calitatea redusă a spermei (deși impactul nu este clar) și că stoparea fumatului va îmbunătăți starea generală de sănătate [2].</w:t>
      </w:r>
    </w:p>
    <w:p w14:paraId="68529F19" w14:textId="77777777" w:rsidR="002E7D99" w:rsidRPr="00885DA1" w:rsidRDefault="002E7D99" w:rsidP="002E7D99">
      <w:pPr>
        <w:autoSpaceDE w:val="0"/>
        <w:autoSpaceDN w:val="0"/>
        <w:adjustRightInd w:val="0"/>
        <w:spacing w:after="0" w:line="360" w:lineRule="auto"/>
        <w:jc w:val="both"/>
        <w:rPr>
          <w:rFonts w:ascii="Trebuchet MS" w:hAnsi="Trebuchet MS" w:cs="Times New Roman"/>
          <w:iCs w:val="0"/>
          <w:sz w:val="22"/>
          <w:szCs w:val="22"/>
          <w:lang w:val="x-none"/>
        </w:rPr>
      </w:pPr>
      <w:r w:rsidRPr="00885DA1">
        <w:rPr>
          <w:rFonts w:ascii="Trebuchet MS" w:hAnsi="Trebuchet MS" w:cs="Times New Roman"/>
          <w:b/>
          <w:bCs/>
          <w:iCs w:val="0"/>
          <w:sz w:val="22"/>
          <w:szCs w:val="22"/>
          <w:lang w:val="x-none"/>
        </w:rPr>
        <w:t xml:space="preserve">Obezitatea. </w:t>
      </w:r>
      <w:r w:rsidRPr="00885DA1">
        <w:rPr>
          <w:rFonts w:ascii="Trebuchet MS" w:hAnsi="Trebuchet MS" w:cs="Times New Roman"/>
          <w:iCs w:val="0"/>
          <w:sz w:val="22"/>
          <w:szCs w:val="22"/>
          <w:lang w:val="x-none"/>
        </w:rPr>
        <w:t>Fe</w:t>
      </w:r>
      <w:r>
        <w:rPr>
          <w:rFonts w:ascii="Trebuchet MS" w:hAnsi="Trebuchet MS" w:cs="Times New Roman"/>
          <w:iCs w:val="0"/>
          <w:sz w:val="22"/>
          <w:szCs w:val="22"/>
          <w:lang w:val="x-none"/>
        </w:rPr>
        <w:t>meile care au un IMC&gt; de 30kg/m</w:t>
      </w:r>
      <w:r>
        <w:rPr>
          <w:rFonts w:ascii="Trebuchet MS" w:hAnsi="Trebuchet MS" w:cs="Times New Roman"/>
          <w:iCs w:val="0"/>
          <w:sz w:val="22"/>
          <w:szCs w:val="22"/>
          <w:vertAlign w:val="superscript"/>
        </w:rPr>
        <w:t>2</w:t>
      </w:r>
      <w:r w:rsidRPr="00885DA1">
        <w:rPr>
          <w:rFonts w:ascii="Trebuchet MS" w:hAnsi="Trebuchet MS" w:cs="Times New Roman"/>
          <w:iCs w:val="0"/>
          <w:sz w:val="22"/>
          <w:szCs w:val="22"/>
          <w:lang w:val="x-none"/>
        </w:rPr>
        <w:t xml:space="preserve"> ar trebui informate că este probabil să conceapă într-o perioadă mai lungă. </w:t>
      </w:r>
      <w:r>
        <w:rPr>
          <w:rFonts w:ascii="Trebuchet MS" w:hAnsi="Trebuchet MS" w:cs="Times New Roman"/>
          <w:iCs w:val="0"/>
          <w:sz w:val="22"/>
          <w:szCs w:val="22"/>
          <w:lang w:val="x-none"/>
        </w:rPr>
        <w:t>Femeile care au un IMC&gt; 30 Kg/m</w:t>
      </w:r>
      <w:r>
        <w:rPr>
          <w:rFonts w:ascii="Trebuchet MS" w:hAnsi="Trebuchet MS" w:cs="Times New Roman"/>
          <w:iCs w:val="0"/>
          <w:sz w:val="22"/>
          <w:szCs w:val="22"/>
          <w:vertAlign w:val="superscript"/>
        </w:rPr>
        <w:t>2</w:t>
      </w:r>
      <w:r w:rsidRPr="00885DA1">
        <w:rPr>
          <w:rFonts w:ascii="Trebuchet MS" w:hAnsi="Trebuchet MS" w:cs="Times New Roman"/>
          <w:iCs w:val="0"/>
          <w:sz w:val="22"/>
          <w:szCs w:val="22"/>
          <w:lang w:val="x-none"/>
        </w:rPr>
        <w:t xml:space="preserve"> și care nu ovulează ar trebui informate că scăderea în greutate este foarte probabil să restaureze ovulațiile și </w:t>
      </w:r>
      <w:r>
        <w:rPr>
          <w:rFonts w:ascii="Trebuchet MS" w:hAnsi="Trebuchet MS" w:cs="Times New Roman"/>
          <w:iCs w:val="0"/>
          <w:sz w:val="22"/>
          <w:szCs w:val="22"/>
          <w:lang w:val="x-none"/>
        </w:rPr>
        <w:t xml:space="preserve">să crească șansa de a concepe. </w:t>
      </w:r>
      <w:r w:rsidRPr="00885DA1">
        <w:rPr>
          <w:rFonts w:ascii="Trebuchet MS" w:hAnsi="Trebuchet MS" w:cs="Times New Roman"/>
          <w:iCs w:val="0"/>
          <w:sz w:val="22"/>
          <w:szCs w:val="22"/>
          <w:lang w:val="x-none"/>
        </w:rPr>
        <w:t>Bărbații care au IMC &gt; 30kg/m2 trebuie informați că este posibil ca să aibă o fertilitate redusă.</w:t>
      </w:r>
    </w:p>
    <w:p w14:paraId="44AE625D" w14:textId="77777777" w:rsidR="002E7D99" w:rsidRPr="00885DA1" w:rsidRDefault="002E7D99" w:rsidP="002E7D99">
      <w:pPr>
        <w:autoSpaceDE w:val="0"/>
        <w:autoSpaceDN w:val="0"/>
        <w:adjustRightInd w:val="0"/>
        <w:spacing w:after="0" w:line="360" w:lineRule="auto"/>
        <w:jc w:val="both"/>
        <w:rPr>
          <w:rFonts w:ascii="Trebuchet MS" w:hAnsi="Trebuchet MS" w:cs="Times New Roman"/>
          <w:iCs w:val="0"/>
          <w:sz w:val="22"/>
          <w:szCs w:val="22"/>
          <w:lang w:val="x-none"/>
        </w:rPr>
      </w:pPr>
      <w:r w:rsidRPr="00885DA1">
        <w:rPr>
          <w:rFonts w:ascii="Trebuchet MS" w:hAnsi="Trebuchet MS" w:cs="Times New Roman"/>
          <w:b/>
          <w:bCs/>
          <w:iCs w:val="0"/>
          <w:sz w:val="22"/>
          <w:szCs w:val="22"/>
          <w:lang w:val="x-none"/>
        </w:rPr>
        <w:t xml:space="preserve">Greutate corporală redusă. </w:t>
      </w:r>
      <w:r w:rsidRPr="00885DA1">
        <w:rPr>
          <w:rFonts w:ascii="Trebuchet MS" w:hAnsi="Trebuchet MS" w:cs="Times New Roman"/>
          <w:iCs w:val="0"/>
          <w:sz w:val="22"/>
          <w:szCs w:val="22"/>
          <w:lang w:val="x-none"/>
        </w:rPr>
        <w:t>Femeile care au un IMC &lt;19 kg/m2 și care au ciclul menstrual neregulat sau amenoree ar trebui sfătuite că o creștere a greutății corporale este foarte probabil să îmbunătățească șansele lor de a concepe [2].</w:t>
      </w:r>
    </w:p>
    <w:p w14:paraId="71007348" w14:textId="77777777" w:rsidR="002E7D99" w:rsidRPr="00885DA1" w:rsidRDefault="002E7D99" w:rsidP="002E7D99">
      <w:pPr>
        <w:autoSpaceDE w:val="0"/>
        <w:autoSpaceDN w:val="0"/>
        <w:adjustRightInd w:val="0"/>
        <w:spacing w:after="0" w:line="360" w:lineRule="auto"/>
        <w:jc w:val="both"/>
        <w:rPr>
          <w:rFonts w:ascii="Trebuchet MS" w:hAnsi="Trebuchet MS" w:cs="Times New Roman"/>
          <w:iCs w:val="0"/>
          <w:sz w:val="22"/>
          <w:szCs w:val="22"/>
          <w:lang w:val="x-none"/>
        </w:rPr>
      </w:pPr>
      <w:r w:rsidRPr="00885DA1">
        <w:rPr>
          <w:rFonts w:ascii="Trebuchet MS" w:hAnsi="Trebuchet MS" w:cs="Times New Roman"/>
          <w:b/>
          <w:bCs/>
          <w:iCs w:val="0"/>
          <w:sz w:val="22"/>
          <w:szCs w:val="22"/>
          <w:lang w:val="x-none"/>
        </w:rPr>
        <w:t xml:space="preserve">Purtatul lenjeriei strâmte. </w:t>
      </w:r>
      <w:r w:rsidRPr="00885DA1">
        <w:rPr>
          <w:rFonts w:ascii="Trebuchet MS" w:hAnsi="Trebuchet MS" w:cs="Times New Roman"/>
          <w:iCs w:val="0"/>
          <w:sz w:val="22"/>
          <w:szCs w:val="22"/>
          <w:lang w:val="x-none"/>
        </w:rPr>
        <w:t>Bărbații ar trebui informați că există o asociere între temperatura scrotală crescută și reducerea calității spermei, dar nu este clar dacă purtatul lengeriei largi va îmbunătăți fertilitatea. Expunerea la temperaturi crescute prin băi fierbinți, sauna, scaune încălzite la mașină, pot afecta spermatogeneza</w:t>
      </w:r>
      <w:r>
        <w:rPr>
          <w:rFonts w:ascii="Trebuchet MS" w:hAnsi="Trebuchet MS" w:cs="Times New Roman"/>
          <w:iCs w:val="0"/>
          <w:sz w:val="22"/>
          <w:szCs w:val="22"/>
          <w:lang w:val="x-none"/>
        </w:rPr>
        <w:t>. Consumul de droguri și anaboli</w:t>
      </w:r>
      <w:r w:rsidRPr="00885DA1">
        <w:rPr>
          <w:rFonts w:ascii="Trebuchet MS" w:hAnsi="Trebuchet MS" w:cs="Times New Roman"/>
          <w:iCs w:val="0"/>
          <w:sz w:val="22"/>
          <w:szCs w:val="22"/>
          <w:lang w:val="x-none"/>
        </w:rPr>
        <w:t>zanți pentru creștere masei musculare pot influența calitatea spermei.</w:t>
      </w:r>
    </w:p>
    <w:p w14:paraId="395387C5" w14:textId="77777777" w:rsidR="002E7D99" w:rsidRPr="00885DA1" w:rsidRDefault="002E7D99" w:rsidP="002E7D99">
      <w:pPr>
        <w:autoSpaceDE w:val="0"/>
        <w:autoSpaceDN w:val="0"/>
        <w:adjustRightInd w:val="0"/>
        <w:spacing w:after="0" w:line="360" w:lineRule="auto"/>
        <w:jc w:val="both"/>
        <w:rPr>
          <w:rFonts w:ascii="Trebuchet MS" w:hAnsi="Trebuchet MS" w:cs="Times New Roman"/>
          <w:b/>
          <w:bCs/>
          <w:iCs w:val="0"/>
          <w:sz w:val="22"/>
          <w:szCs w:val="22"/>
          <w:lang w:val="x-none"/>
        </w:rPr>
      </w:pPr>
      <w:r w:rsidRPr="00885DA1">
        <w:rPr>
          <w:rFonts w:ascii="Trebuchet MS" w:hAnsi="Trebuchet MS" w:cs="Times New Roman"/>
          <w:b/>
          <w:bCs/>
          <w:iCs w:val="0"/>
          <w:sz w:val="22"/>
          <w:szCs w:val="22"/>
          <w:lang w:val="x-none"/>
        </w:rPr>
        <w:lastRenderedPageBreak/>
        <w:t xml:space="preserve">Profesia. </w:t>
      </w:r>
      <w:r w:rsidRPr="00885DA1">
        <w:rPr>
          <w:rFonts w:ascii="Trebuchet MS" w:hAnsi="Trebuchet MS" w:cs="Times New Roman"/>
          <w:iCs w:val="0"/>
          <w:sz w:val="22"/>
          <w:szCs w:val="22"/>
          <w:lang w:val="x-none"/>
        </w:rPr>
        <w:t xml:space="preserve">Unele profesii implică expunerea la riscuri care pot reduce fertilitatea feminină sau masculină. </w:t>
      </w:r>
      <w:r w:rsidRPr="00885DA1">
        <w:rPr>
          <w:rFonts w:ascii="Trebuchet MS" w:hAnsi="Trebuchet MS" w:cs="Times New Roman"/>
          <w:b/>
          <w:bCs/>
          <w:iCs w:val="0"/>
          <w:sz w:val="22"/>
          <w:szCs w:val="22"/>
          <w:lang w:val="x-none"/>
        </w:rPr>
        <w:t>[6]</w:t>
      </w:r>
    </w:p>
    <w:p w14:paraId="548C58B9" w14:textId="77777777" w:rsidR="002E7D99" w:rsidRPr="00885DA1" w:rsidRDefault="002E7D99" w:rsidP="002E7D99">
      <w:pPr>
        <w:autoSpaceDE w:val="0"/>
        <w:autoSpaceDN w:val="0"/>
        <w:adjustRightInd w:val="0"/>
        <w:spacing w:after="0" w:line="360" w:lineRule="auto"/>
        <w:jc w:val="both"/>
        <w:rPr>
          <w:rFonts w:ascii="Trebuchet MS" w:hAnsi="Trebuchet MS" w:cs="Times New Roman"/>
          <w:iCs w:val="0"/>
          <w:sz w:val="22"/>
          <w:szCs w:val="22"/>
          <w:lang w:val="x-none"/>
        </w:rPr>
      </w:pPr>
    </w:p>
    <w:p w14:paraId="273487FA" w14:textId="77777777" w:rsidR="002E7D99" w:rsidRPr="00885DA1" w:rsidRDefault="002E7D99" w:rsidP="002E7D99">
      <w:pPr>
        <w:autoSpaceDE w:val="0"/>
        <w:autoSpaceDN w:val="0"/>
        <w:adjustRightInd w:val="0"/>
        <w:spacing w:after="0" w:line="360" w:lineRule="auto"/>
        <w:jc w:val="both"/>
        <w:rPr>
          <w:rFonts w:ascii="Trebuchet MS" w:hAnsi="Trebuchet MS" w:cs="Times New Roman"/>
          <w:b/>
          <w:bCs/>
          <w:iCs w:val="0"/>
          <w:sz w:val="22"/>
          <w:szCs w:val="22"/>
          <w:lang w:val="x-none"/>
        </w:rPr>
      </w:pPr>
      <w:r w:rsidRPr="00885DA1">
        <w:rPr>
          <w:rFonts w:ascii="Trebuchet MS" w:hAnsi="Trebuchet MS" w:cs="Times New Roman"/>
          <w:b/>
          <w:bCs/>
          <w:iCs w:val="0"/>
          <w:sz w:val="22"/>
          <w:szCs w:val="22"/>
          <w:lang w:val="x-none"/>
        </w:rPr>
        <w:t>TERAPII COMPLEMENTARE</w:t>
      </w:r>
    </w:p>
    <w:p w14:paraId="25514256" w14:textId="77777777" w:rsidR="002E7D99" w:rsidRDefault="002E7D99" w:rsidP="002E7D99">
      <w:pPr>
        <w:numPr>
          <w:ilvl w:val="0"/>
          <w:numId w:val="5"/>
        </w:numPr>
        <w:autoSpaceDE w:val="0"/>
        <w:autoSpaceDN w:val="0"/>
        <w:adjustRightInd w:val="0"/>
        <w:spacing w:after="0" w:line="360" w:lineRule="auto"/>
        <w:ind w:firstLine="0"/>
        <w:jc w:val="both"/>
        <w:rPr>
          <w:rFonts w:ascii="Trebuchet MS" w:hAnsi="Trebuchet MS" w:cs="Times New Roman"/>
          <w:iCs w:val="0"/>
          <w:sz w:val="22"/>
          <w:szCs w:val="22"/>
          <w:lang w:val="x-none"/>
        </w:rPr>
      </w:pPr>
      <w:r w:rsidRPr="00885DA1">
        <w:rPr>
          <w:rFonts w:ascii="Trebuchet MS" w:hAnsi="Trebuchet MS" w:cs="Times New Roman"/>
          <w:iCs w:val="0"/>
          <w:sz w:val="22"/>
          <w:szCs w:val="22"/>
          <w:lang w:val="x-none"/>
        </w:rPr>
        <w:t>Cuplurile care sunt preocupate de problemele lor de fertilitate ar trebui informate că eficacitatea terapiilor complementare în tratamentul infertilității nu au fost evaluate în mod corespunzător și sunt necesare cercetări ulterioare pentru a putea fi recomandate asemenea terapii. Pentru moment nu este dovedit că adăugarea lor poate îmbunătăți rata de succes.</w:t>
      </w:r>
    </w:p>
    <w:p w14:paraId="396A9FC7" w14:textId="77777777" w:rsidR="002E7D99" w:rsidRDefault="002E7D99" w:rsidP="002E7D99">
      <w:pPr>
        <w:numPr>
          <w:ilvl w:val="0"/>
          <w:numId w:val="5"/>
        </w:numPr>
        <w:autoSpaceDE w:val="0"/>
        <w:autoSpaceDN w:val="0"/>
        <w:adjustRightInd w:val="0"/>
        <w:spacing w:after="0" w:line="360" w:lineRule="auto"/>
        <w:ind w:firstLine="0"/>
        <w:jc w:val="both"/>
        <w:rPr>
          <w:rFonts w:ascii="Trebuchet MS" w:hAnsi="Trebuchet MS" w:cs="Times New Roman"/>
          <w:iCs w:val="0"/>
          <w:sz w:val="22"/>
          <w:szCs w:val="22"/>
          <w:lang w:val="x-none"/>
        </w:rPr>
      </w:pPr>
      <w:r>
        <w:rPr>
          <w:rFonts w:ascii="Trebuchet MS" w:hAnsi="Trebuchet MS" w:cs="Times New Roman"/>
          <w:iCs w:val="0"/>
          <w:sz w:val="22"/>
          <w:szCs w:val="22"/>
          <w:lang w:val="x-none"/>
        </w:rPr>
        <w:t>Suplimentarea acidului folic: f</w:t>
      </w:r>
      <w:r w:rsidRPr="001246E8">
        <w:rPr>
          <w:rFonts w:ascii="Trebuchet MS" w:hAnsi="Trebuchet MS" w:cs="Times New Roman"/>
          <w:iCs w:val="0"/>
          <w:sz w:val="22"/>
          <w:szCs w:val="22"/>
          <w:lang w:val="x-none"/>
        </w:rPr>
        <w:t>emeile care intenționează să rămână însărcinate trebuie informate ca suplimentarea dietei cu acid folic până în a 12 săptămână de gestație reduce riscul de posibile defecte de tub neural ale viitorului co</w:t>
      </w:r>
      <w:r>
        <w:rPr>
          <w:rFonts w:ascii="Trebuchet MS" w:hAnsi="Trebuchet MS" w:cs="Times New Roman"/>
          <w:iCs w:val="0"/>
          <w:sz w:val="22"/>
          <w:szCs w:val="22"/>
          <w:lang w:val="x-none"/>
        </w:rPr>
        <w:t>pil. Doza recomandată este de 0,</w:t>
      </w:r>
      <w:r w:rsidRPr="001246E8">
        <w:rPr>
          <w:rFonts w:ascii="Trebuchet MS" w:hAnsi="Trebuchet MS" w:cs="Times New Roman"/>
          <w:iCs w:val="0"/>
          <w:sz w:val="22"/>
          <w:szCs w:val="22"/>
          <w:lang w:val="x-none"/>
        </w:rPr>
        <w:t xml:space="preserve">4 mg zilnic. Pentru femeile care au avut în antecedente un copil cu defect de tub neural, cele care primesc medicație antiepileptică și cele care au diabet </w:t>
      </w:r>
      <w:r>
        <w:rPr>
          <w:rFonts w:ascii="Trebuchet MS" w:hAnsi="Trebuchet MS" w:cs="Times New Roman"/>
          <w:iCs w:val="0"/>
          <w:sz w:val="22"/>
          <w:szCs w:val="22"/>
          <w:lang w:val="x-none"/>
        </w:rPr>
        <w:t>se recomandă o doză de 5 mg/zi.</w:t>
      </w:r>
    </w:p>
    <w:p w14:paraId="4A807A85" w14:textId="77777777" w:rsidR="002E7D99" w:rsidRPr="001246E8" w:rsidRDefault="002E7D99" w:rsidP="002E7D99">
      <w:pPr>
        <w:numPr>
          <w:ilvl w:val="0"/>
          <w:numId w:val="5"/>
        </w:numPr>
        <w:autoSpaceDE w:val="0"/>
        <w:autoSpaceDN w:val="0"/>
        <w:adjustRightInd w:val="0"/>
        <w:spacing w:after="0" w:line="360" w:lineRule="auto"/>
        <w:ind w:firstLine="0"/>
        <w:jc w:val="both"/>
        <w:rPr>
          <w:rFonts w:ascii="Trebuchet MS" w:hAnsi="Trebuchet MS" w:cs="Times New Roman"/>
          <w:iCs w:val="0"/>
          <w:sz w:val="22"/>
          <w:szCs w:val="22"/>
          <w:lang w:val="x-none"/>
        </w:rPr>
      </w:pPr>
      <w:r w:rsidRPr="001246E8">
        <w:rPr>
          <w:rFonts w:ascii="Trebuchet MS" w:hAnsi="Trebuchet MS" w:cs="Times New Roman"/>
          <w:iCs w:val="0"/>
          <w:sz w:val="22"/>
          <w:szCs w:val="22"/>
          <w:lang w:val="x-none"/>
        </w:rPr>
        <w:t xml:space="preserve">Deficitul de vitamina D: se recomandă corectarea deficitului de vitamina D, mai ales în timpul sezonului rece. </w:t>
      </w:r>
      <w:r w:rsidRPr="001246E8">
        <w:rPr>
          <w:rFonts w:ascii="Trebuchet MS" w:hAnsi="Trebuchet MS" w:cs="Times New Roman"/>
          <w:b/>
          <w:bCs/>
          <w:iCs w:val="0"/>
          <w:sz w:val="22"/>
          <w:szCs w:val="22"/>
          <w:lang w:val="x-none"/>
        </w:rPr>
        <w:t>[50]</w:t>
      </w:r>
    </w:p>
    <w:p w14:paraId="3DE9295E" w14:textId="77777777" w:rsidR="002E7D99" w:rsidRPr="00885DA1" w:rsidRDefault="002E7D99" w:rsidP="002E7D99"/>
    <w:p w14:paraId="34E4C7F3" w14:textId="77777777" w:rsidR="002E7D99" w:rsidRPr="001246E8" w:rsidRDefault="002E7D99" w:rsidP="002E7D99">
      <w:pPr>
        <w:pStyle w:val="Heading1"/>
        <w:rPr>
          <w:bCs/>
        </w:rPr>
      </w:pPr>
      <w:bookmarkStart w:id="3" w:name="_Toc96731971"/>
      <w:r>
        <w:rPr>
          <w:bCs/>
          <w:lang w:val="ro-RO"/>
        </w:rPr>
        <w:t xml:space="preserve">3. </w:t>
      </w:r>
      <w:r w:rsidRPr="00885DA1">
        <w:rPr>
          <w:bCs/>
        </w:rPr>
        <w:t>INVESTIGAȚII GENERALE ADRESATE CUPLULUI INFERTIL</w:t>
      </w:r>
      <w:bookmarkEnd w:id="3"/>
      <w:r w:rsidRPr="00885DA1">
        <w:rPr>
          <w:bCs/>
        </w:rPr>
        <w:t xml:space="preserve"> </w:t>
      </w:r>
    </w:p>
    <w:p w14:paraId="47D79616" w14:textId="77777777" w:rsidR="002E7D99" w:rsidRPr="00885DA1" w:rsidRDefault="002E7D99" w:rsidP="002E7D99">
      <w:pPr>
        <w:autoSpaceDE w:val="0"/>
        <w:autoSpaceDN w:val="0"/>
        <w:adjustRightInd w:val="0"/>
        <w:spacing w:after="0" w:line="360" w:lineRule="auto"/>
        <w:jc w:val="both"/>
        <w:rPr>
          <w:rFonts w:ascii="Trebuchet MS" w:hAnsi="Trebuchet MS" w:cs="Times New Roman"/>
          <w:b/>
          <w:bCs/>
          <w:iCs w:val="0"/>
          <w:sz w:val="22"/>
          <w:szCs w:val="22"/>
          <w:lang w:val="x-none"/>
        </w:rPr>
      </w:pPr>
      <w:r w:rsidRPr="00885DA1">
        <w:rPr>
          <w:rFonts w:ascii="Trebuchet MS" w:hAnsi="Trebuchet MS" w:cs="Times New Roman"/>
          <w:b/>
          <w:bCs/>
          <w:iCs w:val="0"/>
          <w:sz w:val="22"/>
          <w:szCs w:val="22"/>
          <w:lang w:val="x-none"/>
        </w:rPr>
        <w:t>ANALIZA SPERMEI</w:t>
      </w:r>
    </w:p>
    <w:p w14:paraId="34A5978B" w14:textId="77777777" w:rsidR="002E7D99" w:rsidRPr="00885DA1" w:rsidRDefault="002E7D99" w:rsidP="002E7D99">
      <w:pPr>
        <w:autoSpaceDE w:val="0"/>
        <w:autoSpaceDN w:val="0"/>
        <w:adjustRightInd w:val="0"/>
        <w:spacing w:after="0" w:line="360" w:lineRule="auto"/>
        <w:jc w:val="both"/>
        <w:rPr>
          <w:rFonts w:ascii="Trebuchet MS" w:hAnsi="Trebuchet MS" w:cs="Times New Roman"/>
          <w:iCs w:val="0"/>
          <w:sz w:val="22"/>
          <w:szCs w:val="22"/>
          <w:lang w:val="x-none"/>
        </w:rPr>
      </w:pPr>
      <w:r w:rsidRPr="00885DA1">
        <w:rPr>
          <w:rFonts w:ascii="Trebuchet MS" w:hAnsi="Trebuchet MS" w:cs="Times New Roman"/>
          <w:iCs w:val="0"/>
          <w:sz w:val="22"/>
          <w:szCs w:val="22"/>
          <w:lang w:val="x-none"/>
        </w:rPr>
        <w:t>Rezultatele spermogramei efectuate</w:t>
      </w:r>
      <w:r>
        <w:rPr>
          <w:rFonts w:ascii="Trebuchet MS" w:hAnsi="Trebuchet MS" w:cs="Times New Roman"/>
          <w:iCs w:val="0"/>
          <w:sz w:val="22"/>
          <w:szCs w:val="22"/>
        </w:rPr>
        <w:t>,</w:t>
      </w:r>
      <w:r w:rsidRPr="00885DA1">
        <w:rPr>
          <w:rFonts w:ascii="Trebuchet MS" w:hAnsi="Trebuchet MS" w:cs="Times New Roman"/>
          <w:iCs w:val="0"/>
          <w:sz w:val="22"/>
          <w:szCs w:val="22"/>
          <w:lang w:val="x-none"/>
        </w:rPr>
        <w:t xml:space="preserve"> ca parte a evaluării inițiale</w:t>
      </w:r>
      <w:r>
        <w:rPr>
          <w:rFonts w:ascii="Trebuchet MS" w:hAnsi="Trebuchet MS" w:cs="Times New Roman"/>
          <w:iCs w:val="0"/>
          <w:sz w:val="22"/>
          <w:szCs w:val="22"/>
        </w:rPr>
        <w:t>,</w:t>
      </w:r>
      <w:r w:rsidRPr="00885DA1">
        <w:rPr>
          <w:rFonts w:ascii="Trebuchet MS" w:hAnsi="Trebuchet MS" w:cs="Times New Roman"/>
          <w:iCs w:val="0"/>
          <w:sz w:val="22"/>
          <w:szCs w:val="22"/>
          <w:lang w:val="x-none"/>
        </w:rPr>
        <w:t xml:space="preserve"> trebuie raportate la valorile de referință ale OMS</w:t>
      </w:r>
      <w:r>
        <w:rPr>
          <w:rFonts w:ascii="Trebuchet MS" w:hAnsi="Trebuchet MS" w:cs="Times New Roman"/>
          <w:iCs w:val="0"/>
          <w:sz w:val="22"/>
          <w:szCs w:val="22"/>
        </w:rPr>
        <w:t xml:space="preserve"> -</w:t>
      </w:r>
      <w:r w:rsidRPr="00885DA1">
        <w:rPr>
          <w:rFonts w:ascii="Trebuchet MS" w:hAnsi="Trebuchet MS" w:cs="Times New Roman"/>
          <w:iCs w:val="0"/>
          <w:sz w:val="22"/>
          <w:szCs w:val="22"/>
          <w:lang w:val="x-none"/>
        </w:rPr>
        <w:t xml:space="preserve"> Organizația Mondială a Sănătății.</w:t>
      </w:r>
    </w:p>
    <w:p w14:paraId="4FB38942" w14:textId="77777777" w:rsidR="002E7D99" w:rsidRPr="00885DA1" w:rsidRDefault="002E7D99" w:rsidP="002E7D99">
      <w:pPr>
        <w:autoSpaceDE w:val="0"/>
        <w:autoSpaceDN w:val="0"/>
        <w:adjustRightInd w:val="0"/>
        <w:spacing w:after="0" w:line="360" w:lineRule="auto"/>
        <w:jc w:val="both"/>
        <w:rPr>
          <w:rFonts w:ascii="Trebuchet MS" w:hAnsi="Trebuchet MS" w:cs="Times New Roman"/>
          <w:iCs w:val="0"/>
          <w:sz w:val="22"/>
          <w:szCs w:val="22"/>
          <w:lang w:val="x-none"/>
        </w:rPr>
      </w:pPr>
      <w:r w:rsidRPr="00885DA1">
        <w:rPr>
          <w:rFonts w:ascii="Trebuchet MS" w:hAnsi="Trebuchet MS" w:cs="Times New Roman"/>
          <w:iCs w:val="0"/>
          <w:sz w:val="22"/>
          <w:szCs w:val="22"/>
          <w:lang w:val="x-none"/>
        </w:rPr>
        <w:t>Spermograma se efectuează după 2-5 zile de abstinenţă. Pot modifica parametrii spermogramei:</w:t>
      </w:r>
    </w:p>
    <w:p w14:paraId="35A59A0B" w14:textId="77777777" w:rsidR="002E7D99" w:rsidRPr="00D31D68" w:rsidRDefault="002E7D99" w:rsidP="002E7D99">
      <w:pPr>
        <w:pStyle w:val="ListParagraph"/>
        <w:numPr>
          <w:ilvl w:val="0"/>
          <w:numId w:val="18"/>
        </w:numPr>
        <w:autoSpaceDE w:val="0"/>
        <w:autoSpaceDN w:val="0"/>
        <w:adjustRightInd w:val="0"/>
        <w:spacing w:after="0" w:line="360" w:lineRule="auto"/>
        <w:jc w:val="both"/>
        <w:rPr>
          <w:rFonts w:ascii="Trebuchet MS" w:hAnsi="Trebuchet MS" w:cs="Times New Roman"/>
          <w:iCs w:val="0"/>
          <w:spacing w:val="-15"/>
          <w:szCs w:val="22"/>
          <w:lang w:val="x-none"/>
        </w:rPr>
      </w:pPr>
      <w:r w:rsidRPr="00D31D68">
        <w:rPr>
          <w:rFonts w:ascii="Trebuchet MS" w:hAnsi="Trebuchet MS" w:cs="Times New Roman"/>
          <w:iCs w:val="0"/>
          <w:spacing w:val="-15"/>
          <w:szCs w:val="22"/>
          <w:lang w:val="x-none"/>
        </w:rPr>
        <w:t>infecţiile acute sau cronice;</w:t>
      </w:r>
    </w:p>
    <w:p w14:paraId="2D137582" w14:textId="77777777" w:rsidR="002E7D99" w:rsidRPr="00D31D68" w:rsidRDefault="002E7D99" w:rsidP="002E7D99">
      <w:pPr>
        <w:pStyle w:val="ListParagraph"/>
        <w:numPr>
          <w:ilvl w:val="0"/>
          <w:numId w:val="18"/>
        </w:numPr>
        <w:autoSpaceDE w:val="0"/>
        <w:autoSpaceDN w:val="0"/>
        <w:adjustRightInd w:val="0"/>
        <w:spacing w:after="0" w:line="360" w:lineRule="auto"/>
        <w:jc w:val="both"/>
        <w:rPr>
          <w:rFonts w:ascii="Trebuchet MS" w:hAnsi="Trebuchet MS" w:cs="Times New Roman"/>
          <w:iCs w:val="0"/>
          <w:spacing w:val="-15"/>
          <w:szCs w:val="22"/>
          <w:lang w:val="x-none"/>
        </w:rPr>
      </w:pPr>
      <w:r w:rsidRPr="00D31D68">
        <w:rPr>
          <w:rFonts w:ascii="Trebuchet MS" w:hAnsi="Trebuchet MS" w:cs="Times New Roman"/>
          <w:iCs w:val="0"/>
          <w:spacing w:val="-15"/>
          <w:szCs w:val="22"/>
          <w:lang w:val="x-none"/>
        </w:rPr>
        <w:t>boli cronice;</w:t>
      </w:r>
    </w:p>
    <w:p w14:paraId="5E8FCA13" w14:textId="77777777" w:rsidR="002E7D99" w:rsidRPr="00D31D68" w:rsidRDefault="002E7D99" w:rsidP="002E7D99">
      <w:pPr>
        <w:pStyle w:val="ListParagraph"/>
        <w:numPr>
          <w:ilvl w:val="0"/>
          <w:numId w:val="18"/>
        </w:numPr>
        <w:autoSpaceDE w:val="0"/>
        <w:autoSpaceDN w:val="0"/>
        <w:adjustRightInd w:val="0"/>
        <w:spacing w:after="0" w:line="360" w:lineRule="auto"/>
        <w:jc w:val="both"/>
        <w:rPr>
          <w:rFonts w:ascii="Trebuchet MS" w:hAnsi="Trebuchet MS" w:cs="Times New Roman"/>
          <w:iCs w:val="0"/>
          <w:spacing w:val="-15"/>
          <w:szCs w:val="22"/>
          <w:lang w:val="x-none"/>
        </w:rPr>
      </w:pPr>
      <w:r w:rsidRPr="00D31D68">
        <w:rPr>
          <w:rFonts w:ascii="Trebuchet MS" w:hAnsi="Trebuchet MS" w:cs="Times New Roman"/>
          <w:iCs w:val="0"/>
          <w:spacing w:val="-15"/>
          <w:szCs w:val="22"/>
          <w:lang w:val="x-none"/>
        </w:rPr>
        <w:t>radiaţii ionizante;</w:t>
      </w:r>
    </w:p>
    <w:p w14:paraId="4D48308A" w14:textId="77777777" w:rsidR="002E7D99" w:rsidRPr="00D31D68" w:rsidRDefault="002E7D99" w:rsidP="002E7D99">
      <w:pPr>
        <w:pStyle w:val="ListParagraph"/>
        <w:numPr>
          <w:ilvl w:val="0"/>
          <w:numId w:val="18"/>
        </w:numPr>
        <w:autoSpaceDE w:val="0"/>
        <w:autoSpaceDN w:val="0"/>
        <w:adjustRightInd w:val="0"/>
        <w:spacing w:after="0" w:line="360" w:lineRule="auto"/>
        <w:jc w:val="both"/>
        <w:rPr>
          <w:rFonts w:ascii="Trebuchet MS" w:hAnsi="Trebuchet MS" w:cs="Times New Roman"/>
          <w:iCs w:val="0"/>
          <w:spacing w:val="-15"/>
          <w:szCs w:val="22"/>
          <w:lang w:val="x-none"/>
        </w:rPr>
      </w:pPr>
      <w:r w:rsidRPr="00D31D68">
        <w:rPr>
          <w:rFonts w:ascii="Trebuchet MS" w:hAnsi="Trebuchet MS" w:cs="Times New Roman"/>
          <w:iCs w:val="0"/>
          <w:spacing w:val="-15"/>
          <w:szCs w:val="22"/>
          <w:lang w:val="x-none"/>
        </w:rPr>
        <w:t>medicaţie antimitotică sau imunosupresoare;</w:t>
      </w:r>
    </w:p>
    <w:p w14:paraId="657AFEB7" w14:textId="77777777" w:rsidR="002E7D99" w:rsidRPr="00D31D68" w:rsidRDefault="002E7D99" w:rsidP="002E7D99">
      <w:pPr>
        <w:pStyle w:val="ListParagraph"/>
        <w:numPr>
          <w:ilvl w:val="0"/>
          <w:numId w:val="18"/>
        </w:numPr>
        <w:autoSpaceDE w:val="0"/>
        <w:autoSpaceDN w:val="0"/>
        <w:adjustRightInd w:val="0"/>
        <w:spacing w:after="0" w:line="360" w:lineRule="auto"/>
        <w:jc w:val="both"/>
        <w:rPr>
          <w:rFonts w:ascii="Trebuchet MS" w:hAnsi="Trebuchet MS" w:cs="Times New Roman"/>
          <w:iCs w:val="0"/>
          <w:spacing w:val="-15"/>
          <w:szCs w:val="22"/>
          <w:lang w:val="x-none"/>
        </w:rPr>
      </w:pPr>
      <w:r w:rsidRPr="00D31D68">
        <w:rPr>
          <w:rFonts w:ascii="Trebuchet MS" w:hAnsi="Trebuchet MS" w:cs="Times New Roman"/>
          <w:iCs w:val="0"/>
          <w:spacing w:val="-15"/>
          <w:szCs w:val="22"/>
          <w:lang w:val="x-none"/>
        </w:rPr>
        <w:t>steroizi sexuali (inclusiv cortizonul);</w:t>
      </w:r>
    </w:p>
    <w:p w14:paraId="3A8A917D" w14:textId="77777777" w:rsidR="002E7D99" w:rsidRPr="00D31D68" w:rsidRDefault="002E7D99" w:rsidP="002E7D99">
      <w:pPr>
        <w:pStyle w:val="ListParagraph"/>
        <w:numPr>
          <w:ilvl w:val="0"/>
          <w:numId w:val="18"/>
        </w:numPr>
        <w:autoSpaceDE w:val="0"/>
        <w:autoSpaceDN w:val="0"/>
        <w:adjustRightInd w:val="0"/>
        <w:spacing w:after="0" w:line="360" w:lineRule="auto"/>
        <w:jc w:val="both"/>
        <w:rPr>
          <w:rFonts w:ascii="Trebuchet MS" w:hAnsi="Trebuchet MS" w:cs="Times New Roman"/>
          <w:iCs w:val="0"/>
          <w:spacing w:val="-15"/>
          <w:szCs w:val="22"/>
          <w:lang w:val="x-none"/>
        </w:rPr>
      </w:pPr>
      <w:r w:rsidRPr="00D31D68">
        <w:rPr>
          <w:rFonts w:ascii="Trebuchet MS" w:hAnsi="Trebuchet MS" w:cs="Times New Roman"/>
          <w:iCs w:val="0"/>
          <w:spacing w:val="-15"/>
          <w:szCs w:val="22"/>
          <w:lang w:val="x-none"/>
        </w:rPr>
        <w:t>beta-blocante, antihipertensive, neuroleptice;</w:t>
      </w:r>
    </w:p>
    <w:p w14:paraId="70FC4E89" w14:textId="77777777" w:rsidR="002E7D99" w:rsidRPr="00D31D68" w:rsidRDefault="002E7D99" w:rsidP="002E7D99">
      <w:pPr>
        <w:pStyle w:val="ListParagraph"/>
        <w:numPr>
          <w:ilvl w:val="0"/>
          <w:numId w:val="18"/>
        </w:numPr>
        <w:autoSpaceDE w:val="0"/>
        <w:autoSpaceDN w:val="0"/>
        <w:adjustRightInd w:val="0"/>
        <w:spacing w:after="0" w:line="360" w:lineRule="auto"/>
        <w:jc w:val="both"/>
        <w:rPr>
          <w:rFonts w:ascii="Trebuchet MS" w:hAnsi="Trebuchet MS" w:cs="Times New Roman"/>
          <w:iCs w:val="0"/>
          <w:spacing w:val="-15"/>
          <w:szCs w:val="22"/>
          <w:lang w:val="x-none"/>
        </w:rPr>
      </w:pPr>
      <w:r w:rsidRPr="00D31D68">
        <w:rPr>
          <w:rFonts w:ascii="Trebuchet MS" w:hAnsi="Trebuchet MS" w:cs="Times New Roman"/>
          <w:iCs w:val="0"/>
          <w:spacing w:val="-15"/>
          <w:szCs w:val="22"/>
          <w:lang w:val="x-none"/>
        </w:rPr>
        <w:t>droguri;</w:t>
      </w:r>
    </w:p>
    <w:p w14:paraId="1A5DCDB7" w14:textId="77777777" w:rsidR="002E7D99" w:rsidRPr="00D31D68" w:rsidRDefault="002E7D99" w:rsidP="002E7D99">
      <w:pPr>
        <w:pStyle w:val="ListParagraph"/>
        <w:numPr>
          <w:ilvl w:val="0"/>
          <w:numId w:val="18"/>
        </w:numPr>
        <w:autoSpaceDE w:val="0"/>
        <w:autoSpaceDN w:val="0"/>
        <w:adjustRightInd w:val="0"/>
        <w:spacing w:after="0" w:line="360" w:lineRule="auto"/>
        <w:jc w:val="both"/>
        <w:rPr>
          <w:rFonts w:ascii="Trebuchet MS" w:hAnsi="Trebuchet MS" w:cs="Times New Roman"/>
          <w:iCs w:val="0"/>
          <w:spacing w:val="-15"/>
          <w:szCs w:val="22"/>
          <w:lang w:val="x-none"/>
        </w:rPr>
      </w:pPr>
      <w:r w:rsidRPr="00D31D68">
        <w:rPr>
          <w:rFonts w:ascii="Trebuchet MS" w:hAnsi="Trebuchet MS" w:cs="Times New Roman"/>
          <w:iCs w:val="0"/>
          <w:spacing w:val="-15"/>
          <w:szCs w:val="22"/>
          <w:lang w:val="x-none"/>
        </w:rPr>
        <w:t>toxice (bisulfură de carbon, monoxid de carbon, tutun, alcool).</w:t>
      </w:r>
    </w:p>
    <w:p w14:paraId="1BA9A758" w14:textId="77777777" w:rsidR="002E7D99" w:rsidRPr="00D31D68" w:rsidRDefault="002E7D99" w:rsidP="002E7D99">
      <w:pPr>
        <w:pStyle w:val="ListParagraph"/>
        <w:numPr>
          <w:ilvl w:val="0"/>
          <w:numId w:val="18"/>
        </w:numPr>
        <w:autoSpaceDE w:val="0"/>
        <w:autoSpaceDN w:val="0"/>
        <w:adjustRightInd w:val="0"/>
        <w:spacing w:after="0" w:line="360" w:lineRule="auto"/>
        <w:jc w:val="both"/>
        <w:rPr>
          <w:rFonts w:ascii="Trebuchet MS" w:hAnsi="Trebuchet MS" w:cs="Times New Roman"/>
          <w:iCs w:val="0"/>
          <w:spacing w:val="-15"/>
          <w:szCs w:val="22"/>
          <w:lang w:val="x-none"/>
        </w:rPr>
      </w:pPr>
      <w:r w:rsidRPr="00D31D68">
        <w:rPr>
          <w:rFonts w:ascii="Trebuchet MS" w:hAnsi="Trebuchet MS" w:cs="Times New Roman"/>
          <w:iCs w:val="0"/>
          <w:spacing w:val="-15"/>
          <w:szCs w:val="22"/>
          <w:lang w:val="x-none"/>
        </w:rPr>
        <w:t>antiacide – cimetidina</w:t>
      </w:r>
    </w:p>
    <w:p w14:paraId="5685A7D8" w14:textId="77777777" w:rsidR="002E7D99" w:rsidRPr="00D31D68" w:rsidRDefault="002E7D99" w:rsidP="002E7D99">
      <w:pPr>
        <w:pStyle w:val="ListParagraph"/>
        <w:numPr>
          <w:ilvl w:val="0"/>
          <w:numId w:val="18"/>
        </w:numPr>
        <w:autoSpaceDE w:val="0"/>
        <w:autoSpaceDN w:val="0"/>
        <w:adjustRightInd w:val="0"/>
        <w:spacing w:after="0" w:line="360" w:lineRule="auto"/>
        <w:jc w:val="both"/>
        <w:rPr>
          <w:rFonts w:ascii="Trebuchet MS" w:hAnsi="Trebuchet MS" w:cs="Times New Roman"/>
          <w:iCs w:val="0"/>
          <w:spacing w:val="-15"/>
          <w:szCs w:val="22"/>
          <w:lang w:val="x-none"/>
        </w:rPr>
      </w:pPr>
      <w:r w:rsidRPr="00D31D68">
        <w:rPr>
          <w:rFonts w:ascii="Trebuchet MS" w:hAnsi="Trebuchet MS" w:cs="Times New Roman"/>
          <w:iCs w:val="0"/>
          <w:spacing w:val="-15"/>
          <w:szCs w:val="22"/>
          <w:lang w:val="x-none"/>
        </w:rPr>
        <w:t>chimioterapia</w:t>
      </w:r>
    </w:p>
    <w:p w14:paraId="6084F13E" w14:textId="77777777" w:rsidR="002E7D99" w:rsidRPr="00D31D68" w:rsidRDefault="002E7D99" w:rsidP="002E7D99">
      <w:pPr>
        <w:pStyle w:val="ListParagraph"/>
        <w:numPr>
          <w:ilvl w:val="0"/>
          <w:numId w:val="18"/>
        </w:numPr>
        <w:autoSpaceDE w:val="0"/>
        <w:autoSpaceDN w:val="0"/>
        <w:adjustRightInd w:val="0"/>
        <w:spacing w:after="0" w:line="360" w:lineRule="auto"/>
        <w:jc w:val="both"/>
        <w:rPr>
          <w:rFonts w:ascii="Trebuchet MS" w:hAnsi="Trebuchet MS" w:cs="Times New Roman"/>
          <w:iCs w:val="0"/>
          <w:spacing w:val="-15"/>
          <w:szCs w:val="22"/>
          <w:lang w:val="x-none"/>
        </w:rPr>
      </w:pPr>
      <w:r w:rsidRPr="00D31D68">
        <w:rPr>
          <w:rFonts w:ascii="Trebuchet MS" w:hAnsi="Trebuchet MS" w:cs="Times New Roman"/>
          <w:iCs w:val="0"/>
          <w:spacing w:val="-15"/>
          <w:szCs w:val="22"/>
          <w:lang w:val="x-none"/>
        </w:rPr>
        <w:lastRenderedPageBreak/>
        <w:t>radioterapia</w:t>
      </w:r>
    </w:p>
    <w:p w14:paraId="6727C750" w14:textId="77777777" w:rsidR="002E7D99" w:rsidRPr="00675BE1" w:rsidRDefault="002E7D99" w:rsidP="002E7D99">
      <w:pPr>
        <w:autoSpaceDE w:val="0"/>
        <w:autoSpaceDN w:val="0"/>
        <w:adjustRightInd w:val="0"/>
        <w:spacing w:after="0" w:line="360" w:lineRule="auto"/>
        <w:jc w:val="both"/>
        <w:rPr>
          <w:rFonts w:ascii="Trebuchet MS" w:hAnsi="Trebuchet MS" w:cs="Times New Roman"/>
          <w:iCs w:val="0"/>
          <w:sz w:val="22"/>
          <w:szCs w:val="22"/>
        </w:rPr>
      </w:pPr>
      <w:r w:rsidRPr="00885DA1">
        <w:rPr>
          <w:rFonts w:ascii="Trebuchet MS" w:hAnsi="Trebuchet MS" w:cs="Times New Roman"/>
          <w:iCs w:val="0"/>
          <w:sz w:val="22"/>
          <w:szCs w:val="22"/>
          <w:lang w:val="x-none"/>
        </w:rPr>
        <w:t xml:space="preserve">Parametri normali ai spermogramei sunt: </w:t>
      </w:r>
      <w:r>
        <w:rPr>
          <w:rFonts w:ascii="Trebuchet MS" w:hAnsi="Trebuchet MS" w:cs="Times New Roman"/>
          <w:iCs w:val="0"/>
          <w:sz w:val="22"/>
          <w:szCs w:val="22"/>
        </w:rPr>
        <w:t>(</w:t>
      </w:r>
      <w:r w:rsidRPr="00885DA1">
        <w:rPr>
          <w:rFonts w:ascii="Trebuchet MS" w:hAnsi="Trebuchet MS" w:cs="Times New Roman"/>
          <w:iCs w:val="0"/>
          <w:sz w:val="22"/>
          <w:szCs w:val="22"/>
          <w:lang w:val="x-none"/>
        </w:rPr>
        <w:t>OMS ARE ALTE DATE NOI DE CĂUTAT</w:t>
      </w:r>
      <w:r>
        <w:rPr>
          <w:rFonts w:ascii="Trebuchet MS" w:hAnsi="Trebuchet MS" w:cs="Times New Roman"/>
          <w:iCs w:val="0"/>
          <w:sz w:val="22"/>
          <w:szCs w:val="22"/>
        </w:rPr>
        <w:t>)</w:t>
      </w:r>
    </w:p>
    <w:p w14:paraId="7C164890" w14:textId="77777777" w:rsidR="002E7D99" w:rsidRPr="00885DA1" w:rsidRDefault="002E7D99" w:rsidP="002E7D99">
      <w:pPr>
        <w:autoSpaceDE w:val="0"/>
        <w:autoSpaceDN w:val="0"/>
        <w:adjustRightInd w:val="0"/>
        <w:spacing w:after="0" w:line="360" w:lineRule="auto"/>
        <w:jc w:val="both"/>
        <w:rPr>
          <w:rFonts w:ascii="Trebuchet MS" w:hAnsi="Trebuchet MS" w:cs="Times New Roman"/>
          <w:iCs w:val="0"/>
          <w:sz w:val="22"/>
          <w:szCs w:val="22"/>
          <w:lang w:val="x-none"/>
        </w:rPr>
      </w:pPr>
      <w:r w:rsidRPr="00885DA1">
        <w:rPr>
          <w:rFonts w:ascii="Trebuchet MS" w:hAnsi="Trebuchet MS" w:cs="Times New Roman"/>
          <w:iCs w:val="0"/>
          <w:sz w:val="22"/>
          <w:szCs w:val="22"/>
          <w:lang w:val="x-none"/>
        </w:rPr>
        <w:t>- volum 2-6 ml</w:t>
      </w:r>
    </w:p>
    <w:p w14:paraId="7DEAA9DB" w14:textId="77777777" w:rsidR="002E7D99" w:rsidRPr="00885DA1" w:rsidRDefault="002E7D99" w:rsidP="002E7D99">
      <w:pPr>
        <w:autoSpaceDE w:val="0"/>
        <w:autoSpaceDN w:val="0"/>
        <w:adjustRightInd w:val="0"/>
        <w:spacing w:after="0" w:line="360" w:lineRule="auto"/>
        <w:jc w:val="both"/>
        <w:rPr>
          <w:rFonts w:ascii="Trebuchet MS" w:hAnsi="Trebuchet MS" w:cs="Times New Roman"/>
          <w:iCs w:val="0"/>
          <w:sz w:val="22"/>
          <w:szCs w:val="22"/>
          <w:lang w:val="x-none"/>
        </w:rPr>
      </w:pPr>
      <w:r w:rsidRPr="00885DA1">
        <w:rPr>
          <w:rFonts w:ascii="Trebuchet MS" w:hAnsi="Trebuchet MS" w:cs="Times New Roman"/>
          <w:iCs w:val="0"/>
          <w:sz w:val="22"/>
          <w:szCs w:val="22"/>
          <w:lang w:val="x-none"/>
        </w:rPr>
        <w:t>- Ph = 7,2 - 7,8</w:t>
      </w:r>
    </w:p>
    <w:p w14:paraId="2E8325FA" w14:textId="77777777" w:rsidR="002E7D99" w:rsidRPr="00885DA1" w:rsidRDefault="002E7D99" w:rsidP="002E7D99">
      <w:pPr>
        <w:autoSpaceDE w:val="0"/>
        <w:autoSpaceDN w:val="0"/>
        <w:adjustRightInd w:val="0"/>
        <w:spacing w:after="0" w:line="360" w:lineRule="auto"/>
        <w:jc w:val="both"/>
        <w:rPr>
          <w:rFonts w:ascii="Trebuchet MS" w:hAnsi="Trebuchet MS" w:cs="Times New Roman"/>
          <w:iCs w:val="0"/>
          <w:sz w:val="22"/>
          <w:szCs w:val="22"/>
          <w:lang w:val="x-none"/>
        </w:rPr>
      </w:pPr>
      <w:r w:rsidRPr="00885DA1">
        <w:rPr>
          <w:rFonts w:ascii="Trebuchet MS" w:hAnsi="Trebuchet MS" w:cs="Times New Roman"/>
          <w:iCs w:val="0"/>
          <w:sz w:val="22"/>
          <w:szCs w:val="22"/>
          <w:lang w:val="x-none"/>
        </w:rPr>
        <w:t xml:space="preserve">- viscozitate 5-10 centipoises  </w:t>
      </w:r>
    </w:p>
    <w:p w14:paraId="7854C58D" w14:textId="77777777" w:rsidR="002E7D99" w:rsidRPr="00885DA1" w:rsidRDefault="002E7D99" w:rsidP="002E7D99">
      <w:pPr>
        <w:autoSpaceDE w:val="0"/>
        <w:autoSpaceDN w:val="0"/>
        <w:adjustRightInd w:val="0"/>
        <w:spacing w:after="0" w:line="360" w:lineRule="auto"/>
        <w:jc w:val="both"/>
        <w:rPr>
          <w:rFonts w:ascii="Trebuchet MS" w:hAnsi="Trebuchet MS" w:cs="Times New Roman"/>
          <w:iCs w:val="0"/>
          <w:sz w:val="22"/>
          <w:szCs w:val="22"/>
          <w:lang w:val="x-none"/>
        </w:rPr>
      </w:pPr>
      <w:r w:rsidRPr="00885DA1">
        <w:rPr>
          <w:rFonts w:ascii="Trebuchet MS" w:hAnsi="Trebuchet MS" w:cs="Times New Roman"/>
          <w:iCs w:val="0"/>
          <w:sz w:val="22"/>
          <w:szCs w:val="22"/>
          <w:lang w:val="x-none"/>
        </w:rPr>
        <w:t>- concentrația spermatozoizilor: minim 15 milioane spermatozoizi per ml</w:t>
      </w:r>
    </w:p>
    <w:p w14:paraId="672BBB57" w14:textId="77777777" w:rsidR="002E7D99" w:rsidRPr="00885DA1" w:rsidRDefault="002E7D99" w:rsidP="002E7D99">
      <w:pPr>
        <w:autoSpaceDE w:val="0"/>
        <w:autoSpaceDN w:val="0"/>
        <w:adjustRightInd w:val="0"/>
        <w:spacing w:after="0" w:line="360" w:lineRule="auto"/>
        <w:jc w:val="both"/>
        <w:rPr>
          <w:rFonts w:ascii="Trebuchet MS" w:hAnsi="Trebuchet MS" w:cs="Times New Roman"/>
          <w:iCs w:val="0"/>
          <w:sz w:val="22"/>
          <w:szCs w:val="22"/>
          <w:lang w:val="x-none"/>
        </w:rPr>
      </w:pPr>
      <w:r w:rsidRPr="00885DA1">
        <w:rPr>
          <w:rFonts w:ascii="Trebuchet MS" w:hAnsi="Trebuchet MS" w:cs="Times New Roman"/>
          <w:iCs w:val="0"/>
          <w:sz w:val="22"/>
          <w:szCs w:val="22"/>
          <w:lang w:val="x-none"/>
        </w:rPr>
        <w:t>- numărul total de spermatozoizi: minim 39 milioane per ejaculat</w:t>
      </w:r>
    </w:p>
    <w:p w14:paraId="13BEE208" w14:textId="77777777" w:rsidR="002E7D99" w:rsidRPr="00885DA1" w:rsidRDefault="002E7D99" w:rsidP="002E7D99">
      <w:pPr>
        <w:autoSpaceDE w:val="0"/>
        <w:autoSpaceDN w:val="0"/>
        <w:adjustRightInd w:val="0"/>
        <w:spacing w:after="0" w:line="360" w:lineRule="auto"/>
        <w:jc w:val="both"/>
        <w:rPr>
          <w:rFonts w:ascii="Trebuchet MS" w:hAnsi="Trebuchet MS" w:cs="Times New Roman"/>
          <w:iCs w:val="0"/>
          <w:sz w:val="22"/>
          <w:szCs w:val="22"/>
          <w:lang w:val="x-none"/>
        </w:rPr>
      </w:pPr>
      <w:r w:rsidRPr="00885DA1">
        <w:rPr>
          <w:rFonts w:ascii="Trebuchet MS" w:hAnsi="Trebuchet MS" w:cs="Times New Roman"/>
          <w:iCs w:val="0"/>
          <w:sz w:val="22"/>
          <w:szCs w:val="22"/>
          <w:lang w:val="x-none"/>
        </w:rPr>
        <w:t>- motilitatea totală: procentul motilității progresive și non-progresive minim 40% sau motilitate progresivă minim 32%.</w:t>
      </w:r>
    </w:p>
    <w:p w14:paraId="1CF21630" w14:textId="77777777" w:rsidR="002E7D99" w:rsidRPr="00885DA1" w:rsidRDefault="002E7D99" w:rsidP="002E7D99">
      <w:pPr>
        <w:autoSpaceDE w:val="0"/>
        <w:autoSpaceDN w:val="0"/>
        <w:adjustRightInd w:val="0"/>
        <w:spacing w:after="0" w:line="360" w:lineRule="auto"/>
        <w:jc w:val="both"/>
        <w:rPr>
          <w:rFonts w:ascii="Trebuchet MS" w:hAnsi="Trebuchet MS" w:cs="Times New Roman"/>
          <w:iCs w:val="0"/>
          <w:sz w:val="22"/>
          <w:szCs w:val="22"/>
          <w:lang w:val="x-none"/>
        </w:rPr>
      </w:pPr>
      <w:r w:rsidRPr="00885DA1">
        <w:rPr>
          <w:rFonts w:ascii="Trebuchet MS" w:hAnsi="Trebuchet MS" w:cs="Times New Roman"/>
          <w:iCs w:val="0"/>
          <w:sz w:val="22"/>
          <w:szCs w:val="22"/>
          <w:lang w:val="x-none"/>
        </w:rPr>
        <w:t>- vitalitate: minim 58% spermatozoizi vii</w:t>
      </w:r>
    </w:p>
    <w:p w14:paraId="0E49FBA5" w14:textId="77777777" w:rsidR="002E7D99" w:rsidRPr="00885DA1" w:rsidRDefault="002E7D99" w:rsidP="002E7D99">
      <w:pPr>
        <w:autoSpaceDE w:val="0"/>
        <w:autoSpaceDN w:val="0"/>
        <w:adjustRightInd w:val="0"/>
        <w:spacing w:after="0" w:line="360" w:lineRule="auto"/>
        <w:jc w:val="both"/>
        <w:rPr>
          <w:rFonts w:ascii="Trebuchet MS" w:hAnsi="Trebuchet MS" w:cs="Times New Roman"/>
          <w:iCs w:val="0"/>
          <w:sz w:val="22"/>
          <w:szCs w:val="22"/>
          <w:lang w:val="x-none"/>
        </w:rPr>
      </w:pPr>
      <w:r w:rsidRPr="00885DA1">
        <w:rPr>
          <w:rFonts w:ascii="Trebuchet MS" w:hAnsi="Trebuchet MS" w:cs="Times New Roman"/>
          <w:iCs w:val="0"/>
          <w:sz w:val="22"/>
          <w:szCs w:val="22"/>
          <w:lang w:val="x-none"/>
        </w:rPr>
        <w:t xml:space="preserve">-morfologia spermei (procentul formelor normale): minim 4% </w:t>
      </w:r>
    </w:p>
    <w:p w14:paraId="47479201" w14:textId="77777777" w:rsidR="002E7D99" w:rsidRPr="00885DA1" w:rsidRDefault="002E7D99" w:rsidP="002E7D99">
      <w:pPr>
        <w:autoSpaceDE w:val="0"/>
        <w:autoSpaceDN w:val="0"/>
        <w:adjustRightInd w:val="0"/>
        <w:spacing w:after="0" w:line="360" w:lineRule="auto"/>
        <w:jc w:val="both"/>
        <w:rPr>
          <w:rFonts w:ascii="Trebuchet MS" w:hAnsi="Trebuchet MS" w:cs="Times New Roman"/>
          <w:iCs w:val="0"/>
          <w:sz w:val="22"/>
          <w:szCs w:val="22"/>
          <w:lang w:val="x-none"/>
        </w:rPr>
      </w:pPr>
      <w:r w:rsidRPr="00885DA1">
        <w:rPr>
          <w:rFonts w:ascii="Trebuchet MS" w:hAnsi="Trebuchet MS" w:cs="Times New Roman"/>
          <w:iCs w:val="0"/>
          <w:sz w:val="22"/>
          <w:szCs w:val="22"/>
          <w:lang w:val="x-none"/>
        </w:rPr>
        <w:t>- vitalitate:&gt; 75 % spermatozoizi vii</w:t>
      </w:r>
    </w:p>
    <w:p w14:paraId="1FB8F886" w14:textId="77777777" w:rsidR="002E7D99" w:rsidRPr="00885DA1" w:rsidRDefault="002E7D99" w:rsidP="002E7D99">
      <w:pPr>
        <w:autoSpaceDE w:val="0"/>
        <w:autoSpaceDN w:val="0"/>
        <w:adjustRightInd w:val="0"/>
        <w:spacing w:after="0" w:line="360" w:lineRule="auto"/>
        <w:jc w:val="both"/>
        <w:rPr>
          <w:rFonts w:ascii="Trebuchet MS" w:hAnsi="Trebuchet MS" w:cs="Times New Roman"/>
          <w:iCs w:val="0"/>
          <w:sz w:val="22"/>
          <w:szCs w:val="22"/>
          <w:lang w:val="x-none"/>
        </w:rPr>
      </w:pPr>
      <w:r w:rsidRPr="00885DA1">
        <w:rPr>
          <w:rFonts w:ascii="Trebuchet MS" w:hAnsi="Trebuchet MS" w:cs="Times New Roman"/>
          <w:iCs w:val="0"/>
          <w:sz w:val="22"/>
          <w:szCs w:val="22"/>
          <w:lang w:val="x-none"/>
        </w:rPr>
        <w:t>- leucocite &lt; 1.000.000/ml</w:t>
      </w:r>
    </w:p>
    <w:p w14:paraId="1622DD16" w14:textId="77777777" w:rsidR="002E7D99" w:rsidRPr="00885DA1" w:rsidRDefault="002E7D99" w:rsidP="002E7D99">
      <w:pPr>
        <w:autoSpaceDE w:val="0"/>
        <w:autoSpaceDN w:val="0"/>
        <w:adjustRightInd w:val="0"/>
        <w:spacing w:after="0" w:line="360" w:lineRule="auto"/>
        <w:jc w:val="both"/>
        <w:rPr>
          <w:rFonts w:ascii="Trebuchet MS" w:hAnsi="Trebuchet MS" w:cs="Times New Roman"/>
          <w:iCs w:val="0"/>
          <w:sz w:val="22"/>
          <w:szCs w:val="22"/>
          <w:lang w:val="x-none"/>
        </w:rPr>
      </w:pPr>
      <w:r w:rsidRPr="00885DA1">
        <w:rPr>
          <w:rFonts w:ascii="Trebuchet MS" w:hAnsi="Trebuchet MS" w:cs="Times New Roman"/>
          <w:iCs w:val="0"/>
          <w:sz w:val="22"/>
          <w:szCs w:val="22"/>
          <w:lang w:val="x-none"/>
        </w:rPr>
        <w:t>- anticorpi antispermatozoizi &lt; 10% aglutinaţi.</w:t>
      </w:r>
    </w:p>
    <w:p w14:paraId="52885581" w14:textId="77777777" w:rsidR="002E7D99" w:rsidRPr="00885DA1" w:rsidRDefault="002E7D99" w:rsidP="002E7D99">
      <w:pPr>
        <w:autoSpaceDE w:val="0"/>
        <w:autoSpaceDN w:val="0"/>
        <w:adjustRightInd w:val="0"/>
        <w:spacing w:after="0" w:line="360" w:lineRule="auto"/>
        <w:jc w:val="both"/>
        <w:rPr>
          <w:rFonts w:ascii="Trebuchet MS" w:hAnsi="Trebuchet MS" w:cs="Times New Roman"/>
          <w:iCs w:val="0"/>
          <w:sz w:val="22"/>
          <w:szCs w:val="22"/>
          <w:lang w:val="x-none"/>
        </w:rPr>
      </w:pPr>
      <w:r w:rsidRPr="00885DA1">
        <w:rPr>
          <w:rFonts w:ascii="Trebuchet MS" w:hAnsi="Trebuchet MS" w:cs="Times New Roman"/>
          <w:iCs w:val="0"/>
          <w:sz w:val="22"/>
          <w:szCs w:val="22"/>
          <w:lang w:val="x-none"/>
        </w:rPr>
        <w:t>Se mai pot determina:</w:t>
      </w:r>
    </w:p>
    <w:p w14:paraId="53451EC3" w14:textId="77777777" w:rsidR="002E7D99" w:rsidRPr="00885DA1" w:rsidRDefault="002E7D99" w:rsidP="002E7D99">
      <w:pPr>
        <w:autoSpaceDE w:val="0"/>
        <w:autoSpaceDN w:val="0"/>
        <w:adjustRightInd w:val="0"/>
        <w:spacing w:after="0" w:line="360" w:lineRule="auto"/>
        <w:jc w:val="both"/>
        <w:rPr>
          <w:rFonts w:ascii="Trebuchet MS" w:hAnsi="Trebuchet MS" w:cs="Times New Roman"/>
          <w:iCs w:val="0"/>
          <w:sz w:val="22"/>
          <w:szCs w:val="22"/>
          <w:lang w:val="el-GR"/>
        </w:rPr>
      </w:pPr>
      <w:r w:rsidRPr="00885DA1">
        <w:rPr>
          <w:rFonts w:ascii="Trebuchet MS" w:hAnsi="Trebuchet MS" w:cs="Times New Roman"/>
          <w:iCs w:val="0"/>
          <w:sz w:val="22"/>
          <w:szCs w:val="22"/>
          <w:lang w:val="x-none"/>
        </w:rPr>
        <w:t xml:space="preserve">- fructoza (marquer a infecţiei seminale) &gt; 20 </w:t>
      </w:r>
      <w:r w:rsidRPr="00885DA1">
        <w:rPr>
          <w:rFonts w:ascii="Trebuchet MS" w:hAnsi="Trebuchet MS" w:cs="Times New Roman"/>
          <w:iCs w:val="0"/>
          <w:sz w:val="22"/>
          <w:szCs w:val="22"/>
          <w:lang w:val="el-GR"/>
        </w:rPr>
        <w:t>μmol</w:t>
      </w:r>
    </w:p>
    <w:p w14:paraId="1DBA0412" w14:textId="77777777" w:rsidR="002E7D99" w:rsidRPr="00885DA1" w:rsidRDefault="002E7D99" w:rsidP="002E7D99">
      <w:pPr>
        <w:autoSpaceDE w:val="0"/>
        <w:autoSpaceDN w:val="0"/>
        <w:adjustRightInd w:val="0"/>
        <w:spacing w:after="0" w:line="360" w:lineRule="auto"/>
        <w:jc w:val="both"/>
        <w:rPr>
          <w:rFonts w:ascii="Trebuchet MS" w:hAnsi="Trebuchet MS" w:cs="Times New Roman"/>
          <w:iCs w:val="0"/>
          <w:sz w:val="22"/>
          <w:szCs w:val="22"/>
          <w:lang w:val="x-none"/>
        </w:rPr>
      </w:pPr>
      <w:r w:rsidRPr="00885DA1">
        <w:rPr>
          <w:rFonts w:ascii="Trebuchet MS" w:hAnsi="Trebuchet MS" w:cs="Times New Roman"/>
          <w:iCs w:val="0"/>
          <w:sz w:val="22"/>
          <w:szCs w:val="22"/>
          <w:lang w:val="x-none"/>
        </w:rPr>
        <w:t>- carnitina liberă (marquer al epididimitei) &gt; 350 nmol</w:t>
      </w:r>
    </w:p>
    <w:p w14:paraId="043AE93B" w14:textId="77777777" w:rsidR="002E7D99" w:rsidRPr="00885DA1" w:rsidRDefault="002E7D99" w:rsidP="002E7D99">
      <w:pPr>
        <w:autoSpaceDE w:val="0"/>
        <w:autoSpaceDN w:val="0"/>
        <w:adjustRightInd w:val="0"/>
        <w:spacing w:after="0" w:line="360" w:lineRule="auto"/>
        <w:jc w:val="both"/>
        <w:rPr>
          <w:rFonts w:ascii="Trebuchet MS" w:hAnsi="Trebuchet MS" w:cs="Times New Roman"/>
          <w:iCs w:val="0"/>
          <w:sz w:val="22"/>
          <w:szCs w:val="22"/>
          <w:lang w:val="x-none"/>
        </w:rPr>
      </w:pPr>
      <w:r w:rsidRPr="00885DA1">
        <w:rPr>
          <w:rFonts w:ascii="Trebuchet MS" w:hAnsi="Trebuchet MS" w:cs="Times New Roman"/>
          <w:iCs w:val="0"/>
          <w:sz w:val="22"/>
          <w:szCs w:val="22"/>
          <w:lang w:val="x-none"/>
        </w:rPr>
        <w:t>- acidul citric, fosfataza acidă, zincul, marqueri prostatici.</w:t>
      </w:r>
    </w:p>
    <w:p w14:paraId="631222DF" w14:textId="77777777" w:rsidR="002E7D99" w:rsidRPr="00885DA1" w:rsidRDefault="002E7D99" w:rsidP="002E7D99">
      <w:pPr>
        <w:autoSpaceDE w:val="0"/>
        <w:autoSpaceDN w:val="0"/>
        <w:adjustRightInd w:val="0"/>
        <w:spacing w:after="0" w:line="360" w:lineRule="auto"/>
        <w:jc w:val="both"/>
        <w:rPr>
          <w:rFonts w:ascii="Trebuchet MS" w:hAnsi="Trebuchet MS" w:cs="Times New Roman"/>
          <w:iCs w:val="0"/>
          <w:sz w:val="22"/>
          <w:szCs w:val="22"/>
          <w:lang w:val="x-none"/>
        </w:rPr>
      </w:pPr>
    </w:p>
    <w:p w14:paraId="49D0A5D2" w14:textId="77777777" w:rsidR="002E7D99" w:rsidRPr="00885DA1" w:rsidRDefault="002E7D99" w:rsidP="002E7D99">
      <w:pPr>
        <w:autoSpaceDE w:val="0"/>
        <w:autoSpaceDN w:val="0"/>
        <w:adjustRightInd w:val="0"/>
        <w:spacing w:after="0" w:line="360" w:lineRule="auto"/>
        <w:jc w:val="both"/>
        <w:rPr>
          <w:rFonts w:ascii="Trebuchet MS" w:hAnsi="Trebuchet MS" w:cs="Times New Roman"/>
          <w:iCs w:val="0"/>
          <w:sz w:val="22"/>
          <w:szCs w:val="22"/>
          <w:lang w:val="x-none"/>
        </w:rPr>
      </w:pPr>
      <w:r w:rsidRPr="00885DA1">
        <w:rPr>
          <w:rFonts w:ascii="Trebuchet MS" w:hAnsi="Trebuchet MS" w:cs="Times New Roman"/>
          <w:b/>
          <w:bCs/>
          <w:iCs w:val="0"/>
          <w:sz w:val="22"/>
          <w:szCs w:val="22"/>
          <w:lang w:val="x-none"/>
        </w:rPr>
        <w:t>SCREENING-UL ANTICORPILOR ANTISPERMATICI</w:t>
      </w:r>
      <w:r w:rsidRPr="00885DA1">
        <w:rPr>
          <w:rFonts w:ascii="Trebuchet MS" w:hAnsi="Trebuchet MS" w:cs="Times New Roman"/>
          <w:iCs w:val="0"/>
          <w:sz w:val="22"/>
          <w:szCs w:val="22"/>
          <w:lang w:val="x-none"/>
        </w:rPr>
        <w:t xml:space="preserve"> nu este recomandat. Excepția o reprezintă bărbații cu azoospermie, prezența anticorpilor antispermatici poate să fie semnificativă pentru ca</w:t>
      </w:r>
      <w:r>
        <w:rPr>
          <w:rFonts w:ascii="Trebuchet MS" w:hAnsi="Trebuchet MS" w:cs="Times New Roman"/>
          <w:iCs w:val="0"/>
          <w:sz w:val="22"/>
          <w:szCs w:val="22"/>
          <w:lang w:val="x-none"/>
        </w:rPr>
        <w:t>uza obstructivă a azoospermiei.</w:t>
      </w:r>
      <w:r>
        <w:rPr>
          <w:rFonts w:ascii="Trebuchet MS" w:hAnsi="Trebuchet MS" w:cs="Times New Roman"/>
          <w:iCs w:val="0"/>
          <w:sz w:val="22"/>
          <w:szCs w:val="22"/>
        </w:rPr>
        <w:t xml:space="preserve"> </w:t>
      </w:r>
      <w:r w:rsidRPr="00885DA1">
        <w:rPr>
          <w:rFonts w:ascii="Trebuchet MS" w:hAnsi="Trebuchet MS" w:cs="Times New Roman"/>
          <w:iCs w:val="0"/>
          <w:sz w:val="22"/>
          <w:szCs w:val="22"/>
          <w:lang w:val="x-none"/>
        </w:rPr>
        <w:t xml:space="preserve">Dacă rezultatul primei spermograme este anormal, se recomandă </w:t>
      </w:r>
      <w:r>
        <w:rPr>
          <w:rFonts w:ascii="Trebuchet MS" w:hAnsi="Trebuchet MS" w:cs="Times New Roman"/>
          <w:iCs w:val="0"/>
          <w:sz w:val="22"/>
          <w:szCs w:val="22"/>
          <w:lang w:val="x-none"/>
        </w:rPr>
        <w:t>încă un test pentru confirmare.</w:t>
      </w:r>
      <w:r>
        <w:rPr>
          <w:rFonts w:ascii="Trebuchet MS" w:hAnsi="Trebuchet MS" w:cs="Times New Roman"/>
          <w:iCs w:val="0"/>
          <w:sz w:val="22"/>
          <w:szCs w:val="22"/>
        </w:rPr>
        <w:t xml:space="preserve"> </w:t>
      </w:r>
      <w:r w:rsidRPr="00885DA1">
        <w:rPr>
          <w:rFonts w:ascii="Trebuchet MS" w:hAnsi="Trebuchet MS" w:cs="Times New Roman"/>
          <w:iCs w:val="0"/>
          <w:sz w:val="22"/>
          <w:szCs w:val="22"/>
          <w:lang w:val="x-none"/>
        </w:rPr>
        <w:t>Testele de confirmare ar trebui să fie făcute ideal la 3 luni după analizele inițiale pentru a putea permite un ciclu de spermatogeneza complet. În cazurile în care s-a detectat deficit masiv de spermatozoizi (azoospermie sau oligospermie severă) repetarea spermogramei trebuie</w:t>
      </w:r>
      <w:r>
        <w:rPr>
          <w:rFonts w:ascii="Trebuchet MS" w:hAnsi="Trebuchet MS" w:cs="Times New Roman"/>
          <w:iCs w:val="0"/>
          <w:sz w:val="22"/>
          <w:szCs w:val="22"/>
          <w:lang w:val="x-none"/>
        </w:rPr>
        <w:t xml:space="preserve"> făcuta cât mai repede posibil.</w:t>
      </w:r>
      <w:r>
        <w:rPr>
          <w:rFonts w:ascii="Trebuchet MS" w:hAnsi="Trebuchet MS" w:cs="Times New Roman"/>
          <w:iCs w:val="0"/>
          <w:sz w:val="22"/>
          <w:szCs w:val="22"/>
        </w:rPr>
        <w:t xml:space="preserve"> </w:t>
      </w:r>
      <w:r w:rsidRPr="00885DA1">
        <w:rPr>
          <w:rFonts w:ascii="Trebuchet MS" w:hAnsi="Trebuchet MS" w:cs="Times New Roman"/>
          <w:iCs w:val="0"/>
          <w:sz w:val="22"/>
          <w:szCs w:val="22"/>
          <w:lang w:val="x-none"/>
        </w:rPr>
        <w:t xml:space="preserve">Creșterea numărului de leucocite în spermă se asociază cu deficiențe în funcția și motilitatea spermatozoizilor. Aspectul morfologic asemănător al leucocitelor și al celulelor germinative imature din linia spermatică, determină </w:t>
      </w:r>
      <w:r>
        <w:rPr>
          <w:rFonts w:ascii="Trebuchet MS" w:hAnsi="Trebuchet MS" w:cs="Times New Roman"/>
          <w:iCs w:val="0"/>
          <w:sz w:val="22"/>
          <w:szCs w:val="22"/>
          <w:lang w:val="x-none"/>
        </w:rPr>
        <w:t>încadrarea globală a acestora ca</w:t>
      </w:r>
      <w:r w:rsidRPr="00885DA1">
        <w:rPr>
          <w:rFonts w:ascii="Trebuchet MS" w:hAnsi="Trebuchet MS" w:cs="Times New Roman"/>
          <w:iCs w:val="0"/>
          <w:sz w:val="22"/>
          <w:szCs w:val="22"/>
          <w:lang w:val="x-none"/>
        </w:rPr>
        <w:t xml:space="preserve"> </w:t>
      </w:r>
      <w:r w:rsidRPr="00675BE1">
        <w:rPr>
          <w:rFonts w:ascii="Trebuchet MS" w:hAnsi="Trebuchet MS" w:cs="Times New Roman"/>
          <w:i/>
          <w:iCs w:val="0"/>
          <w:sz w:val="22"/>
          <w:szCs w:val="22"/>
          <w:lang w:val="x-none"/>
        </w:rPr>
        <w:t>“celule rotunde”.</w:t>
      </w:r>
      <w:r w:rsidRPr="00885DA1">
        <w:rPr>
          <w:rFonts w:ascii="Trebuchet MS" w:hAnsi="Trebuchet MS" w:cs="Times New Roman"/>
          <w:iCs w:val="0"/>
          <w:sz w:val="22"/>
          <w:szCs w:val="22"/>
          <w:lang w:val="x-none"/>
        </w:rPr>
        <w:t xml:space="preserve"> Dacă celularitatea este crescută, se recomandă teste suplimentare pentru a diferenția leucocitele de spermatide. Există numeroase teste prin care se pot diferenția, cum ar fi colorația citologică obișnuită sau </w:t>
      </w:r>
      <w:r>
        <w:rPr>
          <w:rFonts w:ascii="Trebuchet MS" w:hAnsi="Trebuchet MS" w:cs="Times New Roman"/>
          <w:iCs w:val="0"/>
          <w:sz w:val="22"/>
          <w:szCs w:val="22"/>
          <w:lang w:val="x-none"/>
        </w:rPr>
        <w:t xml:space="preserve">tehnici imunohistochimice [2]. </w:t>
      </w:r>
      <w:r w:rsidRPr="00885DA1">
        <w:rPr>
          <w:rFonts w:ascii="Trebuchet MS" w:hAnsi="Trebuchet MS" w:cs="Times New Roman"/>
          <w:iCs w:val="0"/>
          <w:sz w:val="22"/>
          <w:szCs w:val="22"/>
          <w:lang w:val="x-none"/>
        </w:rPr>
        <w:t>Pentru pacienții cu infecție confirmată (&gt; 1 milion leucocite/ml) este necesară spermocultura pentru a exclude infecția sau inflamația la nivel genital.</w:t>
      </w:r>
    </w:p>
    <w:p w14:paraId="647636D7" w14:textId="77777777" w:rsidR="002E7D99" w:rsidRDefault="002E7D99" w:rsidP="002E7D99">
      <w:pPr>
        <w:autoSpaceDE w:val="0"/>
        <w:autoSpaceDN w:val="0"/>
        <w:adjustRightInd w:val="0"/>
        <w:spacing w:after="0" w:line="360" w:lineRule="auto"/>
        <w:jc w:val="both"/>
        <w:rPr>
          <w:rFonts w:ascii="Trebuchet MS" w:hAnsi="Trebuchet MS" w:cs="Times New Roman"/>
          <w:b/>
          <w:bCs/>
          <w:iCs w:val="0"/>
          <w:sz w:val="22"/>
          <w:szCs w:val="22"/>
          <w:lang w:val="x-none"/>
        </w:rPr>
      </w:pPr>
    </w:p>
    <w:p w14:paraId="2622AFDF" w14:textId="77777777" w:rsidR="002E7D99" w:rsidRDefault="002E7D99" w:rsidP="002E7D99">
      <w:pPr>
        <w:autoSpaceDE w:val="0"/>
        <w:autoSpaceDN w:val="0"/>
        <w:adjustRightInd w:val="0"/>
        <w:spacing w:after="0" w:line="360" w:lineRule="auto"/>
        <w:jc w:val="both"/>
        <w:rPr>
          <w:rFonts w:ascii="Trebuchet MS" w:hAnsi="Trebuchet MS" w:cs="Times New Roman"/>
          <w:b/>
          <w:bCs/>
          <w:iCs w:val="0"/>
          <w:sz w:val="22"/>
          <w:szCs w:val="22"/>
          <w:lang w:val="x-none"/>
        </w:rPr>
      </w:pPr>
      <w:r w:rsidRPr="00885DA1">
        <w:rPr>
          <w:rFonts w:ascii="Trebuchet MS" w:hAnsi="Trebuchet MS" w:cs="Times New Roman"/>
          <w:b/>
          <w:bCs/>
          <w:iCs w:val="0"/>
          <w:sz w:val="22"/>
          <w:szCs w:val="22"/>
          <w:lang w:val="x-none"/>
        </w:rPr>
        <w:t>TESTE PENTRU APRECIEREA PROCENTULUI DE SPERMATOZOIZI CU FRAGMENTĂRI ALE ADN</w:t>
      </w:r>
    </w:p>
    <w:p w14:paraId="1BC1C8B8" w14:textId="77777777" w:rsidR="002E7D99" w:rsidRPr="00885DA1" w:rsidRDefault="002E7D99" w:rsidP="002E7D99">
      <w:pPr>
        <w:autoSpaceDE w:val="0"/>
        <w:autoSpaceDN w:val="0"/>
        <w:adjustRightInd w:val="0"/>
        <w:spacing w:after="0" w:line="360" w:lineRule="auto"/>
        <w:jc w:val="both"/>
        <w:rPr>
          <w:rFonts w:ascii="Trebuchet MS" w:hAnsi="Trebuchet MS" w:cs="Times New Roman"/>
          <w:iCs w:val="0"/>
          <w:sz w:val="22"/>
          <w:szCs w:val="22"/>
          <w:lang w:val="x-none"/>
        </w:rPr>
      </w:pPr>
      <w:r w:rsidRPr="00885DA1">
        <w:rPr>
          <w:rFonts w:ascii="Trebuchet MS" w:hAnsi="Trebuchet MS" w:cs="Times New Roman"/>
          <w:iCs w:val="0"/>
          <w:sz w:val="22"/>
          <w:szCs w:val="22"/>
          <w:lang w:val="x-none"/>
        </w:rPr>
        <w:t>Datele existente sunt insuficiente pentru a susține o relație absolută între integritatea ADN și rata de sarcină și nu se recomandă testarea de rutină. Nici un tratament nu s-a dovedit a avea valoare clinică, astfel că utilizarea de rutină a acestor teste în evaluarea clinică a infertilității masculine este controversată.</w:t>
      </w:r>
    </w:p>
    <w:p w14:paraId="743DF1FD" w14:textId="77777777" w:rsidR="002E7D99" w:rsidRDefault="002E7D99" w:rsidP="002E7D99">
      <w:pPr>
        <w:autoSpaceDE w:val="0"/>
        <w:autoSpaceDN w:val="0"/>
        <w:adjustRightInd w:val="0"/>
        <w:spacing w:after="0" w:line="360" w:lineRule="auto"/>
        <w:jc w:val="both"/>
        <w:rPr>
          <w:rFonts w:ascii="Trebuchet MS" w:hAnsi="Trebuchet MS" w:cs="Times New Roman"/>
          <w:b/>
          <w:bCs/>
          <w:iCs w:val="0"/>
          <w:sz w:val="22"/>
          <w:szCs w:val="22"/>
          <w:lang w:val="x-none"/>
        </w:rPr>
      </w:pPr>
    </w:p>
    <w:p w14:paraId="07796B21" w14:textId="77777777" w:rsidR="002E7D99" w:rsidRPr="00885DA1" w:rsidRDefault="002E7D99" w:rsidP="002E7D99">
      <w:pPr>
        <w:autoSpaceDE w:val="0"/>
        <w:autoSpaceDN w:val="0"/>
        <w:adjustRightInd w:val="0"/>
        <w:spacing w:after="0" w:line="360" w:lineRule="auto"/>
        <w:jc w:val="both"/>
        <w:rPr>
          <w:rFonts w:ascii="Trebuchet MS" w:hAnsi="Trebuchet MS" w:cs="Times New Roman"/>
          <w:iCs w:val="0"/>
          <w:sz w:val="22"/>
          <w:szCs w:val="22"/>
          <w:lang w:val="x-none"/>
        </w:rPr>
      </w:pPr>
      <w:r w:rsidRPr="00885DA1">
        <w:rPr>
          <w:rFonts w:ascii="Trebuchet MS" w:hAnsi="Trebuchet MS" w:cs="Times New Roman"/>
          <w:b/>
          <w:bCs/>
          <w:iCs w:val="0"/>
          <w:sz w:val="22"/>
          <w:szCs w:val="22"/>
          <w:lang w:val="x-none"/>
        </w:rPr>
        <w:t>EVALUAREA ENDOCRINOLOGICĂ</w:t>
      </w:r>
      <w:r w:rsidRPr="00885DA1">
        <w:rPr>
          <w:rFonts w:ascii="Trebuchet MS" w:hAnsi="Trebuchet MS" w:cs="Times New Roman"/>
          <w:iCs w:val="0"/>
          <w:sz w:val="22"/>
          <w:szCs w:val="22"/>
          <w:lang w:val="x-none"/>
        </w:rPr>
        <w:t xml:space="preserve"> este recomandată în următoarele situații:</w:t>
      </w:r>
    </w:p>
    <w:p w14:paraId="580F79F9" w14:textId="77777777" w:rsidR="002E7D99" w:rsidRPr="00885DA1" w:rsidRDefault="002E7D99" w:rsidP="002E7D99">
      <w:pPr>
        <w:numPr>
          <w:ilvl w:val="0"/>
          <w:numId w:val="3"/>
        </w:numPr>
        <w:autoSpaceDE w:val="0"/>
        <w:autoSpaceDN w:val="0"/>
        <w:adjustRightInd w:val="0"/>
        <w:spacing w:after="0" w:line="360" w:lineRule="auto"/>
        <w:ind w:left="0" w:firstLine="0"/>
        <w:jc w:val="both"/>
        <w:rPr>
          <w:rFonts w:ascii="Trebuchet MS" w:hAnsi="Trebuchet MS" w:cs="Times New Roman"/>
          <w:iCs w:val="0"/>
          <w:sz w:val="22"/>
          <w:szCs w:val="22"/>
          <w:lang w:val="x-none"/>
        </w:rPr>
      </w:pPr>
      <w:r w:rsidRPr="00885DA1">
        <w:rPr>
          <w:rFonts w:ascii="Trebuchet MS" w:hAnsi="Trebuchet MS" w:cs="Times New Roman"/>
          <w:iCs w:val="0"/>
          <w:sz w:val="22"/>
          <w:szCs w:val="22"/>
          <w:lang w:val="x-none"/>
        </w:rPr>
        <w:t>Parametrii spermatici anormali, concentrație spermatozoizi &lt;10 milioane/ml.</w:t>
      </w:r>
    </w:p>
    <w:p w14:paraId="64C72D02" w14:textId="77777777" w:rsidR="002E7D99" w:rsidRPr="00885DA1" w:rsidRDefault="002E7D99" w:rsidP="002E7D99">
      <w:pPr>
        <w:numPr>
          <w:ilvl w:val="0"/>
          <w:numId w:val="3"/>
        </w:numPr>
        <w:autoSpaceDE w:val="0"/>
        <w:autoSpaceDN w:val="0"/>
        <w:adjustRightInd w:val="0"/>
        <w:spacing w:after="0" w:line="360" w:lineRule="auto"/>
        <w:ind w:left="0" w:firstLine="0"/>
        <w:jc w:val="both"/>
        <w:rPr>
          <w:rFonts w:ascii="Trebuchet MS" w:hAnsi="Trebuchet MS" w:cs="Times New Roman"/>
          <w:iCs w:val="0"/>
          <w:sz w:val="22"/>
          <w:szCs w:val="22"/>
          <w:lang w:val="x-none"/>
        </w:rPr>
      </w:pPr>
      <w:r w:rsidRPr="00885DA1">
        <w:rPr>
          <w:rFonts w:ascii="Trebuchet MS" w:hAnsi="Trebuchet MS" w:cs="Times New Roman"/>
          <w:iCs w:val="0"/>
          <w:sz w:val="22"/>
          <w:szCs w:val="22"/>
          <w:lang w:val="x-none"/>
        </w:rPr>
        <w:t>Disfucții sexuale</w:t>
      </w:r>
    </w:p>
    <w:p w14:paraId="4816809D" w14:textId="77777777" w:rsidR="002E7D99" w:rsidRPr="00885DA1" w:rsidRDefault="002E7D99" w:rsidP="002E7D99">
      <w:pPr>
        <w:numPr>
          <w:ilvl w:val="0"/>
          <w:numId w:val="3"/>
        </w:numPr>
        <w:autoSpaceDE w:val="0"/>
        <w:autoSpaceDN w:val="0"/>
        <w:adjustRightInd w:val="0"/>
        <w:spacing w:after="0" w:line="360" w:lineRule="auto"/>
        <w:ind w:left="0" w:firstLine="0"/>
        <w:jc w:val="both"/>
        <w:rPr>
          <w:rFonts w:ascii="Trebuchet MS" w:hAnsi="Trebuchet MS" w:cs="Times New Roman"/>
          <w:iCs w:val="0"/>
          <w:sz w:val="22"/>
          <w:szCs w:val="22"/>
          <w:lang w:val="x-none"/>
        </w:rPr>
      </w:pPr>
      <w:r w:rsidRPr="00885DA1">
        <w:rPr>
          <w:rFonts w:ascii="Trebuchet MS" w:hAnsi="Trebuchet MS" w:cs="Times New Roman"/>
          <w:iCs w:val="0"/>
          <w:sz w:val="22"/>
          <w:szCs w:val="22"/>
          <w:lang w:val="x-none"/>
        </w:rPr>
        <w:t>Alte situații care sugerează disfuncții endocrinologice</w:t>
      </w:r>
    </w:p>
    <w:p w14:paraId="2250ED8A" w14:textId="77777777" w:rsidR="002E7D99" w:rsidRDefault="002E7D99" w:rsidP="002E7D99">
      <w:pPr>
        <w:autoSpaceDE w:val="0"/>
        <w:autoSpaceDN w:val="0"/>
        <w:adjustRightInd w:val="0"/>
        <w:spacing w:after="0" w:line="360" w:lineRule="auto"/>
        <w:jc w:val="both"/>
        <w:rPr>
          <w:rFonts w:ascii="Trebuchet MS" w:hAnsi="Trebuchet MS" w:cs="Times New Roman"/>
          <w:iCs w:val="0"/>
          <w:sz w:val="22"/>
          <w:szCs w:val="22"/>
          <w:lang w:val="x-none"/>
        </w:rPr>
      </w:pPr>
      <w:r w:rsidRPr="00885DA1">
        <w:rPr>
          <w:rFonts w:ascii="Trebuchet MS" w:hAnsi="Trebuchet MS" w:cs="Times New Roman"/>
          <w:iCs w:val="0"/>
          <w:sz w:val="22"/>
          <w:szCs w:val="22"/>
          <w:lang w:val="x-none"/>
        </w:rPr>
        <w:t>Evaluarea endocrinologică minimă include: dozare FSH și testosteron total. Dacă testosteronul total are valoare mică (&lt;300ng/ml), se repetă dozarea testosteronul</w:t>
      </w:r>
      <w:r>
        <w:rPr>
          <w:rFonts w:ascii="Trebuchet MS" w:hAnsi="Trebuchet MS" w:cs="Times New Roman"/>
          <w:iCs w:val="0"/>
          <w:sz w:val="22"/>
          <w:szCs w:val="22"/>
        </w:rPr>
        <w:t>ui</w:t>
      </w:r>
      <w:r w:rsidRPr="00885DA1">
        <w:rPr>
          <w:rFonts w:ascii="Trebuchet MS" w:hAnsi="Trebuchet MS" w:cs="Times New Roman"/>
          <w:iCs w:val="0"/>
          <w:sz w:val="22"/>
          <w:szCs w:val="22"/>
          <w:lang w:val="x-none"/>
        </w:rPr>
        <w:t xml:space="preserve"> total cu recomandarea de a se recolta dimineață și la care se asociază dozarea testosteronul liber, LH și prolactina. </w:t>
      </w:r>
    </w:p>
    <w:p w14:paraId="15B58D32" w14:textId="77777777" w:rsidR="002E7D99" w:rsidRPr="00885DA1" w:rsidRDefault="002E7D99" w:rsidP="002E7D99">
      <w:pPr>
        <w:autoSpaceDE w:val="0"/>
        <w:autoSpaceDN w:val="0"/>
        <w:adjustRightInd w:val="0"/>
        <w:spacing w:after="0" w:line="360" w:lineRule="auto"/>
        <w:jc w:val="both"/>
        <w:rPr>
          <w:rFonts w:ascii="Trebuchet MS" w:hAnsi="Trebuchet MS" w:cs="Times New Roman"/>
          <w:iCs w:val="0"/>
          <w:sz w:val="22"/>
          <w:szCs w:val="22"/>
          <w:lang w:val="x-none"/>
        </w:rPr>
      </w:pPr>
      <w:r w:rsidRPr="00885DA1">
        <w:rPr>
          <w:rFonts w:ascii="Trebuchet MS" w:hAnsi="Trebuchet MS" w:cs="Times New Roman"/>
          <w:iCs w:val="0"/>
          <w:sz w:val="22"/>
          <w:szCs w:val="22"/>
          <w:lang w:val="x-none"/>
        </w:rPr>
        <w:t xml:space="preserve">- funcţia tiroidiană pentru identificarea insuficienţei tiroidiene (TSH, T4 liber) [2]. </w:t>
      </w:r>
    </w:p>
    <w:p w14:paraId="70F66445" w14:textId="77777777" w:rsidR="002E7D99" w:rsidRPr="00885DA1" w:rsidRDefault="002E7D99" w:rsidP="002E7D99">
      <w:pPr>
        <w:numPr>
          <w:ilvl w:val="0"/>
          <w:numId w:val="3"/>
        </w:numPr>
        <w:autoSpaceDE w:val="0"/>
        <w:autoSpaceDN w:val="0"/>
        <w:adjustRightInd w:val="0"/>
        <w:spacing w:after="0" w:line="360" w:lineRule="auto"/>
        <w:ind w:left="0" w:firstLine="0"/>
        <w:jc w:val="both"/>
        <w:rPr>
          <w:rFonts w:ascii="Trebuchet MS" w:hAnsi="Trebuchet MS" w:cs="Times New Roman"/>
          <w:iCs w:val="0"/>
          <w:sz w:val="22"/>
          <w:szCs w:val="22"/>
          <w:lang w:val="x-none"/>
        </w:rPr>
      </w:pPr>
      <w:r w:rsidRPr="00885DA1">
        <w:rPr>
          <w:rFonts w:ascii="Trebuchet MS" w:hAnsi="Trebuchet MS" w:cs="Times New Roman"/>
          <w:iCs w:val="0"/>
          <w:sz w:val="22"/>
          <w:szCs w:val="22"/>
          <w:lang w:val="x-none"/>
        </w:rPr>
        <w:t>Inhibina B este marker pentru spermatogeneza, fiind semnificativ scăzută la pacienții infertili și se corelează mai bine decât FSH cu parametrii spermatici.</w:t>
      </w:r>
    </w:p>
    <w:p w14:paraId="3771923E" w14:textId="77777777" w:rsidR="002E7D99" w:rsidRPr="00885DA1" w:rsidRDefault="002E7D99" w:rsidP="002E7D99">
      <w:pPr>
        <w:numPr>
          <w:ilvl w:val="0"/>
          <w:numId w:val="3"/>
        </w:numPr>
        <w:autoSpaceDE w:val="0"/>
        <w:autoSpaceDN w:val="0"/>
        <w:adjustRightInd w:val="0"/>
        <w:spacing w:after="0" w:line="360" w:lineRule="auto"/>
        <w:ind w:left="0" w:firstLine="0"/>
        <w:jc w:val="both"/>
        <w:rPr>
          <w:rFonts w:ascii="Trebuchet MS" w:hAnsi="Trebuchet MS" w:cs="Times New Roman"/>
          <w:iCs w:val="0"/>
          <w:sz w:val="22"/>
          <w:szCs w:val="22"/>
          <w:lang w:val="x-none"/>
        </w:rPr>
      </w:pPr>
      <w:r w:rsidRPr="00885DA1">
        <w:rPr>
          <w:rFonts w:ascii="Trebuchet MS" w:hAnsi="Trebuchet MS" w:cs="Times New Roman"/>
          <w:iCs w:val="0"/>
          <w:sz w:val="22"/>
          <w:szCs w:val="22"/>
          <w:lang w:val="x-none"/>
        </w:rPr>
        <w:t>Analizele hormonale se pot recomanda în azoospermie pentru a putea face diferența dintre azospermia centrală și periferică și pentru a evita intervențiile inutile (ŢESE, MESE, etc.)</w:t>
      </w:r>
    </w:p>
    <w:p w14:paraId="1B043303" w14:textId="77777777" w:rsidR="00E955CD" w:rsidRDefault="00E955CD" w:rsidP="002E7D99">
      <w:pPr>
        <w:autoSpaceDE w:val="0"/>
        <w:autoSpaceDN w:val="0"/>
        <w:adjustRightInd w:val="0"/>
        <w:spacing w:after="0" w:line="360" w:lineRule="auto"/>
        <w:jc w:val="both"/>
        <w:rPr>
          <w:rFonts w:ascii="Trebuchet MS" w:hAnsi="Trebuchet MS" w:cs="Times New Roman"/>
          <w:b/>
          <w:bCs/>
          <w:iCs w:val="0"/>
          <w:sz w:val="22"/>
          <w:szCs w:val="22"/>
          <w:lang w:val="x-none"/>
        </w:rPr>
      </w:pPr>
    </w:p>
    <w:p w14:paraId="0B25AF71" w14:textId="77777777" w:rsidR="002E7D99" w:rsidRDefault="002E7D99" w:rsidP="002E7D99">
      <w:pPr>
        <w:autoSpaceDE w:val="0"/>
        <w:autoSpaceDN w:val="0"/>
        <w:adjustRightInd w:val="0"/>
        <w:spacing w:after="0" w:line="360" w:lineRule="auto"/>
        <w:jc w:val="both"/>
        <w:rPr>
          <w:rFonts w:ascii="Trebuchet MS" w:hAnsi="Trebuchet MS" w:cs="Times New Roman"/>
          <w:b/>
          <w:bCs/>
          <w:iCs w:val="0"/>
          <w:sz w:val="22"/>
          <w:szCs w:val="22"/>
          <w:lang w:val="x-none"/>
        </w:rPr>
      </w:pPr>
      <w:r w:rsidRPr="00885DA1">
        <w:rPr>
          <w:rFonts w:ascii="Trebuchet MS" w:hAnsi="Trebuchet MS" w:cs="Times New Roman"/>
          <w:b/>
          <w:bCs/>
          <w:iCs w:val="0"/>
          <w:sz w:val="22"/>
          <w:szCs w:val="22"/>
          <w:lang w:val="x-none"/>
        </w:rPr>
        <w:t>SCREENING GENETIC</w:t>
      </w:r>
    </w:p>
    <w:p w14:paraId="3FC8421D" w14:textId="77777777" w:rsidR="002E7D99" w:rsidRPr="00885DA1" w:rsidRDefault="002E7D99" w:rsidP="002E7D99">
      <w:pPr>
        <w:autoSpaceDE w:val="0"/>
        <w:autoSpaceDN w:val="0"/>
        <w:adjustRightInd w:val="0"/>
        <w:spacing w:after="0" w:line="360" w:lineRule="auto"/>
        <w:jc w:val="both"/>
        <w:rPr>
          <w:rFonts w:ascii="Trebuchet MS" w:hAnsi="Trebuchet MS" w:cs="Times New Roman"/>
          <w:iCs w:val="0"/>
          <w:sz w:val="22"/>
          <w:szCs w:val="22"/>
          <w:lang w:val="x-none"/>
        </w:rPr>
      </w:pPr>
      <w:r w:rsidRPr="00885DA1">
        <w:rPr>
          <w:rFonts w:ascii="Trebuchet MS" w:hAnsi="Trebuchet MS" w:cs="Times New Roman"/>
          <w:iCs w:val="0"/>
          <w:sz w:val="22"/>
          <w:szCs w:val="22"/>
          <w:lang w:val="x-none"/>
        </w:rPr>
        <w:t>Pacienții cu azoospermie non-obstructivă sau oligozoospermie (&lt; 5 milioane/ml) au un risc mai mare de a avea anomalii genetice pentru care se vor face recomandări pentru cariotip și microdelețiile cromozomului Y înainte de ICSI. Dacă se confirmă existența unor anomalii genetice se va recomanda consiliere/sfat genetic (indiferent care dintre partenerii cuplului prezintă anomalia genetică [2].</w:t>
      </w:r>
    </w:p>
    <w:p w14:paraId="009D37FE" w14:textId="77777777" w:rsidR="002E7D99" w:rsidRDefault="002E7D99" w:rsidP="002E7D99">
      <w:pPr>
        <w:autoSpaceDE w:val="0"/>
        <w:autoSpaceDN w:val="0"/>
        <w:adjustRightInd w:val="0"/>
        <w:spacing w:after="0" w:line="360" w:lineRule="auto"/>
        <w:jc w:val="both"/>
        <w:rPr>
          <w:rFonts w:ascii="Trebuchet MS" w:hAnsi="Trebuchet MS" w:cs="Times New Roman"/>
          <w:b/>
          <w:bCs/>
          <w:iCs w:val="0"/>
          <w:sz w:val="22"/>
          <w:szCs w:val="22"/>
          <w:lang w:val="x-none"/>
        </w:rPr>
      </w:pPr>
    </w:p>
    <w:p w14:paraId="2A79BC81" w14:textId="77777777" w:rsidR="002E7D99" w:rsidRPr="00885DA1" w:rsidRDefault="002E7D99" w:rsidP="002E7D99">
      <w:pPr>
        <w:autoSpaceDE w:val="0"/>
        <w:autoSpaceDN w:val="0"/>
        <w:adjustRightInd w:val="0"/>
        <w:spacing w:after="0" w:line="360" w:lineRule="auto"/>
        <w:jc w:val="both"/>
        <w:rPr>
          <w:rFonts w:ascii="Trebuchet MS" w:hAnsi="Trebuchet MS" w:cs="Times New Roman"/>
          <w:b/>
          <w:bCs/>
          <w:iCs w:val="0"/>
          <w:sz w:val="22"/>
          <w:szCs w:val="22"/>
          <w:lang w:val="x-none"/>
        </w:rPr>
      </w:pPr>
      <w:r w:rsidRPr="00885DA1">
        <w:rPr>
          <w:rFonts w:ascii="Trebuchet MS" w:hAnsi="Trebuchet MS" w:cs="Times New Roman"/>
          <w:b/>
          <w:bCs/>
          <w:iCs w:val="0"/>
          <w:sz w:val="22"/>
          <w:szCs w:val="22"/>
          <w:lang w:val="x-none"/>
        </w:rPr>
        <w:t>ECHILIBRUL METABOLIC</w:t>
      </w:r>
    </w:p>
    <w:p w14:paraId="1B41614E" w14:textId="77777777" w:rsidR="002E7D99" w:rsidRPr="00885DA1" w:rsidRDefault="002E7D99" w:rsidP="002E7D99">
      <w:pPr>
        <w:autoSpaceDE w:val="0"/>
        <w:autoSpaceDN w:val="0"/>
        <w:adjustRightInd w:val="0"/>
        <w:spacing w:after="0" w:line="360" w:lineRule="auto"/>
        <w:jc w:val="both"/>
        <w:rPr>
          <w:rFonts w:ascii="Trebuchet MS" w:hAnsi="Trebuchet MS" w:cs="Times New Roman"/>
          <w:iCs w:val="0"/>
          <w:sz w:val="22"/>
          <w:szCs w:val="22"/>
          <w:lang w:val="x-none"/>
        </w:rPr>
      </w:pPr>
      <w:r w:rsidRPr="00885DA1">
        <w:rPr>
          <w:rFonts w:ascii="Trebuchet MS" w:hAnsi="Trebuchet MS" w:cs="Times New Roman"/>
          <w:iCs w:val="0"/>
          <w:sz w:val="22"/>
          <w:szCs w:val="22"/>
          <w:lang w:val="x-none"/>
        </w:rPr>
        <w:t xml:space="preserve">- lipidic (colesterol, trigliceride) </w:t>
      </w:r>
    </w:p>
    <w:p w14:paraId="363EB468" w14:textId="77777777" w:rsidR="002E7D99" w:rsidRPr="00885DA1" w:rsidRDefault="002E7D99" w:rsidP="002E7D99">
      <w:pPr>
        <w:autoSpaceDE w:val="0"/>
        <w:autoSpaceDN w:val="0"/>
        <w:adjustRightInd w:val="0"/>
        <w:spacing w:after="0" w:line="360" w:lineRule="auto"/>
        <w:jc w:val="both"/>
        <w:rPr>
          <w:rFonts w:ascii="Trebuchet MS" w:hAnsi="Trebuchet MS" w:cs="Times New Roman"/>
          <w:iCs w:val="0"/>
          <w:sz w:val="22"/>
          <w:szCs w:val="22"/>
          <w:lang w:val="x-none"/>
        </w:rPr>
      </w:pPr>
      <w:r w:rsidRPr="00885DA1">
        <w:rPr>
          <w:rFonts w:ascii="Trebuchet MS" w:hAnsi="Trebuchet MS" w:cs="Times New Roman"/>
          <w:iCs w:val="0"/>
          <w:sz w:val="22"/>
          <w:szCs w:val="22"/>
          <w:lang w:val="x-none"/>
        </w:rPr>
        <w:t>- glucidic</w:t>
      </w:r>
      <w:r>
        <w:rPr>
          <w:rFonts w:ascii="Trebuchet MS" w:hAnsi="Trebuchet MS" w:cs="Times New Roman"/>
          <w:iCs w:val="0"/>
          <w:sz w:val="22"/>
          <w:szCs w:val="22"/>
        </w:rPr>
        <w:t xml:space="preserve">- </w:t>
      </w:r>
      <w:r w:rsidRPr="00885DA1">
        <w:rPr>
          <w:rFonts w:ascii="Trebuchet MS" w:hAnsi="Trebuchet MS" w:cs="Times New Roman"/>
          <w:iCs w:val="0"/>
          <w:sz w:val="22"/>
          <w:szCs w:val="22"/>
          <w:lang w:val="x-none"/>
        </w:rPr>
        <w:t xml:space="preserve"> în caz de antecedente de diabet se va determina glicemia şi se va efectua TTGO;</w:t>
      </w:r>
    </w:p>
    <w:p w14:paraId="1E9BCB6B" w14:textId="77777777" w:rsidR="002E7D99" w:rsidRDefault="002E7D99" w:rsidP="002E7D99">
      <w:pPr>
        <w:autoSpaceDE w:val="0"/>
        <w:autoSpaceDN w:val="0"/>
        <w:adjustRightInd w:val="0"/>
        <w:spacing w:after="0" w:line="360" w:lineRule="auto"/>
        <w:jc w:val="both"/>
        <w:rPr>
          <w:rFonts w:ascii="Trebuchet MS" w:hAnsi="Trebuchet MS" w:cs="Times New Roman"/>
          <w:b/>
          <w:bCs/>
          <w:iCs w:val="0"/>
          <w:sz w:val="22"/>
          <w:szCs w:val="22"/>
          <w:lang w:val="x-none"/>
        </w:rPr>
      </w:pPr>
    </w:p>
    <w:p w14:paraId="59D78A8E" w14:textId="77777777" w:rsidR="002E7D99" w:rsidRDefault="002E7D99" w:rsidP="002E7D99">
      <w:pPr>
        <w:autoSpaceDE w:val="0"/>
        <w:autoSpaceDN w:val="0"/>
        <w:adjustRightInd w:val="0"/>
        <w:spacing w:after="0" w:line="360" w:lineRule="auto"/>
        <w:jc w:val="both"/>
        <w:rPr>
          <w:rFonts w:ascii="Trebuchet MS" w:hAnsi="Trebuchet MS" w:cs="Times New Roman"/>
          <w:iCs w:val="0"/>
          <w:sz w:val="22"/>
          <w:szCs w:val="22"/>
          <w:lang w:val="x-none"/>
        </w:rPr>
      </w:pPr>
      <w:r w:rsidRPr="00885DA1">
        <w:rPr>
          <w:rFonts w:ascii="Trebuchet MS" w:hAnsi="Trebuchet MS" w:cs="Times New Roman"/>
          <w:b/>
          <w:bCs/>
          <w:iCs w:val="0"/>
          <w:sz w:val="22"/>
          <w:szCs w:val="22"/>
          <w:lang w:val="x-none"/>
        </w:rPr>
        <w:t>ECOGRAFIE TESTICULARĂ ŞI VEZICULO-PROSTATICĂ</w:t>
      </w:r>
      <w:r w:rsidRPr="00885DA1">
        <w:rPr>
          <w:rFonts w:ascii="Trebuchet MS" w:hAnsi="Trebuchet MS" w:cs="Times New Roman"/>
          <w:iCs w:val="0"/>
          <w:sz w:val="22"/>
          <w:szCs w:val="22"/>
          <w:lang w:val="x-none"/>
        </w:rPr>
        <w:t xml:space="preserve"> </w:t>
      </w:r>
    </w:p>
    <w:p w14:paraId="3CEB5CC0" w14:textId="77777777" w:rsidR="002E7D99" w:rsidRPr="00885DA1" w:rsidRDefault="002E7D99" w:rsidP="002E7D99">
      <w:pPr>
        <w:autoSpaceDE w:val="0"/>
        <w:autoSpaceDN w:val="0"/>
        <w:adjustRightInd w:val="0"/>
        <w:spacing w:after="0" w:line="360" w:lineRule="auto"/>
        <w:jc w:val="both"/>
        <w:rPr>
          <w:rFonts w:ascii="Trebuchet MS" w:hAnsi="Trebuchet MS" w:cs="Times New Roman"/>
          <w:iCs w:val="0"/>
          <w:sz w:val="22"/>
          <w:szCs w:val="22"/>
          <w:lang w:val="x-none"/>
        </w:rPr>
      </w:pPr>
      <w:r>
        <w:rPr>
          <w:rFonts w:ascii="Trebuchet MS" w:hAnsi="Trebuchet MS" w:cs="Times New Roman"/>
          <w:iCs w:val="0"/>
          <w:sz w:val="22"/>
          <w:szCs w:val="22"/>
          <w:lang w:val="ro-RO"/>
        </w:rPr>
        <w:lastRenderedPageBreak/>
        <w:t>D</w:t>
      </w:r>
      <w:r w:rsidRPr="00885DA1">
        <w:rPr>
          <w:rFonts w:ascii="Trebuchet MS" w:hAnsi="Trebuchet MS" w:cs="Times New Roman"/>
          <w:iCs w:val="0"/>
          <w:sz w:val="22"/>
          <w:szCs w:val="22"/>
          <w:lang w:val="x-none"/>
        </w:rPr>
        <w:t>etermină dimensiunile şi structura testiculară, vizualizează epididimul, diagnostichează varicocelul şi hidrocelul.</w:t>
      </w:r>
    </w:p>
    <w:p w14:paraId="2C52128F" w14:textId="77777777" w:rsidR="002E7D99" w:rsidRPr="00885DA1" w:rsidRDefault="002E7D99" w:rsidP="002E7D99">
      <w:pPr>
        <w:autoSpaceDE w:val="0"/>
        <w:autoSpaceDN w:val="0"/>
        <w:adjustRightInd w:val="0"/>
        <w:spacing w:after="0" w:line="360" w:lineRule="auto"/>
        <w:jc w:val="both"/>
        <w:rPr>
          <w:rFonts w:ascii="Trebuchet MS" w:hAnsi="Trebuchet MS" w:cs="Times New Roman"/>
          <w:iCs w:val="0"/>
          <w:sz w:val="22"/>
          <w:szCs w:val="22"/>
          <w:lang w:val="x-none"/>
        </w:rPr>
      </w:pPr>
    </w:p>
    <w:p w14:paraId="639EC580" w14:textId="77777777" w:rsidR="002E7D99" w:rsidRPr="00885DA1" w:rsidRDefault="002E7D99" w:rsidP="002E7D99">
      <w:pPr>
        <w:autoSpaceDE w:val="0"/>
        <w:autoSpaceDN w:val="0"/>
        <w:adjustRightInd w:val="0"/>
        <w:spacing w:after="0" w:line="360" w:lineRule="auto"/>
        <w:jc w:val="both"/>
        <w:rPr>
          <w:rFonts w:ascii="Trebuchet MS" w:hAnsi="Trebuchet MS" w:cs="Times New Roman"/>
          <w:b/>
          <w:bCs/>
          <w:iCs w:val="0"/>
          <w:sz w:val="22"/>
          <w:szCs w:val="22"/>
          <w:lang w:val="x-none"/>
        </w:rPr>
      </w:pPr>
      <w:r w:rsidRPr="00885DA1">
        <w:rPr>
          <w:rFonts w:ascii="Trebuchet MS" w:hAnsi="Trebuchet MS" w:cs="Times New Roman"/>
          <w:b/>
          <w:bCs/>
          <w:iCs w:val="0"/>
          <w:sz w:val="22"/>
          <w:szCs w:val="22"/>
          <w:lang w:val="x-none"/>
        </w:rPr>
        <w:t>TESTAREA REZERVEI OVARIENE</w:t>
      </w:r>
    </w:p>
    <w:p w14:paraId="5D0B9943" w14:textId="77777777" w:rsidR="002E7D99" w:rsidRPr="00885DA1" w:rsidRDefault="002E7D99" w:rsidP="002E7D99">
      <w:pPr>
        <w:autoSpaceDE w:val="0"/>
        <w:autoSpaceDN w:val="0"/>
        <w:adjustRightInd w:val="0"/>
        <w:spacing w:after="0" w:line="360" w:lineRule="auto"/>
        <w:jc w:val="both"/>
        <w:rPr>
          <w:rFonts w:ascii="Trebuchet MS" w:hAnsi="Trebuchet MS" w:cs="Times New Roman"/>
          <w:iCs w:val="0"/>
          <w:sz w:val="22"/>
          <w:szCs w:val="22"/>
          <w:lang w:val="x-none"/>
        </w:rPr>
      </w:pPr>
      <w:r>
        <w:rPr>
          <w:rFonts w:ascii="Trebuchet MS" w:hAnsi="Trebuchet MS" w:cs="Times New Roman"/>
          <w:iCs w:val="0"/>
          <w:sz w:val="22"/>
          <w:szCs w:val="22"/>
          <w:lang w:val="x-none"/>
        </w:rPr>
        <w:t>Utilizați vârsta femeii ca</w:t>
      </w:r>
      <w:r w:rsidRPr="00885DA1">
        <w:rPr>
          <w:rFonts w:ascii="Trebuchet MS" w:hAnsi="Trebuchet MS" w:cs="Times New Roman"/>
          <w:iCs w:val="0"/>
          <w:sz w:val="22"/>
          <w:szCs w:val="22"/>
          <w:lang w:val="x-none"/>
        </w:rPr>
        <w:t xml:space="preserve"> predictor inițial al șanselor de ansamblu de success prin concepție naturală sau prin fertilizare în vitro.</w:t>
      </w:r>
    </w:p>
    <w:p w14:paraId="21039069" w14:textId="77777777" w:rsidR="002E7D99" w:rsidRPr="00885DA1" w:rsidRDefault="002E7D99" w:rsidP="002E7D99">
      <w:pPr>
        <w:autoSpaceDE w:val="0"/>
        <w:autoSpaceDN w:val="0"/>
        <w:adjustRightInd w:val="0"/>
        <w:spacing w:after="0" w:line="360" w:lineRule="auto"/>
        <w:jc w:val="both"/>
        <w:rPr>
          <w:rFonts w:ascii="Trebuchet MS" w:hAnsi="Trebuchet MS" w:cs="Times New Roman"/>
          <w:iCs w:val="0"/>
          <w:sz w:val="22"/>
          <w:szCs w:val="22"/>
          <w:lang w:val="x-none"/>
        </w:rPr>
      </w:pPr>
      <w:r w:rsidRPr="00885DA1">
        <w:rPr>
          <w:rFonts w:ascii="Trebuchet MS" w:hAnsi="Trebuchet MS" w:cs="Times New Roman"/>
          <w:iCs w:val="0"/>
          <w:sz w:val="22"/>
          <w:szCs w:val="22"/>
          <w:lang w:val="x-none"/>
        </w:rPr>
        <w:t>Utilizați unul dintre parametrii de mai jos pentru a prezice probabilitatea răspunsului ovarian la stimularea cu gonadotropine în FIV [2]:</w:t>
      </w:r>
    </w:p>
    <w:p w14:paraId="20C7C34B" w14:textId="77777777" w:rsidR="002E7D99" w:rsidRPr="00885DA1" w:rsidRDefault="002E7D99" w:rsidP="002E7D99">
      <w:pPr>
        <w:numPr>
          <w:ilvl w:val="0"/>
          <w:numId w:val="2"/>
        </w:numPr>
        <w:autoSpaceDE w:val="0"/>
        <w:autoSpaceDN w:val="0"/>
        <w:adjustRightInd w:val="0"/>
        <w:spacing w:after="0" w:line="360" w:lineRule="auto"/>
        <w:ind w:left="0" w:firstLine="0"/>
        <w:jc w:val="both"/>
        <w:rPr>
          <w:rFonts w:ascii="Trebuchet MS" w:hAnsi="Trebuchet MS" w:cs="Times New Roman"/>
          <w:iCs w:val="0"/>
          <w:sz w:val="22"/>
          <w:szCs w:val="22"/>
          <w:lang w:val="x-none"/>
        </w:rPr>
      </w:pPr>
      <w:r w:rsidRPr="00885DA1">
        <w:rPr>
          <w:rFonts w:ascii="Trebuchet MS" w:hAnsi="Trebuchet MS" w:cs="Times New Roman"/>
          <w:iCs w:val="0"/>
          <w:sz w:val="22"/>
          <w:szCs w:val="22"/>
          <w:lang w:val="x-none"/>
        </w:rPr>
        <w:t>Numărul total al foliculilor antrali (AFC) mai mic sau egal cu 4 pentru a prezice un răspuns scăzut</w:t>
      </w:r>
      <w:r w:rsidRPr="00885DA1">
        <w:rPr>
          <w:rFonts w:ascii="Trebuchet MS" w:hAnsi="Trebuchet MS" w:cs="Times New Roman"/>
          <w:iCs w:val="0"/>
          <w:sz w:val="22"/>
          <w:szCs w:val="22"/>
          <w:vertAlign w:val="superscript"/>
          <w:lang w:val="x-none"/>
        </w:rPr>
        <w:t xml:space="preserve"> </w:t>
      </w:r>
      <w:r w:rsidRPr="00885DA1">
        <w:rPr>
          <w:rFonts w:ascii="Trebuchet MS" w:hAnsi="Trebuchet MS" w:cs="Times New Roman"/>
          <w:iCs w:val="0"/>
          <w:sz w:val="22"/>
          <w:szCs w:val="22"/>
          <w:lang w:val="x-none"/>
        </w:rPr>
        <w:t>și peste 16 pentru un răspuns exagerat la stimularea cu gonadotropine.</w:t>
      </w:r>
    </w:p>
    <w:p w14:paraId="2A9BE219" w14:textId="77777777" w:rsidR="002E7D99" w:rsidRPr="00885DA1" w:rsidRDefault="002E7D99" w:rsidP="002E7D99">
      <w:pPr>
        <w:numPr>
          <w:ilvl w:val="0"/>
          <w:numId w:val="2"/>
        </w:numPr>
        <w:autoSpaceDE w:val="0"/>
        <w:autoSpaceDN w:val="0"/>
        <w:adjustRightInd w:val="0"/>
        <w:spacing w:after="0" w:line="360" w:lineRule="auto"/>
        <w:ind w:left="0" w:firstLine="0"/>
        <w:jc w:val="both"/>
        <w:rPr>
          <w:rFonts w:ascii="Trebuchet MS" w:hAnsi="Trebuchet MS" w:cs="Times New Roman"/>
          <w:iCs w:val="0"/>
          <w:sz w:val="22"/>
          <w:szCs w:val="22"/>
          <w:lang w:val="x-none"/>
        </w:rPr>
      </w:pPr>
      <w:r w:rsidRPr="00885DA1">
        <w:rPr>
          <w:rFonts w:ascii="Trebuchet MS" w:hAnsi="Trebuchet MS" w:cs="Times New Roman"/>
          <w:iCs w:val="0"/>
          <w:sz w:val="22"/>
          <w:szCs w:val="22"/>
          <w:lang w:val="x-none"/>
        </w:rPr>
        <w:t>Valorile hormonului anti-Mullerian (AMH</w:t>
      </w:r>
      <w:r>
        <w:rPr>
          <w:rFonts w:ascii="Trebuchet MS" w:hAnsi="Trebuchet MS" w:cs="Times New Roman"/>
          <w:iCs w:val="0"/>
          <w:sz w:val="22"/>
          <w:szCs w:val="22"/>
          <w:lang w:val="x-none"/>
        </w:rPr>
        <w:t>) sub sau egal cu 5.4 pmol/l (0,</w:t>
      </w:r>
      <w:r w:rsidRPr="00885DA1">
        <w:rPr>
          <w:rFonts w:ascii="Trebuchet MS" w:hAnsi="Trebuchet MS" w:cs="Times New Roman"/>
          <w:iCs w:val="0"/>
          <w:sz w:val="22"/>
          <w:szCs w:val="22"/>
          <w:lang w:val="x-none"/>
        </w:rPr>
        <w:t>7 ng/ml) pentru anticiparea unui răspuns scăzut și mai mare d</w:t>
      </w:r>
      <w:r>
        <w:rPr>
          <w:rFonts w:ascii="Trebuchet MS" w:hAnsi="Trebuchet MS" w:cs="Times New Roman"/>
          <w:iCs w:val="0"/>
          <w:sz w:val="22"/>
          <w:szCs w:val="22"/>
          <w:lang w:val="x-none"/>
        </w:rPr>
        <w:t>ecât sau egal cu 25.0 pmol/l (3,</w:t>
      </w:r>
      <w:r w:rsidRPr="00885DA1">
        <w:rPr>
          <w:rFonts w:ascii="Trebuchet MS" w:hAnsi="Trebuchet MS" w:cs="Times New Roman"/>
          <w:iCs w:val="0"/>
          <w:sz w:val="22"/>
          <w:szCs w:val="22"/>
          <w:lang w:val="x-none"/>
        </w:rPr>
        <w:t>2 ng) pentru un răspuns exagerat.</w:t>
      </w:r>
    </w:p>
    <w:p w14:paraId="393DA85B" w14:textId="77777777" w:rsidR="002E7D99" w:rsidRPr="00885DA1" w:rsidRDefault="002E7D99" w:rsidP="002E7D99">
      <w:pPr>
        <w:numPr>
          <w:ilvl w:val="0"/>
          <w:numId w:val="2"/>
        </w:numPr>
        <w:autoSpaceDE w:val="0"/>
        <w:autoSpaceDN w:val="0"/>
        <w:adjustRightInd w:val="0"/>
        <w:spacing w:after="0" w:line="360" w:lineRule="auto"/>
        <w:ind w:left="0" w:firstLine="0"/>
        <w:jc w:val="both"/>
        <w:rPr>
          <w:rFonts w:ascii="Trebuchet MS" w:hAnsi="Trebuchet MS" w:cs="Times New Roman"/>
          <w:iCs w:val="0"/>
          <w:sz w:val="22"/>
          <w:szCs w:val="22"/>
          <w:lang w:val="x-none"/>
        </w:rPr>
      </w:pPr>
      <w:r w:rsidRPr="00885DA1">
        <w:rPr>
          <w:rFonts w:ascii="Trebuchet MS" w:hAnsi="Trebuchet MS" w:cs="Times New Roman"/>
          <w:iCs w:val="0"/>
          <w:sz w:val="22"/>
          <w:szCs w:val="22"/>
          <w:lang w:val="x-none"/>
        </w:rPr>
        <w:t>Valoarea hormonului foliculostimulant măsurat în condiții bazale (ziua 2-3 a ciclului) mai mare de 10 IU/l, corelat cu valoarea estradiolului peste 50 ng/ml pentru a prezice un răspuns scăzut la stimulare în ciclul respective.</w:t>
      </w:r>
    </w:p>
    <w:p w14:paraId="0D708BA5" w14:textId="77777777" w:rsidR="002E7D99" w:rsidRPr="00885DA1" w:rsidRDefault="002E7D99" w:rsidP="002E7D99">
      <w:pPr>
        <w:numPr>
          <w:ilvl w:val="0"/>
          <w:numId w:val="2"/>
        </w:numPr>
        <w:autoSpaceDE w:val="0"/>
        <w:autoSpaceDN w:val="0"/>
        <w:adjustRightInd w:val="0"/>
        <w:spacing w:after="0" w:line="360" w:lineRule="auto"/>
        <w:ind w:left="0" w:firstLine="0"/>
        <w:jc w:val="both"/>
        <w:rPr>
          <w:rFonts w:ascii="Trebuchet MS" w:hAnsi="Trebuchet MS" w:cs="Times New Roman"/>
          <w:iCs w:val="0"/>
          <w:sz w:val="22"/>
          <w:szCs w:val="22"/>
          <w:lang w:val="x-none"/>
        </w:rPr>
      </w:pPr>
      <w:r w:rsidRPr="00885DA1">
        <w:rPr>
          <w:rFonts w:ascii="Trebuchet MS" w:hAnsi="Trebuchet MS" w:cs="Times New Roman"/>
          <w:iCs w:val="0"/>
          <w:sz w:val="22"/>
          <w:szCs w:val="22"/>
          <w:lang w:val="x-none"/>
        </w:rPr>
        <w:t>Raportul bazal FSH/LH inversat pentru a prezice un răspuns excesiv în ciclul respectiv.</w:t>
      </w:r>
    </w:p>
    <w:p w14:paraId="31A9F197" w14:textId="77777777" w:rsidR="002E7D99" w:rsidRPr="00885DA1" w:rsidRDefault="002E7D99" w:rsidP="002E7D99">
      <w:pPr>
        <w:autoSpaceDE w:val="0"/>
        <w:autoSpaceDN w:val="0"/>
        <w:adjustRightInd w:val="0"/>
        <w:spacing w:after="0" w:line="360" w:lineRule="auto"/>
        <w:jc w:val="both"/>
        <w:rPr>
          <w:rFonts w:ascii="Trebuchet MS" w:hAnsi="Trebuchet MS" w:cs="Times New Roman"/>
          <w:b/>
          <w:bCs/>
          <w:iCs w:val="0"/>
          <w:sz w:val="22"/>
          <w:szCs w:val="22"/>
          <w:lang w:val="x-none"/>
        </w:rPr>
      </w:pPr>
      <w:r w:rsidRPr="00885DA1">
        <w:rPr>
          <w:rFonts w:ascii="Trebuchet MS" w:hAnsi="Trebuchet MS" w:cs="Times New Roman"/>
          <w:iCs w:val="0"/>
          <w:sz w:val="22"/>
          <w:szCs w:val="22"/>
          <w:lang w:val="x-none"/>
        </w:rPr>
        <w:t xml:space="preserve">Nu există dovezi a faptului că sunt utile următoarele teste pentru a prezice vreun rezultat legat de tratamentul de fertilitate: volumul ovarian, fluxul de sânge ovarian, inhibina B, estradiolul </w:t>
      </w:r>
      <w:r w:rsidRPr="00885DA1">
        <w:rPr>
          <w:rFonts w:ascii="Trebuchet MS" w:hAnsi="Trebuchet MS" w:cs="Times New Roman"/>
          <w:b/>
          <w:bCs/>
          <w:iCs w:val="0"/>
          <w:sz w:val="22"/>
          <w:szCs w:val="22"/>
          <w:lang w:val="x-none"/>
        </w:rPr>
        <w:t>[50].</w:t>
      </w:r>
    </w:p>
    <w:p w14:paraId="5FA5ED9E" w14:textId="77777777" w:rsidR="00E955CD" w:rsidRPr="00885DA1" w:rsidRDefault="00E955CD" w:rsidP="002E7D99">
      <w:pPr>
        <w:autoSpaceDE w:val="0"/>
        <w:autoSpaceDN w:val="0"/>
        <w:adjustRightInd w:val="0"/>
        <w:spacing w:after="0" w:line="360" w:lineRule="auto"/>
        <w:jc w:val="both"/>
        <w:rPr>
          <w:rFonts w:ascii="Trebuchet MS" w:hAnsi="Trebuchet MS" w:cs="Times New Roman"/>
          <w:b/>
          <w:bCs/>
          <w:iCs w:val="0"/>
          <w:sz w:val="22"/>
          <w:szCs w:val="22"/>
          <w:lang w:val="x-none"/>
        </w:rPr>
      </w:pPr>
    </w:p>
    <w:p w14:paraId="7B99B657" w14:textId="77777777" w:rsidR="002E7D99" w:rsidRPr="00885DA1" w:rsidRDefault="002E7D99" w:rsidP="002E7D99">
      <w:pPr>
        <w:autoSpaceDE w:val="0"/>
        <w:autoSpaceDN w:val="0"/>
        <w:adjustRightInd w:val="0"/>
        <w:spacing w:after="0" w:line="360" w:lineRule="auto"/>
        <w:jc w:val="both"/>
        <w:rPr>
          <w:rFonts w:ascii="Trebuchet MS" w:hAnsi="Trebuchet MS" w:cs="Times New Roman"/>
          <w:b/>
          <w:bCs/>
          <w:iCs w:val="0"/>
          <w:sz w:val="22"/>
          <w:szCs w:val="22"/>
          <w:lang w:val="x-none"/>
        </w:rPr>
      </w:pPr>
      <w:r w:rsidRPr="00885DA1">
        <w:rPr>
          <w:rFonts w:ascii="Trebuchet MS" w:hAnsi="Trebuchet MS" w:cs="Times New Roman"/>
          <w:b/>
          <w:bCs/>
          <w:iCs w:val="0"/>
          <w:sz w:val="22"/>
          <w:szCs w:val="22"/>
          <w:lang w:val="x-none"/>
        </w:rPr>
        <w:t>REGULARITATEA CICLULUI MENSTRUAL</w:t>
      </w:r>
    </w:p>
    <w:p w14:paraId="52F50FAE" w14:textId="77777777" w:rsidR="002E7D99" w:rsidRPr="00885DA1" w:rsidRDefault="002E7D99" w:rsidP="002E7D99">
      <w:pPr>
        <w:autoSpaceDE w:val="0"/>
        <w:autoSpaceDN w:val="0"/>
        <w:adjustRightInd w:val="0"/>
        <w:spacing w:after="0" w:line="360" w:lineRule="auto"/>
        <w:jc w:val="both"/>
        <w:rPr>
          <w:rFonts w:ascii="Trebuchet MS" w:hAnsi="Trebuchet MS" w:cs="Times New Roman"/>
          <w:iCs w:val="0"/>
          <w:sz w:val="22"/>
          <w:szCs w:val="22"/>
          <w:lang w:val="x-none"/>
        </w:rPr>
      </w:pPr>
      <w:r w:rsidRPr="00885DA1">
        <w:rPr>
          <w:rFonts w:ascii="Trebuchet MS" w:hAnsi="Trebuchet MS" w:cs="Times New Roman"/>
          <w:iCs w:val="0"/>
          <w:sz w:val="22"/>
          <w:szCs w:val="22"/>
          <w:lang w:val="x-none"/>
        </w:rPr>
        <w:t xml:space="preserve">Femeile care sunt preocupate de fertilitatea lor trebuiesc întrebate despre frecvența și regularitatea ciclului menstrual. Femeile cu ciclu menstrual regulat trebuie informate că este probabil ca ele să </w:t>
      </w:r>
      <w:r>
        <w:rPr>
          <w:rFonts w:ascii="Trebuchet MS" w:hAnsi="Trebuchet MS" w:cs="Times New Roman"/>
          <w:iCs w:val="0"/>
          <w:sz w:val="22"/>
          <w:szCs w:val="22"/>
          <w:lang w:val="x-none"/>
        </w:rPr>
        <w:t xml:space="preserve">aibă ovulație. </w:t>
      </w:r>
      <w:r w:rsidRPr="00885DA1">
        <w:rPr>
          <w:rFonts w:ascii="Trebuchet MS" w:hAnsi="Trebuchet MS" w:cs="Times New Roman"/>
          <w:iCs w:val="0"/>
          <w:sz w:val="22"/>
          <w:szCs w:val="22"/>
          <w:lang w:val="x-none"/>
        </w:rPr>
        <w:t>Femeilor cu cicluri menstruale neregulate (&lt;23 sau &gt;35 de zile) ar trebui să li se ofere posibilitatea unui test de sânge pentru a măsura nivelul seric bazal al hormonilor gonadotropi hipofizari (Hormon Foliculostimulant și Hormon Luteinizant) pentru diagnosticarea posibilelor cauze precum sindromul ovarului polichistic sau</w:t>
      </w:r>
      <w:r>
        <w:rPr>
          <w:rFonts w:ascii="Trebuchet MS" w:hAnsi="Trebuchet MS" w:cs="Times New Roman"/>
          <w:iCs w:val="0"/>
          <w:sz w:val="22"/>
          <w:szCs w:val="22"/>
          <w:lang w:val="x-none"/>
        </w:rPr>
        <w:t xml:space="preserve"> hipogonadismul hipogonadotrop.</w:t>
      </w:r>
      <w:r>
        <w:rPr>
          <w:rFonts w:ascii="Trebuchet MS" w:hAnsi="Trebuchet MS" w:cs="Times New Roman"/>
          <w:iCs w:val="0"/>
          <w:sz w:val="22"/>
          <w:szCs w:val="22"/>
        </w:rPr>
        <w:t xml:space="preserve"> </w:t>
      </w:r>
      <w:r w:rsidRPr="00885DA1">
        <w:rPr>
          <w:rFonts w:ascii="Trebuchet MS" w:hAnsi="Trebuchet MS" w:cs="Times New Roman"/>
          <w:iCs w:val="0"/>
          <w:sz w:val="22"/>
          <w:szCs w:val="22"/>
          <w:lang w:val="x-none"/>
        </w:rPr>
        <w:t>Utilizarea temperaturii bazale pentru confirmarea ovulației nu este o metodă sigură pentru a prezice ovulația și nu se recomandă [2].</w:t>
      </w:r>
    </w:p>
    <w:p w14:paraId="1E676B97" w14:textId="77777777" w:rsidR="002E7D99" w:rsidRPr="00885DA1" w:rsidRDefault="002E7D99" w:rsidP="002E7D99">
      <w:pPr>
        <w:autoSpaceDE w:val="0"/>
        <w:autoSpaceDN w:val="0"/>
        <w:adjustRightInd w:val="0"/>
        <w:spacing w:after="0" w:line="360" w:lineRule="auto"/>
        <w:jc w:val="both"/>
        <w:rPr>
          <w:rFonts w:ascii="Trebuchet MS" w:hAnsi="Trebuchet MS" w:cs="Times New Roman"/>
          <w:iCs w:val="0"/>
          <w:sz w:val="22"/>
          <w:szCs w:val="22"/>
          <w:lang w:val="x-none"/>
        </w:rPr>
      </w:pPr>
    </w:p>
    <w:p w14:paraId="0097507C" w14:textId="77777777" w:rsidR="002E7D99" w:rsidRPr="00885DA1" w:rsidRDefault="002E7D99" w:rsidP="002E7D99">
      <w:pPr>
        <w:autoSpaceDE w:val="0"/>
        <w:autoSpaceDN w:val="0"/>
        <w:adjustRightInd w:val="0"/>
        <w:spacing w:after="0" w:line="360" w:lineRule="auto"/>
        <w:jc w:val="both"/>
        <w:rPr>
          <w:rFonts w:ascii="Trebuchet MS" w:hAnsi="Trebuchet MS" w:cs="Times New Roman"/>
          <w:b/>
          <w:bCs/>
          <w:iCs w:val="0"/>
          <w:sz w:val="22"/>
          <w:szCs w:val="22"/>
          <w:lang w:val="x-none"/>
        </w:rPr>
      </w:pPr>
      <w:r w:rsidRPr="00885DA1">
        <w:rPr>
          <w:rFonts w:ascii="Trebuchet MS" w:hAnsi="Trebuchet MS" w:cs="Times New Roman"/>
          <w:b/>
          <w:bCs/>
          <w:iCs w:val="0"/>
          <w:sz w:val="22"/>
          <w:szCs w:val="22"/>
          <w:lang w:val="x-none"/>
        </w:rPr>
        <w:t>BIOPSIA ENDOMETRIALĂ</w:t>
      </w:r>
    </w:p>
    <w:p w14:paraId="47F7433E" w14:textId="77777777" w:rsidR="002E7D99" w:rsidRPr="00885DA1" w:rsidRDefault="002E7D99" w:rsidP="002E7D99">
      <w:pPr>
        <w:autoSpaceDE w:val="0"/>
        <w:autoSpaceDN w:val="0"/>
        <w:adjustRightInd w:val="0"/>
        <w:spacing w:after="0" w:line="360" w:lineRule="auto"/>
        <w:jc w:val="both"/>
        <w:rPr>
          <w:rFonts w:ascii="Trebuchet MS" w:hAnsi="Trebuchet MS" w:cs="Times New Roman"/>
          <w:iCs w:val="0"/>
          <w:sz w:val="22"/>
          <w:szCs w:val="22"/>
          <w:lang w:val="x-none"/>
        </w:rPr>
      </w:pPr>
      <w:r w:rsidRPr="00885DA1">
        <w:rPr>
          <w:rFonts w:ascii="Trebuchet MS" w:hAnsi="Trebuchet MS" w:cs="Times New Roman"/>
          <w:iCs w:val="0"/>
          <w:sz w:val="22"/>
          <w:szCs w:val="22"/>
          <w:lang w:val="x-none"/>
        </w:rPr>
        <w:lastRenderedPageBreak/>
        <w:t>Nu există dovezi că biopsia de endometru pentru evaluarea fazei luteale crește rata de sarcină și de aceea nu se recomandă.</w:t>
      </w:r>
    </w:p>
    <w:p w14:paraId="73DB8314" w14:textId="77777777" w:rsidR="002E7D99" w:rsidRPr="00885DA1" w:rsidRDefault="002E7D99" w:rsidP="002E7D99">
      <w:pPr>
        <w:autoSpaceDE w:val="0"/>
        <w:autoSpaceDN w:val="0"/>
        <w:adjustRightInd w:val="0"/>
        <w:spacing w:after="0" w:line="360" w:lineRule="auto"/>
        <w:jc w:val="both"/>
        <w:rPr>
          <w:rFonts w:ascii="Trebuchet MS" w:hAnsi="Trebuchet MS" w:cs="Times New Roman"/>
          <w:b/>
          <w:bCs/>
          <w:iCs w:val="0"/>
          <w:sz w:val="22"/>
          <w:szCs w:val="22"/>
          <w:lang w:val="x-none"/>
        </w:rPr>
      </w:pPr>
    </w:p>
    <w:p w14:paraId="47408E9A" w14:textId="77777777" w:rsidR="002E7D99" w:rsidRPr="00885DA1" w:rsidRDefault="002E7D99" w:rsidP="002E7D99">
      <w:pPr>
        <w:autoSpaceDE w:val="0"/>
        <w:autoSpaceDN w:val="0"/>
        <w:adjustRightInd w:val="0"/>
        <w:spacing w:after="0" w:line="360" w:lineRule="auto"/>
        <w:jc w:val="both"/>
        <w:rPr>
          <w:rFonts w:ascii="Trebuchet MS" w:hAnsi="Trebuchet MS" w:cs="Times New Roman"/>
          <w:b/>
          <w:bCs/>
          <w:iCs w:val="0"/>
          <w:sz w:val="22"/>
          <w:szCs w:val="22"/>
          <w:lang w:val="x-none"/>
        </w:rPr>
      </w:pPr>
      <w:r w:rsidRPr="00885DA1">
        <w:rPr>
          <w:rFonts w:ascii="Trebuchet MS" w:hAnsi="Trebuchet MS" w:cs="Times New Roman"/>
          <w:b/>
          <w:bCs/>
          <w:iCs w:val="0"/>
          <w:sz w:val="22"/>
          <w:szCs w:val="22"/>
          <w:lang w:val="x-none"/>
        </w:rPr>
        <w:t xml:space="preserve">INVESTIGAȚIILE AFECŢIUNILOR TUBARE ȘI UTERINE </w:t>
      </w:r>
    </w:p>
    <w:p w14:paraId="12AB78FF" w14:textId="77777777" w:rsidR="002E7D99" w:rsidRPr="00861CB6" w:rsidRDefault="002E7D99" w:rsidP="002E7D99">
      <w:pPr>
        <w:autoSpaceDE w:val="0"/>
        <w:autoSpaceDN w:val="0"/>
        <w:adjustRightInd w:val="0"/>
        <w:spacing w:after="0" w:line="360" w:lineRule="auto"/>
        <w:jc w:val="both"/>
        <w:rPr>
          <w:rFonts w:ascii="Trebuchet MS" w:hAnsi="Trebuchet MS" w:cs="Times New Roman"/>
          <w:iCs w:val="0"/>
          <w:sz w:val="22"/>
          <w:szCs w:val="22"/>
          <w:lang w:val="x-none"/>
        </w:rPr>
      </w:pPr>
      <w:r w:rsidRPr="00885DA1">
        <w:rPr>
          <w:rFonts w:ascii="Trebuchet MS" w:hAnsi="Trebuchet MS" w:cs="Times New Roman"/>
          <w:iCs w:val="0"/>
          <w:sz w:val="22"/>
          <w:szCs w:val="22"/>
          <w:lang w:val="x-none"/>
        </w:rPr>
        <w:t>Se recomandă histerosalpingografia (HSG) pentru evaluarea factorului tubar chiar și femeilor care nu se știu cu afecțiuni comorbide (boala inflamatorie pelvină, antecedente de sarcină ectopică sau endometrioză) pentru a evidenția posibilele ocluzii tubare, deoarece aceasta este un test sigur pentru a elimina ocluziile tubare și este mai puțin invaziv și consumator</w:t>
      </w:r>
      <w:r>
        <w:rPr>
          <w:rFonts w:ascii="Trebuchet MS" w:hAnsi="Trebuchet MS" w:cs="Times New Roman"/>
          <w:iCs w:val="0"/>
          <w:sz w:val="22"/>
          <w:szCs w:val="22"/>
          <w:lang w:val="x-none"/>
        </w:rPr>
        <w:t xml:space="preserve"> de resurse decât laparoscopia.</w:t>
      </w:r>
      <w:r>
        <w:rPr>
          <w:rFonts w:ascii="Trebuchet MS" w:hAnsi="Trebuchet MS" w:cs="Times New Roman"/>
          <w:iCs w:val="0"/>
          <w:sz w:val="22"/>
          <w:szCs w:val="22"/>
        </w:rPr>
        <w:t xml:space="preserve"> </w:t>
      </w:r>
      <w:r w:rsidRPr="00885DA1">
        <w:rPr>
          <w:rFonts w:ascii="Trebuchet MS" w:hAnsi="Trebuchet MS" w:cs="Times New Roman"/>
          <w:iCs w:val="0"/>
          <w:sz w:val="22"/>
          <w:szCs w:val="22"/>
          <w:lang w:val="x-none"/>
        </w:rPr>
        <w:t>Se recomandă evaluarea eventualelor ocluzii tubare utilizând histerosonografia cu substanța de contrast și evaluare ecografică, deoarece este un tratament alternativ histerosalpingografiei pentru femeile care nu sunt cunoscute ca fiind afectate de comorbidități predispoza</w:t>
      </w:r>
      <w:r>
        <w:rPr>
          <w:rFonts w:ascii="Trebuchet MS" w:hAnsi="Trebuchet MS" w:cs="Times New Roman"/>
          <w:iCs w:val="0"/>
          <w:sz w:val="22"/>
          <w:szCs w:val="22"/>
          <w:lang w:val="x-none"/>
        </w:rPr>
        <w:t>nte pentru afectarea trompelor.</w:t>
      </w:r>
      <w:r>
        <w:rPr>
          <w:rFonts w:ascii="Trebuchet MS" w:hAnsi="Trebuchet MS" w:cs="Times New Roman"/>
          <w:iCs w:val="0"/>
          <w:sz w:val="22"/>
          <w:szCs w:val="22"/>
        </w:rPr>
        <w:t xml:space="preserve"> </w:t>
      </w:r>
      <w:r w:rsidRPr="00885DA1">
        <w:rPr>
          <w:rFonts w:ascii="Trebuchet MS" w:hAnsi="Trebuchet MS" w:cs="Times New Roman"/>
          <w:iCs w:val="0"/>
          <w:sz w:val="22"/>
          <w:szCs w:val="22"/>
          <w:lang w:val="x-none"/>
        </w:rPr>
        <w:t>Femeilor care au comorbidități asociate li se poate recomanda laparoscopia cu t</w:t>
      </w:r>
      <w:r>
        <w:rPr>
          <w:rFonts w:ascii="Trebuchet MS" w:hAnsi="Trebuchet MS" w:cs="Times New Roman"/>
          <w:iCs w:val="0"/>
          <w:sz w:val="22"/>
          <w:szCs w:val="22"/>
          <w:lang w:val="x-none"/>
        </w:rPr>
        <w:t>estarea permeabilității tubare.</w:t>
      </w:r>
      <w:r>
        <w:rPr>
          <w:rFonts w:ascii="Trebuchet MS" w:hAnsi="Trebuchet MS" w:cs="Times New Roman"/>
          <w:iCs w:val="0"/>
          <w:sz w:val="22"/>
          <w:szCs w:val="22"/>
        </w:rPr>
        <w:t xml:space="preserve"> </w:t>
      </w:r>
      <w:r w:rsidRPr="00885DA1">
        <w:rPr>
          <w:rFonts w:ascii="Trebuchet MS" w:hAnsi="Trebuchet MS" w:cs="Times New Roman"/>
          <w:iCs w:val="0"/>
          <w:sz w:val="22"/>
          <w:szCs w:val="22"/>
          <w:lang w:val="x-none"/>
        </w:rPr>
        <w:t xml:space="preserve">Nu este recomandată histeroscopia izolată ca parte a investigațiilor inițiale în absența unui indiciu clinic </w:t>
      </w:r>
      <w:r w:rsidRPr="00885DA1">
        <w:rPr>
          <w:rFonts w:ascii="Trebuchet MS" w:hAnsi="Trebuchet MS" w:cs="Times New Roman"/>
          <w:b/>
          <w:bCs/>
          <w:iCs w:val="0"/>
          <w:sz w:val="22"/>
          <w:szCs w:val="22"/>
          <w:lang w:val="x-none"/>
        </w:rPr>
        <w:t>[50].</w:t>
      </w:r>
    </w:p>
    <w:p w14:paraId="574D9A50" w14:textId="77777777" w:rsidR="002E7D99" w:rsidRPr="00885DA1" w:rsidRDefault="002E7D99" w:rsidP="002E7D99">
      <w:pPr>
        <w:autoSpaceDE w:val="0"/>
        <w:autoSpaceDN w:val="0"/>
        <w:adjustRightInd w:val="0"/>
        <w:spacing w:after="0" w:line="360" w:lineRule="auto"/>
        <w:jc w:val="both"/>
        <w:rPr>
          <w:rFonts w:ascii="Trebuchet MS" w:hAnsi="Trebuchet MS" w:cs="Times New Roman"/>
          <w:iCs w:val="0"/>
          <w:sz w:val="22"/>
          <w:szCs w:val="22"/>
          <w:lang w:val="x-none"/>
        </w:rPr>
      </w:pPr>
    </w:p>
    <w:p w14:paraId="5725DA6F" w14:textId="77777777" w:rsidR="002E7D99" w:rsidRPr="00885DA1" w:rsidRDefault="002E7D99" w:rsidP="002E7D99">
      <w:pPr>
        <w:autoSpaceDE w:val="0"/>
        <w:autoSpaceDN w:val="0"/>
        <w:adjustRightInd w:val="0"/>
        <w:spacing w:after="0" w:line="360" w:lineRule="auto"/>
        <w:jc w:val="both"/>
        <w:rPr>
          <w:rFonts w:ascii="Trebuchet MS" w:hAnsi="Trebuchet MS" w:cs="Times New Roman"/>
          <w:b/>
          <w:bCs/>
          <w:iCs w:val="0"/>
          <w:sz w:val="22"/>
          <w:szCs w:val="22"/>
          <w:lang w:val="x-none"/>
        </w:rPr>
      </w:pPr>
      <w:r w:rsidRPr="00885DA1">
        <w:rPr>
          <w:rFonts w:ascii="Trebuchet MS" w:hAnsi="Trebuchet MS" w:cs="Times New Roman"/>
          <w:b/>
          <w:bCs/>
          <w:iCs w:val="0"/>
          <w:sz w:val="22"/>
          <w:szCs w:val="22"/>
          <w:lang w:val="x-none"/>
        </w:rPr>
        <w:t>TESTAREA STATUSULUI VIRAL</w:t>
      </w:r>
    </w:p>
    <w:p w14:paraId="6239B953" w14:textId="77777777" w:rsidR="002E7D99" w:rsidRPr="00885DA1" w:rsidRDefault="002E7D99" w:rsidP="002E7D99">
      <w:pPr>
        <w:autoSpaceDE w:val="0"/>
        <w:autoSpaceDN w:val="0"/>
        <w:adjustRightInd w:val="0"/>
        <w:spacing w:after="0" w:line="360" w:lineRule="auto"/>
        <w:jc w:val="both"/>
        <w:rPr>
          <w:rFonts w:ascii="Trebuchet MS" w:hAnsi="Trebuchet MS" w:cs="Times New Roman"/>
          <w:iCs w:val="0"/>
          <w:sz w:val="22"/>
          <w:szCs w:val="22"/>
          <w:lang w:val="x-none"/>
        </w:rPr>
      </w:pPr>
      <w:r w:rsidRPr="00885DA1">
        <w:rPr>
          <w:rFonts w:ascii="Trebuchet MS" w:hAnsi="Trebuchet MS" w:cs="Times New Roman"/>
          <w:iCs w:val="0"/>
          <w:sz w:val="22"/>
          <w:szCs w:val="22"/>
          <w:lang w:val="x-none"/>
        </w:rPr>
        <w:t>Se recomandă testarea pentru HIV, hepatită B și hepatită C, lues tuturor cupluri</w:t>
      </w:r>
      <w:r>
        <w:rPr>
          <w:rFonts w:ascii="Trebuchet MS" w:hAnsi="Trebuchet MS" w:cs="Times New Roman"/>
          <w:iCs w:val="0"/>
          <w:sz w:val="22"/>
          <w:szCs w:val="22"/>
          <w:lang w:val="x-none"/>
        </w:rPr>
        <w:t>lor la care se va practica FIV.</w:t>
      </w:r>
      <w:r>
        <w:rPr>
          <w:rFonts w:ascii="Trebuchet MS" w:hAnsi="Trebuchet MS" w:cs="Times New Roman"/>
          <w:iCs w:val="0"/>
          <w:sz w:val="22"/>
          <w:szCs w:val="22"/>
        </w:rPr>
        <w:t xml:space="preserve"> </w:t>
      </w:r>
      <w:r w:rsidRPr="00885DA1">
        <w:rPr>
          <w:rFonts w:ascii="Trebuchet MS" w:hAnsi="Trebuchet MS" w:cs="Times New Roman"/>
          <w:iCs w:val="0"/>
          <w:sz w:val="22"/>
          <w:szCs w:val="22"/>
          <w:lang w:val="x-none"/>
        </w:rPr>
        <w:t xml:space="preserve">Cuplurilor la care s-au găsit teste pozitive pentru una sau mai multe din evaluări se recomandă consiliere și managementul afecțiunii în funcție de indicațiile medicului specialist în boli infecțioase. </w:t>
      </w:r>
    </w:p>
    <w:p w14:paraId="5B879FA9" w14:textId="77777777" w:rsidR="002E7D99" w:rsidRPr="00885DA1" w:rsidRDefault="002E7D99" w:rsidP="002E7D99">
      <w:pPr>
        <w:autoSpaceDE w:val="0"/>
        <w:autoSpaceDN w:val="0"/>
        <w:adjustRightInd w:val="0"/>
        <w:spacing w:after="0" w:line="360" w:lineRule="auto"/>
        <w:jc w:val="both"/>
        <w:rPr>
          <w:rFonts w:ascii="Trebuchet MS" w:hAnsi="Trebuchet MS" w:cs="Times New Roman"/>
          <w:iCs w:val="0"/>
          <w:sz w:val="22"/>
          <w:szCs w:val="22"/>
          <w:lang w:val="x-none"/>
        </w:rPr>
      </w:pPr>
      <w:r w:rsidRPr="00885DA1">
        <w:rPr>
          <w:rFonts w:ascii="Trebuchet MS" w:hAnsi="Trebuchet MS" w:cs="Times New Roman"/>
          <w:iCs w:val="0"/>
          <w:sz w:val="22"/>
          <w:szCs w:val="22"/>
          <w:lang w:val="x-none"/>
        </w:rPr>
        <w:t>Prezentăm în continuare informațiile medicale care sunt incluse în Ghidul ESHRE care a fost elaborat pe baza unei metodologii bine documentate, universale ce a fost descrisă în Manualul de elaborare a ghidurilor ESHRE [7]. Scopul acestor informații medicale este de a oferi profesioniștilor, informații bazate pe dovezi despre diferitele opțiuni pentru reproducerea asistată medicală în cuplurile cu o infecție/boală virală hepatita virală B (VHB), hepatita virală C (VHC), HIV, HPV, HTLV I/ÎI). Tehnicile de reproducere asistată medical din acest ghid se r</w:t>
      </w:r>
      <w:r>
        <w:rPr>
          <w:rFonts w:ascii="Trebuchet MS" w:hAnsi="Trebuchet MS" w:cs="Times New Roman"/>
          <w:iCs w:val="0"/>
          <w:sz w:val="22"/>
          <w:szCs w:val="22"/>
          <w:lang w:val="x-none"/>
        </w:rPr>
        <w:t xml:space="preserve">eferă la IUI, FIV și ICSI [8]. </w:t>
      </w:r>
      <w:r w:rsidRPr="00885DA1">
        <w:rPr>
          <w:rFonts w:ascii="Trebuchet MS" w:hAnsi="Trebuchet MS" w:cs="Times New Roman"/>
          <w:iCs w:val="0"/>
          <w:sz w:val="22"/>
          <w:szCs w:val="22"/>
          <w:lang w:val="x-none"/>
        </w:rPr>
        <w:t>Prin utilizarea acestor informații medicale scade riscul de transmitere pe orizontală partenerului/familiei/personalului medical dar și riscul de transmitere pe verticală a copilului. Astfel, are loc creșterea eficacității tehnicilor de RUAM: rata de implantare, rata de sarcină, rata de copii născuți vii, rata de avort spontan, etc.</w:t>
      </w:r>
    </w:p>
    <w:p w14:paraId="7D04EF8E" w14:textId="77777777" w:rsidR="002E7D99" w:rsidRDefault="002E7D99" w:rsidP="002E7D99">
      <w:pPr>
        <w:autoSpaceDE w:val="0"/>
        <w:autoSpaceDN w:val="0"/>
        <w:adjustRightInd w:val="0"/>
        <w:spacing w:after="0" w:line="360" w:lineRule="auto"/>
        <w:jc w:val="both"/>
        <w:rPr>
          <w:rFonts w:ascii="Trebuchet MS" w:hAnsi="Trebuchet MS" w:cs="Times New Roman"/>
          <w:iCs w:val="0"/>
          <w:sz w:val="22"/>
          <w:szCs w:val="22"/>
          <w:lang w:val="x-none"/>
        </w:rPr>
      </w:pPr>
    </w:p>
    <w:p w14:paraId="56BCDAD1" w14:textId="77777777" w:rsidR="002E7D99" w:rsidRPr="00885DA1" w:rsidRDefault="002E7D99" w:rsidP="002E7D99">
      <w:pPr>
        <w:numPr>
          <w:ilvl w:val="0"/>
          <w:numId w:val="9"/>
        </w:numPr>
        <w:autoSpaceDE w:val="0"/>
        <w:autoSpaceDN w:val="0"/>
        <w:adjustRightInd w:val="0"/>
        <w:spacing w:after="0" w:line="360" w:lineRule="auto"/>
        <w:ind w:left="0" w:firstLine="0"/>
        <w:jc w:val="both"/>
        <w:rPr>
          <w:rFonts w:ascii="Trebuchet MS" w:hAnsi="Trebuchet MS" w:cs="Times New Roman"/>
          <w:b/>
          <w:bCs/>
          <w:iCs w:val="0"/>
          <w:sz w:val="22"/>
          <w:szCs w:val="22"/>
          <w:lang w:val="x-none"/>
        </w:rPr>
      </w:pPr>
      <w:r w:rsidRPr="00885DA1">
        <w:rPr>
          <w:rFonts w:ascii="Trebuchet MS" w:hAnsi="Trebuchet MS" w:cs="Times New Roman"/>
          <w:b/>
          <w:bCs/>
          <w:iCs w:val="0"/>
          <w:sz w:val="22"/>
          <w:szCs w:val="22"/>
          <w:lang w:val="x-none"/>
        </w:rPr>
        <w:t>VIRUSUL HEPATITEI B</w:t>
      </w:r>
    </w:p>
    <w:p w14:paraId="26236B41" w14:textId="77777777" w:rsidR="002E7D99" w:rsidRPr="00885DA1" w:rsidRDefault="002E7D99" w:rsidP="002E7D99">
      <w:pPr>
        <w:autoSpaceDE w:val="0"/>
        <w:autoSpaceDN w:val="0"/>
        <w:adjustRightInd w:val="0"/>
        <w:spacing w:after="0" w:line="360" w:lineRule="auto"/>
        <w:jc w:val="both"/>
        <w:rPr>
          <w:rFonts w:ascii="Trebuchet MS" w:hAnsi="Trebuchet MS" w:cs="Times New Roman"/>
          <w:b/>
          <w:bCs/>
          <w:iCs w:val="0"/>
          <w:sz w:val="22"/>
          <w:szCs w:val="22"/>
          <w:lang w:val="x-none"/>
        </w:rPr>
      </w:pPr>
      <w:r w:rsidRPr="00885DA1">
        <w:rPr>
          <w:rFonts w:ascii="Trebuchet MS" w:hAnsi="Trebuchet MS" w:cs="Times New Roman"/>
          <w:b/>
          <w:bCs/>
          <w:iCs w:val="0"/>
          <w:sz w:val="22"/>
          <w:szCs w:val="22"/>
          <w:lang w:val="x-none"/>
        </w:rPr>
        <w:lastRenderedPageBreak/>
        <w:t>PREVENIREA TRANSMITERII ÎNAINTE DE REPRODUCEREA UMANĂ ASISTATĂ MEDICAL [9]</w:t>
      </w:r>
    </w:p>
    <w:p w14:paraId="37D66299" w14:textId="77777777" w:rsidR="002E7D99" w:rsidRPr="00885DA1" w:rsidRDefault="002E7D99" w:rsidP="002E7D99">
      <w:pPr>
        <w:autoSpaceDE w:val="0"/>
        <w:autoSpaceDN w:val="0"/>
        <w:adjustRightInd w:val="0"/>
        <w:spacing w:after="0" w:line="360" w:lineRule="auto"/>
        <w:jc w:val="both"/>
        <w:rPr>
          <w:rFonts w:ascii="Trebuchet MS" w:hAnsi="Trebuchet MS" w:cs="Times New Roman"/>
          <w:iCs w:val="0"/>
          <w:sz w:val="22"/>
          <w:szCs w:val="22"/>
          <w:lang w:val="x-none"/>
        </w:rPr>
      </w:pPr>
      <w:r w:rsidRPr="00885DA1">
        <w:rPr>
          <w:rFonts w:ascii="Trebuchet MS" w:hAnsi="Trebuchet MS" w:cs="Times New Roman"/>
          <w:iCs w:val="0"/>
          <w:sz w:val="22"/>
          <w:szCs w:val="22"/>
          <w:lang w:val="x-none"/>
        </w:rPr>
        <w:t>Partenerii persoanelor pozitive cu virusul hepat</w:t>
      </w:r>
      <w:r>
        <w:rPr>
          <w:rFonts w:ascii="Trebuchet MS" w:hAnsi="Trebuchet MS" w:cs="Times New Roman"/>
          <w:iCs w:val="0"/>
          <w:sz w:val="22"/>
          <w:szCs w:val="22"/>
          <w:lang w:val="x-none"/>
        </w:rPr>
        <w:t>itei B (VHB) trebuie vaccinați.</w:t>
      </w:r>
      <w:r>
        <w:rPr>
          <w:rFonts w:ascii="Trebuchet MS" w:hAnsi="Trebuchet MS" w:cs="Times New Roman"/>
          <w:iCs w:val="0"/>
          <w:sz w:val="22"/>
          <w:szCs w:val="22"/>
        </w:rPr>
        <w:t xml:space="preserve"> </w:t>
      </w:r>
      <w:r w:rsidRPr="00885DA1">
        <w:rPr>
          <w:rFonts w:ascii="Trebuchet MS" w:hAnsi="Trebuchet MS" w:cs="Times New Roman"/>
          <w:iCs w:val="0"/>
          <w:sz w:val="22"/>
          <w:szCs w:val="22"/>
          <w:lang w:val="x-none"/>
        </w:rPr>
        <w:t>Metodele contraceptive mecanice trebuie utilizate până la finalizarea protocolului de vaccinare anti VHB.</w:t>
      </w:r>
    </w:p>
    <w:p w14:paraId="36915416" w14:textId="77777777" w:rsidR="002E7D99" w:rsidRPr="00885DA1" w:rsidRDefault="002E7D99" w:rsidP="002E7D99">
      <w:pPr>
        <w:autoSpaceDE w:val="0"/>
        <w:autoSpaceDN w:val="0"/>
        <w:adjustRightInd w:val="0"/>
        <w:spacing w:after="0" w:line="360" w:lineRule="auto"/>
        <w:jc w:val="both"/>
        <w:rPr>
          <w:rFonts w:ascii="Trebuchet MS" w:hAnsi="Trebuchet MS" w:cs="Times New Roman"/>
          <w:iCs w:val="0"/>
          <w:sz w:val="22"/>
          <w:szCs w:val="22"/>
          <w:lang w:val="x-none"/>
        </w:rPr>
      </w:pPr>
      <w:r w:rsidRPr="00885DA1">
        <w:rPr>
          <w:rFonts w:ascii="Trebuchet MS" w:hAnsi="Trebuchet MS" w:cs="Times New Roman"/>
          <w:iCs w:val="0"/>
          <w:sz w:val="22"/>
          <w:szCs w:val="22"/>
          <w:lang w:val="x-none"/>
        </w:rPr>
        <w:t>Personalul din secțiile de reproducere umană asistată medical (RUAM) trebuie vaccinat împotriva VHB.</w:t>
      </w:r>
      <w:r>
        <w:rPr>
          <w:rFonts w:ascii="Trebuchet MS" w:hAnsi="Trebuchet MS" w:cs="Times New Roman"/>
          <w:iCs w:val="0"/>
          <w:sz w:val="22"/>
          <w:szCs w:val="22"/>
        </w:rPr>
        <w:t xml:space="preserve"> </w:t>
      </w:r>
      <w:r w:rsidRPr="00885DA1">
        <w:rPr>
          <w:rFonts w:ascii="Trebuchet MS" w:hAnsi="Trebuchet MS" w:cs="Times New Roman"/>
          <w:iCs w:val="0"/>
          <w:sz w:val="22"/>
          <w:szCs w:val="22"/>
          <w:lang w:val="x-none"/>
        </w:rPr>
        <w:t>Toți pacienții cu infecție cu VHB activă sau cronică trebuie examinați de un medic infecționist/gastroenterolog înainte de a începe orice tratament RUAM.</w:t>
      </w:r>
      <w:r>
        <w:rPr>
          <w:rFonts w:ascii="Trebuchet MS" w:hAnsi="Trebuchet MS" w:cs="Times New Roman"/>
          <w:iCs w:val="0"/>
          <w:sz w:val="22"/>
          <w:szCs w:val="22"/>
        </w:rPr>
        <w:t xml:space="preserve"> </w:t>
      </w:r>
      <w:r w:rsidRPr="00885DA1">
        <w:rPr>
          <w:rFonts w:ascii="Trebuchet MS" w:hAnsi="Trebuchet MS" w:cs="Times New Roman"/>
          <w:iCs w:val="0"/>
          <w:sz w:val="22"/>
          <w:szCs w:val="22"/>
          <w:lang w:val="x-none"/>
        </w:rPr>
        <w:t>Începerea tratamentelor RUAM la pacienții pozitivi cu VHB ar trebui să fie o decizie luată în comun de pacient, partenerul acestuia, medicul specialist în fertilitate și medicu</w:t>
      </w:r>
      <w:r>
        <w:rPr>
          <w:rFonts w:ascii="Trebuchet MS" w:hAnsi="Trebuchet MS" w:cs="Times New Roman"/>
          <w:iCs w:val="0"/>
          <w:sz w:val="22"/>
          <w:szCs w:val="22"/>
          <w:lang w:val="x-none"/>
        </w:rPr>
        <w:t>l infecționist/gastroenterolog.</w:t>
      </w:r>
      <w:r>
        <w:rPr>
          <w:rFonts w:ascii="Trebuchet MS" w:hAnsi="Trebuchet MS" w:cs="Times New Roman"/>
          <w:iCs w:val="0"/>
          <w:sz w:val="22"/>
          <w:szCs w:val="22"/>
        </w:rPr>
        <w:t xml:space="preserve"> </w:t>
      </w:r>
      <w:r w:rsidRPr="00885DA1">
        <w:rPr>
          <w:rFonts w:ascii="Trebuchet MS" w:hAnsi="Trebuchet MS" w:cs="Times New Roman"/>
          <w:iCs w:val="0"/>
          <w:sz w:val="22"/>
          <w:szCs w:val="22"/>
          <w:lang w:val="x-none"/>
        </w:rPr>
        <w:t>În cazul în care femeia este cea pozitivă cu VHB, trebuie discutate atât posibilitatea transmiterii virale pe verticală, cât și posibilitatea vaccinării în timpul sarcinii și profilaxia nou-născutului.</w:t>
      </w:r>
    </w:p>
    <w:p w14:paraId="005394EE" w14:textId="77777777" w:rsidR="002E7D99" w:rsidRPr="00885DA1" w:rsidRDefault="002E7D99" w:rsidP="002E7D99">
      <w:pPr>
        <w:autoSpaceDE w:val="0"/>
        <w:autoSpaceDN w:val="0"/>
        <w:adjustRightInd w:val="0"/>
        <w:spacing w:after="0" w:line="360" w:lineRule="auto"/>
        <w:jc w:val="both"/>
        <w:rPr>
          <w:rFonts w:ascii="Trebuchet MS" w:hAnsi="Trebuchet MS" w:cs="Times New Roman"/>
          <w:iCs w:val="0"/>
          <w:sz w:val="22"/>
          <w:szCs w:val="22"/>
          <w:lang w:val="x-none"/>
        </w:rPr>
      </w:pPr>
    </w:p>
    <w:p w14:paraId="21852623" w14:textId="77777777" w:rsidR="002E7D99" w:rsidRPr="00885DA1" w:rsidRDefault="002E7D99" w:rsidP="002E7D99">
      <w:pPr>
        <w:autoSpaceDE w:val="0"/>
        <w:autoSpaceDN w:val="0"/>
        <w:adjustRightInd w:val="0"/>
        <w:spacing w:after="0" w:line="360" w:lineRule="auto"/>
        <w:jc w:val="both"/>
        <w:rPr>
          <w:rFonts w:ascii="Trebuchet MS" w:hAnsi="Trebuchet MS" w:cs="Times New Roman"/>
          <w:b/>
          <w:bCs/>
          <w:iCs w:val="0"/>
          <w:sz w:val="22"/>
          <w:szCs w:val="22"/>
          <w:lang w:val="x-none"/>
        </w:rPr>
      </w:pPr>
      <w:r w:rsidRPr="00885DA1">
        <w:rPr>
          <w:rFonts w:ascii="Trebuchet MS" w:hAnsi="Trebuchet MS" w:cs="Times New Roman"/>
          <w:b/>
          <w:bCs/>
          <w:iCs w:val="0"/>
          <w:sz w:val="22"/>
          <w:szCs w:val="22"/>
          <w:lang w:val="x-none"/>
        </w:rPr>
        <w:t>TEHNICI DE REPRODUCERE UMANĂ ASISTATĂ ȘI IMPACTUL ASUPRA REZULTATELOR</w:t>
      </w:r>
    </w:p>
    <w:p w14:paraId="0C14BE9F" w14:textId="77777777" w:rsidR="002E7D99" w:rsidRPr="00861CB6" w:rsidRDefault="002E7D99" w:rsidP="002E7D99">
      <w:pPr>
        <w:autoSpaceDE w:val="0"/>
        <w:autoSpaceDN w:val="0"/>
        <w:adjustRightInd w:val="0"/>
        <w:spacing w:after="0" w:line="360" w:lineRule="auto"/>
        <w:jc w:val="both"/>
        <w:rPr>
          <w:rFonts w:ascii="Trebuchet MS" w:hAnsi="Trebuchet MS" w:cs="Times New Roman"/>
          <w:iCs w:val="0"/>
          <w:sz w:val="22"/>
          <w:szCs w:val="22"/>
          <w:lang w:val="x-none"/>
        </w:rPr>
      </w:pPr>
      <w:r w:rsidRPr="00885DA1">
        <w:rPr>
          <w:rFonts w:ascii="Trebuchet MS" w:hAnsi="Trebuchet MS" w:cs="Times New Roman"/>
          <w:iCs w:val="0"/>
          <w:sz w:val="22"/>
          <w:szCs w:val="22"/>
          <w:lang w:val="x-none"/>
        </w:rPr>
        <w:t>Cauza infertilității trebuie să dicteze tehnica specifică (IUI/FIV/ICSI) utilizată pentru RUAM la cuplurile în care unul sau ambii p</w:t>
      </w:r>
      <w:r>
        <w:rPr>
          <w:rFonts w:ascii="Trebuchet MS" w:hAnsi="Trebuchet MS" w:cs="Times New Roman"/>
          <w:iCs w:val="0"/>
          <w:sz w:val="22"/>
          <w:szCs w:val="22"/>
          <w:lang w:val="x-none"/>
        </w:rPr>
        <w:t>arteneri sunt infectați cu VHB.</w:t>
      </w:r>
      <w:r>
        <w:rPr>
          <w:rFonts w:ascii="Trebuchet MS" w:hAnsi="Trebuchet MS" w:cs="Times New Roman"/>
          <w:iCs w:val="0"/>
          <w:sz w:val="22"/>
          <w:szCs w:val="22"/>
        </w:rPr>
        <w:t xml:space="preserve"> </w:t>
      </w:r>
      <w:r w:rsidRPr="00885DA1">
        <w:rPr>
          <w:rFonts w:ascii="Trebuchet MS" w:hAnsi="Trebuchet MS" w:cs="Times New Roman"/>
          <w:iCs w:val="0"/>
          <w:sz w:val="22"/>
          <w:szCs w:val="22"/>
          <w:lang w:val="x-none"/>
        </w:rPr>
        <w:t>Femeile infectate cu VHB trebuie să fie informate că RUAM nu elimină risc</w:t>
      </w:r>
      <w:r>
        <w:rPr>
          <w:rFonts w:ascii="Trebuchet MS" w:hAnsi="Trebuchet MS" w:cs="Times New Roman"/>
          <w:iCs w:val="0"/>
          <w:sz w:val="22"/>
          <w:szCs w:val="22"/>
          <w:lang w:val="x-none"/>
        </w:rPr>
        <w:t>ul de transmitere pe verticală.</w:t>
      </w:r>
      <w:r>
        <w:rPr>
          <w:rFonts w:ascii="Trebuchet MS" w:hAnsi="Trebuchet MS" w:cs="Times New Roman"/>
          <w:iCs w:val="0"/>
          <w:sz w:val="22"/>
          <w:szCs w:val="22"/>
        </w:rPr>
        <w:t xml:space="preserve"> </w:t>
      </w:r>
      <w:r w:rsidRPr="00885DA1">
        <w:rPr>
          <w:rFonts w:ascii="Trebuchet MS" w:hAnsi="Trebuchet MS" w:cs="Times New Roman"/>
          <w:iCs w:val="0"/>
          <w:sz w:val="22"/>
          <w:szCs w:val="22"/>
          <w:lang w:val="x-none"/>
        </w:rPr>
        <w:t xml:space="preserve">VHB poate fi depistat în spermatozoizi, ovocite, celule granuloase și embrioni. Acest lucru echivalează cu un risc teoretic de transmitere pe verticală a VHB care rămâne de demonstrat. Dovezile existente nu pot clarifica dacă prezența infecției cu VHB la bărbați are impact asupra rezultatelor RUAM. Mai multe studii nu au prezentat diferențe în rezultatele reproductive după RUAM atunci când s-au comparat femeile seronegative cu cele seropozitive pentru VHB </w:t>
      </w:r>
      <w:r w:rsidRPr="00885DA1">
        <w:rPr>
          <w:rFonts w:ascii="Trebuchet MS" w:hAnsi="Trebuchet MS" w:cs="Times New Roman"/>
          <w:b/>
          <w:bCs/>
          <w:iCs w:val="0"/>
          <w:sz w:val="22"/>
          <w:szCs w:val="22"/>
          <w:lang w:val="x-none"/>
        </w:rPr>
        <w:t>[9].</w:t>
      </w:r>
    </w:p>
    <w:p w14:paraId="12E19A94" w14:textId="77777777" w:rsidR="002E7D99" w:rsidRDefault="002E7D99" w:rsidP="002E7D99">
      <w:pPr>
        <w:autoSpaceDE w:val="0"/>
        <w:autoSpaceDN w:val="0"/>
        <w:adjustRightInd w:val="0"/>
        <w:spacing w:after="0" w:line="360" w:lineRule="auto"/>
        <w:jc w:val="both"/>
        <w:rPr>
          <w:rFonts w:ascii="Trebuchet MS" w:hAnsi="Trebuchet MS" w:cs="Times New Roman"/>
          <w:b/>
          <w:bCs/>
          <w:iCs w:val="0"/>
          <w:sz w:val="22"/>
          <w:szCs w:val="22"/>
          <w:lang w:val="x-none"/>
        </w:rPr>
      </w:pPr>
    </w:p>
    <w:p w14:paraId="73F3D7CF" w14:textId="77777777" w:rsidR="002E7D99" w:rsidRPr="00885DA1" w:rsidRDefault="002E7D99" w:rsidP="002E7D99">
      <w:pPr>
        <w:autoSpaceDE w:val="0"/>
        <w:autoSpaceDN w:val="0"/>
        <w:adjustRightInd w:val="0"/>
        <w:spacing w:after="0" w:line="360" w:lineRule="auto"/>
        <w:jc w:val="both"/>
        <w:rPr>
          <w:rFonts w:ascii="Trebuchet MS" w:hAnsi="Trebuchet MS" w:cs="Times New Roman"/>
          <w:b/>
          <w:bCs/>
          <w:iCs w:val="0"/>
          <w:sz w:val="22"/>
          <w:szCs w:val="22"/>
          <w:lang w:val="x-none"/>
        </w:rPr>
      </w:pPr>
      <w:r w:rsidRPr="00885DA1">
        <w:rPr>
          <w:rFonts w:ascii="Trebuchet MS" w:hAnsi="Trebuchet MS" w:cs="Times New Roman"/>
          <w:b/>
          <w:bCs/>
          <w:iCs w:val="0"/>
          <w:sz w:val="22"/>
          <w:szCs w:val="22"/>
          <w:lang w:val="x-none"/>
        </w:rPr>
        <w:t>PREVENIREA/REDUCEREA TRANSMITERII ÎN TIMPUL REPRODUCERII UMANE ASISTATE</w:t>
      </w:r>
    </w:p>
    <w:p w14:paraId="6CAB1B4E" w14:textId="77777777" w:rsidR="002E7D99" w:rsidRPr="00861CB6" w:rsidRDefault="002E7D99" w:rsidP="002E7D99">
      <w:pPr>
        <w:autoSpaceDE w:val="0"/>
        <w:autoSpaceDN w:val="0"/>
        <w:adjustRightInd w:val="0"/>
        <w:spacing w:after="0" w:line="360" w:lineRule="auto"/>
        <w:jc w:val="both"/>
        <w:rPr>
          <w:rFonts w:ascii="Trebuchet MS" w:hAnsi="Trebuchet MS" w:cs="Times New Roman"/>
          <w:iCs w:val="0"/>
          <w:sz w:val="22"/>
          <w:szCs w:val="22"/>
          <w:lang w:val="x-none"/>
        </w:rPr>
      </w:pPr>
      <w:r w:rsidRPr="00885DA1">
        <w:rPr>
          <w:rFonts w:ascii="Trebuchet MS" w:hAnsi="Trebuchet MS" w:cs="Times New Roman"/>
          <w:iCs w:val="0"/>
          <w:sz w:val="22"/>
          <w:szCs w:val="22"/>
          <w:lang w:val="x-none"/>
        </w:rPr>
        <w:t xml:space="preserve">Bărbații care au fost testați pozitiv cu VHB trebuie informați că nici o tehnică actuală de preparare a materialului seminal nu poate selecta spermatozoizi fără ADN </w:t>
      </w:r>
      <w:r>
        <w:rPr>
          <w:rFonts w:ascii="Trebuchet MS" w:hAnsi="Trebuchet MS" w:cs="Times New Roman"/>
          <w:iCs w:val="0"/>
          <w:sz w:val="22"/>
          <w:szCs w:val="22"/>
          <w:lang w:val="x-none"/>
        </w:rPr>
        <w:t>VHB pentru a utilizați în RUAM.</w:t>
      </w:r>
      <w:r>
        <w:rPr>
          <w:rFonts w:ascii="Trebuchet MS" w:hAnsi="Trebuchet MS" w:cs="Times New Roman"/>
          <w:iCs w:val="0"/>
          <w:sz w:val="22"/>
          <w:szCs w:val="22"/>
        </w:rPr>
        <w:t xml:space="preserve"> </w:t>
      </w:r>
      <w:r w:rsidRPr="00885DA1">
        <w:rPr>
          <w:rFonts w:ascii="Trebuchet MS" w:hAnsi="Trebuchet MS" w:cs="Times New Roman"/>
          <w:iCs w:val="0"/>
          <w:sz w:val="22"/>
          <w:szCs w:val="22"/>
          <w:lang w:val="x-none"/>
        </w:rPr>
        <w:t xml:space="preserve">Când se efectuează RUAM la bărbații infectați cu VHB, trebuie utilizată prelucrarea de rutină a materialului seminal conform ghidului ESHRE privind bunele </w:t>
      </w:r>
      <w:r>
        <w:rPr>
          <w:rFonts w:ascii="Trebuchet MS" w:hAnsi="Trebuchet MS" w:cs="Times New Roman"/>
          <w:iCs w:val="0"/>
          <w:sz w:val="22"/>
          <w:szCs w:val="22"/>
          <w:lang w:val="x-none"/>
        </w:rPr>
        <w:t>practici în laboratorul de FIV.</w:t>
      </w:r>
      <w:r>
        <w:rPr>
          <w:rFonts w:ascii="Trebuchet MS" w:hAnsi="Trebuchet MS" w:cs="Times New Roman"/>
          <w:iCs w:val="0"/>
          <w:sz w:val="22"/>
          <w:szCs w:val="22"/>
        </w:rPr>
        <w:t xml:space="preserve"> </w:t>
      </w:r>
      <w:r w:rsidRPr="00885DA1">
        <w:rPr>
          <w:rFonts w:ascii="Trebuchet MS" w:hAnsi="Trebuchet MS" w:cs="Times New Roman"/>
          <w:iCs w:val="0"/>
          <w:sz w:val="22"/>
          <w:szCs w:val="22"/>
          <w:lang w:val="x-none"/>
        </w:rPr>
        <w:t xml:space="preserve">Pe baza dovezilor actuale, nu se recomandă testarea lichidului seminal sau spermatozoizilor pentru ADN VHB </w:t>
      </w:r>
      <w:r w:rsidRPr="00885DA1">
        <w:rPr>
          <w:rFonts w:ascii="Trebuchet MS" w:hAnsi="Trebuchet MS" w:cs="Times New Roman"/>
          <w:b/>
          <w:bCs/>
          <w:iCs w:val="0"/>
          <w:sz w:val="22"/>
          <w:szCs w:val="22"/>
          <w:lang w:val="x-none"/>
        </w:rPr>
        <w:t>[10].</w:t>
      </w:r>
    </w:p>
    <w:p w14:paraId="7B4369F5" w14:textId="77777777" w:rsidR="002E7D99" w:rsidRDefault="002E7D99" w:rsidP="002E7D99">
      <w:pPr>
        <w:autoSpaceDE w:val="0"/>
        <w:autoSpaceDN w:val="0"/>
        <w:adjustRightInd w:val="0"/>
        <w:spacing w:after="0" w:line="360" w:lineRule="auto"/>
        <w:jc w:val="both"/>
        <w:rPr>
          <w:rFonts w:ascii="Trebuchet MS" w:hAnsi="Trebuchet MS" w:cs="Times New Roman"/>
          <w:b/>
          <w:bCs/>
          <w:iCs w:val="0"/>
          <w:sz w:val="22"/>
          <w:szCs w:val="22"/>
          <w:lang w:val="x-none"/>
        </w:rPr>
      </w:pPr>
    </w:p>
    <w:p w14:paraId="6444C820" w14:textId="77777777" w:rsidR="002E7D99" w:rsidRPr="00885DA1" w:rsidRDefault="002E7D99" w:rsidP="002E7D99">
      <w:pPr>
        <w:autoSpaceDE w:val="0"/>
        <w:autoSpaceDN w:val="0"/>
        <w:adjustRightInd w:val="0"/>
        <w:spacing w:after="0" w:line="360" w:lineRule="auto"/>
        <w:jc w:val="both"/>
        <w:rPr>
          <w:rFonts w:ascii="Trebuchet MS" w:hAnsi="Trebuchet MS" w:cs="Times New Roman"/>
          <w:b/>
          <w:bCs/>
          <w:iCs w:val="0"/>
          <w:sz w:val="22"/>
          <w:szCs w:val="22"/>
          <w:lang w:val="x-none"/>
        </w:rPr>
      </w:pPr>
      <w:r w:rsidRPr="00885DA1">
        <w:rPr>
          <w:rFonts w:ascii="Trebuchet MS" w:hAnsi="Trebuchet MS" w:cs="Times New Roman"/>
          <w:b/>
          <w:bCs/>
          <w:iCs w:val="0"/>
          <w:sz w:val="22"/>
          <w:szCs w:val="22"/>
          <w:lang w:val="x-none"/>
        </w:rPr>
        <w:t>REDUCEREA/EVITAREA TRANSMITERII PE VERTICALĂ</w:t>
      </w:r>
    </w:p>
    <w:p w14:paraId="3DBE51A9" w14:textId="77777777" w:rsidR="002E7D99" w:rsidRDefault="002E7D99" w:rsidP="002E7D99">
      <w:pPr>
        <w:autoSpaceDE w:val="0"/>
        <w:autoSpaceDN w:val="0"/>
        <w:adjustRightInd w:val="0"/>
        <w:spacing w:after="0" w:line="360" w:lineRule="auto"/>
        <w:jc w:val="both"/>
        <w:rPr>
          <w:rFonts w:ascii="Trebuchet MS" w:hAnsi="Trebuchet MS" w:cs="Times New Roman"/>
          <w:iCs w:val="0"/>
          <w:sz w:val="22"/>
          <w:szCs w:val="22"/>
          <w:lang w:val="x-none"/>
        </w:rPr>
      </w:pPr>
      <w:r w:rsidRPr="00885DA1">
        <w:rPr>
          <w:rFonts w:ascii="Trebuchet MS" w:hAnsi="Trebuchet MS" w:cs="Times New Roman"/>
          <w:iCs w:val="0"/>
          <w:sz w:val="22"/>
          <w:szCs w:val="22"/>
          <w:lang w:val="x-none"/>
        </w:rPr>
        <w:t xml:space="preserve">Nu se recomandă nașterea prin cezariană doar pe </w:t>
      </w:r>
      <w:r>
        <w:rPr>
          <w:rFonts w:ascii="Trebuchet MS" w:hAnsi="Trebuchet MS" w:cs="Times New Roman"/>
          <w:iCs w:val="0"/>
          <w:sz w:val="22"/>
          <w:szCs w:val="22"/>
          <w:lang w:val="x-none"/>
        </w:rPr>
        <w:t>baza infectării cu VHB a mamei.</w:t>
      </w:r>
      <w:r>
        <w:rPr>
          <w:rFonts w:ascii="Trebuchet MS" w:hAnsi="Trebuchet MS" w:cs="Times New Roman"/>
          <w:iCs w:val="0"/>
          <w:sz w:val="22"/>
          <w:szCs w:val="22"/>
        </w:rPr>
        <w:t xml:space="preserve"> </w:t>
      </w:r>
      <w:r w:rsidRPr="00885DA1">
        <w:rPr>
          <w:rFonts w:ascii="Trebuchet MS" w:hAnsi="Trebuchet MS" w:cs="Times New Roman"/>
          <w:iCs w:val="0"/>
          <w:sz w:val="22"/>
          <w:szCs w:val="22"/>
          <w:lang w:val="x-none"/>
        </w:rPr>
        <w:t xml:space="preserve">Alăptarea nu este, probabil, contraindicată la femeile infectate cu VHB, dar decizia va fi luată de către </w:t>
      </w:r>
      <w:r w:rsidRPr="00885DA1">
        <w:rPr>
          <w:rFonts w:ascii="Trebuchet MS" w:hAnsi="Trebuchet MS" w:cs="Times New Roman"/>
          <w:iCs w:val="0"/>
          <w:sz w:val="22"/>
          <w:szCs w:val="22"/>
          <w:lang w:val="x-none"/>
        </w:rPr>
        <w:lastRenderedPageBreak/>
        <w:t>medicul neonatolog</w:t>
      </w:r>
      <w:r>
        <w:rPr>
          <w:rFonts w:ascii="Trebuchet MS" w:hAnsi="Trebuchet MS" w:cs="Times New Roman"/>
          <w:iCs w:val="0"/>
          <w:sz w:val="22"/>
          <w:szCs w:val="22"/>
          <w:lang w:val="x-none"/>
        </w:rPr>
        <w:t xml:space="preserve"> după o consiliere a pacientei.</w:t>
      </w:r>
      <w:r>
        <w:rPr>
          <w:rFonts w:ascii="Trebuchet MS" w:hAnsi="Trebuchet MS" w:cs="Times New Roman"/>
          <w:iCs w:val="0"/>
          <w:sz w:val="22"/>
          <w:szCs w:val="22"/>
        </w:rPr>
        <w:t xml:space="preserve"> </w:t>
      </w:r>
      <w:r w:rsidRPr="00885DA1">
        <w:rPr>
          <w:rFonts w:ascii="Trebuchet MS" w:hAnsi="Trebuchet MS" w:cs="Times New Roman"/>
          <w:iCs w:val="0"/>
          <w:sz w:val="22"/>
          <w:szCs w:val="22"/>
          <w:lang w:val="x-none"/>
        </w:rPr>
        <w:t>Toți nou-născuții din cupluri infectate cu VHB trebuie vaccinați, duopă obținerea c</w:t>
      </w:r>
      <w:r>
        <w:rPr>
          <w:rFonts w:ascii="Trebuchet MS" w:hAnsi="Trebuchet MS" w:cs="Times New Roman"/>
          <w:iCs w:val="0"/>
          <w:sz w:val="22"/>
          <w:szCs w:val="22"/>
          <w:lang w:val="x-none"/>
        </w:rPr>
        <w:t>onsimțământului scris al mamei.</w:t>
      </w:r>
      <w:r>
        <w:rPr>
          <w:rFonts w:ascii="Trebuchet MS" w:hAnsi="Trebuchet MS" w:cs="Times New Roman"/>
          <w:iCs w:val="0"/>
          <w:sz w:val="22"/>
          <w:szCs w:val="22"/>
        </w:rPr>
        <w:t xml:space="preserve"> </w:t>
      </w:r>
      <w:r w:rsidRPr="00885DA1">
        <w:rPr>
          <w:rFonts w:ascii="Trebuchet MS" w:hAnsi="Trebuchet MS" w:cs="Times New Roman"/>
          <w:iCs w:val="0"/>
          <w:sz w:val="22"/>
          <w:szCs w:val="22"/>
          <w:lang w:val="x-none"/>
        </w:rPr>
        <w:t>Administrarea imunoglobulinei împotriva hepatitei B în plus față de vaccinare este recomandată pentru</w:t>
      </w:r>
      <w:r>
        <w:rPr>
          <w:rFonts w:ascii="Trebuchet MS" w:hAnsi="Trebuchet MS" w:cs="Times New Roman"/>
          <w:iCs w:val="0"/>
          <w:sz w:val="22"/>
          <w:szCs w:val="22"/>
          <w:lang w:val="x-none"/>
        </w:rPr>
        <w:t xml:space="preserve"> copii născuți din mame cu VHB.</w:t>
      </w:r>
      <w:r>
        <w:rPr>
          <w:rFonts w:ascii="Trebuchet MS" w:hAnsi="Trebuchet MS" w:cs="Times New Roman"/>
          <w:iCs w:val="0"/>
          <w:sz w:val="22"/>
          <w:szCs w:val="22"/>
        </w:rPr>
        <w:t xml:space="preserve"> </w:t>
      </w:r>
      <w:r w:rsidRPr="00885DA1">
        <w:rPr>
          <w:rFonts w:ascii="Trebuchet MS" w:hAnsi="Trebuchet MS" w:cs="Times New Roman"/>
          <w:iCs w:val="0"/>
          <w:sz w:val="22"/>
          <w:szCs w:val="22"/>
          <w:lang w:val="x-none"/>
        </w:rPr>
        <w:t xml:space="preserve">Administrarea de imunoglobulină împotriva hepatitei B trebuie să respecte protocoalele  naționale </w:t>
      </w:r>
      <w:r w:rsidRPr="00885DA1">
        <w:rPr>
          <w:rFonts w:ascii="Trebuchet MS" w:hAnsi="Trebuchet MS" w:cs="Times New Roman"/>
          <w:b/>
          <w:bCs/>
          <w:iCs w:val="0"/>
          <w:sz w:val="22"/>
          <w:szCs w:val="22"/>
          <w:lang w:val="x-none"/>
        </w:rPr>
        <w:t>[10].</w:t>
      </w:r>
    </w:p>
    <w:p w14:paraId="494F98A9" w14:textId="77777777" w:rsidR="002E7D99" w:rsidRPr="00885DA1" w:rsidRDefault="002E7D99" w:rsidP="002E7D99">
      <w:pPr>
        <w:autoSpaceDE w:val="0"/>
        <w:autoSpaceDN w:val="0"/>
        <w:adjustRightInd w:val="0"/>
        <w:spacing w:after="0" w:line="360" w:lineRule="auto"/>
        <w:jc w:val="both"/>
        <w:rPr>
          <w:rFonts w:ascii="Trebuchet MS" w:hAnsi="Trebuchet MS" w:cs="Times New Roman"/>
          <w:iCs w:val="0"/>
          <w:sz w:val="22"/>
          <w:szCs w:val="22"/>
          <w:lang w:val="x-none"/>
        </w:rPr>
      </w:pPr>
    </w:p>
    <w:p w14:paraId="0DA06430" w14:textId="77777777" w:rsidR="002E7D99" w:rsidRPr="00885DA1" w:rsidRDefault="002E7D99" w:rsidP="002E7D99">
      <w:pPr>
        <w:numPr>
          <w:ilvl w:val="0"/>
          <w:numId w:val="9"/>
        </w:numPr>
        <w:autoSpaceDE w:val="0"/>
        <w:autoSpaceDN w:val="0"/>
        <w:adjustRightInd w:val="0"/>
        <w:spacing w:after="0" w:line="360" w:lineRule="auto"/>
        <w:ind w:left="0" w:firstLine="0"/>
        <w:jc w:val="both"/>
        <w:rPr>
          <w:rFonts w:ascii="Trebuchet MS" w:hAnsi="Trebuchet MS" w:cs="Times New Roman"/>
          <w:b/>
          <w:bCs/>
          <w:iCs w:val="0"/>
          <w:sz w:val="22"/>
          <w:szCs w:val="22"/>
          <w:lang w:val="x-none"/>
        </w:rPr>
      </w:pPr>
      <w:r w:rsidRPr="00885DA1">
        <w:rPr>
          <w:rFonts w:ascii="Trebuchet MS" w:hAnsi="Trebuchet MS" w:cs="Times New Roman"/>
          <w:b/>
          <w:bCs/>
          <w:iCs w:val="0"/>
          <w:sz w:val="22"/>
          <w:szCs w:val="22"/>
          <w:lang w:val="x-none"/>
        </w:rPr>
        <w:t>VIRUSUL HEPATITEI C</w:t>
      </w:r>
    </w:p>
    <w:p w14:paraId="5D304247" w14:textId="77777777" w:rsidR="002E7D99" w:rsidRPr="00885DA1" w:rsidRDefault="002E7D99" w:rsidP="002E7D99">
      <w:pPr>
        <w:autoSpaceDE w:val="0"/>
        <w:autoSpaceDN w:val="0"/>
        <w:adjustRightInd w:val="0"/>
        <w:spacing w:after="0" w:line="360" w:lineRule="auto"/>
        <w:jc w:val="both"/>
        <w:rPr>
          <w:rFonts w:ascii="Trebuchet MS" w:hAnsi="Trebuchet MS" w:cs="Times New Roman"/>
          <w:b/>
          <w:bCs/>
          <w:iCs w:val="0"/>
          <w:sz w:val="22"/>
          <w:szCs w:val="22"/>
          <w:lang w:val="x-none"/>
        </w:rPr>
      </w:pPr>
      <w:r w:rsidRPr="00885DA1">
        <w:rPr>
          <w:rFonts w:ascii="Trebuchet MS" w:hAnsi="Trebuchet MS" w:cs="Times New Roman"/>
          <w:b/>
          <w:bCs/>
          <w:iCs w:val="0"/>
          <w:sz w:val="22"/>
          <w:szCs w:val="22"/>
          <w:lang w:val="x-none"/>
        </w:rPr>
        <w:t xml:space="preserve">PREVENIREA TRANSMITERII ÎNAINTE DE REPRODUCEREA UMANĂ ASISTATĂ MEDICAL </w:t>
      </w:r>
    </w:p>
    <w:p w14:paraId="1F6B8A84" w14:textId="77777777" w:rsidR="002E7D99" w:rsidRPr="00861CB6" w:rsidRDefault="002E7D99" w:rsidP="002E7D99">
      <w:pPr>
        <w:autoSpaceDE w:val="0"/>
        <w:autoSpaceDN w:val="0"/>
        <w:adjustRightInd w:val="0"/>
        <w:spacing w:after="0" w:line="360" w:lineRule="auto"/>
        <w:jc w:val="both"/>
        <w:rPr>
          <w:rFonts w:ascii="Trebuchet MS" w:hAnsi="Trebuchet MS" w:cs="Times New Roman"/>
          <w:iCs w:val="0"/>
          <w:sz w:val="22"/>
          <w:szCs w:val="22"/>
          <w:lang w:val="x-none"/>
        </w:rPr>
      </w:pPr>
      <w:r w:rsidRPr="00885DA1">
        <w:rPr>
          <w:rFonts w:ascii="Trebuchet MS" w:hAnsi="Trebuchet MS" w:cs="Times New Roman"/>
          <w:iCs w:val="0"/>
          <w:sz w:val="22"/>
          <w:szCs w:val="22"/>
          <w:lang w:val="x-none"/>
        </w:rPr>
        <w:t>Într-o relație heterosexuală monogamă mai lungă de 12 luni, nu există nici o indicație pentru utilizarea metodelor contraceptive mecanice pentru a reduce riscul de transmitere a virusului hepatitei C la un</w:t>
      </w:r>
      <w:r>
        <w:rPr>
          <w:rFonts w:ascii="Trebuchet MS" w:hAnsi="Trebuchet MS" w:cs="Times New Roman"/>
          <w:iCs w:val="0"/>
          <w:sz w:val="22"/>
          <w:szCs w:val="22"/>
          <w:lang w:val="x-none"/>
        </w:rPr>
        <w:t xml:space="preserve"> cuplu infectat serodiscordant.</w:t>
      </w:r>
      <w:r>
        <w:rPr>
          <w:rFonts w:ascii="Trebuchet MS" w:hAnsi="Trebuchet MS" w:cs="Times New Roman"/>
          <w:iCs w:val="0"/>
          <w:sz w:val="22"/>
          <w:szCs w:val="22"/>
        </w:rPr>
        <w:t xml:space="preserve"> </w:t>
      </w:r>
      <w:r w:rsidRPr="00885DA1">
        <w:rPr>
          <w:rFonts w:ascii="Trebuchet MS" w:hAnsi="Trebuchet MS" w:cs="Times New Roman"/>
          <w:iCs w:val="0"/>
          <w:sz w:val="22"/>
          <w:szCs w:val="22"/>
          <w:lang w:val="x-none"/>
        </w:rPr>
        <w:t>Toți pacienții cu o infecție cu VHC activă sau cronică trebuie examinați de un medic infecționist/gastroenterolog înainte de a începe orice tratament de repro</w:t>
      </w:r>
      <w:r>
        <w:rPr>
          <w:rFonts w:ascii="Trebuchet MS" w:hAnsi="Trebuchet MS" w:cs="Times New Roman"/>
          <w:iCs w:val="0"/>
          <w:sz w:val="22"/>
          <w:szCs w:val="22"/>
          <w:lang w:val="x-none"/>
        </w:rPr>
        <w:t xml:space="preserve">ducere umană asistată medical. </w:t>
      </w:r>
      <w:r w:rsidRPr="00885DA1">
        <w:rPr>
          <w:rFonts w:ascii="Trebuchet MS" w:hAnsi="Trebuchet MS" w:cs="Times New Roman"/>
          <w:iCs w:val="0"/>
          <w:sz w:val="22"/>
          <w:szCs w:val="22"/>
          <w:lang w:val="x-none"/>
        </w:rPr>
        <w:t>Începerea tratamentelor RUAM la pacienții pozitivi cu VHC ar trebui să fie o decizie luată în comun de pacient, partenerul acestuia, medicul specialist în fertilitate și medicu</w:t>
      </w:r>
      <w:r>
        <w:rPr>
          <w:rFonts w:ascii="Trebuchet MS" w:hAnsi="Trebuchet MS" w:cs="Times New Roman"/>
          <w:iCs w:val="0"/>
          <w:sz w:val="22"/>
          <w:szCs w:val="22"/>
          <w:lang w:val="x-none"/>
        </w:rPr>
        <w:t>l infecționist/gastroenterolog.</w:t>
      </w:r>
      <w:r>
        <w:rPr>
          <w:rFonts w:ascii="Trebuchet MS" w:hAnsi="Trebuchet MS" w:cs="Times New Roman"/>
          <w:iCs w:val="0"/>
          <w:sz w:val="22"/>
          <w:szCs w:val="22"/>
        </w:rPr>
        <w:t xml:space="preserve"> </w:t>
      </w:r>
      <w:r w:rsidRPr="00885DA1">
        <w:rPr>
          <w:rFonts w:ascii="Trebuchet MS" w:hAnsi="Trebuchet MS" w:cs="Times New Roman"/>
          <w:iCs w:val="0"/>
          <w:sz w:val="22"/>
          <w:szCs w:val="22"/>
          <w:lang w:val="x-none"/>
        </w:rPr>
        <w:t xml:space="preserve">În cazul în care femeia este cea pozitivă cu VHC, ar trebui discutată posibilitatea transmiterii virale pe verticală înainte de tratamentul RUAM </w:t>
      </w:r>
      <w:r w:rsidRPr="00885DA1">
        <w:rPr>
          <w:rFonts w:ascii="Trebuchet MS" w:hAnsi="Trebuchet MS" w:cs="Times New Roman"/>
          <w:b/>
          <w:bCs/>
          <w:iCs w:val="0"/>
          <w:sz w:val="22"/>
          <w:szCs w:val="22"/>
          <w:lang w:val="x-none"/>
        </w:rPr>
        <w:t>[11].</w:t>
      </w:r>
    </w:p>
    <w:p w14:paraId="7BADB2EE" w14:textId="77777777" w:rsidR="002E7D99" w:rsidRPr="00885DA1" w:rsidRDefault="002E7D99" w:rsidP="002E7D99">
      <w:pPr>
        <w:autoSpaceDE w:val="0"/>
        <w:autoSpaceDN w:val="0"/>
        <w:adjustRightInd w:val="0"/>
        <w:spacing w:after="0" w:line="360" w:lineRule="auto"/>
        <w:jc w:val="both"/>
        <w:rPr>
          <w:rFonts w:ascii="Trebuchet MS" w:hAnsi="Trebuchet MS" w:cs="Times New Roman"/>
          <w:iCs w:val="0"/>
          <w:sz w:val="22"/>
          <w:szCs w:val="22"/>
          <w:lang w:val="x-none"/>
        </w:rPr>
      </w:pPr>
    </w:p>
    <w:p w14:paraId="51B65184" w14:textId="77777777" w:rsidR="002E7D99" w:rsidRPr="00885DA1" w:rsidRDefault="002E7D99" w:rsidP="002E7D99">
      <w:pPr>
        <w:autoSpaceDE w:val="0"/>
        <w:autoSpaceDN w:val="0"/>
        <w:adjustRightInd w:val="0"/>
        <w:spacing w:after="0" w:line="360" w:lineRule="auto"/>
        <w:jc w:val="both"/>
        <w:rPr>
          <w:rFonts w:ascii="Trebuchet MS" w:hAnsi="Trebuchet MS" w:cs="Times New Roman"/>
          <w:b/>
          <w:bCs/>
          <w:iCs w:val="0"/>
          <w:sz w:val="22"/>
          <w:szCs w:val="22"/>
          <w:lang w:val="x-none"/>
        </w:rPr>
      </w:pPr>
      <w:r w:rsidRPr="00885DA1">
        <w:rPr>
          <w:rFonts w:ascii="Trebuchet MS" w:hAnsi="Trebuchet MS" w:cs="Times New Roman"/>
          <w:b/>
          <w:bCs/>
          <w:iCs w:val="0"/>
          <w:sz w:val="22"/>
          <w:szCs w:val="22"/>
          <w:lang w:val="x-none"/>
        </w:rPr>
        <w:t>TEHNICI DE REPRODUCERE ASISTATĂ ȘI IMPACTUL ASUPRA REZULTATELOR</w:t>
      </w:r>
    </w:p>
    <w:p w14:paraId="5A6214EF" w14:textId="77777777" w:rsidR="002E7D99" w:rsidRPr="00861CB6" w:rsidRDefault="002E7D99" w:rsidP="002E7D99">
      <w:pPr>
        <w:autoSpaceDE w:val="0"/>
        <w:autoSpaceDN w:val="0"/>
        <w:adjustRightInd w:val="0"/>
        <w:spacing w:after="0" w:line="360" w:lineRule="auto"/>
        <w:jc w:val="both"/>
        <w:rPr>
          <w:rFonts w:ascii="Trebuchet MS" w:hAnsi="Trebuchet MS" w:cs="Times New Roman"/>
          <w:iCs w:val="0"/>
          <w:sz w:val="22"/>
          <w:szCs w:val="22"/>
          <w:lang w:val="x-none"/>
        </w:rPr>
      </w:pPr>
      <w:r w:rsidRPr="00885DA1">
        <w:rPr>
          <w:rFonts w:ascii="Trebuchet MS" w:hAnsi="Trebuchet MS" w:cs="Times New Roman"/>
          <w:iCs w:val="0"/>
          <w:sz w:val="22"/>
          <w:szCs w:val="22"/>
          <w:lang w:val="x-none"/>
        </w:rPr>
        <w:t>Cauza infertilității trebuie să dicteze tehnica specifică (IUI/FIV/ICSI) utilizată pentru RUAM la cuplurile în care unul sau ambii p</w:t>
      </w:r>
      <w:r>
        <w:rPr>
          <w:rFonts w:ascii="Trebuchet MS" w:hAnsi="Trebuchet MS" w:cs="Times New Roman"/>
          <w:iCs w:val="0"/>
          <w:sz w:val="22"/>
          <w:szCs w:val="22"/>
          <w:lang w:val="x-none"/>
        </w:rPr>
        <w:t>arteneri sunt infectați cu VHC.</w:t>
      </w:r>
      <w:r>
        <w:rPr>
          <w:rFonts w:ascii="Trebuchet MS" w:hAnsi="Trebuchet MS" w:cs="Times New Roman"/>
          <w:iCs w:val="0"/>
          <w:sz w:val="22"/>
          <w:szCs w:val="22"/>
        </w:rPr>
        <w:t xml:space="preserve"> </w:t>
      </w:r>
      <w:r w:rsidRPr="00885DA1">
        <w:rPr>
          <w:rFonts w:ascii="Trebuchet MS" w:hAnsi="Trebuchet MS" w:cs="Times New Roman"/>
          <w:iCs w:val="0"/>
          <w:sz w:val="22"/>
          <w:szCs w:val="22"/>
          <w:lang w:val="x-none"/>
        </w:rPr>
        <w:t>Femeile infectate cu VHC trebuie să fie informate că RUAM nu elimină risc</w:t>
      </w:r>
      <w:r>
        <w:rPr>
          <w:rFonts w:ascii="Trebuchet MS" w:hAnsi="Trebuchet MS" w:cs="Times New Roman"/>
          <w:iCs w:val="0"/>
          <w:sz w:val="22"/>
          <w:szCs w:val="22"/>
          <w:lang w:val="x-none"/>
        </w:rPr>
        <w:t>ul de transmitere pe verticală.</w:t>
      </w:r>
      <w:r>
        <w:rPr>
          <w:rFonts w:ascii="Trebuchet MS" w:hAnsi="Trebuchet MS" w:cs="Times New Roman"/>
          <w:iCs w:val="0"/>
          <w:sz w:val="22"/>
          <w:szCs w:val="22"/>
        </w:rPr>
        <w:t xml:space="preserve"> </w:t>
      </w:r>
      <w:r w:rsidRPr="00885DA1">
        <w:rPr>
          <w:rFonts w:ascii="Trebuchet MS" w:hAnsi="Trebuchet MS" w:cs="Times New Roman"/>
          <w:iCs w:val="0"/>
          <w:sz w:val="22"/>
          <w:szCs w:val="22"/>
          <w:lang w:val="x-none"/>
        </w:rPr>
        <w:t>Nu poate fi exclusă posibilitatea prezenței ARN-ului viral al VHC în ovocite. Cu toate acestea, riscul de transmitere a VHC prin folosirea materialului de reproducere rămâne de dovedit și de cercetat. Evaluarea efectelor infecției cu VHC la bărbați asupra rezultatelor tratamentelor pentru infertilitate are rezultate contradictorii. Există studii care afirmă că rata de fertilizare este semnificativ mai scăzută la cuplurile cu bărbați cu ARN VHC pozitiv, însă există și studii conform cărora infecția cu VHC nu afectează rezultatele ciclu</w:t>
      </w:r>
      <w:r>
        <w:rPr>
          <w:rFonts w:ascii="Trebuchet MS" w:hAnsi="Trebuchet MS" w:cs="Times New Roman"/>
          <w:iCs w:val="0"/>
          <w:sz w:val="22"/>
          <w:szCs w:val="22"/>
          <w:lang w:val="x-none"/>
        </w:rPr>
        <w:t>lui FIV-ICSI la aceste cupluri.</w:t>
      </w:r>
      <w:r>
        <w:rPr>
          <w:rFonts w:ascii="Trebuchet MS" w:hAnsi="Trebuchet MS" w:cs="Times New Roman"/>
          <w:iCs w:val="0"/>
          <w:sz w:val="22"/>
          <w:szCs w:val="22"/>
        </w:rPr>
        <w:t xml:space="preserve"> </w:t>
      </w:r>
      <w:r w:rsidRPr="00885DA1">
        <w:rPr>
          <w:rFonts w:ascii="Trebuchet MS" w:hAnsi="Trebuchet MS" w:cs="Times New Roman"/>
          <w:iCs w:val="0"/>
          <w:sz w:val="22"/>
          <w:szCs w:val="22"/>
          <w:lang w:val="x-none"/>
        </w:rPr>
        <w:t xml:space="preserve">Există rezultate contradictorii cu privire la efectele infecției cu VHC la femei asupra rezultatelor tratamentelor pentru infertilitate. Deși unele studii raportează rate semnificativ reduse de implantare, anulări mai mari ale ciclului de fertilizare și consum mai mare de FSH la femeile infectate cu VHC, altele nu raportează vreo diferență semnificativă </w:t>
      </w:r>
      <w:r w:rsidRPr="00885DA1">
        <w:rPr>
          <w:rFonts w:ascii="Trebuchet MS" w:hAnsi="Trebuchet MS" w:cs="Times New Roman"/>
          <w:b/>
          <w:bCs/>
          <w:iCs w:val="0"/>
          <w:sz w:val="22"/>
          <w:szCs w:val="22"/>
          <w:lang w:val="x-none"/>
        </w:rPr>
        <w:t>[12].</w:t>
      </w:r>
    </w:p>
    <w:p w14:paraId="7FCA08CF" w14:textId="77777777" w:rsidR="002E7D99" w:rsidRPr="00885DA1" w:rsidRDefault="002E7D99" w:rsidP="002E7D99">
      <w:pPr>
        <w:autoSpaceDE w:val="0"/>
        <w:autoSpaceDN w:val="0"/>
        <w:adjustRightInd w:val="0"/>
        <w:spacing w:after="0" w:line="360" w:lineRule="auto"/>
        <w:jc w:val="both"/>
        <w:rPr>
          <w:rFonts w:ascii="Trebuchet MS" w:hAnsi="Trebuchet MS" w:cs="Times New Roman"/>
          <w:iCs w:val="0"/>
          <w:sz w:val="22"/>
          <w:szCs w:val="22"/>
          <w:lang w:val="x-none"/>
        </w:rPr>
      </w:pPr>
    </w:p>
    <w:p w14:paraId="04C0F44D" w14:textId="77777777" w:rsidR="002E7D99" w:rsidRPr="00885DA1" w:rsidRDefault="002E7D99" w:rsidP="002E7D99">
      <w:pPr>
        <w:autoSpaceDE w:val="0"/>
        <w:autoSpaceDN w:val="0"/>
        <w:adjustRightInd w:val="0"/>
        <w:spacing w:after="0" w:line="360" w:lineRule="auto"/>
        <w:jc w:val="both"/>
        <w:rPr>
          <w:rFonts w:ascii="Trebuchet MS" w:hAnsi="Trebuchet MS" w:cs="Times New Roman"/>
          <w:b/>
          <w:bCs/>
          <w:iCs w:val="0"/>
          <w:sz w:val="22"/>
          <w:szCs w:val="22"/>
          <w:lang w:val="x-none"/>
        </w:rPr>
      </w:pPr>
      <w:r w:rsidRPr="00885DA1">
        <w:rPr>
          <w:rFonts w:ascii="Trebuchet MS" w:hAnsi="Trebuchet MS" w:cs="Times New Roman"/>
          <w:b/>
          <w:bCs/>
          <w:iCs w:val="0"/>
          <w:sz w:val="22"/>
          <w:szCs w:val="22"/>
          <w:lang w:val="x-none"/>
        </w:rPr>
        <w:lastRenderedPageBreak/>
        <w:t>PREVENIREA/REDUCEREA TRANSMITERII ÎN TIMPUL REPRODUCERII ASISTATE</w:t>
      </w:r>
    </w:p>
    <w:p w14:paraId="7968CE43" w14:textId="77777777" w:rsidR="002E7D99" w:rsidRPr="00861CB6" w:rsidRDefault="002E7D99" w:rsidP="002E7D99">
      <w:pPr>
        <w:autoSpaceDE w:val="0"/>
        <w:autoSpaceDN w:val="0"/>
        <w:adjustRightInd w:val="0"/>
        <w:spacing w:after="0" w:line="360" w:lineRule="auto"/>
        <w:jc w:val="both"/>
        <w:rPr>
          <w:rFonts w:ascii="Trebuchet MS" w:hAnsi="Trebuchet MS" w:cs="Times New Roman"/>
          <w:b/>
          <w:bCs/>
          <w:iCs w:val="0"/>
          <w:sz w:val="22"/>
          <w:szCs w:val="22"/>
        </w:rPr>
      </w:pPr>
      <w:r w:rsidRPr="00885DA1">
        <w:rPr>
          <w:rFonts w:ascii="Trebuchet MS" w:hAnsi="Trebuchet MS" w:cs="Times New Roman"/>
          <w:iCs w:val="0"/>
          <w:sz w:val="22"/>
          <w:szCs w:val="22"/>
          <w:lang w:val="x-none"/>
        </w:rPr>
        <w:t xml:space="preserve">Nu există date privind terapia antivirală la bărbați sau femei cu VHC fără infecții asociate care solicită RUAM pentru a reduce riscul de transmitere a VHC. Nici unul dintre medicamentele antivirale VHC disponibile în prezent nu este autorizat pentru utilizare în timpul sarcinii </w:t>
      </w:r>
      <w:r w:rsidRPr="00885DA1">
        <w:rPr>
          <w:rFonts w:ascii="Trebuchet MS" w:hAnsi="Trebuchet MS" w:cs="Times New Roman"/>
          <w:b/>
          <w:bCs/>
          <w:iCs w:val="0"/>
          <w:sz w:val="22"/>
          <w:szCs w:val="22"/>
          <w:lang w:val="x-none"/>
        </w:rPr>
        <w:t>[7]</w:t>
      </w:r>
      <w:r>
        <w:rPr>
          <w:rFonts w:ascii="Trebuchet MS" w:hAnsi="Trebuchet MS" w:cs="Times New Roman"/>
          <w:b/>
          <w:bCs/>
          <w:iCs w:val="0"/>
          <w:sz w:val="22"/>
          <w:szCs w:val="22"/>
        </w:rPr>
        <w:t>.</w:t>
      </w:r>
    </w:p>
    <w:p w14:paraId="44BDEB8F" w14:textId="77777777" w:rsidR="002E7D99" w:rsidRPr="00885DA1" w:rsidRDefault="002E7D99" w:rsidP="002E7D99">
      <w:pPr>
        <w:autoSpaceDE w:val="0"/>
        <w:autoSpaceDN w:val="0"/>
        <w:adjustRightInd w:val="0"/>
        <w:spacing w:after="0" w:line="360" w:lineRule="auto"/>
        <w:jc w:val="both"/>
        <w:rPr>
          <w:rFonts w:ascii="Trebuchet MS" w:hAnsi="Trebuchet MS" w:cs="Times New Roman"/>
          <w:b/>
          <w:bCs/>
          <w:iCs w:val="0"/>
          <w:sz w:val="22"/>
          <w:szCs w:val="22"/>
          <w:lang w:val="x-none"/>
        </w:rPr>
      </w:pPr>
    </w:p>
    <w:p w14:paraId="4502934F" w14:textId="77777777" w:rsidR="002E7D99" w:rsidRPr="00885DA1" w:rsidRDefault="002E7D99" w:rsidP="002E7D99">
      <w:pPr>
        <w:autoSpaceDE w:val="0"/>
        <w:autoSpaceDN w:val="0"/>
        <w:adjustRightInd w:val="0"/>
        <w:spacing w:after="0" w:line="360" w:lineRule="auto"/>
        <w:jc w:val="both"/>
        <w:rPr>
          <w:rFonts w:ascii="Trebuchet MS" w:hAnsi="Trebuchet MS" w:cs="Times New Roman"/>
          <w:b/>
          <w:bCs/>
          <w:iCs w:val="0"/>
          <w:sz w:val="22"/>
          <w:szCs w:val="22"/>
          <w:lang w:val="x-none"/>
        </w:rPr>
      </w:pPr>
      <w:r w:rsidRPr="00885DA1">
        <w:rPr>
          <w:rFonts w:ascii="Trebuchet MS" w:hAnsi="Trebuchet MS" w:cs="Times New Roman"/>
          <w:b/>
          <w:bCs/>
          <w:iCs w:val="0"/>
          <w:sz w:val="22"/>
          <w:szCs w:val="22"/>
          <w:lang w:val="x-none"/>
        </w:rPr>
        <w:t>PRELUCRAREA MATERIALULUI SEMINAL</w:t>
      </w:r>
    </w:p>
    <w:p w14:paraId="0EDA06AF" w14:textId="77777777" w:rsidR="002E7D99" w:rsidRPr="00885DA1" w:rsidRDefault="002E7D99" w:rsidP="002E7D99">
      <w:pPr>
        <w:autoSpaceDE w:val="0"/>
        <w:autoSpaceDN w:val="0"/>
        <w:adjustRightInd w:val="0"/>
        <w:spacing w:after="0" w:line="360" w:lineRule="auto"/>
        <w:jc w:val="both"/>
        <w:rPr>
          <w:rFonts w:ascii="Trebuchet MS" w:hAnsi="Trebuchet MS" w:cs="Times New Roman"/>
          <w:iCs w:val="0"/>
          <w:sz w:val="22"/>
          <w:szCs w:val="22"/>
          <w:lang w:val="x-none"/>
        </w:rPr>
      </w:pPr>
      <w:r w:rsidRPr="00885DA1">
        <w:rPr>
          <w:rFonts w:ascii="Trebuchet MS" w:hAnsi="Trebuchet MS" w:cs="Times New Roman"/>
          <w:iCs w:val="0"/>
          <w:sz w:val="22"/>
          <w:szCs w:val="22"/>
          <w:lang w:val="x-none"/>
        </w:rPr>
        <w:t>Se recomandă centrifugarea discontinuă cu gradient de densitate urmată de tehnica swim-up și spălare pentru prelucrarea materialul</w:t>
      </w:r>
      <w:r>
        <w:rPr>
          <w:rFonts w:ascii="Trebuchet MS" w:hAnsi="Trebuchet MS" w:cs="Times New Roman"/>
          <w:iCs w:val="0"/>
          <w:sz w:val="22"/>
          <w:szCs w:val="22"/>
          <w:lang w:val="x-none"/>
        </w:rPr>
        <w:t>ui seminal la pacienții cu VHC.</w:t>
      </w:r>
      <w:r>
        <w:rPr>
          <w:rFonts w:ascii="Trebuchet MS" w:hAnsi="Trebuchet MS" w:cs="Times New Roman"/>
          <w:iCs w:val="0"/>
          <w:sz w:val="22"/>
          <w:szCs w:val="22"/>
        </w:rPr>
        <w:t xml:space="preserve"> </w:t>
      </w:r>
      <w:r w:rsidRPr="00885DA1">
        <w:rPr>
          <w:rFonts w:ascii="Trebuchet MS" w:hAnsi="Trebuchet MS" w:cs="Times New Roman"/>
          <w:iCs w:val="0"/>
          <w:sz w:val="22"/>
          <w:szCs w:val="22"/>
          <w:lang w:val="x-none"/>
        </w:rPr>
        <w:t>După prelucrarea avansată a materialului seminal, testarea PCR pentru VHC nu este necesară.</w:t>
      </w:r>
      <w:r>
        <w:rPr>
          <w:rFonts w:ascii="Trebuchet MS" w:hAnsi="Trebuchet MS" w:cs="Times New Roman"/>
          <w:iCs w:val="0"/>
          <w:sz w:val="22"/>
          <w:szCs w:val="22"/>
        </w:rPr>
        <w:t xml:space="preserve"> </w:t>
      </w:r>
      <w:r w:rsidRPr="00885DA1">
        <w:rPr>
          <w:rFonts w:ascii="Trebuchet MS" w:hAnsi="Trebuchet MS" w:cs="Times New Roman"/>
          <w:iCs w:val="0"/>
          <w:sz w:val="22"/>
          <w:szCs w:val="22"/>
          <w:lang w:val="x-none"/>
        </w:rPr>
        <w:t>Trebuie aplicate bunele practici în laborator în ceea ce privește prelucrarea materialului seminal indiferent dacă doar bărbatul sau ambii parteneri sunt infectați cu VHC. O încărcătură virală plasmatică ridicată este probabil o dovadă a prezenței ARN-ului VHC în materialul seminal. În prezent, lipsesc dovezile irefutabile privind o legătură între încărcătura virală în ser și în materialul seminal.</w:t>
      </w:r>
    </w:p>
    <w:p w14:paraId="5D3F17E7" w14:textId="77777777" w:rsidR="002E7D99" w:rsidRPr="00885DA1" w:rsidRDefault="002E7D99" w:rsidP="002E7D99">
      <w:pPr>
        <w:autoSpaceDE w:val="0"/>
        <w:autoSpaceDN w:val="0"/>
        <w:adjustRightInd w:val="0"/>
        <w:spacing w:after="0" w:line="360" w:lineRule="auto"/>
        <w:jc w:val="both"/>
        <w:rPr>
          <w:rFonts w:ascii="Trebuchet MS" w:hAnsi="Trebuchet MS" w:cs="Times New Roman"/>
          <w:iCs w:val="0"/>
          <w:sz w:val="22"/>
          <w:szCs w:val="22"/>
          <w:lang w:val="x-none"/>
        </w:rPr>
      </w:pPr>
    </w:p>
    <w:p w14:paraId="5884D8D3" w14:textId="77777777" w:rsidR="002E7D99" w:rsidRPr="00885DA1" w:rsidRDefault="002E7D99" w:rsidP="002E7D99">
      <w:pPr>
        <w:autoSpaceDE w:val="0"/>
        <w:autoSpaceDN w:val="0"/>
        <w:adjustRightInd w:val="0"/>
        <w:spacing w:after="0" w:line="360" w:lineRule="auto"/>
        <w:jc w:val="both"/>
        <w:rPr>
          <w:rFonts w:ascii="Trebuchet MS" w:hAnsi="Trebuchet MS" w:cs="Times New Roman"/>
          <w:b/>
          <w:bCs/>
          <w:iCs w:val="0"/>
          <w:sz w:val="22"/>
          <w:szCs w:val="22"/>
          <w:lang w:val="x-none"/>
        </w:rPr>
      </w:pPr>
      <w:r w:rsidRPr="00885DA1">
        <w:rPr>
          <w:rFonts w:ascii="Trebuchet MS" w:hAnsi="Trebuchet MS" w:cs="Times New Roman"/>
          <w:b/>
          <w:bCs/>
          <w:iCs w:val="0"/>
          <w:sz w:val="22"/>
          <w:szCs w:val="22"/>
          <w:lang w:val="x-none"/>
        </w:rPr>
        <w:t>REDUCEREA/EVITAREA TRANSMITERII PE VERTICALĂ</w:t>
      </w:r>
    </w:p>
    <w:p w14:paraId="7B7F03AB" w14:textId="77777777" w:rsidR="002E7D99" w:rsidRPr="00861CB6" w:rsidRDefault="002E7D99" w:rsidP="002E7D99">
      <w:pPr>
        <w:autoSpaceDE w:val="0"/>
        <w:autoSpaceDN w:val="0"/>
        <w:adjustRightInd w:val="0"/>
        <w:spacing w:after="0" w:line="360" w:lineRule="auto"/>
        <w:jc w:val="both"/>
        <w:rPr>
          <w:rFonts w:ascii="Trebuchet MS" w:hAnsi="Trebuchet MS" w:cs="Times New Roman"/>
          <w:iCs w:val="0"/>
          <w:sz w:val="22"/>
          <w:szCs w:val="22"/>
          <w:lang w:val="x-none"/>
        </w:rPr>
      </w:pPr>
      <w:r w:rsidRPr="00885DA1">
        <w:rPr>
          <w:rFonts w:ascii="Trebuchet MS" w:hAnsi="Trebuchet MS" w:cs="Times New Roman"/>
          <w:iCs w:val="0"/>
          <w:sz w:val="22"/>
          <w:szCs w:val="22"/>
          <w:lang w:val="x-none"/>
        </w:rPr>
        <w:t xml:space="preserve">Nu se recomandă nașterea prin cezariană doar pe </w:t>
      </w:r>
      <w:r>
        <w:rPr>
          <w:rFonts w:ascii="Trebuchet MS" w:hAnsi="Trebuchet MS" w:cs="Times New Roman"/>
          <w:iCs w:val="0"/>
          <w:sz w:val="22"/>
          <w:szCs w:val="22"/>
          <w:lang w:val="x-none"/>
        </w:rPr>
        <w:t>baza infectării cu VHC a mamei.</w:t>
      </w:r>
      <w:r>
        <w:rPr>
          <w:rFonts w:ascii="Trebuchet MS" w:hAnsi="Trebuchet MS" w:cs="Times New Roman"/>
          <w:iCs w:val="0"/>
          <w:sz w:val="22"/>
          <w:szCs w:val="22"/>
        </w:rPr>
        <w:t xml:space="preserve"> </w:t>
      </w:r>
      <w:r w:rsidRPr="00885DA1">
        <w:rPr>
          <w:rFonts w:ascii="Trebuchet MS" w:hAnsi="Trebuchet MS" w:cs="Times New Roman"/>
          <w:iCs w:val="0"/>
          <w:sz w:val="22"/>
          <w:szCs w:val="22"/>
          <w:lang w:val="x-none"/>
        </w:rPr>
        <w:t xml:space="preserve">Alăptarea nu este contraindicată la femeile infectate cu VHC, dar decizia va fi luată de medicul neonatolog după obținerea consimțământului informat al mamei </w:t>
      </w:r>
      <w:r w:rsidRPr="00885DA1">
        <w:rPr>
          <w:rFonts w:ascii="Trebuchet MS" w:hAnsi="Trebuchet MS" w:cs="Times New Roman"/>
          <w:b/>
          <w:bCs/>
          <w:iCs w:val="0"/>
          <w:sz w:val="22"/>
          <w:szCs w:val="22"/>
          <w:lang w:val="x-none"/>
        </w:rPr>
        <w:t>[12].</w:t>
      </w:r>
    </w:p>
    <w:p w14:paraId="52BCC256" w14:textId="77777777" w:rsidR="002E7D99" w:rsidRPr="00885DA1" w:rsidRDefault="002E7D99" w:rsidP="002E7D99">
      <w:pPr>
        <w:autoSpaceDE w:val="0"/>
        <w:autoSpaceDN w:val="0"/>
        <w:adjustRightInd w:val="0"/>
        <w:spacing w:after="0" w:line="360" w:lineRule="auto"/>
        <w:jc w:val="both"/>
        <w:rPr>
          <w:rFonts w:ascii="Trebuchet MS" w:hAnsi="Trebuchet MS" w:cs="Times New Roman"/>
          <w:iCs w:val="0"/>
          <w:sz w:val="22"/>
          <w:szCs w:val="22"/>
          <w:lang w:val="x-none"/>
        </w:rPr>
      </w:pPr>
    </w:p>
    <w:p w14:paraId="2E7849F7" w14:textId="77777777" w:rsidR="002E7D99" w:rsidRPr="00885DA1" w:rsidRDefault="002E7D99" w:rsidP="002E7D99">
      <w:pPr>
        <w:numPr>
          <w:ilvl w:val="0"/>
          <w:numId w:val="9"/>
        </w:numPr>
        <w:autoSpaceDE w:val="0"/>
        <w:autoSpaceDN w:val="0"/>
        <w:adjustRightInd w:val="0"/>
        <w:spacing w:after="0" w:line="360" w:lineRule="auto"/>
        <w:ind w:left="0" w:firstLine="0"/>
        <w:jc w:val="both"/>
        <w:rPr>
          <w:rFonts w:ascii="Trebuchet MS" w:hAnsi="Trebuchet MS" w:cs="Times New Roman"/>
          <w:b/>
          <w:bCs/>
          <w:iCs w:val="0"/>
          <w:sz w:val="22"/>
          <w:szCs w:val="22"/>
          <w:lang w:val="x-none"/>
        </w:rPr>
      </w:pPr>
      <w:r w:rsidRPr="00885DA1">
        <w:rPr>
          <w:rFonts w:ascii="Trebuchet MS" w:hAnsi="Trebuchet MS" w:cs="Times New Roman"/>
          <w:b/>
          <w:bCs/>
          <w:iCs w:val="0"/>
          <w:sz w:val="22"/>
          <w:szCs w:val="22"/>
          <w:lang w:val="x-none"/>
        </w:rPr>
        <w:t>VIRUSUL IMUNODEFICIENȚEI UMANE (HIV)</w:t>
      </w:r>
    </w:p>
    <w:p w14:paraId="57BA51B6" w14:textId="77777777" w:rsidR="002E7D99" w:rsidRPr="00885DA1" w:rsidRDefault="002E7D99" w:rsidP="002E7D99">
      <w:pPr>
        <w:autoSpaceDE w:val="0"/>
        <w:autoSpaceDN w:val="0"/>
        <w:adjustRightInd w:val="0"/>
        <w:spacing w:after="0" w:line="360" w:lineRule="auto"/>
        <w:jc w:val="both"/>
        <w:rPr>
          <w:rFonts w:ascii="Trebuchet MS" w:hAnsi="Trebuchet MS" w:cs="Times New Roman"/>
          <w:b/>
          <w:bCs/>
          <w:iCs w:val="0"/>
          <w:sz w:val="22"/>
          <w:szCs w:val="22"/>
          <w:lang w:val="x-none"/>
        </w:rPr>
      </w:pPr>
      <w:r w:rsidRPr="00885DA1">
        <w:rPr>
          <w:rFonts w:ascii="Trebuchet MS" w:hAnsi="Trebuchet MS" w:cs="Times New Roman"/>
          <w:b/>
          <w:bCs/>
          <w:iCs w:val="0"/>
          <w:sz w:val="22"/>
          <w:szCs w:val="22"/>
          <w:lang w:val="x-none"/>
        </w:rPr>
        <w:t xml:space="preserve">PREVENIREA TRANSMITERII ÎNAINTE DE REPRODUCEREA UMANĂ ASISTATĂ MEDICAL </w:t>
      </w:r>
    </w:p>
    <w:p w14:paraId="21DD89D0" w14:textId="77777777" w:rsidR="002E7D99" w:rsidRDefault="002E7D99" w:rsidP="002E7D99">
      <w:pPr>
        <w:autoSpaceDE w:val="0"/>
        <w:autoSpaceDN w:val="0"/>
        <w:adjustRightInd w:val="0"/>
        <w:spacing w:after="0" w:line="360" w:lineRule="auto"/>
        <w:jc w:val="both"/>
        <w:rPr>
          <w:rFonts w:ascii="Trebuchet MS" w:hAnsi="Trebuchet MS" w:cs="Times New Roman"/>
          <w:iCs w:val="0"/>
          <w:sz w:val="22"/>
          <w:szCs w:val="22"/>
          <w:lang w:val="x-none"/>
        </w:rPr>
      </w:pPr>
      <w:r w:rsidRPr="00885DA1">
        <w:rPr>
          <w:rFonts w:ascii="Trebuchet MS" w:hAnsi="Trebuchet MS" w:cs="Times New Roman"/>
          <w:iCs w:val="0"/>
          <w:sz w:val="22"/>
          <w:szCs w:val="22"/>
          <w:lang w:val="x-none"/>
        </w:rPr>
        <w:t>Cuplurile cu virusul imunodeficienței umane (HIV)-1-serodiscordante trebuie informate că există riscul transmiterii sexuale a virusului către partenerul neafectat. Pentru a reduce acest risc, cuplurile trebuie sfătuite să folosească metode contraceptive mecanice și să recurgă la terapie activă pent</w:t>
      </w:r>
      <w:r>
        <w:rPr>
          <w:rFonts w:ascii="Trebuchet MS" w:hAnsi="Trebuchet MS" w:cs="Times New Roman"/>
          <w:iCs w:val="0"/>
          <w:sz w:val="22"/>
          <w:szCs w:val="22"/>
          <w:lang w:val="x-none"/>
        </w:rPr>
        <w:t>ru a reduce încărcătura virală.</w:t>
      </w:r>
      <w:r>
        <w:rPr>
          <w:rFonts w:ascii="Trebuchet MS" w:hAnsi="Trebuchet MS" w:cs="Times New Roman"/>
          <w:iCs w:val="0"/>
          <w:sz w:val="22"/>
          <w:szCs w:val="22"/>
        </w:rPr>
        <w:t xml:space="preserve"> </w:t>
      </w:r>
      <w:r w:rsidRPr="00885DA1">
        <w:rPr>
          <w:rFonts w:ascii="Trebuchet MS" w:hAnsi="Trebuchet MS" w:cs="Times New Roman"/>
          <w:iCs w:val="0"/>
          <w:sz w:val="22"/>
          <w:szCs w:val="22"/>
          <w:lang w:val="x-none"/>
        </w:rPr>
        <w:t>La persoanele infectate cu HIV-1, terapia antiretrovială poate împiedica replicarea virală. Acești pacienți trebuie să nu întrerupă terapia antiretrovială, iar obținerea unor încărcături virale nedetectabile în ser poate fi realizată și menținută, riscul de transmitere pe orizontală prin act sexual neprotejat fiind minim în absența alt</w:t>
      </w:r>
      <w:r>
        <w:rPr>
          <w:rFonts w:ascii="Trebuchet MS" w:hAnsi="Trebuchet MS" w:cs="Times New Roman"/>
          <w:iCs w:val="0"/>
          <w:sz w:val="22"/>
          <w:szCs w:val="22"/>
          <w:lang w:val="x-none"/>
        </w:rPr>
        <w:t>or boli cu transmitere sexuală.</w:t>
      </w:r>
      <w:r>
        <w:rPr>
          <w:rFonts w:ascii="Trebuchet MS" w:hAnsi="Trebuchet MS" w:cs="Times New Roman"/>
          <w:iCs w:val="0"/>
          <w:sz w:val="22"/>
          <w:szCs w:val="22"/>
        </w:rPr>
        <w:t xml:space="preserve"> </w:t>
      </w:r>
      <w:r w:rsidRPr="00885DA1">
        <w:rPr>
          <w:rFonts w:ascii="Trebuchet MS" w:hAnsi="Trebuchet MS" w:cs="Times New Roman"/>
          <w:iCs w:val="0"/>
          <w:sz w:val="22"/>
          <w:szCs w:val="22"/>
          <w:lang w:val="x-none"/>
        </w:rPr>
        <w:t xml:space="preserve">Inițierea tratamentului de reproducere umană asistată medical la pacienții cu HIV-1 sau 2 ar trebui să fie o decizie luată în comun de pacient, partenerul acestuia, medicul specialist în fertilitate și medicul infecționist </w:t>
      </w:r>
      <w:r w:rsidRPr="00885DA1">
        <w:rPr>
          <w:rFonts w:ascii="Trebuchet MS" w:hAnsi="Trebuchet MS" w:cs="Times New Roman"/>
          <w:b/>
          <w:bCs/>
          <w:iCs w:val="0"/>
          <w:sz w:val="22"/>
          <w:szCs w:val="22"/>
          <w:lang w:val="x-none"/>
        </w:rPr>
        <w:t>[7]</w:t>
      </w:r>
      <w:r>
        <w:rPr>
          <w:rFonts w:ascii="Trebuchet MS" w:hAnsi="Trebuchet MS" w:cs="Times New Roman"/>
          <w:iCs w:val="0"/>
          <w:sz w:val="22"/>
          <w:szCs w:val="22"/>
        </w:rPr>
        <w:t xml:space="preserve"> </w:t>
      </w:r>
      <w:r w:rsidRPr="00885DA1">
        <w:rPr>
          <w:rFonts w:ascii="Trebuchet MS" w:hAnsi="Trebuchet MS" w:cs="Times New Roman"/>
          <w:iCs w:val="0"/>
          <w:sz w:val="22"/>
          <w:szCs w:val="22"/>
          <w:lang w:val="x-none"/>
        </w:rPr>
        <w:t xml:space="preserve">Toți pacienții cu HIV care doresc să aibă un copil trebuie să fie consiliați cu privire la riscul de transmitere pe orizontală și verticală. Dacă bărbatul este cel cu HIV, terapia antiretrovială poate reduce </w:t>
      </w:r>
      <w:r w:rsidRPr="00885DA1">
        <w:rPr>
          <w:rFonts w:ascii="Trebuchet MS" w:hAnsi="Trebuchet MS" w:cs="Times New Roman"/>
          <w:iCs w:val="0"/>
          <w:sz w:val="22"/>
          <w:szCs w:val="22"/>
          <w:lang w:val="x-none"/>
        </w:rPr>
        <w:lastRenderedPageBreak/>
        <w:t>încărcătura virală din sânge și o poate aduce la niveluri nedetectabile în materialul seminal, permițând o posibilă concepție naturală. Consilierea reproductivă ar trebui să includă covariabile privind fer</w:t>
      </w:r>
      <w:r>
        <w:rPr>
          <w:rFonts w:ascii="Trebuchet MS" w:hAnsi="Trebuchet MS" w:cs="Times New Roman"/>
          <w:iCs w:val="0"/>
          <w:sz w:val="22"/>
          <w:szCs w:val="22"/>
          <w:lang w:val="x-none"/>
        </w:rPr>
        <w:t>tilitatea și antiretroviralele.</w:t>
      </w:r>
      <w:r>
        <w:rPr>
          <w:rFonts w:ascii="Trebuchet MS" w:hAnsi="Trebuchet MS" w:cs="Times New Roman"/>
          <w:iCs w:val="0"/>
          <w:sz w:val="22"/>
          <w:szCs w:val="22"/>
        </w:rPr>
        <w:t xml:space="preserve"> </w:t>
      </w:r>
      <w:r w:rsidRPr="00885DA1">
        <w:rPr>
          <w:rFonts w:ascii="Trebuchet MS" w:hAnsi="Trebuchet MS" w:cs="Times New Roman"/>
          <w:iCs w:val="0"/>
          <w:sz w:val="22"/>
          <w:szCs w:val="22"/>
          <w:lang w:val="x-none"/>
        </w:rPr>
        <w:t>Dacă femeia este cea cu HIV-1 sau 2, chiar și cu viremie nedetectabilă, posibilitatea transmiterii virale pe verticală trebuie discutată înainte de tratamentul RUAM[13].</w:t>
      </w:r>
    </w:p>
    <w:p w14:paraId="350A3BDF" w14:textId="77777777" w:rsidR="002E7D99" w:rsidRPr="00885DA1" w:rsidRDefault="002E7D99" w:rsidP="002E7D99">
      <w:pPr>
        <w:autoSpaceDE w:val="0"/>
        <w:autoSpaceDN w:val="0"/>
        <w:adjustRightInd w:val="0"/>
        <w:spacing w:after="0" w:line="360" w:lineRule="auto"/>
        <w:jc w:val="both"/>
        <w:rPr>
          <w:rFonts w:ascii="Trebuchet MS" w:hAnsi="Trebuchet MS" w:cs="Times New Roman"/>
          <w:iCs w:val="0"/>
          <w:sz w:val="22"/>
          <w:szCs w:val="22"/>
          <w:lang w:val="x-none"/>
        </w:rPr>
      </w:pPr>
    </w:p>
    <w:p w14:paraId="64A7A038" w14:textId="77777777" w:rsidR="002E7D99" w:rsidRPr="00885DA1" w:rsidRDefault="002E7D99" w:rsidP="002E7D99">
      <w:pPr>
        <w:autoSpaceDE w:val="0"/>
        <w:autoSpaceDN w:val="0"/>
        <w:adjustRightInd w:val="0"/>
        <w:spacing w:after="0" w:line="360" w:lineRule="auto"/>
        <w:jc w:val="both"/>
        <w:rPr>
          <w:rFonts w:ascii="Trebuchet MS" w:hAnsi="Trebuchet MS" w:cs="Times New Roman"/>
          <w:b/>
          <w:bCs/>
          <w:iCs w:val="0"/>
          <w:sz w:val="22"/>
          <w:szCs w:val="22"/>
          <w:lang w:val="x-none"/>
        </w:rPr>
      </w:pPr>
      <w:r w:rsidRPr="00885DA1">
        <w:rPr>
          <w:rFonts w:ascii="Trebuchet MS" w:hAnsi="Trebuchet MS" w:cs="Times New Roman"/>
          <w:b/>
          <w:bCs/>
          <w:iCs w:val="0"/>
          <w:sz w:val="22"/>
          <w:szCs w:val="22"/>
          <w:lang w:val="x-none"/>
        </w:rPr>
        <w:t xml:space="preserve">TEHNICI DE REPRODUCERE ASISTATĂ ȘI IMPACTUL ASUPRA REZULTATELOR </w:t>
      </w:r>
    </w:p>
    <w:p w14:paraId="0DBA65C1" w14:textId="77777777" w:rsidR="002E7D99" w:rsidRPr="00885DA1" w:rsidRDefault="002E7D99" w:rsidP="002E7D99">
      <w:pPr>
        <w:autoSpaceDE w:val="0"/>
        <w:autoSpaceDN w:val="0"/>
        <w:adjustRightInd w:val="0"/>
        <w:spacing w:after="0" w:line="360" w:lineRule="auto"/>
        <w:jc w:val="both"/>
        <w:rPr>
          <w:rFonts w:ascii="Trebuchet MS" w:hAnsi="Trebuchet MS" w:cs="Times New Roman"/>
          <w:iCs w:val="0"/>
          <w:sz w:val="22"/>
          <w:szCs w:val="22"/>
          <w:lang w:val="x-none"/>
        </w:rPr>
      </w:pPr>
      <w:r w:rsidRPr="00885DA1">
        <w:rPr>
          <w:rFonts w:ascii="Trebuchet MS" w:hAnsi="Trebuchet MS" w:cs="Times New Roman"/>
          <w:iCs w:val="0"/>
          <w:sz w:val="22"/>
          <w:szCs w:val="22"/>
          <w:lang w:val="x-none"/>
        </w:rPr>
        <w:t>Infecția cu HIV nu este un motiv pentru a refuza tratamentul RUAM, dar acest lucru va fi efectuat doar în clinici acreditate pentru aceasta și care au linii separate de l</w:t>
      </w:r>
      <w:r>
        <w:rPr>
          <w:rFonts w:ascii="Trebuchet MS" w:hAnsi="Trebuchet MS" w:cs="Times New Roman"/>
          <w:iCs w:val="0"/>
          <w:sz w:val="22"/>
          <w:szCs w:val="22"/>
          <w:lang w:val="x-none"/>
        </w:rPr>
        <w:t>aborator pentru aceste cupluri.</w:t>
      </w:r>
      <w:r>
        <w:rPr>
          <w:rFonts w:ascii="Trebuchet MS" w:hAnsi="Trebuchet MS" w:cs="Times New Roman"/>
          <w:iCs w:val="0"/>
          <w:sz w:val="22"/>
          <w:szCs w:val="22"/>
        </w:rPr>
        <w:t xml:space="preserve"> </w:t>
      </w:r>
      <w:r w:rsidRPr="00885DA1">
        <w:rPr>
          <w:rFonts w:ascii="Trebuchet MS" w:hAnsi="Trebuchet MS" w:cs="Times New Roman"/>
          <w:iCs w:val="0"/>
          <w:sz w:val="22"/>
          <w:szCs w:val="22"/>
          <w:lang w:val="x-none"/>
        </w:rPr>
        <w:t>Cauza infertilității trebuie să dicteze tehnica specifică (IUI/FIV/ICSI) utilizată pentru RUAM la cuplurile în care unul sau ambii parteneri sunt infectați cu HIV.</w:t>
      </w:r>
    </w:p>
    <w:p w14:paraId="42DE55AF" w14:textId="77777777" w:rsidR="002E7D99" w:rsidRPr="00861CB6" w:rsidRDefault="002E7D99" w:rsidP="002E7D99">
      <w:pPr>
        <w:autoSpaceDE w:val="0"/>
        <w:autoSpaceDN w:val="0"/>
        <w:adjustRightInd w:val="0"/>
        <w:spacing w:after="0" w:line="360" w:lineRule="auto"/>
        <w:jc w:val="both"/>
        <w:rPr>
          <w:rFonts w:ascii="Trebuchet MS" w:hAnsi="Trebuchet MS" w:cs="Times New Roman"/>
          <w:iCs w:val="0"/>
          <w:sz w:val="22"/>
          <w:szCs w:val="22"/>
          <w:lang w:val="x-none"/>
        </w:rPr>
      </w:pPr>
      <w:r w:rsidRPr="00885DA1">
        <w:rPr>
          <w:rFonts w:ascii="Trebuchet MS" w:hAnsi="Trebuchet MS" w:cs="Times New Roman"/>
          <w:iCs w:val="0"/>
          <w:sz w:val="22"/>
          <w:szCs w:val="22"/>
          <w:lang w:val="x-none"/>
        </w:rPr>
        <w:t>Prelucrarea avansată a materialului seminal trebuie utilizată pentru pacienții de sex masculin infectați cu HIV-1 pentru a reduce p</w:t>
      </w:r>
      <w:r>
        <w:rPr>
          <w:rFonts w:ascii="Trebuchet MS" w:hAnsi="Trebuchet MS" w:cs="Times New Roman"/>
          <w:iCs w:val="0"/>
          <w:sz w:val="22"/>
          <w:szCs w:val="22"/>
          <w:lang w:val="x-none"/>
        </w:rPr>
        <w:t>robabilitatea prezenței virale.</w:t>
      </w:r>
      <w:r>
        <w:rPr>
          <w:rFonts w:ascii="Trebuchet MS" w:hAnsi="Trebuchet MS" w:cs="Times New Roman"/>
          <w:iCs w:val="0"/>
          <w:sz w:val="22"/>
          <w:szCs w:val="22"/>
        </w:rPr>
        <w:t xml:space="preserve"> </w:t>
      </w:r>
      <w:r w:rsidRPr="00885DA1">
        <w:rPr>
          <w:rFonts w:ascii="Trebuchet MS" w:hAnsi="Trebuchet MS" w:cs="Times New Roman"/>
          <w:iCs w:val="0"/>
          <w:sz w:val="22"/>
          <w:szCs w:val="22"/>
          <w:lang w:val="x-none"/>
        </w:rPr>
        <w:t xml:space="preserve">Nu sunt necesare tehnici speciale de laborator pentru prelucrarea ovocitelor de la pacientele de sex feminin cu HIV </w:t>
      </w:r>
      <w:r w:rsidRPr="00885DA1">
        <w:rPr>
          <w:rFonts w:ascii="Trebuchet MS" w:hAnsi="Trebuchet MS" w:cs="Times New Roman"/>
          <w:b/>
          <w:bCs/>
          <w:iCs w:val="0"/>
          <w:sz w:val="22"/>
          <w:szCs w:val="22"/>
          <w:lang w:val="x-none"/>
        </w:rPr>
        <w:t>[7].</w:t>
      </w:r>
    </w:p>
    <w:p w14:paraId="6689F9BB" w14:textId="77777777" w:rsidR="002E7D99" w:rsidRPr="00885DA1" w:rsidRDefault="002E7D99" w:rsidP="002E7D99">
      <w:pPr>
        <w:autoSpaceDE w:val="0"/>
        <w:autoSpaceDN w:val="0"/>
        <w:adjustRightInd w:val="0"/>
        <w:spacing w:after="0" w:line="360" w:lineRule="auto"/>
        <w:jc w:val="both"/>
        <w:rPr>
          <w:rFonts w:ascii="Trebuchet MS" w:hAnsi="Trebuchet MS" w:cs="Times New Roman"/>
          <w:iCs w:val="0"/>
          <w:sz w:val="22"/>
          <w:szCs w:val="22"/>
          <w:lang w:val="x-none"/>
        </w:rPr>
      </w:pPr>
      <w:r w:rsidRPr="00885DA1">
        <w:rPr>
          <w:rFonts w:ascii="Trebuchet MS" w:hAnsi="Trebuchet MS" w:cs="Times New Roman"/>
          <w:iCs w:val="0"/>
          <w:sz w:val="22"/>
          <w:szCs w:val="22"/>
          <w:lang w:val="x-none"/>
        </w:rPr>
        <w:t>Cuplurile serodiscordante cu un partener de sex masculin testat pozitiv pentru HIV-1 trebuie să fie informate că eficacitatea RUAM nu este afectată în comparație</w:t>
      </w:r>
      <w:r>
        <w:rPr>
          <w:rFonts w:ascii="Trebuchet MS" w:hAnsi="Trebuchet MS" w:cs="Times New Roman"/>
          <w:iCs w:val="0"/>
          <w:sz w:val="22"/>
          <w:szCs w:val="22"/>
          <w:lang w:val="x-none"/>
        </w:rPr>
        <w:t xml:space="preserve"> cu cuplurile HIV-seronegative.</w:t>
      </w:r>
      <w:r>
        <w:rPr>
          <w:rFonts w:ascii="Trebuchet MS" w:hAnsi="Trebuchet MS" w:cs="Times New Roman"/>
          <w:iCs w:val="0"/>
          <w:sz w:val="22"/>
          <w:szCs w:val="22"/>
        </w:rPr>
        <w:t xml:space="preserve"> </w:t>
      </w:r>
      <w:r w:rsidRPr="00885DA1">
        <w:rPr>
          <w:rFonts w:ascii="Trebuchet MS" w:hAnsi="Trebuchet MS" w:cs="Times New Roman"/>
          <w:iCs w:val="0"/>
          <w:sz w:val="22"/>
          <w:szCs w:val="22"/>
          <w:lang w:val="x-none"/>
        </w:rPr>
        <w:t>Cuplurile serodiscordante cu un partener de sex feminin testat pozitiv pentru HIV trebuie să fie informate că eficacitatea FIV/ICSI ar putea fi redusă în comparație cu cuplurile HIV-seronegative [14].</w:t>
      </w:r>
    </w:p>
    <w:p w14:paraId="563E6EFF" w14:textId="77777777" w:rsidR="002E7D99" w:rsidRPr="00885DA1" w:rsidRDefault="002E7D99" w:rsidP="002E7D99">
      <w:pPr>
        <w:autoSpaceDE w:val="0"/>
        <w:autoSpaceDN w:val="0"/>
        <w:adjustRightInd w:val="0"/>
        <w:spacing w:after="0" w:line="360" w:lineRule="auto"/>
        <w:jc w:val="both"/>
        <w:rPr>
          <w:rFonts w:ascii="Trebuchet MS" w:hAnsi="Trebuchet MS" w:cs="Times New Roman"/>
          <w:iCs w:val="0"/>
          <w:sz w:val="22"/>
          <w:szCs w:val="22"/>
          <w:lang w:val="x-none"/>
        </w:rPr>
      </w:pPr>
    </w:p>
    <w:p w14:paraId="34351457" w14:textId="77777777" w:rsidR="002E7D99" w:rsidRPr="00885DA1" w:rsidRDefault="002E7D99" w:rsidP="002E7D99">
      <w:pPr>
        <w:autoSpaceDE w:val="0"/>
        <w:autoSpaceDN w:val="0"/>
        <w:adjustRightInd w:val="0"/>
        <w:spacing w:after="0" w:line="360" w:lineRule="auto"/>
        <w:jc w:val="both"/>
        <w:rPr>
          <w:rFonts w:ascii="Trebuchet MS" w:hAnsi="Trebuchet MS" w:cs="Times New Roman"/>
          <w:b/>
          <w:bCs/>
          <w:iCs w:val="0"/>
          <w:sz w:val="22"/>
          <w:szCs w:val="22"/>
          <w:lang w:val="x-none"/>
        </w:rPr>
      </w:pPr>
      <w:r w:rsidRPr="00885DA1">
        <w:rPr>
          <w:rFonts w:ascii="Trebuchet MS" w:hAnsi="Trebuchet MS" w:cs="Times New Roman"/>
          <w:b/>
          <w:bCs/>
          <w:iCs w:val="0"/>
          <w:sz w:val="22"/>
          <w:szCs w:val="22"/>
          <w:lang w:val="x-none"/>
        </w:rPr>
        <w:t xml:space="preserve">PRELUCRAREA MATERIALULUI SEMINAL </w:t>
      </w:r>
    </w:p>
    <w:p w14:paraId="735A1010" w14:textId="77777777" w:rsidR="002E7D99" w:rsidRPr="00861CB6" w:rsidRDefault="002E7D99" w:rsidP="002E7D99">
      <w:pPr>
        <w:autoSpaceDE w:val="0"/>
        <w:autoSpaceDN w:val="0"/>
        <w:adjustRightInd w:val="0"/>
        <w:spacing w:after="0" w:line="360" w:lineRule="auto"/>
        <w:jc w:val="both"/>
        <w:rPr>
          <w:rFonts w:ascii="Trebuchet MS" w:hAnsi="Trebuchet MS" w:cs="Times New Roman"/>
          <w:iCs w:val="0"/>
          <w:sz w:val="22"/>
          <w:szCs w:val="22"/>
          <w:lang w:val="x-none"/>
        </w:rPr>
      </w:pPr>
      <w:r w:rsidRPr="00885DA1">
        <w:rPr>
          <w:rFonts w:ascii="Trebuchet MS" w:hAnsi="Trebuchet MS" w:cs="Times New Roman"/>
          <w:iCs w:val="0"/>
          <w:sz w:val="22"/>
          <w:szCs w:val="22"/>
          <w:lang w:val="x-none"/>
        </w:rPr>
        <w:t>Tehnica recomandată pentru prelucrarea materialului seminal ejaculat de bărbații cu HIV este centrifugarea cu gradient de densitate urmată de 2 etape de spălare a acest</w:t>
      </w:r>
      <w:r>
        <w:rPr>
          <w:rFonts w:ascii="Trebuchet MS" w:hAnsi="Trebuchet MS" w:cs="Times New Roman"/>
          <w:iCs w:val="0"/>
          <w:sz w:val="22"/>
          <w:szCs w:val="22"/>
          <w:lang w:val="x-none"/>
        </w:rPr>
        <w:t>uia, urmate de tehnica swim-up.</w:t>
      </w:r>
      <w:r>
        <w:rPr>
          <w:rFonts w:ascii="Trebuchet MS" w:hAnsi="Trebuchet MS" w:cs="Times New Roman"/>
          <w:iCs w:val="0"/>
          <w:sz w:val="22"/>
          <w:szCs w:val="22"/>
        </w:rPr>
        <w:t xml:space="preserve"> </w:t>
      </w:r>
      <w:r>
        <w:rPr>
          <w:rFonts w:ascii="Trebuchet MS" w:hAnsi="Trebuchet MS" w:cs="Times New Roman"/>
          <w:iCs w:val="0"/>
          <w:sz w:val="22"/>
          <w:szCs w:val="22"/>
          <w:lang w:val="x-none"/>
        </w:rPr>
        <w:t>Indiferent de tehnica</w:t>
      </w:r>
      <w:r w:rsidRPr="00885DA1">
        <w:rPr>
          <w:rFonts w:ascii="Trebuchet MS" w:hAnsi="Trebuchet MS" w:cs="Times New Roman"/>
          <w:iCs w:val="0"/>
          <w:sz w:val="22"/>
          <w:szCs w:val="22"/>
          <w:lang w:val="x-none"/>
        </w:rPr>
        <w:t xml:space="preserve"> de prelucrare a materialului seminal utilizată, proba post-preparare care va fi utilizată în RUAM de la bărbați testați pozitiv pentru HIV se recomandă să fie testată pentru prezența HIV prin test</w:t>
      </w:r>
      <w:r>
        <w:rPr>
          <w:rFonts w:ascii="Trebuchet MS" w:hAnsi="Trebuchet MS" w:cs="Times New Roman"/>
          <w:iCs w:val="0"/>
          <w:sz w:val="22"/>
          <w:szCs w:val="22"/>
          <w:lang w:val="x-none"/>
        </w:rPr>
        <w:t xml:space="preserve"> PCR.</w:t>
      </w:r>
      <w:r>
        <w:rPr>
          <w:rFonts w:ascii="Trebuchet MS" w:hAnsi="Trebuchet MS" w:cs="Times New Roman"/>
          <w:iCs w:val="0"/>
          <w:sz w:val="22"/>
          <w:szCs w:val="22"/>
        </w:rPr>
        <w:t xml:space="preserve"> </w:t>
      </w:r>
      <w:r w:rsidRPr="00885DA1">
        <w:rPr>
          <w:rFonts w:ascii="Trebuchet MS" w:hAnsi="Trebuchet MS" w:cs="Times New Roman"/>
          <w:iCs w:val="0"/>
          <w:sz w:val="22"/>
          <w:szCs w:val="22"/>
          <w:lang w:val="x-none"/>
        </w:rPr>
        <w:t xml:space="preserve">La cuplurile serodiscordante în care bărbatul este infectat cu HIV, pentru RUAM trebuie utilizată doar o probă de spermă al cărei </w:t>
      </w:r>
      <w:r>
        <w:rPr>
          <w:rFonts w:ascii="Trebuchet MS" w:hAnsi="Trebuchet MS" w:cs="Times New Roman"/>
          <w:iCs w:val="0"/>
          <w:sz w:val="22"/>
          <w:szCs w:val="22"/>
          <w:lang w:val="x-none"/>
        </w:rPr>
        <w:t>test pentru HIV a fost negativ.</w:t>
      </w:r>
      <w:r>
        <w:rPr>
          <w:rFonts w:ascii="Trebuchet MS" w:hAnsi="Trebuchet MS" w:cs="Times New Roman"/>
          <w:iCs w:val="0"/>
          <w:sz w:val="22"/>
          <w:szCs w:val="22"/>
        </w:rPr>
        <w:t xml:space="preserve"> </w:t>
      </w:r>
      <w:r w:rsidRPr="00885DA1">
        <w:rPr>
          <w:rFonts w:ascii="Trebuchet MS" w:hAnsi="Trebuchet MS" w:cs="Times New Roman"/>
          <w:iCs w:val="0"/>
          <w:sz w:val="22"/>
          <w:szCs w:val="22"/>
          <w:lang w:val="x-none"/>
        </w:rPr>
        <w:t>Trebuie aplicate bunele practici în laborator în ceea ce privește prelucrarea materialului seminal indiferent dacă doar bărbatul sau ambii p</w:t>
      </w:r>
      <w:r>
        <w:rPr>
          <w:rFonts w:ascii="Trebuchet MS" w:hAnsi="Trebuchet MS" w:cs="Times New Roman"/>
          <w:iCs w:val="0"/>
          <w:sz w:val="22"/>
          <w:szCs w:val="22"/>
          <w:lang w:val="x-none"/>
        </w:rPr>
        <w:t>arteneri sunt infectați cu HIV.</w:t>
      </w:r>
      <w:r>
        <w:rPr>
          <w:rFonts w:ascii="Trebuchet MS" w:hAnsi="Trebuchet MS" w:cs="Times New Roman"/>
          <w:iCs w:val="0"/>
          <w:sz w:val="22"/>
          <w:szCs w:val="22"/>
        </w:rPr>
        <w:t xml:space="preserve"> </w:t>
      </w:r>
      <w:r w:rsidRPr="00885DA1">
        <w:rPr>
          <w:rFonts w:ascii="Trebuchet MS" w:hAnsi="Trebuchet MS" w:cs="Times New Roman"/>
          <w:iCs w:val="0"/>
          <w:sz w:val="22"/>
          <w:szCs w:val="22"/>
          <w:lang w:val="x-none"/>
        </w:rPr>
        <w:t xml:space="preserve">Se recomandă prelucrarea avansată a materialului seminal la pacienții de sex masculin infectați cu HIV, indiferent de încărcătura virală în ser și de stadiul tratamentului </w:t>
      </w:r>
      <w:r w:rsidRPr="00885DA1">
        <w:rPr>
          <w:rFonts w:ascii="Trebuchet MS" w:hAnsi="Trebuchet MS" w:cs="Times New Roman"/>
          <w:b/>
          <w:bCs/>
          <w:iCs w:val="0"/>
          <w:sz w:val="22"/>
          <w:szCs w:val="22"/>
          <w:lang w:val="x-none"/>
        </w:rPr>
        <w:t>[15].</w:t>
      </w:r>
    </w:p>
    <w:p w14:paraId="61273A6F" w14:textId="77777777" w:rsidR="002E7D99" w:rsidRPr="00885DA1" w:rsidRDefault="002E7D99" w:rsidP="002E7D99">
      <w:pPr>
        <w:autoSpaceDE w:val="0"/>
        <w:autoSpaceDN w:val="0"/>
        <w:adjustRightInd w:val="0"/>
        <w:spacing w:after="0" w:line="360" w:lineRule="auto"/>
        <w:jc w:val="both"/>
        <w:rPr>
          <w:rFonts w:ascii="Trebuchet MS" w:hAnsi="Trebuchet MS" w:cs="Times New Roman"/>
          <w:iCs w:val="0"/>
          <w:sz w:val="22"/>
          <w:szCs w:val="22"/>
          <w:lang w:val="x-none"/>
        </w:rPr>
      </w:pPr>
    </w:p>
    <w:p w14:paraId="38F9A1A5" w14:textId="77777777" w:rsidR="002E7D99" w:rsidRPr="00885DA1" w:rsidRDefault="002E7D99" w:rsidP="002E7D99">
      <w:pPr>
        <w:autoSpaceDE w:val="0"/>
        <w:autoSpaceDN w:val="0"/>
        <w:adjustRightInd w:val="0"/>
        <w:spacing w:after="0" w:line="360" w:lineRule="auto"/>
        <w:jc w:val="both"/>
        <w:rPr>
          <w:rFonts w:ascii="Trebuchet MS" w:hAnsi="Trebuchet MS" w:cs="Times New Roman"/>
          <w:b/>
          <w:bCs/>
          <w:iCs w:val="0"/>
          <w:sz w:val="22"/>
          <w:szCs w:val="22"/>
          <w:lang w:val="x-none"/>
        </w:rPr>
      </w:pPr>
      <w:r w:rsidRPr="00885DA1">
        <w:rPr>
          <w:rFonts w:ascii="Trebuchet MS" w:hAnsi="Trebuchet MS" w:cs="Times New Roman"/>
          <w:b/>
          <w:bCs/>
          <w:iCs w:val="0"/>
          <w:sz w:val="22"/>
          <w:szCs w:val="22"/>
          <w:lang w:val="x-none"/>
        </w:rPr>
        <w:t xml:space="preserve">REDUCEREA/EVITAREA TRANSMITERII PE VERTICALĂ </w:t>
      </w:r>
    </w:p>
    <w:p w14:paraId="5BBB114E" w14:textId="77777777" w:rsidR="002E7D99" w:rsidRPr="00885DA1" w:rsidRDefault="002E7D99" w:rsidP="002E7D99">
      <w:pPr>
        <w:autoSpaceDE w:val="0"/>
        <w:autoSpaceDN w:val="0"/>
        <w:adjustRightInd w:val="0"/>
        <w:spacing w:after="0" w:line="360" w:lineRule="auto"/>
        <w:jc w:val="both"/>
        <w:rPr>
          <w:rFonts w:ascii="Trebuchet MS" w:hAnsi="Trebuchet MS" w:cs="Times New Roman"/>
          <w:iCs w:val="0"/>
          <w:sz w:val="22"/>
          <w:szCs w:val="22"/>
          <w:lang w:val="x-none"/>
        </w:rPr>
      </w:pPr>
      <w:r w:rsidRPr="00885DA1">
        <w:rPr>
          <w:rFonts w:ascii="Trebuchet MS" w:hAnsi="Trebuchet MS" w:cs="Times New Roman"/>
          <w:iCs w:val="0"/>
          <w:sz w:val="22"/>
          <w:szCs w:val="22"/>
          <w:lang w:val="x-none"/>
        </w:rPr>
        <w:lastRenderedPageBreak/>
        <w:t xml:space="preserve">Se recomandă nașterea prin cezariană la femeile ale căror încărcături </w:t>
      </w:r>
      <w:r>
        <w:rPr>
          <w:rFonts w:ascii="Trebuchet MS" w:hAnsi="Trebuchet MS" w:cs="Times New Roman"/>
          <w:iCs w:val="0"/>
          <w:sz w:val="22"/>
          <w:szCs w:val="22"/>
          <w:lang w:val="x-none"/>
        </w:rPr>
        <w:t>virale de HIV sunt detectabile.</w:t>
      </w:r>
      <w:r>
        <w:rPr>
          <w:rFonts w:ascii="Trebuchet MS" w:hAnsi="Trebuchet MS" w:cs="Times New Roman"/>
          <w:iCs w:val="0"/>
          <w:sz w:val="22"/>
          <w:szCs w:val="22"/>
        </w:rPr>
        <w:t xml:space="preserve"> </w:t>
      </w:r>
      <w:r w:rsidRPr="00885DA1">
        <w:rPr>
          <w:rFonts w:ascii="Trebuchet MS" w:hAnsi="Trebuchet MS" w:cs="Times New Roman"/>
          <w:iCs w:val="0"/>
          <w:sz w:val="22"/>
          <w:szCs w:val="22"/>
          <w:lang w:val="x-none"/>
        </w:rPr>
        <w:t>Femeile</w:t>
      </w:r>
      <w:r>
        <w:rPr>
          <w:rFonts w:ascii="Trebuchet MS" w:hAnsi="Trebuchet MS" w:cs="Times New Roman"/>
          <w:iCs w:val="0"/>
          <w:sz w:val="22"/>
          <w:szCs w:val="22"/>
          <w:lang w:val="x-none"/>
        </w:rPr>
        <w:t xml:space="preserve"> cu HIV nu trebuie să alăpteze.</w:t>
      </w:r>
      <w:r>
        <w:rPr>
          <w:rFonts w:ascii="Trebuchet MS" w:hAnsi="Trebuchet MS" w:cs="Times New Roman"/>
          <w:iCs w:val="0"/>
          <w:sz w:val="22"/>
          <w:szCs w:val="22"/>
        </w:rPr>
        <w:t xml:space="preserve"> </w:t>
      </w:r>
      <w:r w:rsidRPr="00885DA1">
        <w:rPr>
          <w:rFonts w:ascii="Trebuchet MS" w:hAnsi="Trebuchet MS" w:cs="Times New Roman"/>
          <w:iCs w:val="0"/>
          <w:sz w:val="22"/>
          <w:szCs w:val="22"/>
          <w:lang w:val="x-none"/>
        </w:rPr>
        <w:t>Se recomandă profilaxia neonatală combinată a nou-născuților din mame cu HIV [16].</w:t>
      </w:r>
    </w:p>
    <w:p w14:paraId="3293B96D" w14:textId="77777777" w:rsidR="002E7D99" w:rsidRPr="00885DA1" w:rsidRDefault="002E7D99" w:rsidP="002E7D99">
      <w:pPr>
        <w:autoSpaceDE w:val="0"/>
        <w:autoSpaceDN w:val="0"/>
        <w:adjustRightInd w:val="0"/>
        <w:spacing w:after="0" w:line="360" w:lineRule="auto"/>
        <w:jc w:val="both"/>
        <w:rPr>
          <w:rFonts w:ascii="Trebuchet MS" w:hAnsi="Trebuchet MS" w:cs="Times New Roman"/>
          <w:iCs w:val="0"/>
          <w:sz w:val="22"/>
          <w:szCs w:val="22"/>
          <w:lang w:val="x-none"/>
        </w:rPr>
      </w:pPr>
    </w:p>
    <w:p w14:paraId="683D4723" w14:textId="77777777" w:rsidR="002E7D99" w:rsidRPr="00885DA1" w:rsidRDefault="002E7D99" w:rsidP="002E7D99">
      <w:pPr>
        <w:numPr>
          <w:ilvl w:val="0"/>
          <w:numId w:val="9"/>
        </w:numPr>
        <w:autoSpaceDE w:val="0"/>
        <w:autoSpaceDN w:val="0"/>
        <w:adjustRightInd w:val="0"/>
        <w:spacing w:after="0" w:line="360" w:lineRule="auto"/>
        <w:ind w:left="0" w:firstLine="0"/>
        <w:jc w:val="both"/>
        <w:rPr>
          <w:rFonts w:ascii="Trebuchet MS" w:hAnsi="Trebuchet MS" w:cs="Times New Roman"/>
          <w:b/>
          <w:bCs/>
          <w:iCs w:val="0"/>
          <w:sz w:val="22"/>
          <w:szCs w:val="22"/>
          <w:lang w:val="x-none"/>
        </w:rPr>
      </w:pPr>
      <w:r w:rsidRPr="00885DA1">
        <w:rPr>
          <w:rFonts w:ascii="Trebuchet MS" w:hAnsi="Trebuchet MS" w:cs="Times New Roman"/>
          <w:b/>
          <w:bCs/>
          <w:iCs w:val="0"/>
          <w:sz w:val="22"/>
          <w:szCs w:val="22"/>
          <w:lang w:val="x-none"/>
        </w:rPr>
        <w:t>VIRUSUL PAPILOMA UMAN</w:t>
      </w:r>
    </w:p>
    <w:p w14:paraId="11DF00EE" w14:textId="77777777" w:rsidR="002E7D99" w:rsidRPr="00885DA1" w:rsidRDefault="002E7D99" w:rsidP="002E7D99">
      <w:pPr>
        <w:autoSpaceDE w:val="0"/>
        <w:autoSpaceDN w:val="0"/>
        <w:adjustRightInd w:val="0"/>
        <w:spacing w:after="0" w:line="360" w:lineRule="auto"/>
        <w:jc w:val="both"/>
        <w:rPr>
          <w:rFonts w:ascii="Trebuchet MS" w:hAnsi="Trebuchet MS" w:cs="Times New Roman"/>
          <w:b/>
          <w:bCs/>
          <w:iCs w:val="0"/>
          <w:sz w:val="22"/>
          <w:szCs w:val="22"/>
          <w:lang w:val="x-none"/>
        </w:rPr>
      </w:pPr>
      <w:r w:rsidRPr="00885DA1">
        <w:rPr>
          <w:rFonts w:ascii="Trebuchet MS" w:hAnsi="Trebuchet MS" w:cs="Times New Roman"/>
          <w:b/>
          <w:bCs/>
          <w:iCs w:val="0"/>
          <w:sz w:val="22"/>
          <w:szCs w:val="22"/>
          <w:lang w:val="x-none"/>
        </w:rPr>
        <w:t>PREVENIREA TRANSMITERII ÎNAINTE DE REPRODUCEREA ASISTATĂ MEDICAL</w:t>
      </w:r>
    </w:p>
    <w:p w14:paraId="33335D90" w14:textId="77777777" w:rsidR="002E7D99" w:rsidRPr="00885DA1" w:rsidRDefault="002E7D99" w:rsidP="002E7D99">
      <w:pPr>
        <w:autoSpaceDE w:val="0"/>
        <w:autoSpaceDN w:val="0"/>
        <w:adjustRightInd w:val="0"/>
        <w:spacing w:after="0" w:line="360" w:lineRule="auto"/>
        <w:jc w:val="both"/>
        <w:rPr>
          <w:rFonts w:ascii="Trebuchet MS" w:hAnsi="Trebuchet MS" w:cs="Times New Roman"/>
          <w:iCs w:val="0"/>
          <w:sz w:val="22"/>
          <w:szCs w:val="22"/>
          <w:lang w:val="x-none"/>
        </w:rPr>
      </w:pPr>
      <w:r w:rsidRPr="00885DA1">
        <w:rPr>
          <w:rFonts w:ascii="Trebuchet MS" w:hAnsi="Trebuchet MS" w:cs="Times New Roman"/>
          <w:iCs w:val="0"/>
          <w:sz w:val="22"/>
          <w:szCs w:val="22"/>
          <w:lang w:val="x-none"/>
        </w:rPr>
        <w:t>Se recomandă utilizarea metodelor contraceptive mecanice în timpul actului sexual pentru a reduce riscul de transmitere a virusului papiloma uman (</w:t>
      </w:r>
      <w:r>
        <w:rPr>
          <w:rFonts w:ascii="Trebuchet MS" w:hAnsi="Trebuchet MS" w:cs="Times New Roman"/>
          <w:iCs w:val="0"/>
          <w:sz w:val="22"/>
          <w:szCs w:val="22"/>
          <w:lang w:val="x-none"/>
        </w:rPr>
        <w:t>HPV).</w:t>
      </w:r>
      <w:r>
        <w:rPr>
          <w:rFonts w:ascii="Trebuchet MS" w:hAnsi="Trebuchet MS" w:cs="Times New Roman"/>
          <w:iCs w:val="0"/>
          <w:sz w:val="22"/>
          <w:szCs w:val="22"/>
        </w:rPr>
        <w:t xml:space="preserve"> </w:t>
      </w:r>
      <w:r w:rsidRPr="00885DA1">
        <w:rPr>
          <w:rFonts w:ascii="Trebuchet MS" w:hAnsi="Trebuchet MS" w:cs="Times New Roman"/>
          <w:iCs w:val="0"/>
          <w:sz w:val="22"/>
          <w:szCs w:val="22"/>
          <w:lang w:val="x-none"/>
        </w:rPr>
        <w:t>Toate femeile care încep un tratament de reproducere umană asistată medical trebuie testate pentru a depista eventualele lezi</w:t>
      </w:r>
      <w:r>
        <w:rPr>
          <w:rFonts w:ascii="Trebuchet MS" w:hAnsi="Trebuchet MS" w:cs="Times New Roman"/>
          <w:iCs w:val="0"/>
          <w:sz w:val="22"/>
          <w:szCs w:val="22"/>
          <w:lang w:val="x-none"/>
        </w:rPr>
        <w:t>uni cervicale provocate de HPV.</w:t>
      </w:r>
      <w:r>
        <w:rPr>
          <w:rFonts w:ascii="Trebuchet MS" w:hAnsi="Trebuchet MS" w:cs="Times New Roman"/>
          <w:iCs w:val="0"/>
          <w:sz w:val="22"/>
          <w:szCs w:val="22"/>
        </w:rPr>
        <w:t xml:space="preserve"> </w:t>
      </w:r>
      <w:r w:rsidRPr="00885DA1">
        <w:rPr>
          <w:rFonts w:ascii="Trebuchet MS" w:hAnsi="Trebuchet MS" w:cs="Times New Roman"/>
          <w:iCs w:val="0"/>
          <w:sz w:val="22"/>
          <w:szCs w:val="22"/>
          <w:lang w:val="x-none"/>
        </w:rPr>
        <w:t>Nu există dovezi că ar exista o limită anume a numărului de copii ADN HPV sub care transmiterea (pe orizontală sau pe verticală) este puțin probabilă [7].</w:t>
      </w:r>
    </w:p>
    <w:p w14:paraId="54993281" w14:textId="77777777" w:rsidR="002E7D99" w:rsidRDefault="002E7D99" w:rsidP="002E7D99">
      <w:pPr>
        <w:autoSpaceDE w:val="0"/>
        <w:autoSpaceDN w:val="0"/>
        <w:adjustRightInd w:val="0"/>
        <w:spacing w:after="0" w:line="360" w:lineRule="auto"/>
        <w:jc w:val="both"/>
        <w:rPr>
          <w:rFonts w:ascii="Trebuchet MS" w:hAnsi="Trebuchet MS" w:cs="Times New Roman"/>
          <w:b/>
          <w:bCs/>
          <w:iCs w:val="0"/>
          <w:sz w:val="22"/>
          <w:szCs w:val="22"/>
          <w:lang w:val="x-none"/>
        </w:rPr>
      </w:pPr>
    </w:p>
    <w:p w14:paraId="14336CDC" w14:textId="77777777" w:rsidR="002E7D99" w:rsidRPr="00885DA1" w:rsidRDefault="002E7D99" w:rsidP="002E7D99">
      <w:pPr>
        <w:autoSpaceDE w:val="0"/>
        <w:autoSpaceDN w:val="0"/>
        <w:adjustRightInd w:val="0"/>
        <w:spacing w:after="0" w:line="360" w:lineRule="auto"/>
        <w:jc w:val="both"/>
        <w:rPr>
          <w:rFonts w:ascii="Trebuchet MS" w:hAnsi="Trebuchet MS" w:cs="Times New Roman"/>
          <w:b/>
          <w:bCs/>
          <w:iCs w:val="0"/>
          <w:sz w:val="22"/>
          <w:szCs w:val="22"/>
          <w:lang w:val="x-none"/>
        </w:rPr>
      </w:pPr>
      <w:r w:rsidRPr="00885DA1">
        <w:rPr>
          <w:rFonts w:ascii="Trebuchet MS" w:hAnsi="Trebuchet MS" w:cs="Times New Roman"/>
          <w:b/>
          <w:bCs/>
          <w:iCs w:val="0"/>
          <w:sz w:val="22"/>
          <w:szCs w:val="22"/>
          <w:lang w:val="x-none"/>
        </w:rPr>
        <w:t>TEHNICI DE REPRODUCERE ASISTATĂ ȘI IMPACTUL ASUPRA REZULTATELOR</w:t>
      </w:r>
    </w:p>
    <w:p w14:paraId="13E40047" w14:textId="77777777" w:rsidR="002E7D99" w:rsidRPr="00885DA1" w:rsidRDefault="002E7D99" w:rsidP="002E7D99">
      <w:pPr>
        <w:autoSpaceDE w:val="0"/>
        <w:autoSpaceDN w:val="0"/>
        <w:adjustRightInd w:val="0"/>
        <w:spacing w:after="0" w:line="360" w:lineRule="auto"/>
        <w:jc w:val="both"/>
        <w:rPr>
          <w:rFonts w:ascii="Trebuchet MS" w:hAnsi="Trebuchet MS" w:cs="Times New Roman"/>
          <w:iCs w:val="0"/>
          <w:sz w:val="22"/>
          <w:szCs w:val="22"/>
          <w:lang w:val="x-none"/>
        </w:rPr>
      </w:pPr>
      <w:r w:rsidRPr="00885DA1">
        <w:rPr>
          <w:rFonts w:ascii="Trebuchet MS" w:hAnsi="Trebuchet MS" w:cs="Times New Roman"/>
          <w:iCs w:val="0"/>
          <w:sz w:val="22"/>
          <w:szCs w:val="22"/>
          <w:lang w:val="x-none"/>
        </w:rPr>
        <w:t>Cauza infertilității trebuie să dicteze tehnica specifică (IUI/FIV/ICSI) utilizată pentru RUAM la cuplurile în care unul sau ambii p</w:t>
      </w:r>
      <w:r>
        <w:rPr>
          <w:rFonts w:ascii="Trebuchet MS" w:hAnsi="Trebuchet MS" w:cs="Times New Roman"/>
          <w:iCs w:val="0"/>
          <w:sz w:val="22"/>
          <w:szCs w:val="22"/>
          <w:lang w:val="x-none"/>
        </w:rPr>
        <w:t>arteneri sunt infectați cu HPV.</w:t>
      </w:r>
      <w:r>
        <w:rPr>
          <w:rFonts w:ascii="Trebuchet MS" w:hAnsi="Trebuchet MS" w:cs="Times New Roman"/>
          <w:iCs w:val="0"/>
          <w:sz w:val="22"/>
          <w:szCs w:val="22"/>
        </w:rPr>
        <w:t xml:space="preserve"> </w:t>
      </w:r>
      <w:r w:rsidRPr="00885DA1">
        <w:rPr>
          <w:rFonts w:ascii="Trebuchet MS" w:hAnsi="Trebuchet MS" w:cs="Times New Roman"/>
          <w:iCs w:val="0"/>
          <w:sz w:val="22"/>
          <w:szCs w:val="22"/>
          <w:lang w:val="x-none"/>
        </w:rPr>
        <w:t>Femeile infectate cu HPV trebuie informate că RUAM nu elimină risc</w:t>
      </w:r>
      <w:r>
        <w:rPr>
          <w:rFonts w:ascii="Trebuchet MS" w:hAnsi="Trebuchet MS" w:cs="Times New Roman"/>
          <w:iCs w:val="0"/>
          <w:sz w:val="22"/>
          <w:szCs w:val="22"/>
          <w:lang w:val="x-none"/>
        </w:rPr>
        <w:t>ul de transmitere pe verticală.</w:t>
      </w:r>
      <w:r>
        <w:rPr>
          <w:rFonts w:ascii="Trebuchet MS" w:hAnsi="Trebuchet MS" w:cs="Times New Roman"/>
          <w:iCs w:val="0"/>
          <w:sz w:val="22"/>
          <w:szCs w:val="22"/>
        </w:rPr>
        <w:t xml:space="preserve"> </w:t>
      </w:r>
      <w:r w:rsidRPr="00885DA1">
        <w:rPr>
          <w:rFonts w:ascii="Trebuchet MS" w:hAnsi="Trebuchet MS" w:cs="Times New Roman"/>
          <w:iCs w:val="0"/>
          <w:sz w:val="22"/>
          <w:szCs w:val="22"/>
          <w:lang w:val="x-none"/>
        </w:rPr>
        <w:t>Posibilitatea testării pentru HPV ar putea fi discutată cu cuplurile care ur</w:t>
      </w:r>
      <w:r>
        <w:rPr>
          <w:rFonts w:ascii="Trebuchet MS" w:hAnsi="Trebuchet MS" w:cs="Times New Roman"/>
          <w:iCs w:val="0"/>
          <w:sz w:val="22"/>
          <w:szCs w:val="22"/>
          <w:lang w:val="x-none"/>
        </w:rPr>
        <w:t>mează inseminarea intrauterină.</w:t>
      </w:r>
      <w:r>
        <w:rPr>
          <w:rFonts w:ascii="Trebuchet MS" w:hAnsi="Trebuchet MS" w:cs="Times New Roman"/>
          <w:iCs w:val="0"/>
          <w:sz w:val="22"/>
          <w:szCs w:val="22"/>
        </w:rPr>
        <w:t xml:space="preserve"> </w:t>
      </w:r>
      <w:r w:rsidRPr="00885DA1">
        <w:rPr>
          <w:rFonts w:ascii="Trebuchet MS" w:hAnsi="Trebuchet MS" w:cs="Times New Roman"/>
          <w:iCs w:val="0"/>
          <w:sz w:val="22"/>
          <w:szCs w:val="22"/>
          <w:lang w:val="x-none"/>
        </w:rPr>
        <w:t>Cuplurile cu un test pentru HPV pozitiv cert trebuie informate că HPV este o infecție trecătoare, iar amânarea tratamentului RUAM este o opțiune în funcție de împrejurările individuale [7].</w:t>
      </w:r>
    </w:p>
    <w:p w14:paraId="2CEB5ACB" w14:textId="77777777" w:rsidR="002E7D99" w:rsidRDefault="002E7D99" w:rsidP="002E7D99">
      <w:pPr>
        <w:autoSpaceDE w:val="0"/>
        <w:autoSpaceDN w:val="0"/>
        <w:adjustRightInd w:val="0"/>
        <w:spacing w:after="0" w:line="360" w:lineRule="auto"/>
        <w:jc w:val="both"/>
        <w:rPr>
          <w:rFonts w:ascii="Trebuchet MS" w:hAnsi="Trebuchet MS" w:cs="Times New Roman"/>
          <w:b/>
          <w:bCs/>
          <w:iCs w:val="0"/>
          <w:sz w:val="22"/>
          <w:szCs w:val="22"/>
          <w:lang w:val="x-none"/>
        </w:rPr>
      </w:pPr>
    </w:p>
    <w:p w14:paraId="5C06DDA9" w14:textId="77777777" w:rsidR="002E7D99" w:rsidRPr="00885DA1" w:rsidRDefault="002E7D99" w:rsidP="002E7D99">
      <w:pPr>
        <w:autoSpaceDE w:val="0"/>
        <w:autoSpaceDN w:val="0"/>
        <w:adjustRightInd w:val="0"/>
        <w:spacing w:after="0" w:line="360" w:lineRule="auto"/>
        <w:jc w:val="both"/>
        <w:rPr>
          <w:rFonts w:ascii="Trebuchet MS" w:hAnsi="Trebuchet MS" w:cs="Times New Roman"/>
          <w:b/>
          <w:bCs/>
          <w:iCs w:val="0"/>
          <w:sz w:val="22"/>
          <w:szCs w:val="22"/>
          <w:lang w:val="x-none"/>
        </w:rPr>
      </w:pPr>
      <w:r w:rsidRPr="00885DA1">
        <w:rPr>
          <w:rFonts w:ascii="Trebuchet MS" w:hAnsi="Trebuchet MS" w:cs="Times New Roman"/>
          <w:b/>
          <w:bCs/>
          <w:iCs w:val="0"/>
          <w:sz w:val="22"/>
          <w:szCs w:val="22"/>
          <w:lang w:val="x-none"/>
        </w:rPr>
        <w:t>PREVENIREA/REDUCEREA TRANSMITERII ÎN TIMPUL REPRODUCERII ASISTATE</w:t>
      </w:r>
    </w:p>
    <w:p w14:paraId="0E7273EA" w14:textId="77777777" w:rsidR="002E7D99" w:rsidRPr="000113C1" w:rsidRDefault="002E7D99" w:rsidP="002E7D99">
      <w:pPr>
        <w:autoSpaceDE w:val="0"/>
        <w:autoSpaceDN w:val="0"/>
        <w:adjustRightInd w:val="0"/>
        <w:spacing w:after="0" w:line="360" w:lineRule="auto"/>
        <w:jc w:val="both"/>
        <w:rPr>
          <w:rFonts w:ascii="Trebuchet MS" w:hAnsi="Trebuchet MS" w:cs="Times New Roman"/>
          <w:iCs w:val="0"/>
          <w:sz w:val="22"/>
          <w:szCs w:val="22"/>
          <w:lang w:val="x-none"/>
        </w:rPr>
      </w:pPr>
      <w:r w:rsidRPr="00885DA1">
        <w:rPr>
          <w:rFonts w:ascii="Trebuchet MS" w:hAnsi="Trebuchet MS" w:cs="Times New Roman"/>
          <w:iCs w:val="0"/>
          <w:sz w:val="22"/>
          <w:szCs w:val="22"/>
          <w:lang w:val="x-none"/>
        </w:rPr>
        <w:t>Există puține dovezi că vaccinarea terapeutică împotriva HPV la bărbații infectați cu HPV poate crește ratele de sarcină în cazul concepției naturale și poate r</w:t>
      </w:r>
      <w:r>
        <w:rPr>
          <w:rFonts w:ascii="Trebuchet MS" w:hAnsi="Trebuchet MS" w:cs="Times New Roman"/>
          <w:iCs w:val="0"/>
          <w:sz w:val="22"/>
          <w:szCs w:val="22"/>
          <w:lang w:val="x-none"/>
        </w:rPr>
        <w:t xml:space="preserve">educe ratele de avort spontan. </w:t>
      </w:r>
      <w:r w:rsidRPr="00885DA1">
        <w:rPr>
          <w:rFonts w:ascii="Trebuchet MS" w:hAnsi="Trebuchet MS" w:cs="Times New Roman"/>
          <w:iCs w:val="0"/>
          <w:sz w:val="22"/>
          <w:szCs w:val="22"/>
          <w:lang w:val="x-none"/>
        </w:rPr>
        <w:t xml:space="preserve">Bărbații HPV pozitivi trebuie informați că nici o tehnică actuală de preparare a materialului seminal nu poate elimina virusul din proba de </w:t>
      </w:r>
      <w:r>
        <w:rPr>
          <w:rFonts w:ascii="Trebuchet MS" w:hAnsi="Trebuchet MS" w:cs="Times New Roman"/>
          <w:iCs w:val="0"/>
          <w:sz w:val="22"/>
          <w:szCs w:val="22"/>
          <w:lang w:val="x-none"/>
        </w:rPr>
        <w:t>material seminal infectat [17].</w:t>
      </w:r>
    </w:p>
    <w:p w14:paraId="57D5917A" w14:textId="77777777" w:rsidR="002E7D99" w:rsidRDefault="002E7D99" w:rsidP="002E7D99">
      <w:pPr>
        <w:autoSpaceDE w:val="0"/>
        <w:autoSpaceDN w:val="0"/>
        <w:adjustRightInd w:val="0"/>
        <w:spacing w:after="0" w:line="360" w:lineRule="auto"/>
        <w:jc w:val="both"/>
        <w:rPr>
          <w:rFonts w:ascii="Trebuchet MS" w:hAnsi="Trebuchet MS" w:cs="Times New Roman"/>
          <w:b/>
          <w:bCs/>
          <w:iCs w:val="0"/>
          <w:sz w:val="22"/>
          <w:szCs w:val="22"/>
          <w:lang w:val="x-none"/>
        </w:rPr>
      </w:pPr>
    </w:p>
    <w:p w14:paraId="373ADB60" w14:textId="77777777" w:rsidR="002E7D99" w:rsidRPr="00885DA1" w:rsidRDefault="002E7D99" w:rsidP="002E7D99">
      <w:pPr>
        <w:autoSpaceDE w:val="0"/>
        <w:autoSpaceDN w:val="0"/>
        <w:adjustRightInd w:val="0"/>
        <w:spacing w:after="0" w:line="360" w:lineRule="auto"/>
        <w:jc w:val="both"/>
        <w:rPr>
          <w:rFonts w:ascii="Trebuchet MS" w:hAnsi="Trebuchet MS" w:cs="Times New Roman"/>
          <w:b/>
          <w:bCs/>
          <w:iCs w:val="0"/>
          <w:sz w:val="22"/>
          <w:szCs w:val="22"/>
          <w:lang w:val="x-none"/>
        </w:rPr>
      </w:pPr>
      <w:r w:rsidRPr="00885DA1">
        <w:rPr>
          <w:rFonts w:ascii="Trebuchet MS" w:hAnsi="Trebuchet MS" w:cs="Times New Roman"/>
          <w:b/>
          <w:bCs/>
          <w:iCs w:val="0"/>
          <w:sz w:val="22"/>
          <w:szCs w:val="22"/>
          <w:lang w:val="x-none"/>
        </w:rPr>
        <w:t>REDUCEREA/EVITAREA TRANSMITERII PE VERTICALĂ</w:t>
      </w:r>
    </w:p>
    <w:p w14:paraId="67FEB47C" w14:textId="77777777" w:rsidR="002E7D99" w:rsidRPr="00885DA1" w:rsidRDefault="002E7D99" w:rsidP="002E7D99">
      <w:pPr>
        <w:autoSpaceDE w:val="0"/>
        <w:autoSpaceDN w:val="0"/>
        <w:adjustRightInd w:val="0"/>
        <w:spacing w:after="0" w:line="360" w:lineRule="auto"/>
        <w:jc w:val="both"/>
        <w:rPr>
          <w:rFonts w:ascii="Trebuchet MS" w:hAnsi="Trebuchet MS" w:cs="Times New Roman"/>
          <w:iCs w:val="0"/>
          <w:sz w:val="22"/>
          <w:szCs w:val="22"/>
          <w:lang w:val="x-none"/>
        </w:rPr>
      </w:pPr>
      <w:r w:rsidRPr="00885DA1">
        <w:rPr>
          <w:rFonts w:ascii="Trebuchet MS" w:hAnsi="Trebuchet MS" w:cs="Times New Roman"/>
          <w:iCs w:val="0"/>
          <w:sz w:val="22"/>
          <w:szCs w:val="22"/>
          <w:lang w:val="x-none"/>
        </w:rPr>
        <w:t xml:space="preserve">Nu se recomandă nașterea prin cezariană doar pe </w:t>
      </w:r>
      <w:r>
        <w:rPr>
          <w:rFonts w:ascii="Trebuchet MS" w:hAnsi="Trebuchet MS" w:cs="Times New Roman"/>
          <w:iCs w:val="0"/>
          <w:sz w:val="22"/>
          <w:szCs w:val="22"/>
          <w:lang w:val="x-none"/>
        </w:rPr>
        <w:t>baza infectării cu HPV a mamei.</w:t>
      </w:r>
      <w:r>
        <w:rPr>
          <w:rFonts w:ascii="Trebuchet MS" w:hAnsi="Trebuchet MS" w:cs="Times New Roman"/>
          <w:iCs w:val="0"/>
          <w:sz w:val="22"/>
          <w:szCs w:val="22"/>
        </w:rPr>
        <w:t xml:space="preserve"> </w:t>
      </w:r>
      <w:r w:rsidRPr="00885DA1">
        <w:rPr>
          <w:rFonts w:ascii="Trebuchet MS" w:hAnsi="Trebuchet MS" w:cs="Times New Roman"/>
          <w:iCs w:val="0"/>
          <w:sz w:val="22"/>
          <w:szCs w:val="22"/>
          <w:lang w:val="x-none"/>
        </w:rPr>
        <w:t>Alăptarea nu este contraindicată la femeile infectate cu HPV și decizia trebuie luată în colaborare cu medicul neonatolog [18].</w:t>
      </w:r>
    </w:p>
    <w:p w14:paraId="315EE53F" w14:textId="77777777" w:rsidR="002E7D99" w:rsidRPr="00885DA1" w:rsidRDefault="002E7D99" w:rsidP="002E7D99">
      <w:pPr>
        <w:numPr>
          <w:ilvl w:val="0"/>
          <w:numId w:val="9"/>
        </w:numPr>
        <w:autoSpaceDE w:val="0"/>
        <w:autoSpaceDN w:val="0"/>
        <w:adjustRightInd w:val="0"/>
        <w:spacing w:after="0" w:line="360" w:lineRule="auto"/>
        <w:ind w:left="0" w:firstLine="0"/>
        <w:jc w:val="both"/>
        <w:rPr>
          <w:rFonts w:ascii="Trebuchet MS" w:hAnsi="Trebuchet MS" w:cs="Times New Roman"/>
          <w:b/>
          <w:bCs/>
          <w:iCs w:val="0"/>
          <w:sz w:val="22"/>
          <w:szCs w:val="22"/>
          <w:lang w:val="x-none"/>
        </w:rPr>
      </w:pPr>
      <w:r w:rsidRPr="00885DA1">
        <w:rPr>
          <w:rFonts w:ascii="Trebuchet MS" w:hAnsi="Trebuchet MS" w:cs="Times New Roman"/>
          <w:b/>
          <w:bCs/>
          <w:iCs w:val="0"/>
          <w:sz w:val="22"/>
          <w:szCs w:val="22"/>
          <w:lang w:val="x-none"/>
        </w:rPr>
        <w:t>VIRUSUL T-LIMFOTROFIC UMAN DE TIP I/</w:t>
      </w:r>
      <w:r>
        <w:rPr>
          <w:rFonts w:ascii="Trebuchet MS" w:hAnsi="Trebuchet MS" w:cs="Times New Roman"/>
          <w:b/>
          <w:bCs/>
          <w:iCs w:val="0"/>
          <w:sz w:val="22"/>
          <w:szCs w:val="22"/>
          <w:lang w:val="ro-RO"/>
        </w:rPr>
        <w:t>I</w:t>
      </w:r>
      <w:r w:rsidRPr="00885DA1">
        <w:rPr>
          <w:rFonts w:ascii="Trebuchet MS" w:hAnsi="Trebuchet MS" w:cs="Times New Roman"/>
          <w:b/>
          <w:bCs/>
          <w:iCs w:val="0"/>
          <w:sz w:val="22"/>
          <w:szCs w:val="22"/>
          <w:lang w:val="x-none"/>
        </w:rPr>
        <w:t>I (HTLV I/</w:t>
      </w:r>
      <w:r>
        <w:rPr>
          <w:rFonts w:ascii="Trebuchet MS" w:hAnsi="Trebuchet MS" w:cs="Times New Roman"/>
          <w:b/>
          <w:bCs/>
          <w:iCs w:val="0"/>
          <w:sz w:val="22"/>
          <w:szCs w:val="22"/>
          <w:lang w:val="ro-RO"/>
        </w:rPr>
        <w:t>I</w:t>
      </w:r>
      <w:r w:rsidRPr="00885DA1">
        <w:rPr>
          <w:rFonts w:ascii="Trebuchet MS" w:hAnsi="Trebuchet MS" w:cs="Times New Roman"/>
          <w:b/>
          <w:bCs/>
          <w:iCs w:val="0"/>
          <w:sz w:val="22"/>
          <w:szCs w:val="22"/>
          <w:lang w:val="x-none"/>
        </w:rPr>
        <w:t>I)</w:t>
      </w:r>
    </w:p>
    <w:p w14:paraId="208D6074" w14:textId="77777777" w:rsidR="002E7D99" w:rsidRPr="00885DA1" w:rsidRDefault="002E7D99" w:rsidP="002E7D99">
      <w:pPr>
        <w:autoSpaceDE w:val="0"/>
        <w:autoSpaceDN w:val="0"/>
        <w:adjustRightInd w:val="0"/>
        <w:spacing w:after="0" w:line="360" w:lineRule="auto"/>
        <w:jc w:val="both"/>
        <w:rPr>
          <w:rFonts w:ascii="Trebuchet MS" w:hAnsi="Trebuchet MS" w:cs="Times New Roman"/>
          <w:b/>
          <w:bCs/>
          <w:iCs w:val="0"/>
          <w:sz w:val="22"/>
          <w:szCs w:val="22"/>
          <w:lang w:val="x-none"/>
        </w:rPr>
      </w:pPr>
      <w:r w:rsidRPr="00885DA1">
        <w:rPr>
          <w:rFonts w:ascii="Trebuchet MS" w:hAnsi="Trebuchet MS" w:cs="Times New Roman"/>
          <w:b/>
          <w:bCs/>
          <w:iCs w:val="0"/>
          <w:sz w:val="22"/>
          <w:szCs w:val="22"/>
          <w:lang w:val="x-none"/>
        </w:rPr>
        <w:t>PREVENIREA TRANSMITERII ÎNAINTE DE REPRODUCEREA ASISTATĂ MEDICAL</w:t>
      </w:r>
    </w:p>
    <w:p w14:paraId="6ABA0F51" w14:textId="77777777" w:rsidR="002E7D99" w:rsidRPr="00885DA1" w:rsidRDefault="002E7D99" w:rsidP="002E7D99">
      <w:pPr>
        <w:autoSpaceDE w:val="0"/>
        <w:autoSpaceDN w:val="0"/>
        <w:adjustRightInd w:val="0"/>
        <w:spacing w:after="0" w:line="360" w:lineRule="auto"/>
        <w:jc w:val="both"/>
        <w:rPr>
          <w:rFonts w:ascii="Trebuchet MS" w:hAnsi="Trebuchet MS" w:cs="Times New Roman"/>
          <w:iCs w:val="0"/>
          <w:sz w:val="22"/>
          <w:szCs w:val="22"/>
          <w:lang w:val="x-none"/>
        </w:rPr>
      </w:pPr>
      <w:r w:rsidRPr="00885DA1">
        <w:rPr>
          <w:rFonts w:ascii="Trebuchet MS" w:hAnsi="Trebuchet MS" w:cs="Times New Roman"/>
          <w:iCs w:val="0"/>
          <w:sz w:val="22"/>
          <w:szCs w:val="22"/>
          <w:lang w:val="x-none"/>
        </w:rPr>
        <w:lastRenderedPageBreak/>
        <w:t>Este de dorit ca cuplurile cu virusul T-limfotrofic uman (HTLV) I/II-serodiscordante să fie informate că există riscul transmiterii sexuale a virusului către partenerul neafectat. Pentru a reduce acest risc, cuplurile trebuie sfătuite să folosească metode contraceptive mecanice și să beneficieze de consiliere reproduc</w:t>
      </w:r>
      <w:r>
        <w:rPr>
          <w:rFonts w:ascii="Trebuchet MS" w:hAnsi="Trebuchet MS" w:cs="Times New Roman"/>
          <w:iCs w:val="0"/>
          <w:sz w:val="22"/>
          <w:szCs w:val="22"/>
          <w:lang w:val="x-none"/>
        </w:rPr>
        <w:t>tivă dacă doresc să facă copii.</w:t>
      </w:r>
      <w:r>
        <w:rPr>
          <w:rFonts w:ascii="Trebuchet MS" w:hAnsi="Trebuchet MS" w:cs="Times New Roman"/>
          <w:iCs w:val="0"/>
          <w:sz w:val="22"/>
          <w:szCs w:val="22"/>
        </w:rPr>
        <w:t xml:space="preserve"> </w:t>
      </w:r>
      <w:r w:rsidRPr="00885DA1">
        <w:rPr>
          <w:rFonts w:ascii="Trebuchet MS" w:hAnsi="Trebuchet MS" w:cs="Times New Roman"/>
          <w:iCs w:val="0"/>
          <w:sz w:val="22"/>
          <w:szCs w:val="22"/>
          <w:lang w:val="x-none"/>
        </w:rPr>
        <w:t>Pe baza dovezilor actuale, nu se poate defini un prag al încărcăturii virale cu HTLV I/ÎI sub care transmiterea pe orizontală sau pe verticală a HTLV I/II nu este posibilă [7].</w:t>
      </w:r>
    </w:p>
    <w:p w14:paraId="7EEA73B5" w14:textId="77777777" w:rsidR="002E7D99" w:rsidRDefault="002E7D99" w:rsidP="002E7D99">
      <w:pPr>
        <w:autoSpaceDE w:val="0"/>
        <w:autoSpaceDN w:val="0"/>
        <w:adjustRightInd w:val="0"/>
        <w:spacing w:after="0" w:line="360" w:lineRule="auto"/>
        <w:jc w:val="both"/>
        <w:rPr>
          <w:rFonts w:ascii="Trebuchet MS" w:hAnsi="Trebuchet MS" w:cs="Times New Roman"/>
          <w:b/>
          <w:bCs/>
          <w:iCs w:val="0"/>
          <w:sz w:val="22"/>
          <w:szCs w:val="22"/>
          <w:lang w:val="x-none"/>
        </w:rPr>
      </w:pPr>
    </w:p>
    <w:p w14:paraId="0365EC6E" w14:textId="77777777" w:rsidR="002E7D99" w:rsidRPr="00885DA1" w:rsidRDefault="002E7D99" w:rsidP="002E7D99">
      <w:pPr>
        <w:autoSpaceDE w:val="0"/>
        <w:autoSpaceDN w:val="0"/>
        <w:adjustRightInd w:val="0"/>
        <w:spacing w:after="0" w:line="360" w:lineRule="auto"/>
        <w:jc w:val="both"/>
        <w:rPr>
          <w:rFonts w:ascii="Trebuchet MS" w:hAnsi="Trebuchet MS" w:cs="Times New Roman"/>
          <w:b/>
          <w:bCs/>
          <w:iCs w:val="0"/>
          <w:sz w:val="22"/>
          <w:szCs w:val="22"/>
          <w:lang w:val="x-none"/>
        </w:rPr>
      </w:pPr>
      <w:r w:rsidRPr="00885DA1">
        <w:rPr>
          <w:rFonts w:ascii="Trebuchet MS" w:hAnsi="Trebuchet MS" w:cs="Times New Roman"/>
          <w:b/>
          <w:bCs/>
          <w:iCs w:val="0"/>
          <w:sz w:val="22"/>
          <w:szCs w:val="22"/>
          <w:lang w:val="x-none"/>
        </w:rPr>
        <w:t>TEHNICI DE REPRODUCERE ASISTATĂ ȘI IMPACTUL ASUPRA REZULTATELOR</w:t>
      </w:r>
    </w:p>
    <w:p w14:paraId="782BED3B" w14:textId="77777777" w:rsidR="002E7D99" w:rsidRPr="00885DA1" w:rsidRDefault="002E7D99" w:rsidP="002E7D99">
      <w:pPr>
        <w:autoSpaceDE w:val="0"/>
        <w:autoSpaceDN w:val="0"/>
        <w:adjustRightInd w:val="0"/>
        <w:spacing w:after="0" w:line="360" w:lineRule="auto"/>
        <w:jc w:val="both"/>
        <w:rPr>
          <w:rFonts w:ascii="Trebuchet MS" w:hAnsi="Trebuchet MS" w:cs="Times New Roman"/>
          <w:iCs w:val="0"/>
          <w:sz w:val="22"/>
          <w:szCs w:val="22"/>
          <w:lang w:val="x-none"/>
        </w:rPr>
      </w:pPr>
      <w:r w:rsidRPr="00885DA1">
        <w:rPr>
          <w:rFonts w:ascii="Trebuchet MS" w:hAnsi="Trebuchet MS" w:cs="Times New Roman"/>
          <w:iCs w:val="0"/>
          <w:sz w:val="22"/>
          <w:szCs w:val="22"/>
          <w:lang w:val="x-none"/>
        </w:rPr>
        <w:t>Cauza infertilității trebuie să dicteze tehnica specifică (IUI/FIV/ICSI) utilizată pentru reproducerea umană asistată medical la cuplurile în care unul sau ambii partene</w:t>
      </w:r>
      <w:r>
        <w:rPr>
          <w:rFonts w:ascii="Trebuchet MS" w:hAnsi="Trebuchet MS" w:cs="Times New Roman"/>
          <w:iCs w:val="0"/>
          <w:sz w:val="22"/>
          <w:szCs w:val="22"/>
          <w:lang w:val="x-none"/>
        </w:rPr>
        <w:t>ri sunt infectați cu HTLV I/II.</w:t>
      </w:r>
      <w:r>
        <w:rPr>
          <w:rFonts w:ascii="Trebuchet MS" w:hAnsi="Trebuchet MS" w:cs="Times New Roman"/>
          <w:iCs w:val="0"/>
          <w:sz w:val="22"/>
          <w:szCs w:val="22"/>
        </w:rPr>
        <w:t xml:space="preserve"> </w:t>
      </w:r>
      <w:r w:rsidRPr="00885DA1">
        <w:rPr>
          <w:rFonts w:ascii="Trebuchet MS" w:hAnsi="Trebuchet MS" w:cs="Times New Roman"/>
          <w:iCs w:val="0"/>
          <w:sz w:val="22"/>
          <w:szCs w:val="22"/>
          <w:lang w:val="x-none"/>
        </w:rPr>
        <w:t xml:space="preserve">Femeile infectate </w:t>
      </w:r>
      <w:r>
        <w:rPr>
          <w:rFonts w:ascii="Trebuchet MS" w:hAnsi="Trebuchet MS" w:cs="Times New Roman"/>
          <w:iCs w:val="0"/>
          <w:sz w:val="22"/>
          <w:szCs w:val="22"/>
          <w:lang w:val="x-none"/>
        </w:rPr>
        <w:t>cu HTLV I/I</w:t>
      </w:r>
      <w:r w:rsidRPr="00885DA1">
        <w:rPr>
          <w:rFonts w:ascii="Trebuchet MS" w:hAnsi="Trebuchet MS" w:cs="Times New Roman"/>
          <w:iCs w:val="0"/>
          <w:sz w:val="22"/>
          <w:szCs w:val="22"/>
          <w:lang w:val="x-none"/>
        </w:rPr>
        <w:t>I trebuie informate că RUAM nu elimină riscul de transmitere pe verticală</w:t>
      </w:r>
      <w:r>
        <w:rPr>
          <w:rFonts w:ascii="Trebuchet MS" w:hAnsi="Trebuchet MS" w:cs="Times New Roman"/>
          <w:iCs w:val="0"/>
          <w:sz w:val="22"/>
          <w:szCs w:val="22"/>
          <w:lang w:val="x-none"/>
        </w:rPr>
        <w:t>. Impactul infecției cu HTLV I/I</w:t>
      </w:r>
      <w:r w:rsidRPr="00885DA1">
        <w:rPr>
          <w:rFonts w:ascii="Trebuchet MS" w:hAnsi="Trebuchet MS" w:cs="Times New Roman"/>
          <w:iCs w:val="0"/>
          <w:sz w:val="22"/>
          <w:szCs w:val="22"/>
          <w:lang w:val="x-none"/>
        </w:rPr>
        <w:t>I la femei asupra rezultatelor RUAM rămâne necunoscut.</w:t>
      </w:r>
    </w:p>
    <w:p w14:paraId="4838F641" w14:textId="77777777" w:rsidR="002E7D99" w:rsidRDefault="002E7D99" w:rsidP="002E7D99">
      <w:pPr>
        <w:autoSpaceDE w:val="0"/>
        <w:autoSpaceDN w:val="0"/>
        <w:adjustRightInd w:val="0"/>
        <w:spacing w:after="0" w:line="360" w:lineRule="auto"/>
        <w:jc w:val="both"/>
        <w:rPr>
          <w:rFonts w:ascii="Trebuchet MS" w:hAnsi="Trebuchet MS" w:cs="Times New Roman"/>
          <w:b/>
          <w:bCs/>
          <w:iCs w:val="0"/>
          <w:sz w:val="22"/>
          <w:szCs w:val="22"/>
          <w:lang w:val="x-none"/>
        </w:rPr>
      </w:pPr>
    </w:p>
    <w:p w14:paraId="4C4C0556" w14:textId="77777777" w:rsidR="002E7D99" w:rsidRPr="00885DA1" w:rsidRDefault="002E7D99" w:rsidP="002E7D99">
      <w:pPr>
        <w:autoSpaceDE w:val="0"/>
        <w:autoSpaceDN w:val="0"/>
        <w:adjustRightInd w:val="0"/>
        <w:spacing w:after="0" w:line="360" w:lineRule="auto"/>
        <w:jc w:val="both"/>
        <w:rPr>
          <w:rFonts w:ascii="Trebuchet MS" w:hAnsi="Trebuchet MS" w:cs="Times New Roman"/>
          <w:b/>
          <w:bCs/>
          <w:iCs w:val="0"/>
          <w:sz w:val="22"/>
          <w:szCs w:val="22"/>
          <w:lang w:val="x-none"/>
        </w:rPr>
      </w:pPr>
      <w:r w:rsidRPr="00885DA1">
        <w:rPr>
          <w:rFonts w:ascii="Trebuchet MS" w:hAnsi="Trebuchet MS" w:cs="Times New Roman"/>
          <w:b/>
          <w:bCs/>
          <w:iCs w:val="0"/>
          <w:sz w:val="22"/>
          <w:szCs w:val="22"/>
          <w:lang w:val="x-none"/>
        </w:rPr>
        <w:t>PREVENIREA/REDUCEREA TRANSMITERII ÎN TIMPUL REPRODUCERII ASISTATE</w:t>
      </w:r>
    </w:p>
    <w:p w14:paraId="1B759966" w14:textId="77777777" w:rsidR="002E7D99" w:rsidRPr="00885DA1" w:rsidRDefault="002E7D99" w:rsidP="002E7D99">
      <w:pPr>
        <w:autoSpaceDE w:val="0"/>
        <w:autoSpaceDN w:val="0"/>
        <w:adjustRightInd w:val="0"/>
        <w:spacing w:after="0" w:line="360" w:lineRule="auto"/>
        <w:jc w:val="both"/>
        <w:rPr>
          <w:rFonts w:ascii="Trebuchet MS" w:hAnsi="Trebuchet MS" w:cs="Times New Roman"/>
          <w:iCs w:val="0"/>
          <w:sz w:val="22"/>
          <w:szCs w:val="22"/>
          <w:lang w:val="x-none"/>
        </w:rPr>
      </w:pPr>
      <w:r w:rsidRPr="00885DA1">
        <w:rPr>
          <w:rFonts w:ascii="Trebuchet MS" w:hAnsi="Trebuchet MS" w:cs="Times New Roman"/>
          <w:iCs w:val="0"/>
          <w:sz w:val="22"/>
          <w:szCs w:val="22"/>
          <w:lang w:val="x-none"/>
        </w:rPr>
        <w:t>Nu există tehnici cunoscute pentru prevenirea</w:t>
      </w:r>
      <w:r>
        <w:rPr>
          <w:rFonts w:ascii="Trebuchet MS" w:hAnsi="Trebuchet MS" w:cs="Times New Roman"/>
          <w:iCs w:val="0"/>
          <w:sz w:val="22"/>
          <w:szCs w:val="22"/>
          <w:lang w:val="x-none"/>
        </w:rPr>
        <w:t>/reducerea transmiterii HTLV I/I</w:t>
      </w:r>
      <w:r w:rsidRPr="00885DA1">
        <w:rPr>
          <w:rFonts w:ascii="Trebuchet MS" w:hAnsi="Trebuchet MS" w:cs="Times New Roman"/>
          <w:iCs w:val="0"/>
          <w:sz w:val="22"/>
          <w:szCs w:val="22"/>
          <w:lang w:val="x-none"/>
        </w:rPr>
        <w:t>I în timpul RUAM.</w:t>
      </w:r>
    </w:p>
    <w:p w14:paraId="098A99C7" w14:textId="77777777" w:rsidR="002E7D99" w:rsidRDefault="002E7D99" w:rsidP="002E7D99">
      <w:pPr>
        <w:autoSpaceDE w:val="0"/>
        <w:autoSpaceDN w:val="0"/>
        <w:adjustRightInd w:val="0"/>
        <w:spacing w:after="0" w:line="360" w:lineRule="auto"/>
        <w:jc w:val="both"/>
        <w:rPr>
          <w:rFonts w:ascii="Trebuchet MS" w:hAnsi="Trebuchet MS" w:cs="Times New Roman"/>
          <w:b/>
          <w:bCs/>
          <w:iCs w:val="0"/>
          <w:sz w:val="22"/>
          <w:szCs w:val="22"/>
          <w:lang w:val="x-none"/>
        </w:rPr>
      </w:pPr>
    </w:p>
    <w:p w14:paraId="253A11DB" w14:textId="77777777" w:rsidR="002E7D99" w:rsidRPr="00885DA1" w:rsidRDefault="002E7D99" w:rsidP="002E7D99">
      <w:pPr>
        <w:autoSpaceDE w:val="0"/>
        <w:autoSpaceDN w:val="0"/>
        <w:adjustRightInd w:val="0"/>
        <w:spacing w:after="0" w:line="360" w:lineRule="auto"/>
        <w:jc w:val="both"/>
        <w:rPr>
          <w:rFonts w:ascii="Trebuchet MS" w:hAnsi="Trebuchet MS" w:cs="Times New Roman"/>
          <w:b/>
          <w:bCs/>
          <w:iCs w:val="0"/>
          <w:sz w:val="22"/>
          <w:szCs w:val="22"/>
          <w:lang w:val="x-none"/>
        </w:rPr>
      </w:pPr>
      <w:r w:rsidRPr="00885DA1">
        <w:rPr>
          <w:rFonts w:ascii="Trebuchet MS" w:hAnsi="Trebuchet MS" w:cs="Times New Roman"/>
          <w:b/>
          <w:bCs/>
          <w:iCs w:val="0"/>
          <w:sz w:val="22"/>
          <w:szCs w:val="22"/>
          <w:lang w:val="x-none"/>
        </w:rPr>
        <w:t>REDUCEREA/EVITAREA TRANSMITERII PE VERTICALĂ</w:t>
      </w:r>
    </w:p>
    <w:p w14:paraId="3FCBB8A1" w14:textId="77777777" w:rsidR="002E7D99" w:rsidRPr="00885DA1" w:rsidRDefault="002E7D99" w:rsidP="002E7D99">
      <w:pPr>
        <w:autoSpaceDE w:val="0"/>
        <w:autoSpaceDN w:val="0"/>
        <w:adjustRightInd w:val="0"/>
        <w:spacing w:after="0" w:line="360" w:lineRule="auto"/>
        <w:jc w:val="both"/>
        <w:rPr>
          <w:rFonts w:ascii="Trebuchet MS" w:hAnsi="Trebuchet MS" w:cs="Times New Roman"/>
          <w:iCs w:val="0"/>
          <w:sz w:val="22"/>
          <w:szCs w:val="22"/>
          <w:lang w:val="x-none"/>
        </w:rPr>
      </w:pPr>
      <w:r w:rsidRPr="00885DA1">
        <w:rPr>
          <w:rFonts w:ascii="Trebuchet MS" w:hAnsi="Trebuchet MS" w:cs="Times New Roman"/>
          <w:iCs w:val="0"/>
          <w:sz w:val="22"/>
          <w:szCs w:val="22"/>
          <w:lang w:val="x-none"/>
        </w:rPr>
        <w:t>Nu se recomandă nașterea prin cezariană doa</w:t>
      </w:r>
      <w:r>
        <w:rPr>
          <w:rFonts w:ascii="Trebuchet MS" w:hAnsi="Trebuchet MS" w:cs="Times New Roman"/>
          <w:iCs w:val="0"/>
          <w:sz w:val="22"/>
          <w:szCs w:val="22"/>
          <w:lang w:val="x-none"/>
        </w:rPr>
        <w:t>r pe baza infectării cu HTLV I/II a mamei.</w:t>
      </w:r>
      <w:r>
        <w:rPr>
          <w:rFonts w:ascii="Trebuchet MS" w:hAnsi="Trebuchet MS" w:cs="Times New Roman"/>
          <w:iCs w:val="0"/>
          <w:sz w:val="22"/>
          <w:szCs w:val="22"/>
        </w:rPr>
        <w:t xml:space="preserve"> </w:t>
      </w:r>
      <w:r>
        <w:rPr>
          <w:rFonts w:ascii="Trebuchet MS" w:hAnsi="Trebuchet MS" w:cs="Times New Roman"/>
          <w:iCs w:val="0"/>
          <w:sz w:val="22"/>
          <w:szCs w:val="22"/>
          <w:lang w:val="x-none"/>
        </w:rPr>
        <w:t>Femeile cu HTLV I/I</w:t>
      </w:r>
      <w:r w:rsidRPr="00885DA1">
        <w:rPr>
          <w:rFonts w:ascii="Trebuchet MS" w:hAnsi="Trebuchet MS" w:cs="Times New Roman"/>
          <w:iCs w:val="0"/>
          <w:sz w:val="22"/>
          <w:szCs w:val="22"/>
          <w:lang w:val="x-none"/>
        </w:rPr>
        <w:t>I ar trebui să nu alăpteze dacă există alternative nutriționale sigure și decizia trebuie luată în colaborare cu medicul neonatolog cu obținerea unui consimțământ informat [7].</w:t>
      </w:r>
    </w:p>
    <w:p w14:paraId="0576C991" w14:textId="77777777" w:rsidR="002E7D99" w:rsidRPr="00885DA1" w:rsidRDefault="002E7D99" w:rsidP="002E7D99">
      <w:pPr>
        <w:autoSpaceDE w:val="0"/>
        <w:autoSpaceDN w:val="0"/>
        <w:adjustRightInd w:val="0"/>
        <w:spacing w:after="0" w:line="360" w:lineRule="auto"/>
        <w:jc w:val="both"/>
        <w:rPr>
          <w:rFonts w:ascii="Trebuchet MS" w:hAnsi="Trebuchet MS" w:cs="Times New Roman"/>
          <w:iCs w:val="0"/>
          <w:sz w:val="22"/>
          <w:szCs w:val="22"/>
          <w:lang w:val="x-none"/>
        </w:rPr>
      </w:pPr>
    </w:p>
    <w:p w14:paraId="391F6152" w14:textId="77777777" w:rsidR="002E7D99" w:rsidRPr="00885DA1" w:rsidRDefault="002E7D99" w:rsidP="002E7D99">
      <w:pPr>
        <w:autoSpaceDE w:val="0"/>
        <w:autoSpaceDN w:val="0"/>
        <w:adjustRightInd w:val="0"/>
        <w:spacing w:after="0" w:line="360" w:lineRule="auto"/>
        <w:jc w:val="both"/>
        <w:rPr>
          <w:rFonts w:ascii="Trebuchet MS" w:hAnsi="Trebuchet MS" w:cs="Times New Roman"/>
          <w:b/>
          <w:bCs/>
          <w:iCs w:val="0"/>
          <w:sz w:val="22"/>
          <w:szCs w:val="22"/>
          <w:lang w:val="x-none"/>
        </w:rPr>
      </w:pPr>
      <w:r w:rsidRPr="00885DA1">
        <w:rPr>
          <w:rFonts w:ascii="Trebuchet MS" w:hAnsi="Trebuchet MS" w:cs="Times New Roman"/>
          <w:b/>
          <w:bCs/>
          <w:iCs w:val="0"/>
          <w:sz w:val="22"/>
          <w:szCs w:val="22"/>
          <w:lang w:val="x-none"/>
        </w:rPr>
        <w:t xml:space="preserve">SUSCEPTIBILITATEA LA RUBEOLĂ </w:t>
      </w:r>
    </w:p>
    <w:p w14:paraId="03E54FA0" w14:textId="77777777" w:rsidR="002E7D99" w:rsidRPr="00885DA1" w:rsidRDefault="002E7D99" w:rsidP="002E7D99">
      <w:pPr>
        <w:autoSpaceDE w:val="0"/>
        <w:autoSpaceDN w:val="0"/>
        <w:adjustRightInd w:val="0"/>
        <w:spacing w:after="0" w:line="360" w:lineRule="auto"/>
        <w:jc w:val="both"/>
        <w:rPr>
          <w:rFonts w:ascii="Trebuchet MS" w:hAnsi="Trebuchet MS" w:cs="Times New Roman"/>
          <w:iCs w:val="0"/>
          <w:sz w:val="22"/>
          <w:szCs w:val="22"/>
          <w:lang w:val="x-none"/>
        </w:rPr>
      </w:pPr>
      <w:r w:rsidRPr="00885DA1">
        <w:rPr>
          <w:rFonts w:ascii="Trebuchet MS" w:hAnsi="Trebuchet MS" w:cs="Times New Roman"/>
          <w:iCs w:val="0"/>
          <w:sz w:val="22"/>
          <w:szCs w:val="22"/>
          <w:lang w:val="x-none"/>
        </w:rPr>
        <w:t>Femeilor cu probleme de fertilitate li se recomandă să se testeze pentru statusul imunităţii la rubeola și celor susceptibile (fără imunitate) li se recomandă vaccinarea. Este indicat să se consilieze femeile care s-au vaccinat împotriva rubeolei să nu rămână gravide pentru cel puțin 1 lună după vaccinare.</w:t>
      </w:r>
    </w:p>
    <w:p w14:paraId="0F2C4F85" w14:textId="77777777" w:rsidR="002E7D99" w:rsidRPr="00885DA1" w:rsidRDefault="002E7D99" w:rsidP="002E7D99">
      <w:pPr>
        <w:autoSpaceDE w:val="0"/>
        <w:autoSpaceDN w:val="0"/>
        <w:adjustRightInd w:val="0"/>
        <w:spacing w:after="0" w:line="360" w:lineRule="auto"/>
        <w:jc w:val="both"/>
        <w:rPr>
          <w:rFonts w:ascii="Trebuchet MS" w:hAnsi="Trebuchet MS" w:cs="Times New Roman"/>
          <w:b/>
          <w:bCs/>
          <w:iCs w:val="0"/>
          <w:sz w:val="22"/>
          <w:szCs w:val="22"/>
          <w:lang w:val="x-none"/>
        </w:rPr>
      </w:pPr>
    </w:p>
    <w:p w14:paraId="31F3631B" w14:textId="77777777" w:rsidR="002E7D99" w:rsidRPr="00885DA1" w:rsidRDefault="002E7D99" w:rsidP="002E7D99">
      <w:pPr>
        <w:autoSpaceDE w:val="0"/>
        <w:autoSpaceDN w:val="0"/>
        <w:adjustRightInd w:val="0"/>
        <w:spacing w:after="0" w:line="360" w:lineRule="auto"/>
        <w:jc w:val="both"/>
        <w:rPr>
          <w:rFonts w:ascii="Trebuchet MS" w:hAnsi="Trebuchet MS" w:cs="Times New Roman"/>
          <w:b/>
          <w:bCs/>
          <w:iCs w:val="0"/>
          <w:sz w:val="22"/>
          <w:szCs w:val="22"/>
          <w:lang w:val="x-none"/>
        </w:rPr>
      </w:pPr>
      <w:r w:rsidRPr="00885DA1">
        <w:rPr>
          <w:rFonts w:ascii="Trebuchet MS" w:hAnsi="Trebuchet MS" w:cs="Times New Roman"/>
          <w:b/>
          <w:bCs/>
          <w:iCs w:val="0"/>
          <w:sz w:val="22"/>
          <w:szCs w:val="22"/>
          <w:lang w:val="x-none"/>
        </w:rPr>
        <w:t>SCREENINGUL CANCERULUI CERVICAL</w:t>
      </w:r>
    </w:p>
    <w:p w14:paraId="612DC8B7" w14:textId="77777777" w:rsidR="002E7D99" w:rsidRPr="00885DA1" w:rsidRDefault="002E7D99" w:rsidP="002E7D99">
      <w:pPr>
        <w:autoSpaceDE w:val="0"/>
        <w:autoSpaceDN w:val="0"/>
        <w:adjustRightInd w:val="0"/>
        <w:spacing w:after="0" w:line="360" w:lineRule="auto"/>
        <w:jc w:val="both"/>
        <w:rPr>
          <w:rFonts w:ascii="Trebuchet MS" w:hAnsi="Trebuchet MS" w:cs="Times New Roman"/>
          <w:b/>
          <w:bCs/>
          <w:iCs w:val="0"/>
          <w:sz w:val="22"/>
          <w:szCs w:val="22"/>
          <w:lang w:val="x-none"/>
        </w:rPr>
      </w:pPr>
      <w:r w:rsidRPr="00885DA1">
        <w:rPr>
          <w:rFonts w:ascii="Trebuchet MS" w:hAnsi="Trebuchet MS" w:cs="Times New Roman"/>
          <w:iCs w:val="0"/>
          <w:sz w:val="22"/>
          <w:szCs w:val="22"/>
          <w:lang w:val="x-none"/>
        </w:rPr>
        <w:t>Femeilor cu probleme de fertilitate li se recomandă ca screeningul cancerului cervical să nu fie mai vechi de 1</w:t>
      </w:r>
      <w:r>
        <w:rPr>
          <w:rFonts w:ascii="Trebuchet MS" w:hAnsi="Trebuchet MS" w:cs="Times New Roman"/>
          <w:iCs w:val="0"/>
          <w:sz w:val="22"/>
          <w:szCs w:val="22"/>
        </w:rPr>
        <w:t xml:space="preserve"> </w:t>
      </w:r>
      <w:r w:rsidRPr="00885DA1">
        <w:rPr>
          <w:rFonts w:ascii="Trebuchet MS" w:hAnsi="Trebuchet MS" w:cs="Times New Roman"/>
          <w:iCs w:val="0"/>
          <w:sz w:val="22"/>
          <w:szCs w:val="22"/>
          <w:lang w:val="x-none"/>
        </w:rPr>
        <w:t xml:space="preserve">an la momentul inițierii tratamentelor de fertilitate. </w:t>
      </w:r>
      <w:r w:rsidRPr="00885DA1">
        <w:rPr>
          <w:rFonts w:ascii="Trebuchet MS" w:hAnsi="Trebuchet MS" w:cs="Times New Roman"/>
          <w:b/>
          <w:bCs/>
          <w:iCs w:val="0"/>
          <w:sz w:val="22"/>
          <w:szCs w:val="22"/>
          <w:lang w:val="x-none"/>
        </w:rPr>
        <w:t>Ghidurile internaționale în vigoare recomandă 3 ani (sau chiar 5 ani la femeile HPV negative).</w:t>
      </w:r>
    </w:p>
    <w:p w14:paraId="347A0061" w14:textId="77777777" w:rsidR="002E7D99" w:rsidRPr="00885DA1" w:rsidRDefault="002E7D99" w:rsidP="002E7D99">
      <w:pPr>
        <w:autoSpaceDE w:val="0"/>
        <w:autoSpaceDN w:val="0"/>
        <w:adjustRightInd w:val="0"/>
        <w:spacing w:after="0" w:line="360" w:lineRule="auto"/>
        <w:jc w:val="both"/>
        <w:rPr>
          <w:rFonts w:ascii="Trebuchet MS" w:hAnsi="Trebuchet MS" w:cs="Times New Roman"/>
          <w:iCs w:val="0"/>
          <w:sz w:val="22"/>
          <w:szCs w:val="22"/>
          <w:lang w:val="x-none"/>
        </w:rPr>
      </w:pPr>
    </w:p>
    <w:p w14:paraId="476D524B" w14:textId="77777777" w:rsidR="002E7D99" w:rsidRPr="00885DA1" w:rsidRDefault="002E7D99" w:rsidP="002E7D99">
      <w:pPr>
        <w:autoSpaceDE w:val="0"/>
        <w:autoSpaceDN w:val="0"/>
        <w:adjustRightInd w:val="0"/>
        <w:spacing w:after="0" w:line="360" w:lineRule="auto"/>
        <w:jc w:val="both"/>
        <w:rPr>
          <w:rFonts w:ascii="Trebuchet MS" w:hAnsi="Trebuchet MS" w:cs="Times New Roman"/>
          <w:b/>
          <w:bCs/>
          <w:iCs w:val="0"/>
          <w:sz w:val="22"/>
          <w:szCs w:val="22"/>
          <w:lang w:val="x-none"/>
        </w:rPr>
      </w:pPr>
      <w:r w:rsidRPr="00885DA1">
        <w:rPr>
          <w:rFonts w:ascii="Trebuchet MS" w:hAnsi="Trebuchet MS" w:cs="Times New Roman"/>
          <w:b/>
          <w:bCs/>
          <w:iCs w:val="0"/>
          <w:sz w:val="22"/>
          <w:szCs w:val="22"/>
          <w:lang w:val="x-none"/>
        </w:rPr>
        <w:lastRenderedPageBreak/>
        <w:t>SCREENING PENTRU CHLAMYDIA TRACHOMATIS</w:t>
      </w:r>
    </w:p>
    <w:p w14:paraId="47FAE4E8" w14:textId="77777777" w:rsidR="002E7D99" w:rsidRPr="00885DA1" w:rsidRDefault="002E7D99" w:rsidP="002E7D99">
      <w:pPr>
        <w:autoSpaceDE w:val="0"/>
        <w:autoSpaceDN w:val="0"/>
        <w:adjustRightInd w:val="0"/>
        <w:spacing w:after="0" w:line="360" w:lineRule="auto"/>
        <w:jc w:val="both"/>
        <w:rPr>
          <w:rFonts w:ascii="Trebuchet MS" w:hAnsi="Trebuchet MS" w:cs="Times New Roman"/>
          <w:iCs w:val="0"/>
          <w:sz w:val="22"/>
          <w:szCs w:val="22"/>
          <w:lang w:val="x-none"/>
        </w:rPr>
      </w:pPr>
      <w:r w:rsidRPr="00885DA1">
        <w:rPr>
          <w:rFonts w:ascii="Trebuchet MS" w:hAnsi="Trebuchet MS" w:cs="Times New Roman"/>
          <w:iCs w:val="0"/>
          <w:sz w:val="22"/>
          <w:szCs w:val="22"/>
          <w:lang w:val="x-none"/>
        </w:rPr>
        <w:t>Înainte de orice intervenție care presupune manipularea și instrumentarea colului uterin se recomandă femeii screening penru Chlamydia trachomatis folosin</w:t>
      </w:r>
      <w:r>
        <w:rPr>
          <w:rFonts w:ascii="Trebuchet MS" w:hAnsi="Trebuchet MS" w:cs="Times New Roman"/>
          <w:iCs w:val="0"/>
          <w:sz w:val="22"/>
          <w:szCs w:val="22"/>
          <w:lang w:val="x-none"/>
        </w:rPr>
        <w:t>d metode sensibile de detecție.</w:t>
      </w:r>
      <w:r>
        <w:rPr>
          <w:rFonts w:ascii="Trebuchet MS" w:hAnsi="Trebuchet MS" w:cs="Times New Roman"/>
          <w:iCs w:val="0"/>
          <w:sz w:val="22"/>
          <w:szCs w:val="22"/>
        </w:rPr>
        <w:t xml:space="preserve"> </w:t>
      </w:r>
      <w:r w:rsidRPr="00885DA1">
        <w:rPr>
          <w:rFonts w:ascii="Trebuchet MS" w:hAnsi="Trebuchet MS" w:cs="Times New Roman"/>
          <w:iCs w:val="0"/>
          <w:sz w:val="22"/>
          <w:szCs w:val="22"/>
          <w:lang w:val="x-none"/>
        </w:rPr>
        <w:t>În cazul în care rezultatul unui test pentru Chlamydia trachomatis este pozitiv, cuplului i se recomandă tratament corespunzător și trasab</w:t>
      </w:r>
      <w:r>
        <w:rPr>
          <w:rFonts w:ascii="Trebuchet MS" w:hAnsi="Trebuchet MS" w:cs="Times New Roman"/>
          <w:iCs w:val="0"/>
          <w:sz w:val="22"/>
          <w:szCs w:val="22"/>
          <w:lang w:val="x-none"/>
        </w:rPr>
        <w:t>ilitatea eventualilor contacți.</w:t>
      </w:r>
      <w:r>
        <w:rPr>
          <w:rFonts w:ascii="Trebuchet MS" w:hAnsi="Trebuchet MS" w:cs="Times New Roman"/>
          <w:iCs w:val="0"/>
          <w:sz w:val="22"/>
          <w:szCs w:val="22"/>
        </w:rPr>
        <w:t xml:space="preserve"> </w:t>
      </w:r>
      <w:r w:rsidRPr="00885DA1">
        <w:rPr>
          <w:rFonts w:ascii="Trebuchet MS" w:hAnsi="Trebuchet MS" w:cs="Times New Roman"/>
          <w:iCs w:val="0"/>
          <w:sz w:val="22"/>
          <w:szCs w:val="22"/>
          <w:lang w:val="x-none"/>
        </w:rPr>
        <w:t>Profilaxia cu antibiotice se recomandă înaintea oricărei intervenții uterine dacă screeningul nu a fost făcut.</w:t>
      </w:r>
    </w:p>
    <w:p w14:paraId="7F2C7411" w14:textId="77777777" w:rsidR="00C579CC" w:rsidRPr="00885DA1" w:rsidRDefault="00C579CC" w:rsidP="002E7D99">
      <w:pPr>
        <w:autoSpaceDE w:val="0"/>
        <w:autoSpaceDN w:val="0"/>
        <w:adjustRightInd w:val="0"/>
        <w:spacing w:after="0" w:line="360" w:lineRule="auto"/>
        <w:jc w:val="both"/>
        <w:rPr>
          <w:rFonts w:ascii="Trebuchet MS" w:hAnsi="Trebuchet MS" w:cs="Times New Roman"/>
          <w:iCs w:val="0"/>
          <w:sz w:val="22"/>
          <w:szCs w:val="22"/>
          <w:lang w:val="x-none"/>
        </w:rPr>
      </w:pPr>
    </w:p>
    <w:p w14:paraId="676D9D92" w14:textId="77777777" w:rsidR="002E7D99" w:rsidRPr="000113C1" w:rsidRDefault="002E7D99" w:rsidP="002E7D99">
      <w:pPr>
        <w:pStyle w:val="Heading1"/>
      </w:pPr>
      <w:bookmarkStart w:id="4" w:name="_Toc96731972"/>
      <w:r>
        <w:rPr>
          <w:lang w:val="ro-RO"/>
        </w:rPr>
        <w:t xml:space="preserve">4. </w:t>
      </w:r>
      <w:r w:rsidRPr="00885DA1">
        <w:t>TRATAMENT MEDICAL ȘI CHIRURGICAL ADRESAT CUPLULUI INFERTIL</w:t>
      </w:r>
      <w:bookmarkEnd w:id="4"/>
    </w:p>
    <w:p w14:paraId="7342CB5E" w14:textId="77777777" w:rsidR="002E7D99" w:rsidRPr="00885DA1" w:rsidRDefault="002E7D99" w:rsidP="002E7D99">
      <w:pPr>
        <w:autoSpaceDE w:val="0"/>
        <w:autoSpaceDN w:val="0"/>
        <w:adjustRightInd w:val="0"/>
        <w:spacing w:after="0" w:line="360" w:lineRule="auto"/>
        <w:jc w:val="both"/>
        <w:rPr>
          <w:rFonts w:ascii="Trebuchet MS" w:hAnsi="Trebuchet MS" w:cs="Times New Roman"/>
          <w:b/>
          <w:bCs/>
          <w:iCs w:val="0"/>
          <w:sz w:val="22"/>
          <w:szCs w:val="22"/>
          <w:lang w:val="x-none"/>
        </w:rPr>
      </w:pPr>
      <w:r w:rsidRPr="00885DA1">
        <w:rPr>
          <w:rFonts w:ascii="Trebuchet MS" w:hAnsi="Trebuchet MS" w:cs="Times New Roman"/>
          <w:b/>
          <w:bCs/>
          <w:iCs w:val="0"/>
          <w:sz w:val="22"/>
          <w:szCs w:val="22"/>
          <w:lang w:val="x-none"/>
        </w:rPr>
        <w:t>MANAGEMENTUL INFERTILITĂȚII DE CAUZA MASCULINE</w:t>
      </w:r>
    </w:p>
    <w:p w14:paraId="6480D37A" w14:textId="77777777" w:rsidR="002E7D99" w:rsidRPr="00885DA1" w:rsidRDefault="002E7D99" w:rsidP="002E7D99">
      <w:pPr>
        <w:autoSpaceDE w:val="0"/>
        <w:autoSpaceDN w:val="0"/>
        <w:adjustRightInd w:val="0"/>
        <w:spacing w:after="0" w:line="360" w:lineRule="auto"/>
        <w:jc w:val="both"/>
        <w:rPr>
          <w:rFonts w:ascii="Trebuchet MS" w:hAnsi="Trebuchet MS" w:cs="Times New Roman"/>
          <w:b/>
          <w:bCs/>
          <w:iCs w:val="0"/>
          <w:sz w:val="22"/>
          <w:szCs w:val="22"/>
          <w:lang w:val="x-none"/>
        </w:rPr>
      </w:pPr>
      <w:r w:rsidRPr="00885DA1">
        <w:rPr>
          <w:rFonts w:ascii="Trebuchet MS" w:hAnsi="Trebuchet MS" w:cs="Times New Roman"/>
          <w:b/>
          <w:bCs/>
          <w:iCs w:val="0"/>
          <w:sz w:val="22"/>
          <w:szCs w:val="22"/>
          <w:lang w:val="x-none"/>
        </w:rPr>
        <w:t>TRATAMENTUL MEDICAL ÎN INFERTILITATEA DE CAUZA MASCULINĂ</w:t>
      </w:r>
    </w:p>
    <w:p w14:paraId="3D3DD2C0" w14:textId="77777777" w:rsidR="002E7D99" w:rsidRPr="00885DA1" w:rsidRDefault="002E7D99" w:rsidP="002E7D99">
      <w:pPr>
        <w:autoSpaceDE w:val="0"/>
        <w:autoSpaceDN w:val="0"/>
        <w:adjustRightInd w:val="0"/>
        <w:spacing w:after="0" w:line="360" w:lineRule="auto"/>
        <w:jc w:val="both"/>
        <w:rPr>
          <w:rFonts w:ascii="Trebuchet MS" w:hAnsi="Trebuchet MS" w:cs="Times New Roman"/>
          <w:iCs w:val="0"/>
          <w:sz w:val="22"/>
          <w:szCs w:val="22"/>
          <w:lang w:val="x-none"/>
        </w:rPr>
      </w:pPr>
      <w:r w:rsidRPr="00885DA1">
        <w:rPr>
          <w:rFonts w:ascii="Trebuchet MS" w:hAnsi="Trebuchet MS" w:cs="Times New Roman"/>
          <w:iCs w:val="0"/>
          <w:sz w:val="22"/>
          <w:szCs w:val="22"/>
          <w:lang w:val="x-none"/>
        </w:rPr>
        <w:t>Bărbaților cu diagnostic de hipogonadism hipogonadotrop li se recomandă tratament cu gonadotrofine deoarece acestea s-au dovedit că sunt eficiente</w:t>
      </w:r>
      <w:r>
        <w:rPr>
          <w:rFonts w:ascii="Trebuchet MS" w:hAnsi="Trebuchet MS" w:cs="Times New Roman"/>
          <w:iCs w:val="0"/>
          <w:sz w:val="22"/>
          <w:szCs w:val="22"/>
          <w:lang w:val="x-none"/>
        </w:rPr>
        <w:t xml:space="preserve"> în îmbunătățirea fertilității.</w:t>
      </w:r>
      <w:r>
        <w:rPr>
          <w:rFonts w:ascii="Trebuchet MS" w:hAnsi="Trebuchet MS" w:cs="Times New Roman"/>
          <w:iCs w:val="0"/>
          <w:sz w:val="22"/>
          <w:szCs w:val="22"/>
        </w:rPr>
        <w:t xml:space="preserve"> </w:t>
      </w:r>
      <w:r w:rsidRPr="00885DA1">
        <w:rPr>
          <w:rFonts w:ascii="Trebuchet MS" w:hAnsi="Trebuchet MS" w:cs="Times New Roman"/>
          <w:iCs w:val="0"/>
          <w:sz w:val="22"/>
          <w:szCs w:val="22"/>
          <w:lang w:val="x-none"/>
        </w:rPr>
        <w:t>Bărbaților cu parametri spermatici anormali la care cauza este idiopatică, nu se recomandă antiestrogeni, gonadotropine, androgeni, bromcriptină sau medicamente care stimulează eliberarea de kinine, deoarece acestea nu și-au demonstrat eficacitatea.</w:t>
      </w:r>
      <w:r>
        <w:rPr>
          <w:rFonts w:ascii="Trebuchet MS" w:hAnsi="Trebuchet MS" w:cs="Times New Roman"/>
          <w:iCs w:val="0"/>
          <w:sz w:val="22"/>
          <w:szCs w:val="22"/>
        </w:rPr>
        <w:t xml:space="preserve"> </w:t>
      </w:r>
      <w:r w:rsidRPr="00885DA1">
        <w:rPr>
          <w:rFonts w:ascii="Trebuchet MS" w:hAnsi="Trebuchet MS" w:cs="Times New Roman"/>
          <w:iCs w:val="0"/>
          <w:sz w:val="22"/>
          <w:szCs w:val="22"/>
          <w:lang w:val="x-none"/>
        </w:rPr>
        <w:t>Pentru ca semnificația anticorpilor antispermatici este neclară, nu se justifică tratamentul sistemic cu corticosteroizi</w:t>
      </w:r>
    </w:p>
    <w:p w14:paraId="07CAEB04" w14:textId="77777777" w:rsidR="002E7D99" w:rsidRPr="00885DA1" w:rsidRDefault="002E7D99" w:rsidP="002E7D99">
      <w:pPr>
        <w:autoSpaceDE w:val="0"/>
        <w:autoSpaceDN w:val="0"/>
        <w:adjustRightInd w:val="0"/>
        <w:spacing w:after="0" w:line="360" w:lineRule="auto"/>
        <w:jc w:val="both"/>
        <w:rPr>
          <w:rFonts w:ascii="Trebuchet MS" w:hAnsi="Trebuchet MS" w:cs="Times New Roman"/>
          <w:iCs w:val="0"/>
          <w:sz w:val="22"/>
          <w:szCs w:val="22"/>
          <w:lang w:val="x-none"/>
        </w:rPr>
      </w:pPr>
      <w:r w:rsidRPr="00885DA1">
        <w:rPr>
          <w:rFonts w:ascii="Trebuchet MS" w:hAnsi="Trebuchet MS" w:cs="Times New Roman"/>
          <w:iCs w:val="0"/>
          <w:sz w:val="22"/>
          <w:szCs w:val="22"/>
          <w:lang w:val="x-none"/>
        </w:rPr>
        <w:t>Bărbaților cu leucocite în sperma nu li se recomandă tratament antibiotic decât dacă a fost identificată o infecție, deoarece nu există dovada că aceast tratament că poate îmbunătăți rata de sarcină [19].</w:t>
      </w:r>
    </w:p>
    <w:p w14:paraId="0EA6B513" w14:textId="77777777" w:rsidR="002E7D99" w:rsidRPr="00885DA1" w:rsidRDefault="002E7D99" w:rsidP="002E7D99">
      <w:pPr>
        <w:autoSpaceDE w:val="0"/>
        <w:autoSpaceDN w:val="0"/>
        <w:adjustRightInd w:val="0"/>
        <w:spacing w:after="0" w:line="360" w:lineRule="auto"/>
        <w:jc w:val="both"/>
        <w:rPr>
          <w:rFonts w:ascii="Trebuchet MS" w:hAnsi="Trebuchet MS" w:cs="Times New Roman"/>
          <w:b/>
          <w:bCs/>
          <w:iCs w:val="0"/>
          <w:sz w:val="22"/>
          <w:szCs w:val="22"/>
          <w:lang w:val="x-none"/>
        </w:rPr>
      </w:pPr>
    </w:p>
    <w:p w14:paraId="2C7D4B5B" w14:textId="77777777" w:rsidR="002E7D99" w:rsidRPr="00885DA1" w:rsidRDefault="002E7D99" w:rsidP="002E7D99">
      <w:pPr>
        <w:autoSpaceDE w:val="0"/>
        <w:autoSpaceDN w:val="0"/>
        <w:adjustRightInd w:val="0"/>
        <w:spacing w:after="0" w:line="360" w:lineRule="auto"/>
        <w:jc w:val="both"/>
        <w:rPr>
          <w:rFonts w:ascii="Trebuchet MS" w:hAnsi="Trebuchet MS" w:cs="Times New Roman"/>
          <w:b/>
          <w:bCs/>
          <w:iCs w:val="0"/>
          <w:sz w:val="22"/>
          <w:szCs w:val="22"/>
          <w:lang w:val="x-none"/>
        </w:rPr>
      </w:pPr>
      <w:r w:rsidRPr="00885DA1">
        <w:rPr>
          <w:rFonts w:ascii="Trebuchet MS" w:hAnsi="Trebuchet MS" w:cs="Times New Roman"/>
          <w:b/>
          <w:bCs/>
          <w:iCs w:val="0"/>
          <w:sz w:val="22"/>
          <w:szCs w:val="22"/>
          <w:lang w:val="x-none"/>
        </w:rPr>
        <w:t>TRATAMENTUL CHIRURGICAL AL INFERTILITĂȚII MASCULINE</w:t>
      </w:r>
    </w:p>
    <w:p w14:paraId="5DC0B767" w14:textId="77777777" w:rsidR="002E7D99" w:rsidRPr="00885DA1" w:rsidRDefault="002E7D99" w:rsidP="002E7D99">
      <w:pPr>
        <w:autoSpaceDE w:val="0"/>
        <w:autoSpaceDN w:val="0"/>
        <w:adjustRightInd w:val="0"/>
        <w:spacing w:after="0" w:line="360" w:lineRule="auto"/>
        <w:jc w:val="both"/>
        <w:rPr>
          <w:rFonts w:ascii="Trebuchet MS" w:hAnsi="Trebuchet MS" w:cs="Times New Roman"/>
          <w:iCs w:val="0"/>
          <w:sz w:val="22"/>
          <w:szCs w:val="22"/>
          <w:lang w:val="x-none"/>
        </w:rPr>
      </w:pPr>
      <w:r w:rsidRPr="00885DA1">
        <w:rPr>
          <w:rFonts w:ascii="Trebuchet MS" w:hAnsi="Trebuchet MS" w:cs="Times New Roman"/>
          <w:iCs w:val="0"/>
          <w:sz w:val="22"/>
          <w:szCs w:val="22"/>
          <w:lang w:val="x-none"/>
        </w:rPr>
        <w:t>În cazul în care este disponibilă expe</w:t>
      </w:r>
      <w:r>
        <w:rPr>
          <w:rFonts w:ascii="Trebuchet MS" w:hAnsi="Trebuchet MS" w:cs="Times New Roman"/>
          <w:iCs w:val="0"/>
          <w:sz w:val="22"/>
          <w:szCs w:val="22"/>
          <w:lang w:val="x-none"/>
        </w:rPr>
        <w:t>rtiza adecvată, bărbaților</w:t>
      </w:r>
      <w:r w:rsidRPr="00885DA1">
        <w:rPr>
          <w:rFonts w:ascii="Trebuchet MS" w:hAnsi="Trebuchet MS" w:cs="Times New Roman"/>
          <w:iCs w:val="0"/>
          <w:sz w:val="22"/>
          <w:szCs w:val="22"/>
          <w:lang w:val="x-none"/>
        </w:rPr>
        <w:t xml:space="preserve"> cu azoospermie obstructivă trebuie să li se ofere corecția chirurgicală a obstucției epididimului deoarece este posibil să se restabilească permeabilitatea ductului și să se îmbunătăţească fertilitatea. Corecția chirurgicală trebuie considerată ca o alternativă la recuperare chirurgicală a spermei din epid</w:t>
      </w:r>
      <w:r>
        <w:rPr>
          <w:rFonts w:ascii="Trebuchet MS" w:hAnsi="Trebuchet MS" w:cs="Times New Roman"/>
          <w:iCs w:val="0"/>
          <w:sz w:val="22"/>
          <w:szCs w:val="22"/>
          <w:lang w:val="x-none"/>
        </w:rPr>
        <w:t xml:space="preserve">idim sau testicul și FIV/ICSI. </w:t>
      </w:r>
      <w:r>
        <w:rPr>
          <w:rFonts w:ascii="Trebuchet MS" w:hAnsi="Trebuchet MS" w:cs="Times New Roman"/>
          <w:iCs w:val="0"/>
          <w:sz w:val="22"/>
          <w:szCs w:val="22"/>
        </w:rPr>
        <w:t xml:space="preserve"> </w:t>
      </w:r>
      <w:r w:rsidRPr="00885DA1">
        <w:rPr>
          <w:rFonts w:ascii="Trebuchet MS" w:hAnsi="Trebuchet MS" w:cs="Times New Roman"/>
          <w:iCs w:val="0"/>
          <w:sz w:val="22"/>
          <w:szCs w:val="22"/>
          <w:lang w:val="x-none"/>
        </w:rPr>
        <w:t>Bărbaților cu varicocel decizia tratamentului chirurgical va fi luată după un consult urologic atent și complet, conform ghidurilor în vigoare [20].</w:t>
      </w:r>
    </w:p>
    <w:p w14:paraId="4548BFFC" w14:textId="77777777" w:rsidR="002E7D99" w:rsidRPr="00885DA1" w:rsidRDefault="002E7D99" w:rsidP="002E7D99">
      <w:pPr>
        <w:autoSpaceDE w:val="0"/>
        <w:autoSpaceDN w:val="0"/>
        <w:adjustRightInd w:val="0"/>
        <w:spacing w:after="0" w:line="360" w:lineRule="auto"/>
        <w:jc w:val="both"/>
        <w:rPr>
          <w:rFonts w:ascii="Trebuchet MS" w:hAnsi="Trebuchet MS" w:cs="Times New Roman"/>
          <w:iCs w:val="0"/>
          <w:sz w:val="22"/>
          <w:szCs w:val="22"/>
          <w:lang w:val="x-none"/>
        </w:rPr>
      </w:pPr>
    </w:p>
    <w:p w14:paraId="12FA1106" w14:textId="77777777" w:rsidR="002E7D99" w:rsidRPr="00885DA1" w:rsidRDefault="002E7D99" w:rsidP="002E7D99">
      <w:pPr>
        <w:autoSpaceDE w:val="0"/>
        <w:autoSpaceDN w:val="0"/>
        <w:adjustRightInd w:val="0"/>
        <w:spacing w:after="0" w:line="360" w:lineRule="auto"/>
        <w:jc w:val="both"/>
        <w:rPr>
          <w:rFonts w:ascii="Trebuchet MS" w:hAnsi="Trebuchet MS" w:cs="Times New Roman"/>
          <w:b/>
          <w:bCs/>
          <w:iCs w:val="0"/>
          <w:sz w:val="22"/>
          <w:szCs w:val="22"/>
          <w:lang w:val="x-none"/>
        </w:rPr>
      </w:pPr>
      <w:r w:rsidRPr="00885DA1">
        <w:rPr>
          <w:rFonts w:ascii="Trebuchet MS" w:hAnsi="Trebuchet MS" w:cs="Times New Roman"/>
          <w:b/>
          <w:bCs/>
          <w:iCs w:val="0"/>
          <w:sz w:val="22"/>
          <w:szCs w:val="22"/>
          <w:lang w:val="x-none"/>
        </w:rPr>
        <w:t>TRATAMENTUL DISFUNCȚIILOR EJACULATORII</w:t>
      </w:r>
    </w:p>
    <w:p w14:paraId="1E6BCAEE" w14:textId="77777777" w:rsidR="002E7D99" w:rsidRPr="00885DA1" w:rsidRDefault="002E7D99" w:rsidP="002E7D99">
      <w:pPr>
        <w:autoSpaceDE w:val="0"/>
        <w:autoSpaceDN w:val="0"/>
        <w:adjustRightInd w:val="0"/>
        <w:spacing w:after="0" w:line="360" w:lineRule="auto"/>
        <w:jc w:val="both"/>
        <w:rPr>
          <w:rFonts w:ascii="Trebuchet MS" w:hAnsi="Trebuchet MS" w:cs="Times New Roman"/>
          <w:iCs w:val="0"/>
          <w:sz w:val="22"/>
          <w:szCs w:val="22"/>
          <w:lang w:val="x-none"/>
        </w:rPr>
      </w:pPr>
      <w:r w:rsidRPr="00885DA1">
        <w:rPr>
          <w:rFonts w:ascii="Trebuchet MS" w:hAnsi="Trebuchet MS" w:cs="Times New Roman"/>
          <w:iCs w:val="0"/>
          <w:sz w:val="22"/>
          <w:szCs w:val="22"/>
          <w:lang w:val="x-none"/>
        </w:rPr>
        <w:t>Tratamentul disfucțiilor ejaculatorii poate restabili fertilitatea fără a fi nevoie de metode invazive de recuperare a spermei sau de folosirea procedurilor de reproducere asistată. Cu toate acestea, este necesară o evaluare suplimentară a diferitelor opțiuni de tratament.</w:t>
      </w:r>
      <w:r w:rsidR="00E955CD">
        <w:rPr>
          <w:rFonts w:ascii="Trebuchet MS" w:hAnsi="Trebuchet MS" w:cs="Times New Roman"/>
          <w:iCs w:val="0"/>
          <w:sz w:val="22"/>
          <w:szCs w:val="22"/>
          <w:lang w:val="x-none"/>
        </w:rPr>
        <w:t xml:space="preserve"> </w:t>
      </w:r>
    </w:p>
    <w:p w14:paraId="2854C555" w14:textId="77777777" w:rsidR="002E7D99" w:rsidRDefault="002E7D99" w:rsidP="002E7D99">
      <w:pPr>
        <w:autoSpaceDE w:val="0"/>
        <w:autoSpaceDN w:val="0"/>
        <w:adjustRightInd w:val="0"/>
        <w:spacing w:after="0" w:line="360" w:lineRule="auto"/>
        <w:jc w:val="both"/>
        <w:rPr>
          <w:rFonts w:ascii="Trebuchet MS" w:hAnsi="Trebuchet MS" w:cs="Times New Roman"/>
          <w:b/>
          <w:bCs/>
          <w:iCs w:val="0"/>
          <w:sz w:val="22"/>
          <w:szCs w:val="22"/>
          <w:lang w:val="x-none"/>
        </w:rPr>
      </w:pPr>
    </w:p>
    <w:p w14:paraId="5723228C" w14:textId="77777777" w:rsidR="002E7D99" w:rsidRPr="00885DA1" w:rsidRDefault="002E7D99" w:rsidP="002E7D99">
      <w:pPr>
        <w:autoSpaceDE w:val="0"/>
        <w:autoSpaceDN w:val="0"/>
        <w:adjustRightInd w:val="0"/>
        <w:spacing w:after="0" w:line="360" w:lineRule="auto"/>
        <w:jc w:val="both"/>
        <w:rPr>
          <w:rFonts w:ascii="Trebuchet MS" w:hAnsi="Trebuchet MS" w:cs="Times New Roman"/>
          <w:b/>
          <w:bCs/>
          <w:iCs w:val="0"/>
          <w:sz w:val="22"/>
          <w:szCs w:val="22"/>
          <w:lang w:val="x-none"/>
        </w:rPr>
      </w:pPr>
      <w:r w:rsidRPr="00885DA1">
        <w:rPr>
          <w:rFonts w:ascii="Trebuchet MS" w:hAnsi="Trebuchet MS" w:cs="Times New Roman"/>
          <w:b/>
          <w:bCs/>
          <w:iCs w:val="0"/>
          <w:sz w:val="22"/>
          <w:szCs w:val="22"/>
          <w:lang w:val="x-none"/>
        </w:rPr>
        <w:t xml:space="preserve">DISFUNCȚII OVULATORII </w:t>
      </w:r>
    </w:p>
    <w:p w14:paraId="79F13870" w14:textId="77777777" w:rsidR="002E7D99" w:rsidRPr="00885DA1" w:rsidRDefault="002E7D99" w:rsidP="002E7D99">
      <w:pPr>
        <w:autoSpaceDE w:val="0"/>
        <w:autoSpaceDN w:val="0"/>
        <w:adjustRightInd w:val="0"/>
        <w:spacing w:after="0" w:line="360" w:lineRule="auto"/>
        <w:jc w:val="both"/>
        <w:rPr>
          <w:rFonts w:ascii="Trebuchet MS" w:hAnsi="Trebuchet MS" w:cs="Times New Roman"/>
          <w:iCs w:val="0"/>
          <w:sz w:val="22"/>
          <w:szCs w:val="22"/>
          <w:lang w:val="x-none"/>
        </w:rPr>
      </w:pPr>
      <w:r w:rsidRPr="00885DA1">
        <w:rPr>
          <w:rFonts w:ascii="Trebuchet MS" w:hAnsi="Trebuchet MS" w:cs="Times New Roman"/>
          <w:iCs w:val="0"/>
          <w:sz w:val="22"/>
          <w:szCs w:val="22"/>
          <w:lang w:val="x-none"/>
        </w:rPr>
        <w:t>Organizația Mondială a Sănătății împarte disfuncțiile ovulatorii în 3 grupe:</w:t>
      </w:r>
    </w:p>
    <w:p w14:paraId="360F09E3" w14:textId="77777777" w:rsidR="002E7D99" w:rsidRPr="00885DA1" w:rsidRDefault="002E7D99" w:rsidP="002E7D99">
      <w:pPr>
        <w:autoSpaceDE w:val="0"/>
        <w:autoSpaceDN w:val="0"/>
        <w:adjustRightInd w:val="0"/>
        <w:spacing w:after="0" w:line="360" w:lineRule="auto"/>
        <w:jc w:val="both"/>
        <w:rPr>
          <w:rFonts w:ascii="Trebuchet MS" w:hAnsi="Trebuchet MS" w:cs="Times New Roman"/>
          <w:iCs w:val="0"/>
          <w:sz w:val="22"/>
          <w:szCs w:val="22"/>
          <w:lang w:val="x-none"/>
        </w:rPr>
      </w:pPr>
      <w:r w:rsidRPr="00885DA1">
        <w:rPr>
          <w:rFonts w:ascii="Trebuchet MS" w:hAnsi="Trebuchet MS" w:cs="Times New Roman"/>
          <w:iCs w:val="0"/>
          <w:sz w:val="22"/>
          <w:szCs w:val="22"/>
          <w:lang w:val="x-none"/>
        </w:rPr>
        <w:t>Grup I: Insuficiența hipotalamo-pituitară (amenoree hipotalamică sau hipogonadism hipogonadotrop).</w:t>
      </w:r>
    </w:p>
    <w:p w14:paraId="79FB2433" w14:textId="77777777" w:rsidR="002E7D99" w:rsidRPr="00885DA1" w:rsidRDefault="002E7D99" w:rsidP="002E7D99">
      <w:pPr>
        <w:autoSpaceDE w:val="0"/>
        <w:autoSpaceDN w:val="0"/>
        <w:adjustRightInd w:val="0"/>
        <w:spacing w:after="0" w:line="360" w:lineRule="auto"/>
        <w:jc w:val="both"/>
        <w:rPr>
          <w:rFonts w:ascii="Trebuchet MS" w:hAnsi="Trebuchet MS" w:cs="Times New Roman"/>
          <w:iCs w:val="0"/>
          <w:sz w:val="22"/>
          <w:szCs w:val="22"/>
          <w:lang w:val="x-none"/>
        </w:rPr>
      </w:pPr>
      <w:r>
        <w:rPr>
          <w:rFonts w:ascii="Trebuchet MS" w:hAnsi="Trebuchet MS" w:cs="Times New Roman"/>
          <w:iCs w:val="0"/>
          <w:sz w:val="22"/>
          <w:szCs w:val="22"/>
          <w:lang w:val="x-none"/>
        </w:rPr>
        <w:t>Grup I</w:t>
      </w:r>
      <w:r w:rsidRPr="00885DA1">
        <w:rPr>
          <w:rFonts w:ascii="Trebuchet MS" w:hAnsi="Trebuchet MS" w:cs="Times New Roman"/>
          <w:iCs w:val="0"/>
          <w:sz w:val="22"/>
          <w:szCs w:val="22"/>
          <w:lang w:val="x-none"/>
        </w:rPr>
        <w:t>I: Disfuncție hipotalamo-hipofizo-ovariana (hipogonadism normogonadotrop)</w:t>
      </w:r>
    </w:p>
    <w:p w14:paraId="32A8B775" w14:textId="77777777" w:rsidR="002E7D99" w:rsidRPr="00885DA1" w:rsidRDefault="002E7D99" w:rsidP="002E7D99">
      <w:pPr>
        <w:autoSpaceDE w:val="0"/>
        <w:autoSpaceDN w:val="0"/>
        <w:adjustRightInd w:val="0"/>
        <w:spacing w:after="0" w:line="360" w:lineRule="auto"/>
        <w:jc w:val="both"/>
        <w:rPr>
          <w:rFonts w:ascii="Trebuchet MS" w:hAnsi="Trebuchet MS" w:cs="Times New Roman"/>
          <w:iCs w:val="0"/>
          <w:sz w:val="22"/>
          <w:szCs w:val="22"/>
          <w:lang w:val="x-none"/>
        </w:rPr>
      </w:pPr>
      <w:r w:rsidRPr="00885DA1">
        <w:rPr>
          <w:rFonts w:ascii="Trebuchet MS" w:hAnsi="Trebuchet MS" w:cs="Times New Roman"/>
          <w:iCs w:val="0"/>
          <w:sz w:val="22"/>
          <w:szCs w:val="22"/>
          <w:lang w:val="x-none"/>
        </w:rPr>
        <w:t>Grup III: Insuficiență ovariană (hipogonadism hipergonadotrop)</w:t>
      </w:r>
    </w:p>
    <w:p w14:paraId="0D92D1F5" w14:textId="77777777" w:rsidR="002E7D99" w:rsidRPr="00885DA1" w:rsidRDefault="002E7D99" w:rsidP="002E7D99">
      <w:pPr>
        <w:autoSpaceDE w:val="0"/>
        <w:autoSpaceDN w:val="0"/>
        <w:adjustRightInd w:val="0"/>
        <w:spacing w:after="0" w:line="360" w:lineRule="auto"/>
        <w:jc w:val="both"/>
        <w:rPr>
          <w:rFonts w:ascii="Trebuchet MS" w:hAnsi="Trebuchet MS" w:cs="Times New Roman"/>
          <w:b/>
          <w:bCs/>
          <w:iCs w:val="0"/>
          <w:sz w:val="22"/>
          <w:szCs w:val="22"/>
          <w:lang w:val="x-none"/>
        </w:rPr>
      </w:pPr>
    </w:p>
    <w:p w14:paraId="548D5E4C" w14:textId="77777777" w:rsidR="002E7D99" w:rsidRPr="00885DA1" w:rsidRDefault="002E7D99" w:rsidP="002E7D99">
      <w:pPr>
        <w:autoSpaceDE w:val="0"/>
        <w:autoSpaceDN w:val="0"/>
        <w:adjustRightInd w:val="0"/>
        <w:spacing w:after="0" w:line="360" w:lineRule="auto"/>
        <w:jc w:val="both"/>
        <w:rPr>
          <w:rFonts w:ascii="Trebuchet MS" w:hAnsi="Trebuchet MS" w:cs="Times New Roman"/>
          <w:b/>
          <w:bCs/>
          <w:iCs w:val="0"/>
          <w:sz w:val="22"/>
          <w:szCs w:val="22"/>
          <w:lang w:val="x-none"/>
        </w:rPr>
      </w:pPr>
      <w:r w:rsidRPr="00885DA1">
        <w:rPr>
          <w:rFonts w:ascii="Trebuchet MS" w:hAnsi="Trebuchet MS" w:cs="Times New Roman"/>
          <w:b/>
          <w:bCs/>
          <w:iCs w:val="0"/>
          <w:sz w:val="22"/>
          <w:szCs w:val="22"/>
          <w:lang w:val="x-none"/>
        </w:rPr>
        <w:t>GRUP I OMS</w:t>
      </w:r>
    </w:p>
    <w:p w14:paraId="4E676F96" w14:textId="77777777" w:rsidR="002E7D99" w:rsidRPr="00885DA1" w:rsidRDefault="002E7D99" w:rsidP="002E7D99">
      <w:pPr>
        <w:autoSpaceDE w:val="0"/>
        <w:autoSpaceDN w:val="0"/>
        <w:adjustRightInd w:val="0"/>
        <w:spacing w:after="0" w:line="360" w:lineRule="auto"/>
        <w:jc w:val="both"/>
        <w:rPr>
          <w:rFonts w:ascii="Trebuchet MS" w:hAnsi="Trebuchet MS" w:cs="Times New Roman"/>
          <w:b/>
          <w:bCs/>
          <w:iCs w:val="0"/>
          <w:sz w:val="22"/>
          <w:szCs w:val="22"/>
          <w:lang w:val="x-none"/>
        </w:rPr>
      </w:pPr>
      <w:r w:rsidRPr="00885DA1">
        <w:rPr>
          <w:rFonts w:ascii="Trebuchet MS" w:hAnsi="Trebuchet MS" w:cs="Times New Roman"/>
          <w:b/>
          <w:bCs/>
          <w:iCs w:val="0"/>
          <w:sz w:val="22"/>
          <w:szCs w:val="22"/>
          <w:lang w:val="x-none"/>
        </w:rPr>
        <w:t>Criterii de includere:</w:t>
      </w:r>
    </w:p>
    <w:p w14:paraId="7130AF7F" w14:textId="77777777" w:rsidR="002E7D99" w:rsidRPr="00885DA1" w:rsidRDefault="002E7D99" w:rsidP="002E7D99">
      <w:pPr>
        <w:numPr>
          <w:ilvl w:val="0"/>
          <w:numId w:val="2"/>
        </w:numPr>
        <w:autoSpaceDE w:val="0"/>
        <w:autoSpaceDN w:val="0"/>
        <w:adjustRightInd w:val="0"/>
        <w:spacing w:after="0" w:line="360" w:lineRule="auto"/>
        <w:ind w:left="0" w:firstLine="0"/>
        <w:jc w:val="both"/>
        <w:rPr>
          <w:rFonts w:ascii="Trebuchet MS" w:hAnsi="Trebuchet MS" w:cs="Times New Roman"/>
          <w:b/>
          <w:bCs/>
          <w:iCs w:val="0"/>
          <w:sz w:val="22"/>
          <w:szCs w:val="22"/>
          <w:lang w:val="x-none"/>
        </w:rPr>
      </w:pPr>
      <w:r w:rsidRPr="00885DA1">
        <w:rPr>
          <w:rFonts w:ascii="Trebuchet MS" w:hAnsi="Trebuchet MS" w:cs="Times New Roman"/>
          <w:b/>
          <w:bCs/>
          <w:iCs w:val="0"/>
          <w:sz w:val="22"/>
          <w:szCs w:val="22"/>
          <w:lang w:val="x-none"/>
        </w:rPr>
        <w:t>estradiol &lt; 30 pg/ml</w:t>
      </w:r>
    </w:p>
    <w:p w14:paraId="73C98B74" w14:textId="77777777" w:rsidR="002E7D99" w:rsidRPr="00885DA1" w:rsidRDefault="002E7D99" w:rsidP="002E7D99">
      <w:pPr>
        <w:numPr>
          <w:ilvl w:val="0"/>
          <w:numId w:val="2"/>
        </w:numPr>
        <w:autoSpaceDE w:val="0"/>
        <w:autoSpaceDN w:val="0"/>
        <w:adjustRightInd w:val="0"/>
        <w:spacing w:after="0" w:line="360" w:lineRule="auto"/>
        <w:ind w:left="0" w:firstLine="0"/>
        <w:jc w:val="both"/>
        <w:rPr>
          <w:rFonts w:ascii="Trebuchet MS" w:hAnsi="Trebuchet MS" w:cs="Times New Roman"/>
          <w:b/>
          <w:bCs/>
          <w:iCs w:val="0"/>
          <w:sz w:val="22"/>
          <w:szCs w:val="22"/>
          <w:lang w:val="x-none"/>
        </w:rPr>
      </w:pPr>
      <w:r w:rsidRPr="00885DA1">
        <w:rPr>
          <w:rFonts w:ascii="Trebuchet MS" w:hAnsi="Trebuchet MS" w:cs="Times New Roman"/>
          <w:b/>
          <w:bCs/>
          <w:iCs w:val="0"/>
          <w:sz w:val="22"/>
          <w:szCs w:val="22"/>
          <w:lang w:val="x-none"/>
        </w:rPr>
        <w:t>FSH - &lt; 4 UI/L</w:t>
      </w:r>
    </w:p>
    <w:p w14:paraId="15F7C5C6" w14:textId="77777777" w:rsidR="002E7D99" w:rsidRPr="00885DA1" w:rsidRDefault="002E7D99" w:rsidP="002E7D99">
      <w:pPr>
        <w:numPr>
          <w:ilvl w:val="0"/>
          <w:numId w:val="2"/>
        </w:numPr>
        <w:autoSpaceDE w:val="0"/>
        <w:autoSpaceDN w:val="0"/>
        <w:adjustRightInd w:val="0"/>
        <w:spacing w:after="0" w:line="360" w:lineRule="auto"/>
        <w:ind w:left="0" w:firstLine="0"/>
        <w:jc w:val="both"/>
        <w:rPr>
          <w:rFonts w:ascii="Trebuchet MS" w:hAnsi="Trebuchet MS" w:cs="Times New Roman"/>
          <w:b/>
          <w:bCs/>
          <w:iCs w:val="0"/>
          <w:sz w:val="22"/>
          <w:szCs w:val="22"/>
          <w:lang w:val="x-none"/>
        </w:rPr>
      </w:pPr>
      <w:r w:rsidRPr="00885DA1">
        <w:rPr>
          <w:rFonts w:ascii="Trebuchet MS" w:hAnsi="Trebuchet MS" w:cs="Times New Roman"/>
          <w:b/>
          <w:bCs/>
          <w:iCs w:val="0"/>
          <w:sz w:val="22"/>
          <w:szCs w:val="22"/>
          <w:lang w:val="x-none"/>
        </w:rPr>
        <w:t>LH -  &lt; 2 UI/L</w:t>
      </w:r>
    </w:p>
    <w:p w14:paraId="5D6AEE4E" w14:textId="77777777" w:rsidR="002E7D99" w:rsidRPr="00885DA1" w:rsidRDefault="002E7D99" w:rsidP="002E7D99">
      <w:pPr>
        <w:numPr>
          <w:ilvl w:val="0"/>
          <w:numId w:val="2"/>
        </w:numPr>
        <w:autoSpaceDE w:val="0"/>
        <w:autoSpaceDN w:val="0"/>
        <w:adjustRightInd w:val="0"/>
        <w:spacing w:after="0" w:line="360" w:lineRule="auto"/>
        <w:ind w:left="0" w:firstLine="0"/>
        <w:jc w:val="both"/>
        <w:rPr>
          <w:rFonts w:ascii="Trebuchet MS" w:hAnsi="Trebuchet MS" w:cs="Times New Roman"/>
          <w:b/>
          <w:bCs/>
          <w:iCs w:val="0"/>
          <w:sz w:val="22"/>
          <w:szCs w:val="22"/>
          <w:lang w:val="x-none"/>
        </w:rPr>
      </w:pPr>
      <w:r w:rsidRPr="00885DA1">
        <w:rPr>
          <w:rFonts w:ascii="Trebuchet MS" w:hAnsi="Trebuchet MS" w:cs="Times New Roman"/>
          <w:b/>
          <w:bCs/>
          <w:iCs w:val="0"/>
          <w:sz w:val="22"/>
          <w:szCs w:val="22"/>
          <w:lang w:val="x-none"/>
        </w:rPr>
        <w:t>Sindromul Kallman (Hipogonadismul hipogonadotrop congenital)</w:t>
      </w:r>
    </w:p>
    <w:p w14:paraId="6A451B12" w14:textId="77777777" w:rsidR="002E7D99" w:rsidRPr="00885DA1" w:rsidRDefault="002E7D99" w:rsidP="002E7D99">
      <w:pPr>
        <w:numPr>
          <w:ilvl w:val="0"/>
          <w:numId w:val="2"/>
        </w:numPr>
        <w:autoSpaceDE w:val="0"/>
        <w:autoSpaceDN w:val="0"/>
        <w:adjustRightInd w:val="0"/>
        <w:spacing w:after="0" w:line="360" w:lineRule="auto"/>
        <w:ind w:left="0" w:firstLine="0"/>
        <w:jc w:val="both"/>
        <w:rPr>
          <w:rFonts w:ascii="Trebuchet MS" w:hAnsi="Trebuchet MS" w:cs="Times New Roman"/>
          <w:b/>
          <w:bCs/>
          <w:iCs w:val="0"/>
          <w:sz w:val="22"/>
          <w:szCs w:val="22"/>
          <w:lang w:val="x-none"/>
        </w:rPr>
      </w:pPr>
      <w:r w:rsidRPr="00885DA1">
        <w:rPr>
          <w:rFonts w:ascii="Trebuchet MS" w:hAnsi="Trebuchet MS" w:cs="Times New Roman"/>
          <w:b/>
          <w:bCs/>
          <w:iCs w:val="0"/>
          <w:sz w:val="22"/>
          <w:szCs w:val="22"/>
          <w:lang w:val="x-none"/>
        </w:rPr>
        <w:t xml:space="preserve">Hipogonadismul hipogonadotrop iatrogen – prin administratrea de opioide, </w:t>
      </w:r>
      <w:r>
        <w:rPr>
          <w:rFonts w:ascii="Trebuchet MS" w:hAnsi="Trebuchet MS" w:cs="Times New Roman"/>
          <w:b/>
          <w:bCs/>
          <w:iCs w:val="0"/>
          <w:sz w:val="22"/>
          <w:szCs w:val="22"/>
          <w:lang w:val="x-none"/>
        </w:rPr>
        <w:tab/>
      </w:r>
      <w:r w:rsidRPr="00885DA1">
        <w:rPr>
          <w:rFonts w:ascii="Trebuchet MS" w:hAnsi="Trebuchet MS" w:cs="Times New Roman"/>
          <w:b/>
          <w:bCs/>
          <w:iCs w:val="0"/>
          <w:sz w:val="22"/>
          <w:szCs w:val="22"/>
          <w:lang w:val="x-none"/>
        </w:rPr>
        <w:t>cortizon</w:t>
      </w:r>
    </w:p>
    <w:p w14:paraId="782C8197" w14:textId="77777777" w:rsidR="002E7D99" w:rsidRPr="00885DA1" w:rsidRDefault="002E7D99" w:rsidP="002E7D99">
      <w:pPr>
        <w:numPr>
          <w:ilvl w:val="0"/>
          <w:numId w:val="2"/>
        </w:numPr>
        <w:autoSpaceDE w:val="0"/>
        <w:autoSpaceDN w:val="0"/>
        <w:adjustRightInd w:val="0"/>
        <w:spacing w:after="0" w:line="360" w:lineRule="auto"/>
        <w:ind w:left="0" w:firstLine="0"/>
        <w:jc w:val="both"/>
        <w:rPr>
          <w:rFonts w:ascii="Trebuchet MS" w:hAnsi="Trebuchet MS" w:cs="Times New Roman"/>
          <w:b/>
          <w:bCs/>
          <w:iCs w:val="0"/>
          <w:sz w:val="22"/>
          <w:szCs w:val="22"/>
          <w:lang w:val="x-none"/>
        </w:rPr>
      </w:pPr>
      <w:r w:rsidRPr="00885DA1">
        <w:rPr>
          <w:rFonts w:ascii="Trebuchet MS" w:hAnsi="Trebuchet MS" w:cs="Times New Roman"/>
          <w:b/>
          <w:bCs/>
          <w:iCs w:val="0"/>
          <w:sz w:val="22"/>
          <w:szCs w:val="22"/>
          <w:lang w:val="x-none"/>
        </w:rPr>
        <w:t xml:space="preserve">Traumatismele craniene </w:t>
      </w:r>
    </w:p>
    <w:p w14:paraId="5E7467F4" w14:textId="77777777" w:rsidR="002E7D99" w:rsidRPr="00885DA1" w:rsidRDefault="002E7D99" w:rsidP="002E7D99">
      <w:pPr>
        <w:numPr>
          <w:ilvl w:val="0"/>
          <w:numId w:val="2"/>
        </w:numPr>
        <w:autoSpaceDE w:val="0"/>
        <w:autoSpaceDN w:val="0"/>
        <w:adjustRightInd w:val="0"/>
        <w:spacing w:after="0" w:line="360" w:lineRule="auto"/>
        <w:ind w:left="0" w:firstLine="0"/>
        <w:jc w:val="both"/>
        <w:rPr>
          <w:rFonts w:ascii="Trebuchet MS" w:hAnsi="Trebuchet MS" w:cs="Times New Roman"/>
          <w:b/>
          <w:bCs/>
          <w:iCs w:val="0"/>
          <w:sz w:val="22"/>
          <w:szCs w:val="22"/>
          <w:lang w:val="x-none"/>
        </w:rPr>
      </w:pPr>
      <w:r w:rsidRPr="00885DA1">
        <w:rPr>
          <w:rFonts w:ascii="Trebuchet MS" w:hAnsi="Trebuchet MS" w:cs="Times New Roman"/>
          <w:b/>
          <w:bCs/>
          <w:iCs w:val="0"/>
          <w:sz w:val="22"/>
          <w:szCs w:val="22"/>
          <w:lang w:val="x-none"/>
        </w:rPr>
        <w:t>Sarcoidoză</w:t>
      </w:r>
    </w:p>
    <w:p w14:paraId="32C4DD46" w14:textId="77777777" w:rsidR="002E7D99" w:rsidRPr="00885DA1" w:rsidRDefault="002E7D99" w:rsidP="002E7D99">
      <w:pPr>
        <w:numPr>
          <w:ilvl w:val="0"/>
          <w:numId w:val="2"/>
        </w:numPr>
        <w:autoSpaceDE w:val="0"/>
        <w:autoSpaceDN w:val="0"/>
        <w:adjustRightInd w:val="0"/>
        <w:spacing w:after="0" w:line="360" w:lineRule="auto"/>
        <w:ind w:left="0" w:firstLine="0"/>
        <w:jc w:val="both"/>
        <w:rPr>
          <w:rFonts w:ascii="Trebuchet MS" w:hAnsi="Trebuchet MS" w:cs="Times New Roman"/>
          <w:b/>
          <w:bCs/>
          <w:iCs w:val="0"/>
          <w:sz w:val="22"/>
          <w:szCs w:val="22"/>
          <w:lang w:val="x-none"/>
        </w:rPr>
      </w:pPr>
      <w:r w:rsidRPr="00885DA1">
        <w:rPr>
          <w:rFonts w:ascii="Trebuchet MS" w:hAnsi="Trebuchet MS" w:cs="Times New Roman"/>
          <w:b/>
          <w:bCs/>
          <w:iCs w:val="0"/>
          <w:sz w:val="22"/>
          <w:szCs w:val="22"/>
          <w:lang w:val="x-none"/>
        </w:rPr>
        <w:t>Istoric de radioterapie craniană – pentru tumorile craniene</w:t>
      </w:r>
    </w:p>
    <w:p w14:paraId="456993E8" w14:textId="77777777" w:rsidR="002E7D99" w:rsidRPr="00885DA1" w:rsidRDefault="002E7D99" w:rsidP="002E7D99">
      <w:pPr>
        <w:autoSpaceDE w:val="0"/>
        <w:autoSpaceDN w:val="0"/>
        <w:adjustRightInd w:val="0"/>
        <w:spacing w:after="0" w:line="360" w:lineRule="auto"/>
        <w:jc w:val="both"/>
        <w:rPr>
          <w:rFonts w:ascii="Trebuchet MS" w:hAnsi="Trebuchet MS" w:cs="Times New Roman"/>
          <w:b/>
          <w:bCs/>
          <w:iCs w:val="0"/>
          <w:sz w:val="22"/>
          <w:szCs w:val="22"/>
          <w:lang w:val="x-none"/>
        </w:rPr>
      </w:pPr>
    </w:p>
    <w:p w14:paraId="7E5BFE13" w14:textId="77777777" w:rsidR="002E7D99" w:rsidRPr="00885DA1" w:rsidRDefault="002E7D99" w:rsidP="002E7D99">
      <w:pPr>
        <w:autoSpaceDE w:val="0"/>
        <w:autoSpaceDN w:val="0"/>
        <w:adjustRightInd w:val="0"/>
        <w:spacing w:after="0" w:line="360" w:lineRule="auto"/>
        <w:jc w:val="both"/>
        <w:rPr>
          <w:rFonts w:ascii="Trebuchet MS" w:hAnsi="Trebuchet MS" w:cs="Times New Roman"/>
          <w:iCs w:val="0"/>
          <w:sz w:val="22"/>
          <w:szCs w:val="22"/>
          <w:lang w:val="x-none"/>
        </w:rPr>
      </w:pPr>
      <w:r w:rsidRPr="00885DA1">
        <w:rPr>
          <w:rFonts w:ascii="Trebuchet MS" w:hAnsi="Trebuchet MS" w:cs="Times New Roman"/>
          <w:iCs w:val="0"/>
          <w:sz w:val="22"/>
          <w:szCs w:val="22"/>
          <w:lang w:val="x-none"/>
        </w:rPr>
        <w:t>Pentru a crește șansa de ovulații regulate, concepție și sarcină necomplicată, femeilor cu anovulație de tip OMS Grup I se recomandă:</w:t>
      </w:r>
    </w:p>
    <w:p w14:paraId="2A2F1418" w14:textId="77777777" w:rsidR="002E7D99" w:rsidRPr="00885DA1" w:rsidRDefault="002E7D99" w:rsidP="002E7D99">
      <w:pPr>
        <w:autoSpaceDE w:val="0"/>
        <w:autoSpaceDN w:val="0"/>
        <w:adjustRightInd w:val="0"/>
        <w:spacing w:after="0" w:line="360" w:lineRule="auto"/>
        <w:jc w:val="both"/>
        <w:rPr>
          <w:rFonts w:ascii="Trebuchet MS" w:hAnsi="Trebuchet MS" w:cs="Times New Roman"/>
          <w:iCs w:val="0"/>
          <w:sz w:val="22"/>
          <w:szCs w:val="22"/>
          <w:lang w:val="x-none"/>
        </w:rPr>
      </w:pPr>
      <w:r w:rsidRPr="00885DA1">
        <w:rPr>
          <w:rFonts w:ascii="Trebuchet MS" w:hAnsi="Trebuchet MS" w:cs="Times New Roman"/>
          <w:iCs w:val="0"/>
          <w:sz w:val="22"/>
          <w:szCs w:val="22"/>
          <w:lang w:val="x-none"/>
        </w:rPr>
        <w:t>- Să crească greutatea corporală în caz</w:t>
      </w:r>
      <w:r>
        <w:rPr>
          <w:rFonts w:ascii="Trebuchet MS" w:hAnsi="Trebuchet MS" w:cs="Times New Roman"/>
          <w:iCs w:val="0"/>
          <w:sz w:val="22"/>
          <w:szCs w:val="22"/>
          <w:lang w:val="x-none"/>
        </w:rPr>
        <w:t>ul unui IMC de cel mult 19 kg/m</w:t>
      </w:r>
      <w:r>
        <w:rPr>
          <w:rFonts w:ascii="Trebuchet MS" w:hAnsi="Trebuchet MS" w:cs="Times New Roman"/>
          <w:iCs w:val="0"/>
          <w:sz w:val="22"/>
          <w:szCs w:val="22"/>
          <w:vertAlign w:val="superscript"/>
        </w:rPr>
        <w:t>2</w:t>
      </w:r>
      <w:r w:rsidRPr="00885DA1">
        <w:rPr>
          <w:rFonts w:ascii="Trebuchet MS" w:hAnsi="Trebuchet MS" w:cs="Times New Roman"/>
          <w:iCs w:val="0"/>
          <w:sz w:val="22"/>
          <w:szCs w:val="22"/>
          <w:lang w:val="x-none"/>
        </w:rPr>
        <w:t xml:space="preserve"> și</w:t>
      </w:r>
    </w:p>
    <w:p w14:paraId="6B22937D" w14:textId="77777777" w:rsidR="002E7D99" w:rsidRPr="00885DA1" w:rsidRDefault="002E7D99" w:rsidP="002E7D99">
      <w:pPr>
        <w:autoSpaceDE w:val="0"/>
        <w:autoSpaceDN w:val="0"/>
        <w:adjustRightInd w:val="0"/>
        <w:spacing w:after="0" w:line="360" w:lineRule="auto"/>
        <w:jc w:val="both"/>
        <w:rPr>
          <w:rFonts w:ascii="Trebuchet MS" w:hAnsi="Trebuchet MS" w:cs="Times New Roman"/>
          <w:iCs w:val="0"/>
          <w:sz w:val="22"/>
          <w:szCs w:val="22"/>
          <w:lang w:val="x-none"/>
        </w:rPr>
      </w:pPr>
      <w:r w:rsidRPr="00885DA1">
        <w:rPr>
          <w:rFonts w:ascii="Trebuchet MS" w:hAnsi="Trebuchet MS" w:cs="Times New Roman"/>
          <w:iCs w:val="0"/>
          <w:sz w:val="22"/>
          <w:szCs w:val="22"/>
          <w:lang w:val="x-none"/>
        </w:rPr>
        <w:t>- Să modereze nivelul de activitate fizică în cazul în care fac exerciții fizice intense.</w:t>
      </w:r>
    </w:p>
    <w:p w14:paraId="28811A26" w14:textId="77777777" w:rsidR="002E7D99" w:rsidRPr="00885DA1" w:rsidRDefault="002E7D99" w:rsidP="002E7D99">
      <w:pPr>
        <w:autoSpaceDE w:val="0"/>
        <w:autoSpaceDN w:val="0"/>
        <w:adjustRightInd w:val="0"/>
        <w:spacing w:after="0" w:line="360" w:lineRule="auto"/>
        <w:jc w:val="both"/>
        <w:rPr>
          <w:rFonts w:ascii="Trebuchet MS" w:hAnsi="Trebuchet MS" w:cs="Times New Roman"/>
          <w:iCs w:val="0"/>
          <w:sz w:val="22"/>
          <w:szCs w:val="22"/>
          <w:lang w:val="x-none"/>
        </w:rPr>
      </w:pPr>
      <w:r w:rsidRPr="00885DA1">
        <w:rPr>
          <w:rFonts w:ascii="Trebuchet MS" w:hAnsi="Trebuchet MS" w:cs="Times New Roman"/>
          <w:iCs w:val="0"/>
          <w:sz w:val="22"/>
          <w:szCs w:val="22"/>
          <w:lang w:val="x-none"/>
        </w:rPr>
        <w:t>Recomandați femeilor din OMS I grup administrarea de gonadotropine cu activitate luteotropă pentru a induce ovulația.</w:t>
      </w:r>
    </w:p>
    <w:p w14:paraId="7BD4E178" w14:textId="77777777" w:rsidR="002E7D99" w:rsidRPr="00885DA1" w:rsidRDefault="002E7D99" w:rsidP="002E7D99">
      <w:pPr>
        <w:autoSpaceDE w:val="0"/>
        <w:autoSpaceDN w:val="0"/>
        <w:adjustRightInd w:val="0"/>
        <w:spacing w:after="0" w:line="360" w:lineRule="auto"/>
        <w:jc w:val="both"/>
        <w:rPr>
          <w:rFonts w:ascii="Trebuchet MS" w:hAnsi="Trebuchet MS" w:cs="Times New Roman"/>
          <w:b/>
          <w:bCs/>
          <w:iCs w:val="0"/>
          <w:sz w:val="22"/>
          <w:szCs w:val="22"/>
          <w:lang w:val="x-none"/>
        </w:rPr>
      </w:pPr>
    </w:p>
    <w:p w14:paraId="30DAA53E" w14:textId="77777777" w:rsidR="002E7D99" w:rsidRPr="00885DA1" w:rsidRDefault="002E7D99" w:rsidP="002E7D99">
      <w:pPr>
        <w:autoSpaceDE w:val="0"/>
        <w:autoSpaceDN w:val="0"/>
        <w:adjustRightInd w:val="0"/>
        <w:spacing w:after="0" w:line="360" w:lineRule="auto"/>
        <w:jc w:val="both"/>
        <w:rPr>
          <w:rFonts w:ascii="Trebuchet MS" w:hAnsi="Trebuchet MS" w:cs="Times New Roman"/>
          <w:b/>
          <w:bCs/>
          <w:iCs w:val="0"/>
          <w:sz w:val="22"/>
          <w:szCs w:val="22"/>
          <w:lang w:val="x-none"/>
        </w:rPr>
      </w:pPr>
      <w:r w:rsidRPr="00885DA1">
        <w:rPr>
          <w:rFonts w:ascii="Trebuchet MS" w:hAnsi="Trebuchet MS" w:cs="Times New Roman"/>
          <w:b/>
          <w:bCs/>
          <w:iCs w:val="0"/>
          <w:sz w:val="22"/>
          <w:szCs w:val="22"/>
          <w:lang w:val="x-none"/>
        </w:rPr>
        <w:t xml:space="preserve">GRUP </w:t>
      </w:r>
      <w:r>
        <w:rPr>
          <w:rFonts w:ascii="Trebuchet MS" w:hAnsi="Trebuchet MS" w:cs="Times New Roman"/>
          <w:b/>
          <w:bCs/>
          <w:iCs w:val="0"/>
          <w:sz w:val="22"/>
          <w:szCs w:val="22"/>
          <w:lang w:val="ro-RO"/>
        </w:rPr>
        <w:t>I</w:t>
      </w:r>
      <w:r w:rsidRPr="00885DA1">
        <w:rPr>
          <w:rFonts w:ascii="Trebuchet MS" w:hAnsi="Trebuchet MS" w:cs="Times New Roman"/>
          <w:b/>
          <w:bCs/>
          <w:iCs w:val="0"/>
          <w:sz w:val="22"/>
          <w:szCs w:val="22"/>
          <w:lang w:val="x-none"/>
        </w:rPr>
        <w:t>I OMS</w:t>
      </w:r>
    </w:p>
    <w:p w14:paraId="4F01FDAF" w14:textId="77777777" w:rsidR="002E7D99" w:rsidRPr="00885DA1" w:rsidRDefault="002E7D99" w:rsidP="002E7D99">
      <w:pPr>
        <w:autoSpaceDE w:val="0"/>
        <w:autoSpaceDN w:val="0"/>
        <w:adjustRightInd w:val="0"/>
        <w:spacing w:after="0" w:line="360" w:lineRule="auto"/>
        <w:jc w:val="both"/>
        <w:rPr>
          <w:rFonts w:ascii="Trebuchet MS" w:hAnsi="Trebuchet MS" w:cs="Times New Roman"/>
          <w:iCs w:val="0"/>
          <w:sz w:val="22"/>
          <w:szCs w:val="22"/>
          <w:lang w:val="x-none"/>
        </w:rPr>
      </w:pPr>
      <w:r w:rsidRPr="00885DA1">
        <w:rPr>
          <w:rFonts w:ascii="Trebuchet MS" w:hAnsi="Trebuchet MS" w:cs="Times New Roman"/>
          <w:iCs w:val="0"/>
          <w:sz w:val="22"/>
          <w:szCs w:val="22"/>
          <w:lang w:val="x-none"/>
        </w:rPr>
        <w:t xml:space="preserve">Marea majoritate a pacientelor din acest grup sunt diagnosticate cu PCOS. Se recomandă ca aceste paciente să fie încadrate în fenotipuri specifice pentru a crește acuratețea diagnosticului și tratamentului, să se reducă suprainvestigarea și să se accentueze modificările stilului de viața care mențin și înrăutăţesc simptomele și </w:t>
      </w:r>
      <w:r>
        <w:rPr>
          <w:rFonts w:ascii="Trebuchet MS" w:hAnsi="Trebuchet MS" w:cs="Times New Roman"/>
          <w:iCs w:val="0"/>
          <w:sz w:val="22"/>
          <w:szCs w:val="22"/>
          <w:lang w:val="x-none"/>
        </w:rPr>
        <w:t>infertilitatea cauzate de PCOS.</w:t>
      </w:r>
      <w:r>
        <w:rPr>
          <w:rFonts w:ascii="Trebuchet MS" w:hAnsi="Trebuchet MS" w:cs="Times New Roman"/>
          <w:iCs w:val="0"/>
          <w:sz w:val="22"/>
          <w:szCs w:val="22"/>
        </w:rPr>
        <w:t xml:space="preserve"> </w:t>
      </w:r>
      <w:r w:rsidRPr="00885DA1">
        <w:rPr>
          <w:rFonts w:ascii="Trebuchet MS" w:hAnsi="Trebuchet MS" w:cs="Times New Roman"/>
          <w:iCs w:val="0"/>
          <w:sz w:val="22"/>
          <w:szCs w:val="22"/>
          <w:lang w:val="x-none"/>
        </w:rPr>
        <w:t xml:space="preserve">Femeilor cu IMC </w:t>
      </w:r>
      <w:r>
        <w:rPr>
          <w:rFonts w:ascii="Trebuchet MS" w:hAnsi="Trebuchet MS" w:cs="Times New Roman"/>
          <w:iCs w:val="0"/>
          <w:sz w:val="22"/>
          <w:szCs w:val="22"/>
          <w:lang w:val="x-none"/>
        </w:rPr>
        <w:t>&gt;30 kg/m</w:t>
      </w:r>
      <w:r>
        <w:rPr>
          <w:rFonts w:ascii="Trebuchet MS" w:hAnsi="Trebuchet MS" w:cs="Times New Roman"/>
          <w:iCs w:val="0"/>
          <w:sz w:val="22"/>
          <w:szCs w:val="22"/>
          <w:vertAlign w:val="superscript"/>
        </w:rPr>
        <w:t>2</w:t>
      </w:r>
      <w:r w:rsidRPr="00885DA1">
        <w:rPr>
          <w:rFonts w:ascii="Trebuchet MS" w:hAnsi="Trebuchet MS" w:cs="Times New Roman"/>
          <w:iCs w:val="0"/>
          <w:sz w:val="22"/>
          <w:szCs w:val="22"/>
          <w:lang w:val="x-none"/>
        </w:rPr>
        <w:t xml:space="preserve"> recomandați-le scăderea în greutate. Informați femeile că scăderea </w:t>
      </w:r>
      <w:r w:rsidRPr="00885DA1">
        <w:rPr>
          <w:rFonts w:ascii="Trebuchet MS" w:hAnsi="Trebuchet MS" w:cs="Times New Roman"/>
          <w:iCs w:val="0"/>
          <w:sz w:val="22"/>
          <w:szCs w:val="22"/>
          <w:lang w:val="x-none"/>
        </w:rPr>
        <w:lastRenderedPageBreak/>
        <w:t>în greutate poate restaura ovulația, poate îmbunătăți răspunsul la inductorii de ovulație și</w:t>
      </w:r>
      <w:r>
        <w:rPr>
          <w:rFonts w:ascii="Trebuchet MS" w:hAnsi="Trebuchet MS" w:cs="Times New Roman"/>
          <w:iCs w:val="0"/>
          <w:sz w:val="22"/>
          <w:szCs w:val="22"/>
          <w:lang w:val="x-none"/>
        </w:rPr>
        <w:t xml:space="preserve"> are impact pozitiv pe sarcini.</w:t>
      </w:r>
      <w:r>
        <w:rPr>
          <w:rFonts w:ascii="Trebuchet MS" w:hAnsi="Trebuchet MS" w:cs="Times New Roman"/>
          <w:iCs w:val="0"/>
          <w:sz w:val="22"/>
          <w:szCs w:val="22"/>
        </w:rPr>
        <w:t xml:space="preserve"> </w:t>
      </w:r>
      <w:r w:rsidRPr="00885DA1">
        <w:rPr>
          <w:rFonts w:ascii="Trebuchet MS" w:hAnsi="Trebuchet MS" w:cs="Times New Roman"/>
          <w:iCs w:val="0"/>
          <w:sz w:val="22"/>
          <w:szCs w:val="22"/>
          <w:lang w:val="x-none"/>
        </w:rPr>
        <w:t>Ca opțiune de tratament</w:t>
      </w:r>
      <w:r>
        <w:rPr>
          <w:rFonts w:ascii="Trebuchet MS" w:hAnsi="Trebuchet MS" w:cs="Times New Roman"/>
          <w:iCs w:val="0"/>
          <w:sz w:val="22"/>
          <w:szCs w:val="22"/>
        </w:rPr>
        <w:t>,</w:t>
      </w:r>
      <w:r w:rsidRPr="00885DA1">
        <w:rPr>
          <w:rFonts w:ascii="Trebuchet MS" w:hAnsi="Trebuchet MS" w:cs="Times New Roman"/>
          <w:iCs w:val="0"/>
          <w:sz w:val="22"/>
          <w:szCs w:val="22"/>
          <w:lang w:val="x-none"/>
        </w:rPr>
        <w:t xml:space="preserve"> recomandați femeilor din Grupul</w:t>
      </w:r>
      <w:r>
        <w:rPr>
          <w:rFonts w:ascii="Trebuchet MS" w:hAnsi="Trebuchet MS" w:cs="Times New Roman"/>
          <w:iCs w:val="0"/>
          <w:sz w:val="22"/>
          <w:szCs w:val="22"/>
          <w:lang w:val="x-none"/>
        </w:rPr>
        <w:t xml:space="preserve"> OMS I</w:t>
      </w:r>
      <w:r w:rsidRPr="00885DA1">
        <w:rPr>
          <w:rFonts w:ascii="Trebuchet MS" w:hAnsi="Trebuchet MS" w:cs="Times New Roman"/>
          <w:iCs w:val="0"/>
          <w:sz w:val="22"/>
          <w:szCs w:val="22"/>
          <w:lang w:val="x-none"/>
        </w:rPr>
        <w:t>I unul din următoarele tratamente, având în vedere potențialele efecte adverse, uşurinţa utilizării și nevoia de a monitoriza tratamentul: clomifen citrat sau metfor</w:t>
      </w:r>
      <w:r>
        <w:rPr>
          <w:rFonts w:ascii="Trebuchet MS" w:hAnsi="Trebuchet MS" w:cs="Times New Roman"/>
          <w:iCs w:val="0"/>
          <w:sz w:val="22"/>
          <w:szCs w:val="22"/>
          <w:lang w:val="x-none"/>
        </w:rPr>
        <w:t xml:space="preserve">min sau combinația celor două. </w:t>
      </w:r>
      <w:r w:rsidRPr="00885DA1">
        <w:rPr>
          <w:rFonts w:ascii="Trebuchet MS" w:hAnsi="Trebuchet MS" w:cs="Times New Roman"/>
          <w:iCs w:val="0"/>
          <w:sz w:val="22"/>
          <w:szCs w:val="22"/>
          <w:lang w:val="x-none"/>
        </w:rPr>
        <w:t>Pentru femeile care vor lua clomifen citrat, se recomandă monitorizarea tratamentului cel puțin cu ajutorul ultrasonografiei transvaginale, pentru a ne asigura că doza este corectă și pentru a minimiza riscul de răspuns multifo</w:t>
      </w:r>
      <w:r>
        <w:rPr>
          <w:rFonts w:ascii="Trebuchet MS" w:hAnsi="Trebuchet MS" w:cs="Times New Roman"/>
          <w:iCs w:val="0"/>
          <w:sz w:val="22"/>
          <w:szCs w:val="22"/>
          <w:lang w:val="x-none"/>
        </w:rPr>
        <w:t>licular și de sarcină multiplă.</w:t>
      </w:r>
      <w:r>
        <w:rPr>
          <w:rFonts w:ascii="Trebuchet MS" w:hAnsi="Trebuchet MS" w:cs="Times New Roman"/>
          <w:iCs w:val="0"/>
          <w:sz w:val="22"/>
          <w:szCs w:val="22"/>
        </w:rPr>
        <w:t xml:space="preserve"> </w:t>
      </w:r>
      <w:r w:rsidRPr="00885DA1">
        <w:rPr>
          <w:rFonts w:ascii="Trebuchet MS" w:hAnsi="Trebuchet MS" w:cs="Times New Roman"/>
          <w:iCs w:val="0"/>
          <w:sz w:val="22"/>
          <w:szCs w:val="22"/>
          <w:lang w:val="x-none"/>
        </w:rPr>
        <w:t>Femeile cărora li se va prescrie clomifen citrat vor fi informate despre posibilele reacții adverse asociate (bufeuri, transpirații, chisturi ovariene, atrofie de endometru). Nu se recomandă tratamentul cu clomifen citrate mai mult de 6 luni și nu se recoma</w:t>
      </w:r>
      <w:r>
        <w:rPr>
          <w:rFonts w:ascii="Trebuchet MS" w:hAnsi="Trebuchet MS" w:cs="Times New Roman"/>
          <w:iCs w:val="0"/>
          <w:sz w:val="22"/>
          <w:szCs w:val="22"/>
          <w:lang w:val="x-none"/>
        </w:rPr>
        <w:t>ndă doze mai mari de 100 mg/zi.</w:t>
      </w:r>
      <w:r>
        <w:rPr>
          <w:rFonts w:ascii="Trebuchet MS" w:hAnsi="Trebuchet MS" w:cs="Times New Roman"/>
          <w:iCs w:val="0"/>
          <w:sz w:val="22"/>
          <w:szCs w:val="22"/>
        </w:rPr>
        <w:t xml:space="preserve"> </w:t>
      </w:r>
      <w:r w:rsidRPr="00885DA1">
        <w:rPr>
          <w:rFonts w:ascii="Trebuchet MS" w:hAnsi="Trebuchet MS" w:cs="Times New Roman"/>
          <w:iCs w:val="0"/>
          <w:sz w:val="22"/>
          <w:szCs w:val="22"/>
          <w:lang w:val="x-none"/>
        </w:rPr>
        <w:t>Femeile cărora li se va prescrie metformin vor fi informate despre posibilele reacții adverse asociate (greaț</w:t>
      </w:r>
      <w:r>
        <w:rPr>
          <w:rFonts w:ascii="Trebuchet MS" w:hAnsi="Trebuchet MS" w:cs="Times New Roman"/>
          <w:iCs w:val="0"/>
          <w:sz w:val="22"/>
          <w:szCs w:val="22"/>
          <w:lang w:val="x-none"/>
        </w:rPr>
        <w:t>ă, vomă, balonări, diaree) [2].</w:t>
      </w:r>
      <w:r>
        <w:rPr>
          <w:rFonts w:ascii="Trebuchet MS" w:hAnsi="Trebuchet MS" w:cs="Times New Roman"/>
          <w:iCs w:val="0"/>
          <w:sz w:val="22"/>
          <w:szCs w:val="22"/>
        </w:rPr>
        <w:t xml:space="preserve"> </w:t>
      </w:r>
      <w:r>
        <w:rPr>
          <w:rFonts w:ascii="Trebuchet MS" w:hAnsi="Trebuchet MS" w:cs="Times New Roman"/>
          <w:iCs w:val="0"/>
          <w:sz w:val="22"/>
          <w:szCs w:val="22"/>
          <w:lang w:val="x-none"/>
        </w:rPr>
        <w:t>Femeilor cu anovulație tip OMS I</w:t>
      </w:r>
      <w:r w:rsidRPr="00885DA1">
        <w:rPr>
          <w:rFonts w:ascii="Trebuchet MS" w:hAnsi="Trebuchet MS" w:cs="Times New Roman"/>
          <w:iCs w:val="0"/>
          <w:sz w:val="22"/>
          <w:szCs w:val="22"/>
          <w:lang w:val="x-none"/>
        </w:rPr>
        <w:t>I care sunt rezistente la clomifen citrat li se recomandă unul din</w:t>
      </w:r>
      <w:r>
        <w:rPr>
          <w:rFonts w:ascii="Trebuchet MS" w:hAnsi="Trebuchet MS" w:cs="Times New Roman"/>
          <w:iCs w:val="0"/>
          <w:sz w:val="22"/>
          <w:szCs w:val="22"/>
          <w:lang w:val="x-none"/>
        </w:rPr>
        <w:t xml:space="preserve"> următoarele tratamente de linia doua</w:t>
      </w:r>
      <w:r>
        <w:rPr>
          <w:rFonts w:ascii="Trebuchet MS" w:hAnsi="Trebuchet MS" w:cs="Times New Roman"/>
          <w:iCs w:val="0"/>
          <w:sz w:val="22"/>
          <w:szCs w:val="22"/>
        </w:rPr>
        <w:t>,</w:t>
      </w:r>
      <w:r w:rsidRPr="00885DA1">
        <w:rPr>
          <w:rFonts w:ascii="Trebuchet MS" w:hAnsi="Trebuchet MS" w:cs="Times New Roman"/>
          <w:iCs w:val="0"/>
          <w:sz w:val="22"/>
          <w:szCs w:val="22"/>
          <w:lang w:val="x-none"/>
        </w:rPr>
        <w:t xml:space="preserve"> în funcție de circumstanțele clinice și de preferințele femeii:</w:t>
      </w:r>
    </w:p>
    <w:p w14:paraId="1A6E0B54" w14:textId="77777777" w:rsidR="002E7D99" w:rsidRDefault="002E7D99" w:rsidP="002E7D99">
      <w:pPr>
        <w:autoSpaceDE w:val="0"/>
        <w:autoSpaceDN w:val="0"/>
        <w:adjustRightInd w:val="0"/>
        <w:spacing w:after="0" w:line="360" w:lineRule="auto"/>
        <w:jc w:val="both"/>
        <w:rPr>
          <w:rFonts w:ascii="Trebuchet MS" w:hAnsi="Trebuchet MS" w:cs="Times New Roman"/>
          <w:iCs w:val="0"/>
          <w:sz w:val="22"/>
          <w:szCs w:val="22"/>
          <w:lang w:val="x-none"/>
        </w:rPr>
      </w:pPr>
      <w:r w:rsidRPr="00885DA1">
        <w:rPr>
          <w:rFonts w:ascii="Trebuchet MS" w:hAnsi="Trebuchet MS" w:cs="Times New Roman"/>
          <w:iCs w:val="0"/>
          <w:sz w:val="22"/>
          <w:szCs w:val="22"/>
          <w:lang w:val="x-none"/>
        </w:rPr>
        <w:t>- letroz</w:t>
      </w:r>
      <w:r>
        <w:rPr>
          <w:rFonts w:ascii="Trebuchet MS" w:hAnsi="Trebuchet MS" w:cs="Times New Roman"/>
          <w:iCs w:val="0"/>
          <w:sz w:val="22"/>
          <w:szCs w:val="22"/>
          <w:lang w:val="x-none"/>
        </w:rPr>
        <w:t>ol cu rată de sarcini crescută</w:t>
      </w:r>
    </w:p>
    <w:p w14:paraId="0AB54673" w14:textId="77777777" w:rsidR="002E7D99" w:rsidRPr="00885DA1" w:rsidRDefault="002E7D99" w:rsidP="002E7D99">
      <w:pPr>
        <w:autoSpaceDE w:val="0"/>
        <w:autoSpaceDN w:val="0"/>
        <w:adjustRightInd w:val="0"/>
        <w:spacing w:after="0" w:line="360" w:lineRule="auto"/>
        <w:jc w:val="both"/>
        <w:rPr>
          <w:rFonts w:ascii="Trebuchet MS" w:hAnsi="Trebuchet MS" w:cs="Times New Roman"/>
          <w:iCs w:val="0"/>
          <w:sz w:val="22"/>
          <w:szCs w:val="22"/>
          <w:lang w:val="x-none"/>
        </w:rPr>
      </w:pPr>
      <w:r>
        <w:rPr>
          <w:rFonts w:ascii="Trebuchet MS" w:hAnsi="Trebuchet MS" w:cs="Times New Roman"/>
          <w:iCs w:val="0"/>
          <w:sz w:val="22"/>
          <w:szCs w:val="22"/>
        </w:rPr>
        <w:t xml:space="preserve">- </w:t>
      </w:r>
      <w:proofErr w:type="gramStart"/>
      <w:r>
        <w:rPr>
          <w:rFonts w:ascii="Trebuchet MS" w:hAnsi="Trebuchet MS" w:cs="Times New Roman"/>
          <w:iCs w:val="0"/>
          <w:sz w:val="22"/>
          <w:szCs w:val="22"/>
          <w:lang w:val="x-none"/>
        </w:rPr>
        <w:t>gonadotropine</w:t>
      </w:r>
      <w:proofErr w:type="gramEnd"/>
      <w:r>
        <w:rPr>
          <w:rFonts w:ascii="Trebuchet MS" w:hAnsi="Trebuchet MS" w:cs="Times New Roman"/>
          <w:iCs w:val="0"/>
          <w:sz w:val="22"/>
          <w:szCs w:val="22"/>
          <w:lang w:val="x-none"/>
        </w:rPr>
        <w:t xml:space="preserve"> exogene</w:t>
      </w:r>
    </w:p>
    <w:p w14:paraId="675C4E57" w14:textId="77777777" w:rsidR="002E7D99" w:rsidRPr="00885DA1" w:rsidRDefault="002E7D99" w:rsidP="002E7D99">
      <w:pPr>
        <w:autoSpaceDE w:val="0"/>
        <w:autoSpaceDN w:val="0"/>
        <w:adjustRightInd w:val="0"/>
        <w:spacing w:after="0" w:line="360" w:lineRule="auto"/>
        <w:jc w:val="both"/>
        <w:rPr>
          <w:rFonts w:ascii="Trebuchet MS" w:hAnsi="Trebuchet MS" w:cs="Times New Roman"/>
          <w:iCs w:val="0"/>
          <w:sz w:val="22"/>
          <w:szCs w:val="22"/>
          <w:lang w:val="x-none"/>
        </w:rPr>
      </w:pPr>
      <w:r w:rsidRPr="00885DA1">
        <w:rPr>
          <w:rFonts w:ascii="Trebuchet MS" w:hAnsi="Trebuchet MS" w:cs="Times New Roman"/>
          <w:iCs w:val="0"/>
          <w:sz w:val="22"/>
          <w:szCs w:val="22"/>
          <w:lang w:val="x-none"/>
        </w:rPr>
        <w:t>- drilling ovarian laparoscopic (se recomandă doar la femei cu AMH peste 10 ng/ml, cu oligo-anovulație severă refractară la terapiile medicale de inducție a ovulației)</w:t>
      </w:r>
    </w:p>
    <w:p w14:paraId="5B365205" w14:textId="77777777" w:rsidR="002E7D99" w:rsidRPr="00885DA1" w:rsidRDefault="002E7D99" w:rsidP="002E7D99">
      <w:pPr>
        <w:autoSpaceDE w:val="0"/>
        <w:autoSpaceDN w:val="0"/>
        <w:adjustRightInd w:val="0"/>
        <w:spacing w:after="0" w:line="360" w:lineRule="auto"/>
        <w:jc w:val="both"/>
        <w:rPr>
          <w:rFonts w:ascii="Trebuchet MS" w:hAnsi="Trebuchet MS" w:cs="Times New Roman"/>
          <w:iCs w:val="0"/>
          <w:sz w:val="22"/>
          <w:szCs w:val="22"/>
          <w:lang w:val="x-none"/>
        </w:rPr>
      </w:pPr>
      <w:r w:rsidRPr="00885DA1">
        <w:rPr>
          <w:rFonts w:ascii="Trebuchet MS" w:hAnsi="Trebuchet MS" w:cs="Times New Roman"/>
          <w:iCs w:val="0"/>
          <w:sz w:val="22"/>
          <w:szCs w:val="22"/>
          <w:lang w:val="x-none"/>
        </w:rPr>
        <w:t>Utilizarea adjuvanților – cum ar fi hormonul de creștere cu alți inductori de ovulație la femeile cu sindromul ovarului polichistic care nu au răspuns la clomifen citrat nu este recomandată pentru că nu îmbunătățește rata de sarcină [21].</w:t>
      </w:r>
    </w:p>
    <w:p w14:paraId="4DF571AB" w14:textId="77777777" w:rsidR="002E7D99" w:rsidRPr="00885DA1" w:rsidRDefault="002E7D99" w:rsidP="002E7D99">
      <w:pPr>
        <w:autoSpaceDE w:val="0"/>
        <w:autoSpaceDN w:val="0"/>
        <w:adjustRightInd w:val="0"/>
        <w:spacing w:after="0" w:line="360" w:lineRule="auto"/>
        <w:jc w:val="both"/>
        <w:rPr>
          <w:rFonts w:ascii="Trebuchet MS" w:hAnsi="Trebuchet MS" w:cs="Times New Roman"/>
          <w:iCs w:val="0"/>
          <w:sz w:val="22"/>
          <w:szCs w:val="22"/>
          <w:lang w:val="x-none"/>
        </w:rPr>
      </w:pPr>
    </w:p>
    <w:p w14:paraId="5C167D85" w14:textId="77777777" w:rsidR="002E7D99" w:rsidRPr="00885DA1" w:rsidRDefault="002E7D99" w:rsidP="002E7D99">
      <w:pPr>
        <w:autoSpaceDE w:val="0"/>
        <w:autoSpaceDN w:val="0"/>
        <w:adjustRightInd w:val="0"/>
        <w:spacing w:after="0" w:line="360" w:lineRule="auto"/>
        <w:jc w:val="both"/>
        <w:rPr>
          <w:rFonts w:ascii="Trebuchet MS" w:hAnsi="Trebuchet MS" w:cs="Times New Roman"/>
          <w:b/>
          <w:bCs/>
          <w:iCs w:val="0"/>
          <w:sz w:val="22"/>
          <w:szCs w:val="22"/>
          <w:lang w:val="x-none"/>
        </w:rPr>
      </w:pPr>
      <w:r w:rsidRPr="00885DA1">
        <w:rPr>
          <w:rFonts w:ascii="Trebuchet MS" w:hAnsi="Trebuchet MS" w:cs="Times New Roman"/>
          <w:b/>
          <w:bCs/>
          <w:iCs w:val="0"/>
          <w:sz w:val="22"/>
          <w:szCs w:val="22"/>
          <w:lang w:val="x-none"/>
        </w:rPr>
        <w:t>GRUPUL III OMS – INSUFICIENȚA OVARIANĂ PREMATURĂ</w:t>
      </w:r>
    </w:p>
    <w:p w14:paraId="65DA2D55" w14:textId="77777777" w:rsidR="002E7D99" w:rsidRPr="00885DA1" w:rsidRDefault="002E7D99" w:rsidP="002E7D99">
      <w:pPr>
        <w:autoSpaceDE w:val="0"/>
        <w:autoSpaceDN w:val="0"/>
        <w:adjustRightInd w:val="0"/>
        <w:spacing w:after="0" w:line="360" w:lineRule="auto"/>
        <w:jc w:val="both"/>
        <w:rPr>
          <w:rFonts w:ascii="Trebuchet MS" w:hAnsi="Trebuchet MS" w:cs="Times New Roman"/>
          <w:iCs w:val="0"/>
          <w:sz w:val="22"/>
          <w:szCs w:val="22"/>
          <w:lang w:val="x-none"/>
        </w:rPr>
      </w:pPr>
      <w:r w:rsidRPr="00885DA1">
        <w:rPr>
          <w:rFonts w:ascii="Trebuchet MS" w:hAnsi="Trebuchet MS" w:cs="Times New Roman"/>
          <w:iCs w:val="0"/>
          <w:sz w:val="22"/>
          <w:szCs w:val="22"/>
          <w:lang w:val="x-none"/>
        </w:rPr>
        <w:t>Criterii de includere: amenoree secundară</w:t>
      </w:r>
    </w:p>
    <w:p w14:paraId="7E0A03CC" w14:textId="77777777" w:rsidR="002E7D99" w:rsidRPr="00885DA1" w:rsidRDefault="002E7D99" w:rsidP="002E7D99">
      <w:pPr>
        <w:numPr>
          <w:ilvl w:val="0"/>
          <w:numId w:val="2"/>
        </w:numPr>
        <w:autoSpaceDE w:val="0"/>
        <w:autoSpaceDN w:val="0"/>
        <w:adjustRightInd w:val="0"/>
        <w:spacing w:after="0" w:line="360" w:lineRule="auto"/>
        <w:ind w:left="0" w:firstLine="0"/>
        <w:jc w:val="both"/>
        <w:rPr>
          <w:rFonts w:ascii="Trebuchet MS" w:hAnsi="Trebuchet MS" w:cs="Times New Roman"/>
          <w:iCs w:val="0"/>
          <w:sz w:val="22"/>
          <w:szCs w:val="22"/>
          <w:lang w:val="x-none"/>
        </w:rPr>
      </w:pPr>
      <w:r w:rsidRPr="00885DA1">
        <w:rPr>
          <w:rFonts w:ascii="Trebuchet MS" w:hAnsi="Trebuchet MS" w:cs="Times New Roman"/>
          <w:iCs w:val="0"/>
          <w:sz w:val="22"/>
          <w:szCs w:val="22"/>
          <w:lang w:val="x-none"/>
        </w:rPr>
        <w:t xml:space="preserve">FSH &gt; 4o UI/L la două măsurători făcute la un interval de o lună. </w:t>
      </w:r>
    </w:p>
    <w:p w14:paraId="614094DB" w14:textId="77777777" w:rsidR="002E7D99" w:rsidRPr="00885DA1" w:rsidRDefault="002E7D99" w:rsidP="002E7D99">
      <w:pPr>
        <w:numPr>
          <w:ilvl w:val="0"/>
          <w:numId w:val="2"/>
        </w:numPr>
        <w:autoSpaceDE w:val="0"/>
        <w:autoSpaceDN w:val="0"/>
        <w:adjustRightInd w:val="0"/>
        <w:spacing w:after="0" w:line="360" w:lineRule="auto"/>
        <w:ind w:left="0" w:firstLine="0"/>
        <w:jc w:val="both"/>
        <w:rPr>
          <w:rFonts w:ascii="Trebuchet MS" w:hAnsi="Trebuchet MS" w:cs="Times New Roman"/>
          <w:iCs w:val="0"/>
          <w:sz w:val="22"/>
          <w:szCs w:val="22"/>
          <w:lang w:val="x-none"/>
        </w:rPr>
      </w:pPr>
      <w:r w:rsidRPr="00885DA1">
        <w:rPr>
          <w:rFonts w:ascii="Trebuchet MS" w:hAnsi="Trebuchet MS" w:cs="Times New Roman"/>
          <w:iCs w:val="0"/>
          <w:sz w:val="22"/>
          <w:szCs w:val="22"/>
          <w:lang w:val="x-none"/>
        </w:rPr>
        <w:t>sau FSH &gt; 25 UI/L la două determinări la un interval de 4 săptămâni (ESHRE)</w:t>
      </w:r>
    </w:p>
    <w:p w14:paraId="059B7732" w14:textId="77777777" w:rsidR="002E7D99" w:rsidRPr="00885DA1" w:rsidRDefault="002E7D99" w:rsidP="002E7D99">
      <w:pPr>
        <w:numPr>
          <w:ilvl w:val="0"/>
          <w:numId w:val="2"/>
        </w:numPr>
        <w:autoSpaceDE w:val="0"/>
        <w:autoSpaceDN w:val="0"/>
        <w:adjustRightInd w:val="0"/>
        <w:spacing w:after="0" w:line="360" w:lineRule="auto"/>
        <w:ind w:left="0" w:firstLine="0"/>
        <w:jc w:val="both"/>
        <w:rPr>
          <w:rFonts w:ascii="Trebuchet MS" w:hAnsi="Trebuchet MS" w:cs="Times New Roman"/>
          <w:iCs w:val="0"/>
          <w:sz w:val="22"/>
          <w:szCs w:val="22"/>
          <w:lang w:val="x-none"/>
        </w:rPr>
      </w:pPr>
      <w:r w:rsidRPr="00885DA1">
        <w:rPr>
          <w:rFonts w:ascii="Trebuchet MS" w:hAnsi="Trebuchet MS" w:cs="Times New Roman"/>
          <w:iCs w:val="0"/>
          <w:sz w:val="22"/>
          <w:szCs w:val="22"/>
          <w:lang w:val="x-none"/>
        </w:rPr>
        <w:t>AMH foarte scăzut (nu există un prag recunoscut internațional)</w:t>
      </w:r>
    </w:p>
    <w:p w14:paraId="38386047" w14:textId="77777777" w:rsidR="002E7D99" w:rsidRPr="00A8720C" w:rsidRDefault="002E7D99" w:rsidP="002E7D99">
      <w:pPr>
        <w:numPr>
          <w:ilvl w:val="0"/>
          <w:numId w:val="2"/>
        </w:numPr>
        <w:autoSpaceDE w:val="0"/>
        <w:autoSpaceDN w:val="0"/>
        <w:adjustRightInd w:val="0"/>
        <w:spacing w:after="0" w:line="360" w:lineRule="auto"/>
        <w:ind w:left="0" w:firstLine="0"/>
        <w:jc w:val="both"/>
        <w:rPr>
          <w:rFonts w:ascii="Trebuchet MS" w:hAnsi="Trebuchet MS" w:cs="Times New Roman"/>
          <w:iCs w:val="0"/>
          <w:sz w:val="22"/>
          <w:szCs w:val="22"/>
          <w:lang w:val="x-none"/>
        </w:rPr>
      </w:pPr>
      <w:r w:rsidRPr="00885DA1">
        <w:rPr>
          <w:rFonts w:ascii="Trebuchet MS" w:hAnsi="Trebuchet MS" w:cs="Times New Roman"/>
          <w:iCs w:val="0"/>
          <w:sz w:val="22"/>
          <w:szCs w:val="22"/>
          <w:lang w:val="x-none"/>
        </w:rPr>
        <w:t>Sindromul Turner</w:t>
      </w:r>
    </w:p>
    <w:p w14:paraId="65D25696" w14:textId="77777777" w:rsidR="002E7D99" w:rsidRPr="00885DA1" w:rsidRDefault="002E7D99" w:rsidP="002E7D99">
      <w:pPr>
        <w:autoSpaceDE w:val="0"/>
        <w:autoSpaceDN w:val="0"/>
        <w:adjustRightInd w:val="0"/>
        <w:spacing w:after="0" w:line="360" w:lineRule="auto"/>
        <w:jc w:val="both"/>
        <w:rPr>
          <w:rFonts w:ascii="Trebuchet MS" w:hAnsi="Trebuchet MS" w:cs="Times New Roman"/>
          <w:iCs w:val="0"/>
          <w:sz w:val="22"/>
          <w:szCs w:val="22"/>
          <w:lang w:val="x-none"/>
        </w:rPr>
      </w:pPr>
      <w:r w:rsidRPr="00885DA1">
        <w:rPr>
          <w:rFonts w:ascii="Trebuchet MS" w:hAnsi="Trebuchet MS" w:cs="Times New Roman"/>
          <w:iCs w:val="0"/>
          <w:sz w:val="22"/>
          <w:szCs w:val="22"/>
          <w:lang w:val="x-none"/>
        </w:rPr>
        <w:t>Se va face diferența între cazurile cu rezervă ovariană diminuată și insuficiența ovariană prematură.</w:t>
      </w:r>
    </w:p>
    <w:p w14:paraId="5150ADAE" w14:textId="77777777" w:rsidR="002E7D99" w:rsidRPr="00885DA1" w:rsidRDefault="002E7D99" w:rsidP="002E7D99">
      <w:pPr>
        <w:autoSpaceDE w:val="0"/>
        <w:autoSpaceDN w:val="0"/>
        <w:adjustRightInd w:val="0"/>
        <w:spacing w:after="0" w:line="360" w:lineRule="auto"/>
        <w:jc w:val="both"/>
        <w:rPr>
          <w:rFonts w:ascii="Trebuchet MS" w:hAnsi="Trebuchet MS" w:cs="Times New Roman"/>
          <w:iCs w:val="0"/>
          <w:sz w:val="22"/>
          <w:szCs w:val="22"/>
          <w:lang w:val="x-none"/>
        </w:rPr>
      </w:pPr>
    </w:p>
    <w:p w14:paraId="1F23C959" w14:textId="77777777" w:rsidR="002E7D99" w:rsidRPr="00885DA1" w:rsidRDefault="002E7D99" w:rsidP="002E7D99">
      <w:pPr>
        <w:autoSpaceDE w:val="0"/>
        <w:autoSpaceDN w:val="0"/>
        <w:adjustRightInd w:val="0"/>
        <w:spacing w:after="0" w:line="360" w:lineRule="auto"/>
        <w:jc w:val="both"/>
        <w:rPr>
          <w:rFonts w:ascii="Trebuchet MS" w:hAnsi="Trebuchet MS" w:cs="Times New Roman"/>
          <w:b/>
          <w:bCs/>
          <w:iCs w:val="0"/>
          <w:sz w:val="22"/>
          <w:szCs w:val="22"/>
          <w:lang w:val="x-none"/>
        </w:rPr>
      </w:pPr>
      <w:r w:rsidRPr="00885DA1">
        <w:rPr>
          <w:rFonts w:ascii="Trebuchet MS" w:hAnsi="Trebuchet MS" w:cs="Times New Roman"/>
          <w:b/>
          <w:bCs/>
          <w:iCs w:val="0"/>
          <w:sz w:val="22"/>
          <w:szCs w:val="22"/>
          <w:lang w:val="x-none"/>
        </w:rPr>
        <w:t>AMENOREEA DE CAUZA HIPERPROLACTINEMICĂ</w:t>
      </w:r>
    </w:p>
    <w:p w14:paraId="3AF02CB4" w14:textId="77777777" w:rsidR="002E7D99" w:rsidRPr="00885DA1" w:rsidRDefault="002E7D99" w:rsidP="002E7D99">
      <w:pPr>
        <w:autoSpaceDE w:val="0"/>
        <w:autoSpaceDN w:val="0"/>
        <w:adjustRightInd w:val="0"/>
        <w:spacing w:after="0" w:line="360" w:lineRule="auto"/>
        <w:jc w:val="both"/>
        <w:rPr>
          <w:rFonts w:ascii="Trebuchet MS" w:hAnsi="Trebuchet MS" w:cs="Times New Roman"/>
          <w:iCs w:val="0"/>
          <w:sz w:val="22"/>
          <w:szCs w:val="22"/>
          <w:lang w:val="x-none"/>
        </w:rPr>
      </w:pPr>
      <w:r w:rsidRPr="00885DA1">
        <w:rPr>
          <w:rFonts w:ascii="Trebuchet MS" w:hAnsi="Trebuchet MS" w:cs="Times New Roman"/>
          <w:iCs w:val="0"/>
          <w:sz w:val="22"/>
          <w:szCs w:val="22"/>
          <w:lang w:val="x-none"/>
        </w:rPr>
        <w:lastRenderedPageBreak/>
        <w:t>Se r</w:t>
      </w:r>
      <w:r>
        <w:rPr>
          <w:rFonts w:ascii="Trebuchet MS" w:hAnsi="Trebuchet MS" w:cs="Times New Roman"/>
          <w:iCs w:val="0"/>
          <w:sz w:val="22"/>
          <w:szCs w:val="22"/>
          <w:lang w:val="x-none"/>
        </w:rPr>
        <w:t>ecomandă ca femeilor</w:t>
      </w:r>
      <w:r w:rsidRPr="00885DA1">
        <w:rPr>
          <w:rFonts w:ascii="Trebuchet MS" w:hAnsi="Trebuchet MS" w:cs="Times New Roman"/>
          <w:iCs w:val="0"/>
          <w:sz w:val="22"/>
          <w:szCs w:val="22"/>
          <w:lang w:val="x-none"/>
        </w:rPr>
        <w:t xml:space="preserve"> cu disfuncții ovulatorii de cauza hiperprlactinemică să li se ofere tratament cu agoniști dopaminergici precum bromcriptina sau carbegolina.</w:t>
      </w:r>
    </w:p>
    <w:p w14:paraId="2AEFD946" w14:textId="77777777" w:rsidR="002E7D99" w:rsidRPr="00885DA1" w:rsidRDefault="002E7D99" w:rsidP="002E7D99">
      <w:pPr>
        <w:autoSpaceDE w:val="0"/>
        <w:autoSpaceDN w:val="0"/>
        <w:adjustRightInd w:val="0"/>
        <w:spacing w:after="0" w:line="360" w:lineRule="auto"/>
        <w:jc w:val="both"/>
        <w:rPr>
          <w:rFonts w:ascii="Trebuchet MS" w:hAnsi="Trebuchet MS" w:cs="Times New Roman"/>
          <w:iCs w:val="0"/>
          <w:sz w:val="22"/>
          <w:szCs w:val="22"/>
          <w:lang w:val="x-none"/>
        </w:rPr>
      </w:pPr>
    </w:p>
    <w:p w14:paraId="4E6F0AC6" w14:textId="77777777" w:rsidR="002E7D99" w:rsidRPr="00885DA1" w:rsidRDefault="002E7D99" w:rsidP="002E7D99">
      <w:pPr>
        <w:autoSpaceDE w:val="0"/>
        <w:autoSpaceDN w:val="0"/>
        <w:adjustRightInd w:val="0"/>
        <w:spacing w:after="0" w:line="360" w:lineRule="auto"/>
        <w:jc w:val="both"/>
        <w:rPr>
          <w:rFonts w:ascii="Trebuchet MS" w:hAnsi="Trebuchet MS" w:cs="Times New Roman"/>
          <w:b/>
          <w:bCs/>
          <w:iCs w:val="0"/>
          <w:sz w:val="22"/>
          <w:szCs w:val="22"/>
          <w:lang w:val="x-none"/>
        </w:rPr>
      </w:pPr>
      <w:r w:rsidRPr="00885DA1">
        <w:rPr>
          <w:rFonts w:ascii="Trebuchet MS" w:hAnsi="Trebuchet MS" w:cs="Times New Roman"/>
          <w:b/>
          <w:bCs/>
          <w:iCs w:val="0"/>
          <w:sz w:val="22"/>
          <w:szCs w:val="22"/>
          <w:lang w:val="x-none"/>
        </w:rPr>
        <w:t>MONITORIZAREA INDUCERII OVULAȚIEI ÎN TIMPUL TERAPIEI CU GONADOTROPINE</w:t>
      </w:r>
    </w:p>
    <w:p w14:paraId="14FD3E8D" w14:textId="77777777" w:rsidR="002E7D99" w:rsidRPr="00E955CD" w:rsidRDefault="002E7D99" w:rsidP="002E7D99">
      <w:pPr>
        <w:autoSpaceDE w:val="0"/>
        <w:autoSpaceDN w:val="0"/>
        <w:adjustRightInd w:val="0"/>
        <w:spacing w:after="0" w:line="360" w:lineRule="auto"/>
        <w:jc w:val="both"/>
        <w:rPr>
          <w:rFonts w:ascii="Trebuchet MS" w:hAnsi="Trebuchet MS" w:cs="Times New Roman"/>
          <w:iCs w:val="0"/>
          <w:sz w:val="22"/>
          <w:szCs w:val="22"/>
          <w:lang w:val="x-none"/>
        </w:rPr>
      </w:pPr>
      <w:r w:rsidRPr="00885DA1">
        <w:rPr>
          <w:rFonts w:ascii="Trebuchet MS" w:hAnsi="Trebuchet MS" w:cs="Times New Roman"/>
          <w:iCs w:val="0"/>
          <w:sz w:val="22"/>
          <w:szCs w:val="22"/>
          <w:lang w:val="x-none"/>
        </w:rPr>
        <w:t>Se recomandă ca femeile cărora li s-a administrat tratament cu gonadotropine pentru inducerea ovulației să fie informate despre riscul de hiperstimulare ovariană și riscul de sarcină multiplă înai</w:t>
      </w:r>
      <w:r>
        <w:rPr>
          <w:rFonts w:ascii="Trebuchet MS" w:hAnsi="Trebuchet MS" w:cs="Times New Roman"/>
          <w:iCs w:val="0"/>
          <w:sz w:val="22"/>
          <w:szCs w:val="22"/>
          <w:lang w:val="x-none"/>
        </w:rPr>
        <w:t>nte de începerea tratamentului.</w:t>
      </w:r>
      <w:r>
        <w:rPr>
          <w:rFonts w:ascii="Trebuchet MS" w:hAnsi="Trebuchet MS" w:cs="Times New Roman"/>
          <w:iCs w:val="0"/>
          <w:sz w:val="22"/>
          <w:szCs w:val="22"/>
        </w:rPr>
        <w:t xml:space="preserve"> </w:t>
      </w:r>
      <w:r w:rsidRPr="00885DA1">
        <w:rPr>
          <w:rFonts w:ascii="Trebuchet MS" w:hAnsi="Trebuchet MS" w:cs="Times New Roman"/>
          <w:iCs w:val="0"/>
          <w:sz w:val="22"/>
          <w:szCs w:val="22"/>
          <w:lang w:val="x-none"/>
        </w:rPr>
        <w:t>Monitorizarea ultrasonografică a ovarelor pentru a înregistra mărimea foliculilor și numărul lor trebuie să fie parte integrantă a terapiei cu gonadotropine pentru reducerea riscului de hiperstimulare ovariană și de sarcina multiplă [2].</w:t>
      </w:r>
    </w:p>
    <w:p w14:paraId="52555AEC" w14:textId="77777777" w:rsidR="002E7D99" w:rsidRPr="00885DA1" w:rsidRDefault="002E7D99" w:rsidP="002E7D99">
      <w:pPr>
        <w:autoSpaceDE w:val="0"/>
        <w:autoSpaceDN w:val="0"/>
        <w:adjustRightInd w:val="0"/>
        <w:spacing w:after="0" w:line="360" w:lineRule="auto"/>
        <w:jc w:val="both"/>
        <w:rPr>
          <w:rFonts w:ascii="Trebuchet MS" w:hAnsi="Trebuchet MS" w:cs="Times New Roman"/>
          <w:b/>
          <w:bCs/>
          <w:iCs w:val="0"/>
          <w:sz w:val="22"/>
          <w:szCs w:val="22"/>
          <w:lang w:val="x-none"/>
        </w:rPr>
      </w:pPr>
    </w:p>
    <w:p w14:paraId="2F8DF650" w14:textId="77777777" w:rsidR="002E7D99" w:rsidRPr="00885DA1" w:rsidRDefault="002E7D99" w:rsidP="002E7D99">
      <w:pPr>
        <w:autoSpaceDE w:val="0"/>
        <w:autoSpaceDN w:val="0"/>
        <w:adjustRightInd w:val="0"/>
        <w:spacing w:after="0" w:line="360" w:lineRule="auto"/>
        <w:jc w:val="both"/>
        <w:rPr>
          <w:rFonts w:ascii="Trebuchet MS" w:hAnsi="Trebuchet MS" w:cs="Times New Roman"/>
          <w:b/>
          <w:bCs/>
          <w:iCs w:val="0"/>
          <w:sz w:val="22"/>
          <w:szCs w:val="22"/>
          <w:lang w:val="x-none"/>
        </w:rPr>
      </w:pPr>
      <w:r w:rsidRPr="00885DA1">
        <w:rPr>
          <w:rFonts w:ascii="Trebuchet MS" w:hAnsi="Trebuchet MS" w:cs="Times New Roman"/>
          <w:b/>
          <w:bCs/>
          <w:iCs w:val="0"/>
          <w:sz w:val="22"/>
          <w:szCs w:val="22"/>
          <w:lang w:val="x-none"/>
        </w:rPr>
        <w:t>CHIRURGIA TUBARĂ ȘI UTERINĂ</w:t>
      </w:r>
    </w:p>
    <w:p w14:paraId="742F2816" w14:textId="77777777" w:rsidR="002E7D99" w:rsidRDefault="002E7D99" w:rsidP="002E7D99">
      <w:pPr>
        <w:autoSpaceDE w:val="0"/>
        <w:autoSpaceDN w:val="0"/>
        <w:adjustRightInd w:val="0"/>
        <w:spacing w:after="0" w:line="360" w:lineRule="auto"/>
        <w:jc w:val="both"/>
        <w:rPr>
          <w:rFonts w:ascii="Trebuchet MS" w:hAnsi="Trebuchet MS" w:cs="Times New Roman"/>
          <w:b/>
          <w:bCs/>
          <w:iCs w:val="0"/>
          <w:sz w:val="22"/>
          <w:szCs w:val="22"/>
          <w:lang w:val="x-none"/>
        </w:rPr>
      </w:pPr>
      <w:r w:rsidRPr="00885DA1">
        <w:rPr>
          <w:rFonts w:ascii="Trebuchet MS" w:hAnsi="Trebuchet MS" w:cs="Times New Roman"/>
          <w:b/>
          <w:bCs/>
          <w:iCs w:val="0"/>
          <w:sz w:val="22"/>
          <w:szCs w:val="22"/>
          <w:lang w:val="x-none"/>
        </w:rPr>
        <w:t>MICROCHIRURGIA TUBARĂ ȘI CHIRURGIA TUBARĂ LAPAROSCOPICĂ</w:t>
      </w:r>
    </w:p>
    <w:p w14:paraId="5021C9B4" w14:textId="77777777" w:rsidR="00C579CC" w:rsidRPr="00A3011C" w:rsidRDefault="002E7D99" w:rsidP="002E7D99">
      <w:pPr>
        <w:autoSpaceDE w:val="0"/>
        <w:autoSpaceDN w:val="0"/>
        <w:adjustRightInd w:val="0"/>
        <w:spacing w:after="0" w:line="360" w:lineRule="auto"/>
        <w:jc w:val="both"/>
        <w:rPr>
          <w:rFonts w:ascii="Trebuchet MS" w:hAnsi="Trebuchet MS" w:cs="Times New Roman"/>
          <w:iCs w:val="0"/>
          <w:sz w:val="22"/>
          <w:szCs w:val="22"/>
          <w:lang w:val="x-none"/>
        </w:rPr>
      </w:pPr>
      <w:r w:rsidRPr="00885DA1">
        <w:rPr>
          <w:rFonts w:ascii="Trebuchet MS" w:hAnsi="Trebuchet MS" w:cs="Times New Roman"/>
          <w:iCs w:val="0"/>
          <w:sz w:val="22"/>
          <w:szCs w:val="22"/>
          <w:lang w:val="x-none"/>
        </w:rPr>
        <w:t>Pentru femeile cu afecțiuni tubare minime</w:t>
      </w:r>
      <w:r>
        <w:rPr>
          <w:rFonts w:ascii="Trebuchet MS" w:hAnsi="Trebuchet MS" w:cs="Times New Roman"/>
          <w:iCs w:val="0"/>
          <w:sz w:val="22"/>
          <w:szCs w:val="22"/>
        </w:rPr>
        <w:t>,</w:t>
      </w:r>
      <w:r w:rsidRPr="00885DA1">
        <w:rPr>
          <w:rFonts w:ascii="Trebuchet MS" w:hAnsi="Trebuchet MS" w:cs="Times New Roman"/>
          <w:iCs w:val="0"/>
          <w:sz w:val="22"/>
          <w:szCs w:val="22"/>
          <w:lang w:val="x-none"/>
        </w:rPr>
        <w:t xml:space="preserve"> chirurgia tubară poate fi mai eficientă decât lipsa tratamentului, dar numai în centrele în care există experiență în chirurgia mi</w:t>
      </w:r>
      <w:r w:rsidR="00A3011C">
        <w:rPr>
          <w:rFonts w:ascii="Trebuchet MS" w:hAnsi="Trebuchet MS" w:cs="Times New Roman"/>
          <w:iCs w:val="0"/>
          <w:sz w:val="22"/>
          <w:szCs w:val="22"/>
          <w:lang w:val="x-none"/>
        </w:rPr>
        <w:t>nim invazivă ginecologică [22].</w:t>
      </w:r>
    </w:p>
    <w:p w14:paraId="3B43E604" w14:textId="77777777" w:rsidR="00C579CC" w:rsidRPr="00885DA1" w:rsidRDefault="00C579CC" w:rsidP="002E7D99">
      <w:pPr>
        <w:autoSpaceDE w:val="0"/>
        <w:autoSpaceDN w:val="0"/>
        <w:adjustRightInd w:val="0"/>
        <w:spacing w:after="0" w:line="360" w:lineRule="auto"/>
        <w:jc w:val="both"/>
        <w:rPr>
          <w:rFonts w:ascii="Trebuchet MS" w:hAnsi="Trebuchet MS" w:cs="Times New Roman"/>
          <w:b/>
          <w:bCs/>
          <w:iCs w:val="0"/>
          <w:sz w:val="22"/>
          <w:szCs w:val="22"/>
          <w:lang w:val="x-none"/>
        </w:rPr>
      </w:pPr>
    </w:p>
    <w:p w14:paraId="36DC094F" w14:textId="77777777" w:rsidR="002E7D99" w:rsidRDefault="002E7D99" w:rsidP="002E7D99">
      <w:pPr>
        <w:autoSpaceDE w:val="0"/>
        <w:autoSpaceDN w:val="0"/>
        <w:adjustRightInd w:val="0"/>
        <w:spacing w:after="0" w:line="360" w:lineRule="auto"/>
        <w:jc w:val="both"/>
        <w:rPr>
          <w:rFonts w:ascii="Trebuchet MS" w:hAnsi="Trebuchet MS" w:cs="Times New Roman"/>
          <w:b/>
          <w:bCs/>
          <w:iCs w:val="0"/>
          <w:sz w:val="22"/>
          <w:szCs w:val="22"/>
          <w:lang w:val="x-none"/>
        </w:rPr>
      </w:pPr>
      <w:r w:rsidRPr="00885DA1">
        <w:rPr>
          <w:rFonts w:ascii="Trebuchet MS" w:hAnsi="Trebuchet MS" w:cs="Times New Roman"/>
          <w:b/>
          <w:bCs/>
          <w:iCs w:val="0"/>
          <w:sz w:val="22"/>
          <w:szCs w:val="22"/>
          <w:lang w:val="x-none"/>
        </w:rPr>
        <w:t>CATETERIZAREA TUBARĂ SAU CANULAȚIA</w:t>
      </w:r>
    </w:p>
    <w:p w14:paraId="325DFE15" w14:textId="77777777" w:rsidR="002E7D99" w:rsidRPr="00885DA1" w:rsidRDefault="002E7D99" w:rsidP="002E7D99">
      <w:pPr>
        <w:autoSpaceDE w:val="0"/>
        <w:autoSpaceDN w:val="0"/>
        <w:adjustRightInd w:val="0"/>
        <w:spacing w:after="0" w:line="360" w:lineRule="auto"/>
        <w:jc w:val="both"/>
        <w:rPr>
          <w:rFonts w:ascii="Trebuchet MS" w:hAnsi="Trebuchet MS" w:cs="Times New Roman"/>
          <w:iCs w:val="0"/>
          <w:sz w:val="22"/>
          <w:szCs w:val="22"/>
          <w:lang w:val="x-none"/>
        </w:rPr>
      </w:pPr>
      <w:r w:rsidRPr="00885DA1">
        <w:rPr>
          <w:rFonts w:ascii="Trebuchet MS" w:hAnsi="Trebuchet MS" w:cs="Times New Roman"/>
          <w:iCs w:val="0"/>
          <w:sz w:val="22"/>
          <w:szCs w:val="22"/>
          <w:lang w:val="x-none"/>
        </w:rPr>
        <w:t>Salpingografia selectivă cu cateterizare tubară sau canulația tubară histeroscopică sunt opțiuni de tratament care îmbunătățesc rata de sarcină la femeile cu obstrucție tubară proximală.</w:t>
      </w:r>
    </w:p>
    <w:p w14:paraId="5AE9320F" w14:textId="77777777" w:rsidR="002E7D99" w:rsidRPr="00885DA1" w:rsidRDefault="002E7D99" w:rsidP="002E7D99">
      <w:pPr>
        <w:autoSpaceDE w:val="0"/>
        <w:autoSpaceDN w:val="0"/>
        <w:adjustRightInd w:val="0"/>
        <w:spacing w:after="0" w:line="360" w:lineRule="auto"/>
        <w:jc w:val="both"/>
        <w:rPr>
          <w:rFonts w:ascii="Trebuchet MS" w:hAnsi="Trebuchet MS" w:cs="Times New Roman"/>
          <w:iCs w:val="0"/>
          <w:sz w:val="22"/>
          <w:szCs w:val="22"/>
          <w:lang w:val="x-none"/>
        </w:rPr>
      </w:pPr>
      <w:r w:rsidRPr="00885DA1">
        <w:rPr>
          <w:rFonts w:ascii="Trebuchet MS" w:hAnsi="Trebuchet MS" w:cs="Times New Roman"/>
          <w:b/>
          <w:bCs/>
          <w:iCs w:val="0"/>
          <w:sz w:val="22"/>
          <w:szCs w:val="22"/>
          <w:lang w:val="x-none"/>
        </w:rPr>
        <w:t xml:space="preserve">CHIRURGIA HIDROSALPINXULUI PRIN SALPINGECTOMIE </w:t>
      </w:r>
      <w:r w:rsidRPr="00885DA1">
        <w:rPr>
          <w:rFonts w:ascii="Trebuchet MS" w:hAnsi="Trebuchet MS" w:cs="Times New Roman"/>
          <w:iCs w:val="0"/>
          <w:sz w:val="22"/>
          <w:szCs w:val="22"/>
          <w:lang w:val="x-none"/>
        </w:rPr>
        <w:t>(preferabil laparoscopică) înainte de tratamentul prin fertilizare în vitro este recomandată deoarece s-a demonstrat că îmbunătăţeşte rata de sarcini [23].</w:t>
      </w:r>
    </w:p>
    <w:p w14:paraId="3F325FC3" w14:textId="77777777" w:rsidR="002E7D99" w:rsidRDefault="002E7D99" w:rsidP="002E7D99">
      <w:pPr>
        <w:autoSpaceDE w:val="0"/>
        <w:autoSpaceDN w:val="0"/>
        <w:adjustRightInd w:val="0"/>
        <w:spacing w:after="0" w:line="360" w:lineRule="auto"/>
        <w:jc w:val="both"/>
        <w:rPr>
          <w:rFonts w:ascii="Trebuchet MS" w:hAnsi="Trebuchet MS" w:cs="Times New Roman"/>
          <w:b/>
          <w:bCs/>
          <w:iCs w:val="0"/>
          <w:sz w:val="22"/>
          <w:szCs w:val="22"/>
          <w:lang w:val="x-none"/>
        </w:rPr>
      </w:pPr>
      <w:r w:rsidRPr="00885DA1">
        <w:rPr>
          <w:rFonts w:ascii="Trebuchet MS" w:hAnsi="Trebuchet MS" w:cs="Times New Roman"/>
          <w:b/>
          <w:bCs/>
          <w:iCs w:val="0"/>
          <w:sz w:val="22"/>
          <w:szCs w:val="22"/>
          <w:lang w:val="x-none"/>
        </w:rPr>
        <w:t>CHIRURGIA UTERULUI</w:t>
      </w:r>
    </w:p>
    <w:p w14:paraId="0A908E6A" w14:textId="77777777" w:rsidR="002E7D99" w:rsidRPr="00885DA1" w:rsidRDefault="002E7D99" w:rsidP="002E7D99">
      <w:pPr>
        <w:autoSpaceDE w:val="0"/>
        <w:autoSpaceDN w:val="0"/>
        <w:adjustRightInd w:val="0"/>
        <w:spacing w:after="0" w:line="360" w:lineRule="auto"/>
        <w:jc w:val="both"/>
        <w:rPr>
          <w:rFonts w:ascii="Trebuchet MS" w:hAnsi="Trebuchet MS" w:cs="Times New Roman"/>
          <w:iCs w:val="0"/>
          <w:sz w:val="22"/>
          <w:szCs w:val="22"/>
          <w:lang w:val="x-none"/>
        </w:rPr>
      </w:pPr>
      <w:r w:rsidRPr="00885DA1">
        <w:rPr>
          <w:rFonts w:ascii="Trebuchet MS" w:hAnsi="Trebuchet MS" w:cs="Times New Roman"/>
          <w:iCs w:val="0"/>
          <w:sz w:val="22"/>
          <w:szCs w:val="22"/>
          <w:lang w:val="x-none"/>
        </w:rPr>
        <w:t xml:space="preserve">Femeilor cu amenoree la care se găsesc aderențe intrauterine li se recomandă adezioliza histeroscopică, deoarece aceasta s-a demonstrat că restaurează menstruația și îmbunătățește șansa de sarcină. </w:t>
      </w:r>
      <w:r>
        <w:rPr>
          <w:rFonts w:ascii="Trebuchet MS" w:hAnsi="Trebuchet MS" w:cs="Times New Roman"/>
          <w:iCs w:val="0"/>
          <w:sz w:val="22"/>
          <w:szCs w:val="22"/>
        </w:rPr>
        <w:t xml:space="preserve"> </w:t>
      </w:r>
      <w:r w:rsidRPr="00885DA1">
        <w:rPr>
          <w:rFonts w:ascii="Trebuchet MS" w:hAnsi="Trebuchet MS" w:cs="Times New Roman"/>
          <w:iCs w:val="0"/>
          <w:sz w:val="22"/>
          <w:szCs w:val="22"/>
          <w:lang w:val="x-none"/>
        </w:rPr>
        <w:t>Femeilor diagnosticate cu mioame submucoase li se recomandă miomectomie histeroscopică pentru îmbunătățirea șanselor de concepție [24].</w:t>
      </w:r>
    </w:p>
    <w:p w14:paraId="66B4326D" w14:textId="77777777" w:rsidR="002E7D99" w:rsidRPr="00885DA1" w:rsidRDefault="002E7D99" w:rsidP="002E7D99">
      <w:pPr>
        <w:autoSpaceDE w:val="0"/>
        <w:autoSpaceDN w:val="0"/>
        <w:adjustRightInd w:val="0"/>
        <w:spacing w:after="0" w:line="360" w:lineRule="auto"/>
        <w:jc w:val="both"/>
        <w:rPr>
          <w:rFonts w:ascii="Trebuchet MS" w:hAnsi="Trebuchet MS" w:cs="Times New Roman"/>
          <w:b/>
          <w:bCs/>
          <w:iCs w:val="0"/>
          <w:sz w:val="22"/>
          <w:szCs w:val="22"/>
          <w:lang w:val="x-none"/>
        </w:rPr>
      </w:pPr>
    </w:p>
    <w:p w14:paraId="29FF6919" w14:textId="77777777" w:rsidR="002E7D99" w:rsidRPr="00885DA1" w:rsidRDefault="002E7D99" w:rsidP="002E7D99">
      <w:pPr>
        <w:autoSpaceDE w:val="0"/>
        <w:autoSpaceDN w:val="0"/>
        <w:adjustRightInd w:val="0"/>
        <w:spacing w:after="0" w:line="360" w:lineRule="auto"/>
        <w:jc w:val="both"/>
        <w:rPr>
          <w:rFonts w:ascii="Trebuchet MS" w:hAnsi="Trebuchet MS" w:cs="Times New Roman"/>
          <w:b/>
          <w:bCs/>
          <w:iCs w:val="0"/>
          <w:sz w:val="22"/>
          <w:szCs w:val="22"/>
          <w:lang w:val="x-none"/>
        </w:rPr>
      </w:pPr>
      <w:r w:rsidRPr="00885DA1">
        <w:rPr>
          <w:rFonts w:ascii="Trebuchet MS" w:hAnsi="Trebuchet MS" w:cs="Times New Roman"/>
          <w:b/>
          <w:bCs/>
          <w:iCs w:val="0"/>
          <w:sz w:val="22"/>
          <w:szCs w:val="22"/>
          <w:lang w:val="x-none"/>
        </w:rPr>
        <w:t>TRATAMENT PRIN TEHNICI</w:t>
      </w:r>
      <w:r>
        <w:rPr>
          <w:rFonts w:ascii="Trebuchet MS" w:hAnsi="Trebuchet MS" w:cs="Times New Roman"/>
          <w:b/>
          <w:bCs/>
          <w:iCs w:val="0"/>
          <w:sz w:val="22"/>
          <w:szCs w:val="22"/>
          <w:lang w:val="x-none"/>
        </w:rPr>
        <w:t xml:space="preserve"> DE REPRODUCERE UMANĂ ASISTATĂ</w:t>
      </w:r>
    </w:p>
    <w:p w14:paraId="466FB455" w14:textId="77777777" w:rsidR="002E7D99" w:rsidRPr="00885DA1" w:rsidRDefault="002E7D99" w:rsidP="002E7D99">
      <w:pPr>
        <w:autoSpaceDE w:val="0"/>
        <w:autoSpaceDN w:val="0"/>
        <w:adjustRightInd w:val="0"/>
        <w:spacing w:after="0" w:line="360" w:lineRule="auto"/>
        <w:jc w:val="both"/>
        <w:rPr>
          <w:rFonts w:ascii="Trebuchet MS" w:hAnsi="Trebuchet MS" w:cs="Times New Roman"/>
          <w:b/>
          <w:bCs/>
          <w:iCs w:val="0"/>
          <w:sz w:val="22"/>
          <w:szCs w:val="22"/>
          <w:lang w:val="x-none"/>
        </w:rPr>
      </w:pPr>
      <w:r w:rsidRPr="00885DA1">
        <w:rPr>
          <w:rFonts w:ascii="Trebuchet MS" w:hAnsi="Trebuchet MS" w:cs="Times New Roman"/>
          <w:b/>
          <w:bCs/>
          <w:iCs w:val="0"/>
          <w:sz w:val="22"/>
          <w:szCs w:val="22"/>
          <w:lang w:val="x-none"/>
        </w:rPr>
        <w:t xml:space="preserve">PREDICȚIA SUCCESULUI ȘI CRITERII DE RECOMANDARE FIV </w:t>
      </w:r>
    </w:p>
    <w:p w14:paraId="4665E8F6" w14:textId="77777777" w:rsidR="002E7D99" w:rsidRPr="00885DA1" w:rsidRDefault="002E7D99" w:rsidP="002E7D99">
      <w:pPr>
        <w:numPr>
          <w:ilvl w:val="0"/>
          <w:numId w:val="6"/>
        </w:numPr>
        <w:autoSpaceDE w:val="0"/>
        <w:autoSpaceDN w:val="0"/>
        <w:adjustRightInd w:val="0"/>
        <w:spacing w:after="0" w:line="360" w:lineRule="auto"/>
        <w:ind w:firstLine="0"/>
        <w:jc w:val="both"/>
        <w:rPr>
          <w:rFonts w:ascii="Trebuchet MS" w:hAnsi="Trebuchet MS" w:cs="Times New Roman"/>
          <w:iCs w:val="0"/>
          <w:sz w:val="22"/>
          <w:szCs w:val="22"/>
          <w:lang w:val="x-none"/>
        </w:rPr>
      </w:pPr>
      <w:r w:rsidRPr="00885DA1">
        <w:rPr>
          <w:rFonts w:ascii="Trebuchet MS" w:hAnsi="Trebuchet MS" w:cs="Times New Roman"/>
          <w:iCs w:val="0"/>
          <w:sz w:val="22"/>
          <w:szCs w:val="22"/>
          <w:lang w:val="x-none"/>
        </w:rPr>
        <w:t>Vârsta femeii. Trebuie informat cuplu și femeia ca șansele de naștere viabilă după tratamentul de FIV scad proporțional cu creșterea vârstei femeii.</w:t>
      </w:r>
    </w:p>
    <w:p w14:paraId="4EA6F52A" w14:textId="77777777" w:rsidR="002E7D99" w:rsidRPr="00885DA1" w:rsidRDefault="002E7D99" w:rsidP="002E7D99">
      <w:pPr>
        <w:numPr>
          <w:ilvl w:val="0"/>
          <w:numId w:val="6"/>
        </w:numPr>
        <w:autoSpaceDE w:val="0"/>
        <w:autoSpaceDN w:val="0"/>
        <w:adjustRightInd w:val="0"/>
        <w:spacing w:after="0" w:line="360" w:lineRule="auto"/>
        <w:ind w:firstLine="0"/>
        <w:jc w:val="both"/>
        <w:rPr>
          <w:rFonts w:ascii="Trebuchet MS" w:hAnsi="Trebuchet MS" w:cs="Times New Roman"/>
          <w:iCs w:val="0"/>
          <w:sz w:val="22"/>
          <w:szCs w:val="22"/>
          <w:lang w:val="x-none"/>
        </w:rPr>
      </w:pPr>
      <w:r w:rsidRPr="00885DA1">
        <w:rPr>
          <w:rFonts w:ascii="Trebuchet MS" w:hAnsi="Trebuchet MS" w:cs="Times New Roman"/>
          <w:iCs w:val="0"/>
          <w:sz w:val="22"/>
          <w:szCs w:val="22"/>
          <w:lang w:val="x-none"/>
        </w:rPr>
        <w:lastRenderedPageBreak/>
        <w:t>Numărul ciclurilor de tratament anterioare. Informați cuplurile că șansa totală de a obține o naștere viabilă după tratamentul prin FIV scade cu cât crește numărul de cicluri fără succes anterioare.</w:t>
      </w:r>
    </w:p>
    <w:p w14:paraId="76183741" w14:textId="77777777" w:rsidR="002E7D99" w:rsidRPr="00885DA1" w:rsidRDefault="002E7D99" w:rsidP="002E7D99">
      <w:pPr>
        <w:numPr>
          <w:ilvl w:val="0"/>
          <w:numId w:val="6"/>
        </w:numPr>
        <w:autoSpaceDE w:val="0"/>
        <w:autoSpaceDN w:val="0"/>
        <w:adjustRightInd w:val="0"/>
        <w:spacing w:after="0" w:line="360" w:lineRule="auto"/>
        <w:ind w:firstLine="0"/>
        <w:jc w:val="both"/>
        <w:rPr>
          <w:rFonts w:ascii="Trebuchet MS" w:hAnsi="Trebuchet MS" w:cs="Times New Roman"/>
          <w:iCs w:val="0"/>
          <w:sz w:val="22"/>
          <w:szCs w:val="22"/>
          <w:lang w:val="x-none"/>
        </w:rPr>
      </w:pPr>
      <w:r w:rsidRPr="00885DA1">
        <w:rPr>
          <w:rFonts w:ascii="Trebuchet MS" w:hAnsi="Trebuchet MS" w:cs="Times New Roman"/>
          <w:iCs w:val="0"/>
          <w:sz w:val="22"/>
          <w:szCs w:val="22"/>
          <w:lang w:val="x-none"/>
        </w:rPr>
        <w:t>Istoric de sarcină în antecendente. Cuplurile trebuie informate că tratamentele FIV sunt mult mai eficiente la femeile care au fost însărcinate anterior și/sau care au avut o naștere viabilă, mai ales dacă aceasta a fost în cuplu sau concepută prin FIV.</w:t>
      </w:r>
    </w:p>
    <w:p w14:paraId="1A0CA124" w14:textId="77777777" w:rsidR="002E7D99" w:rsidRPr="00C579CC" w:rsidRDefault="002E7D99" w:rsidP="002E7D99">
      <w:pPr>
        <w:numPr>
          <w:ilvl w:val="0"/>
          <w:numId w:val="6"/>
        </w:numPr>
        <w:autoSpaceDE w:val="0"/>
        <w:autoSpaceDN w:val="0"/>
        <w:adjustRightInd w:val="0"/>
        <w:spacing w:after="0" w:line="360" w:lineRule="auto"/>
        <w:ind w:firstLine="0"/>
        <w:jc w:val="both"/>
        <w:rPr>
          <w:rFonts w:ascii="Trebuchet MS" w:hAnsi="Trebuchet MS" w:cs="Times New Roman"/>
          <w:b/>
          <w:bCs/>
          <w:iCs w:val="0"/>
          <w:sz w:val="22"/>
          <w:szCs w:val="22"/>
          <w:lang w:val="x-none"/>
        </w:rPr>
      </w:pPr>
      <w:r w:rsidRPr="00885DA1">
        <w:rPr>
          <w:rFonts w:ascii="Trebuchet MS" w:hAnsi="Trebuchet MS" w:cs="Times New Roman"/>
          <w:iCs w:val="0"/>
          <w:sz w:val="22"/>
          <w:szCs w:val="22"/>
          <w:lang w:val="x-none"/>
        </w:rPr>
        <w:t>Indexul de masă corporală. Se recomandă femeilor care vor să conceapă că IMC este</w:t>
      </w:r>
      <w:r>
        <w:rPr>
          <w:rFonts w:ascii="Trebuchet MS" w:hAnsi="Trebuchet MS" w:cs="Times New Roman"/>
          <w:iCs w:val="0"/>
          <w:sz w:val="22"/>
          <w:szCs w:val="22"/>
          <w:lang w:val="x-none"/>
        </w:rPr>
        <w:t xml:space="preserve"> ideal să fie între 19-30 kg/m</w:t>
      </w:r>
      <w:r>
        <w:rPr>
          <w:rFonts w:ascii="Trebuchet MS" w:hAnsi="Trebuchet MS" w:cs="Times New Roman"/>
          <w:iCs w:val="0"/>
          <w:sz w:val="22"/>
          <w:szCs w:val="22"/>
          <w:vertAlign w:val="superscript"/>
        </w:rPr>
        <w:t>2</w:t>
      </w:r>
      <w:r w:rsidRPr="00885DA1">
        <w:rPr>
          <w:rFonts w:ascii="Trebuchet MS" w:hAnsi="Trebuchet MS" w:cs="Times New Roman"/>
          <w:iCs w:val="0"/>
          <w:sz w:val="22"/>
          <w:szCs w:val="22"/>
          <w:lang w:val="x-none"/>
        </w:rPr>
        <w:t xml:space="preserve"> înainte de procedura de reproducere asistată și că femeile cu IMC în afară acestei plaje este probabil să aibe șanse mai reduse de success prin tehnici de reproducere medical umană asistată </w:t>
      </w:r>
      <w:r w:rsidRPr="00885DA1">
        <w:rPr>
          <w:rFonts w:ascii="Trebuchet MS" w:hAnsi="Trebuchet MS" w:cs="Times New Roman"/>
          <w:b/>
          <w:bCs/>
          <w:iCs w:val="0"/>
          <w:sz w:val="22"/>
          <w:szCs w:val="22"/>
          <w:lang w:val="x-none"/>
        </w:rPr>
        <w:t>[25].</w:t>
      </w:r>
    </w:p>
    <w:p w14:paraId="718EA489" w14:textId="77777777" w:rsidR="002E7D99" w:rsidRPr="009B1FAF" w:rsidRDefault="002E7D99" w:rsidP="002E7D99">
      <w:pPr>
        <w:autoSpaceDE w:val="0"/>
        <w:autoSpaceDN w:val="0"/>
        <w:adjustRightInd w:val="0"/>
        <w:spacing w:after="0" w:line="360" w:lineRule="auto"/>
        <w:jc w:val="both"/>
        <w:rPr>
          <w:rFonts w:ascii="Trebuchet MS" w:hAnsi="Trebuchet MS" w:cs="Times New Roman"/>
          <w:b/>
          <w:bCs/>
          <w:iCs w:val="0"/>
          <w:sz w:val="22"/>
          <w:szCs w:val="22"/>
          <w:lang w:val="x-none"/>
        </w:rPr>
      </w:pPr>
    </w:p>
    <w:p w14:paraId="084B2065" w14:textId="77777777" w:rsidR="002E7D99" w:rsidRPr="00885DA1" w:rsidRDefault="002E7D99" w:rsidP="002E7D99">
      <w:pPr>
        <w:autoSpaceDE w:val="0"/>
        <w:autoSpaceDN w:val="0"/>
        <w:adjustRightInd w:val="0"/>
        <w:spacing w:after="0" w:line="360" w:lineRule="auto"/>
        <w:jc w:val="both"/>
        <w:rPr>
          <w:rFonts w:ascii="Trebuchet MS" w:hAnsi="Trebuchet MS" w:cs="Times New Roman"/>
          <w:b/>
          <w:bCs/>
          <w:iCs w:val="0"/>
          <w:sz w:val="22"/>
          <w:szCs w:val="22"/>
          <w:lang w:val="x-none"/>
        </w:rPr>
      </w:pPr>
      <w:r w:rsidRPr="00885DA1">
        <w:rPr>
          <w:rFonts w:ascii="Trebuchet MS" w:hAnsi="Trebuchet MS" w:cs="Times New Roman"/>
          <w:b/>
          <w:bCs/>
          <w:iCs w:val="0"/>
          <w:sz w:val="22"/>
          <w:szCs w:val="22"/>
          <w:lang w:val="x-none"/>
        </w:rPr>
        <w:t xml:space="preserve"> INFORMAȚII UTILE LA RECOMANDAREA FIV</w:t>
      </w:r>
    </w:p>
    <w:p w14:paraId="452689A6" w14:textId="77777777" w:rsidR="002E7D99" w:rsidRPr="00885DA1" w:rsidRDefault="002E7D99" w:rsidP="002E7D99">
      <w:pPr>
        <w:autoSpaceDE w:val="0"/>
        <w:autoSpaceDN w:val="0"/>
        <w:adjustRightInd w:val="0"/>
        <w:spacing w:after="0" w:line="360" w:lineRule="auto"/>
        <w:jc w:val="both"/>
        <w:rPr>
          <w:rFonts w:ascii="Trebuchet MS" w:hAnsi="Trebuchet MS" w:cs="Times New Roman"/>
          <w:iCs w:val="0"/>
          <w:sz w:val="22"/>
          <w:szCs w:val="22"/>
          <w:lang w:val="x-none"/>
        </w:rPr>
      </w:pPr>
      <w:r w:rsidRPr="00A8720C">
        <w:rPr>
          <w:rFonts w:ascii="Trebuchet MS" w:hAnsi="Trebuchet MS" w:cs="Times New Roman"/>
          <w:b/>
          <w:iCs w:val="0"/>
          <w:sz w:val="22"/>
          <w:szCs w:val="22"/>
          <w:lang w:val="x-none"/>
        </w:rPr>
        <w:t>1.</w:t>
      </w:r>
      <w:r w:rsidRPr="00885DA1">
        <w:rPr>
          <w:rFonts w:ascii="Trebuchet MS" w:hAnsi="Trebuchet MS" w:cs="Times New Roman"/>
          <w:iCs w:val="0"/>
          <w:sz w:val="22"/>
          <w:szCs w:val="22"/>
          <w:lang w:val="x-none"/>
        </w:rPr>
        <w:tab/>
        <w:t>Când se ia în considerație tratamentul de FIV ca opțiune de tratament pentru cuplurile infertile, se recomandă să se discute beneficiile și riscurile asociate în concordanță cu codul de practică european.</w:t>
      </w:r>
    </w:p>
    <w:p w14:paraId="727B7FAA" w14:textId="77777777" w:rsidR="002E7D99" w:rsidRPr="00885DA1" w:rsidRDefault="002E7D99" w:rsidP="002E7D99">
      <w:pPr>
        <w:autoSpaceDE w:val="0"/>
        <w:autoSpaceDN w:val="0"/>
        <w:adjustRightInd w:val="0"/>
        <w:spacing w:after="0" w:line="360" w:lineRule="auto"/>
        <w:jc w:val="both"/>
        <w:rPr>
          <w:rFonts w:ascii="Trebuchet MS" w:hAnsi="Trebuchet MS" w:cs="Times New Roman"/>
          <w:iCs w:val="0"/>
          <w:sz w:val="22"/>
          <w:szCs w:val="22"/>
          <w:lang w:val="x-none"/>
        </w:rPr>
      </w:pPr>
      <w:r w:rsidRPr="00A8720C">
        <w:rPr>
          <w:rFonts w:ascii="Trebuchet MS" w:hAnsi="Trebuchet MS" w:cs="Times New Roman"/>
          <w:b/>
          <w:iCs w:val="0"/>
          <w:sz w:val="22"/>
          <w:szCs w:val="22"/>
          <w:lang w:val="x-none"/>
        </w:rPr>
        <w:t>2.</w:t>
      </w:r>
      <w:r w:rsidRPr="00885DA1">
        <w:rPr>
          <w:rFonts w:ascii="Trebuchet MS" w:hAnsi="Trebuchet MS" w:cs="Times New Roman"/>
          <w:iCs w:val="0"/>
          <w:sz w:val="22"/>
          <w:szCs w:val="22"/>
          <w:lang w:val="x-none"/>
        </w:rPr>
        <w:tab/>
        <w:t>Informați cuplurile ca</w:t>
      </w:r>
      <w:r>
        <w:rPr>
          <w:rFonts w:ascii="Trebuchet MS" w:hAnsi="Trebuchet MS" w:cs="Times New Roman"/>
          <w:iCs w:val="0"/>
          <w:sz w:val="22"/>
          <w:szCs w:val="22"/>
        </w:rPr>
        <w:t>,</w:t>
      </w:r>
      <w:r w:rsidRPr="00885DA1">
        <w:rPr>
          <w:rFonts w:ascii="Trebuchet MS" w:hAnsi="Trebuchet MS" w:cs="Times New Roman"/>
          <w:iCs w:val="0"/>
          <w:sz w:val="22"/>
          <w:szCs w:val="22"/>
          <w:lang w:val="x-none"/>
        </w:rPr>
        <w:t xml:space="preserve"> în mod normal</w:t>
      </w:r>
      <w:r>
        <w:rPr>
          <w:rFonts w:ascii="Trebuchet MS" w:hAnsi="Trebuchet MS" w:cs="Times New Roman"/>
          <w:iCs w:val="0"/>
          <w:sz w:val="22"/>
          <w:szCs w:val="22"/>
        </w:rPr>
        <w:t>,</w:t>
      </w:r>
      <w:r w:rsidRPr="00885DA1">
        <w:rPr>
          <w:rFonts w:ascii="Trebuchet MS" w:hAnsi="Trebuchet MS" w:cs="Times New Roman"/>
          <w:iCs w:val="0"/>
          <w:sz w:val="22"/>
          <w:szCs w:val="22"/>
          <w:lang w:val="x-none"/>
        </w:rPr>
        <w:t xml:space="preserve"> un ciclu complet de tratament prin fertilizare în vitro (cu sau fără injecție intracitoplasmică de spermatozoizi –ICSI), cuprinde 1 episod de stimulare ovariană urmat de transferul oricărui embrion obținut (proaspăt sau congelat).</w:t>
      </w:r>
    </w:p>
    <w:p w14:paraId="06DD9F36" w14:textId="77777777" w:rsidR="002E7D99" w:rsidRPr="00885DA1" w:rsidRDefault="002E7D99" w:rsidP="002E7D99">
      <w:pPr>
        <w:autoSpaceDE w:val="0"/>
        <w:autoSpaceDN w:val="0"/>
        <w:adjustRightInd w:val="0"/>
        <w:spacing w:after="0" w:line="360" w:lineRule="auto"/>
        <w:jc w:val="both"/>
        <w:rPr>
          <w:rFonts w:ascii="Trebuchet MS" w:hAnsi="Trebuchet MS" w:cs="Times New Roman"/>
          <w:iCs w:val="0"/>
          <w:sz w:val="22"/>
          <w:szCs w:val="22"/>
          <w:lang w:val="x-none"/>
        </w:rPr>
      </w:pPr>
      <w:r w:rsidRPr="00A8720C">
        <w:rPr>
          <w:rFonts w:ascii="Trebuchet MS" w:hAnsi="Trebuchet MS" w:cs="Times New Roman"/>
          <w:b/>
          <w:iCs w:val="0"/>
          <w:sz w:val="22"/>
          <w:szCs w:val="22"/>
          <w:lang w:val="x-none"/>
        </w:rPr>
        <w:t>3.</w:t>
      </w:r>
      <w:r w:rsidRPr="00885DA1">
        <w:rPr>
          <w:rFonts w:ascii="Trebuchet MS" w:hAnsi="Trebuchet MS" w:cs="Times New Roman"/>
          <w:iCs w:val="0"/>
          <w:sz w:val="22"/>
          <w:szCs w:val="22"/>
          <w:lang w:val="x-none"/>
        </w:rPr>
        <w:tab/>
        <w:t xml:space="preserve">La femeile cu vârsta sub 38 de ani care nu au conceput după 2 ani de activitate sexuală neprotejată sau 3-6 cicluri de inseminare recomandați 4 cicluri de tratament FIV/ ICSI. </w:t>
      </w:r>
    </w:p>
    <w:p w14:paraId="7F31973B" w14:textId="77777777" w:rsidR="002E7D99" w:rsidRPr="00885DA1" w:rsidRDefault="002E7D99" w:rsidP="002E7D99">
      <w:pPr>
        <w:autoSpaceDE w:val="0"/>
        <w:autoSpaceDN w:val="0"/>
        <w:adjustRightInd w:val="0"/>
        <w:spacing w:after="0" w:line="360" w:lineRule="auto"/>
        <w:jc w:val="both"/>
        <w:rPr>
          <w:rFonts w:ascii="Trebuchet MS" w:hAnsi="Trebuchet MS" w:cs="Times New Roman"/>
          <w:iCs w:val="0"/>
          <w:sz w:val="22"/>
          <w:szCs w:val="22"/>
          <w:lang w:val="x-none"/>
        </w:rPr>
      </w:pPr>
      <w:r w:rsidRPr="005B74E5">
        <w:rPr>
          <w:rFonts w:ascii="Trebuchet MS" w:hAnsi="Trebuchet MS" w:cs="Times New Roman"/>
          <w:b/>
          <w:iCs w:val="0"/>
          <w:sz w:val="22"/>
          <w:szCs w:val="22"/>
          <w:lang w:val="x-none"/>
        </w:rPr>
        <w:t>4.</w:t>
      </w:r>
      <w:r w:rsidRPr="00885DA1">
        <w:rPr>
          <w:rFonts w:ascii="Trebuchet MS" w:hAnsi="Trebuchet MS" w:cs="Times New Roman"/>
          <w:iCs w:val="0"/>
          <w:sz w:val="22"/>
          <w:szCs w:val="22"/>
          <w:lang w:val="x-none"/>
        </w:rPr>
        <w:tab/>
        <w:t>La femeile cu vârsta cuprinsă între 38 – 43 ani care nu au conceput după cel puțin 6 luni de activitate sexuală neprotejată sau după 3 cicluri de inseminare intaruterină sau au o procedură FIV eșuată în antecedente: recomandați minim 4 cicluri întregi de FIV/ICSI cu scopul de a obține un număr optim de embrioni luând în calcul rata de aneuploidii legate de vârsta [26].</w:t>
      </w:r>
    </w:p>
    <w:p w14:paraId="2C83B09D" w14:textId="77777777" w:rsidR="002E7D99" w:rsidRPr="00885DA1" w:rsidRDefault="002E7D99" w:rsidP="002E7D99">
      <w:pPr>
        <w:autoSpaceDE w:val="0"/>
        <w:autoSpaceDN w:val="0"/>
        <w:adjustRightInd w:val="0"/>
        <w:spacing w:after="0" w:line="360" w:lineRule="auto"/>
        <w:jc w:val="both"/>
        <w:rPr>
          <w:rFonts w:ascii="Trebuchet MS" w:hAnsi="Trebuchet MS" w:cs="Times New Roman"/>
          <w:iCs w:val="0"/>
          <w:sz w:val="22"/>
          <w:szCs w:val="22"/>
          <w:lang w:val="x-none"/>
        </w:rPr>
      </w:pPr>
      <w:r w:rsidRPr="005B74E5">
        <w:rPr>
          <w:rFonts w:ascii="Trebuchet MS" w:hAnsi="Trebuchet MS" w:cs="Times New Roman"/>
          <w:b/>
          <w:iCs w:val="0"/>
          <w:sz w:val="22"/>
          <w:szCs w:val="22"/>
          <w:lang w:val="x-none"/>
        </w:rPr>
        <w:t>5.</w:t>
      </w:r>
      <w:r w:rsidRPr="00885DA1">
        <w:rPr>
          <w:rFonts w:ascii="Trebuchet MS" w:hAnsi="Trebuchet MS" w:cs="Times New Roman"/>
          <w:iCs w:val="0"/>
          <w:sz w:val="22"/>
          <w:szCs w:val="22"/>
          <w:lang w:val="x-none"/>
        </w:rPr>
        <w:tab/>
        <w:t>Se recomandă a se lua în considerare rezultatul tratamentului FIV anterior în momentul în care se evaluează probabiliatea eficienței și siguranței unui nou ciclu de tratament pentru FIV.</w:t>
      </w:r>
    </w:p>
    <w:p w14:paraId="531B4C61" w14:textId="77777777" w:rsidR="002E7D99" w:rsidRPr="00885DA1" w:rsidRDefault="002E7D99" w:rsidP="002E7D99">
      <w:pPr>
        <w:pBdr>
          <w:left w:val="single" w:sz="96" w:space="30" w:color="FFFFFF"/>
        </w:pBdr>
        <w:autoSpaceDE w:val="0"/>
        <w:autoSpaceDN w:val="0"/>
        <w:adjustRightInd w:val="0"/>
        <w:spacing w:after="0" w:line="360" w:lineRule="auto"/>
        <w:jc w:val="both"/>
        <w:rPr>
          <w:rFonts w:ascii="Trebuchet MS" w:hAnsi="Trebuchet MS" w:cs="Times New Roman"/>
          <w:b/>
          <w:bCs/>
          <w:iCs w:val="0"/>
          <w:sz w:val="22"/>
          <w:szCs w:val="22"/>
          <w:lang w:val="x-none"/>
        </w:rPr>
      </w:pPr>
      <w:r w:rsidRPr="005B74E5">
        <w:rPr>
          <w:rFonts w:ascii="Trebuchet MS" w:hAnsi="Trebuchet MS" w:cs="Times New Roman"/>
          <w:b/>
          <w:iCs w:val="0"/>
          <w:sz w:val="22"/>
          <w:szCs w:val="22"/>
          <w:lang w:val="x-none"/>
        </w:rPr>
        <w:t>6.</w:t>
      </w:r>
      <w:r w:rsidRPr="00885DA1">
        <w:rPr>
          <w:rFonts w:ascii="Trebuchet MS" w:hAnsi="Trebuchet MS" w:cs="Times New Roman"/>
          <w:iCs w:val="0"/>
          <w:sz w:val="22"/>
          <w:szCs w:val="22"/>
          <w:lang w:val="x-none"/>
        </w:rPr>
        <w:tab/>
        <w:t xml:space="preserve">Ciclu întrerupt este ciclul în care nu se ajunge la transfer de embrion (răspuns foarte redus la stimulare, puncție albă, eșec de fertilizare, eșec de obținere de embrioni de calitate) </w:t>
      </w:r>
      <w:r w:rsidRPr="00885DA1">
        <w:rPr>
          <w:rFonts w:ascii="Trebuchet MS" w:hAnsi="Trebuchet MS" w:cs="Times New Roman"/>
          <w:b/>
          <w:bCs/>
          <w:iCs w:val="0"/>
          <w:sz w:val="22"/>
          <w:szCs w:val="22"/>
          <w:lang w:val="x-none"/>
        </w:rPr>
        <w:t>[25].</w:t>
      </w:r>
    </w:p>
    <w:p w14:paraId="594DFACE" w14:textId="77777777" w:rsidR="002E7D99" w:rsidRPr="00885DA1" w:rsidRDefault="002E7D99" w:rsidP="002E7D99">
      <w:pPr>
        <w:autoSpaceDE w:val="0"/>
        <w:autoSpaceDN w:val="0"/>
        <w:adjustRightInd w:val="0"/>
        <w:spacing w:after="0" w:line="360" w:lineRule="auto"/>
        <w:jc w:val="both"/>
        <w:rPr>
          <w:rFonts w:ascii="Trebuchet MS" w:hAnsi="Trebuchet MS" w:cs="Times New Roman"/>
          <w:iCs w:val="0"/>
          <w:sz w:val="22"/>
          <w:szCs w:val="22"/>
          <w:lang w:val="x-none"/>
        </w:rPr>
      </w:pPr>
    </w:p>
    <w:p w14:paraId="1F9B9B50" w14:textId="77777777" w:rsidR="002E7D99" w:rsidRPr="00885DA1" w:rsidRDefault="002E7D99" w:rsidP="002E7D99">
      <w:pPr>
        <w:autoSpaceDE w:val="0"/>
        <w:autoSpaceDN w:val="0"/>
        <w:adjustRightInd w:val="0"/>
        <w:spacing w:after="0" w:line="360" w:lineRule="auto"/>
        <w:jc w:val="both"/>
        <w:rPr>
          <w:rFonts w:ascii="Trebuchet MS" w:hAnsi="Trebuchet MS" w:cs="Times New Roman"/>
          <w:b/>
          <w:bCs/>
          <w:iCs w:val="0"/>
          <w:sz w:val="22"/>
          <w:szCs w:val="22"/>
          <w:lang w:val="x-none"/>
        </w:rPr>
      </w:pPr>
      <w:r w:rsidRPr="00885DA1">
        <w:rPr>
          <w:rFonts w:ascii="Trebuchet MS" w:hAnsi="Trebuchet MS" w:cs="Times New Roman"/>
          <w:b/>
          <w:bCs/>
          <w:iCs w:val="0"/>
          <w:sz w:val="22"/>
          <w:szCs w:val="22"/>
          <w:lang w:val="x-none"/>
        </w:rPr>
        <w:t>STRATEGII DE EMBRIOTRANSFER</w:t>
      </w:r>
    </w:p>
    <w:p w14:paraId="2FA203CF" w14:textId="77777777" w:rsidR="002E7D99" w:rsidRPr="00885DA1" w:rsidRDefault="002E7D99" w:rsidP="002E7D99">
      <w:pPr>
        <w:autoSpaceDE w:val="0"/>
        <w:autoSpaceDN w:val="0"/>
        <w:adjustRightInd w:val="0"/>
        <w:spacing w:after="0" w:line="360" w:lineRule="auto"/>
        <w:jc w:val="both"/>
        <w:rPr>
          <w:rFonts w:ascii="Trebuchet MS" w:hAnsi="Trebuchet MS" w:cs="Times New Roman"/>
          <w:iCs w:val="0"/>
          <w:sz w:val="22"/>
          <w:szCs w:val="22"/>
          <w:lang w:val="x-none"/>
        </w:rPr>
      </w:pPr>
      <w:r w:rsidRPr="00885DA1">
        <w:rPr>
          <w:rFonts w:ascii="Trebuchet MS" w:hAnsi="Trebuchet MS" w:cs="Times New Roman"/>
          <w:iCs w:val="0"/>
          <w:sz w:val="22"/>
          <w:szCs w:val="22"/>
          <w:lang w:val="x-none"/>
        </w:rPr>
        <w:lastRenderedPageBreak/>
        <w:t>Se recomandă efectuarea embriotransferului sub ghidaj ultrasonografic transabdominal, întrucât s-a demonstrat că această tehnică duce</w:t>
      </w:r>
      <w:r>
        <w:rPr>
          <w:rFonts w:ascii="Trebuchet MS" w:hAnsi="Trebuchet MS" w:cs="Times New Roman"/>
          <w:iCs w:val="0"/>
          <w:sz w:val="22"/>
          <w:szCs w:val="22"/>
          <w:lang w:val="x-none"/>
        </w:rPr>
        <w:t xml:space="preserve"> la creșterea ratei de sarcină.</w:t>
      </w:r>
      <w:r>
        <w:rPr>
          <w:rFonts w:ascii="Trebuchet MS" w:hAnsi="Trebuchet MS" w:cs="Times New Roman"/>
          <w:iCs w:val="0"/>
          <w:sz w:val="22"/>
          <w:szCs w:val="22"/>
        </w:rPr>
        <w:t xml:space="preserve"> </w:t>
      </w:r>
      <w:r w:rsidRPr="00885DA1">
        <w:rPr>
          <w:rFonts w:ascii="Trebuchet MS" w:hAnsi="Trebuchet MS" w:cs="Times New Roman"/>
          <w:iCs w:val="0"/>
          <w:sz w:val="22"/>
          <w:szCs w:val="22"/>
          <w:lang w:val="x-none"/>
        </w:rPr>
        <w:t>Plasarea unui embrion în cavitatea uterină cu un endometru sub 5 mm grosime este puțin probabil să ducă la sarcina ș</w:t>
      </w:r>
      <w:r>
        <w:rPr>
          <w:rFonts w:ascii="Trebuchet MS" w:hAnsi="Trebuchet MS" w:cs="Times New Roman"/>
          <w:iCs w:val="0"/>
          <w:sz w:val="22"/>
          <w:szCs w:val="22"/>
          <w:lang w:val="x-none"/>
        </w:rPr>
        <w:t>i de aceea nu este recomandată.</w:t>
      </w:r>
      <w:r>
        <w:rPr>
          <w:rFonts w:ascii="Trebuchet MS" w:hAnsi="Trebuchet MS" w:cs="Times New Roman"/>
          <w:iCs w:val="0"/>
          <w:sz w:val="22"/>
          <w:szCs w:val="22"/>
        </w:rPr>
        <w:t xml:space="preserve"> </w:t>
      </w:r>
      <w:r w:rsidRPr="00885DA1">
        <w:rPr>
          <w:rFonts w:ascii="Trebuchet MS" w:hAnsi="Trebuchet MS" w:cs="Times New Roman"/>
          <w:iCs w:val="0"/>
          <w:sz w:val="22"/>
          <w:szCs w:val="22"/>
          <w:lang w:val="x-none"/>
        </w:rPr>
        <w:t xml:space="preserve">Se recomandă informarea femeilor că repausul la pat după embriotransfer nu poate îmbunătăți </w:t>
      </w:r>
      <w:r>
        <w:rPr>
          <w:rFonts w:ascii="Trebuchet MS" w:hAnsi="Trebuchet MS" w:cs="Times New Roman"/>
          <w:iCs w:val="0"/>
          <w:sz w:val="22"/>
          <w:szCs w:val="22"/>
          <w:lang w:val="x-none"/>
        </w:rPr>
        <w:t>rezultatele tratamentului [27].</w:t>
      </w:r>
      <w:r>
        <w:rPr>
          <w:rFonts w:ascii="Trebuchet MS" w:hAnsi="Trebuchet MS" w:cs="Times New Roman"/>
          <w:iCs w:val="0"/>
          <w:sz w:val="22"/>
          <w:szCs w:val="22"/>
        </w:rPr>
        <w:t xml:space="preserve"> </w:t>
      </w:r>
      <w:r w:rsidRPr="00885DA1">
        <w:rPr>
          <w:rFonts w:ascii="Trebuchet MS" w:hAnsi="Trebuchet MS" w:cs="Times New Roman"/>
          <w:iCs w:val="0"/>
          <w:sz w:val="22"/>
          <w:szCs w:val="22"/>
          <w:lang w:val="x-none"/>
        </w:rPr>
        <w:t>Se recomandă ca evaluarea calității embrionilor să se facă în concordanță cu Gardner Blastocyst Grading Scale.</w:t>
      </w:r>
    </w:p>
    <w:p w14:paraId="7578FB6E" w14:textId="77777777" w:rsidR="002E7D99" w:rsidRPr="00885DA1" w:rsidRDefault="002E7D99" w:rsidP="002E7D99">
      <w:pPr>
        <w:autoSpaceDE w:val="0"/>
        <w:autoSpaceDN w:val="0"/>
        <w:adjustRightInd w:val="0"/>
        <w:spacing w:after="0" w:line="360" w:lineRule="auto"/>
        <w:jc w:val="both"/>
        <w:rPr>
          <w:rFonts w:ascii="Trebuchet MS" w:hAnsi="Trebuchet MS" w:cs="Times New Roman"/>
          <w:iCs w:val="0"/>
          <w:sz w:val="22"/>
          <w:szCs w:val="22"/>
          <w:lang w:val="x-none"/>
        </w:rPr>
      </w:pPr>
      <w:r w:rsidRPr="00885DA1">
        <w:rPr>
          <w:rFonts w:ascii="Trebuchet MS" w:hAnsi="Trebuchet MS" w:cs="Times New Roman"/>
          <w:iCs w:val="0"/>
          <w:sz w:val="22"/>
          <w:szCs w:val="22"/>
          <w:lang w:val="x-none"/>
        </w:rPr>
        <w:t xml:space="preserve">Embrioselecția pentru transferul unui singur embrion este încă perfectibilă, ea bazându-se în momentul actual pe evaluarea în laborator a stadiului de dezvoltare și a morfologiei embrionare. Aceste caracteristici sunt relevante pentru a </w:t>
      </w:r>
      <w:r>
        <w:rPr>
          <w:rFonts w:ascii="Trebuchet MS" w:hAnsi="Trebuchet MS" w:cs="Times New Roman"/>
          <w:iCs w:val="0"/>
          <w:sz w:val="22"/>
          <w:szCs w:val="22"/>
        </w:rPr>
        <w:t xml:space="preserve">creste </w:t>
      </w:r>
      <w:r w:rsidRPr="00885DA1">
        <w:rPr>
          <w:rFonts w:ascii="Trebuchet MS" w:hAnsi="Trebuchet MS" w:cs="Times New Roman"/>
          <w:iCs w:val="0"/>
          <w:sz w:val="22"/>
          <w:szCs w:val="22"/>
          <w:lang w:val="x-none"/>
        </w:rPr>
        <w:t>potențialul implantațional, deși acuratețea predictivă este r</w:t>
      </w:r>
      <w:r>
        <w:rPr>
          <w:rFonts w:ascii="Trebuchet MS" w:hAnsi="Trebuchet MS" w:cs="Times New Roman"/>
          <w:iCs w:val="0"/>
          <w:sz w:val="22"/>
          <w:szCs w:val="22"/>
          <w:lang w:val="x-none"/>
        </w:rPr>
        <w:t>elativ slabă [28].</w:t>
      </w:r>
      <w:r>
        <w:rPr>
          <w:rFonts w:ascii="Trebuchet MS" w:hAnsi="Trebuchet MS" w:cs="Times New Roman"/>
          <w:iCs w:val="0"/>
          <w:sz w:val="22"/>
          <w:szCs w:val="22"/>
        </w:rPr>
        <w:t xml:space="preserve"> </w:t>
      </w:r>
      <w:r w:rsidRPr="00885DA1">
        <w:rPr>
          <w:rFonts w:ascii="Trebuchet MS" w:hAnsi="Trebuchet MS" w:cs="Times New Roman"/>
          <w:iCs w:val="0"/>
          <w:sz w:val="22"/>
          <w:szCs w:val="22"/>
          <w:lang w:val="x-none"/>
        </w:rPr>
        <w:t>Cu toate acestea, pentru a preveni complicațiile serioase legate de sarcinile multiple, în majoritatea situațiilor clinice se încurajează transferul electiv al unui singur embrion selecționat morfologic ca fiind de calitate superioară (eSET-Elective Single Embryo Transfer):</w:t>
      </w:r>
    </w:p>
    <w:p w14:paraId="3D52A5FE" w14:textId="77777777" w:rsidR="002E7D99" w:rsidRPr="00885DA1" w:rsidRDefault="002E7D99" w:rsidP="002E7D99">
      <w:pPr>
        <w:autoSpaceDE w:val="0"/>
        <w:autoSpaceDN w:val="0"/>
        <w:adjustRightInd w:val="0"/>
        <w:spacing w:after="0" w:line="360" w:lineRule="auto"/>
        <w:jc w:val="both"/>
        <w:rPr>
          <w:rFonts w:ascii="Trebuchet MS" w:hAnsi="Trebuchet MS" w:cs="Times New Roman"/>
          <w:iCs w:val="0"/>
          <w:sz w:val="22"/>
          <w:szCs w:val="22"/>
          <w:lang w:val="x-none"/>
        </w:rPr>
      </w:pPr>
      <w:r w:rsidRPr="00885DA1">
        <w:rPr>
          <w:rFonts w:ascii="Trebuchet MS" w:hAnsi="Trebuchet MS" w:cs="Times New Roman"/>
          <w:iCs w:val="0"/>
          <w:sz w:val="22"/>
          <w:szCs w:val="22"/>
          <w:lang w:val="x-none"/>
        </w:rPr>
        <w:t>Pentru femeile sub 37 ani:</w:t>
      </w:r>
    </w:p>
    <w:p w14:paraId="26B6E501" w14:textId="77777777" w:rsidR="002E7D99" w:rsidRPr="00885DA1" w:rsidRDefault="002E7D99" w:rsidP="002E7D99">
      <w:pPr>
        <w:numPr>
          <w:ilvl w:val="0"/>
          <w:numId w:val="11"/>
        </w:numPr>
        <w:autoSpaceDE w:val="0"/>
        <w:autoSpaceDN w:val="0"/>
        <w:adjustRightInd w:val="0"/>
        <w:spacing w:after="0" w:line="360" w:lineRule="auto"/>
        <w:ind w:left="0" w:firstLine="0"/>
        <w:jc w:val="both"/>
        <w:rPr>
          <w:rFonts w:ascii="Trebuchet MS" w:hAnsi="Trebuchet MS" w:cs="Times New Roman"/>
          <w:iCs w:val="0"/>
          <w:sz w:val="22"/>
          <w:szCs w:val="22"/>
          <w:lang w:val="x-none"/>
        </w:rPr>
      </w:pPr>
      <w:r w:rsidRPr="00885DA1">
        <w:rPr>
          <w:rFonts w:ascii="Trebuchet MS" w:hAnsi="Trebuchet MS" w:cs="Times New Roman"/>
          <w:iCs w:val="0"/>
          <w:sz w:val="22"/>
          <w:szCs w:val="22"/>
          <w:lang w:val="x-none"/>
        </w:rPr>
        <w:t>În primul ciclu complet de FIV folosiți la embriotransfer un singur embrion.</w:t>
      </w:r>
    </w:p>
    <w:p w14:paraId="517C2823" w14:textId="77777777" w:rsidR="002E7D99" w:rsidRPr="00885DA1" w:rsidRDefault="002E7D99" w:rsidP="002E7D99">
      <w:pPr>
        <w:numPr>
          <w:ilvl w:val="0"/>
          <w:numId w:val="11"/>
        </w:numPr>
        <w:autoSpaceDE w:val="0"/>
        <w:autoSpaceDN w:val="0"/>
        <w:adjustRightInd w:val="0"/>
        <w:spacing w:after="0" w:line="360" w:lineRule="auto"/>
        <w:ind w:left="0" w:firstLine="0"/>
        <w:jc w:val="both"/>
        <w:rPr>
          <w:rFonts w:ascii="Trebuchet MS" w:hAnsi="Trebuchet MS" w:cs="Times New Roman"/>
          <w:iCs w:val="0"/>
          <w:sz w:val="22"/>
          <w:szCs w:val="22"/>
          <w:lang w:val="x-none"/>
        </w:rPr>
      </w:pPr>
      <w:r w:rsidRPr="00885DA1">
        <w:rPr>
          <w:rFonts w:ascii="Trebuchet MS" w:hAnsi="Trebuchet MS" w:cs="Times New Roman"/>
          <w:iCs w:val="0"/>
          <w:sz w:val="22"/>
          <w:szCs w:val="22"/>
          <w:lang w:val="x-none"/>
        </w:rPr>
        <w:t>În al doilea ciclu complet de FIV folosiţi la embriotransfer un embrion unic dacă sunt disponibili 1 sau mai mulți embrioni de calitate superioară.</w:t>
      </w:r>
    </w:p>
    <w:p w14:paraId="231C9937" w14:textId="77777777" w:rsidR="002E7D99" w:rsidRPr="00885DA1" w:rsidRDefault="002E7D99" w:rsidP="002E7D99">
      <w:pPr>
        <w:numPr>
          <w:ilvl w:val="0"/>
          <w:numId w:val="11"/>
        </w:numPr>
        <w:tabs>
          <w:tab w:val="clear" w:pos="720"/>
          <w:tab w:val="num" w:pos="0"/>
        </w:tabs>
        <w:autoSpaceDE w:val="0"/>
        <w:autoSpaceDN w:val="0"/>
        <w:adjustRightInd w:val="0"/>
        <w:spacing w:after="0" w:line="360" w:lineRule="auto"/>
        <w:ind w:left="0" w:firstLine="0"/>
        <w:jc w:val="both"/>
        <w:rPr>
          <w:rFonts w:ascii="Trebuchet MS" w:hAnsi="Trebuchet MS" w:cs="Times New Roman"/>
          <w:iCs w:val="0"/>
          <w:sz w:val="22"/>
          <w:szCs w:val="22"/>
          <w:lang w:val="x-none"/>
        </w:rPr>
      </w:pPr>
      <w:r w:rsidRPr="00885DA1">
        <w:rPr>
          <w:rFonts w:ascii="Trebuchet MS" w:hAnsi="Trebuchet MS" w:cs="Times New Roman"/>
          <w:iCs w:val="0"/>
          <w:sz w:val="22"/>
          <w:szCs w:val="22"/>
          <w:lang w:val="x-none"/>
        </w:rPr>
        <w:t xml:space="preserve"> Luați în considerare 2 embrioni pentru embriotransfer dacă nu există cel puțin 1 embrion de calitate superioară.</w:t>
      </w:r>
    </w:p>
    <w:p w14:paraId="1B2E85EF" w14:textId="77777777" w:rsidR="002E7D99" w:rsidRPr="00885DA1" w:rsidRDefault="002E7D99" w:rsidP="002E7D99">
      <w:pPr>
        <w:numPr>
          <w:ilvl w:val="0"/>
          <w:numId w:val="11"/>
        </w:numPr>
        <w:tabs>
          <w:tab w:val="clear" w:pos="720"/>
          <w:tab w:val="num" w:pos="0"/>
        </w:tabs>
        <w:autoSpaceDE w:val="0"/>
        <w:autoSpaceDN w:val="0"/>
        <w:adjustRightInd w:val="0"/>
        <w:spacing w:after="0" w:line="360" w:lineRule="auto"/>
        <w:ind w:left="0" w:firstLine="0"/>
        <w:jc w:val="both"/>
        <w:rPr>
          <w:rFonts w:ascii="Trebuchet MS" w:hAnsi="Trebuchet MS" w:cs="Times New Roman"/>
          <w:iCs w:val="0"/>
          <w:sz w:val="22"/>
          <w:szCs w:val="22"/>
          <w:lang w:val="x-none"/>
        </w:rPr>
      </w:pPr>
      <w:r w:rsidRPr="00885DA1">
        <w:rPr>
          <w:rFonts w:ascii="Trebuchet MS" w:hAnsi="Trebuchet MS" w:cs="Times New Roman"/>
          <w:iCs w:val="0"/>
          <w:sz w:val="22"/>
          <w:szCs w:val="22"/>
          <w:lang w:val="x-none"/>
        </w:rPr>
        <w:t>În al treilea ciclu complet de FIV transferați nu mai mult de 2 embrioni per embriotransfer.</w:t>
      </w:r>
    </w:p>
    <w:p w14:paraId="62D4E914" w14:textId="77777777" w:rsidR="002E7D99" w:rsidRPr="00885DA1" w:rsidRDefault="002E7D99" w:rsidP="002E7D99">
      <w:pPr>
        <w:autoSpaceDE w:val="0"/>
        <w:autoSpaceDN w:val="0"/>
        <w:adjustRightInd w:val="0"/>
        <w:spacing w:after="0" w:line="360" w:lineRule="auto"/>
        <w:jc w:val="both"/>
        <w:rPr>
          <w:rFonts w:ascii="Trebuchet MS" w:hAnsi="Trebuchet MS" w:cs="Times New Roman"/>
          <w:iCs w:val="0"/>
          <w:sz w:val="22"/>
          <w:szCs w:val="22"/>
          <w:lang w:val="x-none"/>
        </w:rPr>
      </w:pPr>
      <w:r w:rsidRPr="00885DA1">
        <w:rPr>
          <w:rFonts w:ascii="Trebuchet MS" w:hAnsi="Trebuchet MS" w:cs="Times New Roman"/>
          <w:iCs w:val="0"/>
          <w:sz w:val="22"/>
          <w:szCs w:val="22"/>
          <w:lang w:val="x-none"/>
        </w:rPr>
        <w:t>Pentru femeile cu vârstă între 37 – 39 ani:</w:t>
      </w:r>
    </w:p>
    <w:p w14:paraId="1CFE9A81" w14:textId="77777777" w:rsidR="002E7D99" w:rsidRPr="00885DA1" w:rsidRDefault="002E7D99" w:rsidP="002E7D99">
      <w:pPr>
        <w:numPr>
          <w:ilvl w:val="0"/>
          <w:numId w:val="11"/>
        </w:numPr>
        <w:tabs>
          <w:tab w:val="clear" w:pos="720"/>
          <w:tab w:val="num" w:pos="0"/>
        </w:tabs>
        <w:autoSpaceDE w:val="0"/>
        <w:autoSpaceDN w:val="0"/>
        <w:adjustRightInd w:val="0"/>
        <w:spacing w:after="0" w:line="360" w:lineRule="auto"/>
        <w:ind w:left="0" w:firstLine="0"/>
        <w:jc w:val="both"/>
        <w:rPr>
          <w:rFonts w:ascii="Trebuchet MS" w:hAnsi="Trebuchet MS" w:cs="Times New Roman"/>
          <w:iCs w:val="0"/>
          <w:sz w:val="22"/>
          <w:szCs w:val="22"/>
          <w:lang w:val="x-none"/>
        </w:rPr>
      </w:pPr>
      <w:r w:rsidRPr="00885DA1">
        <w:rPr>
          <w:rFonts w:ascii="Trebuchet MS" w:hAnsi="Trebuchet MS" w:cs="Times New Roman"/>
          <w:iCs w:val="0"/>
          <w:sz w:val="22"/>
          <w:szCs w:val="22"/>
          <w:lang w:val="x-none"/>
        </w:rPr>
        <w:t xml:space="preserve">În primul și al doilea ciclu complet de FIV utilizați pentru transfer 1 singur embrion, dacă există disponibili 1 sau mai mulți embrioni de calitate superioară. </w:t>
      </w:r>
    </w:p>
    <w:p w14:paraId="6E7A1277" w14:textId="77777777" w:rsidR="002E7D99" w:rsidRPr="00885DA1" w:rsidRDefault="002E7D99" w:rsidP="002E7D99">
      <w:pPr>
        <w:numPr>
          <w:ilvl w:val="0"/>
          <w:numId w:val="11"/>
        </w:numPr>
        <w:tabs>
          <w:tab w:val="clear" w:pos="720"/>
          <w:tab w:val="num" w:pos="0"/>
        </w:tabs>
        <w:autoSpaceDE w:val="0"/>
        <w:autoSpaceDN w:val="0"/>
        <w:adjustRightInd w:val="0"/>
        <w:spacing w:after="0" w:line="360" w:lineRule="auto"/>
        <w:ind w:left="0" w:firstLine="0"/>
        <w:jc w:val="both"/>
        <w:rPr>
          <w:rFonts w:ascii="Trebuchet MS" w:hAnsi="Trebuchet MS" w:cs="Times New Roman"/>
          <w:iCs w:val="0"/>
          <w:sz w:val="22"/>
          <w:szCs w:val="22"/>
          <w:lang w:val="x-none"/>
        </w:rPr>
      </w:pPr>
      <w:r w:rsidRPr="00885DA1">
        <w:rPr>
          <w:rFonts w:ascii="Trebuchet MS" w:hAnsi="Trebuchet MS" w:cs="Times New Roman"/>
          <w:iCs w:val="0"/>
          <w:sz w:val="22"/>
          <w:szCs w:val="22"/>
          <w:lang w:val="x-none"/>
        </w:rPr>
        <w:t>Luați în considerare embriotransferul a 2 embrioni dacă nu există 1 sau mai mulți embrioni de calitate.</w:t>
      </w:r>
    </w:p>
    <w:p w14:paraId="5C2343A2" w14:textId="77777777" w:rsidR="002E7D99" w:rsidRPr="00885DA1" w:rsidRDefault="002E7D99" w:rsidP="002E7D99">
      <w:pPr>
        <w:numPr>
          <w:ilvl w:val="0"/>
          <w:numId w:val="11"/>
        </w:numPr>
        <w:tabs>
          <w:tab w:val="clear" w:pos="720"/>
          <w:tab w:val="num" w:pos="0"/>
        </w:tabs>
        <w:autoSpaceDE w:val="0"/>
        <w:autoSpaceDN w:val="0"/>
        <w:adjustRightInd w:val="0"/>
        <w:spacing w:after="0" w:line="360" w:lineRule="auto"/>
        <w:ind w:left="0" w:firstLine="0"/>
        <w:jc w:val="both"/>
        <w:rPr>
          <w:rFonts w:ascii="Trebuchet MS" w:hAnsi="Trebuchet MS" w:cs="Times New Roman"/>
          <w:iCs w:val="0"/>
          <w:sz w:val="22"/>
          <w:szCs w:val="22"/>
          <w:lang w:val="x-none"/>
        </w:rPr>
      </w:pPr>
      <w:r w:rsidRPr="00885DA1">
        <w:rPr>
          <w:rFonts w:ascii="Trebuchet MS" w:hAnsi="Trebuchet MS" w:cs="Times New Roman"/>
          <w:iCs w:val="0"/>
          <w:sz w:val="22"/>
          <w:szCs w:val="22"/>
          <w:lang w:val="x-none"/>
        </w:rPr>
        <w:t>La al treile ciclu complet de FIV nu transferați mai mult de 2 embrioni.</w:t>
      </w:r>
    </w:p>
    <w:p w14:paraId="4FE686FA" w14:textId="77777777" w:rsidR="002E7D99" w:rsidRPr="00885DA1" w:rsidRDefault="002E7D99" w:rsidP="002E7D99">
      <w:pPr>
        <w:autoSpaceDE w:val="0"/>
        <w:autoSpaceDN w:val="0"/>
        <w:adjustRightInd w:val="0"/>
        <w:spacing w:after="0" w:line="360" w:lineRule="auto"/>
        <w:jc w:val="both"/>
        <w:rPr>
          <w:rFonts w:ascii="Trebuchet MS" w:hAnsi="Trebuchet MS" w:cs="Times New Roman"/>
          <w:iCs w:val="0"/>
          <w:sz w:val="22"/>
          <w:szCs w:val="22"/>
          <w:lang w:val="x-none"/>
        </w:rPr>
      </w:pPr>
      <w:r w:rsidRPr="00885DA1">
        <w:rPr>
          <w:rFonts w:ascii="Trebuchet MS" w:hAnsi="Trebuchet MS" w:cs="Times New Roman"/>
          <w:iCs w:val="0"/>
          <w:sz w:val="22"/>
          <w:szCs w:val="22"/>
          <w:lang w:val="x-none"/>
        </w:rPr>
        <w:t>Pentru femeile cu vârsta 40- 42 ani:</w:t>
      </w:r>
    </w:p>
    <w:p w14:paraId="59D4F897" w14:textId="77777777" w:rsidR="002E7D99" w:rsidRPr="00885DA1" w:rsidRDefault="002E7D99" w:rsidP="002E7D99">
      <w:pPr>
        <w:numPr>
          <w:ilvl w:val="0"/>
          <w:numId w:val="11"/>
        </w:numPr>
        <w:tabs>
          <w:tab w:val="clear" w:pos="720"/>
        </w:tabs>
        <w:autoSpaceDE w:val="0"/>
        <w:autoSpaceDN w:val="0"/>
        <w:adjustRightInd w:val="0"/>
        <w:spacing w:after="0" w:line="360" w:lineRule="auto"/>
        <w:ind w:left="0" w:firstLine="0"/>
        <w:jc w:val="both"/>
        <w:rPr>
          <w:rFonts w:ascii="Trebuchet MS" w:hAnsi="Trebuchet MS" w:cs="Times New Roman"/>
          <w:iCs w:val="0"/>
          <w:sz w:val="22"/>
          <w:szCs w:val="22"/>
          <w:lang w:val="x-none"/>
        </w:rPr>
      </w:pPr>
      <w:r w:rsidRPr="00885DA1">
        <w:rPr>
          <w:rFonts w:ascii="Trebuchet MS" w:hAnsi="Trebuchet MS" w:cs="Times New Roman"/>
          <w:iCs w:val="0"/>
          <w:sz w:val="22"/>
          <w:szCs w:val="22"/>
          <w:lang w:val="x-none"/>
        </w:rPr>
        <w:t>Luați în considerare transferul a 2 embrioni, dar dacă există blastocist de calitate disponibil utilizați transferul unui singur blastocist, cel puțin pentru primul embriotransfer [29].</w:t>
      </w:r>
    </w:p>
    <w:p w14:paraId="5A51958A" w14:textId="77777777" w:rsidR="002E7D99" w:rsidRPr="00885DA1" w:rsidRDefault="002E7D99" w:rsidP="002E7D99">
      <w:pPr>
        <w:autoSpaceDE w:val="0"/>
        <w:autoSpaceDN w:val="0"/>
        <w:adjustRightInd w:val="0"/>
        <w:spacing w:after="0" w:line="360" w:lineRule="auto"/>
        <w:jc w:val="both"/>
        <w:rPr>
          <w:rFonts w:ascii="Trebuchet MS" w:hAnsi="Trebuchet MS" w:cs="Times New Roman"/>
          <w:iCs w:val="0"/>
          <w:sz w:val="22"/>
          <w:szCs w:val="22"/>
          <w:lang w:val="x-none"/>
        </w:rPr>
      </w:pPr>
      <w:r w:rsidRPr="00885DA1">
        <w:rPr>
          <w:rFonts w:ascii="Trebuchet MS" w:hAnsi="Trebuchet MS" w:cs="Times New Roman"/>
          <w:iCs w:val="0"/>
          <w:sz w:val="22"/>
          <w:szCs w:val="22"/>
          <w:lang w:val="x-none"/>
        </w:rPr>
        <w:t>În cazul unui embriotransfer cu 2 embrioni se recomandă să le fie explicate cuplurilor riscurile legate de apariția sarcinii multiple.Se recomandă crioprezervarea pentru stocarea oricărui embrion de calitate bună, rămas după realizarea embriotransferului [30].</w:t>
      </w:r>
      <w:r>
        <w:rPr>
          <w:rFonts w:ascii="Trebuchet MS" w:hAnsi="Trebuchet MS" w:cs="Times New Roman"/>
          <w:iCs w:val="0"/>
          <w:sz w:val="22"/>
          <w:szCs w:val="22"/>
        </w:rPr>
        <w:t xml:space="preserve"> </w:t>
      </w:r>
      <w:r w:rsidRPr="00885DA1">
        <w:rPr>
          <w:rFonts w:ascii="Trebuchet MS" w:hAnsi="Trebuchet MS" w:cs="Times New Roman"/>
          <w:iCs w:val="0"/>
          <w:sz w:val="22"/>
          <w:szCs w:val="22"/>
          <w:lang w:val="x-none"/>
        </w:rPr>
        <w:t xml:space="preserve">Pentru femeile în </w:t>
      </w:r>
      <w:r w:rsidRPr="00885DA1">
        <w:rPr>
          <w:rFonts w:ascii="Trebuchet MS" w:hAnsi="Trebuchet MS" w:cs="Times New Roman"/>
          <w:iCs w:val="0"/>
          <w:sz w:val="22"/>
          <w:szCs w:val="22"/>
          <w:lang w:val="x-none"/>
        </w:rPr>
        <w:lastRenderedPageBreak/>
        <w:t>tratament FIV cu ovocite donate se recomandă utilizarea unui singur embrion pentru transfer intrauterin deoarece această strategie se bazează pe vârsta tânără a donatoarei de ovocite.</w:t>
      </w:r>
    </w:p>
    <w:p w14:paraId="06E2C36D" w14:textId="77777777" w:rsidR="002E7D99" w:rsidRPr="00885DA1" w:rsidRDefault="002E7D99" w:rsidP="002E7D99">
      <w:pPr>
        <w:autoSpaceDE w:val="0"/>
        <w:autoSpaceDN w:val="0"/>
        <w:adjustRightInd w:val="0"/>
        <w:spacing w:after="0" w:line="360" w:lineRule="auto"/>
        <w:jc w:val="both"/>
        <w:rPr>
          <w:rFonts w:ascii="Trebuchet MS" w:hAnsi="Trebuchet MS" w:cs="Times New Roman"/>
          <w:iCs w:val="0"/>
          <w:sz w:val="22"/>
          <w:szCs w:val="22"/>
          <w:lang w:val="x-none"/>
        </w:rPr>
      </w:pPr>
    </w:p>
    <w:p w14:paraId="446FDC7A" w14:textId="77777777" w:rsidR="002E7D99" w:rsidRPr="00885DA1" w:rsidRDefault="002E7D99" w:rsidP="002E7D99">
      <w:pPr>
        <w:autoSpaceDE w:val="0"/>
        <w:autoSpaceDN w:val="0"/>
        <w:adjustRightInd w:val="0"/>
        <w:spacing w:after="0" w:line="360" w:lineRule="auto"/>
        <w:jc w:val="both"/>
        <w:rPr>
          <w:rFonts w:ascii="Trebuchet MS" w:hAnsi="Trebuchet MS" w:cs="Times New Roman"/>
          <w:b/>
          <w:bCs/>
          <w:iCs w:val="0"/>
          <w:sz w:val="22"/>
          <w:szCs w:val="22"/>
          <w:lang w:val="x-none"/>
        </w:rPr>
      </w:pPr>
      <w:r w:rsidRPr="00885DA1">
        <w:rPr>
          <w:rFonts w:ascii="Trebuchet MS" w:hAnsi="Trebuchet MS" w:cs="Times New Roman"/>
          <w:b/>
          <w:bCs/>
          <w:iCs w:val="0"/>
          <w:sz w:val="22"/>
          <w:szCs w:val="22"/>
          <w:lang w:val="x-none"/>
        </w:rPr>
        <w:t>PACIENȚII CU CANCER ȘI DORINȚA DE A PREZERVA FERTILITATEA</w:t>
      </w:r>
    </w:p>
    <w:p w14:paraId="126A10C9" w14:textId="77777777" w:rsidR="002E7D99" w:rsidRPr="00885DA1" w:rsidRDefault="002E7D99" w:rsidP="002E7D99">
      <w:pPr>
        <w:autoSpaceDE w:val="0"/>
        <w:autoSpaceDN w:val="0"/>
        <w:adjustRightInd w:val="0"/>
        <w:spacing w:after="0" w:line="360" w:lineRule="auto"/>
        <w:jc w:val="both"/>
        <w:rPr>
          <w:rFonts w:ascii="Trebuchet MS" w:hAnsi="Trebuchet MS" w:cs="Times New Roman"/>
          <w:iCs w:val="0"/>
          <w:sz w:val="22"/>
          <w:szCs w:val="22"/>
          <w:lang w:val="x-none"/>
        </w:rPr>
      </w:pPr>
      <w:r w:rsidRPr="00885DA1">
        <w:rPr>
          <w:rFonts w:ascii="Trebuchet MS" w:hAnsi="Trebuchet MS" w:cs="Times New Roman"/>
          <w:iCs w:val="0"/>
          <w:sz w:val="22"/>
          <w:szCs w:val="22"/>
          <w:lang w:val="x-none"/>
        </w:rPr>
        <w:t>Înainte de începerea chimioterapiei sau radioterapiei care foarte probabil va afecta fertilitatea</w:t>
      </w:r>
      <w:r>
        <w:rPr>
          <w:rFonts w:ascii="Trebuchet MS" w:hAnsi="Trebuchet MS" w:cs="Times New Roman"/>
          <w:iCs w:val="0"/>
          <w:sz w:val="22"/>
          <w:szCs w:val="22"/>
        </w:rPr>
        <w:t>,</w:t>
      </w:r>
      <w:r w:rsidRPr="00885DA1">
        <w:rPr>
          <w:rFonts w:ascii="Trebuchet MS" w:hAnsi="Trebuchet MS" w:cs="Times New Roman"/>
          <w:iCs w:val="0"/>
          <w:sz w:val="22"/>
          <w:szCs w:val="22"/>
          <w:lang w:val="x-none"/>
        </w:rPr>
        <w:t xml:space="preserve"> se recomandă utilizarea tratamentului de crioprezervare de gameți sau embrioni.</w:t>
      </w:r>
    </w:p>
    <w:p w14:paraId="0A12A80B" w14:textId="77777777" w:rsidR="002E7D99" w:rsidRPr="00885DA1" w:rsidRDefault="002E7D99" w:rsidP="002E7D99">
      <w:pPr>
        <w:autoSpaceDE w:val="0"/>
        <w:autoSpaceDN w:val="0"/>
        <w:adjustRightInd w:val="0"/>
        <w:spacing w:after="0" w:line="360" w:lineRule="auto"/>
        <w:jc w:val="both"/>
        <w:rPr>
          <w:rFonts w:ascii="Trebuchet MS" w:hAnsi="Trebuchet MS" w:cs="Times New Roman"/>
          <w:iCs w:val="0"/>
          <w:sz w:val="22"/>
          <w:szCs w:val="22"/>
          <w:lang w:val="x-none"/>
        </w:rPr>
      </w:pPr>
      <w:r>
        <w:rPr>
          <w:rFonts w:ascii="Trebuchet MS" w:hAnsi="Trebuchet MS" w:cs="Times New Roman"/>
          <w:iCs w:val="0"/>
          <w:sz w:val="22"/>
          <w:szCs w:val="22"/>
          <w:lang w:val="x-none"/>
        </w:rPr>
        <w:t>Se recomandă ca,</w:t>
      </w:r>
      <w:r w:rsidRPr="00885DA1">
        <w:rPr>
          <w:rFonts w:ascii="Trebuchet MS" w:hAnsi="Trebuchet MS" w:cs="Times New Roman"/>
          <w:iCs w:val="0"/>
          <w:sz w:val="22"/>
          <w:szCs w:val="22"/>
          <w:lang w:val="x-none"/>
        </w:rPr>
        <w:t xml:space="preserve"> după stabilirea diagnosticului de cancer, impactul neoplaziei și al tratamentului său asupra fertilității să fie discutat de pacient cu echipa de medici (oncolog, specialist </w:t>
      </w:r>
      <w:r>
        <w:rPr>
          <w:rFonts w:ascii="Trebuchet MS" w:hAnsi="Trebuchet MS" w:cs="Times New Roman"/>
          <w:iCs w:val="0"/>
          <w:sz w:val="22"/>
          <w:szCs w:val="22"/>
          <w:lang w:val="x-none"/>
        </w:rPr>
        <w:t>în oncofertilitate, embriolog).</w:t>
      </w:r>
    </w:p>
    <w:p w14:paraId="08C56A3E" w14:textId="77777777" w:rsidR="002E7D99" w:rsidRPr="00885DA1" w:rsidRDefault="002E7D99" w:rsidP="002E7D99">
      <w:pPr>
        <w:autoSpaceDE w:val="0"/>
        <w:autoSpaceDN w:val="0"/>
        <w:adjustRightInd w:val="0"/>
        <w:spacing w:after="0" w:line="360" w:lineRule="auto"/>
        <w:jc w:val="both"/>
        <w:rPr>
          <w:rFonts w:ascii="Trebuchet MS" w:hAnsi="Trebuchet MS" w:cs="Times New Roman"/>
          <w:iCs w:val="0"/>
          <w:sz w:val="22"/>
          <w:szCs w:val="22"/>
          <w:lang w:val="x-none"/>
        </w:rPr>
      </w:pPr>
      <w:r w:rsidRPr="00885DA1">
        <w:rPr>
          <w:rFonts w:ascii="Trebuchet MS" w:hAnsi="Trebuchet MS" w:cs="Times New Roman"/>
          <w:iCs w:val="0"/>
          <w:sz w:val="22"/>
          <w:szCs w:val="22"/>
          <w:lang w:val="x-none"/>
        </w:rPr>
        <w:t>Următorii factori se recomandă a fi luați în considerație în acest caz:</w:t>
      </w:r>
    </w:p>
    <w:p w14:paraId="18898180" w14:textId="77777777" w:rsidR="002E7D99" w:rsidRPr="00885DA1" w:rsidRDefault="002E7D99" w:rsidP="002E7D99">
      <w:pPr>
        <w:autoSpaceDE w:val="0"/>
        <w:autoSpaceDN w:val="0"/>
        <w:adjustRightInd w:val="0"/>
        <w:spacing w:after="0" w:line="360" w:lineRule="auto"/>
        <w:jc w:val="both"/>
        <w:rPr>
          <w:rFonts w:ascii="Trebuchet MS" w:hAnsi="Trebuchet MS" w:cs="Times New Roman"/>
          <w:iCs w:val="0"/>
          <w:sz w:val="22"/>
          <w:szCs w:val="22"/>
          <w:lang w:val="x-none"/>
        </w:rPr>
      </w:pPr>
      <w:r w:rsidRPr="00885DA1">
        <w:rPr>
          <w:rFonts w:ascii="Trebuchet MS" w:hAnsi="Trebuchet MS" w:cs="Times New Roman"/>
          <w:iCs w:val="0"/>
          <w:sz w:val="22"/>
          <w:szCs w:val="22"/>
          <w:lang w:val="x-none"/>
        </w:rPr>
        <w:t>- vârsta &lt; 35 de ani</w:t>
      </w:r>
    </w:p>
    <w:p w14:paraId="6E39CF15" w14:textId="77777777" w:rsidR="002E7D99" w:rsidRPr="00885DA1" w:rsidRDefault="002E7D99" w:rsidP="002E7D99">
      <w:pPr>
        <w:autoSpaceDE w:val="0"/>
        <w:autoSpaceDN w:val="0"/>
        <w:adjustRightInd w:val="0"/>
        <w:spacing w:after="0" w:line="360" w:lineRule="auto"/>
        <w:jc w:val="both"/>
        <w:rPr>
          <w:rFonts w:ascii="Trebuchet MS" w:hAnsi="Trebuchet MS" w:cs="Times New Roman"/>
          <w:iCs w:val="0"/>
          <w:sz w:val="22"/>
          <w:szCs w:val="22"/>
          <w:lang w:val="x-none"/>
        </w:rPr>
      </w:pPr>
      <w:r w:rsidRPr="00885DA1">
        <w:rPr>
          <w:rFonts w:ascii="Trebuchet MS" w:hAnsi="Trebuchet MS" w:cs="Times New Roman"/>
          <w:iCs w:val="0"/>
          <w:sz w:val="22"/>
          <w:szCs w:val="22"/>
          <w:lang w:val="x-none"/>
        </w:rPr>
        <w:t>- stadiu bolii</w:t>
      </w:r>
    </w:p>
    <w:p w14:paraId="3ACA52B0" w14:textId="77777777" w:rsidR="002E7D99" w:rsidRPr="00885DA1" w:rsidRDefault="002E7D99" w:rsidP="002E7D99">
      <w:pPr>
        <w:autoSpaceDE w:val="0"/>
        <w:autoSpaceDN w:val="0"/>
        <w:adjustRightInd w:val="0"/>
        <w:spacing w:after="0" w:line="360" w:lineRule="auto"/>
        <w:jc w:val="both"/>
        <w:rPr>
          <w:rFonts w:ascii="Trebuchet MS" w:hAnsi="Trebuchet MS" w:cs="Times New Roman"/>
          <w:iCs w:val="0"/>
          <w:sz w:val="22"/>
          <w:szCs w:val="22"/>
          <w:lang w:val="x-none"/>
        </w:rPr>
      </w:pPr>
      <w:r w:rsidRPr="00885DA1">
        <w:rPr>
          <w:rFonts w:ascii="Trebuchet MS" w:hAnsi="Trebuchet MS" w:cs="Times New Roman"/>
          <w:iCs w:val="0"/>
          <w:sz w:val="22"/>
          <w:szCs w:val="22"/>
          <w:lang w:val="x-none"/>
        </w:rPr>
        <w:t>- forma histopatologica a tumorii</w:t>
      </w:r>
    </w:p>
    <w:p w14:paraId="7ED2FFBA" w14:textId="77777777" w:rsidR="002E7D99" w:rsidRPr="00885DA1" w:rsidRDefault="002E7D99" w:rsidP="002E7D99">
      <w:pPr>
        <w:autoSpaceDE w:val="0"/>
        <w:autoSpaceDN w:val="0"/>
        <w:adjustRightInd w:val="0"/>
        <w:spacing w:after="0" w:line="360" w:lineRule="auto"/>
        <w:jc w:val="both"/>
        <w:rPr>
          <w:rFonts w:ascii="Trebuchet MS" w:hAnsi="Trebuchet MS" w:cs="Times New Roman"/>
          <w:iCs w:val="0"/>
          <w:sz w:val="22"/>
          <w:szCs w:val="22"/>
          <w:lang w:val="x-none"/>
        </w:rPr>
      </w:pPr>
      <w:r w:rsidRPr="00885DA1">
        <w:rPr>
          <w:rFonts w:ascii="Trebuchet MS" w:hAnsi="Trebuchet MS" w:cs="Times New Roman"/>
          <w:iCs w:val="0"/>
          <w:sz w:val="22"/>
          <w:szCs w:val="22"/>
          <w:lang w:val="x-none"/>
        </w:rPr>
        <w:t>- schema de chimioterapie – nu toate chioterapicele afectează fertilitatea</w:t>
      </w:r>
    </w:p>
    <w:p w14:paraId="7FA981F2" w14:textId="77777777" w:rsidR="002E7D99" w:rsidRPr="00885DA1" w:rsidRDefault="002E7D99" w:rsidP="002E7D99">
      <w:pPr>
        <w:autoSpaceDE w:val="0"/>
        <w:autoSpaceDN w:val="0"/>
        <w:adjustRightInd w:val="0"/>
        <w:spacing w:after="0" w:line="360" w:lineRule="auto"/>
        <w:jc w:val="both"/>
        <w:rPr>
          <w:rFonts w:ascii="Trebuchet MS" w:hAnsi="Trebuchet MS" w:cs="Times New Roman"/>
          <w:iCs w:val="0"/>
          <w:sz w:val="22"/>
          <w:szCs w:val="22"/>
          <w:lang w:val="x-none"/>
        </w:rPr>
      </w:pPr>
      <w:r w:rsidRPr="00885DA1">
        <w:rPr>
          <w:rFonts w:ascii="Trebuchet MS" w:hAnsi="Trebuchet MS" w:cs="Times New Roman"/>
          <w:iCs w:val="0"/>
          <w:sz w:val="22"/>
          <w:szCs w:val="22"/>
          <w:lang w:val="x-none"/>
        </w:rPr>
        <w:t>- diagnostic</w:t>
      </w:r>
    </w:p>
    <w:p w14:paraId="24EB1907" w14:textId="77777777" w:rsidR="002E7D99" w:rsidRPr="00885DA1" w:rsidRDefault="002E7D99" w:rsidP="002E7D99">
      <w:pPr>
        <w:autoSpaceDE w:val="0"/>
        <w:autoSpaceDN w:val="0"/>
        <w:adjustRightInd w:val="0"/>
        <w:spacing w:after="0" w:line="360" w:lineRule="auto"/>
        <w:jc w:val="both"/>
        <w:rPr>
          <w:rFonts w:ascii="Trebuchet MS" w:hAnsi="Trebuchet MS" w:cs="Times New Roman"/>
          <w:iCs w:val="0"/>
          <w:sz w:val="22"/>
          <w:szCs w:val="22"/>
          <w:lang w:val="x-none"/>
        </w:rPr>
      </w:pPr>
      <w:r w:rsidRPr="00885DA1">
        <w:rPr>
          <w:rFonts w:ascii="Trebuchet MS" w:hAnsi="Trebuchet MS" w:cs="Times New Roman"/>
          <w:iCs w:val="0"/>
          <w:sz w:val="22"/>
          <w:szCs w:val="22"/>
          <w:lang w:val="x-none"/>
        </w:rPr>
        <w:t>- plan de tratament</w:t>
      </w:r>
    </w:p>
    <w:p w14:paraId="6A2BDB9C" w14:textId="77777777" w:rsidR="002E7D99" w:rsidRPr="00885DA1" w:rsidRDefault="002E7D99" w:rsidP="002E7D99">
      <w:pPr>
        <w:autoSpaceDE w:val="0"/>
        <w:autoSpaceDN w:val="0"/>
        <w:adjustRightInd w:val="0"/>
        <w:spacing w:after="0" w:line="360" w:lineRule="auto"/>
        <w:jc w:val="both"/>
        <w:rPr>
          <w:rFonts w:ascii="Trebuchet MS" w:hAnsi="Trebuchet MS" w:cs="Times New Roman"/>
          <w:iCs w:val="0"/>
          <w:sz w:val="22"/>
          <w:szCs w:val="22"/>
          <w:lang w:val="x-none"/>
        </w:rPr>
      </w:pPr>
      <w:r w:rsidRPr="00885DA1">
        <w:rPr>
          <w:rFonts w:ascii="Trebuchet MS" w:hAnsi="Trebuchet MS" w:cs="Times New Roman"/>
          <w:iCs w:val="0"/>
          <w:sz w:val="22"/>
          <w:szCs w:val="22"/>
          <w:lang w:val="x-none"/>
        </w:rPr>
        <w:t>- rezultatele prognozate ale tratamentului de fertilizare</w:t>
      </w:r>
    </w:p>
    <w:p w14:paraId="2F94E71C" w14:textId="77777777" w:rsidR="002E7D99" w:rsidRPr="00885DA1" w:rsidRDefault="002E7D99" w:rsidP="002E7D99">
      <w:pPr>
        <w:autoSpaceDE w:val="0"/>
        <w:autoSpaceDN w:val="0"/>
        <w:adjustRightInd w:val="0"/>
        <w:spacing w:after="0" w:line="360" w:lineRule="auto"/>
        <w:jc w:val="both"/>
        <w:rPr>
          <w:rFonts w:ascii="Trebuchet MS" w:hAnsi="Trebuchet MS" w:cs="Times New Roman"/>
          <w:iCs w:val="0"/>
          <w:sz w:val="22"/>
          <w:szCs w:val="22"/>
          <w:lang w:val="x-none"/>
        </w:rPr>
      </w:pPr>
      <w:r w:rsidRPr="00885DA1">
        <w:rPr>
          <w:rFonts w:ascii="Trebuchet MS" w:hAnsi="Trebuchet MS" w:cs="Times New Roman"/>
          <w:iCs w:val="0"/>
          <w:sz w:val="22"/>
          <w:szCs w:val="22"/>
          <w:lang w:val="x-none"/>
        </w:rPr>
        <w:t>- prognosticul tratamentului în cancerul respectiv</w:t>
      </w:r>
    </w:p>
    <w:p w14:paraId="7E72E52D" w14:textId="77777777" w:rsidR="002E7D99" w:rsidRPr="00885DA1" w:rsidRDefault="002E7D99" w:rsidP="002E7D99">
      <w:pPr>
        <w:autoSpaceDE w:val="0"/>
        <w:autoSpaceDN w:val="0"/>
        <w:adjustRightInd w:val="0"/>
        <w:spacing w:after="0" w:line="360" w:lineRule="auto"/>
        <w:jc w:val="both"/>
        <w:rPr>
          <w:rFonts w:ascii="Trebuchet MS" w:hAnsi="Trebuchet MS" w:cs="Times New Roman"/>
          <w:iCs w:val="0"/>
          <w:sz w:val="22"/>
          <w:szCs w:val="22"/>
          <w:lang w:val="x-none"/>
        </w:rPr>
      </w:pPr>
      <w:r w:rsidRPr="00885DA1">
        <w:rPr>
          <w:rFonts w:ascii="Trebuchet MS" w:hAnsi="Trebuchet MS" w:cs="Times New Roman"/>
          <w:iCs w:val="0"/>
          <w:sz w:val="22"/>
          <w:szCs w:val="22"/>
          <w:lang w:val="x-none"/>
        </w:rPr>
        <w:t xml:space="preserve">- viabilitatea materialului crioprezervat  </w:t>
      </w:r>
    </w:p>
    <w:p w14:paraId="18CEDE8B" w14:textId="77777777" w:rsidR="002E7D99" w:rsidRDefault="002E7D99" w:rsidP="002E7D99">
      <w:pPr>
        <w:autoSpaceDE w:val="0"/>
        <w:autoSpaceDN w:val="0"/>
        <w:adjustRightInd w:val="0"/>
        <w:spacing w:after="0" w:line="360" w:lineRule="auto"/>
        <w:jc w:val="both"/>
        <w:rPr>
          <w:rFonts w:ascii="Trebuchet MS" w:hAnsi="Trebuchet MS" w:cs="Times New Roman"/>
          <w:iCs w:val="0"/>
          <w:sz w:val="22"/>
          <w:szCs w:val="22"/>
          <w:lang w:val="x-none"/>
        </w:rPr>
      </w:pPr>
    </w:p>
    <w:p w14:paraId="533C4340" w14:textId="77777777" w:rsidR="002E7D99" w:rsidRPr="00885DA1" w:rsidRDefault="002E7D99" w:rsidP="002E7D99">
      <w:pPr>
        <w:autoSpaceDE w:val="0"/>
        <w:autoSpaceDN w:val="0"/>
        <w:adjustRightInd w:val="0"/>
        <w:spacing w:after="0" w:line="360" w:lineRule="auto"/>
        <w:jc w:val="both"/>
        <w:rPr>
          <w:rFonts w:ascii="Trebuchet MS" w:hAnsi="Trebuchet MS" w:cs="Times New Roman"/>
          <w:iCs w:val="0"/>
          <w:sz w:val="22"/>
          <w:szCs w:val="22"/>
          <w:lang w:val="x-none"/>
        </w:rPr>
      </w:pPr>
      <w:r w:rsidRPr="00885DA1">
        <w:rPr>
          <w:rFonts w:ascii="Trebuchet MS" w:hAnsi="Trebuchet MS" w:cs="Times New Roman"/>
          <w:iCs w:val="0"/>
          <w:sz w:val="22"/>
          <w:szCs w:val="22"/>
          <w:lang w:val="x-none"/>
        </w:rPr>
        <w:t>Pentru crioprezervarea fertilității pacienților cu cancer se vor aplica criteriile de eligibilitate utilizate pentru tratamentele con</w:t>
      </w:r>
      <w:r>
        <w:rPr>
          <w:rFonts w:ascii="Trebuchet MS" w:hAnsi="Trebuchet MS" w:cs="Times New Roman"/>
          <w:iCs w:val="0"/>
          <w:sz w:val="22"/>
          <w:szCs w:val="22"/>
          <w:lang w:val="x-none"/>
        </w:rPr>
        <w:t xml:space="preserve">venționale ale infertilității. </w:t>
      </w:r>
      <w:r w:rsidRPr="00885DA1">
        <w:rPr>
          <w:rFonts w:ascii="Trebuchet MS" w:hAnsi="Trebuchet MS" w:cs="Times New Roman"/>
          <w:iCs w:val="0"/>
          <w:sz w:val="22"/>
          <w:szCs w:val="22"/>
          <w:lang w:val="x-none"/>
        </w:rPr>
        <w:t>Nu se recomandă utilizarea unor limite de vârstă pentru prezervarea fertilităţii la persoanele diagnosticate cu cancer. Criteriile se recomandă să se aplice când va veni momentul utilizării materialului crioprezervat pentru concepție asistată. Recomandările pentru prezervarea fertilității depind de vârsta femeii (&lt;35 de ani) dacă vrea copii cu ovocite proprii. În tumorile de ovar borderline sau cancerul de ovar St IA, B se recomanda anexectomia şi conservarea uterului pentru a obține o sarcină cu ovocite donate. Deciziile se iau în Comisia Oncologică din care face parte și un specialist în infertiliate.</w:t>
      </w:r>
    </w:p>
    <w:p w14:paraId="49ECD666" w14:textId="77777777" w:rsidR="002E7D99" w:rsidRDefault="002E7D99" w:rsidP="002E7D99">
      <w:pPr>
        <w:autoSpaceDE w:val="0"/>
        <w:autoSpaceDN w:val="0"/>
        <w:adjustRightInd w:val="0"/>
        <w:spacing w:after="0" w:line="360" w:lineRule="auto"/>
        <w:jc w:val="both"/>
        <w:rPr>
          <w:rFonts w:ascii="Trebuchet MS" w:hAnsi="Trebuchet MS" w:cs="Times New Roman"/>
          <w:iCs w:val="0"/>
          <w:sz w:val="22"/>
          <w:szCs w:val="22"/>
          <w:lang w:val="x-none"/>
        </w:rPr>
      </w:pPr>
      <w:r w:rsidRPr="00885DA1">
        <w:rPr>
          <w:rFonts w:ascii="Trebuchet MS" w:hAnsi="Trebuchet MS" w:cs="Times New Roman"/>
          <w:iCs w:val="0"/>
          <w:sz w:val="22"/>
          <w:szCs w:val="22"/>
          <w:lang w:val="x-none"/>
        </w:rPr>
        <w:t>Când se utilizează crioprezervarea pentru prezervarea fertilităţii persoanelor diagnosticate cu cancer</w:t>
      </w:r>
      <w:r>
        <w:rPr>
          <w:rFonts w:ascii="Trebuchet MS" w:hAnsi="Trebuchet MS" w:cs="Times New Roman"/>
          <w:iCs w:val="0"/>
          <w:sz w:val="22"/>
          <w:szCs w:val="22"/>
        </w:rPr>
        <w:t>,</w:t>
      </w:r>
      <w:r w:rsidRPr="00885DA1">
        <w:rPr>
          <w:rFonts w:ascii="Trebuchet MS" w:hAnsi="Trebuchet MS" w:cs="Times New Roman"/>
          <w:iCs w:val="0"/>
          <w:sz w:val="22"/>
          <w:szCs w:val="22"/>
          <w:lang w:val="x-none"/>
        </w:rPr>
        <w:t xml:space="preserve"> utilizați tot materialul biologic posibil – spermă, ovocite, embrioni. Se utilizează în funcție de indicație și de dorinț</w:t>
      </w:r>
      <w:r>
        <w:rPr>
          <w:rFonts w:ascii="Trebuchet MS" w:hAnsi="Trebuchet MS" w:cs="Times New Roman"/>
          <w:iCs w:val="0"/>
          <w:sz w:val="22"/>
          <w:szCs w:val="22"/>
          <w:lang w:val="x-none"/>
        </w:rPr>
        <w:t xml:space="preserve">a pacientei/pacientului [31]. </w:t>
      </w:r>
    </w:p>
    <w:p w14:paraId="1DE9F354" w14:textId="77777777" w:rsidR="002E7D99" w:rsidRDefault="002E7D99" w:rsidP="002E7D99">
      <w:pPr>
        <w:autoSpaceDE w:val="0"/>
        <w:autoSpaceDN w:val="0"/>
        <w:adjustRightInd w:val="0"/>
        <w:spacing w:after="0" w:line="360" w:lineRule="auto"/>
        <w:jc w:val="both"/>
        <w:rPr>
          <w:rFonts w:ascii="Trebuchet MS" w:hAnsi="Trebuchet MS" w:cs="Times New Roman"/>
          <w:iCs w:val="0"/>
          <w:sz w:val="22"/>
          <w:szCs w:val="22"/>
          <w:lang w:val="x-none"/>
        </w:rPr>
      </w:pPr>
      <w:r w:rsidRPr="00885DA1">
        <w:rPr>
          <w:rFonts w:ascii="Trebuchet MS" w:hAnsi="Trebuchet MS" w:cs="Times New Roman"/>
          <w:iCs w:val="0"/>
          <w:sz w:val="22"/>
          <w:szCs w:val="22"/>
          <w:lang w:val="x-none"/>
        </w:rPr>
        <w:t xml:space="preserve">Recomandați crioprezervarea spermei tuturor băieţilor sau bărbaților de vârstă reproductivă care se pregătesc pentru tratament medical împotriva cancerului care mai mult decât probabil </w:t>
      </w:r>
      <w:r w:rsidRPr="00885DA1">
        <w:rPr>
          <w:rFonts w:ascii="Trebuchet MS" w:hAnsi="Trebuchet MS" w:cs="Times New Roman"/>
          <w:iCs w:val="0"/>
          <w:sz w:val="22"/>
          <w:szCs w:val="22"/>
          <w:lang w:val="x-none"/>
        </w:rPr>
        <w:lastRenderedPageBreak/>
        <w:t>că le va afecta fertilitatea [32].</w:t>
      </w:r>
      <w:r>
        <w:rPr>
          <w:rFonts w:ascii="Trebuchet MS" w:hAnsi="Trebuchet MS" w:cs="Times New Roman"/>
          <w:iCs w:val="0"/>
          <w:sz w:val="22"/>
          <w:szCs w:val="22"/>
        </w:rPr>
        <w:t xml:space="preserve"> </w:t>
      </w:r>
      <w:r w:rsidRPr="00885DA1">
        <w:rPr>
          <w:rFonts w:ascii="Trebuchet MS" w:hAnsi="Trebuchet MS" w:cs="Times New Roman"/>
          <w:iCs w:val="0"/>
          <w:sz w:val="22"/>
          <w:szCs w:val="22"/>
          <w:lang w:val="x-none"/>
        </w:rPr>
        <w:t xml:space="preserve">Recomandați utilizarea vaporilor de azot lichid ca metodă preferată de crioprezervare a spermei. </w:t>
      </w:r>
    </w:p>
    <w:p w14:paraId="3328A30D" w14:textId="77777777" w:rsidR="002E7D99" w:rsidRPr="00885DA1" w:rsidRDefault="002E7D99" w:rsidP="002E7D99">
      <w:pPr>
        <w:autoSpaceDE w:val="0"/>
        <w:autoSpaceDN w:val="0"/>
        <w:adjustRightInd w:val="0"/>
        <w:spacing w:after="0" w:line="360" w:lineRule="auto"/>
        <w:jc w:val="both"/>
        <w:rPr>
          <w:rFonts w:ascii="Trebuchet MS" w:hAnsi="Trebuchet MS" w:cs="Times New Roman"/>
          <w:iCs w:val="0"/>
          <w:sz w:val="22"/>
          <w:szCs w:val="22"/>
          <w:lang w:val="x-none"/>
        </w:rPr>
      </w:pPr>
      <w:r w:rsidRPr="00885DA1">
        <w:rPr>
          <w:rFonts w:ascii="Trebuchet MS" w:hAnsi="Trebuchet MS" w:cs="Times New Roman"/>
          <w:iCs w:val="0"/>
          <w:sz w:val="22"/>
          <w:szCs w:val="22"/>
          <w:lang w:val="x-none"/>
        </w:rPr>
        <w:t>Recomandați crioprezervarea ovocitelor și embrionilor ca fiind potrivită femeilor de vârstă reproductivă (inclusiv adolescentelor) care se pregătesc de tratament medical împotriva cancerului și care cel mai probabil le va afecta fertilitatea dacă:</w:t>
      </w:r>
    </w:p>
    <w:p w14:paraId="3903F2C7" w14:textId="77777777" w:rsidR="002E7D99" w:rsidRPr="00885DA1" w:rsidRDefault="002E7D99" w:rsidP="002E7D99">
      <w:pPr>
        <w:autoSpaceDE w:val="0"/>
        <w:autoSpaceDN w:val="0"/>
        <w:adjustRightInd w:val="0"/>
        <w:spacing w:after="0" w:line="360" w:lineRule="auto"/>
        <w:jc w:val="both"/>
        <w:rPr>
          <w:rFonts w:ascii="Trebuchet MS" w:hAnsi="Trebuchet MS" w:cs="Times New Roman"/>
          <w:iCs w:val="0"/>
          <w:sz w:val="22"/>
          <w:szCs w:val="22"/>
          <w:lang w:val="x-none"/>
        </w:rPr>
      </w:pPr>
      <w:r w:rsidRPr="00885DA1">
        <w:rPr>
          <w:rFonts w:ascii="Trebuchet MS" w:hAnsi="Trebuchet MS" w:cs="Times New Roman"/>
          <w:iCs w:val="0"/>
          <w:sz w:val="22"/>
          <w:szCs w:val="22"/>
          <w:lang w:val="x-none"/>
        </w:rPr>
        <w:tab/>
        <w:t xml:space="preserve">- starea de sănătate permite să se întreprindă o stimulare ovariană, o colectare de ovocitel și această manevră să nu înrăutățească boala și să existe timp disponibil înaintea începerii tratamentului pentru cancer. </w:t>
      </w:r>
    </w:p>
    <w:p w14:paraId="678599F4" w14:textId="77777777" w:rsidR="002E7D99" w:rsidRPr="00885DA1" w:rsidRDefault="002E7D99" w:rsidP="002E7D99">
      <w:pPr>
        <w:pBdr>
          <w:left w:val="single" w:sz="96" w:space="30" w:color="FFFFFF"/>
        </w:pBdr>
        <w:autoSpaceDE w:val="0"/>
        <w:autoSpaceDN w:val="0"/>
        <w:adjustRightInd w:val="0"/>
        <w:spacing w:after="0" w:line="360" w:lineRule="auto"/>
        <w:jc w:val="both"/>
        <w:rPr>
          <w:rFonts w:ascii="Trebuchet MS" w:hAnsi="Trebuchet MS" w:cs="Times New Roman"/>
          <w:iCs w:val="0"/>
          <w:sz w:val="22"/>
          <w:szCs w:val="22"/>
          <w:lang w:val="x-none"/>
        </w:rPr>
      </w:pPr>
      <w:r w:rsidRPr="00885DA1">
        <w:rPr>
          <w:rFonts w:ascii="Trebuchet MS" w:hAnsi="Trebuchet MS" w:cs="Times New Roman"/>
          <w:iCs w:val="0"/>
          <w:sz w:val="22"/>
          <w:szCs w:val="22"/>
          <w:lang w:val="x-none"/>
        </w:rPr>
        <w:t>Pentru crioprezervarea ovocitelor și embrionilor se recomandă utilizarea vitrificării în locul îngheţării l</w:t>
      </w:r>
      <w:r>
        <w:rPr>
          <w:rFonts w:ascii="Trebuchet MS" w:hAnsi="Trebuchet MS" w:cs="Times New Roman"/>
          <w:iCs w:val="0"/>
          <w:sz w:val="22"/>
          <w:szCs w:val="22"/>
          <w:lang w:val="x-none"/>
        </w:rPr>
        <w:t>a rat</w:t>
      </w:r>
      <w:r w:rsidRPr="00885DA1">
        <w:rPr>
          <w:rFonts w:ascii="Trebuchet MS" w:hAnsi="Trebuchet MS" w:cs="Times New Roman"/>
          <w:iCs w:val="0"/>
          <w:sz w:val="22"/>
          <w:szCs w:val="22"/>
          <w:lang w:val="x-none"/>
        </w:rPr>
        <w:t xml:space="preserve">e controlate (slow freezing). Se recomandă depozitarea materialului crioprezervat </w:t>
      </w:r>
      <w:r>
        <w:rPr>
          <w:rFonts w:ascii="Trebuchet MS" w:hAnsi="Trebuchet MS" w:cs="Times New Roman"/>
          <w:iCs w:val="0"/>
          <w:sz w:val="22"/>
          <w:szCs w:val="22"/>
          <w:lang w:val="x-none"/>
        </w:rPr>
        <w:t xml:space="preserve">pentru o perioadă până 10 ani. </w:t>
      </w:r>
      <w:r w:rsidRPr="00885DA1">
        <w:rPr>
          <w:rFonts w:ascii="Trebuchet MS" w:hAnsi="Trebuchet MS" w:cs="Times New Roman"/>
          <w:iCs w:val="0"/>
          <w:sz w:val="22"/>
          <w:szCs w:val="22"/>
          <w:lang w:val="x-none"/>
        </w:rPr>
        <w:t>Există studii care recomandă depozitarea continuă a spermei crioprezervate până la 15 ani, în cazul bărbaților care rămân cu riscul semnificativ crescut de infertilitate [33].</w:t>
      </w:r>
    </w:p>
    <w:p w14:paraId="0B70016E" w14:textId="77777777" w:rsidR="002E7D99" w:rsidRPr="00885DA1" w:rsidRDefault="002E7D99" w:rsidP="002E7D99">
      <w:pPr>
        <w:autoSpaceDE w:val="0"/>
        <w:autoSpaceDN w:val="0"/>
        <w:adjustRightInd w:val="0"/>
        <w:spacing w:after="0" w:line="360" w:lineRule="auto"/>
        <w:jc w:val="both"/>
        <w:rPr>
          <w:rFonts w:ascii="Trebuchet MS" w:hAnsi="Trebuchet MS" w:cs="Times New Roman"/>
          <w:iCs w:val="0"/>
          <w:sz w:val="22"/>
          <w:szCs w:val="22"/>
          <w:lang w:val="x-none"/>
        </w:rPr>
      </w:pPr>
    </w:p>
    <w:p w14:paraId="62F39FFE" w14:textId="77777777" w:rsidR="002E7D99" w:rsidRPr="00885DA1" w:rsidRDefault="002E7D99" w:rsidP="002E7D99">
      <w:pPr>
        <w:autoSpaceDE w:val="0"/>
        <w:autoSpaceDN w:val="0"/>
        <w:adjustRightInd w:val="0"/>
        <w:spacing w:after="0" w:line="360" w:lineRule="auto"/>
        <w:jc w:val="both"/>
        <w:rPr>
          <w:rFonts w:ascii="Trebuchet MS" w:hAnsi="Trebuchet MS" w:cs="Times New Roman"/>
          <w:b/>
          <w:bCs/>
          <w:iCs w:val="0"/>
          <w:sz w:val="22"/>
          <w:szCs w:val="22"/>
          <w:lang w:val="x-none"/>
        </w:rPr>
      </w:pPr>
      <w:r w:rsidRPr="00885DA1">
        <w:rPr>
          <w:rFonts w:ascii="Trebuchet MS" w:hAnsi="Trebuchet MS" w:cs="Times New Roman"/>
          <w:b/>
          <w:bCs/>
          <w:iCs w:val="0"/>
          <w:sz w:val="22"/>
          <w:szCs w:val="22"/>
          <w:lang w:val="x-none"/>
        </w:rPr>
        <w:t>PROCEDURI UTILIZATE ÎN TIMPUL UNUI CICLU DE TRATAMENT FIV</w:t>
      </w:r>
    </w:p>
    <w:p w14:paraId="374DB49B" w14:textId="77777777" w:rsidR="002E7D99" w:rsidRPr="00885DA1" w:rsidRDefault="002E7D99" w:rsidP="002E7D99">
      <w:pPr>
        <w:autoSpaceDE w:val="0"/>
        <w:autoSpaceDN w:val="0"/>
        <w:adjustRightInd w:val="0"/>
        <w:spacing w:after="0" w:line="360" w:lineRule="auto"/>
        <w:jc w:val="both"/>
        <w:rPr>
          <w:rFonts w:ascii="Trebuchet MS" w:hAnsi="Trebuchet MS" w:cs="Times New Roman"/>
          <w:b/>
          <w:bCs/>
          <w:iCs w:val="0"/>
          <w:sz w:val="22"/>
          <w:szCs w:val="22"/>
          <w:lang w:val="x-none"/>
        </w:rPr>
      </w:pPr>
    </w:p>
    <w:p w14:paraId="3B167646" w14:textId="77777777" w:rsidR="002E7D99" w:rsidRPr="00885DA1" w:rsidRDefault="002E7D99" w:rsidP="002E7D99">
      <w:pPr>
        <w:autoSpaceDE w:val="0"/>
        <w:autoSpaceDN w:val="0"/>
        <w:adjustRightInd w:val="0"/>
        <w:spacing w:after="0" w:line="360" w:lineRule="auto"/>
        <w:jc w:val="both"/>
        <w:rPr>
          <w:rFonts w:ascii="Trebuchet MS" w:hAnsi="Trebuchet MS" w:cs="Times New Roman"/>
          <w:b/>
          <w:bCs/>
          <w:iCs w:val="0"/>
          <w:sz w:val="22"/>
          <w:szCs w:val="22"/>
          <w:lang w:val="x-none"/>
        </w:rPr>
      </w:pPr>
      <w:r w:rsidRPr="00885DA1">
        <w:rPr>
          <w:rFonts w:ascii="Trebuchet MS" w:hAnsi="Trebuchet MS" w:cs="Times New Roman"/>
          <w:b/>
          <w:bCs/>
          <w:iCs w:val="0"/>
          <w:sz w:val="22"/>
          <w:szCs w:val="22"/>
          <w:lang w:val="x-none"/>
        </w:rPr>
        <w:t>PRE-TRATAMENT ÎN FIV</w:t>
      </w:r>
    </w:p>
    <w:p w14:paraId="67C43EB5" w14:textId="77777777" w:rsidR="002E7D99" w:rsidRPr="00885DA1" w:rsidRDefault="002E7D99" w:rsidP="002E7D99">
      <w:pPr>
        <w:autoSpaceDE w:val="0"/>
        <w:autoSpaceDN w:val="0"/>
        <w:adjustRightInd w:val="0"/>
        <w:spacing w:after="0" w:line="360" w:lineRule="auto"/>
        <w:jc w:val="both"/>
        <w:rPr>
          <w:rFonts w:ascii="Trebuchet MS" w:hAnsi="Trebuchet MS" w:cs="Times New Roman"/>
          <w:iCs w:val="0"/>
          <w:sz w:val="22"/>
          <w:szCs w:val="22"/>
          <w:lang w:val="x-none"/>
        </w:rPr>
      </w:pPr>
      <w:r w:rsidRPr="00885DA1">
        <w:rPr>
          <w:rFonts w:ascii="Trebuchet MS" w:hAnsi="Trebuchet MS" w:cs="Times New Roman"/>
          <w:iCs w:val="0"/>
          <w:sz w:val="22"/>
          <w:szCs w:val="22"/>
          <w:lang w:val="x-none"/>
        </w:rPr>
        <w:t>Se apreciază că pre-tratamentul cu contraceptive orale, progestogeni sau estradiol</w:t>
      </w:r>
      <w:r>
        <w:rPr>
          <w:rFonts w:ascii="Trebuchet MS" w:hAnsi="Trebuchet MS" w:cs="Times New Roman"/>
          <w:iCs w:val="0"/>
          <w:sz w:val="22"/>
          <w:szCs w:val="22"/>
        </w:rPr>
        <w:t>,</w:t>
      </w:r>
      <w:r w:rsidRPr="00885DA1">
        <w:rPr>
          <w:rFonts w:ascii="Trebuchet MS" w:hAnsi="Trebuchet MS" w:cs="Times New Roman"/>
          <w:iCs w:val="0"/>
          <w:sz w:val="22"/>
          <w:szCs w:val="22"/>
          <w:lang w:val="x-none"/>
        </w:rPr>
        <w:t xml:space="preserve"> administrat înainte de stimularea ovariană controlată</w:t>
      </w:r>
      <w:r>
        <w:rPr>
          <w:rFonts w:ascii="Trebuchet MS" w:hAnsi="Trebuchet MS" w:cs="Times New Roman"/>
          <w:iCs w:val="0"/>
          <w:sz w:val="22"/>
          <w:szCs w:val="22"/>
        </w:rPr>
        <w:t>,</w:t>
      </w:r>
      <w:r w:rsidRPr="00885DA1">
        <w:rPr>
          <w:rFonts w:ascii="Trebuchet MS" w:hAnsi="Trebuchet MS" w:cs="Times New Roman"/>
          <w:iCs w:val="0"/>
          <w:sz w:val="22"/>
          <w:szCs w:val="22"/>
          <w:lang w:val="x-none"/>
        </w:rPr>
        <w:t xml:space="preserve"> nu afectează negativ șansa de a avea o naștere viabilă. Pre-tratamentul de mai sus se poate utiliza pentru a programa ciclul de FIV la femeile la care nu se folosește protocol lung</w:t>
      </w:r>
      <w:r>
        <w:rPr>
          <w:rFonts w:ascii="Trebuchet MS" w:hAnsi="Trebuchet MS" w:cs="Times New Roman"/>
          <w:iCs w:val="0"/>
          <w:sz w:val="22"/>
          <w:szCs w:val="22"/>
          <w:lang w:val="x-none"/>
        </w:rPr>
        <w:t xml:space="preserve"> de desensibilizare hipofizară.</w:t>
      </w:r>
      <w:r>
        <w:rPr>
          <w:rFonts w:ascii="Trebuchet MS" w:hAnsi="Trebuchet MS" w:cs="Times New Roman"/>
          <w:iCs w:val="0"/>
          <w:sz w:val="22"/>
          <w:szCs w:val="22"/>
        </w:rPr>
        <w:t xml:space="preserve"> </w:t>
      </w:r>
      <w:r w:rsidRPr="00885DA1">
        <w:rPr>
          <w:rFonts w:ascii="Trebuchet MS" w:hAnsi="Trebuchet MS" w:cs="Times New Roman"/>
          <w:iCs w:val="0"/>
          <w:sz w:val="22"/>
          <w:szCs w:val="22"/>
          <w:lang w:val="x-none"/>
        </w:rPr>
        <w:t>Desensibilizarea hipofizară și alte regimuri de tratament se folosesc pentru a evita ovulația și</w:t>
      </w:r>
      <w:r>
        <w:rPr>
          <w:rFonts w:ascii="Trebuchet MS" w:hAnsi="Trebuchet MS" w:cs="Times New Roman"/>
          <w:iCs w:val="0"/>
          <w:sz w:val="22"/>
          <w:szCs w:val="22"/>
          <w:lang w:val="x-none"/>
        </w:rPr>
        <w:t xml:space="preserve"> luteinizarea prematură în FIV.</w:t>
      </w:r>
      <w:r>
        <w:rPr>
          <w:rFonts w:ascii="Trebuchet MS" w:hAnsi="Trebuchet MS" w:cs="Times New Roman"/>
          <w:iCs w:val="0"/>
          <w:sz w:val="22"/>
          <w:szCs w:val="22"/>
        </w:rPr>
        <w:t xml:space="preserve"> </w:t>
      </w:r>
      <w:r w:rsidRPr="00885DA1">
        <w:rPr>
          <w:rFonts w:ascii="Trebuchet MS" w:hAnsi="Trebuchet MS" w:cs="Times New Roman"/>
          <w:iCs w:val="0"/>
          <w:sz w:val="22"/>
          <w:szCs w:val="22"/>
          <w:lang w:val="x-none"/>
        </w:rPr>
        <w:t>Pentru a evita luteinizarea prematură în ciclurile de FIV în care se foloseşte stimularea ovariană cu gonadotropine exogene</w:t>
      </w:r>
      <w:r>
        <w:rPr>
          <w:rFonts w:ascii="Trebuchet MS" w:hAnsi="Trebuchet MS" w:cs="Times New Roman"/>
          <w:iCs w:val="0"/>
          <w:sz w:val="22"/>
          <w:szCs w:val="22"/>
        </w:rPr>
        <w:t>,</w:t>
      </w:r>
      <w:r w:rsidRPr="00885DA1">
        <w:rPr>
          <w:rFonts w:ascii="Trebuchet MS" w:hAnsi="Trebuchet MS" w:cs="Times New Roman"/>
          <w:iCs w:val="0"/>
          <w:sz w:val="22"/>
          <w:szCs w:val="22"/>
          <w:lang w:val="x-none"/>
        </w:rPr>
        <w:t xml:space="preserve"> se recomandă protocoale de tratament care desen</w:t>
      </w:r>
      <w:r>
        <w:rPr>
          <w:rFonts w:ascii="Trebuchet MS" w:hAnsi="Trebuchet MS" w:cs="Times New Roman"/>
          <w:iCs w:val="0"/>
          <w:sz w:val="22"/>
          <w:szCs w:val="22"/>
          <w:lang w:val="x-none"/>
        </w:rPr>
        <w:t>sibilizează hipofiza.</w:t>
      </w:r>
      <w:r>
        <w:rPr>
          <w:rFonts w:ascii="Trebuchet MS" w:hAnsi="Trebuchet MS" w:cs="Times New Roman"/>
          <w:iCs w:val="0"/>
          <w:sz w:val="22"/>
          <w:szCs w:val="22"/>
        </w:rPr>
        <w:t xml:space="preserve"> </w:t>
      </w:r>
      <w:r w:rsidRPr="00885DA1">
        <w:rPr>
          <w:rFonts w:ascii="Trebuchet MS" w:hAnsi="Trebuchet MS" w:cs="Times New Roman"/>
          <w:iCs w:val="0"/>
          <w:sz w:val="22"/>
          <w:szCs w:val="22"/>
          <w:lang w:val="x-none"/>
        </w:rPr>
        <w:t>Se recomandă folosirea agoniştilor de GnRH numai la femeile la care riscul de a dezvolta sindrom de hiper</w:t>
      </w:r>
      <w:r>
        <w:rPr>
          <w:rFonts w:ascii="Trebuchet MS" w:hAnsi="Trebuchet MS" w:cs="Times New Roman"/>
          <w:iCs w:val="0"/>
          <w:sz w:val="22"/>
          <w:szCs w:val="22"/>
          <w:lang w:val="x-none"/>
        </w:rPr>
        <w:t xml:space="preserve">stimulare ovariană este redus. </w:t>
      </w:r>
      <w:r w:rsidRPr="00885DA1">
        <w:rPr>
          <w:rFonts w:ascii="Trebuchet MS" w:hAnsi="Trebuchet MS" w:cs="Times New Roman"/>
          <w:iCs w:val="0"/>
          <w:sz w:val="22"/>
          <w:szCs w:val="22"/>
          <w:lang w:val="x-none"/>
        </w:rPr>
        <w:t>Există studii controversate privind utilizarea de dehidroepiandrosteronul sau hormonul de creștere în cazul FIV.</w:t>
      </w:r>
    </w:p>
    <w:p w14:paraId="6EA69971" w14:textId="77777777" w:rsidR="002E7D99" w:rsidRPr="00885DA1" w:rsidRDefault="002E7D99" w:rsidP="002E7D99">
      <w:pPr>
        <w:autoSpaceDE w:val="0"/>
        <w:autoSpaceDN w:val="0"/>
        <w:adjustRightInd w:val="0"/>
        <w:spacing w:after="0" w:line="360" w:lineRule="auto"/>
        <w:jc w:val="both"/>
        <w:rPr>
          <w:rFonts w:ascii="Trebuchet MS" w:hAnsi="Trebuchet MS" w:cs="Times New Roman"/>
          <w:iCs w:val="0"/>
          <w:sz w:val="22"/>
          <w:szCs w:val="22"/>
          <w:lang w:val="x-none"/>
        </w:rPr>
      </w:pPr>
    </w:p>
    <w:p w14:paraId="08596F47" w14:textId="77777777" w:rsidR="002E7D99" w:rsidRPr="00885DA1" w:rsidRDefault="002E7D99" w:rsidP="002E7D99">
      <w:pPr>
        <w:autoSpaceDE w:val="0"/>
        <w:autoSpaceDN w:val="0"/>
        <w:adjustRightInd w:val="0"/>
        <w:spacing w:after="0" w:line="360" w:lineRule="auto"/>
        <w:jc w:val="both"/>
        <w:rPr>
          <w:rFonts w:ascii="Trebuchet MS" w:hAnsi="Trebuchet MS" w:cs="Times New Roman"/>
          <w:b/>
          <w:bCs/>
          <w:iCs w:val="0"/>
          <w:sz w:val="22"/>
          <w:szCs w:val="22"/>
          <w:lang w:val="x-none"/>
        </w:rPr>
      </w:pPr>
      <w:r w:rsidRPr="00885DA1">
        <w:rPr>
          <w:rFonts w:ascii="Trebuchet MS" w:hAnsi="Trebuchet MS" w:cs="Times New Roman"/>
          <w:b/>
          <w:bCs/>
          <w:iCs w:val="0"/>
          <w:sz w:val="22"/>
          <w:szCs w:val="22"/>
          <w:lang w:val="x-none"/>
        </w:rPr>
        <w:t>STIMULAREA OVARIANĂ CONTROLATĂ ÎN FIV</w:t>
      </w:r>
    </w:p>
    <w:p w14:paraId="6A0EA792" w14:textId="77777777" w:rsidR="002E7D99" w:rsidRPr="00885DA1" w:rsidRDefault="002E7D99" w:rsidP="002E7D99">
      <w:pPr>
        <w:autoSpaceDE w:val="0"/>
        <w:autoSpaceDN w:val="0"/>
        <w:adjustRightInd w:val="0"/>
        <w:spacing w:after="0" w:line="360" w:lineRule="auto"/>
        <w:jc w:val="both"/>
        <w:rPr>
          <w:rFonts w:ascii="Trebuchet MS" w:hAnsi="Trebuchet MS" w:cs="Times New Roman"/>
          <w:iCs w:val="0"/>
          <w:sz w:val="22"/>
          <w:szCs w:val="22"/>
          <w:lang w:val="x-none"/>
        </w:rPr>
      </w:pPr>
      <w:r w:rsidRPr="00885DA1">
        <w:rPr>
          <w:rFonts w:ascii="Trebuchet MS" w:hAnsi="Trebuchet MS" w:cs="Times New Roman"/>
          <w:iCs w:val="0"/>
          <w:sz w:val="22"/>
          <w:szCs w:val="22"/>
          <w:lang w:val="x-none"/>
        </w:rPr>
        <w:t>Se recomandă stimularea ovariană controlat</w:t>
      </w:r>
      <w:r>
        <w:rPr>
          <w:rFonts w:ascii="Trebuchet MS" w:hAnsi="Trebuchet MS" w:cs="Times New Roman"/>
          <w:iCs w:val="0"/>
          <w:sz w:val="22"/>
          <w:szCs w:val="22"/>
          <w:lang w:val="x-none"/>
        </w:rPr>
        <w:t>ă ca parte a tratamentului FIV.</w:t>
      </w:r>
      <w:r>
        <w:rPr>
          <w:rFonts w:ascii="Trebuchet MS" w:hAnsi="Trebuchet MS" w:cs="Times New Roman"/>
          <w:iCs w:val="0"/>
          <w:sz w:val="22"/>
          <w:szCs w:val="22"/>
        </w:rPr>
        <w:t xml:space="preserve"> </w:t>
      </w:r>
      <w:r w:rsidRPr="00885DA1">
        <w:rPr>
          <w:rFonts w:ascii="Trebuchet MS" w:hAnsi="Trebuchet MS" w:cs="Times New Roman"/>
          <w:iCs w:val="0"/>
          <w:sz w:val="22"/>
          <w:szCs w:val="22"/>
          <w:lang w:val="x-none"/>
        </w:rPr>
        <w:t xml:space="preserve">Rolul specialistului în infertilitate este de a face terapiile RUAM  sigure, patient-friendly, cost-eficiente și, în același timp, să ofere o rată mare de nașteri de copii sănătoși. Protocoalele FIV sunt împovărătoare financiar pentru paciente și sunt unul dintre motivele renunțării la eventuale </w:t>
      </w:r>
      <w:r w:rsidRPr="00885DA1">
        <w:rPr>
          <w:rFonts w:ascii="Trebuchet MS" w:hAnsi="Trebuchet MS" w:cs="Times New Roman"/>
          <w:iCs w:val="0"/>
          <w:sz w:val="22"/>
          <w:szCs w:val="22"/>
          <w:lang w:val="x-none"/>
        </w:rPr>
        <w:lastRenderedPageBreak/>
        <w:t>cicluri ulterioare de tratament. Injecțiile frecvente pot crește stress-ul și duc la r</w:t>
      </w:r>
      <w:r>
        <w:rPr>
          <w:rFonts w:ascii="Trebuchet MS" w:hAnsi="Trebuchet MS" w:cs="Times New Roman"/>
          <w:iCs w:val="0"/>
          <w:sz w:val="22"/>
          <w:szCs w:val="22"/>
          <w:lang w:val="x-none"/>
        </w:rPr>
        <w:t>at</w:t>
      </w:r>
      <w:r w:rsidRPr="00885DA1">
        <w:rPr>
          <w:rFonts w:ascii="Trebuchet MS" w:hAnsi="Trebuchet MS" w:cs="Times New Roman"/>
          <w:iCs w:val="0"/>
          <w:sz w:val="22"/>
          <w:szCs w:val="22"/>
          <w:lang w:val="x-none"/>
        </w:rPr>
        <w:t>e incontrolabile de eroare în administrare. Un regim simplu de tratament de scurtă durată</w:t>
      </w:r>
      <w:r>
        <w:rPr>
          <w:rFonts w:ascii="Trebuchet MS" w:hAnsi="Trebuchet MS" w:cs="Times New Roman"/>
          <w:iCs w:val="0"/>
          <w:sz w:val="22"/>
          <w:szCs w:val="22"/>
        </w:rPr>
        <w:t>,</w:t>
      </w:r>
      <w:r w:rsidRPr="00885DA1">
        <w:rPr>
          <w:rFonts w:ascii="Trebuchet MS" w:hAnsi="Trebuchet MS" w:cs="Times New Roman"/>
          <w:iCs w:val="0"/>
          <w:sz w:val="22"/>
          <w:szCs w:val="22"/>
          <w:lang w:val="x-none"/>
        </w:rPr>
        <w:t xml:space="preserve"> având ca rezultat recuperarea opt</w:t>
      </w:r>
      <w:r>
        <w:rPr>
          <w:rFonts w:ascii="Trebuchet MS" w:hAnsi="Trebuchet MS" w:cs="Times New Roman"/>
          <w:iCs w:val="0"/>
          <w:sz w:val="22"/>
          <w:szCs w:val="22"/>
          <w:lang w:val="x-none"/>
        </w:rPr>
        <w:t>imă de ovocite de calitate și</w:t>
      </w:r>
      <w:r w:rsidRPr="00885DA1">
        <w:rPr>
          <w:rFonts w:ascii="Trebuchet MS" w:hAnsi="Trebuchet MS" w:cs="Times New Roman"/>
          <w:iCs w:val="0"/>
          <w:sz w:val="22"/>
          <w:szCs w:val="22"/>
          <w:lang w:val="x-none"/>
        </w:rPr>
        <w:t xml:space="preserve"> dezvoltarea de embrioni de bună calitate, urmat de SET (single embryo transfer) pe ciclul de stimulare și de crioconservare</w:t>
      </w:r>
      <w:r>
        <w:rPr>
          <w:rFonts w:ascii="Trebuchet MS" w:hAnsi="Trebuchet MS" w:cs="Times New Roman"/>
          <w:iCs w:val="0"/>
          <w:sz w:val="22"/>
          <w:szCs w:val="22"/>
        </w:rPr>
        <w:t>,</w:t>
      </w:r>
      <w:r w:rsidRPr="00885DA1">
        <w:rPr>
          <w:rFonts w:ascii="Trebuchet MS" w:hAnsi="Trebuchet MS" w:cs="Times New Roman"/>
          <w:iCs w:val="0"/>
          <w:sz w:val="22"/>
          <w:szCs w:val="22"/>
          <w:lang w:val="x-none"/>
        </w:rPr>
        <w:t xml:space="preserve"> ar avea potențialul unei complianțe mai bune, reducerii efectelor secundare, a numărului de cicluri de stimulare și ar crește raportul cost-eficiență.</w:t>
      </w:r>
    </w:p>
    <w:p w14:paraId="4F3F6F65" w14:textId="77777777" w:rsidR="002E7D99" w:rsidRDefault="002E7D99" w:rsidP="002E7D99">
      <w:pPr>
        <w:autoSpaceDE w:val="0"/>
        <w:autoSpaceDN w:val="0"/>
        <w:adjustRightInd w:val="0"/>
        <w:spacing w:after="0" w:line="360" w:lineRule="auto"/>
        <w:jc w:val="both"/>
        <w:rPr>
          <w:rFonts w:ascii="Trebuchet MS" w:hAnsi="Trebuchet MS" w:cs="Times New Roman"/>
          <w:iCs w:val="0"/>
          <w:sz w:val="22"/>
          <w:szCs w:val="22"/>
          <w:lang w:val="x-none"/>
        </w:rPr>
      </w:pPr>
    </w:p>
    <w:p w14:paraId="4FA149FC" w14:textId="77777777" w:rsidR="002E7D99" w:rsidRPr="00861395" w:rsidRDefault="002E7D99" w:rsidP="002E7D99">
      <w:pPr>
        <w:autoSpaceDE w:val="0"/>
        <w:autoSpaceDN w:val="0"/>
        <w:adjustRightInd w:val="0"/>
        <w:spacing w:after="0" w:line="360" w:lineRule="auto"/>
        <w:jc w:val="both"/>
        <w:rPr>
          <w:rFonts w:ascii="Trebuchet MS" w:hAnsi="Trebuchet MS" w:cs="Times New Roman"/>
          <w:iCs w:val="0"/>
          <w:sz w:val="22"/>
          <w:szCs w:val="22"/>
        </w:rPr>
      </w:pPr>
      <w:r w:rsidRPr="00885DA1">
        <w:rPr>
          <w:rFonts w:ascii="Trebuchet MS" w:hAnsi="Trebuchet MS" w:cs="Times New Roman"/>
          <w:iCs w:val="0"/>
          <w:sz w:val="22"/>
          <w:szCs w:val="22"/>
          <w:lang w:val="x-none"/>
        </w:rPr>
        <w:t>Tratamentul cu gonadotropine este o componentă esențială în gestionarea infertilității atât prin tehnici RUAM cât și prin inducția simplă a ovulației. Au fost necesare cercetări ample pentru a dezvolta preparate sigure și eficiente pentru utilizarea clinică. Istoria acestui proces își are originea în încercările timpurii de a extrage și purifica preparate din animale, cadavre umane și urină umană, în cele din urmă evoluând la producerea lor prin tehnologia ADN-ului recombinant. Procesul de evoluție pentru  producerea moleculelor recombinante a fost în mod constant condus de necesitatea de a face din gonadotropine produse sigure și pure, eficiente nu doar ca tratament, ci și ca ușurință a administrării. Se recomandă utilizarea gonadotropinelor recombinante sau urinare pentru stimularea ovariană ca parte a tratamentului FIV. Constanța activității biologice</w:t>
      </w:r>
      <w:r>
        <w:rPr>
          <w:rFonts w:ascii="Trebuchet MS" w:hAnsi="Trebuchet MS" w:cs="Times New Roman"/>
          <w:iCs w:val="0"/>
          <w:sz w:val="22"/>
          <w:szCs w:val="22"/>
        </w:rPr>
        <w:t>,</w:t>
      </w:r>
      <w:r w:rsidRPr="00885DA1">
        <w:rPr>
          <w:rFonts w:ascii="Trebuchet MS" w:hAnsi="Trebuchet MS" w:cs="Times New Roman"/>
          <w:iCs w:val="0"/>
          <w:sz w:val="22"/>
          <w:szCs w:val="22"/>
          <w:lang w:val="x-none"/>
        </w:rPr>
        <w:t xml:space="preserve"> de la lot la lot</w:t>
      </w:r>
      <w:r>
        <w:rPr>
          <w:rFonts w:ascii="Trebuchet MS" w:hAnsi="Trebuchet MS" w:cs="Times New Roman"/>
          <w:iCs w:val="0"/>
          <w:sz w:val="22"/>
          <w:szCs w:val="22"/>
        </w:rPr>
        <w:t>,</w:t>
      </w:r>
      <w:r w:rsidRPr="00885DA1">
        <w:rPr>
          <w:rFonts w:ascii="Trebuchet MS" w:hAnsi="Trebuchet MS" w:cs="Times New Roman"/>
          <w:iCs w:val="0"/>
          <w:sz w:val="22"/>
          <w:szCs w:val="22"/>
          <w:lang w:val="x-none"/>
        </w:rPr>
        <w:t xml:space="preserve"> a fost un obiectiv important atins de gonadotropinele recombinante mai mult</w:t>
      </w:r>
      <w:r>
        <w:rPr>
          <w:rFonts w:ascii="Trebuchet MS" w:hAnsi="Trebuchet MS" w:cs="Times New Roman"/>
          <w:iCs w:val="0"/>
          <w:sz w:val="22"/>
          <w:szCs w:val="22"/>
          <w:lang w:val="x-none"/>
        </w:rPr>
        <w:t xml:space="preserve"> decât cele urinare purificate.</w:t>
      </w:r>
      <w:r>
        <w:rPr>
          <w:rFonts w:ascii="Trebuchet MS" w:hAnsi="Trebuchet MS" w:cs="Times New Roman"/>
          <w:iCs w:val="0"/>
          <w:sz w:val="22"/>
          <w:szCs w:val="22"/>
        </w:rPr>
        <w:t xml:space="preserve"> </w:t>
      </w:r>
      <w:r w:rsidRPr="00885DA1">
        <w:rPr>
          <w:rFonts w:ascii="Trebuchet MS" w:hAnsi="Trebuchet MS" w:cs="Times New Roman"/>
          <w:iCs w:val="0"/>
          <w:sz w:val="22"/>
          <w:szCs w:val="22"/>
          <w:lang w:val="x-none"/>
        </w:rPr>
        <w:t>Când se folosesc gonadotropinele pentru stimulare ovariană se recomandă individualizarea dozei de FSH pe baza unor factori predictivi ai succesului, precum: vârsta, IMC, rezerva ovariană, dozările hormonale, prezența</w:t>
      </w:r>
      <w:r>
        <w:rPr>
          <w:rFonts w:ascii="Trebuchet MS" w:hAnsi="Trebuchet MS" w:cs="Times New Roman"/>
          <w:iCs w:val="0"/>
          <w:sz w:val="22"/>
          <w:szCs w:val="22"/>
          <w:lang w:val="x-none"/>
        </w:rPr>
        <w:t xml:space="preserve"> ovarelor cu morfologie de BOP.</w:t>
      </w:r>
      <w:r>
        <w:rPr>
          <w:rFonts w:ascii="Trebuchet MS" w:hAnsi="Trebuchet MS" w:cs="Times New Roman"/>
          <w:iCs w:val="0"/>
          <w:sz w:val="22"/>
          <w:szCs w:val="22"/>
        </w:rPr>
        <w:t xml:space="preserve"> </w:t>
      </w:r>
      <w:r w:rsidRPr="00885DA1">
        <w:rPr>
          <w:rFonts w:ascii="Trebuchet MS" w:hAnsi="Trebuchet MS" w:cs="Times New Roman"/>
          <w:iCs w:val="0"/>
          <w:sz w:val="22"/>
          <w:szCs w:val="22"/>
          <w:lang w:val="x-none"/>
        </w:rPr>
        <w:t xml:space="preserve">Dezvoltarea de analogi FSH cu timp de înjumătățire prelungit și absorbție mai lentă la niveluri plasmatice maxime va crește eficiența și ușurința administrării și </w:t>
      </w:r>
      <w:r>
        <w:rPr>
          <w:rFonts w:ascii="Trebuchet MS" w:hAnsi="Trebuchet MS" w:cs="Times New Roman"/>
          <w:iCs w:val="0"/>
          <w:sz w:val="22"/>
          <w:szCs w:val="22"/>
        </w:rPr>
        <w:t xml:space="preserve">va </w:t>
      </w:r>
      <w:r w:rsidRPr="00885DA1">
        <w:rPr>
          <w:rFonts w:ascii="Trebuchet MS" w:hAnsi="Trebuchet MS" w:cs="Times New Roman"/>
          <w:iCs w:val="0"/>
          <w:sz w:val="22"/>
          <w:szCs w:val="22"/>
          <w:lang w:val="x-none"/>
        </w:rPr>
        <w:t>reduce efectele secundare. Acest lucru va crește complianța pacientelor. O anumită concentrație minimă de LH este necesară pentru funcționarea adecvată a celulelor tecale și sinteza ulterioară a estradiolului în celulele granuloase. Utilizarea adjuvantă a r-hLH oferă un control precis clinicianului asupra dozei de bioactivitate LH administrate pentru a atinge fereastra terapeutică. Noi formule medicamentoase și regimuri terapeutice cu administrare parenterală, transdermică, inhalatorie sau orală sunt în prezent cercetate și dezvoltate, cu scopul de a simplifica și mai mul</w:t>
      </w:r>
      <w:r>
        <w:rPr>
          <w:rFonts w:ascii="Trebuchet MS" w:hAnsi="Trebuchet MS" w:cs="Times New Roman"/>
          <w:iCs w:val="0"/>
          <w:sz w:val="22"/>
          <w:szCs w:val="22"/>
          <w:lang w:val="x-none"/>
        </w:rPr>
        <w:t xml:space="preserve">t de tratament pentru ART [34]. </w:t>
      </w:r>
      <w:r w:rsidRPr="00885DA1">
        <w:rPr>
          <w:rFonts w:ascii="Trebuchet MS" w:hAnsi="Trebuchet MS" w:cs="Times New Roman"/>
          <w:iCs w:val="0"/>
          <w:sz w:val="22"/>
          <w:szCs w:val="22"/>
          <w:lang w:val="x-none"/>
        </w:rPr>
        <w:t>Se recomandă monitorizarea ultrasonografică a ovarelor pe parcursul stimulării ovariene în asociere cu monitorizarea nivelele serice hormonale (estradiol, progesteron), p</w:t>
      </w:r>
      <w:r>
        <w:rPr>
          <w:rFonts w:ascii="Trebuchet MS" w:hAnsi="Trebuchet MS" w:cs="Times New Roman"/>
          <w:iCs w:val="0"/>
          <w:sz w:val="22"/>
          <w:szCs w:val="22"/>
          <w:lang w:val="x-none"/>
        </w:rPr>
        <w:t>entru eficacitate și siguranță.</w:t>
      </w:r>
      <w:r>
        <w:rPr>
          <w:rFonts w:ascii="Trebuchet MS" w:hAnsi="Trebuchet MS" w:cs="Times New Roman"/>
          <w:iCs w:val="0"/>
          <w:sz w:val="22"/>
          <w:szCs w:val="22"/>
        </w:rPr>
        <w:t xml:space="preserve"> </w:t>
      </w:r>
      <w:r w:rsidRPr="00885DA1">
        <w:rPr>
          <w:rFonts w:ascii="Trebuchet MS" w:hAnsi="Trebuchet MS" w:cs="Times New Roman"/>
          <w:iCs w:val="0"/>
          <w:sz w:val="22"/>
          <w:szCs w:val="22"/>
          <w:lang w:val="x-none"/>
        </w:rPr>
        <w:t xml:space="preserve">Se recomandă informarea cuplului asupra faptului că ciclurile stimulate cu gonadotropine au șansă mai mare de sarcină per ciclu de tratament comparativ cu FIV pe </w:t>
      </w:r>
      <w:r w:rsidRPr="00885DA1">
        <w:rPr>
          <w:rFonts w:ascii="Trebuchet MS" w:hAnsi="Trebuchet MS" w:cs="Times New Roman"/>
          <w:iCs w:val="0"/>
          <w:sz w:val="22"/>
          <w:szCs w:val="22"/>
          <w:lang w:val="x-none"/>
        </w:rPr>
        <w:lastRenderedPageBreak/>
        <w:t xml:space="preserve">ciclu </w:t>
      </w:r>
      <w:r>
        <w:rPr>
          <w:rFonts w:ascii="Trebuchet MS" w:hAnsi="Trebuchet MS" w:cs="Times New Roman"/>
          <w:iCs w:val="0"/>
          <w:sz w:val="22"/>
          <w:szCs w:val="22"/>
          <w:lang w:val="x-none"/>
        </w:rPr>
        <w:t>natural.</w:t>
      </w:r>
      <w:r>
        <w:rPr>
          <w:rFonts w:ascii="Trebuchet MS" w:hAnsi="Trebuchet MS" w:cs="Times New Roman"/>
          <w:iCs w:val="0"/>
          <w:sz w:val="22"/>
          <w:szCs w:val="22"/>
        </w:rPr>
        <w:t xml:space="preserve"> </w:t>
      </w:r>
      <w:r w:rsidRPr="00885DA1">
        <w:rPr>
          <w:rFonts w:ascii="Trebuchet MS" w:hAnsi="Trebuchet MS" w:cs="Times New Roman"/>
          <w:iCs w:val="0"/>
          <w:sz w:val="22"/>
          <w:szCs w:val="22"/>
          <w:lang w:val="x-none"/>
        </w:rPr>
        <w:t>Nu se recomandă FIV pe ciclul natural în absența contraindicațiilor pentru stimulare ovariană.</w:t>
      </w:r>
    </w:p>
    <w:p w14:paraId="79A02FA5" w14:textId="77777777" w:rsidR="002E7D99" w:rsidRDefault="002E7D99" w:rsidP="002E7D99">
      <w:pPr>
        <w:autoSpaceDE w:val="0"/>
        <w:autoSpaceDN w:val="0"/>
        <w:adjustRightInd w:val="0"/>
        <w:spacing w:after="0" w:line="360" w:lineRule="auto"/>
        <w:jc w:val="both"/>
        <w:rPr>
          <w:rFonts w:ascii="Trebuchet MS" w:hAnsi="Trebuchet MS" w:cs="Times New Roman"/>
          <w:iCs w:val="0"/>
          <w:sz w:val="22"/>
          <w:szCs w:val="22"/>
          <w:shd w:val="clear" w:color="auto" w:fill="FFFFFF"/>
          <w:lang w:val="x-none"/>
        </w:rPr>
      </w:pPr>
    </w:p>
    <w:p w14:paraId="1150CAC0" w14:textId="77777777" w:rsidR="002E7D99" w:rsidRDefault="002E7D99" w:rsidP="002E7D99">
      <w:pPr>
        <w:autoSpaceDE w:val="0"/>
        <w:autoSpaceDN w:val="0"/>
        <w:adjustRightInd w:val="0"/>
        <w:spacing w:after="0" w:line="360" w:lineRule="auto"/>
        <w:jc w:val="both"/>
        <w:rPr>
          <w:rFonts w:ascii="Trebuchet MS" w:hAnsi="Trebuchet MS" w:cs="Times New Roman"/>
          <w:iCs w:val="0"/>
          <w:sz w:val="22"/>
          <w:szCs w:val="22"/>
          <w:shd w:val="clear" w:color="auto" w:fill="FFFFFF"/>
          <w:lang w:val="x-none"/>
        </w:rPr>
      </w:pPr>
      <w:r w:rsidRPr="00885DA1">
        <w:rPr>
          <w:rFonts w:ascii="Trebuchet MS" w:hAnsi="Trebuchet MS" w:cs="Times New Roman"/>
          <w:iCs w:val="0"/>
          <w:sz w:val="22"/>
          <w:szCs w:val="22"/>
          <w:shd w:val="clear" w:color="auto" w:fill="FFFFFF"/>
          <w:lang w:val="x-none"/>
        </w:rPr>
        <w:t>Alegerea protocolului ideal de stimulare ovariană pentru fiecare pacientă este dificilă, datorită faptului că rezultatul stimulării este determinat de numeroși factori interactivi (genetici și non-genetici) ce influențează nivelul de răspuns obținut. Ponderea fiecăreia dintre aceste variabile în rezultatul final nu trebuie subestimată; de exemplu, caracteristicile demografice ale pacientelor care apelează la FIV au un impact crucial asupra șanselor de succes. Pe lângă binecunoscutul impact al vârstei [35] și rezervei ovariene [36], prezența endometriozei [37], ovarelor polichistice [38] și a unui indice de masă corporală ridicat [39] pot afecta răspunsul o</w:t>
      </w:r>
      <w:r>
        <w:rPr>
          <w:rFonts w:ascii="Trebuchet MS" w:hAnsi="Trebuchet MS" w:cs="Times New Roman"/>
          <w:iCs w:val="0"/>
          <w:sz w:val="22"/>
          <w:szCs w:val="22"/>
          <w:shd w:val="clear" w:color="auto" w:fill="FFFFFF"/>
          <w:lang w:val="x-none"/>
        </w:rPr>
        <w:t>varian și/sau rat</w:t>
      </w:r>
      <w:r w:rsidRPr="00885DA1">
        <w:rPr>
          <w:rFonts w:ascii="Trebuchet MS" w:hAnsi="Trebuchet MS" w:cs="Times New Roman"/>
          <w:iCs w:val="0"/>
          <w:sz w:val="22"/>
          <w:szCs w:val="22"/>
          <w:shd w:val="clear" w:color="auto" w:fill="FFFFFF"/>
          <w:lang w:val="x-none"/>
        </w:rPr>
        <w:t>a de succes. Centrele FIV se confruntă în realitate</w:t>
      </w:r>
      <w:r>
        <w:rPr>
          <w:rFonts w:ascii="Trebuchet MS" w:hAnsi="Trebuchet MS" w:cs="Times New Roman"/>
          <w:iCs w:val="0"/>
          <w:sz w:val="22"/>
          <w:szCs w:val="22"/>
          <w:shd w:val="clear" w:color="auto" w:fill="FFFFFF"/>
          <w:lang w:val="x-none"/>
        </w:rPr>
        <w:t xml:space="preserve"> cu o patologie foarte variată.</w:t>
      </w:r>
      <w:r>
        <w:rPr>
          <w:rFonts w:ascii="Trebuchet MS" w:hAnsi="Trebuchet MS" w:cs="Times New Roman"/>
          <w:iCs w:val="0"/>
          <w:sz w:val="22"/>
          <w:szCs w:val="22"/>
          <w:shd w:val="clear" w:color="auto" w:fill="FFFFFF"/>
        </w:rPr>
        <w:t xml:space="preserve"> </w:t>
      </w:r>
      <w:r w:rsidRPr="00885DA1">
        <w:rPr>
          <w:rFonts w:ascii="Trebuchet MS" w:hAnsi="Trebuchet MS" w:cs="Times New Roman"/>
          <w:iCs w:val="0"/>
          <w:sz w:val="22"/>
          <w:szCs w:val="22"/>
          <w:shd w:val="clear" w:color="auto" w:fill="FFFFFF"/>
          <w:lang w:val="x-none"/>
        </w:rPr>
        <w:t xml:space="preserve">Utilizarea protocolului lung cu agonist, a protocolului cu antagonist sau a celui cu stimulare minimală la fiecare pacientă se bazează, de obicei, pe decizia medicului. Alegerea ia în calcul beneficiile și neajunsurile fiecărei opțiuni de tratament și, cel mai important, tipul de răspuns al pacientelor. </w:t>
      </w:r>
    </w:p>
    <w:p w14:paraId="637EDA53" w14:textId="77777777" w:rsidR="002E7D99" w:rsidRDefault="002E7D99" w:rsidP="002E7D99">
      <w:pPr>
        <w:autoSpaceDE w:val="0"/>
        <w:autoSpaceDN w:val="0"/>
        <w:adjustRightInd w:val="0"/>
        <w:spacing w:after="0" w:line="360" w:lineRule="auto"/>
        <w:jc w:val="both"/>
        <w:rPr>
          <w:rFonts w:ascii="Trebuchet MS" w:hAnsi="Trebuchet MS" w:cs="Times New Roman"/>
          <w:iCs w:val="0"/>
          <w:sz w:val="22"/>
          <w:szCs w:val="22"/>
          <w:shd w:val="clear" w:color="auto" w:fill="FFFFFF"/>
          <w:lang w:val="x-none"/>
        </w:rPr>
      </w:pPr>
    </w:p>
    <w:p w14:paraId="148A934C" w14:textId="77777777" w:rsidR="002E7D99" w:rsidRPr="00885DA1" w:rsidRDefault="002E7D99" w:rsidP="002E7D99">
      <w:pPr>
        <w:autoSpaceDE w:val="0"/>
        <w:autoSpaceDN w:val="0"/>
        <w:adjustRightInd w:val="0"/>
        <w:spacing w:after="0" w:line="360" w:lineRule="auto"/>
        <w:jc w:val="both"/>
        <w:rPr>
          <w:rFonts w:ascii="Trebuchet MS" w:hAnsi="Trebuchet MS" w:cs="Times New Roman"/>
          <w:iCs w:val="0"/>
          <w:sz w:val="22"/>
          <w:szCs w:val="22"/>
          <w:shd w:val="clear" w:color="auto" w:fill="FFFFFF"/>
          <w:lang w:val="x-none"/>
        </w:rPr>
      </w:pPr>
      <w:r w:rsidRPr="00885DA1">
        <w:rPr>
          <w:rFonts w:ascii="Trebuchet MS" w:hAnsi="Trebuchet MS" w:cs="Times New Roman"/>
          <w:iCs w:val="0"/>
          <w:sz w:val="22"/>
          <w:szCs w:val="22"/>
          <w:shd w:val="clear" w:color="auto" w:fill="FFFFFF"/>
          <w:lang w:val="x-none"/>
        </w:rPr>
        <w:t xml:space="preserve">Pacientele se încadrează în trei categorii în funcție de răspunsul lor la stimularea cu gonadotropine: (I) </w:t>
      </w:r>
      <w:r>
        <w:rPr>
          <w:rFonts w:ascii="Trebuchet MS" w:hAnsi="Trebuchet MS" w:cs="Times New Roman"/>
          <w:iCs w:val="0"/>
          <w:sz w:val="22"/>
          <w:szCs w:val="22"/>
          <w:shd w:val="clear" w:color="auto" w:fill="FFFFFF"/>
          <w:lang w:val="x-none"/>
        </w:rPr>
        <w:t>high responders; (I</w:t>
      </w:r>
      <w:r w:rsidRPr="00885DA1">
        <w:rPr>
          <w:rFonts w:ascii="Trebuchet MS" w:hAnsi="Trebuchet MS" w:cs="Times New Roman"/>
          <w:iCs w:val="0"/>
          <w:sz w:val="22"/>
          <w:szCs w:val="22"/>
          <w:shd w:val="clear" w:color="auto" w:fill="FFFFFF"/>
          <w:lang w:val="x-none"/>
        </w:rPr>
        <w:t xml:space="preserve">I) normal responders și (III) poor responders. Cel mai frecvent, nivelul FSH, numărul </w:t>
      </w:r>
      <w:r>
        <w:rPr>
          <w:rFonts w:ascii="Trebuchet MS" w:hAnsi="Trebuchet MS" w:cs="Times New Roman"/>
          <w:iCs w:val="0"/>
          <w:sz w:val="22"/>
          <w:szCs w:val="22"/>
          <w:shd w:val="clear" w:color="auto" w:fill="FFFFFF"/>
        </w:rPr>
        <w:t xml:space="preserve">de </w:t>
      </w:r>
      <w:r w:rsidRPr="00885DA1">
        <w:rPr>
          <w:rFonts w:ascii="Trebuchet MS" w:hAnsi="Trebuchet MS" w:cs="Times New Roman"/>
          <w:iCs w:val="0"/>
          <w:sz w:val="22"/>
          <w:szCs w:val="22"/>
          <w:shd w:val="clear" w:color="auto" w:fill="FFFFFF"/>
          <w:lang w:val="x-none"/>
        </w:rPr>
        <w:t>ovocite, rata de anulare a ciclurilor, dozele de gonadotropine utilizate și nivelurile de E2 sunt folosite drept criterii pentru definirea răspunsului ovarian redus. Deși multe studii sunt efectuate pentru a identifica protocolul ideal pentru pacientele din fiecare categorie de răspuns, nu există un consens clar în această privință, deoarece fiecare tip de protocol vine cu beneficii și limitări.</w:t>
      </w:r>
    </w:p>
    <w:p w14:paraId="234188BA" w14:textId="77777777" w:rsidR="002E7D99" w:rsidRDefault="002E7D99" w:rsidP="002E7D99">
      <w:pPr>
        <w:shd w:val="clear" w:color="auto" w:fill="FFFFFF"/>
        <w:autoSpaceDE w:val="0"/>
        <w:autoSpaceDN w:val="0"/>
        <w:adjustRightInd w:val="0"/>
        <w:spacing w:after="0" w:line="360" w:lineRule="auto"/>
        <w:jc w:val="both"/>
        <w:rPr>
          <w:rFonts w:ascii="Trebuchet MS" w:hAnsi="Trebuchet MS" w:cs="Times New Roman"/>
          <w:iCs w:val="0"/>
          <w:sz w:val="22"/>
          <w:szCs w:val="22"/>
          <w:lang w:val="x-none"/>
        </w:rPr>
      </w:pPr>
    </w:p>
    <w:p w14:paraId="2427114D" w14:textId="77777777" w:rsidR="002E7D99" w:rsidRPr="00885DA1" w:rsidRDefault="002E7D99" w:rsidP="002E7D99">
      <w:pPr>
        <w:shd w:val="clear" w:color="auto" w:fill="FFFFFF"/>
        <w:autoSpaceDE w:val="0"/>
        <w:autoSpaceDN w:val="0"/>
        <w:adjustRightInd w:val="0"/>
        <w:spacing w:after="0" w:line="360" w:lineRule="auto"/>
        <w:jc w:val="both"/>
        <w:rPr>
          <w:rFonts w:ascii="Trebuchet MS" w:hAnsi="Trebuchet MS" w:cs="Times New Roman"/>
          <w:iCs w:val="0"/>
          <w:sz w:val="22"/>
          <w:szCs w:val="22"/>
          <w:lang w:val="x-none"/>
        </w:rPr>
      </w:pPr>
      <w:r w:rsidRPr="00885DA1">
        <w:rPr>
          <w:rFonts w:ascii="Trebuchet MS" w:hAnsi="Trebuchet MS" w:cs="Times New Roman"/>
          <w:iCs w:val="0"/>
          <w:sz w:val="22"/>
          <w:szCs w:val="22"/>
          <w:lang w:val="x-none"/>
        </w:rPr>
        <w:t>În prezent există două tipuri  principale de protocoale de stimulare ovariană în vederea FIV – în  funcție de analogul GnRH utilizat pentru prevenirea peak-ului prematur de LH și luteinizării premature a foliculilor – protocoale cu agonist GnRH și protocoale cu antagonist GnRH.</w:t>
      </w:r>
    </w:p>
    <w:p w14:paraId="09CF86A0" w14:textId="77777777" w:rsidR="002E7D99" w:rsidRDefault="002E7D99" w:rsidP="002E7D99">
      <w:pPr>
        <w:shd w:val="clear" w:color="auto" w:fill="FFFFFF"/>
        <w:autoSpaceDE w:val="0"/>
        <w:autoSpaceDN w:val="0"/>
        <w:adjustRightInd w:val="0"/>
        <w:spacing w:after="0" w:line="360" w:lineRule="auto"/>
        <w:jc w:val="both"/>
        <w:rPr>
          <w:rFonts w:ascii="Trebuchet MS" w:hAnsi="Trebuchet MS" w:cs="Times New Roman"/>
          <w:b/>
          <w:bCs/>
          <w:iCs w:val="0"/>
          <w:sz w:val="22"/>
          <w:szCs w:val="22"/>
          <w:lang w:val="x-none"/>
        </w:rPr>
      </w:pPr>
    </w:p>
    <w:p w14:paraId="796C5ED2" w14:textId="77777777" w:rsidR="002E7D99" w:rsidRPr="00885DA1" w:rsidRDefault="002E7D99" w:rsidP="002E7D99">
      <w:pPr>
        <w:shd w:val="clear" w:color="auto" w:fill="FFFFFF"/>
        <w:autoSpaceDE w:val="0"/>
        <w:autoSpaceDN w:val="0"/>
        <w:adjustRightInd w:val="0"/>
        <w:spacing w:after="0" w:line="360" w:lineRule="auto"/>
        <w:jc w:val="both"/>
        <w:rPr>
          <w:rFonts w:ascii="Trebuchet MS" w:hAnsi="Trebuchet MS" w:cs="Times New Roman"/>
          <w:iCs w:val="0"/>
          <w:sz w:val="22"/>
          <w:szCs w:val="22"/>
          <w:lang w:val="x-none"/>
        </w:rPr>
      </w:pPr>
      <w:r w:rsidRPr="00885DA1">
        <w:rPr>
          <w:rFonts w:ascii="Trebuchet MS" w:hAnsi="Trebuchet MS" w:cs="Times New Roman"/>
          <w:b/>
          <w:bCs/>
          <w:iCs w:val="0"/>
          <w:sz w:val="22"/>
          <w:szCs w:val="22"/>
          <w:lang w:val="x-none"/>
        </w:rPr>
        <w:t>PROTOCOLUL "LUNG" CU AGONIST</w:t>
      </w:r>
      <w:r w:rsidRPr="00885DA1">
        <w:rPr>
          <w:rFonts w:ascii="Trebuchet MS" w:hAnsi="Trebuchet MS" w:cs="Times New Roman"/>
          <w:iCs w:val="0"/>
          <w:sz w:val="22"/>
          <w:szCs w:val="22"/>
          <w:lang w:val="x-none"/>
        </w:rPr>
        <w:t xml:space="preserve"> – cunoscut şi ca FIV convenţional -  implică inhibiţia axului hipofizo-ovarian prin administrarea prel</w:t>
      </w:r>
      <w:r>
        <w:rPr>
          <w:rFonts w:ascii="Trebuchet MS" w:hAnsi="Trebuchet MS" w:cs="Times New Roman"/>
          <w:iCs w:val="0"/>
          <w:sz w:val="22"/>
          <w:szCs w:val="22"/>
          <w:lang w:val="x-none"/>
        </w:rPr>
        <w:t xml:space="preserve">ungită a unui agonist de GnRH. </w:t>
      </w:r>
      <w:r w:rsidRPr="00885DA1">
        <w:rPr>
          <w:rFonts w:ascii="Trebuchet MS" w:hAnsi="Trebuchet MS" w:cs="Times New Roman"/>
          <w:iCs w:val="0"/>
          <w:sz w:val="22"/>
          <w:szCs w:val="22"/>
          <w:lang w:val="x-none"/>
        </w:rPr>
        <w:t>În protocolul lung</w:t>
      </w:r>
      <w:r>
        <w:rPr>
          <w:rFonts w:ascii="Trebuchet MS" w:hAnsi="Trebuchet MS" w:cs="Times New Roman"/>
          <w:iCs w:val="0"/>
          <w:sz w:val="22"/>
          <w:szCs w:val="22"/>
        </w:rPr>
        <w:t>,</w:t>
      </w:r>
      <w:r w:rsidRPr="00885DA1">
        <w:rPr>
          <w:rFonts w:ascii="Trebuchet MS" w:hAnsi="Trebuchet MS" w:cs="Times New Roman"/>
          <w:iCs w:val="0"/>
          <w:sz w:val="22"/>
          <w:szCs w:val="22"/>
          <w:lang w:val="x-none"/>
        </w:rPr>
        <w:t xml:space="preserve"> administrarea GnRHa începe în faza luteala a ciclului și este continuată  până la administrarea triggerului maturării finale foliculare (hCG). Mecanismul agonist constă într-o eliberare inițială de gonadotropine hi</w:t>
      </w:r>
      <w:r>
        <w:rPr>
          <w:rFonts w:ascii="Trebuchet MS" w:hAnsi="Trebuchet MS" w:cs="Times New Roman"/>
          <w:iCs w:val="0"/>
          <w:sz w:val="22"/>
          <w:szCs w:val="22"/>
          <w:lang w:val="x-none"/>
        </w:rPr>
        <w:t>pofizare, după care, prin conti</w:t>
      </w:r>
      <w:r w:rsidRPr="00885DA1">
        <w:rPr>
          <w:rFonts w:ascii="Trebuchet MS" w:hAnsi="Trebuchet MS" w:cs="Times New Roman"/>
          <w:iCs w:val="0"/>
          <w:sz w:val="22"/>
          <w:szCs w:val="22"/>
          <w:lang w:val="x-none"/>
        </w:rPr>
        <w:t>nuarea administrării GnRHa</w:t>
      </w:r>
      <w:r>
        <w:rPr>
          <w:rFonts w:ascii="Trebuchet MS" w:hAnsi="Trebuchet MS" w:cs="Times New Roman"/>
          <w:iCs w:val="0"/>
          <w:sz w:val="22"/>
          <w:szCs w:val="22"/>
        </w:rPr>
        <w:t>,</w:t>
      </w:r>
      <w:r w:rsidRPr="00885DA1">
        <w:rPr>
          <w:rFonts w:ascii="Trebuchet MS" w:hAnsi="Trebuchet MS" w:cs="Times New Roman"/>
          <w:iCs w:val="0"/>
          <w:sz w:val="22"/>
          <w:szCs w:val="22"/>
          <w:lang w:val="x-none"/>
        </w:rPr>
        <w:t xml:space="preserve"> are loc </w:t>
      </w:r>
      <w:r w:rsidRPr="00885DA1">
        <w:rPr>
          <w:rFonts w:ascii="Trebuchet MS" w:hAnsi="Trebuchet MS" w:cs="Times New Roman"/>
          <w:iCs w:val="0"/>
          <w:sz w:val="22"/>
          <w:szCs w:val="22"/>
          <w:lang w:val="x-none"/>
        </w:rPr>
        <w:lastRenderedPageBreak/>
        <w:t>fenomenul de desensibilizare al receptorilor hipofizari de GnRH cu inhibarea secreției de gonadotropine. Stimularea ovariană propriu-zisă începe, de obicei, aproximativ 2 săptămâni mai târziu, după ce a avut loc și sângerarea endometrială de privație. Există o flexibilitate în programare pe acest tip de protocol deoarece câteva zile în plus de desensibilizare nu afectează stimularea ulterioară sau rezultatul ciclului la un nivel semnificativ. Unele femei vor experimenta efecte secundare de tip hipoestrogenic  de intensitate variabilă pe parcursul inhibiției. Nu este clar dacă răspunsul ovarian la administrarea FSH exogen este afectat de GnRHa</w:t>
      </w:r>
      <w:r>
        <w:rPr>
          <w:rFonts w:ascii="Trebuchet MS" w:hAnsi="Trebuchet MS" w:cs="Times New Roman"/>
          <w:iCs w:val="0"/>
          <w:sz w:val="22"/>
          <w:szCs w:val="22"/>
        </w:rPr>
        <w:t>,</w:t>
      </w:r>
      <w:r w:rsidRPr="00885DA1">
        <w:rPr>
          <w:rFonts w:ascii="Trebuchet MS" w:hAnsi="Trebuchet MS" w:cs="Times New Roman"/>
          <w:iCs w:val="0"/>
          <w:sz w:val="22"/>
          <w:szCs w:val="22"/>
          <w:lang w:val="x-none"/>
        </w:rPr>
        <w:t xml:space="preserve"> deși există suspiciunea că acest fenomen se poate întâmpla în unele circumstanțe de  rezervă ovariană redusă. </w:t>
      </w:r>
    </w:p>
    <w:p w14:paraId="4D7E8F0E" w14:textId="77777777" w:rsidR="002E7D99" w:rsidRDefault="002E7D99" w:rsidP="002E7D99">
      <w:pPr>
        <w:shd w:val="clear" w:color="auto" w:fill="FFFFFF"/>
        <w:autoSpaceDE w:val="0"/>
        <w:autoSpaceDN w:val="0"/>
        <w:adjustRightInd w:val="0"/>
        <w:spacing w:after="0" w:line="360" w:lineRule="auto"/>
        <w:jc w:val="both"/>
        <w:rPr>
          <w:rFonts w:ascii="Trebuchet MS" w:hAnsi="Trebuchet MS" w:cs="Times New Roman"/>
          <w:b/>
          <w:bCs/>
          <w:iCs w:val="0"/>
          <w:sz w:val="22"/>
          <w:szCs w:val="22"/>
          <w:lang w:val="x-none"/>
        </w:rPr>
      </w:pPr>
    </w:p>
    <w:p w14:paraId="0B42F42A" w14:textId="77777777" w:rsidR="002E7D99" w:rsidRDefault="002E7D99" w:rsidP="002E7D99">
      <w:pPr>
        <w:shd w:val="clear" w:color="auto" w:fill="FFFFFF"/>
        <w:autoSpaceDE w:val="0"/>
        <w:autoSpaceDN w:val="0"/>
        <w:adjustRightInd w:val="0"/>
        <w:spacing w:after="0" w:line="360" w:lineRule="auto"/>
        <w:jc w:val="both"/>
        <w:rPr>
          <w:rFonts w:ascii="Trebuchet MS" w:hAnsi="Trebuchet MS" w:cs="Times New Roman"/>
          <w:iCs w:val="0"/>
          <w:sz w:val="22"/>
          <w:szCs w:val="22"/>
          <w:lang w:val="x-none"/>
        </w:rPr>
      </w:pPr>
      <w:r>
        <w:rPr>
          <w:rFonts w:ascii="Trebuchet MS" w:hAnsi="Trebuchet MS" w:cs="Times New Roman"/>
          <w:b/>
          <w:bCs/>
          <w:iCs w:val="0"/>
          <w:sz w:val="22"/>
          <w:szCs w:val="22"/>
          <w:lang w:val="x-none"/>
        </w:rPr>
        <w:t>PROTOCOLUL "SCURT" CU AGONIST</w:t>
      </w:r>
      <w:r>
        <w:rPr>
          <w:rFonts w:ascii="Trebuchet MS" w:hAnsi="Trebuchet MS" w:cs="Times New Roman"/>
          <w:b/>
          <w:bCs/>
          <w:iCs w:val="0"/>
          <w:sz w:val="22"/>
          <w:szCs w:val="22"/>
        </w:rPr>
        <w:t xml:space="preserve"> </w:t>
      </w:r>
      <w:r>
        <w:rPr>
          <w:rFonts w:ascii="Trebuchet MS" w:hAnsi="Trebuchet MS" w:cs="Times New Roman"/>
          <w:b/>
          <w:bCs/>
          <w:iCs w:val="0"/>
          <w:sz w:val="22"/>
          <w:szCs w:val="22"/>
          <w:lang w:val="x-none"/>
        </w:rPr>
        <w:t>(</w:t>
      </w:r>
      <w:r w:rsidRPr="00885DA1">
        <w:rPr>
          <w:rFonts w:ascii="Trebuchet MS" w:hAnsi="Trebuchet MS" w:cs="Times New Roman"/>
          <w:b/>
          <w:bCs/>
          <w:iCs w:val="0"/>
          <w:sz w:val="22"/>
          <w:szCs w:val="22"/>
          <w:lang w:val="x-none"/>
        </w:rPr>
        <w:t>"FLARE PROTOCOL")</w:t>
      </w:r>
      <w:r w:rsidRPr="00885DA1">
        <w:rPr>
          <w:rFonts w:ascii="Trebuchet MS" w:hAnsi="Trebuchet MS" w:cs="Times New Roman"/>
          <w:iCs w:val="0"/>
          <w:sz w:val="22"/>
          <w:szCs w:val="22"/>
          <w:lang w:val="x-none"/>
        </w:rPr>
        <w:t xml:space="preserve"> se folosește de efectul de flare-up a</w:t>
      </w:r>
      <w:r>
        <w:rPr>
          <w:rFonts w:ascii="Trebuchet MS" w:hAnsi="Trebuchet MS" w:cs="Times New Roman"/>
          <w:iCs w:val="0"/>
          <w:sz w:val="22"/>
          <w:szCs w:val="22"/>
        </w:rPr>
        <w:t>l</w:t>
      </w:r>
      <w:r w:rsidRPr="00885DA1">
        <w:rPr>
          <w:rFonts w:ascii="Trebuchet MS" w:hAnsi="Trebuchet MS" w:cs="Times New Roman"/>
          <w:iCs w:val="0"/>
          <w:sz w:val="22"/>
          <w:szCs w:val="22"/>
          <w:lang w:val="x-none"/>
        </w:rPr>
        <w:t xml:space="preserve"> secreției endogene de FSH indus de administrarea GnRHa pentru a stimula ovarul</w:t>
      </w:r>
      <w:r>
        <w:rPr>
          <w:rFonts w:ascii="Trebuchet MS" w:hAnsi="Trebuchet MS" w:cs="Times New Roman"/>
          <w:iCs w:val="0"/>
          <w:sz w:val="22"/>
          <w:szCs w:val="22"/>
        </w:rPr>
        <w:t>,</w:t>
      </w:r>
      <w:r w:rsidRPr="00885DA1">
        <w:rPr>
          <w:rFonts w:ascii="Trebuchet MS" w:hAnsi="Trebuchet MS" w:cs="Times New Roman"/>
          <w:iCs w:val="0"/>
          <w:sz w:val="22"/>
          <w:szCs w:val="22"/>
          <w:lang w:val="x-none"/>
        </w:rPr>
        <w:t xml:space="preserve"> suplimentar față de administrarea exogenă de FSH. Agonistul este început în ziua 2 a ciclului cu administrarea de gonadotropine din ziua 3. Creșterea foliculară durează 10-12 zile, timp suficient pentru desensibilizarea hipofizară și pentru prevenirea unui vârf de LH prematur. Acest tip de protocol permite o flexibilitate mai redusă a programării, fiind dependent de momentul debutulu</w:t>
      </w:r>
      <w:r>
        <w:rPr>
          <w:rFonts w:ascii="Trebuchet MS" w:hAnsi="Trebuchet MS" w:cs="Times New Roman"/>
          <w:iCs w:val="0"/>
          <w:sz w:val="22"/>
          <w:szCs w:val="22"/>
          <w:lang w:val="x-none"/>
        </w:rPr>
        <w:t xml:space="preserve">i menstruației. </w:t>
      </w:r>
    </w:p>
    <w:p w14:paraId="229DAE33" w14:textId="77777777" w:rsidR="002E7D99" w:rsidRDefault="002E7D99" w:rsidP="002E7D99">
      <w:pPr>
        <w:shd w:val="clear" w:color="auto" w:fill="FFFFFF"/>
        <w:autoSpaceDE w:val="0"/>
        <w:autoSpaceDN w:val="0"/>
        <w:adjustRightInd w:val="0"/>
        <w:spacing w:after="0" w:line="360" w:lineRule="auto"/>
        <w:jc w:val="both"/>
        <w:rPr>
          <w:rFonts w:ascii="Trebuchet MS" w:hAnsi="Trebuchet MS" w:cs="Times New Roman"/>
          <w:iCs w:val="0"/>
          <w:sz w:val="22"/>
          <w:szCs w:val="22"/>
          <w:lang w:val="x-none"/>
        </w:rPr>
      </w:pPr>
    </w:p>
    <w:p w14:paraId="1630A42F" w14:textId="77777777" w:rsidR="002E7D99" w:rsidRPr="00885DA1" w:rsidRDefault="002E7D99" w:rsidP="002E7D99">
      <w:pPr>
        <w:shd w:val="clear" w:color="auto" w:fill="FFFFFF"/>
        <w:autoSpaceDE w:val="0"/>
        <w:autoSpaceDN w:val="0"/>
        <w:adjustRightInd w:val="0"/>
        <w:spacing w:after="0" w:line="360" w:lineRule="auto"/>
        <w:jc w:val="both"/>
        <w:rPr>
          <w:rFonts w:ascii="Trebuchet MS" w:hAnsi="Trebuchet MS" w:cs="Times New Roman"/>
          <w:iCs w:val="0"/>
          <w:sz w:val="22"/>
          <w:szCs w:val="22"/>
          <w:lang w:val="x-none"/>
        </w:rPr>
      </w:pPr>
      <w:r w:rsidRPr="00885DA1">
        <w:rPr>
          <w:rFonts w:ascii="Trebuchet MS" w:hAnsi="Trebuchet MS" w:cs="Times New Roman"/>
          <w:iCs w:val="0"/>
          <w:sz w:val="22"/>
          <w:szCs w:val="22"/>
          <w:lang w:val="x-none"/>
        </w:rPr>
        <w:t xml:space="preserve">Metaanalizele privind eficiența protocoalelor scurte și lungi cu agonist au demonstrat că utilizarea protocolului lung furnizează un număr mai mare de ovocite și o rată mai mare de sarcini decât protocolul flare, dar necesită o cantitate </w:t>
      </w:r>
      <w:r>
        <w:rPr>
          <w:rFonts w:ascii="Trebuchet MS" w:hAnsi="Trebuchet MS" w:cs="Times New Roman"/>
          <w:iCs w:val="0"/>
          <w:sz w:val="22"/>
          <w:szCs w:val="22"/>
          <w:lang w:val="x-none"/>
        </w:rPr>
        <w:t>mai mare de gonadotropine [40].</w:t>
      </w:r>
      <w:r>
        <w:rPr>
          <w:rFonts w:ascii="Trebuchet MS" w:hAnsi="Trebuchet MS" w:cs="Times New Roman"/>
          <w:iCs w:val="0"/>
          <w:sz w:val="22"/>
          <w:szCs w:val="22"/>
        </w:rPr>
        <w:t xml:space="preserve"> </w:t>
      </w:r>
      <w:r w:rsidRPr="00885DA1">
        <w:rPr>
          <w:rFonts w:ascii="Trebuchet MS" w:hAnsi="Trebuchet MS" w:cs="Times New Roman"/>
          <w:iCs w:val="0"/>
          <w:sz w:val="22"/>
          <w:szCs w:val="22"/>
          <w:lang w:val="x-none"/>
        </w:rPr>
        <w:t>Debutul administrării GnRHa la mijlocul fazei luteale a ciclului menstrual precedent este mai avantajos decât administrarea în faza foliculară (când există o tendință de  formare de chisturi foliculare persistente) sau în orice alt moment al fazei luteale. Un dezavantaj îl constituie totuși posibila prezență a unei sarcini oculte, deși nu s-au identificat efecte negative ale administrării GnRHa în această situație. În caz că menstruația întârzie să apară, se recomandă un test de sarcină [41].</w:t>
      </w:r>
    </w:p>
    <w:p w14:paraId="631767C1" w14:textId="77777777" w:rsidR="002E7D99" w:rsidRDefault="002E7D99" w:rsidP="002E7D99">
      <w:pPr>
        <w:autoSpaceDE w:val="0"/>
        <w:autoSpaceDN w:val="0"/>
        <w:adjustRightInd w:val="0"/>
        <w:spacing w:after="0" w:line="360" w:lineRule="auto"/>
        <w:jc w:val="both"/>
        <w:rPr>
          <w:rFonts w:ascii="Trebuchet MS" w:hAnsi="Trebuchet MS" w:cs="Times New Roman"/>
          <w:b/>
          <w:bCs/>
          <w:iCs w:val="0"/>
          <w:sz w:val="22"/>
          <w:szCs w:val="22"/>
          <w:lang w:val="x-none"/>
        </w:rPr>
      </w:pPr>
    </w:p>
    <w:p w14:paraId="13F4384C" w14:textId="77777777" w:rsidR="002E7D99" w:rsidRPr="00885DA1" w:rsidRDefault="002E7D99" w:rsidP="002E7D99">
      <w:pPr>
        <w:autoSpaceDE w:val="0"/>
        <w:autoSpaceDN w:val="0"/>
        <w:adjustRightInd w:val="0"/>
        <w:spacing w:after="0" w:line="360" w:lineRule="auto"/>
        <w:jc w:val="both"/>
        <w:rPr>
          <w:rFonts w:ascii="Trebuchet MS" w:hAnsi="Trebuchet MS" w:cs="Times New Roman"/>
          <w:b/>
          <w:bCs/>
          <w:iCs w:val="0"/>
          <w:sz w:val="22"/>
          <w:szCs w:val="22"/>
          <w:lang w:val="x-none"/>
        </w:rPr>
      </w:pPr>
      <w:r w:rsidRPr="00885DA1">
        <w:rPr>
          <w:rFonts w:ascii="Trebuchet MS" w:hAnsi="Trebuchet MS" w:cs="Times New Roman"/>
          <w:b/>
          <w:bCs/>
          <w:iCs w:val="0"/>
          <w:sz w:val="22"/>
          <w:szCs w:val="22"/>
          <w:lang w:val="x-none"/>
        </w:rPr>
        <w:t>PROTOCOLUL CU ANTAGONIST</w:t>
      </w:r>
    </w:p>
    <w:p w14:paraId="1B2085A4" w14:textId="77777777" w:rsidR="002E7D99" w:rsidRPr="00885DA1" w:rsidRDefault="002E7D99" w:rsidP="002E7D99">
      <w:pPr>
        <w:shd w:val="clear" w:color="auto" w:fill="FFFFFF"/>
        <w:autoSpaceDE w:val="0"/>
        <w:autoSpaceDN w:val="0"/>
        <w:adjustRightInd w:val="0"/>
        <w:spacing w:after="0" w:line="360" w:lineRule="auto"/>
        <w:jc w:val="both"/>
        <w:rPr>
          <w:rFonts w:ascii="Trebuchet MS" w:hAnsi="Trebuchet MS" w:cs="Times New Roman"/>
          <w:iCs w:val="0"/>
          <w:sz w:val="22"/>
          <w:szCs w:val="22"/>
          <w:lang w:val="x-none"/>
        </w:rPr>
      </w:pPr>
      <w:r w:rsidRPr="00885DA1">
        <w:rPr>
          <w:rFonts w:ascii="Trebuchet MS" w:hAnsi="Trebuchet MS" w:cs="Times New Roman"/>
          <w:b/>
          <w:bCs/>
          <w:iCs w:val="0"/>
          <w:sz w:val="22"/>
          <w:szCs w:val="22"/>
          <w:lang w:val="x-none"/>
        </w:rPr>
        <w:t>PROTOCOLUL "SCURT" CU ANTAGONIST GNRH</w:t>
      </w:r>
      <w:r w:rsidRPr="00885DA1">
        <w:rPr>
          <w:rFonts w:ascii="Trebuchet MS" w:hAnsi="Trebuchet MS" w:cs="Times New Roman"/>
          <w:iCs w:val="0"/>
          <w:sz w:val="22"/>
          <w:szCs w:val="22"/>
          <w:lang w:val="x-none"/>
        </w:rPr>
        <w:t xml:space="preserve"> – constă într-o schemă de medicaţie cu debut în ziua 2 sau 3 a ciclului menstrual având ca scop recrutarea de foliculi ovarieni multipli. La majoritatea pacientelor sunt utilizate gonadotrofine injectabile (de obicei analogi de FSH) sub monitorizare strictă. Această monitorizare urmăreşte nivelul E2 seric şi creşterea foliculară </w:t>
      </w:r>
      <w:r w:rsidRPr="00885DA1">
        <w:rPr>
          <w:rFonts w:ascii="Trebuchet MS" w:hAnsi="Trebuchet MS" w:cs="Times New Roman"/>
          <w:iCs w:val="0"/>
          <w:sz w:val="22"/>
          <w:szCs w:val="22"/>
          <w:lang w:val="x-none"/>
        </w:rPr>
        <w:lastRenderedPageBreak/>
        <w:t>(ecografic). Sunt necesare în general 8-10 zile de tratament. Ovulaţia spontană în cursul ciclului este prevenită prin administrarea antagoniştilor de GnRH după 5-6 zile de stimulare pentru a bloca peak-ul natural de LH, permiţând clinicianului să controleze medicamentos momentul ovulaţiei, de obicei prin administrare de hCG injectabil. Dozele de gonadotropine pot fi ajustate în funcție de răspunsul individual. Atât gonadotropinele utilizate pentru stimulare, cât și antagonistul GnRH continuă să fie administrate până când 2-3 foliculi ating diametrul ≥17-18 mm (la evaluarea ecografică), moment la care se face administrarea hCG ca trigger al</w:t>
      </w:r>
      <w:r>
        <w:rPr>
          <w:rFonts w:ascii="Trebuchet MS" w:hAnsi="Trebuchet MS" w:cs="Times New Roman"/>
          <w:iCs w:val="0"/>
          <w:sz w:val="22"/>
          <w:szCs w:val="22"/>
          <w:lang w:val="x-none"/>
        </w:rPr>
        <w:t xml:space="preserve"> maturării finale a ovocitelor.</w:t>
      </w:r>
      <w:r>
        <w:rPr>
          <w:rFonts w:ascii="Trebuchet MS" w:hAnsi="Trebuchet MS" w:cs="Times New Roman"/>
          <w:iCs w:val="0"/>
          <w:sz w:val="22"/>
          <w:szCs w:val="22"/>
        </w:rPr>
        <w:t xml:space="preserve"> </w:t>
      </w:r>
      <w:r w:rsidRPr="00885DA1">
        <w:rPr>
          <w:rFonts w:ascii="Trebuchet MS" w:hAnsi="Trebuchet MS" w:cs="Times New Roman"/>
          <w:iCs w:val="0"/>
          <w:sz w:val="22"/>
          <w:szCs w:val="22"/>
          <w:lang w:val="x-none"/>
        </w:rPr>
        <w:t>În cazul protocolului cu antagonist GnRH, ca trigger poate fi utilizată alternativ și administrarea unui singur bolus de agonist GnRH (speculând efectul flare, cu descărcare de LH endogen), în timp ce protocoalele cu agonist</w:t>
      </w:r>
      <w:r>
        <w:rPr>
          <w:rFonts w:ascii="Trebuchet MS" w:hAnsi="Trebuchet MS" w:cs="Times New Roman"/>
          <w:iCs w:val="0"/>
          <w:sz w:val="22"/>
          <w:szCs w:val="22"/>
        </w:rPr>
        <w:t>,</w:t>
      </w:r>
      <w:r w:rsidRPr="00885DA1">
        <w:rPr>
          <w:rFonts w:ascii="Trebuchet MS" w:hAnsi="Trebuchet MS" w:cs="Times New Roman"/>
          <w:iCs w:val="0"/>
          <w:sz w:val="22"/>
          <w:szCs w:val="22"/>
          <w:lang w:val="x-none"/>
        </w:rPr>
        <w:t xml:space="preserve"> la care hipofiza a fost desensibilizată la acțiunea GnRH</w:t>
      </w:r>
      <w:r>
        <w:rPr>
          <w:rFonts w:ascii="Trebuchet MS" w:hAnsi="Trebuchet MS" w:cs="Times New Roman"/>
          <w:iCs w:val="0"/>
          <w:sz w:val="22"/>
          <w:szCs w:val="22"/>
        </w:rPr>
        <w:t>,</w:t>
      </w:r>
      <w:r w:rsidRPr="00885DA1">
        <w:rPr>
          <w:rFonts w:ascii="Trebuchet MS" w:hAnsi="Trebuchet MS" w:cs="Times New Roman"/>
          <w:iCs w:val="0"/>
          <w:sz w:val="22"/>
          <w:szCs w:val="22"/>
          <w:lang w:val="x-none"/>
        </w:rPr>
        <w:t xml:space="preserve"> necesită utilizarea hCG ca trigger.</w:t>
      </w:r>
    </w:p>
    <w:p w14:paraId="49B3A9BD" w14:textId="77777777" w:rsidR="002E7D99" w:rsidRPr="00885DA1" w:rsidRDefault="002E7D99" w:rsidP="002E7D99">
      <w:pPr>
        <w:shd w:val="clear" w:color="auto" w:fill="FFFFFF"/>
        <w:autoSpaceDE w:val="0"/>
        <w:autoSpaceDN w:val="0"/>
        <w:adjustRightInd w:val="0"/>
        <w:spacing w:after="0" w:line="360" w:lineRule="auto"/>
        <w:jc w:val="both"/>
        <w:rPr>
          <w:rFonts w:ascii="Trebuchet MS" w:hAnsi="Trebuchet MS" w:cs="Times New Roman"/>
          <w:iCs w:val="0"/>
          <w:sz w:val="22"/>
          <w:szCs w:val="22"/>
          <w:lang w:val="x-none"/>
        </w:rPr>
      </w:pPr>
    </w:p>
    <w:p w14:paraId="0C83843E" w14:textId="77777777" w:rsidR="002E7D99" w:rsidRPr="00885DA1" w:rsidRDefault="002E7D99" w:rsidP="002E7D99">
      <w:pPr>
        <w:autoSpaceDE w:val="0"/>
        <w:autoSpaceDN w:val="0"/>
        <w:adjustRightInd w:val="0"/>
        <w:spacing w:after="0" w:line="360" w:lineRule="auto"/>
        <w:jc w:val="both"/>
        <w:rPr>
          <w:rFonts w:ascii="Trebuchet MS" w:hAnsi="Trebuchet MS" w:cs="Times New Roman"/>
          <w:b/>
          <w:bCs/>
          <w:iCs w:val="0"/>
          <w:sz w:val="22"/>
          <w:szCs w:val="22"/>
          <w:lang w:val="x-none"/>
        </w:rPr>
      </w:pPr>
      <w:r w:rsidRPr="00885DA1">
        <w:rPr>
          <w:rFonts w:ascii="Trebuchet MS" w:hAnsi="Trebuchet MS" w:cs="Times New Roman"/>
          <w:b/>
          <w:bCs/>
          <w:iCs w:val="0"/>
          <w:sz w:val="22"/>
          <w:szCs w:val="22"/>
          <w:lang w:val="x-none"/>
        </w:rPr>
        <w:t>PROTOCOLUL CU STIMULARE MINIMĂ</w:t>
      </w:r>
    </w:p>
    <w:p w14:paraId="2C74E410" w14:textId="77777777" w:rsidR="002E7D99" w:rsidRPr="00885DA1" w:rsidRDefault="002E7D99" w:rsidP="002E7D99">
      <w:pPr>
        <w:autoSpaceDE w:val="0"/>
        <w:autoSpaceDN w:val="0"/>
        <w:adjustRightInd w:val="0"/>
        <w:spacing w:after="0" w:line="360" w:lineRule="auto"/>
        <w:jc w:val="both"/>
        <w:rPr>
          <w:rFonts w:ascii="Trebuchet MS" w:hAnsi="Trebuchet MS" w:cs="Times New Roman"/>
          <w:iCs w:val="0"/>
          <w:sz w:val="22"/>
          <w:szCs w:val="22"/>
          <w:lang w:val="x-none"/>
        </w:rPr>
      </w:pPr>
      <w:r w:rsidRPr="00885DA1">
        <w:rPr>
          <w:rFonts w:ascii="Trebuchet MS" w:hAnsi="Trebuchet MS" w:cs="Times New Roman"/>
          <w:iCs w:val="0"/>
          <w:sz w:val="22"/>
          <w:szCs w:val="22"/>
          <w:lang w:val="x-none"/>
        </w:rPr>
        <w:t>Utilizează clomifenul citrat sau inhibitorii de aromatază</w:t>
      </w:r>
      <w:r>
        <w:rPr>
          <w:rFonts w:ascii="Trebuchet MS" w:hAnsi="Trebuchet MS" w:cs="Times New Roman"/>
          <w:iCs w:val="0"/>
          <w:sz w:val="22"/>
          <w:szCs w:val="22"/>
        </w:rPr>
        <w:t>,</w:t>
      </w:r>
      <w:r w:rsidRPr="00885DA1">
        <w:rPr>
          <w:rFonts w:ascii="Trebuchet MS" w:hAnsi="Trebuchet MS" w:cs="Times New Roman"/>
          <w:iCs w:val="0"/>
          <w:sz w:val="22"/>
          <w:szCs w:val="22"/>
          <w:lang w:val="x-none"/>
        </w:rPr>
        <w:t xml:space="preserve"> în asociere cu doze mici de gonadotrofine [42, 43]. Avantaje: costuri reduse, risc redus de hiperstimulare ovariană. Dezavantaje: număr mic de ovocite obținute. </w:t>
      </w:r>
    </w:p>
    <w:p w14:paraId="1B5E13BB" w14:textId="77777777" w:rsidR="002E7D99" w:rsidRPr="00885DA1" w:rsidRDefault="002E7D99" w:rsidP="002E7D99">
      <w:pPr>
        <w:autoSpaceDE w:val="0"/>
        <w:autoSpaceDN w:val="0"/>
        <w:adjustRightInd w:val="0"/>
        <w:spacing w:after="0" w:line="360" w:lineRule="auto"/>
        <w:jc w:val="both"/>
        <w:rPr>
          <w:rFonts w:ascii="Trebuchet MS" w:hAnsi="Trebuchet MS" w:cs="Times New Roman"/>
          <w:iCs w:val="0"/>
          <w:sz w:val="22"/>
          <w:szCs w:val="22"/>
          <w:lang w:val="x-none"/>
        </w:rPr>
      </w:pPr>
    </w:p>
    <w:p w14:paraId="03279F37" w14:textId="77777777" w:rsidR="002E7D99" w:rsidRPr="00885DA1" w:rsidRDefault="002E7D99" w:rsidP="002E7D99">
      <w:pPr>
        <w:autoSpaceDE w:val="0"/>
        <w:autoSpaceDN w:val="0"/>
        <w:adjustRightInd w:val="0"/>
        <w:spacing w:after="0" w:line="360" w:lineRule="auto"/>
        <w:jc w:val="both"/>
        <w:rPr>
          <w:rFonts w:ascii="Trebuchet MS" w:hAnsi="Trebuchet MS" w:cs="Times New Roman"/>
          <w:b/>
          <w:bCs/>
          <w:iCs w:val="0"/>
          <w:sz w:val="22"/>
          <w:szCs w:val="22"/>
          <w:lang w:val="x-none"/>
        </w:rPr>
      </w:pPr>
      <w:r w:rsidRPr="00885DA1">
        <w:rPr>
          <w:rFonts w:ascii="Trebuchet MS" w:hAnsi="Trebuchet MS" w:cs="Times New Roman"/>
          <w:b/>
          <w:bCs/>
          <w:iCs w:val="0"/>
          <w:sz w:val="22"/>
          <w:szCs w:val="22"/>
          <w:lang w:val="x-none"/>
        </w:rPr>
        <w:t>DUBLA STIMULARE (DUOSTIM)</w:t>
      </w:r>
    </w:p>
    <w:p w14:paraId="2213AFE3" w14:textId="77777777" w:rsidR="002E7D99" w:rsidRPr="00885DA1" w:rsidRDefault="002E7D99" w:rsidP="002E7D99">
      <w:pPr>
        <w:autoSpaceDE w:val="0"/>
        <w:autoSpaceDN w:val="0"/>
        <w:adjustRightInd w:val="0"/>
        <w:spacing w:after="0" w:line="360" w:lineRule="auto"/>
        <w:jc w:val="both"/>
        <w:rPr>
          <w:rFonts w:ascii="Trebuchet MS" w:hAnsi="Trebuchet MS" w:cs="Times New Roman"/>
          <w:iCs w:val="0"/>
          <w:sz w:val="22"/>
          <w:szCs w:val="22"/>
          <w:shd w:val="clear" w:color="auto" w:fill="FFFFFF"/>
          <w:lang w:val="x-none"/>
        </w:rPr>
      </w:pPr>
      <w:r w:rsidRPr="00885DA1">
        <w:rPr>
          <w:rFonts w:ascii="Trebuchet MS" w:hAnsi="Trebuchet MS" w:cs="Times New Roman"/>
          <w:iCs w:val="0"/>
          <w:sz w:val="22"/>
          <w:szCs w:val="22"/>
          <w:shd w:val="clear" w:color="auto" w:fill="FFFFFF"/>
          <w:lang w:val="x-none"/>
        </w:rPr>
        <w:t>Reprezintă o nouă speranță pentru femeile cu rezervă ovariană scăzută sau răspuns ovarian redus la stimularea ovariană. Se stimulează ovarele, se recoltează prin puncție ovariană ovocitele din foliculii produși, apoi după 4 zile se începe o nouă stimulare, identică ca și doză și durată</w:t>
      </w:r>
      <w:r>
        <w:rPr>
          <w:rFonts w:ascii="Trebuchet MS" w:hAnsi="Trebuchet MS" w:cs="Times New Roman"/>
          <w:iCs w:val="0"/>
          <w:sz w:val="22"/>
          <w:szCs w:val="22"/>
          <w:shd w:val="clear" w:color="auto" w:fill="FFFFFF"/>
          <w:lang w:val="x-none"/>
        </w:rPr>
        <w:t xml:space="preserve"> cu cea anterioară și se efectue</w:t>
      </w:r>
      <w:r w:rsidRPr="00885DA1">
        <w:rPr>
          <w:rFonts w:ascii="Trebuchet MS" w:hAnsi="Trebuchet MS" w:cs="Times New Roman"/>
          <w:iCs w:val="0"/>
          <w:sz w:val="22"/>
          <w:szCs w:val="22"/>
          <w:shd w:val="clear" w:color="auto" w:fill="FFFFFF"/>
          <w:lang w:val="x-none"/>
        </w:rPr>
        <w:t>ază o nouă puncție ovariană pentru recoltarea de ovocite [44].</w:t>
      </w:r>
    </w:p>
    <w:p w14:paraId="684F6611" w14:textId="77777777" w:rsidR="002E7D99" w:rsidRPr="00885DA1" w:rsidRDefault="002E7D99" w:rsidP="002E7D99">
      <w:pPr>
        <w:autoSpaceDE w:val="0"/>
        <w:autoSpaceDN w:val="0"/>
        <w:adjustRightInd w:val="0"/>
        <w:spacing w:after="0" w:line="360" w:lineRule="auto"/>
        <w:jc w:val="both"/>
        <w:rPr>
          <w:rFonts w:ascii="Trebuchet MS" w:hAnsi="Trebuchet MS" w:cs="Times New Roman"/>
          <w:b/>
          <w:bCs/>
          <w:iCs w:val="0"/>
          <w:sz w:val="22"/>
          <w:szCs w:val="22"/>
          <w:lang w:val="x-none"/>
        </w:rPr>
      </w:pPr>
    </w:p>
    <w:p w14:paraId="490B7969" w14:textId="77777777" w:rsidR="002E7D99" w:rsidRPr="00885DA1" w:rsidRDefault="002E7D99" w:rsidP="002E7D99">
      <w:pPr>
        <w:autoSpaceDE w:val="0"/>
        <w:autoSpaceDN w:val="0"/>
        <w:adjustRightInd w:val="0"/>
        <w:spacing w:after="0" w:line="360" w:lineRule="auto"/>
        <w:jc w:val="both"/>
        <w:rPr>
          <w:rFonts w:ascii="Trebuchet MS" w:hAnsi="Trebuchet MS" w:cs="Times New Roman"/>
          <w:b/>
          <w:bCs/>
          <w:iCs w:val="0"/>
          <w:sz w:val="22"/>
          <w:szCs w:val="22"/>
          <w:lang w:val="x-none"/>
        </w:rPr>
      </w:pPr>
      <w:r w:rsidRPr="00885DA1">
        <w:rPr>
          <w:rFonts w:ascii="Trebuchet MS" w:hAnsi="Trebuchet MS" w:cs="Times New Roman"/>
          <w:b/>
          <w:bCs/>
          <w:iCs w:val="0"/>
          <w:sz w:val="22"/>
          <w:szCs w:val="22"/>
          <w:lang w:val="x-none"/>
        </w:rPr>
        <w:t>DECLANȘAREA OVULAȚIEI ÎN FIV</w:t>
      </w:r>
    </w:p>
    <w:p w14:paraId="583D85D0" w14:textId="77777777" w:rsidR="002E7D99" w:rsidRDefault="002E7D99" w:rsidP="002E7D99">
      <w:pPr>
        <w:autoSpaceDE w:val="0"/>
        <w:autoSpaceDN w:val="0"/>
        <w:adjustRightInd w:val="0"/>
        <w:spacing w:after="0" w:line="360" w:lineRule="auto"/>
        <w:jc w:val="both"/>
        <w:rPr>
          <w:rFonts w:ascii="Trebuchet MS" w:hAnsi="Trebuchet MS" w:cs="Times New Roman"/>
          <w:iCs w:val="0"/>
          <w:sz w:val="22"/>
          <w:szCs w:val="22"/>
        </w:rPr>
      </w:pPr>
      <w:r w:rsidRPr="00885DA1">
        <w:rPr>
          <w:rFonts w:ascii="Trebuchet MS" w:hAnsi="Trebuchet MS" w:cs="Times New Roman"/>
          <w:iCs w:val="0"/>
          <w:sz w:val="22"/>
          <w:szCs w:val="22"/>
          <w:lang w:val="x-none"/>
        </w:rPr>
        <w:t>Pentru declasarea ovulației se recomandă utilizarea hormonului gonadotrop corionic. Utilizarea hCG recombinantă și hCG urinară este recomandată în mod egal pentru declanșarea maturării finale a ovocitelor în timpul protocoalelor de stimulare ovariană. O doză redusă de 5.000 UI hCG urinar pentru maturarea finală a ovocitelor este probabil mai recomandată decât doza de 10.000 UI în protocoalele cu agonist GnRH, deoarece poate îmbunătăți siguranț</w:t>
      </w:r>
      <w:r>
        <w:rPr>
          <w:rFonts w:ascii="Trebuchet MS" w:hAnsi="Trebuchet MS" w:cs="Times New Roman"/>
          <w:iCs w:val="0"/>
          <w:sz w:val="22"/>
          <w:szCs w:val="22"/>
          <w:lang w:val="x-none"/>
        </w:rPr>
        <w:t>a protocolului de stimulare.</w:t>
      </w:r>
      <w:r>
        <w:rPr>
          <w:rFonts w:ascii="Trebuchet MS" w:hAnsi="Trebuchet MS" w:cs="Times New Roman"/>
          <w:iCs w:val="0"/>
          <w:sz w:val="22"/>
          <w:szCs w:val="22"/>
        </w:rPr>
        <w:t xml:space="preserve"> </w:t>
      </w:r>
      <w:r w:rsidRPr="00885DA1">
        <w:rPr>
          <w:rFonts w:ascii="Trebuchet MS" w:hAnsi="Trebuchet MS" w:cs="Times New Roman"/>
          <w:iCs w:val="0"/>
          <w:sz w:val="22"/>
          <w:szCs w:val="22"/>
          <w:lang w:val="x-none"/>
        </w:rPr>
        <w:t xml:space="preserve">Diferite doze de uhCG au fost descrise în literatură, de la 2.000 UI la 10.000 UI. Două RCT arată că o doză redusă de hCG urinar (5.000 UI) nu pare să afecteze probabilitatea de sarcină în comparație cu doza convențională (10.000 UI). În mod similar, unele studii </w:t>
      </w:r>
      <w:r w:rsidRPr="00885DA1">
        <w:rPr>
          <w:rFonts w:ascii="Trebuchet MS" w:hAnsi="Trebuchet MS" w:cs="Times New Roman"/>
          <w:iCs w:val="0"/>
          <w:sz w:val="22"/>
          <w:szCs w:val="22"/>
          <w:lang w:val="x-none"/>
        </w:rPr>
        <w:lastRenderedPageBreak/>
        <w:t xml:space="preserve">sugerează că o doză mică (250µg) de hCG recombinant nu pare să influențeze probabilitatea sarcinii în comparație cu o doză mai mare </w:t>
      </w:r>
      <w:r w:rsidRPr="00885DA1">
        <w:rPr>
          <w:rFonts w:ascii="Trebuchet MS" w:hAnsi="Trebuchet MS" w:cs="Times New Roman"/>
          <w:iCs w:val="0"/>
          <w:sz w:val="22"/>
          <w:szCs w:val="22"/>
          <w:lang w:val="el-GR"/>
        </w:rPr>
        <w:t>(500 μg). Probabilitatea de SHO</w:t>
      </w:r>
      <w:r w:rsidRPr="00885DA1">
        <w:rPr>
          <w:rFonts w:ascii="Trebuchet MS" w:hAnsi="Trebuchet MS" w:cs="Times New Roman"/>
          <w:iCs w:val="0"/>
          <w:sz w:val="22"/>
          <w:szCs w:val="22"/>
          <w:lang w:val="x-none"/>
        </w:rPr>
        <w:t xml:space="preserve"> a fost redusă când s-au administrat doze mai mici de hCG, dar aceasta nu a atins semnificație statistică în niciunul dintre studiile randomizate efectuate. Dozele mai mici de hCG ar putea fi luate în considerare atunci când a apărut un răspuns ridicat imprevizibil și se aplic</w:t>
      </w:r>
      <w:r>
        <w:rPr>
          <w:rFonts w:ascii="Trebuchet MS" w:hAnsi="Trebuchet MS" w:cs="Times New Roman"/>
          <w:iCs w:val="0"/>
          <w:sz w:val="22"/>
          <w:szCs w:val="22"/>
          <w:lang w:val="x-none"/>
        </w:rPr>
        <w:t>ă protocolul agonist GnRH lung.</w:t>
      </w:r>
      <w:r>
        <w:rPr>
          <w:rFonts w:ascii="Trebuchet MS" w:hAnsi="Trebuchet MS" w:cs="Times New Roman"/>
          <w:iCs w:val="0"/>
          <w:sz w:val="22"/>
          <w:szCs w:val="22"/>
        </w:rPr>
        <w:t xml:space="preserve"> </w:t>
      </w:r>
      <w:r w:rsidRPr="00885DA1">
        <w:rPr>
          <w:rFonts w:ascii="Trebuchet MS" w:hAnsi="Trebuchet MS" w:cs="Times New Roman"/>
          <w:iCs w:val="0"/>
          <w:sz w:val="22"/>
          <w:szCs w:val="22"/>
          <w:lang w:val="x-none"/>
        </w:rPr>
        <w:t>Nu se recomandă administrarea LH recombinantă pentru declanșarea</w:t>
      </w:r>
      <w:r>
        <w:rPr>
          <w:rFonts w:ascii="Trebuchet MS" w:hAnsi="Trebuchet MS" w:cs="Times New Roman"/>
          <w:iCs w:val="0"/>
          <w:sz w:val="22"/>
          <w:szCs w:val="22"/>
          <w:lang w:val="x-none"/>
        </w:rPr>
        <w:t xml:space="preserve"> maturării finale a ovocitelor.</w:t>
      </w:r>
      <w:r>
        <w:rPr>
          <w:rFonts w:ascii="Trebuchet MS" w:hAnsi="Trebuchet MS" w:cs="Times New Roman"/>
          <w:iCs w:val="0"/>
          <w:sz w:val="22"/>
          <w:szCs w:val="22"/>
        </w:rPr>
        <w:t xml:space="preserve"> </w:t>
      </w:r>
      <w:r w:rsidRPr="00885DA1">
        <w:rPr>
          <w:rFonts w:ascii="Trebuchet MS" w:hAnsi="Trebuchet MS" w:cs="Times New Roman"/>
          <w:iCs w:val="0"/>
          <w:sz w:val="22"/>
          <w:szCs w:val="22"/>
          <w:lang w:val="x-none"/>
        </w:rPr>
        <w:t>Utilizarea agonistului GnRH pentru maturarea finală a ovocitelor cu suport convențional de fază luteală și transfer de embrion proaspăt nu este recomandată în pop</w:t>
      </w:r>
      <w:r>
        <w:rPr>
          <w:rFonts w:ascii="Trebuchet MS" w:hAnsi="Trebuchet MS" w:cs="Times New Roman"/>
          <w:iCs w:val="0"/>
          <w:sz w:val="22"/>
          <w:szCs w:val="22"/>
          <w:lang w:val="x-none"/>
        </w:rPr>
        <w:t>ulația generală FIV/ICSI.</w:t>
      </w:r>
      <w:r>
        <w:rPr>
          <w:rFonts w:ascii="Trebuchet MS" w:hAnsi="Trebuchet MS" w:cs="Times New Roman"/>
          <w:iCs w:val="0"/>
          <w:sz w:val="22"/>
          <w:szCs w:val="22"/>
        </w:rPr>
        <w:t xml:space="preserve"> </w:t>
      </w:r>
      <w:r w:rsidRPr="00885DA1">
        <w:rPr>
          <w:rFonts w:ascii="Trebuchet MS" w:hAnsi="Trebuchet MS" w:cs="Times New Roman"/>
          <w:iCs w:val="0"/>
          <w:sz w:val="22"/>
          <w:szCs w:val="22"/>
          <w:lang w:val="x-none"/>
        </w:rPr>
        <w:t>Pentru evitarea sindromului de hiperstimulare ovariana se recomandă folosirea agoniștilor de GnR</w:t>
      </w:r>
      <w:r>
        <w:rPr>
          <w:rFonts w:ascii="Trebuchet MS" w:hAnsi="Trebuchet MS" w:cs="Times New Roman"/>
          <w:iCs w:val="0"/>
          <w:sz w:val="22"/>
          <w:szCs w:val="22"/>
          <w:lang w:val="x-none"/>
        </w:rPr>
        <w:t>H pentru declanșarea ovulației.</w:t>
      </w:r>
      <w:r>
        <w:rPr>
          <w:rFonts w:ascii="Trebuchet MS" w:hAnsi="Trebuchet MS" w:cs="Times New Roman"/>
          <w:iCs w:val="0"/>
          <w:sz w:val="22"/>
          <w:szCs w:val="22"/>
        </w:rPr>
        <w:t xml:space="preserve"> </w:t>
      </w:r>
      <w:r w:rsidRPr="00885DA1">
        <w:rPr>
          <w:rFonts w:ascii="Trebuchet MS" w:hAnsi="Trebuchet MS" w:cs="Times New Roman"/>
          <w:iCs w:val="0"/>
          <w:sz w:val="22"/>
          <w:szCs w:val="22"/>
          <w:lang w:val="x-none"/>
        </w:rPr>
        <w:t>Se recomandă monitorizarea răspunsului ovarian ca parte</w:t>
      </w:r>
      <w:r>
        <w:rPr>
          <w:rFonts w:ascii="Trebuchet MS" w:hAnsi="Trebuchet MS" w:cs="Times New Roman"/>
          <w:iCs w:val="0"/>
          <w:sz w:val="22"/>
          <w:szCs w:val="22"/>
          <w:lang w:val="x-none"/>
        </w:rPr>
        <w:t xml:space="preserve"> integrală a procesului de FIV.</w:t>
      </w:r>
      <w:r>
        <w:rPr>
          <w:rFonts w:ascii="Trebuchet MS" w:hAnsi="Trebuchet MS" w:cs="Times New Roman"/>
          <w:iCs w:val="0"/>
          <w:sz w:val="22"/>
          <w:szCs w:val="22"/>
        </w:rPr>
        <w:t xml:space="preserve"> </w:t>
      </w:r>
    </w:p>
    <w:p w14:paraId="4B436024" w14:textId="77777777" w:rsidR="002E7D99" w:rsidRPr="00885DA1" w:rsidRDefault="002E7D99" w:rsidP="002E7D99">
      <w:pPr>
        <w:autoSpaceDE w:val="0"/>
        <w:autoSpaceDN w:val="0"/>
        <w:adjustRightInd w:val="0"/>
        <w:spacing w:after="0" w:line="360" w:lineRule="auto"/>
        <w:jc w:val="both"/>
        <w:rPr>
          <w:rFonts w:ascii="Trebuchet MS" w:hAnsi="Trebuchet MS" w:cs="Times New Roman"/>
          <w:iCs w:val="0"/>
          <w:sz w:val="22"/>
          <w:szCs w:val="22"/>
          <w:lang w:val="x-none"/>
        </w:rPr>
      </w:pPr>
      <w:r w:rsidRPr="00885DA1">
        <w:rPr>
          <w:rFonts w:ascii="Trebuchet MS" w:hAnsi="Trebuchet MS" w:cs="Times New Roman"/>
          <w:iCs w:val="0"/>
          <w:sz w:val="22"/>
          <w:szCs w:val="22"/>
          <w:lang w:val="x-none"/>
        </w:rPr>
        <w:t>Medicii care fac stimulare ovariană cu gonadotropine trebuie să cunoască și să aplice protocoale de prevenție, diagnostic și tratament al sindromului de hiperstimulare ovariană. (se va consulta protocolul de diagnostic și tratament al sindromului de hiperstimulare ovariană).</w:t>
      </w:r>
    </w:p>
    <w:p w14:paraId="72CC2E46" w14:textId="77777777" w:rsidR="002E7D99" w:rsidRPr="00885DA1" w:rsidRDefault="002E7D99" w:rsidP="002E7D99">
      <w:pPr>
        <w:autoSpaceDE w:val="0"/>
        <w:autoSpaceDN w:val="0"/>
        <w:adjustRightInd w:val="0"/>
        <w:spacing w:after="0" w:line="360" w:lineRule="auto"/>
        <w:jc w:val="both"/>
        <w:rPr>
          <w:rFonts w:ascii="Trebuchet MS" w:hAnsi="Trebuchet MS" w:cs="Times New Roman"/>
          <w:iCs w:val="0"/>
          <w:sz w:val="22"/>
          <w:szCs w:val="22"/>
          <w:lang w:val="x-none"/>
        </w:rPr>
      </w:pPr>
    </w:p>
    <w:p w14:paraId="1E183489" w14:textId="77777777" w:rsidR="002E7D99" w:rsidRPr="00885DA1" w:rsidRDefault="002E7D99" w:rsidP="002E7D99">
      <w:pPr>
        <w:autoSpaceDE w:val="0"/>
        <w:autoSpaceDN w:val="0"/>
        <w:adjustRightInd w:val="0"/>
        <w:spacing w:after="0" w:line="360" w:lineRule="auto"/>
        <w:jc w:val="both"/>
        <w:rPr>
          <w:rFonts w:ascii="Trebuchet MS" w:hAnsi="Trebuchet MS" w:cs="Times New Roman"/>
          <w:b/>
          <w:bCs/>
          <w:iCs w:val="0"/>
          <w:sz w:val="22"/>
          <w:szCs w:val="22"/>
          <w:lang w:val="x-none"/>
        </w:rPr>
      </w:pPr>
      <w:r w:rsidRPr="00885DA1">
        <w:rPr>
          <w:rFonts w:ascii="Trebuchet MS" w:hAnsi="Trebuchet MS" w:cs="Times New Roman"/>
          <w:b/>
          <w:bCs/>
          <w:iCs w:val="0"/>
          <w:sz w:val="22"/>
          <w:szCs w:val="22"/>
          <w:lang w:val="x-none"/>
        </w:rPr>
        <w:t>COLECTAREA OVOCITELOR ȘI A SPERMEI ÎN FIV</w:t>
      </w:r>
    </w:p>
    <w:p w14:paraId="21A41E0C" w14:textId="77777777" w:rsidR="002E7D99" w:rsidRPr="00885DA1" w:rsidRDefault="002E7D99" w:rsidP="002E7D99">
      <w:pPr>
        <w:autoSpaceDE w:val="0"/>
        <w:autoSpaceDN w:val="0"/>
        <w:adjustRightInd w:val="0"/>
        <w:spacing w:after="0" w:line="360" w:lineRule="auto"/>
        <w:jc w:val="both"/>
        <w:rPr>
          <w:rFonts w:ascii="Trebuchet MS" w:hAnsi="Trebuchet MS" w:cs="Times New Roman"/>
          <w:iCs w:val="0"/>
          <w:sz w:val="22"/>
          <w:szCs w:val="22"/>
          <w:lang w:val="x-none"/>
        </w:rPr>
      </w:pPr>
      <w:r w:rsidRPr="00885DA1">
        <w:rPr>
          <w:rFonts w:ascii="Trebuchet MS" w:hAnsi="Trebuchet MS" w:cs="Times New Roman"/>
          <w:iCs w:val="0"/>
          <w:sz w:val="22"/>
          <w:szCs w:val="22"/>
          <w:lang w:val="x-none"/>
        </w:rPr>
        <w:t>Femeilor aflate în procedura de colectare de ovocite li se recomandă sedare pentru că este o procedură sigură și acce</w:t>
      </w:r>
      <w:r>
        <w:rPr>
          <w:rFonts w:ascii="Trebuchet MS" w:hAnsi="Trebuchet MS" w:cs="Times New Roman"/>
          <w:iCs w:val="0"/>
          <w:sz w:val="22"/>
          <w:szCs w:val="22"/>
          <w:lang w:val="x-none"/>
        </w:rPr>
        <w:t>ptabilă de a furniza analgezia.</w:t>
      </w:r>
      <w:r>
        <w:rPr>
          <w:rFonts w:ascii="Trebuchet MS" w:hAnsi="Trebuchet MS" w:cs="Times New Roman"/>
          <w:iCs w:val="0"/>
          <w:sz w:val="22"/>
          <w:szCs w:val="22"/>
        </w:rPr>
        <w:t xml:space="preserve"> </w:t>
      </w:r>
      <w:r w:rsidRPr="00885DA1">
        <w:rPr>
          <w:rFonts w:ascii="Trebuchet MS" w:hAnsi="Trebuchet MS" w:cs="Times New Roman"/>
          <w:iCs w:val="0"/>
          <w:sz w:val="22"/>
          <w:szCs w:val="22"/>
          <w:lang w:val="x-none"/>
        </w:rPr>
        <w:t>Nu se recomandă să se efectueze “flushing” folicular femeilor care au dezvoltat cel puțin 3 foliculi înainte de colectarea de ovocite, pentru ca această procedură nu crește numă</w:t>
      </w:r>
      <w:r>
        <w:rPr>
          <w:rFonts w:ascii="Trebuchet MS" w:hAnsi="Trebuchet MS" w:cs="Times New Roman"/>
          <w:iCs w:val="0"/>
          <w:sz w:val="22"/>
          <w:szCs w:val="22"/>
          <w:lang w:val="x-none"/>
        </w:rPr>
        <w:t>rul de ovocite colectate sau rat</w:t>
      </w:r>
      <w:r w:rsidRPr="00885DA1">
        <w:rPr>
          <w:rFonts w:ascii="Trebuchet MS" w:hAnsi="Trebuchet MS" w:cs="Times New Roman"/>
          <w:iCs w:val="0"/>
          <w:sz w:val="22"/>
          <w:szCs w:val="22"/>
          <w:lang w:val="x-none"/>
        </w:rPr>
        <w:t>a de sarcină</w:t>
      </w:r>
      <w:r>
        <w:rPr>
          <w:rFonts w:ascii="Trebuchet MS" w:hAnsi="Trebuchet MS" w:cs="Times New Roman"/>
          <w:iCs w:val="0"/>
          <w:sz w:val="22"/>
          <w:szCs w:val="22"/>
        </w:rPr>
        <w:t>,</w:t>
      </w:r>
      <w:r w:rsidRPr="00885DA1">
        <w:rPr>
          <w:rFonts w:ascii="Trebuchet MS" w:hAnsi="Trebuchet MS" w:cs="Times New Roman"/>
          <w:iCs w:val="0"/>
          <w:sz w:val="22"/>
          <w:szCs w:val="22"/>
          <w:lang w:val="x-none"/>
        </w:rPr>
        <w:t xml:space="preserve"> ci crește durata procedurii de colectare de ovocite și durerea asociată acesteia. (se va consulta protocolul realizat privind puncția ovariană care</w:t>
      </w:r>
      <w:r>
        <w:rPr>
          <w:rFonts w:ascii="Trebuchet MS" w:hAnsi="Trebuchet MS" w:cs="Times New Roman"/>
          <w:iCs w:val="0"/>
          <w:sz w:val="22"/>
          <w:szCs w:val="22"/>
          <w:lang w:val="x-none"/>
        </w:rPr>
        <w:t xml:space="preserve"> are la bază protocolul ESHRE).</w:t>
      </w:r>
      <w:r>
        <w:rPr>
          <w:rFonts w:ascii="Trebuchet MS" w:hAnsi="Trebuchet MS" w:cs="Times New Roman"/>
          <w:iCs w:val="0"/>
          <w:sz w:val="22"/>
          <w:szCs w:val="22"/>
        </w:rPr>
        <w:t xml:space="preserve"> </w:t>
      </w:r>
      <w:r w:rsidRPr="00885DA1">
        <w:rPr>
          <w:rFonts w:ascii="Trebuchet MS" w:hAnsi="Trebuchet MS" w:cs="Times New Roman"/>
          <w:iCs w:val="0"/>
          <w:sz w:val="22"/>
          <w:szCs w:val="22"/>
          <w:lang w:val="x-none"/>
        </w:rPr>
        <w:t>Recoltarea chirurgicală a spermei înainte de ICSI poate fi făcută utilizând câteva tehnici diferite în funcție de patologia și dorința bărbatului. În toate cazurile trebuie să fie disponibile fa</w:t>
      </w:r>
      <w:r>
        <w:rPr>
          <w:rFonts w:ascii="Trebuchet MS" w:hAnsi="Trebuchet MS" w:cs="Times New Roman"/>
          <w:iCs w:val="0"/>
          <w:sz w:val="22"/>
          <w:szCs w:val="22"/>
          <w:lang w:val="x-none"/>
        </w:rPr>
        <w:t>cilitați pentru crioprezervare.</w:t>
      </w:r>
      <w:r>
        <w:rPr>
          <w:rFonts w:ascii="Trebuchet MS" w:hAnsi="Trebuchet MS" w:cs="Times New Roman"/>
          <w:iCs w:val="0"/>
          <w:sz w:val="22"/>
          <w:szCs w:val="22"/>
        </w:rPr>
        <w:t xml:space="preserve"> </w:t>
      </w:r>
      <w:r w:rsidRPr="00885DA1">
        <w:rPr>
          <w:rFonts w:ascii="Trebuchet MS" w:hAnsi="Trebuchet MS" w:cs="Times New Roman"/>
          <w:iCs w:val="0"/>
          <w:sz w:val="22"/>
          <w:szCs w:val="22"/>
          <w:lang w:val="x-none"/>
        </w:rPr>
        <w:t>La 34-36 ore de la administrarea trigger-ului are loc recoltarea ovocitelor, cel mai fecvent prin puncția-aspirație transvaginală a foliculior ovarieni, sub ghidaj ecografic.</w:t>
      </w:r>
    </w:p>
    <w:p w14:paraId="302187A1" w14:textId="77777777" w:rsidR="002E7D99" w:rsidRPr="00885DA1" w:rsidRDefault="002E7D99" w:rsidP="002E7D99">
      <w:pPr>
        <w:autoSpaceDE w:val="0"/>
        <w:autoSpaceDN w:val="0"/>
        <w:adjustRightInd w:val="0"/>
        <w:spacing w:after="0" w:line="360" w:lineRule="auto"/>
        <w:jc w:val="both"/>
        <w:rPr>
          <w:rFonts w:ascii="Trebuchet MS" w:hAnsi="Trebuchet MS" w:cs="Times New Roman"/>
          <w:iCs w:val="0"/>
          <w:sz w:val="22"/>
          <w:szCs w:val="22"/>
          <w:lang w:val="x-none"/>
        </w:rPr>
      </w:pPr>
    </w:p>
    <w:p w14:paraId="115CFA17" w14:textId="77777777" w:rsidR="002E7D99" w:rsidRPr="00885DA1" w:rsidRDefault="002E7D99" w:rsidP="002E7D99">
      <w:pPr>
        <w:autoSpaceDE w:val="0"/>
        <w:autoSpaceDN w:val="0"/>
        <w:adjustRightInd w:val="0"/>
        <w:spacing w:after="0" w:line="360" w:lineRule="auto"/>
        <w:jc w:val="both"/>
        <w:rPr>
          <w:rFonts w:ascii="Trebuchet MS" w:hAnsi="Trebuchet MS" w:cs="Times New Roman"/>
          <w:b/>
          <w:bCs/>
          <w:iCs w:val="0"/>
          <w:sz w:val="22"/>
          <w:szCs w:val="22"/>
          <w:lang w:val="x-none"/>
        </w:rPr>
      </w:pPr>
      <w:r w:rsidRPr="00885DA1">
        <w:rPr>
          <w:rFonts w:ascii="Trebuchet MS" w:hAnsi="Trebuchet MS" w:cs="Times New Roman"/>
          <w:b/>
          <w:bCs/>
          <w:iCs w:val="0"/>
          <w:sz w:val="22"/>
          <w:szCs w:val="22"/>
          <w:lang w:val="x-none"/>
        </w:rPr>
        <w:t>PROCEDURILE DE FERTILIZARE ÎN VITRO INCLUD:</w:t>
      </w:r>
    </w:p>
    <w:p w14:paraId="36F30C96" w14:textId="77777777" w:rsidR="002E7D99" w:rsidRPr="00885DA1" w:rsidRDefault="002E7D99" w:rsidP="002E7D99">
      <w:pPr>
        <w:numPr>
          <w:ilvl w:val="0"/>
          <w:numId w:val="10"/>
        </w:numPr>
        <w:autoSpaceDE w:val="0"/>
        <w:autoSpaceDN w:val="0"/>
        <w:adjustRightInd w:val="0"/>
        <w:spacing w:after="0" w:line="360" w:lineRule="auto"/>
        <w:ind w:left="0" w:firstLine="0"/>
        <w:jc w:val="both"/>
        <w:rPr>
          <w:rFonts w:ascii="Trebuchet MS" w:hAnsi="Trebuchet MS" w:cs="Times New Roman"/>
          <w:iCs w:val="0"/>
          <w:sz w:val="22"/>
          <w:szCs w:val="22"/>
          <w:lang w:val="x-none"/>
        </w:rPr>
      </w:pPr>
      <w:r w:rsidRPr="00885DA1">
        <w:rPr>
          <w:rFonts w:ascii="Trebuchet MS" w:hAnsi="Trebuchet MS" w:cs="Times New Roman"/>
          <w:iCs w:val="0"/>
          <w:sz w:val="22"/>
          <w:szCs w:val="22"/>
          <w:lang w:val="x-none"/>
        </w:rPr>
        <w:t>Fertilizarea în vitro convențională – incubarea spermei preparate în laborator cu ovocitele, urmărind fertilizarea spontană a ovocitelor de către spermatozoizi</w:t>
      </w:r>
    </w:p>
    <w:p w14:paraId="2536B43B" w14:textId="77777777" w:rsidR="002E7D99" w:rsidRPr="00885DA1" w:rsidRDefault="002E7D99" w:rsidP="002E7D99">
      <w:pPr>
        <w:numPr>
          <w:ilvl w:val="0"/>
          <w:numId w:val="10"/>
        </w:numPr>
        <w:autoSpaceDE w:val="0"/>
        <w:autoSpaceDN w:val="0"/>
        <w:adjustRightInd w:val="0"/>
        <w:spacing w:after="0" w:line="360" w:lineRule="auto"/>
        <w:ind w:left="0" w:firstLine="0"/>
        <w:jc w:val="both"/>
        <w:rPr>
          <w:rFonts w:ascii="Trebuchet MS" w:hAnsi="Trebuchet MS" w:cs="Times New Roman"/>
          <w:iCs w:val="0"/>
          <w:sz w:val="22"/>
          <w:szCs w:val="22"/>
          <w:lang w:val="x-none"/>
        </w:rPr>
      </w:pPr>
      <w:r w:rsidRPr="00885DA1">
        <w:rPr>
          <w:rFonts w:ascii="Trebuchet MS" w:hAnsi="Trebuchet MS" w:cs="Times New Roman"/>
          <w:iCs w:val="0"/>
          <w:sz w:val="22"/>
          <w:szCs w:val="22"/>
          <w:lang w:val="x-none"/>
        </w:rPr>
        <w:lastRenderedPageBreak/>
        <w:t>Injectarea intracitoplasmatică ovocitară a spermatozoizilor, după denudarea zonei pellucida (ICSI) – indicată în cazul patologiei masculine severe, eșecurilor de fertilizare anterioare.</w:t>
      </w:r>
    </w:p>
    <w:p w14:paraId="3EACF7D4" w14:textId="77777777" w:rsidR="002E7D99" w:rsidRPr="00885DA1" w:rsidRDefault="002E7D99" w:rsidP="002E7D99">
      <w:pPr>
        <w:numPr>
          <w:ilvl w:val="0"/>
          <w:numId w:val="10"/>
        </w:numPr>
        <w:autoSpaceDE w:val="0"/>
        <w:autoSpaceDN w:val="0"/>
        <w:adjustRightInd w:val="0"/>
        <w:spacing w:after="0" w:line="360" w:lineRule="auto"/>
        <w:ind w:left="0" w:firstLine="0"/>
        <w:jc w:val="both"/>
        <w:rPr>
          <w:rFonts w:ascii="Trebuchet MS" w:hAnsi="Trebuchet MS" w:cs="Times New Roman"/>
          <w:iCs w:val="0"/>
          <w:sz w:val="22"/>
          <w:szCs w:val="22"/>
          <w:lang w:val="x-none"/>
        </w:rPr>
      </w:pPr>
      <w:r w:rsidRPr="00885DA1">
        <w:rPr>
          <w:rFonts w:ascii="Trebuchet MS" w:hAnsi="Trebuchet MS" w:cs="Times New Roman"/>
          <w:iCs w:val="0"/>
          <w:sz w:val="22"/>
          <w:szCs w:val="22"/>
          <w:lang w:val="x-none"/>
        </w:rPr>
        <w:t>Maturarea în vitro a ovocitelor (IVM) – tehnică încă experimentală.</w:t>
      </w:r>
    </w:p>
    <w:p w14:paraId="0CAC42EE" w14:textId="77777777" w:rsidR="002E7D99" w:rsidRPr="00885DA1" w:rsidRDefault="002E7D99" w:rsidP="002E7D99">
      <w:pPr>
        <w:autoSpaceDE w:val="0"/>
        <w:autoSpaceDN w:val="0"/>
        <w:adjustRightInd w:val="0"/>
        <w:spacing w:after="0" w:line="360" w:lineRule="auto"/>
        <w:jc w:val="both"/>
        <w:rPr>
          <w:rFonts w:ascii="Trebuchet MS" w:hAnsi="Trebuchet MS" w:cs="Times New Roman"/>
          <w:iCs w:val="0"/>
          <w:sz w:val="22"/>
          <w:szCs w:val="22"/>
          <w:lang w:val="x-none"/>
        </w:rPr>
      </w:pPr>
      <w:r w:rsidRPr="00885DA1">
        <w:rPr>
          <w:rFonts w:ascii="Trebuchet MS" w:hAnsi="Trebuchet MS" w:cs="Times New Roman"/>
          <w:iCs w:val="0"/>
          <w:sz w:val="22"/>
          <w:szCs w:val="22"/>
          <w:lang w:val="x-none"/>
        </w:rPr>
        <w:t xml:space="preserve">Nu sunt date suficiente în literatură care să susțină faptul că assisted hatching îmbunătăţeşte rata de sarcină. </w:t>
      </w:r>
    </w:p>
    <w:p w14:paraId="47905FCE" w14:textId="77777777" w:rsidR="002E7D99" w:rsidRDefault="002E7D99" w:rsidP="002E7D99">
      <w:pPr>
        <w:autoSpaceDE w:val="0"/>
        <w:autoSpaceDN w:val="0"/>
        <w:adjustRightInd w:val="0"/>
        <w:spacing w:after="0" w:line="360" w:lineRule="auto"/>
        <w:jc w:val="both"/>
        <w:rPr>
          <w:rFonts w:ascii="Trebuchet MS" w:hAnsi="Trebuchet MS" w:cs="Times New Roman"/>
          <w:iCs w:val="0"/>
          <w:sz w:val="22"/>
          <w:szCs w:val="22"/>
          <w:lang w:val="x-none"/>
        </w:rPr>
      </w:pPr>
    </w:p>
    <w:p w14:paraId="08B83649" w14:textId="77777777" w:rsidR="002E7D99" w:rsidRPr="00885DA1" w:rsidRDefault="002E7D99" w:rsidP="002E7D99">
      <w:pPr>
        <w:autoSpaceDE w:val="0"/>
        <w:autoSpaceDN w:val="0"/>
        <w:adjustRightInd w:val="0"/>
        <w:spacing w:after="0" w:line="360" w:lineRule="auto"/>
        <w:jc w:val="both"/>
        <w:rPr>
          <w:rFonts w:ascii="Trebuchet MS" w:hAnsi="Trebuchet MS" w:cs="Times New Roman"/>
          <w:iCs w:val="0"/>
          <w:sz w:val="22"/>
          <w:szCs w:val="22"/>
          <w:lang w:val="x-none"/>
        </w:rPr>
      </w:pPr>
      <w:r w:rsidRPr="00885DA1">
        <w:rPr>
          <w:rFonts w:ascii="Trebuchet MS" w:hAnsi="Trebuchet MS" w:cs="Times New Roman"/>
          <w:iCs w:val="0"/>
          <w:sz w:val="22"/>
          <w:szCs w:val="22"/>
          <w:lang w:val="x-none"/>
        </w:rPr>
        <w:t>Incubarea embrionilor în laborator se face între două și cinci zile. Calitatea embrionilor este evaluată pe baza ratei de multiplicare a celulelor, aspectului și numărului celulelor, prezenței fragmentațiilor celulare. Acolo unde este posibil (și indicat), se practică screening-ul genetic pentru selecția embrionilor euploizi.</w:t>
      </w:r>
    </w:p>
    <w:p w14:paraId="1E0736D5" w14:textId="77777777" w:rsidR="002E7D99" w:rsidRDefault="002E7D99" w:rsidP="002E7D99">
      <w:pPr>
        <w:autoSpaceDE w:val="0"/>
        <w:autoSpaceDN w:val="0"/>
        <w:adjustRightInd w:val="0"/>
        <w:spacing w:after="0" w:line="360" w:lineRule="auto"/>
        <w:jc w:val="both"/>
        <w:rPr>
          <w:rFonts w:ascii="Trebuchet MS" w:hAnsi="Trebuchet MS" w:cs="Times New Roman"/>
          <w:iCs w:val="0"/>
          <w:sz w:val="22"/>
          <w:szCs w:val="22"/>
          <w:lang w:val="x-none"/>
        </w:rPr>
      </w:pPr>
    </w:p>
    <w:p w14:paraId="15CF5895" w14:textId="77777777" w:rsidR="002E7D99" w:rsidRPr="00885DA1" w:rsidRDefault="002E7D99" w:rsidP="002E7D99">
      <w:pPr>
        <w:autoSpaceDE w:val="0"/>
        <w:autoSpaceDN w:val="0"/>
        <w:adjustRightInd w:val="0"/>
        <w:spacing w:after="0" w:line="360" w:lineRule="auto"/>
        <w:jc w:val="both"/>
        <w:rPr>
          <w:rFonts w:ascii="Trebuchet MS" w:hAnsi="Trebuchet MS" w:cs="Times New Roman"/>
          <w:iCs w:val="0"/>
          <w:sz w:val="22"/>
          <w:szCs w:val="22"/>
          <w:lang w:val="x-none"/>
        </w:rPr>
      </w:pPr>
      <w:r w:rsidRPr="00885DA1">
        <w:rPr>
          <w:rFonts w:ascii="Trebuchet MS" w:hAnsi="Trebuchet MS" w:cs="Times New Roman"/>
          <w:iCs w:val="0"/>
          <w:sz w:val="22"/>
          <w:szCs w:val="22"/>
          <w:lang w:val="x-none"/>
        </w:rPr>
        <w:t>Embriotransferul presupune plasarea în uter, transcervical, cu ajutorul unor catetere speciale, a 1-4 embrioni, numărul fiind decis în funcție de: vârsta pacientei, eventualele eșecuri de implantare anterioare, dorința cuplului și eventualele constrângeri legale (există țări care au reglementat single embryo transfer ca protocol standard).</w:t>
      </w:r>
    </w:p>
    <w:p w14:paraId="4E85FF61" w14:textId="77777777" w:rsidR="002E7D99" w:rsidRPr="00885DA1" w:rsidRDefault="002E7D99" w:rsidP="002E7D99">
      <w:pPr>
        <w:autoSpaceDE w:val="0"/>
        <w:autoSpaceDN w:val="0"/>
        <w:adjustRightInd w:val="0"/>
        <w:spacing w:after="0" w:line="360" w:lineRule="auto"/>
        <w:jc w:val="both"/>
        <w:rPr>
          <w:rFonts w:ascii="Trebuchet MS" w:hAnsi="Trebuchet MS" w:cs="Times New Roman"/>
          <w:iCs w:val="0"/>
          <w:sz w:val="22"/>
          <w:szCs w:val="22"/>
          <w:lang w:val="x-none"/>
        </w:rPr>
      </w:pPr>
    </w:p>
    <w:p w14:paraId="05A30F5F" w14:textId="77777777" w:rsidR="002E7D99" w:rsidRPr="00885DA1" w:rsidRDefault="002E7D99" w:rsidP="002E7D99">
      <w:pPr>
        <w:autoSpaceDE w:val="0"/>
        <w:autoSpaceDN w:val="0"/>
        <w:adjustRightInd w:val="0"/>
        <w:spacing w:after="0" w:line="360" w:lineRule="auto"/>
        <w:jc w:val="both"/>
        <w:rPr>
          <w:rFonts w:ascii="Trebuchet MS" w:hAnsi="Trebuchet MS" w:cs="Times New Roman"/>
          <w:b/>
          <w:bCs/>
          <w:iCs w:val="0"/>
          <w:sz w:val="22"/>
          <w:szCs w:val="22"/>
          <w:lang w:val="x-none"/>
        </w:rPr>
      </w:pPr>
      <w:r w:rsidRPr="00885DA1">
        <w:rPr>
          <w:rFonts w:ascii="Trebuchet MS" w:hAnsi="Trebuchet MS" w:cs="Times New Roman"/>
          <w:b/>
          <w:bCs/>
          <w:iCs w:val="0"/>
          <w:sz w:val="22"/>
          <w:szCs w:val="22"/>
          <w:lang w:val="x-none"/>
        </w:rPr>
        <w:t>SUPORTUL DE FAZĂ LUTEALĂ DUPĂ FIV</w:t>
      </w:r>
    </w:p>
    <w:p w14:paraId="5B916EE6" w14:textId="77777777" w:rsidR="002E7D99" w:rsidRPr="00885DA1" w:rsidRDefault="002E7D99" w:rsidP="002E7D99">
      <w:pPr>
        <w:autoSpaceDE w:val="0"/>
        <w:autoSpaceDN w:val="0"/>
        <w:adjustRightInd w:val="0"/>
        <w:spacing w:after="0" w:line="360" w:lineRule="auto"/>
        <w:jc w:val="both"/>
        <w:rPr>
          <w:rFonts w:ascii="Trebuchet MS" w:hAnsi="Trebuchet MS" w:cs="Times New Roman"/>
          <w:iCs w:val="0"/>
          <w:sz w:val="22"/>
          <w:szCs w:val="22"/>
          <w:lang w:val="x-none"/>
        </w:rPr>
      </w:pPr>
      <w:r w:rsidRPr="00885DA1">
        <w:rPr>
          <w:rFonts w:ascii="Trebuchet MS" w:hAnsi="Trebuchet MS" w:cs="Times New Roman"/>
          <w:iCs w:val="0"/>
          <w:sz w:val="22"/>
          <w:szCs w:val="22"/>
          <w:lang w:val="x-none"/>
        </w:rPr>
        <w:t>După tratamentul FIV se recomandă suport d</w:t>
      </w:r>
      <w:r>
        <w:rPr>
          <w:rFonts w:ascii="Trebuchet MS" w:hAnsi="Trebuchet MS" w:cs="Times New Roman"/>
          <w:iCs w:val="0"/>
          <w:sz w:val="22"/>
          <w:szCs w:val="22"/>
          <w:lang w:val="x-none"/>
        </w:rPr>
        <w:t xml:space="preserve">e faza luteală cu progesteron. </w:t>
      </w:r>
      <w:r w:rsidRPr="00885DA1">
        <w:rPr>
          <w:rFonts w:ascii="Trebuchet MS" w:hAnsi="Trebuchet MS" w:cs="Times New Roman"/>
          <w:iCs w:val="0"/>
          <w:sz w:val="22"/>
          <w:szCs w:val="22"/>
          <w:lang w:val="x-none"/>
        </w:rPr>
        <w:t>Numeroase studii nu recomandă de rutină hormonul gonadotrop corionic pentru suportul de faza luteală după FIV deoarece crește riscul dezvoltării sindromu</w:t>
      </w:r>
      <w:r>
        <w:rPr>
          <w:rFonts w:ascii="Trebuchet MS" w:hAnsi="Trebuchet MS" w:cs="Times New Roman"/>
          <w:iCs w:val="0"/>
          <w:sz w:val="22"/>
          <w:szCs w:val="22"/>
          <w:lang w:val="x-none"/>
        </w:rPr>
        <w:t>lui de hiperstimulare ovariană.</w:t>
      </w:r>
      <w:r>
        <w:rPr>
          <w:rFonts w:ascii="Trebuchet MS" w:hAnsi="Trebuchet MS" w:cs="Times New Roman"/>
          <w:iCs w:val="0"/>
          <w:sz w:val="22"/>
          <w:szCs w:val="22"/>
        </w:rPr>
        <w:t xml:space="preserve"> </w:t>
      </w:r>
      <w:r w:rsidRPr="00885DA1">
        <w:rPr>
          <w:rFonts w:ascii="Trebuchet MS" w:hAnsi="Trebuchet MS" w:cs="Times New Roman"/>
          <w:iCs w:val="0"/>
          <w:sz w:val="22"/>
          <w:szCs w:val="22"/>
          <w:lang w:val="x-none"/>
        </w:rPr>
        <w:t>Diferiți adjuvanți folosiți în mod empiric în timpul fazei luteale a ciclurilor de FIV (corticosteroizi, imunoglobuline, anticoagulante) nu au arătat b</w:t>
      </w:r>
      <w:r>
        <w:rPr>
          <w:rFonts w:ascii="Trebuchet MS" w:hAnsi="Trebuchet MS" w:cs="Times New Roman"/>
          <w:iCs w:val="0"/>
          <w:sz w:val="22"/>
          <w:szCs w:val="22"/>
          <w:lang w:val="x-none"/>
        </w:rPr>
        <w:t>eneficii în studii randomizate.</w:t>
      </w:r>
      <w:r>
        <w:rPr>
          <w:rFonts w:ascii="Trebuchet MS" w:hAnsi="Trebuchet MS" w:cs="Times New Roman"/>
          <w:iCs w:val="0"/>
          <w:sz w:val="22"/>
          <w:szCs w:val="22"/>
        </w:rPr>
        <w:t xml:space="preserve"> </w:t>
      </w:r>
      <w:r w:rsidRPr="00885DA1">
        <w:rPr>
          <w:rFonts w:ascii="Trebuchet MS" w:hAnsi="Trebuchet MS" w:cs="Times New Roman"/>
          <w:iCs w:val="0"/>
          <w:sz w:val="22"/>
          <w:szCs w:val="22"/>
          <w:lang w:val="x-none"/>
        </w:rPr>
        <w:t>Se recomandă continuarea suportului de fază luteală pentru cel puțin primele 8 săptămâni de gestație, dar există încă studii controversate care recomandă susținerea fazei luteale până la apariția mișcărilor de cord fetal sau p</w:t>
      </w:r>
      <w:r>
        <w:rPr>
          <w:rFonts w:ascii="Trebuchet MS" w:hAnsi="Trebuchet MS" w:cs="Times New Roman"/>
          <w:iCs w:val="0"/>
          <w:sz w:val="22"/>
          <w:szCs w:val="22"/>
          <w:lang w:val="x-none"/>
        </w:rPr>
        <w:t>ână la 12 săptămâni de sarcină.</w:t>
      </w:r>
      <w:r>
        <w:rPr>
          <w:rFonts w:ascii="Trebuchet MS" w:hAnsi="Trebuchet MS" w:cs="Times New Roman"/>
          <w:iCs w:val="0"/>
          <w:sz w:val="22"/>
          <w:szCs w:val="22"/>
        </w:rPr>
        <w:t xml:space="preserve"> </w:t>
      </w:r>
      <w:r w:rsidRPr="00885DA1">
        <w:rPr>
          <w:rFonts w:ascii="Trebuchet MS" w:hAnsi="Trebuchet MS" w:cs="Times New Roman"/>
          <w:iCs w:val="0"/>
          <w:sz w:val="22"/>
          <w:szCs w:val="22"/>
          <w:lang w:val="x-none"/>
        </w:rPr>
        <w:t>Se poate utiliza oricare dintre căile de administrare (non-orale) menționate anterior pentru progesteron natural ca suport pentru faza luteală.</w:t>
      </w:r>
    </w:p>
    <w:p w14:paraId="75586104" w14:textId="77777777" w:rsidR="002E7D99" w:rsidRDefault="002E7D99" w:rsidP="002E7D99">
      <w:pPr>
        <w:autoSpaceDE w:val="0"/>
        <w:autoSpaceDN w:val="0"/>
        <w:adjustRightInd w:val="0"/>
        <w:spacing w:after="0" w:line="360" w:lineRule="auto"/>
        <w:jc w:val="both"/>
        <w:rPr>
          <w:rFonts w:ascii="Trebuchet MS" w:hAnsi="Trebuchet MS" w:cs="Times New Roman"/>
          <w:iCs w:val="0"/>
          <w:sz w:val="22"/>
          <w:szCs w:val="22"/>
          <w:lang w:val="x-none"/>
        </w:rPr>
      </w:pPr>
    </w:p>
    <w:p w14:paraId="5A8ED322" w14:textId="77777777" w:rsidR="002E7D99" w:rsidRPr="00885DA1" w:rsidRDefault="002E7D99" w:rsidP="002E7D99">
      <w:pPr>
        <w:autoSpaceDE w:val="0"/>
        <w:autoSpaceDN w:val="0"/>
        <w:adjustRightInd w:val="0"/>
        <w:spacing w:after="0" w:line="360" w:lineRule="auto"/>
        <w:jc w:val="both"/>
        <w:rPr>
          <w:rFonts w:ascii="Trebuchet MS" w:hAnsi="Trebuchet MS" w:cs="Times New Roman"/>
          <w:iCs w:val="0"/>
          <w:sz w:val="22"/>
          <w:szCs w:val="22"/>
          <w:lang w:val="x-none"/>
        </w:rPr>
      </w:pPr>
      <w:r w:rsidRPr="00885DA1">
        <w:rPr>
          <w:rFonts w:ascii="Trebuchet MS" w:hAnsi="Trebuchet MS" w:cs="Times New Roman"/>
          <w:iCs w:val="0"/>
          <w:sz w:val="22"/>
          <w:szCs w:val="22"/>
          <w:lang w:val="x-none"/>
        </w:rPr>
        <w:t>Dozarea progesteronului natural a evoluat empiric; de obicei dozele utilizate includ:</w:t>
      </w:r>
    </w:p>
    <w:p w14:paraId="3446A2C8" w14:textId="77777777" w:rsidR="002E7D99" w:rsidRPr="00885DA1" w:rsidRDefault="002E7D99" w:rsidP="002E7D99">
      <w:pPr>
        <w:numPr>
          <w:ilvl w:val="0"/>
          <w:numId w:val="16"/>
        </w:numPr>
        <w:autoSpaceDE w:val="0"/>
        <w:autoSpaceDN w:val="0"/>
        <w:adjustRightInd w:val="0"/>
        <w:spacing w:after="0" w:line="360" w:lineRule="auto"/>
        <w:ind w:left="0" w:firstLine="0"/>
        <w:jc w:val="both"/>
        <w:rPr>
          <w:rFonts w:ascii="Trebuchet MS" w:hAnsi="Trebuchet MS" w:cs="Times New Roman"/>
          <w:iCs w:val="0"/>
          <w:sz w:val="22"/>
          <w:szCs w:val="22"/>
          <w:lang w:val="x-none"/>
        </w:rPr>
      </w:pPr>
      <w:r w:rsidRPr="00885DA1">
        <w:rPr>
          <w:rFonts w:ascii="Trebuchet MS" w:hAnsi="Trebuchet MS" w:cs="Times New Roman"/>
          <w:iCs w:val="0"/>
          <w:sz w:val="22"/>
          <w:szCs w:val="22"/>
          <w:lang w:val="x-none"/>
        </w:rPr>
        <w:t>50 mg o dată pe zi pentru progesteron intramuscular</w:t>
      </w:r>
    </w:p>
    <w:p w14:paraId="14DFADEC" w14:textId="77777777" w:rsidR="002E7D99" w:rsidRPr="00885DA1" w:rsidRDefault="002E7D99" w:rsidP="002E7D99">
      <w:pPr>
        <w:numPr>
          <w:ilvl w:val="0"/>
          <w:numId w:val="16"/>
        </w:numPr>
        <w:autoSpaceDE w:val="0"/>
        <w:autoSpaceDN w:val="0"/>
        <w:adjustRightInd w:val="0"/>
        <w:spacing w:after="0" w:line="360" w:lineRule="auto"/>
        <w:ind w:left="0" w:firstLine="0"/>
        <w:jc w:val="both"/>
        <w:rPr>
          <w:rFonts w:ascii="Trebuchet MS" w:hAnsi="Trebuchet MS" w:cs="Times New Roman"/>
          <w:iCs w:val="0"/>
          <w:sz w:val="22"/>
          <w:szCs w:val="22"/>
          <w:lang w:val="x-none"/>
        </w:rPr>
      </w:pPr>
      <w:r w:rsidRPr="00885DA1">
        <w:rPr>
          <w:rFonts w:ascii="Trebuchet MS" w:hAnsi="Trebuchet MS" w:cs="Times New Roman"/>
          <w:iCs w:val="0"/>
          <w:sz w:val="22"/>
          <w:szCs w:val="22"/>
          <w:lang w:val="x-none"/>
        </w:rPr>
        <w:t>25 mg o dată pe zi pentru progesteron subcutanat</w:t>
      </w:r>
    </w:p>
    <w:p w14:paraId="641FF359" w14:textId="77777777" w:rsidR="002E7D99" w:rsidRPr="00885DA1" w:rsidRDefault="002E7D99" w:rsidP="002E7D99">
      <w:pPr>
        <w:numPr>
          <w:ilvl w:val="0"/>
          <w:numId w:val="16"/>
        </w:numPr>
        <w:autoSpaceDE w:val="0"/>
        <w:autoSpaceDN w:val="0"/>
        <w:adjustRightInd w:val="0"/>
        <w:spacing w:after="0" w:line="360" w:lineRule="auto"/>
        <w:ind w:left="0" w:firstLine="0"/>
        <w:jc w:val="both"/>
        <w:rPr>
          <w:rFonts w:ascii="Trebuchet MS" w:hAnsi="Trebuchet MS" w:cs="Times New Roman"/>
          <w:iCs w:val="0"/>
          <w:sz w:val="22"/>
          <w:szCs w:val="22"/>
          <w:lang w:val="x-none"/>
        </w:rPr>
      </w:pPr>
      <w:r w:rsidRPr="00885DA1">
        <w:rPr>
          <w:rFonts w:ascii="Trebuchet MS" w:hAnsi="Trebuchet MS" w:cs="Times New Roman"/>
          <w:iCs w:val="0"/>
          <w:sz w:val="22"/>
          <w:szCs w:val="22"/>
          <w:lang w:val="x-none"/>
        </w:rPr>
        <w:t>90 mg o dată pe zi pentru gelul cu progesteron vaginal</w:t>
      </w:r>
    </w:p>
    <w:p w14:paraId="38C79B83" w14:textId="77777777" w:rsidR="002E7D99" w:rsidRPr="00885DA1" w:rsidRDefault="002E7D99" w:rsidP="002E7D99">
      <w:pPr>
        <w:numPr>
          <w:ilvl w:val="0"/>
          <w:numId w:val="16"/>
        </w:numPr>
        <w:autoSpaceDE w:val="0"/>
        <w:autoSpaceDN w:val="0"/>
        <w:adjustRightInd w:val="0"/>
        <w:spacing w:after="0" w:line="360" w:lineRule="auto"/>
        <w:ind w:left="0" w:firstLine="0"/>
        <w:jc w:val="both"/>
        <w:rPr>
          <w:rFonts w:ascii="Trebuchet MS" w:hAnsi="Trebuchet MS" w:cs="Times New Roman"/>
          <w:iCs w:val="0"/>
          <w:sz w:val="22"/>
          <w:szCs w:val="22"/>
          <w:lang w:val="x-none"/>
        </w:rPr>
      </w:pPr>
      <w:r w:rsidRPr="00885DA1">
        <w:rPr>
          <w:rFonts w:ascii="Trebuchet MS" w:hAnsi="Trebuchet MS" w:cs="Times New Roman"/>
          <w:iCs w:val="0"/>
          <w:sz w:val="22"/>
          <w:szCs w:val="22"/>
          <w:lang w:val="x-none"/>
        </w:rPr>
        <w:lastRenderedPageBreak/>
        <w:t>200 mg de trei ori pe zi pentru capsule de progesteron vaginal micronizat în ulei.</w:t>
      </w:r>
    </w:p>
    <w:p w14:paraId="5CA5C5EF" w14:textId="77777777" w:rsidR="002E7D99" w:rsidRPr="00885DA1" w:rsidRDefault="002E7D99" w:rsidP="002E7D99">
      <w:pPr>
        <w:autoSpaceDE w:val="0"/>
        <w:autoSpaceDN w:val="0"/>
        <w:adjustRightInd w:val="0"/>
        <w:spacing w:after="0" w:line="360" w:lineRule="auto"/>
        <w:jc w:val="both"/>
        <w:rPr>
          <w:rFonts w:ascii="Trebuchet MS" w:hAnsi="Trebuchet MS" w:cs="Times New Roman"/>
          <w:iCs w:val="0"/>
          <w:sz w:val="22"/>
          <w:szCs w:val="22"/>
          <w:lang w:val="x-none"/>
        </w:rPr>
      </w:pPr>
      <w:r w:rsidRPr="00885DA1">
        <w:rPr>
          <w:rFonts w:ascii="Trebuchet MS" w:hAnsi="Trebuchet MS" w:cs="Times New Roman"/>
          <w:iCs w:val="0"/>
          <w:sz w:val="22"/>
          <w:szCs w:val="22"/>
          <w:lang w:val="x-none"/>
        </w:rPr>
        <w:t xml:space="preserve">Dozele zilnice de 30 mg didrogesteron sunt cele mai frecvent utilizate pentru LPS. O meta-analiză recentă care a comparat utilizarea didrogesteronului oral și a progesteronului vaginal pentru LPS nu a </w:t>
      </w:r>
      <w:r>
        <w:rPr>
          <w:rFonts w:ascii="Trebuchet MS" w:hAnsi="Trebuchet MS" w:cs="Times New Roman"/>
          <w:iCs w:val="0"/>
          <w:sz w:val="22"/>
          <w:szCs w:val="22"/>
          <w:lang w:val="x-none"/>
        </w:rPr>
        <w:t>raportat nici o diferență în rat</w:t>
      </w:r>
      <w:r w:rsidRPr="00885DA1">
        <w:rPr>
          <w:rFonts w:ascii="Trebuchet MS" w:hAnsi="Trebuchet MS" w:cs="Times New Roman"/>
          <w:iCs w:val="0"/>
          <w:sz w:val="22"/>
          <w:szCs w:val="22"/>
          <w:lang w:val="x-none"/>
        </w:rPr>
        <w:t xml:space="preserve">a nașterii vii/sarcinii în curs (8 RCT, RR 1,08, 95% </w:t>
      </w:r>
      <w:r>
        <w:rPr>
          <w:rFonts w:ascii="Trebuchet MS" w:hAnsi="Trebuchet MS" w:cs="Times New Roman"/>
          <w:iCs w:val="0"/>
          <w:sz w:val="22"/>
          <w:szCs w:val="22"/>
          <w:lang w:val="x-none"/>
        </w:rPr>
        <w:t>CI 0,92-1,26, 3386 femei) [45].</w:t>
      </w:r>
      <w:r>
        <w:rPr>
          <w:rFonts w:ascii="Trebuchet MS" w:hAnsi="Trebuchet MS" w:cs="Times New Roman"/>
          <w:iCs w:val="0"/>
          <w:sz w:val="22"/>
          <w:szCs w:val="22"/>
        </w:rPr>
        <w:t xml:space="preserve"> </w:t>
      </w:r>
      <w:r w:rsidRPr="00885DA1">
        <w:rPr>
          <w:rFonts w:ascii="Trebuchet MS" w:hAnsi="Trebuchet MS" w:cs="Times New Roman"/>
          <w:iCs w:val="0"/>
          <w:sz w:val="22"/>
          <w:szCs w:val="22"/>
          <w:lang w:val="x-none"/>
        </w:rPr>
        <w:t>Un RCT, mai recent decât meta-analiză, incluzând 1034 de femei, a comparat didrogesteronul cu gelul vaginal cu progesteron și nu a raportat nici o diferență semnificativă în raţa natalității vii (34,4% (170/494) vs. 32,5% (159/489)) [46].</w:t>
      </w:r>
    </w:p>
    <w:p w14:paraId="5EA73764" w14:textId="77777777" w:rsidR="002E7D99" w:rsidRDefault="002E7D99" w:rsidP="002E7D99">
      <w:pPr>
        <w:autoSpaceDE w:val="0"/>
        <w:autoSpaceDN w:val="0"/>
        <w:adjustRightInd w:val="0"/>
        <w:spacing w:after="0" w:line="360" w:lineRule="auto"/>
        <w:jc w:val="both"/>
        <w:rPr>
          <w:rFonts w:ascii="Trebuchet MS" w:hAnsi="Trebuchet MS" w:cs="Times New Roman"/>
          <w:iCs w:val="0"/>
          <w:sz w:val="22"/>
          <w:szCs w:val="22"/>
          <w:lang w:val="x-none"/>
        </w:rPr>
      </w:pPr>
    </w:p>
    <w:p w14:paraId="5004E1CD" w14:textId="77777777" w:rsidR="002E7D99" w:rsidRPr="00885DA1" w:rsidRDefault="002E7D99" w:rsidP="002E7D99">
      <w:pPr>
        <w:autoSpaceDE w:val="0"/>
        <w:autoSpaceDN w:val="0"/>
        <w:adjustRightInd w:val="0"/>
        <w:spacing w:after="0" w:line="360" w:lineRule="auto"/>
        <w:jc w:val="both"/>
        <w:rPr>
          <w:rFonts w:ascii="Trebuchet MS" w:hAnsi="Trebuchet MS" w:cs="Times New Roman"/>
          <w:iCs w:val="0"/>
          <w:sz w:val="22"/>
          <w:szCs w:val="22"/>
          <w:lang w:val="x-none"/>
        </w:rPr>
      </w:pPr>
      <w:r w:rsidRPr="00885DA1">
        <w:rPr>
          <w:rFonts w:ascii="Trebuchet MS" w:hAnsi="Trebuchet MS" w:cs="Times New Roman"/>
          <w:iCs w:val="0"/>
          <w:sz w:val="22"/>
          <w:szCs w:val="22"/>
          <w:lang w:val="x-none"/>
        </w:rPr>
        <w:t>Adminstrarea progesteronului pentru suportul fazei luteale ar trebui inițiate în fereastra dintre seara zilei în care s-a efectuat recoltarea ovocitelor și ziu</w:t>
      </w:r>
      <w:r>
        <w:rPr>
          <w:rFonts w:ascii="Trebuchet MS" w:hAnsi="Trebuchet MS" w:cs="Times New Roman"/>
          <w:iCs w:val="0"/>
          <w:sz w:val="22"/>
          <w:szCs w:val="22"/>
          <w:lang w:val="x-none"/>
        </w:rPr>
        <w:t>a 3 după recoltarea ovocitelor.</w:t>
      </w:r>
      <w:r>
        <w:rPr>
          <w:rFonts w:ascii="Trebuchet MS" w:hAnsi="Trebuchet MS" w:cs="Times New Roman"/>
          <w:iCs w:val="0"/>
          <w:sz w:val="22"/>
          <w:szCs w:val="22"/>
        </w:rPr>
        <w:t xml:space="preserve"> </w:t>
      </w:r>
      <w:r w:rsidRPr="00885DA1">
        <w:rPr>
          <w:rFonts w:ascii="Trebuchet MS" w:hAnsi="Trebuchet MS" w:cs="Times New Roman"/>
          <w:iCs w:val="0"/>
          <w:sz w:val="22"/>
          <w:szCs w:val="22"/>
          <w:lang w:val="x-none"/>
        </w:rPr>
        <w:t>Nu este recomandată adăugarea estradiolului la progesteron pentru susținerea fazei luteale. Datele sugerează că estradiolul nu este recomandat pentru LPS, deoarece nu poate îmbunătăți eficacitatea în ceea ce privește rata de nașterii vii/ sarcinii în curs sau siguranța în ceea ce privește SHO.</w:t>
      </w:r>
    </w:p>
    <w:p w14:paraId="66575395" w14:textId="77777777" w:rsidR="002E7D99" w:rsidRDefault="002E7D99" w:rsidP="002E7D99">
      <w:pPr>
        <w:autoSpaceDE w:val="0"/>
        <w:autoSpaceDN w:val="0"/>
        <w:adjustRightInd w:val="0"/>
        <w:spacing w:after="0" w:line="360" w:lineRule="auto"/>
        <w:jc w:val="both"/>
        <w:rPr>
          <w:rFonts w:ascii="Trebuchet MS" w:hAnsi="Trebuchet MS" w:cs="Times New Roman"/>
          <w:iCs w:val="0"/>
          <w:sz w:val="22"/>
          <w:szCs w:val="22"/>
          <w:lang w:val="x-none"/>
        </w:rPr>
      </w:pPr>
    </w:p>
    <w:p w14:paraId="3F2E5A5D" w14:textId="77777777" w:rsidR="002E7D99" w:rsidRPr="00885DA1" w:rsidRDefault="002E7D99" w:rsidP="002E7D99">
      <w:pPr>
        <w:autoSpaceDE w:val="0"/>
        <w:autoSpaceDN w:val="0"/>
        <w:adjustRightInd w:val="0"/>
        <w:spacing w:after="0" w:line="360" w:lineRule="auto"/>
        <w:jc w:val="both"/>
        <w:rPr>
          <w:rFonts w:ascii="Trebuchet MS" w:hAnsi="Trebuchet MS" w:cs="Times New Roman"/>
          <w:iCs w:val="0"/>
          <w:sz w:val="22"/>
          <w:szCs w:val="22"/>
          <w:lang w:val="x-none"/>
        </w:rPr>
      </w:pPr>
      <w:r w:rsidRPr="00885DA1">
        <w:rPr>
          <w:rFonts w:ascii="Trebuchet MS" w:hAnsi="Trebuchet MS" w:cs="Times New Roman"/>
          <w:iCs w:val="0"/>
          <w:sz w:val="22"/>
          <w:szCs w:val="22"/>
          <w:lang w:val="x-none"/>
        </w:rPr>
        <w:t>În ciclurile de stimulare ovariană declanșate cu hCG, hCG ca suport pentru faza luteală în doze standard de 1500 UI nu este probabil recomandată. hCG este egal cu protocoalele cu progesteron în ceea ce privește eficacitatea. Cu toate acestea, hCG a crescut riscul de SHO, în special la persoanele cu răspuns ridicat și cu dozele utilizate anterior (1500 UI).</w:t>
      </w:r>
      <w:r>
        <w:rPr>
          <w:rFonts w:ascii="Trebuchet MS" w:hAnsi="Trebuchet MS" w:cs="Times New Roman"/>
          <w:iCs w:val="0"/>
          <w:sz w:val="22"/>
          <w:szCs w:val="22"/>
        </w:rPr>
        <w:t xml:space="preserve"> </w:t>
      </w:r>
      <w:r w:rsidRPr="00885DA1">
        <w:rPr>
          <w:rFonts w:ascii="Trebuchet MS" w:hAnsi="Trebuchet MS" w:cs="Times New Roman"/>
          <w:iCs w:val="0"/>
          <w:sz w:val="22"/>
          <w:szCs w:val="22"/>
          <w:lang w:val="x-none"/>
        </w:rPr>
        <w:t xml:space="preserve">Un bolus de agonist GnRH pe lângă progesteron pentru susținerea fazei luteale în ciclurile declanșate de hCG poate fi utilizat numai în contextul unui studiu clinic de cercetare. Utilizarea agonistului GnRH pentru LPS necesită o evaluare suplimentară prin studii clinice randomizate (RCT) bine concepute, studiile disponibile în meta-analiză fiind evaluate ca de calitate foarte scăzută. Dovezile actuale indică rate mai mari de nașteri vii/sarcină cu bolus de agonist GnRH adăugat la progesteron pentru LPS. Dovezile privind siguranța agonistului GnRH pentru LPS sunt foarte limitate; cu toate acestea, nu pare </w:t>
      </w:r>
      <w:r>
        <w:rPr>
          <w:rFonts w:ascii="Trebuchet MS" w:hAnsi="Trebuchet MS" w:cs="Times New Roman"/>
          <w:iCs w:val="0"/>
          <w:sz w:val="22"/>
          <w:szCs w:val="22"/>
          <w:lang w:val="x-none"/>
        </w:rPr>
        <w:t xml:space="preserve">să crească riscul de SHO [47]. </w:t>
      </w:r>
      <w:r w:rsidRPr="00885DA1">
        <w:rPr>
          <w:rFonts w:ascii="Trebuchet MS" w:hAnsi="Trebuchet MS" w:cs="Times New Roman"/>
          <w:iCs w:val="0"/>
          <w:sz w:val="22"/>
          <w:szCs w:val="22"/>
          <w:lang w:val="x-none"/>
        </w:rPr>
        <w:t>Dovezile privind agonistului GnRH pentru LPS în ciclurile cu antagonist de GnRH sunt, de asemenea, limitate. Efectele pe termen lung asupra sănătății nou-născuților nu au fost studiate. Până când aceste date sunt disponibile, recomandăm utilizarea agonistului GnRH pentru LPS numai în contextul studiilor clinice - numai pentru cercetare.</w:t>
      </w:r>
    </w:p>
    <w:p w14:paraId="704D7674" w14:textId="77777777" w:rsidR="002E7D99" w:rsidRPr="00885DA1" w:rsidRDefault="002E7D99" w:rsidP="002E7D99">
      <w:pPr>
        <w:autoSpaceDE w:val="0"/>
        <w:autoSpaceDN w:val="0"/>
        <w:adjustRightInd w:val="0"/>
        <w:spacing w:after="0" w:line="360" w:lineRule="auto"/>
        <w:jc w:val="both"/>
        <w:rPr>
          <w:rFonts w:ascii="Trebuchet MS" w:hAnsi="Trebuchet MS" w:cs="Times New Roman"/>
          <w:iCs w:val="0"/>
          <w:sz w:val="22"/>
          <w:szCs w:val="22"/>
          <w:lang w:val="x-none"/>
        </w:rPr>
      </w:pPr>
      <w:r w:rsidRPr="00885DA1">
        <w:rPr>
          <w:rFonts w:ascii="Trebuchet MS" w:hAnsi="Trebuchet MS" w:cs="Times New Roman"/>
          <w:iCs w:val="0"/>
          <w:sz w:val="22"/>
          <w:szCs w:val="22"/>
          <w:lang w:val="x-none"/>
        </w:rPr>
        <w:t xml:space="preserve">Adăugarea de LH la progesteron pentru suportul fazei luteale poate fi utilizată numai </w:t>
      </w:r>
      <w:r>
        <w:rPr>
          <w:rFonts w:ascii="Trebuchet MS" w:hAnsi="Trebuchet MS" w:cs="Times New Roman"/>
          <w:iCs w:val="0"/>
          <w:sz w:val="22"/>
          <w:szCs w:val="22"/>
          <w:lang w:val="x-none"/>
        </w:rPr>
        <w:t>în contextul unui studiu clinic</w:t>
      </w:r>
      <w:r w:rsidRPr="00885DA1">
        <w:rPr>
          <w:rFonts w:ascii="Trebuchet MS" w:hAnsi="Trebuchet MS" w:cs="Times New Roman"/>
          <w:iCs w:val="0"/>
          <w:sz w:val="22"/>
          <w:szCs w:val="22"/>
          <w:lang w:val="x-none"/>
        </w:rPr>
        <w:t xml:space="preserve"> </w:t>
      </w:r>
      <w:r>
        <w:rPr>
          <w:rFonts w:ascii="Trebuchet MS" w:hAnsi="Trebuchet MS" w:cs="Times New Roman"/>
          <w:iCs w:val="0"/>
          <w:sz w:val="22"/>
          <w:szCs w:val="22"/>
        </w:rPr>
        <w:t>(</w:t>
      </w:r>
      <w:r w:rsidRPr="00885DA1">
        <w:rPr>
          <w:rFonts w:ascii="Trebuchet MS" w:hAnsi="Trebuchet MS" w:cs="Times New Roman"/>
          <w:iCs w:val="0"/>
          <w:sz w:val="22"/>
          <w:szCs w:val="22"/>
          <w:lang w:val="x-none"/>
        </w:rPr>
        <w:t>numai pentru studii de cercetare</w:t>
      </w:r>
      <w:r>
        <w:rPr>
          <w:rFonts w:ascii="Trebuchet MS" w:hAnsi="Trebuchet MS" w:cs="Times New Roman"/>
          <w:iCs w:val="0"/>
          <w:sz w:val="22"/>
          <w:szCs w:val="22"/>
        </w:rPr>
        <w:t>)</w:t>
      </w:r>
      <w:r w:rsidRPr="00885DA1">
        <w:rPr>
          <w:rFonts w:ascii="Trebuchet MS" w:hAnsi="Trebuchet MS" w:cs="Times New Roman"/>
          <w:iCs w:val="0"/>
          <w:sz w:val="22"/>
          <w:szCs w:val="22"/>
          <w:lang w:val="x-none"/>
        </w:rPr>
        <w:t xml:space="preserve">. Prin urmare, în prezent, nu se </w:t>
      </w:r>
      <w:r w:rsidRPr="00885DA1">
        <w:rPr>
          <w:rFonts w:ascii="Trebuchet MS" w:hAnsi="Trebuchet MS" w:cs="Times New Roman"/>
          <w:iCs w:val="0"/>
          <w:sz w:val="22"/>
          <w:szCs w:val="22"/>
          <w:lang w:val="x-none"/>
        </w:rPr>
        <w:lastRenderedPageBreak/>
        <w:t>pot trage concluzii cu privire la efectul suplimentării cu LH pentru LPS și această intervenție nu poate fi recomandată [48].</w:t>
      </w:r>
    </w:p>
    <w:p w14:paraId="66C623B8" w14:textId="77777777" w:rsidR="002E7D99" w:rsidRPr="00885DA1" w:rsidRDefault="002E7D99" w:rsidP="002E7D99">
      <w:pPr>
        <w:autoSpaceDE w:val="0"/>
        <w:autoSpaceDN w:val="0"/>
        <w:adjustRightInd w:val="0"/>
        <w:spacing w:after="0" w:line="360" w:lineRule="auto"/>
        <w:jc w:val="both"/>
        <w:rPr>
          <w:rFonts w:ascii="Trebuchet MS" w:hAnsi="Trebuchet MS" w:cs="Times New Roman"/>
          <w:iCs w:val="0"/>
          <w:sz w:val="22"/>
          <w:szCs w:val="22"/>
          <w:lang w:val="x-none"/>
        </w:rPr>
      </w:pPr>
    </w:p>
    <w:p w14:paraId="5A55331E" w14:textId="77777777" w:rsidR="002E7D99" w:rsidRPr="00885DA1" w:rsidRDefault="002E7D99" w:rsidP="002E7D99">
      <w:pPr>
        <w:autoSpaceDE w:val="0"/>
        <w:autoSpaceDN w:val="0"/>
        <w:adjustRightInd w:val="0"/>
        <w:spacing w:after="0" w:line="360" w:lineRule="auto"/>
        <w:jc w:val="both"/>
        <w:rPr>
          <w:rFonts w:ascii="Trebuchet MS" w:hAnsi="Trebuchet MS" w:cs="Times New Roman"/>
          <w:b/>
          <w:bCs/>
          <w:iCs w:val="0"/>
          <w:sz w:val="22"/>
          <w:szCs w:val="22"/>
          <w:lang w:val="x-none"/>
        </w:rPr>
      </w:pPr>
      <w:r w:rsidRPr="00885DA1">
        <w:rPr>
          <w:rFonts w:ascii="Trebuchet MS" w:hAnsi="Trebuchet MS" w:cs="Times New Roman"/>
          <w:b/>
          <w:bCs/>
          <w:iCs w:val="0"/>
          <w:sz w:val="22"/>
          <w:szCs w:val="22"/>
          <w:lang w:val="x-none"/>
        </w:rPr>
        <w:t>INJECȚIA INTRACITOPLASMATICĂ A SPERMEI (ICSI)</w:t>
      </w:r>
    </w:p>
    <w:p w14:paraId="1196E79C" w14:textId="77777777" w:rsidR="002E7D99" w:rsidRPr="00885DA1" w:rsidRDefault="002E7D99" w:rsidP="002E7D99">
      <w:pPr>
        <w:autoSpaceDE w:val="0"/>
        <w:autoSpaceDN w:val="0"/>
        <w:adjustRightInd w:val="0"/>
        <w:spacing w:after="0" w:line="360" w:lineRule="auto"/>
        <w:jc w:val="both"/>
        <w:rPr>
          <w:rFonts w:ascii="Trebuchet MS" w:hAnsi="Trebuchet MS" w:cs="Times New Roman"/>
          <w:iCs w:val="0"/>
          <w:sz w:val="22"/>
          <w:szCs w:val="22"/>
          <w:lang w:val="x-none"/>
        </w:rPr>
      </w:pPr>
      <w:r w:rsidRPr="00885DA1">
        <w:rPr>
          <w:rFonts w:ascii="Trebuchet MS" w:hAnsi="Trebuchet MS" w:cs="Times New Roman"/>
          <w:iCs w:val="0"/>
          <w:sz w:val="22"/>
          <w:szCs w:val="22"/>
          <w:lang w:val="x-none"/>
        </w:rPr>
        <w:t>Indicațiile pentru recomandarea injecției intracitoplasmatice a spermei</w:t>
      </w:r>
    </w:p>
    <w:p w14:paraId="653FF9C0" w14:textId="77777777" w:rsidR="002E7D99" w:rsidRPr="00885DA1" w:rsidRDefault="002E7D99" w:rsidP="002E7D99">
      <w:pPr>
        <w:autoSpaceDE w:val="0"/>
        <w:autoSpaceDN w:val="0"/>
        <w:adjustRightInd w:val="0"/>
        <w:spacing w:after="0" w:line="360" w:lineRule="auto"/>
        <w:jc w:val="both"/>
        <w:rPr>
          <w:rFonts w:ascii="Trebuchet MS" w:hAnsi="Trebuchet MS" w:cs="Times New Roman"/>
          <w:iCs w:val="0"/>
          <w:sz w:val="22"/>
          <w:szCs w:val="22"/>
          <w:lang w:val="x-none"/>
        </w:rPr>
      </w:pPr>
      <w:r w:rsidRPr="00885DA1">
        <w:rPr>
          <w:rFonts w:ascii="Trebuchet MS" w:hAnsi="Trebuchet MS" w:cs="Times New Roman"/>
          <w:iCs w:val="0"/>
          <w:sz w:val="22"/>
          <w:szCs w:val="22"/>
          <w:lang w:val="x-none"/>
        </w:rPr>
        <w:t>Principalele indicații sunt:</w:t>
      </w:r>
    </w:p>
    <w:p w14:paraId="625D2FC9" w14:textId="77777777" w:rsidR="002E7D99" w:rsidRPr="00885DA1" w:rsidRDefault="002E7D99" w:rsidP="002E7D99">
      <w:pPr>
        <w:numPr>
          <w:ilvl w:val="0"/>
          <w:numId w:val="4"/>
        </w:numPr>
        <w:autoSpaceDE w:val="0"/>
        <w:autoSpaceDN w:val="0"/>
        <w:adjustRightInd w:val="0"/>
        <w:spacing w:after="0" w:line="360" w:lineRule="auto"/>
        <w:ind w:left="0" w:firstLine="0"/>
        <w:jc w:val="both"/>
        <w:rPr>
          <w:rFonts w:ascii="Trebuchet MS" w:hAnsi="Trebuchet MS" w:cs="Times New Roman"/>
          <w:iCs w:val="0"/>
          <w:sz w:val="22"/>
          <w:szCs w:val="22"/>
          <w:lang w:val="x-none"/>
        </w:rPr>
      </w:pPr>
      <w:r w:rsidRPr="00885DA1">
        <w:rPr>
          <w:rFonts w:ascii="Trebuchet MS" w:hAnsi="Trebuchet MS" w:cs="Times New Roman"/>
          <w:iCs w:val="0"/>
          <w:sz w:val="22"/>
          <w:szCs w:val="22"/>
          <w:lang w:val="x-none"/>
        </w:rPr>
        <w:t>Defic</w:t>
      </w:r>
      <w:r>
        <w:rPr>
          <w:rFonts w:ascii="Trebuchet MS" w:hAnsi="Trebuchet MS" w:cs="Times New Roman"/>
          <w:iCs w:val="0"/>
          <w:sz w:val="22"/>
          <w:szCs w:val="22"/>
          <w:lang w:val="x-none"/>
        </w:rPr>
        <w:t>ite severe în calitatea spermei</w:t>
      </w:r>
    </w:p>
    <w:p w14:paraId="2BFF2795" w14:textId="77777777" w:rsidR="002E7D99" w:rsidRPr="00885DA1" w:rsidRDefault="002E7D99" w:rsidP="002E7D99">
      <w:pPr>
        <w:numPr>
          <w:ilvl w:val="0"/>
          <w:numId w:val="4"/>
        </w:numPr>
        <w:autoSpaceDE w:val="0"/>
        <w:autoSpaceDN w:val="0"/>
        <w:adjustRightInd w:val="0"/>
        <w:spacing w:after="0" w:line="360" w:lineRule="auto"/>
        <w:ind w:left="0" w:firstLine="0"/>
        <w:jc w:val="both"/>
        <w:rPr>
          <w:rFonts w:ascii="Trebuchet MS" w:hAnsi="Trebuchet MS" w:cs="Times New Roman"/>
          <w:iCs w:val="0"/>
          <w:sz w:val="22"/>
          <w:szCs w:val="22"/>
          <w:lang w:val="x-none"/>
        </w:rPr>
      </w:pPr>
      <w:r w:rsidRPr="00885DA1">
        <w:rPr>
          <w:rFonts w:ascii="Trebuchet MS" w:hAnsi="Trebuchet MS" w:cs="Times New Roman"/>
          <w:iCs w:val="0"/>
          <w:sz w:val="22"/>
          <w:szCs w:val="22"/>
          <w:lang w:val="x-none"/>
        </w:rPr>
        <w:t>Sperma prelevată prin tehnici chirurgic</w:t>
      </w:r>
      <w:r>
        <w:rPr>
          <w:rFonts w:ascii="Trebuchet MS" w:hAnsi="Trebuchet MS" w:cs="Times New Roman"/>
          <w:iCs w:val="0"/>
          <w:sz w:val="22"/>
          <w:szCs w:val="22"/>
          <w:lang w:val="x-none"/>
        </w:rPr>
        <w:t>ale ex. azoospermia obstructivă</w:t>
      </w:r>
    </w:p>
    <w:p w14:paraId="769E58BD" w14:textId="77777777" w:rsidR="002E7D99" w:rsidRPr="00885DA1" w:rsidRDefault="002E7D99" w:rsidP="002E7D99">
      <w:pPr>
        <w:numPr>
          <w:ilvl w:val="0"/>
          <w:numId w:val="4"/>
        </w:numPr>
        <w:autoSpaceDE w:val="0"/>
        <w:autoSpaceDN w:val="0"/>
        <w:adjustRightInd w:val="0"/>
        <w:spacing w:after="0" w:line="360" w:lineRule="auto"/>
        <w:ind w:left="0" w:firstLine="0"/>
        <w:jc w:val="both"/>
        <w:rPr>
          <w:rFonts w:ascii="Trebuchet MS" w:hAnsi="Trebuchet MS" w:cs="Times New Roman"/>
          <w:iCs w:val="0"/>
          <w:sz w:val="22"/>
          <w:szCs w:val="22"/>
          <w:lang w:val="x-none"/>
        </w:rPr>
      </w:pPr>
      <w:r w:rsidRPr="00885DA1">
        <w:rPr>
          <w:rFonts w:ascii="Trebuchet MS" w:hAnsi="Trebuchet MS" w:cs="Times New Roman"/>
          <w:iCs w:val="0"/>
          <w:sz w:val="22"/>
          <w:szCs w:val="22"/>
          <w:lang w:val="x-none"/>
        </w:rPr>
        <w:t>Azoospermia non-obstructivă.</w:t>
      </w:r>
    </w:p>
    <w:p w14:paraId="33BF5428" w14:textId="77777777" w:rsidR="002E7D99" w:rsidRPr="00885DA1" w:rsidRDefault="002E7D99" w:rsidP="002E7D99">
      <w:pPr>
        <w:autoSpaceDE w:val="0"/>
        <w:autoSpaceDN w:val="0"/>
        <w:adjustRightInd w:val="0"/>
        <w:spacing w:after="0" w:line="360" w:lineRule="auto"/>
        <w:jc w:val="both"/>
        <w:rPr>
          <w:rFonts w:ascii="Trebuchet MS" w:hAnsi="Trebuchet MS" w:cs="Times New Roman"/>
          <w:iCs w:val="0"/>
          <w:sz w:val="22"/>
          <w:szCs w:val="22"/>
          <w:lang w:val="x-none"/>
        </w:rPr>
      </w:pPr>
      <w:r w:rsidRPr="00885DA1">
        <w:rPr>
          <w:rFonts w:ascii="Trebuchet MS" w:hAnsi="Trebuchet MS" w:cs="Times New Roman"/>
          <w:iCs w:val="0"/>
          <w:sz w:val="22"/>
          <w:szCs w:val="22"/>
          <w:lang w:val="x-none"/>
        </w:rPr>
        <w:t xml:space="preserve">Fertilizarea prin ICSI ar trebui să fie luată în considerare pentru cuplurile la care un ciclu de tratament anterior de FIV a dus la eșec de fertilizare sau cu un procent redus de fertilizare. </w:t>
      </w:r>
    </w:p>
    <w:p w14:paraId="4E0C41FF" w14:textId="77777777" w:rsidR="002E7D99" w:rsidRPr="00885DA1" w:rsidRDefault="002E7D99" w:rsidP="002E7D99">
      <w:pPr>
        <w:autoSpaceDE w:val="0"/>
        <w:autoSpaceDN w:val="0"/>
        <w:adjustRightInd w:val="0"/>
        <w:spacing w:after="0" w:line="360" w:lineRule="auto"/>
        <w:jc w:val="both"/>
        <w:rPr>
          <w:rFonts w:ascii="Trebuchet MS" w:hAnsi="Trebuchet MS" w:cs="Times New Roman"/>
          <w:iCs w:val="0"/>
          <w:sz w:val="22"/>
          <w:szCs w:val="22"/>
          <w:lang w:val="x-none"/>
        </w:rPr>
      </w:pPr>
    </w:p>
    <w:p w14:paraId="474CA7B5" w14:textId="77777777" w:rsidR="002E7D99" w:rsidRPr="00885DA1" w:rsidRDefault="002E7D99" w:rsidP="002E7D99">
      <w:pPr>
        <w:autoSpaceDE w:val="0"/>
        <w:autoSpaceDN w:val="0"/>
        <w:adjustRightInd w:val="0"/>
        <w:spacing w:after="0" w:line="360" w:lineRule="auto"/>
        <w:jc w:val="both"/>
        <w:rPr>
          <w:rFonts w:ascii="Trebuchet MS" w:hAnsi="Trebuchet MS" w:cs="Times New Roman"/>
          <w:b/>
          <w:bCs/>
          <w:iCs w:val="0"/>
          <w:sz w:val="22"/>
          <w:szCs w:val="22"/>
          <w:lang w:val="x-none"/>
        </w:rPr>
      </w:pPr>
      <w:r w:rsidRPr="00885DA1">
        <w:rPr>
          <w:rFonts w:ascii="Trebuchet MS" w:hAnsi="Trebuchet MS" w:cs="Times New Roman"/>
          <w:b/>
          <w:bCs/>
          <w:iCs w:val="0"/>
          <w:sz w:val="22"/>
          <w:szCs w:val="22"/>
          <w:lang w:val="x-none"/>
        </w:rPr>
        <w:t>ASPECTE GENETICE ȘI DE CONSILIERE</w:t>
      </w:r>
    </w:p>
    <w:p w14:paraId="62CA9CF3" w14:textId="77777777" w:rsidR="002E7D99" w:rsidRPr="00885DA1" w:rsidRDefault="002E7D99" w:rsidP="002E7D99">
      <w:pPr>
        <w:autoSpaceDE w:val="0"/>
        <w:autoSpaceDN w:val="0"/>
        <w:adjustRightInd w:val="0"/>
        <w:spacing w:after="0" w:line="360" w:lineRule="auto"/>
        <w:jc w:val="both"/>
        <w:rPr>
          <w:rFonts w:ascii="Trebuchet MS" w:hAnsi="Trebuchet MS" w:cs="Times New Roman"/>
          <w:iCs w:val="0"/>
          <w:sz w:val="22"/>
          <w:szCs w:val="22"/>
          <w:lang w:val="x-none"/>
        </w:rPr>
      </w:pPr>
      <w:r w:rsidRPr="00885DA1">
        <w:rPr>
          <w:rFonts w:ascii="Trebuchet MS" w:hAnsi="Trebuchet MS" w:cs="Times New Roman"/>
          <w:iCs w:val="0"/>
          <w:sz w:val="22"/>
          <w:szCs w:val="22"/>
          <w:lang w:val="x-none"/>
        </w:rPr>
        <w:t xml:space="preserve">Înainte de a recomanda ICSI, pacienții ar trebui investigați, atât pentru a stabili un diagnostic, cât și pentru a permite o discuție informată cu privire </w:t>
      </w:r>
      <w:r>
        <w:rPr>
          <w:rFonts w:ascii="Trebuchet MS" w:hAnsi="Trebuchet MS" w:cs="Times New Roman"/>
          <w:iCs w:val="0"/>
          <w:sz w:val="22"/>
          <w:szCs w:val="22"/>
          <w:lang w:val="x-none"/>
        </w:rPr>
        <w:t xml:space="preserve">la implicațiile tratamentului. </w:t>
      </w:r>
      <w:r>
        <w:rPr>
          <w:rFonts w:ascii="Trebuchet MS" w:hAnsi="Trebuchet MS" w:cs="Times New Roman"/>
          <w:iCs w:val="0"/>
          <w:sz w:val="22"/>
          <w:szCs w:val="22"/>
        </w:rPr>
        <w:t xml:space="preserve"> </w:t>
      </w:r>
      <w:r w:rsidRPr="00885DA1">
        <w:rPr>
          <w:rFonts w:ascii="Trebuchet MS" w:hAnsi="Trebuchet MS" w:cs="Times New Roman"/>
          <w:iCs w:val="0"/>
          <w:sz w:val="22"/>
          <w:szCs w:val="22"/>
          <w:lang w:val="x-none"/>
        </w:rPr>
        <w:t>Înainte de procedura ICSI se va acorda atenție aspectelor genetice</w:t>
      </w:r>
      <w:r>
        <w:rPr>
          <w:rFonts w:ascii="Trebuchet MS" w:hAnsi="Trebuchet MS" w:cs="Times New Roman"/>
          <w:iCs w:val="0"/>
          <w:sz w:val="22"/>
          <w:szCs w:val="22"/>
          <w:lang w:val="x-none"/>
        </w:rPr>
        <w:t xml:space="preserve"> relevante. </w:t>
      </w:r>
      <w:r w:rsidRPr="00885DA1">
        <w:rPr>
          <w:rFonts w:ascii="Trebuchet MS" w:hAnsi="Trebuchet MS" w:cs="Times New Roman"/>
          <w:iCs w:val="0"/>
          <w:sz w:val="22"/>
          <w:szCs w:val="22"/>
          <w:lang w:val="x-none"/>
        </w:rPr>
        <w:t>Când se cunoaște sau se suspectează un defect genetic specific asociat cu infertilitatea masculină, cuplurile trebuie să primească consiliere</w:t>
      </w:r>
      <w:r>
        <w:rPr>
          <w:rFonts w:ascii="Trebuchet MS" w:hAnsi="Trebuchet MS" w:cs="Times New Roman"/>
          <w:iCs w:val="0"/>
          <w:sz w:val="22"/>
          <w:szCs w:val="22"/>
          <w:lang w:val="x-none"/>
        </w:rPr>
        <w:t xml:space="preserve"> și testare genetică adecvată. </w:t>
      </w:r>
      <w:r w:rsidRPr="00885DA1">
        <w:rPr>
          <w:rFonts w:ascii="Trebuchet MS" w:hAnsi="Trebuchet MS" w:cs="Times New Roman"/>
          <w:iCs w:val="0"/>
          <w:sz w:val="22"/>
          <w:szCs w:val="22"/>
          <w:lang w:val="x-none"/>
        </w:rPr>
        <w:t>În cazul în care indicația de ICSI este deficitul sever al parametrilor spermatici sau azoospermia non-obstructiva se va recomanda efectuarea cari</w:t>
      </w:r>
      <w:r>
        <w:rPr>
          <w:rFonts w:ascii="Trebuchet MS" w:hAnsi="Trebuchet MS" w:cs="Times New Roman"/>
          <w:iCs w:val="0"/>
          <w:sz w:val="22"/>
          <w:szCs w:val="22"/>
          <w:lang w:val="x-none"/>
        </w:rPr>
        <w:t>otipului partenerului masculin.</w:t>
      </w:r>
      <w:r>
        <w:rPr>
          <w:rFonts w:ascii="Trebuchet MS" w:hAnsi="Trebuchet MS" w:cs="Times New Roman"/>
          <w:iCs w:val="0"/>
          <w:sz w:val="22"/>
          <w:szCs w:val="22"/>
        </w:rPr>
        <w:t xml:space="preserve"> </w:t>
      </w:r>
      <w:r w:rsidRPr="00885DA1">
        <w:rPr>
          <w:rFonts w:ascii="Trebuchet MS" w:hAnsi="Trebuchet MS" w:cs="Times New Roman"/>
          <w:iCs w:val="0"/>
          <w:sz w:val="22"/>
          <w:szCs w:val="22"/>
          <w:lang w:val="x-none"/>
        </w:rPr>
        <w:t>Pacienților cu indicație pentru efectuarea cariotipului trebuie să li se ofere consiliere/sfat genetic privind anomaliile genetice care pot fi detectate.</w:t>
      </w:r>
    </w:p>
    <w:p w14:paraId="11F3FA16" w14:textId="77777777" w:rsidR="002E7D99" w:rsidRPr="00885DA1" w:rsidRDefault="002E7D99" w:rsidP="002E7D99">
      <w:pPr>
        <w:autoSpaceDE w:val="0"/>
        <w:autoSpaceDN w:val="0"/>
        <w:adjustRightInd w:val="0"/>
        <w:spacing w:after="0" w:line="360" w:lineRule="auto"/>
        <w:jc w:val="both"/>
        <w:rPr>
          <w:rFonts w:ascii="Trebuchet MS" w:hAnsi="Trebuchet MS" w:cs="Times New Roman"/>
          <w:iCs w:val="0"/>
          <w:sz w:val="22"/>
          <w:szCs w:val="22"/>
          <w:shd w:val="clear" w:color="auto" w:fill="FAFAFB"/>
          <w:lang w:val="x-none"/>
        </w:rPr>
      </w:pPr>
      <w:r w:rsidRPr="00885DA1">
        <w:rPr>
          <w:rFonts w:ascii="Trebuchet MS" w:hAnsi="Trebuchet MS" w:cs="Times New Roman"/>
          <w:iCs w:val="0"/>
          <w:sz w:val="22"/>
          <w:szCs w:val="22"/>
          <w:shd w:val="clear" w:color="auto" w:fill="FAFAFB"/>
          <w:lang w:val="x-none"/>
        </w:rPr>
        <w:t xml:space="preserve">Testarea pentru microdelecțiile cromozomului Y nu trebuie privită ca o investigație de rutină înainte de ICSI. Cu toate acestea, este probabil ca o proporție semnificativă a infertilităţii masculine să fie determinate de anomalii ale genelor de pe cromozomul Y implicate în reglarea spermatogenezei, iar cuplurile ar trebui să fie informate despre acest lucru. </w:t>
      </w:r>
    </w:p>
    <w:p w14:paraId="57CDCF5E" w14:textId="77777777" w:rsidR="002E7D99" w:rsidRPr="00885DA1" w:rsidRDefault="002E7D99" w:rsidP="002E7D99">
      <w:pPr>
        <w:autoSpaceDE w:val="0"/>
        <w:autoSpaceDN w:val="0"/>
        <w:adjustRightInd w:val="0"/>
        <w:spacing w:after="0" w:line="360" w:lineRule="auto"/>
        <w:jc w:val="both"/>
        <w:rPr>
          <w:rFonts w:ascii="Trebuchet MS" w:hAnsi="Trebuchet MS" w:cs="Times New Roman"/>
          <w:iCs w:val="0"/>
          <w:sz w:val="22"/>
          <w:szCs w:val="22"/>
          <w:shd w:val="clear" w:color="auto" w:fill="FAFAFB"/>
          <w:lang w:val="x-none"/>
        </w:rPr>
      </w:pPr>
    </w:p>
    <w:p w14:paraId="0D993DE4" w14:textId="77777777" w:rsidR="002E7D99" w:rsidRDefault="002E7D99" w:rsidP="002E7D99">
      <w:pPr>
        <w:autoSpaceDE w:val="0"/>
        <w:autoSpaceDN w:val="0"/>
        <w:adjustRightInd w:val="0"/>
        <w:spacing w:after="0" w:line="360" w:lineRule="auto"/>
        <w:jc w:val="both"/>
        <w:rPr>
          <w:rFonts w:ascii="Trebuchet MS" w:hAnsi="Trebuchet MS" w:cs="Times New Roman"/>
          <w:b/>
          <w:bCs/>
          <w:iCs w:val="0"/>
          <w:sz w:val="22"/>
          <w:szCs w:val="22"/>
          <w:lang w:val="x-none"/>
        </w:rPr>
      </w:pPr>
      <w:r w:rsidRPr="00885DA1">
        <w:rPr>
          <w:rFonts w:ascii="Trebuchet MS" w:hAnsi="Trebuchet MS" w:cs="Times New Roman"/>
          <w:b/>
          <w:bCs/>
          <w:iCs w:val="0"/>
          <w:sz w:val="22"/>
          <w:szCs w:val="22"/>
          <w:lang w:val="x-none"/>
        </w:rPr>
        <w:t>ICSI VERSUS FIV STANDARD</w:t>
      </w:r>
    </w:p>
    <w:p w14:paraId="4AE80727" w14:textId="77777777" w:rsidR="002E7D99" w:rsidRPr="004111F9" w:rsidRDefault="002E7D99" w:rsidP="002E7D99">
      <w:pPr>
        <w:autoSpaceDE w:val="0"/>
        <w:autoSpaceDN w:val="0"/>
        <w:adjustRightInd w:val="0"/>
        <w:spacing w:after="0" w:line="360" w:lineRule="auto"/>
        <w:jc w:val="both"/>
        <w:rPr>
          <w:rFonts w:ascii="Trebuchet MS" w:hAnsi="Trebuchet MS" w:cs="Times New Roman"/>
          <w:b/>
          <w:bCs/>
          <w:iCs w:val="0"/>
          <w:sz w:val="22"/>
          <w:szCs w:val="22"/>
          <w:lang w:val="x-none"/>
        </w:rPr>
      </w:pPr>
      <w:r w:rsidRPr="00885DA1">
        <w:rPr>
          <w:rFonts w:ascii="Trebuchet MS" w:hAnsi="Trebuchet MS" w:cs="Times New Roman"/>
          <w:iCs w:val="0"/>
          <w:sz w:val="22"/>
          <w:szCs w:val="22"/>
          <w:lang w:val="x-none"/>
        </w:rPr>
        <w:t>Cuplurile ar trebui informate că ICSI poate îmbunătăți rata de fertilizare în comp</w:t>
      </w:r>
      <w:r>
        <w:rPr>
          <w:rFonts w:ascii="Trebuchet MS" w:hAnsi="Trebuchet MS" w:cs="Times New Roman"/>
          <w:iCs w:val="0"/>
          <w:sz w:val="22"/>
          <w:szCs w:val="22"/>
          <w:lang w:val="x-none"/>
        </w:rPr>
        <w:t>araţie cu FIV standard, dar rata</w:t>
      </w:r>
      <w:r w:rsidRPr="00885DA1">
        <w:rPr>
          <w:rFonts w:ascii="Trebuchet MS" w:hAnsi="Trebuchet MS" w:cs="Times New Roman"/>
          <w:iCs w:val="0"/>
          <w:sz w:val="22"/>
          <w:szCs w:val="22"/>
          <w:lang w:val="x-none"/>
        </w:rPr>
        <w:t xml:space="preserve"> de sarcini nu este mai bună decât cea prin FIV standard.</w:t>
      </w:r>
    </w:p>
    <w:p w14:paraId="42674D44" w14:textId="77777777" w:rsidR="002E7D99" w:rsidRDefault="002E7D99" w:rsidP="002E7D99">
      <w:pPr>
        <w:autoSpaceDE w:val="0"/>
        <w:autoSpaceDN w:val="0"/>
        <w:adjustRightInd w:val="0"/>
        <w:spacing w:after="0" w:line="360" w:lineRule="auto"/>
        <w:jc w:val="both"/>
        <w:rPr>
          <w:rFonts w:ascii="Trebuchet MS" w:hAnsi="Trebuchet MS" w:cs="Times New Roman"/>
          <w:b/>
          <w:bCs/>
          <w:iCs w:val="0"/>
          <w:sz w:val="22"/>
          <w:szCs w:val="22"/>
          <w:lang w:val="x-none"/>
        </w:rPr>
      </w:pPr>
    </w:p>
    <w:p w14:paraId="100C0B57" w14:textId="77777777" w:rsidR="002E7D99" w:rsidRPr="00885DA1" w:rsidRDefault="002E7D99" w:rsidP="002E7D99">
      <w:pPr>
        <w:autoSpaceDE w:val="0"/>
        <w:autoSpaceDN w:val="0"/>
        <w:adjustRightInd w:val="0"/>
        <w:spacing w:after="0" w:line="360" w:lineRule="auto"/>
        <w:jc w:val="both"/>
        <w:rPr>
          <w:rFonts w:ascii="Trebuchet MS" w:hAnsi="Trebuchet MS" w:cs="Times New Roman"/>
          <w:b/>
          <w:bCs/>
          <w:iCs w:val="0"/>
          <w:sz w:val="22"/>
          <w:szCs w:val="22"/>
          <w:lang w:val="x-none"/>
        </w:rPr>
      </w:pPr>
      <w:r w:rsidRPr="00885DA1">
        <w:rPr>
          <w:rFonts w:ascii="Trebuchet MS" w:hAnsi="Trebuchet MS" w:cs="Times New Roman"/>
          <w:b/>
          <w:bCs/>
          <w:iCs w:val="0"/>
          <w:sz w:val="22"/>
          <w:szCs w:val="22"/>
          <w:lang w:val="x-none"/>
        </w:rPr>
        <w:t>INSEMINAREA CU SPERMĂ DE LA DONATOR</w:t>
      </w:r>
    </w:p>
    <w:p w14:paraId="391BAFB8" w14:textId="77777777" w:rsidR="002E7D99" w:rsidRPr="00885DA1" w:rsidRDefault="002E7D99" w:rsidP="002E7D99">
      <w:pPr>
        <w:autoSpaceDE w:val="0"/>
        <w:autoSpaceDN w:val="0"/>
        <w:adjustRightInd w:val="0"/>
        <w:spacing w:after="0" w:line="360" w:lineRule="auto"/>
        <w:jc w:val="both"/>
        <w:rPr>
          <w:rFonts w:ascii="Trebuchet MS" w:hAnsi="Trebuchet MS" w:cs="Times New Roman"/>
          <w:iCs w:val="0"/>
          <w:sz w:val="22"/>
          <w:szCs w:val="22"/>
          <w:lang w:val="x-none"/>
        </w:rPr>
      </w:pPr>
      <w:r w:rsidRPr="00885DA1">
        <w:rPr>
          <w:rFonts w:ascii="Trebuchet MS" w:hAnsi="Trebuchet MS" w:cs="Times New Roman"/>
          <w:iCs w:val="0"/>
          <w:sz w:val="22"/>
          <w:szCs w:val="22"/>
          <w:lang w:val="x-none"/>
        </w:rPr>
        <w:t>Utilizarea inseminării cu spermă de la donator se consideră a fi eficace în:</w:t>
      </w:r>
    </w:p>
    <w:p w14:paraId="7630F8A3" w14:textId="77777777" w:rsidR="002E7D99" w:rsidRPr="00885DA1" w:rsidRDefault="002E7D99" w:rsidP="002E7D99">
      <w:pPr>
        <w:autoSpaceDE w:val="0"/>
        <w:autoSpaceDN w:val="0"/>
        <w:adjustRightInd w:val="0"/>
        <w:spacing w:after="0" w:line="360" w:lineRule="auto"/>
        <w:jc w:val="both"/>
        <w:rPr>
          <w:rFonts w:ascii="Trebuchet MS" w:hAnsi="Trebuchet MS" w:cs="Times New Roman"/>
          <w:iCs w:val="0"/>
          <w:sz w:val="22"/>
          <w:szCs w:val="22"/>
          <w:lang w:val="x-none"/>
        </w:rPr>
      </w:pPr>
      <w:r w:rsidRPr="00885DA1">
        <w:rPr>
          <w:rFonts w:ascii="Trebuchet MS" w:hAnsi="Trebuchet MS" w:cs="Times New Roman"/>
          <w:iCs w:val="0"/>
          <w:sz w:val="22"/>
          <w:szCs w:val="22"/>
          <w:lang w:val="x-none"/>
        </w:rPr>
        <w:t>- azoospermia obstructivă</w:t>
      </w:r>
    </w:p>
    <w:p w14:paraId="4FBF7A67" w14:textId="77777777" w:rsidR="002E7D99" w:rsidRPr="00885DA1" w:rsidRDefault="002E7D99" w:rsidP="002E7D99">
      <w:pPr>
        <w:autoSpaceDE w:val="0"/>
        <w:autoSpaceDN w:val="0"/>
        <w:adjustRightInd w:val="0"/>
        <w:spacing w:after="0" w:line="360" w:lineRule="auto"/>
        <w:jc w:val="both"/>
        <w:rPr>
          <w:rFonts w:ascii="Trebuchet MS" w:hAnsi="Trebuchet MS" w:cs="Times New Roman"/>
          <w:iCs w:val="0"/>
          <w:sz w:val="22"/>
          <w:szCs w:val="22"/>
          <w:lang w:val="x-none"/>
        </w:rPr>
      </w:pPr>
      <w:r w:rsidRPr="00885DA1">
        <w:rPr>
          <w:rFonts w:ascii="Trebuchet MS" w:hAnsi="Trebuchet MS" w:cs="Times New Roman"/>
          <w:iCs w:val="0"/>
          <w:sz w:val="22"/>
          <w:szCs w:val="22"/>
          <w:lang w:val="x-none"/>
        </w:rPr>
        <w:lastRenderedPageBreak/>
        <w:t>- azoospermia non-obstructivă</w:t>
      </w:r>
    </w:p>
    <w:p w14:paraId="7FC79E8D" w14:textId="77777777" w:rsidR="002E7D99" w:rsidRPr="00885DA1" w:rsidRDefault="002E7D99" w:rsidP="002E7D99">
      <w:pPr>
        <w:autoSpaceDE w:val="0"/>
        <w:autoSpaceDN w:val="0"/>
        <w:adjustRightInd w:val="0"/>
        <w:spacing w:after="0" w:line="360" w:lineRule="auto"/>
        <w:jc w:val="both"/>
        <w:rPr>
          <w:rFonts w:ascii="Trebuchet MS" w:hAnsi="Trebuchet MS" w:cs="Times New Roman"/>
          <w:iCs w:val="0"/>
          <w:sz w:val="22"/>
          <w:szCs w:val="22"/>
          <w:lang w:val="x-none"/>
        </w:rPr>
      </w:pPr>
      <w:r w:rsidRPr="00885DA1">
        <w:rPr>
          <w:rFonts w:ascii="Trebuchet MS" w:hAnsi="Trebuchet MS" w:cs="Times New Roman"/>
          <w:iCs w:val="0"/>
          <w:sz w:val="22"/>
          <w:szCs w:val="22"/>
          <w:lang w:val="x-none"/>
        </w:rPr>
        <w:t>- deficit sever de calitatea spermatică la cuplurile care nu doresc să acceseze ICSI</w:t>
      </w:r>
    </w:p>
    <w:p w14:paraId="281A7EF6" w14:textId="77777777" w:rsidR="002E7D99" w:rsidRPr="00885DA1" w:rsidRDefault="002E7D99" w:rsidP="002E7D99">
      <w:pPr>
        <w:autoSpaceDE w:val="0"/>
        <w:autoSpaceDN w:val="0"/>
        <w:adjustRightInd w:val="0"/>
        <w:spacing w:after="0" w:line="360" w:lineRule="auto"/>
        <w:jc w:val="both"/>
        <w:rPr>
          <w:rFonts w:ascii="Trebuchet MS" w:hAnsi="Trebuchet MS" w:cs="Times New Roman"/>
          <w:iCs w:val="0"/>
          <w:sz w:val="22"/>
          <w:szCs w:val="22"/>
          <w:lang w:val="x-none"/>
        </w:rPr>
      </w:pPr>
      <w:r w:rsidRPr="00885DA1">
        <w:rPr>
          <w:rFonts w:ascii="Trebuchet MS" w:hAnsi="Trebuchet MS" w:cs="Times New Roman"/>
          <w:iCs w:val="0"/>
          <w:sz w:val="22"/>
          <w:szCs w:val="22"/>
          <w:lang w:val="x-none"/>
        </w:rPr>
        <w:t>Inseminarea cu spermă de la donator se recomandă să se aibă în vedere în cazul în care există un risc crescut de transmitere a unor afecțiuni genetice copiilor rezultați, dacă exista un risc mare de transmitere a unor boli infecțioase copiilor sau în cazul femeilor izoimunizate în sistem Rh.</w:t>
      </w:r>
    </w:p>
    <w:p w14:paraId="1B856109" w14:textId="77777777" w:rsidR="002E7D99" w:rsidRPr="00885DA1" w:rsidRDefault="002E7D99" w:rsidP="002E7D99">
      <w:pPr>
        <w:autoSpaceDE w:val="0"/>
        <w:autoSpaceDN w:val="0"/>
        <w:adjustRightInd w:val="0"/>
        <w:spacing w:after="0" w:line="360" w:lineRule="auto"/>
        <w:jc w:val="both"/>
        <w:rPr>
          <w:rFonts w:ascii="Trebuchet MS" w:hAnsi="Trebuchet MS" w:cs="Times New Roman"/>
          <w:b/>
          <w:bCs/>
          <w:iCs w:val="0"/>
          <w:sz w:val="22"/>
          <w:szCs w:val="22"/>
          <w:lang w:val="x-none"/>
        </w:rPr>
      </w:pPr>
    </w:p>
    <w:p w14:paraId="66E85C8D" w14:textId="77777777" w:rsidR="002E7D99" w:rsidRPr="00885DA1" w:rsidRDefault="002E7D99" w:rsidP="002E7D99">
      <w:pPr>
        <w:autoSpaceDE w:val="0"/>
        <w:autoSpaceDN w:val="0"/>
        <w:adjustRightInd w:val="0"/>
        <w:spacing w:after="0" w:line="360" w:lineRule="auto"/>
        <w:jc w:val="both"/>
        <w:rPr>
          <w:rFonts w:ascii="Trebuchet MS" w:hAnsi="Trebuchet MS" w:cs="Times New Roman"/>
          <w:b/>
          <w:bCs/>
          <w:iCs w:val="0"/>
          <w:sz w:val="22"/>
          <w:szCs w:val="22"/>
          <w:lang w:val="x-none"/>
        </w:rPr>
      </w:pPr>
      <w:r w:rsidRPr="00885DA1">
        <w:rPr>
          <w:rFonts w:ascii="Trebuchet MS" w:hAnsi="Trebuchet MS" w:cs="Times New Roman"/>
          <w:b/>
          <w:bCs/>
          <w:iCs w:val="0"/>
          <w:sz w:val="22"/>
          <w:szCs w:val="22"/>
          <w:lang w:val="x-none"/>
        </w:rPr>
        <w:t>INFORMAREA ȘI CONSILIEREA</w:t>
      </w:r>
    </w:p>
    <w:p w14:paraId="7B337598" w14:textId="77777777" w:rsidR="002E7D99" w:rsidRPr="00885DA1" w:rsidRDefault="002E7D99" w:rsidP="002E7D99">
      <w:pPr>
        <w:autoSpaceDE w:val="0"/>
        <w:autoSpaceDN w:val="0"/>
        <w:adjustRightInd w:val="0"/>
        <w:spacing w:after="0" w:line="360" w:lineRule="auto"/>
        <w:jc w:val="both"/>
        <w:rPr>
          <w:rFonts w:ascii="Trebuchet MS" w:hAnsi="Trebuchet MS" w:cs="Times New Roman"/>
          <w:iCs w:val="0"/>
          <w:sz w:val="22"/>
          <w:szCs w:val="22"/>
          <w:lang w:val="x-none"/>
        </w:rPr>
      </w:pPr>
      <w:r w:rsidRPr="00885DA1">
        <w:rPr>
          <w:rFonts w:ascii="Trebuchet MS" w:hAnsi="Trebuchet MS" w:cs="Times New Roman"/>
          <w:iCs w:val="0"/>
          <w:sz w:val="22"/>
          <w:szCs w:val="22"/>
          <w:lang w:val="x-none"/>
        </w:rPr>
        <w:t>Cuplurile se recomandă a fi informate despre rezultatele relative ale ICSI și ale inseminării cu spermă de la donator într-un context care permite cuplului a</w:t>
      </w:r>
      <w:r>
        <w:rPr>
          <w:rFonts w:ascii="Trebuchet MS" w:hAnsi="Trebuchet MS" w:cs="Times New Roman"/>
          <w:iCs w:val="0"/>
          <w:sz w:val="22"/>
          <w:szCs w:val="22"/>
          <w:lang w:val="x-none"/>
        </w:rPr>
        <w:t xml:space="preserve">ccesul egal la ambele opțiuni. </w:t>
      </w:r>
      <w:r w:rsidRPr="00885DA1">
        <w:rPr>
          <w:rFonts w:ascii="Trebuchet MS" w:hAnsi="Trebuchet MS" w:cs="Times New Roman"/>
          <w:iCs w:val="0"/>
          <w:sz w:val="22"/>
          <w:szCs w:val="22"/>
          <w:lang w:val="x-none"/>
        </w:rPr>
        <w:t xml:space="preserve">Cuplurilor la care se va face inseminare cu spermă de la donator li se recomandă să facă consiliere cu cineva preferabil independent de tratament și procedura și care se focalizează pe implicațiile psihologice și fizice ale tratamentului în sine și asupra copiilor. </w:t>
      </w:r>
    </w:p>
    <w:p w14:paraId="00334966" w14:textId="77777777" w:rsidR="002E7D99" w:rsidRPr="00885DA1" w:rsidRDefault="002E7D99" w:rsidP="002E7D99">
      <w:pPr>
        <w:autoSpaceDE w:val="0"/>
        <w:autoSpaceDN w:val="0"/>
        <w:adjustRightInd w:val="0"/>
        <w:spacing w:after="0" w:line="360" w:lineRule="auto"/>
        <w:jc w:val="both"/>
        <w:rPr>
          <w:rFonts w:ascii="Trebuchet MS" w:hAnsi="Trebuchet MS" w:cs="Times New Roman"/>
          <w:iCs w:val="0"/>
          <w:sz w:val="22"/>
          <w:szCs w:val="22"/>
          <w:lang w:val="x-none"/>
        </w:rPr>
      </w:pPr>
    </w:p>
    <w:p w14:paraId="4A93873A" w14:textId="77777777" w:rsidR="002E7D99" w:rsidRPr="00885DA1" w:rsidRDefault="002E7D99" w:rsidP="002E7D99">
      <w:pPr>
        <w:autoSpaceDE w:val="0"/>
        <w:autoSpaceDN w:val="0"/>
        <w:adjustRightInd w:val="0"/>
        <w:spacing w:after="0" w:line="360" w:lineRule="auto"/>
        <w:jc w:val="both"/>
        <w:rPr>
          <w:rFonts w:ascii="Trebuchet MS" w:hAnsi="Trebuchet MS" w:cs="Times New Roman"/>
          <w:b/>
          <w:bCs/>
          <w:iCs w:val="0"/>
          <w:sz w:val="22"/>
          <w:szCs w:val="22"/>
          <w:lang w:val="x-none"/>
        </w:rPr>
      </w:pPr>
      <w:r w:rsidRPr="00885DA1">
        <w:rPr>
          <w:rFonts w:ascii="Trebuchet MS" w:hAnsi="Trebuchet MS" w:cs="Times New Roman"/>
          <w:b/>
          <w:bCs/>
          <w:iCs w:val="0"/>
          <w:sz w:val="22"/>
          <w:szCs w:val="22"/>
          <w:lang w:val="x-none"/>
        </w:rPr>
        <w:t>TESTAREA DONATORILOR DE SPERMĂ</w:t>
      </w:r>
    </w:p>
    <w:p w14:paraId="18B78641" w14:textId="77777777" w:rsidR="002E7D99" w:rsidRPr="00885DA1" w:rsidRDefault="002E7D99" w:rsidP="002E7D99">
      <w:pPr>
        <w:autoSpaceDE w:val="0"/>
        <w:autoSpaceDN w:val="0"/>
        <w:adjustRightInd w:val="0"/>
        <w:spacing w:after="0" w:line="360" w:lineRule="auto"/>
        <w:jc w:val="both"/>
        <w:rPr>
          <w:rFonts w:ascii="Trebuchet MS" w:hAnsi="Trebuchet MS" w:cs="Times New Roman"/>
          <w:iCs w:val="0"/>
          <w:sz w:val="22"/>
          <w:szCs w:val="22"/>
          <w:lang w:val="x-none"/>
        </w:rPr>
      </w:pPr>
      <w:r w:rsidRPr="00885DA1">
        <w:rPr>
          <w:rFonts w:ascii="Trebuchet MS" w:hAnsi="Trebuchet MS" w:cs="Times New Roman"/>
          <w:iCs w:val="0"/>
          <w:sz w:val="22"/>
          <w:szCs w:val="22"/>
          <w:lang w:val="x-none"/>
        </w:rPr>
        <w:t>Clinicile care efectuează recrutarea donatorilor și crioprezervarea spermei pentru tratament trebuie să urmeze reglementările Agenției Naționale de Transplant privind screeningul medical și de laborator al donatorilor.</w:t>
      </w:r>
    </w:p>
    <w:p w14:paraId="53A626BB" w14:textId="77777777" w:rsidR="002E7D99" w:rsidRDefault="002E7D99" w:rsidP="002E7D99">
      <w:pPr>
        <w:autoSpaceDE w:val="0"/>
        <w:autoSpaceDN w:val="0"/>
        <w:adjustRightInd w:val="0"/>
        <w:spacing w:after="0" w:line="360" w:lineRule="auto"/>
        <w:jc w:val="both"/>
        <w:rPr>
          <w:rFonts w:ascii="Trebuchet MS" w:hAnsi="Trebuchet MS" w:cs="Times New Roman"/>
          <w:iCs w:val="0"/>
          <w:sz w:val="22"/>
          <w:szCs w:val="22"/>
          <w:lang w:val="x-none"/>
        </w:rPr>
      </w:pPr>
    </w:p>
    <w:p w14:paraId="2828B9D6" w14:textId="77777777" w:rsidR="002E7D99" w:rsidRPr="00885DA1" w:rsidRDefault="002E7D99" w:rsidP="002E7D99">
      <w:pPr>
        <w:autoSpaceDE w:val="0"/>
        <w:autoSpaceDN w:val="0"/>
        <w:adjustRightInd w:val="0"/>
        <w:spacing w:after="0" w:line="360" w:lineRule="auto"/>
        <w:jc w:val="both"/>
        <w:rPr>
          <w:rFonts w:ascii="Trebuchet MS" w:hAnsi="Trebuchet MS" w:cs="Times New Roman"/>
          <w:iCs w:val="0"/>
          <w:sz w:val="22"/>
          <w:szCs w:val="22"/>
          <w:lang w:val="x-none"/>
        </w:rPr>
      </w:pPr>
      <w:r w:rsidRPr="00885DA1">
        <w:rPr>
          <w:rFonts w:ascii="Trebuchet MS" w:hAnsi="Trebuchet MS" w:cs="Times New Roman"/>
          <w:iCs w:val="0"/>
          <w:sz w:val="22"/>
          <w:szCs w:val="22"/>
          <w:lang w:val="x-none"/>
        </w:rPr>
        <w:t>Tuturor donatorilor de spermă trebuie să li se ofere consiliere de la cineva independent de clinică și să se focalizeze pe implicațiile pentru ei și pentru copii lor genetici.</w:t>
      </w:r>
    </w:p>
    <w:p w14:paraId="3D6E21C8" w14:textId="77777777" w:rsidR="002E7D99" w:rsidRPr="00885DA1" w:rsidRDefault="002E7D99" w:rsidP="002E7D99">
      <w:pPr>
        <w:autoSpaceDE w:val="0"/>
        <w:autoSpaceDN w:val="0"/>
        <w:adjustRightInd w:val="0"/>
        <w:spacing w:after="0" w:line="360" w:lineRule="auto"/>
        <w:jc w:val="both"/>
        <w:rPr>
          <w:rFonts w:ascii="Trebuchet MS" w:hAnsi="Trebuchet MS" w:cs="Times New Roman"/>
          <w:iCs w:val="0"/>
          <w:sz w:val="22"/>
          <w:szCs w:val="22"/>
          <w:lang w:val="x-none"/>
        </w:rPr>
      </w:pPr>
      <w:r w:rsidRPr="00885DA1">
        <w:rPr>
          <w:rFonts w:ascii="Trebuchet MS" w:hAnsi="Trebuchet MS" w:cs="Times New Roman"/>
          <w:iCs w:val="0"/>
          <w:sz w:val="22"/>
          <w:szCs w:val="22"/>
          <w:lang w:val="x-none"/>
        </w:rPr>
        <w:t xml:space="preserve">Comanda la bancă de spermă se face doar după obținerea autorizației de import de la Autoritatea Națională de Transplant, prin depunerea actelor necesare la clinica acreditată de FIV. Această autorizație este valabilă timp de 30 de zile de la emitere. Pe site-ul băncii de spermă se găsesc informații detaliate furnizate de banca de spermă, care va ghida cuplul sau pacienta în alegerea donatorului. </w:t>
      </w:r>
    </w:p>
    <w:p w14:paraId="4512C3BB" w14:textId="77777777" w:rsidR="002E7D99" w:rsidRDefault="002E7D99" w:rsidP="002E7D99">
      <w:pPr>
        <w:autoSpaceDE w:val="0"/>
        <w:autoSpaceDN w:val="0"/>
        <w:adjustRightInd w:val="0"/>
        <w:spacing w:after="0" w:line="360" w:lineRule="auto"/>
        <w:jc w:val="both"/>
        <w:rPr>
          <w:rFonts w:ascii="Trebuchet MS" w:hAnsi="Trebuchet MS" w:cs="Times New Roman"/>
          <w:iCs w:val="0"/>
          <w:sz w:val="22"/>
          <w:szCs w:val="22"/>
          <w:lang w:val="x-none"/>
        </w:rPr>
      </w:pPr>
      <w:r w:rsidRPr="00885DA1">
        <w:rPr>
          <w:rFonts w:ascii="Trebuchet MS" w:hAnsi="Trebuchet MS" w:cs="Times New Roman"/>
          <w:iCs w:val="0"/>
          <w:sz w:val="22"/>
          <w:szCs w:val="22"/>
          <w:lang w:val="x-none"/>
        </w:rPr>
        <w:t>Înainte de a face comanda, cuplu va primi informațiile medicale, juridice și financiare privind achiziționarea de spermă de la bănci de</w:t>
      </w:r>
      <w:r>
        <w:rPr>
          <w:rFonts w:ascii="Trebuchet MS" w:hAnsi="Trebuchet MS" w:cs="Times New Roman"/>
          <w:iCs w:val="0"/>
          <w:sz w:val="22"/>
          <w:szCs w:val="22"/>
          <w:lang w:val="x-none"/>
        </w:rPr>
        <w:t xml:space="preserve"> spermă acreditate. </w:t>
      </w:r>
      <w:r w:rsidRPr="00885DA1">
        <w:rPr>
          <w:rFonts w:ascii="Trebuchet MS" w:hAnsi="Trebuchet MS" w:cs="Times New Roman"/>
          <w:iCs w:val="0"/>
          <w:sz w:val="22"/>
          <w:szCs w:val="22"/>
          <w:lang w:val="x-none"/>
        </w:rPr>
        <w:t>Probele cu spermă de la donator sunt trimise de la banca de spermă într-un recipient cu azot lichid şi vin sub formă de paiete îngheţate care sunt apoi transferate în butoaiele cu azot lichid din dotarea laboratorului clinicii de FIV a</w:t>
      </w:r>
      <w:r>
        <w:rPr>
          <w:rFonts w:ascii="Trebuchet MS" w:hAnsi="Trebuchet MS" w:cs="Times New Roman"/>
          <w:iCs w:val="0"/>
          <w:sz w:val="22"/>
          <w:szCs w:val="22"/>
          <w:lang w:val="x-none"/>
        </w:rPr>
        <w:t>creditate.</w:t>
      </w:r>
    </w:p>
    <w:p w14:paraId="7BEBC11C" w14:textId="77777777" w:rsidR="002E7D99" w:rsidRDefault="002E7D99" w:rsidP="002E7D99">
      <w:pPr>
        <w:autoSpaceDE w:val="0"/>
        <w:autoSpaceDN w:val="0"/>
        <w:adjustRightInd w:val="0"/>
        <w:spacing w:after="0" w:line="360" w:lineRule="auto"/>
        <w:jc w:val="both"/>
        <w:rPr>
          <w:rFonts w:ascii="Trebuchet MS" w:hAnsi="Trebuchet MS" w:cs="Times New Roman"/>
          <w:iCs w:val="0"/>
          <w:sz w:val="22"/>
          <w:szCs w:val="22"/>
          <w:lang w:val="x-none"/>
        </w:rPr>
      </w:pPr>
    </w:p>
    <w:p w14:paraId="1E5C49C2" w14:textId="77777777" w:rsidR="002E7D99" w:rsidRPr="00885DA1" w:rsidRDefault="002E7D99" w:rsidP="002E7D99">
      <w:pPr>
        <w:autoSpaceDE w:val="0"/>
        <w:autoSpaceDN w:val="0"/>
        <w:adjustRightInd w:val="0"/>
        <w:spacing w:after="0" w:line="360" w:lineRule="auto"/>
        <w:jc w:val="both"/>
        <w:rPr>
          <w:rFonts w:ascii="Trebuchet MS" w:hAnsi="Trebuchet MS" w:cs="Times New Roman"/>
          <w:iCs w:val="0"/>
          <w:sz w:val="22"/>
          <w:szCs w:val="22"/>
          <w:lang w:val="x-none"/>
        </w:rPr>
      </w:pPr>
      <w:r w:rsidRPr="00885DA1">
        <w:rPr>
          <w:rFonts w:ascii="Trebuchet MS" w:hAnsi="Trebuchet MS" w:cs="Times New Roman"/>
          <w:iCs w:val="0"/>
          <w:sz w:val="22"/>
          <w:szCs w:val="22"/>
          <w:lang w:val="x-none"/>
        </w:rPr>
        <w:lastRenderedPageBreak/>
        <w:t>Titulatura de MO</w:t>
      </w:r>
      <w:r>
        <w:rPr>
          <w:rFonts w:ascii="Trebuchet MS" w:hAnsi="Trebuchet MS" w:cs="Times New Roman"/>
          <w:iCs w:val="0"/>
          <w:sz w:val="22"/>
          <w:szCs w:val="22"/>
        </w:rPr>
        <w:t>T</w:t>
      </w:r>
      <w:r w:rsidRPr="00885DA1">
        <w:rPr>
          <w:rFonts w:ascii="Trebuchet MS" w:hAnsi="Trebuchet MS" w:cs="Times New Roman"/>
          <w:iCs w:val="0"/>
          <w:sz w:val="22"/>
          <w:szCs w:val="22"/>
          <w:lang w:val="x-none"/>
        </w:rPr>
        <w:t xml:space="preserve"> înseamnă numărul de spermatozoizi mobili garantaţi după dezgheţarea probei (ex. MOT 10 = sunt 10 milioane de spermatozoizi mobili per milil</w:t>
      </w:r>
      <w:r>
        <w:rPr>
          <w:rFonts w:ascii="Trebuchet MS" w:hAnsi="Trebuchet MS" w:cs="Times New Roman"/>
          <w:iCs w:val="0"/>
          <w:sz w:val="22"/>
          <w:szCs w:val="22"/>
          <w:lang w:val="x-none"/>
        </w:rPr>
        <w:t>itru, după dezgheţarea probei).</w:t>
      </w:r>
      <w:r>
        <w:rPr>
          <w:rFonts w:ascii="Trebuchet MS" w:hAnsi="Trebuchet MS" w:cs="Times New Roman"/>
          <w:iCs w:val="0"/>
          <w:sz w:val="22"/>
          <w:szCs w:val="22"/>
        </w:rPr>
        <w:t xml:space="preserve"> </w:t>
      </w:r>
      <w:r w:rsidRPr="00885DA1">
        <w:rPr>
          <w:rFonts w:ascii="Trebuchet MS" w:hAnsi="Trebuchet MS" w:cs="Times New Roman"/>
          <w:iCs w:val="0"/>
          <w:sz w:val="22"/>
          <w:szCs w:val="22"/>
          <w:lang w:val="x-none"/>
        </w:rPr>
        <w:t xml:space="preserve">Sperma poate fi gata preparată (IUI ready) sau nepreparată (ICI unwashed) (se prepară în laboratorul </w:t>
      </w:r>
      <w:r>
        <w:rPr>
          <w:rFonts w:ascii="Trebuchet MS" w:hAnsi="Trebuchet MS" w:cs="Times New Roman"/>
          <w:iCs w:val="0"/>
          <w:sz w:val="22"/>
          <w:szCs w:val="22"/>
          <w:lang w:val="x-none"/>
        </w:rPr>
        <w:t>nostru) în vederea IUI sau FIV.</w:t>
      </w:r>
      <w:r>
        <w:rPr>
          <w:rFonts w:ascii="Trebuchet MS" w:hAnsi="Trebuchet MS" w:cs="Times New Roman"/>
          <w:iCs w:val="0"/>
          <w:sz w:val="22"/>
          <w:szCs w:val="22"/>
        </w:rPr>
        <w:t xml:space="preserve"> </w:t>
      </w:r>
      <w:r w:rsidRPr="00885DA1">
        <w:rPr>
          <w:rFonts w:ascii="Trebuchet MS" w:hAnsi="Trebuchet MS" w:cs="Times New Roman"/>
          <w:iCs w:val="0"/>
          <w:sz w:val="22"/>
          <w:szCs w:val="22"/>
          <w:lang w:val="x-none"/>
        </w:rPr>
        <w:t>Pentru o inseminare artificială cu spermă este necesară o motilitate de cel puţin 10 milioane per mililitru, dacă se comandă probe preparate (MOT 10 IUI Ready) sau 20 de milioane per mililitru (dacă se comandă probe nepreparate). Astfel, se comandă pentru 1 procedură de inseminare, 1 paietă MOT 10, IUI Ready. Pentru 1 procedura de fertilizare în vitro se poate comanda 1 paietă MOT 5 IUI Ready SAU 1 paietă MOT 10 IUI Ready.</w:t>
      </w:r>
    </w:p>
    <w:p w14:paraId="5586513F" w14:textId="77777777" w:rsidR="002E7D99" w:rsidRDefault="002E7D99" w:rsidP="002E7D99">
      <w:pPr>
        <w:autoSpaceDE w:val="0"/>
        <w:autoSpaceDN w:val="0"/>
        <w:adjustRightInd w:val="0"/>
        <w:spacing w:after="0" w:line="360" w:lineRule="auto"/>
        <w:jc w:val="both"/>
        <w:rPr>
          <w:rFonts w:ascii="Trebuchet MS" w:hAnsi="Trebuchet MS" w:cs="Times New Roman"/>
          <w:iCs w:val="0"/>
          <w:sz w:val="22"/>
          <w:szCs w:val="22"/>
          <w:lang w:val="x-none"/>
        </w:rPr>
      </w:pPr>
    </w:p>
    <w:p w14:paraId="1CE7B974" w14:textId="77777777" w:rsidR="002E7D99" w:rsidRDefault="002E7D99" w:rsidP="002E7D99">
      <w:pPr>
        <w:autoSpaceDE w:val="0"/>
        <w:autoSpaceDN w:val="0"/>
        <w:adjustRightInd w:val="0"/>
        <w:spacing w:after="0" w:line="360" w:lineRule="auto"/>
        <w:jc w:val="both"/>
        <w:rPr>
          <w:rFonts w:ascii="Trebuchet MS" w:hAnsi="Trebuchet MS" w:cs="Times New Roman"/>
          <w:iCs w:val="0"/>
          <w:sz w:val="22"/>
          <w:szCs w:val="22"/>
          <w:lang w:val="x-none"/>
        </w:rPr>
      </w:pPr>
      <w:r w:rsidRPr="00885DA1">
        <w:rPr>
          <w:rFonts w:ascii="Trebuchet MS" w:hAnsi="Trebuchet MS" w:cs="Times New Roman"/>
          <w:iCs w:val="0"/>
          <w:sz w:val="22"/>
          <w:szCs w:val="22"/>
          <w:lang w:val="x-none"/>
        </w:rPr>
        <w:t>Donatorii pot fi anonimi sau neanonimi și pot avea profil Basic sau profil Extins (Extended Profile), testarea acestora făcându-se la fel indiferent de profil. Tuturor donatorilor li se atribuie un cod specific (din litere sau cifre). La toţi donatorii sunt prezente informaţiile legate de rasă, naţionalitate, culoarea ochilor, a părului, înălţime, greutate, ocupaţie, grupa sanguină, dacă sunt sarcini raportate (după obţinerea sarcinii cu sperma folosită de la un donator al băncii, aceasta este raportată fie de clinică unde s-a făcut inseminarea, fie chiar de pacientă), profilul psihologic. La donatorii cu Extended Profile, pot fi prezente informaţii suplimentare, cum ar fi: poză din copilărie, impresii ale personalului băncii de spermă, o descriere proprie a donatorului [51].</w:t>
      </w:r>
    </w:p>
    <w:p w14:paraId="00C24946" w14:textId="77777777" w:rsidR="002E7D99" w:rsidRDefault="002E7D99" w:rsidP="002E7D99">
      <w:pPr>
        <w:autoSpaceDE w:val="0"/>
        <w:autoSpaceDN w:val="0"/>
        <w:adjustRightInd w:val="0"/>
        <w:spacing w:after="0" w:line="360" w:lineRule="auto"/>
        <w:jc w:val="both"/>
        <w:rPr>
          <w:rFonts w:ascii="Trebuchet MS" w:hAnsi="Trebuchet MS" w:cs="Times New Roman"/>
          <w:iCs w:val="0"/>
          <w:sz w:val="22"/>
          <w:szCs w:val="22"/>
          <w:lang w:val="x-none"/>
        </w:rPr>
      </w:pPr>
    </w:p>
    <w:p w14:paraId="3881A366" w14:textId="77777777" w:rsidR="002E7D99" w:rsidRDefault="002E7D99" w:rsidP="002E7D99">
      <w:pPr>
        <w:autoSpaceDE w:val="0"/>
        <w:autoSpaceDN w:val="0"/>
        <w:adjustRightInd w:val="0"/>
        <w:spacing w:after="0" w:line="360" w:lineRule="auto"/>
        <w:jc w:val="both"/>
        <w:rPr>
          <w:rFonts w:ascii="Trebuchet MS" w:hAnsi="Trebuchet MS" w:cs="Times New Roman"/>
          <w:iCs w:val="0"/>
          <w:sz w:val="22"/>
          <w:szCs w:val="22"/>
          <w:lang w:val="x-none"/>
        </w:rPr>
      </w:pPr>
      <w:r w:rsidRPr="00885DA1">
        <w:rPr>
          <w:rFonts w:ascii="Trebuchet MS" w:hAnsi="Trebuchet MS" w:cs="Times New Roman"/>
          <w:iCs w:val="0"/>
          <w:sz w:val="22"/>
          <w:szCs w:val="22"/>
          <w:lang w:val="x-none"/>
        </w:rPr>
        <w:t>În mod normal, înainte de alegerea unui donator, femeia trebuie să știe dacă are sau nu anticorpi pentru citomegalovirus. Dacă are prezenți anticorpi (IgG pozitiv), atunci poate fi ales oricare donator disponibil. Dacă anticorpii sunt absenți (IgG negativ), atunci se recomandă alegerea unui donator cu status negativ (În profilul donatorului, CMV status negative).</w:t>
      </w:r>
    </w:p>
    <w:p w14:paraId="606656E5" w14:textId="77777777" w:rsidR="002E7D99" w:rsidRDefault="002E7D99" w:rsidP="002E7D99">
      <w:pPr>
        <w:autoSpaceDE w:val="0"/>
        <w:autoSpaceDN w:val="0"/>
        <w:adjustRightInd w:val="0"/>
        <w:spacing w:after="0" w:line="360" w:lineRule="auto"/>
        <w:jc w:val="both"/>
        <w:rPr>
          <w:rFonts w:ascii="Trebuchet MS" w:hAnsi="Trebuchet MS" w:cs="Times New Roman"/>
          <w:iCs w:val="0"/>
          <w:sz w:val="22"/>
          <w:szCs w:val="22"/>
          <w:lang w:val="x-none"/>
        </w:rPr>
      </w:pPr>
    </w:p>
    <w:p w14:paraId="51208880" w14:textId="77777777" w:rsidR="002E7D99" w:rsidRPr="00885DA1" w:rsidRDefault="002E7D99" w:rsidP="002E7D99">
      <w:pPr>
        <w:autoSpaceDE w:val="0"/>
        <w:autoSpaceDN w:val="0"/>
        <w:adjustRightInd w:val="0"/>
        <w:spacing w:after="0" w:line="360" w:lineRule="auto"/>
        <w:jc w:val="both"/>
        <w:rPr>
          <w:rFonts w:ascii="Trebuchet MS" w:hAnsi="Trebuchet MS" w:cs="Times New Roman"/>
          <w:iCs w:val="0"/>
          <w:sz w:val="22"/>
          <w:szCs w:val="22"/>
          <w:lang w:val="x-none"/>
        </w:rPr>
      </w:pPr>
      <w:r w:rsidRPr="00885DA1">
        <w:rPr>
          <w:rFonts w:ascii="Trebuchet MS" w:hAnsi="Trebuchet MS" w:cs="Times New Roman"/>
          <w:iCs w:val="0"/>
          <w:sz w:val="22"/>
          <w:szCs w:val="22"/>
          <w:lang w:val="x-none"/>
        </w:rPr>
        <w:t xml:space="preserve">Pentru ţările europene există două modalităţi de transport: </w:t>
      </w:r>
    </w:p>
    <w:p w14:paraId="68217342" w14:textId="77777777" w:rsidR="002E7D99" w:rsidRPr="00885DA1" w:rsidRDefault="002E7D99" w:rsidP="002E7D99">
      <w:pPr>
        <w:autoSpaceDE w:val="0"/>
        <w:autoSpaceDN w:val="0"/>
        <w:adjustRightInd w:val="0"/>
        <w:spacing w:after="0" w:line="360" w:lineRule="auto"/>
        <w:jc w:val="both"/>
        <w:rPr>
          <w:rFonts w:ascii="Trebuchet MS" w:hAnsi="Trebuchet MS" w:cs="Times New Roman"/>
          <w:iCs w:val="0"/>
          <w:sz w:val="22"/>
          <w:szCs w:val="22"/>
          <w:lang w:val="x-none"/>
        </w:rPr>
      </w:pPr>
      <w:r w:rsidRPr="00885DA1">
        <w:rPr>
          <w:rFonts w:ascii="Trebuchet MS" w:hAnsi="Trebuchet MS" w:cs="Times New Roman"/>
          <w:iCs w:val="0"/>
          <w:sz w:val="22"/>
          <w:szCs w:val="22"/>
          <w:lang w:val="x-none"/>
        </w:rPr>
        <w:t xml:space="preserve">- Europe nitrogen tank (including return) (este un butoiaş cu azot lichid pe care apoi clinica îl va returna băncii de spermă) - este varianta cea mai sigură de transport la distanţă deoarece asigură menţinerea probelor îngheţate timp de o săptămână. </w:t>
      </w:r>
    </w:p>
    <w:p w14:paraId="664FA63B" w14:textId="77777777" w:rsidR="002E7D99" w:rsidRPr="00885DA1" w:rsidRDefault="002E7D99" w:rsidP="002E7D99">
      <w:pPr>
        <w:autoSpaceDE w:val="0"/>
        <w:autoSpaceDN w:val="0"/>
        <w:adjustRightInd w:val="0"/>
        <w:spacing w:after="0" w:line="360" w:lineRule="auto"/>
        <w:jc w:val="both"/>
        <w:rPr>
          <w:rFonts w:ascii="Trebuchet MS" w:hAnsi="Trebuchet MS" w:cs="Times New Roman"/>
          <w:iCs w:val="0"/>
          <w:sz w:val="22"/>
          <w:szCs w:val="22"/>
          <w:lang w:val="x-none"/>
        </w:rPr>
      </w:pPr>
      <w:r w:rsidRPr="00885DA1">
        <w:rPr>
          <w:rFonts w:ascii="Trebuchet MS" w:hAnsi="Trebuchet MS" w:cs="Times New Roman"/>
          <w:iCs w:val="0"/>
          <w:sz w:val="22"/>
          <w:szCs w:val="22"/>
          <w:lang w:val="x-none"/>
        </w:rPr>
        <w:t xml:space="preserve">- Europe dry-ice (cutie din polistiren cu gheaţă carbonică) - se asigură menţinerea probelor îngheţate 3-4 zile, însă riscul de dezgheţare a probelor în timpul transportului este mai mare. De regulă, se face o comandă cu numărul total de paiete necesar procedurilor care vor fi efectuate pentru că, dacă pacientul va dori să facă ulterior încă o procedură, va fi necesară </w:t>
      </w:r>
      <w:r w:rsidRPr="00885DA1">
        <w:rPr>
          <w:rFonts w:ascii="Trebuchet MS" w:hAnsi="Trebuchet MS" w:cs="Times New Roman"/>
          <w:iCs w:val="0"/>
          <w:sz w:val="22"/>
          <w:szCs w:val="22"/>
          <w:lang w:val="x-none"/>
        </w:rPr>
        <w:lastRenderedPageBreak/>
        <w:t>reluarea documentației pentru obținerea autorizației de import și efectuarea unei noi comenzi,</w:t>
      </w:r>
      <w:r>
        <w:rPr>
          <w:rFonts w:ascii="Trebuchet MS" w:hAnsi="Trebuchet MS" w:cs="Times New Roman"/>
          <w:iCs w:val="0"/>
          <w:sz w:val="22"/>
          <w:szCs w:val="22"/>
          <w:lang w:val="x-none"/>
        </w:rPr>
        <w:t xml:space="preserve"> având costurile aferente [52].</w:t>
      </w:r>
      <w:r>
        <w:rPr>
          <w:rFonts w:ascii="Trebuchet MS" w:hAnsi="Trebuchet MS" w:cs="Times New Roman"/>
          <w:iCs w:val="0"/>
          <w:sz w:val="22"/>
          <w:szCs w:val="22"/>
        </w:rPr>
        <w:t xml:space="preserve"> </w:t>
      </w:r>
      <w:r w:rsidRPr="00885DA1">
        <w:rPr>
          <w:rFonts w:ascii="Trebuchet MS" w:hAnsi="Trebuchet MS" w:cs="Times New Roman"/>
          <w:iCs w:val="0"/>
          <w:sz w:val="22"/>
          <w:szCs w:val="22"/>
          <w:lang w:val="x-none"/>
        </w:rPr>
        <w:t>Pentru fiecare trimestru de stocare se plătește o taxă. Această sumă se plăteşte iniţial când ajung probele, iar apoi periodic</w:t>
      </w:r>
      <w:r>
        <w:rPr>
          <w:rFonts w:ascii="Trebuchet MS" w:hAnsi="Trebuchet MS" w:cs="Times New Roman"/>
          <w:iCs w:val="0"/>
          <w:sz w:val="22"/>
          <w:szCs w:val="22"/>
        </w:rPr>
        <w:t>,</w:t>
      </w:r>
      <w:r>
        <w:rPr>
          <w:rFonts w:ascii="Trebuchet MS" w:hAnsi="Trebuchet MS" w:cs="Times New Roman"/>
          <w:iCs w:val="0"/>
          <w:sz w:val="22"/>
          <w:szCs w:val="22"/>
          <w:lang w:val="x-none"/>
        </w:rPr>
        <w:t xml:space="preserve"> calculat</w:t>
      </w:r>
      <w:r w:rsidRPr="00885DA1">
        <w:rPr>
          <w:rFonts w:ascii="Trebuchet MS" w:hAnsi="Trebuchet MS" w:cs="Times New Roman"/>
          <w:iCs w:val="0"/>
          <w:sz w:val="22"/>
          <w:szCs w:val="22"/>
          <w:lang w:val="x-none"/>
        </w:rPr>
        <w:t>ă de la sosirea probelor la clinică.</w:t>
      </w:r>
    </w:p>
    <w:p w14:paraId="18A91DEC" w14:textId="77777777" w:rsidR="002E7D99" w:rsidRPr="00885DA1" w:rsidRDefault="002E7D99" w:rsidP="002E7D99">
      <w:pPr>
        <w:autoSpaceDE w:val="0"/>
        <w:autoSpaceDN w:val="0"/>
        <w:adjustRightInd w:val="0"/>
        <w:spacing w:after="0" w:line="360" w:lineRule="auto"/>
        <w:jc w:val="both"/>
        <w:rPr>
          <w:rFonts w:ascii="Trebuchet MS" w:hAnsi="Trebuchet MS" w:cs="Times New Roman"/>
          <w:iCs w:val="0"/>
          <w:sz w:val="22"/>
          <w:szCs w:val="22"/>
          <w:lang w:val="x-none"/>
        </w:rPr>
      </w:pPr>
    </w:p>
    <w:p w14:paraId="2AED9D35" w14:textId="77777777" w:rsidR="002E7D99" w:rsidRPr="00885DA1" w:rsidRDefault="002E7D99" w:rsidP="002E7D99">
      <w:pPr>
        <w:autoSpaceDE w:val="0"/>
        <w:autoSpaceDN w:val="0"/>
        <w:adjustRightInd w:val="0"/>
        <w:spacing w:after="0" w:line="360" w:lineRule="auto"/>
        <w:jc w:val="both"/>
        <w:rPr>
          <w:rFonts w:ascii="Trebuchet MS" w:hAnsi="Trebuchet MS" w:cs="Times New Roman"/>
          <w:b/>
          <w:bCs/>
          <w:iCs w:val="0"/>
          <w:sz w:val="22"/>
          <w:szCs w:val="22"/>
          <w:lang w:val="x-none"/>
        </w:rPr>
      </w:pPr>
      <w:r w:rsidRPr="00885DA1">
        <w:rPr>
          <w:rFonts w:ascii="Trebuchet MS" w:hAnsi="Trebuchet MS" w:cs="Times New Roman"/>
          <w:b/>
          <w:bCs/>
          <w:iCs w:val="0"/>
          <w:sz w:val="22"/>
          <w:szCs w:val="22"/>
          <w:lang w:val="x-none"/>
        </w:rPr>
        <w:t>EVALUAREA FEMEII PENTRU INSEMINARE</w:t>
      </w:r>
    </w:p>
    <w:p w14:paraId="78B4D61D" w14:textId="77777777" w:rsidR="002E7D99" w:rsidRPr="00885DA1" w:rsidRDefault="002E7D99" w:rsidP="002E7D99">
      <w:pPr>
        <w:autoSpaceDE w:val="0"/>
        <w:autoSpaceDN w:val="0"/>
        <w:adjustRightInd w:val="0"/>
        <w:spacing w:after="0" w:line="360" w:lineRule="auto"/>
        <w:jc w:val="both"/>
        <w:rPr>
          <w:rFonts w:ascii="Trebuchet MS" w:hAnsi="Trebuchet MS" w:cs="Times New Roman"/>
          <w:iCs w:val="0"/>
          <w:sz w:val="22"/>
          <w:szCs w:val="22"/>
          <w:lang w:val="x-none"/>
        </w:rPr>
      </w:pPr>
      <w:r w:rsidRPr="00885DA1">
        <w:rPr>
          <w:rFonts w:ascii="Trebuchet MS" w:hAnsi="Trebuchet MS" w:cs="Times New Roman"/>
          <w:iCs w:val="0"/>
          <w:sz w:val="22"/>
          <w:szCs w:val="22"/>
          <w:lang w:val="x-none"/>
        </w:rPr>
        <w:t>Înainte de a începe tratamentul prin inseminare cu spermă de la donator este important a confirma faptul că femeia ovulează. Femeilor cu istoric sugestiv de afecțiuni tubare ar trebui să li se recomande evaluarea permeabilități</w:t>
      </w:r>
      <w:r>
        <w:rPr>
          <w:rFonts w:ascii="Trebuchet MS" w:hAnsi="Trebuchet MS" w:cs="Times New Roman"/>
          <w:iCs w:val="0"/>
          <w:sz w:val="22"/>
          <w:szCs w:val="22"/>
          <w:lang w:val="x-none"/>
        </w:rPr>
        <w:t xml:space="preserve">i tubare înainte de tratament. </w:t>
      </w:r>
      <w:r w:rsidRPr="00885DA1">
        <w:rPr>
          <w:rFonts w:ascii="Trebuchet MS" w:hAnsi="Trebuchet MS" w:cs="Times New Roman"/>
          <w:iCs w:val="0"/>
          <w:sz w:val="22"/>
          <w:szCs w:val="22"/>
          <w:lang w:val="x-none"/>
        </w:rPr>
        <w:t xml:space="preserve">Femeilor fără factori de risc sugestiv de afecțiuni tubare în istoric se recomandă evaluare tubară doar după 3 cicluri de inseminare fără success. </w:t>
      </w:r>
    </w:p>
    <w:p w14:paraId="4C870AE6" w14:textId="77777777" w:rsidR="002E7D99" w:rsidRPr="00885DA1" w:rsidRDefault="002E7D99" w:rsidP="002E7D99">
      <w:pPr>
        <w:autoSpaceDE w:val="0"/>
        <w:autoSpaceDN w:val="0"/>
        <w:adjustRightInd w:val="0"/>
        <w:spacing w:after="0" w:line="360" w:lineRule="auto"/>
        <w:jc w:val="both"/>
        <w:rPr>
          <w:rFonts w:ascii="Trebuchet MS" w:hAnsi="Trebuchet MS" w:cs="Times New Roman"/>
          <w:iCs w:val="0"/>
          <w:sz w:val="22"/>
          <w:szCs w:val="22"/>
          <w:lang w:val="x-none"/>
        </w:rPr>
      </w:pPr>
    </w:p>
    <w:p w14:paraId="73B9F6D6" w14:textId="77777777" w:rsidR="002E7D99" w:rsidRPr="00885DA1" w:rsidRDefault="002E7D99" w:rsidP="002E7D99">
      <w:pPr>
        <w:autoSpaceDE w:val="0"/>
        <w:autoSpaceDN w:val="0"/>
        <w:adjustRightInd w:val="0"/>
        <w:spacing w:after="0" w:line="360" w:lineRule="auto"/>
        <w:jc w:val="both"/>
        <w:rPr>
          <w:rFonts w:ascii="Trebuchet MS" w:hAnsi="Trebuchet MS" w:cs="Times New Roman"/>
          <w:b/>
          <w:bCs/>
          <w:iCs w:val="0"/>
          <w:sz w:val="22"/>
          <w:szCs w:val="22"/>
          <w:lang w:val="x-none"/>
        </w:rPr>
      </w:pPr>
      <w:r w:rsidRPr="00885DA1">
        <w:rPr>
          <w:rFonts w:ascii="Trebuchet MS" w:hAnsi="Trebuchet MS" w:cs="Times New Roman"/>
          <w:b/>
          <w:bCs/>
          <w:iCs w:val="0"/>
          <w:sz w:val="22"/>
          <w:szCs w:val="22"/>
          <w:lang w:val="x-none"/>
        </w:rPr>
        <w:t>INSEMINAREA CU SPERMĂ DE LA DONATOR PE CICLURI STIMULATE ȘI NESTIMULATE</w:t>
      </w:r>
    </w:p>
    <w:p w14:paraId="403F756A" w14:textId="77777777" w:rsidR="002E7D99" w:rsidRPr="00885DA1" w:rsidRDefault="002E7D99" w:rsidP="002E7D99">
      <w:pPr>
        <w:autoSpaceDE w:val="0"/>
        <w:autoSpaceDN w:val="0"/>
        <w:adjustRightInd w:val="0"/>
        <w:spacing w:after="0" w:line="360" w:lineRule="auto"/>
        <w:jc w:val="both"/>
        <w:rPr>
          <w:rFonts w:ascii="Trebuchet MS" w:hAnsi="Trebuchet MS" w:cs="Times New Roman"/>
          <w:iCs w:val="0"/>
          <w:sz w:val="22"/>
          <w:szCs w:val="22"/>
          <w:lang w:val="x-none"/>
        </w:rPr>
      </w:pPr>
      <w:r w:rsidRPr="00885DA1">
        <w:rPr>
          <w:rFonts w:ascii="Trebuchet MS" w:hAnsi="Trebuchet MS" w:cs="Times New Roman"/>
          <w:iCs w:val="0"/>
          <w:sz w:val="22"/>
          <w:szCs w:val="22"/>
          <w:lang w:val="x-none"/>
        </w:rPr>
        <w:t>Se recomandă că femeilor care ovulează regulat să li se ofere un număr minim de 3-6 cicluri de inseminare cu spermă de la donator pe ciclu nestimulat, pentru a reduce riscul de sarcină multiplă.</w:t>
      </w:r>
    </w:p>
    <w:p w14:paraId="5D883F25" w14:textId="77777777" w:rsidR="002E7D99" w:rsidRDefault="002E7D99" w:rsidP="002E7D99">
      <w:pPr>
        <w:autoSpaceDE w:val="0"/>
        <w:autoSpaceDN w:val="0"/>
        <w:adjustRightInd w:val="0"/>
        <w:spacing w:after="0" w:line="360" w:lineRule="auto"/>
        <w:jc w:val="both"/>
        <w:rPr>
          <w:rFonts w:ascii="Trebuchet MS" w:hAnsi="Trebuchet MS" w:cs="Times New Roman"/>
          <w:b/>
          <w:bCs/>
          <w:iCs w:val="0"/>
          <w:sz w:val="22"/>
          <w:szCs w:val="22"/>
          <w:lang w:val="x-none"/>
        </w:rPr>
      </w:pPr>
    </w:p>
    <w:p w14:paraId="4EEB4DE6" w14:textId="77777777" w:rsidR="002E7D99" w:rsidRPr="00885DA1" w:rsidRDefault="002E7D99" w:rsidP="002E7D99">
      <w:pPr>
        <w:autoSpaceDE w:val="0"/>
        <w:autoSpaceDN w:val="0"/>
        <w:adjustRightInd w:val="0"/>
        <w:spacing w:after="0" w:line="360" w:lineRule="auto"/>
        <w:jc w:val="both"/>
        <w:rPr>
          <w:rFonts w:ascii="Trebuchet MS" w:hAnsi="Trebuchet MS" w:cs="Times New Roman"/>
          <w:b/>
          <w:bCs/>
          <w:iCs w:val="0"/>
          <w:sz w:val="22"/>
          <w:szCs w:val="22"/>
          <w:lang w:val="x-none"/>
        </w:rPr>
      </w:pPr>
      <w:r w:rsidRPr="00885DA1">
        <w:rPr>
          <w:rFonts w:ascii="Trebuchet MS" w:hAnsi="Trebuchet MS" w:cs="Times New Roman"/>
          <w:b/>
          <w:bCs/>
          <w:iCs w:val="0"/>
          <w:sz w:val="22"/>
          <w:szCs w:val="22"/>
          <w:lang w:val="x-none"/>
        </w:rPr>
        <w:t>DONAREA DE OVOCITE</w:t>
      </w:r>
    </w:p>
    <w:p w14:paraId="34185A21" w14:textId="77777777" w:rsidR="002E7D99" w:rsidRPr="00885DA1" w:rsidRDefault="002E7D99" w:rsidP="002E7D99">
      <w:pPr>
        <w:autoSpaceDE w:val="0"/>
        <w:autoSpaceDN w:val="0"/>
        <w:adjustRightInd w:val="0"/>
        <w:spacing w:after="0" w:line="360" w:lineRule="auto"/>
        <w:jc w:val="both"/>
        <w:rPr>
          <w:rFonts w:ascii="Trebuchet MS" w:hAnsi="Trebuchet MS" w:cs="Times New Roman"/>
          <w:b/>
          <w:bCs/>
          <w:iCs w:val="0"/>
          <w:sz w:val="22"/>
          <w:szCs w:val="22"/>
          <w:lang w:val="x-none"/>
        </w:rPr>
      </w:pPr>
      <w:r w:rsidRPr="00885DA1">
        <w:rPr>
          <w:rFonts w:ascii="Trebuchet MS" w:hAnsi="Trebuchet MS" w:cs="Times New Roman"/>
          <w:b/>
          <w:bCs/>
          <w:iCs w:val="0"/>
          <w:sz w:val="22"/>
          <w:szCs w:val="22"/>
          <w:lang w:val="x-none"/>
        </w:rPr>
        <w:t>INDICAȚII PENTRU DONAREA DE OVOCITE</w:t>
      </w:r>
    </w:p>
    <w:p w14:paraId="25467B35" w14:textId="77777777" w:rsidR="002E7D99" w:rsidRPr="00885DA1" w:rsidRDefault="002E7D99" w:rsidP="002E7D99">
      <w:pPr>
        <w:autoSpaceDE w:val="0"/>
        <w:autoSpaceDN w:val="0"/>
        <w:adjustRightInd w:val="0"/>
        <w:spacing w:after="0" w:line="360" w:lineRule="auto"/>
        <w:jc w:val="both"/>
        <w:rPr>
          <w:rFonts w:ascii="Trebuchet MS" w:hAnsi="Trebuchet MS" w:cs="Times New Roman"/>
          <w:iCs w:val="0"/>
          <w:sz w:val="22"/>
          <w:szCs w:val="22"/>
          <w:lang w:val="x-none"/>
        </w:rPr>
      </w:pPr>
      <w:r w:rsidRPr="00885DA1">
        <w:rPr>
          <w:rFonts w:ascii="Trebuchet MS" w:hAnsi="Trebuchet MS" w:cs="Times New Roman"/>
          <w:iCs w:val="0"/>
          <w:sz w:val="22"/>
          <w:szCs w:val="22"/>
          <w:lang w:val="x-none"/>
        </w:rPr>
        <w:t>Utilizarea ovocitelor donate se consideră eficace în tratamentul problemelor de fertilitate în următoarele condiții:</w:t>
      </w:r>
    </w:p>
    <w:p w14:paraId="1BF16437" w14:textId="77777777" w:rsidR="002E7D99" w:rsidRPr="00885DA1" w:rsidRDefault="002E7D99" w:rsidP="002E7D99">
      <w:pPr>
        <w:autoSpaceDE w:val="0"/>
        <w:autoSpaceDN w:val="0"/>
        <w:adjustRightInd w:val="0"/>
        <w:spacing w:after="0" w:line="360" w:lineRule="auto"/>
        <w:jc w:val="both"/>
        <w:rPr>
          <w:rFonts w:ascii="Trebuchet MS" w:hAnsi="Trebuchet MS" w:cs="Times New Roman"/>
          <w:iCs w:val="0"/>
          <w:sz w:val="22"/>
          <w:szCs w:val="22"/>
          <w:lang w:val="x-none"/>
        </w:rPr>
      </w:pPr>
      <w:r w:rsidRPr="00885DA1">
        <w:rPr>
          <w:rFonts w:ascii="Trebuchet MS" w:hAnsi="Trebuchet MS" w:cs="Times New Roman"/>
          <w:iCs w:val="0"/>
          <w:sz w:val="22"/>
          <w:szCs w:val="22"/>
          <w:lang w:val="x-none"/>
        </w:rPr>
        <w:t>- insuficiență ovariană primară/secundară</w:t>
      </w:r>
    </w:p>
    <w:p w14:paraId="169E6228" w14:textId="77777777" w:rsidR="002E7D99" w:rsidRPr="00885DA1" w:rsidRDefault="002E7D99" w:rsidP="002E7D99">
      <w:pPr>
        <w:autoSpaceDE w:val="0"/>
        <w:autoSpaceDN w:val="0"/>
        <w:adjustRightInd w:val="0"/>
        <w:spacing w:after="0" w:line="360" w:lineRule="auto"/>
        <w:jc w:val="both"/>
        <w:rPr>
          <w:rFonts w:ascii="Trebuchet MS" w:hAnsi="Trebuchet MS" w:cs="Times New Roman"/>
          <w:iCs w:val="0"/>
          <w:sz w:val="22"/>
          <w:szCs w:val="22"/>
          <w:lang w:val="x-none"/>
        </w:rPr>
      </w:pPr>
      <w:r w:rsidRPr="00885DA1">
        <w:rPr>
          <w:rFonts w:ascii="Trebuchet MS" w:hAnsi="Trebuchet MS" w:cs="Times New Roman"/>
          <w:iCs w:val="0"/>
          <w:sz w:val="22"/>
          <w:szCs w:val="22"/>
          <w:lang w:val="x-none"/>
        </w:rPr>
        <w:t>- vârsta</w:t>
      </w:r>
    </w:p>
    <w:p w14:paraId="552859A5" w14:textId="77777777" w:rsidR="002E7D99" w:rsidRPr="00885DA1" w:rsidRDefault="002E7D99" w:rsidP="002E7D99">
      <w:pPr>
        <w:autoSpaceDE w:val="0"/>
        <w:autoSpaceDN w:val="0"/>
        <w:adjustRightInd w:val="0"/>
        <w:spacing w:after="0" w:line="360" w:lineRule="auto"/>
        <w:jc w:val="both"/>
        <w:rPr>
          <w:rFonts w:ascii="Trebuchet MS" w:hAnsi="Trebuchet MS" w:cs="Times New Roman"/>
          <w:iCs w:val="0"/>
          <w:sz w:val="22"/>
          <w:szCs w:val="22"/>
          <w:lang w:val="x-none"/>
        </w:rPr>
      </w:pPr>
      <w:r w:rsidRPr="00885DA1">
        <w:rPr>
          <w:rFonts w:ascii="Trebuchet MS" w:hAnsi="Trebuchet MS" w:cs="Times New Roman"/>
          <w:iCs w:val="0"/>
          <w:sz w:val="22"/>
          <w:szCs w:val="22"/>
          <w:lang w:val="x-none"/>
        </w:rPr>
        <w:t>- disgenezie gonadală (sindromul Turner</w:t>
      </w:r>
      <w:r>
        <w:rPr>
          <w:rFonts w:ascii="Trebuchet MS" w:hAnsi="Trebuchet MS" w:cs="Times New Roman"/>
          <w:iCs w:val="0"/>
          <w:sz w:val="22"/>
          <w:szCs w:val="22"/>
        </w:rPr>
        <w:t>)</w:t>
      </w:r>
      <w:r w:rsidRPr="00885DA1">
        <w:rPr>
          <w:rFonts w:ascii="Trebuchet MS" w:hAnsi="Trebuchet MS" w:cs="Times New Roman"/>
          <w:iCs w:val="0"/>
          <w:sz w:val="22"/>
          <w:szCs w:val="22"/>
          <w:lang w:val="x-none"/>
        </w:rPr>
        <w:t xml:space="preserve"> - aceste femei trebuie informate de riscul sarcinii asupra sănătății și complicațiile materne și fetale. Riscul de moarte maternă este de 3,5 % și riscul de complicații majore de 10%. Toate pacientele cu sindrom Turner trebuie să aibă consult cardiologic (ecografie cardiacă) înainte de a li se oferi posibilitatea unei proceduri cu ovocite donate, știind că au risc mare de anomalii de arc aortic și valva aortică care pot duce la ruptura aortică în sarcină) [49]. </w:t>
      </w:r>
    </w:p>
    <w:p w14:paraId="0803E2DD" w14:textId="77777777" w:rsidR="002E7D99" w:rsidRPr="00885DA1" w:rsidRDefault="002E7D99" w:rsidP="002E7D99">
      <w:pPr>
        <w:autoSpaceDE w:val="0"/>
        <w:autoSpaceDN w:val="0"/>
        <w:adjustRightInd w:val="0"/>
        <w:spacing w:after="0" w:line="360" w:lineRule="auto"/>
        <w:jc w:val="both"/>
        <w:rPr>
          <w:rFonts w:ascii="Trebuchet MS" w:hAnsi="Trebuchet MS" w:cs="Times New Roman"/>
          <w:iCs w:val="0"/>
          <w:sz w:val="22"/>
          <w:szCs w:val="22"/>
          <w:lang w:val="x-none"/>
        </w:rPr>
      </w:pPr>
      <w:r w:rsidRPr="00885DA1">
        <w:rPr>
          <w:rFonts w:ascii="Trebuchet MS" w:hAnsi="Trebuchet MS" w:cs="Times New Roman"/>
          <w:iCs w:val="0"/>
          <w:sz w:val="22"/>
          <w:szCs w:val="22"/>
          <w:lang w:val="x-none"/>
        </w:rPr>
        <w:t>- ooforectomie bilaterală</w:t>
      </w:r>
    </w:p>
    <w:p w14:paraId="1822FC8C" w14:textId="77777777" w:rsidR="002E7D99" w:rsidRPr="00885DA1" w:rsidRDefault="002E7D99" w:rsidP="002E7D99">
      <w:pPr>
        <w:autoSpaceDE w:val="0"/>
        <w:autoSpaceDN w:val="0"/>
        <w:adjustRightInd w:val="0"/>
        <w:spacing w:after="0" w:line="360" w:lineRule="auto"/>
        <w:jc w:val="both"/>
        <w:rPr>
          <w:rFonts w:ascii="Trebuchet MS" w:hAnsi="Trebuchet MS" w:cs="Times New Roman"/>
          <w:iCs w:val="0"/>
          <w:sz w:val="22"/>
          <w:szCs w:val="22"/>
          <w:lang w:val="x-none"/>
        </w:rPr>
      </w:pPr>
      <w:r w:rsidRPr="00885DA1">
        <w:rPr>
          <w:rFonts w:ascii="Trebuchet MS" w:hAnsi="Trebuchet MS" w:cs="Times New Roman"/>
          <w:iCs w:val="0"/>
          <w:sz w:val="22"/>
          <w:szCs w:val="22"/>
          <w:lang w:val="x-none"/>
        </w:rPr>
        <w:t xml:space="preserve">- insuficiență ovariană după chimioterapie sau radioterapie </w:t>
      </w:r>
    </w:p>
    <w:p w14:paraId="113F4C8C" w14:textId="77777777" w:rsidR="002E7D99" w:rsidRPr="00885DA1" w:rsidRDefault="002E7D99" w:rsidP="002E7D99">
      <w:pPr>
        <w:autoSpaceDE w:val="0"/>
        <w:autoSpaceDN w:val="0"/>
        <w:adjustRightInd w:val="0"/>
        <w:spacing w:after="0" w:line="360" w:lineRule="auto"/>
        <w:jc w:val="both"/>
        <w:rPr>
          <w:rFonts w:ascii="Trebuchet MS" w:hAnsi="Trebuchet MS" w:cs="Times New Roman"/>
          <w:iCs w:val="0"/>
          <w:sz w:val="22"/>
          <w:szCs w:val="22"/>
          <w:lang w:val="x-none"/>
        </w:rPr>
      </w:pPr>
      <w:r w:rsidRPr="00885DA1">
        <w:rPr>
          <w:rFonts w:ascii="Trebuchet MS" w:hAnsi="Trebuchet MS" w:cs="Times New Roman"/>
          <w:iCs w:val="0"/>
          <w:sz w:val="22"/>
          <w:szCs w:val="22"/>
          <w:lang w:val="x-none"/>
        </w:rPr>
        <w:t>- anumite cazuri de eșec al tratamentului FIV cu ovocite propria</w:t>
      </w:r>
    </w:p>
    <w:p w14:paraId="4468477D" w14:textId="77777777" w:rsidR="002E7D99" w:rsidRPr="00885DA1" w:rsidRDefault="002E7D99" w:rsidP="002E7D99">
      <w:pPr>
        <w:autoSpaceDE w:val="0"/>
        <w:autoSpaceDN w:val="0"/>
        <w:adjustRightInd w:val="0"/>
        <w:spacing w:after="0" w:line="360" w:lineRule="auto"/>
        <w:jc w:val="both"/>
        <w:rPr>
          <w:rFonts w:ascii="Trebuchet MS" w:hAnsi="Trebuchet MS" w:cs="Times New Roman"/>
          <w:iCs w:val="0"/>
          <w:sz w:val="22"/>
          <w:szCs w:val="22"/>
          <w:lang w:val="x-none"/>
        </w:rPr>
      </w:pPr>
      <w:r w:rsidRPr="00885DA1">
        <w:rPr>
          <w:rFonts w:ascii="Trebuchet MS" w:hAnsi="Trebuchet MS" w:cs="Times New Roman"/>
          <w:iCs w:val="0"/>
          <w:sz w:val="22"/>
          <w:szCs w:val="22"/>
          <w:lang w:val="x-none"/>
        </w:rPr>
        <w:t>- boli genetice</w:t>
      </w:r>
    </w:p>
    <w:p w14:paraId="6F8B5BD3" w14:textId="77777777" w:rsidR="002E7D99" w:rsidRPr="00885DA1" w:rsidRDefault="002E7D99" w:rsidP="002E7D99">
      <w:pPr>
        <w:autoSpaceDE w:val="0"/>
        <w:autoSpaceDN w:val="0"/>
        <w:adjustRightInd w:val="0"/>
        <w:spacing w:after="0" w:line="360" w:lineRule="auto"/>
        <w:jc w:val="both"/>
        <w:rPr>
          <w:rFonts w:ascii="Trebuchet MS" w:hAnsi="Trebuchet MS" w:cs="Times New Roman"/>
          <w:iCs w:val="0"/>
          <w:sz w:val="22"/>
          <w:szCs w:val="22"/>
          <w:lang w:val="x-none"/>
        </w:rPr>
      </w:pPr>
      <w:r w:rsidRPr="00885DA1">
        <w:rPr>
          <w:rFonts w:ascii="Trebuchet MS" w:hAnsi="Trebuchet MS" w:cs="Times New Roman"/>
          <w:iCs w:val="0"/>
          <w:sz w:val="22"/>
          <w:szCs w:val="22"/>
          <w:lang w:val="x-none"/>
        </w:rPr>
        <w:lastRenderedPageBreak/>
        <w:t>Donarea de ovocite trebuie avută în vedere acolo unde există un risc mare de trasmitere a unor afecțiuni genetice a copiilor [53].</w:t>
      </w:r>
    </w:p>
    <w:p w14:paraId="504EB08D" w14:textId="77777777" w:rsidR="002E7D99" w:rsidRDefault="002E7D99" w:rsidP="002E7D99">
      <w:pPr>
        <w:autoSpaceDE w:val="0"/>
        <w:autoSpaceDN w:val="0"/>
        <w:adjustRightInd w:val="0"/>
        <w:spacing w:after="0" w:line="360" w:lineRule="auto"/>
        <w:jc w:val="both"/>
        <w:rPr>
          <w:rFonts w:ascii="Trebuchet MS" w:hAnsi="Trebuchet MS" w:cs="Times New Roman"/>
          <w:iCs w:val="0"/>
          <w:sz w:val="22"/>
          <w:szCs w:val="22"/>
          <w:lang w:val="x-none"/>
        </w:rPr>
      </w:pPr>
      <w:r w:rsidRPr="00885DA1">
        <w:rPr>
          <w:rFonts w:ascii="Trebuchet MS" w:hAnsi="Trebuchet MS" w:cs="Times New Roman"/>
          <w:iCs w:val="0"/>
          <w:sz w:val="22"/>
          <w:szCs w:val="22"/>
          <w:lang w:val="x-none"/>
        </w:rPr>
        <w:t>O procedură de fertilizare în vitro cu ovocite donate se face doar în urma recomandării medicului specialist în infertilitate. Până la finalizare</w:t>
      </w:r>
      <w:r>
        <w:rPr>
          <w:rFonts w:ascii="Trebuchet MS" w:hAnsi="Trebuchet MS" w:cs="Times New Roman"/>
          <w:iCs w:val="0"/>
          <w:sz w:val="22"/>
          <w:szCs w:val="22"/>
        </w:rPr>
        <w:t>a</w:t>
      </w:r>
      <w:r>
        <w:rPr>
          <w:rFonts w:ascii="Trebuchet MS" w:hAnsi="Trebuchet MS" w:cs="Times New Roman"/>
          <w:iCs w:val="0"/>
          <w:sz w:val="22"/>
          <w:szCs w:val="22"/>
          <w:lang w:val="x-none"/>
        </w:rPr>
        <w:t xml:space="preserve"> Legii Reproducerii Umane A</w:t>
      </w:r>
      <w:r w:rsidRPr="00885DA1">
        <w:rPr>
          <w:rFonts w:ascii="Trebuchet MS" w:hAnsi="Trebuchet MS" w:cs="Times New Roman"/>
          <w:iCs w:val="0"/>
          <w:sz w:val="22"/>
          <w:szCs w:val="22"/>
          <w:lang w:val="x-none"/>
        </w:rPr>
        <w:t>sistate</w:t>
      </w:r>
      <w:r>
        <w:rPr>
          <w:rFonts w:ascii="Trebuchet MS" w:hAnsi="Trebuchet MS" w:cs="Times New Roman"/>
          <w:iCs w:val="0"/>
          <w:sz w:val="22"/>
          <w:szCs w:val="22"/>
        </w:rPr>
        <w:t>,</w:t>
      </w:r>
      <w:r w:rsidRPr="00885DA1">
        <w:rPr>
          <w:rFonts w:ascii="Trebuchet MS" w:hAnsi="Trebuchet MS" w:cs="Times New Roman"/>
          <w:iCs w:val="0"/>
          <w:sz w:val="22"/>
          <w:szCs w:val="22"/>
          <w:lang w:val="x-none"/>
        </w:rPr>
        <w:t xml:space="preserve"> este recomandată colaborarea cu Bănci de ovocite și spermă din străinătate</w:t>
      </w:r>
      <w:r>
        <w:rPr>
          <w:rFonts w:ascii="Trebuchet MS" w:hAnsi="Trebuchet MS" w:cs="Times New Roman"/>
          <w:iCs w:val="0"/>
          <w:sz w:val="22"/>
          <w:szCs w:val="22"/>
          <w:lang w:val="x-none"/>
        </w:rPr>
        <w:t>.</w:t>
      </w:r>
      <w:r>
        <w:rPr>
          <w:rFonts w:ascii="Trebuchet MS" w:hAnsi="Trebuchet MS" w:cs="Times New Roman"/>
          <w:iCs w:val="0"/>
          <w:sz w:val="22"/>
          <w:szCs w:val="22"/>
        </w:rPr>
        <w:t xml:space="preserve"> </w:t>
      </w:r>
      <w:r w:rsidRPr="00885DA1">
        <w:rPr>
          <w:rFonts w:ascii="Trebuchet MS" w:hAnsi="Trebuchet MS" w:cs="Times New Roman"/>
          <w:iCs w:val="0"/>
          <w:sz w:val="22"/>
          <w:szCs w:val="22"/>
          <w:lang w:val="x-none"/>
        </w:rPr>
        <w:t xml:space="preserve">Ovocitele primite sunt fertilizate cu spermatozoizi </w:t>
      </w:r>
      <w:r>
        <w:rPr>
          <w:rFonts w:ascii="Trebuchet MS" w:hAnsi="Trebuchet MS" w:cs="Times New Roman"/>
          <w:iCs w:val="0"/>
          <w:sz w:val="22"/>
          <w:szCs w:val="22"/>
          <w:lang w:val="x-none"/>
        </w:rPr>
        <w:t>de la partener, fără ca pacienta</w:t>
      </w:r>
      <w:r w:rsidRPr="00885DA1">
        <w:rPr>
          <w:rFonts w:ascii="Trebuchet MS" w:hAnsi="Trebuchet MS" w:cs="Times New Roman"/>
          <w:iCs w:val="0"/>
          <w:sz w:val="22"/>
          <w:szCs w:val="22"/>
          <w:lang w:val="x-none"/>
        </w:rPr>
        <w:t xml:space="preserve"> să treacă prin etapa de stimulare ovariană</w:t>
      </w:r>
      <w:r>
        <w:rPr>
          <w:rFonts w:ascii="Trebuchet MS" w:hAnsi="Trebuchet MS" w:cs="Times New Roman"/>
          <w:iCs w:val="0"/>
          <w:sz w:val="22"/>
          <w:szCs w:val="22"/>
        </w:rPr>
        <w:t>,</w:t>
      </w:r>
      <w:r w:rsidRPr="00885DA1">
        <w:rPr>
          <w:rFonts w:ascii="Trebuchet MS" w:hAnsi="Trebuchet MS" w:cs="Times New Roman"/>
          <w:iCs w:val="0"/>
          <w:sz w:val="22"/>
          <w:szCs w:val="22"/>
          <w:lang w:val="x-none"/>
        </w:rPr>
        <w:t xml:space="preserve"> care are loc într-o procedură de fertilizare în vitro cu ovocite proprii (din acest motiv costurile unor astfel de proceduri s</w:t>
      </w:r>
      <w:r>
        <w:rPr>
          <w:rFonts w:ascii="Trebuchet MS" w:hAnsi="Trebuchet MS" w:cs="Times New Roman"/>
          <w:iCs w:val="0"/>
          <w:sz w:val="22"/>
          <w:szCs w:val="22"/>
          <w:lang w:val="x-none"/>
        </w:rPr>
        <w:t xml:space="preserve">unt aproximativ egale). </w:t>
      </w:r>
    </w:p>
    <w:p w14:paraId="75D7F7A6" w14:textId="77777777" w:rsidR="002E7D99" w:rsidRDefault="002E7D99" w:rsidP="002E7D99">
      <w:pPr>
        <w:autoSpaceDE w:val="0"/>
        <w:autoSpaceDN w:val="0"/>
        <w:adjustRightInd w:val="0"/>
        <w:spacing w:after="0" w:line="360" w:lineRule="auto"/>
        <w:jc w:val="both"/>
        <w:rPr>
          <w:rFonts w:ascii="Trebuchet MS" w:hAnsi="Trebuchet MS" w:cs="Times New Roman"/>
          <w:iCs w:val="0"/>
          <w:sz w:val="22"/>
          <w:szCs w:val="22"/>
          <w:lang w:val="x-none"/>
        </w:rPr>
      </w:pPr>
      <w:r w:rsidRPr="00885DA1">
        <w:rPr>
          <w:rFonts w:ascii="Trebuchet MS" w:hAnsi="Trebuchet MS" w:cs="Times New Roman"/>
          <w:iCs w:val="0"/>
          <w:sz w:val="22"/>
          <w:szCs w:val="22"/>
          <w:lang w:val="x-none"/>
        </w:rPr>
        <w:t>Comanda la banca de ovoci</w:t>
      </w:r>
      <w:r>
        <w:rPr>
          <w:rFonts w:ascii="Trebuchet MS" w:hAnsi="Trebuchet MS" w:cs="Times New Roman"/>
          <w:iCs w:val="0"/>
          <w:sz w:val="22"/>
          <w:szCs w:val="22"/>
          <w:lang w:val="x-none"/>
        </w:rPr>
        <w:t>te se face doar după obținerea Autorizației de I</w:t>
      </w:r>
      <w:r w:rsidRPr="00885DA1">
        <w:rPr>
          <w:rFonts w:ascii="Trebuchet MS" w:hAnsi="Trebuchet MS" w:cs="Times New Roman"/>
          <w:iCs w:val="0"/>
          <w:sz w:val="22"/>
          <w:szCs w:val="22"/>
          <w:lang w:val="x-none"/>
        </w:rPr>
        <w:t>mport de la autoritatea națională, prin depunerea actelor necesare la Responsabilul pentru Relații cu Pacienții din cadrul clinicii FIV. Această autorizație este valabilă timp de 30 de zile de la emitere. Înainte de a face comanda, cuplu va primi informațiile medicale, juridice și financiare privind achiziționarea de ovocite de l</w:t>
      </w:r>
      <w:r>
        <w:rPr>
          <w:rFonts w:ascii="Trebuchet MS" w:hAnsi="Trebuchet MS" w:cs="Times New Roman"/>
          <w:iCs w:val="0"/>
          <w:sz w:val="22"/>
          <w:szCs w:val="22"/>
          <w:lang w:val="x-none"/>
        </w:rPr>
        <w:t xml:space="preserve">a bănci de ovocite acreditate. </w:t>
      </w:r>
      <w:r w:rsidRPr="00885DA1">
        <w:rPr>
          <w:rFonts w:ascii="Trebuchet MS" w:hAnsi="Trebuchet MS" w:cs="Times New Roman"/>
          <w:iCs w:val="0"/>
          <w:sz w:val="22"/>
          <w:szCs w:val="22"/>
          <w:lang w:val="x-none"/>
        </w:rPr>
        <w:t>Ovocitele sunt trimise de la banca de ovocite într-un recipient special, protejat, cu vapori de azot lichid care mențin ovocitele vitrificate (înghețate) și la o temperatură constantă. Temperatura trebuie monitorizată pe întreaga durată a transportului, informațiile furnizate de acest sistem putând fi văzu</w:t>
      </w:r>
      <w:r>
        <w:rPr>
          <w:rFonts w:ascii="Trebuchet MS" w:hAnsi="Trebuchet MS" w:cs="Times New Roman"/>
          <w:iCs w:val="0"/>
          <w:sz w:val="22"/>
          <w:szCs w:val="22"/>
          <w:lang w:val="x-none"/>
        </w:rPr>
        <w:t>te în timp real.</w:t>
      </w:r>
      <w:r>
        <w:rPr>
          <w:rFonts w:ascii="Trebuchet MS" w:hAnsi="Trebuchet MS" w:cs="Times New Roman"/>
          <w:iCs w:val="0"/>
          <w:sz w:val="22"/>
          <w:szCs w:val="22"/>
        </w:rPr>
        <w:t xml:space="preserve"> </w:t>
      </w:r>
      <w:r w:rsidRPr="00885DA1">
        <w:rPr>
          <w:rFonts w:ascii="Trebuchet MS" w:hAnsi="Trebuchet MS" w:cs="Times New Roman"/>
          <w:iCs w:val="0"/>
          <w:sz w:val="22"/>
          <w:szCs w:val="22"/>
          <w:lang w:val="x-none"/>
        </w:rPr>
        <w:t xml:space="preserve">Băncile de ovocite oferă variante pentru numărul de ovocite ce pot fi comandate: - lot de 3 sau 4 ovocite - lot de 6 sau 7 ovocite - lot de 8 sau 9 ovocite vitrificate, în funcție și de cerințe. Pentru obținerea unor rezultate optime, recomandăm comandarea unui lot </w:t>
      </w:r>
      <w:r>
        <w:rPr>
          <w:rFonts w:ascii="Trebuchet MS" w:hAnsi="Trebuchet MS" w:cs="Times New Roman"/>
          <w:iCs w:val="0"/>
          <w:sz w:val="22"/>
          <w:szCs w:val="22"/>
          <w:lang w:val="x-none"/>
        </w:rPr>
        <w:t>de 6 sau 7 ovocite vitrificate.</w:t>
      </w:r>
    </w:p>
    <w:p w14:paraId="794480C1" w14:textId="77777777" w:rsidR="002E7D99" w:rsidRDefault="002E7D99" w:rsidP="002E7D99">
      <w:pPr>
        <w:autoSpaceDE w:val="0"/>
        <w:autoSpaceDN w:val="0"/>
        <w:adjustRightInd w:val="0"/>
        <w:spacing w:after="0" w:line="360" w:lineRule="auto"/>
        <w:jc w:val="both"/>
        <w:rPr>
          <w:rFonts w:ascii="Trebuchet MS" w:hAnsi="Trebuchet MS" w:cs="Times New Roman"/>
          <w:iCs w:val="0"/>
          <w:sz w:val="22"/>
          <w:szCs w:val="22"/>
          <w:lang w:val="x-none"/>
        </w:rPr>
      </w:pPr>
      <w:r w:rsidRPr="00885DA1">
        <w:rPr>
          <w:rFonts w:ascii="Trebuchet MS" w:hAnsi="Trebuchet MS" w:cs="Times New Roman"/>
          <w:iCs w:val="0"/>
          <w:sz w:val="22"/>
          <w:szCs w:val="22"/>
          <w:lang w:val="x-none"/>
        </w:rPr>
        <w:t>Ovocitele sunt recoltate de la donatoare cu vârsta sub 30 de ani și sunt ovocite mature (MII – stadiu de mă</w:t>
      </w:r>
      <w:r>
        <w:rPr>
          <w:rFonts w:ascii="Trebuchet MS" w:hAnsi="Trebuchet MS" w:cs="Times New Roman"/>
          <w:iCs w:val="0"/>
          <w:sz w:val="22"/>
          <w:szCs w:val="22"/>
          <w:lang w:val="x-none"/>
        </w:rPr>
        <w:t>turare dinaintea fertilizării).</w:t>
      </w:r>
      <w:r>
        <w:rPr>
          <w:rFonts w:ascii="Trebuchet MS" w:hAnsi="Trebuchet MS" w:cs="Times New Roman"/>
          <w:iCs w:val="0"/>
          <w:sz w:val="22"/>
          <w:szCs w:val="22"/>
        </w:rPr>
        <w:t xml:space="preserve"> </w:t>
      </w:r>
      <w:r w:rsidRPr="00885DA1">
        <w:rPr>
          <w:rFonts w:ascii="Trebuchet MS" w:hAnsi="Trebuchet MS" w:cs="Times New Roman"/>
          <w:iCs w:val="0"/>
          <w:sz w:val="22"/>
          <w:szCs w:val="22"/>
          <w:lang w:val="x-none"/>
        </w:rPr>
        <w:t>Ovocitele de la donatoare sunt înghețate prin vitrificare, șansele de a rămâne viabile după dezghețare fiind de peste 90%. În continuare, calitatea embrionilor obținuți după fertilizarea ovocitelor depinde și de calitatea spermatozoizilor cu care v</w:t>
      </w:r>
      <w:r>
        <w:rPr>
          <w:rFonts w:ascii="Trebuchet MS" w:hAnsi="Trebuchet MS" w:cs="Times New Roman"/>
          <w:iCs w:val="0"/>
          <w:sz w:val="22"/>
          <w:szCs w:val="22"/>
          <w:lang w:val="x-none"/>
        </w:rPr>
        <w:t>or fi injectate ovocitele [54].</w:t>
      </w:r>
      <w:r>
        <w:rPr>
          <w:rFonts w:ascii="Trebuchet MS" w:hAnsi="Trebuchet MS" w:cs="Times New Roman"/>
          <w:iCs w:val="0"/>
          <w:sz w:val="22"/>
          <w:szCs w:val="22"/>
        </w:rPr>
        <w:t xml:space="preserve"> </w:t>
      </w:r>
      <w:r w:rsidRPr="00885DA1">
        <w:rPr>
          <w:rFonts w:ascii="Trebuchet MS" w:hAnsi="Trebuchet MS" w:cs="Times New Roman"/>
          <w:iCs w:val="0"/>
          <w:sz w:val="22"/>
          <w:szCs w:val="22"/>
          <w:lang w:val="x-none"/>
        </w:rPr>
        <w:t xml:space="preserve">Crioprezervarea ovocitelor prezintă mai multe avantaje în comparație cu crioconservarea embrionară: (1) prezervarea fertilității pacientelor oncologice (în caz de gonadectomie sau terapie oncologică) ori cu insuficiență ovariană prematură; (2) înlăturarea preocupărilor de ordin religios și/sau etic, legal ori moral cu privire la prezervarea embrionilor; (3) depășirea problemelor de infertilitate apărute în cadrul cuplurilor în care este imposibilă recoltarea unei probe spermatice viabile; (4) posibilitatea de amânare a unei eventuale nașteri până la o perioadă convenabilă (ex: împlinirea profesională etc) [55]. </w:t>
      </w:r>
    </w:p>
    <w:p w14:paraId="540C6A37" w14:textId="77777777" w:rsidR="002E7D99" w:rsidRPr="00885DA1" w:rsidRDefault="002E7D99" w:rsidP="002E7D99">
      <w:pPr>
        <w:autoSpaceDE w:val="0"/>
        <w:autoSpaceDN w:val="0"/>
        <w:adjustRightInd w:val="0"/>
        <w:spacing w:after="0" w:line="360" w:lineRule="auto"/>
        <w:jc w:val="both"/>
        <w:rPr>
          <w:rFonts w:ascii="Trebuchet MS" w:hAnsi="Trebuchet MS" w:cs="Times New Roman"/>
          <w:iCs w:val="0"/>
          <w:sz w:val="22"/>
          <w:szCs w:val="22"/>
          <w:lang w:val="x-none"/>
        </w:rPr>
      </w:pPr>
      <w:r w:rsidRPr="00885DA1">
        <w:rPr>
          <w:rFonts w:ascii="Trebuchet MS" w:hAnsi="Trebuchet MS" w:cs="Times New Roman"/>
          <w:iCs w:val="0"/>
          <w:sz w:val="22"/>
          <w:szCs w:val="22"/>
          <w:lang w:val="x-none"/>
        </w:rPr>
        <w:lastRenderedPageBreak/>
        <w:t xml:space="preserve">Fenomenul de </w:t>
      </w:r>
      <w:r w:rsidRPr="00D27330">
        <w:rPr>
          <w:rFonts w:ascii="Trebuchet MS" w:hAnsi="Trebuchet MS" w:cs="Times New Roman"/>
          <w:i/>
          <w:iCs w:val="0"/>
          <w:sz w:val="22"/>
          <w:szCs w:val="22"/>
          <w:lang w:val="x-none"/>
        </w:rPr>
        <w:t>„social freezing”,</w:t>
      </w:r>
      <w:r w:rsidRPr="00885DA1">
        <w:rPr>
          <w:rFonts w:ascii="Trebuchet MS" w:hAnsi="Trebuchet MS" w:cs="Times New Roman"/>
          <w:iCs w:val="0"/>
          <w:sz w:val="22"/>
          <w:szCs w:val="22"/>
          <w:lang w:val="x-none"/>
        </w:rPr>
        <w:t xml:space="preserve"> promovat intens în ultimii ani, presupune utilizarea tehnicilor de crioprezervare în scop non-medical, ca o metodă de prevenție a scăderii fertilității legate de vârstă. Este cunoscut faptul că fertilitatea feminină atinge un apogeu între vârsta de 25 și de 30 de ani. Apoi, rata sarcinilor prezintă un declin care se accentuează după vârsta de 35 de ani, în timp ce rata pierderilor de sarcină crește exponențial. După vârsta de 43 de ani șansele de a rămâne însărcinată sunt mici. Cu toate acestea, se observă la nivel mondial tendința de a amâna sarcina până la vârste mult mai înaintate ca în urmă cu acum 20-30 de ani. Crioconservarea ovocitelor oferă femeilor un grad semnificativ de autonomie reproductivă. Utilizarea unui partener de sex masculin pentru crearea unui embrion determină preocupări de ordin etic, moral și legal, mai ales privind soarta embrionilor orfani în caz de deces sau separare [56].  </w:t>
      </w:r>
    </w:p>
    <w:p w14:paraId="7B53B4CA" w14:textId="77777777" w:rsidR="002E7D99" w:rsidRPr="00885DA1" w:rsidRDefault="002E7D99" w:rsidP="002E7D99">
      <w:pPr>
        <w:autoSpaceDE w:val="0"/>
        <w:autoSpaceDN w:val="0"/>
        <w:adjustRightInd w:val="0"/>
        <w:spacing w:after="0" w:line="360" w:lineRule="auto"/>
        <w:jc w:val="both"/>
        <w:rPr>
          <w:rFonts w:ascii="Trebuchet MS" w:hAnsi="Trebuchet MS" w:cs="Times New Roman"/>
          <w:iCs w:val="0"/>
          <w:sz w:val="22"/>
          <w:szCs w:val="22"/>
          <w:lang w:val="x-none"/>
        </w:rPr>
      </w:pPr>
    </w:p>
    <w:p w14:paraId="554BB067" w14:textId="77777777" w:rsidR="002E7D99" w:rsidRPr="00885DA1" w:rsidRDefault="002E7D99" w:rsidP="002E7D99">
      <w:pPr>
        <w:autoSpaceDE w:val="0"/>
        <w:autoSpaceDN w:val="0"/>
        <w:adjustRightInd w:val="0"/>
        <w:spacing w:after="0" w:line="360" w:lineRule="auto"/>
        <w:jc w:val="both"/>
        <w:rPr>
          <w:rFonts w:ascii="Trebuchet MS" w:hAnsi="Trebuchet MS" w:cs="Times New Roman"/>
          <w:b/>
          <w:bCs/>
          <w:iCs w:val="0"/>
          <w:sz w:val="22"/>
          <w:szCs w:val="22"/>
          <w:lang w:val="x-none"/>
        </w:rPr>
      </w:pPr>
      <w:r w:rsidRPr="00885DA1">
        <w:rPr>
          <w:rFonts w:ascii="Trebuchet MS" w:hAnsi="Trebuchet MS" w:cs="Times New Roman"/>
          <w:b/>
          <w:bCs/>
          <w:iCs w:val="0"/>
          <w:sz w:val="22"/>
          <w:szCs w:val="22"/>
          <w:lang w:val="x-none"/>
        </w:rPr>
        <w:t>TESTAREA DONATOARELOR DE OVOCITE</w:t>
      </w:r>
    </w:p>
    <w:p w14:paraId="53BB458B" w14:textId="77777777" w:rsidR="002E7D99" w:rsidRPr="00885DA1" w:rsidRDefault="002E7D99" w:rsidP="002E7D99">
      <w:pPr>
        <w:autoSpaceDE w:val="0"/>
        <w:autoSpaceDN w:val="0"/>
        <w:adjustRightInd w:val="0"/>
        <w:spacing w:after="0" w:line="360" w:lineRule="auto"/>
        <w:jc w:val="both"/>
        <w:rPr>
          <w:rFonts w:ascii="Trebuchet MS" w:hAnsi="Trebuchet MS" w:cs="Times New Roman"/>
          <w:iCs w:val="0"/>
          <w:sz w:val="22"/>
          <w:szCs w:val="22"/>
          <w:lang w:val="x-none"/>
        </w:rPr>
      </w:pPr>
      <w:r w:rsidRPr="00885DA1">
        <w:rPr>
          <w:rFonts w:ascii="Trebuchet MS" w:hAnsi="Trebuchet MS" w:cs="Times New Roman"/>
          <w:iCs w:val="0"/>
          <w:sz w:val="22"/>
          <w:szCs w:val="22"/>
          <w:lang w:val="x-none"/>
        </w:rPr>
        <w:t xml:space="preserve">Înainte de donare, donatoarele de ovocite trebuie testate pentru infecții și afecțiuni genetice în concordanță cu regulamentele impuse Băncii de Ovocite acreditate și de ANT. </w:t>
      </w:r>
    </w:p>
    <w:p w14:paraId="5267D570" w14:textId="77777777" w:rsidR="002E7D99" w:rsidRPr="00885DA1" w:rsidRDefault="002E7D99" w:rsidP="002E7D99">
      <w:pPr>
        <w:autoSpaceDE w:val="0"/>
        <w:autoSpaceDN w:val="0"/>
        <w:adjustRightInd w:val="0"/>
        <w:spacing w:after="0" w:line="360" w:lineRule="auto"/>
        <w:jc w:val="both"/>
        <w:rPr>
          <w:rFonts w:ascii="Trebuchet MS" w:hAnsi="Trebuchet MS" w:cs="Times New Roman"/>
          <w:iCs w:val="0"/>
          <w:sz w:val="22"/>
          <w:szCs w:val="22"/>
          <w:lang w:val="x-none"/>
        </w:rPr>
      </w:pPr>
    </w:p>
    <w:p w14:paraId="747411C3" w14:textId="77777777" w:rsidR="002E7D99" w:rsidRPr="00885DA1" w:rsidRDefault="002E7D99" w:rsidP="002E7D99">
      <w:pPr>
        <w:autoSpaceDE w:val="0"/>
        <w:autoSpaceDN w:val="0"/>
        <w:adjustRightInd w:val="0"/>
        <w:spacing w:after="0" w:line="360" w:lineRule="auto"/>
        <w:jc w:val="both"/>
        <w:rPr>
          <w:rFonts w:ascii="Trebuchet MS" w:hAnsi="Trebuchet MS" w:cs="Times New Roman"/>
          <w:b/>
          <w:bCs/>
          <w:iCs w:val="0"/>
          <w:sz w:val="22"/>
          <w:szCs w:val="22"/>
          <w:lang w:val="x-none"/>
        </w:rPr>
      </w:pPr>
      <w:r w:rsidRPr="00885DA1">
        <w:rPr>
          <w:rFonts w:ascii="Trebuchet MS" w:hAnsi="Trebuchet MS" w:cs="Times New Roman"/>
          <w:b/>
          <w:bCs/>
          <w:iCs w:val="0"/>
          <w:sz w:val="22"/>
          <w:szCs w:val="22"/>
          <w:lang w:val="x-none"/>
        </w:rPr>
        <w:t>SIGURANȚA PE TERMEN LUNG A TEHNICILOR DE REPRODUCERE ASISTATĂ LA FEMEILE INFERTILE ȘI COPII</w:t>
      </w:r>
      <w:r>
        <w:rPr>
          <w:rFonts w:ascii="Trebuchet MS" w:hAnsi="Trebuchet MS" w:cs="Times New Roman"/>
          <w:b/>
          <w:bCs/>
          <w:iCs w:val="0"/>
          <w:sz w:val="22"/>
          <w:szCs w:val="22"/>
        </w:rPr>
        <w:t>I</w:t>
      </w:r>
      <w:r w:rsidRPr="00885DA1">
        <w:rPr>
          <w:rFonts w:ascii="Trebuchet MS" w:hAnsi="Trebuchet MS" w:cs="Times New Roman"/>
          <w:b/>
          <w:bCs/>
          <w:iCs w:val="0"/>
          <w:sz w:val="22"/>
          <w:szCs w:val="22"/>
          <w:lang w:val="x-none"/>
        </w:rPr>
        <w:t xml:space="preserve"> LOR</w:t>
      </w:r>
    </w:p>
    <w:p w14:paraId="23DA4B25" w14:textId="77777777" w:rsidR="002E7D99" w:rsidRPr="00885DA1" w:rsidRDefault="002E7D99" w:rsidP="002E7D99">
      <w:pPr>
        <w:autoSpaceDE w:val="0"/>
        <w:autoSpaceDN w:val="0"/>
        <w:adjustRightInd w:val="0"/>
        <w:spacing w:after="0" w:line="360" w:lineRule="auto"/>
        <w:jc w:val="both"/>
        <w:rPr>
          <w:rFonts w:ascii="Trebuchet MS" w:hAnsi="Trebuchet MS" w:cs="Times New Roman"/>
          <w:iCs w:val="0"/>
          <w:sz w:val="22"/>
          <w:szCs w:val="22"/>
          <w:lang w:val="x-none"/>
        </w:rPr>
      </w:pPr>
      <w:r w:rsidRPr="00885DA1">
        <w:rPr>
          <w:rFonts w:ascii="Trebuchet MS" w:hAnsi="Trebuchet MS" w:cs="Times New Roman"/>
          <w:iCs w:val="0"/>
          <w:sz w:val="22"/>
          <w:szCs w:val="22"/>
          <w:lang w:val="x-none"/>
        </w:rPr>
        <w:t>Se recomandă informarea femeilor care urmează să facă inducere de ovulație sau stimulare de ovulație că:</w:t>
      </w:r>
    </w:p>
    <w:p w14:paraId="0881941A" w14:textId="77777777" w:rsidR="002E7D99" w:rsidRPr="00885DA1" w:rsidRDefault="002E7D99" w:rsidP="002E7D99">
      <w:pPr>
        <w:autoSpaceDE w:val="0"/>
        <w:autoSpaceDN w:val="0"/>
        <w:adjustRightInd w:val="0"/>
        <w:spacing w:after="0" w:line="360" w:lineRule="auto"/>
        <w:jc w:val="both"/>
        <w:rPr>
          <w:rFonts w:ascii="Trebuchet MS" w:hAnsi="Trebuchet MS" w:cs="Times New Roman"/>
          <w:iCs w:val="0"/>
          <w:sz w:val="22"/>
          <w:szCs w:val="22"/>
          <w:lang w:val="x-none"/>
        </w:rPr>
      </w:pPr>
      <w:r w:rsidRPr="00885DA1">
        <w:rPr>
          <w:rFonts w:ascii="Trebuchet MS" w:hAnsi="Trebuchet MS" w:cs="Times New Roman"/>
          <w:iCs w:val="0"/>
          <w:sz w:val="22"/>
          <w:szCs w:val="22"/>
          <w:lang w:val="x-none"/>
        </w:rPr>
        <w:t>Nu există asociere directă demonstrată între tratamentele pentru inducere sau stimulare ovariană și cancer invaziv.</w:t>
      </w:r>
    </w:p>
    <w:p w14:paraId="6E1B4BC3" w14:textId="77777777" w:rsidR="002E7D99" w:rsidRPr="00885DA1" w:rsidRDefault="002E7D99" w:rsidP="002E7D99">
      <w:pPr>
        <w:autoSpaceDE w:val="0"/>
        <w:autoSpaceDN w:val="0"/>
        <w:adjustRightInd w:val="0"/>
        <w:spacing w:after="0" w:line="360" w:lineRule="auto"/>
        <w:jc w:val="both"/>
        <w:rPr>
          <w:rFonts w:ascii="Trebuchet MS" w:hAnsi="Trebuchet MS" w:cs="Times New Roman"/>
          <w:iCs w:val="0"/>
          <w:sz w:val="22"/>
          <w:szCs w:val="22"/>
          <w:lang w:val="x-none"/>
        </w:rPr>
      </w:pPr>
      <w:r w:rsidRPr="00885DA1">
        <w:rPr>
          <w:rFonts w:ascii="Trebuchet MS" w:hAnsi="Trebuchet MS" w:cs="Times New Roman"/>
          <w:iCs w:val="0"/>
          <w:sz w:val="22"/>
          <w:szCs w:val="22"/>
          <w:lang w:val="x-none"/>
        </w:rPr>
        <w:t>Nu s-a găsit nici o asociere (pe termen scurt și mediu) între aceste tratamente și reacții adverse (inclusiv probabilitatea de apariție a cancerului sau bolilor autoimune) la copiii născuți din induceri de ovulație.</w:t>
      </w:r>
    </w:p>
    <w:p w14:paraId="28365906" w14:textId="77777777" w:rsidR="002E7D99" w:rsidRPr="00885DA1" w:rsidRDefault="002E7D99" w:rsidP="002E7D99">
      <w:pPr>
        <w:autoSpaceDE w:val="0"/>
        <w:autoSpaceDN w:val="0"/>
        <w:adjustRightInd w:val="0"/>
        <w:spacing w:after="0" w:line="360" w:lineRule="auto"/>
        <w:jc w:val="both"/>
        <w:rPr>
          <w:rFonts w:ascii="Trebuchet MS" w:hAnsi="Trebuchet MS" w:cs="Times New Roman"/>
          <w:iCs w:val="0"/>
          <w:sz w:val="22"/>
          <w:szCs w:val="22"/>
          <w:lang w:val="x-none"/>
        </w:rPr>
      </w:pPr>
      <w:r w:rsidRPr="00885DA1">
        <w:rPr>
          <w:rFonts w:ascii="Trebuchet MS" w:hAnsi="Trebuchet MS" w:cs="Times New Roman"/>
          <w:iCs w:val="0"/>
          <w:sz w:val="22"/>
          <w:szCs w:val="22"/>
          <w:lang w:val="x-none"/>
        </w:rPr>
        <w:t xml:space="preserve">Se recomandă ca atât în inducerile de ovulație cât și în stimulările de ovulație pentru FIV să se utilizeze doza și durata minimă eficace[57].  </w:t>
      </w:r>
    </w:p>
    <w:p w14:paraId="48020549" w14:textId="77777777" w:rsidR="002E7D99" w:rsidRPr="00885DA1" w:rsidRDefault="002E7D99" w:rsidP="002E7D99">
      <w:pPr>
        <w:autoSpaceDE w:val="0"/>
        <w:autoSpaceDN w:val="0"/>
        <w:adjustRightInd w:val="0"/>
        <w:spacing w:after="0" w:line="360" w:lineRule="auto"/>
        <w:jc w:val="both"/>
        <w:rPr>
          <w:rFonts w:ascii="Trebuchet MS" w:hAnsi="Trebuchet MS" w:cs="Times New Roman"/>
          <w:iCs w:val="0"/>
          <w:sz w:val="22"/>
          <w:szCs w:val="22"/>
          <w:lang w:val="x-none"/>
        </w:rPr>
      </w:pPr>
      <w:r w:rsidRPr="00885DA1">
        <w:rPr>
          <w:rFonts w:ascii="Trebuchet MS" w:hAnsi="Trebuchet MS" w:cs="Times New Roman"/>
          <w:iCs w:val="0"/>
          <w:sz w:val="22"/>
          <w:szCs w:val="22"/>
          <w:lang w:val="x-none"/>
        </w:rPr>
        <w:t>Se recomandă informarea femeilor că în timp ce riscul absolut al efectelor adverse pe termen lung la tratametele de FIV, cu sau fară ICSI, este scăzut, un mic risc de creștere a incidenței tumorilor ovariene borderline nu poate fi exclus.</w:t>
      </w:r>
    </w:p>
    <w:p w14:paraId="10918DA6" w14:textId="77777777" w:rsidR="002E7D99" w:rsidRDefault="002E7D99" w:rsidP="002E7D99">
      <w:pPr>
        <w:autoSpaceDE w:val="0"/>
        <w:autoSpaceDN w:val="0"/>
        <w:adjustRightInd w:val="0"/>
        <w:spacing w:after="0" w:line="360" w:lineRule="auto"/>
        <w:jc w:val="both"/>
        <w:rPr>
          <w:rFonts w:ascii="Trebuchet MS" w:hAnsi="Trebuchet MS" w:cs="Times New Roman"/>
          <w:iCs w:val="0"/>
          <w:sz w:val="22"/>
          <w:szCs w:val="22"/>
          <w:shd w:val="clear" w:color="auto" w:fill="FFFFFF"/>
          <w:lang w:val="x-none"/>
        </w:rPr>
      </w:pPr>
    </w:p>
    <w:p w14:paraId="3AF3E1C3" w14:textId="77777777" w:rsidR="002E7D99" w:rsidRPr="00885DA1" w:rsidRDefault="002E7D99" w:rsidP="002E7D99">
      <w:pPr>
        <w:autoSpaceDE w:val="0"/>
        <w:autoSpaceDN w:val="0"/>
        <w:adjustRightInd w:val="0"/>
        <w:spacing w:after="0" w:line="360" w:lineRule="auto"/>
        <w:jc w:val="both"/>
        <w:rPr>
          <w:rFonts w:ascii="Trebuchet MS" w:hAnsi="Trebuchet MS" w:cs="Times New Roman"/>
          <w:iCs w:val="0"/>
          <w:sz w:val="22"/>
          <w:szCs w:val="22"/>
          <w:lang w:val="x-none"/>
        </w:rPr>
      </w:pPr>
      <w:r w:rsidRPr="00885DA1">
        <w:rPr>
          <w:rFonts w:ascii="Trebuchet MS" w:hAnsi="Trebuchet MS" w:cs="Times New Roman"/>
          <w:iCs w:val="0"/>
          <w:sz w:val="22"/>
          <w:szCs w:val="22"/>
          <w:shd w:val="clear" w:color="auto" w:fill="FFFFFF"/>
          <w:lang w:val="x-none"/>
        </w:rPr>
        <w:t xml:space="preserve">Studiile recente au evidențiat prezența unui număr mai mare de feți mari pentru vârsta gestațională și de feți macrosomi (greutate la naștere ≥4500 g) comparativ cu feții obținuți fără </w:t>
      </w:r>
      <w:r w:rsidRPr="00885DA1">
        <w:rPr>
          <w:rFonts w:ascii="Trebuchet MS" w:hAnsi="Trebuchet MS" w:cs="Times New Roman"/>
          <w:iCs w:val="0"/>
          <w:sz w:val="22"/>
          <w:szCs w:val="22"/>
          <w:shd w:val="clear" w:color="auto" w:fill="FFFFFF"/>
          <w:lang w:val="x-none"/>
        </w:rPr>
        <w:lastRenderedPageBreak/>
        <w:t xml:space="preserve">utilizarea de tehnici de reproducere umană asistată sau prin transferul de embrioni care nu au fost congelați și au fost transferați imediat după stimularea ovariană controlată. Urmărind sexul copiilor s-a constatat că atât băieții cât și fetele născuți după transfer de embrioni congelați au greutăți mai mari la nașteri, procentul de macrosomie este mai mare mai ales pentru feții de sex masculin. Feții unici obținuți prin transfer de embrioni congelați au o rată mai scăzută de greutate mică la naștere și de naștere prematură decât feții obținuți prin transfer de embrioni necongelați </w:t>
      </w:r>
      <w:r w:rsidRPr="00885DA1">
        <w:rPr>
          <w:rFonts w:ascii="Trebuchet MS" w:hAnsi="Trebuchet MS" w:cs="Times New Roman"/>
          <w:iCs w:val="0"/>
          <w:sz w:val="22"/>
          <w:szCs w:val="22"/>
          <w:lang w:val="x-none"/>
        </w:rPr>
        <w:t xml:space="preserve">[58].  </w:t>
      </w:r>
    </w:p>
    <w:p w14:paraId="3928C21E" w14:textId="77777777" w:rsidR="002E7D99" w:rsidRPr="00885DA1" w:rsidRDefault="002E7D99" w:rsidP="002E7D99">
      <w:pPr>
        <w:autoSpaceDE w:val="0"/>
        <w:autoSpaceDN w:val="0"/>
        <w:adjustRightInd w:val="0"/>
        <w:spacing w:after="0" w:line="360" w:lineRule="auto"/>
        <w:jc w:val="both"/>
        <w:rPr>
          <w:rFonts w:ascii="Trebuchet MS" w:hAnsi="Trebuchet MS" w:cs="Times New Roman"/>
          <w:iCs w:val="0"/>
          <w:sz w:val="22"/>
          <w:szCs w:val="22"/>
          <w:lang w:val="x-none"/>
        </w:rPr>
      </w:pPr>
      <w:r w:rsidRPr="00885DA1">
        <w:rPr>
          <w:rFonts w:ascii="Trebuchet MS" w:hAnsi="Trebuchet MS" w:cs="Segoe UI"/>
          <w:iCs w:val="0"/>
          <w:sz w:val="22"/>
          <w:szCs w:val="22"/>
          <w:shd w:val="clear" w:color="auto" w:fill="FFFFFF"/>
          <w:lang w:val="x-none"/>
        </w:rPr>
        <w:t xml:space="preserve">Numeroase studii au constatat că rezultatele perinatale sunt mai bune după transfer de embrioni congelați comparativ cu sarcinile obținute prin transfer de embrioni necongelați. Incidența hemoragiilor antepartum, nașterea prematură, nou născuții cu greutate mai mică la naștere, mortalitatea perinatală au fost mai scăzute în cazul sarcinilor obținute prin transfer de embrioni congelați </w:t>
      </w:r>
      <w:r w:rsidRPr="00885DA1">
        <w:rPr>
          <w:rFonts w:ascii="Trebuchet MS" w:hAnsi="Trebuchet MS" w:cs="Times New Roman"/>
          <w:iCs w:val="0"/>
          <w:sz w:val="22"/>
          <w:szCs w:val="22"/>
          <w:lang w:val="x-none"/>
        </w:rPr>
        <w:t xml:space="preserve">[59].  </w:t>
      </w:r>
    </w:p>
    <w:p w14:paraId="6BABCF4A" w14:textId="77777777" w:rsidR="002E7D99" w:rsidRPr="00885DA1" w:rsidRDefault="002E7D99" w:rsidP="002E7D99">
      <w:pPr>
        <w:autoSpaceDE w:val="0"/>
        <w:autoSpaceDN w:val="0"/>
        <w:adjustRightInd w:val="0"/>
        <w:spacing w:after="0" w:line="360" w:lineRule="auto"/>
        <w:jc w:val="both"/>
        <w:rPr>
          <w:rFonts w:ascii="Trebuchet MS" w:hAnsi="Trebuchet MS" w:cs="Times New Roman"/>
          <w:iCs w:val="0"/>
          <w:sz w:val="22"/>
          <w:szCs w:val="22"/>
          <w:lang w:val="x-none"/>
        </w:rPr>
      </w:pPr>
      <w:r w:rsidRPr="00885DA1">
        <w:rPr>
          <w:rFonts w:ascii="Trebuchet MS" w:hAnsi="Trebuchet MS" w:cs="Times New Roman"/>
          <w:iCs w:val="0"/>
          <w:sz w:val="22"/>
          <w:szCs w:val="22"/>
          <w:lang w:val="x-none"/>
        </w:rPr>
        <w:t>Se recomandă informarea cuplurilor care doresc tratament FIV că riscul absolut pentru efectele adverse pe termen lung asupra copiilor născuți, ca rezultat al FIV este scăzut.</w:t>
      </w:r>
    </w:p>
    <w:p w14:paraId="393C3448" w14:textId="77777777" w:rsidR="002E7D99" w:rsidRPr="00885DA1" w:rsidRDefault="002E7D99" w:rsidP="002E7D99">
      <w:pPr>
        <w:autoSpaceDE w:val="0"/>
        <w:autoSpaceDN w:val="0"/>
        <w:adjustRightInd w:val="0"/>
        <w:spacing w:after="0" w:line="360" w:lineRule="auto"/>
        <w:jc w:val="both"/>
        <w:rPr>
          <w:rFonts w:ascii="Trebuchet MS" w:hAnsi="Trebuchet MS" w:cs="Times New Roman"/>
          <w:iCs w:val="0"/>
          <w:sz w:val="22"/>
          <w:szCs w:val="22"/>
          <w:lang w:val="x-none"/>
        </w:rPr>
      </w:pPr>
    </w:p>
    <w:p w14:paraId="55AE854C" w14:textId="77777777" w:rsidR="002E7D99" w:rsidRPr="00885DA1" w:rsidRDefault="002E7D99" w:rsidP="002E7D99">
      <w:pPr>
        <w:autoSpaceDE w:val="0"/>
        <w:autoSpaceDN w:val="0"/>
        <w:adjustRightInd w:val="0"/>
        <w:spacing w:after="0" w:line="360" w:lineRule="auto"/>
        <w:jc w:val="both"/>
        <w:rPr>
          <w:rFonts w:ascii="Trebuchet MS" w:hAnsi="Trebuchet MS" w:cs="Times New Roman"/>
          <w:b/>
          <w:bCs/>
          <w:iCs w:val="0"/>
          <w:sz w:val="22"/>
          <w:szCs w:val="22"/>
          <w:lang w:val="x-none"/>
        </w:rPr>
      </w:pPr>
      <w:r w:rsidRPr="00885DA1">
        <w:rPr>
          <w:rFonts w:ascii="Trebuchet MS" w:hAnsi="Trebuchet MS" w:cs="Times New Roman"/>
          <w:b/>
          <w:bCs/>
          <w:iCs w:val="0"/>
          <w:sz w:val="22"/>
          <w:szCs w:val="22"/>
          <w:lang w:val="x-none"/>
        </w:rPr>
        <w:t>ASPECTE ETICE ÎN REPRODUCEREA UMANĂ MEDICAL ASISTATĂ (RUAM)</w:t>
      </w:r>
    </w:p>
    <w:p w14:paraId="233C97F7" w14:textId="77777777" w:rsidR="002E7D99" w:rsidRDefault="002E7D99" w:rsidP="002E7D99">
      <w:pPr>
        <w:autoSpaceDE w:val="0"/>
        <w:autoSpaceDN w:val="0"/>
        <w:adjustRightInd w:val="0"/>
        <w:spacing w:after="0" w:line="360" w:lineRule="auto"/>
        <w:jc w:val="both"/>
        <w:rPr>
          <w:rFonts w:ascii="Trebuchet MS" w:hAnsi="Trebuchet MS" w:cs="Times New Roman"/>
          <w:iCs w:val="0"/>
          <w:sz w:val="22"/>
          <w:szCs w:val="22"/>
          <w:lang w:val="x-none"/>
        </w:rPr>
      </w:pPr>
      <w:r w:rsidRPr="00885DA1">
        <w:rPr>
          <w:rFonts w:ascii="Trebuchet MS" w:hAnsi="Trebuchet MS" w:cs="Times New Roman"/>
          <w:iCs w:val="0"/>
          <w:sz w:val="22"/>
          <w:szCs w:val="22"/>
          <w:lang w:val="x-none"/>
        </w:rPr>
        <w:t xml:space="preserve">În cele mai bine de patru decenii trecute de la nașterea primei ființe umane concepute </w:t>
      </w:r>
      <w:r w:rsidRPr="00CE56B3">
        <w:rPr>
          <w:rFonts w:ascii="Trebuchet MS" w:hAnsi="Trebuchet MS" w:cs="Times New Roman"/>
          <w:i/>
          <w:iCs w:val="0"/>
          <w:sz w:val="22"/>
          <w:szCs w:val="22"/>
          <w:lang w:val="x-none"/>
        </w:rPr>
        <w:t xml:space="preserve">în eprubetă </w:t>
      </w:r>
      <w:r w:rsidRPr="00885DA1">
        <w:rPr>
          <w:rFonts w:ascii="Trebuchet MS" w:hAnsi="Trebuchet MS" w:cs="Times New Roman"/>
          <w:iCs w:val="0"/>
          <w:sz w:val="22"/>
          <w:szCs w:val="22"/>
          <w:lang w:val="x-none"/>
        </w:rPr>
        <w:t>tehnicile de reproducere umană medical asistat</w:t>
      </w:r>
      <w:r>
        <w:rPr>
          <w:rFonts w:ascii="Trebuchet MS" w:hAnsi="Trebuchet MS" w:cs="Times New Roman"/>
          <w:iCs w:val="0"/>
          <w:sz w:val="22"/>
          <w:szCs w:val="22"/>
          <w:lang w:val="x-none"/>
        </w:rPr>
        <w:t xml:space="preserve">ă au cunoscut progrese enorme. </w:t>
      </w:r>
      <w:r w:rsidRPr="00885DA1">
        <w:rPr>
          <w:rFonts w:ascii="Trebuchet MS" w:hAnsi="Trebuchet MS" w:cs="Times New Roman"/>
          <w:iCs w:val="0"/>
          <w:sz w:val="22"/>
          <w:szCs w:val="22"/>
          <w:lang w:val="x-none"/>
        </w:rPr>
        <w:t>În același timp cu progresul tehnic și științific și utilizarea la scară globală a acestui tip de proceduri</w:t>
      </w:r>
      <w:r>
        <w:rPr>
          <w:rFonts w:ascii="Trebuchet MS" w:hAnsi="Trebuchet MS" w:cs="Times New Roman"/>
          <w:iCs w:val="0"/>
          <w:sz w:val="22"/>
          <w:szCs w:val="22"/>
        </w:rPr>
        <w:t>,</w:t>
      </w:r>
      <w:r w:rsidRPr="00885DA1">
        <w:rPr>
          <w:rFonts w:ascii="Trebuchet MS" w:hAnsi="Trebuchet MS" w:cs="Times New Roman"/>
          <w:iCs w:val="0"/>
          <w:sz w:val="22"/>
          <w:szCs w:val="22"/>
          <w:lang w:val="x-none"/>
        </w:rPr>
        <w:t xml:space="preserve"> au luat amploare și controversele etice legate de reproducerea asistată, de la contestarea procedurii în sine</w:t>
      </w:r>
      <w:r>
        <w:rPr>
          <w:rFonts w:ascii="Trebuchet MS" w:hAnsi="Trebuchet MS" w:cs="Times New Roman"/>
          <w:iCs w:val="0"/>
          <w:sz w:val="22"/>
          <w:szCs w:val="22"/>
        </w:rPr>
        <w:t>,</w:t>
      </w:r>
      <w:r w:rsidRPr="00885DA1">
        <w:rPr>
          <w:rFonts w:ascii="Trebuchet MS" w:hAnsi="Trebuchet MS" w:cs="Times New Roman"/>
          <w:iCs w:val="0"/>
          <w:sz w:val="22"/>
          <w:szCs w:val="22"/>
          <w:lang w:val="x-none"/>
        </w:rPr>
        <w:t xml:space="preserve"> până la nuanțarea situațiilor și modurilor în care aceste proceduri pot fi sa</w:t>
      </w:r>
      <w:r>
        <w:rPr>
          <w:rFonts w:ascii="Trebuchet MS" w:hAnsi="Trebuchet MS" w:cs="Times New Roman"/>
          <w:iCs w:val="0"/>
          <w:sz w:val="22"/>
          <w:szCs w:val="22"/>
          <w:lang w:val="x-none"/>
        </w:rPr>
        <w:t>u trebuie recomandate/aplicate.</w:t>
      </w:r>
      <w:r>
        <w:rPr>
          <w:rFonts w:ascii="Trebuchet MS" w:hAnsi="Trebuchet MS" w:cs="Times New Roman"/>
          <w:iCs w:val="0"/>
          <w:sz w:val="22"/>
          <w:szCs w:val="22"/>
        </w:rPr>
        <w:t xml:space="preserve"> </w:t>
      </w:r>
      <w:r w:rsidRPr="00885DA1">
        <w:rPr>
          <w:rFonts w:ascii="Trebuchet MS" w:hAnsi="Trebuchet MS" w:cs="Times New Roman"/>
          <w:iCs w:val="0"/>
          <w:sz w:val="22"/>
          <w:szCs w:val="22"/>
          <w:lang w:val="x-none"/>
        </w:rPr>
        <w:t xml:space="preserve">Există multiple aspecte de natură a suscita controverse, dar pentru o parte dintre ele, chiar dacă sunt de mare importanță și actualitate (procedurile cu terț donator, mama surogat, gay couples, single parent), definirea lor ca “etică” sau “non-etică” comportă o variabilitate politico-geografico-cultural-religioasă foarte mare [60].  Cel mai palpabil rezultat al acestei variabilități, în era globalizării îl constituie </w:t>
      </w:r>
      <w:r>
        <w:rPr>
          <w:rFonts w:ascii="Trebuchet MS" w:hAnsi="Trebuchet MS" w:cs="Times New Roman"/>
          <w:i/>
          <w:iCs w:val="0"/>
          <w:sz w:val="22"/>
          <w:szCs w:val="22"/>
          <w:lang w:val="x-none"/>
        </w:rPr>
        <w:t>cross-border reproductive care</w:t>
      </w:r>
      <w:r w:rsidRPr="00CE56B3">
        <w:rPr>
          <w:rFonts w:ascii="Trebuchet MS" w:hAnsi="Trebuchet MS" w:cs="Times New Roman"/>
          <w:i/>
          <w:iCs w:val="0"/>
          <w:sz w:val="22"/>
          <w:szCs w:val="22"/>
          <w:lang w:val="x-none"/>
        </w:rPr>
        <w:t xml:space="preserve">, </w:t>
      </w:r>
      <w:r w:rsidRPr="00885DA1">
        <w:rPr>
          <w:rFonts w:ascii="Trebuchet MS" w:hAnsi="Trebuchet MS" w:cs="Times New Roman"/>
          <w:iCs w:val="0"/>
          <w:sz w:val="22"/>
          <w:szCs w:val="22"/>
          <w:lang w:val="x-none"/>
        </w:rPr>
        <w:t xml:space="preserve">fenomen cu o pondere importantă, determinată totuși și de alte aspecte – cel financiar, precum și competiția tacită între centrele de FIV în privința ratelor de succes, factori ce influențează și ei migrația pacientelor, laolaltă cu limitările legislative particulare unei anumite țări. Iată de ce Legea Reproducerii Umane Asistate din România care trebuie finalizată cât mai repede în Parlamentul României trebuie să fie o lege modernă, conform ghidurilor europene și care să atragă cuplurile să vină și să facă FIV în România cu avantaje cu avantaje certe pentru cupluri, dar și pentru societate și economia României [61].  </w:t>
      </w:r>
    </w:p>
    <w:p w14:paraId="669EB306" w14:textId="77777777" w:rsidR="002E7D99" w:rsidRPr="00885DA1" w:rsidRDefault="002E7D99" w:rsidP="002E7D99">
      <w:pPr>
        <w:autoSpaceDE w:val="0"/>
        <w:autoSpaceDN w:val="0"/>
        <w:adjustRightInd w:val="0"/>
        <w:spacing w:after="0" w:line="360" w:lineRule="auto"/>
        <w:jc w:val="both"/>
        <w:rPr>
          <w:rFonts w:ascii="Trebuchet MS" w:hAnsi="Trebuchet MS" w:cs="Times New Roman"/>
          <w:iCs w:val="0"/>
          <w:sz w:val="22"/>
          <w:szCs w:val="22"/>
          <w:lang w:val="x-none"/>
        </w:rPr>
      </w:pPr>
      <w:r w:rsidRPr="00885DA1">
        <w:rPr>
          <w:rFonts w:ascii="Trebuchet MS" w:hAnsi="Trebuchet MS" w:cs="Times New Roman"/>
          <w:iCs w:val="0"/>
          <w:sz w:val="22"/>
          <w:szCs w:val="22"/>
          <w:lang w:val="x-none"/>
        </w:rPr>
        <w:lastRenderedPageBreak/>
        <w:t xml:space="preserve">Există totuși o latură a medicinei reproductive în care liniile etice care să delimiteze conduita pot fi ceva mai </w:t>
      </w:r>
      <w:r>
        <w:rPr>
          <w:rFonts w:ascii="Trebuchet MS" w:hAnsi="Trebuchet MS" w:cs="Times New Roman"/>
          <w:iCs w:val="0"/>
          <w:sz w:val="22"/>
          <w:szCs w:val="22"/>
          <w:lang w:val="x-none"/>
        </w:rPr>
        <w:t>ușor aduse la un numitor comun.</w:t>
      </w:r>
      <w:r>
        <w:rPr>
          <w:rFonts w:ascii="Trebuchet MS" w:hAnsi="Trebuchet MS" w:cs="Times New Roman"/>
          <w:iCs w:val="0"/>
          <w:sz w:val="22"/>
          <w:szCs w:val="22"/>
        </w:rPr>
        <w:t xml:space="preserve"> </w:t>
      </w:r>
      <w:r w:rsidRPr="00885DA1">
        <w:rPr>
          <w:rFonts w:ascii="Trebuchet MS" w:hAnsi="Trebuchet MS" w:cs="Times New Roman"/>
          <w:iCs w:val="0"/>
          <w:sz w:val="22"/>
          <w:szCs w:val="22"/>
          <w:lang w:val="x-none"/>
        </w:rPr>
        <w:t xml:space="preserve">Este vorba de nişte principii etice care trebuie să existe în relația directă </w:t>
      </w:r>
      <w:r>
        <w:rPr>
          <w:rFonts w:ascii="Trebuchet MS" w:hAnsi="Trebuchet MS" w:cs="Times New Roman"/>
          <w:iCs w:val="0"/>
          <w:sz w:val="22"/>
          <w:szCs w:val="22"/>
        </w:rPr>
        <w:t xml:space="preserve">dintre </w:t>
      </w:r>
      <w:r w:rsidRPr="00885DA1">
        <w:rPr>
          <w:rFonts w:ascii="Trebuchet MS" w:hAnsi="Trebuchet MS" w:cs="Times New Roman"/>
          <w:iCs w:val="0"/>
          <w:sz w:val="22"/>
          <w:szCs w:val="22"/>
          <w:lang w:val="x-none"/>
        </w:rPr>
        <w:t>specialistul în medicinpă reproductivă – pacient, în parti</w:t>
      </w:r>
      <w:r>
        <w:rPr>
          <w:rFonts w:ascii="Trebuchet MS" w:hAnsi="Trebuchet MS" w:cs="Times New Roman"/>
          <w:iCs w:val="0"/>
          <w:sz w:val="22"/>
          <w:szCs w:val="22"/>
          <w:lang w:val="x-none"/>
        </w:rPr>
        <w:t>cularizarea conduitei medicale.</w:t>
      </w:r>
      <w:r>
        <w:rPr>
          <w:rFonts w:ascii="Trebuchet MS" w:hAnsi="Trebuchet MS" w:cs="Times New Roman"/>
          <w:iCs w:val="0"/>
          <w:sz w:val="22"/>
          <w:szCs w:val="22"/>
        </w:rPr>
        <w:t xml:space="preserve"> </w:t>
      </w:r>
      <w:r w:rsidRPr="00885DA1">
        <w:rPr>
          <w:rFonts w:ascii="Trebuchet MS" w:hAnsi="Trebuchet MS" w:cs="Times New Roman"/>
          <w:iCs w:val="0"/>
          <w:sz w:val="22"/>
          <w:szCs w:val="22"/>
          <w:lang w:val="x-none"/>
        </w:rPr>
        <w:t xml:space="preserve">Aspectele etice principale legate de individualizarea conduitei în RUA țin de decizia </w:t>
      </w:r>
      <w:r>
        <w:rPr>
          <w:rFonts w:ascii="Trebuchet MS" w:hAnsi="Trebuchet MS" w:cs="Times New Roman"/>
          <w:i/>
          <w:iCs w:val="0"/>
          <w:sz w:val="22"/>
          <w:szCs w:val="22"/>
          <w:lang w:val="x-none"/>
        </w:rPr>
        <w:t>to treat or not to treat</w:t>
      </w:r>
      <w:r w:rsidRPr="00CE56B3">
        <w:rPr>
          <w:rFonts w:ascii="Trebuchet MS" w:hAnsi="Trebuchet MS" w:cs="Times New Roman"/>
          <w:i/>
          <w:iCs w:val="0"/>
          <w:sz w:val="22"/>
          <w:szCs w:val="22"/>
          <w:lang w:val="x-none"/>
        </w:rPr>
        <w:t>,</w:t>
      </w:r>
      <w:r w:rsidRPr="00885DA1">
        <w:rPr>
          <w:rFonts w:ascii="Trebuchet MS" w:hAnsi="Trebuchet MS" w:cs="Times New Roman"/>
          <w:iCs w:val="0"/>
          <w:sz w:val="22"/>
          <w:szCs w:val="22"/>
          <w:lang w:val="x-none"/>
        </w:rPr>
        <w:t xml:space="preserve"> de reducerea morbidității asociate tehnicilor RUA și de asigurarea accesului la o asistență medicală de cât mai bună calitate, odată luată decizia de a apela la aceste proceduri.</w:t>
      </w:r>
    </w:p>
    <w:p w14:paraId="7146D447" w14:textId="77777777" w:rsidR="002E7D99" w:rsidRPr="00885DA1" w:rsidRDefault="002E7D99" w:rsidP="002E7D99">
      <w:pPr>
        <w:numPr>
          <w:ilvl w:val="0"/>
          <w:numId w:val="13"/>
        </w:numPr>
        <w:tabs>
          <w:tab w:val="clear" w:pos="1080"/>
          <w:tab w:val="num" w:pos="180"/>
        </w:tabs>
        <w:autoSpaceDE w:val="0"/>
        <w:autoSpaceDN w:val="0"/>
        <w:adjustRightInd w:val="0"/>
        <w:spacing w:after="0" w:line="360" w:lineRule="auto"/>
        <w:ind w:left="0" w:firstLine="0"/>
        <w:jc w:val="both"/>
        <w:rPr>
          <w:rFonts w:ascii="Trebuchet MS" w:hAnsi="Trebuchet MS" w:cs="Times New Roman"/>
          <w:iCs w:val="0"/>
          <w:sz w:val="22"/>
          <w:szCs w:val="22"/>
          <w:lang w:val="x-none"/>
        </w:rPr>
      </w:pPr>
      <w:r w:rsidRPr="00885DA1">
        <w:rPr>
          <w:rFonts w:ascii="Trebuchet MS" w:hAnsi="Trebuchet MS" w:cs="Times New Roman"/>
          <w:iCs w:val="0"/>
          <w:sz w:val="22"/>
          <w:szCs w:val="22"/>
          <w:lang w:val="x-none"/>
        </w:rPr>
        <w:t xml:space="preserve">Tentația </w:t>
      </w:r>
      <w:r>
        <w:rPr>
          <w:rFonts w:ascii="Trebuchet MS" w:hAnsi="Trebuchet MS" w:cs="Times New Roman"/>
          <w:i/>
          <w:iCs w:val="0"/>
          <w:sz w:val="22"/>
          <w:szCs w:val="22"/>
          <w:lang w:val="x-none"/>
        </w:rPr>
        <w:t>overtreatment</w:t>
      </w:r>
      <w:r w:rsidRPr="00CE56B3">
        <w:rPr>
          <w:rFonts w:ascii="Trebuchet MS" w:hAnsi="Trebuchet MS" w:cs="Times New Roman"/>
          <w:i/>
          <w:iCs w:val="0"/>
          <w:sz w:val="22"/>
          <w:szCs w:val="22"/>
          <w:lang w:val="x-none"/>
        </w:rPr>
        <w:t>-</w:t>
      </w:r>
      <w:r w:rsidRPr="00885DA1">
        <w:rPr>
          <w:rFonts w:ascii="Trebuchet MS" w:hAnsi="Trebuchet MS" w:cs="Times New Roman"/>
          <w:iCs w:val="0"/>
          <w:sz w:val="22"/>
          <w:szCs w:val="22"/>
          <w:lang w:val="x-none"/>
        </w:rPr>
        <w:t>ului – medicul nu trebuie să recomande soluții exagerat de complexe, inducând pacienților ideea că au o proble</w:t>
      </w:r>
      <w:r>
        <w:rPr>
          <w:rFonts w:ascii="Trebuchet MS" w:hAnsi="Trebuchet MS" w:cs="Times New Roman"/>
          <w:iCs w:val="0"/>
          <w:sz w:val="22"/>
          <w:szCs w:val="22"/>
          <w:lang w:val="x-none"/>
        </w:rPr>
        <w:t>mă mai gravă decât în realitate. P</w:t>
      </w:r>
      <w:r w:rsidRPr="00885DA1">
        <w:rPr>
          <w:rFonts w:ascii="Trebuchet MS" w:hAnsi="Trebuchet MS" w:cs="Times New Roman"/>
          <w:iCs w:val="0"/>
          <w:sz w:val="22"/>
          <w:szCs w:val="22"/>
          <w:lang w:val="x-none"/>
        </w:rPr>
        <w:t>acienți</w:t>
      </w:r>
      <w:r>
        <w:rPr>
          <w:rFonts w:ascii="Trebuchet MS" w:hAnsi="Trebuchet MS" w:cs="Times New Roman"/>
          <w:iCs w:val="0"/>
          <w:sz w:val="22"/>
          <w:szCs w:val="22"/>
        </w:rPr>
        <w:t>i</w:t>
      </w:r>
      <w:r w:rsidRPr="00885DA1">
        <w:rPr>
          <w:rFonts w:ascii="Trebuchet MS" w:hAnsi="Trebuchet MS" w:cs="Times New Roman"/>
          <w:iCs w:val="0"/>
          <w:sz w:val="22"/>
          <w:szCs w:val="22"/>
          <w:lang w:val="x-none"/>
        </w:rPr>
        <w:t xml:space="preserve"> în general </w:t>
      </w:r>
      <w:r>
        <w:rPr>
          <w:rFonts w:ascii="Trebuchet MS" w:hAnsi="Trebuchet MS" w:cs="Times New Roman"/>
          <w:iCs w:val="0"/>
          <w:sz w:val="22"/>
          <w:szCs w:val="22"/>
        </w:rPr>
        <w:t xml:space="preserve">sunt </w:t>
      </w:r>
      <w:r w:rsidRPr="00885DA1">
        <w:rPr>
          <w:rFonts w:ascii="Trebuchet MS" w:hAnsi="Trebuchet MS" w:cs="Times New Roman"/>
          <w:iCs w:val="0"/>
          <w:sz w:val="22"/>
          <w:szCs w:val="22"/>
          <w:lang w:val="x-none"/>
        </w:rPr>
        <w:t>receptivi la această idee, datorită impactului puternic emoțional al așteptării fără succes a unui copil pentru o perioadă pe care fiecare o percepe că “prea lungă” în mod diferit.</w:t>
      </w:r>
    </w:p>
    <w:p w14:paraId="454AA599" w14:textId="77777777" w:rsidR="002E7D99" w:rsidRPr="00885DA1" w:rsidRDefault="002E7D99" w:rsidP="002E7D99">
      <w:pPr>
        <w:numPr>
          <w:ilvl w:val="0"/>
          <w:numId w:val="13"/>
        </w:numPr>
        <w:tabs>
          <w:tab w:val="clear" w:pos="1080"/>
          <w:tab w:val="num" w:pos="180"/>
        </w:tabs>
        <w:autoSpaceDE w:val="0"/>
        <w:autoSpaceDN w:val="0"/>
        <w:adjustRightInd w:val="0"/>
        <w:spacing w:after="0" w:line="360" w:lineRule="auto"/>
        <w:ind w:left="0" w:firstLine="0"/>
        <w:jc w:val="both"/>
        <w:rPr>
          <w:rFonts w:ascii="Trebuchet MS" w:hAnsi="Trebuchet MS" w:cs="Times New Roman"/>
          <w:iCs w:val="0"/>
          <w:sz w:val="22"/>
          <w:szCs w:val="22"/>
          <w:lang w:val="x-none"/>
        </w:rPr>
      </w:pPr>
      <w:r w:rsidRPr="00CE56B3">
        <w:rPr>
          <w:rFonts w:ascii="Trebuchet MS" w:hAnsi="Trebuchet MS" w:cs="Times New Roman"/>
          <w:i/>
          <w:iCs w:val="0"/>
          <w:sz w:val="22"/>
          <w:szCs w:val="22"/>
          <w:lang w:val="x-none"/>
        </w:rPr>
        <w:t>Heroic treatme</w:t>
      </w:r>
      <w:r>
        <w:rPr>
          <w:rFonts w:ascii="Trebuchet MS" w:hAnsi="Trebuchet MS" w:cs="Times New Roman"/>
          <w:i/>
          <w:iCs w:val="0"/>
          <w:sz w:val="22"/>
          <w:szCs w:val="22"/>
          <w:lang w:val="x-none"/>
        </w:rPr>
        <w:t>nt</w:t>
      </w:r>
      <w:r w:rsidRPr="00CE56B3">
        <w:rPr>
          <w:rFonts w:ascii="Trebuchet MS" w:hAnsi="Trebuchet MS" w:cs="Times New Roman"/>
          <w:i/>
          <w:iCs w:val="0"/>
          <w:sz w:val="22"/>
          <w:szCs w:val="22"/>
          <w:lang w:val="x-none"/>
        </w:rPr>
        <w:t xml:space="preserve"> </w:t>
      </w:r>
      <w:r w:rsidRPr="00885DA1">
        <w:rPr>
          <w:rFonts w:ascii="Trebuchet MS" w:hAnsi="Trebuchet MS" w:cs="Times New Roman"/>
          <w:iCs w:val="0"/>
          <w:sz w:val="22"/>
          <w:szCs w:val="22"/>
          <w:lang w:val="x-none"/>
        </w:rPr>
        <w:t xml:space="preserve">- Încurajarea unor pacienți cu șanse minime să efectueze o procedură al cărei rezultat să fie doar un efort financiar inutil, asumarea unor riscuri medicale şi o traumă psihică suplimentară. </w:t>
      </w:r>
    </w:p>
    <w:p w14:paraId="5BBFB785" w14:textId="77777777" w:rsidR="002E7D99" w:rsidRPr="00885DA1" w:rsidRDefault="002E7D99" w:rsidP="002E7D99">
      <w:pPr>
        <w:numPr>
          <w:ilvl w:val="0"/>
          <w:numId w:val="13"/>
        </w:numPr>
        <w:tabs>
          <w:tab w:val="clear" w:pos="1080"/>
          <w:tab w:val="num" w:pos="180"/>
        </w:tabs>
        <w:autoSpaceDE w:val="0"/>
        <w:autoSpaceDN w:val="0"/>
        <w:adjustRightInd w:val="0"/>
        <w:spacing w:after="0" w:line="360" w:lineRule="auto"/>
        <w:ind w:left="0" w:firstLine="0"/>
        <w:jc w:val="both"/>
        <w:rPr>
          <w:rFonts w:ascii="Trebuchet MS" w:hAnsi="Trebuchet MS" w:cs="Times New Roman"/>
          <w:iCs w:val="0"/>
          <w:sz w:val="22"/>
          <w:szCs w:val="22"/>
          <w:lang w:val="x-none"/>
        </w:rPr>
      </w:pPr>
      <w:r w:rsidRPr="00885DA1">
        <w:rPr>
          <w:rFonts w:ascii="Trebuchet MS" w:hAnsi="Trebuchet MS" w:cs="Times New Roman"/>
          <w:iCs w:val="0"/>
          <w:sz w:val="22"/>
          <w:szCs w:val="22"/>
          <w:lang w:val="x-none"/>
        </w:rPr>
        <w:t>Încurajarea dorinței de procreare la paciente cu o patologie medicală concomitentă pentru care sarcină în sine constituie un risc medical major.</w:t>
      </w:r>
    </w:p>
    <w:p w14:paraId="64F05A75" w14:textId="77777777" w:rsidR="002E7D99" w:rsidRPr="00885DA1" w:rsidRDefault="002E7D99" w:rsidP="002E7D99">
      <w:pPr>
        <w:numPr>
          <w:ilvl w:val="0"/>
          <w:numId w:val="13"/>
        </w:numPr>
        <w:tabs>
          <w:tab w:val="clear" w:pos="1080"/>
          <w:tab w:val="num" w:pos="180"/>
        </w:tabs>
        <w:autoSpaceDE w:val="0"/>
        <w:autoSpaceDN w:val="0"/>
        <w:adjustRightInd w:val="0"/>
        <w:spacing w:after="0" w:line="360" w:lineRule="auto"/>
        <w:ind w:left="0" w:firstLine="0"/>
        <w:jc w:val="both"/>
        <w:rPr>
          <w:rFonts w:ascii="Trebuchet MS" w:hAnsi="Trebuchet MS" w:cs="Times New Roman"/>
          <w:iCs w:val="0"/>
          <w:sz w:val="22"/>
          <w:szCs w:val="22"/>
          <w:lang w:val="x-none"/>
        </w:rPr>
      </w:pPr>
      <w:r w:rsidRPr="00885DA1">
        <w:rPr>
          <w:rFonts w:ascii="Trebuchet MS" w:hAnsi="Trebuchet MS" w:cs="Times New Roman"/>
          <w:iCs w:val="0"/>
          <w:sz w:val="22"/>
          <w:szCs w:val="22"/>
          <w:lang w:val="x-none"/>
        </w:rPr>
        <w:t>Vârsta parentală – limitările legate de vârstă includ, pe de o parte, controversele etice legate de  procedurile cu terț donator (donare gameți, embrioni pentru femeile aflate în postmenopauză) – apreciate și legiferate diferit în diverse țări, pe de altă parte principiul fundamental al interesului superior al copilului care ar putea avea părinți de o vârstă foarte avansată.</w:t>
      </w:r>
    </w:p>
    <w:p w14:paraId="73CB1EFB" w14:textId="77777777" w:rsidR="002E7D99" w:rsidRPr="00885DA1" w:rsidRDefault="002E7D99" w:rsidP="002E7D99">
      <w:pPr>
        <w:numPr>
          <w:ilvl w:val="0"/>
          <w:numId w:val="13"/>
        </w:numPr>
        <w:tabs>
          <w:tab w:val="clear" w:pos="1080"/>
          <w:tab w:val="num" w:pos="180"/>
        </w:tabs>
        <w:autoSpaceDE w:val="0"/>
        <w:autoSpaceDN w:val="0"/>
        <w:adjustRightInd w:val="0"/>
        <w:spacing w:after="0" w:line="360" w:lineRule="auto"/>
        <w:ind w:left="0" w:firstLine="0"/>
        <w:jc w:val="both"/>
        <w:rPr>
          <w:rFonts w:ascii="Trebuchet MS" w:hAnsi="Trebuchet MS" w:cs="Times New Roman"/>
          <w:b/>
          <w:bCs/>
          <w:iCs w:val="0"/>
          <w:sz w:val="22"/>
          <w:szCs w:val="22"/>
          <w:lang w:val="x-none"/>
        </w:rPr>
      </w:pPr>
      <w:r w:rsidRPr="00885DA1">
        <w:rPr>
          <w:rFonts w:ascii="Trebuchet MS" w:hAnsi="Trebuchet MS" w:cs="Times New Roman"/>
          <w:iCs w:val="0"/>
          <w:sz w:val="22"/>
          <w:szCs w:val="22"/>
          <w:lang w:val="x-none"/>
        </w:rPr>
        <w:t xml:space="preserve">Prezervarea fertilității - </w:t>
      </w:r>
      <w:r w:rsidRPr="00CE56B3">
        <w:rPr>
          <w:rFonts w:ascii="Trebuchet MS" w:hAnsi="Trebuchet MS" w:cs="Times New Roman"/>
          <w:bCs/>
          <w:i/>
          <w:iCs w:val="0"/>
          <w:sz w:val="22"/>
          <w:szCs w:val="22"/>
          <w:lang w:val="x-none"/>
        </w:rPr>
        <w:t>Social freezing</w:t>
      </w:r>
    </w:p>
    <w:p w14:paraId="52707347" w14:textId="77777777" w:rsidR="002E7D99" w:rsidRPr="00885DA1" w:rsidRDefault="002E7D99" w:rsidP="002E7D99">
      <w:pPr>
        <w:autoSpaceDE w:val="0"/>
        <w:autoSpaceDN w:val="0"/>
        <w:adjustRightInd w:val="0"/>
        <w:spacing w:after="0" w:line="360" w:lineRule="auto"/>
        <w:jc w:val="both"/>
        <w:rPr>
          <w:rFonts w:ascii="Trebuchet MS" w:hAnsi="Trebuchet MS" w:cs="Times New Roman"/>
          <w:iCs w:val="0"/>
          <w:sz w:val="22"/>
          <w:szCs w:val="22"/>
          <w:lang w:val="x-none"/>
        </w:rPr>
      </w:pPr>
      <w:r w:rsidRPr="00885DA1">
        <w:rPr>
          <w:rFonts w:ascii="Trebuchet MS" w:hAnsi="Trebuchet MS" w:cs="Times New Roman"/>
          <w:iCs w:val="0"/>
          <w:sz w:val="22"/>
          <w:szCs w:val="22"/>
          <w:lang w:val="x-none"/>
        </w:rPr>
        <w:t xml:space="preserve">Posibilitatea ca o femeie sănătoasă să aibă opțiunea crioprezervării ovocitelor proprii pentru a contracara perspectiva infertilității ulterioare a luat amploare în ultimii ani. Există tendința ca femeile să apeleze la acest tip de proceduri la un moment considerat suboptim din punct de vedere clinic, respectiv 35-40 ani – vârstă la care cantitatea și calitatea ovocitelor este deja diminuată considerabil, iar șansele consecutive de a obține o sarcină sunt mult mai limitate. Acest fenomen ridică preocupări etice, procedura fiind privită ca oferind false speranțe unor femei de vârstă prea înaintată (din punct de vedere reproductiv). Pot fi luate măsuri care să transforme “social freezing”-ul într-o procedură mai corectă atât din punct de vedere clinic, cât și etic. Ar fi trei etape importante în această direcție: conștientizarea la nivelul opiniei publice; informarea și counseling-ul individualizat, diferențiat pe grupe de vârstă; recomandarea testelor predictive pentru rezerva ovariană cum sunt determinarea nivelului AMH </w:t>
      </w:r>
      <w:r w:rsidRPr="00885DA1">
        <w:rPr>
          <w:rFonts w:ascii="Trebuchet MS" w:hAnsi="Trebuchet MS" w:cs="Times New Roman"/>
          <w:iCs w:val="0"/>
          <w:sz w:val="22"/>
          <w:szCs w:val="22"/>
          <w:lang w:val="x-none"/>
        </w:rPr>
        <w:lastRenderedPageBreak/>
        <w:t xml:space="preserve">seric sau numărătoarea foliculilor antrali (AFC). Principalul obiectiv al acestor măsuri – să convingă acele femei care </w:t>
      </w:r>
      <w:r>
        <w:rPr>
          <w:rFonts w:ascii="Trebuchet MS" w:hAnsi="Trebuchet MS" w:cs="Times New Roman"/>
          <w:iCs w:val="0"/>
          <w:sz w:val="22"/>
          <w:szCs w:val="22"/>
        </w:rPr>
        <w:t>doresc</w:t>
      </w:r>
      <w:r w:rsidRPr="00885DA1">
        <w:rPr>
          <w:rFonts w:ascii="Trebuchet MS" w:hAnsi="Trebuchet MS" w:cs="Times New Roman"/>
          <w:iCs w:val="0"/>
          <w:sz w:val="22"/>
          <w:szCs w:val="22"/>
          <w:lang w:val="x-none"/>
        </w:rPr>
        <w:t xml:space="preserve"> să beneficieze de "social freezing"</w:t>
      </w:r>
      <w:r>
        <w:rPr>
          <w:rFonts w:ascii="Trebuchet MS" w:hAnsi="Trebuchet MS" w:cs="Times New Roman"/>
          <w:iCs w:val="0"/>
          <w:sz w:val="22"/>
          <w:szCs w:val="22"/>
        </w:rPr>
        <w:t xml:space="preserve"> </w:t>
      </w:r>
      <w:r w:rsidRPr="00885DA1">
        <w:rPr>
          <w:rFonts w:ascii="Trebuchet MS" w:hAnsi="Trebuchet MS" w:cs="Times New Roman"/>
          <w:iCs w:val="0"/>
          <w:sz w:val="22"/>
          <w:szCs w:val="22"/>
          <w:lang w:val="x-none"/>
        </w:rPr>
        <w:t>s</w:t>
      </w:r>
      <w:r>
        <w:rPr>
          <w:rFonts w:ascii="Trebuchet MS" w:hAnsi="Trebuchet MS" w:cs="Times New Roman"/>
          <w:iCs w:val="0"/>
          <w:sz w:val="22"/>
          <w:szCs w:val="22"/>
          <w:lang w:val="x-none"/>
        </w:rPr>
        <w:t>ă apeleze la el</w:t>
      </w:r>
      <w:r w:rsidRPr="00885DA1">
        <w:rPr>
          <w:rFonts w:ascii="Trebuchet MS" w:hAnsi="Trebuchet MS" w:cs="Times New Roman"/>
          <w:iCs w:val="0"/>
          <w:sz w:val="22"/>
          <w:szCs w:val="22"/>
          <w:lang w:val="x-none"/>
        </w:rPr>
        <w:t xml:space="preserve"> până în 35 de ani și să descurajeze clinicile de fertilitate în a targeta cu predilecție femeile care au depășit deja vârsta la care poate fi obținută o rată de succes acceptabilă [62].  </w:t>
      </w:r>
    </w:p>
    <w:p w14:paraId="3F033A71" w14:textId="77777777" w:rsidR="00C579CC" w:rsidRPr="00885DA1" w:rsidRDefault="00C579CC" w:rsidP="002E7D99">
      <w:pPr>
        <w:autoSpaceDE w:val="0"/>
        <w:autoSpaceDN w:val="0"/>
        <w:adjustRightInd w:val="0"/>
        <w:spacing w:after="0" w:line="360" w:lineRule="auto"/>
        <w:jc w:val="both"/>
        <w:rPr>
          <w:rFonts w:ascii="Trebuchet MS" w:hAnsi="Trebuchet MS" w:cs="Times New Roman"/>
          <w:iCs w:val="0"/>
          <w:sz w:val="22"/>
          <w:szCs w:val="22"/>
          <w:lang w:val="x-none"/>
        </w:rPr>
      </w:pPr>
    </w:p>
    <w:p w14:paraId="79E5DE1C" w14:textId="77777777" w:rsidR="002E7D99" w:rsidRPr="00885DA1" w:rsidRDefault="002E7D99" w:rsidP="002E7D99">
      <w:pPr>
        <w:autoSpaceDE w:val="0"/>
        <w:autoSpaceDN w:val="0"/>
        <w:adjustRightInd w:val="0"/>
        <w:spacing w:after="0" w:line="360" w:lineRule="auto"/>
        <w:jc w:val="both"/>
        <w:rPr>
          <w:rFonts w:ascii="Trebuchet MS" w:hAnsi="Trebuchet MS" w:cs="Times New Roman"/>
          <w:b/>
          <w:bCs/>
          <w:iCs w:val="0"/>
          <w:sz w:val="22"/>
          <w:szCs w:val="22"/>
          <w:lang w:val="x-none"/>
        </w:rPr>
      </w:pPr>
      <w:r w:rsidRPr="00885DA1">
        <w:rPr>
          <w:rFonts w:ascii="Trebuchet MS" w:hAnsi="Trebuchet MS" w:cs="Times New Roman"/>
          <w:b/>
          <w:bCs/>
          <w:iCs w:val="0"/>
          <w:sz w:val="22"/>
          <w:szCs w:val="22"/>
          <w:lang w:val="x-none"/>
        </w:rPr>
        <w:t xml:space="preserve">CRIOPREZERVAREA FERTILITĂŢII PACIENȚILOR ONCOLOGICI </w:t>
      </w:r>
    </w:p>
    <w:p w14:paraId="0286C8F1" w14:textId="77777777" w:rsidR="002E7D99" w:rsidRPr="00885DA1" w:rsidRDefault="002E7D99" w:rsidP="002E7D99">
      <w:pPr>
        <w:autoSpaceDE w:val="0"/>
        <w:autoSpaceDN w:val="0"/>
        <w:adjustRightInd w:val="0"/>
        <w:spacing w:after="0" w:line="360" w:lineRule="auto"/>
        <w:jc w:val="both"/>
        <w:rPr>
          <w:rFonts w:ascii="Trebuchet MS" w:hAnsi="Trebuchet MS" w:cs="Times New Roman"/>
          <w:iCs w:val="0"/>
          <w:sz w:val="22"/>
          <w:szCs w:val="22"/>
          <w:lang w:val="x-none"/>
        </w:rPr>
      </w:pPr>
      <w:r w:rsidRPr="00885DA1">
        <w:rPr>
          <w:rFonts w:ascii="Trebuchet MS" w:hAnsi="Trebuchet MS" w:cs="Times New Roman"/>
          <w:iCs w:val="0"/>
          <w:sz w:val="22"/>
          <w:szCs w:val="22"/>
          <w:lang w:val="x-none"/>
        </w:rPr>
        <w:t>Decizia trebuie să țină cont de:</w:t>
      </w:r>
    </w:p>
    <w:p w14:paraId="07D78744" w14:textId="77777777" w:rsidR="002E7D99" w:rsidRPr="00885DA1" w:rsidRDefault="002E7D99" w:rsidP="002E7D99">
      <w:pPr>
        <w:numPr>
          <w:ilvl w:val="0"/>
          <w:numId w:val="15"/>
        </w:numPr>
        <w:tabs>
          <w:tab w:val="clear" w:pos="990"/>
          <w:tab w:val="num" w:pos="180"/>
        </w:tabs>
        <w:autoSpaceDE w:val="0"/>
        <w:autoSpaceDN w:val="0"/>
        <w:adjustRightInd w:val="0"/>
        <w:spacing w:after="0" w:line="360" w:lineRule="auto"/>
        <w:ind w:firstLine="0"/>
        <w:jc w:val="both"/>
        <w:rPr>
          <w:rFonts w:ascii="Trebuchet MS" w:hAnsi="Trebuchet MS" w:cs="Times New Roman"/>
          <w:iCs w:val="0"/>
          <w:sz w:val="22"/>
          <w:szCs w:val="22"/>
          <w:lang w:val="x-none"/>
        </w:rPr>
      </w:pPr>
      <w:r w:rsidRPr="00885DA1">
        <w:rPr>
          <w:rFonts w:ascii="Trebuchet MS" w:hAnsi="Trebuchet MS" w:cs="Times New Roman"/>
          <w:iCs w:val="0"/>
          <w:sz w:val="22"/>
          <w:szCs w:val="22"/>
          <w:lang w:val="x-none"/>
        </w:rPr>
        <w:t xml:space="preserve"> Dreptul tuturor pacienţilor de a avea această opțiune, în condițiile terapiilor oncologice moderne multimodale, care</w:t>
      </w:r>
      <w:r>
        <w:rPr>
          <w:rFonts w:ascii="Trebuchet MS" w:hAnsi="Trebuchet MS" w:cs="Times New Roman"/>
          <w:iCs w:val="0"/>
          <w:sz w:val="22"/>
          <w:szCs w:val="22"/>
        </w:rPr>
        <w:t>,</w:t>
      </w:r>
      <w:r w:rsidRPr="00885DA1">
        <w:rPr>
          <w:rFonts w:ascii="Trebuchet MS" w:hAnsi="Trebuchet MS" w:cs="Times New Roman"/>
          <w:iCs w:val="0"/>
          <w:sz w:val="22"/>
          <w:szCs w:val="22"/>
          <w:lang w:val="x-none"/>
        </w:rPr>
        <w:t xml:space="preserve"> pe de o parte au crescut semnificativ supraviețuirea pacienților cu astfel de boli grave, pe de alta au un potențial important de afectare a fertilității.</w:t>
      </w:r>
    </w:p>
    <w:p w14:paraId="726CFAA4" w14:textId="77777777" w:rsidR="002E7D99" w:rsidRPr="00885DA1" w:rsidRDefault="002E7D99" w:rsidP="002E7D99">
      <w:pPr>
        <w:numPr>
          <w:ilvl w:val="0"/>
          <w:numId w:val="15"/>
        </w:numPr>
        <w:tabs>
          <w:tab w:val="clear" w:pos="990"/>
          <w:tab w:val="num" w:pos="180"/>
        </w:tabs>
        <w:autoSpaceDE w:val="0"/>
        <w:autoSpaceDN w:val="0"/>
        <w:adjustRightInd w:val="0"/>
        <w:spacing w:after="0" w:line="360" w:lineRule="auto"/>
        <w:ind w:firstLine="0"/>
        <w:jc w:val="both"/>
        <w:rPr>
          <w:rFonts w:ascii="Trebuchet MS" w:hAnsi="Trebuchet MS" w:cs="Times New Roman"/>
          <w:iCs w:val="0"/>
          <w:sz w:val="22"/>
          <w:szCs w:val="22"/>
          <w:lang w:val="x-none"/>
        </w:rPr>
      </w:pPr>
      <w:r w:rsidRPr="00885DA1">
        <w:rPr>
          <w:rFonts w:ascii="Trebuchet MS" w:hAnsi="Trebuchet MS" w:cs="Times New Roman"/>
          <w:iCs w:val="0"/>
          <w:sz w:val="22"/>
          <w:szCs w:val="22"/>
          <w:lang w:val="x-none"/>
        </w:rPr>
        <w:t xml:space="preserve"> Evaluarea potențialelor riscuri la care ar putea fi expuși pacienții datorită tratamentelor de stimulare ovariană sau temporizării terapiei oncologice.</w:t>
      </w:r>
    </w:p>
    <w:p w14:paraId="59D86C97" w14:textId="77777777" w:rsidR="002E7D99" w:rsidRPr="00885DA1" w:rsidRDefault="002E7D99" w:rsidP="002E7D99">
      <w:pPr>
        <w:numPr>
          <w:ilvl w:val="0"/>
          <w:numId w:val="15"/>
        </w:numPr>
        <w:tabs>
          <w:tab w:val="clear" w:pos="990"/>
          <w:tab w:val="left" w:pos="180"/>
        </w:tabs>
        <w:autoSpaceDE w:val="0"/>
        <w:autoSpaceDN w:val="0"/>
        <w:adjustRightInd w:val="0"/>
        <w:spacing w:after="0" w:line="360" w:lineRule="auto"/>
        <w:ind w:firstLine="0"/>
        <w:jc w:val="both"/>
        <w:rPr>
          <w:rFonts w:ascii="Trebuchet MS" w:hAnsi="Trebuchet MS" w:cs="Times New Roman"/>
          <w:iCs w:val="0"/>
          <w:sz w:val="22"/>
          <w:szCs w:val="22"/>
          <w:lang w:val="x-none"/>
        </w:rPr>
      </w:pPr>
      <w:r w:rsidRPr="00885DA1">
        <w:rPr>
          <w:rFonts w:ascii="Trebuchet MS" w:hAnsi="Trebuchet MS" w:cs="Times New Roman"/>
          <w:iCs w:val="0"/>
          <w:sz w:val="22"/>
          <w:szCs w:val="22"/>
          <w:lang w:val="x-none"/>
        </w:rPr>
        <w:t>Riscurile la care ar fi expuși potențialii urmași ai pacienţilor cu o anumită patologie oncologică.</w:t>
      </w:r>
    </w:p>
    <w:p w14:paraId="5ECAB3B2" w14:textId="77777777" w:rsidR="002E7D99" w:rsidRPr="00885DA1" w:rsidRDefault="002E7D99" w:rsidP="002E7D99">
      <w:pPr>
        <w:numPr>
          <w:ilvl w:val="0"/>
          <w:numId w:val="15"/>
        </w:numPr>
        <w:tabs>
          <w:tab w:val="clear" w:pos="990"/>
          <w:tab w:val="left" w:pos="180"/>
        </w:tabs>
        <w:autoSpaceDE w:val="0"/>
        <w:autoSpaceDN w:val="0"/>
        <w:adjustRightInd w:val="0"/>
        <w:spacing w:after="0" w:line="360" w:lineRule="auto"/>
        <w:ind w:firstLine="0"/>
        <w:jc w:val="both"/>
        <w:rPr>
          <w:rFonts w:ascii="Trebuchet MS" w:hAnsi="Trebuchet MS" w:cs="Times New Roman"/>
          <w:iCs w:val="0"/>
          <w:sz w:val="22"/>
          <w:szCs w:val="22"/>
          <w:lang w:val="x-none"/>
        </w:rPr>
      </w:pPr>
      <w:r w:rsidRPr="00885DA1">
        <w:rPr>
          <w:rFonts w:ascii="Trebuchet MS" w:hAnsi="Trebuchet MS" w:cs="Times New Roman"/>
          <w:iCs w:val="0"/>
          <w:sz w:val="22"/>
          <w:szCs w:val="22"/>
          <w:lang w:val="x-none"/>
        </w:rPr>
        <w:t xml:space="preserve"> Problema "falselor speranțe", unele dintre procedurile utilizate – maturarea ovocitară în vitro, crioprezervarea de țesut ovarian – fiind considerate încă experimentale, dar studiile și rezultatele sunt din ce în ce mai favorabile. </w:t>
      </w:r>
    </w:p>
    <w:p w14:paraId="215CA183" w14:textId="77777777" w:rsidR="002E7D99" w:rsidRPr="00885DA1" w:rsidRDefault="002E7D99" w:rsidP="002E7D99">
      <w:pPr>
        <w:numPr>
          <w:ilvl w:val="0"/>
          <w:numId w:val="15"/>
        </w:numPr>
        <w:tabs>
          <w:tab w:val="clear" w:pos="990"/>
          <w:tab w:val="num" w:pos="180"/>
        </w:tabs>
        <w:autoSpaceDE w:val="0"/>
        <w:autoSpaceDN w:val="0"/>
        <w:adjustRightInd w:val="0"/>
        <w:spacing w:after="0" w:line="360" w:lineRule="auto"/>
        <w:ind w:firstLine="0"/>
        <w:jc w:val="both"/>
        <w:rPr>
          <w:rFonts w:ascii="Trebuchet MS" w:hAnsi="Trebuchet MS" w:cs="Times New Roman"/>
          <w:iCs w:val="0"/>
          <w:sz w:val="22"/>
          <w:szCs w:val="22"/>
          <w:lang w:val="x-none"/>
        </w:rPr>
      </w:pPr>
      <w:r w:rsidRPr="00885DA1">
        <w:rPr>
          <w:rFonts w:ascii="Trebuchet MS" w:hAnsi="Trebuchet MS" w:cs="Times New Roman"/>
          <w:iCs w:val="0"/>
          <w:sz w:val="22"/>
          <w:szCs w:val="22"/>
          <w:lang w:val="x-none"/>
        </w:rPr>
        <w:t xml:space="preserve"> Crioprezervarea de țesut ovarian este folosită atât pentru copii/adolescenți, cât și pentru adulți. Este considerată singura metodă de prezervare a fertiltății pentru pacientele aflate în perioada prepubertară, dat fiind faptul că protocoalele de stimulare ovariană nu sunt posibile. [63]. Prezintă utilitate și pentru pacientele care necesită tratament oncologic imediat. Pentru adulți nu există încă niciun consens cu privire la care procedură de crioconservare, a ovocitelor sau a țesutului ovarian, este optimă. În cazul necesității instituirii tratamentului chimioterapic, timpul se dovedește a fi factorul decisiv. Cu toate că prima încercare de autotransplant de țesut ovarian crioconservat a avut loc în anul 2001 iar prima naștere a fost publicată în 2004 [64], la momentul actual</w:t>
      </w:r>
      <w:r>
        <w:rPr>
          <w:rFonts w:ascii="Trebuchet MS" w:hAnsi="Trebuchet MS" w:cs="Times New Roman"/>
          <w:iCs w:val="0"/>
          <w:sz w:val="22"/>
          <w:szCs w:val="22"/>
        </w:rPr>
        <w:t>,</w:t>
      </w:r>
      <w:r w:rsidRPr="00885DA1">
        <w:rPr>
          <w:rFonts w:ascii="Trebuchet MS" w:hAnsi="Trebuchet MS" w:cs="Times New Roman"/>
          <w:iCs w:val="0"/>
          <w:sz w:val="22"/>
          <w:szCs w:val="22"/>
          <w:lang w:val="x-none"/>
        </w:rPr>
        <w:t xml:space="preserve"> crioprezervarea de țesut ov</w:t>
      </w:r>
      <w:r>
        <w:rPr>
          <w:rFonts w:ascii="Trebuchet MS" w:hAnsi="Trebuchet MS" w:cs="Times New Roman"/>
          <w:iCs w:val="0"/>
          <w:sz w:val="22"/>
          <w:szCs w:val="22"/>
          <w:lang w:val="x-none"/>
        </w:rPr>
        <w:t xml:space="preserve">arian oferă posibilitatea unei </w:t>
      </w:r>
      <w:r w:rsidRPr="00885DA1">
        <w:rPr>
          <w:rFonts w:ascii="Trebuchet MS" w:hAnsi="Trebuchet MS" w:cs="Times New Roman"/>
          <w:iCs w:val="0"/>
          <w:sz w:val="22"/>
          <w:szCs w:val="22"/>
          <w:lang w:val="x-none"/>
        </w:rPr>
        <w:t>sarcini posterior terapiei gonadotoxice, prin retransplantare de țesut ovarian crioconservat înaintea începerii tratamentului oncologic.</w:t>
      </w:r>
    </w:p>
    <w:p w14:paraId="79ACDD00" w14:textId="77777777" w:rsidR="002E7D99" w:rsidRPr="00885DA1" w:rsidRDefault="002E7D99" w:rsidP="002E7D99">
      <w:pPr>
        <w:numPr>
          <w:ilvl w:val="0"/>
          <w:numId w:val="15"/>
        </w:numPr>
        <w:tabs>
          <w:tab w:val="clear" w:pos="990"/>
          <w:tab w:val="num" w:pos="90"/>
        </w:tabs>
        <w:autoSpaceDE w:val="0"/>
        <w:autoSpaceDN w:val="0"/>
        <w:adjustRightInd w:val="0"/>
        <w:spacing w:after="0" w:line="360" w:lineRule="auto"/>
        <w:ind w:firstLine="0"/>
        <w:jc w:val="both"/>
        <w:rPr>
          <w:rFonts w:ascii="Trebuchet MS" w:hAnsi="Trebuchet MS" w:cs="Times New Roman"/>
          <w:iCs w:val="0"/>
          <w:sz w:val="22"/>
          <w:szCs w:val="22"/>
          <w:lang w:val="x-none"/>
        </w:rPr>
      </w:pPr>
      <w:r>
        <w:rPr>
          <w:rFonts w:ascii="Trebuchet MS" w:hAnsi="Trebuchet MS" w:cs="Times New Roman"/>
          <w:iCs w:val="0"/>
          <w:sz w:val="22"/>
          <w:szCs w:val="22"/>
        </w:rPr>
        <w:t xml:space="preserve"> </w:t>
      </w:r>
      <w:r w:rsidRPr="00885DA1">
        <w:rPr>
          <w:rFonts w:ascii="Trebuchet MS" w:hAnsi="Trebuchet MS" w:cs="Times New Roman"/>
          <w:iCs w:val="0"/>
          <w:sz w:val="22"/>
          <w:szCs w:val="22"/>
          <w:lang w:val="x-none"/>
        </w:rPr>
        <w:t xml:space="preserve">Dificultățile etice și legale privind obținerea consimțământului informat în cazul pacienților minori. </w:t>
      </w:r>
    </w:p>
    <w:p w14:paraId="77A754F7" w14:textId="77777777" w:rsidR="002E7D99" w:rsidRPr="00885DA1" w:rsidRDefault="002E7D99" w:rsidP="002E7D99">
      <w:pPr>
        <w:autoSpaceDE w:val="0"/>
        <w:autoSpaceDN w:val="0"/>
        <w:adjustRightInd w:val="0"/>
        <w:spacing w:after="0" w:line="360" w:lineRule="auto"/>
        <w:jc w:val="both"/>
        <w:rPr>
          <w:rFonts w:ascii="Trebuchet MS" w:hAnsi="Trebuchet MS" w:cs="Times New Roman"/>
          <w:iCs w:val="0"/>
          <w:sz w:val="22"/>
          <w:szCs w:val="22"/>
          <w:lang w:val="x-none"/>
        </w:rPr>
      </w:pPr>
    </w:p>
    <w:p w14:paraId="69736D42" w14:textId="77777777" w:rsidR="002E7D99" w:rsidRPr="00885DA1" w:rsidRDefault="002E7D99" w:rsidP="002E7D99">
      <w:pPr>
        <w:autoSpaceDE w:val="0"/>
        <w:autoSpaceDN w:val="0"/>
        <w:adjustRightInd w:val="0"/>
        <w:spacing w:after="0" w:line="360" w:lineRule="auto"/>
        <w:jc w:val="both"/>
        <w:rPr>
          <w:rFonts w:ascii="Trebuchet MS" w:hAnsi="Trebuchet MS" w:cs="Times New Roman"/>
          <w:iCs w:val="0"/>
          <w:sz w:val="22"/>
          <w:szCs w:val="22"/>
          <w:lang w:val="x-none"/>
        </w:rPr>
      </w:pPr>
      <w:r w:rsidRPr="00885DA1">
        <w:rPr>
          <w:rFonts w:ascii="Trebuchet MS" w:hAnsi="Trebuchet MS" w:cs="Times New Roman"/>
          <w:b/>
          <w:bCs/>
          <w:iCs w:val="0"/>
          <w:sz w:val="22"/>
          <w:szCs w:val="22"/>
          <w:lang w:val="x-none"/>
        </w:rPr>
        <w:t>SUPORTUL STATULUI PENTRU ACCESUL LA TEHNICILE RUA</w:t>
      </w:r>
      <w:r w:rsidRPr="00885DA1">
        <w:rPr>
          <w:rFonts w:ascii="Trebuchet MS" w:hAnsi="Trebuchet MS" w:cs="Times New Roman"/>
          <w:iCs w:val="0"/>
          <w:sz w:val="22"/>
          <w:szCs w:val="22"/>
          <w:lang w:val="x-none"/>
        </w:rPr>
        <w:t xml:space="preserve"> implică: </w:t>
      </w:r>
    </w:p>
    <w:p w14:paraId="0C335B9D" w14:textId="77777777" w:rsidR="002E7D99" w:rsidRPr="00885DA1" w:rsidRDefault="002E7D99" w:rsidP="002E7D99">
      <w:pPr>
        <w:numPr>
          <w:ilvl w:val="0"/>
          <w:numId w:val="15"/>
        </w:numPr>
        <w:tabs>
          <w:tab w:val="clear" w:pos="990"/>
          <w:tab w:val="left" w:pos="0"/>
          <w:tab w:val="num" w:pos="90"/>
        </w:tabs>
        <w:autoSpaceDE w:val="0"/>
        <w:autoSpaceDN w:val="0"/>
        <w:adjustRightInd w:val="0"/>
        <w:spacing w:after="0" w:line="360" w:lineRule="auto"/>
        <w:ind w:firstLine="0"/>
        <w:jc w:val="both"/>
        <w:rPr>
          <w:rFonts w:ascii="Trebuchet MS" w:hAnsi="Trebuchet MS" w:cs="Times New Roman"/>
          <w:iCs w:val="0"/>
          <w:sz w:val="22"/>
          <w:szCs w:val="22"/>
          <w:lang w:val="x-none"/>
        </w:rPr>
      </w:pPr>
      <w:r>
        <w:rPr>
          <w:rFonts w:ascii="Trebuchet MS" w:hAnsi="Trebuchet MS" w:cs="Times New Roman"/>
          <w:iCs w:val="0"/>
          <w:sz w:val="22"/>
          <w:szCs w:val="22"/>
        </w:rPr>
        <w:t xml:space="preserve"> </w:t>
      </w:r>
      <w:r w:rsidRPr="00885DA1">
        <w:rPr>
          <w:rFonts w:ascii="Trebuchet MS" w:hAnsi="Trebuchet MS" w:cs="Times New Roman"/>
          <w:iCs w:val="0"/>
          <w:sz w:val="22"/>
          <w:szCs w:val="22"/>
          <w:lang w:val="x-none"/>
        </w:rPr>
        <w:t>Recunoaşterea infertilității că boală și</w:t>
      </w:r>
      <w:r>
        <w:rPr>
          <w:rFonts w:ascii="Trebuchet MS" w:hAnsi="Trebuchet MS" w:cs="Times New Roman"/>
          <w:iCs w:val="0"/>
          <w:sz w:val="22"/>
          <w:szCs w:val="22"/>
        </w:rPr>
        <w:t>,</w:t>
      </w:r>
      <w:r w:rsidRPr="00885DA1">
        <w:rPr>
          <w:rFonts w:ascii="Trebuchet MS" w:hAnsi="Trebuchet MS" w:cs="Times New Roman"/>
          <w:iCs w:val="0"/>
          <w:sz w:val="22"/>
          <w:szCs w:val="22"/>
          <w:lang w:val="x-none"/>
        </w:rPr>
        <w:t xml:space="preserve"> consecutiv</w:t>
      </w:r>
      <w:r>
        <w:rPr>
          <w:rFonts w:ascii="Trebuchet MS" w:hAnsi="Trebuchet MS" w:cs="Times New Roman"/>
          <w:iCs w:val="0"/>
          <w:sz w:val="22"/>
          <w:szCs w:val="22"/>
        </w:rPr>
        <w:t>,</w:t>
      </w:r>
      <w:r w:rsidRPr="00885DA1">
        <w:rPr>
          <w:rFonts w:ascii="Trebuchet MS" w:hAnsi="Trebuchet MS" w:cs="Times New Roman"/>
          <w:iCs w:val="0"/>
          <w:sz w:val="22"/>
          <w:szCs w:val="22"/>
          <w:lang w:val="x-none"/>
        </w:rPr>
        <w:t xml:space="preserve"> dreptul la asistența medicală specializată.</w:t>
      </w:r>
    </w:p>
    <w:p w14:paraId="294E5953" w14:textId="77777777" w:rsidR="002E7D99" w:rsidRPr="00885DA1" w:rsidRDefault="002E7D99" w:rsidP="002E7D99">
      <w:pPr>
        <w:numPr>
          <w:ilvl w:val="0"/>
          <w:numId w:val="15"/>
        </w:numPr>
        <w:tabs>
          <w:tab w:val="clear" w:pos="990"/>
          <w:tab w:val="num" w:pos="90"/>
        </w:tabs>
        <w:autoSpaceDE w:val="0"/>
        <w:autoSpaceDN w:val="0"/>
        <w:adjustRightInd w:val="0"/>
        <w:spacing w:after="0" w:line="360" w:lineRule="auto"/>
        <w:ind w:firstLine="0"/>
        <w:jc w:val="both"/>
        <w:rPr>
          <w:rFonts w:ascii="Trebuchet MS" w:hAnsi="Trebuchet MS" w:cs="Times New Roman"/>
          <w:iCs w:val="0"/>
          <w:sz w:val="22"/>
          <w:szCs w:val="22"/>
          <w:lang w:val="x-none"/>
        </w:rPr>
      </w:pPr>
      <w:r>
        <w:rPr>
          <w:rFonts w:ascii="Trebuchet MS" w:hAnsi="Trebuchet MS" w:cs="Times New Roman"/>
          <w:iCs w:val="0"/>
          <w:sz w:val="22"/>
          <w:szCs w:val="22"/>
        </w:rPr>
        <w:lastRenderedPageBreak/>
        <w:t xml:space="preserve"> </w:t>
      </w:r>
      <w:r w:rsidRPr="00885DA1">
        <w:rPr>
          <w:rFonts w:ascii="Trebuchet MS" w:hAnsi="Trebuchet MS" w:cs="Times New Roman"/>
          <w:iCs w:val="0"/>
          <w:sz w:val="22"/>
          <w:szCs w:val="22"/>
          <w:lang w:val="x-none"/>
        </w:rPr>
        <w:t>Criteriile de selecție a cazurilor care să beneficieze de suport financiar din partea statului comportă o discuție etică, dar influențată mult și variabil de particularitățile politice și culturale ale fiecărei țări. Este absolut necesară sprijinirea cuplurilor infertile cu șanse de a obține o sarcină prin FIV de a beneficia de trei cicluri de fertilizare asigurate de către stat, așa cum există în prezent în majoritatea statelor europene (Albania, Bulgaria, Ungaria, Grecia, Austria, Franța, etc).</w:t>
      </w:r>
    </w:p>
    <w:p w14:paraId="3DC57CF9" w14:textId="77777777" w:rsidR="00C579CC" w:rsidRPr="00885DA1" w:rsidRDefault="00C579CC" w:rsidP="002E7D99">
      <w:pPr>
        <w:autoSpaceDE w:val="0"/>
        <w:autoSpaceDN w:val="0"/>
        <w:adjustRightInd w:val="0"/>
        <w:spacing w:after="0" w:line="360" w:lineRule="auto"/>
        <w:jc w:val="both"/>
        <w:rPr>
          <w:rFonts w:ascii="Trebuchet MS" w:hAnsi="Trebuchet MS" w:cs="Times New Roman"/>
          <w:iCs w:val="0"/>
          <w:sz w:val="22"/>
          <w:szCs w:val="22"/>
          <w:lang w:val="x-none"/>
        </w:rPr>
      </w:pPr>
    </w:p>
    <w:p w14:paraId="5C5842A8" w14:textId="77777777" w:rsidR="002E7D99" w:rsidRPr="00885DA1" w:rsidRDefault="002E7D99" w:rsidP="002E7D99">
      <w:pPr>
        <w:autoSpaceDE w:val="0"/>
        <w:autoSpaceDN w:val="0"/>
        <w:adjustRightInd w:val="0"/>
        <w:spacing w:after="0" w:line="360" w:lineRule="auto"/>
        <w:jc w:val="both"/>
        <w:rPr>
          <w:rFonts w:ascii="Trebuchet MS" w:hAnsi="Trebuchet MS" w:cs="Times New Roman"/>
          <w:b/>
          <w:bCs/>
          <w:iCs w:val="0"/>
          <w:sz w:val="22"/>
          <w:szCs w:val="22"/>
          <w:lang w:val="x-none"/>
        </w:rPr>
      </w:pPr>
      <w:r w:rsidRPr="00885DA1">
        <w:rPr>
          <w:rFonts w:ascii="Trebuchet MS" w:hAnsi="Trebuchet MS" w:cs="Times New Roman"/>
          <w:b/>
          <w:bCs/>
          <w:iCs w:val="0"/>
          <w:sz w:val="22"/>
          <w:szCs w:val="22"/>
          <w:lang w:val="x-none"/>
        </w:rPr>
        <w:t>OBIECTIVE PENTRU VIITOR</w:t>
      </w:r>
    </w:p>
    <w:p w14:paraId="41021DF1" w14:textId="77777777" w:rsidR="002E7D99" w:rsidRDefault="002E7D99" w:rsidP="002E7D99">
      <w:pPr>
        <w:numPr>
          <w:ilvl w:val="0"/>
          <w:numId w:val="13"/>
        </w:numPr>
        <w:tabs>
          <w:tab w:val="clear" w:pos="1080"/>
          <w:tab w:val="num" w:pos="180"/>
        </w:tabs>
        <w:autoSpaceDE w:val="0"/>
        <w:autoSpaceDN w:val="0"/>
        <w:adjustRightInd w:val="0"/>
        <w:spacing w:after="0" w:line="360" w:lineRule="auto"/>
        <w:ind w:left="0" w:firstLine="0"/>
        <w:jc w:val="both"/>
        <w:rPr>
          <w:rFonts w:ascii="Trebuchet MS" w:hAnsi="Trebuchet MS" w:cs="Times New Roman"/>
          <w:iCs w:val="0"/>
          <w:sz w:val="22"/>
          <w:szCs w:val="22"/>
          <w:lang w:val="x-none"/>
        </w:rPr>
      </w:pPr>
      <w:r w:rsidRPr="00885DA1">
        <w:rPr>
          <w:rFonts w:ascii="Trebuchet MS" w:hAnsi="Trebuchet MS" w:cs="Times New Roman"/>
          <w:iCs w:val="0"/>
          <w:sz w:val="22"/>
          <w:szCs w:val="22"/>
          <w:lang w:val="x-none"/>
        </w:rPr>
        <w:t>Reducerea morbidității legate de tehnicile RUA – sindromul de hiperstimulare ovariană, patologie medicală asociată, morbiditatea legată de sarcină (malformații congenitale, sarcina multiplă și complicațiile ei: prematuritate, necesitatea embrioreducției), riscul transmiterii HIV, VHB, VHC prin ICSI.</w:t>
      </w:r>
    </w:p>
    <w:p w14:paraId="09438A82" w14:textId="77777777" w:rsidR="002E7D99" w:rsidRDefault="002E7D99" w:rsidP="002E7D99">
      <w:pPr>
        <w:numPr>
          <w:ilvl w:val="0"/>
          <w:numId w:val="13"/>
        </w:numPr>
        <w:tabs>
          <w:tab w:val="clear" w:pos="1080"/>
          <w:tab w:val="num" w:pos="180"/>
        </w:tabs>
        <w:autoSpaceDE w:val="0"/>
        <w:autoSpaceDN w:val="0"/>
        <w:adjustRightInd w:val="0"/>
        <w:spacing w:after="0" w:line="360" w:lineRule="auto"/>
        <w:ind w:left="0" w:firstLine="0"/>
        <w:jc w:val="both"/>
        <w:rPr>
          <w:rFonts w:ascii="Trebuchet MS" w:hAnsi="Trebuchet MS" w:cs="Times New Roman"/>
          <w:iCs w:val="0"/>
          <w:sz w:val="22"/>
          <w:szCs w:val="22"/>
          <w:lang w:val="x-none"/>
        </w:rPr>
      </w:pPr>
      <w:r w:rsidRPr="002E7D99">
        <w:rPr>
          <w:rFonts w:ascii="Trebuchet MS" w:hAnsi="Trebuchet MS" w:cs="Times New Roman"/>
          <w:iCs w:val="0"/>
          <w:sz w:val="22"/>
          <w:szCs w:val="22"/>
          <w:lang w:val="x-none"/>
        </w:rPr>
        <w:t>Utilizarea protocolului cu antagonist GnRH, însoțită de GnRH agonist triggering reduce marcat riscul celei mai redutabile complicații iatrogene a hiperstimulării ovariene controlate la pacientele cu potențial de răspuns la stimulare oavriană crescut. Progresele tehnicilor de crioconservare permit deasemenea utilizarea optimă a embrionilor supranumerari, pe de o parte crescând rata de succes a procedurilor (rata cumulativă de sarcini superioară), pe de altă parte diminuând morbiditatea</w:t>
      </w:r>
      <w:r w:rsidRPr="002E7D99">
        <w:rPr>
          <w:rFonts w:ascii="Trebuchet MS" w:hAnsi="Trebuchet MS" w:cs="Times New Roman"/>
          <w:iCs w:val="0"/>
          <w:sz w:val="22"/>
          <w:szCs w:val="22"/>
        </w:rPr>
        <w:t>,</w:t>
      </w:r>
      <w:r w:rsidRPr="002E7D99">
        <w:rPr>
          <w:rFonts w:ascii="Trebuchet MS" w:hAnsi="Trebuchet MS" w:cs="Times New Roman"/>
          <w:iCs w:val="0"/>
          <w:sz w:val="22"/>
          <w:szCs w:val="22"/>
          <w:lang w:val="x-none"/>
        </w:rPr>
        <w:t xml:space="preserve"> atât a procedurii în sine</w:t>
      </w:r>
      <w:r w:rsidRPr="002E7D99">
        <w:rPr>
          <w:rFonts w:ascii="Trebuchet MS" w:hAnsi="Trebuchet MS" w:cs="Times New Roman"/>
          <w:iCs w:val="0"/>
          <w:sz w:val="22"/>
          <w:szCs w:val="22"/>
        </w:rPr>
        <w:t>,</w:t>
      </w:r>
      <w:r w:rsidRPr="002E7D99">
        <w:rPr>
          <w:rFonts w:ascii="Trebuchet MS" w:hAnsi="Trebuchet MS" w:cs="Times New Roman"/>
          <w:iCs w:val="0"/>
          <w:sz w:val="22"/>
          <w:szCs w:val="22"/>
          <w:lang w:val="x-none"/>
        </w:rPr>
        <w:t xml:space="preserve"> cât și cea obstetricală și neonatală consecutivă. Oferind posibilitatea limitării numărului de embrioni transferați fără diminuarea șanselor de reușită, tehnicile de crioconservare au potențialul de reducere semnificativă a incidenței sarcinii multiple, a complicațiilor obstetricale consecutive (avort spontan, naștere prematură, preeclampsie) precum și a morbidității neonatale asociate prematurității. </w:t>
      </w:r>
    </w:p>
    <w:p w14:paraId="7F255C8A" w14:textId="77777777" w:rsidR="002E7D99" w:rsidRPr="002E7D99" w:rsidRDefault="002E7D99" w:rsidP="002E7D99">
      <w:pPr>
        <w:numPr>
          <w:ilvl w:val="0"/>
          <w:numId w:val="13"/>
        </w:numPr>
        <w:tabs>
          <w:tab w:val="clear" w:pos="1080"/>
          <w:tab w:val="num" w:pos="180"/>
        </w:tabs>
        <w:autoSpaceDE w:val="0"/>
        <w:autoSpaceDN w:val="0"/>
        <w:adjustRightInd w:val="0"/>
        <w:spacing w:after="0" w:line="360" w:lineRule="auto"/>
        <w:ind w:left="0" w:firstLine="0"/>
        <w:jc w:val="both"/>
        <w:rPr>
          <w:rFonts w:ascii="Trebuchet MS" w:hAnsi="Trebuchet MS" w:cs="Times New Roman"/>
          <w:iCs w:val="0"/>
          <w:sz w:val="22"/>
          <w:szCs w:val="22"/>
          <w:lang w:val="x-none"/>
        </w:rPr>
      </w:pPr>
      <w:r w:rsidRPr="002E7D99">
        <w:rPr>
          <w:rFonts w:ascii="Trebuchet MS" w:hAnsi="Trebuchet MS" w:cs="Times New Roman"/>
          <w:iCs w:val="0"/>
          <w:sz w:val="22"/>
          <w:szCs w:val="22"/>
          <w:lang w:val="x-none"/>
        </w:rPr>
        <w:t xml:space="preserve">Un alt beneficiu important din punct de vedere etic al utilizării tehnicilor de criogenie și limitării numărului de embrioni transferați este evitarea aducerii în discuție a necesității embrioreducției pentru sarcini multiple de ordin mare (peste 3). </w:t>
      </w:r>
    </w:p>
    <w:p w14:paraId="575C06A1" w14:textId="77777777" w:rsidR="002E7D99" w:rsidRPr="00885DA1" w:rsidRDefault="002E7D99" w:rsidP="002E7D99">
      <w:pPr>
        <w:numPr>
          <w:ilvl w:val="0"/>
          <w:numId w:val="13"/>
        </w:numPr>
        <w:tabs>
          <w:tab w:val="clear" w:pos="1080"/>
          <w:tab w:val="num" w:pos="180"/>
        </w:tabs>
        <w:autoSpaceDE w:val="0"/>
        <w:autoSpaceDN w:val="0"/>
        <w:adjustRightInd w:val="0"/>
        <w:spacing w:after="0" w:line="360" w:lineRule="auto"/>
        <w:ind w:left="0" w:firstLine="0"/>
        <w:jc w:val="both"/>
        <w:rPr>
          <w:rFonts w:ascii="Trebuchet MS" w:hAnsi="Trebuchet MS" w:cs="Times New Roman"/>
          <w:iCs w:val="0"/>
          <w:sz w:val="22"/>
          <w:szCs w:val="22"/>
          <w:lang w:val="x-none"/>
        </w:rPr>
      </w:pPr>
      <w:r w:rsidRPr="00885DA1">
        <w:rPr>
          <w:rFonts w:ascii="Trebuchet MS" w:hAnsi="Trebuchet MS" w:cs="Times New Roman"/>
          <w:iCs w:val="0"/>
          <w:sz w:val="22"/>
          <w:szCs w:val="22"/>
          <w:lang w:val="x-none"/>
        </w:rPr>
        <w:t>Testarea genetică (PGS, PGD) a calității embrionilor transferați induce probleme etice suplimentare legate de eugenie, selecție sex pe criterii nemedicale, dar poate</w:t>
      </w:r>
      <w:r>
        <w:rPr>
          <w:rFonts w:ascii="Trebuchet MS" w:hAnsi="Trebuchet MS" w:cs="Times New Roman"/>
          <w:iCs w:val="0"/>
          <w:sz w:val="22"/>
          <w:szCs w:val="22"/>
        </w:rPr>
        <w:t>,</w:t>
      </w:r>
      <w:r w:rsidRPr="00885DA1">
        <w:rPr>
          <w:rFonts w:ascii="Trebuchet MS" w:hAnsi="Trebuchet MS" w:cs="Times New Roman"/>
          <w:iCs w:val="0"/>
          <w:sz w:val="22"/>
          <w:szCs w:val="22"/>
          <w:lang w:val="x-none"/>
        </w:rPr>
        <w:t xml:space="preserve"> pe de altă parte, aplicată cu discernământ, preveni transmiterea unor afecțiuni genetice majore la copiii rezultați. </w:t>
      </w:r>
    </w:p>
    <w:p w14:paraId="007728EE" w14:textId="77777777" w:rsidR="002E7D99" w:rsidRDefault="002E7D99" w:rsidP="002E7D99">
      <w:pPr>
        <w:autoSpaceDE w:val="0"/>
        <w:autoSpaceDN w:val="0"/>
        <w:adjustRightInd w:val="0"/>
        <w:spacing w:after="0" w:line="360" w:lineRule="auto"/>
        <w:jc w:val="both"/>
        <w:rPr>
          <w:rFonts w:ascii="Trebuchet MS" w:hAnsi="Trebuchet MS" w:cs="Times New Roman"/>
          <w:iCs w:val="0"/>
          <w:sz w:val="22"/>
          <w:szCs w:val="22"/>
          <w:lang w:val="x-none"/>
        </w:rPr>
      </w:pPr>
    </w:p>
    <w:p w14:paraId="7669EF26" w14:textId="77777777" w:rsidR="002E7D99" w:rsidRPr="009D7A6B" w:rsidRDefault="002E7D99" w:rsidP="002E7D99">
      <w:pPr>
        <w:rPr>
          <w:rFonts w:ascii="Trebuchet MS" w:eastAsiaTheme="minorHAnsi" w:hAnsi="Trebuchet MS"/>
          <w:b/>
          <w:bCs/>
          <w:sz w:val="22"/>
          <w:szCs w:val="22"/>
        </w:rPr>
      </w:pPr>
      <w:r w:rsidRPr="009D7A6B">
        <w:rPr>
          <w:rFonts w:ascii="Trebuchet MS" w:eastAsiaTheme="minorHAnsi" w:hAnsi="Trebuchet MS"/>
          <w:b/>
          <w:bCs/>
          <w:sz w:val="22"/>
          <w:szCs w:val="22"/>
        </w:rPr>
        <w:t>Întocmit,</w:t>
      </w:r>
    </w:p>
    <w:p w14:paraId="590889F4" w14:textId="77777777" w:rsidR="002E7D99" w:rsidRPr="00FC39AA" w:rsidRDefault="002E7D99" w:rsidP="002E7D99">
      <w:pPr>
        <w:rPr>
          <w:rFonts w:ascii="Trebuchet MS" w:eastAsiaTheme="minorHAnsi" w:hAnsi="Trebuchet MS"/>
          <w:b/>
          <w:bCs/>
          <w:sz w:val="22"/>
          <w:szCs w:val="22"/>
        </w:rPr>
      </w:pPr>
      <w:r w:rsidRPr="009D7A6B">
        <w:rPr>
          <w:rFonts w:ascii="Trebuchet MS" w:eastAsiaTheme="minorHAnsi" w:hAnsi="Trebuchet MS"/>
          <w:b/>
          <w:bCs/>
          <w:sz w:val="22"/>
          <w:szCs w:val="22"/>
        </w:rPr>
        <w:t xml:space="preserve">Prof. </w:t>
      </w:r>
      <w:r>
        <w:rPr>
          <w:rFonts w:ascii="Trebuchet MS" w:eastAsiaTheme="minorHAnsi" w:hAnsi="Trebuchet MS"/>
          <w:b/>
          <w:bCs/>
          <w:sz w:val="22"/>
          <w:szCs w:val="22"/>
        </w:rPr>
        <w:t xml:space="preserve">Univ. </w:t>
      </w:r>
      <w:r w:rsidRPr="009D7A6B">
        <w:rPr>
          <w:rFonts w:ascii="Trebuchet MS" w:eastAsiaTheme="minorHAnsi" w:hAnsi="Trebuchet MS"/>
          <w:b/>
          <w:bCs/>
          <w:sz w:val="22"/>
          <w:szCs w:val="22"/>
        </w:rPr>
        <w:t>Dr. Mircea Onofriescu</w:t>
      </w:r>
    </w:p>
    <w:p w14:paraId="37A1327A" w14:textId="77777777" w:rsidR="002E7D99" w:rsidRDefault="002E7D99" w:rsidP="002E7D99">
      <w:pPr>
        <w:autoSpaceDE w:val="0"/>
        <w:autoSpaceDN w:val="0"/>
        <w:adjustRightInd w:val="0"/>
        <w:spacing w:after="0" w:line="360" w:lineRule="auto"/>
        <w:jc w:val="both"/>
        <w:rPr>
          <w:rFonts w:ascii="Trebuchet MS" w:hAnsi="Trebuchet MS" w:cs="Times New Roman"/>
          <w:iCs w:val="0"/>
          <w:sz w:val="22"/>
          <w:szCs w:val="22"/>
          <w:lang w:val="x-none"/>
        </w:rPr>
      </w:pPr>
    </w:p>
    <w:p w14:paraId="3E1A4E2F" w14:textId="77777777" w:rsidR="002E7D99" w:rsidRDefault="002E7D99" w:rsidP="002E7D99">
      <w:pPr>
        <w:autoSpaceDE w:val="0"/>
        <w:autoSpaceDN w:val="0"/>
        <w:adjustRightInd w:val="0"/>
        <w:spacing w:after="0" w:line="360" w:lineRule="auto"/>
        <w:jc w:val="both"/>
        <w:rPr>
          <w:rFonts w:ascii="Trebuchet MS" w:hAnsi="Trebuchet MS" w:cs="Times New Roman"/>
          <w:iCs w:val="0"/>
          <w:sz w:val="22"/>
          <w:szCs w:val="22"/>
          <w:lang w:val="x-none"/>
        </w:rPr>
      </w:pPr>
    </w:p>
    <w:p w14:paraId="12362F14" w14:textId="77777777" w:rsidR="002E7D99" w:rsidRPr="00885DA1" w:rsidRDefault="002E7D99" w:rsidP="002E7D99">
      <w:pPr>
        <w:pStyle w:val="Heading1"/>
      </w:pPr>
      <w:bookmarkStart w:id="5" w:name="_Toc96731973"/>
      <w:r w:rsidRPr="00885DA1">
        <w:t>BIBLIOGRAFIE</w:t>
      </w:r>
      <w:bookmarkEnd w:id="5"/>
      <w:r w:rsidRPr="00885DA1">
        <w:t xml:space="preserve"> </w:t>
      </w:r>
    </w:p>
    <w:p w14:paraId="43B8C91D" w14:textId="77777777" w:rsidR="002E7D99" w:rsidRPr="002E7D99" w:rsidRDefault="002E7D99" w:rsidP="002E7D99">
      <w:pPr>
        <w:numPr>
          <w:ilvl w:val="0"/>
          <w:numId w:val="7"/>
        </w:numPr>
        <w:autoSpaceDE w:val="0"/>
        <w:autoSpaceDN w:val="0"/>
        <w:adjustRightInd w:val="0"/>
        <w:spacing w:after="0" w:line="360" w:lineRule="auto"/>
        <w:ind w:left="0" w:firstLine="0"/>
        <w:jc w:val="both"/>
        <w:rPr>
          <w:rFonts w:ascii="Trebuchet MS" w:hAnsi="Trebuchet MS" w:cs="Trebuchet MS"/>
          <w:iCs w:val="0"/>
          <w:sz w:val="22"/>
          <w:szCs w:val="22"/>
          <w:lang w:val="x-none"/>
        </w:rPr>
      </w:pPr>
      <w:r w:rsidRPr="002E7D99">
        <w:rPr>
          <w:rFonts w:ascii="Trebuchet MS" w:hAnsi="Trebuchet MS" w:cs="Trebuchet MS"/>
          <w:iCs w:val="0"/>
          <w:sz w:val="22"/>
          <w:szCs w:val="22"/>
          <w:lang w:val="x-none"/>
        </w:rPr>
        <w:t xml:space="preserve">Vander Borght M, Wyns C. </w:t>
      </w:r>
      <w:r w:rsidRPr="002E7D99">
        <w:rPr>
          <w:rFonts w:ascii="Trebuchet MS" w:hAnsi="Trebuchet MS" w:cs="Trebuchet MS"/>
          <w:iCs w:val="0"/>
          <w:sz w:val="22"/>
          <w:szCs w:val="22"/>
          <w:shd w:val="clear" w:color="auto" w:fill="FFFFFF"/>
          <w:lang w:val="x-none"/>
        </w:rPr>
        <w:t>Fertility and infertility, Definition and epidemiology.</w:t>
      </w:r>
      <w:r w:rsidRPr="002E7D99">
        <w:rPr>
          <w:rFonts w:ascii="Trebuchet MS" w:hAnsi="Trebuchet MS" w:cs="Trebuchet MS"/>
          <w:iCs w:val="0"/>
          <w:sz w:val="22"/>
          <w:szCs w:val="22"/>
          <w:lang w:val="x-none"/>
        </w:rPr>
        <w:t xml:space="preserve"> Clin Biochem. 2018 Dec; 62:2-10.</w:t>
      </w:r>
    </w:p>
    <w:p w14:paraId="230835E1" w14:textId="77777777" w:rsidR="002E7D99" w:rsidRPr="002E7D99" w:rsidRDefault="002E7D99" w:rsidP="002E7D99">
      <w:pPr>
        <w:numPr>
          <w:ilvl w:val="0"/>
          <w:numId w:val="7"/>
        </w:numPr>
        <w:autoSpaceDE w:val="0"/>
        <w:autoSpaceDN w:val="0"/>
        <w:adjustRightInd w:val="0"/>
        <w:spacing w:after="0" w:line="360" w:lineRule="auto"/>
        <w:ind w:left="0" w:firstLine="0"/>
        <w:jc w:val="both"/>
        <w:rPr>
          <w:rFonts w:ascii="Trebuchet MS" w:hAnsi="Trebuchet MS" w:cs="Trebuchet MS"/>
          <w:iCs w:val="0"/>
          <w:sz w:val="22"/>
          <w:szCs w:val="22"/>
          <w:lang w:val="x-none"/>
        </w:rPr>
      </w:pPr>
      <w:r w:rsidRPr="002E7D99">
        <w:rPr>
          <w:rFonts w:ascii="Trebuchet MS" w:hAnsi="Trebuchet MS" w:cs="Trebuchet MS"/>
          <w:iCs w:val="0"/>
          <w:sz w:val="22"/>
          <w:szCs w:val="22"/>
          <w:lang w:val="x-none"/>
        </w:rPr>
        <w:t>Ghidul Societății Române de Obstetrică și Ginecolgie. https://sogr.ro/wp-content/uploads/2019/12/34.-Ghid-de-bun%C4%83-practic%C4%83-%C3%AEn-infertilitate-final.pdf</w:t>
      </w:r>
    </w:p>
    <w:p w14:paraId="0D07B223" w14:textId="77777777" w:rsidR="002E7D99" w:rsidRPr="002E7D99" w:rsidRDefault="002E7D99" w:rsidP="002E7D99">
      <w:pPr>
        <w:numPr>
          <w:ilvl w:val="0"/>
          <w:numId w:val="7"/>
        </w:numPr>
        <w:shd w:val="clear" w:color="auto" w:fill="FFFFFF"/>
        <w:autoSpaceDE w:val="0"/>
        <w:autoSpaceDN w:val="0"/>
        <w:adjustRightInd w:val="0"/>
        <w:spacing w:after="0" w:line="360" w:lineRule="auto"/>
        <w:ind w:left="0" w:firstLine="0"/>
        <w:jc w:val="both"/>
        <w:rPr>
          <w:rFonts w:ascii="Trebuchet MS" w:hAnsi="Trebuchet MS" w:cs="Trebuchet MS"/>
          <w:iCs w:val="0"/>
          <w:sz w:val="22"/>
          <w:szCs w:val="22"/>
          <w:lang w:val="x-none"/>
        </w:rPr>
      </w:pPr>
      <w:r w:rsidRPr="002E7D99">
        <w:rPr>
          <w:rFonts w:ascii="Trebuchet MS" w:hAnsi="Trebuchet MS" w:cs="Trebuchet MS"/>
          <w:iCs w:val="0"/>
          <w:sz w:val="22"/>
          <w:szCs w:val="22"/>
          <w:lang w:val="x-none"/>
        </w:rPr>
        <w:t>Bosselut H, Paulmyer-Lacroix O, Gnisci A, Bretelle F, Perrin J, Courbiere B. Prognostic factors of live-birth after în vitro fertilization for unexplained infertility: A cohort study. Gynecol Obstet Fertil Senol. 2021 Jul-Aug;49(7-8):601-607.</w:t>
      </w:r>
    </w:p>
    <w:p w14:paraId="7B49A16F" w14:textId="77777777" w:rsidR="002E7D99" w:rsidRPr="002E7D99" w:rsidRDefault="002E7D99" w:rsidP="002E7D99">
      <w:pPr>
        <w:numPr>
          <w:ilvl w:val="0"/>
          <w:numId w:val="7"/>
        </w:numPr>
        <w:autoSpaceDE w:val="0"/>
        <w:autoSpaceDN w:val="0"/>
        <w:adjustRightInd w:val="0"/>
        <w:spacing w:after="0" w:line="360" w:lineRule="auto"/>
        <w:ind w:left="0" w:firstLine="0"/>
        <w:jc w:val="both"/>
        <w:rPr>
          <w:rFonts w:ascii="Trebuchet MS" w:hAnsi="Trebuchet MS" w:cs="Trebuchet MS"/>
          <w:iCs w:val="0"/>
          <w:sz w:val="22"/>
          <w:szCs w:val="22"/>
          <w:lang w:val="x-none"/>
        </w:rPr>
      </w:pPr>
      <w:r w:rsidRPr="002E7D99">
        <w:rPr>
          <w:rFonts w:ascii="Trebuchet MS" w:hAnsi="Trebuchet MS" w:cs="Trebuchet MS"/>
          <w:iCs w:val="0"/>
          <w:sz w:val="22"/>
          <w:szCs w:val="22"/>
          <w:lang w:val="x-none"/>
        </w:rPr>
        <w:t xml:space="preserve">Tanbo T, Fedorcsak P. </w:t>
      </w:r>
      <w:r w:rsidRPr="002E7D99">
        <w:rPr>
          <w:rFonts w:ascii="Trebuchet MS" w:hAnsi="Trebuchet MS" w:cs="Trebuchet MS"/>
          <w:iCs w:val="0"/>
          <w:sz w:val="22"/>
          <w:szCs w:val="22"/>
          <w:shd w:val="clear" w:color="auto" w:fill="FFFFFF"/>
          <w:lang w:val="x-none"/>
        </w:rPr>
        <w:t>Endometriosis-associated infertility: aspects of pathophysiological mechanisms and treatment options.</w:t>
      </w:r>
      <w:r w:rsidRPr="002E7D99">
        <w:rPr>
          <w:rFonts w:ascii="Trebuchet MS" w:hAnsi="Trebuchet MS" w:cs="Trebuchet MS"/>
          <w:iCs w:val="0"/>
          <w:sz w:val="22"/>
          <w:szCs w:val="22"/>
          <w:lang w:val="x-none"/>
        </w:rPr>
        <w:t xml:space="preserve"> Acta Obstet Gynecol Scand. 2017 Jun;96(6):659-667.</w:t>
      </w:r>
    </w:p>
    <w:p w14:paraId="52C30C6B" w14:textId="77777777" w:rsidR="002E7D99" w:rsidRPr="002E7D99" w:rsidRDefault="002E7D99" w:rsidP="002E7D99">
      <w:pPr>
        <w:numPr>
          <w:ilvl w:val="0"/>
          <w:numId w:val="7"/>
        </w:numPr>
        <w:autoSpaceDE w:val="0"/>
        <w:autoSpaceDN w:val="0"/>
        <w:adjustRightInd w:val="0"/>
        <w:spacing w:after="0" w:line="360" w:lineRule="auto"/>
        <w:ind w:left="0" w:firstLine="0"/>
        <w:jc w:val="both"/>
        <w:rPr>
          <w:rFonts w:ascii="Trebuchet MS" w:hAnsi="Trebuchet MS" w:cs="Trebuchet MS"/>
          <w:iCs w:val="0"/>
          <w:sz w:val="22"/>
          <w:szCs w:val="22"/>
          <w:lang w:val="x-none"/>
        </w:rPr>
      </w:pPr>
      <w:r w:rsidRPr="002E7D99">
        <w:rPr>
          <w:rFonts w:ascii="Trebuchet MS" w:hAnsi="Trebuchet MS" w:cs="Trebuchet MS"/>
          <w:iCs w:val="0"/>
          <w:sz w:val="22"/>
          <w:szCs w:val="22"/>
          <w:lang w:val="x-none"/>
        </w:rPr>
        <w:t xml:space="preserve">Findeklee S, Radosa JC, Hamza A, Hâj Hamoud B, Iordache I, Sklavounos P, Takacs ZF, Solomayer EF, Radosa M </w:t>
      </w:r>
      <w:r w:rsidRPr="002E7D99">
        <w:rPr>
          <w:rFonts w:ascii="Trebuchet MS" w:hAnsi="Trebuchet MS" w:cs="Trebuchet MS"/>
          <w:iCs w:val="0"/>
          <w:sz w:val="22"/>
          <w:szCs w:val="22"/>
          <w:shd w:val="clear" w:color="auto" w:fill="FFFFFF"/>
          <w:lang w:val="x-none"/>
        </w:rPr>
        <w:t>Treatment algorithm for women with endometriosis în a certified Endometriosis Unit.</w:t>
      </w:r>
      <w:r w:rsidRPr="002E7D99">
        <w:rPr>
          <w:rFonts w:ascii="Trebuchet MS" w:hAnsi="Trebuchet MS" w:cs="Trebuchet MS"/>
          <w:iCs w:val="0"/>
          <w:sz w:val="22"/>
          <w:szCs w:val="22"/>
          <w:lang w:val="x-none"/>
        </w:rPr>
        <w:t xml:space="preserve"> Minerva Ginecol. 2020 Feb;72(1):43-49.</w:t>
      </w:r>
    </w:p>
    <w:p w14:paraId="1FC050B2" w14:textId="77777777" w:rsidR="002E7D99" w:rsidRPr="002E7D99" w:rsidRDefault="002E7D99" w:rsidP="002E7D99">
      <w:pPr>
        <w:numPr>
          <w:ilvl w:val="0"/>
          <w:numId w:val="7"/>
        </w:numPr>
        <w:autoSpaceDE w:val="0"/>
        <w:autoSpaceDN w:val="0"/>
        <w:adjustRightInd w:val="0"/>
        <w:spacing w:after="0" w:line="360" w:lineRule="auto"/>
        <w:ind w:left="0" w:firstLine="0"/>
        <w:jc w:val="both"/>
        <w:rPr>
          <w:rFonts w:ascii="Trebuchet MS" w:hAnsi="Trebuchet MS" w:cs="Trebuchet MS"/>
          <w:iCs w:val="0"/>
          <w:sz w:val="22"/>
          <w:szCs w:val="22"/>
          <w:lang w:val="x-none"/>
        </w:rPr>
      </w:pPr>
      <w:r w:rsidRPr="002E7D99">
        <w:rPr>
          <w:rFonts w:ascii="Trebuchet MS" w:hAnsi="Trebuchet MS" w:cs="Trebuchet MS"/>
          <w:iCs w:val="0"/>
          <w:sz w:val="22"/>
          <w:szCs w:val="22"/>
          <w:lang w:val="x-none"/>
        </w:rPr>
        <w:t xml:space="preserve">Hornstein MD. </w:t>
      </w:r>
      <w:r w:rsidRPr="002E7D99">
        <w:rPr>
          <w:rFonts w:ascii="Trebuchet MS" w:hAnsi="Trebuchet MS" w:cs="Trebuchet MS"/>
          <w:iCs w:val="0"/>
          <w:sz w:val="22"/>
          <w:szCs w:val="22"/>
          <w:shd w:val="clear" w:color="auto" w:fill="FFFFFF"/>
          <w:lang w:val="x-none"/>
        </w:rPr>
        <w:t>Lifestyle and IVF Outcomes.</w:t>
      </w:r>
      <w:r w:rsidRPr="002E7D99">
        <w:rPr>
          <w:rFonts w:ascii="Trebuchet MS" w:hAnsi="Trebuchet MS" w:cs="Trebuchet MS"/>
          <w:iCs w:val="0"/>
          <w:sz w:val="22"/>
          <w:szCs w:val="22"/>
          <w:lang w:val="x-none"/>
        </w:rPr>
        <w:t xml:space="preserve"> Reprod Sci. 2016 Dec;23(12):1626-1629.</w:t>
      </w:r>
    </w:p>
    <w:p w14:paraId="2FE47EC1" w14:textId="77777777" w:rsidR="002E7D99" w:rsidRPr="002E7D99" w:rsidRDefault="002E7D99" w:rsidP="002E7D99">
      <w:pPr>
        <w:numPr>
          <w:ilvl w:val="0"/>
          <w:numId w:val="7"/>
        </w:numPr>
        <w:shd w:val="clear" w:color="auto" w:fill="FFFFFF"/>
        <w:autoSpaceDE w:val="0"/>
        <w:autoSpaceDN w:val="0"/>
        <w:adjustRightInd w:val="0"/>
        <w:spacing w:after="0" w:line="360" w:lineRule="auto"/>
        <w:ind w:left="0" w:firstLine="0"/>
        <w:jc w:val="both"/>
        <w:rPr>
          <w:rFonts w:ascii="Trebuchet MS" w:hAnsi="Trebuchet MS" w:cs="Trebuchet MS"/>
          <w:iCs w:val="0"/>
          <w:sz w:val="22"/>
          <w:szCs w:val="22"/>
          <w:lang w:val="x-none"/>
        </w:rPr>
      </w:pPr>
      <w:r w:rsidRPr="002E7D99">
        <w:rPr>
          <w:rFonts w:ascii="Trebuchet MS" w:hAnsi="Trebuchet MS" w:cs="Trebuchet MS"/>
          <w:iCs w:val="0"/>
          <w:sz w:val="22"/>
          <w:szCs w:val="22"/>
          <w:lang w:val="x-none"/>
        </w:rPr>
        <w:t>Medically assisted reproduction în patients with a viral infection or disease. www.eshre.eu/guidelines</w:t>
      </w:r>
    </w:p>
    <w:p w14:paraId="6BDF6D87" w14:textId="77777777" w:rsidR="002E7D99" w:rsidRPr="002E7D99" w:rsidRDefault="002E7D99" w:rsidP="002E7D99">
      <w:pPr>
        <w:numPr>
          <w:ilvl w:val="0"/>
          <w:numId w:val="7"/>
        </w:numPr>
        <w:autoSpaceDE w:val="0"/>
        <w:autoSpaceDN w:val="0"/>
        <w:adjustRightInd w:val="0"/>
        <w:spacing w:after="0" w:line="360" w:lineRule="auto"/>
        <w:ind w:left="0" w:firstLine="0"/>
        <w:jc w:val="both"/>
        <w:rPr>
          <w:rFonts w:ascii="Trebuchet MS" w:hAnsi="Trebuchet MS" w:cs="Trebuchet MS"/>
          <w:iCs w:val="0"/>
          <w:sz w:val="22"/>
          <w:szCs w:val="22"/>
          <w:lang w:val="x-none"/>
        </w:rPr>
      </w:pPr>
      <w:r w:rsidRPr="002E7D99">
        <w:rPr>
          <w:rFonts w:ascii="Trebuchet MS" w:hAnsi="Trebuchet MS" w:cs="Trebuchet MS"/>
          <w:iCs w:val="0"/>
          <w:sz w:val="22"/>
          <w:szCs w:val="22"/>
          <w:lang w:val="x-none"/>
        </w:rPr>
        <w:t>Zegers-Hochschild F, Adamson GD, Dyer S, Racowsky C, de Mouzon J, Sokol R, Rienzi L, Sunde A, Schmidt L, Cooke ID, Simpson JL, van der Poel S. The Internaţional Glossary on Infertility and Fertility Care, 2017. Hum Reprod. 2017 Sep 1;32(9):1786-1801</w:t>
      </w:r>
    </w:p>
    <w:p w14:paraId="7579D5D1" w14:textId="77777777" w:rsidR="002E7D99" w:rsidRPr="002E7D99" w:rsidRDefault="002E7D99" w:rsidP="002E7D99">
      <w:pPr>
        <w:numPr>
          <w:ilvl w:val="0"/>
          <w:numId w:val="7"/>
        </w:numPr>
        <w:autoSpaceDE w:val="0"/>
        <w:autoSpaceDN w:val="0"/>
        <w:adjustRightInd w:val="0"/>
        <w:spacing w:after="0" w:line="360" w:lineRule="auto"/>
        <w:ind w:left="0" w:firstLine="0"/>
        <w:jc w:val="both"/>
        <w:rPr>
          <w:rFonts w:ascii="Trebuchet MS" w:hAnsi="Trebuchet MS" w:cs="Trebuchet MS"/>
          <w:iCs w:val="0"/>
          <w:sz w:val="22"/>
          <w:szCs w:val="22"/>
          <w:lang w:val="x-none"/>
        </w:rPr>
      </w:pPr>
      <w:r w:rsidRPr="002E7D99">
        <w:rPr>
          <w:rFonts w:ascii="Trebuchet MS" w:hAnsi="Trebuchet MS" w:cs="Trebuchet MS"/>
          <w:iCs w:val="0"/>
          <w:sz w:val="22"/>
          <w:szCs w:val="22"/>
          <w:lang w:val="x-none"/>
        </w:rPr>
        <w:t xml:space="preserve">Steyaert SR, Leroux-Roels GG, Dhont M. </w:t>
      </w:r>
      <w:r w:rsidRPr="002E7D99">
        <w:rPr>
          <w:rFonts w:ascii="Trebuchet MS" w:hAnsi="Trebuchet MS" w:cs="Trebuchet MS"/>
          <w:iCs w:val="0"/>
          <w:sz w:val="22"/>
          <w:szCs w:val="22"/>
          <w:shd w:val="clear" w:color="auto" w:fill="FFFFFF"/>
          <w:lang w:val="x-none"/>
        </w:rPr>
        <w:t>Infections în IVF: review and guidelines.</w:t>
      </w:r>
      <w:r w:rsidRPr="002E7D99">
        <w:rPr>
          <w:rFonts w:ascii="Trebuchet MS" w:hAnsi="Trebuchet MS" w:cs="Trebuchet MS"/>
          <w:iCs w:val="0"/>
          <w:sz w:val="22"/>
          <w:szCs w:val="22"/>
          <w:lang w:val="x-none"/>
        </w:rPr>
        <w:t xml:space="preserve"> Hum Reprod Update. 2000 Sep-Oct;6(5):432-41.</w:t>
      </w:r>
    </w:p>
    <w:p w14:paraId="5E0CA3D7" w14:textId="77777777" w:rsidR="002E7D99" w:rsidRPr="002E7D99" w:rsidRDefault="002E7D99" w:rsidP="002E7D99">
      <w:pPr>
        <w:numPr>
          <w:ilvl w:val="0"/>
          <w:numId w:val="7"/>
        </w:numPr>
        <w:autoSpaceDE w:val="0"/>
        <w:autoSpaceDN w:val="0"/>
        <w:adjustRightInd w:val="0"/>
        <w:spacing w:after="0" w:line="360" w:lineRule="auto"/>
        <w:ind w:left="0" w:firstLine="0"/>
        <w:jc w:val="both"/>
        <w:rPr>
          <w:rFonts w:ascii="Trebuchet MS" w:hAnsi="Trebuchet MS" w:cs="Trebuchet MS"/>
          <w:iCs w:val="0"/>
          <w:sz w:val="22"/>
          <w:szCs w:val="22"/>
          <w:lang w:val="x-none"/>
        </w:rPr>
      </w:pPr>
      <w:r w:rsidRPr="002E7D99">
        <w:rPr>
          <w:rFonts w:ascii="Trebuchet MS" w:hAnsi="Trebuchet MS" w:cs="Trebuchet MS"/>
          <w:iCs w:val="0"/>
          <w:sz w:val="22"/>
          <w:szCs w:val="22"/>
          <w:lang w:val="x-none"/>
        </w:rPr>
        <w:t xml:space="preserve">Wang Z, Liu W, Zhang M, Wang M, Wu H, Lu M. </w:t>
      </w:r>
      <w:r w:rsidRPr="002E7D99">
        <w:rPr>
          <w:rFonts w:ascii="Trebuchet MS" w:hAnsi="Trebuchet MS" w:cs="Trebuchet MS"/>
          <w:iCs w:val="0"/>
          <w:sz w:val="22"/>
          <w:szCs w:val="22"/>
          <w:shd w:val="clear" w:color="auto" w:fill="FFFFFF"/>
          <w:lang w:val="x-none"/>
        </w:rPr>
        <w:t>Effect of Hepatitis B Virus Infection on Sperm Quality and Outcomes of Assisted Reproductive Techniques în Infertile Males.</w:t>
      </w:r>
      <w:r w:rsidRPr="002E7D99">
        <w:rPr>
          <w:rFonts w:ascii="Trebuchet MS" w:hAnsi="Trebuchet MS" w:cs="Trebuchet MS"/>
          <w:iCs w:val="0"/>
          <w:sz w:val="22"/>
          <w:szCs w:val="22"/>
          <w:lang w:val="x-none"/>
        </w:rPr>
        <w:t xml:space="preserve"> Front Med (Lausanne). 2021 Nov 2;8: 744350.</w:t>
      </w:r>
    </w:p>
    <w:p w14:paraId="25F6651F" w14:textId="77777777" w:rsidR="002E7D99" w:rsidRPr="002E7D99" w:rsidRDefault="002E7D99" w:rsidP="002E7D99">
      <w:pPr>
        <w:numPr>
          <w:ilvl w:val="0"/>
          <w:numId w:val="7"/>
        </w:numPr>
        <w:autoSpaceDE w:val="0"/>
        <w:autoSpaceDN w:val="0"/>
        <w:adjustRightInd w:val="0"/>
        <w:spacing w:after="0" w:line="360" w:lineRule="auto"/>
        <w:ind w:left="0" w:firstLine="0"/>
        <w:jc w:val="both"/>
        <w:rPr>
          <w:rFonts w:ascii="Trebuchet MS" w:hAnsi="Trebuchet MS" w:cs="Trebuchet MS"/>
          <w:iCs w:val="0"/>
          <w:sz w:val="22"/>
          <w:szCs w:val="22"/>
          <w:lang w:val="x-none"/>
        </w:rPr>
      </w:pPr>
      <w:r w:rsidRPr="002E7D99">
        <w:rPr>
          <w:rFonts w:ascii="Trebuchet MS" w:hAnsi="Trebuchet MS" w:cs="Trebuchet MS"/>
          <w:iCs w:val="0"/>
          <w:sz w:val="22"/>
          <w:szCs w:val="22"/>
          <w:lang w:val="x-none"/>
        </w:rPr>
        <w:t xml:space="preserve">Shaw-Jackson C, Capraro M, Ameye L, Vandromme J, Manigart Y, Rozenberg S, Autin C. </w:t>
      </w:r>
      <w:r w:rsidRPr="002E7D99">
        <w:rPr>
          <w:rFonts w:ascii="Trebuchet MS" w:hAnsi="Trebuchet MS" w:cs="Trebuchet MS"/>
          <w:iCs w:val="0"/>
          <w:sz w:val="22"/>
          <w:szCs w:val="22"/>
          <w:shd w:val="clear" w:color="auto" w:fill="FFFFFF"/>
          <w:lang w:val="x-none"/>
        </w:rPr>
        <w:t>În vitro fertilization for women infected by hepatitis C virus: a matched case-control study and a systematic literature review.</w:t>
      </w:r>
      <w:r w:rsidRPr="002E7D99">
        <w:rPr>
          <w:rFonts w:ascii="Trebuchet MS" w:hAnsi="Trebuchet MS" w:cs="Trebuchet MS"/>
          <w:iCs w:val="0"/>
          <w:sz w:val="22"/>
          <w:szCs w:val="22"/>
          <w:lang w:val="x-none"/>
        </w:rPr>
        <w:t xml:space="preserve"> J Assist Reprod Genet. 2017 May;34(5):587-597.</w:t>
      </w:r>
    </w:p>
    <w:p w14:paraId="78920CF5" w14:textId="77777777" w:rsidR="002E7D99" w:rsidRPr="002E7D99" w:rsidRDefault="002E7D99" w:rsidP="002E7D99">
      <w:pPr>
        <w:numPr>
          <w:ilvl w:val="0"/>
          <w:numId w:val="7"/>
        </w:numPr>
        <w:autoSpaceDE w:val="0"/>
        <w:autoSpaceDN w:val="0"/>
        <w:adjustRightInd w:val="0"/>
        <w:spacing w:after="0" w:line="360" w:lineRule="auto"/>
        <w:ind w:left="0" w:firstLine="0"/>
        <w:jc w:val="both"/>
        <w:rPr>
          <w:rFonts w:ascii="Trebuchet MS" w:hAnsi="Trebuchet MS" w:cs="Trebuchet MS"/>
          <w:iCs w:val="0"/>
          <w:sz w:val="22"/>
          <w:szCs w:val="22"/>
          <w:lang w:val="x-none"/>
        </w:rPr>
      </w:pPr>
      <w:r w:rsidRPr="002E7D99">
        <w:rPr>
          <w:rFonts w:ascii="Trebuchet MS" w:hAnsi="Trebuchet MS" w:cs="Trebuchet MS"/>
          <w:iCs w:val="0"/>
          <w:sz w:val="22"/>
          <w:szCs w:val="22"/>
          <w:lang w:val="x-none"/>
        </w:rPr>
        <w:t xml:space="preserve">Yang L, Zhao R, Zheng Y, Song X. </w:t>
      </w:r>
      <w:r w:rsidRPr="002E7D99">
        <w:rPr>
          <w:rFonts w:ascii="Trebuchet MS" w:hAnsi="Trebuchet MS" w:cs="Trebuchet MS"/>
          <w:iCs w:val="0"/>
          <w:sz w:val="22"/>
          <w:szCs w:val="22"/>
          <w:shd w:val="clear" w:color="auto" w:fill="FFFFFF"/>
          <w:lang w:val="x-none"/>
        </w:rPr>
        <w:t>Effect of hepatitis C virus infection on the outcomes of în vitro fertilization.</w:t>
      </w:r>
      <w:r w:rsidRPr="002E7D99">
        <w:rPr>
          <w:rFonts w:ascii="Trebuchet MS" w:hAnsi="Trebuchet MS" w:cs="Trebuchet MS"/>
          <w:iCs w:val="0"/>
          <w:sz w:val="22"/>
          <w:szCs w:val="22"/>
          <w:lang w:val="x-none"/>
        </w:rPr>
        <w:t xml:space="preserve"> Int J Clin Exp Med. 2015 Apr 15;8(4):6230-5.</w:t>
      </w:r>
    </w:p>
    <w:p w14:paraId="160803C6" w14:textId="77777777" w:rsidR="002E7D99" w:rsidRPr="002E7D99" w:rsidRDefault="002E7D99" w:rsidP="002E7D99">
      <w:pPr>
        <w:numPr>
          <w:ilvl w:val="0"/>
          <w:numId w:val="7"/>
        </w:numPr>
        <w:autoSpaceDE w:val="0"/>
        <w:autoSpaceDN w:val="0"/>
        <w:adjustRightInd w:val="0"/>
        <w:spacing w:after="0" w:line="360" w:lineRule="auto"/>
        <w:ind w:left="0" w:firstLine="0"/>
        <w:jc w:val="both"/>
        <w:rPr>
          <w:rFonts w:ascii="Trebuchet MS" w:hAnsi="Trebuchet MS" w:cs="Trebuchet MS"/>
          <w:iCs w:val="0"/>
          <w:sz w:val="22"/>
          <w:szCs w:val="22"/>
          <w:lang w:val="x-none"/>
        </w:rPr>
      </w:pPr>
      <w:r w:rsidRPr="002E7D99">
        <w:rPr>
          <w:rFonts w:ascii="Trebuchet MS" w:hAnsi="Trebuchet MS" w:cs="Trebuchet MS"/>
          <w:iCs w:val="0"/>
          <w:sz w:val="22"/>
          <w:szCs w:val="22"/>
          <w:lang w:val="x-none"/>
        </w:rPr>
        <w:lastRenderedPageBreak/>
        <w:t xml:space="preserve">Matthews LT, Beyeza-Kashesya J, Cooke I, Davies N, Heffron R, Kaida A, Kinuthia J, Mmeje O, Semprini AE, Weber S. </w:t>
      </w:r>
      <w:r w:rsidRPr="002E7D99">
        <w:rPr>
          <w:rFonts w:ascii="Trebuchet MS" w:hAnsi="Trebuchet MS" w:cs="Trebuchet MS"/>
          <w:iCs w:val="0"/>
          <w:sz w:val="22"/>
          <w:szCs w:val="22"/>
          <w:shd w:val="clear" w:color="auto" w:fill="FFFFFF"/>
          <w:lang w:val="x-none"/>
        </w:rPr>
        <w:t>Consensus statement: Supporting Safer Conception and Pregnancy For Men And Women Living with and Affected by HIV.</w:t>
      </w:r>
      <w:r w:rsidRPr="002E7D99">
        <w:rPr>
          <w:rFonts w:ascii="Trebuchet MS" w:hAnsi="Trebuchet MS" w:cs="Trebuchet MS"/>
          <w:iCs w:val="0"/>
          <w:sz w:val="22"/>
          <w:szCs w:val="22"/>
          <w:lang w:val="x-none"/>
        </w:rPr>
        <w:t xml:space="preserve"> AIDS Behav. 2018 Jun;22(6):1713-1724.</w:t>
      </w:r>
    </w:p>
    <w:p w14:paraId="4C8584A4" w14:textId="77777777" w:rsidR="002E7D99" w:rsidRPr="002E7D99" w:rsidRDefault="002E7D99" w:rsidP="002E7D99">
      <w:pPr>
        <w:numPr>
          <w:ilvl w:val="0"/>
          <w:numId w:val="7"/>
        </w:numPr>
        <w:autoSpaceDE w:val="0"/>
        <w:autoSpaceDN w:val="0"/>
        <w:adjustRightInd w:val="0"/>
        <w:spacing w:after="0" w:line="360" w:lineRule="auto"/>
        <w:ind w:left="0" w:firstLine="0"/>
        <w:jc w:val="both"/>
        <w:rPr>
          <w:rFonts w:ascii="Trebuchet MS" w:hAnsi="Trebuchet MS" w:cs="Trebuchet MS"/>
          <w:iCs w:val="0"/>
          <w:sz w:val="22"/>
          <w:szCs w:val="22"/>
          <w:lang w:val="x-none"/>
        </w:rPr>
      </w:pPr>
      <w:r w:rsidRPr="002E7D99">
        <w:rPr>
          <w:rFonts w:ascii="Trebuchet MS" w:hAnsi="Trebuchet MS" w:cs="Trebuchet MS"/>
          <w:iCs w:val="0"/>
          <w:sz w:val="22"/>
          <w:szCs w:val="22"/>
          <w:lang w:val="x-none"/>
        </w:rPr>
        <w:t xml:space="preserve">Zafer M, Horvath H, Mmeje O, van der Poel S, Semprini AE, Rutherford G, Brown J. </w:t>
      </w:r>
      <w:r w:rsidRPr="002E7D99">
        <w:rPr>
          <w:rFonts w:ascii="Trebuchet MS" w:hAnsi="Trebuchet MS" w:cs="Trebuchet MS"/>
          <w:iCs w:val="0"/>
          <w:sz w:val="22"/>
          <w:szCs w:val="22"/>
          <w:shd w:val="clear" w:color="auto" w:fill="FFFFFF"/>
          <w:lang w:val="x-none"/>
        </w:rPr>
        <w:t>Effectiveness of semen washing to prevent human immunodeficiency virus (HIV) transmission and assist pregnancy în HIV-discordant couples: a systematic review and meta-analysis.</w:t>
      </w:r>
      <w:r w:rsidRPr="002E7D99">
        <w:rPr>
          <w:rFonts w:ascii="Trebuchet MS" w:hAnsi="Trebuchet MS" w:cs="Trebuchet MS"/>
          <w:iCs w:val="0"/>
          <w:sz w:val="22"/>
          <w:szCs w:val="22"/>
          <w:lang w:val="x-none"/>
        </w:rPr>
        <w:t xml:space="preserve"> Fertil Steril. 2016 Măr;105(3):645-655.</w:t>
      </w:r>
    </w:p>
    <w:p w14:paraId="393E6CE2" w14:textId="77777777" w:rsidR="002E7D99" w:rsidRPr="002E7D99" w:rsidRDefault="002E7D99" w:rsidP="002E7D99">
      <w:pPr>
        <w:numPr>
          <w:ilvl w:val="0"/>
          <w:numId w:val="7"/>
        </w:numPr>
        <w:autoSpaceDE w:val="0"/>
        <w:autoSpaceDN w:val="0"/>
        <w:adjustRightInd w:val="0"/>
        <w:spacing w:after="0" w:line="360" w:lineRule="auto"/>
        <w:ind w:left="0" w:firstLine="0"/>
        <w:jc w:val="both"/>
        <w:rPr>
          <w:rFonts w:ascii="Trebuchet MS" w:hAnsi="Trebuchet MS" w:cs="Trebuchet MS"/>
          <w:iCs w:val="0"/>
          <w:sz w:val="22"/>
          <w:szCs w:val="22"/>
          <w:lang w:val="x-none"/>
        </w:rPr>
      </w:pPr>
      <w:r w:rsidRPr="002E7D99">
        <w:rPr>
          <w:rFonts w:ascii="Trebuchet MS" w:hAnsi="Trebuchet MS" w:cs="Trebuchet MS"/>
          <w:iCs w:val="0"/>
          <w:sz w:val="22"/>
          <w:szCs w:val="22"/>
          <w:lang w:val="x-none"/>
        </w:rPr>
        <w:t>Savasi V, Mandia L, Laoreti A, Cetin I. Reproductive assistance în HIV serodiscordant couples. Hum Reprod Update. 2013 Mar-Apr;19(2):136-50</w:t>
      </w:r>
    </w:p>
    <w:p w14:paraId="2AE3E3C2" w14:textId="77777777" w:rsidR="002E7D99" w:rsidRPr="002E7D99" w:rsidRDefault="002E7D99" w:rsidP="002E7D99">
      <w:pPr>
        <w:numPr>
          <w:ilvl w:val="0"/>
          <w:numId w:val="7"/>
        </w:numPr>
        <w:autoSpaceDE w:val="0"/>
        <w:autoSpaceDN w:val="0"/>
        <w:adjustRightInd w:val="0"/>
        <w:spacing w:after="0" w:line="360" w:lineRule="auto"/>
        <w:ind w:left="0" w:firstLine="0"/>
        <w:jc w:val="both"/>
        <w:rPr>
          <w:rFonts w:ascii="Trebuchet MS" w:hAnsi="Trebuchet MS" w:cs="Trebuchet MS"/>
          <w:iCs w:val="0"/>
          <w:sz w:val="22"/>
          <w:szCs w:val="22"/>
          <w:lang w:val="x-none"/>
        </w:rPr>
      </w:pPr>
      <w:r w:rsidRPr="002E7D99">
        <w:rPr>
          <w:rFonts w:ascii="Trebuchet MS" w:hAnsi="Trebuchet MS" w:cs="Trebuchet MS"/>
          <w:iCs w:val="0"/>
          <w:sz w:val="22"/>
          <w:szCs w:val="22"/>
          <w:shd w:val="clear" w:color="auto" w:fill="FFFFFF"/>
          <w:lang w:val="x-none"/>
        </w:rPr>
        <w:t xml:space="preserve">Lights and Shadows about the Effectiveness of IVF în HIV Infected Women: A Systematic Review. </w:t>
      </w:r>
      <w:r w:rsidRPr="002E7D99">
        <w:rPr>
          <w:rFonts w:ascii="Trebuchet MS" w:hAnsi="Trebuchet MS" w:cs="Trebuchet MS"/>
          <w:iCs w:val="0"/>
          <w:sz w:val="22"/>
          <w:szCs w:val="22"/>
          <w:lang w:val="x-none"/>
        </w:rPr>
        <w:t>Marques C, Guerreiro C, Soares SR. Infect Dis Obstet Gynecol. 2015;2015:517208.</w:t>
      </w:r>
    </w:p>
    <w:p w14:paraId="03A55229" w14:textId="77777777" w:rsidR="002E7D99" w:rsidRPr="002E7D99" w:rsidRDefault="002E7D99" w:rsidP="002E7D99">
      <w:pPr>
        <w:numPr>
          <w:ilvl w:val="0"/>
          <w:numId w:val="7"/>
        </w:numPr>
        <w:autoSpaceDE w:val="0"/>
        <w:autoSpaceDN w:val="0"/>
        <w:adjustRightInd w:val="0"/>
        <w:spacing w:after="0" w:line="360" w:lineRule="auto"/>
        <w:ind w:left="0" w:firstLine="0"/>
        <w:jc w:val="both"/>
        <w:rPr>
          <w:rFonts w:ascii="Trebuchet MS" w:hAnsi="Trebuchet MS" w:cs="Trebuchet MS"/>
          <w:iCs w:val="0"/>
          <w:sz w:val="22"/>
          <w:szCs w:val="22"/>
          <w:lang w:val="x-none"/>
        </w:rPr>
      </w:pPr>
      <w:r w:rsidRPr="002E7D99">
        <w:rPr>
          <w:rFonts w:ascii="Trebuchet MS" w:hAnsi="Trebuchet MS" w:cs="Trebuchet MS"/>
          <w:iCs w:val="0"/>
          <w:sz w:val="22"/>
          <w:szCs w:val="22"/>
          <w:lang w:val="x-none"/>
        </w:rPr>
        <w:t xml:space="preserve">Siristatidis C, Vaidakis D, Sertedaki E, Martins WP </w:t>
      </w:r>
      <w:r w:rsidRPr="002E7D99">
        <w:rPr>
          <w:rFonts w:ascii="Trebuchet MS" w:hAnsi="Trebuchet MS" w:cs="Trebuchet MS"/>
          <w:iCs w:val="0"/>
          <w:sz w:val="22"/>
          <w:szCs w:val="22"/>
          <w:shd w:val="clear" w:color="auto" w:fill="FFFFFF"/>
          <w:lang w:val="x-none"/>
        </w:rPr>
        <w:t>Effect of human papilloma virus infection on in-vitro fertilization outcome: systematic review and meta-analysis.</w:t>
      </w:r>
      <w:r w:rsidRPr="002E7D99">
        <w:rPr>
          <w:rFonts w:ascii="Trebuchet MS" w:hAnsi="Trebuchet MS" w:cs="Trebuchet MS"/>
          <w:iCs w:val="0"/>
          <w:sz w:val="22"/>
          <w:szCs w:val="22"/>
          <w:lang w:val="x-none"/>
        </w:rPr>
        <w:t xml:space="preserve"> Ultrasound Obstet Gynecol. 2018 </w:t>
      </w:r>
    </w:p>
    <w:p w14:paraId="784DA9B6" w14:textId="77777777" w:rsidR="002E7D99" w:rsidRPr="002E7D99" w:rsidRDefault="002E7D99" w:rsidP="002E7D99">
      <w:pPr>
        <w:numPr>
          <w:ilvl w:val="0"/>
          <w:numId w:val="7"/>
        </w:numPr>
        <w:autoSpaceDE w:val="0"/>
        <w:autoSpaceDN w:val="0"/>
        <w:adjustRightInd w:val="0"/>
        <w:spacing w:after="0" w:line="360" w:lineRule="auto"/>
        <w:ind w:left="0" w:firstLine="0"/>
        <w:jc w:val="both"/>
        <w:rPr>
          <w:rFonts w:ascii="Trebuchet MS" w:hAnsi="Trebuchet MS" w:cs="Trebuchet MS"/>
          <w:iCs w:val="0"/>
          <w:sz w:val="22"/>
          <w:szCs w:val="22"/>
          <w:lang w:val="x-none"/>
        </w:rPr>
      </w:pPr>
      <w:r w:rsidRPr="002E7D99">
        <w:rPr>
          <w:rFonts w:ascii="Trebuchet MS" w:hAnsi="Trebuchet MS" w:cs="Trebuchet MS"/>
          <w:iCs w:val="0"/>
          <w:sz w:val="22"/>
          <w:szCs w:val="22"/>
          <w:lang w:val="x-none"/>
        </w:rPr>
        <w:t xml:space="preserve">Zacharis K, Messini CI, Anifandis G, Koukoulis G, Şatra M, Daponte A. </w:t>
      </w:r>
      <w:r w:rsidRPr="002E7D99">
        <w:rPr>
          <w:rFonts w:ascii="Trebuchet MS" w:hAnsi="Trebuchet MS" w:cs="Trebuchet MS"/>
          <w:iCs w:val="0"/>
          <w:sz w:val="22"/>
          <w:szCs w:val="22"/>
          <w:shd w:val="clear" w:color="auto" w:fill="FFFFFF"/>
          <w:lang w:val="x-none"/>
        </w:rPr>
        <w:t>Human Papilloma Virus (HPV) and Fertilization: A Mini Review.</w:t>
      </w:r>
      <w:r w:rsidRPr="002E7D99">
        <w:rPr>
          <w:rFonts w:ascii="Trebuchet MS" w:hAnsi="Trebuchet MS" w:cs="Trebuchet MS"/>
          <w:iCs w:val="0"/>
          <w:sz w:val="22"/>
          <w:szCs w:val="22"/>
          <w:lang w:val="x-none"/>
        </w:rPr>
        <w:t xml:space="preserve"> Medicina. 2018 Jul 27;54(4):50.</w:t>
      </w:r>
    </w:p>
    <w:p w14:paraId="56749B82" w14:textId="77777777" w:rsidR="002E7D99" w:rsidRPr="002E7D99" w:rsidRDefault="002E7D99" w:rsidP="002E7D99">
      <w:pPr>
        <w:numPr>
          <w:ilvl w:val="0"/>
          <w:numId w:val="7"/>
        </w:numPr>
        <w:autoSpaceDE w:val="0"/>
        <w:autoSpaceDN w:val="0"/>
        <w:adjustRightInd w:val="0"/>
        <w:spacing w:after="0" w:line="360" w:lineRule="auto"/>
        <w:ind w:left="0" w:firstLine="0"/>
        <w:jc w:val="both"/>
        <w:rPr>
          <w:rFonts w:ascii="Trebuchet MS" w:hAnsi="Trebuchet MS" w:cs="Trebuchet MS"/>
          <w:iCs w:val="0"/>
          <w:sz w:val="22"/>
          <w:szCs w:val="22"/>
          <w:lang w:val="x-none"/>
        </w:rPr>
      </w:pPr>
      <w:r w:rsidRPr="002E7D99">
        <w:rPr>
          <w:rFonts w:ascii="Trebuchet MS" w:hAnsi="Trebuchet MS" w:cs="Trebuchet MS"/>
          <w:iCs w:val="0"/>
          <w:sz w:val="22"/>
          <w:szCs w:val="22"/>
          <w:lang w:val="x-none"/>
        </w:rPr>
        <w:t xml:space="preserve">Trussell JC. </w:t>
      </w:r>
      <w:r w:rsidRPr="002E7D99">
        <w:rPr>
          <w:rFonts w:ascii="Trebuchet MS" w:hAnsi="Trebuchet MS" w:cs="Trebuchet MS"/>
          <w:iCs w:val="0"/>
          <w:sz w:val="22"/>
          <w:szCs w:val="22"/>
          <w:shd w:val="clear" w:color="auto" w:fill="FFFFFF"/>
          <w:lang w:val="x-none"/>
        </w:rPr>
        <w:t>Optimal diagnosis and medical treatment of male infertility.</w:t>
      </w:r>
      <w:r w:rsidRPr="002E7D99">
        <w:rPr>
          <w:rFonts w:ascii="Trebuchet MS" w:hAnsi="Trebuchet MS" w:cs="Trebuchet MS"/>
          <w:iCs w:val="0"/>
          <w:sz w:val="22"/>
          <w:szCs w:val="22"/>
          <w:lang w:val="x-none"/>
        </w:rPr>
        <w:t xml:space="preserve"> Semin Reprod Med. 2013 Jul;31(4):235-6.</w:t>
      </w:r>
    </w:p>
    <w:p w14:paraId="527EB5BF" w14:textId="77777777" w:rsidR="002E7D99" w:rsidRPr="002E7D99" w:rsidRDefault="002E7D99" w:rsidP="002E7D99">
      <w:pPr>
        <w:numPr>
          <w:ilvl w:val="0"/>
          <w:numId w:val="7"/>
        </w:numPr>
        <w:autoSpaceDE w:val="0"/>
        <w:autoSpaceDN w:val="0"/>
        <w:adjustRightInd w:val="0"/>
        <w:spacing w:after="0" w:line="360" w:lineRule="auto"/>
        <w:ind w:left="0" w:firstLine="0"/>
        <w:jc w:val="both"/>
        <w:rPr>
          <w:rFonts w:ascii="Trebuchet MS" w:hAnsi="Trebuchet MS" w:cs="Trebuchet MS"/>
          <w:iCs w:val="0"/>
          <w:sz w:val="22"/>
          <w:szCs w:val="22"/>
          <w:lang w:val="x-none"/>
        </w:rPr>
      </w:pPr>
      <w:r w:rsidRPr="002E7D99">
        <w:rPr>
          <w:rFonts w:ascii="Trebuchet MS" w:hAnsi="Trebuchet MS" w:cs="Trebuchet MS"/>
          <w:iCs w:val="0"/>
          <w:sz w:val="22"/>
          <w:szCs w:val="22"/>
          <w:lang w:val="x-none"/>
        </w:rPr>
        <w:t xml:space="preserve">Miller D, Vukina J. </w:t>
      </w:r>
      <w:r w:rsidRPr="002E7D99">
        <w:rPr>
          <w:rFonts w:ascii="Trebuchet MS" w:hAnsi="Trebuchet MS" w:cs="Trebuchet MS"/>
          <w:iCs w:val="0"/>
          <w:sz w:val="22"/>
          <w:szCs w:val="22"/>
          <w:shd w:val="clear" w:color="auto" w:fill="FFFFFF"/>
          <w:lang w:val="x-none"/>
        </w:rPr>
        <w:t xml:space="preserve">Recent advances în clinical diagnosis and treatment of male factor infertility. </w:t>
      </w:r>
      <w:r w:rsidRPr="002E7D99">
        <w:rPr>
          <w:rFonts w:ascii="Trebuchet MS" w:hAnsi="Trebuchet MS" w:cs="Trebuchet MS"/>
          <w:iCs w:val="0"/>
          <w:sz w:val="22"/>
          <w:szCs w:val="22"/>
          <w:lang w:val="x-none"/>
        </w:rPr>
        <w:t>Postgrad Med. 2020 Dec;132(sup4):28-34</w:t>
      </w:r>
    </w:p>
    <w:p w14:paraId="620F5353" w14:textId="77777777" w:rsidR="002E7D99" w:rsidRPr="002E7D99" w:rsidRDefault="002E7D99" w:rsidP="002E7D99">
      <w:pPr>
        <w:numPr>
          <w:ilvl w:val="0"/>
          <w:numId w:val="7"/>
        </w:numPr>
        <w:autoSpaceDE w:val="0"/>
        <w:autoSpaceDN w:val="0"/>
        <w:adjustRightInd w:val="0"/>
        <w:spacing w:after="0" w:line="360" w:lineRule="auto"/>
        <w:ind w:left="0" w:firstLine="0"/>
        <w:jc w:val="both"/>
        <w:rPr>
          <w:rFonts w:ascii="Trebuchet MS" w:hAnsi="Trebuchet MS" w:cs="Trebuchet MS"/>
          <w:iCs w:val="0"/>
          <w:sz w:val="22"/>
          <w:szCs w:val="22"/>
          <w:lang w:val="x-none"/>
        </w:rPr>
      </w:pPr>
      <w:r w:rsidRPr="002E7D99">
        <w:rPr>
          <w:rFonts w:ascii="Trebuchet MS" w:hAnsi="Trebuchet MS" w:cs="Trebuchet MS"/>
          <w:iCs w:val="0"/>
          <w:sz w:val="22"/>
          <w:szCs w:val="22"/>
          <w:lang w:val="x-none"/>
        </w:rPr>
        <w:t xml:space="preserve">Balen AH, Morley LC, Misso M, Franks S, Legro RS, Wijeyaratne CN, Stener-Victorin E, Fauser BC, Norman RJ, Teede H. </w:t>
      </w:r>
      <w:r w:rsidRPr="002E7D99">
        <w:rPr>
          <w:rFonts w:ascii="Trebuchet MS" w:hAnsi="Trebuchet MS" w:cs="Trebuchet MS"/>
          <w:iCs w:val="0"/>
          <w:sz w:val="22"/>
          <w:szCs w:val="22"/>
          <w:shd w:val="clear" w:color="auto" w:fill="FFFFFF"/>
          <w:lang w:val="x-none"/>
        </w:rPr>
        <w:t>The management of anovulatory infertility în women with polycystic ovary syndrome: an analysis of the evidence to support the development of global WHO guidance.</w:t>
      </w:r>
      <w:r w:rsidRPr="002E7D99">
        <w:rPr>
          <w:rFonts w:ascii="Trebuchet MS" w:hAnsi="Trebuchet MS" w:cs="Trebuchet MS"/>
          <w:iCs w:val="0"/>
          <w:sz w:val="22"/>
          <w:szCs w:val="22"/>
          <w:lang w:val="x-none"/>
        </w:rPr>
        <w:t xml:space="preserve"> Hum Reprod Update. 2016 </w:t>
      </w:r>
    </w:p>
    <w:p w14:paraId="00FC896C" w14:textId="77777777" w:rsidR="002E7D99" w:rsidRPr="002E7D99" w:rsidRDefault="002E7D99" w:rsidP="002E7D99">
      <w:pPr>
        <w:numPr>
          <w:ilvl w:val="0"/>
          <w:numId w:val="7"/>
        </w:numPr>
        <w:autoSpaceDE w:val="0"/>
        <w:autoSpaceDN w:val="0"/>
        <w:adjustRightInd w:val="0"/>
        <w:spacing w:after="0" w:line="360" w:lineRule="auto"/>
        <w:ind w:left="0" w:firstLine="0"/>
        <w:jc w:val="both"/>
        <w:rPr>
          <w:rFonts w:ascii="Trebuchet MS" w:hAnsi="Trebuchet MS" w:cs="Trebuchet MS"/>
          <w:iCs w:val="0"/>
          <w:sz w:val="22"/>
          <w:szCs w:val="22"/>
          <w:lang w:val="x-none"/>
        </w:rPr>
      </w:pPr>
      <w:r w:rsidRPr="002E7D99">
        <w:rPr>
          <w:rFonts w:ascii="Trebuchet MS" w:hAnsi="Trebuchet MS" w:cs="Trebuchet MS"/>
          <w:iCs w:val="0"/>
          <w:sz w:val="22"/>
          <w:szCs w:val="22"/>
          <w:lang w:val="x-none"/>
        </w:rPr>
        <w:t xml:space="preserve">Chua SJ, Akande VA, Mol BW. </w:t>
      </w:r>
      <w:r w:rsidRPr="002E7D99">
        <w:rPr>
          <w:rFonts w:ascii="Trebuchet MS" w:hAnsi="Trebuchet MS" w:cs="Trebuchet MS"/>
          <w:iCs w:val="0"/>
          <w:sz w:val="22"/>
          <w:szCs w:val="22"/>
          <w:shd w:val="clear" w:color="auto" w:fill="FFFFFF"/>
          <w:lang w:val="x-none"/>
        </w:rPr>
        <w:t>Surgery for tubal infertility.</w:t>
      </w:r>
      <w:r w:rsidRPr="002E7D99">
        <w:rPr>
          <w:rFonts w:ascii="Trebuchet MS" w:hAnsi="Trebuchet MS" w:cs="Trebuchet MS"/>
          <w:iCs w:val="0"/>
          <w:sz w:val="22"/>
          <w:szCs w:val="22"/>
          <w:lang w:val="x-none"/>
        </w:rPr>
        <w:t xml:space="preserve"> Cochrane Database Syst Rev. 2017 Jan 23;1(1)</w:t>
      </w:r>
    </w:p>
    <w:p w14:paraId="7330A7C8" w14:textId="77777777" w:rsidR="002E7D99" w:rsidRPr="002E7D99" w:rsidRDefault="002E7D99" w:rsidP="002E7D99">
      <w:pPr>
        <w:numPr>
          <w:ilvl w:val="0"/>
          <w:numId w:val="7"/>
        </w:numPr>
        <w:autoSpaceDE w:val="0"/>
        <w:autoSpaceDN w:val="0"/>
        <w:adjustRightInd w:val="0"/>
        <w:spacing w:after="0" w:line="360" w:lineRule="auto"/>
        <w:ind w:left="0" w:firstLine="0"/>
        <w:jc w:val="both"/>
        <w:rPr>
          <w:rFonts w:ascii="Trebuchet MS" w:hAnsi="Trebuchet MS" w:cs="Trebuchet MS"/>
          <w:iCs w:val="0"/>
          <w:sz w:val="22"/>
          <w:szCs w:val="22"/>
          <w:lang w:val="x-none"/>
        </w:rPr>
      </w:pPr>
      <w:r w:rsidRPr="002E7D99">
        <w:rPr>
          <w:rFonts w:ascii="Trebuchet MS" w:hAnsi="Trebuchet MS" w:cs="Trebuchet MS"/>
          <w:iCs w:val="0"/>
          <w:sz w:val="22"/>
          <w:szCs w:val="22"/>
          <w:lang w:val="x-none"/>
        </w:rPr>
        <w:t xml:space="preserve">Ng KYB, Cheong Y. </w:t>
      </w:r>
      <w:r w:rsidRPr="002E7D99">
        <w:rPr>
          <w:rFonts w:ascii="Trebuchet MS" w:hAnsi="Trebuchet MS" w:cs="Trebuchet MS"/>
          <w:iCs w:val="0"/>
          <w:sz w:val="22"/>
          <w:szCs w:val="22"/>
          <w:shd w:val="clear" w:color="auto" w:fill="FFFFFF"/>
          <w:lang w:val="x-none"/>
        </w:rPr>
        <w:t>Hydrosalpinx - Salpingostomy, salpingectomy or tubal occlusion.</w:t>
      </w:r>
      <w:r w:rsidRPr="002E7D99">
        <w:rPr>
          <w:rFonts w:ascii="Trebuchet MS" w:hAnsi="Trebuchet MS" w:cs="Trebuchet MS"/>
          <w:iCs w:val="0"/>
          <w:sz w:val="22"/>
          <w:szCs w:val="22"/>
          <w:lang w:val="x-none"/>
        </w:rPr>
        <w:t xml:space="preserve"> Best Pract Res Clin Obstet Gynaecol. 2019 Aug; 59:41-47. </w:t>
      </w:r>
    </w:p>
    <w:p w14:paraId="2CA1A2AA" w14:textId="77777777" w:rsidR="002E7D99" w:rsidRPr="002E7D99" w:rsidRDefault="002E7D99" w:rsidP="002E7D99">
      <w:pPr>
        <w:numPr>
          <w:ilvl w:val="0"/>
          <w:numId w:val="7"/>
        </w:numPr>
        <w:autoSpaceDE w:val="0"/>
        <w:autoSpaceDN w:val="0"/>
        <w:adjustRightInd w:val="0"/>
        <w:spacing w:after="0" w:line="360" w:lineRule="auto"/>
        <w:ind w:left="0" w:firstLine="0"/>
        <w:jc w:val="both"/>
        <w:rPr>
          <w:rFonts w:ascii="Trebuchet MS" w:hAnsi="Trebuchet MS" w:cs="Trebuchet MS"/>
          <w:iCs w:val="0"/>
          <w:sz w:val="22"/>
          <w:szCs w:val="22"/>
          <w:lang w:val="x-none"/>
        </w:rPr>
      </w:pPr>
      <w:r w:rsidRPr="002E7D99">
        <w:rPr>
          <w:rFonts w:ascii="Trebuchet MS" w:hAnsi="Trebuchet MS" w:cs="Trebuchet MS"/>
          <w:iCs w:val="0"/>
          <w:sz w:val="22"/>
          <w:szCs w:val="22"/>
          <w:lang w:val="x-none"/>
        </w:rPr>
        <w:t xml:space="preserve">Abrao MS, Muzii L, Marana R. </w:t>
      </w:r>
      <w:r w:rsidRPr="002E7D99">
        <w:rPr>
          <w:rFonts w:ascii="Trebuchet MS" w:hAnsi="Trebuchet MS" w:cs="Trebuchet MS"/>
          <w:iCs w:val="0"/>
          <w:sz w:val="22"/>
          <w:szCs w:val="22"/>
          <w:shd w:val="clear" w:color="auto" w:fill="FFFFFF"/>
          <w:lang w:val="x-none"/>
        </w:rPr>
        <w:t xml:space="preserve">Anatomical causes of female infertility and their management. </w:t>
      </w:r>
      <w:r w:rsidRPr="002E7D99">
        <w:rPr>
          <w:rFonts w:ascii="Trebuchet MS" w:hAnsi="Trebuchet MS" w:cs="Trebuchet MS"/>
          <w:iCs w:val="0"/>
          <w:sz w:val="22"/>
          <w:szCs w:val="22"/>
          <w:lang w:val="x-none"/>
        </w:rPr>
        <w:t>Int J Gynaecol Obstet. 2013 Dec;123 Suppl 2:S18-24.</w:t>
      </w:r>
    </w:p>
    <w:p w14:paraId="4FEA0E47" w14:textId="77777777" w:rsidR="002E7D99" w:rsidRPr="002E7D99" w:rsidRDefault="002E7D99" w:rsidP="002E7D99">
      <w:pPr>
        <w:numPr>
          <w:ilvl w:val="0"/>
          <w:numId w:val="7"/>
        </w:numPr>
        <w:autoSpaceDE w:val="0"/>
        <w:autoSpaceDN w:val="0"/>
        <w:adjustRightInd w:val="0"/>
        <w:spacing w:after="0" w:line="360" w:lineRule="auto"/>
        <w:ind w:left="0" w:firstLine="0"/>
        <w:jc w:val="both"/>
        <w:rPr>
          <w:rFonts w:ascii="Trebuchet MS" w:hAnsi="Trebuchet MS" w:cs="Trebuchet MS"/>
          <w:iCs w:val="0"/>
          <w:sz w:val="22"/>
          <w:szCs w:val="22"/>
          <w:lang w:val="x-none"/>
        </w:rPr>
      </w:pPr>
      <w:r w:rsidRPr="002E7D99">
        <w:rPr>
          <w:rFonts w:ascii="Trebuchet MS" w:hAnsi="Trebuchet MS" w:cs="Trebuchet MS"/>
          <w:iCs w:val="0"/>
          <w:sz w:val="22"/>
          <w:szCs w:val="22"/>
          <w:lang w:val="x-none"/>
        </w:rPr>
        <w:t xml:space="preserve">Papathanasiou A, Bhattacharya S. </w:t>
      </w:r>
      <w:r w:rsidRPr="002E7D99">
        <w:rPr>
          <w:rFonts w:ascii="Trebuchet MS" w:hAnsi="Trebuchet MS" w:cs="Trebuchet MS"/>
          <w:iCs w:val="0"/>
          <w:sz w:val="22"/>
          <w:szCs w:val="22"/>
          <w:shd w:val="clear" w:color="auto" w:fill="FFFFFF"/>
          <w:lang w:val="x-none"/>
        </w:rPr>
        <w:t>Prognostic factors for IVF success: diagnostic testing and evidence-based interventions.</w:t>
      </w:r>
      <w:r w:rsidRPr="002E7D99">
        <w:rPr>
          <w:rFonts w:ascii="Trebuchet MS" w:hAnsi="Trebuchet MS" w:cs="Trebuchet MS"/>
          <w:iCs w:val="0"/>
          <w:sz w:val="22"/>
          <w:szCs w:val="22"/>
          <w:lang w:val="x-none"/>
        </w:rPr>
        <w:t xml:space="preserve"> Semin Reprod Med. 2015 Măr;33(2):65-76.</w:t>
      </w:r>
    </w:p>
    <w:p w14:paraId="61328E4F" w14:textId="77777777" w:rsidR="002E7D99" w:rsidRPr="002E7D99" w:rsidRDefault="002E7D99" w:rsidP="002E7D99">
      <w:pPr>
        <w:numPr>
          <w:ilvl w:val="0"/>
          <w:numId w:val="7"/>
        </w:numPr>
        <w:autoSpaceDE w:val="0"/>
        <w:autoSpaceDN w:val="0"/>
        <w:adjustRightInd w:val="0"/>
        <w:spacing w:after="0" w:line="360" w:lineRule="auto"/>
        <w:ind w:left="0" w:firstLine="0"/>
        <w:jc w:val="both"/>
        <w:rPr>
          <w:rFonts w:ascii="Trebuchet MS" w:hAnsi="Trebuchet MS" w:cs="Trebuchet MS"/>
          <w:iCs w:val="0"/>
          <w:sz w:val="22"/>
          <w:szCs w:val="22"/>
          <w:lang w:val="x-none"/>
        </w:rPr>
      </w:pPr>
      <w:r w:rsidRPr="002E7D99">
        <w:rPr>
          <w:rFonts w:ascii="Trebuchet MS" w:hAnsi="Trebuchet MS" w:cs="Trebuchet MS"/>
          <w:iCs w:val="0"/>
          <w:sz w:val="22"/>
          <w:szCs w:val="22"/>
          <w:lang w:val="x-none"/>
        </w:rPr>
        <w:lastRenderedPageBreak/>
        <w:t xml:space="preserve">von Wolff M, Schwartz AK, Bitterlich N, Stute P, Fäh M. </w:t>
      </w:r>
      <w:r w:rsidRPr="002E7D99">
        <w:rPr>
          <w:rFonts w:ascii="Trebuchet MS" w:hAnsi="Trebuchet MS" w:cs="Trebuchet MS"/>
          <w:iCs w:val="0"/>
          <w:sz w:val="22"/>
          <w:szCs w:val="22"/>
          <w:shd w:val="clear" w:color="auto" w:fill="FFFFFF"/>
          <w:lang w:val="x-none"/>
        </w:rPr>
        <w:t>Only women's age and the duration of infertility are the prognostic factors for the success rate of natural cycle IVF.</w:t>
      </w:r>
      <w:r w:rsidRPr="002E7D99">
        <w:rPr>
          <w:rFonts w:ascii="Trebuchet MS" w:hAnsi="Trebuchet MS" w:cs="Trebuchet MS"/>
          <w:iCs w:val="0"/>
          <w:sz w:val="22"/>
          <w:szCs w:val="22"/>
          <w:lang w:val="x-none"/>
        </w:rPr>
        <w:t xml:space="preserve"> Arch Gynecol Obstet. 2019 Măr; 299(3): 883-889.</w:t>
      </w:r>
    </w:p>
    <w:p w14:paraId="6B8A68B4" w14:textId="77777777" w:rsidR="002E7D99" w:rsidRPr="002E7D99" w:rsidRDefault="002E7D99" w:rsidP="002E7D99">
      <w:pPr>
        <w:numPr>
          <w:ilvl w:val="0"/>
          <w:numId w:val="7"/>
        </w:numPr>
        <w:autoSpaceDE w:val="0"/>
        <w:autoSpaceDN w:val="0"/>
        <w:adjustRightInd w:val="0"/>
        <w:spacing w:after="0" w:line="360" w:lineRule="auto"/>
        <w:ind w:left="0" w:firstLine="0"/>
        <w:jc w:val="both"/>
        <w:rPr>
          <w:rFonts w:ascii="Trebuchet MS" w:hAnsi="Trebuchet MS" w:cs="Trebuchet MS"/>
          <w:iCs w:val="0"/>
          <w:sz w:val="22"/>
          <w:szCs w:val="22"/>
          <w:lang w:val="x-none"/>
        </w:rPr>
      </w:pPr>
      <w:r w:rsidRPr="002E7D99">
        <w:rPr>
          <w:rFonts w:ascii="Trebuchet MS" w:hAnsi="Trebuchet MS" w:cs="Trebuchet MS"/>
          <w:iCs w:val="0"/>
          <w:sz w:val="22"/>
          <w:szCs w:val="22"/>
          <w:lang w:val="x-none"/>
        </w:rPr>
        <w:t xml:space="preserve">Practice Committee of the American Society for Reproductive Medicine. Electronic </w:t>
      </w:r>
      <w:r w:rsidRPr="002E7D99">
        <w:rPr>
          <w:rFonts w:ascii="Trebuchet MS" w:hAnsi="Trebuchet MS" w:cs="Trebuchet MS"/>
          <w:iCs w:val="0"/>
          <w:sz w:val="22"/>
          <w:szCs w:val="22"/>
          <w:shd w:val="clear" w:color="auto" w:fill="FFFFFF"/>
          <w:lang w:val="x-none"/>
        </w:rPr>
        <w:t>Performing the embryo transfer: a guideline.</w:t>
      </w:r>
      <w:r w:rsidRPr="002E7D99">
        <w:rPr>
          <w:rFonts w:ascii="Trebuchet MS" w:hAnsi="Trebuchet MS" w:cs="Trebuchet MS"/>
          <w:iCs w:val="0"/>
          <w:sz w:val="22"/>
          <w:szCs w:val="22"/>
          <w:lang w:val="x-none"/>
        </w:rPr>
        <w:t xml:space="preserve"> Fertil Steril. 2017 Apr;107(4):882-896.</w:t>
      </w:r>
    </w:p>
    <w:p w14:paraId="37DFB2D5" w14:textId="77777777" w:rsidR="002E7D99" w:rsidRPr="002E7D99" w:rsidRDefault="002E7D99" w:rsidP="002E7D99">
      <w:pPr>
        <w:numPr>
          <w:ilvl w:val="0"/>
          <w:numId w:val="7"/>
        </w:numPr>
        <w:autoSpaceDE w:val="0"/>
        <w:autoSpaceDN w:val="0"/>
        <w:adjustRightInd w:val="0"/>
        <w:spacing w:after="0" w:line="360" w:lineRule="auto"/>
        <w:ind w:left="0" w:firstLine="0"/>
        <w:jc w:val="both"/>
        <w:rPr>
          <w:rFonts w:ascii="Trebuchet MS" w:hAnsi="Trebuchet MS" w:cs="Trebuchet MS"/>
          <w:iCs w:val="0"/>
          <w:sz w:val="22"/>
          <w:szCs w:val="22"/>
          <w:lang w:val="x-none"/>
        </w:rPr>
      </w:pPr>
      <w:r w:rsidRPr="002E7D99">
        <w:rPr>
          <w:rFonts w:ascii="Trebuchet MS" w:hAnsi="Trebuchet MS" w:cs="Trebuchet MS"/>
          <w:iCs w:val="0"/>
          <w:sz w:val="22"/>
          <w:szCs w:val="22"/>
          <w:lang w:val="x-none"/>
        </w:rPr>
        <w:t xml:space="preserve">Bortoletto P, Bakkensen J, Anchan RM. </w:t>
      </w:r>
      <w:r w:rsidRPr="002E7D99">
        <w:rPr>
          <w:rFonts w:ascii="Trebuchet MS" w:hAnsi="Trebuchet MS" w:cs="Trebuchet MS"/>
          <w:iCs w:val="0"/>
          <w:sz w:val="22"/>
          <w:szCs w:val="22"/>
          <w:shd w:val="clear" w:color="auto" w:fill="FFFFFF"/>
          <w:lang w:val="x-none"/>
        </w:rPr>
        <w:t>Embryo transfer: timing and techniques.</w:t>
      </w:r>
      <w:r w:rsidRPr="002E7D99">
        <w:rPr>
          <w:rFonts w:ascii="Trebuchet MS" w:hAnsi="Trebuchet MS" w:cs="Trebuchet MS"/>
          <w:iCs w:val="0"/>
          <w:sz w:val="22"/>
          <w:szCs w:val="22"/>
          <w:lang w:val="x-none"/>
        </w:rPr>
        <w:t xml:space="preserve"> Minerva Endocrinol. 2018 Măr; 43(1):57-68.</w:t>
      </w:r>
    </w:p>
    <w:p w14:paraId="1BDC6F85" w14:textId="77777777" w:rsidR="002E7D99" w:rsidRPr="002E7D99" w:rsidRDefault="002E7D99" w:rsidP="002E7D99">
      <w:pPr>
        <w:numPr>
          <w:ilvl w:val="0"/>
          <w:numId w:val="7"/>
        </w:numPr>
        <w:autoSpaceDE w:val="0"/>
        <w:autoSpaceDN w:val="0"/>
        <w:adjustRightInd w:val="0"/>
        <w:spacing w:after="0" w:line="360" w:lineRule="auto"/>
        <w:ind w:left="0" w:firstLine="0"/>
        <w:jc w:val="both"/>
        <w:rPr>
          <w:rFonts w:ascii="Trebuchet MS" w:hAnsi="Trebuchet MS" w:cs="Trebuchet MS"/>
          <w:iCs w:val="0"/>
          <w:sz w:val="22"/>
          <w:szCs w:val="22"/>
          <w:lang w:val="x-none"/>
        </w:rPr>
      </w:pPr>
      <w:r w:rsidRPr="002E7D99">
        <w:rPr>
          <w:rFonts w:ascii="Trebuchet MS" w:hAnsi="Trebuchet MS" w:cs="Trebuchet MS"/>
          <w:iCs w:val="0"/>
          <w:sz w:val="22"/>
          <w:szCs w:val="22"/>
          <w:lang w:val="x-none"/>
        </w:rPr>
        <w:t xml:space="preserve">Pereira N, Petrini AC, Hancock KL, Rosenwaks Z </w:t>
      </w:r>
      <w:r w:rsidRPr="002E7D99">
        <w:rPr>
          <w:rFonts w:ascii="Trebuchet MS" w:hAnsi="Trebuchet MS" w:cs="Trebuchet MS"/>
          <w:iCs w:val="0"/>
          <w:sz w:val="22"/>
          <w:szCs w:val="22"/>
          <w:shd w:val="clear" w:color="auto" w:fill="FFFFFF"/>
          <w:lang w:val="x-none"/>
        </w:rPr>
        <w:t>Fresh or Frozen Embryo Transfer în În Vitro Fertilization: An Update.</w:t>
      </w:r>
      <w:r w:rsidRPr="002E7D99">
        <w:rPr>
          <w:rFonts w:ascii="Trebuchet MS" w:hAnsi="Trebuchet MS" w:cs="Trebuchet MS"/>
          <w:iCs w:val="0"/>
          <w:sz w:val="22"/>
          <w:szCs w:val="22"/>
          <w:lang w:val="x-none"/>
        </w:rPr>
        <w:t xml:space="preserve"> Clin Obstet Gynecol. 2019 Jun;62(2):293-299.</w:t>
      </w:r>
    </w:p>
    <w:p w14:paraId="72AF087F" w14:textId="77777777" w:rsidR="002E7D99" w:rsidRPr="002E7D99" w:rsidRDefault="002E7D99" w:rsidP="002E7D99">
      <w:pPr>
        <w:numPr>
          <w:ilvl w:val="0"/>
          <w:numId w:val="7"/>
        </w:numPr>
        <w:autoSpaceDE w:val="0"/>
        <w:autoSpaceDN w:val="0"/>
        <w:adjustRightInd w:val="0"/>
        <w:spacing w:after="0" w:line="360" w:lineRule="auto"/>
        <w:ind w:left="0" w:firstLine="0"/>
        <w:jc w:val="both"/>
        <w:rPr>
          <w:rFonts w:ascii="Trebuchet MS" w:hAnsi="Trebuchet MS" w:cs="Trebuchet MS"/>
          <w:iCs w:val="0"/>
          <w:sz w:val="22"/>
          <w:szCs w:val="22"/>
          <w:lang w:val="x-none"/>
        </w:rPr>
      </w:pPr>
      <w:r w:rsidRPr="002E7D99">
        <w:rPr>
          <w:rFonts w:ascii="Trebuchet MS" w:hAnsi="Trebuchet MS" w:cs="Trebuchet MS"/>
          <w:iCs w:val="0"/>
          <w:sz w:val="22"/>
          <w:szCs w:val="22"/>
          <w:lang w:val="x-none"/>
        </w:rPr>
        <w:t xml:space="preserve">Roque M, Haahr T, Geber S, Esteves SC, Humaidan P. </w:t>
      </w:r>
      <w:r w:rsidRPr="002E7D99">
        <w:rPr>
          <w:rFonts w:ascii="Trebuchet MS" w:hAnsi="Trebuchet MS" w:cs="Trebuchet MS"/>
          <w:iCs w:val="0"/>
          <w:sz w:val="22"/>
          <w:szCs w:val="22"/>
          <w:shd w:val="clear" w:color="auto" w:fill="FFFFFF"/>
          <w:lang w:val="x-none"/>
        </w:rPr>
        <w:t>Fresh versus elective frozen embryo transfer în IVF/ICSI cycles: a systematic review and meta-analysis of reproductive outcomes.</w:t>
      </w:r>
      <w:r w:rsidRPr="002E7D99">
        <w:rPr>
          <w:rFonts w:ascii="Trebuchet MS" w:hAnsi="Trebuchet MS" w:cs="Trebuchet MS"/>
          <w:iCs w:val="0"/>
          <w:sz w:val="22"/>
          <w:szCs w:val="22"/>
          <w:lang w:val="x-none"/>
        </w:rPr>
        <w:t xml:space="preserve"> Hum Reprod Update. 2019 Jan 1;25(1):2-14</w:t>
      </w:r>
    </w:p>
    <w:p w14:paraId="3FE5DF68" w14:textId="77777777" w:rsidR="002E7D99" w:rsidRPr="002E7D99" w:rsidRDefault="002E7D99" w:rsidP="002E7D99">
      <w:pPr>
        <w:numPr>
          <w:ilvl w:val="0"/>
          <w:numId w:val="7"/>
        </w:numPr>
        <w:autoSpaceDE w:val="0"/>
        <w:autoSpaceDN w:val="0"/>
        <w:adjustRightInd w:val="0"/>
        <w:spacing w:after="0" w:line="360" w:lineRule="auto"/>
        <w:ind w:left="0" w:firstLine="0"/>
        <w:jc w:val="both"/>
        <w:rPr>
          <w:rFonts w:ascii="Trebuchet MS" w:hAnsi="Trebuchet MS" w:cs="Trebuchet MS"/>
          <w:iCs w:val="0"/>
          <w:sz w:val="22"/>
          <w:szCs w:val="22"/>
          <w:lang w:val="x-none"/>
        </w:rPr>
      </w:pPr>
      <w:r w:rsidRPr="002E7D99">
        <w:rPr>
          <w:rFonts w:ascii="Trebuchet MS" w:hAnsi="Trebuchet MS" w:cs="Trebuchet MS"/>
          <w:iCs w:val="0"/>
          <w:sz w:val="22"/>
          <w:szCs w:val="22"/>
          <w:lang w:val="x-none"/>
        </w:rPr>
        <w:t>Vo KCT, Kawamura K. Female Oncofertility: Current Understandings, Therapeutic Approaches, Controversies, and Future Perspectives. J Clin Med. 2021 Dec 3;10(23):5690</w:t>
      </w:r>
    </w:p>
    <w:p w14:paraId="70B86894" w14:textId="77777777" w:rsidR="002E7D99" w:rsidRPr="002E7D99" w:rsidRDefault="002E7D99" w:rsidP="002E7D99">
      <w:pPr>
        <w:numPr>
          <w:ilvl w:val="0"/>
          <w:numId w:val="7"/>
        </w:numPr>
        <w:autoSpaceDE w:val="0"/>
        <w:autoSpaceDN w:val="0"/>
        <w:adjustRightInd w:val="0"/>
        <w:spacing w:after="0" w:line="360" w:lineRule="auto"/>
        <w:ind w:left="0" w:firstLine="0"/>
        <w:jc w:val="both"/>
        <w:rPr>
          <w:rFonts w:ascii="Trebuchet MS" w:hAnsi="Trebuchet MS" w:cs="Trebuchet MS"/>
          <w:iCs w:val="0"/>
          <w:sz w:val="22"/>
          <w:szCs w:val="22"/>
          <w:lang w:val="x-none"/>
        </w:rPr>
      </w:pPr>
      <w:r w:rsidRPr="002E7D99">
        <w:rPr>
          <w:rFonts w:ascii="Trebuchet MS" w:hAnsi="Trebuchet MS" w:cs="Trebuchet MS"/>
          <w:iCs w:val="0"/>
          <w:sz w:val="22"/>
          <w:szCs w:val="22"/>
          <w:lang w:val="x-none"/>
        </w:rPr>
        <w:t xml:space="preserve">Brannigan RE, Fantus RJ, Halpern JA </w:t>
      </w:r>
      <w:r w:rsidRPr="002E7D99">
        <w:rPr>
          <w:rFonts w:ascii="Trebuchet MS" w:hAnsi="Trebuchet MS" w:cs="Trebuchet MS"/>
          <w:iCs w:val="0"/>
          <w:sz w:val="22"/>
          <w:szCs w:val="22"/>
          <w:shd w:val="clear" w:color="auto" w:fill="FFFFFF"/>
          <w:lang w:val="x-none"/>
        </w:rPr>
        <w:t>Fertility preservation în men: a contemporary overview and a look toward emerging technologies.</w:t>
      </w:r>
      <w:r w:rsidRPr="002E7D99">
        <w:rPr>
          <w:rFonts w:ascii="Trebuchet MS" w:hAnsi="Trebuchet MS" w:cs="Trebuchet MS"/>
          <w:iCs w:val="0"/>
          <w:sz w:val="22"/>
          <w:szCs w:val="22"/>
          <w:lang w:val="x-none"/>
        </w:rPr>
        <w:t xml:space="preserve"> Fertil Steril. 2021 May;115(5):1126-1139</w:t>
      </w:r>
    </w:p>
    <w:p w14:paraId="6D90E0C3" w14:textId="77777777" w:rsidR="002E7D99" w:rsidRPr="002E7D99" w:rsidRDefault="002E7D99" w:rsidP="002E7D99">
      <w:pPr>
        <w:numPr>
          <w:ilvl w:val="0"/>
          <w:numId w:val="7"/>
        </w:numPr>
        <w:shd w:val="clear" w:color="auto" w:fill="FFFFFF"/>
        <w:autoSpaceDE w:val="0"/>
        <w:autoSpaceDN w:val="0"/>
        <w:adjustRightInd w:val="0"/>
        <w:spacing w:after="0" w:line="360" w:lineRule="auto"/>
        <w:ind w:left="0" w:firstLine="0"/>
        <w:jc w:val="both"/>
        <w:rPr>
          <w:rFonts w:ascii="Trebuchet MS" w:hAnsi="Trebuchet MS" w:cs="Trebuchet MS"/>
          <w:iCs w:val="0"/>
          <w:sz w:val="22"/>
          <w:szCs w:val="22"/>
          <w:lang w:val="x-none"/>
        </w:rPr>
      </w:pPr>
      <w:r w:rsidRPr="002E7D99">
        <w:rPr>
          <w:rFonts w:ascii="Trebuchet MS" w:hAnsi="Trebuchet MS" w:cs="Trebuchet MS"/>
          <w:iCs w:val="0"/>
          <w:sz w:val="22"/>
          <w:szCs w:val="22"/>
          <w:lang w:val="x-none"/>
        </w:rPr>
        <w:t>Rienzi LF, Iussig B, Dovere L, Fabozzi G, Cimadomo D, Ubaldi FM. Perspectives în Gamete and Embryo Cryopreservation. Semin Reprod Med. 2018 Sep;36(5):253-264.</w:t>
      </w:r>
    </w:p>
    <w:p w14:paraId="6A0B815D" w14:textId="77777777" w:rsidR="002E7D99" w:rsidRPr="002E7D99" w:rsidRDefault="002E7D99" w:rsidP="002E7D99">
      <w:pPr>
        <w:numPr>
          <w:ilvl w:val="0"/>
          <w:numId w:val="7"/>
        </w:numPr>
        <w:autoSpaceDE w:val="0"/>
        <w:autoSpaceDN w:val="0"/>
        <w:adjustRightInd w:val="0"/>
        <w:spacing w:after="0" w:line="360" w:lineRule="auto"/>
        <w:ind w:left="0" w:firstLine="0"/>
        <w:jc w:val="both"/>
        <w:rPr>
          <w:rFonts w:ascii="Trebuchet MS" w:hAnsi="Trebuchet MS" w:cs="Trebuchet MS"/>
          <w:iCs w:val="0"/>
          <w:sz w:val="22"/>
          <w:szCs w:val="22"/>
          <w:lang w:val="x-none"/>
        </w:rPr>
      </w:pPr>
      <w:r w:rsidRPr="002E7D99">
        <w:rPr>
          <w:rFonts w:ascii="Trebuchet MS" w:hAnsi="Trebuchet MS" w:cs="Trebuchet MS"/>
          <w:iCs w:val="0"/>
          <w:sz w:val="22"/>
          <w:szCs w:val="22"/>
          <w:lang w:val="x-none"/>
        </w:rPr>
        <w:t>Patil, M., Gonadotrophins: The future. J Hum Reprod Sci, 2014. 7(4): p. 236-48.</w:t>
      </w:r>
    </w:p>
    <w:p w14:paraId="566EB59C" w14:textId="77777777" w:rsidR="002E7D99" w:rsidRPr="002E7D99" w:rsidRDefault="002E7D99" w:rsidP="002E7D99">
      <w:pPr>
        <w:numPr>
          <w:ilvl w:val="0"/>
          <w:numId w:val="7"/>
        </w:numPr>
        <w:shd w:val="clear" w:color="auto" w:fill="FFFFFF"/>
        <w:autoSpaceDE w:val="0"/>
        <w:autoSpaceDN w:val="0"/>
        <w:adjustRightInd w:val="0"/>
        <w:spacing w:after="0" w:line="360" w:lineRule="auto"/>
        <w:ind w:left="0" w:firstLine="0"/>
        <w:jc w:val="both"/>
        <w:rPr>
          <w:rFonts w:ascii="Trebuchet MS" w:hAnsi="Trebuchet MS" w:cs="Trebuchet MS"/>
          <w:iCs w:val="0"/>
          <w:sz w:val="22"/>
          <w:szCs w:val="22"/>
          <w:lang w:val="x-none"/>
        </w:rPr>
      </w:pPr>
      <w:r w:rsidRPr="002E7D99">
        <w:rPr>
          <w:rFonts w:ascii="Trebuchet MS" w:hAnsi="Trebuchet MS" w:cs="Trebuchet MS"/>
          <w:iCs w:val="0"/>
          <w:sz w:val="22"/>
          <w:szCs w:val="22"/>
          <w:lang w:val="x-none"/>
        </w:rPr>
        <w:t>Hourvitz, A., et al., Assisted reproduction în women over 40 years of age: how old îs too old? Reprod Biomed Online, 2009. 19(4): p. 599-603.</w:t>
      </w:r>
    </w:p>
    <w:p w14:paraId="7039FFEE" w14:textId="77777777" w:rsidR="002E7D99" w:rsidRPr="002E7D99" w:rsidRDefault="002E7D99" w:rsidP="002E7D99">
      <w:pPr>
        <w:numPr>
          <w:ilvl w:val="0"/>
          <w:numId w:val="7"/>
        </w:numPr>
        <w:shd w:val="clear" w:color="auto" w:fill="FFFFFF"/>
        <w:autoSpaceDE w:val="0"/>
        <w:autoSpaceDN w:val="0"/>
        <w:adjustRightInd w:val="0"/>
        <w:spacing w:after="0" w:line="360" w:lineRule="auto"/>
        <w:ind w:left="0" w:firstLine="0"/>
        <w:jc w:val="both"/>
        <w:rPr>
          <w:rFonts w:ascii="Trebuchet MS" w:hAnsi="Trebuchet MS" w:cs="Trebuchet MS"/>
          <w:iCs w:val="0"/>
          <w:sz w:val="22"/>
          <w:szCs w:val="22"/>
          <w:lang w:val="x-none"/>
        </w:rPr>
      </w:pPr>
      <w:r w:rsidRPr="002E7D99">
        <w:rPr>
          <w:rFonts w:ascii="Trebuchet MS" w:hAnsi="Trebuchet MS" w:cs="Trebuchet MS"/>
          <w:iCs w:val="0"/>
          <w:sz w:val="22"/>
          <w:szCs w:val="22"/>
          <w:lang w:val="x-none"/>
        </w:rPr>
        <w:t>Verberg, M.F., et al., The clinical significance of the retrieval of a low number of oocytes following mild ovarian stimulation for IVF: a meta-analysis. Hum Reprod Update, 2009. 15(1): p. 5-12.</w:t>
      </w:r>
    </w:p>
    <w:p w14:paraId="7C1C3AA1" w14:textId="77777777" w:rsidR="002E7D99" w:rsidRPr="002E7D99" w:rsidRDefault="002E7D99" w:rsidP="002E7D99">
      <w:pPr>
        <w:numPr>
          <w:ilvl w:val="0"/>
          <w:numId w:val="7"/>
        </w:numPr>
        <w:shd w:val="clear" w:color="auto" w:fill="FFFFFF"/>
        <w:autoSpaceDE w:val="0"/>
        <w:autoSpaceDN w:val="0"/>
        <w:adjustRightInd w:val="0"/>
        <w:spacing w:after="0" w:line="360" w:lineRule="auto"/>
        <w:ind w:left="0" w:firstLine="0"/>
        <w:jc w:val="both"/>
        <w:rPr>
          <w:rFonts w:ascii="Trebuchet MS" w:hAnsi="Trebuchet MS" w:cs="Trebuchet MS"/>
          <w:iCs w:val="0"/>
          <w:sz w:val="22"/>
          <w:szCs w:val="22"/>
          <w:lang w:val="x-none"/>
        </w:rPr>
      </w:pPr>
      <w:r w:rsidRPr="002E7D99">
        <w:rPr>
          <w:rFonts w:ascii="Trebuchet MS" w:hAnsi="Trebuchet MS" w:cs="Trebuchet MS"/>
          <w:iCs w:val="0"/>
          <w:sz w:val="22"/>
          <w:szCs w:val="22"/>
          <w:lang w:val="x-none"/>
        </w:rPr>
        <w:t>Barnhart, K., R. Dunsmoor-Su, and C. Coutifaris, Effect of endometriosis on în vitro fertilization. Fertil Steril, 2002. 77(6): p. 1148-55.</w:t>
      </w:r>
    </w:p>
    <w:p w14:paraId="6202255A" w14:textId="77777777" w:rsidR="002E7D99" w:rsidRPr="002E7D99" w:rsidRDefault="002E7D99" w:rsidP="002E7D99">
      <w:pPr>
        <w:numPr>
          <w:ilvl w:val="0"/>
          <w:numId w:val="7"/>
        </w:numPr>
        <w:shd w:val="clear" w:color="auto" w:fill="FFFFFF"/>
        <w:autoSpaceDE w:val="0"/>
        <w:autoSpaceDN w:val="0"/>
        <w:adjustRightInd w:val="0"/>
        <w:spacing w:after="0" w:line="360" w:lineRule="auto"/>
        <w:ind w:left="0" w:firstLine="0"/>
        <w:jc w:val="both"/>
        <w:rPr>
          <w:rFonts w:ascii="Trebuchet MS" w:hAnsi="Trebuchet MS" w:cs="Trebuchet MS"/>
          <w:iCs w:val="0"/>
          <w:sz w:val="22"/>
          <w:szCs w:val="22"/>
          <w:lang w:val="x-none"/>
        </w:rPr>
      </w:pPr>
      <w:r w:rsidRPr="002E7D99">
        <w:rPr>
          <w:rFonts w:ascii="Trebuchet MS" w:hAnsi="Trebuchet MS" w:cs="Trebuchet MS"/>
          <w:iCs w:val="0"/>
          <w:sz w:val="22"/>
          <w:szCs w:val="22"/>
          <w:lang w:val="x-none"/>
        </w:rPr>
        <w:t>Heijnen, E.M., et al., A meta-analysis of outcomes of convenţional IVF în women with polycystic ovary syndrome. Hum Reprod Update, 2006. 12(1): p. 13-21.</w:t>
      </w:r>
    </w:p>
    <w:p w14:paraId="075FD912" w14:textId="77777777" w:rsidR="002E7D99" w:rsidRPr="002E7D99" w:rsidRDefault="002E7D99" w:rsidP="002E7D99">
      <w:pPr>
        <w:numPr>
          <w:ilvl w:val="0"/>
          <w:numId w:val="7"/>
        </w:numPr>
        <w:shd w:val="clear" w:color="auto" w:fill="FFFFFF"/>
        <w:autoSpaceDE w:val="0"/>
        <w:autoSpaceDN w:val="0"/>
        <w:adjustRightInd w:val="0"/>
        <w:spacing w:after="0" w:line="360" w:lineRule="auto"/>
        <w:ind w:left="0" w:firstLine="0"/>
        <w:jc w:val="both"/>
        <w:rPr>
          <w:rFonts w:ascii="Trebuchet MS" w:hAnsi="Trebuchet MS" w:cs="Trebuchet MS"/>
          <w:iCs w:val="0"/>
          <w:sz w:val="22"/>
          <w:szCs w:val="22"/>
          <w:lang w:val="x-none"/>
        </w:rPr>
      </w:pPr>
      <w:r w:rsidRPr="002E7D99">
        <w:rPr>
          <w:rFonts w:ascii="Trebuchet MS" w:hAnsi="Trebuchet MS" w:cs="Trebuchet MS"/>
          <w:iCs w:val="0"/>
          <w:sz w:val="22"/>
          <w:szCs w:val="22"/>
          <w:lang w:val="x-none"/>
        </w:rPr>
        <w:t>Bellver, J., et al., Female obesity impairs în vitro fertilization outcome without affecting embryo quality. Fertil Steril, 2010. 93(2): p. 447-54.</w:t>
      </w:r>
    </w:p>
    <w:p w14:paraId="0317462F" w14:textId="77777777" w:rsidR="002E7D99" w:rsidRPr="002E7D99" w:rsidRDefault="002E7D99" w:rsidP="002E7D99">
      <w:pPr>
        <w:numPr>
          <w:ilvl w:val="0"/>
          <w:numId w:val="7"/>
        </w:numPr>
        <w:shd w:val="clear" w:color="auto" w:fill="FFFFFF"/>
        <w:autoSpaceDE w:val="0"/>
        <w:autoSpaceDN w:val="0"/>
        <w:adjustRightInd w:val="0"/>
        <w:spacing w:after="0" w:line="360" w:lineRule="auto"/>
        <w:ind w:left="0" w:firstLine="0"/>
        <w:jc w:val="both"/>
        <w:rPr>
          <w:rFonts w:ascii="Trebuchet MS" w:hAnsi="Trebuchet MS" w:cs="Trebuchet MS"/>
          <w:iCs w:val="0"/>
          <w:sz w:val="22"/>
          <w:szCs w:val="22"/>
          <w:lang w:val="x-none"/>
        </w:rPr>
      </w:pPr>
      <w:r w:rsidRPr="002E7D99">
        <w:rPr>
          <w:rFonts w:ascii="Trebuchet MS" w:hAnsi="Trebuchet MS" w:cs="Trebuchet MS"/>
          <w:iCs w:val="0"/>
          <w:sz w:val="22"/>
          <w:szCs w:val="22"/>
          <w:lang w:val="x-none"/>
        </w:rPr>
        <w:t>Daya, S. et. al. Gonadotropin releasing hormone agonist protocols for pituitary desensitization în în vitro fertilization and gamete intrafallopian transfer cycles. Cochrane Database Syst Rev, 2000(2): p. CD001299.</w:t>
      </w:r>
    </w:p>
    <w:p w14:paraId="2EEC26DB" w14:textId="77777777" w:rsidR="002E7D99" w:rsidRPr="002E7D99" w:rsidRDefault="002E7D99" w:rsidP="002E7D99">
      <w:pPr>
        <w:numPr>
          <w:ilvl w:val="0"/>
          <w:numId w:val="7"/>
        </w:numPr>
        <w:shd w:val="clear" w:color="auto" w:fill="FFFFFF"/>
        <w:autoSpaceDE w:val="0"/>
        <w:autoSpaceDN w:val="0"/>
        <w:adjustRightInd w:val="0"/>
        <w:spacing w:after="0" w:line="360" w:lineRule="auto"/>
        <w:ind w:left="0" w:firstLine="0"/>
        <w:jc w:val="both"/>
        <w:rPr>
          <w:rFonts w:ascii="Trebuchet MS" w:hAnsi="Trebuchet MS" w:cs="Trebuchet MS"/>
          <w:iCs w:val="0"/>
          <w:sz w:val="22"/>
          <w:szCs w:val="22"/>
          <w:lang w:val="x-none"/>
        </w:rPr>
      </w:pPr>
      <w:r w:rsidRPr="002E7D99">
        <w:rPr>
          <w:rFonts w:ascii="Trebuchet MS" w:hAnsi="Trebuchet MS" w:cs="Trebuchet MS"/>
          <w:iCs w:val="0"/>
          <w:sz w:val="22"/>
          <w:szCs w:val="22"/>
          <w:lang w:val="x-none"/>
        </w:rPr>
        <w:lastRenderedPageBreak/>
        <w:t>Janssens, R.M., et al., Direct ovarian effects and safety aspects of GnRH agonists and antagonists. Hum Reprod Update, 2000. 6(5): p. 505-18.</w:t>
      </w:r>
    </w:p>
    <w:p w14:paraId="349B78BA" w14:textId="77777777" w:rsidR="002E7D99" w:rsidRPr="002E7D99" w:rsidRDefault="002E7D99" w:rsidP="002E7D99">
      <w:pPr>
        <w:numPr>
          <w:ilvl w:val="0"/>
          <w:numId w:val="7"/>
        </w:numPr>
        <w:autoSpaceDE w:val="0"/>
        <w:autoSpaceDN w:val="0"/>
        <w:adjustRightInd w:val="0"/>
        <w:spacing w:after="0" w:line="360" w:lineRule="auto"/>
        <w:ind w:left="0" w:firstLine="0"/>
        <w:jc w:val="both"/>
        <w:rPr>
          <w:rFonts w:ascii="Trebuchet MS" w:hAnsi="Trebuchet MS" w:cs="Trebuchet MS"/>
          <w:iCs w:val="0"/>
          <w:sz w:val="22"/>
          <w:szCs w:val="22"/>
          <w:lang w:val="x-none"/>
        </w:rPr>
      </w:pPr>
      <w:r w:rsidRPr="002E7D99">
        <w:rPr>
          <w:rFonts w:ascii="Trebuchet MS" w:hAnsi="Trebuchet MS" w:cs="Trebuchet MS"/>
          <w:iCs w:val="0"/>
          <w:sz w:val="22"/>
          <w:szCs w:val="22"/>
          <w:lang w:val="x-none"/>
        </w:rPr>
        <w:t>Teramoto, S. and O. Kato, Minimal ovarian stimulation with clomiphene citrate: a large-scale retrospective study. Reprod Biomed Online, 2007. 15(2): p. 134-48.</w:t>
      </w:r>
    </w:p>
    <w:p w14:paraId="4B7347E5" w14:textId="77777777" w:rsidR="002E7D99" w:rsidRPr="002E7D99" w:rsidRDefault="002E7D99" w:rsidP="002E7D99">
      <w:pPr>
        <w:numPr>
          <w:ilvl w:val="0"/>
          <w:numId w:val="7"/>
        </w:numPr>
        <w:shd w:val="clear" w:color="auto" w:fill="FFFFFF"/>
        <w:autoSpaceDE w:val="0"/>
        <w:autoSpaceDN w:val="0"/>
        <w:adjustRightInd w:val="0"/>
        <w:spacing w:after="0" w:line="360" w:lineRule="auto"/>
        <w:ind w:left="0" w:firstLine="0"/>
        <w:jc w:val="both"/>
        <w:rPr>
          <w:rFonts w:ascii="Trebuchet MS" w:hAnsi="Trebuchet MS" w:cs="Trebuchet MS"/>
          <w:iCs w:val="0"/>
          <w:sz w:val="22"/>
          <w:szCs w:val="22"/>
          <w:lang w:val="x-none"/>
        </w:rPr>
      </w:pPr>
      <w:r w:rsidRPr="002E7D99">
        <w:rPr>
          <w:rFonts w:ascii="Trebuchet MS" w:hAnsi="Trebuchet MS" w:cs="Trebuchet MS"/>
          <w:iCs w:val="0"/>
          <w:sz w:val="22"/>
          <w:szCs w:val="22"/>
          <w:lang w:val="x-none"/>
        </w:rPr>
        <w:t>Lazer, T., et al., Comparison of IVF Outcomes between Minimal Stimulation and High-Dose Stimulation for Patients with Poor Ovarian Reserve. Int J Reprod Med, 2014. 2014: p. 581451.</w:t>
      </w:r>
    </w:p>
    <w:p w14:paraId="2099EB3E" w14:textId="77777777" w:rsidR="002E7D99" w:rsidRPr="002E7D99" w:rsidRDefault="002E7D99" w:rsidP="002E7D99">
      <w:pPr>
        <w:numPr>
          <w:ilvl w:val="0"/>
          <w:numId w:val="7"/>
        </w:numPr>
        <w:shd w:val="clear" w:color="auto" w:fill="FFFFFF"/>
        <w:autoSpaceDE w:val="0"/>
        <w:autoSpaceDN w:val="0"/>
        <w:adjustRightInd w:val="0"/>
        <w:spacing w:after="0" w:line="360" w:lineRule="auto"/>
        <w:ind w:left="0" w:firstLine="0"/>
        <w:jc w:val="both"/>
        <w:rPr>
          <w:rFonts w:ascii="Trebuchet MS" w:hAnsi="Trebuchet MS" w:cs="Trebuchet MS"/>
          <w:iCs w:val="0"/>
          <w:sz w:val="22"/>
          <w:szCs w:val="22"/>
          <w:shd w:val="clear" w:color="auto" w:fill="FFFFFF"/>
          <w:lang w:val="x-none"/>
        </w:rPr>
      </w:pPr>
      <w:r w:rsidRPr="002E7D99">
        <w:rPr>
          <w:rFonts w:ascii="Trebuchet MS" w:hAnsi="Trebuchet MS" w:cs="Trebuchet MS"/>
          <w:iCs w:val="0"/>
          <w:sz w:val="22"/>
          <w:szCs w:val="22"/>
          <w:lang w:val="x-none"/>
        </w:rPr>
        <w:t xml:space="preserve">Ubaldi F.M., Capalbo A., Vaiarelli A., et al.Follicular versus luteal phase ovarian stimulation during the same menstrual cycle (DuoStim) în a reduced ovarian reserve population results în a similar euploid blastocyst formation rate: new insight în ovarian reserve exploatation. </w:t>
      </w:r>
      <w:r w:rsidRPr="002E7D99">
        <w:rPr>
          <w:rFonts w:ascii="Trebuchet MS" w:hAnsi="Trebuchet MS" w:cs="Trebuchet MS"/>
          <w:iCs w:val="0"/>
          <w:sz w:val="22"/>
          <w:szCs w:val="22"/>
          <w:shd w:val="clear" w:color="auto" w:fill="FFFFFF"/>
          <w:lang w:val="x-none"/>
        </w:rPr>
        <w:t>Fertil Steril. 2016; 105: 1488-1495</w:t>
      </w:r>
    </w:p>
    <w:p w14:paraId="4BE27533" w14:textId="77777777" w:rsidR="002E7D99" w:rsidRPr="002E7D99" w:rsidRDefault="002E7D99" w:rsidP="002E7D99">
      <w:pPr>
        <w:numPr>
          <w:ilvl w:val="0"/>
          <w:numId w:val="7"/>
        </w:numPr>
        <w:autoSpaceDE w:val="0"/>
        <w:autoSpaceDN w:val="0"/>
        <w:adjustRightInd w:val="0"/>
        <w:spacing w:after="0" w:line="360" w:lineRule="auto"/>
        <w:ind w:left="0" w:firstLine="0"/>
        <w:jc w:val="both"/>
        <w:rPr>
          <w:rFonts w:ascii="Trebuchet MS" w:hAnsi="Trebuchet MS" w:cs="Trebuchet MS"/>
          <w:iCs w:val="0"/>
          <w:sz w:val="22"/>
          <w:szCs w:val="22"/>
          <w:lang w:val="x-none"/>
        </w:rPr>
      </w:pPr>
      <w:r w:rsidRPr="002E7D99">
        <w:rPr>
          <w:rFonts w:ascii="Trebuchet MS" w:hAnsi="Trebuchet MS" w:cs="Trebuchet MS"/>
          <w:iCs w:val="0"/>
          <w:sz w:val="22"/>
          <w:szCs w:val="22"/>
          <w:lang w:val="x-none"/>
        </w:rPr>
        <w:t xml:space="preserve">Barbosa MWP, Valadares NPB, Barbosa ACP, Amaral AŞ, Iglesias JR, Nastri CO, Martins WP, Nakagawa HM. </w:t>
      </w:r>
      <w:r w:rsidRPr="002E7D99">
        <w:rPr>
          <w:rFonts w:ascii="Trebuchet MS" w:hAnsi="Trebuchet MS" w:cs="Trebuchet MS"/>
          <w:iCs w:val="0"/>
          <w:sz w:val="22"/>
          <w:szCs w:val="22"/>
          <w:shd w:val="clear" w:color="auto" w:fill="FFFFFF"/>
          <w:lang w:val="x-none"/>
        </w:rPr>
        <w:t>Oral dydrogesterone vs. vaginal progesterone capsules for luteal-phase support în women undergoing embryo transfer: a systematic review and meta-analysis.</w:t>
      </w:r>
      <w:r w:rsidRPr="002E7D99">
        <w:rPr>
          <w:rFonts w:ascii="Trebuchet MS" w:hAnsi="Trebuchet MS" w:cs="Trebuchet MS"/>
          <w:iCs w:val="0"/>
          <w:sz w:val="22"/>
          <w:szCs w:val="22"/>
          <w:lang w:val="x-none"/>
        </w:rPr>
        <w:t xml:space="preserve"> JBRA Assist Reprod. 2018 Jun 1;22(2):148-156</w:t>
      </w:r>
    </w:p>
    <w:p w14:paraId="49B710E6" w14:textId="77777777" w:rsidR="002E7D99" w:rsidRPr="002E7D99" w:rsidRDefault="002E7D99" w:rsidP="002E7D99">
      <w:pPr>
        <w:numPr>
          <w:ilvl w:val="0"/>
          <w:numId w:val="7"/>
        </w:numPr>
        <w:autoSpaceDE w:val="0"/>
        <w:autoSpaceDN w:val="0"/>
        <w:adjustRightInd w:val="0"/>
        <w:spacing w:after="0" w:line="360" w:lineRule="auto"/>
        <w:ind w:left="0" w:firstLine="0"/>
        <w:jc w:val="both"/>
        <w:rPr>
          <w:rFonts w:ascii="Trebuchet MS" w:hAnsi="Trebuchet MS" w:cs="Trebuchet MS"/>
          <w:iCs w:val="0"/>
          <w:sz w:val="22"/>
          <w:szCs w:val="22"/>
          <w:lang w:val="x-none"/>
        </w:rPr>
      </w:pPr>
      <w:r w:rsidRPr="002E7D99">
        <w:rPr>
          <w:rFonts w:ascii="Trebuchet MS" w:hAnsi="Trebuchet MS" w:cs="Trebuchet MS"/>
          <w:iCs w:val="0"/>
          <w:sz w:val="22"/>
          <w:szCs w:val="22"/>
          <w:lang w:val="x-none"/>
        </w:rPr>
        <w:t xml:space="preserve">Griesinger G, Blockeel C, Kahler E, Pexman-Fieth C, Olofsson JI, Driessen S, Tournaye H </w:t>
      </w:r>
      <w:r w:rsidRPr="002E7D99">
        <w:rPr>
          <w:rFonts w:ascii="Trebuchet MS" w:hAnsi="Trebuchet MS" w:cs="Trebuchet MS"/>
          <w:iCs w:val="0"/>
          <w:sz w:val="22"/>
          <w:szCs w:val="22"/>
          <w:shd w:val="clear" w:color="auto" w:fill="FFFFFF"/>
          <w:lang w:val="x-none"/>
        </w:rPr>
        <w:t>Dydrogesterone aş an oral alternative to vaginal progesterone for IVF luteal phase support: A systematic review and individual participant data meta-analysis.</w:t>
      </w:r>
      <w:r w:rsidRPr="002E7D99">
        <w:rPr>
          <w:rFonts w:ascii="Trebuchet MS" w:hAnsi="Trebuchet MS" w:cs="Trebuchet MS"/>
          <w:iCs w:val="0"/>
          <w:sz w:val="22"/>
          <w:szCs w:val="22"/>
          <w:lang w:val="x-none"/>
        </w:rPr>
        <w:t xml:space="preserve"> PLoS One. 2020 Nov 4;15(11): e0241044.</w:t>
      </w:r>
    </w:p>
    <w:p w14:paraId="0F102C90" w14:textId="77777777" w:rsidR="002E7D99" w:rsidRPr="002E7D99" w:rsidRDefault="002E7D99" w:rsidP="002E7D99">
      <w:pPr>
        <w:numPr>
          <w:ilvl w:val="0"/>
          <w:numId w:val="7"/>
        </w:numPr>
        <w:autoSpaceDE w:val="0"/>
        <w:autoSpaceDN w:val="0"/>
        <w:adjustRightInd w:val="0"/>
        <w:spacing w:after="0" w:line="360" w:lineRule="auto"/>
        <w:ind w:left="0" w:firstLine="0"/>
        <w:jc w:val="both"/>
        <w:rPr>
          <w:rFonts w:ascii="Trebuchet MS" w:hAnsi="Trebuchet MS" w:cs="Trebuchet MS"/>
          <w:iCs w:val="0"/>
          <w:sz w:val="22"/>
          <w:szCs w:val="22"/>
          <w:lang w:val="x-none"/>
        </w:rPr>
      </w:pPr>
      <w:r w:rsidRPr="002E7D99">
        <w:rPr>
          <w:rFonts w:ascii="Trebuchet MS" w:hAnsi="Trebuchet MS" w:cs="Trebuchet MS"/>
          <w:iCs w:val="0"/>
          <w:sz w:val="22"/>
          <w:szCs w:val="22"/>
          <w:lang w:val="tr-TR"/>
        </w:rPr>
        <w:t xml:space="preserve">Yıldız GA, Şükür YE, Ateş C, Aytaç R. </w:t>
      </w:r>
      <w:r w:rsidRPr="002E7D99">
        <w:rPr>
          <w:rFonts w:ascii="Trebuchet MS" w:hAnsi="Trebuchet MS" w:cs="Trebuchet MS"/>
          <w:iCs w:val="0"/>
          <w:sz w:val="22"/>
          <w:szCs w:val="22"/>
          <w:shd w:val="clear" w:color="auto" w:fill="FFFFFF"/>
          <w:lang w:val="x-none"/>
        </w:rPr>
        <w:t>The addition of gonadotrophin releasing hormone agonist to routine luteal phase support în intracytoplasmic sperm injection and embryo transfer cycles: a randomized clinical trial.</w:t>
      </w:r>
      <w:r w:rsidRPr="002E7D99">
        <w:rPr>
          <w:rFonts w:ascii="Trebuchet MS" w:hAnsi="Trebuchet MS" w:cs="Trebuchet MS"/>
          <w:iCs w:val="0"/>
          <w:sz w:val="22"/>
          <w:szCs w:val="22"/>
          <w:lang w:val="x-none"/>
        </w:rPr>
        <w:t xml:space="preserve"> Eur J Obstet Gynecol Reprod Biol. 2014 Nov;182:66-70</w:t>
      </w:r>
    </w:p>
    <w:p w14:paraId="7A8A3E17" w14:textId="77777777" w:rsidR="002E7D99" w:rsidRPr="002E7D99" w:rsidRDefault="002E7D99" w:rsidP="002E7D99">
      <w:pPr>
        <w:numPr>
          <w:ilvl w:val="0"/>
          <w:numId w:val="7"/>
        </w:numPr>
        <w:autoSpaceDE w:val="0"/>
        <w:autoSpaceDN w:val="0"/>
        <w:adjustRightInd w:val="0"/>
        <w:spacing w:after="0" w:line="360" w:lineRule="auto"/>
        <w:ind w:left="0" w:firstLine="0"/>
        <w:jc w:val="both"/>
        <w:rPr>
          <w:rFonts w:ascii="Trebuchet MS" w:hAnsi="Trebuchet MS" w:cs="Trebuchet MS"/>
          <w:iCs w:val="0"/>
          <w:sz w:val="22"/>
          <w:szCs w:val="22"/>
          <w:lang w:val="x-none"/>
        </w:rPr>
      </w:pPr>
      <w:r w:rsidRPr="002E7D99">
        <w:rPr>
          <w:rFonts w:ascii="Trebuchet MS" w:hAnsi="Trebuchet MS" w:cs="Trebuchet MS"/>
          <w:iCs w:val="0"/>
          <w:sz w:val="22"/>
          <w:szCs w:val="22"/>
          <w:lang w:val="x-none"/>
        </w:rPr>
        <w:t xml:space="preserve">Haahr T, et al. </w:t>
      </w:r>
      <w:r w:rsidRPr="002E7D99">
        <w:rPr>
          <w:rFonts w:ascii="Trebuchet MS" w:hAnsi="Trebuchet MS" w:cs="Trebuchet MS"/>
          <w:iCs w:val="0"/>
          <w:sz w:val="22"/>
          <w:szCs w:val="22"/>
          <w:shd w:val="clear" w:color="auto" w:fill="FFFFFF"/>
          <w:lang w:val="x-none"/>
        </w:rPr>
        <w:t>GnRH Agonist Trigger and LH Activity Luteal Phase Support versus hCG Trigger and Convenţional Luteal Phase Support în Fresh Embryo Transfer IVF/ICSI Cycles-A Systematic PRISMA Review and Meta-analysis.</w:t>
      </w:r>
      <w:r w:rsidRPr="002E7D99">
        <w:rPr>
          <w:rFonts w:ascii="Trebuchet MS" w:hAnsi="Trebuchet MS" w:cs="Trebuchet MS"/>
          <w:iCs w:val="0"/>
          <w:sz w:val="22"/>
          <w:szCs w:val="22"/>
          <w:lang w:val="x-none"/>
        </w:rPr>
        <w:t xml:space="preserve"> Front Endocrinol (Lausanne). 2017.</w:t>
      </w:r>
    </w:p>
    <w:p w14:paraId="247CF7E3" w14:textId="77777777" w:rsidR="002E7D99" w:rsidRPr="002E7D99" w:rsidRDefault="002E7D99" w:rsidP="002E7D99">
      <w:pPr>
        <w:numPr>
          <w:ilvl w:val="0"/>
          <w:numId w:val="7"/>
        </w:numPr>
        <w:autoSpaceDE w:val="0"/>
        <w:autoSpaceDN w:val="0"/>
        <w:adjustRightInd w:val="0"/>
        <w:spacing w:after="0" w:line="360" w:lineRule="auto"/>
        <w:ind w:left="0" w:firstLine="0"/>
        <w:jc w:val="both"/>
        <w:rPr>
          <w:rFonts w:ascii="Trebuchet MS" w:hAnsi="Trebuchet MS" w:cs="Trebuchet MS"/>
          <w:iCs w:val="0"/>
          <w:sz w:val="22"/>
          <w:szCs w:val="22"/>
          <w:lang w:val="x-none"/>
        </w:rPr>
      </w:pPr>
      <w:r w:rsidRPr="002E7D99">
        <w:rPr>
          <w:rFonts w:ascii="Trebuchet MS" w:hAnsi="Trebuchet MS" w:cs="Trebuchet MS"/>
          <w:iCs w:val="0"/>
          <w:sz w:val="22"/>
          <w:szCs w:val="22"/>
          <w:lang w:val="x-none"/>
        </w:rPr>
        <w:t xml:space="preserve">Oktay K, Bedoschi G, Berkowitz K, Bronson R, Kashani B, McGovern P, Pal L, Quinn G, Rubin K.J </w:t>
      </w:r>
      <w:r w:rsidRPr="002E7D99">
        <w:rPr>
          <w:rFonts w:ascii="Trebuchet MS" w:hAnsi="Trebuchet MS" w:cs="Trebuchet MS"/>
          <w:iCs w:val="0"/>
          <w:sz w:val="22"/>
          <w:szCs w:val="22"/>
          <w:shd w:val="clear" w:color="auto" w:fill="FFFFFF"/>
          <w:lang w:val="x-none"/>
        </w:rPr>
        <w:t>Fertility Preservation în Women with Turner Syndrome: A Comprehensive Review and Practical Guidelines.</w:t>
      </w:r>
      <w:r w:rsidRPr="002E7D99">
        <w:rPr>
          <w:rFonts w:ascii="Trebuchet MS" w:hAnsi="Trebuchet MS" w:cs="Trebuchet MS"/>
          <w:iCs w:val="0"/>
          <w:sz w:val="22"/>
          <w:szCs w:val="22"/>
          <w:lang w:val="x-none"/>
        </w:rPr>
        <w:t xml:space="preserve"> Pediatr Adolesc Gynecol. 2016 Oct;29(5):409-416.</w:t>
      </w:r>
    </w:p>
    <w:p w14:paraId="693E78EF" w14:textId="77777777" w:rsidR="002E7D99" w:rsidRPr="002E7D99" w:rsidRDefault="002E7D99" w:rsidP="002E7D99">
      <w:pPr>
        <w:numPr>
          <w:ilvl w:val="0"/>
          <w:numId w:val="7"/>
        </w:numPr>
        <w:autoSpaceDE w:val="0"/>
        <w:autoSpaceDN w:val="0"/>
        <w:adjustRightInd w:val="0"/>
        <w:spacing w:after="0" w:line="360" w:lineRule="auto"/>
        <w:ind w:left="0" w:firstLine="0"/>
        <w:jc w:val="both"/>
        <w:rPr>
          <w:rFonts w:ascii="Trebuchet MS" w:hAnsi="Trebuchet MS" w:cs="Trebuchet MS"/>
          <w:iCs w:val="0"/>
          <w:sz w:val="22"/>
          <w:szCs w:val="22"/>
          <w:lang w:val="x-none"/>
        </w:rPr>
      </w:pPr>
      <w:r w:rsidRPr="002E7D99">
        <w:rPr>
          <w:rFonts w:ascii="Trebuchet MS" w:hAnsi="Trebuchet MS" w:cs="Trebuchet MS"/>
          <w:iCs w:val="0"/>
          <w:sz w:val="22"/>
          <w:szCs w:val="22"/>
          <w:lang w:val="x-none"/>
        </w:rPr>
        <w:t xml:space="preserve">NICE Guidelines 2013 Fertility problems: assessment and treatment Clinical guideline [CG156]. </w:t>
      </w:r>
    </w:p>
    <w:p w14:paraId="1CB24EE1" w14:textId="77777777" w:rsidR="002E7D99" w:rsidRPr="002E7D99" w:rsidRDefault="002E7D99" w:rsidP="002E7D99">
      <w:pPr>
        <w:numPr>
          <w:ilvl w:val="0"/>
          <w:numId w:val="7"/>
        </w:numPr>
        <w:autoSpaceDE w:val="0"/>
        <w:autoSpaceDN w:val="0"/>
        <w:adjustRightInd w:val="0"/>
        <w:spacing w:after="0" w:line="360" w:lineRule="auto"/>
        <w:ind w:left="0" w:firstLine="0"/>
        <w:jc w:val="both"/>
        <w:rPr>
          <w:rFonts w:ascii="Trebuchet MS" w:hAnsi="Trebuchet MS" w:cs="Trebuchet MS"/>
          <w:iCs w:val="0"/>
          <w:sz w:val="22"/>
          <w:szCs w:val="22"/>
          <w:lang w:val="x-none"/>
        </w:rPr>
      </w:pPr>
      <w:r w:rsidRPr="002E7D99">
        <w:rPr>
          <w:rFonts w:ascii="Trebuchet MS" w:hAnsi="Trebuchet MS" w:cs="Trebuchet MS"/>
          <w:iCs w:val="0"/>
          <w:sz w:val="22"/>
          <w:szCs w:val="22"/>
          <w:lang w:val="x-none"/>
        </w:rPr>
        <w:t xml:space="preserve">Rives N, Sibert L, Perdrix A, Hennebicq S, Julliard JC; </w:t>
      </w:r>
      <w:r w:rsidRPr="002E7D99">
        <w:rPr>
          <w:rFonts w:ascii="Trebuchet MS" w:hAnsi="Trebuchet MS" w:cs="Trebuchet MS"/>
          <w:iCs w:val="0"/>
          <w:sz w:val="22"/>
          <w:szCs w:val="22"/>
          <w:shd w:val="clear" w:color="auto" w:fill="FFFFFF"/>
          <w:lang w:val="x-none"/>
        </w:rPr>
        <w:t>[Assisted reproductive technologies with sperm donation].</w:t>
      </w:r>
      <w:r w:rsidRPr="002E7D99">
        <w:rPr>
          <w:rFonts w:ascii="Trebuchet MS" w:hAnsi="Trebuchet MS" w:cs="Trebuchet MS"/>
          <w:iCs w:val="0"/>
          <w:sz w:val="22"/>
          <w:szCs w:val="22"/>
          <w:lang w:val="x-none"/>
        </w:rPr>
        <w:t xml:space="preserve"> la Fédération française des CECOS. Prog Urol. 2012 Sep;22(10):561-7.</w:t>
      </w:r>
    </w:p>
    <w:p w14:paraId="7F88D059" w14:textId="77777777" w:rsidR="002E7D99" w:rsidRPr="002E7D99" w:rsidRDefault="002E7D99" w:rsidP="002E7D99">
      <w:pPr>
        <w:numPr>
          <w:ilvl w:val="0"/>
          <w:numId w:val="7"/>
        </w:numPr>
        <w:autoSpaceDE w:val="0"/>
        <w:autoSpaceDN w:val="0"/>
        <w:adjustRightInd w:val="0"/>
        <w:spacing w:after="0" w:line="360" w:lineRule="auto"/>
        <w:ind w:left="0" w:firstLine="0"/>
        <w:jc w:val="both"/>
        <w:rPr>
          <w:rFonts w:ascii="Trebuchet MS" w:hAnsi="Trebuchet MS" w:cs="Trebuchet MS"/>
          <w:iCs w:val="0"/>
          <w:sz w:val="22"/>
          <w:szCs w:val="22"/>
          <w:lang w:val="x-none"/>
        </w:rPr>
      </w:pPr>
      <w:r w:rsidRPr="002E7D99">
        <w:rPr>
          <w:rFonts w:ascii="Trebuchet MS" w:hAnsi="Trebuchet MS" w:cs="Trebuchet MS"/>
          <w:iCs w:val="0"/>
          <w:sz w:val="22"/>
          <w:szCs w:val="22"/>
          <w:lang w:val="x-none"/>
        </w:rPr>
        <w:lastRenderedPageBreak/>
        <w:t xml:space="preserve">La Marcă A, Dal Canto M, Buccheri M, Valerio M, Mignini Renzini M, Rodriguez A, Vassena R. </w:t>
      </w:r>
      <w:r w:rsidRPr="002E7D99">
        <w:rPr>
          <w:rFonts w:ascii="Trebuchet MS" w:hAnsi="Trebuchet MS" w:cs="Trebuchet MS"/>
          <w:iCs w:val="0"/>
          <w:sz w:val="22"/>
          <w:szCs w:val="22"/>
          <w:shd w:val="clear" w:color="auto" w:fill="FFFFFF"/>
          <w:lang w:val="x-none"/>
        </w:rPr>
        <w:t>A novel transnaţional fresh oocyte donation (TOD) program based on transport of frozen sperm and embryos.</w:t>
      </w:r>
      <w:r w:rsidRPr="002E7D99">
        <w:rPr>
          <w:rFonts w:ascii="Trebuchet MS" w:hAnsi="Trebuchet MS" w:cs="Trebuchet MS"/>
          <w:iCs w:val="0"/>
          <w:sz w:val="22"/>
          <w:szCs w:val="22"/>
          <w:lang w:val="x-none"/>
        </w:rPr>
        <w:t xml:space="preserve"> Hum Reprod. 2019 Feb 1;34(2):285-290.</w:t>
      </w:r>
    </w:p>
    <w:p w14:paraId="3EADD287" w14:textId="77777777" w:rsidR="002E7D99" w:rsidRPr="002E7D99" w:rsidRDefault="002E7D99" w:rsidP="002E7D99">
      <w:pPr>
        <w:numPr>
          <w:ilvl w:val="0"/>
          <w:numId w:val="7"/>
        </w:numPr>
        <w:autoSpaceDE w:val="0"/>
        <w:autoSpaceDN w:val="0"/>
        <w:adjustRightInd w:val="0"/>
        <w:spacing w:after="0" w:line="360" w:lineRule="auto"/>
        <w:ind w:left="0" w:firstLine="0"/>
        <w:jc w:val="both"/>
        <w:rPr>
          <w:rFonts w:ascii="Trebuchet MS" w:hAnsi="Trebuchet MS" w:cs="Trebuchet MS"/>
          <w:iCs w:val="0"/>
          <w:sz w:val="22"/>
          <w:szCs w:val="22"/>
          <w:lang w:val="x-none"/>
        </w:rPr>
      </w:pPr>
      <w:r w:rsidRPr="002E7D99">
        <w:rPr>
          <w:rFonts w:ascii="Trebuchet MS" w:hAnsi="Trebuchet MS" w:cs="Trebuchet MS"/>
          <w:iCs w:val="0"/>
          <w:sz w:val="22"/>
          <w:szCs w:val="22"/>
          <w:lang w:val="x-none"/>
        </w:rPr>
        <w:t xml:space="preserve">Lindheim SR, Klock SC </w:t>
      </w:r>
      <w:r w:rsidRPr="002E7D99">
        <w:rPr>
          <w:rFonts w:ascii="Trebuchet MS" w:hAnsi="Trebuchet MS" w:cs="Trebuchet MS"/>
          <w:iCs w:val="0"/>
          <w:sz w:val="22"/>
          <w:szCs w:val="22"/>
          <w:shd w:val="clear" w:color="auto" w:fill="FFFFFF"/>
          <w:lang w:val="x-none"/>
        </w:rPr>
        <w:t>Oocyte donation: lessons from the past, directions for the future.</w:t>
      </w:r>
      <w:r w:rsidRPr="002E7D99">
        <w:rPr>
          <w:rFonts w:ascii="Trebuchet MS" w:hAnsi="Trebuchet MS" w:cs="Trebuchet MS"/>
          <w:iCs w:val="0"/>
          <w:sz w:val="22"/>
          <w:szCs w:val="22"/>
          <w:lang w:val="x-none"/>
        </w:rPr>
        <w:t xml:space="preserve"> Fertil Steril. 2018 Nov;110(6):979-980.</w:t>
      </w:r>
    </w:p>
    <w:p w14:paraId="2D7269F9" w14:textId="77777777" w:rsidR="002E7D99" w:rsidRPr="002E7D99" w:rsidRDefault="002E7D99" w:rsidP="002E7D99">
      <w:pPr>
        <w:numPr>
          <w:ilvl w:val="0"/>
          <w:numId w:val="7"/>
        </w:numPr>
        <w:autoSpaceDE w:val="0"/>
        <w:autoSpaceDN w:val="0"/>
        <w:adjustRightInd w:val="0"/>
        <w:spacing w:after="0" w:line="360" w:lineRule="auto"/>
        <w:ind w:left="0" w:firstLine="0"/>
        <w:jc w:val="both"/>
        <w:rPr>
          <w:rFonts w:ascii="Trebuchet MS" w:hAnsi="Trebuchet MS" w:cs="Trebuchet MS"/>
          <w:iCs w:val="0"/>
          <w:sz w:val="22"/>
          <w:szCs w:val="22"/>
          <w:shd w:val="clear" w:color="auto" w:fill="FFFFFF"/>
          <w:lang w:val="x-none"/>
        </w:rPr>
      </w:pPr>
      <w:r w:rsidRPr="002E7D99">
        <w:rPr>
          <w:rFonts w:ascii="Trebuchet MS" w:hAnsi="Trebuchet MS" w:cs="Trebuchet MS"/>
          <w:iCs w:val="0"/>
          <w:sz w:val="22"/>
          <w:szCs w:val="22"/>
          <w:lang w:val="x-none"/>
        </w:rPr>
        <w:t xml:space="preserve">Kool EM, Bos AME, van der Graaf R, Fauser BCJM, Bredenoord AL. </w:t>
      </w:r>
      <w:r w:rsidRPr="002E7D99">
        <w:rPr>
          <w:rFonts w:ascii="Trebuchet MS" w:hAnsi="Trebuchet MS" w:cs="Trebuchet MS"/>
          <w:iCs w:val="0"/>
          <w:sz w:val="22"/>
          <w:szCs w:val="22"/>
          <w:shd w:val="clear" w:color="auto" w:fill="FFFFFF"/>
          <w:lang w:val="x-none"/>
        </w:rPr>
        <w:t>Ethics of oocyte banking for third-party assisted reproduction: a systematic review.</w:t>
      </w:r>
    </w:p>
    <w:p w14:paraId="195842A3" w14:textId="77777777" w:rsidR="002E7D99" w:rsidRPr="002E7D99" w:rsidRDefault="002E7D99" w:rsidP="002E7D99">
      <w:pPr>
        <w:shd w:val="clear" w:color="auto" w:fill="FFFFFF"/>
        <w:autoSpaceDE w:val="0"/>
        <w:autoSpaceDN w:val="0"/>
        <w:adjustRightInd w:val="0"/>
        <w:spacing w:after="0" w:line="360" w:lineRule="auto"/>
        <w:jc w:val="both"/>
        <w:rPr>
          <w:rFonts w:ascii="Trebuchet MS" w:hAnsi="Trebuchet MS" w:cs="Trebuchet MS"/>
          <w:iCs w:val="0"/>
          <w:sz w:val="22"/>
          <w:szCs w:val="22"/>
          <w:lang w:val="x-none"/>
        </w:rPr>
      </w:pPr>
      <w:r w:rsidRPr="002E7D99">
        <w:rPr>
          <w:rFonts w:ascii="Trebuchet MS" w:hAnsi="Trebuchet MS" w:cs="Trebuchet MS"/>
          <w:iCs w:val="0"/>
          <w:sz w:val="22"/>
          <w:szCs w:val="22"/>
          <w:lang w:val="x-none"/>
        </w:rPr>
        <w:t>Hum Reprod Update. 2018 Sep 1;24(5):615-635</w:t>
      </w:r>
    </w:p>
    <w:p w14:paraId="6A011E23" w14:textId="77777777" w:rsidR="002E7D99" w:rsidRPr="002E7D99" w:rsidRDefault="002E7D99" w:rsidP="002E7D99">
      <w:pPr>
        <w:numPr>
          <w:ilvl w:val="0"/>
          <w:numId w:val="7"/>
        </w:numPr>
        <w:autoSpaceDE w:val="0"/>
        <w:autoSpaceDN w:val="0"/>
        <w:adjustRightInd w:val="0"/>
        <w:spacing w:after="0" w:line="360" w:lineRule="auto"/>
        <w:ind w:left="0" w:firstLine="0"/>
        <w:jc w:val="both"/>
        <w:rPr>
          <w:rFonts w:ascii="Trebuchet MS" w:hAnsi="Trebuchet MS" w:cs="Trebuchet MS"/>
          <w:iCs w:val="0"/>
          <w:sz w:val="22"/>
          <w:szCs w:val="22"/>
          <w:lang w:val="x-none"/>
        </w:rPr>
      </w:pPr>
      <w:r w:rsidRPr="002E7D99">
        <w:rPr>
          <w:rFonts w:ascii="Trebuchet MS" w:hAnsi="Trebuchet MS" w:cs="Trebuchet MS"/>
          <w:iCs w:val="0"/>
          <w:sz w:val="22"/>
          <w:szCs w:val="22"/>
          <w:lang w:val="x-none"/>
        </w:rPr>
        <w:t>Konc J, Kanyó K, Rita Kriston R, et.al. Cryopreservation of Embryos and Oocytes în Human Assisted Reproduction. BioMed Research Internaţional Volume 2014, Article ID 307268.</w:t>
      </w:r>
    </w:p>
    <w:p w14:paraId="47EE0406" w14:textId="77777777" w:rsidR="002E7D99" w:rsidRPr="002E7D99" w:rsidRDefault="002E7D99" w:rsidP="002E7D99">
      <w:pPr>
        <w:numPr>
          <w:ilvl w:val="0"/>
          <w:numId w:val="7"/>
        </w:numPr>
        <w:autoSpaceDE w:val="0"/>
        <w:autoSpaceDN w:val="0"/>
        <w:adjustRightInd w:val="0"/>
        <w:spacing w:after="0" w:line="360" w:lineRule="auto"/>
        <w:ind w:left="0" w:firstLine="0"/>
        <w:jc w:val="both"/>
        <w:rPr>
          <w:rFonts w:ascii="Trebuchet MS" w:hAnsi="Trebuchet MS" w:cs="Trebuchet MS"/>
          <w:iCs w:val="0"/>
          <w:sz w:val="22"/>
          <w:szCs w:val="22"/>
          <w:lang w:val="x-none"/>
        </w:rPr>
      </w:pPr>
      <w:r w:rsidRPr="002E7D99">
        <w:rPr>
          <w:rFonts w:ascii="Trebuchet MS" w:hAnsi="Trebuchet MS" w:cs="Trebuchet MS"/>
          <w:iCs w:val="0"/>
          <w:sz w:val="22"/>
          <w:szCs w:val="22"/>
          <w:lang w:val="x-none"/>
        </w:rPr>
        <w:t xml:space="preserve">Wunder D. </w:t>
      </w:r>
      <w:r w:rsidRPr="002E7D99">
        <w:rPr>
          <w:rFonts w:ascii="Trebuchet MS" w:hAnsi="Trebuchet MS" w:cs="Trebuchet MS"/>
          <w:iCs w:val="0"/>
          <w:sz w:val="22"/>
          <w:szCs w:val="22"/>
          <w:shd w:val="clear" w:color="auto" w:fill="FFFFFF"/>
          <w:lang w:val="x-none"/>
        </w:rPr>
        <w:t>Social freezing în Switzerland and worldwide--a blessing for women today?</w:t>
      </w:r>
      <w:r w:rsidRPr="002E7D99">
        <w:rPr>
          <w:rFonts w:ascii="Trebuchet MS" w:hAnsi="Trebuchet MS" w:cs="Trebuchet MS"/>
          <w:iCs w:val="0"/>
          <w:sz w:val="22"/>
          <w:szCs w:val="22"/>
          <w:lang w:val="x-none"/>
        </w:rPr>
        <w:t xml:space="preserve"> Swiss Med Wkly. 2013 Feb 27;143: w13746.</w:t>
      </w:r>
    </w:p>
    <w:p w14:paraId="111D35D2" w14:textId="77777777" w:rsidR="002E7D99" w:rsidRPr="002E7D99" w:rsidRDefault="002E7D99" w:rsidP="002E7D99">
      <w:pPr>
        <w:numPr>
          <w:ilvl w:val="0"/>
          <w:numId w:val="7"/>
        </w:numPr>
        <w:autoSpaceDE w:val="0"/>
        <w:autoSpaceDN w:val="0"/>
        <w:adjustRightInd w:val="0"/>
        <w:spacing w:after="0" w:line="360" w:lineRule="auto"/>
        <w:ind w:left="0" w:firstLine="0"/>
        <w:jc w:val="both"/>
        <w:rPr>
          <w:rFonts w:ascii="Trebuchet MS" w:hAnsi="Trebuchet MS" w:cs="Trebuchet MS"/>
          <w:iCs w:val="0"/>
          <w:sz w:val="22"/>
          <w:szCs w:val="22"/>
          <w:lang w:val="x-none"/>
        </w:rPr>
      </w:pPr>
      <w:r w:rsidRPr="002E7D99">
        <w:rPr>
          <w:rFonts w:ascii="Trebuchet MS" w:hAnsi="Trebuchet MS" w:cs="Trebuchet MS"/>
          <w:iCs w:val="0"/>
          <w:sz w:val="22"/>
          <w:szCs w:val="22"/>
          <w:lang w:val="x-none"/>
        </w:rPr>
        <w:t xml:space="preserve">Zhao J, Li Y, Zhang Q, Wang Y. </w:t>
      </w:r>
      <w:r w:rsidRPr="002E7D99">
        <w:rPr>
          <w:rFonts w:ascii="Trebuchet MS" w:hAnsi="Trebuchet MS" w:cs="Trebuchet MS"/>
          <w:iCs w:val="0"/>
          <w:sz w:val="22"/>
          <w:szCs w:val="22"/>
          <w:shd w:val="clear" w:color="auto" w:fill="FFFFFF"/>
          <w:lang w:val="x-none"/>
        </w:rPr>
        <w:t>Does ovarian stimulation for IVF increase gynaecological cancer risk? A systematic review and meta-analysis.</w:t>
      </w:r>
      <w:r w:rsidRPr="002E7D99">
        <w:rPr>
          <w:rFonts w:ascii="Trebuchet MS" w:hAnsi="Trebuchet MS" w:cs="Trebuchet MS"/>
          <w:iCs w:val="0"/>
          <w:sz w:val="22"/>
          <w:szCs w:val="22"/>
          <w:lang w:val="x-none"/>
        </w:rPr>
        <w:t xml:space="preserve"> Reprod Biomed Online. 2015 Jul;31(1):20-9.</w:t>
      </w:r>
    </w:p>
    <w:p w14:paraId="28A67263" w14:textId="77777777" w:rsidR="002E7D99" w:rsidRPr="002E7D99" w:rsidRDefault="002E7D99" w:rsidP="002E7D99">
      <w:pPr>
        <w:numPr>
          <w:ilvl w:val="0"/>
          <w:numId w:val="7"/>
        </w:numPr>
        <w:autoSpaceDE w:val="0"/>
        <w:autoSpaceDN w:val="0"/>
        <w:adjustRightInd w:val="0"/>
        <w:spacing w:after="0" w:line="360" w:lineRule="auto"/>
        <w:ind w:left="0" w:firstLine="0"/>
        <w:jc w:val="both"/>
        <w:rPr>
          <w:rFonts w:ascii="Trebuchet MS" w:hAnsi="Trebuchet MS" w:cs="Trebuchet MS"/>
          <w:iCs w:val="0"/>
          <w:sz w:val="22"/>
          <w:szCs w:val="22"/>
          <w:lang w:val="x-none"/>
        </w:rPr>
      </w:pPr>
      <w:r w:rsidRPr="002E7D99">
        <w:rPr>
          <w:rFonts w:ascii="Trebuchet MS" w:hAnsi="Trebuchet MS" w:cs="Trebuchet MS"/>
          <w:iCs w:val="0"/>
          <w:sz w:val="22"/>
          <w:szCs w:val="22"/>
          <w:lang w:val="x-none"/>
        </w:rPr>
        <w:t xml:space="preserve">Smith ADAC, Tilling K, Lawlor DA, Nelson SM. </w:t>
      </w:r>
      <w:r w:rsidRPr="002E7D99">
        <w:rPr>
          <w:rFonts w:ascii="Trebuchet MS" w:hAnsi="Trebuchet MS" w:cs="Trebuchet MS"/>
          <w:iCs w:val="0"/>
          <w:sz w:val="22"/>
          <w:szCs w:val="22"/>
          <w:shd w:val="clear" w:color="auto" w:fill="FFFFFF"/>
          <w:lang w:val="x-none"/>
        </w:rPr>
        <w:t>Live birth rateş and perinatal outcomes when all embryos are frozen compared with convenţional fresh and frozen embryo transfer: a cohort study of 337,148 în vitro fertilisation cycles.</w:t>
      </w:r>
      <w:r w:rsidRPr="002E7D99">
        <w:rPr>
          <w:rFonts w:ascii="Trebuchet MS" w:hAnsi="Trebuchet MS" w:cs="Trebuchet MS"/>
          <w:iCs w:val="0"/>
          <w:sz w:val="22"/>
          <w:szCs w:val="22"/>
          <w:lang w:val="x-none"/>
        </w:rPr>
        <w:t xml:space="preserve"> BMC Med. 2019 Nov 13;17(1):202.</w:t>
      </w:r>
    </w:p>
    <w:p w14:paraId="147F032E" w14:textId="77777777" w:rsidR="002E7D99" w:rsidRPr="002E7D99" w:rsidRDefault="002E7D99" w:rsidP="002E7D99">
      <w:pPr>
        <w:numPr>
          <w:ilvl w:val="0"/>
          <w:numId w:val="7"/>
        </w:numPr>
        <w:autoSpaceDE w:val="0"/>
        <w:autoSpaceDN w:val="0"/>
        <w:adjustRightInd w:val="0"/>
        <w:spacing w:after="0" w:line="360" w:lineRule="auto"/>
        <w:ind w:left="0" w:firstLine="0"/>
        <w:jc w:val="both"/>
        <w:rPr>
          <w:rFonts w:ascii="Trebuchet MS" w:hAnsi="Trebuchet MS" w:cs="Trebuchet MS"/>
          <w:iCs w:val="0"/>
          <w:sz w:val="22"/>
          <w:szCs w:val="22"/>
          <w:lang w:val="x-none"/>
        </w:rPr>
      </w:pPr>
      <w:r w:rsidRPr="002E7D99">
        <w:rPr>
          <w:rFonts w:ascii="Trebuchet MS" w:hAnsi="Trebuchet MS" w:cs="Trebuchet MS"/>
          <w:iCs w:val="0"/>
          <w:sz w:val="22"/>
          <w:szCs w:val="22"/>
          <w:lang w:val="x-none"/>
        </w:rPr>
        <w:t xml:space="preserve">Maheshwari A, Pandey S, Shetty A, Hamilton M, Bhattacharya S. </w:t>
      </w:r>
      <w:r w:rsidRPr="002E7D99">
        <w:rPr>
          <w:rFonts w:ascii="Trebuchet MS" w:hAnsi="Trebuchet MS" w:cs="Trebuchet MS"/>
          <w:iCs w:val="0"/>
          <w:sz w:val="22"/>
          <w:szCs w:val="22"/>
          <w:shd w:val="clear" w:color="auto" w:fill="FFFFFF"/>
          <w:lang w:val="x-none"/>
        </w:rPr>
        <w:t>Obstetric and perinatal outcomes în singleton pregnancies resulting from the transfer of frozen thawed versus fresh embryos generated through în vitro fertilization treatment: a systematic review and meta-analysis.</w:t>
      </w:r>
      <w:r w:rsidRPr="002E7D99">
        <w:rPr>
          <w:rFonts w:ascii="Trebuchet MS" w:hAnsi="Trebuchet MS" w:cs="Trebuchet MS"/>
          <w:iCs w:val="0"/>
          <w:sz w:val="22"/>
          <w:szCs w:val="22"/>
          <w:lang w:val="x-none"/>
        </w:rPr>
        <w:t xml:space="preserve"> Fertil Steril. 2012 Aug;98(2):368-77</w:t>
      </w:r>
    </w:p>
    <w:p w14:paraId="67A9AC90" w14:textId="77777777" w:rsidR="002E7D99" w:rsidRPr="002E7D99" w:rsidRDefault="002E7D99" w:rsidP="002E7D99">
      <w:pPr>
        <w:numPr>
          <w:ilvl w:val="0"/>
          <w:numId w:val="7"/>
        </w:numPr>
        <w:autoSpaceDE w:val="0"/>
        <w:autoSpaceDN w:val="0"/>
        <w:adjustRightInd w:val="0"/>
        <w:spacing w:after="0" w:line="360" w:lineRule="auto"/>
        <w:ind w:left="0" w:firstLine="0"/>
        <w:jc w:val="both"/>
        <w:rPr>
          <w:rFonts w:ascii="Trebuchet MS" w:hAnsi="Trebuchet MS" w:cs="Trebuchet MS"/>
          <w:iCs w:val="0"/>
          <w:sz w:val="22"/>
          <w:szCs w:val="22"/>
          <w:lang w:val="x-none"/>
        </w:rPr>
      </w:pPr>
      <w:r w:rsidRPr="002E7D99">
        <w:rPr>
          <w:rFonts w:ascii="Trebuchet MS" w:hAnsi="Trebuchet MS" w:cs="Trebuchet MS"/>
          <w:iCs w:val="0"/>
          <w:sz w:val="22"/>
          <w:szCs w:val="22"/>
          <w:lang w:val="x-none"/>
        </w:rPr>
        <w:t xml:space="preserve">Asplund K. </w:t>
      </w:r>
      <w:r w:rsidRPr="002E7D99">
        <w:rPr>
          <w:rFonts w:ascii="Trebuchet MS" w:hAnsi="Trebuchet MS" w:cs="Trebuchet MS"/>
          <w:iCs w:val="0"/>
          <w:sz w:val="22"/>
          <w:szCs w:val="22"/>
          <w:shd w:val="clear" w:color="auto" w:fill="FFFFFF"/>
          <w:lang w:val="x-none"/>
        </w:rPr>
        <w:t>Use of în vitro fertilization-ethical issues.</w:t>
      </w:r>
      <w:r w:rsidRPr="002E7D99">
        <w:rPr>
          <w:rFonts w:ascii="Trebuchet MS" w:hAnsi="Trebuchet MS" w:cs="Trebuchet MS"/>
          <w:iCs w:val="0"/>
          <w:sz w:val="22"/>
          <w:szCs w:val="22"/>
          <w:lang w:val="x-none"/>
        </w:rPr>
        <w:t xml:space="preserve"> Ups J Med Sci. 2020 May;125(2):192-199.</w:t>
      </w:r>
    </w:p>
    <w:p w14:paraId="734DFAA2" w14:textId="77777777" w:rsidR="002E7D99" w:rsidRPr="002E7D99" w:rsidRDefault="002E7D99" w:rsidP="002E7D99">
      <w:pPr>
        <w:numPr>
          <w:ilvl w:val="0"/>
          <w:numId w:val="7"/>
        </w:numPr>
        <w:autoSpaceDE w:val="0"/>
        <w:autoSpaceDN w:val="0"/>
        <w:adjustRightInd w:val="0"/>
        <w:spacing w:after="0" w:line="360" w:lineRule="auto"/>
        <w:ind w:left="0" w:firstLine="0"/>
        <w:jc w:val="both"/>
        <w:rPr>
          <w:rFonts w:ascii="Trebuchet MS" w:hAnsi="Trebuchet MS" w:cs="Trebuchet MS"/>
          <w:iCs w:val="0"/>
          <w:sz w:val="22"/>
          <w:szCs w:val="22"/>
          <w:lang w:val="x-none"/>
        </w:rPr>
      </w:pPr>
      <w:r w:rsidRPr="002E7D99">
        <w:rPr>
          <w:rFonts w:ascii="Trebuchet MS" w:hAnsi="Trebuchet MS" w:cs="Trebuchet MS"/>
          <w:iCs w:val="0"/>
          <w:sz w:val="22"/>
          <w:szCs w:val="22"/>
          <w:lang w:val="x-none"/>
        </w:rPr>
        <w:t xml:space="preserve">Salama M, Isachenko V, Isachenko E, Rahimi G, Mallmann P, Westphal LM, Inhorn MC, Patrizio P. </w:t>
      </w:r>
      <w:r w:rsidRPr="002E7D99">
        <w:rPr>
          <w:rFonts w:ascii="Trebuchet MS" w:hAnsi="Trebuchet MS" w:cs="Trebuchet MS"/>
          <w:iCs w:val="0"/>
          <w:sz w:val="22"/>
          <w:szCs w:val="22"/>
          <w:shd w:val="clear" w:color="auto" w:fill="FFFFFF"/>
          <w:lang w:val="x-none"/>
        </w:rPr>
        <w:t>Cross border reproductive care (CBRC): a growing global phenomenon with multidimensional implications (a systematic and critical review).</w:t>
      </w:r>
      <w:r w:rsidRPr="002E7D99">
        <w:rPr>
          <w:rFonts w:ascii="Trebuchet MS" w:hAnsi="Trebuchet MS" w:cs="Trebuchet MS"/>
          <w:iCs w:val="0"/>
          <w:sz w:val="22"/>
          <w:szCs w:val="22"/>
          <w:lang w:val="x-none"/>
        </w:rPr>
        <w:t xml:space="preserve"> J Assist Reprod Genet. 2018 Jul;35(7):1277-1288.</w:t>
      </w:r>
    </w:p>
    <w:p w14:paraId="11950F64" w14:textId="77777777" w:rsidR="002E7D99" w:rsidRPr="002E7D99" w:rsidRDefault="002E7D99" w:rsidP="002E7D99">
      <w:pPr>
        <w:numPr>
          <w:ilvl w:val="0"/>
          <w:numId w:val="7"/>
        </w:numPr>
        <w:autoSpaceDE w:val="0"/>
        <w:autoSpaceDN w:val="0"/>
        <w:adjustRightInd w:val="0"/>
        <w:spacing w:after="0" w:line="360" w:lineRule="auto"/>
        <w:ind w:left="0" w:firstLine="0"/>
        <w:jc w:val="both"/>
        <w:rPr>
          <w:rFonts w:ascii="Trebuchet MS" w:hAnsi="Trebuchet MS" w:cs="Trebuchet MS"/>
          <w:iCs w:val="0"/>
          <w:sz w:val="22"/>
          <w:szCs w:val="22"/>
          <w:lang w:val="x-none"/>
        </w:rPr>
      </w:pPr>
      <w:r w:rsidRPr="002E7D99">
        <w:rPr>
          <w:rFonts w:ascii="Trebuchet MS" w:hAnsi="Trebuchet MS" w:cs="Trebuchet MS"/>
          <w:iCs w:val="0"/>
          <w:sz w:val="22"/>
          <w:szCs w:val="22"/>
          <w:lang w:val="x-none"/>
        </w:rPr>
        <w:t xml:space="preserve">Varlas VN, Borş RG, Albu D, Penes ON, Năsui BA, Mehedintu C, Pop AL </w:t>
      </w:r>
      <w:r w:rsidRPr="002E7D99">
        <w:rPr>
          <w:rFonts w:ascii="Trebuchet MS" w:hAnsi="Trebuchet MS" w:cs="Trebuchet MS"/>
          <w:iCs w:val="0"/>
          <w:sz w:val="22"/>
          <w:szCs w:val="22"/>
          <w:shd w:val="clear" w:color="auto" w:fill="FFFFFF"/>
          <w:lang w:val="x-none"/>
        </w:rPr>
        <w:t>Social Freezing: Pressing Pause on Fertility.</w:t>
      </w:r>
      <w:r w:rsidRPr="002E7D99">
        <w:rPr>
          <w:rFonts w:ascii="Trebuchet MS" w:hAnsi="Trebuchet MS" w:cs="Trebuchet MS"/>
          <w:iCs w:val="0"/>
          <w:sz w:val="22"/>
          <w:szCs w:val="22"/>
          <w:lang w:val="x-none"/>
        </w:rPr>
        <w:t xml:space="preserve"> Int J Environ Res Public Health. 2021 Jul 30;18(15):8088.</w:t>
      </w:r>
    </w:p>
    <w:p w14:paraId="1E7C3098" w14:textId="77777777" w:rsidR="002E7D99" w:rsidRPr="002E7D99" w:rsidRDefault="002E7D99" w:rsidP="002E7D99">
      <w:pPr>
        <w:numPr>
          <w:ilvl w:val="0"/>
          <w:numId w:val="7"/>
        </w:numPr>
        <w:autoSpaceDE w:val="0"/>
        <w:autoSpaceDN w:val="0"/>
        <w:adjustRightInd w:val="0"/>
        <w:spacing w:after="0" w:line="360" w:lineRule="auto"/>
        <w:ind w:left="0" w:firstLine="0"/>
        <w:jc w:val="both"/>
        <w:rPr>
          <w:rFonts w:ascii="Trebuchet MS" w:hAnsi="Trebuchet MS" w:cs="Segoe UI"/>
          <w:iCs w:val="0"/>
          <w:sz w:val="22"/>
          <w:szCs w:val="22"/>
          <w:lang w:val="x-none"/>
        </w:rPr>
      </w:pPr>
      <w:r w:rsidRPr="002E7D99">
        <w:rPr>
          <w:rFonts w:ascii="Trebuchet MS" w:hAnsi="Trebuchet MS" w:cs="Segoe UI"/>
          <w:iCs w:val="0"/>
          <w:sz w:val="22"/>
          <w:szCs w:val="22"/>
          <w:lang w:val="x-none"/>
        </w:rPr>
        <w:t>Dolmans MM, Donnez J, Cacciottola L</w:t>
      </w:r>
      <w:r w:rsidRPr="002E7D99">
        <w:rPr>
          <w:rFonts w:ascii="Trebuchet MS" w:hAnsi="Trebuchet MS" w:cs="Calibri"/>
          <w:iCs w:val="0"/>
          <w:sz w:val="22"/>
          <w:szCs w:val="22"/>
          <w:lang w:val="x-none"/>
        </w:rPr>
        <w:t xml:space="preserve"> </w:t>
      </w:r>
      <w:r w:rsidRPr="002E7D99">
        <w:rPr>
          <w:rFonts w:ascii="Trebuchet MS" w:hAnsi="Trebuchet MS" w:cs="Segoe UI"/>
          <w:iCs w:val="0"/>
          <w:sz w:val="22"/>
          <w:szCs w:val="22"/>
          <w:shd w:val="clear" w:color="auto" w:fill="FFFFFF"/>
          <w:lang w:val="x-none"/>
        </w:rPr>
        <w:t>Fertility Preservation: The Challenge of Freezing and Transplanting Ovarian Tissue.</w:t>
      </w:r>
      <w:r w:rsidRPr="002E7D99">
        <w:rPr>
          <w:rFonts w:ascii="Trebuchet MS" w:hAnsi="Trebuchet MS" w:cs="Calibri"/>
          <w:iCs w:val="0"/>
          <w:sz w:val="22"/>
          <w:szCs w:val="22"/>
          <w:lang w:val="x-none"/>
        </w:rPr>
        <w:t xml:space="preserve"> </w:t>
      </w:r>
      <w:r w:rsidRPr="002E7D99">
        <w:rPr>
          <w:rFonts w:ascii="Trebuchet MS" w:hAnsi="Trebuchet MS" w:cs="Segoe UI"/>
          <w:iCs w:val="0"/>
          <w:sz w:val="22"/>
          <w:szCs w:val="22"/>
          <w:lang w:val="x-none"/>
        </w:rPr>
        <w:t>Trends Mol Med. 2021 Aug;27(8):777-791.</w:t>
      </w:r>
    </w:p>
    <w:p w14:paraId="1D60F2B7" w14:textId="77777777" w:rsidR="002E7D99" w:rsidRPr="002E7D99" w:rsidRDefault="002E7D99" w:rsidP="002E7D99">
      <w:pPr>
        <w:numPr>
          <w:ilvl w:val="0"/>
          <w:numId w:val="7"/>
        </w:numPr>
        <w:autoSpaceDE w:val="0"/>
        <w:autoSpaceDN w:val="0"/>
        <w:adjustRightInd w:val="0"/>
        <w:spacing w:after="0" w:line="360" w:lineRule="auto"/>
        <w:ind w:left="0" w:firstLine="0"/>
        <w:jc w:val="both"/>
        <w:rPr>
          <w:rFonts w:ascii="Trebuchet MS" w:hAnsi="Trebuchet MS" w:cs="Segoe UI"/>
          <w:iCs w:val="0"/>
          <w:sz w:val="22"/>
          <w:szCs w:val="22"/>
          <w:lang w:val="x-none"/>
        </w:rPr>
      </w:pPr>
      <w:r w:rsidRPr="002E7D99">
        <w:rPr>
          <w:rFonts w:ascii="Trebuchet MS" w:hAnsi="Trebuchet MS" w:cs="Segoe UI"/>
          <w:iCs w:val="0"/>
          <w:sz w:val="22"/>
          <w:szCs w:val="22"/>
          <w:lang w:val="x-none"/>
        </w:rPr>
        <w:lastRenderedPageBreak/>
        <w:t>Donnez J, Dolmans MM</w:t>
      </w:r>
      <w:r w:rsidRPr="002E7D99">
        <w:rPr>
          <w:rFonts w:ascii="Trebuchet MS" w:hAnsi="Trebuchet MS" w:cs="Calibri"/>
          <w:iCs w:val="0"/>
          <w:sz w:val="22"/>
          <w:szCs w:val="22"/>
          <w:lang w:val="x-none"/>
        </w:rPr>
        <w:t xml:space="preserve"> </w:t>
      </w:r>
      <w:r w:rsidRPr="002E7D99">
        <w:rPr>
          <w:rFonts w:ascii="Trebuchet MS" w:hAnsi="Trebuchet MS" w:cs="Segoe UI"/>
          <w:iCs w:val="0"/>
          <w:sz w:val="22"/>
          <w:szCs w:val="22"/>
          <w:shd w:val="clear" w:color="auto" w:fill="FFFFFF"/>
          <w:lang w:val="x-none"/>
        </w:rPr>
        <w:t>Transplantation of ovarian tissue.</w:t>
      </w:r>
      <w:r w:rsidRPr="002E7D99">
        <w:rPr>
          <w:rFonts w:ascii="Trebuchet MS" w:hAnsi="Trebuchet MS" w:cs="Calibri"/>
          <w:iCs w:val="0"/>
          <w:sz w:val="22"/>
          <w:szCs w:val="22"/>
          <w:lang w:val="x-none"/>
        </w:rPr>
        <w:t xml:space="preserve"> </w:t>
      </w:r>
      <w:r w:rsidRPr="002E7D99">
        <w:rPr>
          <w:rFonts w:ascii="Trebuchet MS" w:hAnsi="Trebuchet MS" w:cs="Segoe UI"/>
          <w:iCs w:val="0"/>
          <w:sz w:val="22"/>
          <w:szCs w:val="22"/>
          <w:lang w:val="x-none"/>
        </w:rPr>
        <w:t>Best Pract Res Clin Obstet Gynaecol. 2014 Nov;28(8):1188-97.</w:t>
      </w:r>
    </w:p>
    <w:p w14:paraId="2B4C1280" w14:textId="77777777" w:rsidR="002E7D99" w:rsidRPr="002E7D99" w:rsidRDefault="002E7D99" w:rsidP="002E7D99">
      <w:pPr>
        <w:autoSpaceDE w:val="0"/>
        <w:autoSpaceDN w:val="0"/>
        <w:adjustRightInd w:val="0"/>
        <w:spacing w:after="0" w:line="360" w:lineRule="auto"/>
        <w:jc w:val="both"/>
        <w:rPr>
          <w:rFonts w:ascii="Trebuchet MS" w:hAnsi="Trebuchet MS" w:cs="Times New Roman"/>
          <w:iCs w:val="0"/>
          <w:sz w:val="22"/>
          <w:szCs w:val="22"/>
          <w:lang w:val="x-none"/>
        </w:rPr>
      </w:pPr>
    </w:p>
    <w:p w14:paraId="206E7EEF" w14:textId="77777777" w:rsidR="002E7D99" w:rsidRPr="002E7D99" w:rsidRDefault="002E7D99" w:rsidP="002E7D99">
      <w:pPr>
        <w:shd w:val="clear" w:color="auto" w:fill="FFFFFF"/>
        <w:autoSpaceDE w:val="0"/>
        <w:autoSpaceDN w:val="0"/>
        <w:adjustRightInd w:val="0"/>
        <w:spacing w:after="0" w:line="360" w:lineRule="auto"/>
        <w:jc w:val="both"/>
        <w:rPr>
          <w:rFonts w:ascii="Trebuchet MS" w:hAnsi="Trebuchet MS" w:cs="Times New Roman"/>
          <w:iCs w:val="0"/>
          <w:sz w:val="22"/>
          <w:szCs w:val="22"/>
          <w:lang w:val="x-none"/>
        </w:rPr>
      </w:pPr>
    </w:p>
    <w:p w14:paraId="4A0866C6" w14:textId="77777777" w:rsidR="002E7D99" w:rsidRPr="002E7D99" w:rsidRDefault="002E7D99" w:rsidP="002E7D99">
      <w:pPr>
        <w:autoSpaceDE w:val="0"/>
        <w:autoSpaceDN w:val="0"/>
        <w:adjustRightInd w:val="0"/>
        <w:spacing w:after="0" w:line="360" w:lineRule="auto"/>
        <w:jc w:val="both"/>
        <w:rPr>
          <w:rFonts w:ascii="Trebuchet MS" w:hAnsi="Trebuchet MS" w:cs="Times New Roman"/>
          <w:iCs w:val="0"/>
          <w:sz w:val="22"/>
          <w:szCs w:val="22"/>
          <w:lang w:val="x-none"/>
        </w:rPr>
      </w:pPr>
    </w:p>
    <w:p w14:paraId="3F5B8C80" w14:textId="77777777" w:rsidR="002E7D99" w:rsidRPr="002E7D99" w:rsidRDefault="002E7D99" w:rsidP="002E7D99">
      <w:pPr>
        <w:spacing w:after="0" w:line="360" w:lineRule="auto"/>
        <w:jc w:val="both"/>
        <w:rPr>
          <w:rFonts w:ascii="Trebuchet MS" w:hAnsi="Trebuchet MS"/>
          <w:sz w:val="22"/>
          <w:szCs w:val="22"/>
        </w:rPr>
      </w:pPr>
    </w:p>
    <w:p w14:paraId="3629EAC9" w14:textId="77777777" w:rsidR="00226587" w:rsidRPr="002E7D99" w:rsidRDefault="00226587"/>
    <w:sectPr w:rsidR="00226587" w:rsidRPr="002E7D99" w:rsidSect="00226587">
      <w:headerReference w:type="default" r:id="rId9"/>
      <w:footerReference w:type="default" r:id="rId10"/>
      <w:pgSz w:w="11909" w:h="16834" w:code="9"/>
      <w:pgMar w:top="1440" w:right="1109"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C4D277" w14:textId="77777777" w:rsidR="00AA3090" w:rsidRDefault="00AA3090">
      <w:pPr>
        <w:spacing w:after="0" w:line="240" w:lineRule="auto"/>
      </w:pPr>
      <w:r>
        <w:separator/>
      </w:r>
    </w:p>
  </w:endnote>
  <w:endnote w:type="continuationSeparator" w:id="0">
    <w:p w14:paraId="7D8BB2AF" w14:textId="77777777" w:rsidR="00AA3090" w:rsidRDefault="00AA30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Lato">
    <w:altName w:val="Arial"/>
    <w:charset w:val="00"/>
    <w:family w:val="swiss"/>
    <w:pitch w:val="variable"/>
    <w:sig w:usb0="00000001" w:usb1="5000ECFF" w:usb2="0000002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ヒラギノ角ゴ Pro W3">
    <w:charset w:val="00"/>
    <w:family w:val="roman"/>
    <w:pitch w:val="default"/>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88953187"/>
      <w:docPartObj>
        <w:docPartGallery w:val="Page Numbers (Bottom of Page)"/>
        <w:docPartUnique/>
      </w:docPartObj>
    </w:sdtPr>
    <w:sdtEndPr/>
    <w:sdtContent>
      <w:p w14:paraId="42B5FDF9" w14:textId="77777777" w:rsidR="00226587" w:rsidRDefault="00226587">
        <w:pPr>
          <w:pStyle w:val="Footer"/>
          <w:jc w:val="right"/>
        </w:pPr>
        <w:r>
          <w:fldChar w:fldCharType="begin"/>
        </w:r>
        <w:r>
          <w:instrText>PAGE   \* MERGEFORMAT</w:instrText>
        </w:r>
        <w:r>
          <w:fldChar w:fldCharType="separate"/>
        </w:r>
        <w:r w:rsidR="00AB28E8" w:rsidRPr="00AB28E8">
          <w:rPr>
            <w:noProof/>
            <w:lang w:val="ro-RO"/>
          </w:rPr>
          <w:t>1</w:t>
        </w:r>
        <w:r>
          <w:fldChar w:fldCharType="end"/>
        </w:r>
      </w:p>
    </w:sdtContent>
  </w:sdt>
  <w:p w14:paraId="5ADD0522" w14:textId="77777777" w:rsidR="00226587" w:rsidRDefault="0022658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CAECCE" w14:textId="77777777" w:rsidR="00AA3090" w:rsidRDefault="00AA3090">
      <w:pPr>
        <w:spacing w:after="0" w:line="240" w:lineRule="auto"/>
      </w:pPr>
      <w:r>
        <w:separator/>
      </w:r>
    </w:p>
  </w:footnote>
  <w:footnote w:type="continuationSeparator" w:id="0">
    <w:p w14:paraId="6F8EF209" w14:textId="77777777" w:rsidR="00AA3090" w:rsidRDefault="00AA309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9DFFA6" w14:textId="77777777" w:rsidR="00195C5E" w:rsidRDefault="00195C5E" w:rsidP="00195C5E">
    <w:pPr>
      <w:pStyle w:val="Header"/>
    </w:pPr>
    <w:r>
      <w:rPr>
        <w:noProof/>
      </w:rPr>
      <w:drawing>
        <wp:inline distT="0" distB="0" distL="0" distR="0" wp14:anchorId="235BBEE8" wp14:editId="11B78088">
          <wp:extent cx="5731510" cy="615315"/>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ader-POCA-color.png"/>
                  <pic:cNvPicPr/>
                </pic:nvPicPr>
                <pic:blipFill>
                  <a:blip r:embed="rId1">
                    <a:extLst>
                      <a:ext uri="{28A0092B-C50C-407E-A947-70E740481C1C}">
                        <a14:useLocalDpi xmlns:a14="http://schemas.microsoft.com/office/drawing/2010/main" val="0"/>
                      </a:ext>
                    </a:extLst>
                  </a:blip>
                  <a:stretch>
                    <a:fillRect/>
                  </a:stretch>
                </pic:blipFill>
                <pic:spPr>
                  <a:xfrm>
                    <a:off x="0" y="0"/>
                    <a:ext cx="5731510" cy="615315"/>
                  </a:xfrm>
                  <a:prstGeom prst="rect">
                    <a:avLst/>
                  </a:prstGeom>
                </pic:spPr>
              </pic:pic>
            </a:graphicData>
          </a:graphic>
        </wp:inline>
      </w:drawing>
    </w:r>
  </w:p>
  <w:p w14:paraId="598837EA" w14:textId="05FCAD3E" w:rsidR="00195C5E" w:rsidRPr="00195C5E" w:rsidRDefault="00195C5E" w:rsidP="00195C5E">
    <w:pPr>
      <w:jc w:val="center"/>
      <w:rPr>
        <w:rFonts w:ascii="Trebuchet MS" w:hAnsi="Trebuchet MS"/>
        <w:color w:val="8496B0" w:themeColor="text2" w:themeTint="99"/>
        <w:sz w:val="24"/>
        <w:szCs w:val="24"/>
      </w:rPr>
    </w:pPr>
    <w:r w:rsidRPr="00164A22">
      <w:rPr>
        <w:rFonts w:ascii="Trebuchet MS" w:hAnsi="Trebuchet MS"/>
        <w:color w:val="8496B0" w:themeColor="text2" w:themeTint="99"/>
        <w:sz w:val="24"/>
        <w:szCs w:val="24"/>
      </w:rPr>
      <w:t xml:space="preserve">PROIECT </w:t>
    </w:r>
    <w:r>
      <w:rPr>
        <w:rFonts w:ascii="Trebuchet MS" w:hAnsi="Trebuchet MS"/>
        <w:color w:val="8496B0" w:themeColor="text2" w:themeTint="99"/>
        <w:sz w:val="24"/>
        <w:szCs w:val="24"/>
      </w:rPr>
      <w:t xml:space="preserve">SIPOCA </w:t>
    </w:r>
    <w:proofErr w:type="gramStart"/>
    <w:r>
      <w:rPr>
        <w:rFonts w:ascii="Trebuchet MS" w:hAnsi="Trebuchet MS"/>
        <w:color w:val="8496B0" w:themeColor="text2" w:themeTint="99"/>
        <w:sz w:val="24"/>
        <w:szCs w:val="24"/>
      </w:rPr>
      <w:t xml:space="preserve">696 </w:t>
    </w:r>
    <w:r w:rsidRPr="00164A22">
      <w:rPr>
        <w:rFonts w:ascii="Trebuchet MS" w:hAnsi="Trebuchet MS"/>
        <w:i/>
        <w:color w:val="8496B0" w:themeColor="text2" w:themeTint="99"/>
        <w:sz w:val="24"/>
        <w:szCs w:val="24"/>
      </w:rPr>
      <w:t>”</w:t>
    </w:r>
    <w:proofErr w:type="gramEnd"/>
    <w:r w:rsidRPr="00164A22">
      <w:rPr>
        <w:rFonts w:ascii="Trebuchet MS" w:hAnsi="Trebuchet MS"/>
        <w:i/>
        <w:color w:val="8496B0" w:themeColor="text2" w:themeTint="99"/>
        <w:sz w:val="24"/>
        <w:szCs w:val="24"/>
      </w:rPr>
      <w:t xml:space="preserve"> </w:t>
    </w:r>
    <w:r w:rsidRPr="00164A22">
      <w:rPr>
        <w:rStyle w:val="ng-binding"/>
        <w:rFonts w:ascii="Trebuchet MS" w:hAnsi="Trebuchet MS"/>
        <w:i/>
        <w:iCs w:val="0"/>
        <w:color w:val="8496B0" w:themeColor="text2" w:themeTint="99"/>
        <w:sz w:val="24"/>
        <w:szCs w:val="24"/>
      </w:rPr>
      <w:t>Îmbunătățirea procesului de reglementare în domeniul transplantului”</w:t>
    </w:r>
    <w:r w:rsidRPr="00164A22">
      <w:rPr>
        <w:rStyle w:val="ng-binding"/>
        <w:rFonts w:ascii="Trebuchet MS" w:hAnsi="Trebuchet MS"/>
        <w:color w:val="8496B0" w:themeColor="text2" w:themeTint="99"/>
        <w:sz w:val="24"/>
        <w:szCs w:val="24"/>
      </w:rPr>
      <w:t xml:space="preserve"> SMIS 129166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F026A"/>
    <w:multiLevelType w:val="multilevel"/>
    <w:tmpl w:val="165AFA1E"/>
    <w:lvl w:ilvl="0">
      <w:start w:val="1"/>
      <w:numFmt w:val="bullet"/>
      <w:lvlText w:val=""/>
      <w:lvlJc w:val="left"/>
      <w:pPr>
        <w:tabs>
          <w:tab w:val="num" w:pos="1080"/>
        </w:tabs>
        <w:ind w:left="1080" w:hanging="360"/>
      </w:pPr>
      <w:rPr>
        <w:rFonts w:ascii="Symbol" w:hAnsi="Symbol" w:hint="default"/>
        <w:b/>
        <w:bCs/>
        <w:sz w:val="24"/>
        <w:szCs w:val="24"/>
      </w:rPr>
    </w:lvl>
    <w:lvl w:ilvl="1">
      <w:start w:val="1"/>
      <w:numFmt w:val="lowerLetter"/>
      <w:lvlText w:val="%2."/>
      <w:lvlJc w:val="left"/>
      <w:pPr>
        <w:tabs>
          <w:tab w:val="num" w:pos="1800"/>
        </w:tabs>
        <w:ind w:left="1800" w:hanging="360"/>
      </w:pPr>
      <w:rPr>
        <w:rFonts w:ascii="Times New Roman" w:hAnsi="Times New Roman" w:cs="Times New Roman"/>
        <w:sz w:val="24"/>
        <w:szCs w:val="24"/>
      </w:rPr>
    </w:lvl>
    <w:lvl w:ilvl="2">
      <w:start w:val="1"/>
      <w:numFmt w:val="lowerRoman"/>
      <w:lvlText w:val="%3."/>
      <w:lvlJc w:val="right"/>
      <w:pPr>
        <w:tabs>
          <w:tab w:val="num" w:pos="2520"/>
        </w:tabs>
        <w:ind w:left="2520" w:hanging="180"/>
      </w:pPr>
      <w:rPr>
        <w:rFonts w:ascii="Times New Roman" w:hAnsi="Times New Roman" w:cs="Times New Roman"/>
        <w:sz w:val="24"/>
        <w:szCs w:val="24"/>
      </w:rPr>
    </w:lvl>
    <w:lvl w:ilvl="3">
      <w:start w:val="1"/>
      <w:numFmt w:val="decimal"/>
      <w:lvlText w:val="%4."/>
      <w:lvlJc w:val="left"/>
      <w:pPr>
        <w:tabs>
          <w:tab w:val="num" w:pos="3240"/>
        </w:tabs>
        <w:ind w:left="3240" w:hanging="360"/>
      </w:pPr>
      <w:rPr>
        <w:rFonts w:ascii="Times New Roman" w:hAnsi="Times New Roman" w:cs="Times New Roman"/>
        <w:sz w:val="24"/>
        <w:szCs w:val="24"/>
      </w:rPr>
    </w:lvl>
    <w:lvl w:ilvl="4">
      <w:start w:val="1"/>
      <w:numFmt w:val="lowerLetter"/>
      <w:lvlText w:val="%5."/>
      <w:lvlJc w:val="left"/>
      <w:pPr>
        <w:tabs>
          <w:tab w:val="num" w:pos="3960"/>
        </w:tabs>
        <w:ind w:left="3960" w:hanging="360"/>
      </w:pPr>
      <w:rPr>
        <w:rFonts w:ascii="Times New Roman" w:hAnsi="Times New Roman" w:cs="Times New Roman"/>
        <w:sz w:val="24"/>
        <w:szCs w:val="24"/>
      </w:rPr>
    </w:lvl>
    <w:lvl w:ilvl="5">
      <w:start w:val="1"/>
      <w:numFmt w:val="lowerRoman"/>
      <w:lvlText w:val="%6."/>
      <w:lvlJc w:val="right"/>
      <w:pPr>
        <w:tabs>
          <w:tab w:val="num" w:pos="4680"/>
        </w:tabs>
        <w:ind w:left="4680" w:hanging="180"/>
      </w:pPr>
      <w:rPr>
        <w:rFonts w:ascii="Times New Roman" w:hAnsi="Times New Roman" w:cs="Times New Roman"/>
        <w:sz w:val="24"/>
        <w:szCs w:val="24"/>
      </w:rPr>
    </w:lvl>
    <w:lvl w:ilvl="6">
      <w:start w:val="1"/>
      <w:numFmt w:val="decimal"/>
      <w:lvlText w:val="%7."/>
      <w:lvlJc w:val="left"/>
      <w:pPr>
        <w:tabs>
          <w:tab w:val="num" w:pos="5400"/>
        </w:tabs>
        <w:ind w:left="5400" w:hanging="360"/>
      </w:pPr>
      <w:rPr>
        <w:rFonts w:ascii="Times New Roman" w:hAnsi="Times New Roman" w:cs="Times New Roman"/>
        <w:sz w:val="24"/>
        <w:szCs w:val="24"/>
      </w:rPr>
    </w:lvl>
    <w:lvl w:ilvl="7">
      <w:start w:val="1"/>
      <w:numFmt w:val="lowerLetter"/>
      <w:lvlText w:val="%8."/>
      <w:lvlJc w:val="left"/>
      <w:pPr>
        <w:tabs>
          <w:tab w:val="num" w:pos="6120"/>
        </w:tabs>
        <w:ind w:left="6120" w:hanging="360"/>
      </w:pPr>
      <w:rPr>
        <w:rFonts w:ascii="Times New Roman" w:hAnsi="Times New Roman" w:cs="Times New Roman"/>
        <w:sz w:val="24"/>
        <w:szCs w:val="24"/>
      </w:rPr>
    </w:lvl>
    <w:lvl w:ilvl="8">
      <w:start w:val="1"/>
      <w:numFmt w:val="lowerRoman"/>
      <w:lvlText w:val="%9."/>
      <w:lvlJc w:val="right"/>
      <w:pPr>
        <w:tabs>
          <w:tab w:val="num" w:pos="6840"/>
        </w:tabs>
        <w:ind w:left="6840" w:hanging="180"/>
      </w:pPr>
      <w:rPr>
        <w:rFonts w:ascii="Times New Roman" w:hAnsi="Times New Roman" w:cs="Times New Roman"/>
        <w:sz w:val="24"/>
        <w:szCs w:val="24"/>
      </w:rPr>
    </w:lvl>
  </w:abstractNum>
  <w:abstractNum w:abstractNumId="1" w15:restartNumberingAfterBreak="0">
    <w:nsid w:val="058ECE01"/>
    <w:multiLevelType w:val="multilevel"/>
    <w:tmpl w:val="FFFFFFFF"/>
    <w:lvl w:ilvl="0">
      <w:numFmt w:val="bullet"/>
      <w:lvlText w:val="-"/>
      <w:lvlJc w:val="left"/>
      <w:pPr>
        <w:tabs>
          <w:tab w:val="num" w:pos="1440"/>
        </w:tabs>
        <w:ind w:left="1440" w:hanging="360"/>
      </w:pPr>
      <w:rPr>
        <w:rFonts w:ascii="Lato" w:hAnsi="Lato" w:cs="Lato"/>
        <w:sz w:val="24"/>
        <w:szCs w:val="24"/>
      </w:rPr>
    </w:lvl>
    <w:lvl w:ilvl="1">
      <w:numFmt w:val="bullet"/>
      <w:lvlText w:val="o"/>
      <w:lvlJc w:val="left"/>
      <w:pPr>
        <w:tabs>
          <w:tab w:val="num" w:pos="2160"/>
        </w:tabs>
        <w:ind w:left="2160" w:hanging="360"/>
      </w:pPr>
      <w:rPr>
        <w:rFonts w:ascii="Courier New" w:hAnsi="Courier New" w:cs="Courier New"/>
        <w:sz w:val="24"/>
        <w:szCs w:val="24"/>
      </w:rPr>
    </w:lvl>
    <w:lvl w:ilvl="2">
      <w:numFmt w:val="bullet"/>
      <w:lvlText w:val="§"/>
      <w:lvlJc w:val="left"/>
      <w:pPr>
        <w:tabs>
          <w:tab w:val="num" w:pos="2880"/>
        </w:tabs>
        <w:ind w:left="2880" w:hanging="360"/>
      </w:pPr>
      <w:rPr>
        <w:rFonts w:ascii="Wingdings" w:hAnsi="Wingdings" w:cs="Wingdings"/>
        <w:sz w:val="24"/>
        <w:szCs w:val="24"/>
      </w:rPr>
    </w:lvl>
    <w:lvl w:ilvl="3">
      <w:numFmt w:val="bullet"/>
      <w:lvlText w:val="·"/>
      <w:lvlJc w:val="left"/>
      <w:pPr>
        <w:tabs>
          <w:tab w:val="num" w:pos="3600"/>
        </w:tabs>
        <w:ind w:left="3600" w:hanging="360"/>
      </w:pPr>
      <w:rPr>
        <w:rFonts w:ascii="Symbol" w:hAnsi="Symbol" w:cs="Symbol"/>
        <w:sz w:val="24"/>
        <w:szCs w:val="24"/>
      </w:rPr>
    </w:lvl>
    <w:lvl w:ilvl="4">
      <w:numFmt w:val="bullet"/>
      <w:lvlText w:val="o"/>
      <w:lvlJc w:val="left"/>
      <w:pPr>
        <w:tabs>
          <w:tab w:val="num" w:pos="4320"/>
        </w:tabs>
        <w:ind w:left="4320" w:hanging="360"/>
      </w:pPr>
      <w:rPr>
        <w:rFonts w:ascii="Courier New" w:hAnsi="Courier New" w:cs="Courier New"/>
        <w:sz w:val="24"/>
        <w:szCs w:val="24"/>
      </w:rPr>
    </w:lvl>
    <w:lvl w:ilvl="5">
      <w:numFmt w:val="bullet"/>
      <w:lvlText w:val="§"/>
      <w:lvlJc w:val="left"/>
      <w:pPr>
        <w:tabs>
          <w:tab w:val="num" w:pos="5040"/>
        </w:tabs>
        <w:ind w:left="5040" w:hanging="360"/>
      </w:pPr>
      <w:rPr>
        <w:rFonts w:ascii="Wingdings" w:hAnsi="Wingdings" w:cs="Wingdings"/>
        <w:sz w:val="24"/>
        <w:szCs w:val="24"/>
      </w:rPr>
    </w:lvl>
    <w:lvl w:ilvl="6">
      <w:numFmt w:val="bullet"/>
      <w:lvlText w:val="·"/>
      <w:lvlJc w:val="left"/>
      <w:pPr>
        <w:tabs>
          <w:tab w:val="num" w:pos="5760"/>
        </w:tabs>
        <w:ind w:left="5760" w:hanging="360"/>
      </w:pPr>
      <w:rPr>
        <w:rFonts w:ascii="Symbol" w:hAnsi="Symbol" w:cs="Symbol"/>
        <w:sz w:val="24"/>
        <w:szCs w:val="24"/>
      </w:rPr>
    </w:lvl>
    <w:lvl w:ilvl="7">
      <w:numFmt w:val="bullet"/>
      <w:lvlText w:val="o"/>
      <w:lvlJc w:val="left"/>
      <w:pPr>
        <w:tabs>
          <w:tab w:val="num" w:pos="6480"/>
        </w:tabs>
        <w:ind w:left="6480" w:hanging="360"/>
      </w:pPr>
      <w:rPr>
        <w:rFonts w:ascii="Courier New" w:hAnsi="Courier New" w:cs="Courier New"/>
        <w:sz w:val="24"/>
        <w:szCs w:val="24"/>
      </w:rPr>
    </w:lvl>
    <w:lvl w:ilvl="8">
      <w:numFmt w:val="bullet"/>
      <w:lvlText w:val="§"/>
      <w:lvlJc w:val="left"/>
      <w:pPr>
        <w:tabs>
          <w:tab w:val="num" w:pos="7200"/>
        </w:tabs>
        <w:ind w:left="7200" w:hanging="360"/>
      </w:pPr>
      <w:rPr>
        <w:rFonts w:ascii="Wingdings" w:hAnsi="Wingdings" w:cs="Wingdings"/>
        <w:sz w:val="24"/>
        <w:szCs w:val="24"/>
      </w:rPr>
    </w:lvl>
  </w:abstractNum>
  <w:abstractNum w:abstractNumId="2" w15:restartNumberingAfterBreak="0">
    <w:nsid w:val="098017AB"/>
    <w:multiLevelType w:val="multilevel"/>
    <w:tmpl w:val="8C9A9AA2"/>
    <w:lvl w:ilvl="0">
      <w:start w:val="7"/>
      <w:numFmt w:val="lowerLetter"/>
      <w:lvlText w:val="%1)"/>
      <w:lvlJc w:val="left"/>
      <w:pPr>
        <w:tabs>
          <w:tab w:val="num" w:pos="360"/>
        </w:tabs>
      </w:pPr>
      <w:rPr>
        <w:rFonts w:ascii="Trebuchet MS" w:hAnsi="Trebuchet MS" w:cs="Lato" w:hint="default"/>
        <w:b/>
        <w:sz w:val="22"/>
        <w:szCs w:val="22"/>
      </w:rPr>
    </w:lvl>
    <w:lvl w:ilvl="1">
      <w:start w:val="1"/>
      <w:numFmt w:val="lowerLetter"/>
      <w:lvlText w:val="%2."/>
      <w:lvlJc w:val="left"/>
      <w:pPr>
        <w:tabs>
          <w:tab w:val="num" w:pos="1215"/>
        </w:tabs>
        <w:ind w:left="1215" w:hanging="360"/>
      </w:pPr>
      <w:rPr>
        <w:rFonts w:ascii="Times New Roman" w:hAnsi="Times New Roman" w:cs="Times New Roman"/>
        <w:sz w:val="24"/>
        <w:szCs w:val="24"/>
      </w:rPr>
    </w:lvl>
    <w:lvl w:ilvl="2">
      <w:start w:val="1"/>
      <w:numFmt w:val="lowerRoman"/>
      <w:lvlText w:val="%3."/>
      <w:lvlJc w:val="right"/>
      <w:pPr>
        <w:tabs>
          <w:tab w:val="num" w:pos="1935"/>
        </w:tabs>
        <w:ind w:left="1935" w:hanging="180"/>
      </w:pPr>
      <w:rPr>
        <w:rFonts w:ascii="Times New Roman" w:hAnsi="Times New Roman" w:cs="Times New Roman"/>
        <w:sz w:val="24"/>
        <w:szCs w:val="24"/>
      </w:rPr>
    </w:lvl>
    <w:lvl w:ilvl="3">
      <w:start w:val="1"/>
      <w:numFmt w:val="decimal"/>
      <w:lvlText w:val="%4."/>
      <w:lvlJc w:val="left"/>
      <w:pPr>
        <w:tabs>
          <w:tab w:val="num" w:pos="2655"/>
        </w:tabs>
        <w:ind w:left="2655" w:hanging="360"/>
      </w:pPr>
      <w:rPr>
        <w:rFonts w:ascii="Times New Roman" w:hAnsi="Times New Roman" w:cs="Times New Roman"/>
        <w:sz w:val="24"/>
        <w:szCs w:val="24"/>
      </w:rPr>
    </w:lvl>
    <w:lvl w:ilvl="4">
      <w:start w:val="1"/>
      <w:numFmt w:val="lowerLetter"/>
      <w:lvlText w:val="%5."/>
      <w:lvlJc w:val="left"/>
      <w:pPr>
        <w:tabs>
          <w:tab w:val="num" w:pos="3375"/>
        </w:tabs>
        <w:ind w:left="3375" w:hanging="360"/>
      </w:pPr>
      <w:rPr>
        <w:rFonts w:ascii="Times New Roman" w:hAnsi="Times New Roman" w:cs="Times New Roman"/>
        <w:sz w:val="24"/>
        <w:szCs w:val="24"/>
      </w:rPr>
    </w:lvl>
    <w:lvl w:ilvl="5">
      <w:start w:val="1"/>
      <w:numFmt w:val="lowerRoman"/>
      <w:lvlText w:val="%6."/>
      <w:lvlJc w:val="right"/>
      <w:pPr>
        <w:tabs>
          <w:tab w:val="num" w:pos="4095"/>
        </w:tabs>
        <w:ind w:left="4095" w:hanging="180"/>
      </w:pPr>
      <w:rPr>
        <w:rFonts w:ascii="Times New Roman" w:hAnsi="Times New Roman" w:cs="Times New Roman"/>
        <w:sz w:val="24"/>
        <w:szCs w:val="24"/>
      </w:rPr>
    </w:lvl>
    <w:lvl w:ilvl="6">
      <w:start w:val="1"/>
      <w:numFmt w:val="decimal"/>
      <w:lvlText w:val="%7."/>
      <w:lvlJc w:val="left"/>
      <w:pPr>
        <w:tabs>
          <w:tab w:val="num" w:pos="4815"/>
        </w:tabs>
        <w:ind w:left="4815" w:hanging="360"/>
      </w:pPr>
      <w:rPr>
        <w:rFonts w:ascii="Times New Roman" w:hAnsi="Times New Roman" w:cs="Times New Roman"/>
        <w:sz w:val="24"/>
        <w:szCs w:val="24"/>
      </w:rPr>
    </w:lvl>
    <w:lvl w:ilvl="7">
      <w:start w:val="1"/>
      <w:numFmt w:val="lowerLetter"/>
      <w:lvlText w:val="%8."/>
      <w:lvlJc w:val="left"/>
      <w:pPr>
        <w:tabs>
          <w:tab w:val="num" w:pos="5535"/>
        </w:tabs>
        <w:ind w:left="5535" w:hanging="360"/>
      </w:pPr>
      <w:rPr>
        <w:rFonts w:ascii="Times New Roman" w:hAnsi="Times New Roman" w:cs="Times New Roman"/>
        <w:sz w:val="24"/>
        <w:szCs w:val="24"/>
      </w:rPr>
    </w:lvl>
    <w:lvl w:ilvl="8">
      <w:start w:val="1"/>
      <w:numFmt w:val="lowerRoman"/>
      <w:lvlText w:val="%9."/>
      <w:lvlJc w:val="right"/>
      <w:pPr>
        <w:tabs>
          <w:tab w:val="num" w:pos="6255"/>
        </w:tabs>
        <w:ind w:left="6255" w:hanging="180"/>
      </w:pPr>
      <w:rPr>
        <w:rFonts w:ascii="Times New Roman" w:hAnsi="Times New Roman" w:cs="Times New Roman"/>
        <w:sz w:val="24"/>
        <w:szCs w:val="24"/>
      </w:rPr>
    </w:lvl>
  </w:abstractNum>
  <w:abstractNum w:abstractNumId="3" w15:restartNumberingAfterBreak="0">
    <w:nsid w:val="0A20A269"/>
    <w:multiLevelType w:val="multilevel"/>
    <w:tmpl w:val="FFFFFFFF"/>
    <w:lvl w:ilvl="0">
      <w:numFmt w:val="bullet"/>
      <w:lvlText w:val="·"/>
      <w:lvlJc w:val="left"/>
      <w:pPr>
        <w:tabs>
          <w:tab w:val="num" w:pos="720"/>
        </w:tabs>
        <w:ind w:left="720" w:hanging="360"/>
      </w:pPr>
      <w:rPr>
        <w:rFonts w:ascii="Symbol" w:hAnsi="Symbol" w:cs="Symbol"/>
        <w:sz w:val="20"/>
        <w:szCs w:val="20"/>
      </w:rPr>
    </w:lvl>
    <w:lvl w:ilvl="1">
      <w:start w:val="1"/>
      <w:numFmt w:val="decimal"/>
      <w:lvlText w:val="%2."/>
      <w:lvlJc w:val="left"/>
      <w:pPr>
        <w:tabs>
          <w:tab w:val="num" w:pos="1440"/>
        </w:tabs>
        <w:ind w:left="1440" w:hanging="360"/>
      </w:pPr>
      <w:rPr>
        <w:rFonts w:ascii="Times New Roman" w:hAnsi="Times New Roman" w:cs="Times New Roman"/>
        <w:sz w:val="24"/>
        <w:szCs w:val="24"/>
      </w:rPr>
    </w:lvl>
    <w:lvl w:ilvl="2">
      <w:numFmt w:val="bullet"/>
      <w:lvlText w:val="-"/>
      <w:lvlJc w:val="left"/>
      <w:pPr>
        <w:tabs>
          <w:tab w:val="num" w:pos="2160"/>
        </w:tabs>
        <w:ind w:left="2160" w:hanging="360"/>
      </w:pPr>
      <w:rPr>
        <w:rFonts w:ascii="Times New Roman" w:hAnsi="Times New Roman" w:cs="Times New Roman"/>
        <w:sz w:val="24"/>
        <w:szCs w:val="24"/>
      </w:rPr>
    </w:lvl>
    <w:lvl w:ilvl="3">
      <w:numFmt w:val="bullet"/>
      <w:lvlText w:val="·"/>
      <w:lvlJc w:val="left"/>
      <w:pPr>
        <w:tabs>
          <w:tab w:val="num" w:pos="2880"/>
        </w:tabs>
        <w:ind w:left="2880" w:hanging="360"/>
      </w:pPr>
      <w:rPr>
        <w:rFonts w:ascii="Symbol" w:hAnsi="Symbol" w:cs="Symbol"/>
        <w:sz w:val="20"/>
        <w:szCs w:val="20"/>
      </w:rPr>
    </w:lvl>
    <w:lvl w:ilvl="4">
      <w:numFmt w:val="bullet"/>
      <w:lvlText w:val="·"/>
      <w:lvlJc w:val="left"/>
      <w:pPr>
        <w:tabs>
          <w:tab w:val="num" w:pos="3600"/>
        </w:tabs>
        <w:ind w:left="3600" w:hanging="360"/>
      </w:pPr>
      <w:rPr>
        <w:rFonts w:ascii="Symbol" w:hAnsi="Symbol" w:cs="Symbol"/>
        <w:sz w:val="20"/>
        <w:szCs w:val="20"/>
      </w:rPr>
    </w:lvl>
    <w:lvl w:ilvl="5">
      <w:numFmt w:val="bullet"/>
      <w:lvlText w:val="·"/>
      <w:lvlJc w:val="left"/>
      <w:pPr>
        <w:tabs>
          <w:tab w:val="num" w:pos="4320"/>
        </w:tabs>
        <w:ind w:left="4320" w:hanging="360"/>
      </w:pPr>
      <w:rPr>
        <w:rFonts w:ascii="Symbol" w:hAnsi="Symbol" w:cs="Symbol"/>
        <w:sz w:val="20"/>
        <w:szCs w:val="20"/>
      </w:rPr>
    </w:lvl>
    <w:lvl w:ilvl="6">
      <w:numFmt w:val="bullet"/>
      <w:lvlText w:val="·"/>
      <w:lvlJc w:val="left"/>
      <w:pPr>
        <w:tabs>
          <w:tab w:val="num" w:pos="5040"/>
        </w:tabs>
        <w:ind w:left="5040" w:hanging="360"/>
      </w:pPr>
      <w:rPr>
        <w:rFonts w:ascii="Symbol" w:hAnsi="Symbol" w:cs="Symbol"/>
        <w:sz w:val="20"/>
        <w:szCs w:val="20"/>
      </w:rPr>
    </w:lvl>
    <w:lvl w:ilvl="7">
      <w:numFmt w:val="bullet"/>
      <w:lvlText w:val="·"/>
      <w:lvlJc w:val="left"/>
      <w:pPr>
        <w:tabs>
          <w:tab w:val="num" w:pos="5760"/>
        </w:tabs>
        <w:ind w:left="5760" w:hanging="360"/>
      </w:pPr>
      <w:rPr>
        <w:rFonts w:ascii="Symbol" w:hAnsi="Symbol" w:cs="Symbol"/>
        <w:sz w:val="20"/>
        <w:szCs w:val="20"/>
      </w:rPr>
    </w:lvl>
    <w:lvl w:ilvl="8">
      <w:numFmt w:val="bullet"/>
      <w:lvlText w:val="·"/>
      <w:lvlJc w:val="left"/>
      <w:pPr>
        <w:tabs>
          <w:tab w:val="num" w:pos="6480"/>
        </w:tabs>
        <w:ind w:left="6480" w:hanging="360"/>
      </w:pPr>
      <w:rPr>
        <w:rFonts w:ascii="Symbol" w:hAnsi="Symbol" w:cs="Symbol"/>
        <w:sz w:val="20"/>
        <w:szCs w:val="20"/>
      </w:rPr>
    </w:lvl>
  </w:abstractNum>
  <w:abstractNum w:abstractNumId="4" w15:restartNumberingAfterBreak="0">
    <w:nsid w:val="13E6CF7B"/>
    <w:multiLevelType w:val="multilevel"/>
    <w:tmpl w:val="FFFFFFFF"/>
    <w:lvl w:ilvl="0">
      <w:numFmt w:val="bullet"/>
      <w:lvlText w:val="·"/>
      <w:lvlJc w:val="left"/>
      <w:pPr>
        <w:tabs>
          <w:tab w:val="num" w:pos="720"/>
        </w:tabs>
        <w:ind w:left="720" w:hanging="360"/>
      </w:pPr>
      <w:rPr>
        <w:rFonts w:ascii="Symbol" w:hAnsi="Symbol" w:cs="Symbol"/>
        <w:sz w:val="24"/>
        <w:szCs w:val="24"/>
      </w:rPr>
    </w:lvl>
    <w:lvl w:ilvl="1">
      <w:numFmt w:val="bullet"/>
      <w:lvlText w:val="o"/>
      <w:lvlJc w:val="left"/>
      <w:pPr>
        <w:tabs>
          <w:tab w:val="num" w:pos="1440"/>
        </w:tabs>
        <w:ind w:left="1440" w:hanging="360"/>
      </w:pPr>
      <w:rPr>
        <w:rFonts w:ascii="Courier New" w:hAnsi="Courier New" w:cs="Courier New"/>
        <w:sz w:val="24"/>
        <w:szCs w:val="24"/>
      </w:rPr>
    </w:lvl>
    <w:lvl w:ilvl="2">
      <w:numFmt w:val="bullet"/>
      <w:lvlText w:val="§"/>
      <w:lvlJc w:val="left"/>
      <w:pPr>
        <w:tabs>
          <w:tab w:val="num" w:pos="2160"/>
        </w:tabs>
        <w:ind w:left="2160" w:hanging="360"/>
      </w:pPr>
      <w:rPr>
        <w:rFonts w:ascii="Wingdings" w:hAnsi="Wingdings" w:cs="Wingdings"/>
        <w:sz w:val="24"/>
        <w:szCs w:val="24"/>
      </w:rPr>
    </w:lvl>
    <w:lvl w:ilvl="3">
      <w:numFmt w:val="bullet"/>
      <w:lvlText w:val="·"/>
      <w:lvlJc w:val="left"/>
      <w:pPr>
        <w:tabs>
          <w:tab w:val="num" w:pos="2880"/>
        </w:tabs>
        <w:ind w:left="2880" w:hanging="360"/>
      </w:pPr>
      <w:rPr>
        <w:rFonts w:ascii="Symbol" w:hAnsi="Symbol" w:cs="Symbol"/>
        <w:sz w:val="24"/>
        <w:szCs w:val="24"/>
      </w:rPr>
    </w:lvl>
    <w:lvl w:ilvl="4">
      <w:numFmt w:val="bullet"/>
      <w:lvlText w:val="o"/>
      <w:lvlJc w:val="left"/>
      <w:pPr>
        <w:tabs>
          <w:tab w:val="num" w:pos="3600"/>
        </w:tabs>
        <w:ind w:left="3600" w:hanging="360"/>
      </w:pPr>
      <w:rPr>
        <w:rFonts w:ascii="Courier New" w:hAnsi="Courier New" w:cs="Courier New"/>
        <w:sz w:val="24"/>
        <w:szCs w:val="24"/>
      </w:rPr>
    </w:lvl>
    <w:lvl w:ilvl="5">
      <w:numFmt w:val="bullet"/>
      <w:lvlText w:val="§"/>
      <w:lvlJc w:val="left"/>
      <w:pPr>
        <w:tabs>
          <w:tab w:val="num" w:pos="4320"/>
        </w:tabs>
        <w:ind w:left="4320" w:hanging="360"/>
      </w:pPr>
      <w:rPr>
        <w:rFonts w:ascii="Wingdings" w:hAnsi="Wingdings" w:cs="Wingdings"/>
        <w:sz w:val="24"/>
        <w:szCs w:val="24"/>
      </w:rPr>
    </w:lvl>
    <w:lvl w:ilvl="6">
      <w:numFmt w:val="bullet"/>
      <w:lvlText w:val="·"/>
      <w:lvlJc w:val="left"/>
      <w:pPr>
        <w:tabs>
          <w:tab w:val="num" w:pos="5040"/>
        </w:tabs>
        <w:ind w:left="5040" w:hanging="360"/>
      </w:pPr>
      <w:rPr>
        <w:rFonts w:ascii="Symbol" w:hAnsi="Symbol" w:cs="Symbol"/>
        <w:sz w:val="24"/>
        <w:szCs w:val="24"/>
      </w:rPr>
    </w:lvl>
    <w:lvl w:ilvl="7">
      <w:numFmt w:val="bullet"/>
      <w:lvlText w:val="o"/>
      <w:lvlJc w:val="left"/>
      <w:pPr>
        <w:tabs>
          <w:tab w:val="num" w:pos="5760"/>
        </w:tabs>
        <w:ind w:left="5760" w:hanging="360"/>
      </w:pPr>
      <w:rPr>
        <w:rFonts w:ascii="Courier New" w:hAnsi="Courier New" w:cs="Courier New"/>
        <w:sz w:val="24"/>
        <w:szCs w:val="24"/>
      </w:rPr>
    </w:lvl>
    <w:lvl w:ilvl="8">
      <w:numFmt w:val="bullet"/>
      <w:lvlText w:val="§"/>
      <w:lvlJc w:val="left"/>
      <w:pPr>
        <w:tabs>
          <w:tab w:val="num" w:pos="6480"/>
        </w:tabs>
        <w:ind w:left="6480" w:hanging="360"/>
      </w:pPr>
      <w:rPr>
        <w:rFonts w:ascii="Wingdings" w:hAnsi="Wingdings" w:cs="Wingdings"/>
        <w:sz w:val="24"/>
        <w:szCs w:val="24"/>
      </w:rPr>
    </w:lvl>
  </w:abstractNum>
  <w:abstractNum w:abstractNumId="5" w15:restartNumberingAfterBreak="0">
    <w:nsid w:val="36772341"/>
    <w:multiLevelType w:val="hybridMultilevel"/>
    <w:tmpl w:val="4C8AA4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76973C7"/>
    <w:multiLevelType w:val="multilevel"/>
    <w:tmpl w:val="9FBA1C1A"/>
    <w:lvl w:ilvl="0">
      <w:start w:val="1"/>
      <w:numFmt w:val="decimal"/>
      <w:lvlText w:val="%1."/>
      <w:lvlJc w:val="left"/>
      <w:pPr>
        <w:tabs>
          <w:tab w:val="num" w:pos="720"/>
        </w:tabs>
        <w:ind w:left="720" w:hanging="360"/>
      </w:pPr>
      <w:rPr>
        <w:rFonts w:ascii="Trebuchet MS" w:hAnsi="Trebuchet MS" w:cs="Times New Roman" w:hint="default"/>
        <w:b w:val="0"/>
        <w:bCs w:val="0"/>
        <w:sz w:val="22"/>
        <w:szCs w:val="22"/>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7" w15:restartNumberingAfterBreak="0">
    <w:nsid w:val="377E90D1"/>
    <w:multiLevelType w:val="multilevel"/>
    <w:tmpl w:val="03C859C6"/>
    <w:lvl w:ilvl="0">
      <w:start w:val="1"/>
      <w:numFmt w:val="lowerLetter"/>
      <w:lvlText w:val="%1)"/>
      <w:lvlJc w:val="left"/>
      <w:pPr>
        <w:tabs>
          <w:tab w:val="num" w:pos="720"/>
        </w:tabs>
        <w:ind w:firstLine="360"/>
      </w:pPr>
      <w:rPr>
        <w:rFonts w:ascii="Trebuchet MS" w:hAnsi="Trebuchet MS" w:cs="Times New Roman" w:hint="default"/>
        <w:b/>
        <w:sz w:val="22"/>
        <w:szCs w:val="22"/>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8" w15:restartNumberingAfterBreak="0">
    <w:nsid w:val="386F9026"/>
    <w:multiLevelType w:val="multilevel"/>
    <w:tmpl w:val="FFFFFFFF"/>
    <w:lvl w:ilvl="0">
      <w:numFmt w:val="bullet"/>
      <w:lvlText w:val="-"/>
      <w:lvlJc w:val="left"/>
      <w:pPr>
        <w:tabs>
          <w:tab w:val="num" w:pos="1080"/>
        </w:tabs>
        <w:ind w:left="1080" w:hanging="360"/>
      </w:pPr>
      <w:rPr>
        <w:rFonts w:ascii="Times New Roman" w:hAnsi="Times New Roman" w:cs="Times New Roman"/>
        <w:color w:val="000000"/>
        <w:sz w:val="24"/>
        <w:szCs w:val="24"/>
      </w:rPr>
    </w:lvl>
    <w:lvl w:ilvl="1">
      <w:numFmt w:val="bullet"/>
      <w:lvlText w:val="o"/>
      <w:lvlJc w:val="left"/>
      <w:pPr>
        <w:tabs>
          <w:tab w:val="num" w:pos="360"/>
        </w:tabs>
        <w:ind w:left="360" w:firstLine="1440"/>
      </w:pPr>
      <w:rPr>
        <w:rFonts w:ascii="Courier New" w:hAnsi="Courier New" w:cs="Courier New"/>
        <w:color w:val="000000"/>
        <w:sz w:val="24"/>
        <w:szCs w:val="24"/>
      </w:rPr>
    </w:lvl>
    <w:lvl w:ilvl="2">
      <w:numFmt w:val="bullet"/>
      <w:lvlText w:val="§"/>
      <w:lvlJc w:val="left"/>
      <w:pPr>
        <w:tabs>
          <w:tab w:val="num" w:pos="360"/>
        </w:tabs>
        <w:ind w:left="360" w:firstLine="2160"/>
      </w:pPr>
      <w:rPr>
        <w:rFonts w:ascii="Wingdings" w:hAnsi="Wingdings" w:cs="Wingdings"/>
        <w:color w:val="000000"/>
        <w:sz w:val="24"/>
        <w:szCs w:val="24"/>
      </w:rPr>
    </w:lvl>
    <w:lvl w:ilvl="3">
      <w:numFmt w:val="bullet"/>
      <w:lvlText w:val="•"/>
      <w:lvlJc w:val="left"/>
      <w:pPr>
        <w:tabs>
          <w:tab w:val="num" w:pos="360"/>
        </w:tabs>
        <w:ind w:left="360" w:firstLine="2880"/>
      </w:pPr>
      <w:rPr>
        <w:rFonts w:ascii="Lucida Grande" w:hAnsi="Lucida Grande" w:cs="Lucida Grande"/>
        <w:color w:val="000000"/>
        <w:sz w:val="24"/>
        <w:szCs w:val="24"/>
      </w:rPr>
    </w:lvl>
    <w:lvl w:ilvl="4">
      <w:numFmt w:val="bullet"/>
      <w:lvlText w:val="o"/>
      <w:lvlJc w:val="left"/>
      <w:pPr>
        <w:tabs>
          <w:tab w:val="num" w:pos="360"/>
        </w:tabs>
        <w:ind w:left="360" w:firstLine="3600"/>
      </w:pPr>
      <w:rPr>
        <w:rFonts w:ascii="Courier New" w:hAnsi="Courier New" w:cs="Courier New"/>
        <w:color w:val="000000"/>
        <w:sz w:val="24"/>
        <w:szCs w:val="24"/>
      </w:rPr>
    </w:lvl>
    <w:lvl w:ilvl="5">
      <w:numFmt w:val="bullet"/>
      <w:lvlText w:val="§"/>
      <w:lvlJc w:val="left"/>
      <w:pPr>
        <w:tabs>
          <w:tab w:val="num" w:pos="360"/>
        </w:tabs>
        <w:ind w:left="360" w:firstLine="4320"/>
      </w:pPr>
      <w:rPr>
        <w:rFonts w:ascii="Wingdings" w:hAnsi="Wingdings" w:cs="Wingdings"/>
        <w:color w:val="000000"/>
        <w:sz w:val="24"/>
        <w:szCs w:val="24"/>
      </w:rPr>
    </w:lvl>
    <w:lvl w:ilvl="6">
      <w:numFmt w:val="bullet"/>
      <w:lvlText w:val="•"/>
      <w:lvlJc w:val="left"/>
      <w:pPr>
        <w:tabs>
          <w:tab w:val="num" w:pos="360"/>
        </w:tabs>
        <w:ind w:left="360" w:firstLine="5040"/>
      </w:pPr>
      <w:rPr>
        <w:rFonts w:ascii="Lucida Grande" w:hAnsi="Lucida Grande" w:cs="Lucida Grande"/>
        <w:color w:val="000000"/>
        <w:sz w:val="24"/>
        <w:szCs w:val="24"/>
      </w:rPr>
    </w:lvl>
    <w:lvl w:ilvl="7">
      <w:numFmt w:val="bullet"/>
      <w:lvlText w:val="o"/>
      <w:lvlJc w:val="left"/>
      <w:pPr>
        <w:tabs>
          <w:tab w:val="num" w:pos="360"/>
        </w:tabs>
        <w:ind w:left="360" w:firstLine="5760"/>
      </w:pPr>
      <w:rPr>
        <w:rFonts w:ascii="Courier New" w:hAnsi="Courier New" w:cs="Courier New"/>
        <w:color w:val="000000"/>
        <w:sz w:val="24"/>
        <w:szCs w:val="24"/>
      </w:rPr>
    </w:lvl>
    <w:lvl w:ilvl="8">
      <w:numFmt w:val="bullet"/>
      <w:lvlText w:val="§"/>
      <w:lvlJc w:val="left"/>
      <w:pPr>
        <w:tabs>
          <w:tab w:val="num" w:pos="360"/>
        </w:tabs>
        <w:ind w:left="360" w:firstLine="6480"/>
      </w:pPr>
      <w:rPr>
        <w:rFonts w:ascii="Wingdings" w:hAnsi="Wingdings" w:cs="Wingdings"/>
        <w:color w:val="000000"/>
        <w:sz w:val="24"/>
        <w:szCs w:val="24"/>
      </w:rPr>
    </w:lvl>
  </w:abstractNum>
  <w:abstractNum w:abstractNumId="9" w15:restartNumberingAfterBreak="0">
    <w:nsid w:val="387131FC"/>
    <w:multiLevelType w:val="multilevel"/>
    <w:tmpl w:val="FFFFFFFF"/>
    <w:lvl w:ilvl="0">
      <w:numFmt w:val="bullet"/>
      <w:lvlText w:val="·"/>
      <w:lvlJc w:val="left"/>
      <w:pPr>
        <w:tabs>
          <w:tab w:val="num" w:pos="1080"/>
        </w:tabs>
        <w:ind w:left="1080" w:hanging="360"/>
      </w:pPr>
      <w:rPr>
        <w:rFonts w:ascii="Symbol" w:hAnsi="Symbol" w:cs="Symbol"/>
        <w:sz w:val="24"/>
        <w:szCs w:val="24"/>
      </w:rPr>
    </w:lvl>
    <w:lvl w:ilvl="1">
      <w:numFmt w:val="bullet"/>
      <w:lvlText w:val="o"/>
      <w:lvlJc w:val="left"/>
      <w:pPr>
        <w:tabs>
          <w:tab w:val="num" w:pos="1800"/>
        </w:tabs>
        <w:ind w:left="1800" w:hanging="360"/>
      </w:pPr>
      <w:rPr>
        <w:rFonts w:ascii="Courier New" w:hAnsi="Courier New" w:cs="Courier New"/>
        <w:sz w:val="24"/>
        <w:szCs w:val="24"/>
      </w:rPr>
    </w:lvl>
    <w:lvl w:ilvl="2">
      <w:numFmt w:val="bullet"/>
      <w:lvlText w:val="§"/>
      <w:lvlJc w:val="left"/>
      <w:pPr>
        <w:tabs>
          <w:tab w:val="num" w:pos="2520"/>
        </w:tabs>
        <w:ind w:left="2520" w:hanging="360"/>
      </w:pPr>
      <w:rPr>
        <w:rFonts w:ascii="Wingdings" w:hAnsi="Wingdings" w:cs="Wingdings"/>
        <w:sz w:val="24"/>
        <w:szCs w:val="24"/>
      </w:rPr>
    </w:lvl>
    <w:lvl w:ilvl="3">
      <w:numFmt w:val="bullet"/>
      <w:lvlText w:val="·"/>
      <w:lvlJc w:val="left"/>
      <w:pPr>
        <w:tabs>
          <w:tab w:val="num" w:pos="3240"/>
        </w:tabs>
        <w:ind w:left="3240" w:hanging="360"/>
      </w:pPr>
      <w:rPr>
        <w:rFonts w:ascii="Symbol" w:hAnsi="Symbol" w:cs="Symbol"/>
        <w:sz w:val="24"/>
        <w:szCs w:val="24"/>
      </w:rPr>
    </w:lvl>
    <w:lvl w:ilvl="4">
      <w:numFmt w:val="bullet"/>
      <w:lvlText w:val="o"/>
      <w:lvlJc w:val="left"/>
      <w:pPr>
        <w:tabs>
          <w:tab w:val="num" w:pos="3960"/>
        </w:tabs>
        <w:ind w:left="3960" w:hanging="360"/>
      </w:pPr>
      <w:rPr>
        <w:rFonts w:ascii="Courier New" w:hAnsi="Courier New" w:cs="Courier New"/>
        <w:sz w:val="24"/>
        <w:szCs w:val="24"/>
      </w:rPr>
    </w:lvl>
    <w:lvl w:ilvl="5">
      <w:numFmt w:val="bullet"/>
      <w:lvlText w:val="§"/>
      <w:lvlJc w:val="left"/>
      <w:pPr>
        <w:tabs>
          <w:tab w:val="num" w:pos="4680"/>
        </w:tabs>
        <w:ind w:left="4680" w:hanging="360"/>
      </w:pPr>
      <w:rPr>
        <w:rFonts w:ascii="Wingdings" w:hAnsi="Wingdings" w:cs="Wingdings"/>
        <w:sz w:val="24"/>
        <w:szCs w:val="24"/>
      </w:rPr>
    </w:lvl>
    <w:lvl w:ilvl="6">
      <w:numFmt w:val="bullet"/>
      <w:lvlText w:val="·"/>
      <w:lvlJc w:val="left"/>
      <w:pPr>
        <w:tabs>
          <w:tab w:val="num" w:pos="5400"/>
        </w:tabs>
        <w:ind w:left="5400" w:hanging="360"/>
      </w:pPr>
      <w:rPr>
        <w:rFonts w:ascii="Symbol" w:hAnsi="Symbol" w:cs="Symbol"/>
        <w:sz w:val="24"/>
        <w:szCs w:val="24"/>
      </w:rPr>
    </w:lvl>
    <w:lvl w:ilvl="7">
      <w:numFmt w:val="bullet"/>
      <w:lvlText w:val="o"/>
      <w:lvlJc w:val="left"/>
      <w:pPr>
        <w:tabs>
          <w:tab w:val="num" w:pos="6120"/>
        </w:tabs>
        <w:ind w:left="6120" w:hanging="360"/>
      </w:pPr>
      <w:rPr>
        <w:rFonts w:ascii="Courier New" w:hAnsi="Courier New" w:cs="Courier New"/>
        <w:sz w:val="24"/>
        <w:szCs w:val="24"/>
      </w:rPr>
    </w:lvl>
    <w:lvl w:ilvl="8">
      <w:numFmt w:val="bullet"/>
      <w:lvlText w:val="§"/>
      <w:lvlJc w:val="left"/>
      <w:pPr>
        <w:tabs>
          <w:tab w:val="num" w:pos="6840"/>
        </w:tabs>
        <w:ind w:left="6840" w:hanging="360"/>
      </w:pPr>
      <w:rPr>
        <w:rFonts w:ascii="Wingdings" w:hAnsi="Wingdings" w:cs="Wingdings"/>
        <w:sz w:val="24"/>
        <w:szCs w:val="24"/>
      </w:rPr>
    </w:lvl>
  </w:abstractNum>
  <w:abstractNum w:abstractNumId="10" w15:restartNumberingAfterBreak="0">
    <w:nsid w:val="4C92E24B"/>
    <w:multiLevelType w:val="multilevel"/>
    <w:tmpl w:val="FFFFFFFF"/>
    <w:lvl w:ilvl="0">
      <w:numFmt w:val="bullet"/>
      <w:lvlText w:val="·"/>
      <w:lvlJc w:val="left"/>
      <w:pPr>
        <w:tabs>
          <w:tab w:val="num" w:pos="720"/>
        </w:tabs>
        <w:ind w:left="720" w:hanging="360"/>
      </w:pPr>
      <w:rPr>
        <w:rFonts w:ascii="Symbol" w:hAnsi="Symbol" w:cs="Symbol"/>
        <w:sz w:val="24"/>
        <w:szCs w:val="24"/>
      </w:rPr>
    </w:lvl>
    <w:lvl w:ilvl="1">
      <w:numFmt w:val="bullet"/>
      <w:lvlText w:val="o"/>
      <w:lvlJc w:val="left"/>
      <w:pPr>
        <w:tabs>
          <w:tab w:val="num" w:pos="1440"/>
        </w:tabs>
        <w:ind w:left="1440" w:hanging="360"/>
      </w:pPr>
      <w:rPr>
        <w:rFonts w:ascii="Courier New" w:hAnsi="Courier New" w:cs="Courier New"/>
        <w:sz w:val="24"/>
        <w:szCs w:val="24"/>
      </w:rPr>
    </w:lvl>
    <w:lvl w:ilvl="2">
      <w:numFmt w:val="bullet"/>
      <w:lvlText w:val="§"/>
      <w:lvlJc w:val="left"/>
      <w:pPr>
        <w:tabs>
          <w:tab w:val="num" w:pos="2160"/>
        </w:tabs>
        <w:ind w:left="2160" w:hanging="360"/>
      </w:pPr>
      <w:rPr>
        <w:rFonts w:ascii="Wingdings" w:hAnsi="Wingdings" w:cs="Wingdings"/>
        <w:sz w:val="24"/>
        <w:szCs w:val="24"/>
      </w:rPr>
    </w:lvl>
    <w:lvl w:ilvl="3">
      <w:numFmt w:val="bullet"/>
      <w:lvlText w:val="·"/>
      <w:lvlJc w:val="left"/>
      <w:pPr>
        <w:tabs>
          <w:tab w:val="num" w:pos="2880"/>
        </w:tabs>
        <w:ind w:left="2880" w:hanging="360"/>
      </w:pPr>
      <w:rPr>
        <w:rFonts w:ascii="Symbol" w:hAnsi="Symbol" w:cs="Symbol"/>
        <w:sz w:val="24"/>
        <w:szCs w:val="24"/>
      </w:rPr>
    </w:lvl>
    <w:lvl w:ilvl="4">
      <w:numFmt w:val="bullet"/>
      <w:lvlText w:val="o"/>
      <w:lvlJc w:val="left"/>
      <w:pPr>
        <w:tabs>
          <w:tab w:val="num" w:pos="3600"/>
        </w:tabs>
        <w:ind w:left="3600" w:hanging="360"/>
      </w:pPr>
      <w:rPr>
        <w:rFonts w:ascii="Courier New" w:hAnsi="Courier New" w:cs="Courier New"/>
        <w:sz w:val="24"/>
        <w:szCs w:val="24"/>
      </w:rPr>
    </w:lvl>
    <w:lvl w:ilvl="5">
      <w:numFmt w:val="bullet"/>
      <w:lvlText w:val="§"/>
      <w:lvlJc w:val="left"/>
      <w:pPr>
        <w:tabs>
          <w:tab w:val="num" w:pos="4320"/>
        </w:tabs>
        <w:ind w:left="4320" w:hanging="360"/>
      </w:pPr>
      <w:rPr>
        <w:rFonts w:ascii="Wingdings" w:hAnsi="Wingdings" w:cs="Wingdings"/>
        <w:sz w:val="24"/>
        <w:szCs w:val="24"/>
      </w:rPr>
    </w:lvl>
    <w:lvl w:ilvl="6">
      <w:numFmt w:val="bullet"/>
      <w:lvlText w:val="·"/>
      <w:lvlJc w:val="left"/>
      <w:pPr>
        <w:tabs>
          <w:tab w:val="num" w:pos="5040"/>
        </w:tabs>
        <w:ind w:left="5040" w:hanging="360"/>
      </w:pPr>
      <w:rPr>
        <w:rFonts w:ascii="Symbol" w:hAnsi="Symbol" w:cs="Symbol"/>
        <w:sz w:val="24"/>
        <w:szCs w:val="24"/>
      </w:rPr>
    </w:lvl>
    <w:lvl w:ilvl="7">
      <w:numFmt w:val="bullet"/>
      <w:lvlText w:val="o"/>
      <w:lvlJc w:val="left"/>
      <w:pPr>
        <w:tabs>
          <w:tab w:val="num" w:pos="5760"/>
        </w:tabs>
        <w:ind w:left="5760" w:hanging="360"/>
      </w:pPr>
      <w:rPr>
        <w:rFonts w:ascii="Courier New" w:hAnsi="Courier New" w:cs="Courier New"/>
        <w:sz w:val="24"/>
        <w:szCs w:val="24"/>
      </w:rPr>
    </w:lvl>
    <w:lvl w:ilvl="8">
      <w:numFmt w:val="bullet"/>
      <w:lvlText w:val="§"/>
      <w:lvlJc w:val="left"/>
      <w:pPr>
        <w:tabs>
          <w:tab w:val="num" w:pos="6480"/>
        </w:tabs>
        <w:ind w:left="6480" w:hanging="360"/>
      </w:pPr>
      <w:rPr>
        <w:rFonts w:ascii="Wingdings" w:hAnsi="Wingdings" w:cs="Wingdings"/>
        <w:sz w:val="24"/>
        <w:szCs w:val="24"/>
      </w:rPr>
    </w:lvl>
  </w:abstractNum>
  <w:abstractNum w:abstractNumId="11" w15:restartNumberingAfterBreak="0">
    <w:nsid w:val="50EA6B4E"/>
    <w:multiLevelType w:val="hybridMultilevel"/>
    <w:tmpl w:val="EB0A75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1E2DDC1"/>
    <w:multiLevelType w:val="multilevel"/>
    <w:tmpl w:val="FFFFFFFF"/>
    <w:lvl w:ilvl="0">
      <w:numFmt w:val="bullet"/>
      <w:lvlText w:val="-"/>
      <w:lvlJc w:val="left"/>
      <w:pPr>
        <w:tabs>
          <w:tab w:val="num" w:pos="990"/>
        </w:tabs>
        <w:ind w:firstLine="630"/>
      </w:pPr>
      <w:rPr>
        <w:rFonts w:ascii="Times New Roman" w:hAnsi="Times New Roman" w:cs="Times New Roman"/>
        <w:sz w:val="24"/>
        <w:szCs w:val="24"/>
      </w:rPr>
    </w:lvl>
    <w:lvl w:ilvl="1">
      <w:numFmt w:val="bullet"/>
      <w:lvlText w:val="o"/>
      <w:lvlJc w:val="left"/>
      <w:pPr>
        <w:tabs>
          <w:tab w:val="num" w:pos="1800"/>
        </w:tabs>
        <w:ind w:left="1800" w:hanging="360"/>
      </w:pPr>
      <w:rPr>
        <w:rFonts w:ascii="Courier New" w:hAnsi="Courier New" w:cs="Courier New"/>
        <w:sz w:val="24"/>
        <w:szCs w:val="24"/>
      </w:rPr>
    </w:lvl>
    <w:lvl w:ilvl="2">
      <w:numFmt w:val="bullet"/>
      <w:lvlText w:val="§"/>
      <w:lvlJc w:val="left"/>
      <w:pPr>
        <w:tabs>
          <w:tab w:val="num" w:pos="2520"/>
        </w:tabs>
        <w:ind w:left="2520" w:hanging="360"/>
      </w:pPr>
      <w:rPr>
        <w:rFonts w:ascii="Wingdings" w:hAnsi="Wingdings" w:cs="Wingdings"/>
        <w:sz w:val="24"/>
        <w:szCs w:val="24"/>
      </w:rPr>
    </w:lvl>
    <w:lvl w:ilvl="3">
      <w:numFmt w:val="bullet"/>
      <w:lvlText w:val="·"/>
      <w:lvlJc w:val="left"/>
      <w:pPr>
        <w:tabs>
          <w:tab w:val="num" w:pos="3240"/>
        </w:tabs>
        <w:ind w:left="3240" w:hanging="360"/>
      </w:pPr>
      <w:rPr>
        <w:rFonts w:ascii="Symbol" w:hAnsi="Symbol" w:cs="Symbol"/>
        <w:sz w:val="24"/>
        <w:szCs w:val="24"/>
      </w:rPr>
    </w:lvl>
    <w:lvl w:ilvl="4">
      <w:numFmt w:val="bullet"/>
      <w:lvlText w:val="o"/>
      <w:lvlJc w:val="left"/>
      <w:pPr>
        <w:tabs>
          <w:tab w:val="num" w:pos="3960"/>
        </w:tabs>
        <w:ind w:left="3960" w:hanging="360"/>
      </w:pPr>
      <w:rPr>
        <w:rFonts w:ascii="Courier New" w:hAnsi="Courier New" w:cs="Courier New"/>
        <w:sz w:val="24"/>
        <w:szCs w:val="24"/>
      </w:rPr>
    </w:lvl>
    <w:lvl w:ilvl="5">
      <w:numFmt w:val="bullet"/>
      <w:lvlText w:val="§"/>
      <w:lvlJc w:val="left"/>
      <w:pPr>
        <w:tabs>
          <w:tab w:val="num" w:pos="4680"/>
        </w:tabs>
        <w:ind w:left="4680" w:hanging="360"/>
      </w:pPr>
      <w:rPr>
        <w:rFonts w:ascii="Wingdings" w:hAnsi="Wingdings" w:cs="Wingdings"/>
        <w:sz w:val="24"/>
        <w:szCs w:val="24"/>
      </w:rPr>
    </w:lvl>
    <w:lvl w:ilvl="6">
      <w:numFmt w:val="bullet"/>
      <w:lvlText w:val="·"/>
      <w:lvlJc w:val="left"/>
      <w:pPr>
        <w:tabs>
          <w:tab w:val="num" w:pos="5400"/>
        </w:tabs>
        <w:ind w:left="5400" w:hanging="360"/>
      </w:pPr>
      <w:rPr>
        <w:rFonts w:ascii="Symbol" w:hAnsi="Symbol" w:cs="Symbol"/>
        <w:sz w:val="24"/>
        <w:szCs w:val="24"/>
      </w:rPr>
    </w:lvl>
    <w:lvl w:ilvl="7">
      <w:numFmt w:val="bullet"/>
      <w:lvlText w:val="o"/>
      <w:lvlJc w:val="left"/>
      <w:pPr>
        <w:tabs>
          <w:tab w:val="num" w:pos="6120"/>
        </w:tabs>
        <w:ind w:left="6120" w:hanging="360"/>
      </w:pPr>
      <w:rPr>
        <w:rFonts w:ascii="Courier New" w:hAnsi="Courier New" w:cs="Courier New"/>
        <w:sz w:val="24"/>
        <w:szCs w:val="24"/>
      </w:rPr>
    </w:lvl>
    <w:lvl w:ilvl="8">
      <w:numFmt w:val="bullet"/>
      <w:lvlText w:val="§"/>
      <w:lvlJc w:val="left"/>
      <w:pPr>
        <w:tabs>
          <w:tab w:val="num" w:pos="6840"/>
        </w:tabs>
        <w:ind w:left="6840" w:hanging="360"/>
      </w:pPr>
      <w:rPr>
        <w:rFonts w:ascii="Wingdings" w:hAnsi="Wingdings" w:cs="Wingdings"/>
        <w:sz w:val="24"/>
        <w:szCs w:val="24"/>
      </w:rPr>
    </w:lvl>
  </w:abstractNum>
  <w:abstractNum w:abstractNumId="13" w15:restartNumberingAfterBreak="0">
    <w:nsid w:val="53BB6F5F"/>
    <w:multiLevelType w:val="hybridMultilevel"/>
    <w:tmpl w:val="B3600250"/>
    <w:lvl w:ilvl="0" w:tplc="0418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56A8A277"/>
    <w:multiLevelType w:val="multilevel"/>
    <w:tmpl w:val="3350D822"/>
    <w:lvl w:ilvl="0">
      <w:start w:val="1"/>
      <w:numFmt w:val="decimal"/>
      <w:lvlText w:val="%1."/>
      <w:lvlJc w:val="left"/>
      <w:pPr>
        <w:tabs>
          <w:tab w:val="num" w:pos="765"/>
        </w:tabs>
        <w:ind w:firstLine="360"/>
      </w:pPr>
      <w:rPr>
        <w:rFonts w:ascii="Trebuchet MS" w:hAnsi="Trebuchet MS" w:cs="Times New Roman" w:hint="default"/>
        <w:b/>
        <w:bCs w:val="0"/>
        <w:sz w:val="22"/>
        <w:szCs w:val="22"/>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15" w15:restartNumberingAfterBreak="0">
    <w:nsid w:val="5EF42523"/>
    <w:multiLevelType w:val="multilevel"/>
    <w:tmpl w:val="D924F006"/>
    <w:lvl w:ilvl="0">
      <w:start w:val="1"/>
      <w:numFmt w:val="decimal"/>
      <w:lvlText w:val="%1."/>
      <w:lvlJc w:val="left"/>
      <w:pPr>
        <w:tabs>
          <w:tab w:val="num" w:pos="645"/>
        </w:tabs>
        <w:ind w:left="645" w:hanging="360"/>
      </w:pPr>
      <w:rPr>
        <w:rFonts w:ascii="Trebuchet MS" w:hAnsi="Trebuchet MS" w:cs="Times New Roman" w:hint="default"/>
        <w:b/>
        <w:bCs/>
        <w:sz w:val="22"/>
        <w:szCs w:val="22"/>
      </w:rPr>
    </w:lvl>
    <w:lvl w:ilvl="1">
      <w:start w:val="8"/>
      <w:numFmt w:val="decimal"/>
      <w:isLgl/>
      <w:lvlText w:val="%1.%2"/>
      <w:lvlJc w:val="left"/>
      <w:pPr>
        <w:tabs>
          <w:tab w:val="num" w:pos="210"/>
        </w:tabs>
        <w:ind w:left="210" w:hanging="420"/>
      </w:pPr>
      <w:rPr>
        <w:rFonts w:ascii="Times New Roman" w:hAnsi="Times New Roman" w:cs="Times New Roman"/>
        <w:sz w:val="24"/>
        <w:szCs w:val="24"/>
      </w:rPr>
    </w:lvl>
    <w:lvl w:ilvl="2">
      <w:start w:val="1"/>
      <w:numFmt w:val="decimal"/>
      <w:isLgl/>
      <w:lvlText w:val="%1.%2.%3"/>
      <w:lvlJc w:val="left"/>
      <w:pPr>
        <w:tabs>
          <w:tab w:val="num" w:pos="510"/>
        </w:tabs>
        <w:ind w:left="510" w:hanging="720"/>
      </w:pPr>
      <w:rPr>
        <w:rFonts w:ascii="Times New Roman" w:hAnsi="Times New Roman" w:cs="Times New Roman"/>
        <w:sz w:val="24"/>
        <w:szCs w:val="24"/>
      </w:rPr>
    </w:lvl>
    <w:lvl w:ilvl="3">
      <w:start w:val="1"/>
      <w:numFmt w:val="decimal"/>
      <w:isLgl/>
      <w:lvlText w:val="%1.%2.%3.%4"/>
      <w:lvlJc w:val="left"/>
      <w:pPr>
        <w:tabs>
          <w:tab w:val="num" w:pos="870"/>
        </w:tabs>
        <w:ind w:left="870" w:hanging="1080"/>
      </w:pPr>
      <w:rPr>
        <w:rFonts w:ascii="Times New Roman" w:hAnsi="Times New Roman" w:cs="Times New Roman"/>
        <w:sz w:val="24"/>
        <w:szCs w:val="24"/>
      </w:rPr>
    </w:lvl>
    <w:lvl w:ilvl="4">
      <w:start w:val="1"/>
      <w:numFmt w:val="decimal"/>
      <w:isLgl/>
      <w:lvlText w:val="%1.%2.%3.%4.%5"/>
      <w:lvlJc w:val="left"/>
      <w:pPr>
        <w:tabs>
          <w:tab w:val="num" w:pos="870"/>
        </w:tabs>
        <w:ind w:left="870" w:hanging="1080"/>
      </w:pPr>
      <w:rPr>
        <w:rFonts w:ascii="Times New Roman" w:hAnsi="Times New Roman" w:cs="Times New Roman"/>
        <w:sz w:val="24"/>
        <w:szCs w:val="24"/>
      </w:rPr>
    </w:lvl>
    <w:lvl w:ilvl="5">
      <w:start w:val="1"/>
      <w:numFmt w:val="decimal"/>
      <w:isLgl/>
      <w:lvlText w:val="%1.%2.%3.%4.%5.%6"/>
      <w:lvlJc w:val="left"/>
      <w:pPr>
        <w:tabs>
          <w:tab w:val="num" w:pos="1230"/>
        </w:tabs>
        <w:ind w:left="1230" w:hanging="1440"/>
      </w:pPr>
      <w:rPr>
        <w:rFonts w:ascii="Times New Roman" w:hAnsi="Times New Roman" w:cs="Times New Roman"/>
        <w:sz w:val="24"/>
        <w:szCs w:val="24"/>
      </w:rPr>
    </w:lvl>
    <w:lvl w:ilvl="6">
      <w:start w:val="1"/>
      <w:numFmt w:val="decimal"/>
      <w:isLgl/>
      <w:lvlText w:val="%1.%2.%3.%4.%5.%6.%7"/>
      <w:lvlJc w:val="left"/>
      <w:pPr>
        <w:tabs>
          <w:tab w:val="num" w:pos="1230"/>
        </w:tabs>
        <w:ind w:left="1230" w:hanging="1440"/>
      </w:pPr>
      <w:rPr>
        <w:rFonts w:ascii="Times New Roman" w:hAnsi="Times New Roman" w:cs="Times New Roman"/>
        <w:sz w:val="24"/>
        <w:szCs w:val="24"/>
      </w:rPr>
    </w:lvl>
    <w:lvl w:ilvl="7">
      <w:start w:val="1"/>
      <w:numFmt w:val="decimal"/>
      <w:isLgl/>
      <w:lvlText w:val="%1.%2.%3.%4.%5.%6.%7.%8"/>
      <w:lvlJc w:val="left"/>
      <w:pPr>
        <w:tabs>
          <w:tab w:val="num" w:pos="1590"/>
        </w:tabs>
        <w:ind w:left="1590" w:hanging="1800"/>
      </w:pPr>
      <w:rPr>
        <w:rFonts w:ascii="Times New Roman" w:hAnsi="Times New Roman" w:cs="Times New Roman"/>
        <w:sz w:val="24"/>
        <w:szCs w:val="24"/>
      </w:rPr>
    </w:lvl>
    <w:lvl w:ilvl="8">
      <w:start w:val="1"/>
      <w:numFmt w:val="decimal"/>
      <w:isLgl/>
      <w:lvlText w:val="%1.%2.%3.%4.%5.%6.%7.%8.%9"/>
      <w:lvlJc w:val="left"/>
      <w:pPr>
        <w:tabs>
          <w:tab w:val="num" w:pos="1950"/>
        </w:tabs>
        <w:ind w:left="1950" w:hanging="2160"/>
      </w:pPr>
      <w:rPr>
        <w:rFonts w:ascii="Times New Roman" w:hAnsi="Times New Roman" w:cs="Times New Roman"/>
        <w:sz w:val="24"/>
        <w:szCs w:val="24"/>
      </w:rPr>
    </w:lvl>
  </w:abstractNum>
  <w:abstractNum w:abstractNumId="16" w15:restartNumberingAfterBreak="0">
    <w:nsid w:val="64F9E7DE"/>
    <w:multiLevelType w:val="multilevel"/>
    <w:tmpl w:val="FFFFFFFF"/>
    <w:lvl w:ilvl="0">
      <w:numFmt w:val="bullet"/>
      <w:lvlText w:val="-"/>
      <w:lvlJc w:val="left"/>
      <w:pPr>
        <w:tabs>
          <w:tab w:val="num" w:pos="720"/>
        </w:tabs>
        <w:ind w:left="720" w:hanging="360"/>
      </w:pPr>
      <w:rPr>
        <w:rFonts w:ascii="Lato" w:hAnsi="Lato" w:cs="Lato"/>
        <w:sz w:val="24"/>
        <w:szCs w:val="24"/>
      </w:rPr>
    </w:lvl>
    <w:lvl w:ilvl="1">
      <w:numFmt w:val="bullet"/>
      <w:lvlText w:val="o"/>
      <w:lvlJc w:val="left"/>
      <w:pPr>
        <w:tabs>
          <w:tab w:val="num" w:pos="1440"/>
        </w:tabs>
        <w:ind w:left="1440" w:hanging="360"/>
      </w:pPr>
      <w:rPr>
        <w:rFonts w:ascii="Courier New" w:hAnsi="Courier New" w:cs="Courier New"/>
        <w:sz w:val="24"/>
        <w:szCs w:val="24"/>
      </w:rPr>
    </w:lvl>
    <w:lvl w:ilvl="2">
      <w:numFmt w:val="bullet"/>
      <w:lvlText w:val="§"/>
      <w:lvlJc w:val="left"/>
      <w:pPr>
        <w:tabs>
          <w:tab w:val="num" w:pos="2160"/>
        </w:tabs>
        <w:ind w:left="2160" w:hanging="360"/>
      </w:pPr>
      <w:rPr>
        <w:rFonts w:ascii="Wingdings" w:hAnsi="Wingdings" w:cs="Wingdings"/>
        <w:sz w:val="24"/>
        <w:szCs w:val="24"/>
      </w:rPr>
    </w:lvl>
    <w:lvl w:ilvl="3">
      <w:numFmt w:val="bullet"/>
      <w:lvlText w:val="·"/>
      <w:lvlJc w:val="left"/>
      <w:pPr>
        <w:tabs>
          <w:tab w:val="num" w:pos="2880"/>
        </w:tabs>
        <w:ind w:left="2880" w:hanging="360"/>
      </w:pPr>
      <w:rPr>
        <w:rFonts w:ascii="Symbol" w:hAnsi="Symbol" w:cs="Symbol"/>
        <w:sz w:val="24"/>
        <w:szCs w:val="24"/>
      </w:rPr>
    </w:lvl>
    <w:lvl w:ilvl="4">
      <w:numFmt w:val="bullet"/>
      <w:lvlText w:val="o"/>
      <w:lvlJc w:val="left"/>
      <w:pPr>
        <w:tabs>
          <w:tab w:val="num" w:pos="3600"/>
        </w:tabs>
        <w:ind w:left="3600" w:hanging="360"/>
      </w:pPr>
      <w:rPr>
        <w:rFonts w:ascii="Courier New" w:hAnsi="Courier New" w:cs="Courier New"/>
        <w:sz w:val="24"/>
        <w:szCs w:val="24"/>
      </w:rPr>
    </w:lvl>
    <w:lvl w:ilvl="5">
      <w:numFmt w:val="bullet"/>
      <w:lvlText w:val="§"/>
      <w:lvlJc w:val="left"/>
      <w:pPr>
        <w:tabs>
          <w:tab w:val="num" w:pos="4320"/>
        </w:tabs>
        <w:ind w:left="4320" w:hanging="360"/>
      </w:pPr>
      <w:rPr>
        <w:rFonts w:ascii="Wingdings" w:hAnsi="Wingdings" w:cs="Wingdings"/>
        <w:sz w:val="24"/>
        <w:szCs w:val="24"/>
      </w:rPr>
    </w:lvl>
    <w:lvl w:ilvl="6">
      <w:numFmt w:val="bullet"/>
      <w:lvlText w:val="·"/>
      <w:lvlJc w:val="left"/>
      <w:pPr>
        <w:tabs>
          <w:tab w:val="num" w:pos="5040"/>
        </w:tabs>
        <w:ind w:left="5040" w:hanging="360"/>
      </w:pPr>
      <w:rPr>
        <w:rFonts w:ascii="Symbol" w:hAnsi="Symbol" w:cs="Symbol"/>
        <w:sz w:val="24"/>
        <w:szCs w:val="24"/>
      </w:rPr>
    </w:lvl>
    <w:lvl w:ilvl="7">
      <w:numFmt w:val="bullet"/>
      <w:lvlText w:val="o"/>
      <w:lvlJc w:val="left"/>
      <w:pPr>
        <w:tabs>
          <w:tab w:val="num" w:pos="5760"/>
        </w:tabs>
        <w:ind w:left="5760" w:hanging="360"/>
      </w:pPr>
      <w:rPr>
        <w:rFonts w:ascii="Courier New" w:hAnsi="Courier New" w:cs="Courier New"/>
        <w:sz w:val="24"/>
        <w:szCs w:val="24"/>
      </w:rPr>
    </w:lvl>
    <w:lvl w:ilvl="8">
      <w:numFmt w:val="bullet"/>
      <w:lvlText w:val="§"/>
      <w:lvlJc w:val="left"/>
      <w:pPr>
        <w:tabs>
          <w:tab w:val="num" w:pos="6480"/>
        </w:tabs>
        <w:ind w:left="6480" w:hanging="360"/>
      </w:pPr>
      <w:rPr>
        <w:rFonts w:ascii="Wingdings" w:hAnsi="Wingdings" w:cs="Wingdings"/>
        <w:sz w:val="24"/>
        <w:szCs w:val="24"/>
      </w:rPr>
    </w:lvl>
  </w:abstractNum>
  <w:abstractNum w:abstractNumId="17" w15:restartNumberingAfterBreak="0">
    <w:nsid w:val="668D780E"/>
    <w:multiLevelType w:val="hybridMultilevel"/>
    <w:tmpl w:val="FF8E93B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2F608E0"/>
    <w:multiLevelType w:val="hybridMultilevel"/>
    <w:tmpl w:val="4EDA50F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9" w15:restartNumberingAfterBreak="0">
    <w:nsid w:val="79911088"/>
    <w:multiLevelType w:val="hybridMultilevel"/>
    <w:tmpl w:val="B89254AA"/>
    <w:lvl w:ilvl="0" w:tplc="5ED0EE42">
      <w:start w:val="1"/>
      <w:numFmt w:val="bullet"/>
      <w:pStyle w:val="ListParagraph"/>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DD452D5"/>
    <w:multiLevelType w:val="multilevel"/>
    <w:tmpl w:val="8D24094C"/>
    <w:lvl w:ilvl="0">
      <w:start w:val="1"/>
      <w:numFmt w:val="lowerLetter"/>
      <w:lvlText w:val="%1)"/>
      <w:lvlJc w:val="left"/>
      <w:pPr>
        <w:tabs>
          <w:tab w:val="num" w:pos="360"/>
        </w:tabs>
      </w:pPr>
      <w:rPr>
        <w:rFonts w:ascii="Trebuchet MS" w:hAnsi="Trebuchet MS" w:cs="Times New Roman" w:hint="default"/>
        <w:b/>
        <w:sz w:val="22"/>
        <w:szCs w:val="22"/>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num w:numId="1">
    <w:abstractNumId w:val="19"/>
  </w:num>
  <w:num w:numId="2">
    <w:abstractNumId w:val="8"/>
  </w:num>
  <w:num w:numId="3">
    <w:abstractNumId w:val="10"/>
  </w:num>
  <w:num w:numId="4">
    <w:abstractNumId w:val="4"/>
  </w:num>
  <w:num w:numId="5">
    <w:abstractNumId w:val="7"/>
  </w:num>
  <w:num w:numId="6">
    <w:abstractNumId w:val="14"/>
  </w:num>
  <w:num w:numId="7">
    <w:abstractNumId w:val="6"/>
  </w:num>
  <w:num w:numId="8">
    <w:abstractNumId w:val="15"/>
  </w:num>
  <w:num w:numId="9">
    <w:abstractNumId w:val="0"/>
  </w:num>
  <w:num w:numId="10">
    <w:abstractNumId w:val="3"/>
  </w:num>
  <w:num w:numId="11">
    <w:abstractNumId w:val="16"/>
  </w:num>
  <w:num w:numId="12">
    <w:abstractNumId w:val="20"/>
  </w:num>
  <w:num w:numId="13">
    <w:abstractNumId w:val="9"/>
  </w:num>
  <w:num w:numId="14">
    <w:abstractNumId w:val="2"/>
  </w:num>
  <w:num w:numId="15">
    <w:abstractNumId w:val="12"/>
  </w:num>
  <w:num w:numId="16">
    <w:abstractNumId w:val="1"/>
  </w:num>
  <w:num w:numId="17">
    <w:abstractNumId w:val="18"/>
  </w:num>
  <w:num w:numId="18">
    <w:abstractNumId w:val="13"/>
  </w:num>
  <w:num w:numId="19">
    <w:abstractNumId w:val="17"/>
  </w:num>
  <w:num w:numId="20">
    <w:abstractNumId w:val="5"/>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7D99"/>
    <w:rsid w:val="000325EE"/>
    <w:rsid w:val="00195C5E"/>
    <w:rsid w:val="00226587"/>
    <w:rsid w:val="002E7D99"/>
    <w:rsid w:val="007D54DD"/>
    <w:rsid w:val="00A3011C"/>
    <w:rsid w:val="00A50751"/>
    <w:rsid w:val="00A72E4B"/>
    <w:rsid w:val="00A822D0"/>
    <w:rsid w:val="00AA3090"/>
    <w:rsid w:val="00AB28E8"/>
    <w:rsid w:val="00C579CC"/>
    <w:rsid w:val="00D07E3D"/>
    <w:rsid w:val="00D72D8E"/>
    <w:rsid w:val="00E955CD"/>
    <w:rsid w:val="00F91F8D"/>
    <w:rsid w:val="00FA6264"/>
    <w:rsid w:val="00FC6C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3A0ABF"/>
  <w15:chartTrackingRefBased/>
  <w15:docId w15:val="{AD73D033-9DA1-4186-8AF3-31D13A67CA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7D99"/>
    <w:pPr>
      <w:spacing w:after="200" w:line="288" w:lineRule="auto"/>
    </w:pPr>
    <w:rPr>
      <w:rFonts w:eastAsiaTheme="minorEastAsia"/>
      <w:iCs/>
      <w:sz w:val="21"/>
      <w:szCs w:val="21"/>
    </w:rPr>
  </w:style>
  <w:style w:type="paragraph" w:styleId="Heading1">
    <w:name w:val="heading 1"/>
    <w:basedOn w:val="Normal"/>
    <w:next w:val="Normal"/>
    <w:link w:val="Heading1Char"/>
    <w:uiPriority w:val="9"/>
    <w:qFormat/>
    <w:rsid w:val="002E7D99"/>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pacing w:line="240" w:lineRule="auto"/>
      <w:outlineLvl w:val="0"/>
    </w:pPr>
    <w:rPr>
      <w:rFonts w:ascii="Trebuchet MS" w:hAnsi="Trebuchet MS"/>
      <w:b/>
      <w:sz w:val="22"/>
      <w:szCs w:val="38"/>
    </w:rPr>
  </w:style>
  <w:style w:type="paragraph" w:styleId="Heading2">
    <w:name w:val="heading 2"/>
    <w:basedOn w:val="Normal"/>
    <w:next w:val="Normal"/>
    <w:link w:val="Heading2Char"/>
    <w:uiPriority w:val="9"/>
    <w:semiHidden/>
    <w:unhideWhenUsed/>
    <w:qFormat/>
    <w:rsid w:val="002E7D99"/>
    <w:pPr>
      <w:spacing w:before="200" w:after="60" w:line="240" w:lineRule="auto"/>
      <w:contextualSpacing/>
      <w:outlineLvl w:val="1"/>
    </w:pPr>
    <w:rPr>
      <w:rFonts w:asciiTheme="majorHAnsi" w:eastAsiaTheme="majorEastAsia" w:hAnsiTheme="majorHAnsi" w:cstheme="majorBidi"/>
      <w:b/>
      <w:bCs/>
      <w:outline/>
      <w:color w:val="5B9BD5" w:themeColor="accent1"/>
      <w:sz w:val="34"/>
      <w:szCs w:val="34"/>
      <w14:textOutline w14:w="9525" w14:cap="flat" w14:cmpd="sng" w14:algn="ctr">
        <w14:solidFill>
          <w14:schemeClr w14:val="accent1">
            <w14:lumMod w14:val="75000"/>
          </w14:schemeClr>
        </w14:solidFill>
        <w14:prstDash w14:val="solid"/>
        <w14:round/>
      </w14:textOutline>
      <w14:textFill>
        <w14:noFill/>
      </w14:textFill>
    </w:rPr>
  </w:style>
  <w:style w:type="paragraph" w:styleId="Heading3">
    <w:name w:val="heading 3"/>
    <w:basedOn w:val="Normal"/>
    <w:next w:val="Normal"/>
    <w:link w:val="Heading3Char"/>
    <w:uiPriority w:val="9"/>
    <w:semiHidden/>
    <w:unhideWhenUsed/>
    <w:qFormat/>
    <w:rsid w:val="002E7D99"/>
    <w:pPr>
      <w:spacing w:before="200" w:after="100" w:line="240" w:lineRule="auto"/>
      <w:contextualSpacing/>
      <w:outlineLvl w:val="2"/>
    </w:pPr>
    <w:rPr>
      <w:rFonts w:asciiTheme="majorHAnsi" w:eastAsiaTheme="majorEastAsia" w:hAnsiTheme="majorHAnsi" w:cstheme="majorBidi"/>
      <w:b/>
      <w:bCs/>
      <w:smallCaps/>
      <w:color w:val="C45911" w:themeColor="accent2" w:themeShade="BF"/>
      <w:spacing w:val="24"/>
      <w:sz w:val="28"/>
      <w:szCs w:val="22"/>
    </w:rPr>
  </w:style>
  <w:style w:type="paragraph" w:styleId="Heading4">
    <w:name w:val="heading 4"/>
    <w:basedOn w:val="Normal"/>
    <w:next w:val="Normal"/>
    <w:link w:val="Heading4Char"/>
    <w:uiPriority w:val="9"/>
    <w:semiHidden/>
    <w:unhideWhenUsed/>
    <w:qFormat/>
    <w:rsid w:val="002E7D99"/>
    <w:pPr>
      <w:spacing w:before="200" w:after="100" w:line="240" w:lineRule="auto"/>
      <w:contextualSpacing/>
      <w:outlineLvl w:val="3"/>
    </w:pPr>
    <w:rPr>
      <w:rFonts w:asciiTheme="majorHAnsi" w:eastAsiaTheme="majorEastAsia" w:hAnsiTheme="majorHAnsi" w:cstheme="majorBidi"/>
      <w:b/>
      <w:bCs/>
      <w:color w:val="2E74B5" w:themeColor="accent1" w:themeShade="BF"/>
      <w:sz w:val="24"/>
      <w:szCs w:val="22"/>
    </w:rPr>
  </w:style>
  <w:style w:type="paragraph" w:styleId="Heading5">
    <w:name w:val="heading 5"/>
    <w:basedOn w:val="Normal"/>
    <w:next w:val="Normal"/>
    <w:link w:val="Heading5Char"/>
    <w:uiPriority w:val="9"/>
    <w:semiHidden/>
    <w:unhideWhenUsed/>
    <w:qFormat/>
    <w:rsid w:val="002E7D99"/>
    <w:pPr>
      <w:spacing w:before="200" w:after="100" w:line="240" w:lineRule="auto"/>
      <w:contextualSpacing/>
      <w:outlineLvl w:val="4"/>
    </w:pPr>
    <w:rPr>
      <w:rFonts w:asciiTheme="majorHAnsi" w:eastAsiaTheme="majorEastAsia" w:hAnsiTheme="majorHAnsi" w:cstheme="majorBidi"/>
      <w:bCs/>
      <w:caps/>
      <w:color w:val="C45911" w:themeColor="accent2" w:themeShade="BF"/>
      <w:sz w:val="22"/>
      <w:szCs w:val="22"/>
    </w:rPr>
  </w:style>
  <w:style w:type="paragraph" w:styleId="Heading6">
    <w:name w:val="heading 6"/>
    <w:basedOn w:val="Normal"/>
    <w:next w:val="Normal"/>
    <w:link w:val="Heading6Char"/>
    <w:uiPriority w:val="9"/>
    <w:semiHidden/>
    <w:unhideWhenUsed/>
    <w:qFormat/>
    <w:rsid w:val="002E7D99"/>
    <w:pPr>
      <w:spacing w:before="200" w:after="100" w:line="240" w:lineRule="auto"/>
      <w:contextualSpacing/>
      <w:outlineLvl w:val="5"/>
    </w:pPr>
    <w:rPr>
      <w:rFonts w:asciiTheme="majorHAnsi" w:eastAsiaTheme="majorEastAsia" w:hAnsiTheme="majorHAnsi" w:cstheme="majorBidi"/>
      <w:color w:val="2E74B5" w:themeColor="accent1" w:themeShade="BF"/>
      <w:sz w:val="22"/>
      <w:szCs w:val="22"/>
    </w:rPr>
  </w:style>
  <w:style w:type="paragraph" w:styleId="Heading7">
    <w:name w:val="heading 7"/>
    <w:basedOn w:val="Normal"/>
    <w:next w:val="Normal"/>
    <w:link w:val="Heading7Char"/>
    <w:uiPriority w:val="9"/>
    <w:semiHidden/>
    <w:unhideWhenUsed/>
    <w:qFormat/>
    <w:rsid w:val="002E7D99"/>
    <w:pPr>
      <w:spacing w:before="200" w:after="100" w:line="240" w:lineRule="auto"/>
      <w:contextualSpacing/>
      <w:outlineLvl w:val="6"/>
    </w:pPr>
    <w:rPr>
      <w:rFonts w:asciiTheme="majorHAnsi" w:eastAsiaTheme="majorEastAsia" w:hAnsiTheme="majorHAnsi" w:cstheme="majorBidi"/>
      <w:color w:val="C45911" w:themeColor="accent2" w:themeShade="BF"/>
      <w:sz w:val="22"/>
      <w:szCs w:val="22"/>
    </w:rPr>
  </w:style>
  <w:style w:type="paragraph" w:styleId="Heading8">
    <w:name w:val="heading 8"/>
    <w:basedOn w:val="Normal"/>
    <w:next w:val="Normal"/>
    <w:link w:val="Heading8Char"/>
    <w:uiPriority w:val="9"/>
    <w:semiHidden/>
    <w:unhideWhenUsed/>
    <w:qFormat/>
    <w:rsid w:val="002E7D99"/>
    <w:pPr>
      <w:spacing w:before="200" w:after="100" w:line="240" w:lineRule="auto"/>
      <w:contextualSpacing/>
      <w:outlineLvl w:val="7"/>
    </w:pPr>
    <w:rPr>
      <w:rFonts w:asciiTheme="majorHAnsi" w:eastAsiaTheme="majorEastAsia" w:hAnsiTheme="majorHAnsi" w:cstheme="majorBidi"/>
      <w:color w:val="5B9BD5" w:themeColor="accent1"/>
      <w:sz w:val="22"/>
      <w:szCs w:val="22"/>
    </w:rPr>
  </w:style>
  <w:style w:type="paragraph" w:styleId="Heading9">
    <w:name w:val="heading 9"/>
    <w:basedOn w:val="Normal"/>
    <w:next w:val="Normal"/>
    <w:link w:val="Heading9Char"/>
    <w:uiPriority w:val="9"/>
    <w:semiHidden/>
    <w:unhideWhenUsed/>
    <w:qFormat/>
    <w:rsid w:val="002E7D99"/>
    <w:pPr>
      <w:spacing w:before="200" w:after="100" w:line="240" w:lineRule="auto"/>
      <w:contextualSpacing/>
      <w:outlineLvl w:val="8"/>
    </w:pPr>
    <w:rPr>
      <w:rFonts w:asciiTheme="majorHAnsi" w:eastAsiaTheme="majorEastAsia" w:hAnsiTheme="majorHAnsi" w:cstheme="majorBidi"/>
      <w:smallCaps/>
      <w:color w:val="ED7D31" w:themeColor="accent2"/>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E7D99"/>
    <w:rPr>
      <w:rFonts w:ascii="Trebuchet MS" w:eastAsiaTheme="minorEastAsia" w:hAnsi="Trebuchet MS"/>
      <w:b/>
      <w:iCs/>
      <w:szCs w:val="38"/>
    </w:rPr>
  </w:style>
  <w:style w:type="character" w:customStyle="1" w:styleId="Heading2Char">
    <w:name w:val="Heading 2 Char"/>
    <w:basedOn w:val="DefaultParagraphFont"/>
    <w:link w:val="Heading2"/>
    <w:uiPriority w:val="9"/>
    <w:semiHidden/>
    <w:rsid w:val="002E7D99"/>
    <w:rPr>
      <w:rFonts w:asciiTheme="majorHAnsi" w:eastAsiaTheme="majorEastAsia" w:hAnsiTheme="majorHAnsi" w:cstheme="majorBidi"/>
      <w:b/>
      <w:bCs/>
      <w:iCs/>
      <w:outline/>
      <w:color w:val="5B9BD5" w:themeColor="accent1"/>
      <w:sz w:val="34"/>
      <w:szCs w:val="34"/>
      <w14:textOutline w14:w="9525" w14:cap="flat" w14:cmpd="sng" w14:algn="ctr">
        <w14:solidFill>
          <w14:schemeClr w14:val="accent1">
            <w14:lumMod w14:val="75000"/>
          </w14:schemeClr>
        </w14:solidFill>
        <w14:prstDash w14:val="solid"/>
        <w14:round/>
      </w14:textOutline>
      <w14:textFill>
        <w14:noFill/>
      </w14:textFill>
    </w:rPr>
  </w:style>
  <w:style w:type="character" w:customStyle="1" w:styleId="Heading3Char">
    <w:name w:val="Heading 3 Char"/>
    <w:basedOn w:val="DefaultParagraphFont"/>
    <w:link w:val="Heading3"/>
    <w:uiPriority w:val="9"/>
    <w:semiHidden/>
    <w:rsid w:val="002E7D99"/>
    <w:rPr>
      <w:rFonts w:asciiTheme="majorHAnsi" w:eastAsiaTheme="majorEastAsia" w:hAnsiTheme="majorHAnsi" w:cstheme="majorBidi"/>
      <w:b/>
      <w:bCs/>
      <w:iCs/>
      <w:smallCaps/>
      <w:color w:val="C45911" w:themeColor="accent2" w:themeShade="BF"/>
      <w:spacing w:val="24"/>
      <w:sz w:val="28"/>
    </w:rPr>
  </w:style>
  <w:style w:type="character" w:customStyle="1" w:styleId="Heading4Char">
    <w:name w:val="Heading 4 Char"/>
    <w:basedOn w:val="DefaultParagraphFont"/>
    <w:link w:val="Heading4"/>
    <w:uiPriority w:val="9"/>
    <w:semiHidden/>
    <w:rsid w:val="002E7D99"/>
    <w:rPr>
      <w:rFonts w:asciiTheme="majorHAnsi" w:eastAsiaTheme="majorEastAsia" w:hAnsiTheme="majorHAnsi" w:cstheme="majorBidi"/>
      <w:b/>
      <w:bCs/>
      <w:iCs/>
      <w:color w:val="2E74B5" w:themeColor="accent1" w:themeShade="BF"/>
      <w:sz w:val="24"/>
    </w:rPr>
  </w:style>
  <w:style w:type="character" w:customStyle="1" w:styleId="Heading5Char">
    <w:name w:val="Heading 5 Char"/>
    <w:basedOn w:val="DefaultParagraphFont"/>
    <w:link w:val="Heading5"/>
    <w:uiPriority w:val="9"/>
    <w:semiHidden/>
    <w:rsid w:val="002E7D99"/>
    <w:rPr>
      <w:rFonts w:asciiTheme="majorHAnsi" w:eastAsiaTheme="majorEastAsia" w:hAnsiTheme="majorHAnsi" w:cstheme="majorBidi"/>
      <w:bCs/>
      <w:iCs/>
      <w:caps/>
      <w:color w:val="C45911" w:themeColor="accent2" w:themeShade="BF"/>
    </w:rPr>
  </w:style>
  <w:style w:type="character" w:customStyle="1" w:styleId="Heading6Char">
    <w:name w:val="Heading 6 Char"/>
    <w:basedOn w:val="DefaultParagraphFont"/>
    <w:link w:val="Heading6"/>
    <w:uiPriority w:val="9"/>
    <w:semiHidden/>
    <w:rsid w:val="002E7D99"/>
    <w:rPr>
      <w:rFonts w:asciiTheme="majorHAnsi" w:eastAsiaTheme="majorEastAsia" w:hAnsiTheme="majorHAnsi" w:cstheme="majorBidi"/>
      <w:iCs/>
      <w:color w:val="2E74B5" w:themeColor="accent1" w:themeShade="BF"/>
    </w:rPr>
  </w:style>
  <w:style w:type="character" w:customStyle="1" w:styleId="Heading7Char">
    <w:name w:val="Heading 7 Char"/>
    <w:basedOn w:val="DefaultParagraphFont"/>
    <w:link w:val="Heading7"/>
    <w:uiPriority w:val="9"/>
    <w:semiHidden/>
    <w:rsid w:val="002E7D99"/>
    <w:rPr>
      <w:rFonts w:asciiTheme="majorHAnsi" w:eastAsiaTheme="majorEastAsia" w:hAnsiTheme="majorHAnsi" w:cstheme="majorBidi"/>
      <w:iCs/>
      <w:color w:val="C45911" w:themeColor="accent2" w:themeShade="BF"/>
    </w:rPr>
  </w:style>
  <w:style w:type="character" w:customStyle="1" w:styleId="Heading8Char">
    <w:name w:val="Heading 8 Char"/>
    <w:basedOn w:val="DefaultParagraphFont"/>
    <w:link w:val="Heading8"/>
    <w:uiPriority w:val="9"/>
    <w:semiHidden/>
    <w:rsid w:val="002E7D99"/>
    <w:rPr>
      <w:rFonts w:asciiTheme="majorHAnsi" w:eastAsiaTheme="majorEastAsia" w:hAnsiTheme="majorHAnsi" w:cstheme="majorBidi"/>
      <w:iCs/>
      <w:color w:val="5B9BD5" w:themeColor="accent1"/>
    </w:rPr>
  </w:style>
  <w:style w:type="character" w:customStyle="1" w:styleId="Heading9Char">
    <w:name w:val="Heading 9 Char"/>
    <w:basedOn w:val="DefaultParagraphFont"/>
    <w:link w:val="Heading9"/>
    <w:uiPriority w:val="9"/>
    <w:semiHidden/>
    <w:rsid w:val="002E7D99"/>
    <w:rPr>
      <w:rFonts w:asciiTheme="majorHAnsi" w:eastAsiaTheme="majorEastAsia" w:hAnsiTheme="majorHAnsi" w:cstheme="majorBidi"/>
      <w:iCs/>
      <w:smallCaps/>
      <w:color w:val="ED7D31" w:themeColor="accent2"/>
      <w:sz w:val="20"/>
      <w:szCs w:val="21"/>
    </w:rPr>
  </w:style>
  <w:style w:type="paragraph" w:styleId="ListParagraph">
    <w:name w:val="List Paragraph"/>
    <w:basedOn w:val="Normal"/>
    <w:uiPriority w:val="34"/>
    <w:qFormat/>
    <w:rsid w:val="002E7D99"/>
    <w:pPr>
      <w:numPr>
        <w:numId w:val="1"/>
      </w:numPr>
      <w:contextualSpacing/>
    </w:pPr>
    <w:rPr>
      <w:sz w:val="22"/>
    </w:rPr>
  </w:style>
  <w:style w:type="paragraph" w:styleId="Header">
    <w:name w:val="header"/>
    <w:basedOn w:val="Normal"/>
    <w:link w:val="HeaderChar"/>
    <w:uiPriority w:val="99"/>
    <w:unhideWhenUsed/>
    <w:rsid w:val="002E7D9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7D99"/>
    <w:rPr>
      <w:rFonts w:eastAsiaTheme="minorEastAsia"/>
      <w:iCs/>
      <w:sz w:val="21"/>
      <w:szCs w:val="21"/>
    </w:rPr>
  </w:style>
  <w:style w:type="paragraph" w:styleId="Footer">
    <w:name w:val="footer"/>
    <w:basedOn w:val="Normal"/>
    <w:link w:val="FooterChar"/>
    <w:uiPriority w:val="99"/>
    <w:unhideWhenUsed/>
    <w:rsid w:val="002E7D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7D99"/>
    <w:rPr>
      <w:rFonts w:eastAsiaTheme="minorEastAsia"/>
      <w:iCs/>
      <w:sz w:val="21"/>
      <w:szCs w:val="21"/>
    </w:rPr>
  </w:style>
  <w:style w:type="paragraph" w:customStyle="1" w:styleId="product-title">
    <w:name w:val="product-title"/>
    <w:basedOn w:val="Normal"/>
    <w:rsid w:val="002E7D99"/>
    <w:pPr>
      <w:spacing w:before="100" w:beforeAutospacing="1" w:after="100" w:afterAutospacing="1" w:line="240" w:lineRule="auto"/>
    </w:pPr>
    <w:rPr>
      <w:rFonts w:ascii="Times New Roman" w:hAnsi="Times New Roman" w:cs="Times New Roman"/>
      <w:sz w:val="24"/>
      <w:szCs w:val="24"/>
    </w:rPr>
  </w:style>
  <w:style w:type="character" w:customStyle="1" w:styleId="prod-title">
    <w:name w:val="prod-title"/>
    <w:basedOn w:val="DefaultParagraphFont"/>
    <w:rsid w:val="002E7D99"/>
  </w:style>
  <w:style w:type="character" w:customStyle="1" w:styleId="published-date">
    <w:name w:val="published-date"/>
    <w:basedOn w:val="DefaultParagraphFont"/>
    <w:rsid w:val="002E7D99"/>
  </w:style>
  <w:style w:type="character" w:styleId="Hyperlink">
    <w:name w:val="Hyperlink"/>
    <w:basedOn w:val="DefaultParagraphFont"/>
    <w:uiPriority w:val="99"/>
    <w:unhideWhenUsed/>
    <w:rsid w:val="002E7D99"/>
    <w:rPr>
      <w:color w:val="0000FF"/>
      <w:u w:val="single"/>
    </w:rPr>
  </w:style>
  <w:style w:type="paragraph" w:customStyle="1" w:styleId="BodyText1">
    <w:name w:val="Body Text1"/>
    <w:rsid w:val="002E7D99"/>
    <w:pPr>
      <w:spacing w:before="60" w:after="60" w:line="240" w:lineRule="auto"/>
      <w:jc w:val="both"/>
    </w:pPr>
    <w:rPr>
      <w:rFonts w:ascii="Lucida Grande" w:eastAsia="ヒラギノ角ゴ Pro W3" w:hAnsi="Lucida Grande" w:cs="Times New Roman"/>
      <w:color w:val="000000"/>
      <w:spacing w:val="-5"/>
      <w:sz w:val="24"/>
      <w:szCs w:val="20"/>
    </w:rPr>
  </w:style>
  <w:style w:type="paragraph" w:customStyle="1" w:styleId="DefaultText">
    <w:name w:val="Default Text"/>
    <w:rsid w:val="002E7D99"/>
    <w:pPr>
      <w:spacing w:before="140" w:after="0" w:line="240" w:lineRule="auto"/>
    </w:pPr>
    <w:rPr>
      <w:rFonts w:ascii="Times New Roman" w:eastAsia="ヒラギノ角ゴ Pro W3" w:hAnsi="Times New Roman" w:cs="Times New Roman"/>
      <w:color w:val="000000"/>
      <w:sz w:val="24"/>
      <w:szCs w:val="20"/>
    </w:rPr>
  </w:style>
  <w:style w:type="paragraph" w:styleId="Title">
    <w:name w:val="Title"/>
    <w:basedOn w:val="Normal"/>
    <w:next w:val="Normal"/>
    <w:link w:val="TitleChar"/>
    <w:uiPriority w:val="10"/>
    <w:qFormat/>
    <w:rsid w:val="002E7D99"/>
    <w:pPr>
      <w:shd w:val="clear" w:color="auto" w:fill="FFFFFF" w:themeFill="background1"/>
      <w:spacing w:after="120" w:line="240" w:lineRule="auto"/>
    </w:pPr>
    <w:rPr>
      <w:rFonts w:asciiTheme="majorHAnsi" w:eastAsiaTheme="majorEastAsia" w:hAnsiTheme="majorHAnsi" w:cstheme="majorBidi"/>
      <w:b/>
      <w:color w:val="FFFFFF" w:themeColor="background1"/>
      <w:spacing w:val="10"/>
      <w:sz w:val="72"/>
      <w:szCs w:val="64"/>
      <w14:textOutline w14:w="13335" w14:cap="flat" w14:cmpd="sng" w14:algn="ctr">
        <w14:solidFill>
          <w14:schemeClr w14:val="accent1">
            <w14:lumMod w14:val="50000"/>
          </w14:schemeClr>
        </w14:solidFill>
        <w14:prstDash w14:val="solid"/>
        <w14:round/>
      </w14:textOutline>
    </w:rPr>
  </w:style>
  <w:style w:type="character" w:customStyle="1" w:styleId="TitleChar">
    <w:name w:val="Title Char"/>
    <w:basedOn w:val="DefaultParagraphFont"/>
    <w:link w:val="Title"/>
    <w:uiPriority w:val="10"/>
    <w:rsid w:val="002E7D99"/>
    <w:rPr>
      <w:rFonts w:asciiTheme="majorHAnsi" w:eastAsiaTheme="majorEastAsia" w:hAnsiTheme="majorHAnsi" w:cstheme="majorBidi"/>
      <w:b/>
      <w:iCs/>
      <w:color w:val="FFFFFF" w:themeColor="background1"/>
      <w:spacing w:val="10"/>
      <w:sz w:val="72"/>
      <w:szCs w:val="64"/>
      <w:shd w:val="clear" w:color="auto" w:fill="FFFFFF" w:themeFill="background1"/>
      <w14:textOutline w14:w="13335" w14:cap="flat" w14:cmpd="sng" w14:algn="ctr">
        <w14:solidFill>
          <w14:schemeClr w14:val="accent1">
            <w14:lumMod w14:val="50000"/>
          </w14:schemeClr>
        </w14:solidFill>
        <w14:prstDash w14:val="solid"/>
        <w14:round/>
      </w14:textOutline>
    </w:rPr>
  </w:style>
  <w:style w:type="paragraph" w:styleId="Subtitle">
    <w:name w:val="Subtitle"/>
    <w:basedOn w:val="Normal"/>
    <w:next w:val="Normal"/>
    <w:link w:val="SubtitleChar"/>
    <w:uiPriority w:val="11"/>
    <w:qFormat/>
    <w:rsid w:val="002E7D99"/>
    <w:pPr>
      <w:spacing w:before="200" w:after="360" w:line="240" w:lineRule="auto"/>
    </w:pPr>
    <w:rPr>
      <w:rFonts w:asciiTheme="majorHAnsi" w:eastAsiaTheme="majorEastAsia" w:hAnsiTheme="majorHAnsi" w:cstheme="majorBidi"/>
      <w:color w:val="44546A" w:themeColor="text2"/>
      <w:spacing w:val="20"/>
      <w:sz w:val="24"/>
      <w:szCs w:val="24"/>
    </w:rPr>
  </w:style>
  <w:style w:type="character" w:customStyle="1" w:styleId="SubtitleChar">
    <w:name w:val="Subtitle Char"/>
    <w:basedOn w:val="DefaultParagraphFont"/>
    <w:link w:val="Subtitle"/>
    <w:uiPriority w:val="11"/>
    <w:rsid w:val="002E7D99"/>
    <w:rPr>
      <w:rFonts w:asciiTheme="majorHAnsi" w:eastAsiaTheme="majorEastAsia" w:hAnsiTheme="majorHAnsi" w:cstheme="majorBidi"/>
      <w:iCs/>
      <w:color w:val="44546A" w:themeColor="text2"/>
      <w:spacing w:val="20"/>
      <w:sz w:val="24"/>
      <w:szCs w:val="24"/>
    </w:rPr>
  </w:style>
  <w:style w:type="character" w:styleId="Strong">
    <w:name w:val="Strong"/>
    <w:uiPriority w:val="22"/>
    <w:qFormat/>
    <w:rsid w:val="002E7D99"/>
    <w:rPr>
      <w:b/>
      <w:bCs/>
      <w:spacing w:val="0"/>
    </w:rPr>
  </w:style>
  <w:style w:type="character" w:styleId="Emphasis">
    <w:name w:val="Emphasis"/>
    <w:uiPriority w:val="20"/>
    <w:qFormat/>
    <w:rsid w:val="002E7D99"/>
    <w:rPr>
      <w:rFonts w:eastAsiaTheme="majorEastAsia" w:cstheme="majorBidi"/>
      <w:b/>
      <w:bCs/>
      <w:color w:val="C45911" w:themeColor="accent2" w:themeShade="BF"/>
      <w:bdr w:val="single" w:sz="18" w:space="0" w:color="E7E6E6" w:themeColor="background2"/>
      <w:shd w:val="clear" w:color="auto" w:fill="E7E6E6" w:themeFill="background2"/>
    </w:rPr>
  </w:style>
  <w:style w:type="paragraph" w:styleId="NoSpacing">
    <w:name w:val="No Spacing"/>
    <w:basedOn w:val="Normal"/>
    <w:link w:val="NoSpacingChar"/>
    <w:uiPriority w:val="1"/>
    <w:qFormat/>
    <w:rsid w:val="002E7D99"/>
    <w:pPr>
      <w:spacing w:after="0" w:line="240" w:lineRule="auto"/>
    </w:pPr>
  </w:style>
  <w:style w:type="character" w:customStyle="1" w:styleId="NoSpacingChar">
    <w:name w:val="No Spacing Char"/>
    <w:basedOn w:val="DefaultParagraphFont"/>
    <w:link w:val="NoSpacing"/>
    <w:uiPriority w:val="1"/>
    <w:rsid w:val="002E7D99"/>
    <w:rPr>
      <w:rFonts w:eastAsiaTheme="minorEastAsia"/>
      <w:iCs/>
      <w:sz w:val="21"/>
      <w:szCs w:val="21"/>
    </w:rPr>
  </w:style>
  <w:style w:type="paragraph" w:styleId="Quote">
    <w:name w:val="Quote"/>
    <w:basedOn w:val="Normal"/>
    <w:next w:val="Normal"/>
    <w:link w:val="QuoteChar"/>
    <w:uiPriority w:val="29"/>
    <w:qFormat/>
    <w:rsid w:val="002E7D99"/>
    <w:rPr>
      <w:b/>
      <w:i/>
      <w:color w:val="ED7D31" w:themeColor="accent2"/>
      <w:sz w:val="24"/>
    </w:rPr>
  </w:style>
  <w:style w:type="character" w:customStyle="1" w:styleId="QuoteChar">
    <w:name w:val="Quote Char"/>
    <w:basedOn w:val="DefaultParagraphFont"/>
    <w:link w:val="Quote"/>
    <w:uiPriority w:val="29"/>
    <w:rsid w:val="002E7D99"/>
    <w:rPr>
      <w:rFonts w:eastAsiaTheme="minorEastAsia"/>
      <w:b/>
      <w:i/>
      <w:iCs/>
      <w:color w:val="ED7D31" w:themeColor="accent2"/>
      <w:sz w:val="24"/>
      <w:szCs w:val="21"/>
    </w:rPr>
  </w:style>
  <w:style w:type="paragraph" w:styleId="IntenseQuote">
    <w:name w:val="Intense Quote"/>
    <w:basedOn w:val="Normal"/>
    <w:next w:val="Normal"/>
    <w:link w:val="IntenseQuoteChar"/>
    <w:uiPriority w:val="30"/>
    <w:qFormat/>
    <w:rsid w:val="002E7D99"/>
    <w:pPr>
      <w:pBdr>
        <w:top w:val="dotted" w:sz="8" w:space="10" w:color="ED7D31" w:themeColor="accent2"/>
        <w:bottom w:val="dotted" w:sz="8" w:space="10" w:color="ED7D31" w:themeColor="accent2"/>
      </w:pBdr>
      <w:spacing w:line="300" w:lineRule="auto"/>
      <w:ind w:left="2160" w:right="2160"/>
      <w:jc w:val="center"/>
    </w:pPr>
    <w:rPr>
      <w:rFonts w:asciiTheme="majorHAnsi" w:eastAsiaTheme="majorEastAsia" w:hAnsiTheme="majorHAnsi" w:cstheme="majorBidi"/>
      <w:b/>
      <w:bCs/>
      <w:i/>
      <w:color w:val="ED7D31" w:themeColor="accent2"/>
      <w:sz w:val="20"/>
      <w:szCs w:val="20"/>
    </w:rPr>
  </w:style>
  <w:style w:type="character" w:customStyle="1" w:styleId="IntenseQuoteChar">
    <w:name w:val="Intense Quote Char"/>
    <w:basedOn w:val="DefaultParagraphFont"/>
    <w:link w:val="IntenseQuote"/>
    <w:uiPriority w:val="30"/>
    <w:rsid w:val="002E7D99"/>
    <w:rPr>
      <w:rFonts w:asciiTheme="majorHAnsi" w:eastAsiaTheme="majorEastAsia" w:hAnsiTheme="majorHAnsi" w:cstheme="majorBidi"/>
      <w:b/>
      <w:bCs/>
      <w:i/>
      <w:iCs/>
      <w:color w:val="ED7D31" w:themeColor="accent2"/>
      <w:sz w:val="20"/>
      <w:szCs w:val="20"/>
    </w:rPr>
  </w:style>
  <w:style w:type="character" w:styleId="SubtleEmphasis">
    <w:name w:val="Subtle Emphasis"/>
    <w:uiPriority w:val="19"/>
    <w:qFormat/>
    <w:rsid w:val="002E7D99"/>
    <w:rPr>
      <w:rFonts w:asciiTheme="majorHAnsi" w:eastAsiaTheme="majorEastAsia" w:hAnsiTheme="majorHAnsi" w:cstheme="majorBidi"/>
      <w:b/>
      <w:i/>
      <w:color w:val="5B9BD5" w:themeColor="accent1"/>
    </w:rPr>
  </w:style>
  <w:style w:type="character" w:styleId="IntenseEmphasis">
    <w:name w:val="Intense Emphasis"/>
    <w:uiPriority w:val="21"/>
    <w:qFormat/>
    <w:rsid w:val="002E7D99"/>
    <w:rPr>
      <w:rFonts w:asciiTheme="majorHAnsi" w:eastAsiaTheme="majorEastAsia" w:hAnsiTheme="majorHAnsi" w:cstheme="majorBidi"/>
      <w:b/>
      <w:bCs/>
      <w:i/>
      <w:iCs/>
      <w:dstrike w:val="0"/>
      <w:color w:val="FFFFFF" w:themeColor="background1"/>
      <w:bdr w:val="single" w:sz="18" w:space="0" w:color="ED7D31" w:themeColor="accent2"/>
      <w:shd w:val="clear" w:color="auto" w:fill="ED7D31" w:themeFill="accent2"/>
      <w:vertAlign w:val="baseline"/>
    </w:rPr>
  </w:style>
  <w:style w:type="character" w:styleId="SubtleReference">
    <w:name w:val="Subtle Reference"/>
    <w:uiPriority w:val="31"/>
    <w:qFormat/>
    <w:rsid w:val="002E7D99"/>
    <w:rPr>
      <w:i/>
      <w:iCs/>
      <w:smallCaps/>
      <w:color w:val="ED7D31" w:themeColor="accent2"/>
      <w:u w:color="ED7D31" w:themeColor="accent2"/>
    </w:rPr>
  </w:style>
  <w:style w:type="character" w:styleId="IntenseReference">
    <w:name w:val="Intense Reference"/>
    <w:uiPriority w:val="32"/>
    <w:qFormat/>
    <w:rsid w:val="002E7D99"/>
    <w:rPr>
      <w:b/>
      <w:bCs/>
      <w:i/>
      <w:iCs/>
      <w:smallCaps/>
      <w:color w:val="ED7D31" w:themeColor="accent2"/>
      <w:u w:color="ED7D31" w:themeColor="accent2"/>
    </w:rPr>
  </w:style>
  <w:style w:type="character" w:styleId="BookTitle">
    <w:name w:val="Book Title"/>
    <w:uiPriority w:val="33"/>
    <w:qFormat/>
    <w:rsid w:val="002E7D99"/>
    <w:rPr>
      <w:rFonts w:asciiTheme="majorHAnsi" w:eastAsiaTheme="majorEastAsia" w:hAnsiTheme="majorHAnsi" w:cstheme="majorBidi"/>
      <w:b/>
      <w:bCs/>
      <w:smallCaps/>
      <w:color w:val="ED7D31" w:themeColor="accent2"/>
      <w:u w:val="single"/>
    </w:rPr>
  </w:style>
  <w:style w:type="paragraph" w:styleId="TOCHeading">
    <w:name w:val="TOC Heading"/>
    <w:basedOn w:val="Heading1"/>
    <w:next w:val="Normal"/>
    <w:uiPriority w:val="39"/>
    <w:unhideWhenUsed/>
    <w:qFormat/>
    <w:rsid w:val="002E7D99"/>
    <w:pPr>
      <w:outlineLvl w:val="9"/>
    </w:pPr>
  </w:style>
  <w:style w:type="character" w:customStyle="1" w:styleId="docsum-authors">
    <w:name w:val="docsum-authors"/>
    <w:basedOn w:val="DefaultParagraphFont"/>
    <w:rsid w:val="002E7D99"/>
  </w:style>
  <w:style w:type="character" w:customStyle="1" w:styleId="docsum-journal-citation">
    <w:name w:val="docsum-journal-citation"/>
    <w:basedOn w:val="DefaultParagraphFont"/>
    <w:rsid w:val="002E7D99"/>
  </w:style>
  <w:style w:type="paragraph" w:customStyle="1" w:styleId="Default">
    <w:name w:val="Default"/>
    <w:rsid w:val="002E7D99"/>
    <w:pPr>
      <w:pBdr>
        <w:top w:val="nil"/>
        <w:left w:val="nil"/>
        <w:bottom w:val="nil"/>
        <w:right w:val="nil"/>
        <w:between w:val="nil"/>
        <w:bar w:val="nil"/>
      </w:pBdr>
      <w:spacing w:before="160" w:after="0" w:line="288" w:lineRule="auto"/>
    </w:pPr>
    <w:rPr>
      <w:rFonts w:ascii="Helvetica Neue" w:eastAsia="Helvetica Neue" w:hAnsi="Helvetica Neue" w:cs="Helvetica Neue"/>
      <w:color w:val="000000"/>
      <w:sz w:val="24"/>
      <w:szCs w:val="24"/>
      <w:bdr w:val="nil"/>
      <w14:textOutline w14:w="0" w14:cap="flat" w14:cmpd="sng" w14:algn="ctr">
        <w14:noFill/>
        <w14:prstDash w14:val="solid"/>
        <w14:bevel/>
      </w14:textOutline>
    </w:rPr>
  </w:style>
  <w:style w:type="paragraph" w:styleId="NormalWeb">
    <w:name w:val="Normal (Web)"/>
    <w:basedOn w:val="Normal"/>
    <w:rsid w:val="002E7D99"/>
    <w:pPr>
      <w:spacing w:before="100" w:beforeAutospacing="1" w:after="100" w:afterAutospacing="1" w:line="240" w:lineRule="auto"/>
    </w:pPr>
    <w:rPr>
      <w:rFonts w:ascii="Times New Roman" w:eastAsia="Times New Roman" w:hAnsi="Times New Roman" w:cs="Times New Roman"/>
      <w:iCs w:val="0"/>
      <w:sz w:val="24"/>
      <w:szCs w:val="24"/>
    </w:rPr>
  </w:style>
  <w:style w:type="character" w:customStyle="1" w:styleId="CharChar3">
    <w:name w:val="Char Char3"/>
    <w:rsid w:val="002E7D99"/>
    <w:rPr>
      <w:rFonts w:ascii="Times New Roman" w:eastAsia="Times New Roman" w:hAnsi="Times New Roman" w:cs="Times New Roman"/>
      <w:b/>
      <w:bCs/>
      <w:kern w:val="36"/>
      <w:sz w:val="48"/>
      <w:szCs w:val="48"/>
    </w:rPr>
  </w:style>
  <w:style w:type="paragraph" w:customStyle="1" w:styleId="BodyA">
    <w:name w:val="Body A"/>
    <w:rsid w:val="002E7D99"/>
    <w:pPr>
      <w:pBdr>
        <w:top w:val="nil"/>
        <w:left w:val="nil"/>
        <w:bottom w:val="nil"/>
        <w:right w:val="nil"/>
        <w:between w:val="nil"/>
        <w:bar w:val="nil"/>
      </w:pBdr>
    </w:pPr>
    <w:rPr>
      <w:rFonts w:ascii="Calibri" w:eastAsia="Arial Unicode MS" w:hAnsi="Calibri" w:cs="Arial Unicode MS"/>
      <w:color w:val="000000"/>
      <w:u w:color="000000"/>
      <w:bdr w:val="nil"/>
      <w14:textOutline w14:w="12700" w14:cap="flat" w14:cmpd="sng" w14:algn="ctr">
        <w14:noFill/>
        <w14:prstDash w14:val="solid"/>
        <w14:miter w14:lim="400000"/>
      </w14:textOutline>
    </w:rPr>
  </w:style>
  <w:style w:type="character" w:customStyle="1" w:styleId="refseries">
    <w:name w:val="ref__series"/>
    <w:basedOn w:val="DefaultParagraphFont"/>
    <w:rsid w:val="002E7D99"/>
  </w:style>
  <w:style w:type="character" w:customStyle="1" w:styleId="refseriesdate">
    <w:name w:val="ref__seriesdate"/>
    <w:basedOn w:val="DefaultParagraphFont"/>
    <w:rsid w:val="002E7D99"/>
  </w:style>
  <w:style w:type="character" w:customStyle="1" w:styleId="refseriesvolume">
    <w:name w:val="ref__seriesvolume"/>
    <w:basedOn w:val="DefaultParagraphFont"/>
    <w:rsid w:val="002E7D99"/>
  </w:style>
  <w:style w:type="character" w:customStyle="1" w:styleId="refseriespages">
    <w:name w:val="ref__seriespages"/>
    <w:basedOn w:val="DefaultParagraphFont"/>
    <w:rsid w:val="002E7D99"/>
  </w:style>
  <w:style w:type="paragraph" w:styleId="TOC1">
    <w:name w:val="toc 1"/>
    <w:basedOn w:val="Normal"/>
    <w:next w:val="Normal"/>
    <w:autoRedefine/>
    <w:uiPriority w:val="39"/>
    <w:unhideWhenUsed/>
    <w:rsid w:val="002E7D99"/>
    <w:pPr>
      <w:spacing w:after="100"/>
    </w:pPr>
  </w:style>
  <w:style w:type="character" w:styleId="CommentReference">
    <w:name w:val="annotation reference"/>
    <w:basedOn w:val="DefaultParagraphFont"/>
    <w:uiPriority w:val="99"/>
    <w:semiHidden/>
    <w:unhideWhenUsed/>
    <w:rsid w:val="002E7D99"/>
    <w:rPr>
      <w:sz w:val="16"/>
      <w:szCs w:val="16"/>
    </w:rPr>
  </w:style>
  <w:style w:type="paragraph" w:styleId="CommentText">
    <w:name w:val="annotation text"/>
    <w:basedOn w:val="Normal"/>
    <w:link w:val="CommentTextChar"/>
    <w:uiPriority w:val="99"/>
    <w:semiHidden/>
    <w:unhideWhenUsed/>
    <w:rsid w:val="002E7D99"/>
    <w:pPr>
      <w:spacing w:line="240" w:lineRule="auto"/>
    </w:pPr>
    <w:rPr>
      <w:sz w:val="20"/>
      <w:szCs w:val="20"/>
    </w:rPr>
  </w:style>
  <w:style w:type="character" w:customStyle="1" w:styleId="CommentTextChar">
    <w:name w:val="Comment Text Char"/>
    <w:basedOn w:val="DefaultParagraphFont"/>
    <w:link w:val="CommentText"/>
    <w:uiPriority w:val="99"/>
    <w:semiHidden/>
    <w:rsid w:val="002E7D99"/>
    <w:rPr>
      <w:rFonts w:eastAsiaTheme="minorEastAsia"/>
      <w:iCs/>
      <w:sz w:val="20"/>
      <w:szCs w:val="20"/>
    </w:rPr>
  </w:style>
  <w:style w:type="paragraph" w:styleId="CommentSubject">
    <w:name w:val="annotation subject"/>
    <w:basedOn w:val="CommentText"/>
    <w:next w:val="CommentText"/>
    <w:link w:val="CommentSubjectChar"/>
    <w:uiPriority w:val="99"/>
    <w:semiHidden/>
    <w:unhideWhenUsed/>
    <w:rsid w:val="002E7D99"/>
    <w:rPr>
      <w:b/>
      <w:bCs/>
    </w:rPr>
  </w:style>
  <w:style w:type="character" w:customStyle="1" w:styleId="CommentSubjectChar">
    <w:name w:val="Comment Subject Char"/>
    <w:basedOn w:val="CommentTextChar"/>
    <w:link w:val="CommentSubject"/>
    <w:uiPriority w:val="99"/>
    <w:semiHidden/>
    <w:rsid w:val="002E7D99"/>
    <w:rPr>
      <w:rFonts w:eastAsiaTheme="minorEastAsia"/>
      <w:b/>
      <w:bCs/>
      <w:iCs/>
      <w:sz w:val="20"/>
      <w:szCs w:val="20"/>
    </w:rPr>
  </w:style>
  <w:style w:type="paragraph" w:styleId="BalloonText">
    <w:name w:val="Balloon Text"/>
    <w:basedOn w:val="Normal"/>
    <w:link w:val="BalloonTextChar"/>
    <w:uiPriority w:val="99"/>
    <w:semiHidden/>
    <w:unhideWhenUsed/>
    <w:rsid w:val="002E7D99"/>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E7D99"/>
    <w:rPr>
      <w:rFonts w:ascii="Times New Roman" w:eastAsiaTheme="minorEastAsia" w:hAnsi="Times New Roman" w:cs="Times New Roman"/>
      <w:iCs/>
      <w:sz w:val="18"/>
      <w:szCs w:val="18"/>
    </w:rPr>
  </w:style>
  <w:style w:type="character" w:customStyle="1" w:styleId="ng-binding">
    <w:name w:val="ng-binding"/>
    <w:basedOn w:val="DefaultParagraphFont"/>
    <w:rsid w:val="00195C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5277661">
      <w:bodyDiv w:val="1"/>
      <w:marLeft w:val="0"/>
      <w:marRight w:val="0"/>
      <w:marTop w:val="0"/>
      <w:marBottom w:val="0"/>
      <w:divBdr>
        <w:top w:val="none" w:sz="0" w:space="0" w:color="auto"/>
        <w:left w:val="none" w:sz="0" w:space="0" w:color="auto"/>
        <w:bottom w:val="none" w:sz="0" w:space="0" w:color="auto"/>
        <w:right w:val="none" w:sz="0" w:space="0" w:color="auto"/>
      </w:divBdr>
      <w:divsChild>
        <w:div w:id="710764105">
          <w:marLeft w:val="0"/>
          <w:marRight w:val="0"/>
          <w:marTop w:val="0"/>
          <w:marBottom w:val="0"/>
          <w:divBdr>
            <w:top w:val="none" w:sz="0" w:space="0" w:color="auto"/>
            <w:left w:val="none" w:sz="0" w:space="0" w:color="auto"/>
            <w:bottom w:val="none" w:sz="0" w:space="0" w:color="auto"/>
            <w:right w:val="none" w:sz="0" w:space="0" w:color="auto"/>
          </w:divBdr>
        </w:div>
        <w:div w:id="3666839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65</Pages>
  <Words>21685</Words>
  <Characters>123609</Characters>
  <Application>Microsoft Office Word</Application>
  <DocSecurity>0</DocSecurity>
  <Lines>1030</Lines>
  <Paragraphs>290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145004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Onofriescu</dc:creator>
  <cp:keywords/>
  <dc:description/>
  <cp:lastModifiedBy>User</cp:lastModifiedBy>
  <cp:revision>9</cp:revision>
  <cp:lastPrinted>2022-04-10T12:19:00Z</cp:lastPrinted>
  <dcterms:created xsi:type="dcterms:W3CDTF">2022-04-10T10:51:00Z</dcterms:created>
  <dcterms:modified xsi:type="dcterms:W3CDTF">2024-09-16T12:48:00Z</dcterms:modified>
</cp:coreProperties>
</file>