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C6B" w:rsidRPr="004C71CA" w:rsidRDefault="00661C6B" w:rsidP="00BD6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71CA">
        <w:rPr>
          <w:rFonts w:ascii="Times New Roman" w:eastAsia="Calibri" w:hAnsi="Times New Roman" w:cs="Times New Roman"/>
          <w:b/>
          <w:sz w:val="28"/>
          <w:szCs w:val="28"/>
        </w:rPr>
        <w:t xml:space="preserve">GUVERNUL </w:t>
      </w:r>
      <w:r w:rsidR="00854A83" w:rsidRPr="004C71C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4C71CA">
        <w:rPr>
          <w:rFonts w:ascii="Times New Roman" w:eastAsia="Calibri" w:hAnsi="Times New Roman" w:cs="Times New Roman"/>
          <w:b/>
          <w:sz w:val="28"/>
          <w:szCs w:val="28"/>
        </w:rPr>
        <w:t>ROMÂNIEI</w:t>
      </w:r>
    </w:p>
    <w:p w:rsidR="00661C6B" w:rsidRDefault="00661C6B" w:rsidP="00BD6CD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71CA">
        <w:rPr>
          <w:rFonts w:ascii="Times New Roman" w:eastAsia="Calibri" w:hAnsi="Times New Roman" w:cs="Times New Roman"/>
          <w:b/>
          <w:sz w:val="28"/>
          <w:szCs w:val="28"/>
        </w:rPr>
        <w:t>HOTĂRÂRE</w:t>
      </w:r>
    </w:p>
    <w:p w:rsidR="00D222ED" w:rsidRPr="00CA4CCE" w:rsidRDefault="004C71CA" w:rsidP="00E44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1CA">
        <w:rPr>
          <w:rFonts w:ascii="Times New Roman" w:hAnsi="Times New Roman" w:cs="Times New Roman"/>
          <w:b/>
          <w:sz w:val="24"/>
          <w:szCs w:val="24"/>
        </w:rPr>
        <w:t xml:space="preserve">privind </w:t>
      </w:r>
      <w:r w:rsidR="00394B53">
        <w:rPr>
          <w:rFonts w:ascii="Times New Roman" w:hAnsi="Times New Roman" w:cs="Times New Roman"/>
          <w:b/>
          <w:sz w:val="24"/>
          <w:szCs w:val="24"/>
        </w:rPr>
        <w:t>actualizarea valorii de inventar a unui imobil aflat în domeniul public al statului și administrarea Institutului Național de Transfuzie Sanguină ”Prof. Dr. C.T. Nicolau” prin</w:t>
      </w:r>
      <w:r w:rsidR="00394B53" w:rsidRPr="00DE1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B53">
        <w:rPr>
          <w:rFonts w:ascii="Times New Roman" w:hAnsi="Times New Roman" w:cs="Times New Roman"/>
          <w:b/>
          <w:sz w:val="24"/>
          <w:szCs w:val="24"/>
        </w:rPr>
        <w:t xml:space="preserve">Centrul de Transfuzie Sanguină Brăila, instituții subordonate Ministerului Sănătății, </w:t>
      </w:r>
      <w:r w:rsidR="006A7C2A">
        <w:rPr>
          <w:rFonts w:ascii="Times New Roman" w:hAnsi="Times New Roman" w:cs="Times New Roman"/>
          <w:b/>
          <w:sz w:val="24"/>
          <w:szCs w:val="24"/>
        </w:rPr>
        <w:t>înscrierea</w:t>
      </w:r>
      <w:r w:rsidR="00541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D8C">
        <w:rPr>
          <w:rFonts w:ascii="Times New Roman" w:hAnsi="Times New Roman" w:cs="Times New Roman"/>
          <w:b/>
          <w:sz w:val="24"/>
          <w:szCs w:val="24"/>
        </w:rPr>
        <w:t xml:space="preserve">unui imobil </w:t>
      </w:r>
      <w:r w:rsidR="00D222ED">
        <w:rPr>
          <w:rFonts w:ascii="Times New Roman" w:hAnsi="Times New Roman" w:cs="Times New Roman"/>
          <w:b/>
          <w:sz w:val="24"/>
          <w:szCs w:val="24"/>
        </w:rPr>
        <w:t xml:space="preserve">în inventarul centralizat al bunurilor din domeniul public al statului </w:t>
      </w:r>
      <w:r w:rsidR="006A7C2A">
        <w:rPr>
          <w:rFonts w:ascii="Times New Roman" w:hAnsi="Times New Roman" w:cs="Times New Roman"/>
          <w:b/>
          <w:sz w:val="24"/>
          <w:szCs w:val="24"/>
        </w:rPr>
        <w:t xml:space="preserve">și darea </w:t>
      </w:r>
      <w:r w:rsidR="00D03DAC">
        <w:rPr>
          <w:rFonts w:ascii="Times New Roman" w:hAnsi="Times New Roman" w:cs="Times New Roman"/>
          <w:b/>
          <w:sz w:val="24"/>
          <w:szCs w:val="24"/>
        </w:rPr>
        <w:t xml:space="preserve">acestuia </w:t>
      </w:r>
      <w:r w:rsidR="006A7C2A">
        <w:rPr>
          <w:rFonts w:ascii="Times New Roman" w:hAnsi="Times New Roman" w:cs="Times New Roman"/>
          <w:b/>
          <w:sz w:val="24"/>
          <w:szCs w:val="24"/>
        </w:rPr>
        <w:t xml:space="preserve">în administrarea </w:t>
      </w:r>
      <w:r w:rsidR="00DE1869">
        <w:rPr>
          <w:rFonts w:ascii="Times New Roman" w:hAnsi="Times New Roman" w:cs="Times New Roman"/>
          <w:b/>
          <w:sz w:val="24"/>
          <w:szCs w:val="24"/>
        </w:rPr>
        <w:t xml:space="preserve">Institutului Național de Transfuzie Sanguină ”Prof. Dr. C.T. Nicolau” prin Centrul de Transfuzie Sanguină Brăila </w:t>
      </w:r>
      <w:r w:rsidR="00E44D21">
        <w:rPr>
          <w:rFonts w:ascii="Times New Roman" w:hAnsi="Times New Roman" w:cs="Times New Roman"/>
          <w:b/>
          <w:sz w:val="24"/>
          <w:szCs w:val="24"/>
        </w:rPr>
        <w:t>şi comasarea la numărul MF 39198</w:t>
      </w:r>
      <w:r w:rsidR="00E44D21" w:rsidRPr="00E44D21">
        <w:rPr>
          <w:rFonts w:ascii="Times New Roman" w:hAnsi="Times New Roman" w:cs="Times New Roman"/>
          <w:b/>
          <w:sz w:val="24"/>
          <w:szCs w:val="24"/>
        </w:rPr>
        <w:t xml:space="preserve"> a numărului MF atribuit imobilului care se înscrie în inventarul centralizat al bunurilor din domeniul public al statului</w:t>
      </w:r>
    </w:p>
    <w:p w:rsidR="00E34F85" w:rsidRDefault="00E34F85" w:rsidP="00E44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226" w:rsidRPr="00E44D21" w:rsidRDefault="00547226" w:rsidP="00E44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226" w:rsidRPr="00547226" w:rsidRDefault="00547226" w:rsidP="005472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</w:t>
      </w:r>
      <w:r w:rsidRPr="00547226">
        <w:rPr>
          <w:rFonts w:ascii="Times New Roman" w:hAnsi="Times New Roman" w:cs="Times New Roman"/>
          <w:sz w:val="24"/>
          <w:szCs w:val="24"/>
        </w:rPr>
        <w:t>n temeiul art. 108 din Constituţia României, republicată, al art. 288 şi al art. 299 din Ordonanţa de urgenţă a Guvernului nr. 57/2019 privind Codul administrativ, cu modificările şi completările ulterioare, şi al </w:t>
      </w:r>
      <w:r w:rsidRPr="00547226">
        <w:rPr>
          <w:rFonts w:ascii="Times New Roman" w:hAnsi="Times New Roman" w:cs="Times New Roman"/>
          <w:sz w:val="24"/>
          <w:szCs w:val="24"/>
        </w:rPr>
        <w:fldChar w:fldCharType="begin"/>
      </w:r>
      <w:r w:rsidRPr="00547226">
        <w:rPr>
          <w:rFonts w:ascii="Times New Roman" w:hAnsi="Times New Roman" w:cs="Times New Roman"/>
          <w:sz w:val="24"/>
          <w:szCs w:val="24"/>
        </w:rPr>
        <w:instrText xml:space="preserve"> HYPERLINK "javascript:OpenDocumentView(439096,%208428298);" </w:instrText>
      </w:r>
      <w:r w:rsidRPr="00547226">
        <w:rPr>
          <w:rFonts w:ascii="Times New Roman" w:hAnsi="Times New Roman" w:cs="Times New Roman"/>
          <w:sz w:val="24"/>
          <w:szCs w:val="24"/>
        </w:rPr>
        <w:fldChar w:fldCharType="separate"/>
      </w:r>
      <w:r w:rsidRPr="00547226">
        <w:rPr>
          <w:rFonts w:ascii="Times New Roman" w:hAnsi="Times New Roman" w:cs="Times New Roman"/>
          <w:sz w:val="24"/>
          <w:szCs w:val="24"/>
        </w:rPr>
        <w:t>art. 867</w:t>
      </w:r>
      <w:r w:rsidRPr="00547226">
        <w:rPr>
          <w:rFonts w:ascii="Times New Roman" w:hAnsi="Times New Roman" w:cs="Times New Roman"/>
          <w:sz w:val="24"/>
          <w:szCs w:val="24"/>
        </w:rPr>
        <w:fldChar w:fldCharType="end"/>
      </w:r>
      <w:r w:rsidRPr="00547226">
        <w:rPr>
          <w:rFonts w:ascii="Times New Roman" w:hAnsi="Times New Roman" w:cs="Times New Roman"/>
          <w:sz w:val="24"/>
          <w:szCs w:val="24"/>
        </w:rPr>
        <w:t> din Legea nr. 287/2009 privind Codul civil, republicată, cu modificările şi completările ulterioare,</w:t>
      </w:r>
    </w:p>
    <w:p w:rsidR="00E44D21" w:rsidRPr="00547226" w:rsidRDefault="00547226" w:rsidP="00E44D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44D21" w:rsidRPr="00547226">
        <w:rPr>
          <w:rFonts w:ascii="Times New Roman" w:hAnsi="Times New Roman" w:cs="Times New Roman"/>
          <w:sz w:val="24"/>
          <w:szCs w:val="24"/>
        </w:rPr>
        <w:t>vând în vedere prevederile </w:t>
      </w:r>
      <w:r w:rsidRPr="00547226">
        <w:rPr>
          <w:rFonts w:ascii="Times New Roman" w:hAnsi="Times New Roman" w:cs="Times New Roman"/>
          <w:sz w:val="24"/>
          <w:szCs w:val="24"/>
        </w:rPr>
        <w:fldChar w:fldCharType="begin"/>
      </w:r>
      <w:r w:rsidRPr="00547226">
        <w:rPr>
          <w:rFonts w:ascii="Times New Roman" w:hAnsi="Times New Roman" w:cs="Times New Roman"/>
          <w:sz w:val="24"/>
          <w:szCs w:val="24"/>
        </w:rPr>
        <w:instrText xml:space="preserve"> HYPERLINK "javascript:OpenDocumentView(450469,%208703669);" </w:instrText>
      </w:r>
      <w:r w:rsidRPr="00547226">
        <w:rPr>
          <w:rFonts w:ascii="Times New Roman" w:hAnsi="Times New Roman" w:cs="Times New Roman"/>
          <w:sz w:val="24"/>
          <w:szCs w:val="24"/>
        </w:rPr>
        <w:fldChar w:fldCharType="separate"/>
      </w:r>
      <w:r w:rsidR="00E44D21" w:rsidRPr="00547226">
        <w:rPr>
          <w:rFonts w:ascii="Times New Roman" w:hAnsi="Times New Roman" w:cs="Times New Roman"/>
          <w:sz w:val="24"/>
          <w:szCs w:val="24"/>
        </w:rPr>
        <w:t>art. 3</w:t>
      </w:r>
      <w:r w:rsidRPr="00547226">
        <w:rPr>
          <w:rFonts w:ascii="Times New Roman" w:hAnsi="Times New Roman" w:cs="Times New Roman"/>
          <w:sz w:val="24"/>
          <w:szCs w:val="24"/>
        </w:rPr>
        <w:fldChar w:fldCharType="end"/>
      </w:r>
      <w:r w:rsidR="00E44D21" w:rsidRPr="00547226">
        <w:rPr>
          <w:rFonts w:ascii="Times New Roman" w:hAnsi="Times New Roman" w:cs="Times New Roman"/>
          <w:sz w:val="24"/>
          <w:szCs w:val="24"/>
        </w:rPr>
        <w:t> din Hotărârea Guvernului nr. 1.176/2024 privind aprobarea Normelor tehnice pentru întocmirea şi actualizarea inventarului bunurilor din domeniul public al statului şi ale inventarului bunurilor imobile din domeniul privat al statului şi ale </w:t>
      </w:r>
      <w:r w:rsidR="0040275B" w:rsidRPr="00547226">
        <w:rPr>
          <w:rFonts w:ascii="Times New Roman" w:hAnsi="Times New Roman" w:cs="Times New Roman"/>
          <w:sz w:val="24"/>
          <w:szCs w:val="24"/>
        </w:rPr>
        <w:t>art. 2^1 şi 2^2 din Ordonanţa Guvernului nr. 81/2003 privind reevaluarea şi amortizarea activelor fixe aflate în patrimoniul instituţiilor publice, aprobată prin Legea nr. 493/2003, cu modificările și completările ulterioare</w:t>
      </w:r>
    </w:p>
    <w:p w:rsidR="00E44D21" w:rsidRPr="00547226" w:rsidRDefault="00E44D21" w:rsidP="009367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6705" w:rsidRPr="00547226" w:rsidRDefault="00936705" w:rsidP="009367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F4D2F" w:rsidRPr="004C71CA" w:rsidRDefault="007F4D2F" w:rsidP="009367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1CA">
        <w:rPr>
          <w:rFonts w:ascii="Times New Roman" w:hAnsi="Times New Roman" w:cs="Times New Roman"/>
          <w:b/>
          <w:sz w:val="24"/>
          <w:szCs w:val="24"/>
        </w:rPr>
        <w:t>Guvernul României adoptă prezenta hotărâre.</w:t>
      </w:r>
    </w:p>
    <w:p w:rsidR="007F4D2F" w:rsidRPr="004C71CA" w:rsidRDefault="007F4D2F" w:rsidP="00E34F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71C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DE1869" w:rsidRPr="00BD6CDE" w:rsidRDefault="009A15FD" w:rsidP="00394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CDE">
        <w:rPr>
          <w:rFonts w:ascii="Times New Roman" w:eastAsia="Calibri" w:hAnsi="Times New Roman" w:cs="Times New Roman"/>
          <w:b/>
          <w:sz w:val="24"/>
          <w:szCs w:val="24"/>
        </w:rPr>
        <w:t xml:space="preserve">Art. </w:t>
      </w:r>
      <w:r w:rsidR="00906318" w:rsidRPr="00BD6CDE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BD6CD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BD6C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2CBB" w:rsidRPr="00BD6CDE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394B53" w:rsidRPr="00BD6CDE">
        <w:rPr>
          <w:rFonts w:ascii="Times New Roman" w:eastAsia="Calibri" w:hAnsi="Times New Roman" w:cs="Times New Roman"/>
          <w:sz w:val="24"/>
          <w:szCs w:val="24"/>
        </w:rPr>
        <w:t xml:space="preserve">Se aprobă actualizarea valorii de inventar a unui imobil aflat în domeniul public al statului și în administrarea Institutului Național de Transfuzie Sanguină ”Prof. Dr. C.T. Nicolau” prin </w:t>
      </w:r>
      <w:r w:rsidR="00394B53" w:rsidRPr="00BD6CDE">
        <w:rPr>
          <w:rFonts w:ascii="Times New Roman" w:hAnsi="Times New Roman" w:cs="Times New Roman"/>
          <w:sz w:val="24"/>
          <w:szCs w:val="24"/>
        </w:rPr>
        <w:t>Centrul de transfuzie sanguină Brăila</w:t>
      </w:r>
      <w:r w:rsidR="00394B53" w:rsidRPr="00BD6CDE">
        <w:rPr>
          <w:rFonts w:ascii="Times New Roman" w:eastAsia="Calibri" w:hAnsi="Times New Roman" w:cs="Times New Roman"/>
          <w:sz w:val="24"/>
          <w:szCs w:val="24"/>
        </w:rPr>
        <w:t>, instituții subordonate Ministerului Sănătății, ca urmare a re</w:t>
      </w:r>
      <w:r w:rsidR="00394B53">
        <w:rPr>
          <w:rFonts w:ascii="Times New Roman" w:eastAsia="Calibri" w:hAnsi="Times New Roman" w:cs="Times New Roman"/>
          <w:sz w:val="24"/>
          <w:szCs w:val="24"/>
        </w:rPr>
        <w:t>evaluării, potrivit anexei nr. 1</w:t>
      </w:r>
      <w:r w:rsidR="00394B53" w:rsidRPr="00BD6CDE">
        <w:rPr>
          <w:rFonts w:ascii="Times New Roman" w:hAnsi="Times New Roman" w:cs="Times New Roman"/>
          <w:sz w:val="24"/>
          <w:szCs w:val="24"/>
        </w:rPr>
        <w:t>.</w:t>
      </w:r>
      <w:r w:rsidR="00394B53" w:rsidRPr="00BD6C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94B53" w:rsidRPr="00BD6CDE" w:rsidRDefault="00BD6CDE" w:rsidP="00394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CDE">
        <w:rPr>
          <w:rFonts w:ascii="Times New Roman" w:eastAsia="Calibri" w:hAnsi="Times New Roman" w:cs="Times New Roman"/>
          <w:b/>
          <w:sz w:val="24"/>
          <w:szCs w:val="24"/>
        </w:rPr>
        <w:t>Art. 2.</w:t>
      </w:r>
      <w:r w:rsidRPr="00BD6CD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394B53" w:rsidRPr="00BD6CDE">
        <w:rPr>
          <w:rFonts w:ascii="Times New Roman" w:eastAsia="Calibri" w:hAnsi="Times New Roman" w:cs="Times New Roman"/>
          <w:sz w:val="24"/>
          <w:szCs w:val="24"/>
        </w:rPr>
        <w:t>(1) Se aprobă</w:t>
      </w:r>
      <w:r w:rsidR="00394B53" w:rsidRPr="00BD6CDE">
        <w:rPr>
          <w:rFonts w:ascii="Times New Roman" w:hAnsi="Times New Roman" w:cs="Times New Roman"/>
          <w:sz w:val="24"/>
          <w:szCs w:val="24"/>
        </w:rPr>
        <w:t xml:space="preserve"> înscrierea în inventarul centralizat al bunurilor din domeniul public al statului </w:t>
      </w:r>
      <w:proofErr w:type="spellStart"/>
      <w:r w:rsidR="00394B53" w:rsidRPr="00BD6CD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394B53" w:rsidRPr="00BD6CDE">
        <w:rPr>
          <w:rFonts w:ascii="Times New Roman" w:eastAsia="Calibri" w:hAnsi="Times New Roman" w:cs="Times New Roman"/>
          <w:sz w:val="24"/>
          <w:szCs w:val="24"/>
        </w:rPr>
        <w:t xml:space="preserve"> darea în </w:t>
      </w:r>
      <w:r w:rsidR="00394B53" w:rsidRPr="00BD6CDE">
        <w:rPr>
          <w:rFonts w:ascii="Times New Roman" w:hAnsi="Times New Roman" w:cs="Times New Roman"/>
          <w:sz w:val="24"/>
          <w:szCs w:val="24"/>
        </w:rPr>
        <w:t>administrarea Institutului Național de Transfuzie Sanguină ”Prof. Dr. C.T. Nicolau” prin Centrul de Transfuzie Sanguină Brăila a unui imobil</w:t>
      </w:r>
      <w:r w:rsidR="00394B53">
        <w:rPr>
          <w:rFonts w:ascii="Times New Roman" w:hAnsi="Times New Roman" w:cs="Times New Roman"/>
          <w:sz w:val="24"/>
          <w:szCs w:val="24"/>
        </w:rPr>
        <w:t xml:space="preserve"> teren</w:t>
      </w:r>
      <w:r w:rsidR="00394B53" w:rsidRPr="00BD6CD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94B53" w:rsidRPr="00BD6CDE">
        <w:rPr>
          <w:rFonts w:ascii="Times New Roman" w:hAnsi="Times New Roman" w:cs="Times New Roman"/>
          <w:sz w:val="24"/>
          <w:szCs w:val="24"/>
        </w:rPr>
        <w:t xml:space="preserve">conform anexei nr. </w:t>
      </w:r>
      <w:r w:rsidR="00394B53">
        <w:rPr>
          <w:rFonts w:ascii="Times New Roman" w:hAnsi="Times New Roman" w:cs="Times New Roman"/>
          <w:sz w:val="24"/>
          <w:szCs w:val="24"/>
        </w:rPr>
        <w:t>2</w:t>
      </w:r>
      <w:r w:rsidR="00394B53" w:rsidRPr="00BD6C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4B53" w:rsidRPr="00BD6CDE" w:rsidRDefault="00394B53" w:rsidP="00394B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6CDE">
        <w:rPr>
          <w:rFonts w:ascii="Times New Roman" w:hAnsi="Times New Roman" w:cs="Times New Roman"/>
          <w:sz w:val="24"/>
          <w:szCs w:val="24"/>
        </w:rPr>
        <w:t xml:space="preserve">    (2) Bunul imobil prevăzut în anexa nr.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D6CDE">
        <w:rPr>
          <w:rFonts w:ascii="Times New Roman" w:hAnsi="Times New Roman" w:cs="Times New Roman"/>
          <w:sz w:val="24"/>
          <w:szCs w:val="24"/>
        </w:rPr>
        <w:t xml:space="preserve"> va avea destinaţia de teren aferent clădirii aflate în domeniul public al statului şi în administrarea Institutului Național de Transfuzie Sanguină ”Prof. Dr. C.T. Nicolau” prin Centrul de Transfuzie Sanguină Brăila.</w:t>
      </w:r>
    </w:p>
    <w:p w:rsidR="009D2E05" w:rsidRPr="00BD6CDE" w:rsidRDefault="009D2E05" w:rsidP="00352C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2E05" w:rsidRPr="00BD6CDE" w:rsidRDefault="009D2E05" w:rsidP="009D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CD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BD6CDE" w:rsidRPr="00BD6CDE">
        <w:rPr>
          <w:rFonts w:ascii="Times New Roman" w:hAnsi="Times New Roman" w:cs="Times New Roman"/>
          <w:b/>
          <w:sz w:val="24"/>
          <w:szCs w:val="24"/>
        </w:rPr>
        <w:t>3</w:t>
      </w:r>
      <w:r w:rsidRPr="00BD6CDE">
        <w:rPr>
          <w:rFonts w:ascii="Times New Roman" w:hAnsi="Times New Roman" w:cs="Times New Roman"/>
          <w:sz w:val="24"/>
          <w:szCs w:val="24"/>
        </w:rPr>
        <w:t xml:space="preserve">. </w:t>
      </w:r>
      <w:r w:rsidR="00BD6CDE" w:rsidRPr="00BD6CDE">
        <w:rPr>
          <w:rFonts w:ascii="Times New Roman" w:hAnsi="Times New Roman" w:cs="Times New Roman"/>
          <w:sz w:val="24"/>
          <w:szCs w:val="24"/>
        </w:rPr>
        <w:t>Se aprobă comasarea la numărul MF 39198 a numărului MF care se va atrib</w:t>
      </w:r>
      <w:r w:rsidR="00FA431C">
        <w:rPr>
          <w:rFonts w:ascii="Times New Roman" w:hAnsi="Times New Roman" w:cs="Times New Roman"/>
          <w:sz w:val="24"/>
          <w:szCs w:val="24"/>
        </w:rPr>
        <w:t>ui imobilului prevăzut la art. 2 alin. (1)</w:t>
      </w:r>
      <w:r w:rsidR="00BD6CDE" w:rsidRPr="00BD6CDE">
        <w:rPr>
          <w:rFonts w:ascii="Times New Roman" w:hAnsi="Times New Roman" w:cs="Times New Roman"/>
          <w:sz w:val="24"/>
          <w:szCs w:val="24"/>
        </w:rPr>
        <w:t>, potrivit anexei nr. 3.</w:t>
      </w:r>
    </w:p>
    <w:p w:rsidR="00632F2E" w:rsidRPr="00BD6CDE" w:rsidRDefault="00632F2E" w:rsidP="009A1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B7B" w:rsidRDefault="00B54F78" w:rsidP="00352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D6CDE">
        <w:rPr>
          <w:rFonts w:ascii="Times New Roman" w:hAnsi="Times New Roman" w:cs="Times New Roman"/>
          <w:b/>
          <w:sz w:val="24"/>
          <w:szCs w:val="24"/>
        </w:rPr>
        <w:t>Art.</w:t>
      </w:r>
      <w:r w:rsidR="00B20F5A" w:rsidRPr="00BD6C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CDE" w:rsidRPr="00BD6CDE">
        <w:rPr>
          <w:rFonts w:ascii="Times New Roman" w:hAnsi="Times New Roman" w:cs="Times New Roman"/>
          <w:b/>
          <w:sz w:val="24"/>
          <w:szCs w:val="24"/>
        </w:rPr>
        <w:t>4</w:t>
      </w:r>
      <w:r w:rsidRPr="00BD6CDE">
        <w:rPr>
          <w:rFonts w:ascii="Times New Roman" w:hAnsi="Times New Roman" w:cs="Times New Roman"/>
          <w:b/>
          <w:sz w:val="24"/>
          <w:szCs w:val="24"/>
        </w:rPr>
        <w:t>.</w:t>
      </w:r>
      <w:r w:rsidR="00962325" w:rsidRPr="00BD6CDE">
        <w:rPr>
          <w:rFonts w:ascii="Times New Roman" w:hAnsi="Times New Roman" w:cs="Times New Roman"/>
          <w:sz w:val="24"/>
          <w:szCs w:val="24"/>
        </w:rPr>
        <w:t xml:space="preserve"> </w:t>
      </w:r>
      <w:r w:rsidR="007F4D2F" w:rsidRPr="00BD6CDE">
        <w:rPr>
          <w:rFonts w:ascii="Times New Roman" w:hAnsi="Times New Roman" w:cs="Times New Roman"/>
          <w:sz w:val="24"/>
          <w:szCs w:val="24"/>
        </w:rPr>
        <w:t>Ministerul Sănătăţii</w:t>
      </w:r>
      <w:r w:rsidR="00352CBB" w:rsidRPr="00BD6CDE">
        <w:rPr>
          <w:rFonts w:ascii="Times New Roman" w:hAnsi="Times New Roman" w:cs="Times New Roman"/>
          <w:sz w:val="24"/>
          <w:szCs w:val="24"/>
        </w:rPr>
        <w:t>,</w:t>
      </w:r>
      <w:r w:rsidR="007F4D2F" w:rsidRPr="00BD6CDE">
        <w:rPr>
          <w:rFonts w:ascii="Times New Roman" w:hAnsi="Times New Roman" w:cs="Times New Roman"/>
          <w:sz w:val="24"/>
          <w:szCs w:val="24"/>
        </w:rPr>
        <w:t xml:space="preserve"> împreună cu Ministerul Finanţelor</w:t>
      </w:r>
      <w:r w:rsidR="004A6B7B" w:rsidRPr="00BD6CDE">
        <w:rPr>
          <w:rFonts w:ascii="Times New Roman" w:hAnsi="Times New Roman" w:cs="Times New Roman"/>
          <w:sz w:val="24"/>
          <w:szCs w:val="24"/>
        </w:rPr>
        <w:t>,</w:t>
      </w:r>
      <w:r w:rsidR="007F4D2F" w:rsidRPr="00BD6CDE">
        <w:rPr>
          <w:rFonts w:ascii="Times New Roman" w:hAnsi="Times New Roman" w:cs="Times New Roman"/>
          <w:sz w:val="24"/>
          <w:szCs w:val="24"/>
        </w:rPr>
        <w:t xml:space="preserve"> </w:t>
      </w:r>
      <w:r w:rsidR="001725F7" w:rsidRPr="00BD6CDE">
        <w:rPr>
          <w:rFonts w:ascii="Times New Roman" w:hAnsi="Times New Roman" w:cs="Times New Roman"/>
          <w:sz w:val="24"/>
          <w:szCs w:val="24"/>
        </w:rPr>
        <w:t>v</w:t>
      </w:r>
      <w:r w:rsidR="00352CBB" w:rsidRPr="00BD6CDE">
        <w:rPr>
          <w:rFonts w:ascii="Times New Roman" w:hAnsi="Times New Roman" w:cs="Times New Roman"/>
          <w:sz w:val="24"/>
          <w:szCs w:val="24"/>
        </w:rPr>
        <w:t>a</w:t>
      </w:r>
      <w:r w:rsidR="001725F7" w:rsidRPr="00BD6CDE">
        <w:rPr>
          <w:rFonts w:ascii="Times New Roman" w:hAnsi="Times New Roman" w:cs="Times New Roman"/>
          <w:sz w:val="24"/>
          <w:szCs w:val="24"/>
        </w:rPr>
        <w:t xml:space="preserve"> </w:t>
      </w:r>
      <w:r w:rsidR="004A6B7B" w:rsidRPr="00BD6CDE">
        <w:rPr>
          <w:rFonts w:ascii="Times New Roman" w:hAnsi="Times New Roman" w:cs="Times New Roman"/>
          <w:sz w:val="24"/>
          <w:szCs w:val="24"/>
        </w:rPr>
        <w:t>opera modificările</w:t>
      </w:r>
      <w:r w:rsidR="004A6B7B" w:rsidRPr="00BD6CDE">
        <w:rPr>
          <w:rFonts w:ascii="Times New Roman" w:eastAsia="Calibri" w:hAnsi="Times New Roman" w:cs="Times New Roman"/>
          <w:sz w:val="24"/>
          <w:szCs w:val="24"/>
        </w:rPr>
        <w:t xml:space="preserve"> în Anexa nr. 15 </w:t>
      </w:r>
      <w:r w:rsidR="006D3461" w:rsidRPr="00BD6CDE">
        <w:rPr>
          <w:rFonts w:ascii="Times New Roman" w:eastAsia="Calibri" w:hAnsi="Times New Roman" w:cs="Times New Roman"/>
          <w:sz w:val="24"/>
          <w:szCs w:val="24"/>
        </w:rPr>
        <w:t>l</w:t>
      </w:r>
      <w:r w:rsidR="004A6B7B" w:rsidRPr="00BD6CDE">
        <w:rPr>
          <w:rFonts w:ascii="Times New Roman" w:eastAsia="Calibri" w:hAnsi="Times New Roman" w:cs="Times New Roman"/>
          <w:sz w:val="24"/>
          <w:szCs w:val="24"/>
        </w:rPr>
        <w:t xml:space="preserve">a Hotărârea Guvernului </w:t>
      </w:r>
      <w:bookmarkStart w:id="0" w:name="_GoBack"/>
      <w:bookmarkEnd w:id="0"/>
      <w:r w:rsidR="004A6B7B" w:rsidRPr="00BD6CDE">
        <w:rPr>
          <w:rFonts w:ascii="Times New Roman" w:eastAsia="Calibri" w:hAnsi="Times New Roman" w:cs="Times New Roman"/>
          <w:sz w:val="24"/>
          <w:szCs w:val="24"/>
        </w:rPr>
        <w:t>nr. 1.705</w:t>
      </w:r>
      <w:r w:rsidR="004A6B7B" w:rsidRPr="00BD6CDE">
        <w:rPr>
          <w:rFonts w:ascii="Times New Roman" w:eastAsia="Calibri" w:hAnsi="Times New Roman" w:cs="Times New Roman"/>
          <w:bCs/>
          <w:sz w:val="24"/>
          <w:szCs w:val="24"/>
        </w:rPr>
        <w:t xml:space="preserve">/2006 pentru aprobarea </w:t>
      </w:r>
      <w:r w:rsidR="004A6B7B" w:rsidRPr="00BD6CDE">
        <w:rPr>
          <w:rFonts w:ascii="Times New Roman" w:eastAsia="Calibri" w:hAnsi="Times New Roman" w:cs="Times New Roman"/>
          <w:sz w:val="24"/>
          <w:szCs w:val="24"/>
        </w:rPr>
        <w:t xml:space="preserve">inventarului centralizat al bunurilor din domeniul public al statului, </w:t>
      </w:r>
      <w:r w:rsidR="004A6B7B" w:rsidRPr="00BD6CDE">
        <w:rPr>
          <w:rFonts w:ascii="Times New Roman" w:eastAsia="Calibri" w:hAnsi="Times New Roman" w:cs="Times New Roman"/>
          <w:bCs/>
          <w:sz w:val="24"/>
          <w:szCs w:val="24"/>
        </w:rPr>
        <w:t>cu modificările şi completările ulterioare.</w:t>
      </w:r>
    </w:p>
    <w:p w:rsidR="00BD6CDE" w:rsidRPr="00BD6CDE" w:rsidRDefault="00BD6CDE" w:rsidP="00352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D6CDE" w:rsidRPr="00BD6CDE" w:rsidRDefault="00BD6CDE" w:rsidP="00BD6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CDE">
        <w:rPr>
          <w:rFonts w:ascii="Times New Roman" w:hAnsi="Times New Roman" w:cs="Times New Roman"/>
          <w:b/>
          <w:sz w:val="24"/>
          <w:szCs w:val="24"/>
        </w:rPr>
        <w:t>Art. 5</w:t>
      </w:r>
      <w:r w:rsidRPr="00BD6CDE">
        <w:rPr>
          <w:rFonts w:ascii="Times New Roman" w:hAnsi="Times New Roman" w:cs="Times New Roman"/>
          <w:sz w:val="24"/>
          <w:szCs w:val="24"/>
        </w:rPr>
        <w:t xml:space="preserve">. </w:t>
      </w:r>
      <w:r w:rsidRPr="00BD6C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Anexele nr. 1 - 3 fac parte integrantă din prezenta hotărâre.</w:t>
      </w:r>
    </w:p>
    <w:p w:rsidR="00BD6CDE" w:rsidRPr="00BD6CDE" w:rsidRDefault="00BD6CDE" w:rsidP="00352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F4D2F" w:rsidRPr="004C71CA" w:rsidRDefault="007F4D2F" w:rsidP="007F4D2F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E34F85" w:rsidRPr="004C71CA" w:rsidRDefault="00E34F85" w:rsidP="007F4D2F">
      <w:pPr>
        <w:spacing w:after="0"/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EE2C63" w:rsidRPr="002C3CB0" w:rsidRDefault="00EE2C63" w:rsidP="002C3CB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3CB0">
        <w:rPr>
          <w:rFonts w:ascii="Times New Roman" w:eastAsia="Calibri" w:hAnsi="Times New Roman" w:cs="Times New Roman"/>
          <w:b/>
          <w:sz w:val="24"/>
          <w:szCs w:val="24"/>
        </w:rPr>
        <w:t>PRIM-MINISTRU</w:t>
      </w:r>
      <w:r w:rsidR="00394B53">
        <w:rPr>
          <w:rFonts w:ascii="Times New Roman" w:eastAsia="Calibri" w:hAnsi="Times New Roman" w:cs="Times New Roman"/>
          <w:b/>
          <w:sz w:val="24"/>
          <w:szCs w:val="24"/>
        </w:rPr>
        <w:t xml:space="preserve"> INTERIMAR</w:t>
      </w:r>
    </w:p>
    <w:p w:rsidR="00E74A8A" w:rsidRPr="002C3CB0" w:rsidRDefault="00394B53" w:rsidP="002C3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MARIAN-CĂTĂLIN PREDOIU</w:t>
      </w:r>
    </w:p>
    <w:sectPr w:rsidR="00E74A8A" w:rsidRPr="002C3CB0" w:rsidSect="007B66E7">
      <w:pgSz w:w="12240" w:h="15840"/>
      <w:pgMar w:top="680" w:right="851" w:bottom="68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E7AC6"/>
    <w:multiLevelType w:val="multilevel"/>
    <w:tmpl w:val="C42A3B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A7258A5"/>
    <w:multiLevelType w:val="hybridMultilevel"/>
    <w:tmpl w:val="6D34F074"/>
    <w:lvl w:ilvl="0" w:tplc="693ED49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8F6B44"/>
    <w:multiLevelType w:val="hybridMultilevel"/>
    <w:tmpl w:val="CCCC44C2"/>
    <w:lvl w:ilvl="0" w:tplc="621EA1AC">
      <w:start w:val="22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45"/>
    <w:rsid w:val="000101AD"/>
    <w:rsid w:val="0001105B"/>
    <w:rsid w:val="00011FE4"/>
    <w:rsid w:val="000150BF"/>
    <w:rsid w:val="00016B0A"/>
    <w:rsid w:val="00026662"/>
    <w:rsid w:val="00027555"/>
    <w:rsid w:val="000275B7"/>
    <w:rsid w:val="0002784C"/>
    <w:rsid w:val="0003129A"/>
    <w:rsid w:val="00035294"/>
    <w:rsid w:val="00036F45"/>
    <w:rsid w:val="00040210"/>
    <w:rsid w:val="00043D45"/>
    <w:rsid w:val="00045155"/>
    <w:rsid w:val="000518FC"/>
    <w:rsid w:val="0005369D"/>
    <w:rsid w:val="00063D73"/>
    <w:rsid w:val="00071DDF"/>
    <w:rsid w:val="00083268"/>
    <w:rsid w:val="00087E22"/>
    <w:rsid w:val="00093C0B"/>
    <w:rsid w:val="000A731B"/>
    <w:rsid w:val="000B5C3F"/>
    <w:rsid w:val="000C0EA2"/>
    <w:rsid w:val="000C51C8"/>
    <w:rsid w:val="000D24EC"/>
    <w:rsid w:val="000D7A7D"/>
    <w:rsid w:val="000E2B9B"/>
    <w:rsid w:val="000F7ECF"/>
    <w:rsid w:val="00110657"/>
    <w:rsid w:val="00111151"/>
    <w:rsid w:val="001139A9"/>
    <w:rsid w:val="00127FBC"/>
    <w:rsid w:val="001306B6"/>
    <w:rsid w:val="00130968"/>
    <w:rsid w:val="001314F6"/>
    <w:rsid w:val="00151902"/>
    <w:rsid w:val="00160E0C"/>
    <w:rsid w:val="0016398C"/>
    <w:rsid w:val="001725F7"/>
    <w:rsid w:val="0017392A"/>
    <w:rsid w:val="00173CBD"/>
    <w:rsid w:val="00174103"/>
    <w:rsid w:val="001769BB"/>
    <w:rsid w:val="0018171C"/>
    <w:rsid w:val="00185A4E"/>
    <w:rsid w:val="00185D01"/>
    <w:rsid w:val="00186B87"/>
    <w:rsid w:val="00195B2E"/>
    <w:rsid w:val="00195D51"/>
    <w:rsid w:val="00196607"/>
    <w:rsid w:val="001A0DDC"/>
    <w:rsid w:val="001C368C"/>
    <w:rsid w:val="001C71CE"/>
    <w:rsid w:val="001C73C0"/>
    <w:rsid w:val="001D3353"/>
    <w:rsid w:val="001D7AEC"/>
    <w:rsid w:val="001E6C16"/>
    <w:rsid w:val="001F532C"/>
    <w:rsid w:val="00203B71"/>
    <w:rsid w:val="00206F4A"/>
    <w:rsid w:val="00210877"/>
    <w:rsid w:val="00216274"/>
    <w:rsid w:val="002200D8"/>
    <w:rsid w:val="00224BC0"/>
    <w:rsid w:val="00227E32"/>
    <w:rsid w:val="00227F40"/>
    <w:rsid w:val="0023720E"/>
    <w:rsid w:val="00237AB7"/>
    <w:rsid w:val="0024167A"/>
    <w:rsid w:val="00242D18"/>
    <w:rsid w:val="00285CC9"/>
    <w:rsid w:val="002916D2"/>
    <w:rsid w:val="002A185A"/>
    <w:rsid w:val="002A3A8D"/>
    <w:rsid w:val="002B67DE"/>
    <w:rsid w:val="002C3CB0"/>
    <w:rsid w:val="002C6202"/>
    <w:rsid w:val="002C7C2D"/>
    <w:rsid w:val="002D0AFE"/>
    <w:rsid w:val="002D11C0"/>
    <w:rsid w:val="002D12F3"/>
    <w:rsid w:val="002D2D3F"/>
    <w:rsid w:val="002D7537"/>
    <w:rsid w:val="002E221D"/>
    <w:rsid w:val="002E5D1A"/>
    <w:rsid w:val="002F18BA"/>
    <w:rsid w:val="0030480B"/>
    <w:rsid w:val="00305899"/>
    <w:rsid w:val="00306C70"/>
    <w:rsid w:val="00314948"/>
    <w:rsid w:val="003231F3"/>
    <w:rsid w:val="00332A24"/>
    <w:rsid w:val="0033334C"/>
    <w:rsid w:val="003434C3"/>
    <w:rsid w:val="00344B7E"/>
    <w:rsid w:val="00347E6E"/>
    <w:rsid w:val="00352CBB"/>
    <w:rsid w:val="003602F8"/>
    <w:rsid w:val="00361FEC"/>
    <w:rsid w:val="003741C9"/>
    <w:rsid w:val="003753AE"/>
    <w:rsid w:val="00377E9B"/>
    <w:rsid w:val="003823E2"/>
    <w:rsid w:val="00382AF1"/>
    <w:rsid w:val="0038353B"/>
    <w:rsid w:val="0039136C"/>
    <w:rsid w:val="00391452"/>
    <w:rsid w:val="00394B53"/>
    <w:rsid w:val="00395AFB"/>
    <w:rsid w:val="003A08A6"/>
    <w:rsid w:val="003A7F02"/>
    <w:rsid w:val="003D6C89"/>
    <w:rsid w:val="003E774A"/>
    <w:rsid w:val="00401712"/>
    <w:rsid w:val="0040275B"/>
    <w:rsid w:val="00404B32"/>
    <w:rsid w:val="004238CC"/>
    <w:rsid w:val="00427B89"/>
    <w:rsid w:val="00443E6E"/>
    <w:rsid w:val="00446D2F"/>
    <w:rsid w:val="00450F98"/>
    <w:rsid w:val="00451EC7"/>
    <w:rsid w:val="00452968"/>
    <w:rsid w:val="004533CD"/>
    <w:rsid w:val="0046080C"/>
    <w:rsid w:val="00461EE0"/>
    <w:rsid w:val="004665FF"/>
    <w:rsid w:val="0046702B"/>
    <w:rsid w:val="004676FE"/>
    <w:rsid w:val="00471FC0"/>
    <w:rsid w:val="00474F2A"/>
    <w:rsid w:val="004768F1"/>
    <w:rsid w:val="00477167"/>
    <w:rsid w:val="00495229"/>
    <w:rsid w:val="00496384"/>
    <w:rsid w:val="004A24C8"/>
    <w:rsid w:val="004A6B7B"/>
    <w:rsid w:val="004B1791"/>
    <w:rsid w:val="004B21FA"/>
    <w:rsid w:val="004B46C6"/>
    <w:rsid w:val="004C39A1"/>
    <w:rsid w:val="004C5676"/>
    <w:rsid w:val="004C71CA"/>
    <w:rsid w:val="004D5160"/>
    <w:rsid w:val="004E573F"/>
    <w:rsid w:val="00504E52"/>
    <w:rsid w:val="00515220"/>
    <w:rsid w:val="00522B88"/>
    <w:rsid w:val="005258EB"/>
    <w:rsid w:val="00527928"/>
    <w:rsid w:val="0053020D"/>
    <w:rsid w:val="005334D6"/>
    <w:rsid w:val="00534973"/>
    <w:rsid w:val="00535012"/>
    <w:rsid w:val="00536E0B"/>
    <w:rsid w:val="0054126B"/>
    <w:rsid w:val="00541593"/>
    <w:rsid w:val="00543DDA"/>
    <w:rsid w:val="00543F10"/>
    <w:rsid w:val="00547226"/>
    <w:rsid w:val="00556EC1"/>
    <w:rsid w:val="00562F6C"/>
    <w:rsid w:val="0056601B"/>
    <w:rsid w:val="00574A6D"/>
    <w:rsid w:val="0057714C"/>
    <w:rsid w:val="00583393"/>
    <w:rsid w:val="00586D7B"/>
    <w:rsid w:val="00590024"/>
    <w:rsid w:val="005934F7"/>
    <w:rsid w:val="005957A7"/>
    <w:rsid w:val="0059670F"/>
    <w:rsid w:val="00597024"/>
    <w:rsid w:val="005975F2"/>
    <w:rsid w:val="005A55EE"/>
    <w:rsid w:val="005B5735"/>
    <w:rsid w:val="005C1017"/>
    <w:rsid w:val="005C2959"/>
    <w:rsid w:val="005C5991"/>
    <w:rsid w:val="005C789E"/>
    <w:rsid w:val="005D244E"/>
    <w:rsid w:val="005D73AA"/>
    <w:rsid w:val="005D7EB3"/>
    <w:rsid w:val="005E0998"/>
    <w:rsid w:val="005E2750"/>
    <w:rsid w:val="005E3322"/>
    <w:rsid w:val="005E4DDF"/>
    <w:rsid w:val="005E5B2D"/>
    <w:rsid w:val="005E6DDF"/>
    <w:rsid w:val="005F61C9"/>
    <w:rsid w:val="006015F0"/>
    <w:rsid w:val="006107F1"/>
    <w:rsid w:val="00624F81"/>
    <w:rsid w:val="00627756"/>
    <w:rsid w:val="00632881"/>
    <w:rsid w:val="00632F2E"/>
    <w:rsid w:val="006337D9"/>
    <w:rsid w:val="00642A12"/>
    <w:rsid w:val="006511DB"/>
    <w:rsid w:val="00653165"/>
    <w:rsid w:val="0065579E"/>
    <w:rsid w:val="00656297"/>
    <w:rsid w:val="0065795F"/>
    <w:rsid w:val="00661C6B"/>
    <w:rsid w:val="006636A5"/>
    <w:rsid w:val="00664E2C"/>
    <w:rsid w:val="00665142"/>
    <w:rsid w:val="00673602"/>
    <w:rsid w:val="00673971"/>
    <w:rsid w:val="006803DD"/>
    <w:rsid w:val="00684C4D"/>
    <w:rsid w:val="00687EBA"/>
    <w:rsid w:val="006A190B"/>
    <w:rsid w:val="006A7C2A"/>
    <w:rsid w:val="006B48B4"/>
    <w:rsid w:val="006C3E64"/>
    <w:rsid w:val="006D3461"/>
    <w:rsid w:val="006D5ED7"/>
    <w:rsid w:val="006E1C37"/>
    <w:rsid w:val="006E6419"/>
    <w:rsid w:val="006E75AC"/>
    <w:rsid w:val="006F79C8"/>
    <w:rsid w:val="00711642"/>
    <w:rsid w:val="00711F83"/>
    <w:rsid w:val="00713E6D"/>
    <w:rsid w:val="00716F01"/>
    <w:rsid w:val="00732265"/>
    <w:rsid w:val="00736012"/>
    <w:rsid w:val="00742316"/>
    <w:rsid w:val="00752F82"/>
    <w:rsid w:val="00753169"/>
    <w:rsid w:val="00753EBA"/>
    <w:rsid w:val="0075475C"/>
    <w:rsid w:val="00757F5C"/>
    <w:rsid w:val="0076502D"/>
    <w:rsid w:val="007745F8"/>
    <w:rsid w:val="007746CE"/>
    <w:rsid w:val="00774753"/>
    <w:rsid w:val="0078023F"/>
    <w:rsid w:val="0078369A"/>
    <w:rsid w:val="00784600"/>
    <w:rsid w:val="00785262"/>
    <w:rsid w:val="00786E4C"/>
    <w:rsid w:val="007A67B1"/>
    <w:rsid w:val="007B0EF5"/>
    <w:rsid w:val="007B205E"/>
    <w:rsid w:val="007B66E7"/>
    <w:rsid w:val="007C06F4"/>
    <w:rsid w:val="007C7FFD"/>
    <w:rsid w:val="007D1D0E"/>
    <w:rsid w:val="007D6BF9"/>
    <w:rsid w:val="007D7460"/>
    <w:rsid w:val="007E2B61"/>
    <w:rsid w:val="007E2C8B"/>
    <w:rsid w:val="007E440F"/>
    <w:rsid w:val="007F1D8C"/>
    <w:rsid w:val="007F2639"/>
    <w:rsid w:val="007F2999"/>
    <w:rsid w:val="007F39D1"/>
    <w:rsid w:val="007F4D2F"/>
    <w:rsid w:val="007F6B2F"/>
    <w:rsid w:val="008077E6"/>
    <w:rsid w:val="008119D4"/>
    <w:rsid w:val="00822C6E"/>
    <w:rsid w:val="0083483B"/>
    <w:rsid w:val="00853787"/>
    <w:rsid w:val="00854192"/>
    <w:rsid w:val="00854A83"/>
    <w:rsid w:val="00867914"/>
    <w:rsid w:val="00877314"/>
    <w:rsid w:val="008846FB"/>
    <w:rsid w:val="00884A31"/>
    <w:rsid w:val="008966C7"/>
    <w:rsid w:val="008A57C8"/>
    <w:rsid w:val="008A65C9"/>
    <w:rsid w:val="008A6FF3"/>
    <w:rsid w:val="008A7056"/>
    <w:rsid w:val="008C1FBA"/>
    <w:rsid w:val="008C5230"/>
    <w:rsid w:val="008E3F17"/>
    <w:rsid w:val="008F011F"/>
    <w:rsid w:val="008F5316"/>
    <w:rsid w:val="008F6FD2"/>
    <w:rsid w:val="008F709A"/>
    <w:rsid w:val="009010A6"/>
    <w:rsid w:val="009021E0"/>
    <w:rsid w:val="00904A7B"/>
    <w:rsid w:val="00906318"/>
    <w:rsid w:val="00906F83"/>
    <w:rsid w:val="009158A2"/>
    <w:rsid w:val="009161B1"/>
    <w:rsid w:val="00916534"/>
    <w:rsid w:val="0091701E"/>
    <w:rsid w:val="00923CD4"/>
    <w:rsid w:val="00936705"/>
    <w:rsid w:val="009439D5"/>
    <w:rsid w:val="00945547"/>
    <w:rsid w:val="00952AF8"/>
    <w:rsid w:val="00961948"/>
    <w:rsid w:val="00962325"/>
    <w:rsid w:val="009667EC"/>
    <w:rsid w:val="0097105F"/>
    <w:rsid w:val="00973B97"/>
    <w:rsid w:val="009816E4"/>
    <w:rsid w:val="00981898"/>
    <w:rsid w:val="00984BCA"/>
    <w:rsid w:val="00994CED"/>
    <w:rsid w:val="009A15FD"/>
    <w:rsid w:val="009A2DB8"/>
    <w:rsid w:val="009B0ABE"/>
    <w:rsid w:val="009C21F8"/>
    <w:rsid w:val="009C28FE"/>
    <w:rsid w:val="009D1151"/>
    <w:rsid w:val="009D2E05"/>
    <w:rsid w:val="009E47FF"/>
    <w:rsid w:val="009E7B75"/>
    <w:rsid w:val="009F6CBA"/>
    <w:rsid w:val="00A00B43"/>
    <w:rsid w:val="00A02748"/>
    <w:rsid w:val="00A02D6F"/>
    <w:rsid w:val="00A0493C"/>
    <w:rsid w:val="00A1375C"/>
    <w:rsid w:val="00A14B24"/>
    <w:rsid w:val="00A20A84"/>
    <w:rsid w:val="00A26C98"/>
    <w:rsid w:val="00A309C7"/>
    <w:rsid w:val="00A3572B"/>
    <w:rsid w:val="00A42631"/>
    <w:rsid w:val="00A50CDF"/>
    <w:rsid w:val="00A53845"/>
    <w:rsid w:val="00A5413F"/>
    <w:rsid w:val="00A54744"/>
    <w:rsid w:val="00A62D10"/>
    <w:rsid w:val="00A668A6"/>
    <w:rsid w:val="00A668EC"/>
    <w:rsid w:val="00A676B4"/>
    <w:rsid w:val="00A74FB1"/>
    <w:rsid w:val="00A82BB7"/>
    <w:rsid w:val="00A8357D"/>
    <w:rsid w:val="00A83B1D"/>
    <w:rsid w:val="00A846E1"/>
    <w:rsid w:val="00A86A1B"/>
    <w:rsid w:val="00AA1789"/>
    <w:rsid w:val="00AA7778"/>
    <w:rsid w:val="00AB1907"/>
    <w:rsid w:val="00AB4DCE"/>
    <w:rsid w:val="00AD0BBA"/>
    <w:rsid w:val="00AD1A21"/>
    <w:rsid w:val="00AD2591"/>
    <w:rsid w:val="00AD4383"/>
    <w:rsid w:val="00AE0D36"/>
    <w:rsid w:val="00AE7DBA"/>
    <w:rsid w:val="00AF038E"/>
    <w:rsid w:val="00AF3988"/>
    <w:rsid w:val="00B00797"/>
    <w:rsid w:val="00B00CA7"/>
    <w:rsid w:val="00B20F5A"/>
    <w:rsid w:val="00B23A8B"/>
    <w:rsid w:val="00B2780A"/>
    <w:rsid w:val="00B32B13"/>
    <w:rsid w:val="00B33917"/>
    <w:rsid w:val="00B43079"/>
    <w:rsid w:val="00B51400"/>
    <w:rsid w:val="00B5184C"/>
    <w:rsid w:val="00B52F7F"/>
    <w:rsid w:val="00B54BE5"/>
    <w:rsid w:val="00B54F78"/>
    <w:rsid w:val="00B62000"/>
    <w:rsid w:val="00B646E2"/>
    <w:rsid w:val="00B74E50"/>
    <w:rsid w:val="00B769DA"/>
    <w:rsid w:val="00B813A5"/>
    <w:rsid w:val="00B87923"/>
    <w:rsid w:val="00B90D50"/>
    <w:rsid w:val="00B938FD"/>
    <w:rsid w:val="00BA71C9"/>
    <w:rsid w:val="00BB031C"/>
    <w:rsid w:val="00BB2171"/>
    <w:rsid w:val="00BB21A7"/>
    <w:rsid w:val="00BB4643"/>
    <w:rsid w:val="00BC02BA"/>
    <w:rsid w:val="00BC2150"/>
    <w:rsid w:val="00BC7E57"/>
    <w:rsid w:val="00BD0F7E"/>
    <w:rsid w:val="00BD6CDE"/>
    <w:rsid w:val="00BE46B9"/>
    <w:rsid w:val="00BE734B"/>
    <w:rsid w:val="00BF24AF"/>
    <w:rsid w:val="00BF36B8"/>
    <w:rsid w:val="00BF5977"/>
    <w:rsid w:val="00C003C2"/>
    <w:rsid w:val="00C06BD7"/>
    <w:rsid w:val="00C334BF"/>
    <w:rsid w:val="00C35298"/>
    <w:rsid w:val="00C532DC"/>
    <w:rsid w:val="00C60F21"/>
    <w:rsid w:val="00C8006C"/>
    <w:rsid w:val="00C8019B"/>
    <w:rsid w:val="00C828F3"/>
    <w:rsid w:val="00C8403A"/>
    <w:rsid w:val="00C94E60"/>
    <w:rsid w:val="00CA03F0"/>
    <w:rsid w:val="00CA4CCE"/>
    <w:rsid w:val="00CB26C1"/>
    <w:rsid w:val="00CB53DA"/>
    <w:rsid w:val="00CB63E7"/>
    <w:rsid w:val="00CC1B35"/>
    <w:rsid w:val="00CC1D4F"/>
    <w:rsid w:val="00CD132D"/>
    <w:rsid w:val="00CD762A"/>
    <w:rsid w:val="00CF1F22"/>
    <w:rsid w:val="00CF7F0D"/>
    <w:rsid w:val="00D03DAC"/>
    <w:rsid w:val="00D073B0"/>
    <w:rsid w:val="00D13A54"/>
    <w:rsid w:val="00D14179"/>
    <w:rsid w:val="00D222ED"/>
    <w:rsid w:val="00D228E7"/>
    <w:rsid w:val="00D24C71"/>
    <w:rsid w:val="00D3173D"/>
    <w:rsid w:val="00D3701B"/>
    <w:rsid w:val="00D45740"/>
    <w:rsid w:val="00D525C9"/>
    <w:rsid w:val="00D55077"/>
    <w:rsid w:val="00D55F82"/>
    <w:rsid w:val="00D64E55"/>
    <w:rsid w:val="00D6683D"/>
    <w:rsid w:val="00D72FB0"/>
    <w:rsid w:val="00D8639B"/>
    <w:rsid w:val="00D956F6"/>
    <w:rsid w:val="00DA0682"/>
    <w:rsid w:val="00DA07AB"/>
    <w:rsid w:val="00DC0B13"/>
    <w:rsid w:val="00DC16F4"/>
    <w:rsid w:val="00DC4630"/>
    <w:rsid w:val="00DD2221"/>
    <w:rsid w:val="00DD2BD7"/>
    <w:rsid w:val="00DD5A97"/>
    <w:rsid w:val="00DD7417"/>
    <w:rsid w:val="00DE1069"/>
    <w:rsid w:val="00DE1869"/>
    <w:rsid w:val="00DF1D87"/>
    <w:rsid w:val="00DF4A3B"/>
    <w:rsid w:val="00E01A36"/>
    <w:rsid w:val="00E06418"/>
    <w:rsid w:val="00E10E1B"/>
    <w:rsid w:val="00E165A1"/>
    <w:rsid w:val="00E16F51"/>
    <w:rsid w:val="00E17720"/>
    <w:rsid w:val="00E2277E"/>
    <w:rsid w:val="00E23E0E"/>
    <w:rsid w:val="00E25487"/>
    <w:rsid w:val="00E27528"/>
    <w:rsid w:val="00E27CDE"/>
    <w:rsid w:val="00E3241F"/>
    <w:rsid w:val="00E332A9"/>
    <w:rsid w:val="00E3404A"/>
    <w:rsid w:val="00E34F85"/>
    <w:rsid w:val="00E35166"/>
    <w:rsid w:val="00E35BDD"/>
    <w:rsid w:val="00E44D21"/>
    <w:rsid w:val="00E50708"/>
    <w:rsid w:val="00E51E88"/>
    <w:rsid w:val="00E56844"/>
    <w:rsid w:val="00E74A8A"/>
    <w:rsid w:val="00E76526"/>
    <w:rsid w:val="00E77AB0"/>
    <w:rsid w:val="00EA5AEE"/>
    <w:rsid w:val="00EB5D43"/>
    <w:rsid w:val="00EB5EB5"/>
    <w:rsid w:val="00EB6408"/>
    <w:rsid w:val="00EC0C84"/>
    <w:rsid w:val="00EC1AD1"/>
    <w:rsid w:val="00ED4773"/>
    <w:rsid w:val="00EE28EF"/>
    <w:rsid w:val="00EE2C63"/>
    <w:rsid w:val="00EE6AF7"/>
    <w:rsid w:val="00EF0C6E"/>
    <w:rsid w:val="00EF2785"/>
    <w:rsid w:val="00F02F42"/>
    <w:rsid w:val="00F031F5"/>
    <w:rsid w:val="00F04199"/>
    <w:rsid w:val="00F13F5B"/>
    <w:rsid w:val="00F14AAB"/>
    <w:rsid w:val="00F275B5"/>
    <w:rsid w:val="00F27AFA"/>
    <w:rsid w:val="00F30491"/>
    <w:rsid w:val="00F30EF1"/>
    <w:rsid w:val="00F34EBA"/>
    <w:rsid w:val="00F37B0F"/>
    <w:rsid w:val="00F579F4"/>
    <w:rsid w:val="00F918C4"/>
    <w:rsid w:val="00F9653A"/>
    <w:rsid w:val="00FA0AB1"/>
    <w:rsid w:val="00FA1430"/>
    <w:rsid w:val="00FA431C"/>
    <w:rsid w:val="00FA72EE"/>
    <w:rsid w:val="00FB66B8"/>
    <w:rsid w:val="00FB6C33"/>
    <w:rsid w:val="00FE1A2B"/>
    <w:rsid w:val="00FE5276"/>
    <w:rsid w:val="00FE7ACA"/>
    <w:rsid w:val="00FE7F59"/>
    <w:rsid w:val="00FF050A"/>
    <w:rsid w:val="00FF0B0D"/>
    <w:rsid w:val="00FF10D6"/>
    <w:rsid w:val="00FF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994DAE-92C8-46E4-A000-B483E696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991"/>
    <w:pPr>
      <w:ind w:left="720"/>
      <w:contextualSpacing/>
    </w:pPr>
  </w:style>
  <w:style w:type="character" w:customStyle="1" w:styleId="st1">
    <w:name w:val="st1"/>
    <w:basedOn w:val="DefaultParagraphFont"/>
    <w:rsid w:val="006803DD"/>
  </w:style>
  <w:style w:type="paragraph" w:styleId="Title">
    <w:name w:val="Title"/>
    <w:basedOn w:val="Normal"/>
    <w:link w:val="TitleChar"/>
    <w:qFormat/>
    <w:rsid w:val="00F275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275B5"/>
    <w:rPr>
      <w:rFonts w:ascii="Times New Roman" w:eastAsia="Times New Roman" w:hAnsi="Times New Roman" w:cs="Times New Roman"/>
      <w:b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B74E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rvts3">
    <w:name w:val="rvts3"/>
    <w:basedOn w:val="DefaultParagraphFont"/>
    <w:rsid w:val="00936705"/>
  </w:style>
  <w:style w:type="character" w:styleId="Hyperlink">
    <w:name w:val="Hyperlink"/>
    <w:basedOn w:val="DefaultParagraphFont"/>
    <w:uiPriority w:val="99"/>
    <w:semiHidden/>
    <w:unhideWhenUsed/>
    <w:rsid w:val="00936705"/>
    <w:rPr>
      <w:color w:val="0000FF"/>
      <w:u w:val="single"/>
    </w:rPr>
  </w:style>
  <w:style w:type="character" w:customStyle="1" w:styleId="rvts6">
    <w:name w:val="rvts6"/>
    <w:basedOn w:val="DefaultParagraphFont"/>
    <w:rsid w:val="00E44D21"/>
  </w:style>
  <w:style w:type="paragraph" w:styleId="BalloonText">
    <w:name w:val="Balloon Text"/>
    <w:basedOn w:val="Normal"/>
    <w:link w:val="BalloonTextChar"/>
    <w:uiPriority w:val="99"/>
    <w:semiHidden/>
    <w:unhideWhenUsed/>
    <w:rsid w:val="0059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400940">
      <w:bodyDiv w:val="1"/>
      <w:marLeft w:val="0"/>
      <w:marRight w:val="0"/>
      <w:marTop w:val="0"/>
      <w:marBottom w:val="0"/>
      <w:divBdr>
        <w:top w:val="single" w:sz="24" w:space="0" w:color="4F4939"/>
        <w:left w:val="none" w:sz="0" w:space="0" w:color="auto"/>
        <w:bottom w:val="none" w:sz="0" w:space="0" w:color="auto"/>
        <w:right w:val="none" w:sz="0" w:space="0" w:color="auto"/>
      </w:divBdr>
      <w:divsChild>
        <w:div w:id="225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5348">
                  <w:marLeft w:val="0"/>
                  <w:marRight w:val="0"/>
                  <w:marTop w:val="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8554">
                          <w:marLeft w:val="52"/>
                          <w:marRight w:val="1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557400">
                              <w:marLeft w:val="0"/>
                              <w:marRight w:val="0"/>
                              <w:marTop w:val="0"/>
                              <w:marBottom w:val="2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384BF-4687-4731-9D69-5D05B9A5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m.neagu</dc:creator>
  <cp:lastModifiedBy>User</cp:lastModifiedBy>
  <cp:revision>12</cp:revision>
  <cp:lastPrinted>2025-05-22T10:07:00Z</cp:lastPrinted>
  <dcterms:created xsi:type="dcterms:W3CDTF">2025-02-20T12:59:00Z</dcterms:created>
  <dcterms:modified xsi:type="dcterms:W3CDTF">2025-05-22T10:07:00Z</dcterms:modified>
</cp:coreProperties>
</file>