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4" w:rsidRPr="00C30934" w:rsidRDefault="006B6145" w:rsidP="00D545F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val="ro-RO" w:eastAsia="ro-RO"/>
        </w:rPr>
        <w:t xml:space="preserve"> </w:t>
      </w:r>
      <w:r w:rsidR="00440133">
        <w:rPr>
          <w:rFonts w:ascii="Arial" w:eastAsia="Times New Roman" w:hAnsi="Arial" w:cs="Times New Roman"/>
          <w:b/>
          <w:bCs/>
          <w:sz w:val="24"/>
          <w:szCs w:val="24"/>
          <w:lang w:val="ro-RO" w:eastAsia="ro-RO"/>
        </w:rPr>
        <w:t xml:space="preserve"> </w:t>
      </w:r>
    </w:p>
    <w:p w:rsidR="00087664" w:rsidRPr="00C30934" w:rsidRDefault="00087664" w:rsidP="00D545F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GUVERNUL ROMÂNIEI</w:t>
      </w:r>
    </w:p>
    <w:p w:rsidR="00087664" w:rsidRPr="00C30934" w:rsidRDefault="00087664" w:rsidP="00D545F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</w:p>
    <w:p w:rsidR="00087664" w:rsidRPr="00C30934" w:rsidRDefault="00087664" w:rsidP="00D545F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HOTĂRÂRE</w:t>
      </w:r>
    </w:p>
    <w:p w:rsidR="00087664" w:rsidRPr="00C30934" w:rsidRDefault="00087664" w:rsidP="00D545F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privind stabilirea condițiilor de </w:t>
      </w:r>
      <w:r w:rsidR="0036622B" w:rsidRP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organiza</w:t>
      </w:r>
      <w:r w:rsid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re</w:t>
      </w:r>
      <w:r w:rsidR="0036622B" w:rsidRP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, coordona</w:t>
      </w:r>
      <w:r w:rsid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re</w:t>
      </w:r>
      <w:r w:rsidR="0036622B" w:rsidRP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, implementa</w:t>
      </w:r>
      <w:r w:rsid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re</w:t>
      </w:r>
      <w:r w:rsidR="0036622B" w:rsidRP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 şi monitoriza</w:t>
      </w:r>
      <w:r w:rsid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re a </w:t>
      </w: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derul</w:t>
      </w:r>
      <w:r w:rsidR="0036622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ării</w:t>
      </w:r>
      <w:r w:rsidR="00BC0A3A"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 </w:t>
      </w:r>
      <w:bookmarkStart w:id="0" w:name="_GoBack"/>
      <w:bookmarkEnd w:id="0"/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proiecte</w:t>
      </w:r>
      <w:r w:rsidR="00BC0A3A"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lor</w:t>
      </w: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-pilot</w:t>
      </w:r>
      <w:r w:rsidR="00BC0A3A"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 în domeniul sănătății publice</w:t>
      </w:r>
    </w:p>
    <w:p w:rsidR="00087664" w:rsidRPr="00C30934" w:rsidRDefault="00087664" w:rsidP="00D545F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</w:p>
    <w:p w:rsidR="00087664" w:rsidRPr="00C30934" w:rsidRDefault="00087664" w:rsidP="00D545F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ab/>
      </w:r>
      <w:r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În temeiul art.108 din Constituţia României, republicată și al art. 16 alin. (1) lit. n) din Legea nr. 95/2006 privind reforma în domeniul sănătății, republicată, cu modificări și completările ulterioare</w:t>
      </w:r>
      <w:r w:rsidR="00D545F7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,</w:t>
      </w:r>
      <w:r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                                           </w:t>
      </w:r>
    </w:p>
    <w:p w:rsidR="00087664" w:rsidRPr="00C30934" w:rsidRDefault="00087664" w:rsidP="00D545F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          Guvernul României adoptă prezenta </w:t>
      </w:r>
    </w:p>
    <w:p w:rsidR="00087664" w:rsidRPr="00C30934" w:rsidRDefault="00087664" w:rsidP="00D545F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087664" w:rsidRPr="00C30934" w:rsidRDefault="00087664" w:rsidP="00D545F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HOTĂRÂRE:</w:t>
      </w:r>
    </w:p>
    <w:p w:rsidR="00087664" w:rsidRPr="00C30934" w:rsidRDefault="00087664" w:rsidP="00D545F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087664" w:rsidRPr="00C30934" w:rsidRDefault="00087664" w:rsidP="00D545F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Art. 1</w:t>
      </w:r>
      <w:r w:rsidR="00D545F7"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</w:t>
      </w:r>
      <w:r w:rsidR="006D15C8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 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În vederea eficientizării şi creşterii calităţii serviciilor furnizate în domeniul sănătăţii publice, Ministerul Sănătății 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poate 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derula</w:t>
      </w:r>
      <w:r w:rsid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>,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="005E050F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pentru o perioadă maximă de </w:t>
      </w:r>
      <w:r w:rsid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>36 de luni,</w:t>
      </w:r>
      <w:r w:rsidR="005E050F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proiecte-pilot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,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="005E050F" w:rsidRP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> cu scopul principal de a verifica fezabilitatea</w:t>
      </w:r>
      <w:r w:rsidR="006D15C8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aplicării</w:t>
      </w:r>
      <w:r w:rsidR="005E050F" w:rsidRP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la scară largă </w:t>
      </w:r>
      <w:r w:rsid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>a metodelor testate</w:t>
      </w:r>
      <w:r w:rsidR="005E050F" w:rsidRP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şi identificarea unor soluţii care să răspundă priorităţilor naţionale </w:t>
      </w:r>
      <w:r w:rsidR="006D15C8">
        <w:rPr>
          <w:rFonts w:ascii="Arial" w:eastAsia="Times New Roman" w:hAnsi="Arial" w:cs="Arial"/>
          <w:color w:val="000000"/>
          <w:sz w:val="24"/>
          <w:szCs w:val="24"/>
          <w:lang w:val="ro-RO"/>
        </w:rPr>
        <w:t>cuprinse</w:t>
      </w:r>
      <w:r w:rsidR="005E050F" w:rsidRP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în Strategia naţională de sănătate</w:t>
      </w:r>
      <w:r w:rsid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>.</w:t>
      </w:r>
    </w:p>
    <w:p w:rsidR="00BC0A3A" w:rsidRPr="00C30934" w:rsidRDefault="00BC0A3A" w:rsidP="00D545F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082054" w:rsidRPr="00C30934" w:rsidRDefault="00BC0A3A" w:rsidP="0008205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Art. 2</w:t>
      </w:r>
      <w:r w:rsidR="00D545F7"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</w:t>
      </w:r>
      <w:r w:rsidR="006D15C8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 </w:t>
      </w:r>
      <w:r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="0008205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Proiectele-</w:t>
      </w:r>
      <w:r w:rsidR="00082054" w:rsidRPr="00C30934">
        <w:rPr>
          <w:rFonts w:ascii="Arial" w:eastAsia="Times New Roman" w:hAnsi="Arial" w:cs="Arial"/>
          <w:sz w:val="24"/>
          <w:szCs w:val="24"/>
          <w:lang w:val="ro-RO"/>
        </w:rPr>
        <w:t>pilo</w:t>
      </w:r>
      <w:r w:rsidR="000C2FAA" w:rsidRPr="00C30934">
        <w:rPr>
          <w:rFonts w:ascii="Arial" w:eastAsia="Times New Roman" w:hAnsi="Arial" w:cs="Arial"/>
          <w:sz w:val="24"/>
          <w:szCs w:val="24"/>
          <w:lang w:val="ro-RO"/>
        </w:rPr>
        <w:t>t</w:t>
      </w:r>
      <w:r w:rsidR="00082054" w:rsidRPr="00C3093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08205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pot fi realizate în domeniile prevăzute la art. 4 alin. (1) lit. g</w:t>
      </w:r>
      <w:r w:rsidR="00082054" w:rsidRPr="00C3093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ro-RO"/>
        </w:rPr>
        <w:t>5</w:t>
      </w:r>
      <w:r w:rsidR="0008205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) din Legea nr. 95/2006 privind reforma în domeniul sănătății, republicată, cu modificări</w:t>
      </w:r>
      <w:r w:rsidR="00D82875">
        <w:rPr>
          <w:rFonts w:ascii="Arial" w:eastAsia="Times New Roman" w:hAnsi="Arial" w:cs="Arial"/>
          <w:color w:val="000000"/>
          <w:sz w:val="24"/>
          <w:szCs w:val="24"/>
          <w:lang w:val="ro-RO"/>
        </w:rPr>
        <w:t>le</w:t>
      </w:r>
      <w:r w:rsidR="0008205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și completările ulterioare.</w:t>
      </w:r>
    </w:p>
    <w:p w:rsidR="00082054" w:rsidRPr="00C30934" w:rsidRDefault="00082054" w:rsidP="00D545F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BC0A3A" w:rsidRPr="00C30934" w:rsidRDefault="00082054" w:rsidP="00D545F7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Art. 3. </w:t>
      </w:r>
      <w:r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 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P</w:t>
      </w:r>
      <w:r w:rsidR="00C3093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roiectel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e</w:t>
      </w:r>
      <w:r w:rsidR="00C3093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-pilot  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pot fi 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derula</w:t>
      </w:r>
      <w:r w:rsidR="00B678E9">
        <w:rPr>
          <w:rFonts w:ascii="Arial" w:eastAsia="Times New Roman" w:hAnsi="Arial" w:cs="Arial"/>
          <w:color w:val="000000"/>
          <w:sz w:val="24"/>
          <w:szCs w:val="24"/>
          <w:lang w:val="ro-RO"/>
        </w:rPr>
        <w:t>te de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="00C3093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Ministerul Sănătății 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în colaborare cu:</w:t>
      </w:r>
      <w:r w:rsidR="009A18B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</w:p>
    <w:p w:rsidR="00BC0A3A" w:rsidRPr="00C30934" w:rsidRDefault="006D15C8" w:rsidP="00D545F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autorităţi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publice centrale sau locale</w:t>
      </w:r>
      <w:r w:rsidR="005E050F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care au în subordine unități sanitare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;</w:t>
      </w:r>
    </w:p>
    <w:p w:rsidR="00BC0A3A" w:rsidRPr="00C30934" w:rsidRDefault="006D15C8" w:rsidP="00D545F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instituţii şi unităţi</w:t>
      </w:r>
      <w:r w:rsidR="00BC0A3A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sanitare care asigură asistenţa de sănătate publică;</w:t>
      </w:r>
    </w:p>
    <w:p w:rsidR="000C2FAA" w:rsidRPr="00C30934" w:rsidRDefault="000C2FAA" w:rsidP="000C2FA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instituții de învățământ superior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medical</w:t>
      </w:r>
      <w:r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acreditate;</w:t>
      </w:r>
    </w:p>
    <w:p w:rsidR="00BC0A3A" w:rsidRDefault="00BC0A3A" w:rsidP="00D8287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organizații neguvernamentale</w:t>
      </w:r>
      <w:r w:rsidR="00B20AC6">
        <w:rPr>
          <w:rFonts w:ascii="Arial" w:eastAsia="Times New Roman" w:hAnsi="Arial" w:cs="Arial"/>
          <w:color w:val="000000"/>
          <w:sz w:val="24"/>
          <w:szCs w:val="24"/>
          <w:lang w:val="ro-RO"/>
        </w:rPr>
        <w:t>.</w:t>
      </w:r>
    </w:p>
    <w:p w:rsidR="00082054" w:rsidRPr="00C30934" w:rsidRDefault="00082054" w:rsidP="00082054">
      <w:pPr>
        <w:pStyle w:val="ListParagraph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D545F7" w:rsidRPr="00C30934" w:rsidRDefault="00082054" w:rsidP="00D545F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C309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Art. 4</w:t>
      </w:r>
      <w:r w:rsidR="006D15C8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. </w:t>
      </w:r>
      <w:r w:rsidR="00D545F7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În vederea participării în cadrul proiectelor-pilot, </w:t>
      </w:r>
      <w:r w:rsidR="00B678E9">
        <w:rPr>
          <w:rFonts w:ascii="Arial" w:eastAsia="Times New Roman" w:hAnsi="Arial" w:cs="Arial"/>
          <w:color w:val="000000"/>
          <w:sz w:val="24"/>
          <w:szCs w:val="24"/>
          <w:lang w:val="ro-RO"/>
        </w:rPr>
        <w:t>partenerii</w:t>
      </w:r>
      <w:r w:rsidR="00C30934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="00D545F7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trebuie să îndeplinească următoarele c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ondiții</w:t>
      </w:r>
      <w:r w:rsidR="00D545F7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generale</w:t>
      </w:r>
      <w:r w:rsidR="00D545F7" w:rsidRPr="00C30934">
        <w:rPr>
          <w:rFonts w:ascii="Arial" w:eastAsia="Times New Roman" w:hAnsi="Arial" w:cs="Arial"/>
          <w:color w:val="000000"/>
          <w:sz w:val="24"/>
          <w:szCs w:val="24"/>
          <w:lang w:val="ro-RO"/>
        </w:rPr>
        <w:t>:</w:t>
      </w:r>
    </w:p>
    <w:p w:rsidR="00C30934" w:rsidRPr="00D82875" w:rsidRDefault="00C30934" w:rsidP="00D545F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30934">
        <w:rPr>
          <w:rFonts w:ascii="Arial" w:eastAsia="Times New Roman" w:hAnsi="Arial" w:cs="Arial"/>
          <w:bCs/>
          <w:sz w:val="24"/>
          <w:szCs w:val="24"/>
          <w:lang w:val="ro-RO" w:eastAsia="ro-RO"/>
        </w:rPr>
        <w:lastRenderedPageBreak/>
        <w:t xml:space="preserve">activitățile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care fac obiectul proiectului-pilot derulat de către Ministerul Sănătății să fie prevăzute 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în obiectul</w:t>
      </w:r>
      <w:r w:rsidR="006D15C8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lor 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de activitate, respectiv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în actul constitutiv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, după caz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087664" w:rsidRPr="00D82875" w:rsidRDefault="00C30934" w:rsidP="00D545F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s</w:t>
      </w:r>
      <w:r w:rsidR="0008766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ă aibă experiență </w:t>
      </w:r>
      <w:r w:rsidR="006D15C8">
        <w:rPr>
          <w:rFonts w:ascii="Arial" w:eastAsia="Times New Roman" w:hAnsi="Arial" w:cs="Arial"/>
          <w:bCs/>
          <w:sz w:val="24"/>
          <w:szCs w:val="24"/>
          <w:lang w:val="ro-RO" w:eastAsia="ro-RO"/>
        </w:rPr>
        <w:t>de minim 3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ani în activitățile care fac obiectul proiectului-pilot derulat de către Ministerul Sănătății;</w:t>
      </w:r>
    </w:p>
    <w:p w:rsidR="00F24E4E" w:rsidRPr="00D82875" w:rsidRDefault="00B678E9" w:rsidP="00A418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>dețin patrimoniu</w:t>
      </w:r>
      <w:r w:rsidR="006D15C8">
        <w:rPr>
          <w:rFonts w:ascii="Arial" w:eastAsia="Times New Roman" w:hAnsi="Arial" w:cs="Arial"/>
          <w:bCs/>
          <w:sz w:val="24"/>
          <w:szCs w:val="24"/>
          <w:lang w:val="ro-RO" w:eastAsia="ro-RO"/>
        </w:rPr>
        <w:t>l</w:t>
      </w: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și</w:t>
      </w:r>
      <w:r w:rsidR="00A418C5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logis</w:t>
      </w: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>tica necesare îndeplinirii</w:t>
      </w:r>
      <w:r w:rsidR="00A418C5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scopului propus în actul </w:t>
      </w: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>proiectului-pilot</w:t>
      </w:r>
      <w:r w:rsidR="00A418C5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5E050F" w:rsidRPr="00D82875" w:rsidRDefault="00D82875" w:rsidP="00A418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să facă dovada capacității derulării activităților din proiectul-pilot, prin personal propriu cu expertiză în domeniile necesare desfășurării activităților din proiectul-pilot sau prin contractarea serviciilor către terți</w:t>
      </w:r>
      <w:r w:rsidR="00A418C5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087664" w:rsidRPr="00D82875" w:rsidRDefault="00087664" w:rsidP="00D545F7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</w:p>
    <w:p w:rsidR="005E050F" w:rsidRPr="00D82875" w:rsidRDefault="005E050F" w:rsidP="005E050F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Art. 5.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În cazul în care, în vederea derulării proiectului-pilot </w:t>
      </w:r>
      <w:r w:rsidR="0036622B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sunt necesare modificări legislative, acesta va fi inițiat după intrarea în vigoare a actelor normative. </w:t>
      </w:r>
    </w:p>
    <w:p w:rsidR="0036622B" w:rsidRPr="00D82875" w:rsidRDefault="0036622B" w:rsidP="005E050F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</w:p>
    <w:p w:rsidR="00087664" w:rsidRPr="00D82875" w:rsidRDefault="00082054" w:rsidP="005E050F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Art. </w:t>
      </w:r>
      <w:r w:rsidR="0036622B" w:rsidRPr="00D82875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6</w:t>
      </w:r>
      <w:r w:rsidR="00D545F7" w:rsidRPr="00D82875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. </w:t>
      </w:r>
      <w:r w:rsidR="00D545F7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Ministerul Sănătății va derula o procedură de selecție a unui</w:t>
      </w:r>
      <w:r w:rsidR="00D25AE1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a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sau mai multor parteneri pe</w:t>
      </w:r>
      <w:r w:rsidR="004D59AF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ntru derularea proiectului-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pilot</w:t>
      </w:r>
      <w:r w:rsidR="00D25AE1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, având următoarele etape:</w:t>
      </w:r>
    </w:p>
    <w:p w:rsidR="00D25AE1" w:rsidRPr="00D82875" w:rsidRDefault="00CC1FF7" w:rsidP="00A75BD4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1. </w:t>
      </w:r>
      <w:r w:rsidR="00D25AE1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Publicarea </w:t>
      </w:r>
      <w:r w:rsidR="000C2FAA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pe site-ul Ministerului Sănătății a 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a</w:t>
      </w:r>
      <w:r w:rsidR="0008205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nunțului de selecție</w:t>
      </w:r>
      <w:r w:rsidR="000C2FAA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, </w:t>
      </w:r>
      <w:r w:rsidR="00D25AE1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în care se va menționa:</w:t>
      </w:r>
    </w:p>
    <w:p w:rsidR="00082054" w:rsidRPr="00D82875" w:rsidRDefault="00D25AE1" w:rsidP="004D59A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t</w:t>
      </w:r>
      <w:r w:rsidR="0008205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itlul proiectului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-pilot</w:t>
      </w:r>
      <w:r w:rsidR="0008205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, prezentarea obiectivelor, a activităților generale și specifice,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perioada de derulare</w:t>
      </w:r>
      <w:r w:rsidR="0008205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și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08205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responsabilitățile 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partenerilor;</w:t>
      </w:r>
    </w:p>
    <w:p w:rsidR="00A75BD4" w:rsidRPr="00D82875" w:rsidRDefault="00D25AE1" w:rsidP="005A49B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cerințe specifice pentru partener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/parteneri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D25AE1" w:rsidRPr="00D82875" w:rsidRDefault="00D25AE1" w:rsidP="005A49B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criterii de evaluare și selectare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,</w:t>
      </w:r>
      <w:r w:rsidRPr="00D82875">
        <w:rPr>
          <w:lang w:val="ro-RO"/>
        </w:rPr>
        <w:t xml:space="preserve">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cu menționarea punctajelor care se acordă pentru fiecare </w:t>
      </w:r>
      <w:r w:rsidR="00ED3F0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criteriu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D25AE1" w:rsidRPr="00D82875" w:rsidRDefault="00D25AE1" w:rsidP="004D59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documentele necesare </w:t>
      </w:r>
      <w:r w:rsidR="00ED3F0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pentru 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atestarea </w:t>
      </w:r>
      <w:r w:rsidR="00ED3F0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îndeplinir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ii</w:t>
      </w:r>
      <w:r w:rsidR="00ED3F0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condițiilor 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generale și specifice</w:t>
      </w:r>
      <w:r w:rsidR="00ED3F0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D25AE1" w:rsidRPr="00D82875" w:rsidRDefault="00D25AE1" w:rsidP="004D59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persoana responsabilă sau cea care poate oferi detalii suplimentare și datele de contact ale acesteia (funcție, telefon și </w:t>
      </w:r>
      <w:r w:rsidR="006D15C8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adresa de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e-mail)</w:t>
      </w:r>
      <w:r w:rsidR="00ED3F0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D25AE1" w:rsidRPr="00D82875" w:rsidRDefault="00D25AE1" w:rsidP="004D59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data limită de depunere a 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documentelor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precum și modalitatea de transmitere a acestora</w:t>
      </w:r>
      <w:r w:rsidR="00ED3F0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D25AE1" w:rsidRPr="00D82875" w:rsidRDefault="00D25AE1" w:rsidP="004D59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calendarul procedurii de selecție și termenele de depunere a 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contestațiilor.</w:t>
      </w:r>
    </w:p>
    <w:p w:rsidR="004D59AF" w:rsidRPr="00D82875" w:rsidRDefault="00CC1FF7" w:rsidP="00A75BD4">
      <w:pPr>
        <w:spacing w:line="360" w:lineRule="auto"/>
        <w:jc w:val="both"/>
        <w:rPr>
          <w:rFonts w:ascii="Arial" w:eastAsia="Times New Roman" w:hAnsi="Arial" w:cs="Arial"/>
          <w:bCs/>
          <w:strike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2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.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Rezultatul selecției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6D15C8">
        <w:rPr>
          <w:rFonts w:ascii="Arial" w:eastAsia="Times New Roman" w:hAnsi="Arial" w:cs="Arial"/>
          <w:bCs/>
          <w:sz w:val="24"/>
          <w:szCs w:val="24"/>
          <w:lang w:val="ro-RO" w:eastAsia="ro-RO"/>
        </w:rPr>
        <w:t>se comunică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prin publicarea pe site-ul M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inisterului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S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ănătății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.</w:t>
      </w:r>
      <w:r w:rsidR="004D59AF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Comunicarea cuprinde și detaliile referitoare la 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modalitatea și termenele de </w:t>
      </w:r>
      <w:r w:rsidR="004D59AF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depunere și soluționare 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a</w:t>
      </w:r>
      <w:r w:rsidR="004D59AF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contestații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lor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.</w:t>
      </w:r>
      <w:r w:rsidR="004D59AF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</w:p>
    <w:p w:rsidR="00A75BD4" w:rsidRPr="00D82875" w:rsidRDefault="00CC1FF7" w:rsidP="00A75BD4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lastRenderedPageBreak/>
        <w:t>3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.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Rezultatul soluționării contestațiilor este publicat pe site-ul M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inisterului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S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ănătății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, pe pagina utilizată pentru publicarea anunțului de selecție. </w:t>
      </w:r>
      <w:r w:rsidR="004D59AF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</w:p>
    <w:p w:rsidR="00E86544" w:rsidRPr="00B678E9" w:rsidRDefault="00CC1FF7" w:rsidP="00E86544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4</w:t>
      </w:r>
      <w:r w:rsidR="00A75BD4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.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După desemnarea partenerului/partenerilor M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inisterului 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S</w:t>
      </w:r>
      <w:r w:rsid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ănătății</w:t>
      </w:r>
      <w:r w:rsidR="00EA0B48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încheie cu acesta/aceștia un Acord de </w:t>
      </w:r>
      <w:r w:rsidR="00EA0B48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Parteneriat, în care se stabilesc </w:t>
      </w:r>
      <w:r w:rsidR="00B678E9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drepturile și obligațiile părților în cadrul proiectului-</w:t>
      </w:r>
      <w:r w:rsidR="00E65A11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pilot.</w:t>
      </w:r>
      <w:r w:rsidR="00E86544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</w:p>
    <w:p w:rsidR="00E86544" w:rsidRPr="00B678E9" w:rsidRDefault="004D59AF" w:rsidP="004D59AF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Art. </w:t>
      </w:r>
      <w:r w:rsidR="0036622B"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7</w:t>
      </w:r>
      <w:r w:rsidR="00D222B5"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7C35CC"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În vederea realizării etapelor prevăzute la art. </w:t>
      </w:r>
      <w:r w:rsidR="0036622B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6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E86544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pct.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2 și 3, Ministerul Sănătății constitui</w:t>
      </w:r>
      <w:r w:rsidR="00E86544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e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o Comisie de </w:t>
      </w:r>
      <w:r w:rsidR="00E86544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selecție 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și o Comisie de soluționare a contestațiilor, a căror componență se va stabili prin </w:t>
      </w:r>
      <w:r w:rsidR="00B678E9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o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rdin al ministrului sănătății.</w:t>
      </w:r>
    </w:p>
    <w:p w:rsidR="00660AA3" w:rsidRPr="00B678E9" w:rsidRDefault="00E86544" w:rsidP="00E86544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Art. </w:t>
      </w:r>
      <w:r w:rsidR="0036622B"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8</w:t>
      </w:r>
      <w:r w:rsidR="00D222B5"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660AA3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(1) 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Ministerul Sănătății </w:t>
      </w:r>
      <w:r w:rsidR="00660AA3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coordonează 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modul de derulare și implementare a proiectului-pilot</w:t>
      </w:r>
      <w:r w:rsidR="00D222B5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, </w:t>
      </w:r>
      <w:r w:rsidR="00660AA3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prin constituirea unui Comitet de coordonare, format din 4 reprezentanți ai Ministerului Sănătății și 2 reprezentanți ai partenerului.</w:t>
      </w:r>
    </w:p>
    <w:p w:rsidR="00660AA3" w:rsidRPr="00B678E9" w:rsidRDefault="00B678E9" w:rsidP="00E86544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(2) Componența</w:t>
      </w:r>
      <w:r w:rsidR="00660AA3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nominală a Comitetului de coordonare prevăzut la alin. (1) se stabilește prin ordin al ministrului sănătății.</w:t>
      </w:r>
    </w:p>
    <w:p w:rsidR="00D222B5" w:rsidRPr="00B678E9" w:rsidRDefault="006D15C8" w:rsidP="00E86544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Art. 9. </w:t>
      </w:r>
      <w:r w:rsidR="00660AA3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Monitorizarea activităților desfășurate în cadrul proiectului-pilot se realizeză prin stabilirea unor  indicatori</w:t>
      </w:r>
      <w:r w:rsidR="004548F8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de etapă și de rezultat, </w:t>
      </w:r>
      <w:r w:rsidR="00660AA3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care vor fi prevăzuți </w:t>
      </w:r>
      <w:r w:rsidR="00B20AC6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alături de obligațiile de raportare ale partenerilor în cadrul </w:t>
      </w:r>
      <w:r w:rsidR="00660AA3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Acordul</w:t>
      </w:r>
      <w:r w:rsidR="00B20AC6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ui</w:t>
      </w:r>
      <w:r w:rsidR="00660AA3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de parteneriat</w:t>
      </w:r>
      <w:r w:rsidR="00D222B5"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>.</w:t>
      </w:r>
    </w:p>
    <w:p w:rsidR="00D222B5" w:rsidRPr="00D82875" w:rsidRDefault="00D222B5" w:rsidP="00D222B5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Art. </w:t>
      </w:r>
      <w:r w:rsidR="00AB67F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10</w:t>
      </w:r>
      <w:r w:rsidRPr="00B678E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. </w:t>
      </w:r>
      <w:r w:rsidRPr="00B678E9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După finalizarea proiectului-pilot, în vederea evaluării rezultatelor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acestuia, Ministerul Sănătății constituie o comisie care</w:t>
      </w:r>
      <w:r w:rsidR="00157C99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analizează dacă modelele testate au condus la 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157C99"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eficientizarea şi creşterea calităţii serviciilor furnizate, precum și posibilitatea implementării proiectului la scară largă</w:t>
      </w:r>
      <w:r w:rsidRPr="00D82875">
        <w:rPr>
          <w:rFonts w:ascii="Arial" w:eastAsia="Times New Roman" w:hAnsi="Arial" w:cs="Arial"/>
          <w:bCs/>
          <w:sz w:val="24"/>
          <w:szCs w:val="24"/>
          <w:lang w:val="ro-RO" w:eastAsia="ro-RO"/>
        </w:rPr>
        <w:t>.</w:t>
      </w:r>
    </w:p>
    <w:p w:rsidR="0036622B" w:rsidRDefault="0036622B" w:rsidP="00D222B5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</w:p>
    <w:p w:rsidR="00DB26AC" w:rsidRDefault="00DB26AC" w:rsidP="00D222B5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</w:p>
    <w:p w:rsidR="00DB26AC" w:rsidRPr="00DB26AC" w:rsidRDefault="00DB26AC" w:rsidP="00DB26AC">
      <w:pPr>
        <w:tabs>
          <w:tab w:val="left" w:pos="360"/>
        </w:tabs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DB26AC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PRIM-MINISTRU</w:t>
      </w:r>
    </w:p>
    <w:p w:rsidR="00DB26AC" w:rsidRDefault="00DB26AC" w:rsidP="006D15C8">
      <w:pPr>
        <w:tabs>
          <w:tab w:val="left" w:pos="360"/>
        </w:tabs>
        <w:spacing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DB26AC">
        <w:rPr>
          <w:rFonts w:ascii="Arial" w:eastAsia="Times New Roman" w:hAnsi="Arial" w:cs="Arial"/>
          <w:b/>
          <w:bCs/>
          <w:sz w:val="24"/>
          <w:szCs w:val="24"/>
          <w:lang w:val="fr-MC" w:eastAsia="ro-RO"/>
        </w:rPr>
        <w:t>ION-MARCEL CIOLACU</w:t>
      </w:r>
    </w:p>
    <w:p w:rsidR="00DB26AC" w:rsidRDefault="00DB26AC" w:rsidP="00E86544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</w:p>
    <w:p w:rsidR="00082054" w:rsidRPr="00C30934" w:rsidRDefault="00082054" w:rsidP="00082054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:rsidR="00087664" w:rsidRPr="00C30934" w:rsidRDefault="00087664" w:rsidP="00D545F7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sectPr w:rsidR="00087664" w:rsidRPr="00C30934" w:rsidSect="00D545F7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28F3"/>
    <w:multiLevelType w:val="hybridMultilevel"/>
    <w:tmpl w:val="B1208A7E"/>
    <w:lvl w:ilvl="0" w:tplc="35740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69CD"/>
    <w:multiLevelType w:val="hybridMultilevel"/>
    <w:tmpl w:val="A2540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B0FFD"/>
    <w:multiLevelType w:val="hybridMultilevel"/>
    <w:tmpl w:val="98162634"/>
    <w:lvl w:ilvl="0" w:tplc="1856F0CE">
      <w:start w:val="1"/>
      <w:numFmt w:val="decimal"/>
      <w:lvlText w:val="%1.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D06C6"/>
    <w:multiLevelType w:val="hybridMultilevel"/>
    <w:tmpl w:val="D86AF644"/>
    <w:lvl w:ilvl="0" w:tplc="52FE67B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B34CF"/>
    <w:multiLevelType w:val="hybridMultilevel"/>
    <w:tmpl w:val="94CCD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2CEB"/>
    <w:multiLevelType w:val="hybridMultilevel"/>
    <w:tmpl w:val="E69E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908"/>
    <w:multiLevelType w:val="hybridMultilevel"/>
    <w:tmpl w:val="D5106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70CDF"/>
    <w:multiLevelType w:val="hybridMultilevel"/>
    <w:tmpl w:val="760C2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3A8C"/>
    <w:multiLevelType w:val="multilevel"/>
    <w:tmpl w:val="E640CFA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" w:eastAsia="Times New Roman" w:hAnsi="Arial" w:cs="Arial"/>
        <w:strike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B8"/>
    <w:rsid w:val="00012DDB"/>
    <w:rsid w:val="00082054"/>
    <w:rsid w:val="00087664"/>
    <w:rsid w:val="000C2FAA"/>
    <w:rsid w:val="00157C99"/>
    <w:rsid w:val="001D603F"/>
    <w:rsid w:val="00243F8A"/>
    <w:rsid w:val="002F390A"/>
    <w:rsid w:val="0036622B"/>
    <w:rsid w:val="00440133"/>
    <w:rsid w:val="004548F8"/>
    <w:rsid w:val="004D59AF"/>
    <w:rsid w:val="005C14E5"/>
    <w:rsid w:val="005E050F"/>
    <w:rsid w:val="00630C01"/>
    <w:rsid w:val="00660AA3"/>
    <w:rsid w:val="006B6145"/>
    <w:rsid w:val="006D15C8"/>
    <w:rsid w:val="006E18DB"/>
    <w:rsid w:val="0071027A"/>
    <w:rsid w:val="007B11D7"/>
    <w:rsid w:val="007C35CC"/>
    <w:rsid w:val="008629DE"/>
    <w:rsid w:val="00882522"/>
    <w:rsid w:val="009572BF"/>
    <w:rsid w:val="009A18B4"/>
    <w:rsid w:val="00A1663C"/>
    <w:rsid w:val="00A418C5"/>
    <w:rsid w:val="00A75BD4"/>
    <w:rsid w:val="00A97017"/>
    <w:rsid w:val="00AB67FD"/>
    <w:rsid w:val="00B20AC6"/>
    <w:rsid w:val="00B678E9"/>
    <w:rsid w:val="00BC02B8"/>
    <w:rsid w:val="00BC0A3A"/>
    <w:rsid w:val="00C1335F"/>
    <w:rsid w:val="00C30934"/>
    <w:rsid w:val="00CC1FF7"/>
    <w:rsid w:val="00D222B5"/>
    <w:rsid w:val="00D25AE1"/>
    <w:rsid w:val="00D545F7"/>
    <w:rsid w:val="00D82875"/>
    <w:rsid w:val="00DB26AC"/>
    <w:rsid w:val="00E65A11"/>
    <w:rsid w:val="00E86544"/>
    <w:rsid w:val="00EA0B48"/>
    <w:rsid w:val="00ED3F04"/>
    <w:rsid w:val="00F2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DB799-FDA9-4DDD-A359-C98ADC61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12</cp:revision>
  <cp:lastPrinted>2024-10-04T11:59:00Z</cp:lastPrinted>
  <dcterms:created xsi:type="dcterms:W3CDTF">2024-10-03T12:24:00Z</dcterms:created>
  <dcterms:modified xsi:type="dcterms:W3CDTF">2024-10-04T12:22:00Z</dcterms:modified>
</cp:coreProperties>
</file>