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D4" w:rsidRPr="00AA6AF4" w:rsidRDefault="005051FB" w:rsidP="00DC7B74">
      <w:pPr>
        <w:pStyle w:val="Header"/>
        <w:ind w:left="0"/>
        <w:rPr>
          <w:rFonts w:ascii="Arial" w:hAnsi="Arial" w:cs="Arial"/>
          <w:sz w:val="24"/>
          <w:szCs w:val="24"/>
        </w:rPr>
      </w:pPr>
      <w:r w:rsidRPr="00AA6AF4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83922C" wp14:editId="4D8B67E4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057275" cy="1210896"/>
            <wp:effectExtent l="0" t="0" r="0" b="889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E1B" w:rsidRPr="00AA6AF4">
        <w:rPr>
          <w:rFonts w:ascii="Arial" w:hAnsi="Arial" w:cs="Arial"/>
          <w:b/>
          <w:sz w:val="24"/>
          <w:szCs w:val="24"/>
        </w:rPr>
        <w:t xml:space="preserve">  </w:t>
      </w:r>
      <w:r w:rsidR="00DA30D4" w:rsidRPr="00AA6AF4">
        <w:rPr>
          <w:rFonts w:ascii="Arial" w:hAnsi="Arial" w:cs="Arial"/>
          <w:b/>
          <w:sz w:val="24"/>
          <w:szCs w:val="24"/>
        </w:rPr>
        <w:t xml:space="preserve">                     </w:t>
      </w:r>
      <w:r w:rsidR="00342E1B" w:rsidRPr="00AA6AF4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5051FB" w:rsidRPr="00AA6AF4" w:rsidRDefault="005051FB" w:rsidP="00DC7B74">
      <w:pPr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Pr="00AA6AF4">
        <w:rPr>
          <w:rFonts w:ascii="Arial" w:eastAsia="Times New Roman" w:hAnsi="Arial" w:cs="Arial"/>
          <w:b/>
          <w:sz w:val="24"/>
          <w:szCs w:val="24"/>
          <w:lang w:val="ro-RO"/>
        </w:rPr>
        <w:t>MINISTERUL SÃNÃTÃŢII</w:t>
      </w:r>
    </w:p>
    <w:p w:rsidR="005051FB" w:rsidRPr="00AA6AF4" w:rsidRDefault="005051FB" w:rsidP="00DC7B74">
      <w:pPr>
        <w:keepNext/>
        <w:spacing w:after="0" w:line="240" w:lineRule="auto"/>
        <w:ind w:left="0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b/>
          <w:bCs/>
          <w:iCs/>
          <w:sz w:val="24"/>
          <w:szCs w:val="24"/>
          <w:lang w:val="ro-RO"/>
        </w:rPr>
        <w:t xml:space="preserve">                             INSPECŢIA SANITARĂ DE STAT</w:t>
      </w:r>
    </w:p>
    <w:p w:rsidR="005051FB" w:rsidRPr="00AA6AF4" w:rsidRDefault="005051FB" w:rsidP="00DC7B74">
      <w:pPr>
        <w:keepNext/>
        <w:tabs>
          <w:tab w:val="left" w:pos="6240"/>
        </w:tabs>
        <w:spacing w:after="0" w:line="240" w:lineRule="auto"/>
        <w:ind w:left="0"/>
        <w:jc w:val="left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AA6AF4"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  <w:tab/>
      </w:r>
    </w:p>
    <w:p w:rsidR="005051FB" w:rsidRPr="00AA6AF4" w:rsidRDefault="005051FB" w:rsidP="00DC7B74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     Str. Cristian Popişteanu  nr.1-3, 010024, Bucureşti, ROMANIA</w:t>
      </w:r>
    </w:p>
    <w:p w:rsidR="00F90AE0" w:rsidRPr="00AA6AF4" w:rsidRDefault="005051FB" w:rsidP="00DC7B74">
      <w:pPr>
        <w:pStyle w:val="Header"/>
        <w:ind w:left="0"/>
        <w:rPr>
          <w:rFonts w:ascii="Arial" w:eastAsia="Times New Roman" w:hAnsi="Arial" w:cs="Arial"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                   Telefon: 021</w:t>
      </w:r>
      <w:r w:rsidR="00284966"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F90AE0" w:rsidRPr="00AA6AF4">
        <w:rPr>
          <w:rFonts w:ascii="Arial" w:eastAsia="Times New Roman" w:hAnsi="Arial" w:cs="Arial"/>
          <w:sz w:val="24"/>
          <w:szCs w:val="24"/>
          <w:lang w:val="ro-RO"/>
        </w:rPr>
        <w:t xml:space="preserve">/ 3072557,  email </w:t>
      </w:r>
      <w:r w:rsidR="00D844D8">
        <w:rPr>
          <w:rStyle w:val="Hyperlink"/>
          <w:rFonts w:ascii="Arial" w:eastAsia="Times New Roman" w:hAnsi="Arial" w:cs="Arial"/>
          <w:sz w:val="24"/>
          <w:szCs w:val="24"/>
          <w:lang w:val="ro-RO"/>
        </w:rPr>
        <w:fldChar w:fldCharType="begin"/>
      </w:r>
      <w:r w:rsidR="00D844D8">
        <w:rPr>
          <w:rStyle w:val="Hyperlink"/>
          <w:rFonts w:ascii="Arial" w:eastAsia="Times New Roman" w:hAnsi="Arial" w:cs="Arial"/>
          <w:sz w:val="24"/>
          <w:szCs w:val="24"/>
          <w:lang w:val="ro-RO"/>
        </w:rPr>
        <w:instrText xml:space="preserve"> HYPERLINK "mailto:iss2@ms.ro" </w:instrText>
      </w:r>
      <w:r w:rsidR="00D844D8">
        <w:rPr>
          <w:rStyle w:val="Hyperlink"/>
          <w:rFonts w:ascii="Arial" w:eastAsia="Times New Roman" w:hAnsi="Arial" w:cs="Arial"/>
          <w:sz w:val="24"/>
          <w:szCs w:val="24"/>
          <w:lang w:val="ro-RO"/>
        </w:rPr>
        <w:fldChar w:fldCharType="separate"/>
      </w:r>
      <w:r w:rsidR="00F90AE0" w:rsidRPr="00AA6AF4">
        <w:rPr>
          <w:rStyle w:val="Hyperlink"/>
          <w:rFonts w:ascii="Arial" w:eastAsia="Times New Roman" w:hAnsi="Arial" w:cs="Arial"/>
          <w:sz w:val="24"/>
          <w:szCs w:val="24"/>
          <w:lang w:val="ro-RO"/>
        </w:rPr>
        <w:t>iss2@ms.ro</w:t>
      </w:r>
      <w:r w:rsidR="00D844D8">
        <w:rPr>
          <w:rStyle w:val="Hyperlink"/>
          <w:rFonts w:ascii="Arial" w:eastAsia="Times New Roman" w:hAnsi="Arial" w:cs="Arial"/>
          <w:sz w:val="24"/>
          <w:szCs w:val="24"/>
          <w:lang w:val="ro-RO"/>
        </w:rPr>
        <w:fldChar w:fldCharType="end"/>
      </w:r>
    </w:p>
    <w:p w:rsidR="005051FB" w:rsidRPr="00AA6AF4" w:rsidRDefault="005051FB" w:rsidP="00DC7B74">
      <w:pPr>
        <w:pStyle w:val="Header"/>
        <w:ind w:left="0"/>
        <w:rPr>
          <w:rFonts w:ascii="Arial" w:hAnsi="Arial" w:cs="Arial"/>
          <w:sz w:val="24"/>
          <w:szCs w:val="24"/>
        </w:rPr>
      </w:pPr>
    </w:p>
    <w:p w:rsidR="002B7C5D" w:rsidRPr="00AA6AF4" w:rsidRDefault="002B7C5D" w:rsidP="00DC7B74">
      <w:pPr>
        <w:pStyle w:val="Header"/>
        <w:ind w:left="0"/>
        <w:rPr>
          <w:rFonts w:ascii="Arial" w:hAnsi="Arial" w:cs="Arial"/>
          <w:sz w:val="24"/>
          <w:szCs w:val="24"/>
        </w:rPr>
      </w:pPr>
    </w:p>
    <w:p w:rsidR="005214F6" w:rsidRPr="00AA6AF4" w:rsidRDefault="003C460A" w:rsidP="00DC7B74">
      <w:pPr>
        <w:pStyle w:val="Header"/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AA6AF4">
        <w:rPr>
          <w:rFonts w:ascii="Arial" w:hAnsi="Arial" w:cs="Arial"/>
          <w:sz w:val="24"/>
          <w:szCs w:val="24"/>
        </w:rPr>
        <w:t>Nr</w:t>
      </w:r>
      <w:proofErr w:type="spellEnd"/>
    </w:p>
    <w:p w:rsidR="00802CE0" w:rsidRPr="00AA6AF4" w:rsidRDefault="00E82F82" w:rsidP="00090B5E">
      <w:pPr>
        <w:pStyle w:val="Header"/>
        <w:ind w:left="-90" w:firstLine="90"/>
        <w:jc w:val="right"/>
        <w:rPr>
          <w:rFonts w:ascii="Arial" w:hAnsi="Arial" w:cs="Arial"/>
          <w:b/>
          <w:bCs/>
          <w:sz w:val="24"/>
          <w:szCs w:val="24"/>
        </w:rPr>
      </w:pPr>
      <w:r w:rsidRPr="00AA6AF4">
        <w:rPr>
          <w:rFonts w:ascii="Arial" w:hAnsi="Arial" w:cs="Arial"/>
          <w:b/>
          <w:bCs/>
          <w:sz w:val="24"/>
          <w:szCs w:val="24"/>
          <w:lang w:val="ro-RO"/>
        </w:rPr>
        <w:t xml:space="preserve">        </w:t>
      </w:r>
    </w:p>
    <w:p w:rsidR="007B4284" w:rsidRPr="00AA6AF4" w:rsidRDefault="007B4284" w:rsidP="00DC7B7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0B4570" w:rsidRPr="00AA6AF4" w:rsidRDefault="000B4570" w:rsidP="00DC7B74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A6AF4">
        <w:rPr>
          <w:rFonts w:ascii="Arial" w:hAnsi="Arial" w:cs="Arial"/>
          <w:b/>
          <w:sz w:val="24"/>
          <w:szCs w:val="24"/>
          <w:lang w:val="ro-RO"/>
        </w:rPr>
        <w:t>RAPORT</w:t>
      </w:r>
      <w:bookmarkStart w:id="0" w:name="OLE_LINK3"/>
      <w:bookmarkStart w:id="1" w:name="OLE_LINK4"/>
    </w:p>
    <w:bookmarkEnd w:id="0"/>
    <w:bookmarkEnd w:id="1"/>
    <w:p w:rsidR="00557D86" w:rsidRPr="00165915" w:rsidRDefault="00557D86" w:rsidP="00557D86">
      <w:p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165915">
        <w:rPr>
          <w:rFonts w:ascii="Arial" w:hAnsi="Arial" w:cs="Arial"/>
          <w:b/>
          <w:sz w:val="24"/>
          <w:szCs w:val="24"/>
        </w:rPr>
        <w:t>referito</w:t>
      </w:r>
      <w:r>
        <w:rPr>
          <w:rFonts w:ascii="Arial" w:hAnsi="Arial" w:cs="Arial"/>
          <w:b/>
          <w:sz w:val="24"/>
          <w:szCs w:val="24"/>
        </w:rPr>
        <w:t>r</w:t>
      </w:r>
      <w:proofErr w:type="spellEnd"/>
      <w:proofErr w:type="gramEnd"/>
      <w:r w:rsidRPr="00165915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acţiunea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tematică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de control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pentru</w:t>
      </w:r>
      <w:proofErr w:type="spellEnd"/>
    </w:p>
    <w:p w:rsidR="00557D86" w:rsidRPr="00165915" w:rsidRDefault="00557D86" w:rsidP="00557D86">
      <w:p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165915">
        <w:rPr>
          <w:rFonts w:ascii="Arial" w:hAnsi="Arial" w:cs="Arial"/>
          <w:b/>
          <w:sz w:val="24"/>
          <w:szCs w:val="24"/>
        </w:rPr>
        <w:t>verificarea</w:t>
      </w:r>
      <w:proofErr w:type="spellEnd"/>
      <w:proofErr w:type="gramEnd"/>
      <w:r w:rsidRPr="001659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conformităţii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apelor</w:t>
      </w:r>
      <w:proofErr w:type="spellEnd"/>
      <w:r w:rsidRPr="0016591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65915">
        <w:rPr>
          <w:rFonts w:ascii="Arial" w:hAnsi="Arial" w:cs="Arial"/>
          <w:b/>
          <w:sz w:val="24"/>
          <w:szCs w:val="24"/>
        </w:rPr>
        <w:t>îmbăiere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r w:rsidR="00D70CAE">
        <w:rPr>
          <w:rFonts w:ascii="Arial" w:hAnsi="Arial" w:cs="Arial"/>
          <w:b/>
          <w:sz w:val="24"/>
          <w:szCs w:val="24"/>
        </w:rPr>
        <w:t xml:space="preserve">AUGUST </w:t>
      </w:r>
      <w:r>
        <w:rPr>
          <w:rFonts w:ascii="Arial" w:hAnsi="Arial" w:cs="Arial"/>
          <w:b/>
          <w:sz w:val="24"/>
          <w:szCs w:val="24"/>
        </w:rPr>
        <w:t>2024</w:t>
      </w:r>
    </w:p>
    <w:p w:rsidR="00557D86" w:rsidRPr="00165915" w:rsidRDefault="00557D86" w:rsidP="00557D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proofErr w:type="spellStart"/>
      <w:r w:rsidRPr="001D366A">
        <w:rPr>
          <w:rFonts w:ascii="Arial" w:hAnsi="Arial" w:cs="Arial"/>
          <w:sz w:val="24"/>
          <w:szCs w:val="24"/>
        </w:rPr>
        <w:t>În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conformitate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1D366A">
        <w:rPr>
          <w:rFonts w:ascii="Arial" w:hAnsi="Arial" w:cs="Arial"/>
          <w:sz w:val="24"/>
          <w:szCs w:val="24"/>
        </w:rPr>
        <w:t>Planul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naţional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acţiuni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tematice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1D366A">
        <w:rPr>
          <w:rFonts w:ascii="Arial" w:hAnsi="Arial" w:cs="Arial"/>
          <w:sz w:val="24"/>
          <w:szCs w:val="24"/>
        </w:rPr>
        <w:t>în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sănătate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publică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anul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1D366A">
        <w:rPr>
          <w:rFonts w:ascii="Arial" w:hAnsi="Arial" w:cs="Arial"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ţinând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cont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atribuţiile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Ministerului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Sănătăţii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1D366A">
        <w:rPr>
          <w:rFonts w:ascii="Arial" w:hAnsi="Arial" w:cs="Arial"/>
          <w:sz w:val="24"/>
          <w:szCs w:val="24"/>
        </w:rPr>
        <w:t>asigura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verificarea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conformităţii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apelor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îmbăiere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1D366A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="Calibri" w:hAnsi="Arial" w:cs="Arial"/>
          <w:sz w:val="24"/>
          <w:szCs w:val="24"/>
        </w:rPr>
        <w:t>calitate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eastAsia="Calibri" w:hAnsi="Arial" w:cs="Arial"/>
          <w:sz w:val="24"/>
          <w:szCs w:val="24"/>
        </w:rPr>
        <w:t>autoritate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="Calibri" w:hAnsi="Arial" w:cs="Arial"/>
          <w:sz w:val="24"/>
          <w:szCs w:val="24"/>
        </w:rPr>
        <w:t>competentă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="Calibri" w:hAnsi="Arial" w:cs="Arial"/>
          <w:sz w:val="24"/>
          <w:szCs w:val="24"/>
        </w:rPr>
        <w:t>acest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="Calibri" w:hAnsi="Arial" w:cs="Arial"/>
          <w:sz w:val="24"/>
          <w:szCs w:val="24"/>
        </w:rPr>
        <w:t>domeniu</w:t>
      </w:r>
      <w:proofErr w:type="spellEnd"/>
      <w:r w:rsidRPr="001D366A">
        <w:rPr>
          <w:rFonts w:ascii="Arial" w:eastAsia="Calibri" w:hAnsi="Arial" w:cs="Arial"/>
          <w:sz w:val="24"/>
          <w:szCs w:val="24"/>
        </w:rPr>
        <w:t xml:space="preserve"> </w:t>
      </w:r>
      <w:r w:rsidRPr="001D366A">
        <w:rPr>
          <w:rFonts w:ascii="Arial" w:eastAsia="Calibri" w:hAnsi="Arial" w:cs="Arial"/>
          <w:i/>
          <w:sz w:val="24"/>
          <w:szCs w:val="24"/>
        </w:rPr>
        <w:t>(</w:t>
      </w:r>
      <w:r w:rsidRPr="001D366A">
        <w:rPr>
          <w:rFonts w:ascii="Arial" w:hAnsi="Arial" w:cs="Arial"/>
          <w:i/>
          <w:sz w:val="24"/>
          <w:szCs w:val="24"/>
        </w:rPr>
        <w:t xml:space="preserve">HG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. 88/2004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supraveghere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inspecţie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sanitară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control al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zonelor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naturale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utilizate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, HG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. 459/2002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calitate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apa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zonele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naturale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amenajate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, HG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. 546/2008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gestionarea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calităţii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apei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Ordinul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. 119/2014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igienă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sănătate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publică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mediul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viaţă</w:t>
      </w:r>
      <w:proofErr w:type="spellEnd"/>
      <w:r w:rsidRPr="001D366A">
        <w:rPr>
          <w:rFonts w:ascii="Arial" w:hAnsi="Arial" w:cs="Arial"/>
          <w:i/>
          <w:sz w:val="24"/>
          <w:szCs w:val="24"/>
        </w:rPr>
        <w:t xml:space="preserve"> al </w:t>
      </w:r>
      <w:proofErr w:type="spellStart"/>
      <w:r w:rsidRPr="001D366A">
        <w:rPr>
          <w:rFonts w:ascii="Arial" w:hAnsi="Arial" w:cs="Arial"/>
          <w:i/>
          <w:sz w:val="24"/>
          <w:szCs w:val="24"/>
        </w:rPr>
        <w:t>populaţiei</w:t>
      </w:r>
      <w:proofErr w:type="spellEnd"/>
      <w:r w:rsidRPr="001D366A">
        <w:rPr>
          <w:rFonts w:ascii="Arial" w:eastAsia="Calibri" w:hAnsi="Arial" w:cs="Arial"/>
          <w:i/>
          <w:sz w:val="24"/>
          <w:szCs w:val="24"/>
        </w:rPr>
        <w:t>)</w:t>
      </w:r>
      <w:r w:rsidRPr="001D3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sz w:val="24"/>
          <w:szCs w:val="24"/>
        </w:rPr>
        <w:t>Inspecţia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Sanitară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Stat a </w:t>
      </w:r>
      <w:proofErr w:type="spellStart"/>
      <w:r w:rsidRPr="001D366A">
        <w:rPr>
          <w:rFonts w:ascii="Arial" w:hAnsi="Arial" w:cs="Arial"/>
          <w:sz w:val="24"/>
          <w:szCs w:val="24"/>
        </w:rPr>
        <w:t>organizat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coordonat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în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perioada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r w:rsidRPr="001D366A">
        <w:rPr>
          <w:rFonts w:ascii="Arial" w:hAnsi="Arial" w:cs="Arial"/>
          <w:b/>
          <w:sz w:val="24"/>
          <w:szCs w:val="24"/>
          <w:lang w:val="ro-RO"/>
        </w:rPr>
        <w:t xml:space="preserve">01.07 – 30.08.2024 </w:t>
      </w:r>
      <w:proofErr w:type="spellStart"/>
      <w:r w:rsidRPr="001D366A">
        <w:rPr>
          <w:rFonts w:ascii="Arial" w:hAnsi="Arial" w:cs="Arial"/>
          <w:sz w:val="24"/>
          <w:szCs w:val="24"/>
        </w:rPr>
        <w:t>acţiunea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tematică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1D366A">
        <w:rPr>
          <w:rFonts w:ascii="Arial" w:hAnsi="Arial" w:cs="Arial"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verificarea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conformităţii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apelor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, cu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două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perioade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raportare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luna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iulie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august).</w:t>
      </w:r>
    </w:p>
    <w:p w:rsidR="00D70CAE" w:rsidRPr="001D366A" w:rsidRDefault="00D70CAE" w:rsidP="00D70CA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1D366A">
        <w:rPr>
          <w:rFonts w:ascii="Arial" w:hAnsi="Arial" w:cs="Arial"/>
          <w:sz w:val="24"/>
          <w:szCs w:val="24"/>
        </w:rPr>
        <w:t>Obiectivele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acţiunii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tematice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1D366A">
        <w:rPr>
          <w:rFonts w:ascii="Arial" w:hAnsi="Arial" w:cs="Arial"/>
          <w:sz w:val="24"/>
          <w:szCs w:val="24"/>
        </w:rPr>
        <w:t>constat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în</w:t>
      </w:r>
      <w:proofErr w:type="spellEnd"/>
      <w:r w:rsidRPr="001D366A">
        <w:rPr>
          <w:rFonts w:ascii="Arial" w:hAnsi="Arial" w:cs="Arial"/>
          <w:sz w:val="24"/>
          <w:szCs w:val="24"/>
        </w:rPr>
        <w:t>:</w:t>
      </w:r>
    </w:p>
    <w:p w:rsidR="00D70CAE" w:rsidRPr="001D366A" w:rsidRDefault="00D70CAE" w:rsidP="00D70C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D366A">
        <w:rPr>
          <w:rFonts w:ascii="Arial" w:hAnsi="Arial" w:cs="Arial"/>
          <w:sz w:val="24"/>
          <w:szCs w:val="24"/>
          <w:lang w:val="it-IT"/>
        </w:rPr>
        <w:t>evaluarea calităţii apei de îmbăiere în zone naturale neamenajate</w:t>
      </w:r>
    </w:p>
    <w:p w:rsidR="00D70CAE" w:rsidRPr="001D366A" w:rsidRDefault="00D70CAE" w:rsidP="00D70C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D366A">
        <w:rPr>
          <w:rFonts w:ascii="Arial" w:hAnsi="Arial" w:cs="Arial"/>
          <w:sz w:val="24"/>
          <w:szCs w:val="24"/>
          <w:lang w:val="es-ES"/>
        </w:rPr>
        <w:t>controlul</w:t>
      </w:r>
      <w:proofErr w:type="spellEnd"/>
      <w:r w:rsidRPr="001D366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val="es-ES"/>
        </w:rPr>
        <w:t>zonelor</w:t>
      </w:r>
      <w:proofErr w:type="spellEnd"/>
      <w:r w:rsidRPr="001D366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val="es-ES"/>
        </w:rPr>
        <w:t>naturale</w:t>
      </w:r>
      <w:proofErr w:type="spellEnd"/>
      <w:r w:rsidRPr="001D366A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  <w:lang w:val="es-ES"/>
        </w:rPr>
        <w:t>îmbăiere</w:t>
      </w:r>
      <w:proofErr w:type="spellEnd"/>
      <w:r w:rsidRPr="001D366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val="es-ES"/>
        </w:rPr>
        <w:t>amenajate</w:t>
      </w:r>
      <w:proofErr w:type="spellEnd"/>
      <w:r w:rsidRPr="001D366A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70CAE" w:rsidRPr="001D366A" w:rsidRDefault="00D70CAE" w:rsidP="00D70C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D366A">
        <w:rPr>
          <w:rFonts w:ascii="Arial" w:hAnsi="Arial" w:cs="Arial"/>
          <w:sz w:val="24"/>
          <w:szCs w:val="24"/>
          <w:lang w:val="it-IT"/>
        </w:rPr>
        <w:t>verificarea respectării normelor de igienă la bazinele de înot, piscine şi ştranduri</w:t>
      </w:r>
    </w:p>
    <w:p w:rsidR="00D70CAE" w:rsidRPr="001D366A" w:rsidRDefault="00D70CAE" w:rsidP="00D70C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D366A">
        <w:rPr>
          <w:rFonts w:ascii="Arial" w:hAnsi="Arial" w:cs="Arial"/>
          <w:sz w:val="24"/>
          <w:szCs w:val="24"/>
          <w:lang w:val="it-IT"/>
        </w:rPr>
        <w:t>prelevare probe de apă.</w:t>
      </w: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70CAE" w:rsidRPr="00E92FA6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E92FA6">
        <w:rPr>
          <w:rFonts w:ascii="Arial" w:hAnsi="Arial" w:cs="Arial"/>
          <w:sz w:val="24"/>
          <w:szCs w:val="24"/>
        </w:rPr>
        <w:t>În</w:t>
      </w:r>
      <w:proofErr w:type="spellEnd"/>
      <w:r w:rsidRPr="00E92F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A6">
        <w:rPr>
          <w:rFonts w:ascii="Arial" w:hAnsi="Arial" w:cs="Arial"/>
          <w:sz w:val="24"/>
          <w:szCs w:val="24"/>
        </w:rPr>
        <w:t>cadrul</w:t>
      </w:r>
      <w:proofErr w:type="spellEnd"/>
      <w:r w:rsidRPr="00E92F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A6">
        <w:rPr>
          <w:rFonts w:ascii="Arial" w:hAnsi="Arial" w:cs="Arial"/>
          <w:sz w:val="24"/>
          <w:szCs w:val="24"/>
        </w:rPr>
        <w:t>acestei</w:t>
      </w:r>
      <w:proofErr w:type="spellEnd"/>
      <w:r w:rsidRPr="00E92F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A6">
        <w:rPr>
          <w:rFonts w:ascii="Arial" w:hAnsi="Arial" w:cs="Arial"/>
          <w:sz w:val="24"/>
          <w:szCs w:val="24"/>
        </w:rPr>
        <w:t>acţiuni</w:t>
      </w:r>
      <w:proofErr w:type="spellEnd"/>
      <w:r w:rsidRPr="00E92F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raportare</w:t>
      </w:r>
      <w:proofErr w:type="spellEnd"/>
      <w:r>
        <w:rPr>
          <w:rFonts w:ascii="Arial" w:hAnsi="Arial" w:cs="Arial"/>
          <w:sz w:val="24"/>
          <w:szCs w:val="24"/>
        </w:rPr>
        <w:t xml:space="preserve"> august 2024) </w:t>
      </w:r>
      <w:r w:rsidRPr="00E92FA6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E92FA6">
        <w:rPr>
          <w:rFonts w:ascii="Arial" w:hAnsi="Arial" w:cs="Arial"/>
          <w:sz w:val="24"/>
          <w:szCs w:val="24"/>
        </w:rPr>
        <w:t>fost</w:t>
      </w:r>
      <w:proofErr w:type="spellEnd"/>
      <w:r w:rsidRPr="00E92F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A6">
        <w:rPr>
          <w:rFonts w:ascii="Arial" w:hAnsi="Arial" w:cs="Arial"/>
          <w:sz w:val="24"/>
          <w:szCs w:val="24"/>
        </w:rPr>
        <w:t>efectuate</w:t>
      </w:r>
      <w:proofErr w:type="spellEnd"/>
      <w:r w:rsidRPr="00E92F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A6">
        <w:rPr>
          <w:rFonts w:ascii="Arial" w:hAnsi="Arial" w:cs="Arial"/>
          <w:sz w:val="24"/>
          <w:szCs w:val="24"/>
        </w:rPr>
        <w:t>următoarele</w:t>
      </w:r>
      <w:proofErr w:type="spellEnd"/>
      <w:r w:rsidRPr="00E92F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FA6">
        <w:rPr>
          <w:rFonts w:ascii="Arial" w:hAnsi="Arial" w:cs="Arial"/>
          <w:sz w:val="24"/>
          <w:szCs w:val="24"/>
        </w:rPr>
        <w:t>controale</w:t>
      </w:r>
      <w:proofErr w:type="spellEnd"/>
      <w:r w:rsidRPr="00E92FA6">
        <w:rPr>
          <w:rFonts w:ascii="Arial" w:hAnsi="Arial" w:cs="Arial"/>
          <w:sz w:val="24"/>
          <w:szCs w:val="24"/>
        </w:rPr>
        <w:t>:</w:t>
      </w:r>
    </w:p>
    <w:p w:rsidR="00D70CAE" w:rsidRPr="00E92FA6" w:rsidRDefault="00D70CAE" w:rsidP="00D70C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92FA6">
        <w:rPr>
          <w:rFonts w:ascii="Arial" w:hAnsi="Arial" w:cs="Arial"/>
          <w:sz w:val="24"/>
          <w:szCs w:val="24"/>
          <w:lang w:val="it-IT"/>
        </w:rPr>
        <w:t>evaluarea calităţii apei de îmbăiere în zone naturale neamenajate pentru 5 zone catagrafiate;</w:t>
      </w:r>
    </w:p>
    <w:p w:rsidR="00D70CAE" w:rsidRPr="00E92FA6" w:rsidRDefault="00D70CAE" w:rsidP="00D70C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92FA6">
        <w:rPr>
          <w:rFonts w:ascii="Arial" w:hAnsi="Arial" w:cs="Arial"/>
          <w:sz w:val="24"/>
          <w:szCs w:val="24"/>
          <w:lang w:val="it-IT"/>
        </w:rPr>
        <w:t>controlul zonelor naturale de îmbăiere amenajate pentru 2</w:t>
      </w:r>
      <w:r>
        <w:rPr>
          <w:rFonts w:ascii="Arial" w:hAnsi="Arial" w:cs="Arial"/>
          <w:sz w:val="24"/>
          <w:szCs w:val="24"/>
          <w:lang w:val="it-IT"/>
        </w:rPr>
        <w:t>4</w:t>
      </w:r>
      <w:r w:rsidRPr="00E92FA6">
        <w:rPr>
          <w:rFonts w:ascii="Arial" w:hAnsi="Arial" w:cs="Arial"/>
          <w:sz w:val="24"/>
          <w:szCs w:val="24"/>
          <w:lang w:val="it-IT"/>
        </w:rPr>
        <w:t xml:space="preserve"> zone catagrafiate; </w:t>
      </w:r>
    </w:p>
    <w:p w:rsidR="00D70CAE" w:rsidRPr="00E92FA6" w:rsidRDefault="00D70CAE" w:rsidP="00D70C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92FA6">
        <w:rPr>
          <w:rFonts w:ascii="Arial" w:hAnsi="Arial" w:cs="Arial"/>
          <w:sz w:val="24"/>
          <w:szCs w:val="24"/>
          <w:lang w:val="it-IT"/>
        </w:rPr>
        <w:t>verificarea respectării normelor de igienă la 313 obiective din care 22 bazine de înot, 242 piscine şi 49 ştranduri.</w:t>
      </w:r>
    </w:p>
    <w:p w:rsidR="00D70CAE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70CAE" w:rsidRPr="00635DB7" w:rsidRDefault="00D70CAE" w:rsidP="00D70CAE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proofErr w:type="spellStart"/>
      <w:r w:rsidRPr="00635DB7">
        <w:rPr>
          <w:rFonts w:ascii="Arial" w:hAnsi="Arial" w:cs="Arial"/>
          <w:sz w:val="24"/>
          <w:szCs w:val="24"/>
        </w:rPr>
        <w:t>Pentru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deficienţele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constatate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în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cadrul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controalelor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privind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verificarea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respectării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normelor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35DB7">
        <w:rPr>
          <w:rFonts w:ascii="Arial" w:hAnsi="Arial" w:cs="Arial"/>
          <w:sz w:val="24"/>
          <w:szCs w:val="24"/>
        </w:rPr>
        <w:t>igienă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în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zonele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naturale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amenajate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5DB7">
        <w:rPr>
          <w:rFonts w:ascii="Arial" w:hAnsi="Arial" w:cs="Arial"/>
          <w:sz w:val="24"/>
          <w:szCs w:val="24"/>
        </w:rPr>
        <w:t>neamenajate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635DB7">
        <w:rPr>
          <w:rFonts w:ascii="Arial" w:hAnsi="Arial" w:cs="Arial"/>
          <w:sz w:val="24"/>
          <w:szCs w:val="24"/>
        </w:rPr>
        <w:t>bazinele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35DB7">
        <w:rPr>
          <w:rFonts w:ascii="Arial" w:hAnsi="Arial" w:cs="Arial"/>
          <w:sz w:val="24"/>
          <w:szCs w:val="24"/>
        </w:rPr>
        <w:t>înot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, piscine </w:t>
      </w:r>
      <w:proofErr w:type="spellStart"/>
      <w:r w:rsidRPr="00635DB7">
        <w:rPr>
          <w:rFonts w:ascii="Arial" w:hAnsi="Arial" w:cs="Arial"/>
          <w:sz w:val="24"/>
          <w:szCs w:val="24"/>
        </w:rPr>
        <w:t>şi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ştranduri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635DB7">
        <w:rPr>
          <w:rFonts w:ascii="Arial" w:hAnsi="Arial" w:cs="Arial"/>
          <w:sz w:val="24"/>
          <w:szCs w:val="24"/>
        </w:rPr>
        <w:t>fost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aplicate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următoarele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b/>
          <w:sz w:val="24"/>
          <w:szCs w:val="24"/>
        </w:rPr>
        <w:t>sancţiuni</w:t>
      </w:r>
      <w:proofErr w:type="spellEnd"/>
      <w:r w:rsidRPr="00635D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b/>
          <w:sz w:val="24"/>
          <w:szCs w:val="24"/>
        </w:rPr>
        <w:t>contravenţionale</w:t>
      </w:r>
      <w:proofErr w:type="spellEnd"/>
      <w:r w:rsidRPr="00635DB7">
        <w:rPr>
          <w:rFonts w:ascii="Arial" w:hAnsi="Arial" w:cs="Arial"/>
          <w:b/>
          <w:sz w:val="24"/>
          <w:szCs w:val="24"/>
        </w:rPr>
        <w:t>:</w:t>
      </w:r>
    </w:p>
    <w:p w:rsidR="00D70CAE" w:rsidRPr="00635DB7" w:rsidRDefault="00D70CAE" w:rsidP="00D70CAE">
      <w:pPr>
        <w:numPr>
          <w:ilvl w:val="0"/>
          <w:numId w:val="2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635DB7">
        <w:rPr>
          <w:rFonts w:ascii="Arial" w:hAnsi="Arial" w:cs="Arial"/>
          <w:b/>
          <w:sz w:val="24"/>
          <w:szCs w:val="24"/>
        </w:rPr>
        <w:t>Amenzi</w:t>
      </w:r>
      <w:proofErr w:type="spellEnd"/>
      <w:r w:rsidRPr="00635DB7">
        <w:rPr>
          <w:rFonts w:ascii="Arial" w:hAnsi="Arial" w:cs="Arial"/>
          <w:b/>
          <w:sz w:val="24"/>
          <w:szCs w:val="24"/>
        </w:rPr>
        <w:t xml:space="preserve">:  41 </w:t>
      </w:r>
      <w:proofErr w:type="spellStart"/>
      <w:r w:rsidRPr="00635DB7">
        <w:rPr>
          <w:rFonts w:ascii="Arial" w:hAnsi="Arial" w:cs="Arial"/>
          <w:b/>
          <w:sz w:val="24"/>
          <w:szCs w:val="24"/>
        </w:rPr>
        <w:t>în</w:t>
      </w:r>
      <w:proofErr w:type="spellEnd"/>
      <w:r w:rsidRPr="00635D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635DB7">
        <w:rPr>
          <w:rFonts w:ascii="Arial" w:hAnsi="Arial" w:cs="Arial"/>
          <w:b/>
          <w:sz w:val="24"/>
          <w:szCs w:val="24"/>
        </w:rPr>
        <w:t xml:space="preserve"> de 240.200</w:t>
      </w:r>
      <w:r w:rsidRPr="00635DB7">
        <w:rPr>
          <w:rFonts w:ascii="Arial" w:hAnsi="Arial" w:cs="Arial"/>
          <w:b/>
          <w:bCs/>
          <w:sz w:val="24"/>
          <w:szCs w:val="24"/>
        </w:rPr>
        <w:t xml:space="preserve"> lei</w:t>
      </w:r>
    </w:p>
    <w:p w:rsidR="00D5740D" w:rsidRDefault="00D70CAE" w:rsidP="00D5740D">
      <w:pPr>
        <w:numPr>
          <w:ilvl w:val="0"/>
          <w:numId w:val="2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635DB7">
        <w:rPr>
          <w:rFonts w:ascii="Arial" w:hAnsi="Arial" w:cs="Arial"/>
          <w:b/>
          <w:sz w:val="24"/>
          <w:szCs w:val="24"/>
        </w:rPr>
        <w:t>Avertismente</w:t>
      </w:r>
      <w:proofErr w:type="spellEnd"/>
      <w:r w:rsidRPr="00635DB7">
        <w:rPr>
          <w:rFonts w:ascii="Arial" w:hAnsi="Arial" w:cs="Arial"/>
          <w:b/>
          <w:sz w:val="24"/>
          <w:szCs w:val="24"/>
        </w:rPr>
        <w:t>: 46</w:t>
      </w:r>
    </w:p>
    <w:p w:rsidR="00D5740D" w:rsidRPr="000021EC" w:rsidRDefault="00D70CAE" w:rsidP="00D5740D">
      <w:pPr>
        <w:numPr>
          <w:ilvl w:val="0"/>
          <w:numId w:val="2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proofErr w:type="spellStart"/>
      <w:r w:rsidRPr="00D5740D">
        <w:rPr>
          <w:rFonts w:ascii="Arial" w:hAnsi="Arial" w:cs="Arial"/>
          <w:b/>
          <w:sz w:val="24"/>
          <w:szCs w:val="24"/>
        </w:rPr>
        <w:lastRenderedPageBreak/>
        <w:t>Suspendarea</w:t>
      </w:r>
      <w:proofErr w:type="spellEnd"/>
      <w:r w:rsidRPr="00D574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740D">
        <w:rPr>
          <w:rFonts w:ascii="Arial" w:hAnsi="Arial" w:cs="Arial"/>
          <w:b/>
          <w:sz w:val="24"/>
          <w:szCs w:val="24"/>
        </w:rPr>
        <w:t>activității</w:t>
      </w:r>
      <w:proofErr w:type="spellEnd"/>
      <w:r w:rsidRPr="00D5740D">
        <w:rPr>
          <w:rFonts w:ascii="Arial" w:hAnsi="Arial" w:cs="Arial"/>
          <w:b/>
          <w:sz w:val="24"/>
          <w:szCs w:val="24"/>
        </w:rPr>
        <w:t xml:space="preserve"> la 3 </w:t>
      </w:r>
      <w:proofErr w:type="spellStart"/>
      <w:r w:rsidRPr="00D5740D">
        <w:rPr>
          <w:rFonts w:ascii="Arial" w:hAnsi="Arial" w:cs="Arial"/>
          <w:b/>
          <w:sz w:val="24"/>
          <w:szCs w:val="24"/>
        </w:rPr>
        <w:t>obiective</w:t>
      </w:r>
      <w:proofErr w:type="spellEnd"/>
      <w:r w:rsidRPr="00D5740D">
        <w:rPr>
          <w:rFonts w:ascii="Arial" w:hAnsi="Arial" w:cs="Arial"/>
          <w:b/>
          <w:sz w:val="24"/>
          <w:szCs w:val="24"/>
        </w:rPr>
        <w:t xml:space="preserve"> </w:t>
      </w:r>
      <w:r w:rsidRPr="000021EC">
        <w:rPr>
          <w:rFonts w:ascii="Arial" w:hAnsi="Arial" w:cs="Arial"/>
          <w:sz w:val="24"/>
          <w:szCs w:val="24"/>
        </w:rPr>
        <w:t xml:space="preserve">(1 </w:t>
      </w:r>
      <w:proofErr w:type="spellStart"/>
      <w:r w:rsidRPr="000021EC">
        <w:rPr>
          <w:rFonts w:ascii="Arial" w:hAnsi="Arial" w:cs="Arial"/>
          <w:sz w:val="24"/>
          <w:szCs w:val="24"/>
        </w:rPr>
        <w:t>bazin</w:t>
      </w:r>
      <w:proofErr w:type="spellEnd"/>
      <w:r w:rsidRPr="000021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1EC">
        <w:rPr>
          <w:rFonts w:ascii="Arial" w:hAnsi="Arial" w:cs="Arial"/>
          <w:sz w:val="24"/>
          <w:szCs w:val="24"/>
        </w:rPr>
        <w:t>și</w:t>
      </w:r>
      <w:proofErr w:type="spellEnd"/>
      <w:r w:rsidRPr="000021EC">
        <w:rPr>
          <w:rFonts w:ascii="Arial" w:hAnsi="Arial" w:cs="Arial"/>
          <w:sz w:val="24"/>
          <w:szCs w:val="24"/>
        </w:rPr>
        <w:t xml:space="preserve"> 2 piscine)</w:t>
      </w:r>
      <w:r w:rsidR="00D5740D" w:rsidRPr="000021EC">
        <w:rPr>
          <w:rFonts w:ascii="Arial" w:hAnsi="Arial" w:cs="Arial"/>
          <w:sz w:val="24"/>
          <w:szCs w:val="24"/>
        </w:rPr>
        <w:t xml:space="preserve"> </w:t>
      </w:r>
      <w:r w:rsidR="000021EC" w:rsidRPr="000021EC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0021EC">
        <w:rPr>
          <w:rFonts w:ascii="Arial" w:hAnsi="Arial" w:cs="Arial"/>
          <w:sz w:val="24"/>
          <w:szCs w:val="24"/>
        </w:rPr>
        <w:t>Dolj</w:t>
      </w:r>
      <w:proofErr w:type="spellEnd"/>
      <w:r w:rsidR="000021EC" w:rsidRPr="000021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740D" w:rsidRPr="000021EC">
        <w:rPr>
          <w:rFonts w:ascii="Arial" w:hAnsi="Arial" w:cs="Arial"/>
          <w:sz w:val="24"/>
          <w:szCs w:val="24"/>
        </w:rPr>
        <w:t>Neamț</w:t>
      </w:r>
      <w:proofErr w:type="spellEnd"/>
      <w:r w:rsidR="00D5740D" w:rsidRPr="00002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40D" w:rsidRPr="000021EC">
        <w:rPr>
          <w:rFonts w:ascii="Arial" w:hAnsi="Arial" w:cs="Arial"/>
          <w:sz w:val="24"/>
          <w:szCs w:val="24"/>
        </w:rPr>
        <w:t>și</w:t>
      </w:r>
      <w:proofErr w:type="spellEnd"/>
      <w:r w:rsidR="00D5740D" w:rsidRPr="00002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40D" w:rsidRPr="000021EC">
        <w:rPr>
          <w:rFonts w:ascii="Arial" w:hAnsi="Arial" w:cs="Arial"/>
          <w:sz w:val="24"/>
          <w:szCs w:val="24"/>
        </w:rPr>
        <w:t>București</w:t>
      </w:r>
      <w:proofErr w:type="spellEnd"/>
      <w:r w:rsidR="00D5740D" w:rsidRPr="000021EC">
        <w:rPr>
          <w:rFonts w:ascii="Arial" w:hAnsi="Arial" w:cs="Arial"/>
          <w:sz w:val="24"/>
          <w:szCs w:val="24"/>
        </w:rPr>
        <w:t>.</w:t>
      </w:r>
    </w:p>
    <w:p w:rsidR="00D70CAE" w:rsidRPr="000021EC" w:rsidRDefault="00D70CAE" w:rsidP="00D70CAE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635DB7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35DB7">
        <w:rPr>
          <w:rFonts w:ascii="Arial" w:hAnsi="Arial" w:cs="Arial"/>
          <w:sz w:val="24"/>
          <w:szCs w:val="24"/>
        </w:rPr>
        <w:t>asemenea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5DB7">
        <w:rPr>
          <w:rFonts w:ascii="Arial" w:hAnsi="Arial" w:cs="Arial"/>
          <w:sz w:val="24"/>
          <w:szCs w:val="24"/>
        </w:rPr>
        <w:t>inspectorii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sanitari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r w:rsidRPr="000021EC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Pr="000021EC">
        <w:rPr>
          <w:rFonts w:ascii="Arial" w:hAnsi="Arial" w:cs="Arial"/>
          <w:b/>
          <w:sz w:val="24"/>
          <w:szCs w:val="24"/>
        </w:rPr>
        <w:t>interzis</w:t>
      </w:r>
      <w:proofErr w:type="spellEnd"/>
      <w:r w:rsidRPr="000021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1EC">
        <w:rPr>
          <w:rFonts w:ascii="Arial" w:hAnsi="Arial" w:cs="Arial"/>
          <w:b/>
          <w:sz w:val="24"/>
          <w:szCs w:val="24"/>
        </w:rPr>
        <w:t>utilizarea</w:t>
      </w:r>
      <w:proofErr w:type="spellEnd"/>
      <w:r w:rsidRPr="000021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1EC">
        <w:rPr>
          <w:rFonts w:ascii="Arial" w:hAnsi="Arial" w:cs="Arial"/>
          <w:b/>
          <w:sz w:val="24"/>
          <w:szCs w:val="24"/>
        </w:rPr>
        <w:t>apei</w:t>
      </w:r>
      <w:proofErr w:type="spellEnd"/>
      <w:r w:rsidRPr="000021E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021EC">
        <w:rPr>
          <w:rFonts w:ascii="Arial" w:hAnsi="Arial" w:cs="Arial"/>
          <w:b/>
          <w:sz w:val="24"/>
          <w:szCs w:val="24"/>
        </w:rPr>
        <w:t>îmbăiere</w:t>
      </w:r>
      <w:proofErr w:type="spellEnd"/>
      <w:r w:rsidRPr="000021EC">
        <w:rPr>
          <w:rFonts w:ascii="Arial" w:hAnsi="Arial" w:cs="Arial"/>
          <w:b/>
          <w:sz w:val="24"/>
          <w:szCs w:val="24"/>
        </w:rPr>
        <w:t xml:space="preserve"> la 1 </w:t>
      </w:r>
      <w:proofErr w:type="spellStart"/>
      <w:r w:rsidRPr="000021EC">
        <w:rPr>
          <w:rFonts w:ascii="Arial" w:hAnsi="Arial" w:cs="Arial"/>
          <w:b/>
          <w:sz w:val="24"/>
          <w:szCs w:val="24"/>
        </w:rPr>
        <w:t>piscină</w:t>
      </w:r>
      <w:proofErr w:type="spellEnd"/>
      <w:r w:rsidRPr="000021EC">
        <w:rPr>
          <w:rFonts w:ascii="Arial" w:hAnsi="Arial" w:cs="Arial"/>
          <w:b/>
          <w:sz w:val="24"/>
          <w:szCs w:val="24"/>
        </w:rPr>
        <w:t>.</w:t>
      </w:r>
    </w:p>
    <w:p w:rsidR="00D70CAE" w:rsidRPr="00635DB7" w:rsidRDefault="00D70CAE" w:rsidP="00D70CAE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35DB7">
        <w:rPr>
          <w:rFonts w:ascii="Arial" w:hAnsi="Arial" w:cs="Arial"/>
          <w:sz w:val="24"/>
          <w:szCs w:val="24"/>
        </w:rPr>
        <w:tab/>
      </w:r>
    </w:p>
    <w:p w:rsidR="00D70CAE" w:rsidRPr="00635DB7" w:rsidRDefault="00D70CAE" w:rsidP="00D70CAE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635DB7">
        <w:rPr>
          <w:rFonts w:ascii="Arial" w:hAnsi="Arial" w:cs="Arial"/>
          <w:b/>
          <w:sz w:val="24"/>
          <w:szCs w:val="24"/>
        </w:rPr>
        <w:t xml:space="preserve">I. </w:t>
      </w:r>
      <w:proofErr w:type="spellStart"/>
      <w:r w:rsidRPr="00635DB7">
        <w:rPr>
          <w:rFonts w:ascii="Arial" w:hAnsi="Arial" w:cs="Arial"/>
          <w:b/>
          <w:sz w:val="24"/>
          <w:szCs w:val="24"/>
        </w:rPr>
        <w:t>Evaluarea</w:t>
      </w:r>
      <w:proofErr w:type="spellEnd"/>
      <w:r w:rsidRPr="00635DB7">
        <w:rPr>
          <w:rFonts w:ascii="Arial" w:hAnsi="Arial" w:cs="Arial"/>
          <w:b/>
          <w:sz w:val="24"/>
          <w:szCs w:val="24"/>
        </w:rPr>
        <w:t xml:space="preserve"> </w:t>
      </w:r>
      <w:r w:rsidRPr="00635DB7">
        <w:rPr>
          <w:rFonts w:ascii="Arial" w:hAnsi="Arial" w:cs="Arial"/>
          <w:b/>
          <w:sz w:val="24"/>
          <w:szCs w:val="24"/>
          <w:lang w:val="it-IT"/>
        </w:rPr>
        <w:t>calităţii apei de îmbăiere în zone naturale neamenajate</w:t>
      </w: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635DB7">
        <w:rPr>
          <w:rFonts w:ascii="Arial" w:hAnsi="Arial" w:cs="Arial"/>
          <w:sz w:val="24"/>
          <w:szCs w:val="24"/>
        </w:rPr>
        <w:t>În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cele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635DB7">
        <w:rPr>
          <w:rFonts w:ascii="Arial" w:hAnsi="Arial" w:cs="Arial"/>
          <w:sz w:val="24"/>
          <w:szCs w:val="24"/>
        </w:rPr>
        <w:t>puncte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35DB7">
        <w:rPr>
          <w:rFonts w:ascii="Arial" w:hAnsi="Arial" w:cs="Arial"/>
          <w:sz w:val="24"/>
          <w:szCs w:val="24"/>
        </w:rPr>
        <w:t>monitorizare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35DB7">
        <w:rPr>
          <w:rFonts w:ascii="Arial" w:hAnsi="Arial" w:cs="Arial"/>
          <w:sz w:val="24"/>
          <w:szCs w:val="24"/>
        </w:rPr>
        <w:t>calităţii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apei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35DB7">
        <w:rPr>
          <w:rFonts w:ascii="Arial" w:hAnsi="Arial" w:cs="Arial"/>
          <w:sz w:val="24"/>
          <w:szCs w:val="24"/>
        </w:rPr>
        <w:t>îmbăiere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în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zone </w:t>
      </w:r>
      <w:proofErr w:type="spellStart"/>
      <w:r w:rsidRPr="00635DB7">
        <w:rPr>
          <w:rFonts w:ascii="Arial" w:hAnsi="Arial" w:cs="Arial"/>
          <w:sz w:val="24"/>
          <w:szCs w:val="24"/>
        </w:rPr>
        <w:t>naturale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neamenajate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(ex. </w:t>
      </w:r>
      <w:proofErr w:type="spellStart"/>
      <w:r>
        <w:rPr>
          <w:rFonts w:ascii="Arial" w:hAnsi="Arial" w:cs="Arial"/>
          <w:sz w:val="24"/>
          <w:szCs w:val="24"/>
        </w:rPr>
        <w:t>Constan</w:t>
      </w:r>
      <w:proofErr w:type="spellEnd"/>
      <w:r>
        <w:rPr>
          <w:rFonts w:ascii="Arial" w:hAnsi="Arial" w:cs="Arial"/>
          <w:sz w:val="24"/>
          <w:szCs w:val="24"/>
          <w:lang w:val="ro-RO"/>
        </w:rPr>
        <w:t>ța, C</w:t>
      </w:r>
      <w:proofErr w:type="spellStart"/>
      <w:r w:rsidRPr="00635DB7">
        <w:rPr>
          <w:rFonts w:ascii="Arial" w:hAnsi="Arial" w:cs="Arial"/>
          <w:sz w:val="24"/>
          <w:szCs w:val="24"/>
        </w:rPr>
        <w:t>ovasna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Mare</w:t>
      </w:r>
      <w:r w:rsidRPr="00635DB7">
        <w:rPr>
          <w:rFonts w:ascii="Arial" w:hAnsi="Arial" w:cs="Arial"/>
          <w:sz w:val="24"/>
          <w:szCs w:val="24"/>
        </w:rPr>
        <w:t xml:space="preserve">) au </w:t>
      </w:r>
      <w:proofErr w:type="spellStart"/>
      <w:r w:rsidRPr="00635DB7">
        <w:rPr>
          <w:rFonts w:ascii="Arial" w:hAnsi="Arial" w:cs="Arial"/>
          <w:sz w:val="24"/>
          <w:szCs w:val="24"/>
        </w:rPr>
        <w:t>fost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recoltate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635DB7">
        <w:rPr>
          <w:rFonts w:ascii="Arial" w:hAnsi="Arial" w:cs="Arial"/>
          <w:sz w:val="24"/>
          <w:szCs w:val="24"/>
        </w:rPr>
        <w:t xml:space="preserve"> probe de </w:t>
      </w:r>
      <w:proofErr w:type="spellStart"/>
      <w:proofErr w:type="gramStart"/>
      <w:r w:rsidRPr="00635DB7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Pr="00635DB7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635DB7">
        <w:rPr>
          <w:rFonts w:ascii="Arial" w:hAnsi="Arial" w:cs="Arial"/>
          <w:sz w:val="24"/>
          <w:szCs w:val="24"/>
        </w:rPr>
        <w:t>fost</w:t>
      </w:r>
      <w:proofErr w:type="spellEnd"/>
      <w:r w:rsidRPr="0063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DB7">
        <w:rPr>
          <w:rFonts w:ascii="Arial" w:hAnsi="Arial" w:cs="Arial"/>
          <w:sz w:val="24"/>
          <w:szCs w:val="24"/>
        </w:rPr>
        <w:t>conforme</w:t>
      </w:r>
      <w:proofErr w:type="spellEnd"/>
      <w:r w:rsidRPr="00635DB7">
        <w:rPr>
          <w:rFonts w:ascii="Arial" w:hAnsi="Arial" w:cs="Arial"/>
          <w:sz w:val="24"/>
          <w:szCs w:val="24"/>
        </w:rPr>
        <w:t>.</w:t>
      </w: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70CAE" w:rsidRPr="001D366A" w:rsidRDefault="00D70CAE" w:rsidP="00D70CAE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1080" w:hanging="360"/>
        <w:rPr>
          <w:rFonts w:ascii="Arial" w:hAnsi="Arial" w:cs="Arial"/>
          <w:b/>
          <w:sz w:val="24"/>
          <w:szCs w:val="24"/>
        </w:rPr>
      </w:pPr>
      <w:proofErr w:type="spellStart"/>
      <w:r w:rsidRPr="001D366A">
        <w:rPr>
          <w:rFonts w:ascii="Arial" w:hAnsi="Arial" w:cs="Arial"/>
          <w:b/>
          <w:sz w:val="24"/>
          <w:szCs w:val="24"/>
          <w:lang w:val="es-ES"/>
        </w:rPr>
        <w:t>Controlul</w:t>
      </w:r>
      <w:proofErr w:type="spellEnd"/>
      <w:r w:rsidRPr="001D366A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1D366A">
        <w:rPr>
          <w:rFonts w:ascii="Arial" w:hAnsi="Arial" w:cs="Arial"/>
          <w:b/>
          <w:sz w:val="24"/>
          <w:szCs w:val="24"/>
          <w:lang w:val="es-ES"/>
        </w:rPr>
        <w:t>zonelor</w:t>
      </w:r>
      <w:proofErr w:type="spellEnd"/>
      <w:r w:rsidRPr="001D366A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1D366A">
        <w:rPr>
          <w:rFonts w:ascii="Arial" w:hAnsi="Arial" w:cs="Arial"/>
          <w:b/>
          <w:sz w:val="24"/>
          <w:szCs w:val="24"/>
          <w:lang w:val="es-ES"/>
        </w:rPr>
        <w:t>naturale</w:t>
      </w:r>
      <w:proofErr w:type="spellEnd"/>
      <w:r w:rsidRPr="001D366A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proofErr w:type="spellStart"/>
      <w:r w:rsidRPr="001D366A">
        <w:rPr>
          <w:rFonts w:ascii="Arial" w:hAnsi="Arial" w:cs="Arial"/>
          <w:b/>
          <w:sz w:val="24"/>
          <w:szCs w:val="24"/>
          <w:lang w:val="es-ES"/>
        </w:rPr>
        <w:t>îmbăiere</w:t>
      </w:r>
      <w:proofErr w:type="spellEnd"/>
      <w:r w:rsidRPr="001D366A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1D366A">
        <w:rPr>
          <w:rFonts w:ascii="Arial" w:hAnsi="Arial" w:cs="Arial"/>
          <w:b/>
          <w:sz w:val="24"/>
          <w:szCs w:val="24"/>
          <w:lang w:val="es-ES"/>
        </w:rPr>
        <w:t>amenajate</w:t>
      </w:r>
      <w:proofErr w:type="spellEnd"/>
      <w:r w:rsidRPr="001D366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CC2D0C">
        <w:rPr>
          <w:rFonts w:ascii="Arial" w:hAnsi="Arial" w:cs="Arial"/>
          <w:sz w:val="24"/>
          <w:szCs w:val="24"/>
        </w:rPr>
        <w:t>În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D0C">
        <w:rPr>
          <w:rFonts w:ascii="Arial" w:hAnsi="Arial" w:cs="Arial"/>
          <w:sz w:val="24"/>
          <w:szCs w:val="24"/>
        </w:rPr>
        <w:t>cele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CC2D0C">
        <w:rPr>
          <w:rFonts w:ascii="Arial" w:hAnsi="Arial" w:cs="Arial"/>
          <w:sz w:val="24"/>
          <w:szCs w:val="24"/>
        </w:rPr>
        <w:t>puncte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C2D0C">
        <w:rPr>
          <w:rFonts w:ascii="Arial" w:hAnsi="Arial" w:cs="Arial"/>
          <w:sz w:val="24"/>
          <w:szCs w:val="24"/>
        </w:rPr>
        <w:t>monitorizare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C2D0C">
        <w:rPr>
          <w:rFonts w:ascii="Arial" w:hAnsi="Arial" w:cs="Arial"/>
          <w:sz w:val="24"/>
          <w:szCs w:val="24"/>
        </w:rPr>
        <w:t>calităţii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D0C">
        <w:rPr>
          <w:rFonts w:ascii="Arial" w:hAnsi="Arial" w:cs="Arial"/>
          <w:sz w:val="24"/>
          <w:szCs w:val="24"/>
        </w:rPr>
        <w:t>apei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D0C">
        <w:rPr>
          <w:rFonts w:ascii="Arial" w:hAnsi="Arial" w:cs="Arial"/>
          <w:sz w:val="24"/>
          <w:szCs w:val="24"/>
        </w:rPr>
        <w:t>în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zone de </w:t>
      </w:r>
      <w:proofErr w:type="spellStart"/>
      <w:r w:rsidRPr="00CC2D0C">
        <w:rPr>
          <w:rFonts w:ascii="Arial" w:hAnsi="Arial" w:cs="Arial"/>
          <w:sz w:val="24"/>
          <w:szCs w:val="24"/>
        </w:rPr>
        <w:t>îmbăiere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D0C">
        <w:rPr>
          <w:rFonts w:ascii="Arial" w:hAnsi="Arial" w:cs="Arial"/>
          <w:sz w:val="24"/>
          <w:szCs w:val="24"/>
        </w:rPr>
        <w:t>amenajate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(ex. </w:t>
      </w:r>
      <w:proofErr w:type="spellStart"/>
      <w:r w:rsidRPr="00CC2D0C">
        <w:rPr>
          <w:rFonts w:ascii="Arial" w:hAnsi="Arial" w:cs="Arial"/>
          <w:sz w:val="24"/>
          <w:szCs w:val="24"/>
        </w:rPr>
        <w:t>Brăila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2D0C">
        <w:rPr>
          <w:rFonts w:ascii="Arial" w:hAnsi="Arial" w:cs="Arial"/>
          <w:sz w:val="24"/>
          <w:szCs w:val="24"/>
        </w:rPr>
        <w:t>Constanța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2D0C">
        <w:rPr>
          <w:rFonts w:ascii="Arial" w:hAnsi="Arial" w:cs="Arial"/>
          <w:sz w:val="24"/>
          <w:szCs w:val="24"/>
        </w:rPr>
        <w:t>Ialomița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, Tulcea) au </w:t>
      </w:r>
      <w:proofErr w:type="spellStart"/>
      <w:r w:rsidRPr="00CC2D0C">
        <w:rPr>
          <w:rFonts w:ascii="Arial" w:hAnsi="Arial" w:cs="Arial"/>
          <w:sz w:val="24"/>
          <w:szCs w:val="24"/>
        </w:rPr>
        <w:t>fost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D0C">
        <w:rPr>
          <w:rFonts w:ascii="Arial" w:hAnsi="Arial" w:cs="Arial"/>
          <w:sz w:val="24"/>
          <w:szCs w:val="24"/>
        </w:rPr>
        <w:t>recoltate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3 probe de </w:t>
      </w:r>
      <w:proofErr w:type="spellStart"/>
      <w:r w:rsidRPr="00CC2D0C">
        <w:rPr>
          <w:rFonts w:ascii="Arial" w:hAnsi="Arial" w:cs="Arial"/>
          <w:sz w:val="24"/>
          <w:szCs w:val="24"/>
        </w:rPr>
        <w:t>apă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CC2D0C">
        <w:rPr>
          <w:rFonts w:ascii="Arial" w:hAnsi="Arial" w:cs="Arial"/>
          <w:sz w:val="24"/>
          <w:szCs w:val="24"/>
        </w:rPr>
        <w:t>sunt</w:t>
      </w:r>
      <w:proofErr w:type="spellEnd"/>
      <w:r w:rsidRPr="00CC2D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D0C">
        <w:rPr>
          <w:rFonts w:ascii="Arial" w:hAnsi="Arial" w:cs="Arial"/>
          <w:sz w:val="24"/>
          <w:szCs w:val="24"/>
        </w:rPr>
        <w:t>conforme</w:t>
      </w:r>
      <w:proofErr w:type="spellEnd"/>
      <w:r w:rsidRPr="00CC2D0C">
        <w:rPr>
          <w:rFonts w:ascii="Arial" w:hAnsi="Arial" w:cs="Arial"/>
          <w:sz w:val="24"/>
          <w:szCs w:val="24"/>
        </w:rPr>
        <w:t>.</w:t>
      </w:r>
      <w:r w:rsidRPr="001D366A">
        <w:rPr>
          <w:rFonts w:ascii="Arial" w:hAnsi="Arial" w:cs="Arial"/>
          <w:sz w:val="24"/>
          <w:szCs w:val="24"/>
        </w:rPr>
        <w:t xml:space="preserve"> </w:t>
      </w: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highlight w:val="yellow"/>
        </w:rPr>
      </w:pPr>
    </w:p>
    <w:p w:rsidR="00D70CAE" w:rsidRPr="001D366A" w:rsidRDefault="00D70CAE" w:rsidP="00D70CAE">
      <w:pPr>
        <w:numPr>
          <w:ilvl w:val="0"/>
          <w:numId w:val="4"/>
        </w:numPr>
        <w:tabs>
          <w:tab w:val="clear" w:pos="1440"/>
          <w:tab w:val="num" w:pos="720"/>
        </w:tabs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1D366A">
        <w:rPr>
          <w:rFonts w:ascii="Arial" w:hAnsi="Arial" w:cs="Arial"/>
          <w:b/>
          <w:sz w:val="24"/>
          <w:szCs w:val="24"/>
          <w:lang w:val="it-IT"/>
        </w:rPr>
        <w:t xml:space="preserve"> Verificarea respectării normelor de igienă la bazinele de înot, piscine şi ştranduri </w:t>
      </w: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fr-FR"/>
        </w:rPr>
      </w:pPr>
      <w:proofErr w:type="spellStart"/>
      <w:r w:rsidRPr="009C7D51">
        <w:rPr>
          <w:rFonts w:ascii="Arial" w:hAnsi="Arial" w:cs="Arial"/>
          <w:sz w:val="24"/>
          <w:szCs w:val="24"/>
        </w:rPr>
        <w:t>Pe</w:t>
      </w:r>
      <w:proofErr w:type="spellEnd"/>
      <w:r w:rsidRPr="009C7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</w:rPr>
        <w:t>parcursul</w:t>
      </w:r>
      <w:proofErr w:type="spellEnd"/>
      <w:r w:rsidRPr="009C7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</w:rPr>
        <w:t>acţiunii</w:t>
      </w:r>
      <w:proofErr w:type="spellEnd"/>
      <w:r w:rsidRPr="009C7D51">
        <w:rPr>
          <w:rFonts w:ascii="Arial" w:hAnsi="Arial" w:cs="Arial"/>
          <w:sz w:val="24"/>
          <w:szCs w:val="24"/>
        </w:rPr>
        <w:t xml:space="preserve"> de control la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bazinele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înot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, piscine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ştranduri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au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fost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recoltate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322 probe de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ap</w:t>
      </w:r>
      <w:proofErr w:type="spellEnd"/>
      <w:r w:rsidRPr="009C7D51">
        <w:rPr>
          <w:rFonts w:ascii="Arial" w:hAnsi="Arial" w:cs="Arial"/>
          <w:sz w:val="24"/>
          <w:szCs w:val="24"/>
        </w:rPr>
        <w:t xml:space="preserve">ă, din care 232 probe au </w:t>
      </w:r>
      <w:proofErr w:type="spellStart"/>
      <w:r w:rsidRPr="009C7D51">
        <w:rPr>
          <w:rFonts w:ascii="Arial" w:hAnsi="Arial" w:cs="Arial"/>
          <w:sz w:val="24"/>
          <w:szCs w:val="24"/>
        </w:rPr>
        <w:t>fost</w:t>
      </w:r>
      <w:proofErr w:type="spellEnd"/>
      <w:r w:rsidRPr="009C7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</w:rPr>
        <w:t>conforme</w:t>
      </w:r>
      <w:proofErr w:type="spellEnd"/>
      <w:r w:rsidRPr="009C7D51">
        <w:rPr>
          <w:rFonts w:ascii="Arial" w:hAnsi="Arial" w:cs="Arial"/>
          <w:sz w:val="24"/>
          <w:szCs w:val="24"/>
        </w:rPr>
        <w:t xml:space="preserve"> </w:t>
      </w:r>
      <w:r w:rsidRPr="009C7D51">
        <w:rPr>
          <w:rFonts w:ascii="Arial" w:hAnsi="Arial" w:cs="Arial"/>
          <w:sz w:val="24"/>
          <w:szCs w:val="24"/>
          <w:lang w:val="fr-FR"/>
        </w:rPr>
        <w:t xml:space="preserve">(circa 72%), 82 probe au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fost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neconforme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(circa 25%),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iar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10 probe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erau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lucru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la data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comunicării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Inspecția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Sanitară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de Stat a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rapoartelor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de control de 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către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 xml:space="preserve"> DSP-</w:t>
      </w:r>
      <w:proofErr w:type="spellStart"/>
      <w:r w:rsidRPr="009C7D51">
        <w:rPr>
          <w:rFonts w:ascii="Arial" w:hAnsi="Arial" w:cs="Arial"/>
          <w:sz w:val="24"/>
          <w:szCs w:val="24"/>
          <w:lang w:val="fr-FR"/>
        </w:rPr>
        <w:t>uri</w:t>
      </w:r>
      <w:proofErr w:type="spellEnd"/>
      <w:r w:rsidRPr="009C7D51">
        <w:rPr>
          <w:rFonts w:ascii="Arial" w:hAnsi="Arial" w:cs="Arial"/>
          <w:sz w:val="24"/>
          <w:szCs w:val="24"/>
          <w:lang w:val="fr-FR"/>
        </w:rPr>
        <w:t>.</w:t>
      </w:r>
      <w:r w:rsidRPr="001D366A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70CAE" w:rsidRPr="001D366A" w:rsidRDefault="00D70CAE" w:rsidP="00D70CAE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1D366A">
        <w:rPr>
          <w:rFonts w:ascii="Arial" w:hAnsi="Arial" w:cs="Arial"/>
          <w:sz w:val="24"/>
          <w:szCs w:val="24"/>
        </w:rPr>
        <w:t>Normele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igienă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privind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bazinele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înot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, piscine </w:t>
      </w:r>
      <w:proofErr w:type="spellStart"/>
      <w:r w:rsidRPr="001D366A">
        <w:rPr>
          <w:rFonts w:ascii="Arial" w:hAnsi="Arial" w:cs="Arial"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ştranduri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fac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referire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în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principal la </w:t>
      </w:r>
      <w:proofErr w:type="spellStart"/>
      <w:r w:rsidRPr="001D366A">
        <w:rPr>
          <w:rFonts w:ascii="Arial" w:hAnsi="Arial" w:cs="Arial"/>
          <w:sz w:val="24"/>
          <w:szCs w:val="24"/>
        </w:rPr>
        <w:t>următoarele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aspecte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D366A">
        <w:rPr>
          <w:rFonts w:ascii="Arial" w:hAnsi="Arial" w:cs="Arial"/>
          <w:sz w:val="24"/>
          <w:szCs w:val="24"/>
        </w:rPr>
        <w:t>elemente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Pr="001D366A">
        <w:rPr>
          <w:rFonts w:ascii="Arial" w:hAnsi="Arial" w:cs="Arial"/>
          <w:sz w:val="24"/>
          <w:szCs w:val="24"/>
        </w:rPr>
        <w:t>construcţia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bazinelor</w:t>
      </w:r>
      <w:proofErr w:type="spellEnd"/>
      <w:r w:rsidRPr="001D366A">
        <w:rPr>
          <w:rFonts w:ascii="Arial" w:hAnsi="Arial" w:cs="Arial"/>
          <w:sz w:val="24"/>
          <w:szCs w:val="24"/>
        </w:rPr>
        <w:t>/</w:t>
      </w:r>
      <w:proofErr w:type="spellStart"/>
      <w:r w:rsidRPr="001D366A">
        <w:rPr>
          <w:rFonts w:ascii="Arial" w:hAnsi="Arial" w:cs="Arial"/>
          <w:sz w:val="24"/>
          <w:szCs w:val="24"/>
        </w:rPr>
        <w:t>piscinelor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sz w:val="24"/>
          <w:szCs w:val="24"/>
        </w:rPr>
        <w:t>parametrii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analiză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microbiologică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frecvenţa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recoltare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apa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1D366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sz w:val="24"/>
          <w:szCs w:val="24"/>
        </w:rPr>
        <w:t>evaluarea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calităţii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apei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îmbăiere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sz w:val="24"/>
          <w:szCs w:val="24"/>
        </w:rPr>
        <w:t>ritmului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primenire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1D366A">
        <w:rPr>
          <w:rFonts w:ascii="Arial" w:hAnsi="Arial" w:cs="Arial"/>
          <w:sz w:val="24"/>
          <w:szCs w:val="24"/>
        </w:rPr>
        <w:t>apei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spălare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şi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dezinfecţie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366A">
        <w:rPr>
          <w:rFonts w:ascii="Arial" w:hAnsi="Arial" w:cs="Arial"/>
          <w:sz w:val="24"/>
          <w:szCs w:val="24"/>
        </w:rPr>
        <w:t>bazinelor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sz w:val="24"/>
          <w:szCs w:val="24"/>
        </w:rPr>
        <w:t>registre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366A">
        <w:rPr>
          <w:rFonts w:ascii="Arial" w:hAnsi="Arial" w:cs="Arial"/>
          <w:sz w:val="24"/>
          <w:szCs w:val="24"/>
        </w:rPr>
        <w:t>regulamente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privind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utilizarea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piscinelor</w:t>
      </w:r>
      <w:proofErr w:type="spellEnd"/>
      <w:r w:rsidRPr="001D366A">
        <w:rPr>
          <w:rFonts w:ascii="Arial" w:hAnsi="Arial" w:cs="Arial"/>
          <w:sz w:val="24"/>
          <w:szCs w:val="24"/>
        </w:rPr>
        <w:t>/</w:t>
      </w:r>
      <w:proofErr w:type="spellStart"/>
      <w:r w:rsidRPr="001D366A">
        <w:rPr>
          <w:rFonts w:ascii="Arial" w:hAnsi="Arial" w:cs="Arial"/>
          <w:sz w:val="24"/>
          <w:szCs w:val="24"/>
        </w:rPr>
        <w:t>bazinelor</w:t>
      </w:r>
      <w:proofErr w:type="spellEnd"/>
      <w:r w:rsidRPr="001D366A">
        <w:rPr>
          <w:rFonts w:ascii="Arial" w:hAnsi="Arial" w:cs="Arial"/>
          <w:sz w:val="24"/>
          <w:szCs w:val="24"/>
        </w:rPr>
        <w:t>.</w:t>
      </w:r>
    </w:p>
    <w:p w:rsidR="0019171A" w:rsidRDefault="0019171A" w:rsidP="00820EF4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</w:p>
    <w:p w:rsidR="002A2EF1" w:rsidRPr="001B7D37" w:rsidRDefault="002A2EF1" w:rsidP="002A2EF1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52B26">
        <w:rPr>
          <w:rFonts w:ascii="Arial" w:hAnsi="Arial" w:cs="Arial"/>
          <w:b/>
          <w:sz w:val="24"/>
          <w:szCs w:val="24"/>
        </w:rPr>
        <w:t>Principalele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neconformităţi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normele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igienă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în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zonele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naturale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amenajate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neamenajate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, la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bazinele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înot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, piscine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şi</w:t>
      </w:r>
      <w:proofErr w:type="spellEnd"/>
      <w:r w:rsidRPr="00352B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b/>
          <w:sz w:val="24"/>
          <w:szCs w:val="24"/>
        </w:rPr>
        <w:t>ştranduri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identificate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în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cadrul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controalelor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efectuate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52B26">
        <w:rPr>
          <w:rFonts w:ascii="Arial" w:hAnsi="Arial" w:cs="Arial"/>
          <w:sz w:val="24"/>
          <w:szCs w:val="24"/>
        </w:rPr>
        <w:t>către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inspectorii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sanitari</w:t>
      </w:r>
      <w:proofErr w:type="spellEnd"/>
      <w:r w:rsidRPr="00352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26">
        <w:rPr>
          <w:rFonts w:ascii="Arial" w:hAnsi="Arial" w:cs="Arial"/>
          <w:sz w:val="24"/>
          <w:szCs w:val="24"/>
        </w:rPr>
        <w:t>sunt</w:t>
      </w:r>
      <w:proofErr w:type="spellEnd"/>
      <w:r w:rsidRPr="00352B26">
        <w:rPr>
          <w:rFonts w:ascii="Arial" w:hAnsi="Arial" w:cs="Arial"/>
          <w:sz w:val="24"/>
          <w:szCs w:val="24"/>
        </w:rPr>
        <w:t>:</w:t>
      </w:r>
      <w:r w:rsidRPr="001B7D37">
        <w:rPr>
          <w:rFonts w:ascii="Arial" w:hAnsi="Arial" w:cs="Arial"/>
          <w:sz w:val="24"/>
          <w:szCs w:val="24"/>
        </w:rPr>
        <w:t xml:space="preserve">       </w:t>
      </w:r>
    </w:p>
    <w:p w:rsidR="009A0194" w:rsidRPr="001D366A" w:rsidRDefault="009A0194" w:rsidP="00AF6522">
      <w:p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</w:rPr>
        <w:t>lipsă</w:t>
      </w:r>
      <w:proofErr w:type="spellEnd"/>
      <w:proofErr w:type="gramEnd"/>
      <w:r w:rsidRPr="001D366A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Theme="minorHAnsi" w:hAnsi="Arial" w:cs="Arial"/>
          <w:sz w:val="24"/>
          <w:szCs w:val="24"/>
        </w:rPr>
        <w:t>pediluviu</w:t>
      </w:r>
      <w:proofErr w:type="spellEnd"/>
      <w:r w:rsidRPr="001D366A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Theme="minorHAnsi" w:hAnsi="Arial" w:cs="Arial"/>
          <w:sz w:val="24"/>
          <w:szCs w:val="24"/>
        </w:rPr>
        <w:t>sau</w:t>
      </w:r>
      <w:proofErr w:type="spellEnd"/>
      <w:r w:rsidRPr="001D366A">
        <w:rPr>
          <w:rFonts w:ascii="Arial" w:eastAsiaTheme="minorHAnsi" w:hAnsi="Arial" w:cs="Arial"/>
          <w:sz w:val="24"/>
          <w:szCs w:val="24"/>
        </w:rPr>
        <w:t xml:space="preserve"> alt </w:t>
      </w:r>
      <w:proofErr w:type="spellStart"/>
      <w:r w:rsidRPr="001D366A">
        <w:rPr>
          <w:rFonts w:ascii="Arial" w:eastAsiaTheme="minorHAnsi" w:hAnsi="Arial" w:cs="Arial"/>
          <w:sz w:val="24"/>
          <w:szCs w:val="24"/>
        </w:rPr>
        <w:t>sistem</w:t>
      </w:r>
      <w:proofErr w:type="spellEnd"/>
      <w:r w:rsidRPr="001D366A">
        <w:rPr>
          <w:rFonts w:ascii="Arial" w:eastAsiaTheme="minorHAnsi" w:hAnsi="Arial" w:cs="Arial"/>
          <w:sz w:val="24"/>
          <w:szCs w:val="24"/>
        </w:rPr>
        <w:t xml:space="preserve"> care </w:t>
      </w:r>
      <w:proofErr w:type="spellStart"/>
      <w:r w:rsidRPr="001D366A">
        <w:rPr>
          <w:rFonts w:ascii="Arial" w:eastAsiaTheme="minorHAnsi" w:hAnsi="Arial" w:cs="Arial"/>
          <w:sz w:val="24"/>
          <w:szCs w:val="24"/>
        </w:rPr>
        <w:t>asigur</w:t>
      </w:r>
      <w:r>
        <w:rPr>
          <w:rFonts w:ascii="Arial" w:eastAsiaTheme="minorHAnsi" w:hAnsi="Arial" w:cs="Arial"/>
          <w:sz w:val="24"/>
          <w:szCs w:val="24"/>
        </w:rPr>
        <w:t>ă</w:t>
      </w:r>
      <w:proofErr w:type="spellEnd"/>
      <w:r w:rsidRPr="001D366A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Theme="minorHAnsi" w:hAnsi="Arial" w:cs="Arial"/>
          <w:sz w:val="24"/>
          <w:szCs w:val="24"/>
        </w:rPr>
        <w:t>condi</w:t>
      </w:r>
      <w:r>
        <w:rPr>
          <w:rFonts w:ascii="Arial" w:eastAsiaTheme="minorHAnsi" w:hAnsi="Arial" w:cs="Arial"/>
          <w:sz w:val="24"/>
          <w:szCs w:val="24"/>
        </w:rPr>
        <w:t>ții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similare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1D366A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eastAsiaTheme="minorHAnsi" w:hAnsi="Arial" w:cs="Arial"/>
          <w:sz w:val="24"/>
          <w:szCs w:val="24"/>
        </w:rPr>
        <w:t>dezinfec</w:t>
      </w:r>
      <w:r>
        <w:rPr>
          <w:rFonts w:ascii="Arial" w:eastAsiaTheme="minorHAnsi" w:hAnsi="Arial" w:cs="Arial"/>
          <w:sz w:val="24"/>
          <w:szCs w:val="24"/>
        </w:rPr>
        <w:t>ț</w:t>
      </w:r>
      <w:r w:rsidRPr="001D366A">
        <w:rPr>
          <w:rFonts w:ascii="Arial" w:eastAsiaTheme="minorHAnsi" w:hAnsi="Arial" w:cs="Arial"/>
          <w:sz w:val="24"/>
          <w:szCs w:val="24"/>
        </w:rPr>
        <w:t>ia</w:t>
      </w:r>
      <w:proofErr w:type="spellEnd"/>
      <w:r w:rsidRPr="001D366A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picioarelor</w:t>
      </w:r>
      <w:proofErr w:type="spellEnd"/>
      <w:r w:rsidR="00AF6522">
        <w:rPr>
          <w:rFonts w:ascii="Arial" w:eastAsiaTheme="minorHAnsi" w:hAnsi="Arial" w:cs="Arial"/>
          <w:sz w:val="24"/>
          <w:szCs w:val="24"/>
        </w:rPr>
        <w:t>;</w:t>
      </w:r>
    </w:p>
    <w:p w:rsidR="009A0194" w:rsidRPr="004C4B37" w:rsidRDefault="009A0194" w:rsidP="009A0194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C4B37">
        <w:rPr>
          <w:rFonts w:ascii="Arial" w:hAnsi="Arial" w:cs="Arial"/>
          <w:color w:val="000000" w:themeColor="text1"/>
          <w:sz w:val="24"/>
          <w:szCs w:val="24"/>
          <w:lang w:val="ro-RO"/>
        </w:rPr>
        <w:t>– nerespectarea normelor de igienă privind întreținerea, spălarea și dezinfectarea bazinelor de înot</w:t>
      </w:r>
      <w:r w:rsidR="00AF6522">
        <w:rPr>
          <w:rFonts w:ascii="Arial" w:hAnsi="Arial" w:cs="Arial"/>
          <w:color w:val="000000" w:themeColor="text1"/>
          <w:sz w:val="24"/>
          <w:szCs w:val="24"/>
          <w:lang w:val="ro-RO"/>
        </w:rPr>
        <w:t>;</w:t>
      </w:r>
    </w:p>
    <w:p w:rsidR="009A0194" w:rsidRPr="004C4B37" w:rsidRDefault="009A0194" w:rsidP="009A0194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C4B37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-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suprafețe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deteriorate la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pereți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cu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vopseaua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exfoliată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pediluviul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nefuncțional</w:t>
      </w:r>
      <w:proofErr w:type="spellEnd"/>
      <w:r w:rsidR="00AF6522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iar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zonele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paviment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adia</w:t>
      </w:r>
      <w:r w:rsidR="00AF6522">
        <w:rPr>
          <w:rFonts w:ascii="Arial" w:hAnsi="Arial" w:cs="Arial"/>
          <w:color w:val="000000" w:themeColor="text1"/>
          <w:sz w:val="24"/>
          <w:szCs w:val="24"/>
        </w:rPr>
        <w:t>cente</w:t>
      </w:r>
      <w:proofErr w:type="spellEnd"/>
      <w:r w:rsidR="00AF65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6522">
        <w:rPr>
          <w:rFonts w:ascii="Arial" w:hAnsi="Arial" w:cs="Arial"/>
          <w:color w:val="000000" w:themeColor="text1"/>
          <w:sz w:val="24"/>
          <w:szCs w:val="24"/>
        </w:rPr>
        <w:t>bazinelor</w:t>
      </w:r>
      <w:proofErr w:type="spellEnd"/>
      <w:r w:rsidR="00AF65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6522">
        <w:rPr>
          <w:rFonts w:ascii="Arial" w:hAnsi="Arial" w:cs="Arial"/>
          <w:color w:val="000000" w:themeColor="text1"/>
          <w:sz w:val="24"/>
          <w:szCs w:val="24"/>
        </w:rPr>
        <w:t>prezintă</w:t>
      </w:r>
      <w:proofErr w:type="spellEnd"/>
      <w:r w:rsidR="00AF65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6522">
        <w:rPr>
          <w:rFonts w:ascii="Arial" w:hAnsi="Arial" w:cs="Arial"/>
          <w:color w:val="000000" w:themeColor="text1"/>
          <w:sz w:val="24"/>
          <w:szCs w:val="24"/>
        </w:rPr>
        <w:t>fisuri</w:t>
      </w:r>
      <w:proofErr w:type="spellEnd"/>
      <w:r w:rsidR="00AF652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64BE4" w:rsidRDefault="00F64BE4" w:rsidP="00F64BE4">
      <w:pPr>
        <w:spacing w:after="0" w:line="240" w:lineRule="auto"/>
        <w:ind w:left="0"/>
        <w:rPr>
          <w:rFonts w:ascii="Arial" w:eastAsia="Calibri" w:hAnsi="Arial" w:cs="Arial"/>
          <w:sz w:val="24"/>
          <w:szCs w:val="24"/>
          <w:lang w:val="ro-RO"/>
        </w:rPr>
      </w:pPr>
      <w:r w:rsidRPr="009A2E42">
        <w:rPr>
          <w:rFonts w:ascii="Arial" w:eastAsia="Calibri" w:hAnsi="Arial" w:cs="Arial"/>
          <w:sz w:val="24"/>
          <w:szCs w:val="24"/>
          <w:lang w:val="ro-RO"/>
        </w:rPr>
        <w:t>-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9A2E42">
        <w:rPr>
          <w:rFonts w:ascii="Arial" w:eastAsia="Calibri" w:hAnsi="Arial" w:cs="Arial"/>
          <w:sz w:val="24"/>
          <w:szCs w:val="24"/>
          <w:lang w:val="ro-RO"/>
        </w:rPr>
        <w:t xml:space="preserve">nu există </w:t>
      </w:r>
      <w:bookmarkStart w:id="2" w:name="_Hlk176336730"/>
      <w:r w:rsidRPr="009A2E42">
        <w:rPr>
          <w:rFonts w:ascii="Arial" w:eastAsia="Calibri" w:hAnsi="Arial" w:cs="Arial"/>
          <w:sz w:val="24"/>
          <w:szCs w:val="24"/>
          <w:lang w:val="ro-RO"/>
        </w:rPr>
        <w:t>marcarea vizibilă a adâncimii bazinului, realizată pe marginea acestuia la intrarea în bazin în locurile corespunzătoare adâncimilor minime și maxime, în zonele în care adâncimea crește brusc peste 1,5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9A2E42">
        <w:rPr>
          <w:rFonts w:ascii="Arial" w:eastAsia="Calibri" w:hAnsi="Arial" w:cs="Arial"/>
          <w:sz w:val="24"/>
          <w:szCs w:val="24"/>
          <w:lang w:val="ro-RO"/>
        </w:rPr>
        <w:t>m și la mijlocul bazinului;</w:t>
      </w:r>
    </w:p>
    <w:p w:rsidR="000B5C32" w:rsidRPr="00F016EF" w:rsidRDefault="000B5C32" w:rsidP="000B5C32">
      <w:pPr>
        <w:widowControl w:val="0"/>
        <w:adjustRightInd w:val="0"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- </w:t>
      </w:r>
      <w:proofErr w:type="gramStart"/>
      <w:r w:rsidRPr="00F016EF">
        <w:rPr>
          <w:rFonts w:ascii="Arial" w:eastAsia="Times New Roman" w:hAnsi="Arial" w:cs="Arial"/>
          <w:bCs/>
          <w:sz w:val="24"/>
          <w:szCs w:val="24"/>
        </w:rPr>
        <w:t>nu</w:t>
      </w:r>
      <w:proofErr w:type="gramEnd"/>
      <w:r w:rsidRPr="00F016EF">
        <w:rPr>
          <w:rFonts w:ascii="Arial" w:eastAsia="Times New Roman" w:hAnsi="Arial" w:cs="Arial"/>
          <w:bCs/>
          <w:sz w:val="24"/>
          <w:szCs w:val="24"/>
        </w:rPr>
        <w:t xml:space="preserve"> se </w:t>
      </w:r>
      <w:proofErr w:type="spellStart"/>
      <w:r w:rsidRPr="00F016EF">
        <w:rPr>
          <w:rFonts w:ascii="Arial" w:eastAsia="Times New Roman" w:hAnsi="Arial" w:cs="Arial"/>
          <w:bCs/>
          <w:sz w:val="24"/>
          <w:szCs w:val="24"/>
        </w:rPr>
        <w:t>asigură</w:t>
      </w:r>
      <w:proofErr w:type="spellEnd"/>
      <w:r w:rsidRPr="00F016E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F016EF">
        <w:rPr>
          <w:rFonts w:ascii="Arial" w:eastAsia="Times New Roman" w:hAnsi="Arial" w:cs="Arial"/>
          <w:bCs/>
          <w:sz w:val="24"/>
          <w:szCs w:val="24"/>
        </w:rPr>
        <w:t>bar</w:t>
      </w:r>
      <w:r w:rsidRPr="00F016EF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F016E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F016EF">
        <w:rPr>
          <w:rFonts w:ascii="Arial" w:eastAsia="Times New Roman" w:hAnsi="Arial" w:cs="Arial"/>
          <w:sz w:val="24"/>
          <w:szCs w:val="24"/>
        </w:rPr>
        <w:t>protectie</w:t>
      </w:r>
      <w:proofErr w:type="spellEnd"/>
      <w:r w:rsidRPr="00F016EF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F016EF">
        <w:rPr>
          <w:rFonts w:ascii="Arial" w:eastAsia="Times New Roman" w:hAnsi="Arial" w:cs="Arial"/>
          <w:sz w:val="24"/>
          <w:szCs w:val="24"/>
        </w:rPr>
        <w:t>intrare</w:t>
      </w:r>
      <w:proofErr w:type="spellEnd"/>
      <w:r w:rsidRPr="00F016EF">
        <w:rPr>
          <w:rFonts w:ascii="Arial" w:eastAsia="Times New Roman" w:hAnsi="Arial" w:cs="Arial"/>
          <w:sz w:val="24"/>
          <w:szCs w:val="24"/>
        </w:rPr>
        <w:t xml:space="preserve"> </w:t>
      </w:r>
      <w:r w:rsidRPr="00F016EF">
        <w:rPr>
          <w:rFonts w:ascii="Arial" w:eastAsia="Times New Roman" w:hAnsi="Arial" w:cs="Arial"/>
          <w:sz w:val="24"/>
          <w:szCs w:val="24"/>
          <w:lang w:val="ro-RO"/>
        </w:rPr>
        <w:t>ş</w:t>
      </w:r>
      <w:proofErr w:type="spellStart"/>
      <w:r w:rsidRPr="00F016E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016EF">
        <w:rPr>
          <w:rFonts w:ascii="Arial" w:eastAsia="Times New Roman" w:hAnsi="Arial" w:cs="Arial"/>
          <w:sz w:val="24"/>
          <w:szCs w:val="24"/>
        </w:rPr>
        <w:t xml:space="preserve"> </w:t>
      </w:r>
      <w:r w:rsidRPr="00F016EF">
        <w:rPr>
          <w:rFonts w:ascii="Arial" w:eastAsia="Times New Roman" w:hAnsi="Arial" w:cs="Arial"/>
          <w:sz w:val="24"/>
          <w:szCs w:val="24"/>
          <w:lang w:val="ro-RO"/>
        </w:rPr>
        <w:t>î</w:t>
      </w:r>
      <w:r w:rsidRPr="00F016EF">
        <w:rPr>
          <w:rFonts w:ascii="Arial" w:eastAsia="Times New Roman" w:hAnsi="Arial" w:cs="Arial"/>
          <w:sz w:val="24"/>
          <w:szCs w:val="24"/>
        </w:rPr>
        <w:t xml:space="preserve">n </w:t>
      </w:r>
      <w:proofErr w:type="spellStart"/>
      <w:r w:rsidRPr="00F016EF">
        <w:rPr>
          <w:rFonts w:ascii="Arial" w:eastAsia="Times New Roman" w:hAnsi="Arial" w:cs="Arial"/>
          <w:sz w:val="24"/>
          <w:szCs w:val="24"/>
        </w:rPr>
        <w:t>bazinele</w:t>
      </w:r>
      <w:proofErr w:type="spellEnd"/>
      <w:r w:rsidRPr="00F016EF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F016EF">
        <w:rPr>
          <w:rFonts w:ascii="Arial" w:eastAsia="Times New Roman" w:hAnsi="Arial" w:cs="Arial"/>
          <w:sz w:val="24"/>
          <w:szCs w:val="24"/>
        </w:rPr>
        <w:t>apă</w:t>
      </w:r>
      <w:proofErr w:type="spellEnd"/>
      <w:r w:rsidRPr="00F016EF">
        <w:rPr>
          <w:rFonts w:ascii="Arial" w:eastAsia="Times New Roman" w:hAnsi="Arial" w:cs="Arial"/>
          <w:sz w:val="24"/>
          <w:szCs w:val="24"/>
        </w:rPr>
        <w:t xml:space="preserve"> de</w:t>
      </w:r>
      <w:r w:rsidRPr="00F016E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016EF">
        <w:rPr>
          <w:rFonts w:ascii="Arial" w:eastAsia="Times New Roman" w:hAnsi="Arial" w:cs="Arial"/>
          <w:sz w:val="24"/>
          <w:szCs w:val="24"/>
          <w:lang w:val="ro-RO"/>
        </w:rPr>
        <w:t>î</w:t>
      </w:r>
      <w:proofErr w:type="spellStart"/>
      <w:r>
        <w:rPr>
          <w:rFonts w:ascii="Arial" w:eastAsia="Times New Roman" w:hAnsi="Arial" w:cs="Arial"/>
          <w:sz w:val="24"/>
          <w:szCs w:val="24"/>
        </w:rPr>
        <w:t>mbăiere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bookmarkEnd w:id="2"/>
    <w:p w:rsidR="009A0194" w:rsidRDefault="009A0194" w:rsidP="009A0194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- n</w:t>
      </w:r>
      <w:r w:rsidRPr="004C4B37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u a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fost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consemnat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în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regulamentul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funcționare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numărul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maxim de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persoane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admis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simultan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în</w:t>
      </w:r>
      <w:proofErr w:type="spellEnd"/>
      <w:r w:rsidRPr="004C4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C4B37">
        <w:rPr>
          <w:rFonts w:ascii="Arial" w:hAnsi="Arial" w:cs="Arial"/>
          <w:color w:val="000000" w:themeColor="text1"/>
          <w:sz w:val="24"/>
          <w:szCs w:val="24"/>
        </w:rPr>
        <w:t>bazine</w:t>
      </w:r>
      <w:proofErr w:type="spellEnd"/>
      <w:r w:rsidR="00AF652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B5C32" w:rsidRDefault="000B5C32" w:rsidP="000B5C32">
      <w:pPr>
        <w:pStyle w:val="NoSpacing"/>
        <w:ind w:left="0"/>
        <w:rPr>
          <w:rFonts w:ascii="Arial" w:hAnsi="Arial" w:cs="Arial"/>
          <w:sz w:val="24"/>
          <w:szCs w:val="24"/>
        </w:rPr>
      </w:pPr>
      <w:r w:rsidRPr="000030E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030E9">
        <w:rPr>
          <w:rFonts w:ascii="Arial" w:hAnsi="Arial" w:cs="Arial"/>
          <w:sz w:val="24"/>
          <w:szCs w:val="24"/>
        </w:rPr>
        <w:t>lipsă</w:t>
      </w:r>
      <w:proofErr w:type="spellEnd"/>
      <w:proofErr w:type="gramEnd"/>
      <w:r w:rsidRPr="0000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0E9">
        <w:rPr>
          <w:rFonts w:ascii="Arial" w:hAnsi="Arial" w:cs="Arial"/>
          <w:sz w:val="24"/>
          <w:szCs w:val="24"/>
        </w:rPr>
        <w:t>vestiare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30E9">
        <w:rPr>
          <w:rFonts w:ascii="Arial" w:hAnsi="Arial" w:cs="Arial"/>
          <w:sz w:val="24"/>
          <w:szCs w:val="24"/>
        </w:rPr>
        <w:t>grupuri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0E9">
        <w:rPr>
          <w:rFonts w:ascii="Arial" w:hAnsi="Arial" w:cs="Arial"/>
          <w:sz w:val="24"/>
          <w:szCs w:val="24"/>
        </w:rPr>
        <w:t>sanitare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0E9">
        <w:rPr>
          <w:rFonts w:ascii="Arial" w:hAnsi="Arial" w:cs="Arial"/>
          <w:sz w:val="24"/>
          <w:szCs w:val="24"/>
        </w:rPr>
        <w:t>și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0E9">
        <w:rPr>
          <w:rFonts w:ascii="Arial" w:hAnsi="Arial" w:cs="Arial"/>
          <w:sz w:val="24"/>
          <w:szCs w:val="24"/>
        </w:rPr>
        <w:t>dușuri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 separate </w:t>
      </w:r>
      <w:proofErr w:type="spellStart"/>
      <w:r w:rsidRPr="000030E9">
        <w:rPr>
          <w:rFonts w:ascii="Arial" w:hAnsi="Arial" w:cs="Arial"/>
          <w:sz w:val="24"/>
          <w:szCs w:val="24"/>
        </w:rPr>
        <w:t>pentru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0E9">
        <w:rPr>
          <w:rFonts w:ascii="Arial" w:hAnsi="Arial" w:cs="Arial"/>
          <w:sz w:val="24"/>
          <w:szCs w:val="24"/>
        </w:rPr>
        <w:t>femei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0E9">
        <w:rPr>
          <w:rFonts w:ascii="Arial" w:hAnsi="Arial" w:cs="Arial"/>
          <w:sz w:val="24"/>
          <w:szCs w:val="24"/>
        </w:rPr>
        <w:t>și</w:t>
      </w:r>
      <w:proofErr w:type="spellEnd"/>
      <w:r w:rsidRPr="0000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0E9">
        <w:rPr>
          <w:rFonts w:ascii="Arial" w:hAnsi="Arial" w:cs="Arial"/>
          <w:sz w:val="24"/>
          <w:szCs w:val="24"/>
        </w:rPr>
        <w:t>bărbați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B5C32" w:rsidRPr="00C74F5D" w:rsidRDefault="000B5C32" w:rsidP="000B5C32">
      <w:pPr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74F5D">
        <w:rPr>
          <w:rFonts w:ascii="Arial" w:eastAsia="Times New Roman" w:hAnsi="Arial" w:cs="Arial"/>
          <w:bCs/>
          <w:sz w:val="24"/>
          <w:szCs w:val="24"/>
          <w:lang w:val="ro-RO" w:eastAsia="ro-RO"/>
        </w:rPr>
        <w:t>-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Pr="00C74F5D">
        <w:rPr>
          <w:rFonts w:ascii="Arial" w:eastAsia="Times New Roman" w:hAnsi="Arial" w:cs="Arial"/>
          <w:bCs/>
          <w:sz w:val="24"/>
          <w:szCs w:val="24"/>
          <w:lang w:val="ro-RO" w:eastAsia="ro-RO"/>
        </w:rPr>
        <w:t>adâncimea bazinului destinat c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>opiilor nu este marcată vizibil</w:t>
      </w:r>
    </w:p>
    <w:p w:rsidR="009A0194" w:rsidRDefault="00E04A82" w:rsidP="009A0194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- </w:t>
      </w:r>
      <w:bookmarkStart w:id="3" w:name="_GoBack"/>
      <w:bookmarkEnd w:id="3"/>
      <w:r w:rsidR="009A0194" w:rsidRPr="004C4B37">
        <w:rPr>
          <w:rFonts w:ascii="Arial" w:hAnsi="Arial" w:cs="Arial"/>
          <w:color w:val="000000" w:themeColor="text1"/>
          <w:sz w:val="24"/>
          <w:szCs w:val="24"/>
          <w:lang w:val="ro-RO"/>
        </w:rPr>
        <w:t>lipsa și</w:t>
      </w:r>
      <w:r w:rsidR="00F64BE4">
        <w:rPr>
          <w:rFonts w:ascii="Arial" w:hAnsi="Arial" w:cs="Arial"/>
          <w:color w:val="000000" w:themeColor="text1"/>
          <w:sz w:val="24"/>
          <w:szCs w:val="24"/>
          <w:lang w:val="ro-RO"/>
        </w:rPr>
        <w:t>/sau</w:t>
      </w:r>
      <w:r w:rsidR="009A0194" w:rsidRPr="004C4B37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asigurarea în cantități suficiente a </w:t>
      </w:r>
      <w:proofErr w:type="spellStart"/>
      <w:r w:rsidR="009A0194" w:rsidRPr="004C4B3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produselor</w:t>
      </w:r>
      <w:proofErr w:type="spellEnd"/>
      <w:r w:rsidR="009A0194" w:rsidRPr="004C4B3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biocide</w:t>
      </w:r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/</w:t>
      </w:r>
      <w:proofErr w:type="spellStart"/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sau</w:t>
      </w:r>
      <w:proofErr w:type="spellEnd"/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produselor</w:t>
      </w:r>
      <w:proofErr w:type="spellEnd"/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="000B5C3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curățenie</w:t>
      </w:r>
      <w:proofErr w:type="spellEnd"/>
      <w:r w:rsidR="00AF652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;</w:t>
      </w:r>
      <w:r w:rsidR="009A0194" w:rsidRPr="004C4B3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:rsidR="000B5C32" w:rsidRDefault="000B5C32" w:rsidP="000B5C32">
      <w:pPr>
        <w:spacing w:after="0" w:line="240" w:lineRule="auto"/>
        <w:ind w:left="0" w:right="-172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- </w:t>
      </w:r>
      <w:r w:rsidRPr="00C74F5D">
        <w:rPr>
          <w:rFonts w:ascii="Arial" w:eastAsia="Times New Roman" w:hAnsi="Arial" w:cs="Arial"/>
          <w:bCs/>
          <w:sz w:val="24"/>
          <w:szCs w:val="24"/>
          <w:lang w:val="ro-RO" w:eastAsia="ro-RO"/>
        </w:rPr>
        <w:t>nu se cunoaște modul de utilizare a produsului biocid folosit pentru dezinfecția apei din piscină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0B5C32" w:rsidRDefault="000B5C32" w:rsidP="000B5C32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</w:t>
      </w:r>
      <w:r w:rsidRPr="001D366A">
        <w:rPr>
          <w:rFonts w:ascii="Arial" w:hAnsi="Arial" w:cs="Arial"/>
          <w:sz w:val="24"/>
          <w:szCs w:val="24"/>
        </w:rPr>
        <w:t>tocuri</w:t>
      </w:r>
      <w:proofErr w:type="spellEnd"/>
      <w:proofErr w:type="gram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insuficiente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dezinfectanți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9A0194" w:rsidRPr="001D366A" w:rsidRDefault="00587AF1" w:rsidP="000B5C32">
      <w:pPr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- </w:t>
      </w:r>
      <w:proofErr w:type="gram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nu</w:t>
      </w:r>
      <w:proofErr w:type="gram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="009A0194">
        <w:rPr>
          <w:rFonts w:ascii="Arial" w:eastAsia="Times New Roman" w:hAnsi="Arial" w:cs="Arial"/>
          <w:bCs/>
          <w:sz w:val="24"/>
          <w:szCs w:val="24"/>
        </w:rPr>
        <w:t>fost</w:t>
      </w:r>
      <w:proofErr w:type="spellEnd"/>
      <w:r w:rsidR="009A0194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făcut</w:t>
      </w:r>
      <w:r w:rsidR="009A0194">
        <w:rPr>
          <w:rFonts w:ascii="Arial" w:eastAsia="Times New Roman" w:hAnsi="Arial" w:cs="Arial"/>
          <w:bCs/>
          <w:sz w:val="24"/>
          <w:szCs w:val="24"/>
        </w:rPr>
        <w:t>ă</w:t>
      </w:r>
      <w:proofErr w:type="spell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dovada</w:t>
      </w:r>
      <w:proofErr w:type="spell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buletinelor</w:t>
      </w:r>
      <w:proofErr w:type="spell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analize</w:t>
      </w:r>
      <w:proofErr w:type="spell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apelor</w:t>
      </w:r>
      <w:proofErr w:type="spell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îmbăiere</w:t>
      </w:r>
      <w:proofErr w:type="spell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cu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frecven</w:t>
      </w:r>
      <w:r w:rsidR="000B5C32">
        <w:rPr>
          <w:rFonts w:ascii="Arial" w:eastAsia="Times New Roman" w:hAnsi="Arial" w:cs="Arial"/>
          <w:bCs/>
          <w:sz w:val="24"/>
          <w:szCs w:val="24"/>
        </w:rPr>
        <w:t>ț</w:t>
      </w:r>
      <w:r w:rsidR="009A0194" w:rsidRPr="001D366A">
        <w:rPr>
          <w:rFonts w:ascii="Arial" w:eastAsia="Times New Roman" w:hAnsi="Arial" w:cs="Arial"/>
          <w:bCs/>
          <w:sz w:val="24"/>
          <w:szCs w:val="24"/>
        </w:rPr>
        <w:t>a</w:t>
      </w:r>
      <w:proofErr w:type="spellEnd"/>
      <w:r w:rsidR="009A0194" w:rsidRPr="001D366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F6522">
        <w:rPr>
          <w:rFonts w:ascii="Arial" w:eastAsia="Times New Roman" w:hAnsi="Arial" w:cs="Arial"/>
          <w:bCs/>
          <w:sz w:val="24"/>
          <w:szCs w:val="24"/>
        </w:rPr>
        <w:t>stabilită</w:t>
      </w:r>
      <w:proofErr w:type="spellEnd"/>
      <w:r w:rsidR="00AF652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F6522">
        <w:rPr>
          <w:rFonts w:ascii="Arial" w:eastAsia="Times New Roman" w:hAnsi="Arial" w:cs="Arial"/>
          <w:bCs/>
          <w:sz w:val="24"/>
          <w:szCs w:val="24"/>
        </w:rPr>
        <w:t>în</w:t>
      </w:r>
      <w:proofErr w:type="spellEnd"/>
      <w:r w:rsidR="00AF652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eastAsia="Times New Roman" w:hAnsi="Arial" w:cs="Arial"/>
          <w:bCs/>
          <w:sz w:val="24"/>
          <w:szCs w:val="24"/>
        </w:rPr>
        <w:t>O</w:t>
      </w:r>
      <w:r w:rsidR="009A0194">
        <w:rPr>
          <w:rFonts w:ascii="Arial" w:eastAsia="Times New Roman" w:hAnsi="Arial" w:cs="Arial"/>
          <w:bCs/>
          <w:sz w:val="24"/>
          <w:szCs w:val="24"/>
        </w:rPr>
        <w:t>rdinul</w:t>
      </w:r>
      <w:proofErr w:type="spellEnd"/>
      <w:r w:rsidR="009A0194">
        <w:rPr>
          <w:rFonts w:ascii="Arial" w:eastAsia="Times New Roman" w:hAnsi="Arial" w:cs="Arial"/>
          <w:bCs/>
          <w:sz w:val="24"/>
          <w:szCs w:val="24"/>
        </w:rPr>
        <w:t xml:space="preserve">  </w:t>
      </w:r>
      <w:proofErr w:type="spellStart"/>
      <w:r w:rsidR="009A0194">
        <w:rPr>
          <w:rFonts w:ascii="Arial" w:eastAsia="Times New Roman" w:hAnsi="Arial" w:cs="Arial"/>
          <w:bCs/>
          <w:sz w:val="24"/>
          <w:szCs w:val="24"/>
        </w:rPr>
        <w:t>nr</w:t>
      </w:r>
      <w:proofErr w:type="spellEnd"/>
      <w:r w:rsidR="009A0194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AF6522">
        <w:rPr>
          <w:rFonts w:ascii="Arial" w:eastAsia="Times New Roman" w:hAnsi="Arial" w:cs="Arial"/>
          <w:bCs/>
          <w:sz w:val="24"/>
          <w:szCs w:val="24"/>
        </w:rPr>
        <w:t>119/2014;</w:t>
      </w:r>
    </w:p>
    <w:p w:rsidR="00AF6522" w:rsidRDefault="009A0194" w:rsidP="009A0194">
      <w:pPr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  <w:r w:rsidRPr="001D366A">
        <w:rPr>
          <w:rFonts w:ascii="Arial" w:hAnsi="Arial" w:cs="Arial"/>
          <w:sz w:val="24"/>
          <w:szCs w:val="24"/>
          <w:lang w:val="pt-BR"/>
        </w:rPr>
        <w:t>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1D366A">
        <w:rPr>
          <w:rFonts w:ascii="Arial" w:hAnsi="Arial" w:cs="Arial"/>
          <w:sz w:val="24"/>
          <w:szCs w:val="24"/>
          <w:lang w:val="pt-BR"/>
        </w:rPr>
        <w:t xml:space="preserve">utilizarea apei de îmbăiere care nu corespunde normelor de igienă, respectiv depășirea parametrilor fizico-chimici </w:t>
      </w:r>
      <w:proofErr w:type="spellStart"/>
      <w:r w:rsidRPr="001D366A">
        <w:rPr>
          <w:rFonts w:ascii="Arial" w:hAnsi="Arial" w:cs="Arial"/>
          <w:sz w:val="24"/>
          <w:szCs w:val="24"/>
        </w:rPr>
        <w:t>și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bacteriologici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prevazuți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r w:rsidRPr="001D366A">
        <w:rPr>
          <w:rFonts w:ascii="Arial" w:hAnsi="Arial" w:cs="Arial"/>
          <w:sz w:val="24"/>
          <w:szCs w:val="24"/>
          <w:lang w:val="pt-BR"/>
        </w:rPr>
        <w:t xml:space="preserve">Ordinul </w:t>
      </w:r>
      <w:r>
        <w:rPr>
          <w:rFonts w:ascii="Arial" w:hAnsi="Arial" w:cs="Arial"/>
          <w:sz w:val="24"/>
          <w:szCs w:val="24"/>
          <w:lang w:val="pt-BR"/>
        </w:rPr>
        <w:t xml:space="preserve">nr. </w:t>
      </w:r>
      <w:r w:rsidRPr="001D366A">
        <w:rPr>
          <w:rFonts w:ascii="Arial" w:hAnsi="Arial" w:cs="Arial"/>
          <w:sz w:val="24"/>
          <w:szCs w:val="24"/>
          <w:lang w:val="pt-BR"/>
        </w:rPr>
        <w:t>119/2014</w:t>
      </w:r>
      <w:r w:rsidR="00AF6522">
        <w:rPr>
          <w:rFonts w:ascii="Arial" w:hAnsi="Arial" w:cs="Arial"/>
          <w:sz w:val="24"/>
          <w:szCs w:val="24"/>
          <w:lang w:val="pt-BR"/>
        </w:rPr>
        <w:t>;</w:t>
      </w:r>
    </w:p>
    <w:p w:rsidR="00AF6522" w:rsidRDefault="009A0194" w:rsidP="009A0194">
      <w:pPr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  <w:r w:rsidRPr="001D366A">
        <w:rPr>
          <w:rFonts w:ascii="Arial" w:hAnsi="Arial" w:cs="Arial"/>
          <w:sz w:val="24"/>
          <w:szCs w:val="24"/>
          <w:lang w:val="pt-BR"/>
        </w:rPr>
        <w:t>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1D366A">
        <w:rPr>
          <w:rFonts w:ascii="Arial" w:hAnsi="Arial" w:cs="Arial"/>
          <w:sz w:val="24"/>
          <w:szCs w:val="24"/>
          <w:lang w:val="pt-BR"/>
        </w:rPr>
        <w:t>lipsa buletinelor de analiză privind calitatea apei de îmbăiere, respectiv lipsa monitorizarării calității apei de îmbăiere</w:t>
      </w:r>
      <w:r w:rsidR="00AF6522">
        <w:rPr>
          <w:rFonts w:ascii="Arial" w:hAnsi="Arial" w:cs="Arial"/>
          <w:sz w:val="24"/>
          <w:szCs w:val="24"/>
          <w:lang w:val="pt-BR"/>
        </w:rPr>
        <w:t>;</w:t>
      </w:r>
    </w:p>
    <w:p w:rsidR="000B5C32" w:rsidRPr="001D366A" w:rsidRDefault="000B5C32" w:rsidP="000B5C32">
      <w:pPr>
        <w:pStyle w:val="NoSpacing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1D366A">
        <w:rPr>
          <w:rFonts w:ascii="Arial" w:hAnsi="Arial" w:cs="Arial"/>
          <w:sz w:val="24"/>
          <w:szCs w:val="24"/>
        </w:rPr>
        <w:t>lipsa</w:t>
      </w:r>
      <w:proofErr w:type="spellEnd"/>
      <w:proofErr w:type="gram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autorizației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sanitare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funcționare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1D366A">
        <w:rPr>
          <w:rFonts w:ascii="Arial" w:hAnsi="Arial" w:cs="Arial"/>
          <w:sz w:val="24"/>
          <w:szCs w:val="24"/>
        </w:rPr>
        <w:t xml:space="preserve"> </w:t>
      </w:r>
    </w:p>
    <w:p w:rsidR="00AF6522" w:rsidRDefault="009A0194" w:rsidP="009A019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53DF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53DFF">
        <w:rPr>
          <w:rFonts w:ascii="Arial" w:hAnsi="Arial" w:cs="Arial"/>
          <w:sz w:val="24"/>
          <w:szCs w:val="24"/>
        </w:rPr>
        <w:t>nu</w:t>
      </w:r>
      <w:proofErr w:type="gramEnd"/>
      <w:r w:rsidRPr="00D53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DFF">
        <w:rPr>
          <w:rFonts w:ascii="Arial" w:hAnsi="Arial" w:cs="Arial"/>
          <w:sz w:val="24"/>
          <w:szCs w:val="24"/>
        </w:rPr>
        <w:t>este</w:t>
      </w:r>
      <w:proofErr w:type="spellEnd"/>
      <w:r w:rsidRPr="00D53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DFF">
        <w:rPr>
          <w:rFonts w:ascii="Arial" w:hAnsi="Arial" w:cs="Arial"/>
          <w:sz w:val="24"/>
          <w:szCs w:val="24"/>
        </w:rPr>
        <w:t>întocmit</w:t>
      </w:r>
      <w:proofErr w:type="spellEnd"/>
      <w:r w:rsidRPr="00D53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DFF">
        <w:rPr>
          <w:rFonts w:ascii="Arial" w:hAnsi="Arial" w:cs="Arial"/>
          <w:sz w:val="24"/>
          <w:szCs w:val="24"/>
        </w:rPr>
        <w:t>Planul</w:t>
      </w:r>
      <w:proofErr w:type="spellEnd"/>
      <w:r w:rsidRPr="00D53D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3DFF">
        <w:rPr>
          <w:rFonts w:ascii="Arial" w:hAnsi="Arial" w:cs="Arial"/>
          <w:sz w:val="24"/>
          <w:szCs w:val="24"/>
        </w:rPr>
        <w:t>supraveghere</w:t>
      </w:r>
      <w:proofErr w:type="spellEnd"/>
      <w:r w:rsidRPr="00D53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DFF">
        <w:rPr>
          <w:rFonts w:ascii="Arial" w:hAnsi="Arial" w:cs="Arial"/>
          <w:sz w:val="24"/>
          <w:szCs w:val="24"/>
        </w:rPr>
        <w:t>și</w:t>
      </w:r>
      <w:proofErr w:type="spellEnd"/>
      <w:r w:rsidRPr="00D53DFF">
        <w:rPr>
          <w:rFonts w:ascii="Arial" w:hAnsi="Arial" w:cs="Arial"/>
          <w:sz w:val="24"/>
          <w:szCs w:val="24"/>
        </w:rPr>
        <w:t xml:space="preserve"> control intern de </w:t>
      </w:r>
      <w:proofErr w:type="spellStart"/>
      <w:r w:rsidRPr="00D53DFF">
        <w:rPr>
          <w:rFonts w:ascii="Arial" w:hAnsi="Arial" w:cs="Arial"/>
          <w:sz w:val="24"/>
          <w:szCs w:val="24"/>
        </w:rPr>
        <w:t>funcționare</w:t>
      </w:r>
      <w:proofErr w:type="spellEnd"/>
      <w:r w:rsidRPr="00D53DF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3DFF">
        <w:rPr>
          <w:rFonts w:ascii="Arial" w:hAnsi="Arial" w:cs="Arial"/>
          <w:sz w:val="24"/>
          <w:szCs w:val="24"/>
        </w:rPr>
        <w:t>piscinei</w:t>
      </w:r>
      <w:proofErr w:type="spellEnd"/>
      <w:r w:rsidR="00AF6522">
        <w:rPr>
          <w:rFonts w:ascii="Arial" w:hAnsi="Arial" w:cs="Arial"/>
          <w:sz w:val="24"/>
          <w:szCs w:val="24"/>
        </w:rPr>
        <w:t>;</w:t>
      </w:r>
    </w:p>
    <w:p w:rsidR="009A0194" w:rsidRDefault="009A0194" w:rsidP="009A0194">
      <w:pPr>
        <w:spacing w:after="0" w:line="240" w:lineRule="auto"/>
        <w:ind w:left="0"/>
        <w:contextualSpacing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D366A">
        <w:rPr>
          <w:rFonts w:ascii="Arial" w:hAnsi="Arial" w:cs="Arial"/>
          <w:sz w:val="24"/>
          <w:szCs w:val="24"/>
        </w:rPr>
        <w:t>nu</w:t>
      </w:r>
      <w:proofErr w:type="gramEnd"/>
      <w:r w:rsidRPr="001D366A">
        <w:rPr>
          <w:rFonts w:ascii="Arial" w:hAnsi="Arial" w:cs="Arial"/>
          <w:sz w:val="24"/>
          <w:szCs w:val="24"/>
        </w:rPr>
        <w:t xml:space="preserve"> se face </w:t>
      </w:r>
      <w:proofErr w:type="spellStart"/>
      <w:r w:rsidRPr="001D366A">
        <w:rPr>
          <w:rFonts w:ascii="Arial" w:hAnsi="Arial" w:cs="Arial"/>
          <w:sz w:val="24"/>
          <w:szCs w:val="24"/>
        </w:rPr>
        <w:t>dovada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dezinfecției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apei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îmbăiere</w:t>
      </w:r>
      <w:proofErr w:type="spellEnd"/>
      <w:r w:rsidR="00F64BE4">
        <w:rPr>
          <w:rFonts w:ascii="Arial" w:hAnsi="Arial" w:cs="Arial"/>
          <w:sz w:val="24"/>
          <w:szCs w:val="24"/>
        </w:rPr>
        <w:t>;</w:t>
      </w:r>
    </w:p>
    <w:p w:rsidR="009A0194" w:rsidRDefault="009A0194" w:rsidP="009A019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1D366A">
        <w:rPr>
          <w:rFonts w:ascii="Arial" w:hAnsi="Arial" w:cs="Arial"/>
          <w:sz w:val="24"/>
          <w:szCs w:val="24"/>
        </w:rPr>
        <w:t>neîntreținerea</w:t>
      </w:r>
      <w:proofErr w:type="spellEnd"/>
      <w:proofErr w:type="gram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stării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curățenie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366A">
        <w:rPr>
          <w:rFonts w:ascii="Arial" w:hAnsi="Arial" w:cs="Arial"/>
          <w:sz w:val="24"/>
          <w:szCs w:val="24"/>
        </w:rPr>
        <w:t>grupurilor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sanitare</w:t>
      </w:r>
      <w:proofErr w:type="spellEnd"/>
      <w:r w:rsidR="00F64BE4">
        <w:rPr>
          <w:rFonts w:ascii="Arial" w:hAnsi="Arial" w:cs="Arial"/>
          <w:sz w:val="24"/>
          <w:szCs w:val="24"/>
        </w:rPr>
        <w:t>;</w:t>
      </w:r>
    </w:p>
    <w:p w:rsidR="003D5B0E" w:rsidRDefault="003D5B0E" w:rsidP="009A0194">
      <w:pPr>
        <w:pStyle w:val="NoSpacing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9A0194">
        <w:rPr>
          <w:rFonts w:ascii="Arial" w:hAnsi="Arial" w:cs="Arial"/>
          <w:sz w:val="24"/>
          <w:szCs w:val="24"/>
        </w:rPr>
        <w:t>n</w:t>
      </w:r>
      <w:r w:rsidR="009A0194" w:rsidRPr="00394F99">
        <w:rPr>
          <w:rFonts w:ascii="Arial" w:hAnsi="Arial" w:cs="Arial"/>
          <w:sz w:val="24"/>
          <w:szCs w:val="24"/>
        </w:rPr>
        <w:t>econsemnarea</w:t>
      </w:r>
      <w:proofErr w:type="spellEnd"/>
      <w:proofErr w:type="gramEnd"/>
      <w:r w:rsidR="009A0194" w:rsidRPr="00394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parametrilor</w:t>
      </w:r>
      <w:proofErr w:type="spellEnd"/>
      <w:r w:rsidR="009A0194" w:rsidRPr="00394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chimici</w:t>
      </w:r>
      <w:proofErr w:type="spellEnd"/>
      <w:r w:rsidR="009A0194" w:rsidRPr="00394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măsurați</w:t>
      </w:r>
      <w:proofErr w:type="spellEnd"/>
      <w:r w:rsidR="009A0194" w:rsidRPr="00394F9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trusa</w:t>
      </w:r>
      <w:proofErr w:type="spellEnd"/>
      <w:r w:rsidR="009A0194" w:rsidRPr="00394F9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dotare</w:t>
      </w:r>
      <w:proofErr w:type="spellEnd"/>
      <w:r w:rsidR="00F64BE4">
        <w:rPr>
          <w:rFonts w:ascii="Arial" w:hAnsi="Arial" w:cs="Arial"/>
          <w:sz w:val="24"/>
          <w:szCs w:val="24"/>
        </w:rPr>
        <w:t>,</w:t>
      </w:r>
      <w:r w:rsidR="009A0194" w:rsidRPr="00394F99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frecvenței</w:t>
      </w:r>
      <w:proofErr w:type="spellEnd"/>
      <w:r w:rsidR="009A0194" w:rsidRPr="00394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prevăzută</w:t>
      </w:r>
      <w:proofErr w:type="spellEnd"/>
      <w:r w:rsidR="009A0194" w:rsidRPr="00394F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394F99">
        <w:rPr>
          <w:rFonts w:ascii="Arial" w:hAnsi="Arial" w:cs="Arial"/>
          <w:sz w:val="24"/>
          <w:szCs w:val="24"/>
        </w:rPr>
        <w:t>Ord</w:t>
      </w:r>
      <w:r>
        <w:rPr>
          <w:rFonts w:ascii="Arial" w:hAnsi="Arial" w:cs="Arial"/>
          <w:sz w:val="24"/>
          <w:szCs w:val="24"/>
        </w:rPr>
        <w:t>inul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A0194" w:rsidRPr="00394F99">
        <w:rPr>
          <w:rFonts w:ascii="Arial" w:hAnsi="Arial" w:cs="Arial"/>
          <w:sz w:val="24"/>
          <w:szCs w:val="24"/>
        </w:rPr>
        <w:t>119/2014</w:t>
      </w:r>
      <w:r w:rsidR="000B5C32">
        <w:rPr>
          <w:rFonts w:ascii="Arial" w:hAnsi="Arial" w:cs="Arial"/>
          <w:sz w:val="24"/>
          <w:szCs w:val="24"/>
        </w:rPr>
        <w:t>;</w:t>
      </w:r>
      <w:r w:rsidR="009A0194" w:rsidRPr="00394F99">
        <w:rPr>
          <w:rFonts w:ascii="Arial" w:hAnsi="Arial" w:cs="Arial"/>
          <w:sz w:val="24"/>
          <w:szCs w:val="24"/>
        </w:rPr>
        <w:t xml:space="preserve"> </w:t>
      </w:r>
    </w:p>
    <w:p w:rsidR="009A0194" w:rsidRDefault="009A0194" w:rsidP="009A019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1D366A">
        <w:rPr>
          <w:rFonts w:ascii="Arial" w:hAnsi="Arial" w:cs="Arial"/>
          <w:sz w:val="24"/>
          <w:szCs w:val="24"/>
        </w:rPr>
        <w:t>lipsa</w:t>
      </w:r>
      <w:proofErr w:type="spellEnd"/>
      <w:proofErr w:type="gram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contractului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monitorizare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366A">
        <w:rPr>
          <w:rFonts w:ascii="Arial" w:hAnsi="Arial" w:cs="Arial"/>
          <w:sz w:val="24"/>
          <w:szCs w:val="24"/>
        </w:rPr>
        <w:t>calitătii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</w:rPr>
        <w:t>apei</w:t>
      </w:r>
      <w:proofErr w:type="spellEnd"/>
      <w:r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</w:rPr>
        <w:t>îmbaiere</w:t>
      </w:r>
      <w:proofErr w:type="spellEnd"/>
      <w:r w:rsidR="000B5C32">
        <w:rPr>
          <w:rFonts w:ascii="Arial" w:hAnsi="Arial" w:cs="Arial"/>
          <w:sz w:val="24"/>
          <w:szCs w:val="24"/>
        </w:rPr>
        <w:t>;</w:t>
      </w:r>
    </w:p>
    <w:p w:rsidR="009A0194" w:rsidRPr="001D366A" w:rsidRDefault="003D5B0E" w:rsidP="009A0194">
      <w:pPr>
        <w:pStyle w:val="NoSpacing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9A0194" w:rsidRPr="001D366A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registrul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evidență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calității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apei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îmbăiere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nu se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consemnează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corespunzător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monitorizarea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calității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apei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îmbăiere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toate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rubricile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prevăzute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Ord</w:t>
      </w:r>
      <w:r w:rsidR="009A0194">
        <w:rPr>
          <w:rFonts w:ascii="Arial" w:hAnsi="Arial" w:cs="Arial"/>
          <w:sz w:val="24"/>
          <w:szCs w:val="24"/>
        </w:rPr>
        <w:t>inului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A0194">
        <w:rPr>
          <w:rFonts w:ascii="Arial" w:hAnsi="Arial" w:cs="Arial"/>
          <w:sz w:val="24"/>
          <w:szCs w:val="24"/>
        </w:rPr>
        <w:t>nr</w:t>
      </w:r>
      <w:proofErr w:type="spellEnd"/>
      <w:r w:rsidR="009A0194">
        <w:rPr>
          <w:rFonts w:ascii="Arial" w:hAnsi="Arial" w:cs="Arial"/>
          <w:sz w:val="24"/>
          <w:szCs w:val="24"/>
        </w:rPr>
        <w:t>.</w:t>
      </w:r>
      <w:r w:rsidR="009A0194" w:rsidRPr="001D366A">
        <w:rPr>
          <w:rFonts w:ascii="Arial" w:hAnsi="Arial" w:cs="Arial"/>
          <w:sz w:val="24"/>
          <w:szCs w:val="24"/>
        </w:rPr>
        <w:t xml:space="preserve"> 119/2014</w:t>
      </w:r>
      <w:r w:rsidR="000B5C32">
        <w:rPr>
          <w:rFonts w:ascii="Arial" w:hAnsi="Arial" w:cs="Arial"/>
          <w:sz w:val="24"/>
          <w:szCs w:val="24"/>
        </w:rPr>
        <w:t>;</w:t>
      </w:r>
    </w:p>
    <w:p w:rsidR="009A0194" w:rsidRPr="001D366A" w:rsidRDefault="003D5B0E" w:rsidP="009A0194">
      <w:pPr>
        <w:pStyle w:val="NoSpacing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9A0194" w:rsidRPr="001D366A">
        <w:rPr>
          <w:rFonts w:ascii="Arial" w:hAnsi="Arial" w:cs="Arial"/>
          <w:sz w:val="24"/>
          <w:szCs w:val="24"/>
        </w:rPr>
        <w:t>nepăstrarea</w:t>
      </w:r>
      <w:proofErr w:type="spellEnd"/>
      <w:proofErr w:type="gram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dovezii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anunțare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serviciului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mentenanță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în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cazul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unei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defecțiuni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poate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afecta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calitatea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apei</w:t>
      </w:r>
      <w:proofErr w:type="spellEnd"/>
      <w:r w:rsidR="009A0194" w:rsidRPr="001D36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 w:rsidRPr="001D366A">
        <w:rPr>
          <w:rFonts w:ascii="Arial" w:hAnsi="Arial" w:cs="Arial"/>
          <w:sz w:val="24"/>
          <w:szCs w:val="24"/>
        </w:rPr>
        <w:t>îmbăiere</w:t>
      </w:r>
      <w:proofErr w:type="spellEnd"/>
      <w:r w:rsidR="000B5C32">
        <w:rPr>
          <w:rFonts w:ascii="Arial" w:hAnsi="Arial" w:cs="Arial"/>
          <w:sz w:val="24"/>
          <w:szCs w:val="24"/>
        </w:rPr>
        <w:t>;</w:t>
      </w:r>
    </w:p>
    <w:p w:rsidR="009A0194" w:rsidRPr="001D366A" w:rsidRDefault="009A0194" w:rsidP="009A0194">
      <w:pPr>
        <w:suppressAutoHyphens/>
        <w:spacing w:after="0" w:line="240" w:lineRule="auto"/>
        <w:ind w:left="0"/>
        <w:rPr>
          <w:rFonts w:ascii="Arial" w:hAnsi="Arial" w:cs="Arial"/>
          <w:sz w:val="24"/>
          <w:szCs w:val="24"/>
          <w:lang w:eastAsia="zh-CN"/>
        </w:rPr>
      </w:pPr>
      <w:r w:rsidRPr="001D366A">
        <w:rPr>
          <w:rFonts w:ascii="Arial" w:hAnsi="Arial" w:cs="Arial"/>
          <w:sz w:val="24"/>
          <w:szCs w:val="24"/>
          <w:lang w:eastAsia="zh-CN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lang w:eastAsia="zh-CN"/>
        </w:rPr>
        <w:t>p</w:t>
      </w:r>
      <w:r w:rsidRPr="001D366A">
        <w:rPr>
          <w:rFonts w:ascii="Arial" w:hAnsi="Arial" w:cs="Arial"/>
          <w:sz w:val="24"/>
          <w:szCs w:val="24"/>
          <w:lang w:eastAsia="zh-CN"/>
        </w:rPr>
        <w:t>ersonalul</w:t>
      </w:r>
      <w:proofErr w:type="spellEnd"/>
      <w:proofErr w:type="gramEnd"/>
      <w:r w:rsidRPr="001D366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angajat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nu face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dovada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controlului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medical periodic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prin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cabinet de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medicina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muncii</w:t>
      </w:r>
      <w:proofErr w:type="spellEnd"/>
      <w:r w:rsidR="000B5C32">
        <w:rPr>
          <w:rFonts w:ascii="Arial" w:hAnsi="Arial" w:cs="Arial"/>
          <w:sz w:val="24"/>
          <w:szCs w:val="24"/>
          <w:lang w:eastAsia="zh-CN"/>
        </w:rPr>
        <w:t>;</w:t>
      </w:r>
    </w:p>
    <w:p w:rsidR="00F64BE4" w:rsidRDefault="009A0194" w:rsidP="009A0194">
      <w:pPr>
        <w:suppressAutoHyphens/>
        <w:spacing w:after="0" w:line="240" w:lineRule="auto"/>
        <w:ind w:left="0"/>
        <w:rPr>
          <w:rFonts w:ascii="Arial" w:hAnsi="Arial" w:cs="Arial"/>
          <w:sz w:val="24"/>
          <w:szCs w:val="24"/>
          <w:lang w:eastAsia="zh-CN"/>
        </w:rPr>
      </w:pPr>
      <w:r w:rsidRPr="001D366A">
        <w:rPr>
          <w:rFonts w:ascii="Arial" w:hAnsi="Arial" w:cs="Arial"/>
          <w:sz w:val="24"/>
          <w:szCs w:val="24"/>
          <w:lang w:eastAsia="zh-CN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  <w:lang w:eastAsia="zh-CN"/>
        </w:rPr>
        <w:t>d</w:t>
      </w:r>
      <w:r w:rsidRPr="001D366A">
        <w:rPr>
          <w:rFonts w:ascii="Arial" w:hAnsi="Arial" w:cs="Arial"/>
          <w:sz w:val="24"/>
          <w:szCs w:val="24"/>
          <w:lang w:eastAsia="zh-CN"/>
        </w:rPr>
        <w:t>ezinfecția</w:t>
      </w:r>
      <w:proofErr w:type="spellEnd"/>
      <w:proofErr w:type="gramEnd"/>
      <w:r w:rsidRPr="001D366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vestelor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de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salvare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se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realizează</w:t>
      </w:r>
      <w:proofErr w:type="spellEnd"/>
      <w:r w:rsidRPr="001D366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1D366A">
        <w:rPr>
          <w:rFonts w:ascii="Arial" w:hAnsi="Arial" w:cs="Arial"/>
          <w:sz w:val="24"/>
          <w:szCs w:val="24"/>
          <w:lang w:eastAsia="zh-CN"/>
        </w:rPr>
        <w:t>necorespunzător</w:t>
      </w:r>
      <w:proofErr w:type="spellEnd"/>
      <w:r w:rsidR="00F64BE4">
        <w:rPr>
          <w:rFonts w:ascii="Arial" w:hAnsi="Arial" w:cs="Arial"/>
          <w:sz w:val="24"/>
          <w:szCs w:val="24"/>
          <w:lang w:eastAsia="zh-CN"/>
        </w:rPr>
        <w:t>;</w:t>
      </w:r>
    </w:p>
    <w:p w:rsidR="009A0194" w:rsidRDefault="003D5B0E" w:rsidP="009A0194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- </w:t>
      </w:r>
      <w:r w:rsidR="009A0194" w:rsidRPr="00C31667">
        <w:rPr>
          <w:rFonts w:ascii="Arial" w:eastAsia="Times New Roman" w:hAnsi="Arial" w:cs="Arial"/>
          <w:sz w:val="24"/>
          <w:szCs w:val="24"/>
          <w:lang w:val="ro-RO"/>
        </w:rPr>
        <w:t>lipsa certificării instruirii profesionale a personalului privin însușirea  noțiunilor fundamentale de igienă</w:t>
      </w:r>
      <w:r w:rsidR="000B5C32">
        <w:rPr>
          <w:rFonts w:ascii="Arial" w:eastAsia="Times New Roman" w:hAnsi="Arial" w:cs="Arial"/>
          <w:sz w:val="24"/>
          <w:szCs w:val="24"/>
          <w:lang w:val="ro-RO"/>
        </w:rPr>
        <w:t>;</w:t>
      </w:r>
    </w:p>
    <w:p w:rsidR="009A0194" w:rsidRPr="009A2E42" w:rsidRDefault="009A0194" w:rsidP="009A0194">
      <w:pPr>
        <w:spacing w:after="0" w:line="240" w:lineRule="auto"/>
        <w:ind w:left="0"/>
        <w:rPr>
          <w:rFonts w:ascii="Arial" w:eastAsia="Calibri" w:hAnsi="Arial" w:cs="Arial"/>
          <w:kern w:val="2"/>
          <w:sz w:val="24"/>
          <w:szCs w:val="24"/>
          <w:lang w:val="pt-BR" w:eastAsia="ro-RO"/>
        </w:rPr>
      </w:pPr>
      <w:r w:rsidRPr="009A2E42">
        <w:rPr>
          <w:rFonts w:ascii="Arial" w:eastAsia="Calibri" w:hAnsi="Arial" w:cs="Arial"/>
          <w:kern w:val="2"/>
          <w:sz w:val="24"/>
          <w:szCs w:val="24"/>
          <w:lang w:val="ro-RO" w:eastAsia="ro-RO"/>
        </w:rPr>
        <w:t>-</w:t>
      </w:r>
      <w:r>
        <w:rPr>
          <w:rFonts w:ascii="Arial" w:eastAsia="Calibri" w:hAnsi="Arial" w:cs="Arial"/>
          <w:kern w:val="2"/>
          <w:sz w:val="24"/>
          <w:szCs w:val="24"/>
          <w:lang w:val="ro-RO" w:eastAsia="ro-RO"/>
        </w:rPr>
        <w:t xml:space="preserve"> </w:t>
      </w:r>
      <w:r w:rsidRPr="009A2E42">
        <w:rPr>
          <w:rFonts w:ascii="Arial" w:eastAsia="Calibri" w:hAnsi="Arial" w:cs="Arial"/>
          <w:kern w:val="2"/>
          <w:sz w:val="24"/>
          <w:szCs w:val="24"/>
          <w:lang w:val="ro-RO" w:eastAsia="ro-RO"/>
        </w:rPr>
        <w:t>nu există afișat Regulamentul privind utilizarea piscinelor și măsurile de igienă afișate la loc vizubil</w:t>
      </w:r>
      <w:r w:rsidRPr="009A2E42">
        <w:rPr>
          <w:rFonts w:ascii="Arial" w:eastAsia="Calibri" w:hAnsi="Arial" w:cs="Arial"/>
          <w:kern w:val="2"/>
          <w:sz w:val="24"/>
          <w:szCs w:val="24"/>
          <w:lang w:val="pt-BR" w:eastAsia="ro-RO"/>
        </w:rPr>
        <w:t>;</w:t>
      </w:r>
    </w:p>
    <w:p w:rsidR="009A0194" w:rsidRDefault="003D5B0E" w:rsidP="009A019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ro-RO"/>
        </w:rPr>
        <w:t>-</w:t>
      </w:r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nerespectarea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frecvenței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pentru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monitorizarea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calității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apei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0194">
        <w:rPr>
          <w:rFonts w:ascii="Arial" w:hAnsi="Arial" w:cs="Arial"/>
          <w:sz w:val="24"/>
          <w:szCs w:val="24"/>
        </w:rPr>
        <w:t>prevăzută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în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Ordinul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MS </w:t>
      </w:r>
      <w:proofErr w:type="spellStart"/>
      <w:r w:rsidR="009A0194">
        <w:rPr>
          <w:rFonts w:ascii="Arial" w:hAnsi="Arial" w:cs="Arial"/>
          <w:sz w:val="24"/>
          <w:szCs w:val="24"/>
        </w:rPr>
        <w:t>nr</w:t>
      </w:r>
      <w:proofErr w:type="spellEnd"/>
      <w:r w:rsidR="009A0194">
        <w:rPr>
          <w:rFonts w:ascii="Arial" w:hAnsi="Arial" w:cs="Arial"/>
          <w:sz w:val="24"/>
          <w:szCs w:val="24"/>
        </w:rPr>
        <w:t>. 119/2014</w:t>
      </w:r>
      <w:r w:rsidR="000B5C32">
        <w:rPr>
          <w:rFonts w:ascii="Arial" w:hAnsi="Arial" w:cs="Arial"/>
          <w:sz w:val="24"/>
          <w:szCs w:val="24"/>
        </w:rPr>
        <w:t>;</w:t>
      </w:r>
    </w:p>
    <w:p w:rsidR="009A0194" w:rsidRDefault="003D5B0E" w:rsidP="009A0194">
      <w:pPr>
        <w:spacing w:after="0" w:line="240" w:lineRule="auto"/>
        <w:ind w:left="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- </w:t>
      </w:r>
      <w:r w:rsidR="009A0194">
        <w:rPr>
          <w:rFonts w:ascii="Arial" w:hAnsi="Arial" w:cs="Arial"/>
          <w:noProof/>
          <w:sz w:val="24"/>
          <w:szCs w:val="24"/>
        </w:rPr>
        <w:t>lipsa buletinelor de analiz</w:t>
      </w:r>
      <w:r w:rsidR="000B5C32">
        <w:rPr>
          <w:rFonts w:ascii="Arial" w:hAnsi="Arial" w:cs="Arial"/>
          <w:noProof/>
          <w:sz w:val="24"/>
          <w:szCs w:val="24"/>
        </w:rPr>
        <w:t>ă a calității apei de îmbăiere;</w:t>
      </w:r>
    </w:p>
    <w:p w:rsidR="009A0194" w:rsidRDefault="003D5B0E" w:rsidP="009A019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A0194">
        <w:rPr>
          <w:rFonts w:ascii="Arial" w:hAnsi="Arial" w:cs="Arial"/>
          <w:sz w:val="24"/>
          <w:szCs w:val="24"/>
        </w:rPr>
        <w:t>lipsa</w:t>
      </w:r>
      <w:proofErr w:type="spellEnd"/>
      <w:proofErr w:type="gram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spațiului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A0194">
        <w:rPr>
          <w:rFonts w:ascii="Arial" w:hAnsi="Arial" w:cs="Arial"/>
          <w:sz w:val="24"/>
          <w:szCs w:val="24"/>
        </w:rPr>
        <w:t>depozitare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materiale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și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ustensile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pentru</w:t>
      </w:r>
      <w:proofErr w:type="spellEnd"/>
      <w:r w:rsidR="009A0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194">
        <w:rPr>
          <w:rFonts w:ascii="Arial" w:hAnsi="Arial" w:cs="Arial"/>
          <w:sz w:val="24"/>
          <w:szCs w:val="24"/>
        </w:rPr>
        <w:t>curățenie</w:t>
      </w:r>
      <w:proofErr w:type="spellEnd"/>
      <w:r w:rsidR="000B5C32">
        <w:rPr>
          <w:rFonts w:ascii="Arial" w:hAnsi="Arial" w:cs="Arial"/>
          <w:sz w:val="24"/>
          <w:szCs w:val="24"/>
        </w:rPr>
        <w:t>;</w:t>
      </w:r>
    </w:p>
    <w:p w:rsidR="009A0194" w:rsidRDefault="009A0194" w:rsidP="009A019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suprafețe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neigienizate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corespunzător</w:t>
      </w:r>
      <w:proofErr w:type="spellEnd"/>
      <w:r w:rsidR="000B5C32">
        <w:rPr>
          <w:rFonts w:ascii="Arial" w:hAnsi="Arial" w:cs="Arial"/>
          <w:sz w:val="24"/>
          <w:szCs w:val="24"/>
        </w:rPr>
        <w:t>;</w:t>
      </w:r>
    </w:p>
    <w:p w:rsidR="009A0194" w:rsidRDefault="009A0194" w:rsidP="009A019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nepurtarea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echipamentului</w:t>
      </w:r>
      <w:proofErr w:type="spellEnd"/>
      <w:r w:rsidR="000B5C32">
        <w:rPr>
          <w:rFonts w:ascii="Arial" w:hAnsi="Arial" w:cs="Arial"/>
          <w:sz w:val="24"/>
          <w:szCs w:val="24"/>
        </w:rPr>
        <w:t>;</w:t>
      </w:r>
    </w:p>
    <w:p w:rsidR="009A0194" w:rsidRPr="00260458" w:rsidRDefault="009A0194" w:rsidP="009A0194">
      <w:pPr>
        <w:spacing w:after="0" w:line="240" w:lineRule="auto"/>
        <w:ind w:left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260458">
        <w:rPr>
          <w:rFonts w:ascii="Arial" w:eastAsia="Times New Roman" w:hAnsi="Arial" w:cs="Arial"/>
          <w:sz w:val="24"/>
          <w:szCs w:val="24"/>
        </w:rPr>
        <w:t>lipsa</w:t>
      </w:r>
      <w:proofErr w:type="spellEnd"/>
      <w:proofErr w:type="gramEnd"/>
      <w:r w:rsidRPr="002604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fişelor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aptitudine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personal</w:t>
      </w:r>
      <w:r w:rsidR="000B5C32">
        <w:rPr>
          <w:rFonts w:ascii="Arial" w:eastAsia="Times New Roman" w:hAnsi="Arial" w:cs="Arial"/>
          <w:sz w:val="24"/>
          <w:szCs w:val="24"/>
        </w:rPr>
        <w:t>;</w:t>
      </w:r>
    </w:p>
    <w:p w:rsidR="009A0194" w:rsidRDefault="009A0194" w:rsidP="009A0194">
      <w:pPr>
        <w:spacing w:after="0" w:line="240" w:lineRule="auto"/>
        <w:ind w:left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260458">
        <w:rPr>
          <w:rFonts w:ascii="Arial" w:eastAsia="Times New Roman" w:hAnsi="Arial" w:cs="Arial"/>
          <w:sz w:val="24"/>
          <w:szCs w:val="24"/>
        </w:rPr>
        <w:t>lipsa</w:t>
      </w:r>
      <w:proofErr w:type="spellEnd"/>
      <w:proofErr w:type="gramEnd"/>
      <w:r w:rsidRPr="002604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cursurilor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însuşirea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noţiunilor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fundamentale</w:t>
      </w:r>
      <w:proofErr w:type="spellEnd"/>
      <w:r w:rsidRPr="0026045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260458">
        <w:rPr>
          <w:rFonts w:ascii="Arial" w:eastAsia="Times New Roman" w:hAnsi="Arial" w:cs="Arial"/>
          <w:sz w:val="24"/>
          <w:szCs w:val="24"/>
        </w:rPr>
        <w:t>igienă</w:t>
      </w:r>
      <w:proofErr w:type="spellEnd"/>
      <w:r w:rsidR="000B5C32">
        <w:rPr>
          <w:rFonts w:ascii="Arial" w:eastAsia="Times New Roman" w:hAnsi="Arial" w:cs="Arial"/>
          <w:sz w:val="24"/>
          <w:szCs w:val="24"/>
        </w:rPr>
        <w:t>;</w:t>
      </w:r>
    </w:p>
    <w:p w:rsidR="009A0194" w:rsidRDefault="009A0194" w:rsidP="009A0194">
      <w:pPr>
        <w:suppressAutoHyphens/>
        <w:spacing w:after="0" w:line="240" w:lineRule="auto"/>
        <w:ind w:left="0"/>
        <w:rPr>
          <w:rFonts w:ascii="Arial" w:eastAsia="Noto Serif CJK SC" w:hAnsi="Arial" w:cs="Arial"/>
          <w:color w:val="000000"/>
          <w:kern w:val="2"/>
          <w:sz w:val="24"/>
          <w:szCs w:val="24"/>
          <w:lang w:val="ro-RO" w:eastAsia="zh-CN" w:bidi="hi-IN"/>
        </w:rPr>
      </w:pPr>
      <w:r>
        <w:rPr>
          <w:rFonts w:ascii="Arial" w:eastAsia="Noto Serif CJK SC" w:hAnsi="Arial" w:cs="Arial"/>
          <w:color w:val="000000"/>
          <w:kern w:val="2"/>
          <w:sz w:val="24"/>
          <w:szCs w:val="24"/>
          <w:lang w:val="ro-RO" w:eastAsia="zh-CN" w:bidi="hi-IN"/>
        </w:rPr>
        <w:t>- r</w:t>
      </w:r>
      <w:r w:rsidRPr="00644623">
        <w:rPr>
          <w:rFonts w:ascii="Arial" w:eastAsia="Noto Serif CJK SC" w:hAnsi="Arial" w:cs="Arial"/>
          <w:color w:val="000000"/>
          <w:kern w:val="2"/>
          <w:sz w:val="24"/>
          <w:szCs w:val="24"/>
          <w:lang w:val="ro-RO" w:eastAsia="zh-CN" w:bidi="hi-IN"/>
        </w:rPr>
        <w:t>egistrul  de evidență a calității apei este incomplet</w:t>
      </w:r>
      <w:r w:rsidR="000B5C32">
        <w:rPr>
          <w:rFonts w:ascii="Arial" w:eastAsia="Noto Serif CJK SC" w:hAnsi="Arial" w:cs="Arial"/>
          <w:color w:val="000000"/>
          <w:kern w:val="2"/>
          <w:sz w:val="24"/>
          <w:szCs w:val="24"/>
          <w:lang w:val="ro-RO" w:eastAsia="zh-CN" w:bidi="hi-IN"/>
        </w:rPr>
        <w:t>;</w:t>
      </w:r>
    </w:p>
    <w:p w:rsidR="009A0194" w:rsidRPr="000B5C32" w:rsidRDefault="003D5B0E" w:rsidP="009A0194">
      <w:pPr>
        <w:pBdr>
          <w:left w:val="single" w:sz="96" w:space="30" w:color="FFFFFF"/>
        </w:pBdr>
        <w:autoSpaceDE w:val="0"/>
        <w:autoSpaceDN w:val="0"/>
        <w:adjustRightInd w:val="0"/>
        <w:spacing w:after="0" w:line="240" w:lineRule="auto"/>
        <w:ind w:left="0" w:right="-7"/>
        <w:contextualSpacing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- </w:t>
      </w:r>
      <w:proofErr w:type="spellStart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>în</w:t>
      </w:r>
      <w:proofErr w:type="spellEnd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 xml:space="preserve"> </w:t>
      </w:r>
      <w:proofErr w:type="spellStart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>unele</w:t>
      </w:r>
      <w:proofErr w:type="spellEnd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 xml:space="preserve"> zone </w:t>
      </w:r>
      <w:proofErr w:type="spellStart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>pereţii</w:t>
      </w:r>
      <w:proofErr w:type="spellEnd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 xml:space="preserve"> </w:t>
      </w:r>
      <w:proofErr w:type="spellStart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>prezintă</w:t>
      </w:r>
      <w:proofErr w:type="spellEnd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 xml:space="preserve"> </w:t>
      </w:r>
      <w:proofErr w:type="spellStart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>mucegai</w:t>
      </w:r>
      <w:proofErr w:type="spellEnd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 xml:space="preserve">, </w:t>
      </w:r>
      <w:proofErr w:type="spellStart"/>
      <w:r w:rsidR="009A0194" w:rsidRPr="00C53B32">
        <w:rPr>
          <w:rFonts w:ascii="Arial" w:eastAsia="Times New Roman" w:hAnsi="Arial" w:cs="Arial"/>
          <w:sz w:val="24"/>
          <w:szCs w:val="24"/>
          <w:lang w:val="x-none" w:eastAsia="ro-RO"/>
        </w:rPr>
        <w:t>igrasie</w:t>
      </w:r>
      <w:proofErr w:type="spellEnd"/>
      <w:r w:rsidR="000B5C32">
        <w:rPr>
          <w:rFonts w:ascii="Arial" w:eastAsia="Times New Roman" w:hAnsi="Arial" w:cs="Arial"/>
          <w:sz w:val="24"/>
          <w:szCs w:val="24"/>
          <w:lang w:val="ro-RO" w:eastAsia="ro-RO"/>
        </w:rPr>
        <w:t>;</w:t>
      </w:r>
    </w:p>
    <w:p w:rsidR="009A0194" w:rsidRPr="00203370" w:rsidRDefault="003D5B0E" w:rsidP="009A0194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- </w:t>
      </w:r>
      <w:r w:rsidR="009A0194" w:rsidRPr="0020337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neutilizarea corectă a produsului biocid respectiv nedozarea corespunzătoare a acestuia conform </w:t>
      </w:r>
      <w:r w:rsidR="000B5C32">
        <w:rPr>
          <w:rFonts w:ascii="Arial" w:eastAsia="Times New Roman" w:hAnsi="Arial" w:cs="Arial"/>
          <w:sz w:val="24"/>
          <w:szCs w:val="24"/>
          <w:lang w:val="ro-RO" w:eastAsia="ro-RO"/>
        </w:rPr>
        <w:t>instrucțiunilor producătorului;</w:t>
      </w:r>
    </w:p>
    <w:p w:rsidR="009A0194" w:rsidRPr="00203370" w:rsidRDefault="004C0094" w:rsidP="009A0194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- </w:t>
      </w:r>
      <w:r w:rsidR="009A0194" w:rsidRPr="00203370">
        <w:rPr>
          <w:rFonts w:ascii="Arial" w:eastAsia="Times New Roman" w:hAnsi="Arial" w:cs="Arial"/>
          <w:sz w:val="24"/>
          <w:szCs w:val="24"/>
          <w:lang w:val="ro-RO" w:eastAsia="ro-RO"/>
        </w:rPr>
        <w:t>nerespectarea măsurilor de igienă pentru întreținerea piscinei și prezența ni</w:t>
      </w:r>
      <w:r w:rsidR="000B5C32">
        <w:rPr>
          <w:rFonts w:ascii="Arial" w:eastAsia="Times New Roman" w:hAnsi="Arial" w:cs="Arial"/>
          <w:sz w:val="24"/>
          <w:szCs w:val="24"/>
          <w:lang w:val="ro-RO" w:eastAsia="ro-RO"/>
        </w:rPr>
        <w:t>sipului în piscină;</w:t>
      </w:r>
    </w:p>
    <w:p w:rsidR="009A0194" w:rsidRPr="00C74F5D" w:rsidRDefault="009A0194" w:rsidP="009A0194">
      <w:pPr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74F5D">
        <w:rPr>
          <w:rFonts w:ascii="Arial" w:eastAsia="Times New Roman" w:hAnsi="Arial" w:cs="Arial"/>
          <w:bCs/>
          <w:sz w:val="24"/>
          <w:szCs w:val="24"/>
          <w:lang w:val="ro-RO" w:eastAsia="ro-RO"/>
        </w:rPr>
        <w:t>-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Pr="00C74F5D">
        <w:rPr>
          <w:rFonts w:ascii="Arial" w:eastAsia="Times New Roman" w:hAnsi="Arial" w:cs="Arial"/>
          <w:bCs/>
          <w:sz w:val="24"/>
          <w:szCs w:val="24"/>
          <w:lang w:val="ro-RO" w:eastAsia="ro-RO"/>
        </w:rPr>
        <w:t>regulamentul privind utilizarea piscinei și măsurile de igienă nu este afișat la loc vizi</w:t>
      </w:r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>bil și accesibil utilizatorilor</w:t>
      </w:r>
      <w:r w:rsidR="000B5C32">
        <w:rPr>
          <w:rFonts w:ascii="Arial" w:eastAsia="Times New Roman" w:hAnsi="Arial" w:cs="Arial"/>
          <w:bCs/>
          <w:sz w:val="24"/>
          <w:szCs w:val="24"/>
          <w:lang w:val="ro-RO" w:eastAsia="ro-RO"/>
        </w:rPr>
        <w:t>;</w:t>
      </w:r>
    </w:p>
    <w:p w:rsidR="009A0194" w:rsidRPr="00C74F5D" w:rsidRDefault="009A0194" w:rsidP="009A0194">
      <w:pPr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74F5D">
        <w:rPr>
          <w:rFonts w:ascii="Arial" w:eastAsia="Times New Roman" w:hAnsi="Arial" w:cs="Arial"/>
          <w:bCs/>
          <w:sz w:val="24"/>
          <w:szCs w:val="24"/>
          <w:lang w:val="ro-RO" w:eastAsia="ro-RO"/>
        </w:rPr>
        <w:t>- personalul angajat nu are monitorizată starea de sănătate prin serviciul de medicina muncii, confo</w:t>
      </w:r>
      <w:r w:rsidR="000B5C32">
        <w:rPr>
          <w:rFonts w:ascii="Arial" w:eastAsia="Times New Roman" w:hAnsi="Arial" w:cs="Arial"/>
          <w:bCs/>
          <w:sz w:val="24"/>
          <w:szCs w:val="24"/>
          <w:lang w:val="ro-RO" w:eastAsia="ro-RO"/>
        </w:rPr>
        <w:t>rm prevederilor HG nr. 355/2007;</w:t>
      </w:r>
    </w:p>
    <w:p w:rsidR="000B5C32" w:rsidRPr="00C74F5D" w:rsidRDefault="000B5C32" w:rsidP="000B5C32">
      <w:pPr>
        <w:tabs>
          <w:tab w:val="left" w:pos="540"/>
          <w:tab w:val="left" w:pos="990"/>
          <w:tab w:val="left" w:pos="3228"/>
        </w:tabs>
        <w:spacing w:after="0" w:line="240" w:lineRule="auto"/>
        <w:ind w:left="0"/>
        <w:contextualSpacing/>
        <w:rPr>
          <w:rFonts w:ascii="Arial" w:eastAsia="Calibri" w:hAnsi="Arial" w:cs="Arial"/>
          <w:sz w:val="24"/>
          <w:szCs w:val="24"/>
          <w:lang w:val="en-GB"/>
        </w:rPr>
      </w:pPr>
      <w:r w:rsidRPr="00C74F5D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C74F5D">
        <w:rPr>
          <w:rFonts w:ascii="Arial" w:eastAsia="Calibri" w:hAnsi="Arial" w:cs="Arial"/>
          <w:sz w:val="24"/>
          <w:szCs w:val="24"/>
        </w:rPr>
        <w:t>trusa</w:t>
      </w:r>
      <w:proofErr w:type="spellEnd"/>
      <w:proofErr w:type="gramEnd"/>
      <w:r w:rsidRPr="00C74F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74F5D">
        <w:rPr>
          <w:rFonts w:ascii="Arial" w:eastAsia="Calibri" w:hAnsi="Arial" w:cs="Arial"/>
          <w:sz w:val="24"/>
          <w:szCs w:val="24"/>
        </w:rPr>
        <w:t>sanitară</w:t>
      </w:r>
      <w:proofErr w:type="spellEnd"/>
      <w:r w:rsidRPr="00C74F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74F5D">
        <w:rPr>
          <w:rFonts w:ascii="Arial" w:eastAsia="Calibri" w:hAnsi="Arial" w:cs="Arial"/>
          <w:sz w:val="24"/>
          <w:szCs w:val="24"/>
        </w:rPr>
        <w:t>pentru</w:t>
      </w:r>
      <w:proofErr w:type="spellEnd"/>
      <w:r w:rsidRPr="00C74F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74F5D">
        <w:rPr>
          <w:rFonts w:ascii="Arial" w:eastAsia="Calibri" w:hAnsi="Arial" w:cs="Arial"/>
          <w:sz w:val="24"/>
          <w:szCs w:val="24"/>
        </w:rPr>
        <w:t>acordarea</w:t>
      </w:r>
      <w:proofErr w:type="spellEnd"/>
      <w:r w:rsidRPr="00C74F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74F5D">
        <w:rPr>
          <w:rFonts w:ascii="Arial" w:eastAsia="Calibri" w:hAnsi="Arial" w:cs="Arial"/>
          <w:sz w:val="24"/>
          <w:szCs w:val="24"/>
        </w:rPr>
        <w:t>primului</w:t>
      </w:r>
      <w:proofErr w:type="spellEnd"/>
      <w:r w:rsidRPr="00C74F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74F5D">
        <w:rPr>
          <w:rFonts w:ascii="Arial" w:eastAsia="Calibri" w:hAnsi="Arial" w:cs="Arial"/>
          <w:sz w:val="24"/>
          <w:szCs w:val="24"/>
        </w:rPr>
        <w:t>ajutor</w:t>
      </w:r>
      <w:proofErr w:type="spellEnd"/>
      <w:r w:rsidRPr="00C74F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74F5D">
        <w:rPr>
          <w:rFonts w:ascii="Arial" w:eastAsia="Calibri" w:hAnsi="Arial" w:cs="Arial"/>
          <w:sz w:val="24"/>
          <w:szCs w:val="24"/>
        </w:rPr>
        <w:t>este</w:t>
      </w:r>
      <w:proofErr w:type="spellEnd"/>
      <w:r w:rsidRPr="00C74F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74F5D">
        <w:rPr>
          <w:rFonts w:ascii="Arial" w:eastAsia="Calibri" w:hAnsi="Arial" w:cs="Arial"/>
          <w:sz w:val="24"/>
          <w:szCs w:val="24"/>
        </w:rPr>
        <w:t>incompletă</w:t>
      </w:r>
      <w:proofErr w:type="spellEnd"/>
      <w:r w:rsidRPr="00C74F5D">
        <w:rPr>
          <w:rFonts w:ascii="Arial" w:eastAsia="Calibri" w:hAnsi="Arial" w:cs="Arial"/>
          <w:sz w:val="24"/>
          <w:szCs w:val="24"/>
          <w:lang w:val="en-GB"/>
        </w:rPr>
        <w:t>.</w:t>
      </w:r>
    </w:p>
    <w:p w:rsidR="00A04675" w:rsidRDefault="00A04675" w:rsidP="00820EF4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</w:p>
    <w:p w:rsidR="00041F0D" w:rsidRDefault="00041F0D" w:rsidP="00820EF4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  <w:r w:rsidRPr="00AA6AF4">
        <w:rPr>
          <w:rFonts w:ascii="Arial" w:hAnsi="Arial" w:cs="Arial"/>
          <w:sz w:val="24"/>
          <w:szCs w:val="24"/>
          <w:lang w:val="ro-RO"/>
        </w:rPr>
        <w:t xml:space="preserve">Pentru asigurarea </w:t>
      </w:r>
      <w:r w:rsidRPr="00AA6AF4">
        <w:rPr>
          <w:rFonts w:ascii="Arial" w:hAnsi="Arial" w:cs="Arial"/>
          <w:bCs/>
          <w:sz w:val="24"/>
          <w:szCs w:val="24"/>
          <w:lang w:val="ro-RO"/>
        </w:rPr>
        <w:t>protecţiei sănătăţii,</w:t>
      </w:r>
      <w:r w:rsidRPr="00AA6AF4">
        <w:rPr>
          <w:rFonts w:ascii="Arial" w:hAnsi="Arial" w:cs="Arial"/>
          <w:sz w:val="24"/>
          <w:szCs w:val="24"/>
          <w:lang w:val="ro-RO"/>
        </w:rPr>
        <w:t xml:space="preserve"> inspectorii sanitari vor continua acţiunile de control privind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verificarea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conformităţii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apelor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20EF4" w:rsidRPr="00820EF4">
        <w:rPr>
          <w:rFonts w:ascii="Arial" w:hAnsi="Arial" w:cs="Arial"/>
          <w:sz w:val="24"/>
          <w:szCs w:val="24"/>
        </w:rPr>
        <w:t>îmbăiere</w:t>
      </w:r>
      <w:proofErr w:type="spellEnd"/>
      <w:r w:rsidR="00820EF4"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>
        <w:rPr>
          <w:rFonts w:ascii="Arial" w:hAnsi="Arial" w:cs="Arial"/>
          <w:sz w:val="24"/>
          <w:szCs w:val="24"/>
        </w:rPr>
        <w:t>pentru</w:t>
      </w:r>
      <w:proofErr w:type="spellEnd"/>
      <w:r w:rsid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EF4">
        <w:rPr>
          <w:rFonts w:ascii="Arial" w:hAnsi="Arial" w:cs="Arial"/>
          <w:sz w:val="24"/>
          <w:szCs w:val="24"/>
        </w:rPr>
        <w:t>luna</w:t>
      </w:r>
      <w:proofErr w:type="spellEnd"/>
      <w:r w:rsidR="00820EF4">
        <w:rPr>
          <w:rFonts w:ascii="Arial" w:hAnsi="Arial" w:cs="Arial"/>
          <w:sz w:val="24"/>
          <w:szCs w:val="24"/>
        </w:rPr>
        <w:t xml:space="preserve"> </w:t>
      </w:r>
      <w:r w:rsidR="00A04675">
        <w:rPr>
          <w:rFonts w:ascii="Arial" w:hAnsi="Arial" w:cs="Arial"/>
          <w:sz w:val="24"/>
          <w:szCs w:val="24"/>
        </w:rPr>
        <w:t xml:space="preserve">august </w:t>
      </w:r>
      <w:r w:rsidR="00820EF4">
        <w:rPr>
          <w:rFonts w:ascii="Arial" w:hAnsi="Arial" w:cs="Arial"/>
          <w:sz w:val="24"/>
          <w:szCs w:val="24"/>
        </w:rPr>
        <w:t xml:space="preserve"> 2024</w:t>
      </w:r>
      <w:r w:rsidRPr="00AA6AF4">
        <w:rPr>
          <w:rFonts w:ascii="Arial" w:hAnsi="Arial" w:cs="Arial"/>
          <w:sz w:val="24"/>
          <w:szCs w:val="24"/>
          <w:lang w:val="ro-RO"/>
        </w:rPr>
        <w:t>, la care au fost depistate deficienţe şi abateri de la prevederile legislative în vigoare.</w:t>
      </w:r>
    </w:p>
    <w:p w:rsidR="00E93B30" w:rsidRPr="00AA6AF4" w:rsidRDefault="00E93B30" w:rsidP="00041F0D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sectPr w:rsidR="00E93B30" w:rsidRPr="00AA6AF4" w:rsidSect="005051FB">
      <w:headerReference w:type="default" r:id="rId9"/>
      <w:footerReference w:type="default" r:id="rId10"/>
      <w:pgSz w:w="11906" w:h="16838"/>
      <w:pgMar w:top="108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F5" w:rsidRDefault="005641F5" w:rsidP="0018515F">
      <w:pPr>
        <w:spacing w:after="0" w:line="240" w:lineRule="auto"/>
      </w:pPr>
      <w:r>
        <w:separator/>
      </w:r>
    </w:p>
  </w:endnote>
  <w:endnote w:type="continuationSeparator" w:id="0">
    <w:p w:rsidR="005641F5" w:rsidRDefault="005641F5" w:rsidP="0018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99" w:rsidRDefault="00BF7D99" w:rsidP="00186EB3">
    <w:pPr>
      <w:pStyle w:val="Footer"/>
      <w:rPr>
        <w:sz w:val="24"/>
        <w:szCs w:val="24"/>
      </w:rPr>
    </w:pPr>
  </w:p>
  <w:p w:rsidR="00BF7D99" w:rsidRDefault="00BF7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F5" w:rsidRDefault="005641F5" w:rsidP="0018515F">
      <w:pPr>
        <w:spacing w:after="0" w:line="240" w:lineRule="auto"/>
      </w:pPr>
      <w:r>
        <w:separator/>
      </w:r>
    </w:p>
  </w:footnote>
  <w:footnote w:type="continuationSeparator" w:id="0">
    <w:p w:rsidR="005641F5" w:rsidRDefault="005641F5" w:rsidP="0018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99" w:rsidRDefault="00BF7D99" w:rsidP="005051FB">
    <w:pPr>
      <w:spacing w:after="0" w:line="240" w:lineRule="auto"/>
      <w:ind w:left="0"/>
    </w:pPr>
  </w:p>
  <w:p w:rsidR="00BF7D99" w:rsidRDefault="00BF7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1D5F14"/>
    <w:multiLevelType w:val="hybridMultilevel"/>
    <w:tmpl w:val="BFCA3DB2"/>
    <w:lvl w:ilvl="0" w:tplc="D82EE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31B29"/>
    <w:multiLevelType w:val="hybridMultilevel"/>
    <w:tmpl w:val="51F21278"/>
    <w:lvl w:ilvl="0" w:tplc="79681BA0">
      <w:start w:val="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37BBC"/>
    <w:multiLevelType w:val="hybridMultilevel"/>
    <w:tmpl w:val="10587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56C2D"/>
    <w:multiLevelType w:val="hybridMultilevel"/>
    <w:tmpl w:val="51CC7490"/>
    <w:lvl w:ilvl="0" w:tplc="4A5627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23B55"/>
    <w:multiLevelType w:val="hybridMultilevel"/>
    <w:tmpl w:val="B9C08090"/>
    <w:lvl w:ilvl="0" w:tplc="BB94BAD2">
      <w:start w:val="1"/>
      <w:numFmt w:val="decimal"/>
      <w:lvlText w:val="%1."/>
      <w:lvlJc w:val="left"/>
      <w:pPr>
        <w:ind w:left="4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D6B6A7F"/>
    <w:multiLevelType w:val="hybridMultilevel"/>
    <w:tmpl w:val="7CE8754E"/>
    <w:lvl w:ilvl="0" w:tplc="00BC9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4F6179"/>
    <w:multiLevelType w:val="hybridMultilevel"/>
    <w:tmpl w:val="6644DC86"/>
    <w:lvl w:ilvl="0" w:tplc="9322140C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16F5725F"/>
    <w:multiLevelType w:val="hybridMultilevel"/>
    <w:tmpl w:val="0A82628E"/>
    <w:lvl w:ilvl="0" w:tplc="E51E528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A41B4"/>
    <w:multiLevelType w:val="hybridMultilevel"/>
    <w:tmpl w:val="C6F66F34"/>
    <w:lvl w:ilvl="0" w:tplc="70782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D496A"/>
    <w:multiLevelType w:val="hybridMultilevel"/>
    <w:tmpl w:val="9BE2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3285D"/>
    <w:multiLevelType w:val="hybridMultilevel"/>
    <w:tmpl w:val="7FE01198"/>
    <w:lvl w:ilvl="0" w:tplc="E51E528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D07"/>
    <w:multiLevelType w:val="hybridMultilevel"/>
    <w:tmpl w:val="B840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253DC"/>
    <w:multiLevelType w:val="hybridMultilevel"/>
    <w:tmpl w:val="16B8E71A"/>
    <w:lvl w:ilvl="0" w:tplc="09B24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078ED"/>
    <w:multiLevelType w:val="hybridMultilevel"/>
    <w:tmpl w:val="8DC06FE8"/>
    <w:lvl w:ilvl="0" w:tplc="BFF47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677BE6"/>
    <w:multiLevelType w:val="hybridMultilevel"/>
    <w:tmpl w:val="55E80D7C"/>
    <w:lvl w:ilvl="0" w:tplc="D42425D8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900" w:hanging="360"/>
      </w:pPr>
    </w:lvl>
    <w:lvl w:ilvl="2" w:tplc="0C00001B" w:tentative="1">
      <w:start w:val="1"/>
      <w:numFmt w:val="lowerRoman"/>
      <w:lvlText w:val="%3."/>
      <w:lvlJc w:val="right"/>
      <w:pPr>
        <w:ind w:left="1620" w:hanging="180"/>
      </w:pPr>
    </w:lvl>
    <w:lvl w:ilvl="3" w:tplc="0C00000F" w:tentative="1">
      <w:start w:val="1"/>
      <w:numFmt w:val="decimal"/>
      <w:lvlText w:val="%4."/>
      <w:lvlJc w:val="left"/>
      <w:pPr>
        <w:ind w:left="2340" w:hanging="360"/>
      </w:pPr>
    </w:lvl>
    <w:lvl w:ilvl="4" w:tplc="0C000019" w:tentative="1">
      <w:start w:val="1"/>
      <w:numFmt w:val="lowerLetter"/>
      <w:lvlText w:val="%5."/>
      <w:lvlJc w:val="left"/>
      <w:pPr>
        <w:ind w:left="3060" w:hanging="360"/>
      </w:pPr>
    </w:lvl>
    <w:lvl w:ilvl="5" w:tplc="0C00001B" w:tentative="1">
      <w:start w:val="1"/>
      <w:numFmt w:val="lowerRoman"/>
      <w:lvlText w:val="%6."/>
      <w:lvlJc w:val="right"/>
      <w:pPr>
        <w:ind w:left="3780" w:hanging="180"/>
      </w:pPr>
    </w:lvl>
    <w:lvl w:ilvl="6" w:tplc="0C00000F" w:tentative="1">
      <w:start w:val="1"/>
      <w:numFmt w:val="decimal"/>
      <w:lvlText w:val="%7."/>
      <w:lvlJc w:val="left"/>
      <w:pPr>
        <w:ind w:left="4500" w:hanging="360"/>
      </w:pPr>
    </w:lvl>
    <w:lvl w:ilvl="7" w:tplc="0C000019" w:tentative="1">
      <w:start w:val="1"/>
      <w:numFmt w:val="lowerLetter"/>
      <w:lvlText w:val="%8."/>
      <w:lvlJc w:val="left"/>
      <w:pPr>
        <w:ind w:left="5220" w:hanging="360"/>
      </w:pPr>
    </w:lvl>
    <w:lvl w:ilvl="8" w:tplc="0C0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2B5E6CE8"/>
    <w:multiLevelType w:val="hybridMultilevel"/>
    <w:tmpl w:val="4CF0045C"/>
    <w:lvl w:ilvl="0" w:tplc="B3B246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92466"/>
    <w:multiLevelType w:val="hybridMultilevel"/>
    <w:tmpl w:val="167ABE98"/>
    <w:lvl w:ilvl="0" w:tplc="932214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92743D"/>
    <w:multiLevelType w:val="hybridMultilevel"/>
    <w:tmpl w:val="41E6674E"/>
    <w:lvl w:ilvl="0" w:tplc="29DC5BA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C9A"/>
    <w:multiLevelType w:val="hybridMultilevel"/>
    <w:tmpl w:val="E410C932"/>
    <w:lvl w:ilvl="0" w:tplc="8C3EC4F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E91CA4"/>
    <w:multiLevelType w:val="hybridMultilevel"/>
    <w:tmpl w:val="2ABC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F598C"/>
    <w:multiLevelType w:val="hybridMultilevel"/>
    <w:tmpl w:val="9E88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A30DE"/>
    <w:multiLevelType w:val="hybridMultilevel"/>
    <w:tmpl w:val="54243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D65709"/>
    <w:multiLevelType w:val="hybridMultilevel"/>
    <w:tmpl w:val="6ECE6104"/>
    <w:lvl w:ilvl="0" w:tplc="932214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906A0C"/>
    <w:multiLevelType w:val="hybridMultilevel"/>
    <w:tmpl w:val="3DC29552"/>
    <w:lvl w:ilvl="0" w:tplc="29DC5BA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2228B"/>
    <w:multiLevelType w:val="hybridMultilevel"/>
    <w:tmpl w:val="906A94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92654"/>
    <w:multiLevelType w:val="hybridMultilevel"/>
    <w:tmpl w:val="5916F3B8"/>
    <w:lvl w:ilvl="0" w:tplc="F2D22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C6F98"/>
    <w:multiLevelType w:val="hybridMultilevel"/>
    <w:tmpl w:val="36280922"/>
    <w:lvl w:ilvl="0" w:tplc="BDFAC1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A44AE"/>
    <w:multiLevelType w:val="hybridMultilevel"/>
    <w:tmpl w:val="56B0362E"/>
    <w:lvl w:ilvl="0" w:tplc="07AA693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4DD1E20"/>
    <w:multiLevelType w:val="hybridMultilevel"/>
    <w:tmpl w:val="9E5CAE8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938C3"/>
    <w:multiLevelType w:val="hybridMultilevel"/>
    <w:tmpl w:val="8A7668AE"/>
    <w:lvl w:ilvl="0" w:tplc="93221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E2E88"/>
    <w:multiLevelType w:val="hybridMultilevel"/>
    <w:tmpl w:val="913A0282"/>
    <w:lvl w:ilvl="0" w:tplc="8C644FDE">
      <w:numFmt w:val="bullet"/>
      <w:lvlText w:val="-"/>
      <w:lvlJc w:val="left"/>
      <w:pPr>
        <w:ind w:left="1032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4" w15:restartNumberingAfterBreak="0">
    <w:nsid w:val="4C4963E2"/>
    <w:multiLevelType w:val="hybridMultilevel"/>
    <w:tmpl w:val="118A272A"/>
    <w:lvl w:ilvl="0" w:tplc="976A64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34E82"/>
    <w:multiLevelType w:val="hybridMultilevel"/>
    <w:tmpl w:val="407AF1CA"/>
    <w:lvl w:ilvl="0" w:tplc="01B276AE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5DA24EF4"/>
    <w:multiLevelType w:val="hybridMultilevel"/>
    <w:tmpl w:val="4ABA4EEA"/>
    <w:lvl w:ilvl="0" w:tplc="F65CB0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B3E1C"/>
    <w:multiLevelType w:val="hybridMultilevel"/>
    <w:tmpl w:val="29B0B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35FF2"/>
    <w:multiLevelType w:val="hybridMultilevel"/>
    <w:tmpl w:val="2982AEE4"/>
    <w:lvl w:ilvl="0" w:tplc="4BAC73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AE1698"/>
    <w:multiLevelType w:val="hybridMultilevel"/>
    <w:tmpl w:val="C54C677C"/>
    <w:lvl w:ilvl="0" w:tplc="B018FC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0E06E6"/>
    <w:multiLevelType w:val="hybridMultilevel"/>
    <w:tmpl w:val="A7C4AE96"/>
    <w:lvl w:ilvl="0" w:tplc="932214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2B3FC2"/>
    <w:multiLevelType w:val="hybridMultilevel"/>
    <w:tmpl w:val="782A3FDC"/>
    <w:lvl w:ilvl="0" w:tplc="9470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643C88"/>
    <w:multiLevelType w:val="hybridMultilevel"/>
    <w:tmpl w:val="45A8ADF8"/>
    <w:lvl w:ilvl="0" w:tplc="72F6CCE6">
      <w:numFmt w:val="bullet"/>
      <w:lvlText w:val="-"/>
      <w:lvlJc w:val="left"/>
      <w:pPr>
        <w:ind w:left="1032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3" w15:restartNumberingAfterBreak="0">
    <w:nsid w:val="740F3A53"/>
    <w:multiLevelType w:val="hybridMultilevel"/>
    <w:tmpl w:val="EE640F16"/>
    <w:lvl w:ilvl="0" w:tplc="B1F45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54758"/>
    <w:multiLevelType w:val="hybridMultilevel"/>
    <w:tmpl w:val="88A21A9C"/>
    <w:lvl w:ilvl="0" w:tplc="BEECF07A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 w15:restartNumberingAfterBreak="0">
    <w:nsid w:val="77CB0986"/>
    <w:multiLevelType w:val="hybridMultilevel"/>
    <w:tmpl w:val="53DC8C82"/>
    <w:lvl w:ilvl="0" w:tplc="8D00CB0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501FDE"/>
    <w:multiLevelType w:val="hybridMultilevel"/>
    <w:tmpl w:val="97ECE870"/>
    <w:lvl w:ilvl="0" w:tplc="8ECE0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29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E9B20">
      <w:start w:val="16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8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39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E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E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E6C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B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97729"/>
    <w:multiLevelType w:val="hybridMultilevel"/>
    <w:tmpl w:val="4F168E52"/>
    <w:lvl w:ilvl="0" w:tplc="12E2DDA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43"/>
  </w:num>
  <w:num w:numId="4">
    <w:abstractNumId w:val="30"/>
  </w:num>
  <w:num w:numId="5">
    <w:abstractNumId w:val="40"/>
  </w:num>
  <w:num w:numId="6">
    <w:abstractNumId w:val="32"/>
  </w:num>
  <w:num w:numId="7">
    <w:abstractNumId w:val="19"/>
  </w:num>
  <w:num w:numId="8">
    <w:abstractNumId w:val="25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38"/>
  </w:num>
  <w:num w:numId="14">
    <w:abstractNumId w:val="42"/>
  </w:num>
  <w:num w:numId="15">
    <w:abstractNumId w:val="33"/>
  </w:num>
  <w:num w:numId="16">
    <w:abstractNumId w:val="21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34"/>
  </w:num>
  <w:num w:numId="21">
    <w:abstractNumId w:val="23"/>
  </w:num>
  <w:num w:numId="22">
    <w:abstractNumId w:val="14"/>
  </w:num>
  <w:num w:numId="23">
    <w:abstractNumId w:val="37"/>
  </w:num>
  <w:num w:numId="24">
    <w:abstractNumId w:val="11"/>
  </w:num>
  <w:num w:numId="25">
    <w:abstractNumId w:val="27"/>
  </w:num>
  <w:num w:numId="26">
    <w:abstractNumId w:val="47"/>
  </w:num>
  <w:num w:numId="27">
    <w:abstractNumId w:val="8"/>
  </w:num>
  <w:num w:numId="28">
    <w:abstractNumId w:val="35"/>
  </w:num>
  <w:num w:numId="29">
    <w:abstractNumId w:val="36"/>
  </w:num>
  <w:num w:numId="30">
    <w:abstractNumId w:val="18"/>
  </w:num>
  <w:num w:numId="31">
    <w:abstractNumId w:val="22"/>
  </w:num>
  <w:num w:numId="32">
    <w:abstractNumId w:val="10"/>
  </w:num>
  <w:num w:numId="33">
    <w:abstractNumId w:val="20"/>
  </w:num>
  <w:num w:numId="34">
    <w:abstractNumId w:val="13"/>
  </w:num>
  <w:num w:numId="35">
    <w:abstractNumId w:val="26"/>
  </w:num>
  <w:num w:numId="36">
    <w:abstractNumId w:val="16"/>
  </w:num>
  <w:num w:numId="37">
    <w:abstractNumId w:val="29"/>
  </w:num>
  <w:num w:numId="38">
    <w:abstractNumId w:val="39"/>
  </w:num>
  <w:num w:numId="39">
    <w:abstractNumId w:val="4"/>
  </w:num>
  <w:num w:numId="40">
    <w:abstractNumId w:val="17"/>
  </w:num>
  <w:num w:numId="41">
    <w:abstractNumId w:val="28"/>
  </w:num>
  <w:num w:numId="42">
    <w:abstractNumId w:val="24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B"/>
    <w:rsid w:val="00001212"/>
    <w:rsid w:val="000021EC"/>
    <w:rsid w:val="00003BA0"/>
    <w:rsid w:val="00004B2C"/>
    <w:rsid w:val="0000726F"/>
    <w:rsid w:val="0001088C"/>
    <w:rsid w:val="000132D8"/>
    <w:rsid w:val="000151B1"/>
    <w:rsid w:val="00017ED5"/>
    <w:rsid w:val="00020D87"/>
    <w:rsid w:val="000211E5"/>
    <w:rsid w:val="00021383"/>
    <w:rsid w:val="0002183A"/>
    <w:rsid w:val="00030E1B"/>
    <w:rsid w:val="00035586"/>
    <w:rsid w:val="00037BAB"/>
    <w:rsid w:val="00041F0D"/>
    <w:rsid w:val="00045BAC"/>
    <w:rsid w:val="0004651C"/>
    <w:rsid w:val="00047D7A"/>
    <w:rsid w:val="00053E5C"/>
    <w:rsid w:val="0005633A"/>
    <w:rsid w:val="000567D3"/>
    <w:rsid w:val="00057A93"/>
    <w:rsid w:val="0006341F"/>
    <w:rsid w:val="00063BC5"/>
    <w:rsid w:val="00071C79"/>
    <w:rsid w:val="0007528D"/>
    <w:rsid w:val="00081E4A"/>
    <w:rsid w:val="00082E21"/>
    <w:rsid w:val="000841E0"/>
    <w:rsid w:val="00085BD4"/>
    <w:rsid w:val="00090B5E"/>
    <w:rsid w:val="00091CB2"/>
    <w:rsid w:val="00095C7E"/>
    <w:rsid w:val="00096CFE"/>
    <w:rsid w:val="00097940"/>
    <w:rsid w:val="000A30D8"/>
    <w:rsid w:val="000A6869"/>
    <w:rsid w:val="000B0B9A"/>
    <w:rsid w:val="000B23AF"/>
    <w:rsid w:val="000B4570"/>
    <w:rsid w:val="000B5C32"/>
    <w:rsid w:val="000B5DC6"/>
    <w:rsid w:val="000B6526"/>
    <w:rsid w:val="000B699A"/>
    <w:rsid w:val="000C05AF"/>
    <w:rsid w:val="000C3FC0"/>
    <w:rsid w:val="000C6A23"/>
    <w:rsid w:val="000C7D73"/>
    <w:rsid w:val="000D5AED"/>
    <w:rsid w:val="000E08AB"/>
    <w:rsid w:val="000E1EA4"/>
    <w:rsid w:val="000E4315"/>
    <w:rsid w:val="000E5863"/>
    <w:rsid w:val="000E65F5"/>
    <w:rsid w:val="000E7A5B"/>
    <w:rsid w:val="000F00A3"/>
    <w:rsid w:val="000F0541"/>
    <w:rsid w:val="000F37D1"/>
    <w:rsid w:val="000F5CED"/>
    <w:rsid w:val="0011172D"/>
    <w:rsid w:val="00111CA8"/>
    <w:rsid w:val="00111D23"/>
    <w:rsid w:val="0011428B"/>
    <w:rsid w:val="00130C09"/>
    <w:rsid w:val="00134415"/>
    <w:rsid w:val="00134B9F"/>
    <w:rsid w:val="00135339"/>
    <w:rsid w:val="001360F5"/>
    <w:rsid w:val="00137B13"/>
    <w:rsid w:val="00140D4C"/>
    <w:rsid w:val="0014106C"/>
    <w:rsid w:val="001431EC"/>
    <w:rsid w:val="00144739"/>
    <w:rsid w:val="00147B02"/>
    <w:rsid w:val="00147E16"/>
    <w:rsid w:val="00147E3E"/>
    <w:rsid w:val="00153E6A"/>
    <w:rsid w:val="00154F97"/>
    <w:rsid w:val="00156447"/>
    <w:rsid w:val="00162C38"/>
    <w:rsid w:val="00163DFA"/>
    <w:rsid w:val="0016629A"/>
    <w:rsid w:val="00171484"/>
    <w:rsid w:val="001725CD"/>
    <w:rsid w:val="00175828"/>
    <w:rsid w:val="00176F68"/>
    <w:rsid w:val="00177C0A"/>
    <w:rsid w:val="00182353"/>
    <w:rsid w:val="0018515F"/>
    <w:rsid w:val="00186EB3"/>
    <w:rsid w:val="00190911"/>
    <w:rsid w:val="0019171A"/>
    <w:rsid w:val="00195189"/>
    <w:rsid w:val="001A0790"/>
    <w:rsid w:val="001B19FE"/>
    <w:rsid w:val="001C2364"/>
    <w:rsid w:val="001C6C20"/>
    <w:rsid w:val="001D08B9"/>
    <w:rsid w:val="001D0B6C"/>
    <w:rsid w:val="001D50DD"/>
    <w:rsid w:val="001D5767"/>
    <w:rsid w:val="001D73CE"/>
    <w:rsid w:val="001E20B4"/>
    <w:rsid w:val="001F072F"/>
    <w:rsid w:val="001F1667"/>
    <w:rsid w:val="001F30EE"/>
    <w:rsid w:val="001F515D"/>
    <w:rsid w:val="001F6F63"/>
    <w:rsid w:val="00200B78"/>
    <w:rsid w:val="00202446"/>
    <w:rsid w:val="00203D41"/>
    <w:rsid w:val="002044E5"/>
    <w:rsid w:val="002123B7"/>
    <w:rsid w:val="0021663D"/>
    <w:rsid w:val="00223F4C"/>
    <w:rsid w:val="002246E9"/>
    <w:rsid w:val="00225864"/>
    <w:rsid w:val="002317E3"/>
    <w:rsid w:val="0023335F"/>
    <w:rsid w:val="00234F2A"/>
    <w:rsid w:val="00241332"/>
    <w:rsid w:val="0024163B"/>
    <w:rsid w:val="00241A76"/>
    <w:rsid w:val="00241B3E"/>
    <w:rsid w:val="00241EDC"/>
    <w:rsid w:val="00242965"/>
    <w:rsid w:val="00244075"/>
    <w:rsid w:val="0024533C"/>
    <w:rsid w:val="002466C5"/>
    <w:rsid w:val="002470C8"/>
    <w:rsid w:val="0024748A"/>
    <w:rsid w:val="002514FF"/>
    <w:rsid w:val="0025244A"/>
    <w:rsid w:val="00252D23"/>
    <w:rsid w:val="00260976"/>
    <w:rsid w:val="00261686"/>
    <w:rsid w:val="00262BCC"/>
    <w:rsid w:val="002638BF"/>
    <w:rsid w:val="0026528D"/>
    <w:rsid w:val="00265DF6"/>
    <w:rsid w:val="0026687E"/>
    <w:rsid w:val="00267DF7"/>
    <w:rsid w:val="00274F5B"/>
    <w:rsid w:val="002770E0"/>
    <w:rsid w:val="0028037D"/>
    <w:rsid w:val="00281E19"/>
    <w:rsid w:val="00284966"/>
    <w:rsid w:val="002A0FEC"/>
    <w:rsid w:val="002A172C"/>
    <w:rsid w:val="002A2EF1"/>
    <w:rsid w:val="002A2F5B"/>
    <w:rsid w:val="002A7A07"/>
    <w:rsid w:val="002B049C"/>
    <w:rsid w:val="002B580F"/>
    <w:rsid w:val="002B60C9"/>
    <w:rsid w:val="002B7723"/>
    <w:rsid w:val="002B7C5D"/>
    <w:rsid w:val="002C1E28"/>
    <w:rsid w:val="002C2C07"/>
    <w:rsid w:val="002C4D0B"/>
    <w:rsid w:val="002D0482"/>
    <w:rsid w:val="002D40C9"/>
    <w:rsid w:val="002D6268"/>
    <w:rsid w:val="002D6D0E"/>
    <w:rsid w:val="002D7BC7"/>
    <w:rsid w:val="002E023C"/>
    <w:rsid w:val="002E057C"/>
    <w:rsid w:val="002E3FAE"/>
    <w:rsid w:val="002E77AC"/>
    <w:rsid w:val="002E7F21"/>
    <w:rsid w:val="002F0923"/>
    <w:rsid w:val="002F707C"/>
    <w:rsid w:val="00300CF4"/>
    <w:rsid w:val="0030372C"/>
    <w:rsid w:val="00306E72"/>
    <w:rsid w:val="0030742A"/>
    <w:rsid w:val="00315906"/>
    <w:rsid w:val="00315B35"/>
    <w:rsid w:val="0031729C"/>
    <w:rsid w:val="00317F7C"/>
    <w:rsid w:val="00323246"/>
    <w:rsid w:val="00323F99"/>
    <w:rsid w:val="00327CDB"/>
    <w:rsid w:val="0033108E"/>
    <w:rsid w:val="0033274E"/>
    <w:rsid w:val="00334743"/>
    <w:rsid w:val="00336303"/>
    <w:rsid w:val="00342908"/>
    <w:rsid w:val="00342E1B"/>
    <w:rsid w:val="0035640F"/>
    <w:rsid w:val="00357799"/>
    <w:rsid w:val="00360463"/>
    <w:rsid w:val="003619EE"/>
    <w:rsid w:val="00362D22"/>
    <w:rsid w:val="003645F0"/>
    <w:rsid w:val="00365FDE"/>
    <w:rsid w:val="00366231"/>
    <w:rsid w:val="003670CD"/>
    <w:rsid w:val="003710AF"/>
    <w:rsid w:val="00374B48"/>
    <w:rsid w:val="00381142"/>
    <w:rsid w:val="00383760"/>
    <w:rsid w:val="00384172"/>
    <w:rsid w:val="00386D47"/>
    <w:rsid w:val="003872D8"/>
    <w:rsid w:val="00390C4C"/>
    <w:rsid w:val="00393E89"/>
    <w:rsid w:val="00395255"/>
    <w:rsid w:val="00395F3F"/>
    <w:rsid w:val="00396164"/>
    <w:rsid w:val="003A2151"/>
    <w:rsid w:val="003A643F"/>
    <w:rsid w:val="003B06A4"/>
    <w:rsid w:val="003B0F46"/>
    <w:rsid w:val="003B1297"/>
    <w:rsid w:val="003B2BBE"/>
    <w:rsid w:val="003C03D1"/>
    <w:rsid w:val="003C061B"/>
    <w:rsid w:val="003C460A"/>
    <w:rsid w:val="003C6BD3"/>
    <w:rsid w:val="003D01DC"/>
    <w:rsid w:val="003D2669"/>
    <w:rsid w:val="003D456C"/>
    <w:rsid w:val="003D5B0E"/>
    <w:rsid w:val="003E15D6"/>
    <w:rsid w:val="003E1F2E"/>
    <w:rsid w:val="003F10CF"/>
    <w:rsid w:val="003F3D60"/>
    <w:rsid w:val="003F483E"/>
    <w:rsid w:val="003F5904"/>
    <w:rsid w:val="003F7B3B"/>
    <w:rsid w:val="004010E5"/>
    <w:rsid w:val="00403714"/>
    <w:rsid w:val="00410A8C"/>
    <w:rsid w:val="00410AE0"/>
    <w:rsid w:val="00410CC1"/>
    <w:rsid w:val="00412812"/>
    <w:rsid w:val="00414EC2"/>
    <w:rsid w:val="00416689"/>
    <w:rsid w:val="0041784C"/>
    <w:rsid w:val="00417DB6"/>
    <w:rsid w:val="00420D31"/>
    <w:rsid w:val="0042511D"/>
    <w:rsid w:val="00427900"/>
    <w:rsid w:val="00433A55"/>
    <w:rsid w:val="00440473"/>
    <w:rsid w:val="004419C9"/>
    <w:rsid w:val="004440FD"/>
    <w:rsid w:val="00446FBC"/>
    <w:rsid w:val="00450627"/>
    <w:rsid w:val="00451198"/>
    <w:rsid w:val="0045128C"/>
    <w:rsid w:val="004551EC"/>
    <w:rsid w:val="00456DFF"/>
    <w:rsid w:val="00457878"/>
    <w:rsid w:val="00462E33"/>
    <w:rsid w:val="00463747"/>
    <w:rsid w:val="00464B5D"/>
    <w:rsid w:val="00465069"/>
    <w:rsid w:val="004713A6"/>
    <w:rsid w:val="004766E8"/>
    <w:rsid w:val="00476B1E"/>
    <w:rsid w:val="00481A18"/>
    <w:rsid w:val="004827B5"/>
    <w:rsid w:val="00484E42"/>
    <w:rsid w:val="0048574B"/>
    <w:rsid w:val="00487A96"/>
    <w:rsid w:val="00492006"/>
    <w:rsid w:val="00492D17"/>
    <w:rsid w:val="004A038E"/>
    <w:rsid w:val="004A1CED"/>
    <w:rsid w:val="004A2073"/>
    <w:rsid w:val="004A2118"/>
    <w:rsid w:val="004A36C0"/>
    <w:rsid w:val="004A3792"/>
    <w:rsid w:val="004A60E2"/>
    <w:rsid w:val="004A66A6"/>
    <w:rsid w:val="004A6BED"/>
    <w:rsid w:val="004B2888"/>
    <w:rsid w:val="004B3650"/>
    <w:rsid w:val="004B63F8"/>
    <w:rsid w:val="004C0094"/>
    <w:rsid w:val="004C0323"/>
    <w:rsid w:val="004C0620"/>
    <w:rsid w:val="004C1D9A"/>
    <w:rsid w:val="004C6050"/>
    <w:rsid w:val="004D25C9"/>
    <w:rsid w:val="004D36E8"/>
    <w:rsid w:val="004D5527"/>
    <w:rsid w:val="004D7ED0"/>
    <w:rsid w:val="004E1A80"/>
    <w:rsid w:val="004E4354"/>
    <w:rsid w:val="004F56C1"/>
    <w:rsid w:val="005051FB"/>
    <w:rsid w:val="00512D32"/>
    <w:rsid w:val="005155D5"/>
    <w:rsid w:val="0051562F"/>
    <w:rsid w:val="005214F6"/>
    <w:rsid w:val="0052392A"/>
    <w:rsid w:val="00523C9A"/>
    <w:rsid w:val="00532431"/>
    <w:rsid w:val="00536E07"/>
    <w:rsid w:val="00540D90"/>
    <w:rsid w:val="00542179"/>
    <w:rsid w:val="00542AFC"/>
    <w:rsid w:val="00543D5D"/>
    <w:rsid w:val="00546FDB"/>
    <w:rsid w:val="00550D6A"/>
    <w:rsid w:val="0055207F"/>
    <w:rsid w:val="00557D86"/>
    <w:rsid w:val="00562BB9"/>
    <w:rsid w:val="005641F5"/>
    <w:rsid w:val="00566639"/>
    <w:rsid w:val="00566873"/>
    <w:rsid w:val="00567B00"/>
    <w:rsid w:val="00577F12"/>
    <w:rsid w:val="00582F70"/>
    <w:rsid w:val="00583BC9"/>
    <w:rsid w:val="0058714F"/>
    <w:rsid w:val="00587AF1"/>
    <w:rsid w:val="00591452"/>
    <w:rsid w:val="00593AE4"/>
    <w:rsid w:val="005A304E"/>
    <w:rsid w:val="005B3000"/>
    <w:rsid w:val="005B380F"/>
    <w:rsid w:val="005B4B92"/>
    <w:rsid w:val="005B5E98"/>
    <w:rsid w:val="005B6DCC"/>
    <w:rsid w:val="005C0E11"/>
    <w:rsid w:val="005C1A98"/>
    <w:rsid w:val="005C5755"/>
    <w:rsid w:val="005C7116"/>
    <w:rsid w:val="005D1B23"/>
    <w:rsid w:val="005D31CB"/>
    <w:rsid w:val="005D3738"/>
    <w:rsid w:val="005D6889"/>
    <w:rsid w:val="005D7A38"/>
    <w:rsid w:val="005E1FDA"/>
    <w:rsid w:val="005E2ACB"/>
    <w:rsid w:val="005E63D7"/>
    <w:rsid w:val="005F42DF"/>
    <w:rsid w:val="00601D03"/>
    <w:rsid w:val="00601DB9"/>
    <w:rsid w:val="0060303B"/>
    <w:rsid w:val="00606C88"/>
    <w:rsid w:val="00607C9D"/>
    <w:rsid w:val="00611727"/>
    <w:rsid w:val="00612AD6"/>
    <w:rsid w:val="00613746"/>
    <w:rsid w:val="00620FF9"/>
    <w:rsid w:val="00632E4B"/>
    <w:rsid w:val="0063367C"/>
    <w:rsid w:val="00633F1A"/>
    <w:rsid w:val="006348AE"/>
    <w:rsid w:val="0063664B"/>
    <w:rsid w:val="00636FB7"/>
    <w:rsid w:val="0064164C"/>
    <w:rsid w:val="006448A7"/>
    <w:rsid w:val="00647D67"/>
    <w:rsid w:val="006507D5"/>
    <w:rsid w:val="00650E61"/>
    <w:rsid w:val="0065705B"/>
    <w:rsid w:val="00657CC3"/>
    <w:rsid w:val="00660B7A"/>
    <w:rsid w:val="00664CE4"/>
    <w:rsid w:val="00664D29"/>
    <w:rsid w:val="00670A12"/>
    <w:rsid w:val="0067164E"/>
    <w:rsid w:val="00675A01"/>
    <w:rsid w:val="00675F49"/>
    <w:rsid w:val="006805BE"/>
    <w:rsid w:val="00681654"/>
    <w:rsid w:val="0068602C"/>
    <w:rsid w:val="006865DE"/>
    <w:rsid w:val="00686F32"/>
    <w:rsid w:val="00692674"/>
    <w:rsid w:val="00693725"/>
    <w:rsid w:val="006B14D4"/>
    <w:rsid w:val="006B1A90"/>
    <w:rsid w:val="006B2A48"/>
    <w:rsid w:val="006C1F87"/>
    <w:rsid w:val="006C1FE3"/>
    <w:rsid w:val="006C27E1"/>
    <w:rsid w:val="006C3680"/>
    <w:rsid w:val="006C3792"/>
    <w:rsid w:val="006C4FB2"/>
    <w:rsid w:val="006C6E47"/>
    <w:rsid w:val="006D3AC4"/>
    <w:rsid w:val="006D501B"/>
    <w:rsid w:val="006E25BB"/>
    <w:rsid w:val="006E3BD2"/>
    <w:rsid w:val="006E3E21"/>
    <w:rsid w:val="006E6439"/>
    <w:rsid w:val="006E772E"/>
    <w:rsid w:val="006E7D3E"/>
    <w:rsid w:val="006F0270"/>
    <w:rsid w:val="006F2F1E"/>
    <w:rsid w:val="006F3A4E"/>
    <w:rsid w:val="006F5203"/>
    <w:rsid w:val="006F534B"/>
    <w:rsid w:val="006F5952"/>
    <w:rsid w:val="006F6044"/>
    <w:rsid w:val="00700F9B"/>
    <w:rsid w:val="007010B9"/>
    <w:rsid w:val="00702DE7"/>
    <w:rsid w:val="00704D8E"/>
    <w:rsid w:val="007062ED"/>
    <w:rsid w:val="0070764D"/>
    <w:rsid w:val="00712B91"/>
    <w:rsid w:val="007142C7"/>
    <w:rsid w:val="00715901"/>
    <w:rsid w:val="00721F9A"/>
    <w:rsid w:val="00725D78"/>
    <w:rsid w:val="007274B1"/>
    <w:rsid w:val="00732A60"/>
    <w:rsid w:val="007336A2"/>
    <w:rsid w:val="00734D5A"/>
    <w:rsid w:val="00735FD0"/>
    <w:rsid w:val="007377AB"/>
    <w:rsid w:val="00740CD5"/>
    <w:rsid w:val="007419FB"/>
    <w:rsid w:val="00741CF9"/>
    <w:rsid w:val="00742BC8"/>
    <w:rsid w:val="007438CB"/>
    <w:rsid w:val="00744710"/>
    <w:rsid w:val="00745A62"/>
    <w:rsid w:val="00746298"/>
    <w:rsid w:val="0074753F"/>
    <w:rsid w:val="00747CDD"/>
    <w:rsid w:val="00751B3C"/>
    <w:rsid w:val="007536DB"/>
    <w:rsid w:val="00757157"/>
    <w:rsid w:val="007601A3"/>
    <w:rsid w:val="00760E98"/>
    <w:rsid w:val="0076496A"/>
    <w:rsid w:val="00767125"/>
    <w:rsid w:val="00771A83"/>
    <w:rsid w:val="00775784"/>
    <w:rsid w:val="00783232"/>
    <w:rsid w:val="007841EB"/>
    <w:rsid w:val="00790B1D"/>
    <w:rsid w:val="00797037"/>
    <w:rsid w:val="007A7C2D"/>
    <w:rsid w:val="007B1C71"/>
    <w:rsid w:val="007B1F41"/>
    <w:rsid w:val="007B28BF"/>
    <w:rsid w:val="007B2C9F"/>
    <w:rsid w:val="007B4284"/>
    <w:rsid w:val="007B7228"/>
    <w:rsid w:val="007B74E0"/>
    <w:rsid w:val="007C7248"/>
    <w:rsid w:val="007C7675"/>
    <w:rsid w:val="007C78DA"/>
    <w:rsid w:val="007D0AC7"/>
    <w:rsid w:val="007D2E6A"/>
    <w:rsid w:val="007D6AB6"/>
    <w:rsid w:val="007E0E52"/>
    <w:rsid w:val="007E3267"/>
    <w:rsid w:val="007E45D6"/>
    <w:rsid w:val="007E464A"/>
    <w:rsid w:val="007E562F"/>
    <w:rsid w:val="007E7DFB"/>
    <w:rsid w:val="007F1583"/>
    <w:rsid w:val="007F2731"/>
    <w:rsid w:val="007F324B"/>
    <w:rsid w:val="007F3549"/>
    <w:rsid w:val="007F3A73"/>
    <w:rsid w:val="00802CE0"/>
    <w:rsid w:val="00803A6E"/>
    <w:rsid w:val="00804752"/>
    <w:rsid w:val="00811406"/>
    <w:rsid w:val="00811C52"/>
    <w:rsid w:val="00814028"/>
    <w:rsid w:val="008157E9"/>
    <w:rsid w:val="00816655"/>
    <w:rsid w:val="00820EF4"/>
    <w:rsid w:val="00824520"/>
    <w:rsid w:val="00827B54"/>
    <w:rsid w:val="00832D39"/>
    <w:rsid w:val="008331DE"/>
    <w:rsid w:val="00833D7D"/>
    <w:rsid w:val="00836CE9"/>
    <w:rsid w:val="0084115F"/>
    <w:rsid w:val="00842533"/>
    <w:rsid w:val="0084708C"/>
    <w:rsid w:val="00847F57"/>
    <w:rsid w:val="00852029"/>
    <w:rsid w:val="0085274C"/>
    <w:rsid w:val="008542A5"/>
    <w:rsid w:val="008543C0"/>
    <w:rsid w:val="008558E1"/>
    <w:rsid w:val="00857955"/>
    <w:rsid w:val="00857BF6"/>
    <w:rsid w:val="0086365B"/>
    <w:rsid w:val="008644AB"/>
    <w:rsid w:val="008646DB"/>
    <w:rsid w:val="008647FE"/>
    <w:rsid w:val="008723B5"/>
    <w:rsid w:val="00875A98"/>
    <w:rsid w:val="008861BC"/>
    <w:rsid w:val="008868D7"/>
    <w:rsid w:val="008905E6"/>
    <w:rsid w:val="00890CDB"/>
    <w:rsid w:val="00890E7D"/>
    <w:rsid w:val="00895E88"/>
    <w:rsid w:val="008967B3"/>
    <w:rsid w:val="008A14A1"/>
    <w:rsid w:val="008A5CF5"/>
    <w:rsid w:val="008B4D49"/>
    <w:rsid w:val="008C24E4"/>
    <w:rsid w:val="008D066C"/>
    <w:rsid w:val="008D292B"/>
    <w:rsid w:val="008D6FE8"/>
    <w:rsid w:val="008E0C3F"/>
    <w:rsid w:val="008E4C8A"/>
    <w:rsid w:val="008F09F5"/>
    <w:rsid w:val="008F1F24"/>
    <w:rsid w:val="008F21E8"/>
    <w:rsid w:val="008F3A94"/>
    <w:rsid w:val="008F587C"/>
    <w:rsid w:val="008F6534"/>
    <w:rsid w:val="008F734D"/>
    <w:rsid w:val="009010CC"/>
    <w:rsid w:val="009017F3"/>
    <w:rsid w:val="00903CC3"/>
    <w:rsid w:val="00904D2C"/>
    <w:rsid w:val="0090685A"/>
    <w:rsid w:val="0090792C"/>
    <w:rsid w:val="00910419"/>
    <w:rsid w:val="009120E2"/>
    <w:rsid w:val="009154ED"/>
    <w:rsid w:val="00922C89"/>
    <w:rsid w:val="00923464"/>
    <w:rsid w:val="00923600"/>
    <w:rsid w:val="00930B87"/>
    <w:rsid w:val="00931E1A"/>
    <w:rsid w:val="009331CB"/>
    <w:rsid w:val="009427DB"/>
    <w:rsid w:val="00945CA8"/>
    <w:rsid w:val="00946D79"/>
    <w:rsid w:val="00947566"/>
    <w:rsid w:val="009503DE"/>
    <w:rsid w:val="0095638F"/>
    <w:rsid w:val="00956A3F"/>
    <w:rsid w:val="00962FD8"/>
    <w:rsid w:val="00964E5E"/>
    <w:rsid w:val="00967CCB"/>
    <w:rsid w:val="0097353C"/>
    <w:rsid w:val="00975573"/>
    <w:rsid w:val="00976857"/>
    <w:rsid w:val="00981EE3"/>
    <w:rsid w:val="00985157"/>
    <w:rsid w:val="0098537C"/>
    <w:rsid w:val="00995164"/>
    <w:rsid w:val="00995E3E"/>
    <w:rsid w:val="00997016"/>
    <w:rsid w:val="009A0194"/>
    <w:rsid w:val="009A4057"/>
    <w:rsid w:val="009A453C"/>
    <w:rsid w:val="009A4F82"/>
    <w:rsid w:val="009B266E"/>
    <w:rsid w:val="009B37D0"/>
    <w:rsid w:val="009B7500"/>
    <w:rsid w:val="009C20DA"/>
    <w:rsid w:val="009C4EDD"/>
    <w:rsid w:val="009C7776"/>
    <w:rsid w:val="009D3A28"/>
    <w:rsid w:val="009D4BC6"/>
    <w:rsid w:val="009D678F"/>
    <w:rsid w:val="009E5385"/>
    <w:rsid w:val="009E7134"/>
    <w:rsid w:val="009E74FD"/>
    <w:rsid w:val="009E7730"/>
    <w:rsid w:val="009E78D5"/>
    <w:rsid w:val="009F153E"/>
    <w:rsid w:val="009F3509"/>
    <w:rsid w:val="009F4562"/>
    <w:rsid w:val="009F4F38"/>
    <w:rsid w:val="00A03557"/>
    <w:rsid w:val="00A04675"/>
    <w:rsid w:val="00A0495D"/>
    <w:rsid w:val="00A141D5"/>
    <w:rsid w:val="00A14EB6"/>
    <w:rsid w:val="00A16DF7"/>
    <w:rsid w:val="00A17130"/>
    <w:rsid w:val="00A1753C"/>
    <w:rsid w:val="00A2285E"/>
    <w:rsid w:val="00A24650"/>
    <w:rsid w:val="00A24AFE"/>
    <w:rsid w:val="00A2787F"/>
    <w:rsid w:val="00A32592"/>
    <w:rsid w:val="00A32958"/>
    <w:rsid w:val="00A37984"/>
    <w:rsid w:val="00A4404C"/>
    <w:rsid w:val="00A50680"/>
    <w:rsid w:val="00A51101"/>
    <w:rsid w:val="00A51946"/>
    <w:rsid w:val="00A51F1C"/>
    <w:rsid w:val="00A620DC"/>
    <w:rsid w:val="00A646B2"/>
    <w:rsid w:val="00A65C4E"/>
    <w:rsid w:val="00A65FA3"/>
    <w:rsid w:val="00A6741B"/>
    <w:rsid w:val="00A704B1"/>
    <w:rsid w:val="00A71B86"/>
    <w:rsid w:val="00A73165"/>
    <w:rsid w:val="00A77128"/>
    <w:rsid w:val="00A773A7"/>
    <w:rsid w:val="00A81903"/>
    <w:rsid w:val="00A83642"/>
    <w:rsid w:val="00A836CB"/>
    <w:rsid w:val="00A8789A"/>
    <w:rsid w:val="00A914C0"/>
    <w:rsid w:val="00A918BA"/>
    <w:rsid w:val="00A926FA"/>
    <w:rsid w:val="00A97C26"/>
    <w:rsid w:val="00A97C94"/>
    <w:rsid w:val="00AA412D"/>
    <w:rsid w:val="00AA5824"/>
    <w:rsid w:val="00AA5C4B"/>
    <w:rsid w:val="00AA6A0F"/>
    <w:rsid w:val="00AA6AF4"/>
    <w:rsid w:val="00AB196B"/>
    <w:rsid w:val="00AB1B37"/>
    <w:rsid w:val="00AB2EC2"/>
    <w:rsid w:val="00AB5DDB"/>
    <w:rsid w:val="00AC060A"/>
    <w:rsid w:val="00AC271B"/>
    <w:rsid w:val="00AC6E1F"/>
    <w:rsid w:val="00AD4834"/>
    <w:rsid w:val="00AD6B1B"/>
    <w:rsid w:val="00AD7CFB"/>
    <w:rsid w:val="00AE2637"/>
    <w:rsid w:val="00AE7674"/>
    <w:rsid w:val="00AF078C"/>
    <w:rsid w:val="00AF6522"/>
    <w:rsid w:val="00B02116"/>
    <w:rsid w:val="00B02577"/>
    <w:rsid w:val="00B05726"/>
    <w:rsid w:val="00B111F2"/>
    <w:rsid w:val="00B201BF"/>
    <w:rsid w:val="00B221C7"/>
    <w:rsid w:val="00B2340E"/>
    <w:rsid w:val="00B3237A"/>
    <w:rsid w:val="00B323AA"/>
    <w:rsid w:val="00B325F9"/>
    <w:rsid w:val="00B34032"/>
    <w:rsid w:val="00B357D4"/>
    <w:rsid w:val="00B363CD"/>
    <w:rsid w:val="00B36CF4"/>
    <w:rsid w:val="00B448FF"/>
    <w:rsid w:val="00B44B2A"/>
    <w:rsid w:val="00B50949"/>
    <w:rsid w:val="00B54B1B"/>
    <w:rsid w:val="00B55D27"/>
    <w:rsid w:val="00B57589"/>
    <w:rsid w:val="00B64B59"/>
    <w:rsid w:val="00B67F62"/>
    <w:rsid w:val="00B73F0F"/>
    <w:rsid w:val="00B800A7"/>
    <w:rsid w:val="00B90AFB"/>
    <w:rsid w:val="00B934F7"/>
    <w:rsid w:val="00BA1FB5"/>
    <w:rsid w:val="00BA373B"/>
    <w:rsid w:val="00BA5055"/>
    <w:rsid w:val="00BA5D28"/>
    <w:rsid w:val="00BA7F98"/>
    <w:rsid w:val="00BB03FD"/>
    <w:rsid w:val="00BB17B8"/>
    <w:rsid w:val="00BB3614"/>
    <w:rsid w:val="00BC2BEC"/>
    <w:rsid w:val="00BC5711"/>
    <w:rsid w:val="00BC6D6A"/>
    <w:rsid w:val="00BC7F76"/>
    <w:rsid w:val="00BD51D8"/>
    <w:rsid w:val="00BD673F"/>
    <w:rsid w:val="00BE1704"/>
    <w:rsid w:val="00BE383B"/>
    <w:rsid w:val="00BE60C6"/>
    <w:rsid w:val="00BF10BB"/>
    <w:rsid w:val="00BF7D99"/>
    <w:rsid w:val="00C004E7"/>
    <w:rsid w:val="00C0562C"/>
    <w:rsid w:val="00C111DB"/>
    <w:rsid w:val="00C22272"/>
    <w:rsid w:val="00C24371"/>
    <w:rsid w:val="00C26A69"/>
    <w:rsid w:val="00C336F3"/>
    <w:rsid w:val="00C33818"/>
    <w:rsid w:val="00C34B0E"/>
    <w:rsid w:val="00C3647F"/>
    <w:rsid w:val="00C37499"/>
    <w:rsid w:val="00C40601"/>
    <w:rsid w:val="00C4174C"/>
    <w:rsid w:val="00C42F2E"/>
    <w:rsid w:val="00C45B11"/>
    <w:rsid w:val="00C56700"/>
    <w:rsid w:val="00C6065F"/>
    <w:rsid w:val="00C620BE"/>
    <w:rsid w:val="00C64F76"/>
    <w:rsid w:val="00C7358A"/>
    <w:rsid w:val="00C74BE2"/>
    <w:rsid w:val="00C75ABA"/>
    <w:rsid w:val="00C75F33"/>
    <w:rsid w:val="00C772F0"/>
    <w:rsid w:val="00C773B2"/>
    <w:rsid w:val="00C800FD"/>
    <w:rsid w:val="00C83215"/>
    <w:rsid w:val="00C83AF5"/>
    <w:rsid w:val="00C83D32"/>
    <w:rsid w:val="00C8455C"/>
    <w:rsid w:val="00C87224"/>
    <w:rsid w:val="00C87D6E"/>
    <w:rsid w:val="00C90B08"/>
    <w:rsid w:val="00C926BE"/>
    <w:rsid w:val="00C93C6C"/>
    <w:rsid w:val="00C96C71"/>
    <w:rsid w:val="00CA2EC4"/>
    <w:rsid w:val="00CA476B"/>
    <w:rsid w:val="00CA5FAA"/>
    <w:rsid w:val="00CA66C6"/>
    <w:rsid w:val="00CA6E61"/>
    <w:rsid w:val="00CA6F58"/>
    <w:rsid w:val="00CB2674"/>
    <w:rsid w:val="00CB56E5"/>
    <w:rsid w:val="00CB6CD2"/>
    <w:rsid w:val="00CC2674"/>
    <w:rsid w:val="00CC4DBA"/>
    <w:rsid w:val="00CC7696"/>
    <w:rsid w:val="00CD0EFE"/>
    <w:rsid w:val="00CD2E72"/>
    <w:rsid w:val="00CD5D54"/>
    <w:rsid w:val="00CD7CD4"/>
    <w:rsid w:val="00CE0B1B"/>
    <w:rsid w:val="00CE1BA2"/>
    <w:rsid w:val="00CE1F26"/>
    <w:rsid w:val="00CE2610"/>
    <w:rsid w:val="00CE57BD"/>
    <w:rsid w:val="00CF0CAA"/>
    <w:rsid w:val="00CF0FF7"/>
    <w:rsid w:val="00CF1F87"/>
    <w:rsid w:val="00CF37E7"/>
    <w:rsid w:val="00CF4852"/>
    <w:rsid w:val="00CF50C0"/>
    <w:rsid w:val="00D01161"/>
    <w:rsid w:val="00D01C30"/>
    <w:rsid w:val="00D02C3D"/>
    <w:rsid w:val="00D056FD"/>
    <w:rsid w:val="00D059F3"/>
    <w:rsid w:val="00D05F26"/>
    <w:rsid w:val="00D10439"/>
    <w:rsid w:val="00D1081A"/>
    <w:rsid w:val="00D10E22"/>
    <w:rsid w:val="00D1416B"/>
    <w:rsid w:val="00D158F1"/>
    <w:rsid w:val="00D159C7"/>
    <w:rsid w:val="00D16DAF"/>
    <w:rsid w:val="00D1785B"/>
    <w:rsid w:val="00D2538A"/>
    <w:rsid w:val="00D260AD"/>
    <w:rsid w:val="00D260E1"/>
    <w:rsid w:val="00D2719A"/>
    <w:rsid w:val="00D27A70"/>
    <w:rsid w:val="00D30A9A"/>
    <w:rsid w:val="00D3630F"/>
    <w:rsid w:val="00D36BB9"/>
    <w:rsid w:val="00D375E0"/>
    <w:rsid w:val="00D45F0F"/>
    <w:rsid w:val="00D46188"/>
    <w:rsid w:val="00D46D65"/>
    <w:rsid w:val="00D502AD"/>
    <w:rsid w:val="00D5036B"/>
    <w:rsid w:val="00D55959"/>
    <w:rsid w:val="00D56628"/>
    <w:rsid w:val="00D5740D"/>
    <w:rsid w:val="00D60F9C"/>
    <w:rsid w:val="00D61E40"/>
    <w:rsid w:val="00D620C8"/>
    <w:rsid w:val="00D659A5"/>
    <w:rsid w:val="00D65B8F"/>
    <w:rsid w:val="00D665F6"/>
    <w:rsid w:val="00D70665"/>
    <w:rsid w:val="00D70CAE"/>
    <w:rsid w:val="00D73249"/>
    <w:rsid w:val="00D74B8D"/>
    <w:rsid w:val="00D75CE8"/>
    <w:rsid w:val="00D77CD7"/>
    <w:rsid w:val="00D77F99"/>
    <w:rsid w:val="00D81124"/>
    <w:rsid w:val="00D8263F"/>
    <w:rsid w:val="00D83BB3"/>
    <w:rsid w:val="00D844D8"/>
    <w:rsid w:val="00D86CBE"/>
    <w:rsid w:val="00D87448"/>
    <w:rsid w:val="00DA1405"/>
    <w:rsid w:val="00DA30D4"/>
    <w:rsid w:val="00DA69AC"/>
    <w:rsid w:val="00DB1D3C"/>
    <w:rsid w:val="00DB4E55"/>
    <w:rsid w:val="00DB543B"/>
    <w:rsid w:val="00DB5DE6"/>
    <w:rsid w:val="00DB694C"/>
    <w:rsid w:val="00DC11C9"/>
    <w:rsid w:val="00DC121F"/>
    <w:rsid w:val="00DC1F38"/>
    <w:rsid w:val="00DC7B74"/>
    <w:rsid w:val="00DC7C00"/>
    <w:rsid w:val="00DD3684"/>
    <w:rsid w:val="00DD7977"/>
    <w:rsid w:val="00DD7BD5"/>
    <w:rsid w:val="00DE0AFE"/>
    <w:rsid w:val="00DE0E71"/>
    <w:rsid w:val="00DE17EC"/>
    <w:rsid w:val="00DE2C8F"/>
    <w:rsid w:val="00DE5769"/>
    <w:rsid w:val="00DE6B55"/>
    <w:rsid w:val="00DE6F4C"/>
    <w:rsid w:val="00DF4024"/>
    <w:rsid w:val="00DF5243"/>
    <w:rsid w:val="00E0248E"/>
    <w:rsid w:val="00E035DB"/>
    <w:rsid w:val="00E04A82"/>
    <w:rsid w:val="00E06338"/>
    <w:rsid w:val="00E11564"/>
    <w:rsid w:val="00E13A3C"/>
    <w:rsid w:val="00E213E3"/>
    <w:rsid w:val="00E25B52"/>
    <w:rsid w:val="00E2747F"/>
    <w:rsid w:val="00E315C4"/>
    <w:rsid w:val="00E31A0A"/>
    <w:rsid w:val="00E40836"/>
    <w:rsid w:val="00E4508C"/>
    <w:rsid w:val="00E45384"/>
    <w:rsid w:val="00E51679"/>
    <w:rsid w:val="00E52D16"/>
    <w:rsid w:val="00E54715"/>
    <w:rsid w:val="00E611D2"/>
    <w:rsid w:val="00E61FAB"/>
    <w:rsid w:val="00E663A2"/>
    <w:rsid w:val="00E71B47"/>
    <w:rsid w:val="00E72A24"/>
    <w:rsid w:val="00E73F9C"/>
    <w:rsid w:val="00E82F82"/>
    <w:rsid w:val="00E872B8"/>
    <w:rsid w:val="00E8740D"/>
    <w:rsid w:val="00E90860"/>
    <w:rsid w:val="00E91747"/>
    <w:rsid w:val="00E92002"/>
    <w:rsid w:val="00E925B4"/>
    <w:rsid w:val="00E93B30"/>
    <w:rsid w:val="00E96FF0"/>
    <w:rsid w:val="00EA0C30"/>
    <w:rsid w:val="00EA1B9B"/>
    <w:rsid w:val="00EA3258"/>
    <w:rsid w:val="00EA484F"/>
    <w:rsid w:val="00EA4971"/>
    <w:rsid w:val="00EA6005"/>
    <w:rsid w:val="00EB0DE0"/>
    <w:rsid w:val="00EB1400"/>
    <w:rsid w:val="00EB40F3"/>
    <w:rsid w:val="00EB6A91"/>
    <w:rsid w:val="00EC0F11"/>
    <w:rsid w:val="00EC6AA6"/>
    <w:rsid w:val="00ED2719"/>
    <w:rsid w:val="00ED43AD"/>
    <w:rsid w:val="00ED56E3"/>
    <w:rsid w:val="00ED7309"/>
    <w:rsid w:val="00EE092D"/>
    <w:rsid w:val="00EE6CEB"/>
    <w:rsid w:val="00EE72E5"/>
    <w:rsid w:val="00EE7586"/>
    <w:rsid w:val="00EF4FC1"/>
    <w:rsid w:val="00F019E8"/>
    <w:rsid w:val="00F0325D"/>
    <w:rsid w:val="00F05528"/>
    <w:rsid w:val="00F0655B"/>
    <w:rsid w:val="00F10895"/>
    <w:rsid w:val="00F11A92"/>
    <w:rsid w:val="00F1309D"/>
    <w:rsid w:val="00F13330"/>
    <w:rsid w:val="00F2648A"/>
    <w:rsid w:val="00F26D24"/>
    <w:rsid w:val="00F3196C"/>
    <w:rsid w:val="00F332AA"/>
    <w:rsid w:val="00F36338"/>
    <w:rsid w:val="00F41651"/>
    <w:rsid w:val="00F435FE"/>
    <w:rsid w:val="00F436D3"/>
    <w:rsid w:val="00F44BAC"/>
    <w:rsid w:val="00F4579D"/>
    <w:rsid w:val="00F4703A"/>
    <w:rsid w:val="00F55776"/>
    <w:rsid w:val="00F6009A"/>
    <w:rsid w:val="00F62A07"/>
    <w:rsid w:val="00F64BE4"/>
    <w:rsid w:val="00F6787B"/>
    <w:rsid w:val="00F708E1"/>
    <w:rsid w:val="00F70CB1"/>
    <w:rsid w:val="00F71E94"/>
    <w:rsid w:val="00F7222A"/>
    <w:rsid w:val="00F7254A"/>
    <w:rsid w:val="00F73D38"/>
    <w:rsid w:val="00F80340"/>
    <w:rsid w:val="00F84230"/>
    <w:rsid w:val="00F90AE0"/>
    <w:rsid w:val="00F92F01"/>
    <w:rsid w:val="00F932D4"/>
    <w:rsid w:val="00F97B74"/>
    <w:rsid w:val="00FA019C"/>
    <w:rsid w:val="00FA0D39"/>
    <w:rsid w:val="00FA2B7A"/>
    <w:rsid w:val="00FA393F"/>
    <w:rsid w:val="00FA49B2"/>
    <w:rsid w:val="00FA67DC"/>
    <w:rsid w:val="00FA6A2F"/>
    <w:rsid w:val="00FB3680"/>
    <w:rsid w:val="00FB7295"/>
    <w:rsid w:val="00FC158A"/>
    <w:rsid w:val="00FC21CA"/>
    <w:rsid w:val="00FC43F4"/>
    <w:rsid w:val="00FC6B14"/>
    <w:rsid w:val="00FD104A"/>
    <w:rsid w:val="00FD18A0"/>
    <w:rsid w:val="00FD2C54"/>
    <w:rsid w:val="00FD361E"/>
    <w:rsid w:val="00FD5065"/>
    <w:rsid w:val="00FE16D4"/>
    <w:rsid w:val="00FE591C"/>
    <w:rsid w:val="00FF2E83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B6685-F196-428A-B23C-A30BB6F5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1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0194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802CE0"/>
    <w:pPr>
      <w:spacing w:before="100" w:beforeAutospacing="1" w:line="264" w:lineRule="atLeast"/>
      <w:ind w:left="0"/>
      <w:jc w:val="left"/>
      <w:outlineLvl w:val="2"/>
    </w:pPr>
    <w:rPr>
      <w:rFonts w:ascii="Open Sans" w:eastAsia="Times New Roman" w:hAnsi="Open Sans"/>
      <w:b/>
      <w:bCs/>
      <w:sz w:val="30"/>
      <w:szCs w:val="3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9A0194"/>
    <w:pPr>
      <w:keepNext/>
      <w:spacing w:after="0" w:line="240" w:lineRule="auto"/>
      <w:ind w:left="0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rsid w:val="002D048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nhideWhenUsed/>
    <w:rsid w:val="006D3AC4"/>
    <w:rPr>
      <w:color w:val="0000FF" w:themeColor="hyperlink"/>
      <w:u w:val="single"/>
    </w:rPr>
  </w:style>
  <w:style w:type="paragraph" w:customStyle="1" w:styleId="Default">
    <w:name w:val="Default"/>
    <w:qFormat/>
    <w:rsid w:val="00675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75A01"/>
    <w:rPr>
      <w:color w:val="auto"/>
    </w:rPr>
  </w:style>
  <w:style w:type="paragraph" w:styleId="NormalWeb">
    <w:name w:val="Normal (Web)"/>
    <w:basedOn w:val="Normal"/>
    <w:uiPriority w:val="99"/>
    <w:rsid w:val="00C004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vts7">
    <w:name w:val="rvts7"/>
    <w:basedOn w:val="DefaultParagraphFont"/>
    <w:rsid w:val="00C004E7"/>
  </w:style>
  <w:style w:type="paragraph" w:styleId="BodyText3">
    <w:name w:val="Body Text 3"/>
    <w:basedOn w:val="Normal"/>
    <w:link w:val="BodyText3Char"/>
    <w:rsid w:val="00C004E7"/>
    <w:pPr>
      <w:spacing w:after="0" w:line="240" w:lineRule="auto"/>
      <w:ind w:left="0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C004E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02CE0"/>
    <w:rPr>
      <w:rFonts w:ascii="Open Sans" w:eastAsia="Times New Roman" w:hAnsi="Open Sans" w:cs="Times New Roman"/>
      <w:b/>
      <w:bCs/>
      <w:sz w:val="30"/>
      <w:szCs w:val="30"/>
      <w:lang w:eastAsia="ro-RO"/>
    </w:rPr>
  </w:style>
  <w:style w:type="character" w:customStyle="1" w:styleId="WW8Num1z0">
    <w:name w:val="WW8Num1z0"/>
    <w:rsid w:val="00B3237A"/>
    <w:rPr>
      <w:rFonts w:ascii="Symbol" w:hAnsi="Symbol" w:cs="OpenSymbol"/>
    </w:rPr>
  </w:style>
  <w:style w:type="character" w:customStyle="1" w:styleId="WW8Num2z0">
    <w:name w:val="WW8Num2z0"/>
    <w:rsid w:val="00B3237A"/>
  </w:style>
  <w:style w:type="character" w:customStyle="1" w:styleId="WW8Num3z0">
    <w:name w:val="WW8Num3z0"/>
    <w:rsid w:val="00B3237A"/>
  </w:style>
  <w:style w:type="character" w:customStyle="1" w:styleId="WW8Num4z0">
    <w:name w:val="WW8Num4z0"/>
    <w:rsid w:val="00B3237A"/>
    <w:rPr>
      <w:rFonts w:ascii="Times New Roman" w:eastAsia="Andale Sans UI" w:hAnsi="Times New Roman" w:cs="Times New Roman" w:hint="default"/>
    </w:rPr>
  </w:style>
  <w:style w:type="character" w:customStyle="1" w:styleId="WW8Num4z1">
    <w:name w:val="WW8Num4z1"/>
    <w:rsid w:val="00B3237A"/>
    <w:rPr>
      <w:rFonts w:ascii="Courier New" w:hAnsi="Courier New" w:cs="Courier New" w:hint="default"/>
    </w:rPr>
  </w:style>
  <w:style w:type="character" w:customStyle="1" w:styleId="WW8Num4z2">
    <w:name w:val="WW8Num4z2"/>
    <w:rsid w:val="00B3237A"/>
    <w:rPr>
      <w:rFonts w:ascii="Wingdings" w:hAnsi="Wingdings" w:cs="Wingdings" w:hint="default"/>
    </w:rPr>
  </w:style>
  <w:style w:type="character" w:customStyle="1" w:styleId="WW8Num4z3">
    <w:name w:val="WW8Num4z3"/>
    <w:rsid w:val="00B3237A"/>
    <w:rPr>
      <w:rFonts w:ascii="Symbol" w:hAnsi="Symbol" w:cs="Symbol" w:hint="default"/>
    </w:rPr>
  </w:style>
  <w:style w:type="character" w:customStyle="1" w:styleId="WW8Num4z4">
    <w:name w:val="WW8Num4z4"/>
    <w:rsid w:val="00B3237A"/>
  </w:style>
  <w:style w:type="character" w:customStyle="1" w:styleId="WW8Num4z5">
    <w:name w:val="WW8Num4z5"/>
    <w:rsid w:val="00B3237A"/>
  </w:style>
  <w:style w:type="character" w:customStyle="1" w:styleId="WW8Num4z6">
    <w:name w:val="WW8Num4z6"/>
    <w:rsid w:val="00B3237A"/>
  </w:style>
  <w:style w:type="character" w:customStyle="1" w:styleId="WW8Num4z7">
    <w:name w:val="WW8Num4z7"/>
    <w:rsid w:val="00B3237A"/>
  </w:style>
  <w:style w:type="character" w:customStyle="1" w:styleId="WW8Num4z8">
    <w:name w:val="WW8Num4z8"/>
    <w:rsid w:val="00B3237A"/>
  </w:style>
  <w:style w:type="character" w:customStyle="1" w:styleId="WW8Num2z1">
    <w:name w:val="WW8Num2z1"/>
    <w:rsid w:val="00B3237A"/>
  </w:style>
  <w:style w:type="character" w:customStyle="1" w:styleId="WW8Num2z2">
    <w:name w:val="WW8Num2z2"/>
    <w:rsid w:val="00B3237A"/>
  </w:style>
  <w:style w:type="character" w:customStyle="1" w:styleId="WW8Num2z3">
    <w:name w:val="WW8Num2z3"/>
    <w:rsid w:val="00B3237A"/>
  </w:style>
  <w:style w:type="character" w:customStyle="1" w:styleId="WW8Num2z4">
    <w:name w:val="WW8Num2z4"/>
    <w:rsid w:val="00B3237A"/>
  </w:style>
  <w:style w:type="character" w:customStyle="1" w:styleId="WW8Num2z5">
    <w:name w:val="WW8Num2z5"/>
    <w:rsid w:val="00B3237A"/>
  </w:style>
  <w:style w:type="character" w:customStyle="1" w:styleId="WW8Num2z6">
    <w:name w:val="WW8Num2z6"/>
    <w:rsid w:val="00B3237A"/>
  </w:style>
  <w:style w:type="character" w:customStyle="1" w:styleId="WW8Num2z7">
    <w:name w:val="WW8Num2z7"/>
    <w:rsid w:val="00B3237A"/>
  </w:style>
  <w:style w:type="character" w:customStyle="1" w:styleId="WW8Num2z8">
    <w:name w:val="WW8Num2z8"/>
    <w:rsid w:val="00B3237A"/>
  </w:style>
  <w:style w:type="character" w:customStyle="1" w:styleId="WW8Num1z1">
    <w:name w:val="WW8Num1z1"/>
    <w:rsid w:val="00B3237A"/>
    <w:rPr>
      <w:rFonts w:ascii="Symbol" w:hAnsi="Symbol" w:cs="Symbol"/>
    </w:rPr>
  </w:style>
  <w:style w:type="character" w:customStyle="1" w:styleId="WW8Num3z1">
    <w:name w:val="WW8Num3z1"/>
    <w:rsid w:val="00B3237A"/>
  </w:style>
  <w:style w:type="character" w:customStyle="1" w:styleId="WW8Num3z2">
    <w:name w:val="WW8Num3z2"/>
    <w:rsid w:val="00B3237A"/>
  </w:style>
  <w:style w:type="character" w:customStyle="1" w:styleId="WW8Num3z3">
    <w:name w:val="WW8Num3z3"/>
    <w:rsid w:val="00B3237A"/>
  </w:style>
  <w:style w:type="character" w:customStyle="1" w:styleId="WW8Num3z4">
    <w:name w:val="WW8Num3z4"/>
    <w:rsid w:val="00B3237A"/>
  </w:style>
  <w:style w:type="character" w:customStyle="1" w:styleId="WW8Num3z5">
    <w:name w:val="WW8Num3z5"/>
    <w:rsid w:val="00B3237A"/>
  </w:style>
  <w:style w:type="character" w:customStyle="1" w:styleId="WW8Num3z6">
    <w:name w:val="WW8Num3z6"/>
    <w:rsid w:val="00B3237A"/>
  </w:style>
  <w:style w:type="character" w:customStyle="1" w:styleId="WW8Num3z7">
    <w:name w:val="WW8Num3z7"/>
    <w:rsid w:val="00B3237A"/>
  </w:style>
  <w:style w:type="character" w:customStyle="1" w:styleId="WW8Num3z8">
    <w:name w:val="WW8Num3z8"/>
    <w:rsid w:val="00B3237A"/>
  </w:style>
  <w:style w:type="character" w:customStyle="1" w:styleId="Fontdeparagrafimplicit">
    <w:name w:val="Font de paragraf implicit"/>
    <w:rsid w:val="00B3237A"/>
  </w:style>
  <w:style w:type="character" w:customStyle="1" w:styleId="Bullets">
    <w:name w:val="Bullets"/>
    <w:rsid w:val="00B3237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B3237A"/>
    <w:pPr>
      <w:keepNext/>
      <w:widowControl w:val="0"/>
      <w:suppressAutoHyphens/>
      <w:spacing w:before="240" w:line="240" w:lineRule="auto"/>
      <w:ind w:left="0"/>
      <w:jc w:val="left"/>
    </w:pPr>
    <w:rPr>
      <w:rFonts w:ascii="Arial" w:eastAsia="Andale Sans UI" w:hAnsi="Arial" w:cs="Tahoma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B3237A"/>
    <w:pPr>
      <w:widowControl w:val="0"/>
      <w:suppressAutoHyphens/>
      <w:spacing w:line="240" w:lineRule="auto"/>
      <w:ind w:left="0"/>
      <w:jc w:val="left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237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">
    <w:name w:val="List"/>
    <w:basedOn w:val="BodyText"/>
    <w:rsid w:val="00B3237A"/>
    <w:rPr>
      <w:rFonts w:cs="Tahoma"/>
    </w:rPr>
  </w:style>
  <w:style w:type="paragraph" w:styleId="Caption">
    <w:name w:val="caption"/>
    <w:basedOn w:val="Normal"/>
    <w:qFormat/>
    <w:rsid w:val="00B3237A"/>
    <w:pPr>
      <w:widowControl w:val="0"/>
      <w:suppressLineNumbers/>
      <w:suppressAutoHyphens/>
      <w:spacing w:before="120" w:line="240" w:lineRule="auto"/>
      <w:ind w:left="0"/>
      <w:jc w:val="left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B3237A"/>
    <w:pPr>
      <w:widowControl w:val="0"/>
      <w:suppressLineNumbers/>
      <w:suppressAutoHyphens/>
      <w:spacing w:after="0" w:line="240" w:lineRule="auto"/>
      <w:ind w:left="0"/>
      <w:jc w:val="left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CaracterCaracter">
    <w:name w:val="Caracter Caracter"/>
    <w:basedOn w:val="Normal"/>
    <w:rsid w:val="004B63F8"/>
    <w:pPr>
      <w:spacing w:after="0" w:line="240" w:lineRule="auto"/>
      <w:ind w:left="0"/>
      <w:jc w:val="left"/>
    </w:pPr>
    <w:rPr>
      <w:rFonts w:ascii="Arial" w:eastAsia="Times New Roman" w:hAnsi="Arial"/>
      <w:sz w:val="24"/>
      <w:szCs w:val="24"/>
      <w:lang w:val="pl-PL" w:eastAsia="pl-PL"/>
    </w:rPr>
  </w:style>
  <w:style w:type="character" w:styleId="CommentReference">
    <w:name w:val="annotation reference"/>
    <w:rsid w:val="006366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64B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63664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636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64B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Fontdeparagrafimplicit1">
    <w:name w:val="Font de paragraf implicit1"/>
    <w:qFormat/>
    <w:rsid w:val="00177C0A"/>
  </w:style>
  <w:style w:type="paragraph" w:customStyle="1" w:styleId="LO-Normal">
    <w:name w:val="LO-Normal"/>
    <w:qFormat/>
    <w:rsid w:val="00177C0A"/>
    <w:pPr>
      <w:suppressAutoHyphens/>
      <w:spacing w:after="0" w:line="240" w:lineRule="auto"/>
    </w:pPr>
    <w:rPr>
      <w:rFonts w:ascii="Liberation Serif;Times New Roma" w:eastAsia="Noto Serif CJK SC" w:hAnsi="Liberation Serif;Times New Roma" w:cs="Lohit Devanagari;Calibri"/>
      <w:kern w:val="2"/>
      <w:sz w:val="24"/>
      <w:szCs w:val="24"/>
      <w:lang w:eastAsia="zh-CN" w:bidi="hi-IN"/>
    </w:rPr>
  </w:style>
  <w:style w:type="character" w:customStyle="1" w:styleId="Accentuareputernic">
    <w:name w:val="Accentuare puternică"/>
    <w:qFormat/>
    <w:rsid w:val="005155D5"/>
    <w:rPr>
      <w:b/>
      <w:bCs/>
    </w:rPr>
  </w:style>
  <w:style w:type="character" w:customStyle="1" w:styleId="slitbdy">
    <w:name w:val="s_lit_bdy"/>
    <w:basedOn w:val="DefaultParagraphFont"/>
    <w:rsid w:val="00135339"/>
  </w:style>
  <w:style w:type="character" w:customStyle="1" w:styleId="NoSpacingChar">
    <w:name w:val="No Spacing Char"/>
    <w:link w:val="NoSpacing"/>
    <w:uiPriority w:val="1"/>
    <w:locked/>
    <w:rsid w:val="00F90AE0"/>
    <w:rPr>
      <w:rFonts w:ascii="Trebuchet MS" w:eastAsia="MS Mincho" w:hAnsi="Trebuchet MS" w:cs="Times New Roman"/>
      <w:lang w:val="en-US"/>
    </w:rPr>
  </w:style>
  <w:style w:type="character" w:customStyle="1" w:styleId="rvts1">
    <w:name w:val="rvts1"/>
    <w:basedOn w:val="DefaultParagraphFont"/>
    <w:rsid w:val="000D5AED"/>
  </w:style>
  <w:style w:type="character" w:customStyle="1" w:styleId="Heading2Char">
    <w:name w:val="Heading 2 Char"/>
    <w:basedOn w:val="DefaultParagraphFont"/>
    <w:link w:val="Heading2"/>
    <w:uiPriority w:val="9"/>
    <w:semiHidden/>
    <w:rsid w:val="004A6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872D8"/>
    <w:rPr>
      <w:rFonts w:ascii="Trebuchet MS" w:eastAsia="MS Mincho" w:hAnsi="Trebuchet MS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9A019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A0194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1CharChar">
    <w:name w:val="Char Char1 Char Char"/>
    <w:basedOn w:val="Normal"/>
    <w:rsid w:val="009A0194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do1">
    <w:name w:val="do1"/>
    <w:rsid w:val="009A0194"/>
    <w:rPr>
      <w:b/>
      <w:bCs/>
      <w:sz w:val="26"/>
      <w:szCs w:val="26"/>
    </w:rPr>
  </w:style>
  <w:style w:type="numbering" w:customStyle="1" w:styleId="NoList1">
    <w:name w:val="No List1"/>
    <w:next w:val="NoList"/>
    <w:semiHidden/>
    <w:rsid w:val="009A0194"/>
  </w:style>
  <w:style w:type="paragraph" w:customStyle="1" w:styleId="Normal1">
    <w:name w:val="Normal1"/>
    <w:basedOn w:val="Normal"/>
    <w:rsid w:val="009A019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9A019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0194"/>
  </w:style>
  <w:style w:type="character" w:customStyle="1" w:styleId="ar1">
    <w:name w:val="ar1"/>
    <w:rsid w:val="009A0194"/>
    <w:rPr>
      <w:b/>
      <w:bCs/>
      <w:color w:val="0000AF"/>
      <w:sz w:val="22"/>
      <w:szCs w:val="22"/>
    </w:rPr>
  </w:style>
  <w:style w:type="character" w:customStyle="1" w:styleId="pt1">
    <w:name w:val="pt1"/>
    <w:rsid w:val="009A0194"/>
    <w:rPr>
      <w:b/>
      <w:bCs/>
      <w:color w:val="8F0000"/>
    </w:rPr>
  </w:style>
  <w:style w:type="character" w:customStyle="1" w:styleId="tpt1">
    <w:name w:val="tpt1"/>
    <w:basedOn w:val="DefaultParagraphFont"/>
    <w:rsid w:val="009A0194"/>
  </w:style>
  <w:style w:type="character" w:customStyle="1" w:styleId="rvts4">
    <w:name w:val="rvts4"/>
    <w:basedOn w:val="DefaultParagraphFont"/>
    <w:rsid w:val="009A0194"/>
  </w:style>
  <w:style w:type="character" w:customStyle="1" w:styleId="rvts9">
    <w:name w:val="rvts9"/>
    <w:basedOn w:val="DefaultParagraphFont"/>
    <w:rsid w:val="009A0194"/>
  </w:style>
  <w:style w:type="character" w:customStyle="1" w:styleId="rvts12">
    <w:name w:val="rvts12"/>
    <w:basedOn w:val="DefaultParagraphFont"/>
    <w:rsid w:val="009A0194"/>
  </w:style>
  <w:style w:type="paragraph" w:customStyle="1" w:styleId="rvps1">
    <w:name w:val="rvps1"/>
    <w:basedOn w:val="Normal"/>
    <w:rsid w:val="009A019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523B-DD1F-44D2-A3F6-4EE20F8C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Sorana Lixandru Dohotariu</dc:creator>
  <cp:lastModifiedBy>user</cp:lastModifiedBy>
  <cp:revision>817</cp:revision>
  <cp:lastPrinted>2024-09-16T12:42:00Z</cp:lastPrinted>
  <dcterms:created xsi:type="dcterms:W3CDTF">2017-10-18T12:34:00Z</dcterms:created>
  <dcterms:modified xsi:type="dcterms:W3CDTF">2024-09-24T10:07:00Z</dcterms:modified>
</cp:coreProperties>
</file>