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D4" w:rsidRPr="00AA6AF4" w:rsidRDefault="005051FB" w:rsidP="00DC7B74">
      <w:pPr>
        <w:pStyle w:val="Header"/>
        <w:ind w:left="0"/>
        <w:rPr>
          <w:rFonts w:ascii="Arial" w:hAnsi="Arial" w:cs="Arial"/>
          <w:sz w:val="24"/>
          <w:szCs w:val="24"/>
        </w:rPr>
      </w:pPr>
      <w:r w:rsidRPr="00AA6AF4">
        <w:rPr>
          <w:rFonts w:ascii="Arial" w:eastAsia="Times New Roman" w:hAnsi="Arial" w:cs="Arial"/>
          <w:noProof/>
          <w:sz w:val="24"/>
          <w:szCs w:val="24"/>
        </w:rPr>
        <w:drawing>
          <wp:anchor distT="0" distB="0" distL="114300" distR="114300" simplePos="0" relativeHeight="251661312" behindDoc="0" locked="0" layoutInCell="1" allowOverlap="1" wp14:anchorId="3783922C" wp14:editId="4D8B67E4">
            <wp:simplePos x="0" y="0"/>
            <wp:positionH relativeFrom="column">
              <wp:posOffset>-714375</wp:posOffset>
            </wp:positionH>
            <wp:positionV relativeFrom="paragraph">
              <wp:posOffset>0</wp:posOffset>
            </wp:positionV>
            <wp:extent cx="1057275" cy="1210896"/>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10896"/>
                    </a:xfrm>
                    <a:prstGeom prst="rect">
                      <a:avLst/>
                    </a:prstGeom>
                    <a:noFill/>
                  </pic:spPr>
                </pic:pic>
              </a:graphicData>
            </a:graphic>
          </wp:anchor>
        </w:drawing>
      </w:r>
      <w:r w:rsidR="00342E1B" w:rsidRPr="00AA6AF4">
        <w:rPr>
          <w:rFonts w:ascii="Arial" w:hAnsi="Arial" w:cs="Arial"/>
          <w:b/>
          <w:sz w:val="24"/>
          <w:szCs w:val="24"/>
        </w:rPr>
        <w:t xml:space="preserve">  </w:t>
      </w:r>
      <w:r w:rsidR="00DA30D4" w:rsidRPr="00AA6AF4">
        <w:rPr>
          <w:rFonts w:ascii="Arial" w:hAnsi="Arial" w:cs="Arial"/>
          <w:b/>
          <w:sz w:val="24"/>
          <w:szCs w:val="24"/>
        </w:rPr>
        <w:t xml:space="preserve">                     </w:t>
      </w:r>
      <w:r w:rsidR="00342E1B" w:rsidRPr="00AA6AF4">
        <w:rPr>
          <w:rFonts w:ascii="Arial" w:hAnsi="Arial" w:cs="Arial"/>
          <w:b/>
          <w:sz w:val="24"/>
          <w:szCs w:val="24"/>
        </w:rPr>
        <w:t xml:space="preserve">                   </w:t>
      </w:r>
    </w:p>
    <w:p w:rsidR="005051FB" w:rsidRPr="00AA6AF4" w:rsidRDefault="005051FB" w:rsidP="00DC7B74">
      <w:pPr>
        <w:spacing w:after="0" w:line="240" w:lineRule="auto"/>
        <w:ind w:left="0"/>
        <w:rPr>
          <w:rFonts w:ascii="Arial" w:eastAsia="Times New Roman" w:hAnsi="Arial" w:cs="Arial"/>
          <w:b/>
          <w:sz w:val="24"/>
          <w:szCs w:val="24"/>
          <w:lang w:val="ro-RO"/>
        </w:rPr>
      </w:pPr>
      <w:r w:rsidRPr="00AA6AF4">
        <w:rPr>
          <w:rFonts w:ascii="Arial" w:eastAsia="Times New Roman" w:hAnsi="Arial" w:cs="Arial"/>
          <w:b/>
          <w:sz w:val="24"/>
          <w:szCs w:val="24"/>
        </w:rPr>
        <w:t xml:space="preserve">                                  </w:t>
      </w:r>
      <w:r w:rsidRPr="00AA6AF4">
        <w:rPr>
          <w:rFonts w:ascii="Arial" w:eastAsia="Times New Roman" w:hAnsi="Arial" w:cs="Arial"/>
          <w:b/>
          <w:sz w:val="24"/>
          <w:szCs w:val="24"/>
          <w:lang w:val="ro-RO"/>
        </w:rPr>
        <w:t>MINISTERUL SÃNÃTÃŢII</w:t>
      </w:r>
    </w:p>
    <w:p w:rsidR="005051FB" w:rsidRPr="00AA6AF4" w:rsidRDefault="005051FB" w:rsidP="00DC7B74">
      <w:pPr>
        <w:keepNext/>
        <w:spacing w:after="0" w:line="240" w:lineRule="auto"/>
        <w:ind w:left="0"/>
        <w:outlineLvl w:val="1"/>
        <w:rPr>
          <w:rFonts w:ascii="Arial" w:eastAsia="Arial Unicode MS" w:hAnsi="Arial" w:cs="Arial"/>
          <w:b/>
          <w:bCs/>
          <w:iCs/>
          <w:sz w:val="24"/>
          <w:szCs w:val="24"/>
          <w:lang w:val="ro-RO"/>
        </w:rPr>
      </w:pPr>
      <w:r w:rsidRPr="00AA6AF4">
        <w:rPr>
          <w:rFonts w:ascii="Arial" w:eastAsia="Times New Roman" w:hAnsi="Arial" w:cs="Arial"/>
          <w:b/>
          <w:bCs/>
          <w:iCs/>
          <w:sz w:val="24"/>
          <w:szCs w:val="24"/>
          <w:lang w:val="ro-RO"/>
        </w:rPr>
        <w:t xml:space="preserve">                             INSPECŢIA SANITARĂ DE STAT</w:t>
      </w:r>
    </w:p>
    <w:p w:rsidR="005051FB" w:rsidRPr="00AA6AF4" w:rsidRDefault="005051FB" w:rsidP="00DC7B74">
      <w:pPr>
        <w:keepNext/>
        <w:tabs>
          <w:tab w:val="left" w:pos="6240"/>
        </w:tabs>
        <w:spacing w:after="0" w:line="240" w:lineRule="auto"/>
        <w:ind w:left="0"/>
        <w:jc w:val="left"/>
        <w:outlineLvl w:val="1"/>
        <w:rPr>
          <w:rFonts w:ascii="Arial" w:eastAsia="Arial Unicode MS" w:hAnsi="Arial" w:cs="Arial"/>
          <w:b/>
          <w:bCs/>
          <w:iCs/>
          <w:sz w:val="24"/>
          <w:szCs w:val="24"/>
          <w:lang w:val="ro-RO"/>
        </w:rPr>
      </w:pPr>
      <w:r w:rsidRPr="00AA6AF4">
        <w:rPr>
          <w:rFonts w:ascii="Arial" w:eastAsia="Arial Unicode MS" w:hAnsi="Arial" w:cs="Arial"/>
          <w:b/>
          <w:bCs/>
          <w:iCs/>
          <w:sz w:val="24"/>
          <w:szCs w:val="24"/>
          <w:lang w:val="ro-RO"/>
        </w:rPr>
        <w:tab/>
      </w:r>
    </w:p>
    <w:p w:rsidR="005051FB" w:rsidRPr="00AA6AF4" w:rsidRDefault="005051FB" w:rsidP="00DC7B74">
      <w:pPr>
        <w:spacing w:after="0" w:line="240" w:lineRule="auto"/>
        <w:ind w:left="0"/>
        <w:rPr>
          <w:rFonts w:ascii="Arial" w:eastAsia="Times New Roman" w:hAnsi="Arial" w:cs="Arial"/>
          <w:sz w:val="24"/>
          <w:szCs w:val="24"/>
          <w:lang w:val="ro-RO"/>
        </w:rPr>
      </w:pPr>
      <w:r w:rsidRPr="00AA6AF4">
        <w:rPr>
          <w:rFonts w:ascii="Arial" w:eastAsia="Times New Roman" w:hAnsi="Arial" w:cs="Arial"/>
          <w:sz w:val="24"/>
          <w:szCs w:val="24"/>
          <w:lang w:val="ro-RO"/>
        </w:rPr>
        <w:t xml:space="preserve">     Str. Cristian Popişteanu  nr.1-3, 010024, Bucureşti, ROMANIA</w:t>
      </w:r>
    </w:p>
    <w:p w:rsidR="00F90AE0" w:rsidRPr="00AA6AF4" w:rsidRDefault="005051FB" w:rsidP="00DC7B74">
      <w:pPr>
        <w:pStyle w:val="Header"/>
        <w:ind w:left="0"/>
        <w:rPr>
          <w:rFonts w:ascii="Arial" w:eastAsia="Times New Roman" w:hAnsi="Arial" w:cs="Arial"/>
          <w:sz w:val="24"/>
          <w:szCs w:val="24"/>
          <w:lang w:val="ro-RO"/>
        </w:rPr>
      </w:pPr>
      <w:r w:rsidRPr="00AA6AF4">
        <w:rPr>
          <w:rFonts w:ascii="Arial" w:eastAsia="Times New Roman" w:hAnsi="Arial" w:cs="Arial"/>
          <w:sz w:val="24"/>
          <w:szCs w:val="24"/>
          <w:lang w:val="ro-RO"/>
        </w:rPr>
        <w:t xml:space="preserve">                   Telefon: 021</w:t>
      </w:r>
      <w:r w:rsidR="00284966" w:rsidRPr="00AA6AF4">
        <w:rPr>
          <w:rFonts w:ascii="Arial" w:eastAsia="Times New Roman" w:hAnsi="Arial" w:cs="Arial"/>
          <w:sz w:val="24"/>
          <w:szCs w:val="24"/>
          <w:lang w:val="ro-RO"/>
        </w:rPr>
        <w:t xml:space="preserve"> </w:t>
      </w:r>
      <w:r w:rsidR="00F90AE0" w:rsidRPr="00AA6AF4">
        <w:rPr>
          <w:rFonts w:ascii="Arial" w:eastAsia="Times New Roman" w:hAnsi="Arial" w:cs="Arial"/>
          <w:sz w:val="24"/>
          <w:szCs w:val="24"/>
          <w:lang w:val="ro-RO"/>
        </w:rPr>
        <w:t xml:space="preserve">/ 3072557,  email </w:t>
      </w:r>
      <w:r w:rsidR="00D5036B" w:rsidRPr="00AA6AF4">
        <w:rPr>
          <w:rStyle w:val="Hyperlink"/>
          <w:rFonts w:ascii="Arial" w:eastAsia="Times New Roman" w:hAnsi="Arial" w:cs="Arial"/>
          <w:sz w:val="24"/>
          <w:szCs w:val="24"/>
          <w:lang w:val="ro-RO"/>
        </w:rPr>
        <w:fldChar w:fldCharType="begin"/>
      </w:r>
      <w:r w:rsidR="00D5036B" w:rsidRPr="00AA6AF4">
        <w:rPr>
          <w:rStyle w:val="Hyperlink"/>
          <w:rFonts w:ascii="Arial" w:eastAsia="Times New Roman" w:hAnsi="Arial" w:cs="Arial"/>
          <w:sz w:val="24"/>
          <w:szCs w:val="24"/>
          <w:lang w:val="ro-RO"/>
        </w:rPr>
        <w:instrText xml:space="preserve"> HYPERLINK "mailto:iss2@ms.ro" </w:instrText>
      </w:r>
      <w:r w:rsidR="00D5036B" w:rsidRPr="00AA6AF4">
        <w:rPr>
          <w:rStyle w:val="Hyperlink"/>
          <w:rFonts w:ascii="Arial" w:eastAsia="Times New Roman" w:hAnsi="Arial" w:cs="Arial"/>
          <w:sz w:val="24"/>
          <w:szCs w:val="24"/>
          <w:lang w:val="ro-RO"/>
        </w:rPr>
        <w:fldChar w:fldCharType="separate"/>
      </w:r>
      <w:r w:rsidR="00F90AE0" w:rsidRPr="00AA6AF4">
        <w:rPr>
          <w:rStyle w:val="Hyperlink"/>
          <w:rFonts w:ascii="Arial" w:eastAsia="Times New Roman" w:hAnsi="Arial" w:cs="Arial"/>
          <w:sz w:val="24"/>
          <w:szCs w:val="24"/>
          <w:lang w:val="ro-RO"/>
        </w:rPr>
        <w:t>iss2@ms.ro</w:t>
      </w:r>
      <w:r w:rsidR="00D5036B" w:rsidRPr="00AA6AF4">
        <w:rPr>
          <w:rStyle w:val="Hyperlink"/>
          <w:rFonts w:ascii="Arial" w:eastAsia="Times New Roman" w:hAnsi="Arial" w:cs="Arial"/>
          <w:sz w:val="24"/>
          <w:szCs w:val="24"/>
          <w:lang w:val="ro-RO"/>
        </w:rPr>
        <w:fldChar w:fldCharType="end"/>
      </w:r>
    </w:p>
    <w:p w:rsidR="005051FB" w:rsidRPr="00AA6AF4" w:rsidRDefault="005051FB" w:rsidP="00DC7B74">
      <w:pPr>
        <w:pStyle w:val="Header"/>
        <w:ind w:left="0"/>
        <w:rPr>
          <w:rFonts w:ascii="Arial" w:hAnsi="Arial" w:cs="Arial"/>
          <w:sz w:val="24"/>
          <w:szCs w:val="24"/>
        </w:rPr>
      </w:pPr>
    </w:p>
    <w:p w:rsidR="002B7C5D" w:rsidRPr="00AA6AF4" w:rsidRDefault="002B7C5D" w:rsidP="00DC7B74">
      <w:pPr>
        <w:pStyle w:val="Header"/>
        <w:ind w:left="0"/>
        <w:rPr>
          <w:rFonts w:ascii="Arial" w:hAnsi="Arial" w:cs="Arial"/>
          <w:sz w:val="24"/>
          <w:szCs w:val="24"/>
        </w:rPr>
      </w:pPr>
    </w:p>
    <w:p w:rsidR="005214F6" w:rsidRPr="00AA6AF4" w:rsidRDefault="003C460A" w:rsidP="00DC7B74">
      <w:pPr>
        <w:pStyle w:val="Header"/>
        <w:ind w:left="0"/>
        <w:rPr>
          <w:rFonts w:ascii="Arial" w:hAnsi="Arial" w:cs="Arial"/>
          <w:b/>
          <w:sz w:val="24"/>
          <w:szCs w:val="24"/>
        </w:rPr>
      </w:pPr>
      <w:proofErr w:type="spellStart"/>
      <w:r w:rsidRPr="00AA6AF4">
        <w:rPr>
          <w:rFonts w:ascii="Arial" w:hAnsi="Arial" w:cs="Arial"/>
          <w:sz w:val="24"/>
          <w:szCs w:val="24"/>
        </w:rPr>
        <w:t>Nr</w:t>
      </w:r>
      <w:proofErr w:type="spellEnd"/>
    </w:p>
    <w:p w:rsidR="00802CE0" w:rsidRPr="00AA6AF4" w:rsidRDefault="00802CE0" w:rsidP="00DC7B74">
      <w:pPr>
        <w:tabs>
          <w:tab w:val="left" w:pos="7260"/>
        </w:tabs>
        <w:spacing w:after="0" w:line="240" w:lineRule="auto"/>
        <w:ind w:left="-540"/>
        <w:jc w:val="right"/>
        <w:rPr>
          <w:rFonts w:ascii="Arial" w:hAnsi="Arial" w:cs="Arial"/>
          <w:b/>
          <w:bCs/>
          <w:sz w:val="24"/>
          <w:szCs w:val="24"/>
        </w:rPr>
      </w:pPr>
    </w:p>
    <w:p w:rsidR="007B4284" w:rsidRPr="00AA6AF4" w:rsidRDefault="007B4284" w:rsidP="00DC7B74">
      <w:pPr>
        <w:spacing w:after="0" w:line="240" w:lineRule="auto"/>
        <w:rPr>
          <w:rFonts w:ascii="Arial" w:hAnsi="Arial" w:cs="Arial"/>
          <w:b/>
          <w:sz w:val="24"/>
          <w:szCs w:val="24"/>
          <w:lang w:val="ro-RO"/>
        </w:rPr>
      </w:pPr>
    </w:p>
    <w:p w:rsidR="000B4570" w:rsidRPr="00AA6AF4" w:rsidRDefault="000B4570" w:rsidP="00DC7B74">
      <w:pPr>
        <w:tabs>
          <w:tab w:val="left" w:pos="7260"/>
        </w:tabs>
        <w:spacing w:after="0" w:line="240" w:lineRule="auto"/>
        <w:ind w:left="0"/>
        <w:jc w:val="center"/>
        <w:rPr>
          <w:rFonts w:ascii="Arial" w:hAnsi="Arial" w:cs="Arial"/>
          <w:b/>
          <w:sz w:val="24"/>
          <w:szCs w:val="24"/>
          <w:lang w:val="ro-RO"/>
        </w:rPr>
      </w:pPr>
      <w:r w:rsidRPr="00AA6AF4">
        <w:rPr>
          <w:rFonts w:ascii="Arial" w:hAnsi="Arial" w:cs="Arial"/>
          <w:b/>
          <w:sz w:val="24"/>
          <w:szCs w:val="24"/>
          <w:lang w:val="ro-RO"/>
        </w:rPr>
        <w:t>RAPORT</w:t>
      </w:r>
      <w:bookmarkStart w:id="0" w:name="OLE_LINK3"/>
      <w:bookmarkStart w:id="1" w:name="OLE_LINK4"/>
    </w:p>
    <w:p w:rsidR="000B4570" w:rsidRPr="00AA6AF4" w:rsidRDefault="000B4570" w:rsidP="00DC7B74">
      <w:pPr>
        <w:tabs>
          <w:tab w:val="left" w:pos="7260"/>
        </w:tabs>
        <w:spacing w:after="0" w:line="240" w:lineRule="auto"/>
        <w:ind w:left="0"/>
        <w:jc w:val="center"/>
        <w:rPr>
          <w:rFonts w:ascii="Arial" w:hAnsi="Arial" w:cs="Arial"/>
          <w:b/>
          <w:sz w:val="24"/>
          <w:szCs w:val="24"/>
          <w:lang w:val="ro-RO"/>
        </w:rPr>
      </w:pPr>
      <w:r w:rsidRPr="00AA6AF4">
        <w:rPr>
          <w:rFonts w:ascii="Arial" w:hAnsi="Arial" w:cs="Arial"/>
          <w:b/>
          <w:sz w:val="24"/>
          <w:szCs w:val="24"/>
          <w:lang w:val="ro-RO"/>
        </w:rPr>
        <w:t>referitor la acţiunea tematică de control privind condiţiile de aprovizionare cu apă potabilă a localităţilor din mediul rural</w:t>
      </w:r>
    </w:p>
    <w:p w:rsidR="000B4570" w:rsidRPr="00AA6AF4" w:rsidRDefault="000B4570" w:rsidP="00DC7B74">
      <w:pPr>
        <w:pStyle w:val="ListParagraph"/>
        <w:spacing w:after="0" w:line="240" w:lineRule="auto"/>
        <w:ind w:left="0" w:firstLine="720"/>
        <w:rPr>
          <w:rFonts w:ascii="Arial" w:hAnsi="Arial" w:cs="Arial"/>
          <w:sz w:val="24"/>
          <w:szCs w:val="24"/>
          <w:lang w:val="ro-RO"/>
        </w:rPr>
      </w:pPr>
    </w:p>
    <w:p w:rsidR="000B4570" w:rsidRPr="00AA6AF4" w:rsidRDefault="000B4570" w:rsidP="00DC7B74">
      <w:pPr>
        <w:pStyle w:val="ListParagraph"/>
        <w:spacing w:after="0" w:line="240" w:lineRule="auto"/>
        <w:ind w:left="0" w:firstLine="720"/>
        <w:rPr>
          <w:rFonts w:ascii="Arial" w:eastAsia="Calibri" w:hAnsi="Arial" w:cs="Arial"/>
          <w:sz w:val="24"/>
          <w:szCs w:val="24"/>
          <w:lang w:val="ro-RO"/>
        </w:rPr>
      </w:pPr>
      <w:r w:rsidRPr="00AA6AF4">
        <w:rPr>
          <w:rFonts w:ascii="Arial" w:hAnsi="Arial" w:cs="Arial"/>
          <w:sz w:val="24"/>
          <w:szCs w:val="24"/>
          <w:lang w:val="ro-RO"/>
        </w:rPr>
        <w:t>În conformitate cu Planul naţional de acţiuni tematice de control în sănătate publică pentru anul 20</w:t>
      </w:r>
      <w:r w:rsidR="00802CE0" w:rsidRPr="00AA6AF4">
        <w:rPr>
          <w:rFonts w:ascii="Arial" w:hAnsi="Arial" w:cs="Arial"/>
          <w:sz w:val="24"/>
          <w:szCs w:val="24"/>
          <w:lang w:val="ro-RO"/>
        </w:rPr>
        <w:t>2</w:t>
      </w:r>
      <w:r w:rsidR="003872D8" w:rsidRPr="00AA6AF4">
        <w:rPr>
          <w:rFonts w:ascii="Arial" w:hAnsi="Arial" w:cs="Arial"/>
          <w:sz w:val="24"/>
          <w:szCs w:val="24"/>
          <w:lang w:val="ro-RO"/>
        </w:rPr>
        <w:t>4</w:t>
      </w:r>
      <w:r w:rsidR="00735FD0" w:rsidRPr="00AA6AF4">
        <w:rPr>
          <w:rFonts w:ascii="Arial" w:hAnsi="Arial" w:cs="Arial"/>
          <w:sz w:val="24"/>
          <w:szCs w:val="24"/>
          <w:lang w:val="ro-RO"/>
        </w:rPr>
        <w:t xml:space="preserve"> </w:t>
      </w:r>
      <w:r w:rsidRPr="00AA6AF4">
        <w:rPr>
          <w:rFonts w:ascii="Arial" w:hAnsi="Arial" w:cs="Arial"/>
          <w:sz w:val="24"/>
          <w:szCs w:val="24"/>
          <w:lang w:val="ro-RO"/>
        </w:rPr>
        <w:t>şi ţinând cont de atribuţiile Ministerului Sănătăţii privind controlul respectării prevederilor legale în vigoare în ceea ce priveşte calitatea apei potabile,</w:t>
      </w:r>
      <w:r w:rsidRPr="00AA6AF4">
        <w:rPr>
          <w:rFonts w:ascii="Arial" w:eastAsia="Calibri" w:hAnsi="Arial" w:cs="Arial"/>
          <w:sz w:val="24"/>
          <w:szCs w:val="24"/>
          <w:lang w:val="ro-RO"/>
        </w:rPr>
        <w:t xml:space="preserve"> în calitate de autoritate competentă în acest domeniu, </w:t>
      </w:r>
      <w:r w:rsidRPr="00AA6AF4">
        <w:rPr>
          <w:rFonts w:ascii="Arial" w:hAnsi="Arial" w:cs="Arial"/>
          <w:sz w:val="24"/>
          <w:szCs w:val="24"/>
          <w:lang w:val="ro-RO"/>
        </w:rPr>
        <w:t>Inspecţia Sanitară de Stat a organizat şi a coordonat în</w:t>
      </w:r>
      <w:r w:rsidRPr="00AA6AF4">
        <w:rPr>
          <w:rFonts w:ascii="Arial" w:hAnsi="Arial" w:cs="Arial"/>
          <w:b/>
          <w:sz w:val="24"/>
          <w:szCs w:val="24"/>
          <w:lang w:val="ro-RO"/>
        </w:rPr>
        <w:t xml:space="preserve"> perioada </w:t>
      </w:r>
      <w:r w:rsidR="00410A8C" w:rsidRPr="00AA6AF4">
        <w:rPr>
          <w:rFonts w:ascii="Arial" w:hAnsi="Arial" w:cs="Arial"/>
          <w:b/>
          <w:sz w:val="24"/>
          <w:szCs w:val="24"/>
          <w:lang w:val="ro-RO"/>
        </w:rPr>
        <w:t>0</w:t>
      </w:r>
      <w:r w:rsidR="003872D8" w:rsidRPr="00AA6AF4">
        <w:rPr>
          <w:rFonts w:ascii="Arial" w:hAnsi="Arial" w:cs="Arial"/>
          <w:b/>
          <w:sz w:val="24"/>
          <w:szCs w:val="24"/>
          <w:lang w:val="ro-RO"/>
        </w:rPr>
        <w:t>3</w:t>
      </w:r>
      <w:r w:rsidR="00410A8C" w:rsidRPr="00AA6AF4">
        <w:rPr>
          <w:rFonts w:ascii="Arial" w:hAnsi="Arial" w:cs="Arial"/>
          <w:b/>
          <w:sz w:val="24"/>
          <w:szCs w:val="24"/>
          <w:lang w:val="ro-RO"/>
        </w:rPr>
        <w:t>.0</w:t>
      </w:r>
      <w:r w:rsidR="003872D8" w:rsidRPr="00AA6AF4">
        <w:rPr>
          <w:rFonts w:ascii="Arial" w:hAnsi="Arial" w:cs="Arial"/>
          <w:b/>
          <w:sz w:val="24"/>
          <w:szCs w:val="24"/>
          <w:lang w:val="ro-RO"/>
        </w:rPr>
        <w:t>6</w:t>
      </w:r>
      <w:r w:rsidR="00410A8C" w:rsidRPr="00AA6AF4">
        <w:rPr>
          <w:rFonts w:ascii="Arial" w:hAnsi="Arial" w:cs="Arial"/>
          <w:b/>
          <w:sz w:val="24"/>
          <w:szCs w:val="24"/>
          <w:lang w:val="ro-RO"/>
        </w:rPr>
        <w:t xml:space="preserve"> – </w:t>
      </w:r>
      <w:r w:rsidR="003872D8" w:rsidRPr="00AA6AF4">
        <w:rPr>
          <w:rFonts w:ascii="Arial" w:hAnsi="Arial" w:cs="Arial"/>
          <w:b/>
          <w:sz w:val="24"/>
          <w:szCs w:val="24"/>
          <w:lang w:val="ro-RO"/>
        </w:rPr>
        <w:t>28</w:t>
      </w:r>
      <w:r w:rsidR="00410A8C" w:rsidRPr="00AA6AF4">
        <w:rPr>
          <w:rFonts w:ascii="Arial" w:hAnsi="Arial" w:cs="Arial"/>
          <w:b/>
          <w:sz w:val="24"/>
          <w:szCs w:val="24"/>
          <w:lang w:val="ro-RO"/>
        </w:rPr>
        <w:t>.0</w:t>
      </w:r>
      <w:r w:rsidR="003872D8" w:rsidRPr="00AA6AF4">
        <w:rPr>
          <w:rFonts w:ascii="Arial" w:hAnsi="Arial" w:cs="Arial"/>
          <w:b/>
          <w:sz w:val="24"/>
          <w:szCs w:val="24"/>
          <w:lang w:val="ro-RO"/>
        </w:rPr>
        <w:t>6</w:t>
      </w:r>
      <w:r w:rsidR="00410A8C" w:rsidRPr="00AA6AF4">
        <w:rPr>
          <w:rFonts w:ascii="Arial" w:hAnsi="Arial" w:cs="Arial"/>
          <w:b/>
          <w:sz w:val="24"/>
          <w:szCs w:val="24"/>
          <w:lang w:val="ro-RO"/>
        </w:rPr>
        <w:t>.202</w:t>
      </w:r>
      <w:r w:rsidR="003872D8" w:rsidRPr="00AA6AF4">
        <w:rPr>
          <w:rFonts w:ascii="Arial" w:hAnsi="Arial" w:cs="Arial"/>
          <w:b/>
          <w:sz w:val="24"/>
          <w:szCs w:val="24"/>
          <w:lang w:val="ro-RO"/>
        </w:rPr>
        <w:t>4</w:t>
      </w:r>
      <w:r w:rsidR="00410A8C" w:rsidRPr="00AA6AF4">
        <w:rPr>
          <w:rFonts w:ascii="Arial" w:hAnsi="Arial" w:cs="Arial"/>
          <w:b/>
          <w:sz w:val="24"/>
          <w:szCs w:val="24"/>
          <w:lang w:val="ro-RO"/>
        </w:rPr>
        <w:t xml:space="preserve"> </w:t>
      </w:r>
      <w:r w:rsidRPr="00AA6AF4">
        <w:rPr>
          <w:rFonts w:ascii="Arial" w:hAnsi="Arial" w:cs="Arial"/>
          <w:sz w:val="24"/>
          <w:szCs w:val="24"/>
          <w:lang w:val="ro-RO"/>
        </w:rPr>
        <w:t xml:space="preserve">acţiunea tematică de control pentru verificarea </w:t>
      </w:r>
      <w:proofErr w:type="spellStart"/>
      <w:r w:rsidRPr="00AA6AF4">
        <w:rPr>
          <w:rFonts w:ascii="Arial" w:hAnsi="Arial" w:cs="Arial"/>
          <w:sz w:val="24"/>
          <w:szCs w:val="24"/>
        </w:rPr>
        <w:t>condiţiilor</w:t>
      </w:r>
      <w:proofErr w:type="spellEnd"/>
      <w:r w:rsidRPr="00AA6AF4">
        <w:rPr>
          <w:rFonts w:ascii="Arial" w:hAnsi="Arial" w:cs="Arial"/>
          <w:sz w:val="24"/>
          <w:szCs w:val="24"/>
        </w:rPr>
        <w:t xml:space="preserve"> de </w:t>
      </w:r>
      <w:proofErr w:type="spellStart"/>
      <w:r w:rsidRPr="00AA6AF4">
        <w:rPr>
          <w:rFonts w:ascii="Arial" w:hAnsi="Arial" w:cs="Arial"/>
          <w:sz w:val="24"/>
          <w:szCs w:val="24"/>
        </w:rPr>
        <w:t>aprovizionare</w:t>
      </w:r>
      <w:proofErr w:type="spellEnd"/>
      <w:r w:rsidRPr="00AA6AF4">
        <w:rPr>
          <w:rFonts w:ascii="Arial" w:hAnsi="Arial" w:cs="Arial"/>
          <w:sz w:val="24"/>
          <w:szCs w:val="24"/>
        </w:rPr>
        <w:t xml:space="preserve"> cu </w:t>
      </w:r>
      <w:proofErr w:type="spellStart"/>
      <w:r w:rsidRPr="00AA6AF4">
        <w:rPr>
          <w:rFonts w:ascii="Arial" w:hAnsi="Arial" w:cs="Arial"/>
          <w:sz w:val="24"/>
          <w:szCs w:val="24"/>
        </w:rPr>
        <w:t>apă</w:t>
      </w:r>
      <w:proofErr w:type="spellEnd"/>
      <w:r w:rsidRPr="00AA6AF4">
        <w:rPr>
          <w:rFonts w:ascii="Arial" w:hAnsi="Arial" w:cs="Arial"/>
          <w:sz w:val="24"/>
          <w:szCs w:val="24"/>
        </w:rPr>
        <w:t xml:space="preserve"> </w:t>
      </w:r>
      <w:proofErr w:type="spellStart"/>
      <w:r w:rsidRPr="00AA6AF4">
        <w:rPr>
          <w:rFonts w:ascii="Arial" w:hAnsi="Arial" w:cs="Arial"/>
          <w:sz w:val="24"/>
          <w:szCs w:val="24"/>
        </w:rPr>
        <w:t>potabilă</w:t>
      </w:r>
      <w:proofErr w:type="spellEnd"/>
      <w:r w:rsidRPr="00AA6AF4">
        <w:rPr>
          <w:rFonts w:ascii="Arial" w:hAnsi="Arial" w:cs="Arial"/>
          <w:sz w:val="24"/>
          <w:szCs w:val="24"/>
        </w:rPr>
        <w:t xml:space="preserve"> a </w:t>
      </w:r>
      <w:proofErr w:type="spellStart"/>
      <w:r w:rsidRPr="00AA6AF4">
        <w:rPr>
          <w:rFonts w:ascii="Arial" w:hAnsi="Arial" w:cs="Arial"/>
          <w:sz w:val="24"/>
          <w:szCs w:val="24"/>
        </w:rPr>
        <w:t>localităţilor</w:t>
      </w:r>
      <w:proofErr w:type="spellEnd"/>
      <w:r w:rsidRPr="00AA6AF4">
        <w:rPr>
          <w:rFonts w:ascii="Arial" w:hAnsi="Arial" w:cs="Arial"/>
          <w:sz w:val="24"/>
          <w:szCs w:val="24"/>
        </w:rPr>
        <w:t xml:space="preserve"> din </w:t>
      </w:r>
      <w:proofErr w:type="spellStart"/>
      <w:r w:rsidRPr="00AA6AF4">
        <w:rPr>
          <w:rFonts w:ascii="Arial" w:hAnsi="Arial" w:cs="Arial"/>
          <w:sz w:val="24"/>
          <w:szCs w:val="24"/>
        </w:rPr>
        <w:t>mediul</w:t>
      </w:r>
      <w:proofErr w:type="spellEnd"/>
      <w:r w:rsidRPr="00AA6AF4">
        <w:rPr>
          <w:rFonts w:ascii="Arial" w:hAnsi="Arial" w:cs="Arial"/>
          <w:sz w:val="24"/>
          <w:szCs w:val="24"/>
        </w:rPr>
        <w:t xml:space="preserve"> rural.</w:t>
      </w:r>
    </w:p>
    <w:p w:rsidR="000B4570" w:rsidRPr="00AA6AF4" w:rsidRDefault="000B4570" w:rsidP="00DC7B74">
      <w:pPr>
        <w:pStyle w:val="ListParagraph"/>
        <w:spacing w:after="0" w:line="240" w:lineRule="auto"/>
        <w:ind w:left="0" w:firstLine="720"/>
        <w:rPr>
          <w:rFonts w:ascii="Arial" w:eastAsia="Calibri" w:hAnsi="Arial" w:cs="Arial"/>
          <w:sz w:val="24"/>
          <w:szCs w:val="24"/>
          <w:lang w:val="ro-RO"/>
        </w:rPr>
      </w:pPr>
    </w:p>
    <w:p w:rsidR="000B4570" w:rsidRPr="00AA6AF4" w:rsidRDefault="000B4570" w:rsidP="00DC7B74">
      <w:pPr>
        <w:pStyle w:val="ListParagraph"/>
        <w:spacing w:after="0" w:line="240" w:lineRule="auto"/>
        <w:ind w:left="0" w:firstLine="720"/>
        <w:rPr>
          <w:rFonts w:ascii="Arial" w:hAnsi="Arial" w:cs="Arial"/>
          <w:sz w:val="24"/>
          <w:szCs w:val="24"/>
        </w:rPr>
      </w:pPr>
      <w:proofErr w:type="spellStart"/>
      <w:r w:rsidRPr="00AA6AF4">
        <w:rPr>
          <w:rFonts w:ascii="Arial" w:hAnsi="Arial" w:cs="Arial"/>
          <w:sz w:val="24"/>
          <w:szCs w:val="24"/>
        </w:rPr>
        <w:t>Pe</w:t>
      </w:r>
      <w:proofErr w:type="spellEnd"/>
      <w:r w:rsidRPr="00AA6AF4">
        <w:rPr>
          <w:rFonts w:ascii="Arial" w:hAnsi="Arial" w:cs="Arial"/>
          <w:sz w:val="24"/>
          <w:szCs w:val="24"/>
        </w:rPr>
        <w:t xml:space="preserve"> </w:t>
      </w:r>
      <w:proofErr w:type="spellStart"/>
      <w:r w:rsidRPr="00AA6AF4">
        <w:rPr>
          <w:rFonts w:ascii="Arial" w:hAnsi="Arial" w:cs="Arial"/>
          <w:sz w:val="24"/>
          <w:szCs w:val="24"/>
        </w:rPr>
        <w:t>parcursul</w:t>
      </w:r>
      <w:proofErr w:type="spellEnd"/>
      <w:r w:rsidRPr="00AA6AF4">
        <w:rPr>
          <w:rFonts w:ascii="Arial" w:hAnsi="Arial" w:cs="Arial"/>
          <w:sz w:val="24"/>
          <w:szCs w:val="24"/>
        </w:rPr>
        <w:t xml:space="preserve"> </w:t>
      </w:r>
      <w:proofErr w:type="spellStart"/>
      <w:r w:rsidRPr="00AA6AF4">
        <w:rPr>
          <w:rFonts w:ascii="Arial" w:hAnsi="Arial" w:cs="Arial"/>
          <w:sz w:val="24"/>
          <w:szCs w:val="24"/>
        </w:rPr>
        <w:t>derulării</w:t>
      </w:r>
      <w:proofErr w:type="spellEnd"/>
      <w:r w:rsidRPr="00AA6AF4">
        <w:rPr>
          <w:rFonts w:ascii="Arial" w:hAnsi="Arial" w:cs="Arial"/>
          <w:sz w:val="24"/>
          <w:szCs w:val="24"/>
        </w:rPr>
        <w:t xml:space="preserve"> </w:t>
      </w:r>
      <w:proofErr w:type="spellStart"/>
      <w:r w:rsidRPr="00AA6AF4">
        <w:rPr>
          <w:rFonts w:ascii="Arial" w:hAnsi="Arial" w:cs="Arial"/>
          <w:sz w:val="24"/>
          <w:szCs w:val="24"/>
        </w:rPr>
        <w:t>acţiunii</w:t>
      </w:r>
      <w:proofErr w:type="spellEnd"/>
      <w:r w:rsidRPr="00AA6AF4">
        <w:rPr>
          <w:rFonts w:ascii="Arial" w:hAnsi="Arial" w:cs="Arial"/>
          <w:sz w:val="24"/>
          <w:szCs w:val="24"/>
        </w:rPr>
        <w:t xml:space="preserve"> de control </w:t>
      </w:r>
      <w:proofErr w:type="spellStart"/>
      <w:r w:rsidRPr="00AA6AF4">
        <w:rPr>
          <w:rFonts w:ascii="Arial" w:hAnsi="Arial" w:cs="Arial"/>
          <w:sz w:val="24"/>
          <w:szCs w:val="24"/>
        </w:rPr>
        <w:t>inspectorii</w:t>
      </w:r>
      <w:proofErr w:type="spellEnd"/>
      <w:r w:rsidRPr="00AA6AF4">
        <w:rPr>
          <w:rFonts w:ascii="Arial" w:hAnsi="Arial" w:cs="Arial"/>
          <w:sz w:val="24"/>
          <w:szCs w:val="24"/>
        </w:rPr>
        <w:t xml:space="preserve"> </w:t>
      </w:r>
      <w:proofErr w:type="spellStart"/>
      <w:r w:rsidRPr="00AA6AF4">
        <w:rPr>
          <w:rFonts w:ascii="Arial" w:hAnsi="Arial" w:cs="Arial"/>
          <w:sz w:val="24"/>
          <w:szCs w:val="24"/>
        </w:rPr>
        <w:t>sanitari</w:t>
      </w:r>
      <w:proofErr w:type="spellEnd"/>
      <w:r w:rsidRPr="00AA6AF4">
        <w:rPr>
          <w:rFonts w:ascii="Arial" w:hAnsi="Arial" w:cs="Arial"/>
          <w:sz w:val="24"/>
          <w:szCs w:val="24"/>
        </w:rPr>
        <w:t xml:space="preserve"> au </w:t>
      </w:r>
      <w:proofErr w:type="spellStart"/>
      <w:r w:rsidRPr="00AA6AF4">
        <w:rPr>
          <w:rFonts w:ascii="Arial" w:hAnsi="Arial" w:cs="Arial"/>
          <w:sz w:val="24"/>
          <w:szCs w:val="24"/>
        </w:rPr>
        <w:t>verificat</w:t>
      </w:r>
      <w:proofErr w:type="spellEnd"/>
      <w:r w:rsidRPr="00AA6AF4">
        <w:rPr>
          <w:rFonts w:ascii="Arial" w:hAnsi="Arial" w:cs="Arial"/>
          <w:sz w:val="24"/>
          <w:szCs w:val="24"/>
        </w:rPr>
        <w:t xml:space="preserve"> </w:t>
      </w:r>
      <w:proofErr w:type="spellStart"/>
      <w:r w:rsidRPr="00AA6AF4">
        <w:rPr>
          <w:rFonts w:ascii="Arial" w:hAnsi="Arial" w:cs="Arial"/>
          <w:sz w:val="24"/>
          <w:szCs w:val="24"/>
        </w:rPr>
        <w:t>respectarea</w:t>
      </w:r>
      <w:proofErr w:type="spellEnd"/>
      <w:r w:rsidRPr="00AA6AF4">
        <w:rPr>
          <w:rFonts w:ascii="Arial" w:hAnsi="Arial" w:cs="Arial"/>
          <w:sz w:val="24"/>
          <w:szCs w:val="24"/>
        </w:rPr>
        <w:t xml:space="preserve"> </w:t>
      </w:r>
      <w:proofErr w:type="spellStart"/>
      <w:r w:rsidRPr="00AA6AF4">
        <w:rPr>
          <w:rFonts w:ascii="Arial" w:hAnsi="Arial" w:cs="Arial"/>
          <w:sz w:val="24"/>
          <w:szCs w:val="24"/>
        </w:rPr>
        <w:t>reglementărilor</w:t>
      </w:r>
      <w:proofErr w:type="spellEnd"/>
      <w:r w:rsidRPr="00AA6AF4">
        <w:rPr>
          <w:rFonts w:ascii="Arial" w:hAnsi="Arial" w:cs="Arial"/>
          <w:sz w:val="24"/>
          <w:szCs w:val="24"/>
        </w:rPr>
        <w:t xml:space="preserve"> </w:t>
      </w:r>
      <w:proofErr w:type="spellStart"/>
      <w:r w:rsidRPr="00AA6AF4">
        <w:rPr>
          <w:rFonts w:ascii="Arial" w:hAnsi="Arial" w:cs="Arial"/>
          <w:sz w:val="24"/>
          <w:szCs w:val="24"/>
        </w:rPr>
        <w:t>legale</w:t>
      </w:r>
      <w:proofErr w:type="spellEnd"/>
      <w:r w:rsidRPr="00AA6AF4">
        <w:rPr>
          <w:rFonts w:ascii="Arial" w:hAnsi="Arial" w:cs="Arial"/>
          <w:sz w:val="24"/>
          <w:szCs w:val="24"/>
        </w:rPr>
        <w:t xml:space="preserve"> </w:t>
      </w:r>
      <w:proofErr w:type="spellStart"/>
      <w:r w:rsidRPr="00AA6AF4">
        <w:rPr>
          <w:rFonts w:ascii="Arial" w:hAnsi="Arial" w:cs="Arial"/>
          <w:sz w:val="24"/>
          <w:szCs w:val="24"/>
        </w:rPr>
        <w:t>în</w:t>
      </w:r>
      <w:proofErr w:type="spellEnd"/>
      <w:r w:rsidRPr="00AA6AF4">
        <w:rPr>
          <w:rFonts w:ascii="Arial" w:hAnsi="Arial" w:cs="Arial"/>
          <w:sz w:val="24"/>
          <w:szCs w:val="24"/>
        </w:rPr>
        <w:t xml:space="preserve"> </w:t>
      </w:r>
      <w:proofErr w:type="spellStart"/>
      <w:r w:rsidRPr="00AA6AF4">
        <w:rPr>
          <w:rFonts w:ascii="Arial" w:hAnsi="Arial" w:cs="Arial"/>
          <w:sz w:val="24"/>
          <w:szCs w:val="24"/>
        </w:rPr>
        <w:t>vigoare</w:t>
      </w:r>
      <w:proofErr w:type="spellEnd"/>
      <w:r w:rsidRPr="00AA6AF4">
        <w:rPr>
          <w:rFonts w:ascii="Arial" w:hAnsi="Arial" w:cs="Arial"/>
          <w:sz w:val="24"/>
          <w:szCs w:val="24"/>
        </w:rPr>
        <w:t xml:space="preserve"> </w:t>
      </w:r>
      <w:proofErr w:type="spellStart"/>
      <w:r w:rsidRPr="00AA6AF4">
        <w:rPr>
          <w:rFonts w:ascii="Arial" w:hAnsi="Arial" w:cs="Arial"/>
          <w:sz w:val="24"/>
          <w:szCs w:val="24"/>
        </w:rPr>
        <w:t>în</w:t>
      </w:r>
      <w:proofErr w:type="spellEnd"/>
      <w:r w:rsidRPr="00AA6AF4">
        <w:rPr>
          <w:rFonts w:ascii="Arial" w:hAnsi="Arial" w:cs="Arial"/>
          <w:sz w:val="24"/>
          <w:szCs w:val="24"/>
        </w:rPr>
        <w:t xml:space="preserve"> </w:t>
      </w:r>
      <w:proofErr w:type="spellStart"/>
      <w:r w:rsidRPr="00AA6AF4">
        <w:rPr>
          <w:rFonts w:ascii="Arial" w:hAnsi="Arial" w:cs="Arial"/>
          <w:sz w:val="24"/>
          <w:szCs w:val="24"/>
        </w:rPr>
        <w:t>ceea</w:t>
      </w:r>
      <w:proofErr w:type="spellEnd"/>
      <w:r w:rsidRPr="00AA6AF4">
        <w:rPr>
          <w:rFonts w:ascii="Arial" w:hAnsi="Arial" w:cs="Arial"/>
          <w:sz w:val="24"/>
          <w:szCs w:val="24"/>
        </w:rPr>
        <w:t xml:space="preserve"> </w:t>
      </w:r>
      <w:proofErr w:type="spellStart"/>
      <w:proofErr w:type="gramStart"/>
      <w:r w:rsidRPr="00AA6AF4">
        <w:rPr>
          <w:rFonts w:ascii="Arial" w:hAnsi="Arial" w:cs="Arial"/>
          <w:sz w:val="24"/>
          <w:szCs w:val="24"/>
        </w:rPr>
        <w:t>ce</w:t>
      </w:r>
      <w:proofErr w:type="spellEnd"/>
      <w:proofErr w:type="gramEnd"/>
      <w:r w:rsidRPr="00AA6AF4">
        <w:rPr>
          <w:rFonts w:ascii="Arial" w:hAnsi="Arial" w:cs="Arial"/>
          <w:sz w:val="24"/>
          <w:szCs w:val="24"/>
        </w:rPr>
        <w:t xml:space="preserve"> </w:t>
      </w:r>
      <w:proofErr w:type="spellStart"/>
      <w:r w:rsidRPr="00AA6AF4">
        <w:rPr>
          <w:rFonts w:ascii="Arial" w:hAnsi="Arial" w:cs="Arial"/>
          <w:sz w:val="24"/>
          <w:szCs w:val="24"/>
        </w:rPr>
        <w:t>priveşte</w:t>
      </w:r>
      <w:proofErr w:type="spellEnd"/>
      <w:r w:rsidRPr="00AA6AF4">
        <w:rPr>
          <w:rFonts w:ascii="Arial" w:hAnsi="Arial" w:cs="Arial"/>
          <w:sz w:val="24"/>
          <w:szCs w:val="24"/>
        </w:rPr>
        <w:t xml:space="preserve"> </w:t>
      </w:r>
      <w:proofErr w:type="spellStart"/>
      <w:r w:rsidRPr="00AA6AF4">
        <w:rPr>
          <w:rFonts w:ascii="Arial" w:hAnsi="Arial" w:cs="Arial"/>
          <w:sz w:val="24"/>
          <w:szCs w:val="24"/>
        </w:rPr>
        <w:t>calitatea</w:t>
      </w:r>
      <w:proofErr w:type="spellEnd"/>
      <w:r w:rsidRPr="00AA6AF4">
        <w:rPr>
          <w:rFonts w:ascii="Arial" w:hAnsi="Arial" w:cs="Arial"/>
          <w:sz w:val="24"/>
          <w:szCs w:val="24"/>
        </w:rPr>
        <w:t xml:space="preserve"> </w:t>
      </w:r>
      <w:proofErr w:type="spellStart"/>
      <w:r w:rsidRPr="00AA6AF4">
        <w:rPr>
          <w:rFonts w:ascii="Arial" w:hAnsi="Arial" w:cs="Arial"/>
          <w:sz w:val="24"/>
          <w:szCs w:val="24"/>
        </w:rPr>
        <w:t>apei</w:t>
      </w:r>
      <w:proofErr w:type="spellEnd"/>
      <w:r w:rsidRPr="00AA6AF4">
        <w:rPr>
          <w:rFonts w:ascii="Arial" w:hAnsi="Arial" w:cs="Arial"/>
          <w:sz w:val="24"/>
          <w:szCs w:val="24"/>
        </w:rPr>
        <w:t xml:space="preserve"> </w:t>
      </w:r>
      <w:proofErr w:type="spellStart"/>
      <w:r w:rsidRPr="00AA6AF4">
        <w:rPr>
          <w:rFonts w:ascii="Arial" w:hAnsi="Arial" w:cs="Arial"/>
          <w:sz w:val="24"/>
          <w:szCs w:val="24"/>
        </w:rPr>
        <w:t>potabile</w:t>
      </w:r>
      <w:proofErr w:type="spellEnd"/>
      <w:r w:rsidRPr="00AA6AF4">
        <w:rPr>
          <w:rFonts w:ascii="Arial" w:hAnsi="Arial" w:cs="Arial"/>
          <w:sz w:val="24"/>
          <w:szCs w:val="24"/>
        </w:rPr>
        <w:t>, conform:</w:t>
      </w:r>
    </w:p>
    <w:p w:rsidR="003872D8" w:rsidRPr="00AA6AF4" w:rsidRDefault="003872D8" w:rsidP="003872D8">
      <w:pPr>
        <w:pStyle w:val="ListParagraph"/>
        <w:numPr>
          <w:ilvl w:val="0"/>
          <w:numId w:val="43"/>
        </w:numPr>
        <w:spacing w:after="0" w:line="240" w:lineRule="auto"/>
        <w:ind w:left="0" w:firstLine="0"/>
        <w:rPr>
          <w:rFonts w:ascii="Arial" w:hAnsi="Arial" w:cs="Arial"/>
          <w:sz w:val="24"/>
          <w:szCs w:val="24"/>
        </w:rPr>
      </w:pPr>
      <w:r w:rsidRPr="00AA6AF4">
        <w:rPr>
          <w:rFonts w:ascii="Arial" w:eastAsia="Times New Roman" w:hAnsi="Arial" w:cs="Arial"/>
          <w:sz w:val="24"/>
          <w:szCs w:val="24"/>
          <w:lang w:val="ro-RO"/>
        </w:rPr>
        <w:t>Ordonanței Guvernului nr. 7/2023 privind calitatea apei destinate consumului uman</w:t>
      </w:r>
      <w:r w:rsidRPr="00AA6AF4">
        <w:rPr>
          <w:rFonts w:ascii="Arial" w:eastAsia="Times New Roman" w:hAnsi="Arial" w:cs="Arial"/>
          <w:sz w:val="24"/>
          <w:szCs w:val="24"/>
        </w:rPr>
        <w:t>;</w:t>
      </w:r>
    </w:p>
    <w:p w:rsidR="003872D8" w:rsidRPr="00AA6AF4" w:rsidRDefault="003872D8" w:rsidP="003872D8">
      <w:pPr>
        <w:pStyle w:val="ListParagraph"/>
        <w:numPr>
          <w:ilvl w:val="0"/>
          <w:numId w:val="43"/>
        </w:numPr>
        <w:spacing w:after="0" w:line="240" w:lineRule="auto"/>
        <w:ind w:left="0" w:firstLine="0"/>
        <w:rPr>
          <w:rFonts w:ascii="Arial" w:hAnsi="Arial" w:cs="Arial"/>
          <w:sz w:val="24"/>
          <w:szCs w:val="24"/>
        </w:rPr>
      </w:pPr>
      <w:r w:rsidRPr="00AA6AF4">
        <w:rPr>
          <w:rFonts w:ascii="Arial" w:hAnsi="Arial" w:cs="Arial"/>
          <w:sz w:val="24"/>
          <w:szCs w:val="24"/>
        </w:rPr>
        <w:t xml:space="preserve">HG </w:t>
      </w:r>
      <w:proofErr w:type="spellStart"/>
      <w:r w:rsidRPr="00AA6AF4">
        <w:rPr>
          <w:rFonts w:ascii="Arial" w:hAnsi="Arial" w:cs="Arial"/>
          <w:sz w:val="24"/>
          <w:szCs w:val="24"/>
        </w:rPr>
        <w:t>nr</w:t>
      </w:r>
      <w:proofErr w:type="spellEnd"/>
      <w:r w:rsidRPr="00AA6AF4">
        <w:rPr>
          <w:rFonts w:ascii="Arial" w:hAnsi="Arial" w:cs="Arial"/>
          <w:sz w:val="24"/>
          <w:szCs w:val="24"/>
        </w:rPr>
        <w:t xml:space="preserve">. 971/2023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aprobarea</w:t>
      </w:r>
      <w:proofErr w:type="spellEnd"/>
      <w:r w:rsidRPr="00AA6AF4">
        <w:rPr>
          <w:rFonts w:ascii="Arial" w:hAnsi="Arial" w:cs="Arial"/>
          <w:sz w:val="24"/>
          <w:szCs w:val="24"/>
        </w:rPr>
        <w:t xml:space="preserve"> </w:t>
      </w:r>
      <w:proofErr w:type="spellStart"/>
      <w:r w:rsidRPr="00AA6AF4">
        <w:rPr>
          <w:rFonts w:ascii="Arial" w:hAnsi="Arial" w:cs="Arial"/>
          <w:sz w:val="24"/>
          <w:szCs w:val="24"/>
        </w:rPr>
        <w:t>Normelor</w:t>
      </w:r>
      <w:proofErr w:type="spellEnd"/>
      <w:r w:rsidRPr="00AA6AF4">
        <w:rPr>
          <w:rFonts w:ascii="Arial" w:hAnsi="Arial" w:cs="Arial"/>
          <w:sz w:val="24"/>
          <w:szCs w:val="24"/>
        </w:rPr>
        <w:t xml:space="preserve"> de </w:t>
      </w:r>
      <w:proofErr w:type="spellStart"/>
      <w:r w:rsidRPr="00AA6AF4">
        <w:rPr>
          <w:rFonts w:ascii="Arial" w:hAnsi="Arial" w:cs="Arial"/>
          <w:sz w:val="24"/>
          <w:szCs w:val="24"/>
        </w:rPr>
        <w:t>supraveghere</w:t>
      </w:r>
      <w:proofErr w:type="spellEnd"/>
      <w:r w:rsidRPr="00AA6AF4">
        <w:rPr>
          <w:rFonts w:ascii="Arial" w:hAnsi="Arial" w:cs="Arial"/>
          <w:sz w:val="24"/>
          <w:szCs w:val="24"/>
        </w:rPr>
        <w:t xml:space="preserve">, </w:t>
      </w:r>
      <w:proofErr w:type="spellStart"/>
      <w:r w:rsidRPr="00AA6AF4">
        <w:rPr>
          <w:rFonts w:ascii="Arial" w:hAnsi="Arial" w:cs="Arial"/>
          <w:sz w:val="24"/>
          <w:szCs w:val="24"/>
        </w:rPr>
        <w:t>monitorizare</w:t>
      </w:r>
      <w:proofErr w:type="spellEnd"/>
      <w:r w:rsidRPr="00AA6AF4">
        <w:rPr>
          <w:rFonts w:ascii="Arial" w:hAnsi="Arial" w:cs="Arial"/>
          <w:sz w:val="24"/>
          <w:szCs w:val="24"/>
        </w:rPr>
        <w:t xml:space="preserve"> </w:t>
      </w:r>
      <w:proofErr w:type="spellStart"/>
      <w:r w:rsidRPr="00AA6AF4">
        <w:rPr>
          <w:rFonts w:ascii="Arial" w:hAnsi="Arial" w:cs="Arial"/>
          <w:sz w:val="24"/>
          <w:szCs w:val="24"/>
        </w:rPr>
        <w:t>și</w:t>
      </w:r>
      <w:proofErr w:type="spellEnd"/>
      <w:r w:rsidRPr="00AA6AF4">
        <w:rPr>
          <w:rFonts w:ascii="Arial" w:hAnsi="Arial" w:cs="Arial"/>
          <w:sz w:val="24"/>
          <w:szCs w:val="24"/>
        </w:rPr>
        <w:t xml:space="preserve"> </w:t>
      </w:r>
      <w:proofErr w:type="spellStart"/>
      <w:r w:rsidRPr="00AA6AF4">
        <w:rPr>
          <w:rFonts w:ascii="Arial" w:hAnsi="Arial" w:cs="Arial"/>
          <w:sz w:val="24"/>
          <w:szCs w:val="24"/>
        </w:rPr>
        <w:t>inspectie</w:t>
      </w:r>
      <w:proofErr w:type="spellEnd"/>
      <w:r w:rsidRPr="00AA6AF4">
        <w:rPr>
          <w:rFonts w:ascii="Arial" w:hAnsi="Arial" w:cs="Arial"/>
          <w:sz w:val="24"/>
          <w:szCs w:val="24"/>
        </w:rPr>
        <w:t xml:space="preserve"> </w:t>
      </w:r>
      <w:proofErr w:type="spellStart"/>
      <w:r w:rsidRPr="00AA6AF4">
        <w:rPr>
          <w:rFonts w:ascii="Arial" w:hAnsi="Arial" w:cs="Arial"/>
          <w:sz w:val="24"/>
          <w:szCs w:val="24"/>
        </w:rPr>
        <w:t>sanitar</w:t>
      </w:r>
      <w:proofErr w:type="spellEnd"/>
      <w:r w:rsidRPr="00AA6AF4">
        <w:rPr>
          <w:rFonts w:ascii="Arial" w:hAnsi="Arial" w:cs="Arial"/>
          <w:sz w:val="24"/>
          <w:szCs w:val="24"/>
          <w:lang w:val="ro-RO"/>
        </w:rPr>
        <w:t>ă</w:t>
      </w:r>
      <w:r w:rsidRPr="00AA6AF4">
        <w:rPr>
          <w:rFonts w:ascii="Arial" w:hAnsi="Arial" w:cs="Arial"/>
          <w:sz w:val="24"/>
          <w:szCs w:val="24"/>
        </w:rPr>
        <w:t xml:space="preserve"> a </w:t>
      </w:r>
      <w:proofErr w:type="spellStart"/>
      <w:r w:rsidRPr="00AA6AF4">
        <w:rPr>
          <w:rFonts w:ascii="Arial" w:hAnsi="Arial" w:cs="Arial"/>
          <w:sz w:val="24"/>
          <w:szCs w:val="24"/>
        </w:rPr>
        <w:t>calității</w:t>
      </w:r>
      <w:proofErr w:type="spellEnd"/>
      <w:r w:rsidRPr="00AA6AF4">
        <w:rPr>
          <w:rFonts w:ascii="Arial" w:hAnsi="Arial" w:cs="Arial"/>
          <w:sz w:val="24"/>
          <w:szCs w:val="24"/>
        </w:rPr>
        <w:t xml:space="preserve"> </w:t>
      </w:r>
      <w:proofErr w:type="spellStart"/>
      <w:r w:rsidRPr="00AA6AF4">
        <w:rPr>
          <w:rFonts w:ascii="Arial" w:hAnsi="Arial" w:cs="Arial"/>
          <w:sz w:val="24"/>
          <w:szCs w:val="24"/>
        </w:rPr>
        <w:t>apei</w:t>
      </w:r>
      <w:proofErr w:type="spellEnd"/>
      <w:r w:rsidRPr="00AA6AF4">
        <w:rPr>
          <w:rFonts w:ascii="Arial" w:hAnsi="Arial" w:cs="Arial"/>
          <w:sz w:val="24"/>
          <w:szCs w:val="24"/>
        </w:rPr>
        <w:t xml:space="preserve"> </w:t>
      </w:r>
      <w:proofErr w:type="spellStart"/>
      <w:r w:rsidRPr="00AA6AF4">
        <w:rPr>
          <w:rFonts w:ascii="Arial" w:hAnsi="Arial" w:cs="Arial"/>
          <w:sz w:val="24"/>
          <w:szCs w:val="24"/>
        </w:rPr>
        <w:t>potabile</w:t>
      </w:r>
      <w:proofErr w:type="spellEnd"/>
      <w:r w:rsidRPr="00AA6AF4">
        <w:rPr>
          <w:rFonts w:ascii="Arial" w:hAnsi="Arial" w:cs="Arial"/>
          <w:sz w:val="24"/>
          <w:szCs w:val="24"/>
        </w:rPr>
        <w:t xml:space="preserve">; </w:t>
      </w:r>
    </w:p>
    <w:p w:rsidR="003872D8" w:rsidRPr="00AA6AF4" w:rsidRDefault="003872D8" w:rsidP="003872D8">
      <w:pPr>
        <w:pStyle w:val="ListParagraph"/>
        <w:numPr>
          <w:ilvl w:val="0"/>
          <w:numId w:val="43"/>
        </w:numPr>
        <w:spacing w:after="0" w:line="240" w:lineRule="auto"/>
        <w:ind w:left="0" w:firstLine="0"/>
        <w:rPr>
          <w:rFonts w:ascii="Arial" w:hAnsi="Arial" w:cs="Arial"/>
          <w:sz w:val="24"/>
          <w:szCs w:val="24"/>
        </w:rPr>
      </w:pPr>
      <w:proofErr w:type="spellStart"/>
      <w:r w:rsidRPr="00AA6AF4">
        <w:rPr>
          <w:rFonts w:ascii="Arial" w:hAnsi="Arial" w:cs="Arial"/>
          <w:sz w:val="24"/>
          <w:szCs w:val="24"/>
        </w:rPr>
        <w:t>Ordinului</w:t>
      </w:r>
      <w:proofErr w:type="spellEnd"/>
      <w:r w:rsidRPr="00AA6AF4">
        <w:rPr>
          <w:rFonts w:ascii="Arial" w:hAnsi="Arial" w:cs="Arial"/>
          <w:sz w:val="24"/>
          <w:szCs w:val="24"/>
        </w:rPr>
        <w:t xml:space="preserve"> MS </w:t>
      </w:r>
      <w:proofErr w:type="spellStart"/>
      <w:r w:rsidRPr="00AA6AF4">
        <w:rPr>
          <w:rFonts w:ascii="Arial" w:hAnsi="Arial" w:cs="Arial"/>
          <w:sz w:val="24"/>
          <w:szCs w:val="24"/>
        </w:rPr>
        <w:t>nr</w:t>
      </w:r>
      <w:proofErr w:type="spellEnd"/>
      <w:r w:rsidRPr="00AA6AF4">
        <w:rPr>
          <w:rFonts w:ascii="Arial" w:hAnsi="Arial" w:cs="Arial"/>
          <w:sz w:val="24"/>
          <w:szCs w:val="24"/>
        </w:rPr>
        <w:t xml:space="preserve">. 1030/2009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aprobarea</w:t>
      </w:r>
      <w:proofErr w:type="spellEnd"/>
      <w:r w:rsidRPr="00AA6AF4">
        <w:rPr>
          <w:rFonts w:ascii="Arial" w:hAnsi="Arial" w:cs="Arial"/>
          <w:sz w:val="24"/>
          <w:szCs w:val="24"/>
        </w:rPr>
        <w:t xml:space="preserve"> de </w:t>
      </w:r>
      <w:proofErr w:type="spellStart"/>
      <w:r w:rsidRPr="00AA6AF4">
        <w:rPr>
          <w:rFonts w:ascii="Arial" w:hAnsi="Arial" w:cs="Arial"/>
          <w:sz w:val="24"/>
          <w:szCs w:val="24"/>
        </w:rPr>
        <w:t>reglementare</w:t>
      </w:r>
      <w:proofErr w:type="spellEnd"/>
      <w:r w:rsidRPr="00AA6AF4">
        <w:rPr>
          <w:rFonts w:ascii="Arial" w:hAnsi="Arial" w:cs="Arial"/>
          <w:sz w:val="24"/>
          <w:szCs w:val="24"/>
        </w:rPr>
        <w:t xml:space="preserve"> </w:t>
      </w:r>
      <w:proofErr w:type="spellStart"/>
      <w:r w:rsidRPr="00AA6AF4">
        <w:rPr>
          <w:rFonts w:ascii="Arial" w:hAnsi="Arial" w:cs="Arial"/>
          <w:sz w:val="24"/>
          <w:szCs w:val="24"/>
        </w:rPr>
        <w:t>sanitară</w:t>
      </w:r>
      <w:proofErr w:type="spellEnd"/>
      <w:r w:rsidRPr="00AA6AF4">
        <w:rPr>
          <w:rFonts w:ascii="Arial" w:hAnsi="Arial" w:cs="Arial"/>
          <w:sz w:val="24"/>
          <w:szCs w:val="24"/>
        </w:rPr>
        <w:t xml:space="preserv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proiectele</w:t>
      </w:r>
      <w:proofErr w:type="spellEnd"/>
      <w:r w:rsidRPr="00AA6AF4">
        <w:rPr>
          <w:rFonts w:ascii="Arial" w:hAnsi="Arial" w:cs="Arial"/>
          <w:sz w:val="24"/>
          <w:szCs w:val="24"/>
        </w:rPr>
        <w:t xml:space="preserve"> de </w:t>
      </w:r>
      <w:proofErr w:type="spellStart"/>
      <w:r w:rsidRPr="00AA6AF4">
        <w:rPr>
          <w:rFonts w:ascii="Arial" w:hAnsi="Arial" w:cs="Arial"/>
          <w:sz w:val="24"/>
          <w:szCs w:val="24"/>
        </w:rPr>
        <w:t>amplasare</w:t>
      </w:r>
      <w:proofErr w:type="spellEnd"/>
      <w:r w:rsidRPr="00AA6AF4">
        <w:rPr>
          <w:rFonts w:ascii="Arial" w:hAnsi="Arial" w:cs="Arial"/>
          <w:sz w:val="24"/>
          <w:szCs w:val="24"/>
        </w:rPr>
        <w:t xml:space="preserve">, </w:t>
      </w:r>
      <w:proofErr w:type="spellStart"/>
      <w:r w:rsidRPr="00AA6AF4">
        <w:rPr>
          <w:rFonts w:ascii="Arial" w:hAnsi="Arial" w:cs="Arial"/>
          <w:sz w:val="24"/>
          <w:szCs w:val="24"/>
        </w:rPr>
        <w:t>construire</w:t>
      </w:r>
      <w:proofErr w:type="spellEnd"/>
      <w:r w:rsidRPr="00AA6AF4">
        <w:rPr>
          <w:rFonts w:ascii="Arial" w:hAnsi="Arial" w:cs="Arial"/>
          <w:sz w:val="24"/>
          <w:szCs w:val="24"/>
        </w:rPr>
        <w:t xml:space="preserve"> </w:t>
      </w:r>
      <w:proofErr w:type="spellStart"/>
      <w:r w:rsidRPr="00AA6AF4">
        <w:rPr>
          <w:rFonts w:ascii="Arial" w:hAnsi="Arial" w:cs="Arial"/>
          <w:sz w:val="24"/>
          <w:szCs w:val="24"/>
        </w:rPr>
        <w:t>și</w:t>
      </w:r>
      <w:proofErr w:type="spellEnd"/>
      <w:r w:rsidRPr="00AA6AF4">
        <w:rPr>
          <w:rFonts w:ascii="Arial" w:hAnsi="Arial" w:cs="Arial"/>
          <w:sz w:val="24"/>
          <w:szCs w:val="24"/>
        </w:rPr>
        <w:t xml:space="preserv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funcționarea</w:t>
      </w:r>
      <w:proofErr w:type="spellEnd"/>
      <w:r w:rsidRPr="00AA6AF4">
        <w:rPr>
          <w:rFonts w:ascii="Arial" w:hAnsi="Arial" w:cs="Arial"/>
          <w:sz w:val="24"/>
          <w:szCs w:val="24"/>
        </w:rPr>
        <w:t xml:space="preserve"> </w:t>
      </w:r>
      <w:proofErr w:type="spellStart"/>
      <w:r w:rsidRPr="00AA6AF4">
        <w:rPr>
          <w:rFonts w:ascii="Arial" w:hAnsi="Arial" w:cs="Arial"/>
          <w:sz w:val="24"/>
          <w:szCs w:val="24"/>
        </w:rPr>
        <w:t>obiectivelor</w:t>
      </w:r>
      <w:proofErr w:type="spellEnd"/>
      <w:r w:rsidRPr="00AA6AF4">
        <w:rPr>
          <w:rFonts w:ascii="Arial" w:hAnsi="Arial" w:cs="Arial"/>
          <w:sz w:val="24"/>
          <w:szCs w:val="24"/>
        </w:rPr>
        <w:t xml:space="preserve"> </w:t>
      </w:r>
      <w:proofErr w:type="spellStart"/>
      <w:proofErr w:type="gramStart"/>
      <w:r w:rsidRPr="00AA6AF4">
        <w:rPr>
          <w:rFonts w:ascii="Arial" w:hAnsi="Arial" w:cs="Arial"/>
          <w:sz w:val="24"/>
          <w:szCs w:val="24"/>
        </w:rPr>
        <w:t>ce</w:t>
      </w:r>
      <w:proofErr w:type="spellEnd"/>
      <w:proofErr w:type="gramEnd"/>
      <w:r w:rsidRPr="00AA6AF4">
        <w:rPr>
          <w:rFonts w:ascii="Arial" w:hAnsi="Arial" w:cs="Arial"/>
          <w:sz w:val="24"/>
          <w:szCs w:val="24"/>
        </w:rPr>
        <w:t xml:space="preserve"> </w:t>
      </w:r>
      <w:proofErr w:type="spellStart"/>
      <w:r w:rsidRPr="00AA6AF4">
        <w:rPr>
          <w:rFonts w:ascii="Arial" w:hAnsi="Arial" w:cs="Arial"/>
          <w:sz w:val="24"/>
          <w:szCs w:val="24"/>
        </w:rPr>
        <w:t>desfășoară</w:t>
      </w:r>
      <w:proofErr w:type="spellEnd"/>
      <w:r w:rsidRPr="00AA6AF4">
        <w:rPr>
          <w:rFonts w:ascii="Arial" w:hAnsi="Arial" w:cs="Arial"/>
          <w:sz w:val="24"/>
          <w:szCs w:val="24"/>
        </w:rPr>
        <w:t xml:space="preserve"> </w:t>
      </w:r>
      <w:proofErr w:type="spellStart"/>
      <w:r w:rsidRPr="00AA6AF4">
        <w:rPr>
          <w:rFonts w:ascii="Arial" w:hAnsi="Arial" w:cs="Arial"/>
          <w:sz w:val="24"/>
          <w:szCs w:val="24"/>
        </w:rPr>
        <w:t>activități</w:t>
      </w:r>
      <w:proofErr w:type="spellEnd"/>
      <w:r w:rsidRPr="00AA6AF4">
        <w:rPr>
          <w:rFonts w:ascii="Arial" w:hAnsi="Arial" w:cs="Arial"/>
          <w:sz w:val="24"/>
          <w:szCs w:val="24"/>
        </w:rPr>
        <w:t xml:space="preserve"> cu </w:t>
      </w:r>
      <w:proofErr w:type="spellStart"/>
      <w:r w:rsidRPr="00AA6AF4">
        <w:rPr>
          <w:rFonts w:ascii="Arial" w:hAnsi="Arial" w:cs="Arial"/>
          <w:sz w:val="24"/>
          <w:szCs w:val="24"/>
        </w:rPr>
        <w:t>risc</w:t>
      </w:r>
      <w:proofErr w:type="spellEnd"/>
      <w:r w:rsidRPr="00AA6AF4">
        <w:rPr>
          <w:rFonts w:ascii="Arial" w:hAnsi="Arial" w:cs="Arial"/>
          <w:sz w:val="24"/>
          <w:szCs w:val="24"/>
        </w:rPr>
        <w:t xml:space="preserv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starea</w:t>
      </w:r>
      <w:proofErr w:type="spellEnd"/>
      <w:r w:rsidRPr="00AA6AF4">
        <w:rPr>
          <w:rFonts w:ascii="Arial" w:hAnsi="Arial" w:cs="Arial"/>
          <w:sz w:val="24"/>
          <w:szCs w:val="24"/>
        </w:rPr>
        <w:t xml:space="preserve"> de </w:t>
      </w:r>
      <w:proofErr w:type="spellStart"/>
      <w:r w:rsidRPr="00AA6AF4">
        <w:rPr>
          <w:rFonts w:ascii="Arial" w:hAnsi="Arial" w:cs="Arial"/>
          <w:sz w:val="24"/>
          <w:szCs w:val="24"/>
        </w:rPr>
        <w:t>sănătate</w:t>
      </w:r>
      <w:proofErr w:type="spellEnd"/>
      <w:r w:rsidRPr="00AA6AF4">
        <w:rPr>
          <w:rFonts w:ascii="Arial" w:hAnsi="Arial" w:cs="Arial"/>
          <w:sz w:val="24"/>
          <w:szCs w:val="24"/>
        </w:rPr>
        <w:t xml:space="preserve"> a </w:t>
      </w:r>
      <w:proofErr w:type="spellStart"/>
      <w:r w:rsidRPr="00AA6AF4">
        <w:rPr>
          <w:rFonts w:ascii="Arial" w:hAnsi="Arial" w:cs="Arial"/>
          <w:sz w:val="24"/>
          <w:szCs w:val="24"/>
        </w:rPr>
        <w:t>populației</w:t>
      </w:r>
      <w:proofErr w:type="spellEnd"/>
      <w:r w:rsidRPr="00AA6AF4">
        <w:rPr>
          <w:rFonts w:ascii="Arial" w:hAnsi="Arial" w:cs="Arial"/>
          <w:sz w:val="24"/>
          <w:szCs w:val="24"/>
        </w:rPr>
        <w:t xml:space="preserve">, cu </w:t>
      </w:r>
      <w:proofErr w:type="spellStart"/>
      <w:r w:rsidRPr="00AA6AF4">
        <w:rPr>
          <w:rFonts w:ascii="Arial" w:hAnsi="Arial" w:cs="Arial"/>
          <w:sz w:val="24"/>
          <w:szCs w:val="24"/>
        </w:rPr>
        <w:t>modificările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și</w:t>
      </w:r>
      <w:proofErr w:type="spellEnd"/>
      <w:r w:rsidRPr="00AA6AF4">
        <w:rPr>
          <w:rFonts w:ascii="Arial" w:hAnsi="Arial" w:cs="Arial"/>
          <w:sz w:val="24"/>
          <w:szCs w:val="24"/>
        </w:rPr>
        <w:t xml:space="preserve"> </w:t>
      </w:r>
      <w:proofErr w:type="spellStart"/>
      <w:r w:rsidRPr="00AA6AF4">
        <w:rPr>
          <w:rFonts w:ascii="Arial" w:hAnsi="Arial" w:cs="Arial"/>
          <w:sz w:val="24"/>
          <w:szCs w:val="24"/>
        </w:rPr>
        <w:t>completările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ulterioare</w:t>
      </w:r>
      <w:proofErr w:type="spellEnd"/>
      <w:r w:rsidRPr="00AA6AF4">
        <w:rPr>
          <w:rFonts w:ascii="Arial" w:hAnsi="Arial" w:cs="Arial"/>
          <w:sz w:val="24"/>
          <w:szCs w:val="24"/>
        </w:rPr>
        <w:t>.</w:t>
      </w:r>
    </w:p>
    <w:p w:rsidR="003872D8" w:rsidRPr="00AA6AF4" w:rsidRDefault="003872D8" w:rsidP="000D5AED">
      <w:pPr>
        <w:pStyle w:val="ListParagraph"/>
        <w:spacing w:after="0" w:line="240" w:lineRule="auto"/>
        <w:ind w:left="0" w:firstLine="720"/>
        <w:rPr>
          <w:rStyle w:val="rvts1"/>
          <w:rFonts w:ascii="Arial" w:hAnsi="Arial" w:cs="Arial"/>
          <w:bCs/>
          <w:color w:val="000000"/>
          <w:sz w:val="24"/>
          <w:szCs w:val="24"/>
          <w:bdr w:val="none" w:sz="0" w:space="0" w:color="auto" w:frame="1"/>
        </w:rPr>
      </w:pPr>
    </w:p>
    <w:p w:rsidR="003872D8" w:rsidRPr="00AA6AF4" w:rsidRDefault="003872D8" w:rsidP="003872D8">
      <w:pPr>
        <w:pStyle w:val="ListParagraph"/>
        <w:spacing w:after="0" w:line="240" w:lineRule="auto"/>
        <w:ind w:left="0" w:firstLine="720"/>
        <w:rPr>
          <w:rFonts w:ascii="Arial" w:hAnsi="Arial" w:cs="Arial"/>
          <w:sz w:val="24"/>
          <w:szCs w:val="24"/>
        </w:rPr>
      </w:pPr>
      <w:proofErr w:type="spellStart"/>
      <w:r w:rsidRPr="00AA6AF4">
        <w:rPr>
          <w:rFonts w:ascii="Arial" w:hAnsi="Arial" w:cs="Arial"/>
          <w:sz w:val="24"/>
          <w:szCs w:val="24"/>
        </w:rPr>
        <w:t>Totodată</w:t>
      </w:r>
      <w:proofErr w:type="spellEnd"/>
      <w:r w:rsidRPr="00AA6AF4">
        <w:rPr>
          <w:rFonts w:ascii="Arial" w:hAnsi="Arial" w:cs="Arial"/>
          <w:sz w:val="24"/>
          <w:szCs w:val="24"/>
        </w:rPr>
        <w:t xml:space="preserve">, </w:t>
      </w:r>
      <w:proofErr w:type="spellStart"/>
      <w:r w:rsidRPr="00AA6AF4">
        <w:rPr>
          <w:rFonts w:ascii="Arial" w:hAnsi="Arial" w:cs="Arial"/>
          <w:sz w:val="24"/>
          <w:szCs w:val="24"/>
        </w:rPr>
        <w:t>controalele</w:t>
      </w:r>
      <w:proofErr w:type="spellEnd"/>
      <w:r w:rsidRPr="00AA6AF4">
        <w:rPr>
          <w:rFonts w:ascii="Arial" w:hAnsi="Arial" w:cs="Arial"/>
          <w:sz w:val="24"/>
          <w:szCs w:val="24"/>
        </w:rPr>
        <w:t xml:space="preserve"> au </w:t>
      </w:r>
      <w:proofErr w:type="spellStart"/>
      <w:r w:rsidRPr="00AA6AF4">
        <w:rPr>
          <w:rFonts w:ascii="Arial" w:hAnsi="Arial" w:cs="Arial"/>
          <w:sz w:val="24"/>
          <w:szCs w:val="24"/>
        </w:rPr>
        <w:t>vizat</w:t>
      </w:r>
      <w:proofErr w:type="spellEnd"/>
      <w:r w:rsidRPr="00AA6AF4">
        <w:rPr>
          <w:rFonts w:ascii="Arial" w:hAnsi="Arial" w:cs="Arial"/>
          <w:sz w:val="24"/>
          <w:szCs w:val="24"/>
        </w:rPr>
        <w:t xml:space="preserve"> </w:t>
      </w:r>
      <w:proofErr w:type="spellStart"/>
      <w:r w:rsidRPr="00AA6AF4">
        <w:rPr>
          <w:rFonts w:ascii="Arial" w:hAnsi="Arial" w:cs="Arial"/>
          <w:sz w:val="24"/>
          <w:szCs w:val="24"/>
        </w:rPr>
        <w:t>verificarea</w:t>
      </w:r>
      <w:proofErr w:type="spellEnd"/>
      <w:r w:rsidRPr="00AA6AF4">
        <w:rPr>
          <w:rFonts w:ascii="Arial" w:hAnsi="Arial" w:cs="Arial"/>
          <w:sz w:val="24"/>
          <w:szCs w:val="24"/>
        </w:rPr>
        <w:t xml:space="preserve"> </w:t>
      </w:r>
      <w:proofErr w:type="spellStart"/>
      <w:r w:rsidRPr="00AA6AF4">
        <w:rPr>
          <w:rFonts w:ascii="Arial" w:hAnsi="Arial" w:cs="Arial"/>
          <w:sz w:val="24"/>
          <w:szCs w:val="24"/>
        </w:rPr>
        <w:t>respectării</w:t>
      </w:r>
      <w:proofErr w:type="spellEnd"/>
      <w:r w:rsidRPr="00AA6AF4">
        <w:rPr>
          <w:rFonts w:ascii="Arial" w:hAnsi="Arial" w:cs="Arial"/>
          <w:sz w:val="24"/>
          <w:szCs w:val="24"/>
        </w:rPr>
        <w:t xml:space="preserve"> </w:t>
      </w:r>
      <w:proofErr w:type="spellStart"/>
      <w:r w:rsidRPr="00AA6AF4">
        <w:rPr>
          <w:rFonts w:ascii="Arial" w:hAnsi="Arial" w:cs="Arial"/>
          <w:sz w:val="24"/>
          <w:szCs w:val="24"/>
        </w:rPr>
        <w:t>actelor</w:t>
      </w:r>
      <w:proofErr w:type="spellEnd"/>
      <w:r w:rsidRPr="00AA6AF4">
        <w:rPr>
          <w:rFonts w:ascii="Arial" w:hAnsi="Arial" w:cs="Arial"/>
          <w:sz w:val="24"/>
          <w:szCs w:val="24"/>
        </w:rPr>
        <w:t xml:space="preserve"> normative legate de personal (HG </w:t>
      </w:r>
      <w:proofErr w:type="spellStart"/>
      <w:r w:rsidRPr="00AA6AF4">
        <w:rPr>
          <w:rFonts w:ascii="Arial" w:hAnsi="Arial" w:cs="Arial"/>
          <w:sz w:val="24"/>
          <w:szCs w:val="24"/>
        </w:rPr>
        <w:t>nr</w:t>
      </w:r>
      <w:proofErr w:type="spellEnd"/>
      <w:r w:rsidRPr="00AA6AF4">
        <w:rPr>
          <w:rFonts w:ascii="Arial" w:hAnsi="Arial" w:cs="Arial"/>
          <w:sz w:val="24"/>
          <w:szCs w:val="24"/>
        </w:rPr>
        <w:t xml:space="preserve">. 355/2007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supravegherea</w:t>
      </w:r>
      <w:proofErr w:type="spellEnd"/>
      <w:r w:rsidRPr="00AA6AF4">
        <w:rPr>
          <w:rFonts w:ascii="Arial" w:hAnsi="Arial" w:cs="Arial"/>
          <w:sz w:val="24"/>
          <w:szCs w:val="24"/>
        </w:rPr>
        <w:t xml:space="preserve"> </w:t>
      </w:r>
      <w:proofErr w:type="spellStart"/>
      <w:r w:rsidRPr="00AA6AF4">
        <w:rPr>
          <w:rFonts w:ascii="Arial" w:hAnsi="Arial" w:cs="Arial"/>
          <w:sz w:val="24"/>
          <w:szCs w:val="24"/>
        </w:rPr>
        <w:t>sănătăţii</w:t>
      </w:r>
      <w:proofErr w:type="spellEnd"/>
      <w:r w:rsidRPr="00AA6AF4">
        <w:rPr>
          <w:rFonts w:ascii="Arial" w:hAnsi="Arial" w:cs="Arial"/>
          <w:sz w:val="24"/>
          <w:szCs w:val="24"/>
        </w:rPr>
        <w:t xml:space="preserve"> </w:t>
      </w:r>
      <w:proofErr w:type="spellStart"/>
      <w:r w:rsidRPr="00AA6AF4">
        <w:rPr>
          <w:rFonts w:ascii="Arial" w:hAnsi="Arial" w:cs="Arial"/>
          <w:sz w:val="24"/>
          <w:szCs w:val="24"/>
        </w:rPr>
        <w:t>lucrătorilor</w:t>
      </w:r>
      <w:proofErr w:type="spellEnd"/>
      <w:r w:rsidRPr="00AA6AF4">
        <w:rPr>
          <w:rFonts w:ascii="Arial" w:hAnsi="Arial" w:cs="Arial"/>
          <w:sz w:val="24"/>
          <w:szCs w:val="24"/>
        </w:rPr>
        <w:t xml:space="preserve">, cu </w:t>
      </w:r>
      <w:proofErr w:type="spellStart"/>
      <w:r w:rsidRPr="00AA6AF4">
        <w:rPr>
          <w:rFonts w:ascii="Arial" w:hAnsi="Arial" w:cs="Arial"/>
          <w:sz w:val="24"/>
          <w:szCs w:val="24"/>
        </w:rPr>
        <w:t>modificările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şi</w:t>
      </w:r>
      <w:proofErr w:type="spellEnd"/>
      <w:r w:rsidRPr="00AA6AF4">
        <w:rPr>
          <w:rFonts w:ascii="Arial" w:hAnsi="Arial" w:cs="Arial"/>
          <w:sz w:val="24"/>
          <w:szCs w:val="24"/>
        </w:rPr>
        <w:t xml:space="preserve"> </w:t>
      </w:r>
      <w:proofErr w:type="spellStart"/>
      <w:r w:rsidRPr="00AA6AF4">
        <w:rPr>
          <w:rFonts w:ascii="Arial" w:hAnsi="Arial" w:cs="Arial"/>
          <w:sz w:val="24"/>
          <w:szCs w:val="24"/>
        </w:rPr>
        <w:t>completările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ulterioare</w:t>
      </w:r>
      <w:proofErr w:type="spellEnd"/>
      <w:r w:rsidRPr="00AA6AF4">
        <w:rPr>
          <w:rFonts w:ascii="Arial" w:hAnsi="Arial" w:cs="Arial"/>
          <w:sz w:val="24"/>
          <w:szCs w:val="24"/>
        </w:rPr>
        <w:t xml:space="preserve"> </w:t>
      </w:r>
      <w:proofErr w:type="spellStart"/>
      <w:r w:rsidRPr="00AA6AF4">
        <w:rPr>
          <w:rFonts w:ascii="Arial" w:hAnsi="Arial" w:cs="Arial"/>
          <w:sz w:val="24"/>
          <w:szCs w:val="24"/>
        </w:rPr>
        <w:t>şi</w:t>
      </w:r>
      <w:proofErr w:type="spellEnd"/>
      <w:r w:rsidRPr="00AA6AF4">
        <w:rPr>
          <w:rFonts w:ascii="Arial" w:hAnsi="Arial" w:cs="Arial"/>
          <w:sz w:val="24"/>
          <w:szCs w:val="24"/>
        </w:rPr>
        <w:t xml:space="preserve"> </w:t>
      </w:r>
      <w:proofErr w:type="spellStart"/>
      <w:r w:rsidRPr="00AA6AF4">
        <w:rPr>
          <w:rFonts w:ascii="Arial" w:eastAsia="Times New Roman" w:hAnsi="Arial" w:cs="Arial"/>
          <w:bCs/>
          <w:sz w:val="24"/>
          <w:szCs w:val="24"/>
          <w:bdr w:val="none" w:sz="0" w:space="0" w:color="auto" w:frame="1"/>
        </w:rPr>
        <w:t>Ordinul</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nr</w:t>
      </w:r>
      <w:proofErr w:type="spellEnd"/>
      <w:r w:rsidRPr="00AA6AF4">
        <w:rPr>
          <w:rFonts w:ascii="Arial" w:eastAsia="Times New Roman" w:hAnsi="Arial" w:cs="Arial"/>
          <w:bCs/>
          <w:sz w:val="24"/>
          <w:szCs w:val="24"/>
          <w:bdr w:val="none" w:sz="0" w:space="0" w:color="auto" w:frame="1"/>
        </w:rPr>
        <w:t xml:space="preserve">. 2209/4469/2022 </w:t>
      </w:r>
      <w:proofErr w:type="spellStart"/>
      <w:r w:rsidRPr="00AA6AF4">
        <w:rPr>
          <w:rFonts w:ascii="Arial" w:eastAsia="Times New Roman" w:hAnsi="Arial" w:cs="Arial"/>
          <w:bCs/>
          <w:sz w:val="24"/>
          <w:szCs w:val="24"/>
          <w:bdr w:val="none" w:sz="0" w:space="0" w:color="auto" w:frame="1"/>
        </w:rPr>
        <w:t>privind</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aprobarea</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Metodologiei</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pentru</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organizarea</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şi</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certificarea</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instruirii</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profesionale</w:t>
      </w:r>
      <w:proofErr w:type="spellEnd"/>
      <w:r w:rsidRPr="00AA6AF4">
        <w:rPr>
          <w:rFonts w:ascii="Arial" w:eastAsia="Times New Roman" w:hAnsi="Arial" w:cs="Arial"/>
          <w:bCs/>
          <w:sz w:val="24"/>
          <w:szCs w:val="24"/>
          <w:bdr w:val="none" w:sz="0" w:space="0" w:color="auto" w:frame="1"/>
        </w:rPr>
        <w:t xml:space="preserve"> a </w:t>
      </w:r>
      <w:proofErr w:type="spellStart"/>
      <w:r w:rsidRPr="00AA6AF4">
        <w:rPr>
          <w:rFonts w:ascii="Arial" w:eastAsia="Times New Roman" w:hAnsi="Arial" w:cs="Arial"/>
          <w:bCs/>
          <w:sz w:val="24"/>
          <w:szCs w:val="24"/>
          <w:bdr w:val="none" w:sz="0" w:space="0" w:color="auto" w:frame="1"/>
        </w:rPr>
        <w:t>personalului</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privind</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însuşirea</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noţiunilor</w:t>
      </w:r>
      <w:proofErr w:type="spellEnd"/>
      <w:r w:rsidRPr="00AA6AF4">
        <w:rPr>
          <w:rFonts w:ascii="Arial" w:eastAsia="Times New Roman" w:hAnsi="Arial" w:cs="Arial"/>
          <w:bCs/>
          <w:sz w:val="24"/>
          <w:szCs w:val="24"/>
          <w:bdr w:val="none" w:sz="0" w:space="0" w:color="auto" w:frame="1"/>
        </w:rPr>
        <w:t xml:space="preserve"> </w:t>
      </w:r>
      <w:proofErr w:type="spellStart"/>
      <w:r w:rsidRPr="00AA6AF4">
        <w:rPr>
          <w:rFonts w:ascii="Arial" w:eastAsia="Times New Roman" w:hAnsi="Arial" w:cs="Arial"/>
          <w:bCs/>
          <w:sz w:val="24"/>
          <w:szCs w:val="24"/>
          <w:bdr w:val="none" w:sz="0" w:space="0" w:color="auto" w:frame="1"/>
        </w:rPr>
        <w:t>fundamentale</w:t>
      </w:r>
      <w:proofErr w:type="spellEnd"/>
      <w:r w:rsidRPr="00AA6AF4">
        <w:rPr>
          <w:rFonts w:ascii="Arial" w:eastAsia="Times New Roman" w:hAnsi="Arial" w:cs="Arial"/>
          <w:bCs/>
          <w:sz w:val="24"/>
          <w:szCs w:val="24"/>
          <w:bdr w:val="none" w:sz="0" w:space="0" w:color="auto" w:frame="1"/>
        </w:rPr>
        <w:t xml:space="preserve"> de </w:t>
      </w:r>
      <w:proofErr w:type="spellStart"/>
      <w:r w:rsidRPr="00AA6AF4">
        <w:rPr>
          <w:rFonts w:ascii="Arial" w:eastAsia="Times New Roman" w:hAnsi="Arial" w:cs="Arial"/>
          <w:bCs/>
          <w:sz w:val="24"/>
          <w:szCs w:val="24"/>
          <w:bdr w:val="none" w:sz="0" w:space="0" w:color="auto" w:frame="1"/>
        </w:rPr>
        <w:t>igienă</w:t>
      </w:r>
      <w:proofErr w:type="spellEnd"/>
      <w:r w:rsidRPr="00AA6AF4">
        <w:rPr>
          <w:rFonts w:ascii="Arial" w:hAnsi="Arial" w:cs="Arial"/>
          <w:sz w:val="24"/>
          <w:szCs w:val="24"/>
        </w:rPr>
        <w:t xml:space="preserve">), a </w:t>
      </w:r>
      <w:proofErr w:type="spellStart"/>
      <w:r w:rsidRPr="00AA6AF4">
        <w:rPr>
          <w:rFonts w:ascii="Arial" w:hAnsi="Arial" w:cs="Arial"/>
          <w:sz w:val="24"/>
          <w:szCs w:val="24"/>
        </w:rPr>
        <w:t>altor</w:t>
      </w:r>
      <w:proofErr w:type="spellEnd"/>
      <w:r w:rsidRPr="00AA6AF4">
        <w:rPr>
          <w:rFonts w:ascii="Arial" w:hAnsi="Arial" w:cs="Arial"/>
          <w:sz w:val="24"/>
          <w:szCs w:val="24"/>
        </w:rPr>
        <w:t xml:space="preserve"> </w:t>
      </w:r>
      <w:proofErr w:type="spellStart"/>
      <w:r w:rsidRPr="00AA6AF4">
        <w:rPr>
          <w:rFonts w:ascii="Arial" w:hAnsi="Arial" w:cs="Arial"/>
          <w:sz w:val="24"/>
          <w:szCs w:val="24"/>
        </w:rPr>
        <w:t>reglementări</w:t>
      </w:r>
      <w:proofErr w:type="spellEnd"/>
      <w:r w:rsidRPr="00AA6AF4">
        <w:rPr>
          <w:rFonts w:ascii="Arial" w:hAnsi="Arial" w:cs="Arial"/>
          <w:sz w:val="24"/>
          <w:szCs w:val="24"/>
        </w:rPr>
        <w:t xml:space="preserve"> </w:t>
      </w:r>
      <w:proofErr w:type="spellStart"/>
      <w:r w:rsidRPr="00AA6AF4">
        <w:rPr>
          <w:rFonts w:ascii="Arial" w:hAnsi="Arial" w:cs="Arial"/>
          <w:sz w:val="24"/>
          <w:szCs w:val="24"/>
        </w:rPr>
        <w:t>specifice</w:t>
      </w:r>
      <w:proofErr w:type="spellEnd"/>
      <w:r w:rsidRPr="00AA6AF4">
        <w:rPr>
          <w:rFonts w:ascii="Arial" w:hAnsi="Arial" w:cs="Arial"/>
          <w:sz w:val="24"/>
          <w:szCs w:val="24"/>
        </w:rPr>
        <w:t xml:space="preserve"> </w:t>
      </w:r>
      <w:proofErr w:type="spellStart"/>
      <w:r w:rsidRPr="00AA6AF4">
        <w:rPr>
          <w:rFonts w:ascii="Arial" w:hAnsi="Arial" w:cs="Arial"/>
          <w:sz w:val="24"/>
          <w:szCs w:val="24"/>
        </w:rPr>
        <w:t>sectorului</w:t>
      </w:r>
      <w:proofErr w:type="spellEnd"/>
      <w:r w:rsidRPr="00AA6AF4">
        <w:rPr>
          <w:rFonts w:ascii="Arial" w:hAnsi="Arial" w:cs="Arial"/>
          <w:sz w:val="24"/>
          <w:szCs w:val="24"/>
        </w:rPr>
        <w:t xml:space="preserve"> de </w:t>
      </w:r>
      <w:proofErr w:type="spellStart"/>
      <w:r w:rsidRPr="00AA6AF4">
        <w:rPr>
          <w:rFonts w:ascii="Arial" w:hAnsi="Arial" w:cs="Arial"/>
          <w:sz w:val="24"/>
          <w:szCs w:val="24"/>
        </w:rPr>
        <w:t>apă</w:t>
      </w:r>
      <w:proofErr w:type="spellEnd"/>
      <w:r w:rsidRPr="00AA6AF4">
        <w:rPr>
          <w:rFonts w:ascii="Arial" w:hAnsi="Arial" w:cs="Arial"/>
          <w:sz w:val="24"/>
          <w:szCs w:val="24"/>
        </w:rPr>
        <w:t xml:space="preserve"> </w:t>
      </w:r>
      <w:proofErr w:type="spellStart"/>
      <w:r w:rsidRPr="00AA6AF4">
        <w:rPr>
          <w:rFonts w:ascii="Arial" w:hAnsi="Arial" w:cs="Arial"/>
          <w:sz w:val="24"/>
          <w:szCs w:val="24"/>
        </w:rPr>
        <w:t>potabilă</w:t>
      </w:r>
      <w:proofErr w:type="spellEnd"/>
      <w:r w:rsidRPr="00AA6AF4">
        <w:rPr>
          <w:rFonts w:ascii="Arial" w:hAnsi="Arial" w:cs="Arial"/>
          <w:sz w:val="24"/>
          <w:szCs w:val="24"/>
        </w:rPr>
        <w:t xml:space="preserve"> care au </w:t>
      </w:r>
      <w:proofErr w:type="spellStart"/>
      <w:r w:rsidRPr="00AA6AF4">
        <w:rPr>
          <w:rFonts w:ascii="Arial" w:hAnsi="Arial" w:cs="Arial"/>
          <w:sz w:val="24"/>
          <w:szCs w:val="24"/>
        </w:rPr>
        <w:t>legătură</w:t>
      </w:r>
      <w:proofErr w:type="spellEnd"/>
      <w:r w:rsidRPr="00AA6AF4">
        <w:rPr>
          <w:rFonts w:ascii="Arial" w:hAnsi="Arial" w:cs="Arial"/>
          <w:sz w:val="24"/>
          <w:szCs w:val="24"/>
        </w:rPr>
        <w:t xml:space="preserve"> cu </w:t>
      </w:r>
      <w:proofErr w:type="spellStart"/>
      <w:r w:rsidRPr="00AA6AF4">
        <w:rPr>
          <w:rFonts w:ascii="Arial" w:hAnsi="Arial" w:cs="Arial"/>
          <w:sz w:val="24"/>
          <w:szCs w:val="24"/>
        </w:rPr>
        <w:t>domeniul</w:t>
      </w:r>
      <w:proofErr w:type="spellEnd"/>
      <w:r w:rsidRPr="00AA6AF4">
        <w:rPr>
          <w:rFonts w:ascii="Arial" w:hAnsi="Arial" w:cs="Arial"/>
          <w:sz w:val="24"/>
          <w:szCs w:val="24"/>
        </w:rPr>
        <w:t xml:space="preserve"> </w:t>
      </w:r>
      <w:proofErr w:type="spellStart"/>
      <w:r w:rsidRPr="00AA6AF4">
        <w:rPr>
          <w:rFonts w:ascii="Arial" w:hAnsi="Arial" w:cs="Arial"/>
          <w:sz w:val="24"/>
          <w:szCs w:val="24"/>
        </w:rPr>
        <w:t>sănătăţii</w:t>
      </w:r>
      <w:proofErr w:type="spellEnd"/>
      <w:r w:rsidRPr="00AA6AF4">
        <w:rPr>
          <w:rFonts w:ascii="Arial" w:hAnsi="Arial" w:cs="Arial"/>
          <w:sz w:val="24"/>
          <w:szCs w:val="24"/>
        </w:rPr>
        <w:t xml:space="preserve"> </w:t>
      </w:r>
      <w:proofErr w:type="spellStart"/>
      <w:r w:rsidRPr="00AA6AF4">
        <w:rPr>
          <w:rFonts w:ascii="Arial" w:hAnsi="Arial" w:cs="Arial"/>
          <w:sz w:val="24"/>
          <w:szCs w:val="24"/>
        </w:rPr>
        <w:t>publice</w:t>
      </w:r>
      <w:proofErr w:type="spellEnd"/>
      <w:r w:rsidRPr="00AA6AF4">
        <w:rPr>
          <w:rFonts w:ascii="Arial" w:hAnsi="Arial" w:cs="Arial"/>
          <w:sz w:val="24"/>
          <w:szCs w:val="24"/>
        </w:rPr>
        <w:t xml:space="preserve">, cum </w:t>
      </w:r>
      <w:proofErr w:type="spellStart"/>
      <w:r w:rsidRPr="00AA6AF4">
        <w:rPr>
          <w:rFonts w:ascii="Arial" w:hAnsi="Arial" w:cs="Arial"/>
          <w:sz w:val="24"/>
          <w:szCs w:val="24"/>
        </w:rPr>
        <w:t>ar</w:t>
      </w:r>
      <w:proofErr w:type="spellEnd"/>
      <w:r w:rsidRPr="00AA6AF4">
        <w:rPr>
          <w:rFonts w:ascii="Arial" w:hAnsi="Arial" w:cs="Arial"/>
          <w:sz w:val="24"/>
          <w:szCs w:val="24"/>
        </w:rPr>
        <w:t xml:space="preserve"> fi: </w:t>
      </w:r>
    </w:p>
    <w:p w:rsidR="003872D8" w:rsidRPr="00AA6AF4" w:rsidRDefault="003872D8" w:rsidP="003872D8">
      <w:pPr>
        <w:pStyle w:val="ListParagraph"/>
        <w:numPr>
          <w:ilvl w:val="0"/>
          <w:numId w:val="43"/>
        </w:numPr>
        <w:spacing w:after="0" w:line="240" w:lineRule="auto"/>
        <w:ind w:left="0" w:firstLine="0"/>
        <w:rPr>
          <w:rFonts w:ascii="Arial" w:hAnsi="Arial" w:cs="Arial"/>
          <w:sz w:val="24"/>
          <w:szCs w:val="24"/>
        </w:rPr>
      </w:pPr>
      <w:proofErr w:type="spellStart"/>
      <w:r w:rsidRPr="00AA6AF4">
        <w:rPr>
          <w:rFonts w:ascii="Arial" w:hAnsi="Arial" w:cs="Arial"/>
          <w:sz w:val="24"/>
          <w:szCs w:val="24"/>
        </w:rPr>
        <w:t>Ordinul</w:t>
      </w:r>
      <w:proofErr w:type="spellEnd"/>
      <w:r w:rsidRPr="00AA6AF4">
        <w:rPr>
          <w:rFonts w:ascii="Arial" w:hAnsi="Arial" w:cs="Arial"/>
          <w:sz w:val="24"/>
          <w:szCs w:val="24"/>
        </w:rPr>
        <w:t xml:space="preserve"> </w:t>
      </w:r>
      <w:proofErr w:type="spellStart"/>
      <w:r w:rsidRPr="00AA6AF4">
        <w:rPr>
          <w:rFonts w:ascii="Arial" w:hAnsi="Arial" w:cs="Arial"/>
          <w:sz w:val="24"/>
          <w:szCs w:val="24"/>
        </w:rPr>
        <w:t>nr</w:t>
      </w:r>
      <w:proofErr w:type="spellEnd"/>
      <w:r w:rsidRPr="00AA6AF4">
        <w:rPr>
          <w:rFonts w:ascii="Arial" w:hAnsi="Arial" w:cs="Arial"/>
          <w:sz w:val="24"/>
          <w:szCs w:val="24"/>
        </w:rPr>
        <w:t xml:space="preserve">. 275/2012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aprobarea</w:t>
      </w:r>
      <w:proofErr w:type="spellEnd"/>
      <w:r w:rsidRPr="00AA6AF4">
        <w:rPr>
          <w:rFonts w:ascii="Arial" w:hAnsi="Arial" w:cs="Arial"/>
          <w:sz w:val="24"/>
          <w:szCs w:val="24"/>
        </w:rPr>
        <w:t xml:space="preserve"> </w:t>
      </w:r>
      <w:proofErr w:type="spellStart"/>
      <w:r w:rsidRPr="00AA6AF4">
        <w:rPr>
          <w:rFonts w:ascii="Arial" w:hAnsi="Arial" w:cs="Arial"/>
          <w:sz w:val="24"/>
          <w:szCs w:val="24"/>
        </w:rPr>
        <w:t>Procedurii</w:t>
      </w:r>
      <w:proofErr w:type="spellEnd"/>
      <w:r w:rsidRPr="00AA6AF4">
        <w:rPr>
          <w:rFonts w:ascii="Arial" w:hAnsi="Arial" w:cs="Arial"/>
          <w:sz w:val="24"/>
          <w:szCs w:val="24"/>
        </w:rPr>
        <w:t xml:space="preserve"> de </w:t>
      </w:r>
      <w:proofErr w:type="spellStart"/>
      <w:r w:rsidRPr="00AA6AF4">
        <w:rPr>
          <w:rFonts w:ascii="Arial" w:hAnsi="Arial" w:cs="Arial"/>
          <w:sz w:val="24"/>
          <w:szCs w:val="24"/>
        </w:rPr>
        <w:t>reglementare</w:t>
      </w:r>
      <w:proofErr w:type="spellEnd"/>
      <w:r w:rsidRPr="00AA6AF4">
        <w:rPr>
          <w:rFonts w:ascii="Arial" w:hAnsi="Arial" w:cs="Arial"/>
          <w:sz w:val="24"/>
          <w:szCs w:val="24"/>
        </w:rPr>
        <w:t xml:space="preserve"> </w:t>
      </w:r>
      <w:proofErr w:type="spellStart"/>
      <w:r w:rsidRPr="00AA6AF4">
        <w:rPr>
          <w:rFonts w:ascii="Arial" w:hAnsi="Arial" w:cs="Arial"/>
          <w:sz w:val="24"/>
          <w:szCs w:val="24"/>
        </w:rPr>
        <w:t>sanitară</w:t>
      </w:r>
      <w:proofErr w:type="spellEnd"/>
      <w:r w:rsidRPr="00AA6AF4">
        <w:rPr>
          <w:rFonts w:ascii="Arial" w:hAnsi="Arial" w:cs="Arial"/>
          <w:sz w:val="24"/>
          <w:szCs w:val="24"/>
        </w:rPr>
        <w:t xml:space="preserv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punerea</w:t>
      </w:r>
      <w:proofErr w:type="spellEnd"/>
      <w:r w:rsidRPr="00AA6AF4">
        <w:rPr>
          <w:rFonts w:ascii="Arial" w:hAnsi="Arial" w:cs="Arial"/>
          <w:sz w:val="24"/>
          <w:szCs w:val="24"/>
        </w:rPr>
        <w:t xml:space="preserve"> </w:t>
      </w:r>
      <w:proofErr w:type="spellStart"/>
      <w:r w:rsidRPr="00AA6AF4">
        <w:rPr>
          <w:rFonts w:ascii="Arial" w:hAnsi="Arial" w:cs="Arial"/>
          <w:sz w:val="24"/>
          <w:szCs w:val="24"/>
        </w:rPr>
        <w:t>pe</w:t>
      </w:r>
      <w:proofErr w:type="spellEnd"/>
      <w:r w:rsidRPr="00AA6AF4">
        <w:rPr>
          <w:rFonts w:ascii="Arial" w:hAnsi="Arial" w:cs="Arial"/>
          <w:sz w:val="24"/>
          <w:szCs w:val="24"/>
        </w:rPr>
        <w:t xml:space="preserve"> </w:t>
      </w:r>
      <w:proofErr w:type="spellStart"/>
      <w:r w:rsidRPr="00AA6AF4">
        <w:rPr>
          <w:rFonts w:ascii="Arial" w:hAnsi="Arial" w:cs="Arial"/>
          <w:sz w:val="24"/>
          <w:szCs w:val="24"/>
        </w:rPr>
        <w:t>piaţă</w:t>
      </w:r>
      <w:proofErr w:type="spellEnd"/>
      <w:r w:rsidRPr="00AA6AF4">
        <w:rPr>
          <w:rFonts w:ascii="Arial" w:hAnsi="Arial" w:cs="Arial"/>
          <w:sz w:val="24"/>
          <w:szCs w:val="24"/>
        </w:rPr>
        <w:t xml:space="preserve"> a </w:t>
      </w:r>
      <w:proofErr w:type="spellStart"/>
      <w:r w:rsidRPr="00AA6AF4">
        <w:rPr>
          <w:rFonts w:ascii="Arial" w:hAnsi="Arial" w:cs="Arial"/>
          <w:sz w:val="24"/>
          <w:szCs w:val="24"/>
        </w:rPr>
        <w:t>produselor</w:t>
      </w:r>
      <w:proofErr w:type="spellEnd"/>
      <w:r w:rsidRPr="00AA6AF4">
        <w:rPr>
          <w:rFonts w:ascii="Arial" w:hAnsi="Arial" w:cs="Arial"/>
          <w:sz w:val="24"/>
          <w:szCs w:val="24"/>
        </w:rPr>
        <w:t xml:space="preserve">, </w:t>
      </w:r>
      <w:proofErr w:type="spellStart"/>
      <w:r w:rsidRPr="00AA6AF4">
        <w:rPr>
          <w:rFonts w:ascii="Arial" w:hAnsi="Arial" w:cs="Arial"/>
          <w:sz w:val="24"/>
          <w:szCs w:val="24"/>
        </w:rPr>
        <w:t>materialelor</w:t>
      </w:r>
      <w:proofErr w:type="spellEnd"/>
      <w:r w:rsidRPr="00AA6AF4">
        <w:rPr>
          <w:rFonts w:ascii="Arial" w:hAnsi="Arial" w:cs="Arial"/>
          <w:sz w:val="24"/>
          <w:szCs w:val="24"/>
        </w:rPr>
        <w:t xml:space="preserve">, </w:t>
      </w:r>
      <w:proofErr w:type="spellStart"/>
      <w:r w:rsidRPr="00AA6AF4">
        <w:rPr>
          <w:rFonts w:ascii="Arial" w:hAnsi="Arial" w:cs="Arial"/>
          <w:sz w:val="24"/>
          <w:szCs w:val="24"/>
        </w:rPr>
        <w:t>substanţelor</w:t>
      </w:r>
      <w:proofErr w:type="spellEnd"/>
      <w:r w:rsidRPr="00AA6AF4">
        <w:rPr>
          <w:rFonts w:ascii="Arial" w:hAnsi="Arial" w:cs="Arial"/>
          <w:sz w:val="24"/>
          <w:szCs w:val="24"/>
        </w:rPr>
        <w:t xml:space="preserve"> </w:t>
      </w:r>
      <w:proofErr w:type="spellStart"/>
      <w:r w:rsidRPr="00AA6AF4">
        <w:rPr>
          <w:rFonts w:ascii="Arial" w:hAnsi="Arial" w:cs="Arial"/>
          <w:sz w:val="24"/>
          <w:szCs w:val="24"/>
        </w:rPr>
        <w:t>chimice</w:t>
      </w:r>
      <w:proofErr w:type="spellEnd"/>
      <w:r w:rsidRPr="00AA6AF4">
        <w:rPr>
          <w:rFonts w:ascii="Arial" w:hAnsi="Arial" w:cs="Arial"/>
          <w:sz w:val="24"/>
          <w:szCs w:val="24"/>
        </w:rPr>
        <w:t>/</w:t>
      </w:r>
      <w:proofErr w:type="spellStart"/>
      <w:r w:rsidRPr="00AA6AF4">
        <w:rPr>
          <w:rFonts w:ascii="Arial" w:hAnsi="Arial" w:cs="Arial"/>
          <w:sz w:val="24"/>
          <w:szCs w:val="24"/>
        </w:rPr>
        <w:t>amestecurilor</w:t>
      </w:r>
      <w:proofErr w:type="spellEnd"/>
      <w:r w:rsidRPr="00AA6AF4">
        <w:rPr>
          <w:rFonts w:ascii="Arial" w:hAnsi="Arial" w:cs="Arial"/>
          <w:sz w:val="24"/>
          <w:szCs w:val="24"/>
        </w:rPr>
        <w:t xml:space="preserve"> </w:t>
      </w:r>
      <w:proofErr w:type="spellStart"/>
      <w:r w:rsidRPr="00AA6AF4">
        <w:rPr>
          <w:rFonts w:ascii="Arial" w:hAnsi="Arial" w:cs="Arial"/>
          <w:sz w:val="24"/>
          <w:szCs w:val="24"/>
        </w:rPr>
        <w:t>şi</w:t>
      </w:r>
      <w:proofErr w:type="spellEnd"/>
      <w:r w:rsidRPr="00AA6AF4">
        <w:rPr>
          <w:rFonts w:ascii="Arial" w:hAnsi="Arial" w:cs="Arial"/>
          <w:sz w:val="24"/>
          <w:szCs w:val="24"/>
        </w:rPr>
        <w:t xml:space="preserve"> </w:t>
      </w:r>
      <w:proofErr w:type="spellStart"/>
      <w:r w:rsidRPr="00AA6AF4">
        <w:rPr>
          <w:rFonts w:ascii="Arial" w:hAnsi="Arial" w:cs="Arial"/>
          <w:sz w:val="24"/>
          <w:szCs w:val="24"/>
        </w:rPr>
        <w:t>echipamentelor</w:t>
      </w:r>
      <w:proofErr w:type="spellEnd"/>
      <w:r w:rsidRPr="00AA6AF4">
        <w:rPr>
          <w:rFonts w:ascii="Arial" w:hAnsi="Arial" w:cs="Arial"/>
          <w:sz w:val="24"/>
          <w:szCs w:val="24"/>
        </w:rPr>
        <w:t xml:space="preserve"> </w:t>
      </w:r>
      <w:proofErr w:type="spellStart"/>
      <w:r w:rsidRPr="00AA6AF4">
        <w:rPr>
          <w:rFonts w:ascii="Arial" w:hAnsi="Arial" w:cs="Arial"/>
          <w:sz w:val="24"/>
          <w:szCs w:val="24"/>
        </w:rPr>
        <w:t>utilizate</w:t>
      </w:r>
      <w:proofErr w:type="spellEnd"/>
      <w:r w:rsidRPr="00AA6AF4">
        <w:rPr>
          <w:rFonts w:ascii="Arial" w:hAnsi="Arial" w:cs="Arial"/>
          <w:sz w:val="24"/>
          <w:szCs w:val="24"/>
        </w:rPr>
        <w:t xml:space="preserve"> </w:t>
      </w:r>
      <w:proofErr w:type="spellStart"/>
      <w:r w:rsidRPr="00AA6AF4">
        <w:rPr>
          <w:rFonts w:ascii="Arial" w:hAnsi="Arial" w:cs="Arial"/>
          <w:sz w:val="24"/>
          <w:szCs w:val="24"/>
        </w:rPr>
        <w:t>în</w:t>
      </w:r>
      <w:proofErr w:type="spellEnd"/>
      <w:r w:rsidRPr="00AA6AF4">
        <w:rPr>
          <w:rFonts w:ascii="Arial" w:hAnsi="Arial" w:cs="Arial"/>
          <w:sz w:val="24"/>
          <w:szCs w:val="24"/>
        </w:rPr>
        <w:t xml:space="preserve"> contact cu </w:t>
      </w:r>
      <w:proofErr w:type="spellStart"/>
      <w:r w:rsidRPr="00AA6AF4">
        <w:rPr>
          <w:rFonts w:ascii="Arial" w:hAnsi="Arial" w:cs="Arial"/>
          <w:sz w:val="24"/>
          <w:szCs w:val="24"/>
        </w:rPr>
        <w:t>apa</w:t>
      </w:r>
      <w:proofErr w:type="spellEnd"/>
      <w:r w:rsidRPr="00AA6AF4">
        <w:rPr>
          <w:rFonts w:ascii="Arial" w:hAnsi="Arial" w:cs="Arial"/>
          <w:sz w:val="24"/>
          <w:szCs w:val="24"/>
        </w:rPr>
        <w:t xml:space="preserve"> </w:t>
      </w:r>
      <w:proofErr w:type="spellStart"/>
      <w:r w:rsidRPr="00AA6AF4">
        <w:rPr>
          <w:rFonts w:ascii="Arial" w:hAnsi="Arial" w:cs="Arial"/>
          <w:sz w:val="24"/>
          <w:szCs w:val="24"/>
        </w:rPr>
        <w:t>potabilă</w:t>
      </w:r>
      <w:proofErr w:type="spellEnd"/>
      <w:r w:rsidRPr="00AA6AF4">
        <w:rPr>
          <w:rFonts w:ascii="Arial" w:hAnsi="Arial" w:cs="Arial"/>
          <w:sz w:val="24"/>
          <w:szCs w:val="24"/>
        </w:rPr>
        <w:t xml:space="preserve">, cu </w:t>
      </w:r>
      <w:proofErr w:type="spellStart"/>
      <w:r w:rsidRPr="00AA6AF4">
        <w:rPr>
          <w:rFonts w:ascii="Arial" w:hAnsi="Arial" w:cs="Arial"/>
          <w:sz w:val="24"/>
          <w:szCs w:val="24"/>
        </w:rPr>
        <w:t>modificările</w:t>
      </w:r>
      <w:proofErr w:type="spellEnd"/>
      <w:r w:rsidRPr="00AA6AF4">
        <w:rPr>
          <w:rFonts w:ascii="Arial" w:hAnsi="Arial" w:cs="Arial"/>
          <w:sz w:val="24"/>
          <w:szCs w:val="24"/>
        </w:rPr>
        <w:t xml:space="preserve"> ș</w:t>
      </w:r>
      <w:r w:rsidRPr="00AA6AF4">
        <w:rPr>
          <w:rFonts w:ascii="Arial" w:hAnsi="Arial" w:cs="Arial"/>
          <w:sz w:val="24"/>
          <w:szCs w:val="24"/>
          <w:lang w:val="ro-RO"/>
        </w:rPr>
        <w:t>i completările ulterioare</w:t>
      </w:r>
      <w:r w:rsidRPr="00AA6AF4">
        <w:rPr>
          <w:rFonts w:ascii="Arial" w:hAnsi="Arial" w:cs="Arial"/>
          <w:sz w:val="24"/>
          <w:szCs w:val="24"/>
        </w:rPr>
        <w:t>;</w:t>
      </w:r>
    </w:p>
    <w:p w:rsidR="003872D8" w:rsidRPr="00AA6AF4" w:rsidRDefault="003872D8" w:rsidP="003872D8">
      <w:pPr>
        <w:pStyle w:val="ListParagraph"/>
        <w:numPr>
          <w:ilvl w:val="0"/>
          <w:numId w:val="43"/>
        </w:numPr>
        <w:spacing w:after="0" w:line="240" w:lineRule="auto"/>
        <w:ind w:left="0" w:firstLine="0"/>
        <w:rPr>
          <w:rFonts w:ascii="Arial" w:hAnsi="Arial" w:cs="Arial"/>
          <w:sz w:val="24"/>
          <w:szCs w:val="24"/>
        </w:rPr>
      </w:pPr>
      <w:r w:rsidRPr="00AA6AF4">
        <w:rPr>
          <w:rFonts w:ascii="Arial" w:hAnsi="Arial" w:cs="Arial"/>
          <w:sz w:val="24"/>
          <w:szCs w:val="24"/>
        </w:rPr>
        <w:t xml:space="preserve">HG </w:t>
      </w:r>
      <w:proofErr w:type="spellStart"/>
      <w:r w:rsidRPr="00AA6AF4">
        <w:rPr>
          <w:rFonts w:ascii="Arial" w:hAnsi="Arial" w:cs="Arial"/>
          <w:sz w:val="24"/>
          <w:szCs w:val="24"/>
        </w:rPr>
        <w:t>nr</w:t>
      </w:r>
      <w:proofErr w:type="spellEnd"/>
      <w:r w:rsidRPr="00AA6AF4">
        <w:rPr>
          <w:rFonts w:ascii="Arial" w:hAnsi="Arial" w:cs="Arial"/>
          <w:sz w:val="24"/>
          <w:szCs w:val="24"/>
        </w:rPr>
        <w:t xml:space="preserve">. 617/2014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stabilirea</w:t>
      </w:r>
      <w:proofErr w:type="spellEnd"/>
      <w:r w:rsidRPr="00AA6AF4">
        <w:rPr>
          <w:rFonts w:ascii="Arial" w:hAnsi="Arial" w:cs="Arial"/>
          <w:sz w:val="24"/>
          <w:szCs w:val="24"/>
        </w:rPr>
        <w:t xml:space="preserve"> </w:t>
      </w:r>
      <w:proofErr w:type="spellStart"/>
      <w:r w:rsidRPr="00AA6AF4">
        <w:rPr>
          <w:rFonts w:ascii="Arial" w:hAnsi="Arial" w:cs="Arial"/>
          <w:sz w:val="24"/>
          <w:szCs w:val="24"/>
        </w:rPr>
        <w:t>cadrului</w:t>
      </w:r>
      <w:proofErr w:type="spellEnd"/>
      <w:r w:rsidRPr="00AA6AF4">
        <w:rPr>
          <w:rFonts w:ascii="Arial" w:hAnsi="Arial" w:cs="Arial"/>
          <w:sz w:val="24"/>
          <w:szCs w:val="24"/>
        </w:rPr>
        <w:t xml:space="preserve"> </w:t>
      </w:r>
      <w:proofErr w:type="spellStart"/>
      <w:r w:rsidRPr="00AA6AF4">
        <w:rPr>
          <w:rFonts w:ascii="Arial" w:hAnsi="Arial" w:cs="Arial"/>
          <w:sz w:val="24"/>
          <w:szCs w:val="24"/>
        </w:rPr>
        <w:t>instituţional</w:t>
      </w:r>
      <w:proofErr w:type="spellEnd"/>
      <w:r w:rsidRPr="00AA6AF4">
        <w:rPr>
          <w:rFonts w:ascii="Arial" w:hAnsi="Arial" w:cs="Arial"/>
          <w:sz w:val="24"/>
          <w:szCs w:val="24"/>
        </w:rPr>
        <w:t xml:space="preserve"> </w:t>
      </w:r>
      <w:proofErr w:type="spellStart"/>
      <w:r w:rsidRPr="00AA6AF4">
        <w:rPr>
          <w:rFonts w:ascii="Arial" w:hAnsi="Arial" w:cs="Arial"/>
          <w:sz w:val="24"/>
          <w:szCs w:val="24"/>
        </w:rPr>
        <w:t>şi</w:t>
      </w:r>
      <w:proofErr w:type="spellEnd"/>
      <w:r w:rsidRPr="00AA6AF4">
        <w:rPr>
          <w:rFonts w:ascii="Arial" w:hAnsi="Arial" w:cs="Arial"/>
          <w:sz w:val="24"/>
          <w:szCs w:val="24"/>
        </w:rPr>
        <w:t xml:space="preserve"> a </w:t>
      </w:r>
      <w:proofErr w:type="spellStart"/>
      <w:r w:rsidRPr="00AA6AF4">
        <w:rPr>
          <w:rFonts w:ascii="Arial" w:hAnsi="Arial" w:cs="Arial"/>
          <w:sz w:val="24"/>
          <w:szCs w:val="24"/>
        </w:rPr>
        <w:t>unor</w:t>
      </w:r>
      <w:proofErr w:type="spellEnd"/>
      <w:r w:rsidRPr="00AA6AF4">
        <w:rPr>
          <w:rFonts w:ascii="Arial" w:hAnsi="Arial" w:cs="Arial"/>
          <w:sz w:val="24"/>
          <w:szCs w:val="24"/>
        </w:rPr>
        <w:t xml:space="preserve"> </w:t>
      </w:r>
      <w:proofErr w:type="spellStart"/>
      <w:r w:rsidRPr="00AA6AF4">
        <w:rPr>
          <w:rFonts w:ascii="Arial" w:hAnsi="Arial" w:cs="Arial"/>
          <w:sz w:val="24"/>
          <w:szCs w:val="24"/>
        </w:rPr>
        <w:t>măsuri</w:t>
      </w:r>
      <w:proofErr w:type="spellEnd"/>
      <w:r w:rsidRPr="00AA6AF4">
        <w:rPr>
          <w:rFonts w:ascii="Arial" w:hAnsi="Arial" w:cs="Arial"/>
          <w:sz w:val="24"/>
          <w:szCs w:val="24"/>
        </w:rPr>
        <w:t xml:space="preserv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punerea</w:t>
      </w:r>
      <w:proofErr w:type="spellEnd"/>
      <w:r w:rsidRPr="00AA6AF4">
        <w:rPr>
          <w:rFonts w:ascii="Arial" w:hAnsi="Arial" w:cs="Arial"/>
          <w:sz w:val="24"/>
          <w:szCs w:val="24"/>
        </w:rPr>
        <w:t xml:space="preserve"> </w:t>
      </w:r>
      <w:proofErr w:type="spellStart"/>
      <w:r w:rsidRPr="00AA6AF4">
        <w:rPr>
          <w:rFonts w:ascii="Arial" w:hAnsi="Arial" w:cs="Arial"/>
          <w:sz w:val="24"/>
          <w:szCs w:val="24"/>
        </w:rPr>
        <w:t>în</w:t>
      </w:r>
      <w:proofErr w:type="spellEnd"/>
      <w:r w:rsidRPr="00AA6AF4">
        <w:rPr>
          <w:rFonts w:ascii="Arial" w:hAnsi="Arial" w:cs="Arial"/>
          <w:sz w:val="24"/>
          <w:szCs w:val="24"/>
        </w:rPr>
        <w:t xml:space="preserve"> </w:t>
      </w:r>
      <w:proofErr w:type="spellStart"/>
      <w:r w:rsidRPr="00AA6AF4">
        <w:rPr>
          <w:rFonts w:ascii="Arial" w:hAnsi="Arial" w:cs="Arial"/>
          <w:sz w:val="24"/>
          <w:szCs w:val="24"/>
        </w:rPr>
        <w:t>aplicare</w:t>
      </w:r>
      <w:proofErr w:type="spellEnd"/>
      <w:r w:rsidRPr="00AA6AF4">
        <w:rPr>
          <w:rFonts w:ascii="Arial" w:hAnsi="Arial" w:cs="Arial"/>
          <w:sz w:val="24"/>
          <w:szCs w:val="24"/>
        </w:rPr>
        <w:t xml:space="preserve"> a </w:t>
      </w:r>
      <w:proofErr w:type="spellStart"/>
      <w:r w:rsidRPr="00AA6AF4">
        <w:rPr>
          <w:rFonts w:ascii="Arial" w:hAnsi="Arial" w:cs="Arial"/>
          <w:sz w:val="24"/>
          <w:szCs w:val="24"/>
        </w:rPr>
        <w:t>Regulamentului</w:t>
      </w:r>
      <w:proofErr w:type="spellEnd"/>
      <w:r w:rsidRPr="00AA6AF4">
        <w:rPr>
          <w:rFonts w:ascii="Arial" w:hAnsi="Arial" w:cs="Arial"/>
          <w:sz w:val="24"/>
          <w:szCs w:val="24"/>
        </w:rPr>
        <w:t xml:space="preserve"> (UE) </w:t>
      </w:r>
      <w:proofErr w:type="spellStart"/>
      <w:r w:rsidRPr="00AA6AF4">
        <w:rPr>
          <w:rFonts w:ascii="Arial" w:hAnsi="Arial" w:cs="Arial"/>
          <w:sz w:val="24"/>
          <w:szCs w:val="24"/>
        </w:rPr>
        <w:t>nr</w:t>
      </w:r>
      <w:proofErr w:type="spellEnd"/>
      <w:r w:rsidRPr="00AA6AF4">
        <w:rPr>
          <w:rFonts w:ascii="Arial" w:hAnsi="Arial" w:cs="Arial"/>
          <w:sz w:val="24"/>
          <w:szCs w:val="24"/>
        </w:rPr>
        <w:t xml:space="preserve">. 528/2012 al </w:t>
      </w:r>
      <w:proofErr w:type="spellStart"/>
      <w:r w:rsidRPr="00AA6AF4">
        <w:rPr>
          <w:rFonts w:ascii="Arial" w:hAnsi="Arial" w:cs="Arial"/>
          <w:sz w:val="24"/>
          <w:szCs w:val="24"/>
        </w:rPr>
        <w:t>Parlamentului</w:t>
      </w:r>
      <w:proofErr w:type="spellEnd"/>
      <w:r w:rsidRPr="00AA6AF4">
        <w:rPr>
          <w:rFonts w:ascii="Arial" w:hAnsi="Arial" w:cs="Arial"/>
          <w:sz w:val="24"/>
          <w:szCs w:val="24"/>
        </w:rPr>
        <w:t xml:space="preserve"> European </w:t>
      </w:r>
      <w:proofErr w:type="spellStart"/>
      <w:r w:rsidRPr="00AA6AF4">
        <w:rPr>
          <w:rFonts w:ascii="Arial" w:hAnsi="Arial" w:cs="Arial"/>
          <w:sz w:val="24"/>
          <w:szCs w:val="24"/>
        </w:rPr>
        <w:t>şi</w:t>
      </w:r>
      <w:proofErr w:type="spellEnd"/>
      <w:r w:rsidRPr="00AA6AF4">
        <w:rPr>
          <w:rFonts w:ascii="Arial" w:hAnsi="Arial" w:cs="Arial"/>
          <w:sz w:val="24"/>
          <w:szCs w:val="24"/>
        </w:rPr>
        <w:t xml:space="preserve"> al </w:t>
      </w:r>
      <w:proofErr w:type="spellStart"/>
      <w:r w:rsidRPr="00AA6AF4">
        <w:rPr>
          <w:rFonts w:ascii="Arial" w:hAnsi="Arial" w:cs="Arial"/>
          <w:sz w:val="24"/>
          <w:szCs w:val="24"/>
        </w:rPr>
        <w:t>Consiliului</w:t>
      </w:r>
      <w:proofErr w:type="spellEnd"/>
      <w:r w:rsidRPr="00AA6AF4">
        <w:rPr>
          <w:rFonts w:ascii="Arial" w:hAnsi="Arial" w:cs="Arial"/>
          <w:sz w:val="24"/>
          <w:szCs w:val="24"/>
        </w:rPr>
        <w:t xml:space="preserve"> din 22 </w:t>
      </w:r>
      <w:proofErr w:type="spellStart"/>
      <w:r w:rsidRPr="00AA6AF4">
        <w:rPr>
          <w:rFonts w:ascii="Arial" w:hAnsi="Arial" w:cs="Arial"/>
          <w:sz w:val="24"/>
          <w:szCs w:val="24"/>
        </w:rPr>
        <w:t>mai</w:t>
      </w:r>
      <w:proofErr w:type="spellEnd"/>
      <w:r w:rsidRPr="00AA6AF4">
        <w:rPr>
          <w:rFonts w:ascii="Arial" w:hAnsi="Arial" w:cs="Arial"/>
          <w:sz w:val="24"/>
          <w:szCs w:val="24"/>
        </w:rPr>
        <w:t xml:space="preserve"> 2012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punerea</w:t>
      </w:r>
      <w:proofErr w:type="spellEnd"/>
      <w:r w:rsidRPr="00AA6AF4">
        <w:rPr>
          <w:rFonts w:ascii="Arial" w:hAnsi="Arial" w:cs="Arial"/>
          <w:sz w:val="24"/>
          <w:szCs w:val="24"/>
        </w:rPr>
        <w:t xml:space="preserve"> la </w:t>
      </w:r>
      <w:proofErr w:type="spellStart"/>
      <w:r w:rsidRPr="00AA6AF4">
        <w:rPr>
          <w:rFonts w:ascii="Arial" w:hAnsi="Arial" w:cs="Arial"/>
          <w:sz w:val="24"/>
          <w:szCs w:val="24"/>
        </w:rPr>
        <w:t>dispoziţie</w:t>
      </w:r>
      <w:proofErr w:type="spellEnd"/>
      <w:r w:rsidRPr="00AA6AF4">
        <w:rPr>
          <w:rFonts w:ascii="Arial" w:hAnsi="Arial" w:cs="Arial"/>
          <w:sz w:val="24"/>
          <w:szCs w:val="24"/>
        </w:rPr>
        <w:t xml:space="preserve"> </w:t>
      </w:r>
      <w:proofErr w:type="spellStart"/>
      <w:r w:rsidRPr="00AA6AF4">
        <w:rPr>
          <w:rFonts w:ascii="Arial" w:hAnsi="Arial" w:cs="Arial"/>
          <w:sz w:val="24"/>
          <w:szCs w:val="24"/>
        </w:rPr>
        <w:t>pe</w:t>
      </w:r>
      <w:proofErr w:type="spellEnd"/>
      <w:r w:rsidRPr="00AA6AF4">
        <w:rPr>
          <w:rFonts w:ascii="Arial" w:hAnsi="Arial" w:cs="Arial"/>
          <w:sz w:val="24"/>
          <w:szCs w:val="24"/>
        </w:rPr>
        <w:t xml:space="preserve"> </w:t>
      </w:r>
      <w:proofErr w:type="spellStart"/>
      <w:r w:rsidRPr="00AA6AF4">
        <w:rPr>
          <w:rFonts w:ascii="Arial" w:hAnsi="Arial" w:cs="Arial"/>
          <w:sz w:val="24"/>
          <w:szCs w:val="24"/>
        </w:rPr>
        <w:t>piaţă</w:t>
      </w:r>
      <w:proofErr w:type="spellEnd"/>
      <w:r w:rsidRPr="00AA6AF4">
        <w:rPr>
          <w:rFonts w:ascii="Arial" w:hAnsi="Arial" w:cs="Arial"/>
          <w:sz w:val="24"/>
          <w:szCs w:val="24"/>
        </w:rPr>
        <w:t xml:space="preserve"> </w:t>
      </w:r>
      <w:proofErr w:type="spellStart"/>
      <w:r w:rsidRPr="00AA6AF4">
        <w:rPr>
          <w:rFonts w:ascii="Arial" w:hAnsi="Arial" w:cs="Arial"/>
          <w:sz w:val="24"/>
          <w:szCs w:val="24"/>
        </w:rPr>
        <w:t>şi</w:t>
      </w:r>
      <w:proofErr w:type="spellEnd"/>
      <w:r w:rsidRPr="00AA6AF4">
        <w:rPr>
          <w:rFonts w:ascii="Arial" w:hAnsi="Arial" w:cs="Arial"/>
          <w:sz w:val="24"/>
          <w:szCs w:val="24"/>
        </w:rPr>
        <w:t xml:space="preserve"> </w:t>
      </w:r>
      <w:proofErr w:type="spellStart"/>
      <w:r w:rsidRPr="00AA6AF4">
        <w:rPr>
          <w:rFonts w:ascii="Arial" w:hAnsi="Arial" w:cs="Arial"/>
          <w:sz w:val="24"/>
          <w:szCs w:val="24"/>
        </w:rPr>
        <w:t>utilizarea</w:t>
      </w:r>
      <w:proofErr w:type="spellEnd"/>
      <w:r w:rsidRPr="00AA6AF4">
        <w:rPr>
          <w:rFonts w:ascii="Arial" w:hAnsi="Arial" w:cs="Arial"/>
          <w:sz w:val="24"/>
          <w:szCs w:val="24"/>
        </w:rPr>
        <w:t xml:space="preserve"> </w:t>
      </w:r>
      <w:proofErr w:type="spellStart"/>
      <w:r w:rsidRPr="00AA6AF4">
        <w:rPr>
          <w:rFonts w:ascii="Arial" w:hAnsi="Arial" w:cs="Arial"/>
          <w:sz w:val="24"/>
          <w:szCs w:val="24"/>
        </w:rPr>
        <w:t>produselor</w:t>
      </w:r>
      <w:proofErr w:type="spellEnd"/>
      <w:r w:rsidRPr="00AA6AF4">
        <w:rPr>
          <w:rFonts w:ascii="Arial" w:hAnsi="Arial" w:cs="Arial"/>
          <w:sz w:val="24"/>
          <w:szCs w:val="24"/>
        </w:rPr>
        <w:t xml:space="preserve"> biocide, cu </w:t>
      </w:r>
      <w:proofErr w:type="spellStart"/>
      <w:r w:rsidRPr="00AA6AF4">
        <w:rPr>
          <w:rFonts w:ascii="Arial" w:hAnsi="Arial" w:cs="Arial"/>
          <w:sz w:val="24"/>
          <w:szCs w:val="24"/>
        </w:rPr>
        <w:t>modificările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și</w:t>
      </w:r>
      <w:proofErr w:type="spellEnd"/>
      <w:r w:rsidRPr="00AA6AF4">
        <w:rPr>
          <w:rFonts w:ascii="Arial" w:hAnsi="Arial" w:cs="Arial"/>
          <w:sz w:val="24"/>
          <w:szCs w:val="24"/>
        </w:rPr>
        <w:t xml:space="preserve"> </w:t>
      </w:r>
      <w:proofErr w:type="spellStart"/>
      <w:r w:rsidRPr="00AA6AF4">
        <w:rPr>
          <w:rFonts w:ascii="Arial" w:hAnsi="Arial" w:cs="Arial"/>
          <w:sz w:val="24"/>
          <w:szCs w:val="24"/>
        </w:rPr>
        <w:t>completările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ulterioare</w:t>
      </w:r>
      <w:proofErr w:type="spellEnd"/>
      <w:r w:rsidRPr="00AA6AF4">
        <w:rPr>
          <w:rFonts w:ascii="Arial" w:hAnsi="Arial" w:cs="Arial"/>
          <w:sz w:val="24"/>
          <w:szCs w:val="24"/>
        </w:rPr>
        <w:t>;</w:t>
      </w:r>
    </w:p>
    <w:p w:rsidR="003872D8" w:rsidRPr="00AA6AF4" w:rsidRDefault="003872D8" w:rsidP="003872D8">
      <w:pPr>
        <w:pStyle w:val="ListParagraph"/>
        <w:numPr>
          <w:ilvl w:val="0"/>
          <w:numId w:val="43"/>
        </w:numPr>
        <w:spacing w:after="0" w:line="240" w:lineRule="auto"/>
        <w:ind w:left="0" w:firstLine="0"/>
        <w:rPr>
          <w:rFonts w:ascii="Arial" w:hAnsi="Arial" w:cs="Arial"/>
          <w:sz w:val="24"/>
          <w:szCs w:val="24"/>
        </w:rPr>
      </w:pPr>
      <w:proofErr w:type="spellStart"/>
      <w:r w:rsidRPr="00AA6AF4">
        <w:rPr>
          <w:rFonts w:ascii="Arial" w:hAnsi="Arial" w:cs="Arial"/>
          <w:sz w:val="24"/>
          <w:szCs w:val="24"/>
        </w:rPr>
        <w:t>Ordinul</w:t>
      </w:r>
      <w:proofErr w:type="spellEnd"/>
      <w:r w:rsidRPr="00AA6AF4">
        <w:rPr>
          <w:rFonts w:ascii="Arial" w:hAnsi="Arial" w:cs="Arial"/>
          <w:sz w:val="24"/>
          <w:szCs w:val="24"/>
        </w:rPr>
        <w:t xml:space="preserve"> </w:t>
      </w:r>
      <w:proofErr w:type="spellStart"/>
      <w:r w:rsidRPr="00AA6AF4">
        <w:rPr>
          <w:rFonts w:ascii="Arial" w:hAnsi="Arial" w:cs="Arial"/>
          <w:sz w:val="24"/>
          <w:szCs w:val="24"/>
        </w:rPr>
        <w:t>nr</w:t>
      </w:r>
      <w:proofErr w:type="spellEnd"/>
      <w:r w:rsidRPr="00AA6AF4">
        <w:rPr>
          <w:rFonts w:ascii="Arial" w:hAnsi="Arial" w:cs="Arial"/>
          <w:sz w:val="24"/>
          <w:szCs w:val="24"/>
        </w:rPr>
        <w:t xml:space="preserve">. 726/1178/96/2015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stabilirea</w:t>
      </w:r>
      <w:proofErr w:type="spellEnd"/>
      <w:r w:rsidRPr="00AA6AF4">
        <w:rPr>
          <w:rFonts w:ascii="Arial" w:hAnsi="Arial" w:cs="Arial"/>
          <w:sz w:val="24"/>
          <w:szCs w:val="24"/>
        </w:rPr>
        <w:t xml:space="preserve"> </w:t>
      </w:r>
      <w:proofErr w:type="spellStart"/>
      <w:r w:rsidRPr="00AA6AF4">
        <w:rPr>
          <w:rFonts w:ascii="Arial" w:hAnsi="Arial" w:cs="Arial"/>
          <w:sz w:val="24"/>
          <w:szCs w:val="24"/>
        </w:rPr>
        <w:t>măsurilor</w:t>
      </w:r>
      <w:proofErr w:type="spellEnd"/>
      <w:r w:rsidRPr="00AA6AF4">
        <w:rPr>
          <w:rFonts w:ascii="Arial" w:hAnsi="Arial" w:cs="Arial"/>
          <w:sz w:val="24"/>
          <w:szCs w:val="24"/>
        </w:rPr>
        <w:t xml:space="preserve"> </w:t>
      </w:r>
      <w:proofErr w:type="spellStart"/>
      <w:r w:rsidRPr="00AA6AF4">
        <w:rPr>
          <w:rFonts w:ascii="Arial" w:hAnsi="Arial" w:cs="Arial"/>
          <w:sz w:val="24"/>
          <w:szCs w:val="24"/>
        </w:rPr>
        <w:t>necesare</w:t>
      </w:r>
      <w:proofErr w:type="spellEnd"/>
      <w:r w:rsidRPr="00AA6AF4">
        <w:rPr>
          <w:rFonts w:ascii="Arial" w:hAnsi="Arial" w:cs="Arial"/>
          <w:sz w:val="24"/>
          <w:szCs w:val="24"/>
        </w:rPr>
        <w:t xml:space="preserv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efectuarea</w:t>
      </w:r>
      <w:proofErr w:type="spellEnd"/>
      <w:r w:rsidRPr="00AA6AF4">
        <w:rPr>
          <w:rFonts w:ascii="Arial" w:hAnsi="Arial" w:cs="Arial"/>
          <w:sz w:val="24"/>
          <w:szCs w:val="24"/>
        </w:rPr>
        <w:t xml:space="preserve"> </w:t>
      </w:r>
      <w:proofErr w:type="spellStart"/>
      <w:r w:rsidRPr="00AA6AF4">
        <w:rPr>
          <w:rFonts w:ascii="Arial" w:hAnsi="Arial" w:cs="Arial"/>
          <w:sz w:val="24"/>
          <w:szCs w:val="24"/>
        </w:rPr>
        <w:t>controalelor</w:t>
      </w:r>
      <w:proofErr w:type="spellEnd"/>
      <w:r w:rsidRPr="00AA6AF4">
        <w:rPr>
          <w:rFonts w:ascii="Arial" w:hAnsi="Arial" w:cs="Arial"/>
          <w:sz w:val="24"/>
          <w:szCs w:val="24"/>
        </w:rPr>
        <w:t xml:space="preserve"> </w:t>
      </w:r>
      <w:proofErr w:type="spellStart"/>
      <w:r w:rsidRPr="00AA6AF4">
        <w:rPr>
          <w:rFonts w:ascii="Arial" w:hAnsi="Arial" w:cs="Arial"/>
          <w:sz w:val="24"/>
          <w:szCs w:val="24"/>
        </w:rPr>
        <w:t>oficiale</w:t>
      </w:r>
      <w:proofErr w:type="spellEnd"/>
      <w:r w:rsidRPr="00AA6AF4">
        <w:rPr>
          <w:rFonts w:ascii="Arial" w:hAnsi="Arial" w:cs="Arial"/>
          <w:sz w:val="24"/>
          <w:szCs w:val="24"/>
        </w:rPr>
        <w:t xml:space="preserve"> de </w:t>
      </w:r>
      <w:proofErr w:type="spellStart"/>
      <w:r w:rsidRPr="00AA6AF4">
        <w:rPr>
          <w:rFonts w:ascii="Arial" w:hAnsi="Arial" w:cs="Arial"/>
          <w:sz w:val="24"/>
          <w:szCs w:val="24"/>
        </w:rPr>
        <w:t>către</w:t>
      </w:r>
      <w:proofErr w:type="spellEnd"/>
      <w:r w:rsidRPr="00AA6AF4">
        <w:rPr>
          <w:rFonts w:ascii="Arial" w:hAnsi="Arial" w:cs="Arial"/>
          <w:sz w:val="24"/>
          <w:szCs w:val="24"/>
        </w:rPr>
        <w:t xml:space="preserve"> </w:t>
      </w:r>
      <w:proofErr w:type="spellStart"/>
      <w:r w:rsidRPr="00AA6AF4">
        <w:rPr>
          <w:rFonts w:ascii="Arial" w:hAnsi="Arial" w:cs="Arial"/>
          <w:sz w:val="24"/>
          <w:szCs w:val="24"/>
        </w:rPr>
        <w:t>personalul</w:t>
      </w:r>
      <w:proofErr w:type="spellEnd"/>
      <w:r w:rsidRPr="00AA6AF4">
        <w:rPr>
          <w:rFonts w:ascii="Arial" w:hAnsi="Arial" w:cs="Arial"/>
          <w:sz w:val="24"/>
          <w:szCs w:val="24"/>
        </w:rPr>
        <w:t xml:space="preserve"> </w:t>
      </w:r>
      <w:proofErr w:type="spellStart"/>
      <w:r w:rsidRPr="00AA6AF4">
        <w:rPr>
          <w:rFonts w:ascii="Arial" w:hAnsi="Arial" w:cs="Arial"/>
          <w:sz w:val="24"/>
          <w:szCs w:val="24"/>
        </w:rPr>
        <w:t>împuternicit</w:t>
      </w:r>
      <w:proofErr w:type="spellEnd"/>
      <w:r w:rsidRPr="00AA6AF4">
        <w:rPr>
          <w:rFonts w:ascii="Arial" w:hAnsi="Arial" w:cs="Arial"/>
          <w:sz w:val="24"/>
          <w:szCs w:val="24"/>
        </w:rPr>
        <w:t xml:space="preserve"> al </w:t>
      </w:r>
      <w:proofErr w:type="spellStart"/>
      <w:r w:rsidRPr="00AA6AF4">
        <w:rPr>
          <w:rFonts w:ascii="Arial" w:hAnsi="Arial" w:cs="Arial"/>
          <w:sz w:val="24"/>
          <w:szCs w:val="24"/>
        </w:rPr>
        <w:t>autorităţilor</w:t>
      </w:r>
      <w:proofErr w:type="spellEnd"/>
      <w:r w:rsidRPr="00AA6AF4">
        <w:rPr>
          <w:rFonts w:ascii="Arial" w:hAnsi="Arial" w:cs="Arial"/>
          <w:sz w:val="24"/>
          <w:szCs w:val="24"/>
        </w:rPr>
        <w:t xml:space="preserve"> </w:t>
      </w:r>
      <w:proofErr w:type="spellStart"/>
      <w:r w:rsidRPr="00AA6AF4">
        <w:rPr>
          <w:rFonts w:ascii="Arial" w:hAnsi="Arial" w:cs="Arial"/>
          <w:sz w:val="24"/>
          <w:szCs w:val="24"/>
        </w:rPr>
        <w:t>publice</w:t>
      </w:r>
      <w:proofErr w:type="spellEnd"/>
      <w:r w:rsidRPr="00AA6AF4">
        <w:rPr>
          <w:rFonts w:ascii="Arial" w:hAnsi="Arial" w:cs="Arial"/>
          <w:sz w:val="24"/>
          <w:szCs w:val="24"/>
        </w:rPr>
        <w:t xml:space="preserve"> </w:t>
      </w:r>
      <w:proofErr w:type="spellStart"/>
      <w:r w:rsidRPr="00AA6AF4">
        <w:rPr>
          <w:rFonts w:ascii="Arial" w:hAnsi="Arial" w:cs="Arial"/>
          <w:sz w:val="24"/>
          <w:szCs w:val="24"/>
        </w:rPr>
        <w:t>responsabile</w:t>
      </w:r>
      <w:proofErr w:type="spellEnd"/>
      <w:r w:rsidRPr="00AA6AF4">
        <w:rPr>
          <w:rFonts w:ascii="Arial" w:hAnsi="Arial" w:cs="Arial"/>
          <w:sz w:val="24"/>
          <w:szCs w:val="24"/>
        </w:rPr>
        <w:t xml:space="preserve"> </w:t>
      </w:r>
      <w:proofErr w:type="spellStart"/>
      <w:r w:rsidRPr="00AA6AF4">
        <w:rPr>
          <w:rFonts w:ascii="Arial" w:hAnsi="Arial" w:cs="Arial"/>
          <w:sz w:val="24"/>
          <w:szCs w:val="24"/>
        </w:rPr>
        <w:t>prevăzut</w:t>
      </w:r>
      <w:proofErr w:type="spellEnd"/>
      <w:r w:rsidRPr="00AA6AF4">
        <w:rPr>
          <w:rFonts w:ascii="Arial" w:hAnsi="Arial" w:cs="Arial"/>
          <w:sz w:val="24"/>
          <w:szCs w:val="24"/>
        </w:rPr>
        <w:t xml:space="preserve"> </w:t>
      </w:r>
      <w:proofErr w:type="spellStart"/>
      <w:r w:rsidRPr="00AA6AF4">
        <w:rPr>
          <w:rFonts w:ascii="Arial" w:hAnsi="Arial" w:cs="Arial"/>
          <w:sz w:val="24"/>
          <w:szCs w:val="24"/>
        </w:rPr>
        <w:t>în</w:t>
      </w:r>
      <w:proofErr w:type="spellEnd"/>
      <w:r w:rsidRPr="00AA6AF4">
        <w:rPr>
          <w:rFonts w:ascii="Arial" w:hAnsi="Arial" w:cs="Arial"/>
          <w:sz w:val="24"/>
          <w:szCs w:val="24"/>
        </w:rPr>
        <w:t xml:space="preserve"> art. 4 </w:t>
      </w:r>
      <w:proofErr w:type="spellStart"/>
      <w:r w:rsidRPr="00AA6AF4">
        <w:rPr>
          <w:rFonts w:ascii="Arial" w:hAnsi="Arial" w:cs="Arial"/>
          <w:sz w:val="24"/>
          <w:szCs w:val="24"/>
        </w:rPr>
        <w:t>alin</w:t>
      </w:r>
      <w:proofErr w:type="spellEnd"/>
      <w:r w:rsidRPr="00AA6AF4">
        <w:rPr>
          <w:rFonts w:ascii="Arial" w:hAnsi="Arial" w:cs="Arial"/>
          <w:sz w:val="24"/>
          <w:szCs w:val="24"/>
        </w:rPr>
        <w:t xml:space="preserve">. (1) </w:t>
      </w:r>
      <w:proofErr w:type="gramStart"/>
      <w:r w:rsidRPr="00AA6AF4">
        <w:rPr>
          <w:rFonts w:ascii="Arial" w:hAnsi="Arial" w:cs="Arial"/>
          <w:sz w:val="24"/>
          <w:szCs w:val="24"/>
        </w:rPr>
        <w:t>din</w:t>
      </w:r>
      <w:proofErr w:type="gramEnd"/>
      <w:r w:rsidRPr="00AA6AF4">
        <w:rPr>
          <w:rFonts w:ascii="Arial" w:hAnsi="Arial" w:cs="Arial"/>
          <w:sz w:val="24"/>
          <w:szCs w:val="24"/>
        </w:rPr>
        <w:t xml:space="preserve"> H</w:t>
      </w:r>
      <w:r w:rsidR="00E93B30">
        <w:rPr>
          <w:rFonts w:ascii="Arial" w:hAnsi="Arial" w:cs="Arial"/>
          <w:sz w:val="24"/>
          <w:szCs w:val="24"/>
        </w:rPr>
        <w:t>G</w:t>
      </w:r>
      <w:r w:rsidRPr="00AA6AF4">
        <w:rPr>
          <w:rFonts w:ascii="Arial" w:hAnsi="Arial" w:cs="Arial"/>
          <w:sz w:val="24"/>
          <w:szCs w:val="24"/>
        </w:rPr>
        <w:t xml:space="preserve"> </w:t>
      </w:r>
      <w:proofErr w:type="spellStart"/>
      <w:r w:rsidRPr="00AA6AF4">
        <w:rPr>
          <w:rFonts w:ascii="Arial" w:hAnsi="Arial" w:cs="Arial"/>
          <w:sz w:val="24"/>
          <w:szCs w:val="24"/>
        </w:rPr>
        <w:t>nr</w:t>
      </w:r>
      <w:proofErr w:type="spellEnd"/>
      <w:r w:rsidRPr="00AA6AF4">
        <w:rPr>
          <w:rFonts w:ascii="Arial" w:hAnsi="Arial" w:cs="Arial"/>
          <w:sz w:val="24"/>
          <w:szCs w:val="24"/>
        </w:rPr>
        <w:t xml:space="preserve">. 617/2014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stabilirea</w:t>
      </w:r>
      <w:proofErr w:type="spellEnd"/>
      <w:r w:rsidRPr="00AA6AF4">
        <w:rPr>
          <w:rFonts w:ascii="Arial" w:hAnsi="Arial" w:cs="Arial"/>
          <w:sz w:val="24"/>
          <w:szCs w:val="24"/>
        </w:rPr>
        <w:t xml:space="preserve"> </w:t>
      </w:r>
      <w:proofErr w:type="spellStart"/>
      <w:r w:rsidRPr="00AA6AF4">
        <w:rPr>
          <w:rFonts w:ascii="Arial" w:hAnsi="Arial" w:cs="Arial"/>
          <w:sz w:val="24"/>
          <w:szCs w:val="24"/>
        </w:rPr>
        <w:t>cadrului</w:t>
      </w:r>
      <w:proofErr w:type="spellEnd"/>
      <w:r w:rsidRPr="00AA6AF4">
        <w:rPr>
          <w:rFonts w:ascii="Arial" w:hAnsi="Arial" w:cs="Arial"/>
          <w:sz w:val="24"/>
          <w:szCs w:val="24"/>
        </w:rPr>
        <w:t xml:space="preserve"> </w:t>
      </w:r>
      <w:proofErr w:type="spellStart"/>
      <w:r w:rsidRPr="00AA6AF4">
        <w:rPr>
          <w:rFonts w:ascii="Arial" w:hAnsi="Arial" w:cs="Arial"/>
          <w:sz w:val="24"/>
          <w:szCs w:val="24"/>
        </w:rPr>
        <w:lastRenderedPageBreak/>
        <w:t>instituţional</w:t>
      </w:r>
      <w:proofErr w:type="spellEnd"/>
      <w:r w:rsidRPr="00AA6AF4">
        <w:rPr>
          <w:rFonts w:ascii="Arial" w:hAnsi="Arial" w:cs="Arial"/>
          <w:sz w:val="24"/>
          <w:szCs w:val="24"/>
        </w:rPr>
        <w:t xml:space="preserve"> </w:t>
      </w:r>
      <w:proofErr w:type="spellStart"/>
      <w:r w:rsidRPr="00AA6AF4">
        <w:rPr>
          <w:rFonts w:ascii="Arial" w:hAnsi="Arial" w:cs="Arial"/>
          <w:sz w:val="24"/>
          <w:szCs w:val="24"/>
        </w:rPr>
        <w:t>şi</w:t>
      </w:r>
      <w:proofErr w:type="spellEnd"/>
      <w:r w:rsidRPr="00AA6AF4">
        <w:rPr>
          <w:rFonts w:ascii="Arial" w:hAnsi="Arial" w:cs="Arial"/>
          <w:sz w:val="24"/>
          <w:szCs w:val="24"/>
        </w:rPr>
        <w:t xml:space="preserve"> a </w:t>
      </w:r>
      <w:proofErr w:type="spellStart"/>
      <w:r w:rsidRPr="00AA6AF4">
        <w:rPr>
          <w:rFonts w:ascii="Arial" w:hAnsi="Arial" w:cs="Arial"/>
          <w:sz w:val="24"/>
          <w:szCs w:val="24"/>
        </w:rPr>
        <w:t>unor</w:t>
      </w:r>
      <w:proofErr w:type="spellEnd"/>
      <w:r w:rsidRPr="00AA6AF4">
        <w:rPr>
          <w:rFonts w:ascii="Arial" w:hAnsi="Arial" w:cs="Arial"/>
          <w:sz w:val="24"/>
          <w:szCs w:val="24"/>
        </w:rPr>
        <w:t xml:space="preserve"> </w:t>
      </w:r>
      <w:proofErr w:type="spellStart"/>
      <w:r w:rsidRPr="00AA6AF4">
        <w:rPr>
          <w:rFonts w:ascii="Arial" w:hAnsi="Arial" w:cs="Arial"/>
          <w:sz w:val="24"/>
          <w:szCs w:val="24"/>
        </w:rPr>
        <w:t>măsuri</w:t>
      </w:r>
      <w:proofErr w:type="spellEnd"/>
      <w:r w:rsidRPr="00AA6AF4">
        <w:rPr>
          <w:rFonts w:ascii="Arial" w:hAnsi="Arial" w:cs="Arial"/>
          <w:sz w:val="24"/>
          <w:szCs w:val="24"/>
        </w:rPr>
        <w:t xml:space="preserv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punerea</w:t>
      </w:r>
      <w:proofErr w:type="spellEnd"/>
      <w:r w:rsidRPr="00AA6AF4">
        <w:rPr>
          <w:rFonts w:ascii="Arial" w:hAnsi="Arial" w:cs="Arial"/>
          <w:sz w:val="24"/>
          <w:szCs w:val="24"/>
        </w:rPr>
        <w:t xml:space="preserve"> </w:t>
      </w:r>
      <w:proofErr w:type="spellStart"/>
      <w:r w:rsidRPr="00AA6AF4">
        <w:rPr>
          <w:rFonts w:ascii="Arial" w:hAnsi="Arial" w:cs="Arial"/>
          <w:sz w:val="24"/>
          <w:szCs w:val="24"/>
        </w:rPr>
        <w:t>în</w:t>
      </w:r>
      <w:proofErr w:type="spellEnd"/>
      <w:r w:rsidRPr="00AA6AF4">
        <w:rPr>
          <w:rFonts w:ascii="Arial" w:hAnsi="Arial" w:cs="Arial"/>
          <w:sz w:val="24"/>
          <w:szCs w:val="24"/>
        </w:rPr>
        <w:t xml:space="preserve"> </w:t>
      </w:r>
      <w:proofErr w:type="spellStart"/>
      <w:r w:rsidRPr="00AA6AF4">
        <w:rPr>
          <w:rFonts w:ascii="Arial" w:hAnsi="Arial" w:cs="Arial"/>
          <w:sz w:val="24"/>
          <w:szCs w:val="24"/>
        </w:rPr>
        <w:t>aplicare</w:t>
      </w:r>
      <w:proofErr w:type="spellEnd"/>
      <w:r w:rsidRPr="00AA6AF4">
        <w:rPr>
          <w:rFonts w:ascii="Arial" w:hAnsi="Arial" w:cs="Arial"/>
          <w:sz w:val="24"/>
          <w:szCs w:val="24"/>
        </w:rPr>
        <w:t xml:space="preserve"> a </w:t>
      </w:r>
      <w:proofErr w:type="spellStart"/>
      <w:r w:rsidRPr="00AA6AF4">
        <w:rPr>
          <w:rFonts w:ascii="Arial" w:hAnsi="Arial" w:cs="Arial"/>
          <w:sz w:val="24"/>
          <w:szCs w:val="24"/>
        </w:rPr>
        <w:t>Regulamentului</w:t>
      </w:r>
      <w:proofErr w:type="spellEnd"/>
      <w:r w:rsidRPr="00AA6AF4">
        <w:rPr>
          <w:rFonts w:ascii="Arial" w:hAnsi="Arial" w:cs="Arial"/>
          <w:sz w:val="24"/>
          <w:szCs w:val="24"/>
        </w:rPr>
        <w:t xml:space="preserve"> (UE) </w:t>
      </w:r>
      <w:proofErr w:type="spellStart"/>
      <w:r w:rsidRPr="00AA6AF4">
        <w:rPr>
          <w:rFonts w:ascii="Arial" w:hAnsi="Arial" w:cs="Arial"/>
          <w:sz w:val="24"/>
          <w:szCs w:val="24"/>
        </w:rPr>
        <w:t>nr</w:t>
      </w:r>
      <w:proofErr w:type="spellEnd"/>
      <w:r w:rsidRPr="00AA6AF4">
        <w:rPr>
          <w:rFonts w:ascii="Arial" w:hAnsi="Arial" w:cs="Arial"/>
          <w:sz w:val="24"/>
          <w:szCs w:val="24"/>
        </w:rPr>
        <w:t xml:space="preserve">. 528/2012 al </w:t>
      </w:r>
      <w:proofErr w:type="spellStart"/>
      <w:r w:rsidRPr="00AA6AF4">
        <w:rPr>
          <w:rFonts w:ascii="Arial" w:hAnsi="Arial" w:cs="Arial"/>
          <w:sz w:val="24"/>
          <w:szCs w:val="24"/>
        </w:rPr>
        <w:t>Parlamentului</w:t>
      </w:r>
      <w:proofErr w:type="spellEnd"/>
      <w:r w:rsidRPr="00AA6AF4">
        <w:rPr>
          <w:rFonts w:ascii="Arial" w:hAnsi="Arial" w:cs="Arial"/>
          <w:sz w:val="24"/>
          <w:szCs w:val="24"/>
        </w:rPr>
        <w:t xml:space="preserve"> European </w:t>
      </w:r>
      <w:proofErr w:type="spellStart"/>
      <w:r w:rsidRPr="00AA6AF4">
        <w:rPr>
          <w:rFonts w:ascii="Arial" w:hAnsi="Arial" w:cs="Arial"/>
          <w:sz w:val="24"/>
          <w:szCs w:val="24"/>
        </w:rPr>
        <w:t>şi</w:t>
      </w:r>
      <w:proofErr w:type="spellEnd"/>
      <w:r w:rsidRPr="00AA6AF4">
        <w:rPr>
          <w:rFonts w:ascii="Arial" w:hAnsi="Arial" w:cs="Arial"/>
          <w:sz w:val="24"/>
          <w:szCs w:val="24"/>
        </w:rPr>
        <w:t xml:space="preserve"> al </w:t>
      </w:r>
      <w:proofErr w:type="spellStart"/>
      <w:r w:rsidRPr="00AA6AF4">
        <w:rPr>
          <w:rFonts w:ascii="Arial" w:hAnsi="Arial" w:cs="Arial"/>
          <w:sz w:val="24"/>
          <w:szCs w:val="24"/>
        </w:rPr>
        <w:t>Consiliului</w:t>
      </w:r>
      <w:proofErr w:type="spellEnd"/>
      <w:r w:rsidRPr="00AA6AF4">
        <w:rPr>
          <w:rFonts w:ascii="Arial" w:hAnsi="Arial" w:cs="Arial"/>
          <w:sz w:val="24"/>
          <w:szCs w:val="24"/>
        </w:rPr>
        <w:t xml:space="preserve"> din 22 </w:t>
      </w:r>
      <w:proofErr w:type="spellStart"/>
      <w:r w:rsidRPr="00AA6AF4">
        <w:rPr>
          <w:rFonts w:ascii="Arial" w:hAnsi="Arial" w:cs="Arial"/>
          <w:sz w:val="24"/>
          <w:szCs w:val="24"/>
        </w:rPr>
        <w:t>mai</w:t>
      </w:r>
      <w:proofErr w:type="spellEnd"/>
      <w:r w:rsidRPr="00AA6AF4">
        <w:rPr>
          <w:rFonts w:ascii="Arial" w:hAnsi="Arial" w:cs="Arial"/>
          <w:sz w:val="24"/>
          <w:szCs w:val="24"/>
        </w:rPr>
        <w:t xml:space="preserve"> 2012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punerea</w:t>
      </w:r>
      <w:proofErr w:type="spellEnd"/>
      <w:r w:rsidRPr="00AA6AF4">
        <w:rPr>
          <w:rFonts w:ascii="Arial" w:hAnsi="Arial" w:cs="Arial"/>
          <w:sz w:val="24"/>
          <w:szCs w:val="24"/>
        </w:rPr>
        <w:t xml:space="preserve"> la </w:t>
      </w:r>
      <w:proofErr w:type="spellStart"/>
      <w:r w:rsidRPr="00AA6AF4">
        <w:rPr>
          <w:rFonts w:ascii="Arial" w:hAnsi="Arial" w:cs="Arial"/>
          <w:sz w:val="24"/>
          <w:szCs w:val="24"/>
        </w:rPr>
        <w:t>dispoziţie</w:t>
      </w:r>
      <w:proofErr w:type="spellEnd"/>
      <w:r w:rsidRPr="00AA6AF4">
        <w:rPr>
          <w:rFonts w:ascii="Arial" w:hAnsi="Arial" w:cs="Arial"/>
          <w:sz w:val="24"/>
          <w:szCs w:val="24"/>
        </w:rPr>
        <w:t xml:space="preserve"> </w:t>
      </w:r>
      <w:proofErr w:type="spellStart"/>
      <w:r w:rsidRPr="00AA6AF4">
        <w:rPr>
          <w:rFonts w:ascii="Arial" w:hAnsi="Arial" w:cs="Arial"/>
          <w:sz w:val="24"/>
          <w:szCs w:val="24"/>
        </w:rPr>
        <w:t>pe</w:t>
      </w:r>
      <w:proofErr w:type="spellEnd"/>
      <w:r w:rsidRPr="00AA6AF4">
        <w:rPr>
          <w:rFonts w:ascii="Arial" w:hAnsi="Arial" w:cs="Arial"/>
          <w:sz w:val="24"/>
          <w:szCs w:val="24"/>
        </w:rPr>
        <w:t xml:space="preserve"> </w:t>
      </w:r>
      <w:proofErr w:type="spellStart"/>
      <w:r w:rsidRPr="00AA6AF4">
        <w:rPr>
          <w:rFonts w:ascii="Arial" w:hAnsi="Arial" w:cs="Arial"/>
          <w:sz w:val="24"/>
          <w:szCs w:val="24"/>
        </w:rPr>
        <w:t>piaţă</w:t>
      </w:r>
      <w:proofErr w:type="spellEnd"/>
      <w:r w:rsidRPr="00AA6AF4">
        <w:rPr>
          <w:rFonts w:ascii="Arial" w:hAnsi="Arial" w:cs="Arial"/>
          <w:sz w:val="24"/>
          <w:szCs w:val="24"/>
        </w:rPr>
        <w:t xml:space="preserve"> </w:t>
      </w:r>
      <w:proofErr w:type="spellStart"/>
      <w:r w:rsidRPr="00AA6AF4">
        <w:rPr>
          <w:rFonts w:ascii="Arial" w:hAnsi="Arial" w:cs="Arial"/>
          <w:sz w:val="24"/>
          <w:szCs w:val="24"/>
        </w:rPr>
        <w:t>şi</w:t>
      </w:r>
      <w:proofErr w:type="spellEnd"/>
      <w:r w:rsidRPr="00AA6AF4">
        <w:rPr>
          <w:rFonts w:ascii="Arial" w:hAnsi="Arial" w:cs="Arial"/>
          <w:sz w:val="24"/>
          <w:szCs w:val="24"/>
        </w:rPr>
        <w:t xml:space="preserve"> </w:t>
      </w:r>
      <w:proofErr w:type="spellStart"/>
      <w:r w:rsidRPr="00AA6AF4">
        <w:rPr>
          <w:rFonts w:ascii="Arial" w:hAnsi="Arial" w:cs="Arial"/>
          <w:sz w:val="24"/>
          <w:szCs w:val="24"/>
        </w:rPr>
        <w:t>utilizarea</w:t>
      </w:r>
      <w:proofErr w:type="spellEnd"/>
      <w:r w:rsidRPr="00AA6AF4">
        <w:rPr>
          <w:rFonts w:ascii="Arial" w:hAnsi="Arial" w:cs="Arial"/>
          <w:sz w:val="24"/>
          <w:szCs w:val="24"/>
        </w:rPr>
        <w:t xml:space="preserve"> </w:t>
      </w:r>
      <w:proofErr w:type="spellStart"/>
      <w:r w:rsidRPr="00AA6AF4">
        <w:rPr>
          <w:rFonts w:ascii="Arial" w:hAnsi="Arial" w:cs="Arial"/>
          <w:sz w:val="24"/>
          <w:szCs w:val="24"/>
        </w:rPr>
        <w:t>produselor</w:t>
      </w:r>
      <w:proofErr w:type="spellEnd"/>
      <w:r w:rsidRPr="00AA6AF4">
        <w:rPr>
          <w:rFonts w:ascii="Arial" w:hAnsi="Arial" w:cs="Arial"/>
          <w:sz w:val="24"/>
          <w:szCs w:val="24"/>
        </w:rPr>
        <w:t xml:space="preserve"> biocide,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a </w:t>
      </w:r>
      <w:proofErr w:type="spellStart"/>
      <w:r w:rsidRPr="00AA6AF4">
        <w:rPr>
          <w:rFonts w:ascii="Arial" w:hAnsi="Arial" w:cs="Arial"/>
          <w:sz w:val="24"/>
          <w:szCs w:val="24"/>
        </w:rPr>
        <w:t>asigura</w:t>
      </w:r>
      <w:proofErr w:type="spellEnd"/>
      <w:r w:rsidRPr="00AA6AF4">
        <w:rPr>
          <w:rFonts w:ascii="Arial" w:hAnsi="Arial" w:cs="Arial"/>
          <w:sz w:val="24"/>
          <w:szCs w:val="24"/>
        </w:rPr>
        <w:t xml:space="preserve"> </w:t>
      </w:r>
      <w:proofErr w:type="spellStart"/>
      <w:r w:rsidRPr="00AA6AF4">
        <w:rPr>
          <w:rFonts w:ascii="Arial" w:hAnsi="Arial" w:cs="Arial"/>
          <w:sz w:val="24"/>
          <w:szCs w:val="24"/>
        </w:rPr>
        <w:t>respectarea</w:t>
      </w:r>
      <w:proofErr w:type="spellEnd"/>
      <w:r w:rsidRPr="00AA6AF4">
        <w:rPr>
          <w:rFonts w:ascii="Arial" w:hAnsi="Arial" w:cs="Arial"/>
          <w:sz w:val="24"/>
          <w:szCs w:val="24"/>
        </w:rPr>
        <w:t xml:space="preserve"> </w:t>
      </w:r>
      <w:proofErr w:type="spellStart"/>
      <w:r w:rsidRPr="00AA6AF4">
        <w:rPr>
          <w:rFonts w:ascii="Arial" w:hAnsi="Arial" w:cs="Arial"/>
          <w:sz w:val="24"/>
          <w:szCs w:val="24"/>
        </w:rPr>
        <w:t>Regulamentului</w:t>
      </w:r>
      <w:proofErr w:type="spellEnd"/>
      <w:r w:rsidRPr="00AA6AF4">
        <w:rPr>
          <w:rFonts w:ascii="Arial" w:hAnsi="Arial" w:cs="Arial"/>
          <w:sz w:val="24"/>
          <w:szCs w:val="24"/>
        </w:rPr>
        <w:t xml:space="preserve"> (UE) </w:t>
      </w:r>
      <w:proofErr w:type="spellStart"/>
      <w:r w:rsidRPr="00AA6AF4">
        <w:rPr>
          <w:rFonts w:ascii="Arial" w:hAnsi="Arial" w:cs="Arial"/>
          <w:sz w:val="24"/>
          <w:szCs w:val="24"/>
        </w:rPr>
        <w:t>nr</w:t>
      </w:r>
      <w:proofErr w:type="spellEnd"/>
      <w:r w:rsidRPr="00AA6AF4">
        <w:rPr>
          <w:rFonts w:ascii="Arial" w:hAnsi="Arial" w:cs="Arial"/>
          <w:sz w:val="24"/>
          <w:szCs w:val="24"/>
        </w:rPr>
        <w:t>. 528/2012;</w:t>
      </w:r>
    </w:p>
    <w:p w:rsidR="003872D8" w:rsidRPr="00AA6AF4" w:rsidRDefault="003872D8" w:rsidP="003872D8">
      <w:pPr>
        <w:pStyle w:val="ListParagraph"/>
        <w:spacing w:after="0" w:line="240" w:lineRule="auto"/>
        <w:ind w:left="0"/>
        <w:rPr>
          <w:rFonts w:ascii="Arial" w:hAnsi="Arial" w:cs="Arial"/>
          <w:sz w:val="24"/>
          <w:szCs w:val="24"/>
        </w:rPr>
      </w:pPr>
      <w:r w:rsidRPr="00AA6AF4">
        <w:rPr>
          <w:rFonts w:ascii="Arial" w:hAnsi="Arial" w:cs="Arial"/>
          <w:sz w:val="24"/>
          <w:szCs w:val="24"/>
        </w:rPr>
        <w:t xml:space="preserve">- </w:t>
      </w:r>
      <w:proofErr w:type="spellStart"/>
      <w:r w:rsidRPr="00AA6AF4">
        <w:rPr>
          <w:rFonts w:ascii="Arial" w:hAnsi="Arial" w:cs="Arial"/>
          <w:sz w:val="24"/>
          <w:szCs w:val="24"/>
        </w:rPr>
        <w:t>Ordinul</w:t>
      </w:r>
      <w:proofErr w:type="spellEnd"/>
      <w:r w:rsidRPr="00AA6AF4">
        <w:rPr>
          <w:rFonts w:ascii="Arial" w:hAnsi="Arial" w:cs="Arial"/>
          <w:sz w:val="24"/>
          <w:szCs w:val="24"/>
        </w:rPr>
        <w:t xml:space="preserve"> </w:t>
      </w:r>
      <w:proofErr w:type="spellStart"/>
      <w:r w:rsidRPr="00AA6AF4">
        <w:rPr>
          <w:rFonts w:ascii="Arial" w:hAnsi="Arial" w:cs="Arial"/>
          <w:sz w:val="24"/>
          <w:szCs w:val="24"/>
        </w:rPr>
        <w:t>nr</w:t>
      </w:r>
      <w:proofErr w:type="spellEnd"/>
      <w:r w:rsidRPr="00AA6AF4">
        <w:rPr>
          <w:rFonts w:ascii="Arial" w:hAnsi="Arial" w:cs="Arial"/>
          <w:sz w:val="24"/>
          <w:szCs w:val="24"/>
        </w:rPr>
        <w:t xml:space="preserve">. 10/368/11/2010 </w:t>
      </w:r>
      <w:proofErr w:type="spellStart"/>
      <w:r w:rsidRPr="00AA6AF4">
        <w:rPr>
          <w:rFonts w:ascii="Arial" w:hAnsi="Arial" w:cs="Arial"/>
          <w:sz w:val="24"/>
          <w:szCs w:val="24"/>
        </w:rPr>
        <w:t>privind</w:t>
      </w:r>
      <w:proofErr w:type="spellEnd"/>
      <w:r w:rsidRPr="00AA6AF4">
        <w:rPr>
          <w:rFonts w:ascii="Arial" w:hAnsi="Arial" w:cs="Arial"/>
          <w:sz w:val="24"/>
          <w:szCs w:val="24"/>
        </w:rPr>
        <w:t xml:space="preserve"> </w:t>
      </w:r>
      <w:proofErr w:type="spellStart"/>
      <w:r w:rsidRPr="00AA6AF4">
        <w:rPr>
          <w:rFonts w:ascii="Arial" w:hAnsi="Arial" w:cs="Arial"/>
          <w:sz w:val="24"/>
          <w:szCs w:val="24"/>
        </w:rPr>
        <w:t>aprobarea</w:t>
      </w:r>
      <w:proofErr w:type="spellEnd"/>
      <w:r w:rsidRPr="00AA6AF4">
        <w:rPr>
          <w:rFonts w:ascii="Arial" w:hAnsi="Arial" w:cs="Arial"/>
          <w:sz w:val="24"/>
          <w:szCs w:val="24"/>
        </w:rPr>
        <w:t xml:space="preserve"> </w:t>
      </w:r>
      <w:proofErr w:type="spellStart"/>
      <w:r w:rsidRPr="00AA6AF4">
        <w:rPr>
          <w:rFonts w:ascii="Arial" w:hAnsi="Arial" w:cs="Arial"/>
          <w:sz w:val="24"/>
          <w:szCs w:val="24"/>
        </w:rPr>
        <w:t>procedurii</w:t>
      </w:r>
      <w:proofErr w:type="spellEnd"/>
      <w:r w:rsidRPr="00AA6AF4">
        <w:rPr>
          <w:rFonts w:ascii="Arial" w:hAnsi="Arial" w:cs="Arial"/>
          <w:sz w:val="24"/>
          <w:szCs w:val="24"/>
        </w:rPr>
        <w:t xml:space="preserve"> de </w:t>
      </w:r>
      <w:proofErr w:type="spellStart"/>
      <w:r w:rsidRPr="00AA6AF4">
        <w:rPr>
          <w:rFonts w:ascii="Arial" w:hAnsi="Arial" w:cs="Arial"/>
          <w:sz w:val="24"/>
          <w:szCs w:val="24"/>
        </w:rPr>
        <w:t>avizare</w:t>
      </w:r>
      <w:proofErr w:type="spellEnd"/>
      <w:r w:rsidRPr="00AA6AF4">
        <w:rPr>
          <w:rFonts w:ascii="Arial" w:hAnsi="Arial" w:cs="Arial"/>
          <w:sz w:val="24"/>
          <w:szCs w:val="24"/>
        </w:rPr>
        <w:t xml:space="preserve"> a </w:t>
      </w:r>
      <w:proofErr w:type="spellStart"/>
      <w:r w:rsidRPr="00AA6AF4">
        <w:rPr>
          <w:rFonts w:ascii="Arial" w:hAnsi="Arial" w:cs="Arial"/>
          <w:sz w:val="24"/>
          <w:szCs w:val="24"/>
        </w:rPr>
        <w:t>produselor</w:t>
      </w:r>
      <w:proofErr w:type="spellEnd"/>
      <w:r w:rsidRPr="00AA6AF4">
        <w:rPr>
          <w:rFonts w:ascii="Arial" w:hAnsi="Arial" w:cs="Arial"/>
          <w:sz w:val="24"/>
          <w:szCs w:val="24"/>
        </w:rPr>
        <w:t xml:space="preserve"> biocide care </w:t>
      </w:r>
      <w:proofErr w:type="spellStart"/>
      <w:r w:rsidRPr="00AA6AF4">
        <w:rPr>
          <w:rFonts w:ascii="Arial" w:hAnsi="Arial" w:cs="Arial"/>
          <w:sz w:val="24"/>
          <w:szCs w:val="24"/>
        </w:rPr>
        <w:t>sunt</w:t>
      </w:r>
      <w:proofErr w:type="spellEnd"/>
      <w:r w:rsidRPr="00AA6AF4">
        <w:rPr>
          <w:rFonts w:ascii="Arial" w:hAnsi="Arial" w:cs="Arial"/>
          <w:sz w:val="24"/>
          <w:szCs w:val="24"/>
        </w:rPr>
        <w:t xml:space="preserve"> </w:t>
      </w:r>
      <w:proofErr w:type="spellStart"/>
      <w:r w:rsidRPr="00AA6AF4">
        <w:rPr>
          <w:rFonts w:ascii="Arial" w:hAnsi="Arial" w:cs="Arial"/>
          <w:sz w:val="24"/>
          <w:szCs w:val="24"/>
        </w:rPr>
        <w:t>plasate</w:t>
      </w:r>
      <w:proofErr w:type="spellEnd"/>
      <w:r w:rsidRPr="00AA6AF4">
        <w:rPr>
          <w:rFonts w:ascii="Arial" w:hAnsi="Arial" w:cs="Arial"/>
          <w:sz w:val="24"/>
          <w:szCs w:val="24"/>
        </w:rPr>
        <w:t xml:space="preserve"> </w:t>
      </w:r>
      <w:proofErr w:type="spellStart"/>
      <w:r w:rsidRPr="00AA6AF4">
        <w:rPr>
          <w:rFonts w:ascii="Arial" w:hAnsi="Arial" w:cs="Arial"/>
          <w:sz w:val="24"/>
          <w:szCs w:val="24"/>
        </w:rPr>
        <w:t>pe</w:t>
      </w:r>
      <w:proofErr w:type="spellEnd"/>
      <w:r w:rsidRPr="00AA6AF4">
        <w:rPr>
          <w:rFonts w:ascii="Arial" w:hAnsi="Arial" w:cs="Arial"/>
          <w:sz w:val="24"/>
          <w:szCs w:val="24"/>
        </w:rPr>
        <w:t xml:space="preserve"> </w:t>
      </w:r>
      <w:proofErr w:type="spellStart"/>
      <w:r w:rsidRPr="00AA6AF4">
        <w:rPr>
          <w:rFonts w:ascii="Arial" w:hAnsi="Arial" w:cs="Arial"/>
          <w:sz w:val="24"/>
          <w:szCs w:val="24"/>
        </w:rPr>
        <w:t>piaţă</w:t>
      </w:r>
      <w:proofErr w:type="spellEnd"/>
      <w:r w:rsidRPr="00AA6AF4">
        <w:rPr>
          <w:rFonts w:ascii="Arial" w:hAnsi="Arial" w:cs="Arial"/>
          <w:sz w:val="24"/>
          <w:szCs w:val="24"/>
        </w:rPr>
        <w:t xml:space="preserve"> </w:t>
      </w:r>
      <w:proofErr w:type="spellStart"/>
      <w:r w:rsidRPr="00AA6AF4">
        <w:rPr>
          <w:rFonts w:ascii="Arial" w:hAnsi="Arial" w:cs="Arial"/>
          <w:sz w:val="24"/>
          <w:szCs w:val="24"/>
        </w:rPr>
        <w:t>pe</w:t>
      </w:r>
      <w:proofErr w:type="spellEnd"/>
      <w:r w:rsidRPr="00AA6AF4">
        <w:rPr>
          <w:rFonts w:ascii="Arial" w:hAnsi="Arial" w:cs="Arial"/>
          <w:sz w:val="24"/>
          <w:szCs w:val="24"/>
        </w:rPr>
        <w:t xml:space="preserve"> </w:t>
      </w:r>
      <w:proofErr w:type="spellStart"/>
      <w:r w:rsidRPr="00AA6AF4">
        <w:rPr>
          <w:rFonts w:ascii="Arial" w:hAnsi="Arial" w:cs="Arial"/>
          <w:sz w:val="24"/>
          <w:szCs w:val="24"/>
        </w:rPr>
        <w:t>teritoriul</w:t>
      </w:r>
      <w:proofErr w:type="spellEnd"/>
      <w:r w:rsidRPr="00AA6AF4">
        <w:rPr>
          <w:rFonts w:ascii="Arial" w:hAnsi="Arial" w:cs="Arial"/>
          <w:sz w:val="24"/>
          <w:szCs w:val="24"/>
        </w:rPr>
        <w:t xml:space="preserve"> </w:t>
      </w:r>
      <w:proofErr w:type="spellStart"/>
      <w:r w:rsidRPr="00AA6AF4">
        <w:rPr>
          <w:rFonts w:ascii="Arial" w:hAnsi="Arial" w:cs="Arial"/>
          <w:sz w:val="24"/>
          <w:szCs w:val="24"/>
        </w:rPr>
        <w:t>României</w:t>
      </w:r>
      <w:proofErr w:type="spellEnd"/>
      <w:r w:rsidRPr="00AA6AF4">
        <w:rPr>
          <w:rFonts w:ascii="Arial" w:hAnsi="Arial" w:cs="Arial"/>
          <w:sz w:val="24"/>
          <w:szCs w:val="24"/>
        </w:rPr>
        <w:t xml:space="preserve">, cu </w:t>
      </w:r>
      <w:proofErr w:type="spellStart"/>
      <w:r w:rsidRPr="00AA6AF4">
        <w:rPr>
          <w:rFonts w:ascii="Arial" w:hAnsi="Arial" w:cs="Arial"/>
          <w:sz w:val="24"/>
          <w:szCs w:val="24"/>
        </w:rPr>
        <w:t>modificările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și</w:t>
      </w:r>
      <w:proofErr w:type="spellEnd"/>
      <w:r w:rsidRPr="00AA6AF4">
        <w:rPr>
          <w:rFonts w:ascii="Arial" w:hAnsi="Arial" w:cs="Arial"/>
          <w:sz w:val="24"/>
          <w:szCs w:val="24"/>
        </w:rPr>
        <w:t xml:space="preserve"> </w:t>
      </w:r>
      <w:proofErr w:type="spellStart"/>
      <w:r w:rsidRPr="00AA6AF4">
        <w:rPr>
          <w:rFonts w:ascii="Arial" w:hAnsi="Arial" w:cs="Arial"/>
          <w:sz w:val="24"/>
          <w:szCs w:val="24"/>
        </w:rPr>
        <w:t>completările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ulterioare</w:t>
      </w:r>
      <w:proofErr w:type="spellEnd"/>
      <w:r w:rsidRPr="00AA6AF4">
        <w:rPr>
          <w:rFonts w:ascii="Arial" w:hAnsi="Arial" w:cs="Arial"/>
          <w:sz w:val="24"/>
          <w:szCs w:val="24"/>
        </w:rPr>
        <w:t>.</w:t>
      </w:r>
    </w:p>
    <w:p w:rsidR="003872D8" w:rsidRPr="00AA6AF4" w:rsidRDefault="003872D8" w:rsidP="003872D8">
      <w:pPr>
        <w:autoSpaceDE w:val="0"/>
        <w:autoSpaceDN w:val="0"/>
        <w:adjustRightInd w:val="0"/>
        <w:spacing w:after="0" w:line="240" w:lineRule="auto"/>
        <w:ind w:left="0" w:firstLine="708"/>
        <w:rPr>
          <w:rFonts w:ascii="Arial" w:hAnsi="Arial" w:cs="Arial"/>
          <w:sz w:val="24"/>
          <w:szCs w:val="24"/>
        </w:rPr>
      </w:pPr>
      <w:r w:rsidRPr="00AA6AF4">
        <w:rPr>
          <w:rFonts w:ascii="Arial" w:hAnsi="Arial" w:cs="Arial"/>
          <w:sz w:val="24"/>
          <w:szCs w:val="24"/>
        </w:rPr>
        <w:t xml:space="preserve">De </w:t>
      </w:r>
      <w:proofErr w:type="spellStart"/>
      <w:r w:rsidRPr="00AA6AF4">
        <w:rPr>
          <w:rFonts w:ascii="Arial" w:hAnsi="Arial" w:cs="Arial"/>
          <w:sz w:val="24"/>
          <w:szCs w:val="24"/>
        </w:rPr>
        <w:t>asemenea</w:t>
      </w:r>
      <w:proofErr w:type="spellEnd"/>
      <w:r w:rsidRPr="00AA6AF4">
        <w:rPr>
          <w:rFonts w:ascii="Arial" w:hAnsi="Arial" w:cs="Arial"/>
          <w:sz w:val="24"/>
          <w:szCs w:val="24"/>
        </w:rPr>
        <w:t xml:space="preserve">, </w:t>
      </w:r>
      <w:proofErr w:type="spellStart"/>
      <w:r w:rsidRPr="00AA6AF4">
        <w:rPr>
          <w:rFonts w:ascii="Arial" w:hAnsi="Arial" w:cs="Arial"/>
          <w:sz w:val="24"/>
          <w:szCs w:val="24"/>
        </w:rPr>
        <w:t>inspectorii</w:t>
      </w:r>
      <w:proofErr w:type="spellEnd"/>
      <w:r w:rsidRPr="00AA6AF4">
        <w:rPr>
          <w:rFonts w:ascii="Arial" w:hAnsi="Arial" w:cs="Arial"/>
          <w:sz w:val="24"/>
          <w:szCs w:val="24"/>
        </w:rPr>
        <w:t xml:space="preserve"> </w:t>
      </w:r>
      <w:proofErr w:type="spellStart"/>
      <w:r w:rsidRPr="00AA6AF4">
        <w:rPr>
          <w:rFonts w:ascii="Arial" w:hAnsi="Arial" w:cs="Arial"/>
          <w:sz w:val="24"/>
          <w:szCs w:val="24"/>
        </w:rPr>
        <w:t>sanitari</w:t>
      </w:r>
      <w:proofErr w:type="spellEnd"/>
      <w:r w:rsidRPr="00AA6AF4">
        <w:rPr>
          <w:rFonts w:ascii="Arial" w:hAnsi="Arial" w:cs="Arial"/>
          <w:sz w:val="24"/>
          <w:szCs w:val="24"/>
        </w:rPr>
        <w:t xml:space="preserve"> au </w:t>
      </w:r>
      <w:proofErr w:type="spellStart"/>
      <w:r w:rsidRPr="00AA6AF4">
        <w:rPr>
          <w:rFonts w:ascii="Arial" w:hAnsi="Arial" w:cs="Arial"/>
          <w:sz w:val="24"/>
          <w:szCs w:val="24"/>
        </w:rPr>
        <w:t>aplicat</w:t>
      </w:r>
      <w:proofErr w:type="spellEnd"/>
      <w:r w:rsidR="008868D7" w:rsidRPr="00AA6AF4">
        <w:rPr>
          <w:rFonts w:ascii="Arial" w:hAnsi="Arial" w:cs="Arial"/>
          <w:sz w:val="24"/>
          <w:szCs w:val="24"/>
        </w:rPr>
        <w:t xml:space="preserve">, </w:t>
      </w:r>
      <w:proofErr w:type="spellStart"/>
      <w:r w:rsidR="008868D7" w:rsidRPr="00AA6AF4">
        <w:rPr>
          <w:rFonts w:ascii="Arial" w:hAnsi="Arial" w:cs="Arial"/>
          <w:sz w:val="24"/>
          <w:szCs w:val="24"/>
        </w:rPr>
        <w:t>după</w:t>
      </w:r>
      <w:proofErr w:type="spellEnd"/>
      <w:r w:rsidR="008868D7" w:rsidRPr="00AA6AF4">
        <w:rPr>
          <w:rFonts w:ascii="Arial" w:hAnsi="Arial" w:cs="Arial"/>
          <w:sz w:val="24"/>
          <w:szCs w:val="24"/>
        </w:rPr>
        <w:t xml:space="preserve"> </w:t>
      </w:r>
      <w:proofErr w:type="spellStart"/>
      <w:r w:rsidR="008868D7" w:rsidRPr="00AA6AF4">
        <w:rPr>
          <w:rFonts w:ascii="Arial" w:hAnsi="Arial" w:cs="Arial"/>
          <w:sz w:val="24"/>
          <w:szCs w:val="24"/>
        </w:rPr>
        <w:t>caz</w:t>
      </w:r>
      <w:proofErr w:type="spellEnd"/>
      <w:r w:rsidR="008868D7" w:rsidRPr="00AA6AF4">
        <w:rPr>
          <w:rFonts w:ascii="Arial" w:hAnsi="Arial" w:cs="Arial"/>
          <w:sz w:val="24"/>
          <w:szCs w:val="24"/>
        </w:rPr>
        <w:t>,</w:t>
      </w:r>
      <w:r w:rsidRPr="00AA6AF4">
        <w:rPr>
          <w:rFonts w:ascii="Arial" w:hAnsi="Arial" w:cs="Arial"/>
          <w:sz w:val="24"/>
          <w:szCs w:val="24"/>
        </w:rPr>
        <w:t xml:space="preserve"> </w:t>
      </w:r>
      <w:proofErr w:type="spellStart"/>
      <w:r w:rsidRPr="00AA6AF4">
        <w:rPr>
          <w:rFonts w:ascii="Arial" w:hAnsi="Arial" w:cs="Arial"/>
          <w:sz w:val="24"/>
          <w:szCs w:val="24"/>
        </w:rPr>
        <w:t>prevederile</w:t>
      </w:r>
      <w:proofErr w:type="spellEnd"/>
      <w:r w:rsidRPr="00AA6AF4">
        <w:rPr>
          <w:rFonts w:ascii="Arial" w:hAnsi="Arial" w:cs="Arial"/>
          <w:sz w:val="24"/>
          <w:szCs w:val="24"/>
        </w:rPr>
        <w:t xml:space="preserve"> </w:t>
      </w:r>
      <w:r w:rsidRPr="00AA6AF4">
        <w:rPr>
          <w:rFonts w:ascii="Arial" w:eastAsiaTheme="minorHAnsi" w:hAnsi="Arial" w:cs="Arial"/>
          <w:sz w:val="24"/>
          <w:szCs w:val="24"/>
          <w:lang w:val="ro-RO"/>
        </w:rPr>
        <w:t>HG nr. 857/2011 privind stabilirea şi sancţionarea contravenţiilor la normele din domeniul sănătăţii publice, cu modificările și completările ulterioare.</w:t>
      </w:r>
    </w:p>
    <w:p w:rsidR="000B4570" w:rsidRPr="00AA6AF4" w:rsidRDefault="000B4570" w:rsidP="00DC7B74">
      <w:pPr>
        <w:pStyle w:val="ListParagraph"/>
        <w:spacing w:after="0" w:line="240" w:lineRule="auto"/>
        <w:ind w:left="0" w:firstLine="720"/>
        <w:rPr>
          <w:rFonts w:ascii="Arial" w:eastAsia="Calibri" w:hAnsi="Arial" w:cs="Arial"/>
          <w:sz w:val="24"/>
          <w:szCs w:val="24"/>
          <w:lang w:val="ro-RO"/>
        </w:rPr>
      </w:pPr>
    </w:p>
    <w:bookmarkEnd w:id="0"/>
    <w:bookmarkEnd w:id="1"/>
    <w:p w:rsidR="000B4570" w:rsidRPr="00AA6AF4" w:rsidRDefault="000B4570" w:rsidP="00DC7B74">
      <w:pPr>
        <w:spacing w:after="0" w:line="240" w:lineRule="auto"/>
        <w:ind w:left="0" w:firstLine="708"/>
        <w:rPr>
          <w:rFonts w:ascii="Arial" w:hAnsi="Arial" w:cs="Arial"/>
          <w:sz w:val="24"/>
          <w:szCs w:val="24"/>
          <w:lang w:val="ro-RO"/>
        </w:rPr>
      </w:pPr>
      <w:r w:rsidRPr="00AA6AF4">
        <w:rPr>
          <w:rFonts w:ascii="Arial" w:hAnsi="Arial" w:cs="Arial"/>
          <w:sz w:val="24"/>
          <w:szCs w:val="24"/>
          <w:lang w:val="ro-RO"/>
        </w:rPr>
        <w:t>Obiectivele acţiunii tematice au constat în:</w:t>
      </w:r>
    </w:p>
    <w:p w:rsidR="003872D8" w:rsidRPr="00AA6AF4" w:rsidRDefault="003872D8" w:rsidP="003872D8">
      <w:pPr>
        <w:numPr>
          <w:ilvl w:val="0"/>
          <w:numId w:val="1"/>
        </w:numPr>
        <w:spacing w:after="0" w:line="240" w:lineRule="auto"/>
        <w:rPr>
          <w:rFonts w:ascii="Arial" w:hAnsi="Arial" w:cs="Arial"/>
          <w:sz w:val="24"/>
          <w:szCs w:val="24"/>
          <w:lang w:val="ro-RO"/>
        </w:rPr>
      </w:pPr>
      <w:r w:rsidRPr="00AA6AF4">
        <w:rPr>
          <w:rFonts w:ascii="Arial" w:hAnsi="Arial" w:cs="Arial"/>
          <w:sz w:val="24"/>
          <w:szCs w:val="24"/>
          <w:lang w:val="ro-RO"/>
        </w:rPr>
        <w:t>Inspecţia sanitară la staţiile de tratare a apei potabile din localităţile din zona rurală;</w:t>
      </w:r>
    </w:p>
    <w:p w:rsidR="003872D8" w:rsidRPr="00AA6AF4" w:rsidRDefault="003872D8" w:rsidP="003872D8">
      <w:pPr>
        <w:numPr>
          <w:ilvl w:val="0"/>
          <w:numId w:val="1"/>
        </w:numPr>
        <w:spacing w:after="0" w:line="240" w:lineRule="auto"/>
        <w:rPr>
          <w:rFonts w:ascii="Arial" w:hAnsi="Arial" w:cs="Arial"/>
          <w:sz w:val="24"/>
          <w:szCs w:val="24"/>
          <w:lang w:val="ro-RO"/>
        </w:rPr>
      </w:pPr>
      <w:r w:rsidRPr="00AA6AF4">
        <w:rPr>
          <w:rFonts w:ascii="Arial" w:hAnsi="Arial" w:cs="Arial"/>
          <w:sz w:val="24"/>
          <w:szCs w:val="24"/>
          <w:lang w:val="ro-RO"/>
        </w:rPr>
        <w:t>Inspecţia sanitară la reţelele de distribuţie din localităţile din zona rurală;</w:t>
      </w:r>
    </w:p>
    <w:p w:rsidR="00E925B4" w:rsidRPr="00AA6AF4" w:rsidRDefault="003872D8" w:rsidP="00E925B4">
      <w:pPr>
        <w:numPr>
          <w:ilvl w:val="0"/>
          <w:numId w:val="1"/>
        </w:numPr>
        <w:spacing w:after="0" w:line="240" w:lineRule="auto"/>
        <w:rPr>
          <w:rFonts w:ascii="Arial" w:hAnsi="Arial" w:cs="Arial"/>
          <w:sz w:val="24"/>
          <w:szCs w:val="24"/>
          <w:lang w:val="ro-RO"/>
        </w:rPr>
      </w:pPr>
      <w:r w:rsidRPr="00AA6AF4">
        <w:rPr>
          <w:rFonts w:ascii="Arial" w:hAnsi="Arial" w:cs="Arial"/>
          <w:sz w:val="24"/>
          <w:szCs w:val="24"/>
          <w:lang w:val="ro-RO"/>
        </w:rPr>
        <w:t>Inspecția sanitară la fântânile publice din zona rurală;</w:t>
      </w:r>
    </w:p>
    <w:p w:rsidR="003872D8" w:rsidRPr="00AA6AF4" w:rsidRDefault="003872D8" w:rsidP="00E925B4">
      <w:pPr>
        <w:numPr>
          <w:ilvl w:val="0"/>
          <w:numId w:val="1"/>
        </w:numPr>
        <w:spacing w:after="0" w:line="240" w:lineRule="auto"/>
        <w:rPr>
          <w:rFonts w:ascii="Arial" w:hAnsi="Arial" w:cs="Arial"/>
          <w:sz w:val="24"/>
          <w:szCs w:val="24"/>
          <w:lang w:val="ro-RO"/>
        </w:rPr>
      </w:pPr>
      <w:r w:rsidRPr="00AA6AF4">
        <w:rPr>
          <w:rFonts w:ascii="Arial" w:hAnsi="Arial" w:cs="Arial"/>
          <w:sz w:val="24"/>
          <w:szCs w:val="24"/>
          <w:lang w:val="ro-RO"/>
        </w:rPr>
        <w:t>Prelevare de probe de apă potabilă pentru determinări în laborator</w:t>
      </w:r>
      <w:r w:rsidR="008868D7" w:rsidRPr="00AA6AF4">
        <w:rPr>
          <w:rFonts w:ascii="Arial" w:hAnsi="Arial" w:cs="Arial"/>
          <w:sz w:val="24"/>
          <w:szCs w:val="24"/>
          <w:lang w:val="ro-RO"/>
        </w:rPr>
        <w:t xml:space="preserve"> care au fost analizate </w:t>
      </w:r>
      <w:r w:rsidR="007C7248" w:rsidRPr="00AA6AF4">
        <w:rPr>
          <w:rFonts w:ascii="Arial" w:hAnsi="Arial" w:cs="Arial"/>
          <w:sz w:val="24"/>
          <w:szCs w:val="24"/>
          <w:lang w:val="ro-RO"/>
        </w:rPr>
        <w:t xml:space="preserve">în laboratoarele direcțiilor de sănătate publică județene. </w:t>
      </w:r>
    </w:p>
    <w:p w:rsidR="00E925B4" w:rsidRPr="00AA6AF4" w:rsidRDefault="00E925B4" w:rsidP="00E925B4">
      <w:pPr>
        <w:spacing w:after="0" w:line="240" w:lineRule="auto"/>
        <w:ind w:left="0"/>
        <w:rPr>
          <w:rFonts w:ascii="Arial" w:hAnsi="Arial" w:cs="Arial"/>
          <w:sz w:val="24"/>
          <w:szCs w:val="24"/>
          <w:lang w:val="ro-RO"/>
        </w:rPr>
      </w:pPr>
    </w:p>
    <w:p w:rsidR="00D1785B" w:rsidRPr="00AA6AF4" w:rsidRDefault="00D1785B" w:rsidP="00D1785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Pentru deficienţele constatate în cadrul controalelor au fost aplicate următoarele </w:t>
      </w:r>
      <w:r w:rsidRPr="00AA6AF4">
        <w:rPr>
          <w:rFonts w:ascii="Arial" w:hAnsi="Arial" w:cs="Arial"/>
          <w:b/>
          <w:sz w:val="24"/>
          <w:szCs w:val="24"/>
          <w:lang w:val="ro-RO"/>
        </w:rPr>
        <w:t xml:space="preserve"> sancţiuni contravenţionale</w:t>
      </w:r>
      <w:r w:rsidRPr="00AA6AF4">
        <w:rPr>
          <w:rFonts w:ascii="Arial" w:hAnsi="Arial" w:cs="Arial"/>
          <w:sz w:val="24"/>
          <w:szCs w:val="24"/>
          <w:lang w:val="ro-RO"/>
        </w:rPr>
        <w:t>:</w:t>
      </w:r>
    </w:p>
    <w:p w:rsidR="00D1785B" w:rsidRPr="00AA6AF4" w:rsidRDefault="00D1785B" w:rsidP="00D1785B">
      <w:pPr>
        <w:spacing w:after="0" w:line="240" w:lineRule="auto"/>
        <w:ind w:left="-540" w:firstLine="540"/>
        <w:rPr>
          <w:rFonts w:ascii="Arial" w:hAnsi="Arial" w:cs="Arial"/>
          <w:b/>
          <w:sz w:val="24"/>
          <w:szCs w:val="24"/>
          <w:lang w:val="ro-RO"/>
        </w:rPr>
      </w:pPr>
      <w:r w:rsidRPr="00AA6AF4">
        <w:rPr>
          <w:rFonts w:ascii="Arial" w:hAnsi="Arial" w:cs="Arial"/>
          <w:sz w:val="24"/>
          <w:szCs w:val="24"/>
          <w:lang w:val="ro-RO"/>
        </w:rPr>
        <w:t xml:space="preserve">- </w:t>
      </w:r>
      <w:r w:rsidRPr="00AA6AF4">
        <w:rPr>
          <w:rFonts w:ascii="Arial" w:hAnsi="Arial" w:cs="Arial"/>
          <w:b/>
          <w:sz w:val="24"/>
          <w:szCs w:val="24"/>
          <w:lang w:val="ro-RO"/>
        </w:rPr>
        <w:t>1</w:t>
      </w:r>
      <w:r w:rsidR="008868D7" w:rsidRPr="00AA6AF4">
        <w:rPr>
          <w:rFonts w:ascii="Arial" w:hAnsi="Arial" w:cs="Arial"/>
          <w:b/>
          <w:sz w:val="24"/>
          <w:szCs w:val="24"/>
          <w:lang w:val="ro-RO"/>
        </w:rPr>
        <w:t>00</w:t>
      </w:r>
      <w:r w:rsidRPr="00AA6AF4">
        <w:rPr>
          <w:rFonts w:ascii="Arial" w:hAnsi="Arial" w:cs="Arial"/>
          <w:b/>
          <w:sz w:val="24"/>
          <w:szCs w:val="24"/>
          <w:lang w:val="ro-RO"/>
        </w:rPr>
        <w:t xml:space="preserve"> avertismente</w:t>
      </w:r>
    </w:p>
    <w:p w:rsidR="00D1785B" w:rsidRPr="00AA6AF4" w:rsidRDefault="00D1785B" w:rsidP="00D1785B">
      <w:pPr>
        <w:spacing w:after="0" w:line="240" w:lineRule="auto"/>
        <w:ind w:left="-540" w:firstLine="540"/>
        <w:rPr>
          <w:rFonts w:ascii="Arial" w:hAnsi="Arial" w:cs="Arial"/>
          <w:b/>
          <w:sz w:val="24"/>
          <w:szCs w:val="24"/>
          <w:lang w:val="ro-RO"/>
        </w:rPr>
      </w:pPr>
      <w:r w:rsidRPr="00AA6AF4">
        <w:rPr>
          <w:rFonts w:ascii="Arial" w:hAnsi="Arial" w:cs="Arial"/>
          <w:b/>
          <w:sz w:val="24"/>
          <w:szCs w:val="24"/>
          <w:lang w:val="ro-RO"/>
        </w:rPr>
        <w:t>- 1</w:t>
      </w:r>
      <w:r w:rsidR="00A16DF7" w:rsidRPr="00AA6AF4">
        <w:rPr>
          <w:rFonts w:ascii="Arial" w:hAnsi="Arial" w:cs="Arial"/>
          <w:b/>
          <w:sz w:val="24"/>
          <w:szCs w:val="24"/>
          <w:lang w:val="ro-RO"/>
        </w:rPr>
        <w:t>37</w:t>
      </w:r>
      <w:r w:rsidRPr="00AA6AF4">
        <w:rPr>
          <w:rFonts w:ascii="Arial" w:hAnsi="Arial" w:cs="Arial"/>
          <w:b/>
          <w:sz w:val="24"/>
          <w:szCs w:val="24"/>
          <w:lang w:val="ro-RO"/>
        </w:rPr>
        <w:t xml:space="preserve"> amenzi în valoare totală de 1.</w:t>
      </w:r>
      <w:r w:rsidR="00A16DF7" w:rsidRPr="00AA6AF4">
        <w:rPr>
          <w:rFonts w:ascii="Arial" w:hAnsi="Arial" w:cs="Arial"/>
          <w:b/>
          <w:sz w:val="24"/>
          <w:szCs w:val="24"/>
          <w:lang w:val="ro-RO"/>
        </w:rPr>
        <w:t>914</w:t>
      </w:r>
      <w:r w:rsidRPr="00AA6AF4">
        <w:rPr>
          <w:rFonts w:ascii="Arial" w:hAnsi="Arial" w:cs="Arial"/>
          <w:b/>
          <w:sz w:val="24"/>
          <w:szCs w:val="24"/>
          <w:lang w:val="ro-RO"/>
        </w:rPr>
        <w:t>.000 lei</w:t>
      </w:r>
    </w:p>
    <w:p w:rsidR="00D1785B" w:rsidRPr="00AA6AF4" w:rsidRDefault="00D1785B" w:rsidP="00D1785B">
      <w:pPr>
        <w:spacing w:after="0" w:line="240" w:lineRule="auto"/>
        <w:ind w:left="0"/>
        <w:rPr>
          <w:rFonts w:ascii="Arial" w:hAnsi="Arial" w:cs="Arial"/>
          <w:sz w:val="24"/>
          <w:szCs w:val="24"/>
        </w:rPr>
      </w:pPr>
      <w:r w:rsidRPr="00AA6AF4">
        <w:rPr>
          <w:rFonts w:ascii="Arial" w:hAnsi="Arial" w:cs="Arial"/>
          <w:b/>
          <w:sz w:val="24"/>
          <w:szCs w:val="24"/>
          <w:lang w:val="ro-RO"/>
        </w:rPr>
        <w:t xml:space="preserve">- </w:t>
      </w:r>
      <w:r w:rsidR="00A16DF7" w:rsidRPr="00AA6AF4">
        <w:rPr>
          <w:rFonts w:ascii="Arial" w:hAnsi="Arial" w:cs="Arial"/>
          <w:b/>
          <w:sz w:val="24"/>
          <w:szCs w:val="24"/>
          <w:lang w:val="ro-RO"/>
        </w:rPr>
        <w:t>3</w:t>
      </w:r>
      <w:r w:rsidRPr="00AA6AF4">
        <w:rPr>
          <w:rFonts w:ascii="Arial" w:hAnsi="Arial" w:cs="Arial"/>
          <w:b/>
          <w:sz w:val="24"/>
          <w:szCs w:val="24"/>
          <w:lang w:val="ro-RO"/>
        </w:rPr>
        <w:t xml:space="preserve"> suspend</w:t>
      </w:r>
      <w:r w:rsidR="00A16DF7" w:rsidRPr="00AA6AF4">
        <w:rPr>
          <w:rFonts w:ascii="Arial" w:hAnsi="Arial" w:cs="Arial"/>
          <w:b/>
          <w:sz w:val="24"/>
          <w:szCs w:val="24"/>
          <w:lang w:val="ro-RO"/>
        </w:rPr>
        <w:t xml:space="preserve">ări </w:t>
      </w:r>
      <w:r w:rsidRPr="00AA6AF4">
        <w:rPr>
          <w:rFonts w:ascii="Arial" w:hAnsi="Arial" w:cs="Arial"/>
          <w:b/>
          <w:sz w:val="24"/>
          <w:szCs w:val="24"/>
          <w:lang w:val="ro-RO"/>
        </w:rPr>
        <w:t>de activitate</w:t>
      </w:r>
      <w:r w:rsidR="00D55959" w:rsidRPr="00AA6AF4">
        <w:rPr>
          <w:rFonts w:ascii="Arial" w:hAnsi="Arial" w:cs="Arial"/>
          <w:sz w:val="24"/>
          <w:szCs w:val="24"/>
        </w:rPr>
        <w:t xml:space="preserve"> </w:t>
      </w:r>
      <w:r w:rsidR="00D16DAF" w:rsidRPr="00AA6AF4">
        <w:rPr>
          <w:rFonts w:ascii="Arial" w:hAnsi="Arial" w:cs="Arial"/>
          <w:sz w:val="24"/>
          <w:szCs w:val="24"/>
        </w:rPr>
        <w:t>la</w:t>
      </w:r>
      <w:r w:rsidR="00A16DF7" w:rsidRPr="00AA6AF4">
        <w:rPr>
          <w:rFonts w:ascii="Arial" w:hAnsi="Arial" w:cs="Arial"/>
          <w:sz w:val="24"/>
          <w:szCs w:val="24"/>
        </w:rPr>
        <w:t xml:space="preserve"> un</w:t>
      </w:r>
      <w:r w:rsidR="007B74E0" w:rsidRPr="00AA6AF4">
        <w:rPr>
          <w:rFonts w:ascii="Arial" w:hAnsi="Arial" w:cs="Arial"/>
          <w:sz w:val="24"/>
          <w:szCs w:val="24"/>
        </w:rPr>
        <w:t xml:space="preserve"> </w:t>
      </w:r>
      <w:proofErr w:type="spellStart"/>
      <w:r w:rsidR="007B74E0" w:rsidRPr="00AA6AF4">
        <w:rPr>
          <w:rFonts w:ascii="Arial" w:hAnsi="Arial" w:cs="Arial"/>
          <w:sz w:val="24"/>
          <w:szCs w:val="24"/>
        </w:rPr>
        <w:t>furnizor</w:t>
      </w:r>
      <w:proofErr w:type="spellEnd"/>
      <w:r w:rsidR="007B74E0" w:rsidRPr="00AA6AF4">
        <w:rPr>
          <w:rFonts w:ascii="Arial" w:hAnsi="Arial" w:cs="Arial"/>
          <w:sz w:val="24"/>
          <w:szCs w:val="24"/>
        </w:rPr>
        <w:t xml:space="preserve"> </w:t>
      </w:r>
      <w:r w:rsidR="00D16DAF" w:rsidRPr="00AA6AF4">
        <w:rPr>
          <w:rFonts w:ascii="Arial" w:hAnsi="Arial" w:cs="Arial"/>
          <w:sz w:val="24"/>
          <w:szCs w:val="24"/>
        </w:rPr>
        <w:t xml:space="preserve">de </w:t>
      </w:r>
      <w:proofErr w:type="spellStart"/>
      <w:r w:rsidR="00D16DAF" w:rsidRPr="00AA6AF4">
        <w:rPr>
          <w:rFonts w:ascii="Arial" w:hAnsi="Arial" w:cs="Arial"/>
          <w:sz w:val="24"/>
          <w:szCs w:val="24"/>
        </w:rPr>
        <w:t>apă</w:t>
      </w:r>
      <w:proofErr w:type="spellEnd"/>
      <w:r w:rsidR="00D16DAF" w:rsidRPr="00AA6AF4">
        <w:rPr>
          <w:rFonts w:ascii="Arial" w:hAnsi="Arial" w:cs="Arial"/>
          <w:sz w:val="24"/>
          <w:szCs w:val="24"/>
        </w:rPr>
        <w:t xml:space="preserve"> din </w:t>
      </w:r>
      <w:proofErr w:type="spellStart"/>
      <w:r w:rsidR="00D55959" w:rsidRPr="00AA6AF4">
        <w:rPr>
          <w:rFonts w:ascii="Arial" w:hAnsi="Arial" w:cs="Arial"/>
          <w:sz w:val="24"/>
          <w:szCs w:val="24"/>
        </w:rPr>
        <w:t>județul</w:t>
      </w:r>
      <w:proofErr w:type="spellEnd"/>
      <w:r w:rsidR="00D55959" w:rsidRPr="00AA6AF4">
        <w:rPr>
          <w:rFonts w:ascii="Arial" w:hAnsi="Arial" w:cs="Arial"/>
          <w:sz w:val="24"/>
          <w:szCs w:val="24"/>
        </w:rPr>
        <w:t xml:space="preserve"> </w:t>
      </w:r>
      <w:r w:rsidR="00A16DF7" w:rsidRPr="00AA6AF4">
        <w:rPr>
          <w:rFonts w:ascii="Arial" w:hAnsi="Arial" w:cs="Arial"/>
          <w:sz w:val="24"/>
          <w:szCs w:val="24"/>
        </w:rPr>
        <w:t xml:space="preserve">Alba </w:t>
      </w:r>
      <w:proofErr w:type="spellStart"/>
      <w:r w:rsidR="00A16DF7" w:rsidRPr="00AA6AF4">
        <w:rPr>
          <w:rFonts w:ascii="Arial" w:hAnsi="Arial" w:cs="Arial"/>
          <w:sz w:val="24"/>
          <w:szCs w:val="24"/>
        </w:rPr>
        <w:t>și</w:t>
      </w:r>
      <w:proofErr w:type="spellEnd"/>
      <w:r w:rsidR="00A16DF7" w:rsidRPr="00AA6AF4">
        <w:rPr>
          <w:rFonts w:ascii="Arial" w:hAnsi="Arial" w:cs="Arial"/>
          <w:sz w:val="24"/>
          <w:szCs w:val="24"/>
        </w:rPr>
        <w:t xml:space="preserve"> </w:t>
      </w:r>
      <w:proofErr w:type="spellStart"/>
      <w:r w:rsidR="00A16DF7" w:rsidRPr="00AA6AF4">
        <w:rPr>
          <w:rFonts w:ascii="Arial" w:hAnsi="Arial" w:cs="Arial"/>
          <w:sz w:val="24"/>
          <w:szCs w:val="24"/>
        </w:rPr>
        <w:t>doi</w:t>
      </w:r>
      <w:proofErr w:type="spellEnd"/>
      <w:r w:rsidR="00A16DF7" w:rsidRPr="00AA6AF4">
        <w:rPr>
          <w:rFonts w:ascii="Arial" w:hAnsi="Arial" w:cs="Arial"/>
          <w:sz w:val="24"/>
          <w:szCs w:val="24"/>
        </w:rPr>
        <w:t xml:space="preserve"> </w:t>
      </w:r>
      <w:proofErr w:type="spellStart"/>
      <w:r w:rsidR="007B74E0" w:rsidRPr="00AA6AF4">
        <w:rPr>
          <w:rFonts w:ascii="Arial" w:hAnsi="Arial" w:cs="Arial"/>
          <w:sz w:val="24"/>
          <w:szCs w:val="24"/>
        </w:rPr>
        <w:t>furnizori</w:t>
      </w:r>
      <w:proofErr w:type="spellEnd"/>
      <w:r w:rsidR="007B74E0" w:rsidRPr="00AA6AF4">
        <w:rPr>
          <w:rFonts w:ascii="Arial" w:hAnsi="Arial" w:cs="Arial"/>
          <w:sz w:val="24"/>
          <w:szCs w:val="24"/>
        </w:rPr>
        <w:t xml:space="preserve"> </w:t>
      </w:r>
      <w:r w:rsidR="00A16DF7" w:rsidRPr="00AA6AF4">
        <w:rPr>
          <w:rFonts w:ascii="Arial" w:hAnsi="Arial" w:cs="Arial"/>
          <w:sz w:val="24"/>
          <w:szCs w:val="24"/>
        </w:rPr>
        <w:t xml:space="preserve">de </w:t>
      </w:r>
      <w:proofErr w:type="spellStart"/>
      <w:r w:rsidR="00A16DF7" w:rsidRPr="00AA6AF4">
        <w:rPr>
          <w:rFonts w:ascii="Arial" w:hAnsi="Arial" w:cs="Arial"/>
          <w:sz w:val="24"/>
          <w:szCs w:val="24"/>
        </w:rPr>
        <w:t>apă</w:t>
      </w:r>
      <w:proofErr w:type="spellEnd"/>
      <w:r w:rsidR="00A16DF7" w:rsidRPr="00AA6AF4">
        <w:rPr>
          <w:rFonts w:ascii="Arial" w:hAnsi="Arial" w:cs="Arial"/>
          <w:sz w:val="24"/>
          <w:szCs w:val="24"/>
        </w:rPr>
        <w:t xml:space="preserve"> din </w:t>
      </w:r>
      <w:proofErr w:type="spellStart"/>
      <w:r w:rsidR="00A16DF7" w:rsidRPr="00AA6AF4">
        <w:rPr>
          <w:rFonts w:ascii="Arial" w:hAnsi="Arial" w:cs="Arial"/>
          <w:sz w:val="24"/>
          <w:szCs w:val="24"/>
        </w:rPr>
        <w:t>județul</w:t>
      </w:r>
      <w:proofErr w:type="spellEnd"/>
      <w:r w:rsidR="00A16DF7" w:rsidRPr="00AA6AF4">
        <w:rPr>
          <w:rFonts w:ascii="Arial" w:hAnsi="Arial" w:cs="Arial"/>
          <w:sz w:val="24"/>
          <w:szCs w:val="24"/>
        </w:rPr>
        <w:t xml:space="preserve"> </w:t>
      </w:r>
      <w:proofErr w:type="spellStart"/>
      <w:r w:rsidR="00A16DF7" w:rsidRPr="00AA6AF4">
        <w:rPr>
          <w:rFonts w:ascii="Arial" w:hAnsi="Arial" w:cs="Arial"/>
          <w:sz w:val="24"/>
          <w:szCs w:val="24"/>
        </w:rPr>
        <w:t>Neamț</w:t>
      </w:r>
      <w:proofErr w:type="spellEnd"/>
      <w:r w:rsidR="009D678F" w:rsidRPr="00AA6AF4">
        <w:rPr>
          <w:rFonts w:ascii="Arial" w:hAnsi="Arial" w:cs="Arial"/>
          <w:sz w:val="24"/>
          <w:szCs w:val="24"/>
        </w:rPr>
        <w:t>.</w:t>
      </w:r>
    </w:p>
    <w:p w:rsidR="00A16DF7" w:rsidRPr="00AA6AF4" w:rsidRDefault="00A16DF7" w:rsidP="00D1785B">
      <w:pPr>
        <w:spacing w:after="0" w:line="240" w:lineRule="auto"/>
        <w:ind w:left="0" w:firstLine="708"/>
        <w:rPr>
          <w:rFonts w:ascii="Arial" w:eastAsia="Times New Roman" w:hAnsi="Arial" w:cs="Arial"/>
          <w:sz w:val="24"/>
          <w:szCs w:val="24"/>
        </w:rPr>
      </w:pPr>
    </w:p>
    <w:p w:rsidR="00D1785B" w:rsidRPr="00AA6AF4" w:rsidRDefault="00D1785B" w:rsidP="00D1785B">
      <w:pPr>
        <w:spacing w:after="0" w:line="240" w:lineRule="auto"/>
        <w:ind w:left="0" w:firstLine="708"/>
        <w:rPr>
          <w:rFonts w:ascii="Arial" w:eastAsia="Times New Roman" w:hAnsi="Arial" w:cs="Arial"/>
          <w:sz w:val="24"/>
          <w:szCs w:val="24"/>
        </w:rPr>
      </w:pPr>
      <w:proofErr w:type="spellStart"/>
      <w:r w:rsidRPr="00AA6AF4">
        <w:rPr>
          <w:rFonts w:ascii="Arial" w:eastAsia="Times New Roman" w:hAnsi="Arial" w:cs="Arial"/>
          <w:sz w:val="24"/>
          <w:szCs w:val="24"/>
        </w:rPr>
        <w:t>Inspectorii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sanitari</w:t>
      </w:r>
      <w:proofErr w:type="spellEnd"/>
      <w:r w:rsidRPr="00AA6AF4">
        <w:rPr>
          <w:rFonts w:ascii="Arial" w:eastAsia="Times New Roman" w:hAnsi="Arial" w:cs="Arial"/>
          <w:sz w:val="24"/>
          <w:szCs w:val="24"/>
        </w:rPr>
        <w:t xml:space="preserve"> au </w:t>
      </w:r>
      <w:proofErr w:type="spellStart"/>
      <w:r w:rsidRPr="00AA6AF4">
        <w:rPr>
          <w:rFonts w:ascii="Arial" w:eastAsia="Times New Roman" w:hAnsi="Arial" w:cs="Arial"/>
          <w:sz w:val="24"/>
          <w:szCs w:val="24"/>
        </w:rPr>
        <w:t>retras</w:t>
      </w:r>
      <w:proofErr w:type="spellEnd"/>
      <w:r w:rsidRPr="00AA6AF4">
        <w:rPr>
          <w:rFonts w:ascii="Arial" w:eastAsia="Times New Roman" w:hAnsi="Arial" w:cs="Arial"/>
          <w:sz w:val="24"/>
          <w:szCs w:val="24"/>
        </w:rPr>
        <w:t xml:space="preserve"> de la </w:t>
      </w:r>
      <w:proofErr w:type="spellStart"/>
      <w:r w:rsidRPr="00AA6AF4">
        <w:rPr>
          <w:rFonts w:ascii="Arial" w:eastAsia="Times New Roman" w:hAnsi="Arial" w:cs="Arial"/>
          <w:sz w:val="24"/>
          <w:szCs w:val="24"/>
        </w:rPr>
        <w:t>utilizare</w:t>
      </w:r>
      <w:proofErr w:type="spellEnd"/>
      <w:r w:rsidRPr="00AA6AF4">
        <w:rPr>
          <w:rFonts w:ascii="Arial" w:eastAsia="Times New Roman" w:hAnsi="Arial" w:cs="Arial"/>
          <w:sz w:val="24"/>
          <w:szCs w:val="24"/>
        </w:rPr>
        <w:t xml:space="preserve"> </w:t>
      </w:r>
      <w:r w:rsidR="00702DE7" w:rsidRPr="00AA6AF4">
        <w:rPr>
          <w:rFonts w:ascii="Arial" w:eastAsia="Times New Roman" w:hAnsi="Arial" w:cs="Arial"/>
          <w:sz w:val="24"/>
          <w:szCs w:val="24"/>
        </w:rPr>
        <w:t xml:space="preserve">410 </w:t>
      </w:r>
      <w:proofErr w:type="spellStart"/>
      <w:r w:rsidR="00702DE7" w:rsidRPr="00AA6AF4">
        <w:rPr>
          <w:rFonts w:ascii="Arial" w:eastAsia="Times New Roman" w:hAnsi="Arial" w:cs="Arial"/>
          <w:sz w:val="24"/>
          <w:szCs w:val="24"/>
        </w:rPr>
        <w:t>litri</w:t>
      </w:r>
      <w:proofErr w:type="spellEnd"/>
      <w:r w:rsidR="00702DE7" w:rsidRPr="00AA6AF4">
        <w:rPr>
          <w:rFonts w:ascii="Arial" w:eastAsia="Times New Roman" w:hAnsi="Arial" w:cs="Arial"/>
          <w:sz w:val="24"/>
          <w:szCs w:val="24"/>
        </w:rPr>
        <w:t xml:space="preserve"> </w:t>
      </w:r>
      <w:proofErr w:type="spellStart"/>
      <w:r w:rsidRPr="00AA6AF4">
        <w:rPr>
          <w:rFonts w:ascii="Arial" w:eastAsia="Times New Roman" w:hAnsi="Arial" w:cs="Arial"/>
          <w:b/>
          <w:sz w:val="24"/>
          <w:szCs w:val="24"/>
        </w:rPr>
        <w:t>produse</w:t>
      </w:r>
      <w:proofErr w:type="spellEnd"/>
      <w:r w:rsidRPr="00AA6AF4">
        <w:rPr>
          <w:rFonts w:ascii="Arial" w:eastAsia="Times New Roman" w:hAnsi="Arial" w:cs="Arial"/>
          <w:b/>
          <w:sz w:val="24"/>
          <w:szCs w:val="24"/>
        </w:rPr>
        <w:t xml:space="preserve"> biocide</w:t>
      </w:r>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folosite</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pentru</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dezinfecția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apei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potabile</w:t>
      </w:r>
      <w:proofErr w:type="spellEnd"/>
      <w:r w:rsidRPr="00AA6AF4">
        <w:rPr>
          <w:rFonts w:ascii="Arial" w:eastAsia="Times New Roman" w:hAnsi="Arial" w:cs="Arial"/>
          <w:sz w:val="24"/>
          <w:szCs w:val="24"/>
        </w:rPr>
        <w:t xml:space="preserve">) </w:t>
      </w:r>
      <w:r w:rsidR="0026687E" w:rsidRPr="00AA6AF4">
        <w:rPr>
          <w:rFonts w:ascii="Arial" w:eastAsia="Times New Roman" w:hAnsi="Arial" w:cs="Arial"/>
          <w:sz w:val="24"/>
          <w:szCs w:val="24"/>
        </w:rPr>
        <w:t>c</w:t>
      </w:r>
      <w:r w:rsidRPr="00AA6AF4">
        <w:rPr>
          <w:rFonts w:ascii="Arial" w:eastAsia="Times New Roman" w:hAnsi="Arial" w:cs="Arial"/>
          <w:sz w:val="24"/>
          <w:szCs w:val="24"/>
        </w:rPr>
        <w:t xml:space="preserve">u </w:t>
      </w:r>
      <w:proofErr w:type="spellStart"/>
      <w:r w:rsidRPr="00AA6AF4">
        <w:rPr>
          <w:rFonts w:ascii="Arial" w:eastAsia="Times New Roman" w:hAnsi="Arial" w:cs="Arial"/>
          <w:sz w:val="24"/>
          <w:szCs w:val="24"/>
        </w:rPr>
        <w:t>termen</w:t>
      </w:r>
      <w:proofErr w:type="spellEnd"/>
      <w:r w:rsidRPr="00AA6AF4">
        <w:rPr>
          <w:rFonts w:ascii="Arial" w:eastAsia="Times New Roman" w:hAnsi="Arial" w:cs="Arial"/>
          <w:sz w:val="24"/>
          <w:szCs w:val="24"/>
        </w:rPr>
        <w:t xml:space="preserve"> de </w:t>
      </w:r>
      <w:proofErr w:type="spellStart"/>
      <w:r w:rsidRPr="00AA6AF4">
        <w:rPr>
          <w:rFonts w:ascii="Arial" w:eastAsia="Times New Roman" w:hAnsi="Arial" w:cs="Arial"/>
          <w:sz w:val="24"/>
          <w:szCs w:val="24"/>
        </w:rPr>
        <w:t>valabilitate</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expirat</w:t>
      </w:r>
      <w:proofErr w:type="spellEnd"/>
      <w:r w:rsidRPr="00AA6AF4">
        <w:rPr>
          <w:rFonts w:ascii="Arial" w:eastAsia="Times New Roman" w:hAnsi="Arial" w:cs="Arial"/>
          <w:sz w:val="24"/>
          <w:szCs w:val="24"/>
        </w:rPr>
        <w:t xml:space="preserve">.  </w:t>
      </w:r>
    </w:p>
    <w:p w:rsidR="002D6268" w:rsidRPr="00AA6AF4" w:rsidRDefault="002D6268" w:rsidP="00DC1F38">
      <w:pPr>
        <w:spacing w:after="0" w:line="240" w:lineRule="auto"/>
        <w:ind w:left="0"/>
        <w:rPr>
          <w:rFonts w:ascii="Arial" w:hAnsi="Arial" w:cs="Arial"/>
          <w:sz w:val="24"/>
          <w:szCs w:val="24"/>
          <w:lang w:val="ro-RO"/>
        </w:rPr>
      </w:pPr>
      <w:r w:rsidRPr="00AA6AF4">
        <w:rPr>
          <w:rFonts w:ascii="Arial" w:hAnsi="Arial" w:cs="Arial"/>
          <w:sz w:val="24"/>
          <w:szCs w:val="24"/>
          <w:lang w:val="ro-RO"/>
        </w:rPr>
        <w:t xml:space="preserve"> </w:t>
      </w:r>
    </w:p>
    <w:p w:rsidR="00DC1F38" w:rsidRPr="00AA6AF4" w:rsidRDefault="003E1F2E" w:rsidP="0060303B">
      <w:pPr>
        <w:pStyle w:val="ListParagraph"/>
        <w:numPr>
          <w:ilvl w:val="0"/>
          <w:numId w:val="46"/>
        </w:numPr>
        <w:spacing w:after="0" w:line="240" w:lineRule="auto"/>
        <w:ind w:left="11" w:hanging="11"/>
        <w:rPr>
          <w:rFonts w:ascii="Arial" w:hAnsi="Arial" w:cs="Arial"/>
          <w:sz w:val="24"/>
          <w:szCs w:val="24"/>
          <w:lang w:val="ro-RO"/>
        </w:rPr>
      </w:pPr>
      <w:r w:rsidRPr="00AA6AF4">
        <w:rPr>
          <w:rFonts w:ascii="Arial" w:hAnsi="Arial" w:cs="Arial"/>
          <w:sz w:val="24"/>
          <w:szCs w:val="24"/>
          <w:lang w:val="ro-RO"/>
        </w:rPr>
        <w:t>La nivel național au fost</w:t>
      </w:r>
      <w:r w:rsidR="0098537C" w:rsidRPr="00AA6AF4">
        <w:rPr>
          <w:rFonts w:ascii="Arial" w:hAnsi="Arial" w:cs="Arial"/>
          <w:sz w:val="24"/>
          <w:szCs w:val="24"/>
          <w:lang w:val="ro-RO"/>
        </w:rPr>
        <w:t xml:space="preserve"> </w:t>
      </w:r>
      <w:r w:rsidR="00A836CB" w:rsidRPr="00AA6AF4">
        <w:rPr>
          <w:rFonts w:ascii="Arial" w:hAnsi="Arial" w:cs="Arial"/>
          <w:b/>
          <w:sz w:val="24"/>
          <w:szCs w:val="24"/>
          <w:lang w:val="ro-RO"/>
        </w:rPr>
        <w:t>catagrafiate</w:t>
      </w:r>
      <w:r w:rsidR="00DC1F38" w:rsidRPr="00AA6AF4">
        <w:rPr>
          <w:rFonts w:ascii="Arial" w:hAnsi="Arial" w:cs="Arial"/>
          <w:b/>
          <w:sz w:val="24"/>
          <w:szCs w:val="24"/>
          <w:lang w:val="ro-RO"/>
        </w:rPr>
        <w:t xml:space="preserve"> 3305 obiective</w:t>
      </w:r>
      <w:r w:rsidR="00DC1F38" w:rsidRPr="00AA6AF4">
        <w:rPr>
          <w:rFonts w:ascii="Arial" w:hAnsi="Arial" w:cs="Arial"/>
          <w:sz w:val="24"/>
          <w:szCs w:val="24"/>
          <w:lang w:val="ro-RO"/>
        </w:rPr>
        <w:t xml:space="preserve"> (stații de tratare și rețele de distribuție a apei potabile), din care:</w:t>
      </w:r>
    </w:p>
    <w:p w:rsidR="00DC1F38" w:rsidRPr="00AA6AF4" w:rsidRDefault="00DC1F38" w:rsidP="00C111D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- 1970 obiective cu autorizație sanitară de funcționare cu viza anuală, fără viza anuală, cu derogare, cu program de conformare, cu aviz temporar de funcționare;</w:t>
      </w:r>
    </w:p>
    <w:p w:rsidR="00DC1F38" w:rsidRPr="00AA6AF4" w:rsidRDefault="00DC1F38" w:rsidP="00C111D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- 1335 obiective care nu dețin autorizație sanitară de funcționare/aviz temporar de funcționare.</w:t>
      </w:r>
    </w:p>
    <w:p w:rsidR="003E1F2E" w:rsidRPr="00AA6AF4" w:rsidRDefault="003E1F2E" w:rsidP="00DC7B74">
      <w:pPr>
        <w:pStyle w:val="ListParagraph"/>
        <w:spacing w:after="0" w:line="240" w:lineRule="auto"/>
        <w:rPr>
          <w:rFonts w:ascii="Arial" w:hAnsi="Arial" w:cs="Arial"/>
          <w:sz w:val="24"/>
          <w:szCs w:val="24"/>
          <w:lang w:val="ro-RO"/>
        </w:rPr>
      </w:pPr>
    </w:p>
    <w:p w:rsidR="00416689" w:rsidRPr="00AA6AF4" w:rsidRDefault="00DC1F38" w:rsidP="0060303B">
      <w:pPr>
        <w:pStyle w:val="ListParagraph"/>
        <w:numPr>
          <w:ilvl w:val="0"/>
          <w:numId w:val="45"/>
        </w:numPr>
        <w:spacing w:after="0" w:line="240" w:lineRule="auto"/>
        <w:ind w:left="0" w:firstLine="0"/>
        <w:rPr>
          <w:rFonts w:ascii="Arial" w:hAnsi="Arial" w:cs="Arial"/>
          <w:sz w:val="24"/>
          <w:szCs w:val="24"/>
          <w:lang w:val="ro-RO"/>
        </w:rPr>
      </w:pPr>
      <w:r w:rsidRPr="00AA6AF4">
        <w:rPr>
          <w:rFonts w:ascii="Arial" w:hAnsi="Arial" w:cs="Arial"/>
          <w:sz w:val="24"/>
          <w:szCs w:val="24"/>
          <w:lang w:val="ro-RO"/>
        </w:rPr>
        <w:t xml:space="preserve">Inspectorii sanitari au efectuat </w:t>
      </w:r>
      <w:r w:rsidRPr="00AA6AF4">
        <w:rPr>
          <w:rFonts w:ascii="Arial" w:hAnsi="Arial" w:cs="Arial"/>
          <w:b/>
          <w:sz w:val="24"/>
          <w:szCs w:val="24"/>
          <w:lang w:val="ro-RO"/>
        </w:rPr>
        <w:t xml:space="preserve">control la </w:t>
      </w:r>
      <w:r w:rsidR="00416689" w:rsidRPr="00AA6AF4">
        <w:rPr>
          <w:rFonts w:ascii="Arial" w:hAnsi="Arial" w:cs="Arial"/>
          <w:b/>
          <w:sz w:val="24"/>
          <w:szCs w:val="24"/>
          <w:lang w:val="ro-RO"/>
        </w:rPr>
        <w:t>5</w:t>
      </w:r>
      <w:r w:rsidR="004D36E8">
        <w:rPr>
          <w:rFonts w:ascii="Arial" w:hAnsi="Arial" w:cs="Arial"/>
          <w:b/>
          <w:sz w:val="24"/>
          <w:szCs w:val="24"/>
          <w:lang w:val="ro-RO"/>
        </w:rPr>
        <w:t>8</w:t>
      </w:r>
      <w:r w:rsidR="00A1753C">
        <w:rPr>
          <w:rFonts w:ascii="Arial" w:hAnsi="Arial" w:cs="Arial"/>
          <w:b/>
          <w:sz w:val="24"/>
          <w:szCs w:val="24"/>
          <w:lang w:val="ro-RO"/>
        </w:rPr>
        <w:t>6</w:t>
      </w:r>
      <w:r w:rsidR="00416689" w:rsidRPr="00AA6AF4">
        <w:rPr>
          <w:rFonts w:ascii="Arial" w:hAnsi="Arial" w:cs="Arial"/>
          <w:b/>
          <w:sz w:val="24"/>
          <w:szCs w:val="24"/>
          <w:lang w:val="ro-RO"/>
        </w:rPr>
        <w:t xml:space="preserve"> obiective</w:t>
      </w:r>
      <w:r w:rsidR="00416689" w:rsidRPr="00AA6AF4">
        <w:rPr>
          <w:rFonts w:ascii="Arial" w:hAnsi="Arial" w:cs="Arial"/>
          <w:sz w:val="24"/>
          <w:szCs w:val="24"/>
          <w:lang w:val="ro-RO"/>
        </w:rPr>
        <w:t xml:space="preserve">, dintre care: </w:t>
      </w:r>
    </w:p>
    <w:p w:rsidR="00416689" w:rsidRPr="00AA6AF4" w:rsidRDefault="00DC1F38" w:rsidP="00416689">
      <w:pPr>
        <w:pStyle w:val="ListParagraph"/>
        <w:numPr>
          <w:ilvl w:val="0"/>
          <w:numId w:val="43"/>
        </w:numPr>
        <w:spacing w:after="0" w:line="240" w:lineRule="auto"/>
        <w:ind w:left="0" w:firstLine="709"/>
        <w:rPr>
          <w:rFonts w:ascii="Arial" w:hAnsi="Arial" w:cs="Arial"/>
          <w:sz w:val="24"/>
          <w:szCs w:val="24"/>
          <w:lang w:val="ro-RO"/>
        </w:rPr>
      </w:pPr>
      <w:r w:rsidRPr="00AA6AF4">
        <w:rPr>
          <w:rFonts w:ascii="Arial" w:hAnsi="Arial" w:cs="Arial"/>
          <w:sz w:val="24"/>
          <w:szCs w:val="24"/>
          <w:lang w:val="ro-RO"/>
        </w:rPr>
        <w:t>305 obiective cu autorizație sanitară de funcționare cu viza anuală, fără viza anuală, cu derogare, cu program de conformare, cu aviz temporar de funcționare</w:t>
      </w:r>
      <w:r w:rsidR="00416689" w:rsidRPr="00AA6AF4">
        <w:rPr>
          <w:rFonts w:ascii="Arial" w:hAnsi="Arial" w:cs="Arial"/>
          <w:sz w:val="24"/>
          <w:szCs w:val="24"/>
          <w:lang w:val="ro-RO"/>
        </w:rPr>
        <w:t>;</w:t>
      </w:r>
    </w:p>
    <w:p w:rsidR="00DC1F38" w:rsidRPr="00AA6AF4" w:rsidRDefault="00B67F62" w:rsidP="00416689">
      <w:pPr>
        <w:pStyle w:val="ListParagraph"/>
        <w:numPr>
          <w:ilvl w:val="0"/>
          <w:numId w:val="43"/>
        </w:numPr>
        <w:spacing w:after="0" w:line="240" w:lineRule="auto"/>
        <w:ind w:left="0" w:firstLine="709"/>
        <w:rPr>
          <w:rFonts w:ascii="Arial" w:hAnsi="Arial" w:cs="Arial"/>
          <w:sz w:val="24"/>
          <w:szCs w:val="24"/>
          <w:lang w:val="ro-RO"/>
        </w:rPr>
      </w:pPr>
      <w:r w:rsidRPr="00AA6AF4">
        <w:rPr>
          <w:rFonts w:ascii="Arial" w:hAnsi="Arial" w:cs="Arial"/>
          <w:sz w:val="24"/>
          <w:szCs w:val="24"/>
          <w:lang w:val="ro-RO"/>
        </w:rPr>
        <w:t xml:space="preserve"> </w:t>
      </w:r>
      <w:r w:rsidR="00DC1F38" w:rsidRPr="00AA6AF4">
        <w:rPr>
          <w:rFonts w:ascii="Arial" w:hAnsi="Arial" w:cs="Arial"/>
          <w:sz w:val="24"/>
          <w:szCs w:val="24"/>
          <w:lang w:val="ro-RO"/>
        </w:rPr>
        <w:t>2</w:t>
      </w:r>
      <w:r w:rsidR="00A1753C">
        <w:rPr>
          <w:rFonts w:ascii="Arial" w:hAnsi="Arial" w:cs="Arial"/>
          <w:sz w:val="24"/>
          <w:szCs w:val="24"/>
          <w:lang w:val="ro-RO"/>
        </w:rPr>
        <w:t>81</w:t>
      </w:r>
      <w:r w:rsidR="00DC1F38" w:rsidRPr="00AA6AF4">
        <w:rPr>
          <w:rFonts w:ascii="Arial" w:hAnsi="Arial" w:cs="Arial"/>
          <w:sz w:val="24"/>
          <w:szCs w:val="24"/>
          <w:lang w:val="ro-RO"/>
        </w:rPr>
        <w:t xml:space="preserve"> obiective care nu dețin autorizație sanitară de funcționare/aviz temporar de funcționare.</w:t>
      </w:r>
    </w:p>
    <w:p w:rsidR="00A1753C" w:rsidRPr="00AA6AF4" w:rsidRDefault="00A1753C" w:rsidP="00DC7B74">
      <w:pPr>
        <w:pStyle w:val="ListParagraph"/>
        <w:spacing w:after="0" w:line="240" w:lineRule="auto"/>
        <w:rPr>
          <w:rFonts w:ascii="Arial" w:hAnsi="Arial" w:cs="Arial"/>
          <w:sz w:val="24"/>
          <w:szCs w:val="24"/>
          <w:lang w:val="ro-RO"/>
        </w:rPr>
      </w:pPr>
    </w:p>
    <w:p w:rsidR="00EF4FC1" w:rsidRPr="00AA6AF4" w:rsidRDefault="000B4570" w:rsidP="0060303B">
      <w:pPr>
        <w:pStyle w:val="ListParagraph"/>
        <w:numPr>
          <w:ilvl w:val="0"/>
          <w:numId w:val="45"/>
        </w:numPr>
        <w:spacing w:after="0" w:line="240" w:lineRule="auto"/>
        <w:ind w:left="0" w:firstLine="0"/>
        <w:rPr>
          <w:rFonts w:ascii="Arial" w:hAnsi="Arial" w:cs="Arial"/>
          <w:sz w:val="24"/>
          <w:szCs w:val="24"/>
          <w:lang w:val="ro-RO"/>
        </w:rPr>
      </w:pPr>
      <w:r w:rsidRPr="00AA6AF4">
        <w:rPr>
          <w:rFonts w:ascii="Arial" w:hAnsi="Arial" w:cs="Arial"/>
          <w:sz w:val="24"/>
          <w:szCs w:val="24"/>
          <w:lang w:val="ro-RO"/>
        </w:rPr>
        <w:t xml:space="preserve">În cadrul acestei acţiuni au fost efectuate verificări </w:t>
      </w:r>
      <w:r w:rsidR="002C4D0B" w:rsidRPr="00AA6AF4">
        <w:rPr>
          <w:rFonts w:ascii="Arial" w:hAnsi="Arial" w:cs="Arial"/>
          <w:sz w:val="24"/>
          <w:szCs w:val="24"/>
          <w:lang w:val="ro-RO"/>
        </w:rPr>
        <w:t xml:space="preserve">de către inspectorii sanitari </w:t>
      </w:r>
      <w:r w:rsidRPr="00AA6AF4">
        <w:rPr>
          <w:rFonts w:ascii="Arial" w:hAnsi="Arial" w:cs="Arial"/>
          <w:sz w:val="24"/>
          <w:szCs w:val="24"/>
          <w:lang w:val="ro-RO"/>
        </w:rPr>
        <w:t xml:space="preserve">la </w:t>
      </w:r>
      <w:r w:rsidR="000C05AF" w:rsidRPr="00AA6AF4">
        <w:rPr>
          <w:rFonts w:ascii="Arial" w:hAnsi="Arial" w:cs="Arial"/>
          <w:b/>
          <w:sz w:val="24"/>
          <w:szCs w:val="24"/>
          <w:lang w:val="ro-RO"/>
        </w:rPr>
        <w:t xml:space="preserve">553 </w:t>
      </w:r>
      <w:r w:rsidRPr="00AA6AF4">
        <w:rPr>
          <w:rFonts w:ascii="Arial" w:hAnsi="Arial" w:cs="Arial"/>
          <w:b/>
          <w:sz w:val="24"/>
          <w:szCs w:val="24"/>
          <w:lang w:val="ro-RO"/>
        </w:rPr>
        <w:t>staţii</w:t>
      </w:r>
      <w:r w:rsidR="000C05AF" w:rsidRPr="00AA6AF4">
        <w:rPr>
          <w:rFonts w:ascii="Arial" w:hAnsi="Arial" w:cs="Arial"/>
          <w:b/>
          <w:sz w:val="24"/>
          <w:szCs w:val="24"/>
          <w:lang w:val="ro-RO"/>
        </w:rPr>
        <w:t xml:space="preserve"> </w:t>
      </w:r>
      <w:r w:rsidRPr="00AA6AF4">
        <w:rPr>
          <w:rFonts w:ascii="Arial" w:hAnsi="Arial" w:cs="Arial"/>
          <w:b/>
          <w:sz w:val="24"/>
          <w:szCs w:val="24"/>
          <w:lang w:val="ro-RO"/>
        </w:rPr>
        <w:t>de tratare</w:t>
      </w:r>
      <w:r w:rsidRPr="00AA6AF4">
        <w:rPr>
          <w:rFonts w:ascii="Arial" w:hAnsi="Arial" w:cs="Arial"/>
          <w:sz w:val="24"/>
          <w:szCs w:val="24"/>
          <w:lang w:val="ro-RO"/>
        </w:rPr>
        <w:t xml:space="preserve"> </w:t>
      </w:r>
      <w:r w:rsidR="00EF4FC1" w:rsidRPr="00AA6AF4">
        <w:rPr>
          <w:rFonts w:ascii="Arial" w:hAnsi="Arial" w:cs="Arial"/>
          <w:b/>
          <w:sz w:val="24"/>
          <w:szCs w:val="24"/>
          <w:lang w:val="ro-RO"/>
        </w:rPr>
        <w:t>apă potabilă</w:t>
      </w:r>
      <w:r w:rsidR="0074753F" w:rsidRPr="00AA6AF4">
        <w:rPr>
          <w:rFonts w:ascii="Arial" w:hAnsi="Arial" w:cs="Arial"/>
          <w:b/>
          <w:sz w:val="24"/>
          <w:szCs w:val="24"/>
          <w:lang w:val="ro-RO"/>
        </w:rPr>
        <w:t xml:space="preserve"> </w:t>
      </w:r>
      <w:r w:rsidR="0074753F" w:rsidRPr="00AA6AF4">
        <w:rPr>
          <w:rFonts w:ascii="Arial" w:hAnsi="Arial" w:cs="Arial"/>
          <w:sz w:val="24"/>
          <w:szCs w:val="24"/>
          <w:lang w:val="ro-RO"/>
        </w:rPr>
        <w:t xml:space="preserve">care deservesc </w:t>
      </w:r>
      <w:r w:rsidR="0074753F" w:rsidRPr="00AA6AF4">
        <w:rPr>
          <w:rFonts w:ascii="Arial" w:hAnsi="Arial" w:cs="Arial"/>
          <w:b/>
          <w:sz w:val="24"/>
          <w:szCs w:val="24"/>
          <w:lang w:val="ro-RO"/>
        </w:rPr>
        <w:t>1.294.823 locuitori</w:t>
      </w:r>
      <w:r w:rsidR="0074753F" w:rsidRPr="00AA6AF4">
        <w:rPr>
          <w:rFonts w:ascii="Arial" w:hAnsi="Arial" w:cs="Arial"/>
          <w:sz w:val="24"/>
          <w:szCs w:val="24"/>
          <w:lang w:val="ro-RO"/>
        </w:rPr>
        <w:t xml:space="preserve"> </w:t>
      </w:r>
      <w:r w:rsidR="002C4D0B" w:rsidRPr="00AA6AF4">
        <w:rPr>
          <w:rFonts w:ascii="Arial" w:hAnsi="Arial" w:cs="Arial"/>
          <w:sz w:val="24"/>
          <w:szCs w:val="24"/>
          <w:lang w:val="ro-RO"/>
        </w:rPr>
        <w:t xml:space="preserve">și au identificat </w:t>
      </w:r>
      <w:r w:rsidR="00EF4FC1" w:rsidRPr="00AA6AF4">
        <w:rPr>
          <w:rFonts w:ascii="Arial" w:hAnsi="Arial" w:cs="Arial"/>
          <w:sz w:val="24"/>
          <w:szCs w:val="24"/>
          <w:lang w:val="ro-RO"/>
        </w:rPr>
        <w:t>următoarele</w:t>
      </w:r>
      <w:r w:rsidR="0074753F" w:rsidRPr="00AA6AF4">
        <w:rPr>
          <w:rFonts w:ascii="Arial" w:hAnsi="Arial" w:cs="Arial"/>
          <w:sz w:val="24"/>
          <w:szCs w:val="24"/>
          <w:lang w:val="ro-RO"/>
        </w:rPr>
        <w:t xml:space="preserve"> aspecte funcționale</w:t>
      </w:r>
      <w:r w:rsidR="00EF4FC1" w:rsidRPr="00AA6AF4">
        <w:rPr>
          <w:rFonts w:ascii="Arial" w:hAnsi="Arial" w:cs="Arial"/>
          <w:sz w:val="24"/>
          <w:szCs w:val="24"/>
          <w:lang w:val="ro-RO"/>
        </w:rPr>
        <w:t>:</w:t>
      </w:r>
    </w:p>
    <w:p w:rsidR="00EF4FC1" w:rsidRPr="00AA6AF4" w:rsidRDefault="00EF4FC1" w:rsidP="0074753F">
      <w:pPr>
        <w:pStyle w:val="ListParagraph"/>
        <w:numPr>
          <w:ilvl w:val="0"/>
          <w:numId w:val="44"/>
        </w:numPr>
        <w:spacing w:after="0" w:line="240" w:lineRule="auto"/>
        <w:rPr>
          <w:rFonts w:ascii="Arial" w:hAnsi="Arial" w:cs="Arial"/>
          <w:sz w:val="24"/>
          <w:szCs w:val="24"/>
          <w:lang w:val="ro-RO"/>
        </w:rPr>
      </w:pPr>
      <w:r w:rsidRPr="00AA6AF4">
        <w:rPr>
          <w:rFonts w:ascii="Arial" w:hAnsi="Arial" w:cs="Arial"/>
          <w:sz w:val="24"/>
          <w:szCs w:val="24"/>
          <w:lang w:val="ro-RO"/>
        </w:rPr>
        <w:t>545 stații au captare adecvată;</w:t>
      </w:r>
    </w:p>
    <w:p w:rsidR="00EF4FC1" w:rsidRPr="00AA6AF4" w:rsidRDefault="00153E6A" w:rsidP="0074753F">
      <w:pPr>
        <w:pStyle w:val="ListParagraph"/>
        <w:numPr>
          <w:ilvl w:val="0"/>
          <w:numId w:val="44"/>
        </w:numPr>
        <w:spacing w:after="0" w:line="240" w:lineRule="auto"/>
        <w:rPr>
          <w:rFonts w:ascii="Arial" w:hAnsi="Arial" w:cs="Arial"/>
          <w:sz w:val="24"/>
          <w:szCs w:val="24"/>
          <w:lang w:val="ro-RO"/>
        </w:rPr>
      </w:pPr>
      <w:r w:rsidRPr="00AA6AF4">
        <w:rPr>
          <w:rFonts w:ascii="Arial" w:hAnsi="Arial" w:cs="Arial"/>
          <w:sz w:val="24"/>
          <w:szCs w:val="24"/>
          <w:lang w:val="ro-RO"/>
        </w:rPr>
        <w:t xml:space="preserve">la </w:t>
      </w:r>
      <w:r w:rsidR="00EF4FC1" w:rsidRPr="00AA6AF4">
        <w:rPr>
          <w:rFonts w:ascii="Arial" w:hAnsi="Arial" w:cs="Arial"/>
          <w:sz w:val="24"/>
          <w:szCs w:val="24"/>
          <w:lang w:val="ro-RO"/>
        </w:rPr>
        <w:t xml:space="preserve">387 stații </w:t>
      </w:r>
      <w:r w:rsidR="0064164C" w:rsidRPr="00AA6AF4">
        <w:rPr>
          <w:rFonts w:ascii="Arial" w:hAnsi="Arial" w:cs="Arial"/>
          <w:sz w:val="24"/>
          <w:szCs w:val="24"/>
          <w:lang w:val="ro-RO"/>
        </w:rPr>
        <w:t xml:space="preserve">se </w:t>
      </w:r>
      <w:r w:rsidR="00EF4FC1" w:rsidRPr="00AA6AF4">
        <w:rPr>
          <w:rFonts w:ascii="Arial" w:hAnsi="Arial" w:cs="Arial"/>
          <w:sz w:val="24"/>
          <w:szCs w:val="24"/>
          <w:lang w:val="ro-RO"/>
        </w:rPr>
        <w:t xml:space="preserve">aplică </w:t>
      </w:r>
      <w:r w:rsidRPr="00AA6AF4">
        <w:rPr>
          <w:rFonts w:ascii="Arial" w:hAnsi="Arial" w:cs="Arial"/>
          <w:sz w:val="24"/>
          <w:szCs w:val="24"/>
          <w:lang w:val="ro-RO"/>
        </w:rPr>
        <w:t xml:space="preserve">în mod corespunzător </w:t>
      </w:r>
      <w:r w:rsidR="00EF4FC1" w:rsidRPr="00AA6AF4">
        <w:rPr>
          <w:rFonts w:ascii="Arial" w:hAnsi="Arial" w:cs="Arial"/>
          <w:sz w:val="24"/>
          <w:szCs w:val="24"/>
          <w:lang w:val="ro-RO"/>
        </w:rPr>
        <w:t>proces</w:t>
      </w:r>
      <w:r w:rsidRPr="00AA6AF4">
        <w:rPr>
          <w:rFonts w:ascii="Arial" w:hAnsi="Arial" w:cs="Arial"/>
          <w:sz w:val="24"/>
          <w:szCs w:val="24"/>
          <w:lang w:val="ro-RO"/>
        </w:rPr>
        <w:t>ul</w:t>
      </w:r>
      <w:r w:rsidR="00EF4FC1" w:rsidRPr="00AA6AF4">
        <w:rPr>
          <w:rFonts w:ascii="Arial" w:hAnsi="Arial" w:cs="Arial"/>
          <w:sz w:val="24"/>
          <w:szCs w:val="24"/>
          <w:lang w:val="ro-RO"/>
        </w:rPr>
        <w:t xml:space="preserve"> de tratare;</w:t>
      </w:r>
    </w:p>
    <w:p w:rsidR="009154ED" w:rsidRPr="00AA6AF4" w:rsidRDefault="0051562F" w:rsidP="0074753F">
      <w:pPr>
        <w:pStyle w:val="ListParagraph"/>
        <w:numPr>
          <w:ilvl w:val="0"/>
          <w:numId w:val="44"/>
        </w:numPr>
        <w:spacing w:after="0" w:line="240" w:lineRule="auto"/>
        <w:rPr>
          <w:rFonts w:ascii="Arial" w:hAnsi="Arial" w:cs="Arial"/>
          <w:sz w:val="24"/>
          <w:szCs w:val="24"/>
          <w:lang w:val="ro-RO"/>
        </w:rPr>
      </w:pPr>
      <w:r w:rsidRPr="00AA6AF4">
        <w:rPr>
          <w:rFonts w:ascii="Arial" w:hAnsi="Arial" w:cs="Arial"/>
          <w:sz w:val="24"/>
          <w:szCs w:val="24"/>
          <w:lang w:val="ro-RO"/>
        </w:rPr>
        <w:t xml:space="preserve">la </w:t>
      </w:r>
      <w:r w:rsidR="00EF4FC1" w:rsidRPr="00AA6AF4">
        <w:rPr>
          <w:rFonts w:ascii="Arial" w:hAnsi="Arial" w:cs="Arial"/>
          <w:sz w:val="24"/>
          <w:szCs w:val="24"/>
          <w:lang w:val="ro-RO"/>
        </w:rPr>
        <w:t>187</w:t>
      </w:r>
      <w:r w:rsidR="009154ED" w:rsidRPr="00AA6AF4">
        <w:rPr>
          <w:rFonts w:ascii="Arial" w:hAnsi="Arial" w:cs="Arial"/>
          <w:sz w:val="24"/>
          <w:szCs w:val="24"/>
          <w:lang w:val="ro-RO"/>
        </w:rPr>
        <w:t xml:space="preserve"> stații </w:t>
      </w:r>
      <w:r w:rsidRPr="00AA6AF4">
        <w:rPr>
          <w:rFonts w:ascii="Arial" w:hAnsi="Arial" w:cs="Arial"/>
          <w:sz w:val="24"/>
          <w:szCs w:val="24"/>
          <w:lang w:val="ro-RO"/>
        </w:rPr>
        <w:t xml:space="preserve">se utilizează </w:t>
      </w:r>
      <w:r w:rsidR="009154ED" w:rsidRPr="00AA6AF4">
        <w:rPr>
          <w:rFonts w:ascii="Arial" w:hAnsi="Arial" w:cs="Arial"/>
          <w:sz w:val="24"/>
          <w:szCs w:val="24"/>
          <w:lang w:val="ro-RO"/>
        </w:rPr>
        <w:t>procedee de sedimentare;</w:t>
      </w:r>
    </w:p>
    <w:p w:rsidR="00692674" w:rsidRPr="00AA6AF4" w:rsidRDefault="009154ED" w:rsidP="00692674">
      <w:pPr>
        <w:pStyle w:val="ListParagraph"/>
        <w:numPr>
          <w:ilvl w:val="0"/>
          <w:numId w:val="44"/>
        </w:numPr>
        <w:spacing w:after="0" w:line="240" w:lineRule="auto"/>
        <w:rPr>
          <w:rFonts w:ascii="Arial" w:hAnsi="Arial" w:cs="Arial"/>
          <w:sz w:val="24"/>
          <w:szCs w:val="24"/>
          <w:lang w:val="ro-RO"/>
        </w:rPr>
      </w:pPr>
      <w:r w:rsidRPr="00AA6AF4">
        <w:rPr>
          <w:rFonts w:ascii="Arial" w:hAnsi="Arial" w:cs="Arial"/>
          <w:sz w:val="24"/>
          <w:szCs w:val="24"/>
          <w:lang w:val="ro-RO"/>
        </w:rPr>
        <w:t xml:space="preserve">226 stații </w:t>
      </w:r>
      <w:r w:rsidR="0051562F" w:rsidRPr="00AA6AF4">
        <w:rPr>
          <w:rFonts w:ascii="Arial" w:hAnsi="Arial" w:cs="Arial"/>
          <w:sz w:val="24"/>
          <w:szCs w:val="24"/>
          <w:lang w:val="ro-RO"/>
        </w:rPr>
        <w:t xml:space="preserve">dețin </w:t>
      </w:r>
      <w:r w:rsidRPr="00AA6AF4">
        <w:rPr>
          <w:rFonts w:ascii="Arial" w:hAnsi="Arial" w:cs="Arial"/>
          <w:sz w:val="24"/>
          <w:szCs w:val="24"/>
          <w:lang w:val="ro-RO"/>
        </w:rPr>
        <w:t>sisteme de filtrare adecvată;</w:t>
      </w:r>
    </w:p>
    <w:p w:rsidR="0060303B" w:rsidRPr="00AA6AF4" w:rsidRDefault="0051562F" w:rsidP="0060303B">
      <w:pPr>
        <w:pStyle w:val="ListParagraph"/>
        <w:numPr>
          <w:ilvl w:val="0"/>
          <w:numId w:val="44"/>
        </w:numPr>
        <w:spacing w:after="0" w:line="240" w:lineRule="auto"/>
        <w:rPr>
          <w:rFonts w:ascii="Arial" w:hAnsi="Arial" w:cs="Arial"/>
          <w:sz w:val="24"/>
          <w:szCs w:val="24"/>
          <w:lang w:val="ro-RO"/>
        </w:rPr>
      </w:pPr>
      <w:r w:rsidRPr="00AA6AF4">
        <w:rPr>
          <w:rFonts w:ascii="Arial" w:hAnsi="Arial" w:cs="Arial"/>
          <w:sz w:val="24"/>
          <w:szCs w:val="24"/>
          <w:lang w:val="ro-RO"/>
        </w:rPr>
        <w:t xml:space="preserve">la </w:t>
      </w:r>
      <w:r w:rsidR="009154ED" w:rsidRPr="00AA6AF4">
        <w:rPr>
          <w:rFonts w:ascii="Arial" w:hAnsi="Arial" w:cs="Arial"/>
          <w:sz w:val="24"/>
          <w:szCs w:val="24"/>
          <w:lang w:val="ro-RO"/>
        </w:rPr>
        <w:t xml:space="preserve">377 stații </w:t>
      </w:r>
      <w:r w:rsidRPr="00AA6AF4">
        <w:rPr>
          <w:rFonts w:ascii="Arial" w:hAnsi="Arial" w:cs="Arial"/>
          <w:sz w:val="24"/>
          <w:szCs w:val="24"/>
          <w:lang w:val="ro-RO"/>
        </w:rPr>
        <w:t xml:space="preserve">se </w:t>
      </w:r>
      <w:r w:rsidR="009154ED" w:rsidRPr="00AA6AF4">
        <w:rPr>
          <w:rFonts w:ascii="Arial" w:hAnsi="Arial" w:cs="Arial"/>
          <w:sz w:val="24"/>
          <w:szCs w:val="24"/>
          <w:lang w:val="ro-RO"/>
        </w:rPr>
        <w:t>efectuează clorinare / dezinfecție corespunzătoare;</w:t>
      </w:r>
    </w:p>
    <w:p w:rsidR="0060303B" w:rsidRPr="00AA6AF4" w:rsidRDefault="00692674" w:rsidP="0060303B">
      <w:pPr>
        <w:pStyle w:val="ListParagraph"/>
        <w:numPr>
          <w:ilvl w:val="0"/>
          <w:numId w:val="44"/>
        </w:numPr>
        <w:spacing w:after="0" w:line="240" w:lineRule="auto"/>
        <w:rPr>
          <w:rFonts w:ascii="Arial" w:hAnsi="Arial" w:cs="Arial"/>
          <w:sz w:val="24"/>
          <w:szCs w:val="24"/>
          <w:lang w:val="ro-RO"/>
        </w:rPr>
      </w:pPr>
      <w:r w:rsidRPr="00AA6AF4">
        <w:rPr>
          <w:rFonts w:ascii="Arial" w:hAnsi="Arial" w:cs="Arial"/>
          <w:sz w:val="24"/>
          <w:szCs w:val="24"/>
          <w:lang w:val="ro-RO"/>
        </w:rPr>
        <w:t>l</w:t>
      </w:r>
      <w:r w:rsidR="0074753F" w:rsidRPr="00AA6AF4">
        <w:rPr>
          <w:rFonts w:ascii="Arial" w:hAnsi="Arial" w:cs="Arial"/>
          <w:sz w:val="24"/>
          <w:szCs w:val="24"/>
          <w:lang w:val="ro-RO"/>
        </w:rPr>
        <w:t xml:space="preserve">a </w:t>
      </w:r>
      <w:r w:rsidR="009154ED" w:rsidRPr="00AA6AF4">
        <w:rPr>
          <w:rFonts w:ascii="Arial" w:hAnsi="Arial" w:cs="Arial"/>
          <w:sz w:val="24"/>
          <w:szCs w:val="24"/>
          <w:lang w:val="ro-RO"/>
        </w:rPr>
        <w:t xml:space="preserve">327 stații se realizează </w:t>
      </w:r>
      <w:r w:rsidR="0060303B" w:rsidRPr="00AA6AF4">
        <w:rPr>
          <w:rFonts w:ascii="Arial" w:hAnsi="Arial" w:cs="Arial"/>
          <w:sz w:val="24"/>
          <w:szCs w:val="24"/>
          <w:lang w:val="ro-RO"/>
        </w:rPr>
        <w:t>controlul procesului de tratare;</w:t>
      </w:r>
    </w:p>
    <w:p w:rsidR="0060303B" w:rsidRPr="00AA6AF4" w:rsidRDefault="0060303B" w:rsidP="0060303B">
      <w:pPr>
        <w:pStyle w:val="ListParagraph"/>
        <w:numPr>
          <w:ilvl w:val="0"/>
          <w:numId w:val="44"/>
        </w:numPr>
        <w:spacing w:after="0" w:line="240" w:lineRule="auto"/>
        <w:rPr>
          <w:rFonts w:ascii="Arial" w:hAnsi="Arial" w:cs="Arial"/>
          <w:sz w:val="24"/>
          <w:szCs w:val="24"/>
          <w:lang w:val="ro-RO"/>
        </w:rPr>
      </w:pPr>
      <w:r w:rsidRPr="00AA6AF4">
        <w:rPr>
          <w:rFonts w:ascii="Arial" w:hAnsi="Arial" w:cs="Arial"/>
          <w:sz w:val="24"/>
          <w:szCs w:val="24"/>
          <w:lang w:val="ro-RO"/>
        </w:rPr>
        <w:lastRenderedPageBreak/>
        <w:t>la 490 stații se asigură întreținerea adecvată;</w:t>
      </w:r>
    </w:p>
    <w:p w:rsidR="000F00A3" w:rsidRPr="00AA6AF4" w:rsidRDefault="000F00A3" w:rsidP="000F00A3">
      <w:pPr>
        <w:pStyle w:val="ListParagraph"/>
        <w:numPr>
          <w:ilvl w:val="0"/>
          <w:numId w:val="44"/>
        </w:numPr>
        <w:spacing w:after="0" w:line="240" w:lineRule="auto"/>
        <w:rPr>
          <w:rFonts w:ascii="Arial" w:hAnsi="Arial" w:cs="Arial"/>
          <w:sz w:val="24"/>
          <w:szCs w:val="24"/>
          <w:lang w:val="ro-RO"/>
        </w:rPr>
      </w:pPr>
      <w:r w:rsidRPr="00AA6AF4">
        <w:rPr>
          <w:rFonts w:ascii="Arial" w:hAnsi="Arial" w:cs="Arial"/>
          <w:sz w:val="24"/>
          <w:szCs w:val="24"/>
          <w:lang w:val="ro-RO"/>
        </w:rPr>
        <w:t>496 stații dețin pe</w:t>
      </w:r>
      <w:r w:rsidR="007B28BF">
        <w:rPr>
          <w:rFonts w:ascii="Arial" w:hAnsi="Arial" w:cs="Arial"/>
          <w:sz w:val="24"/>
          <w:szCs w:val="24"/>
          <w:lang w:val="ro-RO"/>
        </w:rPr>
        <w:t>rsonal adecvat care le operează.</w:t>
      </w:r>
    </w:p>
    <w:p w:rsidR="00334743" w:rsidRPr="00AA6AF4" w:rsidRDefault="00334743" w:rsidP="00334743">
      <w:pPr>
        <w:pStyle w:val="ListParagraph"/>
        <w:spacing w:after="0" w:line="240" w:lineRule="auto"/>
        <w:rPr>
          <w:rFonts w:ascii="Arial" w:hAnsi="Arial" w:cs="Arial"/>
          <w:sz w:val="24"/>
          <w:szCs w:val="24"/>
          <w:lang w:val="ro-RO"/>
        </w:rPr>
      </w:pPr>
    </w:p>
    <w:p w:rsidR="00334743" w:rsidRPr="00AA6AF4" w:rsidRDefault="00334743" w:rsidP="00334743">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Inspectorii sanitari au identificat faptul că la 396 stații </w:t>
      </w:r>
      <w:r w:rsidR="00D01C30" w:rsidRPr="00AA6AF4">
        <w:rPr>
          <w:rFonts w:ascii="Arial" w:hAnsi="Arial" w:cs="Arial"/>
          <w:sz w:val="24"/>
          <w:szCs w:val="24"/>
          <w:lang w:val="ro-RO"/>
        </w:rPr>
        <w:t xml:space="preserve">de tratare apă </w:t>
      </w:r>
      <w:r w:rsidRPr="00AA6AF4">
        <w:rPr>
          <w:rFonts w:ascii="Arial" w:hAnsi="Arial" w:cs="Arial"/>
          <w:sz w:val="24"/>
          <w:szCs w:val="24"/>
          <w:lang w:val="ro-RO"/>
        </w:rPr>
        <w:t>se efectuează controlul înregistrării documentelor.</w:t>
      </w:r>
    </w:p>
    <w:p w:rsidR="00334743" w:rsidRPr="00AA6AF4" w:rsidRDefault="00334743" w:rsidP="00334743">
      <w:pPr>
        <w:spacing w:after="0" w:line="240" w:lineRule="auto"/>
        <w:ind w:left="0" w:firstLine="708"/>
        <w:rPr>
          <w:rFonts w:ascii="Arial" w:hAnsi="Arial" w:cs="Arial"/>
          <w:sz w:val="24"/>
          <w:szCs w:val="24"/>
          <w:lang w:val="ro-RO"/>
        </w:rPr>
      </w:pPr>
    </w:p>
    <w:p w:rsidR="0051562F" w:rsidRPr="00AA6AF4" w:rsidRDefault="00334743" w:rsidP="0060303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Conform informațiilor furnizate de inspectorii sanitari, furnizorii de apă efectuează monitorizarea operațională </w:t>
      </w:r>
      <w:r w:rsidR="0051562F" w:rsidRPr="00AA6AF4">
        <w:rPr>
          <w:rFonts w:ascii="Arial" w:hAnsi="Arial" w:cs="Arial"/>
          <w:sz w:val="24"/>
          <w:szCs w:val="24"/>
          <w:lang w:val="ro-RO"/>
        </w:rPr>
        <w:t>la 412 stații</w:t>
      </w:r>
      <w:r w:rsidR="0060303B" w:rsidRPr="00AA6AF4">
        <w:rPr>
          <w:rFonts w:ascii="Arial" w:hAnsi="Arial" w:cs="Arial"/>
          <w:sz w:val="24"/>
          <w:szCs w:val="24"/>
          <w:lang w:val="ro-RO"/>
        </w:rPr>
        <w:t xml:space="preserve">, iar la </w:t>
      </w:r>
      <w:r w:rsidR="0051562F" w:rsidRPr="00AA6AF4">
        <w:rPr>
          <w:rFonts w:ascii="Arial" w:hAnsi="Arial" w:cs="Arial"/>
          <w:sz w:val="24"/>
          <w:szCs w:val="24"/>
          <w:lang w:val="ro-RO"/>
        </w:rPr>
        <w:t xml:space="preserve">391 stații </w:t>
      </w:r>
      <w:r w:rsidR="0060303B" w:rsidRPr="00AA6AF4">
        <w:rPr>
          <w:rFonts w:ascii="Arial" w:hAnsi="Arial" w:cs="Arial"/>
          <w:sz w:val="24"/>
          <w:szCs w:val="24"/>
          <w:lang w:val="ro-RO"/>
        </w:rPr>
        <w:t xml:space="preserve">de tratare apă </w:t>
      </w:r>
      <w:r w:rsidR="0051562F" w:rsidRPr="00AA6AF4">
        <w:rPr>
          <w:rFonts w:ascii="Arial" w:hAnsi="Arial" w:cs="Arial"/>
          <w:sz w:val="24"/>
          <w:szCs w:val="24"/>
          <w:lang w:val="ro-RO"/>
        </w:rPr>
        <w:t>DSP-urile realizează monitorizarea de audit</w:t>
      </w:r>
      <w:r w:rsidR="0060303B" w:rsidRPr="00AA6AF4">
        <w:rPr>
          <w:rFonts w:ascii="Arial" w:hAnsi="Arial" w:cs="Arial"/>
          <w:sz w:val="24"/>
          <w:szCs w:val="24"/>
          <w:lang w:val="ro-RO"/>
        </w:rPr>
        <w:t>.</w:t>
      </w:r>
    </w:p>
    <w:p w:rsidR="0060303B" w:rsidRPr="00AA6AF4" w:rsidRDefault="0060303B" w:rsidP="0060303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Exemple de județe unde furnizorii de apă nu realizează monitorizarea operațională a stațiilor de tratare apă:</w:t>
      </w:r>
      <w:r w:rsidR="00D01C30" w:rsidRPr="00AA6AF4">
        <w:rPr>
          <w:rFonts w:ascii="Arial" w:hAnsi="Arial" w:cs="Arial"/>
          <w:sz w:val="24"/>
          <w:szCs w:val="24"/>
          <w:lang w:val="ro-RO"/>
        </w:rPr>
        <w:t xml:space="preserve"> Brașov, Buzău, </w:t>
      </w:r>
      <w:r w:rsidR="00E035DB">
        <w:rPr>
          <w:rFonts w:ascii="Arial" w:hAnsi="Arial" w:cs="Arial"/>
          <w:sz w:val="24"/>
          <w:szCs w:val="24"/>
          <w:lang w:val="ro-RO"/>
        </w:rPr>
        <w:t xml:space="preserve">Călărași, </w:t>
      </w:r>
      <w:r w:rsidR="009E5385">
        <w:rPr>
          <w:rFonts w:ascii="Arial" w:hAnsi="Arial" w:cs="Arial"/>
          <w:sz w:val="24"/>
          <w:szCs w:val="24"/>
          <w:lang w:val="ro-RO"/>
        </w:rPr>
        <w:t>Cluj, Dâmbovița, Dolj,</w:t>
      </w:r>
      <w:r w:rsidR="00E035DB">
        <w:rPr>
          <w:rFonts w:ascii="Arial" w:hAnsi="Arial" w:cs="Arial"/>
          <w:sz w:val="24"/>
          <w:szCs w:val="24"/>
          <w:lang w:val="ro-RO"/>
        </w:rPr>
        <w:t xml:space="preserve"> Gorj, </w:t>
      </w:r>
      <w:r w:rsidR="009E5385">
        <w:rPr>
          <w:rFonts w:ascii="Arial" w:hAnsi="Arial" w:cs="Arial"/>
          <w:sz w:val="24"/>
          <w:szCs w:val="24"/>
          <w:lang w:val="ro-RO"/>
        </w:rPr>
        <w:t xml:space="preserve">Harghita, Mureș, Neamț, </w:t>
      </w:r>
      <w:r w:rsidR="00CE1F26">
        <w:rPr>
          <w:rFonts w:ascii="Arial" w:hAnsi="Arial" w:cs="Arial"/>
          <w:sz w:val="24"/>
          <w:szCs w:val="24"/>
          <w:lang w:val="ro-RO"/>
        </w:rPr>
        <w:t xml:space="preserve">Olt, </w:t>
      </w:r>
      <w:r w:rsidR="009E5385">
        <w:rPr>
          <w:rFonts w:ascii="Arial" w:hAnsi="Arial" w:cs="Arial"/>
          <w:sz w:val="24"/>
          <w:szCs w:val="24"/>
          <w:lang w:val="ro-RO"/>
        </w:rPr>
        <w:t>Sibiu, Vaslui, Vrancea</w:t>
      </w:r>
      <w:r w:rsidR="00D01C30" w:rsidRPr="00AA6AF4">
        <w:rPr>
          <w:rFonts w:ascii="Arial" w:hAnsi="Arial" w:cs="Arial"/>
          <w:sz w:val="24"/>
          <w:szCs w:val="24"/>
          <w:lang w:val="ro-RO"/>
        </w:rPr>
        <w:t>.</w:t>
      </w:r>
    </w:p>
    <w:p w:rsidR="0006341F" w:rsidRPr="00AA6AF4" w:rsidRDefault="0060303B" w:rsidP="0060303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Exemple de județe</w:t>
      </w:r>
      <w:r w:rsidR="0006341F" w:rsidRPr="00AA6AF4">
        <w:rPr>
          <w:rFonts w:ascii="Arial" w:hAnsi="Arial" w:cs="Arial"/>
          <w:sz w:val="24"/>
          <w:szCs w:val="24"/>
          <w:lang w:val="ro-RO"/>
        </w:rPr>
        <w:t xml:space="preserve"> unde DSP-urile nu efectuează monitorizarea de audit:</w:t>
      </w:r>
      <w:r w:rsidR="006F6044" w:rsidRPr="00AA6AF4">
        <w:rPr>
          <w:rFonts w:ascii="Arial" w:hAnsi="Arial" w:cs="Arial"/>
          <w:sz w:val="24"/>
          <w:szCs w:val="24"/>
          <w:lang w:val="ro-RO"/>
        </w:rPr>
        <w:t xml:space="preserve"> </w:t>
      </w:r>
      <w:r w:rsidR="009B7500" w:rsidRPr="00AA6AF4">
        <w:rPr>
          <w:rFonts w:ascii="Arial" w:hAnsi="Arial" w:cs="Arial"/>
          <w:sz w:val="24"/>
          <w:szCs w:val="24"/>
          <w:lang w:val="ro-RO"/>
        </w:rPr>
        <w:t>Argeș, Brașov, Buzău, Cluj, Dolj, Hunedoara, Mureș, Neamț, Vaslui, Vâlcea.</w:t>
      </w:r>
    </w:p>
    <w:p w:rsidR="0060303B" w:rsidRPr="00AA6AF4" w:rsidRDefault="0060303B" w:rsidP="0060303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 </w:t>
      </w:r>
    </w:p>
    <w:p w:rsidR="00D75CE8" w:rsidRPr="00AA6AF4" w:rsidRDefault="000F00A3" w:rsidP="000F00A3">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La stațiile de tratare apă </w:t>
      </w:r>
      <w:r w:rsidR="00D75CE8" w:rsidRPr="00AA6AF4">
        <w:rPr>
          <w:rFonts w:ascii="Arial" w:hAnsi="Arial" w:cs="Arial"/>
          <w:sz w:val="24"/>
          <w:szCs w:val="24"/>
          <w:lang w:val="ro-RO"/>
        </w:rPr>
        <w:t xml:space="preserve">s-au înregistrat: </w:t>
      </w:r>
      <w:r w:rsidR="009B7500" w:rsidRPr="00AA6AF4">
        <w:rPr>
          <w:rFonts w:ascii="Arial" w:hAnsi="Arial" w:cs="Arial"/>
          <w:sz w:val="24"/>
          <w:szCs w:val="24"/>
          <w:lang w:val="ro-RO"/>
        </w:rPr>
        <w:t>o</w:t>
      </w:r>
      <w:r w:rsidR="00D75CE8" w:rsidRPr="00AA6AF4">
        <w:rPr>
          <w:rFonts w:ascii="Arial" w:hAnsi="Arial" w:cs="Arial"/>
          <w:sz w:val="24"/>
          <w:szCs w:val="24"/>
          <w:lang w:val="ro-RO"/>
        </w:rPr>
        <w:t xml:space="preserve"> reclamație de la </w:t>
      </w:r>
      <w:r w:rsidR="00582F70" w:rsidRPr="00AA6AF4">
        <w:rPr>
          <w:rFonts w:ascii="Arial" w:hAnsi="Arial" w:cs="Arial"/>
          <w:sz w:val="24"/>
          <w:szCs w:val="24"/>
          <w:lang w:val="ro-RO"/>
        </w:rPr>
        <w:t xml:space="preserve">un </w:t>
      </w:r>
      <w:r w:rsidR="00D75CE8" w:rsidRPr="00AA6AF4">
        <w:rPr>
          <w:rFonts w:ascii="Arial" w:hAnsi="Arial" w:cs="Arial"/>
          <w:sz w:val="24"/>
          <w:szCs w:val="24"/>
          <w:lang w:val="ro-RO"/>
        </w:rPr>
        <w:t xml:space="preserve">operator și </w:t>
      </w:r>
      <w:r w:rsidRPr="00AA6AF4">
        <w:rPr>
          <w:rFonts w:ascii="Arial" w:hAnsi="Arial" w:cs="Arial"/>
          <w:sz w:val="24"/>
          <w:szCs w:val="24"/>
          <w:lang w:val="ro-RO"/>
        </w:rPr>
        <w:t>20 reclamații de la consumatori și s</w:t>
      </w:r>
      <w:r w:rsidR="00D75CE8" w:rsidRPr="00AA6AF4">
        <w:rPr>
          <w:rFonts w:ascii="Arial" w:hAnsi="Arial" w:cs="Arial"/>
          <w:sz w:val="24"/>
          <w:szCs w:val="24"/>
          <w:lang w:val="ro-RO"/>
        </w:rPr>
        <w:t xml:space="preserve">-a consemnat </w:t>
      </w:r>
      <w:r w:rsidRPr="00AA6AF4">
        <w:rPr>
          <w:rFonts w:ascii="Arial" w:hAnsi="Arial" w:cs="Arial"/>
          <w:sz w:val="24"/>
          <w:szCs w:val="24"/>
          <w:lang w:val="ro-RO"/>
        </w:rPr>
        <w:t xml:space="preserve">faptul că </w:t>
      </w:r>
      <w:r w:rsidR="00D75CE8" w:rsidRPr="00AA6AF4">
        <w:rPr>
          <w:rFonts w:ascii="Arial" w:hAnsi="Arial" w:cs="Arial"/>
          <w:sz w:val="24"/>
          <w:szCs w:val="24"/>
          <w:lang w:val="ro-RO"/>
        </w:rPr>
        <w:t>la 254 stații există diverse probleme</w:t>
      </w:r>
      <w:r w:rsidRPr="00AA6AF4">
        <w:rPr>
          <w:rFonts w:ascii="Arial" w:hAnsi="Arial" w:cs="Arial"/>
          <w:sz w:val="24"/>
          <w:szCs w:val="24"/>
          <w:lang w:val="ro-RO"/>
        </w:rPr>
        <w:t xml:space="preserve">, </w:t>
      </w:r>
      <w:r w:rsidR="00D75CE8" w:rsidRPr="00AA6AF4">
        <w:rPr>
          <w:rFonts w:ascii="Arial" w:hAnsi="Arial" w:cs="Arial"/>
          <w:sz w:val="24"/>
          <w:szCs w:val="24"/>
          <w:lang w:val="ro-RO"/>
        </w:rPr>
        <w:t xml:space="preserve">la 190 stații </w:t>
      </w:r>
      <w:r w:rsidRPr="00AA6AF4">
        <w:rPr>
          <w:rFonts w:ascii="Arial" w:hAnsi="Arial" w:cs="Arial"/>
          <w:sz w:val="24"/>
          <w:szCs w:val="24"/>
          <w:lang w:val="ro-RO"/>
        </w:rPr>
        <w:t xml:space="preserve">fiind </w:t>
      </w:r>
      <w:r w:rsidR="00D75CE8" w:rsidRPr="00AA6AF4">
        <w:rPr>
          <w:rFonts w:ascii="Arial" w:hAnsi="Arial" w:cs="Arial"/>
          <w:sz w:val="24"/>
          <w:szCs w:val="24"/>
          <w:lang w:val="ro-RO"/>
        </w:rPr>
        <w:t>necesar</w:t>
      </w:r>
      <w:r w:rsidRPr="00AA6AF4">
        <w:rPr>
          <w:rFonts w:ascii="Arial" w:hAnsi="Arial" w:cs="Arial"/>
          <w:sz w:val="24"/>
          <w:szCs w:val="24"/>
          <w:lang w:val="ro-RO"/>
        </w:rPr>
        <w:t xml:space="preserve">ă </w:t>
      </w:r>
      <w:r w:rsidR="00D75CE8" w:rsidRPr="00AA6AF4">
        <w:rPr>
          <w:rFonts w:ascii="Arial" w:hAnsi="Arial" w:cs="Arial"/>
          <w:sz w:val="24"/>
          <w:szCs w:val="24"/>
          <w:lang w:val="ro-RO"/>
        </w:rPr>
        <w:t>lua</w:t>
      </w:r>
      <w:r w:rsidRPr="00AA6AF4">
        <w:rPr>
          <w:rFonts w:ascii="Arial" w:hAnsi="Arial" w:cs="Arial"/>
          <w:sz w:val="24"/>
          <w:szCs w:val="24"/>
          <w:lang w:val="ro-RO"/>
        </w:rPr>
        <w:t xml:space="preserve">rea </w:t>
      </w:r>
      <w:r w:rsidR="00D75CE8" w:rsidRPr="00AA6AF4">
        <w:rPr>
          <w:rFonts w:ascii="Arial" w:hAnsi="Arial" w:cs="Arial"/>
          <w:sz w:val="24"/>
          <w:szCs w:val="24"/>
          <w:lang w:val="ro-RO"/>
        </w:rPr>
        <w:t>măsuri</w:t>
      </w:r>
      <w:r w:rsidRPr="00AA6AF4">
        <w:rPr>
          <w:rFonts w:ascii="Arial" w:hAnsi="Arial" w:cs="Arial"/>
          <w:sz w:val="24"/>
          <w:szCs w:val="24"/>
          <w:lang w:val="ro-RO"/>
        </w:rPr>
        <w:t>lor imediate.</w:t>
      </w:r>
    </w:p>
    <w:p w:rsidR="000F00A3" w:rsidRPr="00AA6AF4" w:rsidRDefault="000F00A3" w:rsidP="000F00A3">
      <w:pPr>
        <w:spacing w:after="0" w:line="240" w:lineRule="auto"/>
        <w:ind w:left="0" w:firstLine="708"/>
        <w:rPr>
          <w:rFonts w:ascii="Arial" w:hAnsi="Arial" w:cs="Arial"/>
          <w:sz w:val="24"/>
          <w:szCs w:val="24"/>
          <w:lang w:val="ro-RO"/>
        </w:rPr>
      </w:pPr>
    </w:p>
    <w:p w:rsidR="00D75CE8" w:rsidRPr="00AA6AF4" w:rsidRDefault="000F00A3" w:rsidP="000F00A3">
      <w:pPr>
        <w:spacing w:after="0" w:line="240" w:lineRule="auto"/>
        <w:ind w:left="0" w:firstLine="708"/>
        <w:rPr>
          <w:rFonts w:ascii="Arial" w:hAnsi="Arial" w:cs="Arial"/>
          <w:sz w:val="24"/>
          <w:szCs w:val="24"/>
          <w:lang w:val="ro-RO"/>
        </w:rPr>
      </w:pPr>
      <w:r w:rsidRPr="00AA6AF4">
        <w:rPr>
          <w:rFonts w:ascii="Arial" w:hAnsi="Arial" w:cs="Arial"/>
          <w:sz w:val="24"/>
          <w:szCs w:val="24"/>
          <w:lang w:val="ro-RO"/>
        </w:rPr>
        <w:t>Reprezentanții DSP-urilor au constatat că l</w:t>
      </w:r>
      <w:r w:rsidR="00D75CE8" w:rsidRPr="00AA6AF4">
        <w:rPr>
          <w:rFonts w:ascii="Arial" w:hAnsi="Arial" w:cs="Arial"/>
          <w:sz w:val="24"/>
          <w:szCs w:val="24"/>
          <w:lang w:val="ro-RO"/>
        </w:rPr>
        <w:t>a 256 stații au fost soluționate problemele iden</w:t>
      </w:r>
      <w:r w:rsidR="003A2151" w:rsidRPr="00AA6AF4">
        <w:rPr>
          <w:rFonts w:ascii="Arial" w:hAnsi="Arial" w:cs="Arial"/>
          <w:sz w:val="24"/>
          <w:szCs w:val="24"/>
          <w:lang w:val="ro-RO"/>
        </w:rPr>
        <w:t>tificate la controlul precedent.</w:t>
      </w:r>
    </w:p>
    <w:p w:rsidR="00A836CB" w:rsidRPr="00AA6AF4" w:rsidRDefault="00A836CB" w:rsidP="00DC7B74">
      <w:pPr>
        <w:spacing w:after="0" w:line="240" w:lineRule="auto"/>
        <w:ind w:left="0" w:firstLine="708"/>
        <w:rPr>
          <w:rFonts w:ascii="Arial" w:hAnsi="Arial" w:cs="Arial"/>
          <w:sz w:val="24"/>
          <w:szCs w:val="24"/>
          <w:lang w:val="ro-RO"/>
        </w:rPr>
      </w:pPr>
    </w:p>
    <w:p w:rsidR="00416689" w:rsidRPr="00AA6AF4" w:rsidRDefault="00416689" w:rsidP="0016629A">
      <w:pPr>
        <w:pStyle w:val="ListParagraph"/>
        <w:numPr>
          <w:ilvl w:val="0"/>
          <w:numId w:val="45"/>
        </w:numPr>
        <w:spacing w:after="0" w:line="240" w:lineRule="auto"/>
        <w:ind w:left="0" w:firstLine="0"/>
        <w:rPr>
          <w:rFonts w:ascii="Arial" w:hAnsi="Arial" w:cs="Arial"/>
          <w:sz w:val="24"/>
          <w:szCs w:val="24"/>
          <w:lang w:val="ro-RO"/>
        </w:rPr>
      </w:pPr>
      <w:r w:rsidRPr="00AA6AF4">
        <w:rPr>
          <w:rFonts w:ascii="Arial" w:hAnsi="Arial" w:cs="Arial"/>
          <w:sz w:val="24"/>
          <w:szCs w:val="24"/>
          <w:lang w:val="ro-RO"/>
        </w:rPr>
        <w:t xml:space="preserve">Inspectorii sanitari au </w:t>
      </w:r>
      <w:r w:rsidR="007B74E0" w:rsidRPr="00AA6AF4">
        <w:rPr>
          <w:rFonts w:ascii="Arial" w:hAnsi="Arial" w:cs="Arial"/>
          <w:sz w:val="24"/>
          <w:szCs w:val="24"/>
          <w:lang w:val="ro-RO"/>
        </w:rPr>
        <w:t xml:space="preserve">verificat </w:t>
      </w:r>
      <w:r w:rsidR="007B74E0" w:rsidRPr="00AA6AF4">
        <w:rPr>
          <w:rFonts w:ascii="Arial" w:hAnsi="Arial" w:cs="Arial"/>
          <w:b/>
          <w:sz w:val="24"/>
          <w:szCs w:val="24"/>
          <w:lang w:val="ro-RO"/>
        </w:rPr>
        <w:t xml:space="preserve">588 rețele de distribuție a apei potabile </w:t>
      </w:r>
      <w:r w:rsidR="007B74E0" w:rsidRPr="00AA6AF4">
        <w:rPr>
          <w:rFonts w:ascii="Arial" w:hAnsi="Arial" w:cs="Arial"/>
          <w:sz w:val="24"/>
          <w:szCs w:val="24"/>
          <w:lang w:val="ro-RO"/>
        </w:rPr>
        <w:t xml:space="preserve">și au constatat </w:t>
      </w:r>
      <w:r w:rsidR="009B7500" w:rsidRPr="00AA6AF4">
        <w:rPr>
          <w:rFonts w:ascii="Arial" w:hAnsi="Arial" w:cs="Arial"/>
          <w:sz w:val="24"/>
          <w:szCs w:val="24"/>
          <w:lang w:val="ro-RO"/>
        </w:rPr>
        <w:t xml:space="preserve">că </w:t>
      </w:r>
      <w:r w:rsidRPr="00AA6AF4">
        <w:rPr>
          <w:rFonts w:ascii="Arial" w:hAnsi="Arial" w:cs="Arial"/>
          <w:sz w:val="24"/>
          <w:szCs w:val="24"/>
          <w:lang w:val="ro-RO"/>
        </w:rPr>
        <w:t>la 447 rețele se efectuează control</w:t>
      </w:r>
      <w:r w:rsidR="009B7500" w:rsidRPr="00AA6AF4">
        <w:rPr>
          <w:rFonts w:ascii="Arial" w:hAnsi="Arial" w:cs="Arial"/>
          <w:sz w:val="24"/>
          <w:szCs w:val="24"/>
          <w:lang w:val="ro-RO"/>
        </w:rPr>
        <w:t xml:space="preserve">ul înregistrărilor documentelor. </w:t>
      </w:r>
    </w:p>
    <w:p w:rsidR="007B2C9F" w:rsidRDefault="007B2C9F" w:rsidP="004419C9">
      <w:pPr>
        <w:spacing w:after="0" w:line="240" w:lineRule="auto"/>
        <w:ind w:left="0" w:firstLine="708"/>
        <w:rPr>
          <w:rFonts w:ascii="Arial" w:hAnsi="Arial" w:cs="Arial"/>
          <w:sz w:val="24"/>
          <w:szCs w:val="24"/>
          <w:lang w:val="ro-RO"/>
        </w:rPr>
      </w:pPr>
    </w:p>
    <w:p w:rsidR="004419C9" w:rsidRPr="004419C9" w:rsidRDefault="009B7500" w:rsidP="004419C9">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Furnizorii de apă asigură controlul monitorizării operaționale </w:t>
      </w:r>
      <w:r w:rsidR="00416689" w:rsidRPr="00AA6AF4">
        <w:rPr>
          <w:rFonts w:ascii="Arial" w:hAnsi="Arial" w:cs="Arial"/>
          <w:sz w:val="24"/>
          <w:szCs w:val="24"/>
          <w:lang w:val="ro-RO"/>
        </w:rPr>
        <w:t>la 453 rețele</w:t>
      </w:r>
      <w:r w:rsidRPr="00AA6AF4">
        <w:rPr>
          <w:rFonts w:ascii="Arial" w:hAnsi="Arial" w:cs="Arial"/>
          <w:sz w:val="24"/>
          <w:szCs w:val="24"/>
          <w:lang w:val="ro-RO"/>
        </w:rPr>
        <w:t xml:space="preserve">. Exemple de județe unde operatorii nu efectuează monitorizarea operațională: </w:t>
      </w:r>
      <w:r w:rsidR="004419C9" w:rsidRPr="004419C9">
        <w:rPr>
          <w:rFonts w:ascii="Arial" w:hAnsi="Arial" w:cs="Arial"/>
          <w:sz w:val="24"/>
          <w:szCs w:val="24"/>
          <w:lang w:val="ro-RO"/>
        </w:rPr>
        <w:t>Brașov, Buzău, Călărași, Dolj, Gorj, Mureș, Olt, Prahova, Sibiu, Vrancea.</w:t>
      </w:r>
    </w:p>
    <w:p w:rsidR="004419C9" w:rsidRDefault="004419C9" w:rsidP="004419C9">
      <w:pPr>
        <w:spacing w:after="0" w:line="240" w:lineRule="auto"/>
        <w:ind w:left="0" w:firstLine="708"/>
        <w:rPr>
          <w:rFonts w:ascii="Arial" w:hAnsi="Arial" w:cs="Arial"/>
          <w:sz w:val="24"/>
          <w:szCs w:val="24"/>
          <w:highlight w:val="green"/>
          <w:lang w:val="ro-RO"/>
        </w:rPr>
      </w:pPr>
    </w:p>
    <w:p w:rsidR="00416689" w:rsidRPr="00AA6AF4" w:rsidRDefault="007B74E0" w:rsidP="00D73249">
      <w:pPr>
        <w:spacing w:after="0" w:line="240" w:lineRule="auto"/>
        <w:ind w:left="0" w:firstLine="708"/>
        <w:rPr>
          <w:rFonts w:ascii="Arial" w:hAnsi="Arial" w:cs="Arial"/>
          <w:sz w:val="24"/>
          <w:szCs w:val="24"/>
          <w:lang w:val="ro-RO"/>
        </w:rPr>
      </w:pPr>
      <w:r w:rsidRPr="00AA6AF4">
        <w:rPr>
          <w:rFonts w:ascii="Arial" w:hAnsi="Arial" w:cs="Arial"/>
          <w:sz w:val="24"/>
          <w:szCs w:val="24"/>
          <w:lang w:val="ro-RO"/>
        </w:rPr>
        <w:t>DSP-urile realizează controlul monitorizării de audit la 421 rețele.</w:t>
      </w:r>
      <w:r w:rsidR="00416689" w:rsidRPr="00AA6AF4">
        <w:rPr>
          <w:rFonts w:ascii="Arial" w:hAnsi="Arial" w:cs="Arial"/>
          <w:sz w:val="24"/>
          <w:szCs w:val="24"/>
          <w:lang w:val="ro-RO"/>
        </w:rPr>
        <w:t xml:space="preserve">  </w:t>
      </w:r>
      <w:r w:rsidR="00D73249" w:rsidRPr="00AA6AF4">
        <w:rPr>
          <w:rFonts w:ascii="Arial" w:hAnsi="Arial" w:cs="Arial"/>
          <w:sz w:val="24"/>
          <w:szCs w:val="24"/>
          <w:lang w:val="ro-RO"/>
        </w:rPr>
        <w:t>Exemple de județe unde DSP-urile nu efectuează controlul monitorizării d</w:t>
      </w:r>
      <w:r w:rsidR="0011172D" w:rsidRPr="00AA6AF4">
        <w:rPr>
          <w:rFonts w:ascii="Arial" w:hAnsi="Arial" w:cs="Arial"/>
          <w:sz w:val="24"/>
          <w:szCs w:val="24"/>
          <w:lang w:val="ro-RO"/>
        </w:rPr>
        <w:t>e audit: Argeș, Brașov, Buzău, Dolj, Hunedoara, Mureș, Vaslui.</w:t>
      </w:r>
      <w:r w:rsidR="00D73249" w:rsidRPr="00AA6AF4">
        <w:rPr>
          <w:rFonts w:ascii="Arial" w:hAnsi="Arial" w:cs="Arial"/>
          <w:sz w:val="24"/>
          <w:szCs w:val="24"/>
          <w:lang w:val="ro-RO"/>
        </w:rPr>
        <w:t xml:space="preserve">  </w:t>
      </w:r>
    </w:p>
    <w:p w:rsidR="00412812" w:rsidRPr="00AA6AF4" w:rsidRDefault="00412812" w:rsidP="00CA6F58">
      <w:pPr>
        <w:spacing w:after="0" w:line="240" w:lineRule="auto"/>
        <w:ind w:left="0" w:firstLine="708"/>
        <w:rPr>
          <w:rFonts w:ascii="Arial" w:hAnsi="Arial" w:cs="Arial"/>
          <w:sz w:val="24"/>
          <w:szCs w:val="24"/>
          <w:lang w:val="ro-RO"/>
        </w:rPr>
      </w:pPr>
    </w:p>
    <w:p w:rsidR="0016629A" w:rsidRPr="00AA6AF4" w:rsidRDefault="0016629A" w:rsidP="00CA6F58">
      <w:pPr>
        <w:numPr>
          <w:ilvl w:val="0"/>
          <w:numId w:val="2"/>
        </w:numPr>
        <w:tabs>
          <w:tab w:val="left" w:pos="0"/>
        </w:tabs>
        <w:spacing w:after="0" w:line="240" w:lineRule="auto"/>
        <w:ind w:left="0" w:firstLine="0"/>
        <w:rPr>
          <w:rFonts w:ascii="Arial" w:hAnsi="Arial" w:cs="Arial"/>
          <w:sz w:val="24"/>
          <w:szCs w:val="24"/>
          <w:lang w:val="ro-RO"/>
        </w:rPr>
      </w:pPr>
      <w:r w:rsidRPr="00AA6AF4">
        <w:rPr>
          <w:rFonts w:ascii="Arial" w:hAnsi="Arial" w:cs="Arial"/>
          <w:sz w:val="24"/>
          <w:szCs w:val="24"/>
          <w:lang w:val="ro-RO"/>
        </w:rPr>
        <w:t>În procesul de tratare al apei potabile 431 dintre stații se utilizează</w:t>
      </w:r>
      <w:r w:rsidRPr="00AA6AF4">
        <w:rPr>
          <w:rFonts w:ascii="Arial" w:hAnsi="Arial" w:cs="Arial"/>
          <w:b/>
          <w:sz w:val="24"/>
          <w:szCs w:val="24"/>
          <w:lang w:val="ro-RO"/>
        </w:rPr>
        <w:t xml:space="preserve"> produse biocide </w:t>
      </w:r>
      <w:r w:rsidRPr="00AA6AF4">
        <w:rPr>
          <w:rFonts w:ascii="Arial" w:hAnsi="Arial" w:cs="Arial"/>
          <w:sz w:val="24"/>
          <w:szCs w:val="24"/>
          <w:lang w:val="ro-RO"/>
        </w:rPr>
        <w:t>(de ex. hipoclorit de sodiu, clor lichid). Raportat la avizul emis de Comisia Națională pentru Produse Biocide, inspectorii sanitari nu au identificat neconformități privind etichetarea, modul de ambalare și capacitatea produselor biocide, precum și în ceea ce privește utilizarea acestora, fiind respectate prevederie art. 17(5) și ale art. 69 din Regulamentul nr. 528/2012 privind termenii și condițiile din autorizație</w:t>
      </w:r>
    </w:p>
    <w:p w:rsidR="00681654" w:rsidRPr="00AA6AF4" w:rsidRDefault="00681654" w:rsidP="00CA6F58">
      <w:pPr>
        <w:tabs>
          <w:tab w:val="left" w:pos="0"/>
        </w:tabs>
        <w:spacing w:after="0" w:line="240" w:lineRule="auto"/>
        <w:ind w:left="0"/>
        <w:rPr>
          <w:rFonts w:ascii="Arial" w:hAnsi="Arial" w:cs="Arial"/>
          <w:b/>
          <w:sz w:val="24"/>
          <w:szCs w:val="24"/>
          <w:lang w:val="ro-RO"/>
        </w:rPr>
      </w:pPr>
    </w:p>
    <w:p w:rsidR="00CA6F58" w:rsidRPr="00AA6AF4" w:rsidRDefault="00CA6F58" w:rsidP="00CA6F58">
      <w:pPr>
        <w:pStyle w:val="ListParagraph"/>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Principalele </w:t>
      </w:r>
      <w:r w:rsidRPr="00AA6AF4">
        <w:rPr>
          <w:rFonts w:ascii="Arial" w:hAnsi="Arial" w:cs="Arial"/>
          <w:b/>
          <w:sz w:val="24"/>
          <w:szCs w:val="24"/>
          <w:lang w:val="ro-RO"/>
        </w:rPr>
        <w:t>deficiențe</w:t>
      </w:r>
      <w:r w:rsidRPr="00AA6AF4">
        <w:rPr>
          <w:rFonts w:ascii="Arial" w:hAnsi="Arial" w:cs="Arial"/>
          <w:sz w:val="24"/>
          <w:szCs w:val="24"/>
          <w:lang w:val="ro-RO"/>
        </w:rPr>
        <w:t xml:space="preserve"> legate de utilizarea produselor biocide:</w:t>
      </w:r>
    </w:p>
    <w:p w:rsidR="00CA6F58" w:rsidRPr="00AA6AF4" w:rsidRDefault="00CA6F58" w:rsidP="00CA6F58">
      <w:pPr>
        <w:pStyle w:val="ListParagraph"/>
        <w:numPr>
          <w:ilvl w:val="0"/>
          <w:numId w:val="3"/>
        </w:numPr>
        <w:spacing w:after="0" w:line="240" w:lineRule="auto"/>
        <w:ind w:left="0" w:firstLine="0"/>
        <w:rPr>
          <w:rFonts w:ascii="Arial" w:hAnsi="Arial" w:cs="Arial"/>
          <w:sz w:val="24"/>
          <w:szCs w:val="24"/>
          <w:lang w:val="ro-RO"/>
        </w:rPr>
      </w:pPr>
      <w:r w:rsidRPr="00AA6AF4">
        <w:rPr>
          <w:rFonts w:ascii="Arial" w:hAnsi="Arial" w:cs="Arial"/>
          <w:sz w:val="24"/>
          <w:szCs w:val="24"/>
          <w:lang w:val="ro-RO"/>
        </w:rPr>
        <w:t>la cinci operatori de apă inspectorii sanitari au identificat lipsa produselor dezinfectante pentru apa potabilă;</w:t>
      </w:r>
    </w:p>
    <w:p w:rsidR="00CA6F58" w:rsidRPr="00AA6AF4" w:rsidRDefault="00CA6F58" w:rsidP="00CA6F58">
      <w:pPr>
        <w:pStyle w:val="ListParagraph"/>
        <w:numPr>
          <w:ilvl w:val="0"/>
          <w:numId w:val="3"/>
        </w:numPr>
        <w:spacing w:after="0" w:line="240" w:lineRule="auto"/>
        <w:ind w:left="0" w:firstLine="0"/>
        <w:rPr>
          <w:rFonts w:ascii="Arial" w:hAnsi="Arial" w:cs="Arial"/>
          <w:sz w:val="24"/>
          <w:szCs w:val="24"/>
          <w:lang w:val="ro-RO"/>
        </w:rPr>
      </w:pPr>
      <w:r w:rsidRPr="00AA6AF4">
        <w:rPr>
          <w:rFonts w:ascii="Arial" w:hAnsi="Arial" w:cs="Arial"/>
          <w:sz w:val="24"/>
          <w:szCs w:val="24"/>
          <w:lang w:val="ro-RO"/>
        </w:rPr>
        <w:t>doi operatori de apă nu au pus la dispoziția inspectorilor sanitari documente privind produsele biocide folosite pentru dezinfecție</w:t>
      </w:r>
      <w:r w:rsidR="00C33818">
        <w:rPr>
          <w:rFonts w:ascii="Arial" w:hAnsi="Arial" w:cs="Arial"/>
          <w:sz w:val="24"/>
          <w:szCs w:val="24"/>
          <w:lang w:val="ro-RO"/>
        </w:rPr>
        <w:t>;</w:t>
      </w:r>
    </w:p>
    <w:p w:rsidR="00CA6F58" w:rsidRPr="00AA6AF4" w:rsidRDefault="00CA6F58" w:rsidP="00CA6F58">
      <w:pPr>
        <w:pStyle w:val="ListParagraph"/>
        <w:numPr>
          <w:ilvl w:val="0"/>
          <w:numId w:val="3"/>
        </w:numPr>
        <w:spacing w:after="0" w:line="240" w:lineRule="auto"/>
        <w:ind w:left="0" w:firstLine="0"/>
        <w:rPr>
          <w:rFonts w:ascii="Arial" w:hAnsi="Arial" w:cs="Arial"/>
          <w:sz w:val="24"/>
          <w:szCs w:val="24"/>
          <w:lang w:val="ro-RO"/>
        </w:rPr>
      </w:pPr>
      <w:r w:rsidRPr="00AA6AF4">
        <w:rPr>
          <w:rFonts w:ascii="Arial" w:hAnsi="Arial" w:cs="Arial"/>
          <w:sz w:val="24"/>
          <w:szCs w:val="24"/>
          <w:lang w:val="ro-RO"/>
        </w:rPr>
        <w:t>patru operatori de apă nu respectă prevederile art. 17(5) din Regulamentul nr. 528/2012 privind termenii și condițiile din avizele produselor biocide</w:t>
      </w:r>
      <w:r w:rsidR="00C33818">
        <w:rPr>
          <w:rFonts w:ascii="Arial" w:hAnsi="Arial" w:cs="Arial"/>
          <w:sz w:val="24"/>
          <w:szCs w:val="24"/>
          <w:lang w:val="ro-RO"/>
        </w:rPr>
        <w:t>.</w:t>
      </w:r>
    </w:p>
    <w:p w:rsidR="00CA6F58" w:rsidRPr="00AA6AF4" w:rsidRDefault="00CA6F58" w:rsidP="00CA6F58">
      <w:pPr>
        <w:pStyle w:val="ListParagraph"/>
        <w:spacing w:after="0" w:line="240" w:lineRule="auto"/>
        <w:ind w:left="0"/>
        <w:rPr>
          <w:rFonts w:ascii="Arial" w:hAnsi="Arial" w:cs="Arial"/>
          <w:sz w:val="24"/>
          <w:szCs w:val="24"/>
          <w:lang w:val="ro-RO"/>
        </w:rPr>
      </w:pPr>
    </w:p>
    <w:p w:rsidR="00CA6F58" w:rsidRPr="00AA6AF4" w:rsidRDefault="00AE2637" w:rsidP="00C33818">
      <w:pPr>
        <w:numPr>
          <w:ilvl w:val="0"/>
          <w:numId w:val="2"/>
        </w:numPr>
        <w:tabs>
          <w:tab w:val="left" w:pos="0"/>
        </w:tabs>
        <w:spacing w:after="0" w:line="240" w:lineRule="auto"/>
        <w:ind w:left="0" w:firstLine="0"/>
        <w:rPr>
          <w:rFonts w:ascii="Arial" w:hAnsi="Arial" w:cs="Arial"/>
          <w:sz w:val="24"/>
          <w:szCs w:val="24"/>
          <w:lang w:val="ro-RO"/>
        </w:rPr>
      </w:pPr>
      <w:r w:rsidRPr="00AA6AF4">
        <w:rPr>
          <w:rFonts w:ascii="Arial" w:hAnsi="Arial" w:cs="Arial"/>
          <w:sz w:val="24"/>
          <w:szCs w:val="24"/>
          <w:lang w:val="ro-RO"/>
        </w:rPr>
        <w:t xml:space="preserve">Inspectorii sanitari din 16 județe au verificat </w:t>
      </w:r>
      <w:r w:rsidRPr="00AA6AF4">
        <w:rPr>
          <w:rFonts w:ascii="Arial" w:hAnsi="Arial" w:cs="Arial"/>
          <w:b/>
          <w:sz w:val="24"/>
          <w:szCs w:val="24"/>
          <w:lang w:val="ro-RO"/>
        </w:rPr>
        <w:t>112 fântâni publice</w:t>
      </w:r>
      <w:r w:rsidRPr="00AA6AF4">
        <w:rPr>
          <w:rFonts w:ascii="Arial" w:hAnsi="Arial" w:cs="Arial"/>
          <w:sz w:val="24"/>
          <w:szCs w:val="24"/>
          <w:lang w:val="ro-RO"/>
        </w:rPr>
        <w:t xml:space="preserve"> c</w:t>
      </w:r>
      <w:r w:rsidR="00CA6F58" w:rsidRPr="00AA6AF4">
        <w:rPr>
          <w:rFonts w:ascii="Arial" w:hAnsi="Arial" w:cs="Arial"/>
          <w:sz w:val="24"/>
          <w:szCs w:val="24"/>
          <w:lang w:val="ro-RO"/>
        </w:rPr>
        <w:t xml:space="preserve">are deservesc 5.799 locuitori și au identificat ca principale </w:t>
      </w:r>
      <w:r w:rsidR="00CA6F58" w:rsidRPr="00AA6AF4">
        <w:rPr>
          <w:rFonts w:ascii="Arial" w:hAnsi="Arial" w:cs="Arial"/>
          <w:b/>
          <w:sz w:val="24"/>
          <w:szCs w:val="24"/>
          <w:lang w:val="ro-RO"/>
        </w:rPr>
        <w:t>neconform</w:t>
      </w:r>
      <w:r w:rsidR="00383760" w:rsidRPr="00AA6AF4">
        <w:rPr>
          <w:rFonts w:ascii="Arial" w:hAnsi="Arial" w:cs="Arial"/>
          <w:b/>
          <w:sz w:val="24"/>
          <w:szCs w:val="24"/>
          <w:lang w:val="ro-RO"/>
        </w:rPr>
        <w:t>i</w:t>
      </w:r>
      <w:r w:rsidR="00CA6F58" w:rsidRPr="00AA6AF4">
        <w:rPr>
          <w:rFonts w:ascii="Arial" w:hAnsi="Arial" w:cs="Arial"/>
          <w:b/>
          <w:sz w:val="24"/>
          <w:szCs w:val="24"/>
          <w:lang w:val="ro-RO"/>
        </w:rPr>
        <w:t xml:space="preserve">tăți </w:t>
      </w:r>
      <w:r w:rsidR="00CA6F58" w:rsidRPr="00AA6AF4">
        <w:rPr>
          <w:rFonts w:ascii="Arial" w:hAnsi="Arial" w:cs="Arial"/>
          <w:sz w:val="24"/>
          <w:szCs w:val="24"/>
          <w:lang w:val="ro-RO"/>
        </w:rPr>
        <w:t>la fântânile publice:</w:t>
      </w:r>
    </w:p>
    <w:p w:rsidR="00CA6F58" w:rsidRPr="00AA6AF4" w:rsidRDefault="00CA6F58" w:rsidP="00CA6F58">
      <w:pPr>
        <w:pStyle w:val="ListParagraph"/>
        <w:numPr>
          <w:ilvl w:val="0"/>
          <w:numId w:val="41"/>
        </w:numPr>
        <w:spacing w:after="0" w:line="240" w:lineRule="auto"/>
        <w:ind w:left="0" w:firstLine="0"/>
        <w:rPr>
          <w:rFonts w:ascii="Arial" w:hAnsi="Arial" w:cs="Arial"/>
          <w:sz w:val="24"/>
          <w:szCs w:val="24"/>
          <w:lang w:val="ro-RO"/>
        </w:rPr>
      </w:pPr>
      <w:r w:rsidRPr="00AA6AF4">
        <w:rPr>
          <w:rFonts w:ascii="Arial" w:hAnsi="Arial" w:cs="Arial"/>
          <w:sz w:val="24"/>
          <w:szCs w:val="24"/>
          <w:lang w:val="ro-RO"/>
        </w:rPr>
        <w:lastRenderedPageBreak/>
        <w:t>pereții fântânii nu sunt prevăzuți cu ghizduri cu înălțime de 70-100 cm;</w:t>
      </w:r>
    </w:p>
    <w:p w:rsidR="00CA6F58" w:rsidRPr="00AA6AF4" w:rsidRDefault="00CA6F58" w:rsidP="00CA6F58">
      <w:pPr>
        <w:pStyle w:val="ListParagraph"/>
        <w:numPr>
          <w:ilvl w:val="0"/>
          <w:numId w:val="41"/>
        </w:numPr>
        <w:spacing w:after="0" w:line="240" w:lineRule="auto"/>
        <w:ind w:left="0" w:firstLine="0"/>
        <w:rPr>
          <w:rFonts w:ascii="Arial" w:hAnsi="Arial" w:cs="Arial"/>
          <w:sz w:val="24"/>
          <w:szCs w:val="24"/>
          <w:lang w:val="ro-RO"/>
        </w:rPr>
      </w:pPr>
      <w:r w:rsidRPr="00AA6AF4">
        <w:rPr>
          <w:rFonts w:ascii="Arial" w:hAnsi="Arial" w:cs="Arial"/>
          <w:sz w:val="24"/>
          <w:szCs w:val="24"/>
          <w:lang w:val="ro-RO"/>
        </w:rPr>
        <w:t>fântâna nu este dotată cu acoperiș;</w:t>
      </w:r>
    </w:p>
    <w:p w:rsidR="00CA6F58" w:rsidRPr="00AA6AF4" w:rsidRDefault="00CA6F58" w:rsidP="00CA6F58">
      <w:pPr>
        <w:pStyle w:val="ListParagraph"/>
        <w:numPr>
          <w:ilvl w:val="0"/>
          <w:numId w:val="41"/>
        </w:numPr>
        <w:spacing w:after="0" w:line="240" w:lineRule="auto"/>
        <w:ind w:left="0" w:firstLine="0"/>
        <w:rPr>
          <w:rFonts w:ascii="Arial" w:hAnsi="Arial" w:cs="Arial"/>
          <w:sz w:val="24"/>
          <w:szCs w:val="24"/>
          <w:lang w:val="ro-RO"/>
        </w:rPr>
      </w:pPr>
      <w:r w:rsidRPr="00AA6AF4">
        <w:rPr>
          <w:rFonts w:ascii="Arial" w:hAnsi="Arial" w:cs="Arial"/>
          <w:sz w:val="24"/>
          <w:szCs w:val="24"/>
          <w:lang w:val="ro-RO"/>
        </w:rPr>
        <w:t>lipsa protecției cu capac a fântânii.</w:t>
      </w:r>
    </w:p>
    <w:p w:rsidR="003D2669" w:rsidRPr="00AA6AF4" w:rsidRDefault="003D2669" w:rsidP="00CA6F58">
      <w:pPr>
        <w:pStyle w:val="ListParagraph"/>
        <w:spacing w:after="0" w:line="240" w:lineRule="auto"/>
        <w:rPr>
          <w:rFonts w:ascii="Arial" w:hAnsi="Arial" w:cs="Arial"/>
          <w:sz w:val="24"/>
          <w:szCs w:val="24"/>
          <w:lang w:val="ro-RO"/>
        </w:rPr>
      </w:pPr>
    </w:p>
    <w:p w:rsidR="00154F97" w:rsidRPr="00AA6AF4" w:rsidRDefault="00154F97" w:rsidP="00CA6F58">
      <w:pPr>
        <w:pStyle w:val="ListParagraph"/>
        <w:numPr>
          <w:ilvl w:val="0"/>
          <w:numId w:val="2"/>
        </w:numPr>
        <w:tabs>
          <w:tab w:val="left" w:pos="0"/>
        </w:tabs>
        <w:autoSpaceDE w:val="0"/>
        <w:autoSpaceDN w:val="0"/>
        <w:adjustRightInd w:val="0"/>
        <w:spacing w:after="0" w:line="240" w:lineRule="auto"/>
        <w:ind w:left="0" w:firstLine="0"/>
        <w:rPr>
          <w:rFonts w:ascii="Arial" w:eastAsiaTheme="minorHAnsi" w:hAnsi="Arial" w:cs="Arial"/>
          <w:iCs/>
          <w:sz w:val="24"/>
          <w:szCs w:val="24"/>
          <w:lang w:val="ro-RO"/>
        </w:rPr>
      </w:pPr>
      <w:r w:rsidRPr="00AA6AF4">
        <w:rPr>
          <w:rFonts w:ascii="Arial" w:hAnsi="Arial" w:cs="Arial"/>
          <w:sz w:val="24"/>
          <w:szCs w:val="24"/>
          <w:lang w:val="ro-RO"/>
        </w:rPr>
        <w:t xml:space="preserve">Inspectorii sanitari au prelevat </w:t>
      </w:r>
      <w:r w:rsidR="002A172C" w:rsidRPr="00AA6AF4">
        <w:rPr>
          <w:rFonts w:ascii="Arial" w:hAnsi="Arial" w:cs="Arial"/>
          <w:b/>
          <w:sz w:val="24"/>
          <w:szCs w:val="24"/>
          <w:lang w:val="ro-RO"/>
        </w:rPr>
        <w:t>7</w:t>
      </w:r>
      <w:r w:rsidR="00A50680" w:rsidRPr="00AA6AF4">
        <w:rPr>
          <w:rFonts w:ascii="Arial" w:hAnsi="Arial" w:cs="Arial"/>
          <w:b/>
          <w:sz w:val="24"/>
          <w:szCs w:val="24"/>
          <w:lang w:val="ro-RO"/>
        </w:rPr>
        <w:t>73</w:t>
      </w:r>
      <w:r w:rsidRPr="00AA6AF4">
        <w:rPr>
          <w:rFonts w:ascii="Arial" w:hAnsi="Arial" w:cs="Arial"/>
          <w:b/>
          <w:sz w:val="24"/>
          <w:szCs w:val="24"/>
          <w:lang w:val="ro-RO"/>
        </w:rPr>
        <w:t xml:space="preserve"> probe</w:t>
      </w:r>
      <w:r w:rsidR="004010E5" w:rsidRPr="00AA6AF4">
        <w:rPr>
          <w:rFonts w:ascii="Arial" w:hAnsi="Arial" w:cs="Arial"/>
          <w:b/>
          <w:sz w:val="24"/>
          <w:szCs w:val="24"/>
          <w:lang w:val="ro-RO"/>
        </w:rPr>
        <w:t xml:space="preserve"> de apă potabilă</w:t>
      </w:r>
      <w:r w:rsidR="004A3792" w:rsidRPr="00AA6AF4">
        <w:rPr>
          <w:rFonts w:ascii="Arial" w:hAnsi="Arial" w:cs="Arial"/>
          <w:sz w:val="24"/>
          <w:szCs w:val="24"/>
          <w:lang w:val="ro-RO"/>
        </w:rPr>
        <w:t>, din</w:t>
      </w:r>
      <w:r w:rsidR="00DC7C00" w:rsidRPr="00AA6AF4">
        <w:rPr>
          <w:rFonts w:ascii="Arial" w:hAnsi="Arial" w:cs="Arial"/>
          <w:b/>
          <w:sz w:val="24"/>
          <w:szCs w:val="24"/>
          <w:lang w:val="ro-RO"/>
        </w:rPr>
        <w:t xml:space="preserve"> </w:t>
      </w:r>
      <w:r w:rsidR="00DC7C00" w:rsidRPr="00AA6AF4">
        <w:rPr>
          <w:rFonts w:ascii="Arial" w:hAnsi="Arial" w:cs="Arial"/>
          <w:sz w:val="24"/>
          <w:szCs w:val="24"/>
          <w:lang w:val="ro-RO"/>
        </w:rPr>
        <w:t xml:space="preserve">care </w:t>
      </w:r>
      <w:r w:rsidR="00A50680" w:rsidRPr="00AA6AF4">
        <w:rPr>
          <w:rFonts w:ascii="Arial" w:hAnsi="Arial" w:cs="Arial"/>
          <w:b/>
          <w:sz w:val="24"/>
          <w:szCs w:val="24"/>
          <w:lang w:val="ro-RO"/>
        </w:rPr>
        <w:t>2</w:t>
      </w:r>
      <w:r w:rsidR="00C800FD" w:rsidRPr="00AA6AF4">
        <w:rPr>
          <w:rFonts w:ascii="Arial" w:hAnsi="Arial" w:cs="Arial"/>
          <w:b/>
          <w:sz w:val="24"/>
          <w:szCs w:val="24"/>
          <w:lang w:val="ro-RO"/>
        </w:rPr>
        <w:t>4</w:t>
      </w:r>
      <w:r w:rsidR="004A3792" w:rsidRPr="00AA6AF4">
        <w:rPr>
          <w:rFonts w:ascii="Arial" w:hAnsi="Arial" w:cs="Arial"/>
          <w:b/>
          <w:sz w:val="24"/>
          <w:szCs w:val="24"/>
          <w:lang w:val="ro-RO"/>
        </w:rPr>
        <w:t xml:space="preserve">% </w:t>
      </w:r>
      <w:r w:rsidR="00AA412D" w:rsidRPr="00AA6AF4">
        <w:rPr>
          <w:rFonts w:ascii="Arial" w:hAnsi="Arial" w:cs="Arial"/>
          <w:b/>
          <w:sz w:val="24"/>
          <w:szCs w:val="24"/>
          <w:lang w:val="ro-RO"/>
        </w:rPr>
        <w:t xml:space="preserve">dintre probe </w:t>
      </w:r>
      <w:r w:rsidR="00DC7C00" w:rsidRPr="00AA6AF4">
        <w:rPr>
          <w:rFonts w:ascii="Arial" w:hAnsi="Arial" w:cs="Arial"/>
          <w:b/>
          <w:sz w:val="24"/>
          <w:szCs w:val="24"/>
          <w:lang w:val="ro-RO"/>
        </w:rPr>
        <w:t xml:space="preserve">sunt </w:t>
      </w:r>
      <w:r w:rsidR="00A50680" w:rsidRPr="00AA6AF4">
        <w:rPr>
          <w:rFonts w:ascii="Arial" w:hAnsi="Arial" w:cs="Arial"/>
          <w:b/>
          <w:sz w:val="24"/>
          <w:szCs w:val="24"/>
          <w:lang w:val="ro-RO"/>
        </w:rPr>
        <w:t>ne</w:t>
      </w:r>
      <w:r w:rsidR="00DC7C00" w:rsidRPr="00AA6AF4">
        <w:rPr>
          <w:rFonts w:ascii="Arial" w:hAnsi="Arial" w:cs="Arial"/>
          <w:b/>
          <w:sz w:val="24"/>
          <w:szCs w:val="24"/>
          <w:lang w:val="ro-RO"/>
        </w:rPr>
        <w:t>conforme</w:t>
      </w:r>
      <w:r w:rsidR="004A3792" w:rsidRPr="00AA6AF4">
        <w:rPr>
          <w:rFonts w:ascii="Arial" w:hAnsi="Arial" w:cs="Arial"/>
          <w:b/>
          <w:sz w:val="24"/>
          <w:szCs w:val="24"/>
          <w:lang w:val="ro-RO"/>
        </w:rPr>
        <w:t xml:space="preserve"> </w:t>
      </w:r>
      <w:r w:rsidR="00A50680" w:rsidRPr="00AA6AF4">
        <w:rPr>
          <w:rFonts w:ascii="Arial" w:hAnsi="Arial" w:cs="Arial"/>
          <w:sz w:val="24"/>
          <w:szCs w:val="24"/>
          <w:lang w:val="ro-RO"/>
        </w:rPr>
        <w:t xml:space="preserve">din punct de vedere a parametrilor microbiologici, </w:t>
      </w:r>
      <w:r w:rsidR="00A50680" w:rsidRPr="00AA6AF4">
        <w:rPr>
          <w:rFonts w:ascii="Arial" w:hAnsi="Arial" w:cs="Arial"/>
          <w:b/>
          <w:sz w:val="24"/>
          <w:szCs w:val="24"/>
          <w:lang w:val="ro-RO"/>
        </w:rPr>
        <w:t xml:space="preserve">15% sunt probe neconforme </w:t>
      </w:r>
      <w:r w:rsidR="00A50680" w:rsidRPr="00AA6AF4">
        <w:rPr>
          <w:rFonts w:ascii="Arial" w:hAnsi="Arial" w:cs="Arial"/>
          <w:sz w:val="24"/>
          <w:szCs w:val="24"/>
          <w:lang w:val="ro-RO"/>
        </w:rPr>
        <w:t xml:space="preserve">din punct de vedere a parametrilor chimici și </w:t>
      </w:r>
      <w:r w:rsidR="00A50680" w:rsidRPr="00AA6AF4">
        <w:rPr>
          <w:rFonts w:ascii="Arial" w:hAnsi="Arial" w:cs="Arial"/>
          <w:b/>
          <w:sz w:val="24"/>
          <w:szCs w:val="24"/>
          <w:lang w:val="ro-RO"/>
        </w:rPr>
        <w:t xml:space="preserve">39% sunt probe neconforme </w:t>
      </w:r>
      <w:r w:rsidR="00A50680" w:rsidRPr="00AA6AF4">
        <w:rPr>
          <w:rFonts w:ascii="Arial" w:hAnsi="Arial" w:cs="Arial"/>
          <w:sz w:val="24"/>
          <w:szCs w:val="24"/>
          <w:lang w:val="ro-RO"/>
        </w:rPr>
        <w:t>din punct de vedere a parametrilor indicatori, conform pre</w:t>
      </w:r>
      <w:r w:rsidR="004A3792" w:rsidRPr="00AA6AF4">
        <w:rPr>
          <w:rFonts w:ascii="Arial" w:hAnsi="Arial" w:cs="Arial"/>
          <w:sz w:val="24"/>
          <w:szCs w:val="24"/>
          <w:lang w:val="ro-RO"/>
        </w:rPr>
        <w:t>vederil</w:t>
      </w:r>
      <w:r w:rsidR="00A50680" w:rsidRPr="00AA6AF4">
        <w:rPr>
          <w:rFonts w:ascii="Arial" w:hAnsi="Arial" w:cs="Arial"/>
          <w:sz w:val="24"/>
          <w:szCs w:val="24"/>
          <w:lang w:val="ro-RO"/>
        </w:rPr>
        <w:t>or</w:t>
      </w:r>
      <w:r w:rsidR="004A3792" w:rsidRPr="00AA6AF4">
        <w:rPr>
          <w:rFonts w:ascii="Arial" w:hAnsi="Arial" w:cs="Arial"/>
          <w:sz w:val="24"/>
          <w:szCs w:val="24"/>
          <w:lang w:val="ro-RO"/>
        </w:rPr>
        <w:t xml:space="preserve"> legale în vigoare.</w:t>
      </w:r>
    </w:p>
    <w:p w:rsidR="00A50680" w:rsidRPr="00AA6AF4" w:rsidRDefault="00A50680" w:rsidP="00CA6F58">
      <w:pPr>
        <w:pStyle w:val="ListParagraph"/>
        <w:tabs>
          <w:tab w:val="left" w:pos="0"/>
        </w:tabs>
        <w:autoSpaceDE w:val="0"/>
        <w:autoSpaceDN w:val="0"/>
        <w:adjustRightInd w:val="0"/>
        <w:spacing w:after="0" w:line="240" w:lineRule="auto"/>
        <w:ind w:left="0"/>
        <w:rPr>
          <w:rFonts w:ascii="Arial" w:eastAsiaTheme="minorHAnsi" w:hAnsi="Arial" w:cs="Arial"/>
          <w:iCs/>
          <w:sz w:val="24"/>
          <w:szCs w:val="24"/>
          <w:lang w:val="ro-RO"/>
        </w:rPr>
      </w:pPr>
    </w:p>
    <w:p w:rsidR="009E74FD" w:rsidRPr="00AA6AF4" w:rsidRDefault="009E74FD" w:rsidP="009E74FD">
      <w:pPr>
        <w:pStyle w:val="ListParagraph"/>
        <w:numPr>
          <w:ilvl w:val="0"/>
          <w:numId w:val="45"/>
        </w:numPr>
        <w:spacing w:after="0" w:line="240" w:lineRule="auto"/>
        <w:ind w:left="0" w:firstLine="0"/>
        <w:rPr>
          <w:rFonts w:ascii="Arial" w:hAnsi="Arial" w:cs="Arial"/>
          <w:sz w:val="24"/>
          <w:szCs w:val="24"/>
          <w:lang w:val="ro-RO"/>
        </w:rPr>
      </w:pPr>
      <w:r w:rsidRPr="00AA6AF4">
        <w:rPr>
          <w:rFonts w:ascii="Arial" w:hAnsi="Arial" w:cs="Arial"/>
          <w:sz w:val="24"/>
          <w:szCs w:val="24"/>
          <w:lang w:val="ro-RO"/>
        </w:rPr>
        <w:t xml:space="preserve">Exemple de </w:t>
      </w:r>
      <w:r w:rsidRPr="00AA6AF4">
        <w:rPr>
          <w:rFonts w:ascii="Arial" w:hAnsi="Arial" w:cs="Arial"/>
          <w:b/>
          <w:sz w:val="24"/>
          <w:szCs w:val="24"/>
          <w:lang w:val="ro-RO"/>
        </w:rPr>
        <w:t xml:space="preserve">neconformităţi </w:t>
      </w:r>
      <w:r w:rsidRPr="00AA6AF4">
        <w:rPr>
          <w:rFonts w:ascii="Arial" w:hAnsi="Arial" w:cs="Arial"/>
          <w:sz w:val="24"/>
          <w:szCs w:val="24"/>
          <w:lang w:val="ro-RO"/>
        </w:rPr>
        <w:t>identificate de inspectorii sanitari în cadrul acţiunii de control:</w:t>
      </w:r>
    </w:p>
    <w:p w:rsidR="009E74FD" w:rsidRPr="00AA6AF4" w:rsidRDefault="009E74FD" w:rsidP="00487A96">
      <w:pPr>
        <w:pStyle w:val="ListParagraph"/>
        <w:numPr>
          <w:ilvl w:val="0"/>
          <w:numId w:val="49"/>
        </w:numPr>
        <w:spacing w:after="0" w:line="240" w:lineRule="auto"/>
        <w:rPr>
          <w:rFonts w:ascii="Arial" w:eastAsia="Times New Roman" w:hAnsi="Arial" w:cs="Arial"/>
          <w:sz w:val="24"/>
          <w:szCs w:val="24"/>
        </w:rPr>
      </w:pPr>
      <w:proofErr w:type="spellStart"/>
      <w:r w:rsidRPr="00AA6AF4">
        <w:rPr>
          <w:rFonts w:ascii="Arial" w:eastAsia="Times New Roman" w:hAnsi="Arial" w:cs="Arial"/>
          <w:sz w:val="24"/>
          <w:szCs w:val="24"/>
        </w:rPr>
        <w:t>neasigurarea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calitatii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apei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potabile</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potrivit</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reglementarilor</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legale</w:t>
      </w:r>
      <w:proofErr w:type="spellEnd"/>
      <w:r w:rsidRPr="00AA6AF4">
        <w:rPr>
          <w:rFonts w:ascii="Arial" w:eastAsia="Times New Roman" w:hAnsi="Arial" w:cs="Arial"/>
          <w:sz w:val="24"/>
          <w:szCs w:val="24"/>
        </w:rPr>
        <w:t xml:space="preserve"> in </w:t>
      </w:r>
      <w:proofErr w:type="spellStart"/>
      <w:r w:rsidRPr="00AA6AF4">
        <w:rPr>
          <w:rFonts w:ascii="Arial" w:eastAsia="Times New Roman" w:hAnsi="Arial" w:cs="Arial"/>
          <w:sz w:val="24"/>
          <w:szCs w:val="24"/>
        </w:rPr>
        <w:t>vigoare</w:t>
      </w:r>
      <w:proofErr w:type="spellEnd"/>
      <w:r w:rsidRPr="00AA6AF4">
        <w:rPr>
          <w:rFonts w:ascii="Arial" w:eastAsia="Times New Roman" w:hAnsi="Arial" w:cs="Arial"/>
          <w:sz w:val="24"/>
          <w:szCs w:val="24"/>
        </w:rPr>
        <w:t>;</w:t>
      </w:r>
    </w:p>
    <w:p w:rsidR="009E74FD" w:rsidRPr="00AA6AF4" w:rsidRDefault="009E74FD" w:rsidP="00487A96">
      <w:pPr>
        <w:pStyle w:val="ListParagraph"/>
        <w:numPr>
          <w:ilvl w:val="0"/>
          <w:numId w:val="49"/>
        </w:numPr>
        <w:spacing w:after="0" w:line="240" w:lineRule="auto"/>
        <w:rPr>
          <w:rFonts w:ascii="Arial" w:eastAsia="Times New Roman" w:hAnsi="Arial" w:cs="Arial"/>
          <w:sz w:val="24"/>
          <w:szCs w:val="24"/>
        </w:rPr>
      </w:pPr>
      <w:proofErr w:type="spellStart"/>
      <w:r w:rsidRPr="00AA6AF4">
        <w:rPr>
          <w:rFonts w:ascii="Arial" w:eastAsia="Times New Roman" w:hAnsi="Arial" w:cs="Arial"/>
          <w:sz w:val="24"/>
          <w:szCs w:val="24"/>
        </w:rPr>
        <w:t>lipsa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autorizației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sanitare</w:t>
      </w:r>
      <w:proofErr w:type="spellEnd"/>
      <w:r w:rsidRPr="00AA6AF4">
        <w:rPr>
          <w:rFonts w:ascii="Arial" w:eastAsia="Times New Roman" w:hAnsi="Arial" w:cs="Arial"/>
          <w:sz w:val="24"/>
          <w:szCs w:val="24"/>
        </w:rPr>
        <w:t xml:space="preserve"> de </w:t>
      </w:r>
      <w:proofErr w:type="spellStart"/>
      <w:r w:rsidRPr="00AA6AF4">
        <w:rPr>
          <w:rFonts w:ascii="Arial" w:eastAsia="Times New Roman" w:hAnsi="Arial" w:cs="Arial"/>
          <w:sz w:val="24"/>
          <w:szCs w:val="24"/>
        </w:rPr>
        <w:t>funcționare</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sau</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neavizarea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anuală</w:t>
      </w:r>
      <w:proofErr w:type="spellEnd"/>
      <w:r w:rsidRPr="00AA6AF4">
        <w:rPr>
          <w:rFonts w:ascii="Arial" w:eastAsia="Times New Roman" w:hAnsi="Arial" w:cs="Arial"/>
          <w:sz w:val="24"/>
          <w:szCs w:val="24"/>
        </w:rPr>
        <w:t xml:space="preserve"> a </w:t>
      </w:r>
      <w:proofErr w:type="spellStart"/>
      <w:r w:rsidRPr="00AA6AF4">
        <w:rPr>
          <w:rFonts w:ascii="Arial" w:eastAsia="Times New Roman" w:hAnsi="Arial" w:cs="Arial"/>
          <w:sz w:val="24"/>
          <w:szCs w:val="24"/>
        </w:rPr>
        <w:t>acesteia</w:t>
      </w:r>
      <w:proofErr w:type="spellEnd"/>
      <w:r w:rsidRPr="00AA6AF4">
        <w:rPr>
          <w:rFonts w:ascii="Arial" w:eastAsia="Times New Roman" w:hAnsi="Arial" w:cs="Arial"/>
          <w:sz w:val="24"/>
          <w:szCs w:val="24"/>
        </w:rPr>
        <w:t>;</w:t>
      </w:r>
    </w:p>
    <w:p w:rsidR="009E74FD" w:rsidRPr="00AA6AF4" w:rsidRDefault="009E74FD" w:rsidP="00487A96">
      <w:pPr>
        <w:pStyle w:val="ListParagraph"/>
        <w:numPr>
          <w:ilvl w:val="0"/>
          <w:numId w:val="49"/>
        </w:numPr>
        <w:spacing w:after="0" w:line="240" w:lineRule="auto"/>
        <w:rPr>
          <w:rFonts w:ascii="Arial" w:eastAsia="Times New Roman" w:hAnsi="Arial" w:cs="Arial"/>
          <w:sz w:val="24"/>
          <w:szCs w:val="24"/>
        </w:rPr>
      </w:pPr>
      <w:proofErr w:type="spellStart"/>
      <w:r w:rsidRPr="00AA6AF4">
        <w:rPr>
          <w:rFonts w:ascii="Arial" w:hAnsi="Arial" w:cs="Arial"/>
          <w:sz w:val="24"/>
          <w:szCs w:val="24"/>
        </w:rPr>
        <w:t>n</w:t>
      </w:r>
      <w:r w:rsidRPr="00AA6AF4">
        <w:rPr>
          <w:rFonts w:ascii="Arial" w:eastAsia="Times New Roman" w:hAnsi="Arial" w:cs="Arial"/>
          <w:sz w:val="24"/>
          <w:szCs w:val="24"/>
        </w:rPr>
        <w:t>easigurarea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dezinfecției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eficiente</w:t>
      </w:r>
      <w:proofErr w:type="spellEnd"/>
      <w:r w:rsidRPr="00AA6AF4">
        <w:rPr>
          <w:rFonts w:ascii="Arial" w:eastAsia="Times New Roman" w:hAnsi="Arial" w:cs="Arial"/>
          <w:sz w:val="24"/>
          <w:szCs w:val="24"/>
        </w:rPr>
        <w:t xml:space="preserve"> a </w:t>
      </w:r>
      <w:proofErr w:type="spellStart"/>
      <w:r w:rsidRPr="00AA6AF4">
        <w:rPr>
          <w:rFonts w:ascii="Arial" w:eastAsia="Times New Roman" w:hAnsi="Arial" w:cs="Arial"/>
          <w:sz w:val="24"/>
          <w:szCs w:val="24"/>
        </w:rPr>
        <w:t>apei</w:t>
      </w:r>
      <w:proofErr w:type="spellEnd"/>
      <w:r w:rsidRPr="00AA6AF4">
        <w:rPr>
          <w:rFonts w:ascii="Arial" w:eastAsia="Times New Roman" w:hAnsi="Arial" w:cs="Arial"/>
          <w:sz w:val="24"/>
          <w:szCs w:val="24"/>
        </w:rPr>
        <w:t>;</w:t>
      </w:r>
    </w:p>
    <w:p w:rsidR="009E74FD" w:rsidRPr="00AA6AF4" w:rsidRDefault="009E74FD" w:rsidP="00487A96">
      <w:pPr>
        <w:pStyle w:val="ListParagraph"/>
        <w:numPr>
          <w:ilvl w:val="0"/>
          <w:numId w:val="49"/>
        </w:numPr>
        <w:spacing w:after="0" w:line="240" w:lineRule="auto"/>
        <w:rPr>
          <w:rFonts w:ascii="Arial" w:hAnsi="Arial" w:cs="Arial"/>
          <w:sz w:val="24"/>
          <w:szCs w:val="24"/>
        </w:rPr>
      </w:pPr>
      <w:proofErr w:type="spellStart"/>
      <w:r w:rsidRPr="00AA6AF4">
        <w:rPr>
          <w:rFonts w:ascii="Arial" w:hAnsi="Arial" w:cs="Arial"/>
          <w:sz w:val="24"/>
          <w:szCs w:val="24"/>
        </w:rPr>
        <w:t>neefectuarea</w:t>
      </w:r>
      <w:proofErr w:type="spellEnd"/>
      <w:r w:rsidRPr="00AA6AF4">
        <w:rPr>
          <w:rFonts w:ascii="Arial" w:hAnsi="Arial" w:cs="Arial"/>
          <w:sz w:val="24"/>
          <w:szCs w:val="24"/>
        </w:rPr>
        <w:t xml:space="preserve"> </w:t>
      </w:r>
      <w:proofErr w:type="spellStart"/>
      <w:r w:rsidRPr="00AA6AF4">
        <w:rPr>
          <w:rFonts w:ascii="Arial" w:hAnsi="Arial" w:cs="Arial"/>
          <w:sz w:val="24"/>
          <w:szCs w:val="24"/>
        </w:rPr>
        <w:t>monitorizării</w:t>
      </w:r>
      <w:proofErr w:type="spellEnd"/>
      <w:r w:rsidRPr="00AA6AF4">
        <w:rPr>
          <w:rFonts w:ascii="Arial" w:hAnsi="Arial" w:cs="Arial"/>
          <w:sz w:val="24"/>
          <w:szCs w:val="24"/>
        </w:rPr>
        <w:t xml:space="preserve"> </w:t>
      </w:r>
      <w:proofErr w:type="spellStart"/>
      <w:r w:rsidRPr="00AA6AF4">
        <w:rPr>
          <w:rFonts w:ascii="Arial" w:hAnsi="Arial" w:cs="Arial"/>
          <w:sz w:val="24"/>
          <w:szCs w:val="24"/>
        </w:rPr>
        <w:t>operaționale</w:t>
      </w:r>
      <w:proofErr w:type="spellEnd"/>
      <w:r w:rsidRPr="00AA6AF4">
        <w:rPr>
          <w:rFonts w:ascii="Arial" w:hAnsi="Arial" w:cs="Arial"/>
          <w:sz w:val="24"/>
          <w:szCs w:val="24"/>
        </w:rPr>
        <w:t xml:space="preserve"> </w:t>
      </w:r>
      <w:proofErr w:type="spellStart"/>
      <w:r w:rsidRPr="00AA6AF4">
        <w:rPr>
          <w:rFonts w:ascii="Arial" w:hAnsi="Arial" w:cs="Arial"/>
          <w:sz w:val="24"/>
          <w:szCs w:val="24"/>
        </w:rPr>
        <w:t>și</w:t>
      </w:r>
      <w:proofErr w:type="spellEnd"/>
      <w:r w:rsidRPr="00AA6AF4">
        <w:rPr>
          <w:rFonts w:ascii="Arial" w:hAnsi="Arial" w:cs="Arial"/>
          <w:sz w:val="24"/>
          <w:szCs w:val="24"/>
        </w:rPr>
        <w:t xml:space="preserve"> de audit;</w:t>
      </w:r>
    </w:p>
    <w:p w:rsidR="009E74FD" w:rsidRPr="00AA6AF4" w:rsidRDefault="009E74FD" w:rsidP="00487A96">
      <w:pPr>
        <w:pStyle w:val="ListParagraph"/>
        <w:numPr>
          <w:ilvl w:val="0"/>
          <w:numId w:val="49"/>
        </w:numPr>
        <w:spacing w:after="0" w:line="240" w:lineRule="auto"/>
        <w:rPr>
          <w:rFonts w:ascii="Arial" w:hAnsi="Arial" w:cs="Arial"/>
          <w:sz w:val="24"/>
          <w:szCs w:val="24"/>
        </w:rPr>
      </w:pPr>
      <w:proofErr w:type="spellStart"/>
      <w:r w:rsidRPr="00AA6AF4">
        <w:rPr>
          <w:rFonts w:ascii="Arial" w:hAnsi="Arial" w:cs="Arial"/>
          <w:sz w:val="24"/>
          <w:szCs w:val="24"/>
        </w:rPr>
        <w:t>nerespectarea</w:t>
      </w:r>
      <w:proofErr w:type="spellEnd"/>
      <w:r w:rsidRPr="00AA6AF4">
        <w:rPr>
          <w:rFonts w:ascii="Arial" w:hAnsi="Arial" w:cs="Arial"/>
          <w:sz w:val="24"/>
          <w:szCs w:val="24"/>
        </w:rPr>
        <w:t xml:space="preserve"> </w:t>
      </w:r>
      <w:proofErr w:type="spellStart"/>
      <w:r w:rsidRPr="00AA6AF4">
        <w:rPr>
          <w:rFonts w:ascii="Arial" w:hAnsi="Arial" w:cs="Arial"/>
          <w:sz w:val="24"/>
          <w:szCs w:val="24"/>
        </w:rPr>
        <w:t>regimului</w:t>
      </w:r>
      <w:proofErr w:type="spellEnd"/>
      <w:r w:rsidRPr="00AA6AF4">
        <w:rPr>
          <w:rFonts w:ascii="Arial" w:hAnsi="Arial" w:cs="Arial"/>
          <w:sz w:val="24"/>
          <w:szCs w:val="24"/>
        </w:rPr>
        <w:t xml:space="preserve"> </w:t>
      </w:r>
      <w:proofErr w:type="spellStart"/>
      <w:r w:rsidRPr="00AA6AF4">
        <w:rPr>
          <w:rFonts w:ascii="Arial" w:hAnsi="Arial" w:cs="Arial"/>
          <w:sz w:val="24"/>
          <w:szCs w:val="24"/>
        </w:rPr>
        <w:t>produselor</w:t>
      </w:r>
      <w:proofErr w:type="spellEnd"/>
      <w:r w:rsidRPr="00AA6AF4">
        <w:rPr>
          <w:rFonts w:ascii="Arial" w:hAnsi="Arial" w:cs="Arial"/>
          <w:sz w:val="24"/>
          <w:szCs w:val="24"/>
        </w:rPr>
        <w:t xml:space="preserve"> biocide </w:t>
      </w:r>
      <w:proofErr w:type="spellStart"/>
      <w:r w:rsidRPr="00AA6AF4">
        <w:rPr>
          <w:rFonts w:ascii="Arial" w:hAnsi="Arial" w:cs="Arial"/>
          <w:sz w:val="24"/>
          <w:szCs w:val="24"/>
        </w:rPr>
        <w:t>stabilit</w:t>
      </w:r>
      <w:proofErr w:type="spellEnd"/>
      <w:r w:rsidRPr="00AA6AF4">
        <w:rPr>
          <w:rFonts w:ascii="Arial" w:hAnsi="Arial" w:cs="Arial"/>
          <w:sz w:val="24"/>
          <w:szCs w:val="24"/>
        </w:rPr>
        <w:t xml:space="preserve"> de </w:t>
      </w:r>
      <w:proofErr w:type="spellStart"/>
      <w:r w:rsidRPr="00AA6AF4">
        <w:rPr>
          <w:rFonts w:ascii="Arial" w:hAnsi="Arial" w:cs="Arial"/>
          <w:sz w:val="24"/>
          <w:szCs w:val="24"/>
        </w:rPr>
        <w:t>normele</w:t>
      </w:r>
      <w:proofErr w:type="spellEnd"/>
      <w:r w:rsidRPr="00AA6AF4">
        <w:rPr>
          <w:rFonts w:ascii="Arial" w:hAnsi="Arial" w:cs="Arial"/>
          <w:sz w:val="24"/>
          <w:szCs w:val="24"/>
        </w:rPr>
        <w:t xml:space="preserve"> </w:t>
      </w:r>
      <w:proofErr w:type="spellStart"/>
      <w:r w:rsidRPr="00AA6AF4">
        <w:rPr>
          <w:rFonts w:ascii="Arial" w:hAnsi="Arial" w:cs="Arial"/>
          <w:sz w:val="24"/>
          <w:szCs w:val="24"/>
        </w:rPr>
        <w:t>în</w:t>
      </w:r>
      <w:proofErr w:type="spellEnd"/>
      <w:r w:rsidRPr="00AA6AF4">
        <w:rPr>
          <w:rFonts w:ascii="Arial" w:hAnsi="Arial" w:cs="Arial"/>
          <w:sz w:val="24"/>
          <w:szCs w:val="24"/>
        </w:rPr>
        <w:t xml:space="preserve"> </w:t>
      </w:r>
      <w:proofErr w:type="spellStart"/>
      <w:r w:rsidRPr="00AA6AF4">
        <w:rPr>
          <w:rFonts w:ascii="Arial" w:hAnsi="Arial" w:cs="Arial"/>
          <w:sz w:val="24"/>
          <w:szCs w:val="24"/>
        </w:rPr>
        <w:t>vigoare</w:t>
      </w:r>
      <w:proofErr w:type="spellEnd"/>
      <w:r w:rsidR="00487A96">
        <w:rPr>
          <w:rFonts w:ascii="Arial" w:hAnsi="Arial" w:cs="Arial"/>
          <w:sz w:val="24"/>
          <w:szCs w:val="24"/>
          <w:lang w:val="ro-RO"/>
        </w:rPr>
        <w:t>;</w:t>
      </w:r>
    </w:p>
    <w:p w:rsidR="009E74FD" w:rsidRPr="00AA6AF4" w:rsidRDefault="009E74FD" w:rsidP="00487A96">
      <w:pPr>
        <w:pStyle w:val="ListParagraph"/>
        <w:numPr>
          <w:ilvl w:val="0"/>
          <w:numId w:val="49"/>
        </w:numPr>
        <w:spacing w:after="0" w:line="240" w:lineRule="auto"/>
        <w:rPr>
          <w:rFonts w:ascii="Arial" w:hAnsi="Arial" w:cs="Arial"/>
          <w:sz w:val="24"/>
          <w:szCs w:val="24"/>
        </w:rPr>
      </w:pPr>
      <w:proofErr w:type="spellStart"/>
      <w:r w:rsidRPr="00AA6AF4">
        <w:rPr>
          <w:rFonts w:ascii="Arial" w:hAnsi="Arial" w:cs="Arial"/>
          <w:sz w:val="24"/>
          <w:szCs w:val="24"/>
        </w:rPr>
        <w:t>neconsemnarea</w:t>
      </w:r>
      <w:proofErr w:type="spellEnd"/>
      <w:r w:rsidRPr="00AA6AF4">
        <w:rPr>
          <w:rFonts w:ascii="Arial" w:hAnsi="Arial" w:cs="Arial"/>
          <w:sz w:val="24"/>
          <w:szCs w:val="24"/>
        </w:rPr>
        <w:t xml:space="preserve"> </w:t>
      </w:r>
      <w:proofErr w:type="spellStart"/>
      <w:r w:rsidRPr="00AA6AF4">
        <w:rPr>
          <w:rFonts w:ascii="Arial" w:hAnsi="Arial" w:cs="Arial"/>
          <w:sz w:val="24"/>
          <w:szCs w:val="24"/>
        </w:rPr>
        <w:t>consumului</w:t>
      </w:r>
      <w:proofErr w:type="spellEnd"/>
      <w:r w:rsidRPr="00AA6AF4">
        <w:rPr>
          <w:rFonts w:ascii="Arial" w:hAnsi="Arial" w:cs="Arial"/>
          <w:sz w:val="24"/>
          <w:szCs w:val="24"/>
        </w:rPr>
        <w:t xml:space="preserve"> de </w:t>
      </w:r>
      <w:proofErr w:type="spellStart"/>
      <w:r w:rsidRPr="00AA6AF4">
        <w:rPr>
          <w:rFonts w:ascii="Arial" w:hAnsi="Arial" w:cs="Arial"/>
          <w:sz w:val="24"/>
          <w:szCs w:val="24"/>
        </w:rPr>
        <w:t>reactivi</w:t>
      </w:r>
      <w:proofErr w:type="spellEnd"/>
      <w:r w:rsidRPr="00AA6AF4">
        <w:rPr>
          <w:rFonts w:ascii="Arial" w:hAnsi="Arial" w:cs="Arial"/>
          <w:sz w:val="24"/>
          <w:szCs w:val="24"/>
        </w:rPr>
        <w:t xml:space="preserve"> </w:t>
      </w:r>
      <w:proofErr w:type="spellStart"/>
      <w:r w:rsidRPr="00AA6AF4">
        <w:rPr>
          <w:rFonts w:ascii="Arial" w:hAnsi="Arial" w:cs="Arial"/>
          <w:sz w:val="24"/>
          <w:szCs w:val="24"/>
        </w:rPr>
        <w:t>utilizați</w:t>
      </w:r>
      <w:proofErr w:type="spellEnd"/>
      <w:r w:rsidRPr="00AA6AF4">
        <w:rPr>
          <w:rFonts w:ascii="Arial" w:hAnsi="Arial" w:cs="Arial"/>
          <w:sz w:val="24"/>
          <w:szCs w:val="24"/>
        </w:rPr>
        <w:t xml:space="preserve"> </w:t>
      </w:r>
      <w:proofErr w:type="spellStart"/>
      <w:r w:rsidRPr="00AA6AF4">
        <w:rPr>
          <w:rFonts w:ascii="Arial" w:hAnsi="Arial" w:cs="Arial"/>
          <w:sz w:val="24"/>
          <w:szCs w:val="24"/>
        </w:rPr>
        <w:t>pentru</w:t>
      </w:r>
      <w:proofErr w:type="spellEnd"/>
      <w:r w:rsidRPr="00AA6AF4">
        <w:rPr>
          <w:rFonts w:ascii="Arial" w:hAnsi="Arial" w:cs="Arial"/>
          <w:sz w:val="24"/>
          <w:szCs w:val="24"/>
        </w:rPr>
        <w:t xml:space="preserve"> </w:t>
      </w:r>
      <w:proofErr w:type="spellStart"/>
      <w:r w:rsidRPr="00AA6AF4">
        <w:rPr>
          <w:rFonts w:ascii="Arial" w:hAnsi="Arial" w:cs="Arial"/>
          <w:sz w:val="24"/>
          <w:szCs w:val="24"/>
        </w:rPr>
        <w:t>determinările</w:t>
      </w:r>
      <w:proofErr w:type="spellEnd"/>
      <w:r w:rsidRPr="00AA6AF4">
        <w:rPr>
          <w:rFonts w:ascii="Arial" w:hAnsi="Arial" w:cs="Arial"/>
          <w:sz w:val="24"/>
          <w:szCs w:val="24"/>
        </w:rPr>
        <w:t xml:space="preserve"> </w:t>
      </w:r>
      <w:proofErr w:type="spellStart"/>
      <w:r w:rsidRPr="00AA6AF4">
        <w:rPr>
          <w:rFonts w:ascii="Arial" w:hAnsi="Arial" w:cs="Arial"/>
          <w:sz w:val="24"/>
          <w:szCs w:val="24"/>
        </w:rPr>
        <w:t>zilnice</w:t>
      </w:r>
      <w:proofErr w:type="spellEnd"/>
      <w:r w:rsidRPr="00AA6AF4">
        <w:rPr>
          <w:rFonts w:ascii="Arial" w:hAnsi="Arial" w:cs="Arial"/>
          <w:sz w:val="24"/>
          <w:szCs w:val="24"/>
        </w:rPr>
        <w:t>;</w:t>
      </w:r>
    </w:p>
    <w:p w:rsidR="009E74FD" w:rsidRPr="00AA6AF4" w:rsidRDefault="009E74FD" w:rsidP="00487A96">
      <w:pPr>
        <w:pStyle w:val="ListParagraph"/>
        <w:numPr>
          <w:ilvl w:val="0"/>
          <w:numId w:val="49"/>
        </w:numPr>
        <w:spacing w:after="0" w:line="240" w:lineRule="auto"/>
        <w:rPr>
          <w:rFonts w:ascii="Arial" w:hAnsi="Arial" w:cs="Arial"/>
          <w:sz w:val="24"/>
          <w:szCs w:val="24"/>
        </w:rPr>
      </w:pPr>
      <w:proofErr w:type="spellStart"/>
      <w:r w:rsidRPr="00AA6AF4">
        <w:rPr>
          <w:rFonts w:ascii="Arial" w:hAnsi="Arial" w:cs="Arial"/>
          <w:sz w:val="24"/>
          <w:szCs w:val="24"/>
        </w:rPr>
        <w:t>starea</w:t>
      </w:r>
      <w:proofErr w:type="spellEnd"/>
      <w:r w:rsidRPr="00AA6AF4">
        <w:rPr>
          <w:rFonts w:ascii="Arial" w:hAnsi="Arial" w:cs="Arial"/>
          <w:sz w:val="24"/>
          <w:szCs w:val="24"/>
        </w:rPr>
        <w:t xml:space="preserve"> </w:t>
      </w:r>
      <w:proofErr w:type="spellStart"/>
      <w:r w:rsidRPr="00AA6AF4">
        <w:rPr>
          <w:rFonts w:ascii="Arial" w:hAnsi="Arial" w:cs="Arial"/>
          <w:sz w:val="24"/>
          <w:szCs w:val="24"/>
        </w:rPr>
        <w:t>degradată</w:t>
      </w:r>
      <w:proofErr w:type="spellEnd"/>
      <w:r w:rsidRPr="00AA6AF4">
        <w:rPr>
          <w:rFonts w:ascii="Arial" w:hAnsi="Arial" w:cs="Arial"/>
          <w:sz w:val="24"/>
          <w:szCs w:val="24"/>
        </w:rPr>
        <w:t xml:space="preserve"> a </w:t>
      </w:r>
      <w:proofErr w:type="spellStart"/>
      <w:r w:rsidRPr="00AA6AF4">
        <w:rPr>
          <w:rFonts w:ascii="Arial" w:hAnsi="Arial" w:cs="Arial"/>
          <w:sz w:val="24"/>
          <w:szCs w:val="24"/>
        </w:rPr>
        <w:t>pereților</w:t>
      </w:r>
      <w:proofErr w:type="spellEnd"/>
      <w:r w:rsidRPr="00AA6AF4">
        <w:rPr>
          <w:rFonts w:ascii="Arial" w:hAnsi="Arial" w:cs="Arial"/>
          <w:sz w:val="24"/>
          <w:szCs w:val="24"/>
        </w:rPr>
        <w:t xml:space="preserve"> din </w:t>
      </w:r>
      <w:proofErr w:type="spellStart"/>
      <w:r w:rsidRPr="00AA6AF4">
        <w:rPr>
          <w:rFonts w:ascii="Arial" w:hAnsi="Arial" w:cs="Arial"/>
          <w:sz w:val="24"/>
          <w:szCs w:val="24"/>
        </w:rPr>
        <w:t>zonele</w:t>
      </w:r>
      <w:proofErr w:type="spellEnd"/>
      <w:r w:rsidRPr="00AA6AF4">
        <w:rPr>
          <w:rFonts w:ascii="Arial" w:hAnsi="Arial" w:cs="Arial"/>
          <w:sz w:val="24"/>
          <w:szCs w:val="24"/>
        </w:rPr>
        <w:t xml:space="preserve"> </w:t>
      </w:r>
      <w:proofErr w:type="spellStart"/>
      <w:r w:rsidRPr="00AA6AF4">
        <w:rPr>
          <w:rFonts w:ascii="Arial" w:hAnsi="Arial" w:cs="Arial"/>
          <w:sz w:val="24"/>
          <w:szCs w:val="24"/>
        </w:rPr>
        <w:t>unde</w:t>
      </w:r>
      <w:proofErr w:type="spellEnd"/>
      <w:r w:rsidRPr="00AA6AF4">
        <w:rPr>
          <w:rFonts w:ascii="Arial" w:hAnsi="Arial" w:cs="Arial"/>
          <w:sz w:val="24"/>
          <w:szCs w:val="24"/>
        </w:rPr>
        <w:t xml:space="preserve"> se </w:t>
      </w:r>
      <w:proofErr w:type="spellStart"/>
      <w:r w:rsidRPr="00AA6AF4">
        <w:rPr>
          <w:rFonts w:ascii="Arial" w:hAnsi="Arial" w:cs="Arial"/>
          <w:sz w:val="24"/>
          <w:szCs w:val="24"/>
        </w:rPr>
        <w:t>efectuează</w:t>
      </w:r>
      <w:proofErr w:type="spellEnd"/>
      <w:r w:rsidRPr="00AA6AF4">
        <w:rPr>
          <w:rFonts w:ascii="Arial" w:hAnsi="Arial" w:cs="Arial"/>
          <w:sz w:val="24"/>
          <w:szCs w:val="24"/>
        </w:rPr>
        <w:t xml:space="preserve"> </w:t>
      </w:r>
      <w:proofErr w:type="spellStart"/>
      <w:r w:rsidRPr="00AA6AF4">
        <w:rPr>
          <w:rFonts w:ascii="Arial" w:hAnsi="Arial" w:cs="Arial"/>
          <w:sz w:val="24"/>
          <w:szCs w:val="24"/>
        </w:rPr>
        <w:t>clorinarea</w:t>
      </w:r>
      <w:proofErr w:type="spellEnd"/>
      <w:r w:rsidRPr="00AA6AF4">
        <w:rPr>
          <w:rFonts w:ascii="Arial" w:hAnsi="Arial" w:cs="Arial"/>
          <w:sz w:val="24"/>
          <w:szCs w:val="24"/>
        </w:rPr>
        <w:t xml:space="preserve"> </w:t>
      </w:r>
      <w:proofErr w:type="spellStart"/>
      <w:r w:rsidRPr="00AA6AF4">
        <w:rPr>
          <w:rFonts w:ascii="Arial" w:hAnsi="Arial" w:cs="Arial"/>
          <w:sz w:val="24"/>
          <w:szCs w:val="24"/>
        </w:rPr>
        <w:t>apei</w:t>
      </w:r>
      <w:proofErr w:type="spellEnd"/>
      <w:r w:rsidRPr="00AA6AF4">
        <w:rPr>
          <w:rFonts w:ascii="Arial" w:hAnsi="Arial" w:cs="Arial"/>
          <w:sz w:val="24"/>
          <w:szCs w:val="24"/>
        </w:rPr>
        <w:t>;</w:t>
      </w:r>
    </w:p>
    <w:p w:rsidR="009E74FD" w:rsidRPr="00AA6AF4" w:rsidRDefault="009E74FD" w:rsidP="00487A96">
      <w:pPr>
        <w:pStyle w:val="ListParagraph"/>
        <w:numPr>
          <w:ilvl w:val="0"/>
          <w:numId w:val="49"/>
        </w:numPr>
        <w:spacing w:after="0" w:line="240" w:lineRule="auto"/>
        <w:rPr>
          <w:rFonts w:ascii="Arial" w:hAnsi="Arial" w:cs="Arial"/>
          <w:sz w:val="24"/>
          <w:szCs w:val="24"/>
        </w:rPr>
      </w:pPr>
      <w:proofErr w:type="spellStart"/>
      <w:r w:rsidRPr="00AA6AF4">
        <w:rPr>
          <w:rFonts w:ascii="Arial" w:hAnsi="Arial" w:cs="Arial"/>
          <w:sz w:val="24"/>
          <w:szCs w:val="24"/>
        </w:rPr>
        <w:t>lipsa</w:t>
      </w:r>
      <w:proofErr w:type="spellEnd"/>
      <w:r w:rsidRPr="00AA6AF4">
        <w:rPr>
          <w:rFonts w:ascii="Arial" w:hAnsi="Arial" w:cs="Arial"/>
          <w:sz w:val="24"/>
          <w:szCs w:val="24"/>
        </w:rPr>
        <w:t xml:space="preserve"> </w:t>
      </w:r>
      <w:proofErr w:type="spellStart"/>
      <w:r w:rsidRPr="00AA6AF4">
        <w:rPr>
          <w:rFonts w:ascii="Arial" w:hAnsi="Arial" w:cs="Arial"/>
          <w:sz w:val="24"/>
          <w:szCs w:val="24"/>
        </w:rPr>
        <w:t>evidenței</w:t>
      </w:r>
      <w:proofErr w:type="spellEnd"/>
      <w:r w:rsidRPr="00AA6AF4">
        <w:rPr>
          <w:rFonts w:ascii="Arial" w:hAnsi="Arial" w:cs="Arial"/>
          <w:sz w:val="24"/>
          <w:szCs w:val="24"/>
        </w:rPr>
        <w:t xml:space="preserve"> </w:t>
      </w:r>
      <w:proofErr w:type="spellStart"/>
      <w:r w:rsidRPr="00AA6AF4">
        <w:rPr>
          <w:rFonts w:ascii="Arial" w:hAnsi="Arial" w:cs="Arial"/>
          <w:sz w:val="24"/>
          <w:szCs w:val="24"/>
        </w:rPr>
        <w:t>operațiunilor</w:t>
      </w:r>
      <w:proofErr w:type="spellEnd"/>
      <w:r w:rsidRPr="00AA6AF4">
        <w:rPr>
          <w:rFonts w:ascii="Arial" w:hAnsi="Arial" w:cs="Arial"/>
          <w:sz w:val="24"/>
          <w:szCs w:val="24"/>
        </w:rPr>
        <w:t xml:space="preserve"> de </w:t>
      </w:r>
      <w:proofErr w:type="spellStart"/>
      <w:r w:rsidRPr="00AA6AF4">
        <w:rPr>
          <w:rFonts w:ascii="Arial" w:hAnsi="Arial" w:cs="Arial"/>
          <w:sz w:val="24"/>
          <w:szCs w:val="24"/>
        </w:rPr>
        <w:t>spălare</w:t>
      </w:r>
      <w:proofErr w:type="spellEnd"/>
      <w:r w:rsidRPr="00AA6AF4">
        <w:rPr>
          <w:rFonts w:ascii="Arial" w:hAnsi="Arial" w:cs="Arial"/>
          <w:sz w:val="24"/>
          <w:szCs w:val="24"/>
        </w:rPr>
        <w:t xml:space="preserve">, </w:t>
      </w:r>
      <w:proofErr w:type="spellStart"/>
      <w:r w:rsidRPr="00AA6AF4">
        <w:rPr>
          <w:rFonts w:ascii="Arial" w:hAnsi="Arial" w:cs="Arial"/>
          <w:sz w:val="24"/>
          <w:szCs w:val="24"/>
        </w:rPr>
        <w:t>curățare</w:t>
      </w:r>
      <w:proofErr w:type="spellEnd"/>
      <w:r w:rsidRPr="00AA6AF4">
        <w:rPr>
          <w:rFonts w:ascii="Arial" w:hAnsi="Arial" w:cs="Arial"/>
          <w:sz w:val="24"/>
          <w:szCs w:val="24"/>
        </w:rPr>
        <w:t xml:space="preserve"> </w:t>
      </w:r>
      <w:proofErr w:type="spellStart"/>
      <w:r w:rsidRPr="00AA6AF4">
        <w:rPr>
          <w:rFonts w:ascii="Arial" w:hAnsi="Arial" w:cs="Arial"/>
          <w:sz w:val="24"/>
          <w:szCs w:val="24"/>
        </w:rPr>
        <w:t>și</w:t>
      </w:r>
      <w:proofErr w:type="spellEnd"/>
      <w:r w:rsidRPr="00AA6AF4">
        <w:rPr>
          <w:rFonts w:ascii="Arial" w:hAnsi="Arial" w:cs="Arial"/>
          <w:sz w:val="24"/>
          <w:szCs w:val="24"/>
        </w:rPr>
        <w:t xml:space="preserve"> </w:t>
      </w:r>
      <w:proofErr w:type="spellStart"/>
      <w:r w:rsidRPr="00AA6AF4">
        <w:rPr>
          <w:rFonts w:ascii="Arial" w:hAnsi="Arial" w:cs="Arial"/>
          <w:sz w:val="24"/>
          <w:szCs w:val="24"/>
        </w:rPr>
        <w:t>dezinfecție</w:t>
      </w:r>
      <w:proofErr w:type="spellEnd"/>
      <w:r w:rsidRPr="00AA6AF4">
        <w:rPr>
          <w:rFonts w:ascii="Arial" w:hAnsi="Arial" w:cs="Arial"/>
          <w:sz w:val="24"/>
          <w:szCs w:val="24"/>
        </w:rPr>
        <w:t xml:space="preserve"> a </w:t>
      </w:r>
      <w:proofErr w:type="spellStart"/>
      <w:r w:rsidRPr="00AA6AF4">
        <w:rPr>
          <w:rFonts w:ascii="Arial" w:hAnsi="Arial" w:cs="Arial"/>
          <w:sz w:val="24"/>
          <w:szCs w:val="24"/>
        </w:rPr>
        <w:t>bazinelor</w:t>
      </w:r>
      <w:proofErr w:type="spellEnd"/>
      <w:r w:rsidRPr="00AA6AF4">
        <w:rPr>
          <w:rFonts w:ascii="Arial" w:hAnsi="Arial" w:cs="Arial"/>
          <w:sz w:val="24"/>
          <w:szCs w:val="24"/>
        </w:rPr>
        <w:t xml:space="preserve"> de </w:t>
      </w:r>
      <w:proofErr w:type="spellStart"/>
      <w:r w:rsidRPr="00AA6AF4">
        <w:rPr>
          <w:rFonts w:ascii="Arial" w:hAnsi="Arial" w:cs="Arial"/>
          <w:sz w:val="24"/>
          <w:szCs w:val="24"/>
        </w:rPr>
        <w:t>înmagazinare</w:t>
      </w:r>
      <w:proofErr w:type="spellEnd"/>
      <w:r w:rsidRPr="00AA6AF4">
        <w:rPr>
          <w:rFonts w:ascii="Arial" w:hAnsi="Arial" w:cs="Arial"/>
          <w:sz w:val="24"/>
          <w:szCs w:val="24"/>
        </w:rPr>
        <w:t>;</w:t>
      </w:r>
    </w:p>
    <w:p w:rsidR="009E74FD" w:rsidRPr="00AA6AF4" w:rsidRDefault="009E74FD" w:rsidP="00487A96">
      <w:pPr>
        <w:pStyle w:val="ListParagraph"/>
        <w:numPr>
          <w:ilvl w:val="0"/>
          <w:numId w:val="49"/>
        </w:numPr>
        <w:spacing w:after="0" w:line="240" w:lineRule="auto"/>
        <w:rPr>
          <w:rStyle w:val="rvts7"/>
          <w:rFonts w:ascii="Arial" w:hAnsi="Arial" w:cs="Arial"/>
          <w:sz w:val="24"/>
          <w:szCs w:val="24"/>
        </w:rPr>
      </w:pPr>
      <w:proofErr w:type="spellStart"/>
      <w:r w:rsidRPr="00AA6AF4">
        <w:rPr>
          <w:rFonts w:ascii="Arial" w:hAnsi="Arial" w:cs="Arial"/>
          <w:sz w:val="24"/>
          <w:szCs w:val="24"/>
        </w:rPr>
        <w:t>neîntocmirea</w:t>
      </w:r>
      <w:proofErr w:type="spellEnd"/>
      <w:r w:rsidRPr="00AA6AF4">
        <w:rPr>
          <w:rFonts w:ascii="Arial" w:hAnsi="Arial" w:cs="Arial"/>
          <w:sz w:val="24"/>
          <w:szCs w:val="24"/>
        </w:rPr>
        <w:t xml:space="preserve"> </w:t>
      </w:r>
      <w:proofErr w:type="spellStart"/>
      <w:r w:rsidRPr="00AA6AF4">
        <w:rPr>
          <w:rStyle w:val="rvts7"/>
          <w:rFonts w:ascii="Arial" w:hAnsi="Arial" w:cs="Arial"/>
          <w:color w:val="000000"/>
          <w:sz w:val="24"/>
          <w:bdr w:val="none" w:sz="0" w:space="0" w:color="auto" w:frame="1"/>
        </w:rPr>
        <w:t>regulamentului</w:t>
      </w:r>
      <w:proofErr w:type="spellEnd"/>
      <w:r w:rsidRPr="00AA6AF4">
        <w:rPr>
          <w:rStyle w:val="rvts7"/>
          <w:rFonts w:ascii="Arial" w:hAnsi="Arial" w:cs="Arial"/>
          <w:color w:val="000000"/>
          <w:sz w:val="24"/>
          <w:bdr w:val="none" w:sz="0" w:space="0" w:color="auto" w:frame="1"/>
        </w:rPr>
        <w:t xml:space="preserve"> de </w:t>
      </w:r>
      <w:proofErr w:type="spellStart"/>
      <w:r w:rsidRPr="00AA6AF4">
        <w:rPr>
          <w:rStyle w:val="rvts7"/>
          <w:rFonts w:ascii="Arial" w:hAnsi="Arial" w:cs="Arial"/>
          <w:color w:val="000000"/>
          <w:sz w:val="24"/>
          <w:bdr w:val="none" w:sz="0" w:space="0" w:color="auto" w:frame="1"/>
        </w:rPr>
        <w:t>exploatare</w:t>
      </w:r>
      <w:proofErr w:type="spellEnd"/>
      <w:r w:rsidRPr="00AA6AF4">
        <w:rPr>
          <w:rStyle w:val="rvts7"/>
          <w:rFonts w:ascii="Arial" w:hAnsi="Arial" w:cs="Arial"/>
          <w:color w:val="000000"/>
          <w:sz w:val="24"/>
          <w:bdr w:val="none" w:sz="0" w:space="0" w:color="auto" w:frame="1"/>
        </w:rPr>
        <w:t xml:space="preserve">, </w:t>
      </w:r>
      <w:proofErr w:type="spellStart"/>
      <w:r w:rsidRPr="00AA6AF4">
        <w:rPr>
          <w:rStyle w:val="rvts7"/>
          <w:rFonts w:ascii="Arial" w:hAnsi="Arial" w:cs="Arial"/>
          <w:color w:val="000000"/>
          <w:sz w:val="24"/>
          <w:bdr w:val="none" w:sz="0" w:space="0" w:color="auto" w:frame="1"/>
        </w:rPr>
        <w:t>funcţionare</w:t>
      </w:r>
      <w:proofErr w:type="spellEnd"/>
      <w:r w:rsidRPr="00AA6AF4">
        <w:rPr>
          <w:rStyle w:val="rvts7"/>
          <w:rFonts w:ascii="Arial" w:hAnsi="Arial" w:cs="Arial"/>
          <w:color w:val="000000"/>
          <w:sz w:val="24"/>
          <w:bdr w:val="none" w:sz="0" w:space="0" w:color="auto" w:frame="1"/>
        </w:rPr>
        <w:t xml:space="preserve"> </w:t>
      </w:r>
      <w:proofErr w:type="spellStart"/>
      <w:r w:rsidRPr="00AA6AF4">
        <w:rPr>
          <w:rStyle w:val="rvts7"/>
          <w:rFonts w:ascii="Arial" w:hAnsi="Arial" w:cs="Arial"/>
          <w:color w:val="000000"/>
          <w:sz w:val="24"/>
          <w:bdr w:val="none" w:sz="0" w:space="0" w:color="auto" w:frame="1"/>
        </w:rPr>
        <w:t>şi</w:t>
      </w:r>
      <w:proofErr w:type="spellEnd"/>
      <w:r w:rsidRPr="00AA6AF4">
        <w:rPr>
          <w:rStyle w:val="rvts7"/>
          <w:rFonts w:ascii="Arial" w:hAnsi="Arial" w:cs="Arial"/>
          <w:color w:val="000000"/>
          <w:sz w:val="24"/>
          <w:bdr w:val="none" w:sz="0" w:space="0" w:color="auto" w:frame="1"/>
        </w:rPr>
        <w:t xml:space="preserve"> </w:t>
      </w:r>
      <w:proofErr w:type="spellStart"/>
      <w:r w:rsidRPr="00AA6AF4">
        <w:rPr>
          <w:rStyle w:val="rvts7"/>
          <w:rFonts w:ascii="Arial" w:hAnsi="Arial" w:cs="Arial"/>
          <w:color w:val="000000"/>
          <w:sz w:val="24"/>
          <w:bdr w:val="none" w:sz="0" w:space="0" w:color="auto" w:frame="1"/>
        </w:rPr>
        <w:t>întreţinere</w:t>
      </w:r>
      <w:proofErr w:type="spellEnd"/>
      <w:r w:rsidRPr="00AA6AF4">
        <w:rPr>
          <w:rStyle w:val="rvts7"/>
          <w:rFonts w:ascii="Arial" w:hAnsi="Arial" w:cs="Arial"/>
          <w:color w:val="000000"/>
          <w:sz w:val="24"/>
          <w:bdr w:val="none" w:sz="0" w:space="0" w:color="auto" w:frame="1"/>
        </w:rPr>
        <w:t xml:space="preserve"> a </w:t>
      </w:r>
      <w:proofErr w:type="spellStart"/>
      <w:r w:rsidRPr="00AA6AF4">
        <w:rPr>
          <w:rStyle w:val="rvts7"/>
          <w:rFonts w:ascii="Arial" w:hAnsi="Arial" w:cs="Arial"/>
          <w:color w:val="000000"/>
          <w:sz w:val="24"/>
          <w:bdr w:val="none" w:sz="0" w:space="0" w:color="auto" w:frame="1"/>
        </w:rPr>
        <w:t>instalaţiilor</w:t>
      </w:r>
      <w:proofErr w:type="spellEnd"/>
      <w:r w:rsidRPr="00AA6AF4">
        <w:rPr>
          <w:rStyle w:val="rvts7"/>
          <w:rFonts w:ascii="Arial" w:hAnsi="Arial" w:cs="Arial"/>
          <w:color w:val="000000"/>
          <w:sz w:val="24"/>
          <w:bdr w:val="none" w:sz="0" w:space="0" w:color="auto" w:frame="1"/>
        </w:rPr>
        <w:t xml:space="preserve"> </w:t>
      </w:r>
      <w:proofErr w:type="spellStart"/>
      <w:r w:rsidRPr="00AA6AF4">
        <w:rPr>
          <w:rStyle w:val="rvts7"/>
          <w:rFonts w:ascii="Arial" w:hAnsi="Arial" w:cs="Arial"/>
          <w:color w:val="000000"/>
          <w:sz w:val="24"/>
          <w:bdr w:val="none" w:sz="0" w:space="0" w:color="auto" w:frame="1"/>
        </w:rPr>
        <w:t>centrale</w:t>
      </w:r>
      <w:proofErr w:type="spellEnd"/>
      <w:r w:rsidRPr="00AA6AF4">
        <w:rPr>
          <w:rStyle w:val="rvts7"/>
          <w:rFonts w:ascii="Arial" w:hAnsi="Arial" w:cs="Arial"/>
          <w:color w:val="000000"/>
          <w:sz w:val="24"/>
          <w:bdr w:val="none" w:sz="0" w:space="0" w:color="auto" w:frame="1"/>
        </w:rPr>
        <w:t xml:space="preserve"> de </w:t>
      </w:r>
      <w:proofErr w:type="spellStart"/>
      <w:r w:rsidRPr="00AA6AF4">
        <w:rPr>
          <w:rStyle w:val="rvts7"/>
          <w:rFonts w:ascii="Arial" w:hAnsi="Arial" w:cs="Arial"/>
          <w:color w:val="000000"/>
          <w:sz w:val="24"/>
          <w:bdr w:val="none" w:sz="0" w:space="0" w:color="auto" w:frame="1"/>
        </w:rPr>
        <w:t>aprovizionare</w:t>
      </w:r>
      <w:proofErr w:type="spellEnd"/>
      <w:r w:rsidRPr="00AA6AF4">
        <w:rPr>
          <w:rStyle w:val="rvts7"/>
          <w:rFonts w:ascii="Arial" w:hAnsi="Arial" w:cs="Arial"/>
          <w:color w:val="000000"/>
          <w:sz w:val="24"/>
          <w:bdr w:val="none" w:sz="0" w:space="0" w:color="auto" w:frame="1"/>
        </w:rPr>
        <w:t xml:space="preserve"> cu </w:t>
      </w:r>
      <w:proofErr w:type="spellStart"/>
      <w:r w:rsidRPr="00AA6AF4">
        <w:rPr>
          <w:rStyle w:val="rvts7"/>
          <w:rFonts w:ascii="Arial" w:hAnsi="Arial" w:cs="Arial"/>
          <w:color w:val="000000"/>
          <w:sz w:val="24"/>
          <w:bdr w:val="none" w:sz="0" w:space="0" w:color="auto" w:frame="1"/>
        </w:rPr>
        <w:t>apă</w:t>
      </w:r>
      <w:proofErr w:type="spellEnd"/>
      <w:r w:rsidRPr="00AA6AF4">
        <w:rPr>
          <w:rStyle w:val="rvts7"/>
          <w:rFonts w:ascii="Arial" w:hAnsi="Arial" w:cs="Arial"/>
          <w:color w:val="000000"/>
          <w:sz w:val="24"/>
          <w:bdr w:val="none" w:sz="0" w:space="0" w:color="auto" w:frame="1"/>
        </w:rPr>
        <w:t xml:space="preserve"> </w:t>
      </w:r>
      <w:proofErr w:type="spellStart"/>
      <w:r w:rsidRPr="00AA6AF4">
        <w:rPr>
          <w:rStyle w:val="rvts7"/>
          <w:rFonts w:ascii="Arial" w:hAnsi="Arial" w:cs="Arial"/>
          <w:color w:val="000000"/>
          <w:sz w:val="24"/>
          <w:bdr w:val="none" w:sz="0" w:space="0" w:color="auto" w:frame="1"/>
        </w:rPr>
        <w:t>pentru</w:t>
      </w:r>
      <w:proofErr w:type="spellEnd"/>
      <w:r w:rsidRPr="00AA6AF4">
        <w:rPr>
          <w:rStyle w:val="rvts7"/>
          <w:rFonts w:ascii="Arial" w:hAnsi="Arial" w:cs="Arial"/>
          <w:color w:val="000000"/>
          <w:sz w:val="24"/>
          <w:bdr w:val="none" w:sz="0" w:space="0" w:color="auto" w:frame="1"/>
        </w:rPr>
        <w:t xml:space="preserve"> </w:t>
      </w:r>
      <w:proofErr w:type="spellStart"/>
      <w:r w:rsidRPr="00AA6AF4">
        <w:rPr>
          <w:rStyle w:val="rvts7"/>
          <w:rFonts w:ascii="Arial" w:hAnsi="Arial" w:cs="Arial"/>
          <w:color w:val="000000"/>
          <w:sz w:val="24"/>
          <w:bdr w:val="none" w:sz="0" w:space="0" w:color="auto" w:frame="1"/>
        </w:rPr>
        <w:t>consum</w:t>
      </w:r>
      <w:proofErr w:type="spellEnd"/>
      <w:r w:rsidRPr="00AA6AF4">
        <w:rPr>
          <w:rStyle w:val="rvts7"/>
          <w:rFonts w:ascii="Arial" w:hAnsi="Arial" w:cs="Arial"/>
          <w:color w:val="000000"/>
          <w:sz w:val="24"/>
          <w:bdr w:val="none" w:sz="0" w:space="0" w:color="auto" w:frame="1"/>
        </w:rPr>
        <w:t xml:space="preserve"> </w:t>
      </w:r>
      <w:proofErr w:type="spellStart"/>
      <w:r w:rsidRPr="00AA6AF4">
        <w:rPr>
          <w:rStyle w:val="rvts7"/>
          <w:rFonts w:ascii="Arial" w:hAnsi="Arial" w:cs="Arial"/>
          <w:color w:val="000000"/>
          <w:sz w:val="24"/>
          <w:bdr w:val="none" w:sz="0" w:space="0" w:color="auto" w:frame="1"/>
        </w:rPr>
        <w:t>uman</w:t>
      </w:r>
      <w:proofErr w:type="spellEnd"/>
      <w:r w:rsidRPr="00AA6AF4">
        <w:rPr>
          <w:rStyle w:val="rvts7"/>
          <w:rFonts w:ascii="Arial" w:hAnsi="Arial" w:cs="Arial"/>
          <w:color w:val="000000"/>
          <w:sz w:val="24"/>
          <w:bdr w:val="none" w:sz="0" w:space="0" w:color="auto" w:frame="1"/>
        </w:rPr>
        <w:t>;</w:t>
      </w:r>
    </w:p>
    <w:p w:rsidR="009E74FD" w:rsidRPr="00AA6AF4" w:rsidRDefault="009E74FD" w:rsidP="00487A96">
      <w:pPr>
        <w:pStyle w:val="ListParagraph"/>
        <w:numPr>
          <w:ilvl w:val="0"/>
          <w:numId w:val="49"/>
        </w:numPr>
        <w:spacing w:after="0" w:line="240" w:lineRule="auto"/>
        <w:rPr>
          <w:rFonts w:ascii="Arial" w:hAnsi="Arial" w:cs="Arial"/>
          <w:sz w:val="24"/>
          <w:szCs w:val="24"/>
        </w:rPr>
      </w:pPr>
      <w:proofErr w:type="spellStart"/>
      <w:r w:rsidRPr="00AA6AF4">
        <w:rPr>
          <w:rStyle w:val="rvts7"/>
          <w:rFonts w:ascii="Arial" w:hAnsi="Arial" w:cs="Arial"/>
          <w:sz w:val="24"/>
          <w:szCs w:val="24"/>
        </w:rPr>
        <w:t>n</w:t>
      </w:r>
      <w:r w:rsidRPr="00AA6AF4">
        <w:rPr>
          <w:rStyle w:val="rvts7"/>
          <w:rFonts w:ascii="Arial" w:hAnsi="Arial" w:cs="Arial"/>
          <w:color w:val="000000"/>
          <w:sz w:val="24"/>
          <w:bdr w:val="none" w:sz="0" w:space="0" w:color="auto" w:frame="1"/>
        </w:rPr>
        <w:t>erespectarea</w:t>
      </w:r>
      <w:proofErr w:type="spellEnd"/>
      <w:r w:rsidRPr="00AA6AF4">
        <w:rPr>
          <w:rStyle w:val="rvts7"/>
          <w:rFonts w:ascii="Arial" w:hAnsi="Arial" w:cs="Arial"/>
          <w:color w:val="000000"/>
          <w:sz w:val="24"/>
          <w:bdr w:val="none" w:sz="0" w:space="0" w:color="auto" w:frame="1"/>
        </w:rPr>
        <w:t xml:space="preserve"> </w:t>
      </w:r>
      <w:proofErr w:type="spellStart"/>
      <w:r w:rsidRPr="00AA6AF4">
        <w:rPr>
          <w:rFonts w:ascii="Arial" w:hAnsi="Arial" w:cs="Arial"/>
          <w:color w:val="000000"/>
          <w:sz w:val="24"/>
          <w:szCs w:val="24"/>
          <w:shd w:val="clear" w:color="auto" w:fill="FFFFFF"/>
        </w:rPr>
        <w:t>Planului</w:t>
      </w:r>
      <w:proofErr w:type="spellEnd"/>
      <w:r w:rsidRPr="00AA6AF4">
        <w:rPr>
          <w:rFonts w:ascii="Arial" w:hAnsi="Arial" w:cs="Arial"/>
          <w:color w:val="000000"/>
          <w:sz w:val="24"/>
          <w:szCs w:val="24"/>
          <w:shd w:val="clear" w:color="auto" w:fill="FFFFFF"/>
        </w:rPr>
        <w:t xml:space="preserve"> de </w:t>
      </w:r>
      <w:proofErr w:type="spellStart"/>
      <w:r w:rsidRPr="00AA6AF4">
        <w:rPr>
          <w:rFonts w:ascii="Arial" w:hAnsi="Arial" w:cs="Arial"/>
          <w:color w:val="000000"/>
          <w:sz w:val="24"/>
          <w:szCs w:val="24"/>
          <w:shd w:val="clear" w:color="auto" w:fill="FFFFFF"/>
        </w:rPr>
        <w:t>monitorizare</w:t>
      </w:r>
      <w:proofErr w:type="spellEnd"/>
      <w:r w:rsidRPr="00AA6AF4">
        <w:rPr>
          <w:rFonts w:ascii="Arial" w:hAnsi="Arial" w:cs="Arial"/>
          <w:color w:val="000000"/>
          <w:sz w:val="24"/>
          <w:szCs w:val="24"/>
          <w:shd w:val="clear" w:color="auto" w:fill="FFFFFF"/>
        </w:rPr>
        <w:t xml:space="preserve"> a </w:t>
      </w:r>
      <w:proofErr w:type="spellStart"/>
      <w:r w:rsidRPr="00AA6AF4">
        <w:rPr>
          <w:rFonts w:ascii="Arial" w:hAnsi="Arial" w:cs="Arial"/>
          <w:color w:val="000000"/>
          <w:sz w:val="24"/>
          <w:szCs w:val="24"/>
          <w:shd w:val="clear" w:color="auto" w:fill="FFFFFF"/>
        </w:rPr>
        <w:t>calității</w:t>
      </w:r>
      <w:proofErr w:type="spellEnd"/>
      <w:r w:rsidRPr="00AA6AF4">
        <w:rPr>
          <w:rFonts w:ascii="Arial" w:hAnsi="Arial" w:cs="Arial"/>
          <w:color w:val="000000"/>
          <w:sz w:val="24"/>
          <w:szCs w:val="24"/>
          <w:shd w:val="clear" w:color="auto" w:fill="FFFFFF"/>
        </w:rPr>
        <w:t xml:space="preserve"> </w:t>
      </w:r>
      <w:proofErr w:type="spellStart"/>
      <w:r w:rsidRPr="00AA6AF4">
        <w:rPr>
          <w:rFonts w:ascii="Arial" w:hAnsi="Arial" w:cs="Arial"/>
          <w:color w:val="000000"/>
          <w:sz w:val="24"/>
          <w:szCs w:val="24"/>
          <w:shd w:val="clear" w:color="auto" w:fill="FFFFFF"/>
        </w:rPr>
        <w:t>apei</w:t>
      </w:r>
      <w:proofErr w:type="spellEnd"/>
      <w:r w:rsidRPr="00AA6AF4">
        <w:rPr>
          <w:rFonts w:ascii="Arial" w:hAnsi="Arial" w:cs="Arial"/>
          <w:color w:val="000000"/>
          <w:sz w:val="24"/>
          <w:szCs w:val="24"/>
          <w:shd w:val="clear" w:color="auto" w:fill="FFFFFF"/>
        </w:rPr>
        <w:t>;</w:t>
      </w:r>
    </w:p>
    <w:p w:rsidR="009E74FD" w:rsidRPr="00AA6AF4" w:rsidRDefault="009E74FD" w:rsidP="00487A96">
      <w:pPr>
        <w:pStyle w:val="ListParagraph"/>
        <w:numPr>
          <w:ilvl w:val="0"/>
          <w:numId w:val="49"/>
        </w:numPr>
        <w:spacing w:after="0" w:line="240" w:lineRule="auto"/>
        <w:rPr>
          <w:rStyle w:val="rvts7"/>
          <w:rFonts w:ascii="Arial" w:hAnsi="Arial" w:cs="Arial"/>
          <w:sz w:val="24"/>
          <w:szCs w:val="24"/>
        </w:rPr>
      </w:pPr>
      <w:proofErr w:type="spellStart"/>
      <w:r w:rsidRPr="00AA6AF4">
        <w:rPr>
          <w:rFonts w:ascii="Arial" w:hAnsi="Arial" w:cs="Arial"/>
          <w:sz w:val="24"/>
          <w:szCs w:val="24"/>
        </w:rPr>
        <w:t>neîntocmirea</w:t>
      </w:r>
      <w:proofErr w:type="spellEnd"/>
      <w:r w:rsidRPr="00AA6AF4">
        <w:rPr>
          <w:rStyle w:val="rvts7"/>
          <w:rFonts w:ascii="Arial" w:hAnsi="Arial" w:cs="Arial"/>
          <w:color w:val="000000"/>
          <w:sz w:val="24"/>
          <w:bdr w:val="none" w:sz="0" w:space="0" w:color="auto" w:frame="1"/>
        </w:rPr>
        <w:t xml:space="preserve"> </w:t>
      </w:r>
      <w:proofErr w:type="spellStart"/>
      <w:r w:rsidRPr="00AA6AF4">
        <w:rPr>
          <w:rStyle w:val="rvts7"/>
          <w:rFonts w:ascii="Arial" w:hAnsi="Arial" w:cs="Arial"/>
          <w:color w:val="000000"/>
          <w:sz w:val="24"/>
          <w:bdr w:val="none" w:sz="0" w:space="0" w:color="auto" w:frame="1"/>
        </w:rPr>
        <w:t>registrului</w:t>
      </w:r>
      <w:proofErr w:type="spellEnd"/>
      <w:r w:rsidRPr="00AA6AF4">
        <w:rPr>
          <w:rStyle w:val="rvts7"/>
          <w:rFonts w:ascii="Arial" w:hAnsi="Arial" w:cs="Arial"/>
          <w:color w:val="000000"/>
          <w:sz w:val="24"/>
          <w:bdr w:val="none" w:sz="0" w:space="0" w:color="auto" w:frame="1"/>
        </w:rPr>
        <w:t xml:space="preserve"> de </w:t>
      </w:r>
      <w:proofErr w:type="spellStart"/>
      <w:r w:rsidRPr="00AA6AF4">
        <w:rPr>
          <w:rStyle w:val="rvts7"/>
          <w:rFonts w:ascii="Arial" w:hAnsi="Arial" w:cs="Arial"/>
          <w:color w:val="000000"/>
          <w:sz w:val="24"/>
          <w:bdr w:val="none" w:sz="0" w:space="0" w:color="auto" w:frame="1"/>
        </w:rPr>
        <w:t>sesizări</w:t>
      </w:r>
      <w:proofErr w:type="spellEnd"/>
      <w:r w:rsidRPr="00AA6AF4">
        <w:rPr>
          <w:rStyle w:val="rvts7"/>
          <w:rFonts w:ascii="Arial" w:hAnsi="Arial" w:cs="Arial"/>
          <w:color w:val="000000"/>
          <w:sz w:val="24"/>
          <w:bdr w:val="none" w:sz="0" w:space="0" w:color="auto" w:frame="1"/>
        </w:rPr>
        <w:t>;</w:t>
      </w:r>
    </w:p>
    <w:p w:rsidR="009E74FD" w:rsidRPr="00AA6AF4" w:rsidRDefault="009E74FD" w:rsidP="00487A96">
      <w:pPr>
        <w:pStyle w:val="ListParagraph"/>
        <w:numPr>
          <w:ilvl w:val="0"/>
          <w:numId w:val="49"/>
        </w:numPr>
        <w:spacing w:after="0" w:line="240" w:lineRule="auto"/>
        <w:rPr>
          <w:rFonts w:ascii="Arial" w:hAnsi="Arial" w:cs="Arial"/>
          <w:sz w:val="24"/>
          <w:szCs w:val="24"/>
        </w:rPr>
      </w:pPr>
      <w:proofErr w:type="spellStart"/>
      <w:r w:rsidRPr="00AA6AF4">
        <w:rPr>
          <w:rFonts w:ascii="Arial" w:hAnsi="Arial" w:cs="Arial"/>
          <w:sz w:val="24"/>
          <w:szCs w:val="24"/>
        </w:rPr>
        <w:t>neasigurarea</w:t>
      </w:r>
      <w:proofErr w:type="spellEnd"/>
      <w:r w:rsidRPr="00AA6AF4">
        <w:rPr>
          <w:rFonts w:ascii="Arial" w:hAnsi="Arial" w:cs="Arial"/>
          <w:sz w:val="24"/>
          <w:szCs w:val="24"/>
        </w:rPr>
        <w:t xml:space="preserve"> </w:t>
      </w:r>
      <w:proofErr w:type="spellStart"/>
      <w:r w:rsidRPr="00AA6AF4">
        <w:rPr>
          <w:rFonts w:ascii="Arial" w:hAnsi="Arial" w:cs="Arial"/>
          <w:sz w:val="24"/>
          <w:szCs w:val="24"/>
        </w:rPr>
        <w:t>perimetrului</w:t>
      </w:r>
      <w:proofErr w:type="spellEnd"/>
      <w:r w:rsidRPr="00AA6AF4">
        <w:rPr>
          <w:rFonts w:ascii="Arial" w:hAnsi="Arial" w:cs="Arial"/>
          <w:sz w:val="24"/>
          <w:szCs w:val="24"/>
        </w:rPr>
        <w:t xml:space="preserve"> </w:t>
      </w:r>
      <w:proofErr w:type="spellStart"/>
      <w:r w:rsidRPr="00AA6AF4">
        <w:rPr>
          <w:rFonts w:ascii="Arial" w:hAnsi="Arial" w:cs="Arial"/>
          <w:sz w:val="24"/>
          <w:szCs w:val="24"/>
        </w:rPr>
        <w:t>complet</w:t>
      </w:r>
      <w:proofErr w:type="spellEnd"/>
      <w:r w:rsidRPr="00AA6AF4">
        <w:rPr>
          <w:rFonts w:ascii="Arial" w:hAnsi="Arial" w:cs="Arial"/>
          <w:sz w:val="24"/>
          <w:szCs w:val="24"/>
        </w:rPr>
        <w:t xml:space="preserve"> de </w:t>
      </w:r>
      <w:proofErr w:type="spellStart"/>
      <w:r w:rsidRPr="00AA6AF4">
        <w:rPr>
          <w:rFonts w:ascii="Arial" w:hAnsi="Arial" w:cs="Arial"/>
          <w:sz w:val="24"/>
          <w:szCs w:val="24"/>
        </w:rPr>
        <w:t>protecție</w:t>
      </w:r>
      <w:proofErr w:type="spellEnd"/>
      <w:r w:rsidRPr="00AA6AF4">
        <w:rPr>
          <w:rFonts w:ascii="Arial" w:hAnsi="Arial" w:cs="Arial"/>
          <w:sz w:val="24"/>
          <w:szCs w:val="24"/>
        </w:rPr>
        <w:t xml:space="preserve"> </w:t>
      </w:r>
      <w:proofErr w:type="spellStart"/>
      <w:r w:rsidRPr="00AA6AF4">
        <w:rPr>
          <w:rFonts w:ascii="Arial" w:hAnsi="Arial" w:cs="Arial"/>
          <w:sz w:val="24"/>
          <w:szCs w:val="24"/>
        </w:rPr>
        <w:t>sanitară</w:t>
      </w:r>
      <w:proofErr w:type="spellEnd"/>
      <w:r w:rsidR="00487A96">
        <w:rPr>
          <w:rFonts w:ascii="Arial" w:hAnsi="Arial" w:cs="Arial"/>
          <w:sz w:val="24"/>
          <w:szCs w:val="24"/>
        </w:rPr>
        <w:t>;</w:t>
      </w:r>
    </w:p>
    <w:p w:rsidR="009E74FD" w:rsidRPr="00AA6AF4" w:rsidRDefault="009E74FD" w:rsidP="00487A96">
      <w:pPr>
        <w:pStyle w:val="ListParagraph"/>
        <w:numPr>
          <w:ilvl w:val="0"/>
          <w:numId w:val="49"/>
        </w:numPr>
        <w:spacing w:after="0" w:line="240" w:lineRule="auto"/>
        <w:rPr>
          <w:rFonts w:ascii="Arial" w:hAnsi="Arial" w:cs="Arial"/>
          <w:sz w:val="24"/>
          <w:szCs w:val="24"/>
          <w:lang w:val="ro-RO"/>
        </w:rPr>
      </w:pPr>
      <w:r w:rsidRPr="00AA6AF4">
        <w:rPr>
          <w:rFonts w:ascii="Arial" w:hAnsi="Arial" w:cs="Arial"/>
          <w:sz w:val="24"/>
          <w:szCs w:val="24"/>
          <w:lang w:val="ro-RO"/>
        </w:rPr>
        <w:t>neîntocmirea Programului de monitorizare a calității apei furnizate sau neavizarea  de către DSP.</w:t>
      </w:r>
    </w:p>
    <w:p w:rsidR="009E74FD" w:rsidRPr="00AA6AF4" w:rsidRDefault="009E74FD" w:rsidP="00CA6F58">
      <w:pPr>
        <w:pStyle w:val="ListParagraph"/>
        <w:tabs>
          <w:tab w:val="left" w:pos="0"/>
        </w:tabs>
        <w:autoSpaceDE w:val="0"/>
        <w:autoSpaceDN w:val="0"/>
        <w:adjustRightInd w:val="0"/>
        <w:spacing w:after="0" w:line="240" w:lineRule="auto"/>
        <w:ind w:left="0"/>
        <w:rPr>
          <w:rFonts w:ascii="Arial" w:eastAsiaTheme="minorHAnsi" w:hAnsi="Arial" w:cs="Arial"/>
          <w:iCs/>
          <w:sz w:val="24"/>
          <w:szCs w:val="24"/>
          <w:lang w:val="ro-RO"/>
        </w:rPr>
      </w:pPr>
    </w:p>
    <w:p w:rsidR="00ED7309" w:rsidRPr="00AA6AF4" w:rsidRDefault="00ED7309" w:rsidP="009E74FD">
      <w:pPr>
        <w:pStyle w:val="ListParagraph"/>
        <w:numPr>
          <w:ilvl w:val="0"/>
          <w:numId w:val="45"/>
        </w:numPr>
        <w:tabs>
          <w:tab w:val="left" w:pos="0"/>
        </w:tabs>
        <w:spacing w:after="0" w:line="240" w:lineRule="auto"/>
        <w:ind w:left="11" w:hanging="11"/>
        <w:rPr>
          <w:rFonts w:ascii="Arial" w:hAnsi="Arial" w:cs="Arial"/>
          <w:sz w:val="24"/>
          <w:szCs w:val="24"/>
          <w:lang w:val="ro-RO"/>
        </w:rPr>
      </w:pPr>
      <w:r w:rsidRPr="00AA6AF4">
        <w:rPr>
          <w:rFonts w:ascii="Arial" w:hAnsi="Arial" w:cs="Arial"/>
          <w:sz w:val="24"/>
          <w:szCs w:val="24"/>
          <w:lang w:val="ro-RO"/>
        </w:rPr>
        <w:t xml:space="preserve">Exemple de </w:t>
      </w:r>
      <w:r w:rsidRPr="00487A96">
        <w:rPr>
          <w:rFonts w:ascii="Arial" w:hAnsi="Arial" w:cs="Arial"/>
          <w:b/>
          <w:sz w:val="24"/>
          <w:szCs w:val="24"/>
          <w:lang w:val="ro-RO"/>
        </w:rPr>
        <w:t>măsuri dispuse</w:t>
      </w:r>
      <w:r w:rsidRPr="00AA6AF4">
        <w:rPr>
          <w:rFonts w:ascii="Arial" w:hAnsi="Arial" w:cs="Arial"/>
          <w:sz w:val="24"/>
          <w:szCs w:val="24"/>
          <w:lang w:val="ro-RO"/>
        </w:rPr>
        <w:t xml:space="preserve"> de inspectorii sanitari în cazul în care probele de apă au fost neconforme:</w:t>
      </w:r>
    </w:p>
    <w:p w:rsidR="00487A96" w:rsidRPr="00AA6AF4" w:rsidRDefault="00487A96" w:rsidP="00487A96">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avertizarea populației afectată, până la obținerea buletinelor de analiză care să ateste potabilitatea apei;</w:t>
      </w:r>
    </w:p>
    <w:p w:rsidR="00AA6A0F" w:rsidRPr="00AA6AF4" w:rsidRDefault="00AA6A0F" w:rsidP="00AA6A0F">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verificarea sistemului automat de dozare a hipocloritului de sodiu;</w:t>
      </w:r>
    </w:p>
    <w:p w:rsidR="00721F9A" w:rsidRPr="00AA6AF4" w:rsidRDefault="00721F9A" w:rsidP="00721F9A">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repetarea analizelor de laborator;</w:t>
      </w:r>
    </w:p>
    <w:p w:rsidR="00AA6A0F" w:rsidRPr="00AA6AF4" w:rsidRDefault="00AA6A0F" w:rsidP="00AA6A0F">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 xml:space="preserve">interzicerea utilizării </w:t>
      </w:r>
      <w:r w:rsidR="00721F9A" w:rsidRPr="00AA6AF4">
        <w:rPr>
          <w:rFonts w:ascii="Arial" w:hAnsi="Arial" w:cs="Arial"/>
          <w:sz w:val="24"/>
          <w:szCs w:val="24"/>
          <w:lang w:val="ro-RO"/>
        </w:rPr>
        <w:t xml:space="preserve">unei </w:t>
      </w:r>
      <w:r w:rsidRPr="00AA6AF4">
        <w:rPr>
          <w:rFonts w:ascii="Arial" w:hAnsi="Arial" w:cs="Arial"/>
          <w:sz w:val="24"/>
          <w:szCs w:val="24"/>
          <w:lang w:val="ro-RO"/>
        </w:rPr>
        <w:t>noi surse de apă până la verificarea calității acesteia și autorizarea sistemului;</w:t>
      </w:r>
    </w:p>
    <w:p w:rsidR="005D1B23" w:rsidRPr="00AA6AF4" w:rsidRDefault="005D1B23" w:rsidP="005D1B23">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înlocuirea produsului biocid, cel existent fiind expirat;</w:t>
      </w:r>
    </w:p>
    <w:p w:rsidR="002E057C" w:rsidRPr="00AA6AF4" w:rsidRDefault="00FD5065" w:rsidP="005D1B23">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 xml:space="preserve">golirea, </w:t>
      </w:r>
      <w:r w:rsidR="005D1B23" w:rsidRPr="00AA6AF4">
        <w:rPr>
          <w:rFonts w:ascii="Arial" w:hAnsi="Arial" w:cs="Arial"/>
          <w:sz w:val="24"/>
          <w:szCs w:val="24"/>
          <w:lang w:val="ro-RO"/>
        </w:rPr>
        <w:t>spălarea</w:t>
      </w:r>
      <w:r w:rsidRPr="00AA6AF4">
        <w:rPr>
          <w:rFonts w:ascii="Arial" w:hAnsi="Arial" w:cs="Arial"/>
          <w:sz w:val="24"/>
          <w:szCs w:val="24"/>
          <w:lang w:val="ro-RO"/>
        </w:rPr>
        <w:t xml:space="preserve">, </w:t>
      </w:r>
      <w:r w:rsidR="005D1B23" w:rsidRPr="00AA6AF4">
        <w:rPr>
          <w:rFonts w:ascii="Arial" w:hAnsi="Arial" w:cs="Arial"/>
          <w:sz w:val="24"/>
          <w:szCs w:val="24"/>
          <w:lang w:val="ro-RO"/>
        </w:rPr>
        <w:t>dezinfecț</w:t>
      </w:r>
      <w:r w:rsidRPr="00AA6AF4">
        <w:rPr>
          <w:rFonts w:ascii="Arial" w:hAnsi="Arial" w:cs="Arial"/>
          <w:sz w:val="24"/>
          <w:szCs w:val="24"/>
          <w:lang w:val="ro-RO"/>
        </w:rPr>
        <w:t xml:space="preserve">ia rezervorului și/sau </w:t>
      </w:r>
      <w:r w:rsidR="005D1B23" w:rsidRPr="00AA6AF4">
        <w:rPr>
          <w:rFonts w:ascii="Arial" w:hAnsi="Arial" w:cs="Arial"/>
          <w:sz w:val="24"/>
          <w:szCs w:val="24"/>
          <w:lang w:val="ro-RO"/>
        </w:rPr>
        <w:t>rețelei de distribuție</w:t>
      </w:r>
      <w:r w:rsidR="002E057C" w:rsidRPr="00AA6AF4">
        <w:rPr>
          <w:rFonts w:ascii="Arial" w:hAnsi="Arial" w:cs="Arial"/>
          <w:sz w:val="24"/>
          <w:szCs w:val="24"/>
          <w:lang w:val="ro-RO"/>
        </w:rPr>
        <w:t>;</w:t>
      </w:r>
    </w:p>
    <w:p w:rsidR="002E057C" w:rsidRPr="00AA6AF4" w:rsidRDefault="002E057C" w:rsidP="002E057C">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întreprinderea demersurilor necesare pentru achiziționarea unui sistem de demanganizare;</w:t>
      </w:r>
    </w:p>
    <w:p w:rsidR="003B0F46" w:rsidRPr="00AA6AF4" w:rsidRDefault="003B2BBE" w:rsidP="003B0F46">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i</w:t>
      </w:r>
      <w:r w:rsidR="003B0F46" w:rsidRPr="00AA6AF4">
        <w:rPr>
          <w:rFonts w:ascii="Arial" w:hAnsi="Arial" w:cs="Arial"/>
          <w:sz w:val="24"/>
          <w:szCs w:val="24"/>
          <w:lang w:val="ro-RO"/>
        </w:rPr>
        <w:t>dentificarea și eliminarea cauzelor care au determinat neconformitățile pentru fiecare parametru;</w:t>
      </w:r>
    </w:p>
    <w:p w:rsidR="002E057C" w:rsidRPr="00AA6AF4" w:rsidRDefault="003B0F46" w:rsidP="003B0F46">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aplicarea măsurilor de remediere ce se impun în vederea restabilirii calității apei și conformării tuturor parametrilor de calitate la prevederile anexei nr.1 din O</w:t>
      </w:r>
      <w:r w:rsidR="005B3000" w:rsidRPr="00AA6AF4">
        <w:rPr>
          <w:rFonts w:ascii="Arial" w:hAnsi="Arial" w:cs="Arial"/>
          <w:sz w:val="24"/>
          <w:szCs w:val="24"/>
          <w:lang w:val="ro-RO"/>
        </w:rPr>
        <w:t>G</w:t>
      </w:r>
      <w:r w:rsidRPr="00AA6AF4">
        <w:rPr>
          <w:rFonts w:ascii="Arial" w:hAnsi="Arial" w:cs="Arial"/>
          <w:sz w:val="24"/>
          <w:szCs w:val="24"/>
          <w:lang w:val="ro-RO"/>
        </w:rPr>
        <w:t xml:space="preserve"> nr. </w:t>
      </w:r>
      <w:r w:rsidR="003B2BBE" w:rsidRPr="00AA6AF4">
        <w:rPr>
          <w:rFonts w:ascii="Arial" w:hAnsi="Arial" w:cs="Arial"/>
          <w:sz w:val="24"/>
          <w:szCs w:val="24"/>
          <w:lang w:val="ro-RO"/>
        </w:rPr>
        <w:t>7/2023;</w:t>
      </w:r>
    </w:p>
    <w:p w:rsidR="005B3000" w:rsidRPr="00AA6AF4" w:rsidRDefault="005B3000" w:rsidP="005B3000">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atenție sporită la dozarea substanței biocide pentru asigurarea parametrului clor rezidual liber în limitele normale;</w:t>
      </w:r>
    </w:p>
    <w:p w:rsidR="005B3000" w:rsidRPr="00AA6AF4" w:rsidRDefault="005B3000" w:rsidP="005B3000">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reevaluarea procesului de dezinfecție a apei, astfel încât apa furnizată populației să se conformeze la prevederile OG nr. 7/2023 pentru toți parametrii;</w:t>
      </w:r>
    </w:p>
    <w:p w:rsidR="005B3000" w:rsidRPr="00AA6AF4" w:rsidRDefault="009F4F38" w:rsidP="009F4F38">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lastRenderedPageBreak/>
        <w:t>oprirea stației, spălare dezinfecția bazinului, schimbarea masei filtrante cu pat cărbune activ și filtru;</w:t>
      </w:r>
    </w:p>
    <w:p w:rsidR="009F4F38" w:rsidRPr="00AA6AF4" w:rsidRDefault="008558E1" w:rsidP="008558E1">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identificare</w:t>
      </w:r>
      <w:r w:rsidR="00721F9A" w:rsidRPr="00AA6AF4">
        <w:rPr>
          <w:rFonts w:ascii="Arial" w:hAnsi="Arial" w:cs="Arial"/>
          <w:sz w:val="24"/>
          <w:szCs w:val="24"/>
          <w:lang w:val="ro-RO"/>
        </w:rPr>
        <w:t>a și luarea măsurilor de remedie</w:t>
      </w:r>
      <w:r w:rsidRPr="00AA6AF4">
        <w:rPr>
          <w:rFonts w:ascii="Arial" w:hAnsi="Arial" w:cs="Arial"/>
          <w:sz w:val="24"/>
          <w:szCs w:val="24"/>
          <w:lang w:val="ro-RO"/>
        </w:rPr>
        <w:t>re a cauzelor care au stat la baza neconformității, clorinare eficientă  și repetarea analizelor;</w:t>
      </w:r>
    </w:p>
    <w:p w:rsidR="008558E1" w:rsidRPr="00AA6AF4" w:rsidRDefault="008558E1" w:rsidP="008558E1">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achizitionare de produse biocide în vederea asigurării unei dezinfecții eficiente a apei distribuite în sistemul public;</w:t>
      </w:r>
    </w:p>
    <w:p w:rsidR="008558E1" w:rsidRPr="00AA6AF4" w:rsidRDefault="008558E1" w:rsidP="008558E1">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modificarea frecvenţei de monitorizare pentru parametrii cu depă</w:t>
      </w:r>
      <w:r w:rsidR="00410CC1" w:rsidRPr="00AA6AF4">
        <w:rPr>
          <w:rFonts w:ascii="Arial" w:hAnsi="Arial" w:cs="Arial"/>
          <w:sz w:val="24"/>
          <w:szCs w:val="24"/>
          <w:lang w:val="ro-RO"/>
        </w:rPr>
        <w:t>și</w:t>
      </w:r>
      <w:r w:rsidR="00487A96">
        <w:rPr>
          <w:rFonts w:ascii="Arial" w:hAnsi="Arial" w:cs="Arial"/>
          <w:sz w:val="24"/>
          <w:szCs w:val="24"/>
          <w:lang w:val="ro-RO"/>
        </w:rPr>
        <w:t>r</w:t>
      </w:r>
      <w:r w:rsidR="00410CC1" w:rsidRPr="00AA6AF4">
        <w:rPr>
          <w:rFonts w:ascii="Arial" w:hAnsi="Arial" w:cs="Arial"/>
          <w:sz w:val="24"/>
          <w:szCs w:val="24"/>
          <w:lang w:val="ro-RO"/>
        </w:rPr>
        <w:t>i</w:t>
      </w:r>
      <w:r w:rsidRPr="00AA6AF4">
        <w:rPr>
          <w:rFonts w:ascii="Arial" w:hAnsi="Arial" w:cs="Arial"/>
          <w:sz w:val="24"/>
          <w:szCs w:val="24"/>
          <w:lang w:val="ro-RO"/>
        </w:rPr>
        <w:t>, frecvenţă ce va fi menţinută până la restabilirea calităţii apei ca urmare a aplicării măsurilor corespunzătoare;</w:t>
      </w:r>
    </w:p>
    <w:p w:rsidR="008558E1" w:rsidRPr="00AA6AF4" w:rsidRDefault="008558E1" w:rsidP="008558E1">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asigurarea unei dezinfec</w:t>
      </w:r>
      <w:r w:rsidR="00410CC1" w:rsidRPr="00AA6AF4">
        <w:rPr>
          <w:rFonts w:ascii="Arial" w:hAnsi="Arial" w:cs="Arial"/>
          <w:sz w:val="24"/>
          <w:szCs w:val="24"/>
          <w:lang w:val="ro-RO"/>
        </w:rPr>
        <w:t>ț</w:t>
      </w:r>
      <w:r w:rsidRPr="00AA6AF4">
        <w:rPr>
          <w:rFonts w:ascii="Arial" w:hAnsi="Arial" w:cs="Arial"/>
          <w:sz w:val="24"/>
          <w:szCs w:val="24"/>
          <w:lang w:val="ro-RO"/>
        </w:rPr>
        <w:t>ii eficiente a apei distribuite;</w:t>
      </w:r>
    </w:p>
    <w:p w:rsidR="00A0495D" w:rsidRPr="00AA6AF4" w:rsidRDefault="00A0495D" w:rsidP="00A0495D">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menținerea avertizării populației privind caracterul nepotabil al apei furnizate, prin informarea individuală a consumatorilor, până la autorizarea sistemului de apă;</w:t>
      </w:r>
    </w:p>
    <w:p w:rsidR="003F10CF" w:rsidRPr="00AA6AF4" w:rsidRDefault="003F10CF" w:rsidP="003F10CF">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corectarea și monitorizarea dozelor de substanță clorigenă; identificare soluții/procedee pentru neutralizarea parametrului amoniu; informarea populatiei asupra riscului pentru sănătate pe care îl reprezintă consumul de apă contaminată chimic cu amoniu;</w:t>
      </w:r>
    </w:p>
    <w:p w:rsidR="003F10CF" w:rsidRPr="00AA6AF4" w:rsidRDefault="003F10CF" w:rsidP="003F10CF">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corectarea  și monitorizarea dozelor de substanță clorigenă;</w:t>
      </w:r>
    </w:p>
    <w:p w:rsidR="003F10CF" w:rsidRPr="00AA6AF4" w:rsidRDefault="003F10CF" w:rsidP="003F10CF">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reglarea aparaturii de dozare a clorului;</w:t>
      </w:r>
    </w:p>
    <w:p w:rsidR="008558E1" w:rsidRPr="00AA6AF4" w:rsidRDefault="003F10CF" w:rsidP="003F10CF">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spălare și dezinfecție decantoare, filtre, rezervoare de înmagazinare; menținerea clorului rezidual liber în parametrii impuși de OG nr. 7/2023; reluarea alimentării cu apă curentă se va face doar după verificarea parametrilor de potabilitate prin analize de laborator;</w:t>
      </w:r>
    </w:p>
    <w:p w:rsidR="003F10CF" w:rsidRPr="00AA6AF4" w:rsidRDefault="003F10CF" w:rsidP="003F10CF">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solicitare autorizație sanitară de funcționare cu program de conformare;</w:t>
      </w:r>
    </w:p>
    <w:p w:rsidR="003F10CF" w:rsidRPr="00AA6AF4" w:rsidRDefault="003F10CF" w:rsidP="003F10CF">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 xml:space="preserve">utilizarea corespunzătoare a produselor biocide; </w:t>
      </w:r>
    </w:p>
    <w:p w:rsidR="00BC2BEC" w:rsidRPr="00AA6AF4" w:rsidRDefault="003F10CF" w:rsidP="00BC2BEC">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instalarea unor filtre pentru încad</w:t>
      </w:r>
      <w:r w:rsidR="00BC2BEC" w:rsidRPr="00AA6AF4">
        <w:rPr>
          <w:rFonts w:ascii="Arial" w:hAnsi="Arial" w:cs="Arial"/>
          <w:sz w:val="24"/>
          <w:szCs w:val="24"/>
          <w:lang w:val="ro-RO"/>
        </w:rPr>
        <w:t>rarea în parametrii de calitate;</w:t>
      </w:r>
    </w:p>
    <w:p w:rsidR="00BC2BEC" w:rsidRPr="00AA6AF4" w:rsidRDefault="00BC2BEC" w:rsidP="00BC2BEC">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efectuare</w:t>
      </w:r>
      <w:r w:rsidR="00410CC1" w:rsidRPr="00AA6AF4">
        <w:rPr>
          <w:rFonts w:ascii="Arial" w:hAnsi="Arial" w:cs="Arial"/>
          <w:sz w:val="24"/>
          <w:szCs w:val="24"/>
          <w:lang w:val="ro-RO"/>
        </w:rPr>
        <w:t>a</w:t>
      </w:r>
      <w:r w:rsidRPr="00AA6AF4">
        <w:rPr>
          <w:rFonts w:ascii="Arial" w:hAnsi="Arial" w:cs="Arial"/>
          <w:sz w:val="24"/>
          <w:szCs w:val="24"/>
          <w:lang w:val="ro-RO"/>
        </w:rPr>
        <w:t xml:space="preserve"> deduriz</w:t>
      </w:r>
      <w:r w:rsidR="00410CC1" w:rsidRPr="00AA6AF4">
        <w:rPr>
          <w:rFonts w:ascii="Arial" w:hAnsi="Arial" w:cs="Arial"/>
          <w:sz w:val="24"/>
          <w:szCs w:val="24"/>
          <w:lang w:val="ro-RO"/>
        </w:rPr>
        <w:t xml:space="preserve">ării </w:t>
      </w:r>
      <w:r w:rsidRPr="00AA6AF4">
        <w:rPr>
          <w:rFonts w:ascii="Arial" w:hAnsi="Arial" w:cs="Arial"/>
          <w:sz w:val="24"/>
          <w:szCs w:val="24"/>
          <w:lang w:val="ro-RO"/>
        </w:rPr>
        <w:t>apei;</w:t>
      </w:r>
    </w:p>
    <w:p w:rsidR="003F10CF" w:rsidRPr="00AA6AF4" w:rsidRDefault="00721F9A" w:rsidP="00721F9A">
      <w:pPr>
        <w:pStyle w:val="ListParagraph"/>
        <w:numPr>
          <w:ilvl w:val="0"/>
          <w:numId w:val="3"/>
        </w:numPr>
        <w:tabs>
          <w:tab w:val="left" w:pos="0"/>
        </w:tabs>
        <w:spacing w:after="0" w:line="240" w:lineRule="auto"/>
        <w:rPr>
          <w:rFonts w:ascii="Arial" w:hAnsi="Arial" w:cs="Arial"/>
          <w:sz w:val="24"/>
          <w:szCs w:val="24"/>
          <w:lang w:val="ro-RO"/>
        </w:rPr>
      </w:pPr>
      <w:r w:rsidRPr="00AA6AF4">
        <w:rPr>
          <w:rFonts w:ascii="Arial" w:hAnsi="Arial" w:cs="Arial"/>
          <w:sz w:val="24"/>
          <w:szCs w:val="24"/>
          <w:lang w:val="ro-RO"/>
        </w:rPr>
        <w:t>punerea în funcțiune și exploatarea corespunzătoare a stației de tratare</w:t>
      </w:r>
      <w:r w:rsidR="00410CC1" w:rsidRPr="00AA6AF4">
        <w:rPr>
          <w:rFonts w:ascii="Arial" w:hAnsi="Arial" w:cs="Arial"/>
          <w:sz w:val="24"/>
          <w:szCs w:val="24"/>
          <w:lang w:val="ro-RO"/>
        </w:rPr>
        <w:t>.</w:t>
      </w:r>
      <w:r w:rsidRPr="00AA6AF4">
        <w:rPr>
          <w:rFonts w:ascii="Arial" w:hAnsi="Arial" w:cs="Arial"/>
          <w:sz w:val="24"/>
          <w:szCs w:val="24"/>
          <w:lang w:val="ro-RO"/>
        </w:rPr>
        <w:t xml:space="preserve">  </w:t>
      </w:r>
    </w:p>
    <w:p w:rsidR="00ED7309" w:rsidRPr="00AA6AF4" w:rsidRDefault="00ED7309" w:rsidP="00ED7309">
      <w:pPr>
        <w:tabs>
          <w:tab w:val="left" w:pos="0"/>
        </w:tabs>
        <w:spacing w:after="0" w:line="240" w:lineRule="auto"/>
        <w:ind w:left="0"/>
        <w:rPr>
          <w:rFonts w:ascii="Arial" w:hAnsi="Arial" w:cs="Arial"/>
          <w:sz w:val="24"/>
          <w:szCs w:val="24"/>
          <w:lang w:val="ro-RO"/>
        </w:rPr>
      </w:pPr>
    </w:p>
    <w:p w:rsidR="00041F0D" w:rsidRDefault="00041F0D" w:rsidP="00041F0D">
      <w:pPr>
        <w:autoSpaceDE w:val="0"/>
        <w:autoSpaceDN w:val="0"/>
        <w:adjustRightInd w:val="0"/>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Pentru asigurarea </w:t>
      </w:r>
      <w:r w:rsidRPr="00AA6AF4">
        <w:rPr>
          <w:rFonts w:ascii="Arial" w:hAnsi="Arial" w:cs="Arial"/>
          <w:bCs/>
          <w:sz w:val="24"/>
          <w:szCs w:val="24"/>
          <w:lang w:val="ro-RO"/>
        </w:rPr>
        <w:t>protecţiei sănătăţii,</w:t>
      </w:r>
      <w:r w:rsidRPr="00AA6AF4">
        <w:rPr>
          <w:rFonts w:ascii="Arial" w:hAnsi="Arial" w:cs="Arial"/>
          <w:sz w:val="24"/>
          <w:szCs w:val="24"/>
          <w:lang w:val="ro-RO"/>
        </w:rPr>
        <w:t xml:space="preserve"> inspectorii sanitari vor continua acţiunile de control privind verificarea </w:t>
      </w:r>
      <w:proofErr w:type="spellStart"/>
      <w:r w:rsidRPr="00AA6AF4">
        <w:rPr>
          <w:rFonts w:ascii="Arial" w:hAnsi="Arial" w:cs="Arial"/>
          <w:sz w:val="24"/>
          <w:szCs w:val="24"/>
        </w:rPr>
        <w:t>condiţiilor</w:t>
      </w:r>
      <w:proofErr w:type="spellEnd"/>
      <w:r w:rsidRPr="00AA6AF4">
        <w:rPr>
          <w:rFonts w:ascii="Arial" w:hAnsi="Arial" w:cs="Arial"/>
          <w:sz w:val="24"/>
          <w:szCs w:val="24"/>
        </w:rPr>
        <w:t xml:space="preserve"> de </w:t>
      </w:r>
      <w:proofErr w:type="spellStart"/>
      <w:r w:rsidRPr="00AA6AF4">
        <w:rPr>
          <w:rFonts w:ascii="Arial" w:hAnsi="Arial" w:cs="Arial"/>
          <w:sz w:val="24"/>
          <w:szCs w:val="24"/>
        </w:rPr>
        <w:t>aprovizionare</w:t>
      </w:r>
      <w:proofErr w:type="spellEnd"/>
      <w:r w:rsidRPr="00AA6AF4">
        <w:rPr>
          <w:rFonts w:ascii="Arial" w:hAnsi="Arial" w:cs="Arial"/>
          <w:sz w:val="24"/>
          <w:szCs w:val="24"/>
        </w:rPr>
        <w:t xml:space="preserve"> cu </w:t>
      </w:r>
      <w:proofErr w:type="spellStart"/>
      <w:r w:rsidRPr="00AA6AF4">
        <w:rPr>
          <w:rFonts w:ascii="Arial" w:hAnsi="Arial" w:cs="Arial"/>
          <w:sz w:val="24"/>
          <w:szCs w:val="24"/>
        </w:rPr>
        <w:t>apă</w:t>
      </w:r>
      <w:proofErr w:type="spellEnd"/>
      <w:r w:rsidRPr="00AA6AF4">
        <w:rPr>
          <w:rFonts w:ascii="Arial" w:hAnsi="Arial" w:cs="Arial"/>
          <w:sz w:val="24"/>
          <w:szCs w:val="24"/>
        </w:rPr>
        <w:t xml:space="preserve"> </w:t>
      </w:r>
      <w:proofErr w:type="spellStart"/>
      <w:r w:rsidRPr="00AA6AF4">
        <w:rPr>
          <w:rFonts w:ascii="Arial" w:hAnsi="Arial" w:cs="Arial"/>
          <w:sz w:val="24"/>
          <w:szCs w:val="24"/>
        </w:rPr>
        <w:t>potabilă</w:t>
      </w:r>
      <w:proofErr w:type="spellEnd"/>
      <w:r w:rsidRPr="00AA6AF4">
        <w:rPr>
          <w:rFonts w:ascii="Arial" w:hAnsi="Arial" w:cs="Arial"/>
          <w:sz w:val="24"/>
          <w:szCs w:val="24"/>
        </w:rPr>
        <w:t xml:space="preserve"> a </w:t>
      </w:r>
      <w:proofErr w:type="spellStart"/>
      <w:r w:rsidRPr="00AA6AF4">
        <w:rPr>
          <w:rFonts w:ascii="Arial" w:hAnsi="Arial" w:cs="Arial"/>
          <w:sz w:val="24"/>
          <w:szCs w:val="24"/>
        </w:rPr>
        <w:t>localităţilor</w:t>
      </w:r>
      <w:proofErr w:type="spellEnd"/>
      <w:r w:rsidRPr="00AA6AF4">
        <w:rPr>
          <w:rFonts w:ascii="Arial" w:hAnsi="Arial" w:cs="Arial"/>
          <w:sz w:val="24"/>
          <w:szCs w:val="24"/>
        </w:rPr>
        <w:t xml:space="preserve"> din </w:t>
      </w:r>
      <w:proofErr w:type="spellStart"/>
      <w:r w:rsidRPr="00AA6AF4">
        <w:rPr>
          <w:rFonts w:ascii="Arial" w:hAnsi="Arial" w:cs="Arial"/>
          <w:sz w:val="24"/>
          <w:szCs w:val="24"/>
        </w:rPr>
        <w:t>mediul</w:t>
      </w:r>
      <w:proofErr w:type="spellEnd"/>
      <w:r w:rsidRPr="00AA6AF4">
        <w:rPr>
          <w:rFonts w:ascii="Arial" w:hAnsi="Arial" w:cs="Arial"/>
          <w:sz w:val="24"/>
          <w:szCs w:val="24"/>
        </w:rPr>
        <w:t xml:space="preserve"> rural</w:t>
      </w:r>
      <w:r w:rsidRPr="00AA6AF4">
        <w:rPr>
          <w:rFonts w:ascii="Arial" w:hAnsi="Arial" w:cs="Arial"/>
          <w:sz w:val="24"/>
          <w:szCs w:val="24"/>
          <w:lang w:val="ro-RO"/>
        </w:rPr>
        <w:t>, la care au fost depistate deficienţe şi abateri de la prevederile legislative în vigoare.</w:t>
      </w:r>
    </w:p>
    <w:p w:rsidR="00E93B30" w:rsidRPr="00AA6AF4" w:rsidRDefault="00E93B30" w:rsidP="00041F0D">
      <w:pPr>
        <w:autoSpaceDE w:val="0"/>
        <w:autoSpaceDN w:val="0"/>
        <w:adjustRightInd w:val="0"/>
        <w:spacing w:after="0" w:line="240" w:lineRule="auto"/>
        <w:ind w:left="0" w:firstLine="708"/>
        <w:rPr>
          <w:rFonts w:ascii="Arial" w:hAnsi="Arial" w:cs="Arial"/>
          <w:sz w:val="24"/>
          <w:szCs w:val="24"/>
        </w:rPr>
      </w:pPr>
      <w:bookmarkStart w:id="2" w:name="_GoBack"/>
      <w:bookmarkEnd w:id="2"/>
    </w:p>
    <w:sectPr w:rsidR="00E93B30" w:rsidRPr="00AA6AF4" w:rsidSect="005051FB">
      <w:headerReference w:type="default" r:id="rId9"/>
      <w:footerReference w:type="default" r:id="rId10"/>
      <w:pgSz w:w="11906" w:h="16838"/>
      <w:pgMar w:top="1080"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70" w:rsidRDefault="00456070" w:rsidP="0018515F">
      <w:pPr>
        <w:spacing w:after="0" w:line="240" w:lineRule="auto"/>
      </w:pPr>
      <w:r>
        <w:separator/>
      </w:r>
    </w:p>
  </w:endnote>
  <w:endnote w:type="continuationSeparator" w:id="0">
    <w:p w:rsidR="00456070" w:rsidRDefault="00456070"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ndale Sans UI">
    <w:altName w:val="Calibri"/>
    <w:charset w:val="EE"/>
    <w:family w:val="auto"/>
    <w:pitch w:val="variable"/>
  </w:font>
  <w:font w:name="Liberation Serif;Times New Roma">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99" w:rsidRDefault="00BF7D99" w:rsidP="00186EB3">
    <w:pPr>
      <w:pStyle w:val="Footer"/>
      <w:rPr>
        <w:sz w:val="24"/>
        <w:szCs w:val="24"/>
      </w:rPr>
    </w:pPr>
  </w:p>
  <w:p w:rsidR="00BF7D99" w:rsidRDefault="00BF7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70" w:rsidRDefault="00456070" w:rsidP="0018515F">
      <w:pPr>
        <w:spacing w:after="0" w:line="240" w:lineRule="auto"/>
      </w:pPr>
      <w:r>
        <w:separator/>
      </w:r>
    </w:p>
  </w:footnote>
  <w:footnote w:type="continuationSeparator" w:id="0">
    <w:p w:rsidR="00456070" w:rsidRDefault="00456070"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99" w:rsidRDefault="00BF7D99" w:rsidP="005051FB">
    <w:pPr>
      <w:spacing w:after="0" w:line="240" w:lineRule="auto"/>
      <w:ind w:left="0"/>
    </w:pPr>
  </w:p>
  <w:p w:rsidR="00BF7D99" w:rsidRDefault="00BF7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DD4BB7"/>
    <w:multiLevelType w:val="hybridMultilevel"/>
    <w:tmpl w:val="F52AE64E"/>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14260FD"/>
    <w:multiLevelType w:val="hybridMultilevel"/>
    <w:tmpl w:val="1B0CE8CC"/>
    <w:lvl w:ilvl="0" w:tplc="661CD8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75E4080"/>
    <w:multiLevelType w:val="hybridMultilevel"/>
    <w:tmpl w:val="76E83248"/>
    <w:lvl w:ilvl="0" w:tplc="D41E2E8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5F7B00"/>
    <w:multiLevelType w:val="hybridMultilevel"/>
    <w:tmpl w:val="9258D58C"/>
    <w:lvl w:ilvl="0" w:tplc="C98478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46AF6"/>
    <w:multiLevelType w:val="hybridMultilevel"/>
    <w:tmpl w:val="607CF5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30667"/>
    <w:multiLevelType w:val="hybridMultilevel"/>
    <w:tmpl w:val="75302D4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5F91510"/>
    <w:multiLevelType w:val="hybridMultilevel"/>
    <w:tmpl w:val="8C121BFC"/>
    <w:lvl w:ilvl="0" w:tplc="20108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64292"/>
    <w:multiLevelType w:val="hybridMultilevel"/>
    <w:tmpl w:val="C5980D02"/>
    <w:lvl w:ilvl="0" w:tplc="8C04038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E95ED8"/>
    <w:multiLevelType w:val="hybridMultilevel"/>
    <w:tmpl w:val="C03A09C8"/>
    <w:lvl w:ilvl="0" w:tplc="569E4E5E">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2" w15:restartNumberingAfterBreak="0">
    <w:nsid w:val="1BF95667"/>
    <w:multiLevelType w:val="hybridMultilevel"/>
    <w:tmpl w:val="041CE136"/>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31EAB"/>
    <w:multiLevelType w:val="hybridMultilevel"/>
    <w:tmpl w:val="314C97A0"/>
    <w:lvl w:ilvl="0" w:tplc="29DC5BAA">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A92A49"/>
    <w:multiLevelType w:val="hybridMultilevel"/>
    <w:tmpl w:val="C6FE7442"/>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2AD6CB2"/>
    <w:multiLevelType w:val="hybridMultilevel"/>
    <w:tmpl w:val="8C54FCC8"/>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15EB3"/>
    <w:multiLevelType w:val="hybridMultilevel"/>
    <w:tmpl w:val="9D0ED0D4"/>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22A77"/>
    <w:multiLevelType w:val="hybridMultilevel"/>
    <w:tmpl w:val="AA7E4E32"/>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98A57BF"/>
    <w:multiLevelType w:val="hybridMultilevel"/>
    <w:tmpl w:val="5920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80AAA"/>
    <w:multiLevelType w:val="hybridMultilevel"/>
    <w:tmpl w:val="AC26BD4E"/>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E2614"/>
    <w:multiLevelType w:val="hybridMultilevel"/>
    <w:tmpl w:val="91B8BFF8"/>
    <w:lvl w:ilvl="0" w:tplc="E64C6DB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850185"/>
    <w:multiLevelType w:val="hybridMultilevel"/>
    <w:tmpl w:val="37622CA4"/>
    <w:lvl w:ilvl="0" w:tplc="57E20F10">
      <w:numFmt w:val="bullet"/>
      <w:suff w:val="space"/>
      <w:lvlText w:val="-"/>
      <w:lvlJc w:val="left"/>
      <w:pPr>
        <w:ind w:left="720" w:hanging="360"/>
      </w:pPr>
      <w:rPr>
        <w:rFonts w:ascii="Arial" w:eastAsia="MS Mincho"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C26B9"/>
    <w:multiLevelType w:val="hybridMultilevel"/>
    <w:tmpl w:val="98E29C50"/>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B42AB7"/>
    <w:multiLevelType w:val="hybridMultilevel"/>
    <w:tmpl w:val="52F8459C"/>
    <w:lvl w:ilvl="0" w:tplc="1820089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C63723"/>
    <w:multiLevelType w:val="hybridMultilevel"/>
    <w:tmpl w:val="CD64EEA2"/>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CF42C07"/>
    <w:multiLevelType w:val="hybridMultilevel"/>
    <w:tmpl w:val="A87E5C60"/>
    <w:lvl w:ilvl="0" w:tplc="29DC5BAA">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86C1F"/>
    <w:multiLevelType w:val="hybridMultilevel"/>
    <w:tmpl w:val="58E830F6"/>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71A1C"/>
    <w:multiLevelType w:val="hybridMultilevel"/>
    <w:tmpl w:val="CC4E60EC"/>
    <w:lvl w:ilvl="0" w:tplc="569E4E5E">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8" w15:restartNumberingAfterBreak="0">
    <w:nsid w:val="3DED60AB"/>
    <w:multiLevelType w:val="hybridMultilevel"/>
    <w:tmpl w:val="94B4603C"/>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569E4E5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2C683A"/>
    <w:multiLevelType w:val="hybridMultilevel"/>
    <w:tmpl w:val="1E38A676"/>
    <w:lvl w:ilvl="0" w:tplc="ACEEC9F4">
      <w:start w:val="1"/>
      <w:numFmt w:val="decimal"/>
      <w:lvlText w:val="%1"/>
      <w:lvlJc w:val="left"/>
      <w:pPr>
        <w:ind w:left="720" w:hanging="360"/>
      </w:pPr>
      <w:rPr>
        <w:rFonts w:ascii="Times New Roman" w:eastAsiaTheme="minorEastAsia"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00244B1"/>
    <w:multiLevelType w:val="hybridMultilevel"/>
    <w:tmpl w:val="D476476A"/>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2C248AD"/>
    <w:multiLevelType w:val="hybridMultilevel"/>
    <w:tmpl w:val="9EBC3D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3767D1"/>
    <w:multiLevelType w:val="hybridMultilevel"/>
    <w:tmpl w:val="EDDCD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B40102"/>
    <w:multiLevelType w:val="hybridMultilevel"/>
    <w:tmpl w:val="C11838D6"/>
    <w:lvl w:ilvl="0" w:tplc="E0E2DB26">
      <w:start w:val="1"/>
      <w:numFmt w:val="bullet"/>
      <w:lvlText w:val="-"/>
      <w:lvlJc w:val="left"/>
      <w:pPr>
        <w:ind w:left="420" w:hanging="360"/>
      </w:pPr>
      <w:rPr>
        <w:rFonts w:ascii="Arial" w:eastAsia="Times New Roman"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4" w15:restartNumberingAfterBreak="0">
    <w:nsid w:val="483B31A4"/>
    <w:multiLevelType w:val="hybridMultilevel"/>
    <w:tmpl w:val="3FFC21D0"/>
    <w:lvl w:ilvl="0" w:tplc="569E4E5E">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5" w15:restartNumberingAfterBreak="0">
    <w:nsid w:val="4CB73BAC"/>
    <w:multiLevelType w:val="hybridMultilevel"/>
    <w:tmpl w:val="10608C1A"/>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DF279A9"/>
    <w:multiLevelType w:val="hybridMultilevel"/>
    <w:tmpl w:val="45460486"/>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0BE4E26"/>
    <w:multiLevelType w:val="hybridMultilevel"/>
    <w:tmpl w:val="B980FF68"/>
    <w:lvl w:ilvl="0" w:tplc="05F01C94">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21666DC"/>
    <w:multiLevelType w:val="hybridMultilevel"/>
    <w:tmpl w:val="800CBB9A"/>
    <w:lvl w:ilvl="0" w:tplc="4656B76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35A6DE4"/>
    <w:multiLevelType w:val="hybridMultilevel"/>
    <w:tmpl w:val="494424B8"/>
    <w:lvl w:ilvl="0" w:tplc="37E005D6">
      <w:start w:val="5"/>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0" w15:restartNumberingAfterBreak="0">
    <w:nsid w:val="54DD6792"/>
    <w:multiLevelType w:val="hybridMultilevel"/>
    <w:tmpl w:val="EAFED5CA"/>
    <w:lvl w:ilvl="0" w:tplc="3B16214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4F097A"/>
    <w:multiLevelType w:val="hybridMultilevel"/>
    <w:tmpl w:val="C97C0F6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EDE36C9"/>
    <w:multiLevelType w:val="hybridMultilevel"/>
    <w:tmpl w:val="02A498EC"/>
    <w:lvl w:ilvl="0" w:tplc="8ECE0AE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DE5EC4"/>
    <w:multiLevelType w:val="hybridMultilevel"/>
    <w:tmpl w:val="BE5EC7C2"/>
    <w:lvl w:ilvl="0" w:tplc="B88ED67A">
      <w:start w:val="9"/>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C827E90"/>
    <w:multiLevelType w:val="hybridMultilevel"/>
    <w:tmpl w:val="4BD6C5B8"/>
    <w:lvl w:ilvl="0" w:tplc="569E4E5E">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5" w15:restartNumberingAfterBreak="0">
    <w:nsid w:val="6DDC718E"/>
    <w:multiLevelType w:val="hybridMultilevel"/>
    <w:tmpl w:val="DDFED6F8"/>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6" w15:restartNumberingAfterBreak="0">
    <w:nsid w:val="6F696997"/>
    <w:multiLevelType w:val="hybridMultilevel"/>
    <w:tmpl w:val="49EEBF2C"/>
    <w:lvl w:ilvl="0" w:tplc="57E20F10">
      <w:numFmt w:val="bullet"/>
      <w:lvlText w:val="-"/>
      <w:lvlJc w:val="left"/>
      <w:pPr>
        <w:ind w:left="1080" w:hanging="360"/>
      </w:pPr>
      <w:rPr>
        <w:rFonts w:ascii="Arial" w:eastAsia="MS Mincho"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6671429"/>
    <w:multiLevelType w:val="hybridMultilevel"/>
    <w:tmpl w:val="24C8827E"/>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77E756E"/>
    <w:multiLevelType w:val="hybridMultilevel"/>
    <w:tmpl w:val="BD2CBB70"/>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501FDE"/>
    <w:multiLevelType w:val="hybridMultilevel"/>
    <w:tmpl w:val="97ECE870"/>
    <w:lvl w:ilvl="0" w:tplc="8ECE0AE2">
      <w:start w:val="1"/>
      <w:numFmt w:val="bullet"/>
      <w:lvlText w:val=""/>
      <w:lvlJc w:val="left"/>
      <w:pPr>
        <w:tabs>
          <w:tab w:val="num" w:pos="720"/>
        </w:tabs>
        <w:ind w:left="720" w:hanging="360"/>
      </w:pPr>
      <w:rPr>
        <w:rFonts w:ascii="Wingdings" w:hAnsi="Wingdings" w:hint="default"/>
      </w:rPr>
    </w:lvl>
    <w:lvl w:ilvl="1" w:tplc="EE329608" w:tentative="1">
      <w:start w:val="1"/>
      <w:numFmt w:val="bullet"/>
      <w:lvlText w:val=""/>
      <w:lvlJc w:val="left"/>
      <w:pPr>
        <w:tabs>
          <w:tab w:val="num" w:pos="1440"/>
        </w:tabs>
        <w:ind w:left="1440" w:hanging="360"/>
      </w:pPr>
      <w:rPr>
        <w:rFonts w:ascii="Wingdings" w:hAnsi="Wingdings" w:hint="default"/>
      </w:rPr>
    </w:lvl>
    <w:lvl w:ilvl="2" w:tplc="156E9B20">
      <w:start w:val="160"/>
      <w:numFmt w:val="bullet"/>
      <w:lvlText w:val=""/>
      <w:lvlJc w:val="left"/>
      <w:pPr>
        <w:tabs>
          <w:tab w:val="num" w:pos="2160"/>
        </w:tabs>
        <w:ind w:left="2160" w:hanging="360"/>
      </w:pPr>
      <w:rPr>
        <w:rFonts w:ascii="Wingdings" w:hAnsi="Wingdings" w:hint="default"/>
      </w:rPr>
    </w:lvl>
    <w:lvl w:ilvl="3" w:tplc="BA668684" w:tentative="1">
      <w:start w:val="1"/>
      <w:numFmt w:val="bullet"/>
      <w:lvlText w:val=""/>
      <w:lvlJc w:val="left"/>
      <w:pPr>
        <w:tabs>
          <w:tab w:val="num" w:pos="2880"/>
        </w:tabs>
        <w:ind w:left="2880" w:hanging="360"/>
      </w:pPr>
      <w:rPr>
        <w:rFonts w:ascii="Wingdings" w:hAnsi="Wingdings" w:hint="default"/>
      </w:rPr>
    </w:lvl>
    <w:lvl w:ilvl="4" w:tplc="050E39D2" w:tentative="1">
      <w:start w:val="1"/>
      <w:numFmt w:val="bullet"/>
      <w:lvlText w:val=""/>
      <w:lvlJc w:val="left"/>
      <w:pPr>
        <w:tabs>
          <w:tab w:val="num" w:pos="3600"/>
        </w:tabs>
        <w:ind w:left="3600" w:hanging="360"/>
      </w:pPr>
      <w:rPr>
        <w:rFonts w:ascii="Wingdings" w:hAnsi="Wingdings" w:hint="default"/>
      </w:rPr>
    </w:lvl>
    <w:lvl w:ilvl="5" w:tplc="7662EF6C" w:tentative="1">
      <w:start w:val="1"/>
      <w:numFmt w:val="bullet"/>
      <w:lvlText w:val=""/>
      <w:lvlJc w:val="left"/>
      <w:pPr>
        <w:tabs>
          <w:tab w:val="num" w:pos="4320"/>
        </w:tabs>
        <w:ind w:left="4320" w:hanging="360"/>
      </w:pPr>
      <w:rPr>
        <w:rFonts w:ascii="Wingdings" w:hAnsi="Wingdings" w:hint="default"/>
      </w:rPr>
    </w:lvl>
    <w:lvl w:ilvl="6" w:tplc="9DF2EEF8" w:tentative="1">
      <w:start w:val="1"/>
      <w:numFmt w:val="bullet"/>
      <w:lvlText w:val=""/>
      <w:lvlJc w:val="left"/>
      <w:pPr>
        <w:tabs>
          <w:tab w:val="num" w:pos="5040"/>
        </w:tabs>
        <w:ind w:left="5040" w:hanging="360"/>
      </w:pPr>
      <w:rPr>
        <w:rFonts w:ascii="Wingdings" w:hAnsi="Wingdings" w:hint="default"/>
      </w:rPr>
    </w:lvl>
    <w:lvl w:ilvl="7" w:tplc="372E6C54" w:tentative="1">
      <w:start w:val="1"/>
      <w:numFmt w:val="bullet"/>
      <w:lvlText w:val=""/>
      <w:lvlJc w:val="left"/>
      <w:pPr>
        <w:tabs>
          <w:tab w:val="num" w:pos="5760"/>
        </w:tabs>
        <w:ind w:left="5760" w:hanging="360"/>
      </w:pPr>
      <w:rPr>
        <w:rFonts w:ascii="Wingdings" w:hAnsi="Wingdings" w:hint="default"/>
      </w:rPr>
    </w:lvl>
    <w:lvl w:ilvl="8" w:tplc="6B4CB00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2918DB"/>
    <w:multiLevelType w:val="hybridMultilevel"/>
    <w:tmpl w:val="A02073EC"/>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F3F561B"/>
    <w:multiLevelType w:val="hybridMultilevel"/>
    <w:tmpl w:val="7A325A00"/>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9"/>
  </w:num>
  <w:num w:numId="2">
    <w:abstractNumId w:val="42"/>
  </w:num>
  <w:num w:numId="3">
    <w:abstractNumId w:val="40"/>
  </w:num>
  <w:num w:numId="4">
    <w:abstractNumId w:val="23"/>
  </w:num>
  <w:num w:numId="5">
    <w:abstractNumId w:val="5"/>
  </w:num>
  <w:num w:numId="6">
    <w:abstractNumId w:val="38"/>
  </w:num>
  <w:num w:numId="7">
    <w:abstractNumId w:val="9"/>
  </w:num>
  <w:num w:numId="8">
    <w:abstractNumId w:val="30"/>
  </w:num>
  <w:num w:numId="9">
    <w:abstractNumId w:val="36"/>
  </w:num>
  <w:num w:numId="10">
    <w:abstractNumId w:val="3"/>
  </w:num>
  <w:num w:numId="11">
    <w:abstractNumId w:val="14"/>
  </w:num>
  <w:num w:numId="12">
    <w:abstractNumId w:val="47"/>
  </w:num>
  <w:num w:numId="13">
    <w:abstractNumId w:val="51"/>
  </w:num>
  <w:num w:numId="14">
    <w:abstractNumId w:val="22"/>
  </w:num>
  <w:num w:numId="15">
    <w:abstractNumId w:val="35"/>
  </w:num>
  <w:num w:numId="16">
    <w:abstractNumId w:val="17"/>
  </w:num>
  <w:num w:numId="17">
    <w:abstractNumId w:val="50"/>
  </w:num>
  <w:num w:numId="18">
    <w:abstractNumId w:val="24"/>
  </w:num>
  <w:num w:numId="19">
    <w:abstractNumId w:val="39"/>
  </w:num>
  <w:num w:numId="20">
    <w:abstractNumId w:val="20"/>
  </w:num>
  <w:num w:numId="21">
    <w:abstractNumId w:val="33"/>
  </w:num>
  <w:num w:numId="22">
    <w:abstractNumId w:val="13"/>
  </w:num>
  <w:num w:numId="23">
    <w:abstractNumId w:val="32"/>
  </w:num>
  <w:num w:numId="24">
    <w:abstractNumId w:val="18"/>
  </w:num>
  <w:num w:numId="25">
    <w:abstractNumId w:val="37"/>
  </w:num>
  <w:num w:numId="26">
    <w:abstractNumId w:val="29"/>
  </w:num>
  <w:num w:numId="27">
    <w:abstractNumId w:val="4"/>
  </w:num>
  <w:num w:numId="28">
    <w:abstractNumId w:val="45"/>
  </w:num>
  <w:num w:numId="29">
    <w:abstractNumId w:val="44"/>
  </w:num>
  <w:num w:numId="30">
    <w:abstractNumId w:val="16"/>
  </w:num>
  <w:num w:numId="31">
    <w:abstractNumId w:val="27"/>
  </w:num>
  <w:num w:numId="32">
    <w:abstractNumId w:val="26"/>
  </w:num>
  <w:num w:numId="33">
    <w:abstractNumId w:val="34"/>
  </w:num>
  <w:num w:numId="34">
    <w:abstractNumId w:val="15"/>
  </w:num>
  <w:num w:numId="35">
    <w:abstractNumId w:val="11"/>
  </w:num>
  <w:num w:numId="36">
    <w:abstractNumId w:val="19"/>
  </w:num>
  <w:num w:numId="37">
    <w:abstractNumId w:val="12"/>
  </w:num>
  <w:num w:numId="38">
    <w:abstractNumId w:val="48"/>
  </w:num>
  <w:num w:numId="39">
    <w:abstractNumId w:val="28"/>
  </w:num>
  <w:num w:numId="40">
    <w:abstractNumId w:val="10"/>
  </w:num>
  <w:num w:numId="41">
    <w:abstractNumId w:val="6"/>
  </w:num>
  <w:num w:numId="42">
    <w:abstractNumId w:val="43"/>
  </w:num>
  <w:num w:numId="43">
    <w:abstractNumId w:val="21"/>
  </w:num>
  <w:num w:numId="44">
    <w:abstractNumId w:val="31"/>
  </w:num>
  <w:num w:numId="45">
    <w:abstractNumId w:val="41"/>
  </w:num>
  <w:num w:numId="46">
    <w:abstractNumId w:val="8"/>
  </w:num>
  <w:num w:numId="47">
    <w:abstractNumId w:val="46"/>
  </w:num>
  <w:num w:numId="48">
    <w:abstractNumId w:val="25"/>
  </w:num>
  <w:num w:numId="4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1212"/>
    <w:rsid w:val="00003BA0"/>
    <w:rsid w:val="00004B2C"/>
    <w:rsid w:val="0000726F"/>
    <w:rsid w:val="0001088C"/>
    <w:rsid w:val="000151B1"/>
    <w:rsid w:val="00017ED5"/>
    <w:rsid w:val="00020D87"/>
    <w:rsid w:val="000211E5"/>
    <w:rsid w:val="00021383"/>
    <w:rsid w:val="0002183A"/>
    <w:rsid w:val="00030E1B"/>
    <w:rsid w:val="00035586"/>
    <w:rsid w:val="00037BAB"/>
    <w:rsid w:val="00041F0D"/>
    <w:rsid w:val="00045BAC"/>
    <w:rsid w:val="0004651C"/>
    <w:rsid w:val="00047D7A"/>
    <w:rsid w:val="00053E5C"/>
    <w:rsid w:val="0005633A"/>
    <w:rsid w:val="000567D3"/>
    <w:rsid w:val="00057A93"/>
    <w:rsid w:val="0006341F"/>
    <w:rsid w:val="00071C79"/>
    <w:rsid w:val="0007528D"/>
    <w:rsid w:val="00081E4A"/>
    <w:rsid w:val="00082E21"/>
    <w:rsid w:val="000841E0"/>
    <w:rsid w:val="00091CB2"/>
    <w:rsid w:val="00095C7E"/>
    <w:rsid w:val="00096CFE"/>
    <w:rsid w:val="00097940"/>
    <w:rsid w:val="000A6869"/>
    <w:rsid w:val="000B0B9A"/>
    <w:rsid w:val="000B23AF"/>
    <w:rsid w:val="000B4570"/>
    <w:rsid w:val="000B5DC6"/>
    <w:rsid w:val="000B6526"/>
    <w:rsid w:val="000B699A"/>
    <w:rsid w:val="000C05AF"/>
    <w:rsid w:val="000C3FC0"/>
    <w:rsid w:val="000C6A23"/>
    <w:rsid w:val="000C7D73"/>
    <w:rsid w:val="000D5AED"/>
    <w:rsid w:val="000E08AB"/>
    <w:rsid w:val="000E1EA4"/>
    <w:rsid w:val="000E4315"/>
    <w:rsid w:val="000E5863"/>
    <w:rsid w:val="000E65F5"/>
    <w:rsid w:val="000E7A5B"/>
    <w:rsid w:val="000F00A3"/>
    <w:rsid w:val="000F0541"/>
    <w:rsid w:val="000F37D1"/>
    <w:rsid w:val="000F5CED"/>
    <w:rsid w:val="0011172D"/>
    <w:rsid w:val="00111CA8"/>
    <w:rsid w:val="00111D23"/>
    <w:rsid w:val="0011428B"/>
    <w:rsid w:val="00130C09"/>
    <w:rsid w:val="00134415"/>
    <w:rsid w:val="00134B9F"/>
    <w:rsid w:val="00135339"/>
    <w:rsid w:val="00137B13"/>
    <w:rsid w:val="00140D4C"/>
    <w:rsid w:val="0014106C"/>
    <w:rsid w:val="001431EC"/>
    <w:rsid w:val="00144739"/>
    <w:rsid w:val="00147B02"/>
    <w:rsid w:val="00147E16"/>
    <w:rsid w:val="00147E3E"/>
    <w:rsid w:val="00153E6A"/>
    <w:rsid w:val="00154F97"/>
    <w:rsid w:val="00156447"/>
    <w:rsid w:val="00162C38"/>
    <w:rsid w:val="00163DFA"/>
    <w:rsid w:val="0016629A"/>
    <w:rsid w:val="001725CD"/>
    <w:rsid w:val="00175828"/>
    <w:rsid w:val="00176F68"/>
    <w:rsid w:val="00177C0A"/>
    <w:rsid w:val="00182353"/>
    <w:rsid w:val="0018515F"/>
    <w:rsid w:val="00186EB3"/>
    <w:rsid w:val="00190911"/>
    <w:rsid w:val="00195189"/>
    <w:rsid w:val="001A0790"/>
    <w:rsid w:val="001B19FE"/>
    <w:rsid w:val="001C2364"/>
    <w:rsid w:val="001C6C20"/>
    <w:rsid w:val="001D08B9"/>
    <w:rsid w:val="001D0B6C"/>
    <w:rsid w:val="001D50DD"/>
    <w:rsid w:val="001D5767"/>
    <w:rsid w:val="001D73CE"/>
    <w:rsid w:val="001E20B4"/>
    <w:rsid w:val="001F072F"/>
    <w:rsid w:val="001F1667"/>
    <w:rsid w:val="001F30EE"/>
    <w:rsid w:val="001F515D"/>
    <w:rsid w:val="001F6F63"/>
    <w:rsid w:val="00200B78"/>
    <w:rsid w:val="00202446"/>
    <w:rsid w:val="00203D41"/>
    <w:rsid w:val="002044E5"/>
    <w:rsid w:val="002123B7"/>
    <w:rsid w:val="0021663D"/>
    <w:rsid w:val="00223F4C"/>
    <w:rsid w:val="002246E9"/>
    <w:rsid w:val="00225864"/>
    <w:rsid w:val="002317E3"/>
    <w:rsid w:val="0023335F"/>
    <w:rsid w:val="00234F2A"/>
    <w:rsid w:val="00241332"/>
    <w:rsid w:val="0024163B"/>
    <w:rsid w:val="00241A76"/>
    <w:rsid w:val="00241B3E"/>
    <w:rsid w:val="00241EDC"/>
    <w:rsid w:val="00242965"/>
    <w:rsid w:val="00244075"/>
    <w:rsid w:val="0024533C"/>
    <w:rsid w:val="002466C5"/>
    <w:rsid w:val="002470C8"/>
    <w:rsid w:val="0024748A"/>
    <w:rsid w:val="002514FF"/>
    <w:rsid w:val="0025244A"/>
    <w:rsid w:val="00252D23"/>
    <w:rsid w:val="00260976"/>
    <w:rsid w:val="00261686"/>
    <w:rsid w:val="00262BCC"/>
    <w:rsid w:val="002638BF"/>
    <w:rsid w:val="0026528D"/>
    <w:rsid w:val="00265DF6"/>
    <w:rsid w:val="0026687E"/>
    <w:rsid w:val="00267DF7"/>
    <w:rsid w:val="00274F5B"/>
    <w:rsid w:val="002770E0"/>
    <w:rsid w:val="0028037D"/>
    <w:rsid w:val="00281E19"/>
    <w:rsid w:val="00284966"/>
    <w:rsid w:val="002A0FEC"/>
    <w:rsid w:val="002A172C"/>
    <w:rsid w:val="002A2F5B"/>
    <w:rsid w:val="002A7A07"/>
    <w:rsid w:val="002B049C"/>
    <w:rsid w:val="002B580F"/>
    <w:rsid w:val="002B60C9"/>
    <w:rsid w:val="002B7723"/>
    <w:rsid w:val="002B7C5D"/>
    <w:rsid w:val="002C1E28"/>
    <w:rsid w:val="002C2C07"/>
    <w:rsid w:val="002C4D0B"/>
    <w:rsid w:val="002D0482"/>
    <w:rsid w:val="002D40C9"/>
    <w:rsid w:val="002D6268"/>
    <w:rsid w:val="002D6D0E"/>
    <w:rsid w:val="002D7BC7"/>
    <w:rsid w:val="002E023C"/>
    <w:rsid w:val="002E057C"/>
    <w:rsid w:val="002E3FAE"/>
    <w:rsid w:val="002E77AC"/>
    <w:rsid w:val="002E7F21"/>
    <w:rsid w:val="002F0923"/>
    <w:rsid w:val="002F707C"/>
    <w:rsid w:val="00300CF4"/>
    <w:rsid w:val="0030372C"/>
    <w:rsid w:val="00306E72"/>
    <w:rsid w:val="0030742A"/>
    <w:rsid w:val="00315906"/>
    <w:rsid w:val="00315B35"/>
    <w:rsid w:val="0031729C"/>
    <w:rsid w:val="00317F7C"/>
    <w:rsid w:val="00323246"/>
    <w:rsid w:val="00323F99"/>
    <w:rsid w:val="00327CDB"/>
    <w:rsid w:val="0033108E"/>
    <w:rsid w:val="0033274E"/>
    <w:rsid w:val="00334743"/>
    <w:rsid w:val="00336303"/>
    <w:rsid w:val="00342908"/>
    <w:rsid w:val="00342E1B"/>
    <w:rsid w:val="0035640F"/>
    <w:rsid w:val="00357799"/>
    <w:rsid w:val="00360463"/>
    <w:rsid w:val="003619EE"/>
    <w:rsid w:val="00362D22"/>
    <w:rsid w:val="003645F0"/>
    <w:rsid w:val="00365FDE"/>
    <w:rsid w:val="00366231"/>
    <w:rsid w:val="003670CD"/>
    <w:rsid w:val="003710AF"/>
    <w:rsid w:val="00381142"/>
    <w:rsid w:val="00383760"/>
    <w:rsid w:val="00384172"/>
    <w:rsid w:val="00386D47"/>
    <w:rsid w:val="003872D8"/>
    <w:rsid w:val="00390C4C"/>
    <w:rsid w:val="00393E89"/>
    <w:rsid w:val="00395255"/>
    <w:rsid w:val="00395F3F"/>
    <w:rsid w:val="00396164"/>
    <w:rsid w:val="003A2151"/>
    <w:rsid w:val="003A643F"/>
    <w:rsid w:val="003B06A4"/>
    <w:rsid w:val="003B0F46"/>
    <w:rsid w:val="003B1297"/>
    <w:rsid w:val="003B2BBE"/>
    <w:rsid w:val="003C03D1"/>
    <w:rsid w:val="003C061B"/>
    <w:rsid w:val="003C460A"/>
    <w:rsid w:val="003C6BD3"/>
    <w:rsid w:val="003D01DC"/>
    <w:rsid w:val="003D2669"/>
    <w:rsid w:val="003D456C"/>
    <w:rsid w:val="003E1F2E"/>
    <w:rsid w:val="003F10CF"/>
    <w:rsid w:val="003F3D60"/>
    <w:rsid w:val="003F5904"/>
    <w:rsid w:val="003F7B3B"/>
    <w:rsid w:val="004010E5"/>
    <w:rsid w:val="00403714"/>
    <w:rsid w:val="00410A8C"/>
    <w:rsid w:val="00410AE0"/>
    <w:rsid w:val="00410CC1"/>
    <w:rsid w:val="00412812"/>
    <w:rsid w:val="00414EC2"/>
    <w:rsid w:val="00416689"/>
    <w:rsid w:val="0041784C"/>
    <w:rsid w:val="00417DB6"/>
    <w:rsid w:val="00420D31"/>
    <w:rsid w:val="0042511D"/>
    <w:rsid w:val="00427900"/>
    <w:rsid w:val="00433A55"/>
    <w:rsid w:val="00440473"/>
    <w:rsid w:val="004419C9"/>
    <w:rsid w:val="004440FD"/>
    <w:rsid w:val="00446FBC"/>
    <w:rsid w:val="00450627"/>
    <w:rsid w:val="00451198"/>
    <w:rsid w:val="0045128C"/>
    <w:rsid w:val="004551EC"/>
    <w:rsid w:val="00456070"/>
    <w:rsid w:val="00456DFF"/>
    <w:rsid w:val="00457878"/>
    <w:rsid w:val="00462E33"/>
    <w:rsid w:val="00464B5D"/>
    <w:rsid w:val="00465069"/>
    <w:rsid w:val="004713A6"/>
    <w:rsid w:val="004766E8"/>
    <w:rsid w:val="00476B1E"/>
    <w:rsid w:val="00481A18"/>
    <w:rsid w:val="004827B5"/>
    <w:rsid w:val="00487A96"/>
    <w:rsid w:val="00492006"/>
    <w:rsid w:val="00492D17"/>
    <w:rsid w:val="004A038E"/>
    <w:rsid w:val="004A1CED"/>
    <w:rsid w:val="004A2073"/>
    <w:rsid w:val="004A2118"/>
    <w:rsid w:val="004A36C0"/>
    <w:rsid w:val="004A3792"/>
    <w:rsid w:val="004A60E2"/>
    <w:rsid w:val="004A66A6"/>
    <w:rsid w:val="004A6BED"/>
    <w:rsid w:val="004B2888"/>
    <w:rsid w:val="004B3650"/>
    <w:rsid w:val="004B63F8"/>
    <w:rsid w:val="004C0323"/>
    <w:rsid w:val="004C0620"/>
    <w:rsid w:val="004C1D9A"/>
    <w:rsid w:val="004C6050"/>
    <w:rsid w:val="004D25C9"/>
    <w:rsid w:val="004D36E8"/>
    <w:rsid w:val="004D5527"/>
    <w:rsid w:val="004D7ED0"/>
    <w:rsid w:val="004E1A80"/>
    <w:rsid w:val="004E4354"/>
    <w:rsid w:val="004F56C1"/>
    <w:rsid w:val="005051FB"/>
    <w:rsid w:val="00512D32"/>
    <w:rsid w:val="005155D5"/>
    <w:rsid w:val="0051562F"/>
    <w:rsid w:val="005214F6"/>
    <w:rsid w:val="0052392A"/>
    <w:rsid w:val="00523C9A"/>
    <w:rsid w:val="00532431"/>
    <w:rsid w:val="00536E07"/>
    <w:rsid w:val="00540D90"/>
    <w:rsid w:val="00542179"/>
    <w:rsid w:val="00542AFC"/>
    <w:rsid w:val="00543D5D"/>
    <w:rsid w:val="00546FDB"/>
    <w:rsid w:val="00550D6A"/>
    <w:rsid w:val="0055207F"/>
    <w:rsid w:val="00562BB9"/>
    <w:rsid w:val="00566639"/>
    <w:rsid w:val="00566873"/>
    <w:rsid w:val="00567B00"/>
    <w:rsid w:val="00577F12"/>
    <w:rsid w:val="00582F70"/>
    <w:rsid w:val="00583BC9"/>
    <w:rsid w:val="0058714F"/>
    <w:rsid w:val="00591452"/>
    <w:rsid w:val="00593AE4"/>
    <w:rsid w:val="005A304E"/>
    <w:rsid w:val="005B3000"/>
    <w:rsid w:val="005B380F"/>
    <w:rsid w:val="005B4B92"/>
    <w:rsid w:val="005B5E98"/>
    <w:rsid w:val="005B6DCC"/>
    <w:rsid w:val="005C0E11"/>
    <w:rsid w:val="005C1A98"/>
    <w:rsid w:val="005C5755"/>
    <w:rsid w:val="005C7116"/>
    <w:rsid w:val="005D1B23"/>
    <w:rsid w:val="005D31CB"/>
    <w:rsid w:val="005D3738"/>
    <w:rsid w:val="005D6889"/>
    <w:rsid w:val="005D7A38"/>
    <w:rsid w:val="005E1FDA"/>
    <w:rsid w:val="005E2ACB"/>
    <w:rsid w:val="005E63D7"/>
    <w:rsid w:val="005F42DF"/>
    <w:rsid w:val="00601D03"/>
    <w:rsid w:val="00601DB9"/>
    <w:rsid w:val="0060303B"/>
    <w:rsid w:val="00606C88"/>
    <w:rsid w:val="00607C9D"/>
    <w:rsid w:val="00611727"/>
    <w:rsid w:val="00612AD6"/>
    <w:rsid w:val="00613746"/>
    <w:rsid w:val="00620FF9"/>
    <w:rsid w:val="00632E4B"/>
    <w:rsid w:val="0063367C"/>
    <w:rsid w:val="00633F1A"/>
    <w:rsid w:val="006348AE"/>
    <w:rsid w:val="0063664B"/>
    <w:rsid w:val="0064164C"/>
    <w:rsid w:val="006448A7"/>
    <w:rsid w:val="00647D67"/>
    <w:rsid w:val="006507D5"/>
    <w:rsid w:val="00650E61"/>
    <w:rsid w:val="0065705B"/>
    <w:rsid w:val="00657CC3"/>
    <w:rsid w:val="00660B7A"/>
    <w:rsid w:val="00664CE4"/>
    <w:rsid w:val="00664D29"/>
    <w:rsid w:val="00670A12"/>
    <w:rsid w:val="0067164E"/>
    <w:rsid w:val="00675A01"/>
    <w:rsid w:val="00675F49"/>
    <w:rsid w:val="006805BE"/>
    <w:rsid w:val="00681654"/>
    <w:rsid w:val="0068602C"/>
    <w:rsid w:val="006865DE"/>
    <w:rsid w:val="00686F32"/>
    <w:rsid w:val="00692674"/>
    <w:rsid w:val="00693725"/>
    <w:rsid w:val="006B14D4"/>
    <w:rsid w:val="006B1A90"/>
    <w:rsid w:val="006B2A48"/>
    <w:rsid w:val="006C1F87"/>
    <w:rsid w:val="006C1FE3"/>
    <w:rsid w:val="006C27E1"/>
    <w:rsid w:val="006C3792"/>
    <w:rsid w:val="006C4FB2"/>
    <w:rsid w:val="006C6E47"/>
    <w:rsid w:val="006D3AC4"/>
    <w:rsid w:val="006D501B"/>
    <w:rsid w:val="006E25BB"/>
    <w:rsid w:val="006E3BD2"/>
    <w:rsid w:val="006E3E21"/>
    <w:rsid w:val="006E6439"/>
    <w:rsid w:val="006E772E"/>
    <w:rsid w:val="006E7D3E"/>
    <w:rsid w:val="006F0270"/>
    <w:rsid w:val="006F2F1E"/>
    <w:rsid w:val="006F3A4E"/>
    <w:rsid w:val="006F5203"/>
    <w:rsid w:val="006F534B"/>
    <w:rsid w:val="006F5952"/>
    <w:rsid w:val="006F6044"/>
    <w:rsid w:val="00700F9B"/>
    <w:rsid w:val="007010B9"/>
    <w:rsid w:val="00702DE7"/>
    <w:rsid w:val="00704D8E"/>
    <w:rsid w:val="007062ED"/>
    <w:rsid w:val="0070764D"/>
    <w:rsid w:val="00712B91"/>
    <w:rsid w:val="007142C7"/>
    <w:rsid w:val="00715901"/>
    <w:rsid w:val="00721F9A"/>
    <w:rsid w:val="00725D78"/>
    <w:rsid w:val="007274B1"/>
    <w:rsid w:val="00732A60"/>
    <w:rsid w:val="007336A2"/>
    <w:rsid w:val="00734D5A"/>
    <w:rsid w:val="00735FD0"/>
    <w:rsid w:val="007377AB"/>
    <w:rsid w:val="00740CD5"/>
    <w:rsid w:val="007419FB"/>
    <w:rsid w:val="00741CF9"/>
    <w:rsid w:val="00742BC8"/>
    <w:rsid w:val="007438CB"/>
    <w:rsid w:val="00744710"/>
    <w:rsid w:val="00745A62"/>
    <w:rsid w:val="00746298"/>
    <w:rsid w:val="0074753F"/>
    <w:rsid w:val="00747CDD"/>
    <w:rsid w:val="00751B3C"/>
    <w:rsid w:val="007536DB"/>
    <w:rsid w:val="00757157"/>
    <w:rsid w:val="007601A3"/>
    <w:rsid w:val="00760E98"/>
    <w:rsid w:val="0076496A"/>
    <w:rsid w:val="00767125"/>
    <w:rsid w:val="00771A83"/>
    <w:rsid w:val="00775784"/>
    <w:rsid w:val="00783232"/>
    <w:rsid w:val="007841EB"/>
    <w:rsid w:val="00790B1D"/>
    <w:rsid w:val="00797037"/>
    <w:rsid w:val="007A7C2D"/>
    <w:rsid w:val="007B1C71"/>
    <w:rsid w:val="007B1F41"/>
    <w:rsid w:val="007B28BF"/>
    <w:rsid w:val="007B2C9F"/>
    <w:rsid w:val="007B4284"/>
    <w:rsid w:val="007B7228"/>
    <w:rsid w:val="007B74E0"/>
    <w:rsid w:val="007C7248"/>
    <w:rsid w:val="007C7675"/>
    <w:rsid w:val="007C78DA"/>
    <w:rsid w:val="007D0AC7"/>
    <w:rsid w:val="007D2E6A"/>
    <w:rsid w:val="007D6AB6"/>
    <w:rsid w:val="007E0E52"/>
    <w:rsid w:val="007E3267"/>
    <w:rsid w:val="007E45D6"/>
    <w:rsid w:val="007E464A"/>
    <w:rsid w:val="007E562F"/>
    <w:rsid w:val="007E7DFB"/>
    <w:rsid w:val="007F1583"/>
    <w:rsid w:val="007F2731"/>
    <w:rsid w:val="007F324B"/>
    <w:rsid w:val="007F3549"/>
    <w:rsid w:val="007F3A73"/>
    <w:rsid w:val="00802CE0"/>
    <w:rsid w:val="00803A6E"/>
    <w:rsid w:val="00804752"/>
    <w:rsid w:val="00811406"/>
    <w:rsid w:val="00811C52"/>
    <w:rsid w:val="00814028"/>
    <w:rsid w:val="008157E9"/>
    <w:rsid w:val="00816655"/>
    <w:rsid w:val="00824520"/>
    <w:rsid w:val="00827B54"/>
    <w:rsid w:val="00832D39"/>
    <w:rsid w:val="008331DE"/>
    <w:rsid w:val="00833D7D"/>
    <w:rsid w:val="00836CE9"/>
    <w:rsid w:val="0084115F"/>
    <w:rsid w:val="00842533"/>
    <w:rsid w:val="0084708C"/>
    <w:rsid w:val="00847F57"/>
    <w:rsid w:val="00852029"/>
    <w:rsid w:val="0085274C"/>
    <w:rsid w:val="008542A5"/>
    <w:rsid w:val="008543C0"/>
    <w:rsid w:val="008558E1"/>
    <w:rsid w:val="00857955"/>
    <w:rsid w:val="00857BF6"/>
    <w:rsid w:val="0086365B"/>
    <w:rsid w:val="008644AB"/>
    <w:rsid w:val="008646DB"/>
    <w:rsid w:val="008647FE"/>
    <w:rsid w:val="008723B5"/>
    <w:rsid w:val="00875A98"/>
    <w:rsid w:val="008861BC"/>
    <w:rsid w:val="008868D7"/>
    <w:rsid w:val="008905E6"/>
    <w:rsid w:val="00890CDB"/>
    <w:rsid w:val="00890E7D"/>
    <w:rsid w:val="00895E88"/>
    <w:rsid w:val="008967B3"/>
    <w:rsid w:val="008A14A1"/>
    <w:rsid w:val="008A5CF5"/>
    <w:rsid w:val="008B4D49"/>
    <w:rsid w:val="008C24E4"/>
    <w:rsid w:val="008D066C"/>
    <w:rsid w:val="008D292B"/>
    <w:rsid w:val="008E0C3F"/>
    <w:rsid w:val="008E4C8A"/>
    <w:rsid w:val="008F09F5"/>
    <w:rsid w:val="008F1F24"/>
    <w:rsid w:val="008F21E8"/>
    <w:rsid w:val="008F3A94"/>
    <w:rsid w:val="008F587C"/>
    <w:rsid w:val="008F6534"/>
    <w:rsid w:val="008F734D"/>
    <w:rsid w:val="009010CC"/>
    <w:rsid w:val="009017F3"/>
    <w:rsid w:val="00903CC3"/>
    <w:rsid w:val="00904D2C"/>
    <w:rsid w:val="0090685A"/>
    <w:rsid w:val="0090792C"/>
    <w:rsid w:val="00910419"/>
    <w:rsid w:val="009120E2"/>
    <w:rsid w:val="009154ED"/>
    <w:rsid w:val="00922C89"/>
    <w:rsid w:val="00923464"/>
    <w:rsid w:val="00923600"/>
    <w:rsid w:val="00930B87"/>
    <w:rsid w:val="00931E1A"/>
    <w:rsid w:val="009331CB"/>
    <w:rsid w:val="009427DB"/>
    <w:rsid w:val="00945CA8"/>
    <w:rsid w:val="00946D79"/>
    <w:rsid w:val="00947566"/>
    <w:rsid w:val="009503DE"/>
    <w:rsid w:val="0095638F"/>
    <w:rsid w:val="00956A3F"/>
    <w:rsid w:val="00962FD8"/>
    <w:rsid w:val="00964E5E"/>
    <w:rsid w:val="00967CCB"/>
    <w:rsid w:val="0097353C"/>
    <w:rsid w:val="00975573"/>
    <w:rsid w:val="00976857"/>
    <w:rsid w:val="00981EE3"/>
    <w:rsid w:val="00985157"/>
    <w:rsid w:val="0098537C"/>
    <w:rsid w:val="00995164"/>
    <w:rsid w:val="00995E3E"/>
    <w:rsid w:val="00997016"/>
    <w:rsid w:val="009A4057"/>
    <w:rsid w:val="009A453C"/>
    <w:rsid w:val="009A4F82"/>
    <w:rsid w:val="009B266E"/>
    <w:rsid w:val="009B37D0"/>
    <w:rsid w:val="009B7500"/>
    <w:rsid w:val="009C20DA"/>
    <w:rsid w:val="009C4EDD"/>
    <w:rsid w:val="009C7776"/>
    <w:rsid w:val="009D3A28"/>
    <w:rsid w:val="009D4BC6"/>
    <w:rsid w:val="009D678F"/>
    <w:rsid w:val="009E5385"/>
    <w:rsid w:val="009E7134"/>
    <w:rsid w:val="009E74FD"/>
    <w:rsid w:val="009E7730"/>
    <w:rsid w:val="009E78D5"/>
    <w:rsid w:val="009F153E"/>
    <w:rsid w:val="009F3509"/>
    <w:rsid w:val="009F4562"/>
    <w:rsid w:val="009F4F38"/>
    <w:rsid w:val="00A03557"/>
    <w:rsid w:val="00A0495D"/>
    <w:rsid w:val="00A141D5"/>
    <w:rsid w:val="00A14EB6"/>
    <w:rsid w:val="00A16DF7"/>
    <w:rsid w:val="00A17130"/>
    <w:rsid w:val="00A1753C"/>
    <w:rsid w:val="00A2285E"/>
    <w:rsid w:val="00A24650"/>
    <w:rsid w:val="00A24AFE"/>
    <w:rsid w:val="00A2787F"/>
    <w:rsid w:val="00A32592"/>
    <w:rsid w:val="00A32958"/>
    <w:rsid w:val="00A37984"/>
    <w:rsid w:val="00A4404C"/>
    <w:rsid w:val="00A50680"/>
    <w:rsid w:val="00A51101"/>
    <w:rsid w:val="00A51946"/>
    <w:rsid w:val="00A51F1C"/>
    <w:rsid w:val="00A620DC"/>
    <w:rsid w:val="00A646B2"/>
    <w:rsid w:val="00A65C4E"/>
    <w:rsid w:val="00A65FA3"/>
    <w:rsid w:val="00A6741B"/>
    <w:rsid w:val="00A704B1"/>
    <w:rsid w:val="00A71B86"/>
    <w:rsid w:val="00A73165"/>
    <w:rsid w:val="00A77128"/>
    <w:rsid w:val="00A773A7"/>
    <w:rsid w:val="00A81903"/>
    <w:rsid w:val="00A83642"/>
    <w:rsid w:val="00A836CB"/>
    <w:rsid w:val="00A8789A"/>
    <w:rsid w:val="00A914C0"/>
    <w:rsid w:val="00A918BA"/>
    <w:rsid w:val="00A926FA"/>
    <w:rsid w:val="00A97C26"/>
    <w:rsid w:val="00A97C94"/>
    <w:rsid w:val="00AA412D"/>
    <w:rsid w:val="00AA5824"/>
    <w:rsid w:val="00AA5C4B"/>
    <w:rsid w:val="00AA6A0F"/>
    <w:rsid w:val="00AA6AF4"/>
    <w:rsid w:val="00AB196B"/>
    <w:rsid w:val="00AB1B37"/>
    <w:rsid w:val="00AB2EC2"/>
    <w:rsid w:val="00AB5DDB"/>
    <w:rsid w:val="00AC060A"/>
    <w:rsid w:val="00AC271B"/>
    <w:rsid w:val="00AC6E1F"/>
    <w:rsid w:val="00AD4834"/>
    <w:rsid w:val="00AD6B1B"/>
    <w:rsid w:val="00AD7CFB"/>
    <w:rsid w:val="00AE2637"/>
    <w:rsid w:val="00AE7674"/>
    <w:rsid w:val="00AF078C"/>
    <w:rsid w:val="00B02116"/>
    <w:rsid w:val="00B02577"/>
    <w:rsid w:val="00B05726"/>
    <w:rsid w:val="00B111F2"/>
    <w:rsid w:val="00B201BF"/>
    <w:rsid w:val="00B221C7"/>
    <w:rsid w:val="00B2340E"/>
    <w:rsid w:val="00B263B1"/>
    <w:rsid w:val="00B3237A"/>
    <w:rsid w:val="00B323AA"/>
    <w:rsid w:val="00B325F9"/>
    <w:rsid w:val="00B34032"/>
    <w:rsid w:val="00B357D4"/>
    <w:rsid w:val="00B363CD"/>
    <w:rsid w:val="00B36CF4"/>
    <w:rsid w:val="00B448FF"/>
    <w:rsid w:val="00B44B2A"/>
    <w:rsid w:val="00B50949"/>
    <w:rsid w:val="00B54B1B"/>
    <w:rsid w:val="00B55D27"/>
    <w:rsid w:val="00B57589"/>
    <w:rsid w:val="00B64B59"/>
    <w:rsid w:val="00B67F62"/>
    <w:rsid w:val="00B73F0F"/>
    <w:rsid w:val="00B800A7"/>
    <w:rsid w:val="00B90AFB"/>
    <w:rsid w:val="00B934F7"/>
    <w:rsid w:val="00BA1FB5"/>
    <w:rsid w:val="00BA373B"/>
    <w:rsid w:val="00BA5055"/>
    <w:rsid w:val="00BA5D28"/>
    <w:rsid w:val="00BA7F98"/>
    <w:rsid w:val="00BB03FD"/>
    <w:rsid w:val="00BB17B8"/>
    <w:rsid w:val="00BB3614"/>
    <w:rsid w:val="00BC2BEC"/>
    <w:rsid w:val="00BC5711"/>
    <w:rsid w:val="00BC6D6A"/>
    <w:rsid w:val="00BC7F76"/>
    <w:rsid w:val="00BD51D8"/>
    <w:rsid w:val="00BD673F"/>
    <w:rsid w:val="00BE1704"/>
    <w:rsid w:val="00BE383B"/>
    <w:rsid w:val="00BE60C6"/>
    <w:rsid w:val="00BF10BB"/>
    <w:rsid w:val="00BF7D99"/>
    <w:rsid w:val="00C004E7"/>
    <w:rsid w:val="00C0562C"/>
    <w:rsid w:val="00C111DB"/>
    <w:rsid w:val="00C22272"/>
    <w:rsid w:val="00C24371"/>
    <w:rsid w:val="00C26A69"/>
    <w:rsid w:val="00C336F3"/>
    <w:rsid w:val="00C33818"/>
    <w:rsid w:val="00C34B0E"/>
    <w:rsid w:val="00C3647F"/>
    <w:rsid w:val="00C37499"/>
    <w:rsid w:val="00C40601"/>
    <w:rsid w:val="00C4174C"/>
    <w:rsid w:val="00C42F2E"/>
    <w:rsid w:val="00C45B11"/>
    <w:rsid w:val="00C56700"/>
    <w:rsid w:val="00C6065F"/>
    <w:rsid w:val="00C620BE"/>
    <w:rsid w:val="00C64F76"/>
    <w:rsid w:val="00C7358A"/>
    <w:rsid w:val="00C74BE2"/>
    <w:rsid w:val="00C75ABA"/>
    <w:rsid w:val="00C75F33"/>
    <w:rsid w:val="00C772F0"/>
    <w:rsid w:val="00C800FD"/>
    <w:rsid w:val="00C83215"/>
    <w:rsid w:val="00C83AF5"/>
    <w:rsid w:val="00C83D32"/>
    <w:rsid w:val="00C87224"/>
    <w:rsid w:val="00C87D6E"/>
    <w:rsid w:val="00C90B08"/>
    <w:rsid w:val="00C926BE"/>
    <w:rsid w:val="00C93C6C"/>
    <w:rsid w:val="00C96C71"/>
    <w:rsid w:val="00CA2EC4"/>
    <w:rsid w:val="00CA476B"/>
    <w:rsid w:val="00CA5FAA"/>
    <w:rsid w:val="00CA66C6"/>
    <w:rsid w:val="00CA6E61"/>
    <w:rsid w:val="00CA6F58"/>
    <w:rsid w:val="00CB2674"/>
    <w:rsid w:val="00CB6CD2"/>
    <w:rsid w:val="00CC2674"/>
    <w:rsid w:val="00CC4DBA"/>
    <w:rsid w:val="00CC7696"/>
    <w:rsid w:val="00CD0EFE"/>
    <w:rsid w:val="00CD2E72"/>
    <w:rsid w:val="00CD5D54"/>
    <w:rsid w:val="00CD7CD4"/>
    <w:rsid w:val="00CE0B1B"/>
    <w:rsid w:val="00CE1BA2"/>
    <w:rsid w:val="00CE1F26"/>
    <w:rsid w:val="00CE2610"/>
    <w:rsid w:val="00CE57BD"/>
    <w:rsid w:val="00CF0CAA"/>
    <w:rsid w:val="00CF0FF7"/>
    <w:rsid w:val="00CF1F87"/>
    <w:rsid w:val="00CF37E7"/>
    <w:rsid w:val="00CF4852"/>
    <w:rsid w:val="00CF50C0"/>
    <w:rsid w:val="00D01161"/>
    <w:rsid w:val="00D01C30"/>
    <w:rsid w:val="00D02C3D"/>
    <w:rsid w:val="00D056FD"/>
    <w:rsid w:val="00D05F26"/>
    <w:rsid w:val="00D10439"/>
    <w:rsid w:val="00D1081A"/>
    <w:rsid w:val="00D10E22"/>
    <w:rsid w:val="00D1416B"/>
    <w:rsid w:val="00D158F1"/>
    <w:rsid w:val="00D159C7"/>
    <w:rsid w:val="00D16DAF"/>
    <w:rsid w:val="00D1785B"/>
    <w:rsid w:val="00D2538A"/>
    <w:rsid w:val="00D260AD"/>
    <w:rsid w:val="00D260E1"/>
    <w:rsid w:val="00D2719A"/>
    <w:rsid w:val="00D27A70"/>
    <w:rsid w:val="00D30A9A"/>
    <w:rsid w:val="00D3630F"/>
    <w:rsid w:val="00D36BB9"/>
    <w:rsid w:val="00D375E0"/>
    <w:rsid w:val="00D45F0F"/>
    <w:rsid w:val="00D46188"/>
    <w:rsid w:val="00D46D65"/>
    <w:rsid w:val="00D502AD"/>
    <w:rsid w:val="00D5036B"/>
    <w:rsid w:val="00D55959"/>
    <w:rsid w:val="00D56628"/>
    <w:rsid w:val="00D60F9C"/>
    <w:rsid w:val="00D61E40"/>
    <w:rsid w:val="00D620C8"/>
    <w:rsid w:val="00D659A5"/>
    <w:rsid w:val="00D65B8F"/>
    <w:rsid w:val="00D665F6"/>
    <w:rsid w:val="00D70665"/>
    <w:rsid w:val="00D73249"/>
    <w:rsid w:val="00D74B8D"/>
    <w:rsid w:val="00D75CE8"/>
    <w:rsid w:val="00D77CD7"/>
    <w:rsid w:val="00D77F99"/>
    <w:rsid w:val="00D81124"/>
    <w:rsid w:val="00D8263F"/>
    <w:rsid w:val="00D83BB3"/>
    <w:rsid w:val="00D86CBE"/>
    <w:rsid w:val="00D87448"/>
    <w:rsid w:val="00DA1405"/>
    <w:rsid w:val="00DA30D4"/>
    <w:rsid w:val="00DA69AC"/>
    <w:rsid w:val="00DB1D3C"/>
    <w:rsid w:val="00DB4E55"/>
    <w:rsid w:val="00DB543B"/>
    <w:rsid w:val="00DB5DE6"/>
    <w:rsid w:val="00DB694C"/>
    <w:rsid w:val="00DC11C9"/>
    <w:rsid w:val="00DC121F"/>
    <w:rsid w:val="00DC1F38"/>
    <w:rsid w:val="00DC7B74"/>
    <w:rsid w:val="00DC7C00"/>
    <w:rsid w:val="00DD3684"/>
    <w:rsid w:val="00DD7977"/>
    <w:rsid w:val="00DD7BD5"/>
    <w:rsid w:val="00DE0AFE"/>
    <w:rsid w:val="00DE0E71"/>
    <w:rsid w:val="00DE17EC"/>
    <w:rsid w:val="00DE2C8F"/>
    <w:rsid w:val="00DE5769"/>
    <w:rsid w:val="00DE6B55"/>
    <w:rsid w:val="00DE6F4C"/>
    <w:rsid w:val="00DF4024"/>
    <w:rsid w:val="00DF5243"/>
    <w:rsid w:val="00E0248E"/>
    <w:rsid w:val="00E035DB"/>
    <w:rsid w:val="00E06338"/>
    <w:rsid w:val="00E11564"/>
    <w:rsid w:val="00E13A3C"/>
    <w:rsid w:val="00E213E3"/>
    <w:rsid w:val="00E25B52"/>
    <w:rsid w:val="00E2747F"/>
    <w:rsid w:val="00E315C4"/>
    <w:rsid w:val="00E31A0A"/>
    <w:rsid w:val="00E40836"/>
    <w:rsid w:val="00E45384"/>
    <w:rsid w:val="00E51679"/>
    <w:rsid w:val="00E52D16"/>
    <w:rsid w:val="00E54715"/>
    <w:rsid w:val="00E611D2"/>
    <w:rsid w:val="00E61FAB"/>
    <w:rsid w:val="00E663A2"/>
    <w:rsid w:val="00E71B47"/>
    <w:rsid w:val="00E72A24"/>
    <w:rsid w:val="00E73F9C"/>
    <w:rsid w:val="00E82F82"/>
    <w:rsid w:val="00E872B8"/>
    <w:rsid w:val="00E8740D"/>
    <w:rsid w:val="00E90860"/>
    <w:rsid w:val="00E91747"/>
    <w:rsid w:val="00E92002"/>
    <w:rsid w:val="00E925B4"/>
    <w:rsid w:val="00E93B30"/>
    <w:rsid w:val="00E96FF0"/>
    <w:rsid w:val="00EA0C30"/>
    <w:rsid w:val="00EA1B9B"/>
    <w:rsid w:val="00EA3258"/>
    <w:rsid w:val="00EA484F"/>
    <w:rsid w:val="00EA6005"/>
    <w:rsid w:val="00EB0DE0"/>
    <w:rsid w:val="00EB1400"/>
    <w:rsid w:val="00EB40F3"/>
    <w:rsid w:val="00EB6A91"/>
    <w:rsid w:val="00EC0F11"/>
    <w:rsid w:val="00EC6AA6"/>
    <w:rsid w:val="00ED2719"/>
    <w:rsid w:val="00ED43AD"/>
    <w:rsid w:val="00ED56E3"/>
    <w:rsid w:val="00ED7309"/>
    <w:rsid w:val="00EE092D"/>
    <w:rsid w:val="00EE6CEB"/>
    <w:rsid w:val="00EE72E5"/>
    <w:rsid w:val="00EE7586"/>
    <w:rsid w:val="00EF4FC1"/>
    <w:rsid w:val="00F019E8"/>
    <w:rsid w:val="00F0325D"/>
    <w:rsid w:val="00F05528"/>
    <w:rsid w:val="00F0655B"/>
    <w:rsid w:val="00F10895"/>
    <w:rsid w:val="00F11A92"/>
    <w:rsid w:val="00F1309D"/>
    <w:rsid w:val="00F13330"/>
    <w:rsid w:val="00F2648A"/>
    <w:rsid w:val="00F26D24"/>
    <w:rsid w:val="00F3196C"/>
    <w:rsid w:val="00F332AA"/>
    <w:rsid w:val="00F36338"/>
    <w:rsid w:val="00F41651"/>
    <w:rsid w:val="00F435FE"/>
    <w:rsid w:val="00F436D3"/>
    <w:rsid w:val="00F44BAC"/>
    <w:rsid w:val="00F4579D"/>
    <w:rsid w:val="00F4703A"/>
    <w:rsid w:val="00F55776"/>
    <w:rsid w:val="00F6009A"/>
    <w:rsid w:val="00F62A07"/>
    <w:rsid w:val="00F6787B"/>
    <w:rsid w:val="00F708E1"/>
    <w:rsid w:val="00F70CB1"/>
    <w:rsid w:val="00F71E94"/>
    <w:rsid w:val="00F7222A"/>
    <w:rsid w:val="00F7254A"/>
    <w:rsid w:val="00F73D38"/>
    <w:rsid w:val="00F80340"/>
    <w:rsid w:val="00F84230"/>
    <w:rsid w:val="00F90AE0"/>
    <w:rsid w:val="00F92F01"/>
    <w:rsid w:val="00F932D4"/>
    <w:rsid w:val="00F97B74"/>
    <w:rsid w:val="00FA019C"/>
    <w:rsid w:val="00FA0D39"/>
    <w:rsid w:val="00FA2B7A"/>
    <w:rsid w:val="00FA393F"/>
    <w:rsid w:val="00FA49B2"/>
    <w:rsid w:val="00FA67DC"/>
    <w:rsid w:val="00FA6A2F"/>
    <w:rsid w:val="00FB3680"/>
    <w:rsid w:val="00FB7295"/>
    <w:rsid w:val="00FC158A"/>
    <w:rsid w:val="00FC21CA"/>
    <w:rsid w:val="00FC43F4"/>
    <w:rsid w:val="00FC6B14"/>
    <w:rsid w:val="00FD104A"/>
    <w:rsid w:val="00FD18A0"/>
    <w:rsid w:val="00FD2C54"/>
    <w:rsid w:val="00FD361E"/>
    <w:rsid w:val="00FD5065"/>
    <w:rsid w:val="00FE16D4"/>
    <w:rsid w:val="00FE591C"/>
    <w:rsid w:val="00FF2E83"/>
    <w:rsid w:val="00FF4D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B6685-F196-428A-B23C-A30BB6F5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4A6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02CE0"/>
    <w:pPr>
      <w:spacing w:before="100" w:beforeAutospacing="1" w:line="264" w:lineRule="atLeast"/>
      <w:ind w:left="0"/>
      <w:jc w:val="left"/>
      <w:outlineLvl w:val="2"/>
    </w:pPr>
    <w:rPr>
      <w:rFonts w:ascii="Open Sans" w:eastAsia="Times New Roman" w:hAnsi="Open Sans"/>
      <w:b/>
      <w:bCs/>
      <w:sz w:val="30"/>
      <w:szCs w:val="3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nhideWhenUsed/>
    <w:rsid w:val="006D3AC4"/>
    <w:rPr>
      <w:color w:val="0000FF" w:themeColor="hyperlink"/>
      <w:u w:val="single"/>
    </w:rPr>
  </w:style>
  <w:style w:type="paragraph" w:customStyle="1" w:styleId="Default">
    <w:name w:val="Default"/>
    <w:qFormat/>
    <w:rsid w:val="00675A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75A01"/>
    <w:rPr>
      <w:color w:val="auto"/>
    </w:rPr>
  </w:style>
  <w:style w:type="paragraph" w:styleId="NormalWeb">
    <w:name w:val="Normal (Web)"/>
    <w:basedOn w:val="Normal"/>
    <w:rsid w:val="00C004E7"/>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7">
    <w:name w:val="rvts7"/>
    <w:basedOn w:val="DefaultParagraphFont"/>
    <w:rsid w:val="00C004E7"/>
  </w:style>
  <w:style w:type="paragraph" w:styleId="BodyText3">
    <w:name w:val="Body Text 3"/>
    <w:basedOn w:val="Normal"/>
    <w:link w:val="BodyText3Char"/>
    <w:rsid w:val="00C004E7"/>
    <w:pPr>
      <w:spacing w:after="0" w:line="240" w:lineRule="auto"/>
      <w:ind w:left="0"/>
      <w:jc w:val="center"/>
    </w:pPr>
    <w:rPr>
      <w:rFonts w:ascii="Times New Roman" w:eastAsia="Times New Roman" w:hAnsi="Times New Roman"/>
      <w:b/>
      <w:bCs/>
      <w:sz w:val="28"/>
      <w:szCs w:val="24"/>
      <w:lang w:val="en-GB"/>
    </w:rPr>
  </w:style>
  <w:style w:type="character" w:customStyle="1" w:styleId="BodyText3Char">
    <w:name w:val="Body Text 3 Char"/>
    <w:basedOn w:val="DefaultParagraphFont"/>
    <w:link w:val="BodyText3"/>
    <w:rsid w:val="00C004E7"/>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rsid w:val="00802CE0"/>
    <w:rPr>
      <w:rFonts w:ascii="Open Sans" w:eastAsia="Times New Roman" w:hAnsi="Open Sans" w:cs="Times New Roman"/>
      <w:b/>
      <w:bCs/>
      <w:sz w:val="30"/>
      <w:szCs w:val="30"/>
      <w:lang w:eastAsia="ro-RO"/>
    </w:rPr>
  </w:style>
  <w:style w:type="character" w:customStyle="1" w:styleId="WW8Num1z0">
    <w:name w:val="WW8Num1z0"/>
    <w:rsid w:val="00B3237A"/>
    <w:rPr>
      <w:rFonts w:ascii="Symbol" w:hAnsi="Symbol" w:cs="OpenSymbol"/>
    </w:rPr>
  </w:style>
  <w:style w:type="character" w:customStyle="1" w:styleId="WW8Num2z0">
    <w:name w:val="WW8Num2z0"/>
    <w:rsid w:val="00B3237A"/>
  </w:style>
  <w:style w:type="character" w:customStyle="1" w:styleId="WW8Num3z0">
    <w:name w:val="WW8Num3z0"/>
    <w:rsid w:val="00B3237A"/>
  </w:style>
  <w:style w:type="character" w:customStyle="1" w:styleId="WW8Num4z0">
    <w:name w:val="WW8Num4z0"/>
    <w:rsid w:val="00B3237A"/>
    <w:rPr>
      <w:rFonts w:ascii="Times New Roman" w:eastAsia="Andale Sans UI" w:hAnsi="Times New Roman" w:cs="Times New Roman" w:hint="default"/>
    </w:rPr>
  </w:style>
  <w:style w:type="character" w:customStyle="1" w:styleId="WW8Num4z1">
    <w:name w:val="WW8Num4z1"/>
    <w:rsid w:val="00B3237A"/>
    <w:rPr>
      <w:rFonts w:ascii="Courier New" w:hAnsi="Courier New" w:cs="Courier New" w:hint="default"/>
    </w:rPr>
  </w:style>
  <w:style w:type="character" w:customStyle="1" w:styleId="WW8Num4z2">
    <w:name w:val="WW8Num4z2"/>
    <w:rsid w:val="00B3237A"/>
    <w:rPr>
      <w:rFonts w:ascii="Wingdings" w:hAnsi="Wingdings" w:cs="Wingdings" w:hint="default"/>
    </w:rPr>
  </w:style>
  <w:style w:type="character" w:customStyle="1" w:styleId="WW8Num4z3">
    <w:name w:val="WW8Num4z3"/>
    <w:rsid w:val="00B3237A"/>
    <w:rPr>
      <w:rFonts w:ascii="Symbol" w:hAnsi="Symbol" w:cs="Symbol" w:hint="default"/>
    </w:rPr>
  </w:style>
  <w:style w:type="character" w:customStyle="1" w:styleId="WW8Num4z4">
    <w:name w:val="WW8Num4z4"/>
    <w:rsid w:val="00B3237A"/>
  </w:style>
  <w:style w:type="character" w:customStyle="1" w:styleId="WW8Num4z5">
    <w:name w:val="WW8Num4z5"/>
    <w:rsid w:val="00B3237A"/>
  </w:style>
  <w:style w:type="character" w:customStyle="1" w:styleId="WW8Num4z6">
    <w:name w:val="WW8Num4z6"/>
    <w:rsid w:val="00B3237A"/>
  </w:style>
  <w:style w:type="character" w:customStyle="1" w:styleId="WW8Num4z7">
    <w:name w:val="WW8Num4z7"/>
    <w:rsid w:val="00B3237A"/>
  </w:style>
  <w:style w:type="character" w:customStyle="1" w:styleId="WW8Num4z8">
    <w:name w:val="WW8Num4z8"/>
    <w:rsid w:val="00B3237A"/>
  </w:style>
  <w:style w:type="character" w:customStyle="1" w:styleId="WW8Num2z1">
    <w:name w:val="WW8Num2z1"/>
    <w:rsid w:val="00B3237A"/>
  </w:style>
  <w:style w:type="character" w:customStyle="1" w:styleId="WW8Num2z2">
    <w:name w:val="WW8Num2z2"/>
    <w:rsid w:val="00B3237A"/>
  </w:style>
  <w:style w:type="character" w:customStyle="1" w:styleId="WW8Num2z3">
    <w:name w:val="WW8Num2z3"/>
    <w:rsid w:val="00B3237A"/>
  </w:style>
  <w:style w:type="character" w:customStyle="1" w:styleId="WW8Num2z4">
    <w:name w:val="WW8Num2z4"/>
    <w:rsid w:val="00B3237A"/>
  </w:style>
  <w:style w:type="character" w:customStyle="1" w:styleId="WW8Num2z5">
    <w:name w:val="WW8Num2z5"/>
    <w:rsid w:val="00B3237A"/>
  </w:style>
  <w:style w:type="character" w:customStyle="1" w:styleId="WW8Num2z6">
    <w:name w:val="WW8Num2z6"/>
    <w:rsid w:val="00B3237A"/>
  </w:style>
  <w:style w:type="character" w:customStyle="1" w:styleId="WW8Num2z7">
    <w:name w:val="WW8Num2z7"/>
    <w:rsid w:val="00B3237A"/>
  </w:style>
  <w:style w:type="character" w:customStyle="1" w:styleId="WW8Num2z8">
    <w:name w:val="WW8Num2z8"/>
    <w:rsid w:val="00B3237A"/>
  </w:style>
  <w:style w:type="character" w:customStyle="1" w:styleId="WW8Num1z1">
    <w:name w:val="WW8Num1z1"/>
    <w:rsid w:val="00B3237A"/>
    <w:rPr>
      <w:rFonts w:ascii="Symbol" w:hAnsi="Symbol" w:cs="Symbol"/>
    </w:rPr>
  </w:style>
  <w:style w:type="character" w:customStyle="1" w:styleId="WW8Num3z1">
    <w:name w:val="WW8Num3z1"/>
    <w:rsid w:val="00B3237A"/>
  </w:style>
  <w:style w:type="character" w:customStyle="1" w:styleId="WW8Num3z2">
    <w:name w:val="WW8Num3z2"/>
    <w:rsid w:val="00B3237A"/>
  </w:style>
  <w:style w:type="character" w:customStyle="1" w:styleId="WW8Num3z3">
    <w:name w:val="WW8Num3z3"/>
    <w:rsid w:val="00B3237A"/>
  </w:style>
  <w:style w:type="character" w:customStyle="1" w:styleId="WW8Num3z4">
    <w:name w:val="WW8Num3z4"/>
    <w:rsid w:val="00B3237A"/>
  </w:style>
  <w:style w:type="character" w:customStyle="1" w:styleId="WW8Num3z5">
    <w:name w:val="WW8Num3z5"/>
    <w:rsid w:val="00B3237A"/>
  </w:style>
  <w:style w:type="character" w:customStyle="1" w:styleId="WW8Num3z6">
    <w:name w:val="WW8Num3z6"/>
    <w:rsid w:val="00B3237A"/>
  </w:style>
  <w:style w:type="character" w:customStyle="1" w:styleId="WW8Num3z7">
    <w:name w:val="WW8Num3z7"/>
    <w:rsid w:val="00B3237A"/>
  </w:style>
  <w:style w:type="character" w:customStyle="1" w:styleId="WW8Num3z8">
    <w:name w:val="WW8Num3z8"/>
    <w:rsid w:val="00B3237A"/>
  </w:style>
  <w:style w:type="character" w:customStyle="1" w:styleId="Fontdeparagrafimplicit">
    <w:name w:val="Font de paragraf implicit"/>
    <w:rsid w:val="00B3237A"/>
  </w:style>
  <w:style w:type="character" w:customStyle="1" w:styleId="Bullets">
    <w:name w:val="Bullets"/>
    <w:rsid w:val="00B3237A"/>
    <w:rPr>
      <w:rFonts w:ascii="OpenSymbol" w:eastAsia="OpenSymbol" w:hAnsi="OpenSymbol" w:cs="OpenSymbol"/>
    </w:rPr>
  </w:style>
  <w:style w:type="paragraph" w:customStyle="1" w:styleId="Heading">
    <w:name w:val="Heading"/>
    <w:basedOn w:val="Normal"/>
    <w:next w:val="BodyText"/>
    <w:rsid w:val="00B3237A"/>
    <w:pPr>
      <w:keepNext/>
      <w:widowControl w:val="0"/>
      <w:suppressAutoHyphens/>
      <w:spacing w:before="240" w:line="240" w:lineRule="auto"/>
      <w:ind w:left="0"/>
      <w:jc w:val="left"/>
    </w:pPr>
    <w:rPr>
      <w:rFonts w:ascii="Arial" w:eastAsia="Andale Sans UI" w:hAnsi="Arial" w:cs="Tahoma"/>
      <w:kern w:val="1"/>
      <w:sz w:val="28"/>
      <w:szCs w:val="28"/>
    </w:rPr>
  </w:style>
  <w:style w:type="paragraph" w:styleId="BodyText">
    <w:name w:val="Body Text"/>
    <w:basedOn w:val="Normal"/>
    <w:link w:val="BodyTextChar"/>
    <w:rsid w:val="00B3237A"/>
    <w:pPr>
      <w:widowControl w:val="0"/>
      <w:suppressAutoHyphens/>
      <w:spacing w:line="240" w:lineRule="auto"/>
      <w:ind w:left="0"/>
      <w:jc w:val="left"/>
    </w:pPr>
    <w:rPr>
      <w:rFonts w:ascii="Times New Roman" w:eastAsia="Andale Sans UI" w:hAnsi="Times New Roman"/>
      <w:kern w:val="1"/>
      <w:sz w:val="24"/>
      <w:szCs w:val="24"/>
    </w:rPr>
  </w:style>
  <w:style w:type="character" w:customStyle="1" w:styleId="BodyTextChar">
    <w:name w:val="Body Text Char"/>
    <w:basedOn w:val="DefaultParagraphFont"/>
    <w:link w:val="BodyText"/>
    <w:rsid w:val="00B3237A"/>
    <w:rPr>
      <w:rFonts w:ascii="Times New Roman" w:eastAsia="Andale Sans UI" w:hAnsi="Times New Roman" w:cs="Times New Roman"/>
      <w:kern w:val="1"/>
      <w:sz w:val="24"/>
      <w:szCs w:val="24"/>
    </w:rPr>
  </w:style>
  <w:style w:type="paragraph" w:styleId="List">
    <w:name w:val="List"/>
    <w:basedOn w:val="BodyText"/>
    <w:rsid w:val="00B3237A"/>
    <w:rPr>
      <w:rFonts w:cs="Tahoma"/>
    </w:rPr>
  </w:style>
  <w:style w:type="paragraph" w:styleId="Caption">
    <w:name w:val="caption"/>
    <w:basedOn w:val="Normal"/>
    <w:qFormat/>
    <w:rsid w:val="00B3237A"/>
    <w:pPr>
      <w:widowControl w:val="0"/>
      <w:suppressLineNumbers/>
      <w:suppressAutoHyphens/>
      <w:spacing w:before="120" w:line="240" w:lineRule="auto"/>
      <w:ind w:left="0"/>
      <w:jc w:val="left"/>
    </w:pPr>
    <w:rPr>
      <w:rFonts w:ascii="Times New Roman" w:eastAsia="Andale Sans UI" w:hAnsi="Times New Roman" w:cs="Tahoma"/>
      <w:i/>
      <w:iCs/>
      <w:kern w:val="1"/>
      <w:sz w:val="24"/>
      <w:szCs w:val="24"/>
    </w:rPr>
  </w:style>
  <w:style w:type="paragraph" w:customStyle="1" w:styleId="Index">
    <w:name w:val="Index"/>
    <w:basedOn w:val="Normal"/>
    <w:rsid w:val="00B3237A"/>
    <w:pPr>
      <w:widowControl w:val="0"/>
      <w:suppressLineNumbers/>
      <w:suppressAutoHyphens/>
      <w:spacing w:after="0" w:line="240" w:lineRule="auto"/>
      <w:ind w:left="0"/>
      <w:jc w:val="left"/>
    </w:pPr>
    <w:rPr>
      <w:rFonts w:ascii="Times New Roman" w:eastAsia="Andale Sans UI" w:hAnsi="Times New Roman" w:cs="Tahoma"/>
      <w:kern w:val="1"/>
      <w:sz w:val="24"/>
      <w:szCs w:val="24"/>
    </w:rPr>
  </w:style>
  <w:style w:type="paragraph" w:customStyle="1" w:styleId="CaracterCaracter">
    <w:name w:val="Caracter Caracter"/>
    <w:basedOn w:val="Normal"/>
    <w:rsid w:val="004B63F8"/>
    <w:pPr>
      <w:spacing w:after="0" w:line="240" w:lineRule="auto"/>
      <w:ind w:left="0"/>
      <w:jc w:val="left"/>
    </w:pPr>
    <w:rPr>
      <w:rFonts w:ascii="Arial" w:eastAsia="Times New Roman" w:hAnsi="Arial"/>
      <w:sz w:val="24"/>
      <w:szCs w:val="24"/>
      <w:lang w:val="pl-PL" w:eastAsia="pl-PL"/>
    </w:rPr>
  </w:style>
  <w:style w:type="character" w:styleId="CommentReference">
    <w:name w:val="annotation reference"/>
    <w:rsid w:val="0063664B"/>
    <w:rPr>
      <w:sz w:val="16"/>
      <w:szCs w:val="16"/>
    </w:rPr>
  </w:style>
  <w:style w:type="paragraph" w:styleId="CommentText">
    <w:name w:val="annotation text"/>
    <w:basedOn w:val="Normal"/>
    <w:link w:val="CommentTextChar"/>
    <w:rsid w:val="0063664B"/>
    <w:pPr>
      <w:spacing w:after="0" w:line="240" w:lineRule="auto"/>
      <w:ind w:left="0"/>
      <w:jc w:val="left"/>
    </w:pPr>
    <w:rPr>
      <w:rFonts w:ascii="Times New Roman" w:eastAsia="Times New Roman" w:hAnsi="Times New Roman"/>
      <w:sz w:val="20"/>
      <w:szCs w:val="20"/>
      <w:lang w:val="ro-RO" w:eastAsia="ro-RO"/>
    </w:rPr>
  </w:style>
  <w:style w:type="character" w:customStyle="1" w:styleId="CommentTextChar">
    <w:name w:val="Comment Text Char"/>
    <w:basedOn w:val="DefaultParagraphFont"/>
    <w:link w:val="CommentText"/>
    <w:rsid w:val="0063664B"/>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rsid w:val="0063664B"/>
    <w:rPr>
      <w:b/>
      <w:bCs/>
    </w:rPr>
  </w:style>
  <w:style w:type="character" w:customStyle="1" w:styleId="CommentSubjectChar">
    <w:name w:val="Comment Subject Char"/>
    <w:basedOn w:val="CommentTextChar"/>
    <w:link w:val="CommentSubject"/>
    <w:rsid w:val="0063664B"/>
    <w:rPr>
      <w:rFonts w:ascii="Times New Roman" w:eastAsia="Times New Roman" w:hAnsi="Times New Roman" w:cs="Times New Roman"/>
      <w:b/>
      <w:bCs/>
      <w:sz w:val="20"/>
      <w:szCs w:val="20"/>
      <w:lang w:eastAsia="ro-RO"/>
    </w:rPr>
  </w:style>
  <w:style w:type="character" w:customStyle="1" w:styleId="Fontdeparagrafimplicit1">
    <w:name w:val="Font de paragraf implicit1"/>
    <w:qFormat/>
    <w:rsid w:val="00177C0A"/>
  </w:style>
  <w:style w:type="paragraph" w:customStyle="1" w:styleId="LO-Normal">
    <w:name w:val="LO-Normal"/>
    <w:qFormat/>
    <w:rsid w:val="00177C0A"/>
    <w:pPr>
      <w:suppressAutoHyphens/>
      <w:spacing w:after="0" w:line="240" w:lineRule="auto"/>
    </w:pPr>
    <w:rPr>
      <w:rFonts w:ascii="Liberation Serif;Times New Roma" w:eastAsia="Noto Serif CJK SC" w:hAnsi="Liberation Serif;Times New Roma" w:cs="Lohit Devanagari;Calibri"/>
      <w:kern w:val="2"/>
      <w:sz w:val="24"/>
      <w:szCs w:val="24"/>
      <w:lang w:eastAsia="zh-CN" w:bidi="hi-IN"/>
    </w:rPr>
  </w:style>
  <w:style w:type="character" w:customStyle="1" w:styleId="Accentuareputernic">
    <w:name w:val="Accentuare puternică"/>
    <w:qFormat/>
    <w:rsid w:val="005155D5"/>
    <w:rPr>
      <w:b/>
      <w:bCs/>
    </w:rPr>
  </w:style>
  <w:style w:type="character" w:customStyle="1" w:styleId="slitbdy">
    <w:name w:val="s_lit_bdy"/>
    <w:basedOn w:val="DefaultParagraphFont"/>
    <w:rsid w:val="00135339"/>
  </w:style>
  <w:style w:type="character" w:customStyle="1" w:styleId="NoSpacingChar">
    <w:name w:val="No Spacing Char"/>
    <w:link w:val="NoSpacing"/>
    <w:uiPriority w:val="1"/>
    <w:locked/>
    <w:rsid w:val="00F90AE0"/>
    <w:rPr>
      <w:rFonts w:ascii="Trebuchet MS" w:eastAsia="MS Mincho" w:hAnsi="Trebuchet MS" w:cs="Times New Roman"/>
      <w:lang w:val="en-US"/>
    </w:rPr>
  </w:style>
  <w:style w:type="character" w:customStyle="1" w:styleId="rvts1">
    <w:name w:val="rvts1"/>
    <w:basedOn w:val="DefaultParagraphFont"/>
    <w:rsid w:val="000D5AED"/>
  </w:style>
  <w:style w:type="character" w:customStyle="1" w:styleId="Heading2Char">
    <w:name w:val="Heading 2 Char"/>
    <w:basedOn w:val="DefaultParagraphFont"/>
    <w:link w:val="Heading2"/>
    <w:uiPriority w:val="9"/>
    <w:semiHidden/>
    <w:rsid w:val="004A60E2"/>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link w:val="ListParagraph"/>
    <w:uiPriority w:val="34"/>
    <w:qFormat/>
    <w:locked/>
    <w:rsid w:val="003872D8"/>
    <w:rPr>
      <w:rFonts w:ascii="Trebuchet MS" w:eastAsia="MS Mincho" w:hAnsi="Trebuchet M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2955">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82673608">
      <w:bodyDiv w:val="1"/>
      <w:marLeft w:val="0"/>
      <w:marRight w:val="0"/>
      <w:marTop w:val="0"/>
      <w:marBottom w:val="0"/>
      <w:divBdr>
        <w:top w:val="none" w:sz="0" w:space="0" w:color="auto"/>
        <w:left w:val="none" w:sz="0" w:space="0" w:color="auto"/>
        <w:bottom w:val="none" w:sz="0" w:space="0" w:color="auto"/>
        <w:right w:val="none" w:sz="0" w:space="0" w:color="auto"/>
      </w:divBdr>
    </w:div>
    <w:div w:id="391854173">
      <w:bodyDiv w:val="1"/>
      <w:marLeft w:val="0"/>
      <w:marRight w:val="0"/>
      <w:marTop w:val="0"/>
      <w:marBottom w:val="0"/>
      <w:divBdr>
        <w:top w:val="none" w:sz="0" w:space="0" w:color="auto"/>
        <w:left w:val="none" w:sz="0" w:space="0" w:color="auto"/>
        <w:bottom w:val="none" w:sz="0" w:space="0" w:color="auto"/>
        <w:right w:val="none" w:sz="0" w:space="0" w:color="auto"/>
      </w:divBdr>
    </w:div>
    <w:div w:id="803691595">
      <w:bodyDiv w:val="1"/>
      <w:marLeft w:val="0"/>
      <w:marRight w:val="0"/>
      <w:marTop w:val="0"/>
      <w:marBottom w:val="0"/>
      <w:divBdr>
        <w:top w:val="none" w:sz="0" w:space="0" w:color="auto"/>
        <w:left w:val="none" w:sz="0" w:space="0" w:color="auto"/>
        <w:bottom w:val="none" w:sz="0" w:space="0" w:color="auto"/>
        <w:right w:val="none" w:sz="0" w:space="0" w:color="auto"/>
      </w:divBdr>
    </w:div>
    <w:div w:id="818577052">
      <w:bodyDiv w:val="1"/>
      <w:marLeft w:val="0"/>
      <w:marRight w:val="0"/>
      <w:marTop w:val="0"/>
      <w:marBottom w:val="0"/>
      <w:divBdr>
        <w:top w:val="none" w:sz="0" w:space="0" w:color="auto"/>
        <w:left w:val="none" w:sz="0" w:space="0" w:color="auto"/>
        <w:bottom w:val="none" w:sz="0" w:space="0" w:color="auto"/>
        <w:right w:val="none" w:sz="0" w:space="0" w:color="auto"/>
      </w:divBdr>
    </w:div>
    <w:div w:id="824122879">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67558641">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21182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978E-4D19-4A90-9A86-65FC183E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5</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Sorana Lixandru Dohotariu</dc:creator>
  <cp:lastModifiedBy>user</cp:lastModifiedBy>
  <cp:revision>792</cp:revision>
  <cp:lastPrinted>2022-07-20T14:20:00Z</cp:lastPrinted>
  <dcterms:created xsi:type="dcterms:W3CDTF">2017-10-18T12:34:00Z</dcterms:created>
  <dcterms:modified xsi:type="dcterms:W3CDTF">2024-07-29T10:44:00Z</dcterms:modified>
</cp:coreProperties>
</file>