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D4" w:rsidRPr="00AA6AF4" w:rsidRDefault="005051FB" w:rsidP="00DC7B74">
      <w:pPr>
        <w:pStyle w:val="Header"/>
        <w:ind w:left="0"/>
        <w:rPr>
          <w:rFonts w:ascii="Arial" w:hAnsi="Arial" w:cs="Arial"/>
          <w:sz w:val="24"/>
          <w:szCs w:val="24"/>
        </w:rPr>
      </w:pPr>
      <w:r w:rsidRPr="00AA6AF4">
        <w:rPr>
          <w:rFonts w:ascii="Arial" w:eastAsia="Times New Roman" w:hAnsi="Arial" w:cs="Arial"/>
          <w:noProof/>
          <w:sz w:val="24"/>
          <w:szCs w:val="24"/>
        </w:rPr>
        <w:drawing>
          <wp:anchor distT="0" distB="0" distL="114300" distR="114300" simplePos="0" relativeHeight="251661312" behindDoc="0" locked="0" layoutInCell="1" allowOverlap="1" wp14:anchorId="3783922C" wp14:editId="4D8B67E4">
            <wp:simplePos x="0" y="0"/>
            <wp:positionH relativeFrom="column">
              <wp:posOffset>-714375</wp:posOffset>
            </wp:positionH>
            <wp:positionV relativeFrom="paragraph">
              <wp:posOffset>0</wp:posOffset>
            </wp:positionV>
            <wp:extent cx="1057275" cy="1210896"/>
            <wp:effectExtent l="0" t="0" r="0" b="889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210896"/>
                    </a:xfrm>
                    <a:prstGeom prst="rect">
                      <a:avLst/>
                    </a:prstGeom>
                    <a:noFill/>
                  </pic:spPr>
                </pic:pic>
              </a:graphicData>
            </a:graphic>
          </wp:anchor>
        </w:drawing>
      </w:r>
      <w:r w:rsidR="00342E1B" w:rsidRPr="00AA6AF4">
        <w:rPr>
          <w:rFonts w:ascii="Arial" w:hAnsi="Arial" w:cs="Arial"/>
          <w:b/>
          <w:sz w:val="24"/>
          <w:szCs w:val="24"/>
        </w:rPr>
        <w:t xml:space="preserve">  </w:t>
      </w:r>
      <w:r w:rsidR="00DA30D4" w:rsidRPr="00AA6AF4">
        <w:rPr>
          <w:rFonts w:ascii="Arial" w:hAnsi="Arial" w:cs="Arial"/>
          <w:b/>
          <w:sz w:val="24"/>
          <w:szCs w:val="24"/>
        </w:rPr>
        <w:t xml:space="preserve">                     </w:t>
      </w:r>
      <w:r w:rsidR="00342E1B" w:rsidRPr="00AA6AF4">
        <w:rPr>
          <w:rFonts w:ascii="Arial" w:hAnsi="Arial" w:cs="Arial"/>
          <w:b/>
          <w:sz w:val="24"/>
          <w:szCs w:val="24"/>
        </w:rPr>
        <w:t xml:space="preserve">                   </w:t>
      </w:r>
    </w:p>
    <w:p w:rsidR="005051FB" w:rsidRPr="00AA6AF4" w:rsidRDefault="005051FB" w:rsidP="00DC7B74">
      <w:pPr>
        <w:spacing w:after="0" w:line="240" w:lineRule="auto"/>
        <w:ind w:left="0"/>
        <w:rPr>
          <w:rFonts w:ascii="Arial" w:eastAsia="Times New Roman" w:hAnsi="Arial" w:cs="Arial"/>
          <w:b/>
          <w:sz w:val="24"/>
          <w:szCs w:val="24"/>
          <w:lang w:val="ro-RO"/>
        </w:rPr>
      </w:pPr>
      <w:r w:rsidRPr="00AA6AF4">
        <w:rPr>
          <w:rFonts w:ascii="Arial" w:eastAsia="Times New Roman" w:hAnsi="Arial" w:cs="Arial"/>
          <w:b/>
          <w:sz w:val="24"/>
          <w:szCs w:val="24"/>
        </w:rPr>
        <w:t xml:space="preserve">                                  </w:t>
      </w:r>
      <w:r w:rsidRPr="00AA6AF4">
        <w:rPr>
          <w:rFonts w:ascii="Arial" w:eastAsia="Times New Roman" w:hAnsi="Arial" w:cs="Arial"/>
          <w:b/>
          <w:sz w:val="24"/>
          <w:szCs w:val="24"/>
          <w:lang w:val="ro-RO"/>
        </w:rPr>
        <w:t>MINISTERUL SÃNÃTÃŢII</w:t>
      </w:r>
    </w:p>
    <w:p w:rsidR="005051FB" w:rsidRPr="00AA6AF4" w:rsidRDefault="005051FB" w:rsidP="00DC7B74">
      <w:pPr>
        <w:keepNext/>
        <w:spacing w:after="0" w:line="240" w:lineRule="auto"/>
        <w:ind w:left="0"/>
        <w:outlineLvl w:val="1"/>
        <w:rPr>
          <w:rFonts w:ascii="Arial" w:eastAsia="Arial Unicode MS" w:hAnsi="Arial" w:cs="Arial"/>
          <w:b/>
          <w:bCs/>
          <w:iCs/>
          <w:sz w:val="24"/>
          <w:szCs w:val="24"/>
          <w:lang w:val="ro-RO"/>
        </w:rPr>
      </w:pPr>
      <w:r w:rsidRPr="00AA6AF4">
        <w:rPr>
          <w:rFonts w:ascii="Arial" w:eastAsia="Times New Roman" w:hAnsi="Arial" w:cs="Arial"/>
          <w:b/>
          <w:bCs/>
          <w:iCs/>
          <w:sz w:val="24"/>
          <w:szCs w:val="24"/>
          <w:lang w:val="ro-RO"/>
        </w:rPr>
        <w:t xml:space="preserve">                             INSPECŢIA SANITARĂ DE STAT</w:t>
      </w:r>
    </w:p>
    <w:p w:rsidR="005051FB" w:rsidRPr="00AA6AF4" w:rsidRDefault="005051FB" w:rsidP="00DC7B74">
      <w:pPr>
        <w:keepNext/>
        <w:tabs>
          <w:tab w:val="left" w:pos="6240"/>
        </w:tabs>
        <w:spacing w:after="0" w:line="240" w:lineRule="auto"/>
        <w:ind w:left="0"/>
        <w:jc w:val="left"/>
        <w:outlineLvl w:val="1"/>
        <w:rPr>
          <w:rFonts w:ascii="Arial" w:eastAsia="Arial Unicode MS" w:hAnsi="Arial" w:cs="Arial"/>
          <w:b/>
          <w:bCs/>
          <w:iCs/>
          <w:sz w:val="24"/>
          <w:szCs w:val="24"/>
          <w:lang w:val="ro-RO"/>
        </w:rPr>
      </w:pPr>
      <w:r w:rsidRPr="00AA6AF4">
        <w:rPr>
          <w:rFonts w:ascii="Arial" w:eastAsia="Arial Unicode MS" w:hAnsi="Arial" w:cs="Arial"/>
          <w:b/>
          <w:bCs/>
          <w:iCs/>
          <w:sz w:val="24"/>
          <w:szCs w:val="24"/>
          <w:lang w:val="ro-RO"/>
        </w:rPr>
        <w:tab/>
      </w:r>
    </w:p>
    <w:p w:rsidR="005051FB" w:rsidRPr="00AA6AF4" w:rsidRDefault="005051FB" w:rsidP="00DC7B74">
      <w:pPr>
        <w:spacing w:after="0" w:line="240" w:lineRule="auto"/>
        <w:ind w:left="0"/>
        <w:rPr>
          <w:rFonts w:ascii="Arial" w:eastAsia="Times New Roman" w:hAnsi="Arial" w:cs="Arial"/>
          <w:sz w:val="24"/>
          <w:szCs w:val="24"/>
          <w:lang w:val="ro-RO"/>
        </w:rPr>
      </w:pPr>
      <w:r w:rsidRPr="00AA6AF4">
        <w:rPr>
          <w:rFonts w:ascii="Arial" w:eastAsia="Times New Roman" w:hAnsi="Arial" w:cs="Arial"/>
          <w:sz w:val="24"/>
          <w:szCs w:val="24"/>
          <w:lang w:val="ro-RO"/>
        </w:rPr>
        <w:t xml:space="preserve">     Str. Cristian Popişteanu  nr.1-3, 010024, Bucureşti, ROMANIA</w:t>
      </w:r>
    </w:p>
    <w:p w:rsidR="00F90AE0" w:rsidRPr="00AA6AF4" w:rsidRDefault="005051FB" w:rsidP="00DC7B74">
      <w:pPr>
        <w:pStyle w:val="Header"/>
        <w:ind w:left="0"/>
        <w:rPr>
          <w:rFonts w:ascii="Arial" w:eastAsia="Times New Roman" w:hAnsi="Arial" w:cs="Arial"/>
          <w:sz w:val="24"/>
          <w:szCs w:val="24"/>
          <w:lang w:val="ro-RO"/>
        </w:rPr>
      </w:pPr>
      <w:r w:rsidRPr="00AA6AF4">
        <w:rPr>
          <w:rFonts w:ascii="Arial" w:eastAsia="Times New Roman" w:hAnsi="Arial" w:cs="Arial"/>
          <w:sz w:val="24"/>
          <w:szCs w:val="24"/>
          <w:lang w:val="ro-RO"/>
        </w:rPr>
        <w:t xml:space="preserve">                   Telefon: 021</w:t>
      </w:r>
      <w:r w:rsidR="00284966" w:rsidRPr="00AA6AF4">
        <w:rPr>
          <w:rFonts w:ascii="Arial" w:eastAsia="Times New Roman" w:hAnsi="Arial" w:cs="Arial"/>
          <w:sz w:val="24"/>
          <w:szCs w:val="24"/>
          <w:lang w:val="ro-RO"/>
        </w:rPr>
        <w:t xml:space="preserve"> </w:t>
      </w:r>
      <w:r w:rsidR="00F90AE0" w:rsidRPr="00AA6AF4">
        <w:rPr>
          <w:rFonts w:ascii="Arial" w:eastAsia="Times New Roman" w:hAnsi="Arial" w:cs="Arial"/>
          <w:sz w:val="24"/>
          <w:szCs w:val="24"/>
          <w:lang w:val="ro-RO"/>
        </w:rPr>
        <w:t xml:space="preserve">/ 3072557,  email </w:t>
      </w:r>
      <w:hyperlink r:id="rId9" w:history="1">
        <w:r w:rsidR="00F90AE0" w:rsidRPr="00AA6AF4">
          <w:rPr>
            <w:rStyle w:val="Hyperlink"/>
            <w:rFonts w:ascii="Arial" w:eastAsia="Times New Roman" w:hAnsi="Arial" w:cs="Arial"/>
            <w:sz w:val="24"/>
            <w:szCs w:val="24"/>
            <w:lang w:val="ro-RO"/>
          </w:rPr>
          <w:t>iss2@ms.ro</w:t>
        </w:r>
      </w:hyperlink>
    </w:p>
    <w:p w:rsidR="005051FB" w:rsidRPr="00AA6AF4" w:rsidRDefault="005051FB" w:rsidP="00DC7B74">
      <w:pPr>
        <w:pStyle w:val="Header"/>
        <w:ind w:left="0"/>
        <w:rPr>
          <w:rFonts w:ascii="Arial" w:hAnsi="Arial" w:cs="Arial"/>
          <w:sz w:val="24"/>
          <w:szCs w:val="24"/>
        </w:rPr>
      </w:pPr>
    </w:p>
    <w:p w:rsidR="00802CE0" w:rsidRPr="00AA6AF4" w:rsidRDefault="00802CE0" w:rsidP="006151D8">
      <w:pPr>
        <w:pStyle w:val="Header"/>
        <w:ind w:left="0"/>
        <w:rPr>
          <w:rFonts w:ascii="Arial" w:hAnsi="Arial" w:cs="Arial"/>
          <w:b/>
          <w:bCs/>
          <w:sz w:val="24"/>
          <w:szCs w:val="24"/>
        </w:rPr>
      </w:pPr>
    </w:p>
    <w:p w:rsidR="007B4284" w:rsidRPr="00AA6AF4" w:rsidRDefault="007B4284" w:rsidP="00DC7B74">
      <w:pPr>
        <w:spacing w:after="0" w:line="240" w:lineRule="auto"/>
        <w:rPr>
          <w:rFonts w:ascii="Arial" w:hAnsi="Arial" w:cs="Arial"/>
          <w:b/>
          <w:sz w:val="24"/>
          <w:szCs w:val="24"/>
          <w:lang w:val="ro-RO"/>
        </w:rPr>
      </w:pPr>
    </w:p>
    <w:p w:rsidR="000B4570" w:rsidRPr="00AA6AF4" w:rsidRDefault="000B4570" w:rsidP="00DC7B74">
      <w:pPr>
        <w:tabs>
          <w:tab w:val="left" w:pos="7260"/>
        </w:tabs>
        <w:spacing w:after="0" w:line="240" w:lineRule="auto"/>
        <w:ind w:left="0"/>
        <w:jc w:val="center"/>
        <w:rPr>
          <w:rFonts w:ascii="Arial" w:hAnsi="Arial" w:cs="Arial"/>
          <w:b/>
          <w:sz w:val="24"/>
          <w:szCs w:val="24"/>
          <w:lang w:val="ro-RO"/>
        </w:rPr>
      </w:pPr>
      <w:r w:rsidRPr="00AA6AF4">
        <w:rPr>
          <w:rFonts w:ascii="Arial" w:hAnsi="Arial" w:cs="Arial"/>
          <w:b/>
          <w:sz w:val="24"/>
          <w:szCs w:val="24"/>
          <w:lang w:val="ro-RO"/>
        </w:rPr>
        <w:t>RAPORT</w:t>
      </w:r>
      <w:bookmarkStart w:id="0" w:name="OLE_LINK3"/>
      <w:bookmarkStart w:id="1" w:name="OLE_LINK4"/>
    </w:p>
    <w:p w:rsidR="000758AF" w:rsidRDefault="000758AF" w:rsidP="000758AF">
      <w:pPr>
        <w:autoSpaceDE w:val="0"/>
        <w:autoSpaceDN w:val="0"/>
        <w:adjustRightInd w:val="0"/>
        <w:spacing w:after="0" w:line="240" w:lineRule="auto"/>
        <w:ind w:left="0" w:firstLine="708"/>
        <w:jc w:val="center"/>
        <w:rPr>
          <w:rFonts w:ascii="Arial" w:hAnsi="Arial" w:cs="Arial"/>
          <w:b/>
          <w:sz w:val="24"/>
          <w:szCs w:val="24"/>
        </w:rPr>
      </w:pPr>
      <w:r>
        <w:rPr>
          <w:rFonts w:ascii="Arial" w:hAnsi="Arial" w:cs="Arial"/>
          <w:b/>
          <w:sz w:val="24"/>
          <w:szCs w:val="24"/>
          <w:lang w:val="ro-RO"/>
        </w:rPr>
        <w:t xml:space="preserve">privind </w:t>
      </w:r>
      <w:r w:rsidRPr="000758AF">
        <w:rPr>
          <w:rFonts w:ascii="Arial" w:hAnsi="Arial" w:cs="Arial"/>
          <w:b/>
          <w:sz w:val="24"/>
          <w:szCs w:val="24"/>
          <w:lang w:val="ro-RO"/>
        </w:rPr>
        <w:t>a</w:t>
      </w:r>
      <w:r w:rsidRPr="000758AF">
        <w:rPr>
          <w:rFonts w:ascii="Arial" w:hAnsi="Arial" w:cs="Arial"/>
          <w:b/>
          <w:sz w:val="24"/>
          <w:szCs w:val="24"/>
        </w:rPr>
        <w:t xml:space="preserve">cţiunea tematică de control referitoare la </w:t>
      </w:r>
    </w:p>
    <w:p w:rsidR="000758AF" w:rsidRPr="000758AF" w:rsidRDefault="000758AF" w:rsidP="000758AF">
      <w:pPr>
        <w:autoSpaceDE w:val="0"/>
        <w:autoSpaceDN w:val="0"/>
        <w:adjustRightInd w:val="0"/>
        <w:spacing w:after="0" w:line="240" w:lineRule="auto"/>
        <w:ind w:left="0" w:firstLine="708"/>
        <w:jc w:val="center"/>
        <w:rPr>
          <w:rFonts w:ascii="Arial" w:eastAsia="Calibri" w:hAnsi="Arial" w:cs="Arial"/>
          <w:b/>
          <w:sz w:val="24"/>
          <w:szCs w:val="24"/>
          <w:lang w:val="ro-RO"/>
        </w:rPr>
      </w:pPr>
      <w:proofErr w:type="gramStart"/>
      <w:r w:rsidRPr="000758AF">
        <w:rPr>
          <w:rFonts w:ascii="Arial" w:hAnsi="Arial" w:cs="Arial"/>
          <w:b/>
          <w:sz w:val="24"/>
          <w:szCs w:val="24"/>
        </w:rPr>
        <w:t>verificarea</w:t>
      </w:r>
      <w:proofErr w:type="gramEnd"/>
      <w:r w:rsidRPr="000758AF">
        <w:rPr>
          <w:rFonts w:ascii="Arial" w:hAnsi="Arial" w:cs="Arial"/>
          <w:b/>
          <w:sz w:val="24"/>
          <w:szCs w:val="24"/>
        </w:rPr>
        <w:t xml:space="preserve"> condițiilor generale de igienă privind calitatea apei potabile în unitățile sanitare cu paturi publice și private</w:t>
      </w:r>
    </w:p>
    <w:p w:rsidR="000B4570" w:rsidRPr="00AA6AF4" w:rsidRDefault="000B4570" w:rsidP="000758AF">
      <w:pPr>
        <w:tabs>
          <w:tab w:val="left" w:pos="7260"/>
        </w:tabs>
        <w:spacing w:after="0" w:line="240" w:lineRule="auto"/>
        <w:ind w:left="0"/>
        <w:jc w:val="center"/>
        <w:rPr>
          <w:rFonts w:ascii="Arial" w:hAnsi="Arial" w:cs="Arial"/>
          <w:sz w:val="24"/>
          <w:szCs w:val="24"/>
          <w:lang w:val="ro-RO"/>
        </w:rPr>
      </w:pPr>
    </w:p>
    <w:p w:rsidR="000B4570" w:rsidRDefault="000758AF" w:rsidP="000758AF">
      <w:pPr>
        <w:autoSpaceDE w:val="0"/>
        <w:autoSpaceDN w:val="0"/>
        <w:adjustRightInd w:val="0"/>
        <w:spacing w:after="0" w:line="240" w:lineRule="auto"/>
        <w:ind w:left="0" w:firstLine="708"/>
        <w:rPr>
          <w:rFonts w:ascii="Arial" w:eastAsia="Calibri" w:hAnsi="Arial" w:cs="Arial"/>
          <w:sz w:val="24"/>
          <w:szCs w:val="24"/>
          <w:lang w:val="ro-RO"/>
        </w:rPr>
      </w:pPr>
      <w:r w:rsidRPr="00DC12A8">
        <w:rPr>
          <w:rFonts w:ascii="Arial" w:hAnsi="Arial" w:cs="Arial"/>
          <w:sz w:val="24"/>
          <w:szCs w:val="24"/>
          <w:lang w:val="ro-RO"/>
        </w:rPr>
        <w:t>În conformitate cu Planul naţional de acţiuni tematice de control în sănătate publică pentru anul 20</w:t>
      </w:r>
      <w:r>
        <w:rPr>
          <w:rFonts w:ascii="Arial" w:hAnsi="Arial" w:cs="Arial"/>
          <w:sz w:val="24"/>
          <w:szCs w:val="24"/>
          <w:lang w:val="ro-RO"/>
        </w:rPr>
        <w:t>25</w:t>
      </w:r>
      <w:r w:rsidRPr="00DC12A8">
        <w:rPr>
          <w:rFonts w:ascii="Arial" w:hAnsi="Arial" w:cs="Arial"/>
          <w:sz w:val="24"/>
          <w:szCs w:val="24"/>
          <w:lang w:val="ro-RO"/>
        </w:rPr>
        <w:t xml:space="preserve"> şi ţinând cont de atribuţiile Ministerului Sănătăţii privind controlul respectării prevederilor legale în vigoare în ceea ce priveşte calitatea apei potabile, </w:t>
      </w:r>
      <w:r w:rsidR="000B4570" w:rsidRPr="00AA6AF4">
        <w:rPr>
          <w:rFonts w:ascii="Arial" w:hAnsi="Arial" w:cs="Arial"/>
          <w:sz w:val="24"/>
          <w:szCs w:val="24"/>
          <w:lang w:val="ro-RO"/>
        </w:rPr>
        <w:t>Inspecţia Sanitară de Stat a organizat şi a coordonat</w:t>
      </w:r>
      <w:r>
        <w:rPr>
          <w:rFonts w:ascii="Arial" w:hAnsi="Arial" w:cs="Arial"/>
          <w:sz w:val="24"/>
          <w:szCs w:val="24"/>
          <w:lang w:val="ro-RO"/>
        </w:rPr>
        <w:t>,</w:t>
      </w:r>
      <w:r w:rsidR="000B4570" w:rsidRPr="00AA6AF4">
        <w:rPr>
          <w:rFonts w:ascii="Arial" w:hAnsi="Arial" w:cs="Arial"/>
          <w:sz w:val="24"/>
          <w:szCs w:val="24"/>
          <w:lang w:val="ro-RO"/>
        </w:rPr>
        <w:t xml:space="preserve"> în</w:t>
      </w:r>
      <w:r w:rsidR="000B4570" w:rsidRPr="00AA6AF4">
        <w:rPr>
          <w:rFonts w:ascii="Arial" w:hAnsi="Arial" w:cs="Arial"/>
          <w:b/>
          <w:sz w:val="24"/>
          <w:szCs w:val="24"/>
          <w:lang w:val="ro-RO"/>
        </w:rPr>
        <w:t xml:space="preserve"> perioada </w:t>
      </w:r>
      <w:r w:rsidRPr="00452937">
        <w:rPr>
          <w:rFonts w:ascii="Arial" w:eastAsia="Times New Roman" w:hAnsi="Arial" w:cs="Arial"/>
          <w:b/>
          <w:sz w:val="24"/>
          <w:szCs w:val="24"/>
          <w:lang w:val="ro-RO"/>
        </w:rPr>
        <w:t>03.02 – 28.02.2025</w:t>
      </w:r>
      <w:r>
        <w:rPr>
          <w:rFonts w:ascii="Arial" w:eastAsia="Times New Roman" w:hAnsi="Arial" w:cs="Arial"/>
          <w:b/>
          <w:sz w:val="24"/>
          <w:szCs w:val="24"/>
          <w:lang w:val="ro-RO"/>
        </w:rPr>
        <w:t>,</w:t>
      </w:r>
      <w:r>
        <w:rPr>
          <w:rFonts w:ascii="Arial" w:hAnsi="Arial" w:cs="Arial"/>
          <w:sz w:val="24"/>
          <w:szCs w:val="24"/>
          <w:lang w:val="ro-RO"/>
        </w:rPr>
        <w:t xml:space="preserve"> a</w:t>
      </w:r>
      <w:r w:rsidRPr="00AC2016">
        <w:rPr>
          <w:rFonts w:ascii="Arial" w:hAnsi="Arial" w:cs="Arial"/>
          <w:sz w:val="24"/>
          <w:szCs w:val="24"/>
        </w:rPr>
        <w:t>cţiun</w:t>
      </w:r>
      <w:r>
        <w:rPr>
          <w:rFonts w:ascii="Arial" w:hAnsi="Arial" w:cs="Arial"/>
          <w:sz w:val="24"/>
          <w:szCs w:val="24"/>
        </w:rPr>
        <w:t>ea</w:t>
      </w:r>
      <w:r w:rsidRPr="00AC2016">
        <w:rPr>
          <w:rFonts w:ascii="Arial" w:hAnsi="Arial" w:cs="Arial"/>
          <w:sz w:val="24"/>
          <w:szCs w:val="24"/>
        </w:rPr>
        <w:t xml:space="preserve"> tematic</w:t>
      </w:r>
      <w:r>
        <w:rPr>
          <w:rFonts w:ascii="Arial" w:hAnsi="Arial" w:cs="Arial"/>
          <w:sz w:val="24"/>
          <w:szCs w:val="24"/>
        </w:rPr>
        <w:t>ă</w:t>
      </w:r>
      <w:r w:rsidRPr="00AC2016">
        <w:rPr>
          <w:rFonts w:ascii="Arial" w:hAnsi="Arial" w:cs="Arial"/>
          <w:sz w:val="24"/>
          <w:szCs w:val="24"/>
        </w:rPr>
        <w:t xml:space="preserve"> de control referitoare la verificarea condițiilor generale de igienă privind calitatea apei potabile în unitățile sanitare cu paturi publice și private</w:t>
      </w:r>
      <w:r>
        <w:rPr>
          <w:rFonts w:ascii="Arial" w:hAnsi="Arial" w:cs="Arial"/>
          <w:sz w:val="24"/>
          <w:szCs w:val="24"/>
        </w:rPr>
        <w:t>.</w:t>
      </w:r>
    </w:p>
    <w:p w:rsidR="000758AF" w:rsidRDefault="000758AF" w:rsidP="00DC7B74">
      <w:pPr>
        <w:pStyle w:val="ListParagraph"/>
        <w:spacing w:after="0" w:line="240" w:lineRule="auto"/>
        <w:ind w:left="0" w:firstLine="720"/>
        <w:rPr>
          <w:rFonts w:ascii="Arial" w:eastAsia="Calibri" w:hAnsi="Arial" w:cs="Arial"/>
          <w:sz w:val="24"/>
          <w:szCs w:val="24"/>
          <w:lang w:val="ro-RO"/>
        </w:rPr>
      </w:pPr>
    </w:p>
    <w:p w:rsidR="00362932" w:rsidRDefault="00362932" w:rsidP="00362932">
      <w:pPr>
        <w:spacing w:after="0" w:line="240" w:lineRule="auto"/>
        <w:ind w:left="0" w:firstLine="708"/>
        <w:rPr>
          <w:rFonts w:ascii="Arial" w:hAnsi="Arial" w:cs="Arial"/>
          <w:sz w:val="24"/>
          <w:szCs w:val="24"/>
          <w:lang w:val="ro-RO"/>
        </w:rPr>
      </w:pPr>
      <w:r w:rsidRPr="00DC12A8">
        <w:rPr>
          <w:rFonts w:ascii="Arial" w:hAnsi="Arial" w:cs="Arial"/>
          <w:sz w:val="24"/>
          <w:szCs w:val="24"/>
          <w:lang w:val="ro-RO"/>
        </w:rPr>
        <w:t xml:space="preserve">Acţiunea </w:t>
      </w:r>
      <w:r>
        <w:rPr>
          <w:rFonts w:ascii="Arial" w:hAnsi="Arial" w:cs="Arial"/>
          <w:sz w:val="24"/>
          <w:szCs w:val="24"/>
          <w:lang w:val="ro-RO"/>
        </w:rPr>
        <w:t>de control a vizat:</w:t>
      </w:r>
    </w:p>
    <w:p w:rsidR="00362932" w:rsidRDefault="00362932" w:rsidP="00D3277D">
      <w:pPr>
        <w:pStyle w:val="ListParagraph"/>
        <w:numPr>
          <w:ilvl w:val="0"/>
          <w:numId w:val="4"/>
        </w:numPr>
        <w:spacing w:after="0" w:line="240" w:lineRule="auto"/>
        <w:rPr>
          <w:rFonts w:ascii="Arial" w:hAnsi="Arial" w:cs="Arial"/>
          <w:sz w:val="24"/>
          <w:szCs w:val="24"/>
          <w:lang w:val="ro-RO"/>
        </w:rPr>
      </w:pPr>
      <w:r w:rsidRPr="00D92178">
        <w:rPr>
          <w:rFonts w:ascii="Arial" w:hAnsi="Arial" w:cs="Arial"/>
          <w:sz w:val="24"/>
          <w:szCs w:val="24"/>
          <w:lang w:val="ro-RO"/>
        </w:rPr>
        <w:t>verificarea sistemul</w:t>
      </w:r>
      <w:r>
        <w:rPr>
          <w:rFonts w:ascii="Arial" w:hAnsi="Arial" w:cs="Arial"/>
          <w:sz w:val="24"/>
          <w:szCs w:val="24"/>
          <w:lang w:val="ro-RO"/>
        </w:rPr>
        <w:t>ui</w:t>
      </w:r>
      <w:r w:rsidRPr="00D92178">
        <w:rPr>
          <w:rFonts w:ascii="Arial" w:hAnsi="Arial" w:cs="Arial"/>
          <w:sz w:val="24"/>
          <w:szCs w:val="24"/>
          <w:lang w:val="ro-RO"/>
        </w:rPr>
        <w:t xml:space="preserve"> de alimentare cu apă </w:t>
      </w:r>
      <w:r>
        <w:rPr>
          <w:rFonts w:ascii="Arial" w:hAnsi="Arial" w:cs="Arial"/>
          <w:sz w:val="24"/>
          <w:szCs w:val="24"/>
          <w:lang w:val="ro-RO"/>
        </w:rPr>
        <w:t xml:space="preserve">potabilă </w:t>
      </w:r>
      <w:r w:rsidRPr="00D92178">
        <w:rPr>
          <w:rFonts w:ascii="Arial" w:hAnsi="Arial" w:cs="Arial"/>
          <w:sz w:val="24"/>
          <w:szCs w:val="24"/>
          <w:lang w:val="ro-RO"/>
        </w:rPr>
        <w:t>din sursă proprie la unitățile sanitare cu paturi</w:t>
      </w:r>
      <w:r>
        <w:rPr>
          <w:rFonts w:ascii="Arial" w:hAnsi="Arial" w:cs="Arial"/>
          <w:sz w:val="24"/>
          <w:szCs w:val="24"/>
          <w:lang w:val="ro-RO"/>
        </w:rPr>
        <w:t xml:space="preserve"> catagrafiate la nivelul direcțiilor de sănătate publică județene</w:t>
      </w:r>
      <w:r w:rsidRPr="00D92178">
        <w:rPr>
          <w:rFonts w:ascii="Arial" w:hAnsi="Arial" w:cs="Arial"/>
          <w:sz w:val="24"/>
          <w:szCs w:val="24"/>
          <w:lang w:val="ro-RO"/>
        </w:rPr>
        <w:t>;</w:t>
      </w:r>
    </w:p>
    <w:p w:rsidR="00362932" w:rsidRPr="00AC3E3D" w:rsidRDefault="00362932" w:rsidP="00D3277D">
      <w:pPr>
        <w:pStyle w:val="ListParagraph"/>
        <w:numPr>
          <w:ilvl w:val="0"/>
          <w:numId w:val="4"/>
        </w:numPr>
        <w:spacing w:after="0" w:line="240" w:lineRule="auto"/>
        <w:rPr>
          <w:rFonts w:ascii="Arial" w:hAnsi="Arial" w:cs="Arial"/>
          <w:sz w:val="24"/>
          <w:szCs w:val="24"/>
          <w:lang w:val="ro-RO"/>
        </w:rPr>
      </w:pPr>
      <w:r>
        <w:rPr>
          <w:rFonts w:ascii="Arial" w:hAnsi="Arial" w:cs="Arial"/>
          <w:sz w:val="24"/>
          <w:szCs w:val="24"/>
          <w:lang w:val="ro-RO"/>
        </w:rPr>
        <w:t>p</w:t>
      </w:r>
      <w:r w:rsidRPr="00AC3E3D">
        <w:rPr>
          <w:rFonts w:ascii="Arial" w:hAnsi="Arial" w:cs="Arial"/>
          <w:sz w:val="24"/>
          <w:szCs w:val="24"/>
          <w:lang w:val="ro-RO"/>
        </w:rPr>
        <w:t>relevare de probe de apă potabilă pentru determinări în laborator.</w:t>
      </w:r>
    </w:p>
    <w:p w:rsidR="00362932" w:rsidRPr="00AA6AF4" w:rsidRDefault="00362932" w:rsidP="00DC7B74">
      <w:pPr>
        <w:pStyle w:val="ListParagraph"/>
        <w:spacing w:after="0" w:line="240" w:lineRule="auto"/>
        <w:ind w:left="0" w:firstLine="720"/>
        <w:rPr>
          <w:rFonts w:ascii="Arial" w:eastAsia="Calibri" w:hAnsi="Arial" w:cs="Arial"/>
          <w:sz w:val="24"/>
          <w:szCs w:val="24"/>
          <w:lang w:val="ro-RO"/>
        </w:rPr>
      </w:pPr>
    </w:p>
    <w:p w:rsidR="000B4570" w:rsidRPr="00AA6AF4" w:rsidRDefault="000B4570" w:rsidP="00DC7B74">
      <w:pPr>
        <w:pStyle w:val="ListParagraph"/>
        <w:spacing w:after="0" w:line="240" w:lineRule="auto"/>
        <w:ind w:left="0" w:firstLine="720"/>
        <w:rPr>
          <w:rFonts w:ascii="Arial" w:hAnsi="Arial" w:cs="Arial"/>
          <w:sz w:val="24"/>
          <w:szCs w:val="24"/>
        </w:rPr>
      </w:pPr>
      <w:r w:rsidRPr="00AA6AF4">
        <w:rPr>
          <w:rFonts w:ascii="Arial" w:hAnsi="Arial" w:cs="Arial"/>
          <w:sz w:val="24"/>
          <w:szCs w:val="24"/>
        </w:rPr>
        <w:t xml:space="preserve">Pe parcursul derulării acţiunii de control inspectorii sanitari au verificat respectarea reglementărilor legale în vigoare în ceea </w:t>
      </w:r>
      <w:proofErr w:type="gramStart"/>
      <w:r w:rsidRPr="00AA6AF4">
        <w:rPr>
          <w:rFonts w:ascii="Arial" w:hAnsi="Arial" w:cs="Arial"/>
          <w:sz w:val="24"/>
          <w:szCs w:val="24"/>
        </w:rPr>
        <w:t>ce</w:t>
      </w:r>
      <w:proofErr w:type="gramEnd"/>
      <w:r w:rsidRPr="00AA6AF4">
        <w:rPr>
          <w:rFonts w:ascii="Arial" w:hAnsi="Arial" w:cs="Arial"/>
          <w:sz w:val="24"/>
          <w:szCs w:val="24"/>
        </w:rPr>
        <w:t xml:space="preserve"> priveşte calitatea apei potabile, conform:</w:t>
      </w:r>
    </w:p>
    <w:p w:rsidR="003872D8" w:rsidRPr="00AA6AF4" w:rsidRDefault="003872D8" w:rsidP="00D3277D">
      <w:pPr>
        <w:pStyle w:val="ListParagraph"/>
        <w:numPr>
          <w:ilvl w:val="0"/>
          <w:numId w:val="1"/>
        </w:numPr>
        <w:spacing w:after="0" w:line="240" w:lineRule="auto"/>
        <w:ind w:left="0" w:firstLine="0"/>
        <w:rPr>
          <w:rFonts w:ascii="Arial" w:hAnsi="Arial" w:cs="Arial"/>
          <w:sz w:val="24"/>
          <w:szCs w:val="24"/>
        </w:rPr>
      </w:pPr>
      <w:r w:rsidRPr="00AA6AF4">
        <w:rPr>
          <w:rFonts w:ascii="Arial" w:eastAsia="Times New Roman" w:hAnsi="Arial" w:cs="Arial"/>
          <w:sz w:val="24"/>
          <w:szCs w:val="24"/>
          <w:lang w:val="ro-RO"/>
        </w:rPr>
        <w:t>Ordonanței Guvernului nr. 7/2023 privind calitatea apei destinate consumului uman</w:t>
      </w:r>
      <w:r w:rsidRPr="00AA6AF4">
        <w:rPr>
          <w:rFonts w:ascii="Arial" w:eastAsia="Times New Roman" w:hAnsi="Arial" w:cs="Arial"/>
          <w:sz w:val="24"/>
          <w:szCs w:val="24"/>
        </w:rPr>
        <w:t>;</w:t>
      </w:r>
    </w:p>
    <w:p w:rsidR="003872D8" w:rsidRPr="00AA6AF4" w:rsidRDefault="003872D8" w:rsidP="00D3277D">
      <w:pPr>
        <w:pStyle w:val="ListParagraph"/>
        <w:numPr>
          <w:ilvl w:val="0"/>
          <w:numId w:val="1"/>
        </w:numPr>
        <w:spacing w:after="0" w:line="240" w:lineRule="auto"/>
        <w:ind w:left="0" w:firstLine="0"/>
        <w:rPr>
          <w:rFonts w:ascii="Arial" w:hAnsi="Arial" w:cs="Arial"/>
          <w:sz w:val="24"/>
          <w:szCs w:val="24"/>
        </w:rPr>
      </w:pPr>
      <w:r w:rsidRPr="00AA6AF4">
        <w:rPr>
          <w:rFonts w:ascii="Arial" w:hAnsi="Arial" w:cs="Arial"/>
          <w:sz w:val="24"/>
          <w:szCs w:val="24"/>
        </w:rPr>
        <w:t>HG nr. 971/2023 pentru aprobarea Normelor de supraveghere, monitorizare și inspectie sanitar</w:t>
      </w:r>
      <w:r w:rsidRPr="00AA6AF4">
        <w:rPr>
          <w:rFonts w:ascii="Arial" w:hAnsi="Arial" w:cs="Arial"/>
          <w:sz w:val="24"/>
          <w:szCs w:val="24"/>
          <w:lang w:val="ro-RO"/>
        </w:rPr>
        <w:t>ă</w:t>
      </w:r>
      <w:r w:rsidRPr="00AA6AF4">
        <w:rPr>
          <w:rFonts w:ascii="Arial" w:hAnsi="Arial" w:cs="Arial"/>
          <w:sz w:val="24"/>
          <w:szCs w:val="24"/>
        </w:rPr>
        <w:t xml:space="preserve"> a calității apei potabile; </w:t>
      </w:r>
    </w:p>
    <w:p w:rsidR="003872D8" w:rsidRDefault="003872D8" w:rsidP="00D3277D">
      <w:pPr>
        <w:pStyle w:val="ListParagraph"/>
        <w:numPr>
          <w:ilvl w:val="0"/>
          <w:numId w:val="1"/>
        </w:numPr>
        <w:spacing w:after="0" w:line="240" w:lineRule="auto"/>
        <w:ind w:left="0" w:firstLine="0"/>
        <w:rPr>
          <w:rFonts w:ascii="Arial" w:hAnsi="Arial" w:cs="Arial"/>
          <w:sz w:val="24"/>
          <w:szCs w:val="24"/>
        </w:rPr>
      </w:pPr>
      <w:r w:rsidRPr="00AA6AF4">
        <w:rPr>
          <w:rFonts w:ascii="Arial" w:hAnsi="Arial" w:cs="Arial"/>
          <w:sz w:val="24"/>
          <w:szCs w:val="24"/>
        </w:rPr>
        <w:t>Ordinului MS nr. 1030/2009 privind aprobarea de reglementare sanitară pentru proiectele de amplasare, construire și pentru funcționarea obiectivelor ce desfășoară activități cu risc pentru starea de sănătate a populației, cu modificările și completările ul</w:t>
      </w:r>
      <w:r w:rsidR="000758AF">
        <w:rPr>
          <w:rFonts w:ascii="Arial" w:hAnsi="Arial" w:cs="Arial"/>
          <w:sz w:val="24"/>
          <w:szCs w:val="24"/>
        </w:rPr>
        <w:t>terioare;</w:t>
      </w:r>
    </w:p>
    <w:p w:rsidR="000758AF" w:rsidRPr="00B302A6" w:rsidRDefault="000758AF" w:rsidP="00D3277D">
      <w:pPr>
        <w:pStyle w:val="ListParagraph"/>
        <w:numPr>
          <w:ilvl w:val="0"/>
          <w:numId w:val="1"/>
        </w:numPr>
        <w:spacing w:after="0" w:line="240" w:lineRule="auto"/>
        <w:ind w:left="0" w:firstLine="0"/>
        <w:rPr>
          <w:rStyle w:val="rvts21"/>
          <w:rFonts w:ascii="Arial" w:hAnsi="Arial" w:cs="Arial"/>
          <w:b w:val="0"/>
          <w:bCs w:val="0"/>
          <w:sz w:val="24"/>
        </w:rPr>
      </w:pPr>
      <w:r w:rsidRPr="00B302A6">
        <w:rPr>
          <w:rFonts w:ascii="Arial" w:hAnsi="Arial" w:cs="Arial"/>
          <w:sz w:val="24"/>
          <w:szCs w:val="24"/>
        </w:rPr>
        <w:t xml:space="preserve">Ordinul nr. 914/2006 </w:t>
      </w:r>
      <w:r w:rsidRPr="00B302A6">
        <w:rPr>
          <w:rStyle w:val="rvts21"/>
          <w:rFonts w:ascii="Arial" w:hAnsi="Arial" w:cs="Arial"/>
          <w:b w:val="0"/>
          <w:sz w:val="24"/>
        </w:rPr>
        <w:t xml:space="preserve">pentru aprobarea normelor privind condiţiile pe care trebuie </w:t>
      </w:r>
      <w:proofErr w:type="gramStart"/>
      <w:r w:rsidRPr="00B302A6">
        <w:rPr>
          <w:rStyle w:val="rvts21"/>
          <w:rFonts w:ascii="Arial" w:hAnsi="Arial" w:cs="Arial"/>
          <w:b w:val="0"/>
          <w:sz w:val="24"/>
        </w:rPr>
        <w:t>să</w:t>
      </w:r>
      <w:proofErr w:type="gramEnd"/>
      <w:r w:rsidRPr="00B302A6">
        <w:rPr>
          <w:rStyle w:val="rvts21"/>
          <w:rFonts w:ascii="Arial" w:hAnsi="Arial" w:cs="Arial"/>
          <w:b w:val="0"/>
          <w:sz w:val="24"/>
        </w:rPr>
        <w:t xml:space="preserve"> le îndeplinească un spital în vederea obţinerii autorizaţiei sanitare de funcţionare, cu modifică</w:t>
      </w:r>
      <w:r>
        <w:rPr>
          <w:rStyle w:val="rvts21"/>
          <w:rFonts w:ascii="Arial" w:hAnsi="Arial" w:cs="Arial"/>
          <w:b w:val="0"/>
          <w:sz w:val="24"/>
        </w:rPr>
        <w:t>rile și completările ulterioare.</w:t>
      </w:r>
    </w:p>
    <w:p w:rsidR="003872D8" w:rsidRPr="00AA6AF4" w:rsidRDefault="003872D8" w:rsidP="000D5AED">
      <w:pPr>
        <w:pStyle w:val="ListParagraph"/>
        <w:spacing w:after="0" w:line="240" w:lineRule="auto"/>
        <w:ind w:left="0" w:firstLine="720"/>
        <w:rPr>
          <w:rStyle w:val="rvts1"/>
          <w:rFonts w:ascii="Arial" w:hAnsi="Arial" w:cs="Arial"/>
          <w:bCs/>
          <w:color w:val="000000"/>
          <w:sz w:val="24"/>
          <w:szCs w:val="24"/>
          <w:bdr w:val="none" w:sz="0" w:space="0" w:color="auto" w:frame="1"/>
        </w:rPr>
      </w:pPr>
    </w:p>
    <w:p w:rsidR="003872D8" w:rsidRPr="00AA6AF4" w:rsidRDefault="003872D8" w:rsidP="003872D8">
      <w:pPr>
        <w:pStyle w:val="ListParagraph"/>
        <w:spacing w:after="0" w:line="240" w:lineRule="auto"/>
        <w:ind w:left="0" w:firstLine="720"/>
        <w:rPr>
          <w:rFonts w:ascii="Arial" w:hAnsi="Arial" w:cs="Arial"/>
          <w:sz w:val="24"/>
          <w:szCs w:val="24"/>
        </w:rPr>
      </w:pPr>
      <w:r w:rsidRPr="00AA6AF4">
        <w:rPr>
          <w:rFonts w:ascii="Arial" w:hAnsi="Arial" w:cs="Arial"/>
          <w:sz w:val="24"/>
          <w:szCs w:val="24"/>
        </w:rPr>
        <w:t xml:space="preserve">Totodată, controalele au vizat verificarea respectării actelor normative legate de personal (HG nr. 355/2007 privind supravegherea sănătăţii lucrătorilor, cu modificările şi completările ulterioare şi </w:t>
      </w:r>
      <w:r w:rsidRPr="00AA6AF4">
        <w:rPr>
          <w:rFonts w:ascii="Arial" w:eastAsia="Times New Roman" w:hAnsi="Arial" w:cs="Arial"/>
          <w:bCs/>
          <w:sz w:val="24"/>
          <w:szCs w:val="24"/>
          <w:bdr w:val="none" w:sz="0" w:space="0" w:color="auto" w:frame="1"/>
        </w:rPr>
        <w:t>Ordinul nr. 2209/4469/2022 privind aprobarea Metodologiei pentru organizarea şi certificarea instruirii profesionale a personalului privind însuşirea noţiunilor fundamentale de igienă</w:t>
      </w:r>
      <w:r w:rsidRPr="00AA6AF4">
        <w:rPr>
          <w:rFonts w:ascii="Arial" w:hAnsi="Arial" w:cs="Arial"/>
          <w:sz w:val="24"/>
          <w:szCs w:val="24"/>
        </w:rPr>
        <w:t xml:space="preserve">), a altor reglementări specifice sectorului de apă potabilă care au legătură cu domeniul sănătăţii publice, cum ar fi: </w:t>
      </w:r>
    </w:p>
    <w:p w:rsidR="003872D8" w:rsidRPr="00AA6AF4" w:rsidRDefault="003872D8" w:rsidP="00D3277D">
      <w:pPr>
        <w:pStyle w:val="ListParagraph"/>
        <w:numPr>
          <w:ilvl w:val="0"/>
          <w:numId w:val="1"/>
        </w:numPr>
        <w:spacing w:after="0" w:line="240" w:lineRule="auto"/>
        <w:ind w:left="0" w:firstLine="0"/>
        <w:rPr>
          <w:rFonts w:ascii="Arial" w:hAnsi="Arial" w:cs="Arial"/>
          <w:sz w:val="24"/>
          <w:szCs w:val="24"/>
        </w:rPr>
      </w:pPr>
      <w:r w:rsidRPr="00AA6AF4">
        <w:rPr>
          <w:rFonts w:ascii="Arial" w:hAnsi="Arial" w:cs="Arial"/>
          <w:sz w:val="24"/>
          <w:szCs w:val="24"/>
        </w:rPr>
        <w:t xml:space="preserve">Ordinul nr. 275/2012 privind aprobarea Procedurii de reglementare sanitară pentru punerea pe piaţă a produselor, materialelor, substanţelor chimice/amestecurilor şi </w:t>
      </w:r>
      <w:r w:rsidRPr="00AA6AF4">
        <w:rPr>
          <w:rFonts w:ascii="Arial" w:hAnsi="Arial" w:cs="Arial"/>
          <w:sz w:val="24"/>
          <w:szCs w:val="24"/>
        </w:rPr>
        <w:lastRenderedPageBreak/>
        <w:t>echipamentelor utilizate în contact cu apa potabilă, cu modificările ș</w:t>
      </w:r>
      <w:r w:rsidRPr="00AA6AF4">
        <w:rPr>
          <w:rFonts w:ascii="Arial" w:hAnsi="Arial" w:cs="Arial"/>
          <w:sz w:val="24"/>
          <w:szCs w:val="24"/>
          <w:lang w:val="ro-RO"/>
        </w:rPr>
        <w:t>i completările ulterioare</w:t>
      </w:r>
      <w:r w:rsidRPr="00AA6AF4">
        <w:rPr>
          <w:rFonts w:ascii="Arial" w:hAnsi="Arial" w:cs="Arial"/>
          <w:sz w:val="24"/>
          <w:szCs w:val="24"/>
        </w:rPr>
        <w:t>;</w:t>
      </w:r>
    </w:p>
    <w:p w:rsidR="003872D8" w:rsidRPr="00AA6AF4" w:rsidRDefault="003872D8" w:rsidP="00D3277D">
      <w:pPr>
        <w:pStyle w:val="ListParagraph"/>
        <w:numPr>
          <w:ilvl w:val="0"/>
          <w:numId w:val="1"/>
        </w:numPr>
        <w:spacing w:after="0" w:line="240" w:lineRule="auto"/>
        <w:ind w:left="0" w:firstLine="0"/>
        <w:rPr>
          <w:rFonts w:ascii="Arial" w:hAnsi="Arial" w:cs="Arial"/>
          <w:sz w:val="24"/>
          <w:szCs w:val="24"/>
        </w:rPr>
      </w:pPr>
      <w:r w:rsidRPr="00AA6AF4">
        <w:rPr>
          <w:rFonts w:ascii="Arial" w:hAnsi="Arial" w:cs="Arial"/>
          <w:sz w:val="24"/>
          <w:szCs w:val="24"/>
        </w:rPr>
        <w:t>HG nr. 617/2014 privind stabilirea cadrului instituţional şi a unor măsuri pentru punerea în aplicare a Regulamentului (UE) nr. 528/2012 al Parlamentului European şi al Consiliului din 22 mai 2012 privind punerea la dispoziţie pe piaţă şi utilizarea produselor biocide, cu modificările și completările ulterioare;</w:t>
      </w:r>
    </w:p>
    <w:p w:rsidR="003872D8" w:rsidRPr="00AA6AF4" w:rsidRDefault="003872D8" w:rsidP="00D3277D">
      <w:pPr>
        <w:pStyle w:val="ListParagraph"/>
        <w:numPr>
          <w:ilvl w:val="0"/>
          <w:numId w:val="1"/>
        </w:numPr>
        <w:spacing w:after="0" w:line="240" w:lineRule="auto"/>
        <w:ind w:left="0" w:firstLine="0"/>
        <w:rPr>
          <w:rFonts w:ascii="Arial" w:hAnsi="Arial" w:cs="Arial"/>
          <w:sz w:val="24"/>
          <w:szCs w:val="24"/>
        </w:rPr>
      </w:pPr>
      <w:r w:rsidRPr="00AA6AF4">
        <w:rPr>
          <w:rFonts w:ascii="Arial" w:hAnsi="Arial" w:cs="Arial"/>
          <w:sz w:val="24"/>
          <w:szCs w:val="24"/>
        </w:rPr>
        <w:t xml:space="preserve">Ordinul nr. 726/1178/96/2015 privind stabilirea măsurilor necesare pentru efectuarea controalelor oficiale de către personalul împuternicit al autorităţilor publice responsabile prevăzut în art. 4 alin. (1) </w:t>
      </w:r>
      <w:proofErr w:type="gramStart"/>
      <w:r w:rsidRPr="00AA6AF4">
        <w:rPr>
          <w:rFonts w:ascii="Arial" w:hAnsi="Arial" w:cs="Arial"/>
          <w:sz w:val="24"/>
          <w:szCs w:val="24"/>
        </w:rPr>
        <w:t>din</w:t>
      </w:r>
      <w:proofErr w:type="gramEnd"/>
      <w:r w:rsidRPr="00AA6AF4">
        <w:rPr>
          <w:rFonts w:ascii="Arial" w:hAnsi="Arial" w:cs="Arial"/>
          <w:sz w:val="24"/>
          <w:szCs w:val="24"/>
        </w:rPr>
        <w:t xml:space="preserve"> H</w:t>
      </w:r>
      <w:r w:rsidR="00E93B30">
        <w:rPr>
          <w:rFonts w:ascii="Arial" w:hAnsi="Arial" w:cs="Arial"/>
          <w:sz w:val="24"/>
          <w:szCs w:val="24"/>
        </w:rPr>
        <w:t>G</w:t>
      </w:r>
      <w:r w:rsidRPr="00AA6AF4">
        <w:rPr>
          <w:rFonts w:ascii="Arial" w:hAnsi="Arial" w:cs="Arial"/>
          <w:sz w:val="24"/>
          <w:szCs w:val="24"/>
        </w:rPr>
        <w:t xml:space="preserve"> nr. 617/2014 privind stabilirea cadrului instituţional şi a unor măsuri pentru punerea în aplicare a Regulamentului (UE) nr. 528/2012 al Parlamentului European şi al Consiliului din 22 mai 2012 privind punerea la dispoziţie pe piaţă şi utilizarea produselor biocide, pentru a asigura respectarea Regulamentului (UE) nr. 528/2012;</w:t>
      </w:r>
    </w:p>
    <w:p w:rsidR="003872D8" w:rsidRPr="00AA6AF4" w:rsidRDefault="003872D8" w:rsidP="003872D8">
      <w:pPr>
        <w:pStyle w:val="ListParagraph"/>
        <w:spacing w:after="0" w:line="240" w:lineRule="auto"/>
        <w:ind w:left="0"/>
        <w:rPr>
          <w:rFonts w:ascii="Arial" w:hAnsi="Arial" w:cs="Arial"/>
          <w:sz w:val="24"/>
          <w:szCs w:val="24"/>
        </w:rPr>
      </w:pPr>
      <w:r w:rsidRPr="00AA6AF4">
        <w:rPr>
          <w:rFonts w:ascii="Arial" w:hAnsi="Arial" w:cs="Arial"/>
          <w:sz w:val="24"/>
          <w:szCs w:val="24"/>
        </w:rPr>
        <w:t>- Ordinul nr. 10/368/11/2010 privind aprobarea procedurii de avizare a produselor biocide care sunt plasate pe piaţă pe teritoriul României, cu modificările și completările ulterioare.</w:t>
      </w:r>
    </w:p>
    <w:p w:rsidR="003872D8" w:rsidRPr="00AA6AF4" w:rsidRDefault="003872D8" w:rsidP="003872D8">
      <w:pPr>
        <w:autoSpaceDE w:val="0"/>
        <w:autoSpaceDN w:val="0"/>
        <w:adjustRightInd w:val="0"/>
        <w:spacing w:after="0" w:line="240" w:lineRule="auto"/>
        <w:ind w:left="0" w:firstLine="708"/>
        <w:rPr>
          <w:rFonts w:ascii="Arial" w:hAnsi="Arial" w:cs="Arial"/>
          <w:sz w:val="24"/>
          <w:szCs w:val="24"/>
        </w:rPr>
      </w:pPr>
      <w:r w:rsidRPr="00AA6AF4">
        <w:rPr>
          <w:rFonts w:ascii="Arial" w:hAnsi="Arial" w:cs="Arial"/>
          <w:sz w:val="24"/>
          <w:szCs w:val="24"/>
        </w:rPr>
        <w:t>De asemenea, inspectorii sanitari au aplicat</w:t>
      </w:r>
      <w:r w:rsidR="008868D7" w:rsidRPr="00AA6AF4">
        <w:rPr>
          <w:rFonts w:ascii="Arial" w:hAnsi="Arial" w:cs="Arial"/>
          <w:sz w:val="24"/>
          <w:szCs w:val="24"/>
        </w:rPr>
        <w:t>, după caz,</w:t>
      </w:r>
      <w:r w:rsidRPr="00AA6AF4">
        <w:rPr>
          <w:rFonts w:ascii="Arial" w:hAnsi="Arial" w:cs="Arial"/>
          <w:sz w:val="24"/>
          <w:szCs w:val="24"/>
        </w:rPr>
        <w:t xml:space="preserve"> prevederile </w:t>
      </w:r>
      <w:r w:rsidRPr="00AA6AF4">
        <w:rPr>
          <w:rFonts w:ascii="Arial" w:eastAsiaTheme="minorHAnsi" w:hAnsi="Arial" w:cs="Arial"/>
          <w:sz w:val="24"/>
          <w:szCs w:val="24"/>
          <w:lang w:val="ro-RO"/>
        </w:rPr>
        <w:t>HG nr. 857/2011 privind stabilirea şi sancţionarea contravenţiilor la normele din domeniul sănătăţii publice, cu modificările și completările ulterioare.</w:t>
      </w:r>
    </w:p>
    <w:bookmarkEnd w:id="0"/>
    <w:bookmarkEnd w:id="1"/>
    <w:p w:rsidR="00E925B4" w:rsidRPr="00AA6AF4" w:rsidRDefault="00E925B4" w:rsidP="00E925B4">
      <w:pPr>
        <w:spacing w:after="0" w:line="240" w:lineRule="auto"/>
        <w:ind w:left="0"/>
        <w:rPr>
          <w:rFonts w:ascii="Arial" w:hAnsi="Arial" w:cs="Arial"/>
          <w:sz w:val="24"/>
          <w:szCs w:val="24"/>
          <w:lang w:val="ro-RO"/>
        </w:rPr>
      </w:pPr>
    </w:p>
    <w:p w:rsidR="00D1785B" w:rsidRPr="00F329C5" w:rsidRDefault="00D1785B" w:rsidP="00D1785B">
      <w:pPr>
        <w:spacing w:after="0" w:line="240" w:lineRule="auto"/>
        <w:ind w:left="0" w:firstLine="708"/>
        <w:rPr>
          <w:rFonts w:ascii="Arial" w:hAnsi="Arial" w:cs="Arial"/>
          <w:sz w:val="24"/>
          <w:szCs w:val="24"/>
          <w:lang w:val="ro-RO"/>
        </w:rPr>
      </w:pPr>
      <w:r w:rsidRPr="00F329C5">
        <w:rPr>
          <w:rFonts w:ascii="Arial" w:hAnsi="Arial" w:cs="Arial"/>
          <w:sz w:val="24"/>
          <w:szCs w:val="24"/>
          <w:lang w:val="ro-RO"/>
        </w:rPr>
        <w:t xml:space="preserve">Pentru deficienţele constatate în cadrul controalelor au fost aplicate următoarele </w:t>
      </w:r>
      <w:r w:rsidRPr="00F329C5">
        <w:rPr>
          <w:rFonts w:ascii="Arial" w:hAnsi="Arial" w:cs="Arial"/>
          <w:b/>
          <w:sz w:val="24"/>
          <w:szCs w:val="24"/>
          <w:lang w:val="ro-RO"/>
        </w:rPr>
        <w:t xml:space="preserve"> sancţiuni contravenţionale</w:t>
      </w:r>
      <w:r w:rsidRPr="00F329C5">
        <w:rPr>
          <w:rFonts w:ascii="Arial" w:hAnsi="Arial" w:cs="Arial"/>
          <w:sz w:val="24"/>
          <w:szCs w:val="24"/>
          <w:lang w:val="ro-RO"/>
        </w:rPr>
        <w:t>:</w:t>
      </w:r>
    </w:p>
    <w:p w:rsidR="00D1785B" w:rsidRPr="00F329C5" w:rsidRDefault="00D1785B" w:rsidP="00D1785B">
      <w:pPr>
        <w:spacing w:after="0" w:line="240" w:lineRule="auto"/>
        <w:ind w:left="-540" w:firstLine="540"/>
        <w:rPr>
          <w:rFonts w:ascii="Arial" w:hAnsi="Arial" w:cs="Arial"/>
          <w:b/>
          <w:sz w:val="24"/>
          <w:szCs w:val="24"/>
          <w:lang w:val="ro-RO"/>
        </w:rPr>
      </w:pPr>
      <w:r w:rsidRPr="00F329C5">
        <w:rPr>
          <w:rFonts w:ascii="Arial" w:hAnsi="Arial" w:cs="Arial"/>
          <w:sz w:val="24"/>
          <w:szCs w:val="24"/>
          <w:lang w:val="ro-RO"/>
        </w:rPr>
        <w:t xml:space="preserve">- </w:t>
      </w:r>
      <w:r w:rsidRPr="00F329C5">
        <w:rPr>
          <w:rFonts w:ascii="Arial" w:hAnsi="Arial" w:cs="Arial"/>
          <w:b/>
          <w:sz w:val="24"/>
          <w:szCs w:val="24"/>
          <w:lang w:val="ro-RO"/>
        </w:rPr>
        <w:t>1</w:t>
      </w:r>
      <w:r w:rsidR="00E2109E" w:rsidRPr="00F329C5">
        <w:rPr>
          <w:rFonts w:ascii="Arial" w:hAnsi="Arial" w:cs="Arial"/>
          <w:b/>
          <w:sz w:val="24"/>
          <w:szCs w:val="24"/>
          <w:lang w:val="ro-RO"/>
        </w:rPr>
        <w:t>7</w:t>
      </w:r>
      <w:r w:rsidRPr="00F329C5">
        <w:rPr>
          <w:rFonts w:ascii="Arial" w:hAnsi="Arial" w:cs="Arial"/>
          <w:b/>
          <w:sz w:val="24"/>
          <w:szCs w:val="24"/>
          <w:lang w:val="ro-RO"/>
        </w:rPr>
        <w:t xml:space="preserve"> avertismente</w:t>
      </w:r>
    </w:p>
    <w:p w:rsidR="00D1785B" w:rsidRPr="00F329C5" w:rsidRDefault="00D1785B" w:rsidP="00D1785B">
      <w:pPr>
        <w:spacing w:after="0" w:line="240" w:lineRule="auto"/>
        <w:ind w:left="-540" w:firstLine="540"/>
        <w:rPr>
          <w:rFonts w:ascii="Arial" w:hAnsi="Arial" w:cs="Arial"/>
          <w:b/>
          <w:sz w:val="24"/>
          <w:szCs w:val="24"/>
          <w:lang w:val="ro-RO"/>
        </w:rPr>
      </w:pPr>
      <w:r w:rsidRPr="00F329C5">
        <w:rPr>
          <w:rFonts w:ascii="Arial" w:hAnsi="Arial" w:cs="Arial"/>
          <w:b/>
          <w:sz w:val="24"/>
          <w:szCs w:val="24"/>
          <w:lang w:val="ro-RO"/>
        </w:rPr>
        <w:t xml:space="preserve">- </w:t>
      </w:r>
      <w:r w:rsidR="00E2109E" w:rsidRPr="00F329C5">
        <w:rPr>
          <w:rFonts w:ascii="Arial" w:hAnsi="Arial" w:cs="Arial"/>
          <w:b/>
          <w:sz w:val="24"/>
          <w:szCs w:val="24"/>
          <w:lang w:val="ro-RO"/>
        </w:rPr>
        <w:t>8</w:t>
      </w:r>
      <w:r w:rsidRPr="00F329C5">
        <w:rPr>
          <w:rFonts w:ascii="Arial" w:hAnsi="Arial" w:cs="Arial"/>
          <w:b/>
          <w:sz w:val="24"/>
          <w:szCs w:val="24"/>
          <w:lang w:val="ro-RO"/>
        </w:rPr>
        <w:t xml:space="preserve"> amenzi în valoare totală de </w:t>
      </w:r>
      <w:r w:rsidR="00E2109E" w:rsidRPr="00F329C5">
        <w:rPr>
          <w:rFonts w:ascii="Arial" w:hAnsi="Arial" w:cs="Arial"/>
          <w:b/>
          <w:sz w:val="24"/>
          <w:szCs w:val="24"/>
          <w:lang w:val="ro-RO"/>
        </w:rPr>
        <w:t>73.600</w:t>
      </w:r>
      <w:r w:rsidRPr="00F329C5">
        <w:rPr>
          <w:rFonts w:ascii="Arial" w:hAnsi="Arial" w:cs="Arial"/>
          <w:b/>
          <w:sz w:val="24"/>
          <w:szCs w:val="24"/>
          <w:lang w:val="ro-RO"/>
        </w:rPr>
        <w:t xml:space="preserve"> lei</w:t>
      </w:r>
      <w:r w:rsidR="00E2109E" w:rsidRPr="00F329C5">
        <w:rPr>
          <w:rFonts w:ascii="Arial" w:hAnsi="Arial" w:cs="Arial"/>
          <w:b/>
          <w:sz w:val="24"/>
          <w:szCs w:val="24"/>
          <w:lang w:val="ro-RO"/>
        </w:rPr>
        <w:t>.</w:t>
      </w:r>
    </w:p>
    <w:p w:rsidR="00357639" w:rsidRDefault="00197598" w:rsidP="00197598">
      <w:pPr>
        <w:tabs>
          <w:tab w:val="left" w:pos="990"/>
          <w:tab w:val="left" w:pos="1800"/>
        </w:tabs>
        <w:spacing w:after="0" w:line="240" w:lineRule="auto"/>
        <w:ind w:left="0"/>
        <w:rPr>
          <w:rFonts w:ascii="Arial" w:hAnsi="Arial" w:cs="Arial"/>
          <w:sz w:val="24"/>
          <w:szCs w:val="24"/>
          <w:lang w:val="ro-RO"/>
        </w:rPr>
      </w:pPr>
      <w:r>
        <w:rPr>
          <w:rFonts w:ascii="Arial" w:hAnsi="Arial" w:cs="Arial"/>
          <w:sz w:val="24"/>
          <w:szCs w:val="24"/>
          <w:lang w:val="ro-RO"/>
        </w:rPr>
        <w:t xml:space="preserve">Inspectorii sanitari au retras de la utilizare 173 kg produse biocide </w:t>
      </w:r>
      <w:r w:rsidR="00357639">
        <w:rPr>
          <w:rFonts w:ascii="Arial" w:hAnsi="Arial" w:cs="Arial"/>
          <w:sz w:val="24"/>
          <w:szCs w:val="24"/>
          <w:lang w:val="ro-RO"/>
        </w:rPr>
        <w:t>neconforme.</w:t>
      </w:r>
    </w:p>
    <w:p w:rsidR="002D06A9" w:rsidRPr="00AA6AF4" w:rsidRDefault="002D06A9" w:rsidP="00DC1F38">
      <w:pPr>
        <w:spacing w:after="0" w:line="240" w:lineRule="auto"/>
        <w:ind w:left="0"/>
        <w:rPr>
          <w:rFonts w:ascii="Arial" w:hAnsi="Arial" w:cs="Arial"/>
          <w:sz w:val="24"/>
          <w:szCs w:val="24"/>
          <w:lang w:val="ro-RO"/>
        </w:rPr>
      </w:pPr>
    </w:p>
    <w:p w:rsidR="00DC1F38" w:rsidRDefault="00E2109E" w:rsidP="00D3277D">
      <w:pPr>
        <w:pStyle w:val="ListParagraph"/>
        <w:numPr>
          <w:ilvl w:val="0"/>
          <w:numId w:val="3"/>
        </w:numPr>
        <w:spacing w:after="0" w:line="240" w:lineRule="auto"/>
        <w:ind w:left="11" w:hanging="11"/>
        <w:rPr>
          <w:rFonts w:ascii="Arial" w:hAnsi="Arial" w:cs="Arial"/>
          <w:sz w:val="24"/>
          <w:szCs w:val="24"/>
          <w:lang w:val="ro-RO"/>
        </w:rPr>
      </w:pPr>
      <w:r>
        <w:rPr>
          <w:rFonts w:ascii="Arial" w:hAnsi="Arial" w:cs="Arial"/>
          <w:sz w:val="24"/>
          <w:szCs w:val="24"/>
          <w:lang w:val="ro-RO"/>
        </w:rPr>
        <w:t>În anul 2025, l</w:t>
      </w:r>
      <w:r w:rsidR="003E1F2E" w:rsidRPr="00AA6AF4">
        <w:rPr>
          <w:rFonts w:ascii="Arial" w:hAnsi="Arial" w:cs="Arial"/>
          <w:sz w:val="24"/>
          <w:szCs w:val="24"/>
          <w:lang w:val="ro-RO"/>
        </w:rPr>
        <w:t>a nivel național</w:t>
      </w:r>
      <w:r>
        <w:rPr>
          <w:rFonts w:ascii="Arial" w:hAnsi="Arial" w:cs="Arial"/>
          <w:sz w:val="24"/>
          <w:szCs w:val="24"/>
          <w:lang w:val="ro-RO"/>
        </w:rPr>
        <w:t>,</w:t>
      </w:r>
      <w:r w:rsidR="003E1F2E" w:rsidRPr="00AA6AF4">
        <w:rPr>
          <w:rFonts w:ascii="Arial" w:hAnsi="Arial" w:cs="Arial"/>
          <w:sz w:val="24"/>
          <w:szCs w:val="24"/>
          <w:lang w:val="ro-RO"/>
        </w:rPr>
        <w:t xml:space="preserve"> au fost</w:t>
      </w:r>
      <w:r w:rsidR="0098537C" w:rsidRPr="00AA6AF4">
        <w:rPr>
          <w:rFonts w:ascii="Arial" w:hAnsi="Arial" w:cs="Arial"/>
          <w:sz w:val="24"/>
          <w:szCs w:val="24"/>
          <w:lang w:val="ro-RO"/>
        </w:rPr>
        <w:t xml:space="preserve"> </w:t>
      </w:r>
      <w:r w:rsidR="00A836CB" w:rsidRPr="00AA6AF4">
        <w:rPr>
          <w:rFonts w:ascii="Arial" w:hAnsi="Arial" w:cs="Arial"/>
          <w:b/>
          <w:sz w:val="24"/>
          <w:szCs w:val="24"/>
          <w:lang w:val="ro-RO"/>
        </w:rPr>
        <w:t>catagrafiate</w:t>
      </w:r>
      <w:r w:rsidR="00DC1F38" w:rsidRPr="00AA6AF4">
        <w:rPr>
          <w:rFonts w:ascii="Arial" w:hAnsi="Arial" w:cs="Arial"/>
          <w:b/>
          <w:sz w:val="24"/>
          <w:szCs w:val="24"/>
          <w:lang w:val="ro-RO"/>
        </w:rPr>
        <w:t xml:space="preserve"> </w:t>
      </w:r>
      <w:r w:rsidR="00F02E3B" w:rsidRPr="00F02E3B">
        <w:rPr>
          <w:rFonts w:ascii="Arial" w:hAnsi="Arial" w:cs="Arial"/>
          <w:sz w:val="24"/>
          <w:szCs w:val="24"/>
          <w:lang w:val="ro-RO"/>
        </w:rPr>
        <w:t>de către inspectorii sanitari</w:t>
      </w:r>
      <w:r w:rsidR="00F02E3B">
        <w:rPr>
          <w:rFonts w:ascii="Arial" w:hAnsi="Arial" w:cs="Arial"/>
          <w:b/>
          <w:sz w:val="24"/>
          <w:szCs w:val="24"/>
          <w:lang w:val="ro-RO"/>
        </w:rPr>
        <w:t xml:space="preserve"> </w:t>
      </w:r>
      <w:r>
        <w:rPr>
          <w:rFonts w:ascii="Arial" w:hAnsi="Arial" w:cs="Arial"/>
          <w:b/>
          <w:sz w:val="24"/>
          <w:szCs w:val="24"/>
          <w:lang w:val="ro-RO"/>
        </w:rPr>
        <w:t>49 unități sanitare cu paturi, publice și private care dețin surse proprii de apă</w:t>
      </w:r>
      <w:r w:rsidR="00DC1F38" w:rsidRPr="00AA6AF4">
        <w:rPr>
          <w:rFonts w:ascii="Arial" w:hAnsi="Arial" w:cs="Arial"/>
          <w:sz w:val="24"/>
          <w:szCs w:val="24"/>
          <w:lang w:val="ro-RO"/>
        </w:rPr>
        <w:t xml:space="preserve"> (stații de tratare și rețele de distribuție a apei potabile), </w:t>
      </w:r>
      <w:r>
        <w:rPr>
          <w:rFonts w:ascii="Arial" w:hAnsi="Arial" w:cs="Arial"/>
          <w:sz w:val="24"/>
          <w:szCs w:val="24"/>
          <w:lang w:val="ro-RO"/>
        </w:rPr>
        <w:t>20 dintre acestea fiind racordate și la sistemul public de alimentare cu apă potabilă.</w:t>
      </w:r>
    </w:p>
    <w:p w:rsidR="00E2109E" w:rsidRDefault="00E2109E" w:rsidP="00E2109E">
      <w:pPr>
        <w:pStyle w:val="ListParagraph"/>
        <w:spacing w:after="0" w:line="240" w:lineRule="auto"/>
        <w:ind w:left="11"/>
        <w:rPr>
          <w:rFonts w:ascii="Arial" w:hAnsi="Arial" w:cs="Arial"/>
          <w:sz w:val="24"/>
          <w:szCs w:val="24"/>
          <w:lang w:val="ro-RO"/>
        </w:rPr>
      </w:pPr>
    </w:p>
    <w:p w:rsidR="00F02E3B" w:rsidRPr="00686103" w:rsidRDefault="00F02E3B" w:rsidP="00D3277D">
      <w:pPr>
        <w:pStyle w:val="ListParagraph"/>
        <w:numPr>
          <w:ilvl w:val="0"/>
          <w:numId w:val="3"/>
        </w:numPr>
        <w:spacing w:after="0" w:line="240" w:lineRule="auto"/>
        <w:ind w:left="11" w:hanging="11"/>
        <w:rPr>
          <w:rFonts w:ascii="Arial" w:hAnsi="Arial" w:cs="Arial"/>
          <w:sz w:val="24"/>
          <w:szCs w:val="24"/>
          <w:lang w:val="ro-RO"/>
        </w:rPr>
      </w:pPr>
      <w:r>
        <w:rPr>
          <w:rFonts w:ascii="Arial" w:hAnsi="Arial" w:cs="Arial"/>
          <w:sz w:val="24"/>
          <w:szCs w:val="24"/>
          <w:lang w:val="ro-RO"/>
        </w:rPr>
        <w:t xml:space="preserve">Din cele 49 obiective controlate, inspectorii sanitari au identificat că </w:t>
      </w:r>
      <w:r w:rsidRPr="00F02E3B">
        <w:rPr>
          <w:rFonts w:ascii="Arial" w:hAnsi="Arial" w:cs="Arial"/>
          <w:b/>
          <w:sz w:val="24"/>
          <w:szCs w:val="24"/>
          <w:lang w:val="ro-RO"/>
        </w:rPr>
        <w:t xml:space="preserve">17 unități sanitare au autorizație sanitară de </w:t>
      </w:r>
      <w:r w:rsidR="00686103">
        <w:rPr>
          <w:rFonts w:ascii="Arial" w:hAnsi="Arial" w:cs="Arial"/>
          <w:b/>
          <w:sz w:val="24"/>
          <w:szCs w:val="24"/>
          <w:lang w:val="ro-RO"/>
        </w:rPr>
        <w:t xml:space="preserve">funcționare pentru sursa de apă, </w:t>
      </w:r>
      <w:r w:rsidR="00686103">
        <w:rPr>
          <w:rFonts w:ascii="Arial" w:hAnsi="Arial" w:cs="Arial"/>
          <w:sz w:val="24"/>
          <w:szCs w:val="24"/>
          <w:lang w:val="ro-RO"/>
        </w:rPr>
        <w:t>iar prevederile din aceste acte sunt respectate.</w:t>
      </w:r>
    </w:p>
    <w:p w:rsidR="00F02E3B" w:rsidRPr="00F02E3B" w:rsidRDefault="00F02E3B" w:rsidP="00F02E3B">
      <w:pPr>
        <w:pStyle w:val="ListParagraph"/>
        <w:rPr>
          <w:rFonts w:ascii="Arial" w:hAnsi="Arial" w:cs="Arial"/>
          <w:sz w:val="24"/>
          <w:szCs w:val="24"/>
          <w:lang w:val="ro-RO"/>
        </w:rPr>
      </w:pPr>
    </w:p>
    <w:p w:rsidR="009E706A" w:rsidRDefault="009E706A" w:rsidP="0011470E">
      <w:pPr>
        <w:pStyle w:val="ListParagraph"/>
        <w:numPr>
          <w:ilvl w:val="0"/>
          <w:numId w:val="3"/>
        </w:numPr>
        <w:spacing w:after="0" w:line="240" w:lineRule="auto"/>
        <w:ind w:left="11" w:hanging="11"/>
        <w:rPr>
          <w:rFonts w:ascii="Arial" w:hAnsi="Arial" w:cs="Arial"/>
          <w:sz w:val="24"/>
          <w:szCs w:val="24"/>
          <w:lang w:val="ro-RO"/>
        </w:rPr>
      </w:pPr>
      <w:r>
        <w:rPr>
          <w:rFonts w:ascii="Arial" w:hAnsi="Arial" w:cs="Arial"/>
          <w:sz w:val="24"/>
          <w:szCs w:val="24"/>
          <w:lang w:val="ro-RO"/>
        </w:rPr>
        <w:t>În urma centralizării informațiilor la nivel național rezultă următoarele:</w:t>
      </w:r>
    </w:p>
    <w:p w:rsidR="009E706A" w:rsidRDefault="009E706A" w:rsidP="009E706A">
      <w:pPr>
        <w:pStyle w:val="ListParagraph"/>
        <w:numPr>
          <w:ilvl w:val="0"/>
          <w:numId w:val="1"/>
        </w:numPr>
        <w:spacing w:after="0" w:line="240" w:lineRule="auto"/>
        <w:ind w:left="0" w:firstLine="0"/>
        <w:rPr>
          <w:rFonts w:ascii="Arial" w:hAnsi="Arial" w:cs="Arial"/>
          <w:sz w:val="24"/>
          <w:szCs w:val="24"/>
          <w:lang w:val="ro-RO"/>
        </w:rPr>
      </w:pPr>
      <w:r w:rsidRPr="009E706A">
        <w:rPr>
          <w:rFonts w:ascii="Arial" w:hAnsi="Arial" w:cs="Arial"/>
          <w:sz w:val="24"/>
          <w:szCs w:val="24"/>
          <w:lang w:val="ro-RO"/>
        </w:rPr>
        <w:t>î</w:t>
      </w:r>
      <w:r w:rsidR="00686103" w:rsidRPr="009E706A">
        <w:rPr>
          <w:rFonts w:ascii="Arial" w:hAnsi="Arial" w:cs="Arial"/>
          <w:sz w:val="24"/>
          <w:szCs w:val="24"/>
          <w:lang w:val="ro-RO"/>
        </w:rPr>
        <w:t xml:space="preserve">n cele </w:t>
      </w:r>
      <w:r w:rsidR="004E4B6D" w:rsidRPr="009E706A">
        <w:rPr>
          <w:rFonts w:ascii="Arial" w:hAnsi="Arial" w:cs="Arial"/>
          <w:sz w:val="24"/>
          <w:szCs w:val="24"/>
          <w:lang w:val="ro-RO"/>
        </w:rPr>
        <w:t xml:space="preserve">35 </w:t>
      </w:r>
      <w:r w:rsidR="00686103" w:rsidRPr="009E706A">
        <w:rPr>
          <w:rFonts w:ascii="Arial" w:hAnsi="Arial" w:cs="Arial"/>
          <w:sz w:val="24"/>
          <w:szCs w:val="24"/>
          <w:lang w:val="ro-RO"/>
        </w:rPr>
        <w:t xml:space="preserve">unități sanitare care dețin surse de apă potabilă se </w:t>
      </w:r>
      <w:r w:rsidR="004E4B6D" w:rsidRPr="009E706A">
        <w:rPr>
          <w:rFonts w:ascii="Arial" w:hAnsi="Arial" w:cs="Arial"/>
          <w:sz w:val="24"/>
          <w:szCs w:val="24"/>
          <w:lang w:val="ro-RO"/>
        </w:rPr>
        <w:t>asigură calitatea apei</w:t>
      </w:r>
      <w:r w:rsidR="00686103" w:rsidRPr="009E706A">
        <w:rPr>
          <w:rFonts w:ascii="Arial" w:hAnsi="Arial" w:cs="Arial"/>
          <w:sz w:val="24"/>
          <w:szCs w:val="24"/>
          <w:lang w:val="ro-RO"/>
        </w:rPr>
        <w:t>.</w:t>
      </w:r>
      <w:r w:rsidR="00941DA1" w:rsidRPr="009E706A">
        <w:rPr>
          <w:rFonts w:ascii="Arial" w:hAnsi="Arial" w:cs="Arial"/>
          <w:sz w:val="24"/>
          <w:szCs w:val="24"/>
          <w:lang w:val="ro-RO"/>
        </w:rPr>
        <w:t xml:space="preserve"> </w:t>
      </w:r>
      <w:r w:rsidR="00686103" w:rsidRPr="009E706A">
        <w:rPr>
          <w:rFonts w:ascii="Arial" w:hAnsi="Arial" w:cs="Arial"/>
          <w:sz w:val="24"/>
          <w:szCs w:val="24"/>
          <w:lang w:val="ro-RO"/>
        </w:rPr>
        <w:t>C</w:t>
      </w:r>
      <w:r w:rsidR="004E4B6D" w:rsidRPr="009E706A">
        <w:rPr>
          <w:rFonts w:ascii="Arial" w:hAnsi="Arial" w:cs="Arial"/>
          <w:sz w:val="24"/>
          <w:szCs w:val="24"/>
          <w:lang w:val="ro-RO"/>
        </w:rPr>
        <w:t xml:space="preserve">ertificarea calității </w:t>
      </w:r>
      <w:r w:rsidR="00686103" w:rsidRPr="009E706A">
        <w:rPr>
          <w:rFonts w:ascii="Arial" w:hAnsi="Arial" w:cs="Arial"/>
          <w:sz w:val="24"/>
          <w:szCs w:val="24"/>
          <w:lang w:val="ro-RO"/>
        </w:rPr>
        <w:t xml:space="preserve">apei potabile </w:t>
      </w:r>
      <w:r w:rsidR="004E4B6D" w:rsidRPr="009E706A">
        <w:rPr>
          <w:rFonts w:ascii="Arial" w:hAnsi="Arial" w:cs="Arial"/>
          <w:sz w:val="24"/>
          <w:szCs w:val="24"/>
          <w:lang w:val="ro-RO"/>
        </w:rPr>
        <w:t xml:space="preserve">în interiorul </w:t>
      </w:r>
      <w:r w:rsidR="00686103" w:rsidRPr="009E706A">
        <w:rPr>
          <w:rFonts w:ascii="Arial" w:hAnsi="Arial" w:cs="Arial"/>
          <w:sz w:val="24"/>
          <w:szCs w:val="24"/>
          <w:lang w:val="ro-RO"/>
        </w:rPr>
        <w:t xml:space="preserve">a 44 </w:t>
      </w:r>
      <w:r w:rsidR="004E4B6D" w:rsidRPr="009E706A">
        <w:rPr>
          <w:rFonts w:ascii="Arial" w:hAnsi="Arial" w:cs="Arial"/>
          <w:sz w:val="24"/>
          <w:szCs w:val="24"/>
          <w:lang w:val="ro-RO"/>
        </w:rPr>
        <w:t>unității sanitare se face pe baza pl</w:t>
      </w:r>
      <w:r w:rsidR="00686103" w:rsidRPr="009E706A">
        <w:rPr>
          <w:rFonts w:ascii="Arial" w:hAnsi="Arial" w:cs="Arial"/>
          <w:sz w:val="24"/>
          <w:szCs w:val="24"/>
          <w:lang w:val="ro-RO"/>
        </w:rPr>
        <w:t xml:space="preserve">anului </w:t>
      </w:r>
      <w:r w:rsidR="004E4B6D" w:rsidRPr="009E706A">
        <w:rPr>
          <w:rFonts w:ascii="Arial" w:hAnsi="Arial" w:cs="Arial"/>
          <w:sz w:val="24"/>
          <w:szCs w:val="24"/>
          <w:lang w:val="ro-RO"/>
        </w:rPr>
        <w:t>de monitorizare avizat de DSP</w:t>
      </w:r>
      <w:r w:rsidR="00686103" w:rsidRPr="009E706A">
        <w:rPr>
          <w:rFonts w:ascii="Arial" w:hAnsi="Arial" w:cs="Arial"/>
          <w:sz w:val="24"/>
          <w:szCs w:val="24"/>
          <w:lang w:val="ro-RO"/>
        </w:rPr>
        <w:t xml:space="preserve">-uri, în </w:t>
      </w:r>
      <w:r w:rsidR="004E4B6D" w:rsidRPr="009E706A">
        <w:rPr>
          <w:rFonts w:ascii="Arial" w:hAnsi="Arial" w:cs="Arial"/>
          <w:sz w:val="24"/>
          <w:szCs w:val="24"/>
          <w:lang w:val="ro-RO"/>
        </w:rPr>
        <w:t xml:space="preserve">46 </w:t>
      </w:r>
      <w:r w:rsidR="00686103" w:rsidRPr="009E706A">
        <w:rPr>
          <w:rFonts w:ascii="Arial" w:hAnsi="Arial" w:cs="Arial"/>
          <w:sz w:val="24"/>
          <w:szCs w:val="24"/>
          <w:lang w:val="ro-RO"/>
        </w:rPr>
        <w:t xml:space="preserve">unități sanitare </w:t>
      </w:r>
      <w:r w:rsidR="004E4B6D" w:rsidRPr="009E706A">
        <w:rPr>
          <w:rFonts w:ascii="Arial" w:hAnsi="Arial" w:cs="Arial"/>
          <w:sz w:val="24"/>
          <w:szCs w:val="24"/>
          <w:lang w:val="ro-RO"/>
        </w:rPr>
        <w:t>puncte</w:t>
      </w:r>
      <w:r w:rsidR="00686103" w:rsidRPr="009E706A">
        <w:rPr>
          <w:rFonts w:ascii="Arial" w:hAnsi="Arial" w:cs="Arial"/>
          <w:sz w:val="24"/>
          <w:szCs w:val="24"/>
          <w:lang w:val="ro-RO"/>
        </w:rPr>
        <w:t>le</w:t>
      </w:r>
      <w:r w:rsidR="004E4B6D" w:rsidRPr="009E706A">
        <w:rPr>
          <w:rFonts w:ascii="Arial" w:hAnsi="Arial" w:cs="Arial"/>
          <w:sz w:val="24"/>
          <w:szCs w:val="24"/>
          <w:lang w:val="ro-RO"/>
        </w:rPr>
        <w:t xml:space="preserve"> de prelevare a apei </w:t>
      </w:r>
      <w:r w:rsidR="00686103" w:rsidRPr="009E706A">
        <w:rPr>
          <w:rFonts w:ascii="Arial" w:hAnsi="Arial" w:cs="Arial"/>
          <w:sz w:val="24"/>
          <w:szCs w:val="24"/>
          <w:lang w:val="ro-RO"/>
        </w:rPr>
        <w:t xml:space="preserve">este </w:t>
      </w:r>
      <w:r w:rsidR="004E4B6D" w:rsidRPr="009E706A">
        <w:rPr>
          <w:rFonts w:ascii="Arial" w:hAnsi="Arial" w:cs="Arial"/>
          <w:sz w:val="24"/>
          <w:szCs w:val="24"/>
          <w:lang w:val="ro-RO"/>
        </w:rPr>
        <w:t>stabilită de comun acord cu DSP</w:t>
      </w:r>
      <w:r>
        <w:rPr>
          <w:rFonts w:ascii="Arial" w:hAnsi="Arial" w:cs="Arial"/>
          <w:sz w:val="24"/>
          <w:szCs w:val="24"/>
          <w:lang w:val="ro-RO"/>
        </w:rPr>
        <w:t>-urile;</w:t>
      </w:r>
    </w:p>
    <w:p w:rsidR="009E706A" w:rsidRDefault="009E706A" w:rsidP="009E706A">
      <w:pPr>
        <w:pStyle w:val="ListParagraph"/>
        <w:numPr>
          <w:ilvl w:val="0"/>
          <w:numId w:val="1"/>
        </w:numPr>
        <w:spacing w:after="0" w:line="240" w:lineRule="auto"/>
        <w:ind w:left="0" w:firstLine="0"/>
        <w:rPr>
          <w:rFonts w:ascii="Arial" w:hAnsi="Arial" w:cs="Arial"/>
          <w:sz w:val="24"/>
          <w:szCs w:val="24"/>
          <w:lang w:val="ro-RO"/>
        </w:rPr>
      </w:pPr>
      <w:r>
        <w:rPr>
          <w:rFonts w:ascii="Arial" w:hAnsi="Arial" w:cs="Arial"/>
          <w:sz w:val="24"/>
          <w:szCs w:val="24"/>
          <w:lang w:val="ro-RO"/>
        </w:rPr>
        <w:t>l</w:t>
      </w:r>
      <w:r w:rsidR="00686103" w:rsidRPr="009E706A">
        <w:rPr>
          <w:rFonts w:ascii="Arial" w:hAnsi="Arial" w:cs="Arial"/>
          <w:sz w:val="24"/>
          <w:szCs w:val="24"/>
          <w:lang w:val="ro-RO"/>
        </w:rPr>
        <w:t xml:space="preserve">a 38 unități sanitare </w:t>
      </w:r>
      <w:r w:rsidR="004E4B6D" w:rsidRPr="009E706A">
        <w:rPr>
          <w:rFonts w:ascii="Arial" w:hAnsi="Arial" w:cs="Arial"/>
          <w:sz w:val="24"/>
          <w:szCs w:val="24"/>
          <w:lang w:val="ro-RO"/>
        </w:rPr>
        <w:t>există rezervă pentru asigurarea apei de consum</w:t>
      </w:r>
      <w:r w:rsidR="00686103" w:rsidRPr="009E706A">
        <w:rPr>
          <w:rFonts w:ascii="Arial" w:hAnsi="Arial" w:cs="Arial"/>
          <w:sz w:val="24"/>
          <w:szCs w:val="24"/>
          <w:lang w:val="ro-RO"/>
        </w:rPr>
        <w:t>, în 39 unități sanitare p</w:t>
      </w:r>
      <w:r w:rsidR="00BF7D3D" w:rsidRPr="009E706A">
        <w:rPr>
          <w:rFonts w:ascii="Arial" w:hAnsi="Arial" w:cs="Arial"/>
          <w:sz w:val="24"/>
          <w:szCs w:val="24"/>
          <w:lang w:val="ro-RO"/>
        </w:rPr>
        <w:t>rodusele, materialele, echipamentele, substanțele chimice (amestecuri) care vin în contact cu apa potabilă sunt avizate/notificate</w:t>
      </w:r>
      <w:r>
        <w:rPr>
          <w:rFonts w:ascii="Arial" w:hAnsi="Arial" w:cs="Arial"/>
          <w:sz w:val="24"/>
          <w:szCs w:val="24"/>
          <w:lang w:val="ro-RO"/>
        </w:rPr>
        <w:t>;</w:t>
      </w:r>
    </w:p>
    <w:p w:rsidR="009E706A" w:rsidRDefault="009E706A" w:rsidP="009E706A">
      <w:pPr>
        <w:pStyle w:val="ListParagraph"/>
        <w:numPr>
          <w:ilvl w:val="0"/>
          <w:numId w:val="1"/>
        </w:numPr>
        <w:spacing w:after="0" w:line="240" w:lineRule="auto"/>
        <w:ind w:left="0" w:firstLine="0"/>
        <w:rPr>
          <w:rFonts w:ascii="Arial" w:hAnsi="Arial" w:cs="Arial"/>
          <w:sz w:val="24"/>
          <w:szCs w:val="24"/>
          <w:lang w:val="ro-RO"/>
        </w:rPr>
      </w:pPr>
      <w:r>
        <w:rPr>
          <w:rFonts w:ascii="Arial" w:hAnsi="Arial" w:cs="Arial"/>
          <w:sz w:val="24"/>
          <w:szCs w:val="24"/>
          <w:lang w:val="ro-RO"/>
        </w:rPr>
        <w:t>î</w:t>
      </w:r>
      <w:r w:rsidR="00686103" w:rsidRPr="009E706A">
        <w:rPr>
          <w:rFonts w:ascii="Arial" w:hAnsi="Arial" w:cs="Arial"/>
          <w:sz w:val="24"/>
          <w:szCs w:val="24"/>
          <w:lang w:val="ro-RO"/>
        </w:rPr>
        <w:t>n 39</w:t>
      </w:r>
      <w:r w:rsidR="00AD19C3" w:rsidRPr="009E706A">
        <w:rPr>
          <w:rFonts w:ascii="Arial" w:hAnsi="Arial" w:cs="Arial"/>
          <w:sz w:val="24"/>
          <w:szCs w:val="24"/>
          <w:lang w:val="ro-RO"/>
        </w:rPr>
        <w:t xml:space="preserve"> unități sanitare se efectuează, </w:t>
      </w:r>
      <w:r w:rsidR="00F7130E" w:rsidRPr="009E706A">
        <w:rPr>
          <w:rFonts w:ascii="Arial" w:hAnsi="Arial" w:cs="Arial"/>
          <w:sz w:val="24"/>
          <w:szCs w:val="24"/>
          <w:lang w:val="ro-RO"/>
        </w:rPr>
        <w:t>cel puţin odată pe an, operaţii de curăţenie, spălare şi dezinfecţie a rezervoarelo</w:t>
      </w:r>
      <w:r w:rsidR="00AD19C3" w:rsidRPr="009E706A">
        <w:rPr>
          <w:rFonts w:ascii="Arial" w:hAnsi="Arial" w:cs="Arial"/>
          <w:sz w:val="24"/>
          <w:szCs w:val="24"/>
          <w:lang w:val="ro-RO"/>
        </w:rPr>
        <w:t xml:space="preserve">r, iar 33 unități sanitare dețin  </w:t>
      </w:r>
      <w:r w:rsidR="00F7130E" w:rsidRPr="009E706A">
        <w:rPr>
          <w:rFonts w:ascii="Arial" w:hAnsi="Arial" w:cs="Arial"/>
          <w:sz w:val="24"/>
          <w:szCs w:val="24"/>
          <w:lang w:val="ro-RO"/>
        </w:rPr>
        <w:t>evidenţele operaţiilor de golire, curăţare, spălare şi dezinfecţie a rezervoarelor de înmagazinare, precum şi a eficienţei operaţiunilor</w:t>
      </w:r>
      <w:r>
        <w:rPr>
          <w:rFonts w:ascii="Arial" w:hAnsi="Arial" w:cs="Arial"/>
          <w:sz w:val="24"/>
          <w:szCs w:val="24"/>
          <w:lang w:val="ro-RO"/>
        </w:rPr>
        <w:t>;</w:t>
      </w:r>
    </w:p>
    <w:p w:rsidR="009E706A" w:rsidRDefault="009E706A" w:rsidP="009E706A">
      <w:pPr>
        <w:pStyle w:val="ListParagraph"/>
        <w:numPr>
          <w:ilvl w:val="0"/>
          <w:numId w:val="1"/>
        </w:numPr>
        <w:spacing w:after="0" w:line="240" w:lineRule="auto"/>
        <w:ind w:left="0" w:firstLine="0"/>
        <w:rPr>
          <w:rFonts w:ascii="Arial" w:hAnsi="Arial" w:cs="Arial"/>
          <w:sz w:val="24"/>
          <w:szCs w:val="24"/>
          <w:lang w:val="ro-RO"/>
        </w:rPr>
      </w:pPr>
      <w:r>
        <w:rPr>
          <w:rFonts w:ascii="Arial" w:hAnsi="Arial" w:cs="Arial"/>
          <w:sz w:val="24"/>
          <w:szCs w:val="24"/>
          <w:lang w:val="ro-RO"/>
        </w:rPr>
        <w:t>î</w:t>
      </w:r>
      <w:r w:rsidR="00AD19C3" w:rsidRPr="009E706A">
        <w:rPr>
          <w:rFonts w:ascii="Arial" w:hAnsi="Arial" w:cs="Arial"/>
          <w:sz w:val="24"/>
          <w:szCs w:val="24"/>
          <w:lang w:val="ro-RO"/>
        </w:rPr>
        <w:t>n 28 unități sanitare s</w:t>
      </w:r>
      <w:r w:rsidR="0040567C" w:rsidRPr="009E706A">
        <w:rPr>
          <w:rFonts w:ascii="Arial" w:hAnsi="Arial" w:cs="Arial"/>
          <w:sz w:val="24"/>
          <w:szCs w:val="24"/>
          <w:lang w:val="ro-RO"/>
        </w:rPr>
        <w:t>e asigură dezinfecţia eficientă a apei potabile evidenţiată prin monitorizarea dezinfectantului rezidual liber</w:t>
      </w:r>
      <w:r>
        <w:rPr>
          <w:rFonts w:ascii="Arial" w:hAnsi="Arial" w:cs="Arial"/>
          <w:sz w:val="24"/>
          <w:szCs w:val="24"/>
          <w:lang w:val="ro-RO"/>
        </w:rPr>
        <w:t>;</w:t>
      </w:r>
    </w:p>
    <w:p w:rsidR="009E706A" w:rsidRDefault="009E706A" w:rsidP="009E706A">
      <w:pPr>
        <w:pStyle w:val="ListParagraph"/>
        <w:numPr>
          <w:ilvl w:val="0"/>
          <w:numId w:val="1"/>
        </w:numPr>
        <w:spacing w:after="0" w:line="240" w:lineRule="auto"/>
        <w:ind w:left="0" w:firstLine="0"/>
        <w:rPr>
          <w:rFonts w:ascii="Arial" w:hAnsi="Arial" w:cs="Arial"/>
          <w:sz w:val="24"/>
          <w:szCs w:val="24"/>
          <w:lang w:val="ro-RO"/>
        </w:rPr>
      </w:pPr>
      <w:r>
        <w:rPr>
          <w:rFonts w:ascii="Arial" w:hAnsi="Arial" w:cs="Arial"/>
          <w:sz w:val="24"/>
          <w:szCs w:val="24"/>
          <w:lang w:val="ro-RO"/>
        </w:rPr>
        <w:t>î</w:t>
      </w:r>
      <w:r w:rsidR="00AD19C3" w:rsidRPr="009E706A">
        <w:rPr>
          <w:rFonts w:ascii="Arial" w:hAnsi="Arial" w:cs="Arial"/>
          <w:sz w:val="24"/>
          <w:szCs w:val="24"/>
          <w:lang w:val="ro-RO"/>
        </w:rPr>
        <w:t>n 44 unități sanitare s</w:t>
      </w:r>
      <w:r w:rsidR="004E4B6D" w:rsidRPr="009E706A">
        <w:rPr>
          <w:rFonts w:ascii="Arial" w:hAnsi="Arial" w:cs="Arial"/>
          <w:sz w:val="24"/>
          <w:szCs w:val="24"/>
          <w:lang w:val="ro-RO"/>
        </w:rPr>
        <w:t>e respectă frecvența de prelevare a probelor de apa potabilă</w:t>
      </w:r>
      <w:r w:rsidR="00AD19C3" w:rsidRPr="009E706A">
        <w:rPr>
          <w:rFonts w:ascii="Arial" w:hAnsi="Arial" w:cs="Arial"/>
          <w:sz w:val="24"/>
          <w:szCs w:val="24"/>
          <w:lang w:val="ro-RO"/>
        </w:rPr>
        <w:t>.</w:t>
      </w:r>
    </w:p>
    <w:p w:rsidR="009E706A" w:rsidRDefault="009E706A" w:rsidP="009E706A">
      <w:pPr>
        <w:pStyle w:val="ListParagraph"/>
        <w:numPr>
          <w:ilvl w:val="0"/>
          <w:numId w:val="1"/>
        </w:numPr>
        <w:spacing w:after="0" w:line="240" w:lineRule="auto"/>
        <w:ind w:left="0" w:firstLine="0"/>
        <w:rPr>
          <w:rFonts w:ascii="Arial" w:hAnsi="Arial" w:cs="Arial"/>
          <w:sz w:val="24"/>
          <w:szCs w:val="24"/>
          <w:lang w:val="ro-RO"/>
        </w:rPr>
      </w:pPr>
      <w:r>
        <w:rPr>
          <w:rFonts w:ascii="Arial" w:hAnsi="Arial" w:cs="Arial"/>
          <w:sz w:val="24"/>
          <w:szCs w:val="24"/>
          <w:lang w:val="ro-RO"/>
        </w:rPr>
        <w:lastRenderedPageBreak/>
        <w:t>d</w:t>
      </w:r>
      <w:r w:rsidR="002470BE" w:rsidRPr="009E706A">
        <w:rPr>
          <w:rFonts w:ascii="Arial" w:hAnsi="Arial" w:cs="Arial"/>
          <w:sz w:val="24"/>
          <w:szCs w:val="24"/>
          <w:lang w:val="ro-RO"/>
        </w:rPr>
        <w:t>in cele 49 s</w:t>
      </w:r>
      <w:r w:rsidR="00B713C1" w:rsidRPr="009E706A">
        <w:rPr>
          <w:rFonts w:ascii="Arial" w:hAnsi="Arial" w:cs="Arial"/>
          <w:sz w:val="24"/>
          <w:szCs w:val="24"/>
          <w:lang w:val="ro-RO"/>
        </w:rPr>
        <w:t xml:space="preserve">tații </w:t>
      </w:r>
      <w:r w:rsidR="002470BE" w:rsidRPr="009E706A">
        <w:rPr>
          <w:rFonts w:ascii="Arial" w:hAnsi="Arial" w:cs="Arial"/>
          <w:sz w:val="24"/>
          <w:szCs w:val="24"/>
          <w:lang w:val="ro-RO"/>
        </w:rPr>
        <w:t xml:space="preserve">de tratare apă potabilă din unitățile sanitare, 46 dețin </w:t>
      </w:r>
      <w:r w:rsidR="00B713C1" w:rsidRPr="009E706A">
        <w:rPr>
          <w:rFonts w:ascii="Arial" w:hAnsi="Arial" w:cs="Arial"/>
          <w:sz w:val="24"/>
          <w:szCs w:val="24"/>
          <w:lang w:val="ro-RO"/>
        </w:rPr>
        <w:t>captare adecvată</w:t>
      </w:r>
      <w:r w:rsidR="002470BE" w:rsidRPr="009E706A">
        <w:rPr>
          <w:rFonts w:ascii="Arial" w:hAnsi="Arial" w:cs="Arial"/>
          <w:sz w:val="24"/>
          <w:szCs w:val="24"/>
          <w:lang w:val="ro-RO"/>
        </w:rPr>
        <w:t>, la 35 stații de tratare procesul de tratare este aplicat adecvat, iar la 28 stații de tratare clorinarea/dezinfecția se realizează î</w:t>
      </w:r>
      <w:r>
        <w:rPr>
          <w:rFonts w:ascii="Arial" w:hAnsi="Arial" w:cs="Arial"/>
          <w:sz w:val="24"/>
          <w:szCs w:val="24"/>
          <w:lang w:val="ro-RO"/>
        </w:rPr>
        <w:t>n mod corespunzător;</w:t>
      </w:r>
    </w:p>
    <w:p w:rsidR="00A50680" w:rsidRPr="009E706A" w:rsidRDefault="009E706A" w:rsidP="009E706A">
      <w:pPr>
        <w:pStyle w:val="ListParagraph"/>
        <w:numPr>
          <w:ilvl w:val="0"/>
          <w:numId w:val="1"/>
        </w:numPr>
        <w:spacing w:after="0" w:line="240" w:lineRule="auto"/>
        <w:ind w:left="0" w:firstLine="0"/>
        <w:rPr>
          <w:rFonts w:ascii="Arial" w:hAnsi="Arial" w:cs="Arial"/>
          <w:sz w:val="24"/>
          <w:szCs w:val="24"/>
          <w:lang w:val="ro-RO"/>
        </w:rPr>
      </w:pPr>
      <w:r>
        <w:rPr>
          <w:rFonts w:ascii="Arial" w:hAnsi="Arial" w:cs="Arial"/>
          <w:sz w:val="24"/>
          <w:szCs w:val="24"/>
          <w:lang w:val="ro-RO"/>
        </w:rPr>
        <w:t>l</w:t>
      </w:r>
      <w:r w:rsidR="002470BE" w:rsidRPr="009E706A">
        <w:rPr>
          <w:rFonts w:ascii="Arial" w:hAnsi="Arial" w:cs="Arial"/>
          <w:sz w:val="24"/>
          <w:szCs w:val="24"/>
          <w:lang w:val="ro-RO"/>
        </w:rPr>
        <w:t xml:space="preserve">a 32 stații de tratare a apei se realizează controlul </w:t>
      </w:r>
      <w:r w:rsidR="00B713C1" w:rsidRPr="009E706A">
        <w:rPr>
          <w:rFonts w:ascii="Arial" w:eastAsiaTheme="minorHAnsi" w:hAnsi="Arial" w:cs="Arial"/>
          <w:iCs/>
          <w:sz w:val="24"/>
          <w:szCs w:val="24"/>
          <w:lang w:val="ro-RO"/>
        </w:rPr>
        <w:t>înregistrărilor/documentelor</w:t>
      </w:r>
      <w:r w:rsidR="002470BE" w:rsidRPr="009E706A">
        <w:rPr>
          <w:rFonts w:ascii="Arial" w:eastAsiaTheme="minorHAnsi" w:hAnsi="Arial" w:cs="Arial"/>
          <w:iCs/>
          <w:sz w:val="24"/>
          <w:szCs w:val="24"/>
          <w:lang w:val="ro-RO"/>
        </w:rPr>
        <w:t>, la 25 stații de tratare se efectuează controlul monitorizării operaționale, iar la 37 stații de tratare se face controlul monitorizării de audit.</w:t>
      </w:r>
    </w:p>
    <w:p w:rsidR="00B713C1" w:rsidRPr="00AA6AF4" w:rsidRDefault="00B713C1" w:rsidP="00CA6F58">
      <w:pPr>
        <w:pStyle w:val="ListParagraph"/>
        <w:tabs>
          <w:tab w:val="left" w:pos="0"/>
        </w:tabs>
        <w:autoSpaceDE w:val="0"/>
        <w:autoSpaceDN w:val="0"/>
        <w:adjustRightInd w:val="0"/>
        <w:spacing w:after="0" w:line="240" w:lineRule="auto"/>
        <w:ind w:left="0"/>
        <w:rPr>
          <w:rFonts w:ascii="Arial" w:eastAsiaTheme="minorHAnsi" w:hAnsi="Arial" w:cs="Arial"/>
          <w:iCs/>
          <w:sz w:val="24"/>
          <w:szCs w:val="24"/>
          <w:lang w:val="ro-RO"/>
        </w:rPr>
      </w:pPr>
    </w:p>
    <w:p w:rsidR="00BF7D20" w:rsidRDefault="00564E5D" w:rsidP="00D3277D">
      <w:pPr>
        <w:pStyle w:val="ListParagraph"/>
        <w:numPr>
          <w:ilvl w:val="0"/>
          <w:numId w:val="2"/>
        </w:numPr>
        <w:spacing w:after="0" w:line="240" w:lineRule="auto"/>
        <w:ind w:left="0" w:firstLine="0"/>
        <w:rPr>
          <w:rFonts w:ascii="Arial" w:hAnsi="Arial" w:cs="Arial"/>
          <w:b/>
          <w:sz w:val="24"/>
          <w:szCs w:val="24"/>
          <w:lang w:val="ro-RO"/>
        </w:rPr>
      </w:pPr>
      <w:r>
        <w:rPr>
          <w:rFonts w:ascii="Arial" w:hAnsi="Arial" w:cs="Arial"/>
          <w:sz w:val="24"/>
          <w:szCs w:val="24"/>
          <w:lang w:val="ro-RO"/>
        </w:rPr>
        <w:t>La nivel național inspectorii s</w:t>
      </w:r>
      <w:r w:rsidR="00BF7D20" w:rsidRPr="007072A8">
        <w:rPr>
          <w:rFonts w:ascii="Arial" w:hAnsi="Arial" w:cs="Arial"/>
          <w:sz w:val="24"/>
          <w:szCs w:val="24"/>
          <w:lang w:val="ro-RO"/>
        </w:rPr>
        <w:t>a</w:t>
      </w:r>
      <w:r>
        <w:rPr>
          <w:rFonts w:ascii="Arial" w:hAnsi="Arial" w:cs="Arial"/>
          <w:sz w:val="24"/>
          <w:szCs w:val="24"/>
          <w:lang w:val="ro-RO"/>
        </w:rPr>
        <w:t>n</w:t>
      </w:r>
      <w:r w:rsidR="00BF7D20" w:rsidRPr="007072A8">
        <w:rPr>
          <w:rFonts w:ascii="Arial" w:hAnsi="Arial" w:cs="Arial"/>
          <w:sz w:val="24"/>
          <w:szCs w:val="24"/>
          <w:lang w:val="ro-RO"/>
        </w:rPr>
        <w:t xml:space="preserve">itari au prelevat </w:t>
      </w:r>
      <w:r w:rsidR="00BF7D20" w:rsidRPr="00746757">
        <w:rPr>
          <w:rFonts w:ascii="Arial" w:hAnsi="Arial" w:cs="Arial"/>
          <w:b/>
          <w:sz w:val="24"/>
          <w:szCs w:val="24"/>
          <w:lang w:val="ro-RO"/>
        </w:rPr>
        <w:t xml:space="preserve">108 probe de apă </w:t>
      </w:r>
      <w:r w:rsidR="00BF7D20" w:rsidRPr="00941DA1">
        <w:rPr>
          <w:rFonts w:ascii="Arial" w:hAnsi="Arial" w:cs="Arial"/>
          <w:sz w:val="24"/>
          <w:szCs w:val="24"/>
          <w:lang w:val="ro-RO"/>
        </w:rPr>
        <w:t>din unitățile sanitare cu sursă proprie de apă.</w:t>
      </w:r>
      <w:r w:rsidR="00BF7D20" w:rsidRPr="007072A8">
        <w:rPr>
          <w:rFonts w:ascii="Arial" w:hAnsi="Arial" w:cs="Arial"/>
          <w:sz w:val="24"/>
          <w:szCs w:val="24"/>
          <w:lang w:val="ro-RO"/>
        </w:rPr>
        <w:t xml:space="preserve"> Dintre acestea, </w:t>
      </w:r>
      <w:r w:rsidR="00BF7D20" w:rsidRPr="00941DA1">
        <w:rPr>
          <w:rFonts w:ascii="Arial" w:hAnsi="Arial" w:cs="Arial"/>
          <w:b/>
          <w:sz w:val="24"/>
          <w:szCs w:val="24"/>
          <w:lang w:val="ro-RO"/>
        </w:rPr>
        <w:t>4 probe au fost neconforme la parametrii microbiologici</w:t>
      </w:r>
      <w:r w:rsidR="00746757" w:rsidRPr="00941DA1">
        <w:rPr>
          <w:rFonts w:ascii="Arial" w:hAnsi="Arial" w:cs="Arial"/>
          <w:b/>
          <w:sz w:val="24"/>
          <w:szCs w:val="24"/>
          <w:lang w:val="ro-RO"/>
        </w:rPr>
        <w:t xml:space="preserve">, </w:t>
      </w:r>
      <w:r w:rsidR="00BF7D20" w:rsidRPr="00941DA1">
        <w:rPr>
          <w:rFonts w:ascii="Arial" w:hAnsi="Arial" w:cs="Arial"/>
          <w:b/>
          <w:sz w:val="24"/>
          <w:szCs w:val="24"/>
          <w:lang w:val="ro-RO"/>
        </w:rPr>
        <w:t>11 probe au fost neconforme la parametrii chimici și 17 probe au fost neconforme la parametrii indicatori.</w:t>
      </w:r>
    </w:p>
    <w:p w:rsidR="00CF1602" w:rsidRDefault="00CF1602" w:rsidP="00CF1602">
      <w:pPr>
        <w:pStyle w:val="ListParagraph"/>
        <w:spacing w:after="0" w:line="240" w:lineRule="auto"/>
        <w:ind w:left="0"/>
        <w:rPr>
          <w:rFonts w:ascii="Arial" w:hAnsi="Arial" w:cs="Arial"/>
          <w:b/>
          <w:sz w:val="24"/>
          <w:szCs w:val="24"/>
          <w:lang w:val="ro-RO"/>
        </w:rPr>
      </w:pPr>
    </w:p>
    <w:p w:rsidR="00CF1602" w:rsidRPr="00A61425" w:rsidRDefault="00A61425" w:rsidP="00D3277D">
      <w:pPr>
        <w:pStyle w:val="ListParagraph"/>
        <w:numPr>
          <w:ilvl w:val="0"/>
          <w:numId w:val="2"/>
        </w:numPr>
        <w:spacing w:after="0" w:line="240" w:lineRule="auto"/>
        <w:ind w:left="0" w:firstLine="0"/>
        <w:rPr>
          <w:rFonts w:ascii="Arial" w:hAnsi="Arial" w:cs="Arial"/>
          <w:sz w:val="24"/>
          <w:szCs w:val="24"/>
          <w:lang w:val="ro-RO"/>
        </w:rPr>
      </w:pPr>
      <w:r w:rsidRPr="00A61425">
        <w:rPr>
          <w:rFonts w:ascii="Arial" w:hAnsi="Arial" w:cs="Arial"/>
          <w:sz w:val="24"/>
          <w:szCs w:val="24"/>
          <w:lang w:val="ro-RO"/>
        </w:rPr>
        <w:t>Unitățile sanitare cu paturi cu sursă proprie de apă care nu dețin autorizație sanitară de funcționare sunt în județele Alba, Arad, Argeș, Bihor, Botoșani, Brașov, Dolj, Galați, Giurgiu, Iași, Maramureș, Mureș, Olt, Prahova, Suceava, Teleorman, Timiș, Tulcea, Vaslui, Vâlcea, Vrancea.</w:t>
      </w:r>
    </w:p>
    <w:p w:rsidR="00BF7D20" w:rsidRDefault="00BF7D20" w:rsidP="00BF7D20">
      <w:pPr>
        <w:pStyle w:val="ListParagraph"/>
        <w:spacing w:after="0" w:line="240" w:lineRule="auto"/>
        <w:ind w:left="0"/>
        <w:rPr>
          <w:rFonts w:ascii="Arial" w:hAnsi="Arial" w:cs="Arial"/>
          <w:sz w:val="24"/>
          <w:szCs w:val="24"/>
          <w:lang w:val="ro-RO"/>
        </w:rPr>
      </w:pPr>
    </w:p>
    <w:p w:rsidR="009E74FD" w:rsidRPr="00C02AEA" w:rsidRDefault="00170356" w:rsidP="00C02AEA">
      <w:pPr>
        <w:pStyle w:val="ListParagraph"/>
        <w:numPr>
          <w:ilvl w:val="0"/>
          <w:numId w:val="2"/>
        </w:numPr>
        <w:spacing w:after="0" w:line="240" w:lineRule="auto"/>
        <w:ind w:left="0" w:firstLine="0"/>
        <w:rPr>
          <w:rFonts w:ascii="Arial" w:hAnsi="Arial" w:cs="Arial"/>
          <w:sz w:val="24"/>
          <w:szCs w:val="24"/>
          <w:lang w:val="ro-RO"/>
        </w:rPr>
      </w:pPr>
      <w:r>
        <w:rPr>
          <w:rFonts w:ascii="Arial" w:hAnsi="Arial" w:cs="Arial"/>
          <w:sz w:val="24"/>
          <w:szCs w:val="24"/>
          <w:lang w:val="ro-RO"/>
        </w:rPr>
        <w:t>I</w:t>
      </w:r>
      <w:r w:rsidRPr="00C02AEA">
        <w:rPr>
          <w:rFonts w:ascii="Arial" w:hAnsi="Arial" w:cs="Arial"/>
          <w:sz w:val="24"/>
          <w:szCs w:val="24"/>
          <w:lang w:val="ro-RO"/>
        </w:rPr>
        <w:t xml:space="preserve">nspectorii sanitari </w:t>
      </w:r>
      <w:r>
        <w:rPr>
          <w:rFonts w:ascii="Arial" w:hAnsi="Arial" w:cs="Arial"/>
          <w:sz w:val="24"/>
          <w:szCs w:val="24"/>
          <w:lang w:val="ro-RO"/>
        </w:rPr>
        <w:t xml:space="preserve">din cadrul DSP-urilor au identificat următoarele </w:t>
      </w:r>
      <w:r w:rsidR="009E74FD" w:rsidRPr="00C02AEA">
        <w:rPr>
          <w:rFonts w:ascii="Arial" w:hAnsi="Arial" w:cs="Arial"/>
          <w:b/>
          <w:sz w:val="24"/>
          <w:szCs w:val="24"/>
          <w:lang w:val="ro-RO"/>
        </w:rPr>
        <w:t>neconformităţi</w:t>
      </w:r>
      <w:r>
        <w:rPr>
          <w:rFonts w:ascii="Arial" w:hAnsi="Arial" w:cs="Arial"/>
          <w:b/>
          <w:sz w:val="24"/>
          <w:szCs w:val="24"/>
          <w:lang w:val="ro-RO"/>
        </w:rPr>
        <w:t>:</w:t>
      </w:r>
      <w:r w:rsidR="009E74FD" w:rsidRPr="00C02AEA">
        <w:rPr>
          <w:rFonts w:ascii="Arial" w:hAnsi="Arial" w:cs="Arial"/>
          <w:sz w:val="24"/>
          <w:szCs w:val="24"/>
          <w:lang w:val="ro-RO"/>
        </w:rPr>
        <w:t xml:space="preserve"> </w:t>
      </w:r>
    </w:p>
    <w:p w:rsidR="00AE39EC" w:rsidRDefault="00C02AEA" w:rsidP="00AE39EC">
      <w:pPr>
        <w:autoSpaceDE w:val="0"/>
        <w:autoSpaceDN w:val="0"/>
        <w:adjustRightInd w:val="0"/>
        <w:spacing w:after="0" w:line="240" w:lineRule="auto"/>
        <w:ind w:left="0"/>
        <w:rPr>
          <w:rFonts w:ascii="Arial" w:hAnsi="Arial" w:cs="Arial"/>
          <w:sz w:val="24"/>
          <w:szCs w:val="24"/>
        </w:rPr>
      </w:pPr>
      <w:r w:rsidRPr="00C02AEA">
        <w:rPr>
          <w:rFonts w:ascii="Arial" w:hAnsi="Arial" w:cs="Arial"/>
          <w:sz w:val="24"/>
          <w:szCs w:val="24"/>
        </w:rPr>
        <w:t xml:space="preserve">- </w:t>
      </w:r>
      <w:proofErr w:type="gramStart"/>
      <w:r>
        <w:rPr>
          <w:rFonts w:ascii="Arial" w:hAnsi="Arial" w:cs="Arial"/>
          <w:sz w:val="24"/>
          <w:szCs w:val="24"/>
        </w:rPr>
        <w:t>lipsă</w:t>
      </w:r>
      <w:proofErr w:type="gramEnd"/>
      <w:r>
        <w:rPr>
          <w:rFonts w:ascii="Arial" w:hAnsi="Arial" w:cs="Arial"/>
          <w:sz w:val="24"/>
          <w:szCs w:val="24"/>
        </w:rPr>
        <w:t xml:space="preserve"> autorizației sanitare de funcționare </w:t>
      </w:r>
      <w:r w:rsidRPr="00C02AEA">
        <w:rPr>
          <w:rFonts w:ascii="Arial" w:hAnsi="Arial" w:cs="Arial"/>
          <w:sz w:val="24"/>
          <w:szCs w:val="24"/>
          <w:lang w:val="ro-RO"/>
        </w:rPr>
        <w:t>pentru sistemul de tratare și distribuție a apei din sursă proprie</w:t>
      </w:r>
      <w:r w:rsidR="00E325BE">
        <w:rPr>
          <w:rFonts w:ascii="Arial" w:hAnsi="Arial" w:cs="Arial"/>
          <w:sz w:val="24"/>
          <w:szCs w:val="24"/>
          <w:lang w:val="ro-RO"/>
        </w:rPr>
        <w:t xml:space="preserve">, autorizația nu include toate componentele sistemului de tratare și alimentare apă potabilă; autorizația sanitară de funcționare </w:t>
      </w:r>
      <w:r>
        <w:rPr>
          <w:rFonts w:ascii="Arial" w:hAnsi="Arial" w:cs="Arial"/>
          <w:sz w:val="24"/>
          <w:szCs w:val="24"/>
        </w:rPr>
        <w:t>nu a fost vizată anual</w:t>
      </w:r>
      <w:r w:rsidR="00AE39EC">
        <w:rPr>
          <w:rFonts w:ascii="Arial" w:hAnsi="Arial" w:cs="Arial"/>
          <w:sz w:val="24"/>
          <w:szCs w:val="24"/>
        </w:rPr>
        <w:t>;</w:t>
      </w:r>
    </w:p>
    <w:p w:rsidR="000C6CE8" w:rsidRDefault="000C6CE8" w:rsidP="00AE39EC">
      <w:pPr>
        <w:autoSpaceDE w:val="0"/>
        <w:autoSpaceDN w:val="0"/>
        <w:adjustRightInd w:val="0"/>
        <w:spacing w:after="0" w:line="240" w:lineRule="auto"/>
        <w:ind w:left="0"/>
        <w:rPr>
          <w:rFonts w:ascii="Arial" w:hAnsi="Arial" w:cs="Arial"/>
          <w:sz w:val="24"/>
          <w:szCs w:val="24"/>
        </w:rPr>
      </w:pPr>
      <w:r>
        <w:rPr>
          <w:rFonts w:ascii="Arial" w:hAnsi="Arial" w:cs="Arial"/>
          <w:noProof/>
          <w:sz w:val="24"/>
          <w:szCs w:val="24"/>
          <w:lang w:val="ro-RO"/>
        </w:rPr>
        <w:t xml:space="preserve">- nesolicitarea </w:t>
      </w:r>
      <w:r w:rsidRPr="00C02AEA">
        <w:rPr>
          <w:rFonts w:ascii="Arial" w:hAnsi="Arial" w:cs="Arial"/>
          <w:noProof/>
          <w:sz w:val="24"/>
          <w:szCs w:val="24"/>
          <w:lang w:val="ro-RO"/>
        </w:rPr>
        <w:t>autorizaţiei sanitare de funcţionare pentru tratarea şi distribuţia apei potabile în incinta unității sanitare, conform prevederilor Ord</w:t>
      </w:r>
      <w:r>
        <w:rPr>
          <w:rFonts w:ascii="Arial" w:hAnsi="Arial" w:cs="Arial"/>
          <w:noProof/>
          <w:sz w:val="24"/>
          <w:szCs w:val="24"/>
          <w:lang w:val="ro-RO"/>
        </w:rPr>
        <w:t xml:space="preserve">inului </w:t>
      </w:r>
      <w:r w:rsidRPr="00C02AEA">
        <w:rPr>
          <w:rFonts w:ascii="Arial" w:hAnsi="Arial" w:cs="Arial"/>
          <w:noProof/>
          <w:sz w:val="24"/>
          <w:szCs w:val="24"/>
          <w:lang w:val="ro-RO"/>
        </w:rPr>
        <w:t>nr. 1030/2009</w:t>
      </w:r>
      <w:r>
        <w:rPr>
          <w:rFonts w:ascii="Arial" w:hAnsi="Arial" w:cs="Arial"/>
          <w:noProof/>
          <w:sz w:val="24"/>
          <w:szCs w:val="24"/>
          <w:lang w:val="ro-RO"/>
        </w:rPr>
        <w:t>;</w:t>
      </w:r>
    </w:p>
    <w:p w:rsidR="00AE39EC" w:rsidRDefault="00AE39EC" w:rsidP="00AE39EC">
      <w:pPr>
        <w:autoSpaceDE w:val="0"/>
        <w:autoSpaceDN w:val="0"/>
        <w:adjustRightInd w:val="0"/>
        <w:spacing w:after="0" w:line="240" w:lineRule="auto"/>
        <w:ind w:left="0"/>
        <w:rPr>
          <w:rFonts w:ascii="Arial" w:hAnsi="Arial" w:cs="Arial"/>
          <w:sz w:val="24"/>
          <w:szCs w:val="24"/>
          <w:lang w:val="en-GB"/>
        </w:rPr>
      </w:pPr>
      <w:r>
        <w:rPr>
          <w:rFonts w:ascii="Arial" w:hAnsi="Arial" w:cs="Arial"/>
          <w:sz w:val="24"/>
          <w:szCs w:val="24"/>
        </w:rPr>
        <w:t xml:space="preserve">- </w:t>
      </w:r>
      <w:proofErr w:type="gramStart"/>
      <w:r w:rsidRPr="00C02AEA">
        <w:rPr>
          <w:rFonts w:ascii="Arial" w:hAnsi="Arial" w:cs="Arial"/>
          <w:sz w:val="24"/>
          <w:szCs w:val="24"/>
          <w:lang w:val="en-GB"/>
        </w:rPr>
        <w:t>darea</w:t>
      </w:r>
      <w:proofErr w:type="gramEnd"/>
      <w:r w:rsidRPr="00C02AEA">
        <w:rPr>
          <w:rFonts w:ascii="Arial" w:hAnsi="Arial" w:cs="Arial"/>
          <w:sz w:val="24"/>
          <w:szCs w:val="24"/>
          <w:lang w:val="en-GB"/>
        </w:rPr>
        <w:t xml:space="preserve"> în consum public </w:t>
      </w:r>
      <w:r>
        <w:rPr>
          <w:rFonts w:ascii="Arial" w:hAnsi="Arial" w:cs="Arial"/>
          <w:sz w:val="24"/>
          <w:szCs w:val="24"/>
          <w:lang w:val="en-GB"/>
        </w:rPr>
        <w:t xml:space="preserve">a apei </w:t>
      </w:r>
      <w:r w:rsidRPr="00C02AEA">
        <w:rPr>
          <w:rFonts w:ascii="Arial" w:hAnsi="Arial" w:cs="Arial"/>
          <w:sz w:val="24"/>
          <w:szCs w:val="24"/>
          <w:lang w:val="en-GB"/>
        </w:rPr>
        <w:t>care nu corespunde condițiilor de potabilitate prevăzute în re</w:t>
      </w:r>
      <w:r>
        <w:rPr>
          <w:rFonts w:ascii="Arial" w:hAnsi="Arial" w:cs="Arial"/>
          <w:sz w:val="24"/>
          <w:szCs w:val="24"/>
          <w:lang w:val="en-GB"/>
        </w:rPr>
        <w:t>glementărilor legale în vigoare;</w:t>
      </w:r>
    </w:p>
    <w:p w:rsidR="008B26A3" w:rsidRDefault="00C02AEA" w:rsidP="00F67BA6">
      <w:pPr>
        <w:autoSpaceDE w:val="0"/>
        <w:autoSpaceDN w:val="0"/>
        <w:adjustRightInd w:val="0"/>
        <w:spacing w:after="0" w:line="240" w:lineRule="auto"/>
        <w:ind w:left="0"/>
        <w:rPr>
          <w:rFonts w:ascii="Arial" w:hAnsi="Arial" w:cs="Arial"/>
          <w:sz w:val="24"/>
          <w:szCs w:val="24"/>
          <w:lang w:val="ro-RO"/>
        </w:rPr>
      </w:pPr>
      <w:r>
        <w:rPr>
          <w:rFonts w:ascii="Arial" w:hAnsi="Arial" w:cs="Arial"/>
          <w:sz w:val="24"/>
          <w:szCs w:val="24"/>
        </w:rPr>
        <w:t xml:space="preserve">- </w:t>
      </w:r>
      <w:proofErr w:type="gramStart"/>
      <w:r w:rsidRPr="00C02AEA">
        <w:rPr>
          <w:rFonts w:ascii="Arial" w:hAnsi="Arial" w:cs="Arial"/>
          <w:sz w:val="24"/>
          <w:szCs w:val="24"/>
          <w:lang w:val="ro-RO"/>
        </w:rPr>
        <w:t>neefectuarea</w:t>
      </w:r>
      <w:proofErr w:type="gramEnd"/>
      <w:r w:rsidRPr="00C02AEA">
        <w:rPr>
          <w:rFonts w:ascii="Arial" w:hAnsi="Arial" w:cs="Arial"/>
          <w:sz w:val="24"/>
          <w:szCs w:val="24"/>
          <w:lang w:val="ro-RO"/>
        </w:rPr>
        <w:t xml:space="preserve"> monitorizării calității apei potabile la toți parametri prevăzuți în OG nr. 7</w:t>
      </w:r>
      <w:r>
        <w:rPr>
          <w:rFonts w:ascii="Arial" w:hAnsi="Arial" w:cs="Arial"/>
          <w:sz w:val="24"/>
          <w:szCs w:val="24"/>
          <w:lang w:val="ro-RO"/>
        </w:rPr>
        <w:t>/</w:t>
      </w:r>
      <w:r w:rsidRPr="00C02AEA">
        <w:rPr>
          <w:rFonts w:ascii="Arial" w:hAnsi="Arial" w:cs="Arial"/>
          <w:sz w:val="24"/>
          <w:szCs w:val="24"/>
          <w:lang w:val="ro-RO"/>
        </w:rPr>
        <w:t>2023</w:t>
      </w:r>
      <w:r w:rsidR="004B03CD">
        <w:rPr>
          <w:rFonts w:ascii="Arial" w:hAnsi="Arial" w:cs="Arial"/>
          <w:sz w:val="24"/>
          <w:szCs w:val="24"/>
          <w:lang w:val="ro-RO"/>
        </w:rPr>
        <w:t xml:space="preserve"> sau </w:t>
      </w:r>
      <w:r w:rsidR="008B26A3">
        <w:rPr>
          <w:rFonts w:ascii="Arial" w:hAnsi="Arial" w:cs="Arial"/>
          <w:sz w:val="24"/>
          <w:szCs w:val="24"/>
          <w:lang w:val="ro-RO"/>
        </w:rPr>
        <w:t>n</w:t>
      </w:r>
      <w:r w:rsidR="008B26A3" w:rsidRPr="00C02AEA">
        <w:rPr>
          <w:rFonts w:ascii="Arial" w:hAnsi="Arial" w:cs="Arial"/>
          <w:sz w:val="24"/>
          <w:szCs w:val="24"/>
          <w:lang w:val="ro-RO"/>
        </w:rPr>
        <w:t>erespectarea frecvenței monitorizării operaționale a calității apei potabile, stabilite în graficul avizat de DSP</w:t>
      </w:r>
      <w:r w:rsidR="008B26A3">
        <w:rPr>
          <w:rFonts w:ascii="Arial" w:hAnsi="Arial" w:cs="Arial"/>
          <w:sz w:val="24"/>
          <w:szCs w:val="24"/>
          <w:lang w:val="ro-RO"/>
        </w:rPr>
        <w:t>;</w:t>
      </w:r>
    </w:p>
    <w:p w:rsidR="004E72FB" w:rsidRDefault="00925370" w:rsidP="004E72FB">
      <w:pPr>
        <w:autoSpaceDE w:val="0"/>
        <w:autoSpaceDN w:val="0"/>
        <w:adjustRightInd w:val="0"/>
        <w:spacing w:after="0" w:line="240" w:lineRule="auto"/>
        <w:ind w:left="0"/>
        <w:rPr>
          <w:rFonts w:ascii="Arial" w:hAnsi="Arial" w:cs="Arial"/>
          <w:noProof/>
          <w:sz w:val="24"/>
          <w:szCs w:val="24"/>
          <w:lang w:val="ro-RO"/>
        </w:rPr>
      </w:pPr>
      <w:r>
        <w:rPr>
          <w:rFonts w:ascii="Arial" w:hAnsi="Arial" w:cs="Arial"/>
          <w:sz w:val="24"/>
          <w:szCs w:val="24"/>
          <w:lang w:val="ro-RO"/>
        </w:rPr>
        <w:t>- ne</w:t>
      </w:r>
      <w:r w:rsidRPr="00C02AEA">
        <w:rPr>
          <w:rFonts w:ascii="Arial" w:hAnsi="Arial" w:cs="Arial"/>
          <w:noProof/>
          <w:sz w:val="24"/>
          <w:szCs w:val="24"/>
          <w:lang w:val="ro-RO"/>
        </w:rPr>
        <w:t>actualiza</w:t>
      </w:r>
      <w:r>
        <w:rPr>
          <w:rFonts w:ascii="Arial" w:hAnsi="Arial" w:cs="Arial"/>
          <w:noProof/>
          <w:sz w:val="24"/>
          <w:szCs w:val="24"/>
          <w:lang w:val="ro-RO"/>
        </w:rPr>
        <w:t>rea</w:t>
      </w:r>
      <w:r w:rsidRPr="00C02AEA">
        <w:rPr>
          <w:rFonts w:ascii="Arial" w:hAnsi="Arial" w:cs="Arial"/>
          <w:noProof/>
          <w:sz w:val="24"/>
          <w:szCs w:val="24"/>
          <w:lang w:val="ro-RO"/>
        </w:rPr>
        <w:t xml:space="preserve"> planul</w:t>
      </w:r>
      <w:r>
        <w:rPr>
          <w:rFonts w:ascii="Arial" w:hAnsi="Arial" w:cs="Arial"/>
          <w:noProof/>
          <w:sz w:val="24"/>
          <w:szCs w:val="24"/>
          <w:lang w:val="ro-RO"/>
        </w:rPr>
        <w:t>ui</w:t>
      </w:r>
      <w:r w:rsidRPr="00C02AEA">
        <w:rPr>
          <w:rFonts w:ascii="Arial" w:hAnsi="Arial" w:cs="Arial"/>
          <w:noProof/>
          <w:sz w:val="24"/>
          <w:szCs w:val="24"/>
          <w:lang w:val="ro-RO"/>
        </w:rPr>
        <w:t xml:space="preserve"> de monitorizare a calității apei potabile pentru anul 2025, prin includerea identificării și evaluării riscurilor, </w:t>
      </w:r>
      <w:r>
        <w:rPr>
          <w:rFonts w:ascii="Arial" w:hAnsi="Arial" w:cs="Arial"/>
          <w:noProof/>
          <w:sz w:val="24"/>
          <w:szCs w:val="24"/>
          <w:lang w:val="ro-RO"/>
        </w:rPr>
        <w:t>ne</w:t>
      </w:r>
      <w:r w:rsidRPr="00C02AEA">
        <w:rPr>
          <w:rFonts w:ascii="Arial" w:hAnsi="Arial" w:cs="Arial"/>
          <w:noProof/>
          <w:sz w:val="24"/>
          <w:szCs w:val="24"/>
          <w:lang w:val="ro-RO"/>
        </w:rPr>
        <w:t>întocmirea unui plan de management al riscului, cu măsuri de control, de monitorizare, planuri pentru incidente şi situaţii de urgenţă şi proceduri aferente, corespunzător legislației în vigoare</w:t>
      </w:r>
      <w:r>
        <w:rPr>
          <w:rFonts w:ascii="Arial" w:hAnsi="Arial" w:cs="Arial"/>
          <w:noProof/>
          <w:sz w:val="24"/>
          <w:szCs w:val="24"/>
          <w:lang w:val="ro-RO"/>
        </w:rPr>
        <w:t>;</w:t>
      </w:r>
    </w:p>
    <w:p w:rsidR="0031380C" w:rsidRDefault="004E72FB" w:rsidP="0031380C">
      <w:pPr>
        <w:autoSpaceDE w:val="0"/>
        <w:autoSpaceDN w:val="0"/>
        <w:adjustRightInd w:val="0"/>
        <w:spacing w:after="0" w:line="240" w:lineRule="auto"/>
        <w:ind w:left="0"/>
        <w:rPr>
          <w:rFonts w:ascii="Arial" w:hAnsi="Arial" w:cs="Arial"/>
          <w:noProof/>
          <w:sz w:val="24"/>
          <w:szCs w:val="24"/>
          <w:lang w:val="ro-RO"/>
        </w:rPr>
      </w:pPr>
      <w:r w:rsidRPr="004E72FB">
        <w:rPr>
          <w:rFonts w:ascii="Arial" w:hAnsi="Arial" w:cs="Arial"/>
          <w:noProof/>
          <w:sz w:val="24"/>
          <w:szCs w:val="24"/>
          <w:lang w:val="ro-RO"/>
        </w:rPr>
        <w:t>- s</w:t>
      </w:r>
      <w:r w:rsidRPr="004E72FB">
        <w:rPr>
          <w:rFonts w:ascii="Arial" w:hAnsi="Arial" w:cs="Arial"/>
          <w:sz w:val="24"/>
          <w:szCs w:val="24"/>
        </w:rPr>
        <w:t xml:space="preserve">istemul de acoperire al rezervorului </w:t>
      </w:r>
      <w:r w:rsidRPr="004E72FB">
        <w:rPr>
          <w:rFonts w:ascii="Arial" w:hAnsi="Arial" w:cs="Arial"/>
          <w:sz w:val="24"/>
          <w:szCs w:val="24"/>
          <w:lang w:val="ro-RO"/>
        </w:rPr>
        <w:t xml:space="preserve">utilizat pentru înmagazinarea apei potabile nu este </w:t>
      </w:r>
      <w:r w:rsidRPr="004E72FB">
        <w:rPr>
          <w:rFonts w:ascii="Arial" w:hAnsi="Arial" w:cs="Arial"/>
          <w:sz w:val="24"/>
          <w:szCs w:val="24"/>
        </w:rPr>
        <w:t xml:space="preserve">eficient și adecvat, neasigurându-se protecția sanitară; </w:t>
      </w:r>
      <w:r w:rsidRPr="004E72FB">
        <w:rPr>
          <w:rFonts w:ascii="Arial" w:hAnsi="Arial" w:cs="Arial"/>
          <w:sz w:val="24"/>
          <w:szCs w:val="24"/>
          <w:lang w:val="ro-RO"/>
        </w:rPr>
        <w:t>rezervoare</w:t>
      </w:r>
      <w:r w:rsidR="00816931">
        <w:rPr>
          <w:rFonts w:ascii="Arial" w:hAnsi="Arial" w:cs="Arial"/>
          <w:sz w:val="24"/>
          <w:szCs w:val="24"/>
          <w:lang w:val="ro-RO"/>
        </w:rPr>
        <w:t>le</w:t>
      </w:r>
      <w:r w:rsidRPr="004E72FB">
        <w:rPr>
          <w:rFonts w:ascii="Arial" w:hAnsi="Arial" w:cs="Arial"/>
          <w:sz w:val="24"/>
          <w:szCs w:val="24"/>
          <w:lang w:val="ro-RO"/>
        </w:rPr>
        <w:t xml:space="preserve"> de apă (stocare apă potabilă și stocare apă pentru incendiu) prezintă marginile erodate;</w:t>
      </w:r>
    </w:p>
    <w:p w:rsidR="0031380C" w:rsidRPr="0031380C" w:rsidRDefault="0031380C" w:rsidP="0031380C">
      <w:pPr>
        <w:autoSpaceDE w:val="0"/>
        <w:autoSpaceDN w:val="0"/>
        <w:adjustRightInd w:val="0"/>
        <w:spacing w:after="0" w:line="240" w:lineRule="auto"/>
        <w:ind w:left="0"/>
        <w:rPr>
          <w:rFonts w:ascii="Arial" w:hAnsi="Arial" w:cs="Arial"/>
          <w:sz w:val="24"/>
          <w:szCs w:val="24"/>
        </w:rPr>
      </w:pPr>
      <w:r w:rsidRPr="0031380C">
        <w:rPr>
          <w:rFonts w:ascii="Arial" w:hAnsi="Arial" w:cs="Arial"/>
          <w:noProof/>
          <w:sz w:val="24"/>
          <w:szCs w:val="24"/>
          <w:lang w:val="ro-RO"/>
        </w:rPr>
        <w:t>- s</w:t>
      </w:r>
      <w:r w:rsidRPr="0031380C">
        <w:rPr>
          <w:rFonts w:ascii="Arial" w:hAnsi="Arial" w:cs="Arial"/>
          <w:sz w:val="24"/>
          <w:szCs w:val="24"/>
        </w:rPr>
        <w:t>pațiul în care sunt amplasate rezervoarele este insalubru, cu pavimentul și pereții prezentând urme de infiltrații de ape pluviale;</w:t>
      </w:r>
    </w:p>
    <w:p w:rsidR="00A87EB5" w:rsidRDefault="00A87EB5" w:rsidP="00A87EB5">
      <w:pPr>
        <w:autoSpaceDE w:val="0"/>
        <w:autoSpaceDN w:val="0"/>
        <w:adjustRightInd w:val="0"/>
        <w:spacing w:after="0" w:line="240" w:lineRule="auto"/>
        <w:ind w:left="0"/>
        <w:rPr>
          <w:rFonts w:ascii="Arial" w:hAnsi="Arial" w:cs="Arial"/>
          <w:sz w:val="24"/>
          <w:szCs w:val="24"/>
          <w:lang w:val="ro-RO"/>
        </w:rPr>
      </w:pPr>
      <w:r w:rsidRPr="00A87EB5">
        <w:rPr>
          <w:rFonts w:ascii="Arial" w:hAnsi="Arial" w:cs="Arial"/>
          <w:sz w:val="24"/>
          <w:szCs w:val="24"/>
          <w:lang w:val="ro-RO"/>
        </w:rPr>
        <w:t>- neîntocmirea p</w:t>
      </w:r>
      <w:r w:rsidRPr="00A87EB5">
        <w:rPr>
          <w:rFonts w:ascii="Arial" w:hAnsi="Arial" w:cs="Arial"/>
          <w:sz w:val="24"/>
          <w:szCs w:val="24"/>
          <w:lang w:val="it-IT" w:eastAsia="ro-RO"/>
        </w:rPr>
        <w:t>rotocolului privind golirea, curățarea și dezinfecția rezervorului de apă, clorinarea apei și întreținerea spațiilor de acces la foraje și rezervoare, precum și verificarea eficienței acestor operațiuni;</w:t>
      </w:r>
    </w:p>
    <w:p w:rsidR="004E72FB" w:rsidRDefault="00A87EB5" w:rsidP="00F67BA6">
      <w:pPr>
        <w:autoSpaceDE w:val="0"/>
        <w:autoSpaceDN w:val="0"/>
        <w:adjustRightInd w:val="0"/>
        <w:spacing w:after="0" w:line="240" w:lineRule="auto"/>
        <w:ind w:left="0"/>
        <w:rPr>
          <w:rFonts w:ascii="Arial" w:hAnsi="Arial" w:cs="Arial"/>
          <w:sz w:val="24"/>
          <w:szCs w:val="24"/>
          <w:lang w:val="ro-RO"/>
        </w:rPr>
      </w:pPr>
      <w:r w:rsidRPr="00A87EB5">
        <w:rPr>
          <w:rFonts w:ascii="Arial" w:hAnsi="Arial" w:cs="Arial"/>
          <w:sz w:val="24"/>
          <w:szCs w:val="24"/>
          <w:lang w:val="ro-RO"/>
        </w:rPr>
        <w:t>- n</w:t>
      </w:r>
      <w:r w:rsidRPr="00A87EB5">
        <w:rPr>
          <w:rFonts w:ascii="Arial" w:hAnsi="Arial" w:cs="Arial"/>
          <w:sz w:val="24"/>
          <w:szCs w:val="24"/>
        </w:rPr>
        <w:t xml:space="preserve">u se face dovada verificării tehnice a instalației de dozare a </w:t>
      </w:r>
      <w:r w:rsidR="007965DA">
        <w:rPr>
          <w:rFonts w:ascii="Arial" w:hAnsi="Arial" w:cs="Arial"/>
          <w:sz w:val="24"/>
          <w:szCs w:val="24"/>
        </w:rPr>
        <w:t>produsului biocid utilizat</w:t>
      </w:r>
      <w:r w:rsidRPr="00A87EB5">
        <w:rPr>
          <w:rFonts w:ascii="Arial" w:hAnsi="Arial" w:cs="Arial"/>
          <w:sz w:val="24"/>
          <w:szCs w:val="24"/>
        </w:rPr>
        <w:t>;</w:t>
      </w:r>
    </w:p>
    <w:p w:rsidR="004E72FB" w:rsidRPr="004E72FB" w:rsidRDefault="004E72FB" w:rsidP="00F67BA6">
      <w:pPr>
        <w:autoSpaceDE w:val="0"/>
        <w:autoSpaceDN w:val="0"/>
        <w:adjustRightInd w:val="0"/>
        <w:spacing w:after="0" w:line="240" w:lineRule="auto"/>
        <w:ind w:left="0"/>
        <w:rPr>
          <w:rFonts w:ascii="Arial" w:hAnsi="Arial" w:cs="Arial"/>
          <w:sz w:val="24"/>
          <w:szCs w:val="24"/>
        </w:rPr>
      </w:pPr>
      <w:r w:rsidRPr="004E72FB">
        <w:rPr>
          <w:rFonts w:ascii="Arial" w:hAnsi="Arial" w:cs="Arial"/>
          <w:sz w:val="24"/>
          <w:szCs w:val="24"/>
          <w:lang w:val="ro-RO"/>
        </w:rPr>
        <w:t xml:space="preserve">- neprezentarea </w:t>
      </w:r>
      <w:r w:rsidRPr="004E72FB">
        <w:rPr>
          <w:rFonts w:ascii="Arial" w:hAnsi="Arial" w:cs="Arial"/>
          <w:sz w:val="24"/>
          <w:szCs w:val="24"/>
        </w:rPr>
        <w:t>planurilor de măsuri pentru rezultatele neconforme ale probelor de apă potabilă recoltate în anul 2024;</w:t>
      </w:r>
    </w:p>
    <w:p w:rsidR="00F67BA6" w:rsidRPr="00F67BA6" w:rsidRDefault="00B70178" w:rsidP="00F67BA6">
      <w:pPr>
        <w:autoSpaceDE w:val="0"/>
        <w:autoSpaceDN w:val="0"/>
        <w:adjustRightInd w:val="0"/>
        <w:spacing w:after="0" w:line="240" w:lineRule="auto"/>
        <w:ind w:left="0"/>
        <w:rPr>
          <w:rFonts w:ascii="Arial" w:hAnsi="Arial" w:cs="Arial"/>
          <w:sz w:val="24"/>
          <w:szCs w:val="24"/>
          <w:lang w:val="pt-BR"/>
        </w:rPr>
      </w:pPr>
      <w:r w:rsidRPr="00F67BA6">
        <w:rPr>
          <w:rFonts w:ascii="Arial" w:hAnsi="Arial" w:cs="Arial"/>
          <w:sz w:val="24"/>
          <w:szCs w:val="24"/>
          <w:lang w:val="ro-RO"/>
        </w:rPr>
        <w:t xml:space="preserve">- lipsa </w:t>
      </w:r>
      <w:r w:rsidRPr="00F67BA6">
        <w:rPr>
          <w:rFonts w:ascii="Arial" w:hAnsi="Arial" w:cs="Arial"/>
          <w:sz w:val="24"/>
          <w:szCs w:val="24"/>
          <w:lang w:val="pt-BR"/>
        </w:rPr>
        <w:t>programului de monitorizare de audit a calității apei;</w:t>
      </w:r>
    </w:p>
    <w:p w:rsidR="00F67BA6" w:rsidRDefault="00F67BA6" w:rsidP="00F67BA6">
      <w:pPr>
        <w:autoSpaceDE w:val="0"/>
        <w:autoSpaceDN w:val="0"/>
        <w:adjustRightInd w:val="0"/>
        <w:spacing w:after="0" w:line="240" w:lineRule="auto"/>
        <w:ind w:left="0"/>
        <w:rPr>
          <w:rFonts w:ascii="Arial" w:hAnsi="Arial" w:cs="Arial"/>
          <w:noProof/>
          <w:color w:val="000000"/>
          <w:sz w:val="24"/>
          <w:szCs w:val="24"/>
          <w:lang w:val="ro-RO"/>
        </w:rPr>
      </w:pPr>
      <w:r w:rsidRPr="00F67BA6">
        <w:rPr>
          <w:rFonts w:ascii="Arial" w:hAnsi="Arial" w:cs="Arial"/>
          <w:sz w:val="24"/>
          <w:szCs w:val="24"/>
          <w:lang w:val="pt-BR"/>
        </w:rPr>
        <w:t xml:space="preserve">- </w:t>
      </w:r>
      <w:r w:rsidRPr="00F67BA6">
        <w:rPr>
          <w:rFonts w:ascii="Arial" w:hAnsi="Arial" w:cs="Arial"/>
          <w:noProof/>
          <w:color w:val="000000"/>
          <w:sz w:val="24"/>
          <w:szCs w:val="24"/>
          <w:lang w:val="ro-RO"/>
        </w:rPr>
        <w:t xml:space="preserve">neîncheierea de către unitatea sanitară a unui contract cu DSP pentru efectuarea monitorizarii de audit; </w:t>
      </w:r>
    </w:p>
    <w:p w:rsidR="00325467" w:rsidRDefault="00325467" w:rsidP="00C02AEA">
      <w:pPr>
        <w:autoSpaceDE w:val="0"/>
        <w:autoSpaceDN w:val="0"/>
        <w:adjustRightInd w:val="0"/>
        <w:spacing w:after="0" w:line="240" w:lineRule="auto"/>
        <w:ind w:left="0"/>
        <w:rPr>
          <w:rFonts w:ascii="Arial" w:hAnsi="Arial" w:cs="Arial"/>
          <w:sz w:val="24"/>
          <w:szCs w:val="24"/>
          <w:lang w:val="ro-RO"/>
        </w:rPr>
      </w:pPr>
      <w:r>
        <w:rPr>
          <w:rFonts w:ascii="Arial" w:hAnsi="Arial" w:cs="Arial"/>
          <w:sz w:val="24"/>
          <w:szCs w:val="24"/>
          <w:lang w:val="ro-RO"/>
        </w:rPr>
        <w:t>- absența documentației tehnice care a stat la baza autorizării;</w:t>
      </w:r>
    </w:p>
    <w:p w:rsidR="00FA640E" w:rsidRDefault="00325467" w:rsidP="00FA640E">
      <w:pPr>
        <w:autoSpaceDE w:val="0"/>
        <w:autoSpaceDN w:val="0"/>
        <w:adjustRightInd w:val="0"/>
        <w:spacing w:after="0" w:line="240" w:lineRule="auto"/>
        <w:ind w:left="0"/>
        <w:rPr>
          <w:rFonts w:ascii="Arial" w:hAnsi="Arial" w:cs="Arial"/>
          <w:sz w:val="24"/>
          <w:szCs w:val="24"/>
          <w:lang w:val="ro-RO"/>
        </w:rPr>
      </w:pPr>
      <w:r>
        <w:rPr>
          <w:rFonts w:ascii="Arial" w:hAnsi="Arial" w:cs="Arial"/>
          <w:sz w:val="24"/>
          <w:szCs w:val="24"/>
          <w:lang w:val="ro-RO"/>
        </w:rPr>
        <w:lastRenderedPageBreak/>
        <w:t>- structura funcțională autorizată nu este în concordanță cu structura funcțională reală a s</w:t>
      </w:r>
      <w:r w:rsidR="00FA640E">
        <w:rPr>
          <w:rFonts w:ascii="Arial" w:hAnsi="Arial" w:cs="Arial"/>
          <w:sz w:val="24"/>
          <w:szCs w:val="24"/>
          <w:lang w:val="ro-RO"/>
        </w:rPr>
        <w:t>istemului de alimentare cu apă;</w:t>
      </w:r>
    </w:p>
    <w:p w:rsidR="00C02AEA" w:rsidRDefault="00C02AEA" w:rsidP="00C02AEA">
      <w:pPr>
        <w:autoSpaceDE w:val="0"/>
        <w:autoSpaceDN w:val="0"/>
        <w:adjustRightInd w:val="0"/>
        <w:spacing w:after="0" w:line="240" w:lineRule="auto"/>
        <w:ind w:left="0"/>
        <w:rPr>
          <w:rFonts w:ascii="Arial" w:hAnsi="Arial" w:cs="Arial"/>
          <w:sz w:val="24"/>
          <w:szCs w:val="24"/>
        </w:rPr>
      </w:pPr>
      <w:r>
        <w:rPr>
          <w:rFonts w:ascii="Arial" w:hAnsi="Arial" w:cs="Arial"/>
          <w:sz w:val="24"/>
          <w:szCs w:val="24"/>
          <w:lang w:val="ro-RO"/>
        </w:rPr>
        <w:t>- s</w:t>
      </w:r>
      <w:r w:rsidRPr="00C02AEA">
        <w:rPr>
          <w:rFonts w:ascii="Arial" w:hAnsi="Arial" w:cs="Arial"/>
          <w:sz w:val="24"/>
          <w:szCs w:val="24"/>
        </w:rPr>
        <w:t xml:space="preserve">tarea igienico-sanitară necorespunzătoare în încăperile în care sunt amplasate componente ale sistemului de aprovizionare cu apă (bazine, </w:t>
      </w:r>
      <w:r w:rsidR="002E3486">
        <w:rPr>
          <w:rFonts w:ascii="Arial" w:hAnsi="Arial" w:cs="Arial"/>
          <w:sz w:val="24"/>
          <w:szCs w:val="24"/>
        </w:rPr>
        <w:t>foraje</w:t>
      </w:r>
      <w:r w:rsidRPr="00C02AEA">
        <w:rPr>
          <w:rFonts w:ascii="Arial" w:hAnsi="Arial" w:cs="Arial"/>
          <w:sz w:val="24"/>
          <w:szCs w:val="24"/>
        </w:rPr>
        <w:t xml:space="preserve"> colectoare)</w:t>
      </w:r>
      <w:r>
        <w:rPr>
          <w:rFonts w:ascii="Arial" w:hAnsi="Arial" w:cs="Arial"/>
          <w:sz w:val="24"/>
          <w:szCs w:val="24"/>
        </w:rPr>
        <w:t>;</w:t>
      </w:r>
    </w:p>
    <w:p w:rsidR="003C5D6A" w:rsidRDefault="003C5D6A" w:rsidP="00C02AEA">
      <w:pPr>
        <w:autoSpaceDE w:val="0"/>
        <w:autoSpaceDN w:val="0"/>
        <w:adjustRightInd w:val="0"/>
        <w:spacing w:after="0" w:line="240" w:lineRule="auto"/>
        <w:ind w:left="0"/>
        <w:rPr>
          <w:rFonts w:ascii="Arial" w:hAnsi="Arial" w:cs="Arial"/>
          <w:sz w:val="24"/>
          <w:szCs w:val="24"/>
          <w:lang w:val="ro-RO"/>
        </w:rPr>
      </w:pPr>
      <w:r>
        <w:rPr>
          <w:rFonts w:ascii="Arial" w:hAnsi="Arial" w:cs="Arial"/>
          <w:sz w:val="24"/>
          <w:szCs w:val="24"/>
          <w:lang w:val="ro-RO"/>
        </w:rPr>
        <w:t xml:space="preserve">- capace deteriorate </w:t>
      </w:r>
      <w:r w:rsidR="008C3BF3">
        <w:rPr>
          <w:rFonts w:ascii="Arial" w:hAnsi="Arial" w:cs="Arial"/>
          <w:sz w:val="24"/>
          <w:szCs w:val="24"/>
          <w:lang w:val="ro-RO"/>
        </w:rPr>
        <w:t xml:space="preserve">sau neigienizate </w:t>
      </w:r>
      <w:r>
        <w:rPr>
          <w:rFonts w:ascii="Arial" w:hAnsi="Arial" w:cs="Arial"/>
          <w:sz w:val="24"/>
          <w:szCs w:val="24"/>
          <w:lang w:val="ro-RO"/>
        </w:rPr>
        <w:t>la unele dintre forajele de la sursele de apă;</w:t>
      </w:r>
    </w:p>
    <w:p w:rsidR="0012219B" w:rsidRDefault="00C02AEA" w:rsidP="0012219B">
      <w:pPr>
        <w:autoSpaceDE w:val="0"/>
        <w:autoSpaceDN w:val="0"/>
        <w:adjustRightInd w:val="0"/>
        <w:spacing w:after="0" w:line="240" w:lineRule="auto"/>
        <w:ind w:left="0"/>
        <w:rPr>
          <w:rFonts w:ascii="Arial" w:hAnsi="Arial" w:cs="Arial"/>
          <w:bCs/>
          <w:sz w:val="24"/>
          <w:szCs w:val="24"/>
          <w:lang w:val="it-IT"/>
        </w:rPr>
      </w:pPr>
      <w:r>
        <w:rPr>
          <w:rFonts w:ascii="Arial" w:hAnsi="Arial" w:cs="Arial"/>
          <w:sz w:val="24"/>
          <w:szCs w:val="24"/>
          <w:lang w:val="ro-RO"/>
        </w:rPr>
        <w:t xml:space="preserve">- neasigurarea </w:t>
      </w:r>
      <w:r w:rsidRPr="00C02AEA">
        <w:rPr>
          <w:rFonts w:ascii="Arial" w:hAnsi="Arial" w:cs="Arial"/>
          <w:bCs/>
          <w:sz w:val="24"/>
          <w:szCs w:val="24"/>
          <w:lang w:val="it-IT"/>
        </w:rPr>
        <w:t xml:space="preserve">perimetrului de protecție sanitară la </w:t>
      </w:r>
      <w:r>
        <w:rPr>
          <w:rFonts w:ascii="Arial" w:hAnsi="Arial" w:cs="Arial"/>
          <w:bCs/>
          <w:sz w:val="24"/>
          <w:szCs w:val="24"/>
          <w:lang w:val="it-IT"/>
        </w:rPr>
        <w:t xml:space="preserve">unele </w:t>
      </w:r>
      <w:r w:rsidR="0012219B">
        <w:rPr>
          <w:rFonts w:ascii="Arial" w:hAnsi="Arial" w:cs="Arial"/>
          <w:bCs/>
          <w:sz w:val="24"/>
          <w:szCs w:val="24"/>
          <w:lang w:val="it-IT"/>
        </w:rPr>
        <w:t>surse</w:t>
      </w:r>
      <w:r w:rsidR="00A94ED2">
        <w:rPr>
          <w:rFonts w:ascii="Arial" w:hAnsi="Arial" w:cs="Arial"/>
          <w:bCs/>
          <w:sz w:val="24"/>
          <w:szCs w:val="24"/>
          <w:lang w:val="it-IT"/>
        </w:rPr>
        <w:t xml:space="preserve"> de apă</w:t>
      </w:r>
      <w:r w:rsidR="0012219B">
        <w:rPr>
          <w:rFonts w:ascii="Arial" w:hAnsi="Arial" w:cs="Arial"/>
          <w:bCs/>
          <w:sz w:val="24"/>
          <w:szCs w:val="24"/>
          <w:lang w:val="it-IT"/>
        </w:rPr>
        <w:t>;</w:t>
      </w:r>
    </w:p>
    <w:p w:rsidR="0069642A" w:rsidRDefault="0012219B" w:rsidP="0069642A">
      <w:pPr>
        <w:autoSpaceDE w:val="0"/>
        <w:autoSpaceDN w:val="0"/>
        <w:adjustRightInd w:val="0"/>
        <w:spacing w:after="0" w:line="240" w:lineRule="auto"/>
        <w:ind w:left="0"/>
        <w:rPr>
          <w:rFonts w:ascii="Arial" w:hAnsi="Arial" w:cs="Arial"/>
          <w:bCs/>
          <w:sz w:val="24"/>
          <w:szCs w:val="24"/>
          <w:lang w:val="it-IT"/>
        </w:rPr>
      </w:pPr>
      <w:r>
        <w:rPr>
          <w:rFonts w:ascii="Arial" w:hAnsi="Arial" w:cs="Arial"/>
          <w:bCs/>
          <w:sz w:val="24"/>
          <w:szCs w:val="24"/>
          <w:lang w:val="it-IT"/>
        </w:rPr>
        <w:t>- n</w:t>
      </w:r>
      <w:r w:rsidRPr="00C02AEA">
        <w:rPr>
          <w:rFonts w:ascii="Arial" w:hAnsi="Arial" w:cs="Arial"/>
          <w:bCs/>
          <w:sz w:val="24"/>
          <w:szCs w:val="24"/>
          <w:lang w:val="it-IT"/>
        </w:rPr>
        <w:t xml:space="preserve">econcordanța între elementele componente ale sistemului de aprovizionare cu apă și </w:t>
      </w:r>
      <w:r>
        <w:rPr>
          <w:rFonts w:ascii="Arial" w:hAnsi="Arial" w:cs="Arial"/>
          <w:bCs/>
          <w:sz w:val="24"/>
          <w:szCs w:val="24"/>
          <w:lang w:val="it-IT"/>
        </w:rPr>
        <w:t>a</w:t>
      </w:r>
      <w:r w:rsidRPr="00C02AEA">
        <w:rPr>
          <w:rFonts w:ascii="Arial" w:hAnsi="Arial" w:cs="Arial"/>
          <w:bCs/>
          <w:sz w:val="24"/>
          <w:szCs w:val="24"/>
          <w:lang w:val="it-IT"/>
        </w:rPr>
        <w:t xml:space="preserve">utorizația </w:t>
      </w:r>
      <w:r>
        <w:rPr>
          <w:rFonts w:ascii="Arial" w:hAnsi="Arial" w:cs="Arial"/>
          <w:bCs/>
          <w:sz w:val="24"/>
          <w:szCs w:val="24"/>
          <w:lang w:val="it-IT"/>
        </w:rPr>
        <w:t>Sist</w:t>
      </w:r>
      <w:r w:rsidR="0069642A">
        <w:rPr>
          <w:rFonts w:ascii="Arial" w:hAnsi="Arial" w:cs="Arial"/>
          <w:bCs/>
          <w:sz w:val="24"/>
          <w:szCs w:val="24"/>
          <w:lang w:val="it-IT"/>
        </w:rPr>
        <w:t>emului de Gospodările a Apelor;</w:t>
      </w:r>
    </w:p>
    <w:p w:rsidR="0069642A" w:rsidRDefault="0069642A" w:rsidP="0069642A">
      <w:pPr>
        <w:autoSpaceDE w:val="0"/>
        <w:autoSpaceDN w:val="0"/>
        <w:adjustRightInd w:val="0"/>
        <w:spacing w:after="0" w:line="240" w:lineRule="auto"/>
        <w:ind w:left="0"/>
        <w:rPr>
          <w:rFonts w:ascii="Arial" w:hAnsi="Arial" w:cs="Arial"/>
          <w:bCs/>
          <w:sz w:val="24"/>
          <w:szCs w:val="24"/>
          <w:lang w:val="it-IT"/>
        </w:rPr>
      </w:pPr>
      <w:r>
        <w:rPr>
          <w:rFonts w:ascii="Arial" w:hAnsi="Arial" w:cs="Arial"/>
          <w:bCs/>
          <w:sz w:val="24"/>
          <w:szCs w:val="24"/>
          <w:lang w:val="it-IT"/>
        </w:rPr>
        <w:t>- n</w:t>
      </w:r>
      <w:r w:rsidRPr="00C02AEA">
        <w:rPr>
          <w:rFonts w:ascii="Arial" w:hAnsi="Arial" w:cs="Arial"/>
          <w:sz w:val="24"/>
          <w:szCs w:val="24"/>
          <w:lang w:val="ro-RO"/>
        </w:rPr>
        <w:t>erespectarea indicațiilor producătorilor privind frecvența de întreținere a instalațiilor de tratare a apei</w:t>
      </w:r>
      <w:r>
        <w:rPr>
          <w:rFonts w:ascii="Arial" w:hAnsi="Arial" w:cs="Arial"/>
          <w:sz w:val="24"/>
          <w:szCs w:val="24"/>
          <w:lang w:val="ro-RO"/>
        </w:rPr>
        <w:t>;</w:t>
      </w:r>
    </w:p>
    <w:p w:rsidR="00B70178" w:rsidRDefault="00B70178" w:rsidP="00811D4B">
      <w:pPr>
        <w:pStyle w:val="NoSpacing"/>
        <w:ind w:left="0"/>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proofErr w:type="gramStart"/>
      <w:r>
        <w:rPr>
          <w:rFonts w:ascii="Arial" w:hAnsi="Arial" w:cs="Arial"/>
          <w:color w:val="000000"/>
          <w:sz w:val="24"/>
          <w:szCs w:val="24"/>
          <w:shd w:val="clear" w:color="auto" w:fill="FFFFFF"/>
        </w:rPr>
        <w:t>n</w:t>
      </w:r>
      <w:r w:rsidRPr="00C02AEA">
        <w:rPr>
          <w:rFonts w:ascii="Arial" w:hAnsi="Arial" w:cs="Arial"/>
          <w:color w:val="000000"/>
          <w:sz w:val="24"/>
          <w:szCs w:val="24"/>
          <w:shd w:val="clear" w:color="auto" w:fill="FFFFFF"/>
        </w:rPr>
        <w:t>eefectuarea</w:t>
      </w:r>
      <w:proofErr w:type="gramEnd"/>
      <w:r w:rsidRPr="00C02AEA">
        <w:rPr>
          <w:rFonts w:ascii="Arial" w:hAnsi="Arial" w:cs="Arial"/>
          <w:color w:val="000000"/>
          <w:sz w:val="24"/>
          <w:szCs w:val="24"/>
          <w:shd w:val="clear" w:color="auto" w:fill="FFFFFF"/>
        </w:rPr>
        <w:t xml:space="preserve"> dezinfecției apei potabile</w:t>
      </w:r>
      <w:r>
        <w:rPr>
          <w:rFonts w:ascii="Arial" w:hAnsi="Arial" w:cs="Arial"/>
          <w:color w:val="000000"/>
          <w:sz w:val="24"/>
          <w:szCs w:val="24"/>
          <w:shd w:val="clear" w:color="auto" w:fill="FFFFFF"/>
        </w:rPr>
        <w:t xml:space="preserve"> deoarece nu există stație de clorinare;</w:t>
      </w:r>
    </w:p>
    <w:p w:rsidR="00811D4B" w:rsidRDefault="00811D4B" w:rsidP="00811D4B">
      <w:pPr>
        <w:pStyle w:val="NoSpacing"/>
        <w:ind w:left="0"/>
        <w:rPr>
          <w:rFonts w:ascii="Arial" w:hAnsi="Arial" w:cs="Arial"/>
          <w:bCs/>
          <w:sz w:val="24"/>
          <w:szCs w:val="24"/>
          <w:lang w:val="it-IT"/>
        </w:rPr>
      </w:pPr>
      <w:r>
        <w:rPr>
          <w:rFonts w:ascii="Arial" w:hAnsi="Arial" w:cs="Arial"/>
          <w:bCs/>
          <w:sz w:val="24"/>
          <w:szCs w:val="24"/>
          <w:lang w:val="it-IT"/>
        </w:rPr>
        <w:t>- l</w:t>
      </w:r>
      <w:r w:rsidRPr="00C02AEA">
        <w:rPr>
          <w:rFonts w:ascii="Arial" w:hAnsi="Arial" w:cs="Arial"/>
          <w:bCs/>
          <w:sz w:val="24"/>
          <w:szCs w:val="24"/>
          <w:lang w:val="it-IT"/>
        </w:rPr>
        <w:t>ipsa documentelor tehnice pentru instalațiile de tratare a apei și a registrelor de întreținere a acestora</w:t>
      </w:r>
      <w:r>
        <w:rPr>
          <w:rFonts w:ascii="Arial" w:hAnsi="Arial" w:cs="Arial"/>
          <w:bCs/>
          <w:sz w:val="24"/>
          <w:szCs w:val="24"/>
          <w:lang w:val="it-IT"/>
        </w:rPr>
        <w:t>;</w:t>
      </w:r>
    </w:p>
    <w:p w:rsidR="00C02AEA" w:rsidRPr="00C02AEA" w:rsidRDefault="00C02AEA" w:rsidP="00C02AEA">
      <w:pPr>
        <w:autoSpaceDE w:val="0"/>
        <w:autoSpaceDN w:val="0"/>
        <w:adjustRightInd w:val="0"/>
        <w:spacing w:after="0" w:line="240" w:lineRule="auto"/>
        <w:ind w:left="0"/>
        <w:rPr>
          <w:rFonts w:ascii="Arial" w:hAnsi="Arial" w:cs="Arial"/>
          <w:sz w:val="24"/>
          <w:szCs w:val="24"/>
          <w:lang w:val="ro-RO"/>
        </w:rPr>
      </w:pPr>
      <w:r>
        <w:rPr>
          <w:rFonts w:ascii="Arial" w:hAnsi="Arial" w:cs="Arial"/>
          <w:sz w:val="24"/>
          <w:szCs w:val="24"/>
          <w:lang w:val="ro-RO"/>
        </w:rPr>
        <w:t xml:space="preserve">- </w:t>
      </w:r>
      <w:r>
        <w:rPr>
          <w:rFonts w:ascii="Arial" w:hAnsi="Arial" w:cs="Arial"/>
          <w:sz w:val="24"/>
          <w:szCs w:val="24"/>
        </w:rPr>
        <w:t>n</w:t>
      </w:r>
      <w:r w:rsidRPr="00C02AEA">
        <w:rPr>
          <w:rFonts w:ascii="Arial" w:hAnsi="Arial" w:cs="Arial"/>
          <w:sz w:val="24"/>
          <w:szCs w:val="24"/>
        </w:rPr>
        <w:t>u există instalație de dezinfecție a apei din sursa proprie-fântână</w:t>
      </w:r>
      <w:r>
        <w:rPr>
          <w:rFonts w:ascii="Arial" w:hAnsi="Arial" w:cs="Arial"/>
          <w:sz w:val="24"/>
          <w:szCs w:val="24"/>
        </w:rPr>
        <w:t>;</w:t>
      </w:r>
    </w:p>
    <w:p w:rsidR="00C02AEA" w:rsidRDefault="00BE4B5A" w:rsidP="00C02AEA">
      <w:pPr>
        <w:autoSpaceDE w:val="0"/>
        <w:autoSpaceDN w:val="0"/>
        <w:adjustRightInd w:val="0"/>
        <w:spacing w:after="0" w:line="240" w:lineRule="auto"/>
        <w:ind w:left="0"/>
        <w:rPr>
          <w:rFonts w:ascii="Arial" w:hAnsi="Arial" w:cs="Arial"/>
          <w:sz w:val="24"/>
          <w:szCs w:val="24"/>
        </w:rPr>
      </w:pPr>
      <w:r w:rsidRPr="00C02AEA">
        <w:rPr>
          <w:rFonts w:ascii="Arial" w:hAnsi="Arial" w:cs="Arial"/>
          <w:sz w:val="24"/>
          <w:szCs w:val="24"/>
        </w:rPr>
        <w:t>-</w:t>
      </w:r>
      <w:r w:rsidR="00C02AEA">
        <w:rPr>
          <w:rFonts w:ascii="Arial" w:hAnsi="Arial" w:cs="Arial"/>
          <w:sz w:val="24"/>
          <w:szCs w:val="24"/>
        </w:rPr>
        <w:t xml:space="preserve"> </w:t>
      </w:r>
      <w:proofErr w:type="gramStart"/>
      <w:r w:rsidR="00C02AEA">
        <w:rPr>
          <w:rFonts w:ascii="Arial" w:hAnsi="Arial" w:cs="Arial"/>
          <w:sz w:val="24"/>
          <w:szCs w:val="24"/>
        </w:rPr>
        <w:t>n</w:t>
      </w:r>
      <w:r w:rsidRPr="00C02AEA">
        <w:rPr>
          <w:rFonts w:ascii="Arial" w:hAnsi="Arial" w:cs="Arial"/>
          <w:sz w:val="24"/>
          <w:szCs w:val="24"/>
        </w:rPr>
        <w:t>u</w:t>
      </w:r>
      <w:proofErr w:type="gramEnd"/>
      <w:r w:rsidRPr="00C02AEA">
        <w:rPr>
          <w:rFonts w:ascii="Arial" w:hAnsi="Arial" w:cs="Arial"/>
          <w:sz w:val="24"/>
          <w:szCs w:val="24"/>
        </w:rPr>
        <w:t xml:space="preserve"> există rezervoare de acumulare apă potabilă dimensionate pentru a asigura o rezervă de consum de 1-3 zile</w:t>
      </w:r>
      <w:r w:rsidR="00C02AEA">
        <w:rPr>
          <w:rFonts w:ascii="Arial" w:hAnsi="Arial" w:cs="Arial"/>
          <w:sz w:val="24"/>
          <w:szCs w:val="24"/>
        </w:rPr>
        <w:t>;</w:t>
      </w:r>
    </w:p>
    <w:p w:rsidR="00567421" w:rsidRDefault="00567421" w:rsidP="00C02AEA">
      <w:pPr>
        <w:autoSpaceDE w:val="0"/>
        <w:autoSpaceDN w:val="0"/>
        <w:adjustRightInd w:val="0"/>
        <w:spacing w:after="0" w:line="240" w:lineRule="auto"/>
        <w:ind w:left="0"/>
        <w:rPr>
          <w:rFonts w:ascii="Arial" w:hAnsi="Arial" w:cs="Arial"/>
          <w:sz w:val="24"/>
          <w:szCs w:val="24"/>
        </w:rPr>
      </w:pPr>
      <w:r>
        <w:rPr>
          <w:rFonts w:ascii="Arial" w:hAnsi="Arial" w:cs="Arial"/>
          <w:bCs/>
          <w:sz w:val="24"/>
          <w:szCs w:val="24"/>
        </w:rPr>
        <w:t xml:space="preserve">- </w:t>
      </w:r>
      <w:proofErr w:type="gramStart"/>
      <w:r>
        <w:rPr>
          <w:rFonts w:ascii="Arial" w:hAnsi="Arial" w:cs="Arial"/>
          <w:bCs/>
          <w:sz w:val="24"/>
          <w:szCs w:val="24"/>
        </w:rPr>
        <w:t>n</w:t>
      </w:r>
      <w:r w:rsidRPr="00C02AEA">
        <w:rPr>
          <w:rFonts w:ascii="Arial" w:hAnsi="Arial" w:cs="Arial"/>
          <w:bCs/>
          <w:sz w:val="24"/>
          <w:szCs w:val="24"/>
        </w:rPr>
        <w:t>eefectuarea</w:t>
      </w:r>
      <w:proofErr w:type="gramEnd"/>
      <w:r w:rsidRPr="00C02AEA">
        <w:rPr>
          <w:rFonts w:ascii="Arial" w:hAnsi="Arial" w:cs="Arial"/>
          <w:bCs/>
          <w:sz w:val="24"/>
          <w:szCs w:val="24"/>
        </w:rPr>
        <w:t xml:space="preserve"> operațiunilor </w:t>
      </w:r>
      <w:r w:rsidRPr="00C02AEA">
        <w:rPr>
          <w:rFonts w:ascii="Arial" w:hAnsi="Arial" w:cs="Arial"/>
          <w:bCs/>
          <w:sz w:val="24"/>
          <w:szCs w:val="24"/>
          <w:lang w:val="ro-RO"/>
        </w:rPr>
        <w:t>de curățare, spălare şi dezinfecţie a rezervorului de apă</w:t>
      </w:r>
      <w:r>
        <w:rPr>
          <w:rFonts w:ascii="Arial" w:hAnsi="Arial" w:cs="Arial"/>
          <w:bCs/>
          <w:sz w:val="24"/>
          <w:szCs w:val="24"/>
          <w:lang w:val="ro-RO"/>
        </w:rPr>
        <w:t>;</w:t>
      </w:r>
    </w:p>
    <w:p w:rsidR="003C5D6A" w:rsidRDefault="00C02AEA" w:rsidP="003C5D6A">
      <w:pPr>
        <w:pStyle w:val="NoSpacing"/>
        <w:ind w:left="0"/>
        <w:rPr>
          <w:rFonts w:ascii="Arial" w:hAnsi="Arial" w:cs="Arial"/>
          <w:sz w:val="24"/>
          <w:szCs w:val="24"/>
          <w:lang w:val="ro-RO"/>
        </w:rPr>
      </w:pPr>
      <w:r>
        <w:rPr>
          <w:rFonts w:ascii="Arial" w:eastAsiaTheme="minorHAnsi" w:hAnsi="Arial" w:cs="Arial"/>
          <w:iCs/>
          <w:sz w:val="24"/>
          <w:szCs w:val="24"/>
          <w:lang w:val="ro-RO"/>
        </w:rPr>
        <w:t xml:space="preserve">- </w:t>
      </w:r>
      <w:r>
        <w:rPr>
          <w:rFonts w:ascii="Arial" w:hAnsi="Arial" w:cs="Arial"/>
          <w:sz w:val="24"/>
          <w:szCs w:val="24"/>
          <w:lang w:val="ro-RO"/>
        </w:rPr>
        <w:t>n</w:t>
      </w:r>
      <w:r w:rsidR="00BE4B5A" w:rsidRPr="00C02AEA">
        <w:rPr>
          <w:rFonts w:ascii="Arial" w:hAnsi="Arial" w:cs="Arial"/>
          <w:sz w:val="24"/>
          <w:szCs w:val="24"/>
          <w:lang w:val="ro-RO"/>
        </w:rPr>
        <w:t>u se monitorizează/consemnează cantitatea de substanţă dezinfectantă introdusă zilnic</w:t>
      </w:r>
      <w:r>
        <w:rPr>
          <w:rFonts w:ascii="Arial" w:hAnsi="Arial" w:cs="Arial"/>
          <w:sz w:val="24"/>
          <w:szCs w:val="24"/>
          <w:lang w:val="ro-RO"/>
        </w:rPr>
        <w:t xml:space="preserve"> în apă;</w:t>
      </w:r>
    </w:p>
    <w:p w:rsidR="00D26E00" w:rsidRDefault="00FB73C4" w:rsidP="00D26E00">
      <w:pPr>
        <w:pStyle w:val="NoSpacing"/>
        <w:ind w:left="0"/>
        <w:rPr>
          <w:rFonts w:ascii="Arial" w:hAnsi="Arial" w:cs="Arial"/>
          <w:bCs/>
          <w:sz w:val="24"/>
          <w:szCs w:val="24"/>
          <w:lang w:val="it-IT"/>
        </w:rPr>
      </w:pPr>
      <w:r>
        <w:rPr>
          <w:rFonts w:ascii="Arial" w:hAnsi="Arial" w:cs="Arial"/>
          <w:bCs/>
          <w:sz w:val="24"/>
          <w:szCs w:val="24"/>
          <w:lang w:val="it-IT"/>
        </w:rPr>
        <w:t>- c</w:t>
      </w:r>
      <w:r w:rsidRPr="00C02AEA">
        <w:rPr>
          <w:rFonts w:ascii="Arial" w:hAnsi="Arial" w:cs="Arial"/>
          <w:bCs/>
          <w:sz w:val="24"/>
          <w:szCs w:val="24"/>
          <w:lang w:val="it-IT"/>
        </w:rPr>
        <w:t>onsemnarea incompletă a operațiunilor de curățare și dezinfecție a rezervoarelor de apă</w:t>
      </w:r>
      <w:r w:rsidR="00064AE7">
        <w:rPr>
          <w:rFonts w:ascii="Arial" w:hAnsi="Arial" w:cs="Arial"/>
          <w:sz w:val="24"/>
          <w:szCs w:val="24"/>
          <w:lang w:val="ro-RO"/>
        </w:rPr>
        <w:t xml:space="preserve"> sau </w:t>
      </w:r>
      <w:r w:rsidR="001955F3">
        <w:rPr>
          <w:rFonts w:ascii="Arial" w:hAnsi="Arial" w:cs="Arial"/>
          <w:sz w:val="24"/>
          <w:szCs w:val="24"/>
          <w:lang w:val="ro-RO"/>
        </w:rPr>
        <w:t>l</w:t>
      </w:r>
      <w:r w:rsidR="001955F3" w:rsidRPr="00C02AEA">
        <w:rPr>
          <w:rFonts w:ascii="Arial" w:hAnsi="Arial" w:cs="Arial"/>
          <w:bCs/>
          <w:sz w:val="24"/>
          <w:szCs w:val="24"/>
          <w:lang w:val="it-IT"/>
        </w:rPr>
        <w:t>ipsa documentelor care să ateste efectuarea operațiunilor de curățare și dezinfecție curente și periodice</w:t>
      </w:r>
      <w:r w:rsidR="001955F3">
        <w:rPr>
          <w:rFonts w:ascii="Arial" w:hAnsi="Arial" w:cs="Arial"/>
          <w:bCs/>
          <w:sz w:val="24"/>
          <w:szCs w:val="24"/>
          <w:lang w:val="it-IT"/>
        </w:rPr>
        <w:t>;</w:t>
      </w:r>
    </w:p>
    <w:p w:rsidR="00152B3C" w:rsidRDefault="00152B3C" w:rsidP="00D26E00">
      <w:pPr>
        <w:pStyle w:val="NoSpacing"/>
        <w:ind w:left="0"/>
        <w:rPr>
          <w:rFonts w:ascii="Arial" w:hAnsi="Arial" w:cs="Arial"/>
          <w:bCs/>
          <w:sz w:val="24"/>
          <w:szCs w:val="24"/>
          <w:lang w:val="it-IT"/>
        </w:rPr>
      </w:pPr>
      <w:r>
        <w:rPr>
          <w:rFonts w:ascii="Arial" w:hAnsi="Arial" w:cs="Arial"/>
          <w:bCs/>
          <w:sz w:val="24"/>
          <w:szCs w:val="24"/>
          <w:lang w:val="it-IT"/>
        </w:rPr>
        <w:t>- neefectuarea clorinării apei din foraj;</w:t>
      </w:r>
    </w:p>
    <w:p w:rsidR="00D26E00" w:rsidRDefault="00D26E00" w:rsidP="00D26E00">
      <w:pPr>
        <w:pStyle w:val="NoSpacing"/>
        <w:ind w:left="0"/>
        <w:rPr>
          <w:rStyle w:val="rvts21"/>
          <w:rFonts w:ascii="Arial" w:hAnsi="Arial" w:cs="Arial"/>
          <w:b w:val="0"/>
          <w:sz w:val="24"/>
          <w:szCs w:val="24"/>
        </w:rPr>
      </w:pPr>
      <w:r>
        <w:rPr>
          <w:rFonts w:ascii="Arial" w:hAnsi="Arial" w:cs="Arial"/>
          <w:bCs/>
          <w:sz w:val="24"/>
          <w:szCs w:val="24"/>
          <w:lang w:val="it-IT"/>
        </w:rPr>
        <w:t>- n</w:t>
      </w:r>
      <w:r w:rsidRPr="00D26E00">
        <w:rPr>
          <w:rStyle w:val="rvts21"/>
          <w:rFonts w:ascii="Arial" w:hAnsi="Arial" w:cs="Arial"/>
          <w:b w:val="0"/>
          <w:sz w:val="24"/>
          <w:szCs w:val="24"/>
        </w:rPr>
        <w:t xml:space="preserve">u </w:t>
      </w:r>
      <w:r>
        <w:rPr>
          <w:rStyle w:val="rvts21"/>
          <w:rFonts w:ascii="Arial" w:hAnsi="Arial" w:cs="Arial"/>
          <w:b w:val="0"/>
          <w:sz w:val="24"/>
          <w:szCs w:val="24"/>
        </w:rPr>
        <w:t xml:space="preserve">sunt </w:t>
      </w:r>
      <w:r w:rsidRPr="00D26E00">
        <w:rPr>
          <w:rStyle w:val="rvts21"/>
          <w:rFonts w:ascii="Arial" w:hAnsi="Arial" w:cs="Arial"/>
          <w:b w:val="0"/>
          <w:sz w:val="24"/>
          <w:szCs w:val="24"/>
        </w:rPr>
        <w:t>disponibile dovezi privind efectuarea controlului eficienţei operaţiunilor de golire, curăţare, spălare şi dezinfecţie prin analize de calitate a apei după extinderea reţelei de distribuţie şi nici după intervenţiile ca urmare a avariilor în reţeaua de distribuţie</w:t>
      </w:r>
      <w:r>
        <w:rPr>
          <w:rStyle w:val="rvts21"/>
          <w:rFonts w:ascii="Arial" w:hAnsi="Arial" w:cs="Arial"/>
          <w:b w:val="0"/>
          <w:sz w:val="24"/>
          <w:szCs w:val="24"/>
        </w:rPr>
        <w:t>;</w:t>
      </w:r>
    </w:p>
    <w:p w:rsidR="00517E83" w:rsidRDefault="00D26E00" w:rsidP="00517E83">
      <w:pPr>
        <w:pStyle w:val="NoSpacing"/>
        <w:ind w:left="0"/>
        <w:rPr>
          <w:rStyle w:val="rvts21"/>
          <w:rFonts w:ascii="Arial" w:hAnsi="Arial" w:cs="Arial"/>
          <w:b w:val="0"/>
          <w:sz w:val="24"/>
          <w:szCs w:val="24"/>
        </w:rPr>
      </w:pPr>
      <w:r>
        <w:rPr>
          <w:rStyle w:val="rvts21"/>
          <w:rFonts w:ascii="Arial" w:hAnsi="Arial" w:cs="Arial"/>
          <w:b w:val="0"/>
          <w:sz w:val="24"/>
          <w:szCs w:val="24"/>
        </w:rPr>
        <w:t xml:space="preserve">- </w:t>
      </w:r>
      <w:proofErr w:type="gramStart"/>
      <w:r>
        <w:rPr>
          <w:rStyle w:val="rvts21"/>
          <w:rFonts w:ascii="Arial" w:hAnsi="Arial" w:cs="Arial"/>
          <w:b w:val="0"/>
          <w:sz w:val="24"/>
          <w:szCs w:val="24"/>
        </w:rPr>
        <w:t>n</w:t>
      </w:r>
      <w:r w:rsidRPr="00D26E00">
        <w:rPr>
          <w:rStyle w:val="rvts21"/>
          <w:rFonts w:ascii="Arial" w:hAnsi="Arial" w:cs="Arial"/>
          <w:b w:val="0"/>
          <w:sz w:val="24"/>
          <w:szCs w:val="24"/>
        </w:rPr>
        <w:t>u</w:t>
      </w:r>
      <w:proofErr w:type="gramEnd"/>
      <w:r w:rsidRPr="00D26E00">
        <w:rPr>
          <w:rStyle w:val="rvts21"/>
          <w:rFonts w:ascii="Arial" w:hAnsi="Arial" w:cs="Arial"/>
          <w:b w:val="0"/>
          <w:sz w:val="24"/>
          <w:szCs w:val="24"/>
        </w:rPr>
        <w:t xml:space="preserve"> se înregistrează întreruperile în furnizarea apei din sistemul propriu,</w:t>
      </w:r>
      <w:r>
        <w:rPr>
          <w:rStyle w:val="rvts21"/>
          <w:rFonts w:ascii="Arial" w:hAnsi="Arial" w:cs="Arial"/>
          <w:b w:val="0"/>
          <w:sz w:val="24"/>
          <w:szCs w:val="24"/>
        </w:rPr>
        <w:t xml:space="preserve"> </w:t>
      </w:r>
      <w:r w:rsidRPr="00D26E00">
        <w:rPr>
          <w:rStyle w:val="rvts21"/>
          <w:rFonts w:ascii="Arial" w:hAnsi="Arial" w:cs="Arial"/>
          <w:b w:val="0"/>
          <w:sz w:val="24"/>
          <w:szCs w:val="24"/>
        </w:rPr>
        <w:t>avariile ș</w:t>
      </w:r>
      <w:r>
        <w:rPr>
          <w:rStyle w:val="rvts21"/>
          <w:rFonts w:ascii="Arial" w:hAnsi="Arial" w:cs="Arial"/>
          <w:b w:val="0"/>
          <w:sz w:val="24"/>
          <w:szCs w:val="24"/>
        </w:rPr>
        <w:t>i nici intervențiile în  sistem;</w:t>
      </w:r>
    </w:p>
    <w:p w:rsidR="00152B3C" w:rsidRDefault="00517E83" w:rsidP="00152B3C">
      <w:pPr>
        <w:pStyle w:val="NoSpacing"/>
        <w:ind w:left="0"/>
        <w:rPr>
          <w:rFonts w:ascii="Arial" w:hAnsi="Arial" w:cs="Arial"/>
          <w:color w:val="000000" w:themeColor="text1"/>
          <w:sz w:val="24"/>
          <w:szCs w:val="24"/>
        </w:rPr>
      </w:pPr>
      <w:r>
        <w:rPr>
          <w:rStyle w:val="rvts21"/>
          <w:rFonts w:ascii="Arial" w:hAnsi="Arial" w:cs="Arial"/>
          <w:b w:val="0"/>
          <w:sz w:val="24"/>
          <w:szCs w:val="24"/>
        </w:rPr>
        <w:t xml:space="preserve">- </w:t>
      </w:r>
      <w:proofErr w:type="gramStart"/>
      <w:r>
        <w:rPr>
          <w:rStyle w:val="rvts21"/>
          <w:rFonts w:ascii="Arial" w:hAnsi="Arial" w:cs="Arial"/>
          <w:b w:val="0"/>
          <w:sz w:val="24"/>
          <w:szCs w:val="24"/>
        </w:rPr>
        <w:t>neî</w:t>
      </w:r>
      <w:r>
        <w:rPr>
          <w:rFonts w:ascii="Arial" w:hAnsi="Arial" w:cs="Arial"/>
          <w:color w:val="000000" w:themeColor="text1"/>
          <w:sz w:val="24"/>
          <w:szCs w:val="24"/>
        </w:rPr>
        <w:t>ntocmirea</w:t>
      </w:r>
      <w:proofErr w:type="gramEnd"/>
      <w:r>
        <w:rPr>
          <w:rFonts w:ascii="Arial" w:hAnsi="Arial" w:cs="Arial"/>
          <w:color w:val="000000" w:themeColor="text1"/>
          <w:sz w:val="24"/>
          <w:szCs w:val="24"/>
        </w:rPr>
        <w:t xml:space="preserve"> și/sau ne</w:t>
      </w:r>
      <w:r w:rsidRPr="00517E83">
        <w:rPr>
          <w:rFonts w:ascii="Arial" w:hAnsi="Arial" w:cs="Arial"/>
          <w:color w:val="000000" w:themeColor="text1"/>
          <w:sz w:val="24"/>
          <w:szCs w:val="24"/>
        </w:rPr>
        <w:t>păstrarea proceselor verbale de spălare și dezinfecție a bazinelor și a întregului sistem de distribuție apă potabilă</w:t>
      </w:r>
      <w:r>
        <w:rPr>
          <w:rFonts w:ascii="Arial" w:hAnsi="Arial" w:cs="Arial"/>
          <w:color w:val="000000" w:themeColor="text1"/>
          <w:sz w:val="24"/>
          <w:szCs w:val="24"/>
        </w:rPr>
        <w:t>;</w:t>
      </w:r>
    </w:p>
    <w:p w:rsidR="00B45670" w:rsidRDefault="00152B3C" w:rsidP="00D26E00">
      <w:pPr>
        <w:pStyle w:val="NoSpacing"/>
        <w:ind w:left="0"/>
        <w:rPr>
          <w:rFonts w:ascii="Arial" w:hAnsi="Arial" w:cs="Arial"/>
          <w:color w:val="000000" w:themeColor="text1"/>
          <w:sz w:val="24"/>
          <w:szCs w:val="24"/>
        </w:rPr>
      </w:pPr>
      <w:r>
        <w:rPr>
          <w:rFonts w:ascii="Arial" w:hAnsi="Arial" w:cs="Arial"/>
          <w:color w:val="000000" w:themeColor="text1"/>
          <w:sz w:val="24"/>
          <w:szCs w:val="24"/>
        </w:rPr>
        <w:t xml:space="preserve">- </w:t>
      </w:r>
      <w:proofErr w:type="gramStart"/>
      <w:r w:rsidRPr="00152B3C">
        <w:rPr>
          <w:rFonts w:ascii="Arial" w:hAnsi="Arial" w:cs="Arial"/>
          <w:color w:val="000000" w:themeColor="text1"/>
          <w:sz w:val="24"/>
          <w:szCs w:val="24"/>
        </w:rPr>
        <w:t>s</w:t>
      </w:r>
      <w:r w:rsidRPr="00152B3C">
        <w:rPr>
          <w:rFonts w:ascii="Arial" w:hAnsi="Arial" w:cs="Arial"/>
          <w:sz w:val="24"/>
          <w:szCs w:val="24"/>
          <w:lang w:val="it-IT" w:eastAsia="ro-RO"/>
        </w:rPr>
        <w:t>istemul</w:t>
      </w:r>
      <w:proofErr w:type="gramEnd"/>
      <w:r w:rsidRPr="00152B3C">
        <w:rPr>
          <w:rFonts w:ascii="Arial" w:hAnsi="Arial" w:cs="Arial"/>
          <w:sz w:val="24"/>
          <w:szCs w:val="24"/>
          <w:lang w:val="it-IT" w:eastAsia="ro-RO"/>
        </w:rPr>
        <w:t xml:space="preserve"> de dezinfecție și dedurizare a apei din sursa proprie era defect la data controlului;</w:t>
      </w:r>
    </w:p>
    <w:p w:rsidR="00A87EB5" w:rsidRDefault="00B45670" w:rsidP="00A87EB5">
      <w:pPr>
        <w:pStyle w:val="NoSpacing"/>
        <w:ind w:left="0"/>
        <w:rPr>
          <w:rFonts w:ascii="Arial" w:hAnsi="Arial" w:cs="Arial"/>
          <w:sz w:val="24"/>
          <w:szCs w:val="24"/>
          <w:lang w:val="ro-RO" w:eastAsia="ro-RO"/>
        </w:rPr>
      </w:pPr>
      <w:r w:rsidRPr="00B45670">
        <w:rPr>
          <w:rFonts w:ascii="Arial" w:hAnsi="Arial" w:cs="Arial"/>
          <w:color w:val="000000" w:themeColor="text1"/>
          <w:sz w:val="24"/>
          <w:szCs w:val="24"/>
        </w:rPr>
        <w:t xml:space="preserve">- </w:t>
      </w:r>
      <w:proofErr w:type="gramStart"/>
      <w:r w:rsidRPr="00B45670">
        <w:rPr>
          <w:rFonts w:ascii="Arial" w:hAnsi="Arial" w:cs="Arial"/>
          <w:color w:val="000000" w:themeColor="text1"/>
          <w:sz w:val="24"/>
          <w:szCs w:val="24"/>
        </w:rPr>
        <w:t>nerespectarea</w:t>
      </w:r>
      <w:proofErr w:type="gramEnd"/>
      <w:r w:rsidRPr="00B45670">
        <w:rPr>
          <w:rFonts w:ascii="Arial" w:hAnsi="Arial" w:cs="Arial"/>
          <w:color w:val="000000" w:themeColor="text1"/>
          <w:sz w:val="24"/>
          <w:szCs w:val="24"/>
        </w:rPr>
        <w:t xml:space="preserve"> </w:t>
      </w:r>
      <w:r w:rsidRPr="00B45670">
        <w:rPr>
          <w:rFonts w:ascii="Arial" w:hAnsi="Arial" w:cs="Arial"/>
          <w:sz w:val="24"/>
          <w:szCs w:val="24"/>
          <w:lang w:val="ro-RO" w:eastAsia="ro-RO"/>
        </w:rPr>
        <w:t>calendarului din planul privind monitorizarea calității apei potabile din sursa proprie</w:t>
      </w:r>
      <w:r w:rsidR="00A87EB5">
        <w:rPr>
          <w:rFonts w:ascii="Arial" w:hAnsi="Arial" w:cs="Arial"/>
          <w:sz w:val="24"/>
          <w:szCs w:val="24"/>
          <w:lang w:val="ro-RO" w:eastAsia="ro-RO"/>
        </w:rPr>
        <w:t>;</w:t>
      </w:r>
    </w:p>
    <w:p w:rsidR="00A87EB5" w:rsidRPr="00A87EB5" w:rsidRDefault="00A87EB5" w:rsidP="00A87EB5">
      <w:pPr>
        <w:pStyle w:val="NoSpacing"/>
        <w:ind w:left="0"/>
        <w:rPr>
          <w:rFonts w:ascii="Arial" w:hAnsi="Arial" w:cs="Arial"/>
          <w:color w:val="000000" w:themeColor="text1"/>
          <w:sz w:val="24"/>
          <w:szCs w:val="24"/>
        </w:rPr>
      </w:pPr>
      <w:r w:rsidRPr="00A87EB5">
        <w:rPr>
          <w:rFonts w:ascii="Arial" w:hAnsi="Arial" w:cs="Arial"/>
          <w:sz w:val="24"/>
          <w:szCs w:val="24"/>
          <w:lang w:val="ro-RO" w:eastAsia="ro-RO"/>
        </w:rPr>
        <w:t>- neîntocmirea r</w:t>
      </w:r>
      <w:r w:rsidRPr="00A87EB5">
        <w:rPr>
          <w:rFonts w:ascii="Arial" w:hAnsi="Arial" w:cs="Arial"/>
          <w:color w:val="000000"/>
          <w:sz w:val="24"/>
          <w:szCs w:val="24"/>
        </w:rPr>
        <w:t>egulamentului de exploatare, funcționare și întreținere a instalațiilor de aprovizionare cu apă pentru consum uman și a p</w:t>
      </w:r>
      <w:r w:rsidRPr="00A87EB5">
        <w:rPr>
          <w:rFonts w:ascii="Arial" w:hAnsi="Arial" w:cs="Arial"/>
          <w:sz w:val="24"/>
          <w:szCs w:val="24"/>
        </w:rPr>
        <w:t>lanului de management al riscului;</w:t>
      </w:r>
    </w:p>
    <w:p w:rsidR="00D26E00" w:rsidRDefault="00D26E00" w:rsidP="00D26E00">
      <w:pPr>
        <w:pStyle w:val="NoSpacing"/>
        <w:ind w:left="0"/>
        <w:rPr>
          <w:rStyle w:val="rvts21"/>
          <w:rFonts w:ascii="Arial" w:hAnsi="Arial" w:cs="Arial"/>
          <w:b w:val="0"/>
          <w:sz w:val="24"/>
          <w:szCs w:val="24"/>
        </w:rPr>
      </w:pPr>
      <w:r>
        <w:rPr>
          <w:rStyle w:val="rvts21"/>
          <w:rFonts w:ascii="Arial" w:hAnsi="Arial" w:cs="Arial"/>
          <w:b w:val="0"/>
          <w:sz w:val="24"/>
          <w:szCs w:val="24"/>
        </w:rPr>
        <w:t xml:space="preserve">- </w:t>
      </w:r>
      <w:proofErr w:type="gramStart"/>
      <w:r>
        <w:rPr>
          <w:rStyle w:val="rvts21"/>
          <w:rFonts w:ascii="Arial" w:hAnsi="Arial" w:cs="Arial"/>
          <w:b w:val="0"/>
          <w:sz w:val="24"/>
          <w:szCs w:val="24"/>
        </w:rPr>
        <w:t>n</w:t>
      </w:r>
      <w:r w:rsidR="007965DA">
        <w:rPr>
          <w:rStyle w:val="rvts21"/>
          <w:rFonts w:ascii="Arial" w:hAnsi="Arial" w:cs="Arial"/>
          <w:b w:val="0"/>
          <w:sz w:val="24"/>
          <w:szCs w:val="24"/>
        </w:rPr>
        <w:t>eîntocmirea</w:t>
      </w:r>
      <w:proofErr w:type="gramEnd"/>
      <w:r w:rsidR="007965DA">
        <w:rPr>
          <w:rStyle w:val="rvts21"/>
          <w:rFonts w:ascii="Arial" w:hAnsi="Arial" w:cs="Arial"/>
          <w:b w:val="0"/>
          <w:sz w:val="24"/>
          <w:szCs w:val="24"/>
        </w:rPr>
        <w:t xml:space="preserve"> </w:t>
      </w:r>
      <w:r w:rsidRPr="00D26E00">
        <w:rPr>
          <w:rStyle w:val="rvts21"/>
          <w:rFonts w:ascii="Arial" w:hAnsi="Arial" w:cs="Arial"/>
          <w:b w:val="0"/>
          <w:sz w:val="24"/>
          <w:szCs w:val="24"/>
        </w:rPr>
        <w:t>procedur</w:t>
      </w:r>
      <w:r w:rsidR="007965DA">
        <w:rPr>
          <w:rStyle w:val="rvts21"/>
          <w:rFonts w:ascii="Arial" w:hAnsi="Arial" w:cs="Arial"/>
          <w:b w:val="0"/>
          <w:sz w:val="24"/>
          <w:szCs w:val="24"/>
        </w:rPr>
        <w:t>ii</w:t>
      </w:r>
      <w:r w:rsidRPr="00D26E00">
        <w:rPr>
          <w:rStyle w:val="rvts21"/>
          <w:rFonts w:ascii="Arial" w:hAnsi="Arial" w:cs="Arial"/>
          <w:b w:val="0"/>
          <w:sz w:val="24"/>
          <w:szCs w:val="24"/>
        </w:rPr>
        <w:t xml:space="preserve"> pentru gestionarea neconformităților generate de disfuncționalități în procesul de dezinfecție a apei sau privind funcționarea sistem</w:t>
      </w:r>
      <w:r>
        <w:rPr>
          <w:rStyle w:val="rvts21"/>
          <w:rFonts w:ascii="Arial" w:hAnsi="Arial" w:cs="Arial"/>
          <w:b w:val="0"/>
          <w:sz w:val="24"/>
          <w:szCs w:val="24"/>
        </w:rPr>
        <w:t>ului de producere/furnizare apă;</w:t>
      </w:r>
    </w:p>
    <w:p w:rsidR="0050364E" w:rsidRDefault="0050364E" w:rsidP="00D26E00">
      <w:pPr>
        <w:pStyle w:val="NoSpacing"/>
        <w:ind w:left="0"/>
        <w:rPr>
          <w:rFonts w:ascii="Arial" w:hAnsi="Arial" w:cs="Arial"/>
          <w:noProof/>
          <w:sz w:val="24"/>
          <w:szCs w:val="24"/>
          <w:lang w:val="ro-RO"/>
        </w:rPr>
      </w:pPr>
      <w:r>
        <w:rPr>
          <w:rFonts w:ascii="Arial" w:hAnsi="Arial" w:cs="Arial"/>
          <w:noProof/>
          <w:sz w:val="24"/>
          <w:szCs w:val="24"/>
          <w:lang w:val="ro-RO"/>
        </w:rPr>
        <w:t xml:space="preserve">- neutilizarea pentru dezinfecție a produselor </w:t>
      </w:r>
      <w:r w:rsidRPr="00C02AEA">
        <w:rPr>
          <w:rFonts w:ascii="Arial" w:hAnsi="Arial" w:cs="Arial"/>
          <w:noProof/>
          <w:sz w:val="24"/>
          <w:szCs w:val="24"/>
          <w:lang w:val="ro-RO"/>
        </w:rPr>
        <w:t>biocide TP5 conforme</w:t>
      </w:r>
      <w:r>
        <w:rPr>
          <w:rFonts w:ascii="Arial" w:hAnsi="Arial" w:cs="Arial"/>
          <w:noProof/>
          <w:sz w:val="24"/>
          <w:szCs w:val="24"/>
          <w:lang w:val="ro-RO"/>
        </w:rPr>
        <w:t>;</w:t>
      </w:r>
    </w:p>
    <w:p w:rsidR="008C3BF3" w:rsidRDefault="00065F00" w:rsidP="008C3BF3">
      <w:pPr>
        <w:pStyle w:val="NoSpacing"/>
        <w:ind w:left="0"/>
        <w:rPr>
          <w:rFonts w:ascii="Arial" w:hAnsi="Arial" w:cs="Arial"/>
          <w:bCs/>
          <w:sz w:val="24"/>
          <w:szCs w:val="24"/>
          <w:lang w:val="it-IT"/>
        </w:rPr>
      </w:pPr>
      <w:r>
        <w:rPr>
          <w:rFonts w:ascii="Arial" w:hAnsi="Arial" w:cs="Arial"/>
          <w:sz w:val="24"/>
          <w:szCs w:val="24"/>
        </w:rPr>
        <w:t xml:space="preserve">- </w:t>
      </w:r>
      <w:proofErr w:type="gramStart"/>
      <w:r>
        <w:rPr>
          <w:rFonts w:ascii="Arial" w:hAnsi="Arial" w:cs="Arial"/>
          <w:sz w:val="24"/>
          <w:szCs w:val="24"/>
        </w:rPr>
        <w:t>a</w:t>
      </w:r>
      <w:r w:rsidRPr="00C02AEA">
        <w:rPr>
          <w:rFonts w:ascii="Arial" w:hAnsi="Arial" w:cs="Arial"/>
          <w:bCs/>
          <w:sz w:val="24"/>
          <w:szCs w:val="24"/>
          <w:lang w:val="it-IT"/>
        </w:rPr>
        <w:t>provizionarea</w:t>
      </w:r>
      <w:proofErr w:type="gramEnd"/>
      <w:r w:rsidRPr="00C02AEA">
        <w:rPr>
          <w:rFonts w:ascii="Arial" w:hAnsi="Arial" w:cs="Arial"/>
          <w:bCs/>
          <w:sz w:val="24"/>
          <w:szCs w:val="24"/>
          <w:lang w:val="it-IT"/>
        </w:rPr>
        <w:t xml:space="preserve"> insuficientă cu </w:t>
      </w:r>
      <w:r>
        <w:rPr>
          <w:rFonts w:ascii="Arial" w:hAnsi="Arial" w:cs="Arial"/>
          <w:bCs/>
          <w:sz w:val="24"/>
          <w:szCs w:val="24"/>
          <w:lang w:val="it-IT"/>
        </w:rPr>
        <w:t xml:space="preserve">produse biocide </w:t>
      </w:r>
      <w:r w:rsidRPr="00C02AEA">
        <w:rPr>
          <w:rFonts w:ascii="Arial" w:hAnsi="Arial" w:cs="Arial"/>
          <w:bCs/>
          <w:sz w:val="24"/>
          <w:szCs w:val="24"/>
          <w:lang w:val="it-IT"/>
        </w:rPr>
        <w:t>dezinfectante</w:t>
      </w:r>
      <w:r>
        <w:rPr>
          <w:rFonts w:ascii="Arial" w:hAnsi="Arial" w:cs="Arial"/>
          <w:bCs/>
          <w:sz w:val="24"/>
          <w:szCs w:val="24"/>
          <w:lang w:val="it-IT"/>
        </w:rPr>
        <w:t>;</w:t>
      </w:r>
    </w:p>
    <w:p w:rsidR="008A709A" w:rsidRDefault="00606F0A" w:rsidP="008A709A">
      <w:pPr>
        <w:pStyle w:val="NoSpacing"/>
        <w:ind w:left="0"/>
        <w:rPr>
          <w:rFonts w:ascii="Arial" w:hAnsi="Arial" w:cs="Arial"/>
          <w:bCs/>
          <w:sz w:val="24"/>
          <w:szCs w:val="24"/>
          <w:lang w:val="it-IT"/>
        </w:rPr>
      </w:pPr>
      <w:r>
        <w:rPr>
          <w:rFonts w:ascii="Arial" w:hAnsi="Arial" w:cs="Arial"/>
          <w:bCs/>
          <w:sz w:val="24"/>
          <w:szCs w:val="24"/>
          <w:lang w:val="it-IT"/>
        </w:rPr>
        <w:t>- utilizarea produselor biocide</w:t>
      </w:r>
      <w:r w:rsidR="008A709A">
        <w:rPr>
          <w:rFonts w:ascii="Arial" w:hAnsi="Arial" w:cs="Arial"/>
          <w:bCs/>
          <w:sz w:val="24"/>
          <w:szCs w:val="24"/>
          <w:lang w:val="it-IT"/>
        </w:rPr>
        <w:t xml:space="preserve"> cu etichetă necorespunzătoare;</w:t>
      </w:r>
    </w:p>
    <w:p w:rsidR="008A709A" w:rsidRPr="008A709A" w:rsidRDefault="008A709A" w:rsidP="008A709A">
      <w:pPr>
        <w:pStyle w:val="NoSpacing"/>
        <w:ind w:left="0"/>
        <w:rPr>
          <w:rFonts w:ascii="Arial" w:hAnsi="Arial" w:cs="Arial"/>
          <w:bCs/>
          <w:sz w:val="24"/>
          <w:szCs w:val="24"/>
          <w:lang w:val="it-IT"/>
        </w:rPr>
      </w:pPr>
      <w:r>
        <w:rPr>
          <w:rFonts w:ascii="Arial" w:hAnsi="Arial" w:cs="Arial"/>
          <w:bCs/>
          <w:sz w:val="24"/>
          <w:szCs w:val="24"/>
          <w:lang w:val="it-IT"/>
        </w:rPr>
        <w:t>- n</w:t>
      </w:r>
      <w:r w:rsidR="007965DA">
        <w:rPr>
          <w:rFonts w:ascii="Arial" w:hAnsi="Arial" w:cs="Arial"/>
          <w:bCs/>
          <w:sz w:val="24"/>
          <w:szCs w:val="24"/>
          <w:lang w:val="it-IT"/>
        </w:rPr>
        <w:t xml:space="preserve">easigurarea </w:t>
      </w:r>
      <w:r w:rsidRPr="008A709A">
        <w:rPr>
          <w:rFonts w:ascii="Arial" w:hAnsi="Arial" w:cs="Arial"/>
          <w:sz w:val="24"/>
          <w:szCs w:val="24"/>
        </w:rPr>
        <w:t>dezinfecți</w:t>
      </w:r>
      <w:r w:rsidR="007965DA">
        <w:rPr>
          <w:rFonts w:ascii="Arial" w:hAnsi="Arial" w:cs="Arial"/>
          <w:sz w:val="24"/>
          <w:szCs w:val="24"/>
        </w:rPr>
        <w:t>ei</w:t>
      </w:r>
      <w:r w:rsidRPr="008A709A">
        <w:rPr>
          <w:rFonts w:ascii="Arial" w:hAnsi="Arial" w:cs="Arial"/>
          <w:sz w:val="24"/>
          <w:szCs w:val="24"/>
        </w:rPr>
        <w:t xml:space="preserve"> eficient</w:t>
      </w:r>
      <w:r w:rsidR="007965DA">
        <w:rPr>
          <w:rFonts w:ascii="Arial" w:hAnsi="Arial" w:cs="Arial"/>
          <w:sz w:val="24"/>
          <w:szCs w:val="24"/>
        </w:rPr>
        <w:t>e</w:t>
      </w:r>
      <w:r w:rsidRPr="008A709A">
        <w:rPr>
          <w:rFonts w:ascii="Arial" w:hAnsi="Arial" w:cs="Arial"/>
          <w:sz w:val="24"/>
          <w:szCs w:val="24"/>
        </w:rPr>
        <w:t xml:space="preserve"> a apei potabile evidențiată prin monitorizarea </w:t>
      </w:r>
      <w:r>
        <w:rPr>
          <w:rFonts w:ascii="Arial" w:hAnsi="Arial" w:cs="Arial"/>
          <w:sz w:val="24"/>
          <w:szCs w:val="24"/>
        </w:rPr>
        <w:t>dezinfectantului rezidual liber;</w:t>
      </w:r>
    </w:p>
    <w:p w:rsidR="00567421" w:rsidRDefault="008C3BF3" w:rsidP="00567421">
      <w:pPr>
        <w:pStyle w:val="NoSpacing"/>
        <w:ind w:left="0"/>
        <w:rPr>
          <w:rFonts w:ascii="Arial" w:hAnsi="Arial" w:cs="Arial"/>
          <w:sz w:val="24"/>
          <w:szCs w:val="24"/>
        </w:rPr>
      </w:pPr>
      <w:r>
        <w:rPr>
          <w:rFonts w:ascii="Arial" w:hAnsi="Arial" w:cs="Arial"/>
          <w:bCs/>
          <w:sz w:val="24"/>
          <w:szCs w:val="24"/>
          <w:lang w:val="it-IT"/>
        </w:rPr>
        <w:t xml:space="preserve">- </w:t>
      </w:r>
      <w:r w:rsidRPr="008C3BF3">
        <w:rPr>
          <w:rFonts w:ascii="Arial" w:hAnsi="Arial" w:cs="Arial"/>
          <w:bCs/>
          <w:sz w:val="24"/>
          <w:szCs w:val="24"/>
          <w:lang w:val="it-IT"/>
        </w:rPr>
        <w:t>n</w:t>
      </w:r>
      <w:r w:rsidR="007965DA">
        <w:rPr>
          <w:rFonts w:ascii="Arial" w:hAnsi="Arial" w:cs="Arial"/>
          <w:bCs/>
          <w:sz w:val="24"/>
          <w:szCs w:val="24"/>
          <w:lang w:val="it-IT"/>
        </w:rPr>
        <w:t xml:space="preserve">eprecizarea </w:t>
      </w:r>
      <w:r w:rsidRPr="008C3BF3">
        <w:rPr>
          <w:rFonts w:ascii="Arial" w:hAnsi="Arial" w:cs="Arial"/>
          <w:sz w:val="24"/>
          <w:szCs w:val="24"/>
        </w:rPr>
        <w:t>mențiuni</w:t>
      </w:r>
      <w:r w:rsidR="007965DA">
        <w:rPr>
          <w:rFonts w:ascii="Arial" w:hAnsi="Arial" w:cs="Arial"/>
          <w:sz w:val="24"/>
          <w:szCs w:val="24"/>
        </w:rPr>
        <w:t>lor</w:t>
      </w:r>
      <w:r w:rsidRPr="008C3BF3">
        <w:rPr>
          <w:rFonts w:ascii="Arial" w:hAnsi="Arial" w:cs="Arial"/>
          <w:sz w:val="24"/>
          <w:szCs w:val="24"/>
        </w:rPr>
        <w:t xml:space="preserve"> referitoare la lotul, data de expirare a produsului biocid pentru asigurarea trasabilității;</w:t>
      </w:r>
    </w:p>
    <w:p w:rsidR="00567421" w:rsidRDefault="00567421" w:rsidP="00567421">
      <w:pPr>
        <w:pStyle w:val="NoSpacing"/>
        <w:ind w:left="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n</w:t>
      </w:r>
      <w:r w:rsidR="007965DA">
        <w:rPr>
          <w:rFonts w:ascii="Arial" w:hAnsi="Arial" w:cs="Arial"/>
          <w:sz w:val="24"/>
          <w:szCs w:val="24"/>
        </w:rPr>
        <w:t>estabilirea</w:t>
      </w:r>
      <w:proofErr w:type="gramEnd"/>
      <w:r w:rsidR="007965DA">
        <w:rPr>
          <w:rFonts w:ascii="Arial" w:hAnsi="Arial" w:cs="Arial"/>
          <w:sz w:val="24"/>
          <w:szCs w:val="24"/>
        </w:rPr>
        <w:t xml:space="preserve"> </w:t>
      </w:r>
      <w:r>
        <w:rPr>
          <w:rFonts w:ascii="Arial" w:hAnsi="Arial" w:cs="Arial"/>
          <w:sz w:val="24"/>
          <w:szCs w:val="24"/>
        </w:rPr>
        <w:t>puncte</w:t>
      </w:r>
      <w:r w:rsidR="007965DA">
        <w:rPr>
          <w:rFonts w:ascii="Arial" w:hAnsi="Arial" w:cs="Arial"/>
          <w:sz w:val="24"/>
          <w:szCs w:val="24"/>
        </w:rPr>
        <w:t>lor</w:t>
      </w:r>
      <w:r>
        <w:rPr>
          <w:rFonts w:ascii="Arial" w:hAnsi="Arial" w:cs="Arial"/>
          <w:sz w:val="24"/>
          <w:szCs w:val="24"/>
        </w:rPr>
        <w:t xml:space="preserve"> de recoltare a probelor de apă potabilă în planul de monitorizare operațională;</w:t>
      </w:r>
    </w:p>
    <w:p w:rsidR="000C6CE8" w:rsidRDefault="00F40158" w:rsidP="000C6CE8">
      <w:pPr>
        <w:spacing w:after="0" w:line="240" w:lineRule="auto"/>
        <w:ind w:left="0"/>
        <w:rPr>
          <w:rFonts w:ascii="Arial" w:hAnsi="Arial" w:cs="Arial"/>
          <w:sz w:val="24"/>
          <w:szCs w:val="24"/>
        </w:rPr>
      </w:pPr>
      <w:r>
        <w:rPr>
          <w:rFonts w:ascii="Arial" w:hAnsi="Arial" w:cs="Arial"/>
          <w:sz w:val="24"/>
          <w:szCs w:val="24"/>
        </w:rPr>
        <w:lastRenderedPageBreak/>
        <w:t xml:space="preserve">- </w:t>
      </w:r>
      <w:proofErr w:type="gramStart"/>
      <w:r w:rsidR="00B70178">
        <w:rPr>
          <w:rFonts w:ascii="Arial" w:hAnsi="Arial" w:cs="Arial"/>
          <w:sz w:val="24"/>
          <w:szCs w:val="24"/>
        </w:rPr>
        <w:t>utilizarea</w:t>
      </w:r>
      <w:proofErr w:type="gramEnd"/>
      <w:r w:rsidR="00B70178">
        <w:rPr>
          <w:rFonts w:ascii="Arial" w:hAnsi="Arial" w:cs="Arial"/>
          <w:sz w:val="24"/>
          <w:szCs w:val="24"/>
        </w:rPr>
        <w:t xml:space="preserve"> </w:t>
      </w:r>
      <w:r w:rsidRPr="00F40158">
        <w:rPr>
          <w:rFonts w:ascii="Arial" w:hAnsi="Arial" w:cs="Arial"/>
          <w:sz w:val="24"/>
          <w:szCs w:val="24"/>
        </w:rPr>
        <w:t>materiale</w:t>
      </w:r>
      <w:r w:rsidR="00B70178">
        <w:rPr>
          <w:rFonts w:ascii="Arial" w:hAnsi="Arial" w:cs="Arial"/>
          <w:sz w:val="24"/>
          <w:szCs w:val="24"/>
        </w:rPr>
        <w:t>lor</w:t>
      </w:r>
      <w:r w:rsidRPr="00F40158">
        <w:rPr>
          <w:rFonts w:ascii="Arial" w:hAnsi="Arial" w:cs="Arial"/>
          <w:sz w:val="24"/>
          <w:szCs w:val="24"/>
        </w:rPr>
        <w:t xml:space="preserve"> în contact cu apa potabilă fără avize sanitare în conformitate cu Ordinul MS nr. 275/2012 pentru toate instalațiile și componentele sistemului de alimentare cu </w:t>
      </w:r>
      <w:proofErr w:type="gramStart"/>
      <w:r w:rsidRPr="00F40158">
        <w:rPr>
          <w:rFonts w:ascii="Arial" w:hAnsi="Arial" w:cs="Arial"/>
          <w:sz w:val="24"/>
          <w:szCs w:val="24"/>
        </w:rPr>
        <w:t>apă</w:t>
      </w:r>
      <w:proofErr w:type="gramEnd"/>
      <w:r w:rsidRPr="00F40158">
        <w:rPr>
          <w:rFonts w:ascii="Arial" w:hAnsi="Arial" w:cs="Arial"/>
          <w:sz w:val="24"/>
          <w:szCs w:val="24"/>
        </w:rPr>
        <w:t xml:space="preserve"> potabilă</w:t>
      </w:r>
      <w:r w:rsidR="00B70178">
        <w:rPr>
          <w:rFonts w:ascii="Arial" w:hAnsi="Arial" w:cs="Arial"/>
          <w:sz w:val="24"/>
          <w:szCs w:val="24"/>
        </w:rPr>
        <w:t xml:space="preserve"> sau lipsa documentelor care atestă acest lucru</w:t>
      </w:r>
      <w:r>
        <w:rPr>
          <w:rFonts w:ascii="Arial" w:hAnsi="Arial" w:cs="Arial"/>
          <w:sz w:val="24"/>
          <w:szCs w:val="24"/>
        </w:rPr>
        <w:t>;</w:t>
      </w:r>
    </w:p>
    <w:p w:rsidR="00A261DE" w:rsidRPr="000C6CE8" w:rsidRDefault="000C6CE8" w:rsidP="000C6CE8">
      <w:pPr>
        <w:pStyle w:val="ListParagraph"/>
        <w:numPr>
          <w:ilvl w:val="0"/>
          <w:numId w:val="1"/>
        </w:numPr>
        <w:spacing w:after="0" w:line="240" w:lineRule="auto"/>
        <w:ind w:left="0" w:firstLine="0"/>
        <w:rPr>
          <w:rFonts w:ascii="Arial" w:hAnsi="Arial" w:cs="Arial"/>
          <w:sz w:val="24"/>
          <w:szCs w:val="24"/>
        </w:rPr>
      </w:pPr>
      <w:r>
        <w:rPr>
          <w:rFonts w:ascii="Arial" w:hAnsi="Arial" w:cs="Arial"/>
          <w:noProof/>
          <w:sz w:val="24"/>
          <w:szCs w:val="24"/>
          <w:lang w:val="ro-RO"/>
        </w:rPr>
        <w:t>nea</w:t>
      </w:r>
      <w:r w:rsidRPr="000C6CE8">
        <w:rPr>
          <w:rFonts w:ascii="Arial" w:hAnsi="Arial" w:cs="Arial"/>
          <w:noProof/>
          <w:sz w:val="24"/>
          <w:szCs w:val="24"/>
          <w:lang w:val="ro-RO"/>
        </w:rPr>
        <w:t>plicarea unor proceduri de dezinfecţie a apei din sursele proprii utilizată în în</w:t>
      </w:r>
      <w:r w:rsidR="007965DA">
        <w:rPr>
          <w:rFonts w:ascii="Arial" w:hAnsi="Arial" w:cs="Arial"/>
          <w:noProof/>
          <w:sz w:val="24"/>
          <w:szCs w:val="24"/>
          <w:lang w:val="ro-RO"/>
        </w:rPr>
        <w:t>t</w:t>
      </w:r>
      <w:r w:rsidRPr="000C6CE8">
        <w:rPr>
          <w:rFonts w:ascii="Arial" w:hAnsi="Arial" w:cs="Arial"/>
          <w:noProof/>
          <w:sz w:val="24"/>
          <w:szCs w:val="24"/>
          <w:lang w:val="ro-RO"/>
        </w:rPr>
        <w:t xml:space="preserve">reaga unitate sanitară, în vederea eliminării sau inactivării microorganismelor patogene din apă, în </w:t>
      </w:r>
      <w:r w:rsidR="007965DA">
        <w:rPr>
          <w:rFonts w:ascii="Arial" w:hAnsi="Arial" w:cs="Arial"/>
          <w:noProof/>
          <w:sz w:val="24"/>
          <w:szCs w:val="24"/>
          <w:lang w:val="ro-RO"/>
        </w:rPr>
        <w:t xml:space="preserve">scopul </w:t>
      </w:r>
      <w:r w:rsidRPr="000C6CE8">
        <w:rPr>
          <w:rFonts w:ascii="Arial" w:hAnsi="Arial" w:cs="Arial"/>
          <w:noProof/>
          <w:sz w:val="24"/>
          <w:szCs w:val="24"/>
          <w:lang w:val="ro-RO"/>
        </w:rPr>
        <w:t>asigurării calităţii microbiologice</w:t>
      </w:r>
      <w:r>
        <w:rPr>
          <w:rFonts w:ascii="Arial" w:hAnsi="Arial" w:cs="Arial"/>
          <w:noProof/>
          <w:sz w:val="24"/>
          <w:szCs w:val="24"/>
          <w:lang w:val="ro-RO"/>
        </w:rPr>
        <w:t>;</w:t>
      </w:r>
    </w:p>
    <w:p w:rsidR="00065F00" w:rsidRPr="00A261DE" w:rsidRDefault="00A261DE" w:rsidP="00D253EB">
      <w:pPr>
        <w:pStyle w:val="ListParagraph"/>
        <w:numPr>
          <w:ilvl w:val="0"/>
          <w:numId w:val="1"/>
        </w:numPr>
        <w:spacing w:after="0" w:line="240" w:lineRule="auto"/>
        <w:ind w:left="0" w:firstLine="0"/>
        <w:rPr>
          <w:rFonts w:ascii="Arial" w:hAnsi="Arial" w:cs="Arial"/>
          <w:sz w:val="24"/>
          <w:szCs w:val="24"/>
          <w:lang w:val="ro-RO"/>
        </w:rPr>
      </w:pPr>
      <w:r w:rsidRPr="00A261DE">
        <w:rPr>
          <w:rFonts w:ascii="Arial" w:hAnsi="Arial" w:cs="Arial"/>
          <w:noProof/>
          <w:sz w:val="24"/>
          <w:szCs w:val="24"/>
          <w:lang w:val="ro-RO"/>
        </w:rPr>
        <w:t>nedesemnarea unui responsabil cu organizarea activității de asigurare a calității apei potabile la nivelul unității sanitare;</w:t>
      </w:r>
    </w:p>
    <w:p w:rsidR="0012219B" w:rsidRPr="001955F3" w:rsidRDefault="003C5D6A" w:rsidP="0012219B">
      <w:pPr>
        <w:pStyle w:val="NoSpacing"/>
        <w:ind w:left="0"/>
        <w:rPr>
          <w:rFonts w:ascii="Arial" w:hAnsi="Arial" w:cs="Arial"/>
          <w:sz w:val="24"/>
          <w:szCs w:val="24"/>
          <w:lang w:val="ro-RO"/>
        </w:rPr>
      </w:pPr>
      <w:r>
        <w:rPr>
          <w:rFonts w:ascii="Arial" w:hAnsi="Arial" w:cs="Arial"/>
          <w:sz w:val="24"/>
          <w:szCs w:val="24"/>
          <w:lang w:val="ro-RO"/>
        </w:rPr>
        <w:t>- e</w:t>
      </w:r>
      <w:r w:rsidR="00EE6D18" w:rsidRPr="00C02AEA">
        <w:rPr>
          <w:rFonts w:ascii="Arial" w:hAnsi="Arial" w:cs="Arial"/>
          <w:bCs/>
          <w:sz w:val="24"/>
          <w:szCs w:val="24"/>
          <w:lang w:val="it-IT"/>
        </w:rPr>
        <w:t>fectuarea controlului medical periodic cu frecvență insuficientă pentru personalul care deservește sistemul de aprovizionare cu apă potabilă</w:t>
      </w:r>
      <w:r w:rsidR="0012219B">
        <w:rPr>
          <w:rFonts w:ascii="Arial" w:hAnsi="Arial" w:cs="Arial"/>
          <w:bCs/>
          <w:sz w:val="24"/>
          <w:szCs w:val="24"/>
          <w:lang w:val="it-IT"/>
        </w:rPr>
        <w:t>;</w:t>
      </w:r>
    </w:p>
    <w:p w:rsidR="00925370" w:rsidRDefault="0012219B" w:rsidP="00925370">
      <w:pPr>
        <w:pStyle w:val="NoSpacing"/>
        <w:ind w:left="0"/>
        <w:rPr>
          <w:rFonts w:ascii="Arial" w:hAnsi="Arial" w:cs="Arial"/>
          <w:sz w:val="24"/>
          <w:szCs w:val="24"/>
        </w:rPr>
      </w:pPr>
      <w:r>
        <w:rPr>
          <w:rFonts w:ascii="Arial" w:hAnsi="Arial" w:cs="Arial"/>
          <w:bCs/>
          <w:sz w:val="24"/>
          <w:szCs w:val="24"/>
          <w:lang w:val="it-IT"/>
        </w:rPr>
        <w:t>- e</w:t>
      </w:r>
      <w:r w:rsidR="00EE6D18" w:rsidRPr="00C02AEA">
        <w:rPr>
          <w:rFonts w:ascii="Arial" w:hAnsi="Arial" w:cs="Arial"/>
          <w:sz w:val="24"/>
          <w:szCs w:val="24"/>
        </w:rPr>
        <w:t xml:space="preserve">fectuarea operațiunilor de dezinfecție de către personal fără certificarea însușirii </w:t>
      </w:r>
      <w:r>
        <w:rPr>
          <w:rFonts w:ascii="Arial" w:hAnsi="Arial" w:cs="Arial"/>
          <w:sz w:val="24"/>
          <w:szCs w:val="24"/>
        </w:rPr>
        <w:t>n</w:t>
      </w:r>
      <w:r w:rsidR="00EE6D18" w:rsidRPr="00C02AEA">
        <w:rPr>
          <w:rFonts w:ascii="Arial" w:hAnsi="Arial" w:cs="Arial"/>
          <w:sz w:val="24"/>
          <w:szCs w:val="24"/>
        </w:rPr>
        <w:t xml:space="preserve">oțiunilor </w:t>
      </w:r>
      <w:r>
        <w:rPr>
          <w:rFonts w:ascii="Arial" w:hAnsi="Arial" w:cs="Arial"/>
          <w:sz w:val="24"/>
          <w:szCs w:val="24"/>
        </w:rPr>
        <w:t>f</w:t>
      </w:r>
      <w:r w:rsidR="00EE6D18" w:rsidRPr="00C02AEA">
        <w:rPr>
          <w:rFonts w:ascii="Arial" w:hAnsi="Arial" w:cs="Arial"/>
          <w:sz w:val="24"/>
          <w:szCs w:val="24"/>
        </w:rPr>
        <w:t xml:space="preserve">undamentale de </w:t>
      </w:r>
      <w:r>
        <w:rPr>
          <w:rFonts w:ascii="Arial" w:hAnsi="Arial" w:cs="Arial"/>
          <w:sz w:val="24"/>
          <w:szCs w:val="24"/>
        </w:rPr>
        <w:t>i</w:t>
      </w:r>
      <w:r w:rsidR="00EE6D18" w:rsidRPr="00C02AEA">
        <w:rPr>
          <w:rFonts w:ascii="Arial" w:hAnsi="Arial" w:cs="Arial"/>
          <w:sz w:val="24"/>
          <w:szCs w:val="24"/>
        </w:rPr>
        <w:t>gienă</w:t>
      </w:r>
      <w:r w:rsidR="00916389">
        <w:rPr>
          <w:rFonts w:ascii="Arial" w:hAnsi="Arial" w:cs="Arial"/>
          <w:sz w:val="24"/>
          <w:szCs w:val="24"/>
        </w:rPr>
        <w:t>;</w:t>
      </w:r>
    </w:p>
    <w:p w:rsidR="008B26A3" w:rsidRDefault="00925370" w:rsidP="008B26A3">
      <w:pPr>
        <w:pStyle w:val="NoSpacing"/>
        <w:ind w:left="0"/>
        <w:rPr>
          <w:rFonts w:ascii="Arial" w:hAnsi="Arial" w:cs="Arial"/>
          <w:noProof/>
          <w:sz w:val="24"/>
          <w:szCs w:val="24"/>
          <w:lang w:val="ro-RO"/>
        </w:rPr>
      </w:pPr>
      <w:r>
        <w:rPr>
          <w:rFonts w:ascii="Arial" w:hAnsi="Arial" w:cs="Arial"/>
          <w:sz w:val="24"/>
          <w:szCs w:val="24"/>
        </w:rPr>
        <w:t xml:space="preserve">- </w:t>
      </w:r>
      <w:proofErr w:type="gramStart"/>
      <w:r>
        <w:rPr>
          <w:rFonts w:ascii="Arial" w:hAnsi="Arial" w:cs="Arial"/>
          <w:sz w:val="24"/>
          <w:szCs w:val="24"/>
        </w:rPr>
        <w:t>nei</w:t>
      </w:r>
      <w:r w:rsidRPr="00C02AEA">
        <w:rPr>
          <w:rFonts w:ascii="Arial" w:hAnsi="Arial" w:cs="Arial"/>
          <w:noProof/>
          <w:sz w:val="24"/>
          <w:szCs w:val="24"/>
          <w:lang w:val="ro-RO"/>
        </w:rPr>
        <w:t>nstruirea</w:t>
      </w:r>
      <w:proofErr w:type="gramEnd"/>
      <w:r w:rsidRPr="00C02AEA">
        <w:rPr>
          <w:rFonts w:ascii="Arial" w:hAnsi="Arial" w:cs="Arial"/>
          <w:noProof/>
          <w:sz w:val="24"/>
          <w:szCs w:val="24"/>
          <w:lang w:val="ro-RO"/>
        </w:rPr>
        <w:t xml:space="preserve"> responsabilului cu organizarea activității de asigurare a calității apei potabile</w:t>
      </w:r>
      <w:r>
        <w:rPr>
          <w:rFonts w:ascii="Arial" w:hAnsi="Arial" w:cs="Arial"/>
          <w:noProof/>
          <w:sz w:val="24"/>
          <w:szCs w:val="24"/>
          <w:lang w:val="ro-RO"/>
        </w:rPr>
        <w:t>;</w:t>
      </w:r>
    </w:p>
    <w:p w:rsidR="0031380C" w:rsidRDefault="008B26A3" w:rsidP="0031380C">
      <w:pPr>
        <w:pStyle w:val="NoSpacing"/>
        <w:ind w:left="0"/>
        <w:rPr>
          <w:rFonts w:ascii="Arial" w:hAnsi="Arial" w:cs="Arial"/>
          <w:bCs/>
          <w:sz w:val="24"/>
          <w:szCs w:val="24"/>
        </w:rPr>
      </w:pPr>
      <w:r>
        <w:rPr>
          <w:rFonts w:ascii="Arial" w:hAnsi="Arial" w:cs="Arial"/>
          <w:noProof/>
          <w:sz w:val="24"/>
          <w:szCs w:val="24"/>
          <w:lang w:val="ro-RO"/>
        </w:rPr>
        <w:t>- p</w:t>
      </w:r>
      <w:r w:rsidR="00AF7A60" w:rsidRPr="00C02AEA">
        <w:rPr>
          <w:rFonts w:ascii="Arial" w:hAnsi="Arial" w:cs="Arial"/>
          <w:bCs/>
          <w:sz w:val="24"/>
          <w:szCs w:val="24"/>
        </w:rPr>
        <w:t>ersonalul responsabil nu deține în fișa postului atribuții privind funcționarea, exploatarea și întreținerea sistemul</w:t>
      </w:r>
      <w:r>
        <w:rPr>
          <w:rFonts w:ascii="Arial" w:hAnsi="Arial" w:cs="Arial"/>
          <w:bCs/>
          <w:sz w:val="24"/>
          <w:szCs w:val="24"/>
        </w:rPr>
        <w:t>ui propriu de alimentare cu apă;</w:t>
      </w:r>
    </w:p>
    <w:p w:rsidR="0031380C" w:rsidRPr="0031380C" w:rsidRDefault="0031380C" w:rsidP="0031380C">
      <w:pPr>
        <w:pStyle w:val="NoSpacing"/>
        <w:ind w:left="0"/>
        <w:rPr>
          <w:rFonts w:ascii="Arial" w:hAnsi="Arial" w:cs="Arial"/>
          <w:sz w:val="24"/>
          <w:szCs w:val="24"/>
        </w:rPr>
      </w:pPr>
      <w:r w:rsidRPr="0031380C">
        <w:rPr>
          <w:rFonts w:ascii="Arial" w:hAnsi="Arial" w:cs="Arial"/>
          <w:bCs/>
          <w:sz w:val="24"/>
          <w:szCs w:val="24"/>
        </w:rPr>
        <w:t>- c</w:t>
      </w:r>
      <w:r w:rsidR="00EE4564" w:rsidRPr="0031380C">
        <w:rPr>
          <w:rFonts w:ascii="Arial" w:hAnsi="Arial" w:cs="Arial"/>
          <w:sz w:val="24"/>
          <w:szCs w:val="24"/>
        </w:rPr>
        <w:t xml:space="preserve">ontrol medical periodic neefectuat la termen, pentru </w:t>
      </w:r>
      <w:r w:rsidRPr="0031380C">
        <w:rPr>
          <w:rFonts w:ascii="Arial" w:hAnsi="Arial" w:cs="Arial"/>
          <w:sz w:val="24"/>
          <w:szCs w:val="24"/>
        </w:rPr>
        <w:t xml:space="preserve">toți </w:t>
      </w:r>
      <w:r w:rsidR="00EE4564" w:rsidRPr="0031380C">
        <w:rPr>
          <w:rFonts w:ascii="Arial" w:hAnsi="Arial" w:cs="Arial"/>
          <w:sz w:val="24"/>
          <w:szCs w:val="24"/>
        </w:rPr>
        <w:t>angajați</w:t>
      </w:r>
      <w:r w:rsidRPr="0031380C">
        <w:rPr>
          <w:rFonts w:ascii="Arial" w:hAnsi="Arial" w:cs="Arial"/>
          <w:sz w:val="24"/>
          <w:szCs w:val="24"/>
        </w:rPr>
        <w:t>i;</w:t>
      </w:r>
    </w:p>
    <w:p w:rsidR="00EE4564" w:rsidRPr="00C02AEA" w:rsidRDefault="00EE4564" w:rsidP="00C02AEA">
      <w:pPr>
        <w:pStyle w:val="ListParagraph"/>
        <w:tabs>
          <w:tab w:val="left" w:pos="0"/>
        </w:tabs>
        <w:autoSpaceDE w:val="0"/>
        <w:autoSpaceDN w:val="0"/>
        <w:adjustRightInd w:val="0"/>
        <w:spacing w:after="0" w:line="240" w:lineRule="auto"/>
        <w:ind w:left="0"/>
        <w:rPr>
          <w:rFonts w:ascii="Arial" w:eastAsiaTheme="minorHAnsi" w:hAnsi="Arial" w:cs="Arial"/>
          <w:iCs/>
          <w:sz w:val="24"/>
          <w:szCs w:val="24"/>
          <w:lang w:val="ro-RO"/>
        </w:rPr>
      </w:pPr>
    </w:p>
    <w:p w:rsidR="00D8155C" w:rsidRDefault="00DE7C28" w:rsidP="00C02AEA">
      <w:pPr>
        <w:pStyle w:val="ListParagraph"/>
        <w:numPr>
          <w:ilvl w:val="0"/>
          <w:numId w:val="2"/>
        </w:numPr>
        <w:tabs>
          <w:tab w:val="left" w:pos="0"/>
        </w:tabs>
        <w:spacing w:after="0" w:line="240" w:lineRule="auto"/>
        <w:ind w:left="11" w:hanging="11"/>
        <w:rPr>
          <w:rFonts w:ascii="Arial" w:hAnsi="Arial" w:cs="Arial"/>
          <w:sz w:val="24"/>
          <w:szCs w:val="24"/>
          <w:lang w:val="ro-RO"/>
        </w:rPr>
      </w:pPr>
      <w:r>
        <w:rPr>
          <w:rFonts w:ascii="Arial" w:hAnsi="Arial" w:cs="Arial"/>
          <w:b/>
          <w:sz w:val="24"/>
          <w:szCs w:val="24"/>
          <w:lang w:val="ro-RO"/>
        </w:rPr>
        <w:t>M</w:t>
      </w:r>
      <w:r w:rsidR="00ED7309" w:rsidRPr="00544284">
        <w:rPr>
          <w:rFonts w:ascii="Arial" w:hAnsi="Arial" w:cs="Arial"/>
          <w:b/>
          <w:sz w:val="24"/>
          <w:szCs w:val="24"/>
          <w:lang w:val="ro-RO"/>
        </w:rPr>
        <w:t>ăsuri dispuse</w:t>
      </w:r>
      <w:r w:rsidR="00ED7309" w:rsidRPr="00544284">
        <w:rPr>
          <w:rFonts w:ascii="Arial" w:hAnsi="Arial" w:cs="Arial"/>
          <w:sz w:val="24"/>
          <w:szCs w:val="24"/>
          <w:lang w:val="ro-RO"/>
        </w:rPr>
        <w:t xml:space="preserve"> de inspectorii</w:t>
      </w:r>
      <w:r w:rsidR="00ED7309" w:rsidRPr="00C02AEA">
        <w:rPr>
          <w:rFonts w:ascii="Arial" w:hAnsi="Arial" w:cs="Arial"/>
          <w:sz w:val="24"/>
          <w:szCs w:val="24"/>
          <w:lang w:val="ro-RO"/>
        </w:rPr>
        <w:t xml:space="preserve"> sanitari</w:t>
      </w:r>
      <w:r w:rsidR="00D8155C">
        <w:rPr>
          <w:rFonts w:ascii="Arial" w:hAnsi="Arial" w:cs="Arial"/>
          <w:sz w:val="24"/>
          <w:szCs w:val="24"/>
          <w:lang w:val="ro-RO"/>
        </w:rPr>
        <w:t>:</w:t>
      </w:r>
    </w:p>
    <w:p w:rsidR="001536DE" w:rsidRPr="00276376" w:rsidRDefault="001536DE" w:rsidP="001536DE">
      <w:pPr>
        <w:pStyle w:val="ListParagraph"/>
        <w:numPr>
          <w:ilvl w:val="0"/>
          <w:numId w:val="1"/>
        </w:numPr>
        <w:autoSpaceDE w:val="0"/>
        <w:autoSpaceDN w:val="0"/>
        <w:adjustRightInd w:val="0"/>
        <w:spacing w:after="0" w:line="240" w:lineRule="auto"/>
        <w:ind w:left="0" w:firstLine="0"/>
        <w:rPr>
          <w:rFonts w:ascii="Arial" w:hAnsi="Arial" w:cs="Arial"/>
          <w:b/>
          <w:sz w:val="24"/>
          <w:szCs w:val="24"/>
        </w:rPr>
      </w:pPr>
      <w:r>
        <w:rPr>
          <w:rFonts w:ascii="Arial" w:hAnsi="Arial" w:cs="Arial"/>
          <w:noProof/>
          <w:sz w:val="24"/>
          <w:szCs w:val="24"/>
          <w:lang w:val="ro-RO"/>
        </w:rPr>
        <w:t>d</w:t>
      </w:r>
      <w:r w:rsidRPr="00276376">
        <w:rPr>
          <w:rFonts w:ascii="Arial" w:hAnsi="Arial" w:cs="Arial"/>
          <w:noProof/>
          <w:sz w:val="24"/>
          <w:szCs w:val="24"/>
          <w:lang w:val="ro-RO"/>
        </w:rPr>
        <w:t>epunerea documentatiei la DSP pentru ob</w:t>
      </w:r>
      <w:r>
        <w:rPr>
          <w:rFonts w:ascii="Arial" w:hAnsi="Arial" w:cs="Arial"/>
          <w:noProof/>
          <w:sz w:val="24"/>
          <w:szCs w:val="24"/>
          <w:lang w:val="ro-RO"/>
        </w:rPr>
        <w:t>ț</w:t>
      </w:r>
      <w:r w:rsidRPr="00276376">
        <w:rPr>
          <w:rFonts w:ascii="Arial" w:hAnsi="Arial" w:cs="Arial"/>
          <w:noProof/>
          <w:sz w:val="24"/>
          <w:szCs w:val="24"/>
          <w:lang w:val="ro-RO"/>
        </w:rPr>
        <w:t xml:space="preserve">inerea </w:t>
      </w:r>
      <w:r>
        <w:rPr>
          <w:rFonts w:ascii="Arial" w:hAnsi="Arial" w:cs="Arial"/>
          <w:noProof/>
          <w:sz w:val="24"/>
          <w:szCs w:val="24"/>
          <w:lang w:val="ro-RO"/>
        </w:rPr>
        <w:t>a</w:t>
      </w:r>
      <w:r w:rsidRPr="00276376">
        <w:rPr>
          <w:rFonts w:ascii="Arial" w:hAnsi="Arial" w:cs="Arial"/>
          <w:noProof/>
          <w:sz w:val="24"/>
          <w:szCs w:val="24"/>
          <w:lang w:val="ro-RO"/>
        </w:rPr>
        <w:t>utoriza</w:t>
      </w:r>
      <w:r>
        <w:rPr>
          <w:rFonts w:ascii="Arial" w:hAnsi="Arial" w:cs="Arial"/>
          <w:noProof/>
          <w:sz w:val="24"/>
          <w:szCs w:val="24"/>
          <w:lang w:val="ro-RO"/>
        </w:rPr>
        <w:t>ț</w:t>
      </w:r>
      <w:r w:rsidRPr="00276376">
        <w:rPr>
          <w:rFonts w:ascii="Arial" w:hAnsi="Arial" w:cs="Arial"/>
          <w:noProof/>
          <w:sz w:val="24"/>
          <w:szCs w:val="24"/>
          <w:lang w:val="ro-RO"/>
        </w:rPr>
        <w:t xml:space="preserve">iei </w:t>
      </w:r>
      <w:r>
        <w:rPr>
          <w:rFonts w:ascii="Arial" w:hAnsi="Arial" w:cs="Arial"/>
          <w:noProof/>
          <w:sz w:val="24"/>
          <w:szCs w:val="24"/>
          <w:lang w:val="ro-RO"/>
        </w:rPr>
        <w:t>s</w:t>
      </w:r>
      <w:r w:rsidRPr="00276376">
        <w:rPr>
          <w:rFonts w:ascii="Arial" w:hAnsi="Arial" w:cs="Arial"/>
          <w:noProof/>
          <w:sz w:val="24"/>
          <w:szCs w:val="24"/>
          <w:lang w:val="ro-RO"/>
        </w:rPr>
        <w:t xml:space="preserve">anitare de </w:t>
      </w:r>
      <w:r>
        <w:rPr>
          <w:rFonts w:ascii="Arial" w:hAnsi="Arial" w:cs="Arial"/>
          <w:noProof/>
          <w:sz w:val="24"/>
          <w:szCs w:val="24"/>
          <w:lang w:val="ro-RO"/>
        </w:rPr>
        <w:t>f</w:t>
      </w:r>
      <w:r w:rsidRPr="00276376">
        <w:rPr>
          <w:rFonts w:ascii="Arial" w:hAnsi="Arial" w:cs="Arial"/>
          <w:noProof/>
          <w:sz w:val="24"/>
          <w:szCs w:val="24"/>
          <w:lang w:val="ro-RO"/>
        </w:rPr>
        <w:t>unc</w:t>
      </w:r>
      <w:r>
        <w:rPr>
          <w:rFonts w:ascii="Arial" w:hAnsi="Arial" w:cs="Arial"/>
          <w:noProof/>
          <w:sz w:val="24"/>
          <w:szCs w:val="24"/>
          <w:lang w:val="ro-RO"/>
        </w:rPr>
        <w:t>ț</w:t>
      </w:r>
      <w:r w:rsidRPr="00276376">
        <w:rPr>
          <w:rFonts w:ascii="Arial" w:hAnsi="Arial" w:cs="Arial"/>
          <w:noProof/>
          <w:sz w:val="24"/>
          <w:szCs w:val="24"/>
          <w:lang w:val="ro-RO"/>
        </w:rPr>
        <w:t>ionare</w:t>
      </w:r>
      <w:r>
        <w:rPr>
          <w:rFonts w:ascii="Arial" w:hAnsi="Arial" w:cs="Arial"/>
          <w:noProof/>
          <w:sz w:val="24"/>
          <w:szCs w:val="24"/>
          <w:lang w:val="ro-RO"/>
        </w:rPr>
        <w:t>;</w:t>
      </w:r>
    </w:p>
    <w:p w:rsidR="00D8155C" w:rsidRDefault="00D8155C" w:rsidP="00D8155C">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sz w:val="24"/>
          <w:szCs w:val="24"/>
        </w:rPr>
        <w:t>r</w:t>
      </w:r>
      <w:r w:rsidR="00BE4B5A" w:rsidRPr="00D8155C">
        <w:rPr>
          <w:rFonts w:ascii="Arial" w:hAnsi="Arial" w:cs="Arial"/>
          <w:sz w:val="24"/>
          <w:szCs w:val="24"/>
        </w:rPr>
        <w:t xml:space="preserve">espectarea termenului prevăzut în planul de conformare pentru amenajarea rezervei de apă a </w:t>
      </w:r>
      <w:r>
        <w:rPr>
          <w:rFonts w:ascii="Arial" w:hAnsi="Arial" w:cs="Arial"/>
          <w:sz w:val="24"/>
          <w:szCs w:val="24"/>
        </w:rPr>
        <w:t>unității sanitare;</w:t>
      </w:r>
    </w:p>
    <w:p w:rsidR="00D8155C" w:rsidRDefault="00BE4B5A" w:rsidP="00D8155C">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sidRPr="00D8155C">
        <w:rPr>
          <w:rFonts w:ascii="Arial" w:hAnsi="Arial" w:cs="Arial"/>
          <w:sz w:val="24"/>
          <w:szCs w:val="24"/>
        </w:rPr>
        <w:t>dezinfecția periodică a sursei de apă cu produse biocide avizate</w:t>
      </w:r>
      <w:r w:rsidR="00D8155C">
        <w:rPr>
          <w:rFonts w:ascii="Arial" w:hAnsi="Arial" w:cs="Arial"/>
          <w:sz w:val="24"/>
          <w:szCs w:val="24"/>
        </w:rPr>
        <w:t>;</w:t>
      </w:r>
    </w:p>
    <w:p w:rsidR="00D8155C" w:rsidRDefault="00BE4B5A" w:rsidP="00D8155C">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sidRPr="00D8155C">
        <w:rPr>
          <w:rFonts w:ascii="Arial" w:hAnsi="Arial" w:cs="Arial"/>
          <w:sz w:val="24"/>
          <w:szCs w:val="24"/>
        </w:rPr>
        <w:t xml:space="preserve">prelevare de probe de apă care vor fi analizate la un laborator </w:t>
      </w:r>
      <w:r w:rsidR="00D8155C">
        <w:rPr>
          <w:rFonts w:ascii="Arial" w:hAnsi="Arial" w:cs="Arial"/>
          <w:sz w:val="24"/>
          <w:szCs w:val="24"/>
        </w:rPr>
        <w:t>înregistrat la MInisterul Sănătății;</w:t>
      </w:r>
    </w:p>
    <w:p w:rsidR="00D8155C" w:rsidRPr="00D8155C" w:rsidRDefault="00D8155C" w:rsidP="00D8155C">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sz w:val="24"/>
          <w:szCs w:val="24"/>
        </w:rPr>
        <w:t xml:space="preserve">monitorizarea / </w:t>
      </w:r>
      <w:r w:rsidR="00BE4B5A" w:rsidRPr="00D8155C">
        <w:rPr>
          <w:rFonts w:ascii="Arial" w:hAnsi="Arial" w:cs="Arial"/>
          <w:sz w:val="24"/>
          <w:szCs w:val="24"/>
          <w:lang w:val="ro-RO"/>
        </w:rPr>
        <w:t>consemna</w:t>
      </w:r>
      <w:r>
        <w:rPr>
          <w:rFonts w:ascii="Arial" w:hAnsi="Arial" w:cs="Arial"/>
          <w:sz w:val="24"/>
          <w:szCs w:val="24"/>
          <w:lang w:val="ro-RO"/>
        </w:rPr>
        <w:t>rea</w:t>
      </w:r>
      <w:r w:rsidR="00BE4B5A" w:rsidRPr="00D8155C">
        <w:rPr>
          <w:rFonts w:ascii="Arial" w:hAnsi="Arial" w:cs="Arial"/>
          <w:sz w:val="24"/>
          <w:szCs w:val="24"/>
          <w:lang w:val="ro-RO"/>
        </w:rPr>
        <w:t xml:space="preserve"> cantit</w:t>
      </w:r>
      <w:r>
        <w:rPr>
          <w:rFonts w:ascii="Arial" w:hAnsi="Arial" w:cs="Arial"/>
          <w:sz w:val="24"/>
          <w:szCs w:val="24"/>
          <w:lang w:val="ro-RO"/>
        </w:rPr>
        <w:t xml:space="preserve">ății </w:t>
      </w:r>
      <w:r w:rsidR="00BE4B5A" w:rsidRPr="00D8155C">
        <w:rPr>
          <w:rFonts w:ascii="Arial" w:hAnsi="Arial" w:cs="Arial"/>
          <w:sz w:val="24"/>
          <w:szCs w:val="24"/>
          <w:lang w:val="ro-RO"/>
        </w:rPr>
        <w:t>de dezinfectant folosită zilnic la dezinfe</w:t>
      </w:r>
      <w:r>
        <w:rPr>
          <w:rFonts w:ascii="Arial" w:hAnsi="Arial" w:cs="Arial"/>
          <w:sz w:val="24"/>
          <w:szCs w:val="24"/>
          <w:lang w:val="ro-RO"/>
        </w:rPr>
        <w:t>cția apei;</w:t>
      </w:r>
    </w:p>
    <w:p w:rsidR="00D8155C" w:rsidRPr="00D8155C" w:rsidRDefault="00D8155C" w:rsidP="00D8155C">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sz w:val="24"/>
          <w:szCs w:val="24"/>
          <w:lang w:val="ro-RO"/>
        </w:rPr>
        <w:t xml:space="preserve">depunerea </w:t>
      </w:r>
      <w:r w:rsidR="00BE4B5A" w:rsidRPr="00D8155C">
        <w:rPr>
          <w:rFonts w:ascii="Arial" w:hAnsi="Arial" w:cs="Arial"/>
          <w:sz w:val="24"/>
          <w:szCs w:val="24"/>
          <w:lang w:val="ro-RO"/>
        </w:rPr>
        <w:t>documentaţi</w:t>
      </w:r>
      <w:r>
        <w:rPr>
          <w:rFonts w:ascii="Arial" w:hAnsi="Arial" w:cs="Arial"/>
          <w:sz w:val="24"/>
          <w:szCs w:val="24"/>
          <w:lang w:val="ro-RO"/>
        </w:rPr>
        <w:t xml:space="preserve">ei </w:t>
      </w:r>
      <w:r w:rsidR="00BE4B5A" w:rsidRPr="00D8155C">
        <w:rPr>
          <w:rFonts w:ascii="Arial" w:hAnsi="Arial" w:cs="Arial"/>
          <w:sz w:val="24"/>
          <w:szCs w:val="24"/>
          <w:lang w:val="ro-RO"/>
        </w:rPr>
        <w:t>necesar</w:t>
      </w:r>
      <w:r>
        <w:rPr>
          <w:rFonts w:ascii="Arial" w:hAnsi="Arial" w:cs="Arial"/>
          <w:sz w:val="24"/>
          <w:szCs w:val="24"/>
          <w:lang w:val="ro-RO"/>
        </w:rPr>
        <w:t>e</w:t>
      </w:r>
      <w:r w:rsidR="00BE4B5A" w:rsidRPr="00D8155C">
        <w:rPr>
          <w:rFonts w:ascii="Arial" w:hAnsi="Arial" w:cs="Arial"/>
          <w:sz w:val="24"/>
          <w:szCs w:val="24"/>
          <w:lang w:val="ro-RO"/>
        </w:rPr>
        <w:t xml:space="preserve"> în vederea reavizării </w:t>
      </w:r>
      <w:r>
        <w:rPr>
          <w:rFonts w:ascii="Arial" w:hAnsi="Arial" w:cs="Arial"/>
          <w:sz w:val="24"/>
          <w:szCs w:val="24"/>
          <w:lang w:val="ro-RO"/>
        </w:rPr>
        <w:t>autorizației sanitare de funcționare;</w:t>
      </w:r>
    </w:p>
    <w:p w:rsidR="00D8155C" w:rsidRPr="00D8155C" w:rsidRDefault="00CC0CE1" w:rsidP="00D8155C">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sidRPr="00D8155C">
        <w:rPr>
          <w:rFonts w:ascii="Arial" w:hAnsi="Arial" w:cs="Arial"/>
          <w:sz w:val="24"/>
          <w:szCs w:val="24"/>
          <w:lang w:val="ro-RO"/>
        </w:rPr>
        <w:t>efectuarea monitorizării calității apei provenite din sursă proprie (foraj) la to</w:t>
      </w:r>
      <w:r w:rsidR="00D8155C">
        <w:rPr>
          <w:rFonts w:ascii="Arial" w:hAnsi="Arial" w:cs="Arial"/>
          <w:sz w:val="24"/>
          <w:szCs w:val="24"/>
          <w:lang w:val="ro-RO"/>
        </w:rPr>
        <w:t>ț</w:t>
      </w:r>
      <w:r w:rsidRPr="00D8155C">
        <w:rPr>
          <w:rFonts w:ascii="Arial" w:hAnsi="Arial" w:cs="Arial"/>
          <w:sz w:val="24"/>
          <w:szCs w:val="24"/>
          <w:lang w:val="ro-RO"/>
        </w:rPr>
        <w:t>i parametri</w:t>
      </w:r>
      <w:r w:rsidR="00D8155C">
        <w:rPr>
          <w:rFonts w:ascii="Arial" w:hAnsi="Arial" w:cs="Arial"/>
          <w:sz w:val="24"/>
          <w:szCs w:val="24"/>
          <w:lang w:val="ro-RO"/>
        </w:rPr>
        <w:t>i</w:t>
      </w:r>
      <w:r w:rsidRPr="00D8155C">
        <w:rPr>
          <w:rFonts w:ascii="Arial" w:hAnsi="Arial" w:cs="Arial"/>
          <w:sz w:val="24"/>
          <w:szCs w:val="24"/>
          <w:lang w:val="ro-RO"/>
        </w:rPr>
        <w:t xml:space="preserve"> prevăzuți în OG nr. 7</w:t>
      </w:r>
      <w:r w:rsidR="00D8155C">
        <w:rPr>
          <w:rFonts w:ascii="Arial" w:hAnsi="Arial" w:cs="Arial"/>
          <w:sz w:val="24"/>
          <w:szCs w:val="24"/>
          <w:lang w:val="ro-RO"/>
        </w:rPr>
        <w:t>/</w:t>
      </w:r>
      <w:r w:rsidRPr="00D8155C">
        <w:rPr>
          <w:rFonts w:ascii="Arial" w:hAnsi="Arial" w:cs="Arial"/>
          <w:sz w:val="24"/>
          <w:szCs w:val="24"/>
          <w:lang w:val="ro-RO"/>
        </w:rPr>
        <w:t>2023.</w:t>
      </w:r>
    </w:p>
    <w:p w:rsidR="00D8155C" w:rsidRPr="00D8155C" w:rsidRDefault="00CC0CE1" w:rsidP="00D8155C">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sidRPr="00D8155C">
        <w:rPr>
          <w:rFonts w:ascii="Arial" w:eastAsia="Times New Roman" w:hAnsi="Arial" w:cs="Arial"/>
          <w:sz w:val="24"/>
          <w:szCs w:val="24"/>
          <w:lang w:val="ro-RO"/>
        </w:rPr>
        <w:t>interzicerea folosirii apei din sursa proprie pentru consumul uman și asigurarea apei potabile din altă sur</w:t>
      </w:r>
      <w:r w:rsidR="00D8155C">
        <w:rPr>
          <w:rFonts w:ascii="Arial" w:eastAsia="Times New Roman" w:hAnsi="Arial" w:cs="Arial"/>
          <w:sz w:val="24"/>
          <w:szCs w:val="24"/>
          <w:lang w:val="ro-RO"/>
        </w:rPr>
        <w:t>să, până la refacerea calității;</w:t>
      </w:r>
    </w:p>
    <w:p w:rsidR="00D8155C" w:rsidRPr="00D8155C" w:rsidRDefault="00CC0CE1" w:rsidP="00D8155C">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sidRPr="00D8155C">
        <w:rPr>
          <w:rFonts w:ascii="Arial" w:eastAsia="Times New Roman" w:hAnsi="Arial" w:cs="Arial"/>
          <w:sz w:val="24"/>
          <w:szCs w:val="24"/>
          <w:lang w:val="ro-RO"/>
        </w:rPr>
        <w:t>refacerea calității apei potabile din sursa proprie</w:t>
      </w:r>
      <w:r w:rsidRPr="00D8155C">
        <w:rPr>
          <w:rFonts w:ascii="Arial" w:eastAsia="Times New Roman" w:hAnsi="Arial" w:cs="Arial"/>
          <w:sz w:val="24"/>
          <w:szCs w:val="24"/>
        </w:rPr>
        <w:t xml:space="preserve">/asigurarea parametrilor de calitate, conform prevederilor </w:t>
      </w:r>
      <w:r w:rsidRPr="00D8155C">
        <w:rPr>
          <w:rFonts w:ascii="Arial" w:eastAsia="Times New Roman" w:hAnsi="Arial" w:cs="Arial"/>
          <w:sz w:val="24"/>
          <w:szCs w:val="24"/>
          <w:lang w:val="ro-RO"/>
        </w:rPr>
        <w:t>O</w:t>
      </w:r>
      <w:r w:rsidR="002501D5">
        <w:rPr>
          <w:rFonts w:ascii="Arial" w:eastAsia="Times New Roman" w:hAnsi="Arial" w:cs="Arial"/>
          <w:sz w:val="24"/>
          <w:szCs w:val="24"/>
          <w:lang w:val="ro-RO"/>
        </w:rPr>
        <w:t xml:space="preserve">G nr. </w:t>
      </w:r>
      <w:r w:rsidRPr="00D8155C">
        <w:rPr>
          <w:rFonts w:ascii="Arial" w:eastAsia="Times New Roman" w:hAnsi="Arial" w:cs="Arial"/>
          <w:sz w:val="24"/>
          <w:szCs w:val="24"/>
          <w:lang w:val="ro-RO"/>
        </w:rPr>
        <w:t>7/2023</w:t>
      </w:r>
      <w:r w:rsidR="00D8155C">
        <w:rPr>
          <w:rFonts w:ascii="Arial" w:eastAsia="Times New Roman" w:hAnsi="Arial" w:cs="Arial"/>
          <w:sz w:val="24"/>
          <w:szCs w:val="24"/>
          <w:lang w:val="ro-RO"/>
        </w:rPr>
        <w:t>;</w:t>
      </w:r>
    </w:p>
    <w:p w:rsidR="00D8155C" w:rsidRPr="00D8155C" w:rsidRDefault="00EE6D18" w:rsidP="00D8155C">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sidRPr="00D8155C">
        <w:rPr>
          <w:rFonts w:ascii="Arial" w:eastAsia="Times New Roman" w:hAnsi="Arial" w:cs="Arial"/>
          <w:bCs/>
          <w:sz w:val="24"/>
          <w:szCs w:val="24"/>
        </w:rPr>
        <w:t xml:space="preserve">obținerea documentelor de reglementare sanitară pe durata întregului proces de proiectare, reabilitare și funcționalizare a sursei  proprii de apă (aviz, </w:t>
      </w:r>
      <w:r w:rsidR="00D8155C">
        <w:rPr>
          <w:rFonts w:ascii="Arial" w:eastAsia="Times New Roman" w:hAnsi="Arial" w:cs="Arial"/>
          <w:bCs/>
          <w:sz w:val="24"/>
          <w:szCs w:val="24"/>
        </w:rPr>
        <w:t>autorizație sanitară de funcționare</w:t>
      </w:r>
      <w:r w:rsidRPr="00D8155C">
        <w:rPr>
          <w:rFonts w:ascii="Arial" w:eastAsia="Times New Roman" w:hAnsi="Arial" w:cs="Arial"/>
          <w:bCs/>
          <w:sz w:val="24"/>
          <w:szCs w:val="24"/>
        </w:rPr>
        <w:t>)</w:t>
      </w:r>
      <w:r w:rsidR="00D8155C">
        <w:rPr>
          <w:rFonts w:ascii="Arial" w:eastAsia="Times New Roman" w:hAnsi="Arial" w:cs="Arial"/>
          <w:bCs/>
          <w:sz w:val="24"/>
          <w:szCs w:val="24"/>
        </w:rPr>
        <w:t>;</w:t>
      </w:r>
    </w:p>
    <w:p w:rsidR="00EE6D18" w:rsidRPr="00D8155C" w:rsidRDefault="00EE6D18" w:rsidP="00D8155C">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sidRPr="00D8155C">
        <w:rPr>
          <w:rFonts w:ascii="Arial" w:eastAsia="Times New Roman" w:hAnsi="Arial" w:cs="Arial"/>
          <w:bCs/>
          <w:sz w:val="24"/>
          <w:szCs w:val="24"/>
        </w:rPr>
        <w:t xml:space="preserve">  </w:t>
      </w:r>
      <w:proofErr w:type="gramStart"/>
      <w:r w:rsidR="00D8155C">
        <w:rPr>
          <w:rFonts w:ascii="Arial" w:eastAsia="Times New Roman" w:hAnsi="Arial" w:cs="Arial"/>
          <w:bCs/>
          <w:sz w:val="24"/>
          <w:szCs w:val="24"/>
        </w:rPr>
        <w:t>m</w:t>
      </w:r>
      <w:r w:rsidRPr="00D8155C">
        <w:rPr>
          <w:rFonts w:ascii="Arial" w:hAnsi="Arial" w:cs="Arial"/>
          <w:sz w:val="24"/>
          <w:szCs w:val="24"/>
          <w:lang w:val="ro-RO"/>
        </w:rPr>
        <w:t>onitorizarea</w:t>
      </w:r>
      <w:proofErr w:type="gramEnd"/>
      <w:r w:rsidRPr="00D8155C">
        <w:rPr>
          <w:rFonts w:ascii="Arial" w:hAnsi="Arial" w:cs="Arial"/>
          <w:sz w:val="24"/>
          <w:szCs w:val="24"/>
          <w:lang w:val="ro-RO"/>
        </w:rPr>
        <w:t xml:space="preserve"> calității apei potabile timp de un an, conform </w:t>
      </w:r>
      <w:r w:rsidR="00D8155C">
        <w:rPr>
          <w:rFonts w:ascii="Arial" w:hAnsi="Arial" w:cs="Arial"/>
          <w:sz w:val="24"/>
          <w:szCs w:val="24"/>
          <w:lang w:val="ro-RO"/>
        </w:rPr>
        <w:t xml:space="preserve">prevederilor </w:t>
      </w:r>
      <w:r w:rsidRPr="00D8155C">
        <w:rPr>
          <w:rFonts w:ascii="Arial" w:hAnsi="Arial" w:cs="Arial"/>
          <w:sz w:val="24"/>
          <w:szCs w:val="24"/>
          <w:lang w:val="ro-RO"/>
        </w:rPr>
        <w:t>OG nr. 7/2023 și HG nr. 971/2023 și autorizarea sistemului de tratare</w:t>
      </w:r>
      <w:r w:rsidR="00D8155C">
        <w:rPr>
          <w:rFonts w:ascii="Arial" w:hAnsi="Arial" w:cs="Arial"/>
          <w:sz w:val="24"/>
          <w:szCs w:val="24"/>
          <w:lang w:val="ro-RO"/>
        </w:rPr>
        <w:t xml:space="preserve"> și distribuție a apei potabile;</w:t>
      </w:r>
    </w:p>
    <w:p w:rsidR="00EE6D18" w:rsidRDefault="00D8155C" w:rsidP="00D8155C">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sz w:val="24"/>
          <w:szCs w:val="24"/>
        </w:rPr>
        <w:t>i</w:t>
      </w:r>
      <w:r w:rsidR="00EE6D18" w:rsidRPr="00D8155C">
        <w:rPr>
          <w:rFonts w:ascii="Arial" w:hAnsi="Arial" w:cs="Arial"/>
          <w:sz w:val="24"/>
          <w:szCs w:val="24"/>
        </w:rPr>
        <w:t xml:space="preserve">gienizarea prin văruire a tuturor încăperilor în care sunt amplasate componente ale sistemului de aprovizionare cu </w:t>
      </w:r>
      <w:r>
        <w:rPr>
          <w:rFonts w:ascii="Arial" w:hAnsi="Arial" w:cs="Arial"/>
          <w:sz w:val="24"/>
          <w:szCs w:val="24"/>
        </w:rPr>
        <w:t>apă (bazine, puțuri colectoare);</w:t>
      </w:r>
    </w:p>
    <w:p w:rsidR="00D8155C" w:rsidRPr="00D8155C" w:rsidRDefault="00D8155C" w:rsidP="00D8155C">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bCs/>
          <w:sz w:val="24"/>
          <w:szCs w:val="24"/>
          <w:lang w:val="it-IT"/>
        </w:rPr>
        <w:t>î</w:t>
      </w:r>
      <w:r w:rsidR="00EE6D18" w:rsidRPr="00D8155C">
        <w:rPr>
          <w:rFonts w:ascii="Arial" w:hAnsi="Arial" w:cs="Arial"/>
          <w:bCs/>
          <w:sz w:val="24"/>
          <w:szCs w:val="24"/>
          <w:lang w:val="it-IT"/>
        </w:rPr>
        <w:t xml:space="preserve">mprejmuirea cu gard a sursei </w:t>
      </w:r>
      <w:r>
        <w:rPr>
          <w:rFonts w:ascii="Arial" w:hAnsi="Arial" w:cs="Arial"/>
          <w:bCs/>
          <w:sz w:val="24"/>
          <w:szCs w:val="24"/>
          <w:lang w:val="it-IT"/>
        </w:rPr>
        <w:t>de apă;</w:t>
      </w:r>
    </w:p>
    <w:p w:rsidR="00D8155C" w:rsidRPr="00D8155C" w:rsidRDefault="00D8155C" w:rsidP="00D8155C">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bCs/>
          <w:sz w:val="24"/>
          <w:szCs w:val="24"/>
          <w:lang w:val="it-IT"/>
        </w:rPr>
        <w:t>î</w:t>
      </w:r>
      <w:r w:rsidR="00EE6D18" w:rsidRPr="00D8155C">
        <w:rPr>
          <w:rFonts w:ascii="Arial" w:hAnsi="Arial" w:cs="Arial"/>
          <w:bCs/>
          <w:sz w:val="24"/>
          <w:szCs w:val="24"/>
          <w:lang w:val="it-IT"/>
        </w:rPr>
        <w:t>nlocuirea capacului deteriorat</w:t>
      </w:r>
      <w:r>
        <w:rPr>
          <w:rFonts w:ascii="Arial" w:hAnsi="Arial" w:cs="Arial"/>
          <w:bCs/>
          <w:sz w:val="24"/>
          <w:szCs w:val="24"/>
          <w:lang w:val="it-IT"/>
        </w:rPr>
        <w:t xml:space="preserve"> </w:t>
      </w:r>
      <w:r w:rsidR="00EE6D18" w:rsidRPr="00D8155C">
        <w:rPr>
          <w:rFonts w:ascii="Arial" w:hAnsi="Arial" w:cs="Arial"/>
          <w:bCs/>
          <w:sz w:val="24"/>
          <w:szCs w:val="24"/>
          <w:lang w:val="it-IT"/>
        </w:rPr>
        <w:t>cu un capac etanș, lavabil și dezinfectabil</w:t>
      </w:r>
      <w:r>
        <w:rPr>
          <w:rFonts w:ascii="Arial" w:hAnsi="Arial" w:cs="Arial"/>
          <w:bCs/>
          <w:sz w:val="24"/>
          <w:szCs w:val="24"/>
          <w:lang w:val="it-IT"/>
        </w:rPr>
        <w:t>;</w:t>
      </w:r>
    </w:p>
    <w:p w:rsidR="00D8155C" w:rsidRPr="00D8155C" w:rsidRDefault="00D8155C" w:rsidP="00D8155C">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bCs/>
          <w:sz w:val="24"/>
          <w:szCs w:val="24"/>
          <w:lang w:val="it-IT"/>
        </w:rPr>
        <w:t>e</w:t>
      </w:r>
      <w:r w:rsidR="00EE6D18" w:rsidRPr="00D8155C">
        <w:rPr>
          <w:rFonts w:ascii="Arial" w:hAnsi="Arial" w:cs="Arial"/>
          <w:bCs/>
          <w:sz w:val="24"/>
          <w:szCs w:val="24"/>
          <w:lang w:val="it-IT"/>
        </w:rPr>
        <w:t>fectuarea controlului medical periodic cu frecvență semestrială pentru personalul care deservește sistemul de aprovizionare cu apă potabilă</w:t>
      </w:r>
      <w:r>
        <w:rPr>
          <w:rFonts w:ascii="Arial" w:hAnsi="Arial" w:cs="Arial"/>
          <w:bCs/>
          <w:sz w:val="24"/>
          <w:szCs w:val="24"/>
          <w:lang w:val="it-IT"/>
        </w:rPr>
        <w:t>;</w:t>
      </w:r>
    </w:p>
    <w:p w:rsidR="00EE6D18" w:rsidRPr="00D8155C" w:rsidRDefault="00D8155C" w:rsidP="00D8155C">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bCs/>
          <w:sz w:val="24"/>
          <w:szCs w:val="24"/>
          <w:lang w:val="it-IT"/>
        </w:rPr>
        <w:t>e</w:t>
      </w:r>
      <w:r w:rsidR="00EE6D18" w:rsidRPr="00D8155C">
        <w:rPr>
          <w:rFonts w:ascii="Arial" w:hAnsi="Arial" w:cs="Arial"/>
          <w:bCs/>
          <w:sz w:val="24"/>
          <w:szCs w:val="24"/>
          <w:lang w:val="it-IT"/>
        </w:rPr>
        <w:t xml:space="preserve">fectuarea cu frecvență minim anuală și consemnarea în procese verbale a operațiunilor de curățare și dezinfecție a rezervoarelor </w:t>
      </w:r>
      <w:r>
        <w:rPr>
          <w:rFonts w:ascii="Arial" w:hAnsi="Arial" w:cs="Arial"/>
          <w:bCs/>
          <w:sz w:val="24"/>
          <w:szCs w:val="24"/>
          <w:lang w:val="it-IT"/>
        </w:rPr>
        <w:t>de înmagazinare a apei potabile;</w:t>
      </w:r>
    </w:p>
    <w:p w:rsidR="00A70C81" w:rsidRDefault="00A70C81" w:rsidP="00A70C81">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sz w:val="24"/>
          <w:szCs w:val="24"/>
        </w:rPr>
        <w:lastRenderedPageBreak/>
        <w:t>e</w:t>
      </w:r>
      <w:r w:rsidR="00EE6D18" w:rsidRPr="00A70C81">
        <w:rPr>
          <w:rFonts w:ascii="Arial" w:hAnsi="Arial" w:cs="Arial"/>
          <w:sz w:val="24"/>
          <w:szCs w:val="24"/>
        </w:rPr>
        <w:t xml:space="preserve">fectuarea operațiunilor de dezinfecție doar de către personal care și-a însușit </w:t>
      </w:r>
      <w:r>
        <w:rPr>
          <w:rFonts w:ascii="Arial" w:hAnsi="Arial" w:cs="Arial"/>
          <w:sz w:val="24"/>
          <w:szCs w:val="24"/>
        </w:rPr>
        <w:t>n</w:t>
      </w:r>
      <w:r w:rsidR="00EE6D18" w:rsidRPr="00A70C81">
        <w:rPr>
          <w:rFonts w:ascii="Arial" w:hAnsi="Arial" w:cs="Arial"/>
          <w:sz w:val="24"/>
          <w:szCs w:val="24"/>
        </w:rPr>
        <w:t xml:space="preserve">oțiunile </w:t>
      </w:r>
      <w:r>
        <w:rPr>
          <w:rFonts w:ascii="Arial" w:hAnsi="Arial" w:cs="Arial"/>
          <w:sz w:val="24"/>
          <w:szCs w:val="24"/>
        </w:rPr>
        <w:t>f</w:t>
      </w:r>
      <w:r w:rsidR="00EE6D18" w:rsidRPr="00A70C81">
        <w:rPr>
          <w:rFonts w:ascii="Arial" w:hAnsi="Arial" w:cs="Arial"/>
          <w:sz w:val="24"/>
          <w:szCs w:val="24"/>
        </w:rPr>
        <w:t xml:space="preserve">undamentale de </w:t>
      </w:r>
      <w:r>
        <w:rPr>
          <w:rFonts w:ascii="Arial" w:hAnsi="Arial" w:cs="Arial"/>
          <w:sz w:val="24"/>
          <w:szCs w:val="24"/>
        </w:rPr>
        <w:t>igienă;</w:t>
      </w:r>
    </w:p>
    <w:p w:rsidR="00A70C81" w:rsidRDefault="00A70C81" w:rsidP="00A70C81">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sz w:val="24"/>
          <w:szCs w:val="24"/>
        </w:rPr>
        <w:t>c</w:t>
      </w:r>
      <w:r w:rsidR="00EE6D18" w:rsidRPr="00A70C81">
        <w:rPr>
          <w:rFonts w:ascii="Arial" w:hAnsi="Arial" w:cs="Arial"/>
          <w:sz w:val="24"/>
          <w:szCs w:val="24"/>
        </w:rPr>
        <w:t>orectarea autorizației S</w:t>
      </w:r>
      <w:r>
        <w:rPr>
          <w:rFonts w:ascii="Arial" w:hAnsi="Arial" w:cs="Arial"/>
          <w:sz w:val="24"/>
          <w:szCs w:val="24"/>
        </w:rPr>
        <w:t xml:space="preserve">erviciului de </w:t>
      </w:r>
      <w:r w:rsidR="00EE6D18" w:rsidRPr="00A70C81">
        <w:rPr>
          <w:rFonts w:ascii="Arial" w:hAnsi="Arial" w:cs="Arial"/>
          <w:sz w:val="24"/>
          <w:szCs w:val="24"/>
        </w:rPr>
        <w:t>G</w:t>
      </w:r>
      <w:r>
        <w:rPr>
          <w:rFonts w:ascii="Arial" w:hAnsi="Arial" w:cs="Arial"/>
          <w:sz w:val="24"/>
          <w:szCs w:val="24"/>
        </w:rPr>
        <w:t xml:space="preserve">ospodărire a </w:t>
      </w:r>
      <w:r w:rsidR="00EE6D18" w:rsidRPr="00A70C81">
        <w:rPr>
          <w:rFonts w:ascii="Arial" w:hAnsi="Arial" w:cs="Arial"/>
          <w:sz w:val="24"/>
          <w:szCs w:val="24"/>
        </w:rPr>
        <w:t>A</w:t>
      </w:r>
      <w:r>
        <w:rPr>
          <w:rFonts w:ascii="Arial" w:hAnsi="Arial" w:cs="Arial"/>
          <w:sz w:val="24"/>
          <w:szCs w:val="24"/>
        </w:rPr>
        <w:t>pelor,</w:t>
      </w:r>
      <w:r w:rsidR="00EE6D18" w:rsidRPr="00A70C81">
        <w:rPr>
          <w:rFonts w:ascii="Arial" w:hAnsi="Arial" w:cs="Arial"/>
          <w:sz w:val="24"/>
          <w:szCs w:val="24"/>
        </w:rPr>
        <w:t xml:space="preserve"> astfel încât informațiile din aceasta să corespundă cu instalațiile existente în unitate</w:t>
      </w:r>
      <w:r>
        <w:rPr>
          <w:rFonts w:ascii="Arial" w:hAnsi="Arial" w:cs="Arial"/>
          <w:sz w:val="24"/>
          <w:szCs w:val="24"/>
        </w:rPr>
        <w:t>;</w:t>
      </w:r>
    </w:p>
    <w:p w:rsidR="00A70C81" w:rsidRPr="00A70C81" w:rsidRDefault="00A70C81" w:rsidP="00A70C81">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sz w:val="24"/>
          <w:szCs w:val="24"/>
        </w:rPr>
        <w:t>c</w:t>
      </w:r>
      <w:r w:rsidR="00EE6D18" w:rsidRPr="00A70C81">
        <w:rPr>
          <w:rFonts w:ascii="Arial" w:hAnsi="Arial" w:cs="Arial"/>
          <w:bCs/>
          <w:sz w:val="24"/>
          <w:szCs w:val="24"/>
          <w:lang w:val="it-IT"/>
        </w:rPr>
        <w:t>onsemnarea operațiunilor de dezinfecție curente și periodice ale surselor și bazinului de înmagazinare în procese ver</w:t>
      </w:r>
      <w:r>
        <w:rPr>
          <w:rFonts w:ascii="Arial" w:hAnsi="Arial" w:cs="Arial"/>
          <w:bCs/>
          <w:sz w:val="24"/>
          <w:szCs w:val="24"/>
          <w:lang w:val="it-IT"/>
        </w:rPr>
        <w:t>bale de curățare și dezinfecție;</w:t>
      </w:r>
    </w:p>
    <w:p w:rsidR="00A70C81" w:rsidRPr="00A70C81" w:rsidRDefault="00A70C81" w:rsidP="00A70C81">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bCs/>
          <w:sz w:val="24"/>
          <w:szCs w:val="24"/>
          <w:lang w:val="it-IT"/>
        </w:rPr>
        <w:t>a</w:t>
      </w:r>
      <w:r w:rsidR="00EE6D18" w:rsidRPr="00A70C81">
        <w:rPr>
          <w:rFonts w:ascii="Arial" w:hAnsi="Arial" w:cs="Arial"/>
          <w:bCs/>
          <w:sz w:val="24"/>
          <w:szCs w:val="24"/>
          <w:lang w:val="it-IT"/>
        </w:rPr>
        <w:t>provizionarea cu dezinfectan</w:t>
      </w:r>
      <w:r>
        <w:rPr>
          <w:rFonts w:ascii="Arial" w:hAnsi="Arial" w:cs="Arial"/>
          <w:bCs/>
          <w:sz w:val="24"/>
          <w:szCs w:val="24"/>
          <w:lang w:val="it-IT"/>
        </w:rPr>
        <w:t>ți</w:t>
      </w:r>
      <w:r w:rsidR="00EE6D18" w:rsidRPr="00A70C81">
        <w:rPr>
          <w:rFonts w:ascii="Arial" w:hAnsi="Arial" w:cs="Arial"/>
          <w:bCs/>
          <w:sz w:val="24"/>
          <w:szCs w:val="24"/>
          <w:lang w:val="it-IT"/>
        </w:rPr>
        <w:t xml:space="preserve"> din toate categoriile utilizate în unitate (inclusiv TP5), în cantități corespunzătoare cu cele calculate </w:t>
      </w:r>
      <w:r>
        <w:rPr>
          <w:rFonts w:ascii="Arial" w:hAnsi="Arial" w:cs="Arial"/>
          <w:bCs/>
          <w:sz w:val="24"/>
          <w:szCs w:val="24"/>
          <w:lang w:val="it-IT"/>
        </w:rPr>
        <w:t xml:space="preserve">la </w:t>
      </w:r>
      <w:r w:rsidR="00EE6D18" w:rsidRPr="00A70C81">
        <w:rPr>
          <w:rFonts w:ascii="Arial" w:hAnsi="Arial" w:cs="Arial"/>
          <w:bCs/>
          <w:sz w:val="24"/>
          <w:szCs w:val="24"/>
          <w:lang w:val="it-IT"/>
        </w:rPr>
        <w:t>stabilir</w:t>
      </w:r>
      <w:r>
        <w:rPr>
          <w:rFonts w:ascii="Arial" w:hAnsi="Arial" w:cs="Arial"/>
          <w:bCs/>
          <w:sz w:val="24"/>
          <w:szCs w:val="24"/>
          <w:lang w:val="it-IT"/>
        </w:rPr>
        <w:t>ea necesarului anual de biocide;</w:t>
      </w:r>
    </w:p>
    <w:p w:rsidR="00EE6D18" w:rsidRPr="00A70C81" w:rsidRDefault="00A70C81" w:rsidP="00A70C81">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sidRPr="00A70C81">
        <w:rPr>
          <w:rFonts w:ascii="Arial" w:hAnsi="Arial" w:cs="Arial"/>
          <w:bCs/>
          <w:sz w:val="24"/>
          <w:szCs w:val="24"/>
          <w:lang w:val="it-IT"/>
        </w:rPr>
        <w:t>o</w:t>
      </w:r>
      <w:r w:rsidR="00EE6D18" w:rsidRPr="00A70C81">
        <w:rPr>
          <w:rFonts w:ascii="Arial" w:hAnsi="Arial" w:cs="Arial"/>
          <w:bCs/>
          <w:sz w:val="24"/>
          <w:szCs w:val="24"/>
          <w:lang w:val="it-IT"/>
        </w:rPr>
        <w:t>bținerea documentelor tehnice pentru instalațiile de tratare a apei și întocmirea de registre de</w:t>
      </w:r>
      <w:r>
        <w:rPr>
          <w:rFonts w:ascii="Arial" w:hAnsi="Arial" w:cs="Arial"/>
          <w:bCs/>
          <w:sz w:val="24"/>
          <w:szCs w:val="24"/>
          <w:lang w:val="it-IT"/>
        </w:rPr>
        <w:t xml:space="preserve"> întreținere tehnică a acestora;</w:t>
      </w:r>
    </w:p>
    <w:p w:rsidR="00A70C81" w:rsidRPr="00A70C81" w:rsidRDefault="00A70C81" w:rsidP="00A70C81">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bCs/>
          <w:sz w:val="24"/>
          <w:szCs w:val="24"/>
          <w:lang w:val="it-IT"/>
        </w:rPr>
        <w:t>î</w:t>
      </w:r>
      <w:r w:rsidR="00EE6D18" w:rsidRPr="00A70C81">
        <w:rPr>
          <w:rFonts w:ascii="Arial" w:hAnsi="Arial" w:cs="Arial"/>
          <w:bCs/>
          <w:sz w:val="24"/>
          <w:szCs w:val="24"/>
          <w:lang w:val="it-IT"/>
        </w:rPr>
        <w:t xml:space="preserve">ntocmirea și avizarea unui </w:t>
      </w:r>
      <w:r>
        <w:rPr>
          <w:rFonts w:ascii="Arial" w:hAnsi="Arial" w:cs="Arial"/>
          <w:bCs/>
          <w:sz w:val="24"/>
          <w:szCs w:val="24"/>
          <w:lang w:val="it-IT"/>
        </w:rPr>
        <w:t>p</w:t>
      </w:r>
      <w:r w:rsidR="00EE6D18" w:rsidRPr="00A70C81">
        <w:rPr>
          <w:rFonts w:ascii="Arial" w:hAnsi="Arial" w:cs="Arial"/>
          <w:bCs/>
          <w:sz w:val="24"/>
          <w:szCs w:val="24"/>
          <w:lang w:val="it-IT"/>
        </w:rPr>
        <w:t xml:space="preserve">lan de </w:t>
      </w:r>
      <w:r>
        <w:rPr>
          <w:rFonts w:ascii="Arial" w:hAnsi="Arial" w:cs="Arial"/>
          <w:bCs/>
          <w:sz w:val="24"/>
          <w:szCs w:val="24"/>
          <w:lang w:val="it-IT"/>
        </w:rPr>
        <w:t>m</w:t>
      </w:r>
      <w:r w:rsidR="00EE6D18" w:rsidRPr="00A70C81">
        <w:rPr>
          <w:rFonts w:ascii="Arial" w:hAnsi="Arial" w:cs="Arial"/>
          <w:bCs/>
          <w:sz w:val="24"/>
          <w:szCs w:val="24"/>
          <w:lang w:val="it-IT"/>
        </w:rPr>
        <w:t xml:space="preserve">onitorizare a </w:t>
      </w:r>
      <w:r>
        <w:rPr>
          <w:rFonts w:ascii="Arial" w:hAnsi="Arial" w:cs="Arial"/>
          <w:bCs/>
          <w:sz w:val="24"/>
          <w:szCs w:val="24"/>
          <w:lang w:val="it-IT"/>
        </w:rPr>
        <w:t>c</w:t>
      </w:r>
      <w:r w:rsidR="00EE6D18" w:rsidRPr="00A70C81">
        <w:rPr>
          <w:rFonts w:ascii="Arial" w:hAnsi="Arial" w:cs="Arial"/>
          <w:bCs/>
          <w:sz w:val="24"/>
          <w:szCs w:val="24"/>
          <w:lang w:val="it-IT"/>
        </w:rPr>
        <w:t>alității</w:t>
      </w:r>
      <w:r>
        <w:rPr>
          <w:rFonts w:ascii="Arial" w:hAnsi="Arial" w:cs="Arial"/>
          <w:bCs/>
          <w:sz w:val="24"/>
          <w:szCs w:val="24"/>
          <w:lang w:val="it-IT"/>
        </w:rPr>
        <w:t xml:space="preserve"> a</w:t>
      </w:r>
      <w:r w:rsidR="00EE6D18" w:rsidRPr="00A70C81">
        <w:rPr>
          <w:rFonts w:ascii="Arial" w:hAnsi="Arial" w:cs="Arial"/>
          <w:bCs/>
          <w:sz w:val="24"/>
          <w:szCs w:val="24"/>
          <w:lang w:val="it-IT"/>
        </w:rPr>
        <w:t xml:space="preserve">pei </w:t>
      </w:r>
      <w:r>
        <w:rPr>
          <w:rFonts w:ascii="Arial" w:hAnsi="Arial" w:cs="Arial"/>
          <w:bCs/>
          <w:sz w:val="24"/>
          <w:szCs w:val="24"/>
          <w:lang w:val="it-IT"/>
        </w:rPr>
        <w:t>p</w:t>
      </w:r>
      <w:r w:rsidR="00EE6D18" w:rsidRPr="00A70C81">
        <w:rPr>
          <w:rFonts w:ascii="Arial" w:hAnsi="Arial" w:cs="Arial"/>
          <w:bCs/>
          <w:sz w:val="24"/>
          <w:szCs w:val="24"/>
          <w:lang w:val="it-IT"/>
        </w:rPr>
        <w:t>otabile pe anul în curs</w:t>
      </w:r>
      <w:r>
        <w:rPr>
          <w:rFonts w:ascii="Arial" w:hAnsi="Arial" w:cs="Arial"/>
          <w:bCs/>
          <w:sz w:val="24"/>
          <w:szCs w:val="24"/>
          <w:lang w:val="it-IT"/>
        </w:rPr>
        <w:t>;</w:t>
      </w:r>
    </w:p>
    <w:p w:rsidR="00EE6D18" w:rsidRDefault="00A70C81" w:rsidP="00A70C81">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sz w:val="24"/>
          <w:szCs w:val="24"/>
        </w:rPr>
        <w:t>î</w:t>
      </w:r>
      <w:r w:rsidR="00EE6D18" w:rsidRPr="00A70C81">
        <w:rPr>
          <w:rFonts w:ascii="Arial" w:hAnsi="Arial" w:cs="Arial"/>
          <w:sz w:val="24"/>
          <w:szCs w:val="24"/>
        </w:rPr>
        <w:t xml:space="preserve">ntreg personalul implicat în întreținerea sistemului de aprovizionare cu apă potabilă va fi înscris la cursuri de însușire a </w:t>
      </w:r>
      <w:r>
        <w:rPr>
          <w:rFonts w:ascii="Arial" w:hAnsi="Arial" w:cs="Arial"/>
          <w:sz w:val="24"/>
          <w:szCs w:val="24"/>
        </w:rPr>
        <w:t>n</w:t>
      </w:r>
      <w:r w:rsidR="00EE6D18" w:rsidRPr="00A70C81">
        <w:rPr>
          <w:rFonts w:ascii="Arial" w:hAnsi="Arial" w:cs="Arial"/>
          <w:sz w:val="24"/>
          <w:szCs w:val="24"/>
        </w:rPr>
        <w:t xml:space="preserve">oțiunilor </w:t>
      </w:r>
      <w:r>
        <w:rPr>
          <w:rFonts w:ascii="Arial" w:hAnsi="Arial" w:cs="Arial"/>
          <w:sz w:val="24"/>
          <w:szCs w:val="24"/>
        </w:rPr>
        <w:t>f</w:t>
      </w:r>
      <w:r w:rsidR="00EE6D18" w:rsidRPr="00A70C81">
        <w:rPr>
          <w:rFonts w:ascii="Arial" w:hAnsi="Arial" w:cs="Arial"/>
          <w:sz w:val="24"/>
          <w:szCs w:val="24"/>
        </w:rPr>
        <w:t xml:space="preserve">undamentale de </w:t>
      </w:r>
      <w:r>
        <w:rPr>
          <w:rFonts w:ascii="Arial" w:hAnsi="Arial" w:cs="Arial"/>
          <w:sz w:val="24"/>
          <w:szCs w:val="24"/>
        </w:rPr>
        <w:t>i</w:t>
      </w:r>
      <w:r w:rsidR="00EE6D18" w:rsidRPr="00A70C81">
        <w:rPr>
          <w:rFonts w:ascii="Arial" w:hAnsi="Arial" w:cs="Arial"/>
          <w:sz w:val="24"/>
          <w:szCs w:val="24"/>
        </w:rPr>
        <w:t>gienă în vederea obține</w:t>
      </w:r>
      <w:r>
        <w:rPr>
          <w:rFonts w:ascii="Arial" w:hAnsi="Arial" w:cs="Arial"/>
          <w:sz w:val="24"/>
          <w:szCs w:val="24"/>
        </w:rPr>
        <w:t>rii certificatelor de absolvire;</w:t>
      </w:r>
    </w:p>
    <w:p w:rsidR="00EE6D18" w:rsidRPr="00A70C81" w:rsidRDefault="00A70C81" w:rsidP="00A70C81">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bCs/>
          <w:sz w:val="24"/>
          <w:szCs w:val="24"/>
          <w:lang w:val="it-IT"/>
        </w:rPr>
        <w:t>c</w:t>
      </w:r>
      <w:r w:rsidR="00EE6D18" w:rsidRPr="00A70C81">
        <w:rPr>
          <w:rFonts w:ascii="Arial" w:hAnsi="Arial" w:cs="Arial"/>
          <w:bCs/>
          <w:sz w:val="24"/>
          <w:szCs w:val="24"/>
          <w:lang w:val="it-IT"/>
        </w:rPr>
        <w:t xml:space="preserve">onsemnarea corectă în procesele verbale de dezinfecție a </w:t>
      </w:r>
      <w:r>
        <w:rPr>
          <w:rFonts w:ascii="Arial" w:hAnsi="Arial" w:cs="Arial"/>
          <w:bCs/>
          <w:sz w:val="24"/>
          <w:szCs w:val="24"/>
          <w:lang w:val="it-IT"/>
        </w:rPr>
        <w:t xml:space="preserve">forajului </w:t>
      </w:r>
      <w:r w:rsidR="00EE6D18" w:rsidRPr="00A70C81">
        <w:rPr>
          <w:rFonts w:ascii="Arial" w:hAnsi="Arial" w:cs="Arial"/>
          <w:bCs/>
          <w:sz w:val="24"/>
          <w:szCs w:val="24"/>
          <w:lang w:val="it-IT"/>
        </w:rPr>
        <w:t>a tuturor elementelor esențiale p</w:t>
      </w:r>
      <w:r>
        <w:rPr>
          <w:rFonts w:ascii="Arial" w:hAnsi="Arial" w:cs="Arial"/>
          <w:bCs/>
          <w:sz w:val="24"/>
          <w:szCs w:val="24"/>
          <w:lang w:val="it-IT"/>
        </w:rPr>
        <w:t>rivitoare la aceste operațiuni;</w:t>
      </w:r>
    </w:p>
    <w:p w:rsidR="00A70C81" w:rsidRPr="00A70C81" w:rsidRDefault="00A70C81" w:rsidP="00A70C81">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bCs/>
          <w:sz w:val="24"/>
          <w:szCs w:val="24"/>
          <w:lang w:val="it-IT"/>
        </w:rPr>
        <w:t>î</w:t>
      </w:r>
      <w:r w:rsidR="00EE6D18" w:rsidRPr="00A70C81">
        <w:rPr>
          <w:rFonts w:ascii="Arial" w:hAnsi="Arial" w:cs="Arial"/>
          <w:bCs/>
          <w:sz w:val="24"/>
          <w:szCs w:val="24"/>
          <w:lang w:val="it-IT"/>
        </w:rPr>
        <w:t>ntocmirea de registre/dosare tehnice pentru fiecare instalație/dispozitiv de tratare a apei (cărți tehnice, într</w:t>
      </w:r>
      <w:r>
        <w:rPr>
          <w:rFonts w:ascii="Arial" w:hAnsi="Arial" w:cs="Arial"/>
          <w:bCs/>
          <w:sz w:val="24"/>
          <w:szCs w:val="24"/>
          <w:lang w:val="it-IT"/>
        </w:rPr>
        <w:t>ețineri periodice, intervenții);</w:t>
      </w:r>
    </w:p>
    <w:p w:rsidR="00EE6D18" w:rsidRPr="00A70C81" w:rsidRDefault="00A70C81" w:rsidP="00A70C81">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bCs/>
          <w:sz w:val="24"/>
          <w:szCs w:val="24"/>
          <w:lang w:val="it-IT"/>
        </w:rPr>
        <w:t>î</w:t>
      </w:r>
      <w:r w:rsidR="00EE6D18" w:rsidRPr="00A70C81">
        <w:rPr>
          <w:rFonts w:ascii="Arial" w:hAnsi="Arial" w:cs="Arial"/>
          <w:bCs/>
          <w:sz w:val="24"/>
          <w:szCs w:val="24"/>
          <w:lang w:val="it-IT"/>
        </w:rPr>
        <w:t xml:space="preserve">nlocuirea capacului </w:t>
      </w:r>
      <w:r>
        <w:rPr>
          <w:rFonts w:ascii="Arial" w:hAnsi="Arial" w:cs="Arial"/>
          <w:bCs/>
          <w:sz w:val="24"/>
          <w:szCs w:val="24"/>
          <w:lang w:val="it-IT"/>
        </w:rPr>
        <w:t>forajului</w:t>
      </w:r>
      <w:r w:rsidR="00EE6D18" w:rsidRPr="00A70C81">
        <w:rPr>
          <w:rFonts w:ascii="Arial" w:hAnsi="Arial" w:cs="Arial"/>
          <w:bCs/>
          <w:sz w:val="24"/>
          <w:szCs w:val="24"/>
          <w:lang w:val="it-IT"/>
        </w:rPr>
        <w:t>, în așa fel încat să se asigure o etanșeizare c</w:t>
      </w:r>
      <w:r>
        <w:rPr>
          <w:rFonts w:ascii="Arial" w:hAnsi="Arial" w:cs="Arial"/>
          <w:bCs/>
          <w:sz w:val="24"/>
          <w:szCs w:val="24"/>
          <w:lang w:val="it-IT"/>
        </w:rPr>
        <w:t>ât mai bună;</w:t>
      </w:r>
    </w:p>
    <w:p w:rsidR="00EE6D18" w:rsidRPr="00A70C81" w:rsidRDefault="00A70C81" w:rsidP="00A70C81">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bCs/>
          <w:sz w:val="24"/>
          <w:szCs w:val="24"/>
          <w:lang w:val="it-IT"/>
        </w:rPr>
        <w:t>r</w:t>
      </w:r>
      <w:r w:rsidR="00EE6D18" w:rsidRPr="00A70C81">
        <w:rPr>
          <w:rFonts w:ascii="Arial" w:hAnsi="Arial" w:cs="Arial"/>
          <w:bCs/>
          <w:sz w:val="24"/>
          <w:szCs w:val="24"/>
          <w:lang w:val="it-IT"/>
        </w:rPr>
        <w:t>espectarea indicațiilor producătorilor în privința utilizării și întreținerii instalați</w:t>
      </w:r>
      <w:r>
        <w:rPr>
          <w:rFonts w:ascii="Arial" w:hAnsi="Arial" w:cs="Arial"/>
          <w:bCs/>
          <w:sz w:val="24"/>
          <w:szCs w:val="24"/>
          <w:lang w:val="it-IT"/>
        </w:rPr>
        <w:t>ilor de tratare a apei potabile;</w:t>
      </w:r>
    </w:p>
    <w:p w:rsidR="00EE6D18" w:rsidRPr="00A70C81" w:rsidRDefault="00A70C81" w:rsidP="00A70C81">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sz w:val="24"/>
          <w:szCs w:val="24"/>
        </w:rPr>
        <w:t>e</w:t>
      </w:r>
      <w:r w:rsidR="00EE6D18" w:rsidRPr="00A70C81">
        <w:rPr>
          <w:rFonts w:ascii="Arial" w:hAnsi="Arial" w:cs="Arial"/>
          <w:bCs/>
          <w:sz w:val="24"/>
          <w:szCs w:val="24"/>
          <w:lang w:val="it-IT"/>
        </w:rPr>
        <w:t xml:space="preserve">fectuarea întreținerii/intervențiilor la sistemul de alimentare cu apă doar de către personal care și-a însușit </w:t>
      </w:r>
      <w:r>
        <w:rPr>
          <w:rFonts w:ascii="Arial" w:hAnsi="Arial" w:cs="Arial"/>
          <w:bCs/>
          <w:sz w:val="24"/>
          <w:szCs w:val="24"/>
          <w:lang w:val="it-IT"/>
        </w:rPr>
        <w:t>n</w:t>
      </w:r>
      <w:r w:rsidR="00EE6D18" w:rsidRPr="00A70C81">
        <w:rPr>
          <w:rFonts w:ascii="Arial" w:hAnsi="Arial" w:cs="Arial"/>
          <w:bCs/>
          <w:sz w:val="24"/>
          <w:szCs w:val="24"/>
          <w:lang w:val="it-IT"/>
        </w:rPr>
        <w:t xml:space="preserve">oțiunile </w:t>
      </w:r>
      <w:r>
        <w:rPr>
          <w:rFonts w:ascii="Arial" w:hAnsi="Arial" w:cs="Arial"/>
          <w:bCs/>
          <w:sz w:val="24"/>
          <w:szCs w:val="24"/>
          <w:lang w:val="it-IT"/>
        </w:rPr>
        <w:t>f</w:t>
      </w:r>
      <w:r w:rsidR="00EE6D18" w:rsidRPr="00A70C81">
        <w:rPr>
          <w:rFonts w:ascii="Arial" w:hAnsi="Arial" w:cs="Arial"/>
          <w:bCs/>
          <w:sz w:val="24"/>
          <w:szCs w:val="24"/>
          <w:lang w:val="it-IT"/>
        </w:rPr>
        <w:t xml:space="preserve">undamentale de </w:t>
      </w:r>
      <w:r>
        <w:rPr>
          <w:rFonts w:ascii="Arial" w:hAnsi="Arial" w:cs="Arial"/>
          <w:bCs/>
          <w:sz w:val="24"/>
          <w:szCs w:val="24"/>
          <w:lang w:val="it-IT"/>
        </w:rPr>
        <w:t>igienă;</w:t>
      </w:r>
    </w:p>
    <w:p w:rsidR="00F01C42" w:rsidRDefault="00A70C81" w:rsidP="00A70C81">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sz w:val="24"/>
          <w:szCs w:val="24"/>
        </w:rPr>
        <w:t>u</w:t>
      </w:r>
      <w:r w:rsidR="00F01C42" w:rsidRPr="00A70C81">
        <w:rPr>
          <w:rFonts w:ascii="Arial" w:hAnsi="Arial" w:cs="Arial"/>
          <w:sz w:val="24"/>
          <w:szCs w:val="24"/>
        </w:rPr>
        <w:t>tilizarea doar a materialelor în contact cu apa potabilă însoțite de avize, în conformitate cu Ordinul MS nr. 275/2012 pentru toate instalațiile și componentele sistemulu</w:t>
      </w:r>
      <w:r>
        <w:rPr>
          <w:rFonts w:ascii="Arial" w:hAnsi="Arial" w:cs="Arial"/>
          <w:sz w:val="24"/>
          <w:szCs w:val="24"/>
        </w:rPr>
        <w:t>i de alimentare cu apă potabilă;</w:t>
      </w:r>
    </w:p>
    <w:p w:rsidR="00F91F17" w:rsidRDefault="00A70C81" w:rsidP="00A70C81">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sz w:val="24"/>
          <w:szCs w:val="24"/>
        </w:rPr>
        <w:t>i</w:t>
      </w:r>
      <w:r w:rsidR="00F91F17" w:rsidRPr="00A70C81">
        <w:rPr>
          <w:rFonts w:ascii="Arial" w:hAnsi="Arial" w:cs="Arial"/>
          <w:sz w:val="24"/>
          <w:szCs w:val="24"/>
        </w:rPr>
        <w:t>gienizarea cabinei forajului și recondiționarea capacului forajului</w:t>
      </w:r>
      <w:r>
        <w:rPr>
          <w:rFonts w:ascii="Arial" w:hAnsi="Arial" w:cs="Arial"/>
          <w:sz w:val="24"/>
          <w:szCs w:val="24"/>
        </w:rPr>
        <w:t>;</w:t>
      </w:r>
    </w:p>
    <w:p w:rsidR="00A70C81" w:rsidRDefault="00A70C81" w:rsidP="00A70C81">
      <w:pPr>
        <w:pStyle w:val="ListParagraph"/>
        <w:numPr>
          <w:ilvl w:val="0"/>
          <w:numId w:val="1"/>
        </w:numPr>
        <w:autoSpaceDE w:val="0"/>
        <w:autoSpaceDN w:val="0"/>
        <w:adjustRightInd w:val="0"/>
        <w:spacing w:after="0" w:line="240" w:lineRule="auto"/>
        <w:ind w:left="0" w:firstLine="0"/>
        <w:rPr>
          <w:rFonts w:ascii="Arial" w:hAnsi="Arial" w:cs="Arial"/>
          <w:sz w:val="24"/>
          <w:szCs w:val="24"/>
        </w:rPr>
      </w:pPr>
      <w:r>
        <w:rPr>
          <w:rFonts w:ascii="Arial" w:hAnsi="Arial" w:cs="Arial"/>
          <w:sz w:val="24"/>
          <w:szCs w:val="24"/>
        </w:rPr>
        <w:t>i</w:t>
      </w:r>
      <w:r w:rsidR="00F91F17" w:rsidRPr="00A70C81">
        <w:rPr>
          <w:rFonts w:ascii="Arial" w:hAnsi="Arial" w:cs="Arial"/>
          <w:sz w:val="24"/>
          <w:szCs w:val="24"/>
        </w:rPr>
        <w:t>gienizarea bazinului de înmagazinare apă</w:t>
      </w:r>
      <w:r>
        <w:rPr>
          <w:rFonts w:ascii="Arial" w:hAnsi="Arial" w:cs="Arial"/>
          <w:sz w:val="24"/>
          <w:szCs w:val="24"/>
        </w:rPr>
        <w:t>;</w:t>
      </w:r>
    </w:p>
    <w:p w:rsidR="00F91F17" w:rsidRPr="00A70C81" w:rsidRDefault="00A70C81" w:rsidP="00A70C81">
      <w:pPr>
        <w:pStyle w:val="ListParagraph"/>
        <w:numPr>
          <w:ilvl w:val="0"/>
          <w:numId w:val="1"/>
        </w:numPr>
        <w:autoSpaceDE w:val="0"/>
        <w:autoSpaceDN w:val="0"/>
        <w:adjustRightInd w:val="0"/>
        <w:spacing w:after="0" w:line="240" w:lineRule="auto"/>
        <w:ind w:left="0" w:firstLine="0"/>
        <w:rPr>
          <w:rStyle w:val="rvts21"/>
          <w:rFonts w:ascii="Arial" w:hAnsi="Arial" w:cs="Arial"/>
          <w:bCs w:val="0"/>
          <w:color w:val="auto"/>
          <w:sz w:val="24"/>
          <w:szCs w:val="24"/>
        </w:rPr>
      </w:pPr>
      <w:r w:rsidRPr="00A70C81">
        <w:rPr>
          <w:rFonts w:ascii="Arial" w:hAnsi="Arial" w:cs="Arial"/>
          <w:sz w:val="24"/>
          <w:szCs w:val="24"/>
        </w:rPr>
        <w:t>î</w:t>
      </w:r>
      <w:r w:rsidR="00F91F17" w:rsidRPr="00A70C81">
        <w:rPr>
          <w:rFonts w:ascii="Arial" w:hAnsi="Arial" w:cs="Arial"/>
          <w:sz w:val="24"/>
          <w:szCs w:val="24"/>
        </w:rPr>
        <w:t>ntocmirea, implementarea și respectarea procedurii privind gestionarea neconformităților</w:t>
      </w:r>
      <w:r w:rsidRPr="00A70C81">
        <w:rPr>
          <w:rFonts w:ascii="Arial" w:hAnsi="Arial" w:cs="Arial"/>
          <w:sz w:val="24"/>
          <w:szCs w:val="24"/>
        </w:rPr>
        <w:t xml:space="preserve"> </w:t>
      </w:r>
      <w:r w:rsidR="00F91F17" w:rsidRPr="00A70C81">
        <w:rPr>
          <w:rStyle w:val="rvts21"/>
          <w:rFonts w:ascii="Arial" w:hAnsi="Arial" w:cs="Arial"/>
          <w:b w:val="0"/>
          <w:sz w:val="24"/>
          <w:szCs w:val="24"/>
        </w:rPr>
        <w:t>generate de disfuncționalități în procesul de dezinfecție a apei și privind funcționarea sistem</w:t>
      </w:r>
      <w:r>
        <w:rPr>
          <w:rStyle w:val="rvts21"/>
          <w:rFonts w:ascii="Arial" w:hAnsi="Arial" w:cs="Arial"/>
          <w:b w:val="0"/>
          <w:sz w:val="24"/>
          <w:szCs w:val="24"/>
        </w:rPr>
        <w:t>ului de producere/furnizare apă;</w:t>
      </w:r>
    </w:p>
    <w:p w:rsidR="00A70C81" w:rsidRPr="00A70C81" w:rsidRDefault="00A70C81" w:rsidP="00A70C81">
      <w:pPr>
        <w:pStyle w:val="ListParagraph"/>
        <w:numPr>
          <w:ilvl w:val="0"/>
          <w:numId w:val="1"/>
        </w:numPr>
        <w:autoSpaceDE w:val="0"/>
        <w:autoSpaceDN w:val="0"/>
        <w:adjustRightInd w:val="0"/>
        <w:spacing w:after="0" w:line="240" w:lineRule="auto"/>
        <w:ind w:left="0" w:firstLine="0"/>
        <w:rPr>
          <w:rFonts w:ascii="Arial" w:hAnsi="Arial" w:cs="Arial"/>
          <w:b/>
          <w:sz w:val="24"/>
          <w:szCs w:val="24"/>
        </w:rPr>
      </w:pPr>
      <w:r w:rsidRPr="00A70C81">
        <w:rPr>
          <w:rFonts w:ascii="Arial" w:hAnsi="Arial" w:cs="Arial"/>
          <w:sz w:val="24"/>
          <w:szCs w:val="24"/>
        </w:rPr>
        <w:t>i</w:t>
      </w:r>
      <w:r w:rsidR="00F91F17" w:rsidRPr="00A70C81">
        <w:rPr>
          <w:rFonts w:ascii="Arial" w:hAnsi="Arial" w:cs="Arial"/>
          <w:sz w:val="24"/>
          <w:szCs w:val="24"/>
        </w:rPr>
        <w:t xml:space="preserve">mplementarea, respectarea și monitorizarea </w:t>
      </w:r>
      <w:r w:rsidRPr="00A70C81">
        <w:rPr>
          <w:rFonts w:ascii="Arial" w:hAnsi="Arial" w:cs="Arial"/>
          <w:sz w:val="24"/>
          <w:szCs w:val="24"/>
        </w:rPr>
        <w:t>p</w:t>
      </w:r>
      <w:r w:rsidR="00F91F17" w:rsidRPr="00A70C81">
        <w:rPr>
          <w:rFonts w:ascii="Arial" w:hAnsi="Arial" w:cs="Arial"/>
          <w:bCs/>
          <w:sz w:val="24"/>
          <w:szCs w:val="24"/>
          <w:bdr w:val="none" w:sz="0" w:space="0" w:color="auto" w:frame="1"/>
        </w:rPr>
        <w:t>lanului de măsuri pentru prevenirea contaminării microbiene cu transmitere prin apa din sistemul de distribuție pentru anul 2025</w:t>
      </w:r>
      <w:r>
        <w:rPr>
          <w:rFonts w:ascii="Arial" w:hAnsi="Arial" w:cs="Arial"/>
          <w:bCs/>
          <w:sz w:val="24"/>
          <w:szCs w:val="24"/>
          <w:bdr w:val="none" w:sz="0" w:space="0" w:color="auto" w:frame="1"/>
        </w:rPr>
        <w:t>;</w:t>
      </w:r>
    </w:p>
    <w:p w:rsidR="00A70C81" w:rsidRPr="00A70C81" w:rsidRDefault="00A70C81" w:rsidP="00A70C81">
      <w:pPr>
        <w:pStyle w:val="ListParagraph"/>
        <w:numPr>
          <w:ilvl w:val="0"/>
          <w:numId w:val="1"/>
        </w:numPr>
        <w:autoSpaceDE w:val="0"/>
        <w:autoSpaceDN w:val="0"/>
        <w:adjustRightInd w:val="0"/>
        <w:spacing w:after="0" w:line="240" w:lineRule="auto"/>
        <w:ind w:left="0" w:firstLine="0"/>
        <w:rPr>
          <w:rFonts w:ascii="Arial" w:hAnsi="Arial" w:cs="Arial"/>
          <w:b/>
          <w:sz w:val="24"/>
          <w:szCs w:val="24"/>
        </w:rPr>
      </w:pPr>
      <w:r>
        <w:rPr>
          <w:rFonts w:ascii="Arial" w:hAnsi="Arial" w:cs="Arial"/>
          <w:bCs/>
          <w:sz w:val="24"/>
          <w:szCs w:val="24"/>
          <w:bdr w:val="none" w:sz="0" w:space="0" w:color="auto" w:frame="1"/>
        </w:rPr>
        <w:t>î</w:t>
      </w:r>
      <w:r w:rsidR="00F91F17" w:rsidRPr="00A70C81">
        <w:rPr>
          <w:rFonts w:ascii="Arial" w:hAnsi="Arial" w:cs="Arial"/>
          <w:sz w:val="24"/>
          <w:szCs w:val="24"/>
        </w:rPr>
        <w:t xml:space="preserve">nregistrarea datelor de identificare ale produsului biocid utilizat pentru dezinfecția apei, respectiv producător, lot, data de expirare,capacitate într-un registru special de monitorizare </w:t>
      </w:r>
      <w:r>
        <w:rPr>
          <w:rFonts w:ascii="Arial" w:hAnsi="Arial" w:cs="Arial"/>
          <w:sz w:val="24"/>
          <w:szCs w:val="24"/>
        </w:rPr>
        <w:t>a consumului zilnic;</w:t>
      </w:r>
    </w:p>
    <w:p w:rsidR="00F91F17" w:rsidRPr="00A70C81" w:rsidRDefault="00A70C81" w:rsidP="00A70C81">
      <w:pPr>
        <w:pStyle w:val="ListParagraph"/>
        <w:numPr>
          <w:ilvl w:val="0"/>
          <w:numId w:val="1"/>
        </w:numPr>
        <w:autoSpaceDE w:val="0"/>
        <w:autoSpaceDN w:val="0"/>
        <w:adjustRightInd w:val="0"/>
        <w:spacing w:after="0" w:line="240" w:lineRule="auto"/>
        <w:ind w:left="0" w:firstLine="0"/>
        <w:rPr>
          <w:rFonts w:ascii="Arial" w:hAnsi="Arial" w:cs="Arial"/>
          <w:b/>
          <w:sz w:val="24"/>
          <w:szCs w:val="24"/>
        </w:rPr>
      </w:pPr>
      <w:r>
        <w:rPr>
          <w:rFonts w:ascii="Arial" w:hAnsi="Arial" w:cs="Arial"/>
          <w:sz w:val="24"/>
          <w:szCs w:val="24"/>
        </w:rPr>
        <w:t>l</w:t>
      </w:r>
      <w:r w:rsidR="00F91F17" w:rsidRPr="00A70C81">
        <w:rPr>
          <w:rFonts w:ascii="Arial" w:hAnsi="Arial" w:cs="Arial"/>
          <w:sz w:val="24"/>
          <w:szCs w:val="24"/>
        </w:rPr>
        <w:t>a achiziționarea produsului biocid utilizat pentru dezinfecția apei se vor solicita actul administrativ de plasare pe piață, precum și fișa cu date tehnice de securitate în vederea  depozitării și utilizării acestuia conform recomandărilor producătorului</w:t>
      </w:r>
      <w:r>
        <w:rPr>
          <w:rFonts w:ascii="Arial" w:hAnsi="Arial" w:cs="Arial"/>
          <w:sz w:val="24"/>
          <w:szCs w:val="24"/>
        </w:rPr>
        <w:t>;</w:t>
      </w:r>
    </w:p>
    <w:p w:rsidR="002D06A9" w:rsidRPr="002D06A9" w:rsidRDefault="002D06A9" w:rsidP="002D06A9">
      <w:pPr>
        <w:pStyle w:val="ListParagraph"/>
        <w:numPr>
          <w:ilvl w:val="0"/>
          <w:numId w:val="1"/>
        </w:numPr>
        <w:autoSpaceDE w:val="0"/>
        <w:autoSpaceDN w:val="0"/>
        <w:adjustRightInd w:val="0"/>
        <w:spacing w:after="0" w:line="240" w:lineRule="auto"/>
        <w:ind w:left="0" w:firstLine="0"/>
        <w:rPr>
          <w:rFonts w:ascii="Arial" w:hAnsi="Arial" w:cs="Arial"/>
          <w:b/>
          <w:sz w:val="24"/>
          <w:szCs w:val="24"/>
        </w:rPr>
      </w:pPr>
      <w:r>
        <w:rPr>
          <w:rFonts w:ascii="Arial" w:hAnsi="Arial" w:cs="Arial"/>
          <w:sz w:val="24"/>
          <w:szCs w:val="24"/>
          <w:lang w:val="ro-RO"/>
        </w:rPr>
        <w:t>î</w:t>
      </w:r>
      <w:r w:rsidR="00FD2010" w:rsidRPr="002D06A9">
        <w:rPr>
          <w:rFonts w:ascii="Arial" w:hAnsi="Arial" w:cs="Arial"/>
          <w:sz w:val="24"/>
          <w:szCs w:val="24"/>
          <w:lang w:val="ro-RO"/>
        </w:rPr>
        <w:t>ntocmirea planului de monitorizare a sursei proprii de apă, avizat de DSP</w:t>
      </w:r>
      <w:r>
        <w:rPr>
          <w:rFonts w:ascii="Arial" w:hAnsi="Arial" w:cs="Arial"/>
          <w:sz w:val="24"/>
          <w:szCs w:val="24"/>
          <w:lang w:val="ro-RO"/>
        </w:rPr>
        <w:t>;</w:t>
      </w:r>
    </w:p>
    <w:p w:rsidR="002D06A9" w:rsidRPr="002D06A9" w:rsidRDefault="002D06A9" w:rsidP="002D06A9">
      <w:pPr>
        <w:pStyle w:val="ListParagraph"/>
        <w:numPr>
          <w:ilvl w:val="0"/>
          <w:numId w:val="1"/>
        </w:numPr>
        <w:autoSpaceDE w:val="0"/>
        <w:autoSpaceDN w:val="0"/>
        <w:adjustRightInd w:val="0"/>
        <w:spacing w:after="0" w:line="240" w:lineRule="auto"/>
        <w:ind w:left="0" w:firstLine="0"/>
        <w:rPr>
          <w:rFonts w:ascii="Arial" w:hAnsi="Arial" w:cs="Arial"/>
          <w:b/>
          <w:sz w:val="24"/>
          <w:szCs w:val="24"/>
        </w:rPr>
      </w:pPr>
      <w:r>
        <w:rPr>
          <w:rFonts w:ascii="Arial" w:hAnsi="Arial" w:cs="Arial"/>
          <w:sz w:val="24"/>
          <w:szCs w:val="24"/>
          <w:lang w:val="ro-RO"/>
        </w:rPr>
        <w:t>a</w:t>
      </w:r>
      <w:r w:rsidR="00E5774B" w:rsidRPr="002D06A9">
        <w:rPr>
          <w:rFonts w:ascii="Arial" w:hAnsi="Arial" w:cs="Arial"/>
          <w:color w:val="000000"/>
          <w:sz w:val="24"/>
          <w:szCs w:val="24"/>
          <w:shd w:val="clear" w:color="auto" w:fill="FFFFFF"/>
        </w:rPr>
        <w:t>chiziționare și montarea stației de clorinare p</w:t>
      </w:r>
      <w:r>
        <w:rPr>
          <w:rFonts w:ascii="Arial" w:hAnsi="Arial" w:cs="Arial"/>
          <w:color w:val="000000"/>
          <w:sz w:val="24"/>
          <w:szCs w:val="24"/>
          <w:shd w:val="clear" w:color="auto" w:fill="FFFFFF"/>
        </w:rPr>
        <w:t>entru dezinfecția apei potabile;</w:t>
      </w:r>
    </w:p>
    <w:p w:rsidR="002D06A9" w:rsidRPr="002D06A9" w:rsidRDefault="002D06A9" w:rsidP="002D06A9">
      <w:pPr>
        <w:pStyle w:val="ListParagraph"/>
        <w:numPr>
          <w:ilvl w:val="0"/>
          <w:numId w:val="1"/>
        </w:numPr>
        <w:autoSpaceDE w:val="0"/>
        <w:autoSpaceDN w:val="0"/>
        <w:adjustRightInd w:val="0"/>
        <w:spacing w:after="0" w:line="240" w:lineRule="auto"/>
        <w:ind w:left="0" w:firstLine="0"/>
        <w:rPr>
          <w:rFonts w:ascii="Arial" w:hAnsi="Arial" w:cs="Arial"/>
          <w:b/>
          <w:sz w:val="24"/>
          <w:szCs w:val="24"/>
        </w:rPr>
      </w:pPr>
      <w:r w:rsidRPr="002D06A9">
        <w:rPr>
          <w:rFonts w:ascii="Arial" w:hAnsi="Arial" w:cs="Arial"/>
          <w:color w:val="000000"/>
          <w:sz w:val="24"/>
          <w:szCs w:val="24"/>
          <w:shd w:val="clear" w:color="auto" w:fill="FFFFFF"/>
        </w:rPr>
        <w:t>a</w:t>
      </w:r>
      <w:r w:rsidR="006373D3" w:rsidRPr="002D06A9">
        <w:rPr>
          <w:rFonts w:ascii="Arial" w:hAnsi="Arial" w:cs="Arial"/>
          <w:bCs/>
          <w:sz w:val="24"/>
          <w:szCs w:val="24"/>
          <w:lang w:val="ro-RO"/>
        </w:rPr>
        <w:t>sigurarea unui</w:t>
      </w:r>
      <w:r w:rsidR="006373D3" w:rsidRPr="002D06A9">
        <w:rPr>
          <w:rFonts w:ascii="Arial" w:hAnsi="Arial" w:cs="Arial"/>
          <w:b/>
          <w:bCs/>
          <w:sz w:val="24"/>
          <w:szCs w:val="24"/>
          <w:lang w:val="ro-RO"/>
        </w:rPr>
        <w:t xml:space="preserve"> </w:t>
      </w:r>
      <w:r w:rsidR="006373D3" w:rsidRPr="002D06A9">
        <w:rPr>
          <w:rFonts w:ascii="Arial" w:hAnsi="Arial" w:cs="Arial"/>
          <w:sz w:val="24"/>
          <w:szCs w:val="24"/>
          <w:lang w:val="pt-BR"/>
        </w:rPr>
        <w:t>rezervor de apă care să fie amplasat în circuitul general al apei și care să asigure o rezervă de consum de 1-3 zile</w:t>
      </w:r>
      <w:r>
        <w:rPr>
          <w:rFonts w:ascii="Arial" w:hAnsi="Arial" w:cs="Arial"/>
          <w:sz w:val="24"/>
          <w:szCs w:val="24"/>
          <w:lang w:val="pt-BR"/>
        </w:rPr>
        <w:t>;</w:t>
      </w:r>
    </w:p>
    <w:p w:rsidR="002D06A9" w:rsidRPr="002D06A9" w:rsidRDefault="002D06A9" w:rsidP="002D06A9">
      <w:pPr>
        <w:pStyle w:val="ListParagraph"/>
        <w:numPr>
          <w:ilvl w:val="0"/>
          <w:numId w:val="1"/>
        </w:numPr>
        <w:autoSpaceDE w:val="0"/>
        <w:autoSpaceDN w:val="0"/>
        <w:adjustRightInd w:val="0"/>
        <w:spacing w:after="0" w:line="240" w:lineRule="auto"/>
        <w:ind w:left="0" w:firstLine="0"/>
        <w:rPr>
          <w:rFonts w:ascii="Arial" w:hAnsi="Arial" w:cs="Arial"/>
          <w:b/>
          <w:sz w:val="24"/>
          <w:szCs w:val="24"/>
        </w:rPr>
      </w:pPr>
      <w:proofErr w:type="gramStart"/>
      <w:r>
        <w:rPr>
          <w:rFonts w:ascii="Arial" w:hAnsi="Arial" w:cs="Arial"/>
          <w:b/>
          <w:bCs/>
          <w:sz w:val="24"/>
          <w:szCs w:val="24"/>
          <w:lang w:val="en-GB"/>
        </w:rPr>
        <w:t>î</w:t>
      </w:r>
      <w:r w:rsidR="006373D3" w:rsidRPr="002D06A9">
        <w:rPr>
          <w:rFonts w:ascii="Arial" w:hAnsi="Arial" w:cs="Arial"/>
          <w:sz w:val="24"/>
          <w:szCs w:val="24"/>
          <w:lang w:val="pt-BR"/>
        </w:rPr>
        <w:t>ntocmirea</w:t>
      </w:r>
      <w:proofErr w:type="gramEnd"/>
      <w:r w:rsidR="006373D3" w:rsidRPr="002D06A9">
        <w:rPr>
          <w:rFonts w:ascii="Arial" w:hAnsi="Arial" w:cs="Arial"/>
          <w:sz w:val="24"/>
          <w:szCs w:val="24"/>
          <w:lang w:val="pt-BR"/>
        </w:rPr>
        <w:t xml:space="preserve"> programului de monitorizare de audit a calității apei în conformitate cu prevederile  O</w:t>
      </w:r>
      <w:r w:rsidR="00F82B62" w:rsidRPr="002D06A9">
        <w:rPr>
          <w:rFonts w:ascii="Arial" w:hAnsi="Arial" w:cs="Arial"/>
          <w:sz w:val="24"/>
          <w:szCs w:val="24"/>
          <w:lang w:val="pt-BR"/>
        </w:rPr>
        <w:t>G nr. 7/2023 și HG nr.</w:t>
      </w:r>
      <w:r w:rsidR="00DD50B7">
        <w:rPr>
          <w:rFonts w:ascii="Arial" w:hAnsi="Arial" w:cs="Arial"/>
          <w:sz w:val="24"/>
          <w:szCs w:val="24"/>
          <w:lang w:val="pt-BR"/>
        </w:rPr>
        <w:t xml:space="preserve"> </w:t>
      </w:r>
      <w:r w:rsidR="00F82B62" w:rsidRPr="002D06A9">
        <w:rPr>
          <w:rFonts w:ascii="Arial" w:hAnsi="Arial" w:cs="Arial"/>
          <w:sz w:val="24"/>
          <w:szCs w:val="24"/>
          <w:lang w:val="pt-BR"/>
        </w:rPr>
        <w:t xml:space="preserve">971/2023 </w:t>
      </w:r>
    </w:p>
    <w:p w:rsidR="009C160C" w:rsidRPr="009C160C" w:rsidRDefault="002D06A9" w:rsidP="009C160C">
      <w:pPr>
        <w:pStyle w:val="ListParagraph"/>
        <w:numPr>
          <w:ilvl w:val="0"/>
          <w:numId w:val="1"/>
        </w:numPr>
        <w:autoSpaceDE w:val="0"/>
        <w:autoSpaceDN w:val="0"/>
        <w:adjustRightInd w:val="0"/>
        <w:spacing w:after="0" w:line="240" w:lineRule="auto"/>
        <w:ind w:left="0" w:firstLine="0"/>
        <w:rPr>
          <w:rFonts w:ascii="Arial" w:hAnsi="Arial" w:cs="Arial"/>
          <w:b/>
          <w:sz w:val="24"/>
          <w:szCs w:val="24"/>
        </w:rPr>
      </w:pPr>
      <w:r>
        <w:rPr>
          <w:rFonts w:ascii="Arial" w:hAnsi="Arial" w:cs="Arial"/>
          <w:sz w:val="24"/>
          <w:szCs w:val="24"/>
          <w:lang w:val="pt-BR"/>
        </w:rPr>
        <w:lastRenderedPageBreak/>
        <w:t>e</w:t>
      </w:r>
      <w:r w:rsidR="006373D3" w:rsidRPr="002D06A9">
        <w:rPr>
          <w:rFonts w:ascii="Arial" w:hAnsi="Arial" w:cs="Arial"/>
          <w:sz w:val="24"/>
          <w:szCs w:val="24"/>
          <w:lang w:val="pt-BR"/>
        </w:rPr>
        <w:t>fectuarea dezinfecției eficiente a apei distribuite</w:t>
      </w:r>
      <w:r>
        <w:rPr>
          <w:rFonts w:ascii="Arial" w:hAnsi="Arial" w:cs="Arial"/>
          <w:sz w:val="24"/>
          <w:szCs w:val="24"/>
          <w:lang w:val="pt-BR"/>
        </w:rPr>
        <w:t>,</w:t>
      </w:r>
      <w:r w:rsidR="006373D3" w:rsidRPr="002D06A9">
        <w:rPr>
          <w:rFonts w:ascii="Arial" w:hAnsi="Arial" w:cs="Arial"/>
          <w:sz w:val="24"/>
          <w:szCs w:val="24"/>
          <w:lang w:val="pt-BR"/>
        </w:rPr>
        <w:t xml:space="preserve"> astfel încât în permanență și în orice punct al rețelei de distribuție să se asigure valori ale clorului rezidual liber între 0,1 și 0,5 mg/l, în conformitate cu prevederile  OG nr. 7/2023</w:t>
      </w:r>
      <w:r>
        <w:rPr>
          <w:rFonts w:ascii="Arial" w:hAnsi="Arial" w:cs="Arial"/>
          <w:sz w:val="24"/>
          <w:szCs w:val="24"/>
          <w:lang w:val="pt-BR"/>
        </w:rPr>
        <w:t>;</w:t>
      </w:r>
    </w:p>
    <w:p w:rsidR="009C160C" w:rsidRPr="009C160C" w:rsidRDefault="003665F8" w:rsidP="009C160C">
      <w:pPr>
        <w:pStyle w:val="ListParagraph"/>
        <w:numPr>
          <w:ilvl w:val="0"/>
          <w:numId w:val="1"/>
        </w:numPr>
        <w:autoSpaceDE w:val="0"/>
        <w:autoSpaceDN w:val="0"/>
        <w:adjustRightInd w:val="0"/>
        <w:spacing w:after="0" w:line="240" w:lineRule="auto"/>
        <w:ind w:left="0" w:firstLine="0"/>
        <w:rPr>
          <w:rFonts w:ascii="Arial" w:hAnsi="Arial" w:cs="Arial"/>
          <w:b/>
          <w:sz w:val="24"/>
          <w:szCs w:val="24"/>
        </w:rPr>
      </w:pPr>
      <w:r w:rsidRPr="009C160C">
        <w:rPr>
          <w:rFonts w:ascii="Arial" w:hAnsi="Arial" w:cs="Arial"/>
          <w:noProof/>
          <w:sz w:val="24"/>
          <w:szCs w:val="24"/>
          <w:lang w:val="ro-RO"/>
        </w:rPr>
        <w:t>m</w:t>
      </w:r>
      <w:r w:rsidR="009C160C">
        <w:rPr>
          <w:rFonts w:ascii="Arial" w:hAnsi="Arial" w:cs="Arial"/>
          <w:noProof/>
          <w:sz w:val="24"/>
          <w:szCs w:val="24"/>
          <w:lang w:val="ro-RO"/>
        </w:rPr>
        <w:t>ă</w:t>
      </w:r>
      <w:r w:rsidRPr="009C160C">
        <w:rPr>
          <w:rFonts w:ascii="Arial" w:hAnsi="Arial" w:cs="Arial"/>
          <w:noProof/>
          <w:sz w:val="24"/>
          <w:szCs w:val="24"/>
          <w:lang w:val="ro-RO"/>
        </w:rPr>
        <w:t>surarea capacit</w:t>
      </w:r>
      <w:r w:rsidR="009C160C">
        <w:rPr>
          <w:rFonts w:ascii="Arial" w:hAnsi="Arial" w:cs="Arial"/>
          <w:noProof/>
          <w:sz w:val="24"/>
          <w:szCs w:val="24"/>
          <w:lang w:val="ro-RO"/>
        </w:rPr>
        <w:t>ăț</w:t>
      </w:r>
      <w:r w:rsidRPr="009C160C">
        <w:rPr>
          <w:rFonts w:ascii="Arial" w:hAnsi="Arial" w:cs="Arial"/>
          <w:noProof/>
          <w:sz w:val="24"/>
          <w:szCs w:val="24"/>
          <w:lang w:val="ro-RO"/>
        </w:rPr>
        <w:t>ii fiecarui rezervor de stocare cu firm</w:t>
      </w:r>
      <w:r w:rsidR="009C160C">
        <w:rPr>
          <w:rFonts w:ascii="Arial" w:hAnsi="Arial" w:cs="Arial"/>
          <w:noProof/>
          <w:sz w:val="24"/>
          <w:szCs w:val="24"/>
          <w:lang w:val="ro-RO"/>
        </w:rPr>
        <w:t>ă</w:t>
      </w:r>
      <w:r w:rsidRPr="009C160C">
        <w:rPr>
          <w:rFonts w:ascii="Arial" w:hAnsi="Arial" w:cs="Arial"/>
          <w:noProof/>
          <w:sz w:val="24"/>
          <w:szCs w:val="24"/>
          <w:lang w:val="ro-RO"/>
        </w:rPr>
        <w:t xml:space="preserve"> specializat</w:t>
      </w:r>
      <w:r w:rsidR="009C160C">
        <w:rPr>
          <w:rFonts w:ascii="Arial" w:hAnsi="Arial" w:cs="Arial"/>
          <w:noProof/>
          <w:sz w:val="24"/>
          <w:szCs w:val="24"/>
          <w:lang w:val="ro-RO"/>
        </w:rPr>
        <w:t>ă;</w:t>
      </w:r>
    </w:p>
    <w:p w:rsidR="00511D0F" w:rsidRPr="00511D0F" w:rsidRDefault="00511D0F" w:rsidP="00511D0F">
      <w:pPr>
        <w:pStyle w:val="ListParagraph"/>
        <w:numPr>
          <w:ilvl w:val="0"/>
          <w:numId w:val="1"/>
        </w:numPr>
        <w:autoSpaceDE w:val="0"/>
        <w:autoSpaceDN w:val="0"/>
        <w:adjustRightInd w:val="0"/>
        <w:spacing w:after="0" w:line="240" w:lineRule="auto"/>
        <w:ind w:left="0" w:firstLine="0"/>
        <w:rPr>
          <w:rFonts w:ascii="Arial" w:hAnsi="Arial" w:cs="Arial"/>
          <w:b/>
          <w:sz w:val="24"/>
          <w:szCs w:val="24"/>
        </w:rPr>
      </w:pPr>
      <w:r>
        <w:rPr>
          <w:rFonts w:ascii="Arial" w:hAnsi="Arial" w:cs="Arial"/>
          <w:noProof/>
          <w:sz w:val="24"/>
          <w:szCs w:val="24"/>
          <w:lang w:val="ro-RO"/>
        </w:rPr>
        <w:t>a</w:t>
      </w:r>
      <w:r w:rsidR="003665F8" w:rsidRPr="00511D0F">
        <w:rPr>
          <w:rFonts w:ascii="Arial" w:hAnsi="Arial" w:cs="Arial"/>
          <w:noProof/>
          <w:sz w:val="24"/>
          <w:szCs w:val="24"/>
          <w:lang w:val="ro-RO"/>
        </w:rPr>
        <w:t>sigurarea cu ap</w:t>
      </w:r>
      <w:r>
        <w:rPr>
          <w:rFonts w:ascii="Arial" w:hAnsi="Arial" w:cs="Arial"/>
          <w:noProof/>
          <w:sz w:val="24"/>
          <w:szCs w:val="24"/>
          <w:lang w:val="ro-RO"/>
        </w:rPr>
        <w:t>ă</w:t>
      </w:r>
      <w:r w:rsidR="003665F8" w:rsidRPr="00511D0F">
        <w:rPr>
          <w:rFonts w:ascii="Arial" w:hAnsi="Arial" w:cs="Arial"/>
          <w:noProof/>
          <w:sz w:val="24"/>
          <w:szCs w:val="24"/>
          <w:lang w:val="ro-RO"/>
        </w:rPr>
        <w:t xml:space="preserve"> potabil</w:t>
      </w:r>
      <w:r>
        <w:rPr>
          <w:rFonts w:ascii="Arial" w:hAnsi="Arial" w:cs="Arial"/>
          <w:noProof/>
          <w:sz w:val="24"/>
          <w:szCs w:val="24"/>
          <w:lang w:val="ro-RO"/>
        </w:rPr>
        <w:t>ă</w:t>
      </w:r>
      <w:r w:rsidR="003665F8" w:rsidRPr="00511D0F">
        <w:rPr>
          <w:rFonts w:ascii="Arial" w:hAnsi="Arial" w:cs="Arial"/>
          <w:noProof/>
          <w:sz w:val="24"/>
          <w:szCs w:val="24"/>
          <w:lang w:val="ro-RO"/>
        </w:rPr>
        <w:t xml:space="preserve"> a consumatorilor din unitatea sanitar</w:t>
      </w:r>
      <w:r>
        <w:rPr>
          <w:rFonts w:ascii="Arial" w:hAnsi="Arial" w:cs="Arial"/>
          <w:noProof/>
          <w:sz w:val="24"/>
          <w:szCs w:val="24"/>
          <w:lang w:val="ro-RO"/>
        </w:rPr>
        <w:t>ă</w:t>
      </w:r>
      <w:r w:rsidR="003665F8" w:rsidRPr="00511D0F">
        <w:rPr>
          <w:rFonts w:ascii="Arial" w:hAnsi="Arial" w:cs="Arial"/>
          <w:noProof/>
          <w:sz w:val="24"/>
          <w:szCs w:val="24"/>
          <w:lang w:val="ro-RO"/>
        </w:rPr>
        <w:t xml:space="preserve"> pe toat</w:t>
      </w:r>
      <w:r>
        <w:rPr>
          <w:rFonts w:ascii="Arial" w:hAnsi="Arial" w:cs="Arial"/>
          <w:noProof/>
          <w:sz w:val="24"/>
          <w:szCs w:val="24"/>
          <w:lang w:val="ro-RO"/>
        </w:rPr>
        <w:t>ă</w:t>
      </w:r>
      <w:r w:rsidR="003665F8" w:rsidRPr="00511D0F">
        <w:rPr>
          <w:rFonts w:ascii="Arial" w:hAnsi="Arial" w:cs="Arial"/>
          <w:noProof/>
          <w:sz w:val="24"/>
          <w:szCs w:val="24"/>
          <w:lang w:val="ro-RO"/>
        </w:rPr>
        <w:t xml:space="preserve"> perioada efectuarii lucr</w:t>
      </w:r>
      <w:r>
        <w:rPr>
          <w:rFonts w:ascii="Arial" w:hAnsi="Arial" w:cs="Arial"/>
          <w:noProof/>
          <w:sz w:val="24"/>
          <w:szCs w:val="24"/>
          <w:lang w:val="ro-RO"/>
        </w:rPr>
        <w:t>ă</w:t>
      </w:r>
      <w:r w:rsidR="003665F8" w:rsidRPr="00511D0F">
        <w:rPr>
          <w:rFonts w:ascii="Arial" w:hAnsi="Arial" w:cs="Arial"/>
          <w:noProof/>
          <w:sz w:val="24"/>
          <w:szCs w:val="24"/>
          <w:lang w:val="ro-RO"/>
        </w:rPr>
        <w:t>rilor</w:t>
      </w:r>
      <w:r>
        <w:rPr>
          <w:rFonts w:ascii="Arial" w:hAnsi="Arial" w:cs="Arial"/>
          <w:noProof/>
          <w:sz w:val="24"/>
          <w:szCs w:val="24"/>
          <w:lang w:val="ro-RO"/>
        </w:rPr>
        <w:t>;</w:t>
      </w:r>
    </w:p>
    <w:p w:rsidR="00B37655" w:rsidRPr="00511D0F" w:rsidRDefault="003665F8" w:rsidP="00511D0F">
      <w:pPr>
        <w:pStyle w:val="ListParagraph"/>
        <w:numPr>
          <w:ilvl w:val="0"/>
          <w:numId w:val="1"/>
        </w:numPr>
        <w:autoSpaceDE w:val="0"/>
        <w:autoSpaceDN w:val="0"/>
        <w:adjustRightInd w:val="0"/>
        <w:spacing w:after="0" w:line="240" w:lineRule="auto"/>
        <w:ind w:left="0" w:firstLine="0"/>
        <w:rPr>
          <w:rFonts w:ascii="Arial" w:hAnsi="Arial" w:cs="Arial"/>
          <w:b/>
          <w:sz w:val="24"/>
          <w:szCs w:val="24"/>
        </w:rPr>
      </w:pPr>
      <w:r w:rsidRPr="00511D0F">
        <w:rPr>
          <w:rFonts w:ascii="Arial" w:hAnsi="Arial" w:cs="Arial"/>
          <w:noProof/>
          <w:sz w:val="24"/>
          <w:szCs w:val="24"/>
          <w:lang w:val="ro-RO"/>
        </w:rPr>
        <w:t xml:space="preserve"> </w:t>
      </w:r>
      <w:r w:rsidR="00511D0F">
        <w:rPr>
          <w:rFonts w:ascii="Arial" w:hAnsi="Arial" w:cs="Arial"/>
          <w:noProof/>
          <w:sz w:val="24"/>
          <w:szCs w:val="24"/>
          <w:lang w:val="ro-RO"/>
        </w:rPr>
        <w:t>e</w:t>
      </w:r>
      <w:r w:rsidRPr="00511D0F">
        <w:rPr>
          <w:rFonts w:ascii="Arial" w:hAnsi="Arial" w:cs="Arial"/>
          <w:noProof/>
          <w:sz w:val="24"/>
          <w:szCs w:val="24"/>
          <w:lang w:val="ro-RO"/>
        </w:rPr>
        <w:t>fectuarea tuturor parametrilor inclu</w:t>
      </w:r>
      <w:r w:rsidR="00511D0F">
        <w:rPr>
          <w:rFonts w:ascii="Arial" w:hAnsi="Arial" w:cs="Arial"/>
          <w:noProof/>
          <w:sz w:val="24"/>
          <w:szCs w:val="24"/>
          <w:lang w:val="ro-RO"/>
        </w:rPr>
        <w:t>ș</w:t>
      </w:r>
      <w:r w:rsidRPr="00511D0F">
        <w:rPr>
          <w:rFonts w:ascii="Arial" w:hAnsi="Arial" w:cs="Arial"/>
          <w:noProof/>
          <w:sz w:val="24"/>
          <w:szCs w:val="24"/>
          <w:lang w:val="ro-RO"/>
        </w:rPr>
        <w:t xml:space="preserve">i </w:t>
      </w:r>
      <w:r w:rsidR="00511D0F">
        <w:rPr>
          <w:rFonts w:ascii="Arial" w:hAnsi="Arial" w:cs="Arial"/>
          <w:noProof/>
          <w:sz w:val="24"/>
          <w:szCs w:val="24"/>
          <w:lang w:val="ro-RO"/>
        </w:rPr>
        <w:t>î</w:t>
      </w:r>
      <w:r w:rsidRPr="00511D0F">
        <w:rPr>
          <w:rFonts w:ascii="Arial" w:hAnsi="Arial" w:cs="Arial"/>
          <w:noProof/>
          <w:sz w:val="24"/>
          <w:szCs w:val="24"/>
          <w:lang w:val="ro-RO"/>
        </w:rPr>
        <w:t>n planul de monitorizare opera</w:t>
      </w:r>
      <w:r w:rsidR="00511D0F">
        <w:rPr>
          <w:rFonts w:ascii="Arial" w:hAnsi="Arial" w:cs="Arial"/>
          <w:noProof/>
          <w:sz w:val="24"/>
          <w:szCs w:val="24"/>
          <w:lang w:val="ro-RO"/>
        </w:rPr>
        <w:t>ț</w:t>
      </w:r>
      <w:r w:rsidRPr="00511D0F">
        <w:rPr>
          <w:rFonts w:ascii="Arial" w:hAnsi="Arial" w:cs="Arial"/>
          <w:noProof/>
          <w:sz w:val="24"/>
          <w:szCs w:val="24"/>
          <w:lang w:val="ro-RO"/>
        </w:rPr>
        <w:t>ional</w:t>
      </w:r>
      <w:r w:rsidR="00511D0F">
        <w:rPr>
          <w:rFonts w:ascii="Arial" w:hAnsi="Arial" w:cs="Arial"/>
          <w:noProof/>
          <w:sz w:val="24"/>
          <w:szCs w:val="24"/>
          <w:lang w:val="ro-RO"/>
        </w:rPr>
        <w:t>ă</w:t>
      </w:r>
      <w:r w:rsidRPr="00511D0F">
        <w:rPr>
          <w:rFonts w:ascii="Arial" w:hAnsi="Arial" w:cs="Arial"/>
          <w:noProof/>
          <w:sz w:val="24"/>
          <w:szCs w:val="24"/>
          <w:lang w:val="ro-RO"/>
        </w:rPr>
        <w:t xml:space="preserve"> pe anul 2025, la un laborator </w:t>
      </w:r>
      <w:r w:rsidR="00511D0F">
        <w:rPr>
          <w:rFonts w:ascii="Arial" w:hAnsi="Arial" w:cs="Arial"/>
          <w:noProof/>
          <w:sz w:val="24"/>
          <w:szCs w:val="24"/>
          <w:lang w:val="ro-RO"/>
        </w:rPr>
        <w:t>î</w:t>
      </w:r>
      <w:r w:rsidRPr="00511D0F">
        <w:rPr>
          <w:rFonts w:ascii="Arial" w:hAnsi="Arial" w:cs="Arial"/>
          <w:noProof/>
          <w:sz w:val="24"/>
          <w:szCs w:val="24"/>
          <w:lang w:val="ro-RO"/>
        </w:rPr>
        <w:t>nregistrat MS pentru monitorizarea calit</w:t>
      </w:r>
      <w:r w:rsidR="00511D0F">
        <w:rPr>
          <w:rFonts w:ascii="Arial" w:hAnsi="Arial" w:cs="Arial"/>
          <w:noProof/>
          <w:sz w:val="24"/>
          <w:szCs w:val="24"/>
          <w:lang w:val="ro-RO"/>
        </w:rPr>
        <w:t>ăț</w:t>
      </w:r>
      <w:r w:rsidRPr="00511D0F">
        <w:rPr>
          <w:rFonts w:ascii="Arial" w:hAnsi="Arial" w:cs="Arial"/>
          <w:noProof/>
          <w:sz w:val="24"/>
          <w:szCs w:val="24"/>
          <w:lang w:val="ro-RO"/>
        </w:rPr>
        <w:t>ii apei</w:t>
      </w:r>
      <w:r w:rsidR="00511D0F">
        <w:rPr>
          <w:rFonts w:ascii="Arial" w:hAnsi="Arial" w:cs="Arial"/>
          <w:noProof/>
          <w:sz w:val="24"/>
          <w:szCs w:val="24"/>
          <w:lang w:val="ro-RO"/>
        </w:rPr>
        <w:t>;</w:t>
      </w:r>
    </w:p>
    <w:p w:rsidR="00267DF3" w:rsidRDefault="00A6697D" w:rsidP="00267DF3">
      <w:pPr>
        <w:pStyle w:val="ListParagraph"/>
        <w:numPr>
          <w:ilvl w:val="0"/>
          <w:numId w:val="1"/>
        </w:numPr>
        <w:autoSpaceDE w:val="0"/>
        <w:autoSpaceDN w:val="0"/>
        <w:adjustRightInd w:val="0"/>
        <w:spacing w:after="0" w:line="240" w:lineRule="auto"/>
        <w:ind w:left="0" w:firstLine="0"/>
        <w:rPr>
          <w:rFonts w:ascii="Arial" w:hAnsi="Arial" w:cs="Arial"/>
          <w:b/>
          <w:sz w:val="24"/>
          <w:szCs w:val="24"/>
        </w:rPr>
      </w:pPr>
      <w:r w:rsidRPr="00A465E5">
        <w:rPr>
          <w:rFonts w:ascii="Arial" w:hAnsi="Arial" w:cs="Arial"/>
          <w:sz w:val="24"/>
          <w:szCs w:val="24"/>
          <w:lang w:val="en-GB"/>
        </w:rPr>
        <w:t>identificarea tuturor cauzelor care au dus la apariția neconformităților pentru fiecare parametru și repetarea analizelor pentru parametrii neconformi</w:t>
      </w:r>
      <w:r w:rsidR="006A37A7">
        <w:rPr>
          <w:rFonts w:ascii="Arial" w:hAnsi="Arial" w:cs="Arial"/>
          <w:sz w:val="24"/>
          <w:szCs w:val="24"/>
          <w:lang w:val="en-GB"/>
        </w:rPr>
        <w:t>;</w:t>
      </w:r>
    </w:p>
    <w:p w:rsidR="00770AD9" w:rsidRPr="00770AD9" w:rsidRDefault="00125348" w:rsidP="00770AD9">
      <w:pPr>
        <w:pStyle w:val="ListParagraph"/>
        <w:numPr>
          <w:ilvl w:val="0"/>
          <w:numId w:val="1"/>
        </w:numPr>
        <w:autoSpaceDE w:val="0"/>
        <w:autoSpaceDN w:val="0"/>
        <w:adjustRightInd w:val="0"/>
        <w:spacing w:after="0" w:line="240" w:lineRule="auto"/>
        <w:ind w:left="0" w:firstLine="0"/>
        <w:rPr>
          <w:rStyle w:val="Fontdeparagrafimplicit1"/>
          <w:rFonts w:ascii="Arial" w:hAnsi="Arial" w:cs="Arial"/>
          <w:b/>
          <w:sz w:val="24"/>
          <w:szCs w:val="24"/>
        </w:rPr>
      </w:pPr>
      <w:r w:rsidRPr="00267DF3">
        <w:rPr>
          <w:rStyle w:val="Fontdeparagrafimplicit1"/>
          <w:rFonts w:ascii="Arial" w:eastAsia="Arial" w:hAnsi="Arial" w:cs="Arial"/>
          <w:bCs/>
          <w:color w:val="000000"/>
          <w:sz w:val="24"/>
          <w:szCs w:val="24"/>
          <w:lang w:val="ro-RO" w:eastAsia="ro-RO"/>
        </w:rPr>
        <w:t xml:space="preserve">asigurarea perimetrului de protecția sanitară pentru </w:t>
      </w:r>
      <w:r w:rsidR="00267DF3">
        <w:rPr>
          <w:rStyle w:val="Fontdeparagrafimplicit1"/>
          <w:rFonts w:ascii="Arial" w:eastAsia="Arial" w:hAnsi="Arial" w:cs="Arial"/>
          <w:bCs/>
          <w:color w:val="000000"/>
          <w:sz w:val="24"/>
          <w:szCs w:val="24"/>
          <w:lang w:val="ro-RO" w:eastAsia="ro-RO"/>
        </w:rPr>
        <w:t>foraj;</w:t>
      </w:r>
    </w:p>
    <w:p w:rsidR="00770AD9" w:rsidRPr="00770AD9" w:rsidRDefault="00125348" w:rsidP="00770AD9">
      <w:pPr>
        <w:pStyle w:val="ListParagraph"/>
        <w:numPr>
          <w:ilvl w:val="0"/>
          <w:numId w:val="1"/>
        </w:numPr>
        <w:autoSpaceDE w:val="0"/>
        <w:autoSpaceDN w:val="0"/>
        <w:adjustRightInd w:val="0"/>
        <w:spacing w:after="0" w:line="240" w:lineRule="auto"/>
        <w:ind w:left="0" w:firstLine="0"/>
        <w:rPr>
          <w:rStyle w:val="Fontdeparagrafimplicit1"/>
          <w:rFonts w:ascii="Arial" w:hAnsi="Arial" w:cs="Arial"/>
          <w:b/>
          <w:sz w:val="24"/>
          <w:szCs w:val="24"/>
        </w:rPr>
      </w:pPr>
      <w:r w:rsidRPr="00770AD9">
        <w:rPr>
          <w:rStyle w:val="Fontdeparagrafimplicit1"/>
          <w:rFonts w:ascii="Arial" w:hAnsi="Arial" w:cs="Arial"/>
          <w:color w:val="111111"/>
          <w:sz w:val="24"/>
          <w:szCs w:val="24"/>
        </w:rPr>
        <w:t>obligativitatea furnizorului de apă de a asigura apă potabilă la parametrii de calitate  și de a întreprinde toate măsurile necesare în acest sens</w:t>
      </w:r>
      <w:r w:rsidR="00770AD9">
        <w:rPr>
          <w:rStyle w:val="Fontdeparagrafimplicit1"/>
          <w:rFonts w:ascii="Arial" w:hAnsi="Arial" w:cs="Arial"/>
          <w:color w:val="111111"/>
          <w:sz w:val="24"/>
          <w:szCs w:val="24"/>
        </w:rPr>
        <w:t>;</w:t>
      </w:r>
    </w:p>
    <w:p w:rsidR="00182377" w:rsidRPr="00182377" w:rsidRDefault="00994AA1" w:rsidP="00182377">
      <w:pPr>
        <w:pStyle w:val="ListParagraph"/>
        <w:numPr>
          <w:ilvl w:val="0"/>
          <w:numId w:val="1"/>
        </w:numPr>
        <w:autoSpaceDE w:val="0"/>
        <w:autoSpaceDN w:val="0"/>
        <w:adjustRightInd w:val="0"/>
        <w:spacing w:after="0" w:line="240" w:lineRule="auto"/>
        <w:ind w:left="0" w:firstLine="0"/>
        <w:rPr>
          <w:rFonts w:ascii="Arial" w:hAnsi="Arial" w:cs="Arial"/>
          <w:b/>
          <w:sz w:val="24"/>
          <w:szCs w:val="24"/>
        </w:rPr>
      </w:pPr>
      <w:r w:rsidRPr="00182377">
        <w:rPr>
          <w:rFonts w:ascii="Arial" w:hAnsi="Arial" w:cs="Arial"/>
          <w:sz w:val="24"/>
          <w:szCs w:val="24"/>
          <w:lang w:val="it-IT"/>
        </w:rPr>
        <w:t xml:space="preserve">menținerea în permanență a valorilor parametrilor fizico-chimici și microbiologici în limitele admise în conformitate cu prevedrile OG </w:t>
      </w:r>
      <w:r w:rsidR="00182377">
        <w:rPr>
          <w:rFonts w:ascii="Arial" w:hAnsi="Arial" w:cs="Arial"/>
          <w:sz w:val="24"/>
          <w:szCs w:val="24"/>
          <w:lang w:val="it-IT"/>
        </w:rPr>
        <w:t xml:space="preserve">nr. </w:t>
      </w:r>
      <w:r w:rsidRPr="00182377">
        <w:rPr>
          <w:rFonts w:ascii="Arial" w:hAnsi="Arial" w:cs="Arial"/>
          <w:sz w:val="24"/>
          <w:szCs w:val="24"/>
          <w:lang w:val="it-IT"/>
        </w:rPr>
        <w:t>7/2023 privind calitatea apei destinate consumului uman;</w:t>
      </w:r>
    </w:p>
    <w:p w:rsidR="00182377" w:rsidRDefault="00994AA1" w:rsidP="00182377">
      <w:pPr>
        <w:pStyle w:val="ListParagraph"/>
        <w:numPr>
          <w:ilvl w:val="0"/>
          <w:numId w:val="1"/>
        </w:numPr>
        <w:autoSpaceDE w:val="0"/>
        <w:autoSpaceDN w:val="0"/>
        <w:adjustRightInd w:val="0"/>
        <w:spacing w:after="0" w:line="240" w:lineRule="auto"/>
        <w:ind w:left="0" w:firstLine="0"/>
        <w:rPr>
          <w:rFonts w:ascii="Arial" w:hAnsi="Arial" w:cs="Arial"/>
          <w:b/>
          <w:sz w:val="24"/>
          <w:szCs w:val="24"/>
        </w:rPr>
      </w:pPr>
      <w:r w:rsidRPr="00182377">
        <w:rPr>
          <w:rFonts w:ascii="Arial" w:hAnsi="Arial" w:cs="Arial"/>
          <w:sz w:val="24"/>
          <w:szCs w:val="24"/>
          <w:lang w:val="it-IT"/>
        </w:rPr>
        <w:t>asigurarea mentenanței stației de tratare a apei cu firmă specializată, conform recomandărilor producătorilor;</w:t>
      </w:r>
    </w:p>
    <w:p w:rsidR="00182377" w:rsidRPr="00182377" w:rsidRDefault="00994AA1" w:rsidP="00182377">
      <w:pPr>
        <w:pStyle w:val="ListParagraph"/>
        <w:numPr>
          <w:ilvl w:val="0"/>
          <w:numId w:val="1"/>
        </w:numPr>
        <w:autoSpaceDE w:val="0"/>
        <w:autoSpaceDN w:val="0"/>
        <w:adjustRightInd w:val="0"/>
        <w:spacing w:after="0" w:line="240" w:lineRule="auto"/>
        <w:ind w:left="0" w:firstLine="0"/>
        <w:rPr>
          <w:rFonts w:ascii="Arial" w:hAnsi="Arial" w:cs="Arial"/>
          <w:b/>
          <w:sz w:val="24"/>
          <w:szCs w:val="24"/>
        </w:rPr>
      </w:pPr>
      <w:r w:rsidRPr="00182377">
        <w:rPr>
          <w:rFonts w:ascii="Arial" w:hAnsi="Arial" w:cs="Arial"/>
          <w:sz w:val="24"/>
          <w:szCs w:val="24"/>
          <w:lang w:val="it-IT"/>
        </w:rPr>
        <w:t>asigurarea în permanență a stocului substanțelor biocide utilizate pentru dezinfecția apei potabile avizate</w:t>
      </w:r>
      <w:r w:rsidR="00182377">
        <w:rPr>
          <w:rFonts w:ascii="Arial" w:hAnsi="Arial" w:cs="Arial"/>
          <w:sz w:val="24"/>
          <w:szCs w:val="24"/>
          <w:lang w:val="it-IT"/>
        </w:rPr>
        <w:t>,</w:t>
      </w:r>
      <w:r w:rsidRPr="00182377">
        <w:rPr>
          <w:rFonts w:ascii="Arial" w:hAnsi="Arial" w:cs="Arial"/>
          <w:sz w:val="24"/>
          <w:szCs w:val="24"/>
          <w:lang w:val="it-IT"/>
        </w:rPr>
        <w:t xml:space="preserve"> depozitate corespunzător și utilizate în conformitate cu recomandările producătorilor;</w:t>
      </w:r>
    </w:p>
    <w:p w:rsidR="00182377" w:rsidRPr="00182377" w:rsidRDefault="00994AA1" w:rsidP="00182377">
      <w:pPr>
        <w:pStyle w:val="ListParagraph"/>
        <w:numPr>
          <w:ilvl w:val="0"/>
          <w:numId w:val="1"/>
        </w:numPr>
        <w:autoSpaceDE w:val="0"/>
        <w:autoSpaceDN w:val="0"/>
        <w:adjustRightInd w:val="0"/>
        <w:spacing w:after="0" w:line="240" w:lineRule="auto"/>
        <w:ind w:left="0" w:firstLine="0"/>
        <w:rPr>
          <w:rFonts w:ascii="Arial" w:hAnsi="Arial" w:cs="Arial"/>
          <w:b/>
          <w:sz w:val="24"/>
          <w:szCs w:val="24"/>
        </w:rPr>
      </w:pPr>
      <w:r w:rsidRPr="00182377">
        <w:rPr>
          <w:rFonts w:ascii="Arial" w:hAnsi="Arial" w:cs="Arial"/>
          <w:sz w:val="24"/>
          <w:szCs w:val="24"/>
          <w:lang w:val="it-IT"/>
        </w:rPr>
        <w:t>monitorizarea zilnică, cu consemnarea în registrul de evidență, a valorilor parametrilor clor și pH, utiliz</w:t>
      </w:r>
      <w:r w:rsidR="00182377">
        <w:rPr>
          <w:rFonts w:ascii="Arial" w:hAnsi="Arial" w:cs="Arial"/>
          <w:sz w:val="24"/>
          <w:szCs w:val="24"/>
          <w:lang w:val="it-IT"/>
        </w:rPr>
        <w:t>â</w:t>
      </w:r>
      <w:r w:rsidRPr="00182377">
        <w:rPr>
          <w:rFonts w:ascii="Arial" w:hAnsi="Arial" w:cs="Arial"/>
          <w:sz w:val="24"/>
          <w:szCs w:val="24"/>
          <w:lang w:val="it-IT"/>
        </w:rPr>
        <w:t>ndu-se trusa din dotare</w:t>
      </w:r>
      <w:r w:rsidR="00182377">
        <w:rPr>
          <w:rFonts w:ascii="Arial" w:hAnsi="Arial" w:cs="Arial"/>
          <w:sz w:val="24"/>
          <w:szCs w:val="24"/>
          <w:lang w:val="it-IT"/>
        </w:rPr>
        <w:t>;</w:t>
      </w:r>
    </w:p>
    <w:p w:rsidR="00994AA1" w:rsidRPr="00182377" w:rsidRDefault="00994AA1" w:rsidP="00182377">
      <w:pPr>
        <w:pStyle w:val="ListParagraph"/>
        <w:numPr>
          <w:ilvl w:val="0"/>
          <w:numId w:val="1"/>
        </w:numPr>
        <w:autoSpaceDE w:val="0"/>
        <w:autoSpaceDN w:val="0"/>
        <w:adjustRightInd w:val="0"/>
        <w:spacing w:after="0" w:line="240" w:lineRule="auto"/>
        <w:ind w:left="0" w:firstLine="0"/>
        <w:rPr>
          <w:rFonts w:ascii="Arial" w:hAnsi="Arial" w:cs="Arial"/>
          <w:b/>
          <w:sz w:val="24"/>
          <w:szCs w:val="24"/>
        </w:rPr>
      </w:pPr>
      <w:r w:rsidRPr="00182377">
        <w:rPr>
          <w:rFonts w:ascii="Arial" w:hAnsi="Arial" w:cs="Arial"/>
          <w:sz w:val="24"/>
          <w:szCs w:val="24"/>
          <w:lang w:val="it-IT"/>
        </w:rPr>
        <w:t xml:space="preserve">respectarea ritmului și punctelor de prelevare apă potabilă conform </w:t>
      </w:r>
      <w:r w:rsidR="00182377">
        <w:rPr>
          <w:rFonts w:ascii="Arial" w:hAnsi="Arial" w:cs="Arial"/>
          <w:sz w:val="24"/>
          <w:szCs w:val="24"/>
          <w:lang w:val="it-IT"/>
        </w:rPr>
        <w:t>p</w:t>
      </w:r>
      <w:r w:rsidRPr="00182377">
        <w:rPr>
          <w:rFonts w:ascii="Arial" w:hAnsi="Arial" w:cs="Arial"/>
          <w:sz w:val="24"/>
          <w:szCs w:val="24"/>
          <w:lang w:val="it-IT"/>
        </w:rPr>
        <w:t xml:space="preserve">lanului </w:t>
      </w:r>
      <w:r w:rsidR="00182377">
        <w:rPr>
          <w:rFonts w:ascii="Arial" w:hAnsi="Arial" w:cs="Arial"/>
          <w:sz w:val="24"/>
          <w:szCs w:val="24"/>
          <w:lang w:val="it-IT"/>
        </w:rPr>
        <w:t xml:space="preserve">de monitorizare </w:t>
      </w:r>
      <w:r w:rsidRPr="00182377">
        <w:rPr>
          <w:rFonts w:ascii="Arial" w:hAnsi="Arial" w:cs="Arial"/>
          <w:sz w:val="24"/>
          <w:szCs w:val="24"/>
          <w:lang w:val="it-IT"/>
        </w:rPr>
        <w:t>avizat de DSP;</w:t>
      </w:r>
    </w:p>
    <w:p w:rsidR="00994AA1" w:rsidRPr="005C5642" w:rsidRDefault="00994AA1" w:rsidP="005C5642">
      <w:pPr>
        <w:pStyle w:val="ListParagraph"/>
        <w:numPr>
          <w:ilvl w:val="0"/>
          <w:numId w:val="1"/>
        </w:numPr>
        <w:autoSpaceDE w:val="0"/>
        <w:autoSpaceDN w:val="0"/>
        <w:adjustRightInd w:val="0"/>
        <w:spacing w:after="0" w:line="240" w:lineRule="auto"/>
        <w:ind w:left="0" w:firstLine="0"/>
        <w:rPr>
          <w:rFonts w:ascii="Arial" w:hAnsi="Arial" w:cs="Arial"/>
          <w:b/>
          <w:sz w:val="24"/>
          <w:szCs w:val="24"/>
        </w:rPr>
      </w:pPr>
      <w:r w:rsidRPr="005C5642">
        <w:rPr>
          <w:rFonts w:ascii="Arial" w:hAnsi="Arial" w:cs="Arial"/>
          <w:sz w:val="24"/>
          <w:szCs w:val="24"/>
          <w:lang w:val="it-IT"/>
        </w:rPr>
        <w:t xml:space="preserve">revizuirea procedurii </w:t>
      </w:r>
      <w:r w:rsidR="005C5642">
        <w:rPr>
          <w:rFonts w:ascii="Arial" w:hAnsi="Arial" w:cs="Arial"/>
          <w:sz w:val="24"/>
          <w:szCs w:val="24"/>
          <w:lang w:val="it-IT"/>
        </w:rPr>
        <w:t>privind a</w:t>
      </w:r>
      <w:r w:rsidRPr="005C5642">
        <w:rPr>
          <w:rFonts w:ascii="Arial" w:hAnsi="Arial" w:cs="Arial"/>
          <w:sz w:val="24"/>
          <w:szCs w:val="24"/>
          <w:lang w:val="it-IT"/>
        </w:rPr>
        <w:t>sigurarea calitații apei</w:t>
      </w:r>
      <w:r w:rsidR="005C5642">
        <w:rPr>
          <w:rFonts w:ascii="Arial" w:hAnsi="Arial" w:cs="Arial"/>
          <w:sz w:val="24"/>
          <w:szCs w:val="24"/>
          <w:lang w:val="it-IT"/>
        </w:rPr>
        <w:t xml:space="preserve">, </w:t>
      </w:r>
      <w:r w:rsidRPr="005C5642">
        <w:rPr>
          <w:rFonts w:ascii="Arial" w:hAnsi="Arial" w:cs="Arial"/>
          <w:sz w:val="24"/>
          <w:szCs w:val="24"/>
          <w:lang w:val="it-IT"/>
        </w:rPr>
        <w:t>cu stabilirea prin fișa postului a responsabilităților personalului implicat, în situații de risc privind calitatea apei potabile distribuite în unitatea</w:t>
      </w:r>
      <w:r w:rsidR="00644CA6" w:rsidRPr="005C5642">
        <w:rPr>
          <w:rFonts w:ascii="Arial" w:hAnsi="Arial" w:cs="Arial"/>
          <w:sz w:val="24"/>
          <w:szCs w:val="24"/>
          <w:lang w:val="it-IT"/>
        </w:rPr>
        <w:t xml:space="preserve"> sanitară</w:t>
      </w:r>
      <w:r w:rsidR="005C5642">
        <w:rPr>
          <w:rFonts w:ascii="Arial" w:hAnsi="Arial" w:cs="Arial"/>
          <w:sz w:val="24"/>
          <w:szCs w:val="24"/>
          <w:lang w:val="it-IT"/>
        </w:rPr>
        <w:t>;</w:t>
      </w:r>
    </w:p>
    <w:p w:rsidR="005C5642" w:rsidRPr="005C5642" w:rsidRDefault="005C5642" w:rsidP="005C5642">
      <w:pPr>
        <w:pStyle w:val="ListParagraph"/>
        <w:numPr>
          <w:ilvl w:val="0"/>
          <w:numId w:val="1"/>
        </w:numPr>
        <w:autoSpaceDE w:val="0"/>
        <w:autoSpaceDN w:val="0"/>
        <w:adjustRightInd w:val="0"/>
        <w:spacing w:after="0" w:line="240" w:lineRule="auto"/>
        <w:ind w:left="0" w:firstLine="0"/>
        <w:rPr>
          <w:rFonts w:ascii="Arial" w:hAnsi="Arial" w:cs="Arial"/>
          <w:b/>
          <w:sz w:val="24"/>
          <w:szCs w:val="24"/>
        </w:rPr>
      </w:pPr>
      <w:r>
        <w:rPr>
          <w:rFonts w:ascii="Arial" w:hAnsi="Arial" w:cs="Arial"/>
          <w:sz w:val="24"/>
          <w:szCs w:val="24"/>
          <w:lang w:val="ro-RO"/>
        </w:rPr>
        <w:t>a</w:t>
      </w:r>
      <w:r w:rsidR="00F25F6A" w:rsidRPr="005C5642">
        <w:rPr>
          <w:rFonts w:ascii="Arial" w:hAnsi="Arial" w:cs="Arial"/>
          <w:sz w:val="24"/>
          <w:szCs w:val="24"/>
          <w:lang w:val="x-none"/>
        </w:rPr>
        <w:t>sigurarea etanşeităţii căminului branşamentului</w:t>
      </w:r>
      <w:r>
        <w:rPr>
          <w:rFonts w:ascii="Arial" w:hAnsi="Arial" w:cs="Arial"/>
          <w:sz w:val="24"/>
          <w:szCs w:val="24"/>
          <w:lang w:val="ro-RO"/>
        </w:rPr>
        <w:t>;</w:t>
      </w:r>
    </w:p>
    <w:p w:rsidR="00F25F6A" w:rsidRDefault="005C5642" w:rsidP="00492270">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r w:rsidRPr="005C5642">
        <w:rPr>
          <w:rFonts w:ascii="Arial" w:hAnsi="Arial" w:cs="Arial"/>
          <w:sz w:val="24"/>
          <w:szCs w:val="24"/>
          <w:lang w:val="ro-RO"/>
        </w:rPr>
        <w:t>i</w:t>
      </w:r>
      <w:r w:rsidR="00F25F6A" w:rsidRPr="005C5642">
        <w:rPr>
          <w:rFonts w:ascii="Arial" w:hAnsi="Arial" w:cs="Arial"/>
          <w:sz w:val="24"/>
          <w:szCs w:val="24"/>
          <w:lang w:val="x-none"/>
        </w:rPr>
        <w:t>nstruirea întregului personal implicat în tratarea şi distribuţia apei în ceea ce</w:t>
      </w:r>
      <w:r w:rsidRPr="005C5642">
        <w:rPr>
          <w:rFonts w:ascii="Arial" w:hAnsi="Arial" w:cs="Arial"/>
          <w:sz w:val="24"/>
          <w:szCs w:val="24"/>
          <w:lang w:val="ro-RO"/>
        </w:rPr>
        <w:t xml:space="preserve"> </w:t>
      </w:r>
      <w:r w:rsidR="00F25F6A" w:rsidRPr="005C5642">
        <w:rPr>
          <w:rFonts w:ascii="Arial" w:hAnsi="Arial" w:cs="Arial"/>
          <w:sz w:val="24"/>
          <w:szCs w:val="24"/>
          <w:lang w:val="x-none"/>
        </w:rPr>
        <w:t xml:space="preserve">priveşte prevederile OG </w:t>
      </w:r>
      <w:r>
        <w:rPr>
          <w:rFonts w:ascii="Arial" w:hAnsi="Arial" w:cs="Arial"/>
          <w:sz w:val="24"/>
          <w:szCs w:val="24"/>
          <w:lang w:val="ro-RO"/>
        </w:rPr>
        <w:t xml:space="preserve">nr. </w:t>
      </w:r>
      <w:r w:rsidR="00F25F6A" w:rsidRPr="005C5642">
        <w:rPr>
          <w:rFonts w:ascii="Arial" w:hAnsi="Arial" w:cs="Arial"/>
          <w:sz w:val="24"/>
          <w:szCs w:val="24"/>
          <w:lang w:val="x-none"/>
        </w:rPr>
        <w:t xml:space="preserve">7/2023 ŞI HG </w:t>
      </w:r>
      <w:r w:rsidR="00BF784C">
        <w:rPr>
          <w:rFonts w:ascii="Arial" w:hAnsi="Arial" w:cs="Arial"/>
          <w:sz w:val="24"/>
          <w:szCs w:val="24"/>
          <w:lang w:val="ro-RO"/>
        </w:rPr>
        <w:t xml:space="preserve">nr. </w:t>
      </w:r>
      <w:r w:rsidR="00BF784C">
        <w:rPr>
          <w:rFonts w:ascii="Arial" w:hAnsi="Arial" w:cs="Arial"/>
          <w:sz w:val="24"/>
          <w:szCs w:val="24"/>
          <w:lang w:val="x-none"/>
        </w:rPr>
        <w:t>971/2023;</w:t>
      </w:r>
    </w:p>
    <w:p w:rsidR="00F25F6A" w:rsidRPr="00BF784C" w:rsidRDefault="00BF784C" w:rsidP="00BF784C">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r>
        <w:rPr>
          <w:rFonts w:ascii="Arial" w:hAnsi="Arial" w:cs="Arial"/>
          <w:sz w:val="24"/>
          <w:szCs w:val="24"/>
          <w:lang w:val="ro-RO"/>
        </w:rPr>
        <w:t>a</w:t>
      </w:r>
      <w:r w:rsidR="00F25F6A" w:rsidRPr="00BF784C">
        <w:rPr>
          <w:rFonts w:ascii="Arial" w:hAnsi="Arial" w:cs="Arial"/>
          <w:sz w:val="24"/>
          <w:szCs w:val="24"/>
          <w:lang w:val="x-none"/>
        </w:rPr>
        <w:t>ctualizarea procedurilor/protocoalelor privind instrucţiunile de lucru privind curăţarea şi dezinfecţia rezervorului de apă în conformitate cu legislaţia în vigoare</w:t>
      </w:r>
      <w:r>
        <w:rPr>
          <w:rFonts w:ascii="Arial" w:hAnsi="Arial" w:cs="Arial"/>
          <w:sz w:val="24"/>
          <w:szCs w:val="24"/>
          <w:lang w:val="ro-RO"/>
        </w:rPr>
        <w:t>;</w:t>
      </w:r>
    </w:p>
    <w:p w:rsidR="00BF784C" w:rsidRPr="00BF784C" w:rsidRDefault="00F25F6A" w:rsidP="00BF784C">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r w:rsidRPr="00BF784C">
        <w:rPr>
          <w:rFonts w:ascii="Arial" w:hAnsi="Arial" w:cs="Arial"/>
          <w:sz w:val="24"/>
          <w:szCs w:val="24"/>
          <w:lang w:val="x-none"/>
        </w:rPr>
        <w:t>respecta</w:t>
      </w:r>
      <w:r w:rsidR="00BF784C">
        <w:rPr>
          <w:rFonts w:ascii="Arial" w:hAnsi="Arial" w:cs="Arial"/>
          <w:sz w:val="24"/>
          <w:szCs w:val="24"/>
          <w:lang w:val="ro-RO"/>
        </w:rPr>
        <w:t>rea</w:t>
      </w:r>
      <w:r w:rsidRPr="00BF784C">
        <w:rPr>
          <w:rFonts w:ascii="Arial" w:hAnsi="Arial" w:cs="Arial"/>
          <w:sz w:val="24"/>
          <w:szCs w:val="24"/>
          <w:lang w:val="x-none"/>
        </w:rPr>
        <w:t xml:space="preserve"> măsuril</w:t>
      </w:r>
      <w:r w:rsidR="00BF784C">
        <w:rPr>
          <w:rFonts w:ascii="Arial" w:hAnsi="Arial" w:cs="Arial"/>
          <w:sz w:val="24"/>
          <w:szCs w:val="24"/>
          <w:lang w:val="ro-RO"/>
        </w:rPr>
        <w:t>or</w:t>
      </w:r>
      <w:r w:rsidRPr="00BF784C">
        <w:rPr>
          <w:rFonts w:ascii="Arial" w:hAnsi="Arial" w:cs="Arial"/>
          <w:sz w:val="24"/>
          <w:szCs w:val="24"/>
          <w:lang w:val="x-none"/>
        </w:rPr>
        <w:t xml:space="preserve"> de rutină pentru prevenirea contaminării microbiene cu transmitere prin apa din sistemul de distribuţie</w:t>
      </w:r>
      <w:r w:rsidR="00BF784C">
        <w:rPr>
          <w:rFonts w:ascii="Arial" w:hAnsi="Arial" w:cs="Arial"/>
          <w:sz w:val="24"/>
          <w:szCs w:val="24"/>
          <w:lang w:val="ro-RO"/>
        </w:rPr>
        <w:t>;</w:t>
      </w:r>
    </w:p>
    <w:p w:rsidR="00BF784C" w:rsidRPr="00BF784C" w:rsidRDefault="00BF784C" w:rsidP="00BF784C">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r>
        <w:rPr>
          <w:rFonts w:ascii="Arial" w:hAnsi="Arial" w:cs="Arial"/>
          <w:sz w:val="24"/>
          <w:szCs w:val="24"/>
          <w:lang w:val="x-none"/>
        </w:rPr>
        <w:t>s</w:t>
      </w:r>
      <w:r w:rsidR="00F25F6A" w:rsidRPr="00BF784C">
        <w:rPr>
          <w:rFonts w:ascii="Arial" w:hAnsi="Arial" w:cs="Arial"/>
          <w:sz w:val="24"/>
          <w:szCs w:val="24"/>
          <w:lang w:val="x-none"/>
        </w:rPr>
        <w:t>e va face dovada eficienţei operaţiilor de golire, curăţare, spălare şi dezinfecţie prin analize de calitate a apei după instalarea reţelelor de distribuţie şi după orice fel de intervenţie ca urmare a avariilor în reţeaua de distribuţie</w:t>
      </w:r>
      <w:r>
        <w:rPr>
          <w:rFonts w:ascii="Arial" w:hAnsi="Arial" w:cs="Arial"/>
          <w:sz w:val="24"/>
          <w:szCs w:val="24"/>
          <w:lang w:val="ro-RO"/>
        </w:rPr>
        <w:t>;</w:t>
      </w:r>
    </w:p>
    <w:p w:rsidR="007F1056" w:rsidRPr="00BF784C" w:rsidRDefault="00BF784C" w:rsidP="00BF784C">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r>
        <w:rPr>
          <w:rFonts w:ascii="Arial" w:hAnsi="Arial" w:cs="Arial"/>
          <w:sz w:val="24"/>
          <w:szCs w:val="24"/>
          <w:lang w:val="ro-RO"/>
        </w:rPr>
        <w:t>d</w:t>
      </w:r>
      <w:r w:rsidR="007F1056" w:rsidRPr="00BF784C">
        <w:rPr>
          <w:rFonts w:ascii="Arial" w:hAnsi="Arial" w:cs="Arial"/>
          <w:noProof/>
          <w:sz w:val="24"/>
          <w:szCs w:val="24"/>
          <w:lang w:val="ro-RO"/>
        </w:rPr>
        <w:t>esemnarea unui responsabil cu organizarea activității de asigurare a calității apei potabile la nivelul unității sanitare</w:t>
      </w:r>
      <w:r>
        <w:rPr>
          <w:rFonts w:ascii="Arial" w:hAnsi="Arial" w:cs="Arial"/>
          <w:noProof/>
          <w:sz w:val="24"/>
          <w:szCs w:val="24"/>
          <w:lang w:val="ro-RO"/>
        </w:rPr>
        <w:t>;</w:t>
      </w:r>
    </w:p>
    <w:p w:rsidR="007F1056" w:rsidRPr="00BF784C" w:rsidRDefault="00BF784C" w:rsidP="00BF784C">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r>
        <w:rPr>
          <w:rFonts w:ascii="Arial" w:hAnsi="Arial" w:cs="Arial"/>
          <w:noProof/>
          <w:sz w:val="24"/>
          <w:szCs w:val="24"/>
          <w:lang w:val="ro-RO"/>
        </w:rPr>
        <w:t>c</w:t>
      </w:r>
      <w:r w:rsidR="007F1056" w:rsidRPr="00BF784C">
        <w:rPr>
          <w:rFonts w:ascii="Arial" w:hAnsi="Arial" w:cs="Arial"/>
          <w:noProof/>
          <w:sz w:val="24"/>
          <w:szCs w:val="24"/>
          <w:lang w:val="ro-RO"/>
        </w:rPr>
        <w:t>onsemnarea scrisă a monitorizării clorului activ din apă conform planului de monitorizare a calității apei potabile</w:t>
      </w:r>
      <w:r>
        <w:rPr>
          <w:rFonts w:ascii="Arial" w:hAnsi="Arial" w:cs="Arial"/>
          <w:noProof/>
          <w:sz w:val="24"/>
          <w:szCs w:val="24"/>
          <w:lang w:val="ro-RO"/>
        </w:rPr>
        <w:t>;</w:t>
      </w:r>
    </w:p>
    <w:p w:rsidR="006A03AB" w:rsidRPr="006A03AB" w:rsidRDefault="00BF784C" w:rsidP="006A03AB">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r>
        <w:rPr>
          <w:rFonts w:ascii="Arial" w:hAnsi="Arial" w:cs="Arial"/>
          <w:noProof/>
          <w:sz w:val="24"/>
          <w:szCs w:val="24"/>
          <w:lang w:val="ro-RO"/>
        </w:rPr>
        <w:t>i</w:t>
      </w:r>
      <w:r w:rsidR="007F1056" w:rsidRPr="00BF784C">
        <w:rPr>
          <w:rFonts w:ascii="Arial" w:hAnsi="Arial" w:cs="Arial"/>
          <w:noProof/>
          <w:sz w:val="24"/>
          <w:szCs w:val="24"/>
          <w:lang w:val="ro-RO"/>
        </w:rPr>
        <w:t>nstruirea responsabilului cu organizarea activității de asigurare a calității apei potabile și a personalului implicat cu privire la însuşirea noţiunilor fundamentale de igienă referitoare la producţia şi distribuţia apei potabil</w:t>
      </w:r>
      <w:r w:rsidR="006A03AB">
        <w:rPr>
          <w:rFonts w:ascii="Arial" w:hAnsi="Arial" w:cs="Arial"/>
          <w:noProof/>
          <w:sz w:val="24"/>
          <w:szCs w:val="24"/>
          <w:lang w:val="ro-RO"/>
        </w:rPr>
        <w:t>;</w:t>
      </w:r>
    </w:p>
    <w:p w:rsidR="007F1056" w:rsidRPr="006A03AB" w:rsidRDefault="007F1056" w:rsidP="006A03AB">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r w:rsidRPr="006A03AB">
        <w:rPr>
          <w:rFonts w:ascii="Arial" w:hAnsi="Arial" w:cs="Arial"/>
          <w:noProof/>
          <w:sz w:val="24"/>
          <w:szCs w:val="24"/>
          <w:lang w:val="ro-RO"/>
        </w:rPr>
        <w:t>actualiza</w:t>
      </w:r>
      <w:r w:rsidR="006A03AB">
        <w:rPr>
          <w:rFonts w:ascii="Arial" w:hAnsi="Arial" w:cs="Arial"/>
          <w:noProof/>
          <w:sz w:val="24"/>
          <w:szCs w:val="24"/>
          <w:lang w:val="ro-RO"/>
        </w:rPr>
        <w:t>rea</w:t>
      </w:r>
      <w:r w:rsidRPr="006A03AB">
        <w:rPr>
          <w:rFonts w:ascii="Arial" w:hAnsi="Arial" w:cs="Arial"/>
          <w:noProof/>
          <w:sz w:val="24"/>
          <w:szCs w:val="24"/>
          <w:lang w:val="ro-RO"/>
        </w:rPr>
        <w:t xml:space="preserve"> planul</w:t>
      </w:r>
      <w:r w:rsidR="006A03AB">
        <w:rPr>
          <w:rFonts w:ascii="Arial" w:hAnsi="Arial" w:cs="Arial"/>
          <w:noProof/>
          <w:sz w:val="24"/>
          <w:szCs w:val="24"/>
          <w:lang w:val="ro-RO"/>
        </w:rPr>
        <w:t>ui</w:t>
      </w:r>
      <w:r w:rsidRPr="006A03AB">
        <w:rPr>
          <w:rFonts w:ascii="Arial" w:hAnsi="Arial" w:cs="Arial"/>
          <w:noProof/>
          <w:sz w:val="24"/>
          <w:szCs w:val="24"/>
          <w:lang w:val="ro-RO"/>
        </w:rPr>
        <w:t xml:space="preserve"> de monitorizare a calității apei potabile pentru anul 2025, prin includerea identificării și evaluării riscurilor, întocmirea unui plan de management al riscului, cu măsuri de control, de monitorizare, planuri pentru incidente şi situaţii de urgenţă şi proceduri aferente, corespunzător legislației în vigoare, privind calitatea</w:t>
      </w:r>
      <w:r w:rsidR="006A03AB">
        <w:rPr>
          <w:rFonts w:ascii="Arial" w:hAnsi="Arial" w:cs="Arial"/>
          <w:noProof/>
          <w:sz w:val="24"/>
          <w:szCs w:val="24"/>
          <w:lang w:val="ro-RO"/>
        </w:rPr>
        <w:t xml:space="preserve"> apei destinate consumului uman;</w:t>
      </w:r>
    </w:p>
    <w:p w:rsidR="006A03AB" w:rsidRPr="006A03AB" w:rsidRDefault="006A03AB" w:rsidP="006A03AB">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r>
        <w:rPr>
          <w:rFonts w:ascii="Arial" w:hAnsi="Arial" w:cs="Arial"/>
          <w:noProof/>
          <w:sz w:val="24"/>
          <w:szCs w:val="24"/>
          <w:lang w:val="ro-RO"/>
        </w:rPr>
        <w:lastRenderedPageBreak/>
        <w:t>a</w:t>
      </w:r>
      <w:r w:rsidR="007F1056" w:rsidRPr="006A03AB">
        <w:rPr>
          <w:rFonts w:ascii="Arial" w:hAnsi="Arial" w:cs="Arial"/>
          <w:noProof/>
          <w:sz w:val="24"/>
          <w:szCs w:val="24"/>
          <w:lang w:val="ro-RO"/>
        </w:rPr>
        <w:t>plicarea unor proceduri de dezinfecţie a apei din sursele proprii utilizată în în</w:t>
      </w:r>
      <w:r>
        <w:rPr>
          <w:rFonts w:ascii="Arial" w:hAnsi="Arial" w:cs="Arial"/>
          <w:noProof/>
          <w:sz w:val="24"/>
          <w:szCs w:val="24"/>
          <w:lang w:val="ro-RO"/>
        </w:rPr>
        <w:t>t</w:t>
      </w:r>
      <w:r w:rsidR="007F1056" w:rsidRPr="006A03AB">
        <w:rPr>
          <w:rFonts w:ascii="Arial" w:hAnsi="Arial" w:cs="Arial"/>
          <w:noProof/>
          <w:sz w:val="24"/>
          <w:szCs w:val="24"/>
          <w:lang w:val="ro-RO"/>
        </w:rPr>
        <w:t xml:space="preserve">reaga unitate sanitară, în vederea eliminării sau inactivării microorganismelor patogene din apă, </w:t>
      </w:r>
      <w:r>
        <w:rPr>
          <w:rFonts w:ascii="Arial" w:hAnsi="Arial" w:cs="Arial"/>
          <w:noProof/>
          <w:sz w:val="24"/>
          <w:szCs w:val="24"/>
          <w:lang w:val="ro-RO"/>
        </w:rPr>
        <w:t xml:space="preserve">cu scopul </w:t>
      </w:r>
      <w:r w:rsidR="007F1056" w:rsidRPr="006A03AB">
        <w:rPr>
          <w:rFonts w:ascii="Arial" w:hAnsi="Arial" w:cs="Arial"/>
          <w:noProof/>
          <w:sz w:val="24"/>
          <w:szCs w:val="24"/>
          <w:lang w:val="ro-RO"/>
        </w:rPr>
        <w:t>asigurării calităţii microbiologice</w:t>
      </w:r>
      <w:r>
        <w:rPr>
          <w:rFonts w:ascii="Arial" w:hAnsi="Arial" w:cs="Arial"/>
          <w:noProof/>
          <w:sz w:val="24"/>
          <w:szCs w:val="24"/>
          <w:lang w:val="ro-RO"/>
        </w:rPr>
        <w:t>;</w:t>
      </w:r>
    </w:p>
    <w:p w:rsidR="006A03AB" w:rsidRPr="006A03AB" w:rsidRDefault="006A03AB" w:rsidP="006A03AB">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r>
        <w:rPr>
          <w:rFonts w:ascii="Arial" w:hAnsi="Arial" w:cs="Arial"/>
          <w:noProof/>
          <w:sz w:val="24"/>
          <w:szCs w:val="24"/>
          <w:lang w:val="ro-RO"/>
        </w:rPr>
        <w:t>î</w:t>
      </w:r>
      <w:r w:rsidR="00B94082" w:rsidRPr="006A03AB">
        <w:rPr>
          <w:rFonts w:ascii="Arial" w:hAnsi="Arial" w:cs="Arial"/>
          <w:color w:val="000000" w:themeColor="text1"/>
          <w:sz w:val="24"/>
          <w:szCs w:val="24"/>
        </w:rPr>
        <w:t>ntocmirea și păstrarea proceselor verbale de spălare și dezinfecție a bazinelor și a întregului sistem de distribuție apă potabilă</w:t>
      </w:r>
      <w:r>
        <w:rPr>
          <w:rFonts w:ascii="Arial" w:hAnsi="Arial" w:cs="Arial"/>
          <w:color w:val="000000" w:themeColor="text1"/>
          <w:sz w:val="24"/>
          <w:szCs w:val="24"/>
        </w:rPr>
        <w:t>;</w:t>
      </w:r>
    </w:p>
    <w:p w:rsidR="00B94082" w:rsidRPr="00A938C4" w:rsidRDefault="006A03AB" w:rsidP="006A03AB">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r>
        <w:rPr>
          <w:rFonts w:ascii="Arial" w:hAnsi="Arial" w:cs="Arial"/>
          <w:noProof/>
          <w:sz w:val="24"/>
          <w:szCs w:val="24"/>
          <w:lang w:val="ro-RO"/>
        </w:rPr>
        <w:t>d</w:t>
      </w:r>
      <w:r w:rsidR="00B94082" w:rsidRPr="006A03AB">
        <w:rPr>
          <w:rFonts w:ascii="Arial" w:hAnsi="Arial" w:cs="Arial"/>
          <w:color w:val="000000" w:themeColor="text1"/>
          <w:sz w:val="24"/>
          <w:szCs w:val="24"/>
        </w:rPr>
        <w:t>epunerea docu</w:t>
      </w:r>
      <w:r w:rsidR="00DD50B7">
        <w:rPr>
          <w:rFonts w:ascii="Arial" w:hAnsi="Arial" w:cs="Arial"/>
          <w:color w:val="000000" w:themeColor="text1"/>
          <w:sz w:val="24"/>
          <w:szCs w:val="24"/>
        </w:rPr>
        <w:t>mentației în vederea obținerii a</w:t>
      </w:r>
      <w:r w:rsidR="00B94082" w:rsidRPr="006A03AB">
        <w:rPr>
          <w:rFonts w:ascii="Arial" w:hAnsi="Arial" w:cs="Arial"/>
          <w:color w:val="000000" w:themeColor="text1"/>
          <w:sz w:val="24"/>
          <w:szCs w:val="24"/>
        </w:rPr>
        <w:t xml:space="preserve">utorizației sanitare de funcționare </w:t>
      </w:r>
      <w:r w:rsidR="00B94082" w:rsidRPr="00A938C4">
        <w:rPr>
          <w:rFonts w:ascii="Arial" w:hAnsi="Arial" w:cs="Arial"/>
          <w:color w:val="000000" w:themeColor="text1"/>
          <w:sz w:val="24"/>
          <w:szCs w:val="24"/>
        </w:rPr>
        <w:t>pentru sistemul propriu de alimentare cu apă potabil</w:t>
      </w:r>
      <w:r w:rsidRPr="00A938C4">
        <w:rPr>
          <w:rFonts w:ascii="Arial" w:hAnsi="Arial" w:cs="Arial"/>
          <w:color w:val="000000" w:themeColor="text1"/>
          <w:sz w:val="24"/>
          <w:szCs w:val="24"/>
        </w:rPr>
        <w:t>ă a unității sanitare cu paturi;</w:t>
      </w:r>
    </w:p>
    <w:p w:rsidR="0019642B" w:rsidRPr="009E3BB0" w:rsidRDefault="006A03AB" w:rsidP="00C02AEA">
      <w:pPr>
        <w:pStyle w:val="ListParagraph"/>
        <w:numPr>
          <w:ilvl w:val="0"/>
          <w:numId w:val="1"/>
        </w:numPr>
        <w:autoSpaceDE w:val="0"/>
        <w:autoSpaceDN w:val="0"/>
        <w:adjustRightInd w:val="0"/>
        <w:spacing w:after="0" w:line="240" w:lineRule="auto"/>
        <w:ind w:left="0" w:firstLine="0"/>
        <w:rPr>
          <w:rStyle w:val="rvts21"/>
          <w:rFonts w:ascii="Arial" w:hAnsi="Arial" w:cs="Arial"/>
          <w:b w:val="0"/>
          <w:bCs w:val="0"/>
          <w:color w:val="auto"/>
          <w:sz w:val="24"/>
          <w:szCs w:val="24"/>
          <w:lang w:val="x-none"/>
        </w:rPr>
      </w:pPr>
      <w:r w:rsidRPr="009E3BB0">
        <w:rPr>
          <w:rStyle w:val="rvts21"/>
          <w:rFonts w:ascii="Arial" w:hAnsi="Arial" w:cs="Arial"/>
          <w:b w:val="0"/>
          <w:color w:val="auto"/>
          <w:sz w:val="24"/>
          <w:szCs w:val="24"/>
        </w:rPr>
        <w:t>m</w:t>
      </w:r>
      <w:r w:rsidR="0019642B" w:rsidRPr="009E3BB0">
        <w:rPr>
          <w:rStyle w:val="rvts21"/>
          <w:rFonts w:ascii="Arial" w:hAnsi="Arial" w:cs="Arial"/>
          <w:b w:val="0"/>
          <w:color w:val="auto"/>
          <w:sz w:val="24"/>
          <w:szCs w:val="24"/>
        </w:rPr>
        <w:t>ăsuri de curăţare, spălare/îndepărtare a biofilmului şi a crustelor şi/sau dezinfectare a componentelor contaminate</w:t>
      </w:r>
      <w:r w:rsidRPr="009E3BB0">
        <w:rPr>
          <w:rStyle w:val="rvts21"/>
          <w:rFonts w:ascii="Arial" w:hAnsi="Arial" w:cs="Arial"/>
          <w:b w:val="0"/>
          <w:color w:val="auto"/>
          <w:sz w:val="24"/>
          <w:szCs w:val="24"/>
        </w:rPr>
        <w:t>;</w:t>
      </w:r>
    </w:p>
    <w:p w:rsidR="006A03AB" w:rsidRPr="009E3BB0" w:rsidRDefault="0019642B" w:rsidP="00C02AEA">
      <w:pPr>
        <w:pStyle w:val="ListParagraph"/>
        <w:numPr>
          <w:ilvl w:val="0"/>
          <w:numId w:val="1"/>
        </w:numPr>
        <w:autoSpaceDE w:val="0"/>
        <w:autoSpaceDN w:val="0"/>
        <w:adjustRightInd w:val="0"/>
        <w:spacing w:after="0" w:line="240" w:lineRule="auto"/>
        <w:ind w:left="0" w:firstLine="0"/>
        <w:rPr>
          <w:rStyle w:val="rvts21"/>
          <w:rFonts w:ascii="Arial" w:hAnsi="Arial" w:cs="Arial"/>
          <w:b w:val="0"/>
          <w:bCs w:val="0"/>
          <w:color w:val="auto"/>
          <w:sz w:val="24"/>
          <w:szCs w:val="24"/>
          <w:lang w:val="x-none"/>
        </w:rPr>
      </w:pPr>
      <w:r w:rsidRPr="009E3BB0">
        <w:rPr>
          <w:rStyle w:val="rvts21"/>
          <w:rFonts w:ascii="Arial" w:hAnsi="Arial" w:cs="Arial"/>
          <w:b w:val="0"/>
          <w:color w:val="auto"/>
          <w:sz w:val="24"/>
          <w:szCs w:val="24"/>
        </w:rPr>
        <w:t>interzicerea utilizării apei la nivelul blocului alimentar</w:t>
      </w:r>
      <w:r w:rsidR="006A03AB" w:rsidRPr="009E3BB0">
        <w:rPr>
          <w:rStyle w:val="rvts21"/>
          <w:rFonts w:ascii="Arial" w:hAnsi="Arial" w:cs="Arial"/>
          <w:b w:val="0"/>
          <w:color w:val="auto"/>
          <w:sz w:val="24"/>
          <w:szCs w:val="24"/>
        </w:rPr>
        <w:t>;</w:t>
      </w:r>
    </w:p>
    <w:p w:rsidR="007E2084" w:rsidRPr="00A938C4" w:rsidRDefault="001A0C7F" w:rsidP="007E2084">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r w:rsidRPr="00A938C4">
        <w:rPr>
          <w:rStyle w:val="rvts21"/>
          <w:rFonts w:ascii="Arial" w:hAnsi="Arial" w:cs="Arial"/>
          <w:b w:val="0"/>
          <w:bCs w:val="0"/>
          <w:color w:val="auto"/>
          <w:sz w:val="24"/>
          <w:szCs w:val="24"/>
          <w:lang w:val="ro-RO"/>
        </w:rPr>
        <w:t>v</w:t>
      </w:r>
      <w:r w:rsidR="001B1C0F" w:rsidRPr="00A938C4">
        <w:rPr>
          <w:rFonts w:ascii="Arial" w:eastAsia="Times New Roman" w:hAnsi="Arial" w:cs="Arial"/>
          <w:bCs/>
          <w:sz w:val="24"/>
          <w:szCs w:val="24"/>
          <w:lang w:val="ro-RO"/>
        </w:rPr>
        <w:t>erificarea eficienţei operaţiilor de golire, curăţare, spălare şi dezinfecţie prin analize de calitate a apei după după orice intervenţie asupra rezervoarelor sau a reţelelei de distribuţie</w:t>
      </w:r>
      <w:r w:rsidR="007E2084" w:rsidRPr="00A938C4">
        <w:rPr>
          <w:rFonts w:ascii="Arial" w:eastAsia="Times New Roman" w:hAnsi="Arial" w:cs="Arial"/>
          <w:bCs/>
          <w:sz w:val="24"/>
          <w:szCs w:val="24"/>
          <w:lang w:val="ro-RO"/>
        </w:rPr>
        <w:t>;</w:t>
      </w:r>
    </w:p>
    <w:p w:rsidR="007E2084" w:rsidRPr="007E2084" w:rsidRDefault="001B1C0F" w:rsidP="007E2084">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r w:rsidRPr="007E2084">
        <w:rPr>
          <w:rFonts w:ascii="Arial" w:eastAsia="Times New Roman" w:hAnsi="Arial" w:cs="Arial"/>
          <w:bCs/>
          <w:sz w:val="24"/>
          <w:szCs w:val="24"/>
          <w:lang w:val="ro-RO"/>
        </w:rPr>
        <w:t>lua</w:t>
      </w:r>
      <w:r w:rsidR="007E2084">
        <w:rPr>
          <w:rFonts w:ascii="Arial" w:eastAsia="Times New Roman" w:hAnsi="Arial" w:cs="Arial"/>
          <w:bCs/>
          <w:sz w:val="24"/>
          <w:szCs w:val="24"/>
          <w:lang w:val="ro-RO"/>
        </w:rPr>
        <w:t>rea</w:t>
      </w:r>
      <w:r w:rsidRPr="007E2084">
        <w:rPr>
          <w:rFonts w:ascii="Arial" w:eastAsia="Times New Roman" w:hAnsi="Arial" w:cs="Arial"/>
          <w:bCs/>
          <w:sz w:val="24"/>
          <w:szCs w:val="24"/>
          <w:lang w:val="ro-RO"/>
        </w:rPr>
        <w:t xml:space="preserve"> t</w:t>
      </w:r>
      <w:r w:rsidR="007E2084">
        <w:rPr>
          <w:rFonts w:ascii="Arial" w:eastAsia="Times New Roman" w:hAnsi="Arial" w:cs="Arial"/>
          <w:bCs/>
          <w:sz w:val="24"/>
          <w:szCs w:val="24"/>
          <w:lang w:val="ro-RO"/>
        </w:rPr>
        <w:t xml:space="preserve">uturor </w:t>
      </w:r>
      <w:r w:rsidRPr="007E2084">
        <w:rPr>
          <w:rFonts w:ascii="Arial" w:eastAsia="Times New Roman" w:hAnsi="Arial" w:cs="Arial"/>
          <w:bCs/>
          <w:sz w:val="24"/>
          <w:szCs w:val="24"/>
          <w:lang w:val="ro-RO"/>
        </w:rPr>
        <w:t>măsuril</w:t>
      </w:r>
      <w:r w:rsidR="007E2084">
        <w:rPr>
          <w:rFonts w:ascii="Arial" w:eastAsia="Times New Roman" w:hAnsi="Arial" w:cs="Arial"/>
          <w:bCs/>
          <w:sz w:val="24"/>
          <w:szCs w:val="24"/>
          <w:lang w:val="ro-RO"/>
        </w:rPr>
        <w:t>or</w:t>
      </w:r>
      <w:r w:rsidRPr="007E2084">
        <w:rPr>
          <w:rFonts w:ascii="Arial" w:eastAsia="Times New Roman" w:hAnsi="Arial" w:cs="Arial"/>
          <w:bCs/>
          <w:sz w:val="24"/>
          <w:szCs w:val="24"/>
          <w:lang w:val="ro-RO"/>
        </w:rPr>
        <w:t xml:space="preserve"> necesare pentru asigurarea unei zone de protecție cu regim de restricție pentru fora</w:t>
      </w:r>
      <w:r w:rsidR="007E2084">
        <w:rPr>
          <w:rFonts w:ascii="Arial" w:eastAsia="Times New Roman" w:hAnsi="Arial" w:cs="Arial"/>
          <w:bCs/>
          <w:sz w:val="24"/>
          <w:szCs w:val="24"/>
          <w:lang w:val="ro-RO"/>
        </w:rPr>
        <w:t>j;</w:t>
      </w:r>
    </w:p>
    <w:p w:rsidR="007E2084" w:rsidRPr="007E2084" w:rsidRDefault="007E2084" w:rsidP="007E2084">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r>
        <w:rPr>
          <w:rFonts w:ascii="Arial" w:hAnsi="Arial" w:cs="Arial"/>
          <w:color w:val="000000"/>
          <w:spacing w:val="6"/>
          <w:sz w:val="24"/>
          <w:szCs w:val="24"/>
          <w:lang w:val="ro-RO"/>
        </w:rPr>
        <w:t>r</w:t>
      </w:r>
      <w:r w:rsidR="00AF7A60" w:rsidRPr="007E2084">
        <w:rPr>
          <w:rFonts w:ascii="Arial" w:hAnsi="Arial" w:cs="Arial"/>
          <w:color w:val="000000"/>
          <w:spacing w:val="6"/>
          <w:sz w:val="24"/>
          <w:szCs w:val="24"/>
          <w:lang w:val="ro-RO"/>
        </w:rPr>
        <w:t>espectarea frecvenței monitorizării operaționale a calității apei potabile, stabilite în graficul avizat de DSP</w:t>
      </w:r>
      <w:r>
        <w:rPr>
          <w:rFonts w:ascii="Arial" w:hAnsi="Arial" w:cs="Arial"/>
          <w:color w:val="000000"/>
          <w:spacing w:val="6"/>
          <w:sz w:val="24"/>
          <w:szCs w:val="24"/>
          <w:lang w:val="ro-RO"/>
        </w:rPr>
        <w:t>;</w:t>
      </w:r>
    </w:p>
    <w:p w:rsidR="007E2084" w:rsidRPr="007E2084" w:rsidRDefault="007E2084" w:rsidP="007E2084">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r>
        <w:rPr>
          <w:rFonts w:ascii="Arial" w:hAnsi="Arial" w:cs="Arial"/>
          <w:bCs/>
          <w:sz w:val="24"/>
          <w:szCs w:val="24"/>
          <w:lang w:val="ro-RO"/>
        </w:rPr>
        <w:t>i</w:t>
      </w:r>
      <w:r w:rsidR="00AF7A60" w:rsidRPr="007E2084">
        <w:rPr>
          <w:rFonts w:ascii="Arial" w:hAnsi="Arial" w:cs="Arial"/>
          <w:bCs/>
          <w:sz w:val="24"/>
          <w:szCs w:val="24"/>
          <w:lang w:val="ro-RO"/>
        </w:rPr>
        <w:t>gienizarea bazinului de înmagazinare</w:t>
      </w:r>
      <w:r>
        <w:rPr>
          <w:rFonts w:ascii="Arial" w:hAnsi="Arial" w:cs="Arial"/>
          <w:bCs/>
          <w:sz w:val="24"/>
          <w:szCs w:val="24"/>
          <w:lang w:val="ro-RO"/>
        </w:rPr>
        <w:t xml:space="preserve"> a apei potabile;</w:t>
      </w:r>
    </w:p>
    <w:p w:rsidR="00D0615E" w:rsidRPr="00D0615E" w:rsidRDefault="00D0615E" w:rsidP="00D0615E">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r>
        <w:rPr>
          <w:rFonts w:ascii="Arial" w:hAnsi="Arial" w:cs="Arial"/>
          <w:sz w:val="24"/>
          <w:szCs w:val="24"/>
          <w:lang w:val="ro-RO"/>
        </w:rPr>
        <w:t>s</w:t>
      </w:r>
      <w:r w:rsidR="00134605" w:rsidRPr="00D0615E">
        <w:rPr>
          <w:rFonts w:ascii="Arial" w:hAnsi="Arial" w:cs="Arial"/>
          <w:sz w:val="24"/>
          <w:szCs w:val="24"/>
          <w:lang w:val="ro-RO"/>
        </w:rPr>
        <w:t xml:space="preserve">tabilirea şi înscrierea punctelor de </w:t>
      </w:r>
      <w:r w:rsidR="00DD50B7">
        <w:rPr>
          <w:rFonts w:ascii="Arial" w:hAnsi="Arial" w:cs="Arial"/>
          <w:sz w:val="24"/>
          <w:szCs w:val="24"/>
          <w:lang w:val="ro-RO"/>
        </w:rPr>
        <w:t>prelevare a probelor de apǎ în p</w:t>
      </w:r>
      <w:r w:rsidR="00134605" w:rsidRPr="00D0615E">
        <w:rPr>
          <w:rFonts w:ascii="Arial" w:hAnsi="Arial" w:cs="Arial"/>
          <w:sz w:val="24"/>
          <w:szCs w:val="24"/>
          <w:lang w:val="ro-RO"/>
        </w:rPr>
        <w:t>lanul de monitorizare operaţionalǎ a calitǎţii apei potabile pe anu</w:t>
      </w:r>
      <w:r>
        <w:rPr>
          <w:rFonts w:ascii="Arial" w:hAnsi="Arial" w:cs="Arial"/>
          <w:sz w:val="24"/>
          <w:szCs w:val="24"/>
          <w:lang w:val="ro-RO"/>
        </w:rPr>
        <w:t>l 2025;</w:t>
      </w:r>
    </w:p>
    <w:p w:rsidR="0020778B" w:rsidRPr="00D0615E" w:rsidRDefault="00D0615E" w:rsidP="00D0615E">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r>
        <w:rPr>
          <w:rFonts w:ascii="Arial" w:hAnsi="Arial" w:cs="Arial"/>
          <w:sz w:val="24"/>
          <w:szCs w:val="24"/>
          <w:lang w:val="ro-RO"/>
        </w:rPr>
        <w:t>î</w:t>
      </w:r>
      <w:r w:rsidR="0020778B" w:rsidRPr="00D0615E">
        <w:rPr>
          <w:rFonts w:ascii="Arial" w:hAnsi="Arial" w:cs="Arial"/>
          <w:sz w:val="24"/>
          <w:szCs w:val="24"/>
          <w:lang w:val="it-IT" w:eastAsia="ro-RO"/>
        </w:rPr>
        <w:t>nlocuirea sistemului de dezinfecție și dedurizare a apei din sursa proprie, defect la data controlului</w:t>
      </w:r>
      <w:r>
        <w:rPr>
          <w:rFonts w:ascii="Arial" w:hAnsi="Arial" w:cs="Arial"/>
          <w:sz w:val="24"/>
          <w:szCs w:val="24"/>
          <w:lang w:val="it-IT" w:eastAsia="ro-RO"/>
        </w:rPr>
        <w:t>;</w:t>
      </w:r>
    </w:p>
    <w:p w:rsidR="00EE4564" w:rsidRPr="00D0615E" w:rsidRDefault="00152458" w:rsidP="00D0615E">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r>
        <w:rPr>
          <w:rFonts w:ascii="Arial" w:hAnsi="Arial" w:cs="Arial"/>
          <w:sz w:val="24"/>
          <w:szCs w:val="24"/>
        </w:rPr>
        <w:t xml:space="preserve">efectuarea </w:t>
      </w:r>
      <w:r w:rsidR="00EE4564" w:rsidRPr="00D0615E">
        <w:rPr>
          <w:rFonts w:ascii="Arial" w:hAnsi="Arial" w:cs="Arial"/>
          <w:sz w:val="24"/>
          <w:szCs w:val="24"/>
        </w:rPr>
        <w:t>verific</w:t>
      </w:r>
      <w:r>
        <w:rPr>
          <w:rFonts w:ascii="Arial" w:hAnsi="Arial" w:cs="Arial"/>
          <w:sz w:val="24"/>
          <w:szCs w:val="24"/>
        </w:rPr>
        <w:t xml:space="preserve">ării </w:t>
      </w:r>
      <w:r w:rsidR="00EE4564" w:rsidRPr="00D0615E">
        <w:rPr>
          <w:rFonts w:ascii="Arial" w:hAnsi="Arial" w:cs="Arial"/>
          <w:sz w:val="24"/>
          <w:szCs w:val="24"/>
        </w:rPr>
        <w:t>tehnic</w:t>
      </w:r>
      <w:r>
        <w:rPr>
          <w:rFonts w:ascii="Arial" w:hAnsi="Arial" w:cs="Arial"/>
          <w:sz w:val="24"/>
          <w:szCs w:val="24"/>
        </w:rPr>
        <w:t>e</w:t>
      </w:r>
      <w:r w:rsidR="00EE4564" w:rsidRPr="00D0615E">
        <w:rPr>
          <w:rFonts w:ascii="Arial" w:hAnsi="Arial" w:cs="Arial"/>
          <w:sz w:val="24"/>
          <w:szCs w:val="24"/>
        </w:rPr>
        <w:t xml:space="preserve"> a instalației de dozare substanță </w:t>
      </w:r>
      <w:r w:rsidR="00D0615E">
        <w:rPr>
          <w:rFonts w:ascii="Arial" w:hAnsi="Arial" w:cs="Arial"/>
          <w:sz w:val="24"/>
          <w:szCs w:val="24"/>
        </w:rPr>
        <w:t>clorigenă;</w:t>
      </w:r>
    </w:p>
    <w:p w:rsidR="00152458" w:rsidRPr="00152458" w:rsidRDefault="00EE4564" w:rsidP="00152458">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r w:rsidRPr="00152458">
        <w:rPr>
          <w:rFonts w:ascii="Arial" w:hAnsi="Arial" w:cs="Arial"/>
          <w:sz w:val="24"/>
          <w:szCs w:val="24"/>
        </w:rPr>
        <w:t>efectuarea lucrărilor de reparații la nivelul marginilor bazinelor și realizarea unui sistem de acoperire eficient și adecvat pentru bazinele de apă potabilă</w:t>
      </w:r>
      <w:r w:rsidR="00152458">
        <w:rPr>
          <w:rFonts w:ascii="Arial" w:hAnsi="Arial" w:cs="Arial"/>
          <w:sz w:val="24"/>
          <w:szCs w:val="24"/>
        </w:rPr>
        <w:t>;</w:t>
      </w:r>
    </w:p>
    <w:p w:rsidR="00EE4564" w:rsidRPr="00152458" w:rsidRDefault="00EE4564" w:rsidP="00152458">
      <w:pPr>
        <w:pStyle w:val="ListParagraph"/>
        <w:numPr>
          <w:ilvl w:val="0"/>
          <w:numId w:val="1"/>
        </w:numPr>
        <w:autoSpaceDE w:val="0"/>
        <w:autoSpaceDN w:val="0"/>
        <w:adjustRightInd w:val="0"/>
        <w:spacing w:after="0" w:line="240" w:lineRule="auto"/>
        <w:ind w:left="0" w:firstLine="0"/>
        <w:rPr>
          <w:rFonts w:ascii="Arial" w:hAnsi="Arial" w:cs="Arial"/>
          <w:sz w:val="24"/>
          <w:szCs w:val="24"/>
          <w:lang w:val="x-none"/>
        </w:rPr>
      </w:pPr>
      <w:proofErr w:type="gramStart"/>
      <w:r w:rsidRPr="00152458">
        <w:rPr>
          <w:rFonts w:ascii="Arial" w:hAnsi="Arial" w:cs="Arial"/>
          <w:sz w:val="24"/>
          <w:szCs w:val="24"/>
        </w:rPr>
        <w:t>evacuarea</w:t>
      </w:r>
      <w:proofErr w:type="gramEnd"/>
      <w:r w:rsidRPr="00152458">
        <w:rPr>
          <w:rFonts w:ascii="Arial" w:hAnsi="Arial" w:cs="Arial"/>
          <w:sz w:val="24"/>
          <w:szCs w:val="24"/>
        </w:rPr>
        <w:t xml:space="preserve"> obiectelor depozitate în spațiul in care sunt amplasate rezervoarele de apă potabilă</w:t>
      </w:r>
      <w:r w:rsidR="00152458">
        <w:rPr>
          <w:rFonts w:ascii="Arial" w:hAnsi="Arial" w:cs="Arial"/>
          <w:sz w:val="24"/>
          <w:szCs w:val="24"/>
        </w:rPr>
        <w:t>.</w:t>
      </w:r>
    </w:p>
    <w:p w:rsidR="002577ED" w:rsidRPr="00C02AEA" w:rsidRDefault="002577ED" w:rsidP="00C02AEA">
      <w:pPr>
        <w:tabs>
          <w:tab w:val="left" w:pos="0"/>
        </w:tabs>
        <w:spacing w:after="0" w:line="240" w:lineRule="auto"/>
        <w:ind w:left="0"/>
        <w:rPr>
          <w:rFonts w:ascii="Arial" w:hAnsi="Arial" w:cs="Arial"/>
          <w:sz w:val="24"/>
          <w:szCs w:val="24"/>
          <w:lang w:val="ro-RO"/>
        </w:rPr>
      </w:pPr>
    </w:p>
    <w:p w:rsidR="00041F0D" w:rsidRPr="008A755E" w:rsidRDefault="00041F0D" w:rsidP="00041F0D">
      <w:pPr>
        <w:autoSpaceDE w:val="0"/>
        <w:autoSpaceDN w:val="0"/>
        <w:adjustRightInd w:val="0"/>
        <w:spacing w:after="0" w:line="240" w:lineRule="auto"/>
        <w:ind w:left="0" w:firstLine="708"/>
        <w:rPr>
          <w:rFonts w:ascii="Arial" w:hAnsi="Arial" w:cs="Arial"/>
          <w:sz w:val="24"/>
          <w:szCs w:val="24"/>
          <w:lang w:val="ro-RO"/>
        </w:rPr>
      </w:pPr>
      <w:r w:rsidRPr="008A755E">
        <w:rPr>
          <w:rFonts w:ascii="Arial" w:hAnsi="Arial" w:cs="Arial"/>
          <w:sz w:val="24"/>
          <w:szCs w:val="24"/>
          <w:lang w:val="ro-RO"/>
        </w:rPr>
        <w:t xml:space="preserve">Pentru asigurarea </w:t>
      </w:r>
      <w:r w:rsidRPr="008A755E">
        <w:rPr>
          <w:rFonts w:ascii="Arial" w:hAnsi="Arial" w:cs="Arial"/>
          <w:bCs/>
          <w:sz w:val="24"/>
          <w:szCs w:val="24"/>
          <w:lang w:val="ro-RO"/>
        </w:rPr>
        <w:t>protecţiei sănătăţii,</w:t>
      </w:r>
      <w:r w:rsidRPr="008A755E">
        <w:rPr>
          <w:rFonts w:ascii="Arial" w:hAnsi="Arial" w:cs="Arial"/>
          <w:sz w:val="24"/>
          <w:szCs w:val="24"/>
          <w:lang w:val="ro-RO"/>
        </w:rPr>
        <w:t xml:space="preserve"> inspectorii sanitari vor continua </w:t>
      </w:r>
      <w:r w:rsidR="008A755E" w:rsidRPr="008A755E">
        <w:rPr>
          <w:rFonts w:ascii="Arial" w:hAnsi="Arial" w:cs="Arial"/>
          <w:sz w:val="24"/>
          <w:szCs w:val="24"/>
          <w:lang w:val="ro-RO"/>
        </w:rPr>
        <w:t>a</w:t>
      </w:r>
      <w:r w:rsidR="008A755E" w:rsidRPr="008A755E">
        <w:rPr>
          <w:rFonts w:ascii="Arial" w:hAnsi="Arial" w:cs="Arial"/>
          <w:sz w:val="24"/>
          <w:szCs w:val="24"/>
        </w:rPr>
        <w:t xml:space="preserve">cţiunile tematice de control referitoare la verificarea condițiilor generale de igienă privind calitatea apei potabile în unitățile sanitare cu paturi publice și private </w:t>
      </w:r>
      <w:r w:rsidRPr="008A755E">
        <w:rPr>
          <w:rFonts w:ascii="Arial" w:hAnsi="Arial" w:cs="Arial"/>
          <w:sz w:val="24"/>
          <w:szCs w:val="24"/>
          <w:lang w:val="ro-RO"/>
        </w:rPr>
        <w:t>la care au fost depistate deficienţe şi abateri de la prevederile legislative în vigoare.</w:t>
      </w:r>
    </w:p>
    <w:p w:rsidR="008A755E" w:rsidRDefault="008A755E" w:rsidP="008A755E">
      <w:pPr>
        <w:autoSpaceDE w:val="0"/>
        <w:autoSpaceDN w:val="0"/>
        <w:adjustRightInd w:val="0"/>
        <w:spacing w:after="0" w:line="240" w:lineRule="auto"/>
        <w:ind w:left="0"/>
        <w:rPr>
          <w:rFonts w:ascii="Arial" w:hAnsi="Arial" w:cs="Arial"/>
          <w:sz w:val="24"/>
          <w:szCs w:val="24"/>
        </w:rPr>
      </w:pPr>
      <w:bookmarkStart w:id="2" w:name="_GoBack"/>
      <w:bookmarkEnd w:id="2"/>
    </w:p>
    <w:sectPr w:rsidR="008A755E" w:rsidSect="005051FB">
      <w:headerReference w:type="default" r:id="rId10"/>
      <w:footerReference w:type="default" r:id="rId11"/>
      <w:pgSz w:w="11906" w:h="16838"/>
      <w:pgMar w:top="1080"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24E" w:rsidRDefault="003B524E" w:rsidP="0018515F">
      <w:pPr>
        <w:spacing w:after="0" w:line="240" w:lineRule="auto"/>
      </w:pPr>
      <w:r>
        <w:separator/>
      </w:r>
    </w:p>
  </w:endnote>
  <w:endnote w:type="continuationSeparator" w:id="0">
    <w:p w:rsidR="003B524E" w:rsidRDefault="003B524E" w:rsidP="0018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ndale Sans UI">
    <w:altName w:val="Calibri"/>
    <w:charset w:val="EE"/>
    <w:family w:val="auto"/>
    <w:pitch w:val="variable"/>
  </w:font>
  <w:font w:name="Liberation Serif;Times New Roma">
    <w:altName w:val="Times New Roman"/>
    <w:panose1 w:val="00000000000000000000"/>
    <w:charset w:val="00"/>
    <w:family w:val="roman"/>
    <w:notTrueType/>
    <w:pitch w:val="default"/>
  </w:font>
  <w:font w:name="Noto Serif CJK SC">
    <w:panose1 w:val="00000000000000000000"/>
    <w:charset w:val="00"/>
    <w:family w:val="roman"/>
    <w:notTrueType/>
    <w:pitch w:val="default"/>
  </w:font>
  <w:font w:name="Lohit Devanagari;Calib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EB" w:rsidRDefault="00D253EB" w:rsidP="00186EB3">
    <w:pPr>
      <w:pStyle w:val="Footer"/>
      <w:rPr>
        <w:sz w:val="24"/>
        <w:szCs w:val="24"/>
      </w:rPr>
    </w:pPr>
  </w:p>
  <w:p w:rsidR="00D253EB" w:rsidRDefault="00D25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24E" w:rsidRDefault="003B524E" w:rsidP="0018515F">
      <w:pPr>
        <w:spacing w:after="0" w:line="240" w:lineRule="auto"/>
      </w:pPr>
      <w:r>
        <w:separator/>
      </w:r>
    </w:p>
  </w:footnote>
  <w:footnote w:type="continuationSeparator" w:id="0">
    <w:p w:rsidR="003B524E" w:rsidRDefault="003B524E" w:rsidP="0018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EB" w:rsidRDefault="00D253EB" w:rsidP="005051FB">
    <w:pPr>
      <w:spacing w:after="0" w:line="240" w:lineRule="auto"/>
      <w:ind w:left="0"/>
    </w:pPr>
  </w:p>
  <w:p w:rsidR="00D253EB" w:rsidRDefault="00D25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1361E08"/>
    <w:multiLevelType w:val="hybridMultilevel"/>
    <w:tmpl w:val="150E240A"/>
    <w:lvl w:ilvl="0" w:tplc="DB1C4FB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5C04B5D"/>
    <w:multiLevelType w:val="hybridMultilevel"/>
    <w:tmpl w:val="70A60A20"/>
    <w:lvl w:ilvl="0" w:tplc="A7A4EF36">
      <w:start w:val="1"/>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D830667"/>
    <w:multiLevelType w:val="hybridMultilevel"/>
    <w:tmpl w:val="75302D4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20255987"/>
    <w:multiLevelType w:val="hybridMultilevel"/>
    <w:tmpl w:val="94C6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25F94"/>
    <w:multiLevelType w:val="hybridMultilevel"/>
    <w:tmpl w:val="4F1E8F12"/>
    <w:lvl w:ilvl="0" w:tplc="063A2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190857"/>
    <w:multiLevelType w:val="hybridMultilevel"/>
    <w:tmpl w:val="20083E2E"/>
    <w:lvl w:ilvl="0" w:tplc="8404FC1A">
      <w:numFmt w:val="bullet"/>
      <w:lvlText w:val="-"/>
      <w:lvlJc w:val="left"/>
      <w:pPr>
        <w:ind w:left="1620" w:hanging="360"/>
      </w:pPr>
      <w:rPr>
        <w:rFonts w:ascii="Arial" w:eastAsiaTheme="minorHAnsi" w:hAnsi="Aria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2FA21A04"/>
    <w:multiLevelType w:val="hybridMultilevel"/>
    <w:tmpl w:val="A7D0473E"/>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15:restartNumberingAfterBreak="0">
    <w:nsid w:val="31850185"/>
    <w:multiLevelType w:val="hybridMultilevel"/>
    <w:tmpl w:val="37622CA4"/>
    <w:lvl w:ilvl="0" w:tplc="57E20F10">
      <w:numFmt w:val="bullet"/>
      <w:suff w:val="space"/>
      <w:lvlText w:val="-"/>
      <w:lvlJc w:val="left"/>
      <w:pPr>
        <w:ind w:left="720" w:hanging="360"/>
      </w:pPr>
      <w:rPr>
        <w:rFonts w:ascii="Arial" w:eastAsia="MS Mincho" w:hAnsi="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C337E2"/>
    <w:multiLevelType w:val="hybridMultilevel"/>
    <w:tmpl w:val="7740677E"/>
    <w:lvl w:ilvl="0" w:tplc="A7E239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D76D45"/>
    <w:multiLevelType w:val="hybridMultilevel"/>
    <w:tmpl w:val="FFC6DB74"/>
    <w:lvl w:ilvl="0" w:tplc="93CECF3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35BE5"/>
    <w:multiLevelType w:val="hybridMultilevel"/>
    <w:tmpl w:val="79D2DE70"/>
    <w:lvl w:ilvl="0" w:tplc="47E0D97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554F097A"/>
    <w:multiLevelType w:val="hybridMultilevel"/>
    <w:tmpl w:val="C97C0F6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66D37A0E"/>
    <w:multiLevelType w:val="hybridMultilevel"/>
    <w:tmpl w:val="D48A73DC"/>
    <w:lvl w:ilvl="0" w:tplc="4BBA7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AA105A"/>
    <w:multiLevelType w:val="multilevel"/>
    <w:tmpl w:val="D9644B16"/>
    <w:lvl w:ilvl="0">
      <w:start w:val="1"/>
      <w:numFmt w:val="decimal"/>
      <w:lvlText w:val="%1."/>
      <w:lvlJc w:val="left"/>
      <w:pPr>
        <w:ind w:left="502" w:hanging="360"/>
      </w:pPr>
      <w:rPr>
        <w:rFonts w:ascii="Arial" w:hAnsi="Arial" w:cs="Arial"/>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718A7FB8"/>
    <w:multiLevelType w:val="hybridMultilevel"/>
    <w:tmpl w:val="EB94481A"/>
    <w:lvl w:ilvl="0" w:tplc="7778ABAC">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72591D5A"/>
    <w:multiLevelType w:val="multilevel"/>
    <w:tmpl w:val="3EB539DE"/>
    <w:lvl w:ilvl="0">
      <w:start w:val="1"/>
      <w:numFmt w:val="lowerLetter"/>
      <w:lvlText w:val="%1)"/>
      <w:lvlJc w:val="left"/>
      <w:pPr>
        <w:tabs>
          <w:tab w:val="num" w:pos="1440"/>
        </w:tabs>
        <w:ind w:left="1440" w:hanging="360"/>
      </w:pPr>
      <w:rPr>
        <w:rFonts w:ascii="Times New Roman" w:hAnsi="Times New Roman" w:cs="Times New Roman"/>
        <w:sz w:val="24"/>
        <w:szCs w:val="24"/>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19" w15:restartNumberingAfterBreak="0">
    <w:nsid w:val="7667EBF1"/>
    <w:multiLevelType w:val="multilevel"/>
    <w:tmpl w:val="75BCC0C9"/>
    <w:lvl w:ilvl="0">
      <w:start w:val="1"/>
      <w:numFmt w:val="decimal"/>
      <w:lvlText w:val="%1."/>
      <w:lvlJc w:val="left"/>
      <w:pPr>
        <w:tabs>
          <w:tab w:val="num" w:pos="1080"/>
        </w:tabs>
        <w:ind w:left="1080" w:hanging="360"/>
      </w:pPr>
      <w:rPr>
        <w:rFonts w:ascii="Times New Roman" w:hAnsi="Times New Roman" w:cs="Times New Roman"/>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0" w15:restartNumberingAfterBreak="0">
    <w:nsid w:val="7A375122"/>
    <w:multiLevelType w:val="hybridMultilevel"/>
    <w:tmpl w:val="9C002852"/>
    <w:lvl w:ilvl="0" w:tplc="4C5022F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0"/>
  </w:num>
  <w:num w:numId="2">
    <w:abstractNumId w:val="14"/>
  </w:num>
  <w:num w:numId="3">
    <w:abstractNumId w:val="5"/>
  </w:num>
  <w:num w:numId="4">
    <w:abstractNumId w:val="9"/>
  </w:num>
  <w:num w:numId="5">
    <w:abstractNumId w:val="8"/>
  </w:num>
  <w:num w:numId="6">
    <w:abstractNumId w:val="11"/>
  </w:num>
  <w:num w:numId="7">
    <w:abstractNumId w:val="0"/>
  </w:num>
  <w:num w:numId="8">
    <w:abstractNumId w:val="0"/>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2"/>
  </w:num>
  <w:num w:numId="13">
    <w:abstractNumId w:val="18"/>
  </w:num>
  <w:num w:numId="14">
    <w:abstractNumId w:val="19"/>
  </w:num>
  <w:num w:numId="15">
    <w:abstractNumId w:val="3"/>
  </w:num>
  <w:num w:numId="16">
    <w:abstractNumId w:val="4"/>
  </w:num>
  <w:num w:numId="17">
    <w:abstractNumId w:val="13"/>
  </w:num>
  <w:num w:numId="18">
    <w:abstractNumId w:val="20"/>
  </w:num>
  <w:num w:numId="19">
    <w:abstractNumId w:val="17"/>
  </w:num>
  <w:num w:numId="20">
    <w:abstractNumId w:val="7"/>
  </w:num>
  <w:num w:numId="21">
    <w:abstractNumId w:val="16"/>
  </w:num>
  <w:num w:numId="22">
    <w:abstractNumId w:val="16"/>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1B"/>
    <w:rsid w:val="00001212"/>
    <w:rsid w:val="00003BA0"/>
    <w:rsid w:val="00004B2C"/>
    <w:rsid w:val="0000726F"/>
    <w:rsid w:val="0001088C"/>
    <w:rsid w:val="000151B1"/>
    <w:rsid w:val="00017ED5"/>
    <w:rsid w:val="00020D87"/>
    <w:rsid w:val="000211E5"/>
    <w:rsid w:val="00021383"/>
    <w:rsid w:val="0002183A"/>
    <w:rsid w:val="00030E1B"/>
    <w:rsid w:val="00035586"/>
    <w:rsid w:val="00037BAB"/>
    <w:rsid w:val="00041F0D"/>
    <w:rsid w:val="00045BAC"/>
    <w:rsid w:val="0004651C"/>
    <w:rsid w:val="00047D7A"/>
    <w:rsid w:val="00053E5C"/>
    <w:rsid w:val="00055EE2"/>
    <w:rsid w:val="0005633A"/>
    <w:rsid w:val="000567D3"/>
    <w:rsid w:val="00057A93"/>
    <w:rsid w:val="0006179B"/>
    <w:rsid w:val="0006341F"/>
    <w:rsid w:val="00064AE7"/>
    <w:rsid w:val="00064D04"/>
    <w:rsid w:val="00065F00"/>
    <w:rsid w:val="00071C79"/>
    <w:rsid w:val="0007528D"/>
    <w:rsid w:val="000758AF"/>
    <w:rsid w:val="00081E4A"/>
    <w:rsid w:val="00082E21"/>
    <w:rsid w:val="000841E0"/>
    <w:rsid w:val="00091CB2"/>
    <w:rsid w:val="00095C7E"/>
    <w:rsid w:val="00096CFE"/>
    <w:rsid w:val="00097802"/>
    <w:rsid w:val="00097940"/>
    <w:rsid w:val="000A6869"/>
    <w:rsid w:val="000B0B9A"/>
    <w:rsid w:val="000B23AF"/>
    <w:rsid w:val="000B3693"/>
    <w:rsid w:val="000B4570"/>
    <w:rsid w:val="000B5DC6"/>
    <w:rsid w:val="000B6526"/>
    <w:rsid w:val="000B699A"/>
    <w:rsid w:val="000C05AF"/>
    <w:rsid w:val="000C3FC0"/>
    <w:rsid w:val="000C6A23"/>
    <w:rsid w:val="000C6CE8"/>
    <w:rsid w:val="000C7D73"/>
    <w:rsid w:val="000D5AED"/>
    <w:rsid w:val="000E08AB"/>
    <w:rsid w:val="000E1EA4"/>
    <w:rsid w:val="000E4315"/>
    <w:rsid w:val="000E5863"/>
    <w:rsid w:val="000E65F5"/>
    <w:rsid w:val="000E7A5B"/>
    <w:rsid w:val="000F00A3"/>
    <w:rsid w:val="000F0541"/>
    <w:rsid w:val="000F37D1"/>
    <w:rsid w:val="000F5CED"/>
    <w:rsid w:val="00104520"/>
    <w:rsid w:val="0011172D"/>
    <w:rsid w:val="00111CA8"/>
    <w:rsid w:val="00111D23"/>
    <w:rsid w:val="0011428B"/>
    <w:rsid w:val="001210AC"/>
    <w:rsid w:val="0012219B"/>
    <w:rsid w:val="0012339B"/>
    <w:rsid w:val="00125348"/>
    <w:rsid w:val="00130C09"/>
    <w:rsid w:val="00134415"/>
    <w:rsid w:val="00134605"/>
    <w:rsid w:val="00134B9F"/>
    <w:rsid w:val="00135339"/>
    <w:rsid w:val="00137B13"/>
    <w:rsid w:val="00140D4C"/>
    <w:rsid w:val="0014106C"/>
    <w:rsid w:val="001431EC"/>
    <w:rsid w:val="00144739"/>
    <w:rsid w:val="00147B02"/>
    <w:rsid w:val="00147E16"/>
    <w:rsid w:val="00147E3E"/>
    <w:rsid w:val="00152458"/>
    <w:rsid w:val="00152B3C"/>
    <w:rsid w:val="001536DE"/>
    <w:rsid w:val="00153E6A"/>
    <w:rsid w:val="00154F97"/>
    <w:rsid w:val="00156447"/>
    <w:rsid w:val="00162C38"/>
    <w:rsid w:val="00163DFA"/>
    <w:rsid w:val="0016629A"/>
    <w:rsid w:val="00170356"/>
    <w:rsid w:val="001725CD"/>
    <w:rsid w:val="00175828"/>
    <w:rsid w:val="00176F68"/>
    <w:rsid w:val="00177C0A"/>
    <w:rsid w:val="00182353"/>
    <w:rsid w:val="00182377"/>
    <w:rsid w:val="0018515F"/>
    <w:rsid w:val="00186EB3"/>
    <w:rsid w:val="00190911"/>
    <w:rsid w:val="00195189"/>
    <w:rsid w:val="001955F3"/>
    <w:rsid w:val="0019642B"/>
    <w:rsid w:val="00197598"/>
    <w:rsid w:val="001A0790"/>
    <w:rsid w:val="001A0C7F"/>
    <w:rsid w:val="001B19FE"/>
    <w:rsid w:val="001B1C0F"/>
    <w:rsid w:val="001C2364"/>
    <w:rsid w:val="001C6C20"/>
    <w:rsid w:val="001D08B9"/>
    <w:rsid w:val="001D0B6C"/>
    <w:rsid w:val="001D50DD"/>
    <w:rsid w:val="001D5767"/>
    <w:rsid w:val="001D73CE"/>
    <w:rsid w:val="001E20B4"/>
    <w:rsid w:val="001F072F"/>
    <w:rsid w:val="001F1667"/>
    <w:rsid w:val="001F30EE"/>
    <w:rsid w:val="001F515D"/>
    <w:rsid w:val="001F6F63"/>
    <w:rsid w:val="00200B78"/>
    <w:rsid w:val="00202446"/>
    <w:rsid w:val="00203D41"/>
    <w:rsid w:val="002044E5"/>
    <w:rsid w:val="0020778B"/>
    <w:rsid w:val="002123B7"/>
    <w:rsid w:val="0021663D"/>
    <w:rsid w:val="00223F4C"/>
    <w:rsid w:val="002246E9"/>
    <w:rsid w:val="00225864"/>
    <w:rsid w:val="002317E3"/>
    <w:rsid w:val="0023335F"/>
    <w:rsid w:val="00234F2A"/>
    <w:rsid w:val="00241332"/>
    <w:rsid w:val="0024163B"/>
    <w:rsid w:val="00241A76"/>
    <w:rsid w:val="00241B3E"/>
    <w:rsid w:val="00241EDC"/>
    <w:rsid w:val="00242965"/>
    <w:rsid w:val="00244075"/>
    <w:rsid w:val="0024533C"/>
    <w:rsid w:val="002466C5"/>
    <w:rsid w:val="002470BE"/>
    <w:rsid w:val="002470C8"/>
    <w:rsid w:val="0024748A"/>
    <w:rsid w:val="002501D5"/>
    <w:rsid w:val="002514FF"/>
    <w:rsid w:val="0025244A"/>
    <w:rsid w:val="00252D23"/>
    <w:rsid w:val="002577ED"/>
    <w:rsid w:val="00260976"/>
    <w:rsid w:val="00261686"/>
    <w:rsid w:val="00262BCC"/>
    <w:rsid w:val="002638BF"/>
    <w:rsid w:val="0026528D"/>
    <w:rsid w:val="00265DF6"/>
    <w:rsid w:val="0026687E"/>
    <w:rsid w:val="002671F3"/>
    <w:rsid w:val="00267DF3"/>
    <w:rsid w:val="00267DF7"/>
    <w:rsid w:val="00274F5B"/>
    <w:rsid w:val="00276376"/>
    <w:rsid w:val="002770E0"/>
    <w:rsid w:val="0028037D"/>
    <w:rsid w:val="00281E19"/>
    <w:rsid w:val="00284966"/>
    <w:rsid w:val="002A0FEC"/>
    <w:rsid w:val="002A172C"/>
    <w:rsid w:val="002A2F5B"/>
    <w:rsid w:val="002A7A07"/>
    <w:rsid w:val="002B049C"/>
    <w:rsid w:val="002B205D"/>
    <w:rsid w:val="002B580F"/>
    <w:rsid w:val="002B60C9"/>
    <w:rsid w:val="002B7723"/>
    <w:rsid w:val="002B7C5D"/>
    <w:rsid w:val="002C1E28"/>
    <w:rsid w:val="002C2C07"/>
    <w:rsid w:val="002C4D0B"/>
    <w:rsid w:val="002C68F1"/>
    <w:rsid w:val="002D0482"/>
    <w:rsid w:val="002D06A9"/>
    <w:rsid w:val="002D40C9"/>
    <w:rsid w:val="002D4782"/>
    <w:rsid w:val="002D4B5D"/>
    <w:rsid w:val="002D4D8E"/>
    <w:rsid w:val="002D6268"/>
    <w:rsid w:val="002D6D0E"/>
    <w:rsid w:val="002D7BC7"/>
    <w:rsid w:val="002E023C"/>
    <w:rsid w:val="002E057C"/>
    <w:rsid w:val="002E3486"/>
    <w:rsid w:val="002E3FAE"/>
    <w:rsid w:val="002E77AC"/>
    <w:rsid w:val="002E7F21"/>
    <w:rsid w:val="002F0923"/>
    <w:rsid w:val="002F6CC1"/>
    <w:rsid w:val="002F707C"/>
    <w:rsid w:val="00300CF4"/>
    <w:rsid w:val="0030372C"/>
    <w:rsid w:val="00304F14"/>
    <w:rsid w:val="00306E72"/>
    <w:rsid w:val="0030742A"/>
    <w:rsid w:val="0031380C"/>
    <w:rsid w:val="00315906"/>
    <w:rsid w:val="00315B35"/>
    <w:rsid w:val="0031729C"/>
    <w:rsid w:val="00317F7C"/>
    <w:rsid w:val="00323246"/>
    <w:rsid w:val="00323F99"/>
    <w:rsid w:val="00325467"/>
    <w:rsid w:val="00327CDB"/>
    <w:rsid w:val="0033108E"/>
    <w:rsid w:val="0033274E"/>
    <w:rsid w:val="00333BD4"/>
    <w:rsid w:val="00334743"/>
    <w:rsid w:val="00336303"/>
    <w:rsid w:val="00342908"/>
    <w:rsid w:val="00342E1B"/>
    <w:rsid w:val="0035640F"/>
    <w:rsid w:val="00357639"/>
    <w:rsid w:val="00357799"/>
    <w:rsid w:val="00360463"/>
    <w:rsid w:val="00360835"/>
    <w:rsid w:val="003619EE"/>
    <w:rsid w:val="00362932"/>
    <w:rsid w:val="00362D22"/>
    <w:rsid w:val="003645F0"/>
    <w:rsid w:val="00365FDE"/>
    <w:rsid w:val="00366231"/>
    <w:rsid w:val="003665F8"/>
    <w:rsid w:val="003670CD"/>
    <w:rsid w:val="003710AF"/>
    <w:rsid w:val="003767F8"/>
    <w:rsid w:val="00381142"/>
    <w:rsid w:val="00383760"/>
    <w:rsid w:val="00384172"/>
    <w:rsid w:val="00386D47"/>
    <w:rsid w:val="003872D8"/>
    <w:rsid w:val="00390C4C"/>
    <w:rsid w:val="00393E89"/>
    <w:rsid w:val="00395255"/>
    <w:rsid w:val="00395F3F"/>
    <w:rsid w:val="00396164"/>
    <w:rsid w:val="003A0A15"/>
    <w:rsid w:val="003A2151"/>
    <w:rsid w:val="003A643F"/>
    <w:rsid w:val="003B06A4"/>
    <w:rsid w:val="003B0F46"/>
    <w:rsid w:val="003B1297"/>
    <w:rsid w:val="003B2BBE"/>
    <w:rsid w:val="003B524E"/>
    <w:rsid w:val="003C03D1"/>
    <w:rsid w:val="003C061B"/>
    <w:rsid w:val="003C460A"/>
    <w:rsid w:val="003C5D6A"/>
    <w:rsid w:val="003C6BD3"/>
    <w:rsid w:val="003D01DC"/>
    <w:rsid w:val="003D2669"/>
    <w:rsid w:val="003D456C"/>
    <w:rsid w:val="003E1F2E"/>
    <w:rsid w:val="003E2DDA"/>
    <w:rsid w:val="003F10CF"/>
    <w:rsid w:val="003F3D60"/>
    <w:rsid w:val="003F5904"/>
    <w:rsid w:val="003F7B3B"/>
    <w:rsid w:val="004010E5"/>
    <w:rsid w:val="00403714"/>
    <w:rsid w:val="0040567C"/>
    <w:rsid w:val="00407994"/>
    <w:rsid w:val="00410A8C"/>
    <w:rsid w:val="00410AE0"/>
    <w:rsid w:val="00410CC1"/>
    <w:rsid w:val="00412812"/>
    <w:rsid w:val="00414EC2"/>
    <w:rsid w:val="00416689"/>
    <w:rsid w:val="0041784C"/>
    <w:rsid w:val="00417DB6"/>
    <w:rsid w:val="00420D31"/>
    <w:rsid w:val="0042511D"/>
    <w:rsid w:val="00427900"/>
    <w:rsid w:val="00430C23"/>
    <w:rsid w:val="00433A55"/>
    <w:rsid w:val="00440473"/>
    <w:rsid w:val="004419C9"/>
    <w:rsid w:val="004440FD"/>
    <w:rsid w:val="00446FBC"/>
    <w:rsid w:val="00450627"/>
    <w:rsid w:val="00451198"/>
    <w:rsid w:val="0045128C"/>
    <w:rsid w:val="004551EC"/>
    <w:rsid w:val="00456DFF"/>
    <w:rsid w:val="00457878"/>
    <w:rsid w:val="00462E33"/>
    <w:rsid w:val="00464B5D"/>
    <w:rsid w:val="00465069"/>
    <w:rsid w:val="004713A6"/>
    <w:rsid w:val="004766E8"/>
    <w:rsid w:val="00476B1E"/>
    <w:rsid w:val="00481A18"/>
    <w:rsid w:val="004827B5"/>
    <w:rsid w:val="00487A96"/>
    <w:rsid w:val="00492006"/>
    <w:rsid w:val="00492D17"/>
    <w:rsid w:val="004A038E"/>
    <w:rsid w:val="004A1CED"/>
    <w:rsid w:val="004A2073"/>
    <w:rsid w:val="004A2118"/>
    <w:rsid w:val="004A36C0"/>
    <w:rsid w:val="004A3792"/>
    <w:rsid w:val="004A60E2"/>
    <w:rsid w:val="004A66A6"/>
    <w:rsid w:val="004A6BED"/>
    <w:rsid w:val="004B03CD"/>
    <w:rsid w:val="004B2888"/>
    <w:rsid w:val="004B3650"/>
    <w:rsid w:val="004B63F8"/>
    <w:rsid w:val="004C0323"/>
    <w:rsid w:val="004C0620"/>
    <w:rsid w:val="004C1D9A"/>
    <w:rsid w:val="004C3725"/>
    <w:rsid w:val="004C570E"/>
    <w:rsid w:val="004C6050"/>
    <w:rsid w:val="004D25C9"/>
    <w:rsid w:val="004D36E8"/>
    <w:rsid w:val="004D5527"/>
    <w:rsid w:val="004D5BB0"/>
    <w:rsid w:val="004D7ED0"/>
    <w:rsid w:val="004E1A80"/>
    <w:rsid w:val="004E4354"/>
    <w:rsid w:val="004E4B6D"/>
    <w:rsid w:val="004E72FB"/>
    <w:rsid w:val="004F4C58"/>
    <w:rsid w:val="004F56C1"/>
    <w:rsid w:val="0050364E"/>
    <w:rsid w:val="005051FB"/>
    <w:rsid w:val="00511D0F"/>
    <w:rsid w:val="00512D32"/>
    <w:rsid w:val="005155D5"/>
    <w:rsid w:val="0051562F"/>
    <w:rsid w:val="00517E83"/>
    <w:rsid w:val="005214F6"/>
    <w:rsid w:val="0052392A"/>
    <w:rsid w:val="00523C9A"/>
    <w:rsid w:val="00532431"/>
    <w:rsid w:val="0053619E"/>
    <w:rsid w:val="00536E07"/>
    <w:rsid w:val="00540D90"/>
    <w:rsid w:val="00542179"/>
    <w:rsid w:val="00542AFC"/>
    <w:rsid w:val="00543D5D"/>
    <w:rsid w:val="00544284"/>
    <w:rsid w:val="00546FDB"/>
    <w:rsid w:val="00550D6A"/>
    <w:rsid w:val="0055207F"/>
    <w:rsid w:val="00562BB9"/>
    <w:rsid w:val="00564E5D"/>
    <w:rsid w:val="00566639"/>
    <w:rsid w:val="00566873"/>
    <w:rsid w:val="00567421"/>
    <w:rsid w:val="00567B00"/>
    <w:rsid w:val="00577F12"/>
    <w:rsid w:val="00582F70"/>
    <w:rsid w:val="00583BC9"/>
    <w:rsid w:val="0058714F"/>
    <w:rsid w:val="00591452"/>
    <w:rsid w:val="00591B97"/>
    <w:rsid w:val="00593AE4"/>
    <w:rsid w:val="005A304E"/>
    <w:rsid w:val="005A64A7"/>
    <w:rsid w:val="005B0D0E"/>
    <w:rsid w:val="005B3000"/>
    <w:rsid w:val="005B380F"/>
    <w:rsid w:val="005B4B92"/>
    <w:rsid w:val="005B5E98"/>
    <w:rsid w:val="005B6DCC"/>
    <w:rsid w:val="005C0E11"/>
    <w:rsid w:val="005C1A98"/>
    <w:rsid w:val="005C5642"/>
    <w:rsid w:val="005C5755"/>
    <w:rsid w:val="005C7116"/>
    <w:rsid w:val="005D1B23"/>
    <w:rsid w:val="005D31CB"/>
    <w:rsid w:val="005D3738"/>
    <w:rsid w:val="005D6889"/>
    <w:rsid w:val="005D7A38"/>
    <w:rsid w:val="005E1FDA"/>
    <w:rsid w:val="005E2ACB"/>
    <w:rsid w:val="005E63D7"/>
    <w:rsid w:val="005F42DF"/>
    <w:rsid w:val="00601D03"/>
    <w:rsid w:val="00601DB9"/>
    <w:rsid w:val="0060303B"/>
    <w:rsid w:val="00606C88"/>
    <w:rsid w:val="00606F0A"/>
    <w:rsid w:val="00607C9D"/>
    <w:rsid w:val="00610FC9"/>
    <w:rsid w:val="00611727"/>
    <w:rsid w:val="00612AD6"/>
    <w:rsid w:val="00613746"/>
    <w:rsid w:val="006151D8"/>
    <w:rsid w:val="00620FF9"/>
    <w:rsid w:val="00632E4B"/>
    <w:rsid w:val="0063367C"/>
    <w:rsid w:val="00633F1A"/>
    <w:rsid w:val="006348AE"/>
    <w:rsid w:val="0063664B"/>
    <w:rsid w:val="006373D3"/>
    <w:rsid w:val="0064164C"/>
    <w:rsid w:val="006448A7"/>
    <w:rsid w:val="00644CA6"/>
    <w:rsid w:val="00647D67"/>
    <w:rsid w:val="006507D5"/>
    <w:rsid w:val="00650E61"/>
    <w:rsid w:val="00654EA4"/>
    <w:rsid w:val="0065705B"/>
    <w:rsid w:val="00657CC3"/>
    <w:rsid w:val="00660B7A"/>
    <w:rsid w:val="00664CE4"/>
    <w:rsid w:val="00664D29"/>
    <w:rsid w:val="00670A12"/>
    <w:rsid w:val="0067164E"/>
    <w:rsid w:val="00675A01"/>
    <w:rsid w:val="00675F49"/>
    <w:rsid w:val="006805BE"/>
    <w:rsid w:val="00681654"/>
    <w:rsid w:val="0068602C"/>
    <w:rsid w:val="00686103"/>
    <w:rsid w:val="006865DE"/>
    <w:rsid w:val="00686F32"/>
    <w:rsid w:val="00692674"/>
    <w:rsid w:val="00693725"/>
    <w:rsid w:val="0069642A"/>
    <w:rsid w:val="006A03AB"/>
    <w:rsid w:val="006A37A7"/>
    <w:rsid w:val="006B14D4"/>
    <w:rsid w:val="006B1A90"/>
    <w:rsid w:val="006B2A48"/>
    <w:rsid w:val="006C1F87"/>
    <w:rsid w:val="006C1FE3"/>
    <w:rsid w:val="006C27E1"/>
    <w:rsid w:val="006C3792"/>
    <w:rsid w:val="006C4FB2"/>
    <w:rsid w:val="006C6E47"/>
    <w:rsid w:val="006D3AC4"/>
    <w:rsid w:val="006D501B"/>
    <w:rsid w:val="006E25BB"/>
    <w:rsid w:val="006E3BD2"/>
    <w:rsid w:val="006E3E21"/>
    <w:rsid w:val="006E6439"/>
    <w:rsid w:val="006E772E"/>
    <w:rsid w:val="006E7D3E"/>
    <w:rsid w:val="006F0270"/>
    <w:rsid w:val="006F2F1E"/>
    <w:rsid w:val="006F3A4E"/>
    <w:rsid w:val="006F5203"/>
    <w:rsid w:val="006F534B"/>
    <w:rsid w:val="006F5952"/>
    <w:rsid w:val="006F6044"/>
    <w:rsid w:val="00700F9B"/>
    <w:rsid w:val="007010B9"/>
    <w:rsid w:val="00702DE7"/>
    <w:rsid w:val="00704D8E"/>
    <w:rsid w:val="007062ED"/>
    <w:rsid w:val="007072A8"/>
    <w:rsid w:val="0070764D"/>
    <w:rsid w:val="00712B91"/>
    <w:rsid w:val="007142C7"/>
    <w:rsid w:val="00715901"/>
    <w:rsid w:val="00721F9A"/>
    <w:rsid w:val="00725D78"/>
    <w:rsid w:val="007274B1"/>
    <w:rsid w:val="00732A60"/>
    <w:rsid w:val="007336A2"/>
    <w:rsid w:val="00734D5A"/>
    <w:rsid w:val="00735FD0"/>
    <w:rsid w:val="007377AB"/>
    <w:rsid w:val="00740CD5"/>
    <w:rsid w:val="007419FB"/>
    <w:rsid w:val="00741CF9"/>
    <w:rsid w:val="00742BC8"/>
    <w:rsid w:val="007438CB"/>
    <w:rsid w:val="00744710"/>
    <w:rsid w:val="00744894"/>
    <w:rsid w:val="00745A62"/>
    <w:rsid w:val="00746298"/>
    <w:rsid w:val="00746757"/>
    <w:rsid w:val="0074753F"/>
    <w:rsid w:val="00747CDD"/>
    <w:rsid w:val="00751B3C"/>
    <w:rsid w:val="007536DB"/>
    <w:rsid w:val="00757157"/>
    <w:rsid w:val="007601A3"/>
    <w:rsid w:val="00760E98"/>
    <w:rsid w:val="0076496A"/>
    <w:rsid w:val="00767125"/>
    <w:rsid w:val="00770AD9"/>
    <w:rsid w:val="00771A83"/>
    <w:rsid w:val="00775784"/>
    <w:rsid w:val="00783232"/>
    <w:rsid w:val="007841EB"/>
    <w:rsid w:val="00790B1D"/>
    <w:rsid w:val="007965DA"/>
    <w:rsid w:val="00797037"/>
    <w:rsid w:val="007A4CA3"/>
    <w:rsid w:val="007A7C2D"/>
    <w:rsid w:val="007B1C71"/>
    <w:rsid w:val="007B1F41"/>
    <w:rsid w:val="007B28BF"/>
    <w:rsid w:val="007B2C9F"/>
    <w:rsid w:val="007B4284"/>
    <w:rsid w:val="007B7228"/>
    <w:rsid w:val="007B74E0"/>
    <w:rsid w:val="007C7248"/>
    <w:rsid w:val="007C7675"/>
    <w:rsid w:val="007C78DA"/>
    <w:rsid w:val="007D0AC7"/>
    <w:rsid w:val="007D2E6A"/>
    <w:rsid w:val="007D6AB6"/>
    <w:rsid w:val="007E0E52"/>
    <w:rsid w:val="007E2084"/>
    <w:rsid w:val="007E3267"/>
    <w:rsid w:val="007E45D6"/>
    <w:rsid w:val="007E464A"/>
    <w:rsid w:val="007E562F"/>
    <w:rsid w:val="007E7DFB"/>
    <w:rsid w:val="007F1056"/>
    <w:rsid w:val="007F1583"/>
    <w:rsid w:val="007F26F2"/>
    <w:rsid w:val="007F2731"/>
    <w:rsid w:val="007F324B"/>
    <w:rsid w:val="007F3549"/>
    <w:rsid w:val="007F3A73"/>
    <w:rsid w:val="00802CE0"/>
    <w:rsid w:val="00803A6E"/>
    <w:rsid w:val="00804752"/>
    <w:rsid w:val="00811406"/>
    <w:rsid w:val="00811C52"/>
    <w:rsid w:val="00811D4B"/>
    <w:rsid w:val="00814028"/>
    <w:rsid w:val="008157E9"/>
    <w:rsid w:val="00816655"/>
    <w:rsid w:val="00816931"/>
    <w:rsid w:val="00824520"/>
    <w:rsid w:val="00827B54"/>
    <w:rsid w:val="00832D39"/>
    <w:rsid w:val="008331DE"/>
    <w:rsid w:val="00833D7D"/>
    <w:rsid w:val="00836CE9"/>
    <w:rsid w:val="0084115F"/>
    <w:rsid w:val="00842533"/>
    <w:rsid w:val="00844C32"/>
    <w:rsid w:val="0084708C"/>
    <w:rsid w:val="00847F57"/>
    <w:rsid w:val="00852029"/>
    <w:rsid w:val="0085274C"/>
    <w:rsid w:val="008542A5"/>
    <w:rsid w:val="008543C0"/>
    <w:rsid w:val="008558E1"/>
    <w:rsid w:val="008576C5"/>
    <w:rsid w:val="00857955"/>
    <w:rsid w:val="00857BF6"/>
    <w:rsid w:val="00857F5F"/>
    <w:rsid w:val="0086365B"/>
    <w:rsid w:val="008644AB"/>
    <w:rsid w:val="008646DB"/>
    <w:rsid w:val="008647FE"/>
    <w:rsid w:val="008723B5"/>
    <w:rsid w:val="00875A98"/>
    <w:rsid w:val="008861BC"/>
    <w:rsid w:val="008868D7"/>
    <w:rsid w:val="008905E6"/>
    <w:rsid w:val="00890CDB"/>
    <w:rsid w:val="00890E7D"/>
    <w:rsid w:val="00895E88"/>
    <w:rsid w:val="008967B3"/>
    <w:rsid w:val="008A14A1"/>
    <w:rsid w:val="008A5CF5"/>
    <w:rsid w:val="008A709A"/>
    <w:rsid w:val="008A755E"/>
    <w:rsid w:val="008B26A3"/>
    <w:rsid w:val="008B4D49"/>
    <w:rsid w:val="008C24E4"/>
    <w:rsid w:val="008C3BF3"/>
    <w:rsid w:val="008D066C"/>
    <w:rsid w:val="008D292B"/>
    <w:rsid w:val="008E0C3F"/>
    <w:rsid w:val="008E4C8A"/>
    <w:rsid w:val="008F09F5"/>
    <w:rsid w:val="008F1F24"/>
    <w:rsid w:val="008F21E8"/>
    <w:rsid w:val="008F3A94"/>
    <w:rsid w:val="008F587C"/>
    <w:rsid w:val="008F6534"/>
    <w:rsid w:val="008F69AF"/>
    <w:rsid w:val="008F734D"/>
    <w:rsid w:val="009010CC"/>
    <w:rsid w:val="009017F3"/>
    <w:rsid w:val="00903CC3"/>
    <w:rsid w:val="00904D2C"/>
    <w:rsid w:val="0090685A"/>
    <w:rsid w:val="0090792C"/>
    <w:rsid w:val="00910419"/>
    <w:rsid w:val="009120E2"/>
    <w:rsid w:val="009154ED"/>
    <w:rsid w:val="009160F6"/>
    <w:rsid w:val="00916389"/>
    <w:rsid w:val="00920A70"/>
    <w:rsid w:val="00922C89"/>
    <w:rsid w:val="00923464"/>
    <w:rsid w:val="00923600"/>
    <w:rsid w:val="00925370"/>
    <w:rsid w:val="00930B87"/>
    <w:rsid w:val="00931E1A"/>
    <w:rsid w:val="009331CB"/>
    <w:rsid w:val="00941DA1"/>
    <w:rsid w:val="009427DB"/>
    <w:rsid w:val="00945CA8"/>
    <w:rsid w:val="00946D79"/>
    <w:rsid w:val="00947566"/>
    <w:rsid w:val="009503DE"/>
    <w:rsid w:val="0095638F"/>
    <w:rsid w:val="00956A3F"/>
    <w:rsid w:val="00957DF8"/>
    <w:rsid w:val="00962FD8"/>
    <w:rsid w:val="00964E5E"/>
    <w:rsid w:val="00967CCB"/>
    <w:rsid w:val="009707A0"/>
    <w:rsid w:val="009713FB"/>
    <w:rsid w:val="0097353C"/>
    <w:rsid w:val="0097520A"/>
    <w:rsid w:val="00975573"/>
    <w:rsid w:val="00976857"/>
    <w:rsid w:val="00981EE3"/>
    <w:rsid w:val="00985157"/>
    <w:rsid w:val="0098537C"/>
    <w:rsid w:val="00985650"/>
    <w:rsid w:val="00994AA1"/>
    <w:rsid w:val="00995164"/>
    <w:rsid w:val="00995E3E"/>
    <w:rsid w:val="00997016"/>
    <w:rsid w:val="009A4057"/>
    <w:rsid w:val="009A453C"/>
    <w:rsid w:val="009A4F82"/>
    <w:rsid w:val="009B063C"/>
    <w:rsid w:val="009B266E"/>
    <w:rsid w:val="009B37D0"/>
    <w:rsid w:val="009B6F65"/>
    <w:rsid w:val="009B7500"/>
    <w:rsid w:val="009C160C"/>
    <w:rsid w:val="009C20DA"/>
    <w:rsid w:val="009C4EDD"/>
    <w:rsid w:val="009C7776"/>
    <w:rsid w:val="009D3A28"/>
    <w:rsid w:val="009D3D9B"/>
    <w:rsid w:val="009D4BC6"/>
    <w:rsid w:val="009D678F"/>
    <w:rsid w:val="009E3BB0"/>
    <w:rsid w:val="009E5385"/>
    <w:rsid w:val="009E706A"/>
    <w:rsid w:val="009E7134"/>
    <w:rsid w:val="009E74FD"/>
    <w:rsid w:val="009E7730"/>
    <w:rsid w:val="009E78D5"/>
    <w:rsid w:val="009F153E"/>
    <w:rsid w:val="009F3509"/>
    <w:rsid w:val="009F4562"/>
    <w:rsid w:val="009F4F38"/>
    <w:rsid w:val="00A03557"/>
    <w:rsid w:val="00A0495D"/>
    <w:rsid w:val="00A07846"/>
    <w:rsid w:val="00A141D5"/>
    <w:rsid w:val="00A14EB6"/>
    <w:rsid w:val="00A16707"/>
    <w:rsid w:val="00A16DF7"/>
    <w:rsid w:val="00A17130"/>
    <w:rsid w:val="00A1753C"/>
    <w:rsid w:val="00A2285E"/>
    <w:rsid w:val="00A24650"/>
    <w:rsid w:val="00A24AFE"/>
    <w:rsid w:val="00A261DE"/>
    <w:rsid w:val="00A2787F"/>
    <w:rsid w:val="00A32592"/>
    <w:rsid w:val="00A32958"/>
    <w:rsid w:val="00A37984"/>
    <w:rsid w:val="00A4404C"/>
    <w:rsid w:val="00A465E5"/>
    <w:rsid w:val="00A50680"/>
    <w:rsid w:val="00A51101"/>
    <w:rsid w:val="00A51946"/>
    <w:rsid w:val="00A51F1C"/>
    <w:rsid w:val="00A55D5E"/>
    <w:rsid w:val="00A56628"/>
    <w:rsid w:val="00A61425"/>
    <w:rsid w:val="00A620DC"/>
    <w:rsid w:val="00A646B2"/>
    <w:rsid w:val="00A65C4E"/>
    <w:rsid w:val="00A65FA3"/>
    <w:rsid w:val="00A6697D"/>
    <w:rsid w:val="00A6741B"/>
    <w:rsid w:val="00A704B1"/>
    <w:rsid w:val="00A70C81"/>
    <w:rsid w:val="00A71B86"/>
    <w:rsid w:val="00A73165"/>
    <w:rsid w:val="00A77128"/>
    <w:rsid w:val="00A773A7"/>
    <w:rsid w:val="00A81903"/>
    <w:rsid w:val="00A83642"/>
    <w:rsid w:val="00A836CB"/>
    <w:rsid w:val="00A8536E"/>
    <w:rsid w:val="00A8789A"/>
    <w:rsid w:val="00A87EB5"/>
    <w:rsid w:val="00A914C0"/>
    <w:rsid w:val="00A918BA"/>
    <w:rsid w:val="00A926FA"/>
    <w:rsid w:val="00A938C4"/>
    <w:rsid w:val="00A94ED2"/>
    <w:rsid w:val="00A97C26"/>
    <w:rsid w:val="00A97C94"/>
    <w:rsid w:val="00AA412D"/>
    <w:rsid w:val="00AA5824"/>
    <w:rsid w:val="00AA5C4B"/>
    <w:rsid w:val="00AA6A0F"/>
    <w:rsid w:val="00AA6AF4"/>
    <w:rsid w:val="00AA79D8"/>
    <w:rsid w:val="00AB196B"/>
    <w:rsid w:val="00AB1B37"/>
    <w:rsid w:val="00AB2EC2"/>
    <w:rsid w:val="00AB5DDB"/>
    <w:rsid w:val="00AC060A"/>
    <w:rsid w:val="00AC271B"/>
    <w:rsid w:val="00AC6E1F"/>
    <w:rsid w:val="00AD029E"/>
    <w:rsid w:val="00AD19C3"/>
    <w:rsid w:val="00AD4834"/>
    <w:rsid w:val="00AD6B1B"/>
    <w:rsid w:val="00AD7CFB"/>
    <w:rsid w:val="00AE2637"/>
    <w:rsid w:val="00AE39EC"/>
    <w:rsid w:val="00AE7674"/>
    <w:rsid w:val="00AF078C"/>
    <w:rsid w:val="00AF7A60"/>
    <w:rsid w:val="00B02116"/>
    <w:rsid w:val="00B02577"/>
    <w:rsid w:val="00B05726"/>
    <w:rsid w:val="00B111F2"/>
    <w:rsid w:val="00B201BF"/>
    <w:rsid w:val="00B221C7"/>
    <w:rsid w:val="00B2340E"/>
    <w:rsid w:val="00B3237A"/>
    <w:rsid w:val="00B323AA"/>
    <w:rsid w:val="00B325F9"/>
    <w:rsid w:val="00B34032"/>
    <w:rsid w:val="00B357D4"/>
    <w:rsid w:val="00B363CD"/>
    <w:rsid w:val="00B36CF4"/>
    <w:rsid w:val="00B36FDA"/>
    <w:rsid w:val="00B37444"/>
    <w:rsid w:val="00B37655"/>
    <w:rsid w:val="00B4307C"/>
    <w:rsid w:val="00B448FF"/>
    <w:rsid w:val="00B44B2A"/>
    <w:rsid w:val="00B45670"/>
    <w:rsid w:val="00B50949"/>
    <w:rsid w:val="00B54B1B"/>
    <w:rsid w:val="00B55D27"/>
    <w:rsid w:val="00B57589"/>
    <w:rsid w:val="00B64B59"/>
    <w:rsid w:val="00B67F62"/>
    <w:rsid w:val="00B70178"/>
    <w:rsid w:val="00B713C1"/>
    <w:rsid w:val="00B73F0F"/>
    <w:rsid w:val="00B800A7"/>
    <w:rsid w:val="00B90AFB"/>
    <w:rsid w:val="00B934F7"/>
    <w:rsid w:val="00B94082"/>
    <w:rsid w:val="00BA1FB5"/>
    <w:rsid w:val="00BA373B"/>
    <w:rsid w:val="00BA5055"/>
    <w:rsid w:val="00BA5D28"/>
    <w:rsid w:val="00BA7F98"/>
    <w:rsid w:val="00BB03FD"/>
    <w:rsid w:val="00BB17B8"/>
    <w:rsid w:val="00BB3614"/>
    <w:rsid w:val="00BC2BEC"/>
    <w:rsid w:val="00BC5711"/>
    <w:rsid w:val="00BC6D6A"/>
    <w:rsid w:val="00BC7F76"/>
    <w:rsid w:val="00BD51D8"/>
    <w:rsid w:val="00BD673F"/>
    <w:rsid w:val="00BE1704"/>
    <w:rsid w:val="00BE383B"/>
    <w:rsid w:val="00BE4B5A"/>
    <w:rsid w:val="00BE60C6"/>
    <w:rsid w:val="00BF10BB"/>
    <w:rsid w:val="00BF784C"/>
    <w:rsid w:val="00BF7D20"/>
    <w:rsid w:val="00BF7D3D"/>
    <w:rsid w:val="00BF7D99"/>
    <w:rsid w:val="00C004E7"/>
    <w:rsid w:val="00C02AEA"/>
    <w:rsid w:val="00C0562C"/>
    <w:rsid w:val="00C0572F"/>
    <w:rsid w:val="00C111DB"/>
    <w:rsid w:val="00C21E74"/>
    <w:rsid w:val="00C22272"/>
    <w:rsid w:val="00C24371"/>
    <w:rsid w:val="00C26A69"/>
    <w:rsid w:val="00C336F3"/>
    <w:rsid w:val="00C33818"/>
    <w:rsid w:val="00C34B0E"/>
    <w:rsid w:val="00C3647F"/>
    <w:rsid w:val="00C37499"/>
    <w:rsid w:val="00C40601"/>
    <w:rsid w:val="00C4174C"/>
    <w:rsid w:val="00C42F2E"/>
    <w:rsid w:val="00C45B11"/>
    <w:rsid w:val="00C52406"/>
    <w:rsid w:val="00C53115"/>
    <w:rsid w:val="00C56700"/>
    <w:rsid w:val="00C56E68"/>
    <w:rsid w:val="00C6065F"/>
    <w:rsid w:val="00C620BE"/>
    <w:rsid w:val="00C64F76"/>
    <w:rsid w:val="00C7358A"/>
    <w:rsid w:val="00C74BE2"/>
    <w:rsid w:val="00C75ABA"/>
    <w:rsid w:val="00C75F33"/>
    <w:rsid w:val="00C772F0"/>
    <w:rsid w:val="00C800FD"/>
    <w:rsid w:val="00C8188E"/>
    <w:rsid w:val="00C83215"/>
    <w:rsid w:val="00C83AF5"/>
    <w:rsid w:val="00C83D32"/>
    <w:rsid w:val="00C87224"/>
    <w:rsid w:val="00C87D6E"/>
    <w:rsid w:val="00C90B08"/>
    <w:rsid w:val="00C926BE"/>
    <w:rsid w:val="00C93C6C"/>
    <w:rsid w:val="00C96C71"/>
    <w:rsid w:val="00CA2EC4"/>
    <w:rsid w:val="00CA476B"/>
    <w:rsid w:val="00CA5FAA"/>
    <w:rsid w:val="00CA66C6"/>
    <w:rsid w:val="00CA6E61"/>
    <w:rsid w:val="00CA6F58"/>
    <w:rsid w:val="00CB0D3D"/>
    <w:rsid w:val="00CB2674"/>
    <w:rsid w:val="00CB6CD2"/>
    <w:rsid w:val="00CC0CE1"/>
    <w:rsid w:val="00CC2674"/>
    <w:rsid w:val="00CC4DBA"/>
    <w:rsid w:val="00CC7696"/>
    <w:rsid w:val="00CD0EFE"/>
    <w:rsid w:val="00CD2E72"/>
    <w:rsid w:val="00CD5D54"/>
    <w:rsid w:val="00CD7CD4"/>
    <w:rsid w:val="00CE0B1B"/>
    <w:rsid w:val="00CE1BA2"/>
    <w:rsid w:val="00CE1F26"/>
    <w:rsid w:val="00CE2610"/>
    <w:rsid w:val="00CE57BD"/>
    <w:rsid w:val="00CF0CAA"/>
    <w:rsid w:val="00CF0FF7"/>
    <w:rsid w:val="00CF1602"/>
    <w:rsid w:val="00CF1F87"/>
    <w:rsid w:val="00CF37E7"/>
    <w:rsid w:val="00CF4852"/>
    <w:rsid w:val="00CF50C0"/>
    <w:rsid w:val="00D01161"/>
    <w:rsid w:val="00D01C30"/>
    <w:rsid w:val="00D02C3D"/>
    <w:rsid w:val="00D056FD"/>
    <w:rsid w:val="00D05F26"/>
    <w:rsid w:val="00D0615E"/>
    <w:rsid w:val="00D0760B"/>
    <w:rsid w:val="00D10439"/>
    <w:rsid w:val="00D1081A"/>
    <w:rsid w:val="00D10E22"/>
    <w:rsid w:val="00D1416B"/>
    <w:rsid w:val="00D158F1"/>
    <w:rsid w:val="00D159C7"/>
    <w:rsid w:val="00D16DAF"/>
    <w:rsid w:val="00D1785B"/>
    <w:rsid w:val="00D2538A"/>
    <w:rsid w:val="00D253EB"/>
    <w:rsid w:val="00D260AD"/>
    <w:rsid w:val="00D260E1"/>
    <w:rsid w:val="00D26E00"/>
    <w:rsid w:val="00D2719A"/>
    <w:rsid w:val="00D27A70"/>
    <w:rsid w:val="00D30A9A"/>
    <w:rsid w:val="00D30EE0"/>
    <w:rsid w:val="00D32569"/>
    <w:rsid w:val="00D3277D"/>
    <w:rsid w:val="00D3630F"/>
    <w:rsid w:val="00D36BB9"/>
    <w:rsid w:val="00D375E0"/>
    <w:rsid w:val="00D45F0F"/>
    <w:rsid w:val="00D46188"/>
    <w:rsid w:val="00D46D65"/>
    <w:rsid w:val="00D502AD"/>
    <w:rsid w:val="00D5036B"/>
    <w:rsid w:val="00D55959"/>
    <w:rsid w:val="00D56628"/>
    <w:rsid w:val="00D60F9C"/>
    <w:rsid w:val="00D61E40"/>
    <w:rsid w:val="00D620C8"/>
    <w:rsid w:val="00D63E9E"/>
    <w:rsid w:val="00D659A5"/>
    <w:rsid w:val="00D65B8F"/>
    <w:rsid w:val="00D665F6"/>
    <w:rsid w:val="00D70665"/>
    <w:rsid w:val="00D73249"/>
    <w:rsid w:val="00D74B8D"/>
    <w:rsid w:val="00D75CE8"/>
    <w:rsid w:val="00D77CD7"/>
    <w:rsid w:val="00D77F99"/>
    <w:rsid w:val="00D81124"/>
    <w:rsid w:val="00D8155C"/>
    <w:rsid w:val="00D8263F"/>
    <w:rsid w:val="00D83BB3"/>
    <w:rsid w:val="00D86CBE"/>
    <w:rsid w:val="00D87448"/>
    <w:rsid w:val="00D97305"/>
    <w:rsid w:val="00DA1405"/>
    <w:rsid w:val="00DA30D4"/>
    <w:rsid w:val="00DA4497"/>
    <w:rsid w:val="00DA69AC"/>
    <w:rsid w:val="00DB1D3C"/>
    <w:rsid w:val="00DB4E55"/>
    <w:rsid w:val="00DB543B"/>
    <w:rsid w:val="00DB5DE6"/>
    <w:rsid w:val="00DB694C"/>
    <w:rsid w:val="00DC11C9"/>
    <w:rsid w:val="00DC121F"/>
    <w:rsid w:val="00DC1F38"/>
    <w:rsid w:val="00DC7B74"/>
    <w:rsid w:val="00DC7C00"/>
    <w:rsid w:val="00DD3684"/>
    <w:rsid w:val="00DD50B7"/>
    <w:rsid w:val="00DD7977"/>
    <w:rsid w:val="00DD7BD5"/>
    <w:rsid w:val="00DE0AFE"/>
    <w:rsid w:val="00DE0E71"/>
    <w:rsid w:val="00DE17EC"/>
    <w:rsid w:val="00DE2C8F"/>
    <w:rsid w:val="00DE5769"/>
    <w:rsid w:val="00DE6B55"/>
    <w:rsid w:val="00DE6F4C"/>
    <w:rsid w:val="00DE7A87"/>
    <w:rsid w:val="00DE7C28"/>
    <w:rsid w:val="00DF4024"/>
    <w:rsid w:val="00DF48F6"/>
    <w:rsid w:val="00DF5243"/>
    <w:rsid w:val="00E0248E"/>
    <w:rsid w:val="00E035DB"/>
    <w:rsid w:val="00E06338"/>
    <w:rsid w:val="00E11564"/>
    <w:rsid w:val="00E13A3C"/>
    <w:rsid w:val="00E2009E"/>
    <w:rsid w:val="00E2109E"/>
    <w:rsid w:val="00E213E3"/>
    <w:rsid w:val="00E25B52"/>
    <w:rsid w:val="00E2747F"/>
    <w:rsid w:val="00E315C4"/>
    <w:rsid w:val="00E31A0A"/>
    <w:rsid w:val="00E325BE"/>
    <w:rsid w:val="00E40836"/>
    <w:rsid w:val="00E45384"/>
    <w:rsid w:val="00E51679"/>
    <w:rsid w:val="00E52D16"/>
    <w:rsid w:val="00E54715"/>
    <w:rsid w:val="00E5774B"/>
    <w:rsid w:val="00E611D2"/>
    <w:rsid w:val="00E61FAB"/>
    <w:rsid w:val="00E663A2"/>
    <w:rsid w:val="00E71B47"/>
    <w:rsid w:val="00E72A24"/>
    <w:rsid w:val="00E73F9C"/>
    <w:rsid w:val="00E82F82"/>
    <w:rsid w:val="00E872B8"/>
    <w:rsid w:val="00E8740D"/>
    <w:rsid w:val="00E90860"/>
    <w:rsid w:val="00E91747"/>
    <w:rsid w:val="00E92002"/>
    <w:rsid w:val="00E925B4"/>
    <w:rsid w:val="00E93B30"/>
    <w:rsid w:val="00E96FF0"/>
    <w:rsid w:val="00EA0C30"/>
    <w:rsid w:val="00EA1B9B"/>
    <w:rsid w:val="00EA3202"/>
    <w:rsid w:val="00EA3258"/>
    <w:rsid w:val="00EA484F"/>
    <w:rsid w:val="00EA6005"/>
    <w:rsid w:val="00EB0DE0"/>
    <w:rsid w:val="00EB1400"/>
    <w:rsid w:val="00EB40F3"/>
    <w:rsid w:val="00EB6A91"/>
    <w:rsid w:val="00EC0F11"/>
    <w:rsid w:val="00EC56A5"/>
    <w:rsid w:val="00EC6AA6"/>
    <w:rsid w:val="00ED0B21"/>
    <w:rsid w:val="00ED2719"/>
    <w:rsid w:val="00ED43AD"/>
    <w:rsid w:val="00ED530E"/>
    <w:rsid w:val="00ED56E3"/>
    <w:rsid w:val="00ED7309"/>
    <w:rsid w:val="00EE092D"/>
    <w:rsid w:val="00EE4564"/>
    <w:rsid w:val="00EE6CEB"/>
    <w:rsid w:val="00EE6D18"/>
    <w:rsid w:val="00EE72E5"/>
    <w:rsid w:val="00EE7586"/>
    <w:rsid w:val="00EF4FC1"/>
    <w:rsid w:val="00F019E8"/>
    <w:rsid w:val="00F01C42"/>
    <w:rsid w:val="00F02E3B"/>
    <w:rsid w:val="00F0325D"/>
    <w:rsid w:val="00F05528"/>
    <w:rsid w:val="00F0655B"/>
    <w:rsid w:val="00F10895"/>
    <w:rsid w:val="00F11A92"/>
    <w:rsid w:val="00F1309D"/>
    <w:rsid w:val="00F13330"/>
    <w:rsid w:val="00F25F6A"/>
    <w:rsid w:val="00F2648A"/>
    <w:rsid w:val="00F26D24"/>
    <w:rsid w:val="00F3196C"/>
    <w:rsid w:val="00F329C5"/>
    <w:rsid w:val="00F332AA"/>
    <w:rsid w:val="00F36338"/>
    <w:rsid w:val="00F37E08"/>
    <w:rsid w:val="00F40158"/>
    <w:rsid w:val="00F41651"/>
    <w:rsid w:val="00F435FE"/>
    <w:rsid w:val="00F436D3"/>
    <w:rsid w:val="00F44BAC"/>
    <w:rsid w:val="00F4579D"/>
    <w:rsid w:val="00F4703A"/>
    <w:rsid w:val="00F5112A"/>
    <w:rsid w:val="00F5225E"/>
    <w:rsid w:val="00F550F3"/>
    <w:rsid w:val="00F55776"/>
    <w:rsid w:val="00F56DB4"/>
    <w:rsid w:val="00F6009A"/>
    <w:rsid w:val="00F60E6F"/>
    <w:rsid w:val="00F62A07"/>
    <w:rsid w:val="00F6787B"/>
    <w:rsid w:val="00F67BA6"/>
    <w:rsid w:val="00F708E1"/>
    <w:rsid w:val="00F70CB1"/>
    <w:rsid w:val="00F7130E"/>
    <w:rsid w:val="00F71E94"/>
    <w:rsid w:val="00F7222A"/>
    <w:rsid w:val="00F7254A"/>
    <w:rsid w:val="00F73D38"/>
    <w:rsid w:val="00F80340"/>
    <w:rsid w:val="00F82B62"/>
    <w:rsid w:val="00F84230"/>
    <w:rsid w:val="00F90AE0"/>
    <w:rsid w:val="00F91F17"/>
    <w:rsid w:val="00F92F01"/>
    <w:rsid w:val="00F932D4"/>
    <w:rsid w:val="00F97B74"/>
    <w:rsid w:val="00FA019C"/>
    <w:rsid w:val="00FA0D39"/>
    <w:rsid w:val="00FA2B7A"/>
    <w:rsid w:val="00FA393F"/>
    <w:rsid w:val="00FA49B2"/>
    <w:rsid w:val="00FA640E"/>
    <w:rsid w:val="00FA67DC"/>
    <w:rsid w:val="00FA6A2F"/>
    <w:rsid w:val="00FB3680"/>
    <w:rsid w:val="00FB7295"/>
    <w:rsid w:val="00FB73C4"/>
    <w:rsid w:val="00FC158A"/>
    <w:rsid w:val="00FC21CA"/>
    <w:rsid w:val="00FC43F4"/>
    <w:rsid w:val="00FC6B14"/>
    <w:rsid w:val="00FD104A"/>
    <w:rsid w:val="00FD18A0"/>
    <w:rsid w:val="00FD2010"/>
    <w:rsid w:val="00FD2C54"/>
    <w:rsid w:val="00FD361E"/>
    <w:rsid w:val="00FD5065"/>
    <w:rsid w:val="00FE16D4"/>
    <w:rsid w:val="00FE591C"/>
    <w:rsid w:val="00FF2E83"/>
    <w:rsid w:val="00FF4D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6B6685-F196-428A-B23C-A30BB6F5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2">
    <w:name w:val="heading 2"/>
    <w:basedOn w:val="Normal"/>
    <w:next w:val="Normal"/>
    <w:link w:val="Heading2Char"/>
    <w:unhideWhenUsed/>
    <w:qFormat/>
    <w:rsid w:val="004A60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802CE0"/>
    <w:pPr>
      <w:spacing w:before="100" w:beforeAutospacing="1" w:line="264" w:lineRule="atLeast"/>
      <w:ind w:left="0"/>
      <w:jc w:val="left"/>
      <w:outlineLvl w:val="2"/>
    </w:pPr>
    <w:rPr>
      <w:rFonts w:ascii="Open Sans" w:eastAsia="Times New Roman" w:hAnsi="Open Sans"/>
      <w:b/>
      <w:bCs/>
      <w:sz w:val="30"/>
      <w:szCs w:val="3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nhideWhenUsed/>
    <w:rsid w:val="006D3AC4"/>
    <w:rPr>
      <w:color w:val="0000FF" w:themeColor="hyperlink"/>
      <w:u w:val="single"/>
    </w:rPr>
  </w:style>
  <w:style w:type="paragraph" w:customStyle="1" w:styleId="Default">
    <w:name w:val="Default"/>
    <w:qFormat/>
    <w:rsid w:val="00675A0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675A01"/>
    <w:rPr>
      <w:color w:val="auto"/>
    </w:rPr>
  </w:style>
  <w:style w:type="paragraph" w:styleId="NormalWeb">
    <w:name w:val="Normal (Web)"/>
    <w:basedOn w:val="Normal"/>
    <w:uiPriority w:val="99"/>
    <w:rsid w:val="00C004E7"/>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7">
    <w:name w:val="rvts7"/>
    <w:basedOn w:val="DefaultParagraphFont"/>
    <w:rsid w:val="00C004E7"/>
  </w:style>
  <w:style w:type="paragraph" w:styleId="BodyText3">
    <w:name w:val="Body Text 3"/>
    <w:basedOn w:val="Normal"/>
    <w:link w:val="BodyText3Char"/>
    <w:rsid w:val="00C004E7"/>
    <w:pPr>
      <w:spacing w:after="0" w:line="240" w:lineRule="auto"/>
      <w:ind w:left="0"/>
      <w:jc w:val="center"/>
    </w:pPr>
    <w:rPr>
      <w:rFonts w:ascii="Times New Roman" w:eastAsia="Times New Roman" w:hAnsi="Times New Roman"/>
      <w:b/>
      <w:bCs/>
      <w:sz w:val="28"/>
      <w:szCs w:val="24"/>
      <w:lang w:val="en-GB"/>
    </w:rPr>
  </w:style>
  <w:style w:type="character" w:customStyle="1" w:styleId="BodyText3Char">
    <w:name w:val="Body Text 3 Char"/>
    <w:basedOn w:val="DefaultParagraphFont"/>
    <w:link w:val="BodyText3"/>
    <w:rsid w:val="00C004E7"/>
    <w:rPr>
      <w:rFonts w:ascii="Times New Roman" w:eastAsia="Times New Roman" w:hAnsi="Times New Roman" w:cs="Times New Roman"/>
      <w:b/>
      <w:bCs/>
      <w:sz w:val="28"/>
      <w:szCs w:val="24"/>
      <w:lang w:val="en-GB"/>
    </w:rPr>
  </w:style>
  <w:style w:type="character" w:customStyle="1" w:styleId="Heading3Char">
    <w:name w:val="Heading 3 Char"/>
    <w:basedOn w:val="DefaultParagraphFont"/>
    <w:link w:val="Heading3"/>
    <w:uiPriority w:val="9"/>
    <w:rsid w:val="00802CE0"/>
    <w:rPr>
      <w:rFonts w:ascii="Open Sans" w:eastAsia="Times New Roman" w:hAnsi="Open Sans" w:cs="Times New Roman"/>
      <w:b/>
      <w:bCs/>
      <w:sz w:val="30"/>
      <w:szCs w:val="30"/>
      <w:lang w:eastAsia="ro-RO"/>
    </w:rPr>
  </w:style>
  <w:style w:type="character" w:customStyle="1" w:styleId="WW8Num1z0">
    <w:name w:val="WW8Num1z0"/>
    <w:rsid w:val="00B3237A"/>
    <w:rPr>
      <w:rFonts w:ascii="Symbol" w:hAnsi="Symbol" w:cs="OpenSymbol"/>
    </w:rPr>
  </w:style>
  <w:style w:type="character" w:customStyle="1" w:styleId="WW8Num2z0">
    <w:name w:val="WW8Num2z0"/>
    <w:rsid w:val="00B3237A"/>
  </w:style>
  <w:style w:type="character" w:customStyle="1" w:styleId="WW8Num3z0">
    <w:name w:val="WW8Num3z0"/>
    <w:rsid w:val="00B3237A"/>
  </w:style>
  <w:style w:type="character" w:customStyle="1" w:styleId="WW8Num4z0">
    <w:name w:val="WW8Num4z0"/>
    <w:rsid w:val="00B3237A"/>
    <w:rPr>
      <w:rFonts w:ascii="Times New Roman" w:eastAsia="Andale Sans UI" w:hAnsi="Times New Roman" w:cs="Times New Roman" w:hint="default"/>
    </w:rPr>
  </w:style>
  <w:style w:type="character" w:customStyle="1" w:styleId="WW8Num4z1">
    <w:name w:val="WW8Num4z1"/>
    <w:rsid w:val="00B3237A"/>
    <w:rPr>
      <w:rFonts w:ascii="Courier New" w:hAnsi="Courier New" w:cs="Courier New" w:hint="default"/>
    </w:rPr>
  </w:style>
  <w:style w:type="character" w:customStyle="1" w:styleId="WW8Num4z2">
    <w:name w:val="WW8Num4z2"/>
    <w:rsid w:val="00B3237A"/>
    <w:rPr>
      <w:rFonts w:ascii="Wingdings" w:hAnsi="Wingdings" w:cs="Wingdings" w:hint="default"/>
    </w:rPr>
  </w:style>
  <w:style w:type="character" w:customStyle="1" w:styleId="WW8Num4z3">
    <w:name w:val="WW8Num4z3"/>
    <w:rsid w:val="00B3237A"/>
    <w:rPr>
      <w:rFonts w:ascii="Symbol" w:hAnsi="Symbol" w:cs="Symbol" w:hint="default"/>
    </w:rPr>
  </w:style>
  <w:style w:type="character" w:customStyle="1" w:styleId="WW8Num4z4">
    <w:name w:val="WW8Num4z4"/>
    <w:rsid w:val="00B3237A"/>
  </w:style>
  <w:style w:type="character" w:customStyle="1" w:styleId="WW8Num4z5">
    <w:name w:val="WW8Num4z5"/>
    <w:rsid w:val="00B3237A"/>
  </w:style>
  <w:style w:type="character" w:customStyle="1" w:styleId="WW8Num4z6">
    <w:name w:val="WW8Num4z6"/>
    <w:rsid w:val="00B3237A"/>
  </w:style>
  <w:style w:type="character" w:customStyle="1" w:styleId="WW8Num4z7">
    <w:name w:val="WW8Num4z7"/>
    <w:rsid w:val="00B3237A"/>
  </w:style>
  <w:style w:type="character" w:customStyle="1" w:styleId="WW8Num4z8">
    <w:name w:val="WW8Num4z8"/>
    <w:rsid w:val="00B3237A"/>
  </w:style>
  <w:style w:type="character" w:customStyle="1" w:styleId="WW8Num2z1">
    <w:name w:val="WW8Num2z1"/>
    <w:rsid w:val="00B3237A"/>
  </w:style>
  <w:style w:type="character" w:customStyle="1" w:styleId="WW8Num2z2">
    <w:name w:val="WW8Num2z2"/>
    <w:rsid w:val="00B3237A"/>
  </w:style>
  <w:style w:type="character" w:customStyle="1" w:styleId="WW8Num2z3">
    <w:name w:val="WW8Num2z3"/>
    <w:rsid w:val="00B3237A"/>
  </w:style>
  <w:style w:type="character" w:customStyle="1" w:styleId="WW8Num2z4">
    <w:name w:val="WW8Num2z4"/>
    <w:rsid w:val="00B3237A"/>
  </w:style>
  <w:style w:type="character" w:customStyle="1" w:styleId="WW8Num2z5">
    <w:name w:val="WW8Num2z5"/>
    <w:rsid w:val="00B3237A"/>
  </w:style>
  <w:style w:type="character" w:customStyle="1" w:styleId="WW8Num2z6">
    <w:name w:val="WW8Num2z6"/>
    <w:rsid w:val="00B3237A"/>
  </w:style>
  <w:style w:type="character" w:customStyle="1" w:styleId="WW8Num2z7">
    <w:name w:val="WW8Num2z7"/>
    <w:rsid w:val="00B3237A"/>
  </w:style>
  <w:style w:type="character" w:customStyle="1" w:styleId="WW8Num2z8">
    <w:name w:val="WW8Num2z8"/>
    <w:rsid w:val="00B3237A"/>
  </w:style>
  <w:style w:type="character" w:customStyle="1" w:styleId="WW8Num1z1">
    <w:name w:val="WW8Num1z1"/>
    <w:rsid w:val="00B3237A"/>
    <w:rPr>
      <w:rFonts w:ascii="Symbol" w:hAnsi="Symbol" w:cs="Symbol"/>
    </w:rPr>
  </w:style>
  <w:style w:type="character" w:customStyle="1" w:styleId="WW8Num3z1">
    <w:name w:val="WW8Num3z1"/>
    <w:rsid w:val="00B3237A"/>
  </w:style>
  <w:style w:type="character" w:customStyle="1" w:styleId="WW8Num3z2">
    <w:name w:val="WW8Num3z2"/>
    <w:rsid w:val="00B3237A"/>
  </w:style>
  <w:style w:type="character" w:customStyle="1" w:styleId="WW8Num3z3">
    <w:name w:val="WW8Num3z3"/>
    <w:rsid w:val="00B3237A"/>
  </w:style>
  <w:style w:type="character" w:customStyle="1" w:styleId="WW8Num3z4">
    <w:name w:val="WW8Num3z4"/>
    <w:rsid w:val="00B3237A"/>
  </w:style>
  <w:style w:type="character" w:customStyle="1" w:styleId="WW8Num3z5">
    <w:name w:val="WW8Num3z5"/>
    <w:rsid w:val="00B3237A"/>
  </w:style>
  <w:style w:type="character" w:customStyle="1" w:styleId="WW8Num3z6">
    <w:name w:val="WW8Num3z6"/>
    <w:rsid w:val="00B3237A"/>
  </w:style>
  <w:style w:type="character" w:customStyle="1" w:styleId="WW8Num3z7">
    <w:name w:val="WW8Num3z7"/>
    <w:rsid w:val="00B3237A"/>
  </w:style>
  <w:style w:type="character" w:customStyle="1" w:styleId="WW8Num3z8">
    <w:name w:val="WW8Num3z8"/>
    <w:rsid w:val="00B3237A"/>
  </w:style>
  <w:style w:type="character" w:customStyle="1" w:styleId="Fontdeparagrafimplicit">
    <w:name w:val="Font de paragraf implicit"/>
    <w:rsid w:val="00B3237A"/>
  </w:style>
  <w:style w:type="character" w:customStyle="1" w:styleId="Bullets">
    <w:name w:val="Bullets"/>
    <w:rsid w:val="00B3237A"/>
    <w:rPr>
      <w:rFonts w:ascii="OpenSymbol" w:eastAsia="OpenSymbol" w:hAnsi="OpenSymbol" w:cs="OpenSymbol"/>
    </w:rPr>
  </w:style>
  <w:style w:type="paragraph" w:customStyle="1" w:styleId="Heading">
    <w:name w:val="Heading"/>
    <w:basedOn w:val="Normal"/>
    <w:next w:val="BodyText"/>
    <w:rsid w:val="00B3237A"/>
    <w:pPr>
      <w:keepNext/>
      <w:widowControl w:val="0"/>
      <w:suppressAutoHyphens/>
      <w:spacing w:before="240" w:line="240" w:lineRule="auto"/>
      <w:ind w:left="0"/>
      <w:jc w:val="left"/>
    </w:pPr>
    <w:rPr>
      <w:rFonts w:ascii="Arial" w:eastAsia="Andale Sans UI" w:hAnsi="Arial" w:cs="Tahoma"/>
      <w:kern w:val="1"/>
      <w:sz w:val="28"/>
      <w:szCs w:val="28"/>
    </w:rPr>
  </w:style>
  <w:style w:type="paragraph" w:styleId="BodyText">
    <w:name w:val="Body Text"/>
    <w:basedOn w:val="Normal"/>
    <w:link w:val="BodyTextChar"/>
    <w:rsid w:val="00B3237A"/>
    <w:pPr>
      <w:widowControl w:val="0"/>
      <w:suppressAutoHyphens/>
      <w:spacing w:line="240" w:lineRule="auto"/>
      <w:ind w:left="0"/>
      <w:jc w:val="left"/>
    </w:pPr>
    <w:rPr>
      <w:rFonts w:ascii="Times New Roman" w:eastAsia="Andale Sans UI" w:hAnsi="Times New Roman"/>
      <w:kern w:val="1"/>
      <w:sz w:val="24"/>
      <w:szCs w:val="24"/>
    </w:rPr>
  </w:style>
  <w:style w:type="character" w:customStyle="1" w:styleId="BodyTextChar">
    <w:name w:val="Body Text Char"/>
    <w:basedOn w:val="DefaultParagraphFont"/>
    <w:link w:val="BodyText"/>
    <w:rsid w:val="00B3237A"/>
    <w:rPr>
      <w:rFonts w:ascii="Times New Roman" w:eastAsia="Andale Sans UI" w:hAnsi="Times New Roman" w:cs="Times New Roman"/>
      <w:kern w:val="1"/>
      <w:sz w:val="24"/>
      <w:szCs w:val="24"/>
    </w:rPr>
  </w:style>
  <w:style w:type="paragraph" w:styleId="List">
    <w:name w:val="List"/>
    <w:basedOn w:val="BodyText"/>
    <w:rsid w:val="00B3237A"/>
    <w:rPr>
      <w:rFonts w:cs="Tahoma"/>
    </w:rPr>
  </w:style>
  <w:style w:type="paragraph" w:styleId="Caption">
    <w:name w:val="caption"/>
    <w:basedOn w:val="Normal"/>
    <w:qFormat/>
    <w:rsid w:val="00B3237A"/>
    <w:pPr>
      <w:widowControl w:val="0"/>
      <w:suppressLineNumbers/>
      <w:suppressAutoHyphens/>
      <w:spacing w:before="120" w:line="240" w:lineRule="auto"/>
      <w:ind w:left="0"/>
      <w:jc w:val="left"/>
    </w:pPr>
    <w:rPr>
      <w:rFonts w:ascii="Times New Roman" w:eastAsia="Andale Sans UI" w:hAnsi="Times New Roman" w:cs="Tahoma"/>
      <w:i/>
      <w:iCs/>
      <w:kern w:val="1"/>
      <w:sz w:val="24"/>
      <w:szCs w:val="24"/>
    </w:rPr>
  </w:style>
  <w:style w:type="paragraph" w:customStyle="1" w:styleId="Index">
    <w:name w:val="Index"/>
    <w:basedOn w:val="Normal"/>
    <w:rsid w:val="00B3237A"/>
    <w:pPr>
      <w:widowControl w:val="0"/>
      <w:suppressLineNumbers/>
      <w:suppressAutoHyphens/>
      <w:spacing w:after="0" w:line="240" w:lineRule="auto"/>
      <w:ind w:left="0"/>
      <w:jc w:val="left"/>
    </w:pPr>
    <w:rPr>
      <w:rFonts w:ascii="Times New Roman" w:eastAsia="Andale Sans UI" w:hAnsi="Times New Roman" w:cs="Tahoma"/>
      <w:kern w:val="1"/>
      <w:sz w:val="24"/>
      <w:szCs w:val="24"/>
    </w:rPr>
  </w:style>
  <w:style w:type="paragraph" w:customStyle="1" w:styleId="CaracterCaracter">
    <w:name w:val="Caracter Caracter"/>
    <w:basedOn w:val="Normal"/>
    <w:rsid w:val="004B63F8"/>
    <w:pPr>
      <w:spacing w:after="0" w:line="240" w:lineRule="auto"/>
      <w:ind w:left="0"/>
      <w:jc w:val="left"/>
    </w:pPr>
    <w:rPr>
      <w:rFonts w:ascii="Arial" w:eastAsia="Times New Roman" w:hAnsi="Arial"/>
      <w:sz w:val="24"/>
      <w:szCs w:val="24"/>
      <w:lang w:val="pl-PL" w:eastAsia="pl-PL"/>
    </w:rPr>
  </w:style>
  <w:style w:type="character" w:styleId="CommentReference">
    <w:name w:val="annotation reference"/>
    <w:rsid w:val="0063664B"/>
    <w:rPr>
      <w:sz w:val="16"/>
      <w:szCs w:val="16"/>
    </w:rPr>
  </w:style>
  <w:style w:type="paragraph" w:styleId="CommentText">
    <w:name w:val="annotation text"/>
    <w:basedOn w:val="Normal"/>
    <w:link w:val="CommentTextChar"/>
    <w:rsid w:val="0063664B"/>
    <w:pPr>
      <w:spacing w:after="0" w:line="240" w:lineRule="auto"/>
      <w:ind w:left="0"/>
      <w:jc w:val="left"/>
    </w:pPr>
    <w:rPr>
      <w:rFonts w:ascii="Times New Roman" w:eastAsia="Times New Roman" w:hAnsi="Times New Roman"/>
      <w:sz w:val="20"/>
      <w:szCs w:val="20"/>
      <w:lang w:val="ro-RO" w:eastAsia="ro-RO"/>
    </w:rPr>
  </w:style>
  <w:style w:type="character" w:customStyle="1" w:styleId="CommentTextChar">
    <w:name w:val="Comment Text Char"/>
    <w:basedOn w:val="DefaultParagraphFont"/>
    <w:link w:val="CommentText"/>
    <w:rsid w:val="0063664B"/>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rsid w:val="0063664B"/>
    <w:rPr>
      <w:b/>
      <w:bCs/>
    </w:rPr>
  </w:style>
  <w:style w:type="character" w:customStyle="1" w:styleId="CommentSubjectChar">
    <w:name w:val="Comment Subject Char"/>
    <w:basedOn w:val="CommentTextChar"/>
    <w:link w:val="CommentSubject"/>
    <w:rsid w:val="0063664B"/>
    <w:rPr>
      <w:rFonts w:ascii="Times New Roman" w:eastAsia="Times New Roman" w:hAnsi="Times New Roman" w:cs="Times New Roman"/>
      <w:b/>
      <w:bCs/>
      <w:sz w:val="20"/>
      <w:szCs w:val="20"/>
      <w:lang w:eastAsia="ro-RO"/>
    </w:rPr>
  </w:style>
  <w:style w:type="character" w:customStyle="1" w:styleId="Fontdeparagrafimplicit1">
    <w:name w:val="Font de paragraf implicit1"/>
    <w:qFormat/>
    <w:rsid w:val="00177C0A"/>
  </w:style>
  <w:style w:type="paragraph" w:customStyle="1" w:styleId="LO-Normal">
    <w:name w:val="LO-Normal"/>
    <w:qFormat/>
    <w:rsid w:val="00177C0A"/>
    <w:pPr>
      <w:suppressAutoHyphens/>
      <w:spacing w:after="0" w:line="240" w:lineRule="auto"/>
    </w:pPr>
    <w:rPr>
      <w:rFonts w:ascii="Liberation Serif;Times New Roma" w:eastAsia="Noto Serif CJK SC" w:hAnsi="Liberation Serif;Times New Roma" w:cs="Lohit Devanagari;Calibri"/>
      <w:kern w:val="2"/>
      <w:sz w:val="24"/>
      <w:szCs w:val="24"/>
      <w:lang w:eastAsia="zh-CN" w:bidi="hi-IN"/>
    </w:rPr>
  </w:style>
  <w:style w:type="character" w:customStyle="1" w:styleId="Accentuareputernic">
    <w:name w:val="Accentuare puternică"/>
    <w:qFormat/>
    <w:rsid w:val="005155D5"/>
    <w:rPr>
      <w:b/>
      <w:bCs/>
    </w:rPr>
  </w:style>
  <w:style w:type="character" w:customStyle="1" w:styleId="slitbdy">
    <w:name w:val="s_lit_bdy"/>
    <w:basedOn w:val="DefaultParagraphFont"/>
    <w:rsid w:val="00135339"/>
  </w:style>
  <w:style w:type="character" w:customStyle="1" w:styleId="NoSpacingChar">
    <w:name w:val="No Spacing Char"/>
    <w:link w:val="NoSpacing"/>
    <w:uiPriority w:val="1"/>
    <w:locked/>
    <w:rsid w:val="00F90AE0"/>
    <w:rPr>
      <w:rFonts w:ascii="Trebuchet MS" w:eastAsia="MS Mincho" w:hAnsi="Trebuchet MS" w:cs="Times New Roman"/>
      <w:lang w:val="en-US"/>
    </w:rPr>
  </w:style>
  <w:style w:type="character" w:customStyle="1" w:styleId="rvts1">
    <w:name w:val="rvts1"/>
    <w:basedOn w:val="DefaultParagraphFont"/>
    <w:rsid w:val="000D5AED"/>
  </w:style>
  <w:style w:type="character" w:customStyle="1" w:styleId="Heading2Char">
    <w:name w:val="Heading 2 Char"/>
    <w:basedOn w:val="DefaultParagraphFont"/>
    <w:link w:val="Heading2"/>
    <w:uiPriority w:val="9"/>
    <w:semiHidden/>
    <w:rsid w:val="004A60E2"/>
    <w:rPr>
      <w:rFonts w:asciiTheme="majorHAnsi" w:eastAsiaTheme="majorEastAsia" w:hAnsiTheme="majorHAnsi" w:cstheme="majorBidi"/>
      <w:color w:val="365F91" w:themeColor="accent1" w:themeShade="BF"/>
      <w:sz w:val="26"/>
      <w:szCs w:val="26"/>
      <w:lang w:val="en-US"/>
    </w:rPr>
  </w:style>
  <w:style w:type="character" w:customStyle="1" w:styleId="ListParagraphChar">
    <w:name w:val="List Paragraph Char"/>
    <w:link w:val="ListParagraph"/>
    <w:uiPriority w:val="34"/>
    <w:qFormat/>
    <w:locked/>
    <w:rsid w:val="003872D8"/>
    <w:rPr>
      <w:rFonts w:ascii="Trebuchet MS" w:eastAsia="MS Mincho" w:hAnsi="Trebuchet MS" w:cs="Times New Roman"/>
      <w:lang w:val="en-US"/>
    </w:rPr>
  </w:style>
  <w:style w:type="character" w:customStyle="1" w:styleId="rvts21">
    <w:name w:val="rvts21"/>
    <w:basedOn w:val="DefaultParagraphFont"/>
    <w:rsid w:val="000758AF"/>
    <w:rPr>
      <w:b/>
      <w:bCs/>
      <w:color w:val="231F20"/>
    </w:rPr>
  </w:style>
  <w:style w:type="character" w:customStyle="1" w:styleId="rvts9">
    <w:name w:val="rvts9"/>
    <w:rsid w:val="00F91F17"/>
  </w:style>
  <w:style w:type="character" w:customStyle="1" w:styleId="rvts51">
    <w:name w:val="rvts51"/>
    <w:basedOn w:val="DefaultParagraphFont"/>
    <w:rsid w:val="0019642B"/>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2955">
      <w:bodyDiv w:val="1"/>
      <w:marLeft w:val="0"/>
      <w:marRight w:val="0"/>
      <w:marTop w:val="0"/>
      <w:marBottom w:val="0"/>
      <w:divBdr>
        <w:top w:val="none" w:sz="0" w:space="0" w:color="auto"/>
        <w:left w:val="none" w:sz="0" w:space="0" w:color="auto"/>
        <w:bottom w:val="none" w:sz="0" w:space="0" w:color="auto"/>
        <w:right w:val="none" w:sz="0" w:space="0" w:color="auto"/>
      </w:divBdr>
    </w:div>
    <w:div w:id="141317667">
      <w:bodyDiv w:val="1"/>
      <w:marLeft w:val="0"/>
      <w:marRight w:val="0"/>
      <w:marTop w:val="0"/>
      <w:marBottom w:val="0"/>
      <w:divBdr>
        <w:top w:val="none" w:sz="0" w:space="0" w:color="auto"/>
        <w:left w:val="none" w:sz="0" w:space="0" w:color="auto"/>
        <w:bottom w:val="none" w:sz="0" w:space="0" w:color="auto"/>
        <w:right w:val="none" w:sz="0" w:space="0" w:color="auto"/>
      </w:divBdr>
    </w:div>
    <w:div w:id="182673608">
      <w:bodyDiv w:val="1"/>
      <w:marLeft w:val="0"/>
      <w:marRight w:val="0"/>
      <w:marTop w:val="0"/>
      <w:marBottom w:val="0"/>
      <w:divBdr>
        <w:top w:val="none" w:sz="0" w:space="0" w:color="auto"/>
        <w:left w:val="none" w:sz="0" w:space="0" w:color="auto"/>
        <w:bottom w:val="none" w:sz="0" w:space="0" w:color="auto"/>
        <w:right w:val="none" w:sz="0" w:space="0" w:color="auto"/>
      </w:divBdr>
    </w:div>
    <w:div w:id="391854173">
      <w:bodyDiv w:val="1"/>
      <w:marLeft w:val="0"/>
      <w:marRight w:val="0"/>
      <w:marTop w:val="0"/>
      <w:marBottom w:val="0"/>
      <w:divBdr>
        <w:top w:val="none" w:sz="0" w:space="0" w:color="auto"/>
        <w:left w:val="none" w:sz="0" w:space="0" w:color="auto"/>
        <w:bottom w:val="none" w:sz="0" w:space="0" w:color="auto"/>
        <w:right w:val="none" w:sz="0" w:space="0" w:color="auto"/>
      </w:divBdr>
    </w:div>
    <w:div w:id="803691595">
      <w:bodyDiv w:val="1"/>
      <w:marLeft w:val="0"/>
      <w:marRight w:val="0"/>
      <w:marTop w:val="0"/>
      <w:marBottom w:val="0"/>
      <w:divBdr>
        <w:top w:val="none" w:sz="0" w:space="0" w:color="auto"/>
        <w:left w:val="none" w:sz="0" w:space="0" w:color="auto"/>
        <w:bottom w:val="none" w:sz="0" w:space="0" w:color="auto"/>
        <w:right w:val="none" w:sz="0" w:space="0" w:color="auto"/>
      </w:divBdr>
    </w:div>
    <w:div w:id="818577052">
      <w:bodyDiv w:val="1"/>
      <w:marLeft w:val="0"/>
      <w:marRight w:val="0"/>
      <w:marTop w:val="0"/>
      <w:marBottom w:val="0"/>
      <w:divBdr>
        <w:top w:val="none" w:sz="0" w:space="0" w:color="auto"/>
        <w:left w:val="none" w:sz="0" w:space="0" w:color="auto"/>
        <w:bottom w:val="none" w:sz="0" w:space="0" w:color="auto"/>
        <w:right w:val="none" w:sz="0" w:space="0" w:color="auto"/>
      </w:divBdr>
    </w:div>
    <w:div w:id="824122879">
      <w:bodyDiv w:val="1"/>
      <w:marLeft w:val="0"/>
      <w:marRight w:val="0"/>
      <w:marTop w:val="0"/>
      <w:marBottom w:val="0"/>
      <w:divBdr>
        <w:top w:val="none" w:sz="0" w:space="0" w:color="auto"/>
        <w:left w:val="none" w:sz="0" w:space="0" w:color="auto"/>
        <w:bottom w:val="none" w:sz="0" w:space="0" w:color="auto"/>
        <w:right w:val="none" w:sz="0" w:space="0" w:color="auto"/>
      </w:divBdr>
    </w:div>
    <w:div w:id="1316303185">
      <w:bodyDiv w:val="1"/>
      <w:marLeft w:val="0"/>
      <w:marRight w:val="0"/>
      <w:marTop w:val="0"/>
      <w:marBottom w:val="0"/>
      <w:divBdr>
        <w:top w:val="none" w:sz="0" w:space="0" w:color="auto"/>
        <w:left w:val="none" w:sz="0" w:space="0" w:color="auto"/>
        <w:bottom w:val="none" w:sz="0" w:space="0" w:color="auto"/>
        <w:right w:val="none" w:sz="0" w:space="0" w:color="auto"/>
      </w:divBdr>
    </w:div>
    <w:div w:id="1367558641">
      <w:bodyDiv w:val="1"/>
      <w:marLeft w:val="0"/>
      <w:marRight w:val="0"/>
      <w:marTop w:val="0"/>
      <w:marBottom w:val="0"/>
      <w:divBdr>
        <w:top w:val="none" w:sz="0" w:space="0" w:color="auto"/>
        <w:left w:val="none" w:sz="0" w:space="0" w:color="auto"/>
        <w:bottom w:val="none" w:sz="0" w:space="0" w:color="auto"/>
        <w:right w:val="none" w:sz="0" w:space="0" w:color="auto"/>
      </w:divBdr>
    </w:div>
    <w:div w:id="1669551769">
      <w:bodyDiv w:val="1"/>
      <w:marLeft w:val="0"/>
      <w:marRight w:val="0"/>
      <w:marTop w:val="0"/>
      <w:marBottom w:val="0"/>
      <w:divBdr>
        <w:top w:val="none" w:sz="0" w:space="0" w:color="auto"/>
        <w:left w:val="none" w:sz="0" w:space="0" w:color="auto"/>
        <w:bottom w:val="none" w:sz="0" w:space="0" w:color="auto"/>
        <w:right w:val="none" w:sz="0" w:space="0" w:color="auto"/>
      </w:divBdr>
    </w:div>
    <w:div w:id="211820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s2@m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91A9C-54F7-4F50-8F0D-CEFCD9BE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2719</TotalTime>
  <Pages>8</Pages>
  <Words>3662</Words>
  <Characters>20879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Sorana Lixandru Dohotariu</dc:creator>
  <cp:lastModifiedBy>user</cp:lastModifiedBy>
  <cp:revision>992</cp:revision>
  <cp:lastPrinted>2025-03-26T08:02:00Z</cp:lastPrinted>
  <dcterms:created xsi:type="dcterms:W3CDTF">2017-10-18T12:34:00Z</dcterms:created>
  <dcterms:modified xsi:type="dcterms:W3CDTF">2025-03-27T07:50:00Z</dcterms:modified>
</cp:coreProperties>
</file>