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C7" w:rsidRDefault="00731DC3" w:rsidP="00366147">
      <w:pPr>
        <w:tabs>
          <w:tab w:val="left" w:pos="3960"/>
        </w:tabs>
        <w:spacing w:after="0"/>
        <w:jc w:val="center"/>
        <w:rPr>
          <w:rFonts w:ascii="Times New Roman" w:hAnsi="Times New Roman" w:cs="Times New Roman"/>
          <w:b/>
          <w:bCs/>
          <w:sz w:val="24"/>
          <w:szCs w:val="24"/>
        </w:rPr>
      </w:pPr>
      <w:r w:rsidRPr="006D3862">
        <w:rPr>
          <w:rFonts w:ascii="Times New Roman" w:hAnsi="Times New Roman" w:cs="Times New Roman"/>
          <w:b/>
          <w:bCs/>
          <w:sz w:val="24"/>
          <w:szCs w:val="24"/>
        </w:rPr>
        <w:t>NOTĂ DE FUNDAMENTARE</w:t>
      </w:r>
    </w:p>
    <w:p w:rsidR="00E46EC8" w:rsidRDefault="00E46EC8" w:rsidP="00366147">
      <w:pPr>
        <w:tabs>
          <w:tab w:val="left" w:pos="3960"/>
        </w:tabs>
        <w:spacing w:after="0"/>
        <w:jc w:val="center"/>
        <w:rPr>
          <w:rFonts w:ascii="Times New Roman" w:hAnsi="Times New Roman" w:cs="Times New Roman"/>
          <w:b/>
          <w:bCs/>
          <w:sz w:val="24"/>
          <w:szCs w:val="24"/>
        </w:rPr>
      </w:pPr>
    </w:p>
    <w:p w:rsidR="00E51913" w:rsidRDefault="00E51913" w:rsidP="00366147">
      <w:pPr>
        <w:tabs>
          <w:tab w:val="left" w:pos="3960"/>
        </w:tabs>
        <w:spacing w:after="0"/>
        <w:jc w:val="center"/>
        <w:rPr>
          <w:rFonts w:ascii="Times New Roman" w:hAnsi="Times New Roman" w:cs="Times New Roman"/>
          <w:b/>
          <w:bCs/>
          <w:sz w:val="24"/>
          <w:szCs w:val="24"/>
        </w:rPr>
      </w:pPr>
    </w:p>
    <w:p w:rsidR="0026119B" w:rsidRDefault="00E46EC8" w:rsidP="00366147">
      <w:pPr>
        <w:tabs>
          <w:tab w:val="left" w:pos="3960"/>
        </w:tabs>
        <w:spacing w:after="0"/>
        <w:jc w:val="center"/>
        <w:rPr>
          <w:rFonts w:ascii="Times New Roman" w:hAnsi="Times New Roman" w:cs="Times New Roman"/>
          <w:b/>
          <w:bCs/>
          <w:sz w:val="24"/>
          <w:szCs w:val="24"/>
        </w:rPr>
      </w:pPr>
      <w:r>
        <w:rPr>
          <w:rFonts w:ascii="Times New Roman" w:hAnsi="Times New Roman" w:cs="Times New Roman"/>
          <w:b/>
          <w:bCs/>
          <w:sz w:val="24"/>
          <w:szCs w:val="24"/>
        </w:rPr>
        <w:t>HOTĂRÂRE DE GUVERN</w:t>
      </w:r>
    </w:p>
    <w:p w:rsidR="00871BE1" w:rsidRDefault="00871BE1" w:rsidP="00366147">
      <w:pPr>
        <w:tabs>
          <w:tab w:val="left" w:pos="3960"/>
        </w:tabs>
        <w:spacing w:after="0"/>
        <w:jc w:val="center"/>
        <w:rPr>
          <w:rFonts w:ascii="Times New Roman" w:hAnsi="Times New Roman" w:cs="Times New Roman"/>
          <w:b/>
          <w:bCs/>
          <w:sz w:val="24"/>
          <w:szCs w:val="24"/>
        </w:rPr>
      </w:pPr>
    </w:p>
    <w:p w:rsidR="00E51913" w:rsidRDefault="00E51913" w:rsidP="00366147">
      <w:pPr>
        <w:tabs>
          <w:tab w:val="left" w:pos="3960"/>
        </w:tabs>
        <w:spacing w:after="0"/>
        <w:jc w:val="center"/>
        <w:rPr>
          <w:rFonts w:ascii="Times New Roman" w:hAnsi="Times New Roman" w:cs="Times New Roman"/>
          <w:b/>
          <w:bCs/>
          <w:sz w:val="24"/>
          <w:szCs w:val="24"/>
        </w:rPr>
      </w:pPr>
    </w:p>
    <w:p w:rsidR="00B97B10" w:rsidRPr="00CA4CCE" w:rsidRDefault="00B97B10" w:rsidP="00366147">
      <w:pPr>
        <w:autoSpaceDE w:val="0"/>
        <w:autoSpaceDN w:val="0"/>
        <w:adjustRightInd w:val="0"/>
        <w:spacing w:after="0"/>
        <w:jc w:val="center"/>
        <w:rPr>
          <w:rFonts w:ascii="Times New Roman" w:hAnsi="Times New Roman" w:cs="Times New Roman"/>
          <w:b/>
          <w:sz w:val="24"/>
          <w:szCs w:val="24"/>
        </w:rPr>
      </w:pPr>
      <w:r w:rsidRPr="004C71CA">
        <w:rPr>
          <w:rFonts w:ascii="Times New Roman" w:hAnsi="Times New Roman" w:cs="Times New Roman"/>
          <w:b/>
          <w:sz w:val="24"/>
          <w:szCs w:val="24"/>
        </w:rPr>
        <w:t xml:space="preserve">privind </w:t>
      </w:r>
      <w:r>
        <w:rPr>
          <w:rFonts w:ascii="Times New Roman" w:hAnsi="Times New Roman" w:cs="Times New Roman"/>
          <w:b/>
          <w:sz w:val="24"/>
          <w:szCs w:val="24"/>
        </w:rPr>
        <w:t xml:space="preserve">înscrierea unui imobil în inventarul centralizat al bunurilor din domeniul public al statului și </w:t>
      </w:r>
      <w:r w:rsidRPr="00CA4CCE">
        <w:rPr>
          <w:rFonts w:ascii="Times New Roman" w:hAnsi="Times New Roman" w:cs="Times New Roman"/>
          <w:b/>
          <w:sz w:val="24"/>
          <w:szCs w:val="24"/>
        </w:rPr>
        <w:t xml:space="preserve">darea </w:t>
      </w:r>
      <w:r>
        <w:rPr>
          <w:rFonts w:ascii="Times New Roman" w:hAnsi="Times New Roman" w:cs="Times New Roman"/>
          <w:b/>
          <w:sz w:val="24"/>
          <w:szCs w:val="24"/>
        </w:rPr>
        <w:t xml:space="preserve">acestuia </w:t>
      </w:r>
      <w:r w:rsidRPr="00CA4CCE">
        <w:rPr>
          <w:rFonts w:ascii="Times New Roman" w:hAnsi="Times New Roman" w:cs="Times New Roman"/>
          <w:b/>
          <w:sz w:val="24"/>
          <w:szCs w:val="24"/>
        </w:rPr>
        <w:t>în admin</w:t>
      </w:r>
      <w:r>
        <w:rPr>
          <w:rFonts w:ascii="Times New Roman" w:hAnsi="Times New Roman" w:cs="Times New Roman"/>
          <w:b/>
          <w:sz w:val="24"/>
          <w:szCs w:val="24"/>
        </w:rPr>
        <w:t xml:space="preserve">istrarea Institutului de Medicină Legală Târgu Mureș </w:t>
      </w:r>
      <w:r w:rsidR="008A7727">
        <w:rPr>
          <w:rFonts w:ascii="Times New Roman" w:hAnsi="Times New Roman" w:cs="Times New Roman"/>
          <w:b/>
          <w:sz w:val="24"/>
          <w:szCs w:val="24"/>
        </w:rPr>
        <w:t>din subordinea Ministerului Sănătății</w:t>
      </w:r>
    </w:p>
    <w:p w:rsidR="00B97B10" w:rsidRPr="00CA4CCE" w:rsidRDefault="00B97B10" w:rsidP="00366147">
      <w:pPr>
        <w:autoSpaceDE w:val="0"/>
        <w:autoSpaceDN w:val="0"/>
        <w:adjustRightInd w:val="0"/>
        <w:spacing w:after="0"/>
        <w:jc w:val="center"/>
        <w:rPr>
          <w:rFonts w:ascii="Times New Roman" w:hAnsi="Times New Roman" w:cs="Times New Roman"/>
          <w:b/>
          <w:sz w:val="24"/>
          <w:szCs w:val="24"/>
        </w:rPr>
      </w:pPr>
    </w:p>
    <w:p w:rsidR="002D545F" w:rsidRDefault="002D545F" w:rsidP="00366147">
      <w:pPr>
        <w:autoSpaceDE w:val="0"/>
        <w:autoSpaceDN w:val="0"/>
        <w:adjustRightInd w:val="0"/>
        <w:spacing w:after="0"/>
        <w:jc w:val="center"/>
        <w:rPr>
          <w:rFonts w:ascii="Times New Roman" w:hAnsi="Times New Roman" w:cs="Times New Roman"/>
          <w:b/>
          <w:sz w:val="24"/>
          <w:szCs w:val="24"/>
        </w:rPr>
      </w:pPr>
      <w:r w:rsidRPr="006D3862">
        <w:rPr>
          <w:rFonts w:ascii="Times New Roman" w:hAnsi="Times New Roman" w:cs="Times New Roman"/>
          <w:b/>
          <w:sz w:val="24"/>
          <w:szCs w:val="24"/>
        </w:rPr>
        <w:t xml:space="preserve"> </w:t>
      </w:r>
    </w:p>
    <w:p w:rsidR="002D545F" w:rsidRDefault="002D545F" w:rsidP="00366147">
      <w:pPr>
        <w:tabs>
          <w:tab w:val="left" w:pos="990"/>
          <w:tab w:val="left" w:pos="3960"/>
        </w:tabs>
        <w:spacing w:after="0"/>
        <w:jc w:val="both"/>
        <w:rPr>
          <w:rFonts w:ascii="Times New Roman" w:hAnsi="Times New Roman" w:cs="Times New Roman"/>
          <w:b/>
          <w:sz w:val="24"/>
          <w:szCs w:val="24"/>
        </w:rPr>
      </w:pPr>
    </w:p>
    <w:p w:rsidR="002D545F" w:rsidRDefault="002D545F" w:rsidP="00366147">
      <w:pPr>
        <w:tabs>
          <w:tab w:val="left" w:pos="990"/>
          <w:tab w:val="left" w:pos="3960"/>
        </w:tabs>
        <w:spacing w:after="0"/>
        <w:jc w:val="both"/>
        <w:rPr>
          <w:rFonts w:ascii="Times New Roman" w:hAnsi="Times New Roman" w:cs="Times New Roman"/>
          <w:bCs/>
          <w:sz w:val="24"/>
          <w:szCs w:val="24"/>
        </w:rPr>
      </w:pPr>
      <w:r w:rsidRPr="006D3862">
        <w:rPr>
          <w:rFonts w:ascii="Times New Roman" w:hAnsi="Times New Roman" w:cs="Times New Roman"/>
          <w:b/>
          <w:sz w:val="24"/>
          <w:szCs w:val="24"/>
        </w:rPr>
        <w:t xml:space="preserve">         </w:t>
      </w:r>
      <w:r w:rsidRPr="006D3862">
        <w:rPr>
          <w:rFonts w:ascii="Times New Roman" w:hAnsi="Times New Roman" w:cs="Times New Roman"/>
          <w:bCs/>
          <w:sz w:val="24"/>
          <w:szCs w:val="24"/>
        </w:rPr>
        <w:t xml:space="preserve">Proiectul propus spre aprobare nu prezintă impact asupra domeniilor social, economic și de mediu, asupra bugetului general consolidat sau asupra legislației în vigoare și intră sub incidența dispozițiilor art. </w:t>
      </w:r>
      <w:r w:rsidR="00D5389D">
        <w:rPr>
          <w:rFonts w:ascii="Times New Roman" w:hAnsi="Times New Roman" w:cs="Times New Roman"/>
          <w:bCs/>
          <w:sz w:val="24"/>
          <w:szCs w:val="24"/>
        </w:rPr>
        <w:t>1</w:t>
      </w:r>
      <w:r w:rsidRPr="006D3862">
        <w:rPr>
          <w:rFonts w:ascii="Times New Roman" w:hAnsi="Times New Roman" w:cs="Times New Roman"/>
          <w:bCs/>
          <w:sz w:val="24"/>
          <w:szCs w:val="24"/>
        </w:rPr>
        <w:t xml:space="preserve"> alin. (</w:t>
      </w:r>
      <w:r w:rsidR="00D5389D">
        <w:rPr>
          <w:rFonts w:ascii="Times New Roman" w:hAnsi="Times New Roman" w:cs="Times New Roman"/>
          <w:bCs/>
          <w:sz w:val="24"/>
          <w:szCs w:val="24"/>
        </w:rPr>
        <w:t>3</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 xml:space="preserve">lit. a) </w:t>
      </w:r>
      <w:r w:rsidRPr="006D3862">
        <w:rPr>
          <w:rFonts w:ascii="Times New Roman" w:hAnsi="Times New Roman" w:cs="Times New Roman"/>
          <w:bCs/>
          <w:sz w:val="24"/>
          <w:szCs w:val="24"/>
        </w:rPr>
        <w:t xml:space="preserve">din </w:t>
      </w:r>
      <w:r w:rsidR="00C4455F">
        <w:rPr>
          <w:rFonts w:ascii="Times New Roman" w:hAnsi="Times New Roman" w:cs="Times New Roman"/>
          <w:bCs/>
          <w:sz w:val="24"/>
          <w:szCs w:val="24"/>
        </w:rPr>
        <w:t>H.G.</w:t>
      </w:r>
      <w:r w:rsidRPr="006D3862">
        <w:rPr>
          <w:rFonts w:ascii="Times New Roman" w:hAnsi="Times New Roman" w:cs="Times New Roman"/>
          <w:bCs/>
          <w:sz w:val="24"/>
          <w:szCs w:val="24"/>
        </w:rPr>
        <w:t xml:space="preserve"> nr. </w:t>
      </w:r>
      <w:r w:rsidR="00D5389D">
        <w:rPr>
          <w:rFonts w:ascii="Times New Roman" w:hAnsi="Times New Roman" w:cs="Times New Roman"/>
          <w:bCs/>
          <w:sz w:val="24"/>
          <w:szCs w:val="24"/>
        </w:rPr>
        <w:t>443</w:t>
      </w:r>
      <w:r w:rsidRPr="006D3862">
        <w:rPr>
          <w:rFonts w:ascii="Times New Roman" w:hAnsi="Times New Roman" w:cs="Times New Roman"/>
          <w:bCs/>
          <w:sz w:val="24"/>
          <w:szCs w:val="24"/>
        </w:rPr>
        <w:t>/20</w:t>
      </w:r>
      <w:r w:rsidR="00D5389D">
        <w:rPr>
          <w:rFonts w:ascii="Times New Roman" w:hAnsi="Times New Roman" w:cs="Times New Roman"/>
          <w:bCs/>
          <w:sz w:val="24"/>
          <w:szCs w:val="24"/>
        </w:rPr>
        <w:t>22</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pentru aprobarea</w:t>
      </w:r>
      <w:r w:rsidRPr="006D3862">
        <w:rPr>
          <w:rFonts w:ascii="Times New Roman" w:hAnsi="Times New Roman" w:cs="Times New Roman"/>
          <w:bCs/>
          <w:sz w:val="24"/>
          <w:szCs w:val="24"/>
        </w:rPr>
        <w:t xml:space="preserve"> instrumentului de prezentare și motivare</w:t>
      </w:r>
      <w:r w:rsidR="00D5389D">
        <w:rPr>
          <w:rFonts w:ascii="Times New Roman" w:hAnsi="Times New Roman" w:cs="Times New Roman"/>
          <w:bCs/>
          <w:sz w:val="24"/>
          <w:szCs w:val="24"/>
        </w:rPr>
        <w:t>, a structurii raportului</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privind implementarea a</w:t>
      </w:r>
      <w:r w:rsidRPr="006D3862">
        <w:rPr>
          <w:rFonts w:ascii="Times New Roman" w:hAnsi="Times New Roman" w:cs="Times New Roman"/>
          <w:bCs/>
          <w:sz w:val="24"/>
          <w:szCs w:val="24"/>
        </w:rPr>
        <w:t>cte</w:t>
      </w:r>
      <w:r w:rsidR="00D5389D">
        <w:rPr>
          <w:rFonts w:ascii="Times New Roman" w:hAnsi="Times New Roman" w:cs="Times New Roman"/>
          <w:bCs/>
          <w:sz w:val="24"/>
          <w:szCs w:val="24"/>
        </w:rPr>
        <w:t>lor</w:t>
      </w:r>
      <w:r w:rsidRPr="006D3862">
        <w:rPr>
          <w:rFonts w:ascii="Times New Roman" w:hAnsi="Times New Roman" w:cs="Times New Roman"/>
          <w:bCs/>
          <w:sz w:val="24"/>
          <w:szCs w:val="24"/>
        </w:rPr>
        <w:t xml:space="preserve"> normative</w:t>
      </w:r>
      <w:r w:rsidR="00D5389D">
        <w:rPr>
          <w:rFonts w:ascii="Times New Roman" w:hAnsi="Times New Roman" w:cs="Times New Roman"/>
          <w:bCs/>
          <w:sz w:val="24"/>
          <w:szCs w:val="24"/>
        </w:rPr>
        <w:t>,</w:t>
      </w:r>
      <w:r w:rsidR="00D5389D" w:rsidRPr="00D5389D">
        <w:rPr>
          <w:rFonts w:ascii="Times New Roman" w:hAnsi="Times New Roman" w:cs="Times New Roman"/>
          <w:bCs/>
          <w:sz w:val="24"/>
          <w:szCs w:val="24"/>
        </w:rPr>
        <w:t xml:space="preserve"> a instrucţiunilor metodologice pentru realizarea evaluării impactului, precum şi pentru înfiinţarea Consiliului consultativ pentru evaluarea impactului actelor normative</w:t>
      </w:r>
      <w:r w:rsidRPr="006D3862">
        <w:rPr>
          <w:rFonts w:ascii="Times New Roman" w:hAnsi="Times New Roman" w:cs="Times New Roman"/>
          <w:bCs/>
          <w:sz w:val="24"/>
          <w:szCs w:val="24"/>
        </w:rPr>
        <w:t>, nefiind necesară respectarea structurii prevăzute în anexa</w:t>
      </w:r>
      <w:r w:rsidR="00D5389D">
        <w:rPr>
          <w:rFonts w:ascii="Times New Roman" w:hAnsi="Times New Roman" w:cs="Times New Roman"/>
          <w:bCs/>
          <w:sz w:val="24"/>
          <w:szCs w:val="24"/>
        </w:rPr>
        <w:t xml:space="preserve"> nr.1 </w:t>
      </w:r>
      <w:r w:rsidRPr="006D3862">
        <w:rPr>
          <w:rFonts w:ascii="Times New Roman" w:hAnsi="Times New Roman" w:cs="Times New Roman"/>
          <w:bCs/>
          <w:sz w:val="24"/>
          <w:szCs w:val="24"/>
        </w:rPr>
        <w:t>la această hotărâre.</w:t>
      </w:r>
    </w:p>
    <w:p w:rsidR="00E51913" w:rsidRPr="006D3862" w:rsidRDefault="00E51913" w:rsidP="00366147">
      <w:pPr>
        <w:tabs>
          <w:tab w:val="left" w:pos="990"/>
          <w:tab w:val="left" w:pos="3960"/>
        </w:tabs>
        <w:spacing w:after="0"/>
        <w:jc w:val="both"/>
        <w:rPr>
          <w:rFonts w:ascii="Times New Roman" w:hAnsi="Times New Roman" w:cs="Times New Roman"/>
          <w:bCs/>
          <w:sz w:val="24"/>
          <w:szCs w:val="24"/>
        </w:rPr>
      </w:pPr>
    </w:p>
    <w:tbl>
      <w:tblPr>
        <w:tblW w:w="4938" w:type="pct"/>
        <w:tblInd w:w="-176" w:type="dxa"/>
        <w:tblLayout w:type="fixed"/>
        <w:tblLook w:val="01E0" w:firstRow="1" w:lastRow="1" w:firstColumn="1" w:lastColumn="1" w:noHBand="0" w:noVBand="0"/>
      </w:tblPr>
      <w:tblGrid>
        <w:gridCol w:w="9994"/>
      </w:tblGrid>
      <w:tr w:rsidR="005E4B34" w:rsidRPr="006D3862" w:rsidTr="00C33333">
        <w:trPr>
          <w:trHeight w:val="566"/>
        </w:trPr>
        <w:tc>
          <w:tcPr>
            <w:tcW w:w="10207" w:type="dxa"/>
          </w:tcPr>
          <w:p w:rsidR="002D545F" w:rsidRDefault="00D505C3" w:rsidP="00366147">
            <w:pPr>
              <w:pStyle w:val="NoSpacing"/>
              <w:spacing w:line="276" w:lineRule="auto"/>
              <w:jc w:val="both"/>
              <w:rPr>
                <w:rFonts w:ascii="Times New Roman" w:hAnsi="Times New Roman" w:cs="Times New Roman"/>
                <w:noProof/>
                <w:sz w:val="24"/>
                <w:szCs w:val="24"/>
              </w:rPr>
            </w:pPr>
            <w:r w:rsidRPr="00BC18E9">
              <w:rPr>
                <w:rFonts w:ascii="Times New Roman" w:hAnsi="Times New Roman" w:cs="Times New Roman"/>
                <w:noProof/>
                <w:sz w:val="24"/>
                <w:szCs w:val="24"/>
              </w:rPr>
              <w:t xml:space="preserve">         </w:t>
            </w:r>
            <w:r w:rsidR="00C33333" w:rsidRPr="00BC18E9">
              <w:rPr>
                <w:rFonts w:ascii="Times New Roman" w:hAnsi="Times New Roman" w:cs="Times New Roman"/>
                <w:noProof/>
                <w:sz w:val="24"/>
                <w:szCs w:val="24"/>
              </w:rPr>
              <w:t xml:space="preserve">         </w:t>
            </w:r>
            <w:r w:rsidR="000C60F4" w:rsidRPr="00BC18E9">
              <w:rPr>
                <w:rFonts w:ascii="Times New Roman" w:hAnsi="Times New Roman" w:cs="Times New Roman"/>
                <w:noProof/>
                <w:sz w:val="24"/>
                <w:szCs w:val="24"/>
              </w:rPr>
              <w:t>Motivele</w:t>
            </w:r>
            <w:r w:rsidR="00731DC3" w:rsidRPr="00BC18E9">
              <w:rPr>
                <w:rFonts w:ascii="Times New Roman" w:hAnsi="Times New Roman" w:cs="Times New Roman"/>
                <w:noProof/>
                <w:sz w:val="24"/>
                <w:szCs w:val="24"/>
              </w:rPr>
              <w:t xml:space="preserve"> emiterii </w:t>
            </w:r>
            <w:r w:rsidR="001E11AA" w:rsidRPr="00BC18E9">
              <w:rPr>
                <w:rFonts w:ascii="Times New Roman" w:hAnsi="Times New Roman" w:cs="Times New Roman"/>
                <w:noProof/>
                <w:sz w:val="24"/>
                <w:szCs w:val="24"/>
              </w:rPr>
              <w:t>act</w:t>
            </w:r>
            <w:r w:rsidR="001C6F04" w:rsidRPr="00BC18E9">
              <w:rPr>
                <w:rFonts w:ascii="Times New Roman" w:hAnsi="Times New Roman" w:cs="Times New Roman"/>
                <w:noProof/>
                <w:sz w:val="24"/>
                <w:szCs w:val="24"/>
              </w:rPr>
              <w:t>ului</w:t>
            </w:r>
            <w:r w:rsidR="00731DC3" w:rsidRPr="00BC18E9">
              <w:rPr>
                <w:rFonts w:ascii="Times New Roman" w:hAnsi="Times New Roman" w:cs="Times New Roman"/>
                <w:noProof/>
                <w:sz w:val="24"/>
                <w:szCs w:val="24"/>
              </w:rPr>
              <w:t xml:space="preserve"> normativ</w:t>
            </w:r>
          </w:p>
          <w:p w:rsidR="00E51913" w:rsidRPr="00BC18E9" w:rsidRDefault="00E51913" w:rsidP="00366147">
            <w:pPr>
              <w:pStyle w:val="NoSpacing"/>
              <w:spacing w:line="276" w:lineRule="auto"/>
              <w:jc w:val="both"/>
              <w:rPr>
                <w:rFonts w:ascii="Times New Roman" w:hAnsi="Times New Roman" w:cs="Times New Roman"/>
                <w:noProof/>
                <w:sz w:val="24"/>
                <w:szCs w:val="24"/>
              </w:rPr>
            </w:pPr>
          </w:p>
          <w:p w:rsidR="00397BD8" w:rsidRPr="006445B3" w:rsidRDefault="006445B3" w:rsidP="00366147">
            <w:pPr>
              <w:pStyle w:val="NoSpac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B16123" w:rsidRPr="006445B3">
              <w:rPr>
                <w:rFonts w:ascii="Times New Roman" w:hAnsi="Times New Roman" w:cs="Times New Roman"/>
                <w:noProof/>
                <w:sz w:val="24"/>
                <w:szCs w:val="24"/>
              </w:rPr>
              <w:t xml:space="preserve">Prin prezentul proiect de act normativ se are în vedere </w:t>
            </w:r>
            <w:r w:rsidR="00705B39" w:rsidRPr="006445B3">
              <w:rPr>
                <w:rFonts w:ascii="Times New Roman" w:hAnsi="Times New Roman" w:cs="Times New Roman"/>
                <w:noProof/>
                <w:sz w:val="24"/>
                <w:szCs w:val="24"/>
              </w:rPr>
              <w:t xml:space="preserve">înscriera </w:t>
            </w:r>
            <w:r w:rsidR="00A23F6E" w:rsidRPr="006445B3">
              <w:rPr>
                <w:rFonts w:ascii="Times New Roman" w:hAnsi="Times New Roman" w:cs="Times New Roman"/>
                <w:noProof/>
                <w:sz w:val="24"/>
                <w:szCs w:val="24"/>
              </w:rPr>
              <w:t>un</w:t>
            </w:r>
            <w:r w:rsidR="005E1F1A" w:rsidRPr="006445B3">
              <w:rPr>
                <w:rFonts w:ascii="Times New Roman" w:hAnsi="Times New Roman" w:cs="Times New Roman"/>
                <w:noProof/>
                <w:sz w:val="24"/>
                <w:szCs w:val="24"/>
              </w:rPr>
              <w:t>ui bun</w:t>
            </w:r>
            <w:r w:rsidR="00B16123" w:rsidRPr="006445B3">
              <w:rPr>
                <w:rFonts w:ascii="Times New Roman" w:hAnsi="Times New Roman" w:cs="Times New Roman"/>
                <w:noProof/>
                <w:sz w:val="24"/>
                <w:szCs w:val="24"/>
              </w:rPr>
              <w:t xml:space="preserve"> imobil în inventarul centralizat al bunurilor din domeniul public al statului, aprobat prin HG nr. 1705/2006 </w:t>
            </w:r>
            <w:r w:rsidR="00B16123" w:rsidRPr="00BC18E9">
              <w:rPr>
                <w:rFonts w:ascii="Times New Roman" w:hAnsi="Times New Roman" w:cs="Times New Roman"/>
                <w:noProof/>
                <w:sz w:val="24"/>
                <w:szCs w:val="24"/>
              </w:rPr>
              <w:t>pentru aprobarea inventarului centralizat al bunurilor din domeniul public al statului</w:t>
            </w:r>
            <w:r w:rsidR="00B16123" w:rsidRPr="006445B3">
              <w:rPr>
                <w:rFonts w:ascii="Times New Roman" w:hAnsi="Times New Roman" w:cs="Times New Roman"/>
                <w:noProof/>
                <w:sz w:val="24"/>
                <w:szCs w:val="24"/>
              </w:rPr>
              <w:t>, cu modifică</w:t>
            </w:r>
            <w:r w:rsidR="00A23F6E" w:rsidRPr="006445B3">
              <w:rPr>
                <w:rFonts w:ascii="Times New Roman" w:hAnsi="Times New Roman" w:cs="Times New Roman"/>
                <w:noProof/>
                <w:sz w:val="24"/>
                <w:szCs w:val="24"/>
              </w:rPr>
              <w:t>r</w:t>
            </w:r>
            <w:r w:rsidR="007C3FF3" w:rsidRPr="006445B3">
              <w:rPr>
                <w:rFonts w:ascii="Times New Roman" w:hAnsi="Times New Roman" w:cs="Times New Roman"/>
                <w:noProof/>
                <w:sz w:val="24"/>
                <w:szCs w:val="24"/>
              </w:rPr>
              <w:t xml:space="preserve">ile şi completările </w:t>
            </w:r>
            <w:r w:rsidR="00AE4E67" w:rsidRPr="006445B3">
              <w:rPr>
                <w:rFonts w:ascii="Times New Roman" w:hAnsi="Times New Roman" w:cs="Times New Roman"/>
                <w:noProof/>
                <w:sz w:val="24"/>
                <w:szCs w:val="24"/>
              </w:rPr>
              <w:t xml:space="preserve">ulterioare și </w:t>
            </w:r>
            <w:r w:rsidR="00BC07D9">
              <w:rPr>
                <w:rFonts w:ascii="Times New Roman" w:hAnsi="Times New Roman" w:cs="Times New Roman"/>
                <w:noProof/>
                <w:sz w:val="24"/>
                <w:szCs w:val="24"/>
              </w:rPr>
              <w:t xml:space="preserve">darea </w:t>
            </w:r>
            <w:r w:rsidR="005757B4">
              <w:rPr>
                <w:rFonts w:ascii="Times New Roman" w:hAnsi="Times New Roman" w:cs="Times New Roman"/>
                <w:noProof/>
                <w:sz w:val="24"/>
                <w:szCs w:val="24"/>
              </w:rPr>
              <w:t xml:space="preserve">acestuia </w:t>
            </w:r>
            <w:r w:rsidR="00BC07D9">
              <w:rPr>
                <w:rFonts w:ascii="Times New Roman" w:hAnsi="Times New Roman" w:cs="Times New Roman"/>
                <w:noProof/>
                <w:sz w:val="24"/>
                <w:szCs w:val="24"/>
              </w:rPr>
              <w:t xml:space="preserve">în </w:t>
            </w:r>
            <w:r w:rsidR="00AE4E67" w:rsidRPr="006445B3">
              <w:rPr>
                <w:rFonts w:ascii="Times New Roman" w:hAnsi="Times New Roman" w:cs="Times New Roman"/>
                <w:noProof/>
                <w:sz w:val="24"/>
                <w:szCs w:val="24"/>
              </w:rPr>
              <w:t xml:space="preserve">administrarea </w:t>
            </w:r>
            <w:r w:rsidR="001E0694" w:rsidRPr="006445B3">
              <w:rPr>
                <w:rFonts w:ascii="Times New Roman" w:hAnsi="Times New Roman" w:cs="Times New Roman"/>
                <w:noProof/>
                <w:sz w:val="24"/>
                <w:szCs w:val="24"/>
              </w:rPr>
              <w:t xml:space="preserve">Institutului </w:t>
            </w:r>
            <w:r w:rsidR="005757B4">
              <w:rPr>
                <w:rFonts w:ascii="Times New Roman" w:hAnsi="Times New Roman" w:cs="Times New Roman"/>
                <w:noProof/>
                <w:sz w:val="24"/>
                <w:szCs w:val="24"/>
              </w:rPr>
              <w:t>de Medicină Legală Târgu Mureș</w:t>
            </w:r>
            <w:r w:rsidR="00EB3C91">
              <w:rPr>
                <w:rFonts w:ascii="Times New Roman" w:hAnsi="Times New Roman" w:cs="Times New Roman"/>
                <w:noProof/>
                <w:sz w:val="24"/>
                <w:szCs w:val="24"/>
              </w:rPr>
              <w:t>, instituți</w:t>
            </w:r>
            <w:r w:rsidR="005757B4">
              <w:rPr>
                <w:rFonts w:ascii="Times New Roman" w:hAnsi="Times New Roman" w:cs="Times New Roman"/>
                <w:noProof/>
                <w:sz w:val="24"/>
                <w:szCs w:val="24"/>
              </w:rPr>
              <w:t>e</w:t>
            </w:r>
            <w:r w:rsidR="001E0694" w:rsidRPr="006445B3">
              <w:rPr>
                <w:rFonts w:ascii="Times New Roman" w:hAnsi="Times New Roman" w:cs="Times New Roman"/>
                <w:noProof/>
                <w:sz w:val="24"/>
                <w:szCs w:val="24"/>
              </w:rPr>
              <w:t xml:space="preserve"> subordonat</w:t>
            </w:r>
            <w:r w:rsidR="005757B4">
              <w:rPr>
                <w:rFonts w:ascii="Times New Roman" w:hAnsi="Times New Roman" w:cs="Times New Roman"/>
                <w:noProof/>
                <w:sz w:val="24"/>
                <w:szCs w:val="24"/>
              </w:rPr>
              <w:t>ă</w:t>
            </w:r>
            <w:r w:rsidR="001E0694" w:rsidRPr="006445B3">
              <w:rPr>
                <w:rFonts w:ascii="Times New Roman" w:hAnsi="Times New Roman" w:cs="Times New Roman"/>
                <w:noProof/>
                <w:sz w:val="24"/>
                <w:szCs w:val="24"/>
              </w:rPr>
              <w:t xml:space="preserve"> Ministerului Sănătății.</w:t>
            </w:r>
          </w:p>
          <w:p w:rsidR="00725061" w:rsidRPr="006445B3" w:rsidRDefault="006445B3" w:rsidP="00366147">
            <w:pPr>
              <w:pStyle w:val="NoSpac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725061" w:rsidRPr="006445B3">
              <w:rPr>
                <w:rFonts w:ascii="Times New Roman" w:hAnsi="Times New Roman" w:cs="Times New Roman"/>
                <w:noProof/>
                <w:sz w:val="24"/>
                <w:szCs w:val="24"/>
              </w:rPr>
              <w:t>Instituţiile publice aflate în subordinea Ministerului Sănătății deţin în administrare bunuri din domeniul public al statului, înregistrate în anexa nr.</w:t>
            </w:r>
            <w:r w:rsidR="00555E19">
              <w:rPr>
                <w:rFonts w:ascii="Times New Roman" w:hAnsi="Times New Roman" w:cs="Times New Roman"/>
                <w:noProof/>
                <w:sz w:val="24"/>
                <w:szCs w:val="24"/>
              </w:rPr>
              <w:t xml:space="preserve"> </w:t>
            </w:r>
            <w:r w:rsidR="00725061" w:rsidRPr="006445B3">
              <w:rPr>
                <w:rFonts w:ascii="Times New Roman" w:hAnsi="Times New Roman" w:cs="Times New Roman"/>
                <w:noProof/>
                <w:sz w:val="24"/>
                <w:szCs w:val="24"/>
              </w:rPr>
              <w:t xml:space="preserve">15 din Hotărârea Guvernului nr. 1705/ 2006 </w:t>
            </w:r>
            <w:r w:rsidR="00725061" w:rsidRPr="00BC18E9">
              <w:rPr>
                <w:rFonts w:ascii="Times New Roman" w:hAnsi="Times New Roman" w:cs="Times New Roman"/>
                <w:noProof/>
                <w:sz w:val="24"/>
                <w:szCs w:val="24"/>
              </w:rPr>
              <w:t>pentru aprobarea inventarului centralizat al bunurilor din domeniul public al statului</w:t>
            </w:r>
            <w:r w:rsidR="00725061" w:rsidRPr="006445B3">
              <w:rPr>
                <w:rFonts w:ascii="Times New Roman" w:hAnsi="Times New Roman" w:cs="Times New Roman"/>
                <w:noProof/>
                <w:sz w:val="24"/>
                <w:szCs w:val="24"/>
              </w:rPr>
              <w:t xml:space="preserve">, cu modificările și completările ulterioare. </w:t>
            </w:r>
          </w:p>
          <w:p w:rsidR="003B297C" w:rsidRPr="003B297C" w:rsidRDefault="006445B3" w:rsidP="00366147">
            <w:pPr>
              <w:pStyle w:val="NoSpac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3B297C" w:rsidRPr="00BC18E9">
              <w:rPr>
                <w:rFonts w:ascii="Times New Roman" w:hAnsi="Times New Roman" w:cs="Times New Roman"/>
                <w:noProof/>
                <w:sz w:val="24"/>
                <w:szCs w:val="24"/>
              </w:rPr>
              <w:t>Institutul de Medicină Legală Târgu Mureș este instituție publică finanțată din venituri proprii și subvenții de la bugetul de stat, aflată în subordinea Ministerului Sănătății conform HG nr. 144/2010 privind organizarea şi funcţionarea Ministerului Sănătăţii, și nu deține în administrare imobile înscrise în inventarul centralizat al bunurilor din domeniul public al statului, potrivit anexei nr. 15 din HG nr. 1705/2006 pentru aprobarea inventarului centralizat al bunurilor din domeniul public al statului. Acesta este organizat şi funcţionează în baza dispoziţiilor Ordonanţei Guvernului nr. 1/2000 privind organizarea activităţii şi funcţionarea instituţiilor de medicină legală, republicată, ale Regulamentului de aplicare a dispoziţiilor O.G. nr. 1/2000, aprobat prin H.G. nr. 774/2000, cu modificările şi completările ulterioare, precum şi ale Ordinului ministerului justiţiei şi ministerului sănătăţii nr. 1.134/C/255/2000 pentru aprobarea Normelor procedurale privind efectuarea expertizelor, a constatărilor şi a altor lucrări medico-legale.</w:t>
            </w:r>
          </w:p>
          <w:p w:rsidR="003B297C" w:rsidRPr="00BC18E9" w:rsidRDefault="003B297C" w:rsidP="00366147">
            <w:pPr>
              <w:pStyle w:val="NoSpacing"/>
              <w:spacing w:line="276" w:lineRule="auto"/>
              <w:ind w:firstLine="338"/>
              <w:jc w:val="both"/>
              <w:rPr>
                <w:rFonts w:ascii="Times New Roman" w:hAnsi="Times New Roman" w:cs="Times New Roman"/>
                <w:noProof/>
                <w:sz w:val="24"/>
                <w:szCs w:val="24"/>
              </w:rPr>
            </w:pPr>
            <w:r w:rsidRPr="00BC18E9">
              <w:rPr>
                <w:rFonts w:ascii="Times New Roman" w:hAnsi="Times New Roman" w:cs="Times New Roman"/>
                <w:noProof/>
                <w:sz w:val="24"/>
                <w:szCs w:val="24"/>
              </w:rPr>
              <w:t>Activitatea de medicină legală, parte integrantă a asistenţei medicale, constă în efectuarea de expertize, examinări, constatări, examene de laborator şi alte lucrări medico-legale asupra persoanelor în viaţă, cadavrelor, produselor biologice şi corpurilor delicte, în vederea stabilirii adevărului în cauzele privind infracţiunile contra vieţii, integrităţii corporale şi sănătăţii persoanelor ori în alte situaţii prevăzute de  lege, precum şi efectuarea de expertize medico-legale psihiatrice şi de cercetare a filiaţiei.</w:t>
            </w:r>
          </w:p>
          <w:p w:rsidR="003B297C" w:rsidRPr="00BC18E9" w:rsidRDefault="003B297C" w:rsidP="00366147">
            <w:pPr>
              <w:pStyle w:val="NoSpacing"/>
              <w:spacing w:line="276" w:lineRule="auto"/>
              <w:ind w:firstLine="338"/>
              <w:jc w:val="both"/>
              <w:rPr>
                <w:rFonts w:ascii="Times New Roman" w:hAnsi="Times New Roman" w:cs="Times New Roman"/>
                <w:noProof/>
                <w:sz w:val="24"/>
                <w:szCs w:val="24"/>
              </w:rPr>
            </w:pPr>
            <w:r w:rsidRPr="00BC18E9">
              <w:rPr>
                <w:rFonts w:ascii="Times New Roman" w:hAnsi="Times New Roman" w:cs="Times New Roman"/>
                <w:noProof/>
                <w:sz w:val="24"/>
                <w:szCs w:val="24"/>
              </w:rPr>
              <w:lastRenderedPageBreak/>
              <w:t>Prin Sentința civilă nr. 82/14.01.2016 pronunțată de Judecătoria Tîrgu Mureș, s-a dispus evacuarea IML Tîrgu Mureș din imobilul intabulat cu drept de proprietate în favoarea UMF Târgu Mureș, hotărârea fiind executorie.</w:t>
            </w:r>
          </w:p>
          <w:p w:rsidR="003B297C" w:rsidRPr="00BC18E9" w:rsidRDefault="00BC18E9" w:rsidP="00366147">
            <w:pPr>
              <w:pStyle w:val="NoSpacing"/>
              <w:spacing w:line="276" w:lineRule="auto"/>
              <w:ind w:firstLine="338"/>
              <w:jc w:val="both"/>
              <w:rPr>
                <w:rFonts w:ascii="Times New Roman" w:hAnsi="Times New Roman" w:cs="Times New Roman"/>
                <w:noProof/>
                <w:sz w:val="24"/>
                <w:szCs w:val="24"/>
              </w:rPr>
            </w:pPr>
            <w:r>
              <w:rPr>
                <w:rFonts w:ascii="Times New Roman" w:hAnsi="Times New Roman" w:cs="Times New Roman"/>
                <w:noProof/>
                <w:sz w:val="24"/>
                <w:szCs w:val="24"/>
              </w:rPr>
              <w:t xml:space="preserve">La data prezentă </w:t>
            </w:r>
            <w:r w:rsidR="003B297C" w:rsidRPr="00BC18E9">
              <w:rPr>
                <w:rFonts w:ascii="Times New Roman" w:hAnsi="Times New Roman" w:cs="Times New Roman"/>
                <w:noProof/>
                <w:sz w:val="24"/>
                <w:szCs w:val="24"/>
              </w:rPr>
              <w:t xml:space="preserve">Institutul de Medicină Legală Târgu Mureş își desfășoară activitatea în baza unui contract de închiriere încheiat cu proprietarul imobilului notat în cartea funciară nr. 134090 sub nr. C-20 –”Clădire medicină legală”, situat în str. Gheorghe Marinescu nr. 38, municipiul Târgu Mureș, jud. Mureș, respectiv Universitatea de Medicină, Farmacie, Științe și Tehnologie ”George Emil Palade” din Tîrgu Mureș și deservește județele Covasna, Harghita și Mureș. </w:t>
            </w:r>
          </w:p>
          <w:p w:rsidR="003B297C" w:rsidRPr="00BC18E9" w:rsidRDefault="003B297C" w:rsidP="00366147">
            <w:pPr>
              <w:pStyle w:val="NoSpacing"/>
              <w:spacing w:line="276" w:lineRule="auto"/>
              <w:ind w:firstLine="338"/>
              <w:jc w:val="both"/>
              <w:rPr>
                <w:rFonts w:ascii="Times New Roman" w:hAnsi="Times New Roman" w:cs="Times New Roman"/>
                <w:noProof/>
                <w:sz w:val="24"/>
                <w:szCs w:val="24"/>
              </w:rPr>
            </w:pPr>
            <w:r w:rsidRPr="00BC18E9">
              <w:rPr>
                <w:rFonts w:ascii="Times New Roman" w:hAnsi="Times New Roman" w:cs="Times New Roman"/>
                <w:noProof/>
                <w:sz w:val="24"/>
                <w:szCs w:val="24"/>
              </w:rPr>
              <w:t>Urmare demersurilor efectuate atât de către IML Târgu Mureș cât și de către Ministerul Sănătății pe lângă autoritățile administrației publice locale, Consiliul Județean Mureș</w:t>
            </w:r>
            <w:r w:rsidR="00BC18E9">
              <w:rPr>
                <w:rFonts w:ascii="Times New Roman" w:hAnsi="Times New Roman" w:cs="Times New Roman"/>
                <w:noProof/>
                <w:sz w:val="24"/>
                <w:szCs w:val="24"/>
              </w:rPr>
              <w:t>,</w:t>
            </w:r>
            <w:r w:rsidRPr="00BC18E9">
              <w:rPr>
                <w:rFonts w:ascii="Times New Roman" w:hAnsi="Times New Roman" w:cs="Times New Roman"/>
                <w:noProof/>
                <w:sz w:val="24"/>
                <w:szCs w:val="24"/>
              </w:rPr>
              <w:t xml:space="preserve"> prin adresa nr. 20323/22.07.2024</w:t>
            </w:r>
            <w:r w:rsidR="00BC18E9">
              <w:rPr>
                <w:rFonts w:ascii="Times New Roman" w:hAnsi="Times New Roman" w:cs="Times New Roman"/>
                <w:noProof/>
                <w:sz w:val="24"/>
                <w:szCs w:val="24"/>
              </w:rPr>
              <w:t>,</w:t>
            </w:r>
            <w:r w:rsidRPr="00BC18E9">
              <w:rPr>
                <w:rFonts w:ascii="Times New Roman" w:hAnsi="Times New Roman" w:cs="Times New Roman"/>
                <w:noProof/>
                <w:sz w:val="24"/>
                <w:szCs w:val="24"/>
              </w:rPr>
              <w:t xml:space="preserve"> comunică faptul că au fost </w:t>
            </w:r>
            <w:r w:rsidR="00F57D16">
              <w:rPr>
                <w:rFonts w:ascii="Times New Roman" w:hAnsi="Times New Roman" w:cs="Times New Roman"/>
                <w:noProof/>
                <w:sz w:val="24"/>
                <w:szCs w:val="24"/>
              </w:rPr>
              <w:t>demarate măsurile</w:t>
            </w:r>
            <w:r w:rsidRPr="00BC18E9">
              <w:rPr>
                <w:rFonts w:ascii="Times New Roman" w:hAnsi="Times New Roman" w:cs="Times New Roman"/>
                <w:noProof/>
                <w:sz w:val="24"/>
                <w:szCs w:val="24"/>
              </w:rPr>
              <w:t xml:space="preserve"> necesare pentru dezmembrarea unei suprafețe de teren de 1000 mp care să fie trecută din domeniul public al județului în domeniul public al statului pentru edificarea unei construcții în care să își desfășoare activitatea Institutul de Medicină Legală.</w:t>
            </w:r>
          </w:p>
          <w:p w:rsidR="003B297C" w:rsidRPr="00BC18E9" w:rsidRDefault="003B297C" w:rsidP="00366147">
            <w:pPr>
              <w:pStyle w:val="NoSpacing"/>
              <w:spacing w:line="276" w:lineRule="auto"/>
              <w:ind w:firstLine="338"/>
              <w:jc w:val="both"/>
              <w:rPr>
                <w:rFonts w:ascii="Times New Roman" w:hAnsi="Times New Roman" w:cs="Times New Roman"/>
                <w:noProof/>
                <w:sz w:val="24"/>
                <w:szCs w:val="24"/>
              </w:rPr>
            </w:pPr>
            <w:r w:rsidRPr="00BC18E9">
              <w:rPr>
                <w:rFonts w:ascii="Times New Roman" w:hAnsi="Times New Roman" w:cs="Times New Roman"/>
                <w:noProof/>
                <w:sz w:val="24"/>
                <w:szCs w:val="24"/>
              </w:rPr>
              <w:t>Suprafaț</w:t>
            </w:r>
            <w:r w:rsidR="00240BBF">
              <w:rPr>
                <w:rFonts w:ascii="Times New Roman" w:hAnsi="Times New Roman" w:cs="Times New Roman"/>
                <w:noProof/>
                <w:sz w:val="24"/>
                <w:szCs w:val="24"/>
              </w:rPr>
              <w:t>a</w:t>
            </w:r>
            <w:r w:rsidRPr="00BC18E9">
              <w:rPr>
                <w:rFonts w:ascii="Times New Roman" w:hAnsi="Times New Roman" w:cs="Times New Roman"/>
                <w:noProof/>
                <w:sz w:val="24"/>
                <w:szCs w:val="24"/>
              </w:rPr>
              <w:t xml:space="preserve"> de teren identificată este situată în municipiul Tg. Mureș, str. Gh. Marinescu nr. 50, înscrisă în cartea funciară nr. 145668 Târgu Mureș, în proprietatea județului Mureș și administrarea Spitalului Clinic Județean de Urgență Tg. Mureș.</w:t>
            </w:r>
          </w:p>
          <w:p w:rsidR="003B297C" w:rsidRPr="00BC18E9" w:rsidRDefault="003B297C" w:rsidP="00366147">
            <w:pPr>
              <w:pStyle w:val="NoSpacing"/>
              <w:spacing w:line="276" w:lineRule="auto"/>
              <w:ind w:firstLine="338"/>
              <w:jc w:val="both"/>
              <w:rPr>
                <w:rFonts w:ascii="Times New Roman" w:hAnsi="Times New Roman" w:cs="Times New Roman"/>
                <w:noProof/>
                <w:sz w:val="24"/>
                <w:szCs w:val="24"/>
              </w:rPr>
            </w:pPr>
            <w:r w:rsidRPr="00BC18E9">
              <w:rPr>
                <w:rFonts w:ascii="Times New Roman" w:hAnsi="Times New Roman" w:cs="Times New Roman"/>
                <w:noProof/>
                <w:sz w:val="24"/>
                <w:szCs w:val="24"/>
              </w:rPr>
              <w:t>Având în vedere situația juridică în ceea ce privește deținerea și folosirea imobilului în care își desfășoară activitatea Institutul încă de la înființare și a notificărilor primite din partea proprietarului tabular al imobilului, respectiv UMFST ”George Emil Palade” Târgu Mureș de a elibera spațiul, respectiv a soluției pronunțate de către instanța de judecată în sensul dispunerii evacuării IML Târgu Mureș din imobil și luând în considerare permisiunea proprietarului tabular de a folosi imobilul până la data de 19.03.2025, IML Târgu Mureș solicită întreprinderea demersurilor necesare pentru adoptarea unei hotărâri a Guvernului de transmitere din domeniul public al județului Mureș în domeniul public al statului a imobilului teren în suprafață de 1000 mp pentru edificarea unei construcții pentru desfășurarea activității Institutului de medicină legală.</w:t>
            </w:r>
          </w:p>
          <w:p w:rsidR="003B297C" w:rsidRPr="00BC18E9" w:rsidRDefault="003B297C" w:rsidP="00366147">
            <w:pPr>
              <w:pStyle w:val="NoSpacing"/>
              <w:spacing w:line="276" w:lineRule="auto"/>
              <w:ind w:firstLine="338"/>
              <w:jc w:val="both"/>
              <w:rPr>
                <w:rFonts w:ascii="Times New Roman" w:hAnsi="Times New Roman" w:cs="Times New Roman"/>
                <w:noProof/>
                <w:sz w:val="24"/>
                <w:szCs w:val="24"/>
              </w:rPr>
            </w:pPr>
            <w:r w:rsidRPr="00BC18E9">
              <w:rPr>
                <w:rFonts w:ascii="Times New Roman" w:hAnsi="Times New Roman" w:cs="Times New Roman"/>
                <w:noProof/>
                <w:sz w:val="24"/>
                <w:szCs w:val="24"/>
              </w:rPr>
              <w:t xml:space="preserve">Potrivit dispozițiilor art. 293 alin. (1) din Ordonanța de urgență a Guvernului nr. 57/2019 privind Codul administrativ, cu modificările și completările ulterioare, trecerea unui bun din domeniul public al unei unităţi administrativ-teritoriale în domeniul public al statului se face, la cererea Guvernului, prin hotărâre a consiliului judeţean, respectiv a Consiliului General al Municipiului Bucureşti sau a consiliului local al comunei, al oraşului sau al municipiului, după caz. </w:t>
            </w:r>
          </w:p>
          <w:p w:rsidR="00725061" w:rsidRPr="00BC18E9" w:rsidRDefault="00725061" w:rsidP="00366147">
            <w:pPr>
              <w:pStyle w:val="NoSpacing"/>
              <w:spacing w:line="276" w:lineRule="auto"/>
              <w:jc w:val="both"/>
              <w:rPr>
                <w:rFonts w:ascii="Times New Roman" w:hAnsi="Times New Roman" w:cs="Times New Roman"/>
                <w:noProof/>
                <w:sz w:val="24"/>
                <w:szCs w:val="24"/>
              </w:rPr>
            </w:pPr>
          </w:p>
        </w:tc>
      </w:tr>
      <w:tr w:rsidR="005E4B34" w:rsidRPr="006D3862" w:rsidTr="00C33333">
        <w:trPr>
          <w:trHeight w:val="982"/>
        </w:trPr>
        <w:tc>
          <w:tcPr>
            <w:tcW w:w="10207" w:type="dxa"/>
          </w:tcPr>
          <w:p w:rsidR="00117F4B" w:rsidRPr="00871BE1" w:rsidRDefault="006445B3" w:rsidP="00366147">
            <w:pPr>
              <w:pStyle w:val="NoSpacing"/>
              <w:spacing w:line="276" w:lineRule="auto"/>
              <w:jc w:val="both"/>
              <w:rPr>
                <w:rFonts w:ascii="Times New Roman" w:hAnsi="Times New Roman" w:cs="Times New Roman"/>
                <w:noProof/>
                <w:sz w:val="24"/>
                <w:szCs w:val="24"/>
              </w:rPr>
            </w:pPr>
            <w:r>
              <w:rPr>
                <w:rFonts w:ascii="Times New Roman" w:eastAsia="Batang" w:hAnsi="Times New Roman" w:cs="Times New Roman"/>
                <w:sz w:val="24"/>
                <w:szCs w:val="24"/>
                <w:lang w:val="en-US" w:eastAsia="ko-KR"/>
              </w:rPr>
              <w:lastRenderedPageBreak/>
              <w:t xml:space="preserve">      </w:t>
            </w:r>
            <w:r w:rsidR="00624C35" w:rsidRPr="00D97DBF">
              <w:rPr>
                <w:rFonts w:ascii="Times New Roman" w:eastAsia="Batang" w:hAnsi="Times New Roman" w:cs="Times New Roman"/>
                <w:sz w:val="24"/>
                <w:szCs w:val="24"/>
                <w:lang w:val="en-US" w:eastAsia="ko-KR"/>
              </w:rPr>
              <w:t xml:space="preserve">Potrivit dispoziţiilor art. 288 alin. (1) din Ordonanța de urgență a Guvernului nr. 57/2019 </w:t>
            </w:r>
            <w:r w:rsidR="00624C35" w:rsidRPr="005720A9">
              <w:rPr>
                <w:rFonts w:ascii="Times New Roman" w:eastAsia="Batang" w:hAnsi="Times New Roman" w:cs="Times New Roman"/>
                <w:i/>
                <w:sz w:val="24"/>
                <w:szCs w:val="24"/>
                <w:lang w:val="en-US" w:eastAsia="ko-KR"/>
              </w:rPr>
              <w:t>privind Codul administrativ</w:t>
            </w:r>
            <w:r w:rsidR="00624C35" w:rsidRPr="00D97DBF">
              <w:rPr>
                <w:rFonts w:ascii="Times New Roman" w:eastAsia="Batang" w:hAnsi="Times New Roman" w:cs="Times New Roman"/>
                <w:sz w:val="24"/>
                <w:szCs w:val="24"/>
                <w:lang w:val="en-US" w:eastAsia="ko-KR"/>
              </w:rPr>
              <w:t xml:space="preserve">, cu completările ulterioare: „Inventarul bunurilor din domeniul public al statului se întocmeşte şi se modifică, după caz, potrivit prevederilor în vigoare,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w:t>
            </w:r>
            <w:r w:rsidR="00624C35" w:rsidRPr="00871BE1">
              <w:rPr>
                <w:rFonts w:ascii="Times New Roman" w:hAnsi="Times New Roman" w:cs="Times New Roman"/>
                <w:noProof/>
                <w:sz w:val="24"/>
                <w:szCs w:val="24"/>
              </w:rPr>
              <w:t>Guvernului.”</w:t>
            </w:r>
          </w:p>
          <w:p w:rsidR="008A7552" w:rsidRPr="00D97DBF" w:rsidRDefault="00B16123" w:rsidP="00366147">
            <w:pPr>
              <w:pStyle w:val="NoSpacing"/>
              <w:spacing w:line="276" w:lineRule="auto"/>
              <w:jc w:val="both"/>
              <w:rPr>
                <w:rFonts w:ascii="Times New Roman" w:eastAsia="Batang" w:hAnsi="Times New Roman" w:cs="Times New Roman"/>
                <w:bCs/>
                <w:sz w:val="24"/>
                <w:szCs w:val="24"/>
                <w:lang w:val="en-US" w:eastAsia="ko-KR"/>
              </w:rPr>
            </w:pPr>
            <w:r w:rsidRPr="00871BE1">
              <w:rPr>
                <w:rFonts w:ascii="Times New Roman" w:hAnsi="Times New Roman" w:cs="Times New Roman"/>
                <w:noProof/>
                <w:sz w:val="24"/>
                <w:szCs w:val="24"/>
              </w:rPr>
              <w:t xml:space="preserve">        </w:t>
            </w:r>
          </w:p>
        </w:tc>
      </w:tr>
      <w:tr w:rsidR="005E4B34" w:rsidRPr="006D3862" w:rsidTr="00C33333">
        <w:trPr>
          <w:trHeight w:val="698"/>
        </w:trPr>
        <w:tc>
          <w:tcPr>
            <w:tcW w:w="10207" w:type="dxa"/>
          </w:tcPr>
          <w:p w:rsidR="00184FF8" w:rsidRPr="00D97DBF" w:rsidRDefault="00964D43" w:rsidP="00366147">
            <w:pPr>
              <w:spacing w:after="0"/>
              <w:ind w:right="-23"/>
              <w:jc w:val="both"/>
              <w:rPr>
                <w:rFonts w:ascii="Times New Roman" w:eastAsia="Batang" w:hAnsi="Times New Roman" w:cs="Times New Roman"/>
                <w:b/>
                <w:sz w:val="24"/>
                <w:szCs w:val="24"/>
                <w:lang w:eastAsia="ko-KR"/>
              </w:rPr>
            </w:pPr>
            <w:r w:rsidRPr="00D97DBF">
              <w:rPr>
                <w:rFonts w:ascii="Times New Roman" w:eastAsia="Batang" w:hAnsi="Times New Roman" w:cs="Times New Roman"/>
                <w:sz w:val="24"/>
                <w:szCs w:val="24"/>
                <w:lang w:eastAsia="ko-KR"/>
              </w:rPr>
              <w:t xml:space="preserve">      </w:t>
            </w:r>
            <w:r w:rsidR="000C60F4" w:rsidRPr="00D97DBF">
              <w:rPr>
                <w:rFonts w:ascii="Times New Roman" w:eastAsia="Batang" w:hAnsi="Times New Roman" w:cs="Times New Roman"/>
                <w:sz w:val="24"/>
                <w:szCs w:val="24"/>
                <w:lang w:eastAsia="ko-KR"/>
              </w:rPr>
              <w:t xml:space="preserve"> </w:t>
            </w:r>
            <w:r w:rsidR="00C33333" w:rsidRPr="00D97DBF">
              <w:rPr>
                <w:rFonts w:ascii="Times New Roman" w:eastAsia="Batang" w:hAnsi="Times New Roman" w:cs="Times New Roman"/>
                <w:sz w:val="24"/>
                <w:szCs w:val="24"/>
                <w:lang w:eastAsia="ko-KR"/>
              </w:rPr>
              <w:t xml:space="preserve">       </w:t>
            </w:r>
            <w:r w:rsidR="007F2C5B" w:rsidRPr="00D97DBF">
              <w:rPr>
                <w:rFonts w:ascii="Times New Roman" w:eastAsia="Batang" w:hAnsi="Times New Roman" w:cs="Times New Roman"/>
                <w:b/>
                <w:sz w:val="24"/>
                <w:szCs w:val="24"/>
                <w:lang w:eastAsia="ko-KR"/>
              </w:rPr>
              <w:t>Prin prezentul proiect se propune</w:t>
            </w:r>
            <w:r w:rsidR="00D21492" w:rsidRPr="00D97DBF">
              <w:rPr>
                <w:rFonts w:ascii="Times New Roman" w:eastAsia="Batang" w:hAnsi="Times New Roman" w:cs="Times New Roman"/>
                <w:b/>
                <w:sz w:val="24"/>
                <w:szCs w:val="24"/>
                <w:lang w:eastAsia="ko-KR"/>
              </w:rPr>
              <w:t>:</w:t>
            </w:r>
          </w:p>
          <w:p w:rsidR="0026119B" w:rsidRPr="00D97DBF" w:rsidRDefault="0026119B" w:rsidP="00366147">
            <w:pPr>
              <w:spacing w:after="0"/>
              <w:ind w:right="-23"/>
              <w:jc w:val="both"/>
              <w:rPr>
                <w:rFonts w:ascii="Times New Roman" w:eastAsia="Batang" w:hAnsi="Times New Roman" w:cs="Times New Roman"/>
                <w:sz w:val="24"/>
                <w:szCs w:val="24"/>
                <w:lang w:eastAsia="ko-KR"/>
              </w:rPr>
            </w:pPr>
          </w:p>
          <w:p w:rsidR="00D21492" w:rsidRPr="00E51913" w:rsidRDefault="00E51913" w:rsidP="00366147">
            <w:pPr>
              <w:pStyle w:val="ListParagraph"/>
              <w:numPr>
                <w:ilvl w:val="0"/>
                <w:numId w:val="30"/>
              </w:numPr>
              <w:spacing w:after="0"/>
              <w:ind w:left="0" w:right="-23" w:firstLine="0"/>
              <w:jc w:val="both"/>
              <w:rPr>
                <w:rFonts w:ascii="Times New Roman" w:eastAsia="Batang" w:hAnsi="Times New Roman" w:cs="Times New Roman"/>
                <w:b/>
                <w:sz w:val="24"/>
                <w:szCs w:val="24"/>
                <w:lang w:eastAsia="ko-KR"/>
              </w:rPr>
            </w:pPr>
            <w:r w:rsidRPr="00E51913">
              <w:rPr>
                <w:rFonts w:ascii="Times New Roman" w:eastAsia="Batang" w:hAnsi="Times New Roman" w:cs="Times New Roman"/>
                <w:b/>
                <w:sz w:val="24"/>
                <w:szCs w:val="24"/>
                <w:lang w:eastAsia="ko-KR"/>
              </w:rPr>
              <w:t>Î</w:t>
            </w:r>
            <w:r w:rsidR="00D95179" w:rsidRPr="00E51913">
              <w:rPr>
                <w:rFonts w:ascii="Times New Roman" w:eastAsia="Batang" w:hAnsi="Times New Roman" w:cs="Times New Roman"/>
                <w:b/>
                <w:sz w:val="24"/>
                <w:szCs w:val="24"/>
                <w:lang w:eastAsia="ko-KR"/>
              </w:rPr>
              <w:t>nscrierea cu număr nou a</w:t>
            </w:r>
            <w:r w:rsidR="00E751BA" w:rsidRPr="00E51913">
              <w:rPr>
                <w:rFonts w:ascii="Times New Roman" w:eastAsia="Batang" w:hAnsi="Times New Roman" w:cs="Times New Roman"/>
                <w:b/>
                <w:sz w:val="24"/>
                <w:szCs w:val="24"/>
                <w:lang w:eastAsia="ko-KR"/>
              </w:rPr>
              <w:t xml:space="preserve"> </w:t>
            </w:r>
            <w:r w:rsidR="00521C82" w:rsidRPr="00E51913">
              <w:rPr>
                <w:rFonts w:ascii="Times New Roman" w:eastAsia="Batang" w:hAnsi="Times New Roman" w:cs="Times New Roman"/>
                <w:b/>
                <w:sz w:val="24"/>
                <w:szCs w:val="24"/>
                <w:lang w:eastAsia="ko-KR"/>
              </w:rPr>
              <w:t>imobilului</w:t>
            </w:r>
            <w:r w:rsidR="00D95179" w:rsidRPr="00E51913">
              <w:rPr>
                <w:rFonts w:ascii="Times New Roman" w:eastAsia="Batang" w:hAnsi="Times New Roman" w:cs="Times New Roman"/>
                <w:b/>
                <w:sz w:val="24"/>
                <w:szCs w:val="24"/>
                <w:lang w:eastAsia="ko-KR"/>
              </w:rPr>
              <w:t xml:space="preserve"> </w:t>
            </w:r>
            <w:r w:rsidR="00555E19" w:rsidRPr="00E51913">
              <w:rPr>
                <w:rFonts w:ascii="Times New Roman" w:eastAsia="Batang" w:hAnsi="Times New Roman" w:cs="Times New Roman"/>
                <w:b/>
                <w:sz w:val="24"/>
                <w:szCs w:val="24"/>
                <w:lang w:eastAsia="ko-KR"/>
              </w:rPr>
              <w:t>teren</w:t>
            </w:r>
            <w:r w:rsidR="00D95179" w:rsidRPr="00E51913">
              <w:rPr>
                <w:rFonts w:ascii="Times New Roman" w:eastAsia="Batang" w:hAnsi="Times New Roman" w:cs="Times New Roman"/>
                <w:b/>
                <w:sz w:val="24"/>
                <w:szCs w:val="24"/>
                <w:lang w:eastAsia="ko-KR"/>
              </w:rPr>
              <w:t xml:space="preserve">, în suprafață de </w:t>
            </w:r>
            <w:r w:rsidR="00555E19" w:rsidRPr="00E51913">
              <w:rPr>
                <w:rFonts w:ascii="Times New Roman" w:eastAsia="Batang" w:hAnsi="Times New Roman" w:cs="Times New Roman"/>
                <w:b/>
                <w:sz w:val="24"/>
                <w:szCs w:val="24"/>
                <w:lang w:eastAsia="ko-KR"/>
              </w:rPr>
              <w:t>1000 mp,</w:t>
            </w:r>
            <w:r w:rsidR="00D95179" w:rsidRPr="00E51913">
              <w:rPr>
                <w:rFonts w:ascii="Times New Roman" w:eastAsia="Batang" w:hAnsi="Times New Roman" w:cs="Times New Roman"/>
                <w:b/>
                <w:sz w:val="24"/>
                <w:szCs w:val="24"/>
                <w:lang w:eastAsia="ko-KR"/>
              </w:rPr>
              <w:t xml:space="preserve"> </w:t>
            </w:r>
            <w:r w:rsidR="00B54DAB" w:rsidRPr="00E51913">
              <w:rPr>
                <w:rFonts w:ascii="Times New Roman" w:eastAsia="Batang" w:hAnsi="Times New Roman" w:cs="Times New Roman"/>
                <w:b/>
                <w:sz w:val="24"/>
                <w:szCs w:val="24"/>
                <w:lang w:eastAsia="ko-KR"/>
              </w:rPr>
              <w:t xml:space="preserve">în domeniul public al statului şi în adminstrarea </w:t>
            </w:r>
            <w:r w:rsidR="00117F4B" w:rsidRPr="00E51913">
              <w:rPr>
                <w:rFonts w:ascii="Times New Roman" w:eastAsia="Batang" w:hAnsi="Times New Roman" w:cs="Times New Roman"/>
                <w:b/>
                <w:sz w:val="24"/>
                <w:szCs w:val="24"/>
                <w:lang w:eastAsia="ko-KR"/>
              </w:rPr>
              <w:t xml:space="preserve">Institutului </w:t>
            </w:r>
            <w:r w:rsidR="00555E19" w:rsidRPr="00E51913">
              <w:rPr>
                <w:rFonts w:ascii="Times New Roman" w:eastAsia="Batang" w:hAnsi="Times New Roman" w:cs="Times New Roman"/>
                <w:b/>
                <w:sz w:val="24"/>
                <w:szCs w:val="24"/>
                <w:lang w:eastAsia="ko-KR"/>
              </w:rPr>
              <w:t>de Medicină Legală Târgu Mureș</w:t>
            </w:r>
            <w:r w:rsidR="00117F4B" w:rsidRPr="00E51913">
              <w:rPr>
                <w:rFonts w:ascii="Times New Roman" w:eastAsia="Batang" w:hAnsi="Times New Roman" w:cs="Times New Roman"/>
                <w:b/>
                <w:sz w:val="24"/>
                <w:szCs w:val="24"/>
                <w:lang w:eastAsia="ko-KR"/>
              </w:rPr>
              <w:t>, din subordinea Ministerului Sănătății</w:t>
            </w:r>
          </w:p>
          <w:p w:rsidR="00A870A7" w:rsidRDefault="00A870A7" w:rsidP="00366147">
            <w:pPr>
              <w:spacing w:after="0"/>
              <w:ind w:right="-23"/>
              <w:jc w:val="both"/>
              <w:rPr>
                <w:rFonts w:ascii="Times New Roman" w:eastAsia="Batang" w:hAnsi="Times New Roman" w:cs="Times New Roman"/>
                <w:b/>
                <w:sz w:val="24"/>
                <w:szCs w:val="24"/>
                <w:lang w:eastAsia="ko-KR"/>
              </w:rPr>
            </w:pPr>
          </w:p>
          <w:p w:rsidR="00ED73E2" w:rsidRPr="00E51913" w:rsidRDefault="00ED73E2" w:rsidP="00366147">
            <w:pPr>
              <w:ind w:left="-22" w:firstLine="450"/>
              <w:jc w:val="both"/>
              <w:rPr>
                <w:rFonts w:ascii="Times New Roman" w:hAnsi="Times New Roman" w:cs="Times New Roman"/>
                <w:sz w:val="24"/>
                <w:szCs w:val="24"/>
              </w:rPr>
            </w:pPr>
            <w:r w:rsidRPr="00555E19">
              <w:rPr>
                <w:rFonts w:ascii="Times New Roman" w:hAnsi="Times New Roman" w:cs="Times New Roman"/>
                <w:sz w:val="24"/>
                <w:szCs w:val="24"/>
              </w:rPr>
              <w:t xml:space="preserve">Înscrierea în inventarul centralizat al bunurilor din domeniul public al statului a imobilului situat în </w:t>
            </w:r>
            <w:r w:rsidRPr="00555E19">
              <w:rPr>
                <w:rFonts w:ascii="Times New Roman" w:hAnsi="Times New Roman" w:cs="Times New Roman"/>
                <w:color w:val="000000"/>
                <w:sz w:val="24"/>
                <w:szCs w:val="24"/>
              </w:rPr>
              <w:t xml:space="preserve">Municipiul </w:t>
            </w:r>
            <w:r w:rsidR="008A7727" w:rsidRPr="00555E19">
              <w:rPr>
                <w:rFonts w:ascii="Times New Roman" w:hAnsi="Times New Roman" w:cs="Times New Roman"/>
                <w:color w:val="000000"/>
                <w:sz w:val="24"/>
                <w:szCs w:val="24"/>
              </w:rPr>
              <w:t>Târgu Mureș</w:t>
            </w:r>
            <w:r w:rsidRPr="00555E19">
              <w:rPr>
                <w:rFonts w:ascii="Times New Roman" w:hAnsi="Times New Roman" w:cs="Times New Roman"/>
                <w:color w:val="000000"/>
                <w:sz w:val="24"/>
                <w:szCs w:val="24"/>
              </w:rPr>
              <w:t xml:space="preserve">, </w:t>
            </w:r>
            <w:r w:rsidR="008A7727" w:rsidRPr="00555E19">
              <w:rPr>
                <w:rFonts w:ascii="Times New Roman" w:hAnsi="Times New Roman" w:cs="Times New Roman"/>
                <w:color w:val="000000"/>
                <w:sz w:val="24"/>
                <w:szCs w:val="24"/>
              </w:rPr>
              <w:t>str. Gheorghe Marinescu</w:t>
            </w:r>
            <w:r w:rsidR="00240BBF">
              <w:rPr>
                <w:rFonts w:ascii="Times New Roman" w:hAnsi="Times New Roman" w:cs="Times New Roman"/>
                <w:color w:val="000000"/>
                <w:sz w:val="24"/>
                <w:szCs w:val="24"/>
              </w:rPr>
              <w:t xml:space="preserve"> nr. 50</w:t>
            </w:r>
            <w:r w:rsidRPr="00555E19">
              <w:rPr>
                <w:rFonts w:ascii="Times New Roman" w:hAnsi="Times New Roman" w:cs="Times New Roman"/>
                <w:color w:val="000000"/>
                <w:sz w:val="24"/>
                <w:szCs w:val="24"/>
              </w:rPr>
              <w:t xml:space="preserve">, Județul </w:t>
            </w:r>
            <w:r w:rsidR="008A7727" w:rsidRPr="00555E19">
              <w:rPr>
                <w:rFonts w:ascii="Times New Roman" w:hAnsi="Times New Roman" w:cs="Times New Roman"/>
                <w:color w:val="000000"/>
                <w:sz w:val="24"/>
                <w:szCs w:val="24"/>
              </w:rPr>
              <w:t>Mureș</w:t>
            </w:r>
            <w:r w:rsidRPr="00555E19">
              <w:rPr>
                <w:rFonts w:ascii="Times New Roman" w:hAnsi="Times New Roman" w:cs="Times New Roman"/>
                <w:color w:val="000000"/>
                <w:sz w:val="24"/>
                <w:szCs w:val="24"/>
              </w:rPr>
              <w:t xml:space="preserve">, compus din teren în </w:t>
            </w:r>
            <w:r w:rsidRPr="00555E19">
              <w:rPr>
                <w:rFonts w:ascii="Times New Roman" w:hAnsi="Times New Roman" w:cs="Times New Roman"/>
                <w:color w:val="000000"/>
                <w:sz w:val="24"/>
                <w:szCs w:val="24"/>
              </w:rPr>
              <w:lastRenderedPageBreak/>
              <w:t xml:space="preserve">suprafață de 1.000 mp, transmis din domeniul public al </w:t>
            </w:r>
            <w:r w:rsidR="008A7727" w:rsidRPr="00555E19">
              <w:rPr>
                <w:rFonts w:ascii="Times New Roman" w:hAnsi="Times New Roman" w:cs="Times New Roman"/>
                <w:color w:val="000000"/>
                <w:sz w:val="24"/>
                <w:szCs w:val="24"/>
              </w:rPr>
              <w:t>Județului Mureș</w:t>
            </w:r>
            <w:r w:rsidRPr="00555E19">
              <w:rPr>
                <w:rFonts w:ascii="Times New Roman" w:hAnsi="Times New Roman" w:cs="Times New Roman"/>
                <w:color w:val="000000"/>
                <w:sz w:val="24"/>
                <w:szCs w:val="24"/>
              </w:rPr>
              <w:t xml:space="preserve"> în domeniul public al statului prin Hotărârea Consiliului </w:t>
            </w:r>
            <w:r w:rsidR="00D064FD" w:rsidRPr="00555E19">
              <w:rPr>
                <w:rFonts w:ascii="Times New Roman" w:hAnsi="Times New Roman" w:cs="Times New Roman"/>
                <w:color w:val="000000"/>
                <w:sz w:val="24"/>
                <w:szCs w:val="24"/>
              </w:rPr>
              <w:t>Județean</w:t>
            </w:r>
            <w:r w:rsidRPr="00555E19">
              <w:rPr>
                <w:rFonts w:ascii="Times New Roman" w:hAnsi="Times New Roman" w:cs="Times New Roman"/>
                <w:color w:val="000000"/>
                <w:sz w:val="24"/>
                <w:szCs w:val="24"/>
              </w:rPr>
              <w:t xml:space="preserve"> nr. </w:t>
            </w:r>
            <w:r w:rsidR="008A7727" w:rsidRPr="00555E19">
              <w:rPr>
                <w:rFonts w:ascii="Times New Roman" w:hAnsi="Times New Roman" w:cs="Times New Roman"/>
                <w:color w:val="000000"/>
                <w:sz w:val="24"/>
                <w:szCs w:val="24"/>
              </w:rPr>
              <w:t>172/2024</w:t>
            </w:r>
            <w:r w:rsidRPr="00555E19">
              <w:rPr>
                <w:rFonts w:ascii="Times New Roman" w:hAnsi="Times New Roman" w:cs="Times New Roman"/>
                <w:color w:val="000000"/>
                <w:sz w:val="24"/>
                <w:szCs w:val="24"/>
              </w:rPr>
              <w:t xml:space="preserve"> </w:t>
            </w:r>
            <w:r w:rsidRPr="00555E19">
              <w:rPr>
                <w:rFonts w:ascii="Times New Roman" w:hAnsi="Times New Roman" w:cs="Times New Roman"/>
                <w:i/>
                <w:color w:val="000000"/>
                <w:sz w:val="24"/>
                <w:szCs w:val="24"/>
              </w:rPr>
              <w:t xml:space="preserve">privind </w:t>
            </w:r>
            <w:r w:rsidR="008A7727" w:rsidRPr="00555E19">
              <w:rPr>
                <w:rFonts w:ascii="Times New Roman" w:hAnsi="Times New Roman" w:cs="Times New Roman"/>
                <w:i/>
                <w:color w:val="000000"/>
                <w:sz w:val="24"/>
                <w:szCs w:val="24"/>
              </w:rPr>
              <w:t>trecerea imobilului înscris în CF nr. 145668/</w:t>
            </w:r>
            <w:r w:rsidR="00240BBF">
              <w:rPr>
                <w:rFonts w:ascii="Times New Roman" w:hAnsi="Times New Roman" w:cs="Times New Roman"/>
                <w:i/>
                <w:color w:val="000000"/>
                <w:sz w:val="24"/>
                <w:szCs w:val="24"/>
              </w:rPr>
              <w:t>T</w:t>
            </w:r>
            <w:r w:rsidR="008A7727" w:rsidRPr="00555E19">
              <w:rPr>
                <w:rFonts w:ascii="Times New Roman" w:hAnsi="Times New Roman" w:cs="Times New Roman"/>
                <w:i/>
                <w:color w:val="000000"/>
                <w:sz w:val="24"/>
                <w:szCs w:val="24"/>
              </w:rPr>
              <w:t>ârgu Mureș din domeniul public al Județului Mureș</w:t>
            </w:r>
            <w:r w:rsidRPr="00555E19">
              <w:rPr>
                <w:rFonts w:ascii="Times New Roman" w:hAnsi="Times New Roman" w:cs="Times New Roman"/>
                <w:i/>
                <w:color w:val="000000"/>
                <w:sz w:val="24"/>
                <w:szCs w:val="24"/>
              </w:rPr>
              <w:t xml:space="preserve"> în domeniul public al Statului,</w:t>
            </w:r>
            <w:r w:rsidR="009408A3">
              <w:rPr>
                <w:rFonts w:ascii="Times New Roman" w:hAnsi="Times New Roman" w:cs="Times New Roman"/>
                <w:i/>
                <w:color w:val="000000"/>
                <w:sz w:val="24"/>
                <w:szCs w:val="24"/>
              </w:rPr>
              <w:t xml:space="preserve"> </w:t>
            </w:r>
            <w:r w:rsidR="009408A3" w:rsidRPr="009408A3">
              <w:rPr>
                <w:rFonts w:ascii="Times New Roman" w:hAnsi="Times New Roman" w:cs="Times New Roman"/>
                <w:color w:val="000000"/>
                <w:sz w:val="24"/>
                <w:szCs w:val="24"/>
              </w:rPr>
              <w:t>se realizează</w:t>
            </w:r>
            <w:r w:rsidR="009408A3">
              <w:rPr>
                <w:rFonts w:ascii="Times New Roman" w:hAnsi="Times New Roman" w:cs="Times New Roman"/>
                <w:i/>
                <w:color w:val="000000"/>
                <w:sz w:val="24"/>
                <w:szCs w:val="24"/>
              </w:rPr>
              <w:t xml:space="preserve"> </w:t>
            </w:r>
            <w:r w:rsidRPr="00555E19">
              <w:rPr>
                <w:rFonts w:ascii="Times New Roman" w:hAnsi="Times New Roman" w:cs="Times New Roman"/>
                <w:i/>
                <w:color w:val="000000"/>
                <w:sz w:val="24"/>
                <w:szCs w:val="24"/>
              </w:rPr>
              <w:t xml:space="preserve"> </w:t>
            </w:r>
            <w:r w:rsidRPr="00555E19">
              <w:rPr>
                <w:rFonts w:ascii="Times New Roman" w:hAnsi="Times New Roman" w:cs="Times New Roman"/>
                <w:sz w:val="24"/>
                <w:szCs w:val="24"/>
              </w:rPr>
              <w:t xml:space="preserve">în scopul </w:t>
            </w:r>
            <w:r w:rsidR="008A7727" w:rsidRPr="00555E19">
              <w:rPr>
                <w:rFonts w:ascii="Times New Roman" w:hAnsi="Times New Roman" w:cs="Times New Roman"/>
                <w:sz w:val="24"/>
                <w:szCs w:val="24"/>
              </w:rPr>
              <w:t xml:space="preserve">edificării unei construcții în vederea desfășurării activității </w:t>
            </w:r>
            <w:r w:rsidR="008A7727" w:rsidRPr="00E51913">
              <w:rPr>
                <w:rFonts w:ascii="Times New Roman" w:hAnsi="Times New Roman" w:cs="Times New Roman"/>
                <w:sz w:val="24"/>
                <w:szCs w:val="24"/>
              </w:rPr>
              <w:t>Institutului de Medici</w:t>
            </w:r>
            <w:r w:rsidR="00240BBF">
              <w:rPr>
                <w:rFonts w:ascii="Times New Roman" w:hAnsi="Times New Roman" w:cs="Times New Roman"/>
                <w:sz w:val="24"/>
                <w:szCs w:val="24"/>
              </w:rPr>
              <w:t>nă L</w:t>
            </w:r>
            <w:r w:rsidR="008A7727" w:rsidRPr="00E51913">
              <w:rPr>
                <w:rFonts w:ascii="Times New Roman" w:hAnsi="Times New Roman" w:cs="Times New Roman"/>
                <w:sz w:val="24"/>
                <w:szCs w:val="24"/>
              </w:rPr>
              <w:t>egală Târgu Mureș</w:t>
            </w:r>
            <w:r w:rsidRPr="00E51913">
              <w:rPr>
                <w:rFonts w:ascii="Times New Roman" w:hAnsi="Times New Roman" w:cs="Times New Roman"/>
                <w:sz w:val="24"/>
                <w:szCs w:val="24"/>
              </w:rPr>
              <w:t>.</w:t>
            </w:r>
          </w:p>
          <w:p w:rsidR="00ED73E2" w:rsidRPr="00E51913" w:rsidRDefault="00ED73E2" w:rsidP="00366147">
            <w:pPr>
              <w:pStyle w:val="NoSpacing"/>
              <w:spacing w:line="276" w:lineRule="auto"/>
              <w:ind w:firstLine="673"/>
              <w:jc w:val="both"/>
              <w:rPr>
                <w:rFonts w:ascii="Times New Roman" w:hAnsi="Times New Roman" w:cs="Times New Roman"/>
                <w:sz w:val="24"/>
                <w:szCs w:val="24"/>
              </w:rPr>
            </w:pPr>
            <w:r w:rsidRPr="00E51913">
              <w:rPr>
                <w:rFonts w:ascii="Times New Roman" w:hAnsi="Times New Roman" w:cs="Times New Roman"/>
                <w:sz w:val="24"/>
                <w:szCs w:val="24"/>
              </w:rPr>
              <w:t xml:space="preserve">Imobilul este înscris în CF nr. </w:t>
            </w:r>
            <w:r w:rsidR="008A7727" w:rsidRPr="00E51913">
              <w:rPr>
                <w:rFonts w:ascii="Times New Roman" w:hAnsi="Times New Roman" w:cs="Times New Roman"/>
                <w:sz w:val="24"/>
                <w:szCs w:val="24"/>
              </w:rPr>
              <w:t>145668</w:t>
            </w:r>
            <w:r w:rsidR="00D064FD" w:rsidRPr="00E51913">
              <w:rPr>
                <w:rFonts w:ascii="Times New Roman" w:hAnsi="Times New Roman" w:cs="Times New Roman"/>
                <w:sz w:val="24"/>
                <w:szCs w:val="24"/>
              </w:rPr>
              <w:t xml:space="preserve">/Târgu </w:t>
            </w:r>
            <w:r w:rsidR="008A7727" w:rsidRPr="00E51913">
              <w:rPr>
                <w:rFonts w:ascii="Times New Roman" w:hAnsi="Times New Roman" w:cs="Times New Roman"/>
                <w:sz w:val="24"/>
                <w:szCs w:val="24"/>
              </w:rPr>
              <w:t>Mureș</w:t>
            </w:r>
            <w:r w:rsidRPr="00E51913">
              <w:rPr>
                <w:rFonts w:ascii="Times New Roman" w:hAnsi="Times New Roman" w:cs="Times New Roman"/>
                <w:sz w:val="24"/>
                <w:szCs w:val="24"/>
              </w:rPr>
              <w:t>, iar valoarea imobilului teren a fost stabilit</w:t>
            </w:r>
            <w:r w:rsidR="009009CF" w:rsidRPr="00E51913">
              <w:rPr>
                <w:rFonts w:ascii="Times New Roman" w:hAnsi="Times New Roman" w:cs="Times New Roman"/>
                <w:sz w:val="24"/>
                <w:szCs w:val="24"/>
              </w:rPr>
              <w:t>ă</w:t>
            </w:r>
            <w:r w:rsidRPr="00E51913">
              <w:rPr>
                <w:rFonts w:ascii="Times New Roman" w:hAnsi="Times New Roman" w:cs="Times New Roman"/>
                <w:sz w:val="24"/>
                <w:szCs w:val="24"/>
              </w:rPr>
              <w:t xml:space="preserve"> prin Raportul de evaluare nr. </w:t>
            </w:r>
            <w:r w:rsidR="009408A3" w:rsidRPr="00E51913">
              <w:rPr>
                <w:rFonts w:ascii="Times New Roman" w:hAnsi="Times New Roman" w:cs="Times New Roman"/>
                <w:sz w:val="24"/>
                <w:szCs w:val="24"/>
              </w:rPr>
              <w:t>84</w:t>
            </w:r>
            <w:r w:rsidRPr="00E51913">
              <w:rPr>
                <w:rFonts w:ascii="Times New Roman" w:hAnsi="Times New Roman" w:cs="Times New Roman"/>
                <w:sz w:val="24"/>
                <w:szCs w:val="24"/>
              </w:rPr>
              <w:t>/</w:t>
            </w:r>
            <w:r w:rsidR="009408A3" w:rsidRPr="00E51913">
              <w:rPr>
                <w:rFonts w:ascii="Times New Roman" w:hAnsi="Times New Roman" w:cs="Times New Roman"/>
                <w:sz w:val="24"/>
                <w:szCs w:val="24"/>
              </w:rPr>
              <w:t>17</w:t>
            </w:r>
            <w:r w:rsidRPr="00E51913">
              <w:rPr>
                <w:rFonts w:ascii="Times New Roman" w:hAnsi="Times New Roman" w:cs="Times New Roman"/>
                <w:sz w:val="24"/>
                <w:szCs w:val="24"/>
              </w:rPr>
              <w:t>.0</w:t>
            </w:r>
            <w:r w:rsidR="009408A3" w:rsidRPr="00E51913">
              <w:rPr>
                <w:rFonts w:ascii="Times New Roman" w:hAnsi="Times New Roman" w:cs="Times New Roman"/>
                <w:sz w:val="24"/>
                <w:szCs w:val="24"/>
              </w:rPr>
              <w:t>7.2023</w:t>
            </w:r>
            <w:r w:rsidRPr="00E51913">
              <w:rPr>
                <w:rFonts w:ascii="Times New Roman" w:hAnsi="Times New Roman" w:cs="Times New Roman"/>
                <w:sz w:val="24"/>
                <w:szCs w:val="24"/>
              </w:rPr>
              <w:t xml:space="preserve">, întocmit de către </w:t>
            </w:r>
            <w:r w:rsidR="009408A3" w:rsidRPr="00E51913">
              <w:rPr>
                <w:rFonts w:ascii="Times New Roman" w:hAnsi="Times New Roman" w:cs="Times New Roman"/>
                <w:sz w:val="24"/>
                <w:szCs w:val="24"/>
              </w:rPr>
              <w:t>evaluator autorizat ANEVAR SC Louisiana SRL Tg. Mureș</w:t>
            </w:r>
            <w:r w:rsidRPr="00E51913">
              <w:rPr>
                <w:rFonts w:ascii="Times New Roman" w:hAnsi="Times New Roman" w:cs="Times New Roman"/>
                <w:sz w:val="24"/>
                <w:szCs w:val="24"/>
              </w:rPr>
              <w:t>.</w:t>
            </w:r>
          </w:p>
          <w:p w:rsidR="002B281C" w:rsidRPr="00E51913" w:rsidRDefault="002B281C" w:rsidP="00366147">
            <w:pPr>
              <w:pStyle w:val="NoSpacing"/>
              <w:spacing w:line="276" w:lineRule="auto"/>
              <w:ind w:firstLine="673"/>
              <w:jc w:val="both"/>
              <w:rPr>
                <w:rFonts w:ascii="Times New Roman" w:hAnsi="Times New Roman" w:cs="Times New Roman"/>
                <w:sz w:val="24"/>
                <w:szCs w:val="24"/>
              </w:rPr>
            </w:pPr>
            <w:r w:rsidRPr="00E51913">
              <w:rPr>
                <w:rFonts w:ascii="Times New Roman" w:hAnsi="Times New Roman" w:cs="Times New Roman"/>
                <w:sz w:val="24"/>
                <w:szCs w:val="24"/>
              </w:rPr>
              <w:t>Din extrasul CF nr. 145668/</w:t>
            </w:r>
            <w:r w:rsidR="009408A3" w:rsidRPr="00E51913">
              <w:rPr>
                <w:rFonts w:ascii="Times New Roman" w:hAnsi="Times New Roman" w:cs="Times New Roman"/>
                <w:sz w:val="24"/>
                <w:szCs w:val="24"/>
              </w:rPr>
              <w:t>05.12.2024</w:t>
            </w:r>
            <w:r w:rsidRPr="00E51913">
              <w:rPr>
                <w:rFonts w:ascii="Times New Roman" w:hAnsi="Times New Roman" w:cs="Times New Roman"/>
                <w:sz w:val="24"/>
                <w:szCs w:val="24"/>
              </w:rPr>
              <w:t xml:space="preserve"> reies următoarele elemente de descriere tehnică a imobilului: nr. cadastral </w:t>
            </w:r>
            <w:r w:rsidR="009408A3" w:rsidRPr="00E51913">
              <w:rPr>
                <w:rFonts w:ascii="Times New Roman" w:hAnsi="Times New Roman" w:cs="Times New Roman"/>
                <w:sz w:val="24"/>
                <w:szCs w:val="24"/>
              </w:rPr>
              <w:t>145668</w:t>
            </w:r>
            <w:r w:rsidRPr="00E51913">
              <w:rPr>
                <w:rFonts w:ascii="Times New Roman" w:hAnsi="Times New Roman" w:cs="Times New Roman"/>
                <w:sz w:val="24"/>
                <w:szCs w:val="24"/>
              </w:rPr>
              <w:t xml:space="preserve">, categorie de folosință </w:t>
            </w:r>
            <w:r w:rsidR="009408A3" w:rsidRPr="00E51913">
              <w:rPr>
                <w:rFonts w:ascii="Times New Roman" w:hAnsi="Times New Roman" w:cs="Times New Roman"/>
                <w:sz w:val="24"/>
                <w:szCs w:val="24"/>
              </w:rPr>
              <w:t>curți construcții, in</w:t>
            </w:r>
            <w:r w:rsidRPr="00E51913">
              <w:rPr>
                <w:rFonts w:ascii="Times New Roman" w:hAnsi="Times New Roman" w:cs="Times New Roman"/>
                <w:sz w:val="24"/>
                <w:szCs w:val="24"/>
              </w:rPr>
              <w:t>travilan, S=1</w:t>
            </w:r>
            <w:r w:rsidR="009408A3" w:rsidRPr="00E51913">
              <w:rPr>
                <w:rFonts w:ascii="Times New Roman" w:hAnsi="Times New Roman" w:cs="Times New Roman"/>
                <w:sz w:val="24"/>
                <w:szCs w:val="24"/>
              </w:rPr>
              <w:t>.000</w:t>
            </w:r>
            <w:r w:rsidRPr="00E51913">
              <w:rPr>
                <w:rFonts w:ascii="Times New Roman" w:hAnsi="Times New Roman" w:cs="Times New Roman"/>
                <w:sz w:val="24"/>
                <w:szCs w:val="24"/>
              </w:rPr>
              <w:t xml:space="preserve"> mp.</w:t>
            </w:r>
          </w:p>
          <w:p w:rsidR="002B281C" w:rsidRPr="00E51913" w:rsidRDefault="002B281C" w:rsidP="00366147">
            <w:pPr>
              <w:pStyle w:val="NoSpacing"/>
              <w:spacing w:line="276" w:lineRule="auto"/>
              <w:ind w:firstLine="673"/>
              <w:jc w:val="both"/>
              <w:rPr>
                <w:rFonts w:ascii="Times New Roman" w:hAnsi="Times New Roman" w:cs="Times New Roman"/>
                <w:sz w:val="24"/>
                <w:szCs w:val="24"/>
              </w:rPr>
            </w:pPr>
            <w:r w:rsidRPr="00E51913">
              <w:rPr>
                <w:rFonts w:ascii="Times New Roman" w:hAnsi="Times New Roman" w:cs="Times New Roman"/>
                <w:sz w:val="24"/>
                <w:szCs w:val="24"/>
              </w:rPr>
              <w:t>Datele de identificare ale bunului imobil care se declară bun de interes public național</w:t>
            </w:r>
            <w:r w:rsidR="009408A3" w:rsidRPr="00E51913">
              <w:rPr>
                <w:rFonts w:ascii="Times New Roman" w:hAnsi="Times New Roman" w:cs="Times New Roman"/>
                <w:sz w:val="24"/>
                <w:szCs w:val="24"/>
              </w:rPr>
              <w:t>,</w:t>
            </w:r>
            <w:r w:rsidRPr="00E51913">
              <w:rPr>
                <w:rFonts w:ascii="Times New Roman" w:hAnsi="Times New Roman" w:cs="Times New Roman"/>
                <w:sz w:val="24"/>
                <w:szCs w:val="24"/>
              </w:rPr>
              <w:t xml:space="preserve"> se înscrie în inventarul centralizat al bunurilor din domeniul public al statului și se dă în administrarea </w:t>
            </w:r>
            <w:r w:rsidR="009408A3" w:rsidRPr="00E51913">
              <w:rPr>
                <w:rFonts w:ascii="Times New Roman" w:hAnsi="Times New Roman" w:cs="Times New Roman"/>
                <w:sz w:val="24"/>
                <w:szCs w:val="24"/>
              </w:rPr>
              <w:t>Institutului de Medicină Legală Târgu Mureș</w:t>
            </w:r>
            <w:r w:rsidRPr="00E51913">
              <w:rPr>
                <w:rFonts w:ascii="Times New Roman" w:hAnsi="Times New Roman" w:cs="Times New Roman"/>
                <w:sz w:val="24"/>
                <w:szCs w:val="24"/>
              </w:rPr>
              <w:t>, provin din extras</w:t>
            </w:r>
            <w:r w:rsidR="009408A3" w:rsidRPr="00E51913">
              <w:rPr>
                <w:rFonts w:ascii="Times New Roman" w:hAnsi="Times New Roman" w:cs="Times New Roman"/>
                <w:sz w:val="24"/>
                <w:szCs w:val="24"/>
              </w:rPr>
              <w:t>ul</w:t>
            </w:r>
            <w:r w:rsidRPr="00E51913">
              <w:rPr>
                <w:rFonts w:ascii="Times New Roman" w:hAnsi="Times New Roman" w:cs="Times New Roman"/>
                <w:sz w:val="24"/>
                <w:szCs w:val="24"/>
              </w:rPr>
              <w:t xml:space="preserve"> de carte funciară nr. </w:t>
            </w:r>
            <w:r w:rsidR="009408A3" w:rsidRPr="00E51913">
              <w:rPr>
                <w:rFonts w:ascii="Times New Roman" w:hAnsi="Times New Roman" w:cs="Times New Roman"/>
                <w:sz w:val="24"/>
                <w:szCs w:val="24"/>
              </w:rPr>
              <w:t>145668</w:t>
            </w:r>
            <w:r w:rsidRPr="00E51913">
              <w:rPr>
                <w:rFonts w:ascii="Times New Roman" w:hAnsi="Times New Roman" w:cs="Times New Roman"/>
                <w:sz w:val="24"/>
                <w:szCs w:val="24"/>
              </w:rPr>
              <w:t xml:space="preserve"> din </w:t>
            </w:r>
            <w:r w:rsidR="009408A3" w:rsidRPr="00E51913">
              <w:rPr>
                <w:rFonts w:ascii="Times New Roman" w:hAnsi="Times New Roman" w:cs="Times New Roman"/>
                <w:sz w:val="24"/>
                <w:szCs w:val="24"/>
              </w:rPr>
              <w:t>05.12.2024</w:t>
            </w:r>
            <w:r w:rsidRPr="00E51913">
              <w:rPr>
                <w:rFonts w:ascii="Times New Roman" w:hAnsi="Times New Roman" w:cs="Times New Roman"/>
                <w:sz w:val="24"/>
                <w:szCs w:val="24"/>
              </w:rPr>
              <w:t xml:space="preserve"> și</w:t>
            </w:r>
            <w:r w:rsidR="00F57D16">
              <w:rPr>
                <w:rFonts w:ascii="Times New Roman" w:hAnsi="Times New Roman" w:cs="Times New Roman"/>
                <w:sz w:val="24"/>
                <w:szCs w:val="24"/>
              </w:rPr>
              <w:t xml:space="preserve"> din</w:t>
            </w:r>
            <w:r w:rsidRPr="00E51913">
              <w:rPr>
                <w:rFonts w:ascii="Times New Roman" w:hAnsi="Times New Roman" w:cs="Times New Roman"/>
                <w:sz w:val="24"/>
                <w:szCs w:val="24"/>
              </w:rPr>
              <w:t xml:space="preserve"> Hotărârea Consiliului </w:t>
            </w:r>
            <w:r w:rsidR="009408A3" w:rsidRPr="00E51913">
              <w:rPr>
                <w:rFonts w:ascii="Times New Roman" w:hAnsi="Times New Roman" w:cs="Times New Roman"/>
                <w:sz w:val="24"/>
                <w:szCs w:val="24"/>
              </w:rPr>
              <w:t>Județean Mureș</w:t>
            </w:r>
            <w:r w:rsidRPr="00E51913">
              <w:rPr>
                <w:rFonts w:ascii="Times New Roman" w:hAnsi="Times New Roman" w:cs="Times New Roman"/>
                <w:sz w:val="24"/>
                <w:szCs w:val="24"/>
              </w:rPr>
              <w:t xml:space="preserve"> nr. </w:t>
            </w:r>
            <w:r w:rsidR="009408A3" w:rsidRPr="00E51913">
              <w:rPr>
                <w:rFonts w:ascii="Times New Roman" w:hAnsi="Times New Roman" w:cs="Times New Roman"/>
                <w:sz w:val="24"/>
                <w:szCs w:val="24"/>
              </w:rPr>
              <w:t>172/15.10</w:t>
            </w:r>
            <w:r w:rsidRPr="00E51913">
              <w:rPr>
                <w:rFonts w:ascii="Times New Roman" w:hAnsi="Times New Roman" w:cs="Times New Roman"/>
                <w:sz w:val="24"/>
                <w:szCs w:val="24"/>
              </w:rPr>
              <w:t>.2024.</w:t>
            </w:r>
          </w:p>
          <w:p w:rsidR="002B281C" w:rsidRPr="00E51913" w:rsidRDefault="002B281C" w:rsidP="00366147">
            <w:pPr>
              <w:pStyle w:val="NoSpacing"/>
              <w:spacing w:line="276" w:lineRule="auto"/>
              <w:ind w:firstLine="673"/>
              <w:jc w:val="both"/>
              <w:rPr>
                <w:rFonts w:ascii="Times New Roman" w:hAnsi="Times New Roman" w:cs="Times New Roman"/>
                <w:sz w:val="24"/>
                <w:szCs w:val="24"/>
              </w:rPr>
            </w:pPr>
          </w:p>
          <w:p w:rsidR="00ED73E2" w:rsidRDefault="00ED73E2" w:rsidP="00366147">
            <w:pPr>
              <w:pStyle w:val="NoSpacing"/>
              <w:spacing w:line="276" w:lineRule="auto"/>
              <w:ind w:firstLine="673"/>
              <w:jc w:val="both"/>
              <w:rPr>
                <w:rFonts w:ascii="Times New Roman" w:hAnsi="Times New Roman" w:cs="Times New Roman"/>
                <w:sz w:val="24"/>
                <w:szCs w:val="24"/>
              </w:rPr>
            </w:pPr>
            <w:r w:rsidRPr="00E51913">
              <w:rPr>
                <w:rFonts w:ascii="Times New Roman" w:hAnsi="Times New Roman" w:cs="Times New Roman"/>
                <w:sz w:val="24"/>
                <w:szCs w:val="24"/>
              </w:rPr>
              <w:t xml:space="preserve">Consiliul </w:t>
            </w:r>
            <w:r w:rsidR="00D064FD" w:rsidRPr="00E51913">
              <w:rPr>
                <w:rFonts w:ascii="Times New Roman" w:hAnsi="Times New Roman" w:cs="Times New Roman"/>
                <w:sz w:val="24"/>
                <w:szCs w:val="24"/>
              </w:rPr>
              <w:t>Județean</w:t>
            </w:r>
            <w:r w:rsidRPr="00E51913">
              <w:rPr>
                <w:rFonts w:ascii="Times New Roman" w:hAnsi="Times New Roman" w:cs="Times New Roman"/>
                <w:sz w:val="24"/>
                <w:szCs w:val="24"/>
              </w:rPr>
              <w:t xml:space="preserve"> </w:t>
            </w:r>
            <w:r w:rsidR="00D064FD" w:rsidRPr="00E51913">
              <w:rPr>
                <w:rFonts w:ascii="Times New Roman" w:hAnsi="Times New Roman" w:cs="Times New Roman"/>
                <w:sz w:val="24"/>
                <w:szCs w:val="24"/>
              </w:rPr>
              <w:t xml:space="preserve">Mureș, prin adresa nr. </w:t>
            </w:r>
            <w:r w:rsidR="00E34E67" w:rsidRPr="00E51913">
              <w:rPr>
                <w:rFonts w:ascii="Times New Roman" w:hAnsi="Times New Roman" w:cs="Times New Roman"/>
                <w:sz w:val="24"/>
                <w:szCs w:val="24"/>
              </w:rPr>
              <w:t xml:space="preserve">33006/09.12.2024, </w:t>
            </w:r>
            <w:r w:rsidRPr="00E51913">
              <w:rPr>
                <w:rFonts w:ascii="Times New Roman" w:hAnsi="Times New Roman" w:cs="Times New Roman"/>
                <w:sz w:val="24"/>
                <w:szCs w:val="24"/>
              </w:rPr>
              <w:t>declară faptul că imobilul care face obiectul HC</w:t>
            </w:r>
            <w:r w:rsidR="00E34E67" w:rsidRPr="00E51913">
              <w:rPr>
                <w:rFonts w:ascii="Times New Roman" w:hAnsi="Times New Roman" w:cs="Times New Roman"/>
                <w:sz w:val="24"/>
                <w:szCs w:val="24"/>
              </w:rPr>
              <w:t>J</w:t>
            </w:r>
            <w:r w:rsidRPr="00E51913">
              <w:rPr>
                <w:rFonts w:ascii="Times New Roman" w:hAnsi="Times New Roman" w:cs="Times New Roman"/>
                <w:sz w:val="24"/>
                <w:szCs w:val="24"/>
              </w:rPr>
              <w:t xml:space="preserve"> nr. </w:t>
            </w:r>
            <w:r w:rsidR="00D064FD" w:rsidRPr="00E51913">
              <w:rPr>
                <w:rFonts w:ascii="Times New Roman" w:hAnsi="Times New Roman" w:cs="Times New Roman"/>
                <w:sz w:val="24"/>
                <w:szCs w:val="24"/>
              </w:rPr>
              <w:t>172</w:t>
            </w:r>
            <w:r w:rsidRPr="00E51913">
              <w:rPr>
                <w:rFonts w:ascii="Times New Roman" w:hAnsi="Times New Roman" w:cs="Times New Roman"/>
                <w:sz w:val="24"/>
                <w:szCs w:val="24"/>
              </w:rPr>
              <w:t>/20</w:t>
            </w:r>
            <w:r w:rsidR="00D064FD" w:rsidRPr="00E51913">
              <w:rPr>
                <w:rFonts w:ascii="Times New Roman" w:hAnsi="Times New Roman" w:cs="Times New Roman"/>
                <w:sz w:val="24"/>
                <w:szCs w:val="24"/>
              </w:rPr>
              <w:t>24</w:t>
            </w:r>
            <w:r w:rsidRPr="00E51913">
              <w:rPr>
                <w:rFonts w:ascii="Times New Roman" w:hAnsi="Times New Roman" w:cs="Times New Roman"/>
                <w:sz w:val="24"/>
                <w:szCs w:val="24"/>
              </w:rPr>
              <w:t xml:space="preserve"> nu mai este de interes public </w:t>
            </w:r>
            <w:r w:rsidR="00E34E67" w:rsidRPr="00E51913">
              <w:rPr>
                <w:rFonts w:ascii="Times New Roman" w:hAnsi="Times New Roman" w:cs="Times New Roman"/>
                <w:sz w:val="24"/>
                <w:szCs w:val="24"/>
              </w:rPr>
              <w:t>județean</w:t>
            </w:r>
            <w:r w:rsidRPr="00E51913">
              <w:rPr>
                <w:rFonts w:ascii="Times New Roman" w:hAnsi="Times New Roman" w:cs="Times New Roman"/>
                <w:sz w:val="24"/>
                <w:szCs w:val="24"/>
              </w:rPr>
              <w:t xml:space="preserve">, acesta fiind declarat de interes </w:t>
            </w:r>
            <w:r w:rsidRPr="00B51EF3">
              <w:rPr>
                <w:rFonts w:ascii="Times New Roman" w:hAnsi="Times New Roman" w:cs="Times New Roman"/>
                <w:sz w:val="24"/>
                <w:szCs w:val="24"/>
              </w:rPr>
              <w:t xml:space="preserve">public național ca urmare a aprobării trecerii acestuia în domeniul public al statului, nu </w:t>
            </w:r>
            <w:r w:rsidR="00E34E67">
              <w:rPr>
                <w:rFonts w:ascii="Times New Roman" w:hAnsi="Times New Roman" w:cs="Times New Roman"/>
                <w:sz w:val="24"/>
                <w:szCs w:val="24"/>
              </w:rPr>
              <w:t>face obiectul</w:t>
            </w:r>
            <w:r w:rsidRPr="00B51EF3">
              <w:rPr>
                <w:rFonts w:ascii="Times New Roman" w:hAnsi="Times New Roman" w:cs="Times New Roman"/>
                <w:sz w:val="24"/>
                <w:szCs w:val="24"/>
              </w:rPr>
              <w:t xml:space="preserve"> unor cereri de revendicare</w:t>
            </w:r>
            <w:r w:rsidR="00E34E67">
              <w:rPr>
                <w:rFonts w:ascii="Times New Roman" w:hAnsi="Times New Roman" w:cs="Times New Roman"/>
                <w:sz w:val="24"/>
                <w:szCs w:val="24"/>
              </w:rPr>
              <w:t xml:space="preserve"> sau al unor </w:t>
            </w:r>
            <w:r w:rsidRPr="00B51EF3">
              <w:rPr>
                <w:rFonts w:ascii="Times New Roman" w:hAnsi="Times New Roman" w:cs="Times New Roman"/>
                <w:sz w:val="24"/>
                <w:szCs w:val="24"/>
              </w:rPr>
              <w:t>litigii</w:t>
            </w:r>
            <w:r w:rsidR="00E34E67">
              <w:rPr>
                <w:rFonts w:ascii="Times New Roman" w:hAnsi="Times New Roman" w:cs="Times New Roman"/>
                <w:sz w:val="24"/>
                <w:szCs w:val="24"/>
              </w:rPr>
              <w:t xml:space="preserve"> aflate </w:t>
            </w:r>
            <w:r w:rsidRPr="00B51EF3">
              <w:rPr>
                <w:rFonts w:ascii="Times New Roman" w:hAnsi="Times New Roman" w:cs="Times New Roman"/>
                <w:sz w:val="24"/>
                <w:szCs w:val="24"/>
              </w:rPr>
              <w:t xml:space="preserve">pe rolul instanțelor </w:t>
            </w:r>
            <w:r w:rsidR="00E34E67">
              <w:rPr>
                <w:rFonts w:ascii="Times New Roman" w:hAnsi="Times New Roman" w:cs="Times New Roman"/>
                <w:sz w:val="24"/>
                <w:szCs w:val="24"/>
              </w:rPr>
              <w:t>de judecată</w:t>
            </w:r>
            <w:r w:rsidRPr="00B51EF3">
              <w:rPr>
                <w:rFonts w:ascii="Times New Roman" w:hAnsi="Times New Roman" w:cs="Times New Roman"/>
                <w:sz w:val="24"/>
                <w:szCs w:val="24"/>
              </w:rPr>
              <w:t>,</w:t>
            </w:r>
            <w:r w:rsidR="00E34E67">
              <w:rPr>
                <w:rFonts w:ascii="Times New Roman" w:hAnsi="Times New Roman" w:cs="Times New Roman"/>
                <w:sz w:val="24"/>
                <w:szCs w:val="24"/>
              </w:rPr>
              <w:t xml:space="preserve"> ori al unor notificări/cereri de retrocedare în baza legilor speciale de restituire, nu este grevat de sarcini și</w:t>
            </w:r>
            <w:r w:rsidRPr="00B51EF3">
              <w:rPr>
                <w:rFonts w:ascii="Times New Roman" w:hAnsi="Times New Roman" w:cs="Times New Roman"/>
                <w:sz w:val="24"/>
                <w:szCs w:val="24"/>
              </w:rPr>
              <w:t xml:space="preserve"> nu este închiriat sau concesionat, iar </w:t>
            </w:r>
            <w:r w:rsidR="00E34E67">
              <w:rPr>
                <w:rFonts w:ascii="Times New Roman" w:hAnsi="Times New Roman" w:cs="Times New Roman"/>
                <w:sz w:val="24"/>
                <w:szCs w:val="24"/>
              </w:rPr>
              <w:t xml:space="preserve">valorile stabilite prin raportul de evaluare </w:t>
            </w:r>
            <w:r w:rsidRPr="00B51EF3">
              <w:rPr>
                <w:rFonts w:ascii="Times New Roman" w:hAnsi="Times New Roman" w:cs="Times New Roman"/>
                <w:sz w:val="24"/>
                <w:szCs w:val="24"/>
              </w:rPr>
              <w:t>nu a</w:t>
            </w:r>
            <w:r w:rsidR="002C741C">
              <w:rPr>
                <w:rFonts w:ascii="Times New Roman" w:hAnsi="Times New Roman" w:cs="Times New Roman"/>
                <w:sz w:val="24"/>
                <w:szCs w:val="24"/>
              </w:rPr>
              <w:t>u</w:t>
            </w:r>
            <w:r w:rsidRPr="00B51EF3">
              <w:rPr>
                <w:rFonts w:ascii="Times New Roman" w:hAnsi="Times New Roman" w:cs="Times New Roman"/>
                <w:sz w:val="24"/>
                <w:szCs w:val="24"/>
              </w:rPr>
              <w:t xml:space="preserve"> suf</w:t>
            </w:r>
            <w:r w:rsidR="00E34E67">
              <w:rPr>
                <w:rFonts w:ascii="Times New Roman" w:hAnsi="Times New Roman" w:cs="Times New Roman"/>
                <w:sz w:val="24"/>
                <w:szCs w:val="24"/>
              </w:rPr>
              <w:t xml:space="preserve">erit modificări până la </w:t>
            </w:r>
            <w:r w:rsidRPr="00B51EF3">
              <w:rPr>
                <w:rFonts w:ascii="Times New Roman" w:hAnsi="Times New Roman" w:cs="Times New Roman"/>
                <w:sz w:val="24"/>
                <w:szCs w:val="24"/>
              </w:rPr>
              <w:t>dat</w:t>
            </w:r>
            <w:r w:rsidR="00E34E67">
              <w:rPr>
                <w:rFonts w:ascii="Times New Roman" w:hAnsi="Times New Roman" w:cs="Times New Roman"/>
                <w:sz w:val="24"/>
                <w:szCs w:val="24"/>
              </w:rPr>
              <w:t>a prezentei/adoptării HCJM nr. 172/2024</w:t>
            </w:r>
            <w:r w:rsidRPr="00B51EF3">
              <w:rPr>
                <w:rFonts w:ascii="Times New Roman" w:hAnsi="Times New Roman" w:cs="Times New Roman"/>
                <w:sz w:val="24"/>
                <w:szCs w:val="24"/>
              </w:rPr>
              <w:t>.</w:t>
            </w:r>
          </w:p>
          <w:p w:rsidR="00E34E67" w:rsidRDefault="00E51913" w:rsidP="00366147">
            <w:pPr>
              <w:pStyle w:val="NoSpacing"/>
              <w:spacing w:line="276" w:lineRule="auto"/>
              <w:ind w:firstLine="673"/>
              <w:jc w:val="both"/>
              <w:rPr>
                <w:rFonts w:ascii="Times New Roman" w:hAnsi="Times New Roman" w:cs="Times New Roman"/>
                <w:sz w:val="24"/>
                <w:szCs w:val="24"/>
              </w:rPr>
            </w:pPr>
            <w:r>
              <w:rPr>
                <w:rFonts w:ascii="Times New Roman" w:hAnsi="Times New Roman" w:cs="Times New Roman"/>
                <w:sz w:val="24"/>
                <w:szCs w:val="24"/>
              </w:rPr>
              <w:t>Totodată, prin aceeași adresă, Consiliul Județean Mureș precizează faptul că valoarea imobilului teren s-a determinat prin raportare la valoarea terenului în suprafață de 92.475 mp din care s-a dezmembrat suprafața de 1.000 mp, conform Raportului de evaluare întocmit de către SC Louisiana SRL în cursul lunii iulie 2023.</w:t>
            </w:r>
          </w:p>
          <w:p w:rsidR="00ED73E2" w:rsidRDefault="00ED73E2" w:rsidP="00366147">
            <w:pPr>
              <w:pStyle w:val="NoSpacing"/>
              <w:spacing w:line="276" w:lineRule="auto"/>
              <w:ind w:firstLine="673"/>
              <w:jc w:val="both"/>
              <w:rPr>
                <w:rFonts w:ascii="Times New Roman" w:hAnsi="Times New Roman" w:cs="Times New Roman"/>
                <w:sz w:val="24"/>
                <w:szCs w:val="24"/>
              </w:rPr>
            </w:pPr>
            <w:r>
              <w:rPr>
                <w:rFonts w:ascii="Times New Roman" w:hAnsi="Times New Roman" w:cs="Times New Roman"/>
                <w:sz w:val="24"/>
                <w:szCs w:val="24"/>
              </w:rPr>
              <w:t>Hotăr</w:t>
            </w:r>
            <w:r w:rsidR="00D064FD">
              <w:rPr>
                <w:rFonts w:ascii="Times New Roman" w:hAnsi="Times New Roman" w:cs="Times New Roman"/>
                <w:sz w:val="24"/>
                <w:szCs w:val="24"/>
              </w:rPr>
              <w:t>ea</w:t>
            </w:r>
            <w:r w:rsidRPr="00B51EF3">
              <w:rPr>
                <w:rFonts w:ascii="Times New Roman" w:hAnsi="Times New Roman" w:cs="Times New Roman"/>
                <w:sz w:val="24"/>
                <w:szCs w:val="24"/>
              </w:rPr>
              <w:t xml:space="preserve"> Consiliului </w:t>
            </w:r>
            <w:r w:rsidR="00D064FD">
              <w:rPr>
                <w:rFonts w:ascii="Times New Roman" w:hAnsi="Times New Roman" w:cs="Times New Roman"/>
                <w:sz w:val="24"/>
                <w:szCs w:val="24"/>
              </w:rPr>
              <w:t>Județean Mureș</w:t>
            </w:r>
            <w:r>
              <w:rPr>
                <w:rFonts w:ascii="Times New Roman" w:hAnsi="Times New Roman" w:cs="Times New Roman"/>
                <w:sz w:val="24"/>
                <w:szCs w:val="24"/>
              </w:rPr>
              <w:t xml:space="preserve"> nr.</w:t>
            </w:r>
            <w:r w:rsidRPr="00B51EF3">
              <w:rPr>
                <w:rFonts w:ascii="Times New Roman" w:hAnsi="Times New Roman" w:cs="Times New Roman"/>
                <w:sz w:val="24"/>
                <w:szCs w:val="24"/>
              </w:rPr>
              <w:t xml:space="preserve"> </w:t>
            </w:r>
            <w:r w:rsidR="00D064FD">
              <w:rPr>
                <w:rFonts w:ascii="Times New Roman" w:hAnsi="Times New Roman" w:cs="Times New Roman"/>
                <w:sz w:val="24"/>
                <w:szCs w:val="24"/>
              </w:rPr>
              <w:t>172/</w:t>
            </w:r>
            <w:r>
              <w:rPr>
                <w:rFonts w:ascii="Times New Roman" w:hAnsi="Times New Roman" w:cs="Times New Roman"/>
                <w:sz w:val="24"/>
                <w:szCs w:val="24"/>
              </w:rPr>
              <w:t>20</w:t>
            </w:r>
            <w:r w:rsidR="00D064FD">
              <w:rPr>
                <w:rFonts w:ascii="Times New Roman" w:hAnsi="Times New Roman" w:cs="Times New Roman"/>
                <w:sz w:val="24"/>
                <w:szCs w:val="24"/>
              </w:rPr>
              <w:t xml:space="preserve">24 este </w:t>
            </w:r>
            <w:r w:rsidRPr="00B51EF3">
              <w:rPr>
                <w:rFonts w:ascii="Times New Roman" w:hAnsi="Times New Roman" w:cs="Times New Roman"/>
                <w:sz w:val="24"/>
                <w:szCs w:val="24"/>
              </w:rPr>
              <w:t>însoțit</w:t>
            </w:r>
            <w:r w:rsidR="00D064FD">
              <w:rPr>
                <w:rFonts w:ascii="Times New Roman" w:hAnsi="Times New Roman" w:cs="Times New Roman"/>
                <w:sz w:val="24"/>
                <w:szCs w:val="24"/>
              </w:rPr>
              <w:t>ă</w:t>
            </w:r>
            <w:r w:rsidRPr="00B51EF3">
              <w:rPr>
                <w:rFonts w:ascii="Times New Roman" w:hAnsi="Times New Roman" w:cs="Times New Roman"/>
                <w:sz w:val="24"/>
                <w:szCs w:val="24"/>
              </w:rPr>
              <w:t xml:space="preserve"> de avizul de legalitate al</w:t>
            </w:r>
            <w:r w:rsidR="00555E19">
              <w:rPr>
                <w:rFonts w:ascii="Times New Roman" w:hAnsi="Times New Roman" w:cs="Times New Roman"/>
                <w:sz w:val="24"/>
                <w:szCs w:val="24"/>
              </w:rPr>
              <w:t xml:space="preserve"> Instituției</w:t>
            </w:r>
            <w:r w:rsidRPr="00B51EF3">
              <w:rPr>
                <w:rFonts w:ascii="Times New Roman" w:hAnsi="Times New Roman" w:cs="Times New Roman"/>
                <w:sz w:val="24"/>
                <w:szCs w:val="24"/>
              </w:rPr>
              <w:t xml:space="preserve"> Prefectului, transmis </w:t>
            </w:r>
            <w:r w:rsidR="00555E19">
              <w:rPr>
                <w:rFonts w:ascii="Times New Roman" w:hAnsi="Times New Roman" w:cs="Times New Roman"/>
                <w:sz w:val="24"/>
                <w:szCs w:val="24"/>
              </w:rPr>
              <w:t>Consiliului Județean Mureș</w:t>
            </w:r>
            <w:r w:rsidRPr="00555E19">
              <w:rPr>
                <w:rFonts w:ascii="Times New Roman" w:hAnsi="Times New Roman" w:cs="Times New Roman"/>
                <w:sz w:val="24"/>
                <w:szCs w:val="24"/>
              </w:rPr>
              <w:t xml:space="preserve"> prin adresa nr. </w:t>
            </w:r>
            <w:r w:rsidR="00555E19">
              <w:rPr>
                <w:rFonts w:ascii="Times New Roman" w:hAnsi="Times New Roman" w:cs="Times New Roman"/>
                <w:sz w:val="24"/>
                <w:szCs w:val="24"/>
              </w:rPr>
              <w:t>14441/SVIII</w:t>
            </w:r>
            <w:r w:rsidRPr="00555E19">
              <w:rPr>
                <w:rFonts w:ascii="Times New Roman" w:hAnsi="Times New Roman" w:cs="Times New Roman"/>
                <w:sz w:val="24"/>
                <w:szCs w:val="24"/>
              </w:rPr>
              <w:t>/</w:t>
            </w:r>
            <w:r w:rsidR="00555E19">
              <w:rPr>
                <w:rFonts w:ascii="Times New Roman" w:hAnsi="Times New Roman" w:cs="Times New Roman"/>
                <w:sz w:val="24"/>
                <w:szCs w:val="24"/>
              </w:rPr>
              <w:t>28</w:t>
            </w:r>
            <w:r w:rsidRPr="00555E19">
              <w:rPr>
                <w:rFonts w:ascii="Times New Roman" w:hAnsi="Times New Roman" w:cs="Times New Roman"/>
                <w:sz w:val="24"/>
                <w:szCs w:val="24"/>
              </w:rPr>
              <w:t>.</w:t>
            </w:r>
            <w:r w:rsidR="00555E19">
              <w:rPr>
                <w:rFonts w:ascii="Times New Roman" w:hAnsi="Times New Roman" w:cs="Times New Roman"/>
                <w:sz w:val="24"/>
                <w:szCs w:val="24"/>
              </w:rPr>
              <w:t>11</w:t>
            </w:r>
            <w:r w:rsidRPr="00555E19">
              <w:rPr>
                <w:rFonts w:ascii="Times New Roman" w:hAnsi="Times New Roman" w:cs="Times New Roman"/>
                <w:sz w:val="24"/>
                <w:szCs w:val="24"/>
              </w:rPr>
              <w:t>.20</w:t>
            </w:r>
            <w:r w:rsidR="00555E19">
              <w:rPr>
                <w:rFonts w:ascii="Times New Roman" w:hAnsi="Times New Roman" w:cs="Times New Roman"/>
                <w:sz w:val="24"/>
                <w:szCs w:val="24"/>
              </w:rPr>
              <w:t>24</w:t>
            </w:r>
            <w:r w:rsidRPr="00555E19">
              <w:rPr>
                <w:rFonts w:ascii="Times New Roman" w:hAnsi="Times New Roman" w:cs="Times New Roman"/>
                <w:sz w:val="24"/>
                <w:szCs w:val="24"/>
              </w:rPr>
              <w:t>.</w:t>
            </w:r>
          </w:p>
          <w:p w:rsidR="00E51913" w:rsidRPr="00D064FD" w:rsidRDefault="00E51913" w:rsidP="00366147">
            <w:pPr>
              <w:pStyle w:val="NoSpacing"/>
              <w:spacing w:line="276" w:lineRule="auto"/>
              <w:ind w:firstLine="673"/>
              <w:jc w:val="both"/>
              <w:rPr>
                <w:rFonts w:ascii="Times New Roman" w:hAnsi="Times New Roman" w:cs="Times New Roman"/>
                <w:strike/>
                <w:color w:val="FF0000"/>
                <w:sz w:val="24"/>
                <w:szCs w:val="24"/>
              </w:rPr>
            </w:pPr>
          </w:p>
          <w:p w:rsidR="000D3B0C" w:rsidRDefault="000D3B0C" w:rsidP="00366147">
            <w:pPr>
              <w:pStyle w:val="ListParagraph"/>
              <w:numPr>
                <w:ilvl w:val="0"/>
                <w:numId w:val="29"/>
              </w:numPr>
              <w:spacing w:after="0"/>
              <w:ind w:left="0" w:right="-23" w:hanging="22"/>
              <w:jc w:val="both"/>
              <w:rPr>
                <w:rFonts w:ascii="Times New Roman" w:eastAsia="Batang" w:hAnsi="Times New Roman" w:cs="Times New Roman"/>
                <w:b/>
                <w:sz w:val="24"/>
                <w:szCs w:val="24"/>
                <w:lang w:eastAsia="ko-KR"/>
              </w:rPr>
            </w:pPr>
            <w:r w:rsidRPr="00E51913">
              <w:rPr>
                <w:rFonts w:ascii="Times New Roman" w:eastAsia="Batang" w:hAnsi="Times New Roman" w:cs="Times New Roman"/>
                <w:b/>
                <w:sz w:val="24"/>
                <w:szCs w:val="24"/>
                <w:lang w:eastAsia="ko-KR"/>
              </w:rPr>
              <w:t>Darea în administrarea</w:t>
            </w:r>
            <w:r w:rsidR="00D064FD" w:rsidRPr="00E51913">
              <w:rPr>
                <w:rFonts w:ascii="Times New Roman" w:eastAsia="Batang" w:hAnsi="Times New Roman" w:cs="Times New Roman"/>
                <w:b/>
                <w:sz w:val="24"/>
                <w:szCs w:val="24"/>
                <w:lang w:eastAsia="ko-KR"/>
              </w:rPr>
              <w:t xml:space="preserve"> Institutului de Medicină Legală Târgu Mureș din subordinea </w:t>
            </w:r>
            <w:r w:rsidRPr="00E51913">
              <w:rPr>
                <w:rFonts w:ascii="Times New Roman" w:eastAsia="Batang" w:hAnsi="Times New Roman" w:cs="Times New Roman"/>
                <w:b/>
                <w:sz w:val="24"/>
                <w:szCs w:val="24"/>
                <w:lang w:eastAsia="ko-KR"/>
              </w:rPr>
              <w:t>Ministerului Sănătății a imobil</w:t>
            </w:r>
            <w:r w:rsidR="00D064FD" w:rsidRPr="00E51913">
              <w:rPr>
                <w:rFonts w:ascii="Times New Roman" w:eastAsia="Batang" w:hAnsi="Times New Roman" w:cs="Times New Roman"/>
                <w:b/>
                <w:sz w:val="24"/>
                <w:szCs w:val="24"/>
                <w:lang w:eastAsia="ko-KR"/>
              </w:rPr>
              <w:t>ului teren</w:t>
            </w:r>
            <w:r w:rsidRPr="00E51913">
              <w:rPr>
                <w:rFonts w:ascii="Times New Roman" w:eastAsia="Batang" w:hAnsi="Times New Roman" w:cs="Times New Roman"/>
                <w:b/>
                <w:sz w:val="24"/>
                <w:szCs w:val="24"/>
                <w:lang w:eastAsia="ko-KR"/>
              </w:rPr>
              <w:t xml:space="preserve"> trecut în proprietatea publică a statului prin Hotărârea Consiliului </w:t>
            </w:r>
            <w:r w:rsidR="00D064FD" w:rsidRPr="00E51913">
              <w:rPr>
                <w:rFonts w:ascii="Times New Roman" w:eastAsia="Batang" w:hAnsi="Times New Roman" w:cs="Times New Roman"/>
                <w:b/>
                <w:sz w:val="24"/>
                <w:szCs w:val="24"/>
                <w:lang w:eastAsia="ko-KR"/>
              </w:rPr>
              <w:t>Județean Mureș</w:t>
            </w:r>
            <w:r w:rsidRPr="00E51913">
              <w:rPr>
                <w:rFonts w:ascii="Times New Roman" w:eastAsia="Batang" w:hAnsi="Times New Roman" w:cs="Times New Roman"/>
                <w:b/>
                <w:sz w:val="24"/>
                <w:szCs w:val="24"/>
                <w:lang w:eastAsia="ko-KR"/>
              </w:rPr>
              <w:t xml:space="preserve"> nr. </w:t>
            </w:r>
            <w:r w:rsidR="00D064FD" w:rsidRPr="00E51913">
              <w:rPr>
                <w:rFonts w:ascii="Times New Roman" w:eastAsia="Batang" w:hAnsi="Times New Roman" w:cs="Times New Roman"/>
                <w:b/>
                <w:sz w:val="24"/>
                <w:szCs w:val="24"/>
                <w:lang w:eastAsia="ko-KR"/>
              </w:rPr>
              <w:t>172/2024</w:t>
            </w:r>
            <w:r w:rsidRPr="00E51913">
              <w:rPr>
                <w:rFonts w:ascii="Times New Roman" w:eastAsia="Batang" w:hAnsi="Times New Roman" w:cs="Times New Roman"/>
                <w:b/>
                <w:sz w:val="24"/>
                <w:szCs w:val="24"/>
                <w:lang w:eastAsia="ko-KR"/>
              </w:rPr>
              <w:t xml:space="preserve"> în scopul </w:t>
            </w:r>
            <w:r w:rsidR="00D064FD" w:rsidRPr="00E51913">
              <w:rPr>
                <w:rFonts w:ascii="Times New Roman" w:eastAsia="Batang" w:hAnsi="Times New Roman" w:cs="Times New Roman"/>
                <w:b/>
                <w:sz w:val="24"/>
                <w:szCs w:val="24"/>
                <w:lang w:eastAsia="ko-KR"/>
              </w:rPr>
              <w:t>edificării unei construcții pentru desfășurarea activității Institutului de Medicină Legală Târgu Mureș</w:t>
            </w:r>
            <w:r w:rsidRPr="00E51913">
              <w:rPr>
                <w:rFonts w:ascii="Times New Roman" w:eastAsia="Batang" w:hAnsi="Times New Roman" w:cs="Times New Roman"/>
                <w:b/>
                <w:sz w:val="24"/>
                <w:szCs w:val="24"/>
                <w:lang w:eastAsia="ko-KR"/>
              </w:rPr>
              <w:t>.</w:t>
            </w:r>
          </w:p>
          <w:p w:rsidR="000D3B0C" w:rsidRPr="000D3B0C" w:rsidRDefault="00674FCF" w:rsidP="00366147">
            <w:pPr>
              <w:pStyle w:val="NoSpac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0D3B0C" w:rsidRPr="000D3B0C">
              <w:rPr>
                <w:rFonts w:ascii="Times New Roman" w:hAnsi="Times New Roman" w:cs="Times New Roman"/>
                <w:noProof/>
                <w:sz w:val="24"/>
                <w:szCs w:val="24"/>
              </w:rPr>
              <w:t xml:space="preserve">Urmare aprobării proiectului de Hotărâre a Guvernului </w:t>
            </w:r>
            <w:r w:rsidR="000D3B0C" w:rsidRPr="000D3B0C">
              <w:rPr>
                <w:rFonts w:ascii="Times New Roman" w:hAnsi="Times New Roman" w:cs="Times New Roman"/>
                <w:i/>
                <w:noProof/>
                <w:sz w:val="24"/>
                <w:szCs w:val="24"/>
              </w:rPr>
              <w:t xml:space="preserve">privind înscrierea în inventarul centralizat al bunurilor din domeniul public al statului a unui imobil și darea acestuia în administrarea </w:t>
            </w:r>
            <w:r w:rsidRPr="00674FCF">
              <w:rPr>
                <w:rFonts w:ascii="Times New Roman" w:hAnsi="Times New Roman" w:cs="Times New Roman"/>
                <w:i/>
                <w:noProof/>
                <w:sz w:val="24"/>
                <w:szCs w:val="24"/>
              </w:rPr>
              <w:t>Institutului de Medicină Legală Târgu Mureș</w:t>
            </w:r>
            <w:r w:rsidRPr="000D3B0C">
              <w:rPr>
                <w:rFonts w:ascii="Times New Roman" w:hAnsi="Times New Roman" w:cs="Times New Roman"/>
                <w:i/>
                <w:noProof/>
                <w:sz w:val="24"/>
                <w:szCs w:val="24"/>
              </w:rPr>
              <w:t xml:space="preserve"> </w:t>
            </w:r>
            <w:r>
              <w:rPr>
                <w:rFonts w:ascii="Times New Roman" w:hAnsi="Times New Roman" w:cs="Times New Roman"/>
                <w:i/>
                <w:noProof/>
                <w:sz w:val="24"/>
                <w:szCs w:val="24"/>
              </w:rPr>
              <w:t xml:space="preserve">din subordinea </w:t>
            </w:r>
            <w:r w:rsidR="000D3B0C" w:rsidRPr="000D3B0C">
              <w:rPr>
                <w:rFonts w:ascii="Times New Roman" w:hAnsi="Times New Roman" w:cs="Times New Roman"/>
                <w:i/>
                <w:noProof/>
                <w:sz w:val="24"/>
                <w:szCs w:val="24"/>
              </w:rPr>
              <w:t>Ministerului Sănătăţii</w:t>
            </w:r>
            <w:r w:rsidR="000D3B0C" w:rsidRPr="000D3B0C">
              <w:rPr>
                <w:rFonts w:ascii="Times New Roman" w:hAnsi="Times New Roman" w:cs="Times New Roman"/>
                <w:noProof/>
                <w:sz w:val="24"/>
                <w:szCs w:val="24"/>
              </w:rPr>
              <w:t>, se va proceda la rectificarea cărților funciare în sensul înscrierii dreptu</w:t>
            </w:r>
            <w:r w:rsidR="009408A3">
              <w:rPr>
                <w:rFonts w:ascii="Times New Roman" w:hAnsi="Times New Roman" w:cs="Times New Roman"/>
                <w:noProof/>
                <w:sz w:val="24"/>
                <w:szCs w:val="24"/>
              </w:rPr>
              <w:t xml:space="preserve">rilor reale ale imobilului respectiv dreptul de proprietate în favoarea Statului Român și dreptul de administrare </w:t>
            </w:r>
            <w:r w:rsidR="000D3B0C" w:rsidRPr="000D3B0C">
              <w:rPr>
                <w:rFonts w:ascii="Times New Roman" w:hAnsi="Times New Roman" w:cs="Times New Roman"/>
                <w:noProof/>
                <w:sz w:val="24"/>
                <w:szCs w:val="24"/>
              </w:rPr>
              <w:t>în favoarea Ministerului Sănătății</w:t>
            </w:r>
            <w:r>
              <w:rPr>
                <w:rFonts w:ascii="Times New Roman" w:hAnsi="Times New Roman" w:cs="Times New Roman"/>
                <w:noProof/>
                <w:sz w:val="24"/>
                <w:szCs w:val="24"/>
              </w:rPr>
              <w:t xml:space="preserve"> prin</w:t>
            </w:r>
            <w:r w:rsidRPr="009F18B7">
              <w:rPr>
                <w:rFonts w:ascii="Times New Roman" w:hAnsi="Times New Roman" w:cs="Times New Roman"/>
                <w:noProof/>
                <w:sz w:val="24"/>
                <w:szCs w:val="24"/>
              </w:rPr>
              <w:t xml:space="preserve"> </w:t>
            </w:r>
            <w:r>
              <w:rPr>
                <w:rFonts w:ascii="Times New Roman" w:hAnsi="Times New Roman" w:cs="Times New Roman"/>
                <w:noProof/>
                <w:sz w:val="24"/>
                <w:szCs w:val="24"/>
              </w:rPr>
              <w:t>Institutul de</w:t>
            </w:r>
            <w:r w:rsidRPr="009F18B7">
              <w:rPr>
                <w:rFonts w:ascii="Times New Roman" w:hAnsi="Times New Roman" w:cs="Times New Roman"/>
                <w:noProof/>
                <w:sz w:val="24"/>
                <w:szCs w:val="24"/>
              </w:rPr>
              <w:t xml:space="preserve"> </w:t>
            </w:r>
            <w:r>
              <w:rPr>
                <w:rFonts w:ascii="Times New Roman" w:hAnsi="Times New Roman" w:cs="Times New Roman"/>
                <w:noProof/>
                <w:sz w:val="24"/>
                <w:szCs w:val="24"/>
              </w:rPr>
              <w:t>Medicină Legală Târgu Mureș.</w:t>
            </w:r>
          </w:p>
          <w:p w:rsidR="0086767E" w:rsidRPr="00D97DBF" w:rsidRDefault="006445B3" w:rsidP="00366147">
            <w:pPr>
              <w:pStyle w:val="NoSpacing"/>
              <w:spacing w:line="276" w:lineRule="auto"/>
              <w:jc w:val="both"/>
              <w:rPr>
                <w:rFonts w:ascii="Times New Roman" w:eastAsia="Batang" w:hAnsi="Times New Roman" w:cs="Times New Roman"/>
                <w:sz w:val="24"/>
                <w:szCs w:val="24"/>
                <w:lang w:eastAsia="ko-KR"/>
              </w:rPr>
            </w:pPr>
            <w:r>
              <w:rPr>
                <w:rFonts w:ascii="Times New Roman" w:hAnsi="Times New Roman" w:cs="Times New Roman"/>
                <w:noProof/>
                <w:sz w:val="24"/>
                <w:szCs w:val="24"/>
              </w:rPr>
              <w:t xml:space="preserve">     </w:t>
            </w:r>
            <w:r w:rsidR="00674FCF">
              <w:rPr>
                <w:rFonts w:ascii="Times New Roman" w:hAnsi="Times New Roman" w:cs="Times New Roman"/>
                <w:noProof/>
                <w:sz w:val="24"/>
                <w:szCs w:val="24"/>
              </w:rPr>
              <w:t xml:space="preserve">         </w:t>
            </w:r>
            <w:r w:rsidR="002D545F" w:rsidRPr="00D97DBF">
              <w:rPr>
                <w:rFonts w:ascii="Times New Roman" w:hAnsi="Times New Roman" w:cs="Times New Roman"/>
                <w:noProof/>
                <w:sz w:val="24"/>
                <w:szCs w:val="24"/>
              </w:rPr>
              <w:t>Necesitatea</w:t>
            </w:r>
            <w:r w:rsidR="002D545F" w:rsidRPr="00D97DBF">
              <w:rPr>
                <w:rFonts w:ascii="Times New Roman" w:hAnsi="Times New Roman" w:cs="Times New Roman"/>
                <w:sz w:val="24"/>
                <w:szCs w:val="24"/>
              </w:rPr>
              <w:t xml:space="preserve"> și oportunitatea </w:t>
            </w:r>
            <w:r w:rsidR="002D545F" w:rsidRPr="00B93248">
              <w:rPr>
                <w:rFonts w:ascii="Times New Roman" w:hAnsi="Times New Roman" w:cs="Times New Roman"/>
                <w:sz w:val="24"/>
                <w:szCs w:val="24"/>
              </w:rPr>
              <w:t>promovării proiectului de act normativ</w:t>
            </w:r>
            <w:r w:rsidR="00B93248" w:rsidRPr="00B93248">
              <w:rPr>
                <w:rFonts w:ascii="Times New Roman" w:hAnsi="Times New Roman" w:cs="Times New Roman"/>
                <w:sz w:val="24"/>
                <w:szCs w:val="24"/>
              </w:rPr>
              <w:t xml:space="preserve"> aparțin Institutului </w:t>
            </w:r>
            <w:r w:rsidR="000D3B0C">
              <w:rPr>
                <w:rFonts w:ascii="Times New Roman" w:hAnsi="Times New Roman" w:cs="Times New Roman"/>
                <w:sz w:val="24"/>
                <w:szCs w:val="24"/>
              </w:rPr>
              <w:t xml:space="preserve">de Medicină Legală Târgu Mureș </w:t>
            </w:r>
            <w:r w:rsidR="00B93248" w:rsidRPr="00B93248">
              <w:rPr>
                <w:rFonts w:ascii="Times New Roman" w:hAnsi="Times New Roman" w:cs="Times New Roman"/>
                <w:sz w:val="24"/>
                <w:szCs w:val="24"/>
              </w:rPr>
              <w:t xml:space="preserve">și </w:t>
            </w:r>
            <w:r w:rsidR="00B93248" w:rsidRPr="00D97DBF">
              <w:rPr>
                <w:rFonts w:ascii="Times New Roman" w:hAnsi="Times New Roman" w:cs="Times New Roman"/>
                <w:sz w:val="24"/>
                <w:szCs w:val="24"/>
              </w:rPr>
              <w:t>Ministerului Sănătății</w:t>
            </w:r>
            <w:r w:rsidR="00B93248">
              <w:rPr>
                <w:rFonts w:ascii="Times New Roman" w:hAnsi="Times New Roman" w:cs="Times New Roman"/>
                <w:sz w:val="24"/>
                <w:szCs w:val="24"/>
              </w:rPr>
              <w:t xml:space="preserve"> </w:t>
            </w:r>
            <w:r w:rsidR="00B93248" w:rsidRPr="00B93248">
              <w:rPr>
                <w:rFonts w:ascii="Times New Roman" w:hAnsi="Times New Roman" w:cs="Times New Roman"/>
                <w:sz w:val="24"/>
                <w:szCs w:val="24"/>
              </w:rPr>
              <w:t>– în calitate de inițiator al proiectului</w:t>
            </w:r>
            <w:r w:rsidR="002D545F" w:rsidRPr="00B93248">
              <w:rPr>
                <w:rFonts w:ascii="Times New Roman" w:hAnsi="Times New Roman" w:cs="Times New Roman"/>
                <w:sz w:val="24"/>
                <w:szCs w:val="24"/>
              </w:rPr>
              <w:t>,</w:t>
            </w:r>
            <w:r w:rsidR="002D545F" w:rsidRPr="00D97DBF">
              <w:rPr>
                <w:rFonts w:ascii="Times New Roman" w:hAnsi="Times New Roman" w:cs="Times New Roman"/>
                <w:sz w:val="24"/>
                <w:szCs w:val="24"/>
              </w:rPr>
              <w:t xml:space="preserve"> </w:t>
            </w:r>
            <w:r w:rsidR="00B93248" w:rsidRPr="00B93248">
              <w:rPr>
                <w:rFonts w:ascii="Times New Roman" w:hAnsi="Times New Roman" w:cs="Times New Roman"/>
                <w:sz w:val="24"/>
                <w:szCs w:val="24"/>
              </w:rPr>
              <w:t xml:space="preserve">iar răspunderea pentru </w:t>
            </w:r>
            <w:r w:rsidR="00B93248" w:rsidRPr="00D97DBF">
              <w:rPr>
                <w:rFonts w:ascii="Times New Roman" w:hAnsi="Times New Roman" w:cs="Times New Roman"/>
                <w:sz w:val="24"/>
                <w:szCs w:val="24"/>
              </w:rPr>
              <w:t xml:space="preserve">corectitudinea și </w:t>
            </w:r>
            <w:r w:rsidR="00B93248" w:rsidRPr="00E51913">
              <w:rPr>
                <w:rFonts w:ascii="Times New Roman" w:hAnsi="Times New Roman" w:cs="Times New Roman"/>
                <w:sz w:val="24"/>
                <w:szCs w:val="24"/>
              </w:rPr>
              <w:t xml:space="preserve">realitatea datelor </w:t>
            </w:r>
            <w:r w:rsidR="00366147" w:rsidRPr="00366147">
              <w:rPr>
                <w:rFonts w:ascii="Times New Roman" w:hAnsi="Times New Roman" w:cs="Times New Roman"/>
                <w:sz w:val="24"/>
                <w:szCs w:val="24"/>
              </w:rPr>
              <w:t>revin autorității publice locale de la care se transmite imobilul</w:t>
            </w:r>
            <w:r w:rsidR="00B93248" w:rsidRPr="00E51913">
              <w:rPr>
                <w:rFonts w:ascii="Times New Roman" w:hAnsi="Times New Roman" w:cs="Times New Roman"/>
                <w:sz w:val="24"/>
                <w:szCs w:val="24"/>
              </w:rPr>
              <w:t>.</w:t>
            </w:r>
          </w:p>
        </w:tc>
      </w:tr>
      <w:tr w:rsidR="005E4B34" w:rsidRPr="006D3862" w:rsidTr="00C33333">
        <w:trPr>
          <w:trHeight w:val="1594"/>
        </w:trPr>
        <w:tc>
          <w:tcPr>
            <w:tcW w:w="10207" w:type="dxa"/>
          </w:tcPr>
          <w:p w:rsidR="00D66563" w:rsidRDefault="003B4C89" w:rsidP="00366147">
            <w:pPr>
              <w:pStyle w:val="NoSpacing"/>
              <w:spacing w:line="276" w:lineRule="auto"/>
              <w:jc w:val="both"/>
              <w:rPr>
                <w:rFonts w:ascii="Times New Roman" w:hAnsi="Times New Roman" w:cs="Times New Roman"/>
                <w:sz w:val="24"/>
                <w:szCs w:val="24"/>
              </w:rPr>
            </w:pPr>
            <w:r w:rsidRPr="00D97DBF">
              <w:rPr>
                <w:rFonts w:ascii="Times New Roman" w:hAnsi="Times New Roman" w:cs="Times New Roman"/>
                <w:sz w:val="24"/>
                <w:szCs w:val="24"/>
              </w:rPr>
              <w:lastRenderedPageBreak/>
              <w:t xml:space="preserve">      </w:t>
            </w:r>
            <w:r w:rsidR="006D3862" w:rsidRPr="00D97DBF">
              <w:rPr>
                <w:rFonts w:ascii="Times New Roman" w:hAnsi="Times New Roman" w:cs="Times New Roman"/>
                <w:sz w:val="24"/>
                <w:szCs w:val="24"/>
              </w:rPr>
              <w:t xml:space="preserve">    </w:t>
            </w:r>
            <w:r w:rsidR="002D545F" w:rsidRPr="00D97DBF">
              <w:rPr>
                <w:rFonts w:ascii="Times New Roman" w:hAnsi="Times New Roman" w:cs="Times New Roman"/>
                <w:sz w:val="24"/>
                <w:szCs w:val="24"/>
              </w:rPr>
              <w:t>Ministerul Sănătății</w:t>
            </w:r>
            <w:r w:rsidRPr="00D97DBF">
              <w:rPr>
                <w:rFonts w:ascii="Times New Roman" w:hAnsi="Times New Roman" w:cs="Times New Roman"/>
                <w:sz w:val="24"/>
                <w:szCs w:val="24"/>
              </w:rPr>
              <w:t xml:space="preserve"> </w:t>
            </w:r>
            <w:r w:rsidR="00614C8D" w:rsidRPr="00D97DBF">
              <w:rPr>
                <w:rFonts w:ascii="Times New Roman" w:hAnsi="Times New Roman" w:cs="Times New Roman"/>
                <w:sz w:val="24"/>
                <w:szCs w:val="24"/>
              </w:rPr>
              <w:t>şi Ministerul Finanțelor</w:t>
            </w:r>
            <w:r w:rsidRPr="00D97DBF">
              <w:rPr>
                <w:rFonts w:ascii="Times New Roman" w:hAnsi="Times New Roman" w:cs="Times New Roman"/>
                <w:sz w:val="24"/>
                <w:szCs w:val="24"/>
              </w:rPr>
              <w:t xml:space="preserve"> vor o</w:t>
            </w:r>
            <w:r w:rsidR="002D545F" w:rsidRPr="00D97DBF">
              <w:rPr>
                <w:rFonts w:ascii="Times New Roman" w:hAnsi="Times New Roman" w:cs="Times New Roman"/>
                <w:sz w:val="24"/>
                <w:szCs w:val="24"/>
              </w:rPr>
              <w:t xml:space="preserve">pera </w:t>
            </w:r>
            <w:r w:rsidR="000D3B0C" w:rsidRPr="00D97DBF">
              <w:rPr>
                <w:rFonts w:ascii="Times New Roman" w:hAnsi="Times New Roman" w:cs="Times New Roman"/>
                <w:sz w:val="24"/>
                <w:szCs w:val="24"/>
              </w:rPr>
              <w:t xml:space="preserve">în mod corespunzător </w:t>
            </w:r>
            <w:r w:rsidR="002D545F" w:rsidRPr="00D97DBF">
              <w:rPr>
                <w:rFonts w:ascii="Times New Roman" w:hAnsi="Times New Roman" w:cs="Times New Roman"/>
                <w:sz w:val="24"/>
                <w:szCs w:val="24"/>
              </w:rPr>
              <w:t>modificările în anexa nr. 15</w:t>
            </w:r>
            <w:r w:rsidRPr="00D97DBF">
              <w:rPr>
                <w:rFonts w:ascii="Times New Roman" w:hAnsi="Times New Roman" w:cs="Times New Roman"/>
                <w:sz w:val="24"/>
                <w:szCs w:val="24"/>
              </w:rPr>
              <w:t xml:space="preserve"> la Hotărârea Guvernului nr. 1705/2006 </w:t>
            </w:r>
            <w:r w:rsidRPr="006445B3">
              <w:rPr>
                <w:rFonts w:ascii="Times New Roman" w:hAnsi="Times New Roman" w:cs="Times New Roman"/>
                <w:i/>
                <w:sz w:val="24"/>
                <w:szCs w:val="24"/>
              </w:rPr>
              <w:t>pentru aprobarea inventarului centralizat al bunurilor din domeniul public al statului</w:t>
            </w:r>
            <w:r w:rsidRPr="00D97DBF">
              <w:rPr>
                <w:rFonts w:ascii="Times New Roman" w:hAnsi="Times New Roman" w:cs="Times New Roman"/>
                <w:sz w:val="24"/>
                <w:szCs w:val="24"/>
              </w:rPr>
              <w:t>, cu modifică</w:t>
            </w:r>
            <w:r w:rsidR="00D66563" w:rsidRPr="00D97DBF">
              <w:rPr>
                <w:rFonts w:ascii="Times New Roman" w:hAnsi="Times New Roman" w:cs="Times New Roman"/>
                <w:sz w:val="24"/>
                <w:szCs w:val="24"/>
              </w:rPr>
              <w:t>rile şi completările ulterioare.</w:t>
            </w:r>
          </w:p>
          <w:p w:rsidR="003B297C" w:rsidRDefault="003B297C" w:rsidP="00366147">
            <w:pPr>
              <w:pStyle w:val="NoSpacing"/>
              <w:spacing w:line="276" w:lineRule="auto"/>
              <w:jc w:val="both"/>
              <w:rPr>
                <w:rFonts w:ascii="Times New Roman" w:hAnsi="Times New Roman" w:cs="Times New Roman"/>
                <w:sz w:val="24"/>
                <w:szCs w:val="24"/>
              </w:rPr>
            </w:pPr>
          </w:p>
          <w:p w:rsidR="003B297C" w:rsidRPr="00D97DBF" w:rsidRDefault="003B297C" w:rsidP="00366147">
            <w:pPr>
              <w:pStyle w:val="NoSpacing"/>
              <w:spacing w:line="276" w:lineRule="auto"/>
              <w:jc w:val="both"/>
              <w:rPr>
                <w:rFonts w:ascii="Times New Roman" w:hAnsi="Times New Roman" w:cs="Times New Roman"/>
                <w:sz w:val="24"/>
                <w:szCs w:val="24"/>
              </w:rPr>
            </w:pPr>
          </w:p>
        </w:tc>
      </w:tr>
    </w:tbl>
    <w:p w:rsidR="00731DC3" w:rsidRPr="006D3862" w:rsidRDefault="00731DC3" w:rsidP="00366147">
      <w:pPr>
        <w:autoSpaceDE w:val="0"/>
        <w:autoSpaceDN w:val="0"/>
        <w:adjustRightInd w:val="0"/>
        <w:spacing w:after="0"/>
        <w:ind w:firstLine="708"/>
        <w:jc w:val="both"/>
        <w:rPr>
          <w:rFonts w:ascii="Times New Roman" w:hAnsi="Times New Roman" w:cs="Times New Roman"/>
          <w:sz w:val="24"/>
          <w:szCs w:val="24"/>
        </w:rPr>
      </w:pPr>
      <w:r w:rsidRPr="006D3862">
        <w:rPr>
          <w:rFonts w:ascii="Times New Roman" w:hAnsi="Times New Roman" w:cs="Times New Roman"/>
          <w:sz w:val="24"/>
          <w:szCs w:val="24"/>
        </w:rPr>
        <w:lastRenderedPageBreak/>
        <w:t xml:space="preserve">Faţă de cele prezentate, a fost elaborat prezentul proiect de </w:t>
      </w:r>
      <w:r w:rsidR="0011536A" w:rsidRPr="006D3862">
        <w:rPr>
          <w:rFonts w:ascii="Times New Roman" w:hAnsi="Times New Roman" w:cs="Times New Roman"/>
          <w:sz w:val="24"/>
          <w:szCs w:val="24"/>
        </w:rPr>
        <w:t>H</w:t>
      </w:r>
      <w:r w:rsidR="00CE2EC9" w:rsidRPr="006D3862">
        <w:rPr>
          <w:rFonts w:ascii="Times New Roman" w:hAnsi="Times New Roman" w:cs="Times New Roman"/>
          <w:sz w:val="24"/>
          <w:szCs w:val="24"/>
        </w:rPr>
        <w:t xml:space="preserve">otărâre </w:t>
      </w:r>
      <w:r w:rsidR="0011536A" w:rsidRPr="006D3862">
        <w:rPr>
          <w:rFonts w:ascii="Times New Roman" w:hAnsi="Times New Roman" w:cs="Times New Roman"/>
          <w:sz w:val="24"/>
          <w:szCs w:val="24"/>
        </w:rPr>
        <w:t xml:space="preserve">de Guvern </w:t>
      </w:r>
      <w:r w:rsidR="00AB2848">
        <w:rPr>
          <w:rFonts w:ascii="Times New Roman" w:hAnsi="Times New Roman" w:cs="Times New Roman"/>
          <w:b/>
          <w:bCs/>
          <w:sz w:val="24"/>
          <w:szCs w:val="24"/>
        </w:rPr>
        <w:t xml:space="preserve">privind </w:t>
      </w:r>
      <w:r w:rsidR="00366147">
        <w:rPr>
          <w:rFonts w:ascii="Times New Roman" w:hAnsi="Times New Roman" w:cs="Times New Roman"/>
          <w:b/>
          <w:sz w:val="24"/>
          <w:szCs w:val="24"/>
        </w:rPr>
        <w:t xml:space="preserve">înscrierea unui imobil în inventarul centralizat al bunurilor din domeniul public al statului și </w:t>
      </w:r>
      <w:r w:rsidR="00366147" w:rsidRPr="00CA4CCE">
        <w:rPr>
          <w:rFonts w:ascii="Times New Roman" w:hAnsi="Times New Roman" w:cs="Times New Roman"/>
          <w:b/>
          <w:sz w:val="24"/>
          <w:szCs w:val="24"/>
        </w:rPr>
        <w:t xml:space="preserve">darea </w:t>
      </w:r>
      <w:r w:rsidR="00366147">
        <w:rPr>
          <w:rFonts w:ascii="Times New Roman" w:hAnsi="Times New Roman" w:cs="Times New Roman"/>
          <w:b/>
          <w:sz w:val="24"/>
          <w:szCs w:val="24"/>
        </w:rPr>
        <w:t xml:space="preserve">acestuia </w:t>
      </w:r>
      <w:r w:rsidR="00366147" w:rsidRPr="00CA4CCE">
        <w:rPr>
          <w:rFonts w:ascii="Times New Roman" w:hAnsi="Times New Roman" w:cs="Times New Roman"/>
          <w:b/>
          <w:sz w:val="24"/>
          <w:szCs w:val="24"/>
        </w:rPr>
        <w:t>în admin</w:t>
      </w:r>
      <w:r w:rsidR="00366147">
        <w:rPr>
          <w:rFonts w:ascii="Times New Roman" w:hAnsi="Times New Roman" w:cs="Times New Roman"/>
          <w:b/>
          <w:sz w:val="24"/>
          <w:szCs w:val="24"/>
        </w:rPr>
        <w:t>istrarea Institutului de Medicină Legală Târgu Mureș din subordinea Ministerului Sănătății</w:t>
      </w:r>
      <w:r w:rsidR="00A93AA2">
        <w:rPr>
          <w:rFonts w:ascii="Times New Roman" w:hAnsi="Times New Roman" w:cs="Times New Roman"/>
          <w:sz w:val="24"/>
          <w:szCs w:val="24"/>
        </w:rPr>
        <w:t>,</w:t>
      </w:r>
      <w:r w:rsidR="00A93AA2" w:rsidRPr="00A93AA2">
        <w:rPr>
          <w:rFonts w:ascii="Times New Roman" w:hAnsi="Times New Roman" w:cs="Times New Roman"/>
          <w:sz w:val="24"/>
          <w:szCs w:val="24"/>
        </w:rPr>
        <w:t xml:space="preserve"> </w:t>
      </w:r>
      <w:r w:rsidRPr="006D3862">
        <w:rPr>
          <w:rFonts w:ascii="Times New Roman" w:hAnsi="Times New Roman" w:cs="Times New Roman"/>
          <w:sz w:val="24"/>
          <w:szCs w:val="24"/>
        </w:rPr>
        <w:t xml:space="preserve">pe care îl </w:t>
      </w:r>
      <w:r w:rsidR="006D3862" w:rsidRPr="006D3862">
        <w:rPr>
          <w:rFonts w:ascii="Times New Roman" w:hAnsi="Times New Roman" w:cs="Times New Roman"/>
          <w:sz w:val="24"/>
          <w:szCs w:val="24"/>
        </w:rPr>
        <w:t xml:space="preserve">supunem Guvernului spre </w:t>
      </w:r>
      <w:r w:rsidR="002D545F">
        <w:rPr>
          <w:rFonts w:ascii="Times New Roman" w:hAnsi="Times New Roman" w:cs="Times New Roman"/>
          <w:sz w:val="24"/>
          <w:szCs w:val="24"/>
        </w:rPr>
        <w:t>adoptare</w:t>
      </w:r>
      <w:r w:rsidR="005720A9">
        <w:rPr>
          <w:rFonts w:ascii="Times New Roman" w:hAnsi="Times New Roman" w:cs="Times New Roman"/>
          <w:sz w:val="24"/>
          <w:szCs w:val="24"/>
        </w:rPr>
        <w:t>.</w:t>
      </w:r>
    </w:p>
    <w:p w:rsidR="00484AF4" w:rsidRPr="006D3862" w:rsidRDefault="00484AF4" w:rsidP="00366147">
      <w:pPr>
        <w:spacing w:after="0"/>
        <w:jc w:val="both"/>
        <w:rPr>
          <w:rFonts w:ascii="Times New Roman" w:hAnsi="Times New Roman" w:cs="Times New Roman"/>
          <w:b/>
          <w:bCs/>
          <w:sz w:val="24"/>
          <w:szCs w:val="24"/>
          <w:lang w:eastAsia="ro-RO"/>
        </w:rPr>
      </w:pPr>
    </w:p>
    <w:p w:rsidR="006445B3" w:rsidRDefault="006445B3" w:rsidP="00366147">
      <w:pPr>
        <w:autoSpaceDE w:val="0"/>
        <w:autoSpaceDN w:val="0"/>
        <w:adjustRightInd w:val="0"/>
        <w:spacing w:after="0"/>
        <w:ind w:firstLine="708"/>
        <w:jc w:val="center"/>
        <w:rPr>
          <w:rFonts w:ascii="Times New Roman" w:hAnsi="Times New Roman" w:cs="Times New Roman"/>
          <w:b/>
          <w:sz w:val="24"/>
          <w:szCs w:val="24"/>
        </w:rPr>
      </w:pPr>
    </w:p>
    <w:p w:rsidR="002D545F" w:rsidRPr="005720A9" w:rsidRDefault="002D545F" w:rsidP="00366147">
      <w:pPr>
        <w:autoSpaceDE w:val="0"/>
        <w:autoSpaceDN w:val="0"/>
        <w:adjustRightInd w:val="0"/>
        <w:spacing w:after="0"/>
        <w:ind w:firstLine="708"/>
        <w:jc w:val="center"/>
        <w:rPr>
          <w:rFonts w:ascii="Times New Roman" w:hAnsi="Times New Roman" w:cs="Times New Roman"/>
          <w:b/>
          <w:sz w:val="24"/>
          <w:szCs w:val="24"/>
        </w:rPr>
      </w:pPr>
      <w:r w:rsidRPr="005720A9">
        <w:rPr>
          <w:rFonts w:ascii="Times New Roman" w:hAnsi="Times New Roman" w:cs="Times New Roman"/>
          <w:b/>
          <w:sz w:val="24"/>
          <w:szCs w:val="24"/>
        </w:rPr>
        <w:t>Ministrul Sănătății,</w:t>
      </w:r>
    </w:p>
    <w:p w:rsidR="002D545F" w:rsidRPr="005720A9" w:rsidRDefault="002D545F" w:rsidP="00366147">
      <w:pPr>
        <w:autoSpaceDE w:val="0"/>
        <w:autoSpaceDN w:val="0"/>
        <w:adjustRightInd w:val="0"/>
        <w:spacing w:after="0"/>
        <w:ind w:firstLine="708"/>
        <w:jc w:val="center"/>
        <w:rPr>
          <w:rFonts w:ascii="Times New Roman" w:hAnsi="Times New Roman" w:cs="Times New Roman"/>
          <w:b/>
          <w:sz w:val="24"/>
          <w:szCs w:val="24"/>
        </w:rPr>
      </w:pPr>
      <w:r w:rsidRPr="005720A9">
        <w:rPr>
          <w:rFonts w:ascii="Times New Roman" w:hAnsi="Times New Roman" w:cs="Times New Roman"/>
          <w:b/>
          <w:sz w:val="24"/>
          <w:szCs w:val="24"/>
        </w:rPr>
        <w:t xml:space="preserve">Prof.univ.dr. Alexandru </w:t>
      </w:r>
      <w:r w:rsidR="0092218C" w:rsidRPr="005720A9">
        <w:rPr>
          <w:rFonts w:ascii="Times New Roman" w:hAnsi="Times New Roman" w:cs="Times New Roman"/>
          <w:b/>
          <w:sz w:val="24"/>
          <w:szCs w:val="24"/>
        </w:rPr>
        <w:t>RAFILA</w:t>
      </w:r>
    </w:p>
    <w:p w:rsidR="002D545F" w:rsidRPr="0075111B" w:rsidRDefault="002D545F" w:rsidP="00366147">
      <w:pPr>
        <w:jc w:val="right"/>
        <w:rPr>
          <w:b/>
          <w:bCs/>
          <w:lang w:eastAsia="ro-RO"/>
        </w:rPr>
      </w:pPr>
    </w:p>
    <w:p w:rsidR="002D545F" w:rsidRDefault="002D545F" w:rsidP="00366147">
      <w:pPr>
        <w:rPr>
          <w:b/>
          <w:bCs/>
          <w:lang w:eastAsia="ro-RO"/>
        </w:rPr>
      </w:pPr>
    </w:p>
    <w:p w:rsidR="00C37C56" w:rsidRDefault="00C37C56" w:rsidP="00366147">
      <w:pPr>
        <w:rPr>
          <w:b/>
          <w:bCs/>
          <w:lang w:eastAsia="ro-RO"/>
        </w:rPr>
      </w:pPr>
    </w:p>
    <w:p w:rsidR="0092218C" w:rsidRDefault="0092218C" w:rsidP="00366147">
      <w:pPr>
        <w:rPr>
          <w:b/>
          <w:bCs/>
          <w:lang w:eastAsia="ro-RO"/>
        </w:rPr>
      </w:pPr>
    </w:p>
    <w:p w:rsidR="002D545F" w:rsidRPr="006445B3" w:rsidRDefault="002D545F" w:rsidP="00366147">
      <w:pPr>
        <w:jc w:val="center"/>
        <w:rPr>
          <w:rFonts w:ascii="Times New Roman" w:hAnsi="Times New Roman" w:cs="Times New Roman"/>
          <w:b/>
          <w:bCs/>
          <w:i/>
          <w:sz w:val="24"/>
          <w:szCs w:val="24"/>
          <w:u w:val="single"/>
          <w:lang w:eastAsia="ro-RO"/>
        </w:rPr>
      </w:pPr>
      <w:r w:rsidRPr="006445B3">
        <w:rPr>
          <w:rFonts w:ascii="Times New Roman" w:hAnsi="Times New Roman" w:cs="Times New Roman"/>
          <w:b/>
          <w:bCs/>
          <w:i/>
          <w:sz w:val="24"/>
          <w:szCs w:val="24"/>
          <w:u w:val="single"/>
          <w:lang w:eastAsia="ro-RO"/>
        </w:rPr>
        <w:t>Avizăm favorabil:</w:t>
      </w:r>
    </w:p>
    <w:p w:rsidR="00196C23" w:rsidRDefault="00196C23" w:rsidP="00366147">
      <w:pPr>
        <w:jc w:val="center"/>
        <w:rPr>
          <w:b/>
          <w:bCs/>
          <w:lang w:eastAsia="ro-RO"/>
        </w:rPr>
      </w:pPr>
    </w:p>
    <w:p w:rsidR="00FD064D" w:rsidRPr="00A84AB8" w:rsidRDefault="00FD064D" w:rsidP="00366147">
      <w:pPr>
        <w:spacing w:after="0"/>
        <w:jc w:val="center"/>
        <w:rPr>
          <w:rFonts w:ascii="Times New Roman" w:hAnsi="Times New Roman" w:cs="Times New Roman"/>
          <w:b/>
          <w:sz w:val="24"/>
          <w:szCs w:val="24"/>
        </w:rPr>
      </w:pPr>
      <w:r w:rsidRPr="00A84AB8">
        <w:rPr>
          <w:rFonts w:ascii="Times New Roman" w:hAnsi="Times New Roman" w:cs="Times New Roman"/>
          <w:b/>
          <w:sz w:val="24"/>
          <w:szCs w:val="24"/>
        </w:rPr>
        <w:t xml:space="preserve">Viceprim – ministru </w:t>
      </w:r>
    </w:p>
    <w:p w:rsidR="00FD064D" w:rsidRPr="00A84AB8" w:rsidRDefault="00FD064D" w:rsidP="00366147">
      <w:pPr>
        <w:spacing w:after="0"/>
        <w:jc w:val="center"/>
        <w:rPr>
          <w:rFonts w:ascii="Times New Roman" w:hAnsi="Times New Roman" w:cs="Times New Roman"/>
          <w:b/>
          <w:sz w:val="24"/>
          <w:szCs w:val="24"/>
        </w:rPr>
      </w:pPr>
      <w:r w:rsidRPr="00A84AB8">
        <w:rPr>
          <w:rFonts w:ascii="Times New Roman" w:hAnsi="Times New Roman" w:cs="Times New Roman"/>
          <w:b/>
          <w:sz w:val="24"/>
          <w:szCs w:val="24"/>
        </w:rPr>
        <w:t>Marian NEACȘU</w:t>
      </w:r>
    </w:p>
    <w:p w:rsidR="00FD064D" w:rsidRDefault="00FD064D" w:rsidP="00366147">
      <w:pPr>
        <w:jc w:val="center"/>
        <w:rPr>
          <w:b/>
          <w:bCs/>
          <w:lang w:eastAsia="ro-RO"/>
        </w:rPr>
      </w:pPr>
    </w:p>
    <w:p w:rsidR="00FD064D" w:rsidRDefault="00FD064D" w:rsidP="00366147">
      <w:pPr>
        <w:jc w:val="center"/>
        <w:rPr>
          <w:b/>
          <w:bCs/>
          <w:lang w:eastAsia="ro-RO"/>
        </w:rPr>
      </w:pPr>
    </w:p>
    <w:p w:rsidR="006445B3" w:rsidRDefault="006445B3" w:rsidP="00366147">
      <w:pPr>
        <w:jc w:val="center"/>
        <w:rPr>
          <w:b/>
          <w:bCs/>
          <w:lang w:eastAsia="ro-RO"/>
        </w:rPr>
      </w:pPr>
    </w:p>
    <w:p w:rsidR="00196C23" w:rsidRPr="005720A9" w:rsidRDefault="00196C23" w:rsidP="00A90773">
      <w:pPr>
        <w:autoSpaceDE w:val="0"/>
        <w:autoSpaceDN w:val="0"/>
        <w:adjustRightInd w:val="0"/>
        <w:spacing w:after="0"/>
        <w:rPr>
          <w:rFonts w:ascii="Times New Roman" w:hAnsi="Times New Roman" w:cs="Times New Roman"/>
          <w:b/>
          <w:sz w:val="24"/>
          <w:szCs w:val="24"/>
        </w:rPr>
      </w:pPr>
      <w:bookmarkStart w:id="0" w:name="_GoBack"/>
      <w:bookmarkEnd w:id="0"/>
    </w:p>
    <w:p w:rsidR="00A7219F" w:rsidRDefault="00A7219F" w:rsidP="00366147">
      <w:pPr>
        <w:autoSpaceDE w:val="0"/>
        <w:autoSpaceDN w:val="0"/>
        <w:adjustRightInd w:val="0"/>
        <w:spacing w:after="0"/>
        <w:ind w:firstLine="708"/>
        <w:rPr>
          <w:rFonts w:ascii="Times New Roman" w:hAnsi="Times New Roman" w:cs="Times New Roman"/>
          <w:b/>
          <w:sz w:val="24"/>
          <w:szCs w:val="24"/>
        </w:rPr>
      </w:pPr>
      <w:r w:rsidRPr="00A84AB8">
        <w:rPr>
          <w:rFonts w:ascii="Times New Roman" w:hAnsi="Times New Roman" w:cs="Times New Roman"/>
          <w:b/>
          <w:sz w:val="24"/>
          <w:szCs w:val="24"/>
        </w:rPr>
        <w:t>Viceprim – ministru</w:t>
      </w:r>
      <w:r>
        <w:rPr>
          <w:rFonts w:ascii="Times New Roman" w:hAnsi="Times New Roman" w:cs="Times New Roman"/>
          <w:b/>
          <w:sz w:val="24"/>
          <w:szCs w:val="24"/>
        </w:rPr>
        <w:t>,</w:t>
      </w:r>
    </w:p>
    <w:p w:rsidR="00C37C56" w:rsidRPr="005720A9" w:rsidRDefault="002D545F" w:rsidP="00366147">
      <w:pPr>
        <w:autoSpaceDE w:val="0"/>
        <w:autoSpaceDN w:val="0"/>
        <w:adjustRightInd w:val="0"/>
        <w:spacing w:after="0"/>
        <w:ind w:firstLine="708"/>
        <w:rPr>
          <w:rFonts w:ascii="Times New Roman" w:hAnsi="Times New Roman" w:cs="Times New Roman"/>
          <w:b/>
          <w:sz w:val="24"/>
          <w:szCs w:val="24"/>
        </w:rPr>
      </w:pPr>
      <w:r w:rsidRPr="005720A9">
        <w:rPr>
          <w:rFonts w:ascii="Times New Roman" w:hAnsi="Times New Roman" w:cs="Times New Roman"/>
          <w:b/>
          <w:sz w:val="24"/>
          <w:szCs w:val="24"/>
        </w:rPr>
        <w:t xml:space="preserve">Ministrul Finanțelor </w:t>
      </w:r>
      <w:r w:rsidR="00C37C56" w:rsidRPr="005720A9">
        <w:rPr>
          <w:rFonts w:ascii="Times New Roman" w:hAnsi="Times New Roman" w:cs="Times New Roman"/>
          <w:b/>
          <w:sz w:val="24"/>
          <w:szCs w:val="24"/>
        </w:rPr>
        <w:tab/>
      </w:r>
      <w:r w:rsidR="00C37C56" w:rsidRPr="005720A9">
        <w:rPr>
          <w:rFonts w:ascii="Times New Roman" w:hAnsi="Times New Roman" w:cs="Times New Roman"/>
          <w:b/>
          <w:sz w:val="24"/>
          <w:szCs w:val="24"/>
        </w:rPr>
        <w:tab/>
      </w:r>
      <w:r w:rsidR="00C37C56" w:rsidRPr="005720A9">
        <w:rPr>
          <w:rFonts w:ascii="Times New Roman" w:hAnsi="Times New Roman" w:cs="Times New Roman"/>
          <w:b/>
          <w:sz w:val="24"/>
          <w:szCs w:val="24"/>
        </w:rPr>
        <w:tab/>
        <w:t xml:space="preserve">  </w:t>
      </w:r>
      <w:r w:rsidR="00C37C56" w:rsidRPr="005720A9">
        <w:rPr>
          <w:rFonts w:ascii="Times New Roman" w:hAnsi="Times New Roman" w:cs="Times New Roman"/>
          <w:b/>
          <w:sz w:val="24"/>
          <w:szCs w:val="24"/>
        </w:rPr>
        <w:tab/>
      </w:r>
      <w:r w:rsidR="00C37C56" w:rsidRPr="005720A9">
        <w:rPr>
          <w:rFonts w:ascii="Times New Roman" w:hAnsi="Times New Roman" w:cs="Times New Roman"/>
          <w:b/>
          <w:sz w:val="24"/>
          <w:szCs w:val="24"/>
        </w:rPr>
        <w:tab/>
      </w:r>
      <w:r w:rsidR="005720A9">
        <w:rPr>
          <w:rFonts w:ascii="Times New Roman" w:hAnsi="Times New Roman" w:cs="Times New Roman"/>
          <w:b/>
          <w:sz w:val="24"/>
          <w:szCs w:val="24"/>
        </w:rPr>
        <w:t xml:space="preserve">            </w:t>
      </w:r>
      <w:r w:rsidR="00C37C56" w:rsidRPr="005720A9">
        <w:rPr>
          <w:rFonts w:ascii="Times New Roman" w:hAnsi="Times New Roman" w:cs="Times New Roman"/>
          <w:b/>
          <w:sz w:val="24"/>
          <w:szCs w:val="24"/>
        </w:rPr>
        <w:t xml:space="preserve">Ministrul Justiției </w:t>
      </w:r>
    </w:p>
    <w:p w:rsidR="0092218C" w:rsidRDefault="0092218C" w:rsidP="00366147">
      <w:pPr>
        <w:autoSpaceDE w:val="0"/>
        <w:autoSpaceDN w:val="0"/>
        <w:adjustRightInd w:val="0"/>
        <w:spacing w:after="0"/>
        <w:ind w:firstLine="708"/>
        <w:jc w:val="center"/>
        <w:rPr>
          <w:rFonts w:ascii="Times New Roman" w:hAnsi="Times New Roman" w:cs="Times New Roman"/>
          <w:b/>
          <w:sz w:val="24"/>
          <w:szCs w:val="24"/>
        </w:rPr>
      </w:pPr>
    </w:p>
    <w:p w:rsidR="002D545F" w:rsidRPr="005720A9" w:rsidRDefault="0092218C" w:rsidP="00366147">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w:t>
      </w:r>
      <w:r w:rsidR="00A7219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7219F">
        <w:rPr>
          <w:rFonts w:ascii="Times New Roman" w:hAnsi="Times New Roman" w:cs="Times New Roman"/>
          <w:b/>
          <w:sz w:val="24"/>
          <w:szCs w:val="24"/>
        </w:rPr>
        <w:t>Tánczos BARNA</w:t>
      </w:r>
      <w:r w:rsidR="00C37C56" w:rsidRPr="005720A9">
        <w:rPr>
          <w:rFonts w:ascii="Times New Roman" w:hAnsi="Times New Roman" w:cs="Times New Roman"/>
          <w:b/>
          <w:sz w:val="24"/>
          <w:szCs w:val="24"/>
        </w:rPr>
        <w:t xml:space="preserve">                             </w:t>
      </w:r>
      <w:r w:rsidR="005720A9">
        <w:rPr>
          <w:rFonts w:ascii="Times New Roman" w:hAnsi="Times New Roman" w:cs="Times New Roman"/>
          <w:b/>
          <w:sz w:val="24"/>
          <w:szCs w:val="24"/>
        </w:rPr>
        <w:t xml:space="preserve"> </w:t>
      </w:r>
      <w:r w:rsidR="00C37C56" w:rsidRPr="005720A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37C56" w:rsidRPr="005720A9">
        <w:rPr>
          <w:rFonts w:ascii="Times New Roman" w:hAnsi="Times New Roman" w:cs="Times New Roman"/>
          <w:b/>
          <w:sz w:val="24"/>
          <w:szCs w:val="24"/>
        </w:rPr>
        <w:t xml:space="preserve">        </w:t>
      </w:r>
      <w:r w:rsidR="00A7219F">
        <w:rPr>
          <w:rFonts w:ascii="Times New Roman" w:hAnsi="Times New Roman" w:cs="Times New Roman"/>
          <w:b/>
          <w:sz w:val="24"/>
          <w:szCs w:val="24"/>
        </w:rPr>
        <w:t xml:space="preserve">                 </w:t>
      </w:r>
      <w:r w:rsidR="00C37C56" w:rsidRPr="005720A9">
        <w:rPr>
          <w:rFonts w:ascii="Times New Roman" w:hAnsi="Times New Roman" w:cs="Times New Roman"/>
          <w:b/>
          <w:sz w:val="24"/>
          <w:szCs w:val="24"/>
        </w:rPr>
        <w:t xml:space="preserve">    </w:t>
      </w:r>
      <w:r w:rsidR="00A7219F">
        <w:rPr>
          <w:rFonts w:ascii="Times New Roman" w:hAnsi="Times New Roman" w:cs="Times New Roman"/>
          <w:b/>
          <w:sz w:val="24"/>
          <w:szCs w:val="24"/>
        </w:rPr>
        <w:t>Radu MARINESCU</w:t>
      </w:r>
    </w:p>
    <w:p w:rsidR="002D545F" w:rsidRDefault="002D545F" w:rsidP="00366147">
      <w:pPr>
        <w:jc w:val="center"/>
        <w:rPr>
          <w:b/>
          <w:bCs/>
          <w:lang w:val="pt-BR" w:eastAsia="ro-RO"/>
        </w:rPr>
      </w:pPr>
    </w:p>
    <w:p w:rsidR="002D545F" w:rsidRPr="0075111B" w:rsidRDefault="002D545F" w:rsidP="00366147">
      <w:pPr>
        <w:jc w:val="center"/>
        <w:rPr>
          <w:b/>
          <w:bCs/>
          <w:lang w:val="pt-BR" w:eastAsia="ro-RO"/>
        </w:rPr>
      </w:pPr>
    </w:p>
    <w:p w:rsidR="002D545F" w:rsidRPr="0075111B" w:rsidRDefault="002D545F" w:rsidP="00366147">
      <w:pPr>
        <w:jc w:val="center"/>
        <w:rPr>
          <w:b/>
          <w:bCs/>
          <w:lang w:val="pt-BR" w:eastAsia="ro-RO"/>
        </w:rPr>
      </w:pPr>
    </w:p>
    <w:p w:rsidR="002D545F" w:rsidRPr="0075111B" w:rsidRDefault="002D545F" w:rsidP="00366147">
      <w:pPr>
        <w:jc w:val="center"/>
        <w:rPr>
          <w:b/>
          <w:bCs/>
          <w:lang w:eastAsia="ro-RO"/>
        </w:rPr>
      </w:pPr>
      <w:r w:rsidRPr="00660A06">
        <w:rPr>
          <w:b/>
          <w:bCs/>
          <w:lang w:val="pt-BR" w:eastAsia="ro-RO"/>
        </w:rPr>
        <w:t xml:space="preserve">   </w:t>
      </w:r>
    </w:p>
    <w:p w:rsidR="002D545F" w:rsidRPr="0075111B" w:rsidRDefault="002D545F" w:rsidP="00366147">
      <w:pPr>
        <w:jc w:val="center"/>
        <w:rPr>
          <w:b/>
          <w:bCs/>
          <w:lang w:eastAsia="ro-RO"/>
        </w:rPr>
      </w:pPr>
    </w:p>
    <w:sectPr w:rsidR="002D545F" w:rsidRPr="0075111B" w:rsidSect="00184FF8">
      <w:pgSz w:w="11906" w:h="16838"/>
      <w:pgMar w:top="630" w:right="707" w:bottom="720" w:left="1080" w:header="708"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F3E" w:rsidRDefault="004C7F3E">
      <w:pPr>
        <w:spacing w:after="0" w:line="240" w:lineRule="auto"/>
      </w:pPr>
      <w:r>
        <w:separator/>
      </w:r>
    </w:p>
  </w:endnote>
  <w:endnote w:type="continuationSeparator" w:id="0">
    <w:p w:rsidR="004C7F3E" w:rsidRDefault="004C7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F3E" w:rsidRDefault="004C7F3E">
      <w:pPr>
        <w:spacing w:after="0" w:line="240" w:lineRule="auto"/>
      </w:pPr>
      <w:r>
        <w:separator/>
      </w:r>
    </w:p>
  </w:footnote>
  <w:footnote w:type="continuationSeparator" w:id="0">
    <w:p w:rsidR="004C7F3E" w:rsidRDefault="004C7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6A53"/>
    <w:multiLevelType w:val="hybridMultilevel"/>
    <w:tmpl w:val="DD161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06EE1"/>
    <w:multiLevelType w:val="hybridMultilevel"/>
    <w:tmpl w:val="3200A1B4"/>
    <w:lvl w:ilvl="0" w:tplc="9BA6D86C">
      <w:numFmt w:val="bullet"/>
      <w:lvlText w:val="-"/>
      <w:lvlJc w:val="left"/>
      <w:pPr>
        <w:ind w:left="1080" w:hanging="360"/>
      </w:pPr>
      <w:rPr>
        <w:rFonts w:ascii="Times New Roman" w:eastAsia="Calibri" w:hAnsi="Times New Roman" w:cs="Times New Roman"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F4F7E86"/>
    <w:multiLevelType w:val="hybridMultilevel"/>
    <w:tmpl w:val="2AFEAC40"/>
    <w:lvl w:ilvl="0" w:tplc="48181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B0058"/>
    <w:multiLevelType w:val="hybridMultilevel"/>
    <w:tmpl w:val="83E4259A"/>
    <w:lvl w:ilvl="0" w:tplc="4844C170">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E6C52"/>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C5F1C7A"/>
    <w:multiLevelType w:val="hybridMultilevel"/>
    <w:tmpl w:val="C478E4CC"/>
    <w:lvl w:ilvl="0" w:tplc="F99A3C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97358"/>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3750590"/>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3DE3862"/>
    <w:multiLevelType w:val="hybridMultilevel"/>
    <w:tmpl w:val="F892A9E2"/>
    <w:lvl w:ilvl="0" w:tplc="A4225F0E">
      <w:numFmt w:val="bullet"/>
      <w:lvlText w:val="-"/>
      <w:lvlJc w:val="left"/>
      <w:pPr>
        <w:ind w:left="420" w:hanging="360"/>
      </w:pPr>
      <w:rPr>
        <w:rFonts w:ascii="Times New Roman" w:eastAsia="Batang"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7412260"/>
    <w:multiLevelType w:val="hybridMultilevel"/>
    <w:tmpl w:val="B4720D10"/>
    <w:lvl w:ilvl="0" w:tplc="18083CF4">
      <w:start w:val="2"/>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76203AE"/>
    <w:multiLevelType w:val="hybridMultilevel"/>
    <w:tmpl w:val="8724E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cs="Courier New" w:hint="default"/>
      </w:rPr>
    </w:lvl>
    <w:lvl w:ilvl="2" w:tplc="04180005">
      <w:start w:val="1"/>
      <w:numFmt w:val="bullet"/>
      <w:lvlText w:val=""/>
      <w:lvlJc w:val="left"/>
      <w:pPr>
        <w:tabs>
          <w:tab w:val="num" w:pos="2175"/>
        </w:tabs>
        <w:ind w:left="2175" w:hanging="360"/>
      </w:pPr>
      <w:rPr>
        <w:rFonts w:ascii="Wingdings" w:hAnsi="Wingdings" w:cs="Wingdings" w:hint="default"/>
      </w:rPr>
    </w:lvl>
    <w:lvl w:ilvl="3" w:tplc="04180001">
      <w:start w:val="1"/>
      <w:numFmt w:val="bullet"/>
      <w:lvlText w:val=""/>
      <w:lvlJc w:val="left"/>
      <w:pPr>
        <w:tabs>
          <w:tab w:val="num" w:pos="2895"/>
        </w:tabs>
        <w:ind w:left="2895" w:hanging="360"/>
      </w:pPr>
      <w:rPr>
        <w:rFonts w:ascii="Symbol" w:hAnsi="Symbol" w:cs="Symbol" w:hint="default"/>
      </w:rPr>
    </w:lvl>
    <w:lvl w:ilvl="4" w:tplc="04180003">
      <w:start w:val="1"/>
      <w:numFmt w:val="bullet"/>
      <w:lvlText w:val="o"/>
      <w:lvlJc w:val="left"/>
      <w:pPr>
        <w:tabs>
          <w:tab w:val="num" w:pos="3615"/>
        </w:tabs>
        <w:ind w:left="3615" w:hanging="360"/>
      </w:pPr>
      <w:rPr>
        <w:rFonts w:ascii="Courier New" w:hAnsi="Courier New" w:cs="Courier New" w:hint="default"/>
      </w:rPr>
    </w:lvl>
    <w:lvl w:ilvl="5" w:tplc="04180005">
      <w:start w:val="1"/>
      <w:numFmt w:val="bullet"/>
      <w:lvlText w:val=""/>
      <w:lvlJc w:val="left"/>
      <w:pPr>
        <w:tabs>
          <w:tab w:val="num" w:pos="4335"/>
        </w:tabs>
        <w:ind w:left="4335" w:hanging="360"/>
      </w:pPr>
      <w:rPr>
        <w:rFonts w:ascii="Wingdings" w:hAnsi="Wingdings" w:cs="Wingdings" w:hint="default"/>
      </w:rPr>
    </w:lvl>
    <w:lvl w:ilvl="6" w:tplc="04180001">
      <w:start w:val="1"/>
      <w:numFmt w:val="bullet"/>
      <w:lvlText w:val=""/>
      <w:lvlJc w:val="left"/>
      <w:pPr>
        <w:tabs>
          <w:tab w:val="num" w:pos="5055"/>
        </w:tabs>
        <w:ind w:left="5055" w:hanging="360"/>
      </w:pPr>
      <w:rPr>
        <w:rFonts w:ascii="Symbol" w:hAnsi="Symbol" w:cs="Symbol" w:hint="default"/>
      </w:rPr>
    </w:lvl>
    <w:lvl w:ilvl="7" w:tplc="04180003">
      <w:start w:val="1"/>
      <w:numFmt w:val="bullet"/>
      <w:lvlText w:val="o"/>
      <w:lvlJc w:val="left"/>
      <w:pPr>
        <w:tabs>
          <w:tab w:val="num" w:pos="5775"/>
        </w:tabs>
        <w:ind w:left="5775" w:hanging="360"/>
      </w:pPr>
      <w:rPr>
        <w:rFonts w:ascii="Courier New" w:hAnsi="Courier New" w:cs="Courier New" w:hint="default"/>
      </w:rPr>
    </w:lvl>
    <w:lvl w:ilvl="8" w:tplc="04180005">
      <w:start w:val="1"/>
      <w:numFmt w:val="bullet"/>
      <w:lvlText w:val=""/>
      <w:lvlJc w:val="left"/>
      <w:pPr>
        <w:tabs>
          <w:tab w:val="num" w:pos="6495"/>
        </w:tabs>
        <w:ind w:left="6495" w:hanging="360"/>
      </w:pPr>
      <w:rPr>
        <w:rFonts w:ascii="Wingdings" w:hAnsi="Wingdings" w:cs="Wingdings" w:hint="default"/>
      </w:rPr>
    </w:lvl>
  </w:abstractNum>
  <w:abstractNum w:abstractNumId="14" w15:restartNumberingAfterBreak="0">
    <w:nsid w:val="2F353D20"/>
    <w:multiLevelType w:val="hybridMultilevel"/>
    <w:tmpl w:val="DDD25E48"/>
    <w:lvl w:ilvl="0" w:tplc="6A2A43DA">
      <w:start w:val="2"/>
      <w:numFmt w:val="bullet"/>
      <w:lvlText w:val="-"/>
      <w:lvlJc w:val="left"/>
      <w:pPr>
        <w:ind w:left="720" w:hanging="360"/>
      </w:pPr>
      <w:rPr>
        <w:rFonts w:ascii="Times New Roman" w:eastAsia="Batang"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5B866DE"/>
    <w:multiLevelType w:val="hybridMultilevel"/>
    <w:tmpl w:val="8F287CFA"/>
    <w:lvl w:ilvl="0" w:tplc="E30844D2">
      <w:start w:val="1"/>
      <w:numFmt w:val="upperRoman"/>
      <w:lvlText w:val="%1."/>
      <w:lvlJc w:val="left"/>
      <w:pPr>
        <w:ind w:left="1200" w:hanging="720"/>
      </w:pPr>
      <w:rPr>
        <w:rFonts w:hint="default"/>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tentative="1">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abstractNum w:abstractNumId="18" w15:restartNumberingAfterBreak="0">
    <w:nsid w:val="4F681B83"/>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FC56FF7"/>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2705A73"/>
    <w:multiLevelType w:val="hybridMultilevel"/>
    <w:tmpl w:val="22C41A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3192679"/>
    <w:multiLevelType w:val="hybridMultilevel"/>
    <w:tmpl w:val="5DECB8EA"/>
    <w:lvl w:ilvl="0" w:tplc="3D30DE5E">
      <w:numFmt w:val="bullet"/>
      <w:lvlText w:val="-"/>
      <w:lvlJc w:val="left"/>
      <w:pPr>
        <w:ind w:left="820" w:hanging="360"/>
      </w:pPr>
      <w:rPr>
        <w:rFonts w:ascii="Times New Roman" w:eastAsia="Batang" w:hAnsi="Times New Roman" w:cs="Times New Roman" w:hint="default"/>
        <w:b/>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22" w15:restartNumberingAfterBreak="0">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6D855A3"/>
    <w:multiLevelType w:val="hybridMultilevel"/>
    <w:tmpl w:val="02C6C0A2"/>
    <w:lvl w:ilvl="0" w:tplc="F184E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6146217"/>
    <w:multiLevelType w:val="hybridMultilevel"/>
    <w:tmpl w:val="4EF68362"/>
    <w:lvl w:ilvl="0" w:tplc="8E92E5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9171C"/>
    <w:multiLevelType w:val="hybridMultilevel"/>
    <w:tmpl w:val="B7D29AAE"/>
    <w:lvl w:ilvl="0" w:tplc="5A40AC90">
      <w:start w:val="1"/>
      <w:numFmt w:val="decimal"/>
      <w:lvlText w:val="%1."/>
      <w:lvlJc w:val="left"/>
      <w:pPr>
        <w:ind w:left="1006" w:hanging="360"/>
      </w:pPr>
      <w:rPr>
        <w:rFonts w:hint="default"/>
        <w:b/>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27" w15:restartNumberingAfterBreak="0">
    <w:nsid w:val="697574F8"/>
    <w:multiLevelType w:val="hybridMultilevel"/>
    <w:tmpl w:val="4E50E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ADB27AB"/>
    <w:multiLevelType w:val="hybridMultilevel"/>
    <w:tmpl w:val="B336CAC8"/>
    <w:lvl w:ilvl="0" w:tplc="94900596">
      <w:numFmt w:val="bullet"/>
      <w:lvlText w:val="-"/>
      <w:lvlJc w:val="left"/>
      <w:pPr>
        <w:ind w:left="720" w:hanging="360"/>
      </w:pPr>
      <w:rPr>
        <w:rFonts w:ascii="Times New Roman" w:eastAsia="Batang"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7E00F9"/>
    <w:multiLevelType w:val="hybridMultilevel"/>
    <w:tmpl w:val="DA5C88D8"/>
    <w:lvl w:ilvl="0" w:tplc="C9DC9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2"/>
  </w:num>
  <w:num w:numId="4">
    <w:abstractNumId w:val="7"/>
  </w:num>
  <w:num w:numId="5">
    <w:abstractNumId w:val="24"/>
  </w:num>
  <w:num w:numId="6">
    <w:abstractNumId w:val="22"/>
  </w:num>
  <w:num w:numId="7">
    <w:abstractNumId w:val="13"/>
  </w:num>
  <w:num w:numId="8">
    <w:abstractNumId w:val="11"/>
  </w:num>
  <w:num w:numId="9">
    <w:abstractNumId w:val="20"/>
  </w:num>
  <w:num w:numId="10">
    <w:abstractNumId w:val="14"/>
  </w:num>
  <w:num w:numId="11">
    <w:abstractNumId w:val="3"/>
  </w:num>
  <w:num w:numId="12">
    <w:abstractNumId w:val="29"/>
  </w:num>
  <w:num w:numId="13">
    <w:abstractNumId w:val="17"/>
  </w:num>
  <w:num w:numId="14">
    <w:abstractNumId w:val="6"/>
  </w:num>
  <w:num w:numId="15">
    <w:abstractNumId w:val="8"/>
  </w:num>
  <w:num w:numId="16">
    <w:abstractNumId w:val="4"/>
  </w:num>
  <w:num w:numId="17">
    <w:abstractNumId w:val="19"/>
  </w:num>
  <w:num w:numId="18">
    <w:abstractNumId w:val="27"/>
  </w:num>
  <w:num w:numId="19">
    <w:abstractNumId w:val="21"/>
  </w:num>
  <w:num w:numId="20">
    <w:abstractNumId w:val="18"/>
  </w:num>
  <w:num w:numId="21">
    <w:abstractNumId w:val="10"/>
  </w:num>
  <w:num w:numId="22">
    <w:abstractNumId w:val="2"/>
  </w:num>
  <w:num w:numId="23">
    <w:abstractNumId w:val="23"/>
  </w:num>
  <w:num w:numId="24">
    <w:abstractNumId w:val="26"/>
  </w:num>
  <w:num w:numId="25">
    <w:abstractNumId w:val="0"/>
  </w:num>
  <w:num w:numId="26">
    <w:abstractNumId w:val="1"/>
  </w:num>
  <w:num w:numId="27">
    <w:abstractNumId w:val="25"/>
  </w:num>
  <w:num w:numId="28">
    <w:abstractNumId w:val="5"/>
  </w:num>
  <w:num w:numId="29">
    <w:abstractNumId w:val="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D"/>
    <w:rsid w:val="00000D47"/>
    <w:rsid w:val="00001B3B"/>
    <w:rsid w:val="00005F2C"/>
    <w:rsid w:val="00011A4F"/>
    <w:rsid w:val="00012931"/>
    <w:rsid w:val="00013855"/>
    <w:rsid w:val="00014FE8"/>
    <w:rsid w:val="00015FD1"/>
    <w:rsid w:val="000163F6"/>
    <w:rsid w:val="00024ABC"/>
    <w:rsid w:val="0003009F"/>
    <w:rsid w:val="00033272"/>
    <w:rsid w:val="0003365C"/>
    <w:rsid w:val="00033778"/>
    <w:rsid w:val="00033D3E"/>
    <w:rsid w:val="00036FC3"/>
    <w:rsid w:val="00043723"/>
    <w:rsid w:val="00044295"/>
    <w:rsid w:val="00045381"/>
    <w:rsid w:val="00045EFE"/>
    <w:rsid w:val="00047F9E"/>
    <w:rsid w:val="000506DA"/>
    <w:rsid w:val="00053CB4"/>
    <w:rsid w:val="00053DB2"/>
    <w:rsid w:val="00053E8F"/>
    <w:rsid w:val="0005407E"/>
    <w:rsid w:val="000548A2"/>
    <w:rsid w:val="00055832"/>
    <w:rsid w:val="0006455B"/>
    <w:rsid w:val="000654E7"/>
    <w:rsid w:val="00066717"/>
    <w:rsid w:val="00067908"/>
    <w:rsid w:val="00070079"/>
    <w:rsid w:val="0007078C"/>
    <w:rsid w:val="00072C08"/>
    <w:rsid w:val="00072CEE"/>
    <w:rsid w:val="000735DC"/>
    <w:rsid w:val="00073749"/>
    <w:rsid w:val="0007584C"/>
    <w:rsid w:val="00075C79"/>
    <w:rsid w:val="00076020"/>
    <w:rsid w:val="00076053"/>
    <w:rsid w:val="00080435"/>
    <w:rsid w:val="00080602"/>
    <w:rsid w:val="00083750"/>
    <w:rsid w:val="00085318"/>
    <w:rsid w:val="000902AC"/>
    <w:rsid w:val="0009073E"/>
    <w:rsid w:val="00090B77"/>
    <w:rsid w:val="00091C5F"/>
    <w:rsid w:val="000958E7"/>
    <w:rsid w:val="000963F8"/>
    <w:rsid w:val="00096514"/>
    <w:rsid w:val="000970FF"/>
    <w:rsid w:val="00097A25"/>
    <w:rsid w:val="00097CFA"/>
    <w:rsid w:val="000A0AA2"/>
    <w:rsid w:val="000A2788"/>
    <w:rsid w:val="000A3B9F"/>
    <w:rsid w:val="000A5BCC"/>
    <w:rsid w:val="000B3106"/>
    <w:rsid w:val="000B3C90"/>
    <w:rsid w:val="000B4194"/>
    <w:rsid w:val="000B5520"/>
    <w:rsid w:val="000B6E37"/>
    <w:rsid w:val="000C043E"/>
    <w:rsid w:val="000C0C92"/>
    <w:rsid w:val="000C1CB8"/>
    <w:rsid w:val="000C2ED6"/>
    <w:rsid w:val="000C2FD6"/>
    <w:rsid w:val="000C3273"/>
    <w:rsid w:val="000C60F4"/>
    <w:rsid w:val="000C799D"/>
    <w:rsid w:val="000C7D69"/>
    <w:rsid w:val="000D1C7C"/>
    <w:rsid w:val="000D2446"/>
    <w:rsid w:val="000D357E"/>
    <w:rsid w:val="000D3B0C"/>
    <w:rsid w:val="000D4580"/>
    <w:rsid w:val="000D54A5"/>
    <w:rsid w:val="000D7478"/>
    <w:rsid w:val="000E01B2"/>
    <w:rsid w:val="000E3E62"/>
    <w:rsid w:val="000E4AA2"/>
    <w:rsid w:val="000E56E2"/>
    <w:rsid w:val="000E79BD"/>
    <w:rsid w:val="000F3B68"/>
    <w:rsid w:val="000F4219"/>
    <w:rsid w:val="000F638E"/>
    <w:rsid w:val="000F654D"/>
    <w:rsid w:val="000F655C"/>
    <w:rsid w:val="000F7FF1"/>
    <w:rsid w:val="001024E8"/>
    <w:rsid w:val="001056CE"/>
    <w:rsid w:val="00110097"/>
    <w:rsid w:val="00111FF3"/>
    <w:rsid w:val="001130D7"/>
    <w:rsid w:val="00113797"/>
    <w:rsid w:val="00113E37"/>
    <w:rsid w:val="0011536A"/>
    <w:rsid w:val="00117F4B"/>
    <w:rsid w:val="00122D0D"/>
    <w:rsid w:val="00122E26"/>
    <w:rsid w:val="0012459A"/>
    <w:rsid w:val="00126C5F"/>
    <w:rsid w:val="00132EB8"/>
    <w:rsid w:val="00141BC6"/>
    <w:rsid w:val="00142ED8"/>
    <w:rsid w:val="00144B86"/>
    <w:rsid w:val="00145373"/>
    <w:rsid w:val="001460AB"/>
    <w:rsid w:val="00151986"/>
    <w:rsid w:val="00155010"/>
    <w:rsid w:val="00155D0D"/>
    <w:rsid w:val="00162F3E"/>
    <w:rsid w:val="00163E00"/>
    <w:rsid w:val="00164925"/>
    <w:rsid w:val="001664A6"/>
    <w:rsid w:val="001668B0"/>
    <w:rsid w:val="00170166"/>
    <w:rsid w:val="001733A0"/>
    <w:rsid w:val="00174C22"/>
    <w:rsid w:val="0017526B"/>
    <w:rsid w:val="00176914"/>
    <w:rsid w:val="00176A2F"/>
    <w:rsid w:val="00176CDC"/>
    <w:rsid w:val="00177EBD"/>
    <w:rsid w:val="00177FA1"/>
    <w:rsid w:val="001809D3"/>
    <w:rsid w:val="00180C81"/>
    <w:rsid w:val="0018307E"/>
    <w:rsid w:val="00184FF8"/>
    <w:rsid w:val="0018564B"/>
    <w:rsid w:val="00194472"/>
    <w:rsid w:val="0019490D"/>
    <w:rsid w:val="00196C23"/>
    <w:rsid w:val="00197A0A"/>
    <w:rsid w:val="001A18D5"/>
    <w:rsid w:val="001A19DF"/>
    <w:rsid w:val="001A1E8C"/>
    <w:rsid w:val="001A1EB9"/>
    <w:rsid w:val="001A2CB5"/>
    <w:rsid w:val="001A3396"/>
    <w:rsid w:val="001A37CD"/>
    <w:rsid w:val="001A475B"/>
    <w:rsid w:val="001A61D2"/>
    <w:rsid w:val="001B0465"/>
    <w:rsid w:val="001B1CAE"/>
    <w:rsid w:val="001C1EC3"/>
    <w:rsid w:val="001C4F24"/>
    <w:rsid w:val="001C51EE"/>
    <w:rsid w:val="001C5D36"/>
    <w:rsid w:val="001C67F9"/>
    <w:rsid w:val="001C6F04"/>
    <w:rsid w:val="001C7401"/>
    <w:rsid w:val="001D0194"/>
    <w:rsid w:val="001D0AD7"/>
    <w:rsid w:val="001D1E60"/>
    <w:rsid w:val="001D3325"/>
    <w:rsid w:val="001D3EF0"/>
    <w:rsid w:val="001E00E0"/>
    <w:rsid w:val="001E0694"/>
    <w:rsid w:val="001E11AA"/>
    <w:rsid w:val="001E2329"/>
    <w:rsid w:val="001E2705"/>
    <w:rsid w:val="001E273B"/>
    <w:rsid w:val="001E2AEC"/>
    <w:rsid w:val="001E3D29"/>
    <w:rsid w:val="001E6BAB"/>
    <w:rsid w:val="001F0528"/>
    <w:rsid w:val="001F3C11"/>
    <w:rsid w:val="001F3E30"/>
    <w:rsid w:val="00202D02"/>
    <w:rsid w:val="00203842"/>
    <w:rsid w:val="002059E2"/>
    <w:rsid w:val="00207A15"/>
    <w:rsid w:val="00207E76"/>
    <w:rsid w:val="0021256A"/>
    <w:rsid w:val="00213063"/>
    <w:rsid w:val="00215403"/>
    <w:rsid w:val="00217DBC"/>
    <w:rsid w:val="002207FB"/>
    <w:rsid w:val="002212E7"/>
    <w:rsid w:val="0022235F"/>
    <w:rsid w:val="00223DC4"/>
    <w:rsid w:val="0022563B"/>
    <w:rsid w:val="002262BA"/>
    <w:rsid w:val="00227B68"/>
    <w:rsid w:val="002319BE"/>
    <w:rsid w:val="0023335D"/>
    <w:rsid w:val="00233E0E"/>
    <w:rsid w:val="00237969"/>
    <w:rsid w:val="00237BC8"/>
    <w:rsid w:val="00240BBF"/>
    <w:rsid w:val="00241380"/>
    <w:rsid w:val="00245CC5"/>
    <w:rsid w:val="00246A4C"/>
    <w:rsid w:val="00250043"/>
    <w:rsid w:val="00254634"/>
    <w:rsid w:val="00255018"/>
    <w:rsid w:val="00256DDB"/>
    <w:rsid w:val="00256FD3"/>
    <w:rsid w:val="0026119B"/>
    <w:rsid w:val="00265D5B"/>
    <w:rsid w:val="002705BC"/>
    <w:rsid w:val="00272403"/>
    <w:rsid w:val="00274AA5"/>
    <w:rsid w:val="00274DEE"/>
    <w:rsid w:val="00277DB2"/>
    <w:rsid w:val="00281080"/>
    <w:rsid w:val="00285AB4"/>
    <w:rsid w:val="002912B2"/>
    <w:rsid w:val="00292A95"/>
    <w:rsid w:val="00292EC3"/>
    <w:rsid w:val="002938D5"/>
    <w:rsid w:val="00294027"/>
    <w:rsid w:val="0029606E"/>
    <w:rsid w:val="002976DB"/>
    <w:rsid w:val="002977A0"/>
    <w:rsid w:val="002A0F37"/>
    <w:rsid w:val="002A2680"/>
    <w:rsid w:val="002A477E"/>
    <w:rsid w:val="002A653B"/>
    <w:rsid w:val="002B05D6"/>
    <w:rsid w:val="002B184F"/>
    <w:rsid w:val="002B1B66"/>
    <w:rsid w:val="002B281C"/>
    <w:rsid w:val="002B5CCD"/>
    <w:rsid w:val="002C4835"/>
    <w:rsid w:val="002C741C"/>
    <w:rsid w:val="002D0A09"/>
    <w:rsid w:val="002D2A07"/>
    <w:rsid w:val="002D545F"/>
    <w:rsid w:val="002E21FC"/>
    <w:rsid w:val="002E512E"/>
    <w:rsid w:val="002E528F"/>
    <w:rsid w:val="002E6FDC"/>
    <w:rsid w:val="002E7514"/>
    <w:rsid w:val="002F1418"/>
    <w:rsid w:val="002F1D18"/>
    <w:rsid w:val="002F2D66"/>
    <w:rsid w:val="002F2D9B"/>
    <w:rsid w:val="002F2ED7"/>
    <w:rsid w:val="002F69D4"/>
    <w:rsid w:val="002F79B5"/>
    <w:rsid w:val="00300327"/>
    <w:rsid w:val="00307D6E"/>
    <w:rsid w:val="00311209"/>
    <w:rsid w:val="00312218"/>
    <w:rsid w:val="00312404"/>
    <w:rsid w:val="0031443A"/>
    <w:rsid w:val="003144A6"/>
    <w:rsid w:val="00314BC1"/>
    <w:rsid w:val="00314DBD"/>
    <w:rsid w:val="00321957"/>
    <w:rsid w:val="00322EDD"/>
    <w:rsid w:val="00323356"/>
    <w:rsid w:val="00323B63"/>
    <w:rsid w:val="003241E5"/>
    <w:rsid w:val="003247B0"/>
    <w:rsid w:val="0032571D"/>
    <w:rsid w:val="00326BB9"/>
    <w:rsid w:val="00326F2A"/>
    <w:rsid w:val="003271EE"/>
    <w:rsid w:val="00327347"/>
    <w:rsid w:val="003372C4"/>
    <w:rsid w:val="0033750E"/>
    <w:rsid w:val="00340D10"/>
    <w:rsid w:val="00341EF1"/>
    <w:rsid w:val="00342ED7"/>
    <w:rsid w:val="00342FB5"/>
    <w:rsid w:val="003433E1"/>
    <w:rsid w:val="003437CE"/>
    <w:rsid w:val="00345687"/>
    <w:rsid w:val="00346EE0"/>
    <w:rsid w:val="00347DE9"/>
    <w:rsid w:val="00352B49"/>
    <w:rsid w:val="003535A1"/>
    <w:rsid w:val="00354F4D"/>
    <w:rsid w:val="003550D3"/>
    <w:rsid w:val="0035514C"/>
    <w:rsid w:val="00355A4E"/>
    <w:rsid w:val="0035650F"/>
    <w:rsid w:val="00357CFC"/>
    <w:rsid w:val="00360418"/>
    <w:rsid w:val="00361379"/>
    <w:rsid w:val="00364354"/>
    <w:rsid w:val="00364C4D"/>
    <w:rsid w:val="00366147"/>
    <w:rsid w:val="003670A8"/>
    <w:rsid w:val="0036781C"/>
    <w:rsid w:val="0037262E"/>
    <w:rsid w:val="00374ECB"/>
    <w:rsid w:val="003765F0"/>
    <w:rsid w:val="003778CC"/>
    <w:rsid w:val="0038140B"/>
    <w:rsid w:val="00381E27"/>
    <w:rsid w:val="003827DD"/>
    <w:rsid w:val="00382CF8"/>
    <w:rsid w:val="00382E62"/>
    <w:rsid w:val="003834D1"/>
    <w:rsid w:val="00383AC8"/>
    <w:rsid w:val="00392CF7"/>
    <w:rsid w:val="00394AB1"/>
    <w:rsid w:val="00395F17"/>
    <w:rsid w:val="00396A61"/>
    <w:rsid w:val="00397BD8"/>
    <w:rsid w:val="003A3C0F"/>
    <w:rsid w:val="003A4482"/>
    <w:rsid w:val="003A485B"/>
    <w:rsid w:val="003A6117"/>
    <w:rsid w:val="003B1555"/>
    <w:rsid w:val="003B297C"/>
    <w:rsid w:val="003B4C89"/>
    <w:rsid w:val="003B5162"/>
    <w:rsid w:val="003B5485"/>
    <w:rsid w:val="003C392F"/>
    <w:rsid w:val="003D0102"/>
    <w:rsid w:val="003D072E"/>
    <w:rsid w:val="003D1572"/>
    <w:rsid w:val="003D27BA"/>
    <w:rsid w:val="003D40B0"/>
    <w:rsid w:val="003D54B0"/>
    <w:rsid w:val="003D7B2D"/>
    <w:rsid w:val="003E46EB"/>
    <w:rsid w:val="003E47D9"/>
    <w:rsid w:val="003E4ECE"/>
    <w:rsid w:val="003E648D"/>
    <w:rsid w:val="003F19F9"/>
    <w:rsid w:val="003F4241"/>
    <w:rsid w:val="003F4A22"/>
    <w:rsid w:val="00400E22"/>
    <w:rsid w:val="004016AA"/>
    <w:rsid w:val="004036EB"/>
    <w:rsid w:val="00403A14"/>
    <w:rsid w:val="00404746"/>
    <w:rsid w:val="004053B8"/>
    <w:rsid w:val="00406152"/>
    <w:rsid w:val="004110DF"/>
    <w:rsid w:val="00413B68"/>
    <w:rsid w:val="004156E8"/>
    <w:rsid w:val="0042485E"/>
    <w:rsid w:val="00425D3A"/>
    <w:rsid w:val="004278D5"/>
    <w:rsid w:val="00427A8F"/>
    <w:rsid w:val="004305EB"/>
    <w:rsid w:val="00432D54"/>
    <w:rsid w:val="00435B2B"/>
    <w:rsid w:val="00435E15"/>
    <w:rsid w:val="00436FB7"/>
    <w:rsid w:val="0044041C"/>
    <w:rsid w:val="00440E17"/>
    <w:rsid w:val="00443239"/>
    <w:rsid w:val="00443BA7"/>
    <w:rsid w:val="00446656"/>
    <w:rsid w:val="00446AA6"/>
    <w:rsid w:val="00447D64"/>
    <w:rsid w:val="00453800"/>
    <w:rsid w:val="00454EE4"/>
    <w:rsid w:val="00456ACA"/>
    <w:rsid w:val="00456C14"/>
    <w:rsid w:val="00457AF7"/>
    <w:rsid w:val="0046185E"/>
    <w:rsid w:val="00461F1F"/>
    <w:rsid w:val="004630BE"/>
    <w:rsid w:val="004647EC"/>
    <w:rsid w:val="004654D9"/>
    <w:rsid w:val="004702D4"/>
    <w:rsid w:val="00470A0A"/>
    <w:rsid w:val="004711EF"/>
    <w:rsid w:val="0047175A"/>
    <w:rsid w:val="004745A3"/>
    <w:rsid w:val="00481914"/>
    <w:rsid w:val="004828D0"/>
    <w:rsid w:val="00482AB6"/>
    <w:rsid w:val="00483A95"/>
    <w:rsid w:val="00484AF4"/>
    <w:rsid w:val="0048656D"/>
    <w:rsid w:val="00493A07"/>
    <w:rsid w:val="00493A4D"/>
    <w:rsid w:val="00494B24"/>
    <w:rsid w:val="004957D2"/>
    <w:rsid w:val="00496234"/>
    <w:rsid w:val="00496639"/>
    <w:rsid w:val="00497023"/>
    <w:rsid w:val="00497B00"/>
    <w:rsid w:val="004A055F"/>
    <w:rsid w:val="004A0AFA"/>
    <w:rsid w:val="004A1972"/>
    <w:rsid w:val="004A27AA"/>
    <w:rsid w:val="004A5F1A"/>
    <w:rsid w:val="004A7926"/>
    <w:rsid w:val="004B0DC3"/>
    <w:rsid w:val="004B2A57"/>
    <w:rsid w:val="004B2C8C"/>
    <w:rsid w:val="004B31CB"/>
    <w:rsid w:val="004B6537"/>
    <w:rsid w:val="004C0090"/>
    <w:rsid w:val="004C38B0"/>
    <w:rsid w:val="004C5047"/>
    <w:rsid w:val="004C64F7"/>
    <w:rsid w:val="004C69A9"/>
    <w:rsid w:val="004C72FD"/>
    <w:rsid w:val="004C79AA"/>
    <w:rsid w:val="004C7F3E"/>
    <w:rsid w:val="004D378E"/>
    <w:rsid w:val="004D607A"/>
    <w:rsid w:val="004D7CCA"/>
    <w:rsid w:val="004E16BC"/>
    <w:rsid w:val="004E286F"/>
    <w:rsid w:val="004E6C3A"/>
    <w:rsid w:val="004F0879"/>
    <w:rsid w:val="004F3EA3"/>
    <w:rsid w:val="00500B19"/>
    <w:rsid w:val="00502CDB"/>
    <w:rsid w:val="00503384"/>
    <w:rsid w:val="00504A27"/>
    <w:rsid w:val="00504EBD"/>
    <w:rsid w:val="00505790"/>
    <w:rsid w:val="0050682C"/>
    <w:rsid w:val="00514AB9"/>
    <w:rsid w:val="005170F7"/>
    <w:rsid w:val="00517365"/>
    <w:rsid w:val="00517367"/>
    <w:rsid w:val="00521C82"/>
    <w:rsid w:val="00525582"/>
    <w:rsid w:val="00526041"/>
    <w:rsid w:val="0052757A"/>
    <w:rsid w:val="005301C2"/>
    <w:rsid w:val="005315CE"/>
    <w:rsid w:val="00533E7F"/>
    <w:rsid w:val="00535D68"/>
    <w:rsid w:val="005367F6"/>
    <w:rsid w:val="005404E7"/>
    <w:rsid w:val="00541863"/>
    <w:rsid w:val="005428DE"/>
    <w:rsid w:val="005445C1"/>
    <w:rsid w:val="00544E66"/>
    <w:rsid w:val="00552456"/>
    <w:rsid w:val="00553D48"/>
    <w:rsid w:val="00555E19"/>
    <w:rsid w:val="005603C3"/>
    <w:rsid w:val="00564081"/>
    <w:rsid w:val="005642E6"/>
    <w:rsid w:val="00571C35"/>
    <w:rsid w:val="005720A9"/>
    <w:rsid w:val="005728BB"/>
    <w:rsid w:val="005757B4"/>
    <w:rsid w:val="0058566B"/>
    <w:rsid w:val="005872B5"/>
    <w:rsid w:val="005873B4"/>
    <w:rsid w:val="00587BA9"/>
    <w:rsid w:val="00587C19"/>
    <w:rsid w:val="0059063E"/>
    <w:rsid w:val="00591B08"/>
    <w:rsid w:val="00592290"/>
    <w:rsid w:val="0059500F"/>
    <w:rsid w:val="005979D8"/>
    <w:rsid w:val="005A3588"/>
    <w:rsid w:val="005A563F"/>
    <w:rsid w:val="005A60A4"/>
    <w:rsid w:val="005A60B4"/>
    <w:rsid w:val="005A7F04"/>
    <w:rsid w:val="005B0E42"/>
    <w:rsid w:val="005B1A9E"/>
    <w:rsid w:val="005B1D8D"/>
    <w:rsid w:val="005B282A"/>
    <w:rsid w:val="005B40A5"/>
    <w:rsid w:val="005B4F37"/>
    <w:rsid w:val="005B51C7"/>
    <w:rsid w:val="005B7042"/>
    <w:rsid w:val="005C0025"/>
    <w:rsid w:val="005C5BD1"/>
    <w:rsid w:val="005C617D"/>
    <w:rsid w:val="005C6A9C"/>
    <w:rsid w:val="005C6ED9"/>
    <w:rsid w:val="005D15B8"/>
    <w:rsid w:val="005D1C38"/>
    <w:rsid w:val="005D23EA"/>
    <w:rsid w:val="005D4369"/>
    <w:rsid w:val="005D4ED4"/>
    <w:rsid w:val="005D5F7A"/>
    <w:rsid w:val="005D7292"/>
    <w:rsid w:val="005D762F"/>
    <w:rsid w:val="005D7D89"/>
    <w:rsid w:val="005E1B56"/>
    <w:rsid w:val="005E1F1A"/>
    <w:rsid w:val="005E2C52"/>
    <w:rsid w:val="005E4846"/>
    <w:rsid w:val="005E4B34"/>
    <w:rsid w:val="005E5F19"/>
    <w:rsid w:val="005E7556"/>
    <w:rsid w:val="005F1025"/>
    <w:rsid w:val="005F35D8"/>
    <w:rsid w:val="005F4036"/>
    <w:rsid w:val="005F5682"/>
    <w:rsid w:val="005F709A"/>
    <w:rsid w:val="005F74F0"/>
    <w:rsid w:val="005F78AF"/>
    <w:rsid w:val="006007FC"/>
    <w:rsid w:val="00601E02"/>
    <w:rsid w:val="00603026"/>
    <w:rsid w:val="006041BD"/>
    <w:rsid w:val="00604207"/>
    <w:rsid w:val="006059BC"/>
    <w:rsid w:val="00606ED0"/>
    <w:rsid w:val="00607C5A"/>
    <w:rsid w:val="00611359"/>
    <w:rsid w:val="00612132"/>
    <w:rsid w:val="006128E4"/>
    <w:rsid w:val="00612D44"/>
    <w:rsid w:val="00613121"/>
    <w:rsid w:val="00614C8D"/>
    <w:rsid w:val="0061522B"/>
    <w:rsid w:val="00617CD9"/>
    <w:rsid w:val="00620C41"/>
    <w:rsid w:val="006217DE"/>
    <w:rsid w:val="00622A26"/>
    <w:rsid w:val="00623C65"/>
    <w:rsid w:val="00624C35"/>
    <w:rsid w:val="00624F54"/>
    <w:rsid w:val="006258B2"/>
    <w:rsid w:val="00626ADE"/>
    <w:rsid w:val="0063050E"/>
    <w:rsid w:val="00631608"/>
    <w:rsid w:val="00632823"/>
    <w:rsid w:val="0063412B"/>
    <w:rsid w:val="006351AF"/>
    <w:rsid w:val="00635CEF"/>
    <w:rsid w:val="00635E75"/>
    <w:rsid w:val="0063705A"/>
    <w:rsid w:val="006404EC"/>
    <w:rsid w:val="00644359"/>
    <w:rsid w:val="006445B3"/>
    <w:rsid w:val="00644F60"/>
    <w:rsid w:val="00647936"/>
    <w:rsid w:val="0065274B"/>
    <w:rsid w:val="00653FD3"/>
    <w:rsid w:val="00654AC8"/>
    <w:rsid w:val="006577A5"/>
    <w:rsid w:val="00657F32"/>
    <w:rsid w:val="00662890"/>
    <w:rsid w:val="00662E2A"/>
    <w:rsid w:val="00663256"/>
    <w:rsid w:val="00664919"/>
    <w:rsid w:val="0066593E"/>
    <w:rsid w:val="00665BBE"/>
    <w:rsid w:val="0066714B"/>
    <w:rsid w:val="00670007"/>
    <w:rsid w:val="00670C18"/>
    <w:rsid w:val="00671475"/>
    <w:rsid w:val="006727D4"/>
    <w:rsid w:val="00673A32"/>
    <w:rsid w:val="00674FCF"/>
    <w:rsid w:val="00675B80"/>
    <w:rsid w:val="00675FFB"/>
    <w:rsid w:val="0067669A"/>
    <w:rsid w:val="00677051"/>
    <w:rsid w:val="006775E8"/>
    <w:rsid w:val="006779F0"/>
    <w:rsid w:val="00680B7A"/>
    <w:rsid w:val="00682D44"/>
    <w:rsid w:val="00684C2F"/>
    <w:rsid w:val="00685E41"/>
    <w:rsid w:val="006870F7"/>
    <w:rsid w:val="006919CC"/>
    <w:rsid w:val="006924D2"/>
    <w:rsid w:val="00693C29"/>
    <w:rsid w:val="0069668F"/>
    <w:rsid w:val="00697903"/>
    <w:rsid w:val="006A111D"/>
    <w:rsid w:val="006A24AD"/>
    <w:rsid w:val="006A5004"/>
    <w:rsid w:val="006A5B97"/>
    <w:rsid w:val="006B1C0D"/>
    <w:rsid w:val="006B300D"/>
    <w:rsid w:val="006B416A"/>
    <w:rsid w:val="006B43F1"/>
    <w:rsid w:val="006B4A9D"/>
    <w:rsid w:val="006C02CF"/>
    <w:rsid w:val="006C25EC"/>
    <w:rsid w:val="006C3A54"/>
    <w:rsid w:val="006C49F9"/>
    <w:rsid w:val="006C5BED"/>
    <w:rsid w:val="006C61AD"/>
    <w:rsid w:val="006C6852"/>
    <w:rsid w:val="006C6EAF"/>
    <w:rsid w:val="006C7146"/>
    <w:rsid w:val="006D086F"/>
    <w:rsid w:val="006D0B8C"/>
    <w:rsid w:val="006D0C27"/>
    <w:rsid w:val="006D2B48"/>
    <w:rsid w:val="006D35A6"/>
    <w:rsid w:val="006D3862"/>
    <w:rsid w:val="006D5046"/>
    <w:rsid w:val="006D5F79"/>
    <w:rsid w:val="006D7A09"/>
    <w:rsid w:val="006E0925"/>
    <w:rsid w:val="006E2BDD"/>
    <w:rsid w:val="006E2EDA"/>
    <w:rsid w:val="006E3109"/>
    <w:rsid w:val="006E4AE9"/>
    <w:rsid w:val="006F5A5A"/>
    <w:rsid w:val="006F5CFE"/>
    <w:rsid w:val="006F71AB"/>
    <w:rsid w:val="007016BE"/>
    <w:rsid w:val="0070464B"/>
    <w:rsid w:val="00705192"/>
    <w:rsid w:val="00705B39"/>
    <w:rsid w:val="007074D9"/>
    <w:rsid w:val="00707CB8"/>
    <w:rsid w:val="00710529"/>
    <w:rsid w:val="00710D41"/>
    <w:rsid w:val="0071204C"/>
    <w:rsid w:val="00712340"/>
    <w:rsid w:val="007133EC"/>
    <w:rsid w:val="007150AE"/>
    <w:rsid w:val="00720CAF"/>
    <w:rsid w:val="00721550"/>
    <w:rsid w:val="00723AFE"/>
    <w:rsid w:val="00725061"/>
    <w:rsid w:val="0072578D"/>
    <w:rsid w:val="00726B66"/>
    <w:rsid w:val="00727FB2"/>
    <w:rsid w:val="00731BA0"/>
    <w:rsid w:val="00731DC3"/>
    <w:rsid w:val="007377AC"/>
    <w:rsid w:val="0074721B"/>
    <w:rsid w:val="00747276"/>
    <w:rsid w:val="00747617"/>
    <w:rsid w:val="00751055"/>
    <w:rsid w:val="007526A9"/>
    <w:rsid w:val="00752E0C"/>
    <w:rsid w:val="007530E9"/>
    <w:rsid w:val="00757E3E"/>
    <w:rsid w:val="0076133F"/>
    <w:rsid w:val="00762327"/>
    <w:rsid w:val="007729DC"/>
    <w:rsid w:val="00773D39"/>
    <w:rsid w:val="00777902"/>
    <w:rsid w:val="00777D6F"/>
    <w:rsid w:val="00777E62"/>
    <w:rsid w:val="00777FDD"/>
    <w:rsid w:val="007807AD"/>
    <w:rsid w:val="00786347"/>
    <w:rsid w:val="00787EC6"/>
    <w:rsid w:val="00792AF2"/>
    <w:rsid w:val="00795732"/>
    <w:rsid w:val="00797AFE"/>
    <w:rsid w:val="007A0584"/>
    <w:rsid w:val="007A1A49"/>
    <w:rsid w:val="007A1AC3"/>
    <w:rsid w:val="007A22C7"/>
    <w:rsid w:val="007A2812"/>
    <w:rsid w:val="007A4236"/>
    <w:rsid w:val="007A77DC"/>
    <w:rsid w:val="007B0453"/>
    <w:rsid w:val="007B09FA"/>
    <w:rsid w:val="007B1A4E"/>
    <w:rsid w:val="007B3640"/>
    <w:rsid w:val="007B3EEB"/>
    <w:rsid w:val="007B45CB"/>
    <w:rsid w:val="007B6414"/>
    <w:rsid w:val="007B6A8C"/>
    <w:rsid w:val="007B72CD"/>
    <w:rsid w:val="007C0E7D"/>
    <w:rsid w:val="007C2927"/>
    <w:rsid w:val="007C3FF3"/>
    <w:rsid w:val="007C5360"/>
    <w:rsid w:val="007C5DBB"/>
    <w:rsid w:val="007C6257"/>
    <w:rsid w:val="007C64A5"/>
    <w:rsid w:val="007C7C95"/>
    <w:rsid w:val="007D0C55"/>
    <w:rsid w:val="007D2445"/>
    <w:rsid w:val="007D2CE4"/>
    <w:rsid w:val="007D327E"/>
    <w:rsid w:val="007D5194"/>
    <w:rsid w:val="007E12B0"/>
    <w:rsid w:val="007E2269"/>
    <w:rsid w:val="007E33B9"/>
    <w:rsid w:val="007E4DEE"/>
    <w:rsid w:val="007E51F3"/>
    <w:rsid w:val="007E713D"/>
    <w:rsid w:val="007E7664"/>
    <w:rsid w:val="007E7C9E"/>
    <w:rsid w:val="007F2109"/>
    <w:rsid w:val="007F2302"/>
    <w:rsid w:val="007F2C5B"/>
    <w:rsid w:val="007F2FAB"/>
    <w:rsid w:val="007F4AE4"/>
    <w:rsid w:val="007F60C2"/>
    <w:rsid w:val="00802C0D"/>
    <w:rsid w:val="00802F50"/>
    <w:rsid w:val="00804FAB"/>
    <w:rsid w:val="0080594B"/>
    <w:rsid w:val="00805CE8"/>
    <w:rsid w:val="00810CE0"/>
    <w:rsid w:val="00811CEA"/>
    <w:rsid w:val="00815A5E"/>
    <w:rsid w:val="00820ECB"/>
    <w:rsid w:val="008216F2"/>
    <w:rsid w:val="00821C24"/>
    <w:rsid w:val="00831C96"/>
    <w:rsid w:val="00833673"/>
    <w:rsid w:val="00836619"/>
    <w:rsid w:val="00836FC6"/>
    <w:rsid w:val="0083752D"/>
    <w:rsid w:val="00840095"/>
    <w:rsid w:val="00844935"/>
    <w:rsid w:val="008456E6"/>
    <w:rsid w:val="00845714"/>
    <w:rsid w:val="00847AB6"/>
    <w:rsid w:val="00847D10"/>
    <w:rsid w:val="008523C8"/>
    <w:rsid w:val="00852E8F"/>
    <w:rsid w:val="008545A6"/>
    <w:rsid w:val="00854F89"/>
    <w:rsid w:val="00856E57"/>
    <w:rsid w:val="008614E3"/>
    <w:rsid w:val="00866C13"/>
    <w:rsid w:val="0086767E"/>
    <w:rsid w:val="00870DF7"/>
    <w:rsid w:val="00871BE1"/>
    <w:rsid w:val="00871D54"/>
    <w:rsid w:val="00876291"/>
    <w:rsid w:val="00880FE2"/>
    <w:rsid w:val="00881D94"/>
    <w:rsid w:val="008825B0"/>
    <w:rsid w:val="00882E3B"/>
    <w:rsid w:val="00883838"/>
    <w:rsid w:val="00884439"/>
    <w:rsid w:val="008861B2"/>
    <w:rsid w:val="00886D70"/>
    <w:rsid w:val="00893568"/>
    <w:rsid w:val="00896226"/>
    <w:rsid w:val="0089656C"/>
    <w:rsid w:val="00897A2D"/>
    <w:rsid w:val="00897B51"/>
    <w:rsid w:val="008A0848"/>
    <w:rsid w:val="008A291A"/>
    <w:rsid w:val="008A2CAA"/>
    <w:rsid w:val="008A3726"/>
    <w:rsid w:val="008A6FC4"/>
    <w:rsid w:val="008A7552"/>
    <w:rsid w:val="008A7727"/>
    <w:rsid w:val="008A7C71"/>
    <w:rsid w:val="008B1C96"/>
    <w:rsid w:val="008B24A6"/>
    <w:rsid w:val="008B27B5"/>
    <w:rsid w:val="008B287F"/>
    <w:rsid w:val="008B2F59"/>
    <w:rsid w:val="008B3778"/>
    <w:rsid w:val="008B49D0"/>
    <w:rsid w:val="008B5DFE"/>
    <w:rsid w:val="008B7162"/>
    <w:rsid w:val="008C1C1C"/>
    <w:rsid w:val="008C2D89"/>
    <w:rsid w:val="008C5443"/>
    <w:rsid w:val="008C6B4A"/>
    <w:rsid w:val="008D5603"/>
    <w:rsid w:val="008D603F"/>
    <w:rsid w:val="008D6B85"/>
    <w:rsid w:val="008E070D"/>
    <w:rsid w:val="008E1ACD"/>
    <w:rsid w:val="008E405A"/>
    <w:rsid w:val="008E632C"/>
    <w:rsid w:val="008E699A"/>
    <w:rsid w:val="008E7F35"/>
    <w:rsid w:val="008F191D"/>
    <w:rsid w:val="009009CF"/>
    <w:rsid w:val="009014ED"/>
    <w:rsid w:val="009024BE"/>
    <w:rsid w:val="00904292"/>
    <w:rsid w:val="00906291"/>
    <w:rsid w:val="00906A41"/>
    <w:rsid w:val="00911079"/>
    <w:rsid w:val="00911DEA"/>
    <w:rsid w:val="0091268B"/>
    <w:rsid w:val="00913758"/>
    <w:rsid w:val="00913BF5"/>
    <w:rsid w:val="00915978"/>
    <w:rsid w:val="009204FF"/>
    <w:rsid w:val="0092218C"/>
    <w:rsid w:val="009239B2"/>
    <w:rsid w:val="00924FE4"/>
    <w:rsid w:val="00926050"/>
    <w:rsid w:val="0093069A"/>
    <w:rsid w:val="00932C7E"/>
    <w:rsid w:val="009356B7"/>
    <w:rsid w:val="009371F9"/>
    <w:rsid w:val="0094009A"/>
    <w:rsid w:val="009408A3"/>
    <w:rsid w:val="00942B4A"/>
    <w:rsid w:val="0094507A"/>
    <w:rsid w:val="00950B99"/>
    <w:rsid w:val="00951B2B"/>
    <w:rsid w:val="009526BA"/>
    <w:rsid w:val="00955BDA"/>
    <w:rsid w:val="009565E4"/>
    <w:rsid w:val="0095760B"/>
    <w:rsid w:val="00957BEF"/>
    <w:rsid w:val="00961BDF"/>
    <w:rsid w:val="009630D7"/>
    <w:rsid w:val="00963C46"/>
    <w:rsid w:val="00964D43"/>
    <w:rsid w:val="00967619"/>
    <w:rsid w:val="00967E34"/>
    <w:rsid w:val="009711B5"/>
    <w:rsid w:val="00972B4C"/>
    <w:rsid w:val="00972D09"/>
    <w:rsid w:val="0097481C"/>
    <w:rsid w:val="009755F3"/>
    <w:rsid w:val="0097719D"/>
    <w:rsid w:val="009806E1"/>
    <w:rsid w:val="00981121"/>
    <w:rsid w:val="00982516"/>
    <w:rsid w:val="0098446D"/>
    <w:rsid w:val="00984788"/>
    <w:rsid w:val="009848E2"/>
    <w:rsid w:val="00990387"/>
    <w:rsid w:val="009903A8"/>
    <w:rsid w:val="009907E9"/>
    <w:rsid w:val="00991157"/>
    <w:rsid w:val="00992F4E"/>
    <w:rsid w:val="009932F4"/>
    <w:rsid w:val="009A0C44"/>
    <w:rsid w:val="009A199E"/>
    <w:rsid w:val="009A1A91"/>
    <w:rsid w:val="009A296A"/>
    <w:rsid w:val="009A4A32"/>
    <w:rsid w:val="009A5242"/>
    <w:rsid w:val="009A556E"/>
    <w:rsid w:val="009A6F84"/>
    <w:rsid w:val="009A7CC9"/>
    <w:rsid w:val="009B008F"/>
    <w:rsid w:val="009C08E2"/>
    <w:rsid w:val="009C0BB2"/>
    <w:rsid w:val="009C4BD6"/>
    <w:rsid w:val="009C4D88"/>
    <w:rsid w:val="009C63C7"/>
    <w:rsid w:val="009C6A7D"/>
    <w:rsid w:val="009D09A2"/>
    <w:rsid w:val="009D1328"/>
    <w:rsid w:val="009D189E"/>
    <w:rsid w:val="009D4C6D"/>
    <w:rsid w:val="009D63EA"/>
    <w:rsid w:val="009D7F88"/>
    <w:rsid w:val="009E3DF6"/>
    <w:rsid w:val="009E3FB3"/>
    <w:rsid w:val="009E46D7"/>
    <w:rsid w:val="009E7B5F"/>
    <w:rsid w:val="009F18B7"/>
    <w:rsid w:val="009F4CBF"/>
    <w:rsid w:val="009F6A17"/>
    <w:rsid w:val="009F711D"/>
    <w:rsid w:val="00A00DC6"/>
    <w:rsid w:val="00A01AAA"/>
    <w:rsid w:val="00A03155"/>
    <w:rsid w:val="00A069DA"/>
    <w:rsid w:val="00A07986"/>
    <w:rsid w:val="00A11D63"/>
    <w:rsid w:val="00A11F8B"/>
    <w:rsid w:val="00A138FE"/>
    <w:rsid w:val="00A15361"/>
    <w:rsid w:val="00A226A9"/>
    <w:rsid w:val="00A23F6E"/>
    <w:rsid w:val="00A243BC"/>
    <w:rsid w:val="00A25015"/>
    <w:rsid w:val="00A253DE"/>
    <w:rsid w:val="00A2540D"/>
    <w:rsid w:val="00A257CF"/>
    <w:rsid w:val="00A3082B"/>
    <w:rsid w:val="00A31B71"/>
    <w:rsid w:val="00A35A7B"/>
    <w:rsid w:val="00A35C1E"/>
    <w:rsid w:val="00A370B2"/>
    <w:rsid w:val="00A4011B"/>
    <w:rsid w:val="00A45068"/>
    <w:rsid w:val="00A47762"/>
    <w:rsid w:val="00A47B08"/>
    <w:rsid w:val="00A50487"/>
    <w:rsid w:val="00A50E83"/>
    <w:rsid w:val="00A51F66"/>
    <w:rsid w:val="00A53641"/>
    <w:rsid w:val="00A558F4"/>
    <w:rsid w:val="00A5604D"/>
    <w:rsid w:val="00A60D54"/>
    <w:rsid w:val="00A6124B"/>
    <w:rsid w:val="00A61742"/>
    <w:rsid w:val="00A65694"/>
    <w:rsid w:val="00A66387"/>
    <w:rsid w:val="00A67AF9"/>
    <w:rsid w:val="00A70702"/>
    <w:rsid w:val="00A715A1"/>
    <w:rsid w:val="00A71A0E"/>
    <w:rsid w:val="00A71AE2"/>
    <w:rsid w:val="00A71F96"/>
    <w:rsid w:val="00A7219F"/>
    <w:rsid w:val="00A73BBD"/>
    <w:rsid w:val="00A740A8"/>
    <w:rsid w:val="00A74693"/>
    <w:rsid w:val="00A74FDE"/>
    <w:rsid w:val="00A755F1"/>
    <w:rsid w:val="00A83194"/>
    <w:rsid w:val="00A845EB"/>
    <w:rsid w:val="00A84AB8"/>
    <w:rsid w:val="00A84B48"/>
    <w:rsid w:val="00A870A7"/>
    <w:rsid w:val="00A87583"/>
    <w:rsid w:val="00A90773"/>
    <w:rsid w:val="00A90AF9"/>
    <w:rsid w:val="00A92A29"/>
    <w:rsid w:val="00A93959"/>
    <w:rsid w:val="00A93AA2"/>
    <w:rsid w:val="00A946CF"/>
    <w:rsid w:val="00A96167"/>
    <w:rsid w:val="00A970AC"/>
    <w:rsid w:val="00A97A64"/>
    <w:rsid w:val="00AA35A4"/>
    <w:rsid w:val="00AA5EB0"/>
    <w:rsid w:val="00AA5FD8"/>
    <w:rsid w:val="00AA6304"/>
    <w:rsid w:val="00AB2848"/>
    <w:rsid w:val="00AB5041"/>
    <w:rsid w:val="00AB7376"/>
    <w:rsid w:val="00AC28E3"/>
    <w:rsid w:val="00AD1B8D"/>
    <w:rsid w:val="00AD3D6F"/>
    <w:rsid w:val="00AD47FD"/>
    <w:rsid w:val="00AD50E6"/>
    <w:rsid w:val="00AD5ACE"/>
    <w:rsid w:val="00AD6ECE"/>
    <w:rsid w:val="00AE09C7"/>
    <w:rsid w:val="00AE1534"/>
    <w:rsid w:val="00AE19D6"/>
    <w:rsid w:val="00AE42B1"/>
    <w:rsid w:val="00AE47CC"/>
    <w:rsid w:val="00AE4E67"/>
    <w:rsid w:val="00AE73B1"/>
    <w:rsid w:val="00AF20A5"/>
    <w:rsid w:val="00AF3974"/>
    <w:rsid w:val="00AF459D"/>
    <w:rsid w:val="00AF6F0F"/>
    <w:rsid w:val="00AF79A1"/>
    <w:rsid w:val="00AF7CAD"/>
    <w:rsid w:val="00AF7F8E"/>
    <w:rsid w:val="00B000AA"/>
    <w:rsid w:val="00B02108"/>
    <w:rsid w:val="00B043E6"/>
    <w:rsid w:val="00B047B1"/>
    <w:rsid w:val="00B06EC3"/>
    <w:rsid w:val="00B074E9"/>
    <w:rsid w:val="00B0765C"/>
    <w:rsid w:val="00B11124"/>
    <w:rsid w:val="00B1425A"/>
    <w:rsid w:val="00B16123"/>
    <w:rsid w:val="00B179CA"/>
    <w:rsid w:val="00B17C48"/>
    <w:rsid w:val="00B20334"/>
    <w:rsid w:val="00B20384"/>
    <w:rsid w:val="00B2244E"/>
    <w:rsid w:val="00B229F7"/>
    <w:rsid w:val="00B22E9C"/>
    <w:rsid w:val="00B23316"/>
    <w:rsid w:val="00B2395D"/>
    <w:rsid w:val="00B24074"/>
    <w:rsid w:val="00B3298D"/>
    <w:rsid w:val="00B3381E"/>
    <w:rsid w:val="00B369FE"/>
    <w:rsid w:val="00B377A2"/>
    <w:rsid w:val="00B4033C"/>
    <w:rsid w:val="00B403DC"/>
    <w:rsid w:val="00B40FCF"/>
    <w:rsid w:val="00B4249C"/>
    <w:rsid w:val="00B425A7"/>
    <w:rsid w:val="00B430D2"/>
    <w:rsid w:val="00B4626A"/>
    <w:rsid w:val="00B4654F"/>
    <w:rsid w:val="00B46667"/>
    <w:rsid w:val="00B5112B"/>
    <w:rsid w:val="00B51F79"/>
    <w:rsid w:val="00B5238D"/>
    <w:rsid w:val="00B5391E"/>
    <w:rsid w:val="00B53E0B"/>
    <w:rsid w:val="00B54753"/>
    <w:rsid w:val="00B54DAB"/>
    <w:rsid w:val="00B55A06"/>
    <w:rsid w:val="00B55F5C"/>
    <w:rsid w:val="00B561D0"/>
    <w:rsid w:val="00B64499"/>
    <w:rsid w:val="00B67F10"/>
    <w:rsid w:val="00B7480D"/>
    <w:rsid w:val="00B773C2"/>
    <w:rsid w:val="00B776DA"/>
    <w:rsid w:val="00B823B1"/>
    <w:rsid w:val="00B82A48"/>
    <w:rsid w:val="00B860F2"/>
    <w:rsid w:val="00B86E01"/>
    <w:rsid w:val="00B904A1"/>
    <w:rsid w:val="00B92798"/>
    <w:rsid w:val="00B93248"/>
    <w:rsid w:val="00B97B10"/>
    <w:rsid w:val="00BA1A77"/>
    <w:rsid w:val="00BA1D18"/>
    <w:rsid w:val="00BA25D8"/>
    <w:rsid w:val="00BA3336"/>
    <w:rsid w:val="00BA3B16"/>
    <w:rsid w:val="00BA595E"/>
    <w:rsid w:val="00BA5DA7"/>
    <w:rsid w:val="00BA5F0F"/>
    <w:rsid w:val="00BB2135"/>
    <w:rsid w:val="00BB286A"/>
    <w:rsid w:val="00BB3454"/>
    <w:rsid w:val="00BB3C93"/>
    <w:rsid w:val="00BB3D69"/>
    <w:rsid w:val="00BB44A5"/>
    <w:rsid w:val="00BB68BF"/>
    <w:rsid w:val="00BC07D9"/>
    <w:rsid w:val="00BC17C9"/>
    <w:rsid w:val="00BC18E9"/>
    <w:rsid w:val="00BC19C2"/>
    <w:rsid w:val="00BC2CFB"/>
    <w:rsid w:val="00BC331C"/>
    <w:rsid w:val="00BC3CC7"/>
    <w:rsid w:val="00BC614B"/>
    <w:rsid w:val="00BD0164"/>
    <w:rsid w:val="00BD36B2"/>
    <w:rsid w:val="00BD4F27"/>
    <w:rsid w:val="00BD5B3B"/>
    <w:rsid w:val="00BE0E0C"/>
    <w:rsid w:val="00BE134C"/>
    <w:rsid w:val="00BE15C4"/>
    <w:rsid w:val="00BE2C1E"/>
    <w:rsid w:val="00BE2CDB"/>
    <w:rsid w:val="00BE60ED"/>
    <w:rsid w:val="00BF1164"/>
    <w:rsid w:val="00BF2600"/>
    <w:rsid w:val="00BF3EFD"/>
    <w:rsid w:val="00BF54AB"/>
    <w:rsid w:val="00BF5F0F"/>
    <w:rsid w:val="00BF72A8"/>
    <w:rsid w:val="00C02635"/>
    <w:rsid w:val="00C057DB"/>
    <w:rsid w:val="00C07E49"/>
    <w:rsid w:val="00C1153F"/>
    <w:rsid w:val="00C126DD"/>
    <w:rsid w:val="00C12A02"/>
    <w:rsid w:val="00C138C5"/>
    <w:rsid w:val="00C13A95"/>
    <w:rsid w:val="00C14D5C"/>
    <w:rsid w:val="00C17124"/>
    <w:rsid w:val="00C1721F"/>
    <w:rsid w:val="00C2471C"/>
    <w:rsid w:val="00C25611"/>
    <w:rsid w:val="00C26D7A"/>
    <w:rsid w:val="00C26EC0"/>
    <w:rsid w:val="00C3125B"/>
    <w:rsid w:val="00C33333"/>
    <w:rsid w:val="00C33351"/>
    <w:rsid w:val="00C33520"/>
    <w:rsid w:val="00C3469B"/>
    <w:rsid w:val="00C3510E"/>
    <w:rsid w:val="00C358E6"/>
    <w:rsid w:val="00C35A96"/>
    <w:rsid w:val="00C35B36"/>
    <w:rsid w:val="00C36F38"/>
    <w:rsid w:val="00C37C56"/>
    <w:rsid w:val="00C40BED"/>
    <w:rsid w:val="00C40E9F"/>
    <w:rsid w:val="00C42879"/>
    <w:rsid w:val="00C43E23"/>
    <w:rsid w:val="00C4455F"/>
    <w:rsid w:val="00C459D5"/>
    <w:rsid w:val="00C501B5"/>
    <w:rsid w:val="00C50214"/>
    <w:rsid w:val="00C5150D"/>
    <w:rsid w:val="00C517B7"/>
    <w:rsid w:val="00C52F2A"/>
    <w:rsid w:val="00C534CE"/>
    <w:rsid w:val="00C5352A"/>
    <w:rsid w:val="00C56AA1"/>
    <w:rsid w:val="00C62D15"/>
    <w:rsid w:val="00C67255"/>
    <w:rsid w:val="00C704B3"/>
    <w:rsid w:val="00C70587"/>
    <w:rsid w:val="00C718A1"/>
    <w:rsid w:val="00C7402C"/>
    <w:rsid w:val="00C75FBF"/>
    <w:rsid w:val="00C76AD7"/>
    <w:rsid w:val="00C778A8"/>
    <w:rsid w:val="00C77AAB"/>
    <w:rsid w:val="00C80F9A"/>
    <w:rsid w:val="00C81C45"/>
    <w:rsid w:val="00C830E5"/>
    <w:rsid w:val="00C84A14"/>
    <w:rsid w:val="00C8625A"/>
    <w:rsid w:val="00C86689"/>
    <w:rsid w:val="00C87495"/>
    <w:rsid w:val="00C9138F"/>
    <w:rsid w:val="00C91693"/>
    <w:rsid w:val="00C91D0A"/>
    <w:rsid w:val="00C92F95"/>
    <w:rsid w:val="00C9328D"/>
    <w:rsid w:val="00C93452"/>
    <w:rsid w:val="00C95CC5"/>
    <w:rsid w:val="00C96060"/>
    <w:rsid w:val="00C96CAA"/>
    <w:rsid w:val="00C96DFF"/>
    <w:rsid w:val="00CA0D87"/>
    <w:rsid w:val="00CA7664"/>
    <w:rsid w:val="00CB15F6"/>
    <w:rsid w:val="00CB1B2F"/>
    <w:rsid w:val="00CB1D3C"/>
    <w:rsid w:val="00CB6262"/>
    <w:rsid w:val="00CB77F0"/>
    <w:rsid w:val="00CB7D67"/>
    <w:rsid w:val="00CC4801"/>
    <w:rsid w:val="00CC63D7"/>
    <w:rsid w:val="00CD0D8E"/>
    <w:rsid w:val="00CD33C1"/>
    <w:rsid w:val="00CD6087"/>
    <w:rsid w:val="00CD76AF"/>
    <w:rsid w:val="00CE016B"/>
    <w:rsid w:val="00CE0EBC"/>
    <w:rsid w:val="00CE2EC9"/>
    <w:rsid w:val="00CE60A7"/>
    <w:rsid w:val="00CE6255"/>
    <w:rsid w:val="00CE69EA"/>
    <w:rsid w:val="00CE79AD"/>
    <w:rsid w:val="00CF01C7"/>
    <w:rsid w:val="00CF0CFE"/>
    <w:rsid w:val="00CF1FAA"/>
    <w:rsid w:val="00CF2127"/>
    <w:rsid w:val="00CF2D21"/>
    <w:rsid w:val="00CF63E8"/>
    <w:rsid w:val="00D001F6"/>
    <w:rsid w:val="00D01B49"/>
    <w:rsid w:val="00D01C7C"/>
    <w:rsid w:val="00D064FD"/>
    <w:rsid w:val="00D06B86"/>
    <w:rsid w:val="00D1201B"/>
    <w:rsid w:val="00D12D20"/>
    <w:rsid w:val="00D14BE3"/>
    <w:rsid w:val="00D14F4E"/>
    <w:rsid w:val="00D1629A"/>
    <w:rsid w:val="00D16A54"/>
    <w:rsid w:val="00D16DF2"/>
    <w:rsid w:val="00D177DA"/>
    <w:rsid w:val="00D2081A"/>
    <w:rsid w:val="00D21492"/>
    <w:rsid w:val="00D2492C"/>
    <w:rsid w:val="00D26AD4"/>
    <w:rsid w:val="00D2726C"/>
    <w:rsid w:val="00D27548"/>
    <w:rsid w:val="00D3257E"/>
    <w:rsid w:val="00D33260"/>
    <w:rsid w:val="00D351A9"/>
    <w:rsid w:val="00D36CCC"/>
    <w:rsid w:val="00D40B84"/>
    <w:rsid w:val="00D4244E"/>
    <w:rsid w:val="00D4429C"/>
    <w:rsid w:val="00D44349"/>
    <w:rsid w:val="00D4460F"/>
    <w:rsid w:val="00D44DA8"/>
    <w:rsid w:val="00D45257"/>
    <w:rsid w:val="00D4534D"/>
    <w:rsid w:val="00D45E0C"/>
    <w:rsid w:val="00D46A50"/>
    <w:rsid w:val="00D46FBB"/>
    <w:rsid w:val="00D505C3"/>
    <w:rsid w:val="00D51C3F"/>
    <w:rsid w:val="00D5389D"/>
    <w:rsid w:val="00D5428D"/>
    <w:rsid w:val="00D54F2B"/>
    <w:rsid w:val="00D561C2"/>
    <w:rsid w:val="00D57CB1"/>
    <w:rsid w:val="00D62145"/>
    <w:rsid w:val="00D652EE"/>
    <w:rsid w:val="00D66563"/>
    <w:rsid w:val="00D71B63"/>
    <w:rsid w:val="00D77B57"/>
    <w:rsid w:val="00D77F5E"/>
    <w:rsid w:val="00D83A52"/>
    <w:rsid w:val="00D843E6"/>
    <w:rsid w:val="00D85A58"/>
    <w:rsid w:val="00D863E2"/>
    <w:rsid w:val="00D9237F"/>
    <w:rsid w:val="00D92D6D"/>
    <w:rsid w:val="00D93058"/>
    <w:rsid w:val="00D95179"/>
    <w:rsid w:val="00D97DBF"/>
    <w:rsid w:val="00DA1DBB"/>
    <w:rsid w:val="00DA39BE"/>
    <w:rsid w:val="00DB1A2F"/>
    <w:rsid w:val="00DB39F8"/>
    <w:rsid w:val="00DB4185"/>
    <w:rsid w:val="00DB4FA6"/>
    <w:rsid w:val="00DB6C33"/>
    <w:rsid w:val="00DC28D9"/>
    <w:rsid w:val="00DC3082"/>
    <w:rsid w:val="00DC498F"/>
    <w:rsid w:val="00DC6496"/>
    <w:rsid w:val="00DD1DA9"/>
    <w:rsid w:val="00DD210D"/>
    <w:rsid w:val="00DD3543"/>
    <w:rsid w:val="00DD4319"/>
    <w:rsid w:val="00DD4F9B"/>
    <w:rsid w:val="00DE04F3"/>
    <w:rsid w:val="00DE1BC7"/>
    <w:rsid w:val="00DE1D56"/>
    <w:rsid w:val="00DE2C4D"/>
    <w:rsid w:val="00DE369F"/>
    <w:rsid w:val="00DE7A0B"/>
    <w:rsid w:val="00DF18E4"/>
    <w:rsid w:val="00DF2D5E"/>
    <w:rsid w:val="00DF406D"/>
    <w:rsid w:val="00DF5B09"/>
    <w:rsid w:val="00DF5B82"/>
    <w:rsid w:val="00DF662D"/>
    <w:rsid w:val="00DF693A"/>
    <w:rsid w:val="00E01374"/>
    <w:rsid w:val="00E05D4D"/>
    <w:rsid w:val="00E06B09"/>
    <w:rsid w:val="00E06DD5"/>
    <w:rsid w:val="00E11634"/>
    <w:rsid w:val="00E1250C"/>
    <w:rsid w:val="00E13E57"/>
    <w:rsid w:val="00E14939"/>
    <w:rsid w:val="00E16477"/>
    <w:rsid w:val="00E173ED"/>
    <w:rsid w:val="00E231E8"/>
    <w:rsid w:val="00E24B19"/>
    <w:rsid w:val="00E27CDA"/>
    <w:rsid w:val="00E30DDE"/>
    <w:rsid w:val="00E316E2"/>
    <w:rsid w:val="00E349C4"/>
    <w:rsid w:val="00E34E67"/>
    <w:rsid w:val="00E34E8B"/>
    <w:rsid w:val="00E40C41"/>
    <w:rsid w:val="00E44219"/>
    <w:rsid w:val="00E4492D"/>
    <w:rsid w:val="00E44A16"/>
    <w:rsid w:val="00E45D8E"/>
    <w:rsid w:val="00E46EC8"/>
    <w:rsid w:val="00E479F8"/>
    <w:rsid w:val="00E50242"/>
    <w:rsid w:val="00E5050D"/>
    <w:rsid w:val="00E51264"/>
    <w:rsid w:val="00E51913"/>
    <w:rsid w:val="00E51A29"/>
    <w:rsid w:val="00E55F3A"/>
    <w:rsid w:val="00E56544"/>
    <w:rsid w:val="00E568B2"/>
    <w:rsid w:val="00E60EA0"/>
    <w:rsid w:val="00E611BF"/>
    <w:rsid w:val="00E727E5"/>
    <w:rsid w:val="00E72C09"/>
    <w:rsid w:val="00E751BA"/>
    <w:rsid w:val="00E81B9F"/>
    <w:rsid w:val="00E85164"/>
    <w:rsid w:val="00E87584"/>
    <w:rsid w:val="00E8786B"/>
    <w:rsid w:val="00E90206"/>
    <w:rsid w:val="00E904F0"/>
    <w:rsid w:val="00E95FC0"/>
    <w:rsid w:val="00EA09C1"/>
    <w:rsid w:val="00EA1328"/>
    <w:rsid w:val="00EA1FE7"/>
    <w:rsid w:val="00EA237F"/>
    <w:rsid w:val="00EA27D7"/>
    <w:rsid w:val="00EA480D"/>
    <w:rsid w:val="00EA6C85"/>
    <w:rsid w:val="00EB20F5"/>
    <w:rsid w:val="00EB251F"/>
    <w:rsid w:val="00EB27D5"/>
    <w:rsid w:val="00EB348E"/>
    <w:rsid w:val="00EB3C91"/>
    <w:rsid w:val="00EB4E1C"/>
    <w:rsid w:val="00EB5AC6"/>
    <w:rsid w:val="00EB6A4F"/>
    <w:rsid w:val="00EB6F14"/>
    <w:rsid w:val="00EC06C9"/>
    <w:rsid w:val="00EC0DD0"/>
    <w:rsid w:val="00EC56AC"/>
    <w:rsid w:val="00EC57FE"/>
    <w:rsid w:val="00EC7054"/>
    <w:rsid w:val="00ED005F"/>
    <w:rsid w:val="00ED08ED"/>
    <w:rsid w:val="00ED1BA2"/>
    <w:rsid w:val="00ED2F9A"/>
    <w:rsid w:val="00ED49BC"/>
    <w:rsid w:val="00ED50E9"/>
    <w:rsid w:val="00ED58B2"/>
    <w:rsid w:val="00ED59F4"/>
    <w:rsid w:val="00ED73E2"/>
    <w:rsid w:val="00EE1060"/>
    <w:rsid w:val="00EE25EA"/>
    <w:rsid w:val="00EE5564"/>
    <w:rsid w:val="00EF2074"/>
    <w:rsid w:val="00EF261A"/>
    <w:rsid w:val="00EF3C1D"/>
    <w:rsid w:val="00EF5229"/>
    <w:rsid w:val="00EF7624"/>
    <w:rsid w:val="00F0608F"/>
    <w:rsid w:val="00F062BE"/>
    <w:rsid w:val="00F10E9C"/>
    <w:rsid w:val="00F113B0"/>
    <w:rsid w:val="00F12863"/>
    <w:rsid w:val="00F2107C"/>
    <w:rsid w:val="00F238B1"/>
    <w:rsid w:val="00F23B5A"/>
    <w:rsid w:val="00F2491D"/>
    <w:rsid w:val="00F30CB8"/>
    <w:rsid w:val="00F3169B"/>
    <w:rsid w:val="00F356A5"/>
    <w:rsid w:val="00F402AF"/>
    <w:rsid w:val="00F40641"/>
    <w:rsid w:val="00F40717"/>
    <w:rsid w:val="00F40BE8"/>
    <w:rsid w:val="00F4232C"/>
    <w:rsid w:val="00F425C1"/>
    <w:rsid w:val="00F453A4"/>
    <w:rsid w:val="00F454C5"/>
    <w:rsid w:val="00F47319"/>
    <w:rsid w:val="00F535DA"/>
    <w:rsid w:val="00F54472"/>
    <w:rsid w:val="00F57D16"/>
    <w:rsid w:val="00F603F9"/>
    <w:rsid w:val="00F61545"/>
    <w:rsid w:val="00F634AC"/>
    <w:rsid w:val="00F63BE2"/>
    <w:rsid w:val="00F67A98"/>
    <w:rsid w:val="00F70147"/>
    <w:rsid w:val="00F703FC"/>
    <w:rsid w:val="00F7217E"/>
    <w:rsid w:val="00F753B3"/>
    <w:rsid w:val="00F75AAD"/>
    <w:rsid w:val="00F83FFA"/>
    <w:rsid w:val="00F84C75"/>
    <w:rsid w:val="00F84C86"/>
    <w:rsid w:val="00F91D39"/>
    <w:rsid w:val="00F9231D"/>
    <w:rsid w:val="00F932C0"/>
    <w:rsid w:val="00F95AA0"/>
    <w:rsid w:val="00F9689A"/>
    <w:rsid w:val="00F96CC6"/>
    <w:rsid w:val="00FA5D65"/>
    <w:rsid w:val="00FA7A98"/>
    <w:rsid w:val="00FB04FD"/>
    <w:rsid w:val="00FB183D"/>
    <w:rsid w:val="00FB1A3C"/>
    <w:rsid w:val="00FB2E54"/>
    <w:rsid w:val="00FB3ECE"/>
    <w:rsid w:val="00FB6168"/>
    <w:rsid w:val="00FB6F9C"/>
    <w:rsid w:val="00FB7C0F"/>
    <w:rsid w:val="00FB7C55"/>
    <w:rsid w:val="00FC1AB2"/>
    <w:rsid w:val="00FC1B1C"/>
    <w:rsid w:val="00FC22AA"/>
    <w:rsid w:val="00FC2EFE"/>
    <w:rsid w:val="00FC30D2"/>
    <w:rsid w:val="00FC6290"/>
    <w:rsid w:val="00FC7A63"/>
    <w:rsid w:val="00FD064D"/>
    <w:rsid w:val="00FD13B9"/>
    <w:rsid w:val="00FD1B11"/>
    <w:rsid w:val="00FD6637"/>
    <w:rsid w:val="00FE0529"/>
    <w:rsid w:val="00FE2E27"/>
    <w:rsid w:val="00FE3468"/>
    <w:rsid w:val="00FE3DD6"/>
    <w:rsid w:val="00FE5AAF"/>
    <w:rsid w:val="00FE707E"/>
    <w:rsid w:val="00FF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6DF760-C207-4950-98AD-F6239A2F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81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style>
  <w:style w:type="paragraph" w:styleId="BalloonText">
    <w:name w:val="Balloon Text"/>
    <w:basedOn w:val="Normal"/>
    <w:link w:val="BalloonTextChar"/>
    <w:uiPriority w:val="99"/>
    <w:semiHidden/>
    <w:rsid w:val="00227B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27B68"/>
    <w:rPr>
      <w:rFonts w:ascii="Tahoma" w:hAnsi="Tahoma" w:cs="Tahoma"/>
      <w:sz w:val="16"/>
      <w:szCs w:val="16"/>
    </w:rPr>
  </w:style>
  <w:style w:type="paragraph" w:styleId="BodyText">
    <w:name w:val="Body Text"/>
    <w:basedOn w:val="Normal"/>
    <w:link w:val="BodyTextChar"/>
    <w:rsid w:val="00F2491D"/>
    <w:pPr>
      <w:autoSpaceDE w:val="0"/>
      <w:autoSpaceDN w:val="0"/>
      <w:adjustRightInd w:val="0"/>
      <w:spacing w:after="0" w:line="240" w:lineRule="auto"/>
      <w:jc w:val="center"/>
    </w:pPr>
    <w:rPr>
      <w:rFonts w:ascii="Times New Roman" w:eastAsia="Times New Roman" w:hAnsi="Times New Roman" w:cs="Times New Roman"/>
      <w:b/>
      <w:bCs/>
      <w:sz w:val="28"/>
      <w:szCs w:val="28"/>
      <w:lang w:eastAsia="ro-RO"/>
    </w:rPr>
  </w:style>
  <w:style w:type="character" w:customStyle="1" w:styleId="BodyTextChar">
    <w:name w:val="Body Text Char"/>
    <w:basedOn w:val="DefaultParagraphFont"/>
    <w:link w:val="BodyText"/>
    <w:rsid w:val="00F2491D"/>
    <w:rPr>
      <w:rFonts w:ascii="Times New Roman" w:eastAsia="Times New Roman" w:hAnsi="Times New Roman"/>
      <w:b/>
      <w:bCs/>
      <w:sz w:val="28"/>
      <w:szCs w:val="28"/>
    </w:rPr>
  </w:style>
  <w:style w:type="paragraph" w:styleId="Header">
    <w:name w:val="header"/>
    <w:basedOn w:val="Normal"/>
    <w:link w:val="HeaderChar"/>
    <w:uiPriority w:val="99"/>
    <w:unhideWhenUsed/>
    <w:rsid w:val="005301C2"/>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01C2"/>
    <w:rPr>
      <w:rFonts w:cs="Calibri"/>
      <w:sz w:val="22"/>
      <w:szCs w:val="22"/>
      <w:lang w:eastAsia="en-US"/>
    </w:rPr>
  </w:style>
  <w:style w:type="paragraph" w:styleId="ListParagraph">
    <w:name w:val="List Paragraph"/>
    <w:basedOn w:val="Normal"/>
    <w:uiPriority w:val="34"/>
    <w:qFormat/>
    <w:rsid w:val="005F1025"/>
    <w:pPr>
      <w:ind w:left="720"/>
      <w:contextualSpacing/>
    </w:pPr>
  </w:style>
  <w:style w:type="paragraph" w:styleId="BodyTextIndent">
    <w:name w:val="Body Text Indent"/>
    <w:basedOn w:val="Normal"/>
    <w:link w:val="BodyTextIndentChar"/>
    <w:uiPriority w:val="99"/>
    <w:semiHidden/>
    <w:unhideWhenUsed/>
    <w:rsid w:val="003F4241"/>
    <w:pPr>
      <w:spacing w:after="120"/>
      <w:ind w:left="283"/>
    </w:pPr>
  </w:style>
  <w:style w:type="character" w:customStyle="1" w:styleId="BodyTextIndentChar">
    <w:name w:val="Body Text Indent Char"/>
    <w:basedOn w:val="DefaultParagraphFont"/>
    <w:link w:val="BodyTextIndent"/>
    <w:uiPriority w:val="99"/>
    <w:semiHidden/>
    <w:rsid w:val="003F4241"/>
    <w:rPr>
      <w:rFonts w:cs="Calibri"/>
      <w:sz w:val="22"/>
      <w:szCs w:val="22"/>
      <w:lang w:eastAsia="en-US"/>
    </w:rPr>
  </w:style>
  <w:style w:type="character" w:styleId="Hyperlink">
    <w:name w:val="Hyperlink"/>
    <w:basedOn w:val="DefaultParagraphFont"/>
    <w:uiPriority w:val="99"/>
    <w:unhideWhenUsed/>
    <w:rsid w:val="0029606E"/>
    <w:rPr>
      <w:color w:val="0000FF" w:themeColor="hyperlink"/>
      <w:u w:val="single"/>
    </w:rPr>
  </w:style>
  <w:style w:type="paragraph" w:styleId="NoSpacing">
    <w:name w:val="No Spacing"/>
    <w:uiPriority w:val="1"/>
    <w:qFormat/>
    <w:rsid w:val="00B82A48"/>
    <w:rPr>
      <w:rFonts w:cs="Calibri"/>
      <w:sz w:val="22"/>
      <w:szCs w:val="22"/>
      <w:lang w:eastAsia="en-US"/>
    </w:rPr>
  </w:style>
  <w:style w:type="character" w:styleId="Emphasis">
    <w:name w:val="Emphasis"/>
    <w:basedOn w:val="DefaultParagraphFont"/>
    <w:qFormat/>
    <w:locked/>
    <w:rsid w:val="002059E2"/>
    <w:rPr>
      <w:i/>
      <w:iCs/>
    </w:rPr>
  </w:style>
  <w:style w:type="character" w:customStyle="1" w:styleId="rvts1">
    <w:name w:val="rvts1"/>
    <w:rsid w:val="00B93248"/>
  </w:style>
  <w:style w:type="paragraph" w:customStyle="1" w:styleId="rvps1">
    <w:name w:val="rvps1"/>
    <w:basedOn w:val="Normal"/>
    <w:rsid w:val="00B93248"/>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4326">
      <w:bodyDiv w:val="1"/>
      <w:marLeft w:val="0"/>
      <w:marRight w:val="0"/>
      <w:marTop w:val="0"/>
      <w:marBottom w:val="0"/>
      <w:divBdr>
        <w:top w:val="none" w:sz="0" w:space="0" w:color="auto"/>
        <w:left w:val="none" w:sz="0" w:space="0" w:color="auto"/>
        <w:bottom w:val="none" w:sz="0" w:space="0" w:color="auto"/>
        <w:right w:val="none" w:sz="0" w:space="0" w:color="auto"/>
      </w:divBdr>
    </w:div>
    <w:div w:id="261574157">
      <w:bodyDiv w:val="1"/>
      <w:marLeft w:val="0"/>
      <w:marRight w:val="0"/>
      <w:marTop w:val="0"/>
      <w:marBottom w:val="0"/>
      <w:divBdr>
        <w:top w:val="none" w:sz="0" w:space="0" w:color="auto"/>
        <w:left w:val="none" w:sz="0" w:space="0" w:color="auto"/>
        <w:bottom w:val="none" w:sz="0" w:space="0" w:color="auto"/>
        <w:right w:val="none" w:sz="0" w:space="0" w:color="auto"/>
      </w:divBdr>
    </w:div>
    <w:div w:id="545340678">
      <w:bodyDiv w:val="1"/>
      <w:marLeft w:val="0"/>
      <w:marRight w:val="0"/>
      <w:marTop w:val="0"/>
      <w:marBottom w:val="0"/>
      <w:divBdr>
        <w:top w:val="none" w:sz="0" w:space="0" w:color="auto"/>
        <w:left w:val="none" w:sz="0" w:space="0" w:color="auto"/>
        <w:bottom w:val="none" w:sz="0" w:space="0" w:color="auto"/>
        <w:right w:val="none" w:sz="0" w:space="0" w:color="auto"/>
      </w:divBdr>
    </w:div>
    <w:div w:id="1180705735">
      <w:marLeft w:val="0"/>
      <w:marRight w:val="0"/>
      <w:marTop w:val="0"/>
      <w:marBottom w:val="0"/>
      <w:divBdr>
        <w:top w:val="none" w:sz="0" w:space="0" w:color="auto"/>
        <w:left w:val="none" w:sz="0" w:space="0" w:color="auto"/>
        <w:bottom w:val="none" w:sz="0" w:space="0" w:color="auto"/>
        <w:right w:val="none" w:sz="0" w:space="0" w:color="auto"/>
      </w:divBdr>
    </w:div>
    <w:div w:id="1597638026">
      <w:bodyDiv w:val="1"/>
      <w:marLeft w:val="0"/>
      <w:marRight w:val="0"/>
      <w:marTop w:val="0"/>
      <w:marBottom w:val="0"/>
      <w:divBdr>
        <w:top w:val="none" w:sz="0" w:space="0" w:color="auto"/>
        <w:left w:val="none" w:sz="0" w:space="0" w:color="auto"/>
        <w:bottom w:val="none" w:sz="0" w:space="0" w:color="auto"/>
        <w:right w:val="none" w:sz="0" w:space="0" w:color="auto"/>
      </w:divBdr>
    </w:div>
    <w:div w:id="15977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APPS</Company>
  <LinksUpToDate>false</LinksUpToDate>
  <CharactersWithSpaces>11750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Ionita Mihaela</dc:creator>
  <cp:lastModifiedBy>User</cp:lastModifiedBy>
  <cp:revision>3</cp:revision>
  <cp:lastPrinted>2025-01-13T10:27:00Z</cp:lastPrinted>
  <dcterms:created xsi:type="dcterms:W3CDTF">2025-01-13T10:22:00Z</dcterms:created>
  <dcterms:modified xsi:type="dcterms:W3CDTF">2025-01-13T10:28:00Z</dcterms:modified>
</cp:coreProperties>
</file>