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783C" w14:textId="77777777" w:rsidR="008A49B6" w:rsidRPr="006F007C" w:rsidRDefault="008A49B6" w:rsidP="008A49B6">
      <w:pPr>
        <w:spacing w:after="0"/>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GUVERNUL ROMÂNIEI</w:t>
      </w:r>
    </w:p>
    <w:p w14:paraId="45EC7DB9" w14:textId="77777777" w:rsidR="008A49B6" w:rsidRPr="006F007C" w:rsidRDefault="008A49B6" w:rsidP="008A49B6">
      <w:pPr>
        <w:spacing w:after="0"/>
        <w:jc w:val="center"/>
        <w:rPr>
          <w:rFonts w:ascii="Times New Roman" w:hAnsi="Times New Roman" w:cs="Times New Roman"/>
          <w:b/>
          <w:sz w:val="24"/>
          <w:szCs w:val="24"/>
          <w:lang w:val="ro-RO"/>
        </w:rPr>
      </w:pPr>
    </w:p>
    <w:p w14:paraId="1C9FF993" w14:textId="77777777" w:rsidR="008A49B6" w:rsidRPr="006F007C" w:rsidRDefault="008A49B6" w:rsidP="008A49B6">
      <w:pPr>
        <w:spacing w:after="0"/>
        <w:jc w:val="center"/>
        <w:rPr>
          <w:rFonts w:ascii="Times New Roman" w:hAnsi="Times New Roman" w:cs="Times New Roman"/>
          <w:b/>
          <w:sz w:val="24"/>
          <w:szCs w:val="24"/>
          <w:lang w:val="ro-RO"/>
        </w:rPr>
      </w:pPr>
      <w:r w:rsidRPr="006F007C">
        <w:rPr>
          <w:rFonts w:ascii="Times New Roman" w:hAnsi="Times New Roman" w:cs="Times New Roman"/>
          <w:b/>
          <w:noProof/>
          <w:sz w:val="24"/>
          <w:szCs w:val="24"/>
        </w:rPr>
        <w:drawing>
          <wp:inline distT="0" distB="0" distL="0" distR="0" wp14:anchorId="43C75FCA" wp14:editId="52B29B7A">
            <wp:extent cx="695325" cy="774065"/>
            <wp:effectExtent l="0" t="0" r="9525" b="6985"/>
            <wp:docPr id="2" name="Picture 2"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74065"/>
                    </a:xfrm>
                    <a:prstGeom prst="rect">
                      <a:avLst/>
                    </a:prstGeom>
                    <a:noFill/>
                    <a:ln>
                      <a:noFill/>
                    </a:ln>
                  </pic:spPr>
                </pic:pic>
              </a:graphicData>
            </a:graphic>
          </wp:inline>
        </w:drawing>
      </w:r>
    </w:p>
    <w:p w14:paraId="40364E4D" w14:textId="77777777" w:rsidR="008A49B6" w:rsidRPr="006F007C" w:rsidRDefault="008A49B6" w:rsidP="008A49B6">
      <w:pPr>
        <w:pStyle w:val="NoSpacing"/>
        <w:spacing w:line="276" w:lineRule="auto"/>
        <w:jc w:val="center"/>
        <w:rPr>
          <w:rFonts w:ascii="Times New Roman" w:hAnsi="Times New Roman" w:cs="Times New Roman"/>
          <w:b/>
          <w:sz w:val="24"/>
          <w:szCs w:val="24"/>
          <w:lang w:val="ro-RO"/>
        </w:rPr>
      </w:pPr>
    </w:p>
    <w:p w14:paraId="7E66A7E6" w14:textId="77777777" w:rsidR="008A49B6" w:rsidRPr="006F007C" w:rsidRDefault="008A49B6" w:rsidP="008A49B6">
      <w:pPr>
        <w:pStyle w:val="NoSpacing"/>
        <w:spacing w:line="276" w:lineRule="auto"/>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ORDONANȚĂ</w:t>
      </w:r>
    </w:p>
    <w:p w14:paraId="43443125" w14:textId="77777777" w:rsidR="008A49B6" w:rsidRPr="006F007C" w:rsidRDefault="008A49B6" w:rsidP="008A49B6">
      <w:pPr>
        <w:autoSpaceDE w:val="0"/>
        <w:autoSpaceDN w:val="0"/>
        <w:adjustRightInd w:val="0"/>
        <w:spacing w:after="0"/>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pentru modificarea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completarea unor acte normative</w:t>
      </w:r>
    </w:p>
    <w:p w14:paraId="2A1E2565" w14:textId="77777777" w:rsidR="008A49B6" w:rsidRPr="006F007C" w:rsidRDefault="008A49B6" w:rsidP="008A49B6">
      <w:pPr>
        <w:autoSpaceDE w:val="0"/>
        <w:autoSpaceDN w:val="0"/>
        <w:adjustRightInd w:val="0"/>
        <w:spacing w:after="0"/>
        <w:jc w:val="center"/>
        <w:rPr>
          <w:rFonts w:ascii="Times New Roman" w:hAnsi="Times New Roman" w:cs="Times New Roman"/>
          <w:b/>
          <w:sz w:val="24"/>
          <w:szCs w:val="24"/>
          <w:lang w:val="ro-RO"/>
        </w:rPr>
      </w:pP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pentru stabilirea unor măsuri în domeniul </w:t>
      </w:r>
      <w:proofErr w:type="spellStart"/>
      <w:r w:rsidRPr="006F007C">
        <w:rPr>
          <w:rFonts w:ascii="Times New Roman" w:hAnsi="Times New Roman" w:cs="Times New Roman"/>
          <w:b/>
          <w:sz w:val="24"/>
          <w:szCs w:val="24"/>
          <w:lang w:val="ro-RO"/>
        </w:rPr>
        <w:t>sănătăţii</w:t>
      </w:r>
      <w:proofErr w:type="spellEnd"/>
    </w:p>
    <w:p w14:paraId="618D5C12" w14:textId="77777777" w:rsidR="008A49B6" w:rsidRPr="006F007C" w:rsidRDefault="008A49B6" w:rsidP="008A49B6">
      <w:pPr>
        <w:spacing w:after="0"/>
        <w:jc w:val="both"/>
        <w:rPr>
          <w:rFonts w:ascii="Times New Roman" w:hAnsi="Times New Roman" w:cs="Times New Roman"/>
          <w:b/>
          <w:sz w:val="24"/>
          <w:szCs w:val="24"/>
          <w:lang w:val="ro-RO"/>
        </w:rPr>
      </w:pPr>
    </w:p>
    <w:p w14:paraId="07120A37" w14:textId="77777777" w:rsidR="008A49B6" w:rsidRPr="006F007C" w:rsidRDefault="008A49B6" w:rsidP="008A49B6">
      <w:pPr>
        <w:autoSpaceDE w:val="0"/>
        <w:autoSpaceDN w:val="0"/>
        <w:adjustRightInd w:val="0"/>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w:t>
      </w:r>
      <w:r w:rsidRPr="006F007C">
        <w:rPr>
          <w:rFonts w:ascii="Times New Roman" w:hAnsi="Times New Roman" w:cs="Times New Roman"/>
          <w:sz w:val="24"/>
          <w:szCs w:val="24"/>
          <w:lang w:val="ro-RO"/>
        </w:rPr>
        <w:tab/>
        <w:t xml:space="preserve">În temeiul art. 108 din </w:t>
      </w:r>
      <w:proofErr w:type="spellStart"/>
      <w:r w:rsidRPr="006F007C">
        <w:rPr>
          <w:rFonts w:ascii="Times New Roman" w:hAnsi="Times New Roman" w:cs="Times New Roman"/>
          <w:sz w:val="24"/>
          <w:szCs w:val="24"/>
          <w:lang w:val="ro-RO"/>
        </w:rPr>
        <w:t>Constituţia</w:t>
      </w:r>
      <w:proofErr w:type="spellEnd"/>
      <w:r w:rsidRPr="006F007C">
        <w:rPr>
          <w:rFonts w:ascii="Times New Roman" w:hAnsi="Times New Roman" w:cs="Times New Roman"/>
          <w:sz w:val="24"/>
          <w:szCs w:val="24"/>
          <w:lang w:val="ro-RO"/>
        </w:rPr>
        <w:t xml:space="preserve"> României, republicată,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al art. 1 pct. VI.4 din Legea nr. 134/2025 privind abilitarea Guvernului de a emite </w:t>
      </w:r>
      <w:proofErr w:type="spellStart"/>
      <w:r w:rsidRPr="006F007C">
        <w:rPr>
          <w:rFonts w:ascii="Times New Roman" w:hAnsi="Times New Roman" w:cs="Times New Roman"/>
          <w:sz w:val="24"/>
          <w:szCs w:val="24"/>
          <w:lang w:val="ro-RO"/>
        </w:rPr>
        <w:t>ordonanţe</w:t>
      </w:r>
      <w:proofErr w:type="spellEnd"/>
      <w:r w:rsidRPr="006F007C">
        <w:rPr>
          <w:rFonts w:ascii="Times New Roman" w:hAnsi="Times New Roman" w:cs="Times New Roman"/>
          <w:sz w:val="24"/>
          <w:szCs w:val="24"/>
          <w:lang w:val="ro-RO"/>
        </w:rPr>
        <w:t>,</w:t>
      </w:r>
    </w:p>
    <w:p w14:paraId="5A1E9421" w14:textId="77777777" w:rsidR="008A49B6" w:rsidRPr="006F007C" w:rsidRDefault="008A49B6" w:rsidP="008A49B6">
      <w:pPr>
        <w:autoSpaceDE w:val="0"/>
        <w:autoSpaceDN w:val="0"/>
        <w:adjustRightInd w:val="0"/>
        <w:spacing w:after="0"/>
        <w:jc w:val="both"/>
        <w:rPr>
          <w:rFonts w:ascii="Times New Roman" w:hAnsi="Times New Roman" w:cs="Times New Roman"/>
          <w:sz w:val="24"/>
          <w:szCs w:val="24"/>
          <w:lang w:val="ro-RO"/>
        </w:rPr>
      </w:pPr>
    </w:p>
    <w:p w14:paraId="6225A003" w14:textId="77777777" w:rsidR="008A49B6" w:rsidRPr="006F007C" w:rsidRDefault="008A49B6" w:rsidP="008A49B6">
      <w:pPr>
        <w:autoSpaceDE w:val="0"/>
        <w:autoSpaceDN w:val="0"/>
        <w:adjustRightInd w:val="0"/>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w:t>
      </w:r>
      <w:r w:rsidRPr="006F007C">
        <w:rPr>
          <w:rFonts w:ascii="Times New Roman" w:hAnsi="Times New Roman" w:cs="Times New Roman"/>
          <w:sz w:val="24"/>
          <w:szCs w:val="24"/>
          <w:lang w:val="ro-RO"/>
        </w:rPr>
        <w:tab/>
      </w:r>
      <w:r w:rsidRPr="006F007C">
        <w:rPr>
          <w:rFonts w:ascii="Times New Roman" w:hAnsi="Times New Roman" w:cs="Times New Roman"/>
          <w:b/>
          <w:bCs/>
          <w:sz w:val="24"/>
          <w:szCs w:val="24"/>
          <w:lang w:val="ro-RO"/>
        </w:rPr>
        <w:t>Guvernul României</w:t>
      </w:r>
      <w:r w:rsidRPr="006F007C">
        <w:rPr>
          <w:rFonts w:ascii="Times New Roman" w:hAnsi="Times New Roman" w:cs="Times New Roman"/>
          <w:sz w:val="24"/>
          <w:szCs w:val="24"/>
          <w:lang w:val="ro-RO"/>
        </w:rPr>
        <w:t xml:space="preserve"> adoptă prezenta </w:t>
      </w:r>
      <w:proofErr w:type="spellStart"/>
      <w:r w:rsidRPr="006F007C">
        <w:rPr>
          <w:rFonts w:ascii="Times New Roman" w:hAnsi="Times New Roman" w:cs="Times New Roman"/>
          <w:sz w:val="24"/>
          <w:szCs w:val="24"/>
          <w:lang w:val="ro-RO"/>
        </w:rPr>
        <w:t>ordonanţă</w:t>
      </w:r>
      <w:proofErr w:type="spellEnd"/>
      <w:r w:rsidRPr="006F007C">
        <w:rPr>
          <w:rFonts w:ascii="Times New Roman" w:hAnsi="Times New Roman" w:cs="Times New Roman"/>
          <w:sz w:val="24"/>
          <w:szCs w:val="24"/>
          <w:lang w:val="ro-RO"/>
        </w:rPr>
        <w:t>.</w:t>
      </w:r>
    </w:p>
    <w:p w14:paraId="58786DC0" w14:textId="77777777" w:rsidR="008A49B6" w:rsidRPr="006F007C" w:rsidRDefault="008A49B6" w:rsidP="008A49B6">
      <w:pPr>
        <w:spacing w:after="0"/>
        <w:jc w:val="both"/>
        <w:rPr>
          <w:rFonts w:ascii="Times New Roman" w:hAnsi="Times New Roman" w:cs="Times New Roman"/>
          <w:sz w:val="24"/>
          <w:szCs w:val="24"/>
          <w:lang w:val="ro-RO"/>
        </w:rPr>
      </w:pPr>
    </w:p>
    <w:p w14:paraId="1F1756B6" w14:textId="77777777" w:rsidR="008A49B6" w:rsidRPr="006F007C" w:rsidRDefault="008A49B6" w:rsidP="008A49B6">
      <w:pPr>
        <w:autoSpaceDE w:val="0"/>
        <w:autoSpaceDN w:val="0"/>
        <w:adjustRightInd w:val="0"/>
        <w:spacing w:after="0"/>
        <w:ind w:firstLine="708"/>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 xml:space="preserve">ART. I </w:t>
      </w:r>
      <w:r w:rsidRPr="006F007C">
        <w:rPr>
          <w:rFonts w:ascii="Times New Roman" w:hAnsi="Times New Roman" w:cs="Times New Roman"/>
          <w:sz w:val="24"/>
          <w:szCs w:val="24"/>
          <w:lang w:val="ro-RO"/>
        </w:rPr>
        <w:t xml:space="preserve">– Legea nr. 95/2006 privind reforma în domeniul </w:t>
      </w:r>
      <w:proofErr w:type="spellStart"/>
      <w:r w:rsidRPr="006F007C">
        <w:rPr>
          <w:rFonts w:ascii="Times New Roman" w:hAnsi="Times New Roman" w:cs="Times New Roman"/>
          <w:sz w:val="24"/>
          <w:szCs w:val="24"/>
          <w:lang w:val="ro-RO"/>
        </w:rPr>
        <w:t>sănătăţii</w:t>
      </w:r>
      <w:proofErr w:type="spellEnd"/>
      <w:r w:rsidRPr="006F007C">
        <w:rPr>
          <w:rFonts w:ascii="Times New Roman" w:hAnsi="Times New Roman" w:cs="Times New Roman"/>
          <w:sz w:val="24"/>
          <w:szCs w:val="24"/>
          <w:lang w:val="ro-RO"/>
        </w:rPr>
        <w:t xml:space="preserve">, republicată în Monitorul Oficial al României, Partea I, nr. 652 din 28 august 2015, cu modificările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competările</w:t>
      </w:r>
      <w:proofErr w:type="spellEnd"/>
      <w:r w:rsidRPr="006F007C">
        <w:rPr>
          <w:rFonts w:ascii="Times New Roman" w:hAnsi="Times New Roman" w:cs="Times New Roman"/>
          <w:sz w:val="24"/>
          <w:szCs w:val="24"/>
          <w:lang w:val="ro-RO"/>
        </w:rPr>
        <w:t xml:space="preserve"> ulterioare, se modifică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se completează după cum urmează: </w:t>
      </w:r>
    </w:p>
    <w:p w14:paraId="5D665689" w14:textId="77777777" w:rsidR="008A49B6" w:rsidRPr="006F007C" w:rsidRDefault="008A49B6" w:rsidP="008A49B6">
      <w:pPr>
        <w:autoSpaceDE w:val="0"/>
        <w:autoSpaceDN w:val="0"/>
        <w:adjustRightInd w:val="0"/>
        <w:spacing w:after="0"/>
        <w:ind w:firstLine="708"/>
        <w:jc w:val="both"/>
        <w:rPr>
          <w:rFonts w:ascii="Times New Roman" w:hAnsi="Times New Roman" w:cs="Times New Roman"/>
          <w:sz w:val="24"/>
          <w:szCs w:val="24"/>
          <w:lang w:val="ro-RO"/>
        </w:rPr>
      </w:pPr>
    </w:p>
    <w:p w14:paraId="3A12BE7B" w14:textId="77777777" w:rsidR="008A49B6" w:rsidRPr="006F007C" w:rsidRDefault="008A49B6" w:rsidP="008A49B6">
      <w:pPr>
        <w:pStyle w:val="ListParagraph"/>
        <w:numPr>
          <w:ilvl w:val="0"/>
          <w:numId w:val="1"/>
        </w:numPr>
        <w:tabs>
          <w:tab w:val="left" w:pos="0"/>
        </w:tabs>
        <w:spacing w:after="0"/>
        <w:ind w:left="0" w:firstLine="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La articolul 75, alineatele (2) și (8) se modifică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vor avea următorul cuprins:</w:t>
      </w:r>
    </w:p>
    <w:p w14:paraId="7C22400F" w14:textId="77777777" w:rsidR="008A49B6" w:rsidRPr="006F007C" w:rsidRDefault="008A49B6" w:rsidP="008A49B6">
      <w:pPr>
        <w:pStyle w:val="ListParagraph"/>
        <w:autoSpaceDE w:val="0"/>
        <w:autoSpaceDN w:val="0"/>
        <w:adjustRightInd w:val="0"/>
        <w:spacing w:after="0"/>
        <w:ind w:left="-142" w:firstLine="862"/>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„(2) Cabinetele de medicină de familie pot deschide cel mult două puncte secundare de lucru dacă solicitantul asigură un program fracționat de minimum 5 ore</w:t>
      </w:r>
      <w:r w:rsidRPr="006F007C">
        <w:rPr>
          <w:rFonts w:ascii="Times New Roman" w:hAnsi="Times New Roman" w:cs="Times New Roman"/>
          <w:b/>
          <w:iCs/>
          <w:sz w:val="24"/>
          <w:szCs w:val="24"/>
          <w:lang w:val="ro-RO"/>
        </w:rPr>
        <w:t xml:space="preserve"> </w:t>
      </w:r>
      <w:r w:rsidRPr="006F007C">
        <w:rPr>
          <w:rFonts w:ascii="Times New Roman" w:hAnsi="Times New Roman" w:cs="Times New Roman"/>
          <w:iCs/>
          <w:sz w:val="24"/>
          <w:szCs w:val="24"/>
          <w:lang w:val="ro-RO"/>
        </w:rPr>
        <w:t>pe săptămână în norma lui de bază sau peste norma lui de bază. Punctele de lucru pot obține, la cerere, statutul de utilitate publică.</w:t>
      </w:r>
    </w:p>
    <w:p w14:paraId="49007550" w14:textId="77777777" w:rsidR="008A49B6" w:rsidRPr="006F007C" w:rsidRDefault="008A49B6" w:rsidP="008A49B6">
      <w:pPr>
        <w:pStyle w:val="ListParagraph"/>
        <w:autoSpaceDE w:val="0"/>
        <w:autoSpaceDN w:val="0"/>
        <w:adjustRightInd w:val="0"/>
        <w:spacing w:after="0"/>
        <w:ind w:left="-142" w:firstLine="862"/>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w:t>
      </w:r>
    </w:p>
    <w:p w14:paraId="31A14D43" w14:textId="77777777" w:rsidR="008A49B6" w:rsidRPr="006F007C" w:rsidRDefault="008A49B6" w:rsidP="008A49B6">
      <w:pPr>
        <w:pStyle w:val="ListParagraph"/>
        <w:autoSpaceDE w:val="0"/>
        <w:autoSpaceDN w:val="0"/>
        <w:adjustRightInd w:val="0"/>
        <w:spacing w:after="0"/>
        <w:ind w:left="-142" w:firstLine="862"/>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(8) Prevederile alin. (2)-(7) sunt aplicabile și cabinetelor medicale cu personalitate juridică, care desfășoară activitate în conformitate cu art. 1 alin. (5) din Ordonanța Guvernului nr. 124/1998 privind organizarea și funcționarea cabinetelor medicale, republicată, cu modificările și completările ulterioare, în care își desfășoară activitatea, într-o formă legală, un singur medic.”</w:t>
      </w:r>
    </w:p>
    <w:p w14:paraId="141DDCF5" w14:textId="77777777" w:rsidR="008A49B6" w:rsidRPr="006F007C" w:rsidRDefault="008A49B6" w:rsidP="008A49B6">
      <w:pPr>
        <w:tabs>
          <w:tab w:val="left" w:pos="993"/>
        </w:tabs>
        <w:spacing w:after="0"/>
        <w:jc w:val="both"/>
        <w:rPr>
          <w:rFonts w:ascii="Times New Roman" w:hAnsi="Times New Roman" w:cs="Times New Roman"/>
          <w:sz w:val="24"/>
          <w:szCs w:val="24"/>
          <w:lang w:val="ro-RO"/>
        </w:rPr>
      </w:pPr>
    </w:p>
    <w:p w14:paraId="58B25FC5" w14:textId="77777777" w:rsidR="008A49B6" w:rsidRPr="006F007C" w:rsidRDefault="008A49B6" w:rsidP="008A49B6">
      <w:pPr>
        <w:pStyle w:val="ListParagraph"/>
        <w:numPr>
          <w:ilvl w:val="0"/>
          <w:numId w:val="1"/>
        </w:numPr>
        <w:tabs>
          <w:tab w:val="left" w:pos="0"/>
        </w:tabs>
        <w:spacing w:after="0"/>
        <w:ind w:left="0" w:firstLine="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După articolul 140</w:t>
      </w:r>
      <w:r w:rsidRPr="006F007C">
        <w:rPr>
          <w:rFonts w:ascii="Times New Roman" w:hAnsi="Times New Roman" w:cs="Times New Roman"/>
          <w:b/>
          <w:sz w:val="24"/>
          <w:szCs w:val="24"/>
          <w:vertAlign w:val="superscript"/>
          <w:lang w:val="ro-RO"/>
        </w:rPr>
        <w:t>20</w:t>
      </w:r>
      <w:r w:rsidRPr="006F007C">
        <w:rPr>
          <w:rFonts w:ascii="Times New Roman" w:hAnsi="Times New Roman" w:cs="Times New Roman"/>
          <w:b/>
          <w:sz w:val="24"/>
          <w:szCs w:val="24"/>
          <w:lang w:val="ro-RO"/>
        </w:rPr>
        <w:t xml:space="preserve"> se introduce un nou articol, art. 140</w:t>
      </w:r>
      <w:r w:rsidRPr="006F007C">
        <w:rPr>
          <w:rFonts w:ascii="Times New Roman" w:hAnsi="Times New Roman" w:cs="Times New Roman"/>
          <w:b/>
          <w:sz w:val="24"/>
          <w:szCs w:val="24"/>
          <w:vertAlign w:val="superscript"/>
          <w:lang w:val="ro-RO"/>
        </w:rPr>
        <w:t>21</w:t>
      </w:r>
      <w:r w:rsidRPr="006F007C">
        <w:rPr>
          <w:rFonts w:ascii="Times New Roman" w:hAnsi="Times New Roman" w:cs="Times New Roman"/>
          <w:b/>
          <w:sz w:val="24"/>
          <w:szCs w:val="24"/>
          <w:lang w:val="ro-RO"/>
        </w:rPr>
        <w:t xml:space="preserve"> cu următorul cuprins:</w:t>
      </w:r>
    </w:p>
    <w:p w14:paraId="4E10EE52" w14:textId="77777777" w:rsidR="008A49B6" w:rsidRPr="006F007C" w:rsidRDefault="008A49B6" w:rsidP="008A49B6">
      <w:pPr>
        <w:tabs>
          <w:tab w:val="left" w:pos="0"/>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„Art. 140</w:t>
      </w:r>
      <w:r w:rsidRPr="006F007C">
        <w:rPr>
          <w:rFonts w:ascii="Times New Roman" w:hAnsi="Times New Roman" w:cs="Times New Roman"/>
          <w:sz w:val="24"/>
          <w:szCs w:val="24"/>
          <w:vertAlign w:val="superscript"/>
          <w:lang w:val="ro-RO"/>
        </w:rPr>
        <w:t>21</w:t>
      </w:r>
      <w:r w:rsidRPr="006F007C">
        <w:rPr>
          <w:rFonts w:ascii="Times New Roman" w:hAnsi="Times New Roman" w:cs="Times New Roman"/>
          <w:sz w:val="24"/>
          <w:szCs w:val="24"/>
          <w:lang w:val="ro-RO"/>
        </w:rPr>
        <w:t xml:space="preserve">. – Din bugetul Fondului național unic de asigurări sociale de sănătate se decontează serviciile medicale de spitalizare de zi, consultațiile, procedurile diagnostice și terapeutice furnizate de medici specialiști și investigațiile paraclinice din pachetele de servicii medicale reglementate prin contractul-cadru și normele metodologice de aplicare a acestuia acordate prin asistența medicală mobilă de către spitalele care </w:t>
      </w:r>
      <w:r w:rsidRPr="006F007C">
        <w:rPr>
          <w:rStyle w:val="Strong"/>
          <w:rFonts w:ascii="Times New Roman" w:hAnsi="Times New Roman" w:cs="Times New Roman"/>
          <w:b w:val="0"/>
          <w:sz w:val="24"/>
          <w:szCs w:val="24"/>
          <w:lang w:val="ro-RO"/>
        </w:rPr>
        <w:t>se află în relație contractuală cu o casă de asigurări de sănătate</w:t>
      </w:r>
      <w:r w:rsidRPr="006F007C">
        <w:rPr>
          <w:rFonts w:ascii="Times New Roman" w:hAnsi="Times New Roman" w:cs="Times New Roman"/>
          <w:sz w:val="24"/>
          <w:szCs w:val="24"/>
          <w:lang w:val="ro-RO"/>
        </w:rPr>
        <w:t>.”</w:t>
      </w:r>
    </w:p>
    <w:p w14:paraId="7A938CE3" w14:textId="77777777" w:rsidR="008A49B6" w:rsidRPr="006F007C" w:rsidRDefault="008A49B6" w:rsidP="008A49B6">
      <w:pPr>
        <w:tabs>
          <w:tab w:val="left" w:pos="0"/>
        </w:tabs>
        <w:spacing w:after="0"/>
        <w:jc w:val="both"/>
        <w:rPr>
          <w:rFonts w:ascii="Times New Roman" w:hAnsi="Times New Roman" w:cs="Times New Roman"/>
          <w:sz w:val="24"/>
          <w:szCs w:val="24"/>
          <w:lang w:val="ro-RO"/>
        </w:rPr>
      </w:pPr>
    </w:p>
    <w:p w14:paraId="0990DD26" w14:textId="77777777" w:rsidR="008A49B6" w:rsidRPr="006F007C" w:rsidRDefault="008A49B6" w:rsidP="008A49B6">
      <w:pPr>
        <w:pStyle w:val="ListParagraph"/>
        <w:numPr>
          <w:ilvl w:val="0"/>
          <w:numId w:val="1"/>
        </w:numPr>
        <w:tabs>
          <w:tab w:val="left" w:pos="0"/>
        </w:tabs>
        <w:spacing w:after="0"/>
        <w:jc w:val="both"/>
        <w:rPr>
          <w:rFonts w:ascii="Times New Roman" w:hAnsi="Times New Roman" w:cs="Times New Roman"/>
          <w:sz w:val="24"/>
          <w:szCs w:val="24"/>
          <w:lang w:val="ro-RO"/>
        </w:rPr>
      </w:pPr>
      <w:r w:rsidRPr="006F007C">
        <w:rPr>
          <w:rFonts w:ascii="Times New Roman" w:hAnsi="Times New Roman" w:cs="Times New Roman"/>
          <w:b/>
          <w:color w:val="000000" w:themeColor="text1"/>
          <w:sz w:val="24"/>
          <w:szCs w:val="24"/>
          <w:lang w:val="ro-RO"/>
        </w:rPr>
        <w:t>La articolul 165, alineatul (1</w:t>
      </w:r>
      <w:r w:rsidRPr="006F007C">
        <w:rPr>
          <w:rFonts w:ascii="Times New Roman" w:hAnsi="Times New Roman" w:cs="Times New Roman"/>
          <w:b/>
          <w:color w:val="000000" w:themeColor="text1"/>
          <w:sz w:val="24"/>
          <w:szCs w:val="24"/>
          <w:vertAlign w:val="superscript"/>
          <w:lang w:val="ro-RO"/>
        </w:rPr>
        <w:t>1</w:t>
      </w:r>
      <w:r w:rsidRPr="006F007C">
        <w:rPr>
          <w:rFonts w:ascii="Times New Roman" w:hAnsi="Times New Roman" w:cs="Times New Roman"/>
          <w:b/>
          <w:color w:val="000000" w:themeColor="text1"/>
          <w:sz w:val="24"/>
          <w:szCs w:val="24"/>
          <w:lang w:val="ro-RO"/>
        </w:rPr>
        <w:t xml:space="preserve">) se modifică </w:t>
      </w:r>
      <w:proofErr w:type="spellStart"/>
      <w:r w:rsidRPr="006F007C">
        <w:rPr>
          <w:rFonts w:ascii="Times New Roman" w:hAnsi="Times New Roman" w:cs="Times New Roman"/>
          <w:b/>
          <w:color w:val="000000" w:themeColor="text1"/>
          <w:sz w:val="24"/>
          <w:szCs w:val="24"/>
          <w:lang w:val="ro-RO"/>
        </w:rPr>
        <w:t>şi</w:t>
      </w:r>
      <w:proofErr w:type="spellEnd"/>
      <w:r w:rsidRPr="006F007C">
        <w:rPr>
          <w:rFonts w:ascii="Times New Roman" w:hAnsi="Times New Roman" w:cs="Times New Roman"/>
          <w:b/>
          <w:color w:val="000000" w:themeColor="text1"/>
          <w:sz w:val="24"/>
          <w:szCs w:val="24"/>
          <w:lang w:val="ro-RO"/>
        </w:rPr>
        <w:t xml:space="preserve"> va avea următorul cuprins:</w:t>
      </w:r>
    </w:p>
    <w:p w14:paraId="1580B7E0" w14:textId="77777777" w:rsidR="008A49B6" w:rsidRPr="006F007C" w:rsidRDefault="008A49B6" w:rsidP="008A49B6">
      <w:pPr>
        <w:spacing w:after="0"/>
        <w:ind w:firstLine="720"/>
        <w:jc w:val="both"/>
        <w:rPr>
          <w:rFonts w:ascii="Times New Roman" w:hAnsi="Times New Roman" w:cs="Times New Roman"/>
          <w:color w:val="000000"/>
          <w:sz w:val="24"/>
          <w:szCs w:val="24"/>
          <w:shd w:val="clear" w:color="auto" w:fill="FFFFFF"/>
          <w:lang w:val="ro-RO"/>
        </w:rPr>
      </w:pPr>
      <w:r w:rsidRPr="006F007C">
        <w:rPr>
          <w:rFonts w:ascii="Times New Roman" w:hAnsi="Times New Roman" w:cs="Times New Roman"/>
          <w:sz w:val="24"/>
          <w:szCs w:val="24"/>
          <w:lang w:val="ro-RO"/>
        </w:rPr>
        <w:t>”</w:t>
      </w:r>
      <w:r w:rsidRPr="006F007C">
        <w:rPr>
          <w:rFonts w:ascii="Times New Roman" w:hAnsi="Times New Roman" w:cs="Times New Roman"/>
          <w:b/>
          <w:color w:val="000000" w:themeColor="text1"/>
          <w:sz w:val="24"/>
          <w:szCs w:val="24"/>
          <w:lang w:val="ro-RO"/>
        </w:rPr>
        <w:t xml:space="preserve"> (1</w:t>
      </w:r>
      <w:r w:rsidRPr="006F007C">
        <w:rPr>
          <w:rFonts w:ascii="Times New Roman" w:hAnsi="Times New Roman" w:cs="Times New Roman"/>
          <w:b/>
          <w:color w:val="000000" w:themeColor="text1"/>
          <w:sz w:val="24"/>
          <w:szCs w:val="24"/>
          <w:vertAlign w:val="superscript"/>
          <w:lang w:val="ro-RO"/>
        </w:rPr>
        <w:t>1</w:t>
      </w:r>
      <w:r w:rsidRPr="006F007C">
        <w:rPr>
          <w:rFonts w:ascii="Times New Roman" w:hAnsi="Times New Roman" w:cs="Times New Roman"/>
          <w:b/>
          <w:color w:val="000000" w:themeColor="text1"/>
          <w:sz w:val="24"/>
          <w:szCs w:val="24"/>
          <w:lang w:val="ro-RO"/>
        </w:rPr>
        <w:t xml:space="preserve">) </w:t>
      </w:r>
      <w:r w:rsidRPr="006F007C">
        <w:rPr>
          <w:rFonts w:ascii="Times New Roman" w:hAnsi="Times New Roman" w:cs="Times New Roman"/>
          <w:color w:val="000000"/>
          <w:sz w:val="24"/>
          <w:szCs w:val="24"/>
          <w:shd w:val="clear" w:color="auto" w:fill="FFFFFF"/>
          <w:lang w:val="ro-RO"/>
        </w:rPr>
        <w:t xml:space="preserve">Personalul didactic medico-farmaceutic încadrat pe perioadă nedeterminată din </w:t>
      </w:r>
      <w:proofErr w:type="spellStart"/>
      <w:r w:rsidRPr="006F007C">
        <w:rPr>
          <w:rFonts w:ascii="Times New Roman" w:hAnsi="Times New Roman" w:cs="Times New Roman"/>
          <w:color w:val="000000"/>
          <w:sz w:val="24"/>
          <w:szCs w:val="24"/>
          <w:shd w:val="clear" w:color="auto" w:fill="FFFFFF"/>
          <w:lang w:val="ro-RO"/>
        </w:rPr>
        <w:t>instituţiile</w:t>
      </w:r>
      <w:proofErr w:type="spellEnd"/>
      <w:r w:rsidRPr="006F007C">
        <w:rPr>
          <w:rFonts w:ascii="Times New Roman" w:hAnsi="Times New Roman" w:cs="Times New Roman"/>
          <w:color w:val="000000"/>
          <w:sz w:val="24"/>
          <w:szCs w:val="24"/>
          <w:shd w:val="clear" w:color="auto" w:fill="FFFFFF"/>
          <w:lang w:val="ro-RO"/>
        </w:rPr>
        <w:t xml:space="preserve"> de </w:t>
      </w:r>
      <w:proofErr w:type="spellStart"/>
      <w:r w:rsidRPr="006F007C">
        <w:rPr>
          <w:rFonts w:ascii="Times New Roman" w:hAnsi="Times New Roman" w:cs="Times New Roman"/>
          <w:color w:val="000000"/>
          <w:sz w:val="24"/>
          <w:szCs w:val="24"/>
          <w:shd w:val="clear" w:color="auto" w:fill="FFFFFF"/>
          <w:lang w:val="ro-RO"/>
        </w:rPr>
        <w:t>învăţământ</w:t>
      </w:r>
      <w:proofErr w:type="spellEnd"/>
      <w:r w:rsidRPr="006F007C">
        <w:rPr>
          <w:rFonts w:ascii="Times New Roman" w:hAnsi="Times New Roman" w:cs="Times New Roman"/>
          <w:color w:val="000000"/>
          <w:sz w:val="24"/>
          <w:szCs w:val="24"/>
          <w:shd w:val="clear" w:color="auto" w:fill="FFFFFF"/>
          <w:lang w:val="ro-RO"/>
        </w:rPr>
        <w:t xml:space="preserve"> superior acreditate care au în structură </w:t>
      </w:r>
      <w:proofErr w:type="spellStart"/>
      <w:r w:rsidRPr="006F007C">
        <w:rPr>
          <w:rFonts w:ascii="Times New Roman" w:hAnsi="Times New Roman" w:cs="Times New Roman"/>
          <w:color w:val="000000"/>
          <w:sz w:val="24"/>
          <w:szCs w:val="24"/>
          <w:shd w:val="clear" w:color="auto" w:fill="FFFFFF"/>
          <w:lang w:val="ro-RO"/>
        </w:rPr>
        <w:t>facultăţi</w:t>
      </w:r>
      <w:proofErr w:type="spellEnd"/>
      <w:r w:rsidRPr="006F007C">
        <w:rPr>
          <w:rFonts w:ascii="Times New Roman" w:hAnsi="Times New Roman" w:cs="Times New Roman"/>
          <w:color w:val="000000"/>
          <w:sz w:val="24"/>
          <w:szCs w:val="24"/>
          <w:shd w:val="clear" w:color="auto" w:fill="FFFFFF"/>
          <w:lang w:val="ro-RO"/>
        </w:rPr>
        <w:t xml:space="preserve"> de medicină, medicină dentară/stomatologie sau farmacie acreditate sau programe de studii universitare în domeniul Sănătate beneficiază de integrare clinică în </w:t>
      </w:r>
      <w:proofErr w:type="spellStart"/>
      <w:r w:rsidRPr="006F007C">
        <w:rPr>
          <w:rFonts w:ascii="Times New Roman" w:hAnsi="Times New Roman" w:cs="Times New Roman"/>
          <w:color w:val="000000"/>
          <w:sz w:val="24"/>
          <w:szCs w:val="24"/>
          <w:shd w:val="clear" w:color="auto" w:fill="FFFFFF"/>
          <w:lang w:val="ro-RO"/>
        </w:rPr>
        <w:t>unităţile</w:t>
      </w:r>
      <w:proofErr w:type="spellEnd"/>
      <w:r w:rsidRPr="006F007C">
        <w:rPr>
          <w:rFonts w:ascii="Times New Roman" w:hAnsi="Times New Roman" w:cs="Times New Roman"/>
          <w:color w:val="000000"/>
          <w:sz w:val="24"/>
          <w:szCs w:val="24"/>
          <w:shd w:val="clear" w:color="auto" w:fill="FFFFFF"/>
          <w:lang w:val="ro-RO"/>
        </w:rPr>
        <w:t xml:space="preserve"> </w:t>
      </w:r>
      <w:proofErr w:type="spellStart"/>
      <w:r w:rsidRPr="006F007C">
        <w:rPr>
          <w:rFonts w:ascii="Times New Roman" w:hAnsi="Times New Roman" w:cs="Times New Roman"/>
          <w:color w:val="000000"/>
          <w:sz w:val="24"/>
          <w:szCs w:val="24"/>
          <w:shd w:val="clear" w:color="auto" w:fill="FFFFFF"/>
          <w:lang w:val="ro-RO"/>
        </w:rPr>
        <w:t>şi</w:t>
      </w:r>
      <w:proofErr w:type="spellEnd"/>
      <w:r w:rsidRPr="006F007C">
        <w:rPr>
          <w:rFonts w:ascii="Times New Roman" w:hAnsi="Times New Roman" w:cs="Times New Roman"/>
          <w:color w:val="000000"/>
          <w:sz w:val="24"/>
          <w:szCs w:val="24"/>
          <w:shd w:val="clear" w:color="auto" w:fill="FFFFFF"/>
          <w:lang w:val="ro-RO"/>
        </w:rPr>
        <w:t xml:space="preserve"> </w:t>
      </w:r>
      <w:proofErr w:type="spellStart"/>
      <w:r w:rsidRPr="006F007C">
        <w:rPr>
          <w:rFonts w:ascii="Times New Roman" w:hAnsi="Times New Roman" w:cs="Times New Roman"/>
          <w:color w:val="000000"/>
          <w:sz w:val="24"/>
          <w:szCs w:val="24"/>
          <w:shd w:val="clear" w:color="auto" w:fill="FFFFFF"/>
          <w:lang w:val="ro-RO"/>
        </w:rPr>
        <w:t>instituţiile</w:t>
      </w:r>
      <w:proofErr w:type="spellEnd"/>
      <w:r w:rsidRPr="006F007C">
        <w:rPr>
          <w:rFonts w:ascii="Times New Roman" w:hAnsi="Times New Roman" w:cs="Times New Roman"/>
          <w:color w:val="000000"/>
          <w:sz w:val="24"/>
          <w:szCs w:val="24"/>
          <w:shd w:val="clear" w:color="auto" w:fill="FFFFFF"/>
          <w:lang w:val="ro-RO"/>
        </w:rPr>
        <w:t xml:space="preserve"> din subordinea, coordonarea sau sub autoritatea Ministerului </w:t>
      </w:r>
      <w:proofErr w:type="spellStart"/>
      <w:r w:rsidRPr="006F007C">
        <w:rPr>
          <w:rFonts w:ascii="Times New Roman" w:hAnsi="Times New Roman" w:cs="Times New Roman"/>
          <w:color w:val="000000"/>
          <w:sz w:val="24"/>
          <w:szCs w:val="24"/>
          <w:shd w:val="clear" w:color="auto" w:fill="FFFFFF"/>
          <w:lang w:val="ro-RO"/>
        </w:rPr>
        <w:t>Sănătăţii</w:t>
      </w:r>
      <w:proofErr w:type="spellEnd"/>
      <w:r w:rsidRPr="006F007C">
        <w:rPr>
          <w:rFonts w:ascii="Times New Roman" w:hAnsi="Times New Roman" w:cs="Times New Roman"/>
          <w:color w:val="000000"/>
          <w:sz w:val="24"/>
          <w:szCs w:val="24"/>
          <w:shd w:val="clear" w:color="auto" w:fill="FFFFFF"/>
          <w:lang w:val="ro-RO"/>
        </w:rPr>
        <w:t xml:space="preserve">, în </w:t>
      </w:r>
      <w:proofErr w:type="spellStart"/>
      <w:r w:rsidRPr="006F007C">
        <w:rPr>
          <w:rFonts w:ascii="Times New Roman" w:hAnsi="Times New Roman" w:cs="Times New Roman"/>
          <w:color w:val="000000"/>
          <w:sz w:val="24"/>
          <w:szCs w:val="24"/>
          <w:shd w:val="clear" w:color="auto" w:fill="FFFFFF"/>
          <w:lang w:val="ro-RO"/>
        </w:rPr>
        <w:t>unităţile</w:t>
      </w:r>
      <w:proofErr w:type="spellEnd"/>
      <w:r w:rsidRPr="006F007C">
        <w:rPr>
          <w:rFonts w:ascii="Times New Roman" w:hAnsi="Times New Roman" w:cs="Times New Roman"/>
          <w:color w:val="000000"/>
          <w:sz w:val="24"/>
          <w:szCs w:val="24"/>
          <w:shd w:val="clear" w:color="auto" w:fill="FFFFFF"/>
          <w:lang w:val="ro-RO"/>
        </w:rPr>
        <w:t xml:space="preserve"> medicale din subordinea ministerelor </w:t>
      </w:r>
      <w:proofErr w:type="spellStart"/>
      <w:r w:rsidRPr="006F007C">
        <w:rPr>
          <w:rFonts w:ascii="Times New Roman" w:hAnsi="Times New Roman" w:cs="Times New Roman"/>
          <w:color w:val="000000"/>
          <w:sz w:val="24"/>
          <w:szCs w:val="24"/>
          <w:shd w:val="clear" w:color="auto" w:fill="FFFFFF"/>
          <w:lang w:val="ro-RO"/>
        </w:rPr>
        <w:t>şi</w:t>
      </w:r>
      <w:proofErr w:type="spellEnd"/>
      <w:r w:rsidRPr="006F007C">
        <w:rPr>
          <w:rFonts w:ascii="Times New Roman" w:hAnsi="Times New Roman" w:cs="Times New Roman"/>
          <w:color w:val="000000"/>
          <w:sz w:val="24"/>
          <w:szCs w:val="24"/>
          <w:shd w:val="clear" w:color="auto" w:fill="FFFFFF"/>
          <w:lang w:val="ro-RO"/>
        </w:rPr>
        <w:t xml:space="preserve"> </w:t>
      </w:r>
      <w:proofErr w:type="spellStart"/>
      <w:r w:rsidRPr="006F007C">
        <w:rPr>
          <w:rFonts w:ascii="Times New Roman" w:hAnsi="Times New Roman" w:cs="Times New Roman"/>
          <w:color w:val="000000"/>
          <w:sz w:val="24"/>
          <w:szCs w:val="24"/>
          <w:shd w:val="clear" w:color="auto" w:fill="FFFFFF"/>
          <w:lang w:val="ro-RO"/>
        </w:rPr>
        <w:t>instituţiilor</w:t>
      </w:r>
      <w:proofErr w:type="spellEnd"/>
      <w:r w:rsidRPr="006F007C">
        <w:rPr>
          <w:rFonts w:ascii="Times New Roman" w:hAnsi="Times New Roman" w:cs="Times New Roman"/>
          <w:color w:val="000000"/>
          <w:sz w:val="24"/>
          <w:szCs w:val="24"/>
          <w:shd w:val="clear" w:color="auto" w:fill="FFFFFF"/>
          <w:lang w:val="ro-RO"/>
        </w:rPr>
        <w:t xml:space="preserve"> cu </w:t>
      </w:r>
      <w:proofErr w:type="spellStart"/>
      <w:r w:rsidRPr="006F007C">
        <w:rPr>
          <w:rFonts w:ascii="Times New Roman" w:hAnsi="Times New Roman" w:cs="Times New Roman"/>
          <w:color w:val="000000"/>
          <w:sz w:val="24"/>
          <w:szCs w:val="24"/>
          <w:shd w:val="clear" w:color="auto" w:fill="FFFFFF"/>
          <w:lang w:val="ro-RO"/>
        </w:rPr>
        <w:t>reţea</w:t>
      </w:r>
      <w:proofErr w:type="spellEnd"/>
      <w:r w:rsidRPr="006F007C">
        <w:rPr>
          <w:rFonts w:ascii="Times New Roman" w:hAnsi="Times New Roman" w:cs="Times New Roman"/>
          <w:color w:val="000000"/>
          <w:sz w:val="24"/>
          <w:szCs w:val="24"/>
          <w:shd w:val="clear" w:color="auto" w:fill="FFFFFF"/>
          <w:lang w:val="ro-RO"/>
        </w:rPr>
        <w:t xml:space="preserve"> sanitară proprie, în Institutul </w:t>
      </w:r>
      <w:proofErr w:type="spellStart"/>
      <w:r w:rsidRPr="006F007C">
        <w:rPr>
          <w:rFonts w:ascii="Times New Roman" w:hAnsi="Times New Roman" w:cs="Times New Roman"/>
          <w:color w:val="000000"/>
          <w:sz w:val="24"/>
          <w:szCs w:val="24"/>
          <w:shd w:val="clear" w:color="auto" w:fill="FFFFFF"/>
          <w:lang w:val="ro-RO"/>
        </w:rPr>
        <w:t>Naţional</w:t>
      </w:r>
      <w:proofErr w:type="spellEnd"/>
      <w:r w:rsidRPr="006F007C">
        <w:rPr>
          <w:rFonts w:ascii="Times New Roman" w:hAnsi="Times New Roman" w:cs="Times New Roman"/>
          <w:color w:val="000000"/>
          <w:sz w:val="24"/>
          <w:szCs w:val="24"/>
          <w:shd w:val="clear" w:color="auto" w:fill="FFFFFF"/>
          <w:lang w:val="ro-RO"/>
        </w:rPr>
        <w:t xml:space="preserve"> de Expertiză Medicală </w:t>
      </w:r>
      <w:proofErr w:type="spellStart"/>
      <w:r w:rsidRPr="006F007C">
        <w:rPr>
          <w:rFonts w:ascii="Times New Roman" w:hAnsi="Times New Roman" w:cs="Times New Roman"/>
          <w:color w:val="000000"/>
          <w:sz w:val="24"/>
          <w:szCs w:val="24"/>
          <w:shd w:val="clear" w:color="auto" w:fill="FFFFFF"/>
          <w:lang w:val="ro-RO"/>
        </w:rPr>
        <w:t>şi</w:t>
      </w:r>
      <w:proofErr w:type="spellEnd"/>
      <w:r w:rsidRPr="006F007C">
        <w:rPr>
          <w:rFonts w:ascii="Times New Roman" w:hAnsi="Times New Roman" w:cs="Times New Roman"/>
          <w:color w:val="000000"/>
          <w:sz w:val="24"/>
          <w:szCs w:val="24"/>
          <w:shd w:val="clear" w:color="auto" w:fill="FFFFFF"/>
          <w:lang w:val="ro-RO"/>
        </w:rPr>
        <w:t xml:space="preserve"> Recuperare a </w:t>
      </w:r>
      <w:proofErr w:type="spellStart"/>
      <w:r w:rsidRPr="006F007C">
        <w:rPr>
          <w:rFonts w:ascii="Times New Roman" w:hAnsi="Times New Roman" w:cs="Times New Roman"/>
          <w:color w:val="000000"/>
          <w:sz w:val="24"/>
          <w:szCs w:val="24"/>
          <w:shd w:val="clear" w:color="auto" w:fill="FFFFFF"/>
          <w:lang w:val="ro-RO"/>
        </w:rPr>
        <w:t>Capacităţii</w:t>
      </w:r>
      <w:proofErr w:type="spellEnd"/>
      <w:r w:rsidRPr="006F007C">
        <w:rPr>
          <w:rFonts w:ascii="Times New Roman" w:hAnsi="Times New Roman" w:cs="Times New Roman"/>
          <w:color w:val="000000"/>
          <w:sz w:val="24"/>
          <w:szCs w:val="24"/>
          <w:shd w:val="clear" w:color="auto" w:fill="FFFFFF"/>
          <w:lang w:val="ro-RO"/>
        </w:rPr>
        <w:t xml:space="preserve"> de Muncă, în </w:t>
      </w:r>
      <w:proofErr w:type="spellStart"/>
      <w:r w:rsidRPr="006F007C">
        <w:rPr>
          <w:rFonts w:ascii="Times New Roman" w:hAnsi="Times New Roman" w:cs="Times New Roman"/>
          <w:color w:val="000000"/>
          <w:sz w:val="24"/>
          <w:szCs w:val="24"/>
          <w:shd w:val="clear" w:color="auto" w:fill="FFFFFF"/>
          <w:lang w:val="ro-RO"/>
        </w:rPr>
        <w:t>unităţile</w:t>
      </w:r>
      <w:proofErr w:type="spellEnd"/>
      <w:r w:rsidRPr="006F007C">
        <w:rPr>
          <w:rFonts w:ascii="Times New Roman" w:hAnsi="Times New Roman" w:cs="Times New Roman"/>
          <w:color w:val="000000"/>
          <w:sz w:val="24"/>
          <w:szCs w:val="24"/>
          <w:shd w:val="clear" w:color="auto" w:fill="FFFFFF"/>
          <w:lang w:val="ro-RO"/>
        </w:rPr>
        <w:t xml:space="preserve"> </w:t>
      </w:r>
      <w:proofErr w:type="spellStart"/>
      <w:r w:rsidRPr="006F007C">
        <w:rPr>
          <w:rFonts w:ascii="Times New Roman" w:hAnsi="Times New Roman" w:cs="Times New Roman"/>
          <w:color w:val="000000"/>
          <w:sz w:val="24"/>
          <w:szCs w:val="24"/>
          <w:shd w:val="clear" w:color="auto" w:fill="FFFFFF"/>
          <w:lang w:val="ro-RO"/>
        </w:rPr>
        <w:t>şi</w:t>
      </w:r>
      <w:proofErr w:type="spellEnd"/>
      <w:r w:rsidRPr="006F007C">
        <w:rPr>
          <w:rFonts w:ascii="Times New Roman" w:hAnsi="Times New Roman" w:cs="Times New Roman"/>
          <w:color w:val="000000"/>
          <w:sz w:val="24"/>
          <w:szCs w:val="24"/>
          <w:shd w:val="clear" w:color="auto" w:fill="FFFFFF"/>
          <w:lang w:val="ro-RO"/>
        </w:rPr>
        <w:t xml:space="preserve"> </w:t>
      </w:r>
      <w:proofErr w:type="spellStart"/>
      <w:r w:rsidRPr="006F007C">
        <w:rPr>
          <w:rFonts w:ascii="Times New Roman" w:hAnsi="Times New Roman" w:cs="Times New Roman"/>
          <w:color w:val="000000"/>
          <w:sz w:val="24"/>
          <w:szCs w:val="24"/>
          <w:shd w:val="clear" w:color="auto" w:fill="FFFFFF"/>
          <w:lang w:val="ro-RO"/>
        </w:rPr>
        <w:t>instituţiile</w:t>
      </w:r>
      <w:proofErr w:type="spellEnd"/>
      <w:r w:rsidRPr="006F007C">
        <w:rPr>
          <w:rFonts w:ascii="Times New Roman" w:hAnsi="Times New Roman" w:cs="Times New Roman"/>
          <w:color w:val="000000"/>
          <w:sz w:val="24"/>
          <w:szCs w:val="24"/>
          <w:shd w:val="clear" w:color="auto" w:fill="FFFFFF"/>
          <w:lang w:val="ro-RO"/>
        </w:rPr>
        <w:t xml:space="preserve"> medicale din subordinea </w:t>
      </w:r>
      <w:proofErr w:type="spellStart"/>
      <w:r w:rsidRPr="006F007C">
        <w:rPr>
          <w:rFonts w:ascii="Times New Roman" w:hAnsi="Times New Roman" w:cs="Times New Roman"/>
          <w:color w:val="000000"/>
          <w:sz w:val="24"/>
          <w:szCs w:val="24"/>
          <w:shd w:val="clear" w:color="auto" w:fill="FFFFFF"/>
          <w:lang w:val="ro-RO"/>
        </w:rPr>
        <w:t>autorităţilor</w:t>
      </w:r>
      <w:proofErr w:type="spellEnd"/>
      <w:r w:rsidRPr="006F007C">
        <w:rPr>
          <w:rFonts w:ascii="Times New Roman" w:hAnsi="Times New Roman" w:cs="Times New Roman"/>
          <w:color w:val="000000"/>
          <w:sz w:val="24"/>
          <w:szCs w:val="24"/>
          <w:shd w:val="clear" w:color="auto" w:fill="FFFFFF"/>
          <w:lang w:val="ro-RO"/>
        </w:rPr>
        <w:t xml:space="preserve"> </w:t>
      </w:r>
      <w:proofErr w:type="spellStart"/>
      <w:r w:rsidRPr="006F007C">
        <w:rPr>
          <w:rFonts w:ascii="Times New Roman" w:hAnsi="Times New Roman" w:cs="Times New Roman"/>
          <w:color w:val="000000"/>
          <w:sz w:val="24"/>
          <w:szCs w:val="24"/>
          <w:shd w:val="clear" w:color="auto" w:fill="FFFFFF"/>
          <w:lang w:val="ro-RO"/>
        </w:rPr>
        <w:t>administraţiei</w:t>
      </w:r>
      <w:proofErr w:type="spellEnd"/>
      <w:r w:rsidRPr="006F007C">
        <w:rPr>
          <w:rFonts w:ascii="Times New Roman" w:hAnsi="Times New Roman" w:cs="Times New Roman"/>
          <w:color w:val="000000"/>
          <w:sz w:val="24"/>
          <w:szCs w:val="24"/>
          <w:shd w:val="clear" w:color="auto" w:fill="FFFFFF"/>
          <w:lang w:val="ro-RO"/>
        </w:rPr>
        <w:t xml:space="preserve"> publice locale, în spitalele </w:t>
      </w:r>
      <w:proofErr w:type="spellStart"/>
      <w:r w:rsidRPr="006F007C">
        <w:rPr>
          <w:rFonts w:ascii="Times New Roman" w:hAnsi="Times New Roman" w:cs="Times New Roman"/>
          <w:color w:val="000000"/>
          <w:sz w:val="24"/>
          <w:szCs w:val="24"/>
          <w:shd w:val="clear" w:color="auto" w:fill="FFFFFF"/>
          <w:lang w:val="ro-RO"/>
        </w:rPr>
        <w:t>şi</w:t>
      </w:r>
      <w:proofErr w:type="spellEnd"/>
      <w:r w:rsidRPr="006F007C">
        <w:rPr>
          <w:rFonts w:ascii="Times New Roman" w:hAnsi="Times New Roman" w:cs="Times New Roman"/>
          <w:color w:val="000000"/>
          <w:sz w:val="24"/>
          <w:szCs w:val="24"/>
          <w:shd w:val="clear" w:color="auto" w:fill="FFFFFF"/>
          <w:lang w:val="ro-RO"/>
        </w:rPr>
        <w:t xml:space="preserve"> ambulatoriile universitare aflate în subordinea </w:t>
      </w:r>
      <w:proofErr w:type="spellStart"/>
      <w:r w:rsidRPr="006F007C">
        <w:rPr>
          <w:rFonts w:ascii="Times New Roman" w:hAnsi="Times New Roman" w:cs="Times New Roman"/>
          <w:color w:val="000000"/>
          <w:sz w:val="24"/>
          <w:szCs w:val="24"/>
          <w:shd w:val="clear" w:color="auto" w:fill="FFFFFF"/>
          <w:lang w:val="ro-RO"/>
        </w:rPr>
        <w:t>instituţiilor</w:t>
      </w:r>
      <w:proofErr w:type="spellEnd"/>
      <w:r w:rsidRPr="006F007C">
        <w:rPr>
          <w:rFonts w:ascii="Times New Roman" w:hAnsi="Times New Roman" w:cs="Times New Roman"/>
          <w:color w:val="000000"/>
          <w:sz w:val="24"/>
          <w:szCs w:val="24"/>
          <w:shd w:val="clear" w:color="auto" w:fill="FFFFFF"/>
          <w:lang w:val="ro-RO"/>
        </w:rPr>
        <w:t xml:space="preserve"> de </w:t>
      </w:r>
      <w:proofErr w:type="spellStart"/>
      <w:r w:rsidRPr="006F007C">
        <w:rPr>
          <w:rFonts w:ascii="Times New Roman" w:hAnsi="Times New Roman" w:cs="Times New Roman"/>
          <w:color w:val="000000"/>
          <w:sz w:val="24"/>
          <w:szCs w:val="24"/>
          <w:shd w:val="clear" w:color="auto" w:fill="FFFFFF"/>
          <w:lang w:val="ro-RO"/>
        </w:rPr>
        <w:t>învăţământ</w:t>
      </w:r>
      <w:proofErr w:type="spellEnd"/>
      <w:r w:rsidRPr="006F007C">
        <w:rPr>
          <w:rFonts w:ascii="Times New Roman" w:hAnsi="Times New Roman" w:cs="Times New Roman"/>
          <w:color w:val="000000"/>
          <w:sz w:val="24"/>
          <w:szCs w:val="24"/>
          <w:shd w:val="clear" w:color="auto" w:fill="FFFFFF"/>
          <w:lang w:val="ro-RO"/>
        </w:rPr>
        <w:t xml:space="preserve"> superior acreditate care au în structură </w:t>
      </w:r>
      <w:proofErr w:type="spellStart"/>
      <w:r w:rsidRPr="006F007C">
        <w:rPr>
          <w:rFonts w:ascii="Times New Roman" w:hAnsi="Times New Roman" w:cs="Times New Roman"/>
          <w:color w:val="000000"/>
          <w:sz w:val="24"/>
          <w:szCs w:val="24"/>
          <w:shd w:val="clear" w:color="auto" w:fill="FFFFFF"/>
          <w:lang w:val="ro-RO"/>
        </w:rPr>
        <w:t>facultăţi</w:t>
      </w:r>
      <w:proofErr w:type="spellEnd"/>
      <w:r w:rsidRPr="006F007C">
        <w:rPr>
          <w:rFonts w:ascii="Times New Roman" w:hAnsi="Times New Roman" w:cs="Times New Roman"/>
          <w:color w:val="000000"/>
          <w:sz w:val="24"/>
          <w:szCs w:val="24"/>
          <w:shd w:val="clear" w:color="auto" w:fill="FFFFFF"/>
          <w:lang w:val="ro-RO"/>
        </w:rPr>
        <w:t xml:space="preserve"> de medicină, medicină dentară/stomatologie sau farmacie, precum </w:t>
      </w:r>
      <w:proofErr w:type="spellStart"/>
      <w:r w:rsidRPr="006F007C">
        <w:rPr>
          <w:rFonts w:ascii="Times New Roman" w:hAnsi="Times New Roman" w:cs="Times New Roman"/>
          <w:color w:val="000000"/>
          <w:sz w:val="24"/>
          <w:szCs w:val="24"/>
          <w:shd w:val="clear" w:color="auto" w:fill="FFFFFF"/>
          <w:lang w:val="ro-RO"/>
        </w:rPr>
        <w:t>şi</w:t>
      </w:r>
      <w:proofErr w:type="spellEnd"/>
      <w:r w:rsidRPr="006F007C">
        <w:rPr>
          <w:rFonts w:ascii="Times New Roman" w:hAnsi="Times New Roman" w:cs="Times New Roman"/>
          <w:color w:val="000000"/>
          <w:sz w:val="24"/>
          <w:szCs w:val="24"/>
          <w:shd w:val="clear" w:color="auto" w:fill="FFFFFF"/>
          <w:lang w:val="ro-RO"/>
        </w:rPr>
        <w:t xml:space="preserve"> în spitale </w:t>
      </w:r>
      <w:proofErr w:type="spellStart"/>
      <w:r w:rsidRPr="006F007C">
        <w:rPr>
          <w:rFonts w:ascii="Times New Roman" w:hAnsi="Times New Roman" w:cs="Times New Roman"/>
          <w:color w:val="000000"/>
          <w:sz w:val="24"/>
          <w:szCs w:val="24"/>
          <w:shd w:val="clear" w:color="auto" w:fill="FFFFFF"/>
          <w:lang w:val="ro-RO"/>
        </w:rPr>
        <w:t>şi</w:t>
      </w:r>
      <w:proofErr w:type="spellEnd"/>
      <w:r w:rsidRPr="006F007C">
        <w:rPr>
          <w:rFonts w:ascii="Times New Roman" w:hAnsi="Times New Roman" w:cs="Times New Roman"/>
          <w:color w:val="000000"/>
          <w:sz w:val="24"/>
          <w:szCs w:val="24"/>
          <w:shd w:val="clear" w:color="auto" w:fill="FFFFFF"/>
          <w:lang w:val="ro-RO"/>
        </w:rPr>
        <w:t xml:space="preserve"> </w:t>
      </w:r>
      <w:r w:rsidRPr="006F007C">
        <w:rPr>
          <w:rFonts w:ascii="Times New Roman" w:hAnsi="Times New Roman" w:cs="Times New Roman"/>
          <w:color w:val="000000"/>
          <w:sz w:val="24"/>
          <w:szCs w:val="24"/>
          <w:shd w:val="clear" w:color="auto" w:fill="FFFFFF"/>
          <w:lang w:val="ro-RO"/>
        </w:rPr>
        <w:lastRenderedPageBreak/>
        <w:t xml:space="preserve">cabinete private. De </w:t>
      </w:r>
      <w:proofErr w:type="spellStart"/>
      <w:r w:rsidRPr="006F007C">
        <w:rPr>
          <w:rFonts w:ascii="Times New Roman" w:hAnsi="Times New Roman" w:cs="Times New Roman"/>
          <w:color w:val="000000"/>
          <w:sz w:val="24"/>
          <w:szCs w:val="24"/>
          <w:shd w:val="clear" w:color="auto" w:fill="FFFFFF"/>
          <w:lang w:val="ro-RO"/>
        </w:rPr>
        <w:t>aceleaşi</w:t>
      </w:r>
      <w:proofErr w:type="spellEnd"/>
      <w:r w:rsidRPr="006F007C">
        <w:rPr>
          <w:rFonts w:ascii="Times New Roman" w:hAnsi="Times New Roman" w:cs="Times New Roman"/>
          <w:color w:val="000000"/>
          <w:sz w:val="24"/>
          <w:szCs w:val="24"/>
          <w:shd w:val="clear" w:color="auto" w:fill="FFFFFF"/>
          <w:lang w:val="ro-RO"/>
        </w:rPr>
        <w:t xml:space="preserve"> prevederi beneficiază </w:t>
      </w:r>
      <w:proofErr w:type="spellStart"/>
      <w:r w:rsidRPr="006F007C">
        <w:rPr>
          <w:rFonts w:ascii="Times New Roman" w:hAnsi="Times New Roman" w:cs="Times New Roman"/>
          <w:color w:val="000000"/>
          <w:sz w:val="24"/>
          <w:szCs w:val="24"/>
          <w:shd w:val="clear" w:color="auto" w:fill="FFFFFF"/>
          <w:lang w:val="ro-RO"/>
        </w:rPr>
        <w:t>şi</w:t>
      </w:r>
      <w:proofErr w:type="spellEnd"/>
      <w:r w:rsidRPr="006F007C">
        <w:rPr>
          <w:rFonts w:ascii="Times New Roman" w:hAnsi="Times New Roman" w:cs="Times New Roman"/>
          <w:color w:val="000000"/>
          <w:sz w:val="24"/>
          <w:szCs w:val="24"/>
          <w:shd w:val="clear" w:color="auto" w:fill="FFFFFF"/>
          <w:lang w:val="ro-RO"/>
        </w:rPr>
        <w:t xml:space="preserve"> medicii </w:t>
      </w:r>
      <w:proofErr w:type="spellStart"/>
      <w:r w:rsidRPr="006F007C">
        <w:rPr>
          <w:rFonts w:ascii="Times New Roman" w:hAnsi="Times New Roman" w:cs="Times New Roman"/>
          <w:color w:val="000000"/>
          <w:sz w:val="24"/>
          <w:szCs w:val="24"/>
          <w:shd w:val="clear" w:color="auto" w:fill="FFFFFF"/>
          <w:lang w:val="ro-RO"/>
        </w:rPr>
        <w:t>şi</w:t>
      </w:r>
      <w:proofErr w:type="spellEnd"/>
      <w:r w:rsidRPr="006F007C">
        <w:rPr>
          <w:rFonts w:ascii="Times New Roman" w:hAnsi="Times New Roman" w:cs="Times New Roman"/>
          <w:color w:val="000000"/>
          <w:sz w:val="24"/>
          <w:szCs w:val="24"/>
          <w:shd w:val="clear" w:color="auto" w:fill="FFFFFF"/>
          <w:lang w:val="ro-RO"/>
        </w:rPr>
        <w:t xml:space="preserve"> </w:t>
      </w:r>
      <w:proofErr w:type="spellStart"/>
      <w:r w:rsidRPr="006F007C">
        <w:rPr>
          <w:rFonts w:ascii="Times New Roman" w:hAnsi="Times New Roman" w:cs="Times New Roman"/>
          <w:color w:val="000000"/>
          <w:sz w:val="24"/>
          <w:szCs w:val="24"/>
          <w:shd w:val="clear" w:color="auto" w:fill="FFFFFF"/>
          <w:lang w:val="ro-RO"/>
        </w:rPr>
        <w:t>farmaciştii</w:t>
      </w:r>
      <w:proofErr w:type="spellEnd"/>
      <w:r w:rsidRPr="006F007C">
        <w:rPr>
          <w:rFonts w:ascii="Times New Roman" w:hAnsi="Times New Roman" w:cs="Times New Roman"/>
          <w:color w:val="000000"/>
          <w:sz w:val="24"/>
          <w:szCs w:val="24"/>
          <w:shd w:val="clear" w:color="auto" w:fill="FFFFFF"/>
          <w:lang w:val="ro-RO"/>
        </w:rPr>
        <w:t xml:space="preserve"> </w:t>
      </w:r>
      <w:proofErr w:type="spellStart"/>
      <w:r w:rsidRPr="006F007C">
        <w:rPr>
          <w:rFonts w:ascii="Times New Roman" w:hAnsi="Times New Roman" w:cs="Times New Roman"/>
          <w:color w:val="000000"/>
          <w:sz w:val="24"/>
          <w:szCs w:val="24"/>
          <w:shd w:val="clear" w:color="auto" w:fill="FFFFFF"/>
          <w:lang w:val="ro-RO"/>
        </w:rPr>
        <w:t>specialişti</w:t>
      </w:r>
      <w:proofErr w:type="spellEnd"/>
      <w:r w:rsidRPr="006F007C">
        <w:rPr>
          <w:rFonts w:ascii="Times New Roman" w:hAnsi="Times New Roman" w:cs="Times New Roman"/>
          <w:color w:val="000000"/>
          <w:sz w:val="24"/>
          <w:szCs w:val="24"/>
          <w:shd w:val="clear" w:color="auto" w:fill="FFFFFF"/>
          <w:lang w:val="ro-RO"/>
        </w:rPr>
        <w:t xml:space="preserve">/primari care au calitatea de </w:t>
      </w:r>
      <w:proofErr w:type="spellStart"/>
      <w:r w:rsidRPr="006F007C">
        <w:rPr>
          <w:rFonts w:ascii="Times New Roman" w:hAnsi="Times New Roman" w:cs="Times New Roman"/>
          <w:color w:val="000000"/>
          <w:sz w:val="24"/>
          <w:szCs w:val="24"/>
          <w:shd w:val="clear" w:color="auto" w:fill="FFFFFF"/>
          <w:lang w:val="ro-RO"/>
        </w:rPr>
        <w:t>asistenţi</w:t>
      </w:r>
      <w:proofErr w:type="spellEnd"/>
      <w:r w:rsidRPr="006F007C">
        <w:rPr>
          <w:rFonts w:ascii="Times New Roman" w:hAnsi="Times New Roman" w:cs="Times New Roman"/>
          <w:color w:val="000000"/>
          <w:sz w:val="24"/>
          <w:szCs w:val="24"/>
          <w:shd w:val="clear" w:color="auto" w:fill="FFFFFF"/>
          <w:lang w:val="ro-RO"/>
        </w:rPr>
        <w:t xml:space="preserve"> universitari pe perioadă determinată, pe perioada cât au această calitate. </w:t>
      </w:r>
      <w:r w:rsidRPr="006F007C">
        <w:rPr>
          <w:rFonts w:ascii="Times New Roman" w:hAnsi="Times New Roman" w:cs="Times New Roman"/>
          <w:sz w:val="24"/>
          <w:szCs w:val="24"/>
          <w:shd w:val="clear" w:color="auto" w:fill="FFFFFF"/>
          <w:lang w:val="ro-RO"/>
        </w:rPr>
        <w:t xml:space="preserve">Posturile destinate integrării clinice se ocupă prin examen sau concurs, după caz, în cadrul unităților și instituțiilor publice. </w:t>
      </w:r>
      <w:r w:rsidRPr="006F007C">
        <w:rPr>
          <w:rFonts w:ascii="Times New Roman" w:hAnsi="Times New Roman" w:cs="Times New Roman"/>
          <w:color w:val="000000"/>
          <w:sz w:val="24"/>
          <w:szCs w:val="24"/>
          <w:shd w:val="clear" w:color="auto" w:fill="FFFFFF"/>
          <w:lang w:val="ro-RO"/>
        </w:rPr>
        <w:t xml:space="preserve">Ministerul </w:t>
      </w:r>
      <w:proofErr w:type="spellStart"/>
      <w:r w:rsidRPr="006F007C">
        <w:rPr>
          <w:rFonts w:ascii="Times New Roman" w:hAnsi="Times New Roman" w:cs="Times New Roman"/>
          <w:color w:val="000000"/>
          <w:sz w:val="24"/>
          <w:szCs w:val="24"/>
          <w:shd w:val="clear" w:color="auto" w:fill="FFFFFF"/>
          <w:lang w:val="ro-RO"/>
        </w:rPr>
        <w:t>Sănătăţii</w:t>
      </w:r>
      <w:proofErr w:type="spellEnd"/>
      <w:r w:rsidRPr="006F007C">
        <w:rPr>
          <w:rFonts w:ascii="Times New Roman" w:hAnsi="Times New Roman" w:cs="Times New Roman"/>
          <w:color w:val="000000"/>
          <w:sz w:val="24"/>
          <w:szCs w:val="24"/>
          <w:shd w:val="clear" w:color="auto" w:fill="FFFFFF"/>
          <w:lang w:val="ro-RO"/>
        </w:rPr>
        <w:t xml:space="preserve"> va aduce în </w:t>
      </w:r>
      <w:proofErr w:type="spellStart"/>
      <w:r w:rsidRPr="006F007C">
        <w:rPr>
          <w:rFonts w:ascii="Times New Roman" w:hAnsi="Times New Roman" w:cs="Times New Roman"/>
          <w:color w:val="000000"/>
          <w:sz w:val="24"/>
          <w:szCs w:val="24"/>
          <w:shd w:val="clear" w:color="auto" w:fill="FFFFFF"/>
          <w:lang w:val="ro-RO"/>
        </w:rPr>
        <w:t>concordanţă</w:t>
      </w:r>
      <w:proofErr w:type="spellEnd"/>
      <w:r w:rsidRPr="006F007C">
        <w:rPr>
          <w:rFonts w:ascii="Times New Roman" w:hAnsi="Times New Roman" w:cs="Times New Roman"/>
          <w:color w:val="000000"/>
          <w:sz w:val="24"/>
          <w:szCs w:val="24"/>
          <w:shd w:val="clear" w:color="auto" w:fill="FFFFFF"/>
          <w:lang w:val="ro-RO"/>
        </w:rPr>
        <w:t xml:space="preserve"> structurile aferente în vederea asigurării normelor de integrare  clinică.”</w:t>
      </w:r>
    </w:p>
    <w:p w14:paraId="061AC147" w14:textId="77777777" w:rsidR="008A49B6" w:rsidRPr="006F007C" w:rsidRDefault="008A49B6" w:rsidP="008A49B6">
      <w:pPr>
        <w:tabs>
          <w:tab w:val="left" w:pos="993"/>
        </w:tabs>
        <w:spacing w:after="0"/>
        <w:jc w:val="both"/>
        <w:rPr>
          <w:rFonts w:ascii="Times New Roman" w:hAnsi="Times New Roman" w:cs="Times New Roman"/>
          <w:sz w:val="24"/>
          <w:szCs w:val="24"/>
          <w:lang w:val="ro-RO"/>
        </w:rPr>
      </w:pPr>
    </w:p>
    <w:p w14:paraId="4B757D69" w14:textId="77777777" w:rsidR="008A49B6" w:rsidRPr="006F007C" w:rsidRDefault="008A49B6" w:rsidP="008A49B6">
      <w:pPr>
        <w:pStyle w:val="ListParagraph"/>
        <w:numPr>
          <w:ilvl w:val="0"/>
          <w:numId w:val="1"/>
        </w:numPr>
        <w:tabs>
          <w:tab w:val="left" w:pos="0"/>
        </w:tabs>
        <w:spacing w:after="0"/>
        <w:ind w:left="0" w:firstLine="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După articolul 166 se introduce un nou articol, art. 166</w:t>
      </w:r>
      <w:r w:rsidRPr="006F007C">
        <w:rPr>
          <w:rFonts w:ascii="Times New Roman" w:hAnsi="Times New Roman" w:cs="Times New Roman"/>
          <w:b/>
          <w:sz w:val="24"/>
          <w:szCs w:val="24"/>
          <w:vertAlign w:val="superscript"/>
          <w:lang w:val="ro-RO"/>
        </w:rPr>
        <w:t xml:space="preserve">1 </w:t>
      </w:r>
      <w:r w:rsidRPr="006F007C">
        <w:rPr>
          <w:rFonts w:ascii="Times New Roman" w:hAnsi="Times New Roman" w:cs="Times New Roman"/>
          <w:b/>
          <w:sz w:val="24"/>
          <w:szCs w:val="24"/>
          <w:lang w:val="ro-RO"/>
        </w:rPr>
        <w:t>cu următorul cuprins:</w:t>
      </w:r>
    </w:p>
    <w:p w14:paraId="7558FCF5" w14:textId="77777777" w:rsidR="008A49B6" w:rsidRPr="006F007C" w:rsidRDefault="008A49B6" w:rsidP="008A49B6">
      <w:pPr>
        <w:tabs>
          <w:tab w:val="left" w:pos="567"/>
        </w:tabs>
        <w:spacing w:after="0"/>
        <w:jc w:val="both"/>
        <w:rPr>
          <w:rStyle w:val="Strong"/>
          <w:rFonts w:ascii="Times New Roman" w:hAnsi="Times New Roman" w:cs="Times New Roman"/>
          <w:b w:val="0"/>
          <w:sz w:val="24"/>
          <w:szCs w:val="24"/>
          <w:lang w:val="ro-RO"/>
        </w:rPr>
      </w:pPr>
      <w:r w:rsidRPr="006F007C">
        <w:rPr>
          <w:rFonts w:ascii="Times New Roman" w:hAnsi="Times New Roman" w:cs="Times New Roman"/>
          <w:sz w:val="24"/>
          <w:szCs w:val="24"/>
          <w:lang w:val="ro-RO"/>
        </w:rPr>
        <w:t xml:space="preserve">     </w:t>
      </w:r>
      <w:r w:rsidRPr="006F007C">
        <w:rPr>
          <w:rFonts w:ascii="Times New Roman" w:hAnsi="Times New Roman" w:cs="Times New Roman"/>
          <w:sz w:val="24"/>
          <w:szCs w:val="24"/>
          <w:lang w:val="ro-RO"/>
        </w:rPr>
        <w:tab/>
        <w:t xml:space="preserve">    „Art. 166</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xml:space="preserve">. – (1) Pentru cazurile externate dintr-o unitate sanitară privată cu paturi care se reinternează într-un interval de 48 de ore de la externare, respectiv se transferă într-o unitate sanitară publică cu paturi, pentru același tip de îngrijire:  acut-acut sau cronic-cronic,  pentru o patologie de același tip, </w:t>
      </w:r>
      <w:r w:rsidRPr="006F007C">
        <w:rPr>
          <w:rStyle w:val="Strong"/>
          <w:rFonts w:ascii="Times New Roman" w:hAnsi="Times New Roman" w:cs="Times New Roman"/>
          <w:b w:val="0"/>
          <w:sz w:val="24"/>
          <w:szCs w:val="24"/>
          <w:lang w:val="ro-RO"/>
        </w:rPr>
        <w:t>unitatea sanitară privată are obligația de a achita unității sanitare publice contravaloarea cheltuielilor efectiv realizate cu tratarea cazului reinternat, respectiv transferat, indiferent de statutul de asigurat al pacientului și indiferent dacă unitatea sanitară privată se află sau nu în relație contractuală cu o casă de asigurări de sănătate.</w:t>
      </w:r>
    </w:p>
    <w:p w14:paraId="71ED3EB5" w14:textId="77777777" w:rsidR="008A49B6" w:rsidRPr="006F007C" w:rsidRDefault="008A49B6" w:rsidP="008A49B6">
      <w:pPr>
        <w:tabs>
          <w:tab w:val="left" w:pos="567"/>
        </w:tabs>
        <w:spacing w:after="0"/>
        <w:jc w:val="both"/>
        <w:rPr>
          <w:rStyle w:val="Strong"/>
          <w:rFonts w:ascii="Times New Roman" w:hAnsi="Times New Roman" w:cs="Times New Roman"/>
          <w:b w:val="0"/>
          <w:sz w:val="24"/>
          <w:szCs w:val="24"/>
          <w:lang w:val="ro-RO"/>
        </w:rPr>
      </w:pPr>
      <w:r w:rsidRPr="006F007C">
        <w:rPr>
          <w:rStyle w:val="Strong"/>
          <w:rFonts w:ascii="Times New Roman" w:hAnsi="Times New Roman" w:cs="Times New Roman"/>
          <w:b w:val="0"/>
          <w:sz w:val="24"/>
          <w:szCs w:val="24"/>
          <w:lang w:val="ro-RO"/>
        </w:rPr>
        <w:tab/>
        <w:t>(2) În vederea aplicării dispozițiilor referitoare la recuperarea sumelor de la unitățile sanitare private în cazurile de reinternare sau transfer potrivit alin. (1), la nivelul spitalului public se constituie prin decizia managerului spitalului o comisie de evaluare a cazurilor de reinternare/transfer din unități sanitare private,</w:t>
      </w:r>
      <w:r w:rsidRPr="006F007C">
        <w:rPr>
          <w:rFonts w:ascii="Times New Roman" w:hAnsi="Times New Roman" w:cs="Times New Roman"/>
          <w:sz w:val="24"/>
          <w:szCs w:val="24"/>
          <w:lang w:val="ro-RO"/>
        </w:rPr>
        <w:t xml:space="preserve"> </w:t>
      </w:r>
      <w:r w:rsidRPr="006F007C">
        <w:rPr>
          <w:rStyle w:val="Strong"/>
          <w:rFonts w:ascii="Times New Roman" w:hAnsi="Times New Roman" w:cs="Times New Roman"/>
          <w:b w:val="0"/>
          <w:sz w:val="24"/>
          <w:szCs w:val="24"/>
          <w:lang w:val="ro-RO"/>
        </w:rPr>
        <w:t>având ca atribuții analiza documentelor medicale aferente cazurilor reinternate/transferate și emiterea, dacă este cazul a unei propuneri fundamentate privind inițierea demersurilor de recuperare a sumelor. Metodologia de evaluare a cazurilor de reinternare/transfer din unități sanitare private se stabilește la nivelul fiecărei unități sanitare publice, iar concluziile evaluării sunt transmise către conducerea spitalului și către compartimentul juridic pentru inițierea, după caz, a procedurii de notificare/recuperare a creanței de la unitatea privată implicată.</w:t>
      </w:r>
    </w:p>
    <w:p w14:paraId="358BA1C3" w14:textId="77777777" w:rsidR="008A49B6" w:rsidRPr="006F007C" w:rsidRDefault="008A49B6" w:rsidP="008A49B6">
      <w:pPr>
        <w:tabs>
          <w:tab w:val="left" w:pos="567"/>
        </w:tabs>
        <w:spacing w:after="0"/>
        <w:jc w:val="both"/>
        <w:rPr>
          <w:rStyle w:val="Strong"/>
          <w:rFonts w:ascii="Times New Roman" w:hAnsi="Times New Roman" w:cs="Times New Roman"/>
          <w:b w:val="0"/>
          <w:sz w:val="24"/>
          <w:szCs w:val="24"/>
          <w:lang w:val="ro-RO"/>
        </w:rPr>
      </w:pPr>
      <w:r w:rsidRPr="006F007C">
        <w:rPr>
          <w:rStyle w:val="Strong"/>
          <w:rFonts w:ascii="Times New Roman" w:hAnsi="Times New Roman" w:cs="Times New Roman"/>
          <w:b w:val="0"/>
          <w:sz w:val="24"/>
          <w:szCs w:val="24"/>
          <w:lang w:val="ro-RO"/>
        </w:rPr>
        <w:tab/>
        <w:t>(3) Furnizorii publici de servicii medicale spitalicești care acordă asistența medicală prevăzută la alin. (1) realizează o evidență distinctă a acestor cazuri și au obligația să comunice lunar casei de asigurări de sănătate cu care se află în relație contractuală această evidență, în vederea decontării, precum și cazurile pentru care au recuperat cheltuielile efective în vederea restituirii sumelor decontate de casele de asigurări de sănătate pentru cazurile respective.”</w:t>
      </w:r>
    </w:p>
    <w:p w14:paraId="48C980FE" w14:textId="77777777" w:rsidR="008A49B6" w:rsidRPr="006F007C" w:rsidRDefault="008A49B6" w:rsidP="008A49B6">
      <w:pPr>
        <w:tabs>
          <w:tab w:val="left" w:pos="567"/>
        </w:tabs>
        <w:spacing w:after="0"/>
        <w:jc w:val="both"/>
        <w:rPr>
          <w:rStyle w:val="Strong"/>
          <w:rFonts w:ascii="Times New Roman" w:hAnsi="Times New Roman" w:cs="Times New Roman"/>
          <w:b w:val="0"/>
          <w:sz w:val="24"/>
          <w:szCs w:val="24"/>
          <w:lang w:val="ro-RO"/>
        </w:rPr>
      </w:pPr>
    </w:p>
    <w:p w14:paraId="7566713A" w14:textId="77777777" w:rsidR="008A49B6" w:rsidRPr="006F007C" w:rsidRDefault="008A49B6" w:rsidP="008A49B6">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170, după alineatul (3) se introduce un nou alineat, alin.(4), cu următorul cuprins:</w:t>
      </w:r>
    </w:p>
    <w:p w14:paraId="7612BFEB" w14:textId="77777777" w:rsidR="008A49B6" w:rsidRPr="006F007C" w:rsidRDefault="008A49B6" w:rsidP="008A49B6">
      <w:pPr>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 (4) Unitățile sanitare cu paturi prevăzute la alin. (1) pot fi încadrate în categoria spitalelor de importanță strategică. Criteriile de încadrare în categoria spitalelor de importanță strategică precum și lista acestora se aprobă prin hotărâre a Guvernului.”</w:t>
      </w:r>
    </w:p>
    <w:p w14:paraId="48599255" w14:textId="77777777" w:rsidR="008A49B6" w:rsidRPr="006F007C" w:rsidRDefault="008A49B6" w:rsidP="008A49B6">
      <w:pPr>
        <w:tabs>
          <w:tab w:val="left" w:pos="567"/>
        </w:tabs>
        <w:spacing w:after="0"/>
        <w:jc w:val="both"/>
        <w:rPr>
          <w:rStyle w:val="Strong"/>
          <w:rFonts w:ascii="Times New Roman" w:hAnsi="Times New Roman" w:cs="Times New Roman"/>
          <w:b w:val="0"/>
          <w:sz w:val="24"/>
          <w:szCs w:val="24"/>
          <w:lang w:val="ro-RO"/>
        </w:rPr>
      </w:pPr>
    </w:p>
    <w:p w14:paraId="2F4F9960" w14:textId="77777777" w:rsidR="008A49B6" w:rsidRPr="006F007C" w:rsidRDefault="008A49B6" w:rsidP="008A49B6">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172, după alineatul (7) se introduce un nou alineat, alin. (7</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1BBBD131"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”(7</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Condițiile pentru înființarea și organizarea secțiilor spitalului public se stabilesc prin ordin al ministrului sănătății.”</w:t>
      </w:r>
    </w:p>
    <w:p w14:paraId="0F550C10"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b/>
          <w:bCs/>
          <w:iCs/>
          <w:sz w:val="24"/>
          <w:szCs w:val="24"/>
          <w:lang w:val="ro-RO"/>
        </w:rPr>
      </w:pPr>
    </w:p>
    <w:p w14:paraId="4CBC6B53" w14:textId="77777777" w:rsidR="008A49B6" w:rsidRPr="006F007C" w:rsidRDefault="008A49B6" w:rsidP="008A49B6">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172</w:t>
      </w:r>
      <w:r w:rsidRPr="006F007C">
        <w:rPr>
          <w:rFonts w:ascii="Times New Roman" w:hAnsi="Times New Roman" w:cs="Times New Roman"/>
          <w:b/>
          <w:sz w:val="24"/>
          <w:szCs w:val="24"/>
          <w:vertAlign w:val="superscript"/>
          <w:lang w:val="ro-RO"/>
        </w:rPr>
        <w:t>2</w:t>
      </w:r>
      <w:r w:rsidRPr="006F007C">
        <w:rPr>
          <w:rFonts w:ascii="Times New Roman" w:hAnsi="Times New Roman" w:cs="Times New Roman"/>
          <w:b/>
          <w:sz w:val="24"/>
          <w:szCs w:val="24"/>
          <w:lang w:val="ro-RO"/>
        </w:rPr>
        <w:t> , alineatul (1) se modifică și va avea următorul cuprins:</w:t>
      </w:r>
    </w:p>
    <w:p w14:paraId="736E1AC1" w14:textId="77777777" w:rsidR="008A49B6" w:rsidRPr="006F007C" w:rsidRDefault="008A49B6" w:rsidP="008A49B6">
      <w:pPr>
        <w:autoSpaceDE w:val="0"/>
        <w:autoSpaceDN w:val="0"/>
        <w:adjustRightInd w:val="0"/>
        <w:spacing w:after="0"/>
        <w:ind w:left="90"/>
        <w:jc w:val="both"/>
        <w:rPr>
          <w:rFonts w:ascii="Times New Roman" w:hAnsi="Times New Roman" w:cs="Times New Roman"/>
          <w:b/>
          <w:bCs/>
          <w:iCs/>
          <w:sz w:val="24"/>
          <w:szCs w:val="24"/>
          <w:lang w:val="ro-RO"/>
        </w:rPr>
      </w:pPr>
      <w:r w:rsidRPr="006F007C">
        <w:rPr>
          <w:rStyle w:val="rvts4"/>
          <w:rFonts w:ascii="Times New Roman" w:hAnsi="Times New Roman" w:cs="Times New Roman"/>
          <w:b/>
          <w:bCs/>
          <w:sz w:val="24"/>
          <w:szCs w:val="24"/>
          <w:bdr w:val="none" w:sz="0" w:space="0" w:color="auto" w:frame="1"/>
          <w:shd w:val="clear" w:color="auto" w:fill="FFFFFF"/>
          <w:lang w:val="ro-RO"/>
        </w:rPr>
        <w:t>”Art. 172</w:t>
      </w:r>
      <w:r w:rsidRPr="006F007C">
        <w:rPr>
          <w:rStyle w:val="rvts12"/>
          <w:rFonts w:ascii="Times New Roman" w:hAnsi="Times New Roman" w:cs="Times New Roman"/>
          <w:b/>
          <w:bCs/>
          <w:sz w:val="24"/>
          <w:szCs w:val="24"/>
          <w:bdr w:val="none" w:sz="0" w:space="0" w:color="auto" w:frame="1"/>
          <w:shd w:val="clear" w:color="auto" w:fill="FFFFFF"/>
          <w:vertAlign w:val="superscript"/>
          <w:lang w:val="ro-RO"/>
        </w:rPr>
        <w:t>2</w:t>
      </w:r>
      <w:r w:rsidRPr="006F007C">
        <w:rPr>
          <w:rStyle w:val="rvts8"/>
          <w:rFonts w:ascii="Times New Roman" w:hAnsi="Times New Roman" w:cs="Times New Roman"/>
          <w:sz w:val="24"/>
          <w:szCs w:val="24"/>
          <w:bdr w:val="none" w:sz="0" w:space="0" w:color="auto" w:frame="1"/>
          <w:shd w:val="clear" w:color="auto" w:fill="FFFFFF"/>
          <w:lang w:val="ro-RO"/>
        </w:rPr>
        <w:t xml:space="preserve"> - (1) Spitalele se pot asocia între ele sau cu alte </w:t>
      </w:r>
      <w:proofErr w:type="spellStart"/>
      <w:r w:rsidRPr="006F007C">
        <w:rPr>
          <w:rStyle w:val="rvts8"/>
          <w:rFonts w:ascii="Times New Roman" w:hAnsi="Times New Roman" w:cs="Times New Roman"/>
          <w:sz w:val="24"/>
          <w:szCs w:val="24"/>
          <w:bdr w:val="none" w:sz="0" w:space="0" w:color="auto" w:frame="1"/>
          <w:shd w:val="clear" w:color="auto" w:fill="FFFFFF"/>
          <w:lang w:val="ro-RO"/>
        </w:rPr>
        <w:t>instituţii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de </w:t>
      </w:r>
      <w:proofErr w:type="spellStart"/>
      <w:r w:rsidRPr="006F007C">
        <w:rPr>
          <w:rStyle w:val="rvts8"/>
          <w:rFonts w:ascii="Times New Roman" w:hAnsi="Times New Roman" w:cs="Times New Roman"/>
          <w:sz w:val="24"/>
          <w:szCs w:val="24"/>
          <w:bdr w:val="none" w:sz="0" w:space="0" w:color="auto" w:frame="1"/>
          <w:shd w:val="clear" w:color="auto" w:fill="FFFFFF"/>
          <w:lang w:val="ro-RO"/>
        </w:rPr>
        <w:t>învăţământ</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medical superior acreditate, precum </w:t>
      </w:r>
      <w:proofErr w:type="spellStart"/>
      <w:r w:rsidRPr="006F007C">
        <w:rPr>
          <w:rStyle w:val="rvts8"/>
          <w:rFonts w:ascii="Times New Roman" w:hAnsi="Times New Roman" w:cs="Times New Roman"/>
          <w:sz w:val="24"/>
          <w:szCs w:val="24"/>
          <w:bdr w:val="none" w:sz="0" w:space="0" w:color="auto" w:frame="1"/>
          <w:shd w:val="clear" w:color="auto" w:fill="FFFFFF"/>
          <w:lang w:val="ro-RO"/>
        </w:rPr>
        <w:t>şi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cu alte </w:t>
      </w:r>
      <w:proofErr w:type="spellStart"/>
      <w:r w:rsidRPr="006F007C">
        <w:rPr>
          <w:rStyle w:val="rvts8"/>
          <w:rFonts w:ascii="Times New Roman" w:hAnsi="Times New Roman" w:cs="Times New Roman"/>
          <w:sz w:val="24"/>
          <w:szCs w:val="24"/>
          <w:bdr w:val="none" w:sz="0" w:space="0" w:color="auto" w:frame="1"/>
          <w:shd w:val="clear" w:color="auto" w:fill="FFFFFF"/>
          <w:lang w:val="ro-RO"/>
        </w:rPr>
        <w:t>instituţii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medicale acreditate, indiferent de localizarea geografică, în vederea constituirii unor </w:t>
      </w:r>
      <w:proofErr w:type="spellStart"/>
      <w:r w:rsidRPr="006F007C">
        <w:rPr>
          <w:rStyle w:val="rvts8"/>
          <w:rFonts w:ascii="Times New Roman" w:hAnsi="Times New Roman" w:cs="Times New Roman"/>
          <w:sz w:val="24"/>
          <w:szCs w:val="24"/>
          <w:bdr w:val="none" w:sz="0" w:space="0" w:color="auto" w:frame="1"/>
          <w:shd w:val="clear" w:color="auto" w:fill="FFFFFF"/>
          <w:lang w:val="ro-RO"/>
        </w:rPr>
        <w:t>consorţii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medicale cu personalitate juridică, conform </w:t>
      </w:r>
      <w:proofErr w:type="spellStart"/>
      <w:r w:rsidRPr="006F007C">
        <w:rPr>
          <w:rStyle w:val="rvts8"/>
          <w:rFonts w:ascii="Times New Roman" w:hAnsi="Times New Roman" w:cs="Times New Roman"/>
          <w:sz w:val="24"/>
          <w:szCs w:val="24"/>
          <w:bdr w:val="none" w:sz="0" w:space="0" w:color="auto" w:frame="1"/>
          <w:shd w:val="clear" w:color="auto" w:fill="FFFFFF"/>
          <w:lang w:val="ro-RO"/>
        </w:rPr>
        <w:t>dispoziţiilor</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prevăzute la </w:t>
      </w:r>
      <w:hyperlink r:id="rId8" w:history="1">
        <w:r w:rsidRPr="006F007C">
          <w:rPr>
            <w:rStyle w:val="Hyperlink"/>
            <w:rFonts w:ascii="Times New Roman" w:hAnsi="Times New Roman" w:cs="Times New Roman"/>
            <w:sz w:val="24"/>
            <w:szCs w:val="24"/>
            <w:bdr w:val="none" w:sz="0" w:space="0" w:color="auto" w:frame="1"/>
            <w:shd w:val="clear" w:color="auto" w:fill="FFFFFF"/>
            <w:lang w:val="ro-RO"/>
          </w:rPr>
          <w:t>art. 187</w:t>
        </w:r>
      </w:hyperlink>
      <w:r w:rsidRPr="006F007C">
        <w:rPr>
          <w:rStyle w:val="rvts8"/>
          <w:rFonts w:ascii="Times New Roman" w:hAnsi="Times New Roman" w:cs="Times New Roman"/>
          <w:sz w:val="24"/>
          <w:szCs w:val="24"/>
          <w:bdr w:val="none" w:sz="0" w:space="0" w:color="auto" w:frame="1"/>
          <w:shd w:val="clear" w:color="auto" w:fill="FFFFFF"/>
          <w:lang w:val="ro-RO"/>
        </w:rPr>
        <w:t xml:space="preserve">-204 din Legea nr. 287/2009, republicată, cu modificările </w:t>
      </w:r>
      <w:proofErr w:type="spellStart"/>
      <w:r w:rsidRPr="006F007C">
        <w:rPr>
          <w:rStyle w:val="rvts8"/>
          <w:rFonts w:ascii="Times New Roman" w:hAnsi="Times New Roman" w:cs="Times New Roman"/>
          <w:sz w:val="24"/>
          <w:szCs w:val="24"/>
          <w:bdr w:val="none" w:sz="0" w:space="0" w:color="auto" w:frame="1"/>
          <w:shd w:val="clear" w:color="auto" w:fill="FFFFFF"/>
          <w:lang w:val="ro-RO"/>
        </w:rPr>
        <w:t>şi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completările ulterioare, în scopul derulării în comun de </w:t>
      </w:r>
      <w:proofErr w:type="spellStart"/>
      <w:r w:rsidRPr="006F007C">
        <w:rPr>
          <w:rStyle w:val="rvts8"/>
          <w:rFonts w:ascii="Times New Roman" w:hAnsi="Times New Roman" w:cs="Times New Roman"/>
          <w:sz w:val="24"/>
          <w:szCs w:val="24"/>
          <w:bdr w:val="none" w:sz="0" w:space="0" w:color="auto" w:frame="1"/>
          <w:shd w:val="clear" w:color="auto" w:fill="FFFFFF"/>
          <w:lang w:val="ro-RO"/>
        </w:rPr>
        <w:t>activităţi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medicale, cercetare </w:t>
      </w:r>
      <w:proofErr w:type="spellStart"/>
      <w:r w:rsidRPr="006F007C">
        <w:rPr>
          <w:rStyle w:val="rvts8"/>
          <w:rFonts w:ascii="Times New Roman" w:hAnsi="Times New Roman" w:cs="Times New Roman"/>
          <w:sz w:val="24"/>
          <w:szCs w:val="24"/>
          <w:bdr w:val="none" w:sz="0" w:space="0" w:color="auto" w:frame="1"/>
          <w:shd w:val="clear" w:color="auto" w:fill="FFFFFF"/>
          <w:lang w:val="ro-RO"/>
        </w:rPr>
        <w:t>ştiinţifică</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w:t>
      </w:r>
      <w:proofErr w:type="spellStart"/>
      <w:r w:rsidRPr="006F007C">
        <w:rPr>
          <w:rStyle w:val="rvts8"/>
          <w:rFonts w:ascii="Times New Roman" w:hAnsi="Times New Roman" w:cs="Times New Roman"/>
          <w:sz w:val="24"/>
          <w:szCs w:val="24"/>
          <w:bdr w:val="none" w:sz="0" w:space="0" w:color="auto" w:frame="1"/>
          <w:shd w:val="clear" w:color="auto" w:fill="FFFFFF"/>
          <w:lang w:val="ro-RO"/>
        </w:rPr>
        <w:t>investiţii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în infrastructură, </w:t>
      </w:r>
      <w:proofErr w:type="spellStart"/>
      <w:r w:rsidRPr="006F007C">
        <w:rPr>
          <w:rStyle w:val="rvts8"/>
          <w:rFonts w:ascii="Times New Roman" w:hAnsi="Times New Roman" w:cs="Times New Roman"/>
          <w:sz w:val="24"/>
          <w:szCs w:val="24"/>
          <w:bdr w:val="none" w:sz="0" w:space="0" w:color="auto" w:frame="1"/>
          <w:shd w:val="clear" w:color="auto" w:fill="FFFFFF"/>
          <w:lang w:val="ro-RO"/>
        </w:rPr>
        <w:t>achiziţii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de </w:t>
      </w:r>
      <w:r w:rsidRPr="006F007C">
        <w:rPr>
          <w:rStyle w:val="rvts8"/>
          <w:rFonts w:ascii="Times New Roman" w:hAnsi="Times New Roman" w:cs="Times New Roman"/>
          <w:sz w:val="24"/>
          <w:szCs w:val="24"/>
          <w:bdr w:val="none" w:sz="0" w:space="0" w:color="auto" w:frame="1"/>
          <w:shd w:val="clear" w:color="auto" w:fill="FFFFFF"/>
          <w:lang w:val="ro-RO"/>
        </w:rPr>
        <w:lastRenderedPageBreak/>
        <w:t xml:space="preserve">medicamente, materiale sanitare, dispozitive medicale </w:t>
      </w:r>
      <w:proofErr w:type="spellStart"/>
      <w:r w:rsidRPr="006F007C">
        <w:rPr>
          <w:rStyle w:val="rvts8"/>
          <w:rFonts w:ascii="Times New Roman" w:hAnsi="Times New Roman" w:cs="Times New Roman"/>
          <w:sz w:val="24"/>
          <w:szCs w:val="24"/>
          <w:bdr w:val="none" w:sz="0" w:space="0" w:color="auto" w:frame="1"/>
          <w:shd w:val="clear" w:color="auto" w:fill="FFFFFF"/>
          <w:lang w:val="ro-RO"/>
        </w:rPr>
        <w:t>şi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altele asemenea, precum </w:t>
      </w:r>
      <w:proofErr w:type="spellStart"/>
      <w:r w:rsidRPr="006F007C">
        <w:rPr>
          <w:rStyle w:val="rvts8"/>
          <w:rFonts w:ascii="Times New Roman" w:hAnsi="Times New Roman" w:cs="Times New Roman"/>
          <w:sz w:val="24"/>
          <w:szCs w:val="24"/>
          <w:bdr w:val="none" w:sz="0" w:space="0" w:color="auto" w:frame="1"/>
          <w:shd w:val="clear" w:color="auto" w:fill="FFFFFF"/>
          <w:lang w:val="ro-RO"/>
        </w:rPr>
        <w:t>şi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alte </w:t>
      </w:r>
      <w:proofErr w:type="spellStart"/>
      <w:r w:rsidRPr="006F007C">
        <w:rPr>
          <w:rStyle w:val="rvts8"/>
          <w:rFonts w:ascii="Times New Roman" w:hAnsi="Times New Roman" w:cs="Times New Roman"/>
          <w:sz w:val="24"/>
          <w:szCs w:val="24"/>
          <w:bdr w:val="none" w:sz="0" w:space="0" w:color="auto" w:frame="1"/>
          <w:shd w:val="clear" w:color="auto" w:fill="FFFFFF"/>
          <w:lang w:val="ro-RO"/>
        </w:rPr>
        <w:t>activităţi</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specifice </w:t>
      </w:r>
      <w:proofErr w:type="spellStart"/>
      <w:r w:rsidRPr="006F007C">
        <w:rPr>
          <w:rStyle w:val="rvts8"/>
          <w:rFonts w:ascii="Times New Roman" w:hAnsi="Times New Roman" w:cs="Times New Roman"/>
          <w:sz w:val="24"/>
          <w:szCs w:val="24"/>
          <w:bdr w:val="none" w:sz="0" w:space="0" w:color="auto" w:frame="1"/>
          <w:shd w:val="clear" w:color="auto" w:fill="FFFFFF"/>
          <w:lang w:val="ro-RO"/>
        </w:rPr>
        <w:t>unităţilor</w:t>
      </w:r>
      <w:proofErr w:type="spellEnd"/>
      <w:r w:rsidRPr="006F007C">
        <w:rPr>
          <w:rStyle w:val="rvts8"/>
          <w:rFonts w:ascii="Times New Roman" w:hAnsi="Times New Roman" w:cs="Times New Roman"/>
          <w:sz w:val="24"/>
          <w:szCs w:val="24"/>
          <w:bdr w:val="none" w:sz="0" w:space="0" w:color="auto" w:frame="1"/>
          <w:shd w:val="clear" w:color="auto" w:fill="FFFFFF"/>
          <w:lang w:val="ro-RO"/>
        </w:rPr>
        <w:t xml:space="preserve"> sanitare respective.”</w:t>
      </w:r>
    </w:p>
    <w:p w14:paraId="62054284" w14:textId="77777777" w:rsidR="008A49B6" w:rsidRPr="006F007C" w:rsidRDefault="008A49B6" w:rsidP="008A49B6">
      <w:pPr>
        <w:pStyle w:val="ListParagraph"/>
        <w:autoSpaceDE w:val="0"/>
        <w:autoSpaceDN w:val="0"/>
        <w:adjustRightInd w:val="0"/>
        <w:spacing w:after="0"/>
        <w:ind w:left="90" w:firstLine="708"/>
        <w:jc w:val="both"/>
        <w:rPr>
          <w:rFonts w:ascii="Times New Roman" w:hAnsi="Times New Roman" w:cs="Times New Roman"/>
          <w:b/>
          <w:bCs/>
          <w:iCs/>
          <w:sz w:val="24"/>
          <w:szCs w:val="24"/>
          <w:lang w:val="ro-RO"/>
        </w:rPr>
      </w:pPr>
    </w:p>
    <w:p w14:paraId="7ED5AB13" w14:textId="77777777" w:rsidR="008A49B6" w:rsidRPr="006F007C" w:rsidRDefault="008A49B6" w:rsidP="008A49B6">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La articolul 176 alineatul (4)  se modifică și va avea următorul cuprins: </w:t>
      </w:r>
    </w:p>
    <w:p w14:paraId="6610F209"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”(4) Managerul, persoană fizică sau juridică, încheie contract de management cu Ministerul Sănătății, ministerele sau instituțiile cu rețea sanitară proprie sau cu universitatea de medicină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farmacie, reprezentate de ministrul sănătății, conducătorul ministerului sau instituției, de rectorul universității de medicină și farmacie, după caz, pe o perioadă de maximum 4 ani. Contractul de management poate înceta înainte de termen în urma evaluării anuale sau în cazurile prevăzute de lege. Evaluarea este efectuată pe baza indicatorilor de performanță asumați prin proiectul de management, care devine anexă la contractul de management și pe baza indicatorilor de performanță, stabiliți prin ordin al ministrului sănătății. Prin act administrativ al conducătorilor ministerelor sau instituțiilor cu rețea sanitară proprie, al primarului unității administrativ-teritoriale, al primarului general al municipiului București sau al președintelui consiliului județean sau prin hotărârea senatului universității de medicină și farmacie, după caz se pot stabili și alți indicatori specifici pentru spitalele din rețeaua sanitară proprie.”</w:t>
      </w:r>
    </w:p>
    <w:p w14:paraId="3322201B"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p>
    <w:p w14:paraId="3F3687AC" w14:textId="77777777" w:rsidR="008A49B6" w:rsidRPr="006F007C" w:rsidRDefault="008A49B6" w:rsidP="008A49B6">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176, după alineatul (4) se introduce un nou alineat, alin.(4</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29FF9F7D"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”(4</w:t>
      </w:r>
      <w:r w:rsidRPr="006F007C">
        <w:rPr>
          <w:rFonts w:ascii="Times New Roman" w:hAnsi="Times New Roman" w:cs="Times New Roman"/>
          <w:iCs/>
          <w:sz w:val="24"/>
          <w:szCs w:val="24"/>
          <w:vertAlign w:val="superscript"/>
          <w:lang w:val="ro-RO"/>
        </w:rPr>
        <w:t>1</w:t>
      </w:r>
      <w:r w:rsidRPr="006F007C">
        <w:rPr>
          <w:rFonts w:ascii="Times New Roman" w:hAnsi="Times New Roman" w:cs="Times New Roman"/>
          <w:iCs/>
          <w:sz w:val="24"/>
          <w:szCs w:val="24"/>
          <w:lang w:val="ro-RO"/>
        </w:rPr>
        <w:t xml:space="preserve">) La încetarea mandatului, contractul de management poate fi prelungit pe o perioadă de 3 luni, de maximum două ori, perioadă în care se organizează concursul de ocupare a postului, respectiv licitație publică, după caz. Ministrul sănătății, ministrul de resort sau primarul unității administrativ-teritoriale, primarul general al municipiului București sau președintele consiliului județean ori rectorul universității de medicină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farmacie, după caz, numesc prin act administrativ un manager interimar până la ocuparea prin concurs a postului de manager, respectiv organizarea licitației publice, după caz.”</w:t>
      </w:r>
    </w:p>
    <w:p w14:paraId="4E963542"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p>
    <w:p w14:paraId="7385FD50" w14:textId="77777777" w:rsidR="008A49B6" w:rsidRPr="006F007C" w:rsidRDefault="008A49B6" w:rsidP="008A49B6">
      <w:pPr>
        <w:pStyle w:val="ListParagraph"/>
        <w:numPr>
          <w:ilvl w:val="0"/>
          <w:numId w:val="1"/>
        </w:numPr>
        <w:tabs>
          <w:tab w:val="left" w:pos="1260"/>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La articolul 176 alineatul (7)  se modifică și va avea următorul cuprins: </w:t>
      </w:r>
    </w:p>
    <w:p w14:paraId="7653EC2E"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  ”(7) Modelul-cadru al contractului de management, care include cel puțin indicatorii de performanță a activității, programul de lucru și condițiile de desfășurare a activității de management, se aprobă prin ordin al ministrului sănătății, cu consultarea ministerelor, a instituțiilor cu </w:t>
      </w:r>
      <w:proofErr w:type="spellStart"/>
      <w:r w:rsidRPr="006F007C">
        <w:rPr>
          <w:rFonts w:ascii="Times New Roman" w:hAnsi="Times New Roman" w:cs="Times New Roman"/>
          <w:iCs/>
          <w:sz w:val="24"/>
          <w:szCs w:val="24"/>
          <w:lang w:val="ro-RO"/>
        </w:rPr>
        <w:t>reţea</w:t>
      </w:r>
      <w:proofErr w:type="spellEnd"/>
      <w:r w:rsidRPr="006F007C">
        <w:rPr>
          <w:rFonts w:ascii="Times New Roman" w:hAnsi="Times New Roman" w:cs="Times New Roman"/>
          <w:iCs/>
          <w:sz w:val="24"/>
          <w:szCs w:val="24"/>
          <w:lang w:val="ro-RO"/>
        </w:rPr>
        <w:t xml:space="preserve"> sanitară proprie, precum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a structurilor asociative ale </w:t>
      </w:r>
      <w:proofErr w:type="spellStart"/>
      <w:r w:rsidRPr="006F007C">
        <w:rPr>
          <w:rFonts w:ascii="Times New Roman" w:hAnsi="Times New Roman" w:cs="Times New Roman"/>
          <w:iCs/>
          <w:sz w:val="24"/>
          <w:szCs w:val="24"/>
          <w:lang w:val="ro-RO"/>
        </w:rPr>
        <w:t>autorităţilor</w:t>
      </w:r>
      <w:proofErr w:type="spellEnd"/>
      <w:r w:rsidRPr="006F007C">
        <w:rPr>
          <w:rFonts w:ascii="Times New Roman" w:hAnsi="Times New Roman" w:cs="Times New Roman"/>
          <w:iCs/>
          <w:sz w:val="24"/>
          <w:szCs w:val="24"/>
          <w:lang w:val="ro-RO"/>
        </w:rPr>
        <w:t xml:space="preserve"> </w:t>
      </w:r>
      <w:proofErr w:type="spellStart"/>
      <w:r w:rsidRPr="006F007C">
        <w:rPr>
          <w:rFonts w:ascii="Times New Roman" w:hAnsi="Times New Roman" w:cs="Times New Roman"/>
          <w:iCs/>
          <w:sz w:val="24"/>
          <w:szCs w:val="24"/>
          <w:lang w:val="ro-RO"/>
        </w:rPr>
        <w:t>administraţiei</w:t>
      </w:r>
      <w:proofErr w:type="spellEnd"/>
      <w:r w:rsidRPr="006F007C">
        <w:rPr>
          <w:rFonts w:ascii="Times New Roman" w:hAnsi="Times New Roman" w:cs="Times New Roman"/>
          <w:iCs/>
          <w:sz w:val="24"/>
          <w:szCs w:val="24"/>
          <w:lang w:val="ro-RO"/>
        </w:rPr>
        <w:t xml:space="preserve"> publice locale. Valorile optime ale indicatorilor de </w:t>
      </w:r>
      <w:proofErr w:type="spellStart"/>
      <w:r w:rsidRPr="006F007C">
        <w:rPr>
          <w:rFonts w:ascii="Times New Roman" w:hAnsi="Times New Roman" w:cs="Times New Roman"/>
          <w:iCs/>
          <w:sz w:val="24"/>
          <w:szCs w:val="24"/>
          <w:lang w:val="ro-RO"/>
        </w:rPr>
        <w:t>performanţă</w:t>
      </w:r>
      <w:proofErr w:type="spellEnd"/>
      <w:r w:rsidRPr="006F007C">
        <w:rPr>
          <w:rFonts w:ascii="Times New Roman" w:hAnsi="Times New Roman" w:cs="Times New Roman"/>
          <w:iCs/>
          <w:sz w:val="24"/>
          <w:szCs w:val="24"/>
          <w:lang w:val="ro-RO"/>
        </w:rPr>
        <w:t xml:space="preserve"> ai </w:t>
      </w:r>
      <w:proofErr w:type="spellStart"/>
      <w:r w:rsidRPr="006F007C">
        <w:rPr>
          <w:rFonts w:ascii="Times New Roman" w:hAnsi="Times New Roman" w:cs="Times New Roman"/>
          <w:iCs/>
          <w:sz w:val="24"/>
          <w:szCs w:val="24"/>
          <w:lang w:val="ro-RO"/>
        </w:rPr>
        <w:t>activităţii</w:t>
      </w:r>
      <w:proofErr w:type="spellEnd"/>
      <w:r w:rsidRPr="006F007C">
        <w:rPr>
          <w:rFonts w:ascii="Times New Roman" w:hAnsi="Times New Roman" w:cs="Times New Roman"/>
          <w:iCs/>
          <w:sz w:val="24"/>
          <w:szCs w:val="24"/>
          <w:lang w:val="ro-RO"/>
        </w:rPr>
        <w:t xml:space="preserve"> spitalului se stabilesc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se aprobă prin ordin al ministrului </w:t>
      </w:r>
      <w:proofErr w:type="spellStart"/>
      <w:r w:rsidRPr="006F007C">
        <w:rPr>
          <w:rFonts w:ascii="Times New Roman" w:hAnsi="Times New Roman" w:cs="Times New Roman"/>
          <w:iCs/>
          <w:sz w:val="24"/>
          <w:szCs w:val="24"/>
          <w:lang w:val="ro-RO"/>
        </w:rPr>
        <w:t>sănătăţii</w:t>
      </w:r>
      <w:proofErr w:type="spellEnd"/>
      <w:r w:rsidRPr="006F007C">
        <w:rPr>
          <w:rFonts w:ascii="Times New Roman" w:hAnsi="Times New Roman" w:cs="Times New Roman"/>
          <w:iCs/>
          <w:sz w:val="24"/>
          <w:szCs w:val="24"/>
          <w:lang w:val="ro-RO"/>
        </w:rPr>
        <w:t>.”</w:t>
      </w:r>
    </w:p>
    <w:p w14:paraId="0C98A650" w14:textId="77777777" w:rsidR="008A49B6" w:rsidRPr="006F007C" w:rsidRDefault="008A49B6" w:rsidP="008A49B6">
      <w:pPr>
        <w:pStyle w:val="ListParagraph"/>
        <w:numPr>
          <w:ilvl w:val="0"/>
          <w:numId w:val="1"/>
        </w:numPr>
        <w:tabs>
          <w:tab w:val="left" w:pos="0"/>
        </w:tabs>
        <w:spacing w:after="0"/>
        <w:ind w:left="1080"/>
        <w:jc w:val="both"/>
        <w:rPr>
          <w:rFonts w:ascii="Times New Roman" w:hAnsi="Times New Roman" w:cs="Times New Roman"/>
          <w:b/>
          <w:color w:val="000000" w:themeColor="text1"/>
          <w:sz w:val="24"/>
          <w:szCs w:val="24"/>
          <w:lang w:val="ro-RO"/>
        </w:rPr>
      </w:pPr>
      <w:r w:rsidRPr="006F007C">
        <w:rPr>
          <w:rFonts w:ascii="Times New Roman" w:hAnsi="Times New Roman" w:cs="Times New Roman"/>
          <w:b/>
          <w:color w:val="000000" w:themeColor="text1"/>
          <w:sz w:val="24"/>
          <w:szCs w:val="24"/>
          <w:lang w:val="ro-RO"/>
        </w:rPr>
        <w:t xml:space="preserve"> La articolul 181, alineatul (5) se modifică </w:t>
      </w:r>
      <w:proofErr w:type="spellStart"/>
      <w:r w:rsidRPr="006F007C">
        <w:rPr>
          <w:rFonts w:ascii="Times New Roman" w:hAnsi="Times New Roman" w:cs="Times New Roman"/>
          <w:b/>
          <w:color w:val="000000" w:themeColor="text1"/>
          <w:sz w:val="24"/>
          <w:szCs w:val="24"/>
          <w:lang w:val="ro-RO"/>
        </w:rPr>
        <w:t>şi</w:t>
      </w:r>
      <w:proofErr w:type="spellEnd"/>
      <w:r w:rsidRPr="006F007C">
        <w:rPr>
          <w:rFonts w:ascii="Times New Roman" w:hAnsi="Times New Roman" w:cs="Times New Roman"/>
          <w:b/>
          <w:color w:val="000000" w:themeColor="text1"/>
          <w:sz w:val="24"/>
          <w:szCs w:val="24"/>
          <w:lang w:val="ro-RO"/>
        </w:rPr>
        <w:t xml:space="preserve"> va avea următorul cuprins:</w:t>
      </w:r>
    </w:p>
    <w:p w14:paraId="5730F971" w14:textId="77777777" w:rsidR="008A49B6" w:rsidRPr="006F007C" w:rsidRDefault="008A49B6" w:rsidP="008A49B6">
      <w:pPr>
        <w:pStyle w:val="ListParagraph"/>
        <w:autoSpaceDE w:val="0"/>
        <w:autoSpaceDN w:val="0"/>
        <w:adjustRightInd w:val="0"/>
        <w:spacing w:after="0"/>
        <w:ind w:left="0"/>
        <w:jc w:val="both"/>
        <w:rPr>
          <w:rFonts w:ascii="Times New Roman" w:hAnsi="Times New Roman" w:cs="Times New Roman"/>
          <w:iCs/>
          <w:sz w:val="24"/>
          <w:szCs w:val="24"/>
          <w:lang w:val="ro-RO"/>
        </w:rPr>
      </w:pPr>
      <w:r w:rsidRPr="006F007C">
        <w:rPr>
          <w:rFonts w:ascii="Times New Roman" w:hAnsi="Times New Roman" w:cs="Times New Roman"/>
          <w:sz w:val="24"/>
          <w:szCs w:val="24"/>
          <w:lang w:val="ro-RO"/>
        </w:rPr>
        <w:t xml:space="preserve">”(5) </w:t>
      </w:r>
      <w:r w:rsidRPr="006F007C">
        <w:rPr>
          <w:rFonts w:ascii="Times New Roman" w:hAnsi="Times New Roman" w:cs="Times New Roman"/>
          <w:color w:val="000000"/>
          <w:sz w:val="24"/>
          <w:szCs w:val="24"/>
          <w:shd w:val="clear" w:color="auto" w:fill="FFFFFF"/>
          <w:lang w:val="ro-RO"/>
        </w:rPr>
        <w:t xml:space="preserve">Membrii comitetului director care au ocupat postul prin concurs, potrivit alin. (2), încheie </w:t>
      </w:r>
      <w:r w:rsidRPr="006F007C">
        <w:rPr>
          <w:rFonts w:ascii="Times New Roman" w:hAnsi="Times New Roman" w:cs="Times New Roman"/>
          <w:iCs/>
          <w:sz w:val="24"/>
          <w:szCs w:val="24"/>
          <w:lang w:val="ro-RO"/>
        </w:rPr>
        <w:t>cu spitalul public, reprezentat de managerul acestuia,</w:t>
      </w:r>
      <w:r w:rsidRPr="006F007C">
        <w:rPr>
          <w:rFonts w:ascii="Times New Roman" w:hAnsi="Times New Roman" w:cs="Times New Roman"/>
          <w:sz w:val="24"/>
          <w:szCs w:val="24"/>
          <w:shd w:val="clear" w:color="auto" w:fill="FFFFFF"/>
          <w:lang w:val="ro-RO"/>
        </w:rPr>
        <w:t xml:space="preserve"> </w:t>
      </w:r>
      <w:r w:rsidRPr="006F007C">
        <w:rPr>
          <w:rFonts w:ascii="Times New Roman" w:hAnsi="Times New Roman" w:cs="Times New Roman"/>
          <w:color w:val="000000"/>
          <w:sz w:val="24"/>
          <w:szCs w:val="24"/>
          <w:shd w:val="clear" w:color="auto" w:fill="FFFFFF"/>
          <w:lang w:val="ro-RO"/>
        </w:rPr>
        <w:t xml:space="preserve">un contract de administrare pe o perioadă de maximum 4 ani, în cuprinsul căruia sunt </w:t>
      </w:r>
      <w:proofErr w:type="spellStart"/>
      <w:r w:rsidRPr="006F007C">
        <w:rPr>
          <w:rFonts w:ascii="Times New Roman" w:hAnsi="Times New Roman" w:cs="Times New Roman"/>
          <w:color w:val="000000"/>
          <w:sz w:val="24"/>
          <w:szCs w:val="24"/>
          <w:shd w:val="clear" w:color="auto" w:fill="FFFFFF"/>
          <w:lang w:val="ro-RO"/>
        </w:rPr>
        <w:t>prevăzuţi</w:t>
      </w:r>
      <w:proofErr w:type="spellEnd"/>
      <w:r w:rsidRPr="006F007C">
        <w:rPr>
          <w:rFonts w:ascii="Times New Roman" w:hAnsi="Times New Roman" w:cs="Times New Roman"/>
          <w:color w:val="000000"/>
          <w:sz w:val="24"/>
          <w:szCs w:val="24"/>
          <w:shd w:val="clear" w:color="auto" w:fill="FFFFFF"/>
          <w:lang w:val="ro-RO"/>
        </w:rPr>
        <w:t xml:space="preserve"> indicatorii de </w:t>
      </w:r>
      <w:proofErr w:type="spellStart"/>
      <w:r w:rsidRPr="006F007C">
        <w:rPr>
          <w:rFonts w:ascii="Times New Roman" w:hAnsi="Times New Roman" w:cs="Times New Roman"/>
          <w:color w:val="000000"/>
          <w:sz w:val="24"/>
          <w:szCs w:val="24"/>
          <w:shd w:val="clear" w:color="auto" w:fill="FFFFFF"/>
          <w:lang w:val="ro-RO"/>
        </w:rPr>
        <w:t>performanţă</w:t>
      </w:r>
      <w:proofErr w:type="spellEnd"/>
      <w:r w:rsidRPr="006F007C">
        <w:rPr>
          <w:rFonts w:ascii="Times New Roman" w:hAnsi="Times New Roman" w:cs="Times New Roman"/>
          <w:color w:val="000000"/>
          <w:sz w:val="24"/>
          <w:szCs w:val="24"/>
          <w:shd w:val="clear" w:color="auto" w:fill="FFFFFF"/>
          <w:lang w:val="ro-RO"/>
        </w:rPr>
        <w:t xml:space="preserve"> </w:t>
      </w:r>
      <w:r w:rsidRPr="006F007C">
        <w:rPr>
          <w:rFonts w:ascii="Times New Roman" w:hAnsi="Times New Roman" w:cs="Times New Roman"/>
          <w:iCs/>
          <w:sz w:val="24"/>
          <w:szCs w:val="24"/>
          <w:lang w:val="ro-RO"/>
        </w:rPr>
        <w:t>stabiliți prin ordin al ministrului sănătății.</w:t>
      </w:r>
      <w:r w:rsidRPr="006F007C">
        <w:rPr>
          <w:rFonts w:ascii="Times New Roman" w:hAnsi="Times New Roman" w:cs="Times New Roman"/>
          <w:sz w:val="24"/>
          <w:szCs w:val="24"/>
          <w:shd w:val="clear" w:color="auto" w:fill="FFFFFF"/>
          <w:lang w:val="ro-RO"/>
        </w:rPr>
        <w:t xml:space="preserve"> </w:t>
      </w:r>
      <w:r w:rsidRPr="006F007C">
        <w:rPr>
          <w:rFonts w:ascii="Times New Roman" w:hAnsi="Times New Roman" w:cs="Times New Roman"/>
          <w:iCs/>
          <w:sz w:val="24"/>
          <w:szCs w:val="24"/>
          <w:lang w:val="ro-RO"/>
        </w:rPr>
        <w:t xml:space="preserve">Prin act administrativ al conducătorilor ministerelor sau </w:t>
      </w:r>
      <w:proofErr w:type="spellStart"/>
      <w:r w:rsidRPr="006F007C">
        <w:rPr>
          <w:rFonts w:ascii="Times New Roman" w:hAnsi="Times New Roman" w:cs="Times New Roman"/>
          <w:iCs/>
          <w:sz w:val="24"/>
          <w:szCs w:val="24"/>
          <w:lang w:val="ro-RO"/>
        </w:rPr>
        <w:t>instituţiilor</w:t>
      </w:r>
      <w:proofErr w:type="spellEnd"/>
      <w:r w:rsidRPr="006F007C">
        <w:rPr>
          <w:rFonts w:ascii="Times New Roman" w:hAnsi="Times New Roman" w:cs="Times New Roman"/>
          <w:iCs/>
          <w:sz w:val="24"/>
          <w:szCs w:val="24"/>
          <w:lang w:val="ro-RO"/>
        </w:rPr>
        <w:t xml:space="preserve"> cu </w:t>
      </w:r>
      <w:proofErr w:type="spellStart"/>
      <w:r w:rsidRPr="006F007C">
        <w:rPr>
          <w:rFonts w:ascii="Times New Roman" w:hAnsi="Times New Roman" w:cs="Times New Roman"/>
          <w:iCs/>
          <w:sz w:val="24"/>
          <w:szCs w:val="24"/>
          <w:lang w:val="ro-RO"/>
        </w:rPr>
        <w:t>reţea</w:t>
      </w:r>
      <w:proofErr w:type="spellEnd"/>
      <w:r w:rsidRPr="006F007C">
        <w:rPr>
          <w:rFonts w:ascii="Times New Roman" w:hAnsi="Times New Roman" w:cs="Times New Roman"/>
          <w:iCs/>
          <w:sz w:val="24"/>
          <w:szCs w:val="24"/>
          <w:lang w:val="ro-RO"/>
        </w:rPr>
        <w:t xml:space="preserve"> sanitară proprie, al primarului </w:t>
      </w:r>
      <w:proofErr w:type="spellStart"/>
      <w:r w:rsidRPr="006F007C">
        <w:rPr>
          <w:rFonts w:ascii="Times New Roman" w:hAnsi="Times New Roman" w:cs="Times New Roman"/>
          <w:iCs/>
          <w:sz w:val="24"/>
          <w:szCs w:val="24"/>
          <w:lang w:val="ro-RO"/>
        </w:rPr>
        <w:t>unităţii</w:t>
      </w:r>
      <w:proofErr w:type="spellEnd"/>
      <w:r w:rsidRPr="006F007C">
        <w:rPr>
          <w:rFonts w:ascii="Times New Roman" w:hAnsi="Times New Roman" w:cs="Times New Roman"/>
          <w:iCs/>
          <w:sz w:val="24"/>
          <w:szCs w:val="24"/>
          <w:lang w:val="ro-RO"/>
        </w:rPr>
        <w:t xml:space="preserve"> administrativ-teritoriale, al primarului general al municipiului </w:t>
      </w:r>
      <w:proofErr w:type="spellStart"/>
      <w:r w:rsidRPr="006F007C">
        <w:rPr>
          <w:rFonts w:ascii="Times New Roman" w:hAnsi="Times New Roman" w:cs="Times New Roman"/>
          <w:iCs/>
          <w:sz w:val="24"/>
          <w:szCs w:val="24"/>
          <w:lang w:val="ro-RO"/>
        </w:rPr>
        <w:t>Bucureşti</w:t>
      </w:r>
      <w:proofErr w:type="spellEnd"/>
      <w:r w:rsidRPr="006F007C">
        <w:rPr>
          <w:rFonts w:ascii="Times New Roman" w:hAnsi="Times New Roman" w:cs="Times New Roman"/>
          <w:iCs/>
          <w:sz w:val="24"/>
          <w:szCs w:val="24"/>
          <w:lang w:val="ro-RO"/>
        </w:rPr>
        <w:t xml:space="preserve"> sau al </w:t>
      </w:r>
      <w:proofErr w:type="spellStart"/>
      <w:r w:rsidRPr="006F007C">
        <w:rPr>
          <w:rFonts w:ascii="Times New Roman" w:hAnsi="Times New Roman" w:cs="Times New Roman"/>
          <w:iCs/>
          <w:sz w:val="24"/>
          <w:szCs w:val="24"/>
          <w:lang w:val="ro-RO"/>
        </w:rPr>
        <w:t>preşedintelui</w:t>
      </w:r>
      <w:proofErr w:type="spellEnd"/>
      <w:r w:rsidRPr="006F007C">
        <w:rPr>
          <w:rFonts w:ascii="Times New Roman" w:hAnsi="Times New Roman" w:cs="Times New Roman"/>
          <w:iCs/>
          <w:sz w:val="24"/>
          <w:szCs w:val="24"/>
          <w:lang w:val="ro-RO"/>
        </w:rPr>
        <w:t xml:space="preserve"> consiliului </w:t>
      </w:r>
      <w:proofErr w:type="spellStart"/>
      <w:r w:rsidRPr="006F007C">
        <w:rPr>
          <w:rFonts w:ascii="Times New Roman" w:hAnsi="Times New Roman" w:cs="Times New Roman"/>
          <w:iCs/>
          <w:sz w:val="24"/>
          <w:szCs w:val="24"/>
          <w:lang w:val="ro-RO"/>
        </w:rPr>
        <w:t>judeţean</w:t>
      </w:r>
      <w:proofErr w:type="spellEnd"/>
      <w:r w:rsidRPr="006F007C">
        <w:rPr>
          <w:rFonts w:ascii="Times New Roman" w:hAnsi="Times New Roman" w:cs="Times New Roman"/>
          <w:iCs/>
          <w:sz w:val="24"/>
          <w:szCs w:val="24"/>
          <w:lang w:val="ro-RO"/>
        </w:rPr>
        <w:t xml:space="preserve"> sau prin hotărârea senatului </w:t>
      </w:r>
      <w:proofErr w:type="spellStart"/>
      <w:r w:rsidRPr="006F007C">
        <w:rPr>
          <w:rFonts w:ascii="Times New Roman" w:hAnsi="Times New Roman" w:cs="Times New Roman"/>
          <w:iCs/>
          <w:sz w:val="24"/>
          <w:szCs w:val="24"/>
          <w:lang w:val="ro-RO"/>
        </w:rPr>
        <w:t>universităţii</w:t>
      </w:r>
      <w:proofErr w:type="spellEnd"/>
      <w:r w:rsidRPr="006F007C">
        <w:rPr>
          <w:rFonts w:ascii="Times New Roman" w:hAnsi="Times New Roman" w:cs="Times New Roman"/>
          <w:iCs/>
          <w:sz w:val="24"/>
          <w:szCs w:val="24"/>
          <w:lang w:val="ro-RO"/>
        </w:rPr>
        <w:t xml:space="preserve"> de medicină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farmacie, după caz se pot stabili și alți indicatori specifici pentru spitalele din rețeaua sanitară proprie.</w:t>
      </w:r>
    </w:p>
    <w:p w14:paraId="0CDE4E9A" w14:textId="77777777" w:rsidR="008A49B6" w:rsidRPr="006F007C" w:rsidRDefault="008A49B6" w:rsidP="008A49B6">
      <w:pPr>
        <w:pStyle w:val="ListParagraph"/>
        <w:autoSpaceDE w:val="0"/>
        <w:autoSpaceDN w:val="0"/>
        <w:adjustRightInd w:val="0"/>
        <w:spacing w:after="0"/>
        <w:ind w:left="0"/>
        <w:jc w:val="both"/>
        <w:rPr>
          <w:rFonts w:ascii="Times New Roman" w:hAnsi="Times New Roman" w:cs="Times New Roman"/>
          <w:sz w:val="24"/>
          <w:szCs w:val="24"/>
          <w:lang w:val="ro-RO"/>
        </w:rPr>
      </w:pPr>
      <w:r w:rsidRPr="006F007C">
        <w:rPr>
          <w:rFonts w:ascii="Times New Roman" w:hAnsi="Times New Roman" w:cs="Times New Roman"/>
          <w:sz w:val="24"/>
          <w:szCs w:val="24"/>
          <w:shd w:val="clear" w:color="auto" w:fill="FFFFFF"/>
          <w:lang w:val="ro-RO"/>
        </w:rPr>
        <w:t xml:space="preserve">Contractul de administrare poate fi prelungit la </w:t>
      </w:r>
      <w:r w:rsidRPr="006F007C">
        <w:rPr>
          <w:rFonts w:ascii="Times New Roman" w:hAnsi="Times New Roman" w:cs="Times New Roman"/>
          <w:iCs/>
          <w:sz w:val="24"/>
          <w:szCs w:val="24"/>
          <w:lang w:val="ro-RO"/>
        </w:rPr>
        <w:t xml:space="preserve">expirarea acestuia </w:t>
      </w:r>
      <w:r w:rsidRPr="006F007C">
        <w:rPr>
          <w:rFonts w:ascii="Times New Roman" w:hAnsi="Times New Roman" w:cs="Times New Roman"/>
          <w:sz w:val="24"/>
          <w:szCs w:val="24"/>
          <w:shd w:val="clear" w:color="auto" w:fill="FFFFFF"/>
          <w:lang w:val="ro-RO"/>
        </w:rPr>
        <w:t xml:space="preserve">pe o perioadă de 3 luni, de maximum două ori, perioadă în care se organizează concursul de ocupare a </w:t>
      </w:r>
      <w:proofErr w:type="spellStart"/>
      <w:r w:rsidRPr="006F007C">
        <w:rPr>
          <w:rFonts w:ascii="Times New Roman" w:hAnsi="Times New Roman" w:cs="Times New Roman"/>
          <w:sz w:val="24"/>
          <w:szCs w:val="24"/>
          <w:shd w:val="clear" w:color="auto" w:fill="FFFFFF"/>
          <w:lang w:val="ro-RO"/>
        </w:rPr>
        <w:t>funcţiei</w:t>
      </w:r>
      <w:proofErr w:type="spellEnd"/>
      <w:r w:rsidRPr="006F007C">
        <w:rPr>
          <w:rFonts w:ascii="Times New Roman" w:hAnsi="Times New Roman" w:cs="Times New Roman"/>
          <w:sz w:val="24"/>
          <w:szCs w:val="24"/>
          <w:shd w:val="clear" w:color="auto" w:fill="FFFFFF"/>
          <w:lang w:val="ro-RO"/>
        </w:rPr>
        <w:t xml:space="preserve">. </w:t>
      </w:r>
      <w:r w:rsidRPr="006F007C">
        <w:rPr>
          <w:rFonts w:ascii="Times New Roman" w:hAnsi="Times New Roman" w:cs="Times New Roman"/>
          <w:iCs/>
          <w:sz w:val="24"/>
          <w:szCs w:val="24"/>
          <w:lang w:val="ro-RO"/>
        </w:rPr>
        <w:t>Contractul de administrare poate înceta înainte de termen în urma evaluării anuale sau în cazurile prevăzute de lege. În cadrul evaluării anuale se analizează gradul de îndeplinire a indicatorilor de performanță stabiliți prin ordin al ministrului sănătății.</w:t>
      </w:r>
      <w:r w:rsidRPr="006F007C">
        <w:rPr>
          <w:rFonts w:ascii="Times New Roman" w:hAnsi="Times New Roman" w:cs="Times New Roman"/>
          <w:sz w:val="24"/>
          <w:szCs w:val="24"/>
          <w:shd w:val="clear" w:color="auto" w:fill="FFFFFF"/>
          <w:lang w:val="ro-RO"/>
        </w:rPr>
        <w:t>”</w:t>
      </w:r>
    </w:p>
    <w:p w14:paraId="477A28A9" w14:textId="77777777" w:rsidR="008A49B6" w:rsidRPr="006F007C" w:rsidRDefault="008A49B6" w:rsidP="008A49B6">
      <w:pPr>
        <w:pStyle w:val="ListParagraph"/>
        <w:autoSpaceDE w:val="0"/>
        <w:autoSpaceDN w:val="0"/>
        <w:adjustRightInd w:val="0"/>
        <w:spacing w:after="0"/>
        <w:ind w:left="1068"/>
        <w:jc w:val="both"/>
        <w:rPr>
          <w:rFonts w:ascii="Times New Roman" w:hAnsi="Times New Roman" w:cs="Times New Roman"/>
          <w:iCs/>
          <w:sz w:val="24"/>
          <w:szCs w:val="24"/>
          <w:lang w:val="ro-RO"/>
        </w:rPr>
      </w:pPr>
    </w:p>
    <w:p w14:paraId="3476B682" w14:textId="77777777" w:rsidR="008A49B6" w:rsidRPr="006F007C" w:rsidRDefault="008A49B6" w:rsidP="008A49B6">
      <w:pPr>
        <w:pStyle w:val="ListParagraph"/>
        <w:numPr>
          <w:ilvl w:val="0"/>
          <w:numId w:val="1"/>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lastRenderedPageBreak/>
        <w:t xml:space="preserve"> La articolul 185, alineatele (5) (7) și (7</w:t>
      </w:r>
      <w:r w:rsidRPr="006F007C">
        <w:rPr>
          <w:rFonts w:ascii="Times New Roman" w:hAnsi="Times New Roman" w:cs="Times New Roman"/>
          <w:b/>
          <w:sz w:val="24"/>
          <w:szCs w:val="24"/>
          <w:vertAlign w:val="superscript"/>
          <w:lang w:val="ro-RO"/>
        </w:rPr>
        <w:t>2</w:t>
      </w:r>
      <w:r w:rsidRPr="006F007C">
        <w:rPr>
          <w:rFonts w:ascii="Times New Roman" w:hAnsi="Times New Roman" w:cs="Times New Roman"/>
          <w:b/>
          <w:sz w:val="24"/>
          <w:szCs w:val="24"/>
          <w:lang w:val="ro-RO"/>
        </w:rPr>
        <w:t>) se modifică și vor avea următorul cuprins:</w:t>
      </w:r>
    </w:p>
    <w:p w14:paraId="49446E45"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”(5) La numirea în </w:t>
      </w:r>
      <w:proofErr w:type="spellStart"/>
      <w:r w:rsidRPr="006F007C">
        <w:rPr>
          <w:rFonts w:ascii="Times New Roman" w:hAnsi="Times New Roman" w:cs="Times New Roman"/>
          <w:iCs/>
          <w:sz w:val="24"/>
          <w:szCs w:val="24"/>
          <w:lang w:val="ro-RO"/>
        </w:rPr>
        <w:t>funcţie</w:t>
      </w:r>
      <w:proofErr w:type="spellEnd"/>
      <w:r w:rsidRPr="006F007C">
        <w:rPr>
          <w:rFonts w:ascii="Times New Roman" w:hAnsi="Times New Roman" w:cs="Times New Roman"/>
          <w:iCs/>
          <w:sz w:val="24"/>
          <w:szCs w:val="24"/>
          <w:lang w:val="ro-RO"/>
        </w:rPr>
        <w:t xml:space="preserve">, </w:t>
      </w:r>
      <w:proofErr w:type="spellStart"/>
      <w:r w:rsidRPr="006F007C">
        <w:rPr>
          <w:rFonts w:ascii="Times New Roman" w:hAnsi="Times New Roman" w:cs="Times New Roman"/>
          <w:iCs/>
          <w:sz w:val="24"/>
          <w:szCs w:val="24"/>
          <w:lang w:val="ro-RO"/>
        </w:rPr>
        <w:t>şefii</w:t>
      </w:r>
      <w:proofErr w:type="spellEnd"/>
      <w:r w:rsidRPr="006F007C">
        <w:rPr>
          <w:rFonts w:ascii="Times New Roman" w:hAnsi="Times New Roman" w:cs="Times New Roman"/>
          <w:iCs/>
          <w:sz w:val="24"/>
          <w:szCs w:val="24"/>
          <w:lang w:val="ro-RO"/>
        </w:rPr>
        <w:t xml:space="preserve"> de </w:t>
      </w:r>
      <w:proofErr w:type="spellStart"/>
      <w:r w:rsidRPr="006F007C">
        <w:rPr>
          <w:rFonts w:ascii="Times New Roman" w:hAnsi="Times New Roman" w:cs="Times New Roman"/>
          <w:iCs/>
          <w:sz w:val="24"/>
          <w:szCs w:val="24"/>
          <w:lang w:val="ro-RO"/>
        </w:rPr>
        <w:t>secţie</w:t>
      </w:r>
      <w:proofErr w:type="spellEnd"/>
      <w:r w:rsidRPr="006F007C">
        <w:rPr>
          <w:rFonts w:ascii="Times New Roman" w:hAnsi="Times New Roman" w:cs="Times New Roman"/>
          <w:iCs/>
          <w:sz w:val="24"/>
          <w:szCs w:val="24"/>
          <w:lang w:val="ro-RO"/>
        </w:rPr>
        <w:t xml:space="preserve">, de laborator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de serviciu medical vor încheia cu spitalul public, reprezentat de managerul acestuia, un contract de administrare cu o durată de 4 ani, în cuprinsul căruia sunt </w:t>
      </w:r>
      <w:proofErr w:type="spellStart"/>
      <w:r w:rsidRPr="006F007C">
        <w:rPr>
          <w:rFonts w:ascii="Times New Roman" w:hAnsi="Times New Roman" w:cs="Times New Roman"/>
          <w:iCs/>
          <w:sz w:val="24"/>
          <w:szCs w:val="24"/>
          <w:lang w:val="ro-RO"/>
        </w:rPr>
        <w:t>prevăzuţi</w:t>
      </w:r>
      <w:proofErr w:type="spellEnd"/>
      <w:r w:rsidRPr="006F007C">
        <w:rPr>
          <w:rFonts w:ascii="Times New Roman" w:hAnsi="Times New Roman" w:cs="Times New Roman"/>
          <w:iCs/>
          <w:sz w:val="24"/>
          <w:szCs w:val="24"/>
          <w:lang w:val="ro-RO"/>
        </w:rPr>
        <w:t xml:space="preserve"> indicatorii de </w:t>
      </w:r>
      <w:proofErr w:type="spellStart"/>
      <w:r w:rsidRPr="006F007C">
        <w:rPr>
          <w:rFonts w:ascii="Times New Roman" w:hAnsi="Times New Roman" w:cs="Times New Roman"/>
          <w:iCs/>
          <w:sz w:val="24"/>
          <w:szCs w:val="24"/>
          <w:lang w:val="ro-RO"/>
        </w:rPr>
        <w:t>performanţă</w:t>
      </w:r>
      <w:proofErr w:type="spellEnd"/>
      <w:r w:rsidRPr="006F007C">
        <w:rPr>
          <w:rFonts w:ascii="Times New Roman" w:hAnsi="Times New Roman" w:cs="Times New Roman"/>
          <w:iCs/>
          <w:sz w:val="24"/>
          <w:szCs w:val="24"/>
          <w:lang w:val="ro-RO"/>
        </w:rPr>
        <w:t xml:space="preserve"> stabiliți prin ordin al ministrului sănătății. Prin act administrativ al conducătorilor ministerelor sau </w:t>
      </w:r>
      <w:proofErr w:type="spellStart"/>
      <w:r w:rsidRPr="006F007C">
        <w:rPr>
          <w:rFonts w:ascii="Times New Roman" w:hAnsi="Times New Roman" w:cs="Times New Roman"/>
          <w:iCs/>
          <w:sz w:val="24"/>
          <w:szCs w:val="24"/>
          <w:lang w:val="ro-RO"/>
        </w:rPr>
        <w:t>instituţiilor</w:t>
      </w:r>
      <w:proofErr w:type="spellEnd"/>
      <w:r w:rsidRPr="006F007C">
        <w:rPr>
          <w:rFonts w:ascii="Times New Roman" w:hAnsi="Times New Roman" w:cs="Times New Roman"/>
          <w:iCs/>
          <w:sz w:val="24"/>
          <w:szCs w:val="24"/>
          <w:lang w:val="ro-RO"/>
        </w:rPr>
        <w:t xml:space="preserve"> cu </w:t>
      </w:r>
      <w:proofErr w:type="spellStart"/>
      <w:r w:rsidRPr="006F007C">
        <w:rPr>
          <w:rFonts w:ascii="Times New Roman" w:hAnsi="Times New Roman" w:cs="Times New Roman"/>
          <w:iCs/>
          <w:sz w:val="24"/>
          <w:szCs w:val="24"/>
          <w:lang w:val="ro-RO"/>
        </w:rPr>
        <w:t>reţea</w:t>
      </w:r>
      <w:proofErr w:type="spellEnd"/>
      <w:r w:rsidRPr="006F007C">
        <w:rPr>
          <w:rFonts w:ascii="Times New Roman" w:hAnsi="Times New Roman" w:cs="Times New Roman"/>
          <w:iCs/>
          <w:sz w:val="24"/>
          <w:szCs w:val="24"/>
          <w:lang w:val="ro-RO"/>
        </w:rPr>
        <w:t xml:space="preserve"> sanitară proprie, al primarului </w:t>
      </w:r>
      <w:proofErr w:type="spellStart"/>
      <w:r w:rsidRPr="006F007C">
        <w:rPr>
          <w:rFonts w:ascii="Times New Roman" w:hAnsi="Times New Roman" w:cs="Times New Roman"/>
          <w:iCs/>
          <w:sz w:val="24"/>
          <w:szCs w:val="24"/>
          <w:lang w:val="ro-RO"/>
        </w:rPr>
        <w:t>unităţii</w:t>
      </w:r>
      <w:proofErr w:type="spellEnd"/>
      <w:r w:rsidRPr="006F007C">
        <w:rPr>
          <w:rFonts w:ascii="Times New Roman" w:hAnsi="Times New Roman" w:cs="Times New Roman"/>
          <w:iCs/>
          <w:sz w:val="24"/>
          <w:szCs w:val="24"/>
          <w:lang w:val="ro-RO"/>
        </w:rPr>
        <w:t xml:space="preserve"> administrativ-teritoriale, al primarului general al municipiului </w:t>
      </w:r>
      <w:proofErr w:type="spellStart"/>
      <w:r w:rsidRPr="006F007C">
        <w:rPr>
          <w:rFonts w:ascii="Times New Roman" w:hAnsi="Times New Roman" w:cs="Times New Roman"/>
          <w:iCs/>
          <w:sz w:val="24"/>
          <w:szCs w:val="24"/>
          <w:lang w:val="ro-RO"/>
        </w:rPr>
        <w:t>Bucureşti</w:t>
      </w:r>
      <w:proofErr w:type="spellEnd"/>
      <w:r w:rsidRPr="006F007C">
        <w:rPr>
          <w:rFonts w:ascii="Times New Roman" w:hAnsi="Times New Roman" w:cs="Times New Roman"/>
          <w:iCs/>
          <w:sz w:val="24"/>
          <w:szCs w:val="24"/>
          <w:lang w:val="ro-RO"/>
        </w:rPr>
        <w:t xml:space="preserve"> sau al </w:t>
      </w:r>
      <w:proofErr w:type="spellStart"/>
      <w:r w:rsidRPr="006F007C">
        <w:rPr>
          <w:rFonts w:ascii="Times New Roman" w:hAnsi="Times New Roman" w:cs="Times New Roman"/>
          <w:iCs/>
          <w:sz w:val="24"/>
          <w:szCs w:val="24"/>
          <w:lang w:val="ro-RO"/>
        </w:rPr>
        <w:t>preşedintelui</w:t>
      </w:r>
      <w:proofErr w:type="spellEnd"/>
      <w:r w:rsidRPr="006F007C">
        <w:rPr>
          <w:rFonts w:ascii="Times New Roman" w:hAnsi="Times New Roman" w:cs="Times New Roman"/>
          <w:iCs/>
          <w:sz w:val="24"/>
          <w:szCs w:val="24"/>
          <w:lang w:val="ro-RO"/>
        </w:rPr>
        <w:t xml:space="preserve"> consiliului </w:t>
      </w:r>
      <w:proofErr w:type="spellStart"/>
      <w:r w:rsidRPr="006F007C">
        <w:rPr>
          <w:rFonts w:ascii="Times New Roman" w:hAnsi="Times New Roman" w:cs="Times New Roman"/>
          <w:iCs/>
          <w:sz w:val="24"/>
          <w:szCs w:val="24"/>
          <w:lang w:val="ro-RO"/>
        </w:rPr>
        <w:t>judeţean</w:t>
      </w:r>
      <w:proofErr w:type="spellEnd"/>
      <w:r w:rsidRPr="006F007C">
        <w:rPr>
          <w:rFonts w:ascii="Times New Roman" w:hAnsi="Times New Roman" w:cs="Times New Roman"/>
          <w:iCs/>
          <w:sz w:val="24"/>
          <w:szCs w:val="24"/>
          <w:lang w:val="ro-RO"/>
        </w:rPr>
        <w:t xml:space="preserve"> sau prin hotărârea senatului </w:t>
      </w:r>
      <w:proofErr w:type="spellStart"/>
      <w:r w:rsidRPr="006F007C">
        <w:rPr>
          <w:rFonts w:ascii="Times New Roman" w:hAnsi="Times New Roman" w:cs="Times New Roman"/>
          <w:iCs/>
          <w:sz w:val="24"/>
          <w:szCs w:val="24"/>
          <w:lang w:val="ro-RO"/>
        </w:rPr>
        <w:t>universităţii</w:t>
      </w:r>
      <w:proofErr w:type="spellEnd"/>
      <w:r w:rsidRPr="006F007C">
        <w:rPr>
          <w:rFonts w:ascii="Times New Roman" w:hAnsi="Times New Roman" w:cs="Times New Roman"/>
          <w:iCs/>
          <w:sz w:val="24"/>
          <w:szCs w:val="24"/>
          <w:lang w:val="ro-RO"/>
        </w:rPr>
        <w:t xml:space="preserve"> de medicină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farmacie, după caz se pot stabili și alți indicatori specifici pentru spitalele din rețeaua sanitară proprie.</w:t>
      </w:r>
    </w:p>
    <w:p w14:paraId="61472D1F"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Contractul de administrare poate fi prelungit la expirarea acestuia pe o perioadă de 3 luni, de maximum două ori, perioadă în care se organizează concursul de ocupare a </w:t>
      </w:r>
      <w:proofErr w:type="spellStart"/>
      <w:r w:rsidRPr="006F007C">
        <w:rPr>
          <w:rFonts w:ascii="Times New Roman" w:hAnsi="Times New Roman" w:cs="Times New Roman"/>
          <w:iCs/>
          <w:sz w:val="24"/>
          <w:szCs w:val="24"/>
          <w:lang w:val="ro-RO"/>
        </w:rPr>
        <w:t>funcţiei</w:t>
      </w:r>
      <w:proofErr w:type="spellEnd"/>
      <w:r w:rsidRPr="006F007C">
        <w:rPr>
          <w:rFonts w:ascii="Times New Roman" w:hAnsi="Times New Roman" w:cs="Times New Roman"/>
          <w:iCs/>
          <w:sz w:val="24"/>
          <w:szCs w:val="24"/>
          <w:lang w:val="ro-RO"/>
        </w:rPr>
        <w:t xml:space="preserve">. Contractul de administrare poate înceta înainte de termen în urma evaluării anuale sau în cazurile prevăzute de lege. În cadrul evaluării anuale se analizează gradul de îndeplinire a indicatorilor de performanță stabiliți prin ordin al ministrului sănătății. În cazul în care la numirea în </w:t>
      </w:r>
      <w:proofErr w:type="spellStart"/>
      <w:r w:rsidRPr="006F007C">
        <w:rPr>
          <w:rFonts w:ascii="Times New Roman" w:hAnsi="Times New Roman" w:cs="Times New Roman"/>
          <w:iCs/>
          <w:sz w:val="24"/>
          <w:szCs w:val="24"/>
          <w:lang w:val="ro-RO"/>
        </w:rPr>
        <w:t>funcţie</w:t>
      </w:r>
      <w:proofErr w:type="spellEnd"/>
      <w:r w:rsidRPr="006F007C">
        <w:rPr>
          <w:rFonts w:ascii="Times New Roman" w:hAnsi="Times New Roman" w:cs="Times New Roman"/>
          <w:iCs/>
          <w:sz w:val="24"/>
          <w:szCs w:val="24"/>
          <w:lang w:val="ro-RO"/>
        </w:rPr>
        <w:t xml:space="preserve"> </w:t>
      </w:r>
      <w:proofErr w:type="spellStart"/>
      <w:r w:rsidRPr="006F007C">
        <w:rPr>
          <w:rFonts w:ascii="Times New Roman" w:hAnsi="Times New Roman" w:cs="Times New Roman"/>
          <w:iCs/>
          <w:sz w:val="24"/>
          <w:szCs w:val="24"/>
          <w:lang w:val="ro-RO"/>
        </w:rPr>
        <w:t>şeful</w:t>
      </w:r>
      <w:proofErr w:type="spellEnd"/>
      <w:r w:rsidRPr="006F007C">
        <w:rPr>
          <w:rFonts w:ascii="Times New Roman" w:hAnsi="Times New Roman" w:cs="Times New Roman"/>
          <w:iCs/>
          <w:sz w:val="24"/>
          <w:szCs w:val="24"/>
          <w:lang w:val="ro-RO"/>
        </w:rPr>
        <w:t xml:space="preserve"> de </w:t>
      </w:r>
      <w:proofErr w:type="spellStart"/>
      <w:r w:rsidRPr="006F007C">
        <w:rPr>
          <w:rFonts w:ascii="Times New Roman" w:hAnsi="Times New Roman" w:cs="Times New Roman"/>
          <w:iCs/>
          <w:sz w:val="24"/>
          <w:szCs w:val="24"/>
          <w:lang w:val="ro-RO"/>
        </w:rPr>
        <w:t>secţie</w:t>
      </w:r>
      <w:proofErr w:type="spellEnd"/>
      <w:r w:rsidRPr="006F007C">
        <w:rPr>
          <w:rFonts w:ascii="Times New Roman" w:hAnsi="Times New Roman" w:cs="Times New Roman"/>
          <w:iCs/>
          <w:sz w:val="24"/>
          <w:szCs w:val="24"/>
          <w:lang w:val="ro-RO"/>
        </w:rPr>
        <w:t xml:space="preserve">, de laborator sau de serviciu medical se află în stare de incompatibilitate sau conflict de interese, acesta este obligat să înlăture motivele de incompatibilitate sau de conflict de interese în termen de maximum 30 de zile de la numirea în </w:t>
      </w:r>
      <w:proofErr w:type="spellStart"/>
      <w:r w:rsidRPr="006F007C">
        <w:rPr>
          <w:rFonts w:ascii="Times New Roman" w:hAnsi="Times New Roman" w:cs="Times New Roman"/>
          <w:iCs/>
          <w:sz w:val="24"/>
          <w:szCs w:val="24"/>
          <w:lang w:val="ro-RO"/>
        </w:rPr>
        <w:t>funcţie</w:t>
      </w:r>
      <w:proofErr w:type="spellEnd"/>
      <w:r w:rsidRPr="006F007C">
        <w:rPr>
          <w:rFonts w:ascii="Times New Roman" w:hAnsi="Times New Roman" w:cs="Times New Roman"/>
          <w:iCs/>
          <w:sz w:val="24"/>
          <w:szCs w:val="24"/>
          <w:lang w:val="ro-RO"/>
        </w:rPr>
        <w:t>. În caz contrar, contractul de administrare este reziliat de plin drept.</w:t>
      </w:r>
    </w:p>
    <w:p w14:paraId="029AF939"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w:t>
      </w:r>
    </w:p>
    <w:p w14:paraId="0E57B5F5"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(7) </w:t>
      </w:r>
      <w:r w:rsidRPr="006F007C">
        <w:rPr>
          <w:rFonts w:ascii="Times New Roman" w:hAnsi="Times New Roman" w:cs="Times New Roman"/>
          <w:sz w:val="24"/>
          <w:szCs w:val="24"/>
          <w:shd w:val="clear" w:color="auto" w:fill="FFFFFF"/>
          <w:lang w:val="ro-RO"/>
        </w:rPr>
        <w:t xml:space="preserve">În </w:t>
      </w:r>
      <w:proofErr w:type="spellStart"/>
      <w:r w:rsidRPr="006F007C">
        <w:rPr>
          <w:rFonts w:ascii="Times New Roman" w:hAnsi="Times New Roman" w:cs="Times New Roman"/>
          <w:sz w:val="24"/>
          <w:szCs w:val="24"/>
          <w:shd w:val="clear" w:color="auto" w:fill="FFFFFF"/>
          <w:lang w:val="ro-RO"/>
        </w:rPr>
        <w:t>secţiile</w:t>
      </w:r>
      <w:proofErr w:type="spellEnd"/>
      <w:r w:rsidRPr="006F007C">
        <w:rPr>
          <w:rFonts w:ascii="Times New Roman" w:hAnsi="Times New Roman" w:cs="Times New Roman"/>
          <w:sz w:val="24"/>
          <w:szCs w:val="24"/>
          <w:shd w:val="clear" w:color="auto" w:fill="FFFFFF"/>
          <w:lang w:val="ro-RO"/>
        </w:rPr>
        <w:t xml:space="preserve"> clinice, laboratoarele clinice </w:t>
      </w:r>
      <w:proofErr w:type="spellStart"/>
      <w:r w:rsidRPr="006F007C">
        <w:rPr>
          <w:rFonts w:ascii="Times New Roman" w:hAnsi="Times New Roman" w:cs="Times New Roman"/>
          <w:sz w:val="24"/>
          <w:szCs w:val="24"/>
          <w:shd w:val="clear" w:color="auto" w:fill="FFFFFF"/>
          <w:lang w:val="ro-RO"/>
        </w:rPr>
        <w:t>şi</w:t>
      </w:r>
      <w:proofErr w:type="spellEnd"/>
      <w:r w:rsidRPr="006F007C">
        <w:rPr>
          <w:rFonts w:ascii="Times New Roman" w:hAnsi="Times New Roman" w:cs="Times New Roman"/>
          <w:sz w:val="24"/>
          <w:szCs w:val="24"/>
          <w:shd w:val="clear" w:color="auto" w:fill="FFFFFF"/>
          <w:lang w:val="ro-RO"/>
        </w:rPr>
        <w:t xml:space="preserve"> serviciile medicale clinice, </w:t>
      </w:r>
      <w:proofErr w:type="spellStart"/>
      <w:r w:rsidRPr="006F007C">
        <w:rPr>
          <w:rFonts w:ascii="Times New Roman" w:hAnsi="Times New Roman" w:cs="Times New Roman"/>
          <w:sz w:val="24"/>
          <w:szCs w:val="24"/>
          <w:shd w:val="clear" w:color="auto" w:fill="FFFFFF"/>
          <w:lang w:val="ro-RO"/>
        </w:rPr>
        <w:t>funcţia</w:t>
      </w:r>
      <w:proofErr w:type="spellEnd"/>
      <w:r w:rsidRPr="006F007C">
        <w:rPr>
          <w:rFonts w:ascii="Times New Roman" w:hAnsi="Times New Roman" w:cs="Times New Roman"/>
          <w:sz w:val="24"/>
          <w:szCs w:val="24"/>
          <w:shd w:val="clear" w:color="auto" w:fill="FFFFFF"/>
          <w:lang w:val="ro-RO"/>
        </w:rPr>
        <w:t xml:space="preserve"> de </w:t>
      </w:r>
      <w:proofErr w:type="spellStart"/>
      <w:r w:rsidRPr="006F007C">
        <w:rPr>
          <w:rFonts w:ascii="Times New Roman" w:hAnsi="Times New Roman" w:cs="Times New Roman"/>
          <w:sz w:val="24"/>
          <w:szCs w:val="24"/>
          <w:shd w:val="clear" w:color="auto" w:fill="FFFFFF"/>
          <w:lang w:val="ro-RO"/>
        </w:rPr>
        <w:t>şef</w:t>
      </w:r>
      <w:proofErr w:type="spellEnd"/>
      <w:r w:rsidRPr="006F007C">
        <w:rPr>
          <w:rFonts w:ascii="Times New Roman" w:hAnsi="Times New Roman" w:cs="Times New Roman"/>
          <w:sz w:val="24"/>
          <w:szCs w:val="24"/>
          <w:shd w:val="clear" w:color="auto" w:fill="FFFFFF"/>
          <w:lang w:val="ro-RO"/>
        </w:rPr>
        <w:t xml:space="preserve"> de </w:t>
      </w:r>
      <w:proofErr w:type="spellStart"/>
      <w:r w:rsidRPr="006F007C">
        <w:rPr>
          <w:rFonts w:ascii="Times New Roman" w:hAnsi="Times New Roman" w:cs="Times New Roman"/>
          <w:sz w:val="24"/>
          <w:szCs w:val="24"/>
          <w:shd w:val="clear" w:color="auto" w:fill="FFFFFF"/>
          <w:lang w:val="ro-RO"/>
        </w:rPr>
        <w:t>secţie</w:t>
      </w:r>
      <w:proofErr w:type="spellEnd"/>
      <w:r w:rsidRPr="006F007C">
        <w:rPr>
          <w:rFonts w:ascii="Times New Roman" w:hAnsi="Times New Roman" w:cs="Times New Roman"/>
          <w:sz w:val="24"/>
          <w:szCs w:val="24"/>
          <w:shd w:val="clear" w:color="auto" w:fill="FFFFFF"/>
          <w:lang w:val="ro-RO"/>
        </w:rPr>
        <w:t xml:space="preserve">, </w:t>
      </w:r>
      <w:proofErr w:type="spellStart"/>
      <w:r w:rsidRPr="006F007C">
        <w:rPr>
          <w:rFonts w:ascii="Times New Roman" w:hAnsi="Times New Roman" w:cs="Times New Roman"/>
          <w:sz w:val="24"/>
          <w:szCs w:val="24"/>
          <w:shd w:val="clear" w:color="auto" w:fill="FFFFFF"/>
          <w:lang w:val="ro-RO"/>
        </w:rPr>
        <w:t>şef</w:t>
      </w:r>
      <w:proofErr w:type="spellEnd"/>
      <w:r w:rsidRPr="006F007C">
        <w:rPr>
          <w:rFonts w:ascii="Times New Roman" w:hAnsi="Times New Roman" w:cs="Times New Roman"/>
          <w:sz w:val="24"/>
          <w:szCs w:val="24"/>
          <w:shd w:val="clear" w:color="auto" w:fill="FFFFFF"/>
          <w:lang w:val="ro-RO"/>
        </w:rPr>
        <w:t xml:space="preserve"> de laborator </w:t>
      </w:r>
      <w:proofErr w:type="spellStart"/>
      <w:r w:rsidRPr="006F007C">
        <w:rPr>
          <w:rFonts w:ascii="Times New Roman" w:hAnsi="Times New Roman" w:cs="Times New Roman"/>
          <w:sz w:val="24"/>
          <w:szCs w:val="24"/>
          <w:shd w:val="clear" w:color="auto" w:fill="FFFFFF"/>
          <w:lang w:val="ro-RO"/>
        </w:rPr>
        <w:t>şi</w:t>
      </w:r>
      <w:proofErr w:type="spellEnd"/>
      <w:r w:rsidRPr="006F007C">
        <w:rPr>
          <w:rFonts w:ascii="Times New Roman" w:hAnsi="Times New Roman" w:cs="Times New Roman"/>
          <w:sz w:val="24"/>
          <w:szCs w:val="24"/>
          <w:shd w:val="clear" w:color="auto" w:fill="FFFFFF"/>
          <w:lang w:val="ro-RO"/>
        </w:rPr>
        <w:t xml:space="preserve"> </w:t>
      </w:r>
      <w:proofErr w:type="spellStart"/>
      <w:r w:rsidRPr="006F007C">
        <w:rPr>
          <w:rFonts w:ascii="Times New Roman" w:hAnsi="Times New Roman" w:cs="Times New Roman"/>
          <w:sz w:val="24"/>
          <w:szCs w:val="24"/>
          <w:shd w:val="clear" w:color="auto" w:fill="FFFFFF"/>
          <w:lang w:val="ro-RO"/>
        </w:rPr>
        <w:t>şef</w:t>
      </w:r>
      <w:proofErr w:type="spellEnd"/>
      <w:r w:rsidRPr="006F007C">
        <w:rPr>
          <w:rFonts w:ascii="Times New Roman" w:hAnsi="Times New Roman" w:cs="Times New Roman"/>
          <w:sz w:val="24"/>
          <w:szCs w:val="24"/>
          <w:shd w:val="clear" w:color="auto" w:fill="FFFFFF"/>
          <w:lang w:val="ro-RO"/>
        </w:rPr>
        <w:t xml:space="preserve"> de serviciu medical se ocupă de către un cadru didactic universitar medical desemnat pe bază de concurs organizat conform prevederilor alin. (9).</w:t>
      </w:r>
    </w:p>
    <w:p w14:paraId="55EC3EF6"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w:t>
      </w:r>
    </w:p>
    <w:p w14:paraId="633854BB"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b/>
          <w:sz w:val="24"/>
          <w:szCs w:val="24"/>
          <w:lang w:val="ro-RO"/>
        </w:rPr>
        <w:t>(7</w:t>
      </w:r>
      <w:r w:rsidRPr="006F007C">
        <w:rPr>
          <w:rFonts w:ascii="Times New Roman" w:hAnsi="Times New Roman" w:cs="Times New Roman"/>
          <w:b/>
          <w:sz w:val="24"/>
          <w:szCs w:val="24"/>
          <w:vertAlign w:val="superscript"/>
          <w:lang w:val="ro-RO"/>
        </w:rPr>
        <w:t>2</w:t>
      </w:r>
      <w:r w:rsidRPr="006F007C">
        <w:rPr>
          <w:rFonts w:ascii="Times New Roman" w:hAnsi="Times New Roman" w:cs="Times New Roman"/>
          <w:b/>
          <w:sz w:val="24"/>
          <w:szCs w:val="24"/>
          <w:lang w:val="ro-RO"/>
        </w:rPr>
        <w:t xml:space="preserve">) </w:t>
      </w:r>
      <w:r w:rsidRPr="006F007C">
        <w:rPr>
          <w:rFonts w:ascii="Times New Roman" w:hAnsi="Times New Roman" w:cs="Times New Roman"/>
          <w:sz w:val="24"/>
          <w:szCs w:val="24"/>
          <w:shd w:val="clear" w:color="auto" w:fill="FFFFFF"/>
          <w:lang w:val="ro-RO"/>
        </w:rPr>
        <w:t xml:space="preserve">În </w:t>
      </w:r>
      <w:proofErr w:type="spellStart"/>
      <w:r w:rsidRPr="006F007C">
        <w:rPr>
          <w:rFonts w:ascii="Times New Roman" w:hAnsi="Times New Roman" w:cs="Times New Roman"/>
          <w:sz w:val="24"/>
          <w:szCs w:val="24"/>
          <w:shd w:val="clear" w:color="auto" w:fill="FFFFFF"/>
          <w:lang w:val="ro-RO"/>
        </w:rPr>
        <w:t>secţiile</w:t>
      </w:r>
      <w:proofErr w:type="spellEnd"/>
      <w:r w:rsidRPr="006F007C">
        <w:rPr>
          <w:rFonts w:ascii="Times New Roman" w:hAnsi="Times New Roman" w:cs="Times New Roman"/>
          <w:sz w:val="24"/>
          <w:szCs w:val="24"/>
          <w:shd w:val="clear" w:color="auto" w:fill="FFFFFF"/>
          <w:lang w:val="ro-RO"/>
        </w:rPr>
        <w:t xml:space="preserve"> clinice, laboratoarele clinice </w:t>
      </w:r>
      <w:proofErr w:type="spellStart"/>
      <w:r w:rsidRPr="006F007C">
        <w:rPr>
          <w:rFonts w:ascii="Times New Roman" w:hAnsi="Times New Roman" w:cs="Times New Roman"/>
          <w:sz w:val="24"/>
          <w:szCs w:val="24"/>
          <w:shd w:val="clear" w:color="auto" w:fill="FFFFFF"/>
          <w:lang w:val="ro-RO"/>
        </w:rPr>
        <w:t>şi</w:t>
      </w:r>
      <w:proofErr w:type="spellEnd"/>
      <w:r w:rsidRPr="006F007C">
        <w:rPr>
          <w:rFonts w:ascii="Times New Roman" w:hAnsi="Times New Roman" w:cs="Times New Roman"/>
          <w:sz w:val="24"/>
          <w:szCs w:val="24"/>
          <w:shd w:val="clear" w:color="auto" w:fill="FFFFFF"/>
          <w:lang w:val="ro-RO"/>
        </w:rPr>
        <w:t xml:space="preserve"> serviciile medicale clinice din spitalele </w:t>
      </w:r>
      <w:proofErr w:type="spellStart"/>
      <w:r w:rsidRPr="006F007C">
        <w:rPr>
          <w:rFonts w:ascii="Times New Roman" w:hAnsi="Times New Roman" w:cs="Times New Roman"/>
          <w:sz w:val="24"/>
          <w:szCs w:val="24"/>
          <w:shd w:val="clear" w:color="auto" w:fill="FFFFFF"/>
          <w:lang w:val="ro-RO"/>
        </w:rPr>
        <w:t>aparţinând</w:t>
      </w:r>
      <w:proofErr w:type="spellEnd"/>
      <w:r w:rsidRPr="006F007C">
        <w:rPr>
          <w:rFonts w:ascii="Times New Roman" w:hAnsi="Times New Roman" w:cs="Times New Roman"/>
          <w:sz w:val="24"/>
          <w:szCs w:val="24"/>
          <w:shd w:val="clear" w:color="auto" w:fill="FFFFFF"/>
          <w:lang w:val="ro-RO"/>
        </w:rPr>
        <w:t xml:space="preserve"> </w:t>
      </w:r>
      <w:proofErr w:type="spellStart"/>
      <w:r w:rsidRPr="006F007C">
        <w:rPr>
          <w:rFonts w:ascii="Times New Roman" w:hAnsi="Times New Roman" w:cs="Times New Roman"/>
          <w:sz w:val="24"/>
          <w:szCs w:val="24"/>
          <w:shd w:val="clear" w:color="auto" w:fill="FFFFFF"/>
          <w:lang w:val="ro-RO"/>
        </w:rPr>
        <w:t>reţelei</w:t>
      </w:r>
      <w:proofErr w:type="spellEnd"/>
      <w:r w:rsidRPr="006F007C">
        <w:rPr>
          <w:rFonts w:ascii="Times New Roman" w:hAnsi="Times New Roman" w:cs="Times New Roman"/>
          <w:sz w:val="24"/>
          <w:szCs w:val="24"/>
          <w:shd w:val="clear" w:color="auto" w:fill="FFFFFF"/>
          <w:lang w:val="ro-RO"/>
        </w:rPr>
        <w:t xml:space="preserve"> sanitare a Ministerului Apărării </w:t>
      </w:r>
      <w:proofErr w:type="spellStart"/>
      <w:r w:rsidRPr="006F007C">
        <w:rPr>
          <w:rFonts w:ascii="Times New Roman" w:hAnsi="Times New Roman" w:cs="Times New Roman"/>
          <w:sz w:val="24"/>
          <w:szCs w:val="24"/>
          <w:shd w:val="clear" w:color="auto" w:fill="FFFFFF"/>
          <w:lang w:val="ro-RO"/>
        </w:rPr>
        <w:t>Naţionale</w:t>
      </w:r>
      <w:proofErr w:type="spellEnd"/>
      <w:r w:rsidRPr="006F007C">
        <w:rPr>
          <w:rFonts w:ascii="Times New Roman" w:hAnsi="Times New Roman" w:cs="Times New Roman"/>
          <w:sz w:val="24"/>
          <w:szCs w:val="24"/>
          <w:shd w:val="clear" w:color="auto" w:fill="FFFFFF"/>
          <w:lang w:val="ro-RO"/>
        </w:rPr>
        <w:t xml:space="preserve">, </w:t>
      </w:r>
      <w:proofErr w:type="spellStart"/>
      <w:r w:rsidRPr="006F007C">
        <w:rPr>
          <w:rFonts w:ascii="Times New Roman" w:hAnsi="Times New Roman" w:cs="Times New Roman"/>
          <w:sz w:val="24"/>
          <w:szCs w:val="24"/>
          <w:shd w:val="clear" w:color="auto" w:fill="FFFFFF"/>
          <w:lang w:val="ro-RO"/>
        </w:rPr>
        <w:t>funcţia</w:t>
      </w:r>
      <w:proofErr w:type="spellEnd"/>
      <w:r w:rsidRPr="006F007C">
        <w:rPr>
          <w:rFonts w:ascii="Times New Roman" w:hAnsi="Times New Roman" w:cs="Times New Roman"/>
          <w:sz w:val="24"/>
          <w:szCs w:val="24"/>
          <w:shd w:val="clear" w:color="auto" w:fill="FFFFFF"/>
          <w:lang w:val="ro-RO"/>
        </w:rPr>
        <w:t xml:space="preserve"> de </w:t>
      </w:r>
      <w:proofErr w:type="spellStart"/>
      <w:r w:rsidRPr="006F007C">
        <w:rPr>
          <w:rFonts w:ascii="Times New Roman" w:hAnsi="Times New Roman" w:cs="Times New Roman"/>
          <w:sz w:val="24"/>
          <w:szCs w:val="24"/>
          <w:shd w:val="clear" w:color="auto" w:fill="FFFFFF"/>
          <w:lang w:val="ro-RO"/>
        </w:rPr>
        <w:t>şef</w:t>
      </w:r>
      <w:proofErr w:type="spellEnd"/>
      <w:r w:rsidRPr="006F007C">
        <w:rPr>
          <w:rFonts w:ascii="Times New Roman" w:hAnsi="Times New Roman" w:cs="Times New Roman"/>
          <w:sz w:val="24"/>
          <w:szCs w:val="24"/>
          <w:shd w:val="clear" w:color="auto" w:fill="FFFFFF"/>
          <w:lang w:val="ro-RO"/>
        </w:rPr>
        <w:t xml:space="preserve"> de </w:t>
      </w:r>
      <w:proofErr w:type="spellStart"/>
      <w:r w:rsidRPr="006F007C">
        <w:rPr>
          <w:rFonts w:ascii="Times New Roman" w:hAnsi="Times New Roman" w:cs="Times New Roman"/>
          <w:sz w:val="24"/>
          <w:szCs w:val="24"/>
          <w:shd w:val="clear" w:color="auto" w:fill="FFFFFF"/>
          <w:lang w:val="ro-RO"/>
        </w:rPr>
        <w:t>secţie</w:t>
      </w:r>
      <w:proofErr w:type="spellEnd"/>
      <w:r w:rsidRPr="006F007C">
        <w:rPr>
          <w:rFonts w:ascii="Times New Roman" w:hAnsi="Times New Roman" w:cs="Times New Roman"/>
          <w:sz w:val="24"/>
          <w:szCs w:val="24"/>
          <w:shd w:val="clear" w:color="auto" w:fill="FFFFFF"/>
          <w:lang w:val="ro-RO"/>
        </w:rPr>
        <w:t xml:space="preserve">, </w:t>
      </w:r>
      <w:proofErr w:type="spellStart"/>
      <w:r w:rsidRPr="006F007C">
        <w:rPr>
          <w:rFonts w:ascii="Times New Roman" w:hAnsi="Times New Roman" w:cs="Times New Roman"/>
          <w:sz w:val="24"/>
          <w:szCs w:val="24"/>
          <w:shd w:val="clear" w:color="auto" w:fill="FFFFFF"/>
          <w:lang w:val="ro-RO"/>
        </w:rPr>
        <w:t>şef</w:t>
      </w:r>
      <w:proofErr w:type="spellEnd"/>
      <w:r w:rsidRPr="006F007C">
        <w:rPr>
          <w:rFonts w:ascii="Times New Roman" w:hAnsi="Times New Roman" w:cs="Times New Roman"/>
          <w:sz w:val="24"/>
          <w:szCs w:val="24"/>
          <w:shd w:val="clear" w:color="auto" w:fill="FFFFFF"/>
          <w:lang w:val="ro-RO"/>
        </w:rPr>
        <w:t xml:space="preserve"> de laborator </w:t>
      </w:r>
      <w:proofErr w:type="spellStart"/>
      <w:r w:rsidRPr="006F007C">
        <w:rPr>
          <w:rFonts w:ascii="Times New Roman" w:hAnsi="Times New Roman" w:cs="Times New Roman"/>
          <w:sz w:val="24"/>
          <w:szCs w:val="24"/>
          <w:shd w:val="clear" w:color="auto" w:fill="FFFFFF"/>
          <w:lang w:val="ro-RO"/>
        </w:rPr>
        <w:t>şi</w:t>
      </w:r>
      <w:proofErr w:type="spellEnd"/>
      <w:r w:rsidRPr="006F007C">
        <w:rPr>
          <w:rFonts w:ascii="Times New Roman" w:hAnsi="Times New Roman" w:cs="Times New Roman"/>
          <w:sz w:val="24"/>
          <w:szCs w:val="24"/>
          <w:shd w:val="clear" w:color="auto" w:fill="FFFFFF"/>
          <w:lang w:val="ro-RO"/>
        </w:rPr>
        <w:t xml:space="preserve"> </w:t>
      </w:r>
      <w:proofErr w:type="spellStart"/>
      <w:r w:rsidRPr="006F007C">
        <w:rPr>
          <w:rFonts w:ascii="Times New Roman" w:hAnsi="Times New Roman" w:cs="Times New Roman"/>
          <w:sz w:val="24"/>
          <w:szCs w:val="24"/>
          <w:shd w:val="clear" w:color="auto" w:fill="FFFFFF"/>
          <w:lang w:val="ro-RO"/>
        </w:rPr>
        <w:t>şef</w:t>
      </w:r>
      <w:proofErr w:type="spellEnd"/>
      <w:r w:rsidRPr="006F007C">
        <w:rPr>
          <w:rFonts w:ascii="Times New Roman" w:hAnsi="Times New Roman" w:cs="Times New Roman"/>
          <w:sz w:val="24"/>
          <w:szCs w:val="24"/>
          <w:shd w:val="clear" w:color="auto" w:fill="FFFFFF"/>
          <w:lang w:val="ro-RO"/>
        </w:rPr>
        <w:t xml:space="preserve"> de serviciu medical se ocupă de către un cadru militar în activitate medic, desemnat pe bază de concurs organizat conform prevederilor alin. (9).</w:t>
      </w:r>
      <w:r w:rsidRPr="006F007C">
        <w:rPr>
          <w:rFonts w:ascii="Times New Roman" w:hAnsi="Times New Roman" w:cs="Times New Roman"/>
          <w:iCs/>
          <w:sz w:val="24"/>
          <w:szCs w:val="24"/>
          <w:lang w:val="ro-RO"/>
        </w:rPr>
        <w:t>”</w:t>
      </w:r>
    </w:p>
    <w:p w14:paraId="03178352"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p>
    <w:p w14:paraId="38159E28" w14:textId="77777777" w:rsidR="008A49B6" w:rsidRPr="006F007C" w:rsidRDefault="008A49B6" w:rsidP="008A49B6">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185, alineatul (7</w:t>
      </w:r>
      <w:r w:rsidRPr="006F458D">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se abrogă.</w:t>
      </w:r>
    </w:p>
    <w:p w14:paraId="3061354F"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p>
    <w:p w14:paraId="1C46DAD6" w14:textId="77777777" w:rsidR="008A49B6" w:rsidRPr="006F007C" w:rsidRDefault="008A49B6" w:rsidP="008A49B6">
      <w:pPr>
        <w:pStyle w:val="ListParagraph"/>
        <w:numPr>
          <w:ilvl w:val="0"/>
          <w:numId w:val="1"/>
        </w:numPr>
        <w:tabs>
          <w:tab w:val="left" w:pos="993"/>
        </w:tabs>
        <w:spacing w:after="0"/>
        <w:ind w:left="0"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187, alineatele (6) și (10) se modifică și vor avea următorul cuprins:</w:t>
      </w:r>
    </w:p>
    <w:p w14:paraId="654613FD"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 (6) Membrii comitetului director participă la </w:t>
      </w:r>
      <w:proofErr w:type="spellStart"/>
      <w:r w:rsidRPr="006F007C">
        <w:rPr>
          <w:rFonts w:ascii="Times New Roman" w:hAnsi="Times New Roman" w:cs="Times New Roman"/>
          <w:iCs/>
          <w:sz w:val="24"/>
          <w:szCs w:val="24"/>
          <w:lang w:val="ro-RO"/>
        </w:rPr>
        <w:t>şedinţele</w:t>
      </w:r>
      <w:proofErr w:type="spellEnd"/>
      <w:r w:rsidRPr="006F007C">
        <w:rPr>
          <w:rFonts w:ascii="Times New Roman" w:hAnsi="Times New Roman" w:cs="Times New Roman"/>
          <w:iCs/>
          <w:sz w:val="24"/>
          <w:szCs w:val="24"/>
          <w:lang w:val="ro-RO"/>
        </w:rPr>
        <w:t xml:space="preserve"> consiliului de </w:t>
      </w:r>
      <w:proofErr w:type="spellStart"/>
      <w:r w:rsidRPr="006F007C">
        <w:rPr>
          <w:rFonts w:ascii="Times New Roman" w:hAnsi="Times New Roman" w:cs="Times New Roman"/>
          <w:iCs/>
          <w:sz w:val="24"/>
          <w:szCs w:val="24"/>
          <w:lang w:val="ro-RO"/>
        </w:rPr>
        <w:t>administraţie</w:t>
      </w:r>
      <w:proofErr w:type="spellEnd"/>
      <w:r w:rsidRPr="006F007C">
        <w:rPr>
          <w:rFonts w:ascii="Times New Roman" w:hAnsi="Times New Roman" w:cs="Times New Roman"/>
          <w:iCs/>
          <w:sz w:val="24"/>
          <w:szCs w:val="24"/>
          <w:lang w:val="ro-RO"/>
        </w:rPr>
        <w:t xml:space="preserve"> fără drept de vot.</w:t>
      </w:r>
    </w:p>
    <w:p w14:paraId="4C79BF5B"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w:t>
      </w:r>
    </w:p>
    <w:p w14:paraId="75AED5DB"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(10) </w:t>
      </w:r>
      <w:proofErr w:type="spellStart"/>
      <w:r w:rsidRPr="006F007C">
        <w:rPr>
          <w:rFonts w:ascii="Times New Roman" w:hAnsi="Times New Roman" w:cs="Times New Roman"/>
          <w:iCs/>
          <w:sz w:val="24"/>
          <w:szCs w:val="24"/>
          <w:lang w:val="ro-RO"/>
        </w:rPr>
        <w:t>Atribuţiile</w:t>
      </w:r>
      <w:proofErr w:type="spellEnd"/>
      <w:r w:rsidRPr="006F007C">
        <w:rPr>
          <w:rFonts w:ascii="Times New Roman" w:hAnsi="Times New Roman" w:cs="Times New Roman"/>
          <w:iCs/>
          <w:sz w:val="24"/>
          <w:szCs w:val="24"/>
          <w:lang w:val="ro-RO"/>
        </w:rPr>
        <w:t xml:space="preserve"> principale ale consiliului de </w:t>
      </w:r>
      <w:proofErr w:type="spellStart"/>
      <w:r w:rsidRPr="006F007C">
        <w:rPr>
          <w:rFonts w:ascii="Times New Roman" w:hAnsi="Times New Roman" w:cs="Times New Roman"/>
          <w:iCs/>
          <w:sz w:val="24"/>
          <w:szCs w:val="24"/>
          <w:lang w:val="ro-RO"/>
        </w:rPr>
        <w:t>administraţie</w:t>
      </w:r>
      <w:proofErr w:type="spellEnd"/>
      <w:r w:rsidRPr="006F007C">
        <w:rPr>
          <w:rFonts w:ascii="Times New Roman" w:hAnsi="Times New Roman" w:cs="Times New Roman"/>
          <w:iCs/>
          <w:sz w:val="24"/>
          <w:szCs w:val="24"/>
          <w:lang w:val="ro-RO"/>
        </w:rPr>
        <w:t xml:space="preserve"> sunt următoarele:</w:t>
      </w:r>
    </w:p>
    <w:p w14:paraId="4F4F1D8E"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a) avizează bugetul de venituri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cheltuieli al spitalului, precum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w:t>
      </w:r>
      <w:proofErr w:type="spellStart"/>
      <w:r w:rsidRPr="006F007C">
        <w:rPr>
          <w:rFonts w:ascii="Times New Roman" w:hAnsi="Times New Roman" w:cs="Times New Roman"/>
          <w:iCs/>
          <w:sz w:val="24"/>
          <w:szCs w:val="24"/>
          <w:lang w:val="ro-RO"/>
        </w:rPr>
        <w:t>situaţiile</w:t>
      </w:r>
      <w:proofErr w:type="spellEnd"/>
      <w:r w:rsidRPr="006F007C">
        <w:rPr>
          <w:rFonts w:ascii="Times New Roman" w:hAnsi="Times New Roman" w:cs="Times New Roman"/>
          <w:iCs/>
          <w:sz w:val="24"/>
          <w:szCs w:val="24"/>
          <w:lang w:val="ro-RO"/>
        </w:rPr>
        <w:t xml:space="preserve"> financiare trimestriale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anuale;</w:t>
      </w:r>
    </w:p>
    <w:p w14:paraId="292DB91D"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b) stabilește, cu avizul ordonatorului principal de credite, tema proiectului de management, în </w:t>
      </w:r>
      <w:proofErr w:type="spellStart"/>
      <w:r w:rsidRPr="006F007C">
        <w:rPr>
          <w:rFonts w:ascii="Times New Roman" w:hAnsi="Times New Roman" w:cs="Times New Roman"/>
          <w:iCs/>
          <w:sz w:val="24"/>
          <w:szCs w:val="24"/>
          <w:lang w:val="ro-RO"/>
        </w:rPr>
        <w:t>concordanţă</w:t>
      </w:r>
      <w:proofErr w:type="spellEnd"/>
      <w:r w:rsidRPr="006F007C">
        <w:rPr>
          <w:rFonts w:ascii="Times New Roman" w:hAnsi="Times New Roman" w:cs="Times New Roman"/>
          <w:iCs/>
          <w:sz w:val="24"/>
          <w:szCs w:val="24"/>
          <w:lang w:val="ro-RO"/>
        </w:rPr>
        <w:t xml:space="preserve"> cu nevoile unității sanitare;</w:t>
      </w:r>
    </w:p>
    <w:p w14:paraId="5A234FEC"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c) organizează concurs pentru ocuparea </w:t>
      </w:r>
      <w:proofErr w:type="spellStart"/>
      <w:r w:rsidRPr="006F007C">
        <w:rPr>
          <w:rFonts w:ascii="Times New Roman" w:hAnsi="Times New Roman" w:cs="Times New Roman"/>
          <w:iCs/>
          <w:sz w:val="24"/>
          <w:szCs w:val="24"/>
          <w:lang w:val="ro-RO"/>
        </w:rPr>
        <w:t>funcţiei</w:t>
      </w:r>
      <w:proofErr w:type="spellEnd"/>
      <w:r w:rsidRPr="006F007C">
        <w:rPr>
          <w:rFonts w:ascii="Times New Roman" w:hAnsi="Times New Roman" w:cs="Times New Roman"/>
          <w:iCs/>
          <w:sz w:val="24"/>
          <w:szCs w:val="24"/>
          <w:lang w:val="ro-RO"/>
        </w:rPr>
        <w:t xml:space="preserve"> de manager în baza regulamentului aprobat prin ordin al ministrului </w:t>
      </w:r>
      <w:proofErr w:type="spellStart"/>
      <w:r w:rsidRPr="006F007C">
        <w:rPr>
          <w:rFonts w:ascii="Times New Roman" w:hAnsi="Times New Roman" w:cs="Times New Roman"/>
          <w:iCs/>
          <w:sz w:val="24"/>
          <w:szCs w:val="24"/>
          <w:lang w:val="ro-RO"/>
        </w:rPr>
        <w:t>sănătăţii</w:t>
      </w:r>
      <w:proofErr w:type="spellEnd"/>
      <w:r w:rsidRPr="006F007C">
        <w:rPr>
          <w:rFonts w:ascii="Times New Roman" w:hAnsi="Times New Roman" w:cs="Times New Roman"/>
          <w:iCs/>
          <w:sz w:val="24"/>
          <w:szCs w:val="24"/>
          <w:lang w:val="ro-RO"/>
        </w:rPr>
        <w:t xml:space="preserve">, al ministrului de resort sau, după caz, prin act administrativ al primarului </w:t>
      </w:r>
      <w:proofErr w:type="spellStart"/>
      <w:r w:rsidRPr="006F007C">
        <w:rPr>
          <w:rFonts w:ascii="Times New Roman" w:hAnsi="Times New Roman" w:cs="Times New Roman"/>
          <w:iCs/>
          <w:sz w:val="24"/>
          <w:szCs w:val="24"/>
          <w:lang w:val="ro-RO"/>
        </w:rPr>
        <w:t>unităţii</w:t>
      </w:r>
      <w:proofErr w:type="spellEnd"/>
      <w:r w:rsidRPr="006F007C">
        <w:rPr>
          <w:rFonts w:ascii="Times New Roman" w:hAnsi="Times New Roman" w:cs="Times New Roman"/>
          <w:iCs/>
          <w:sz w:val="24"/>
          <w:szCs w:val="24"/>
          <w:lang w:val="ro-RO"/>
        </w:rPr>
        <w:t xml:space="preserve"> administrativ-teritoriale, al primarului general al municipiului </w:t>
      </w:r>
      <w:proofErr w:type="spellStart"/>
      <w:r w:rsidRPr="006F007C">
        <w:rPr>
          <w:rFonts w:ascii="Times New Roman" w:hAnsi="Times New Roman" w:cs="Times New Roman"/>
          <w:iCs/>
          <w:sz w:val="24"/>
          <w:szCs w:val="24"/>
          <w:lang w:val="ro-RO"/>
        </w:rPr>
        <w:t>Bucureşti</w:t>
      </w:r>
      <w:proofErr w:type="spellEnd"/>
      <w:r w:rsidRPr="006F007C">
        <w:rPr>
          <w:rFonts w:ascii="Times New Roman" w:hAnsi="Times New Roman" w:cs="Times New Roman"/>
          <w:iCs/>
          <w:sz w:val="24"/>
          <w:szCs w:val="24"/>
          <w:lang w:val="ro-RO"/>
        </w:rPr>
        <w:t xml:space="preserve"> sau al </w:t>
      </w:r>
      <w:proofErr w:type="spellStart"/>
      <w:r w:rsidRPr="006F007C">
        <w:rPr>
          <w:rFonts w:ascii="Times New Roman" w:hAnsi="Times New Roman" w:cs="Times New Roman"/>
          <w:iCs/>
          <w:sz w:val="24"/>
          <w:szCs w:val="24"/>
          <w:lang w:val="ro-RO"/>
        </w:rPr>
        <w:t>preşedintelui</w:t>
      </w:r>
      <w:proofErr w:type="spellEnd"/>
      <w:r w:rsidRPr="006F007C">
        <w:rPr>
          <w:rFonts w:ascii="Times New Roman" w:hAnsi="Times New Roman" w:cs="Times New Roman"/>
          <w:iCs/>
          <w:sz w:val="24"/>
          <w:szCs w:val="24"/>
          <w:lang w:val="ro-RO"/>
        </w:rPr>
        <w:t xml:space="preserve"> consiliului </w:t>
      </w:r>
      <w:proofErr w:type="spellStart"/>
      <w:r w:rsidRPr="006F007C">
        <w:rPr>
          <w:rFonts w:ascii="Times New Roman" w:hAnsi="Times New Roman" w:cs="Times New Roman"/>
          <w:iCs/>
          <w:sz w:val="24"/>
          <w:szCs w:val="24"/>
          <w:lang w:val="ro-RO"/>
        </w:rPr>
        <w:t>judeţean</w:t>
      </w:r>
      <w:proofErr w:type="spellEnd"/>
      <w:r w:rsidRPr="006F007C">
        <w:rPr>
          <w:rFonts w:ascii="Times New Roman" w:hAnsi="Times New Roman" w:cs="Times New Roman"/>
          <w:iCs/>
          <w:sz w:val="24"/>
          <w:szCs w:val="24"/>
          <w:lang w:val="ro-RO"/>
        </w:rPr>
        <w:t>, după caz;</w:t>
      </w:r>
    </w:p>
    <w:p w14:paraId="17BDE807"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d) aprobă măsurile pentru dezvoltarea </w:t>
      </w:r>
      <w:proofErr w:type="spellStart"/>
      <w:r w:rsidRPr="006F007C">
        <w:rPr>
          <w:rFonts w:ascii="Times New Roman" w:hAnsi="Times New Roman" w:cs="Times New Roman"/>
          <w:iCs/>
          <w:sz w:val="24"/>
          <w:szCs w:val="24"/>
          <w:lang w:val="ro-RO"/>
        </w:rPr>
        <w:t>activităţii</w:t>
      </w:r>
      <w:proofErr w:type="spellEnd"/>
      <w:r w:rsidRPr="006F007C">
        <w:rPr>
          <w:rFonts w:ascii="Times New Roman" w:hAnsi="Times New Roman" w:cs="Times New Roman"/>
          <w:iCs/>
          <w:sz w:val="24"/>
          <w:szCs w:val="24"/>
          <w:lang w:val="ro-RO"/>
        </w:rPr>
        <w:t xml:space="preserve"> spitalului în </w:t>
      </w:r>
      <w:proofErr w:type="spellStart"/>
      <w:r w:rsidRPr="006F007C">
        <w:rPr>
          <w:rFonts w:ascii="Times New Roman" w:hAnsi="Times New Roman" w:cs="Times New Roman"/>
          <w:iCs/>
          <w:sz w:val="24"/>
          <w:szCs w:val="24"/>
          <w:lang w:val="ro-RO"/>
        </w:rPr>
        <w:t>concordanţă</w:t>
      </w:r>
      <w:proofErr w:type="spellEnd"/>
      <w:r w:rsidRPr="006F007C">
        <w:rPr>
          <w:rFonts w:ascii="Times New Roman" w:hAnsi="Times New Roman" w:cs="Times New Roman"/>
          <w:iCs/>
          <w:sz w:val="24"/>
          <w:szCs w:val="24"/>
          <w:lang w:val="ro-RO"/>
        </w:rPr>
        <w:t xml:space="preserve"> cu nevoile de servicii medicale ale </w:t>
      </w:r>
      <w:proofErr w:type="spellStart"/>
      <w:r w:rsidRPr="006F007C">
        <w:rPr>
          <w:rFonts w:ascii="Times New Roman" w:hAnsi="Times New Roman" w:cs="Times New Roman"/>
          <w:iCs/>
          <w:sz w:val="24"/>
          <w:szCs w:val="24"/>
          <w:lang w:val="ro-RO"/>
        </w:rPr>
        <w:t>populaţiei</w:t>
      </w:r>
      <w:proofErr w:type="spellEnd"/>
      <w:r w:rsidRPr="006F007C">
        <w:rPr>
          <w:rFonts w:ascii="Times New Roman" w:hAnsi="Times New Roman" w:cs="Times New Roman"/>
          <w:iCs/>
          <w:sz w:val="24"/>
          <w:szCs w:val="24"/>
          <w:lang w:val="ro-RO"/>
        </w:rPr>
        <w:t xml:space="preserve">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documentele strategice aprobate de Ministerul </w:t>
      </w:r>
      <w:proofErr w:type="spellStart"/>
      <w:r w:rsidRPr="006F007C">
        <w:rPr>
          <w:rFonts w:ascii="Times New Roman" w:hAnsi="Times New Roman" w:cs="Times New Roman"/>
          <w:iCs/>
          <w:sz w:val="24"/>
          <w:szCs w:val="24"/>
          <w:lang w:val="ro-RO"/>
        </w:rPr>
        <w:t>Sănătăţii</w:t>
      </w:r>
      <w:proofErr w:type="spellEnd"/>
      <w:r w:rsidRPr="006F007C">
        <w:rPr>
          <w:rFonts w:ascii="Times New Roman" w:hAnsi="Times New Roman" w:cs="Times New Roman"/>
          <w:iCs/>
          <w:sz w:val="24"/>
          <w:szCs w:val="24"/>
          <w:lang w:val="ro-RO"/>
        </w:rPr>
        <w:t>;</w:t>
      </w:r>
    </w:p>
    <w:p w14:paraId="6B7B1F78"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e) avizează programul anual al </w:t>
      </w:r>
      <w:proofErr w:type="spellStart"/>
      <w:r w:rsidRPr="006F007C">
        <w:rPr>
          <w:rFonts w:ascii="Times New Roman" w:hAnsi="Times New Roman" w:cs="Times New Roman"/>
          <w:iCs/>
          <w:sz w:val="24"/>
          <w:szCs w:val="24"/>
          <w:lang w:val="ro-RO"/>
        </w:rPr>
        <w:t>achiziţiilor</w:t>
      </w:r>
      <w:proofErr w:type="spellEnd"/>
      <w:r w:rsidRPr="006F007C">
        <w:rPr>
          <w:rFonts w:ascii="Times New Roman" w:hAnsi="Times New Roman" w:cs="Times New Roman"/>
          <w:iCs/>
          <w:sz w:val="24"/>
          <w:szCs w:val="24"/>
          <w:lang w:val="ro-RO"/>
        </w:rPr>
        <w:t xml:space="preserve"> publice întocmit în </w:t>
      </w:r>
      <w:proofErr w:type="spellStart"/>
      <w:r w:rsidRPr="006F007C">
        <w:rPr>
          <w:rFonts w:ascii="Times New Roman" w:hAnsi="Times New Roman" w:cs="Times New Roman"/>
          <w:iCs/>
          <w:sz w:val="24"/>
          <w:szCs w:val="24"/>
          <w:lang w:val="ro-RO"/>
        </w:rPr>
        <w:t>condiţiile</w:t>
      </w:r>
      <w:proofErr w:type="spellEnd"/>
      <w:r w:rsidRPr="006F007C">
        <w:rPr>
          <w:rFonts w:ascii="Times New Roman" w:hAnsi="Times New Roman" w:cs="Times New Roman"/>
          <w:iCs/>
          <w:sz w:val="24"/>
          <w:szCs w:val="24"/>
          <w:lang w:val="ro-RO"/>
        </w:rPr>
        <w:t xml:space="preserve"> legii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orice </w:t>
      </w:r>
      <w:proofErr w:type="spellStart"/>
      <w:r w:rsidRPr="006F007C">
        <w:rPr>
          <w:rFonts w:ascii="Times New Roman" w:hAnsi="Times New Roman" w:cs="Times New Roman"/>
          <w:iCs/>
          <w:sz w:val="24"/>
          <w:szCs w:val="24"/>
          <w:lang w:val="ro-RO"/>
        </w:rPr>
        <w:t>achiziţie</w:t>
      </w:r>
      <w:proofErr w:type="spellEnd"/>
      <w:r w:rsidRPr="006F007C">
        <w:rPr>
          <w:rFonts w:ascii="Times New Roman" w:hAnsi="Times New Roman" w:cs="Times New Roman"/>
          <w:iCs/>
          <w:sz w:val="24"/>
          <w:szCs w:val="24"/>
          <w:lang w:val="ro-RO"/>
        </w:rPr>
        <w:t xml:space="preserve"> directă care </w:t>
      </w:r>
      <w:proofErr w:type="spellStart"/>
      <w:r w:rsidRPr="006F007C">
        <w:rPr>
          <w:rFonts w:ascii="Times New Roman" w:hAnsi="Times New Roman" w:cs="Times New Roman"/>
          <w:iCs/>
          <w:sz w:val="24"/>
          <w:szCs w:val="24"/>
          <w:lang w:val="ro-RO"/>
        </w:rPr>
        <w:t>depăşeşte</w:t>
      </w:r>
      <w:proofErr w:type="spellEnd"/>
      <w:r w:rsidRPr="006F007C">
        <w:rPr>
          <w:rFonts w:ascii="Times New Roman" w:hAnsi="Times New Roman" w:cs="Times New Roman"/>
          <w:iCs/>
          <w:sz w:val="24"/>
          <w:szCs w:val="24"/>
          <w:lang w:val="ro-RO"/>
        </w:rPr>
        <w:t xml:space="preserve"> suma de 50.000 lei;</w:t>
      </w:r>
    </w:p>
    <w:p w14:paraId="6D733102"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f) analizează modul de îndeplinire a </w:t>
      </w:r>
      <w:proofErr w:type="spellStart"/>
      <w:r w:rsidRPr="006F007C">
        <w:rPr>
          <w:rFonts w:ascii="Times New Roman" w:hAnsi="Times New Roman" w:cs="Times New Roman"/>
          <w:iCs/>
          <w:sz w:val="24"/>
          <w:szCs w:val="24"/>
          <w:lang w:val="ro-RO"/>
        </w:rPr>
        <w:t>obligaţiilor</w:t>
      </w:r>
      <w:proofErr w:type="spellEnd"/>
      <w:r w:rsidRPr="006F007C">
        <w:rPr>
          <w:rFonts w:ascii="Times New Roman" w:hAnsi="Times New Roman" w:cs="Times New Roman"/>
          <w:iCs/>
          <w:sz w:val="24"/>
          <w:szCs w:val="24"/>
          <w:lang w:val="ro-RO"/>
        </w:rPr>
        <w:t xml:space="preserve"> de către membrii comitetului director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activitatea managerului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dispune măsuri pentru </w:t>
      </w:r>
      <w:proofErr w:type="spellStart"/>
      <w:r w:rsidRPr="006F007C">
        <w:rPr>
          <w:rFonts w:ascii="Times New Roman" w:hAnsi="Times New Roman" w:cs="Times New Roman"/>
          <w:iCs/>
          <w:sz w:val="24"/>
          <w:szCs w:val="24"/>
          <w:lang w:val="ro-RO"/>
        </w:rPr>
        <w:t>îmbunătăţirea</w:t>
      </w:r>
      <w:proofErr w:type="spellEnd"/>
      <w:r w:rsidRPr="006F007C">
        <w:rPr>
          <w:rFonts w:ascii="Times New Roman" w:hAnsi="Times New Roman" w:cs="Times New Roman"/>
          <w:iCs/>
          <w:sz w:val="24"/>
          <w:szCs w:val="24"/>
          <w:lang w:val="ro-RO"/>
        </w:rPr>
        <w:t xml:space="preserve"> </w:t>
      </w:r>
      <w:proofErr w:type="spellStart"/>
      <w:r w:rsidRPr="006F007C">
        <w:rPr>
          <w:rFonts w:ascii="Times New Roman" w:hAnsi="Times New Roman" w:cs="Times New Roman"/>
          <w:iCs/>
          <w:sz w:val="24"/>
          <w:szCs w:val="24"/>
          <w:lang w:val="ro-RO"/>
        </w:rPr>
        <w:t>activităţii</w:t>
      </w:r>
      <w:proofErr w:type="spellEnd"/>
      <w:r w:rsidRPr="006F007C">
        <w:rPr>
          <w:rFonts w:ascii="Times New Roman" w:hAnsi="Times New Roman" w:cs="Times New Roman"/>
          <w:iCs/>
          <w:sz w:val="24"/>
          <w:szCs w:val="24"/>
          <w:lang w:val="ro-RO"/>
        </w:rPr>
        <w:t>;</w:t>
      </w:r>
    </w:p>
    <w:p w14:paraId="772C01A6"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lastRenderedPageBreak/>
        <w:t xml:space="preserve">g) propune revocarea din </w:t>
      </w:r>
      <w:proofErr w:type="spellStart"/>
      <w:r w:rsidRPr="006F007C">
        <w:rPr>
          <w:rFonts w:ascii="Times New Roman" w:hAnsi="Times New Roman" w:cs="Times New Roman"/>
          <w:iCs/>
          <w:sz w:val="24"/>
          <w:szCs w:val="24"/>
          <w:lang w:val="ro-RO"/>
        </w:rPr>
        <w:t>funcţie</w:t>
      </w:r>
      <w:proofErr w:type="spellEnd"/>
      <w:r w:rsidRPr="006F007C">
        <w:rPr>
          <w:rFonts w:ascii="Times New Roman" w:hAnsi="Times New Roman" w:cs="Times New Roman"/>
          <w:iCs/>
          <w:sz w:val="24"/>
          <w:szCs w:val="24"/>
          <w:lang w:val="ro-RO"/>
        </w:rPr>
        <w:t xml:space="preserve"> a managerului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a </w:t>
      </w:r>
      <w:proofErr w:type="spellStart"/>
      <w:r w:rsidRPr="006F007C">
        <w:rPr>
          <w:rFonts w:ascii="Times New Roman" w:hAnsi="Times New Roman" w:cs="Times New Roman"/>
          <w:iCs/>
          <w:sz w:val="24"/>
          <w:szCs w:val="24"/>
          <w:lang w:val="ro-RO"/>
        </w:rPr>
        <w:t>celorlalţi</w:t>
      </w:r>
      <w:proofErr w:type="spellEnd"/>
      <w:r w:rsidRPr="006F007C">
        <w:rPr>
          <w:rFonts w:ascii="Times New Roman" w:hAnsi="Times New Roman" w:cs="Times New Roman"/>
          <w:iCs/>
          <w:sz w:val="24"/>
          <w:szCs w:val="24"/>
          <w:lang w:val="ro-RO"/>
        </w:rPr>
        <w:t xml:space="preserve"> membri ai comitetului director în cazul în care constată </w:t>
      </w:r>
      <w:proofErr w:type="spellStart"/>
      <w:r w:rsidRPr="006F007C">
        <w:rPr>
          <w:rFonts w:ascii="Times New Roman" w:hAnsi="Times New Roman" w:cs="Times New Roman"/>
          <w:iCs/>
          <w:sz w:val="24"/>
          <w:szCs w:val="24"/>
          <w:lang w:val="ro-RO"/>
        </w:rPr>
        <w:t>existenţa</w:t>
      </w:r>
      <w:proofErr w:type="spellEnd"/>
      <w:r w:rsidRPr="006F007C">
        <w:rPr>
          <w:rFonts w:ascii="Times New Roman" w:hAnsi="Times New Roman" w:cs="Times New Roman"/>
          <w:iCs/>
          <w:sz w:val="24"/>
          <w:szCs w:val="24"/>
          <w:lang w:val="ro-RO"/>
        </w:rPr>
        <w:t xml:space="preserve"> </w:t>
      </w:r>
      <w:proofErr w:type="spellStart"/>
      <w:r w:rsidRPr="006F007C">
        <w:rPr>
          <w:rFonts w:ascii="Times New Roman" w:hAnsi="Times New Roman" w:cs="Times New Roman"/>
          <w:iCs/>
          <w:sz w:val="24"/>
          <w:szCs w:val="24"/>
          <w:lang w:val="ro-RO"/>
        </w:rPr>
        <w:t>situaţiilor</w:t>
      </w:r>
      <w:proofErr w:type="spellEnd"/>
      <w:r w:rsidRPr="006F007C">
        <w:rPr>
          <w:rFonts w:ascii="Times New Roman" w:hAnsi="Times New Roman" w:cs="Times New Roman"/>
          <w:iCs/>
          <w:sz w:val="24"/>
          <w:szCs w:val="24"/>
          <w:lang w:val="ro-RO"/>
        </w:rPr>
        <w:t xml:space="preserve"> prevăzute la art. 178 alin. (1)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la art. 184 alin. (1);</w:t>
      </w:r>
    </w:p>
    <w:p w14:paraId="6E483B1B"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h) poate propune realizarea unui audit extern asupra oricărei </w:t>
      </w:r>
      <w:proofErr w:type="spellStart"/>
      <w:r w:rsidRPr="006F007C">
        <w:rPr>
          <w:rFonts w:ascii="Times New Roman" w:hAnsi="Times New Roman" w:cs="Times New Roman"/>
          <w:iCs/>
          <w:sz w:val="24"/>
          <w:szCs w:val="24"/>
          <w:lang w:val="ro-RO"/>
        </w:rPr>
        <w:t>activităţi</w:t>
      </w:r>
      <w:proofErr w:type="spellEnd"/>
      <w:r w:rsidRPr="006F007C">
        <w:rPr>
          <w:rFonts w:ascii="Times New Roman" w:hAnsi="Times New Roman" w:cs="Times New Roman"/>
          <w:iCs/>
          <w:sz w:val="24"/>
          <w:szCs w:val="24"/>
          <w:lang w:val="ro-RO"/>
        </w:rPr>
        <w:t xml:space="preserve"> </w:t>
      </w:r>
      <w:proofErr w:type="spellStart"/>
      <w:r w:rsidRPr="006F007C">
        <w:rPr>
          <w:rFonts w:ascii="Times New Roman" w:hAnsi="Times New Roman" w:cs="Times New Roman"/>
          <w:iCs/>
          <w:sz w:val="24"/>
          <w:szCs w:val="24"/>
          <w:lang w:val="ro-RO"/>
        </w:rPr>
        <w:t>desfăşurate</w:t>
      </w:r>
      <w:proofErr w:type="spellEnd"/>
      <w:r w:rsidRPr="006F007C">
        <w:rPr>
          <w:rFonts w:ascii="Times New Roman" w:hAnsi="Times New Roman" w:cs="Times New Roman"/>
          <w:iCs/>
          <w:sz w:val="24"/>
          <w:szCs w:val="24"/>
          <w:lang w:val="ro-RO"/>
        </w:rPr>
        <w:t xml:space="preserve"> în spital, stabilind tematica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obiectul auditului. Spitalul </w:t>
      </w:r>
      <w:proofErr w:type="spellStart"/>
      <w:r w:rsidRPr="006F007C">
        <w:rPr>
          <w:rFonts w:ascii="Times New Roman" w:hAnsi="Times New Roman" w:cs="Times New Roman"/>
          <w:iCs/>
          <w:sz w:val="24"/>
          <w:szCs w:val="24"/>
          <w:lang w:val="ro-RO"/>
        </w:rPr>
        <w:t>contractează</w:t>
      </w:r>
      <w:proofErr w:type="spellEnd"/>
      <w:r w:rsidRPr="006F007C">
        <w:rPr>
          <w:rFonts w:ascii="Times New Roman" w:hAnsi="Times New Roman" w:cs="Times New Roman"/>
          <w:iCs/>
          <w:sz w:val="24"/>
          <w:szCs w:val="24"/>
          <w:lang w:val="ro-RO"/>
        </w:rPr>
        <w:t xml:space="preserve"> serviciile auditorului extern în conformitate cu prevederile </w:t>
      </w:r>
      <w:hyperlink r:id="rId9" w:history="1">
        <w:r w:rsidRPr="006F007C">
          <w:rPr>
            <w:rFonts w:ascii="Times New Roman" w:hAnsi="Times New Roman" w:cs="Times New Roman"/>
            <w:iCs/>
            <w:sz w:val="24"/>
            <w:szCs w:val="24"/>
            <w:lang w:val="ro-RO"/>
          </w:rPr>
          <w:t>Legii</w:t>
        </w:r>
      </w:hyperlink>
      <w:r w:rsidRPr="006F007C">
        <w:rPr>
          <w:rFonts w:ascii="Times New Roman" w:hAnsi="Times New Roman" w:cs="Times New Roman"/>
          <w:iCs/>
          <w:sz w:val="24"/>
          <w:szCs w:val="24"/>
          <w:lang w:val="ro-RO"/>
        </w:rPr>
        <w:t xml:space="preserve"> nr. 98/2016 privind </w:t>
      </w:r>
      <w:proofErr w:type="spellStart"/>
      <w:r w:rsidRPr="006F007C">
        <w:rPr>
          <w:rFonts w:ascii="Times New Roman" w:hAnsi="Times New Roman" w:cs="Times New Roman"/>
          <w:iCs/>
          <w:sz w:val="24"/>
          <w:szCs w:val="24"/>
          <w:lang w:val="ro-RO"/>
        </w:rPr>
        <w:t>achiziţiile</w:t>
      </w:r>
      <w:proofErr w:type="spellEnd"/>
      <w:r w:rsidRPr="006F007C">
        <w:rPr>
          <w:rFonts w:ascii="Times New Roman" w:hAnsi="Times New Roman" w:cs="Times New Roman"/>
          <w:iCs/>
          <w:sz w:val="24"/>
          <w:szCs w:val="24"/>
          <w:lang w:val="ro-RO"/>
        </w:rPr>
        <w:t xml:space="preserve"> publice, cu modificările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completările ulterioare;</w:t>
      </w:r>
    </w:p>
    <w:p w14:paraId="64107A1C"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i) aprobă propriul regulament de organizare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w:t>
      </w:r>
      <w:proofErr w:type="spellStart"/>
      <w:r w:rsidRPr="006F007C">
        <w:rPr>
          <w:rFonts w:ascii="Times New Roman" w:hAnsi="Times New Roman" w:cs="Times New Roman"/>
          <w:iCs/>
          <w:sz w:val="24"/>
          <w:szCs w:val="24"/>
          <w:lang w:val="ro-RO"/>
        </w:rPr>
        <w:t>funcţionare</w:t>
      </w:r>
      <w:proofErr w:type="spellEnd"/>
      <w:r w:rsidRPr="006F007C">
        <w:rPr>
          <w:rFonts w:ascii="Times New Roman" w:hAnsi="Times New Roman" w:cs="Times New Roman"/>
          <w:iCs/>
          <w:sz w:val="24"/>
          <w:szCs w:val="24"/>
          <w:lang w:val="ro-RO"/>
        </w:rPr>
        <w:t xml:space="preserve">, în </w:t>
      </w:r>
      <w:proofErr w:type="spellStart"/>
      <w:r w:rsidRPr="006F007C">
        <w:rPr>
          <w:rFonts w:ascii="Times New Roman" w:hAnsi="Times New Roman" w:cs="Times New Roman"/>
          <w:iCs/>
          <w:sz w:val="24"/>
          <w:szCs w:val="24"/>
          <w:lang w:val="ro-RO"/>
        </w:rPr>
        <w:t>condiţiile</w:t>
      </w:r>
      <w:proofErr w:type="spellEnd"/>
      <w:r w:rsidRPr="006F007C">
        <w:rPr>
          <w:rFonts w:ascii="Times New Roman" w:hAnsi="Times New Roman" w:cs="Times New Roman"/>
          <w:iCs/>
          <w:sz w:val="24"/>
          <w:szCs w:val="24"/>
          <w:lang w:val="ro-RO"/>
        </w:rPr>
        <w:t xml:space="preserve"> legii.”</w:t>
      </w:r>
    </w:p>
    <w:p w14:paraId="67297563" w14:textId="77777777" w:rsidR="008A49B6" w:rsidRPr="006F007C" w:rsidRDefault="008A49B6" w:rsidP="008A49B6">
      <w:pPr>
        <w:pStyle w:val="ListParagraph"/>
        <w:autoSpaceDE w:val="0"/>
        <w:autoSpaceDN w:val="0"/>
        <w:adjustRightInd w:val="0"/>
        <w:spacing w:after="0"/>
        <w:ind w:left="0" w:firstLine="708"/>
        <w:jc w:val="both"/>
        <w:rPr>
          <w:rFonts w:ascii="Times New Roman" w:hAnsi="Times New Roman" w:cs="Times New Roman"/>
          <w:sz w:val="24"/>
          <w:szCs w:val="24"/>
          <w:lang w:val="ro-RO"/>
        </w:rPr>
      </w:pPr>
    </w:p>
    <w:p w14:paraId="3C89426A" w14:textId="77777777" w:rsidR="008A49B6" w:rsidRPr="006F007C" w:rsidRDefault="008A49B6" w:rsidP="008A49B6">
      <w:pPr>
        <w:pStyle w:val="ListParagraph"/>
        <w:numPr>
          <w:ilvl w:val="0"/>
          <w:numId w:val="1"/>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Articolul 200</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xml:space="preserve"> se abrogă.</w:t>
      </w:r>
    </w:p>
    <w:p w14:paraId="78C5A21D" w14:textId="77777777" w:rsidR="008A49B6" w:rsidRPr="006F007C" w:rsidRDefault="008A49B6" w:rsidP="008A49B6">
      <w:pPr>
        <w:pStyle w:val="ListParagraph"/>
        <w:tabs>
          <w:tab w:val="left" w:pos="993"/>
        </w:tabs>
        <w:spacing w:after="0"/>
        <w:jc w:val="both"/>
        <w:rPr>
          <w:rFonts w:ascii="Times New Roman" w:hAnsi="Times New Roman" w:cs="Times New Roman"/>
          <w:b/>
          <w:sz w:val="24"/>
          <w:szCs w:val="24"/>
          <w:lang w:val="ro-RO"/>
        </w:rPr>
      </w:pPr>
    </w:p>
    <w:p w14:paraId="50E928EC" w14:textId="77777777" w:rsidR="008A49B6" w:rsidRPr="006F007C" w:rsidRDefault="008A49B6" w:rsidP="008A49B6">
      <w:pPr>
        <w:pStyle w:val="ListParagraph"/>
        <w:numPr>
          <w:ilvl w:val="0"/>
          <w:numId w:val="1"/>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224, după alineatul (1</w:t>
      </w:r>
      <w:r w:rsidRPr="006F007C">
        <w:rPr>
          <w:rFonts w:ascii="Times New Roman" w:hAnsi="Times New Roman" w:cs="Times New Roman"/>
          <w:b/>
          <w:sz w:val="24"/>
          <w:szCs w:val="24"/>
          <w:vertAlign w:val="superscript"/>
          <w:lang w:val="ro-RO"/>
        </w:rPr>
        <w:t>5</w:t>
      </w:r>
      <w:r w:rsidRPr="006F007C">
        <w:rPr>
          <w:rFonts w:ascii="Times New Roman" w:hAnsi="Times New Roman" w:cs="Times New Roman"/>
          <w:b/>
          <w:sz w:val="24"/>
          <w:szCs w:val="24"/>
          <w:lang w:val="ro-RO"/>
        </w:rPr>
        <w:t>) se introduce un nou alineat, alin. (1</w:t>
      </w:r>
      <w:r w:rsidRPr="006F007C">
        <w:rPr>
          <w:rFonts w:ascii="Times New Roman" w:hAnsi="Times New Roman" w:cs="Times New Roman"/>
          <w:b/>
          <w:sz w:val="24"/>
          <w:szCs w:val="24"/>
          <w:vertAlign w:val="superscript"/>
          <w:lang w:val="ro-RO"/>
        </w:rPr>
        <w:t>6</w:t>
      </w:r>
      <w:r w:rsidRPr="006F007C">
        <w:rPr>
          <w:rFonts w:ascii="Times New Roman" w:hAnsi="Times New Roman" w:cs="Times New Roman"/>
          <w:b/>
          <w:sz w:val="24"/>
          <w:szCs w:val="24"/>
          <w:lang w:val="ro-RO"/>
        </w:rPr>
        <w:t>), cu următorul cuprins:</w:t>
      </w:r>
    </w:p>
    <w:p w14:paraId="1BD3BF47" w14:textId="77777777" w:rsidR="008A49B6" w:rsidRPr="006F007C" w:rsidRDefault="008A49B6" w:rsidP="008A49B6">
      <w:pPr>
        <w:tabs>
          <w:tab w:val="left" w:pos="993"/>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“(1</w:t>
      </w:r>
      <w:r w:rsidRPr="006F007C">
        <w:rPr>
          <w:rFonts w:ascii="Times New Roman" w:hAnsi="Times New Roman" w:cs="Times New Roman"/>
          <w:sz w:val="24"/>
          <w:szCs w:val="24"/>
          <w:vertAlign w:val="superscript"/>
          <w:lang w:val="ro-RO"/>
        </w:rPr>
        <w:t>6</w:t>
      </w:r>
      <w:r w:rsidRPr="006F007C">
        <w:rPr>
          <w:rFonts w:ascii="Times New Roman" w:hAnsi="Times New Roman" w:cs="Times New Roman"/>
          <w:sz w:val="24"/>
          <w:szCs w:val="24"/>
          <w:lang w:val="ro-RO"/>
        </w:rPr>
        <w:t xml:space="preserve">) Bolnavii înrolați în Programul național de prevenire, supraveghere și control al infecției HIV/SIDA, respectiv în  Programul național de prevenire, supraveghere și control al tuberculozei, care nu realizează venituri dintre cele prevăzute la art. 155 alin. (1) din Legea nr. 227/2015, cu modificările și completările ulterioare, pentru care datorează contribuția de asigurări sociale de sănătate, beneficiază de pachetul de servicii de bază prevăzut în contractul-cadru privind condițiile acordării asistenței medicale, medicamentelor și dispozitivelor medicale în cadrul sistemului de asigurări sociale de sănătate și în normele de aplicare ale acestuia, precum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de medicamentele, materialele sanitare, dispozitivele medicale și serviciile medicale cuprinse în programele </w:t>
      </w:r>
      <w:proofErr w:type="spellStart"/>
      <w:r w:rsidRPr="006F007C">
        <w:rPr>
          <w:rFonts w:ascii="Times New Roman" w:hAnsi="Times New Roman" w:cs="Times New Roman"/>
          <w:sz w:val="24"/>
          <w:szCs w:val="24"/>
          <w:lang w:val="ro-RO"/>
        </w:rPr>
        <w:t>naţionale</w:t>
      </w:r>
      <w:proofErr w:type="spellEnd"/>
      <w:r w:rsidRPr="006F007C">
        <w:rPr>
          <w:rFonts w:ascii="Times New Roman" w:hAnsi="Times New Roman" w:cs="Times New Roman"/>
          <w:sz w:val="24"/>
          <w:szCs w:val="24"/>
          <w:lang w:val="ro-RO"/>
        </w:rPr>
        <w:t xml:space="preserve"> de sănătate ai căror beneficiari sunt, până la vindecarea respectivei </w:t>
      </w:r>
      <w:proofErr w:type="spellStart"/>
      <w:r w:rsidRPr="006F007C">
        <w:rPr>
          <w:rFonts w:ascii="Times New Roman" w:hAnsi="Times New Roman" w:cs="Times New Roman"/>
          <w:sz w:val="24"/>
          <w:szCs w:val="24"/>
          <w:lang w:val="ro-RO"/>
        </w:rPr>
        <w:t>afecţiuni</w:t>
      </w:r>
      <w:proofErr w:type="spellEnd"/>
      <w:r w:rsidRPr="006F007C">
        <w:rPr>
          <w:rFonts w:ascii="Times New Roman" w:hAnsi="Times New Roman" w:cs="Times New Roman"/>
          <w:sz w:val="24"/>
          <w:szCs w:val="24"/>
          <w:lang w:val="ro-RO"/>
        </w:rPr>
        <w:t>.”</w:t>
      </w:r>
    </w:p>
    <w:p w14:paraId="255DBC98" w14:textId="77777777" w:rsidR="008A49B6" w:rsidRPr="006F007C" w:rsidRDefault="008A49B6" w:rsidP="008A49B6">
      <w:pPr>
        <w:autoSpaceDE w:val="0"/>
        <w:autoSpaceDN w:val="0"/>
        <w:adjustRightInd w:val="0"/>
        <w:spacing w:after="0"/>
        <w:jc w:val="both"/>
        <w:rPr>
          <w:rFonts w:ascii="Times New Roman" w:hAnsi="Times New Roman" w:cs="Times New Roman"/>
          <w:b/>
          <w:sz w:val="24"/>
          <w:szCs w:val="24"/>
          <w:highlight w:val="yellow"/>
          <w:lang w:val="ro-RO"/>
        </w:rPr>
      </w:pPr>
    </w:p>
    <w:p w14:paraId="1818D6BB" w14:textId="77777777" w:rsidR="008A49B6" w:rsidRPr="006F007C" w:rsidRDefault="008A49B6" w:rsidP="008A49B6">
      <w:pPr>
        <w:tabs>
          <w:tab w:val="left" w:pos="993"/>
        </w:tabs>
        <w:spacing w:after="0"/>
        <w:ind w:firstLine="709"/>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17 . La articolul 261, după alineatul (1</w:t>
      </w:r>
      <w:r w:rsidRPr="006F007C">
        <w:rPr>
          <w:rFonts w:ascii="Times New Roman" w:hAnsi="Times New Roman" w:cs="Times New Roman"/>
          <w:b/>
          <w:sz w:val="24"/>
          <w:szCs w:val="24"/>
          <w:vertAlign w:val="superscript"/>
          <w:lang w:val="ro-RO"/>
        </w:rPr>
        <w:t>3</w:t>
      </w:r>
      <w:r w:rsidRPr="006F007C">
        <w:rPr>
          <w:rFonts w:ascii="Times New Roman" w:hAnsi="Times New Roman" w:cs="Times New Roman"/>
          <w:b/>
          <w:sz w:val="24"/>
          <w:szCs w:val="24"/>
          <w:lang w:val="ro-RO"/>
        </w:rPr>
        <w:t>) se introduc două noi alineate, alin. (1</w:t>
      </w:r>
      <w:r w:rsidRPr="006F007C">
        <w:rPr>
          <w:rFonts w:ascii="Times New Roman" w:hAnsi="Times New Roman" w:cs="Times New Roman"/>
          <w:b/>
          <w:sz w:val="24"/>
          <w:szCs w:val="24"/>
          <w:vertAlign w:val="superscript"/>
          <w:lang w:val="ro-RO"/>
        </w:rPr>
        <w:t>4</w:t>
      </w:r>
      <w:r w:rsidRPr="006F007C">
        <w:rPr>
          <w:rFonts w:ascii="Times New Roman" w:hAnsi="Times New Roman" w:cs="Times New Roman"/>
          <w:b/>
          <w:sz w:val="24"/>
          <w:szCs w:val="24"/>
          <w:lang w:val="ro-RO"/>
        </w:rPr>
        <w:t>) - (1</w:t>
      </w:r>
      <w:r w:rsidRPr="006F007C">
        <w:rPr>
          <w:rFonts w:ascii="Times New Roman" w:hAnsi="Times New Roman" w:cs="Times New Roman"/>
          <w:b/>
          <w:sz w:val="24"/>
          <w:szCs w:val="24"/>
          <w:vertAlign w:val="superscript"/>
          <w:lang w:val="ro-RO"/>
        </w:rPr>
        <w:t>5</w:t>
      </w:r>
      <w:r w:rsidRPr="006F007C">
        <w:rPr>
          <w:rFonts w:ascii="Times New Roman" w:hAnsi="Times New Roman" w:cs="Times New Roman"/>
          <w:b/>
          <w:sz w:val="24"/>
          <w:szCs w:val="24"/>
          <w:lang w:val="ro-RO"/>
        </w:rPr>
        <w:t>) cu următorul cuprins:</w:t>
      </w:r>
    </w:p>
    <w:p w14:paraId="0BF290AA"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„(1</w:t>
      </w:r>
      <w:r w:rsidRPr="006F007C">
        <w:rPr>
          <w:rFonts w:ascii="Times New Roman" w:hAnsi="Times New Roman" w:cs="Times New Roman"/>
          <w:sz w:val="24"/>
          <w:szCs w:val="24"/>
          <w:vertAlign w:val="superscript"/>
          <w:lang w:val="ro-RO"/>
        </w:rPr>
        <w:t>4</w:t>
      </w:r>
      <w:r w:rsidRPr="006F007C">
        <w:rPr>
          <w:rFonts w:ascii="Times New Roman" w:hAnsi="Times New Roman" w:cs="Times New Roman"/>
          <w:sz w:val="24"/>
          <w:szCs w:val="24"/>
          <w:lang w:val="ro-RO"/>
        </w:rPr>
        <w:t xml:space="preserve">) În asistența medicală primară, în anul 2026, fondul destinat </w:t>
      </w:r>
      <w:proofErr w:type="spellStart"/>
      <w:r w:rsidRPr="006F007C">
        <w:rPr>
          <w:rFonts w:ascii="Times New Roman" w:hAnsi="Times New Roman" w:cs="Times New Roman"/>
          <w:sz w:val="24"/>
          <w:szCs w:val="24"/>
          <w:lang w:val="ro-RO"/>
        </w:rPr>
        <w:t>plăţii</w:t>
      </w:r>
      <w:proofErr w:type="spellEnd"/>
      <w:r w:rsidRPr="006F007C">
        <w:rPr>
          <w:rFonts w:ascii="Times New Roman" w:hAnsi="Times New Roman" w:cs="Times New Roman"/>
          <w:sz w:val="24"/>
          <w:szCs w:val="24"/>
          <w:lang w:val="ro-RO"/>
        </w:rPr>
        <w:t xml:space="preserve"> per </w:t>
      </w:r>
      <w:proofErr w:type="spellStart"/>
      <w:r w:rsidRPr="006F007C">
        <w:rPr>
          <w:rFonts w:ascii="Times New Roman" w:hAnsi="Times New Roman" w:cs="Times New Roman"/>
          <w:sz w:val="24"/>
          <w:szCs w:val="24"/>
          <w:lang w:val="ro-RO"/>
        </w:rPr>
        <w:t>capita</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plăţii</w:t>
      </w:r>
      <w:proofErr w:type="spellEnd"/>
      <w:r w:rsidRPr="006F007C">
        <w:rPr>
          <w:rFonts w:ascii="Times New Roman" w:hAnsi="Times New Roman" w:cs="Times New Roman"/>
          <w:sz w:val="24"/>
          <w:szCs w:val="24"/>
          <w:lang w:val="ro-RO"/>
        </w:rPr>
        <w:t xml:space="preserve"> pe serviciu medical se distribuie în proporție de 25% pentru plata per </w:t>
      </w:r>
      <w:proofErr w:type="spellStart"/>
      <w:r w:rsidRPr="006F007C">
        <w:rPr>
          <w:rFonts w:ascii="Times New Roman" w:hAnsi="Times New Roman" w:cs="Times New Roman"/>
          <w:sz w:val="24"/>
          <w:szCs w:val="24"/>
          <w:lang w:val="ro-RO"/>
        </w:rPr>
        <w:t>capita</w:t>
      </w:r>
      <w:proofErr w:type="spellEnd"/>
      <w:r w:rsidRPr="006F007C">
        <w:rPr>
          <w:rFonts w:ascii="Times New Roman" w:hAnsi="Times New Roman" w:cs="Times New Roman"/>
          <w:sz w:val="24"/>
          <w:szCs w:val="24"/>
          <w:lang w:val="ro-RO"/>
        </w:rPr>
        <w:t xml:space="preserve"> și 75% pentru plata pe serviciu medical.</w:t>
      </w:r>
    </w:p>
    <w:p w14:paraId="73A47D3B" w14:textId="77777777" w:rsidR="008A49B6" w:rsidRPr="006F007C" w:rsidRDefault="008A49B6" w:rsidP="008A49B6">
      <w:pPr>
        <w:pStyle w:val="ListParagraph"/>
        <w:tabs>
          <w:tab w:val="left" w:pos="567"/>
        </w:tabs>
        <w:spacing w:after="0"/>
        <w:ind w:left="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(1</w:t>
      </w:r>
      <w:r w:rsidRPr="006F007C">
        <w:rPr>
          <w:rFonts w:ascii="Times New Roman" w:hAnsi="Times New Roman" w:cs="Times New Roman"/>
          <w:sz w:val="24"/>
          <w:szCs w:val="24"/>
          <w:vertAlign w:val="superscript"/>
          <w:lang w:val="ro-RO"/>
        </w:rPr>
        <w:t>5</w:t>
      </w:r>
      <w:r w:rsidRPr="006F007C">
        <w:rPr>
          <w:rFonts w:ascii="Times New Roman" w:hAnsi="Times New Roman" w:cs="Times New Roman"/>
          <w:sz w:val="24"/>
          <w:szCs w:val="24"/>
          <w:lang w:val="ro-RO"/>
        </w:rPr>
        <w:t xml:space="preserve">) În asistența medicală primară, începând cu anul 2027, fondul destinat </w:t>
      </w:r>
      <w:proofErr w:type="spellStart"/>
      <w:r w:rsidRPr="006F007C">
        <w:rPr>
          <w:rFonts w:ascii="Times New Roman" w:hAnsi="Times New Roman" w:cs="Times New Roman"/>
          <w:sz w:val="24"/>
          <w:szCs w:val="24"/>
          <w:lang w:val="ro-RO"/>
        </w:rPr>
        <w:t>plăţii</w:t>
      </w:r>
      <w:proofErr w:type="spellEnd"/>
      <w:r w:rsidRPr="006F007C">
        <w:rPr>
          <w:rFonts w:ascii="Times New Roman" w:hAnsi="Times New Roman" w:cs="Times New Roman"/>
          <w:sz w:val="24"/>
          <w:szCs w:val="24"/>
          <w:lang w:val="ro-RO"/>
        </w:rPr>
        <w:t xml:space="preserve"> per </w:t>
      </w:r>
      <w:proofErr w:type="spellStart"/>
      <w:r w:rsidRPr="006F007C">
        <w:rPr>
          <w:rFonts w:ascii="Times New Roman" w:hAnsi="Times New Roman" w:cs="Times New Roman"/>
          <w:sz w:val="24"/>
          <w:szCs w:val="24"/>
          <w:lang w:val="ro-RO"/>
        </w:rPr>
        <w:t>capita</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plăţii</w:t>
      </w:r>
      <w:proofErr w:type="spellEnd"/>
      <w:r w:rsidRPr="006F007C">
        <w:rPr>
          <w:rFonts w:ascii="Times New Roman" w:hAnsi="Times New Roman" w:cs="Times New Roman"/>
          <w:sz w:val="24"/>
          <w:szCs w:val="24"/>
          <w:lang w:val="ro-RO"/>
        </w:rPr>
        <w:t xml:space="preserve"> pe serviciu medical se distribuie în proporție de 20% pentru plata per </w:t>
      </w:r>
      <w:proofErr w:type="spellStart"/>
      <w:r w:rsidRPr="006F007C">
        <w:rPr>
          <w:rFonts w:ascii="Times New Roman" w:hAnsi="Times New Roman" w:cs="Times New Roman"/>
          <w:sz w:val="24"/>
          <w:szCs w:val="24"/>
          <w:lang w:val="ro-RO"/>
        </w:rPr>
        <w:t>capita</w:t>
      </w:r>
      <w:proofErr w:type="spellEnd"/>
      <w:r w:rsidRPr="006F007C">
        <w:rPr>
          <w:rFonts w:ascii="Times New Roman" w:hAnsi="Times New Roman" w:cs="Times New Roman"/>
          <w:sz w:val="24"/>
          <w:szCs w:val="24"/>
          <w:lang w:val="ro-RO"/>
        </w:rPr>
        <w:t xml:space="preserve"> și 80% pentru plata pe serviciu medical.”</w:t>
      </w:r>
    </w:p>
    <w:p w14:paraId="08653879" w14:textId="77777777" w:rsidR="008A49B6" w:rsidRPr="006F007C" w:rsidRDefault="008A49B6" w:rsidP="008A49B6">
      <w:pPr>
        <w:pStyle w:val="ListParagraph"/>
        <w:tabs>
          <w:tab w:val="left" w:pos="567"/>
        </w:tabs>
        <w:spacing w:after="0"/>
        <w:ind w:left="0"/>
        <w:jc w:val="both"/>
        <w:rPr>
          <w:rFonts w:ascii="Times New Roman" w:hAnsi="Times New Roman" w:cs="Times New Roman"/>
          <w:sz w:val="24"/>
          <w:szCs w:val="24"/>
          <w:lang w:val="ro-RO"/>
        </w:rPr>
      </w:pPr>
    </w:p>
    <w:p w14:paraId="2E342D22" w14:textId="77777777" w:rsidR="008A49B6" w:rsidRPr="006F007C" w:rsidRDefault="008A49B6" w:rsidP="008A49B6">
      <w:pPr>
        <w:autoSpaceDE w:val="0"/>
        <w:autoSpaceDN w:val="0"/>
        <w:adjustRightInd w:val="0"/>
        <w:spacing w:after="0"/>
        <w:ind w:left="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18. La articolul 280, după alineatul (5) se introduce un nou alineat, alin. (6), cu următorul cuprins:</w:t>
      </w:r>
    </w:p>
    <w:p w14:paraId="22B44D84" w14:textId="77777777" w:rsidR="008A49B6" w:rsidRPr="006F007C" w:rsidRDefault="008A49B6" w:rsidP="008A49B6">
      <w:pPr>
        <w:autoSpaceDE w:val="0"/>
        <w:autoSpaceDN w:val="0"/>
        <w:adjustRightInd w:val="0"/>
        <w:spacing w:after="0"/>
        <w:ind w:firstLine="360"/>
        <w:jc w:val="both"/>
        <w:rPr>
          <w:rFonts w:ascii="Times New Roman" w:hAnsi="Times New Roman" w:cs="Times New Roman"/>
          <w:b/>
          <w:sz w:val="24"/>
          <w:szCs w:val="24"/>
          <w:lang w:val="ro-RO"/>
        </w:rPr>
      </w:pPr>
      <w:r w:rsidRPr="006F007C">
        <w:rPr>
          <w:rFonts w:ascii="Times New Roman" w:hAnsi="Times New Roman" w:cs="Times New Roman"/>
          <w:sz w:val="24"/>
          <w:szCs w:val="24"/>
          <w:lang w:val="ro-RO"/>
        </w:rPr>
        <w:t xml:space="preserve">„(6) Începând cu data de 1 ianuarie 2027, CNAS </w:t>
      </w:r>
      <w:proofErr w:type="spellStart"/>
      <w:r w:rsidRPr="006F007C">
        <w:rPr>
          <w:rFonts w:ascii="Times New Roman" w:hAnsi="Times New Roman" w:cs="Times New Roman"/>
          <w:sz w:val="24"/>
          <w:szCs w:val="24"/>
          <w:lang w:val="ro-RO"/>
        </w:rPr>
        <w:t>desfăşoară</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activităţi</w:t>
      </w:r>
      <w:proofErr w:type="spellEnd"/>
      <w:r w:rsidRPr="006F007C">
        <w:rPr>
          <w:rFonts w:ascii="Times New Roman" w:hAnsi="Times New Roman" w:cs="Times New Roman"/>
          <w:sz w:val="24"/>
          <w:szCs w:val="24"/>
          <w:lang w:val="ro-RO"/>
        </w:rPr>
        <w:t xml:space="preserve"> de analiză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monitorizare a serviciilor de sănătate decontate din fond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este </w:t>
      </w:r>
      <w:proofErr w:type="spellStart"/>
      <w:r w:rsidRPr="006F007C">
        <w:rPr>
          <w:rFonts w:ascii="Times New Roman" w:hAnsi="Times New Roman" w:cs="Times New Roman"/>
          <w:sz w:val="24"/>
          <w:szCs w:val="24"/>
          <w:lang w:val="ro-RO"/>
        </w:rPr>
        <w:t>instituţia</w:t>
      </w:r>
      <w:proofErr w:type="spellEnd"/>
      <w:r w:rsidRPr="006F007C">
        <w:rPr>
          <w:rFonts w:ascii="Times New Roman" w:hAnsi="Times New Roman" w:cs="Times New Roman"/>
          <w:sz w:val="24"/>
          <w:szCs w:val="24"/>
          <w:lang w:val="ro-RO"/>
        </w:rPr>
        <w:t xml:space="preserve"> abilitată pentru colectarea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prelucrarea datelor în vederea contractării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decontării acestora de către casele de asigurări de sănătate, conform prevederilor legale în vigoare, privind serviciile medicale </w:t>
      </w:r>
      <w:proofErr w:type="spellStart"/>
      <w:r w:rsidRPr="006F007C">
        <w:rPr>
          <w:rFonts w:ascii="Times New Roman" w:hAnsi="Times New Roman" w:cs="Times New Roman"/>
          <w:sz w:val="24"/>
          <w:szCs w:val="24"/>
          <w:lang w:val="ro-RO"/>
        </w:rPr>
        <w:t>spitaliceşti</w:t>
      </w:r>
      <w:proofErr w:type="spellEnd"/>
      <w:r w:rsidRPr="006F007C">
        <w:rPr>
          <w:rFonts w:ascii="Times New Roman" w:hAnsi="Times New Roman" w:cs="Times New Roman"/>
          <w:sz w:val="24"/>
          <w:szCs w:val="24"/>
          <w:lang w:val="ro-RO"/>
        </w:rPr>
        <w:t xml:space="preserve">, furnizate </w:t>
      </w:r>
      <w:proofErr w:type="spellStart"/>
      <w:r w:rsidRPr="006F007C">
        <w:rPr>
          <w:rFonts w:ascii="Times New Roman" w:hAnsi="Times New Roman" w:cs="Times New Roman"/>
          <w:sz w:val="24"/>
          <w:szCs w:val="24"/>
          <w:lang w:val="ro-RO"/>
        </w:rPr>
        <w:t>asiguraţilor</w:t>
      </w:r>
      <w:proofErr w:type="spellEnd"/>
      <w:r w:rsidRPr="006F007C">
        <w:rPr>
          <w:rFonts w:ascii="Times New Roman" w:hAnsi="Times New Roman" w:cs="Times New Roman"/>
          <w:sz w:val="24"/>
          <w:szCs w:val="24"/>
          <w:lang w:val="ro-RO"/>
        </w:rPr>
        <w:t>.”</w:t>
      </w:r>
    </w:p>
    <w:p w14:paraId="7A0E8476" w14:textId="77777777" w:rsidR="008A49B6" w:rsidRPr="006F007C" w:rsidRDefault="008A49B6" w:rsidP="008A49B6">
      <w:pPr>
        <w:pStyle w:val="ListParagraph"/>
        <w:tabs>
          <w:tab w:val="left" w:pos="993"/>
        </w:tabs>
        <w:spacing w:after="0"/>
        <w:ind w:left="709"/>
        <w:jc w:val="both"/>
        <w:rPr>
          <w:rFonts w:ascii="Times New Roman" w:hAnsi="Times New Roman" w:cs="Times New Roman"/>
          <w:b/>
          <w:sz w:val="24"/>
          <w:szCs w:val="24"/>
          <w:lang w:val="ro-RO"/>
        </w:rPr>
      </w:pPr>
    </w:p>
    <w:p w14:paraId="19FC95F6" w14:textId="77777777" w:rsidR="008A49B6" w:rsidRPr="006F007C" w:rsidRDefault="008A49B6" w:rsidP="008A49B6">
      <w:pPr>
        <w:tabs>
          <w:tab w:val="left" w:pos="993"/>
        </w:tabs>
        <w:spacing w:after="0"/>
        <w:ind w:left="360"/>
        <w:jc w:val="both"/>
        <w:rPr>
          <w:rFonts w:ascii="Times New Roman" w:hAnsi="Times New Roman" w:cs="Times New Roman"/>
          <w:b/>
          <w:sz w:val="24"/>
          <w:szCs w:val="24"/>
          <w:lang w:val="ro-RO"/>
        </w:rPr>
      </w:pPr>
    </w:p>
    <w:p w14:paraId="0A11B1D9" w14:textId="77777777" w:rsidR="008A49B6" w:rsidRPr="006F007C" w:rsidRDefault="008A49B6" w:rsidP="008A49B6">
      <w:pPr>
        <w:tabs>
          <w:tab w:val="left" w:pos="993"/>
        </w:tabs>
        <w:spacing w:after="0"/>
        <w:ind w:left="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19.  La articolul 295, după alineatul (6) se introduce un nou alineat, alin. (6</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63E07D24" w14:textId="77777777" w:rsidR="008A49B6" w:rsidRPr="006F007C" w:rsidRDefault="008A49B6" w:rsidP="008A49B6">
      <w:pPr>
        <w:spacing w:after="0"/>
        <w:ind w:firstLine="450"/>
        <w:jc w:val="both"/>
        <w:rPr>
          <w:rFonts w:ascii="Times New Roman" w:hAnsi="Times New Roman" w:cs="Times New Roman"/>
          <w:strike/>
          <w:sz w:val="24"/>
          <w:szCs w:val="24"/>
          <w:lang w:val="ro-RO"/>
        </w:rPr>
      </w:pPr>
      <w:r w:rsidRPr="006F007C">
        <w:rPr>
          <w:rFonts w:ascii="Times New Roman" w:hAnsi="Times New Roman" w:cs="Times New Roman"/>
          <w:sz w:val="24"/>
          <w:szCs w:val="24"/>
          <w:lang w:val="ro-RO"/>
        </w:rPr>
        <w:t xml:space="preserve"> (6</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xml:space="preserve">) Prin derogare de la prevederile art. 30 din Legea nr. 53/2003, republicată, cu modificările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completările ulterioare, ale art. 31 alin. (1) din Legea-cadru nr. 153/2017 privind salarizarea personalului plătit din fonduri publice, cu modificările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completările ulterioare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ale art. 370 din Ordonanța de urgență a Guvernului nr. 57/2019 privind Codul administrativ, cu modificările și completările ulterioare, CNAS poate transforma în posturi de natură contractuală pentru aparatul propriu și al caselor de asigurări de sănătate, posturile ocupate în condițiile legii de către funcționarii publici ai căror titulari asigură funcționarea în condiții optime a sistemelor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platformelor informatice gestionate la nivelul sistemului </w:t>
      </w:r>
      <w:r w:rsidRPr="006F007C">
        <w:rPr>
          <w:rFonts w:ascii="Times New Roman" w:hAnsi="Times New Roman" w:cs="Times New Roman"/>
          <w:sz w:val="24"/>
          <w:szCs w:val="24"/>
          <w:lang w:val="ro-RO"/>
        </w:rPr>
        <w:lastRenderedPageBreak/>
        <w:t xml:space="preserve">de asigurări sociale de sănătate, cu încadrarea în numărul de posturi și cu respectarea criteriilor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metodologiei aprobate prin ordin al președintelui CNAS.</w:t>
      </w:r>
    </w:p>
    <w:p w14:paraId="362DA778" w14:textId="77777777" w:rsidR="008A49B6" w:rsidRPr="006F007C" w:rsidRDefault="008A49B6" w:rsidP="008A49B6">
      <w:pPr>
        <w:spacing w:after="0"/>
        <w:ind w:firstLine="450"/>
        <w:jc w:val="both"/>
        <w:rPr>
          <w:rFonts w:ascii="Times New Roman" w:hAnsi="Times New Roman" w:cs="Times New Roman"/>
          <w:sz w:val="24"/>
          <w:szCs w:val="24"/>
          <w:lang w:val="ro-RO"/>
        </w:rPr>
      </w:pPr>
    </w:p>
    <w:p w14:paraId="107E74D2" w14:textId="77777777" w:rsidR="008A49B6" w:rsidRPr="006F007C" w:rsidRDefault="008A49B6" w:rsidP="008A49B6">
      <w:pPr>
        <w:pStyle w:val="ListParagraph"/>
        <w:numPr>
          <w:ilvl w:val="0"/>
          <w:numId w:val="5"/>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295, alineatul (7) se modifică și va avea următorul cuprins:</w:t>
      </w:r>
    </w:p>
    <w:p w14:paraId="5E54680A" w14:textId="77777777" w:rsidR="008A49B6" w:rsidRPr="006F007C" w:rsidRDefault="008A49B6" w:rsidP="008A49B6">
      <w:pPr>
        <w:pStyle w:val="ListParagraph"/>
        <w:tabs>
          <w:tab w:val="left" w:pos="567"/>
        </w:tabs>
        <w:spacing w:after="0"/>
        <w:ind w:left="0" w:firstLine="450"/>
        <w:contextualSpacing w:val="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„(7) Drepturile salariale aferente funcțiilor prevăzute la alin. (4) și (6</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se stabilesc, prin derogare de la prevederile Legii-cadru nr. 153/2017, cu modificările și completările ulterioare, în cuantum de până la de 6 ori valoarea câștigului salarial mediu brut utilizat la fundamentarea bugetului asigurărilor sociale de stat, prin ordin al președintelui CNAS, la propunerea directorului general al CNAS.”</w:t>
      </w:r>
    </w:p>
    <w:p w14:paraId="672839F9" w14:textId="77777777" w:rsidR="008A49B6" w:rsidRPr="006F007C" w:rsidRDefault="008A49B6" w:rsidP="008A49B6">
      <w:pPr>
        <w:tabs>
          <w:tab w:val="left" w:pos="993"/>
        </w:tabs>
        <w:spacing w:after="0"/>
        <w:jc w:val="both"/>
        <w:rPr>
          <w:rFonts w:ascii="Times New Roman" w:hAnsi="Times New Roman" w:cs="Times New Roman"/>
          <w:b/>
          <w:sz w:val="24"/>
          <w:szCs w:val="24"/>
          <w:lang w:val="ro-RO"/>
        </w:rPr>
      </w:pPr>
    </w:p>
    <w:p w14:paraId="0D44E658" w14:textId="77777777" w:rsidR="008A49B6" w:rsidRPr="006F007C" w:rsidRDefault="008A49B6" w:rsidP="008A49B6">
      <w:pPr>
        <w:pStyle w:val="ListParagraph"/>
        <w:numPr>
          <w:ilvl w:val="0"/>
          <w:numId w:val="5"/>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298, alineatul (1</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xml:space="preserve">) se modifică și va avea următorul cuprins: </w:t>
      </w:r>
    </w:p>
    <w:p w14:paraId="27456C20" w14:textId="77777777" w:rsidR="008A49B6" w:rsidRPr="006F007C" w:rsidRDefault="008A49B6" w:rsidP="008A49B6">
      <w:pPr>
        <w:tabs>
          <w:tab w:val="left" w:pos="993"/>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”(1</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În cazul în care la concurs nu se prezintă niciun candidat sau nu este declarat câștigător niciun candidat, precum și în situația în care mandatul directorului general încetează pentru unul dintre cazurile prevăzute la alin. (6), președintele CNAS numește prin ordin un director general interimar până la ocuparea prin concurs a postului, dar nu mai mult de 6 luni și încheie un contract de management cu acesta în condițiile alin. (1) și cu respectarea prevederilor alin. (3</w:t>
      </w:r>
      <w:r w:rsidRPr="006F007C">
        <w:rPr>
          <w:rFonts w:ascii="Times New Roman" w:hAnsi="Times New Roman" w:cs="Times New Roman"/>
          <w:sz w:val="24"/>
          <w:szCs w:val="24"/>
          <w:vertAlign w:val="superscript"/>
          <w:lang w:val="ro-RO"/>
        </w:rPr>
        <w:t>4</w:t>
      </w:r>
      <w:r w:rsidRPr="006F007C">
        <w:rPr>
          <w:rFonts w:ascii="Times New Roman" w:hAnsi="Times New Roman" w:cs="Times New Roman"/>
          <w:sz w:val="24"/>
          <w:szCs w:val="24"/>
          <w:lang w:val="ro-RO"/>
        </w:rPr>
        <w:t>).”</w:t>
      </w:r>
    </w:p>
    <w:p w14:paraId="2D51DD45" w14:textId="77777777" w:rsidR="008A49B6" w:rsidRPr="006F007C" w:rsidRDefault="008A49B6" w:rsidP="008A49B6">
      <w:pPr>
        <w:tabs>
          <w:tab w:val="left" w:pos="993"/>
        </w:tabs>
        <w:spacing w:after="0"/>
        <w:ind w:firstLine="709"/>
        <w:jc w:val="both"/>
        <w:rPr>
          <w:rFonts w:ascii="Times New Roman" w:hAnsi="Times New Roman" w:cs="Times New Roman"/>
          <w:b/>
          <w:sz w:val="24"/>
          <w:szCs w:val="24"/>
          <w:lang w:val="ro-RO"/>
        </w:rPr>
      </w:pPr>
    </w:p>
    <w:p w14:paraId="38A26B25" w14:textId="77777777" w:rsidR="008A49B6" w:rsidRPr="006F007C" w:rsidRDefault="008A49B6" w:rsidP="008A49B6">
      <w:pPr>
        <w:pStyle w:val="ListParagraph"/>
        <w:numPr>
          <w:ilvl w:val="0"/>
          <w:numId w:val="5"/>
        </w:numPr>
        <w:tabs>
          <w:tab w:val="left" w:pos="426"/>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298, partea introductivă a alineatului (3</w:t>
      </w:r>
      <w:r w:rsidRPr="006F007C">
        <w:rPr>
          <w:rFonts w:ascii="Times New Roman" w:hAnsi="Times New Roman" w:cs="Times New Roman"/>
          <w:b/>
          <w:sz w:val="24"/>
          <w:szCs w:val="24"/>
          <w:vertAlign w:val="superscript"/>
          <w:lang w:val="ro-RO"/>
        </w:rPr>
        <w:t>4</w:t>
      </w:r>
      <w:r w:rsidRPr="006F007C">
        <w:rPr>
          <w:rFonts w:ascii="Times New Roman" w:hAnsi="Times New Roman" w:cs="Times New Roman"/>
          <w:b/>
          <w:sz w:val="24"/>
          <w:szCs w:val="24"/>
          <w:lang w:val="ro-RO"/>
        </w:rPr>
        <w:t xml:space="preserve">) se modifică și va avea următorul cuprins: </w:t>
      </w:r>
    </w:p>
    <w:p w14:paraId="49F5446E" w14:textId="77777777" w:rsidR="008A49B6" w:rsidRPr="006F007C" w:rsidRDefault="008A49B6" w:rsidP="008A49B6">
      <w:pPr>
        <w:tabs>
          <w:tab w:val="left" w:pos="993"/>
        </w:tabs>
        <w:spacing w:after="0"/>
        <w:ind w:firstLine="709"/>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”(3</w:t>
      </w:r>
      <w:r w:rsidRPr="006F007C">
        <w:rPr>
          <w:rFonts w:ascii="Times New Roman" w:hAnsi="Times New Roman" w:cs="Times New Roman"/>
          <w:sz w:val="24"/>
          <w:szCs w:val="24"/>
          <w:vertAlign w:val="superscript"/>
          <w:lang w:val="ro-RO"/>
        </w:rPr>
        <w:t>4</w:t>
      </w:r>
      <w:r w:rsidRPr="006F007C">
        <w:rPr>
          <w:rFonts w:ascii="Times New Roman" w:hAnsi="Times New Roman" w:cs="Times New Roman"/>
          <w:sz w:val="24"/>
          <w:szCs w:val="24"/>
          <w:lang w:val="ro-RO"/>
        </w:rPr>
        <w:t>) În vederea ocupării prin concurs a funcției de director general, candidatul trebuie să aibă studii universitare absolvite cu diplomă de licență sau echivalentă în domeniul fundamental Științe biologice și biomedicale - ramura de științe: medicină, medicină dentară și farmacie, științe sociale - ramura de științe: economice, juridice și administrație publică, să aibă cel puțin 5 ani vechime în specialitatea studiilor, cel puțin 2 ani activitate desfășurată în funcții de conducere și să îndeplinească una dintre următoarele condiții:”</w:t>
      </w:r>
    </w:p>
    <w:p w14:paraId="614F0F91" w14:textId="77777777" w:rsidR="008A49B6" w:rsidRPr="006F007C" w:rsidRDefault="008A49B6" w:rsidP="008A49B6">
      <w:pPr>
        <w:tabs>
          <w:tab w:val="left" w:pos="993"/>
        </w:tabs>
        <w:spacing w:after="0"/>
        <w:ind w:firstLine="709"/>
        <w:jc w:val="both"/>
        <w:rPr>
          <w:rFonts w:ascii="Times New Roman" w:hAnsi="Times New Roman" w:cs="Times New Roman"/>
          <w:sz w:val="24"/>
          <w:szCs w:val="24"/>
          <w:lang w:val="ro-RO"/>
        </w:rPr>
      </w:pPr>
    </w:p>
    <w:p w14:paraId="31152530" w14:textId="77777777" w:rsidR="008A49B6" w:rsidRPr="006F007C" w:rsidRDefault="008A49B6" w:rsidP="008A49B6">
      <w:pPr>
        <w:pStyle w:val="ListParagraph"/>
        <w:numPr>
          <w:ilvl w:val="0"/>
          <w:numId w:val="5"/>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Articolul 311 se modifică și va avea următorul cuprins:</w:t>
      </w:r>
    </w:p>
    <w:p w14:paraId="1340716A" w14:textId="77777777" w:rsidR="008A49B6" w:rsidRPr="006F007C" w:rsidRDefault="008A49B6" w:rsidP="008A49B6">
      <w:pPr>
        <w:pStyle w:val="ListParagraph"/>
        <w:autoSpaceDE w:val="0"/>
        <w:autoSpaceDN w:val="0"/>
        <w:adjustRightInd w:val="0"/>
        <w:spacing w:after="0"/>
        <w:ind w:left="0" w:firstLine="36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„Art. 311. -  (1) Sancțiunile pentru nerespectarea obligațiilor contractuale de către furnizorii de servicii medicale, medicamente și dispozitive medicale, cuprinse în contractele încheiate cu casele de asigurări de sănătate, se stabilesc prin contractul-cadru.</w:t>
      </w:r>
    </w:p>
    <w:p w14:paraId="2A4BB438" w14:textId="77777777" w:rsidR="008A49B6" w:rsidRPr="006F007C" w:rsidRDefault="008A49B6" w:rsidP="008A49B6">
      <w:pPr>
        <w:tabs>
          <w:tab w:val="left" w:pos="993"/>
        </w:tabs>
        <w:spacing w:after="0"/>
        <w:ind w:firstLine="36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(2) În cazul în care se constată de către structurile de control ale Casei Naționale de Asigurări de Sănătate sau ale caselor de asigurări de sănătate că pentru serviciile medicale, medicamentele sau dispozitivele medicale raportate conform contractului în vederea decontării acestora nu există documente justificative care să confirme realitatea acordării sau, după caz, eliberării acestora, se recuperează contravaloarea acestora și se aplică sancțiunile cuprinse în contractele încheiate cu casele de asigurări de sănătate, care se stabilesc prin Contractul-cadru.”</w:t>
      </w:r>
    </w:p>
    <w:p w14:paraId="354D917A" w14:textId="77777777" w:rsidR="008A49B6" w:rsidRPr="006F007C" w:rsidRDefault="008A49B6" w:rsidP="008A49B6">
      <w:pPr>
        <w:pStyle w:val="ListParagraph"/>
        <w:tabs>
          <w:tab w:val="left" w:pos="567"/>
        </w:tabs>
        <w:spacing w:after="0"/>
        <w:ind w:left="0"/>
        <w:jc w:val="both"/>
        <w:rPr>
          <w:rFonts w:ascii="Times New Roman" w:hAnsi="Times New Roman" w:cs="Times New Roman"/>
          <w:sz w:val="24"/>
          <w:szCs w:val="24"/>
          <w:lang w:val="ro-RO"/>
        </w:rPr>
      </w:pPr>
    </w:p>
    <w:p w14:paraId="7BD2B395" w14:textId="77777777" w:rsidR="008A49B6" w:rsidRPr="006F007C" w:rsidRDefault="008A49B6" w:rsidP="008A49B6">
      <w:pPr>
        <w:pStyle w:val="ListParagraph"/>
        <w:numPr>
          <w:ilvl w:val="0"/>
          <w:numId w:val="5"/>
        </w:numPr>
        <w:tabs>
          <w:tab w:val="left" w:pos="990"/>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Articolul 330 se modifică și va avea următorul cuprins:</w:t>
      </w:r>
    </w:p>
    <w:p w14:paraId="5D405928" w14:textId="77777777" w:rsidR="008A49B6" w:rsidRPr="006F007C" w:rsidRDefault="008A49B6" w:rsidP="008A49B6">
      <w:pPr>
        <w:pStyle w:val="ListParagraph"/>
        <w:autoSpaceDE w:val="0"/>
        <w:autoSpaceDN w:val="0"/>
        <w:adjustRightInd w:val="0"/>
        <w:spacing w:after="0"/>
        <w:ind w:left="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„Art. 330. –</w:t>
      </w:r>
      <w:r w:rsidRPr="006F007C">
        <w:rPr>
          <w:rFonts w:ascii="Times New Roman" w:hAnsi="Times New Roman" w:cs="Times New Roman"/>
          <w:iCs/>
          <w:sz w:val="24"/>
          <w:szCs w:val="24"/>
          <w:lang w:val="ro-RO"/>
        </w:rPr>
        <w:t xml:space="preserve"> (1) Perioada de valabilitate a cardului european este de 2 ani de la data emiterii</w:t>
      </w:r>
      <w:r w:rsidRPr="006F007C">
        <w:rPr>
          <w:rFonts w:ascii="Times New Roman" w:hAnsi="Times New Roman" w:cs="Times New Roman"/>
          <w:i/>
          <w:iCs/>
          <w:sz w:val="24"/>
          <w:szCs w:val="24"/>
          <w:lang w:val="ro-RO"/>
        </w:rPr>
        <w:t>.</w:t>
      </w:r>
    </w:p>
    <w:p w14:paraId="08A94174" w14:textId="77777777" w:rsidR="008A49B6" w:rsidRPr="006F007C" w:rsidRDefault="008A49B6" w:rsidP="008A49B6">
      <w:pPr>
        <w:autoSpaceDE w:val="0"/>
        <w:autoSpaceDN w:val="0"/>
        <w:adjustRightInd w:val="0"/>
        <w:spacing w:after="0"/>
        <w:ind w:firstLine="720"/>
        <w:jc w:val="both"/>
        <w:rPr>
          <w:rFonts w:ascii="Times New Roman" w:eastAsia="Times New Roman" w:hAnsi="Times New Roman" w:cs="Times New Roman"/>
          <w:iCs/>
          <w:sz w:val="24"/>
          <w:szCs w:val="24"/>
          <w:lang w:val="ro-RO"/>
        </w:rPr>
      </w:pPr>
      <w:r w:rsidRPr="006F007C">
        <w:rPr>
          <w:rFonts w:ascii="Times New Roman" w:eastAsia="Times New Roman" w:hAnsi="Times New Roman" w:cs="Times New Roman"/>
          <w:iCs/>
          <w:sz w:val="24"/>
          <w:szCs w:val="24"/>
          <w:lang w:val="ro-RO"/>
        </w:rPr>
        <w:t>(2) Prin excepție de la prevederile alin. (1), pentru unele categorii de asigurați, perioada de valabilitate a cardului european emis începând cu data de 1 octombrie 2025, este următoarea:</w:t>
      </w:r>
    </w:p>
    <w:p w14:paraId="6040C486" w14:textId="77777777" w:rsidR="008A49B6" w:rsidRPr="006F007C" w:rsidRDefault="008A49B6" w:rsidP="008A49B6">
      <w:pPr>
        <w:autoSpaceDE w:val="0"/>
        <w:autoSpaceDN w:val="0"/>
        <w:adjustRightInd w:val="0"/>
        <w:spacing w:after="0"/>
        <w:ind w:firstLine="720"/>
        <w:jc w:val="both"/>
        <w:rPr>
          <w:rFonts w:ascii="Times New Roman" w:eastAsia="Times New Roman" w:hAnsi="Times New Roman" w:cs="Times New Roman"/>
          <w:iCs/>
          <w:sz w:val="24"/>
          <w:szCs w:val="24"/>
          <w:lang w:val="ro-RO"/>
        </w:rPr>
      </w:pPr>
      <w:r w:rsidRPr="006F007C">
        <w:rPr>
          <w:rFonts w:ascii="Times New Roman" w:eastAsia="Times New Roman" w:hAnsi="Times New Roman" w:cs="Times New Roman"/>
          <w:iCs/>
          <w:sz w:val="24"/>
          <w:szCs w:val="24"/>
          <w:lang w:val="ro-RO"/>
        </w:rPr>
        <w:t>a) 10 ani de la emitere, pentru persoanele fizice care au calitatea de pensionari și care au împlinit vârsta de 65 de ani;</w:t>
      </w:r>
    </w:p>
    <w:p w14:paraId="2FC02A2A" w14:textId="77777777" w:rsidR="008A49B6" w:rsidRPr="006F007C" w:rsidRDefault="008A49B6" w:rsidP="008A49B6">
      <w:pPr>
        <w:autoSpaceDE w:val="0"/>
        <w:autoSpaceDN w:val="0"/>
        <w:adjustRightInd w:val="0"/>
        <w:spacing w:after="0"/>
        <w:ind w:firstLine="708"/>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iCs/>
          <w:sz w:val="24"/>
          <w:szCs w:val="24"/>
          <w:lang w:val="ro-RO"/>
        </w:rPr>
        <w:t xml:space="preserve">b) de la emitere și până la data corespunzătoare împlinirii </w:t>
      </w:r>
      <w:r w:rsidRPr="006F007C">
        <w:rPr>
          <w:rFonts w:ascii="Times New Roman" w:hAnsi="Times New Roman" w:cs="Times New Roman"/>
          <w:sz w:val="24"/>
          <w:szCs w:val="24"/>
          <w:lang w:val="ro-RO"/>
        </w:rPr>
        <w:t>vârstei de 18 ani, pentru copii."</w:t>
      </w:r>
    </w:p>
    <w:p w14:paraId="7A1E4CCB" w14:textId="77777777" w:rsidR="008A49B6" w:rsidRPr="006F007C" w:rsidRDefault="008A49B6" w:rsidP="008A49B6">
      <w:pPr>
        <w:autoSpaceDE w:val="0"/>
        <w:autoSpaceDN w:val="0"/>
        <w:adjustRightInd w:val="0"/>
        <w:spacing w:after="0"/>
        <w:ind w:firstLine="708"/>
        <w:jc w:val="both"/>
        <w:rPr>
          <w:rFonts w:ascii="Times New Roman" w:eastAsia="Times New Roman" w:hAnsi="Times New Roman" w:cs="Times New Roman"/>
          <w:b/>
          <w:sz w:val="24"/>
          <w:szCs w:val="24"/>
          <w:lang w:val="ro-RO"/>
        </w:rPr>
      </w:pPr>
    </w:p>
    <w:p w14:paraId="77750925" w14:textId="77777777" w:rsidR="008A49B6" w:rsidRPr="006F007C" w:rsidRDefault="008A49B6" w:rsidP="008A49B6">
      <w:pPr>
        <w:pStyle w:val="ListParagraph"/>
        <w:numPr>
          <w:ilvl w:val="0"/>
          <w:numId w:val="5"/>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381, alineatul (3) se modifică  și va avea următorul cuprins:</w:t>
      </w:r>
    </w:p>
    <w:p w14:paraId="5FECC4F4" w14:textId="77777777" w:rsidR="008A49B6" w:rsidRPr="006F007C" w:rsidRDefault="008A49B6" w:rsidP="008A49B6">
      <w:pPr>
        <w:tabs>
          <w:tab w:val="left" w:pos="993"/>
        </w:tabs>
        <w:spacing w:after="0"/>
        <w:ind w:firstLine="360"/>
        <w:jc w:val="both"/>
        <w:rPr>
          <w:rFonts w:ascii="Times New Roman" w:hAnsi="Times New Roman" w:cs="Times New Roman"/>
          <w:bCs/>
          <w:sz w:val="24"/>
          <w:szCs w:val="24"/>
          <w:lang w:val="ro-RO"/>
        </w:rPr>
      </w:pPr>
      <w:r w:rsidRPr="006F007C">
        <w:rPr>
          <w:rFonts w:ascii="Times New Roman" w:hAnsi="Times New Roman" w:cs="Times New Roman"/>
          <w:sz w:val="24"/>
          <w:szCs w:val="24"/>
          <w:lang w:val="ro-RO"/>
        </w:rPr>
        <w:t xml:space="preserve">”(3) În exercitarea profesiei și în limitele competenței sale, medicul are dreptul de a formula prescripții și recomandări medicale în mod autonom, întemeiate pe dovezi științifice, cu respectarea </w:t>
      </w:r>
      <w:r w:rsidRPr="006F007C">
        <w:rPr>
          <w:rFonts w:ascii="Times New Roman" w:hAnsi="Times New Roman" w:cs="Times New Roman"/>
          <w:sz w:val="24"/>
          <w:szCs w:val="24"/>
          <w:lang w:val="ro-RO"/>
        </w:rPr>
        <w:lastRenderedPageBreak/>
        <w:t>normelor legale, a protocoalelor terapeutice și ghidurilor de practică medicală, precum și a principiilor eticii și deontologiei profesionale. Acest drept se exercită având în vedere caracterul umanitar al profesiei, obligația de respect față de ființa umană și de loialitate față de pacient, fără ca medicului să îi fie impuse îngrădiri care nu sunt fundamentate pe considerente legale, medicale și etice care ar limita posibilitatea de a acționa în interesul medical al pacientului</w:t>
      </w:r>
      <w:r w:rsidRPr="006F007C">
        <w:rPr>
          <w:rFonts w:ascii="Times New Roman" w:hAnsi="Times New Roman" w:cs="Times New Roman"/>
          <w:bCs/>
          <w:sz w:val="24"/>
          <w:szCs w:val="24"/>
          <w:lang w:val="ro-RO"/>
        </w:rPr>
        <w:t>.”</w:t>
      </w:r>
    </w:p>
    <w:p w14:paraId="194CAFDE" w14:textId="77777777" w:rsidR="008A49B6" w:rsidRPr="006F007C" w:rsidRDefault="008A49B6" w:rsidP="008A49B6">
      <w:pPr>
        <w:tabs>
          <w:tab w:val="left" w:pos="993"/>
        </w:tabs>
        <w:spacing w:after="0"/>
        <w:ind w:firstLine="360"/>
        <w:jc w:val="both"/>
        <w:rPr>
          <w:rFonts w:ascii="Times New Roman" w:hAnsi="Times New Roman" w:cs="Times New Roman"/>
          <w:sz w:val="24"/>
          <w:szCs w:val="24"/>
          <w:lang w:val="ro-RO"/>
        </w:rPr>
      </w:pPr>
    </w:p>
    <w:p w14:paraId="2E03885A" w14:textId="77777777" w:rsidR="008A49B6" w:rsidRPr="006F007C" w:rsidRDefault="008A49B6" w:rsidP="008A49B6">
      <w:pPr>
        <w:pStyle w:val="ListParagraph"/>
        <w:numPr>
          <w:ilvl w:val="0"/>
          <w:numId w:val="5"/>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381, după alineatul (3) se introduce un nou alineat, alin. (4), cu următorul cuprins:</w:t>
      </w:r>
    </w:p>
    <w:p w14:paraId="5892C115" w14:textId="77777777" w:rsidR="008A49B6" w:rsidRPr="006F007C" w:rsidRDefault="008A49B6" w:rsidP="008A49B6">
      <w:pPr>
        <w:tabs>
          <w:tab w:val="left" w:pos="993"/>
        </w:tabs>
        <w:spacing w:after="0"/>
        <w:ind w:firstLine="36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”(4) În sistemul de asigurări sociale de sănătate se pot acorda și deconta numai servicii medicale, recomandări pentru dispozitive medicale și prescripții medicale cuprinse în pachetele de servicii prevăzute în contractul-cadru, precum și medicamentele prevăzute la art. 241 alin. (1).”</w:t>
      </w:r>
    </w:p>
    <w:p w14:paraId="11061B0C" w14:textId="77777777" w:rsidR="008A49B6" w:rsidRPr="006F007C" w:rsidRDefault="008A49B6" w:rsidP="008A49B6">
      <w:pPr>
        <w:tabs>
          <w:tab w:val="left" w:pos="993"/>
        </w:tabs>
        <w:spacing w:after="0"/>
        <w:jc w:val="both"/>
        <w:rPr>
          <w:rFonts w:ascii="Times New Roman" w:hAnsi="Times New Roman" w:cs="Times New Roman"/>
          <w:sz w:val="24"/>
          <w:szCs w:val="24"/>
          <w:lang w:val="ro-RO"/>
        </w:rPr>
      </w:pPr>
    </w:p>
    <w:p w14:paraId="32485BB9" w14:textId="77777777" w:rsidR="008A49B6" w:rsidRPr="006F007C" w:rsidRDefault="008A49B6" w:rsidP="008A49B6">
      <w:pPr>
        <w:pStyle w:val="ListParagraph"/>
        <w:numPr>
          <w:ilvl w:val="0"/>
          <w:numId w:val="5"/>
        </w:numPr>
        <w:tabs>
          <w:tab w:val="left" w:pos="993"/>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După articolul 703 se introduce un nou articol, art. 703</w:t>
      </w:r>
      <w:r>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1CF3A32C" w14:textId="77777777" w:rsidR="008A49B6" w:rsidRPr="00B7013B" w:rsidRDefault="008A49B6" w:rsidP="008A49B6">
      <w:pPr>
        <w:tabs>
          <w:tab w:val="left" w:pos="993"/>
        </w:tabs>
        <w:spacing w:after="0"/>
        <w:ind w:firstLine="360"/>
        <w:jc w:val="both"/>
        <w:rPr>
          <w:rFonts w:ascii="Times New Roman" w:hAnsi="Times New Roman" w:cs="Times New Roman"/>
          <w:bCs/>
          <w:iCs/>
          <w:sz w:val="24"/>
          <w:szCs w:val="24"/>
          <w:lang w:val="ro-RO"/>
        </w:rPr>
      </w:pPr>
      <w:r w:rsidRPr="006F007C">
        <w:rPr>
          <w:rFonts w:ascii="Times New Roman" w:hAnsi="Times New Roman" w:cs="Times New Roman"/>
          <w:b/>
          <w:bCs/>
          <w:sz w:val="24"/>
          <w:szCs w:val="24"/>
          <w:lang w:val="ro-RO"/>
        </w:rPr>
        <w:t>”</w:t>
      </w:r>
      <w:r w:rsidRPr="006F007C">
        <w:rPr>
          <w:rFonts w:ascii="Times New Roman" w:hAnsi="Times New Roman" w:cs="Times New Roman"/>
          <w:bCs/>
          <w:sz w:val="24"/>
          <w:szCs w:val="24"/>
          <w:lang w:val="ro-RO"/>
        </w:rPr>
        <w:t>Art. 703</w:t>
      </w:r>
      <w:r w:rsidRPr="006F007C">
        <w:rPr>
          <w:rFonts w:ascii="Times New Roman" w:hAnsi="Times New Roman" w:cs="Times New Roman"/>
          <w:bCs/>
          <w:sz w:val="24"/>
          <w:szCs w:val="24"/>
          <w:vertAlign w:val="superscript"/>
          <w:lang w:val="ro-RO"/>
        </w:rPr>
        <w:t>1</w:t>
      </w:r>
      <w:r w:rsidRPr="006F007C">
        <w:rPr>
          <w:rFonts w:ascii="Times New Roman" w:hAnsi="Times New Roman" w:cs="Times New Roman"/>
          <w:b/>
          <w:bCs/>
          <w:sz w:val="24"/>
          <w:szCs w:val="24"/>
          <w:lang w:val="ro-RO"/>
        </w:rPr>
        <w:t xml:space="preserve"> </w:t>
      </w:r>
      <w:r w:rsidRPr="00B7013B">
        <w:rPr>
          <w:rFonts w:ascii="Times New Roman" w:hAnsi="Times New Roman" w:cs="Times New Roman"/>
          <w:b/>
          <w:bCs/>
          <w:sz w:val="24"/>
          <w:szCs w:val="24"/>
          <w:lang w:val="ro-RO"/>
        </w:rPr>
        <w:t xml:space="preserve">- </w:t>
      </w:r>
      <w:r w:rsidRPr="00B7013B">
        <w:rPr>
          <w:rFonts w:ascii="Times New Roman" w:hAnsi="Times New Roman" w:cs="Times New Roman"/>
          <w:bCs/>
          <w:sz w:val="24"/>
          <w:szCs w:val="24"/>
          <w:lang w:val="ro-RO"/>
        </w:rPr>
        <w:t>(</w:t>
      </w:r>
      <w:r w:rsidR="001477FF" w:rsidRPr="00B7013B">
        <w:rPr>
          <w:rFonts w:ascii="Times New Roman" w:hAnsi="Times New Roman" w:cs="Times New Roman"/>
          <w:bCs/>
          <w:sz w:val="24"/>
          <w:szCs w:val="24"/>
          <w:lang w:val="ro-RO"/>
        </w:rPr>
        <w:t>1</w:t>
      </w:r>
      <w:r w:rsidRPr="00B7013B">
        <w:rPr>
          <w:rFonts w:ascii="Times New Roman" w:hAnsi="Times New Roman" w:cs="Times New Roman"/>
          <w:bCs/>
          <w:sz w:val="24"/>
          <w:szCs w:val="24"/>
          <w:lang w:val="ro-RO"/>
        </w:rPr>
        <w:t xml:space="preserve">) </w:t>
      </w:r>
      <w:r w:rsidRPr="00B7013B">
        <w:rPr>
          <w:rFonts w:ascii="Times New Roman" w:hAnsi="Times New Roman" w:cs="Times New Roman"/>
          <w:bCs/>
          <w:iCs/>
          <w:sz w:val="24"/>
          <w:szCs w:val="24"/>
          <w:lang w:val="ro-RO"/>
        </w:rPr>
        <w:t>Mecanismul prin care se asigură accesul controlat al pacienților la medicamentele recomandate care nu îndeplinesc condițiile prevăzute la art. 221 alin. (1) lit. m</w:t>
      </w:r>
      <w:r w:rsidRPr="00B7013B">
        <w:rPr>
          <w:rFonts w:ascii="Times New Roman" w:hAnsi="Times New Roman" w:cs="Times New Roman"/>
          <w:bCs/>
          <w:iCs/>
          <w:sz w:val="24"/>
          <w:szCs w:val="24"/>
          <w:vertAlign w:val="superscript"/>
          <w:lang w:val="ro-RO"/>
        </w:rPr>
        <w:t>1</w:t>
      </w:r>
      <w:r w:rsidRPr="00B7013B">
        <w:rPr>
          <w:rFonts w:ascii="Times New Roman" w:hAnsi="Times New Roman" w:cs="Times New Roman"/>
          <w:bCs/>
          <w:iCs/>
          <w:sz w:val="24"/>
          <w:szCs w:val="24"/>
          <w:lang w:val="ro-RO"/>
        </w:rPr>
        <w:t xml:space="preserve">) și la art. 243 alin. (3), </w:t>
      </w:r>
      <w:r w:rsidRPr="00B7013B">
        <w:rPr>
          <w:rFonts w:ascii="Times New Roman" w:hAnsi="Times New Roman" w:cs="Times New Roman"/>
          <w:bCs/>
          <w:sz w:val="24"/>
          <w:szCs w:val="24"/>
          <w:lang w:val="ro-RO"/>
        </w:rPr>
        <w:t xml:space="preserve">se stabilește prin hotărâre a Guvernului, elaborată de Ministerul Sănătății, Casa Națională de Asigurări de Sănătate și </w:t>
      </w:r>
      <w:r w:rsidRPr="00B7013B">
        <w:rPr>
          <w:rFonts w:ascii="Times New Roman" w:hAnsi="Times New Roman" w:cs="Times New Roman"/>
          <w:sz w:val="24"/>
          <w:szCs w:val="24"/>
          <w:lang w:val="ro-RO"/>
        </w:rPr>
        <w:t xml:space="preserve">Agenția Națională a Medicamentului și a Dispozitivelor Medicale din România </w:t>
      </w:r>
      <w:r w:rsidRPr="00B7013B">
        <w:rPr>
          <w:rFonts w:ascii="Times New Roman" w:hAnsi="Times New Roman" w:cs="Times New Roman"/>
          <w:bCs/>
          <w:sz w:val="24"/>
          <w:szCs w:val="24"/>
          <w:lang w:val="ro-RO"/>
        </w:rPr>
        <w:t xml:space="preserve">cu respectarea principiilor de eficacitate, sustenabilitate și responsabilitate partajată. </w:t>
      </w:r>
    </w:p>
    <w:p w14:paraId="49C79617" w14:textId="77777777" w:rsidR="008A49B6" w:rsidRPr="00B7013B" w:rsidRDefault="008A49B6" w:rsidP="008A49B6">
      <w:pPr>
        <w:tabs>
          <w:tab w:val="left" w:pos="993"/>
        </w:tabs>
        <w:spacing w:after="0"/>
        <w:ind w:firstLine="360"/>
        <w:jc w:val="both"/>
        <w:rPr>
          <w:rFonts w:ascii="Times New Roman" w:hAnsi="Times New Roman" w:cs="Times New Roman"/>
          <w:bCs/>
          <w:iCs/>
          <w:sz w:val="24"/>
          <w:szCs w:val="24"/>
          <w:lang w:val="ro-RO"/>
        </w:rPr>
      </w:pPr>
      <w:r w:rsidRPr="00B7013B">
        <w:rPr>
          <w:rFonts w:ascii="Times New Roman" w:hAnsi="Times New Roman" w:cs="Times New Roman"/>
          <w:bCs/>
          <w:sz w:val="24"/>
          <w:szCs w:val="24"/>
          <w:lang w:val="ro-RO"/>
        </w:rPr>
        <w:t>(</w:t>
      </w:r>
      <w:r w:rsidR="00241CFD" w:rsidRPr="00B7013B">
        <w:rPr>
          <w:rFonts w:ascii="Times New Roman" w:hAnsi="Times New Roman" w:cs="Times New Roman"/>
          <w:bCs/>
          <w:sz w:val="24"/>
          <w:szCs w:val="24"/>
          <w:lang w:val="ro-RO"/>
        </w:rPr>
        <w:t>2</w:t>
      </w:r>
      <w:r w:rsidRPr="00B7013B">
        <w:rPr>
          <w:rFonts w:ascii="Times New Roman" w:hAnsi="Times New Roman" w:cs="Times New Roman"/>
          <w:bCs/>
          <w:sz w:val="24"/>
          <w:szCs w:val="24"/>
          <w:lang w:val="ro-RO"/>
        </w:rPr>
        <w:t>) Contravaloarea tratamentului cu medicamentele prevăzute la alin. (</w:t>
      </w:r>
      <w:r w:rsidR="001477FF" w:rsidRPr="00B7013B">
        <w:rPr>
          <w:rFonts w:ascii="Times New Roman" w:hAnsi="Times New Roman" w:cs="Times New Roman"/>
          <w:bCs/>
          <w:sz w:val="24"/>
          <w:szCs w:val="24"/>
          <w:lang w:val="ro-RO"/>
        </w:rPr>
        <w:t>1</w:t>
      </w:r>
      <w:r w:rsidRPr="00B7013B">
        <w:rPr>
          <w:rFonts w:ascii="Times New Roman" w:hAnsi="Times New Roman" w:cs="Times New Roman"/>
          <w:bCs/>
          <w:sz w:val="24"/>
          <w:szCs w:val="24"/>
          <w:lang w:val="ro-RO"/>
        </w:rPr>
        <w:t xml:space="preserve">) se suportă de către </w:t>
      </w:r>
      <w:r w:rsidRPr="00B7013B">
        <w:rPr>
          <w:rFonts w:ascii="Times New Roman" w:hAnsi="Times New Roman" w:cs="Times New Roman"/>
          <w:bCs/>
          <w:iCs/>
          <w:sz w:val="24"/>
          <w:szCs w:val="24"/>
          <w:lang w:val="ro-RO"/>
        </w:rPr>
        <w:t xml:space="preserve">deținătorul autorizației de punere pe piață sau, după caz, producător, medicul prescriptor având obligația monitorizării pacientului, evaluării beneficiului terapeutic și raportării trimestriale a acestui rezultat. În situația obținerii unui beneficiu terapeutic suplimentar, după prima evaluare anuală, în baza unui acord de partajare a costurilor încheiat între CNAS și deținătorul de autorizație de punere pe piață a medicamentului sau, după caz, producător, din bugetul Fondului </w:t>
      </w:r>
      <w:proofErr w:type="spellStart"/>
      <w:r w:rsidRPr="00B7013B">
        <w:rPr>
          <w:rFonts w:ascii="Times New Roman" w:hAnsi="Times New Roman" w:cs="Times New Roman"/>
          <w:bCs/>
          <w:iCs/>
          <w:sz w:val="24"/>
          <w:szCs w:val="24"/>
          <w:lang w:val="ro-RO"/>
        </w:rPr>
        <w:t>naţional</w:t>
      </w:r>
      <w:proofErr w:type="spellEnd"/>
      <w:r w:rsidRPr="00B7013B">
        <w:rPr>
          <w:rFonts w:ascii="Times New Roman" w:hAnsi="Times New Roman" w:cs="Times New Roman"/>
          <w:bCs/>
          <w:iCs/>
          <w:sz w:val="24"/>
          <w:szCs w:val="24"/>
          <w:lang w:val="ro-RO"/>
        </w:rPr>
        <w:t xml:space="preserve"> unic de asigurări sociale de sănătate se va deconta 30% din contravaloarea medicamentului. Diferența de 70% din costuri va continua să fie suportată de către deținătorul autorizației de punere pe piață sau, după caz, de către producător.</w:t>
      </w:r>
    </w:p>
    <w:p w14:paraId="08D5D8A9" w14:textId="77777777" w:rsidR="008A49B6" w:rsidRPr="00B7013B" w:rsidRDefault="008A49B6" w:rsidP="008A49B6">
      <w:pPr>
        <w:tabs>
          <w:tab w:val="left" w:pos="993"/>
        </w:tabs>
        <w:spacing w:after="0"/>
        <w:ind w:firstLine="360"/>
        <w:jc w:val="both"/>
        <w:rPr>
          <w:rFonts w:ascii="Times New Roman" w:hAnsi="Times New Roman" w:cs="Times New Roman"/>
          <w:bCs/>
          <w:iCs/>
          <w:sz w:val="24"/>
          <w:szCs w:val="24"/>
          <w:lang w:val="ro-RO"/>
        </w:rPr>
      </w:pPr>
      <w:r w:rsidRPr="00B7013B">
        <w:rPr>
          <w:rFonts w:ascii="Times New Roman" w:hAnsi="Times New Roman" w:cs="Times New Roman"/>
          <w:bCs/>
          <w:iCs/>
          <w:sz w:val="24"/>
          <w:szCs w:val="24"/>
          <w:lang w:val="ro-RO"/>
        </w:rPr>
        <w:t xml:space="preserve"> (</w:t>
      </w:r>
      <w:r w:rsidR="00241CFD" w:rsidRPr="00B7013B">
        <w:rPr>
          <w:rFonts w:ascii="Times New Roman" w:hAnsi="Times New Roman" w:cs="Times New Roman"/>
          <w:bCs/>
          <w:iCs/>
          <w:sz w:val="24"/>
          <w:szCs w:val="24"/>
          <w:lang w:val="ro-RO"/>
        </w:rPr>
        <w:t>3</w:t>
      </w:r>
      <w:r w:rsidRPr="00B7013B">
        <w:rPr>
          <w:rFonts w:ascii="Times New Roman" w:hAnsi="Times New Roman" w:cs="Times New Roman"/>
          <w:bCs/>
          <w:iCs/>
          <w:sz w:val="24"/>
          <w:szCs w:val="24"/>
          <w:lang w:val="ro-RO"/>
        </w:rPr>
        <w:t>) Asigurarea accesului la tratamentul cu medicamentele prevăzute la alin. (</w:t>
      </w:r>
      <w:r w:rsidR="001477FF" w:rsidRPr="00B7013B">
        <w:rPr>
          <w:rFonts w:ascii="Times New Roman" w:hAnsi="Times New Roman" w:cs="Times New Roman"/>
          <w:bCs/>
          <w:iCs/>
          <w:sz w:val="24"/>
          <w:szCs w:val="24"/>
          <w:lang w:val="ro-RO"/>
        </w:rPr>
        <w:t>1</w:t>
      </w:r>
      <w:r w:rsidRPr="00B7013B">
        <w:rPr>
          <w:rFonts w:ascii="Times New Roman" w:hAnsi="Times New Roman" w:cs="Times New Roman"/>
          <w:bCs/>
          <w:iCs/>
          <w:sz w:val="24"/>
          <w:szCs w:val="24"/>
          <w:lang w:val="ro-RO"/>
        </w:rPr>
        <w:t>) se realizează cu respectarea obligației de serviciu public prevăzută la art. 804.”</w:t>
      </w:r>
    </w:p>
    <w:p w14:paraId="0EE578E1" w14:textId="77777777" w:rsidR="008A49B6" w:rsidRPr="006F007C" w:rsidRDefault="008A49B6" w:rsidP="008A49B6">
      <w:pPr>
        <w:tabs>
          <w:tab w:val="left" w:pos="993"/>
        </w:tabs>
        <w:spacing w:after="0"/>
        <w:jc w:val="both"/>
        <w:rPr>
          <w:rFonts w:ascii="Times New Roman" w:hAnsi="Times New Roman" w:cs="Times New Roman"/>
          <w:sz w:val="24"/>
          <w:szCs w:val="24"/>
          <w:lang w:val="ro-RO"/>
        </w:rPr>
      </w:pPr>
    </w:p>
    <w:p w14:paraId="145B0D08" w14:textId="77777777" w:rsidR="008A49B6" w:rsidRPr="006F007C" w:rsidRDefault="008A49B6" w:rsidP="008A49B6">
      <w:pPr>
        <w:autoSpaceDE w:val="0"/>
        <w:autoSpaceDN w:val="0"/>
        <w:adjustRightInd w:val="0"/>
        <w:spacing w:after="0"/>
        <w:ind w:firstLine="36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  Art. II.</w:t>
      </w:r>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b/>
          <w:sz w:val="24"/>
          <w:szCs w:val="24"/>
          <w:lang w:val="ro-RO"/>
        </w:rPr>
        <w:t>Ordonanţa</w:t>
      </w:r>
      <w:proofErr w:type="spellEnd"/>
      <w:r w:rsidRPr="006F007C">
        <w:rPr>
          <w:rFonts w:ascii="Times New Roman" w:hAnsi="Times New Roman" w:cs="Times New Roman"/>
          <w:b/>
          <w:sz w:val="24"/>
          <w:szCs w:val="24"/>
          <w:lang w:val="ro-RO"/>
        </w:rPr>
        <w:t xml:space="preserve"> de </w:t>
      </w:r>
      <w:proofErr w:type="spellStart"/>
      <w:r w:rsidRPr="006F007C">
        <w:rPr>
          <w:rFonts w:ascii="Times New Roman" w:hAnsi="Times New Roman" w:cs="Times New Roman"/>
          <w:b/>
          <w:sz w:val="24"/>
          <w:szCs w:val="24"/>
          <w:lang w:val="ro-RO"/>
        </w:rPr>
        <w:t>urgenţă</w:t>
      </w:r>
      <w:proofErr w:type="spellEnd"/>
      <w:r w:rsidRPr="006F007C">
        <w:rPr>
          <w:rFonts w:ascii="Times New Roman" w:hAnsi="Times New Roman" w:cs="Times New Roman"/>
          <w:b/>
          <w:sz w:val="24"/>
          <w:szCs w:val="24"/>
          <w:lang w:val="ro-RO"/>
        </w:rPr>
        <w:t xml:space="preserve"> a Guvernului nr. 44/2022 privind stabilirea unor măsuri în cadrul sistemului de sănătate, precum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pentru interpretarea, modificarea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completarea unor acte normative, publicată în Monitorul Oficial al României, Partea I, nr. 373 din 14 aprilie 2022, aprobată cu modificări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completări prin Legea nr. 378/2023, cu modificările și completările ulterioare, se modifică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se completează după cum urmează:</w:t>
      </w:r>
    </w:p>
    <w:p w14:paraId="040FB5B7" w14:textId="77777777" w:rsidR="008A49B6" w:rsidRPr="006F007C" w:rsidRDefault="008A49B6" w:rsidP="008A49B6">
      <w:pPr>
        <w:autoSpaceDE w:val="0"/>
        <w:autoSpaceDN w:val="0"/>
        <w:adjustRightInd w:val="0"/>
        <w:spacing w:after="0"/>
        <w:jc w:val="both"/>
        <w:rPr>
          <w:rFonts w:ascii="Times New Roman" w:hAnsi="Times New Roman" w:cs="Times New Roman"/>
          <w:sz w:val="24"/>
          <w:szCs w:val="24"/>
          <w:lang w:val="ro-RO"/>
        </w:rPr>
      </w:pPr>
    </w:p>
    <w:p w14:paraId="69BADDBB" w14:textId="77777777" w:rsidR="008A49B6" w:rsidRPr="006F007C" w:rsidRDefault="008A49B6" w:rsidP="008A49B6">
      <w:pPr>
        <w:pStyle w:val="ListParagraph"/>
        <w:numPr>
          <w:ilvl w:val="0"/>
          <w:numId w:val="2"/>
        </w:numPr>
        <w:tabs>
          <w:tab w:val="left" w:pos="993"/>
        </w:tabs>
        <w:autoSpaceDE w:val="0"/>
        <w:autoSpaceDN w:val="0"/>
        <w:adjustRightInd w:val="0"/>
        <w:spacing w:after="0"/>
        <w:ind w:left="0" w:firstLine="450"/>
        <w:jc w:val="both"/>
        <w:rPr>
          <w:rFonts w:ascii="Times New Roman" w:hAnsi="Times New Roman" w:cs="Times New Roman"/>
          <w:iCs/>
          <w:sz w:val="24"/>
          <w:szCs w:val="24"/>
          <w:lang w:val="ro-RO"/>
        </w:rPr>
      </w:pPr>
      <w:r w:rsidRPr="006F007C">
        <w:rPr>
          <w:rFonts w:ascii="Times New Roman" w:hAnsi="Times New Roman" w:cs="Times New Roman"/>
          <w:b/>
          <w:sz w:val="24"/>
          <w:szCs w:val="24"/>
          <w:lang w:val="ro-RO"/>
        </w:rPr>
        <w:t xml:space="preserve">Articolul IV se modifică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va avea următorul cuprins: </w:t>
      </w:r>
    </w:p>
    <w:p w14:paraId="40D94E3D" w14:textId="77777777" w:rsidR="008A49B6" w:rsidRPr="006F007C" w:rsidRDefault="008A49B6" w:rsidP="008A49B6">
      <w:pPr>
        <w:tabs>
          <w:tab w:val="left" w:pos="709"/>
        </w:tabs>
        <w:autoSpaceDE w:val="0"/>
        <w:autoSpaceDN w:val="0"/>
        <w:adjustRightInd w:val="0"/>
        <w:spacing w:after="0"/>
        <w:jc w:val="both"/>
        <w:rPr>
          <w:rFonts w:ascii="Times New Roman" w:hAnsi="Times New Roman" w:cs="Times New Roman"/>
          <w:iCs/>
          <w:sz w:val="24"/>
          <w:szCs w:val="24"/>
          <w:lang w:val="ro-RO"/>
        </w:rPr>
      </w:pPr>
      <w:r w:rsidRPr="006F007C">
        <w:rPr>
          <w:rFonts w:ascii="Times New Roman" w:hAnsi="Times New Roman" w:cs="Times New Roman"/>
          <w:sz w:val="24"/>
          <w:szCs w:val="24"/>
          <w:lang w:val="ro-RO"/>
        </w:rPr>
        <w:tab/>
        <w:t>„Art. IV. – (1)</w:t>
      </w:r>
      <w:r w:rsidRPr="006F007C">
        <w:rPr>
          <w:rFonts w:ascii="Times New Roman" w:hAnsi="Times New Roman" w:cs="Times New Roman"/>
          <w:iCs/>
          <w:sz w:val="24"/>
          <w:szCs w:val="24"/>
          <w:lang w:val="ro-RO"/>
        </w:rPr>
        <w:t xml:space="preserve"> Serviciile medicale </w:t>
      </w:r>
      <w:proofErr w:type="spellStart"/>
      <w:r w:rsidRPr="006F007C">
        <w:rPr>
          <w:rFonts w:ascii="Times New Roman" w:hAnsi="Times New Roman" w:cs="Times New Roman"/>
          <w:iCs/>
          <w:sz w:val="24"/>
          <w:szCs w:val="24"/>
          <w:lang w:val="ro-RO"/>
        </w:rPr>
        <w:t>spitaliceşti</w:t>
      </w:r>
      <w:proofErr w:type="spellEnd"/>
      <w:r w:rsidRPr="006F007C">
        <w:rPr>
          <w:rFonts w:ascii="Times New Roman" w:hAnsi="Times New Roman" w:cs="Times New Roman"/>
          <w:iCs/>
          <w:sz w:val="24"/>
          <w:szCs w:val="24"/>
          <w:lang w:val="ro-RO"/>
        </w:rPr>
        <w:t xml:space="preserve"> acordate în regim de spitalizare de zi pentru următoarele categorii de persoane:</w:t>
      </w:r>
    </w:p>
    <w:p w14:paraId="6B9B44F0" w14:textId="77777777" w:rsidR="008A49B6" w:rsidRPr="006F007C" w:rsidRDefault="008A49B6" w:rsidP="008A49B6">
      <w:pPr>
        <w:pStyle w:val="ListParagraph"/>
        <w:numPr>
          <w:ilvl w:val="0"/>
          <w:numId w:val="4"/>
        </w:numPr>
        <w:autoSpaceDE w:val="0"/>
        <w:autoSpaceDN w:val="0"/>
        <w:adjustRightInd w:val="0"/>
        <w:spacing w:after="0"/>
        <w:ind w:left="567" w:hanging="207"/>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pacienți </w:t>
      </w:r>
      <w:proofErr w:type="spellStart"/>
      <w:r w:rsidRPr="006F007C">
        <w:rPr>
          <w:rFonts w:ascii="Times New Roman" w:hAnsi="Times New Roman" w:cs="Times New Roman"/>
          <w:iCs/>
          <w:sz w:val="24"/>
          <w:szCs w:val="24"/>
          <w:lang w:val="ro-RO"/>
        </w:rPr>
        <w:t>înscrişi</w:t>
      </w:r>
      <w:proofErr w:type="spellEnd"/>
      <w:r w:rsidRPr="006F007C">
        <w:rPr>
          <w:rFonts w:ascii="Times New Roman" w:hAnsi="Times New Roman" w:cs="Times New Roman"/>
          <w:iCs/>
          <w:sz w:val="24"/>
          <w:szCs w:val="24"/>
          <w:lang w:val="ro-RO"/>
        </w:rPr>
        <w:t xml:space="preserve"> în Programele </w:t>
      </w:r>
      <w:proofErr w:type="spellStart"/>
      <w:r w:rsidRPr="006F007C">
        <w:rPr>
          <w:rFonts w:ascii="Times New Roman" w:hAnsi="Times New Roman" w:cs="Times New Roman"/>
          <w:iCs/>
          <w:sz w:val="24"/>
          <w:szCs w:val="24"/>
          <w:lang w:val="ro-RO"/>
        </w:rPr>
        <w:t>naţionale</w:t>
      </w:r>
      <w:proofErr w:type="spellEnd"/>
      <w:r w:rsidRPr="006F007C">
        <w:rPr>
          <w:rFonts w:ascii="Times New Roman" w:hAnsi="Times New Roman" w:cs="Times New Roman"/>
          <w:iCs/>
          <w:sz w:val="24"/>
          <w:szCs w:val="24"/>
          <w:lang w:val="ro-RO"/>
        </w:rPr>
        <w:t xml:space="preserve"> de </w:t>
      </w:r>
      <w:proofErr w:type="spellStart"/>
      <w:r w:rsidRPr="006F007C">
        <w:rPr>
          <w:rFonts w:ascii="Times New Roman" w:hAnsi="Times New Roman" w:cs="Times New Roman"/>
          <w:iCs/>
          <w:sz w:val="24"/>
          <w:szCs w:val="24"/>
          <w:lang w:val="ro-RO"/>
        </w:rPr>
        <w:t>sanatate</w:t>
      </w:r>
      <w:proofErr w:type="spellEnd"/>
      <w:r w:rsidRPr="006F007C">
        <w:rPr>
          <w:rFonts w:ascii="Times New Roman" w:hAnsi="Times New Roman" w:cs="Times New Roman"/>
          <w:iCs/>
          <w:sz w:val="24"/>
          <w:szCs w:val="24"/>
          <w:lang w:val="ro-RO"/>
        </w:rPr>
        <w:t xml:space="preserve">, pentru </w:t>
      </w:r>
      <w:proofErr w:type="spellStart"/>
      <w:r w:rsidRPr="006F007C">
        <w:rPr>
          <w:rFonts w:ascii="Times New Roman" w:hAnsi="Times New Roman" w:cs="Times New Roman"/>
          <w:iCs/>
          <w:sz w:val="24"/>
          <w:szCs w:val="24"/>
          <w:lang w:val="ro-RO"/>
        </w:rPr>
        <w:t>afecţiunea</w:t>
      </w:r>
      <w:proofErr w:type="spellEnd"/>
      <w:r w:rsidRPr="006F007C">
        <w:rPr>
          <w:rFonts w:ascii="Times New Roman" w:hAnsi="Times New Roman" w:cs="Times New Roman"/>
          <w:iCs/>
          <w:sz w:val="24"/>
          <w:szCs w:val="24"/>
          <w:lang w:val="ro-RO"/>
        </w:rPr>
        <w:t xml:space="preserve"> pentru care sunt înscriși în program, </w:t>
      </w:r>
    </w:p>
    <w:p w14:paraId="3EB08FAB" w14:textId="77777777" w:rsidR="008A49B6" w:rsidRPr="006F007C" w:rsidRDefault="008A49B6" w:rsidP="008A49B6">
      <w:pPr>
        <w:pStyle w:val="ListParagraph"/>
        <w:numPr>
          <w:ilvl w:val="0"/>
          <w:numId w:val="4"/>
        </w:numPr>
        <w:autoSpaceDE w:val="0"/>
        <w:autoSpaceDN w:val="0"/>
        <w:adjustRightInd w:val="0"/>
        <w:spacing w:after="0"/>
        <w:ind w:left="567" w:hanging="207"/>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pacienții diagnosticați cu tuberculoză sau HIV/SIDA,</w:t>
      </w:r>
    </w:p>
    <w:p w14:paraId="16845CEE" w14:textId="77777777" w:rsidR="008A49B6" w:rsidRPr="006F007C" w:rsidRDefault="008A49B6" w:rsidP="008A49B6">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c. persoane asigurate diagnosticate cu </w:t>
      </w:r>
      <w:proofErr w:type="spellStart"/>
      <w:r w:rsidRPr="006F007C">
        <w:rPr>
          <w:rFonts w:ascii="Times New Roman" w:hAnsi="Times New Roman" w:cs="Times New Roman"/>
          <w:iCs/>
          <w:sz w:val="24"/>
          <w:szCs w:val="24"/>
          <w:lang w:val="ro-RO"/>
        </w:rPr>
        <w:t>afecţiune</w:t>
      </w:r>
      <w:proofErr w:type="spellEnd"/>
      <w:r w:rsidRPr="006F007C">
        <w:rPr>
          <w:rFonts w:ascii="Times New Roman" w:hAnsi="Times New Roman" w:cs="Times New Roman"/>
          <w:iCs/>
          <w:sz w:val="24"/>
          <w:szCs w:val="24"/>
          <w:lang w:val="ro-RO"/>
        </w:rPr>
        <w:t xml:space="preserve"> oncologică, </w:t>
      </w:r>
    </w:p>
    <w:p w14:paraId="6EEDC6B6" w14:textId="77777777" w:rsidR="008A49B6" w:rsidRPr="006F007C" w:rsidRDefault="008A49B6" w:rsidP="008A49B6">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d. persoane asigurate și persoane care nu pot face dovada </w:t>
      </w:r>
      <w:proofErr w:type="spellStart"/>
      <w:r w:rsidRPr="006F007C">
        <w:rPr>
          <w:rFonts w:ascii="Times New Roman" w:hAnsi="Times New Roman" w:cs="Times New Roman"/>
          <w:iCs/>
          <w:sz w:val="24"/>
          <w:szCs w:val="24"/>
          <w:lang w:val="ro-RO"/>
        </w:rPr>
        <w:t>calităţii</w:t>
      </w:r>
      <w:proofErr w:type="spellEnd"/>
      <w:r w:rsidRPr="006F007C">
        <w:rPr>
          <w:rFonts w:ascii="Times New Roman" w:hAnsi="Times New Roman" w:cs="Times New Roman"/>
          <w:iCs/>
          <w:sz w:val="24"/>
          <w:szCs w:val="24"/>
          <w:lang w:val="ro-RO"/>
        </w:rPr>
        <w:t xml:space="preserve"> de asigurat, cu suspiciune de </w:t>
      </w:r>
      <w:proofErr w:type="spellStart"/>
      <w:r w:rsidRPr="006F007C">
        <w:rPr>
          <w:rFonts w:ascii="Times New Roman" w:hAnsi="Times New Roman" w:cs="Times New Roman"/>
          <w:iCs/>
          <w:sz w:val="24"/>
          <w:szCs w:val="24"/>
          <w:lang w:val="ro-RO"/>
        </w:rPr>
        <w:t>afecţiune</w:t>
      </w:r>
      <w:proofErr w:type="spellEnd"/>
      <w:r w:rsidRPr="006F007C">
        <w:rPr>
          <w:rFonts w:ascii="Times New Roman" w:hAnsi="Times New Roman" w:cs="Times New Roman"/>
          <w:iCs/>
          <w:sz w:val="24"/>
          <w:szCs w:val="24"/>
          <w:lang w:val="ro-RO"/>
        </w:rPr>
        <w:t xml:space="preserve"> oncologică, în vederea diagnosticării </w:t>
      </w:r>
      <w:proofErr w:type="spellStart"/>
      <w:r w:rsidRPr="006F007C">
        <w:rPr>
          <w:rFonts w:ascii="Times New Roman" w:hAnsi="Times New Roman" w:cs="Times New Roman"/>
          <w:iCs/>
          <w:sz w:val="24"/>
          <w:szCs w:val="24"/>
          <w:lang w:val="ro-RO"/>
        </w:rPr>
        <w:t>afecţiunii</w:t>
      </w:r>
      <w:proofErr w:type="spellEnd"/>
      <w:r w:rsidRPr="006F007C">
        <w:rPr>
          <w:rFonts w:ascii="Times New Roman" w:hAnsi="Times New Roman" w:cs="Times New Roman"/>
          <w:iCs/>
          <w:sz w:val="24"/>
          <w:szCs w:val="24"/>
          <w:lang w:val="ro-RO"/>
        </w:rPr>
        <w:t xml:space="preserve"> oncologice,</w:t>
      </w:r>
    </w:p>
    <w:p w14:paraId="32ED336C" w14:textId="77777777" w:rsidR="008A49B6" w:rsidRPr="006F007C" w:rsidRDefault="008A49B6" w:rsidP="008A49B6">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se decontează</w:t>
      </w:r>
      <w:r w:rsidRPr="006F007C">
        <w:rPr>
          <w:rFonts w:ascii="Times New Roman" w:hAnsi="Times New Roman" w:cs="Times New Roman"/>
          <w:b/>
          <w:iCs/>
          <w:sz w:val="24"/>
          <w:szCs w:val="24"/>
          <w:lang w:val="ro-RO"/>
        </w:rPr>
        <w:t xml:space="preserve"> </w:t>
      </w:r>
      <w:r w:rsidRPr="006F007C">
        <w:rPr>
          <w:rFonts w:ascii="Times New Roman" w:hAnsi="Times New Roman" w:cs="Times New Roman"/>
          <w:iCs/>
          <w:sz w:val="24"/>
          <w:szCs w:val="24"/>
          <w:lang w:val="ro-RO"/>
        </w:rPr>
        <w:t xml:space="preserve">la nivelul realizat, prin acte </w:t>
      </w:r>
      <w:proofErr w:type="spellStart"/>
      <w:r w:rsidRPr="006F007C">
        <w:rPr>
          <w:rFonts w:ascii="Times New Roman" w:hAnsi="Times New Roman" w:cs="Times New Roman"/>
          <w:iCs/>
          <w:sz w:val="24"/>
          <w:szCs w:val="24"/>
          <w:lang w:val="ro-RO"/>
        </w:rPr>
        <w:t>adiţionale</w:t>
      </w:r>
      <w:proofErr w:type="spellEnd"/>
      <w:r w:rsidRPr="006F007C">
        <w:rPr>
          <w:rFonts w:ascii="Times New Roman" w:hAnsi="Times New Roman" w:cs="Times New Roman"/>
          <w:iCs/>
          <w:sz w:val="24"/>
          <w:szCs w:val="24"/>
          <w:lang w:val="ro-RO"/>
        </w:rPr>
        <w:t xml:space="preserve"> de suplimentare a sumelor contractate, după încheierea lunii în care serviciile au fost acordate, dacă a fost </w:t>
      </w:r>
      <w:proofErr w:type="spellStart"/>
      <w:r w:rsidRPr="006F007C">
        <w:rPr>
          <w:rFonts w:ascii="Times New Roman" w:hAnsi="Times New Roman" w:cs="Times New Roman"/>
          <w:iCs/>
          <w:sz w:val="24"/>
          <w:szCs w:val="24"/>
          <w:lang w:val="ro-RO"/>
        </w:rPr>
        <w:t>depăşit</w:t>
      </w:r>
      <w:proofErr w:type="spellEnd"/>
      <w:r w:rsidRPr="006F007C">
        <w:rPr>
          <w:rFonts w:ascii="Times New Roman" w:hAnsi="Times New Roman" w:cs="Times New Roman"/>
          <w:iCs/>
          <w:sz w:val="24"/>
          <w:szCs w:val="24"/>
          <w:lang w:val="ro-RO"/>
        </w:rPr>
        <w:t xml:space="preserve"> nivelul contractat. </w:t>
      </w:r>
    </w:p>
    <w:p w14:paraId="50DA8116" w14:textId="77777777" w:rsidR="008A49B6" w:rsidRPr="006F007C" w:rsidRDefault="008A49B6" w:rsidP="008A49B6">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lastRenderedPageBreak/>
        <w:t xml:space="preserve">(2) Decontarea lunară a serviciilor medicale </w:t>
      </w:r>
      <w:proofErr w:type="spellStart"/>
      <w:r w:rsidRPr="006F007C">
        <w:rPr>
          <w:rFonts w:ascii="Times New Roman" w:hAnsi="Times New Roman" w:cs="Times New Roman"/>
          <w:iCs/>
          <w:sz w:val="24"/>
          <w:szCs w:val="24"/>
          <w:lang w:val="ro-RO"/>
        </w:rPr>
        <w:t>spitaliceşti</w:t>
      </w:r>
      <w:proofErr w:type="spellEnd"/>
      <w:r w:rsidRPr="006F007C">
        <w:rPr>
          <w:rFonts w:ascii="Times New Roman" w:hAnsi="Times New Roman" w:cs="Times New Roman"/>
          <w:iCs/>
          <w:sz w:val="24"/>
          <w:szCs w:val="24"/>
          <w:lang w:val="ro-RO"/>
        </w:rPr>
        <w:t xml:space="preserve"> acordate în regim de spitalizare de zi, altele decât cele prevăzute la alin. (1), se realizează în limita valorii contractate de respectivele </w:t>
      </w:r>
      <w:proofErr w:type="spellStart"/>
      <w:r w:rsidRPr="006F007C">
        <w:rPr>
          <w:rFonts w:ascii="Times New Roman" w:hAnsi="Times New Roman" w:cs="Times New Roman"/>
          <w:iCs/>
          <w:sz w:val="24"/>
          <w:szCs w:val="24"/>
          <w:lang w:val="ro-RO"/>
        </w:rPr>
        <w:t>unităţi</w:t>
      </w:r>
      <w:proofErr w:type="spellEnd"/>
      <w:r w:rsidRPr="006F007C">
        <w:rPr>
          <w:rFonts w:ascii="Times New Roman" w:hAnsi="Times New Roman" w:cs="Times New Roman"/>
          <w:iCs/>
          <w:sz w:val="24"/>
          <w:szCs w:val="24"/>
          <w:lang w:val="ro-RO"/>
        </w:rPr>
        <w:t xml:space="preserve"> sanitare pentru servicii de spitalizare de zi.</w:t>
      </w:r>
    </w:p>
    <w:p w14:paraId="69971470" w14:textId="77777777" w:rsidR="008A49B6" w:rsidRPr="006F007C" w:rsidRDefault="008A49B6" w:rsidP="008A49B6">
      <w:pPr>
        <w:autoSpaceDE w:val="0"/>
        <w:autoSpaceDN w:val="0"/>
        <w:adjustRightInd w:val="0"/>
        <w:spacing w:after="0"/>
        <w:ind w:firstLine="36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t xml:space="preserve">(3) Modalitatea de stabilire a numărului de cazuri de spitalizare de zi ce pot fi realizate în </w:t>
      </w:r>
      <w:proofErr w:type="spellStart"/>
      <w:r w:rsidRPr="006F007C">
        <w:rPr>
          <w:rFonts w:ascii="Times New Roman" w:hAnsi="Times New Roman" w:cs="Times New Roman"/>
          <w:iCs/>
          <w:sz w:val="24"/>
          <w:szCs w:val="24"/>
          <w:lang w:val="ro-RO"/>
        </w:rPr>
        <w:t>concordanţă</w:t>
      </w:r>
      <w:proofErr w:type="spellEnd"/>
      <w:r w:rsidRPr="006F007C">
        <w:rPr>
          <w:rFonts w:ascii="Times New Roman" w:hAnsi="Times New Roman" w:cs="Times New Roman"/>
          <w:iCs/>
          <w:sz w:val="24"/>
          <w:szCs w:val="24"/>
          <w:lang w:val="ro-RO"/>
        </w:rPr>
        <w:t xml:space="preserve"> cu programul de lucru declarat pentru furnizarea serviciilor medicale de spitalizare de zi în cadrul contractului cu casa de asigurări de sănătate este prevăzută în Contractul-cadru.”</w:t>
      </w:r>
    </w:p>
    <w:p w14:paraId="63F7F8A8" w14:textId="77777777" w:rsidR="008A49B6" w:rsidRPr="006F007C" w:rsidRDefault="008A49B6" w:rsidP="008A49B6">
      <w:pPr>
        <w:pStyle w:val="ListParagraph"/>
        <w:tabs>
          <w:tab w:val="left" w:pos="993"/>
        </w:tabs>
        <w:autoSpaceDE w:val="0"/>
        <w:autoSpaceDN w:val="0"/>
        <w:adjustRightInd w:val="0"/>
        <w:spacing w:after="0"/>
        <w:ind w:left="1068"/>
        <w:jc w:val="both"/>
        <w:rPr>
          <w:rFonts w:ascii="Times New Roman" w:hAnsi="Times New Roman" w:cs="Times New Roman"/>
          <w:b/>
          <w:sz w:val="24"/>
          <w:szCs w:val="24"/>
          <w:lang w:val="ro-RO"/>
        </w:rPr>
      </w:pPr>
    </w:p>
    <w:p w14:paraId="3B0B3B6B" w14:textId="77777777" w:rsidR="008A49B6" w:rsidRPr="006F007C" w:rsidRDefault="008A49B6" w:rsidP="008A49B6">
      <w:pPr>
        <w:pStyle w:val="ListParagraph"/>
        <w:numPr>
          <w:ilvl w:val="0"/>
          <w:numId w:val="2"/>
        </w:numPr>
        <w:tabs>
          <w:tab w:val="left" w:pos="993"/>
        </w:tabs>
        <w:autoSpaceDE w:val="0"/>
        <w:autoSpaceDN w:val="0"/>
        <w:adjustRightInd w:val="0"/>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La articolul IX, alineatul (1) se modifică și va avea următorul cuprins:</w:t>
      </w:r>
    </w:p>
    <w:p w14:paraId="38F35169" w14:textId="77777777" w:rsidR="008A49B6" w:rsidRPr="006F007C" w:rsidRDefault="008A49B6" w:rsidP="008A49B6">
      <w:pPr>
        <w:pStyle w:val="NormalWeb"/>
        <w:spacing w:before="0" w:beforeAutospacing="0" w:after="0" w:afterAutospacing="0" w:line="276" w:lineRule="auto"/>
        <w:jc w:val="both"/>
        <w:rPr>
          <w:iCs/>
        </w:rPr>
      </w:pPr>
      <w:r w:rsidRPr="006F007C">
        <w:rPr>
          <w:iCs/>
        </w:rPr>
        <w:t xml:space="preserve">    </w:t>
      </w:r>
      <w:r w:rsidRPr="006F007C">
        <w:rPr>
          <w:iCs/>
        </w:rPr>
        <w:tab/>
      </w:r>
      <w:r w:rsidRPr="006F007C">
        <w:t>„</w:t>
      </w:r>
      <w:r w:rsidRPr="006F007C">
        <w:rPr>
          <w:iCs/>
        </w:rPr>
        <w:t xml:space="preserve">(1) Pentru </w:t>
      </w:r>
      <w:proofErr w:type="spellStart"/>
      <w:r w:rsidRPr="006F007C">
        <w:rPr>
          <w:iCs/>
        </w:rPr>
        <w:t>investigaţiile</w:t>
      </w:r>
      <w:proofErr w:type="spellEnd"/>
      <w:r w:rsidRPr="006F007C">
        <w:rPr>
          <w:iCs/>
        </w:rPr>
        <w:t xml:space="preserve"> paraclinice efectuate în regim ambulatoriu, potrivit ghidurilor de practică medicală, prevăzute de Legea nr. 95/2006, republicată, cu modificările și completările ulterioare,  necesare monitorizării </w:t>
      </w:r>
      <w:proofErr w:type="spellStart"/>
      <w:r w:rsidRPr="006F007C">
        <w:rPr>
          <w:iCs/>
        </w:rPr>
        <w:t>pacienţilor</w:t>
      </w:r>
      <w:proofErr w:type="spellEnd"/>
      <w:r w:rsidRPr="006F007C">
        <w:rPr>
          <w:iCs/>
        </w:rPr>
        <w:t xml:space="preserve"> </w:t>
      </w:r>
      <w:proofErr w:type="spellStart"/>
      <w:r w:rsidRPr="006F007C">
        <w:rPr>
          <w:iCs/>
        </w:rPr>
        <w:t>diagnosticaţi</w:t>
      </w:r>
      <w:proofErr w:type="spellEnd"/>
      <w:r w:rsidRPr="006F007C">
        <w:rPr>
          <w:iCs/>
        </w:rPr>
        <w:t xml:space="preserve"> cu boli oncologice, sumele contractate cu casele de asigurări de sănătate se suplimentează după încheierea lunii în care au fost acordate </w:t>
      </w:r>
      <w:proofErr w:type="spellStart"/>
      <w:r w:rsidRPr="006F007C">
        <w:rPr>
          <w:iCs/>
        </w:rPr>
        <w:t>investigaţiile</w:t>
      </w:r>
      <w:proofErr w:type="spellEnd"/>
      <w:r w:rsidRPr="006F007C">
        <w:rPr>
          <w:iCs/>
        </w:rPr>
        <w:t xml:space="preserve"> paraclinice, prin acte </w:t>
      </w:r>
      <w:proofErr w:type="spellStart"/>
      <w:r w:rsidRPr="006F007C">
        <w:rPr>
          <w:iCs/>
        </w:rPr>
        <w:t>adiţionale</w:t>
      </w:r>
      <w:proofErr w:type="spellEnd"/>
      <w:r w:rsidRPr="006F007C">
        <w:rPr>
          <w:iCs/>
        </w:rPr>
        <w:t>.”</w:t>
      </w:r>
    </w:p>
    <w:p w14:paraId="6987054E" w14:textId="77777777" w:rsidR="008A49B6" w:rsidRPr="006F007C" w:rsidRDefault="008A49B6" w:rsidP="008A49B6">
      <w:pPr>
        <w:tabs>
          <w:tab w:val="left" w:pos="993"/>
        </w:tabs>
        <w:autoSpaceDE w:val="0"/>
        <w:autoSpaceDN w:val="0"/>
        <w:adjustRightInd w:val="0"/>
        <w:spacing w:after="0"/>
        <w:jc w:val="both"/>
        <w:rPr>
          <w:rFonts w:ascii="Times New Roman" w:hAnsi="Times New Roman" w:cs="Times New Roman"/>
          <w:sz w:val="24"/>
          <w:szCs w:val="24"/>
          <w:lang w:val="ro-RO"/>
        </w:rPr>
      </w:pPr>
      <w:r w:rsidRPr="006F007C">
        <w:rPr>
          <w:rFonts w:ascii="Times New Roman" w:hAnsi="Times New Roman" w:cs="Times New Roman"/>
          <w:iCs/>
          <w:sz w:val="24"/>
          <w:szCs w:val="24"/>
          <w:lang w:val="ro-RO"/>
        </w:rPr>
        <w:tab/>
      </w:r>
    </w:p>
    <w:p w14:paraId="7BE36B35" w14:textId="77777777" w:rsidR="008A49B6" w:rsidRPr="006F007C" w:rsidRDefault="008A49B6" w:rsidP="008A49B6">
      <w:pPr>
        <w:pStyle w:val="ListParagraph"/>
        <w:numPr>
          <w:ilvl w:val="0"/>
          <w:numId w:val="2"/>
        </w:numPr>
        <w:tabs>
          <w:tab w:val="left" w:pos="993"/>
        </w:tabs>
        <w:autoSpaceDE w:val="0"/>
        <w:autoSpaceDN w:val="0"/>
        <w:adjustRightInd w:val="0"/>
        <w:spacing w:after="0"/>
        <w:ind w:left="0" w:firstLine="54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 La articolul IX, după alineatul (3) se introduc două noi alineate, alin. (4) și alin. (5), cu următorul cuprins:</w:t>
      </w:r>
    </w:p>
    <w:p w14:paraId="5E94C358" w14:textId="77777777" w:rsidR="008A49B6" w:rsidRPr="006F007C" w:rsidRDefault="008A49B6" w:rsidP="008A49B6">
      <w:pPr>
        <w:pStyle w:val="NormalWeb"/>
        <w:spacing w:before="0" w:beforeAutospacing="0" w:after="0" w:afterAutospacing="0" w:line="276" w:lineRule="auto"/>
        <w:jc w:val="both"/>
        <w:rPr>
          <w:iCs/>
        </w:rPr>
      </w:pPr>
      <w:r w:rsidRPr="006F007C">
        <w:t xml:space="preserve"> </w:t>
      </w:r>
      <w:r w:rsidRPr="006F007C">
        <w:tab/>
        <w:t>„</w:t>
      </w:r>
      <w:r w:rsidRPr="006F007C">
        <w:rPr>
          <w:iCs/>
        </w:rPr>
        <w:t>(4)</w:t>
      </w:r>
      <w:r w:rsidRPr="006F007C">
        <w:rPr>
          <w:rStyle w:val="Strong"/>
          <w:b w:val="0"/>
        </w:rPr>
        <w:t xml:space="preserve"> </w:t>
      </w:r>
      <w:r w:rsidRPr="006F007C">
        <w:rPr>
          <w:iCs/>
        </w:rPr>
        <w:t xml:space="preserve">Pentru </w:t>
      </w:r>
      <w:proofErr w:type="spellStart"/>
      <w:r w:rsidRPr="006F007C">
        <w:rPr>
          <w:iCs/>
        </w:rPr>
        <w:t>investigaţiile</w:t>
      </w:r>
      <w:proofErr w:type="spellEnd"/>
      <w:r w:rsidRPr="006F007C">
        <w:rPr>
          <w:iCs/>
        </w:rPr>
        <w:t xml:space="preserve"> paraclinice </w:t>
      </w:r>
      <w:r w:rsidRPr="006F007C">
        <w:t>de înaltă performanță și de medicină nucleară</w:t>
      </w:r>
      <w:r w:rsidRPr="006F007C">
        <w:rPr>
          <w:iCs/>
        </w:rPr>
        <w:t xml:space="preserve"> efectuate în regim ambulatoriu, potrivit ghidurilor de practică medicală, necesare monitorizării </w:t>
      </w:r>
      <w:proofErr w:type="spellStart"/>
      <w:r w:rsidRPr="006F007C">
        <w:rPr>
          <w:iCs/>
        </w:rPr>
        <w:t>pacienţilor</w:t>
      </w:r>
      <w:proofErr w:type="spellEnd"/>
      <w:r w:rsidRPr="006F007C">
        <w:rPr>
          <w:iCs/>
        </w:rPr>
        <w:t xml:space="preserve"> </w:t>
      </w:r>
      <w:proofErr w:type="spellStart"/>
      <w:r w:rsidRPr="006F007C">
        <w:rPr>
          <w:iCs/>
        </w:rPr>
        <w:t>diagnosticaţi</w:t>
      </w:r>
      <w:proofErr w:type="spellEnd"/>
      <w:r w:rsidRPr="006F007C">
        <w:rPr>
          <w:iCs/>
        </w:rPr>
        <w:t xml:space="preserve"> cu </w:t>
      </w:r>
      <w:r w:rsidRPr="006F007C">
        <w:t xml:space="preserve">diabet zaharat, afecțiuni rare, boli cardiovasculare, boli </w:t>
      </w:r>
      <w:proofErr w:type="spellStart"/>
      <w:r w:rsidRPr="006F007C">
        <w:t>cerebrovasculare</w:t>
      </w:r>
      <w:proofErr w:type="spellEnd"/>
      <w:r w:rsidRPr="006F007C">
        <w:t xml:space="preserve">, boli neurologice sau boală cronică renală, </w:t>
      </w:r>
      <w:r w:rsidRPr="006F007C">
        <w:rPr>
          <w:iCs/>
        </w:rPr>
        <w:t xml:space="preserve">sumele contractate cu casele de asigurări de sănătate se suplimentează după încheierea lunii în care au fost acordate </w:t>
      </w:r>
      <w:proofErr w:type="spellStart"/>
      <w:r w:rsidRPr="006F007C">
        <w:rPr>
          <w:iCs/>
        </w:rPr>
        <w:t>investigaţiile</w:t>
      </w:r>
      <w:proofErr w:type="spellEnd"/>
      <w:r w:rsidRPr="006F007C">
        <w:rPr>
          <w:iCs/>
        </w:rPr>
        <w:t xml:space="preserve"> paraclinice, prin acte </w:t>
      </w:r>
      <w:proofErr w:type="spellStart"/>
      <w:r w:rsidRPr="006F007C">
        <w:rPr>
          <w:iCs/>
        </w:rPr>
        <w:t>adiţionale</w:t>
      </w:r>
      <w:proofErr w:type="spellEnd"/>
      <w:r w:rsidRPr="006F007C">
        <w:rPr>
          <w:iCs/>
        </w:rPr>
        <w:t xml:space="preserve">. </w:t>
      </w:r>
    </w:p>
    <w:p w14:paraId="0C16E0D0" w14:textId="77777777" w:rsidR="008A49B6" w:rsidRPr="006F007C" w:rsidRDefault="008A49B6" w:rsidP="008A49B6">
      <w:pPr>
        <w:pStyle w:val="NormalWeb"/>
        <w:spacing w:before="0" w:beforeAutospacing="0" w:after="0" w:afterAutospacing="0" w:line="276" w:lineRule="auto"/>
        <w:jc w:val="both"/>
      </w:pPr>
      <w:r w:rsidRPr="006F007C">
        <w:rPr>
          <w:iCs/>
        </w:rPr>
        <w:tab/>
        <w:t xml:space="preserve">(5) </w:t>
      </w:r>
      <w:r w:rsidRPr="006F007C">
        <w:t>Pentru fiecare persoană asigurată</w:t>
      </w:r>
      <w:r w:rsidRPr="006F007C">
        <w:rPr>
          <w:b/>
        </w:rPr>
        <w:t xml:space="preserve"> </w:t>
      </w:r>
      <w:r w:rsidRPr="006F007C">
        <w:t xml:space="preserve">diagnosticată cu diabet zaharat, afecțiuni rare, boli cardiovasculare, boli </w:t>
      </w:r>
      <w:proofErr w:type="spellStart"/>
      <w:r w:rsidRPr="006F007C">
        <w:t>cerebrovasculare</w:t>
      </w:r>
      <w:proofErr w:type="spellEnd"/>
      <w:r w:rsidRPr="006F007C">
        <w:t>, boli neurologice sau boală cronică renală, se decontează, în cadrul monitorizării conform alin. (4), o singură investigație de înaltă performanță sau de medicină nucleară, într-un an calendaristic, dintre cele prevăzute în pachetul de servicii medicale de bază. Aceste persoane pot beneficia, pentru afecțiunea de bază sau pentru alte afecțiuni intercurente, de investigații de înaltă performanță sau de medicină nucleară, în condițiile prevăzute în același pachet de servicii.”</w:t>
      </w:r>
    </w:p>
    <w:p w14:paraId="64BB36DF" w14:textId="77777777" w:rsidR="008A49B6" w:rsidRPr="006F007C" w:rsidRDefault="008A49B6" w:rsidP="008A49B6">
      <w:pPr>
        <w:pStyle w:val="NormalWeb"/>
        <w:spacing w:before="0" w:beforeAutospacing="0" w:after="0" w:afterAutospacing="0" w:line="276" w:lineRule="auto"/>
        <w:jc w:val="both"/>
        <w:rPr>
          <w:iCs/>
        </w:rPr>
      </w:pPr>
      <w:r w:rsidRPr="006F007C">
        <w:rPr>
          <w:iCs/>
        </w:rPr>
        <w:tab/>
      </w:r>
    </w:p>
    <w:p w14:paraId="7D34E266" w14:textId="77777777" w:rsidR="008A49B6" w:rsidRPr="006F007C" w:rsidRDefault="008A49B6" w:rsidP="008A49B6">
      <w:pPr>
        <w:autoSpaceDE w:val="0"/>
        <w:autoSpaceDN w:val="0"/>
        <w:adjustRightInd w:val="0"/>
        <w:spacing w:after="0"/>
        <w:jc w:val="both"/>
        <w:rPr>
          <w:rFonts w:ascii="Times New Roman" w:hAnsi="Times New Roman" w:cs="Times New Roman"/>
          <w:b/>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b/>
          <w:sz w:val="24"/>
          <w:szCs w:val="24"/>
          <w:lang w:val="ro-RO"/>
        </w:rPr>
        <w:t xml:space="preserve">Art. III.  –  La art. XVIII din </w:t>
      </w:r>
      <w:proofErr w:type="spellStart"/>
      <w:r w:rsidRPr="006F007C">
        <w:rPr>
          <w:rFonts w:ascii="Times New Roman" w:hAnsi="Times New Roman" w:cs="Times New Roman"/>
          <w:b/>
          <w:sz w:val="24"/>
          <w:szCs w:val="24"/>
          <w:lang w:val="ro-RO"/>
        </w:rPr>
        <w:t>Ordonanţa</w:t>
      </w:r>
      <w:proofErr w:type="spellEnd"/>
      <w:r w:rsidRPr="006F007C">
        <w:rPr>
          <w:rFonts w:ascii="Times New Roman" w:hAnsi="Times New Roman" w:cs="Times New Roman"/>
          <w:b/>
          <w:sz w:val="24"/>
          <w:szCs w:val="24"/>
          <w:lang w:val="ro-RO"/>
        </w:rPr>
        <w:t xml:space="preserve"> de </w:t>
      </w:r>
      <w:proofErr w:type="spellStart"/>
      <w:r w:rsidRPr="006F007C">
        <w:rPr>
          <w:rFonts w:ascii="Times New Roman" w:hAnsi="Times New Roman" w:cs="Times New Roman"/>
          <w:b/>
          <w:sz w:val="24"/>
          <w:szCs w:val="24"/>
          <w:lang w:val="ro-RO"/>
        </w:rPr>
        <w:t>urgenţă</w:t>
      </w:r>
      <w:proofErr w:type="spellEnd"/>
      <w:r w:rsidRPr="006F007C">
        <w:rPr>
          <w:rFonts w:ascii="Times New Roman" w:hAnsi="Times New Roman" w:cs="Times New Roman"/>
          <w:b/>
          <w:sz w:val="24"/>
          <w:szCs w:val="24"/>
          <w:lang w:val="ro-RO"/>
        </w:rPr>
        <w:t xml:space="preserve"> a Guvernului nr. 156/2024 privind unele măsuri fiscal-bugetare în domeniul cheltuielilor publice pentru fundamentarea bugetului general consolidat pe anul 2025, pentru modificarea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completarea unor acte normative, precum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pentru prorogarea unor termene, publicată în Monitorul Oficial al României, Partea I, nr. 1334 din 31 decembrie 2024, cu modificările și completările ulterioare, după alineatul (1) se introduce un nou alineat, alin. (1</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70DE57A4"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„(1</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Prin excepție de la alin. (1), începând cu 1 octombrie 2025, valoarea garantată a punctului pe serviciu medical în asistența medicală ambulatorie de specialitate pentru specialitățile clinice este de 6,5 lei.”</w:t>
      </w:r>
    </w:p>
    <w:p w14:paraId="1CD520B2"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p>
    <w:p w14:paraId="375418B8"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ab/>
        <w:t xml:space="preserve">Art. IV. </w:t>
      </w:r>
      <w:r w:rsidRPr="006F007C">
        <w:rPr>
          <w:rFonts w:ascii="Times New Roman" w:hAnsi="Times New Roman" w:cs="Times New Roman"/>
          <w:sz w:val="24"/>
          <w:szCs w:val="24"/>
          <w:lang w:val="ro-RO"/>
        </w:rPr>
        <w:t>– (1) Medicii de specialitate care acordă servicii medicale într-o secție/compartiment dintr-un spital public, acordă în cadrul programului de lucru și consultații în ambulatoriul integrat pentru minim o oră/zi în medie pe lună, raportat la un program de 35 de ore/săptămână. La calculul mediei lunare se au în vedere zilele lucrătoare, fiind exceptate zilele de concediu de odihnă și zilele de concediu medical. Pentru medicii care își desfășoară activitatea în spital pentru un program de lucru reprezentând o fracțiune de normă, programul minim pentru consultații în ambulatoriul integrat se reduce în mod corespunzător.</w:t>
      </w:r>
    </w:p>
    <w:p w14:paraId="30450C55"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lastRenderedPageBreak/>
        <w:tab/>
        <w:t>(2) În cazul în care în perioada derulării contractului se constată nerespectarea obligației medicului prevăzută la alin. (1), se aplică următoarele sancțiuni:</w:t>
      </w:r>
    </w:p>
    <w:p w14:paraId="63F6E946"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a) la prima constatare, avertisment scris;</w:t>
      </w:r>
    </w:p>
    <w:p w14:paraId="12601ED0"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    b) începând cu a doua constatare, amendă în cuantum de 20.000 lei. </w:t>
      </w:r>
    </w:p>
    <w:p w14:paraId="0C8AD91F" w14:textId="77777777" w:rsidR="008A49B6" w:rsidRPr="006F007C" w:rsidRDefault="008A49B6" w:rsidP="008A49B6">
      <w:pPr>
        <w:autoSpaceDE w:val="0"/>
        <w:autoSpaceDN w:val="0"/>
        <w:adjustRightInd w:val="0"/>
        <w:spacing w:after="0"/>
        <w:ind w:firstLine="567"/>
        <w:jc w:val="both"/>
        <w:rPr>
          <w:rFonts w:ascii="Times New Roman" w:hAnsi="Times New Roman" w:cs="Times New Roman"/>
          <w:b/>
          <w:iCs/>
          <w:sz w:val="24"/>
          <w:szCs w:val="24"/>
          <w:lang w:val="ro-RO"/>
        </w:rPr>
      </w:pPr>
    </w:p>
    <w:p w14:paraId="45B83FA5" w14:textId="77777777" w:rsidR="008A49B6" w:rsidRPr="006F007C" w:rsidRDefault="008A49B6" w:rsidP="008A49B6">
      <w:pPr>
        <w:autoSpaceDE w:val="0"/>
        <w:autoSpaceDN w:val="0"/>
        <w:adjustRightInd w:val="0"/>
        <w:spacing w:after="0"/>
        <w:ind w:firstLine="567"/>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 xml:space="preserve">Art. V. </w:t>
      </w:r>
      <w:r w:rsidRPr="006F007C">
        <w:rPr>
          <w:rFonts w:ascii="Times New Roman" w:hAnsi="Times New Roman" w:cs="Times New Roman"/>
          <w:sz w:val="24"/>
          <w:szCs w:val="24"/>
          <w:lang w:val="ro-RO"/>
        </w:rPr>
        <w:t xml:space="preserve">–  Pentru furnizorii publici de servicii medicale paraclinice în ambulatoriu, începând cu anul 2026, se va aplica un coeficient de ajustare pozitivă la valoarea contractului încheiat cu casa de asigurări de sănătate potrivit Capitolului V din Anexa nr. 2 la Hotărârea Guvernului nr. 521/2023 pentru aprobarea pachetelor de servicii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 Contractului-cadru care reglementează </w:t>
      </w:r>
      <w:proofErr w:type="spellStart"/>
      <w:r w:rsidRPr="006F007C">
        <w:rPr>
          <w:rFonts w:ascii="Times New Roman" w:hAnsi="Times New Roman" w:cs="Times New Roman"/>
          <w:sz w:val="24"/>
          <w:szCs w:val="24"/>
          <w:lang w:val="ro-RO"/>
        </w:rPr>
        <w:t>condiţiile</w:t>
      </w:r>
      <w:proofErr w:type="spellEnd"/>
      <w:r w:rsidRPr="006F007C">
        <w:rPr>
          <w:rFonts w:ascii="Times New Roman" w:hAnsi="Times New Roman" w:cs="Times New Roman"/>
          <w:sz w:val="24"/>
          <w:szCs w:val="24"/>
          <w:lang w:val="ro-RO"/>
        </w:rPr>
        <w:t xml:space="preserve"> acordării </w:t>
      </w:r>
      <w:proofErr w:type="spellStart"/>
      <w:r w:rsidRPr="006F007C">
        <w:rPr>
          <w:rFonts w:ascii="Times New Roman" w:hAnsi="Times New Roman" w:cs="Times New Roman"/>
          <w:sz w:val="24"/>
          <w:szCs w:val="24"/>
          <w:lang w:val="ro-RO"/>
        </w:rPr>
        <w:t>asistenţei</w:t>
      </w:r>
      <w:proofErr w:type="spellEnd"/>
      <w:r w:rsidRPr="006F007C">
        <w:rPr>
          <w:rFonts w:ascii="Times New Roman" w:hAnsi="Times New Roman" w:cs="Times New Roman"/>
          <w:sz w:val="24"/>
          <w:szCs w:val="24"/>
          <w:lang w:val="ro-RO"/>
        </w:rPr>
        <w:t xml:space="preserve"> medicale, a medicamentelor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 dispozitivelor medicale, în cadrul sistemului de asigurări sociale de sănătate, publicată în Monitorul Oficial al României, Partea I, nr. 466 și 466 bis din 26 mai 2023, </w:t>
      </w:r>
      <w:proofErr w:type="spellStart"/>
      <w:r w:rsidRPr="006F007C">
        <w:rPr>
          <w:rFonts w:ascii="Times New Roman" w:hAnsi="Times New Roman" w:cs="Times New Roman"/>
          <w:sz w:val="24"/>
          <w:szCs w:val="24"/>
          <w:lang w:val="ro-RO"/>
        </w:rPr>
        <w:t>faţă</w:t>
      </w:r>
      <w:proofErr w:type="spellEnd"/>
      <w:r w:rsidRPr="006F007C">
        <w:rPr>
          <w:rFonts w:ascii="Times New Roman" w:hAnsi="Times New Roman" w:cs="Times New Roman"/>
          <w:sz w:val="24"/>
          <w:szCs w:val="24"/>
          <w:lang w:val="ro-RO"/>
        </w:rPr>
        <w:t xml:space="preserve"> de furnizorii </w:t>
      </w:r>
      <w:proofErr w:type="spellStart"/>
      <w:r w:rsidRPr="006F007C">
        <w:rPr>
          <w:rFonts w:ascii="Times New Roman" w:hAnsi="Times New Roman" w:cs="Times New Roman"/>
          <w:sz w:val="24"/>
          <w:szCs w:val="24"/>
          <w:lang w:val="ro-RO"/>
        </w:rPr>
        <w:t>privaţi</w:t>
      </w:r>
      <w:proofErr w:type="spellEnd"/>
      <w:r w:rsidRPr="006F007C">
        <w:rPr>
          <w:rFonts w:ascii="Times New Roman" w:hAnsi="Times New Roman" w:cs="Times New Roman"/>
          <w:sz w:val="24"/>
          <w:szCs w:val="24"/>
          <w:lang w:val="ro-RO"/>
        </w:rPr>
        <w:t xml:space="preserve"> de servicii medicale paraclinice care acordă servicii medicale în </w:t>
      </w:r>
      <w:proofErr w:type="spellStart"/>
      <w:r w:rsidRPr="006F007C">
        <w:rPr>
          <w:rFonts w:ascii="Times New Roman" w:hAnsi="Times New Roman" w:cs="Times New Roman"/>
          <w:sz w:val="24"/>
          <w:szCs w:val="24"/>
          <w:lang w:val="ro-RO"/>
        </w:rPr>
        <w:t>aceleaşi</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condiţii</w:t>
      </w:r>
      <w:proofErr w:type="spellEnd"/>
      <w:r w:rsidRPr="006F007C">
        <w:rPr>
          <w:rFonts w:ascii="Times New Roman" w:hAnsi="Times New Roman" w:cs="Times New Roman"/>
          <w:sz w:val="24"/>
          <w:szCs w:val="24"/>
          <w:lang w:val="ro-RO"/>
        </w:rPr>
        <w:t xml:space="preserve"> tehnice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de personal. </w:t>
      </w:r>
    </w:p>
    <w:p w14:paraId="486E7E6C" w14:textId="77777777" w:rsidR="008A49B6" w:rsidRPr="006F007C" w:rsidRDefault="008A49B6" w:rsidP="008A49B6">
      <w:pPr>
        <w:autoSpaceDE w:val="0"/>
        <w:autoSpaceDN w:val="0"/>
        <w:adjustRightInd w:val="0"/>
        <w:spacing w:after="0"/>
        <w:ind w:firstLine="708"/>
        <w:jc w:val="both"/>
        <w:rPr>
          <w:rFonts w:ascii="Times New Roman" w:hAnsi="Times New Roman" w:cs="Times New Roman"/>
          <w:sz w:val="24"/>
          <w:szCs w:val="24"/>
          <w:lang w:val="ro-RO"/>
        </w:rPr>
      </w:pPr>
    </w:p>
    <w:p w14:paraId="51F4DB23" w14:textId="77777777" w:rsidR="008A49B6" w:rsidRPr="006F007C" w:rsidRDefault="008A49B6" w:rsidP="008A49B6">
      <w:pPr>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b/>
          <w:sz w:val="24"/>
          <w:szCs w:val="24"/>
          <w:lang w:val="ro-RO"/>
        </w:rPr>
        <w:t xml:space="preserve">Art. VI </w:t>
      </w:r>
      <w:r w:rsidRPr="006F007C">
        <w:rPr>
          <w:rFonts w:ascii="Times New Roman" w:hAnsi="Times New Roman" w:cs="Times New Roman"/>
          <w:sz w:val="24"/>
          <w:szCs w:val="24"/>
          <w:lang w:val="ro-RO"/>
        </w:rPr>
        <w:t>– (1) Până la data de 31 decembrie 2028, casele de asigurări de sănătate pot încheia contracte cu furnizorii privați de servicii medicale spitalicești în regim de spitalizare continuă în limita procentului reprezentat de numărul de paturi contractate cu acești furnizori la data de 31 decembrie 2025 din totalul numărului de paturi contractabile, la nivelul fiecărui județ, respectiv al municipiului București.</w:t>
      </w:r>
    </w:p>
    <w:p w14:paraId="3987A8C1"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 xml:space="preserve">(2) Prevederile alin. (1) se aplică paturilor care intră sub incidența Planului național de paturi aprobat prin hotărâre a Guvernului.” </w:t>
      </w:r>
    </w:p>
    <w:p w14:paraId="2461C231" w14:textId="77777777" w:rsidR="008A49B6" w:rsidRPr="006F007C" w:rsidRDefault="008A49B6" w:rsidP="008A49B6">
      <w:pPr>
        <w:tabs>
          <w:tab w:val="left" w:pos="567"/>
        </w:tabs>
        <w:spacing w:after="0"/>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ab/>
      </w:r>
    </w:p>
    <w:p w14:paraId="55638F9E"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ab/>
        <w:t xml:space="preserve">Art. VII. </w:t>
      </w:r>
      <w:r w:rsidRPr="006F007C">
        <w:rPr>
          <w:rFonts w:ascii="Times New Roman" w:hAnsi="Times New Roman" w:cs="Times New Roman"/>
          <w:sz w:val="24"/>
          <w:szCs w:val="24"/>
          <w:lang w:val="ro-RO"/>
        </w:rPr>
        <w:t xml:space="preserve">– (1) Prin derogare de la prevederile art. 311 alin. (1) din Legea nr. 95/2006 privind reforma în domeniul sănătății, republicată, cu modificările și completările ulterioare, pentru </w:t>
      </w:r>
      <w:proofErr w:type="spellStart"/>
      <w:r w:rsidRPr="006F007C">
        <w:rPr>
          <w:rFonts w:ascii="Times New Roman" w:hAnsi="Times New Roman" w:cs="Times New Roman"/>
          <w:sz w:val="24"/>
          <w:szCs w:val="24"/>
          <w:lang w:val="ro-RO"/>
        </w:rPr>
        <w:t>unităţile</w:t>
      </w:r>
      <w:proofErr w:type="spellEnd"/>
      <w:r w:rsidRPr="006F007C">
        <w:rPr>
          <w:rFonts w:ascii="Times New Roman" w:hAnsi="Times New Roman" w:cs="Times New Roman"/>
          <w:sz w:val="24"/>
          <w:szCs w:val="24"/>
          <w:lang w:val="ro-RO"/>
        </w:rPr>
        <w:t xml:space="preserve"> sanitare cu paturi, în </w:t>
      </w:r>
      <w:proofErr w:type="spellStart"/>
      <w:r w:rsidRPr="006F007C">
        <w:rPr>
          <w:rFonts w:ascii="Times New Roman" w:hAnsi="Times New Roman" w:cs="Times New Roman"/>
          <w:sz w:val="24"/>
          <w:szCs w:val="24"/>
          <w:lang w:val="ro-RO"/>
        </w:rPr>
        <w:t>situaţia</w:t>
      </w:r>
      <w:proofErr w:type="spellEnd"/>
      <w:r w:rsidRPr="006F007C">
        <w:rPr>
          <w:rFonts w:ascii="Times New Roman" w:hAnsi="Times New Roman" w:cs="Times New Roman"/>
          <w:sz w:val="24"/>
          <w:szCs w:val="24"/>
          <w:lang w:val="ro-RO"/>
        </w:rPr>
        <w:t xml:space="preserve"> în care se constată de către structurile de control ale Casei </w:t>
      </w:r>
      <w:proofErr w:type="spellStart"/>
      <w:r w:rsidRPr="006F007C">
        <w:rPr>
          <w:rFonts w:ascii="Times New Roman" w:hAnsi="Times New Roman" w:cs="Times New Roman"/>
          <w:sz w:val="24"/>
          <w:szCs w:val="24"/>
          <w:lang w:val="ro-RO"/>
        </w:rPr>
        <w:t>Naţionale</w:t>
      </w:r>
      <w:proofErr w:type="spellEnd"/>
      <w:r w:rsidRPr="006F007C">
        <w:rPr>
          <w:rFonts w:ascii="Times New Roman" w:hAnsi="Times New Roman" w:cs="Times New Roman"/>
          <w:sz w:val="24"/>
          <w:szCs w:val="24"/>
          <w:lang w:val="ro-RO"/>
        </w:rPr>
        <w:t xml:space="preserve"> de Asigurări de Sănătate sau ale caselor de asigurări de sănătate că pentru serviciile medicale raportate conform contractului în vederea decontării acestora nu există documente justificative care să confirme realitatea acordării, se recuperează contravaloarea acestora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se aplică următoarele sancțiuni:</w:t>
      </w:r>
    </w:p>
    <w:p w14:paraId="6789749E" w14:textId="77777777" w:rsidR="008A49B6" w:rsidRPr="006F007C" w:rsidRDefault="008A49B6" w:rsidP="008A49B6">
      <w:pPr>
        <w:pStyle w:val="ListParagraph"/>
        <w:numPr>
          <w:ilvl w:val="0"/>
          <w:numId w:val="3"/>
        </w:numPr>
        <w:tabs>
          <w:tab w:val="left" w:pos="567"/>
        </w:tabs>
        <w:spacing w:after="0"/>
        <w:ind w:left="540" w:hanging="18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la prima constatare se dispune </w:t>
      </w:r>
      <w:r w:rsidRPr="006F007C">
        <w:rPr>
          <w:rFonts w:ascii="Times New Roman" w:hAnsi="Times New Roman" w:cs="Times New Roman"/>
          <w:iCs/>
          <w:sz w:val="24"/>
          <w:szCs w:val="24"/>
          <w:lang w:val="ro-RO"/>
        </w:rPr>
        <w:t xml:space="preserve">recuperarea unei sume calculate prin aplicarea unui procent de 5% </w:t>
      </w:r>
    </w:p>
    <w:p w14:paraId="1F4BB189" w14:textId="77777777" w:rsidR="008A49B6" w:rsidRPr="006F007C" w:rsidRDefault="008A49B6" w:rsidP="008A49B6">
      <w:pPr>
        <w:pStyle w:val="ListParagraph"/>
        <w:tabs>
          <w:tab w:val="left" w:pos="567"/>
        </w:tabs>
        <w:spacing w:after="0"/>
        <w:ind w:left="54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la contravaloarea serviciilor realizate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decontate de spital pentru </w:t>
      </w:r>
      <w:proofErr w:type="spellStart"/>
      <w:r w:rsidRPr="006F007C">
        <w:rPr>
          <w:rFonts w:ascii="Times New Roman" w:hAnsi="Times New Roman" w:cs="Times New Roman"/>
          <w:sz w:val="24"/>
          <w:szCs w:val="24"/>
          <w:lang w:val="ro-RO"/>
        </w:rPr>
        <w:t>secţia</w:t>
      </w:r>
      <w:proofErr w:type="spellEnd"/>
      <w:r w:rsidRPr="006F007C">
        <w:rPr>
          <w:rFonts w:ascii="Times New Roman" w:hAnsi="Times New Roman" w:cs="Times New Roman"/>
          <w:sz w:val="24"/>
          <w:szCs w:val="24"/>
          <w:lang w:val="ro-RO"/>
        </w:rPr>
        <w:t xml:space="preserve">/compartimentul la nivelul căreia s-a înregistrat abaterea, pentru luna în care s-au </w:t>
      </w:r>
      <w:proofErr w:type="spellStart"/>
      <w:r w:rsidRPr="006F007C">
        <w:rPr>
          <w:rFonts w:ascii="Times New Roman" w:hAnsi="Times New Roman" w:cs="Times New Roman"/>
          <w:sz w:val="24"/>
          <w:szCs w:val="24"/>
          <w:lang w:val="ro-RO"/>
        </w:rPr>
        <w:t>înregistat</w:t>
      </w:r>
      <w:proofErr w:type="spellEnd"/>
      <w:r w:rsidRPr="006F007C">
        <w:rPr>
          <w:rFonts w:ascii="Times New Roman" w:hAnsi="Times New Roman" w:cs="Times New Roman"/>
          <w:sz w:val="24"/>
          <w:szCs w:val="24"/>
          <w:lang w:val="ro-RO"/>
        </w:rPr>
        <w:t xml:space="preserve"> aceste </w:t>
      </w:r>
      <w:proofErr w:type="spellStart"/>
      <w:r w:rsidRPr="006F007C">
        <w:rPr>
          <w:rFonts w:ascii="Times New Roman" w:hAnsi="Times New Roman" w:cs="Times New Roman"/>
          <w:sz w:val="24"/>
          <w:szCs w:val="24"/>
          <w:lang w:val="ro-RO"/>
        </w:rPr>
        <w:t>situaţii</w:t>
      </w:r>
      <w:proofErr w:type="spellEnd"/>
      <w:r w:rsidRPr="006F007C">
        <w:rPr>
          <w:rFonts w:ascii="Times New Roman" w:hAnsi="Times New Roman" w:cs="Times New Roman"/>
          <w:sz w:val="24"/>
          <w:szCs w:val="24"/>
          <w:lang w:val="ro-RO"/>
        </w:rPr>
        <w:t xml:space="preserve"> și excluderea medicului/medicilor în cazul cărora s-a constatat abaterea din contractul cu casa de asigurări de sănătate pentru o perioadă de 6 luni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după caz, se sesizează Colegiul Medicilor din România în vederea revocării dreptului de liberă practică </w:t>
      </w:r>
      <w:proofErr w:type="spellStart"/>
      <w:r w:rsidRPr="006F007C">
        <w:rPr>
          <w:rFonts w:ascii="Times New Roman" w:hAnsi="Times New Roman" w:cs="Times New Roman"/>
          <w:sz w:val="24"/>
          <w:szCs w:val="24"/>
          <w:lang w:val="ro-RO"/>
        </w:rPr>
        <w:t>practică</w:t>
      </w:r>
      <w:proofErr w:type="spellEnd"/>
      <w:r w:rsidRPr="006F007C">
        <w:rPr>
          <w:rFonts w:ascii="Times New Roman" w:hAnsi="Times New Roman" w:cs="Times New Roman"/>
          <w:sz w:val="24"/>
          <w:szCs w:val="24"/>
          <w:lang w:val="ro-RO"/>
        </w:rPr>
        <w:t xml:space="preserve">  a medicului/medicilor în cazul cărora s-a constatat abaterea;</w:t>
      </w:r>
    </w:p>
    <w:p w14:paraId="35E689F8" w14:textId="77777777" w:rsidR="008A49B6" w:rsidRPr="006F007C" w:rsidRDefault="008A49B6" w:rsidP="008A49B6">
      <w:pPr>
        <w:pStyle w:val="ListParagraph"/>
        <w:tabs>
          <w:tab w:val="left" w:pos="567"/>
        </w:tabs>
        <w:spacing w:after="0"/>
        <w:ind w:left="54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 xml:space="preserve">b) </w:t>
      </w:r>
      <w:r w:rsidRPr="006F007C">
        <w:rPr>
          <w:rFonts w:ascii="Times New Roman" w:hAnsi="Times New Roman" w:cs="Times New Roman"/>
          <w:iCs/>
          <w:sz w:val="24"/>
          <w:szCs w:val="24"/>
          <w:lang w:val="ro-RO"/>
        </w:rPr>
        <w:t xml:space="preserve">la a doua constatare </w:t>
      </w:r>
      <w:r w:rsidRPr="006F007C">
        <w:rPr>
          <w:rFonts w:ascii="Times New Roman" w:hAnsi="Times New Roman" w:cs="Times New Roman"/>
          <w:sz w:val="24"/>
          <w:szCs w:val="24"/>
          <w:lang w:val="ro-RO"/>
        </w:rPr>
        <w:t xml:space="preserve">a abaterii se dispune </w:t>
      </w:r>
      <w:r w:rsidRPr="006F007C">
        <w:rPr>
          <w:rFonts w:ascii="Times New Roman" w:hAnsi="Times New Roman" w:cs="Times New Roman"/>
          <w:iCs/>
          <w:sz w:val="24"/>
          <w:szCs w:val="24"/>
          <w:lang w:val="ro-RO"/>
        </w:rPr>
        <w:t xml:space="preserve">recuperarea unei sume calculate prin aplicarea unui procent de 10% </w:t>
      </w:r>
      <w:r w:rsidRPr="006F007C">
        <w:rPr>
          <w:rFonts w:ascii="Times New Roman" w:hAnsi="Times New Roman" w:cs="Times New Roman"/>
          <w:sz w:val="24"/>
          <w:szCs w:val="24"/>
          <w:lang w:val="ro-RO"/>
        </w:rPr>
        <w:t xml:space="preserve">la contravaloarea serviciilor realizate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decontate de spital pentru </w:t>
      </w:r>
      <w:proofErr w:type="spellStart"/>
      <w:r w:rsidRPr="006F007C">
        <w:rPr>
          <w:rFonts w:ascii="Times New Roman" w:hAnsi="Times New Roman" w:cs="Times New Roman"/>
          <w:sz w:val="24"/>
          <w:szCs w:val="24"/>
          <w:lang w:val="ro-RO"/>
        </w:rPr>
        <w:t>secţia</w:t>
      </w:r>
      <w:proofErr w:type="spellEnd"/>
      <w:r w:rsidRPr="006F007C">
        <w:rPr>
          <w:rFonts w:ascii="Times New Roman" w:hAnsi="Times New Roman" w:cs="Times New Roman"/>
          <w:sz w:val="24"/>
          <w:szCs w:val="24"/>
          <w:lang w:val="ro-RO"/>
        </w:rPr>
        <w:t xml:space="preserve">/compartimentul la nivelul căreia s-a înregistrat abaterea, pentru luna în care s-au </w:t>
      </w:r>
      <w:proofErr w:type="spellStart"/>
      <w:r w:rsidRPr="006F007C">
        <w:rPr>
          <w:rFonts w:ascii="Times New Roman" w:hAnsi="Times New Roman" w:cs="Times New Roman"/>
          <w:sz w:val="24"/>
          <w:szCs w:val="24"/>
          <w:lang w:val="ro-RO"/>
        </w:rPr>
        <w:t>înregistat</w:t>
      </w:r>
      <w:proofErr w:type="spellEnd"/>
      <w:r w:rsidRPr="006F007C">
        <w:rPr>
          <w:rFonts w:ascii="Times New Roman" w:hAnsi="Times New Roman" w:cs="Times New Roman"/>
          <w:sz w:val="24"/>
          <w:szCs w:val="24"/>
          <w:lang w:val="ro-RO"/>
        </w:rPr>
        <w:t xml:space="preserve"> aceste </w:t>
      </w:r>
      <w:proofErr w:type="spellStart"/>
      <w:r w:rsidRPr="006F007C">
        <w:rPr>
          <w:rFonts w:ascii="Times New Roman" w:hAnsi="Times New Roman" w:cs="Times New Roman"/>
          <w:sz w:val="24"/>
          <w:szCs w:val="24"/>
          <w:lang w:val="ro-RO"/>
        </w:rPr>
        <w:t>situaţii</w:t>
      </w:r>
      <w:proofErr w:type="spellEnd"/>
      <w:r w:rsidRPr="006F007C">
        <w:rPr>
          <w:rFonts w:ascii="Times New Roman" w:hAnsi="Times New Roman" w:cs="Times New Roman"/>
          <w:sz w:val="24"/>
          <w:szCs w:val="24"/>
          <w:lang w:val="ro-RO"/>
        </w:rPr>
        <w:t xml:space="preserve"> și excluderea medicului/medicilor în cazul cărora s-a constatat abaterea din contractul cu casa de asigurări de sănătate pentru o perioadă de 36 luni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după caz, se sesizează Colegiul Medicilor din România în vederea revocării dreptului de liberă practică a medicului/medicilor în cazul cărora s-a constatat abaterea.</w:t>
      </w:r>
    </w:p>
    <w:p w14:paraId="6847C795" w14:textId="77777777" w:rsidR="008A49B6" w:rsidRPr="006F007C" w:rsidRDefault="008A49B6" w:rsidP="008A49B6">
      <w:pPr>
        <w:tabs>
          <w:tab w:val="left" w:pos="567"/>
        </w:tabs>
        <w:spacing w:after="0"/>
        <w:jc w:val="both"/>
        <w:rPr>
          <w:rFonts w:ascii="Times New Roman" w:hAnsi="Times New Roman" w:cs="Times New Roman"/>
          <w:iCs/>
          <w:sz w:val="24"/>
          <w:szCs w:val="24"/>
          <w:lang w:val="ro-RO"/>
        </w:rPr>
      </w:pPr>
      <w:r w:rsidRPr="006F007C">
        <w:rPr>
          <w:rFonts w:ascii="Times New Roman" w:hAnsi="Times New Roman" w:cs="Times New Roman"/>
          <w:sz w:val="24"/>
          <w:szCs w:val="24"/>
          <w:lang w:val="ro-RO"/>
        </w:rPr>
        <w:tab/>
        <w:t xml:space="preserve">(2) În perioada în care medicul este exclus din contractul încheiat de unitatea sanitară spitalicească cu casa de asigurări de sănătate, în condițiile alin. (1), acesta nu poate desfășura activitate la niciun furnizor aflat în relație contractuală cu o casă de asigurări de sănătate. </w:t>
      </w:r>
    </w:p>
    <w:p w14:paraId="24C08CD3" w14:textId="77777777" w:rsidR="008A49B6" w:rsidRPr="006F007C" w:rsidRDefault="008A49B6" w:rsidP="008A49B6">
      <w:pPr>
        <w:tabs>
          <w:tab w:val="left" w:pos="567"/>
        </w:tabs>
        <w:spacing w:after="0"/>
        <w:jc w:val="both"/>
        <w:rPr>
          <w:rFonts w:ascii="Times New Roman" w:hAnsi="Times New Roman" w:cs="Times New Roman"/>
          <w:iCs/>
          <w:sz w:val="24"/>
          <w:szCs w:val="24"/>
          <w:lang w:val="ro-RO"/>
        </w:rPr>
      </w:pPr>
      <w:r w:rsidRPr="006F007C">
        <w:rPr>
          <w:rFonts w:ascii="Times New Roman" w:hAnsi="Times New Roman" w:cs="Times New Roman"/>
          <w:iCs/>
          <w:sz w:val="24"/>
          <w:szCs w:val="24"/>
          <w:lang w:val="ro-RO"/>
        </w:rPr>
        <w:lastRenderedPageBreak/>
        <w:tab/>
        <w:t xml:space="preserve">(3) </w:t>
      </w:r>
      <w:r w:rsidRPr="006F007C">
        <w:rPr>
          <w:rFonts w:ascii="Times New Roman" w:hAnsi="Times New Roman" w:cs="Times New Roman"/>
          <w:sz w:val="24"/>
          <w:szCs w:val="24"/>
          <w:lang w:val="ro-RO"/>
        </w:rPr>
        <w:t xml:space="preserve">În cazul dispunerii sancțiunii de la alin. (1), furnizorul are obligația să suporte contravaloarea serviciilor medicale spitalicești acordate pacienților internați pe </w:t>
      </w:r>
      <w:proofErr w:type="spellStart"/>
      <w:r w:rsidRPr="006F007C">
        <w:rPr>
          <w:rFonts w:ascii="Times New Roman" w:hAnsi="Times New Roman" w:cs="Times New Roman"/>
          <w:iCs/>
          <w:sz w:val="24"/>
          <w:szCs w:val="24"/>
          <w:lang w:val="ro-RO"/>
        </w:rPr>
        <w:t>secţia</w:t>
      </w:r>
      <w:proofErr w:type="spellEnd"/>
      <w:r w:rsidRPr="006F007C">
        <w:rPr>
          <w:rFonts w:ascii="Times New Roman" w:hAnsi="Times New Roman" w:cs="Times New Roman"/>
          <w:iCs/>
          <w:sz w:val="24"/>
          <w:szCs w:val="24"/>
          <w:lang w:val="ro-RO"/>
        </w:rPr>
        <w:t>/compartimentul la nivelul căreia s-a înregistrat abaterea până la finalizarea episodului de boală al acestora.</w:t>
      </w:r>
    </w:p>
    <w:p w14:paraId="09E7517F" w14:textId="77777777" w:rsidR="008A49B6" w:rsidRPr="006F007C" w:rsidRDefault="008A49B6" w:rsidP="008A49B6">
      <w:pPr>
        <w:tabs>
          <w:tab w:val="left" w:pos="567"/>
          <w:tab w:val="left" w:pos="709"/>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 xml:space="preserve">(4) Furnizorii de servicii medicale </w:t>
      </w:r>
      <w:proofErr w:type="spellStart"/>
      <w:r w:rsidRPr="006F007C">
        <w:rPr>
          <w:rFonts w:ascii="Times New Roman" w:hAnsi="Times New Roman" w:cs="Times New Roman"/>
          <w:sz w:val="24"/>
          <w:szCs w:val="24"/>
          <w:lang w:val="ro-RO"/>
        </w:rPr>
        <w:t>spitaliceşti</w:t>
      </w:r>
      <w:proofErr w:type="spellEnd"/>
      <w:r w:rsidRPr="006F007C">
        <w:rPr>
          <w:rFonts w:ascii="Times New Roman" w:hAnsi="Times New Roman" w:cs="Times New Roman"/>
          <w:sz w:val="24"/>
          <w:szCs w:val="24"/>
          <w:lang w:val="ro-RO"/>
        </w:rPr>
        <w:t xml:space="preserve"> au </w:t>
      </w:r>
      <w:proofErr w:type="spellStart"/>
      <w:r w:rsidRPr="006F007C">
        <w:rPr>
          <w:rFonts w:ascii="Times New Roman" w:hAnsi="Times New Roman" w:cs="Times New Roman"/>
          <w:sz w:val="24"/>
          <w:szCs w:val="24"/>
          <w:lang w:val="ro-RO"/>
        </w:rPr>
        <w:t>obligaţia</w:t>
      </w:r>
      <w:proofErr w:type="spellEnd"/>
      <w:r w:rsidRPr="006F007C">
        <w:rPr>
          <w:rFonts w:ascii="Times New Roman" w:hAnsi="Times New Roman" w:cs="Times New Roman"/>
          <w:sz w:val="24"/>
          <w:szCs w:val="24"/>
          <w:lang w:val="ro-RO"/>
        </w:rPr>
        <w:t xml:space="preserve"> de a pune la </w:t>
      </w:r>
      <w:proofErr w:type="spellStart"/>
      <w:r w:rsidRPr="006F007C">
        <w:rPr>
          <w:rFonts w:ascii="Times New Roman" w:hAnsi="Times New Roman" w:cs="Times New Roman"/>
          <w:sz w:val="24"/>
          <w:szCs w:val="24"/>
          <w:lang w:val="ro-RO"/>
        </w:rPr>
        <w:t>dispoziţia</w:t>
      </w:r>
      <w:proofErr w:type="spellEnd"/>
      <w:r w:rsidRPr="006F007C">
        <w:rPr>
          <w:rFonts w:ascii="Times New Roman" w:hAnsi="Times New Roman" w:cs="Times New Roman"/>
          <w:sz w:val="24"/>
          <w:szCs w:val="24"/>
          <w:lang w:val="ro-RO"/>
        </w:rPr>
        <w:t xml:space="preserve"> organelor de control ale Casei </w:t>
      </w:r>
      <w:proofErr w:type="spellStart"/>
      <w:r w:rsidRPr="006F007C">
        <w:rPr>
          <w:rFonts w:ascii="Times New Roman" w:hAnsi="Times New Roman" w:cs="Times New Roman"/>
          <w:sz w:val="24"/>
          <w:szCs w:val="24"/>
          <w:lang w:val="ro-RO"/>
        </w:rPr>
        <w:t>Naţionale</w:t>
      </w:r>
      <w:proofErr w:type="spellEnd"/>
      <w:r w:rsidRPr="006F007C">
        <w:rPr>
          <w:rFonts w:ascii="Times New Roman" w:hAnsi="Times New Roman" w:cs="Times New Roman"/>
          <w:sz w:val="24"/>
          <w:szCs w:val="24"/>
          <w:lang w:val="ro-RO"/>
        </w:rPr>
        <w:t xml:space="preserve"> de Asigurări de Sănătate sau ale caselor de asigurări de sănătate documentele justificative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actele de </w:t>
      </w:r>
      <w:proofErr w:type="spellStart"/>
      <w:r w:rsidRPr="006F007C">
        <w:rPr>
          <w:rFonts w:ascii="Times New Roman" w:hAnsi="Times New Roman" w:cs="Times New Roman"/>
          <w:sz w:val="24"/>
          <w:szCs w:val="24"/>
          <w:lang w:val="ro-RO"/>
        </w:rPr>
        <w:t>evidenţă</w:t>
      </w:r>
      <w:proofErr w:type="spellEnd"/>
      <w:r w:rsidRPr="006F007C">
        <w:rPr>
          <w:rFonts w:ascii="Times New Roman" w:hAnsi="Times New Roman" w:cs="Times New Roman"/>
          <w:sz w:val="24"/>
          <w:szCs w:val="24"/>
          <w:lang w:val="ro-RO"/>
        </w:rPr>
        <w:t xml:space="preserve"> financiar-contabilă privind sumele decontate din Fondul </w:t>
      </w:r>
      <w:proofErr w:type="spellStart"/>
      <w:r w:rsidRPr="006F007C">
        <w:rPr>
          <w:rFonts w:ascii="Times New Roman" w:hAnsi="Times New Roman" w:cs="Times New Roman"/>
          <w:sz w:val="24"/>
          <w:szCs w:val="24"/>
          <w:lang w:val="ro-RO"/>
        </w:rPr>
        <w:t>naţional</w:t>
      </w:r>
      <w:proofErr w:type="spellEnd"/>
      <w:r w:rsidRPr="006F007C">
        <w:rPr>
          <w:rFonts w:ascii="Times New Roman" w:hAnsi="Times New Roman" w:cs="Times New Roman"/>
          <w:sz w:val="24"/>
          <w:szCs w:val="24"/>
          <w:lang w:val="ro-RO"/>
        </w:rPr>
        <w:t xml:space="preserve"> de asigurări sociale de sănătate, precum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documentele justificative din care să rezulte </w:t>
      </w:r>
      <w:proofErr w:type="spellStart"/>
      <w:r w:rsidRPr="006F007C">
        <w:rPr>
          <w:rFonts w:ascii="Times New Roman" w:hAnsi="Times New Roman" w:cs="Times New Roman"/>
          <w:sz w:val="24"/>
          <w:szCs w:val="24"/>
          <w:lang w:val="ro-RO"/>
        </w:rPr>
        <w:t>corelaţia</w:t>
      </w:r>
      <w:proofErr w:type="spellEnd"/>
      <w:r w:rsidRPr="006F007C">
        <w:rPr>
          <w:rFonts w:ascii="Times New Roman" w:hAnsi="Times New Roman" w:cs="Times New Roman"/>
          <w:sz w:val="24"/>
          <w:szCs w:val="24"/>
          <w:lang w:val="ro-RO"/>
        </w:rPr>
        <w:t xml:space="preserve"> între tipul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cantitatea de medicamente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reactivii </w:t>
      </w:r>
      <w:proofErr w:type="spellStart"/>
      <w:r w:rsidRPr="006F007C">
        <w:rPr>
          <w:rFonts w:ascii="Times New Roman" w:hAnsi="Times New Roman" w:cs="Times New Roman"/>
          <w:sz w:val="24"/>
          <w:szCs w:val="24"/>
          <w:lang w:val="ro-RO"/>
        </w:rPr>
        <w:t>achiziţionaţi</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toate tratamentele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analizele efectuate pe perioada controlată, atât a celor care se regăsesc în contractul încheiat cu casa de asigurări de sănătate, cât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în afara </w:t>
      </w:r>
      <w:proofErr w:type="spellStart"/>
      <w:r w:rsidRPr="006F007C">
        <w:rPr>
          <w:rFonts w:ascii="Times New Roman" w:hAnsi="Times New Roman" w:cs="Times New Roman"/>
          <w:sz w:val="24"/>
          <w:szCs w:val="24"/>
          <w:lang w:val="ro-RO"/>
        </w:rPr>
        <w:t>relaţiei</w:t>
      </w:r>
      <w:proofErr w:type="spellEnd"/>
      <w:r w:rsidRPr="006F007C">
        <w:rPr>
          <w:rFonts w:ascii="Times New Roman" w:hAnsi="Times New Roman" w:cs="Times New Roman"/>
          <w:sz w:val="24"/>
          <w:szCs w:val="24"/>
          <w:lang w:val="ro-RO"/>
        </w:rPr>
        <w:t xml:space="preserve"> contractuale.</w:t>
      </w:r>
    </w:p>
    <w:p w14:paraId="0A2E3C9F" w14:textId="77777777" w:rsidR="008A49B6" w:rsidRPr="006F007C" w:rsidRDefault="008A49B6" w:rsidP="008A49B6">
      <w:pPr>
        <w:tabs>
          <w:tab w:val="left" w:pos="567"/>
          <w:tab w:val="left" w:pos="993"/>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(5)</w:t>
      </w:r>
      <w:r w:rsidRPr="006F007C">
        <w:rPr>
          <w:rFonts w:ascii="Times New Roman" w:hAnsi="Times New Roman" w:cs="Times New Roman"/>
          <w:sz w:val="24"/>
          <w:szCs w:val="24"/>
          <w:lang w:val="ro-RO"/>
        </w:rPr>
        <w:tab/>
        <w:t xml:space="preserve">Prin derogare de la prevederile art. 313 alin. (1) lit. b) din Legea nr. 95/2006 privind reforma în domeniul sănătății, republicată, cu modificările și completările ulterioare, refuzul furnizorului de servicii medicale spitalicești de a pune la </w:t>
      </w:r>
      <w:proofErr w:type="spellStart"/>
      <w:r w:rsidRPr="006F007C">
        <w:rPr>
          <w:rFonts w:ascii="Times New Roman" w:hAnsi="Times New Roman" w:cs="Times New Roman"/>
          <w:sz w:val="24"/>
          <w:szCs w:val="24"/>
          <w:lang w:val="ro-RO"/>
        </w:rPr>
        <w:t>dispoziţia</w:t>
      </w:r>
      <w:proofErr w:type="spellEnd"/>
      <w:r w:rsidRPr="006F007C">
        <w:rPr>
          <w:rFonts w:ascii="Times New Roman" w:hAnsi="Times New Roman" w:cs="Times New Roman"/>
          <w:sz w:val="24"/>
          <w:szCs w:val="24"/>
          <w:lang w:val="ro-RO"/>
        </w:rPr>
        <w:t xml:space="preserve"> organelor de control documentele prevăzute la alin. (4) se </w:t>
      </w:r>
      <w:proofErr w:type="spellStart"/>
      <w:r w:rsidRPr="006F007C">
        <w:rPr>
          <w:rFonts w:ascii="Times New Roman" w:hAnsi="Times New Roman" w:cs="Times New Roman"/>
          <w:sz w:val="24"/>
          <w:szCs w:val="24"/>
          <w:lang w:val="ro-RO"/>
        </w:rPr>
        <w:t>sancţionează</w:t>
      </w:r>
      <w:proofErr w:type="spellEnd"/>
      <w:r w:rsidRPr="006F007C">
        <w:rPr>
          <w:rFonts w:ascii="Times New Roman" w:hAnsi="Times New Roman" w:cs="Times New Roman"/>
          <w:sz w:val="24"/>
          <w:szCs w:val="24"/>
          <w:lang w:val="ro-RO"/>
        </w:rPr>
        <w:t xml:space="preserve"> prin aplicarea unui procent de 20% din valoarea de contract pentru </w:t>
      </w:r>
      <w:proofErr w:type="spellStart"/>
      <w:r w:rsidRPr="006F007C">
        <w:rPr>
          <w:rFonts w:ascii="Times New Roman" w:hAnsi="Times New Roman" w:cs="Times New Roman"/>
          <w:sz w:val="24"/>
          <w:szCs w:val="24"/>
          <w:lang w:val="ro-RO"/>
        </w:rPr>
        <w:t>asistenţa</w:t>
      </w:r>
      <w:proofErr w:type="spellEnd"/>
      <w:r w:rsidRPr="006F007C">
        <w:rPr>
          <w:rFonts w:ascii="Times New Roman" w:hAnsi="Times New Roman" w:cs="Times New Roman"/>
          <w:sz w:val="24"/>
          <w:szCs w:val="24"/>
          <w:lang w:val="ro-RO"/>
        </w:rPr>
        <w:t xml:space="preserve"> medicală spitalicească aferentă perioadei controlate.</w:t>
      </w:r>
    </w:p>
    <w:p w14:paraId="2AD85E2E"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t xml:space="preserve">(6) În </w:t>
      </w:r>
      <w:proofErr w:type="spellStart"/>
      <w:r w:rsidRPr="006F007C">
        <w:rPr>
          <w:rFonts w:ascii="Times New Roman" w:hAnsi="Times New Roman" w:cs="Times New Roman"/>
          <w:sz w:val="24"/>
          <w:szCs w:val="24"/>
          <w:lang w:val="ro-RO"/>
        </w:rPr>
        <w:t>situaţia</w:t>
      </w:r>
      <w:proofErr w:type="spellEnd"/>
      <w:r w:rsidRPr="006F007C">
        <w:rPr>
          <w:rFonts w:ascii="Times New Roman" w:hAnsi="Times New Roman" w:cs="Times New Roman"/>
          <w:sz w:val="24"/>
          <w:szCs w:val="24"/>
          <w:lang w:val="ro-RO"/>
        </w:rPr>
        <w:t xml:space="preserve"> în care organele de control sesizează </w:t>
      </w:r>
      <w:proofErr w:type="spellStart"/>
      <w:r w:rsidRPr="006F007C">
        <w:rPr>
          <w:rFonts w:ascii="Times New Roman" w:hAnsi="Times New Roman" w:cs="Times New Roman"/>
          <w:sz w:val="24"/>
          <w:szCs w:val="24"/>
          <w:lang w:val="ro-RO"/>
        </w:rPr>
        <w:t>neconcordanţe</w:t>
      </w:r>
      <w:proofErr w:type="spellEnd"/>
      <w:r w:rsidRPr="006F007C">
        <w:rPr>
          <w:rFonts w:ascii="Times New Roman" w:hAnsi="Times New Roman" w:cs="Times New Roman"/>
          <w:sz w:val="24"/>
          <w:szCs w:val="24"/>
          <w:lang w:val="ro-RO"/>
        </w:rPr>
        <w:t xml:space="preserve"> între medicamentele achiziționate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tratamentele acordate, între numărul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tipul </w:t>
      </w:r>
      <w:proofErr w:type="spellStart"/>
      <w:r w:rsidRPr="006F007C">
        <w:rPr>
          <w:rFonts w:ascii="Times New Roman" w:hAnsi="Times New Roman" w:cs="Times New Roman"/>
          <w:sz w:val="24"/>
          <w:szCs w:val="24"/>
          <w:lang w:val="ro-RO"/>
        </w:rPr>
        <w:t>investigaţiilor</w:t>
      </w:r>
      <w:proofErr w:type="spellEnd"/>
      <w:r w:rsidRPr="006F007C">
        <w:rPr>
          <w:rFonts w:ascii="Times New Roman" w:hAnsi="Times New Roman" w:cs="Times New Roman"/>
          <w:sz w:val="24"/>
          <w:szCs w:val="24"/>
          <w:lang w:val="ro-RO"/>
        </w:rPr>
        <w:t xml:space="preserve"> medicale paraclinice efectuate în perioada verificată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cantitatea de reactivi-consumabile </w:t>
      </w:r>
      <w:proofErr w:type="spellStart"/>
      <w:r w:rsidRPr="006F007C">
        <w:rPr>
          <w:rFonts w:ascii="Times New Roman" w:hAnsi="Times New Roman" w:cs="Times New Roman"/>
          <w:sz w:val="24"/>
          <w:szCs w:val="24"/>
          <w:lang w:val="ro-RO"/>
        </w:rPr>
        <w:t>achiziţionate</w:t>
      </w:r>
      <w:proofErr w:type="spellEnd"/>
      <w:r w:rsidRPr="006F007C">
        <w:rPr>
          <w:rFonts w:ascii="Times New Roman" w:hAnsi="Times New Roman" w:cs="Times New Roman"/>
          <w:sz w:val="24"/>
          <w:szCs w:val="24"/>
          <w:lang w:val="ro-RO"/>
        </w:rPr>
        <w:t xml:space="preserve"> conform facturilor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utilizate în efectuarea </w:t>
      </w:r>
      <w:proofErr w:type="spellStart"/>
      <w:r w:rsidRPr="006F007C">
        <w:rPr>
          <w:rFonts w:ascii="Times New Roman" w:hAnsi="Times New Roman" w:cs="Times New Roman"/>
          <w:sz w:val="24"/>
          <w:szCs w:val="24"/>
          <w:lang w:val="ro-RO"/>
        </w:rPr>
        <w:t>investigaţiilor</w:t>
      </w:r>
      <w:proofErr w:type="spellEnd"/>
      <w:r w:rsidRPr="006F007C">
        <w:rPr>
          <w:rFonts w:ascii="Times New Roman" w:hAnsi="Times New Roman" w:cs="Times New Roman"/>
          <w:sz w:val="24"/>
          <w:szCs w:val="24"/>
          <w:lang w:val="ro-RO"/>
        </w:rPr>
        <w:t xml:space="preserve"> medicale paraclinice, se vor sesiza </w:t>
      </w:r>
      <w:proofErr w:type="spellStart"/>
      <w:r w:rsidRPr="006F007C">
        <w:rPr>
          <w:rFonts w:ascii="Times New Roman" w:hAnsi="Times New Roman" w:cs="Times New Roman"/>
          <w:sz w:val="24"/>
          <w:szCs w:val="24"/>
          <w:lang w:val="ro-RO"/>
        </w:rPr>
        <w:t>instituţiile</w:t>
      </w:r>
      <w:proofErr w:type="spellEnd"/>
      <w:r w:rsidRPr="006F007C">
        <w:rPr>
          <w:rFonts w:ascii="Times New Roman" w:hAnsi="Times New Roman" w:cs="Times New Roman"/>
          <w:sz w:val="24"/>
          <w:szCs w:val="24"/>
          <w:lang w:val="ro-RO"/>
        </w:rPr>
        <w:t xml:space="preserve"> abilitate de lege.”</w:t>
      </w:r>
    </w:p>
    <w:p w14:paraId="49A1C9F3" w14:textId="77777777" w:rsidR="008A49B6" w:rsidRPr="006F007C" w:rsidRDefault="008A49B6" w:rsidP="008A49B6">
      <w:pPr>
        <w:tabs>
          <w:tab w:val="left" w:pos="993"/>
        </w:tabs>
        <w:spacing w:after="0"/>
        <w:jc w:val="both"/>
        <w:rPr>
          <w:rFonts w:ascii="Times New Roman" w:hAnsi="Times New Roman" w:cs="Times New Roman"/>
          <w:sz w:val="24"/>
          <w:szCs w:val="24"/>
          <w:lang w:val="ro-RO"/>
        </w:rPr>
      </w:pPr>
    </w:p>
    <w:p w14:paraId="5ECD54CE"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ab/>
        <w:t xml:space="preserve">Art. VIII. – </w:t>
      </w:r>
      <w:r w:rsidRPr="006F007C">
        <w:rPr>
          <w:rFonts w:ascii="Times New Roman" w:hAnsi="Times New Roman" w:cs="Times New Roman"/>
          <w:sz w:val="24"/>
          <w:szCs w:val="24"/>
          <w:lang w:val="ro-RO"/>
        </w:rPr>
        <w:t xml:space="preserve">Începând cu 1 octombrie 2025, sintagma „suma orientativă/medic specialist/lună” referitoare la asistența medicală dentară se va înlocui cu sintagma „suma garantată/medic specialist/lună” în Legea nr. 141/2025 privind unele măsuri fiscal-bugetare, publicată în Monitorul Oficial al României, Partea I, nr. 699 din 25 iulie 2025, </w:t>
      </w:r>
      <w:proofErr w:type="spellStart"/>
      <w:r w:rsidRPr="006F007C">
        <w:rPr>
          <w:rFonts w:ascii="Times New Roman" w:hAnsi="Times New Roman" w:cs="Times New Roman"/>
          <w:sz w:val="24"/>
          <w:szCs w:val="24"/>
          <w:lang w:val="ro-RO"/>
        </w:rPr>
        <w:t>Ordonanţa</w:t>
      </w:r>
      <w:proofErr w:type="spellEnd"/>
      <w:r w:rsidRPr="006F007C">
        <w:rPr>
          <w:rFonts w:ascii="Times New Roman" w:hAnsi="Times New Roman" w:cs="Times New Roman"/>
          <w:sz w:val="24"/>
          <w:szCs w:val="24"/>
          <w:lang w:val="ro-RO"/>
        </w:rPr>
        <w:t xml:space="preserve"> de </w:t>
      </w:r>
      <w:proofErr w:type="spellStart"/>
      <w:r w:rsidRPr="006F007C">
        <w:rPr>
          <w:rFonts w:ascii="Times New Roman" w:hAnsi="Times New Roman" w:cs="Times New Roman"/>
          <w:sz w:val="24"/>
          <w:szCs w:val="24"/>
          <w:lang w:val="ro-RO"/>
        </w:rPr>
        <w:t>Urgenţă</w:t>
      </w:r>
      <w:proofErr w:type="spellEnd"/>
      <w:r w:rsidRPr="006F007C">
        <w:rPr>
          <w:rFonts w:ascii="Times New Roman" w:hAnsi="Times New Roman" w:cs="Times New Roman"/>
          <w:sz w:val="24"/>
          <w:szCs w:val="24"/>
          <w:lang w:val="ro-RO"/>
        </w:rPr>
        <w:t xml:space="preserve"> a Guvernului nr. 156/2024 privind unele măsuri fiscal-bugetare în domeniul cheltuielilor publice pentru fundamentarea bugetului general consolidat pe anul 2025, pentru modificarea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completarea unor acte normative, precum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pentru prorogarea unor termene, publicată în Monitorul Oficial al României, Partea I, nr. 1334 din 31 decembrie 2024, în Hotărârea Guvernului nr. 521/2023 pentru aprobarea pachetelor de servicii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 Contractului-cadru care reglementează </w:t>
      </w:r>
      <w:proofErr w:type="spellStart"/>
      <w:r w:rsidRPr="006F007C">
        <w:rPr>
          <w:rFonts w:ascii="Times New Roman" w:hAnsi="Times New Roman" w:cs="Times New Roman"/>
          <w:sz w:val="24"/>
          <w:szCs w:val="24"/>
          <w:lang w:val="ro-RO"/>
        </w:rPr>
        <w:t>condiţiile</w:t>
      </w:r>
      <w:proofErr w:type="spellEnd"/>
      <w:r w:rsidRPr="006F007C">
        <w:rPr>
          <w:rFonts w:ascii="Times New Roman" w:hAnsi="Times New Roman" w:cs="Times New Roman"/>
          <w:sz w:val="24"/>
          <w:szCs w:val="24"/>
          <w:lang w:val="ro-RO"/>
        </w:rPr>
        <w:t xml:space="preserve"> acordării </w:t>
      </w:r>
      <w:proofErr w:type="spellStart"/>
      <w:r w:rsidRPr="006F007C">
        <w:rPr>
          <w:rFonts w:ascii="Times New Roman" w:hAnsi="Times New Roman" w:cs="Times New Roman"/>
          <w:sz w:val="24"/>
          <w:szCs w:val="24"/>
          <w:lang w:val="ro-RO"/>
        </w:rPr>
        <w:t>asistenţei</w:t>
      </w:r>
      <w:proofErr w:type="spellEnd"/>
      <w:r w:rsidRPr="006F007C">
        <w:rPr>
          <w:rFonts w:ascii="Times New Roman" w:hAnsi="Times New Roman" w:cs="Times New Roman"/>
          <w:sz w:val="24"/>
          <w:szCs w:val="24"/>
          <w:lang w:val="ro-RO"/>
        </w:rPr>
        <w:t xml:space="preserve"> medicale, a medicamentelor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 dispozitivelor medicale, în cadrul sistemului de asigurări sociale de sănătate, publicată în Monitorul Oficial al României, Partea I, nr. 466 și 466 bis din 26 mai 2023 și în Normele metodologice de aplicare a Hotărârii Guvernului nr. 521/2023 pentru aprobarea pachetelor de servicii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 Contractului-cadru care reglementează </w:t>
      </w:r>
      <w:proofErr w:type="spellStart"/>
      <w:r w:rsidRPr="006F007C">
        <w:rPr>
          <w:rFonts w:ascii="Times New Roman" w:hAnsi="Times New Roman" w:cs="Times New Roman"/>
          <w:sz w:val="24"/>
          <w:szCs w:val="24"/>
          <w:lang w:val="ro-RO"/>
        </w:rPr>
        <w:t>condiţiile</w:t>
      </w:r>
      <w:proofErr w:type="spellEnd"/>
      <w:r w:rsidRPr="006F007C">
        <w:rPr>
          <w:rFonts w:ascii="Times New Roman" w:hAnsi="Times New Roman" w:cs="Times New Roman"/>
          <w:sz w:val="24"/>
          <w:szCs w:val="24"/>
          <w:lang w:val="ro-RO"/>
        </w:rPr>
        <w:t xml:space="preserve"> acordării </w:t>
      </w:r>
      <w:proofErr w:type="spellStart"/>
      <w:r w:rsidRPr="006F007C">
        <w:rPr>
          <w:rFonts w:ascii="Times New Roman" w:hAnsi="Times New Roman" w:cs="Times New Roman"/>
          <w:sz w:val="24"/>
          <w:szCs w:val="24"/>
          <w:lang w:val="ro-RO"/>
        </w:rPr>
        <w:t>asistenţei</w:t>
      </w:r>
      <w:proofErr w:type="spellEnd"/>
      <w:r w:rsidRPr="006F007C">
        <w:rPr>
          <w:rFonts w:ascii="Times New Roman" w:hAnsi="Times New Roman" w:cs="Times New Roman"/>
          <w:sz w:val="24"/>
          <w:szCs w:val="24"/>
          <w:lang w:val="ro-RO"/>
        </w:rPr>
        <w:t xml:space="preserve"> medicale, a medicamentelor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 dispozitivelor medicale, în cadrul sistemului de asigurări sociale de sănătate, aprobate prin Ordinul ministrului </w:t>
      </w:r>
      <w:proofErr w:type="spellStart"/>
      <w:r w:rsidRPr="006F007C">
        <w:rPr>
          <w:rFonts w:ascii="Times New Roman" w:hAnsi="Times New Roman" w:cs="Times New Roman"/>
          <w:sz w:val="24"/>
          <w:szCs w:val="24"/>
          <w:lang w:val="ro-RO"/>
        </w:rPr>
        <w:t>sănătăţii</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şi</w:t>
      </w:r>
      <w:proofErr w:type="spellEnd"/>
      <w:r w:rsidRPr="006F007C">
        <w:rPr>
          <w:rFonts w:ascii="Times New Roman" w:hAnsi="Times New Roman" w:cs="Times New Roman"/>
          <w:sz w:val="24"/>
          <w:szCs w:val="24"/>
          <w:lang w:val="ro-RO"/>
        </w:rPr>
        <w:t xml:space="preserve"> al </w:t>
      </w:r>
      <w:proofErr w:type="spellStart"/>
      <w:r w:rsidRPr="006F007C">
        <w:rPr>
          <w:rFonts w:ascii="Times New Roman" w:hAnsi="Times New Roman" w:cs="Times New Roman"/>
          <w:sz w:val="24"/>
          <w:szCs w:val="24"/>
          <w:lang w:val="ro-RO"/>
        </w:rPr>
        <w:t>preşedintelui</w:t>
      </w:r>
      <w:proofErr w:type="spellEnd"/>
      <w:r w:rsidRPr="006F007C">
        <w:rPr>
          <w:rFonts w:ascii="Times New Roman" w:hAnsi="Times New Roman" w:cs="Times New Roman"/>
          <w:sz w:val="24"/>
          <w:szCs w:val="24"/>
          <w:lang w:val="ro-RO"/>
        </w:rPr>
        <w:t xml:space="preserve"> Casei </w:t>
      </w:r>
      <w:proofErr w:type="spellStart"/>
      <w:r w:rsidRPr="006F007C">
        <w:rPr>
          <w:rFonts w:ascii="Times New Roman" w:hAnsi="Times New Roman" w:cs="Times New Roman"/>
          <w:sz w:val="24"/>
          <w:szCs w:val="24"/>
          <w:lang w:val="ro-RO"/>
        </w:rPr>
        <w:t>Naţionale</w:t>
      </w:r>
      <w:proofErr w:type="spellEnd"/>
      <w:r w:rsidRPr="006F007C">
        <w:rPr>
          <w:rFonts w:ascii="Times New Roman" w:hAnsi="Times New Roman" w:cs="Times New Roman"/>
          <w:sz w:val="24"/>
          <w:szCs w:val="24"/>
          <w:lang w:val="ro-RO"/>
        </w:rPr>
        <w:t xml:space="preserve"> de Asigurări de Sănătate nr. 1857/441/2023, publicat în Monitorul Oficial al României, Partea I, nr. 484 și 484 bis din 31 mai 2023.</w:t>
      </w:r>
    </w:p>
    <w:p w14:paraId="063B4166" w14:textId="77777777" w:rsidR="008A49B6" w:rsidRPr="006F007C" w:rsidRDefault="008A49B6" w:rsidP="008A49B6">
      <w:pPr>
        <w:tabs>
          <w:tab w:val="left" w:pos="567"/>
        </w:tabs>
        <w:spacing w:after="0"/>
        <w:jc w:val="both"/>
        <w:rPr>
          <w:rFonts w:ascii="Times New Roman" w:hAnsi="Times New Roman" w:cs="Times New Roman"/>
          <w:b/>
          <w:sz w:val="24"/>
          <w:szCs w:val="24"/>
          <w:lang w:val="ro-RO"/>
        </w:rPr>
      </w:pPr>
    </w:p>
    <w:p w14:paraId="2A48A260" w14:textId="77777777" w:rsidR="008A49B6" w:rsidRPr="006F007C" w:rsidRDefault="008A49B6" w:rsidP="008A49B6">
      <w:pPr>
        <w:autoSpaceDE w:val="0"/>
        <w:autoSpaceDN w:val="0"/>
        <w:adjustRightInd w:val="0"/>
        <w:spacing w:after="0"/>
        <w:ind w:firstLine="708"/>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Art. IX.  La articolul XXXII din Legea nr. 141/2025 privind unele măsuri fiscal-bugetare, publicată în Monitorul Oficial al României, Partea I, nr. 699 din 25 iulie 2025, după alineatul (1) se introduce un nou alineat, alin. (1</w:t>
      </w:r>
      <w:r w:rsidRPr="006F007C">
        <w:rPr>
          <w:rFonts w:ascii="Times New Roman" w:hAnsi="Times New Roman" w:cs="Times New Roman"/>
          <w:b/>
          <w:sz w:val="24"/>
          <w:szCs w:val="24"/>
          <w:vertAlign w:val="superscript"/>
          <w:lang w:val="ro-RO"/>
        </w:rPr>
        <w:t>1</w:t>
      </w:r>
      <w:r w:rsidRPr="006F007C">
        <w:rPr>
          <w:rFonts w:ascii="Times New Roman" w:hAnsi="Times New Roman" w:cs="Times New Roman"/>
          <w:b/>
          <w:sz w:val="24"/>
          <w:szCs w:val="24"/>
          <w:lang w:val="ro-RO"/>
        </w:rPr>
        <w:t>), cu următorul cuprins:</w:t>
      </w:r>
    </w:p>
    <w:p w14:paraId="3F89F8D1"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 xml:space="preserve"> </w:t>
      </w:r>
      <w:r w:rsidRPr="006F007C">
        <w:rPr>
          <w:rFonts w:ascii="Times New Roman" w:hAnsi="Times New Roman" w:cs="Times New Roman"/>
          <w:sz w:val="24"/>
          <w:szCs w:val="24"/>
          <w:lang w:val="ro-RO"/>
        </w:rPr>
        <w:t>„(1</w:t>
      </w:r>
      <w:r w:rsidRPr="006F007C">
        <w:rPr>
          <w:rFonts w:ascii="Times New Roman" w:hAnsi="Times New Roman" w:cs="Times New Roman"/>
          <w:sz w:val="24"/>
          <w:szCs w:val="24"/>
          <w:vertAlign w:val="superscript"/>
          <w:lang w:val="ro-RO"/>
        </w:rPr>
        <w:t>1</w:t>
      </w:r>
      <w:r w:rsidRPr="006F007C">
        <w:rPr>
          <w:rFonts w:ascii="Times New Roman" w:hAnsi="Times New Roman" w:cs="Times New Roman"/>
          <w:sz w:val="24"/>
          <w:szCs w:val="24"/>
          <w:lang w:val="ro-RO"/>
        </w:rPr>
        <w:t xml:space="preserve">) Prin excepție de la alin. (1), începând cu 1 ianuarie 2026, valoarea garantată a punctului pe serviciu medical în </w:t>
      </w:r>
      <w:proofErr w:type="spellStart"/>
      <w:r w:rsidRPr="006F007C">
        <w:rPr>
          <w:rFonts w:ascii="Times New Roman" w:hAnsi="Times New Roman" w:cs="Times New Roman"/>
          <w:sz w:val="24"/>
          <w:szCs w:val="24"/>
          <w:lang w:val="ro-RO"/>
        </w:rPr>
        <w:t>asistenţa</w:t>
      </w:r>
      <w:proofErr w:type="spellEnd"/>
      <w:r w:rsidRPr="006F007C">
        <w:rPr>
          <w:rFonts w:ascii="Times New Roman" w:hAnsi="Times New Roman" w:cs="Times New Roman"/>
          <w:sz w:val="24"/>
          <w:szCs w:val="24"/>
          <w:lang w:val="ro-RO"/>
        </w:rPr>
        <w:t xml:space="preserve"> medicală ambulatorie de specialitate pentru </w:t>
      </w:r>
      <w:proofErr w:type="spellStart"/>
      <w:r w:rsidRPr="006F007C">
        <w:rPr>
          <w:rFonts w:ascii="Times New Roman" w:hAnsi="Times New Roman" w:cs="Times New Roman"/>
          <w:sz w:val="24"/>
          <w:szCs w:val="24"/>
          <w:lang w:val="ro-RO"/>
        </w:rPr>
        <w:t>specialităţile</w:t>
      </w:r>
      <w:proofErr w:type="spellEnd"/>
      <w:r w:rsidRPr="006F007C">
        <w:rPr>
          <w:rFonts w:ascii="Times New Roman" w:hAnsi="Times New Roman" w:cs="Times New Roman"/>
          <w:sz w:val="24"/>
          <w:szCs w:val="24"/>
          <w:lang w:val="ro-RO"/>
        </w:rPr>
        <w:t xml:space="preserve"> clinice este de 8 lei.”</w:t>
      </w:r>
    </w:p>
    <w:p w14:paraId="2B1B4FC1"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p>
    <w:p w14:paraId="51CF732F" w14:textId="77777777" w:rsidR="008A49B6" w:rsidRPr="006F007C" w:rsidRDefault="008A49B6" w:rsidP="008A49B6">
      <w:pPr>
        <w:tabs>
          <w:tab w:val="left" w:pos="567"/>
        </w:tabs>
        <w:spacing w:after="0"/>
        <w:jc w:val="both"/>
        <w:rPr>
          <w:rFonts w:ascii="Times New Roman" w:hAnsi="Times New Roman" w:cs="Times New Roman"/>
          <w:b/>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b/>
          <w:bCs/>
          <w:sz w:val="24"/>
          <w:szCs w:val="24"/>
          <w:lang w:val="ro-RO"/>
        </w:rPr>
        <w:t xml:space="preserve">Art. X. </w:t>
      </w:r>
      <w:r w:rsidRPr="006F007C">
        <w:rPr>
          <w:rFonts w:ascii="Times New Roman" w:hAnsi="Times New Roman" w:cs="Times New Roman"/>
          <w:b/>
          <w:sz w:val="24"/>
          <w:szCs w:val="24"/>
          <w:lang w:val="ro-RO"/>
        </w:rPr>
        <w:t xml:space="preserve">După articolul 18 din Ordonanța de Urgență a Guvernului nr. 77/2011 privind stabilirea unor </w:t>
      </w:r>
      <w:proofErr w:type="spellStart"/>
      <w:r w:rsidRPr="006F007C">
        <w:rPr>
          <w:rFonts w:ascii="Times New Roman" w:hAnsi="Times New Roman" w:cs="Times New Roman"/>
          <w:b/>
          <w:sz w:val="24"/>
          <w:szCs w:val="24"/>
          <w:lang w:val="ro-RO"/>
        </w:rPr>
        <w:t>contribuţii</w:t>
      </w:r>
      <w:proofErr w:type="spellEnd"/>
      <w:r w:rsidRPr="006F007C">
        <w:rPr>
          <w:rFonts w:ascii="Times New Roman" w:hAnsi="Times New Roman" w:cs="Times New Roman"/>
          <w:b/>
          <w:sz w:val="24"/>
          <w:szCs w:val="24"/>
          <w:lang w:val="ro-RO"/>
        </w:rPr>
        <w:t xml:space="preserve"> pentru </w:t>
      </w:r>
      <w:proofErr w:type="spellStart"/>
      <w:r w:rsidRPr="006F007C">
        <w:rPr>
          <w:rFonts w:ascii="Times New Roman" w:hAnsi="Times New Roman" w:cs="Times New Roman"/>
          <w:b/>
          <w:sz w:val="24"/>
          <w:szCs w:val="24"/>
          <w:lang w:val="ro-RO"/>
        </w:rPr>
        <w:t>finanţarea</w:t>
      </w:r>
      <w:proofErr w:type="spellEnd"/>
      <w:r w:rsidRPr="006F007C">
        <w:rPr>
          <w:rFonts w:ascii="Times New Roman" w:hAnsi="Times New Roman" w:cs="Times New Roman"/>
          <w:b/>
          <w:sz w:val="24"/>
          <w:szCs w:val="24"/>
          <w:lang w:val="ro-RO"/>
        </w:rPr>
        <w:t xml:space="preserve"> unor cheltuieli în domeniul </w:t>
      </w:r>
      <w:proofErr w:type="spellStart"/>
      <w:r w:rsidRPr="006F007C">
        <w:rPr>
          <w:rFonts w:ascii="Times New Roman" w:hAnsi="Times New Roman" w:cs="Times New Roman"/>
          <w:b/>
          <w:sz w:val="24"/>
          <w:szCs w:val="24"/>
          <w:lang w:val="ro-RO"/>
        </w:rPr>
        <w:t>sănătăţii</w:t>
      </w:r>
      <w:proofErr w:type="spellEnd"/>
      <w:r w:rsidRPr="006F007C">
        <w:rPr>
          <w:rFonts w:ascii="Times New Roman" w:hAnsi="Times New Roman" w:cs="Times New Roman"/>
          <w:b/>
          <w:sz w:val="24"/>
          <w:szCs w:val="24"/>
          <w:lang w:val="ro-RO"/>
        </w:rPr>
        <w:t xml:space="preserve">, publicată în Monitorul Oficial al României, Partea I, nr. 680 din 26 septembrie 2011, cu modificările </w:t>
      </w:r>
      <w:proofErr w:type="spellStart"/>
      <w:r w:rsidRPr="006F007C">
        <w:rPr>
          <w:rFonts w:ascii="Times New Roman" w:hAnsi="Times New Roman" w:cs="Times New Roman"/>
          <w:b/>
          <w:sz w:val="24"/>
          <w:szCs w:val="24"/>
          <w:lang w:val="ro-RO"/>
        </w:rPr>
        <w:t>şi</w:t>
      </w:r>
      <w:proofErr w:type="spellEnd"/>
      <w:r w:rsidRPr="006F007C">
        <w:rPr>
          <w:rFonts w:ascii="Times New Roman" w:hAnsi="Times New Roman" w:cs="Times New Roman"/>
          <w:b/>
          <w:sz w:val="24"/>
          <w:szCs w:val="24"/>
          <w:lang w:val="ro-RO"/>
        </w:rPr>
        <w:t xml:space="preserve"> </w:t>
      </w:r>
      <w:proofErr w:type="spellStart"/>
      <w:r w:rsidRPr="006F007C">
        <w:rPr>
          <w:rFonts w:ascii="Times New Roman" w:hAnsi="Times New Roman" w:cs="Times New Roman"/>
          <w:b/>
          <w:sz w:val="24"/>
          <w:szCs w:val="24"/>
          <w:lang w:val="ro-RO"/>
        </w:rPr>
        <w:t>competările</w:t>
      </w:r>
      <w:proofErr w:type="spellEnd"/>
      <w:r w:rsidRPr="006F007C">
        <w:rPr>
          <w:rFonts w:ascii="Times New Roman" w:hAnsi="Times New Roman" w:cs="Times New Roman"/>
          <w:b/>
          <w:sz w:val="24"/>
          <w:szCs w:val="24"/>
          <w:lang w:val="ro-RO"/>
        </w:rPr>
        <w:t xml:space="preserve"> ulterioare, se introduce un nou articol, art. 19, cu următorul cuprins:</w:t>
      </w:r>
    </w:p>
    <w:p w14:paraId="1E82A446"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lastRenderedPageBreak/>
        <w:tab/>
        <w:t xml:space="preserve">„Art. 19 –  Începând cu trimestrul IV al anului 2025 și până în trimestrul IV al anului 2026 inclusiv, procentele prevăzute la art. 3^8 alin. (4) și art. 12 alin. (11) se majorează cu 1,7 puncte procentuale, respectiv procentul prevăzut la art. 3^8 alin. (5) se majorează cu 0,6 puncte procentuale, reprezentând contribuția trimestrială temporară de solidaritate datorată de </w:t>
      </w:r>
      <w:proofErr w:type="spellStart"/>
      <w:r w:rsidRPr="006F007C">
        <w:rPr>
          <w:rFonts w:ascii="Times New Roman" w:hAnsi="Times New Roman" w:cs="Times New Roman"/>
          <w:sz w:val="24"/>
          <w:szCs w:val="24"/>
          <w:lang w:val="ro-RO"/>
        </w:rPr>
        <w:t>deţinătorii</w:t>
      </w:r>
      <w:proofErr w:type="spellEnd"/>
      <w:r w:rsidRPr="006F007C">
        <w:rPr>
          <w:rFonts w:ascii="Times New Roman" w:hAnsi="Times New Roman" w:cs="Times New Roman"/>
          <w:sz w:val="24"/>
          <w:szCs w:val="24"/>
          <w:lang w:val="ro-RO"/>
        </w:rPr>
        <w:t xml:space="preserve"> de </w:t>
      </w:r>
      <w:proofErr w:type="spellStart"/>
      <w:r w:rsidRPr="006F007C">
        <w:rPr>
          <w:rFonts w:ascii="Times New Roman" w:hAnsi="Times New Roman" w:cs="Times New Roman"/>
          <w:sz w:val="24"/>
          <w:szCs w:val="24"/>
          <w:lang w:val="ro-RO"/>
        </w:rPr>
        <w:t>autorizaţii</w:t>
      </w:r>
      <w:proofErr w:type="spellEnd"/>
      <w:r w:rsidRPr="006F007C">
        <w:rPr>
          <w:rFonts w:ascii="Times New Roman" w:hAnsi="Times New Roman" w:cs="Times New Roman"/>
          <w:sz w:val="24"/>
          <w:szCs w:val="24"/>
          <w:lang w:val="ro-RO"/>
        </w:rPr>
        <w:t xml:space="preserve"> de punere pe </w:t>
      </w:r>
      <w:proofErr w:type="spellStart"/>
      <w:r w:rsidRPr="006F007C">
        <w:rPr>
          <w:rFonts w:ascii="Times New Roman" w:hAnsi="Times New Roman" w:cs="Times New Roman"/>
          <w:sz w:val="24"/>
          <w:szCs w:val="24"/>
          <w:lang w:val="ro-RO"/>
        </w:rPr>
        <w:t>piaţă</w:t>
      </w:r>
      <w:proofErr w:type="spellEnd"/>
      <w:r w:rsidRPr="006F007C">
        <w:rPr>
          <w:rFonts w:ascii="Times New Roman" w:hAnsi="Times New Roman" w:cs="Times New Roman"/>
          <w:sz w:val="24"/>
          <w:szCs w:val="24"/>
          <w:lang w:val="ro-RO"/>
        </w:rPr>
        <w:t xml:space="preserve"> a medicamentelor prevăzuți la art. 1 și art. 12 alin.(3), cu excepția </w:t>
      </w:r>
      <w:proofErr w:type="spellStart"/>
      <w:r w:rsidRPr="006F007C">
        <w:rPr>
          <w:rFonts w:ascii="Times New Roman" w:hAnsi="Times New Roman" w:cs="Times New Roman"/>
          <w:sz w:val="24"/>
          <w:szCs w:val="24"/>
          <w:lang w:val="ro-RO"/>
        </w:rPr>
        <w:t>deţinătorilor</w:t>
      </w:r>
      <w:proofErr w:type="spellEnd"/>
      <w:r w:rsidRPr="006F007C">
        <w:rPr>
          <w:rFonts w:ascii="Times New Roman" w:hAnsi="Times New Roman" w:cs="Times New Roman"/>
          <w:sz w:val="24"/>
          <w:szCs w:val="24"/>
          <w:lang w:val="ro-RO"/>
        </w:rPr>
        <w:t xml:space="preserve"> </w:t>
      </w:r>
      <w:proofErr w:type="spellStart"/>
      <w:r w:rsidRPr="006F007C">
        <w:rPr>
          <w:rFonts w:ascii="Times New Roman" w:hAnsi="Times New Roman" w:cs="Times New Roman"/>
          <w:sz w:val="24"/>
          <w:szCs w:val="24"/>
          <w:lang w:val="ro-RO"/>
        </w:rPr>
        <w:t>autorizaţiilor</w:t>
      </w:r>
      <w:proofErr w:type="spellEnd"/>
      <w:r w:rsidRPr="006F007C">
        <w:rPr>
          <w:rFonts w:ascii="Times New Roman" w:hAnsi="Times New Roman" w:cs="Times New Roman"/>
          <w:sz w:val="24"/>
          <w:szCs w:val="24"/>
          <w:lang w:val="ro-RO"/>
        </w:rPr>
        <w:t xml:space="preserve"> de punere pe </w:t>
      </w:r>
      <w:proofErr w:type="spellStart"/>
      <w:r w:rsidRPr="006F007C">
        <w:rPr>
          <w:rFonts w:ascii="Times New Roman" w:hAnsi="Times New Roman" w:cs="Times New Roman"/>
          <w:sz w:val="24"/>
          <w:szCs w:val="24"/>
          <w:lang w:val="ro-RO"/>
        </w:rPr>
        <w:t>piaţă</w:t>
      </w:r>
      <w:proofErr w:type="spellEnd"/>
      <w:r w:rsidRPr="006F007C">
        <w:rPr>
          <w:rFonts w:ascii="Times New Roman" w:hAnsi="Times New Roman" w:cs="Times New Roman"/>
          <w:sz w:val="24"/>
          <w:szCs w:val="24"/>
          <w:lang w:val="ro-RO"/>
        </w:rPr>
        <w:t xml:space="preserve"> pentru medicamentele care fac obiectul contractelor cost-volum-rezultat.”</w:t>
      </w:r>
    </w:p>
    <w:p w14:paraId="14E4CEE0"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p>
    <w:p w14:paraId="28E118C1" w14:textId="77777777" w:rsidR="008A49B6" w:rsidRPr="006F007C" w:rsidRDefault="008A49B6" w:rsidP="008A49B6">
      <w:pPr>
        <w:autoSpaceDE w:val="0"/>
        <w:autoSpaceDN w:val="0"/>
        <w:adjustRightInd w:val="0"/>
        <w:spacing w:after="0"/>
        <w:ind w:firstLine="708"/>
        <w:jc w:val="both"/>
        <w:rPr>
          <w:rFonts w:ascii="Times New Roman" w:hAnsi="Times New Roman" w:cs="Times New Roman"/>
          <w:b/>
          <w:sz w:val="24"/>
          <w:szCs w:val="24"/>
          <w:lang w:val="ro-RO"/>
        </w:rPr>
      </w:pPr>
      <w:r w:rsidRPr="006F007C">
        <w:rPr>
          <w:rFonts w:ascii="Times New Roman" w:hAnsi="Times New Roman" w:cs="Times New Roman"/>
          <w:b/>
          <w:sz w:val="24"/>
          <w:szCs w:val="24"/>
          <w:lang w:val="ro-RO"/>
        </w:rPr>
        <w:t xml:space="preserve">Art. XI. (1) </w:t>
      </w:r>
      <w:r w:rsidRPr="006F007C">
        <w:rPr>
          <w:rFonts w:ascii="Times New Roman" w:hAnsi="Times New Roman" w:cs="Times New Roman"/>
          <w:bCs/>
          <w:sz w:val="24"/>
          <w:szCs w:val="24"/>
          <w:lang w:val="ro-RO"/>
        </w:rPr>
        <w:t>Ordinele ministrului sănătății prevăzute la art. I, punctele 6, 8, 10, 11 și 12 se elaborează în termen de 90 de zile de la intrarea în vigoare a prezentei ordonanțe.</w:t>
      </w:r>
    </w:p>
    <w:p w14:paraId="5E7F727D" w14:textId="77777777" w:rsidR="008A49B6" w:rsidRPr="006F007C" w:rsidRDefault="008A49B6" w:rsidP="008A49B6">
      <w:pPr>
        <w:autoSpaceDE w:val="0"/>
        <w:autoSpaceDN w:val="0"/>
        <w:spacing w:after="0"/>
        <w:ind w:firstLine="708"/>
        <w:jc w:val="both"/>
        <w:rPr>
          <w:rFonts w:ascii="Times New Roman" w:hAnsi="Times New Roman" w:cs="Times New Roman"/>
          <w:sz w:val="24"/>
          <w:szCs w:val="24"/>
          <w:lang w:val="ro-RO"/>
        </w:rPr>
      </w:pPr>
      <w:r w:rsidRPr="006F007C">
        <w:rPr>
          <w:rFonts w:ascii="Times New Roman" w:hAnsi="Times New Roman" w:cs="Times New Roman"/>
          <w:b/>
          <w:sz w:val="24"/>
          <w:szCs w:val="24"/>
          <w:lang w:val="ro-RO"/>
        </w:rPr>
        <w:tab/>
      </w:r>
      <w:r w:rsidRPr="006F007C">
        <w:rPr>
          <w:rFonts w:ascii="Times New Roman" w:hAnsi="Times New Roman" w:cs="Times New Roman"/>
          <w:b/>
          <w:sz w:val="24"/>
          <w:szCs w:val="24"/>
          <w:lang w:val="ro-RO"/>
        </w:rPr>
        <w:tab/>
      </w:r>
      <w:r w:rsidRPr="006F007C">
        <w:rPr>
          <w:rFonts w:ascii="Times New Roman" w:hAnsi="Times New Roman" w:cs="Times New Roman"/>
          <w:sz w:val="24"/>
          <w:szCs w:val="24"/>
          <w:lang w:val="ro-RO"/>
        </w:rPr>
        <w:t xml:space="preserve">(2) Hotărârea Guvernului prevăzută la art. I pct. 5 se elaborează </w:t>
      </w:r>
      <w:r w:rsidRPr="006F007C">
        <w:rPr>
          <w:rFonts w:ascii="Times New Roman" w:hAnsi="Times New Roman" w:cs="Times New Roman"/>
          <w:bCs/>
          <w:sz w:val="24"/>
          <w:szCs w:val="24"/>
          <w:lang w:val="ro-RO"/>
        </w:rPr>
        <w:t>în termen de 90 de zile de la intrarea în vigoare a prezentei ordonanțe.</w:t>
      </w:r>
    </w:p>
    <w:p w14:paraId="5A57FF19" w14:textId="77777777" w:rsidR="008A49B6" w:rsidRPr="006F007C" w:rsidRDefault="008A49B6" w:rsidP="008A49B6">
      <w:pPr>
        <w:spacing w:after="0"/>
        <w:ind w:firstLine="708"/>
        <w:jc w:val="both"/>
        <w:rPr>
          <w:rFonts w:ascii="Times New Roman" w:hAnsi="Times New Roman" w:cs="Times New Roman"/>
          <w:strike/>
          <w:sz w:val="24"/>
          <w:szCs w:val="24"/>
          <w:lang w:val="ro-RO"/>
        </w:rPr>
      </w:pPr>
      <w:r w:rsidRPr="006F007C">
        <w:rPr>
          <w:rFonts w:ascii="Times New Roman" w:hAnsi="Times New Roman" w:cs="Times New Roman"/>
          <w:b/>
          <w:sz w:val="24"/>
          <w:szCs w:val="24"/>
          <w:lang w:val="ro-RO"/>
        </w:rPr>
        <w:t>Art. XII</w:t>
      </w:r>
      <w:r w:rsidRPr="006F007C">
        <w:rPr>
          <w:rFonts w:ascii="Times New Roman" w:hAnsi="Times New Roman" w:cs="Times New Roman"/>
          <w:sz w:val="24"/>
          <w:szCs w:val="24"/>
          <w:lang w:val="ro-RO"/>
        </w:rPr>
        <w:t xml:space="preserve"> (1) Pentru punerea în aplicare a prevederilor art. 280 alin. (6) din Legea nr. 95/2006 privind reforma în domeniul sănătății, republicată, cu modificările și completările ulterioare, la data de 1 ianuarie 2027, activitățile de analiză și monitorizare a serviciilor de sănătate decontate din fond realizate la nivelul INMSS vor fi preluate de CNAS.</w:t>
      </w:r>
    </w:p>
    <w:p w14:paraId="7CE24C2D" w14:textId="77777777" w:rsidR="008A49B6" w:rsidRPr="006F007C" w:rsidRDefault="008A49B6" w:rsidP="008A49B6">
      <w:pPr>
        <w:spacing w:after="0"/>
        <w:ind w:firstLine="708"/>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(2) Dispozițiile art. 696 din Legea nr. 95/2006, republicată, cu modificările și completările ulterioare se abrogă începând cu data de 1 ianuarie 2027.</w:t>
      </w:r>
    </w:p>
    <w:p w14:paraId="10916259" w14:textId="77777777" w:rsidR="008A49B6" w:rsidRPr="006F007C" w:rsidRDefault="008A49B6" w:rsidP="008A49B6">
      <w:pPr>
        <w:spacing w:after="0"/>
        <w:contextualSpacing/>
        <w:jc w:val="both"/>
        <w:rPr>
          <w:rFonts w:ascii="Times New Roman" w:hAnsi="Times New Roman" w:cs="Times New Roman"/>
          <w:sz w:val="24"/>
          <w:szCs w:val="24"/>
          <w:lang w:val="ro-RO"/>
        </w:rPr>
      </w:pPr>
    </w:p>
    <w:p w14:paraId="34769785"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b/>
          <w:sz w:val="24"/>
          <w:szCs w:val="24"/>
          <w:lang w:val="ro-RO"/>
        </w:rPr>
        <w:t xml:space="preserve">Art. XIII </w:t>
      </w:r>
      <w:r w:rsidRPr="006F007C">
        <w:rPr>
          <w:rFonts w:ascii="Times New Roman" w:eastAsia="Times New Roman" w:hAnsi="Times New Roman" w:cs="Times New Roman"/>
          <w:sz w:val="24"/>
          <w:szCs w:val="24"/>
          <w:lang w:val="ro-RO"/>
        </w:rPr>
        <w:t>(1) În vederea asigurării unei repartizări echitabile, eficiente, în limita fondurilor aprobate în bugetul Fondului național unic de asigurări sociale de sănătate cu această destinație, precum și corelate cu nevoile și performanțele unităților sanitare, se elaborează o metodologie unitară pentru sumele reprezentând influențele financiare determinate de creșterile salariale și de celelalte drepturi acordate personalului încadrat în unitățile sanitare publice, precum și în cele care au ca asociat unic unitățile administrativ-teritoriale și care se află în relație contractuală cu casele de asigurări de sănătate, care se suportă din bugetul Fondului național unic de asigurări sociale de sănătate, de la o poziție distinctă, respectiv titlul VI „Transferuri între unități ale administrației publice”. Metodologia va ține cont cel puțin de următorii indicatori:</w:t>
      </w:r>
    </w:p>
    <w:p w14:paraId="449FA315"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a) ponderea cheltuielilor de personal în totalul cheltuielilor spitalului;</w:t>
      </w:r>
    </w:p>
    <w:p w14:paraId="3B402755"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b) ponderea influențelor financiare în totalul veniturilor spitalului provenite din contractul cu casa de asigurări de sănătate;</w:t>
      </w:r>
    </w:p>
    <w:p w14:paraId="2731C564"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c) ponderea influențelor financiare în totalul cheltuielilor salariale ale spitalului;</w:t>
      </w:r>
    </w:p>
    <w:p w14:paraId="3B6E5B2E"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d) indicatori obiectivi de activitate și performanță medicală, precum volumul și complexitatea serviciilor medicale, gradul de utilizare a capacității spitalului, eficiența utilizării resurselor sau, după caz, alte criterii relevante;</w:t>
      </w:r>
    </w:p>
    <w:p w14:paraId="13ACC2FD"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e) raportarea sumelor alocate la disponibilitățile financiare ale Fondului și prioritățile strategice stabilite pentru finanțarea sistemului sanitar.</w:t>
      </w:r>
    </w:p>
    <w:p w14:paraId="65C11E21"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(2) Metodologia prevăzută la alin. (1) va include, după caz, mecanisme specifice pentru unitățile sanitare publice care, prin natura specializării, complexitatea cazurilor tratate sau rolul strategic la nivel local, județean, regional ori național, se află într-o situație particulară ce justifică aplicarea unor criterii de alocare a fondurilor prin raportare la complexitatea și diversitatea activității unității sanitare, inclusiv programe naționale de sănătate, în vederea asigurării unei finanțări corespunzătoare corelate cu nevoia de servicii a asiguraților și gradul de adresabilitate al acestora.</w:t>
      </w:r>
    </w:p>
    <w:p w14:paraId="3CADB6FF"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 xml:space="preserve"> (3) Indicatorii utilizați în metodologie vor fi determinați pe baza datelor raportate lunar/trimestrial de unitățile sanitare.</w:t>
      </w:r>
    </w:p>
    <w:p w14:paraId="6F523AC3"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r w:rsidRPr="006F007C">
        <w:rPr>
          <w:rFonts w:ascii="Times New Roman" w:eastAsia="Times New Roman" w:hAnsi="Times New Roman" w:cs="Times New Roman"/>
          <w:sz w:val="24"/>
          <w:szCs w:val="24"/>
          <w:lang w:val="ro-RO"/>
        </w:rPr>
        <w:t xml:space="preserve">(4) Metodologia va fi stabilită prin hotărâre a Guvernului, la propunerea Ministerului Sănătății și a Casei Naționale de Asigurări de Sănătate, în termen de cel mult 30 de zile de la intrarea în vigoare a prezentei ordonanțe. </w:t>
      </w:r>
    </w:p>
    <w:p w14:paraId="40A53AC8" w14:textId="77777777" w:rsidR="008A49B6" w:rsidRPr="006F007C" w:rsidRDefault="008A49B6" w:rsidP="008A49B6">
      <w:pPr>
        <w:spacing w:after="0"/>
        <w:ind w:firstLine="708"/>
        <w:contextualSpacing/>
        <w:jc w:val="both"/>
        <w:rPr>
          <w:rFonts w:ascii="Times New Roman" w:eastAsia="Times New Roman" w:hAnsi="Times New Roman" w:cs="Times New Roman"/>
          <w:sz w:val="24"/>
          <w:szCs w:val="24"/>
          <w:lang w:val="ro-RO"/>
        </w:rPr>
      </w:pPr>
    </w:p>
    <w:p w14:paraId="1DCCF2E2" w14:textId="77777777" w:rsidR="008A49B6" w:rsidRPr="006F007C" w:rsidRDefault="008A49B6" w:rsidP="008A49B6">
      <w:pPr>
        <w:autoSpaceDE w:val="0"/>
        <w:autoSpaceDN w:val="0"/>
        <w:spacing w:after="0"/>
        <w:ind w:firstLine="708"/>
        <w:jc w:val="both"/>
        <w:rPr>
          <w:rFonts w:ascii="Times New Roman" w:hAnsi="Times New Roman" w:cs="Times New Roman"/>
          <w:bCs/>
          <w:sz w:val="24"/>
          <w:szCs w:val="24"/>
          <w:lang w:val="ro-RO"/>
        </w:rPr>
      </w:pPr>
      <w:r w:rsidRPr="006F007C">
        <w:rPr>
          <w:rFonts w:ascii="Times New Roman" w:hAnsi="Times New Roman" w:cs="Times New Roman"/>
          <w:b/>
          <w:bCs/>
          <w:sz w:val="24"/>
          <w:szCs w:val="24"/>
          <w:lang w:val="ro-RO"/>
        </w:rPr>
        <w:t xml:space="preserve">Art. XIV. </w:t>
      </w:r>
      <w:r w:rsidRPr="006F007C">
        <w:rPr>
          <w:rFonts w:ascii="Times New Roman" w:hAnsi="Times New Roman" w:cs="Times New Roman"/>
          <w:bCs/>
          <w:sz w:val="24"/>
          <w:szCs w:val="24"/>
          <w:lang w:val="ro-RO"/>
        </w:rPr>
        <w:t>(1)</w:t>
      </w:r>
      <w:r w:rsidRPr="006F007C">
        <w:rPr>
          <w:rFonts w:ascii="Times New Roman" w:hAnsi="Times New Roman" w:cs="Times New Roman"/>
          <w:b/>
          <w:bCs/>
          <w:sz w:val="24"/>
          <w:szCs w:val="24"/>
          <w:lang w:val="ro-RO"/>
        </w:rPr>
        <w:t xml:space="preserve"> </w:t>
      </w:r>
      <w:r w:rsidRPr="006F007C">
        <w:rPr>
          <w:rFonts w:ascii="Times New Roman" w:hAnsi="Times New Roman" w:cs="Times New Roman"/>
          <w:bCs/>
          <w:sz w:val="24"/>
          <w:szCs w:val="24"/>
          <w:lang w:val="ro-RO"/>
        </w:rPr>
        <w:t>Dispozițiile art. I pct. 16, pct. 20-22, pct. 27, art. II, art. IV, art. V, art. VII intră în vigoare la data de 1 ianuarie 2026 și dispozițiile art. I pct. 1, 2 și 4 intră în vigoare la data de 1 octombrie 2025.</w:t>
      </w:r>
    </w:p>
    <w:p w14:paraId="5A8E94FA" w14:textId="77777777" w:rsidR="008A49B6" w:rsidRPr="006F007C" w:rsidRDefault="008A49B6" w:rsidP="008A49B6">
      <w:pPr>
        <w:autoSpaceDE w:val="0"/>
        <w:autoSpaceDN w:val="0"/>
        <w:spacing w:after="0"/>
        <w:jc w:val="both"/>
        <w:rPr>
          <w:rFonts w:ascii="Times New Roman" w:hAnsi="Times New Roman" w:cs="Times New Roman"/>
          <w:bCs/>
          <w:sz w:val="24"/>
          <w:szCs w:val="24"/>
          <w:lang w:val="ro-RO"/>
        </w:rPr>
      </w:pPr>
      <w:r w:rsidRPr="006F007C">
        <w:rPr>
          <w:rFonts w:ascii="Times New Roman" w:hAnsi="Times New Roman" w:cs="Times New Roman"/>
          <w:b/>
          <w:bCs/>
          <w:sz w:val="24"/>
          <w:szCs w:val="24"/>
          <w:lang w:val="ro-RO"/>
        </w:rPr>
        <w:tab/>
      </w:r>
      <w:r w:rsidRPr="006F007C">
        <w:rPr>
          <w:rFonts w:ascii="Times New Roman" w:hAnsi="Times New Roman" w:cs="Times New Roman"/>
          <w:b/>
          <w:bCs/>
          <w:sz w:val="24"/>
          <w:szCs w:val="24"/>
          <w:lang w:val="ro-RO"/>
        </w:rPr>
        <w:tab/>
      </w:r>
      <w:r w:rsidRPr="006F007C">
        <w:rPr>
          <w:rFonts w:ascii="Times New Roman" w:hAnsi="Times New Roman" w:cs="Times New Roman"/>
          <w:bCs/>
          <w:sz w:val="24"/>
          <w:szCs w:val="24"/>
          <w:lang w:val="ro-RO"/>
        </w:rPr>
        <w:t>(2) Prevederile art. I, pct. 9 și 12 intră în vigoare în 90 de zile de la data intrării în vigoare a prezentei ordonanțe.</w:t>
      </w:r>
    </w:p>
    <w:p w14:paraId="2AF62299"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t>(3) Concursurile pentru ocuparea funcției de manager și de șef de secție, organizate anterior intrării în vigoare a art. I pct. 9 și 12, se finalizează conform prevederilor legale în vigoare la data demarării acestora, iar contractul de management, respectiv de administrare se încheie cu respectarea prevederilor legale în vigoare la data demarării concursului.</w:t>
      </w:r>
    </w:p>
    <w:p w14:paraId="3F9A1103"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t>(4) Evaluarea anuală pentru funcțiile de manager, șef de secție</w:t>
      </w:r>
      <w:r w:rsidRPr="006F007C">
        <w:rPr>
          <w:rFonts w:ascii="Times New Roman" w:hAnsi="Times New Roman" w:cs="Times New Roman"/>
          <w:iCs/>
          <w:sz w:val="24"/>
          <w:szCs w:val="24"/>
          <w:lang w:val="ro-RO"/>
        </w:rPr>
        <w:t xml:space="preserve">, de laborator </w:t>
      </w:r>
      <w:proofErr w:type="spellStart"/>
      <w:r w:rsidRPr="006F007C">
        <w:rPr>
          <w:rFonts w:ascii="Times New Roman" w:hAnsi="Times New Roman" w:cs="Times New Roman"/>
          <w:iCs/>
          <w:sz w:val="24"/>
          <w:szCs w:val="24"/>
          <w:lang w:val="ro-RO"/>
        </w:rPr>
        <w:t>şi</w:t>
      </w:r>
      <w:proofErr w:type="spellEnd"/>
      <w:r w:rsidRPr="006F007C">
        <w:rPr>
          <w:rFonts w:ascii="Times New Roman" w:hAnsi="Times New Roman" w:cs="Times New Roman"/>
          <w:iCs/>
          <w:sz w:val="24"/>
          <w:szCs w:val="24"/>
          <w:lang w:val="ro-RO"/>
        </w:rPr>
        <w:t xml:space="preserve"> de serviciu medical</w:t>
      </w:r>
      <w:r w:rsidRPr="006F007C">
        <w:rPr>
          <w:rFonts w:ascii="Times New Roman" w:hAnsi="Times New Roman" w:cs="Times New Roman"/>
          <w:sz w:val="24"/>
          <w:szCs w:val="24"/>
          <w:lang w:val="ro-RO"/>
        </w:rPr>
        <w:t>, încheiate anterior intrării în vigoare a prezentei ordonanțe, se realizează conform prevederilor legale aplicabile la acea dată.</w:t>
      </w:r>
    </w:p>
    <w:p w14:paraId="148B7A3B" w14:textId="77777777" w:rsidR="008A49B6" w:rsidRPr="006F007C" w:rsidRDefault="008A49B6" w:rsidP="008A49B6">
      <w:pPr>
        <w:tabs>
          <w:tab w:val="left" w:pos="567"/>
        </w:tabs>
        <w:spacing w:after="0"/>
        <w:jc w:val="both"/>
        <w:rPr>
          <w:rFonts w:ascii="Times New Roman" w:hAnsi="Times New Roman" w:cs="Times New Roman"/>
          <w:sz w:val="24"/>
          <w:szCs w:val="24"/>
          <w:lang w:val="ro-RO"/>
        </w:rPr>
      </w:pP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r>
      <w:r w:rsidRPr="006F007C">
        <w:rPr>
          <w:rFonts w:ascii="Times New Roman" w:hAnsi="Times New Roman" w:cs="Times New Roman"/>
          <w:sz w:val="24"/>
          <w:szCs w:val="24"/>
          <w:lang w:val="ro-RO"/>
        </w:rPr>
        <w:tab/>
        <w:t>(5) Evaluarea anuală pentru contractele de management și de administrare încheiate în condițiile alin. (3) se realizează conform prevederilor legale în vigoare la data demarării concursurilor.</w:t>
      </w:r>
    </w:p>
    <w:p w14:paraId="45DCF09E" w14:textId="77777777" w:rsidR="008A49B6" w:rsidRDefault="008A49B6" w:rsidP="008A49B6">
      <w:pPr>
        <w:autoSpaceDE w:val="0"/>
        <w:autoSpaceDN w:val="0"/>
        <w:adjustRightInd w:val="0"/>
        <w:spacing w:after="0"/>
        <w:jc w:val="center"/>
        <w:rPr>
          <w:rFonts w:ascii="Times New Roman" w:hAnsi="Times New Roman" w:cs="Times New Roman"/>
          <w:b/>
          <w:sz w:val="24"/>
          <w:szCs w:val="24"/>
          <w:lang w:val="ro-RO"/>
        </w:rPr>
      </w:pPr>
    </w:p>
    <w:p w14:paraId="4807A64E" w14:textId="77777777" w:rsidR="008A49B6" w:rsidRDefault="008A49B6" w:rsidP="008A49B6">
      <w:pPr>
        <w:autoSpaceDE w:val="0"/>
        <w:autoSpaceDN w:val="0"/>
        <w:adjustRightInd w:val="0"/>
        <w:spacing w:after="0"/>
        <w:jc w:val="center"/>
        <w:rPr>
          <w:rFonts w:ascii="Times New Roman" w:hAnsi="Times New Roman" w:cs="Times New Roman"/>
          <w:b/>
          <w:sz w:val="24"/>
          <w:szCs w:val="24"/>
          <w:lang w:val="ro-RO"/>
        </w:rPr>
      </w:pPr>
    </w:p>
    <w:p w14:paraId="6883CE0F" w14:textId="77777777" w:rsidR="008A49B6" w:rsidRPr="006F007C" w:rsidRDefault="008A49B6" w:rsidP="008A49B6">
      <w:pPr>
        <w:autoSpaceDE w:val="0"/>
        <w:autoSpaceDN w:val="0"/>
        <w:adjustRightInd w:val="0"/>
        <w:spacing w:after="0"/>
        <w:jc w:val="center"/>
        <w:rPr>
          <w:rFonts w:ascii="Times New Roman" w:hAnsi="Times New Roman" w:cs="Times New Roman"/>
          <w:b/>
          <w:sz w:val="24"/>
          <w:szCs w:val="24"/>
          <w:lang w:val="ro-RO"/>
        </w:rPr>
      </w:pPr>
    </w:p>
    <w:p w14:paraId="2384F97B" w14:textId="77777777" w:rsidR="008A49B6" w:rsidRDefault="008A49B6" w:rsidP="008A49B6">
      <w:pPr>
        <w:autoSpaceDE w:val="0"/>
        <w:autoSpaceDN w:val="0"/>
        <w:adjustRightInd w:val="0"/>
        <w:spacing w:after="0"/>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PRIM-MINISTRU</w:t>
      </w:r>
    </w:p>
    <w:p w14:paraId="3F63A9F7" w14:textId="77777777" w:rsidR="008A49B6" w:rsidRPr="006F007C" w:rsidRDefault="008A49B6" w:rsidP="008A49B6">
      <w:pPr>
        <w:autoSpaceDE w:val="0"/>
        <w:autoSpaceDN w:val="0"/>
        <w:adjustRightInd w:val="0"/>
        <w:spacing w:after="0"/>
        <w:jc w:val="center"/>
        <w:rPr>
          <w:rFonts w:ascii="Times New Roman" w:hAnsi="Times New Roman" w:cs="Times New Roman"/>
          <w:b/>
          <w:sz w:val="24"/>
          <w:szCs w:val="24"/>
          <w:lang w:val="ro-RO"/>
        </w:rPr>
      </w:pPr>
    </w:p>
    <w:p w14:paraId="6D7C511A" w14:textId="77777777" w:rsidR="008A49B6" w:rsidRPr="006F007C" w:rsidRDefault="008A49B6" w:rsidP="008A49B6">
      <w:pPr>
        <w:spacing w:after="0"/>
        <w:jc w:val="center"/>
        <w:rPr>
          <w:rFonts w:ascii="Times New Roman" w:hAnsi="Times New Roman" w:cs="Times New Roman"/>
          <w:b/>
          <w:sz w:val="24"/>
          <w:szCs w:val="24"/>
          <w:lang w:val="ro-RO"/>
        </w:rPr>
      </w:pPr>
      <w:r w:rsidRPr="006F007C">
        <w:rPr>
          <w:rFonts w:ascii="Times New Roman" w:hAnsi="Times New Roman" w:cs="Times New Roman"/>
          <w:b/>
          <w:sz w:val="24"/>
          <w:szCs w:val="24"/>
          <w:lang w:val="ro-RO"/>
        </w:rPr>
        <w:t>ILIE GAVRIL BOLOJAN</w:t>
      </w:r>
    </w:p>
    <w:p w14:paraId="5540539F" w14:textId="77777777" w:rsidR="008A49B6" w:rsidRDefault="008A49B6" w:rsidP="008A49B6"/>
    <w:p w14:paraId="1FD4DA4C" w14:textId="77777777" w:rsidR="004F7AC1" w:rsidRDefault="004F7AC1"/>
    <w:sectPr w:rsidR="004F7AC1" w:rsidSect="00B669E4">
      <w:footerReference w:type="default" r:id="rId10"/>
      <w:pgSz w:w="11906" w:h="16838"/>
      <w:pgMar w:top="851"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DC16" w14:textId="77777777" w:rsidR="001033F5" w:rsidRDefault="001033F5">
      <w:pPr>
        <w:spacing w:after="0" w:line="240" w:lineRule="auto"/>
      </w:pPr>
      <w:r>
        <w:separator/>
      </w:r>
    </w:p>
  </w:endnote>
  <w:endnote w:type="continuationSeparator" w:id="0">
    <w:p w14:paraId="4FA550C2" w14:textId="77777777" w:rsidR="001033F5" w:rsidRDefault="0010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264796"/>
      <w:docPartObj>
        <w:docPartGallery w:val="Page Numbers (Bottom of Page)"/>
        <w:docPartUnique/>
      </w:docPartObj>
    </w:sdtPr>
    <w:sdtEndPr>
      <w:rPr>
        <w:noProof/>
      </w:rPr>
    </w:sdtEndPr>
    <w:sdtContent>
      <w:p w14:paraId="20AEA4AA" w14:textId="77777777" w:rsidR="00000000" w:rsidRDefault="00B7013B">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66EFDA0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53A7" w14:textId="77777777" w:rsidR="001033F5" w:rsidRDefault="001033F5">
      <w:pPr>
        <w:spacing w:after="0" w:line="240" w:lineRule="auto"/>
      </w:pPr>
      <w:r>
        <w:separator/>
      </w:r>
    </w:p>
  </w:footnote>
  <w:footnote w:type="continuationSeparator" w:id="0">
    <w:p w14:paraId="6DF0B9C8" w14:textId="77777777" w:rsidR="001033F5" w:rsidRDefault="00103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0E6"/>
    <w:multiLevelType w:val="hybridMultilevel"/>
    <w:tmpl w:val="597AF182"/>
    <w:lvl w:ilvl="0" w:tplc="B0262432">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F613B95"/>
    <w:multiLevelType w:val="hybridMultilevel"/>
    <w:tmpl w:val="A7F4EE6E"/>
    <w:lvl w:ilvl="0" w:tplc="65A841E0">
      <w:start w:val="1"/>
      <w:numFmt w:val="decimal"/>
      <w:lvlText w:val="%1."/>
      <w:lvlJc w:val="left"/>
      <w:pPr>
        <w:ind w:left="900" w:hanging="360"/>
      </w:pPr>
      <w:rPr>
        <w:rFonts w:hint="default"/>
      </w:rPr>
    </w:lvl>
    <w:lvl w:ilvl="1" w:tplc="04180019" w:tentative="1">
      <w:start w:val="1"/>
      <w:numFmt w:val="lowerLetter"/>
      <w:lvlText w:val="%2."/>
      <w:lvlJc w:val="left"/>
      <w:pPr>
        <w:ind w:left="4625" w:hanging="360"/>
      </w:pPr>
    </w:lvl>
    <w:lvl w:ilvl="2" w:tplc="0418001B" w:tentative="1">
      <w:start w:val="1"/>
      <w:numFmt w:val="lowerRoman"/>
      <w:lvlText w:val="%3."/>
      <w:lvlJc w:val="right"/>
      <w:pPr>
        <w:ind w:left="5345" w:hanging="180"/>
      </w:pPr>
    </w:lvl>
    <w:lvl w:ilvl="3" w:tplc="0418000F" w:tentative="1">
      <w:start w:val="1"/>
      <w:numFmt w:val="decimal"/>
      <w:lvlText w:val="%4."/>
      <w:lvlJc w:val="left"/>
      <w:pPr>
        <w:ind w:left="6065" w:hanging="360"/>
      </w:pPr>
    </w:lvl>
    <w:lvl w:ilvl="4" w:tplc="04180019" w:tentative="1">
      <w:start w:val="1"/>
      <w:numFmt w:val="lowerLetter"/>
      <w:lvlText w:val="%5."/>
      <w:lvlJc w:val="left"/>
      <w:pPr>
        <w:ind w:left="6785" w:hanging="360"/>
      </w:pPr>
    </w:lvl>
    <w:lvl w:ilvl="5" w:tplc="0418001B" w:tentative="1">
      <w:start w:val="1"/>
      <w:numFmt w:val="lowerRoman"/>
      <w:lvlText w:val="%6."/>
      <w:lvlJc w:val="right"/>
      <w:pPr>
        <w:ind w:left="7505" w:hanging="180"/>
      </w:pPr>
    </w:lvl>
    <w:lvl w:ilvl="6" w:tplc="0418000F" w:tentative="1">
      <w:start w:val="1"/>
      <w:numFmt w:val="decimal"/>
      <w:lvlText w:val="%7."/>
      <w:lvlJc w:val="left"/>
      <w:pPr>
        <w:ind w:left="8225" w:hanging="360"/>
      </w:pPr>
    </w:lvl>
    <w:lvl w:ilvl="7" w:tplc="04180019" w:tentative="1">
      <w:start w:val="1"/>
      <w:numFmt w:val="lowerLetter"/>
      <w:lvlText w:val="%8."/>
      <w:lvlJc w:val="left"/>
      <w:pPr>
        <w:ind w:left="8945" w:hanging="360"/>
      </w:pPr>
    </w:lvl>
    <w:lvl w:ilvl="8" w:tplc="0418001B" w:tentative="1">
      <w:start w:val="1"/>
      <w:numFmt w:val="lowerRoman"/>
      <w:lvlText w:val="%9."/>
      <w:lvlJc w:val="right"/>
      <w:pPr>
        <w:ind w:left="9665" w:hanging="180"/>
      </w:pPr>
    </w:lvl>
  </w:abstractNum>
  <w:abstractNum w:abstractNumId="2" w15:restartNumberingAfterBreak="0">
    <w:nsid w:val="4F6F1C4E"/>
    <w:multiLevelType w:val="hybridMultilevel"/>
    <w:tmpl w:val="49303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55AD5"/>
    <w:multiLevelType w:val="hybridMultilevel"/>
    <w:tmpl w:val="CD3294D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356D5"/>
    <w:multiLevelType w:val="hybridMultilevel"/>
    <w:tmpl w:val="457059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47653826">
    <w:abstractNumId w:val="0"/>
  </w:num>
  <w:num w:numId="2" w16cid:durableId="1638342900">
    <w:abstractNumId w:val="1"/>
  </w:num>
  <w:num w:numId="3" w16cid:durableId="539634362">
    <w:abstractNumId w:val="4"/>
  </w:num>
  <w:num w:numId="4" w16cid:durableId="977105342">
    <w:abstractNumId w:val="2"/>
  </w:num>
  <w:num w:numId="5" w16cid:durableId="454107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CA"/>
    <w:rsid w:val="00010BA4"/>
    <w:rsid w:val="001033F5"/>
    <w:rsid w:val="001477FF"/>
    <w:rsid w:val="00241CFD"/>
    <w:rsid w:val="004E1DC9"/>
    <w:rsid w:val="004F7AC1"/>
    <w:rsid w:val="006F458D"/>
    <w:rsid w:val="008A49B6"/>
    <w:rsid w:val="00B7013B"/>
    <w:rsid w:val="00BC0FCA"/>
    <w:rsid w:val="00F1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ABD3"/>
  <w15:chartTrackingRefBased/>
  <w15:docId w15:val="{143D71CA-77E4-481F-A866-F4FFD8D1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9B6"/>
    <w:pPr>
      <w:spacing w:after="0" w:line="240" w:lineRule="auto"/>
    </w:pPr>
  </w:style>
  <w:style w:type="paragraph" w:styleId="ListParagraph">
    <w:name w:val="List Paragraph"/>
    <w:aliases w:val="Normal bullet 2,List Paragraph1,List Paragraph compact,Paragraphe de liste 2,Reference list,Bullet list,Numbered List,1st level - Bullet List Paragraph,Lettre d'introduction,Paragraph,Bullet EY,List Paragraph11,Normal bullet 21,List L1,2"/>
    <w:basedOn w:val="Normal"/>
    <w:link w:val="ListParagraphChar"/>
    <w:uiPriority w:val="34"/>
    <w:qFormat/>
    <w:rsid w:val="008A49B6"/>
    <w:pPr>
      <w:ind w:left="720"/>
      <w:contextualSpacing/>
    </w:pPr>
  </w:style>
  <w:style w:type="paragraph" w:styleId="NormalWeb">
    <w:name w:val="Normal (Web)"/>
    <w:basedOn w:val="Normal"/>
    <w:uiPriority w:val="99"/>
    <w:unhideWhenUsed/>
    <w:rsid w:val="008A49B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8A49B6"/>
    <w:rPr>
      <w:b/>
      <w:bCs/>
    </w:rPr>
  </w:style>
  <w:style w:type="character" w:customStyle="1" w:styleId="ListParagraphChar">
    <w:name w:val="List Paragraph Char"/>
    <w:aliases w:val="Normal bullet 2 Char,List Paragraph1 Char,List Paragraph compact Char,Paragraphe de liste 2 Char,Reference list Char,Bullet list Char,Numbered List Char,1st level - Bullet List Paragraph Char,Lettre d'introduction Char,Paragraph Char"/>
    <w:link w:val="ListParagraph"/>
    <w:uiPriority w:val="34"/>
    <w:qFormat/>
    <w:rsid w:val="008A49B6"/>
  </w:style>
  <w:style w:type="paragraph" w:styleId="Footer">
    <w:name w:val="footer"/>
    <w:basedOn w:val="Normal"/>
    <w:link w:val="FooterChar"/>
    <w:uiPriority w:val="99"/>
    <w:unhideWhenUsed/>
    <w:rsid w:val="008A49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49B6"/>
  </w:style>
  <w:style w:type="character" w:customStyle="1" w:styleId="rvts8">
    <w:name w:val="rvts8"/>
    <w:basedOn w:val="DefaultParagraphFont"/>
    <w:rsid w:val="008A49B6"/>
  </w:style>
  <w:style w:type="character" w:customStyle="1" w:styleId="rvts4">
    <w:name w:val="rvts4"/>
    <w:basedOn w:val="DefaultParagraphFont"/>
    <w:rsid w:val="008A49B6"/>
  </w:style>
  <w:style w:type="character" w:customStyle="1" w:styleId="rvts12">
    <w:name w:val="rvts12"/>
    <w:basedOn w:val="DefaultParagraphFont"/>
    <w:rsid w:val="008A49B6"/>
  </w:style>
  <w:style w:type="character" w:styleId="Hyperlink">
    <w:name w:val="Hyperlink"/>
    <w:basedOn w:val="DefaultParagraphFont"/>
    <w:uiPriority w:val="99"/>
    <w:semiHidden/>
    <w:unhideWhenUsed/>
    <w:rsid w:val="008A49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75030,%20713180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OpenDocumentView(319964,%206115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6284</Words>
  <Characters>35824</Characters>
  <DocSecurity>0</DocSecurity>
  <Lines>298</Lines>
  <Paragraphs>84</Paragraphs>
  <ScaleCrop>false</ScaleCrop>
  <Company/>
  <LinksUpToDate>false</LinksUpToDate>
  <CharactersWithSpaces>42024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2025-08-21T08:24:00Z</dcterms:created>
  <dcterms:modified xsi:type="dcterms:W3CDTF">2025-08-21T09:03:00Z</dcterms:modified>
</cp:coreProperties>
</file>