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F7" w:rsidRPr="004F38B3" w:rsidRDefault="004E08F7" w:rsidP="004E08F7">
      <w:pPr>
        <w:autoSpaceDE w:val="0"/>
        <w:autoSpaceDN w:val="0"/>
        <w:adjustRightInd w:val="0"/>
        <w:spacing w:after="0" w:line="240" w:lineRule="auto"/>
        <w:jc w:val="center"/>
        <w:rPr>
          <w:rFonts w:ascii="Arial" w:hAnsi="Arial" w:cs="Arial"/>
          <w:lang w:val="ro-RO"/>
        </w:rPr>
      </w:pPr>
      <w:r w:rsidRPr="004F38B3">
        <w:rPr>
          <w:rFonts w:ascii="Arial" w:hAnsi="Arial" w:cs="Arial"/>
          <w:lang w:val="ro-RO"/>
        </w:rPr>
        <w:t>MINISTERUL SĂNĂTĂŢII</w:t>
      </w:r>
    </w:p>
    <w:p w:rsidR="00F15EC5" w:rsidRDefault="00F15EC5" w:rsidP="0076609C">
      <w:pPr>
        <w:autoSpaceDE w:val="0"/>
        <w:autoSpaceDN w:val="0"/>
        <w:adjustRightInd w:val="0"/>
        <w:spacing w:after="0" w:line="240" w:lineRule="auto"/>
        <w:rPr>
          <w:rFonts w:ascii="Arial" w:hAnsi="Arial" w:cs="Arial"/>
          <w:lang w:val="ro-RO"/>
        </w:rPr>
      </w:pPr>
    </w:p>
    <w:p w:rsidR="00860B56" w:rsidRDefault="0020012D" w:rsidP="008C63A0">
      <w:pPr>
        <w:autoSpaceDE w:val="0"/>
        <w:autoSpaceDN w:val="0"/>
        <w:adjustRightInd w:val="0"/>
        <w:spacing w:after="0" w:line="240" w:lineRule="auto"/>
        <w:jc w:val="center"/>
        <w:rPr>
          <w:rFonts w:ascii="Arial" w:hAnsi="Arial" w:cs="Arial"/>
          <w:lang w:val="ro-RO"/>
        </w:rPr>
      </w:pPr>
      <w:r w:rsidRPr="004F38B3">
        <w:rPr>
          <w:rFonts w:ascii="Arial" w:hAnsi="Arial" w:cs="Arial"/>
          <w:lang w:val="ro-RO"/>
        </w:rPr>
        <w:t>ORDIN</w:t>
      </w:r>
    </w:p>
    <w:p w:rsidR="00B52EFD" w:rsidRPr="004F38B3" w:rsidRDefault="00B52EFD" w:rsidP="0076609C">
      <w:pPr>
        <w:autoSpaceDE w:val="0"/>
        <w:autoSpaceDN w:val="0"/>
        <w:adjustRightInd w:val="0"/>
        <w:spacing w:after="0" w:line="240" w:lineRule="auto"/>
        <w:rPr>
          <w:rFonts w:ascii="Arial" w:hAnsi="Arial" w:cs="Arial"/>
          <w:lang w:val="ro-RO"/>
        </w:rPr>
      </w:pPr>
    </w:p>
    <w:p w:rsidR="0020012D" w:rsidRPr="004F38B3" w:rsidRDefault="00763716" w:rsidP="0020012D">
      <w:pPr>
        <w:autoSpaceDE w:val="0"/>
        <w:autoSpaceDN w:val="0"/>
        <w:adjustRightInd w:val="0"/>
        <w:spacing w:after="0" w:line="240" w:lineRule="auto"/>
        <w:jc w:val="both"/>
        <w:rPr>
          <w:rFonts w:ascii="Arial" w:hAnsi="Arial" w:cs="Arial"/>
          <w:lang w:val="ro-RO"/>
        </w:rPr>
      </w:pPr>
      <w:r>
        <w:rPr>
          <w:rFonts w:ascii="Arial" w:hAnsi="Arial" w:cs="Arial"/>
          <w:lang w:val="ro-RO"/>
        </w:rPr>
        <w:t xml:space="preserve">pentru </w:t>
      </w:r>
      <w:r w:rsidR="00D6296A" w:rsidRPr="00D6296A">
        <w:rPr>
          <w:rFonts w:ascii="Arial" w:hAnsi="Arial" w:cs="Arial"/>
          <w:lang w:val="ro-RO"/>
        </w:rPr>
        <w:t>modificarea și completarea</w:t>
      </w:r>
      <w:r w:rsidR="001307AC">
        <w:rPr>
          <w:rFonts w:ascii="Arial" w:hAnsi="Arial" w:cs="Arial"/>
          <w:lang w:val="ro-RO"/>
        </w:rPr>
        <w:t xml:space="preserve"> </w:t>
      </w:r>
      <w:r>
        <w:rPr>
          <w:rFonts w:ascii="Arial" w:hAnsi="Arial" w:cs="Arial"/>
          <w:lang w:val="ro-RO"/>
        </w:rPr>
        <w:t xml:space="preserve">Anexei nr. 1 la </w:t>
      </w:r>
      <w:r w:rsidR="0020012D" w:rsidRPr="004F38B3">
        <w:rPr>
          <w:rFonts w:ascii="Arial" w:hAnsi="Arial" w:cs="Arial"/>
          <w:lang w:val="ro-RO"/>
        </w:rPr>
        <w:t xml:space="preserve">Ordinul ministrului sănătăţii nr. 477/2009 </w:t>
      </w:r>
      <w:r w:rsidR="00942359" w:rsidRPr="00942359">
        <w:rPr>
          <w:rFonts w:ascii="Arial" w:hAnsi="Arial" w:cs="Arial"/>
          <w:lang w:val="ro-RO"/>
        </w:rPr>
        <w:t>privind înfiinţarea Registrului Naţional de Transplant, desemnarea persoanelor responsabile cu gestionarea datelor din Registrul Naţional de Transplant din cadrul unităţilor sanitare acreditate pentru efectuarea de transplant de organe, ţesuturi şi celule de origine umană în scop terapeutic şi stabilirea datelor necesare înregistrării unei persoane pentru atribuirea codului unic de înregistrare la Agenţia Naţională de Transplant</w:t>
      </w:r>
    </w:p>
    <w:p w:rsidR="0020012D" w:rsidRDefault="0020012D" w:rsidP="0020012D">
      <w:pPr>
        <w:autoSpaceDE w:val="0"/>
        <w:autoSpaceDN w:val="0"/>
        <w:adjustRightInd w:val="0"/>
        <w:spacing w:after="0" w:line="240" w:lineRule="auto"/>
        <w:jc w:val="both"/>
        <w:rPr>
          <w:rFonts w:ascii="Arial" w:hAnsi="Arial" w:cs="Arial"/>
          <w:sz w:val="16"/>
          <w:szCs w:val="16"/>
          <w:lang w:val="ro-RO"/>
        </w:rPr>
      </w:pPr>
    </w:p>
    <w:p w:rsidR="006414C0" w:rsidRPr="008B5254" w:rsidRDefault="006414C0" w:rsidP="0020012D">
      <w:pPr>
        <w:autoSpaceDE w:val="0"/>
        <w:autoSpaceDN w:val="0"/>
        <w:adjustRightInd w:val="0"/>
        <w:spacing w:after="0" w:line="240" w:lineRule="auto"/>
        <w:jc w:val="both"/>
        <w:rPr>
          <w:rFonts w:ascii="Arial" w:hAnsi="Arial" w:cs="Arial"/>
          <w:sz w:val="16"/>
          <w:szCs w:val="16"/>
          <w:lang w:val="ro-RO"/>
        </w:rPr>
      </w:pPr>
    </w:p>
    <w:p w:rsidR="00895618" w:rsidRDefault="0020012D" w:rsidP="00895618">
      <w:pPr>
        <w:autoSpaceDE w:val="0"/>
        <w:autoSpaceDN w:val="0"/>
        <w:adjustRightInd w:val="0"/>
        <w:spacing w:after="0" w:line="240" w:lineRule="auto"/>
        <w:ind w:firstLine="720"/>
        <w:jc w:val="both"/>
        <w:rPr>
          <w:rFonts w:ascii="Arial" w:hAnsi="Arial" w:cs="Arial"/>
          <w:lang w:val="ro-RO"/>
        </w:rPr>
      </w:pPr>
      <w:r w:rsidRPr="004F38B3">
        <w:rPr>
          <w:rFonts w:ascii="Arial" w:hAnsi="Arial" w:cs="Arial"/>
          <w:lang w:val="ro-RO"/>
        </w:rPr>
        <w:t xml:space="preserve">Văzând Referatul de aprobare nr. </w:t>
      </w:r>
      <w:r w:rsidRPr="004F38B3">
        <w:rPr>
          <w:rFonts w:ascii="Arial" w:hAnsi="Arial" w:cs="Arial"/>
          <w:u w:val="single"/>
          <w:lang w:val="ro-RO"/>
        </w:rPr>
        <w:tab/>
      </w:r>
      <w:r w:rsidRPr="004F38B3">
        <w:rPr>
          <w:rFonts w:ascii="Arial" w:hAnsi="Arial" w:cs="Arial"/>
          <w:u w:val="single"/>
          <w:lang w:val="ro-RO"/>
        </w:rPr>
        <w:tab/>
      </w:r>
      <w:r w:rsidRPr="004F38B3">
        <w:rPr>
          <w:rFonts w:ascii="Arial" w:hAnsi="Arial" w:cs="Arial"/>
          <w:u w:val="single"/>
          <w:lang w:val="ro-RO"/>
        </w:rPr>
        <w:tab/>
      </w:r>
      <w:r w:rsidRPr="004F38B3">
        <w:rPr>
          <w:rFonts w:ascii="Arial" w:hAnsi="Arial" w:cs="Arial"/>
          <w:u w:val="single"/>
          <w:lang w:val="ro-RO"/>
        </w:rPr>
        <w:tab/>
      </w:r>
      <w:r w:rsidRPr="004F38B3">
        <w:rPr>
          <w:rFonts w:ascii="Arial" w:hAnsi="Arial" w:cs="Arial"/>
          <w:lang w:val="ro-RO"/>
        </w:rPr>
        <w:t xml:space="preserve"> al </w:t>
      </w:r>
      <w:r w:rsidR="001828E3" w:rsidRPr="001828E3">
        <w:rPr>
          <w:rFonts w:ascii="Arial" w:hAnsi="Arial" w:cs="Arial"/>
          <w:lang w:val="ro-RO"/>
        </w:rPr>
        <w:t>Direcți</w:t>
      </w:r>
      <w:r w:rsidR="00B52EFD">
        <w:rPr>
          <w:rFonts w:ascii="Arial" w:hAnsi="Arial" w:cs="Arial"/>
          <w:lang w:val="ro-RO"/>
        </w:rPr>
        <w:t xml:space="preserve">ei Generale Asistență Medicală </w:t>
      </w:r>
      <w:r w:rsidR="001828E3" w:rsidRPr="001828E3">
        <w:rPr>
          <w:rFonts w:ascii="Arial" w:hAnsi="Arial" w:cs="Arial"/>
          <w:lang w:val="ro-RO"/>
        </w:rPr>
        <w:t>din cadrul Ministerului Sănătății</w:t>
      </w:r>
      <w:r w:rsidR="00B52EFD">
        <w:rPr>
          <w:rFonts w:ascii="Arial" w:hAnsi="Arial" w:cs="Arial"/>
          <w:lang w:val="ro-RO"/>
        </w:rPr>
        <w:t>,</w:t>
      </w:r>
      <w:r w:rsidR="005A55CC">
        <w:rPr>
          <w:rFonts w:ascii="Arial" w:hAnsi="Arial" w:cs="Arial"/>
          <w:lang w:val="ro-RO"/>
        </w:rPr>
        <w:t xml:space="preserve"> </w:t>
      </w:r>
    </w:p>
    <w:p w:rsidR="00B52EFD" w:rsidRPr="00895618" w:rsidRDefault="00B52EFD" w:rsidP="00895618">
      <w:pPr>
        <w:autoSpaceDE w:val="0"/>
        <w:autoSpaceDN w:val="0"/>
        <w:adjustRightInd w:val="0"/>
        <w:spacing w:after="0" w:line="240" w:lineRule="auto"/>
        <w:ind w:firstLine="720"/>
        <w:jc w:val="both"/>
        <w:rPr>
          <w:rFonts w:ascii="Arial" w:hAnsi="Arial" w:cs="Arial"/>
          <w:lang w:val="ro-RO"/>
        </w:rPr>
      </w:pPr>
    </w:p>
    <w:p w:rsidR="00E900B2" w:rsidRPr="004F38B3" w:rsidRDefault="00E900B2" w:rsidP="00E900B2">
      <w:pPr>
        <w:autoSpaceDE w:val="0"/>
        <w:autoSpaceDN w:val="0"/>
        <w:adjustRightInd w:val="0"/>
        <w:spacing w:after="0" w:line="240" w:lineRule="auto"/>
        <w:ind w:firstLine="720"/>
        <w:jc w:val="both"/>
        <w:rPr>
          <w:rFonts w:ascii="Arial" w:hAnsi="Arial" w:cs="Arial"/>
          <w:lang w:val="ro-RO"/>
        </w:rPr>
      </w:pPr>
      <w:r w:rsidRPr="004F38B3">
        <w:rPr>
          <w:rFonts w:ascii="Arial" w:hAnsi="Arial" w:cs="Arial"/>
          <w:lang w:val="ro-RO"/>
        </w:rPr>
        <w:t>având în vedere prevederile titlului VI - Efectuarea prelevării şi transplantului de organe, ţesuturi şi celule de origine umană în scop terapeutic din Legea nr. 95/2006 privind reforma în domeniul sănătăţii, republicată, cu modificările şi completările ulterioare,</w:t>
      </w:r>
    </w:p>
    <w:p w:rsidR="00E900B2" w:rsidRPr="008B5254" w:rsidRDefault="00E900B2" w:rsidP="00E900B2">
      <w:pPr>
        <w:autoSpaceDE w:val="0"/>
        <w:autoSpaceDN w:val="0"/>
        <w:adjustRightInd w:val="0"/>
        <w:spacing w:after="0" w:line="240" w:lineRule="auto"/>
        <w:ind w:firstLine="720"/>
        <w:jc w:val="both"/>
        <w:rPr>
          <w:rFonts w:ascii="Arial" w:hAnsi="Arial" w:cs="Arial"/>
          <w:sz w:val="16"/>
          <w:szCs w:val="16"/>
          <w:lang w:val="ro-RO"/>
        </w:rPr>
      </w:pPr>
    </w:p>
    <w:p w:rsidR="00F85E62" w:rsidRPr="004F38B3" w:rsidRDefault="00E900B2" w:rsidP="00DA518D">
      <w:pPr>
        <w:autoSpaceDE w:val="0"/>
        <w:autoSpaceDN w:val="0"/>
        <w:adjustRightInd w:val="0"/>
        <w:spacing w:after="0" w:line="240" w:lineRule="auto"/>
        <w:ind w:firstLine="720"/>
        <w:jc w:val="both"/>
        <w:rPr>
          <w:rFonts w:ascii="Arial" w:hAnsi="Arial" w:cs="Arial"/>
          <w:lang w:val="ro-RO"/>
        </w:rPr>
      </w:pPr>
      <w:r w:rsidRPr="004F38B3">
        <w:rPr>
          <w:rFonts w:ascii="Arial" w:hAnsi="Arial" w:cs="Arial"/>
          <w:lang w:val="ro-RO"/>
        </w:rPr>
        <w:t>luând în considerare dispoziţiile Ordonanţei Guvernului nr. 79/2004 pentru înfiinţarea Agenţiei Naţionale de Transplant, aprobată cu modificări şi completări prin Legea nr. 588/2004, cu modificările şi completările ulterioare,</w:t>
      </w:r>
    </w:p>
    <w:p w:rsidR="00DA518D" w:rsidRPr="008B5254" w:rsidRDefault="00DA518D" w:rsidP="00DA518D">
      <w:pPr>
        <w:autoSpaceDE w:val="0"/>
        <w:autoSpaceDN w:val="0"/>
        <w:adjustRightInd w:val="0"/>
        <w:spacing w:after="0" w:line="240" w:lineRule="auto"/>
        <w:ind w:firstLine="720"/>
        <w:jc w:val="both"/>
        <w:rPr>
          <w:rFonts w:ascii="Arial" w:hAnsi="Arial" w:cs="Arial"/>
          <w:sz w:val="16"/>
          <w:szCs w:val="16"/>
          <w:lang w:val="ro-RO"/>
        </w:rPr>
      </w:pPr>
    </w:p>
    <w:p w:rsidR="00E900B2" w:rsidRPr="004F38B3" w:rsidRDefault="00E900B2" w:rsidP="00E900B2">
      <w:pPr>
        <w:autoSpaceDE w:val="0"/>
        <w:autoSpaceDN w:val="0"/>
        <w:adjustRightInd w:val="0"/>
        <w:spacing w:after="0" w:line="240" w:lineRule="auto"/>
        <w:jc w:val="both"/>
        <w:rPr>
          <w:rFonts w:ascii="Arial" w:hAnsi="Arial" w:cs="Arial"/>
          <w:lang w:val="ro-RO"/>
        </w:rPr>
      </w:pPr>
      <w:r w:rsidRPr="004F38B3">
        <w:rPr>
          <w:rFonts w:ascii="Arial" w:hAnsi="Arial" w:cs="Arial"/>
          <w:lang w:val="ro-RO"/>
        </w:rPr>
        <w:t xml:space="preserve">   </w:t>
      </w:r>
      <w:r w:rsidRPr="004F38B3">
        <w:rPr>
          <w:rFonts w:ascii="Arial" w:hAnsi="Arial" w:cs="Arial"/>
          <w:lang w:val="ro-RO"/>
        </w:rPr>
        <w:tab/>
        <w:t>în temeiul prevederilor art. 7 alin (4) din Hotărârea Guvernului nr. 144/2010 privind organizarea şi funcţionarea Ministerului Sănătăţii, cu modificările şi completările ulterioare,</w:t>
      </w:r>
    </w:p>
    <w:p w:rsidR="00860B56" w:rsidRDefault="00860B56" w:rsidP="00E900B2">
      <w:pPr>
        <w:autoSpaceDE w:val="0"/>
        <w:autoSpaceDN w:val="0"/>
        <w:adjustRightInd w:val="0"/>
        <w:spacing w:after="0" w:line="240" w:lineRule="auto"/>
        <w:jc w:val="both"/>
        <w:rPr>
          <w:rFonts w:ascii="Arial" w:hAnsi="Arial" w:cs="Arial"/>
          <w:lang w:val="ro-RO"/>
        </w:rPr>
      </w:pPr>
    </w:p>
    <w:p w:rsidR="00860B56" w:rsidRDefault="00E900B2" w:rsidP="00E900B2">
      <w:pPr>
        <w:autoSpaceDE w:val="0"/>
        <w:autoSpaceDN w:val="0"/>
        <w:adjustRightInd w:val="0"/>
        <w:spacing w:after="0" w:line="240" w:lineRule="auto"/>
        <w:jc w:val="both"/>
        <w:rPr>
          <w:rFonts w:ascii="Arial" w:hAnsi="Arial" w:cs="Arial"/>
          <w:lang w:val="ro-RO"/>
        </w:rPr>
      </w:pPr>
      <w:r w:rsidRPr="004F38B3">
        <w:rPr>
          <w:rFonts w:ascii="Arial" w:hAnsi="Arial" w:cs="Arial"/>
          <w:lang w:val="ro-RO"/>
        </w:rPr>
        <w:t xml:space="preserve">ministrul sănătăţii emite următorul </w:t>
      </w:r>
    </w:p>
    <w:p w:rsidR="002516D9" w:rsidRDefault="002516D9" w:rsidP="00E900B2">
      <w:pPr>
        <w:autoSpaceDE w:val="0"/>
        <w:autoSpaceDN w:val="0"/>
        <w:adjustRightInd w:val="0"/>
        <w:spacing w:after="0" w:line="240" w:lineRule="auto"/>
        <w:jc w:val="both"/>
        <w:rPr>
          <w:rFonts w:ascii="Arial" w:hAnsi="Arial" w:cs="Arial"/>
          <w:lang w:val="ro-RO"/>
        </w:rPr>
      </w:pPr>
    </w:p>
    <w:p w:rsidR="00F15EC5" w:rsidRDefault="00F15EC5" w:rsidP="00860B56">
      <w:pPr>
        <w:autoSpaceDE w:val="0"/>
        <w:autoSpaceDN w:val="0"/>
        <w:adjustRightInd w:val="0"/>
        <w:spacing w:after="0" w:line="240" w:lineRule="auto"/>
        <w:jc w:val="center"/>
        <w:rPr>
          <w:rFonts w:ascii="Arial" w:hAnsi="Arial" w:cs="Arial"/>
          <w:lang w:val="ro-RO"/>
        </w:rPr>
      </w:pPr>
    </w:p>
    <w:p w:rsidR="00F15EC5" w:rsidRDefault="00860B56" w:rsidP="0076609C">
      <w:pPr>
        <w:autoSpaceDE w:val="0"/>
        <w:autoSpaceDN w:val="0"/>
        <w:adjustRightInd w:val="0"/>
        <w:spacing w:after="0" w:line="240" w:lineRule="auto"/>
        <w:jc w:val="center"/>
        <w:rPr>
          <w:rFonts w:ascii="Arial" w:hAnsi="Arial" w:cs="Arial"/>
          <w:lang w:val="ro-RO"/>
        </w:rPr>
      </w:pPr>
      <w:r>
        <w:rPr>
          <w:rFonts w:ascii="Arial" w:hAnsi="Arial" w:cs="Arial"/>
          <w:lang w:val="ro-RO"/>
        </w:rPr>
        <w:t>ORDIN</w:t>
      </w:r>
    </w:p>
    <w:p w:rsidR="002516D9" w:rsidRDefault="002516D9" w:rsidP="00B56A97">
      <w:pPr>
        <w:autoSpaceDE w:val="0"/>
        <w:autoSpaceDN w:val="0"/>
        <w:adjustRightInd w:val="0"/>
        <w:spacing w:after="0" w:line="240" w:lineRule="auto"/>
        <w:ind w:firstLine="720"/>
        <w:jc w:val="both"/>
        <w:rPr>
          <w:rFonts w:ascii="Arial" w:hAnsi="Arial" w:cs="Arial"/>
          <w:lang w:val="ro-RO"/>
        </w:rPr>
      </w:pPr>
    </w:p>
    <w:p w:rsidR="00D6296A" w:rsidRPr="00D6296A" w:rsidRDefault="008B0B00" w:rsidP="00D6296A">
      <w:pPr>
        <w:autoSpaceDE w:val="0"/>
        <w:autoSpaceDN w:val="0"/>
        <w:adjustRightInd w:val="0"/>
        <w:spacing w:after="0" w:line="240" w:lineRule="auto"/>
        <w:ind w:firstLine="709"/>
        <w:jc w:val="both"/>
        <w:rPr>
          <w:rFonts w:ascii="Arial" w:hAnsi="Arial" w:cs="Arial"/>
          <w:lang w:val="ro-RO"/>
        </w:rPr>
      </w:pPr>
      <w:r>
        <w:rPr>
          <w:rFonts w:ascii="Arial" w:hAnsi="Arial" w:cs="Arial"/>
          <w:lang w:val="ro-RO"/>
        </w:rPr>
        <w:t>Art</w:t>
      </w:r>
      <w:r w:rsidR="009E0216" w:rsidRPr="004F38B3">
        <w:rPr>
          <w:rFonts w:ascii="Arial" w:hAnsi="Arial" w:cs="Arial"/>
          <w:lang w:val="ro-RO"/>
        </w:rPr>
        <w:t>. I</w:t>
      </w:r>
      <w:r w:rsidR="00071B82">
        <w:rPr>
          <w:rFonts w:ascii="Arial" w:hAnsi="Arial" w:cs="Arial"/>
          <w:lang w:val="ro-RO"/>
        </w:rPr>
        <w:t xml:space="preserve"> </w:t>
      </w:r>
      <w:r w:rsidR="00377EEF">
        <w:rPr>
          <w:rFonts w:ascii="Arial" w:hAnsi="Arial" w:cs="Arial"/>
          <w:lang w:val="ro-RO"/>
        </w:rPr>
        <w:t xml:space="preserve">- </w:t>
      </w:r>
      <w:r w:rsidR="00D6296A" w:rsidRPr="00D6296A">
        <w:rPr>
          <w:rFonts w:ascii="Arial" w:hAnsi="Arial" w:cs="Arial"/>
          <w:lang w:val="ro-RO"/>
        </w:rPr>
        <w:t>Anexa nr. 1 la Ordinul ministrului sănătăţii nr. 477/2009 privind înfiinţarea Registrului Naţional de Transplant, desemnarea persoanelor responsabile cu gestionarea datelor din Registrul Naţional de Transplant din cadrul unităţilor sanitare acreditate pentru efectuarea de transplant de organe, ţesuturi şi celule de origine umană în scop terapeutic şi stabilirea datelor necesare înregistrării unei persoane pentru atribuirea codului unic de înregistrare la Agenţia Naţională de Transplant, publicat în Monitorul Oficial al României, Partea I, nr. 322 din 14 mai 2009, cu modificările şi completările ulterioare, se modifică și se completează după cum urmează:</w:t>
      </w:r>
    </w:p>
    <w:p w:rsidR="00D6296A" w:rsidRPr="00D6296A" w:rsidRDefault="00D6296A" w:rsidP="00D6296A">
      <w:pPr>
        <w:spacing w:after="0"/>
        <w:rPr>
          <w:rFonts w:ascii="Arial" w:hAnsi="Arial" w:cs="Arial"/>
          <w:lang w:val="ro-RO"/>
        </w:rPr>
      </w:pPr>
    </w:p>
    <w:p w:rsidR="00D6296A" w:rsidRPr="00D6296A" w:rsidRDefault="00D6296A" w:rsidP="00D6296A">
      <w:pPr>
        <w:numPr>
          <w:ilvl w:val="0"/>
          <w:numId w:val="24"/>
        </w:numPr>
        <w:spacing w:after="0"/>
        <w:contextualSpacing/>
        <w:rPr>
          <w:rFonts w:ascii="Arial" w:hAnsi="Arial" w:cs="Arial"/>
          <w:lang w:val="ro-RO"/>
        </w:rPr>
      </w:pPr>
      <w:r>
        <w:rPr>
          <w:rFonts w:ascii="Arial" w:hAnsi="Arial" w:cs="Arial"/>
          <w:lang w:val="ro-RO"/>
        </w:rPr>
        <w:t>Punctul 35</w:t>
      </w:r>
      <w:r w:rsidRPr="00D6296A">
        <w:rPr>
          <w:rFonts w:ascii="Arial" w:hAnsi="Arial" w:cs="Arial"/>
          <w:lang w:val="ro-RO"/>
        </w:rPr>
        <w:t xml:space="preserve"> se modifică şi va avea următorul cuprins:</w:t>
      </w:r>
    </w:p>
    <w:p w:rsidR="00D6296A" w:rsidRPr="00D6296A" w:rsidRDefault="00D6296A" w:rsidP="00D6296A">
      <w:pPr>
        <w:spacing w:after="0"/>
        <w:ind w:left="360"/>
        <w:rPr>
          <w:rFonts w:ascii="Arial" w:hAnsi="Arial" w:cs="Arial"/>
          <w:lang w:val="ro-RO"/>
        </w:rPr>
      </w:pPr>
      <w:r w:rsidRPr="00D6296A">
        <w:rPr>
          <w:rFonts w:ascii="Arial" w:hAnsi="Arial" w:cs="Arial"/>
          <w:lang w:val="ro-RO"/>
        </w:rPr>
        <w:t xml:space="preserve">     ”</w:t>
      </w:r>
      <w:r w:rsidRPr="00D6296A">
        <w:t xml:space="preserve"> </w:t>
      </w:r>
      <w:r>
        <w:rPr>
          <w:rFonts w:ascii="Arial" w:hAnsi="Arial" w:cs="Arial"/>
          <w:lang w:val="ro-RO"/>
        </w:rPr>
        <w:t>35. Medlife - S.A. Bucureşti:</w:t>
      </w:r>
    </w:p>
    <w:p w:rsidR="00D6296A" w:rsidRPr="00D6296A" w:rsidRDefault="00D6296A" w:rsidP="0076609C">
      <w:pPr>
        <w:spacing w:after="0"/>
        <w:ind w:left="426"/>
        <w:rPr>
          <w:rFonts w:ascii="Arial" w:hAnsi="Arial" w:cs="Arial"/>
          <w:lang w:val="ro-RO"/>
        </w:rPr>
      </w:pPr>
      <w:r w:rsidRPr="00D6296A">
        <w:rPr>
          <w:rFonts w:ascii="Arial" w:hAnsi="Arial" w:cs="Arial"/>
          <w:lang w:val="ro-RO"/>
        </w:rPr>
        <w:t xml:space="preserve">    </w:t>
      </w:r>
      <w:r>
        <w:rPr>
          <w:rFonts w:ascii="Arial" w:hAnsi="Arial" w:cs="Arial"/>
          <w:lang w:val="ro-RO"/>
        </w:rPr>
        <w:tab/>
      </w:r>
      <w:r w:rsidR="0076609C">
        <w:rPr>
          <w:rFonts w:ascii="Arial" w:hAnsi="Arial" w:cs="Arial"/>
          <w:lang w:val="ro-RO"/>
        </w:rPr>
        <w:t xml:space="preserve">  </w:t>
      </w:r>
      <w:r w:rsidRPr="00D6296A">
        <w:rPr>
          <w:rFonts w:ascii="Arial" w:hAnsi="Arial" w:cs="Arial"/>
          <w:lang w:val="ro-RO"/>
        </w:rPr>
        <w:t xml:space="preserve">- dna </w:t>
      </w:r>
      <w:r>
        <w:rPr>
          <w:rFonts w:ascii="Arial" w:hAnsi="Arial" w:cs="Arial"/>
          <w:lang w:val="ro-RO"/>
        </w:rPr>
        <w:t>Chirciu Sonia-Mona-Lise</w:t>
      </w:r>
      <w:r w:rsidRPr="00D6296A">
        <w:rPr>
          <w:rFonts w:ascii="Arial" w:hAnsi="Arial" w:cs="Arial"/>
          <w:lang w:val="ro-RO"/>
        </w:rPr>
        <w:t>.”</w:t>
      </w:r>
    </w:p>
    <w:p w:rsidR="00D6296A" w:rsidRPr="00D6296A" w:rsidRDefault="00D6296A" w:rsidP="00D6296A">
      <w:pPr>
        <w:spacing w:after="0"/>
        <w:rPr>
          <w:rFonts w:ascii="Arial" w:hAnsi="Arial" w:cs="Arial"/>
          <w:lang w:val="ro-RO"/>
        </w:rPr>
      </w:pPr>
    </w:p>
    <w:p w:rsidR="00D6296A" w:rsidRDefault="00D6296A" w:rsidP="00D6296A">
      <w:pPr>
        <w:numPr>
          <w:ilvl w:val="0"/>
          <w:numId w:val="24"/>
        </w:numPr>
        <w:spacing w:after="0"/>
        <w:contextualSpacing/>
        <w:rPr>
          <w:rFonts w:ascii="Arial" w:hAnsi="Arial" w:cs="Arial"/>
          <w:lang w:val="ro-RO"/>
        </w:rPr>
      </w:pPr>
      <w:r>
        <w:rPr>
          <w:rFonts w:ascii="Arial" w:hAnsi="Arial" w:cs="Arial"/>
          <w:lang w:val="ro-RO"/>
        </w:rPr>
        <w:t>După punctul 9</w:t>
      </w:r>
      <w:r w:rsidRPr="00D6296A">
        <w:rPr>
          <w:rFonts w:ascii="Arial" w:hAnsi="Arial" w:cs="Arial"/>
          <w:lang w:val="ro-RO"/>
        </w:rPr>
        <w:t xml:space="preserve">0 se introduc </w:t>
      </w:r>
      <w:r>
        <w:rPr>
          <w:rFonts w:ascii="Arial" w:hAnsi="Arial" w:cs="Arial"/>
          <w:lang w:val="ro-RO"/>
        </w:rPr>
        <w:t>două noi</w:t>
      </w:r>
      <w:r w:rsidRPr="00D6296A">
        <w:rPr>
          <w:rFonts w:ascii="Arial" w:hAnsi="Arial" w:cs="Arial"/>
          <w:lang w:val="ro-RO"/>
        </w:rPr>
        <w:t xml:space="preserve"> punct</w:t>
      </w:r>
      <w:r>
        <w:rPr>
          <w:rFonts w:ascii="Arial" w:hAnsi="Arial" w:cs="Arial"/>
          <w:lang w:val="ro-RO"/>
        </w:rPr>
        <w:t>e</w:t>
      </w:r>
      <w:r w:rsidR="004C0F9F">
        <w:rPr>
          <w:rFonts w:ascii="Arial" w:hAnsi="Arial" w:cs="Arial"/>
          <w:lang w:val="ro-RO"/>
        </w:rPr>
        <w:t>, puncte</w:t>
      </w:r>
      <w:r w:rsidRPr="00D6296A">
        <w:rPr>
          <w:rFonts w:ascii="Arial" w:hAnsi="Arial" w:cs="Arial"/>
          <w:lang w:val="ro-RO"/>
        </w:rPr>
        <w:t>l</w:t>
      </w:r>
      <w:r>
        <w:rPr>
          <w:rFonts w:ascii="Arial" w:hAnsi="Arial" w:cs="Arial"/>
          <w:lang w:val="ro-RO"/>
        </w:rPr>
        <w:t>e</w:t>
      </w:r>
      <w:r w:rsidRPr="00D6296A">
        <w:rPr>
          <w:rFonts w:ascii="Arial" w:hAnsi="Arial" w:cs="Arial"/>
          <w:lang w:val="ro-RO"/>
        </w:rPr>
        <w:t xml:space="preserve"> </w:t>
      </w:r>
      <w:r>
        <w:rPr>
          <w:rFonts w:ascii="Arial" w:hAnsi="Arial" w:cs="Arial"/>
          <w:lang w:val="ro-RO"/>
        </w:rPr>
        <w:t>9</w:t>
      </w:r>
      <w:r w:rsidRPr="00D6296A">
        <w:rPr>
          <w:rFonts w:ascii="Arial" w:hAnsi="Arial" w:cs="Arial"/>
          <w:lang w:val="ro-RO"/>
        </w:rPr>
        <w:t>1</w:t>
      </w:r>
      <w:r>
        <w:rPr>
          <w:rFonts w:ascii="Arial" w:hAnsi="Arial" w:cs="Arial"/>
          <w:lang w:val="ro-RO"/>
        </w:rPr>
        <w:t xml:space="preserve"> și 92</w:t>
      </w:r>
      <w:r w:rsidRPr="00D6296A">
        <w:rPr>
          <w:rFonts w:ascii="Arial" w:hAnsi="Arial" w:cs="Arial"/>
          <w:lang w:val="ro-RO"/>
        </w:rPr>
        <w:t>, cu următorul cuprins:</w:t>
      </w:r>
    </w:p>
    <w:p w:rsidR="0076609C" w:rsidRPr="00D6296A" w:rsidRDefault="0076609C" w:rsidP="0076609C">
      <w:pPr>
        <w:spacing w:after="0"/>
        <w:ind w:left="720"/>
        <w:contextualSpacing/>
        <w:rPr>
          <w:rFonts w:ascii="Arial" w:hAnsi="Arial" w:cs="Arial"/>
          <w:lang w:val="ro-RO"/>
        </w:rPr>
      </w:pPr>
    </w:p>
    <w:p w:rsidR="00D6296A" w:rsidRPr="00D6296A" w:rsidRDefault="00D6296A" w:rsidP="00D6296A">
      <w:pPr>
        <w:spacing w:after="0"/>
        <w:ind w:firstLine="360"/>
        <w:jc w:val="both"/>
        <w:rPr>
          <w:rFonts w:ascii="Arial" w:hAnsi="Arial" w:cs="Arial"/>
          <w:lang w:val="ro-RO"/>
        </w:rPr>
      </w:pPr>
      <w:r w:rsidRPr="00D6296A">
        <w:rPr>
          <w:rFonts w:ascii="Arial" w:hAnsi="Arial" w:cs="Arial"/>
          <w:lang w:val="ro-RO"/>
        </w:rPr>
        <w:t xml:space="preserve">      ”</w:t>
      </w:r>
      <w:r>
        <w:rPr>
          <w:rFonts w:ascii="Arial" w:hAnsi="Arial" w:cs="Arial"/>
          <w:lang w:val="ro-RO"/>
        </w:rPr>
        <w:t>9</w:t>
      </w:r>
      <w:r w:rsidRPr="00D6296A">
        <w:rPr>
          <w:rFonts w:ascii="Arial" w:hAnsi="Arial" w:cs="Arial"/>
          <w:lang w:val="ro-RO"/>
        </w:rPr>
        <w:t xml:space="preserve">1. </w:t>
      </w:r>
      <w:r>
        <w:rPr>
          <w:rFonts w:ascii="Arial" w:hAnsi="Arial" w:cs="Arial"/>
          <w:lang w:val="ro-RO"/>
        </w:rPr>
        <w:t>I</w:t>
      </w:r>
      <w:r w:rsidRPr="00D6296A">
        <w:rPr>
          <w:rFonts w:ascii="Arial" w:hAnsi="Arial" w:cs="Arial"/>
          <w:lang w:val="ro-RO"/>
        </w:rPr>
        <w:t>nstitutul R</w:t>
      </w:r>
      <w:r w:rsidR="004C0F9F">
        <w:rPr>
          <w:rFonts w:ascii="Arial" w:hAnsi="Arial" w:cs="Arial"/>
          <w:lang w:val="ro-RO"/>
        </w:rPr>
        <w:t xml:space="preserve">egional de Gastroenterologie și </w:t>
      </w:r>
      <w:r w:rsidRPr="00D6296A">
        <w:rPr>
          <w:rFonts w:ascii="Arial" w:hAnsi="Arial" w:cs="Arial"/>
          <w:lang w:val="ro-RO"/>
        </w:rPr>
        <w:t xml:space="preserve">Hepatologie </w:t>
      </w:r>
      <w:r>
        <w:rPr>
          <w:rFonts w:ascii="Arial" w:hAnsi="Arial" w:cs="Arial"/>
          <w:lang w:val="ro-RO"/>
        </w:rPr>
        <w:t>”</w:t>
      </w:r>
      <w:r w:rsidRPr="00D6296A">
        <w:rPr>
          <w:rFonts w:ascii="Arial" w:hAnsi="Arial" w:cs="Arial"/>
          <w:lang w:val="ro-RO"/>
        </w:rPr>
        <w:t>Prof. Dr. Octavian Fodor</w:t>
      </w:r>
      <w:r>
        <w:rPr>
          <w:rFonts w:ascii="Arial" w:hAnsi="Arial" w:cs="Arial"/>
          <w:lang w:val="ro-RO"/>
        </w:rPr>
        <w:t>” – Cluj-Napoca:</w:t>
      </w:r>
    </w:p>
    <w:p w:rsidR="0076609C" w:rsidRDefault="0076609C" w:rsidP="0076609C">
      <w:pPr>
        <w:tabs>
          <w:tab w:val="left" w:pos="709"/>
        </w:tabs>
        <w:spacing w:after="0"/>
        <w:contextualSpacing/>
        <w:jc w:val="both"/>
        <w:rPr>
          <w:rFonts w:ascii="Arial" w:hAnsi="Arial" w:cs="Arial"/>
          <w:lang w:val="ro-RO"/>
        </w:rPr>
      </w:pPr>
      <w:r>
        <w:rPr>
          <w:rFonts w:ascii="Arial" w:hAnsi="Arial" w:cs="Arial"/>
          <w:lang w:val="ro-RO"/>
        </w:rPr>
        <w:tab/>
        <w:t xml:space="preserve">  - </w:t>
      </w:r>
      <w:r w:rsidR="00D6296A" w:rsidRPr="00D6296A">
        <w:rPr>
          <w:rFonts w:ascii="Arial" w:hAnsi="Arial" w:cs="Arial"/>
          <w:lang w:val="ro-RO"/>
        </w:rPr>
        <w:t xml:space="preserve">dna </w:t>
      </w:r>
      <w:r>
        <w:rPr>
          <w:rFonts w:ascii="Arial" w:hAnsi="Arial" w:cs="Arial"/>
          <w:lang w:val="ro-RO"/>
        </w:rPr>
        <w:t>Furcea Luminița-Elena.</w:t>
      </w:r>
    </w:p>
    <w:p w:rsidR="0076609C" w:rsidRPr="0076609C" w:rsidRDefault="0076609C" w:rsidP="0076609C">
      <w:pPr>
        <w:tabs>
          <w:tab w:val="left" w:pos="709"/>
        </w:tabs>
        <w:spacing w:after="0"/>
        <w:contextualSpacing/>
        <w:jc w:val="both"/>
        <w:rPr>
          <w:rFonts w:ascii="Arial" w:hAnsi="Arial" w:cs="Arial"/>
          <w:sz w:val="16"/>
          <w:szCs w:val="16"/>
          <w:lang w:val="ro-RO"/>
        </w:rPr>
      </w:pPr>
    </w:p>
    <w:p w:rsidR="0076609C" w:rsidRPr="00D6296A" w:rsidRDefault="0076609C" w:rsidP="0076609C">
      <w:pPr>
        <w:tabs>
          <w:tab w:val="left" w:pos="1134"/>
        </w:tabs>
        <w:spacing w:after="0"/>
        <w:ind w:left="851" w:hanging="142"/>
        <w:contextualSpacing/>
        <w:jc w:val="both"/>
        <w:rPr>
          <w:rFonts w:ascii="Arial" w:hAnsi="Arial" w:cs="Arial"/>
          <w:lang w:val="ro-RO"/>
        </w:rPr>
      </w:pPr>
      <w:r>
        <w:rPr>
          <w:rFonts w:ascii="Arial" w:hAnsi="Arial" w:cs="Arial"/>
          <w:lang w:val="ro-RO"/>
        </w:rPr>
        <w:t xml:space="preserve">  92. Athena Health </w:t>
      </w:r>
      <w:r w:rsidRPr="0076609C">
        <w:rPr>
          <w:rFonts w:ascii="Arial" w:hAnsi="Arial" w:cs="Arial"/>
          <w:lang w:val="ro-RO"/>
        </w:rPr>
        <w:t>- S.R.L. Bucureşti:</w:t>
      </w:r>
    </w:p>
    <w:p w:rsidR="002516D9" w:rsidRDefault="0076609C" w:rsidP="00D6296A">
      <w:pPr>
        <w:autoSpaceDE w:val="0"/>
        <w:autoSpaceDN w:val="0"/>
        <w:adjustRightInd w:val="0"/>
        <w:spacing w:after="0" w:line="240" w:lineRule="auto"/>
        <w:ind w:firstLine="720"/>
        <w:jc w:val="both"/>
        <w:rPr>
          <w:rFonts w:ascii="Arial" w:hAnsi="Arial" w:cs="Arial"/>
          <w:lang w:val="ro-RO"/>
        </w:rPr>
      </w:pPr>
      <w:r>
        <w:rPr>
          <w:rFonts w:ascii="Arial" w:hAnsi="Arial" w:cs="Arial"/>
          <w:lang w:val="ro-RO"/>
        </w:rPr>
        <w:t xml:space="preserve">  - dna Petrescu Dana;</w:t>
      </w:r>
    </w:p>
    <w:p w:rsidR="0076609C" w:rsidRPr="00A86412" w:rsidRDefault="0076609C" w:rsidP="00D6296A">
      <w:pPr>
        <w:autoSpaceDE w:val="0"/>
        <w:autoSpaceDN w:val="0"/>
        <w:adjustRightInd w:val="0"/>
        <w:spacing w:after="0" w:line="240" w:lineRule="auto"/>
        <w:ind w:firstLine="720"/>
        <w:jc w:val="both"/>
        <w:rPr>
          <w:rFonts w:ascii="Arial" w:hAnsi="Arial" w:cs="Arial"/>
          <w:lang w:val="ro-RO"/>
        </w:rPr>
      </w:pPr>
      <w:r>
        <w:rPr>
          <w:rFonts w:ascii="Arial" w:hAnsi="Arial" w:cs="Arial"/>
          <w:lang w:val="ro-RO"/>
        </w:rPr>
        <w:t xml:space="preserve">  - dna Butunoi Laura-Mariana.”</w:t>
      </w:r>
    </w:p>
    <w:p w:rsidR="002516D9" w:rsidRDefault="002516D9" w:rsidP="002516D9">
      <w:pPr>
        <w:autoSpaceDE w:val="0"/>
        <w:autoSpaceDN w:val="0"/>
        <w:adjustRightInd w:val="0"/>
        <w:spacing w:after="0" w:line="240" w:lineRule="auto"/>
        <w:jc w:val="both"/>
        <w:rPr>
          <w:rFonts w:ascii="Arial" w:hAnsi="Arial" w:cs="Arial"/>
          <w:lang w:val="ro-RO"/>
        </w:rPr>
      </w:pPr>
    </w:p>
    <w:p w:rsidR="00860B56" w:rsidRDefault="008B0B00" w:rsidP="001307AC">
      <w:pPr>
        <w:autoSpaceDE w:val="0"/>
        <w:autoSpaceDN w:val="0"/>
        <w:adjustRightInd w:val="0"/>
        <w:spacing w:after="0" w:line="240" w:lineRule="auto"/>
        <w:ind w:firstLine="709"/>
        <w:jc w:val="both"/>
        <w:rPr>
          <w:rFonts w:ascii="Arial" w:hAnsi="Arial" w:cs="Arial"/>
          <w:lang w:val="ro-RO"/>
        </w:rPr>
      </w:pPr>
      <w:r>
        <w:rPr>
          <w:rFonts w:ascii="Arial" w:hAnsi="Arial" w:cs="Arial"/>
          <w:lang w:val="ro-RO"/>
        </w:rPr>
        <w:t>Art</w:t>
      </w:r>
      <w:r w:rsidR="009E0216" w:rsidRPr="004F38B3">
        <w:rPr>
          <w:rFonts w:ascii="Arial" w:hAnsi="Arial" w:cs="Arial"/>
          <w:lang w:val="ro-RO"/>
        </w:rPr>
        <w:t>. II</w:t>
      </w:r>
      <w:r w:rsidR="00071B82">
        <w:rPr>
          <w:rFonts w:ascii="Arial" w:hAnsi="Arial" w:cs="Arial"/>
          <w:lang w:val="ro-RO"/>
        </w:rPr>
        <w:t xml:space="preserve"> </w:t>
      </w:r>
      <w:r w:rsidR="004B5EC1">
        <w:rPr>
          <w:rFonts w:ascii="Arial" w:hAnsi="Arial" w:cs="Arial"/>
          <w:lang w:val="ro-RO"/>
        </w:rPr>
        <w:t xml:space="preserve">- </w:t>
      </w:r>
      <w:r w:rsidR="009E0216" w:rsidRPr="004F38B3">
        <w:rPr>
          <w:rFonts w:ascii="Arial" w:hAnsi="Arial" w:cs="Arial"/>
          <w:lang w:val="ro-RO"/>
        </w:rPr>
        <w:t>Prezentul ordin se publică în Monitorul Oficial al României, Partea I.</w:t>
      </w:r>
    </w:p>
    <w:p w:rsidR="00F15EC5" w:rsidRDefault="00F15EC5" w:rsidP="00E25E18">
      <w:pPr>
        <w:tabs>
          <w:tab w:val="left" w:pos="3828"/>
        </w:tabs>
        <w:spacing w:after="0" w:line="276" w:lineRule="auto"/>
        <w:rPr>
          <w:rFonts w:ascii="Arial" w:hAnsi="Arial" w:cs="Arial"/>
          <w:b/>
          <w:sz w:val="24"/>
          <w:szCs w:val="24"/>
          <w:lang w:val="ro-RO"/>
        </w:rPr>
      </w:pPr>
    </w:p>
    <w:p w:rsidR="00070B96" w:rsidRDefault="00070B96" w:rsidP="00E25E18">
      <w:pPr>
        <w:tabs>
          <w:tab w:val="left" w:pos="3828"/>
        </w:tabs>
        <w:spacing w:after="0" w:line="276" w:lineRule="auto"/>
        <w:rPr>
          <w:rFonts w:ascii="Arial" w:hAnsi="Arial" w:cs="Arial"/>
          <w:b/>
          <w:sz w:val="24"/>
          <w:szCs w:val="24"/>
          <w:lang w:val="ro-RO"/>
        </w:rPr>
      </w:pPr>
    </w:p>
    <w:p w:rsidR="00F15EC5" w:rsidRDefault="00F15EC5" w:rsidP="00F15EC5">
      <w:pPr>
        <w:tabs>
          <w:tab w:val="left" w:pos="3828"/>
        </w:tabs>
        <w:spacing w:after="0" w:line="276" w:lineRule="auto"/>
        <w:jc w:val="center"/>
        <w:rPr>
          <w:rFonts w:ascii="Arial" w:hAnsi="Arial" w:cs="Arial"/>
          <w:b/>
          <w:lang w:val="ro-RO"/>
        </w:rPr>
      </w:pPr>
      <w:r>
        <w:rPr>
          <w:rFonts w:ascii="Arial" w:hAnsi="Arial" w:cs="Arial"/>
          <w:b/>
          <w:lang w:val="ro-RO"/>
        </w:rPr>
        <w:t xml:space="preserve">P. </w:t>
      </w:r>
      <w:r w:rsidRPr="008C63A0">
        <w:rPr>
          <w:rFonts w:ascii="Arial" w:hAnsi="Arial" w:cs="Arial"/>
          <w:b/>
          <w:lang w:val="ro-RO"/>
        </w:rPr>
        <w:t>MINISTRUL SĂNĂTĂŢII</w:t>
      </w:r>
      <w:r>
        <w:rPr>
          <w:rFonts w:ascii="Arial" w:hAnsi="Arial" w:cs="Arial"/>
          <w:b/>
          <w:lang w:val="ro-RO"/>
        </w:rPr>
        <w:t xml:space="preserve"> </w:t>
      </w:r>
    </w:p>
    <w:p w:rsidR="00F15EC5" w:rsidRPr="008C63A0" w:rsidRDefault="00F15EC5" w:rsidP="00F15EC5">
      <w:pPr>
        <w:tabs>
          <w:tab w:val="left" w:pos="3828"/>
        </w:tabs>
        <w:spacing w:after="0" w:line="276" w:lineRule="auto"/>
        <w:jc w:val="center"/>
        <w:rPr>
          <w:rFonts w:ascii="Arial" w:hAnsi="Arial" w:cs="Arial"/>
          <w:b/>
          <w:lang w:val="ro-RO"/>
        </w:rPr>
      </w:pPr>
      <w:r>
        <w:rPr>
          <w:rFonts w:ascii="Arial" w:hAnsi="Arial" w:cs="Arial"/>
          <w:b/>
          <w:lang w:val="ro-RO"/>
        </w:rPr>
        <w:t>SECRETAR DE STAT</w:t>
      </w:r>
    </w:p>
    <w:p w:rsidR="00C37C46" w:rsidRDefault="00F15EC5" w:rsidP="00D54606">
      <w:pPr>
        <w:spacing w:after="0" w:line="276" w:lineRule="auto"/>
        <w:rPr>
          <w:rFonts w:ascii="Arial" w:eastAsia="Times New Roman" w:hAnsi="Arial" w:cs="Arial"/>
          <w:b/>
          <w:sz w:val="24"/>
          <w:szCs w:val="24"/>
          <w:lang w:val="ro-RO" w:eastAsia="ro-RO"/>
        </w:rPr>
      </w:pPr>
      <w:r>
        <w:rPr>
          <w:rFonts w:ascii="Arial" w:hAnsi="Arial" w:cs="Arial"/>
          <w:b/>
          <w:lang w:val="it-IT"/>
        </w:rPr>
        <w:t xml:space="preserve">                                                           PROF</w:t>
      </w:r>
      <w:r w:rsidRPr="00582BC4">
        <w:rPr>
          <w:rFonts w:ascii="Arial" w:hAnsi="Arial" w:cs="Arial"/>
          <w:b/>
          <w:lang w:val="it-IT"/>
        </w:rPr>
        <w:t>. UNIV. DR. ADRIANA PISTOL</w:t>
      </w:r>
      <w:bookmarkStart w:id="0" w:name="_GoBack"/>
      <w:bookmarkEnd w:id="0"/>
    </w:p>
    <w:sectPr w:rsidR="00C37C46" w:rsidSect="00B56A97">
      <w:pgSz w:w="12240" w:h="15840" w:code="1"/>
      <w:pgMar w:top="426" w:right="474" w:bottom="426"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430" w:rsidRDefault="00A46430" w:rsidP="001C1833">
      <w:pPr>
        <w:spacing w:after="0" w:line="240" w:lineRule="auto"/>
      </w:pPr>
      <w:r>
        <w:separator/>
      </w:r>
    </w:p>
  </w:endnote>
  <w:endnote w:type="continuationSeparator" w:id="0">
    <w:p w:rsidR="00A46430" w:rsidRDefault="00A46430" w:rsidP="001C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430" w:rsidRDefault="00A46430" w:rsidP="001C1833">
      <w:pPr>
        <w:spacing w:after="0" w:line="240" w:lineRule="auto"/>
      </w:pPr>
      <w:r>
        <w:separator/>
      </w:r>
    </w:p>
  </w:footnote>
  <w:footnote w:type="continuationSeparator" w:id="0">
    <w:p w:rsidR="00A46430" w:rsidRDefault="00A46430" w:rsidP="001C1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966"/>
    <w:multiLevelType w:val="hybridMultilevel"/>
    <w:tmpl w:val="C6AE79A4"/>
    <w:lvl w:ilvl="0" w:tplc="0CF08D3C">
      <w:start w:val="1"/>
      <w:numFmt w:val="bullet"/>
      <w:lvlText w:val="-"/>
      <w:lvlJc w:val="left"/>
      <w:pPr>
        <w:ind w:left="1425" w:hanging="360"/>
      </w:pPr>
      <w:rPr>
        <w:rFonts w:ascii="Courier New" w:hAnsi="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03644CD4"/>
    <w:multiLevelType w:val="hybridMultilevel"/>
    <w:tmpl w:val="60924D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B6D02F9"/>
    <w:multiLevelType w:val="hybridMultilevel"/>
    <w:tmpl w:val="5140551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F760E"/>
    <w:multiLevelType w:val="hybridMultilevel"/>
    <w:tmpl w:val="8F00895A"/>
    <w:lvl w:ilvl="0" w:tplc="34FE7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573AE"/>
    <w:multiLevelType w:val="hybridMultilevel"/>
    <w:tmpl w:val="9440C34C"/>
    <w:lvl w:ilvl="0" w:tplc="B93CB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A3C08"/>
    <w:multiLevelType w:val="hybridMultilevel"/>
    <w:tmpl w:val="95D8E2FE"/>
    <w:lvl w:ilvl="0" w:tplc="84F09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D77230"/>
    <w:multiLevelType w:val="hybridMultilevel"/>
    <w:tmpl w:val="F2C8A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31BC5"/>
    <w:multiLevelType w:val="hybridMultilevel"/>
    <w:tmpl w:val="377AA7BC"/>
    <w:lvl w:ilvl="0" w:tplc="B0CE6C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3223E"/>
    <w:multiLevelType w:val="hybridMultilevel"/>
    <w:tmpl w:val="AC4EC67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20545F53"/>
    <w:multiLevelType w:val="hybridMultilevel"/>
    <w:tmpl w:val="7AC08602"/>
    <w:lvl w:ilvl="0" w:tplc="B0CE6C1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9A21E5"/>
    <w:multiLevelType w:val="hybridMultilevel"/>
    <w:tmpl w:val="A7D62DF0"/>
    <w:lvl w:ilvl="0" w:tplc="F3B64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846FF"/>
    <w:multiLevelType w:val="hybridMultilevel"/>
    <w:tmpl w:val="D8D60946"/>
    <w:lvl w:ilvl="0" w:tplc="B0CE6C12">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2F924F8"/>
    <w:multiLevelType w:val="hybridMultilevel"/>
    <w:tmpl w:val="0A7C949A"/>
    <w:lvl w:ilvl="0" w:tplc="B0CE6C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F64EC"/>
    <w:multiLevelType w:val="hybridMultilevel"/>
    <w:tmpl w:val="4AD8B5C2"/>
    <w:lvl w:ilvl="0" w:tplc="B0CE6C1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E26ED9"/>
    <w:multiLevelType w:val="hybridMultilevel"/>
    <w:tmpl w:val="EA9020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E3C02"/>
    <w:multiLevelType w:val="hybridMultilevel"/>
    <w:tmpl w:val="94D40AC6"/>
    <w:lvl w:ilvl="0" w:tplc="25EE8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6C4D30"/>
    <w:multiLevelType w:val="hybridMultilevel"/>
    <w:tmpl w:val="87A40B86"/>
    <w:lvl w:ilvl="0" w:tplc="EE9EA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813080"/>
    <w:multiLevelType w:val="hybridMultilevel"/>
    <w:tmpl w:val="276489C4"/>
    <w:lvl w:ilvl="0" w:tplc="F3B64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E1C67"/>
    <w:multiLevelType w:val="hybridMultilevel"/>
    <w:tmpl w:val="A1223612"/>
    <w:lvl w:ilvl="0" w:tplc="B0CE6C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D46D5"/>
    <w:multiLevelType w:val="hybridMultilevel"/>
    <w:tmpl w:val="31B203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68A37893"/>
    <w:multiLevelType w:val="hybridMultilevel"/>
    <w:tmpl w:val="CD26A0B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375A0"/>
    <w:multiLevelType w:val="hybridMultilevel"/>
    <w:tmpl w:val="F478283A"/>
    <w:lvl w:ilvl="0" w:tplc="F3B64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C07BF"/>
    <w:multiLevelType w:val="hybridMultilevel"/>
    <w:tmpl w:val="9464365E"/>
    <w:lvl w:ilvl="0" w:tplc="B0CE6C12">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72370008"/>
    <w:multiLevelType w:val="hybridMultilevel"/>
    <w:tmpl w:val="C310C67E"/>
    <w:lvl w:ilvl="0" w:tplc="B0CE6C12">
      <w:numFmt w:val="bullet"/>
      <w:lvlText w:val="-"/>
      <w:lvlJc w:val="left"/>
      <w:pPr>
        <w:ind w:left="171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73624FA1"/>
    <w:multiLevelType w:val="hybridMultilevel"/>
    <w:tmpl w:val="143EDFE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6E1957"/>
    <w:multiLevelType w:val="hybridMultilevel"/>
    <w:tmpl w:val="3BD02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FE43B5"/>
    <w:multiLevelType w:val="hybridMultilevel"/>
    <w:tmpl w:val="E12848AE"/>
    <w:lvl w:ilvl="0" w:tplc="B0CE6C1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21"/>
  </w:num>
  <w:num w:numId="4">
    <w:abstractNumId w:val="17"/>
  </w:num>
  <w:num w:numId="5">
    <w:abstractNumId w:val="10"/>
  </w:num>
  <w:num w:numId="6">
    <w:abstractNumId w:val="4"/>
  </w:num>
  <w:num w:numId="7">
    <w:abstractNumId w:val="15"/>
  </w:num>
  <w:num w:numId="8">
    <w:abstractNumId w:val="5"/>
  </w:num>
  <w:num w:numId="9">
    <w:abstractNumId w:val="16"/>
  </w:num>
  <w:num w:numId="10">
    <w:abstractNumId w:val="26"/>
  </w:num>
  <w:num w:numId="11">
    <w:abstractNumId w:val="12"/>
  </w:num>
  <w:num w:numId="12">
    <w:abstractNumId w:val="23"/>
  </w:num>
  <w:num w:numId="13">
    <w:abstractNumId w:val="9"/>
  </w:num>
  <w:num w:numId="14">
    <w:abstractNumId w:val="8"/>
  </w:num>
  <w:num w:numId="15">
    <w:abstractNumId w:val="13"/>
  </w:num>
  <w:num w:numId="16">
    <w:abstractNumId w:val="1"/>
  </w:num>
  <w:num w:numId="17">
    <w:abstractNumId w:val="22"/>
  </w:num>
  <w:num w:numId="18">
    <w:abstractNumId w:val="7"/>
  </w:num>
  <w:num w:numId="19">
    <w:abstractNumId w:val="3"/>
  </w:num>
  <w:num w:numId="20">
    <w:abstractNumId w:val="0"/>
  </w:num>
  <w:num w:numId="21">
    <w:abstractNumId w:val="18"/>
  </w:num>
  <w:num w:numId="22">
    <w:abstractNumId w:val="19"/>
  </w:num>
  <w:num w:numId="23">
    <w:abstractNumId w:val="11"/>
  </w:num>
  <w:num w:numId="24">
    <w:abstractNumId w:val="25"/>
  </w:num>
  <w:num w:numId="25">
    <w:abstractNumId w:val="24"/>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2D"/>
    <w:rsid w:val="00037D93"/>
    <w:rsid w:val="00051E67"/>
    <w:rsid w:val="00056B8E"/>
    <w:rsid w:val="00070B96"/>
    <w:rsid w:val="00071B82"/>
    <w:rsid w:val="000A1B29"/>
    <w:rsid w:val="000A524E"/>
    <w:rsid w:val="000C7448"/>
    <w:rsid w:val="000D2557"/>
    <w:rsid w:val="000F0C95"/>
    <w:rsid w:val="000F2A76"/>
    <w:rsid w:val="000F5544"/>
    <w:rsid w:val="00104840"/>
    <w:rsid w:val="00116641"/>
    <w:rsid w:val="001307AC"/>
    <w:rsid w:val="00136C0D"/>
    <w:rsid w:val="001645C2"/>
    <w:rsid w:val="00171C45"/>
    <w:rsid w:val="00174392"/>
    <w:rsid w:val="001828E3"/>
    <w:rsid w:val="00197295"/>
    <w:rsid w:val="001A0B89"/>
    <w:rsid w:val="001C0E06"/>
    <w:rsid w:val="001C1833"/>
    <w:rsid w:val="001C3E26"/>
    <w:rsid w:val="001C7C0E"/>
    <w:rsid w:val="001D0EF4"/>
    <w:rsid w:val="0020012D"/>
    <w:rsid w:val="00212275"/>
    <w:rsid w:val="002516D9"/>
    <w:rsid w:val="00256110"/>
    <w:rsid w:val="0029163F"/>
    <w:rsid w:val="00297FCF"/>
    <w:rsid w:val="002A0EDB"/>
    <w:rsid w:val="002B089C"/>
    <w:rsid w:val="002E0F4B"/>
    <w:rsid w:val="002E7FBE"/>
    <w:rsid w:val="002F4E4B"/>
    <w:rsid w:val="00304F96"/>
    <w:rsid w:val="00327A3F"/>
    <w:rsid w:val="00377EEF"/>
    <w:rsid w:val="003A119B"/>
    <w:rsid w:val="003A14B4"/>
    <w:rsid w:val="003A3A5F"/>
    <w:rsid w:val="003A6451"/>
    <w:rsid w:val="003B083F"/>
    <w:rsid w:val="003D0ACD"/>
    <w:rsid w:val="003F169C"/>
    <w:rsid w:val="0040492F"/>
    <w:rsid w:val="0041436D"/>
    <w:rsid w:val="0043628E"/>
    <w:rsid w:val="004378CA"/>
    <w:rsid w:val="00443346"/>
    <w:rsid w:val="00455D47"/>
    <w:rsid w:val="00464366"/>
    <w:rsid w:val="004722B5"/>
    <w:rsid w:val="00475C2B"/>
    <w:rsid w:val="0048654D"/>
    <w:rsid w:val="004A5998"/>
    <w:rsid w:val="004B5EC1"/>
    <w:rsid w:val="004C0F9F"/>
    <w:rsid w:val="004D7076"/>
    <w:rsid w:val="004D71BB"/>
    <w:rsid w:val="004E08F7"/>
    <w:rsid w:val="004F38B3"/>
    <w:rsid w:val="004F3F37"/>
    <w:rsid w:val="00505215"/>
    <w:rsid w:val="00511663"/>
    <w:rsid w:val="005325CA"/>
    <w:rsid w:val="005429A4"/>
    <w:rsid w:val="00546E83"/>
    <w:rsid w:val="005574ED"/>
    <w:rsid w:val="00573403"/>
    <w:rsid w:val="00575FF7"/>
    <w:rsid w:val="005768D5"/>
    <w:rsid w:val="00582CD8"/>
    <w:rsid w:val="00592A0B"/>
    <w:rsid w:val="005A55CC"/>
    <w:rsid w:val="005B426C"/>
    <w:rsid w:val="005B7063"/>
    <w:rsid w:val="005C2C5B"/>
    <w:rsid w:val="005D2B28"/>
    <w:rsid w:val="005D5FDF"/>
    <w:rsid w:val="005F2D48"/>
    <w:rsid w:val="00633581"/>
    <w:rsid w:val="00640135"/>
    <w:rsid w:val="006414C0"/>
    <w:rsid w:val="006803D5"/>
    <w:rsid w:val="00691049"/>
    <w:rsid w:val="006B0B85"/>
    <w:rsid w:val="00701AF4"/>
    <w:rsid w:val="00706BAF"/>
    <w:rsid w:val="0071456D"/>
    <w:rsid w:val="00736641"/>
    <w:rsid w:val="00763716"/>
    <w:rsid w:val="0076609C"/>
    <w:rsid w:val="007D31DA"/>
    <w:rsid w:val="00852CDE"/>
    <w:rsid w:val="00860B56"/>
    <w:rsid w:val="00895618"/>
    <w:rsid w:val="008A0A32"/>
    <w:rsid w:val="008A4B60"/>
    <w:rsid w:val="008B0B00"/>
    <w:rsid w:val="008B5254"/>
    <w:rsid w:val="008C0B11"/>
    <w:rsid w:val="008C5DA9"/>
    <w:rsid w:val="008C63A0"/>
    <w:rsid w:val="00913119"/>
    <w:rsid w:val="00923734"/>
    <w:rsid w:val="009304BB"/>
    <w:rsid w:val="00935AF9"/>
    <w:rsid w:val="00942359"/>
    <w:rsid w:val="009463BA"/>
    <w:rsid w:val="00952937"/>
    <w:rsid w:val="00980B9E"/>
    <w:rsid w:val="009976F5"/>
    <w:rsid w:val="009D43F9"/>
    <w:rsid w:val="009E0216"/>
    <w:rsid w:val="009E0746"/>
    <w:rsid w:val="009E76BB"/>
    <w:rsid w:val="00A02C92"/>
    <w:rsid w:val="00A1432B"/>
    <w:rsid w:val="00A15CA5"/>
    <w:rsid w:val="00A46430"/>
    <w:rsid w:val="00A7001B"/>
    <w:rsid w:val="00A71803"/>
    <w:rsid w:val="00A86412"/>
    <w:rsid w:val="00A96604"/>
    <w:rsid w:val="00A969CA"/>
    <w:rsid w:val="00AB6C6E"/>
    <w:rsid w:val="00AC05F9"/>
    <w:rsid w:val="00AC3CEB"/>
    <w:rsid w:val="00B52EFD"/>
    <w:rsid w:val="00B56A97"/>
    <w:rsid w:val="00B66383"/>
    <w:rsid w:val="00BA7FD0"/>
    <w:rsid w:val="00BD297E"/>
    <w:rsid w:val="00BD7951"/>
    <w:rsid w:val="00BE223F"/>
    <w:rsid w:val="00BF74BA"/>
    <w:rsid w:val="00C1051F"/>
    <w:rsid w:val="00C17FF2"/>
    <w:rsid w:val="00C26AA6"/>
    <w:rsid w:val="00C37C46"/>
    <w:rsid w:val="00C61B1E"/>
    <w:rsid w:val="00C7651D"/>
    <w:rsid w:val="00C85128"/>
    <w:rsid w:val="00C92A15"/>
    <w:rsid w:val="00CA3002"/>
    <w:rsid w:val="00CC2EFB"/>
    <w:rsid w:val="00CE3B02"/>
    <w:rsid w:val="00D0119F"/>
    <w:rsid w:val="00D54606"/>
    <w:rsid w:val="00D5466D"/>
    <w:rsid w:val="00D61D8D"/>
    <w:rsid w:val="00D6296A"/>
    <w:rsid w:val="00D8231D"/>
    <w:rsid w:val="00D90897"/>
    <w:rsid w:val="00DA518D"/>
    <w:rsid w:val="00DA7A72"/>
    <w:rsid w:val="00DD2DCF"/>
    <w:rsid w:val="00DF5DE6"/>
    <w:rsid w:val="00E01630"/>
    <w:rsid w:val="00E11E0C"/>
    <w:rsid w:val="00E258F7"/>
    <w:rsid w:val="00E25E18"/>
    <w:rsid w:val="00E45430"/>
    <w:rsid w:val="00E5034C"/>
    <w:rsid w:val="00E900B2"/>
    <w:rsid w:val="00E91D64"/>
    <w:rsid w:val="00ED3214"/>
    <w:rsid w:val="00EF0690"/>
    <w:rsid w:val="00EF26C1"/>
    <w:rsid w:val="00EF40DE"/>
    <w:rsid w:val="00EF6EEE"/>
    <w:rsid w:val="00F15EC5"/>
    <w:rsid w:val="00F20A91"/>
    <w:rsid w:val="00F577EC"/>
    <w:rsid w:val="00F674DB"/>
    <w:rsid w:val="00F826AB"/>
    <w:rsid w:val="00F85E62"/>
    <w:rsid w:val="00F95B32"/>
    <w:rsid w:val="00F96393"/>
    <w:rsid w:val="00FC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396E1-C393-4F64-8CA0-F3C0E507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A0B"/>
    <w:pPr>
      <w:ind w:left="720"/>
      <w:contextualSpacing/>
    </w:pPr>
  </w:style>
  <w:style w:type="paragraph" w:styleId="Header">
    <w:name w:val="header"/>
    <w:basedOn w:val="Normal"/>
    <w:link w:val="HeaderChar"/>
    <w:uiPriority w:val="99"/>
    <w:unhideWhenUsed/>
    <w:rsid w:val="001C1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833"/>
  </w:style>
  <w:style w:type="paragraph" w:styleId="Footer">
    <w:name w:val="footer"/>
    <w:basedOn w:val="Normal"/>
    <w:link w:val="FooterChar"/>
    <w:uiPriority w:val="99"/>
    <w:unhideWhenUsed/>
    <w:rsid w:val="001C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833"/>
  </w:style>
  <w:style w:type="paragraph" w:styleId="BalloonText">
    <w:name w:val="Balloon Text"/>
    <w:basedOn w:val="Normal"/>
    <w:link w:val="BalloonTextChar"/>
    <w:uiPriority w:val="99"/>
    <w:semiHidden/>
    <w:unhideWhenUsed/>
    <w:rsid w:val="00C85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02910">
      <w:bodyDiv w:val="1"/>
      <w:marLeft w:val="0"/>
      <w:marRight w:val="0"/>
      <w:marTop w:val="0"/>
      <w:marBottom w:val="0"/>
      <w:divBdr>
        <w:top w:val="none" w:sz="0" w:space="0" w:color="auto"/>
        <w:left w:val="none" w:sz="0" w:space="0" w:color="auto"/>
        <w:bottom w:val="none" w:sz="0" w:space="0" w:color="auto"/>
        <w:right w:val="none" w:sz="0" w:space="0" w:color="auto"/>
      </w:divBdr>
      <w:divsChild>
        <w:div w:id="228811285">
          <w:marLeft w:val="0"/>
          <w:marRight w:val="0"/>
          <w:marTop w:val="0"/>
          <w:marBottom w:val="0"/>
          <w:divBdr>
            <w:top w:val="single" w:sz="6" w:space="0" w:color="000000"/>
            <w:left w:val="single" w:sz="6" w:space="0" w:color="000000"/>
            <w:bottom w:val="single" w:sz="6" w:space="0" w:color="000000"/>
            <w:right w:val="single" w:sz="6" w:space="0" w:color="000000"/>
          </w:divBdr>
          <w:divsChild>
            <w:div w:id="677468533">
              <w:marLeft w:val="0"/>
              <w:marRight w:val="0"/>
              <w:marTop w:val="0"/>
              <w:marBottom w:val="0"/>
              <w:divBdr>
                <w:top w:val="none" w:sz="0" w:space="0" w:color="auto"/>
                <w:left w:val="none" w:sz="0" w:space="0" w:color="auto"/>
                <w:bottom w:val="none" w:sz="0" w:space="0" w:color="auto"/>
                <w:right w:val="none" w:sz="0" w:space="0" w:color="auto"/>
              </w:divBdr>
              <w:divsChild>
                <w:div w:id="817189338">
                  <w:marLeft w:val="0"/>
                  <w:marRight w:val="0"/>
                  <w:marTop w:val="0"/>
                  <w:marBottom w:val="0"/>
                  <w:divBdr>
                    <w:top w:val="none" w:sz="0" w:space="0" w:color="auto"/>
                    <w:left w:val="none" w:sz="0" w:space="0" w:color="auto"/>
                    <w:bottom w:val="none" w:sz="0" w:space="0" w:color="auto"/>
                    <w:right w:val="none" w:sz="0" w:space="0" w:color="auto"/>
                  </w:divBdr>
                  <w:divsChild>
                    <w:div w:id="1439177988">
                      <w:marLeft w:val="0"/>
                      <w:marRight w:val="0"/>
                      <w:marTop w:val="0"/>
                      <w:marBottom w:val="0"/>
                      <w:divBdr>
                        <w:top w:val="none" w:sz="0" w:space="0" w:color="auto"/>
                        <w:left w:val="none" w:sz="0" w:space="0" w:color="auto"/>
                        <w:bottom w:val="none" w:sz="0" w:space="0" w:color="auto"/>
                        <w:right w:val="none" w:sz="0" w:space="0" w:color="auto"/>
                      </w:divBdr>
                      <w:divsChild>
                        <w:div w:id="12594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657FB-D5A3-46C0-A148-051018BB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Necula</dc:creator>
  <cp:keywords/>
  <dc:description/>
  <cp:lastModifiedBy>Microsoft account</cp:lastModifiedBy>
  <cp:revision>3</cp:revision>
  <cp:lastPrinted>2024-03-19T12:50:00Z</cp:lastPrinted>
  <dcterms:created xsi:type="dcterms:W3CDTF">2024-03-21T13:10:00Z</dcterms:created>
  <dcterms:modified xsi:type="dcterms:W3CDTF">2024-03-21T13:10:00Z</dcterms:modified>
</cp:coreProperties>
</file>