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7" w:rsidRPr="004F38B3" w:rsidRDefault="004E08F7" w:rsidP="004E0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MINISTERUL SĂNĂTĂŢII</w:t>
      </w:r>
    </w:p>
    <w:p w:rsidR="004E08F7" w:rsidRPr="004F38B3" w:rsidRDefault="004E08F7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20012D" w:rsidRPr="004F38B3" w:rsidRDefault="0020012D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ORDIN</w:t>
      </w:r>
    </w:p>
    <w:p w:rsidR="00860B56" w:rsidRPr="004F38B3" w:rsidRDefault="00860B56" w:rsidP="007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RO"/>
        </w:rPr>
      </w:pPr>
    </w:p>
    <w:p w:rsidR="00F83B82" w:rsidRPr="00F83B82" w:rsidRDefault="00763716" w:rsidP="00F8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pentru </w:t>
      </w:r>
      <w:r w:rsidR="003A14B4">
        <w:rPr>
          <w:rFonts w:ascii="Arial" w:hAnsi="Arial" w:cs="Arial"/>
          <w:lang w:val="ro-RO"/>
        </w:rPr>
        <w:t xml:space="preserve">modificarea </w:t>
      </w:r>
      <w:r w:rsidR="00F83B82" w:rsidRPr="004F38B3">
        <w:rPr>
          <w:rFonts w:ascii="Arial" w:hAnsi="Arial" w:cs="Arial"/>
          <w:lang w:val="ro-RO"/>
        </w:rPr>
        <w:t>Ordinul</w:t>
      </w:r>
      <w:r w:rsidR="00F83B82">
        <w:rPr>
          <w:rFonts w:ascii="Arial" w:hAnsi="Arial" w:cs="Arial"/>
          <w:lang w:val="ro-RO"/>
        </w:rPr>
        <w:t>ui</w:t>
      </w:r>
      <w:r w:rsidR="00F83B82" w:rsidRPr="004F38B3">
        <w:rPr>
          <w:rFonts w:ascii="Arial" w:hAnsi="Arial" w:cs="Arial"/>
          <w:lang w:val="ro-RO"/>
        </w:rPr>
        <w:t xml:space="preserve"> ministrului sănătăţii nr.</w:t>
      </w:r>
      <w:r w:rsidR="00F83B82">
        <w:rPr>
          <w:rFonts w:ascii="Arial" w:hAnsi="Arial" w:cs="Arial"/>
          <w:lang w:val="ro-RO"/>
        </w:rPr>
        <w:t xml:space="preserve"> 1246/2012 </w:t>
      </w:r>
      <w:r w:rsidR="00F83B82" w:rsidRPr="00F83B82">
        <w:rPr>
          <w:rFonts w:ascii="Arial" w:hAnsi="Arial" w:cs="Arial"/>
          <w:lang w:val="ro-RO"/>
        </w:rPr>
        <w:t>privind desemnarea persoanelor responsabile cu identificarea şi declararea potenţialilor donatori de organe şi/sau ţesuturi şi/sau celule aflaţi în moarte cerebrală</w:t>
      </w:r>
    </w:p>
    <w:p w:rsidR="0020012D" w:rsidRDefault="0020012D" w:rsidP="00200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6414C0" w:rsidRPr="008B5254" w:rsidRDefault="006414C0" w:rsidP="00200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A233BE" w:rsidRDefault="00A233BE" w:rsidP="008C5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C5DA9" w:rsidRPr="008C5DA9" w:rsidRDefault="0020012D" w:rsidP="008C5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Văzând Referatul de aprobare nr. </w:t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="00A233BE">
        <w:rPr>
          <w:rFonts w:ascii="Arial" w:hAnsi="Arial" w:cs="Arial"/>
          <w:u w:val="single"/>
          <w:lang w:val="ro-RO"/>
        </w:rPr>
        <w:t xml:space="preserve">       </w:t>
      </w:r>
      <w:r w:rsidRPr="004F38B3">
        <w:rPr>
          <w:rFonts w:ascii="Arial" w:hAnsi="Arial" w:cs="Arial"/>
          <w:lang w:val="ro-RO"/>
        </w:rPr>
        <w:t xml:space="preserve"> al </w:t>
      </w:r>
      <w:r w:rsidR="00F84560" w:rsidRPr="00F84560">
        <w:rPr>
          <w:rFonts w:ascii="Arial" w:hAnsi="Arial" w:cs="Arial"/>
          <w:lang w:val="ro-RO"/>
        </w:rPr>
        <w:t>Direcți</w:t>
      </w:r>
      <w:r w:rsidR="00750114">
        <w:rPr>
          <w:rFonts w:ascii="Arial" w:hAnsi="Arial" w:cs="Arial"/>
          <w:lang w:val="ro-RO"/>
        </w:rPr>
        <w:t>ei Generale Asistență Medicală</w:t>
      </w:r>
      <w:r w:rsidR="003A3A5F">
        <w:rPr>
          <w:rFonts w:ascii="Arial" w:hAnsi="Arial" w:cs="Arial"/>
          <w:lang w:val="ro-RO"/>
        </w:rPr>
        <w:t xml:space="preserve">, </w:t>
      </w:r>
      <w:r w:rsidR="005A55CC">
        <w:rPr>
          <w:rFonts w:ascii="Arial" w:hAnsi="Arial" w:cs="Arial"/>
          <w:lang w:val="ro-RO"/>
        </w:rPr>
        <w:t xml:space="preserve"> </w:t>
      </w:r>
    </w:p>
    <w:p w:rsidR="00E900B2" w:rsidRPr="008B5254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având în vedere prevederile titlului VI - Efectuarea prelevării şi transplantului de organe, ţesuturi şi celule de origine umană în scop terapeutic din Legea nr. 95/2006 privind reforma în domeniul sănătăţii, republicată, cu modificările şi completările ulterioare,</w:t>
      </w:r>
    </w:p>
    <w:p w:rsidR="00E900B2" w:rsidRPr="008B5254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:rsidR="00F85E62" w:rsidRPr="004F38B3" w:rsidRDefault="00E900B2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luând în considerare dispoziţiile Ordonanţei Guvernului nr. 79/2004 pentru înfiinţarea Agenţiei Naţionale de Transplant, aprobată cu modificări şi completări prin Legea nr. 588/2004, cu modificările şi completările ulterioare,</w:t>
      </w:r>
    </w:p>
    <w:p w:rsidR="00DA518D" w:rsidRPr="008B5254" w:rsidRDefault="00DA518D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   </w:t>
      </w:r>
      <w:r w:rsidRPr="004F38B3">
        <w:rPr>
          <w:rFonts w:ascii="Arial" w:hAnsi="Arial" w:cs="Arial"/>
          <w:lang w:val="ro-RO"/>
        </w:rPr>
        <w:tab/>
        <w:t>în temeiul prevederilor art. 7 alin (4) din Hotărârea Guvernului nr. 144/2010 privind organizarea şi funcţionarea Ministerului Sănătăţii, cu modificările şi completările ulterioare,</w:t>
      </w:r>
    </w:p>
    <w:p w:rsidR="00860B56" w:rsidRDefault="00860B56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860B56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ministrul sănătăţii emite următorul </w:t>
      </w:r>
    </w:p>
    <w:p w:rsidR="00860B56" w:rsidRDefault="00860B56" w:rsidP="00860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E900B2" w:rsidRPr="004F38B3" w:rsidRDefault="00860B56" w:rsidP="00860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</w:t>
      </w: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472C30" w:rsidRDefault="00472C30" w:rsidP="009E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72C30" w:rsidRPr="00472C30" w:rsidRDefault="009E0216" w:rsidP="00992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ART. I</w:t>
      </w:r>
      <w:r w:rsidR="00472C30">
        <w:rPr>
          <w:rFonts w:ascii="Arial" w:hAnsi="Arial" w:cs="Arial"/>
          <w:lang w:val="ro-RO"/>
        </w:rPr>
        <w:t xml:space="preserve"> - </w:t>
      </w:r>
      <w:r w:rsidR="00472C30" w:rsidRPr="00472C30">
        <w:rPr>
          <w:rFonts w:ascii="Arial" w:hAnsi="Arial" w:cs="Arial"/>
          <w:lang w:val="ro-RO"/>
        </w:rPr>
        <w:t xml:space="preserve">Alineatul (1) al articolului 2 din Ordinul ministrului sănătăţii nr. 1.246/2012 privind desemnarea persoanelor responsabile cu identificarea şi declararea potenţialilor donatori de organe şi/sau ţesuturi şi/sau celule aflaţi în moarte cerebrală, publicat în Monitorul Oficial al României, Partea I, nr. 825 din 7 decembrie 2012, </w:t>
      </w:r>
      <w:r w:rsidR="00992599" w:rsidRPr="00992599">
        <w:rPr>
          <w:rFonts w:ascii="Arial" w:hAnsi="Arial" w:cs="Arial"/>
          <w:lang w:val="ro-RO"/>
        </w:rPr>
        <w:t>se modifică după cum urmează:</w:t>
      </w:r>
    </w:p>
    <w:p w:rsidR="00992599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    </w:t>
      </w:r>
    </w:p>
    <w:p w:rsidR="00472C30" w:rsidRPr="00472C30" w:rsidRDefault="00472C30" w:rsidP="00992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>"Art. 2 - (1) Se numesc următorii responsabili regionali pentru identificarea potenţialilor donatori aflaţi în moarte cerebrală, diagnosticarea morţii cerebrale şi menţinerea în condiţii fiziologice a potenţialilor donatori:</w:t>
      </w:r>
    </w:p>
    <w:p w:rsidR="00472C30" w:rsidRDefault="00472C30" w:rsidP="00472C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</w:p>
    <w:p w:rsidR="00472C30" w:rsidRPr="00472C30" w:rsidRDefault="00472C30" w:rsidP="00472C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Bucureşti - </w:t>
      </w:r>
      <w:r w:rsidR="00F84560" w:rsidRPr="00472C30">
        <w:rPr>
          <w:rFonts w:ascii="Arial" w:hAnsi="Arial" w:cs="Arial"/>
          <w:lang w:val="ro-RO"/>
        </w:rPr>
        <w:t>Conf</w:t>
      </w:r>
      <w:r w:rsidRPr="00472C30">
        <w:rPr>
          <w:rFonts w:ascii="Arial" w:hAnsi="Arial" w:cs="Arial"/>
          <w:lang w:val="ro-RO"/>
        </w:rPr>
        <w:t xml:space="preserve">. </w:t>
      </w:r>
      <w:r w:rsidR="00F84560">
        <w:rPr>
          <w:rFonts w:ascii="Arial" w:hAnsi="Arial" w:cs="Arial"/>
          <w:lang w:val="ro-RO"/>
        </w:rPr>
        <w:t xml:space="preserve">Univ. </w:t>
      </w:r>
      <w:r w:rsidRPr="00472C30">
        <w:rPr>
          <w:rFonts w:ascii="Arial" w:hAnsi="Arial" w:cs="Arial"/>
          <w:lang w:val="ro-RO"/>
        </w:rPr>
        <w:t>dr. Ioana Grinţescu;</w:t>
      </w:r>
    </w:p>
    <w:p w:rsidR="00472C30" w:rsidRPr="00472C30" w:rsidRDefault="00472C30" w:rsidP="00472C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Iaşi - </w:t>
      </w:r>
      <w:r w:rsidR="00F84560" w:rsidRPr="00472C30">
        <w:rPr>
          <w:rFonts w:ascii="Arial" w:hAnsi="Arial" w:cs="Arial"/>
          <w:lang w:val="ro-RO"/>
        </w:rPr>
        <w:t>Asist</w:t>
      </w:r>
      <w:r w:rsidRPr="00472C30">
        <w:rPr>
          <w:rFonts w:ascii="Arial" w:hAnsi="Arial" w:cs="Arial"/>
          <w:lang w:val="ro-RO"/>
        </w:rPr>
        <w:t xml:space="preserve">. </w:t>
      </w:r>
      <w:r w:rsidR="00F84560" w:rsidRPr="00472C30">
        <w:rPr>
          <w:rFonts w:ascii="Arial" w:hAnsi="Arial" w:cs="Arial"/>
          <w:lang w:val="ro-RO"/>
        </w:rPr>
        <w:t>Univ</w:t>
      </w:r>
      <w:r w:rsidRPr="00472C30">
        <w:rPr>
          <w:rFonts w:ascii="Arial" w:hAnsi="Arial" w:cs="Arial"/>
          <w:lang w:val="ro-RO"/>
        </w:rPr>
        <w:t>. dr. Mihaela Blaj;</w:t>
      </w:r>
    </w:p>
    <w:p w:rsidR="00472C30" w:rsidRPr="00472C30" w:rsidRDefault="00472C30" w:rsidP="00472C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Târgu Mureş - </w:t>
      </w:r>
      <w:r w:rsidR="00F84560" w:rsidRPr="00472C30">
        <w:rPr>
          <w:rFonts w:ascii="Arial" w:hAnsi="Arial" w:cs="Arial"/>
          <w:lang w:val="ro-RO"/>
        </w:rPr>
        <w:t>Prof</w:t>
      </w:r>
      <w:r w:rsidRPr="00472C30">
        <w:rPr>
          <w:rFonts w:ascii="Arial" w:hAnsi="Arial" w:cs="Arial"/>
          <w:lang w:val="ro-RO"/>
        </w:rPr>
        <w:t xml:space="preserve">. </w:t>
      </w:r>
      <w:r w:rsidR="00F84560">
        <w:rPr>
          <w:rFonts w:ascii="Arial" w:hAnsi="Arial" w:cs="Arial"/>
          <w:lang w:val="ro-RO"/>
        </w:rPr>
        <w:t xml:space="preserve">Univ. </w:t>
      </w:r>
      <w:r w:rsidRPr="00472C30">
        <w:rPr>
          <w:rFonts w:ascii="Arial" w:hAnsi="Arial" w:cs="Arial"/>
          <w:lang w:val="ro-RO"/>
        </w:rPr>
        <w:t>dr. Sanda Copotoiu;</w:t>
      </w:r>
    </w:p>
    <w:p w:rsidR="00472C30" w:rsidRPr="00472C30" w:rsidRDefault="00472C30" w:rsidP="00472C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Cluj-Napoca - </w:t>
      </w:r>
      <w:r w:rsidR="00F84560" w:rsidRPr="00472C30">
        <w:rPr>
          <w:rFonts w:ascii="Arial" w:hAnsi="Arial" w:cs="Arial"/>
          <w:lang w:val="ro-RO"/>
        </w:rPr>
        <w:t>Conf</w:t>
      </w:r>
      <w:r w:rsidRPr="00472C30">
        <w:rPr>
          <w:rFonts w:ascii="Arial" w:hAnsi="Arial" w:cs="Arial"/>
          <w:lang w:val="ro-RO"/>
        </w:rPr>
        <w:t xml:space="preserve">. </w:t>
      </w:r>
      <w:r w:rsidR="00F84560">
        <w:rPr>
          <w:rFonts w:ascii="Arial" w:hAnsi="Arial" w:cs="Arial"/>
          <w:lang w:val="ro-RO"/>
        </w:rPr>
        <w:t xml:space="preserve">Univ. </w:t>
      </w:r>
      <w:r w:rsidRPr="00472C30">
        <w:rPr>
          <w:rFonts w:ascii="Arial" w:hAnsi="Arial" w:cs="Arial"/>
          <w:lang w:val="ro-RO"/>
        </w:rPr>
        <w:t>dr. Cristina Petrişor;</w:t>
      </w:r>
    </w:p>
    <w:p w:rsidR="00F84560" w:rsidRDefault="00472C30" w:rsidP="0075011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Timişoara </w:t>
      </w:r>
      <w:r w:rsidR="00A233BE">
        <w:rPr>
          <w:rFonts w:ascii="Arial" w:hAnsi="Arial" w:cs="Arial"/>
          <w:lang w:val="ro-RO"/>
        </w:rPr>
        <w:t>-</w:t>
      </w:r>
      <w:r w:rsidRPr="00472C30">
        <w:rPr>
          <w:rFonts w:ascii="Arial" w:hAnsi="Arial" w:cs="Arial"/>
          <w:lang w:val="ro-RO"/>
        </w:rPr>
        <w:t xml:space="preserve"> </w:t>
      </w:r>
      <w:r w:rsidR="00750114">
        <w:rPr>
          <w:rFonts w:ascii="Arial" w:hAnsi="Arial" w:cs="Arial"/>
          <w:lang w:val="ro-RO"/>
        </w:rPr>
        <w:t xml:space="preserve">Conf Univ. dr. Ovidiu </w:t>
      </w:r>
      <w:r w:rsidR="00750114" w:rsidRPr="00750114">
        <w:rPr>
          <w:rFonts w:ascii="Arial" w:hAnsi="Arial" w:cs="Arial"/>
          <w:lang w:val="ro-RO"/>
        </w:rPr>
        <w:t>Bedreag</w:t>
      </w:r>
      <w:r w:rsidR="00F84560">
        <w:rPr>
          <w:rFonts w:ascii="Arial" w:hAnsi="Arial" w:cs="Arial"/>
          <w:lang w:val="ro-RO"/>
        </w:rPr>
        <w:t>;</w:t>
      </w:r>
    </w:p>
    <w:p w:rsidR="00472C30" w:rsidRPr="00472C30" w:rsidRDefault="00F84560" w:rsidP="00472C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Constanța - Dr. Adina Florina Gherghinoiu</w:t>
      </w:r>
      <w:r w:rsidR="00472C30" w:rsidRPr="00472C30">
        <w:rPr>
          <w:rFonts w:ascii="Arial" w:hAnsi="Arial" w:cs="Arial"/>
          <w:lang w:val="ro-RO"/>
        </w:rPr>
        <w:t>."</w:t>
      </w:r>
    </w:p>
    <w:p w:rsidR="00472C30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472C30" w:rsidRPr="00472C30" w:rsidRDefault="00472C30" w:rsidP="0047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>Art. II - Direcţiile din cadrul Ministerului Sănătăţii, Agenţia Naţională de Transplant, persoanele nominalizate şi instituţiile implicate vor duce la îndeplinire prevederile prezentului ordin.</w:t>
      </w:r>
    </w:p>
    <w:p w:rsidR="00472C30" w:rsidRPr="00472C30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472C30" w:rsidRPr="00472C30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72C30">
        <w:rPr>
          <w:rFonts w:ascii="Arial" w:hAnsi="Arial" w:cs="Arial"/>
          <w:lang w:val="ro-RO"/>
        </w:rPr>
        <w:t xml:space="preserve">   </w:t>
      </w:r>
      <w:r>
        <w:rPr>
          <w:rFonts w:ascii="Arial" w:hAnsi="Arial" w:cs="Arial"/>
          <w:lang w:val="ro-RO"/>
        </w:rPr>
        <w:tab/>
      </w:r>
      <w:r w:rsidRPr="00472C30">
        <w:rPr>
          <w:rFonts w:ascii="Arial" w:hAnsi="Arial" w:cs="Arial"/>
          <w:lang w:val="ro-RO"/>
        </w:rPr>
        <w:t>Art. III - Prezentul ordin se publică în Monitorul Oficial al României, Partea I.</w:t>
      </w:r>
    </w:p>
    <w:p w:rsidR="00472C30" w:rsidRDefault="00472C30" w:rsidP="00B6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860B56" w:rsidRDefault="00860B56" w:rsidP="00860B56">
      <w:pPr>
        <w:tabs>
          <w:tab w:val="left" w:pos="3828"/>
        </w:tabs>
        <w:spacing w:after="0" w:line="276" w:lineRule="auto"/>
        <w:rPr>
          <w:rFonts w:ascii="Arial" w:hAnsi="Arial" w:cs="Arial"/>
          <w:b/>
          <w:sz w:val="24"/>
          <w:szCs w:val="24"/>
          <w:lang w:val="ro-RO"/>
        </w:rPr>
      </w:pPr>
    </w:p>
    <w:p w:rsidR="00750114" w:rsidRDefault="00750114" w:rsidP="00750114">
      <w:pPr>
        <w:tabs>
          <w:tab w:val="left" w:pos="3828"/>
        </w:tabs>
        <w:spacing w:after="0"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P. </w:t>
      </w:r>
      <w:r w:rsidRPr="008C63A0">
        <w:rPr>
          <w:rFonts w:ascii="Arial" w:hAnsi="Arial" w:cs="Arial"/>
          <w:b/>
          <w:lang w:val="ro-RO"/>
        </w:rPr>
        <w:t>MINISTRUL SĂNĂTĂŢII</w:t>
      </w:r>
      <w:r>
        <w:rPr>
          <w:rFonts w:ascii="Arial" w:hAnsi="Arial" w:cs="Arial"/>
          <w:b/>
          <w:lang w:val="ro-RO"/>
        </w:rPr>
        <w:t xml:space="preserve"> </w:t>
      </w:r>
    </w:p>
    <w:p w:rsidR="00750114" w:rsidRPr="008C63A0" w:rsidRDefault="00750114" w:rsidP="00750114">
      <w:pPr>
        <w:tabs>
          <w:tab w:val="left" w:pos="3828"/>
        </w:tabs>
        <w:spacing w:after="0"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SECRETAR DE STAT</w:t>
      </w:r>
    </w:p>
    <w:p w:rsidR="00A233BE" w:rsidRDefault="00750114" w:rsidP="005D0069">
      <w:pPr>
        <w:spacing w:after="0" w:line="276" w:lineRule="auto"/>
        <w:rPr>
          <w:rFonts w:ascii="Arial" w:eastAsia="Times New Roman" w:hAnsi="Arial" w:cs="Arial"/>
          <w:lang w:val="ro-RO" w:eastAsia="ro-RO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PROF</w:t>
      </w:r>
      <w:r w:rsidRPr="00582BC4">
        <w:rPr>
          <w:rFonts w:ascii="Arial" w:hAnsi="Arial" w:cs="Arial"/>
          <w:b/>
          <w:lang w:val="it-IT"/>
        </w:rPr>
        <w:t>. UNIV. DR. ADRIANA PISTOL</w:t>
      </w:r>
      <w:bookmarkStart w:id="0" w:name="_GoBack"/>
      <w:bookmarkEnd w:id="0"/>
    </w:p>
    <w:sectPr w:rsidR="00A233BE" w:rsidSect="008B5254">
      <w:pgSz w:w="12240" w:h="15840" w:code="1"/>
      <w:pgMar w:top="624" w:right="474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1" w:rsidRDefault="00302E11" w:rsidP="001C1833">
      <w:pPr>
        <w:spacing w:after="0" w:line="240" w:lineRule="auto"/>
      </w:pPr>
      <w:r>
        <w:separator/>
      </w:r>
    </w:p>
  </w:endnote>
  <w:endnote w:type="continuationSeparator" w:id="0">
    <w:p w:rsidR="00302E11" w:rsidRDefault="00302E11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1" w:rsidRDefault="00302E11" w:rsidP="001C1833">
      <w:pPr>
        <w:spacing w:after="0" w:line="240" w:lineRule="auto"/>
      </w:pPr>
      <w:r>
        <w:separator/>
      </w:r>
    </w:p>
  </w:footnote>
  <w:footnote w:type="continuationSeparator" w:id="0">
    <w:p w:rsidR="00302E11" w:rsidRDefault="00302E11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D4"/>
    <w:multiLevelType w:val="hybridMultilevel"/>
    <w:tmpl w:val="60924D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573AE"/>
    <w:multiLevelType w:val="hybridMultilevel"/>
    <w:tmpl w:val="9440C34C"/>
    <w:lvl w:ilvl="0" w:tplc="B93C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3C08"/>
    <w:multiLevelType w:val="hybridMultilevel"/>
    <w:tmpl w:val="95D8E2FE"/>
    <w:lvl w:ilvl="0" w:tplc="84F09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7230"/>
    <w:multiLevelType w:val="hybridMultilevel"/>
    <w:tmpl w:val="F2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1BC5"/>
    <w:multiLevelType w:val="hybridMultilevel"/>
    <w:tmpl w:val="377AA7BC"/>
    <w:lvl w:ilvl="0" w:tplc="B0CE6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23E"/>
    <w:multiLevelType w:val="hybridMultilevel"/>
    <w:tmpl w:val="AC4EC67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0545F53"/>
    <w:multiLevelType w:val="hybridMultilevel"/>
    <w:tmpl w:val="7AC08602"/>
    <w:lvl w:ilvl="0" w:tplc="B0CE6C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A21E5"/>
    <w:multiLevelType w:val="hybridMultilevel"/>
    <w:tmpl w:val="A7D62DF0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4F8"/>
    <w:multiLevelType w:val="hybridMultilevel"/>
    <w:tmpl w:val="0A7C949A"/>
    <w:lvl w:ilvl="0" w:tplc="B0CE6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64EC"/>
    <w:multiLevelType w:val="hybridMultilevel"/>
    <w:tmpl w:val="4AD8B5C2"/>
    <w:lvl w:ilvl="0" w:tplc="B0CE6C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ED9"/>
    <w:multiLevelType w:val="hybridMultilevel"/>
    <w:tmpl w:val="EA902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3ED3"/>
    <w:multiLevelType w:val="hybridMultilevel"/>
    <w:tmpl w:val="7EE8FC6C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3C02"/>
    <w:multiLevelType w:val="hybridMultilevel"/>
    <w:tmpl w:val="94D40AC6"/>
    <w:lvl w:ilvl="0" w:tplc="25E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C4D30"/>
    <w:multiLevelType w:val="hybridMultilevel"/>
    <w:tmpl w:val="87A40B86"/>
    <w:lvl w:ilvl="0" w:tplc="EE9E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13080"/>
    <w:multiLevelType w:val="hybridMultilevel"/>
    <w:tmpl w:val="276489C4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5A0"/>
    <w:multiLevelType w:val="hybridMultilevel"/>
    <w:tmpl w:val="F478283A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07BF"/>
    <w:multiLevelType w:val="hybridMultilevel"/>
    <w:tmpl w:val="9464365E"/>
    <w:lvl w:ilvl="0" w:tplc="B0CE6C1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370008"/>
    <w:multiLevelType w:val="hybridMultilevel"/>
    <w:tmpl w:val="C310C67E"/>
    <w:lvl w:ilvl="0" w:tplc="B0CE6C1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AFE43B5"/>
    <w:multiLevelType w:val="hybridMultilevel"/>
    <w:tmpl w:val="E12848AE"/>
    <w:lvl w:ilvl="0" w:tplc="B0CE6C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D"/>
    <w:rsid w:val="00037D93"/>
    <w:rsid w:val="000D2557"/>
    <w:rsid w:val="000F2A76"/>
    <w:rsid w:val="000F5544"/>
    <w:rsid w:val="00104840"/>
    <w:rsid w:val="00116641"/>
    <w:rsid w:val="00136C0D"/>
    <w:rsid w:val="001645C2"/>
    <w:rsid w:val="00174392"/>
    <w:rsid w:val="00197295"/>
    <w:rsid w:val="001A0B89"/>
    <w:rsid w:val="001C1833"/>
    <w:rsid w:val="001C3E26"/>
    <w:rsid w:val="001C7C0E"/>
    <w:rsid w:val="0020012D"/>
    <w:rsid w:val="00221C54"/>
    <w:rsid w:val="0029163F"/>
    <w:rsid w:val="00297FCF"/>
    <w:rsid w:val="002E7FBE"/>
    <w:rsid w:val="00302E11"/>
    <w:rsid w:val="003262FB"/>
    <w:rsid w:val="003A14B4"/>
    <w:rsid w:val="003A3A5F"/>
    <w:rsid w:val="003A6451"/>
    <w:rsid w:val="003B083F"/>
    <w:rsid w:val="003D0ACD"/>
    <w:rsid w:val="0040492F"/>
    <w:rsid w:val="0041436D"/>
    <w:rsid w:val="004378CA"/>
    <w:rsid w:val="004722B5"/>
    <w:rsid w:val="00472C30"/>
    <w:rsid w:val="0048654D"/>
    <w:rsid w:val="004A5998"/>
    <w:rsid w:val="004D6D2E"/>
    <w:rsid w:val="004D7076"/>
    <w:rsid w:val="004D71BB"/>
    <w:rsid w:val="004E08F7"/>
    <w:rsid w:val="004F38B3"/>
    <w:rsid w:val="004F3F37"/>
    <w:rsid w:val="005325CA"/>
    <w:rsid w:val="005429A4"/>
    <w:rsid w:val="005574ED"/>
    <w:rsid w:val="00586D3B"/>
    <w:rsid w:val="00592A0B"/>
    <w:rsid w:val="005A55CC"/>
    <w:rsid w:val="005C2C5B"/>
    <w:rsid w:val="005D0069"/>
    <w:rsid w:val="005D2B28"/>
    <w:rsid w:val="005D5FDF"/>
    <w:rsid w:val="006414C0"/>
    <w:rsid w:val="00691049"/>
    <w:rsid w:val="006B0B85"/>
    <w:rsid w:val="0071739F"/>
    <w:rsid w:val="00750114"/>
    <w:rsid w:val="00763716"/>
    <w:rsid w:val="007F3F3E"/>
    <w:rsid w:val="00860B56"/>
    <w:rsid w:val="008A0A32"/>
    <w:rsid w:val="008A4B60"/>
    <w:rsid w:val="008B5254"/>
    <w:rsid w:val="008C5DA9"/>
    <w:rsid w:val="00923734"/>
    <w:rsid w:val="009304BB"/>
    <w:rsid w:val="00935AF9"/>
    <w:rsid w:val="00942359"/>
    <w:rsid w:val="00952937"/>
    <w:rsid w:val="00992599"/>
    <w:rsid w:val="009E0216"/>
    <w:rsid w:val="009E76BB"/>
    <w:rsid w:val="00A02C92"/>
    <w:rsid w:val="00A233BE"/>
    <w:rsid w:val="00A4418E"/>
    <w:rsid w:val="00A7001B"/>
    <w:rsid w:val="00A71803"/>
    <w:rsid w:val="00A96604"/>
    <w:rsid w:val="00B22129"/>
    <w:rsid w:val="00B45C0A"/>
    <w:rsid w:val="00B66383"/>
    <w:rsid w:val="00BC4BA9"/>
    <w:rsid w:val="00BD7951"/>
    <w:rsid w:val="00BE7557"/>
    <w:rsid w:val="00C1051F"/>
    <w:rsid w:val="00C12BEB"/>
    <w:rsid w:val="00C17FF2"/>
    <w:rsid w:val="00C26AA6"/>
    <w:rsid w:val="00C7651D"/>
    <w:rsid w:val="00C85128"/>
    <w:rsid w:val="00C92A15"/>
    <w:rsid w:val="00CA3002"/>
    <w:rsid w:val="00D0119F"/>
    <w:rsid w:val="00D5466D"/>
    <w:rsid w:val="00DA518D"/>
    <w:rsid w:val="00DA7A72"/>
    <w:rsid w:val="00DF5DE6"/>
    <w:rsid w:val="00E258F7"/>
    <w:rsid w:val="00E900B2"/>
    <w:rsid w:val="00ED3214"/>
    <w:rsid w:val="00EF0690"/>
    <w:rsid w:val="00EF6EEE"/>
    <w:rsid w:val="00F20A91"/>
    <w:rsid w:val="00F674DB"/>
    <w:rsid w:val="00F83B82"/>
    <w:rsid w:val="00F84560"/>
    <w:rsid w:val="00F85E62"/>
    <w:rsid w:val="00F95B32"/>
    <w:rsid w:val="00F96393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96E1-C393-4F64-8CA0-F3C0E50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9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7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2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Necula</dc:creator>
  <cp:keywords/>
  <dc:description/>
  <cp:lastModifiedBy>Microsoft account</cp:lastModifiedBy>
  <cp:revision>2</cp:revision>
  <cp:lastPrinted>2024-02-14T13:08:00Z</cp:lastPrinted>
  <dcterms:created xsi:type="dcterms:W3CDTF">2024-02-27T08:43:00Z</dcterms:created>
  <dcterms:modified xsi:type="dcterms:W3CDTF">2024-02-27T08:43:00Z</dcterms:modified>
</cp:coreProperties>
</file>