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EC" w:rsidRDefault="003D4FA1" w:rsidP="005601CC">
      <w:pPr>
        <w:pStyle w:val="NoSpacing"/>
        <w:ind w:left="180"/>
        <w:jc w:val="both"/>
        <w:rPr>
          <w:rFonts w:ascii="Arial" w:hAnsi="Arial" w:cs="Arial"/>
          <w:b/>
        </w:rPr>
      </w:pPr>
      <w:r w:rsidRPr="00401B83">
        <w:rPr>
          <w:rFonts w:ascii="Arial" w:hAnsi="Arial" w:cs="Arial"/>
          <w:b/>
        </w:rPr>
        <w:t>Nr.</w:t>
      </w:r>
      <w:r w:rsidR="00E2753D">
        <w:rPr>
          <w:rFonts w:ascii="Arial" w:hAnsi="Arial" w:cs="Arial"/>
          <w:b/>
        </w:rPr>
        <w:t xml:space="preserve"> </w:t>
      </w:r>
      <w:r w:rsidR="00A579C9">
        <w:rPr>
          <w:rFonts w:ascii="Arial" w:hAnsi="Arial" w:cs="Arial"/>
          <w:b/>
        </w:rPr>
        <w:t>248</w:t>
      </w:r>
      <w:r w:rsidR="005834D1">
        <w:rPr>
          <w:rFonts w:ascii="Arial" w:hAnsi="Arial" w:cs="Arial"/>
          <w:b/>
        </w:rPr>
        <w:t xml:space="preserve"> </w:t>
      </w:r>
      <w:r w:rsidRPr="00401B83">
        <w:rPr>
          <w:rFonts w:ascii="Arial" w:hAnsi="Arial" w:cs="Arial"/>
          <w:b/>
        </w:rPr>
        <w:t>/</w:t>
      </w:r>
      <w:r w:rsidR="00A579C9">
        <w:rPr>
          <w:rFonts w:ascii="Arial" w:hAnsi="Arial" w:cs="Arial"/>
          <w:b/>
        </w:rPr>
        <w:t xml:space="preserve"> </w:t>
      </w:r>
      <w:r w:rsidR="00224119">
        <w:rPr>
          <w:rFonts w:ascii="Arial" w:hAnsi="Arial" w:cs="Arial"/>
          <w:b/>
        </w:rPr>
        <w:t xml:space="preserve">......... </w:t>
      </w:r>
      <w:r w:rsidR="00E2753D">
        <w:rPr>
          <w:rFonts w:ascii="Arial" w:hAnsi="Arial" w:cs="Arial"/>
          <w:b/>
        </w:rPr>
        <w:t>.202</w:t>
      </w:r>
      <w:r w:rsidR="005834D1">
        <w:rPr>
          <w:rFonts w:ascii="Arial" w:hAnsi="Arial" w:cs="Arial"/>
          <w:b/>
        </w:rPr>
        <w:t>2</w:t>
      </w:r>
    </w:p>
    <w:p w:rsidR="00D136EC" w:rsidRDefault="00D136EC" w:rsidP="005601CC">
      <w:pPr>
        <w:pStyle w:val="NoSpacing"/>
        <w:ind w:left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</w:p>
    <w:p w:rsidR="00B203B9" w:rsidRPr="00643522" w:rsidRDefault="00D136EC" w:rsidP="0050264B">
      <w:pPr>
        <w:pStyle w:val="NoSpacing"/>
        <w:ind w:left="18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r w:rsidR="009301E0">
        <w:rPr>
          <w:rFonts w:ascii="Arial" w:hAnsi="Arial" w:cs="Arial"/>
          <w:b/>
        </w:rPr>
        <w:t xml:space="preserve">                        </w:t>
      </w:r>
    </w:p>
    <w:p w:rsidR="00C06974" w:rsidRDefault="00C06974" w:rsidP="005601CC">
      <w:pPr>
        <w:pStyle w:val="NoSpacing"/>
        <w:ind w:left="180"/>
        <w:jc w:val="both"/>
        <w:rPr>
          <w:rFonts w:ascii="Arial" w:hAnsi="Arial" w:cs="Arial"/>
          <w:b/>
        </w:rPr>
      </w:pPr>
    </w:p>
    <w:p w:rsidR="005834D1" w:rsidRPr="00401B83" w:rsidRDefault="005834D1" w:rsidP="005601CC">
      <w:pPr>
        <w:pStyle w:val="NoSpacing"/>
        <w:ind w:left="180"/>
        <w:jc w:val="both"/>
        <w:rPr>
          <w:rFonts w:ascii="Arial" w:hAnsi="Arial" w:cs="Arial"/>
          <w:b/>
        </w:rPr>
      </w:pPr>
    </w:p>
    <w:p w:rsidR="003D4FA1" w:rsidRDefault="003D4FA1" w:rsidP="005601CC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3D4FA1" w:rsidRDefault="003D4FA1" w:rsidP="005601CC">
      <w:pPr>
        <w:spacing w:after="0"/>
        <w:ind w:left="180"/>
        <w:jc w:val="center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>RAPORT</w:t>
      </w:r>
    </w:p>
    <w:p w:rsidR="003D4FA1" w:rsidRDefault="003D4FA1" w:rsidP="005601CC">
      <w:pPr>
        <w:spacing w:after="0"/>
        <w:ind w:left="180"/>
        <w:jc w:val="center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>privind rezultatele actiunilor de control privind verificarea respectării legislaţiei în vigoare în domeniul suplimentelor alimentare</w:t>
      </w:r>
      <w:r w:rsidR="00D136EC">
        <w:rPr>
          <w:rFonts w:ascii="Arial" w:eastAsia="Times New Roman" w:hAnsi="Arial" w:cs="Arial"/>
          <w:b/>
          <w:sz w:val="24"/>
          <w:szCs w:val="24"/>
          <w:lang w:val="ro-RO" w:eastAsia="ro-RO"/>
        </w:rPr>
        <w:t>, alimentelor cu adaos de vitamine, minerale si alte substanțe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</w:t>
      </w:r>
      <w:r w:rsidR="00A629F2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precum 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>şi al menţiunilor nutriţionale şi de sănătate înscrise pe aceste produse alimentare.</w:t>
      </w:r>
    </w:p>
    <w:p w:rsidR="001E10A6" w:rsidRDefault="001E10A6" w:rsidP="005601CC">
      <w:pPr>
        <w:spacing w:after="0"/>
        <w:ind w:left="180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1E10A6" w:rsidRDefault="001E10A6" w:rsidP="005601CC">
      <w:pPr>
        <w:spacing w:after="0"/>
        <w:ind w:left="180"/>
        <w:jc w:val="center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0B6C5B" w:rsidRPr="000B6C5B" w:rsidRDefault="000B6C5B" w:rsidP="005601CC">
      <w:pPr>
        <w:spacing w:after="0" w:line="276" w:lineRule="auto"/>
        <w:ind w:left="18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0B6C5B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0B6C5B">
        <w:rPr>
          <w:rFonts w:ascii="Arial" w:hAnsi="Arial" w:cs="Arial"/>
          <w:sz w:val="24"/>
          <w:szCs w:val="24"/>
        </w:rPr>
        <w:t>În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sz w:val="24"/>
          <w:szCs w:val="24"/>
        </w:rPr>
        <w:t>conformitate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B6C5B">
        <w:rPr>
          <w:rFonts w:ascii="Arial" w:hAnsi="Arial" w:cs="Arial"/>
          <w:sz w:val="24"/>
          <w:szCs w:val="24"/>
        </w:rPr>
        <w:t>Planul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sz w:val="24"/>
          <w:szCs w:val="24"/>
        </w:rPr>
        <w:t>naţional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6C5B">
        <w:rPr>
          <w:rFonts w:ascii="Arial" w:hAnsi="Arial" w:cs="Arial"/>
          <w:sz w:val="24"/>
          <w:szCs w:val="24"/>
        </w:rPr>
        <w:t>acţiuni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sz w:val="24"/>
          <w:szCs w:val="24"/>
        </w:rPr>
        <w:t>tematice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 de control </w:t>
      </w:r>
      <w:proofErr w:type="spellStart"/>
      <w:r w:rsidRPr="000B6C5B">
        <w:rPr>
          <w:rFonts w:ascii="Arial" w:hAnsi="Arial" w:cs="Arial"/>
          <w:sz w:val="24"/>
          <w:szCs w:val="24"/>
        </w:rPr>
        <w:t>în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sz w:val="24"/>
          <w:szCs w:val="24"/>
        </w:rPr>
        <w:t>sănătate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B6C5B">
        <w:rPr>
          <w:rFonts w:ascii="Arial" w:hAnsi="Arial" w:cs="Arial"/>
          <w:sz w:val="24"/>
          <w:szCs w:val="24"/>
        </w:rPr>
        <w:t>publică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B6C5B">
        <w:rPr>
          <w:rFonts w:ascii="Arial" w:hAnsi="Arial" w:cs="Arial"/>
          <w:sz w:val="24"/>
          <w:szCs w:val="24"/>
        </w:rPr>
        <w:t>pe</w:t>
      </w:r>
      <w:proofErr w:type="spellEnd"/>
      <w:proofErr w:type="gramEnd"/>
      <w:r w:rsidRPr="000B6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sz w:val="24"/>
          <w:szCs w:val="24"/>
        </w:rPr>
        <w:t>anul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 2022, </w:t>
      </w:r>
      <w:proofErr w:type="spellStart"/>
      <w:r w:rsidRPr="000B6C5B">
        <w:rPr>
          <w:rFonts w:ascii="Arial" w:hAnsi="Arial" w:cs="Arial"/>
          <w:sz w:val="24"/>
          <w:szCs w:val="24"/>
        </w:rPr>
        <w:t>aprobat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6C5B">
        <w:rPr>
          <w:rFonts w:ascii="Arial" w:hAnsi="Arial" w:cs="Arial"/>
          <w:sz w:val="24"/>
          <w:szCs w:val="24"/>
        </w:rPr>
        <w:t>ministrul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sz w:val="24"/>
          <w:szCs w:val="24"/>
        </w:rPr>
        <w:t>Sănătății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B6C5B">
        <w:rPr>
          <w:rFonts w:ascii="Arial" w:hAnsi="Arial" w:cs="Arial"/>
          <w:sz w:val="24"/>
          <w:szCs w:val="24"/>
        </w:rPr>
        <w:t>nr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. CAZ 3597/09.11.2021, </w:t>
      </w:r>
      <w:proofErr w:type="spellStart"/>
      <w:r w:rsidRPr="000B6C5B">
        <w:rPr>
          <w:rFonts w:ascii="Arial" w:hAnsi="Arial" w:cs="Arial"/>
          <w:sz w:val="24"/>
          <w:szCs w:val="24"/>
        </w:rPr>
        <w:t>precum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sz w:val="24"/>
          <w:szCs w:val="24"/>
        </w:rPr>
        <w:t>şi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B6C5B">
        <w:rPr>
          <w:rFonts w:ascii="Arial" w:hAnsi="Arial" w:cs="Arial"/>
          <w:sz w:val="24"/>
          <w:szCs w:val="24"/>
        </w:rPr>
        <w:t>responsabilităţilor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sz w:val="24"/>
          <w:szCs w:val="24"/>
        </w:rPr>
        <w:t>Ministerului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sz w:val="24"/>
          <w:szCs w:val="24"/>
        </w:rPr>
        <w:t>Sănătăţii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sz w:val="24"/>
          <w:szCs w:val="24"/>
        </w:rPr>
        <w:t>în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sz w:val="24"/>
          <w:szCs w:val="24"/>
        </w:rPr>
        <w:t>domeniul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sz w:val="24"/>
          <w:szCs w:val="24"/>
        </w:rPr>
        <w:t>alimentelor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6C5B">
        <w:rPr>
          <w:rFonts w:ascii="Arial" w:hAnsi="Arial" w:cs="Arial"/>
          <w:sz w:val="24"/>
          <w:szCs w:val="24"/>
        </w:rPr>
        <w:t>Inspecţia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sz w:val="24"/>
          <w:szCs w:val="24"/>
        </w:rPr>
        <w:t>Sanitară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 de Stat din </w:t>
      </w:r>
      <w:proofErr w:type="spellStart"/>
      <w:r w:rsidRPr="000B6C5B">
        <w:rPr>
          <w:rFonts w:ascii="Arial" w:hAnsi="Arial" w:cs="Arial"/>
          <w:sz w:val="24"/>
          <w:szCs w:val="24"/>
        </w:rPr>
        <w:t>cadrul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sz w:val="24"/>
          <w:szCs w:val="24"/>
        </w:rPr>
        <w:t>Ministerului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sz w:val="24"/>
          <w:szCs w:val="24"/>
        </w:rPr>
        <w:t>Sănătăţii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B6C5B">
        <w:rPr>
          <w:rFonts w:ascii="Arial" w:hAnsi="Arial" w:cs="Arial"/>
          <w:sz w:val="24"/>
          <w:szCs w:val="24"/>
        </w:rPr>
        <w:t>dispus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sz w:val="24"/>
          <w:szCs w:val="24"/>
        </w:rPr>
        <w:t>organizarea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6C5B">
        <w:rPr>
          <w:rFonts w:ascii="Arial" w:hAnsi="Arial" w:cs="Arial"/>
          <w:sz w:val="24"/>
          <w:szCs w:val="24"/>
        </w:rPr>
        <w:t>în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sz w:val="24"/>
          <w:szCs w:val="24"/>
        </w:rPr>
        <w:t>perioada</w:t>
      </w:r>
      <w:proofErr w:type="spellEnd"/>
      <w:r w:rsidRPr="000B6C5B">
        <w:rPr>
          <w:rFonts w:ascii="Arial" w:hAnsi="Arial" w:cs="Arial"/>
          <w:sz w:val="24"/>
          <w:szCs w:val="24"/>
        </w:rPr>
        <w:t xml:space="preserve"> </w:t>
      </w:r>
      <w:r w:rsidR="005834D1" w:rsidRPr="005834D1">
        <w:rPr>
          <w:rFonts w:ascii="Arial" w:hAnsi="Arial" w:cs="Arial"/>
          <w:b/>
          <w:sz w:val="24"/>
          <w:szCs w:val="24"/>
        </w:rPr>
        <w:t>04.04.2022 – 22.04.2022</w:t>
      </w:r>
      <w:r w:rsidR="005834D1">
        <w:rPr>
          <w:rFonts w:ascii="Arial" w:hAnsi="Arial" w:cs="Arial"/>
        </w:rPr>
        <w:t xml:space="preserve"> </w:t>
      </w:r>
      <w:r w:rsidRPr="000B6C5B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 xml:space="preserve">a </w:t>
      </w:r>
      <w:proofErr w:type="spellStart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>acţiunii</w:t>
      </w:r>
      <w:proofErr w:type="spellEnd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>tematice</w:t>
      </w:r>
      <w:proofErr w:type="spellEnd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 xml:space="preserve"> de control </w:t>
      </w:r>
      <w:proofErr w:type="spellStart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>privind</w:t>
      </w:r>
      <w:proofErr w:type="spellEnd"/>
      <w:r w:rsidRPr="000B6C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F18F4">
        <w:rPr>
          <w:rFonts w:ascii="Arial" w:hAnsi="Arial" w:cs="Arial"/>
          <w:b/>
          <w:color w:val="000000" w:themeColor="text1"/>
          <w:sz w:val="24"/>
          <w:szCs w:val="24"/>
        </w:rPr>
        <w:t>verificarea</w:t>
      </w:r>
      <w:proofErr w:type="spellEnd"/>
      <w:r w:rsidR="003F18F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3F18F4">
        <w:rPr>
          <w:rFonts w:ascii="Arial" w:hAnsi="Arial" w:cs="Arial"/>
          <w:b/>
          <w:color w:val="000000" w:themeColor="text1"/>
          <w:sz w:val="24"/>
          <w:szCs w:val="24"/>
        </w:rPr>
        <w:t>respectă</w:t>
      </w:r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>rii</w:t>
      </w:r>
      <w:proofErr w:type="spellEnd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>legisla</w:t>
      </w:r>
      <w:proofErr w:type="spellEnd"/>
      <w:r w:rsidRPr="000B6C5B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ți</w:t>
      </w:r>
      <w:proofErr w:type="spellStart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>ei</w:t>
      </w:r>
      <w:proofErr w:type="spellEnd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>în</w:t>
      </w:r>
      <w:proofErr w:type="spellEnd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>vigoare</w:t>
      </w:r>
      <w:proofErr w:type="spellEnd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>privind</w:t>
      </w:r>
      <w:proofErr w:type="spellEnd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>suplimentele</w:t>
      </w:r>
      <w:proofErr w:type="spellEnd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>alimentare</w:t>
      </w:r>
      <w:proofErr w:type="spellEnd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B6C5B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ș</w:t>
      </w:r>
      <w:proofErr w:type="spellStart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proofErr w:type="spellEnd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>alimentele</w:t>
      </w:r>
      <w:proofErr w:type="spellEnd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 xml:space="preserve"> cu </w:t>
      </w:r>
      <w:proofErr w:type="spellStart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>adaos</w:t>
      </w:r>
      <w:proofErr w:type="spellEnd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proofErr w:type="spellStart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>vitamine</w:t>
      </w:r>
      <w:proofErr w:type="spellEnd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>și</w:t>
      </w:r>
      <w:proofErr w:type="spellEnd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>minerale</w:t>
      </w:r>
      <w:proofErr w:type="spellEnd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>precum</w:t>
      </w:r>
      <w:proofErr w:type="spellEnd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>și</w:t>
      </w:r>
      <w:proofErr w:type="spellEnd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>menţiunile</w:t>
      </w:r>
      <w:proofErr w:type="spellEnd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>nutriţionale</w:t>
      </w:r>
      <w:proofErr w:type="spellEnd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>şi</w:t>
      </w:r>
      <w:proofErr w:type="spellEnd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proofErr w:type="spellStart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>sănătate</w:t>
      </w:r>
      <w:proofErr w:type="spellEnd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>înscrise</w:t>
      </w:r>
      <w:proofErr w:type="spellEnd"/>
      <w:r w:rsidRPr="000B6C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B6C5B">
        <w:rPr>
          <w:rFonts w:ascii="Arial" w:eastAsia="Times New Roman" w:hAnsi="Arial" w:cs="Arial"/>
          <w:b/>
          <w:sz w:val="24"/>
          <w:szCs w:val="24"/>
          <w:lang w:val="ro-RO" w:eastAsia="ro-RO"/>
        </w:rPr>
        <w:t>pe aceste produse alimentare.</w:t>
      </w:r>
      <w:r w:rsidRPr="000B6C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B6C5B" w:rsidRDefault="000B6C5B" w:rsidP="005601CC">
      <w:pPr>
        <w:pStyle w:val="NoSpacing"/>
        <w:ind w:left="180"/>
        <w:jc w:val="both"/>
        <w:rPr>
          <w:rFonts w:ascii="Arial" w:hAnsi="Arial" w:cs="Arial"/>
        </w:rPr>
      </w:pPr>
    </w:p>
    <w:p w:rsidR="000B6C5B" w:rsidRDefault="000B6C5B" w:rsidP="005601CC">
      <w:pPr>
        <w:pStyle w:val="NoSpacing"/>
        <w:ind w:left="18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Acţiunile de controlul </w:t>
      </w:r>
      <w:r w:rsidR="003F18F4">
        <w:rPr>
          <w:rFonts w:ascii="Arial" w:hAnsi="Arial" w:cs="Arial"/>
          <w:bCs/>
        </w:rPr>
        <w:t>au constat</w:t>
      </w:r>
      <w:r>
        <w:rPr>
          <w:rFonts w:ascii="Arial" w:hAnsi="Arial" w:cs="Arial"/>
          <w:bCs/>
        </w:rPr>
        <w:t xml:space="preserve"> în principal în</w:t>
      </w:r>
      <w:r>
        <w:rPr>
          <w:rFonts w:ascii="Arial" w:hAnsi="Arial" w:cs="Arial"/>
        </w:rPr>
        <w:t xml:space="preserve"> verificarea respectării prevederilor</w:t>
      </w:r>
      <w:r>
        <w:rPr>
          <w:rFonts w:ascii="Arial" w:hAnsi="Arial" w:cs="Arial"/>
          <w:bCs/>
        </w:rPr>
        <w:t>:</w:t>
      </w:r>
    </w:p>
    <w:p w:rsidR="003F18F4" w:rsidRDefault="003F18F4" w:rsidP="005601CC">
      <w:pPr>
        <w:pStyle w:val="NoSpacing"/>
        <w:ind w:left="180"/>
        <w:jc w:val="both"/>
        <w:rPr>
          <w:rFonts w:ascii="Arial" w:hAnsi="Arial" w:cs="Arial"/>
          <w:bCs/>
        </w:rPr>
      </w:pPr>
    </w:p>
    <w:p w:rsidR="000B6C5B" w:rsidRDefault="000B6C5B" w:rsidP="002221A0">
      <w:pPr>
        <w:pStyle w:val="NoSpacing"/>
        <w:numPr>
          <w:ilvl w:val="0"/>
          <w:numId w:val="5"/>
        </w:numPr>
        <w:ind w:left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  <w:shd w:val="clear" w:color="auto" w:fill="FFFFFF"/>
        </w:rPr>
        <w:t>Legea 56/2021 privind suplimentele alimentare.</w:t>
      </w:r>
    </w:p>
    <w:p w:rsidR="000B6C5B" w:rsidRDefault="000B6C5B" w:rsidP="002221A0">
      <w:pPr>
        <w:pStyle w:val="NoSpacing"/>
        <w:numPr>
          <w:ilvl w:val="0"/>
          <w:numId w:val="5"/>
        </w:num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Ordinului MS nr. 1069/2007 pentru aprobarea Normelor privind suplimentele alimentare, cu modificările și completările ulterioare.</w:t>
      </w:r>
    </w:p>
    <w:p w:rsidR="000B6C5B" w:rsidRDefault="000B6C5B" w:rsidP="002221A0">
      <w:pPr>
        <w:pStyle w:val="NoSpacing"/>
        <w:numPr>
          <w:ilvl w:val="0"/>
          <w:numId w:val="5"/>
        </w:num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Ordinului MAPDR/MS/ANSVSA nr. 1228/244/63/2005 privind prelucrarea, procesarea şi comercializarea plantelor medicinale şi aromatice utilizate ca atare, parţial procesate sau procesate sub formă de suplimente alimentare predozate, conform competenţelor. </w:t>
      </w:r>
    </w:p>
    <w:p w:rsidR="000B6C5B" w:rsidRDefault="000B6C5B" w:rsidP="002221A0">
      <w:pPr>
        <w:pStyle w:val="NoSpacing"/>
        <w:numPr>
          <w:ilvl w:val="0"/>
          <w:numId w:val="5"/>
        </w:num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Ordinului MS  nr. 369/61/291/ 2010 pentru aprobarea Normelor metodologice privind introducerea pe piaţă a alimentelor la care s-au adăugat vitamine, minerale şi alte substanţe.</w:t>
      </w:r>
    </w:p>
    <w:p w:rsidR="000B6C5B" w:rsidRDefault="000B6C5B" w:rsidP="002221A0">
      <w:pPr>
        <w:pStyle w:val="NoSpacing"/>
        <w:numPr>
          <w:ilvl w:val="0"/>
          <w:numId w:val="5"/>
        </w:numPr>
        <w:ind w:left="180"/>
        <w:jc w:val="both"/>
        <w:rPr>
          <w:rFonts w:ascii="Arial" w:hAnsi="Arial" w:cs="Arial"/>
          <w:lang w:eastAsia="en-US"/>
        </w:rPr>
      </w:pPr>
      <w:r>
        <w:rPr>
          <w:rFonts w:ascii="Arial" w:eastAsia="Calibri" w:hAnsi="Arial" w:cs="Arial"/>
        </w:rPr>
        <w:t>Regulamentului CE nr. 1924/2006 privind menţiunile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nutriţionale şi de sănătate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înscrise pe produsele alimentare.</w:t>
      </w:r>
    </w:p>
    <w:p w:rsidR="000B6C5B" w:rsidRDefault="000B6C5B" w:rsidP="002221A0">
      <w:pPr>
        <w:pStyle w:val="NoSpacing"/>
        <w:numPr>
          <w:ilvl w:val="0"/>
          <w:numId w:val="5"/>
        </w:numPr>
        <w:ind w:left="18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Regulamentului CE nr. 432/2012</w:t>
      </w:r>
      <w:r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</w:rPr>
        <w:t>de stabilire a unei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liste de menţiuni de sănătate permise, înscrise pe produsele alimentare, altele decât cele care se referă la reducerea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riscului de îmbolnăvire şi la dezvoltarea şi sănătatea copiilor.</w:t>
      </w:r>
      <w:r>
        <w:rPr>
          <w:rFonts w:ascii="Arial" w:hAnsi="Arial" w:cs="Arial"/>
        </w:rPr>
        <w:t xml:space="preserve"> </w:t>
      </w:r>
    </w:p>
    <w:p w:rsidR="000B6C5B" w:rsidRDefault="000B6C5B" w:rsidP="002221A0">
      <w:pPr>
        <w:pStyle w:val="NoSpacing"/>
        <w:numPr>
          <w:ilvl w:val="0"/>
          <w:numId w:val="6"/>
        </w:num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Hotărârii Guvernului nr. 355/2007 privind supravegherea sănătăţii lucrătorilor, cu modificările şi completările ulterioare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şi ale Ordinului MS nr. 1225/5031/2003 privind aprobarea Metodologiei pentru organizarea şi certificarea instruirii profesionale a personalului privind însuşirea noţiunilor fundamentale de igienă.</w:t>
      </w:r>
    </w:p>
    <w:p w:rsidR="00B02C8C" w:rsidRDefault="00B02C8C" w:rsidP="00B02C8C">
      <w:pPr>
        <w:pStyle w:val="NoSpacing"/>
        <w:jc w:val="both"/>
        <w:rPr>
          <w:rFonts w:ascii="Arial" w:hAnsi="Arial" w:cs="Arial"/>
        </w:rPr>
      </w:pPr>
    </w:p>
    <w:p w:rsidR="00B02C8C" w:rsidRDefault="00B02C8C" w:rsidP="00B02C8C">
      <w:pPr>
        <w:pStyle w:val="NoSpacing"/>
        <w:jc w:val="both"/>
        <w:rPr>
          <w:rFonts w:ascii="Arial" w:hAnsi="Arial" w:cs="Arial"/>
        </w:rPr>
      </w:pPr>
    </w:p>
    <w:p w:rsidR="00B02C8C" w:rsidRDefault="00B02C8C" w:rsidP="00B02C8C">
      <w:pPr>
        <w:pStyle w:val="NoSpacing"/>
        <w:rPr>
          <w:rFonts w:ascii="Arial" w:hAnsi="Arial" w:cs="Arial"/>
          <w:b/>
        </w:rPr>
      </w:pPr>
    </w:p>
    <w:p w:rsidR="00B02C8C" w:rsidRDefault="00B02C8C" w:rsidP="00B02C8C">
      <w:pPr>
        <w:pStyle w:val="NoSpacing"/>
        <w:ind w:left="18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     </w:t>
      </w:r>
      <w:r w:rsidRPr="001B6A42">
        <w:rPr>
          <w:rFonts w:ascii="Arial" w:hAnsi="Arial" w:cs="Arial"/>
          <w:b/>
          <w:szCs w:val="24"/>
        </w:rPr>
        <w:t>Menționăm faptul că,</w:t>
      </w:r>
      <w:r>
        <w:rPr>
          <w:rFonts w:ascii="Arial" w:hAnsi="Arial" w:cs="Arial"/>
          <w:b/>
          <w:szCs w:val="24"/>
        </w:rPr>
        <w:t xml:space="preserve"> în urma controalelor</w:t>
      </w:r>
      <w:r w:rsidRPr="001B6A42">
        <w:rPr>
          <w:rFonts w:ascii="Arial" w:eastAsia="Calibri" w:hAnsi="Arial" w:cs="Arial"/>
          <w:b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Cs w:val="24"/>
        </w:rPr>
        <w:t xml:space="preserve">au fost </w:t>
      </w:r>
      <w:r w:rsidRPr="00045E37">
        <w:rPr>
          <w:rFonts w:ascii="Arial" w:eastAsia="Calibri" w:hAnsi="Arial" w:cs="Arial"/>
          <w:b/>
          <w:szCs w:val="24"/>
          <w:shd w:val="clear" w:color="auto" w:fill="FFFFFF"/>
        </w:rPr>
        <w:t>aplicate</w:t>
      </w:r>
      <w:r w:rsidRPr="00045E37">
        <w:rPr>
          <w:rFonts w:ascii="Arial" w:eastAsia="Calibri" w:hAnsi="Arial" w:cs="Arial"/>
          <w:szCs w:val="24"/>
          <w:shd w:val="clear" w:color="auto" w:fill="FFFFFF"/>
        </w:rPr>
        <w:t xml:space="preserve"> </w:t>
      </w:r>
      <w:r w:rsidRPr="00045E37">
        <w:rPr>
          <w:rFonts w:ascii="Arial" w:hAnsi="Arial" w:cs="Arial"/>
          <w:b/>
          <w:szCs w:val="24"/>
        </w:rPr>
        <w:t xml:space="preserve">un număr total de </w:t>
      </w:r>
      <w:r>
        <w:rPr>
          <w:rFonts w:ascii="Arial" w:hAnsi="Arial" w:cs="Arial"/>
          <w:b/>
          <w:szCs w:val="24"/>
        </w:rPr>
        <w:t>44</w:t>
      </w:r>
      <w:r w:rsidRPr="00045E37">
        <w:rPr>
          <w:rFonts w:ascii="Arial" w:hAnsi="Arial" w:cs="Arial"/>
          <w:b/>
          <w:szCs w:val="24"/>
        </w:rPr>
        <w:t xml:space="preserve"> sancțiuni contravenționale, din care: </w:t>
      </w:r>
    </w:p>
    <w:p w:rsidR="00B02C8C" w:rsidRPr="00EB3EC1" w:rsidRDefault="00B02C8C" w:rsidP="00B02C8C">
      <w:pPr>
        <w:pStyle w:val="NoSpacing"/>
        <w:ind w:left="180"/>
        <w:jc w:val="both"/>
        <w:rPr>
          <w:rFonts w:ascii="Arial" w:eastAsia="Calibri" w:hAnsi="Arial" w:cs="Arial"/>
          <w:b/>
          <w:szCs w:val="24"/>
          <w:shd w:val="clear" w:color="auto" w:fill="FFFFFF"/>
        </w:rPr>
      </w:pPr>
    </w:p>
    <w:p w:rsidR="00B02C8C" w:rsidRPr="005C4C6B" w:rsidRDefault="00B02C8C" w:rsidP="00B02C8C">
      <w:pPr>
        <w:pStyle w:val="NoSpacing"/>
        <w:numPr>
          <w:ilvl w:val="0"/>
          <w:numId w:val="11"/>
        </w:numPr>
        <w:ind w:left="180"/>
        <w:rPr>
          <w:rFonts w:ascii="Arial" w:hAnsi="Arial" w:cs="Arial"/>
          <w:b/>
        </w:rPr>
      </w:pPr>
      <w:r w:rsidRPr="005C4C6B">
        <w:rPr>
          <w:rFonts w:ascii="Arial" w:hAnsi="Arial" w:cs="Arial"/>
          <w:b/>
        </w:rPr>
        <w:t xml:space="preserve">avertismente = </w:t>
      </w:r>
      <w:r>
        <w:rPr>
          <w:rFonts w:ascii="Arial" w:hAnsi="Arial" w:cs="Arial"/>
          <w:b/>
        </w:rPr>
        <w:t>25</w:t>
      </w:r>
      <w:r w:rsidRPr="005C4C6B">
        <w:rPr>
          <w:rFonts w:ascii="Arial" w:hAnsi="Arial" w:cs="Arial"/>
          <w:b/>
        </w:rPr>
        <w:t>,</w:t>
      </w:r>
    </w:p>
    <w:p w:rsidR="00B02C8C" w:rsidRDefault="00B02C8C" w:rsidP="00B02C8C">
      <w:pPr>
        <w:pStyle w:val="NoSpacing"/>
        <w:numPr>
          <w:ilvl w:val="0"/>
          <w:numId w:val="11"/>
        </w:numPr>
        <w:ind w:left="180"/>
        <w:rPr>
          <w:rFonts w:ascii="Arial" w:hAnsi="Arial" w:cs="Arial"/>
          <w:b/>
        </w:rPr>
      </w:pPr>
      <w:r w:rsidRPr="005C4C6B">
        <w:rPr>
          <w:rFonts w:ascii="Arial" w:hAnsi="Arial" w:cs="Arial"/>
          <w:b/>
        </w:rPr>
        <w:t xml:space="preserve">amenzi = </w:t>
      </w:r>
      <w:r>
        <w:rPr>
          <w:rFonts w:ascii="Arial" w:hAnsi="Arial" w:cs="Arial"/>
          <w:b/>
        </w:rPr>
        <w:t>19</w:t>
      </w:r>
      <w:r w:rsidRPr="005C4C6B">
        <w:rPr>
          <w:rFonts w:ascii="Arial" w:hAnsi="Arial" w:cs="Arial"/>
          <w:b/>
        </w:rPr>
        <w:t xml:space="preserve"> în valoare de </w:t>
      </w:r>
      <w:r>
        <w:rPr>
          <w:rFonts w:ascii="Arial" w:hAnsi="Arial" w:cs="Arial"/>
          <w:b/>
        </w:rPr>
        <w:t>66.600</w:t>
      </w:r>
      <w:r w:rsidRPr="005C4C6B">
        <w:rPr>
          <w:rFonts w:ascii="Arial" w:hAnsi="Arial" w:cs="Arial"/>
          <w:b/>
        </w:rPr>
        <w:t xml:space="preserve"> lei.</w:t>
      </w:r>
    </w:p>
    <w:p w:rsidR="00B02C8C" w:rsidRDefault="00B02C8C" w:rsidP="00B02C8C">
      <w:pPr>
        <w:pStyle w:val="NoSpacing"/>
        <w:ind w:left="180"/>
        <w:rPr>
          <w:rFonts w:ascii="Arial" w:hAnsi="Arial" w:cs="Arial"/>
          <w:b/>
        </w:rPr>
      </w:pPr>
    </w:p>
    <w:p w:rsidR="00B02C8C" w:rsidRDefault="00B02C8C" w:rsidP="00B02C8C">
      <w:pPr>
        <w:pStyle w:val="NoSpacing"/>
        <w:ind w:left="18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Pr="00EA1BBB">
        <w:rPr>
          <w:rFonts w:ascii="Arial" w:hAnsi="Arial" w:cs="Arial"/>
          <w:b/>
        </w:rPr>
        <w:t>Au fost scoase din consum:</w:t>
      </w:r>
    </w:p>
    <w:p w:rsidR="00B02C8C" w:rsidRPr="00326D88" w:rsidRDefault="00B02C8C" w:rsidP="00B02C8C">
      <w:pPr>
        <w:pStyle w:val="NoSpacing"/>
        <w:numPr>
          <w:ilvl w:val="0"/>
          <w:numId w:val="4"/>
        </w:num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10,636 kg  produse din categoria suplimentelor alimentare</w:t>
      </w:r>
      <w:r>
        <w:rPr>
          <w:rFonts w:ascii="Arial" w:hAnsi="Arial" w:cs="Arial"/>
        </w:rPr>
        <w:t xml:space="preserve">( retrase de </w:t>
      </w:r>
      <w:r w:rsidRPr="00326D88">
        <w:rPr>
          <w:rFonts w:ascii="Arial" w:hAnsi="Arial" w:cs="Arial"/>
        </w:rPr>
        <w:t xml:space="preserve"> DSP Iași)</w:t>
      </w:r>
    </w:p>
    <w:p w:rsidR="00B02C8C" w:rsidRPr="008620B4" w:rsidRDefault="00B02C8C" w:rsidP="00B02C8C">
      <w:pPr>
        <w:pStyle w:val="NoSpacing"/>
        <w:numPr>
          <w:ilvl w:val="0"/>
          <w:numId w:val="4"/>
        </w:numPr>
        <w:ind w:left="1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3,10 l  din categoria suplimentelor alimentgare </w:t>
      </w:r>
      <w:r w:rsidRPr="00F45884">
        <w:rPr>
          <w:rFonts w:ascii="Arial" w:hAnsi="Arial" w:cs="Arial"/>
        </w:rPr>
        <w:t>(</w:t>
      </w:r>
      <w:r>
        <w:rPr>
          <w:rFonts w:ascii="Arial" w:hAnsi="Arial" w:cs="Arial"/>
          <w:b/>
        </w:rPr>
        <w:t xml:space="preserve"> </w:t>
      </w:r>
      <w:r w:rsidRPr="001B6A42">
        <w:rPr>
          <w:rFonts w:ascii="Arial" w:hAnsi="Arial" w:cs="Arial"/>
        </w:rPr>
        <w:t xml:space="preserve">310 fl. x10 ml retrase de </w:t>
      </w:r>
      <w:r w:rsidRPr="001B6A42">
        <w:rPr>
          <w:rFonts w:ascii="Arial" w:hAnsi="Arial" w:cs="Arial"/>
          <w:szCs w:val="24"/>
        </w:rPr>
        <w:t xml:space="preserve"> DSP Argeș).</w:t>
      </w:r>
    </w:p>
    <w:p w:rsidR="00B02C8C" w:rsidRDefault="00B02C8C" w:rsidP="00B02C8C">
      <w:pPr>
        <w:pStyle w:val="NoSpacing"/>
        <w:jc w:val="both"/>
        <w:rPr>
          <w:rFonts w:ascii="Arial" w:hAnsi="Arial" w:cs="Arial"/>
        </w:rPr>
      </w:pPr>
    </w:p>
    <w:p w:rsidR="001E10A6" w:rsidRPr="008A54DF" w:rsidRDefault="008A54DF" w:rsidP="005601CC">
      <w:pPr>
        <w:spacing w:after="0" w:line="276" w:lineRule="auto"/>
        <w:ind w:left="18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      </w:t>
      </w:r>
    </w:p>
    <w:p w:rsidR="00CF38A5" w:rsidRPr="00D62FE4" w:rsidRDefault="00E01468" w:rsidP="00D62FE4">
      <w:pPr>
        <w:pStyle w:val="NoSpacing"/>
        <w:numPr>
          <w:ilvl w:val="0"/>
          <w:numId w:val="14"/>
        </w:numPr>
        <w:tabs>
          <w:tab w:val="left" w:pos="-284"/>
        </w:tabs>
        <w:spacing w:line="276" w:lineRule="auto"/>
        <w:ind w:left="180" w:right="-90" w:firstLine="0"/>
        <w:rPr>
          <w:rFonts w:ascii="Arial" w:hAnsi="Arial" w:cs="Arial"/>
          <w:szCs w:val="24"/>
        </w:rPr>
      </w:pPr>
      <w:r w:rsidRPr="000744E1">
        <w:rPr>
          <w:rFonts w:ascii="Arial" w:hAnsi="Arial" w:cs="Arial"/>
          <w:b/>
          <w:szCs w:val="24"/>
        </w:rPr>
        <w:t>Î</w:t>
      </w:r>
      <w:r w:rsidR="003D4FA1" w:rsidRPr="000744E1">
        <w:rPr>
          <w:rFonts w:ascii="Arial" w:hAnsi="Arial" w:cs="Arial"/>
          <w:b/>
          <w:szCs w:val="24"/>
        </w:rPr>
        <w:t xml:space="preserve">n domeniul suplimentelor alimentare au fost efectuate un număr de </w:t>
      </w:r>
      <w:r w:rsidR="000744E1" w:rsidRPr="000744E1">
        <w:rPr>
          <w:rFonts w:ascii="Arial" w:hAnsi="Arial" w:cs="Arial"/>
          <w:b/>
          <w:szCs w:val="24"/>
        </w:rPr>
        <w:t>367</w:t>
      </w:r>
      <w:r w:rsidR="003D4FA1" w:rsidRPr="000744E1">
        <w:rPr>
          <w:rFonts w:ascii="Arial" w:hAnsi="Arial" w:cs="Arial"/>
          <w:b/>
          <w:szCs w:val="24"/>
        </w:rPr>
        <w:t xml:space="preserve"> controale</w:t>
      </w:r>
      <w:r w:rsidR="003D4FA1" w:rsidRPr="000B759C">
        <w:rPr>
          <w:rFonts w:ascii="Arial" w:hAnsi="Arial" w:cs="Arial"/>
          <w:szCs w:val="24"/>
        </w:rPr>
        <w:t>, dintre care</w:t>
      </w:r>
      <w:r w:rsidR="003D4FA1">
        <w:rPr>
          <w:rFonts w:ascii="Arial" w:hAnsi="Arial" w:cs="Arial"/>
          <w:szCs w:val="24"/>
        </w:rPr>
        <w:t>:</w:t>
      </w:r>
    </w:p>
    <w:p w:rsidR="000744E1" w:rsidRDefault="00CF38A5" w:rsidP="002221A0">
      <w:pPr>
        <w:pStyle w:val="NoSpacing"/>
        <w:numPr>
          <w:ilvl w:val="0"/>
          <w:numId w:val="16"/>
        </w:numPr>
        <w:tabs>
          <w:tab w:val="left" w:pos="-284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0744E1">
        <w:rPr>
          <w:rFonts w:ascii="Arial" w:hAnsi="Arial" w:cs="Arial"/>
          <w:szCs w:val="24"/>
        </w:rPr>
        <w:t>2</w:t>
      </w:r>
      <w:r w:rsidR="00941208">
        <w:rPr>
          <w:rFonts w:ascii="Arial" w:hAnsi="Arial" w:cs="Arial"/>
          <w:szCs w:val="24"/>
        </w:rPr>
        <w:t>4</w:t>
      </w:r>
      <w:r w:rsidR="000744E1">
        <w:rPr>
          <w:rFonts w:ascii="Arial" w:hAnsi="Arial" w:cs="Arial"/>
          <w:szCs w:val="24"/>
        </w:rPr>
        <w:t xml:space="preserve"> controale la producători</w:t>
      </w:r>
    </w:p>
    <w:p w:rsidR="003D4FA1" w:rsidRDefault="000744E1" w:rsidP="002221A0">
      <w:pPr>
        <w:pStyle w:val="NoSpacing"/>
        <w:numPr>
          <w:ilvl w:val="0"/>
          <w:numId w:val="2"/>
        </w:numPr>
        <w:tabs>
          <w:tab w:val="left" w:pos="-284"/>
        </w:tabs>
        <w:spacing w:line="276" w:lineRule="auto"/>
        <w:ind w:left="180" w:firstLine="9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941208">
        <w:rPr>
          <w:rFonts w:ascii="Arial" w:hAnsi="Arial" w:cs="Arial"/>
          <w:szCs w:val="24"/>
        </w:rPr>
        <w:t>5</w:t>
      </w:r>
      <w:r w:rsidR="003D4FA1">
        <w:rPr>
          <w:rFonts w:ascii="Arial" w:hAnsi="Arial" w:cs="Arial"/>
          <w:szCs w:val="24"/>
        </w:rPr>
        <w:t xml:space="preserve"> controale la distribuitori/importatori,</w:t>
      </w:r>
    </w:p>
    <w:p w:rsidR="000B5E85" w:rsidRDefault="000744E1" w:rsidP="00D62FE4">
      <w:pPr>
        <w:pStyle w:val="NoSpacing"/>
        <w:numPr>
          <w:ilvl w:val="0"/>
          <w:numId w:val="2"/>
        </w:numPr>
        <w:tabs>
          <w:tab w:val="left" w:pos="-284"/>
        </w:tabs>
        <w:spacing w:line="276" w:lineRule="auto"/>
        <w:ind w:left="180" w:firstLine="9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30</w:t>
      </w:r>
      <w:r w:rsidR="00941208">
        <w:rPr>
          <w:rFonts w:ascii="Arial" w:hAnsi="Arial" w:cs="Arial"/>
          <w:szCs w:val="24"/>
        </w:rPr>
        <w:t>8</w:t>
      </w:r>
      <w:r w:rsidR="000D3BB8">
        <w:rPr>
          <w:rFonts w:ascii="Arial" w:hAnsi="Arial" w:cs="Arial"/>
          <w:szCs w:val="24"/>
        </w:rPr>
        <w:t xml:space="preserve"> controale la retaileri.</w:t>
      </w:r>
    </w:p>
    <w:p w:rsidR="00D62FE4" w:rsidRPr="00D62FE4" w:rsidRDefault="00D62FE4" w:rsidP="00D62FE4">
      <w:pPr>
        <w:pStyle w:val="NoSpacing"/>
        <w:tabs>
          <w:tab w:val="left" w:pos="-284"/>
        </w:tabs>
        <w:spacing w:line="276" w:lineRule="auto"/>
        <w:ind w:left="270"/>
        <w:jc w:val="both"/>
        <w:rPr>
          <w:rFonts w:ascii="Arial" w:hAnsi="Arial" w:cs="Arial"/>
          <w:szCs w:val="24"/>
        </w:rPr>
      </w:pPr>
    </w:p>
    <w:p w:rsidR="000B5E85" w:rsidRPr="000B5E85" w:rsidRDefault="000B5E85" w:rsidP="002221A0">
      <w:pPr>
        <w:numPr>
          <w:ilvl w:val="0"/>
          <w:numId w:val="1"/>
        </w:numPr>
        <w:tabs>
          <w:tab w:val="left" w:pos="-284"/>
        </w:tabs>
        <w:spacing w:after="0" w:line="276" w:lineRule="auto"/>
        <w:ind w:left="180" w:right="-23" w:firstLine="0"/>
        <w:contextualSpacing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251CE">
        <w:rPr>
          <w:rFonts w:ascii="Arial" w:hAnsi="Arial" w:cs="Arial"/>
          <w:b/>
          <w:sz w:val="24"/>
          <w:szCs w:val="24"/>
          <w:u w:val="single"/>
        </w:rPr>
        <w:t xml:space="preserve">Din </w:t>
      </w:r>
      <w:proofErr w:type="spellStart"/>
      <w:r w:rsidRPr="009251CE">
        <w:rPr>
          <w:rFonts w:ascii="Arial" w:hAnsi="Arial" w:cs="Arial"/>
          <w:b/>
          <w:sz w:val="24"/>
          <w:szCs w:val="24"/>
          <w:u w:val="single"/>
        </w:rPr>
        <w:t>punct</w:t>
      </w:r>
      <w:proofErr w:type="spellEnd"/>
      <w:r w:rsidRPr="009251CE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9251CE">
        <w:rPr>
          <w:rFonts w:ascii="Arial" w:hAnsi="Arial" w:cs="Arial"/>
          <w:b/>
          <w:sz w:val="24"/>
          <w:szCs w:val="24"/>
          <w:u w:val="single"/>
        </w:rPr>
        <w:t>vedere</w:t>
      </w:r>
      <w:proofErr w:type="spellEnd"/>
      <w:r w:rsidRPr="009251CE">
        <w:rPr>
          <w:rFonts w:ascii="Arial" w:hAnsi="Arial" w:cs="Arial"/>
          <w:b/>
          <w:sz w:val="24"/>
          <w:szCs w:val="24"/>
          <w:u w:val="single"/>
        </w:rPr>
        <w:t xml:space="preserve"> al </w:t>
      </w:r>
      <w:proofErr w:type="spellStart"/>
      <w:r w:rsidRPr="009251CE">
        <w:rPr>
          <w:rFonts w:ascii="Arial" w:hAnsi="Arial" w:cs="Arial"/>
          <w:b/>
          <w:sz w:val="24"/>
          <w:szCs w:val="24"/>
          <w:u w:val="single"/>
        </w:rPr>
        <w:t>notificării</w:t>
      </w:r>
      <w:proofErr w:type="spellEnd"/>
      <w:r w:rsidRPr="009251C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suplimentelor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alimentare</w:t>
      </w:r>
      <w:proofErr w:type="spellEnd"/>
      <w:r w:rsidRPr="009251CE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către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9251CE">
        <w:rPr>
          <w:rFonts w:ascii="Arial" w:hAnsi="Arial" w:cs="Arial"/>
          <w:b/>
          <w:sz w:val="24"/>
          <w:szCs w:val="24"/>
          <w:u w:val="single"/>
        </w:rPr>
        <w:t>persoana</w:t>
      </w:r>
      <w:proofErr w:type="spellEnd"/>
      <w:r w:rsidRPr="009251C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9251CE">
        <w:rPr>
          <w:rFonts w:ascii="Arial" w:hAnsi="Arial" w:cs="Arial"/>
          <w:b/>
          <w:sz w:val="24"/>
          <w:szCs w:val="24"/>
          <w:u w:val="single"/>
        </w:rPr>
        <w:t>responsabilă</w:t>
      </w:r>
      <w:proofErr w:type="spellEnd"/>
      <w:r w:rsidRPr="009251C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o-RO" w:eastAsia="ro-RO"/>
        </w:rPr>
        <w:t xml:space="preserve"> </w:t>
      </w:r>
      <w:r w:rsidRPr="000B5E85">
        <w:rPr>
          <w:rFonts w:ascii="Arial" w:hAnsi="Arial" w:cs="Arial"/>
          <w:b/>
          <w:sz w:val="24"/>
          <w:szCs w:val="24"/>
          <w:u w:val="single"/>
        </w:rPr>
        <w:t xml:space="preserve">cu </w:t>
      </w:r>
      <w:proofErr w:type="spellStart"/>
      <w:r w:rsidRPr="000B5E85">
        <w:rPr>
          <w:rFonts w:ascii="Arial" w:hAnsi="Arial" w:cs="Arial"/>
          <w:b/>
          <w:sz w:val="24"/>
          <w:szCs w:val="24"/>
          <w:u w:val="single"/>
        </w:rPr>
        <w:t>punerea</w:t>
      </w:r>
      <w:proofErr w:type="spellEnd"/>
      <w:r w:rsidRPr="000B5E8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B5E85">
        <w:rPr>
          <w:rFonts w:ascii="Arial" w:hAnsi="Arial" w:cs="Arial"/>
          <w:b/>
          <w:sz w:val="24"/>
          <w:szCs w:val="24"/>
          <w:u w:val="single"/>
        </w:rPr>
        <w:t>pe</w:t>
      </w:r>
      <w:proofErr w:type="spellEnd"/>
      <w:r w:rsidRPr="000B5E8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B5E85">
        <w:rPr>
          <w:rFonts w:ascii="Arial" w:hAnsi="Arial" w:cs="Arial"/>
          <w:b/>
          <w:sz w:val="24"/>
          <w:szCs w:val="24"/>
          <w:u w:val="single"/>
        </w:rPr>
        <w:t>piață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B5E85">
        <w:rPr>
          <w:rFonts w:ascii="Arial" w:hAnsi="Arial" w:cs="Arial"/>
          <w:sz w:val="24"/>
          <w:szCs w:val="24"/>
        </w:rPr>
        <w:t xml:space="preserve">s-au </w:t>
      </w:r>
      <w:proofErr w:type="spellStart"/>
      <w:r w:rsidRPr="000B5E85">
        <w:rPr>
          <w:rFonts w:ascii="Arial" w:hAnsi="Arial" w:cs="Arial"/>
          <w:sz w:val="24"/>
          <w:szCs w:val="24"/>
        </w:rPr>
        <w:t>constatat</w:t>
      </w:r>
      <w:proofErr w:type="spellEnd"/>
      <w:r w:rsidRPr="000B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5E85">
        <w:rPr>
          <w:rFonts w:ascii="Arial" w:hAnsi="Arial" w:cs="Arial"/>
          <w:sz w:val="24"/>
          <w:szCs w:val="24"/>
        </w:rPr>
        <w:t>următoarele</w:t>
      </w:r>
      <w:proofErr w:type="spellEnd"/>
      <w:r w:rsidRPr="000B5E85">
        <w:rPr>
          <w:rFonts w:ascii="Arial" w:hAnsi="Arial" w:cs="Arial"/>
          <w:sz w:val="24"/>
          <w:szCs w:val="24"/>
        </w:rPr>
        <w:t>:</w:t>
      </w:r>
    </w:p>
    <w:p w:rsidR="000B5E85" w:rsidRPr="00DC5210" w:rsidRDefault="000B5E85" w:rsidP="005601CC">
      <w:pPr>
        <w:tabs>
          <w:tab w:val="left" w:pos="-284"/>
        </w:tabs>
        <w:spacing w:after="0" w:line="276" w:lineRule="auto"/>
        <w:ind w:left="180" w:right="-23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0B5E85" w:rsidRDefault="00D5697B" w:rsidP="00AF2051">
      <w:pPr>
        <w:pStyle w:val="ListParagraph"/>
        <w:spacing w:after="200" w:line="276" w:lineRule="auto"/>
        <w:ind w:left="180" w:right="90" w:firstLine="9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B5E85" w:rsidRPr="00B6280F">
        <w:rPr>
          <w:rFonts w:ascii="Arial" w:hAnsi="Arial" w:cs="Arial"/>
          <w:sz w:val="24"/>
          <w:szCs w:val="24"/>
        </w:rPr>
        <w:t xml:space="preserve">Au </w:t>
      </w:r>
      <w:proofErr w:type="spellStart"/>
      <w:r w:rsidR="000B5E85" w:rsidRPr="00B6280F">
        <w:rPr>
          <w:rFonts w:ascii="Arial" w:hAnsi="Arial" w:cs="Arial"/>
          <w:sz w:val="24"/>
          <w:szCs w:val="24"/>
        </w:rPr>
        <w:t>fost</w:t>
      </w:r>
      <w:proofErr w:type="spellEnd"/>
      <w:r w:rsidR="000B5E85" w:rsidRPr="00B62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E85" w:rsidRPr="00B6280F">
        <w:rPr>
          <w:rFonts w:ascii="Arial" w:hAnsi="Arial" w:cs="Arial"/>
          <w:sz w:val="24"/>
          <w:szCs w:val="24"/>
        </w:rPr>
        <w:t>verificate</w:t>
      </w:r>
      <w:proofErr w:type="spellEnd"/>
      <w:r w:rsidR="000B5E85" w:rsidRPr="00B628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5E85" w:rsidRPr="00B6280F">
        <w:rPr>
          <w:rFonts w:ascii="Arial" w:hAnsi="Arial" w:cs="Arial"/>
          <w:sz w:val="24"/>
          <w:szCs w:val="24"/>
        </w:rPr>
        <w:t>un</w:t>
      </w:r>
      <w:proofErr w:type="gramEnd"/>
      <w:r w:rsidR="000B5E85" w:rsidRPr="00B62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E85" w:rsidRPr="00B6280F">
        <w:rPr>
          <w:rFonts w:ascii="Arial" w:hAnsi="Arial" w:cs="Arial"/>
          <w:sz w:val="24"/>
          <w:szCs w:val="24"/>
        </w:rPr>
        <w:t>număr</w:t>
      </w:r>
      <w:proofErr w:type="spellEnd"/>
      <w:r w:rsidR="000B5E85" w:rsidRPr="00B6280F">
        <w:rPr>
          <w:rFonts w:ascii="Arial" w:hAnsi="Arial" w:cs="Arial"/>
          <w:sz w:val="24"/>
          <w:szCs w:val="24"/>
        </w:rPr>
        <w:t xml:space="preserve"> de </w:t>
      </w:r>
      <w:r w:rsidR="000B5E85">
        <w:rPr>
          <w:rFonts w:ascii="Arial" w:hAnsi="Arial" w:cs="Arial"/>
          <w:b/>
          <w:sz w:val="24"/>
          <w:szCs w:val="24"/>
        </w:rPr>
        <w:t>876</w:t>
      </w:r>
      <w:r w:rsidR="000B5E85" w:rsidRPr="00B628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B5E85" w:rsidRPr="00B6280F">
        <w:rPr>
          <w:rFonts w:ascii="Arial" w:hAnsi="Arial" w:cs="Arial"/>
          <w:b/>
          <w:sz w:val="24"/>
          <w:szCs w:val="24"/>
        </w:rPr>
        <w:t>suplimente</w:t>
      </w:r>
      <w:proofErr w:type="spellEnd"/>
      <w:r w:rsidR="000B5E85" w:rsidRPr="00B628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B5E85" w:rsidRPr="00B6280F">
        <w:rPr>
          <w:rFonts w:ascii="Arial" w:hAnsi="Arial" w:cs="Arial"/>
          <w:b/>
          <w:sz w:val="24"/>
          <w:szCs w:val="24"/>
        </w:rPr>
        <w:t>alimentare</w:t>
      </w:r>
      <w:proofErr w:type="spellEnd"/>
      <w:r w:rsidR="000B5E85" w:rsidRPr="00B6280F">
        <w:rPr>
          <w:rFonts w:ascii="Arial" w:hAnsi="Arial" w:cs="Arial"/>
          <w:b/>
          <w:sz w:val="24"/>
          <w:szCs w:val="24"/>
        </w:rPr>
        <w:t xml:space="preserve"> din care </w:t>
      </w:r>
      <w:r w:rsidR="000B5E85">
        <w:rPr>
          <w:rFonts w:ascii="Arial" w:hAnsi="Arial" w:cs="Arial"/>
          <w:b/>
          <w:sz w:val="24"/>
          <w:szCs w:val="24"/>
        </w:rPr>
        <w:t xml:space="preserve">5 </w:t>
      </w:r>
      <w:proofErr w:type="spellStart"/>
      <w:r w:rsidR="000B5E85" w:rsidRPr="00B6280F">
        <w:rPr>
          <w:rFonts w:ascii="Arial" w:hAnsi="Arial" w:cs="Arial"/>
          <w:b/>
          <w:sz w:val="24"/>
          <w:szCs w:val="24"/>
        </w:rPr>
        <w:t>suplimente</w:t>
      </w:r>
      <w:proofErr w:type="spellEnd"/>
      <w:r w:rsidR="000B5E85" w:rsidRPr="00B628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B5E85" w:rsidRPr="00B6280F">
        <w:rPr>
          <w:rFonts w:ascii="Arial" w:hAnsi="Arial" w:cs="Arial"/>
          <w:b/>
          <w:sz w:val="24"/>
          <w:szCs w:val="24"/>
        </w:rPr>
        <w:t>alimentare</w:t>
      </w:r>
      <w:proofErr w:type="spellEnd"/>
      <w:r w:rsidR="000B5E85" w:rsidRPr="00B6280F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="000B5E85" w:rsidRPr="00B6280F">
        <w:rPr>
          <w:rFonts w:ascii="Arial" w:hAnsi="Arial" w:cs="Arial"/>
          <w:b/>
          <w:sz w:val="24"/>
          <w:szCs w:val="24"/>
        </w:rPr>
        <w:t>erau</w:t>
      </w:r>
      <w:proofErr w:type="spellEnd"/>
      <w:r w:rsidR="000B5E85" w:rsidRPr="00B628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B5E85" w:rsidRPr="00B6280F">
        <w:rPr>
          <w:rFonts w:ascii="Arial" w:hAnsi="Arial" w:cs="Arial"/>
          <w:b/>
          <w:sz w:val="24"/>
          <w:szCs w:val="24"/>
        </w:rPr>
        <w:t>notificate</w:t>
      </w:r>
      <w:proofErr w:type="spellEnd"/>
      <w:r w:rsidR="000B5E85" w:rsidRPr="00B6280F">
        <w:rPr>
          <w:rFonts w:ascii="Arial" w:hAnsi="Arial" w:cs="Arial"/>
          <w:b/>
          <w:sz w:val="24"/>
          <w:szCs w:val="24"/>
        </w:rPr>
        <w:t xml:space="preserve"> </w:t>
      </w:r>
      <w:r w:rsidR="000B5E85" w:rsidRPr="00B6280F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0B5E85" w:rsidRPr="00B6280F">
        <w:rPr>
          <w:rFonts w:ascii="Arial" w:hAnsi="Arial" w:cs="Arial"/>
          <w:sz w:val="24"/>
          <w:szCs w:val="24"/>
        </w:rPr>
        <w:t>persoana</w:t>
      </w:r>
      <w:proofErr w:type="spellEnd"/>
      <w:r w:rsidR="000B5E85" w:rsidRPr="00B62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E85" w:rsidRPr="00B6280F">
        <w:rPr>
          <w:rFonts w:ascii="Arial" w:hAnsi="Arial" w:cs="Arial"/>
          <w:sz w:val="24"/>
          <w:szCs w:val="24"/>
        </w:rPr>
        <w:t>responsabilă</w:t>
      </w:r>
      <w:proofErr w:type="spellEnd"/>
      <w:r w:rsidR="000B5E85" w:rsidRPr="00B6280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0B5E85" w:rsidRPr="00B6280F">
        <w:rPr>
          <w:rFonts w:ascii="Arial" w:hAnsi="Arial" w:cs="Arial"/>
          <w:sz w:val="24"/>
          <w:szCs w:val="24"/>
        </w:rPr>
        <w:t>punerea</w:t>
      </w:r>
      <w:proofErr w:type="spellEnd"/>
      <w:r w:rsidR="000B5E85" w:rsidRPr="00B62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E85" w:rsidRPr="00B6280F">
        <w:rPr>
          <w:rFonts w:ascii="Arial" w:hAnsi="Arial" w:cs="Arial"/>
          <w:sz w:val="24"/>
          <w:szCs w:val="24"/>
        </w:rPr>
        <w:t>pe</w:t>
      </w:r>
      <w:proofErr w:type="spellEnd"/>
      <w:r w:rsidR="000B5E85" w:rsidRPr="00B62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E85" w:rsidRPr="00B6280F">
        <w:rPr>
          <w:rFonts w:ascii="Arial" w:hAnsi="Arial" w:cs="Arial"/>
          <w:sz w:val="24"/>
          <w:szCs w:val="24"/>
        </w:rPr>
        <w:t>piață</w:t>
      </w:r>
      <w:proofErr w:type="spellEnd"/>
      <w:r w:rsidR="000B5E85" w:rsidRPr="00B6280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B5E85" w:rsidRPr="00B6280F">
        <w:rPr>
          <w:rFonts w:ascii="Arial" w:hAnsi="Arial" w:cs="Arial"/>
          <w:sz w:val="24"/>
          <w:szCs w:val="24"/>
        </w:rPr>
        <w:t>acestora</w:t>
      </w:r>
      <w:proofErr w:type="spellEnd"/>
      <w:r w:rsidR="000B5E85" w:rsidRPr="00B6280F">
        <w:rPr>
          <w:rFonts w:ascii="Arial" w:hAnsi="Arial" w:cs="Arial"/>
          <w:sz w:val="24"/>
          <w:szCs w:val="24"/>
        </w:rPr>
        <w:t>.</w:t>
      </w:r>
      <w:r w:rsidR="000B5E85" w:rsidRPr="00B628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45296" w:rsidRDefault="000B5E85" w:rsidP="00190F1A">
      <w:pPr>
        <w:spacing w:after="200" w:line="276" w:lineRule="auto"/>
        <w:ind w:left="180" w:right="9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Cele 5 suplimente alimentare neconforme au fost identificate de către D</w:t>
      </w:r>
      <w:r w:rsidR="00190F1A">
        <w:rPr>
          <w:rFonts w:ascii="Arial" w:hAnsi="Arial" w:cs="Arial"/>
          <w:sz w:val="24"/>
          <w:szCs w:val="24"/>
          <w:lang w:val="ro-RO"/>
        </w:rPr>
        <w:t>SP Arad -3 și DSP București -2.</w:t>
      </w:r>
      <w:r w:rsidR="00A45296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190F1A" w:rsidRDefault="00A45296" w:rsidP="00190F1A">
      <w:pPr>
        <w:spacing w:after="200" w:line="276" w:lineRule="auto"/>
        <w:ind w:left="180" w:right="9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Inspecția Sanitara de Stat din cadrul MS a transmis adrese DSP-ului în aria teritorială în care producatorul/distribuitorul își are sediul pentru verificarea aspectelor sesizate. Urmare a adresei noastre, DSP Iași ne-a transmis </w:t>
      </w:r>
      <w:r w:rsidR="00430577">
        <w:rPr>
          <w:rFonts w:ascii="Arial" w:hAnsi="Arial" w:cs="Arial"/>
          <w:sz w:val="24"/>
          <w:szCs w:val="24"/>
          <w:lang w:val="ro-RO"/>
        </w:rPr>
        <w:t xml:space="preserve">în data de 18.05.2022, </w:t>
      </w:r>
      <w:r>
        <w:rPr>
          <w:rFonts w:ascii="Arial" w:hAnsi="Arial" w:cs="Arial"/>
          <w:sz w:val="24"/>
          <w:szCs w:val="24"/>
          <w:lang w:val="ro-RO"/>
        </w:rPr>
        <w:t>certificatele de notificare pentru 2 suplimente alimentare, notificate la CRSP Iași</w:t>
      </w:r>
      <w:r w:rsidR="00430577">
        <w:rPr>
          <w:rFonts w:ascii="Arial" w:hAnsi="Arial" w:cs="Arial"/>
          <w:sz w:val="24"/>
          <w:szCs w:val="24"/>
          <w:lang w:val="ro-RO"/>
        </w:rPr>
        <w:t>, din cele 5 menționate mai sus.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6447C7" w:rsidRPr="00190F1A" w:rsidRDefault="006447C7" w:rsidP="00190F1A">
      <w:pPr>
        <w:pStyle w:val="ListParagraph"/>
        <w:numPr>
          <w:ilvl w:val="0"/>
          <w:numId w:val="6"/>
        </w:numPr>
        <w:spacing w:after="200" w:line="276" w:lineRule="auto"/>
        <w:ind w:left="270" w:right="90"/>
        <w:jc w:val="both"/>
        <w:rPr>
          <w:rFonts w:ascii="Arial" w:hAnsi="Arial" w:cs="Arial"/>
          <w:sz w:val="24"/>
          <w:szCs w:val="24"/>
          <w:lang w:val="ro-RO"/>
        </w:rPr>
      </w:pPr>
      <w:r w:rsidRPr="00190F1A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Din punct de vedere al verificării modului </w:t>
      </w:r>
      <w:r w:rsidR="00190F1A">
        <w:rPr>
          <w:rFonts w:ascii="Arial" w:hAnsi="Arial" w:cs="Arial"/>
          <w:b/>
          <w:sz w:val="24"/>
          <w:szCs w:val="24"/>
          <w:u w:val="single"/>
          <w:lang w:val="ro-RO"/>
        </w:rPr>
        <w:t>de etichetare</w:t>
      </w:r>
      <w:r w:rsidR="00E95BD2" w:rsidRPr="00190F1A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al suplimentelor alimentare:</w:t>
      </w:r>
    </w:p>
    <w:p w:rsidR="006447C7" w:rsidRPr="009251CE" w:rsidRDefault="006447C7" w:rsidP="005601CC">
      <w:pPr>
        <w:tabs>
          <w:tab w:val="left" w:pos="-284"/>
        </w:tabs>
        <w:spacing w:after="0" w:line="276" w:lineRule="auto"/>
        <w:ind w:left="180" w:right="-23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:rsidR="006447C7" w:rsidRPr="0044439F" w:rsidRDefault="006447C7" w:rsidP="005601CC">
      <w:pPr>
        <w:tabs>
          <w:tab w:val="left" w:pos="-284"/>
        </w:tabs>
        <w:spacing w:after="0" w:line="276" w:lineRule="auto"/>
        <w:ind w:left="180" w:right="-23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În urma  </w:t>
      </w:r>
      <w:r w:rsidR="00E95BD2">
        <w:rPr>
          <w:rFonts w:ascii="Arial" w:hAnsi="Arial" w:cs="Arial"/>
          <w:sz w:val="24"/>
          <w:szCs w:val="24"/>
          <w:lang w:val="ro-RO"/>
        </w:rPr>
        <w:t xml:space="preserve">controalelor </w:t>
      </w:r>
      <w:r>
        <w:rPr>
          <w:rFonts w:ascii="Arial" w:hAnsi="Arial" w:cs="Arial"/>
          <w:sz w:val="24"/>
          <w:szCs w:val="24"/>
          <w:lang w:val="ro-RO"/>
        </w:rPr>
        <w:t xml:space="preserve">privind verificarea respectării legislației referitoare la etichetarea suplimentelor alimentare  </w:t>
      </w:r>
      <w:r w:rsidRPr="0044439F">
        <w:rPr>
          <w:rFonts w:ascii="Arial" w:hAnsi="Arial" w:cs="Arial"/>
          <w:sz w:val="24"/>
          <w:szCs w:val="24"/>
          <w:lang w:val="ro-RO"/>
        </w:rPr>
        <w:t>au fost raportate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44439F">
        <w:rPr>
          <w:rFonts w:ascii="Arial" w:hAnsi="Arial" w:cs="Arial"/>
          <w:sz w:val="24"/>
          <w:szCs w:val="24"/>
          <w:lang w:val="ro-RO"/>
        </w:rPr>
        <w:t>de inspectorii sanitari din cadrul DSP Argeș, DSP Bacău, DSP Hunedoara, DSP Iași și DSP București</w:t>
      </w:r>
      <w:r>
        <w:rPr>
          <w:rFonts w:ascii="Arial" w:hAnsi="Arial" w:cs="Arial"/>
          <w:sz w:val="24"/>
          <w:szCs w:val="24"/>
          <w:lang w:val="ro-RO"/>
        </w:rPr>
        <w:t xml:space="preserve"> un număr de </w:t>
      </w:r>
      <w:r>
        <w:rPr>
          <w:rFonts w:ascii="Arial" w:hAnsi="Arial" w:cs="Arial"/>
          <w:b/>
          <w:sz w:val="24"/>
          <w:szCs w:val="24"/>
          <w:lang w:val="ro-RO"/>
        </w:rPr>
        <w:t>6 suplimente alimentare neconforme</w:t>
      </w:r>
      <w:r w:rsidRPr="0044439F">
        <w:rPr>
          <w:rFonts w:ascii="Arial" w:hAnsi="Arial" w:cs="Arial"/>
          <w:sz w:val="24"/>
          <w:szCs w:val="24"/>
          <w:lang w:val="ro-RO"/>
        </w:rPr>
        <w:t xml:space="preserve"> astfel:</w:t>
      </w:r>
    </w:p>
    <w:p w:rsidR="006447C7" w:rsidRDefault="006447C7" w:rsidP="005601CC">
      <w:pPr>
        <w:tabs>
          <w:tab w:val="left" w:pos="-284"/>
        </w:tabs>
        <w:spacing w:after="0" w:line="276" w:lineRule="auto"/>
        <w:ind w:left="180" w:right="-23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6447C7" w:rsidRDefault="006447C7" w:rsidP="005601CC">
      <w:pPr>
        <w:pStyle w:val="NoSpacing"/>
        <w:spacing w:line="276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C81D95">
        <w:rPr>
          <w:rFonts w:ascii="Arial" w:hAnsi="Arial" w:cs="Arial"/>
        </w:rPr>
        <w:t>Din etichetele produselor lipseau unele menţiuni obligatorii conform prevederilor Ord. M.S. nr.1069/2007 după cum urmează:</w:t>
      </w:r>
      <w:r>
        <w:rPr>
          <w:rFonts w:ascii="Arial" w:hAnsi="Arial" w:cs="Arial"/>
        </w:rPr>
        <w:t xml:space="preserve"> </w:t>
      </w:r>
    </w:p>
    <w:p w:rsidR="006447C7" w:rsidRDefault="006447C7" w:rsidP="005601CC">
      <w:pPr>
        <w:pStyle w:val="NoSpacing"/>
        <w:spacing w:line="276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190F1A" w:rsidRPr="00190F1A" w:rsidRDefault="006447C7" w:rsidP="00190F1A">
      <w:pPr>
        <w:pStyle w:val="ListParagraph"/>
        <w:numPr>
          <w:ilvl w:val="0"/>
          <w:numId w:val="12"/>
        </w:numPr>
        <w:spacing w:after="0"/>
        <w:ind w:left="180" w:firstLine="0"/>
        <w:jc w:val="both"/>
        <w:rPr>
          <w:rFonts w:ascii="Arial" w:hAnsi="Arial" w:cs="Arial"/>
          <w:sz w:val="24"/>
          <w:szCs w:val="24"/>
        </w:rPr>
      </w:pPr>
      <w:r w:rsidRPr="00A67E17">
        <w:rPr>
          <w:rFonts w:ascii="Arial" w:hAnsi="Arial" w:cs="Arial"/>
          <w:sz w:val="24"/>
          <w:szCs w:val="24"/>
        </w:rPr>
        <w:lastRenderedPageBreak/>
        <w:t xml:space="preserve"> </w:t>
      </w:r>
      <w:r w:rsidR="00190F1A">
        <w:rPr>
          <w:rFonts w:ascii="Arial" w:hAnsi="Arial" w:cs="Arial"/>
          <w:b/>
          <w:sz w:val="24"/>
          <w:szCs w:val="24"/>
        </w:rPr>
        <w:t xml:space="preserve">VNR </w:t>
      </w:r>
      <w:proofErr w:type="spellStart"/>
      <w:r w:rsidR="00190F1A">
        <w:rPr>
          <w:rFonts w:ascii="Arial" w:hAnsi="Arial" w:cs="Arial"/>
          <w:b/>
          <w:sz w:val="24"/>
          <w:szCs w:val="24"/>
        </w:rPr>
        <w:t>greşit</w:t>
      </w:r>
      <w:proofErr w:type="spellEnd"/>
      <w:r w:rsidR="00190F1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90F1A">
        <w:rPr>
          <w:rFonts w:ascii="Arial" w:hAnsi="Arial" w:cs="Arial"/>
          <w:b/>
          <w:sz w:val="24"/>
          <w:szCs w:val="24"/>
        </w:rPr>
        <w:t>trecut</w:t>
      </w:r>
      <w:proofErr w:type="spellEnd"/>
      <w:r w:rsidR="00190F1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90F1A">
        <w:rPr>
          <w:rFonts w:ascii="Arial" w:hAnsi="Arial" w:cs="Arial"/>
          <w:b/>
          <w:sz w:val="24"/>
          <w:szCs w:val="24"/>
        </w:rPr>
        <w:t>pe</w:t>
      </w:r>
      <w:proofErr w:type="spellEnd"/>
      <w:r w:rsidR="00190F1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90F1A">
        <w:rPr>
          <w:rFonts w:ascii="Arial" w:hAnsi="Arial" w:cs="Arial"/>
          <w:b/>
          <w:sz w:val="24"/>
          <w:szCs w:val="24"/>
        </w:rPr>
        <w:t>ambalaj</w:t>
      </w:r>
      <w:proofErr w:type="spellEnd"/>
      <w:r w:rsidR="00190F1A">
        <w:rPr>
          <w:rFonts w:ascii="Arial" w:hAnsi="Arial" w:cs="Arial"/>
          <w:b/>
          <w:sz w:val="24"/>
          <w:szCs w:val="24"/>
        </w:rPr>
        <w:t>.</w:t>
      </w:r>
    </w:p>
    <w:p w:rsidR="006447C7" w:rsidRDefault="006447C7" w:rsidP="00190F1A">
      <w:pPr>
        <w:pStyle w:val="ListParagraph"/>
        <w:spacing w:after="0"/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neconformitățile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constatate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inspectorii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sanitari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cadrul</w:t>
      </w:r>
      <w:proofErr w:type="spellEnd"/>
      <w:r>
        <w:rPr>
          <w:rFonts w:ascii="Arial" w:hAnsi="Arial" w:cs="Arial"/>
          <w:sz w:val="24"/>
          <w:szCs w:val="24"/>
        </w:rPr>
        <w:t xml:space="preserve"> DSP Hunedoara au </w:t>
      </w:r>
      <w:proofErr w:type="spellStart"/>
      <w:r>
        <w:rPr>
          <w:rFonts w:ascii="Arial" w:hAnsi="Arial" w:cs="Arial"/>
          <w:sz w:val="24"/>
          <w:szCs w:val="24"/>
        </w:rPr>
        <w:t>aplicat</w:t>
      </w:r>
      <w:proofErr w:type="spellEnd"/>
      <w:r w:rsidRPr="00DD1905">
        <w:rPr>
          <w:rFonts w:ascii="Arial" w:hAnsi="Arial" w:cs="Arial"/>
          <w:bCs/>
          <w:sz w:val="24"/>
          <w:szCs w:val="24"/>
        </w:rPr>
        <w:t xml:space="preserve"> 1 </w:t>
      </w:r>
      <w:proofErr w:type="spellStart"/>
      <w:r w:rsidRPr="00DD1905">
        <w:rPr>
          <w:rFonts w:ascii="Arial" w:hAnsi="Arial" w:cs="Arial"/>
          <w:bCs/>
          <w:sz w:val="24"/>
          <w:szCs w:val="24"/>
        </w:rPr>
        <w:t>sancţiune</w:t>
      </w:r>
      <w:proofErr w:type="spellEnd"/>
      <w:r w:rsidRPr="00DD19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contravențională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DD1905">
        <w:rPr>
          <w:rFonts w:ascii="Arial" w:hAnsi="Arial" w:cs="Arial"/>
          <w:bCs/>
          <w:sz w:val="24"/>
          <w:szCs w:val="24"/>
        </w:rPr>
        <w:t xml:space="preserve">cu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</w:t>
      </w:r>
      <w:r w:rsidRPr="00DD1905">
        <w:rPr>
          <w:rFonts w:ascii="Arial" w:hAnsi="Arial" w:cs="Arial"/>
          <w:b/>
          <w:bCs/>
          <w:sz w:val="24"/>
          <w:szCs w:val="24"/>
        </w:rPr>
        <w:t>mendă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D50B8">
        <w:rPr>
          <w:rFonts w:ascii="Arial" w:hAnsi="Arial" w:cs="Arial"/>
          <w:sz w:val="24"/>
          <w:szCs w:val="24"/>
          <w:lang w:val="en-GB"/>
        </w:rPr>
        <w:t>în</w:t>
      </w:r>
      <w:proofErr w:type="spellEnd"/>
      <w:r w:rsidRPr="002D50B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D50B8">
        <w:rPr>
          <w:rFonts w:ascii="Arial" w:hAnsi="Arial" w:cs="Arial"/>
          <w:sz w:val="24"/>
          <w:szCs w:val="24"/>
          <w:lang w:val="en-GB"/>
        </w:rPr>
        <w:t>valoare</w:t>
      </w:r>
      <w:proofErr w:type="spellEnd"/>
      <w:r w:rsidRPr="002D50B8">
        <w:rPr>
          <w:rFonts w:ascii="Arial" w:hAnsi="Arial" w:cs="Arial"/>
          <w:sz w:val="24"/>
          <w:szCs w:val="24"/>
          <w:lang w:val="en-GB"/>
        </w:rPr>
        <w:t xml:space="preserve"> de </w:t>
      </w:r>
      <w:r w:rsidRPr="002D50B8">
        <w:rPr>
          <w:rFonts w:ascii="Arial" w:hAnsi="Arial" w:cs="Arial"/>
          <w:b/>
          <w:bCs/>
          <w:sz w:val="24"/>
          <w:szCs w:val="24"/>
          <w:lang w:val="en-GB"/>
        </w:rPr>
        <w:t>8000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2D50B8">
        <w:rPr>
          <w:rFonts w:ascii="Arial" w:hAnsi="Arial" w:cs="Arial"/>
          <w:b/>
          <w:bCs/>
          <w:sz w:val="24"/>
          <w:szCs w:val="24"/>
          <w:lang w:val="en-GB"/>
        </w:rPr>
        <w:t>lei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, </w:t>
      </w:r>
      <w:r w:rsidRPr="00DD1905">
        <w:rPr>
          <w:rFonts w:ascii="Arial" w:hAnsi="Arial" w:cs="Arial"/>
          <w:bCs/>
          <w:sz w:val="24"/>
          <w:szCs w:val="24"/>
          <w:lang w:val="en-GB"/>
        </w:rPr>
        <w:t>c</w:t>
      </w:r>
      <w:proofErr w:type="spellStart"/>
      <w:r w:rsidRPr="00DD1905">
        <w:rPr>
          <w:rFonts w:ascii="Arial" w:hAnsi="Arial" w:cs="Arial"/>
          <w:bCs/>
          <w:sz w:val="24"/>
          <w:szCs w:val="24"/>
        </w:rPr>
        <w:t>onform</w:t>
      </w:r>
      <w:proofErr w:type="spellEnd"/>
      <w:r w:rsidRPr="00DD1905">
        <w:rPr>
          <w:rFonts w:ascii="Arial" w:hAnsi="Arial" w:cs="Arial"/>
          <w:bCs/>
          <w:sz w:val="24"/>
          <w:szCs w:val="24"/>
        </w:rPr>
        <w:t xml:space="preserve"> HG 857/2011, art.46, </w:t>
      </w:r>
      <w:proofErr w:type="spellStart"/>
      <w:r w:rsidRPr="00DD1905">
        <w:rPr>
          <w:rFonts w:ascii="Arial" w:hAnsi="Arial" w:cs="Arial"/>
          <w:bCs/>
          <w:sz w:val="24"/>
          <w:szCs w:val="24"/>
        </w:rPr>
        <w:t>lit.b</w:t>
      </w:r>
      <w:proofErr w:type="spellEnd"/>
      <w:r w:rsidRPr="00DD1905">
        <w:rPr>
          <w:rFonts w:ascii="Arial" w:hAnsi="Arial" w:cs="Arial"/>
          <w:bCs/>
          <w:sz w:val="24"/>
          <w:szCs w:val="24"/>
        </w:rPr>
        <w:t xml:space="preserve"> la  SC </w:t>
      </w:r>
      <w:proofErr w:type="spellStart"/>
      <w:r w:rsidRPr="00DD1905">
        <w:rPr>
          <w:rFonts w:ascii="Arial" w:hAnsi="Arial" w:cs="Arial"/>
          <w:bCs/>
          <w:sz w:val="24"/>
          <w:szCs w:val="24"/>
        </w:rPr>
        <w:t>Parapharm</w:t>
      </w:r>
      <w:proofErr w:type="spellEnd"/>
      <w:r w:rsidRPr="00DD1905">
        <w:rPr>
          <w:rFonts w:ascii="Arial" w:hAnsi="Arial" w:cs="Arial"/>
          <w:bCs/>
          <w:sz w:val="24"/>
          <w:szCs w:val="24"/>
        </w:rPr>
        <w:t xml:space="preserve"> SRL Brad – </w:t>
      </w:r>
      <w:proofErr w:type="spellStart"/>
      <w:r w:rsidRPr="00DD1905">
        <w:rPr>
          <w:rFonts w:ascii="Arial" w:hAnsi="Arial" w:cs="Arial"/>
          <w:bCs/>
          <w:sz w:val="24"/>
          <w:szCs w:val="24"/>
        </w:rPr>
        <w:t>pentru</w:t>
      </w:r>
      <w:proofErr w:type="spellEnd"/>
      <w:r w:rsidRPr="00DD19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D1905">
        <w:rPr>
          <w:rFonts w:ascii="Arial" w:hAnsi="Arial" w:cs="Arial"/>
          <w:bCs/>
          <w:sz w:val="24"/>
          <w:szCs w:val="24"/>
        </w:rPr>
        <w:t>nerespectarea</w:t>
      </w:r>
      <w:proofErr w:type="spellEnd"/>
      <w:r w:rsidRPr="00DD19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D1905">
        <w:rPr>
          <w:rFonts w:ascii="Arial" w:hAnsi="Arial" w:cs="Arial"/>
          <w:bCs/>
          <w:sz w:val="24"/>
          <w:szCs w:val="24"/>
        </w:rPr>
        <w:t>prevederilor</w:t>
      </w:r>
      <w:proofErr w:type="spellEnd"/>
      <w:r w:rsidRPr="00DD19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D1905">
        <w:rPr>
          <w:rFonts w:ascii="Arial" w:hAnsi="Arial" w:cs="Arial"/>
          <w:bCs/>
          <w:sz w:val="24"/>
          <w:szCs w:val="24"/>
        </w:rPr>
        <w:t>Reg</w:t>
      </w:r>
      <w:proofErr w:type="spellEnd"/>
      <w:r w:rsidRPr="00DD1905">
        <w:rPr>
          <w:rFonts w:ascii="Arial" w:hAnsi="Arial" w:cs="Arial"/>
          <w:bCs/>
          <w:sz w:val="24"/>
          <w:szCs w:val="24"/>
        </w:rPr>
        <w:t xml:space="preserve"> 1169/2011</w:t>
      </w:r>
      <w:r>
        <w:rPr>
          <w:rFonts w:ascii="Arial" w:hAnsi="Arial" w:cs="Arial"/>
          <w:sz w:val="24"/>
          <w:szCs w:val="24"/>
        </w:rPr>
        <w:t>. S-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acordat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până</w:t>
      </w:r>
      <w:proofErr w:type="spellEnd"/>
      <w:r>
        <w:rPr>
          <w:rFonts w:ascii="Arial" w:hAnsi="Arial" w:cs="Arial"/>
          <w:sz w:val="24"/>
          <w:szCs w:val="24"/>
        </w:rPr>
        <w:t xml:space="preserve"> la data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29.06.2022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reetichetarea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produselor</w:t>
      </w:r>
      <w:proofErr w:type="spellEnd"/>
      <w:r>
        <w:rPr>
          <w:rFonts w:ascii="Arial" w:hAnsi="Arial" w:cs="Arial"/>
          <w:sz w:val="24"/>
          <w:szCs w:val="24"/>
        </w:rPr>
        <w:t xml:space="preserve"> conform cu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vigoare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447C7" w:rsidRPr="004A3660" w:rsidRDefault="006447C7" w:rsidP="005601CC">
      <w:pPr>
        <w:spacing w:after="0"/>
        <w:ind w:left="180"/>
        <w:jc w:val="both"/>
        <w:rPr>
          <w:rFonts w:ascii="Arial" w:hAnsi="Arial" w:cs="Arial"/>
          <w:sz w:val="24"/>
          <w:szCs w:val="24"/>
        </w:rPr>
      </w:pPr>
    </w:p>
    <w:p w:rsidR="006447C7" w:rsidRPr="00A67E17" w:rsidRDefault="006447C7" w:rsidP="002221A0">
      <w:pPr>
        <w:pStyle w:val="ListParagraph"/>
        <w:numPr>
          <w:ilvl w:val="0"/>
          <w:numId w:val="12"/>
        </w:numPr>
        <w:ind w:left="180" w:firstLine="0"/>
        <w:jc w:val="both"/>
        <w:rPr>
          <w:rFonts w:ascii="Arial" w:hAnsi="Arial" w:cs="Arial"/>
          <w:sz w:val="24"/>
          <w:szCs w:val="24"/>
        </w:rPr>
      </w:pPr>
      <w:r w:rsidRPr="00A67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E17">
        <w:rPr>
          <w:rFonts w:ascii="Arial" w:hAnsi="Arial" w:cs="Arial"/>
          <w:b/>
          <w:sz w:val="24"/>
          <w:szCs w:val="24"/>
        </w:rPr>
        <w:t>Pe</w:t>
      </w:r>
      <w:proofErr w:type="spellEnd"/>
      <w:r w:rsidRPr="00A67E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7E17">
        <w:rPr>
          <w:rFonts w:ascii="Arial" w:hAnsi="Arial" w:cs="Arial"/>
          <w:b/>
          <w:sz w:val="24"/>
          <w:szCs w:val="24"/>
        </w:rPr>
        <w:t>etichetă</w:t>
      </w:r>
      <w:proofErr w:type="spellEnd"/>
      <w:r w:rsidRPr="00A67E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7E17">
        <w:rPr>
          <w:rFonts w:ascii="Arial" w:hAnsi="Arial" w:cs="Arial"/>
          <w:b/>
          <w:sz w:val="24"/>
          <w:szCs w:val="24"/>
        </w:rPr>
        <w:t>și</w:t>
      </w:r>
      <w:proofErr w:type="spellEnd"/>
      <w:r w:rsidRPr="00A67E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7E17">
        <w:rPr>
          <w:rFonts w:ascii="Arial" w:hAnsi="Arial" w:cs="Arial"/>
          <w:b/>
          <w:sz w:val="24"/>
          <w:szCs w:val="24"/>
        </w:rPr>
        <w:t>în</w:t>
      </w:r>
      <w:proofErr w:type="spellEnd"/>
      <w:r w:rsidRPr="00A67E17">
        <w:rPr>
          <w:rFonts w:ascii="Arial" w:hAnsi="Arial" w:cs="Arial"/>
          <w:b/>
          <w:sz w:val="24"/>
          <w:szCs w:val="24"/>
        </w:rPr>
        <w:t xml:space="preserve"> prospect se </w:t>
      </w:r>
      <w:proofErr w:type="spellStart"/>
      <w:r w:rsidRPr="00A67E17">
        <w:rPr>
          <w:rFonts w:ascii="Arial" w:hAnsi="Arial" w:cs="Arial"/>
          <w:b/>
          <w:sz w:val="24"/>
          <w:szCs w:val="24"/>
        </w:rPr>
        <w:t>atribuie</w:t>
      </w:r>
      <w:proofErr w:type="spellEnd"/>
      <w:r w:rsidRPr="00A67E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7E17">
        <w:rPr>
          <w:rFonts w:ascii="Arial" w:hAnsi="Arial" w:cs="Arial"/>
          <w:b/>
          <w:sz w:val="24"/>
          <w:szCs w:val="24"/>
        </w:rPr>
        <w:t>proprietăți</w:t>
      </w:r>
      <w:proofErr w:type="spellEnd"/>
      <w:r w:rsidRPr="00A67E17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A67E17">
        <w:rPr>
          <w:rFonts w:ascii="Arial" w:hAnsi="Arial" w:cs="Arial"/>
          <w:b/>
          <w:sz w:val="24"/>
          <w:szCs w:val="24"/>
        </w:rPr>
        <w:t>prevenire</w:t>
      </w:r>
      <w:proofErr w:type="spellEnd"/>
      <w:r w:rsidRPr="00A67E1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67E17">
        <w:rPr>
          <w:rFonts w:ascii="Arial" w:hAnsi="Arial" w:cs="Arial"/>
          <w:b/>
          <w:sz w:val="24"/>
          <w:szCs w:val="24"/>
        </w:rPr>
        <w:t>tratare</w:t>
      </w:r>
      <w:proofErr w:type="spellEnd"/>
      <w:r w:rsidRPr="00A67E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7E17">
        <w:rPr>
          <w:rFonts w:ascii="Arial" w:hAnsi="Arial" w:cs="Arial"/>
          <w:b/>
          <w:sz w:val="24"/>
          <w:szCs w:val="24"/>
        </w:rPr>
        <w:t>sau</w:t>
      </w:r>
      <w:proofErr w:type="spellEnd"/>
      <w:r w:rsidRPr="00A67E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7E17">
        <w:rPr>
          <w:rFonts w:ascii="Arial" w:hAnsi="Arial" w:cs="Arial"/>
          <w:b/>
          <w:sz w:val="24"/>
          <w:szCs w:val="24"/>
        </w:rPr>
        <w:t>vindecare</w:t>
      </w:r>
      <w:proofErr w:type="spellEnd"/>
      <w:r w:rsidRPr="00A67E17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A67E17">
        <w:rPr>
          <w:rFonts w:ascii="Arial" w:hAnsi="Arial" w:cs="Arial"/>
          <w:b/>
          <w:sz w:val="24"/>
          <w:szCs w:val="24"/>
        </w:rPr>
        <w:t>unor</w:t>
      </w:r>
      <w:proofErr w:type="spellEnd"/>
      <w:r w:rsidRPr="00A67E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7E17">
        <w:rPr>
          <w:rFonts w:ascii="Arial" w:hAnsi="Arial" w:cs="Arial"/>
          <w:b/>
          <w:sz w:val="24"/>
          <w:szCs w:val="24"/>
        </w:rPr>
        <w:t>boli</w:t>
      </w:r>
      <w:proofErr w:type="spellEnd"/>
      <w:r w:rsidRPr="00A67E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7E17">
        <w:rPr>
          <w:rFonts w:ascii="Arial" w:hAnsi="Arial" w:cs="Arial"/>
          <w:b/>
          <w:sz w:val="24"/>
          <w:szCs w:val="24"/>
        </w:rPr>
        <w:t>umane</w:t>
      </w:r>
      <w:proofErr w:type="spellEnd"/>
      <w:r w:rsidRPr="00A67E17">
        <w:rPr>
          <w:rFonts w:ascii="Arial" w:hAnsi="Arial" w:cs="Arial"/>
          <w:sz w:val="24"/>
          <w:szCs w:val="24"/>
        </w:rPr>
        <w:t>.</w:t>
      </w:r>
    </w:p>
    <w:p w:rsidR="006447C7" w:rsidRPr="00983726" w:rsidRDefault="00190F1A" w:rsidP="00190F1A">
      <w:pPr>
        <w:tabs>
          <w:tab w:val="left" w:pos="270"/>
        </w:tabs>
        <w:ind w:left="27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6447C7">
        <w:rPr>
          <w:rFonts w:ascii="Arial" w:hAnsi="Arial" w:cs="Arial"/>
          <w:sz w:val="24"/>
          <w:szCs w:val="24"/>
        </w:rPr>
        <w:t>Inspectorii</w:t>
      </w:r>
      <w:proofErr w:type="spellEnd"/>
      <w:r w:rsidR="006447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C61">
        <w:rPr>
          <w:rFonts w:ascii="Arial" w:hAnsi="Arial" w:cs="Arial"/>
          <w:sz w:val="24"/>
          <w:szCs w:val="24"/>
        </w:rPr>
        <w:t>sanitari</w:t>
      </w:r>
      <w:proofErr w:type="spellEnd"/>
      <w:r w:rsidR="006F5C61">
        <w:rPr>
          <w:rFonts w:ascii="Arial" w:hAnsi="Arial" w:cs="Arial"/>
          <w:sz w:val="24"/>
          <w:szCs w:val="24"/>
        </w:rPr>
        <w:t xml:space="preserve"> </w:t>
      </w:r>
      <w:r w:rsidR="006447C7">
        <w:rPr>
          <w:rFonts w:ascii="Arial" w:hAnsi="Arial" w:cs="Arial"/>
          <w:sz w:val="24"/>
          <w:szCs w:val="24"/>
        </w:rPr>
        <w:t xml:space="preserve">din </w:t>
      </w:r>
      <w:proofErr w:type="spellStart"/>
      <w:r w:rsidR="006447C7">
        <w:rPr>
          <w:rFonts w:ascii="Arial" w:hAnsi="Arial" w:cs="Arial"/>
          <w:sz w:val="24"/>
          <w:szCs w:val="24"/>
        </w:rPr>
        <w:t>cadrul</w:t>
      </w:r>
      <w:proofErr w:type="spellEnd"/>
      <w:r w:rsidR="006447C7">
        <w:rPr>
          <w:rFonts w:ascii="Arial" w:hAnsi="Arial" w:cs="Arial"/>
          <w:sz w:val="24"/>
          <w:szCs w:val="24"/>
        </w:rPr>
        <w:t xml:space="preserve"> DSP </w:t>
      </w:r>
      <w:proofErr w:type="spellStart"/>
      <w:r w:rsidR="006447C7">
        <w:rPr>
          <w:rFonts w:ascii="Arial" w:hAnsi="Arial" w:cs="Arial"/>
          <w:sz w:val="24"/>
          <w:szCs w:val="24"/>
        </w:rPr>
        <w:t>Argeș</w:t>
      </w:r>
      <w:proofErr w:type="spellEnd"/>
      <w:r w:rsidR="006447C7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6447C7">
        <w:rPr>
          <w:rFonts w:ascii="Arial" w:hAnsi="Arial" w:cs="Arial"/>
          <w:sz w:val="24"/>
          <w:szCs w:val="24"/>
        </w:rPr>
        <w:t>dispus</w:t>
      </w:r>
      <w:proofErr w:type="spellEnd"/>
      <w:r w:rsidR="006447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7C7">
        <w:rPr>
          <w:rFonts w:ascii="Arial" w:hAnsi="Arial" w:cs="Arial"/>
          <w:sz w:val="24"/>
          <w:szCs w:val="24"/>
        </w:rPr>
        <w:t>măsura</w:t>
      </w:r>
      <w:proofErr w:type="spellEnd"/>
      <w:r w:rsidR="006447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7C7" w:rsidRPr="00686DEA">
        <w:rPr>
          <w:rFonts w:ascii="Arial" w:hAnsi="Arial" w:cs="Arial"/>
          <w:b/>
          <w:sz w:val="24"/>
          <w:szCs w:val="24"/>
        </w:rPr>
        <w:t>interzicerii</w:t>
      </w:r>
      <w:proofErr w:type="spellEnd"/>
      <w:r w:rsidR="006447C7" w:rsidRPr="00686DEA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="006447C7" w:rsidRPr="00686DEA">
        <w:rPr>
          <w:rFonts w:ascii="Arial" w:hAnsi="Arial" w:cs="Arial"/>
          <w:b/>
          <w:sz w:val="24"/>
          <w:szCs w:val="24"/>
        </w:rPr>
        <w:t>comercializare</w:t>
      </w:r>
      <w:proofErr w:type="spellEnd"/>
      <w:r w:rsidR="006447C7" w:rsidRPr="00686DE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6447C7" w:rsidRPr="00686DEA">
        <w:rPr>
          <w:rFonts w:ascii="Arial" w:hAnsi="Arial" w:cs="Arial"/>
          <w:b/>
          <w:sz w:val="24"/>
          <w:szCs w:val="24"/>
        </w:rPr>
        <w:t>celor</w:t>
      </w:r>
      <w:proofErr w:type="spellEnd"/>
      <w:r w:rsidR="006447C7" w:rsidRPr="00686DEA">
        <w:rPr>
          <w:rFonts w:ascii="Arial" w:hAnsi="Arial" w:cs="Arial"/>
          <w:b/>
          <w:sz w:val="24"/>
          <w:szCs w:val="24"/>
        </w:rPr>
        <w:t xml:space="preserve"> 31 </w:t>
      </w:r>
      <w:proofErr w:type="spellStart"/>
      <w:r w:rsidR="006447C7" w:rsidRPr="00686DEA">
        <w:rPr>
          <w:rFonts w:ascii="Arial" w:hAnsi="Arial" w:cs="Arial"/>
          <w:b/>
          <w:sz w:val="24"/>
          <w:szCs w:val="24"/>
        </w:rPr>
        <w:t>cutii</w:t>
      </w:r>
      <w:proofErr w:type="spellEnd"/>
      <w:r w:rsidR="006447C7" w:rsidRPr="00686DEA">
        <w:rPr>
          <w:rFonts w:ascii="Arial" w:hAnsi="Arial" w:cs="Arial"/>
          <w:b/>
          <w:sz w:val="24"/>
          <w:szCs w:val="24"/>
        </w:rPr>
        <w:t xml:space="preserve"> x 10fl</w:t>
      </w:r>
      <w:r w:rsidR="006447C7">
        <w:rPr>
          <w:rFonts w:ascii="Arial" w:hAnsi="Arial" w:cs="Arial"/>
          <w:b/>
          <w:sz w:val="24"/>
          <w:szCs w:val="24"/>
        </w:rPr>
        <w:t>.</w:t>
      </w:r>
      <w:r w:rsidR="006447C7" w:rsidRPr="00686DEA">
        <w:rPr>
          <w:rFonts w:ascii="Arial" w:hAnsi="Arial" w:cs="Arial"/>
          <w:b/>
          <w:sz w:val="24"/>
          <w:szCs w:val="24"/>
        </w:rPr>
        <w:t xml:space="preserve"> x10ml </w:t>
      </w:r>
      <w:proofErr w:type="spellStart"/>
      <w:r w:rsidR="006447C7" w:rsidRPr="00983726">
        <w:rPr>
          <w:rFonts w:ascii="Arial" w:hAnsi="Arial" w:cs="Arial"/>
          <w:sz w:val="24"/>
          <w:szCs w:val="24"/>
        </w:rPr>
        <w:t>și</w:t>
      </w:r>
      <w:proofErr w:type="spellEnd"/>
      <w:r w:rsidR="006447C7" w:rsidRPr="00983726">
        <w:rPr>
          <w:rFonts w:ascii="Arial" w:hAnsi="Arial" w:cs="Arial"/>
          <w:sz w:val="24"/>
          <w:szCs w:val="24"/>
        </w:rPr>
        <w:t xml:space="preserve"> s-a </w:t>
      </w:r>
      <w:proofErr w:type="spellStart"/>
      <w:r w:rsidR="006447C7" w:rsidRPr="00983726">
        <w:rPr>
          <w:rFonts w:ascii="Arial" w:hAnsi="Arial" w:cs="Arial"/>
          <w:sz w:val="24"/>
          <w:szCs w:val="24"/>
        </w:rPr>
        <w:t>impus</w:t>
      </w:r>
      <w:proofErr w:type="spellEnd"/>
      <w:r w:rsidR="006447C7" w:rsidRPr="00983726">
        <w:rPr>
          <w:rFonts w:ascii="Arial" w:hAnsi="Arial" w:cs="Arial"/>
          <w:sz w:val="24"/>
          <w:szCs w:val="24"/>
        </w:rPr>
        <w:t xml:space="preserve"> ca la </w:t>
      </w:r>
      <w:proofErr w:type="spellStart"/>
      <w:r w:rsidR="006447C7" w:rsidRPr="00983726">
        <w:rPr>
          <w:rFonts w:ascii="Arial" w:hAnsi="Arial" w:cs="Arial"/>
          <w:sz w:val="24"/>
          <w:szCs w:val="24"/>
        </w:rPr>
        <w:t>reetichet</w:t>
      </w:r>
      <w:r w:rsidR="006447C7">
        <w:rPr>
          <w:rFonts w:ascii="Arial" w:hAnsi="Arial" w:cs="Arial"/>
          <w:sz w:val="24"/>
          <w:szCs w:val="24"/>
        </w:rPr>
        <w:t>area</w:t>
      </w:r>
      <w:proofErr w:type="spellEnd"/>
      <w:r w:rsidR="006447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7C7">
        <w:rPr>
          <w:rFonts w:ascii="Arial" w:hAnsi="Arial" w:cs="Arial"/>
          <w:sz w:val="24"/>
          <w:szCs w:val="24"/>
        </w:rPr>
        <w:t>în</w:t>
      </w:r>
      <w:proofErr w:type="spellEnd"/>
      <w:r w:rsidR="006447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7C7">
        <w:rPr>
          <w:rFonts w:ascii="Arial" w:hAnsi="Arial" w:cs="Arial"/>
          <w:sz w:val="24"/>
          <w:szCs w:val="24"/>
        </w:rPr>
        <w:t>limba</w:t>
      </w:r>
      <w:proofErr w:type="spellEnd"/>
      <w:r w:rsidR="006447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7C7">
        <w:rPr>
          <w:rFonts w:ascii="Arial" w:hAnsi="Arial" w:cs="Arial"/>
          <w:sz w:val="24"/>
          <w:szCs w:val="24"/>
        </w:rPr>
        <w:t>română</w:t>
      </w:r>
      <w:proofErr w:type="spellEnd"/>
      <w:r w:rsidR="006447C7" w:rsidRPr="0098372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447C7" w:rsidRPr="00983726">
        <w:rPr>
          <w:rFonts w:ascii="Arial" w:hAnsi="Arial" w:cs="Arial"/>
          <w:sz w:val="24"/>
          <w:szCs w:val="24"/>
        </w:rPr>
        <w:t>ambalajul</w:t>
      </w:r>
      <w:proofErr w:type="spellEnd"/>
      <w:r w:rsidR="006447C7" w:rsidRPr="00983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7C7">
        <w:rPr>
          <w:rFonts w:ascii="Arial" w:hAnsi="Arial" w:cs="Arial"/>
          <w:sz w:val="24"/>
          <w:szCs w:val="24"/>
        </w:rPr>
        <w:t>și</w:t>
      </w:r>
      <w:proofErr w:type="spellEnd"/>
      <w:r w:rsidR="006447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7C7">
        <w:rPr>
          <w:rFonts w:ascii="Arial" w:hAnsi="Arial" w:cs="Arial"/>
          <w:sz w:val="24"/>
          <w:szCs w:val="24"/>
        </w:rPr>
        <w:t>prospectul</w:t>
      </w:r>
      <w:proofErr w:type="spellEnd"/>
      <w:r w:rsidR="006447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7C7">
        <w:rPr>
          <w:rFonts w:ascii="Arial" w:hAnsi="Arial" w:cs="Arial"/>
          <w:sz w:val="24"/>
          <w:szCs w:val="24"/>
        </w:rPr>
        <w:t>sunt</w:t>
      </w:r>
      <w:proofErr w:type="spellEnd"/>
      <w:r w:rsidR="006447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7C7">
        <w:rPr>
          <w:rFonts w:ascii="Arial" w:hAnsi="Arial" w:cs="Arial"/>
          <w:sz w:val="24"/>
          <w:szCs w:val="24"/>
        </w:rPr>
        <w:t>fă</w:t>
      </w:r>
      <w:r w:rsidR="006447C7" w:rsidRPr="00983726">
        <w:rPr>
          <w:rFonts w:ascii="Arial" w:hAnsi="Arial" w:cs="Arial"/>
          <w:sz w:val="24"/>
          <w:szCs w:val="24"/>
        </w:rPr>
        <w:t>cute</w:t>
      </w:r>
      <w:proofErr w:type="spellEnd"/>
      <w:r w:rsidR="006447C7" w:rsidRPr="009837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447C7" w:rsidRPr="00983726">
        <w:rPr>
          <w:rFonts w:ascii="Arial" w:hAnsi="Arial" w:cs="Arial"/>
          <w:sz w:val="24"/>
          <w:szCs w:val="24"/>
        </w:rPr>
        <w:t>producatorul</w:t>
      </w:r>
      <w:proofErr w:type="spellEnd"/>
      <w:r w:rsidR="006447C7" w:rsidRPr="00983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7C7" w:rsidRPr="00983726">
        <w:rPr>
          <w:rFonts w:ascii="Arial" w:hAnsi="Arial" w:cs="Arial"/>
          <w:sz w:val="24"/>
          <w:szCs w:val="24"/>
        </w:rPr>
        <w:t>chinez</w:t>
      </w:r>
      <w:proofErr w:type="spellEnd"/>
      <w:r w:rsidR="006447C7" w:rsidRPr="00983726">
        <w:rPr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="006447C7" w:rsidRPr="00983726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="006447C7" w:rsidRPr="0098372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6447C7" w:rsidRPr="00983726">
        <w:rPr>
          <w:rFonts w:ascii="Arial" w:hAnsi="Arial" w:cs="Arial"/>
          <w:sz w:val="24"/>
          <w:szCs w:val="24"/>
        </w:rPr>
        <w:t>respecte</w:t>
      </w:r>
      <w:proofErr w:type="spellEnd"/>
      <w:r w:rsidR="006447C7" w:rsidRPr="00983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7C7" w:rsidRPr="00983726">
        <w:rPr>
          <w:rFonts w:ascii="Arial" w:hAnsi="Arial" w:cs="Arial"/>
          <w:sz w:val="24"/>
          <w:szCs w:val="24"/>
        </w:rPr>
        <w:t>prevederile</w:t>
      </w:r>
      <w:proofErr w:type="spellEnd"/>
      <w:r w:rsidR="006447C7" w:rsidRPr="00983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7C7" w:rsidRPr="00983726">
        <w:rPr>
          <w:rFonts w:ascii="Arial" w:hAnsi="Arial" w:cs="Arial"/>
          <w:sz w:val="24"/>
          <w:szCs w:val="24"/>
        </w:rPr>
        <w:t>leg</w:t>
      </w:r>
      <w:r w:rsidR="006447C7">
        <w:rPr>
          <w:rFonts w:ascii="Arial" w:hAnsi="Arial" w:cs="Arial"/>
          <w:sz w:val="24"/>
          <w:szCs w:val="24"/>
        </w:rPr>
        <w:t>islației</w:t>
      </w:r>
      <w:proofErr w:type="spellEnd"/>
      <w:r w:rsidR="006447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7C7">
        <w:rPr>
          <w:rFonts w:ascii="Arial" w:hAnsi="Arial" w:cs="Arial"/>
          <w:sz w:val="24"/>
          <w:szCs w:val="24"/>
        </w:rPr>
        <w:t>europene</w:t>
      </w:r>
      <w:proofErr w:type="spellEnd"/>
      <w:r w:rsidR="006447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7C7">
        <w:rPr>
          <w:rFonts w:ascii="Arial" w:hAnsi="Arial" w:cs="Arial"/>
          <w:sz w:val="24"/>
          <w:szCs w:val="24"/>
        </w:rPr>
        <w:t>și</w:t>
      </w:r>
      <w:proofErr w:type="spellEnd"/>
      <w:r w:rsidR="006447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7C7">
        <w:rPr>
          <w:rFonts w:ascii="Arial" w:hAnsi="Arial" w:cs="Arial"/>
          <w:sz w:val="24"/>
          <w:szCs w:val="24"/>
        </w:rPr>
        <w:t>naționale</w:t>
      </w:r>
      <w:proofErr w:type="spellEnd"/>
      <w:r w:rsidR="006447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7C7">
        <w:rPr>
          <w:rFonts w:ascii="Arial" w:hAnsi="Arial" w:cs="Arial"/>
          <w:sz w:val="24"/>
          <w:szCs w:val="24"/>
        </w:rPr>
        <w:t>î</w:t>
      </w:r>
      <w:r w:rsidR="006447C7" w:rsidRPr="00983726">
        <w:rPr>
          <w:rFonts w:ascii="Arial" w:hAnsi="Arial" w:cs="Arial"/>
          <w:sz w:val="24"/>
          <w:szCs w:val="24"/>
        </w:rPr>
        <w:t>n</w:t>
      </w:r>
      <w:proofErr w:type="spellEnd"/>
      <w:r w:rsidR="006447C7" w:rsidRPr="00983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7C7" w:rsidRPr="00983726">
        <w:rPr>
          <w:rFonts w:ascii="Arial" w:hAnsi="Arial" w:cs="Arial"/>
          <w:sz w:val="24"/>
          <w:szCs w:val="24"/>
        </w:rPr>
        <w:t>domeniul</w:t>
      </w:r>
      <w:proofErr w:type="spellEnd"/>
      <w:r w:rsidR="006447C7" w:rsidRPr="00983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7C7" w:rsidRPr="00983726">
        <w:rPr>
          <w:rFonts w:ascii="Arial" w:hAnsi="Arial" w:cs="Arial"/>
          <w:sz w:val="24"/>
          <w:szCs w:val="24"/>
        </w:rPr>
        <w:t>suplimentelor</w:t>
      </w:r>
      <w:proofErr w:type="spellEnd"/>
      <w:r w:rsidR="006447C7" w:rsidRPr="00983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7C7" w:rsidRPr="00983726">
        <w:rPr>
          <w:rFonts w:ascii="Arial" w:hAnsi="Arial" w:cs="Arial"/>
          <w:sz w:val="24"/>
          <w:szCs w:val="24"/>
        </w:rPr>
        <w:t>alimentare</w:t>
      </w:r>
      <w:proofErr w:type="spellEnd"/>
      <w:r w:rsidR="006447C7" w:rsidRPr="00983726">
        <w:rPr>
          <w:rFonts w:ascii="Arial" w:hAnsi="Arial" w:cs="Arial"/>
          <w:sz w:val="24"/>
          <w:szCs w:val="24"/>
        </w:rPr>
        <w:t xml:space="preserve">. </w:t>
      </w:r>
    </w:p>
    <w:p w:rsidR="006447C7" w:rsidRPr="00983726" w:rsidRDefault="006447C7" w:rsidP="00190F1A">
      <w:pPr>
        <w:tabs>
          <w:tab w:val="left" w:pos="270"/>
        </w:tabs>
        <w:ind w:left="180"/>
        <w:jc w:val="both"/>
        <w:rPr>
          <w:rFonts w:ascii="Arial" w:hAnsi="Arial" w:cs="Arial"/>
          <w:sz w:val="24"/>
          <w:szCs w:val="24"/>
        </w:rPr>
      </w:pPr>
      <w:r w:rsidRPr="00983726">
        <w:rPr>
          <w:rFonts w:ascii="Arial" w:hAnsi="Arial" w:cs="Arial"/>
          <w:sz w:val="24"/>
          <w:szCs w:val="24"/>
        </w:rPr>
        <w:tab/>
        <w:t xml:space="preserve">A </w:t>
      </w:r>
      <w:proofErr w:type="spellStart"/>
      <w:r w:rsidRPr="00983726">
        <w:rPr>
          <w:rFonts w:ascii="Arial" w:hAnsi="Arial" w:cs="Arial"/>
          <w:sz w:val="24"/>
          <w:szCs w:val="24"/>
        </w:rPr>
        <w:t>fost</w:t>
      </w:r>
      <w:proofErr w:type="spellEnd"/>
      <w:r w:rsidRPr="00983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726">
        <w:rPr>
          <w:rFonts w:ascii="Arial" w:hAnsi="Arial" w:cs="Arial"/>
          <w:sz w:val="24"/>
          <w:szCs w:val="24"/>
        </w:rPr>
        <w:t>sancționat</w:t>
      </w:r>
      <w:proofErr w:type="spellEnd"/>
      <w:r w:rsidRPr="00983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726">
        <w:rPr>
          <w:rFonts w:ascii="Arial" w:hAnsi="Arial" w:cs="Arial"/>
          <w:sz w:val="24"/>
          <w:szCs w:val="24"/>
        </w:rPr>
        <w:t>administratorul</w:t>
      </w:r>
      <w:proofErr w:type="spellEnd"/>
      <w:r w:rsidRPr="00983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72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nitații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importatoare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86DEA">
        <w:rPr>
          <w:rFonts w:ascii="Arial" w:hAnsi="Arial" w:cs="Arial"/>
          <w:b/>
          <w:sz w:val="24"/>
          <w:szCs w:val="24"/>
        </w:rPr>
        <w:t>amendă</w:t>
      </w:r>
      <w:proofErr w:type="spellEnd"/>
      <w:r w:rsidRPr="00686D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6DEA">
        <w:rPr>
          <w:rFonts w:ascii="Arial" w:hAnsi="Arial" w:cs="Arial"/>
          <w:b/>
          <w:sz w:val="24"/>
          <w:szCs w:val="24"/>
        </w:rPr>
        <w:t>în</w:t>
      </w:r>
      <w:proofErr w:type="spellEnd"/>
      <w:r w:rsidRPr="00686D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6DEA">
        <w:rPr>
          <w:rFonts w:ascii="Arial" w:hAnsi="Arial" w:cs="Arial"/>
          <w:b/>
          <w:sz w:val="24"/>
          <w:szCs w:val="24"/>
        </w:rPr>
        <w:t>valoare</w:t>
      </w:r>
      <w:proofErr w:type="spellEnd"/>
      <w:r w:rsidRPr="00686DEA">
        <w:rPr>
          <w:rFonts w:ascii="Arial" w:hAnsi="Arial" w:cs="Arial"/>
          <w:b/>
          <w:sz w:val="24"/>
          <w:szCs w:val="24"/>
        </w:rPr>
        <w:t xml:space="preserve"> de 1600 lei.</w:t>
      </w:r>
    </w:p>
    <w:p w:rsidR="006447C7" w:rsidRPr="00190F1A" w:rsidRDefault="00190F1A" w:rsidP="00190F1A">
      <w:pPr>
        <w:spacing w:line="240" w:lineRule="auto"/>
        <w:ind w:left="180"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Pentru un alt supliment alimentar pe eticheta căruia</w:t>
      </w:r>
      <w:r w:rsidR="006447C7" w:rsidRPr="00217637">
        <w:rPr>
          <w:rFonts w:ascii="Arial" w:hAnsi="Arial" w:cs="Arial"/>
          <w:sz w:val="24"/>
          <w:szCs w:val="24"/>
          <w:lang w:val="ro-RO"/>
        </w:rPr>
        <w:t xml:space="preserve"> se menționează</w:t>
      </w:r>
      <w:r w:rsidR="006447C7" w:rsidRPr="0021763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447C7" w:rsidRPr="00217637">
        <w:rPr>
          <w:rFonts w:ascii="Arial" w:hAnsi="Arial" w:cs="Arial"/>
          <w:b/>
          <w:sz w:val="24"/>
          <w:szCs w:val="24"/>
        </w:rPr>
        <w:t>“</w:t>
      </w:r>
      <w:proofErr w:type="spellStart"/>
      <w:r w:rsidR="006447C7" w:rsidRPr="00217637">
        <w:rPr>
          <w:rFonts w:ascii="Arial" w:hAnsi="Arial" w:cs="Arial"/>
          <w:b/>
          <w:sz w:val="24"/>
          <w:szCs w:val="24"/>
        </w:rPr>
        <w:t>Redă</w:t>
      </w:r>
      <w:proofErr w:type="spellEnd"/>
      <w:r w:rsidR="006447C7" w:rsidRPr="00217637">
        <w:rPr>
          <w:rFonts w:ascii="Arial" w:hAnsi="Arial" w:cs="Arial"/>
          <w:b/>
          <w:sz w:val="24"/>
          <w:szCs w:val="24"/>
        </w:rPr>
        <w:t xml:space="preserve"> rapid </w:t>
      </w:r>
      <w:proofErr w:type="spellStart"/>
      <w:r w:rsidR="006447C7" w:rsidRPr="00217637">
        <w:rPr>
          <w:rFonts w:ascii="Arial" w:hAnsi="Arial" w:cs="Arial"/>
          <w:b/>
          <w:sz w:val="24"/>
          <w:szCs w:val="24"/>
        </w:rPr>
        <w:t>și</w:t>
      </w:r>
      <w:proofErr w:type="spellEnd"/>
      <w:r w:rsidR="006447C7" w:rsidRPr="002176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47C7" w:rsidRPr="00217637">
        <w:rPr>
          <w:rFonts w:ascii="Arial" w:hAnsi="Arial" w:cs="Arial"/>
          <w:b/>
          <w:sz w:val="24"/>
          <w:szCs w:val="24"/>
        </w:rPr>
        <w:t>eficient</w:t>
      </w:r>
      <w:proofErr w:type="spellEnd"/>
      <w:r w:rsidR="006447C7" w:rsidRPr="002176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47C7" w:rsidRPr="00217637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ănătatea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și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confortul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gâtului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”, </w:t>
      </w:r>
      <w:r w:rsidRPr="00190F1A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inspectorii sanitari din cadrul DSP Bacău</w:t>
      </w:r>
      <w:r w:rsidRPr="00190F1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au</w:t>
      </w:r>
      <w:r w:rsidRPr="006B2927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686DEA">
        <w:rPr>
          <w:rFonts w:ascii="Arial" w:eastAsia="Calibri" w:hAnsi="Arial" w:cs="Arial"/>
          <w:b/>
          <w:sz w:val="24"/>
          <w:szCs w:val="24"/>
        </w:rPr>
        <w:t>retras</w:t>
      </w:r>
      <w:proofErr w:type="spellEnd"/>
      <w:r w:rsidRPr="00686DE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B2927">
        <w:rPr>
          <w:rFonts w:ascii="Arial" w:eastAsia="Calibri" w:hAnsi="Arial" w:cs="Arial"/>
          <w:sz w:val="24"/>
          <w:szCs w:val="24"/>
        </w:rPr>
        <w:t xml:space="preserve">de la </w:t>
      </w:r>
      <w:proofErr w:type="spellStart"/>
      <w:r w:rsidRPr="006B2927">
        <w:rPr>
          <w:rFonts w:ascii="Arial" w:eastAsia="Calibri" w:hAnsi="Arial" w:cs="Arial"/>
          <w:sz w:val="24"/>
          <w:szCs w:val="24"/>
        </w:rPr>
        <w:t>comercializare</w:t>
      </w:r>
      <w:proofErr w:type="spellEnd"/>
      <w:r w:rsidRPr="006B292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B2927">
        <w:rPr>
          <w:rFonts w:ascii="Arial" w:eastAsia="Calibri" w:hAnsi="Arial" w:cs="Arial"/>
          <w:sz w:val="24"/>
          <w:szCs w:val="24"/>
        </w:rPr>
        <w:t>stocul</w:t>
      </w:r>
      <w:proofErr w:type="spellEnd"/>
      <w:r w:rsidRPr="006B2927">
        <w:rPr>
          <w:rFonts w:ascii="Arial" w:eastAsia="Calibri" w:hAnsi="Arial" w:cs="Arial"/>
          <w:sz w:val="24"/>
          <w:szCs w:val="24"/>
        </w:rPr>
        <w:t xml:space="preserve"> existent la </w:t>
      </w:r>
      <w:proofErr w:type="spellStart"/>
      <w:r w:rsidRPr="006B2927">
        <w:rPr>
          <w:rFonts w:ascii="Arial" w:eastAsia="Calibri" w:hAnsi="Arial" w:cs="Arial"/>
          <w:sz w:val="24"/>
          <w:szCs w:val="24"/>
        </w:rPr>
        <w:t>nivelul</w:t>
      </w:r>
      <w:proofErr w:type="spellEnd"/>
      <w:r w:rsidRPr="006B292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B2927">
        <w:rPr>
          <w:rFonts w:ascii="Arial" w:eastAsia="Calibri" w:hAnsi="Arial" w:cs="Arial"/>
          <w:sz w:val="24"/>
          <w:szCs w:val="24"/>
        </w:rPr>
        <w:t>unității</w:t>
      </w:r>
      <w:proofErr w:type="spellEnd"/>
      <w:r w:rsidRPr="006B2927">
        <w:rPr>
          <w:rFonts w:ascii="Arial" w:eastAsia="Calibri" w:hAnsi="Arial" w:cs="Arial"/>
          <w:sz w:val="24"/>
          <w:szCs w:val="24"/>
        </w:rPr>
        <w:t xml:space="preserve"> </w:t>
      </w:r>
      <w:r w:rsidRPr="00686DEA">
        <w:rPr>
          <w:rFonts w:ascii="Arial" w:eastAsia="Calibri" w:hAnsi="Arial" w:cs="Arial"/>
          <w:b/>
          <w:sz w:val="24"/>
          <w:szCs w:val="24"/>
        </w:rPr>
        <w:t xml:space="preserve">5,83 kg (216 </w:t>
      </w:r>
      <w:proofErr w:type="spellStart"/>
      <w:r w:rsidRPr="00686DEA">
        <w:rPr>
          <w:rFonts w:ascii="Arial" w:eastAsia="Calibri" w:hAnsi="Arial" w:cs="Arial"/>
          <w:b/>
          <w:sz w:val="24"/>
          <w:szCs w:val="24"/>
        </w:rPr>
        <w:t>buc</w:t>
      </w:r>
      <w:proofErr w:type="spellEnd"/>
      <w:r w:rsidRPr="00686DEA">
        <w:rPr>
          <w:rFonts w:ascii="Arial" w:eastAsia="Calibri" w:hAnsi="Arial" w:cs="Arial"/>
          <w:b/>
          <w:sz w:val="24"/>
          <w:szCs w:val="24"/>
        </w:rPr>
        <w:t xml:space="preserve"> x 27 g</w:t>
      </w:r>
      <w:r w:rsidRPr="00D75672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>.</w:t>
      </w:r>
      <w:r w:rsidR="006447C7">
        <w:rPr>
          <w:rFonts w:ascii="Arial" w:eastAsia="Calibri" w:hAnsi="Arial" w:cs="Arial"/>
          <w:sz w:val="24"/>
          <w:szCs w:val="24"/>
        </w:rPr>
        <w:t xml:space="preserve">  </w:t>
      </w:r>
    </w:p>
    <w:p w:rsidR="006447C7" w:rsidRPr="00190F1A" w:rsidRDefault="006447C7" w:rsidP="00916599">
      <w:pPr>
        <w:pStyle w:val="NoSpacing"/>
        <w:numPr>
          <w:ilvl w:val="0"/>
          <w:numId w:val="12"/>
        </w:numPr>
        <w:spacing w:line="276" w:lineRule="auto"/>
        <w:ind w:left="270" w:firstLine="90"/>
        <w:rPr>
          <w:rFonts w:ascii="Arial" w:hAnsi="Arial" w:cs="Arial"/>
          <w:szCs w:val="24"/>
        </w:rPr>
      </w:pPr>
      <w:r w:rsidRPr="00F42A36">
        <w:rPr>
          <w:rFonts w:ascii="Arial" w:hAnsi="Arial" w:cs="Arial"/>
          <w:b/>
          <w:szCs w:val="24"/>
        </w:rPr>
        <w:t>Unitate de măsură scrisă incorect</w:t>
      </w:r>
      <w:r w:rsidR="0040767E">
        <w:rPr>
          <w:rFonts w:ascii="Arial" w:hAnsi="Arial" w:cs="Arial"/>
          <w:b/>
          <w:szCs w:val="24"/>
        </w:rPr>
        <w:t xml:space="preserve"> pe etichetă (mg în loc de mcg</w:t>
      </w:r>
      <w:r w:rsidR="0040767E" w:rsidRPr="00190F1A">
        <w:rPr>
          <w:rFonts w:ascii="Arial" w:hAnsi="Arial" w:cs="Arial"/>
          <w:szCs w:val="24"/>
        </w:rPr>
        <w:t xml:space="preserve">), </w:t>
      </w:r>
      <w:r w:rsidR="00916599">
        <w:rPr>
          <w:rFonts w:ascii="Arial" w:hAnsi="Arial" w:cs="Arial"/>
          <w:szCs w:val="24"/>
        </w:rPr>
        <w:t xml:space="preserve">neconformitate </w:t>
      </w:r>
      <w:r w:rsidR="00190F1A" w:rsidRPr="00190F1A">
        <w:rPr>
          <w:rFonts w:ascii="Arial" w:hAnsi="Arial" w:cs="Arial"/>
          <w:szCs w:val="24"/>
        </w:rPr>
        <w:t>identificat</w:t>
      </w:r>
      <w:r w:rsidR="00916599">
        <w:rPr>
          <w:rFonts w:ascii="Arial" w:hAnsi="Arial" w:cs="Arial"/>
          <w:szCs w:val="24"/>
        </w:rPr>
        <w:t xml:space="preserve">ă de inspectorii sanitari din cadrul </w:t>
      </w:r>
      <w:r w:rsidR="00190F1A" w:rsidRPr="00190F1A">
        <w:rPr>
          <w:rFonts w:ascii="Arial" w:hAnsi="Arial" w:cs="Arial"/>
          <w:szCs w:val="24"/>
        </w:rPr>
        <w:t>DSP Iași.</w:t>
      </w:r>
      <w:r w:rsidR="00190F1A">
        <w:rPr>
          <w:rFonts w:ascii="Arial" w:hAnsi="Arial" w:cs="Arial"/>
          <w:b/>
          <w:szCs w:val="24"/>
        </w:rPr>
        <w:t xml:space="preserve"> </w:t>
      </w:r>
      <w:r w:rsidRPr="00190F1A">
        <w:rPr>
          <w:rFonts w:ascii="Arial" w:hAnsi="Arial" w:cs="Arial"/>
          <w:szCs w:val="24"/>
        </w:rPr>
        <w:t xml:space="preserve"> Inspectorii sanitari au </w:t>
      </w:r>
      <w:r w:rsidRPr="00190F1A">
        <w:rPr>
          <w:rFonts w:ascii="Arial" w:hAnsi="Arial" w:cs="Arial"/>
          <w:b/>
          <w:szCs w:val="24"/>
        </w:rPr>
        <w:t>interzis temporar</w:t>
      </w:r>
      <w:r w:rsidRPr="00190F1A">
        <w:rPr>
          <w:rFonts w:ascii="Arial" w:hAnsi="Arial" w:cs="Arial"/>
          <w:szCs w:val="24"/>
        </w:rPr>
        <w:t xml:space="preserve"> de la comercializare, în vedere</w:t>
      </w:r>
      <w:r w:rsidR="00916599">
        <w:rPr>
          <w:rFonts w:ascii="Arial" w:hAnsi="Arial" w:cs="Arial"/>
          <w:szCs w:val="24"/>
        </w:rPr>
        <w:t>a reetichetării corespunzătoare, cantitatea</w:t>
      </w:r>
      <w:r w:rsidRPr="00190F1A">
        <w:rPr>
          <w:rFonts w:ascii="Arial" w:hAnsi="Arial" w:cs="Arial"/>
          <w:szCs w:val="24"/>
        </w:rPr>
        <w:t xml:space="preserve"> de </w:t>
      </w:r>
      <w:r w:rsidRPr="00190F1A">
        <w:rPr>
          <w:rFonts w:ascii="Arial" w:hAnsi="Arial" w:cs="Arial"/>
          <w:b/>
          <w:szCs w:val="24"/>
        </w:rPr>
        <w:t>0,136 kg</w:t>
      </w:r>
      <w:r w:rsidRPr="00190F1A">
        <w:rPr>
          <w:rFonts w:ascii="Arial" w:hAnsi="Arial" w:cs="Arial"/>
          <w:szCs w:val="24"/>
        </w:rPr>
        <w:t>, respectiv 3 flacoane x 45,6 g.</w:t>
      </w:r>
    </w:p>
    <w:p w:rsidR="006447C7" w:rsidRPr="004A3660" w:rsidRDefault="006447C7" w:rsidP="005601CC">
      <w:pPr>
        <w:pStyle w:val="NoSpacing"/>
        <w:spacing w:line="276" w:lineRule="auto"/>
        <w:ind w:left="180"/>
        <w:rPr>
          <w:rFonts w:ascii="Arial" w:hAnsi="Arial" w:cs="Arial"/>
        </w:rPr>
      </w:pPr>
    </w:p>
    <w:p w:rsidR="00A7153A" w:rsidRPr="002D73DE" w:rsidRDefault="00A85666" w:rsidP="002D73DE">
      <w:pPr>
        <w:spacing w:line="276" w:lineRule="auto"/>
        <w:ind w:left="180"/>
        <w:jc w:val="both"/>
        <w:rPr>
          <w:rFonts w:ascii="Arial" w:hAnsi="Arial" w:cs="Arial"/>
          <w:sz w:val="24"/>
          <w:szCs w:val="24"/>
          <w:lang w:val="ro-RO" w:eastAsia="ro-RO"/>
        </w:rPr>
      </w:pPr>
      <w:r>
        <w:rPr>
          <w:rFonts w:ascii="Arial" w:hAnsi="Arial" w:cs="Arial"/>
          <w:sz w:val="24"/>
          <w:szCs w:val="24"/>
          <w:lang w:val="ro-RO" w:eastAsia="ro-RO"/>
        </w:rPr>
        <w:t xml:space="preserve">      </w:t>
      </w:r>
      <w:r w:rsidR="00302AB7">
        <w:rPr>
          <w:rFonts w:ascii="Arial" w:hAnsi="Arial" w:cs="Arial"/>
          <w:sz w:val="24"/>
          <w:szCs w:val="24"/>
          <w:lang w:val="ro-RO" w:eastAsia="ro-RO"/>
        </w:rPr>
        <w:t>d)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 </w:t>
      </w:r>
      <w:r w:rsidR="006447C7">
        <w:rPr>
          <w:rFonts w:ascii="Arial" w:hAnsi="Arial" w:cs="Arial"/>
          <w:sz w:val="24"/>
          <w:szCs w:val="24"/>
          <w:lang w:val="ro-RO" w:eastAsia="ro-RO"/>
        </w:rPr>
        <w:t xml:space="preserve">De asemenea, inspectorii sanitari din cadrul DSP București au identificat </w:t>
      </w:r>
      <w:r w:rsidR="006447C7" w:rsidRPr="00E54F71">
        <w:rPr>
          <w:rFonts w:ascii="Arial" w:hAnsi="Arial" w:cs="Arial"/>
          <w:sz w:val="24"/>
          <w:szCs w:val="24"/>
          <w:lang w:val="ro-RO" w:eastAsia="ro-RO"/>
        </w:rPr>
        <w:t>pe etic</w:t>
      </w:r>
      <w:r w:rsidR="006447C7">
        <w:rPr>
          <w:rFonts w:ascii="Arial" w:hAnsi="Arial" w:cs="Arial"/>
          <w:sz w:val="24"/>
          <w:szCs w:val="24"/>
          <w:lang w:val="ro-RO" w:eastAsia="ro-RO"/>
        </w:rPr>
        <w:t xml:space="preserve">heta unor suplimente alimentare, </w:t>
      </w:r>
      <w:r w:rsidR="006447C7" w:rsidRPr="004B1946">
        <w:rPr>
          <w:rFonts w:ascii="Arial" w:hAnsi="Arial" w:cs="Arial"/>
          <w:b/>
          <w:sz w:val="24"/>
          <w:szCs w:val="24"/>
          <w:lang w:val="ro-RO" w:eastAsia="ro-RO"/>
        </w:rPr>
        <w:t xml:space="preserve">mențiuni care </w:t>
      </w:r>
      <w:r w:rsidR="006447C7" w:rsidRPr="004B1946">
        <w:rPr>
          <w:rFonts w:ascii="Arial" w:hAnsi="Arial" w:cs="Arial"/>
          <w:b/>
          <w:sz w:val="24"/>
          <w:szCs w:val="24"/>
          <w:lang w:eastAsia="ro-RO"/>
        </w:rPr>
        <w:t xml:space="preserve">nu se </w:t>
      </w:r>
      <w:proofErr w:type="spellStart"/>
      <w:r w:rsidR="006447C7" w:rsidRPr="004B1946">
        <w:rPr>
          <w:rFonts w:ascii="Arial" w:hAnsi="Arial" w:cs="Arial"/>
          <w:b/>
          <w:sz w:val="24"/>
          <w:szCs w:val="24"/>
          <w:lang w:eastAsia="ro-RO"/>
        </w:rPr>
        <w:t>regăsesc</w:t>
      </w:r>
      <w:proofErr w:type="spellEnd"/>
      <w:r w:rsidR="006447C7" w:rsidRPr="004B1946">
        <w:rPr>
          <w:rFonts w:ascii="Arial" w:hAnsi="Arial" w:cs="Arial"/>
          <w:b/>
          <w:i/>
          <w:sz w:val="24"/>
          <w:szCs w:val="24"/>
          <w:lang w:eastAsia="ro-RO"/>
        </w:rPr>
        <w:t xml:space="preserve"> </w:t>
      </w:r>
      <w:proofErr w:type="spellStart"/>
      <w:r w:rsidR="006447C7" w:rsidRPr="004B1946">
        <w:rPr>
          <w:rFonts w:ascii="Arial" w:hAnsi="Arial" w:cs="Arial"/>
          <w:b/>
          <w:sz w:val="24"/>
          <w:szCs w:val="24"/>
          <w:lang w:eastAsia="ro-RO"/>
        </w:rPr>
        <w:t>în</w:t>
      </w:r>
      <w:proofErr w:type="spellEnd"/>
      <w:r w:rsidR="006447C7" w:rsidRPr="004B1946">
        <w:rPr>
          <w:rFonts w:ascii="Arial" w:hAnsi="Arial" w:cs="Arial"/>
          <w:b/>
          <w:sz w:val="24"/>
          <w:szCs w:val="24"/>
          <w:lang w:eastAsia="ro-RO"/>
        </w:rPr>
        <w:t xml:space="preserve"> </w:t>
      </w:r>
      <w:proofErr w:type="spellStart"/>
      <w:r w:rsidR="006447C7" w:rsidRPr="004B1946">
        <w:rPr>
          <w:rFonts w:ascii="Arial" w:hAnsi="Arial" w:cs="Arial"/>
          <w:b/>
          <w:sz w:val="24"/>
          <w:szCs w:val="24"/>
          <w:lang w:eastAsia="ro-RO"/>
        </w:rPr>
        <w:t>Regulamentul</w:t>
      </w:r>
      <w:proofErr w:type="spellEnd"/>
      <w:r w:rsidR="006447C7" w:rsidRPr="004B1946">
        <w:rPr>
          <w:rFonts w:ascii="Arial" w:hAnsi="Arial" w:cs="Arial"/>
          <w:b/>
          <w:sz w:val="24"/>
          <w:szCs w:val="24"/>
          <w:lang w:eastAsia="ro-RO"/>
        </w:rPr>
        <w:t xml:space="preserve"> UE </w:t>
      </w:r>
      <w:proofErr w:type="spellStart"/>
      <w:r w:rsidR="006447C7" w:rsidRPr="004B1946">
        <w:rPr>
          <w:rFonts w:ascii="Arial" w:hAnsi="Arial" w:cs="Arial"/>
          <w:b/>
          <w:sz w:val="24"/>
          <w:szCs w:val="24"/>
          <w:lang w:eastAsia="ro-RO"/>
        </w:rPr>
        <w:t>nr</w:t>
      </w:r>
      <w:proofErr w:type="spellEnd"/>
      <w:r w:rsidR="006447C7" w:rsidRPr="004B1946">
        <w:rPr>
          <w:rFonts w:ascii="Arial" w:hAnsi="Arial" w:cs="Arial"/>
          <w:b/>
          <w:sz w:val="24"/>
          <w:szCs w:val="24"/>
          <w:lang w:eastAsia="ro-RO"/>
        </w:rPr>
        <w:t>. 284/2012</w:t>
      </w:r>
      <w:r w:rsidR="00302AB7">
        <w:rPr>
          <w:rFonts w:ascii="Arial" w:hAnsi="Arial" w:cs="Arial"/>
          <w:sz w:val="24"/>
          <w:szCs w:val="24"/>
          <w:lang w:val="ro-RO" w:eastAsia="ro-RO"/>
        </w:rPr>
        <w:t>. Exemplu de mențiuni care nu se regăsesc în Regulamentul CE 284/2012:</w:t>
      </w:r>
      <w:r w:rsidR="006447C7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="006447C7">
        <w:rPr>
          <w:rFonts w:ascii="Arial" w:hAnsi="Arial" w:cs="Arial"/>
          <w:sz w:val="24"/>
          <w:szCs w:val="24"/>
          <w:lang w:eastAsia="ro-RO"/>
        </w:rPr>
        <w:t>“</w:t>
      </w:r>
      <w:proofErr w:type="spellStart"/>
      <w:r w:rsidR="006447C7">
        <w:rPr>
          <w:rFonts w:ascii="Arial" w:hAnsi="Arial" w:cs="Arial"/>
          <w:sz w:val="24"/>
          <w:szCs w:val="24"/>
          <w:lang w:eastAsia="ro-RO"/>
        </w:rPr>
        <w:t>amelioreaz</w:t>
      </w:r>
      <w:proofErr w:type="spellEnd"/>
      <w:r w:rsidR="006447C7">
        <w:rPr>
          <w:rFonts w:ascii="Arial" w:hAnsi="Arial" w:cs="Arial"/>
          <w:sz w:val="24"/>
          <w:szCs w:val="24"/>
          <w:lang w:val="ro-RO" w:eastAsia="ro-RO"/>
        </w:rPr>
        <w:t>ă</w:t>
      </w:r>
      <w:r w:rsidR="006447C7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6447C7">
        <w:rPr>
          <w:rFonts w:ascii="Arial" w:hAnsi="Arial" w:cs="Arial"/>
          <w:sz w:val="24"/>
          <w:szCs w:val="24"/>
          <w:lang w:eastAsia="ro-RO"/>
        </w:rPr>
        <w:t>starea</w:t>
      </w:r>
      <w:proofErr w:type="spellEnd"/>
      <w:r w:rsidR="006447C7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="006447C7">
        <w:rPr>
          <w:rFonts w:ascii="Arial" w:hAnsi="Arial" w:cs="Arial"/>
          <w:sz w:val="24"/>
          <w:szCs w:val="24"/>
          <w:lang w:eastAsia="ro-RO"/>
        </w:rPr>
        <w:t>mahmureală</w:t>
      </w:r>
      <w:proofErr w:type="spellEnd"/>
      <w:r w:rsidR="006447C7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6447C7"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 w:rsidR="006447C7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6447C7">
        <w:rPr>
          <w:rFonts w:ascii="Arial" w:hAnsi="Arial" w:cs="Arial"/>
          <w:sz w:val="24"/>
          <w:szCs w:val="24"/>
          <w:lang w:eastAsia="ro-RO"/>
        </w:rPr>
        <w:t>efectele</w:t>
      </w:r>
      <w:proofErr w:type="spellEnd"/>
      <w:r w:rsidR="006447C7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6447C7">
        <w:rPr>
          <w:rFonts w:ascii="Arial" w:hAnsi="Arial" w:cs="Arial"/>
          <w:sz w:val="24"/>
          <w:szCs w:val="24"/>
          <w:lang w:eastAsia="ro-RO"/>
        </w:rPr>
        <w:t>distructive</w:t>
      </w:r>
      <w:proofErr w:type="spellEnd"/>
      <w:r w:rsidR="006447C7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6447C7">
        <w:rPr>
          <w:rFonts w:ascii="Arial" w:hAnsi="Arial" w:cs="Arial"/>
          <w:sz w:val="24"/>
          <w:szCs w:val="24"/>
          <w:lang w:eastAsia="ro-RO"/>
        </w:rPr>
        <w:t>pe</w:t>
      </w:r>
      <w:proofErr w:type="spellEnd"/>
      <w:r w:rsidR="006447C7">
        <w:rPr>
          <w:rFonts w:ascii="Arial" w:hAnsi="Arial" w:cs="Arial"/>
          <w:sz w:val="24"/>
          <w:szCs w:val="24"/>
          <w:lang w:eastAsia="ro-RO"/>
        </w:rPr>
        <w:t xml:space="preserve"> care le are </w:t>
      </w:r>
      <w:proofErr w:type="spellStart"/>
      <w:r w:rsidR="006447C7">
        <w:rPr>
          <w:rFonts w:ascii="Arial" w:hAnsi="Arial" w:cs="Arial"/>
          <w:sz w:val="24"/>
          <w:szCs w:val="24"/>
          <w:lang w:eastAsia="ro-RO"/>
        </w:rPr>
        <w:t>alcoolul</w:t>
      </w:r>
      <w:proofErr w:type="spellEnd"/>
      <w:r w:rsidR="006447C7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6447C7">
        <w:rPr>
          <w:rFonts w:ascii="Arial" w:hAnsi="Arial" w:cs="Arial"/>
          <w:sz w:val="24"/>
          <w:szCs w:val="24"/>
          <w:lang w:eastAsia="ro-RO"/>
        </w:rPr>
        <w:t>asupra</w:t>
      </w:r>
      <w:proofErr w:type="spellEnd"/>
      <w:r w:rsidR="006447C7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6447C7">
        <w:rPr>
          <w:rFonts w:ascii="Arial" w:hAnsi="Arial" w:cs="Arial"/>
          <w:sz w:val="24"/>
          <w:szCs w:val="24"/>
          <w:lang w:eastAsia="ro-RO"/>
        </w:rPr>
        <w:t>organismului</w:t>
      </w:r>
      <w:proofErr w:type="spellEnd"/>
      <w:r w:rsidR="006447C7">
        <w:rPr>
          <w:rFonts w:ascii="Arial" w:hAnsi="Arial" w:cs="Arial"/>
          <w:sz w:val="24"/>
          <w:szCs w:val="24"/>
          <w:lang w:eastAsia="ro-RO"/>
        </w:rPr>
        <w:t>”, “</w:t>
      </w:r>
      <w:proofErr w:type="spellStart"/>
      <w:r w:rsidR="006447C7">
        <w:rPr>
          <w:rFonts w:ascii="Arial" w:hAnsi="Arial" w:cs="Arial"/>
          <w:sz w:val="24"/>
          <w:szCs w:val="24"/>
          <w:lang w:eastAsia="ro-RO"/>
        </w:rPr>
        <w:t>neutralizare</w:t>
      </w:r>
      <w:proofErr w:type="spellEnd"/>
      <w:r w:rsidR="006447C7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6447C7">
        <w:rPr>
          <w:rFonts w:ascii="Arial" w:hAnsi="Arial" w:cs="Arial"/>
          <w:sz w:val="24"/>
          <w:szCs w:val="24"/>
          <w:lang w:eastAsia="ro-RO"/>
        </w:rPr>
        <w:t>eficientă</w:t>
      </w:r>
      <w:proofErr w:type="spellEnd"/>
      <w:r w:rsidR="006447C7">
        <w:rPr>
          <w:rFonts w:ascii="Arial" w:hAnsi="Arial" w:cs="Arial"/>
          <w:sz w:val="24"/>
          <w:szCs w:val="24"/>
          <w:lang w:eastAsia="ro-RO"/>
        </w:rPr>
        <w:t xml:space="preserve"> a </w:t>
      </w:r>
      <w:proofErr w:type="spellStart"/>
      <w:r w:rsidR="006447C7">
        <w:rPr>
          <w:rFonts w:ascii="Arial" w:hAnsi="Arial" w:cs="Arial"/>
          <w:sz w:val="24"/>
          <w:szCs w:val="24"/>
          <w:lang w:eastAsia="ro-RO"/>
        </w:rPr>
        <w:t>substanțelor</w:t>
      </w:r>
      <w:proofErr w:type="spellEnd"/>
      <w:r w:rsidR="006447C7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6447C7">
        <w:rPr>
          <w:rFonts w:ascii="Arial" w:hAnsi="Arial" w:cs="Arial"/>
          <w:sz w:val="24"/>
          <w:szCs w:val="24"/>
          <w:lang w:eastAsia="ro-RO"/>
        </w:rPr>
        <w:t>toxice</w:t>
      </w:r>
      <w:proofErr w:type="spellEnd"/>
      <w:r w:rsidR="006447C7">
        <w:rPr>
          <w:rFonts w:ascii="Arial" w:hAnsi="Arial" w:cs="Arial"/>
          <w:sz w:val="24"/>
          <w:szCs w:val="24"/>
          <w:lang w:eastAsia="ro-RO"/>
        </w:rPr>
        <w:t xml:space="preserve">” </w:t>
      </w:r>
      <w:r w:rsidR="006447C7">
        <w:rPr>
          <w:rFonts w:ascii="Arial" w:hAnsi="Arial" w:cs="Arial"/>
          <w:sz w:val="24"/>
          <w:szCs w:val="24"/>
          <w:lang w:val="ro-RO" w:eastAsia="ro-RO"/>
        </w:rPr>
        <w:t xml:space="preserve">și </w:t>
      </w:r>
      <w:r w:rsidR="006447C7">
        <w:rPr>
          <w:rFonts w:ascii="Arial" w:hAnsi="Arial" w:cs="Arial"/>
          <w:sz w:val="24"/>
          <w:szCs w:val="24"/>
          <w:lang w:eastAsia="ro-RO"/>
        </w:rPr>
        <w:t>“</w:t>
      </w:r>
      <w:r w:rsidR="006447C7">
        <w:rPr>
          <w:rFonts w:ascii="Arial" w:hAnsi="Arial" w:cs="Arial"/>
          <w:sz w:val="24"/>
          <w:szCs w:val="24"/>
          <w:lang w:val="ro-RO" w:eastAsia="ro-RO"/>
        </w:rPr>
        <w:t>vitaminele B contribuie la menținerea calității mentale și ameliorarea dificultăților de orientare, ameliorează senzațiile de greață și vărsături, reduc severitatea durerilor de cap și tremurăturile</w:t>
      </w:r>
      <w:r w:rsidR="00916599">
        <w:rPr>
          <w:rFonts w:ascii="Arial" w:hAnsi="Arial" w:cs="Arial"/>
          <w:sz w:val="24"/>
          <w:szCs w:val="24"/>
          <w:lang w:eastAsia="ro-RO"/>
        </w:rPr>
        <w:t>”.</w:t>
      </w:r>
    </w:p>
    <w:p w:rsidR="00A7153A" w:rsidRPr="00C40B38" w:rsidRDefault="00A7153A" w:rsidP="002221A0">
      <w:pPr>
        <w:pStyle w:val="ListParagraph"/>
        <w:numPr>
          <w:ilvl w:val="0"/>
          <w:numId w:val="1"/>
        </w:numPr>
        <w:tabs>
          <w:tab w:val="left" w:pos="-284"/>
        </w:tabs>
        <w:spacing w:after="0" w:line="276" w:lineRule="auto"/>
        <w:ind w:left="180" w:right="-23" w:firstLine="180"/>
        <w:jc w:val="both"/>
        <w:rPr>
          <w:rFonts w:ascii="Arial" w:hAnsi="Arial" w:cs="Arial"/>
          <w:sz w:val="24"/>
          <w:szCs w:val="24"/>
          <w:lang w:val="ro-RO"/>
        </w:rPr>
      </w:pPr>
      <w:r w:rsidRPr="00D62612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Din punct de vedere al verificării </w:t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>mențiunilor nutriționale</w:t>
      </w:r>
      <w:r w:rsidR="00961E29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înscrise pe suplimentele alimentare</w:t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>:</w:t>
      </w:r>
    </w:p>
    <w:p w:rsidR="00A7153A" w:rsidRPr="00AC2D58" w:rsidRDefault="00A7153A" w:rsidP="005601CC">
      <w:pPr>
        <w:pStyle w:val="ListParagraph"/>
        <w:tabs>
          <w:tab w:val="left" w:pos="-284"/>
        </w:tabs>
        <w:spacing w:after="0" w:line="276" w:lineRule="auto"/>
        <w:ind w:left="180" w:right="-23"/>
        <w:jc w:val="both"/>
        <w:rPr>
          <w:rFonts w:ascii="Arial" w:hAnsi="Arial" w:cs="Arial"/>
          <w:sz w:val="24"/>
          <w:szCs w:val="24"/>
          <w:lang w:val="ro-RO"/>
        </w:rPr>
      </w:pPr>
    </w:p>
    <w:p w:rsidR="00A7153A" w:rsidRDefault="00961E29" w:rsidP="005601CC">
      <w:pPr>
        <w:pStyle w:val="ListParagraph"/>
        <w:spacing w:after="0"/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</w:t>
      </w:r>
      <w:r w:rsidR="00A7153A" w:rsidRPr="006C5D4F">
        <w:rPr>
          <w:rFonts w:ascii="Arial" w:hAnsi="Arial" w:cs="Arial"/>
          <w:sz w:val="24"/>
          <w:szCs w:val="24"/>
          <w:lang w:val="ro-RO"/>
        </w:rPr>
        <w:t xml:space="preserve">Din cele </w:t>
      </w:r>
      <w:r w:rsidR="002263D6">
        <w:rPr>
          <w:rFonts w:ascii="Arial" w:hAnsi="Arial" w:cs="Arial"/>
          <w:b/>
          <w:sz w:val="24"/>
          <w:szCs w:val="24"/>
        </w:rPr>
        <w:t xml:space="preserve">876 </w:t>
      </w:r>
      <w:proofErr w:type="spellStart"/>
      <w:r w:rsidR="002263D6">
        <w:rPr>
          <w:rFonts w:ascii="Arial" w:hAnsi="Arial" w:cs="Arial"/>
          <w:b/>
          <w:sz w:val="24"/>
          <w:szCs w:val="24"/>
        </w:rPr>
        <w:t>suplimente</w:t>
      </w:r>
      <w:proofErr w:type="spellEnd"/>
      <w:r w:rsidR="002263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63D6">
        <w:rPr>
          <w:rFonts w:ascii="Arial" w:hAnsi="Arial" w:cs="Arial"/>
          <w:b/>
          <w:sz w:val="24"/>
          <w:szCs w:val="24"/>
        </w:rPr>
        <w:t>alimentare</w:t>
      </w:r>
      <w:proofErr w:type="spellEnd"/>
      <w:r w:rsidR="002263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63D6">
        <w:rPr>
          <w:rFonts w:ascii="Arial" w:hAnsi="Arial" w:cs="Arial"/>
          <w:b/>
          <w:sz w:val="24"/>
          <w:szCs w:val="24"/>
        </w:rPr>
        <w:t>controlate</w:t>
      </w:r>
      <w:proofErr w:type="spellEnd"/>
      <w:r w:rsidR="002263D6">
        <w:rPr>
          <w:rFonts w:ascii="Arial" w:hAnsi="Arial" w:cs="Arial"/>
          <w:b/>
          <w:sz w:val="24"/>
          <w:szCs w:val="24"/>
        </w:rPr>
        <w:t xml:space="preserve">, un </w:t>
      </w:r>
      <w:proofErr w:type="spellStart"/>
      <w:r w:rsidR="002263D6">
        <w:rPr>
          <w:rFonts w:ascii="Arial" w:hAnsi="Arial" w:cs="Arial"/>
          <w:b/>
          <w:sz w:val="24"/>
          <w:szCs w:val="24"/>
        </w:rPr>
        <w:t>număr</w:t>
      </w:r>
      <w:proofErr w:type="spellEnd"/>
      <w:r w:rsidR="002263D6">
        <w:rPr>
          <w:rFonts w:ascii="Arial" w:hAnsi="Arial" w:cs="Arial"/>
          <w:b/>
          <w:sz w:val="24"/>
          <w:szCs w:val="24"/>
        </w:rPr>
        <w:t xml:space="preserve"> de </w:t>
      </w:r>
      <w:r w:rsidR="00A7153A" w:rsidRPr="006C5D4F">
        <w:rPr>
          <w:rFonts w:ascii="Arial" w:hAnsi="Arial" w:cs="Arial"/>
          <w:b/>
          <w:sz w:val="24"/>
          <w:szCs w:val="24"/>
          <w:lang w:val="ro-RO"/>
        </w:rPr>
        <w:t>737 suplimente alimentare aveau înscrise mențiuni nutriționale</w:t>
      </w:r>
      <w:r w:rsidR="002263D6">
        <w:rPr>
          <w:rFonts w:ascii="Arial" w:hAnsi="Arial" w:cs="Arial"/>
          <w:sz w:val="24"/>
          <w:szCs w:val="24"/>
          <w:lang w:val="ro-RO"/>
        </w:rPr>
        <w:t xml:space="preserve">, din care </w:t>
      </w:r>
      <w:r w:rsidR="00A7153A" w:rsidRPr="006C5D4F">
        <w:rPr>
          <w:rFonts w:ascii="Arial" w:hAnsi="Arial" w:cs="Arial"/>
          <w:sz w:val="24"/>
          <w:szCs w:val="24"/>
          <w:lang w:val="ro-RO"/>
        </w:rPr>
        <w:t xml:space="preserve"> </w:t>
      </w:r>
      <w:r w:rsidR="002263D6" w:rsidRPr="006C5D4F">
        <w:rPr>
          <w:rFonts w:ascii="Arial" w:hAnsi="Arial" w:cs="Arial"/>
          <w:b/>
          <w:sz w:val="24"/>
          <w:szCs w:val="24"/>
          <w:lang w:val="ro-RO"/>
        </w:rPr>
        <w:t>1 produs  neconform</w:t>
      </w:r>
      <w:r w:rsidR="00A7153A" w:rsidRPr="006C5D4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7153A" w:rsidRPr="006C5D4F">
        <w:rPr>
          <w:rFonts w:ascii="Arial" w:hAnsi="Arial" w:cs="Arial"/>
          <w:sz w:val="24"/>
          <w:szCs w:val="24"/>
        </w:rPr>
        <w:t>în</w:t>
      </w:r>
      <w:proofErr w:type="spellEnd"/>
      <w:r w:rsidR="00A7153A" w:rsidRPr="006C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53A" w:rsidRPr="006C5D4F">
        <w:rPr>
          <w:rFonts w:ascii="Arial" w:hAnsi="Arial" w:cs="Arial"/>
          <w:sz w:val="24"/>
          <w:szCs w:val="24"/>
        </w:rPr>
        <w:t>sensul</w:t>
      </w:r>
      <w:proofErr w:type="spellEnd"/>
      <w:r w:rsidR="00A7153A" w:rsidRPr="006C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53A" w:rsidRPr="006C5D4F">
        <w:rPr>
          <w:rFonts w:ascii="Arial" w:hAnsi="Arial" w:cs="Arial"/>
          <w:sz w:val="24"/>
          <w:szCs w:val="24"/>
        </w:rPr>
        <w:t>că</w:t>
      </w:r>
      <w:proofErr w:type="spellEnd"/>
      <w:r w:rsidR="00A7153A" w:rsidRPr="006C5D4F">
        <w:rPr>
          <w:rFonts w:ascii="Arial" w:hAnsi="Arial" w:cs="Arial"/>
          <w:sz w:val="24"/>
          <w:szCs w:val="24"/>
        </w:rPr>
        <w:t xml:space="preserve">, </w:t>
      </w:r>
      <w:r w:rsidR="002263D6" w:rsidRPr="006C5D4F">
        <w:rPr>
          <w:rFonts w:ascii="Arial" w:hAnsi="Arial" w:cs="Arial"/>
          <w:sz w:val="24"/>
          <w:szCs w:val="24"/>
          <w:lang w:val="ro-RO"/>
        </w:rPr>
        <w:t>inspectorii sanitari din cadrul DSP Hunedoara</w:t>
      </w:r>
      <w:r w:rsidR="002263D6">
        <w:rPr>
          <w:rFonts w:ascii="Arial" w:hAnsi="Arial" w:cs="Arial"/>
          <w:sz w:val="24"/>
          <w:szCs w:val="24"/>
          <w:lang w:val="ro-RO"/>
        </w:rPr>
        <w:t xml:space="preserve">, </w:t>
      </w:r>
      <w:r w:rsidR="002263D6" w:rsidRPr="006C5D4F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A7153A" w:rsidRPr="006C5D4F">
        <w:rPr>
          <w:rFonts w:ascii="Arial" w:hAnsi="Arial" w:cs="Arial"/>
          <w:sz w:val="24"/>
          <w:szCs w:val="24"/>
        </w:rPr>
        <w:t>în</w:t>
      </w:r>
      <w:proofErr w:type="spellEnd"/>
      <w:r w:rsidR="00A7153A" w:rsidRPr="006C5D4F">
        <w:rPr>
          <w:rFonts w:ascii="Arial" w:hAnsi="Arial" w:cs="Arial"/>
          <w:sz w:val="24"/>
          <w:szCs w:val="24"/>
        </w:rPr>
        <w:t xml:space="preserve"> </w:t>
      </w:r>
      <w:r w:rsidR="002263D6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>urma</w:t>
      </w:r>
      <w:r w:rsidR="00A7153A" w:rsidRPr="006C5D4F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A7153A" w:rsidRPr="006C5D4F">
        <w:rPr>
          <w:rFonts w:ascii="Arial" w:hAnsi="Arial" w:cs="Arial"/>
          <w:sz w:val="24"/>
          <w:szCs w:val="24"/>
        </w:rPr>
        <w:t>calcule</w:t>
      </w:r>
      <w:r w:rsidR="002263D6">
        <w:rPr>
          <w:rFonts w:ascii="Arial" w:hAnsi="Arial" w:cs="Arial"/>
          <w:sz w:val="24"/>
          <w:szCs w:val="24"/>
        </w:rPr>
        <w:t>lor</w:t>
      </w:r>
      <w:proofErr w:type="spellEnd"/>
      <w:r w:rsidR="00A7153A" w:rsidRPr="006C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53A" w:rsidRPr="006C5D4F">
        <w:rPr>
          <w:rFonts w:ascii="Arial" w:hAnsi="Arial" w:cs="Arial"/>
          <w:sz w:val="24"/>
          <w:szCs w:val="24"/>
        </w:rPr>
        <w:t>efectuate</w:t>
      </w:r>
      <w:proofErr w:type="spellEnd"/>
      <w:r w:rsidR="00A7153A" w:rsidRPr="006C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53A" w:rsidRPr="006C5D4F">
        <w:rPr>
          <w:rFonts w:ascii="Arial" w:hAnsi="Arial" w:cs="Arial"/>
          <w:sz w:val="24"/>
          <w:szCs w:val="24"/>
        </w:rPr>
        <w:t>pentru</w:t>
      </w:r>
      <w:proofErr w:type="spellEnd"/>
      <w:r w:rsidR="00A7153A" w:rsidRPr="006C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53A" w:rsidRPr="006C5D4F">
        <w:rPr>
          <w:rFonts w:ascii="Arial" w:hAnsi="Arial" w:cs="Arial"/>
          <w:sz w:val="24"/>
          <w:szCs w:val="24"/>
        </w:rPr>
        <w:t>verificarea</w:t>
      </w:r>
      <w:proofErr w:type="spellEnd"/>
      <w:r w:rsidR="00A7153A" w:rsidRPr="006C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53A" w:rsidRPr="006C5D4F">
        <w:rPr>
          <w:rFonts w:ascii="Arial" w:hAnsi="Arial" w:cs="Arial"/>
          <w:sz w:val="24"/>
          <w:szCs w:val="24"/>
        </w:rPr>
        <w:t>respectării</w:t>
      </w:r>
      <w:proofErr w:type="spellEnd"/>
      <w:r w:rsidR="00A7153A" w:rsidRPr="006C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53A" w:rsidRPr="006C5D4F">
        <w:rPr>
          <w:rFonts w:ascii="Arial" w:hAnsi="Arial" w:cs="Arial"/>
          <w:sz w:val="24"/>
          <w:szCs w:val="24"/>
        </w:rPr>
        <w:t>condiției</w:t>
      </w:r>
      <w:proofErr w:type="spellEnd"/>
      <w:r w:rsidR="00A7153A" w:rsidRPr="006C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53A" w:rsidRPr="006C5D4F">
        <w:rPr>
          <w:rFonts w:ascii="Arial" w:hAnsi="Arial" w:cs="Arial"/>
          <w:sz w:val="24"/>
          <w:szCs w:val="24"/>
        </w:rPr>
        <w:t>specifice</w:t>
      </w:r>
      <w:proofErr w:type="spellEnd"/>
      <w:r w:rsidR="00A7153A" w:rsidRPr="006C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53A" w:rsidRPr="006C5D4F">
        <w:rPr>
          <w:rFonts w:ascii="Arial" w:hAnsi="Arial" w:cs="Arial"/>
          <w:sz w:val="24"/>
          <w:szCs w:val="24"/>
        </w:rPr>
        <w:t>pentru</w:t>
      </w:r>
      <w:proofErr w:type="spellEnd"/>
      <w:r w:rsidR="00A7153A" w:rsidRPr="006C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53A" w:rsidRPr="006C5D4F">
        <w:rPr>
          <w:rFonts w:ascii="Arial" w:hAnsi="Arial" w:cs="Arial"/>
          <w:sz w:val="24"/>
          <w:szCs w:val="24"/>
        </w:rPr>
        <w:t>uti</w:t>
      </w:r>
      <w:r w:rsidR="002263D6">
        <w:rPr>
          <w:rFonts w:ascii="Arial" w:hAnsi="Arial" w:cs="Arial"/>
          <w:sz w:val="24"/>
          <w:szCs w:val="24"/>
        </w:rPr>
        <w:t>lizarea</w:t>
      </w:r>
      <w:proofErr w:type="spellEnd"/>
      <w:r w:rsidR="002263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63D6">
        <w:rPr>
          <w:rFonts w:ascii="Arial" w:hAnsi="Arial" w:cs="Arial"/>
          <w:sz w:val="24"/>
          <w:szCs w:val="24"/>
        </w:rPr>
        <w:t>mențiunii</w:t>
      </w:r>
      <w:proofErr w:type="spellEnd"/>
      <w:r w:rsidR="002263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63D6">
        <w:rPr>
          <w:rFonts w:ascii="Arial" w:hAnsi="Arial" w:cs="Arial"/>
          <w:sz w:val="24"/>
          <w:szCs w:val="24"/>
        </w:rPr>
        <w:t>nutriționale</w:t>
      </w:r>
      <w:proofErr w:type="spellEnd"/>
      <w:r w:rsidR="002263D6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A7153A" w:rsidRPr="006C5D4F">
        <w:rPr>
          <w:rFonts w:ascii="Arial" w:hAnsi="Arial" w:cs="Arial"/>
          <w:sz w:val="24"/>
          <w:szCs w:val="24"/>
        </w:rPr>
        <w:t>constatat</w:t>
      </w:r>
      <w:proofErr w:type="spellEnd"/>
      <w:r w:rsidR="00A7153A" w:rsidRPr="006C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63D6">
        <w:rPr>
          <w:rFonts w:ascii="Arial" w:hAnsi="Arial" w:cs="Arial"/>
          <w:sz w:val="24"/>
          <w:szCs w:val="24"/>
        </w:rPr>
        <w:t>că</w:t>
      </w:r>
      <w:proofErr w:type="spellEnd"/>
      <w:r w:rsidR="00A7153A" w:rsidRPr="006C5D4F">
        <w:rPr>
          <w:rFonts w:ascii="Arial" w:hAnsi="Arial" w:cs="Arial"/>
          <w:sz w:val="24"/>
          <w:szCs w:val="24"/>
        </w:rPr>
        <w:t xml:space="preserve"> </w:t>
      </w:r>
      <w:r w:rsidR="002263D6" w:rsidRPr="006C5D4F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 xml:space="preserve">valoarea națională de referintă </w:t>
      </w:r>
      <w:r w:rsidR="002263D6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 xml:space="preserve">înscrisă </w:t>
      </w:r>
      <w:r w:rsidR="00A7153A" w:rsidRPr="006C5D4F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 xml:space="preserve">pe eticheta unui </w:t>
      </w:r>
      <w:r w:rsidR="002263D6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>suplimentului alimentar</w:t>
      </w:r>
      <w:r w:rsidR="00A7153A" w:rsidRPr="006C5D4F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 xml:space="preserve"> (</w:t>
      </w:r>
      <w:r w:rsidR="00A7153A" w:rsidRPr="006C5D4F">
        <w:rPr>
          <w:rFonts w:ascii="Arial" w:hAnsi="Arial" w:cs="Arial"/>
          <w:sz w:val="24"/>
          <w:szCs w:val="24"/>
        </w:rPr>
        <w:t xml:space="preserve">VNR ) era </w:t>
      </w:r>
      <w:proofErr w:type="spellStart"/>
      <w:r w:rsidR="00A7153A" w:rsidRPr="006C5D4F">
        <w:rPr>
          <w:rFonts w:ascii="Arial" w:hAnsi="Arial" w:cs="Arial"/>
          <w:sz w:val="24"/>
          <w:szCs w:val="24"/>
        </w:rPr>
        <w:t>greșit</w:t>
      </w:r>
      <w:proofErr w:type="spellEnd"/>
      <w:r w:rsidR="00A7153A" w:rsidRPr="006C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53A" w:rsidRPr="006C5D4F">
        <w:rPr>
          <w:rFonts w:ascii="Arial" w:hAnsi="Arial" w:cs="Arial"/>
          <w:sz w:val="24"/>
          <w:szCs w:val="24"/>
        </w:rPr>
        <w:t>înscrisă</w:t>
      </w:r>
      <w:proofErr w:type="spellEnd"/>
      <w:r w:rsidR="00A7153A" w:rsidRPr="006C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53A" w:rsidRPr="006C5D4F">
        <w:rPr>
          <w:rFonts w:ascii="Arial" w:hAnsi="Arial" w:cs="Arial"/>
          <w:sz w:val="24"/>
          <w:szCs w:val="24"/>
        </w:rPr>
        <w:t>pe</w:t>
      </w:r>
      <w:proofErr w:type="spellEnd"/>
      <w:r w:rsidR="00A7153A" w:rsidRPr="006C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53A" w:rsidRPr="006C5D4F">
        <w:rPr>
          <w:rFonts w:ascii="Arial" w:hAnsi="Arial" w:cs="Arial"/>
          <w:sz w:val="24"/>
          <w:szCs w:val="24"/>
        </w:rPr>
        <w:t>ambalaj</w:t>
      </w:r>
      <w:proofErr w:type="spellEnd"/>
      <w:r w:rsidR="00A7153A" w:rsidRPr="006C5D4F">
        <w:rPr>
          <w:rFonts w:ascii="Arial" w:hAnsi="Arial" w:cs="Arial"/>
          <w:sz w:val="24"/>
          <w:szCs w:val="24"/>
        </w:rPr>
        <w:t>.</w:t>
      </w:r>
    </w:p>
    <w:p w:rsidR="00276B21" w:rsidRDefault="00276B21" w:rsidP="002D73D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6D7F" w:rsidRPr="00D44C09" w:rsidRDefault="00CE6D7F" w:rsidP="002221A0">
      <w:pPr>
        <w:pStyle w:val="ListParagraph"/>
        <w:numPr>
          <w:ilvl w:val="0"/>
          <w:numId w:val="1"/>
        </w:numPr>
        <w:tabs>
          <w:tab w:val="left" w:pos="-284"/>
        </w:tabs>
        <w:spacing w:after="0" w:line="276" w:lineRule="auto"/>
        <w:ind w:left="180" w:right="-23" w:firstLine="540"/>
        <w:jc w:val="both"/>
        <w:rPr>
          <w:rFonts w:ascii="Arial" w:hAnsi="Arial" w:cs="Arial"/>
          <w:sz w:val="24"/>
          <w:szCs w:val="24"/>
          <w:lang w:val="ro-RO"/>
        </w:rPr>
      </w:pPr>
      <w:r w:rsidRPr="00D44C09">
        <w:rPr>
          <w:rFonts w:ascii="Arial" w:hAnsi="Arial" w:cs="Arial"/>
          <w:b/>
          <w:sz w:val="24"/>
          <w:szCs w:val="24"/>
          <w:u w:val="single"/>
          <w:lang w:val="ro-RO"/>
        </w:rPr>
        <w:lastRenderedPageBreak/>
        <w:t>Din punct de vedere al verificării mențiunilor de sănătate</w:t>
      </w:r>
      <w:r w:rsidR="009E20D0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înscrise pe suplimentele alimentare</w:t>
      </w:r>
      <w:r w:rsidRPr="00D44C09">
        <w:rPr>
          <w:rFonts w:ascii="Arial" w:hAnsi="Arial" w:cs="Arial"/>
          <w:b/>
          <w:sz w:val="24"/>
          <w:szCs w:val="24"/>
          <w:u w:val="single"/>
          <w:lang w:val="ro-RO"/>
        </w:rPr>
        <w:t>:</w:t>
      </w:r>
      <w:r w:rsidRPr="00D44C09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CE6D7F" w:rsidRPr="00D44C09" w:rsidRDefault="00CE6D7F" w:rsidP="005601CC">
      <w:pPr>
        <w:pStyle w:val="ListParagraph"/>
        <w:tabs>
          <w:tab w:val="left" w:pos="-284"/>
        </w:tabs>
        <w:spacing w:after="0" w:line="276" w:lineRule="auto"/>
        <w:ind w:left="180" w:right="-23"/>
        <w:jc w:val="both"/>
        <w:rPr>
          <w:rFonts w:ascii="Arial" w:hAnsi="Arial" w:cs="Arial"/>
          <w:sz w:val="24"/>
          <w:szCs w:val="24"/>
          <w:lang w:val="ro-RO"/>
        </w:rPr>
      </w:pPr>
    </w:p>
    <w:p w:rsidR="00CE6D7F" w:rsidRPr="00276B21" w:rsidRDefault="00276B21" w:rsidP="005601CC">
      <w:pPr>
        <w:tabs>
          <w:tab w:val="left" w:pos="-284"/>
        </w:tabs>
        <w:spacing w:after="0" w:line="276" w:lineRule="auto"/>
        <w:ind w:left="180" w:right="-23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eastAsia="ro-RO"/>
        </w:rPr>
        <w:t xml:space="preserve">       </w:t>
      </w:r>
      <w:proofErr w:type="spellStart"/>
      <w:r w:rsidR="00CE6D7F" w:rsidRPr="00276B21">
        <w:rPr>
          <w:rFonts w:ascii="Arial" w:hAnsi="Arial" w:cs="Arial"/>
          <w:sz w:val="24"/>
          <w:szCs w:val="24"/>
          <w:lang w:eastAsia="ro-RO"/>
        </w:rPr>
        <w:t>În</w:t>
      </w:r>
      <w:proofErr w:type="spellEnd"/>
      <w:r w:rsidR="00CE6D7F" w:rsidRPr="00276B21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CE6D7F" w:rsidRPr="00276B21">
        <w:rPr>
          <w:rFonts w:ascii="Arial" w:hAnsi="Arial" w:cs="Arial"/>
          <w:sz w:val="24"/>
          <w:szCs w:val="24"/>
          <w:lang w:eastAsia="ro-RO"/>
        </w:rPr>
        <w:t>cadrul</w:t>
      </w:r>
      <w:proofErr w:type="spellEnd"/>
      <w:r w:rsidR="00CE6D7F" w:rsidRPr="00276B21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CE6D7F" w:rsidRPr="00276B21">
        <w:rPr>
          <w:rFonts w:ascii="Arial" w:hAnsi="Arial" w:cs="Arial"/>
          <w:sz w:val="24"/>
          <w:szCs w:val="24"/>
          <w:lang w:eastAsia="ro-RO"/>
        </w:rPr>
        <w:t>verificării</w:t>
      </w:r>
      <w:proofErr w:type="spellEnd"/>
      <w:r w:rsidR="00CE6D7F" w:rsidRPr="00276B21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CE6D7F" w:rsidRPr="00276B21">
        <w:rPr>
          <w:rFonts w:ascii="Arial" w:hAnsi="Arial" w:cs="Arial"/>
          <w:sz w:val="24"/>
          <w:szCs w:val="24"/>
          <w:lang w:eastAsia="ro-RO"/>
        </w:rPr>
        <w:t>etichetării</w:t>
      </w:r>
      <w:proofErr w:type="spellEnd"/>
      <w:r w:rsidRPr="00276B21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76B21">
        <w:rPr>
          <w:rFonts w:ascii="Arial" w:hAnsi="Arial" w:cs="Arial"/>
          <w:sz w:val="24"/>
          <w:szCs w:val="24"/>
          <w:lang w:eastAsia="ro-RO"/>
        </w:rPr>
        <w:t>suplimentelor</w:t>
      </w:r>
      <w:proofErr w:type="spellEnd"/>
      <w:r w:rsidRPr="00276B21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76B21">
        <w:rPr>
          <w:rFonts w:ascii="Arial" w:hAnsi="Arial" w:cs="Arial"/>
          <w:sz w:val="24"/>
          <w:szCs w:val="24"/>
          <w:lang w:eastAsia="ro-RO"/>
        </w:rPr>
        <w:t>alimentare</w:t>
      </w:r>
      <w:proofErr w:type="spellEnd"/>
      <w:r w:rsidR="00CE6D7F" w:rsidRPr="00276B21">
        <w:rPr>
          <w:rFonts w:ascii="Arial" w:hAnsi="Arial" w:cs="Arial"/>
          <w:sz w:val="24"/>
          <w:szCs w:val="24"/>
          <w:lang w:eastAsia="ro-RO"/>
        </w:rPr>
        <w:t xml:space="preserve">, </w:t>
      </w:r>
      <w:proofErr w:type="spellStart"/>
      <w:r w:rsidR="00CE6D7F" w:rsidRPr="00276B21">
        <w:rPr>
          <w:rFonts w:ascii="Arial" w:hAnsi="Arial" w:cs="Arial"/>
          <w:sz w:val="24"/>
          <w:szCs w:val="24"/>
          <w:lang w:eastAsia="ro-RO"/>
        </w:rPr>
        <w:t>inspectorii</w:t>
      </w:r>
      <w:proofErr w:type="spellEnd"/>
      <w:r w:rsidR="00CE6D7F" w:rsidRPr="00276B21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CE6D7F" w:rsidRPr="00276B21">
        <w:rPr>
          <w:rFonts w:ascii="Arial" w:hAnsi="Arial" w:cs="Arial"/>
          <w:sz w:val="24"/>
          <w:szCs w:val="24"/>
          <w:lang w:eastAsia="ro-RO"/>
        </w:rPr>
        <w:t>sanitari</w:t>
      </w:r>
      <w:proofErr w:type="spellEnd"/>
      <w:r w:rsidR="00CE6D7F" w:rsidRPr="00276B21">
        <w:rPr>
          <w:rFonts w:ascii="Arial" w:hAnsi="Arial" w:cs="Arial"/>
          <w:sz w:val="24"/>
          <w:szCs w:val="24"/>
          <w:lang w:eastAsia="ro-RO"/>
        </w:rPr>
        <w:t xml:space="preserve"> din </w:t>
      </w:r>
      <w:proofErr w:type="spellStart"/>
      <w:r w:rsidR="00CE6D7F" w:rsidRPr="00276B21">
        <w:rPr>
          <w:rFonts w:ascii="Arial" w:hAnsi="Arial" w:cs="Arial"/>
          <w:sz w:val="24"/>
          <w:szCs w:val="24"/>
          <w:lang w:eastAsia="ro-RO"/>
        </w:rPr>
        <w:t>cadrul</w:t>
      </w:r>
      <w:proofErr w:type="spellEnd"/>
      <w:r w:rsidR="00CE6D7F" w:rsidRPr="00276B21">
        <w:rPr>
          <w:rFonts w:ascii="Arial" w:hAnsi="Arial" w:cs="Arial"/>
          <w:sz w:val="24"/>
          <w:szCs w:val="24"/>
          <w:lang w:eastAsia="ro-RO"/>
        </w:rPr>
        <w:t xml:space="preserve"> DSP </w:t>
      </w:r>
      <w:proofErr w:type="spellStart"/>
      <w:r w:rsidR="00CE6D7F" w:rsidRPr="00276B21">
        <w:rPr>
          <w:rFonts w:ascii="Arial" w:hAnsi="Arial" w:cs="Arial"/>
          <w:sz w:val="24"/>
          <w:szCs w:val="24"/>
          <w:lang w:eastAsia="ro-RO"/>
        </w:rPr>
        <w:t>Buzău</w:t>
      </w:r>
      <w:proofErr w:type="spellEnd"/>
      <w:r w:rsidR="00CE6D7F" w:rsidRPr="00276B21">
        <w:rPr>
          <w:rFonts w:ascii="Arial" w:hAnsi="Arial" w:cs="Arial"/>
          <w:sz w:val="24"/>
          <w:szCs w:val="24"/>
          <w:lang w:eastAsia="ro-RO"/>
        </w:rPr>
        <w:t xml:space="preserve">, DSP </w:t>
      </w:r>
      <w:proofErr w:type="spellStart"/>
      <w:r w:rsidR="00CE6D7F" w:rsidRPr="00276B21">
        <w:rPr>
          <w:rFonts w:ascii="Arial" w:hAnsi="Arial" w:cs="Arial"/>
          <w:sz w:val="24"/>
          <w:szCs w:val="24"/>
          <w:lang w:eastAsia="ro-RO"/>
        </w:rPr>
        <w:t>Ilfov</w:t>
      </w:r>
      <w:proofErr w:type="spellEnd"/>
      <w:r w:rsidR="00CE6D7F" w:rsidRPr="00276B21">
        <w:rPr>
          <w:rFonts w:ascii="Arial" w:hAnsi="Arial" w:cs="Arial"/>
          <w:sz w:val="24"/>
          <w:szCs w:val="24"/>
          <w:lang w:eastAsia="ro-RO"/>
        </w:rPr>
        <w:t xml:space="preserve">, DSP Sibiu </w:t>
      </w:r>
      <w:proofErr w:type="spellStart"/>
      <w:r w:rsidR="00CE6D7F" w:rsidRPr="00276B21"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 w:rsidR="00CE6D7F" w:rsidRPr="00276B21">
        <w:rPr>
          <w:rFonts w:ascii="Arial" w:hAnsi="Arial" w:cs="Arial"/>
          <w:sz w:val="24"/>
          <w:szCs w:val="24"/>
          <w:lang w:eastAsia="ro-RO"/>
        </w:rPr>
        <w:t xml:space="preserve"> DSP </w:t>
      </w:r>
      <w:proofErr w:type="spellStart"/>
      <w:r w:rsidR="00CE6D7F" w:rsidRPr="00276B21">
        <w:rPr>
          <w:rFonts w:ascii="Arial" w:hAnsi="Arial" w:cs="Arial"/>
          <w:sz w:val="24"/>
          <w:szCs w:val="24"/>
          <w:lang w:eastAsia="ro-RO"/>
        </w:rPr>
        <w:t>București</w:t>
      </w:r>
      <w:proofErr w:type="spellEnd"/>
      <w:r w:rsidR="00CE6D7F" w:rsidRPr="00276B21">
        <w:rPr>
          <w:rFonts w:ascii="Arial" w:hAnsi="Arial" w:cs="Arial"/>
          <w:sz w:val="24"/>
          <w:szCs w:val="24"/>
          <w:lang w:eastAsia="ro-RO"/>
        </w:rPr>
        <w:t xml:space="preserve"> au </w:t>
      </w:r>
      <w:proofErr w:type="spellStart"/>
      <w:r w:rsidR="00CE6D7F" w:rsidRPr="00276B21">
        <w:rPr>
          <w:rFonts w:ascii="Arial" w:hAnsi="Arial" w:cs="Arial"/>
          <w:sz w:val="24"/>
          <w:szCs w:val="24"/>
          <w:lang w:eastAsia="ro-RO"/>
        </w:rPr>
        <w:t>raportat</w:t>
      </w:r>
      <w:proofErr w:type="spellEnd"/>
      <w:r w:rsidR="00CE6D7F" w:rsidRPr="00276B21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CE6D7F" w:rsidRPr="00276B21">
        <w:rPr>
          <w:rFonts w:ascii="Arial" w:hAnsi="Arial" w:cs="Arial"/>
          <w:sz w:val="24"/>
          <w:szCs w:val="24"/>
          <w:lang w:eastAsia="ro-RO"/>
        </w:rPr>
        <w:t>faptul</w:t>
      </w:r>
      <w:proofErr w:type="spellEnd"/>
      <w:r w:rsidR="00CE6D7F" w:rsidRPr="00276B21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CE6D7F" w:rsidRPr="00276B21">
        <w:rPr>
          <w:rFonts w:ascii="Arial" w:hAnsi="Arial" w:cs="Arial"/>
          <w:sz w:val="24"/>
          <w:szCs w:val="24"/>
          <w:lang w:eastAsia="ro-RO"/>
        </w:rPr>
        <w:t>că</w:t>
      </w:r>
      <w:proofErr w:type="spellEnd"/>
      <w:r w:rsidR="00CE6D7F" w:rsidRPr="00276B21">
        <w:rPr>
          <w:rFonts w:ascii="Arial" w:hAnsi="Arial" w:cs="Arial"/>
          <w:sz w:val="24"/>
          <w:szCs w:val="24"/>
          <w:lang w:eastAsia="ro-RO"/>
        </w:rPr>
        <w:t xml:space="preserve"> au </w:t>
      </w:r>
      <w:proofErr w:type="spellStart"/>
      <w:r w:rsidR="00CE6D7F" w:rsidRPr="00276B21">
        <w:rPr>
          <w:rFonts w:ascii="Arial" w:hAnsi="Arial" w:cs="Arial"/>
          <w:sz w:val="24"/>
          <w:szCs w:val="24"/>
          <w:lang w:eastAsia="ro-RO"/>
        </w:rPr>
        <w:t>fost</w:t>
      </w:r>
      <w:proofErr w:type="spellEnd"/>
      <w:r w:rsidR="00CE6D7F" w:rsidRPr="00276B21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CE6D7F" w:rsidRPr="00276B21">
        <w:rPr>
          <w:rFonts w:ascii="Arial" w:hAnsi="Arial" w:cs="Arial"/>
          <w:sz w:val="24"/>
          <w:szCs w:val="24"/>
          <w:lang w:eastAsia="ro-RO"/>
        </w:rPr>
        <w:t>identificate</w:t>
      </w:r>
      <w:proofErr w:type="spellEnd"/>
      <w:r w:rsidR="00CE6D7F" w:rsidRPr="00276B21">
        <w:rPr>
          <w:rFonts w:ascii="Arial" w:hAnsi="Arial" w:cs="Arial"/>
          <w:sz w:val="24"/>
          <w:szCs w:val="24"/>
          <w:lang w:eastAsia="ro-RO"/>
        </w:rPr>
        <w:t xml:space="preserve">  </w:t>
      </w:r>
      <w:r w:rsidR="00CE6D7F" w:rsidRPr="00276B21">
        <w:rPr>
          <w:rFonts w:ascii="Arial" w:hAnsi="Arial" w:cs="Arial"/>
          <w:b/>
          <w:sz w:val="24"/>
          <w:szCs w:val="24"/>
          <w:lang w:val="ro-RO"/>
        </w:rPr>
        <w:t>6 produse,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CE6D7F" w:rsidRPr="00276B21">
        <w:rPr>
          <w:rFonts w:ascii="Arial" w:hAnsi="Arial" w:cs="Arial"/>
          <w:b/>
          <w:sz w:val="24"/>
          <w:szCs w:val="24"/>
          <w:lang w:val="ro-RO"/>
        </w:rPr>
        <w:t xml:space="preserve">din categoria suplimentelor alimentare </w:t>
      </w:r>
      <w:r w:rsidR="00CE6D7F" w:rsidRPr="00276B21">
        <w:rPr>
          <w:rFonts w:ascii="Arial" w:hAnsi="Arial" w:cs="Arial"/>
          <w:sz w:val="24"/>
          <w:szCs w:val="24"/>
          <w:lang w:val="ro-RO"/>
        </w:rPr>
        <w:t xml:space="preserve">cu  mențiuni de sănătate </w:t>
      </w:r>
      <w:r w:rsidR="00CE6D7F" w:rsidRPr="00276B21">
        <w:rPr>
          <w:rFonts w:ascii="Arial" w:hAnsi="Arial" w:cs="Arial"/>
          <w:b/>
          <w:sz w:val="24"/>
          <w:szCs w:val="24"/>
          <w:lang w:val="ro-RO"/>
        </w:rPr>
        <w:t>necorespunzătoare</w:t>
      </w:r>
      <w:r w:rsidR="002D73DE">
        <w:rPr>
          <w:rFonts w:ascii="Arial" w:hAnsi="Arial" w:cs="Arial"/>
          <w:sz w:val="24"/>
          <w:szCs w:val="24"/>
          <w:lang w:val="ro-RO"/>
        </w:rPr>
        <w:t>,</w:t>
      </w:r>
      <w:r w:rsidR="00CE6D7F" w:rsidRPr="00276B2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CE6D7F" w:rsidRPr="00276B21">
        <w:rPr>
          <w:rFonts w:ascii="Arial" w:hAnsi="Arial" w:cs="Arial"/>
          <w:sz w:val="24"/>
          <w:szCs w:val="24"/>
          <w:lang w:val="ro-RO"/>
        </w:rPr>
        <w:t>ca de exemplu:</w:t>
      </w:r>
    </w:p>
    <w:p w:rsidR="00CE6D7F" w:rsidRPr="007A1787" w:rsidRDefault="00CE6D7F" w:rsidP="005601CC">
      <w:pPr>
        <w:tabs>
          <w:tab w:val="left" w:pos="-284"/>
        </w:tabs>
        <w:spacing w:after="0" w:line="276" w:lineRule="auto"/>
        <w:ind w:left="180" w:right="-23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B3467C" w:rsidRDefault="00CE6D7F" w:rsidP="002D73DE">
      <w:pPr>
        <w:pStyle w:val="ListParagraph"/>
        <w:numPr>
          <w:ilvl w:val="0"/>
          <w:numId w:val="7"/>
        </w:numPr>
        <w:spacing w:after="0" w:line="276" w:lineRule="auto"/>
        <w:ind w:left="18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123490">
        <w:rPr>
          <w:rFonts w:ascii="Arial" w:hAnsi="Arial" w:cs="Arial"/>
          <w:b/>
          <w:sz w:val="24"/>
          <w:szCs w:val="24"/>
          <w:lang w:val="ro-RO"/>
        </w:rPr>
        <w:t>mențiuni de sănătate care se refereau la produs și nu la ingrediente</w:t>
      </w:r>
      <w:r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CE6D7F" w:rsidRPr="00123490" w:rsidRDefault="00CE6D7F" w:rsidP="005601CC">
      <w:pPr>
        <w:spacing w:after="0"/>
        <w:ind w:left="180"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it-IT"/>
        </w:rPr>
        <w:t xml:space="preserve">Pentru aceste ultime 2 produse mai sus menționate, inspectorii sanitari din cadrul DSP Buzău </w:t>
      </w:r>
      <w:r w:rsidRPr="00A67E17">
        <w:rPr>
          <w:rFonts w:ascii="Arial" w:hAnsi="Arial" w:cs="Arial"/>
          <w:b/>
          <w:sz w:val="24"/>
          <w:szCs w:val="24"/>
          <w:lang w:val="it-IT"/>
        </w:rPr>
        <w:t>au</w:t>
      </w:r>
      <w:r w:rsidRPr="00A67E17">
        <w:rPr>
          <w:rFonts w:ascii="Arial" w:hAnsi="Arial" w:cs="Arial"/>
          <w:b/>
          <w:sz w:val="24"/>
          <w:szCs w:val="24"/>
          <w:lang w:val="ro-RO"/>
        </w:rPr>
        <w:t xml:space="preserve"> dispus sancţionarea contravenţională a reprezentantului unităţii</w:t>
      </w:r>
      <w:r w:rsidRPr="004B7797">
        <w:rPr>
          <w:rFonts w:ascii="Arial" w:hAnsi="Arial" w:cs="Arial"/>
          <w:sz w:val="24"/>
          <w:szCs w:val="24"/>
          <w:lang w:val="ro-RO"/>
        </w:rPr>
        <w:t>, conform H</w:t>
      </w:r>
      <w:r>
        <w:rPr>
          <w:rFonts w:ascii="Arial" w:hAnsi="Arial" w:cs="Arial"/>
          <w:sz w:val="24"/>
          <w:szCs w:val="24"/>
          <w:lang w:val="ro-RO"/>
        </w:rPr>
        <w:t xml:space="preserve">otărârii </w:t>
      </w:r>
      <w:r w:rsidRPr="004B7797">
        <w:rPr>
          <w:rFonts w:ascii="Arial" w:hAnsi="Arial" w:cs="Arial"/>
          <w:sz w:val="24"/>
          <w:szCs w:val="24"/>
          <w:lang w:val="ro-RO"/>
        </w:rPr>
        <w:t>G</w:t>
      </w:r>
      <w:r>
        <w:rPr>
          <w:rFonts w:ascii="Arial" w:hAnsi="Arial" w:cs="Arial"/>
          <w:sz w:val="24"/>
          <w:szCs w:val="24"/>
          <w:lang w:val="ro-RO"/>
        </w:rPr>
        <w:t>uvernului</w:t>
      </w:r>
      <w:r w:rsidRPr="004B7797">
        <w:rPr>
          <w:rFonts w:ascii="Arial" w:hAnsi="Arial" w:cs="Arial"/>
          <w:sz w:val="24"/>
          <w:szCs w:val="24"/>
          <w:lang w:val="ro-RO"/>
        </w:rPr>
        <w:t xml:space="preserve"> nr. 723/2011, art. 12, alin.2, lit.a în cuantum de 1000 lei şi s-a stabilit un termen de 4 luni pentru reeti</w:t>
      </w:r>
      <w:r>
        <w:rPr>
          <w:rFonts w:ascii="Arial" w:hAnsi="Arial" w:cs="Arial"/>
          <w:sz w:val="24"/>
          <w:szCs w:val="24"/>
          <w:lang w:val="ro-RO"/>
        </w:rPr>
        <w:t>chetarea produselor neconforme.</w:t>
      </w:r>
    </w:p>
    <w:p w:rsidR="00CE6D7F" w:rsidRPr="002A31CE" w:rsidRDefault="00CE6D7F" w:rsidP="005601CC">
      <w:pPr>
        <w:pStyle w:val="ListParagraph"/>
        <w:tabs>
          <w:tab w:val="left" w:pos="-284"/>
        </w:tabs>
        <w:spacing w:after="0" w:line="276" w:lineRule="auto"/>
        <w:ind w:left="180" w:right="-23"/>
        <w:jc w:val="both"/>
        <w:rPr>
          <w:rFonts w:ascii="Arial" w:hAnsi="Arial" w:cs="Arial"/>
          <w:sz w:val="24"/>
          <w:szCs w:val="24"/>
          <w:lang w:val="ro-RO"/>
        </w:rPr>
      </w:pPr>
    </w:p>
    <w:p w:rsidR="00CE6D7F" w:rsidRPr="00B3467C" w:rsidRDefault="00B3467C" w:rsidP="00A32E77">
      <w:pPr>
        <w:pStyle w:val="ListParagraph"/>
        <w:numPr>
          <w:ilvl w:val="0"/>
          <w:numId w:val="7"/>
        </w:numPr>
        <w:spacing w:after="0" w:line="276" w:lineRule="auto"/>
        <w:ind w:left="180" w:firstLine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supliment</w:t>
      </w:r>
      <w:r w:rsidR="002D73DE"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alimentar</w:t>
      </w:r>
      <w:r w:rsidR="002D73DE">
        <w:rPr>
          <w:rFonts w:ascii="Arial" w:hAnsi="Arial" w:cs="Arial"/>
          <w:sz w:val="24"/>
          <w:szCs w:val="24"/>
        </w:rPr>
        <w:t>e</w:t>
      </w:r>
      <w:proofErr w:type="spellEnd"/>
      <w:r w:rsidR="002D73DE">
        <w:rPr>
          <w:rFonts w:ascii="Arial" w:hAnsi="Arial" w:cs="Arial"/>
          <w:sz w:val="24"/>
          <w:szCs w:val="24"/>
        </w:rPr>
        <w:t xml:space="preserve"> care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avea</w:t>
      </w:r>
      <w:r w:rsidR="002D73DE"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înscrise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etichetă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CE6D7F">
        <w:rPr>
          <w:rFonts w:ascii="Arial" w:hAnsi="Arial" w:cs="Arial"/>
          <w:sz w:val="24"/>
          <w:szCs w:val="24"/>
        </w:rPr>
        <w:t>ențiuni</w:t>
      </w:r>
      <w:proofErr w:type="spellEnd"/>
      <w:r w:rsidR="00CE6D7F">
        <w:rPr>
          <w:rFonts w:ascii="Arial" w:hAnsi="Arial" w:cs="Arial"/>
          <w:sz w:val="24"/>
          <w:szCs w:val="24"/>
        </w:rPr>
        <w:t xml:space="preserve"> </w:t>
      </w:r>
      <w:r w:rsidR="00CE6D7F" w:rsidRPr="002F650D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CE6D7F" w:rsidRPr="002F650D">
        <w:rPr>
          <w:rFonts w:ascii="Arial" w:hAnsi="Arial" w:cs="Arial"/>
          <w:sz w:val="24"/>
          <w:szCs w:val="24"/>
        </w:rPr>
        <w:t>sănătate</w:t>
      </w:r>
      <w:proofErr w:type="spellEnd"/>
      <w:r w:rsidR="00CE6D7F" w:rsidRPr="002F650D">
        <w:rPr>
          <w:rFonts w:ascii="Arial" w:hAnsi="Arial" w:cs="Arial"/>
          <w:sz w:val="24"/>
          <w:szCs w:val="24"/>
        </w:rPr>
        <w:t xml:space="preserve"> </w:t>
      </w:r>
      <w:r w:rsidR="00CE6D7F">
        <w:rPr>
          <w:rFonts w:ascii="Arial" w:hAnsi="Arial" w:cs="Arial"/>
          <w:sz w:val="24"/>
          <w:szCs w:val="24"/>
        </w:rPr>
        <w:t xml:space="preserve">care </w:t>
      </w:r>
      <w:r w:rsidR="00CE6D7F" w:rsidRPr="00884BD2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="00CE6D7F" w:rsidRPr="00884BD2">
        <w:rPr>
          <w:rFonts w:ascii="Arial" w:hAnsi="Arial" w:cs="Arial"/>
          <w:b/>
          <w:sz w:val="24"/>
          <w:szCs w:val="24"/>
        </w:rPr>
        <w:t>respectă</w:t>
      </w:r>
      <w:proofErr w:type="spellEnd"/>
      <w:r w:rsidR="00CE6D7F" w:rsidRPr="00884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E6D7F" w:rsidRPr="00884BD2">
        <w:rPr>
          <w:rFonts w:ascii="Arial" w:hAnsi="Arial" w:cs="Arial"/>
          <w:b/>
          <w:sz w:val="24"/>
          <w:szCs w:val="24"/>
        </w:rPr>
        <w:t>condiția</w:t>
      </w:r>
      <w:proofErr w:type="spellEnd"/>
      <w:r w:rsidR="00CE6D7F" w:rsidRPr="00884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E6D7F" w:rsidRPr="00884BD2">
        <w:rPr>
          <w:rFonts w:ascii="Arial" w:hAnsi="Arial" w:cs="Arial"/>
          <w:b/>
          <w:sz w:val="24"/>
          <w:szCs w:val="24"/>
        </w:rPr>
        <w:t>specifică</w:t>
      </w:r>
      <w:proofErr w:type="spellEnd"/>
      <w:r w:rsidR="00CE6D7F" w:rsidRPr="00884BD2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CE6D7F" w:rsidRPr="00884BD2">
        <w:rPr>
          <w:rFonts w:ascii="Arial" w:hAnsi="Arial" w:cs="Arial"/>
          <w:b/>
          <w:sz w:val="24"/>
          <w:szCs w:val="24"/>
        </w:rPr>
        <w:t>utilizare</w:t>
      </w:r>
      <w:proofErr w:type="spellEnd"/>
      <w:r w:rsidR="00CE6D7F">
        <w:rPr>
          <w:rFonts w:ascii="Arial" w:hAnsi="Arial" w:cs="Arial"/>
          <w:sz w:val="24"/>
          <w:szCs w:val="24"/>
        </w:rPr>
        <w:t xml:space="preserve">, ca de </w:t>
      </w:r>
      <w:proofErr w:type="spellStart"/>
      <w:r w:rsidR="00CE6D7F">
        <w:rPr>
          <w:rFonts w:ascii="Arial" w:hAnsi="Arial" w:cs="Arial"/>
          <w:sz w:val="24"/>
          <w:szCs w:val="24"/>
        </w:rPr>
        <w:t>exemplu</w:t>
      </w:r>
      <w:proofErr w:type="spellEnd"/>
      <w:r w:rsidR="00CE6D7F">
        <w:rPr>
          <w:rFonts w:ascii="Arial" w:hAnsi="Arial" w:cs="Arial"/>
          <w:sz w:val="24"/>
          <w:szCs w:val="24"/>
        </w:rPr>
        <w:t>:</w:t>
      </w:r>
    </w:p>
    <w:p w:rsidR="00B3467C" w:rsidRPr="007C25CE" w:rsidRDefault="00B3467C" w:rsidP="00B3467C">
      <w:pPr>
        <w:pStyle w:val="ListParagraph"/>
        <w:spacing w:after="0" w:line="276" w:lineRule="auto"/>
        <w:ind w:left="180"/>
        <w:jc w:val="both"/>
        <w:rPr>
          <w:rFonts w:ascii="Arial" w:hAnsi="Arial" w:cs="Arial"/>
          <w:sz w:val="24"/>
          <w:szCs w:val="24"/>
          <w:lang w:val="ro-RO"/>
        </w:rPr>
      </w:pPr>
    </w:p>
    <w:p w:rsidR="00CE6D7F" w:rsidRDefault="00CE6D7F" w:rsidP="005601CC">
      <w:pPr>
        <w:spacing w:after="0" w:line="276" w:lineRule="auto"/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- </w:t>
      </w:r>
      <w:r w:rsidR="002D73DE">
        <w:rPr>
          <w:rFonts w:ascii="Arial" w:hAnsi="Arial" w:cs="Arial"/>
          <w:b/>
          <w:sz w:val="24"/>
          <w:szCs w:val="24"/>
          <w:lang w:val="it-IT"/>
        </w:rPr>
        <w:t>pentru un s</w:t>
      </w:r>
      <w:r w:rsidRPr="007C25CE">
        <w:rPr>
          <w:rFonts w:ascii="Arial" w:hAnsi="Arial" w:cs="Arial"/>
          <w:b/>
          <w:sz w:val="24"/>
          <w:szCs w:val="24"/>
          <w:lang w:val="it-IT"/>
        </w:rPr>
        <w:t>uplimentul alimentar</w:t>
      </w:r>
      <w:r w:rsidRPr="007C25CE">
        <w:rPr>
          <w:rFonts w:ascii="Arial" w:hAnsi="Arial" w:cs="Arial"/>
          <w:sz w:val="24"/>
          <w:szCs w:val="24"/>
          <w:lang w:val="ro-RO"/>
        </w:rPr>
        <w:t>,</w:t>
      </w:r>
      <w:r w:rsidRPr="007C2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parte din </w:t>
      </w:r>
      <w:proofErr w:type="spellStart"/>
      <w:r>
        <w:rPr>
          <w:rFonts w:ascii="Arial" w:hAnsi="Arial" w:cs="Arial"/>
          <w:sz w:val="24"/>
          <w:szCs w:val="24"/>
        </w:rPr>
        <w:t>mentiunea</w:t>
      </w:r>
      <w:proofErr w:type="spellEnd"/>
      <w:r>
        <w:rPr>
          <w:rFonts w:ascii="Arial" w:hAnsi="Arial" w:cs="Arial"/>
          <w:sz w:val="24"/>
          <w:szCs w:val="24"/>
        </w:rPr>
        <w:t xml:space="preserve"> de s</w:t>
      </w:r>
      <w:r>
        <w:rPr>
          <w:rFonts w:ascii="Arial" w:hAnsi="Arial" w:cs="Arial"/>
          <w:sz w:val="24"/>
          <w:szCs w:val="24"/>
          <w:lang w:val="ro-RO"/>
        </w:rPr>
        <w:t xml:space="preserve">ănătate </w:t>
      </w:r>
      <w:r w:rsidRPr="007C25CE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7C25CE">
        <w:rPr>
          <w:rFonts w:ascii="Arial" w:hAnsi="Arial" w:cs="Arial"/>
          <w:sz w:val="24"/>
          <w:szCs w:val="24"/>
        </w:rPr>
        <w:t>Magneziul</w:t>
      </w:r>
      <w:proofErr w:type="spellEnd"/>
      <w:r w:rsidRPr="007C25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650D">
        <w:rPr>
          <w:rFonts w:ascii="Arial" w:hAnsi="Arial" w:cs="Arial"/>
          <w:sz w:val="24"/>
          <w:szCs w:val="24"/>
        </w:rPr>
        <w:t>Vitamina</w:t>
      </w:r>
      <w:proofErr w:type="spellEnd"/>
      <w:r w:rsidRPr="002F650D">
        <w:rPr>
          <w:rFonts w:ascii="Arial" w:hAnsi="Arial" w:cs="Arial"/>
          <w:sz w:val="24"/>
          <w:szCs w:val="24"/>
        </w:rPr>
        <w:t xml:space="preserve"> B6 </w:t>
      </w:r>
      <w:proofErr w:type="spellStart"/>
      <w:r w:rsidRPr="002F650D">
        <w:rPr>
          <w:rFonts w:ascii="Arial" w:hAnsi="Arial" w:cs="Arial"/>
          <w:sz w:val="24"/>
          <w:szCs w:val="24"/>
        </w:rPr>
        <w:t>și</w:t>
      </w:r>
      <w:proofErr w:type="spellEnd"/>
      <w:r w:rsidRPr="002F6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5CE">
        <w:rPr>
          <w:rFonts w:ascii="Arial" w:hAnsi="Arial" w:cs="Arial"/>
          <w:b/>
          <w:sz w:val="24"/>
          <w:szCs w:val="24"/>
        </w:rPr>
        <w:t>potasiul</w:t>
      </w:r>
      <w:proofErr w:type="spellEnd"/>
      <w:r w:rsidRPr="002F6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50D">
        <w:rPr>
          <w:rFonts w:ascii="Arial" w:hAnsi="Arial" w:cs="Arial"/>
          <w:sz w:val="24"/>
          <w:szCs w:val="24"/>
        </w:rPr>
        <w:t>contribuie</w:t>
      </w:r>
      <w:proofErr w:type="spellEnd"/>
      <w:r w:rsidRPr="002F650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F650D">
        <w:rPr>
          <w:rFonts w:ascii="Arial" w:hAnsi="Arial" w:cs="Arial"/>
          <w:sz w:val="24"/>
          <w:szCs w:val="24"/>
        </w:rPr>
        <w:t>funcționarea</w:t>
      </w:r>
      <w:proofErr w:type="spellEnd"/>
      <w:r w:rsidR="002D73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73DE">
        <w:rPr>
          <w:rFonts w:ascii="Arial" w:hAnsi="Arial" w:cs="Arial"/>
          <w:sz w:val="24"/>
          <w:szCs w:val="24"/>
        </w:rPr>
        <w:t>normală</w:t>
      </w:r>
      <w:proofErr w:type="spellEnd"/>
      <w:r w:rsidR="002D73D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D73DE">
        <w:rPr>
          <w:rFonts w:ascii="Arial" w:hAnsi="Arial" w:cs="Arial"/>
          <w:sz w:val="24"/>
          <w:szCs w:val="24"/>
        </w:rPr>
        <w:t>sistemului</w:t>
      </w:r>
      <w:proofErr w:type="spellEnd"/>
      <w:r w:rsidR="002D73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73DE">
        <w:rPr>
          <w:rFonts w:ascii="Arial" w:hAnsi="Arial" w:cs="Arial"/>
          <w:sz w:val="24"/>
          <w:szCs w:val="24"/>
        </w:rPr>
        <w:t>nervos</w:t>
      </w:r>
      <w:proofErr w:type="spellEnd"/>
      <w:r w:rsidR="002D73DE">
        <w:rPr>
          <w:rFonts w:ascii="Arial" w:hAnsi="Arial" w:cs="Arial"/>
          <w:sz w:val="24"/>
          <w:szCs w:val="24"/>
        </w:rPr>
        <w:t>” era</w:t>
      </w:r>
      <w:r w:rsidRPr="002F6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50D">
        <w:rPr>
          <w:rFonts w:ascii="Arial" w:hAnsi="Arial" w:cs="Arial"/>
          <w:sz w:val="24"/>
          <w:szCs w:val="24"/>
        </w:rPr>
        <w:t>necorespunz</w:t>
      </w:r>
      <w:proofErr w:type="spellEnd"/>
      <w:r w:rsidRPr="002F650D">
        <w:rPr>
          <w:rFonts w:ascii="Arial" w:hAnsi="Arial" w:cs="Arial"/>
          <w:sz w:val="24"/>
          <w:szCs w:val="24"/>
          <w:lang w:val="ro-RO"/>
        </w:rPr>
        <w:t xml:space="preserve">ătoare, în sensul </w:t>
      </w:r>
      <w:r>
        <w:rPr>
          <w:rFonts w:ascii="Arial" w:hAnsi="Arial" w:cs="Arial"/>
          <w:sz w:val="24"/>
          <w:szCs w:val="24"/>
          <w:lang w:val="ro-RO"/>
        </w:rPr>
        <w:t>că, î</w:t>
      </w:r>
      <w:r w:rsidRPr="002F650D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2F650D">
        <w:rPr>
          <w:rFonts w:ascii="Arial" w:hAnsi="Arial" w:cs="Arial"/>
          <w:sz w:val="24"/>
          <w:szCs w:val="24"/>
        </w:rPr>
        <w:t>condițiile</w:t>
      </w:r>
      <w:proofErr w:type="spellEnd"/>
      <w:r w:rsidRPr="002F6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50D">
        <w:rPr>
          <w:rFonts w:ascii="Arial" w:hAnsi="Arial" w:cs="Arial"/>
          <w:sz w:val="24"/>
          <w:szCs w:val="24"/>
        </w:rPr>
        <w:t>în</w:t>
      </w:r>
      <w:proofErr w:type="spellEnd"/>
      <w:r w:rsidRPr="002F650D"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etichetă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D73DE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2D73DE">
        <w:rPr>
          <w:rFonts w:ascii="Arial" w:hAnsi="Arial" w:cs="Arial"/>
          <w:sz w:val="24"/>
          <w:szCs w:val="24"/>
        </w:rPr>
        <w:t>recomanda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F650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F650D">
        <w:rPr>
          <w:rFonts w:ascii="Arial" w:hAnsi="Arial" w:cs="Arial"/>
          <w:sz w:val="24"/>
          <w:szCs w:val="24"/>
        </w:rPr>
        <w:t>modul</w:t>
      </w:r>
      <w:proofErr w:type="spellEnd"/>
      <w:r w:rsidRPr="002F65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F650D">
        <w:rPr>
          <w:rFonts w:ascii="Arial" w:hAnsi="Arial" w:cs="Arial"/>
          <w:sz w:val="24"/>
          <w:szCs w:val="24"/>
        </w:rPr>
        <w:t>utilizare</w:t>
      </w:r>
      <w:proofErr w:type="spellEnd"/>
      <w:r w:rsidRPr="002F650D">
        <w:rPr>
          <w:rFonts w:ascii="Arial" w:hAnsi="Arial" w:cs="Arial"/>
          <w:sz w:val="24"/>
          <w:szCs w:val="24"/>
        </w:rPr>
        <w:t xml:space="preserve"> 1-2 </w:t>
      </w:r>
      <w:proofErr w:type="spellStart"/>
      <w:r w:rsidRPr="002F650D">
        <w:rPr>
          <w:rFonts w:ascii="Arial" w:hAnsi="Arial" w:cs="Arial"/>
          <w:sz w:val="24"/>
          <w:szCs w:val="24"/>
        </w:rPr>
        <w:t>plicuri</w:t>
      </w:r>
      <w:proofErr w:type="spellEnd"/>
      <w:r w:rsidRPr="002F6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50D">
        <w:rPr>
          <w:rFonts w:ascii="Arial" w:hAnsi="Arial" w:cs="Arial"/>
          <w:sz w:val="24"/>
          <w:szCs w:val="24"/>
        </w:rPr>
        <w:t>pe</w:t>
      </w:r>
      <w:proofErr w:type="spellEnd"/>
      <w:r w:rsidRPr="002F6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50D">
        <w:rPr>
          <w:rFonts w:ascii="Arial" w:hAnsi="Arial" w:cs="Arial"/>
          <w:sz w:val="24"/>
          <w:szCs w:val="24"/>
        </w:rPr>
        <w:t>zi</w:t>
      </w:r>
      <w:proofErr w:type="spellEnd"/>
      <w:r w:rsidRPr="002F650D">
        <w:rPr>
          <w:rFonts w:ascii="Arial" w:hAnsi="Arial" w:cs="Arial"/>
          <w:sz w:val="24"/>
          <w:szCs w:val="24"/>
        </w:rPr>
        <w:t xml:space="preserve">, nu se </w:t>
      </w:r>
      <w:proofErr w:type="spellStart"/>
      <w:r w:rsidRPr="002F650D">
        <w:rPr>
          <w:rFonts w:ascii="Arial" w:hAnsi="Arial" w:cs="Arial"/>
          <w:sz w:val="24"/>
          <w:szCs w:val="24"/>
        </w:rPr>
        <w:t>ajunge</w:t>
      </w:r>
      <w:r w:rsidR="002D73DE">
        <w:rPr>
          <w:rFonts w:ascii="Arial" w:hAnsi="Arial" w:cs="Arial"/>
          <w:sz w:val="24"/>
          <w:szCs w:val="24"/>
        </w:rPr>
        <w:t>a</w:t>
      </w:r>
      <w:proofErr w:type="spellEnd"/>
      <w:r w:rsidRPr="002F650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F650D">
        <w:rPr>
          <w:rFonts w:ascii="Arial" w:hAnsi="Arial" w:cs="Arial"/>
          <w:sz w:val="24"/>
          <w:szCs w:val="24"/>
        </w:rPr>
        <w:t>cantitatea</w:t>
      </w:r>
      <w:proofErr w:type="spellEnd"/>
      <w:r w:rsidRPr="002F650D">
        <w:rPr>
          <w:rFonts w:ascii="Arial" w:hAnsi="Arial" w:cs="Arial"/>
          <w:sz w:val="24"/>
          <w:szCs w:val="24"/>
        </w:rPr>
        <w:t xml:space="preserve"> de minim 15% din </w:t>
      </w:r>
      <w:proofErr w:type="spellStart"/>
      <w:r w:rsidRPr="002F650D">
        <w:rPr>
          <w:rFonts w:ascii="Arial" w:hAnsi="Arial" w:cs="Arial"/>
          <w:sz w:val="24"/>
          <w:szCs w:val="24"/>
        </w:rPr>
        <w:t>valoar</w:t>
      </w:r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referință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potasiu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E6D7F" w:rsidRDefault="00CE6D7F" w:rsidP="005601CC">
      <w:pPr>
        <w:spacing w:after="0" w:line="276" w:lineRule="auto"/>
        <w:ind w:left="180"/>
        <w:jc w:val="both"/>
        <w:rPr>
          <w:rFonts w:ascii="Arial" w:hAnsi="Arial" w:cs="Arial"/>
          <w:sz w:val="24"/>
          <w:szCs w:val="24"/>
        </w:rPr>
      </w:pPr>
    </w:p>
    <w:p w:rsidR="00CE6D7F" w:rsidRPr="007C25CE" w:rsidRDefault="00CE6D7F" w:rsidP="005601CC">
      <w:pPr>
        <w:spacing w:after="0" w:line="276" w:lineRule="auto"/>
        <w:ind w:left="18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0A7F10">
        <w:rPr>
          <w:rFonts w:ascii="Arial" w:hAnsi="Arial" w:cs="Arial"/>
          <w:sz w:val="24"/>
          <w:szCs w:val="24"/>
        </w:rPr>
        <w:t>Pentru</w:t>
      </w:r>
      <w:proofErr w:type="spellEnd"/>
      <w:r w:rsidR="000A7F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F10">
        <w:rPr>
          <w:rFonts w:ascii="Arial" w:hAnsi="Arial" w:cs="Arial"/>
          <w:sz w:val="24"/>
          <w:szCs w:val="24"/>
        </w:rPr>
        <w:t>acest</w:t>
      </w:r>
      <w:proofErr w:type="spellEnd"/>
      <w:r w:rsidR="000A7F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F10">
        <w:rPr>
          <w:rFonts w:ascii="Arial" w:hAnsi="Arial" w:cs="Arial"/>
          <w:sz w:val="24"/>
          <w:szCs w:val="24"/>
        </w:rPr>
        <w:t>produs</w:t>
      </w:r>
      <w:proofErr w:type="spellEnd"/>
      <w:r w:rsidR="000A7F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7F10">
        <w:rPr>
          <w:rFonts w:ascii="Arial" w:hAnsi="Arial" w:cs="Arial"/>
          <w:sz w:val="24"/>
          <w:szCs w:val="24"/>
        </w:rPr>
        <w:t>Inspecția</w:t>
      </w:r>
      <w:proofErr w:type="spellEnd"/>
      <w:r w:rsidR="000A7F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F1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anitară</w:t>
      </w:r>
      <w:proofErr w:type="spellEnd"/>
      <w:r>
        <w:rPr>
          <w:rFonts w:ascii="Arial" w:hAnsi="Arial" w:cs="Arial"/>
          <w:sz w:val="24"/>
          <w:szCs w:val="24"/>
        </w:rPr>
        <w:t xml:space="preserve"> de Stat din </w:t>
      </w:r>
      <w:proofErr w:type="spellStart"/>
      <w:r>
        <w:rPr>
          <w:rFonts w:ascii="Arial" w:hAnsi="Arial" w:cs="Arial"/>
          <w:sz w:val="24"/>
          <w:szCs w:val="24"/>
        </w:rPr>
        <w:t>cadrul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Ministerului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Sănătății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transmis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adresă</w:t>
      </w:r>
      <w:proofErr w:type="spellEnd"/>
      <w:r>
        <w:rPr>
          <w:rFonts w:ascii="Arial" w:hAnsi="Arial" w:cs="Arial"/>
          <w:sz w:val="24"/>
          <w:szCs w:val="24"/>
        </w:rPr>
        <w:t xml:space="preserve"> la DSP </w:t>
      </w:r>
      <w:proofErr w:type="spellStart"/>
      <w:r>
        <w:rPr>
          <w:rFonts w:ascii="Arial" w:hAnsi="Arial" w:cs="Arial"/>
          <w:sz w:val="24"/>
          <w:szCs w:val="24"/>
        </w:rPr>
        <w:t>București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5F1">
        <w:rPr>
          <w:rFonts w:ascii="Arial" w:hAnsi="Arial" w:cs="Arial"/>
          <w:sz w:val="24"/>
          <w:szCs w:val="24"/>
        </w:rPr>
        <w:t>pentru</w:t>
      </w:r>
      <w:proofErr w:type="spellEnd"/>
      <w:r w:rsidR="00C82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5F1">
        <w:rPr>
          <w:rFonts w:ascii="Arial" w:hAnsi="Arial" w:cs="Arial"/>
          <w:sz w:val="24"/>
          <w:szCs w:val="24"/>
        </w:rPr>
        <w:t>efectuarea</w:t>
      </w:r>
      <w:proofErr w:type="spellEnd"/>
      <w:r w:rsidR="00C82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5F1">
        <w:rPr>
          <w:rFonts w:ascii="Arial" w:hAnsi="Arial" w:cs="Arial"/>
          <w:sz w:val="24"/>
          <w:szCs w:val="24"/>
        </w:rPr>
        <w:t>unui</w:t>
      </w:r>
      <w:proofErr w:type="spellEnd"/>
      <w:r w:rsidR="00C825F1">
        <w:rPr>
          <w:rFonts w:ascii="Arial" w:hAnsi="Arial" w:cs="Arial"/>
          <w:sz w:val="24"/>
          <w:szCs w:val="24"/>
        </w:rPr>
        <w:t xml:space="preserve"> control </w:t>
      </w:r>
      <w:proofErr w:type="spellStart"/>
      <w:r w:rsidR="00C825F1"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verificării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respectării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legislației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vigoare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dispunerea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măsurilor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legale</w:t>
      </w:r>
      <w:proofErr w:type="spellEnd"/>
      <w:r>
        <w:rPr>
          <w:rFonts w:ascii="Arial" w:hAnsi="Arial" w:cs="Arial"/>
          <w:sz w:val="24"/>
          <w:szCs w:val="24"/>
        </w:rPr>
        <w:t xml:space="preserve"> care se </w:t>
      </w:r>
      <w:proofErr w:type="spellStart"/>
      <w:r>
        <w:rPr>
          <w:rFonts w:ascii="Arial" w:hAnsi="Arial" w:cs="Arial"/>
          <w:sz w:val="24"/>
          <w:szCs w:val="24"/>
        </w:rPr>
        <w:t>impun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7153A" w:rsidRDefault="00A7153A" w:rsidP="005601CC">
      <w:pPr>
        <w:spacing w:after="0"/>
        <w:ind w:left="180"/>
        <w:jc w:val="both"/>
        <w:rPr>
          <w:rFonts w:ascii="Arial" w:hAnsi="Arial" w:cs="Arial"/>
          <w:sz w:val="24"/>
          <w:szCs w:val="24"/>
        </w:rPr>
      </w:pPr>
    </w:p>
    <w:p w:rsidR="00045E37" w:rsidRDefault="008550DE" w:rsidP="00166A5A">
      <w:pPr>
        <w:tabs>
          <w:tab w:val="left" w:pos="-284"/>
        </w:tabs>
        <w:spacing w:after="0" w:line="276" w:lineRule="auto"/>
        <w:ind w:left="180" w:right="-23"/>
        <w:contextualSpacing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</w:pPr>
      <w:r w:rsidRPr="00B3467C">
        <w:rPr>
          <w:rFonts w:ascii="Arial" w:eastAsia="Calibri" w:hAnsi="Arial" w:cs="Arial"/>
          <w:b/>
          <w:sz w:val="24"/>
          <w:szCs w:val="24"/>
          <w:shd w:val="clear" w:color="auto" w:fill="FFFFFF"/>
          <w:lang w:val="ro-RO"/>
        </w:rPr>
        <w:t xml:space="preserve">        </w:t>
      </w:r>
      <w:r w:rsidR="00045E37" w:rsidRPr="00B3467C">
        <w:rPr>
          <w:rFonts w:ascii="Arial" w:eastAsia="Calibri" w:hAnsi="Arial" w:cs="Arial"/>
          <w:b/>
          <w:sz w:val="24"/>
          <w:szCs w:val="24"/>
          <w:shd w:val="clear" w:color="auto" w:fill="FFFFFF"/>
          <w:lang w:val="ro-RO"/>
        </w:rPr>
        <w:t xml:space="preserve">Printre alte </w:t>
      </w:r>
      <w:r w:rsidR="000A7F10" w:rsidRPr="00B3467C">
        <w:rPr>
          <w:rFonts w:ascii="Arial" w:eastAsia="Calibri" w:hAnsi="Arial" w:cs="Arial"/>
          <w:b/>
          <w:sz w:val="24"/>
          <w:szCs w:val="24"/>
          <w:shd w:val="clear" w:color="auto" w:fill="FFFFFF"/>
          <w:lang w:val="ro-RO"/>
        </w:rPr>
        <w:t>neconformități identificate cu o frecvență mai mare au fost următoarele</w:t>
      </w:r>
      <w:r w:rsidR="000A7F10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>:</w:t>
      </w:r>
    </w:p>
    <w:p w:rsidR="000A7F10" w:rsidRDefault="000A7F10" w:rsidP="008550DE">
      <w:pPr>
        <w:pStyle w:val="ListParagraph"/>
        <w:numPr>
          <w:ilvl w:val="0"/>
          <w:numId w:val="6"/>
        </w:numPr>
        <w:spacing w:after="200" w:line="276" w:lineRule="auto"/>
        <w:ind w:left="270" w:firstLine="270"/>
        <w:jc w:val="both"/>
        <w:rPr>
          <w:rStyle w:val="rvts9"/>
          <w:rFonts w:ascii="Arial" w:eastAsia="Calibri" w:hAnsi="Arial" w:cs="Arial"/>
          <w:sz w:val="24"/>
          <w:szCs w:val="24"/>
          <w:shd w:val="clear" w:color="auto" w:fill="FFFFFF"/>
          <w:lang w:val="ro-RO"/>
        </w:rPr>
      </w:pPr>
      <w:r>
        <w:rPr>
          <w:rStyle w:val="rvts9"/>
          <w:rFonts w:ascii="Arial" w:eastAsia="Calibri" w:hAnsi="Arial" w:cs="Arial"/>
          <w:sz w:val="24"/>
          <w:szCs w:val="24"/>
          <w:shd w:val="clear" w:color="auto" w:fill="FFFFFF"/>
          <w:lang w:val="ro-RO"/>
        </w:rPr>
        <w:t>Depozitare necorespunzătoare a materiilor prime la un producător de suplimente alimentare din județul Brașov.</w:t>
      </w:r>
    </w:p>
    <w:p w:rsidR="00045E37" w:rsidRPr="00045E37" w:rsidRDefault="00045E37" w:rsidP="008550DE">
      <w:pPr>
        <w:pStyle w:val="ListParagraph"/>
        <w:numPr>
          <w:ilvl w:val="0"/>
          <w:numId w:val="6"/>
        </w:numPr>
        <w:tabs>
          <w:tab w:val="left" w:pos="-284"/>
        </w:tabs>
        <w:spacing w:after="0" w:line="276" w:lineRule="auto"/>
        <w:ind w:left="180" w:right="-23" w:firstLine="360"/>
        <w:jc w:val="both"/>
        <w:rPr>
          <w:rStyle w:val="rvts9"/>
          <w:rFonts w:ascii="Arial" w:eastAsia="Calibri" w:hAnsi="Arial" w:cs="Arial"/>
          <w:sz w:val="24"/>
          <w:szCs w:val="24"/>
          <w:shd w:val="clear" w:color="auto" w:fill="FFFFFF"/>
          <w:lang w:val="ro-RO"/>
        </w:rPr>
      </w:pPr>
      <w:proofErr w:type="spellStart"/>
      <w:r w:rsidRPr="00045E37">
        <w:rPr>
          <w:rStyle w:val="rvts9"/>
          <w:rFonts w:ascii="Arial" w:hAnsi="Arial" w:cs="Arial"/>
          <w:sz w:val="24"/>
          <w:szCs w:val="24"/>
        </w:rPr>
        <w:t>Neefectuarea</w:t>
      </w:r>
      <w:proofErr w:type="spellEnd"/>
      <w:r w:rsidRPr="00045E37">
        <w:rPr>
          <w:rStyle w:val="rvts9"/>
          <w:rFonts w:ascii="Arial" w:hAnsi="Arial" w:cs="Arial"/>
          <w:sz w:val="24"/>
          <w:szCs w:val="24"/>
        </w:rPr>
        <w:t xml:space="preserve"> de c</w:t>
      </w:r>
      <w:r w:rsidRPr="00045E37">
        <w:rPr>
          <w:rStyle w:val="rvts9"/>
          <w:rFonts w:ascii="Arial" w:hAnsi="Arial" w:cs="Arial"/>
          <w:sz w:val="24"/>
          <w:szCs w:val="24"/>
          <w:lang w:val="ro-RO"/>
        </w:rPr>
        <w:t xml:space="preserve">ătre persoanele care manipulau suplimentele alimentare a cursurilor privind însușirea noțiunilor funfamentale de igienă, conform prevederilor Ordinului MS nr. </w:t>
      </w:r>
      <w:r w:rsidRPr="00045E37">
        <w:rPr>
          <w:rFonts w:ascii="Arial" w:eastAsia="Times New Roman" w:hAnsi="Arial" w:cs="Arial"/>
          <w:sz w:val="24"/>
          <w:szCs w:val="24"/>
          <w:lang w:val="ro-RO" w:eastAsia="ro-RO"/>
        </w:rPr>
        <w:t>1225/5031/2003 privind aprobarea Metodologiei pentru organizarea şi certificarea instruirii profesionale a personalului privind însuşirea noţiunilor fundamentale de igienă</w:t>
      </w:r>
      <w:r w:rsidRPr="00045E37">
        <w:rPr>
          <w:rStyle w:val="rvts9"/>
          <w:rFonts w:ascii="Arial" w:hAnsi="Arial" w:cs="Arial"/>
          <w:sz w:val="24"/>
          <w:szCs w:val="24"/>
          <w:lang w:val="ro-RO"/>
        </w:rPr>
        <w:t>.</w:t>
      </w:r>
    </w:p>
    <w:p w:rsidR="00045E37" w:rsidRPr="00DC57CF" w:rsidRDefault="00045E37" w:rsidP="005601CC">
      <w:pPr>
        <w:pStyle w:val="ListParagraph"/>
        <w:spacing w:after="200" w:line="276" w:lineRule="auto"/>
        <w:ind w:left="180"/>
        <w:jc w:val="both"/>
        <w:rPr>
          <w:rStyle w:val="rvts9"/>
          <w:rFonts w:ascii="Arial" w:eastAsia="Calibri" w:hAnsi="Arial" w:cs="Arial"/>
          <w:sz w:val="24"/>
          <w:szCs w:val="24"/>
          <w:shd w:val="clear" w:color="auto" w:fill="FFFFFF"/>
          <w:lang w:val="ro-RO"/>
        </w:rPr>
      </w:pPr>
    </w:p>
    <w:p w:rsidR="00045E37" w:rsidRPr="001B6A42" w:rsidRDefault="00045E37" w:rsidP="008550DE">
      <w:pPr>
        <w:pStyle w:val="ListParagraph"/>
        <w:numPr>
          <w:ilvl w:val="0"/>
          <w:numId w:val="3"/>
        </w:numPr>
        <w:spacing w:after="200" w:line="276" w:lineRule="auto"/>
        <w:ind w:left="180" w:firstLine="90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</w:pPr>
      <w:r w:rsidRPr="00DC57CF">
        <w:rPr>
          <w:rStyle w:val="rvts9"/>
          <w:rFonts w:ascii="Arial" w:hAnsi="Arial" w:cs="Arial"/>
          <w:sz w:val="24"/>
          <w:szCs w:val="24"/>
          <w:lang w:val="ro-RO"/>
        </w:rPr>
        <w:t>Neefectuarea examenelor medicale prevăzute de Hotărârea Guvernului  nr.</w:t>
      </w:r>
      <w:r w:rsidRPr="00DC57C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355/2007 privind supravegherea sănătăţii lucrătorilor, cu modificările şi completările ulterioare</w:t>
      </w:r>
      <w:r w:rsidRPr="00DC57CF">
        <w:rPr>
          <w:rFonts w:ascii="Cambria" w:eastAsia="Times New Roman" w:hAnsi="Cambria"/>
          <w:color w:val="FF0000"/>
          <w:lang w:val="ro-RO" w:eastAsia="ro-RO"/>
        </w:rPr>
        <w:t xml:space="preserve"> .</w:t>
      </w:r>
    </w:p>
    <w:p w:rsidR="00045E37" w:rsidRPr="00EB3EC1" w:rsidRDefault="00045E37" w:rsidP="005601CC">
      <w:pPr>
        <w:pStyle w:val="NoSpacing"/>
        <w:ind w:left="180"/>
        <w:jc w:val="both"/>
        <w:rPr>
          <w:rFonts w:ascii="Arial" w:eastAsia="Calibri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lastRenderedPageBreak/>
        <w:t xml:space="preserve">           </w:t>
      </w:r>
      <w:r w:rsidRPr="001B6A42">
        <w:rPr>
          <w:rFonts w:ascii="Arial" w:hAnsi="Arial" w:cs="Arial"/>
          <w:b/>
          <w:szCs w:val="24"/>
        </w:rPr>
        <w:t>Menționăm faptul că,</w:t>
      </w:r>
      <w:r>
        <w:rPr>
          <w:rFonts w:ascii="Arial" w:hAnsi="Arial" w:cs="Arial"/>
          <w:b/>
          <w:szCs w:val="24"/>
        </w:rPr>
        <w:t xml:space="preserve"> în urma controalelor </w:t>
      </w:r>
      <w:r w:rsidRPr="001B6A42">
        <w:rPr>
          <w:rFonts w:ascii="Arial" w:eastAsia="Calibri" w:hAnsi="Arial" w:cs="Arial"/>
          <w:b/>
          <w:szCs w:val="24"/>
          <w:shd w:val="clear" w:color="auto" w:fill="FFFFFF"/>
        </w:rPr>
        <w:t xml:space="preserve">domeniul suplimentelor alimentare </w:t>
      </w:r>
      <w:r>
        <w:rPr>
          <w:rFonts w:ascii="Arial" w:hAnsi="Arial" w:cs="Arial"/>
          <w:b/>
          <w:szCs w:val="24"/>
        </w:rPr>
        <w:t xml:space="preserve">au fost </w:t>
      </w:r>
      <w:r w:rsidRPr="00045E37">
        <w:rPr>
          <w:rFonts w:ascii="Arial" w:eastAsia="Calibri" w:hAnsi="Arial" w:cs="Arial"/>
          <w:b/>
          <w:szCs w:val="24"/>
          <w:shd w:val="clear" w:color="auto" w:fill="FFFFFF"/>
        </w:rPr>
        <w:t>aplicate</w:t>
      </w:r>
      <w:r w:rsidRPr="00045E37">
        <w:rPr>
          <w:rFonts w:ascii="Arial" w:eastAsia="Calibri" w:hAnsi="Arial" w:cs="Arial"/>
          <w:szCs w:val="24"/>
          <w:shd w:val="clear" w:color="auto" w:fill="FFFFFF"/>
        </w:rPr>
        <w:t xml:space="preserve"> </w:t>
      </w:r>
      <w:r w:rsidRPr="00045E37">
        <w:rPr>
          <w:rFonts w:ascii="Arial" w:hAnsi="Arial" w:cs="Arial"/>
          <w:b/>
          <w:szCs w:val="24"/>
        </w:rPr>
        <w:t xml:space="preserve">un număr total de 21 sancțiuni contravenționale, din care: </w:t>
      </w:r>
    </w:p>
    <w:p w:rsidR="00045E37" w:rsidRPr="005C4C6B" w:rsidRDefault="00045E37" w:rsidP="002221A0">
      <w:pPr>
        <w:pStyle w:val="NoSpacing"/>
        <w:numPr>
          <w:ilvl w:val="0"/>
          <w:numId w:val="11"/>
        </w:numPr>
        <w:ind w:left="180"/>
        <w:rPr>
          <w:rFonts w:ascii="Arial" w:hAnsi="Arial" w:cs="Arial"/>
          <w:b/>
        </w:rPr>
      </w:pPr>
      <w:r w:rsidRPr="005C4C6B">
        <w:rPr>
          <w:rFonts w:ascii="Arial" w:hAnsi="Arial" w:cs="Arial"/>
          <w:b/>
        </w:rPr>
        <w:t xml:space="preserve">avertismente = </w:t>
      </w:r>
      <w:r>
        <w:rPr>
          <w:rFonts w:ascii="Arial" w:hAnsi="Arial" w:cs="Arial"/>
          <w:b/>
        </w:rPr>
        <w:t>14</w:t>
      </w:r>
      <w:r w:rsidRPr="005C4C6B">
        <w:rPr>
          <w:rFonts w:ascii="Arial" w:hAnsi="Arial" w:cs="Arial"/>
          <w:b/>
        </w:rPr>
        <w:t>,</w:t>
      </w:r>
    </w:p>
    <w:p w:rsidR="00045E37" w:rsidRDefault="00045E37" w:rsidP="002221A0">
      <w:pPr>
        <w:pStyle w:val="NoSpacing"/>
        <w:numPr>
          <w:ilvl w:val="0"/>
          <w:numId w:val="11"/>
        </w:numPr>
        <w:ind w:left="180"/>
        <w:rPr>
          <w:rFonts w:ascii="Arial" w:hAnsi="Arial" w:cs="Arial"/>
          <w:b/>
        </w:rPr>
      </w:pPr>
      <w:r w:rsidRPr="005C4C6B">
        <w:rPr>
          <w:rFonts w:ascii="Arial" w:hAnsi="Arial" w:cs="Arial"/>
          <w:b/>
        </w:rPr>
        <w:t xml:space="preserve">amenzi = </w:t>
      </w:r>
      <w:r>
        <w:rPr>
          <w:rFonts w:ascii="Arial" w:hAnsi="Arial" w:cs="Arial"/>
          <w:b/>
        </w:rPr>
        <w:t>7</w:t>
      </w:r>
      <w:r w:rsidRPr="005C4C6B">
        <w:rPr>
          <w:rFonts w:ascii="Arial" w:hAnsi="Arial" w:cs="Arial"/>
          <w:b/>
        </w:rPr>
        <w:t xml:space="preserve"> în valoare de </w:t>
      </w:r>
      <w:r>
        <w:rPr>
          <w:rFonts w:ascii="Arial" w:hAnsi="Arial" w:cs="Arial"/>
          <w:b/>
        </w:rPr>
        <w:t>36.600</w:t>
      </w:r>
      <w:r w:rsidRPr="005C4C6B">
        <w:rPr>
          <w:rFonts w:ascii="Arial" w:hAnsi="Arial" w:cs="Arial"/>
          <w:b/>
        </w:rPr>
        <w:t xml:space="preserve"> lei.</w:t>
      </w:r>
    </w:p>
    <w:p w:rsidR="00045E37" w:rsidRDefault="00045E37" w:rsidP="005601CC">
      <w:pPr>
        <w:pStyle w:val="NoSpacing"/>
        <w:ind w:left="180"/>
        <w:rPr>
          <w:rFonts w:ascii="Arial" w:hAnsi="Arial" w:cs="Arial"/>
          <w:b/>
        </w:rPr>
      </w:pPr>
    </w:p>
    <w:p w:rsidR="00045E37" w:rsidRDefault="00045E37" w:rsidP="005601CC">
      <w:pPr>
        <w:pStyle w:val="NoSpacing"/>
        <w:ind w:left="18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Pr="00EA1BBB">
        <w:rPr>
          <w:rFonts w:ascii="Arial" w:hAnsi="Arial" w:cs="Arial"/>
          <w:b/>
        </w:rPr>
        <w:t xml:space="preserve">Au fost scoase din consum următoarele cantități de </w:t>
      </w:r>
      <w:r>
        <w:rPr>
          <w:rFonts w:ascii="Arial" w:hAnsi="Arial" w:cs="Arial"/>
          <w:b/>
        </w:rPr>
        <w:t>suplimente alimentare</w:t>
      </w:r>
      <w:r w:rsidRPr="00EA1BBB">
        <w:rPr>
          <w:rFonts w:ascii="Arial" w:hAnsi="Arial" w:cs="Arial"/>
          <w:b/>
        </w:rPr>
        <w:t>:</w:t>
      </w:r>
    </w:p>
    <w:p w:rsidR="00045E37" w:rsidRPr="00326D88" w:rsidRDefault="00045E37" w:rsidP="002221A0">
      <w:pPr>
        <w:pStyle w:val="NoSpacing"/>
        <w:numPr>
          <w:ilvl w:val="0"/>
          <w:numId w:val="4"/>
        </w:num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10,636 kg </w:t>
      </w:r>
      <w:r>
        <w:rPr>
          <w:rFonts w:ascii="Arial" w:hAnsi="Arial" w:cs="Arial"/>
        </w:rPr>
        <w:t xml:space="preserve">( retrase de </w:t>
      </w:r>
      <w:r w:rsidRPr="00326D88">
        <w:rPr>
          <w:rFonts w:ascii="Arial" w:hAnsi="Arial" w:cs="Arial"/>
        </w:rPr>
        <w:t xml:space="preserve"> DSP Iași)</w:t>
      </w:r>
    </w:p>
    <w:p w:rsidR="00045E37" w:rsidRPr="001B6A42" w:rsidRDefault="00045E37" w:rsidP="002221A0">
      <w:pPr>
        <w:pStyle w:val="NoSpacing"/>
        <w:numPr>
          <w:ilvl w:val="0"/>
          <w:numId w:val="4"/>
        </w:numPr>
        <w:ind w:left="1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3,10 l </w:t>
      </w:r>
      <w:r w:rsidRPr="00F45884">
        <w:rPr>
          <w:rFonts w:ascii="Arial" w:hAnsi="Arial" w:cs="Arial"/>
        </w:rPr>
        <w:t>(</w:t>
      </w:r>
      <w:r>
        <w:rPr>
          <w:rFonts w:ascii="Arial" w:hAnsi="Arial" w:cs="Arial"/>
          <w:b/>
        </w:rPr>
        <w:t xml:space="preserve"> </w:t>
      </w:r>
      <w:r w:rsidRPr="001B6A42">
        <w:rPr>
          <w:rFonts w:ascii="Arial" w:hAnsi="Arial" w:cs="Arial"/>
        </w:rPr>
        <w:t xml:space="preserve">310 fl. x10 ml retrase de </w:t>
      </w:r>
      <w:r w:rsidRPr="001B6A42">
        <w:rPr>
          <w:rFonts w:ascii="Arial" w:hAnsi="Arial" w:cs="Arial"/>
          <w:szCs w:val="24"/>
        </w:rPr>
        <w:t xml:space="preserve"> DSP Argeș).</w:t>
      </w:r>
    </w:p>
    <w:p w:rsidR="00045E37" w:rsidRDefault="00045E37" w:rsidP="005601CC">
      <w:pPr>
        <w:pStyle w:val="NoSpacing"/>
        <w:ind w:left="180"/>
        <w:jc w:val="both"/>
        <w:rPr>
          <w:rFonts w:ascii="Arial" w:hAnsi="Arial" w:cs="Arial"/>
          <w:szCs w:val="24"/>
        </w:rPr>
      </w:pPr>
    </w:p>
    <w:p w:rsidR="00045E37" w:rsidRPr="00326D88" w:rsidRDefault="00045E37" w:rsidP="005601CC">
      <w:pPr>
        <w:pStyle w:val="NoSpacing"/>
        <w:ind w:left="1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Pr="00326D88">
        <w:rPr>
          <w:rFonts w:ascii="Arial" w:hAnsi="Arial" w:cs="Arial"/>
          <w:b/>
          <w:szCs w:val="24"/>
        </w:rPr>
        <w:t>Neconformitățile pentru care s-au scos de la comercializare</w:t>
      </w:r>
      <w:r w:rsidRPr="00326D88">
        <w:rPr>
          <w:rFonts w:ascii="Arial" w:hAnsi="Arial" w:cs="Arial"/>
          <w:szCs w:val="24"/>
        </w:rPr>
        <w:t xml:space="preserve"> cantitățile mai sus menționate au fost:</w:t>
      </w:r>
    </w:p>
    <w:p w:rsidR="00045E37" w:rsidRPr="00F524E0" w:rsidRDefault="00045E37" w:rsidP="002221A0">
      <w:pPr>
        <w:pStyle w:val="ListParagraph"/>
        <w:numPr>
          <w:ilvl w:val="0"/>
          <w:numId w:val="4"/>
        </w:numPr>
        <w:spacing w:after="0" w:line="240" w:lineRule="auto"/>
        <w:ind w:left="180"/>
        <w:jc w:val="both"/>
        <w:rPr>
          <w:rFonts w:ascii="Arial" w:eastAsia="Calibri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atribuire de </w:t>
      </w:r>
      <w:r w:rsidRPr="00F524E0">
        <w:rPr>
          <w:rFonts w:ascii="Arial" w:hAnsi="Arial" w:cs="Arial"/>
          <w:sz w:val="24"/>
          <w:szCs w:val="24"/>
          <w:lang w:val="ro-RO"/>
        </w:rPr>
        <w:t xml:space="preserve"> proprietăți de prevenire,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F524E0">
        <w:rPr>
          <w:rFonts w:ascii="Arial" w:hAnsi="Arial" w:cs="Arial"/>
          <w:sz w:val="24"/>
          <w:szCs w:val="24"/>
          <w:lang w:val="ro-RO"/>
        </w:rPr>
        <w:t>tratare sau vindecare a unor boli umane</w:t>
      </w:r>
      <w:r>
        <w:rPr>
          <w:rFonts w:ascii="Arial" w:hAnsi="Arial" w:cs="Arial"/>
          <w:sz w:val="24"/>
          <w:szCs w:val="24"/>
          <w:lang w:val="ro-RO"/>
        </w:rPr>
        <w:t>,</w:t>
      </w:r>
    </w:p>
    <w:p w:rsidR="00045E37" w:rsidRDefault="00045E37" w:rsidP="002221A0">
      <w:pPr>
        <w:pStyle w:val="ListParagraph"/>
        <w:numPr>
          <w:ilvl w:val="0"/>
          <w:numId w:val="4"/>
        </w:numPr>
        <w:spacing w:after="0" w:line="240" w:lineRule="auto"/>
        <w:ind w:left="180"/>
        <w:jc w:val="both"/>
        <w:rPr>
          <w:rFonts w:ascii="Arial" w:eastAsia="Calibri" w:hAnsi="Arial" w:cs="Arial"/>
          <w:sz w:val="24"/>
          <w:szCs w:val="24"/>
          <w:lang w:val="ro-RO"/>
        </w:rPr>
      </w:pPr>
      <w:r>
        <w:rPr>
          <w:rFonts w:ascii="Arial" w:eastAsia="Calibri" w:hAnsi="Arial" w:cs="Arial"/>
          <w:sz w:val="24"/>
          <w:szCs w:val="24"/>
          <w:lang w:val="ro-RO"/>
        </w:rPr>
        <w:t>eroare înscriere unitate de măsură. (0,136 kg)</w:t>
      </w:r>
    </w:p>
    <w:p w:rsidR="00F15B29" w:rsidRDefault="00045E37" w:rsidP="002221A0">
      <w:pPr>
        <w:pStyle w:val="ListParagraph"/>
        <w:numPr>
          <w:ilvl w:val="0"/>
          <w:numId w:val="4"/>
        </w:numPr>
        <w:spacing w:after="0" w:line="240" w:lineRule="auto"/>
        <w:ind w:left="180"/>
        <w:jc w:val="both"/>
        <w:rPr>
          <w:rFonts w:ascii="Arial" w:eastAsia="Calibri" w:hAnsi="Arial" w:cs="Arial"/>
          <w:sz w:val="24"/>
          <w:szCs w:val="24"/>
          <w:lang w:val="ro-RO"/>
        </w:rPr>
      </w:pPr>
      <w:r>
        <w:rPr>
          <w:rFonts w:ascii="Arial" w:eastAsia="Calibri" w:hAnsi="Arial" w:cs="Arial"/>
          <w:sz w:val="24"/>
          <w:szCs w:val="24"/>
          <w:lang w:val="ro-RO"/>
        </w:rPr>
        <w:t xml:space="preserve">eroare de tipărire a unei informații pe etichetă, respectiv în loc de </w:t>
      </w:r>
      <w:r>
        <w:rPr>
          <w:rFonts w:ascii="Arial" w:eastAsia="Calibri" w:hAnsi="Arial" w:cs="Arial"/>
          <w:sz w:val="24"/>
          <w:szCs w:val="24"/>
        </w:rPr>
        <w:t>“</w:t>
      </w:r>
      <w:r>
        <w:rPr>
          <w:rFonts w:ascii="Arial" w:eastAsia="Calibri" w:hAnsi="Arial" w:cs="Arial"/>
          <w:sz w:val="24"/>
          <w:szCs w:val="24"/>
          <w:lang w:val="ro-RO"/>
        </w:rPr>
        <w:t xml:space="preserve">notificat la MS”, pe etichetă era tipărit </w:t>
      </w:r>
      <w:r>
        <w:rPr>
          <w:rFonts w:ascii="Arial" w:eastAsia="Calibri" w:hAnsi="Arial" w:cs="Arial"/>
          <w:sz w:val="24"/>
          <w:szCs w:val="24"/>
        </w:rPr>
        <w:t>‘</w:t>
      </w:r>
      <w:proofErr w:type="spellStart"/>
      <w:r>
        <w:rPr>
          <w:rFonts w:ascii="Arial" w:eastAsia="Calibri" w:hAnsi="Arial" w:cs="Arial"/>
          <w:sz w:val="24"/>
          <w:szCs w:val="24"/>
        </w:rPr>
        <w:t>notificat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Calibri" w:hAnsi="Arial" w:cs="Arial"/>
          <w:sz w:val="24"/>
          <w:szCs w:val="24"/>
        </w:rPr>
        <w:t>Institu</w:t>
      </w:r>
      <w:proofErr w:type="spellEnd"/>
      <w:r>
        <w:rPr>
          <w:rFonts w:ascii="Arial" w:eastAsia="Calibri" w:hAnsi="Arial" w:cs="Arial"/>
          <w:sz w:val="24"/>
          <w:szCs w:val="24"/>
          <w:lang w:val="ro-RO"/>
        </w:rPr>
        <w:t>ț</w:t>
      </w:r>
      <w:proofErr w:type="spellStart"/>
      <w:r>
        <w:rPr>
          <w:rFonts w:ascii="Arial" w:eastAsia="Calibri" w:hAnsi="Arial" w:cs="Arial"/>
          <w:sz w:val="24"/>
          <w:szCs w:val="24"/>
        </w:rPr>
        <w:t>ie</w:t>
      </w:r>
      <w:proofErr w:type="spellEnd"/>
      <w:r>
        <w:rPr>
          <w:rFonts w:ascii="Arial" w:eastAsia="Calibri" w:hAnsi="Arial" w:cs="Arial"/>
          <w:sz w:val="24"/>
          <w:szCs w:val="24"/>
        </w:rPr>
        <w:t>”</w:t>
      </w:r>
      <w:r>
        <w:rPr>
          <w:rFonts w:ascii="Arial" w:eastAsia="Calibri" w:hAnsi="Arial" w:cs="Arial"/>
          <w:sz w:val="24"/>
          <w:szCs w:val="24"/>
          <w:lang w:val="ro-RO"/>
        </w:rPr>
        <w:t xml:space="preserve"> (10,5 kg).</w:t>
      </w:r>
    </w:p>
    <w:p w:rsidR="00EB3EC1" w:rsidRPr="00EB3EC1" w:rsidRDefault="00EB3EC1" w:rsidP="005601CC">
      <w:pPr>
        <w:pStyle w:val="ListParagraph"/>
        <w:spacing w:after="0" w:line="240" w:lineRule="auto"/>
        <w:ind w:left="180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E21E72" w:rsidRDefault="00E21E72" w:rsidP="00E21E72">
      <w:pPr>
        <w:pStyle w:val="NoSpacing"/>
        <w:tabs>
          <w:tab w:val="left" w:pos="-284"/>
        </w:tabs>
        <w:spacing w:line="276" w:lineRule="auto"/>
        <w:ind w:left="180"/>
        <w:rPr>
          <w:rFonts w:ascii="Arial" w:hAnsi="Arial" w:cs="Arial"/>
          <w:b/>
          <w:szCs w:val="24"/>
        </w:rPr>
      </w:pPr>
    </w:p>
    <w:p w:rsidR="00F15B29" w:rsidRPr="0025087A" w:rsidRDefault="00F15B29" w:rsidP="00E21E72">
      <w:pPr>
        <w:pStyle w:val="NoSpacing"/>
        <w:numPr>
          <w:ilvl w:val="0"/>
          <w:numId w:val="14"/>
        </w:numPr>
        <w:tabs>
          <w:tab w:val="left" w:pos="-284"/>
        </w:tabs>
        <w:spacing w:line="276" w:lineRule="auto"/>
        <w:rPr>
          <w:rFonts w:ascii="Arial" w:hAnsi="Arial" w:cs="Arial"/>
          <w:szCs w:val="24"/>
        </w:rPr>
      </w:pPr>
      <w:r w:rsidRPr="0025087A">
        <w:rPr>
          <w:rFonts w:ascii="Arial" w:hAnsi="Arial" w:cs="Arial"/>
          <w:b/>
          <w:szCs w:val="24"/>
        </w:rPr>
        <w:t xml:space="preserve">În domeniul </w:t>
      </w:r>
      <w:r w:rsidR="00070D89" w:rsidRPr="0025087A">
        <w:rPr>
          <w:rFonts w:ascii="Arial" w:hAnsi="Arial" w:cs="Arial"/>
          <w:b/>
          <w:szCs w:val="24"/>
        </w:rPr>
        <w:t>alim</w:t>
      </w:r>
      <w:r w:rsidRPr="0025087A">
        <w:rPr>
          <w:rFonts w:ascii="Arial" w:hAnsi="Arial" w:cs="Arial"/>
          <w:b/>
          <w:szCs w:val="24"/>
        </w:rPr>
        <w:t>e</w:t>
      </w:r>
      <w:r w:rsidR="00070D89" w:rsidRPr="0025087A">
        <w:rPr>
          <w:rFonts w:ascii="Arial" w:hAnsi="Arial" w:cs="Arial"/>
          <w:b/>
          <w:szCs w:val="24"/>
        </w:rPr>
        <w:t>n</w:t>
      </w:r>
      <w:r w:rsidRPr="0025087A">
        <w:rPr>
          <w:rFonts w:ascii="Arial" w:hAnsi="Arial" w:cs="Arial"/>
          <w:b/>
          <w:szCs w:val="24"/>
        </w:rPr>
        <w:t xml:space="preserve">telor cu adaos de vitamine și minerale au fost efectuate un număr de </w:t>
      </w:r>
      <w:r w:rsidR="00941208" w:rsidRPr="0025087A">
        <w:rPr>
          <w:rFonts w:ascii="Arial" w:hAnsi="Arial" w:cs="Arial"/>
          <w:b/>
          <w:szCs w:val="24"/>
        </w:rPr>
        <w:t>305</w:t>
      </w:r>
      <w:r w:rsidRPr="0025087A">
        <w:rPr>
          <w:rFonts w:ascii="Arial" w:hAnsi="Arial" w:cs="Arial"/>
          <w:b/>
          <w:szCs w:val="24"/>
        </w:rPr>
        <w:t xml:space="preserve"> controale</w:t>
      </w:r>
      <w:r w:rsidRPr="0025087A">
        <w:rPr>
          <w:rFonts w:ascii="Arial" w:hAnsi="Arial" w:cs="Arial"/>
          <w:szCs w:val="24"/>
        </w:rPr>
        <w:t>, dintre care:</w:t>
      </w:r>
    </w:p>
    <w:p w:rsidR="00F15B29" w:rsidRPr="0025087A" w:rsidRDefault="00941208" w:rsidP="002221A0">
      <w:pPr>
        <w:pStyle w:val="NoSpacing"/>
        <w:numPr>
          <w:ilvl w:val="3"/>
          <w:numId w:val="2"/>
        </w:numPr>
        <w:tabs>
          <w:tab w:val="left" w:pos="-284"/>
        </w:tabs>
        <w:spacing w:line="276" w:lineRule="auto"/>
        <w:ind w:left="180" w:firstLine="0"/>
        <w:rPr>
          <w:rFonts w:ascii="Arial" w:hAnsi="Arial" w:cs="Arial"/>
          <w:szCs w:val="24"/>
        </w:rPr>
      </w:pPr>
      <w:r w:rsidRPr="0025087A">
        <w:rPr>
          <w:rFonts w:ascii="Arial" w:hAnsi="Arial" w:cs="Arial"/>
          <w:szCs w:val="24"/>
        </w:rPr>
        <w:t>8</w:t>
      </w:r>
      <w:r w:rsidR="00F15B29" w:rsidRPr="0025087A">
        <w:rPr>
          <w:rFonts w:ascii="Arial" w:hAnsi="Arial" w:cs="Arial"/>
          <w:szCs w:val="24"/>
        </w:rPr>
        <w:t xml:space="preserve"> controale la producători</w:t>
      </w:r>
    </w:p>
    <w:p w:rsidR="00F15B29" w:rsidRPr="0025087A" w:rsidRDefault="00941208" w:rsidP="002221A0">
      <w:pPr>
        <w:pStyle w:val="NoSpacing"/>
        <w:numPr>
          <w:ilvl w:val="0"/>
          <w:numId w:val="2"/>
        </w:numPr>
        <w:tabs>
          <w:tab w:val="left" w:pos="-284"/>
        </w:tabs>
        <w:spacing w:line="276" w:lineRule="auto"/>
        <w:ind w:left="180" w:firstLine="0"/>
        <w:jc w:val="both"/>
        <w:rPr>
          <w:rFonts w:ascii="Arial" w:hAnsi="Arial" w:cs="Arial"/>
          <w:szCs w:val="24"/>
        </w:rPr>
      </w:pPr>
      <w:r w:rsidRPr="0025087A">
        <w:rPr>
          <w:rFonts w:ascii="Arial" w:hAnsi="Arial" w:cs="Arial"/>
          <w:szCs w:val="24"/>
        </w:rPr>
        <w:t>8</w:t>
      </w:r>
      <w:r w:rsidR="00F15B29" w:rsidRPr="0025087A">
        <w:rPr>
          <w:rFonts w:ascii="Arial" w:hAnsi="Arial" w:cs="Arial"/>
          <w:szCs w:val="24"/>
        </w:rPr>
        <w:t xml:space="preserve"> controale la distribuitori/importatori,</w:t>
      </w:r>
    </w:p>
    <w:p w:rsidR="003D4FA1" w:rsidRPr="0025087A" w:rsidRDefault="00F15B29" w:rsidP="002221A0">
      <w:pPr>
        <w:pStyle w:val="NoSpacing"/>
        <w:numPr>
          <w:ilvl w:val="0"/>
          <w:numId w:val="2"/>
        </w:numPr>
        <w:tabs>
          <w:tab w:val="left" w:pos="-284"/>
        </w:tabs>
        <w:spacing w:line="276" w:lineRule="auto"/>
        <w:ind w:left="180" w:firstLine="0"/>
        <w:jc w:val="both"/>
        <w:rPr>
          <w:rFonts w:ascii="Arial" w:hAnsi="Arial" w:cs="Arial"/>
          <w:szCs w:val="24"/>
        </w:rPr>
      </w:pPr>
      <w:r w:rsidRPr="0025087A">
        <w:rPr>
          <w:rFonts w:ascii="Arial" w:hAnsi="Arial" w:cs="Arial"/>
          <w:szCs w:val="24"/>
        </w:rPr>
        <w:t>2</w:t>
      </w:r>
      <w:r w:rsidR="00941208" w:rsidRPr="0025087A">
        <w:rPr>
          <w:rFonts w:ascii="Arial" w:hAnsi="Arial" w:cs="Arial"/>
          <w:szCs w:val="24"/>
        </w:rPr>
        <w:t>89</w:t>
      </w:r>
      <w:r w:rsidR="000D3BB8" w:rsidRPr="0025087A">
        <w:rPr>
          <w:rFonts w:ascii="Arial" w:hAnsi="Arial" w:cs="Arial"/>
          <w:szCs w:val="24"/>
        </w:rPr>
        <w:t xml:space="preserve"> controale la retaileri.</w:t>
      </w:r>
    </w:p>
    <w:p w:rsidR="001F084D" w:rsidRDefault="001F084D" w:rsidP="005601CC">
      <w:pPr>
        <w:pStyle w:val="NoSpacing"/>
        <w:tabs>
          <w:tab w:val="left" w:pos="-284"/>
        </w:tabs>
        <w:spacing w:line="276" w:lineRule="auto"/>
        <w:ind w:left="180"/>
        <w:jc w:val="both"/>
        <w:rPr>
          <w:rFonts w:ascii="Arial" w:hAnsi="Arial" w:cs="Arial"/>
          <w:b/>
          <w:szCs w:val="24"/>
        </w:rPr>
      </w:pPr>
    </w:p>
    <w:p w:rsidR="000A1151" w:rsidRPr="00383D83" w:rsidRDefault="000A1151" w:rsidP="00383D83">
      <w:pPr>
        <w:pStyle w:val="ListParagraph"/>
        <w:numPr>
          <w:ilvl w:val="0"/>
          <w:numId w:val="18"/>
        </w:numPr>
        <w:tabs>
          <w:tab w:val="left" w:pos="-284"/>
        </w:tabs>
        <w:spacing w:after="0" w:line="276" w:lineRule="auto"/>
        <w:ind w:left="180" w:right="-23" w:firstLine="9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383D83">
        <w:rPr>
          <w:rFonts w:ascii="Arial" w:hAnsi="Arial" w:cs="Arial"/>
          <w:b/>
          <w:sz w:val="24"/>
          <w:szCs w:val="24"/>
          <w:u w:val="single"/>
        </w:rPr>
        <w:t xml:space="preserve">Din </w:t>
      </w:r>
      <w:proofErr w:type="spellStart"/>
      <w:r w:rsidRPr="00383D83">
        <w:rPr>
          <w:rFonts w:ascii="Arial" w:hAnsi="Arial" w:cs="Arial"/>
          <w:b/>
          <w:sz w:val="24"/>
          <w:szCs w:val="24"/>
          <w:u w:val="single"/>
        </w:rPr>
        <w:t>punct</w:t>
      </w:r>
      <w:proofErr w:type="spellEnd"/>
      <w:r w:rsidRPr="00383D83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383D83">
        <w:rPr>
          <w:rFonts w:ascii="Arial" w:hAnsi="Arial" w:cs="Arial"/>
          <w:b/>
          <w:sz w:val="24"/>
          <w:szCs w:val="24"/>
          <w:u w:val="single"/>
        </w:rPr>
        <w:t>vedere</w:t>
      </w:r>
      <w:proofErr w:type="spellEnd"/>
      <w:r w:rsidRPr="00383D83">
        <w:rPr>
          <w:rFonts w:ascii="Arial" w:hAnsi="Arial" w:cs="Arial"/>
          <w:b/>
          <w:sz w:val="24"/>
          <w:szCs w:val="24"/>
          <w:u w:val="single"/>
        </w:rPr>
        <w:t xml:space="preserve"> al </w:t>
      </w:r>
      <w:proofErr w:type="spellStart"/>
      <w:r w:rsidRPr="00383D83">
        <w:rPr>
          <w:rFonts w:ascii="Arial" w:hAnsi="Arial" w:cs="Arial"/>
          <w:b/>
          <w:sz w:val="24"/>
          <w:szCs w:val="24"/>
          <w:u w:val="single"/>
        </w:rPr>
        <w:t>notificării</w:t>
      </w:r>
      <w:proofErr w:type="spellEnd"/>
      <w:r w:rsidRPr="00383D8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83D83">
        <w:rPr>
          <w:rFonts w:ascii="Arial" w:hAnsi="Arial" w:cs="Arial"/>
          <w:b/>
          <w:sz w:val="24"/>
          <w:szCs w:val="24"/>
          <w:u w:val="single"/>
        </w:rPr>
        <w:t>alimentelor</w:t>
      </w:r>
      <w:proofErr w:type="spellEnd"/>
      <w:r w:rsidRPr="00383D83">
        <w:rPr>
          <w:rFonts w:ascii="Arial" w:hAnsi="Arial" w:cs="Arial"/>
          <w:b/>
          <w:sz w:val="24"/>
          <w:szCs w:val="24"/>
          <w:u w:val="single"/>
        </w:rPr>
        <w:t xml:space="preserve"> cu </w:t>
      </w:r>
      <w:proofErr w:type="spellStart"/>
      <w:r w:rsidRPr="00383D83">
        <w:rPr>
          <w:rFonts w:ascii="Arial" w:hAnsi="Arial" w:cs="Arial"/>
          <w:b/>
          <w:sz w:val="24"/>
          <w:szCs w:val="24"/>
          <w:u w:val="single"/>
        </w:rPr>
        <w:t>adaos</w:t>
      </w:r>
      <w:proofErr w:type="spellEnd"/>
      <w:r w:rsidRPr="00383D83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383D83">
        <w:rPr>
          <w:rFonts w:ascii="Arial" w:hAnsi="Arial" w:cs="Arial"/>
          <w:b/>
          <w:sz w:val="24"/>
          <w:szCs w:val="24"/>
          <w:u w:val="single"/>
        </w:rPr>
        <w:t>vitamin</w:t>
      </w:r>
      <w:r w:rsidR="00F06266" w:rsidRPr="00383D83">
        <w:rPr>
          <w:rFonts w:ascii="Arial" w:hAnsi="Arial" w:cs="Arial"/>
          <w:b/>
          <w:sz w:val="24"/>
          <w:szCs w:val="24"/>
          <w:u w:val="single"/>
        </w:rPr>
        <w:t>e</w:t>
      </w:r>
      <w:proofErr w:type="spellEnd"/>
      <w:r w:rsidRPr="00383D83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spellStart"/>
      <w:r w:rsidRPr="00383D83">
        <w:rPr>
          <w:rFonts w:ascii="Arial" w:hAnsi="Arial" w:cs="Arial"/>
          <w:b/>
          <w:sz w:val="24"/>
          <w:szCs w:val="24"/>
          <w:u w:val="single"/>
        </w:rPr>
        <w:t>minerale</w:t>
      </w:r>
      <w:proofErr w:type="spellEnd"/>
      <w:r w:rsidRPr="00383D8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83D83">
        <w:rPr>
          <w:rFonts w:ascii="Arial" w:hAnsi="Arial" w:cs="Arial"/>
          <w:b/>
          <w:sz w:val="24"/>
          <w:szCs w:val="24"/>
          <w:u w:val="single"/>
        </w:rPr>
        <w:t>și</w:t>
      </w:r>
      <w:proofErr w:type="spellEnd"/>
      <w:r w:rsidRPr="00383D8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83D83">
        <w:rPr>
          <w:rFonts w:ascii="Arial" w:hAnsi="Arial" w:cs="Arial"/>
          <w:b/>
          <w:sz w:val="24"/>
          <w:szCs w:val="24"/>
          <w:u w:val="single"/>
        </w:rPr>
        <w:t>alte</w:t>
      </w:r>
      <w:proofErr w:type="spellEnd"/>
      <w:r w:rsidRPr="00383D8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83D83">
        <w:rPr>
          <w:rFonts w:ascii="Arial" w:hAnsi="Arial" w:cs="Arial"/>
          <w:b/>
          <w:sz w:val="24"/>
          <w:szCs w:val="24"/>
          <w:u w:val="single"/>
        </w:rPr>
        <w:t>substanțe</w:t>
      </w:r>
      <w:proofErr w:type="spellEnd"/>
      <w:r w:rsidRPr="00383D8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83D83">
        <w:rPr>
          <w:rFonts w:ascii="Arial" w:hAnsi="Arial" w:cs="Arial"/>
          <w:sz w:val="24"/>
          <w:szCs w:val="24"/>
        </w:rPr>
        <w:t xml:space="preserve">s-au </w:t>
      </w:r>
      <w:proofErr w:type="spellStart"/>
      <w:r w:rsidRPr="00383D83">
        <w:rPr>
          <w:rFonts w:ascii="Arial" w:hAnsi="Arial" w:cs="Arial"/>
          <w:sz w:val="24"/>
          <w:szCs w:val="24"/>
        </w:rPr>
        <w:t>constatat</w:t>
      </w:r>
      <w:proofErr w:type="spellEnd"/>
      <w:r w:rsidRPr="00383D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D83">
        <w:rPr>
          <w:rFonts w:ascii="Arial" w:hAnsi="Arial" w:cs="Arial"/>
          <w:sz w:val="24"/>
          <w:szCs w:val="24"/>
        </w:rPr>
        <w:t>următoarele</w:t>
      </w:r>
      <w:proofErr w:type="spellEnd"/>
      <w:r w:rsidRPr="00383D83">
        <w:rPr>
          <w:rFonts w:ascii="Arial" w:hAnsi="Arial" w:cs="Arial"/>
          <w:sz w:val="24"/>
          <w:szCs w:val="24"/>
        </w:rPr>
        <w:t>:</w:t>
      </w:r>
    </w:p>
    <w:p w:rsidR="000A1151" w:rsidRPr="00DC5210" w:rsidRDefault="000A1151" w:rsidP="005601CC">
      <w:pPr>
        <w:pStyle w:val="NoSpacing"/>
        <w:tabs>
          <w:tab w:val="left" w:pos="-284"/>
        </w:tabs>
        <w:spacing w:line="276" w:lineRule="auto"/>
        <w:ind w:left="180"/>
        <w:jc w:val="both"/>
        <w:rPr>
          <w:rFonts w:ascii="Arial" w:hAnsi="Arial" w:cs="Arial"/>
          <w:b/>
          <w:szCs w:val="24"/>
        </w:rPr>
      </w:pPr>
    </w:p>
    <w:p w:rsidR="00314CEA" w:rsidRPr="007510B2" w:rsidRDefault="00944A42" w:rsidP="007510B2">
      <w:pPr>
        <w:spacing w:after="0"/>
        <w:ind w:left="180" w:firstLine="315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C5210">
        <w:rPr>
          <w:rFonts w:ascii="Arial" w:hAnsi="Arial" w:cs="Arial"/>
          <w:sz w:val="24"/>
          <w:szCs w:val="24"/>
        </w:rPr>
        <w:t xml:space="preserve">Au </w:t>
      </w:r>
      <w:proofErr w:type="spellStart"/>
      <w:r w:rsidR="00DC5210">
        <w:rPr>
          <w:rFonts w:ascii="Arial" w:hAnsi="Arial" w:cs="Arial"/>
          <w:sz w:val="24"/>
          <w:szCs w:val="24"/>
        </w:rPr>
        <w:t>fost</w:t>
      </w:r>
      <w:proofErr w:type="spellEnd"/>
      <w:r w:rsidR="00DC52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5210">
        <w:rPr>
          <w:rFonts w:ascii="Arial" w:hAnsi="Arial" w:cs="Arial"/>
          <w:sz w:val="24"/>
          <w:szCs w:val="24"/>
        </w:rPr>
        <w:t>verificate</w:t>
      </w:r>
      <w:proofErr w:type="spellEnd"/>
      <w:r w:rsidR="00DC5210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DC5210">
        <w:rPr>
          <w:rFonts w:ascii="Arial" w:hAnsi="Arial" w:cs="Arial"/>
          <w:sz w:val="24"/>
          <w:szCs w:val="24"/>
        </w:rPr>
        <w:t>număr</w:t>
      </w:r>
      <w:proofErr w:type="spellEnd"/>
      <w:r w:rsidR="00DC5210">
        <w:rPr>
          <w:rFonts w:ascii="Arial" w:hAnsi="Arial" w:cs="Arial"/>
          <w:sz w:val="24"/>
          <w:szCs w:val="24"/>
        </w:rPr>
        <w:t xml:space="preserve"> de </w:t>
      </w:r>
      <w:r w:rsidR="007C512B">
        <w:rPr>
          <w:rFonts w:ascii="Arial" w:hAnsi="Arial" w:cs="Arial"/>
          <w:b/>
          <w:sz w:val="24"/>
          <w:szCs w:val="24"/>
        </w:rPr>
        <w:t>71</w:t>
      </w:r>
      <w:r w:rsidR="00F13F4F">
        <w:rPr>
          <w:rFonts w:ascii="Arial" w:hAnsi="Arial" w:cs="Arial"/>
          <w:b/>
          <w:sz w:val="24"/>
          <w:szCs w:val="24"/>
        </w:rPr>
        <w:t>3</w:t>
      </w:r>
      <w:r w:rsidR="00DC5210" w:rsidRPr="00DC52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5210" w:rsidRPr="00DC5210">
        <w:rPr>
          <w:rFonts w:ascii="Arial" w:hAnsi="Arial" w:cs="Arial"/>
          <w:b/>
          <w:sz w:val="24"/>
          <w:szCs w:val="24"/>
        </w:rPr>
        <w:t>alimente</w:t>
      </w:r>
      <w:proofErr w:type="spellEnd"/>
      <w:r w:rsidR="00DC5210" w:rsidRPr="00DC521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="00DC5210" w:rsidRPr="00DC5210">
        <w:rPr>
          <w:rFonts w:ascii="Arial" w:hAnsi="Arial" w:cs="Arial"/>
          <w:b/>
          <w:sz w:val="24"/>
          <w:szCs w:val="24"/>
        </w:rPr>
        <w:t>adaos</w:t>
      </w:r>
      <w:proofErr w:type="spellEnd"/>
      <w:r w:rsidR="00DC5210" w:rsidRPr="00DC521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DC5210" w:rsidRPr="00DC5210">
        <w:rPr>
          <w:rFonts w:ascii="Arial" w:hAnsi="Arial" w:cs="Arial"/>
          <w:b/>
          <w:sz w:val="24"/>
          <w:szCs w:val="24"/>
        </w:rPr>
        <w:t>vitamine</w:t>
      </w:r>
      <w:proofErr w:type="spellEnd"/>
      <w:r w:rsidR="00DC5210" w:rsidRPr="00DC521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DC5210" w:rsidRPr="00DC5210">
        <w:rPr>
          <w:rFonts w:ascii="Arial" w:hAnsi="Arial" w:cs="Arial"/>
          <w:b/>
          <w:sz w:val="24"/>
          <w:szCs w:val="24"/>
        </w:rPr>
        <w:t>minerale</w:t>
      </w:r>
      <w:proofErr w:type="spellEnd"/>
      <w:r w:rsidR="00DC5210" w:rsidRPr="00DC52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5210" w:rsidRPr="00DC5210">
        <w:rPr>
          <w:rFonts w:ascii="Arial" w:hAnsi="Arial" w:cs="Arial"/>
          <w:b/>
          <w:sz w:val="24"/>
          <w:szCs w:val="24"/>
        </w:rPr>
        <w:t>și</w:t>
      </w:r>
      <w:proofErr w:type="spellEnd"/>
      <w:r w:rsidR="00DC5210" w:rsidRPr="00DC52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5210" w:rsidRPr="00DC5210">
        <w:rPr>
          <w:rFonts w:ascii="Arial" w:hAnsi="Arial" w:cs="Arial"/>
          <w:b/>
          <w:sz w:val="24"/>
          <w:szCs w:val="24"/>
        </w:rPr>
        <w:t>alte</w:t>
      </w:r>
      <w:proofErr w:type="spellEnd"/>
      <w:r w:rsidR="00DC5210" w:rsidRPr="00DC52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5210" w:rsidRPr="00DC5210">
        <w:rPr>
          <w:rFonts w:ascii="Arial" w:hAnsi="Arial" w:cs="Arial"/>
          <w:b/>
          <w:sz w:val="24"/>
          <w:szCs w:val="24"/>
        </w:rPr>
        <w:t>substanțe</w:t>
      </w:r>
      <w:proofErr w:type="spellEnd"/>
      <w:r w:rsidR="00DC5210" w:rsidRPr="00DC5210">
        <w:rPr>
          <w:rFonts w:ascii="Arial" w:hAnsi="Arial" w:cs="Arial"/>
          <w:b/>
          <w:sz w:val="24"/>
          <w:szCs w:val="24"/>
        </w:rPr>
        <w:t xml:space="preserve">, din care </w:t>
      </w:r>
      <w:r w:rsidR="007C512B">
        <w:rPr>
          <w:rFonts w:ascii="Arial" w:hAnsi="Arial" w:cs="Arial"/>
          <w:b/>
          <w:sz w:val="24"/>
          <w:szCs w:val="24"/>
        </w:rPr>
        <w:t>1</w:t>
      </w:r>
      <w:r w:rsidR="00F13F4F">
        <w:rPr>
          <w:rFonts w:ascii="Arial" w:hAnsi="Arial" w:cs="Arial"/>
          <w:b/>
          <w:sz w:val="24"/>
          <w:szCs w:val="24"/>
        </w:rPr>
        <w:t>0</w:t>
      </w:r>
      <w:r w:rsidR="00DC5210" w:rsidRPr="00DC52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5210" w:rsidRPr="00DC5210">
        <w:rPr>
          <w:rFonts w:ascii="Arial" w:hAnsi="Arial" w:cs="Arial"/>
          <w:b/>
          <w:sz w:val="24"/>
          <w:szCs w:val="24"/>
        </w:rPr>
        <w:t>produse</w:t>
      </w:r>
      <w:proofErr w:type="spellEnd"/>
      <w:r w:rsidR="00DC5210" w:rsidRPr="00DC521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="00DC5210" w:rsidRPr="00DC5210">
        <w:rPr>
          <w:rFonts w:ascii="Arial" w:hAnsi="Arial" w:cs="Arial"/>
          <w:b/>
          <w:sz w:val="24"/>
          <w:szCs w:val="24"/>
        </w:rPr>
        <w:t>erau</w:t>
      </w:r>
      <w:proofErr w:type="spellEnd"/>
      <w:r w:rsidR="00DC5210" w:rsidRPr="00DC52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5210" w:rsidRPr="00DC5210">
        <w:rPr>
          <w:rFonts w:ascii="Arial" w:hAnsi="Arial" w:cs="Arial"/>
          <w:b/>
          <w:sz w:val="24"/>
          <w:szCs w:val="24"/>
        </w:rPr>
        <w:t>notificate</w:t>
      </w:r>
      <w:proofErr w:type="spellEnd"/>
      <w:r w:rsidR="00DC5210">
        <w:rPr>
          <w:rFonts w:ascii="Arial" w:hAnsi="Arial" w:cs="Arial"/>
          <w:sz w:val="24"/>
          <w:szCs w:val="24"/>
        </w:rPr>
        <w:t xml:space="preserve"> </w:t>
      </w:r>
      <w:r w:rsidR="00DC5210" w:rsidRPr="00DC5210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DC5210" w:rsidRPr="00DC5210">
        <w:rPr>
          <w:rFonts w:ascii="Arial" w:hAnsi="Arial" w:cs="Arial"/>
          <w:sz w:val="24"/>
          <w:szCs w:val="24"/>
        </w:rPr>
        <w:t>persoana</w:t>
      </w:r>
      <w:proofErr w:type="spellEnd"/>
      <w:r w:rsidR="00DC5210" w:rsidRPr="00DC52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5210" w:rsidRPr="00DC5210">
        <w:rPr>
          <w:rFonts w:ascii="Arial" w:hAnsi="Arial" w:cs="Arial"/>
          <w:sz w:val="24"/>
          <w:szCs w:val="24"/>
        </w:rPr>
        <w:t>responsabilă</w:t>
      </w:r>
      <w:proofErr w:type="spellEnd"/>
      <w:r w:rsidR="00DC5210" w:rsidRPr="00DC521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DC5210" w:rsidRPr="00DC5210">
        <w:rPr>
          <w:rFonts w:ascii="Arial" w:hAnsi="Arial" w:cs="Arial"/>
          <w:sz w:val="24"/>
          <w:szCs w:val="24"/>
        </w:rPr>
        <w:t>punerea</w:t>
      </w:r>
      <w:proofErr w:type="spellEnd"/>
      <w:r w:rsidR="00DC5210" w:rsidRPr="00DC52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5210" w:rsidRPr="00DC5210">
        <w:rPr>
          <w:rFonts w:ascii="Arial" w:hAnsi="Arial" w:cs="Arial"/>
          <w:sz w:val="24"/>
          <w:szCs w:val="24"/>
        </w:rPr>
        <w:t>pe</w:t>
      </w:r>
      <w:proofErr w:type="spellEnd"/>
      <w:r w:rsidR="00DC5210" w:rsidRPr="00DC52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5210" w:rsidRPr="00DC5210">
        <w:rPr>
          <w:rFonts w:ascii="Arial" w:hAnsi="Arial" w:cs="Arial"/>
          <w:sz w:val="24"/>
          <w:szCs w:val="24"/>
        </w:rPr>
        <w:t>piață</w:t>
      </w:r>
      <w:proofErr w:type="spellEnd"/>
      <w:r w:rsidR="00DC5210" w:rsidRPr="00DC521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C5210" w:rsidRPr="00DC5210">
        <w:rPr>
          <w:rFonts w:ascii="Arial" w:hAnsi="Arial" w:cs="Arial"/>
          <w:sz w:val="24"/>
          <w:szCs w:val="24"/>
        </w:rPr>
        <w:t>acestora</w:t>
      </w:r>
      <w:proofErr w:type="spellEnd"/>
      <w:r w:rsidR="00D83F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83F18">
        <w:rPr>
          <w:rFonts w:ascii="Arial" w:hAnsi="Arial" w:cs="Arial"/>
          <w:sz w:val="24"/>
          <w:szCs w:val="24"/>
        </w:rPr>
        <w:t>astfel</w:t>
      </w:r>
      <w:proofErr w:type="spellEnd"/>
      <w:r w:rsidR="00D83F18">
        <w:rPr>
          <w:rFonts w:ascii="Arial" w:hAnsi="Arial" w:cs="Arial"/>
          <w:sz w:val="24"/>
          <w:szCs w:val="24"/>
        </w:rPr>
        <w:t>:</w:t>
      </w:r>
      <w:r w:rsidR="00D83F18">
        <w:rPr>
          <w:rFonts w:ascii="Arial" w:hAnsi="Arial" w:cs="Arial"/>
          <w:sz w:val="24"/>
          <w:szCs w:val="24"/>
          <w:lang w:val="ro-RO"/>
        </w:rPr>
        <w:t xml:space="preserve">, DSP Botoșani- 2, DSP Buzău- </w:t>
      </w:r>
      <w:r w:rsidR="00211C53">
        <w:rPr>
          <w:rFonts w:ascii="Arial" w:hAnsi="Arial" w:cs="Arial"/>
          <w:sz w:val="24"/>
          <w:szCs w:val="24"/>
          <w:lang w:val="ro-RO"/>
        </w:rPr>
        <w:t>3</w:t>
      </w:r>
      <w:r w:rsidR="00D83F18">
        <w:rPr>
          <w:rFonts w:ascii="Arial" w:hAnsi="Arial" w:cs="Arial"/>
          <w:sz w:val="24"/>
          <w:szCs w:val="24"/>
          <w:lang w:val="ro-RO"/>
        </w:rPr>
        <w:t>,</w:t>
      </w:r>
      <w:r w:rsidR="00265A6A">
        <w:rPr>
          <w:rFonts w:ascii="Arial" w:hAnsi="Arial" w:cs="Arial"/>
          <w:sz w:val="24"/>
          <w:szCs w:val="24"/>
          <w:lang w:val="ro-RO"/>
        </w:rPr>
        <w:t xml:space="preserve"> DSP Constanța- 1, DSP Dolj- 3 și DSP MS-1.</w:t>
      </w:r>
      <w:r w:rsidR="001B51F4" w:rsidRPr="007510B2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7B664C" w:rsidRDefault="00965DB9" w:rsidP="00914ADA">
      <w:pPr>
        <w:tabs>
          <w:tab w:val="left" w:pos="90"/>
        </w:tabs>
        <w:spacing w:after="200" w:line="276" w:lineRule="auto"/>
        <w:ind w:left="180" w:right="9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  <w:r w:rsidR="0025592A">
        <w:rPr>
          <w:rFonts w:ascii="Arial" w:hAnsi="Arial" w:cs="Arial"/>
          <w:sz w:val="24"/>
          <w:szCs w:val="24"/>
          <w:lang w:val="ro-RO"/>
        </w:rPr>
        <w:t xml:space="preserve"> 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7510B2">
        <w:rPr>
          <w:rFonts w:ascii="Arial" w:hAnsi="Arial" w:cs="Arial"/>
          <w:sz w:val="24"/>
          <w:szCs w:val="24"/>
          <w:lang w:val="ro-RO"/>
        </w:rPr>
        <w:t>Pentru 1 aliment cu adaos de vitamine, minerale și alte substanțe, neconform din punct de vedere al notificării, la  care producatorul era chiar din județul în care a fost identificat ca neconform, m</w:t>
      </w:r>
      <w:r w:rsidRPr="00965DB9">
        <w:rPr>
          <w:rFonts w:ascii="Arial" w:hAnsi="Arial" w:cs="Arial"/>
          <w:sz w:val="24"/>
          <w:szCs w:val="24"/>
          <w:lang w:val="ro-RO"/>
        </w:rPr>
        <w:t>ă</w:t>
      </w:r>
      <w:r w:rsidR="00310F65">
        <w:rPr>
          <w:rFonts w:ascii="Arial" w:hAnsi="Arial" w:cs="Arial"/>
          <w:sz w:val="24"/>
          <w:szCs w:val="24"/>
          <w:lang w:val="ro-RO"/>
        </w:rPr>
        <w:t>sura</w:t>
      </w:r>
      <w:r w:rsidR="00314CEA" w:rsidRPr="00965DB9">
        <w:rPr>
          <w:rFonts w:ascii="Arial" w:hAnsi="Arial" w:cs="Arial"/>
          <w:sz w:val="24"/>
          <w:szCs w:val="24"/>
          <w:lang w:val="ro-RO"/>
        </w:rPr>
        <w:t xml:space="preserve"> dispus</w:t>
      </w:r>
      <w:r w:rsidR="00310F65">
        <w:rPr>
          <w:rFonts w:ascii="Arial" w:hAnsi="Arial" w:cs="Arial"/>
          <w:sz w:val="24"/>
          <w:szCs w:val="24"/>
          <w:lang w:val="ro-RO"/>
        </w:rPr>
        <w:t>ă</w:t>
      </w:r>
      <w:r w:rsidR="00314CEA" w:rsidRPr="00965DB9">
        <w:rPr>
          <w:rFonts w:ascii="Arial" w:hAnsi="Arial" w:cs="Arial"/>
          <w:sz w:val="24"/>
          <w:szCs w:val="24"/>
          <w:lang w:val="ro-RO"/>
        </w:rPr>
        <w:t xml:space="preserve"> de inspectorii sanitari a fost </w:t>
      </w:r>
      <w:r w:rsidR="00314CEA" w:rsidRPr="00965DB9">
        <w:rPr>
          <w:rFonts w:ascii="Arial" w:hAnsi="Arial" w:cs="Arial"/>
          <w:sz w:val="24"/>
          <w:szCs w:val="24"/>
        </w:rPr>
        <w:t>“</w:t>
      </w:r>
      <w:r w:rsidR="00314CEA" w:rsidRPr="00965DB9">
        <w:rPr>
          <w:rFonts w:ascii="Arial" w:hAnsi="Arial" w:cs="Arial"/>
          <w:sz w:val="24"/>
          <w:szCs w:val="24"/>
          <w:lang w:val="ro-RO"/>
        </w:rPr>
        <w:t>sistarea rea</w:t>
      </w:r>
      <w:r>
        <w:rPr>
          <w:rFonts w:ascii="Arial" w:hAnsi="Arial" w:cs="Arial"/>
          <w:sz w:val="24"/>
          <w:szCs w:val="24"/>
          <w:lang w:val="ro-RO"/>
        </w:rPr>
        <w:t>provizionarii până</w:t>
      </w:r>
      <w:r w:rsidR="00314CEA" w:rsidRPr="00965DB9">
        <w:rPr>
          <w:rFonts w:ascii="Arial" w:hAnsi="Arial" w:cs="Arial"/>
          <w:sz w:val="24"/>
          <w:szCs w:val="24"/>
          <w:lang w:val="ro-RO"/>
        </w:rPr>
        <w:t xml:space="preserve"> la notificare”. </w:t>
      </w:r>
    </w:p>
    <w:p w:rsidR="000D0EEF" w:rsidRPr="00D576A5" w:rsidRDefault="00965DB9" w:rsidP="00914ADA">
      <w:pPr>
        <w:pStyle w:val="ListParagraph"/>
        <w:tabs>
          <w:tab w:val="left" w:pos="9450"/>
        </w:tabs>
        <w:spacing w:after="200" w:line="276" w:lineRule="auto"/>
        <w:ind w:left="180" w:right="63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  <w:r w:rsidR="0025592A">
        <w:rPr>
          <w:rFonts w:ascii="Arial" w:hAnsi="Arial" w:cs="Arial"/>
          <w:sz w:val="24"/>
          <w:szCs w:val="24"/>
          <w:lang w:val="ro-RO"/>
        </w:rPr>
        <w:t xml:space="preserve"> 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7510B2">
        <w:rPr>
          <w:rFonts w:ascii="Arial" w:hAnsi="Arial" w:cs="Arial"/>
          <w:sz w:val="24"/>
          <w:szCs w:val="24"/>
          <w:lang w:val="ro-RO"/>
        </w:rPr>
        <w:t xml:space="preserve">Pentru celelalte produse, </w:t>
      </w:r>
      <w:r>
        <w:rPr>
          <w:rFonts w:ascii="Arial" w:hAnsi="Arial" w:cs="Arial"/>
          <w:sz w:val="24"/>
          <w:szCs w:val="24"/>
          <w:lang w:val="ro-RO"/>
        </w:rPr>
        <w:t xml:space="preserve">Inspectia Sanitară de Stat din cadrul Ministerului Sănătății a transmis adrese la DSP </w:t>
      </w:r>
      <w:r w:rsidR="007510B2">
        <w:rPr>
          <w:rFonts w:ascii="Arial" w:hAnsi="Arial" w:cs="Arial"/>
          <w:sz w:val="24"/>
          <w:szCs w:val="24"/>
          <w:lang w:val="ro-RO"/>
        </w:rPr>
        <w:t>–urile respective</w:t>
      </w:r>
      <w:r>
        <w:rPr>
          <w:rFonts w:ascii="Arial" w:hAnsi="Arial" w:cs="Arial"/>
          <w:sz w:val="24"/>
          <w:szCs w:val="24"/>
          <w:lang w:val="ro-RO"/>
        </w:rPr>
        <w:t xml:space="preserve"> pentru </w:t>
      </w:r>
      <w:r w:rsidR="00914ADA">
        <w:rPr>
          <w:rFonts w:ascii="Arial" w:hAnsi="Arial" w:cs="Arial"/>
          <w:sz w:val="24"/>
          <w:szCs w:val="24"/>
          <w:lang w:val="ro-RO"/>
        </w:rPr>
        <w:t>efectuarea de controale ș</w:t>
      </w:r>
      <w:r>
        <w:rPr>
          <w:rFonts w:ascii="Arial" w:hAnsi="Arial" w:cs="Arial"/>
          <w:sz w:val="24"/>
          <w:szCs w:val="24"/>
          <w:lang w:val="ro-RO"/>
        </w:rPr>
        <w:t xml:space="preserve">i dispunerea măsurilor legale, conform competențelor. </w:t>
      </w:r>
    </w:p>
    <w:p w:rsidR="00E9737F" w:rsidRPr="00145425" w:rsidRDefault="00965DB9" w:rsidP="00145425">
      <w:pPr>
        <w:spacing w:after="0" w:line="276" w:lineRule="auto"/>
        <w:ind w:left="180"/>
        <w:jc w:val="both"/>
        <w:rPr>
          <w:rFonts w:ascii="Arial" w:hAnsi="Arial" w:cs="Arial"/>
          <w:sz w:val="24"/>
          <w:szCs w:val="24"/>
          <w:lang w:val="ro-RO"/>
        </w:rPr>
      </w:pPr>
      <w:r w:rsidRPr="003A5BF3">
        <w:rPr>
          <w:rFonts w:ascii="Arial" w:hAnsi="Arial" w:cs="Arial"/>
          <w:sz w:val="24"/>
          <w:szCs w:val="24"/>
          <w:lang w:val="ro-RO"/>
        </w:rPr>
        <w:t xml:space="preserve">    </w:t>
      </w:r>
      <w:r w:rsidR="002B2F00">
        <w:rPr>
          <w:rFonts w:ascii="Arial" w:hAnsi="Arial" w:cs="Arial"/>
          <w:sz w:val="24"/>
          <w:szCs w:val="24"/>
          <w:lang w:val="ro-RO"/>
        </w:rPr>
        <w:t xml:space="preserve">  </w:t>
      </w:r>
      <w:r w:rsidRPr="003A5BF3">
        <w:rPr>
          <w:rFonts w:ascii="Arial" w:hAnsi="Arial" w:cs="Arial"/>
          <w:sz w:val="24"/>
          <w:szCs w:val="24"/>
          <w:lang w:val="ro-RO"/>
        </w:rPr>
        <w:t xml:space="preserve"> </w:t>
      </w:r>
      <w:r w:rsidR="0025087A">
        <w:rPr>
          <w:rFonts w:ascii="Arial" w:hAnsi="Arial" w:cs="Arial"/>
          <w:sz w:val="24"/>
          <w:szCs w:val="24"/>
          <w:lang w:val="ro-RO"/>
        </w:rPr>
        <w:t xml:space="preserve">     </w:t>
      </w:r>
      <w:r w:rsidR="0014784F" w:rsidRPr="003A5BF3">
        <w:rPr>
          <w:rFonts w:ascii="Arial" w:hAnsi="Arial" w:cs="Arial"/>
          <w:sz w:val="24"/>
          <w:szCs w:val="24"/>
          <w:lang w:val="ro-RO"/>
        </w:rPr>
        <w:t>Menționăm că,  DSP Arad a raportat la rubrica - n</w:t>
      </w:r>
      <w:r w:rsidR="00682074">
        <w:rPr>
          <w:rFonts w:ascii="Arial" w:hAnsi="Arial" w:cs="Arial"/>
          <w:sz w:val="24"/>
          <w:szCs w:val="24"/>
          <w:lang w:val="ro-RO"/>
        </w:rPr>
        <w:t xml:space="preserve">otificări necorespunzătoare, </w:t>
      </w:r>
      <w:r w:rsidR="0025087A">
        <w:rPr>
          <w:rFonts w:ascii="Arial" w:hAnsi="Arial" w:cs="Arial"/>
          <w:sz w:val="24"/>
          <w:szCs w:val="24"/>
          <w:lang w:val="ro-RO"/>
        </w:rPr>
        <w:t xml:space="preserve">un </w:t>
      </w:r>
      <w:r w:rsidR="0014784F" w:rsidRPr="003A5BF3">
        <w:rPr>
          <w:rFonts w:ascii="Arial" w:hAnsi="Arial" w:cs="Arial"/>
          <w:sz w:val="24"/>
          <w:szCs w:val="24"/>
          <w:lang w:val="ro-RO"/>
        </w:rPr>
        <w:t xml:space="preserve">număr de </w:t>
      </w:r>
      <w:r w:rsidR="0014784F" w:rsidRPr="00424956">
        <w:rPr>
          <w:rFonts w:ascii="Arial" w:hAnsi="Arial" w:cs="Arial"/>
          <w:b/>
          <w:sz w:val="24"/>
          <w:szCs w:val="24"/>
          <w:lang w:val="ro-RO"/>
        </w:rPr>
        <w:t xml:space="preserve">3 </w:t>
      </w:r>
      <w:r w:rsidR="0014784F" w:rsidRPr="0025087A">
        <w:rPr>
          <w:rFonts w:ascii="Arial" w:hAnsi="Arial" w:cs="Arial"/>
          <w:b/>
          <w:sz w:val="24"/>
          <w:szCs w:val="24"/>
          <w:lang w:val="ro-RO"/>
        </w:rPr>
        <w:t>produse</w:t>
      </w:r>
      <w:r w:rsidR="00424956" w:rsidRPr="0025087A">
        <w:rPr>
          <w:rFonts w:ascii="Arial" w:hAnsi="Arial" w:cs="Arial"/>
          <w:b/>
          <w:sz w:val="24"/>
          <w:szCs w:val="24"/>
          <w:lang w:val="ro-RO"/>
        </w:rPr>
        <w:t xml:space="preserve"> din categoria alimentelor cu adaos de vitamine, minerale și alte substanțe</w:t>
      </w:r>
      <w:r w:rsidR="0014784F" w:rsidRPr="0025087A">
        <w:rPr>
          <w:rFonts w:ascii="Arial" w:hAnsi="Arial" w:cs="Arial"/>
          <w:sz w:val="24"/>
          <w:szCs w:val="24"/>
          <w:lang w:val="ro-RO"/>
        </w:rPr>
        <w:t xml:space="preserve"> care</w:t>
      </w:r>
      <w:r w:rsidR="0014784F" w:rsidRPr="0042495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14784F" w:rsidRPr="00424956">
        <w:rPr>
          <w:rFonts w:ascii="Arial" w:hAnsi="Arial" w:cs="Arial"/>
          <w:b/>
          <w:sz w:val="24"/>
          <w:szCs w:val="24"/>
        </w:rPr>
        <w:t xml:space="preserve">nu au </w:t>
      </w:r>
      <w:proofErr w:type="spellStart"/>
      <w:r w:rsidR="0014784F" w:rsidRPr="00424956">
        <w:rPr>
          <w:rFonts w:ascii="Arial" w:hAnsi="Arial" w:cs="Arial"/>
          <w:b/>
          <w:sz w:val="24"/>
          <w:szCs w:val="24"/>
        </w:rPr>
        <w:t>fost</w:t>
      </w:r>
      <w:proofErr w:type="spellEnd"/>
      <w:r w:rsidR="0014784F" w:rsidRPr="004249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4784F" w:rsidRPr="00424956">
        <w:rPr>
          <w:rFonts w:ascii="Arial" w:hAnsi="Arial" w:cs="Arial"/>
          <w:b/>
          <w:sz w:val="24"/>
          <w:szCs w:val="24"/>
        </w:rPr>
        <w:t>identificate</w:t>
      </w:r>
      <w:proofErr w:type="spellEnd"/>
      <w:r w:rsidR="0014784F" w:rsidRPr="004249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4784F" w:rsidRPr="00D554F1">
        <w:rPr>
          <w:rFonts w:ascii="Arial" w:hAnsi="Arial" w:cs="Arial"/>
          <w:sz w:val="24"/>
          <w:szCs w:val="24"/>
        </w:rPr>
        <w:t>în</w:t>
      </w:r>
      <w:proofErr w:type="spellEnd"/>
      <w:r w:rsidR="0014784F" w:rsidRPr="00D55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84F" w:rsidRPr="00D554F1">
        <w:rPr>
          <w:rFonts w:ascii="Arial" w:hAnsi="Arial" w:cs="Arial"/>
          <w:sz w:val="24"/>
          <w:szCs w:val="24"/>
        </w:rPr>
        <w:t>Registrul</w:t>
      </w:r>
      <w:proofErr w:type="spellEnd"/>
      <w:r w:rsidR="0014784F" w:rsidRPr="00D55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84F" w:rsidRPr="00D554F1">
        <w:rPr>
          <w:rFonts w:ascii="Arial" w:hAnsi="Arial" w:cs="Arial"/>
          <w:sz w:val="24"/>
          <w:szCs w:val="24"/>
        </w:rPr>
        <w:t>Național</w:t>
      </w:r>
      <w:proofErr w:type="spellEnd"/>
      <w:r w:rsidR="0014784F" w:rsidRPr="00D554F1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14784F" w:rsidRPr="00D554F1">
        <w:rPr>
          <w:rFonts w:ascii="Arial" w:hAnsi="Arial" w:cs="Arial"/>
          <w:sz w:val="24"/>
          <w:szCs w:val="24"/>
        </w:rPr>
        <w:t>mențiuni</w:t>
      </w:r>
      <w:r w:rsidR="00440E59" w:rsidRPr="00D554F1">
        <w:rPr>
          <w:rFonts w:ascii="Arial" w:hAnsi="Arial" w:cs="Arial"/>
          <w:sz w:val="24"/>
          <w:szCs w:val="24"/>
        </w:rPr>
        <w:t>lor</w:t>
      </w:r>
      <w:proofErr w:type="spellEnd"/>
      <w:r w:rsidR="00440E59" w:rsidRPr="00D55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E59" w:rsidRPr="00D554F1">
        <w:rPr>
          <w:rFonts w:ascii="Arial" w:hAnsi="Arial" w:cs="Arial"/>
          <w:sz w:val="24"/>
          <w:szCs w:val="24"/>
        </w:rPr>
        <w:t>nutriționale</w:t>
      </w:r>
      <w:proofErr w:type="spellEnd"/>
      <w:r w:rsidR="00440E59" w:rsidRPr="00D55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E59" w:rsidRPr="00D554F1">
        <w:rPr>
          <w:rFonts w:ascii="Arial" w:hAnsi="Arial" w:cs="Arial"/>
          <w:sz w:val="24"/>
          <w:szCs w:val="24"/>
        </w:rPr>
        <w:t>și</w:t>
      </w:r>
      <w:proofErr w:type="spellEnd"/>
      <w:r w:rsidR="00440E59" w:rsidRPr="00D554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40E59" w:rsidRPr="00D554F1">
        <w:rPr>
          <w:rFonts w:ascii="Arial" w:hAnsi="Arial" w:cs="Arial"/>
          <w:sz w:val="24"/>
          <w:szCs w:val="24"/>
        </w:rPr>
        <w:lastRenderedPageBreak/>
        <w:t>sănătate</w:t>
      </w:r>
      <w:proofErr w:type="spellEnd"/>
      <w:r w:rsidR="00440E59" w:rsidRPr="00D55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E59" w:rsidRPr="00D554F1">
        <w:rPr>
          <w:rFonts w:ascii="Arial" w:hAnsi="Arial" w:cs="Arial"/>
          <w:sz w:val="24"/>
          <w:szCs w:val="24"/>
        </w:rPr>
        <w:t>și</w:t>
      </w:r>
      <w:proofErr w:type="spellEnd"/>
      <w:r w:rsidR="00440E59" w:rsidRPr="00D55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E59" w:rsidRPr="00D554F1">
        <w:rPr>
          <w:rFonts w:ascii="Arial" w:hAnsi="Arial" w:cs="Arial"/>
          <w:sz w:val="24"/>
          <w:szCs w:val="24"/>
        </w:rPr>
        <w:t>nici</w:t>
      </w:r>
      <w:proofErr w:type="spellEnd"/>
      <w:r w:rsidR="00440E59" w:rsidRPr="00D55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84F" w:rsidRPr="00D554F1">
        <w:rPr>
          <w:rFonts w:ascii="Arial" w:hAnsi="Arial" w:cs="Arial"/>
          <w:sz w:val="24"/>
          <w:szCs w:val="24"/>
        </w:rPr>
        <w:t>în</w:t>
      </w:r>
      <w:proofErr w:type="spellEnd"/>
      <w:r w:rsidR="0014784F" w:rsidRPr="00D55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84F" w:rsidRPr="00D554F1">
        <w:rPr>
          <w:rFonts w:ascii="Arial" w:hAnsi="Arial" w:cs="Arial"/>
          <w:sz w:val="24"/>
          <w:szCs w:val="24"/>
        </w:rPr>
        <w:t>Registrul</w:t>
      </w:r>
      <w:proofErr w:type="spellEnd"/>
      <w:r w:rsidR="0014784F" w:rsidRPr="00D55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84F" w:rsidRPr="00D554F1">
        <w:rPr>
          <w:rFonts w:ascii="Arial" w:hAnsi="Arial" w:cs="Arial"/>
          <w:sz w:val="24"/>
          <w:szCs w:val="24"/>
        </w:rPr>
        <w:t>alime</w:t>
      </w:r>
      <w:r w:rsidR="00424956" w:rsidRPr="00D554F1">
        <w:rPr>
          <w:rFonts w:ascii="Arial" w:hAnsi="Arial" w:cs="Arial"/>
          <w:sz w:val="24"/>
          <w:szCs w:val="24"/>
        </w:rPr>
        <w:t>n</w:t>
      </w:r>
      <w:r w:rsidR="0014784F" w:rsidRPr="00D554F1">
        <w:rPr>
          <w:rFonts w:ascii="Arial" w:hAnsi="Arial" w:cs="Arial"/>
          <w:sz w:val="24"/>
          <w:szCs w:val="24"/>
        </w:rPr>
        <w:t>telor</w:t>
      </w:r>
      <w:proofErr w:type="spellEnd"/>
      <w:r w:rsidR="0014784F" w:rsidRPr="00D554F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14784F" w:rsidRPr="00D554F1">
        <w:rPr>
          <w:rFonts w:ascii="Arial" w:hAnsi="Arial" w:cs="Arial"/>
          <w:sz w:val="24"/>
          <w:szCs w:val="24"/>
        </w:rPr>
        <w:t>adaos</w:t>
      </w:r>
      <w:proofErr w:type="spellEnd"/>
      <w:r w:rsidR="0014784F" w:rsidRPr="00D554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4784F" w:rsidRPr="00D554F1">
        <w:rPr>
          <w:rFonts w:ascii="Arial" w:hAnsi="Arial" w:cs="Arial"/>
          <w:sz w:val="24"/>
          <w:szCs w:val="24"/>
        </w:rPr>
        <w:t>vitamine</w:t>
      </w:r>
      <w:proofErr w:type="spellEnd"/>
      <w:r w:rsidR="0014784F" w:rsidRPr="00D55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84F" w:rsidRPr="00D554F1">
        <w:rPr>
          <w:rFonts w:ascii="Arial" w:hAnsi="Arial" w:cs="Arial"/>
          <w:sz w:val="24"/>
          <w:szCs w:val="24"/>
        </w:rPr>
        <w:t>și</w:t>
      </w:r>
      <w:proofErr w:type="spellEnd"/>
      <w:r w:rsidR="0014784F" w:rsidRPr="00D55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84F" w:rsidRPr="00D554F1">
        <w:rPr>
          <w:rFonts w:ascii="Arial" w:hAnsi="Arial" w:cs="Arial"/>
          <w:sz w:val="24"/>
          <w:szCs w:val="24"/>
        </w:rPr>
        <w:t>minerale</w:t>
      </w:r>
      <w:proofErr w:type="spellEnd"/>
      <w:r w:rsidR="0014784F" w:rsidRPr="00D554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4784F" w:rsidRPr="00D554F1">
        <w:rPr>
          <w:rFonts w:ascii="Arial" w:hAnsi="Arial" w:cs="Arial"/>
          <w:sz w:val="24"/>
          <w:szCs w:val="24"/>
        </w:rPr>
        <w:t>pe</w:t>
      </w:r>
      <w:proofErr w:type="spellEnd"/>
      <w:r w:rsidR="0014784F" w:rsidRPr="00D554F1">
        <w:rPr>
          <w:rFonts w:ascii="Arial" w:hAnsi="Arial" w:cs="Arial"/>
          <w:sz w:val="24"/>
          <w:szCs w:val="24"/>
        </w:rPr>
        <w:t xml:space="preserve"> site-</w:t>
      </w:r>
      <w:proofErr w:type="spellStart"/>
      <w:r w:rsidR="0014784F" w:rsidRPr="00D554F1">
        <w:rPr>
          <w:rFonts w:ascii="Arial" w:hAnsi="Arial" w:cs="Arial"/>
          <w:sz w:val="24"/>
          <w:szCs w:val="24"/>
        </w:rPr>
        <w:t>ul</w:t>
      </w:r>
      <w:proofErr w:type="spellEnd"/>
      <w:r w:rsidR="0014784F" w:rsidRPr="00D55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84F" w:rsidRPr="00D554F1">
        <w:rPr>
          <w:rFonts w:ascii="Arial" w:hAnsi="Arial" w:cs="Arial"/>
          <w:sz w:val="24"/>
          <w:szCs w:val="24"/>
        </w:rPr>
        <w:t>Ministerului</w:t>
      </w:r>
      <w:proofErr w:type="spellEnd"/>
      <w:r w:rsidR="0014784F" w:rsidRPr="00D55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84F" w:rsidRPr="00D554F1">
        <w:rPr>
          <w:rFonts w:ascii="Arial" w:hAnsi="Arial" w:cs="Arial"/>
          <w:sz w:val="24"/>
          <w:szCs w:val="24"/>
        </w:rPr>
        <w:t>Sănătății</w:t>
      </w:r>
      <w:proofErr w:type="spellEnd"/>
      <w:r w:rsidR="007510B2">
        <w:rPr>
          <w:rFonts w:ascii="Arial" w:hAnsi="Arial" w:cs="Arial"/>
          <w:sz w:val="24"/>
          <w:szCs w:val="24"/>
        </w:rPr>
        <w:t>.</w:t>
      </w:r>
    </w:p>
    <w:p w:rsidR="008620B4" w:rsidRDefault="00751806" w:rsidP="00145425">
      <w:pPr>
        <w:tabs>
          <w:tab w:val="left" w:pos="-284"/>
        </w:tabs>
        <w:spacing w:after="0" w:line="276" w:lineRule="auto"/>
        <w:ind w:left="180" w:right="-23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</w:t>
      </w:r>
      <w:r w:rsidR="007510B2">
        <w:rPr>
          <w:rFonts w:ascii="Arial" w:hAnsi="Arial" w:cs="Arial"/>
          <w:sz w:val="24"/>
          <w:szCs w:val="24"/>
          <w:lang w:val="ro-RO"/>
        </w:rPr>
        <w:t xml:space="preserve">Pentru acestea, </w:t>
      </w:r>
      <w:r>
        <w:rPr>
          <w:rFonts w:ascii="Arial" w:hAnsi="Arial" w:cs="Arial"/>
          <w:sz w:val="24"/>
          <w:szCs w:val="24"/>
          <w:lang w:val="ro-RO"/>
        </w:rPr>
        <w:t>Inspectia Sanitară de Stat din cadrul Ministerului Sănă</w:t>
      </w:r>
      <w:r w:rsidR="00E9737F">
        <w:rPr>
          <w:rFonts w:ascii="Arial" w:hAnsi="Arial" w:cs="Arial"/>
          <w:sz w:val="24"/>
          <w:szCs w:val="24"/>
          <w:lang w:val="ro-RO"/>
        </w:rPr>
        <w:t>tății a transmis adresă</w:t>
      </w:r>
      <w:r>
        <w:rPr>
          <w:rFonts w:ascii="Arial" w:hAnsi="Arial" w:cs="Arial"/>
          <w:sz w:val="24"/>
          <w:szCs w:val="24"/>
          <w:lang w:val="ro-RO"/>
        </w:rPr>
        <w:t xml:space="preserve"> la DSP București, pentru </w:t>
      </w:r>
      <w:r w:rsidR="00F15D75">
        <w:rPr>
          <w:rFonts w:ascii="Arial" w:hAnsi="Arial" w:cs="Arial"/>
          <w:sz w:val="24"/>
          <w:szCs w:val="24"/>
          <w:lang w:val="ro-RO"/>
        </w:rPr>
        <w:t xml:space="preserve">efectuarea de controale în vederea </w:t>
      </w:r>
      <w:r>
        <w:rPr>
          <w:rFonts w:ascii="Arial" w:hAnsi="Arial" w:cs="Arial"/>
          <w:sz w:val="24"/>
          <w:szCs w:val="24"/>
          <w:lang w:val="ro-RO"/>
        </w:rPr>
        <w:t>verific</w:t>
      </w:r>
      <w:r w:rsidR="00F15D75">
        <w:rPr>
          <w:rFonts w:ascii="Arial" w:hAnsi="Arial" w:cs="Arial"/>
          <w:sz w:val="24"/>
          <w:szCs w:val="24"/>
          <w:lang w:val="ro-RO"/>
        </w:rPr>
        <w:t>ării</w:t>
      </w:r>
      <w:r>
        <w:rPr>
          <w:rFonts w:ascii="Arial" w:hAnsi="Arial" w:cs="Arial"/>
          <w:sz w:val="24"/>
          <w:szCs w:val="24"/>
          <w:lang w:val="ro-RO"/>
        </w:rPr>
        <w:t xml:space="preserve"> aspectelor sesizate și dispunerea măsurilor legale, conform competențelor.</w:t>
      </w:r>
    </w:p>
    <w:p w:rsidR="00651C44" w:rsidRPr="00145425" w:rsidRDefault="00651C44" w:rsidP="00145425">
      <w:pPr>
        <w:tabs>
          <w:tab w:val="left" w:pos="-284"/>
        </w:tabs>
        <w:spacing w:after="0" w:line="276" w:lineRule="auto"/>
        <w:ind w:left="180" w:right="-23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7510B2" w:rsidRPr="00651C44" w:rsidRDefault="006447C7" w:rsidP="00651C44">
      <w:pPr>
        <w:pStyle w:val="ListParagraph"/>
        <w:numPr>
          <w:ilvl w:val="0"/>
          <w:numId w:val="6"/>
        </w:numPr>
        <w:tabs>
          <w:tab w:val="left" w:pos="-284"/>
          <w:tab w:val="left" w:pos="90"/>
        </w:tabs>
        <w:spacing w:after="0" w:line="276" w:lineRule="auto"/>
        <w:ind w:left="180" w:right="-23" w:firstLine="450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6447C7">
        <w:rPr>
          <w:rFonts w:ascii="Arial" w:hAnsi="Arial" w:cs="Arial"/>
          <w:b/>
          <w:sz w:val="24"/>
          <w:szCs w:val="24"/>
          <w:u w:val="single"/>
          <w:lang w:val="ro-RO"/>
        </w:rPr>
        <w:t>Din punct de vedere al verificării modului de etichetare</w:t>
      </w:r>
      <w:r w:rsidR="00CE6D7F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al alimen</w:t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>telor cu adaos de vitamine, minerale și alte substanțe</w:t>
      </w:r>
      <w:r w:rsidRPr="006447C7">
        <w:rPr>
          <w:rFonts w:ascii="Arial" w:hAnsi="Arial" w:cs="Arial"/>
          <w:b/>
          <w:sz w:val="24"/>
          <w:szCs w:val="24"/>
          <w:u w:val="single"/>
          <w:lang w:val="ro-RO"/>
        </w:rPr>
        <w:t>:</w:t>
      </w:r>
    </w:p>
    <w:p w:rsidR="00314DF5" w:rsidRPr="00651C44" w:rsidRDefault="0025344C" w:rsidP="00651C44">
      <w:pPr>
        <w:pStyle w:val="NoSpacing"/>
        <w:ind w:left="180"/>
        <w:jc w:val="both"/>
        <w:rPr>
          <w:rFonts w:ascii="Arial" w:hAnsi="Arial" w:cs="Arial"/>
          <w:szCs w:val="24"/>
        </w:rPr>
      </w:pPr>
      <w:r>
        <w:rPr>
          <w:rFonts w:ascii="Arial" w:eastAsiaTheme="minorHAnsi" w:hAnsi="Arial" w:cs="Arial"/>
          <w:szCs w:val="24"/>
          <w:lang w:eastAsia="en-US"/>
        </w:rPr>
        <w:t xml:space="preserve">      </w:t>
      </w:r>
      <w:r w:rsidR="00293111">
        <w:rPr>
          <w:sz w:val="28"/>
          <w:szCs w:val="28"/>
        </w:rPr>
        <w:t xml:space="preserve"> </w:t>
      </w:r>
      <w:r>
        <w:rPr>
          <w:rFonts w:ascii="Arial" w:hAnsi="Arial" w:cs="Arial"/>
          <w:szCs w:val="24"/>
        </w:rPr>
        <w:t xml:space="preserve">În urma </w:t>
      </w:r>
      <w:r w:rsidR="006578C3">
        <w:rPr>
          <w:rFonts w:ascii="Arial" w:hAnsi="Arial" w:cs="Arial"/>
          <w:szCs w:val="24"/>
        </w:rPr>
        <w:t xml:space="preserve">verificărilor privind verificarea respectării legislației referitoare la etichetarea </w:t>
      </w:r>
      <w:r w:rsidR="00293111" w:rsidRPr="00293111">
        <w:rPr>
          <w:rFonts w:ascii="Arial" w:hAnsi="Arial" w:cs="Arial"/>
          <w:b/>
          <w:szCs w:val="24"/>
        </w:rPr>
        <w:t>alimente</w:t>
      </w:r>
      <w:r w:rsidR="006578C3">
        <w:rPr>
          <w:rFonts w:ascii="Arial" w:hAnsi="Arial" w:cs="Arial"/>
          <w:b/>
          <w:szCs w:val="24"/>
        </w:rPr>
        <w:t>lor</w:t>
      </w:r>
      <w:r w:rsidR="00293111" w:rsidRPr="00293111">
        <w:rPr>
          <w:rFonts w:ascii="Arial" w:hAnsi="Arial" w:cs="Arial"/>
          <w:b/>
          <w:szCs w:val="24"/>
        </w:rPr>
        <w:t xml:space="preserve"> cu adaos de vitamine, minerale și alte substanțe,</w:t>
      </w:r>
      <w:r w:rsidR="00293111">
        <w:rPr>
          <w:rFonts w:ascii="Arial" w:hAnsi="Arial" w:cs="Arial"/>
          <w:szCs w:val="24"/>
        </w:rPr>
        <w:t xml:space="preserve"> </w:t>
      </w:r>
      <w:r w:rsidR="006578C3">
        <w:rPr>
          <w:rFonts w:ascii="Arial" w:hAnsi="Arial" w:cs="Arial"/>
          <w:szCs w:val="24"/>
        </w:rPr>
        <w:t xml:space="preserve">inspectorii sanitari din cadrul DSP Buzău au raportat </w:t>
      </w:r>
      <w:r w:rsidR="00293111">
        <w:rPr>
          <w:rFonts w:ascii="Arial" w:hAnsi="Arial" w:cs="Arial"/>
          <w:szCs w:val="24"/>
        </w:rPr>
        <w:t xml:space="preserve"> </w:t>
      </w:r>
      <w:r w:rsidR="007F30FF">
        <w:rPr>
          <w:rFonts w:ascii="Arial" w:hAnsi="Arial" w:cs="Arial"/>
          <w:b/>
          <w:szCs w:val="24"/>
        </w:rPr>
        <w:t>1 produs</w:t>
      </w:r>
      <w:r w:rsidR="00293111" w:rsidRPr="00293111">
        <w:rPr>
          <w:rFonts w:ascii="Arial" w:hAnsi="Arial" w:cs="Arial"/>
          <w:b/>
          <w:szCs w:val="24"/>
        </w:rPr>
        <w:t xml:space="preserve"> </w:t>
      </w:r>
      <w:r w:rsidR="006578C3" w:rsidRPr="006578C3">
        <w:rPr>
          <w:rFonts w:ascii="Arial" w:hAnsi="Arial" w:cs="Arial"/>
          <w:szCs w:val="24"/>
        </w:rPr>
        <w:t>cu</w:t>
      </w:r>
      <w:r w:rsidR="00181F30">
        <w:rPr>
          <w:rFonts w:ascii="Arial" w:hAnsi="Arial" w:cs="Arial"/>
          <w:szCs w:val="24"/>
        </w:rPr>
        <w:t xml:space="preserve"> eticheta</w:t>
      </w:r>
      <w:r w:rsidR="007F30FF" w:rsidRPr="00C15508">
        <w:rPr>
          <w:rFonts w:ascii="Arial" w:hAnsi="Arial" w:cs="Arial"/>
          <w:szCs w:val="24"/>
        </w:rPr>
        <w:t xml:space="preserve"> </w:t>
      </w:r>
      <w:r w:rsidR="007F30FF" w:rsidRPr="006578C3">
        <w:rPr>
          <w:rFonts w:ascii="Arial" w:hAnsi="Arial" w:cs="Arial"/>
          <w:b/>
          <w:szCs w:val="24"/>
        </w:rPr>
        <w:t>neconformă</w:t>
      </w:r>
      <w:r w:rsidR="007F30FF" w:rsidRPr="00C15508">
        <w:rPr>
          <w:rFonts w:ascii="Arial" w:hAnsi="Arial" w:cs="Arial"/>
          <w:szCs w:val="24"/>
        </w:rPr>
        <w:t>, în sensul că e</w:t>
      </w:r>
      <w:proofErr w:type="spellStart"/>
      <w:r w:rsidR="007F30FF" w:rsidRPr="00C15508">
        <w:rPr>
          <w:rFonts w:ascii="Arial" w:hAnsi="Arial" w:cs="Arial"/>
          <w:szCs w:val="24"/>
          <w:lang w:val="fr-FR"/>
        </w:rPr>
        <w:t>ticheta</w:t>
      </w:r>
      <w:proofErr w:type="spellEnd"/>
      <w:r w:rsidR="007F30FF" w:rsidRPr="00C1550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7F30FF" w:rsidRPr="00C15508">
        <w:rPr>
          <w:rFonts w:ascii="Arial" w:hAnsi="Arial" w:cs="Arial"/>
          <w:szCs w:val="24"/>
          <w:lang w:val="fr-FR"/>
        </w:rPr>
        <w:t>nutriţională</w:t>
      </w:r>
      <w:proofErr w:type="spellEnd"/>
      <w:r w:rsidR="007F30FF" w:rsidRPr="00C1550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7F30FF" w:rsidRPr="00C15508">
        <w:rPr>
          <w:rFonts w:ascii="Arial" w:hAnsi="Arial" w:cs="Arial"/>
          <w:szCs w:val="24"/>
          <w:lang w:val="fr-FR"/>
        </w:rPr>
        <w:t>tradusă</w:t>
      </w:r>
      <w:proofErr w:type="spellEnd"/>
      <w:r w:rsidR="007F30FF" w:rsidRPr="00C1550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7F30FF" w:rsidRPr="00C15508">
        <w:rPr>
          <w:rFonts w:ascii="Arial" w:hAnsi="Arial" w:cs="Arial"/>
          <w:szCs w:val="24"/>
          <w:lang w:val="fr-FR"/>
        </w:rPr>
        <w:t>în</w:t>
      </w:r>
      <w:proofErr w:type="spellEnd"/>
      <w:r w:rsidR="007F30FF" w:rsidRPr="00C1550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7F30FF" w:rsidRPr="00C15508">
        <w:rPr>
          <w:rFonts w:ascii="Arial" w:hAnsi="Arial" w:cs="Arial"/>
          <w:szCs w:val="24"/>
          <w:lang w:val="fr-FR"/>
        </w:rPr>
        <w:t>limba</w:t>
      </w:r>
      <w:proofErr w:type="spellEnd"/>
      <w:r w:rsidR="007F30FF" w:rsidRPr="00C1550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7F30FF" w:rsidRPr="00C15508">
        <w:rPr>
          <w:rFonts w:ascii="Arial" w:hAnsi="Arial" w:cs="Arial"/>
          <w:szCs w:val="24"/>
          <w:lang w:val="fr-FR"/>
        </w:rPr>
        <w:t>română</w:t>
      </w:r>
      <w:proofErr w:type="spellEnd"/>
      <w:r w:rsidR="007F30FF" w:rsidRPr="00C15508">
        <w:rPr>
          <w:rFonts w:ascii="Arial" w:hAnsi="Arial" w:cs="Arial"/>
          <w:szCs w:val="24"/>
          <w:lang w:val="fr-FR"/>
        </w:rPr>
        <w:t xml:space="preserve"> nu </w:t>
      </w:r>
      <w:proofErr w:type="spellStart"/>
      <w:r w:rsidR="007F30FF" w:rsidRPr="00C15508">
        <w:rPr>
          <w:rFonts w:ascii="Arial" w:hAnsi="Arial" w:cs="Arial"/>
          <w:szCs w:val="24"/>
          <w:lang w:val="fr-FR"/>
        </w:rPr>
        <w:t>corespunde</w:t>
      </w:r>
      <w:r w:rsidR="006578C3">
        <w:rPr>
          <w:rFonts w:ascii="Arial" w:hAnsi="Arial" w:cs="Arial"/>
          <w:szCs w:val="24"/>
          <w:lang w:val="fr-FR"/>
        </w:rPr>
        <w:t>a</w:t>
      </w:r>
      <w:proofErr w:type="spellEnd"/>
      <w:r w:rsidR="0031665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316653">
        <w:rPr>
          <w:rFonts w:ascii="Arial" w:hAnsi="Arial" w:cs="Arial"/>
          <w:szCs w:val="24"/>
          <w:lang w:val="fr-FR"/>
        </w:rPr>
        <w:t>cu</w:t>
      </w:r>
      <w:proofErr w:type="spellEnd"/>
      <w:r w:rsidR="0031665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316653">
        <w:rPr>
          <w:rFonts w:ascii="Arial" w:hAnsi="Arial" w:cs="Arial"/>
          <w:szCs w:val="24"/>
          <w:lang w:val="fr-FR"/>
        </w:rPr>
        <w:t>cea</w:t>
      </w:r>
      <w:proofErr w:type="spellEnd"/>
      <w:r w:rsidR="0031665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316653">
        <w:rPr>
          <w:rFonts w:ascii="Arial" w:hAnsi="Arial" w:cs="Arial"/>
          <w:szCs w:val="24"/>
          <w:lang w:val="fr-FR"/>
        </w:rPr>
        <w:t>în</w:t>
      </w:r>
      <w:proofErr w:type="spellEnd"/>
      <w:r w:rsidR="0031665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316653">
        <w:rPr>
          <w:rFonts w:ascii="Arial" w:hAnsi="Arial" w:cs="Arial"/>
          <w:szCs w:val="24"/>
          <w:lang w:val="fr-FR"/>
        </w:rPr>
        <w:t>limba</w:t>
      </w:r>
      <w:proofErr w:type="spellEnd"/>
      <w:r w:rsidR="0031665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316653">
        <w:rPr>
          <w:rFonts w:ascii="Arial" w:hAnsi="Arial" w:cs="Arial"/>
          <w:szCs w:val="24"/>
          <w:lang w:val="fr-FR"/>
        </w:rPr>
        <w:t>engleză</w:t>
      </w:r>
      <w:proofErr w:type="spellEnd"/>
      <w:r w:rsidR="00843C62">
        <w:rPr>
          <w:rFonts w:ascii="Arial" w:hAnsi="Arial" w:cs="Arial"/>
          <w:szCs w:val="24"/>
          <w:lang w:val="fr-FR"/>
        </w:rPr>
        <w:t xml:space="preserve">, </w:t>
      </w:r>
      <w:proofErr w:type="spellStart"/>
      <w:r w:rsidR="00843C62">
        <w:rPr>
          <w:rFonts w:ascii="Arial" w:hAnsi="Arial" w:cs="Arial"/>
          <w:szCs w:val="24"/>
          <w:lang w:val="fr-FR"/>
        </w:rPr>
        <w:t>respectiv</w:t>
      </w:r>
      <w:proofErr w:type="spellEnd"/>
      <w:r w:rsidR="00843C62">
        <w:rPr>
          <w:rFonts w:ascii="Arial" w:hAnsi="Arial" w:cs="Arial"/>
          <w:szCs w:val="24"/>
          <w:lang w:val="fr-FR"/>
        </w:rPr>
        <w:t> :</w:t>
      </w:r>
      <w:r w:rsidR="007F30FF" w:rsidRPr="00C15508">
        <w:rPr>
          <w:rFonts w:ascii="Arial" w:hAnsi="Arial" w:cs="Arial"/>
          <w:szCs w:val="24"/>
          <w:lang w:val="fr-FR"/>
        </w:rPr>
        <w:t xml:space="preserve"> </w:t>
      </w:r>
      <w:r w:rsidR="000D0EEF">
        <w:rPr>
          <w:rFonts w:ascii="Arial" w:hAnsi="Arial" w:cs="Arial"/>
          <w:szCs w:val="24"/>
          <w:lang w:val="fr-FR"/>
        </w:rPr>
        <w:t xml:space="preserve"> </w:t>
      </w:r>
    </w:p>
    <w:p w:rsidR="000D402D" w:rsidRDefault="00316653" w:rsidP="00145425">
      <w:pPr>
        <w:spacing w:after="0" w:line="276" w:lineRule="auto"/>
        <w:ind w:left="180" w:right="-237" w:firstLine="60"/>
        <w:contextualSpacing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>
        <w:rPr>
          <w:rFonts w:ascii="Arial" w:eastAsia="Times New Roman" w:hAnsi="Arial" w:cs="Arial"/>
          <w:sz w:val="24"/>
          <w:szCs w:val="24"/>
          <w:lang w:val="fr-FR" w:eastAsia="ro-RO"/>
        </w:rPr>
        <w:t xml:space="preserve">         </w:t>
      </w:r>
      <w:proofErr w:type="spellStart"/>
      <w:r w:rsidR="000D402D">
        <w:rPr>
          <w:rFonts w:ascii="Arial" w:eastAsia="Times New Roman" w:hAnsi="Arial" w:cs="Arial"/>
          <w:sz w:val="24"/>
          <w:szCs w:val="24"/>
          <w:lang w:val="fr-FR" w:eastAsia="ro-RO"/>
        </w:rPr>
        <w:t>E</w:t>
      </w:r>
      <w:r w:rsidR="000D0EEF" w:rsidRPr="000D0EEF">
        <w:rPr>
          <w:rFonts w:ascii="Arial" w:eastAsia="Times New Roman" w:hAnsi="Arial" w:cs="Arial"/>
          <w:sz w:val="24"/>
          <w:szCs w:val="24"/>
          <w:lang w:val="fr-FR" w:eastAsia="ro-RO"/>
        </w:rPr>
        <w:t>ticheta</w:t>
      </w:r>
      <w:proofErr w:type="spellEnd"/>
      <w:r w:rsidR="000D0EEF" w:rsidRPr="000D0EEF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="000D0EEF" w:rsidRPr="000D0EEF">
        <w:rPr>
          <w:rFonts w:ascii="Arial" w:eastAsia="Times New Roman" w:hAnsi="Arial" w:cs="Arial"/>
          <w:sz w:val="24"/>
          <w:szCs w:val="24"/>
          <w:lang w:val="fr-FR" w:eastAsia="ro-RO"/>
        </w:rPr>
        <w:t>nutriţională</w:t>
      </w:r>
      <w:proofErr w:type="spellEnd"/>
      <w:r w:rsidR="000D0EEF" w:rsidRPr="000D0EEF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="000D0EEF" w:rsidRPr="000D0EEF">
        <w:rPr>
          <w:rFonts w:ascii="Arial" w:eastAsia="Times New Roman" w:hAnsi="Arial" w:cs="Arial"/>
          <w:sz w:val="24"/>
          <w:szCs w:val="24"/>
          <w:lang w:val="fr-FR" w:eastAsia="ro-RO"/>
        </w:rPr>
        <w:t>tradusă</w:t>
      </w:r>
      <w:proofErr w:type="spellEnd"/>
      <w:r w:rsidR="000D0EEF" w:rsidRPr="000D0EEF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="000D0EEF" w:rsidRPr="000D0EEF">
        <w:rPr>
          <w:rFonts w:ascii="Arial" w:eastAsia="Times New Roman" w:hAnsi="Arial" w:cs="Arial"/>
          <w:sz w:val="24"/>
          <w:szCs w:val="24"/>
          <w:lang w:val="fr-FR" w:eastAsia="ro-RO"/>
        </w:rPr>
        <w:t>în</w:t>
      </w:r>
      <w:proofErr w:type="spellEnd"/>
      <w:r w:rsidR="000D0EEF" w:rsidRPr="000D0EEF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="000D0EEF" w:rsidRPr="000D0EEF">
        <w:rPr>
          <w:rFonts w:ascii="Arial" w:eastAsia="Times New Roman" w:hAnsi="Arial" w:cs="Arial"/>
          <w:sz w:val="24"/>
          <w:szCs w:val="24"/>
          <w:lang w:val="fr-FR" w:eastAsia="ro-RO"/>
        </w:rPr>
        <w:t>limba</w:t>
      </w:r>
      <w:proofErr w:type="spellEnd"/>
      <w:r w:rsidR="000D0EEF" w:rsidRPr="000D0EEF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="000D0EEF" w:rsidRPr="000D0EEF">
        <w:rPr>
          <w:rFonts w:ascii="Arial" w:eastAsia="Times New Roman" w:hAnsi="Arial" w:cs="Arial"/>
          <w:sz w:val="24"/>
          <w:szCs w:val="24"/>
          <w:lang w:val="fr-FR" w:eastAsia="ro-RO"/>
        </w:rPr>
        <w:t>română</w:t>
      </w:r>
      <w:proofErr w:type="spellEnd"/>
      <w:r w:rsidR="000D0EEF" w:rsidRPr="000D0EEF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nu </w:t>
      </w:r>
      <w:proofErr w:type="spellStart"/>
      <w:r w:rsidR="000D0EEF" w:rsidRPr="000D0EEF">
        <w:rPr>
          <w:rFonts w:ascii="Arial" w:eastAsia="Times New Roman" w:hAnsi="Arial" w:cs="Arial"/>
          <w:sz w:val="24"/>
          <w:szCs w:val="24"/>
          <w:lang w:val="fr-FR" w:eastAsia="ro-RO"/>
        </w:rPr>
        <w:t>corespunde</w:t>
      </w:r>
      <w:proofErr w:type="spellEnd"/>
      <w:r w:rsidR="000D0EEF" w:rsidRPr="000D0EEF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="000D0EEF" w:rsidRPr="000D0EEF">
        <w:rPr>
          <w:rFonts w:ascii="Arial" w:eastAsia="Times New Roman" w:hAnsi="Arial" w:cs="Arial"/>
          <w:sz w:val="24"/>
          <w:szCs w:val="24"/>
          <w:lang w:val="fr-FR" w:eastAsia="ro-RO"/>
        </w:rPr>
        <w:t>cu</w:t>
      </w:r>
      <w:proofErr w:type="spellEnd"/>
      <w:r w:rsidR="000D0EEF" w:rsidRPr="000D0EEF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="000D0EEF" w:rsidRPr="000D0EEF">
        <w:rPr>
          <w:rFonts w:ascii="Arial" w:eastAsia="Times New Roman" w:hAnsi="Arial" w:cs="Arial"/>
          <w:sz w:val="24"/>
          <w:szCs w:val="24"/>
          <w:lang w:val="fr-FR" w:eastAsia="ro-RO"/>
        </w:rPr>
        <w:t>cea</w:t>
      </w:r>
      <w:proofErr w:type="spellEnd"/>
      <w:r w:rsidR="000D0EEF" w:rsidRPr="000D0EEF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="000D0EEF" w:rsidRPr="000D0EEF">
        <w:rPr>
          <w:rFonts w:ascii="Arial" w:eastAsia="Times New Roman" w:hAnsi="Arial" w:cs="Arial"/>
          <w:sz w:val="24"/>
          <w:szCs w:val="24"/>
          <w:lang w:val="fr-FR" w:eastAsia="ro-RO"/>
        </w:rPr>
        <w:t>în</w:t>
      </w:r>
      <w:proofErr w:type="spellEnd"/>
      <w:r w:rsidR="000D0EEF" w:rsidRPr="000D0EEF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="000D0EEF" w:rsidRPr="000D0EEF">
        <w:rPr>
          <w:rFonts w:ascii="Arial" w:eastAsia="Times New Roman" w:hAnsi="Arial" w:cs="Arial"/>
          <w:sz w:val="24"/>
          <w:szCs w:val="24"/>
          <w:lang w:val="fr-FR" w:eastAsia="ro-RO"/>
        </w:rPr>
        <w:t>limba</w:t>
      </w:r>
      <w:proofErr w:type="spellEnd"/>
      <w:r w:rsidR="000D0EEF" w:rsidRPr="000D0EEF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="000D0EEF" w:rsidRPr="000D0EEF">
        <w:rPr>
          <w:rFonts w:ascii="Arial" w:eastAsia="Times New Roman" w:hAnsi="Arial" w:cs="Arial"/>
          <w:sz w:val="24"/>
          <w:szCs w:val="24"/>
          <w:lang w:val="fr-FR" w:eastAsia="ro-RO"/>
        </w:rPr>
        <w:t>engleză</w:t>
      </w:r>
      <w:proofErr w:type="spellEnd"/>
      <w:r w:rsidR="000D0EEF" w:rsidRPr="000D0EEF">
        <w:rPr>
          <w:rFonts w:ascii="Arial" w:eastAsia="Times New Roman" w:hAnsi="Arial" w:cs="Arial"/>
          <w:sz w:val="24"/>
          <w:szCs w:val="24"/>
          <w:lang w:val="fr-FR" w:eastAsia="ro-RO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fr-FR" w:eastAsia="ro-RO"/>
        </w:rPr>
        <w:t xml:space="preserve">        </w:t>
      </w:r>
      <w:proofErr w:type="spellStart"/>
      <w:r w:rsidR="007E3BE3">
        <w:rPr>
          <w:rFonts w:ascii="Arial" w:eastAsia="Times New Roman" w:hAnsi="Arial" w:cs="Arial"/>
          <w:sz w:val="24"/>
          <w:szCs w:val="24"/>
          <w:lang w:val="fr-FR" w:eastAsia="ro-RO"/>
        </w:rPr>
        <w:t>Inspectorii</w:t>
      </w:r>
      <w:proofErr w:type="spellEnd"/>
      <w:r w:rsidR="007E3BE3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="007E3BE3">
        <w:rPr>
          <w:rFonts w:ascii="Arial" w:eastAsia="Times New Roman" w:hAnsi="Arial" w:cs="Arial"/>
          <w:sz w:val="24"/>
          <w:szCs w:val="24"/>
          <w:lang w:val="fr-FR" w:eastAsia="ro-RO"/>
        </w:rPr>
        <w:t>sanitari</w:t>
      </w:r>
      <w:proofErr w:type="spellEnd"/>
      <w:r w:rsidR="007E3BE3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nu </w:t>
      </w:r>
      <w:proofErr w:type="gramStart"/>
      <w:r w:rsidR="007E3BE3">
        <w:rPr>
          <w:rFonts w:ascii="Arial" w:eastAsia="Times New Roman" w:hAnsi="Arial" w:cs="Arial"/>
          <w:sz w:val="24"/>
          <w:szCs w:val="24"/>
          <w:lang w:val="fr-FR" w:eastAsia="ro-RO"/>
        </w:rPr>
        <w:t xml:space="preserve">au </w:t>
      </w:r>
      <w:proofErr w:type="spellStart"/>
      <w:r w:rsidR="007E3BE3">
        <w:rPr>
          <w:rFonts w:ascii="Arial" w:eastAsia="Times New Roman" w:hAnsi="Arial" w:cs="Arial"/>
          <w:sz w:val="24"/>
          <w:szCs w:val="24"/>
          <w:lang w:val="fr-FR" w:eastAsia="ro-RO"/>
        </w:rPr>
        <w:t>aplicat</w:t>
      </w:r>
      <w:proofErr w:type="spellEnd"/>
      <w:proofErr w:type="gramEnd"/>
      <w:r w:rsidR="007E3BE3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="007E3BE3">
        <w:rPr>
          <w:rFonts w:ascii="Arial" w:eastAsia="Times New Roman" w:hAnsi="Arial" w:cs="Arial"/>
          <w:sz w:val="24"/>
          <w:szCs w:val="24"/>
          <w:lang w:val="fr-FR" w:eastAsia="ro-RO"/>
        </w:rPr>
        <w:t>măsuri</w:t>
      </w:r>
      <w:proofErr w:type="spellEnd"/>
      <w:r w:rsidR="007E3BE3">
        <w:rPr>
          <w:rFonts w:ascii="Arial" w:eastAsia="Times New Roman" w:hAnsi="Arial" w:cs="Arial"/>
          <w:sz w:val="24"/>
          <w:szCs w:val="24"/>
          <w:lang w:val="fr-FR" w:eastAsia="ro-RO"/>
        </w:rPr>
        <w:t xml:space="preserve">, </w:t>
      </w:r>
      <w:proofErr w:type="spellStart"/>
      <w:r w:rsidR="007E3BE3">
        <w:rPr>
          <w:rFonts w:ascii="Arial" w:eastAsia="Times New Roman" w:hAnsi="Arial" w:cs="Arial"/>
          <w:sz w:val="24"/>
          <w:szCs w:val="24"/>
          <w:lang w:val="fr-FR" w:eastAsia="ro-RO"/>
        </w:rPr>
        <w:t>etichetarea</w:t>
      </w:r>
      <w:proofErr w:type="spellEnd"/>
      <w:r w:rsidR="007E3BE3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="007E3BE3">
        <w:rPr>
          <w:rFonts w:ascii="Arial" w:eastAsia="Times New Roman" w:hAnsi="Arial" w:cs="Arial"/>
          <w:sz w:val="24"/>
          <w:szCs w:val="24"/>
          <w:lang w:val="fr-FR" w:eastAsia="ro-RO"/>
        </w:rPr>
        <w:t>fiind</w:t>
      </w:r>
      <w:proofErr w:type="spellEnd"/>
      <w:r w:rsidR="007E3BE3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="007E3BE3">
        <w:rPr>
          <w:rFonts w:ascii="Arial" w:eastAsia="Times New Roman" w:hAnsi="Arial" w:cs="Arial"/>
          <w:sz w:val="24"/>
          <w:szCs w:val="24"/>
          <w:lang w:val="fr-FR" w:eastAsia="ro-RO"/>
        </w:rPr>
        <w:t>în</w:t>
      </w:r>
      <w:proofErr w:type="spellEnd"/>
      <w:r w:rsidR="007E3BE3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="007E3BE3">
        <w:rPr>
          <w:rFonts w:ascii="Arial" w:eastAsia="Times New Roman" w:hAnsi="Arial" w:cs="Arial"/>
          <w:sz w:val="24"/>
          <w:szCs w:val="24"/>
          <w:lang w:val="fr-FR" w:eastAsia="ro-RO"/>
        </w:rPr>
        <w:t>competența</w:t>
      </w:r>
      <w:proofErr w:type="spellEnd"/>
      <w:r w:rsidR="007E3BE3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="007E3BE3">
        <w:rPr>
          <w:rFonts w:ascii="Arial" w:eastAsia="Times New Roman" w:hAnsi="Arial" w:cs="Arial"/>
          <w:sz w:val="24"/>
          <w:szCs w:val="24"/>
          <w:lang w:val="fr-FR" w:eastAsia="ro-RO"/>
        </w:rPr>
        <w:t>Autorității</w:t>
      </w:r>
      <w:proofErr w:type="spellEnd"/>
      <w:r w:rsidR="007E3BE3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="00C33E08">
        <w:rPr>
          <w:rFonts w:ascii="Arial" w:eastAsia="Times New Roman" w:hAnsi="Arial" w:cs="Arial"/>
          <w:sz w:val="24"/>
          <w:szCs w:val="24"/>
          <w:lang w:val="fr-FR" w:eastAsia="ro-RO"/>
        </w:rPr>
        <w:t>N</w:t>
      </w:r>
      <w:r w:rsidR="007E3BE3">
        <w:rPr>
          <w:rFonts w:ascii="Arial" w:eastAsia="Times New Roman" w:hAnsi="Arial" w:cs="Arial"/>
          <w:sz w:val="24"/>
          <w:szCs w:val="24"/>
          <w:lang w:val="fr-FR" w:eastAsia="ro-RO"/>
        </w:rPr>
        <w:t>aționale</w:t>
      </w:r>
      <w:proofErr w:type="spellEnd"/>
      <w:r w:rsidR="007E3BE3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="007E3BE3">
        <w:rPr>
          <w:rFonts w:ascii="Arial" w:eastAsia="Times New Roman" w:hAnsi="Arial" w:cs="Arial"/>
          <w:sz w:val="24"/>
          <w:szCs w:val="24"/>
          <w:lang w:val="fr-FR" w:eastAsia="ro-RO"/>
        </w:rPr>
        <w:t>pentru</w:t>
      </w:r>
      <w:proofErr w:type="spellEnd"/>
      <w:r w:rsidR="007E3BE3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="007E3BE3">
        <w:rPr>
          <w:rFonts w:ascii="Arial" w:eastAsia="Times New Roman" w:hAnsi="Arial" w:cs="Arial"/>
          <w:sz w:val="24"/>
          <w:szCs w:val="24"/>
          <w:lang w:val="fr-FR" w:eastAsia="ro-RO"/>
        </w:rPr>
        <w:t>Protecția</w:t>
      </w:r>
      <w:proofErr w:type="spellEnd"/>
      <w:r w:rsidR="007E3BE3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="007E3BE3">
        <w:rPr>
          <w:rFonts w:ascii="Arial" w:eastAsia="Times New Roman" w:hAnsi="Arial" w:cs="Arial"/>
          <w:sz w:val="24"/>
          <w:szCs w:val="24"/>
          <w:lang w:val="fr-FR" w:eastAsia="ro-RO"/>
        </w:rPr>
        <w:t>Consumatorilor</w:t>
      </w:r>
      <w:proofErr w:type="spellEnd"/>
      <w:r w:rsidR="007E3BE3">
        <w:rPr>
          <w:rFonts w:ascii="Arial" w:eastAsia="Times New Roman" w:hAnsi="Arial" w:cs="Arial"/>
          <w:sz w:val="24"/>
          <w:szCs w:val="24"/>
          <w:lang w:val="fr-FR" w:eastAsia="ro-RO"/>
        </w:rPr>
        <w:t>.</w:t>
      </w:r>
    </w:p>
    <w:p w:rsidR="00C33E08" w:rsidRDefault="00C33E08" w:rsidP="005601CC">
      <w:pPr>
        <w:spacing w:after="0" w:line="276" w:lineRule="auto"/>
        <w:ind w:left="180" w:right="-237"/>
        <w:contextualSpacing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>
        <w:rPr>
          <w:rFonts w:ascii="Arial" w:eastAsia="Times New Roman" w:hAnsi="Arial" w:cs="Arial"/>
          <w:sz w:val="24"/>
          <w:szCs w:val="24"/>
          <w:lang w:val="fr-FR" w:eastAsia="ro-RO"/>
        </w:rPr>
        <w:t xml:space="preserve">      </w:t>
      </w:r>
      <w:r w:rsidR="00841294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ro-RO"/>
        </w:rPr>
        <w:t>Inspecția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ro-RO"/>
        </w:rPr>
        <w:t>Sanitară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ro-RO"/>
        </w:rPr>
        <w:t xml:space="preserve"> de Stat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ro-RO"/>
        </w:rPr>
        <w:t>din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ro-RO"/>
        </w:rPr>
        <w:t>cadrul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ro-RO"/>
        </w:rPr>
        <w:t>Ministerului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ro-RO"/>
        </w:rPr>
        <w:t>Sănătății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ro-RO"/>
        </w:rPr>
        <w:t xml:space="preserve"> a transmis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ro-RO"/>
        </w:rPr>
        <w:t>adresă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ro-RO"/>
        </w:rPr>
        <w:t xml:space="preserve"> la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ro-RO"/>
        </w:rPr>
        <w:t>Autoritatea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ro-RO"/>
        </w:rPr>
        <w:t>Națională</w:t>
      </w:r>
      <w:proofErr w:type="spellEnd"/>
      <w:r w:rsidRPr="00C33E0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ro-RO"/>
        </w:rPr>
        <w:t>pentru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ro-RO"/>
        </w:rPr>
        <w:t>Protecția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ro-RO"/>
        </w:rPr>
        <w:t>Consumatorilor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ro-RO"/>
        </w:rPr>
        <w:t>în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ro-RO"/>
        </w:rPr>
        <w:t>vederea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ro-RO"/>
        </w:rPr>
        <w:t>dispunerii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ro-RO"/>
        </w:rPr>
        <w:t>conform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ro-RO"/>
        </w:rPr>
        <w:t>competențelor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ro-RO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ro-RO"/>
        </w:rPr>
        <w:t>măsurilor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ro-RO"/>
        </w:rPr>
        <w:t>legale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ro-RO"/>
        </w:rPr>
        <w:t xml:space="preserve"> care se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ro-RO"/>
        </w:rPr>
        <w:t>impun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ro-RO"/>
        </w:rPr>
        <w:t>.</w:t>
      </w:r>
    </w:p>
    <w:p w:rsidR="00064FE5" w:rsidRDefault="00064FE5" w:rsidP="005601CC">
      <w:pPr>
        <w:spacing w:after="0" w:line="276" w:lineRule="auto"/>
        <w:ind w:left="180" w:right="-237"/>
        <w:contextualSpacing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</w:p>
    <w:p w:rsidR="00B6280F" w:rsidRPr="003C265E" w:rsidRDefault="00A7153A" w:rsidP="003C265E">
      <w:pPr>
        <w:pStyle w:val="ListParagraph"/>
        <w:numPr>
          <w:ilvl w:val="0"/>
          <w:numId w:val="6"/>
        </w:numPr>
        <w:tabs>
          <w:tab w:val="left" w:pos="-284"/>
        </w:tabs>
        <w:spacing w:after="0" w:line="276" w:lineRule="auto"/>
        <w:ind w:left="180" w:right="-23" w:firstLine="270"/>
        <w:jc w:val="both"/>
        <w:rPr>
          <w:rFonts w:ascii="Arial" w:hAnsi="Arial" w:cs="Arial"/>
          <w:sz w:val="24"/>
          <w:szCs w:val="24"/>
          <w:lang w:val="ro-RO"/>
        </w:rPr>
      </w:pPr>
      <w:r w:rsidRPr="00D62612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Din punct de vedere al verificării </w:t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>mențiunilor nutriționale</w:t>
      </w:r>
      <w:r w:rsidR="0015111A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înscrise pe produsele din categoria alimentelor cu adaos de vitamine, minerale și alte substanțe</w:t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>:</w:t>
      </w:r>
    </w:p>
    <w:p w:rsidR="00325531" w:rsidRDefault="00DE327C" w:rsidP="00473B58">
      <w:pPr>
        <w:pStyle w:val="ListParagraph"/>
        <w:ind w:left="180"/>
        <w:jc w:val="both"/>
        <w:rPr>
          <w:rFonts w:ascii="Arial" w:hAnsi="Arial" w:cs="Arial"/>
          <w:sz w:val="24"/>
          <w:szCs w:val="24"/>
          <w:lang w:val="ro-RO"/>
        </w:rPr>
      </w:pPr>
      <w:r w:rsidRPr="005A409F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        </w:t>
      </w:r>
      <w:r w:rsidR="00C061B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C061B5" w:rsidRPr="00C40B38">
        <w:rPr>
          <w:rFonts w:ascii="Arial" w:hAnsi="Arial" w:cs="Arial"/>
          <w:sz w:val="24"/>
          <w:szCs w:val="24"/>
          <w:lang w:val="ro-RO"/>
        </w:rPr>
        <w:t xml:space="preserve">Din cele </w:t>
      </w:r>
      <w:r w:rsidR="00E2768C">
        <w:rPr>
          <w:rFonts w:ascii="Arial" w:hAnsi="Arial" w:cs="Arial"/>
          <w:b/>
          <w:sz w:val="24"/>
          <w:szCs w:val="24"/>
          <w:lang w:val="ro-RO"/>
        </w:rPr>
        <w:t>590</w:t>
      </w:r>
      <w:r w:rsidR="00C061B5" w:rsidRPr="00D64B46">
        <w:rPr>
          <w:rFonts w:ascii="Arial" w:hAnsi="Arial" w:cs="Arial"/>
          <w:b/>
          <w:sz w:val="24"/>
          <w:szCs w:val="24"/>
          <w:lang w:val="ro-RO"/>
        </w:rPr>
        <w:t xml:space="preserve"> alimente cu adaos de vitamine, minerale </w:t>
      </w:r>
      <w:r w:rsidR="00EE7DEC">
        <w:rPr>
          <w:rFonts w:ascii="Arial" w:hAnsi="Arial" w:cs="Arial"/>
          <w:b/>
          <w:sz w:val="24"/>
          <w:szCs w:val="24"/>
          <w:lang w:val="ro-RO"/>
        </w:rPr>
        <w:t>și alte substanț</w:t>
      </w:r>
      <w:r w:rsidR="00E4632D">
        <w:rPr>
          <w:rFonts w:ascii="Arial" w:hAnsi="Arial" w:cs="Arial"/>
          <w:b/>
          <w:sz w:val="24"/>
          <w:szCs w:val="24"/>
          <w:lang w:val="ro-RO"/>
        </w:rPr>
        <w:t xml:space="preserve">e </w:t>
      </w:r>
      <w:r w:rsidR="00C061B5">
        <w:rPr>
          <w:rFonts w:ascii="Arial" w:hAnsi="Arial" w:cs="Arial"/>
          <w:b/>
          <w:sz w:val="24"/>
          <w:szCs w:val="24"/>
          <w:lang w:val="ro-RO"/>
        </w:rPr>
        <w:t>care</w:t>
      </w:r>
      <w:r w:rsidR="00C061B5" w:rsidRPr="00C40B38">
        <w:rPr>
          <w:rFonts w:ascii="Arial" w:hAnsi="Arial" w:cs="Arial"/>
          <w:b/>
          <w:sz w:val="24"/>
          <w:szCs w:val="24"/>
          <w:lang w:val="ro-RO"/>
        </w:rPr>
        <w:t xml:space="preserve"> aveau înscrise </w:t>
      </w:r>
      <w:r w:rsidR="00E4632D">
        <w:rPr>
          <w:rFonts w:ascii="Arial" w:hAnsi="Arial" w:cs="Arial"/>
          <w:b/>
          <w:sz w:val="24"/>
          <w:szCs w:val="24"/>
          <w:lang w:val="ro-RO"/>
        </w:rPr>
        <w:t xml:space="preserve">pe etichetă </w:t>
      </w:r>
      <w:r w:rsidR="00C061B5" w:rsidRPr="00C40B38">
        <w:rPr>
          <w:rFonts w:ascii="Arial" w:hAnsi="Arial" w:cs="Arial"/>
          <w:b/>
          <w:sz w:val="24"/>
          <w:szCs w:val="24"/>
          <w:lang w:val="ro-RO"/>
        </w:rPr>
        <w:t>mențiuni nutriționale</w:t>
      </w:r>
      <w:r w:rsidR="003C42CC" w:rsidRPr="00E4632D">
        <w:rPr>
          <w:rFonts w:ascii="Arial" w:hAnsi="Arial" w:cs="Arial"/>
          <w:sz w:val="24"/>
          <w:szCs w:val="24"/>
          <w:lang w:val="ro-RO"/>
        </w:rPr>
        <w:t xml:space="preserve">, </w:t>
      </w:r>
      <w:r w:rsidR="008C2EA0" w:rsidRPr="008C2EA0">
        <w:rPr>
          <w:rFonts w:ascii="Arial" w:hAnsi="Arial" w:cs="Arial"/>
          <w:sz w:val="24"/>
          <w:szCs w:val="24"/>
          <w:lang w:val="ro-RO"/>
        </w:rPr>
        <w:t>inspectorii sanitari din cadrul DSP Arad, DSP Botoșani și DSP Dolj au raportat faptul că</w:t>
      </w:r>
      <w:r w:rsidR="008C2EA0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E2768C" w:rsidRPr="00EF780C">
        <w:rPr>
          <w:rFonts w:ascii="Arial" w:hAnsi="Arial" w:cs="Arial"/>
          <w:b/>
          <w:sz w:val="24"/>
          <w:szCs w:val="24"/>
          <w:lang w:val="ro-RO"/>
        </w:rPr>
        <w:t>6</w:t>
      </w:r>
      <w:r w:rsidR="008C2EA0">
        <w:rPr>
          <w:rFonts w:ascii="Arial" w:hAnsi="Arial" w:cs="Arial"/>
          <w:b/>
          <w:sz w:val="24"/>
          <w:szCs w:val="24"/>
          <w:lang w:val="ro-RO"/>
        </w:rPr>
        <w:t xml:space="preserve"> produse</w:t>
      </w:r>
      <w:r w:rsidR="00C061B5" w:rsidRPr="00C40B38">
        <w:rPr>
          <w:rFonts w:ascii="Arial" w:hAnsi="Arial" w:cs="Arial"/>
          <w:b/>
          <w:sz w:val="24"/>
          <w:szCs w:val="24"/>
          <w:lang w:val="ro-RO"/>
        </w:rPr>
        <w:t xml:space="preserve"> erau necorespunzătoare</w:t>
      </w:r>
      <w:r w:rsidR="00C061B5" w:rsidRPr="00FD42C5">
        <w:rPr>
          <w:rFonts w:ascii="Arial" w:hAnsi="Arial" w:cs="Arial"/>
          <w:sz w:val="24"/>
          <w:szCs w:val="24"/>
          <w:lang w:val="ro-RO"/>
        </w:rPr>
        <w:t>,</w:t>
      </w:r>
      <w:r w:rsidR="00C061B5" w:rsidRPr="00C40B38">
        <w:rPr>
          <w:rFonts w:ascii="Arial" w:hAnsi="Arial" w:cs="Arial"/>
          <w:sz w:val="24"/>
          <w:szCs w:val="24"/>
          <w:lang w:val="ro-RO"/>
        </w:rPr>
        <w:t xml:space="preserve"> </w:t>
      </w:r>
      <w:r w:rsidR="00C061B5">
        <w:rPr>
          <w:rFonts w:ascii="Arial" w:hAnsi="Arial" w:cs="Arial"/>
          <w:sz w:val="24"/>
          <w:szCs w:val="24"/>
          <w:lang w:val="ro-RO"/>
        </w:rPr>
        <w:t>din punct de vedere</w:t>
      </w:r>
      <w:r w:rsidR="00EA679A">
        <w:rPr>
          <w:rFonts w:ascii="Arial" w:hAnsi="Arial" w:cs="Arial"/>
          <w:sz w:val="24"/>
          <w:szCs w:val="24"/>
          <w:lang w:val="ro-RO"/>
        </w:rPr>
        <w:t xml:space="preserve"> a</w:t>
      </w:r>
      <w:r w:rsidR="00325531">
        <w:rPr>
          <w:rFonts w:ascii="Arial" w:hAnsi="Arial" w:cs="Arial"/>
          <w:sz w:val="24"/>
          <w:szCs w:val="24"/>
          <w:lang w:val="ro-RO"/>
        </w:rPr>
        <w:t>:</w:t>
      </w:r>
    </w:p>
    <w:p w:rsidR="00325531" w:rsidRDefault="00325531" w:rsidP="00473B58">
      <w:pPr>
        <w:pStyle w:val="ListParagraph"/>
        <w:ind w:left="180"/>
        <w:jc w:val="both"/>
        <w:rPr>
          <w:rFonts w:ascii="Arial" w:hAnsi="Arial" w:cs="Arial"/>
          <w:sz w:val="24"/>
          <w:szCs w:val="24"/>
          <w:lang w:val="ro-RO"/>
        </w:rPr>
      </w:pPr>
    </w:p>
    <w:p w:rsidR="00325531" w:rsidRPr="00651C44" w:rsidRDefault="00325531" w:rsidP="00651C44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  <w:lang w:val="ro-RO"/>
        </w:rPr>
        <w:t>C</w:t>
      </w:r>
      <w:r w:rsidR="00C061B5" w:rsidRPr="00C40B38">
        <w:rPr>
          <w:rFonts w:ascii="Arial" w:eastAsia="Calibri" w:hAnsi="Arial" w:cs="Arial"/>
          <w:b/>
          <w:sz w:val="24"/>
          <w:szCs w:val="24"/>
          <w:shd w:val="clear" w:color="auto" w:fill="FFFFFF"/>
          <w:lang w:val="ro-RO"/>
        </w:rPr>
        <w:t>ondiţiilor specifice de utilizare</w:t>
      </w:r>
      <w:r w:rsidR="00C061B5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 xml:space="preserve"> a mențiunii nutriționale </w:t>
      </w:r>
      <w:r w:rsidR="00C061B5" w:rsidRPr="009D287C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>prevăzute în Anexa la Regulamentul CE nr. 1924/2006</w:t>
      </w:r>
      <w:r w:rsidR="00EE271D" w:rsidRPr="00EE271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EA679A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EA679A">
        <w:rPr>
          <w:rFonts w:ascii="Arial" w:eastAsia="Calibri" w:hAnsi="Arial" w:cs="Arial"/>
          <w:sz w:val="24"/>
          <w:szCs w:val="24"/>
          <w:shd w:val="clear" w:color="auto" w:fill="FFFFFF"/>
        </w:rPr>
        <w:t>respectiv</w:t>
      </w:r>
      <w:proofErr w:type="spellEnd"/>
      <w:r w:rsidR="00276495">
        <w:rPr>
          <w:rFonts w:ascii="Arial" w:eastAsia="Calibri" w:hAnsi="Arial" w:cs="Arial"/>
          <w:sz w:val="24"/>
          <w:szCs w:val="24"/>
          <w:shd w:val="clear" w:color="auto" w:fill="FFFFFF"/>
        </w:rPr>
        <w:t>:</w:t>
      </w:r>
    </w:p>
    <w:p w:rsidR="00736C03" w:rsidRPr="00651C44" w:rsidRDefault="00FF1FCF" w:rsidP="00651C44">
      <w:pPr>
        <w:pStyle w:val="ListParagraph"/>
        <w:numPr>
          <w:ilvl w:val="0"/>
          <w:numId w:val="20"/>
        </w:numPr>
        <w:spacing w:after="0"/>
        <w:ind w:left="180" w:firstLine="0"/>
        <w:jc w:val="both"/>
        <w:rPr>
          <w:rFonts w:ascii="Arial" w:hAnsi="Arial" w:cs="Arial"/>
          <w:sz w:val="24"/>
          <w:szCs w:val="24"/>
        </w:rPr>
      </w:pPr>
      <w:r w:rsidRPr="00651C44">
        <w:rPr>
          <w:rFonts w:ascii="Arial" w:hAnsi="Arial" w:cs="Arial"/>
          <w:b/>
          <w:sz w:val="24"/>
          <w:szCs w:val="24"/>
        </w:rPr>
        <w:t>N</w:t>
      </w:r>
      <w:r w:rsidR="00EF780C" w:rsidRPr="00651C44">
        <w:rPr>
          <w:rFonts w:ascii="Arial" w:hAnsi="Arial" w:cs="Arial"/>
          <w:b/>
          <w:sz w:val="24"/>
          <w:szCs w:val="24"/>
        </w:rPr>
        <w:t xml:space="preserve">u se </w:t>
      </w:r>
      <w:proofErr w:type="spellStart"/>
      <w:r w:rsidR="00EF780C" w:rsidRPr="00651C44">
        <w:rPr>
          <w:rFonts w:ascii="Arial" w:hAnsi="Arial" w:cs="Arial"/>
          <w:b/>
          <w:sz w:val="24"/>
          <w:szCs w:val="24"/>
        </w:rPr>
        <w:t>îndeplinește</w:t>
      </w:r>
      <w:proofErr w:type="spellEnd"/>
      <w:r w:rsidR="00EF780C" w:rsidRPr="00651C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780C" w:rsidRPr="00651C44">
        <w:rPr>
          <w:rFonts w:ascii="Arial" w:hAnsi="Arial" w:cs="Arial"/>
          <w:b/>
          <w:sz w:val="24"/>
          <w:szCs w:val="24"/>
        </w:rPr>
        <w:t>condiția</w:t>
      </w:r>
      <w:proofErr w:type="spellEnd"/>
      <w:r w:rsidR="00EF780C" w:rsidRPr="00651C44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EF780C" w:rsidRPr="00651C44">
        <w:rPr>
          <w:rFonts w:ascii="Arial" w:hAnsi="Arial" w:cs="Arial"/>
          <w:b/>
          <w:sz w:val="24"/>
          <w:szCs w:val="24"/>
        </w:rPr>
        <w:t>utilizare</w:t>
      </w:r>
      <w:proofErr w:type="spellEnd"/>
      <w:r w:rsidR="00EF780C" w:rsidRPr="00473B5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F780C" w:rsidRPr="00473B58">
        <w:rPr>
          <w:rFonts w:ascii="Arial" w:hAnsi="Arial" w:cs="Arial"/>
          <w:sz w:val="24"/>
          <w:szCs w:val="24"/>
        </w:rPr>
        <w:t>mențiunii</w:t>
      </w:r>
      <w:proofErr w:type="spellEnd"/>
      <w:r w:rsidR="00EF780C" w:rsidRPr="00473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780C" w:rsidRPr="00473B58">
        <w:rPr>
          <w:rFonts w:ascii="Arial" w:hAnsi="Arial" w:cs="Arial"/>
          <w:sz w:val="24"/>
          <w:szCs w:val="24"/>
        </w:rPr>
        <w:t>nutriționale</w:t>
      </w:r>
      <w:proofErr w:type="spellEnd"/>
      <w:r w:rsidR="00EF780C" w:rsidRPr="00473B5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F780C" w:rsidRPr="00473B58">
        <w:rPr>
          <w:rFonts w:ascii="Arial" w:hAnsi="Arial" w:cs="Arial"/>
          <w:sz w:val="24"/>
          <w:szCs w:val="24"/>
        </w:rPr>
        <w:t>,,</w:t>
      </w:r>
      <w:proofErr w:type="spellStart"/>
      <w:r w:rsidR="00EF780C" w:rsidRPr="00473B58">
        <w:rPr>
          <w:rFonts w:ascii="Arial" w:hAnsi="Arial" w:cs="Arial"/>
          <w:sz w:val="24"/>
          <w:szCs w:val="24"/>
        </w:rPr>
        <w:t>fără</w:t>
      </w:r>
      <w:proofErr w:type="spellEnd"/>
      <w:proofErr w:type="gramEnd"/>
      <w:r w:rsidR="00EF780C" w:rsidRPr="00473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780C" w:rsidRPr="00473B58">
        <w:rPr>
          <w:rFonts w:ascii="Arial" w:hAnsi="Arial" w:cs="Arial"/>
          <w:sz w:val="24"/>
          <w:szCs w:val="24"/>
        </w:rPr>
        <w:t>zahăr</w:t>
      </w:r>
      <w:proofErr w:type="spellEnd"/>
      <w:r w:rsidR="00EF780C" w:rsidRPr="00473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780C" w:rsidRPr="00473B58">
        <w:rPr>
          <w:rFonts w:ascii="Arial" w:hAnsi="Arial" w:cs="Arial"/>
          <w:sz w:val="24"/>
          <w:szCs w:val="24"/>
        </w:rPr>
        <w:t>adăugat</w:t>
      </w:r>
      <w:proofErr w:type="spellEnd"/>
      <w:r w:rsidR="00EF780C" w:rsidRPr="00473B58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="00EF780C" w:rsidRPr="00473B58">
        <w:rPr>
          <w:rFonts w:ascii="Arial" w:hAnsi="Arial" w:cs="Arial"/>
          <w:sz w:val="24"/>
          <w:szCs w:val="24"/>
        </w:rPr>
        <w:t>deoarece</w:t>
      </w:r>
      <w:proofErr w:type="spellEnd"/>
      <w:r w:rsidR="00EF780C" w:rsidRPr="00473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780C" w:rsidRPr="00473B58">
        <w:rPr>
          <w:rFonts w:ascii="Arial" w:hAnsi="Arial" w:cs="Arial"/>
          <w:sz w:val="24"/>
          <w:szCs w:val="24"/>
        </w:rPr>
        <w:t>pe</w:t>
      </w:r>
      <w:proofErr w:type="spellEnd"/>
      <w:r w:rsidR="00EF780C" w:rsidRPr="00473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780C" w:rsidRPr="00473B58">
        <w:rPr>
          <w:rFonts w:ascii="Arial" w:hAnsi="Arial" w:cs="Arial"/>
          <w:sz w:val="24"/>
          <w:szCs w:val="24"/>
        </w:rPr>
        <w:t>eticheta</w:t>
      </w:r>
      <w:proofErr w:type="spellEnd"/>
      <w:r w:rsidR="00EF780C" w:rsidRPr="00473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780C" w:rsidRPr="00473B58">
        <w:rPr>
          <w:rFonts w:ascii="Arial" w:hAnsi="Arial" w:cs="Arial"/>
          <w:sz w:val="24"/>
          <w:szCs w:val="24"/>
        </w:rPr>
        <w:t>în</w:t>
      </w:r>
      <w:proofErr w:type="spellEnd"/>
      <w:r w:rsidR="00EF780C" w:rsidRPr="00473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780C" w:rsidRPr="00473B58">
        <w:rPr>
          <w:rFonts w:ascii="Arial" w:hAnsi="Arial" w:cs="Arial"/>
          <w:sz w:val="24"/>
          <w:szCs w:val="24"/>
        </w:rPr>
        <w:t>limba</w:t>
      </w:r>
      <w:proofErr w:type="spellEnd"/>
      <w:r w:rsidR="00EF780C" w:rsidRPr="00473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780C" w:rsidRPr="00473B58">
        <w:rPr>
          <w:rFonts w:ascii="Arial" w:hAnsi="Arial" w:cs="Arial"/>
          <w:sz w:val="24"/>
          <w:szCs w:val="24"/>
        </w:rPr>
        <w:t>română</w:t>
      </w:r>
      <w:proofErr w:type="spellEnd"/>
      <w:r w:rsidR="00EF780C" w:rsidRPr="00473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780C" w:rsidRPr="00473B58">
        <w:rPr>
          <w:rFonts w:ascii="Arial" w:hAnsi="Arial" w:cs="Arial"/>
          <w:sz w:val="24"/>
          <w:szCs w:val="24"/>
        </w:rPr>
        <w:t>tradusă</w:t>
      </w:r>
      <w:proofErr w:type="spellEnd"/>
      <w:r w:rsidR="00EF780C" w:rsidRPr="00473B5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F780C" w:rsidRPr="00473B58">
        <w:rPr>
          <w:rFonts w:ascii="Arial" w:hAnsi="Arial" w:cs="Arial"/>
          <w:sz w:val="24"/>
          <w:szCs w:val="24"/>
        </w:rPr>
        <w:t>distribuitor</w:t>
      </w:r>
      <w:proofErr w:type="spellEnd"/>
      <w:r w:rsidR="00EF780C" w:rsidRPr="00473B5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F780C" w:rsidRPr="00473B58">
        <w:rPr>
          <w:rFonts w:ascii="Arial" w:hAnsi="Arial" w:cs="Arial"/>
          <w:sz w:val="24"/>
          <w:szCs w:val="24"/>
        </w:rPr>
        <w:t>lipsește</w:t>
      </w:r>
      <w:proofErr w:type="spellEnd"/>
      <w:r w:rsidR="00EF780C" w:rsidRPr="00473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780C" w:rsidRPr="00473B58">
        <w:rPr>
          <w:rFonts w:ascii="Arial" w:hAnsi="Arial" w:cs="Arial"/>
          <w:sz w:val="24"/>
          <w:szCs w:val="24"/>
        </w:rPr>
        <w:t>indicația</w:t>
      </w:r>
      <w:proofErr w:type="spellEnd"/>
      <w:r w:rsidR="00EF780C" w:rsidRPr="00473B58">
        <w:rPr>
          <w:rFonts w:ascii="Arial" w:hAnsi="Arial" w:cs="Arial"/>
          <w:sz w:val="24"/>
          <w:szCs w:val="24"/>
        </w:rPr>
        <w:t>: ,,</w:t>
      </w:r>
      <w:proofErr w:type="spellStart"/>
      <w:r w:rsidR="00EF780C" w:rsidRPr="00473B58">
        <w:rPr>
          <w:rFonts w:ascii="Arial" w:hAnsi="Arial" w:cs="Arial"/>
          <w:sz w:val="24"/>
          <w:szCs w:val="24"/>
        </w:rPr>
        <w:t>conține</w:t>
      </w:r>
      <w:proofErr w:type="spellEnd"/>
      <w:r w:rsidR="00EF780C" w:rsidRPr="00473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780C" w:rsidRPr="00473B58">
        <w:rPr>
          <w:rFonts w:ascii="Arial" w:hAnsi="Arial" w:cs="Arial"/>
          <w:sz w:val="24"/>
          <w:szCs w:val="24"/>
        </w:rPr>
        <w:t>zaharuri</w:t>
      </w:r>
      <w:proofErr w:type="spellEnd"/>
      <w:r w:rsidR="00EF780C" w:rsidRPr="00473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780C" w:rsidRPr="00473B58">
        <w:rPr>
          <w:rFonts w:ascii="Arial" w:hAnsi="Arial" w:cs="Arial"/>
          <w:sz w:val="24"/>
          <w:szCs w:val="24"/>
        </w:rPr>
        <w:t>prezente</w:t>
      </w:r>
      <w:proofErr w:type="spellEnd"/>
      <w:r w:rsidR="00EF780C" w:rsidRPr="00473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780C" w:rsidRPr="00473B58">
        <w:rPr>
          <w:rFonts w:ascii="Arial" w:hAnsi="Arial" w:cs="Arial"/>
          <w:sz w:val="24"/>
          <w:szCs w:val="24"/>
        </w:rPr>
        <w:t>în</w:t>
      </w:r>
      <w:proofErr w:type="spellEnd"/>
      <w:r w:rsidR="00EF780C" w:rsidRPr="00473B58">
        <w:rPr>
          <w:rFonts w:ascii="Arial" w:hAnsi="Arial" w:cs="Arial"/>
          <w:sz w:val="24"/>
          <w:szCs w:val="24"/>
        </w:rPr>
        <w:t xml:space="preserve"> mod natural”</w:t>
      </w:r>
      <w:r w:rsidR="00EF662A" w:rsidRPr="00473B58">
        <w:rPr>
          <w:rFonts w:ascii="Arial" w:hAnsi="Arial" w:cs="Arial"/>
          <w:sz w:val="24"/>
          <w:szCs w:val="24"/>
        </w:rPr>
        <w:t xml:space="preserve">. </w:t>
      </w:r>
    </w:p>
    <w:p w:rsidR="008B51FE" w:rsidRPr="005F0109" w:rsidRDefault="007510B2" w:rsidP="00651C44">
      <w:pPr>
        <w:pStyle w:val="ListParagraph"/>
        <w:numPr>
          <w:ilvl w:val="0"/>
          <w:numId w:val="20"/>
        </w:numPr>
        <w:spacing w:after="0"/>
        <w:ind w:left="180" w:firstLine="0"/>
        <w:jc w:val="both"/>
        <w:rPr>
          <w:rFonts w:ascii="Arial" w:hAnsi="Arial" w:cs="Arial"/>
          <w:b/>
          <w:sz w:val="24"/>
          <w:szCs w:val="24"/>
          <w:lang w:val="pt-PT"/>
        </w:rPr>
      </w:pPr>
      <w:proofErr w:type="spellStart"/>
      <w:r w:rsidRPr="00606C0E">
        <w:rPr>
          <w:rFonts w:ascii="Arial" w:hAnsi="Arial" w:cs="Arial"/>
          <w:b/>
          <w:sz w:val="24"/>
          <w:szCs w:val="24"/>
        </w:rPr>
        <w:t>Utilizare</w:t>
      </w:r>
      <w:proofErr w:type="spellEnd"/>
      <w:r w:rsidRPr="00606C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06C0E">
        <w:rPr>
          <w:rFonts w:ascii="Arial" w:hAnsi="Arial" w:cs="Arial"/>
          <w:b/>
          <w:sz w:val="24"/>
          <w:szCs w:val="24"/>
        </w:rPr>
        <w:t>incorectă</w:t>
      </w:r>
      <w:proofErr w:type="spellEnd"/>
      <w:r w:rsidRPr="00606C0E">
        <w:rPr>
          <w:rFonts w:ascii="Arial" w:hAnsi="Arial" w:cs="Arial"/>
          <w:b/>
          <w:sz w:val="24"/>
          <w:szCs w:val="24"/>
        </w:rPr>
        <w:t xml:space="preserve"> </w:t>
      </w:r>
      <w:r w:rsidRPr="00606C0E">
        <w:rPr>
          <w:rFonts w:ascii="Arial" w:hAnsi="Arial" w:cs="Arial"/>
          <w:b/>
          <w:sz w:val="24"/>
          <w:szCs w:val="24"/>
          <w:lang w:val="ro-RO"/>
        </w:rPr>
        <w:t xml:space="preserve">pe eticheta </w:t>
      </w:r>
      <w:r w:rsidR="00606C0E" w:rsidRPr="00606C0E">
        <w:rPr>
          <w:rFonts w:ascii="Arial" w:hAnsi="Arial" w:cs="Arial"/>
          <w:b/>
          <w:sz w:val="24"/>
          <w:szCs w:val="24"/>
          <w:lang w:val="ro-RO"/>
        </w:rPr>
        <w:t xml:space="preserve">unor </w:t>
      </w:r>
      <w:proofErr w:type="gramStart"/>
      <w:r w:rsidR="00606C0E" w:rsidRPr="00606C0E">
        <w:rPr>
          <w:rFonts w:ascii="Arial" w:hAnsi="Arial" w:cs="Arial"/>
          <w:b/>
          <w:sz w:val="24"/>
          <w:szCs w:val="24"/>
          <w:lang w:val="ro-RO"/>
        </w:rPr>
        <w:t>produse</w:t>
      </w:r>
      <w:r w:rsidRPr="00606C0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606C0E">
        <w:rPr>
          <w:rFonts w:ascii="Arial" w:hAnsi="Arial" w:cs="Arial"/>
          <w:b/>
          <w:sz w:val="24"/>
          <w:szCs w:val="24"/>
        </w:rPr>
        <w:t xml:space="preserve"> a</w:t>
      </w:r>
      <w:proofErr w:type="gramEnd"/>
      <w:r w:rsidRPr="00606C0E">
        <w:rPr>
          <w:rFonts w:ascii="Arial" w:hAnsi="Arial" w:cs="Arial"/>
          <w:b/>
          <w:sz w:val="24"/>
          <w:szCs w:val="24"/>
        </w:rPr>
        <w:t xml:space="preserve"> </w:t>
      </w:r>
      <w:r w:rsidRPr="00606C0E">
        <w:rPr>
          <w:rFonts w:ascii="Arial" w:hAnsi="Arial" w:cs="Arial"/>
          <w:b/>
          <w:sz w:val="24"/>
          <w:szCs w:val="24"/>
          <w:lang w:val="ro-RO"/>
        </w:rPr>
        <w:t xml:space="preserve">sintagmei </w:t>
      </w:r>
      <w:r w:rsidRPr="00606C0E">
        <w:rPr>
          <w:rFonts w:ascii="Arial" w:hAnsi="Arial" w:cs="Arial"/>
          <w:b/>
          <w:sz w:val="24"/>
          <w:szCs w:val="24"/>
        </w:rPr>
        <w:t>“</w:t>
      </w:r>
      <w:r w:rsidRPr="00606C0E">
        <w:rPr>
          <w:rFonts w:ascii="Arial" w:hAnsi="Arial" w:cs="Arial"/>
          <w:b/>
          <w:sz w:val="24"/>
          <w:szCs w:val="24"/>
          <w:lang w:val="ro-RO"/>
        </w:rPr>
        <w:t>îmbogățit</w:t>
      </w:r>
      <w:r w:rsidRPr="00606C0E">
        <w:rPr>
          <w:rFonts w:ascii="Arial" w:hAnsi="Arial" w:cs="Arial"/>
          <w:b/>
          <w:sz w:val="24"/>
          <w:szCs w:val="24"/>
        </w:rPr>
        <w:t xml:space="preserve">” </w:t>
      </w:r>
      <w:r w:rsidR="00606C0E" w:rsidRPr="00606C0E">
        <w:rPr>
          <w:rFonts w:ascii="Arial" w:hAnsi="Arial" w:cs="Arial"/>
          <w:b/>
          <w:sz w:val="24"/>
          <w:szCs w:val="24"/>
        </w:rPr>
        <w:t>.</w:t>
      </w:r>
    </w:p>
    <w:p w:rsidR="00BF3697" w:rsidRPr="00EF295C" w:rsidRDefault="005F0109" w:rsidP="005F0109">
      <w:pPr>
        <w:pStyle w:val="NoSpacing"/>
        <w:ind w:left="18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eastAsiaTheme="minorHAnsi" w:hAnsi="Arial" w:cs="Arial"/>
          <w:b/>
          <w:szCs w:val="24"/>
          <w:lang w:val="pt-PT" w:eastAsia="en-US"/>
        </w:rPr>
        <w:t xml:space="preserve">c) </w:t>
      </w:r>
      <w:r w:rsidR="008B51FE" w:rsidRPr="002439D3">
        <w:rPr>
          <w:rFonts w:ascii="Arial" w:hAnsi="Arial" w:cs="Arial"/>
          <w:b/>
          <w:szCs w:val="24"/>
          <w:lang w:val="pt-PT"/>
        </w:rPr>
        <w:t>Lipsa mențiune</w:t>
      </w:r>
      <w:r w:rsidR="008B51FE" w:rsidRPr="00EF295C">
        <w:rPr>
          <w:rFonts w:ascii="Arial" w:hAnsi="Arial" w:cs="Arial"/>
          <w:szCs w:val="24"/>
          <w:lang w:val="pt-PT"/>
        </w:rPr>
        <w:t xml:space="preserve"> </w:t>
      </w:r>
      <w:r w:rsidR="008B51FE" w:rsidRPr="00EF295C">
        <w:rPr>
          <w:rFonts w:ascii="Arial" w:hAnsi="Arial" w:cs="Arial"/>
          <w:szCs w:val="24"/>
        </w:rPr>
        <w:t xml:space="preserve">“conține zaharuri prezente în mod natural”, </w:t>
      </w:r>
      <w:r w:rsidR="008B51FE" w:rsidRPr="002439D3">
        <w:rPr>
          <w:rFonts w:ascii="Arial" w:hAnsi="Arial" w:cs="Arial"/>
          <w:b/>
          <w:szCs w:val="24"/>
        </w:rPr>
        <w:t xml:space="preserve">ca și condiție a utilizării mentiunii nutritionale </w:t>
      </w:r>
      <w:r w:rsidR="008B51FE" w:rsidRPr="00EF295C">
        <w:rPr>
          <w:rFonts w:ascii="Arial" w:hAnsi="Arial" w:cs="Arial"/>
          <w:szCs w:val="24"/>
        </w:rPr>
        <w:t xml:space="preserve"> “fără zahăr adăugat”, pentru </w:t>
      </w:r>
      <w:r w:rsidR="007510B2" w:rsidRPr="00EF295C">
        <w:rPr>
          <w:rFonts w:ascii="Arial" w:hAnsi="Arial" w:cs="Arial"/>
          <w:szCs w:val="24"/>
        </w:rPr>
        <w:t>unele alimente cu adaos de vitamine, minerale și alte substanțe.</w:t>
      </w:r>
    </w:p>
    <w:p w:rsidR="00EF295C" w:rsidRPr="00EF295C" w:rsidRDefault="00EF295C" w:rsidP="002439D3">
      <w:pPr>
        <w:pStyle w:val="NoSpacing"/>
        <w:ind w:left="360"/>
        <w:jc w:val="both"/>
        <w:rPr>
          <w:rFonts w:ascii="Arial" w:eastAsia="Calibri" w:hAnsi="Arial" w:cs="Arial"/>
          <w:szCs w:val="24"/>
          <w:shd w:val="clear" w:color="auto" w:fill="FFFFFF"/>
        </w:rPr>
      </w:pPr>
    </w:p>
    <w:p w:rsidR="00C061B5" w:rsidRPr="00EF295C" w:rsidRDefault="0034599E" w:rsidP="0011737C">
      <w:pPr>
        <w:pStyle w:val="NoSpacing"/>
        <w:numPr>
          <w:ilvl w:val="0"/>
          <w:numId w:val="21"/>
        </w:numPr>
        <w:ind w:left="360" w:hanging="180"/>
        <w:jc w:val="both"/>
        <w:rPr>
          <w:rFonts w:ascii="Arial" w:eastAsia="Calibri" w:hAnsi="Arial" w:cs="Arial"/>
          <w:szCs w:val="24"/>
          <w:shd w:val="clear" w:color="auto" w:fill="FFFFFF"/>
        </w:rPr>
      </w:pPr>
      <w:r>
        <w:rPr>
          <w:rFonts w:ascii="Arial" w:eastAsia="Calibri" w:hAnsi="Arial" w:cs="Arial"/>
          <w:b/>
          <w:szCs w:val="24"/>
          <w:shd w:val="clear" w:color="auto" w:fill="FFFFFF"/>
        </w:rPr>
        <w:t>Valoare nutritivă de referință (</w:t>
      </w:r>
      <w:r w:rsidR="00887845" w:rsidRPr="0011737C">
        <w:rPr>
          <w:rFonts w:ascii="Arial" w:eastAsia="Calibri" w:hAnsi="Arial" w:cs="Arial"/>
          <w:b/>
          <w:szCs w:val="24"/>
          <w:shd w:val="clear" w:color="auto" w:fill="FFFFFF"/>
        </w:rPr>
        <w:t>VNR</w:t>
      </w:r>
      <w:r>
        <w:rPr>
          <w:rFonts w:ascii="Arial" w:eastAsia="Calibri" w:hAnsi="Arial" w:cs="Arial"/>
          <w:b/>
          <w:szCs w:val="24"/>
          <w:shd w:val="clear" w:color="auto" w:fill="FFFFFF"/>
        </w:rPr>
        <w:t>)</w:t>
      </w:r>
      <w:r w:rsidR="0011737C">
        <w:rPr>
          <w:rFonts w:ascii="Arial" w:eastAsia="Calibri" w:hAnsi="Arial" w:cs="Arial"/>
          <w:szCs w:val="24"/>
          <w:shd w:val="clear" w:color="auto" w:fill="FFFFFF"/>
        </w:rPr>
        <w:t xml:space="preserve"> </w:t>
      </w:r>
      <w:r w:rsidR="00887845" w:rsidRPr="00EF295C">
        <w:rPr>
          <w:rFonts w:ascii="Arial" w:eastAsia="Calibri" w:hAnsi="Arial" w:cs="Arial"/>
          <w:szCs w:val="24"/>
          <w:shd w:val="clear" w:color="auto" w:fill="FFFFFF"/>
        </w:rPr>
        <w:t xml:space="preserve"> </w:t>
      </w:r>
      <w:r w:rsidR="003839EF" w:rsidRPr="00EF295C">
        <w:rPr>
          <w:rFonts w:ascii="Arial" w:eastAsia="Calibri" w:hAnsi="Arial" w:cs="Arial"/>
          <w:szCs w:val="24"/>
          <w:shd w:val="clear" w:color="auto" w:fill="FFFFFF"/>
        </w:rPr>
        <w:t>gresit înscris pe eticheta produsului:</w:t>
      </w:r>
    </w:p>
    <w:p w:rsidR="00603014" w:rsidRPr="00887845" w:rsidRDefault="00603014" w:rsidP="005601CC">
      <w:pPr>
        <w:pStyle w:val="ListParagraph"/>
        <w:spacing w:after="0"/>
        <w:ind w:left="18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</w:p>
    <w:p w:rsidR="00166A5A" w:rsidRDefault="00841294" w:rsidP="00BF3697">
      <w:pPr>
        <w:tabs>
          <w:tab w:val="left" w:pos="-284"/>
        </w:tabs>
        <w:spacing w:after="0" w:line="276" w:lineRule="auto"/>
        <w:ind w:left="180" w:right="-23"/>
        <w:contextualSpacing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 xml:space="preserve">       </w:t>
      </w:r>
      <w:r w:rsidR="0039546C" w:rsidRPr="00166A5A">
        <w:rPr>
          <w:rFonts w:ascii="Arial" w:eastAsia="Calibri" w:hAnsi="Arial" w:cs="Arial"/>
          <w:b/>
          <w:sz w:val="24"/>
          <w:szCs w:val="24"/>
          <w:shd w:val="clear" w:color="auto" w:fill="FFFFFF"/>
          <w:lang w:val="ro-RO"/>
        </w:rPr>
        <w:t>Printre alte neconformități identificate cu o frecvență mai mare</w:t>
      </w:r>
      <w:r w:rsidR="0039546C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>, în cadrul controaleor în domeniul alimentelor cu ados de vitamine, minerale și alte substanțe, au fost următoarele:</w:t>
      </w:r>
    </w:p>
    <w:p w:rsidR="0039546C" w:rsidRPr="00BF3697" w:rsidRDefault="0039546C" w:rsidP="00BF3697">
      <w:pPr>
        <w:pStyle w:val="ListParagraph"/>
        <w:numPr>
          <w:ilvl w:val="0"/>
          <w:numId w:val="6"/>
        </w:numPr>
        <w:tabs>
          <w:tab w:val="left" w:pos="-284"/>
        </w:tabs>
        <w:spacing w:after="0" w:line="276" w:lineRule="auto"/>
        <w:ind w:left="450" w:right="-23" w:hanging="90"/>
        <w:jc w:val="both"/>
        <w:rPr>
          <w:rStyle w:val="rvts9"/>
          <w:rFonts w:ascii="Arial" w:eastAsia="Calibri" w:hAnsi="Arial" w:cs="Arial"/>
          <w:sz w:val="24"/>
          <w:szCs w:val="24"/>
          <w:shd w:val="clear" w:color="auto" w:fill="FFFFFF"/>
          <w:lang w:val="ro-RO"/>
        </w:rPr>
      </w:pPr>
      <w:proofErr w:type="spellStart"/>
      <w:r w:rsidRPr="00045E37">
        <w:rPr>
          <w:rStyle w:val="rvts9"/>
          <w:rFonts w:ascii="Arial" w:hAnsi="Arial" w:cs="Arial"/>
          <w:sz w:val="24"/>
          <w:szCs w:val="24"/>
        </w:rPr>
        <w:lastRenderedPageBreak/>
        <w:t>Neefectuarea</w:t>
      </w:r>
      <w:proofErr w:type="spellEnd"/>
      <w:r w:rsidRPr="00045E37">
        <w:rPr>
          <w:rStyle w:val="rvts9"/>
          <w:rFonts w:ascii="Arial" w:hAnsi="Arial" w:cs="Arial"/>
          <w:sz w:val="24"/>
          <w:szCs w:val="24"/>
        </w:rPr>
        <w:t xml:space="preserve"> de c</w:t>
      </w:r>
      <w:r w:rsidRPr="00045E37">
        <w:rPr>
          <w:rStyle w:val="rvts9"/>
          <w:rFonts w:ascii="Arial" w:hAnsi="Arial" w:cs="Arial"/>
          <w:sz w:val="24"/>
          <w:szCs w:val="24"/>
          <w:lang w:val="ro-RO"/>
        </w:rPr>
        <w:t xml:space="preserve">ătre persoanele care manipulau suplimentele alimentare a cursurilor privind însușirea noțiunilor funfamentale de igienă, conform prevederilor Ordinului MS nr. </w:t>
      </w:r>
      <w:r w:rsidRPr="00045E37">
        <w:rPr>
          <w:rFonts w:ascii="Arial" w:eastAsia="Times New Roman" w:hAnsi="Arial" w:cs="Arial"/>
          <w:sz w:val="24"/>
          <w:szCs w:val="24"/>
          <w:lang w:val="ro-RO" w:eastAsia="ro-RO"/>
        </w:rPr>
        <w:t>1225/5031/2003 privind aprobarea Metodologiei pentru organizarea şi certificarea instruirii profesionale a personalului privind însuşirea noţiunilor fundamentale de igienă</w:t>
      </w:r>
      <w:r w:rsidRPr="00045E37">
        <w:rPr>
          <w:rStyle w:val="rvts9"/>
          <w:rFonts w:ascii="Arial" w:hAnsi="Arial" w:cs="Arial"/>
          <w:sz w:val="24"/>
          <w:szCs w:val="24"/>
          <w:lang w:val="ro-RO"/>
        </w:rPr>
        <w:t>.</w:t>
      </w:r>
    </w:p>
    <w:p w:rsidR="009C7077" w:rsidRPr="003C265E" w:rsidRDefault="0039546C" w:rsidP="003C265E">
      <w:pPr>
        <w:pStyle w:val="ListParagraph"/>
        <w:numPr>
          <w:ilvl w:val="0"/>
          <w:numId w:val="3"/>
        </w:numPr>
        <w:spacing w:after="200" w:line="276" w:lineRule="auto"/>
        <w:ind w:left="360" w:firstLine="180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</w:pPr>
      <w:r w:rsidRPr="00DC57CF">
        <w:rPr>
          <w:rStyle w:val="rvts9"/>
          <w:rFonts w:ascii="Arial" w:hAnsi="Arial" w:cs="Arial"/>
          <w:sz w:val="24"/>
          <w:szCs w:val="24"/>
          <w:lang w:val="ro-RO"/>
        </w:rPr>
        <w:t>Neefectuarea examenelor medicale prevăzute de Hotărârea Guvernului  nr.</w:t>
      </w:r>
      <w:r w:rsidRPr="00DC57C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355/2007 privind supravegherea sănătăţii lucrătorilor, cu modificările şi completările ulterioare</w:t>
      </w:r>
      <w:r w:rsidRPr="00DC57CF">
        <w:rPr>
          <w:rFonts w:ascii="Cambria" w:eastAsia="Times New Roman" w:hAnsi="Cambria"/>
          <w:color w:val="FF0000"/>
          <w:lang w:val="ro-RO" w:eastAsia="ro-RO"/>
        </w:rPr>
        <w:t xml:space="preserve"> .</w:t>
      </w:r>
    </w:p>
    <w:p w:rsidR="00BD1BC7" w:rsidRPr="0039546C" w:rsidRDefault="00CD31A1" w:rsidP="00841294">
      <w:pPr>
        <w:tabs>
          <w:tab w:val="left" w:pos="-284"/>
        </w:tabs>
        <w:spacing w:after="0" w:line="276" w:lineRule="auto"/>
        <w:ind w:left="360" w:right="-23"/>
        <w:contextualSpacing/>
        <w:jc w:val="both"/>
        <w:rPr>
          <w:rFonts w:ascii="Arial" w:eastAsia="Calibri" w:hAnsi="Arial" w:cs="Arial"/>
          <w:b/>
          <w:sz w:val="24"/>
          <w:szCs w:val="24"/>
          <w:lang w:val="ro-RO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 xml:space="preserve">      </w:t>
      </w:r>
      <w:r w:rsidR="0039546C">
        <w:rPr>
          <w:rFonts w:ascii="Arial" w:eastAsia="Calibri" w:hAnsi="Arial" w:cs="Arial"/>
          <w:sz w:val="24"/>
          <w:szCs w:val="24"/>
          <w:lang w:val="ro-RO"/>
        </w:rPr>
        <w:t xml:space="preserve">     </w:t>
      </w:r>
      <w:r w:rsidR="0039546C" w:rsidRPr="0039546C">
        <w:rPr>
          <w:rFonts w:ascii="Arial" w:eastAsia="Calibri" w:hAnsi="Arial" w:cs="Arial"/>
          <w:b/>
          <w:sz w:val="24"/>
          <w:szCs w:val="24"/>
          <w:lang w:val="ro-RO"/>
        </w:rPr>
        <w:t>Menționăm, faptul că în urma controalelor efectuate î</w:t>
      </w:r>
      <w:r w:rsidR="00BD1BC7" w:rsidRPr="0039546C">
        <w:rPr>
          <w:rFonts w:ascii="Arial" w:eastAsia="Calibri" w:hAnsi="Arial" w:cs="Arial"/>
          <w:b/>
          <w:sz w:val="24"/>
          <w:szCs w:val="24"/>
          <w:lang w:val="ro-RO"/>
        </w:rPr>
        <w:t xml:space="preserve">n domeniul alimentelor cu adaos de vitamine, minerale și alte substanțe </w:t>
      </w:r>
      <w:r w:rsidR="00E2638B" w:rsidRPr="0039546C">
        <w:rPr>
          <w:rFonts w:ascii="Arial" w:eastAsia="Calibri" w:hAnsi="Arial" w:cs="Arial"/>
          <w:b/>
          <w:sz w:val="24"/>
          <w:szCs w:val="24"/>
          <w:lang w:val="ro-RO"/>
        </w:rPr>
        <w:t>au fost aplicate</w:t>
      </w:r>
      <w:r w:rsidR="00BD1BC7" w:rsidRPr="0039546C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un număr total de 23 sancțiuni contravenționale, din care:</w:t>
      </w:r>
    </w:p>
    <w:p w:rsidR="00BD1BC7" w:rsidRPr="0039546C" w:rsidRDefault="00BD1BC7" w:rsidP="00841294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39546C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</w:t>
      </w:r>
    </w:p>
    <w:p w:rsidR="00BD1BC7" w:rsidRPr="0039546C" w:rsidRDefault="00BD1BC7" w:rsidP="00634614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39546C">
        <w:rPr>
          <w:rFonts w:ascii="Arial" w:hAnsi="Arial" w:cs="Arial"/>
          <w:b/>
        </w:rPr>
        <w:t>avertismente = 11,</w:t>
      </w:r>
    </w:p>
    <w:p w:rsidR="00E31C0C" w:rsidRDefault="00BD1BC7" w:rsidP="00634614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39546C">
        <w:rPr>
          <w:rFonts w:ascii="Arial" w:hAnsi="Arial" w:cs="Arial"/>
          <w:b/>
        </w:rPr>
        <w:t>amenzi = 12 în valoare de 30.000 lei.</w:t>
      </w:r>
    </w:p>
    <w:p w:rsidR="00634614" w:rsidRPr="00BF3697" w:rsidRDefault="00634614" w:rsidP="00634614">
      <w:pPr>
        <w:pStyle w:val="NoSpacing"/>
        <w:ind w:left="360"/>
        <w:rPr>
          <w:rFonts w:ascii="Arial" w:hAnsi="Arial" w:cs="Arial"/>
          <w:b/>
        </w:rPr>
      </w:pPr>
    </w:p>
    <w:p w:rsidR="00166A5A" w:rsidRPr="006B6EA5" w:rsidRDefault="0039546C" w:rsidP="003C265E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     </w:t>
      </w:r>
      <w:r w:rsidR="00843C62">
        <w:rPr>
          <w:rFonts w:ascii="Arial" w:eastAsia="Times New Roman" w:hAnsi="Arial" w:cs="Arial"/>
          <w:sz w:val="24"/>
          <w:szCs w:val="24"/>
          <w:lang w:val="ro-RO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Precizăm faptul că, </w:t>
      </w:r>
      <w:r w:rsidR="003D4FA1" w:rsidRPr="00F524E0">
        <w:rPr>
          <w:rFonts w:ascii="Arial" w:eastAsia="Times New Roman" w:hAnsi="Arial" w:cs="Arial"/>
          <w:sz w:val="24"/>
          <w:szCs w:val="24"/>
          <w:lang w:val="ro-RO"/>
        </w:rPr>
        <w:t xml:space="preserve">în cadrul acţiunilor de control, în cazul identificării de  </w:t>
      </w:r>
      <w:r w:rsidR="003D4FA1" w:rsidRPr="00F524E0">
        <w:rPr>
          <w:rFonts w:ascii="Arial" w:eastAsia="Calibri" w:hAnsi="Arial" w:cs="Arial"/>
          <w:sz w:val="24"/>
          <w:szCs w:val="24"/>
          <w:lang w:val="ro-RO"/>
        </w:rPr>
        <w:t xml:space="preserve">neconformităţi, inspectorii sanitari au informat </w:t>
      </w:r>
      <w:r w:rsidR="003E5886" w:rsidRPr="00F524E0">
        <w:rPr>
          <w:rFonts w:ascii="Arial" w:eastAsia="Calibri" w:hAnsi="Arial" w:cs="Arial"/>
          <w:sz w:val="24"/>
          <w:szCs w:val="24"/>
          <w:lang w:val="ro-RO"/>
        </w:rPr>
        <w:t>Inspecția Sanitară de Stat din cadrul Ministerului Sănătății care a transmis adrese direcţiilor</w:t>
      </w:r>
      <w:r w:rsidR="003D4FA1" w:rsidRPr="00F524E0">
        <w:rPr>
          <w:rFonts w:ascii="Arial" w:eastAsia="Calibri" w:hAnsi="Arial" w:cs="Arial"/>
          <w:sz w:val="24"/>
          <w:szCs w:val="24"/>
          <w:lang w:val="ro-RO"/>
        </w:rPr>
        <w:t xml:space="preserve"> de sănătate publică </w:t>
      </w:r>
      <w:r w:rsidR="00465770">
        <w:rPr>
          <w:rFonts w:ascii="Arial" w:eastAsia="Calibri" w:hAnsi="Arial" w:cs="Arial"/>
          <w:sz w:val="24"/>
          <w:szCs w:val="24"/>
          <w:lang w:val="ro-RO"/>
        </w:rPr>
        <w:t xml:space="preserve">în a căror </w:t>
      </w:r>
      <w:r w:rsidR="003E5886" w:rsidRPr="00F524E0">
        <w:rPr>
          <w:rFonts w:ascii="Arial" w:eastAsia="Calibri" w:hAnsi="Arial" w:cs="Arial"/>
          <w:sz w:val="24"/>
          <w:szCs w:val="24"/>
          <w:lang w:val="ro-RO"/>
        </w:rPr>
        <w:t>arie</w:t>
      </w:r>
      <w:r w:rsidR="003D4FA1" w:rsidRPr="00F524E0">
        <w:rPr>
          <w:rFonts w:ascii="Arial" w:eastAsia="Calibri" w:hAnsi="Arial" w:cs="Arial"/>
          <w:sz w:val="24"/>
          <w:szCs w:val="24"/>
          <w:lang w:val="ro-RO"/>
        </w:rPr>
        <w:t xml:space="preserve"> teritorială </w:t>
      </w:r>
      <w:r w:rsidR="003E5886" w:rsidRPr="00F524E0">
        <w:rPr>
          <w:rFonts w:ascii="Arial" w:eastAsia="Calibri" w:hAnsi="Arial" w:cs="Arial"/>
          <w:sz w:val="24"/>
          <w:szCs w:val="24"/>
          <w:lang w:val="ro-RO"/>
        </w:rPr>
        <w:t xml:space="preserve">își are sediul/punctul de lucru, </w:t>
      </w:r>
      <w:r w:rsidR="003D4FA1" w:rsidRPr="00F524E0">
        <w:rPr>
          <w:rFonts w:ascii="Arial" w:eastAsia="Calibri" w:hAnsi="Arial" w:cs="Arial"/>
          <w:sz w:val="24"/>
          <w:szCs w:val="24"/>
          <w:lang w:val="ro-RO"/>
        </w:rPr>
        <w:t xml:space="preserve"> </w:t>
      </w:r>
      <w:r w:rsidR="003E5886" w:rsidRPr="00F524E0">
        <w:rPr>
          <w:rFonts w:ascii="Arial" w:eastAsia="Calibri" w:hAnsi="Arial" w:cs="Arial"/>
          <w:sz w:val="24"/>
          <w:szCs w:val="24"/>
          <w:lang w:val="ro-RO"/>
        </w:rPr>
        <w:t>producătorul/distribuitoru/persoanei responsabile de punerea pe piată a produselor neconforme</w:t>
      </w:r>
      <w:r w:rsidR="003D4FA1" w:rsidRPr="00F524E0">
        <w:rPr>
          <w:rFonts w:ascii="Arial" w:eastAsia="Calibri" w:hAnsi="Arial" w:cs="Arial"/>
          <w:sz w:val="24"/>
          <w:szCs w:val="24"/>
          <w:lang w:val="ro-RO"/>
        </w:rPr>
        <w:t>, în vederea dispunerii măsurilor legale care se impun.</w:t>
      </w:r>
    </w:p>
    <w:p w:rsidR="003D4FA1" w:rsidRDefault="00FC5085" w:rsidP="00BF3697">
      <w:pPr>
        <w:autoSpaceDE w:val="0"/>
        <w:autoSpaceDN w:val="0"/>
        <w:adjustRightInd w:val="0"/>
        <w:spacing w:after="0" w:line="240" w:lineRule="auto"/>
        <w:ind w:left="360" w:firstLine="528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</w:t>
      </w:r>
      <w:r w:rsidR="003D4FA1">
        <w:rPr>
          <w:rFonts w:ascii="Arial" w:eastAsia="Times New Roman" w:hAnsi="Arial" w:cs="Arial"/>
          <w:sz w:val="24"/>
          <w:szCs w:val="24"/>
          <w:lang w:val="ro-RO" w:eastAsia="ro-RO"/>
        </w:rPr>
        <w:t>De asemenea, p</w:t>
      </w:r>
      <w:r w:rsidR="003D4FA1" w:rsidRPr="00B40303">
        <w:rPr>
          <w:rFonts w:ascii="Arial" w:eastAsia="Times New Roman" w:hAnsi="Arial" w:cs="Arial"/>
          <w:sz w:val="24"/>
          <w:szCs w:val="24"/>
          <w:lang w:val="ro-RO" w:eastAsia="ro-RO"/>
        </w:rPr>
        <w:t xml:space="preserve">entru asigurarea </w:t>
      </w:r>
      <w:r w:rsidR="003D4FA1" w:rsidRPr="00B40303">
        <w:rPr>
          <w:rFonts w:ascii="Arial" w:eastAsia="Times New Roman" w:hAnsi="Arial" w:cs="Arial"/>
          <w:bCs/>
          <w:sz w:val="24"/>
          <w:szCs w:val="24"/>
          <w:lang w:val="ro-RO" w:eastAsia="ro-RO"/>
        </w:rPr>
        <w:t>protecţiei sănătăţii,</w:t>
      </w:r>
      <w:r w:rsidR="003D4FA1" w:rsidRPr="00B40303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inspectorii sanitari vor continua acţiunile de control privind verificarea conformităţii alimentelor cu destinaţie nutriţională specială,</w:t>
      </w:r>
      <w:r w:rsidR="003D4FA1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 suplimentelor alimentare, precum şi a alimentelor cu adaos de vitamine, minerale şi/sau alte substanţe nutritive, </w:t>
      </w:r>
      <w:r w:rsidR="003D4FA1" w:rsidRPr="00B40303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vor efectua </w:t>
      </w:r>
      <w:r w:rsidR="003D4FA1" w:rsidRPr="00B40303">
        <w:rPr>
          <w:rFonts w:ascii="Arial" w:eastAsia="Times New Roman" w:hAnsi="Arial" w:cs="Arial"/>
          <w:color w:val="FF6600"/>
          <w:sz w:val="24"/>
          <w:szCs w:val="24"/>
          <w:lang w:val="ro-RO" w:eastAsia="ro-RO"/>
        </w:rPr>
        <w:t xml:space="preserve"> </w:t>
      </w:r>
      <w:r w:rsidR="003D4FA1" w:rsidRPr="00B40303">
        <w:rPr>
          <w:rFonts w:ascii="Arial" w:eastAsia="Times New Roman" w:hAnsi="Arial" w:cs="Arial"/>
          <w:sz w:val="24"/>
          <w:szCs w:val="24"/>
          <w:lang w:val="ro-RO" w:eastAsia="ro-RO"/>
        </w:rPr>
        <w:t>recontroale la unităţile la care au fost depistate deficienţe de la prevederile legislaţiei în vigoare.</w:t>
      </w:r>
    </w:p>
    <w:p w:rsidR="00651C44" w:rsidRPr="00BF3697" w:rsidRDefault="00651C44" w:rsidP="00BF3697">
      <w:pPr>
        <w:autoSpaceDE w:val="0"/>
        <w:autoSpaceDN w:val="0"/>
        <w:adjustRightInd w:val="0"/>
        <w:spacing w:after="0" w:line="240" w:lineRule="auto"/>
        <w:ind w:left="360" w:firstLine="528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6B72C3" w:rsidRDefault="003D4FA1" w:rsidP="0050264B">
      <w:pPr>
        <w:spacing w:after="0"/>
        <w:ind w:left="450" w:hanging="27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             </w:t>
      </w:r>
      <w:bookmarkStart w:id="0" w:name="_GoBack"/>
      <w:bookmarkEnd w:id="0"/>
    </w:p>
    <w:p w:rsidR="006B72C3" w:rsidRDefault="006B72C3" w:rsidP="005601CC">
      <w:pPr>
        <w:spacing w:after="0" w:line="240" w:lineRule="auto"/>
        <w:ind w:left="180"/>
        <w:jc w:val="both"/>
        <w:rPr>
          <w:rFonts w:ascii="Arial" w:hAnsi="Arial" w:cs="Arial"/>
          <w:sz w:val="16"/>
          <w:szCs w:val="16"/>
        </w:rPr>
      </w:pPr>
    </w:p>
    <w:p w:rsidR="006B72C3" w:rsidRDefault="006B72C3" w:rsidP="005601CC">
      <w:pPr>
        <w:spacing w:after="0" w:line="240" w:lineRule="auto"/>
        <w:ind w:left="180"/>
        <w:jc w:val="both"/>
        <w:rPr>
          <w:rFonts w:ascii="Arial" w:hAnsi="Arial" w:cs="Arial"/>
          <w:sz w:val="16"/>
          <w:szCs w:val="16"/>
        </w:rPr>
      </w:pPr>
    </w:p>
    <w:p w:rsidR="006B72C3" w:rsidRDefault="006B72C3" w:rsidP="005601CC">
      <w:pPr>
        <w:spacing w:after="0" w:line="240" w:lineRule="auto"/>
        <w:ind w:left="180"/>
        <w:jc w:val="both"/>
        <w:rPr>
          <w:rFonts w:ascii="Arial" w:hAnsi="Arial" w:cs="Arial"/>
          <w:sz w:val="16"/>
          <w:szCs w:val="16"/>
        </w:rPr>
      </w:pPr>
    </w:p>
    <w:p w:rsidR="006B72C3" w:rsidRDefault="006B72C3" w:rsidP="005601CC">
      <w:pPr>
        <w:spacing w:after="0" w:line="240" w:lineRule="auto"/>
        <w:ind w:left="180"/>
        <w:jc w:val="both"/>
        <w:rPr>
          <w:rFonts w:ascii="Arial" w:hAnsi="Arial" w:cs="Arial"/>
          <w:sz w:val="16"/>
          <w:szCs w:val="16"/>
        </w:rPr>
      </w:pPr>
    </w:p>
    <w:p w:rsidR="006B72C3" w:rsidRDefault="006B72C3" w:rsidP="005601CC">
      <w:pPr>
        <w:spacing w:after="0" w:line="240" w:lineRule="auto"/>
        <w:ind w:left="180"/>
        <w:jc w:val="both"/>
        <w:rPr>
          <w:rFonts w:ascii="Arial" w:hAnsi="Arial" w:cs="Arial"/>
          <w:sz w:val="16"/>
          <w:szCs w:val="16"/>
        </w:rPr>
      </w:pPr>
    </w:p>
    <w:p w:rsidR="006B72C3" w:rsidRDefault="006B72C3" w:rsidP="005601CC">
      <w:pPr>
        <w:spacing w:after="0" w:line="240" w:lineRule="auto"/>
        <w:ind w:left="180"/>
        <w:jc w:val="both"/>
        <w:rPr>
          <w:rFonts w:ascii="Arial" w:hAnsi="Arial" w:cs="Arial"/>
          <w:sz w:val="16"/>
          <w:szCs w:val="16"/>
        </w:rPr>
      </w:pPr>
    </w:p>
    <w:p w:rsidR="004D1ABD" w:rsidRDefault="004D1ABD" w:rsidP="005601CC">
      <w:pPr>
        <w:spacing w:after="0" w:line="240" w:lineRule="auto"/>
        <w:ind w:left="180"/>
        <w:jc w:val="both"/>
        <w:rPr>
          <w:rFonts w:ascii="Arial" w:hAnsi="Arial" w:cs="Arial"/>
          <w:b/>
          <w:sz w:val="24"/>
          <w:szCs w:val="24"/>
        </w:rPr>
      </w:pPr>
    </w:p>
    <w:p w:rsidR="003D4FA1" w:rsidRDefault="003D4FA1" w:rsidP="005601CC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3012C3" w:rsidRPr="003D4FA1" w:rsidRDefault="003012C3" w:rsidP="005601CC">
      <w:pPr>
        <w:ind w:left="180"/>
      </w:pPr>
    </w:p>
    <w:p w:rsidR="005601CC" w:rsidRPr="003D4FA1" w:rsidRDefault="005601CC">
      <w:pPr>
        <w:ind w:left="180"/>
      </w:pPr>
    </w:p>
    <w:sectPr w:rsidR="005601CC" w:rsidRPr="003D4FA1" w:rsidSect="005601CC">
      <w:headerReference w:type="default" r:id="rId8"/>
      <w:pgSz w:w="12240" w:h="15840"/>
      <w:pgMar w:top="851" w:right="990" w:bottom="1170" w:left="1170" w:header="142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523" w:rsidRDefault="00171523" w:rsidP="00AE39A0">
      <w:pPr>
        <w:spacing w:after="0" w:line="240" w:lineRule="auto"/>
      </w:pPr>
      <w:r>
        <w:separator/>
      </w:r>
    </w:p>
  </w:endnote>
  <w:endnote w:type="continuationSeparator" w:id="0">
    <w:p w:rsidR="00171523" w:rsidRDefault="00171523" w:rsidP="00AE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523" w:rsidRDefault="00171523" w:rsidP="00AE39A0">
      <w:pPr>
        <w:spacing w:after="0" w:line="240" w:lineRule="auto"/>
      </w:pPr>
      <w:r>
        <w:separator/>
      </w:r>
    </w:p>
  </w:footnote>
  <w:footnote w:type="continuationSeparator" w:id="0">
    <w:p w:rsidR="00171523" w:rsidRDefault="00171523" w:rsidP="00AE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02" w:rsidRPr="00505D02" w:rsidRDefault="00505D02" w:rsidP="00505D02">
    <w:pPr>
      <w:spacing w:after="0" w:line="240" w:lineRule="auto"/>
      <w:jc w:val="both"/>
      <w:rPr>
        <w:rFonts w:ascii="Arial" w:eastAsia="Times New Roman" w:hAnsi="Arial" w:cs="Times New Roman"/>
        <w:b/>
        <w:sz w:val="24"/>
        <w:szCs w:val="24"/>
        <w:lang w:val="ro-R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FE4FED3" wp14:editId="1F10CFA7">
          <wp:simplePos x="0" y="0"/>
          <wp:positionH relativeFrom="column">
            <wp:posOffset>-396875</wp:posOffset>
          </wp:positionH>
          <wp:positionV relativeFrom="paragraph">
            <wp:posOffset>-113665</wp:posOffset>
          </wp:positionV>
          <wp:extent cx="1047750" cy="1057275"/>
          <wp:effectExtent l="1905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05D02">
      <w:rPr>
        <w:rFonts w:ascii="Arial" w:eastAsia="Times New Roman" w:hAnsi="Arial" w:cs="Times New Roman"/>
        <w:b/>
        <w:sz w:val="24"/>
        <w:szCs w:val="24"/>
      </w:rPr>
      <w:t xml:space="preserve">                    </w:t>
    </w:r>
    <w:r>
      <w:rPr>
        <w:rFonts w:ascii="Arial" w:eastAsia="Times New Roman" w:hAnsi="Arial" w:cs="Times New Roman"/>
        <w:b/>
        <w:sz w:val="24"/>
        <w:szCs w:val="24"/>
      </w:rPr>
      <w:t xml:space="preserve">                          </w:t>
    </w:r>
    <w:r w:rsidRPr="00505D02">
      <w:rPr>
        <w:rFonts w:ascii="Arial" w:eastAsia="Times New Roman" w:hAnsi="Arial" w:cs="Times New Roman"/>
        <w:b/>
        <w:sz w:val="24"/>
        <w:szCs w:val="24"/>
      </w:rPr>
      <w:t xml:space="preserve"> </w:t>
    </w:r>
    <w:r w:rsidRPr="00505D02">
      <w:rPr>
        <w:rFonts w:ascii="Arial" w:eastAsia="Times New Roman" w:hAnsi="Arial" w:cs="Times New Roman"/>
        <w:b/>
        <w:sz w:val="24"/>
        <w:szCs w:val="24"/>
        <w:lang w:val="ro-RO"/>
      </w:rPr>
      <w:t>MINISTERUL SÃNÃTÃŢII</w:t>
    </w:r>
  </w:p>
  <w:p w:rsidR="00505D02" w:rsidRPr="00505D02" w:rsidRDefault="00505D02" w:rsidP="00505D02">
    <w:pPr>
      <w:keepNext/>
      <w:spacing w:after="0" w:line="240" w:lineRule="auto"/>
      <w:jc w:val="both"/>
      <w:outlineLvl w:val="1"/>
      <w:rPr>
        <w:rFonts w:ascii="Arial" w:eastAsia="Arial Unicode MS" w:hAnsi="Arial" w:cs="Arial"/>
        <w:b/>
        <w:bCs/>
        <w:iCs/>
        <w:sz w:val="24"/>
        <w:szCs w:val="24"/>
        <w:lang w:val="ro-RO"/>
      </w:rPr>
    </w:pPr>
    <w:r w:rsidRPr="00505D02">
      <w:rPr>
        <w:rFonts w:ascii="Arial" w:eastAsia="Times New Roman" w:hAnsi="Arial" w:cs="Arial"/>
        <w:b/>
        <w:bCs/>
        <w:iCs/>
        <w:sz w:val="24"/>
        <w:szCs w:val="24"/>
        <w:lang w:val="ro-RO"/>
      </w:rPr>
      <w:t xml:space="preserve">                 </w:t>
    </w:r>
    <w:r>
      <w:rPr>
        <w:rFonts w:ascii="Arial" w:eastAsia="Times New Roman" w:hAnsi="Arial" w:cs="Arial"/>
        <w:b/>
        <w:bCs/>
        <w:iCs/>
        <w:sz w:val="24"/>
        <w:szCs w:val="24"/>
        <w:lang w:val="ro-RO"/>
      </w:rPr>
      <w:t xml:space="preserve">                        </w:t>
    </w:r>
    <w:r w:rsidRPr="00505D02">
      <w:rPr>
        <w:rFonts w:ascii="Arial" w:eastAsia="Times New Roman" w:hAnsi="Arial" w:cs="Arial"/>
        <w:b/>
        <w:bCs/>
        <w:iCs/>
        <w:sz w:val="24"/>
        <w:szCs w:val="24"/>
        <w:lang w:val="ro-RO"/>
      </w:rPr>
      <w:t>INSPECŢIA SANITARĂ DE STAT</w:t>
    </w:r>
  </w:p>
  <w:p w:rsidR="00505D02" w:rsidRPr="00505D02" w:rsidRDefault="00505D02" w:rsidP="00505D02">
    <w:pPr>
      <w:keepNext/>
      <w:tabs>
        <w:tab w:val="left" w:pos="6240"/>
      </w:tabs>
      <w:spacing w:after="0" w:line="240" w:lineRule="auto"/>
      <w:outlineLvl w:val="1"/>
      <w:rPr>
        <w:rFonts w:ascii="Arial" w:eastAsia="Arial Unicode MS" w:hAnsi="Arial" w:cs="Arial"/>
        <w:b/>
        <w:bCs/>
        <w:iCs/>
        <w:sz w:val="24"/>
        <w:szCs w:val="24"/>
        <w:lang w:val="ro-RO"/>
      </w:rPr>
    </w:pPr>
    <w:r w:rsidRPr="00505D02">
      <w:rPr>
        <w:rFonts w:ascii="Arial" w:eastAsia="Arial Unicode MS" w:hAnsi="Arial" w:cs="Arial"/>
        <w:b/>
        <w:bCs/>
        <w:iCs/>
        <w:sz w:val="24"/>
        <w:szCs w:val="24"/>
        <w:lang w:val="ro-RO"/>
      </w:rPr>
      <w:tab/>
    </w:r>
  </w:p>
  <w:p w:rsidR="00505D02" w:rsidRPr="00505D02" w:rsidRDefault="00505D02" w:rsidP="00505D02">
    <w:pPr>
      <w:spacing w:after="0" w:line="240" w:lineRule="auto"/>
      <w:jc w:val="both"/>
      <w:rPr>
        <w:rFonts w:ascii="Arial" w:eastAsia="Times New Roman" w:hAnsi="Arial" w:cs="Times New Roman"/>
        <w:sz w:val="24"/>
        <w:szCs w:val="24"/>
        <w:lang w:val="ro-RO"/>
      </w:rPr>
    </w:pP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    </w:t>
    </w:r>
    <w:r>
      <w:rPr>
        <w:rFonts w:ascii="Arial" w:eastAsia="Times New Roman" w:hAnsi="Arial" w:cs="Times New Roman"/>
        <w:sz w:val="24"/>
        <w:szCs w:val="24"/>
        <w:lang w:val="ro-RO"/>
      </w:rPr>
      <w:t xml:space="preserve">                      </w:t>
    </w: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Str. Cristian Popişteanu  nr.1-3, 010024, Bucureşti, </w:t>
    </w:r>
  </w:p>
  <w:p w:rsidR="00505D02" w:rsidRPr="00505D02" w:rsidRDefault="00505D02" w:rsidP="00505D02">
    <w:pPr>
      <w:spacing w:after="0" w:line="240" w:lineRule="auto"/>
      <w:ind w:left="1416" w:firstLine="708"/>
      <w:jc w:val="both"/>
      <w:rPr>
        <w:rFonts w:ascii="Arial" w:eastAsia="Times New Roman" w:hAnsi="Arial" w:cs="Times New Roman"/>
        <w:sz w:val="24"/>
        <w:szCs w:val="24"/>
        <w:lang w:val="ro-RO"/>
      </w:rPr>
    </w:pP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                   </w:t>
    </w:r>
    <w:r>
      <w:rPr>
        <w:rFonts w:ascii="Arial" w:eastAsia="Times New Roman" w:hAnsi="Arial" w:cs="Times New Roman"/>
        <w:sz w:val="24"/>
        <w:szCs w:val="24"/>
        <w:lang w:val="ro-RO"/>
      </w:rPr>
      <w:t xml:space="preserve">  </w:t>
    </w: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   ROMANIA</w:t>
    </w:r>
  </w:p>
  <w:p w:rsidR="00505D02" w:rsidRPr="00505D02" w:rsidRDefault="00505D02" w:rsidP="00505D02">
    <w:pPr>
      <w:tabs>
        <w:tab w:val="center" w:pos="4536"/>
        <w:tab w:val="right" w:pos="9072"/>
      </w:tabs>
      <w:spacing w:after="0" w:line="240" w:lineRule="auto"/>
      <w:jc w:val="both"/>
      <w:rPr>
        <w:rFonts w:ascii="Trebuchet MS" w:eastAsia="MS Mincho" w:hAnsi="Trebuchet MS" w:cs="Times New Roman"/>
      </w:rPr>
    </w:pP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       </w:t>
    </w:r>
    <w:r>
      <w:rPr>
        <w:rFonts w:ascii="Arial" w:eastAsia="Times New Roman" w:hAnsi="Arial" w:cs="Times New Roman"/>
        <w:sz w:val="24"/>
        <w:szCs w:val="24"/>
        <w:lang w:val="ro-RO"/>
      </w:rPr>
      <w:t xml:space="preserve">                     </w:t>
    </w: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</w:t>
    </w:r>
    <w:r>
      <w:rPr>
        <w:rFonts w:ascii="Arial" w:eastAsia="Times New Roman" w:hAnsi="Arial" w:cs="Times New Roman"/>
        <w:sz w:val="24"/>
        <w:szCs w:val="24"/>
        <w:lang w:val="ro-RO"/>
      </w:rPr>
      <w:t xml:space="preserve"> </w:t>
    </w: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Telefon: 021/ 3072.557,  FAX: 021 / 3072560</w:t>
    </w:r>
  </w:p>
  <w:p w:rsidR="001F11B1" w:rsidRDefault="001F11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56E"/>
    <w:multiLevelType w:val="hybridMultilevel"/>
    <w:tmpl w:val="30BAB2BC"/>
    <w:lvl w:ilvl="0" w:tplc="6198596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AA62BCF"/>
    <w:multiLevelType w:val="hybridMultilevel"/>
    <w:tmpl w:val="F74A54F2"/>
    <w:lvl w:ilvl="0" w:tplc="2D4C2F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68AD"/>
    <w:multiLevelType w:val="hybridMultilevel"/>
    <w:tmpl w:val="B8922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342B5"/>
    <w:multiLevelType w:val="hybridMultilevel"/>
    <w:tmpl w:val="72C0B9F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7266F"/>
    <w:multiLevelType w:val="hybridMultilevel"/>
    <w:tmpl w:val="434C145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89834D4"/>
    <w:multiLevelType w:val="hybridMultilevel"/>
    <w:tmpl w:val="2A7C4E8C"/>
    <w:lvl w:ilvl="0" w:tplc="760ABA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91322"/>
    <w:multiLevelType w:val="hybridMultilevel"/>
    <w:tmpl w:val="57AA6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A3ECA"/>
    <w:multiLevelType w:val="hybridMultilevel"/>
    <w:tmpl w:val="6682E562"/>
    <w:lvl w:ilvl="0" w:tplc="7DDE16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159B9"/>
    <w:multiLevelType w:val="hybridMultilevel"/>
    <w:tmpl w:val="EEBE993A"/>
    <w:lvl w:ilvl="0" w:tplc="855C856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24766CB2"/>
    <w:multiLevelType w:val="hybridMultilevel"/>
    <w:tmpl w:val="C0925B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8638C"/>
    <w:multiLevelType w:val="hybridMultilevel"/>
    <w:tmpl w:val="C7C8EE9E"/>
    <w:lvl w:ilvl="0" w:tplc="DCECF07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8874FB9"/>
    <w:multiLevelType w:val="hybridMultilevel"/>
    <w:tmpl w:val="69323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268DD"/>
    <w:multiLevelType w:val="hybridMultilevel"/>
    <w:tmpl w:val="8940FE96"/>
    <w:lvl w:ilvl="0" w:tplc="D07470CA">
      <w:start w:val="4"/>
      <w:numFmt w:val="bullet"/>
      <w:lvlText w:val="-"/>
      <w:lvlJc w:val="left"/>
      <w:pPr>
        <w:ind w:left="9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0226FE7"/>
    <w:multiLevelType w:val="hybridMultilevel"/>
    <w:tmpl w:val="4536B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0375D"/>
    <w:multiLevelType w:val="hybridMultilevel"/>
    <w:tmpl w:val="43A4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E183A"/>
    <w:multiLevelType w:val="hybridMultilevel"/>
    <w:tmpl w:val="E5CAFED8"/>
    <w:lvl w:ilvl="0" w:tplc="B678C5F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5C2706EE"/>
    <w:multiLevelType w:val="hybridMultilevel"/>
    <w:tmpl w:val="BE14AEF4"/>
    <w:lvl w:ilvl="0" w:tplc="0418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7" w15:restartNumberingAfterBreak="0">
    <w:nsid w:val="5F5E6CA4"/>
    <w:multiLevelType w:val="hybridMultilevel"/>
    <w:tmpl w:val="A762E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913A1"/>
    <w:multiLevelType w:val="hybridMultilevel"/>
    <w:tmpl w:val="CF8854A0"/>
    <w:lvl w:ilvl="0" w:tplc="20CA28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6EAF74AE"/>
    <w:multiLevelType w:val="hybridMultilevel"/>
    <w:tmpl w:val="F7D089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76130937"/>
    <w:multiLevelType w:val="hybridMultilevel"/>
    <w:tmpl w:val="0A5A7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51F13"/>
    <w:multiLevelType w:val="hybridMultilevel"/>
    <w:tmpl w:val="39A254F6"/>
    <w:lvl w:ilvl="0" w:tplc="940897D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7"/>
  </w:num>
  <w:num w:numId="5">
    <w:abstractNumId w:val="17"/>
  </w:num>
  <w:num w:numId="6">
    <w:abstractNumId w:val="11"/>
  </w:num>
  <w:num w:numId="7">
    <w:abstractNumId w:val="6"/>
  </w:num>
  <w:num w:numId="8">
    <w:abstractNumId w:val="14"/>
  </w:num>
  <w:num w:numId="9">
    <w:abstractNumId w:val="18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5"/>
  </w:num>
  <w:num w:numId="15">
    <w:abstractNumId w:val="21"/>
  </w:num>
  <w:num w:numId="16">
    <w:abstractNumId w:val="19"/>
  </w:num>
  <w:num w:numId="17">
    <w:abstractNumId w:val="12"/>
  </w:num>
  <w:num w:numId="18">
    <w:abstractNumId w:val="4"/>
  </w:num>
  <w:num w:numId="19">
    <w:abstractNumId w:val="13"/>
  </w:num>
  <w:num w:numId="20">
    <w:abstractNumId w:val="20"/>
  </w:num>
  <w:num w:numId="21">
    <w:abstractNumId w:val="0"/>
  </w:num>
  <w:num w:numId="22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0"/>
    <w:rsid w:val="0000251B"/>
    <w:rsid w:val="000025AF"/>
    <w:rsid w:val="0000366C"/>
    <w:rsid w:val="00003F9F"/>
    <w:rsid w:val="00004442"/>
    <w:rsid w:val="00010166"/>
    <w:rsid w:val="000105D8"/>
    <w:rsid w:val="00011A74"/>
    <w:rsid w:val="000120E3"/>
    <w:rsid w:val="00015978"/>
    <w:rsid w:val="00017978"/>
    <w:rsid w:val="00017A0B"/>
    <w:rsid w:val="00023D52"/>
    <w:rsid w:val="000251B2"/>
    <w:rsid w:val="00025342"/>
    <w:rsid w:val="000256EF"/>
    <w:rsid w:val="00026FDE"/>
    <w:rsid w:val="000364A1"/>
    <w:rsid w:val="0004063E"/>
    <w:rsid w:val="00044104"/>
    <w:rsid w:val="000447B6"/>
    <w:rsid w:val="00045E37"/>
    <w:rsid w:val="00046025"/>
    <w:rsid w:val="00046EAE"/>
    <w:rsid w:val="00050F13"/>
    <w:rsid w:val="00051162"/>
    <w:rsid w:val="00051ACC"/>
    <w:rsid w:val="00054E49"/>
    <w:rsid w:val="00060299"/>
    <w:rsid w:val="000602AE"/>
    <w:rsid w:val="00064FE5"/>
    <w:rsid w:val="00066401"/>
    <w:rsid w:val="00067374"/>
    <w:rsid w:val="00070D89"/>
    <w:rsid w:val="000727F1"/>
    <w:rsid w:val="000744E1"/>
    <w:rsid w:val="00074C9B"/>
    <w:rsid w:val="000751D4"/>
    <w:rsid w:val="00075F94"/>
    <w:rsid w:val="000761AA"/>
    <w:rsid w:val="00082B86"/>
    <w:rsid w:val="00084E9E"/>
    <w:rsid w:val="00085157"/>
    <w:rsid w:val="000851D4"/>
    <w:rsid w:val="00086ABE"/>
    <w:rsid w:val="000A1151"/>
    <w:rsid w:val="000A4E56"/>
    <w:rsid w:val="000A7F10"/>
    <w:rsid w:val="000B4EA1"/>
    <w:rsid w:val="000B5E85"/>
    <w:rsid w:val="000B6931"/>
    <w:rsid w:val="000B6C5B"/>
    <w:rsid w:val="000C2047"/>
    <w:rsid w:val="000C22A0"/>
    <w:rsid w:val="000D0EEF"/>
    <w:rsid w:val="000D26DC"/>
    <w:rsid w:val="000D3BB8"/>
    <w:rsid w:val="000D402D"/>
    <w:rsid w:val="000D4231"/>
    <w:rsid w:val="000E0738"/>
    <w:rsid w:val="000E07A8"/>
    <w:rsid w:val="000E0A73"/>
    <w:rsid w:val="000E5A8D"/>
    <w:rsid w:val="000E6927"/>
    <w:rsid w:val="000F085F"/>
    <w:rsid w:val="000F1560"/>
    <w:rsid w:val="000F673C"/>
    <w:rsid w:val="000F7558"/>
    <w:rsid w:val="0010319E"/>
    <w:rsid w:val="0010409F"/>
    <w:rsid w:val="00110EF5"/>
    <w:rsid w:val="00114FE8"/>
    <w:rsid w:val="00116046"/>
    <w:rsid w:val="0011737C"/>
    <w:rsid w:val="0012321B"/>
    <w:rsid w:val="00123490"/>
    <w:rsid w:val="00123E83"/>
    <w:rsid w:val="00130452"/>
    <w:rsid w:val="00140EEE"/>
    <w:rsid w:val="001424DA"/>
    <w:rsid w:val="00143457"/>
    <w:rsid w:val="001445F1"/>
    <w:rsid w:val="00144B4B"/>
    <w:rsid w:val="00145425"/>
    <w:rsid w:val="00146DB7"/>
    <w:rsid w:val="00147105"/>
    <w:rsid w:val="0014784F"/>
    <w:rsid w:val="0015111A"/>
    <w:rsid w:val="00152D4F"/>
    <w:rsid w:val="00153632"/>
    <w:rsid w:val="00154E07"/>
    <w:rsid w:val="001629F6"/>
    <w:rsid w:val="00162F8C"/>
    <w:rsid w:val="00163656"/>
    <w:rsid w:val="00165D0A"/>
    <w:rsid w:val="00166A5A"/>
    <w:rsid w:val="00167262"/>
    <w:rsid w:val="001700E9"/>
    <w:rsid w:val="00171523"/>
    <w:rsid w:val="00171DF5"/>
    <w:rsid w:val="00172FA5"/>
    <w:rsid w:val="0017545D"/>
    <w:rsid w:val="00177ABF"/>
    <w:rsid w:val="00177B3B"/>
    <w:rsid w:val="00181685"/>
    <w:rsid w:val="00181C09"/>
    <w:rsid w:val="00181F30"/>
    <w:rsid w:val="001835DC"/>
    <w:rsid w:val="00184544"/>
    <w:rsid w:val="00184F8B"/>
    <w:rsid w:val="00186DA4"/>
    <w:rsid w:val="00190F1A"/>
    <w:rsid w:val="00191E5C"/>
    <w:rsid w:val="00195E06"/>
    <w:rsid w:val="0019637E"/>
    <w:rsid w:val="00197A69"/>
    <w:rsid w:val="001A3832"/>
    <w:rsid w:val="001A3991"/>
    <w:rsid w:val="001A4C12"/>
    <w:rsid w:val="001A61AA"/>
    <w:rsid w:val="001A695B"/>
    <w:rsid w:val="001A6E76"/>
    <w:rsid w:val="001B2BCE"/>
    <w:rsid w:val="001B4A9C"/>
    <w:rsid w:val="001B5007"/>
    <w:rsid w:val="001B51F4"/>
    <w:rsid w:val="001B6A42"/>
    <w:rsid w:val="001B6C59"/>
    <w:rsid w:val="001C1BB9"/>
    <w:rsid w:val="001C4BF0"/>
    <w:rsid w:val="001C700C"/>
    <w:rsid w:val="001D27E8"/>
    <w:rsid w:val="001D2F13"/>
    <w:rsid w:val="001D3FE4"/>
    <w:rsid w:val="001D4BB3"/>
    <w:rsid w:val="001D5EBB"/>
    <w:rsid w:val="001D66A6"/>
    <w:rsid w:val="001E10A6"/>
    <w:rsid w:val="001E4342"/>
    <w:rsid w:val="001E6F28"/>
    <w:rsid w:val="001E7AE3"/>
    <w:rsid w:val="001F084D"/>
    <w:rsid w:val="001F11B1"/>
    <w:rsid w:val="001F2E9E"/>
    <w:rsid w:val="001F47C9"/>
    <w:rsid w:val="00205BAE"/>
    <w:rsid w:val="00211C53"/>
    <w:rsid w:val="002137BE"/>
    <w:rsid w:val="00214954"/>
    <w:rsid w:val="0021645C"/>
    <w:rsid w:val="00220D99"/>
    <w:rsid w:val="002221A0"/>
    <w:rsid w:val="00224119"/>
    <w:rsid w:val="0022439B"/>
    <w:rsid w:val="002263D6"/>
    <w:rsid w:val="002309E7"/>
    <w:rsid w:val="00231F54"/>
    <w:rsid w:val="002345FC"/>
    <w:rsid w:val="00234674"/>
    <w:rsid w:val="00235099"/>
    <w:rsid w:val="00235299"/>
    <w:rsid w:val="00235710"/>
    <w:rsid w:val="00235A9D"/>
    <w:rsid w:val="00236ACF"/>
    <w:rsid w:val="00241A4D"/>
    <w:rsid w:val="00242CB1"/>
    <w:rsid w:val="002439D3"/>
    <w:rsid w:val="00247316"/>
    <w:rsid w:val="00247EB9"/>
    <w:rsid w:val="0025087A"/>
    <w:rsid w:val="002508BB"/>
    <w:rsid w:val="00250BE1"/>
    <w:rsid w:val="00251130"/>
    <w:rsid w:val="00251600"/>
    <w:rsid w:val="0025344C"/>
    <w:rsid w:val="002540B0"/>
    <w:rsid w:val="0025553F"/>
    <w:rsid w:val="0025592A"/>
    <w:rsid w:val="002601C7"/>
    <w:rsid w:val="002639D6"/>
    <w:rsid w:val="00265096"/>
    <w:rsid w:val="002655EA"/>
    <w:rsid w:val="00265A6A"/>
    <w:rsid w:val="00265C99"/>
    <w:rsid w:val="00275C2A"/>
    <w:rsid w:val="00276495"/>
    <w:rsid w:val="00276B21"/>
    <w:rsid w:val="00277F16"/>
    <w:rsid w:val="00285655"/>
    <w:rsid w:val="00292E60"/>
    <w:rsid w:val="00293111"/>
    <w:rsid w:val="0029446F"/>
    <w:rsid w:val="00294F83"/>
    <w:rsid w:val="00295489"/>
    <w:rsid w:val="00296B9C"/>
    <w:rsid w:val="002A16A0"/>
    <w:rsid w:val="002A31CE"/>
    <w:rsid w:val="002A75FD"/>
    <w:rsid w:val="002A79A4"/>
    <w:rsid w:val="002A7F87"/>
    <w:rsid w:val="002B1B42"/>
    <w:rsid w:val="002B2F00"/>
    <w:rsid w:val="002B52D2"/>
    <w:rsid w:val="002B5377"/>
    <w:rsid w:val="002B5EE1"/>
    <w:rsid w:val="002B7255"/>
    <w:rsid w:val="002C5FC7"/>
    <w:rsid w:val="002C7FBA"/>
    <w:rsid w:val="002D0FC5"/>
    <w:rsid w:val="002D7227"/>
    <w:rsid w:val="002D73DE"/>
    <w:rsid w:val="002D77D6"/>
    <w:rsid w:val="002D7C46"/>
    <w:rsid w:val="002E043A"/>
    <w:rsid w:val="002E3202"/>
    <w:rsid w:val="002E32D2"/>
    <w:rsid w:val="002E3DC8"/>
    <w:rsid w:val="002E6BE7"/>
    <w:rsid w:val="002F04E8"/>
    <w:rsid w:val="002F0553"/>
    <w:rsid w:val="002F192D"/>
    <w:rsid w:val="002F1A76"/>
    <w:rsid w:val="002F650D"/>
    <w:rsid w:val="002F7716"/>
    <w:rsid w:val="003007B1"/>
    <w:rsid w:val="003012C3"/>
    <w:rsid w:val="003024A5"/>
    <w:rsid w:val="003029DC"/>
    <w:rsid w:val="00302AB7"/>
    <w:rsid w:val="0030662E"/>
    <w:rsid w:val="00310F65"/>
    <w:rsid w:val="00314CEA"/>
    <w:rsid w:val="00314DF5"/>
    <w:rsid w:val="00314E15"/>
    <w:rsid w:val="003158C4"/>
    <w:rsid w:val="00316653"/>
    <w:rsid w:val="003170A3"/>
    <w:rsid w:val="003201F5"/>
    <w:rsid w:val="00322CE6"/>
    <w:rsid w:val="003245C5"/>
    <w:rsid w:val="00325531"/>
    <w:rsid w:val="00326D88"/>
    <w:rsid w:val="003332D6"/>
    <w:rsid w:val="003358AD"/>
    <w:rsid w:val="00341641"/>
    <w:rsid w:val="00343647"/>
    <w:rsid w:val="0034470A"/>
    <w:rsid w:val="0034599E"/>
    <w:rsid w:val="00345B4C"/>
    <w:rsid w:val="00345DAF"/>
    <w:rsid w:val="00347464"/>
    <w:rsid w:val="003475BB"/>
    <w:rsid w:val="00353BA0"/>
    <w:rsid w:val="003560F2"/>
    <w:rsid w:val="0035784E"/>
    <w:rsid w:val="003603BB"/>
    <w:rsid w:val="00360DA1"/>
    <w:rsid w:val="00362823"/>
    <w:rsid w:val="00362EDD"/>
    <w:rsid w:val="00371511"/>
    <w:rsid w:val="00371A00"/>
    <w:rsid w:val="00371E56"/>
    <w:rsid w:val="00372D7F"/>
    <w:rsid w:val="0037456C"/>
    <w:rsid w:val="0037693D"/>
    <w:rsid w:val="00376A0B"/>
    <w:rsid w:val="00376E79"/>
    <w:rsid w:val="003770B6"/>
    <w:rsid w:val="00383838"/>
    <w:rsid w:val="003838D7"/>
    <w:rsid w:val="003839EF"/>
    <w:rsid w:val="00383D83"/>
    <w:rsid w:val="00384E2F"/>
    <w:rsid w:val="00390975"/>
    <w:rsid w:val="00392780"/>
    <w:rsid w:val="0039546C"/>
    <w:rsid w:val="003A0E04"/>
    <w:rsid w:val="003A25A6"/>
    <w:rsid w:val="003A31BF"/>
    <w:rsid w:val="003A5BF3"/>
    <w:rsid w:val="003B166D"/>
    <w:rsid w:val="003B3DBD"/>
    <w:rsid w:val="003B4AB1"/>
    <w:rsid w:val="003C265E"/>
    <w:rsid w:val="003C42CC"/>
    <w:rsid w:val="003C50EB"/>
    <w:rsid w:val="003C76EF"/>
    <w:rsid w:val="003D0FD8"/>
    <w:rsid w:val="003D2FF0"/>
    <w:rsid w:val="003D4FA1"/>
    <w:rsid w:val="003D7924"/>
    <w:rsid w:val="003E098F"/>
    <w:rsid w:val="003E38A3"/>
    <w:rsid w:val="003E5886"/>
    <w:rsid w:val="003F18F4"/>
    <w:rsid w:val="003F4FD8"/>
    <w:rsid w:val="003F6637"/>
    <w:rsid w:val="003F6856"/>
    <w:rsid w:val="004019EC"/>
    <w:rsid w:val="00401B83"/>
    <w:rsid w:val="00405C9D"/>
    <w:rsid w:val="004065DA"/>
    <w:rsid w:val="00406FE9"/>
    <w:rsid w:val="00407361"/>
    <w:rsid w:val="00407668"/>
    <w:rsid w:val="0040767E"/>
    <w:rsid w:val="00407914"/>
    <w:rsid w:val="004144F0"/>
    <w:rsid w:val="0041553C"/>
    <w:rsid w:val="00424853"/>
    <w:rsid w:val="00424956"/>
    <w:rsid w:val="00430577"/>
    <w:rsid w:val="004353BC"/>
    <w:rsid w:val="00435D92"/>
    <w:rsid w:val="00435E39"/>
    <w:rsid w:val="00440E59"/>
    <w:rsid w:val="0044439F"/>
    <w:rsid w:val="004558E3"/>
    <w:rsid w:val="00462C21"/>
    <w:rsid w:val="00463FD6"/>
    <w:rsid w:val="00465770"/>
    <w:rsid w:val="00470215"/>
    <w:rsid w:val="00470FFA"/>
    <w:rsid w:val="0047114C"/>
    <w:rsid w:val="00471F06"/>
    <w:rsid w:val="00472D8C"/>
    <w:rsid w:val="00473991"/>
    <w:rsid w:val="00473B58"/>
    <w:rsid w:val="00474430"/>
    <w:rsid w:val="00474963"/>
    <w:rsid w:val="00484C6A"/>
    <w:rsid w:val="00486A2A"/>
    <w:rsid w:val="00490DA0"/>
    <w:rsid w:val="00494657"/>
    <w:rsid w:val="00495AEA"/>
    <w:rsid w:val="00495C70"/>
    <w:rsid w:val="004A3660"/>
    <w:rsid w:val="004A36CF"/>
    <w:rsid w:val="004A5E49"/>
    <w:rsid w:val="004B1831"/>
    <w:rsid w:val="004B1946"/>
    <w:rsid w:val="004B67F3"/>
    <w:rsid w:val="004B7430"/>
    <w:rsid w:val="004C2AA6"/>
    <w:rsid w:val="004D0C29"/>
    <w:rsid w:val="004D1ABD"/>
    <w:rsid w:val="004D7A5B"/>
    <w:rsid w:val="004E0123"/>
    <w:rsid w:val="004E0B8F"/>
    <w:rsid w:val="004E0C71"/>
    <w:rsid w:val="004E1E52"/>
    <w:rsid w:val="004F13B6"/>
    <w:rsid w:val="0050264B"/>
    <w:rsid w:val="00505D02"/>
    <w:rsid w:val="00506FCC"/>
    <w:rsid w:val="00510D6C"/>
    <w:rsid w:val="005141E9"/>
    <w:rsid w:val="00517DB7"/>
    <w:rsid w:val="005217E3"/>
    <w:rsid w:val="00522ABD"/>
    <w:rsid w:val="00522D4C"/>
    <w:rsid w:val="0052328D"/>
    <w:rsid w:val="00525E09"/>
    <w:rsid w:val="00534468"/>
    <w:rsid w:val="005352EB"/>
    <w:rsid w:val="0054591B"/>
    <w:rsid w:val="0054612A"/>
    <w:rsid w:val="0055088B"/>
    <w:rsid w:val="00553D73"/>
    <w:rsid w:val="00554EAA"/>
    <w:rsid w:val="00556B14"/>
    <w:rsid w:val="00557524"/>
    <w:rsid w:val="005601CC"/>
    <w:rsid w:val="00561C6A"/>
    <w:rsid w:val="00562ABC"/>
    <w:rsid w:val="00563E40"/>
    <w:rsid w:val="00582A2E"/>
    <w:rsid w:val="005833D6"/>
    <w:rsid w:val="005834D1"/>
    <w:rsid w:val="00585ED0"/>
    <w:rsid w:val="00592153"/>
    <w:rsid w:val="00593ADB"/>
    <w:rsid w:val="00597303"/>
    <w:rsid w:val="005A1C46"/>
    <w:rsid w:val="005A2423"/>
    <w:rsid w:val="005A354C"/>
    <w:rsid w:val="005A409F"/>
    <w:rsid w:val="005B5027"/>
    <w:rsid w:val="005B64DB"/>
    <w:rsid w:val="005B6D64"/>
    <w:rsid w:val="005C030E"/>
    <w:rsid w:val="005C19F9"/>
    <w:rsid w:val="005C4C6B"/>
    <w:rsid w:val="005C7503"/>
    <w:rsid w:val="005D2A6E"/>
    <w:rsid w:val="005D2F65"/>
    <w:rsid w:val="005D5A75"/>
    <w:rsid w:val="005D5E5B"/>
    <w:rsid w:val="005D74B8"/>
    <w:rsid w:val="005E322D"/>
    <w:rsid w:val="005E7655"/>
    <w:rsid w:val="005F0109"/>
    <w:rsid w:val="005F05CA"/>
    <w:rsid w:val="005F1B41"/>
    <w:rsid w:val="005F234B"/>
    <w:rsid w:val="005F4DFE"/>
    <w:rsid w:val="005F4F37"/>
    <w:rsid w:val="00603014"/>
    <w:rsid w:val="0060314C"/>
    <w:rsid w:val="006039C6"/>
    <w:rsid w:val="00606C0E"/>
    <w:rsid w:val="00617AEE"/>
    <w:rsid w:val="006221F2"/>
    <w:rsid w:val="00622DAF"/>
    <w:rsid w:val="006234E0"/>
    <w:rsid w:val="00624732"/>
    <w:rsid w:val="00625BE0"/>
    <w:rsid w:val="00631B98"/>
    <w:rsid w:val="00633647"/>
    <w:rsid w:val="00634581"/>
    <w:rsid w:val="00634614"/>
    <w:rsid w:val="00636447"/>
    <w:rsid w:val="006378C0"/>
    <w:rsid w:val="00637E03"/>
    <w:rsid w:val="006435FC"/>
    <w:rsid w:val="006447C7"/>
    <w:rsid w:val="00646209"/>
    <w:rsid w:val="00647497"/>
    <w:rsid w:val="00650134"/>
    <w:rsid w:val="00651C44"/>
    <w:rsid w:val="00655C31"/>
    <w:rsid w:val="006578C3"/>
    <w:rsid w:val="006615F1"/>
    <w:rsid w:val="006647B6"/>
    <w:rsid w:val="006700A2"/>
    <w:rsid w:val="00677190"/>
    <w:rsid w:val="0067766E"/>
    <w:rsid w:val="0068177F"/>
    <w:rsid w:val="00681C98"/>
    <w:rsid w:val="00682074"/>
    <w:rsid w:val="00683F0D"/>
    <w:rsid w:val="00684FCE"/>
    <w:rsid w:val="00686DEA"/>
    <w:rsid w:val="00686F26"/>
    <w:rsid w:val="00694321"/>
    <w:rsid w:val="006A3BB2"/>
    <w:rsid w:val="006B0497"/>
    <w:rsid w:val="006B6EA5"/>
    <w:rsid w:val="006B6F02"/>
    <w:rsid w:val="006B72C3"/>
    <w:rsid w:val="006B7869"/>
    <w:rsid w:val="006C2755"/>
    <w:rsid w:val="006C41A7"/>
    <w:rsid w:val="006C5D4F"/>
    <w:rsid w:val="006C7DA4"/>
    <w:rsid w:val="006D0427"/>
    <w:rsid w:val="006E044E"/>
    <w:rsid w:val="006E07B1"/>
    <w:rsid w:val="006E3677"/>
    <w:rsid w:val="006E3CC8"/>
    <w:rsid w:val="006E3F76"/>
    <w:rsid w:val="006E41B3"/>
    <w:rsid w:val="006E4BA8"/>
    <w:rsid w:val="006E630E"/>
    <w:rsid w:val="006F1E02"/>
    <w:rsid w:val="006F2A32"/>
    <w:rsid w:val="006F5C61"/>
    <w:rsid w:val="00707B0F"/>
    <w:rsid w:val="00710240"/>
    <w:rsid w:val="00712FE7"/>
    <w:rsid w:val="00716A90"/>
    <w:rsid w:val="00723075"/>
    <w:rsid w:val="00731B48"/>
    <w:rsid w:val="0073342F"/>
    <w:rsid w:val="007341B0"/>
    <w:rsid w:val="007364A3"/>
    <w:rsid w:val="00736C03"/>
    <w:rsid w:val="00737602"/>
    <w:rsid w:val="0074311B"/>
    <w:rsid w:val="00747604"/>
    <w:rsid w:val="00750FF7"/>
    <w:rsid w:val="007510B2"/>
    <w:rsid w:val="00751806"/>
    <w:rsid w:val="00752E77"/>
    <w:rsid w:val="007577A0"/>
    <w:rsid w:val="00764663"/>
    <w:rsid w:val="007807F8"/>
    <w:rsid w:val="00781696"/>
    <w:rsid w:val="0078202D"/>
    <w:rsid w:val="00792F45"/>
    <w:rsid w:val="007934D0"/>
    <w:rsid w:val="00797C43"/>
    <w:rsid w:val="007A03FF"/>
    <w:rsid w:val="007A0FE6"/>
    <w:rsid w:val="007A1787"/>
    <w:rsid w:val="007A7268"/>
    <w:rsid w:val="007B3B06"/>
    <w:rsid w:val="007B5A64"/>
    <w:rsid w:val="007B664C"/>
    <w:rsid w:val="007B7D2E"/>
    <w:rsid w:val="007C0596"/>
    <w:rsid w:val="007C25CE"/>
    <w:rsid w:val="007C4053"/>
    <w:rsid w:val="007C512B"/>
    <w:rsid w:val="007C6DAE"/>
    <w:rsid w:val="007C757A"/>
    <w:rsid w:val="007D0B04"/>
    <w:rsid w:val="007D3BD9"/>
    <w:rsid w:val="007D63FF"/>
    <w:rsid w:val="007E3BE3"/>
    <w:rsid w:val="007F0CC7"/>
    <w:rsid w:val="007F1CA7"/>
    <w:rsid w:val="007F30FF"/>
    <w:rsid w:val="007F586D"/>
    <w:rsid w:val="00801B02"/>
    <w:rsid w:val="00811279"/>
    <w:rsid w:val="00811831"/>
    <w:rsid w:val="00814C2D"/>
    <w:rsid w:val="00815F4C"/>
    <w:rsid w:val="00816E92"/>
    <w:rsid w:val="008177D8"/>
    <w:rsid w:val="00817B15"/>
    <w:rsid w:val="0082100F"/>
    <w:rsid w:val="00822A47"/>
    <w:rsid w:val="008259FA"/>
    <w:rsid w:val="00825C5E"/>
    <w:rsid w:val="00827222"/>
    <w:rsid w:val="00830182"/>
    <w:rsid w:val="0083149B"/>
    <w:rsid w:val="00832CBE"/>
    <w:rsid w:val="00833A73"/>
    <w:rsid w:val="0083581E"/>
    <w:rsid w:val="008364F6"/>
    <w:rsid w:val="008404CA"/>
    <w:rsid w:val="00841294"/>
    <w:rsid w:val="00843C62"/>
    <w:rsid w:val="00843EFE"/>
    <w:rsid w:val="00850DD3"/>
    <w:rsid w:val="00853E07"/>
    <w:rsid w:val="008550DE"/>
    <w:rsid w:val="00856E2E"/>
    <w:rsid w:val="008601C0"/>
    <w:rsid w:val="00861F86"/>
    <w:rsid w:val="008620B4"/>
    <w:rsid w:val="008628A6"/>
    <w:rsid w:val="00863B86"/>
    <w:rsid w:val="0086484B"/>
    <w:rsid w:val="00867F39"/>
    <w:rsid w:val="00871B5A"/>
    <w:rsid w:val="00875CE0"/>
    <w:rsid w:val="00882096"/>
    <w:rsid w:val="00882562"/>
    <w:rsid w:val="00884BD2"/>
    <w:rsid w:val="00887845"/>
    <w:rsid w:val="0089222D"/>
    <w:rsid w:val="008933A3"/>
    <w:rsid w:val="00894DED"/>
    <w:rsid w:val="00896E61"/>
    <w:rsid w:val="008977BF"/>
    <w:rsid w:val="00897BB9"/>
    <w:rsid w:val="008A1594"/>
    <w:rsid w:val="008A2B55"/>
    <w:rsid w:val="008A54DF"/>
    <w:rsid w:val="008B1004"/>
    <w:rsid w:val="008B51FE"/>
    <w:rsid w:val="008B6C0C"/>
    <w:rsid w:val="008C0B40"/>
    <w:rsid w:val="008C1F86"/>
    <w:rsid w:val="008C2EA0"/>
    <w:rsid w:val="008C3303"/>
    <w:rsid w:val="008C4282"/>
    <w:rsid w:val="008C4E29"/>
    <w:rsid w:val="008C50A6"/>
    <w:rsid w:val="008C6C47"/>
    <w:rsid w:val="008C7C01"/>
    <w:rsid w:val="008D0AA8"/>
    <w:rsid w:val="008D331D"/>
    <w:rsid w:val="008D37F4"/>
    <w:rsid w:val="008D3EF6"/>
    <w:rsid w:val="008D6DA9"/>
    <w:rsid w:val="008E41FA"/>
    <w:rsid w:val="008E4423"/>
    <w:rsid w:val="008E4A5A"/>
    <w:rsid w:val="008E5D3B"/>
    <w:rsid w:val="008E7F76"/>
    <w:rsid w:val="008F16DF"/>
    <w:rsid w:val="008F608C"/>
    <w:rsid w:val="008F78AF"/>
    <w:rsid w:val="00902976"/>
    <w:rsid w:val="009051CF"/>
    <w:rsid w:val="00906594"/>
    <w:rsid w:val="009115FF"/>
    <w:rsid w:val="00912C37"/>
    <w:rsid w:val="0091381F"/>
    <w:rsid w:val="00914ADA"/>
    <w:rsid w:val="00914AEE"/>
    <w:rsid w:val="00916599"/>
    <w:rsid w:val="00922AC9"/>
    <w:rsid w:val="00923C59"/>
    <w:rsid w:val="009251CE"/>
    <w:rsid w:val="0092583E"/>
    <w:rsid w:val="0092682C"/>
    <w:rsid w:val="009301E0"/>
    <w:rsid w:val="009308BA"/>
    <w:rsid w:val="00936617"/>
    <w:rsid w:val="00941208"/>
    <w:rsid w:val="009427E7"/>
    <w:rsid w:val="00942E80"/>
    <w:rsid w:val="00944A42"/>
    <w:rsid w:val="00952FA7"/>
    <w:rsid w:val="00952FB0"/>
    <w:rsid w:val="0095645D"/>
    <w:rsid w:val="00960B9F"/>
    <w:rsid w:val="00961E11"/>
    <w:rsid w:val="00961E29"/>
    <w:rsid w:val="009628A8"/>
    <w:rsid w:val="00965D80"/>
    <w:rsid w:val="00965DB9"/>
    <w:rsid w:val="00972C2E"/>
    <w:rsid w:val="00974C46"/>
    <w:rsid w:val="00975FC2"/>
    <w:rsid w:val="00980783"/>
    <w:rsid w:val="009810D2"/>
    <w:rsid w:val="00982171"/>
    <w:rsid w:val="00982D9A"/>
    <w:rsid w:val="00983726"/>
    <w:rsid w:val="0098557B"/>
    <w:rsid w:val="00985BB1"/>
    <w:rsid w:val="0098624C"/>
    <w:rsid w:val="00987461"/>
    <w:rsid w:val="0099137F"/>
    <w:rsid w:val="00995594"/>
    <w:rsid w:val="0099635E"/>
    <w:rsid w:val="00996FFF"/>
    <w:rsid w:val="009A410D"/>
    <w:rsid w:val="009A6FC6"/>
    <w:rsid w:val="009B1D62"/>
    <w:rsid w:val="009C09B7"/>
    <w:rsid w:val="009C28B4"/>
    <w:rsid w:val="009C28D4"/>
    <w:rsid w:val="009C7077"/>
    <w:rsid w:val="009C7175"/>
    <w:rsid w:val="009D240B"/>
    <w:rsid w:val="009D443A"/>
    <w:rsid w:val="009E0B93"/>
    <w:rsid w:val="009E167D"/>
    <w:rsid w:val="009E20D0"/>
    <w:rsid w:val="009E224B"/>
    <w:rsid w:val="009E36EA"/>
    <w:rsid w:val="009E53B0"/>
    <w:rsid w:val="009E642D"/>
    <w:rsid w:val="009F4A4D"/>
    <w:rsid w:val="009F4C64"/>
    <w:rsid w:val="00A006C6"/>
    <w:rsid w:val="00A011CA"/>
    <w:rsid w:val="00A02492"/>
    <w:rsid w:val="00A03477"/>
    <w:rsid w:val="00A056A3"/>
    <w:rsid w:val="00A0600B"/>
    <w:rsid w:val="00A073DA"/>
    <w:rsid w:val="00A114EE"/>
    <w:rsid w:val="00A12BA5"/>
    <w:rsid w:val="00A164BE"/>
    <w:rsid w:val="00A20086"/>
    <w:rsid w:val="00A207FD"/>
    <w:rsid w:val="00A22443"/>
    <w:rsid w:val="00A30408"/>
    <w:rsid w:val="00A30FD0"/>
    <w:rsid w:val="00A320E0"/>
    <w:rsid w:val="00A326DF"/>
    <w:rsid w:val="00A32C5A"/>
    <w:rsid w:val="00A32E77"/>
    <w:rsid w:val="00A33B18"/>
    <w:rsid w:val="00A37F90"/>
    <w:rsid w:val="00A45296"/>
    <w:rsid w:val="00A46011"/>
    <w:rsid w:val="00A479BB"/>
    <w:rsid w:val="00A51609"/>
    <w:rsid w:val="00A51D8D"/>
    <w:rsid w:val="00A57040"/>
    <w:rsid w:val="00A579C9"/>
    <w:rsid w:val="00A60EAD"/>
    <w:rsid w:val="00A617D4"/>
    <w:rsid w:val="00A61A58"/>
    <w:rsid w:val="00A6221B"/>
    <w:rsid w:val="00A62556"/>
    <w:rsid w:val="00A629F2"/>
    <w:rsid w:val="00A62E63"/>
    <w:rsid w:val="00A63C67"/>
    <w:rsid w:val="00A65E70"/>
    <w:rsid w:val="00A67E17"/>
    <w:rsid w:val="00A70801"/>
    <w:rsid w:val="00A7153A"/>
    <w:rsid w:val="00A744C4"/>
    <w:rsid w:val="00A827D1"/>
    <w:rsid w:val="00A854C6"/>
    <w:rsid w:val="00A85666"/>
    <w:rsid w:val="00A863B2"/>
    <w:rsid w:val="00A93EFB"/>
    <w:rsid w:val="00AA18A1"/>
    <w:rsid w:val="00AA3F4F"/>
    <w:rsid w:val="00AB0964"/>
    <w:rsid w:val="00AB0DAA"/>
    <w:rsid w:val="00AB2B54"/>
    <w:rsid w:val="00AB4CFC"/>
    <w:rsid w:val="00AB6752"/>
    <w:rsid w:val="00AB6930"/>
    <w:rsid w:val="00AB6BE4"/>
    <w:rsid w:val="00AC1F78"/>
    <w:rsid w:val="00AC2D58"/>
    <w:rsid w:val="00AC38D5"/>
    <w:rsid w:val="00AC5C2D"/>
    <w:rsid w:val="00AC76B2"/>
    <w:rsid w:val="00AC76B6"/>
    <w:rsid w:val="00AD0CE1"/>
    <w:rsid w:val="00AD106B"/>
    <w:rsid w:val="00AD3078"/>
    <w:rsid w:val="00AD4FFE"/>
    <w:rsid w:val="00AE0799"/>
    <w:rsid w:val="00AE32CE"/>
    <w:rsid w:val="00AE39A0"/>
    <w:rsid w:val="00AE50AE"/>
    <w:rsid w:val="00AE5CFE"/>
    <w:rsid w:val="00AE705F"/>
    <w:rsid w:val="00AF0F3C"/>
    <w:rsid w:val="00AF1475"/>
    <w:rsid w:val="00AF2017"/>
    <w:rsid w:val="00AF2051"/>
    <w:rsid w:val="00AF65DE"/>
    <w:rsid w:val="00B01AC1"/>
    <w:rsid w:val="00B02C8C"/>
    <w:rsid w:val="00B04F86"/>
    <w:rsid w:val="00B05EBB"/>
    <w:rsid w:val="00B07614"/>
    <w:rsid w:val="00B15C51"/>
    <w:rsid w:val="00B16A2D"/>
    <w:rsid w:val="00B16F3F"/>
    <w:rsid w:val="00B203B9"/>
    <w:rsid w:val="00B211A8"/>
    <w:rsid w:val="00B226E5"/>
    <w:rsid w:val="00B321B7"/>
    <w:rsid w:val="00B334AD"/>
    <w:rsid w:val="00B341F1"/>
    <w:rsid w:val="00B3467C"/>
    <w:rsid w:val="00B37AC2"/>
    <w:rsid w:val="00B4600C"/>
    <w:rsid w:val="00B4645F"/>
    <w:rsid w:val="00B501C9"/>
    <w:rsid w:val="00B5247C"/>
    <w:rsid w:val="00B525CF"/>
    <w:rsid w:val="00B538A1"/>
    <w:rsid w:val="00B552A7"/>
    <w:rsid w:val="00B57039"/>
    <w:rsid w:val="00B57B88"/>
    <w:rsid w:val="00B6280F"/>
    <w:rsid w:val="00B637D0"/>
    <w:rsid w:val="00B65D9B"/>
    <w:rsid w:val="00B66111"/>
    <w:rsid w:val="00B6696D"/>
    <w:rsid w:val="00B67F32"/>
    <w:rsid w:val="00B70044"/>
    <w:rsid w:val="00B748B7"/>
    <w:rsid w:val="00B75454"/>
    <w:rsid w:val="00B820E4"/>
    <w:rsid w:val="00B8582A"/>
    <w:rsid w:val="00B92EE5"/>
    <w:rsid w:val="00B935C3"/>
    <w:rsid w:val="00BA0623"/>
    <w:rsid w:val="00BA6E32"/>
    <w:rsid w:val="00BB1BCD"/>
    <w:rsid w:val="00BB3DD6"/>
    <w:rsid w:val="00BB49E5"/>
    <w:rsid w:val="00BB7D16"/>
    <w:rsid w:val="00BC46A0"/>
    <w:rsid w:val="00BC495A"/>
    <w:rsid w:val="00BC51F7"/>
    <w:rsid w:val="00BC5D66"/>
    <w:rsid w:val="00BD1BC7"/>
    <w:rsid w:val="00BD2461"/>
    <w:rsid w:val="00BD501C"/>
    <w:rsid w:val="00BD56F5"/>
    <w:rsid w:val="00BD59AC"/>
    <w:rsid w:val="00BE00FB"/>
    <w:rsid w:val="00BE7DB6"/>
    <w:rsid w:val="00BF3697"/>
    <w:rsid w:val="00BF52A7"/>
    <w:rsid w:val="00C01BB1"/>
    <w:rsid w:val="00C03D98"/>
    <w:rsid w:val="00C05825"/>
    <w:rsid w:val="00C061B5"/>
    <w:rsid w:val="00C06974"/>
    <w:rsid w:val="00C0765F"/>
    <w:rsid w:val="00C07F52"/>
    <w:rsid w:val="00C119EF"/>
    <w:rsid w:val="00C119F0"/>
    <w:rsid w:val="00C11BE4"/>
    <w:rsid w:val="00C15508"/>
    <w:rsid w:val="00C16669"/>
    <w:rsid w:val="00C179C9"/>
    <w:rsid w:val="00C23344"/>
    <w:rsid w:val="00C25026"/>
    <w:rsid w:val="00C2685A"/>
    <w:rsid w:val="00C31FE8"/>
    <w:rsid w:val="00C33531"/>
    <w:rsid w:val="00C33E08"/>
    <w:rsid w:val="00C34349"/>
    <w:rsid w:val="00C40B38"/>
    <w:rsid w:val="00C41684"/>
    <w:rsid w:val="00C4290E"/>
    <w:rsid w:val="00C43040"/>
    <w:rsid w:val="00C446CE"/>
    <w:rsid w:val="00C4625D"/>
    <w:rsid w:val="00C46A14"/>
    <w:rsid w:val="00C50469"/>
    <w:rsid w:val="00C5464C"/>
    <w:rsid w:val="00C62E5B"/>
    <w:rsid w:val="00C640CC"/>
    <w:rsid w:val="00C70C54"/>
    <w:rsid w:val="00C73FC8"/>
    <w:rsid w:val="00C76DDB"/>
    <w:rsid w:val="00C816EB"/>
    <w:rsid w:val="00C81D95"/>
    <w:rsid w:val="00C825F1"/>
    <w:rsid w:val="00C826DE"/>
    <w:rsid w:val="00C83576"/>
    <w:rsid w:val="00C870E4"/>
    <w:rsid w:val="00C92DB7"/>
    <w:rsid w:val="00C93E3A"/>
    <w:rsid w:val="00C949A2"/>
    <w:rsid w:val="00C9507A"/>
    <w:rsid w:val="00CA0840"/>
    <w:rsid w:val="00CA158B"/>
    <w:rsid w:val="00CA29E0"/>
    <w:rsid w:val="00CA41BB"/>
    <w:rsid w:val="00CA6AFF"/>
    <w:rsid w:val="00CB1AD7"/>
    <w:rsid w:val="00CB1B25"/>
    <w:rsid w:val="00CB3931"/>
    <w:rsid w:val="00CB5CFC"/>
    <w:rsid w:val="00CB5F40"/>
    <w:rsid w:val="00CC10C5"/>
    <w:rsid w:val="00CC2FD6"/>
    <w:rsid w:val="00CC36A2"/>
    <w:rsid w:val="00CC3C0A"/>
    <w:rsid w:val="00CC4323"/>
    <w:rsid w:val="00CD0733"/>
    <w:rsid w:val="00CD31A1"/>
    <w:rsid w:val="00CD349F"/>
    <w:rsid w:val="00CD3BBC"/>
    <w:rsid w:val="00CD667D"/>
    <w:rsid w:val="00CE0B9F"/>
    <w:rsid w:val="00CE4FBE"/>
    <w:rsid w:val="00CE6D7F"/>
    <w:rsid w:val="00CF2998"/>
    <w:rsid w:val="00CF38A5"/>
    <w:rsid w:val="00CF528D"/>
    <w:rsid w:val="00CF5642"/>
    <w:rsid w:val="00CF730E"/>
    <w:rsid w:val="00CF76CC"/>
    <w:rsid w:val="00D024BC"/>
    <w:rsid w:val="00D02ECC"/>
    <w:rsid w:val="00D03FDF"/>
    <w:rsid w:val="00D04A8B"/>
    <w:rsid w:val="00D0630E"/>
    <w:rsid w:val="00D136EC"/>
    <w:rsid w:val="00D14121"/>
    <w:rsid w:val="00D16145"/>
    <w:rsid w:val="00D17AAC"/>
    <w:rsid w:val="00D209BC"/>
    <w:rsid w:val="00D21FEC"/>
    <w:rsid w:val="00D26842"/>
    <w:rsid w:val="00D27597"/>
    <w:rsid w:val="00D31BB3"/>
    <w:rsid w:val="00D329E2"/>
    <w:rsid w:val="00D3634C"/>
    <w:rsid w:val="00D42F1C"/>
    <w:rsid w:val="00D44C09"/>
    <w:rsid w:val="00D47059"/>
    <w:rsid w:val="00D528D0"/>
    <w:rsid w:val="00D536AC"/>
    <w:rsid w:val="00D550DF"/>
    <w:rsid w:val="00D554F1"/>
    <w:rsid w:val="00D556D4"/>
    <w:rsid w:val="00D5697B"/>
    <w:rsid w:val="00D56CAD"/>
    <w:rsid w:val="00D576A5"/>
    <w:rsid w:val="00D57C50"/>
    <w:rsid w:val="00D60D9C"/>
    <w:rsid w:val="00D6176A"/>
    <w:rsid w:val="00D62612"/>
    <w:rsid w:val="00D62FE4"/>
    <w:rsid w:val="00D64B46"/>
    <w:rsid w:val="00D677AA"/>
    <w:rsid w:val="00D719E5"/>
    <w:rsid w:val="00D71B70"/>
    <w:rsid w:val="00D71E1D"/>
    <w:rsid w:val="00D749CD"/>
    <w:rsid w:val="00D76B96"/>
    <w:rsid w:val="00D774F5"/>
    <w:rsid w:val="00D83F18"/>
    <w:rsid w:val="00D92B9D"/>
    <w:rsid w:val="00D947A1"/>
    <w:rsid w:val="00D951ED"/>
    <w:rsid w:val="00DA12E0"/>
    <w:rsid w:val="00DA1D12"/>
    <w:rsid w:val="00DB0AE3"/>
    <w:rsid w:val="00DB48F1"/>
    <w:rsid w:val="00DB5506"/>
    <w:rsid w:val="00DB739C"/>
    <w:rsid w:val="00DC19B7"/>
    <w:rsid w:val="00DC1F73"/>
    <w:rsid w:val="00DC2377"/>
    <w:rsid w:val="00DC24A0"/>
    <w:rsid w:val="00DC5210"/>
    <w:rsid w:val="00DC57CF"/>
    <w:rsid w:val="00DD623B"/>
    <w:rsid w:val="00DE1879"/>
    <w:rsid w:val="00DE2281"/>
    <w:rsid w:val="00DE327C"/>
    <w:rsid w:val="00DE4841"/>
    <w:rsid w:val="00DE485B"/>
    <w:rsid w:val="00DE4E1E"/>
    <w:rsid w:val="00DE5095"/>
    <w:rsid w:val="00DE7C7B"/>
    <w:rsid w:val="00DF4D5E"/>
    <w:rsid w:val="00DF5FB3"/>
    <w:rsid w:val="00E00C25"/>
    <w:rsid w:val="00E0119C"/>
    <w:rsid w:val="00E01468"/>
    <w:rsid w:val="00E070AD"/>
    <w:rsid w:val="00E0734B"/>
    <w:rsid w:val="00E102FD"/>
    <w:rsid w:val="00E111F1"/>
    <w:rsid w:val="00E1258B"/>
    <w:rsid w:val="00E17379"/>
    <w:rsid w:val="00E21655"/>
    <w:rsid w:val="00E21E72"/>
    <w:rsid w:val="00E2296A"/>
    <w:rsid w:val="00E2638B"/>
    <w:rsid w:val="00E2753D"/>
    <w:rsid w:val="00E2768C"/>
    <w:rsid w:val="00E27BCF"/>
    <w:rsid w:val="00E30CBE"/>
    <w:rsid w:val="00E31C0C"/>
    <w:rsid w:val="00E3246D"/>
    <w:rsid w:val="00E457E6"/>
    <w:rsid w:val="00E4632D"/>
    <w:rsid w:val="00E545F1"/>
    <w:rsid w:val="00E54F71"/>
    <w:rsid w:val="00E5593B"/>
    <w:rsid w:val="00E569FA"/>
    <w:rsid w:val="00E60158"/>
    <w:rsid w:val="00E61257"/>
    <w:rsid w:val="00E619F2"/>
    <w:rsid w:val="00E6222E"/>
    <w:rsid w:val="00E67DDF"/>
    <w:rsid w:val="00E71E2D"/>
    <w:rsid w:val="00E746F1"/>
    <w:rsid w:val="00E95BD2"/>
    <w:rsid w:val="00E9737F"/>
    <w:rsid w:val="00E97EC8"/>
    <w:rsid w:val="00EA00EF"/>
    <w:rsid w:val="00EA1B9C"/>
    <w:rsid w:val="00EA1BBB"/>
    <w:rsid w:val="00EA2B9B"/>
    <w:rsid w:val="00EA6412"/>
    <w:rsid w:val="00EA679A"/>
    <w:rsid w:val="00EB1170"/>
    <w:rsid w:val="00EB2528"/>
    <w:rsid w:val="00EB2E37"/>
    <w:rsid w:val="00EB3A8C"/>
    <w:rsid w:val="00EB3EC1"/>
    <w:rsid w:val="00EC6343"/>
    <w:rsid w:val="00ED1AE3"/>
    <w:rsid w:val="00ED3DE0"/>
    <w:rsid w:val="00ED63E1"/>
    <w:rsid w:val="00EE0752"/>
    <w:rsid w:val="00EE0DD2"/>
    <w:rsid w:val="00EE1925"/>
    <w:rsid w:val="00EE271D"/>
    <w:rsid w:val="00EE48E1"/>
    <w:rsid w:val="00EE515F"/>
    <w:rsid w:val="00EE7067"/>
    <w:rsid w:val="00EE7479"/>
    <w:rsid w:val="00EE7DEC"/>
    <w:rsid w:val="00EF0B17"/>
    <w:rsid w:val="00EF295C"/>
    <w:rsid w:val="00EF2FE7"/>
    <w:rsid w:val="00EF383F"/>
    <w:rsid w:val="00EF662A"/>
    <w:rsid w:val="00EF6FBA"/>
    <w:rsid w:val="00EF780C"/>
    <w:rsid w:val="00EF79C3"/>
    <w:rsid w:val="00F00C64"/>
    <w:rsid w:val="00F013F0"/>
    <w:rsid w:val="00F02F77"/>
    <w:rsid w:val="00F0348B"/>
    <w:rsid w:val="00F03A19"/>
    <w:rsid w:val="00F06266"/>
    <w:rsid w:val="00F07483"/>
    <w:rsid w:val="00F0783C"/>
    <w:rsid w:val="00F078B1"/>
    <w:rsid w:val="00F12FFF"/>
    <w:rsid w:val="00F13A7F"/>
    <w:rsid w:val="00F13F4F"/>
    <w:rsid w:val="00F158BD"/>
    <w:rsid w:val="00F15B29"/>
    <w:rsid w:val="00F15C68"/>
    <w:rsid w:val="00F15D75"/>
    <w:rsid w:val="00F17BC5"/>
    <w:rsid w:val="00F2285C"/>
    <w:rsid w:val="00F266BB"/>
    <w:rsid w:val="00F317F5"/>
    <w:rsid w:val="00F33CE4"/>
    <w:rsid w:val="00F3491D"/>
    <w:rsid w:val="00F35036"/>
    <w:rsid w:val="00F37203"/>
    <w:rsid w:val="00F40507"/>
    <w:rsid w:val="00F40922"/>
    <w:rsid w:val="00F41431"/>
    <w:rsid w:val="00F42A36"/>
    <w:rsid w:val="00F45884"/>
    <w:rsid w:val="00F45C79"/>
    <w:rsid w:val="00F509AD"/>
    <w:rsid w:val="00F5196C"/>
    <w:rsid w:val="00F524E0"/>
    <w:rsid w:val="00F542A9"/>
    <w:rsid w:val="00F54BBD"/>
    <w:rsid w:val="00F609D9"/>
    <w:rsid w:val="00F63431"/>
    <w:rsid w:val="00F6455E"/>
    <w:rsid w:val="00F65615"/>
    <w:rsid w:val="00F666D8"/>
    <w:rsid w:val="00F70EAF"/>
    <w:rsid w:val="00F758FD"/>
    <w:rsid w:val="00F75A26"/>
    <w:rsid w:val="00F7790F"/>
    <w:rsid w:val="00F80562"/>
    <w:rsid w:val="00F81D56"/>
    <w:rsid w:val="00F82F28"/>
    <w:rsid w:val="00F83940"/>
    <w:rsid w:val="00F8622F"/>
    <w:rsid w:val="00F9075D"/>
    <w:rsid w:val="00F9091F"/>
    <w:rsid w:val="00F90BFB"/>
    <w:rsid w:val="00F95843"/>
    <w:rsid w:val="00F963B7"/>
    <w:rsid w:val="00FA368E"/>
    <w:rsid w:val="00FA388B"/>
    <w:rsid w:val="00FA7E5C"/>
    <w:rsid w:val="00FB0F49"/>
    <w:rsid w:val="00FB13FF"/>
    <w:rsid w:val="00FB1D1F"/>
    <w:rsid w:val="00FB25B9"/>
    <w:rsid w:val="00FB3CC8"/>
    <w:rsid w:val="00FB6D6C"/>
    <w:rsid w:val="00FB70C2"/>
    <w:rsid w:val="00FC02F3"/>
    <w:rsid w:val="00FC1D62"/>
    <w:rsid w:val="00FC440C"/>
    <w:rsid w:val="00FC5085"/>
    <w:rsid w:val="00FC6545"/>
    <w:rsid w:val="00FD2119"/>
    <w:rsid w:val="00FD2610"/>
    <w:rsid w:val="00FD2C79"/>
    <w:rsid w:val="00FD2E2F"/>
    <w:rsid w:val="00FD42C5"/>
    <w:rsid w:val="00FD49AB"/>
    <w:rsid w:val="00FE28A1"/>
    <w:rsid w:val="00FE5A55"/>
    <w:rsid w:val="00FE7737"/>
    <w:rsid w:val="00FF1FCF"/>
    <w:rsid w:val="00FF3FF0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151DBA-F40B-4B4F-B1E6-57ED749C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28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1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6"/>
    <w:basedOn w:val="Normal"/>
    <w:link w:val="HeaderChar"/>
    <w:unhideWhenUsed/>
    <w:rsid w:val="00A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6 Char"/>
    <w:basedOn w:val="DefaultParagraphFont"/>
    <w:link w:val="Header"/>
    <w:rsid w:val="00AE39A0"/>
  </w:style>
  <w:style w:type="paragraph" w:styleId="Footer">
    <w:name w:val="footer"/>
    <w:basedOn w:val="Normal"/>
    <w:link w:val="FooterChar"/>
    <w:uiPriority w:val="99"/>
    <w:unhideWhenUsed/>
    <w:rsid w:val="00A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9A0"/>
  </w:style>
  <w:style w:type="paragraph" w:styleId="BalloonText">
    <w:name w:val="Balloon Text"/>
    <w:basedOn w:val="Normal"/>
    <w:link w:val="BalloonTextChar"/>
    <w:uiPriority w:val="99"/>
    <w:semiHidden/>
    <w:unhideWhenUsed/>
    <w:rsid w:val="00AE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4E5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C2AA6"/>
    <w:pPr>
      <w:ind w:left="720"/>
      <w:contextualSpacing/>
    </w:pPr>
  </w:style>
  <w:style w:type="table" w:styleId="TableGrid">
    <w:name w:val="Table Grid"/>
    <w:basedOn w:val="TableNormal"/>
    <w:uiPriority w:val="59"/>
    <w:rsid w:val="0086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45F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F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F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FB0"/>
    <w:rPr>
      <w:vertAlign w:val="superscript"/>
    </w:rPr>
  </w:style>
  <w:style w:type="paragraph" w:styleId="NoSpacing">
    <w:name w:val="No Spacing"/>
    <w:link w:val="NoSpacingChar"/>
    <w:uiPriority w:val="1"/>
    <w:qFormat/>
    <w:rsid w:val="00F13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NoSpacingChar">
    <w:name w:val="No Spacing Char"/>
    <w:link w:val="NoSpacing"/>
    <w:uiPriority w:val="1"/>
    <w:locked/>
    <w:rsid w:val="00E30CBE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ListParagraphChar">
    <w:name w:val="List Paragraph Char"/>
    <w:link w:val="ListParagraph"/>
    <w:uiPriority w:val="34"/>
    <w:locked/>
    <w:rsid w:val="00E30CBE"/>
  </w:style>
  <w:style w:type="paragraph" w:styleId="NormalWeb">
    <w:name w:val="Normal (Web)"/>
    <w:basedOn w:val="Normal"/>
    <w:uiPriority w:val="99"/>
    <w:unhideWhenUsed/>
    <w:rsid w:val="001E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10">
    <w:name w:val="rvts10"/>
    <w:basedOn w:val="DefaultParagraphFont"/>
    <w:rsid w:val="001E6F28"/>
  </w:style>
  <w:style w:type="character" w:customStyle="1" w:styleId="rvts7">
    <w:name w:val="rvts7"/>
    <w:basedOn w:val="DefaultParagraphFont"/>
    <w:rsid w:val="001E6F28"/>
  </w:style>
  <w:style w:type="character" w:customStyle="1" w:styleId="rvts1">
    <w:name w:val="rvts1"/>
    <w:basedOn w:val="DefaultParagraphFont"/>
    <w:rsid w:val="001E6F28"/>
  </w:style>
  <w:style w:type="character" w:customStyle="1" w:styleId="rvts3">
    <w:name w:val="rvts3"/>
    <w:basedOn w:val="DefaultParagraphFont"/>
    <w:rsid w:val="001E6F28"/>
  </w:style>
  <w:style w:type="character" w:customStyle="1" w:styleId="rvts2">
    <w:name w:val="rvts2"/>
    <w:basedOn w:val="DefaultParagraphFont"/>
    <w:rsid w:val="001E6F28"/>
  </w:style>
  <w:style w:type="character" w:customStyle="1" w:styleId="rvts5">
    <w:name w:val="rvts5"/>
    <w:basedOn w:val="DefaultParagraphFont"/>
    <w:rsid w:val="001E6F28"/>
  </w:style>
  <w:style w:type="character" w:customStyle="1" w:styleId="rvts8">
    <w:name w:val="rvts8"/>
    <w:basedOn w:val="DefaultParagraphFont"/>
    <w:rsid w:val="001E6F28"/>
  </w:style>
  <w:style w:type="character" w:customStyle="1" w:styleId="Heading1Char">
    <w:name w:val="Heading 1 Char"/>
    <w:basedOn w:val="DefaultParagraphFont"/>
    <w:link w:val="Heading1"/>
    <w:uiPriority w:val="9"/>
    <w:rsid w:val="00521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vts9">
    <w:name w:val="rvts9"/>
    <w:basedOn w:val="DefaultParagraphFont"/>
    <w:rsid w:val="003D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6AC6-D60D-4FB0-85FC-4F45B99D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7</Pages>
  <Words>2381</Words>
  <Characters>13578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15928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e.draghici</dc:creator>
  <cp:lastModifiedBy>user</cp:lastModifiedBy>
  <cp:revision>1048</cp:revision>
  <cp:lastPrinted>2022-05-18T11:27:00Z</cp:lastPrinted>
  <dcterms:created xsi:type="dcterms:W3CDTF">2019-01-09T10:04:00Z</dcterms:created>
  <dcterms:modified xsi:type="dcterms:W3CDTF">2022-05-20T06:19:00Z</dcterms:modified>
</cp:coreProperties>
</file>