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984C" w14:textId="77777777" w:rsidR="00DA30D4" w:rsidRPr="00400ECB" w:rsidRDefault="00CA5FAA" w:rsidP="00400ECB">
      <w:pPr>
        <w:pStyle w:val="Antet"/>
        <w:ind w:left="0"/>
        <w:rPr>
          <w:rFonts w:ascii="Arial" w:hAnsi="Arial" w:cs="Arial"/>
          <w:color w:val="FF0000"/>
          <w:sz w:val="24"/>
          <w:szCs w:val="24"/>
        </w:rPr>
      </w:pPr>
      <w:r w:rsidRPr="00400ECB">
        <w:rPr>
          <w:rFonts w:ascii="Arial" w:eastAsia="Times New Roman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47CE65" wp14:editId="3FC5D06F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1238250" cy="12103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42E1B" w:rsidRPr="00400EC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A30D4" w:rsidRPr="00400ECB">
        <w:rPr>
          <w:rFonts w:ascii="Arial" w:hAnsi="Arial" w:cs="Arial"/>
          <w:b/>
          <w:color w:val="FF0000"/>
          <w:sz w:val="24"/>
          <w:szCs w:val="24"/>
        </w:rPr>
        <w:t xml:space="preserve">                     </w:t>
      </w:r>
      <w:r w:rsidR="00342E1B" w:rsidRPr="00400ECB">
        <w:rPr>
          <w:rFonts w:ascii="Arial" w:hAnsi="Arial" w:cs="Arial"/>
          <w:b/>
          <w:color w:val="FF0000"/>
          <w:sz w:val="24"/>
          <w:szCs w:val="24"/>
        </w:rPr>
        <w:t xml:space="preserve">                   </w:t>
      </w:r>
    </w:p>
    <w:p w14:paraId="24A64F50" w14:textId="77777777" w:rsidR="00CA5FAA" w:rsidRPr="00026F8F" w:rsidRDefault="00CA5FAA" w:rsidP="00026F8F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026F8F">
        <w:rPr>
          <w:rFonts w:ascii="Arial" w:eastAsia="Times New Roman" w:hAnsi="Arial" w:cs="Arial"/>
          <w:b/>
          <w:sz w:val="24"/>
          <w:szCs w:val="24"/>
          <w:lang w:val="ro-RO"/>
        </w:rPr>
        <w:t>MINISTERUL SÃNÃTÃŢII</w:t>
      </w:r>
    </w:p>
    <w:p w14:paraId="1B3D7047" w14:textId="77777777" w:rsidR="00CA5FAA" w:rsidRPr="00026F8F" w:rsidRDefault="00CA5FAA" w:rsidP="00026F8F">
      <w:pPr>
        <w:keepNext/>
        <w:spacing w:after="0" w:line="240" w:lineRule="auto"/>
        <w:ind w:left="0"/>
        <w:jc w:val="center"/>
        <w:outlineLvl w:val="1"/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</w:pPr>
      <w:r w:rsidRPr="00026F8F">
        <w:rPr>
          <w:rFonts w:ascii="Arial" w:eastAsia="Times New Roman" w:hAnsi="Arial" w:cs="Arial"/>
          <w:b/>
          <w:bCs/>
          <w:iCs/>
          <w:sz w:val="24"/>
          <w:szCs w:val="24"/>
          <w:lang w:val="ro-RO"/>
        </w:rPr>
        <w:t>INSPECŢIA SANITARĂ DE STAT</w:t>
      </w:r>
    </w:p>
    <w:p w14:paraId="1F0920D2" w14:textId="77777777" w:rsidR="00CA5FAA" w:rsidRPr="00026F8F" w:rsidRDefault="00CA5FAA" w:rsidP="00026F8F">
      <w:pPr>
        <w:keepNext/>
        <w:tabs>
          <w:tab w:val="left" w:pos="6240"/>
        </w:tabs>
        <w:spacing w:after="0" w:line="240" w:lineRule="auto"/>
        <w:ind w:left="0"/>
        <w:jc w:val="center"/>
        <w:outlineLvl w:val="1"/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</w:pPr>
    </w:p>
    <w:p w14:paraId="3C3CE7A4" w14:textId="77777777" w:rsidR="00CA5FAA" w:rsidRPr="00026F8F" w:rsidRDefault="00CA5FAA" w:rsidP="00026F8F">
      <w:pPr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val="ro-RO"/>
        </w:rPr>
      </w:pPr>
      <w:r w:rsidRPr="00026F8F">
        <w:rPr>
          <w:rFonts w:ascii="Arial" w:eastAsia="Times New Roman" w:hAnsi="Arial" w:cs="Arial"/>
          <w:sz w:val="24"/>
          <w:szCs w:val="24"/>
          <w:lang w:val="ro-RO"/>
        </w:rPr>
        <w:t xml:space="preserve">Strada Cristian </w:t>
      </w:r>
      <w:proofErr w:type="spellStart"/>
      <w:r w:rsidRPr="00026F8F">
        <w:rPr>
          <w:rFonts w:ascii="Arial" w:eastAsia="Times New Roman" w:hAnsi="Arial" w:cs="Arial"/>
          <w:sz w:val="24"/>
          <w:szCs w:val="24"/>
          <w:lang w:val="ro-RO"/>
        </w:rPr>
        <w:t>Popişteanu</w:t>
      </w:r>
      <w:proofErr w:type="spellEnd"/>
      <w:r w:rsidRPr="00026F8F">
        <w:rPr>
          <w:rFonts w:ascii="Arial" w:eastAsia="Times New Roman" w:hAnsi="Arial" w:cs="Arial"/>
          <w:sz w:val="24"/>
          <w:szCs w:val="24"/>
          <w:lang w:val="ro-RO"/>
        </w:rPr>
        <w:t xml:space="preserve">  nr.1-3, 010024,  </w:t>
      </w:r>
      <w:proofErr w:type="spellStart"/>
      <w:r w:rsidRPr="00026F8F">
        <w:rPr>
          <w:rFonts w:ascii="Arial" w:eastAsia="Times New Roman" w:hAnsi="Arial" w:cs="Arial"/>
          <w:sz w:val="24"/>
          <w:szCs w:val="24"/>
          <w:lang w:val="ro-RO"/>
        </w:rPr>
        <w:t>Bucureşti</w:t>
      </w:r>
      <w:proofErr w:type="spellEnd"/>
      <w:r w:rsidRPr="00026F8F">
        <w:rPr>
          <w:rFonts w:ascii="Arial" w:eastAsia="Times New Roman" w:hAnsi="Arial" w:cs="Arial"/>
          <w:sz w:val="24"/>
          <w:szCs w:val="24"/>
          <w:lang w:val="ro-RO"/>
        </w:rPr>
        <w:t>, ROMANIA</w:t>
      </w:r>
    </w:p>
    <w:p w14:paraId="1D8E1D18" w14:textId="77777777" w:rsidR="00252F72" w:rsidRDefault="00CA5FAA" w:rsidP="0052175C">
      <w:pPr>
        <w:pStyle w:val="Antet"/>
        <w:ind w:left="-90" w:firstLine="90"/>
        <w:rPr>
          <w:rFonts w:ascii="Arial" w:hAnsi="Arial" w:cs="Arial"/>
          <w:b/>
          <w:sz w:val="24"/>
          <w:szCs w:val="24"/>
        </w:rPr>
      </w:pPr>
      <w:r w:rsidRPr="0052175C">
        <w:rPr>
          <w:rFonts w:ascii="Arial" w:hAnsi="Arial" w:cs="Arial"/>
          <w:b/>
          <w:sz w:val="24"/>
          <w:szCs w:val="24"/>
        </w:rPr>
        <w:br w:type="textWrapping" w:clear="all"/>
      </w:r>
    </w:p>
    <w:p w14:paraId="6FFEE1DB" w14:textId="77777777" w:rsidR="00252F72" w:rsidRDefault="00252F72" w:rsidP="0052175C">
      <w:pPr>
        <w:pStyle w:val="Antet"/>
        <w:ind w:left="-90" w:firstLine="90"/>
        <w:rPr>
          <w:rFonts w:ascii="Arial" w:hAnsi="Arial" w:cs="Arial"/>
          <w:b/>
          <w:sz w:val="24"/>
          <w:szCs w:val="24"/>
        </w:rPr>
      </w:pPr>
    </w:p>
    <w:p w14:paraId="54366190" w14:textId="77777777" w:rsidR="00C63DA5" w:rsidRDefault="00C63DA5" w:rsidP="00400ECB">
      <w:p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D8944CD" w14:textId="77777777" w:rsidR="00C63DA5" w:rsidRDefault="00C63DA5" w:rsidP="00400ECB">
      <w:p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3F1C75B" w14:textId="737F9F3C" w:rsidR="00CC793E" w:rsidRPr="00400ECB" w:rsidRDefault="00CC793E" w:rsidP="00400ECB">
      <w:p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00EC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</w:t>
      </w:r>
    </w:p>
    <w:p w14:paraId="7D79DA2D" w14:textId="77777777" w:rsidR="00CC793E" w:rsidRPr="00400ECB" w:rsidRDefault="00CC793E" w:rsidP="00400ECB">
      <w:pPr>
        <w:tabs>
          <w:tab w:val="left" w:pos="7260"/>
        </w:tabs>
        <w:spacing w:after="0" w:line="240" w:lineRule="auto"/>
        <w:ind w:left="0"/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14:paraId="46B3F4AC" w14:textId="77777777" w:rsidR="00CC793E" w:rsidRPr="00400ECB" w:rsidRDefault="00CC793E" w:rsidP="00400ECB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400ECB">
        <w:rPr>
          <w:rFonts w:ascii="Arial" w:hAnsi="Arial" w:cs="Arial"/>
          <w:b/>
          <w:sz w:val="24"/>
          <w:szCs w:val="24"/>
        </w:rPr>
        <w:t>RAPORT</w:t>
      </w:r>
    </w:p>
    <w:p w14:paraId="00BE3BF0" w14:textId="77777777" w:rsidR="0097702A" w:rsidRPr="00400ECB" w:rsidRDefault="001851D1" w:rsidP="00AE2464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privind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rezultatele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C793E" w:rsidRPr="00400ECB">
        <w:rPr>
          <w:rFonts w:ascii="Arial" w:hAnsi="Arial" w:cs="Arial"/>
          <w:b/>
          <w:sz w:val="24"/>
          <w:szCs w:val="24"/>
        </w:rPr>
        <w:t>acţiunii</w:t>
      </w:r>
      <w:proofErr w:type="spellEnd"/>
      <w:r w:rsidR="00CC793E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C793E" w:rsidRPr="00400ECB">
        <w:rPr>
          <w:rFonts w:ascii="Arial" w:hAnsi="Arial" w:cs="Arial"/>
          <w:b/>
          <w:sz w:val="24"/>
          <w:szCs w:val="24"/>
        </w:rPr>
        <w:t>tematice</w:t>
      </w:r>
      <w:proofErr w:type="spellEnd"/>
      <w:r w:rsidR="00CC793E" w:rsidRPr="00400ECB">
        <w:rPr>
          <w:rFonts w:ascii="Arial" w:hAnsi="Arial" w:cs="Arial"/>
          <w:b/>
          <w:sz w:val="24"/>
          <w:szCs w:val="24"/>
        </w:rPr>
        <w:t xml:space="preserve"> de control </w:t>
      </w:r>
      <w:proofErr w:type="spellStart"/>
      <w:r w:rsidR="00CC793E" w:rsidRPr="00400ECB">
        <w:rPr>
          <w:rFonts w:ascii="Arial" w:hAnsi="Arial" w:cs="Arial"/>
          <w:b/>
          <w:sz w:val="24"/>
          <w:szCs w:val="24"/>
        </w:rPr>
        <w:t>în</w:t>
      </w:r>
      <w:proofErr w:type="spellEnd"/>
      <w:r w:rsidR="00CC793E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E2464" w:rsidRPr="007E3957">
        <w:rPr>
          <w:rFonts w:ascii="Arial" w:hAnsi="Arial" w:cs="Arial"/>
          <w:b/>
          <w:sz w:val="24"/>
          <w:szCs w:val="24"/>
        </w:rPr>
        <w:t>laboratoarelor</w:t>
      </w:r>
      <w:proofErr w:type="spellEnd"/>
      <w:r w:rsidR="00AE2464" w:rsidRPr="007E395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AE2464" w:rsidRPr="007E3957">
        <w:rPr>
          <w:rFonts w:ascii="Arial" w:hAnsi="Arial" w:cs="Arial"/>
          <w:b/>
          <w:sz w:val="24"/>
          <w:szCs w:val="24"/>
        </w:rPr>
        <w:t>analize</w:t>
      </w:r>
      <w:proofErr w:type="spellEnd"/>
      <w:r w:rsidR="00AE24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E2464">
        <w:rPr>
          <w:rFonts w:ascii="Arial" w:hAnsi="Arial" w:cs="Arial"/>
          <w:b/>
          <w:sz w:val="24"/>
          <w:szCs w:val="24"/>
        </w:rPr>
        <w:t>medicale</w:t>
      </w:r>
      <w:proofErr w:type="spellEnd"/>
    </w:p>
    <w:p w14:paraId="1D0E0450" w14:textId="77777777" w:rsidR="005B3D51" w:rsidRPr="00400ECB" w:rsidRDefault="005B3D51" w:rsidP="00400ECB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bookmarkStart w:id="0" w:name="OLE_LINK3"/>
      <w:bookmarkStart w:id="1" w:name="OLE_LINK4"/>
    </w:p>
    <w:p w14:paraId="424B5E03" w14:textId="77777777" w:rsidR="002A0FE4" w:rsidRPr="00400ECB" w:rsidRDefault="002A0FE4" w:rsidP="00400ECB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6599C295" w14:textId="77777777" w:rsidR="00330A49" w:rsidRDefault="00330A49" w:rsidP="00AE2464">
      <w:pPr>
        <w:ind w:left="0" w:firstLine="708"/>
        <w:rPr>
          <w:rFonts w:ascii="Arial" w:hAnsi="Arial" w:cs="Arial"/>
          <w:b/>
          <w:sz w:val="24"/>
          <w:szCs w:val="24"/>
        </w:rPr>
      </w:pPr>
    </w:p>
    <w:p w14:paraId="60627E3E" w14:textId="1683CC37" w:rsidR="002A0FE4" w:rsidRPr="00400ECB" w:rsidRDefault="00330A49" w:rsidP="00330A49">
      <w:pPr>
        <w:spacing w:after="60" w:line="240" w:lineRule="auto"/>
        <w:ind w:left="0" w:firstLine="708"/>
        <w:rPr>
          <w:rFonts w:ascii="Arial" w:hAnsi="Arial" w:cs="Arial"/>
          <w:b/>
          <w:sz w:val="24"/>
          <w:szCs w:val="24"/>
        </w:rPr>
      </w:pPr>
      <w:proofErr w:type="spellStart"/>
      <w:r w:rsidRPr="00110436">
        <w:rPr>
          <w:rFonts w:ascii="Arial" w:hAnsi="Arial" w:cs="Arial"/>
          <w:sz w:val="24"/>
          <w:szCs w:val="24"/>
        </w:rPr>
        <w:t>Având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vedere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Planul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naţional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acţiuni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tematice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sănătate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publică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anul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2025, </w:t>
      </w:r>
      <w:proofErr w:type="spellStart"/>
      <w:r w:rsidRPr="00110436">
        <w:rPr>
          <w:rFonts w:ascii="Arial" w:hAnsi="Arial" w:cs="Arial"/>
          <w:sz w:val="24"/>
          <w:szCs w:val="24"/>
        </w:rPr>
        <w:t>Inspecția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Sanitară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Stat</w:t>
      </w:r>
      <w:r>
        <w:rPr>
          <w:rFonts w:ascii="Arial" w:hAnsi="Arial" w:cs="Arial"/>
          <w:sz w:val="24"/>
          <w:szCs w:val="24"/>
        </w:rPr>
        <w:t xml:space="preserve"> a</w:t>
      </w:r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dispu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efectuarea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acțiunii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tematice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control </w:t>
      </w:r>
      <w:bookmarkStart w:id="2" w:name="_Hlk219891024"/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verificarea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respectării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legislatiei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sanitare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E2464" w:rsidRPr="00AE2464">
        <w:rPr>
          <w:rFonts w:ascii="Arial" w:hAnsi="Arial" w:cs="Arial"/>
          <w:b/>
          <w:sz w:val="24"/>
          <w:szCs w:val="24"/>
        </w:rPr>
        <w:t>laboratoare</w:t>
      </w:r>
      <w:r>
        <w:rPr>
          <w:rFonts w:ascii="Arial" w:hAnsi="Arial" w:cs="Arial"/>
          <w:b/>
          <w:sz w:val="24"/>
          <w:szCs w:val="24"/>
        </w:rPr>
        <w:t>le</w:t>
      </w:r>
      <w:proofErr w:type="spellEnd"/>
      <w:r w:rsidR="00AE2464" w:rsidRPr="00AE24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AE2464" w:rsidRPr="00AE2464">
        <w:rPr>
          <w:rFonts w:ascii="Arial" w:hAnsi="Arial" w:cs="Arial"/>
          <w:b/>
          <w:sz w:val="24"/>
          <w:szCs w:val="24"/>
        </w:rPr>
        <w:t>analize</w:t>
      </w:r>
      <w:proofErr w:type="spellEnd"/>
      <w:r w:rsidR="00AE2464" w:rsidRPr="00AE24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E2464" w:rsidRPr="00AE2464">
        <w:rPr>
          <w:rFonts w:ascii="Arial" w:hAnsi="Arial" w:cs="Arial"/>
          <w:b/>
          <w:sz w:val="24"/>
          <w:szCs w:val="24"/>
        </w:rPr>
        <w:t>medicale</w:t>
      </w:r>
      <w:bookmarkEnd w:id="2"/>
      <w:proofErr w:type="spellEnd"/>
      <w:r w:rsidR="00D25355" w:rsidRPr="00400ECB">
        <w:rPr>
          <w:rFonts w:ascii="Arial" w:hAnsi="Arial" w:cs="Arial"/>
          <w:color w:val="000000"/>
          <w:sz w:val="24"/>
          <w:szCs w:val="24"/>
          <w:lang w:eastAsia="ro-RO"/>
        </w:rPr>
        <w:t>,</w:t>
      </w:r>
      <w:r w:rsidR="00D25355" w:rsidRPr="00400E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s-a </w:t>
      </w:r>
      <w:proofErr w:type="spellStart"/>
      <w:r>
        <w:rPr>
          <w:rFonts w:ascii="Arial" w:hAnsi="Arial" w:cs="Arial"/>
          <w:b/>
          <w:sz w:val="24"/>
          <w:szCs w:val="24"/>
        </w:rPr>
        <w:t>desfășurat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perioada</w:t>
      </w:r>
      <w:proofErr w:type="spellEnd"/>
      <w:r w:rsidR="00D25355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5355" w:rsidRPr="00400ECB">
        <w:rPr>
          <w:rFonts w:ascii="Arial" w:hAnsi="Arial" w:cs="Arial"/>
          <w:b/>
          <w:sz w:val="24"/>
          <w:szCs w:val="24"/>
        </w:rPr>
        <w:t>perioada</w:t>
      </w:r>
      <w:proofErr w:type="spellEnd"/>
      <w:r w:rsidR="00D25355" w:rsidRPr="00400ECB">
        <w:rPr>
          <w:rFonts w:ascii="Arial" w:hAnsi="Arial" w:cs="Arial"/>
          <w:b/>
          <w:sz w:val="24"/>
          <w:szCs w:val="24"/>
        </w:rPr>
        <w:t xml:space="preserve"> </w:t>
      </w:r>
      <w:r w:rsidR="00AE2464" w:rsidRPr="00AE246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3</w:t>
      </w:r>
      <w:r w:rsidR="00AE2464" w:rsidRPr="00AE246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="00AE2464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5</w:t>
      </w:r>
      <w:r w:rsidR="00AE2464" w:rsidRPr="00AE2464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28</w:t>
      </w:r>
      <w:r w:rsidR="00AE2464" w:rsidRPr="00AE246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="00AE2464" w:rsidRPr="00AE2464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5</w:t>
      </w:r>
      <w:r w:rsidR="00AE2464" w:rsidRPr="00AE2464">
        <w:rPr>
          <w:rFonts w:ascii="Arial" w:hAnsi="Arial" w:cs="Arial"/>
          <w:b/>
          <w:sz w:val="24"/>
          <w:szCs w:val="24"/>
        </w:rPr>
        <w:t xml:space="preserve">.  </w:t>
      </w:r>
      <w:r w:rsidR="002A0FE4" w:rsidRPr="00400ECB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14:paraId="3D91F29B" w14:textId="77777777" w:rsidR="002A0FE4" w:rsidRPr="00400ECB" w:rsidRDefault="002A0FE4" w:rsidP="00400ECB">
      <w:pPr>
        <w:spacing w:after="0" w:line="240" w:lineRule="auto"/>
        <w:ind w:left="0" w:firstLine="708"/>
        <w:rPr>
          <w:rFonts w:ascii="Arial" w:eastAsiaTheme="minorHAnsi" w:hAnsi="Arial" w:cs="Arial"/>
          <w:b/>
          <w:sz w:val="24"/>
          <w:szCs w:val="24"/>
        </w:rPr>
      </w:pPr>
      <w:r w:rsidRPr="00400ECB">
        <w:rPr>
          <w:rFonts w:ascii="Arial" w:eastAsiaTheme="minorHAnsi" w:hAnsi="Arial" w:cs="Arial"/>
          <w:b/>
          <w:sz w:val="24"/>
          <w:szCs w:val="24"/>
        </w:rPr>
        <w:t xml:space="preserve">  </w:t>
      </w:r>
    </w:p>
    <w:p w14:paraId="2314F53C" w14:textId="77777777" w:rsidR="00935587" w:rsidRDefault="00504DF2" w:rsidP="00935587">
      <w:pPr>
        <w:spacing w:line="240" w:lineRule="auto"/>
        <w:ind w:left="0" w:firstLine="708"/>
        <w:rPr>
          <w:rFonts w:ascii="Arial" w:hAnsi="Arial" w:cs="Arial"/>
          <w:b/>
          <w:sz w:val="24"/>
          <w:szCs w:val="24"/>
        </w:rPr>
      </w:pPr>
      <w:proofErr w:type="spellStart"/>
      <w:r w:rsidRPr="00400ECB">
        <w:rPr>
          <w:rFonts w:ascii="Arial" w:hAnsi="Arial" w:cs="Arial"/>
          <w:b/>
          <w:sz w:val="24"/>
          <w:szCs w:val="24"/>
        </w:rPr>
        <w:t>Obiectivul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acţiunii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inspecție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și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control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în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unitățile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sanitare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l-a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constituit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verificarea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>:</w:t>
      </w:r>
    </w:p>
    <w:p w14:paraId="742AD4F5" w14:textId="77777777" w:rsidR="00330A49" w:rsidRPr="00CD7E34" w:rsidRDefault="00330A49" w:rsidP="00330A49">
      <w:pPr>
        <w:pStyle w:val="Listparagraf"/>
        <w:numPr>
          <w:ilvl w:val="0"/>
          <w:numId w:val="37"/>
        </w:numPr>
        <w:spacing w:after="160" w:line="254" w:lineRule="auto"/>
        <w:jc w:val="left"/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</w:pPr>
      <w:proofErr w:type="spellStart"/>
      <w:r w:rsidRPr="002F1A4A">
        <w:rPr>
          <w:rFonts w:ascii="Arial" w:hAnsi="Arial" w:cs="Arial"/>
          <w:sz w:val="24"/>
          <w:szCs w:val="24"/>
        </w:rPr>
        <w:t>Legii</w:t>
      </w:r>
      <w:proofErr w:type="spellEnd"/>
      <w:r w:rsidRPr="002F1A4A">
        <w:rPr>
          <w:rFonts w:ascii="Arial" w:hAnsi="Arial" w:cs="Arial"/>
          <w:sz w:val="24"/>
          <w:szCs w:val="24"/>
        </w:rPr>
        <w:t xml:space="preserve"> nr. 95/2006 </w:t>
      </w:r>
      <w:proofErr w:type="spellStart"/>
      <w:r w:rsidRPr="002F1A4A">
        <w:rPr>
          <w:rFonts w:ascii="Arial" w:hAnsi="Arial" w:cs="Arial"/>
          <w:sz w:val="24"/>
          <w:szCs w:val="24"/>
        </w:rPr>
        <w:t>privind</w:t>
      </w:r>
      <w:proofErr w:type="spellEnd"/>
      <w:r w:rsidRPr="002F1A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A4A">
        <w:rPr>
          <w:rFonts w:ascii="Arial" w:hAnsi="Arial" w:cs="Arial"/>
          <w:sz w:val="24"/>
          <w:szCs w:val="24"/>
        </w:rPr>
        <w:t>reforma</w:t>
      </w:r>
      <w:proofErr w:type="spellEnd"/>
      <w:r w:rsidRPr="002F1A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A4A">
        <w:rPr>
          <w:rFonts w:ascii="Arial" w:hAnsi="Arial" w:cs="Arial"/>
          <w:sz w:val="24"/>
          <w:szCs w:val="24"/>
        </w:rPr>
        <w:t>în</w:t>
      </w:r>
      <w:proofErr w:type="spellEnd"/>
      <w:r w:rsidRPr="002F1A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A4A">
        <w:rPr>
          <w:rFonts w:ascii="Arial" w:hAnsi="Arial" w:cs="Arial"/>
          <w:sz w:val="24"/>
          <w:szCs w:val="24"/>
        </w:rPr>
        <w:t>domeniul</w:t>
      </w:r>
      <w:proofErr w:type="spellEnd"/>
      <w:r w:rsidRPr="002F1A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A4A">
        <w:rPr>
          <w:rFonts w:ascii="Arial" w:hAnsi="Arial" w:cs="Arial"/>
          <w:sz w:val="24"/>
          <w:szCs w:val="24"/>
        </w:rPr>
        <w:t>sănătăţii</w:t>
      </w:r>
      <w:proofErr w:type="spellEnd"/>
      <w:r w:rsidRPr="002F1A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1A4A">
        <w:rPr>
          <w:rFonts w:ascii="Arial" w:hAnsi="Arial" w:cs="Arial"/>
          <w:sz w:val="24"/>
          <w:szCs w:val="24"/>
        </w:rPr>
        <w:t>republicată</w:t>
      </w:r>
      <w:proofErr w:type="spellEnd"/>
    </w:p>
    <w:p w14:paraId="2A38B25E" w14:textId="77777777" w:rsidR="00330A49" w:rsidRPr="00CD7E34" w:rsidRDefault="00330A49" w:rsidP="00330A49">
      <w:pPr>
        <w:pStyle w:val="Listparagraf"/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</w:pPr>
    </w:p>
    <w:p w14:paraId="5C1F8142" w14:textId="77777777" w:rsidR="00330A49" w:rsidRPr="007F5095" w:rsidRDefault="00330A49" w:rsidP="00330A49">
      <w:pPr>
        <w:pStyle w:val="Listparagraf"/>
        <w:numPr>
          <w:ilvl w:val="0"/>
          <w:numId w:val="37"/>
        </w:numPr>
        <w:spacing w:after="160" w:line="254" w:lineRule="auto"/>
        <w:jc w:val="left"/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</w:pPr>
      <w:proofErr w:type="spellStart"/>
      <w:r w:rsidRPr="007F5095">
        <w:rPr>
          <w:rFonts w:ascii="Arial" w:hAnsi="Arial" w:cs="Arial"/>
          <w:color w:val="000000"/>
          <w:sz w:val="24"/>
          <w:szCs w:val="24"/>
          <w:lang w:eastAsia="ro-RO"/>
        </w:rPr>
        <w:t>Ordinului</w:t>
      </w:r>
      <w:proofErr w:type="spellEnd"/>
      <w:r w:rsidRPr="007F5095">
        <w:rPr>
          <w:rFonts w:ascii="Arial" w:hAnsi="Arial" w:cs="Arial"/>
          <w:color w:val="000000"/>
          <w:sz w:val="24"/>
          <w:szCs w:val="24"/>
          <w:lang w:eastAsia="ro-RO"/>
        </w:rPr>
        <w:t xml:space="preserve"> MSP nr 1301/2007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pentru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aprobarea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Normelor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privind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funcţionarea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laboratoarelor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de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analize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medicale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, cu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modificările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și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completările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ulterioare</w:t>
      </w:r>
      <w:proofErr w:type="spellEnd"/>
      <w:r w:rsidRPr="007F5095">
        <w:rPr>
          <w:rFonts w:ascii="Arial" w:hAnsi="Arial" w:cs="Arial"/>
          <w:bCs/>
          <w:color w:val="191919"/>
          <w:sz w:val="24"/>
          <w:szCs w:val="24"/>
          <w:shd w:val="clear" w:color="auto" w:fill="FFFFFF"/>
        </w:rPr>
        <w:t>;</w:t>
      </w:r>
    </w:p>
    <w:p w14:paraId="3FAEBB43" w14:textId="77777777" w:rsidR="00330A49" w:rsidRPr="007F5095" w:rsidRDefault="00330A49" w:rsidP="00330A49">
      <w:pPr>
        <w:pStyle w:val="Listparagraf"/>
        <w:spacing w:after="0" w:line="240" w:lineRule="auto"/>
        <w:rPr>
          <w:rFonts w:ascii="Arial" w:hAnsi="Arial" w:cs="Arial"/>
          <w:sz w:val="24"/>
          <w:szCs w:val="24"/>
        </w:rPr>
      </w:pPr>
    </w:p>
    <w:p w14:paraId="2D52BD9A" w14:textId="77777777" w:rsidR="00330A49" w:rsidRDefault="00330A49" w:rsidP="00330A49">
      <w:pPr>
        <w:pStyle w:val="Listparagraf"/>
        <w:numPr>
          <w:ilvl w:val="0"/>
          <w:numId w:val="37"/>
        </w:numPr>
        <w:spacing w:after="160" w:line="254" w:lineRule="auto"/>
        <w:rPr>
          <w:rFonts w:ascii="Arial" w:hAnsi="Arial" w:cs="Arial"/>
          <w:sz w:val="24"/>
          <w:szCs w:val="24"/>
        </w:rPr>
      </w:pPr>
      <w:proofErr w:type="spellStart"/>
      <w:r w:rsidRPr="006F675F">
        <w:rPr>
          <w:rFonts w:ascii="Arial" w:hAnsi="Arial" w:cs="Arial"/>
          <w:sz w:val="24"/>
          <w:szCs w:val="24"/>
        </w:rPr>
        <w:t>Ordinului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MS </w:t>
      </w:r>
      <w:r w:rsidRPr="006F675F">
        <w:rPr>
          <w:rFonts w:ascii="Arial" w:hAnsi="Arial" w:cs="Arial"/>
          <w:sz w:val="24"/>
          <w:szCs w:val="24"/>
        </w:rPr>
        <w:t xml:space="preserve">nr. 1.030/2009 </w:t>
      </w:r>
      <w:proofErr w:type="spellStart"/>
      <w:r w:rsidRPr="006F675F">
        <w:rPr>
          <w:rFonts w:ascii="Arial" w:hAnsi="Arial" w:cs="Arial"/>
          <w:sz w:val="24"/>
          <w:szCs w:val="24"/>
        </w:rPr>
        <w:t>privind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aprobarea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procedurilor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675F">
        <w:rPr>
          <w:rFonts w:ascii="Arial" w:hAnsi="Arial" w:cs="Arial"/>
          <w:sz w:val="24"/>
          <w:szCs w:val="24"/>
        </w:rPr>
        <w:t>reglementare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sanitară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pentru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proiectele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675F">
        <w:rPr>
          <w:rFonts w:ascii="Arial" w:hAnsi="Arial" w:cs="Arial"/>
          <w:sz w:val="24"/>
          <w:szCs w:val="24"/>
        </w:rPr>
        <w:t>amplasare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75F">
        <w:rPr>
          <w:rFonts w:ascii="Arial" w:hAnsi="Arial" w:cs="Arial"/>
          <w:sz w:val="24"/>
          <w:szCs w:val="24"/>
        </w:rPr>
        <w:t>amenajare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675F">
        <w:rPr>
          <w:rFonts w:ascii="Arial" w:hAnsi="Arial" w:cs="Arial"/>
          <w:sz w:val="24"/>
          <w:szCs w:val="24"/>
        </w:rPr>
        <w:t>construire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şi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pentru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funcţionarea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obiectivelor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ce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desfăşoară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activităţi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675F">
        <w:rPr>
          <w:rFonts w:ascii="Arial" w:hAnsi="Arial" w:cs="Arial"/>
          <w:sz w:val="24"/>
          <w:szCs w:val="24"/>
        </w:rPr>
        <w:t>risc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pentru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starea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675F">
        <w:rPr>
          <w:rFonts w:ascii="Arial" w:hAnsi="Arial" w:cs="Arial"/>
          <w:sz w:val="24"/>
          <w:szCs w:val="24"/>
        </w:rPr>
        <w:t>sănătate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 w:rsidRPr="006F675F">
        <w:rPr>
          <w:rFonts w:ascii="Arial" w:hAnsi="Arial" w:cs="Arial"/>
          <w:sz w:val="24"/>
          <w:szCs w:val="24"/>
        </w:rPr>
        <w:t>populaţiei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,cu</w:t>
      </w:r>
      <w:proofErr w:type="gram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modificările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și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completările</w:t>
      </w:r>
      <w:proofErr w:type="spellEnd"/>
      <w:r w:rsidRPr="006F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75F">
        <w:rPr>
          <w:rFonts w:ascii="Arial" w:hAnsi="Arial" w:cs="Arial"/>
          <w:sz w:val="24"/>
          <w:szCs w:val="24"/>
        </w:rPr>
        <w:t>ulterioare</w:t>
      </w:r>
      <w:proofErr w:type="spellEnd"/>
      <w:r w:rsidRPr="006F675F">
        <w:rPr>
          <w:rFonts w:ascii="Arial" w:hAnsi="Arial" w:cs="Arial"/>
          <w:sz w:val="24"/>
          <w:szCs w:val="24"/>
        </w:rPr>
        <w:t>;</w:t>
      </w:r>
    </w:p>
    <w:p w14:paraId="5A4082A1" w14:textId="77777777" w:rsidR="00330A49" w:rsidRPr="006F675F" w:rsidRDefault="00330A49" w:rsidP="00330A49">
      <w:pPr>
        <w:pStyle w:val="Listparagraf"/>
        <w:rPr>
          <w:rFonts w:ascii="Arial" w:hAnsi="Arial" w:cs="Arial"/>
          <w:sz w:val="24"/>
          <w:szCs w:val="24"/>
        </w:rPr>
      </w:pPr>
    </w:p>
    <w:p w14:paraId="77E0317A" w14:textId="726B1BA9" w:rsidR="00330A49" w:rsidRDefault="00330A49" w:rsidP="00330A49">
      <w:pPr>
        <w:pStyle w:val="Listparagraf"/>
        <w:numPr>
          <w:ilvl w:val="0"/>
          <w:numId w:val="37"/>
        </w:numPr>
        <w:spacing w:after="160" w:line="254" w:lineRule="auto"/>
        <w:rPr>
          <w:rFonts w:ascii="Arial" w:hAnsi="Arial" w:cs="Arial"/>
          <w:sz w:val="24"/>
          <w:szCs w:val="24"/>
        </w:rPr>
      </w:pPr>
      <w:proofErr w:type="spellStart"/>
      <w:r w:rsidRPr="003154DE">
        <w:rPr>
          <w:rFonts w:ascii="Arial" w:hAnsi="Arial" w:cs="Arial"/>
          <w:sz w:val="24"/>
          <w:szCs w:val="24"/>
        </w:rPr>
        <w:t>Ordinului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nr. 1761/2021 </w:t>
      </w:r>
      <w:bookmarkStart w:id="3" w:name="_Hlk219378290"/>
      <w:proofErr w:type="spellStart"/>
      <w:r w:rsidRPr="003154DE">
        <w:rPr>
          <w:rFonts w:ascii="Arial" w:hAnsi="Arial" w:cs="Arial"/>
          <w:sz w:val="24"/>
          <w:szCs w:val="24"/>
        </w:rPr>
        <w:t>pentru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aprobarea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Normelor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tehnice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privind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curăţarea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54DE">
        <w:rPr>
          <w:rFonts w:ascii="Arial" w:hAnsi="Arial" w:cs="Arial"/>
          <w:sz w:val="24"/>
          <w:szCs w:val="24"/>
        </w:rPr>
        <w:t>dezinfecţia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şi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sterilizarea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în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unităţile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sanitare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publice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şi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private, </w:t>
      </w:r>
      <w:proofErr w:type="spellStart"/>
      <w:r w:rsidRPr="003154DE">
        <w:rPr>
          <w:rFonts w:ascii="Arial" w:hAnsi="Arial" w:cs="Arial"/>
          <w:sz w:val="24"/>
          <w:szCs w:val="24"/>
        </w:rPr>
        <w:t>evaluarea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eficacităţii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procedurilor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54DE">
        <w:rPr>
          <w:rFonts w:ascii="Arial" w:hAnsi="Arial" w:cs="Arial"/>
          <w:sz w:val="24"/>
          <w:szCs w:val="24"/>
        </w:rPr>
        <w:t>curăţenie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şi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dezinfecţie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efectuate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în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cadrul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acestora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54DE">
        <w:rPr>
          <w:rFonts w:ascii="Arial" w:hAnsi="Arial" w:cs="Arial"/>
          <w:sz w:val="24"/>
          <w:szCs w:val="24"/>
        </w:rPr>
        <w:t>procedurile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recomandate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pentru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dezinfecţia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mâinilor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în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funcţie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54DE">
        <w:rPr>
          <w:rFonts w:ascii="Arial" w:hAnsi="Arial" w:cs="Arial"/>
          <w:sz w:val="24"/>
          <w:szCs w:val="24"/>
        </w:rPr>
        <w:t>nivelul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54DE">
        <w:rPr>
          <w:rFonts w:ascii="Arial" w:hAnsi="Arial" w:cs="Arial"/>
          <w:sz w:val="24"/>
          <w:szCs w:val="24"/>
        </w:rPr>
        <w:t>risc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3154DE">
        <w:rPr>
          <w:rFonts w:ascii="Arial" w:hAnsi="Arial" w:cs="Arial"/>
          <w:sz w:val="24"/>
          <w:szCs w:val="24"/>
        </w:rPr>
        <w:t>şi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metodele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54DE">
        <w:rPr>
          <w:rFonts w:ascii="Arial" w:hAnsi="Arial" w:cs="Arial"/>
          <w:sz w:val="24"/>
          <w:szCs w:val="24"/>
        </w:rPr>
        <w:t>evaluare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154DE">
        <w:rPr>
          <w:rFonts w:ascii="Arial" w:hAnsi="Arial" w:cs="Arial"/>
          <w:sz w:val="24"/>
          <w:szCs w:val="24"/>
        </w:rPr>
        <w:t>derulării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procesului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54DE">
        <w:rPr>
          <w:rFonts w:ascii="Arial" w:hAnsi="Arial" w:cs="Arial"/>
          <w:sz w:val="24"/>
          <w:szCs w:val="24"/>
        </w:rPr>
        <w:t>sterilizare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şi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controlul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eficienţei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acestuia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F0070">
        <w:t xml:space="preserve"> </w:t>
      </w:r>
      <w:r w:rsidRPr="00BF0070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BF0070">
        <w:rPr>
          <w:rFonts w:ascii="Arial" w:hAnsi="Arial" w:cs="Arial"/>
          <w:sz w:val="24"/>
          <w:szCs w:val="24"/>
        </w:rPr>
        <w:t>modificările</w:t>
      </w:r>
      <w:proofErr w:type="spellEnd"/>
      <w:r w:rsidRPr="00BF00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070">
        <w:rPr>
          <w:rFonts w:ascii="Arial" w:hAnsi="Arial" w:cs="Arial"/>
          <w:sz w:val="24"/>
          <w:szCs w:val="24"/>
        </w:rPr>
        <w:t>și</w:t>
      </w:r>
      <w:proofErr w:type="spellEnd"/>
      <w:r w:rsidRPr="00BF00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070">
        <w:rPr>
          <w:rFonts w:ascii="Arial" w:hAnsi="Arial" w:cs="Arial"/>
          <w:sz w:val="24"/>
          <w:szCs w:val="24"/>
        </w:rPr>
        <w:t>completările</w:t>
      </w:r>
      <w:proofErr w:type="spellEnd"/>
      <w:r w:rsidRPr="00BF00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070">
        <w:rPr>
          <w:rFonts w:ascii="Arial" w:hAnsi="Arial" w:cs="Arial"/>
          <w:sz w:val="24"/>
          <w:szCs w:val="24"/>
        </w:rPr>
        <w:t>ulterioare</w:t>
      </w:r>
      <w:bookmarkEnd w:id="3"/>
      <w:proofErr w:type="spellEnd"/>
      <w:r w:rsidRPr="003154DE">
        <w:rPr>
          <w:rFonts w:ascii="Arial" w:hAnsi="Arial" w:cs="Arial"/>
          <w:sz w:val="24"/>
          <w:szCs w:val="24"/>
        </w:rPr>
        <w:t>;</w:t>
      </w:r>
    </w:p>
    <w:p w14:paraId="6ED71119" w14:textId="77777777" w:rsidR="00330A49" w:rsidRPr="00CD7E34" w:rsidRDefault="00330A49" w:rsidP="00330A49">
      <w:pPr>
        <w:pStyle w:val="Listparagraf"/>
        <w:rPr>
          <w:rFonts w:ascii="Arial" w:hAnsi="Arial" w:cs="Arial"/>
          <w:sz w:val="24"/>
          <w:szCs w:val="24"/>
        </w:rPr>
      </w:pPr>
    </w:p>
    <w:p w14:paraId="4BB7EEFB" w14:textId="77777777" w:rsidR="00330A49" w:rsidRPr="00CD7E34" w:rsidRDefault="00330A49" w:rsidP="00330A49">
      <w:pPr>
        <w:pStyle w:val="Listparagraf"/>
        <w:numPr>
          <w:ilvl w:val="0"/>
          <w:numId w:val="37"/>
        </w:numPr>
        <w:spacing w:after="160" w:line="254" w:lineRule="auto"/>
        <w:rPr>
          <w:rFonts w:ascii="Arial" w:hAnsi="Arial" w:cs="Arial"/>
          <w:sz w:val="24"/>
          <w:szCs w:val="24"/>
        </w:rPr>
      </w:pPr>
      <w:r w:rsidRPr="00CD7E34">
        <w:rPr>
          <w:rFonts w:ascii="Arial" w:hAnsi="Arial" w:cs="Arial"/>
          <w:sz w:val="24"/>
          <w:szCs w:val="24"/>
        </w:rPr>
        <w:t xml:space="preserve">H.G.R nr. 657/2022 </w:t>
      </w:r>
      <w:proofErr w:type="spellStart"/>
      <w:r w:rsidRPr="00CD7E34">
        <w:rPr>
          <w:rFonts w:ascii="Arial" w:hAnsi="Arial" w:cs="Arial"/>
          <w:sz w:val="24"/>
          <w:szCs w:val="24"/>
        </w:rPr>
        <w:t>privind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aprobarea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conţinutului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şi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D7E34">
        <w:rPr>
          <w:rFonts w:ascii="Arial" w:hAnsi="Arial" w:cs="Arial"/>
          <w:sz w:val="24"/>
          <w:szCs w:val="24"/>
        </w:rPr>
        <w:t>metodologiei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D7E34">
        <w:rPr>
          <w:rFonts w:ascii="Arial" w:hAnsi="Arial" w:cs="Arial"/>
          <w:sz w:val="24"/>
          <w:szCs w:val="24"/>
        </w:rPr>
        <w:t>colectare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şi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raportare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a</w:t>
      </w:r>
      <w:r w:rsidRPr="002F1A4A"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datelor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pentru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supravegherea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bolilor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transmisibile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în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Registrul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unic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D7E34">
        <w:rPr>
          <w:rFonts w:ascii="Arial" w:hAnsi="Arial" w:cs="Arial"/>
          <w:sz w:val="24"/>
          <w:szCs w:val="24"/>
        </w:rPr>
        <w:t>boli</w:t>
      </w:r>
      <w:proofErr w:type="spellEnd"/>
      <w:r w:rsidRPr="00CD7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E34">
        <w:rPr>
          <w:rFonts w:ascii="Arial" w:hAnsi="Arial" w:cs="Arial"/>
          <w:sz w:val="24"/>
          <w:szCs w:val="24"/>
        </w:rPr>
        <w:t>transmisibile</w:t>
      </w:r>
      <w:proofErr w:type="spellEnd"/>
      <w:r w:rsidRPr="00CD7E34">
        <w:rPr>
          <w:rFonts w:ascii="Arial" w:hAnsi="Arial" w:cs="Arial"/>
          <w:sz w:val="24"/>
          <w:szCs w:val="24"/>
        </w:rPr>
        <w:t>;</w:t>
      </w:r>
    </w:p>
    <w:p w14:paraId="6A57F99C" w14:textId="77777777" w:rsidR="00330A49" w:rsidRDefault="00330A49" w:rsidP="00330A49">
      <w:pPr>
        <w:pStyle w:val="Listparagraf"/>
        <w:spacing w:after="0" w:line="240" w:lineRule="auto"/>
        <w:rPr>
          <w:rFonts w:ascii="Arial" w:hAnsi="Arial" w:cs="Arial"/>
          <w:sz w:val="24"/>
          <w:szCs w:val="24"/>
        </w:rPr>
      </w:pPr>
    </w:p>
    <w:p w14:paraId="4C0FBB20" w14:textId="77777777" w:rsidR="00330A49" w:rsidRPr="00234CD9" w:rsidRDefault="00330A49" w:rsidP="00330A49">
      <w:pPr>
        <w:pStyle w:val="Listparagraf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Ordinului</w:t>
      </w:r>
      <w:proofErr w:type="spellEnd"/>
      <w:r>
        <w:rPr>
          <w:rFonts w:ascii="Arial" w:hAnsi="Arial" w:cs="Arial"/>
          <w:sz w:val="24"/>
          <w:szCs w:val="24"/>
        </w:rPr>
        <w:t xml:space="preserve"> MS nr. 1738/</w:t>
      </w:r>
      <w:r w:rsidRPr="003D28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metodologice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privire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modalitatea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frecvenţa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raportare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către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furnizorii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servicii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 xml:space="preserve">precum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circuitul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informaţional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fişei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unice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raportare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bolilor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transmisibile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Sistemului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alertă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precoce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reacţie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prevenirea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controlul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bolilor</w:t>
      </w:r>
      <w:proofErr w:type="spellEnd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28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transmisibile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14:paraId="128A9238" w14:textId="77777777" w:rsidR="00330A49" w:rsidRPr="00C87D19" w:rsidRDefault="00330A49" w:rsidP="00330A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82EC8" w14:textId="77777777" w:rsidR="00330A49" w:rsidRPr="00234CD9" w:rsidRDefault="00330A49" w:rsidP="00330A49">
      <w:pPr>
        <w:pStyle w:val="Listparagraf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HG nr. 657/2022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conţinutului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metodologiei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colectare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raportare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supravegherea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bolilor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transmisibile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Registrul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unic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boli</w:t>
      </w:r>
      <w:proofErr w:type="spellEnd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5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transmisibile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14:paraId="5FC79096" w14:textId="77777777" w:rsidR="00330A49" w:rsidRPr="003154DE" w:rsidRDefault="00330A49" w:rsidP="00330A4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00619E69" w14:textId="793195CB" w:rsidR="00252F72" w:rsidRPr="00CD5ABC" w:rsidRDefault="00330A49" w:rsidP="00CD5ABC">
      <w:pPr>
        <w:pStyle w:val="Listparagraf"/>
        <w:numPr>
          <w:ilvl w:val="0"/>
          <w:numId w:val="36"/>
        </w:num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154DE">
        <w:rPr>
          <w:rFonts w:ascii="Arial" w:hAnsi="Arial" w:cs="Arial"/>
          <w:sz w:val="24"/>
          <w:szCs w:val="24"/>
        </w:rPr>
        <w:t>Ordinului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nr. 1226/2012 </w:t>
      </w:r>
      <w:proofErr w:type="spellStart"/>
      <w:r w:rsidRPr="003154DE">
        <w:rPr>
          <w:rFonts w:ascii="Arial" w:hAnsi="Arial" w:cs="Arial"/>
          <w:sz w:val="24"/>
          <w:szCs w:val="24"/>
        </w:rPr>
        <w:t>pentru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aprobarea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Normelor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tehnice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privind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gestionarea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deşeurilor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rezultate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154DE">
        <w:rPr>
          <w:rFonts w:ascii="Arial" w:hAnsi="Arial" w:cs="Arial"/>
          <w:sz w:val="24"/>
          <w:szCs w:val="24"/>
        </w:rPr>
        <w:t>activităţile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medicale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şi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154DE">
        <w:rPr>
          <w:rFonts w:ascii="Arial" w:hAnsi="Arial" w:cs="Arial"/>
          <w:sz w:val="24"/>
          <w:szCs w:val="24"/>
        </w:rPr>
        <w:t>Metodologiei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54DE">
        <w:rPr>
          <w:rFonts w:ascii="Arial" w:hAnsi="Arial" w:cs="Arial"/>
          <w:sz w:val="24"/>
          <w:szCs w:val="24"/>
        </w:rPr>
        <w:t>culegere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154DE">
        <w:rPr>
          <w:rFonts w:ascii="Arial" w:hAnsi="Arial" w:cs="Arial"/>
          <w:sz w:val="24"/>
          <w:szCs w:val="24"/>
        </w:rPr>
        <w:t>datelor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pentru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baza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naţională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de date </w:t>
      </w:r>
      <w:proofErr w:type="spellStart"/>
      <w:r w:rsidRPr="003154DE">
        <w:rPr>
          <w:rFonts w:ascii="Arial" w:hAnsi="Arial" w:cs="Arial"/>
          <w:sz w:val="24"/>
          <w:szCs w:val="24"/>
        </w:rPr>
        <w:t>privind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deşeurile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rezultate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154DE">
        <w:rPr>
          <w:rFonts w:ascii="Arial" w:hAnsi="Arial" w:cs="Arial"/>
          <w:sz w:val="24"/>
          <w:szCs w:val="24"/>
        </w:rPr>
        <w:t>activităţile</w:t>
      </w:r>
      <w:proofErr w:type="spellEnd"/>
      <w:r w:rsidRPr="00315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4DE">
        <w:rPr>
          <w:rFonts w:ascii="Arial" w:hAnsi="Arial" w:cs="Arial"/>
          <w:sz w:val="24"/>
          <w:szCs w:val="24"/>
        </w:rPr>
        <w:t>medicale</w:t>
      </w:r>
      <w:proofErr w:type="spellEnd"/>
      <w:r w:rsidR="00277744">
        <w:rPr>
          <w:rFonts w:ascii="Arial" w:hAnsi="Arial" w:cs="Arial"/>
          <w:sz w:val="24"/>
          <w:szCs w:val="24"/>
        </w:rPr>
        <w:t>.</w:t>
      </w:r>
    </w:p>
    <w:p w14:paraId="3C06D83E" w14:textId="77777777" w:rsidR="00252F72" w:rsidRPr="00400ECB" w:rsidRDefault="00252F72" w:rsidP="00400ECB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</w:rPr>
      </w:pPr>
    </w:p>
    <w:p w14:paraId="6DA2A1E8" w14:textId="65B88249" w:rsidR="001851D1" w:rsidRPr="00692845" w:rsidRDefault="001851D1" w:rsidP="00692845">
      <w:pPr>
        <w:spacing w:after="0"/>
        <w:ind w:left="0" w:firstLine="708"/>
        <w:rPr>
          <w:rFonts w:ascii="Arial" w:hAnsi="Arial" w:cs="Arial"/>
          <w:b/>
          <w:sz w:val="24"/>
          <w:szCs w:val="24"/>
          <w:lang w:eastAsia="ro-RO"/>
        </w:rPr>
      </w:pPr>
      <w:proofErr w:type="spellStart"/>
      <w:r w:rsidRPr="00692845">
        <w:rPr>
          <w:rFonts w:ascii="Arial" w:hAnsi="Arial" w:cs="Arial"/>
          <w:sz w:val="24"/>
          <w:szCs w:val="24"/>
        </w:rPr>
        <w:t>În</w:t>
      </w:r>
      <w:proofErr w:type="spellEnd"/>
      <w:r w:rsidRPr="006928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sz w:val="24"/>
          <w:szCs w:val="24"/>
        </w:rPr>
        <w:t>cadrul</w:t>
      </w:r>
      <w:proofErr w:type="spellEnd"/>
      <w:r w:rsidRPr="006928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sz w:val="24"/>
          <w:szCs w:val="24"/>
        </w:rPr>
        <w:t>acțiunii</w:t>
      </w:r>
      <w:proofErr w:type="spellEnd"/>
      <w:r w:rsidRPr="00692845">
        <w:rPr>
          <w:rFonts w:ascii="Arial" w:hAnsi="Arial" w:cs="Arial"/>
          <w:sz w:val="24"/>
          <w:szCs w:val="24"/>
        </w:rPr>
        <w:t xml:space="preserve"> de control, la </w:t>
      </w:r>
      <w:proofErr w:type="spellStart"/>
      <w:r w:rsidRPr="00692845">
        <w:rPr>
          <w:rFonts w:ascii="Arial" w:hAnsi="Arial" w:cs="Arial"/>
          <w:sz w:val="24"/>
          <w:szCs w:val="24"/>
        </w:rPr>
        <w:t>nivel</w:t>
      </w:r>
      <w:proofErr w:type="spellEnd"/>
      <w:r w:rsidRPr="00692845">
        <w:rPr>
          <w:rFonts w:ascii="Arial" w:hAnsi="Arial" w:cs="Arial"/>
          <w:sz w:val="24"/>
          <w:szCs w:val="24"/>
        </w:rPr>
        <w:t xml:space="preserve"> national, au </w:t>
      </w:r>
      <w:proofErr w:type="spellStart"/>
      <w:r w:rsidRPr="00692845">
        <w:rPr>
          <w:rFonts w:ascii="Arial" w:hAnsi="Arial" w:cs="Arial"/>
          <w:sz w:val="24"/>
          <w:szCs w:val="24"/>
        </w:rPr>
        <w:t>fost</w:t>
      </w:r>
      <w:proofErr w:type="spellEnd"/>
      <w:r w:rsidRPr="006928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sz w:val="24"/>
          <w:szCs w:val="24"/>
        </w:rPr>
        <w:t>verificate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</w:t>
      </w:r>
      <w:r w:rsidR="00347207">
        <w:rPr>
          <w:rFonts w:ascii="Arial" w:hAnsi="Arial" w:cs="Arial"/>
          <w:b/>
          <w:sz w:val="24"/>
          <w:szCs w:val="24"/>
        </w:rPr>
        <w:t>33</w:t>
      </w:r>
      <w:r w:rsidR="00277744">
        <w:rPr>
          <w:rFonts w:ascii="Arial" w:hAnsi="Arial" w:cs="Arial"/>
          <w:b/>
          <w:sz w:val="24"/>
          <w:szCs w:val="24"/>
        </w:rPr>
        <w:t>3</w:t>
      </w:r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laboratoare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analize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medicale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, </w:t>
      </w:r>
      <w:r w:rsidR="00347207">
        <w:rPr>
          <w:rFonts w:ascii="Arial" w:hAnsi="Arial" w:cs="Arial"/>
          <w:b/>
          <w:sz w:val="24"/>
          <w:szCs w:val="24"/>
        </w:rPr>
        <w:t>50</w:t>
      </w:r>
      <w:r w:rsidR="00277744">
        <w:rPr>
          <w:rFonts w:ascii="Arial" w:hAnsi="Arial" w:cs="Arial"/>
          <w:b/>
          <w:sz w:val="24"/>
          <w:szCs w:val="24"/>
        </w:rPr>
        <w:t>8</w:t>
      </w:r>
      <w:r w:rsidR="004C1BC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puncte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recoltare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, </w:t>
      </w:r>
      <w:r w:rsidR="00347207">
        <w:rPr>
          <w:rFonts w:ascii="Arial" w:hAnsi="Arial" w:cs="Arial"/>
          <w:b/>
          <w:sz w:val="24"/>
          <w:szCs w:val="24"/>
        </w:rPr>
        <w:t>5</w:t>
      </w:r>
      <w:r w:rsidR="004C1BC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pu</w:t>
      </w:r>
      <w:r w:rsidR="00265E0A">
        <w:rPr>
          <w:rFonts w:ascii="Arial" w:hAnsi="Arial" w:cs="Arial"/>
          <w:b/>
          <w:sz w:val="24"/>
          <w:szCs w:val="24"/>
        </w:rPr>
        <w:t>ncte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 mobile de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recoltare</w:t>
      </w:r>
      <w:proofErr w:type="spellEnd"/>
      <w:r w:rsidR="004C1BC4">
        <w:rPr>
          <w:rFonts w:ascii="Arial" w:hAnsi="Arial" w:cs="Arial"/>
          <w:b/>
          <w:sz w:val="24"/>
          <w:szCs w:val="24"/>
        </w:rPr>
        <w:t xml:space="preserve"> probe </w:t>
      </w:r>
      <w:proofErr w:type="spellStart"/>
      <w:r w:rsidR="004C1BC4">
        <w:rPr>
          <w:rFonts w:ascii="Arial" w:hAnsi="Arial" w:cs="Arial"/>
          <w:b/>
          <w:sz w:val="24"/>
          <w:szCs w:val="24"/>
        </w:rPr>
        <w:t>biologice</w:t>
      </w:r>
      <w:proofErr w:type="spellEnd"/>
      <w:r w:rsidR="004C1BC4">
        <w:rPr>
          <w:rFonts w:ascii="Arial" w:hAnsi="Arial" w:cs="Arial"/>
          <w:b/>
          <w:sz w:val="24"/>
          <w:szCs w:val="24"/>
        </w:rPr>
        <w:t>.</w:t>
      </w:r>
    </w:p>
    <w:p w14:paraId="132A3247" w14:textId="77777777" w:rsidR="00252F72" w:rsidRPr="00692845" w:rsidRDefault="00252F72" w:rsidP="00252F72">
      <w:pPr>
        <w:spacing w:after="0"/>
        <w:ind w:left="0"/>
        <w:rPr>
          <w:rFonts w:ascii="Arial" w:hAnsi="Arial" w:cs="Arial"/>
          <w:b/>
          <w:sz w:val="24"/>
          <w:szCs w:val="24"/>
          <w:lang w:eastAsia="ro-RO"/>
        </w:rPr>
      </w:pPr>
    </w:p>
    <w:p w14:paraId="54D77DF9" w14:textId="3BFB1A29" w:rsidR="001851D1" w:rsidRPr="003906D7" w:rsidRDefault="001851D1" w:rsidP="001851D1">
      <w:pPr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Inspectorii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sanitari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3906D7">
        <w:rPr>
          <w:rFonts w:ascii="Arial" w:hAnsi="Arial" w:cs="Arial"/>
          <w:sz w:val="24"/>
          <w:szCs w:val="24"/>
        </w:rPr>
        <w:t>aplicat</w:t>
      </w:r>
      <w:proofErr w:type="spellEnd"/>
      <w:r w:rsidR="00754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3E4">
        <w:rPr>
          <w:rFonts w:ascii="Arial" w:hAnsi="Arial" w:cs="Arial"/>
          <w:sz w:val="24"/>
          <w:szCs w:val="24"/>
        </w:rPr>
        <w:t>în</w:t>
      </w:r>
      <w:proofErr w:type="spellEnd"/>
      <w:r w:rsidR="007543E4">
        <w:rPr>
          <w:rFonts w:ascii="Arial" w:hAnsi="Arial" w:cs="Arial"/>
          <w:sz w:val="24"/>
          <w:szCs w:val="24"/>
        </w:rPr>
        <w:t xml:space="preserve"> total </w:t>
      </w:r>
      <w:r w:rsidR="004C1BC4">
        <w:rPr>
          <w:rFonts w:ascii="Arial" w:hAnsi="Arial" w:cs="Arial"/>
          <w:b/>
          <w:sz w:val="24"/>
          <w:szCs w:val="24"/>
        </w:rPr>
        <w:t>2</w:t>
      </w:r>
      <w:r w:rsidR="00D665B8">
        <w:rPr>
          <w:rFonts w:ascii="Arial" w:hAnsi="Arial" w:cs="Arial"/>
          <w:b/>
          <w:sz w:val="24"/>
          <w:szCs w:val="24"/>
        </w:rPr>
        <w:t>7</w:t>
      </w:r>
      <w:r w:rsidR="00FE31D2">
        <w:rPr>
          <w:rFonts w:ascii="Arial" w:hAnsi="Arial" w:cs="Arial"/>
          <w:b/>
          <w:sz w:val="24"/>
          <w:szCs w:val="24"/>
        </w:rPr>
        <w:t>3</w:t>
      </w:r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sancțiuni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contravenționale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>,</w:t>
      </w:r>
      <w:r w:rsidRPr="003906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după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3906D7">
        <w:rPr>
          <w:rFonts w:ascii="Arial" w:hAnsi="Arial" w:cs="Arial"/>
          <w:sz w:val="24"/>
          <w:szCs w:val="24"/>
        </w:rPr>
        <w:t>urmează</w:t>
      </w:r>
      <w:proofErr w:type="spellEnd"/>
      <w:r w:rsidRPr="003906D7">
        <w:rPr>
          <w:rFonts w:ascii="Arial" w:hAnsi="Arial" w:cs="Arial"/>
          <w:sz w:val="24"/>
          <w:szCs w:val="24"/>
        </w:rPr>
        <w:t>:</w:t>
      </w:r>
    </w:p>
    <w:p w14:paraId="6A088B6D" w14:textId="65044F27" w:rsidR="001851D1" w:rsidRPr="003906D7" w:rsidRDefault="00606003" w:rsidP="001851D1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="00692845" w:rsidRPr="003906D7">
        <w:rPr>
          <w:rFonts w:ascii="Arial" w:hAnsi="Arial" w:cs="Arial"/>
          <w:b/>
          <w:sz w:val="24"/>
          <w:szCs w:val="24"/>
        </w:rPr>
        <w:t>avertismente</w:t>
      </w:r>
      <w:proofErr w:type="spellEnd"/>
      <w:r w:rsidR="00692845" w:rsidRPr="003906D7">
        <w:rPr>
          <w:rFonts w:ascii="Arial" w:hAnsi="Arial" w:cs="Arial"/>
          <w:b/>
          <w:sz w:val="24"/>
          <w:szCs w:val="24"/>
        </w:rPr>
        <w:t xml:space="preserve"> - </w:t>
      </w:r>
      <w:r w:rsidR="00D665B8">
        <w:rPr>
          <w:rFonts w:ascii="Arial" w:hAnsi="Arial" w:cs="Arial"/>
          <w:b/>
          <w:sz w:val="24"/>
          <w:szCs w:val="24"/>
        </w:rPr>
        <w:t>137</w:t>
      </w:r>
    </w:p>
    <w:p w14:paraId="64D9C9DC" w14:textId="45442FFD" w:rsidR="001851D1" w:rsidRPr="003906D7" w:rsidRDefault="004C1BC4" w:rsidP="001851D1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>
        <w:rPr>
          <w:rFonts w:ascii="Arial" w:hAnsi="Arial" w:cs="Arial"/>
          <w:b/>
          <w:sz w:val="24"/>
          <w:szCs w:val="24"/>
        </w:rPr>
        <w:t>amenzi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r w:rsidR="00D665B8">
        <w:rPr>
          <w:rFonts w:ascii="Arial" w:hAnsi="Arial" w:cs="Arial"/>
          <w:b/>
          <w:sz w:val="24"/>
          <w:szCs w:val="24"/>
        </w:rPr>
        <w:t>133</w:t>
      </w:r>
    </w:p>
    <w:p w14:paraId="1221E107" w14:textId="0FB3D10C" w:rsidR="007349F2" w:rsidRDefault="00692845" w:rsidP="009D7B6D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3906D7">
        <w:rPr>
          <w:rFonts w:ascii="Arial" w:hAnsi="Arial" w:cs="Arial"/>
          <w:b/>
          <w:sz w:val="24"/>
          <w:szCs w:val="24"/>
        </w:rPr>
        <w:t>valoare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amenzi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– </w:t>
      </w:r>
      <w:r w:rsidR="00D665B8">
        <w:rPr>
          <w:rFonts w:ascii="Arial" w:hAnsi="Arial" w:cs="Arial"/>
          <w:b/>
          <w:sz w:val="24"/>
          <w:szCs w:val="24"/>
        </w:rPr>
        <w:t>1.</w:t>
      </w:r>
      <w:r w:rsidR="008D6B4F">
        <w:rPr>
          <w:rFonts w:ascii="Arial" w:hAnsi="Arial" w:cs="Arial"/>
          <w:b/>
          <w:sz w:val="24"/>
          <w:szCs w:val="24"/>
        </w:rPr>
        <w:t>04</w:t>
      </w:r>
      <w:r w:rsidR="00D665B8">
        <w:rPr>
          <w:rFonts w:ascii="Arial" w:hAnsi="Arial" w:cs="Arial"/>
          <w:b/>
          <w:sz w:val="24"/>
          <w:szCs w:val="24"/>
        </w:rPr>
        <w:t>5.800</w:t>
      </w:r>
      <w:r w:rsidR="001851D1" w:rsidRPr="003906D7">
        <w:rPr>
          <w:rFonts w:ascii="Arial" w:hAnsi="Arial" w:cs="Arial"/>
          <w:b/>
          <w:sz w:val="24"/>
          <w:szCs w:val="24"/>
        </w:rPr>
        <w:t xml:space="preserve"> lei </w:t>
      </w:r>
    </w:p>
    <w:p w14:paraId="4A670DBF" w14:textId="35F2AA7F" w:rsidR="00754092" w:rsidRPr="00C63DA5" w:rsidRDefault="004C1BC4" w:rsidP="00C63DA5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decizii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suspendare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activitate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AB406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65B8">
        <w:rPr>
          <w:rFonts w:ascii="Arial" w:hAnsi="Arial" w:cs="Arial"/>
          <w:b/>
          <w:sz w:val="24"/>
          <w:szCs w:val="24"/>
        </w:rPr>
        <w:t>3</w:t>
      </w:r>
    </w:p>
    <w:p w14:paraId="4997E0D0" w14:textId="77777777" w:rsidR="007349F2" w:rsidRPr="003906D7" w:rsidRDefault="007349F2" w:rsidP="006D7746">
      <w:pPr>
        <w:tabs>
          <w:tab w:val="left" w:pos="7065"/>
        </w:tabs>
        <w:spacing w:after="0"/>
        <w:ind w:left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C76C695" w14:textId="1AF22660" w:rsidR="00A76278" w:rsidRDefault="007349F2" w:rsidP="00A76278">
      <w:pPr>
        <w:spacing w:after="0"/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DE7777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DE77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7777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DE7777">
        <w:rPr>
          <w:rFonts w:ascii="Arial" w:hAnsi="Arial" w:cs="Arial"/>
          <w:b/>
          <w:sz w:val="24"/>
          <w:szCs w:val="24"/>
        </w:rPr>
        <w:t xml:space="preserve"> care </w:t>
      </w:r>
      <w:r w:rsidR="00F37EE2">
        <w:rPr>
          <w:rFonts w:ascii="Arial" w:hAnsi="Arial" w:cs="Arial"/>
          <w:b/>
          <w:sz w:val="24"/>
          <w:szCs w:val="24"/>
        </w:rPr>
        <w:t xml:space="preserve">au stat la </w:t>
      </w:r>
      <w:proofErr w:type="spellStart"/>
      <w:r w:rsidR="00F37EE2">
        <w:rPr>
          <w:rFonts w:ascii="Arial" w:hAnsi="Arial" w:cs="Arial"/>
          <w:b/>
          <w:sz w:val="24"/>
          <w:szCs w:val="24"/>
        </w:rPr>
        <w:t>baza</w:t>
      </w:r>
      <w:proofErr w:type="spellEnd"/>
      <w:r w:rsidR="00F37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7EE2">
        <w:rPr>
          <w:rFonts w:ascii="Arial" w:hAnsi="Arial" w:cs="Arial"/>
          <w:b/>
          <w:sz w:val="24"/>
          <w:szCs w:val="24"/>
        </w:rPr>
        <w:t>emiterii</w:t>
      </w:r>
      <w:proofErr w:type="spellEnd"/>
      <w:r w:rsidR="00F37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7EE2">
        <w:rPr>
          <w:rFonts w:ascii="Arial" w:hAnsi="Arial" w:cs="Arial"/>
          <w:b/>
          <w:sz w:val="24"/>
          <w:szCs w:val="24"/>
        </w:rPr>
        <w:t>deciziilor</w:t>
      </w:r>
      <w:proofErr w:type="spellEnd"/>
      <w:r w:rsidR="00F37EE2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F37EE2">
        <w:rPr>
          <w:rFonts w:ascii="Arial" w:hAnsi="Arial" w:cs="Arial"/>
          <w:b/>
          <w:sz w:val="24"/>
          <w:szCs w:val="24"/>
        </w:rPr>
        <w:t>suspendare</w:t>
      </w:r>
      <w:proofErr w:type="spellEnd"/>
      <w:r w:rsidR="00F37E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37EE2">
        <w:rPr>
          <w:rFonts w:ascii="Arial" w:hAnsi="Arial" w:cs="Arial"/>
          <w:b/>
          <w:sz w:val="24"/>
          <w:szCs w:val="24"/>
        </w:rPr>
        <w:t>a</w:t>
      </w:r>
      <w:proofErr w:type="gramEnd"/>
      <w:r w:rsidR="00F37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7EE2">
        <w:rPr>
          <w:rFonts w:ascii="Arial" w:hAnsi="Arial" w:cs="Arial"/>
          <w:b/>
          <w:sz w:val="24"/>
          <w:szCs w:val="24"/>
        </w:rPr>
        <w:t>activității</w:t>
      </w:r>
      <w:proofErr w:type="spellEnd"/>
      <w:r w:rsidRPr="00DE7777">
        <w:rPr>
          <w:rFonts w:ascii="Arial" w:hAnsi="Arial" w:cs="Arial"/>
          <w:b/>
          <w:sz w:val="24"/>
          <w:szCs w:val="24"/>
        </w:rPr>
        <w:t>:</w:t>
      </w:r>
    </w:p>
    <w:p w14:paraId="66972E9B" w14:textId="50E3DCE1" w:rsidR="00F37EE2" w:rsidRDefault="00F37EE2" w:rsidP="00F37EE2">
      <w:pPr>
        <w:numPr>
          <w:ilvl w:val="0"/>
          <w:numId w:val="38"/>
        </w:numPr>
        <w:spacing w:after="0"/>
        <w:ind w:left="0" w:firstLine="426"/>
        <w:rPr>
          <w:rFonts w:ascii="Arial" w:hAnsi="Arial" w:cs="Arial"/>
          <w:sz w:val="24"/>
          <w:szCs w:val="24"/>
          <w:lang w:val="ro-RO"/>
        </w:rPr>
      </w:pPr>
      <w:proofErr w:type="spellStart"/>
      <w:r w:rsidRPr="003728D5">
        <w:rPr>
          <w:rFonts w:ascii="Arial" w:hAnsi="Arial" w:cs="Arial"/>
          <w:sz w:val="24"/>
          <w:szCs w:val="24"/>
        </w:rPr>
        <w:t>Lipsă</w:t>
      </w:r>
      <w:proofErr w:type="spellEnd"/>
      <w:r w:rsidRPr="003728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8D5">
        <w:rPr>
          <w:rFonts w:ascii="Arial" w:hAnsi="Arial" w:cs="Arial"/>
          <w:sz w:val="24"/>
          <w:szCs w:val="24"/>
        </w:rPr>
        <w:t>autorizație</w:t>
      </w:r>
      <w:proofErr w:type="spellEnd"/>
      <w:r w:rsidRPr="003728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8D5">
        <w:rPr>
          <w:rFonts w:ascii="Arial" w:hAnsi="Arial" w:cs="Arial"/>
          <w:sz w:val="24"/>
          <w:szCs w:val="24"/>
        </w:rPr>
        <w:t>sanitară</w:t>
      </w:r>
      <w:proofErr w:type="spellEnd"/>
      <w:r w:rsidRPr="003728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728D5">
        <w:rPr>
          <w:rFonts w:ascii="Arial" w:hAnsi="Arial" w:cs="Arial"/>
          <w:sz w:val="24"/>
          <w:szCs w:val="24"/>
        </w:rPr>
        <w:t>funcționare</w:t>
      </w:r>
      <w:proofErr w:type="spellEnd"/>
      <w:r w:rsidRPr="003728D5">
        <w:rPr>
          <w:rFonts w:ascii="Arial" w:hAnsi="Arial" w:cs="Arial"/>
          <w:sz w:val="24"/>
          <w:szCs w:val="24"/>
        </w:rPr>
        <w:t>;</w:t>
      </w:r>
    </w:p>
    <w:p w14:paraId="7CD649FA" w14:textId="3884B670" w:rsidR="00F37EE2" w:rsidRDefault="00F37EE2" w:rsidP="008B41B3">
      <w:pPr>
        <w:numPr>
          <w:ilvl w:val="0"/>
          <w:numId w:val="38"/>
        </w:numPr>
        <w:spacing w:after="0"/>
        <w:ind w:left="0" w:firstLine="426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Neasigurarea tuturor spațiilor conform</w:t>
      </w:r>
      <w:r w:rsidR="00CD5ABC">
        <w:rPr>
          <w:rFonts w:ascii="Arial" w:hAnsi="Arial" w:cs="Arial"/>
          <w:sz w:val="24"/>
          <w:szCs w:val="24"/>
          <w:lang w:val="ro-RO"/>
        </w:rPr>
        <w:t xml:space="preserve"> legislației sanitare în vigoare;</w:t>
      </w:r>
    </w:p>
    <w:p w14:paraId="43E0E4CC" w14:textId="45BED927" w:rsidR="00F37EE2" w:rsidRPr="007152AF" w:rsidRDefault="00F37EE2" w:rsidP="00F37EE2">
      <w:pPr>
        <w:numPr>
          <w:ilvl w:val="0"/>
          <w:numId w:val="38"/>
        </w:numPr>
        <w:spacing w:after="0"/>
        <w:ind w:left="0" w:firstLine="426"/>
        <w:rPr>
          <w:rFonts w:ascii="Arial" w:hAnsi="Arial" w:cs="Arial"/>
          <w:sz w:val="24"/>
          <w:szCs w:val="24"/>
          <w:lang w:val="ro-RO"/>
        </w:rPr>
      </w:pPr>
      <w:r w:rsidRPr="007152AF">
        <w:rPr>
          <w:rFonts w:ascii="Arial" w:hAnsi="Arial" w:cs="Arial"/>
          <w:sz w:val="24"/>
          <w:szCs w:val="24"/>
          <w:lang w:val="ro-RO"/>
        </w:rPr>
        <w:t xml:space="preserve">Nerespectarea circuitelor funcționale în cadrul laboratorului </w:t>
      </w:r>
    </w:p>
    <w:p w14:paraId="25B62C05" w14:textId="26A28F2E" w:rsidR="00F37EE2" w:rsidRDefault="00F37EE2" w:rsidP="00F37EE2">
      <w:pPr>
        <w:numPr>
          <w:ilvl w:val="0"/>
          <w:numId w:val="38"/>
        </w:numPr>
        <w:spacing w:after="0"/>
        <w:ind w:left="0" w:firstLine="426"/>
        <w:rPr>
          <w:rFonts w:ascii="Arial" w:hAnsi="Arial" w:cs="Arial"/>
          <w:sz w:val="24"/>
          <w:szCs w:val="24"/>
          <w:lang w:val="ro-RO"/>
        </w:rPr>
      </w:pPr>
      <w:proofErr w:type="spellStart"/>
      <w:r w:rsidRPr="00FF3F72">
        <w:rPr>
          <w:rFonts w:ascii="Arial" w:hAnsi="Arial" w:cs="Arial"/>
          <w:sz w:val="24"/>
          <w:szCs w:val="24"/>
          <w:lang w:val="ro-RO"/>
        </w:rPr>
        <w:t>N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FF3F72">
        <w:rPr>
          <w:rFonts w:ascii="Arial" w:hAnsi="Arial" w:cs="Arial"/>
          <w:sz w:val="24"/>
          <w:szCs w:val="24"/>
          <w:lang w:val="ro-RO"/>
        </w:rPr>
        <w:t>etichet</w:t>
      </w:r>
      <w:r>
        <w:rPr>
          <w:rFonts w:ascii="Arial" w:hAnsi="Arial" w:cs="Arial"/>
          <w:sz w:val="24"/>
          <w:szCs w:val="24"/>
          <w:lang w:val="ro-RO"/>
        </w:rPr>
        <w:t>area</w:t>
      </w:r>
      <w:proofErr w:type="spellEnd"/>
      <w:r w:rsidRPr="00FF3F72">
        <w:rPr>
          <w:rFonts w:ascii="Arial" w:hAnsi="Arial" w:cs="Arial"/>
          <w:sz w:val="24"/>
          <w:szCs w:val="24"/>
          <w:lang w:val="ro-RO"/>
        </w:rPr>
        <w:t xml:space="preserve"> corespunzăto</w:t>
      </w:r>
      <w:r>
        <w:rPr>
          <w:rFonts w:ascii="Arial" w:hAnsi="Arial" w:cs="Arial"/>
          <w:sz w:val="24"/>
          <w:szCs w:val="24"/>
          <w:lang w:val="ro-RO"/>
        </w:rPr>
        <w:t>a</w:t>
      </w:r>
      <w:r w:rsidRPr="00FF3F72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>e</w:t>
      </w:r>
      <w:r w:rsidRPr="00FF3F72">
        <w:rPr>
          <w:rFonts w:ascii="Arial" w:hAnsi="Arial" w:cs="Arial"/>
          <w:sz w:val="24"/>
          <w:szCs w:val="24"/>
          <w:lang w:val="ro-RO"/>
        </w:rPr>
        <w:t>, cu toate datele de identificare</w:t>
      </w:r>
      <w:r>
        <w:rPr>
          <w:rFonts w:ascii="Arial" w:hAnsi="Arial" w:cs="Arial"/>
          <w:sz w:val="24"/>
          <w:szCs w:val="24"/>
          <w:lang w:val="ro-RO"/>
        </w:rPr>
        <w:t xml:space="preserve"> obligatorii</w:t>
      </w:r>
      <w:r w:rsidRPr="00FF3F72">
        <w:rPr>
          <w:rFonts w:ascii="Arial" w:hAnsi="Arial" w:cs="Arial"/>
          <w:sz w:val="24"/>
          <w:szCs w:val="24"/>
          <w:lang w:val="ro-RO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 xml:space="preserve">a </w:t>
      </w:r>
      <w:r w:rsidRPr="00FF3F72">
        <w:rPr>
          <w:rFonts w:ascii="Arial" w:hAnsi="Arial" w:cs="Arial"/>
          <w:sz w:val="24"/>
          <w:szCs w:val="24"/>
          <w:lang w:val="ro-RO"/>
        </w:rPr>
        <w:t>cutiil</w:t>
      </w:r>
      <w:r>
        <w:rPr>
          <w:rFonts w:ascii="Arial" w:hAnsi="Arial" w:cs="Arial"/>
          <w:sz w:val="24"/>
          <w:szCs w:val="24"/>
          <w:lang w:val="ro-RO"/>
        </w:rPr>
        <w:t>or</w:t>
      </w:r>
      <w:r w:rsidRPr="00FF3F72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pentru colectarea</w:t>
      </w:r>
      <w:r w:rsidRPr="00FF3F72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FF3F72">
        <w:rPr>
          <w:rFonts w:ascii="Arial" w:hAnsi="Arial" w:cs="Arial"/>
          <w:sz w:val="24"/>
          <w:szCs w:val="24"/>
          <w:lang w:val="ro-RO"/>
        </w:rPr>
        <w:t>deşeuri</w:t>
      </w:r>
      <w:r>
        <w:rPr>
          <w:rFonts w:ascii="Arial" w:hAnsi="Arial" w:cs="Arial"/>
          <w:sz w:val="24"/>
          <w:szCs w:val="24"/>
          <w:lang w:val="ro-RO"/>
        </w:rPr>
        <w:t>lor</w:t>
      </w:r>
      <w:proofErr w:type="spellEnd"/>
      <w:r w:rsidRPr="00FF3F72">
        <w:rPr>
          <w:rFonts w:ascii="Arial" w:hAnsi="Arial" w:cs="Arial"/>
          <w:sz w:val="24"/>
          <w:szCs w:val="24"/>
          <w:lang w:val="ro-RO"/>
        </w:rPr>
        <w:t xml:space="preserve"> periculoase </w:t>
      </w:r>
    </w:p>
    <w:p w14:paraId="547B2A96" w14:textId="3B9C1FDF" w:rsidR="00F37EE2" w:rsidRPr="00F37EE2" w:rsidRDefault="007543E4" w:rsidP="00F37EE2">
      <w:pPr>
        <w:pStyle w:val="Listparagraf"/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u sunt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asigurate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materialele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curăţenie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cantităţi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suficiente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lipsă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mopuri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plate;</w:t>
      </w:r>
    </w:p>
    <w:p w14:paraId="141DA82B" w14:textId="02F50683" w:rsidR="00F37EE2" w:rsidRPr="00F37EE2" w:rsidRDefault="007543E4" w:rsidP="00F37EE2">
      <w:pPr>
        <w:pStyle w:val="Listparagraf"/>
        <w:numPr>
          <w:ilvl w:val="0"/>
          <w:numId w:val="3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L</w:t>
      </w:r>
      <w:r w:rsidR="00F37EE2" w:rsidRPr="00F37EE2">
        <w:rPr>
          <w:rFonts w:ascii="Arial" w:hAnsi="Arial" w:cs="Arial"/>
          <w:color w:val="000000"/>
          <w:sz w:val="24"/>
          <w:szCs w:val="24"/>
        </w:rPr>
        <w:t>ipsă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produse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dezinfectante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specifice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unităților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EE2" w:rsidRPr="00F37EE2">
        <w:rPr>
          <w:rFonts w:ascii="Arial" w:hAnsi="Arial" w:cs="Arial"/>
          <w:color w:val="000000"/>
          <w:sz w:val="24"/>
          <w:szCs w:val="24"/>
        </w:rPr>
        <w:t>sanitare</w:t>
      </w:r>
      <w:proofErr w:type="spellEnd"/>
      <w:r w:rsidR="00F37EE2" w:rsidRPr="00F37EE2">
        <w:rPr>
          <w:rFonts w:ascii="Arial" w:hAnsi="Arial" w:cs="Arial"/>
          <w:color w:val="000000"/>
          <w:sz w:val="24"/>
          <w:szCs w:val="24"/>
        </w:rPr>
        <w:t>;</w:t>
      </w:r>
    </w:p>
    <w:p w14:paraId="2C950A58" w14:textId="77777777" w:rsidR="00252F72" w:rsidRDefault="00252F72" w:rsidP="007349F2">
      <w:pPr>
        <w:spacing w:after="0"/>
        <w:ind w:left="0"/>
        <w:rPr>
          <w:rFonts w:ascii="Arial" w:hAnsi="Arial" w:cs="Arial"/>
          <w:sz w:val="24"/>
          <w:szCs w:val="24"/>
          <w:lang w:val="ro-RO"/>
        </w:rPr>
      </w:pPr>
    </w:p>
    <w:p w14:paraId="6CBAA31D" w14:textId="77777777" w:rsidR="00D503E5" w:rsidRPr="00F771A7" w:rsidRDefault="00F771A7" w:rsidP="00F771A7">
      <w:pPr>
        <w:spacing w:after="0"/>
        <w:ind w:lef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I.</w:t>
      </w:r>
      <w:r w:rsidR="00AB4062" w:rsidRPr="00F771A7">
        <w:rPr>
          <w:rFonts w:ascii="Arial" w:hAnsi="Arial" w:cs="Arial"/>
          <w:b/>
          <w:sz w:val="24"/>
          <w:szCs w:val="24"/>
        </w:rPr>
        <w:t>Constatări</w:t>
      </w:r>
      <w:proofErr w:type="spellEnd"/>
      <w:r w:rsidR="00AB4062" w:rsidRPr="00F771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B4062" w:rsidRPr="00F771A7">
        <w:rPr>
          <w:rFonts w:ascii="Arial" w:hAnsi="Arial" w:cs="Arial"/>
          <w:b/>
          <w:sz w:val="24"/>
          <w:szCs w:val="24"/>
        </w:rPr>
        <w:t>privind</w:t>
      </w:r>
      <w:proofErr w:type="spellEnd"/>
      <w:r w:rsidR="00AB4062" w:rsidRPr="00F771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B4062" w:rsidRPr="00F771A7">
        <w:rPr>
          <w:rFonts w:ascii="Arial" w:hAnsi="Arial" w:cs="Arial"/>
          <w:b/>
          <w:sz w:val="24"/>
          <w:szCs w:val="24"/>
        </w:rPr>
        <w:t>controlul</w:t>
      </w:r>
      <w:proofErr w:type="spellEnd"/>
      <w:r w:rsidR="00AB4062" w:rsidRPr="00F771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B4062" w:rsidRPr="00F771A7">
        <w:rPr>
          <w:rFonts w:ascii="Arial" w:hAnsi="Arial" w:cs="Arial"/>
          <w:b/>
          <w:sz w:val="24"/>
          <w:szCs w:val="24"/>
        </w:rPr>
        <w:t>laboratoarelor</w:t>
      </w:r>
      <w:proofErr w:type="spellEnd"/>
      <w:r w:rsidR="00AB4062" w:rsidRPr="00F771A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AB4062" w:rsidRPr="00F771A7">
        <w:rPr>
          <w:rFonts w:ascii="Arial" w:hAnsi="Arial" w:cs="Arial"/>
          <w:b/>
          <w:sz w:val="24"/>
          <w:szCs w:val="24"/>
        </w:rPr>
        <w:t>analize</w:t>
      </w:r>
      <w:proofErr w:type="spellEnd"/>
      <w:r w:rsidR="00AB4062" w:rsidRPr="00F771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B4062" w:rsidRPr="00F771A7">
        <w:rPr>
          <w:rFonts w:ascii="Arial" w:hAnsi="Arial" w:cs="Arial"/>
          <w:b/>
          <w:sz w:val="24"/>
          <w:szCs w:val="24"/>
        </w:rPr>
        <w:t>medicale</w:t>
      </w:r>
      <w:proofErr w:type="spellEnd"/>
    </w:p>
    <w:p w14:paraId="4F1084DF" w14:textId="77777777" w:rsidR="00D503E5" w:rsidRDefault="00D503E5" w:rsidP="004C1BC4">
      <w:pPr>
        <w:spacing w:after="0"/>
        <w:ind w:left="0" w:firstLine="708"/>
        <w:rPr>
          <w:rFonts w:ascii="Arial" w:hAnsi="Arial" w:cs="Arial"/>
          <w:b/>
          <w:sz w:val="24"/>
          <w:szCs w:val="24"/>
        </w:rPr>
      </w:pPr>
    </w:p>
    <w:p w14:paraId="2A4D56E7" w14:textId="77777777" w:rsidR="00265E0A" w:rsidRPr="00265E0A" w:rsidRDefault="00265E0A" w:rsidP="00265E0A">
      <w:pPr>
        <w:pStyle w:val="Listparagraf"/>
        <w:spacing w:after="0"/>
        <w:rPr>
          <w:rFonts w:ascii="Arial" w:hAnsi="Arial" w:cs="Arial"/>
          <w:b/>
          <w:sz w:val="24"/>
          <w:szCs w:val="24"/>
        </w:rPr>
      </w:pPr>
    </w:p>
    <w:p w14:paraId="740B9C47" w14:textId="585268D6" w:rsidR="004C1BC4" w:rsidRPr="009D7B6D" w:rsidRDefault="004C1BC4" w:rsidP="004C1BC4">
      <w:pPr>
        <w:spacing w:after="0"/>
        <w:ind w:left="0" w:firstLine="708"/>
        <w:rPr>
          <w:rFonts w:ascii="Arial" w:hAnsi="Arial" w:cs="Arial"/>
          <w:b/>
          <w:sz w:val="24"/>
          <w:szCs w:val="24"/>
          <w:lang w:eastAsia="ro-RO"/>
        </w:rPr>
      </w:pPr>
      <w:r w:rsidRPr="00692845">
        <w:rPr>
          <w:rFonts w:ascii="Arial" w:hAnsi="Arial" w:cs="Arial"/>
          <w:b/>
          <w:sz w:val="24"/>
          <w:szCs w:val="24"/>
        </w:rPr>
        <w:t xml:space="preserve">Cele </w:t>
      </w:r>
      <w:r w:rsidR="00D665B8">
        <w:rPr>
          <w:rFonts w:ascii="Arial" w:hAnsi="Arial" w:cs="Arial"/>
          <w:b/>
          <w:sz w:val="24"/>
          <w:szCs w:val="24"/>
        </w:rPr>
        <w:t>33</w:t>
      </w:r>
      <w:r w:rsidR="00CD5ABC">
        <w:rPr>
          <w:rFonts w:ascii="Arial" w:hAnsi="Arial" w:cs="Arial"/>
          <w:b/>
          <w:sz w:val="24"/>
          <w:szCs w:val="24"/>
        </w:rPr>
        <w:t>3</w:t>
      </w:r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laboratoare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analize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medicale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dețin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autorizație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sanitară</w:t>
      </w:r>
      <w:proofErr w:type="spellEnd"/>
      <w:r w:rsidRPr="00692845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92845">
        <w:rPr>
          <w:rFonts w:ascii="Arial" w:hAnsi="Arial" w:cs="Arial"/>
          <w:b/>
          <w:sz w:val="24"/>
          <w:szCs w:val="24"/>
        </w:rPr>
        <w:t>funcționare</w:t>
      </w:r>
      <w:proofErr w:type="spellEnd"/>
      <w:r w:rsidRPr="00692845">
        <w:rPr>
          <w:rFonts w:ascii="Arial" w:hAnsi="Arial" w:cs="Arial"/>
          <w:sz w:val="24"/>
          <w:szCs w:val="24"/>
        </w:rPr>
        <w:t>.</w:t>
      </w:r>
    </w:p>
    <w:p w14:paraId="7C77511E" w14:textId="158D83E2" w:rsidR="004C1BC4" w:rsidRPr="003906D7" w:rsidRDefault="004C1BC4" w:rsidP="004C1BC4">
      <w:pPr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9284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Inspectorii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sanitari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3906D7">
        <w:rPr>
          <w:rFonts w:ascii="Arial" w:hAnsi="Arial" w:cs="Arial"/>
          <w:sz w:val="24"/>
          <w:szCs w:val="24"/>
        </w:rPr>
        <w:t>aplicat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</w:t>
      </w:r>
      <w:r w:rsidRPr="003906D7">
        <w:rPr>
          <w:rFonts w:ascii="Arial" w:hAnsi="Arial" w:cs="Arial"/>
          <w:b/>
          <w:sz w:val="24"/>
          <w:szCs w:val="24"/>
        </w:rPr>
        <w:t>1</w:t>
      </w:r>
      <w:r w:rsidR="00D665B8">
        <w:rPr>
          <w:rFonts w:ascii="Arial" w:hAnsi="Arial" w:cs="Arial"/>
          <w:b/>
          <w:sz w:val="24"/>
          <w:szCs w:val="24"/>
        </w:rPr>
        <w:t>4</w:t>
      </w:r>
      <w:r w:rsidR="00FE31D2">
        <w:rPr>
          <w:rFonts w:ascii="Arial" w:hAnsi="Arial" w:cs="Arial"/>
          <w:b/>
          <w:sz w:val="24"/>
          <w:szCs w:val="24"/>
        </w:rPr>
        <w:t>5</w:t>
      </w:r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sancțiuni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contravenționale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>,</w:t>
      </w:r>
      <w:r w:rsidRPr="003906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după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3906D7">
        <w:rPr>
          <w:rFonts w:ascii="Arial" w:hAnsi="Arial" w:cs="Arial"/>
          <w:sz w:val="24"/>
          <w:szCs w:val="24"/>
        </w:rPr>
        <w:t>urmează</w:t>
      </w:r>
      <w:proofErr w:type="spellEnd"/>
      <w:r w:rsidRPr="003906D7">
        <w:rPr>
          <w:rFonts w:ascii="Arial" w:hAnsi="Arial" w:cs="Arial"/>
          <w:sz w:val="24"/>
          <w:szCs w:val="24"/>
        </w:rPr>
        <w:t>:</w:t>
      </w:r>
    </w:p>
    <w:p w14:paraId="086FD986" w14:textId="20FB202E" w:rsidR="004C1BC4" w:rsidRPr="003906D7" w:rsidRDefault="00606003" w:rsidP="004C1BC4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="004C1BC4" w:rsidRPr="003906D7">
        <w:rPr>
          <w:rFonts w:ascii="Arial" w:hAnsi="Arial" w:cs="Arial"/>
          <w:b/>
          <w:sz w:val="24"/>
          <w:szCs w:val="24"/>
        </w:rPr>
        <w:t>avertismente</w:t>
      </w:r>
      <w:proofErr w:type="spellEnd"/>
      <w:r w:rsidR="004C1BC4" w:rsidRPr="003906D7">
        <w:rPr>
          <w:rFonts w:ascii="Arial" w:hAnsi="Arial" w:cs="Arial"/>
          <w:b/>
          <w:sz w:val="24"/>
          <w:szCs w:val="24"/>
        </w:rPr>
        <w:t xml:space="preserve"> - </w:t>
      </w:r>
      <w:r w:rsidR="00D665B8">
        <w:rPr>
          <w:rFonts w:ascii="Arial" w:hAnsi="Arial" w:cs="Arial"/>
          <w:b/>
          <w:sz w:val="24"/>
          <w:szCs w:val="24"/>
        </w:rPr>
        <w:t>64</w:t>
      </w:r>
    </w:p>
    <w:p w14:paraId="45F89344" w14:textId="4DFCD1C0" w:rsidR="004C1BC4" w:rsidRPr="003906D7" w:rsidRDefault="004C1BC4" w:rsidP="004C1BC4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3906D7"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amenzi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- 7</w:t>
      </w:r>
      <w:r w:rsidR="00D665B8">
        <w:rPr>
          <w:rFonts w:ascii="Arial" w:hAnsi="Arial" w:cs="Arial"/>
          <w:b/>
          <w:sz w:val="24"/>
          <w:szCs w:val="24"/>
        </w:rPr>
        <w:t>9</w:t>
      </w:r>
    </w:p>
    <w:p w14:paraId="6C366A46" w14:textId="55F55266" w:rsidR="00D503E5" w:rsidRDefault="004C1BC4" w:rsidP="00D503E5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3906D7">
        <w:rPr>
          <w:rFonts w:ascii="Arial" w:hAnsi="Arial" w:cs="Arial"/>
          <w:b/>
          <w:sz w:val="24"/>
          <w:szCs w:val="24"/>
        </w:rPr>
        <w:t>valoare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amenzi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– </w:t>
      </w:r>
      <w:r w:rsidR="00D665B8">
        <w:rPr>
          <w:rFonts w:ascii="Arial" w:hAnsi="Arial" w:cs="Arial"/>
          <w:b/>
          <w:sz w:val="24"/>
          <w:szCs w:val="24"/>
        </w:rPr>
        <w:t>805.000</w:t>
      </w:r>
      <w:r w:rsidRPr="003906D7">
        <w:rPr>
          <w:rFonts w:ascii="Arial" w:hAnsi="Arial" w:cs="Arial"/>
          <w:b/>
          <w:sz w:val="24"/>
          <w:szCs w:val="24"/>
        </w:rPr>
        <w:t xml:space="preserve"> lei </w:t>
      </w:r>
    </w:p>
    <w:p w14:paraId="687CDDC9" w14:textId="6091A21E" w:rsidR="00FE31D2" w:rsidRDefault="00FE31D2" w:rsidP="00D503E5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="00CD5ABC">
        <w:rPr>
          <w:rFonts w:ascii="Arial" w:hAnsi="Arial" w:cs="Arial"/>
          <w:b/>
          <w:sz w:val="24"/>
          <w:szCs w:val="24"/>
        </w:rPr>
        <w:t>decizii</w:t>
      </w:r>
      <w:proofErr w:type="spellEnd"/>
      <w:r w:rsidR="00CD5AB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CD5ABC">
        <w:rPr>
          <w:rFonts w:ascii="Arial" w:hAnsi="Arial" w:cs="Arial"/>
          <w:b/>
          <w:sz w:val="24"/>
          <w:szCs w:val="24"/>
        </w:rPr>
        <w:t>suspendare</w:t>
      </w:r>
      <w:proofErr w:type="spellEnd"/>
      <w:r w:rsidR="00CD5A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D5ABC">
        <w:rPr>
          <w:rFonts w:ascii="Arial" w:hAnsi="Arial" w:cs="Arial"/>
          <w:b/>
          <w:sz w:val="24"/>
          <w:szCs w:val="24"/>
        </w:rPr>
        <w:t>activitate</w:t>
      </w:r>
      <w:proofErr w:type="spellEnd"/>
    </w:p>
    <w:p w14:paraId="7E97DFB6" w14:textId="77777777" w:rsidR="00D503E5" w:rsidRPr="00D503E5" w:rsidRDefault="00D503E5" w:rsidP="00D503E5">
      <w:pPr>
        <w:pStyle w:val="Listparagraf"/>
        <w:spacing w:after="0"/>
        <w:rPr>
          <w:rFonts w:ascii="Arial" w:hAnsi="Arial" w:cs="Arial"/>
          <w:b/>
          <w:sz w:val="24"/>
          <w:szCs w:val="24"/>
        </w:rPr>
      </w:pPr>
    </w:p>
    <w:p w14:paraId="236E32B1" w14:textId="77777777" w:rsidR="00D503E5" w:rsidRDefault="00D503E5" w:rsidP="00400ECB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59B8797" w14:textId="77777777" w:rsidR="00A8689B" w:rsidRPr="00CD5ABC" w:rsidRDefault="007A1DBB" w:rsidP="00400ECB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CD5ABC">
        <w:rPr>
          <w:rFonts w:ascii="Arial" w:hAnsi="Arial" w:cs="Arial"/>
          <w:b/>
          <w:sz w:val="24"/>
          <w:szCs w:val="24"/>
        </w:rPr>
        <w:t>ASPECTE CONSTATATE</w:t>
      </w:r>
    </w:p>
    <w:p w14:paraId="4AAD9D26" w14:textId="77777777" w:rsidR="00252F72" w:rsidRPr="00D503E5" w:rsidRDefault="00252F72" w:rsidP="00400ECB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017286DC" w14:textId="77777777" w:rsidR="002229E7" w:rsidRPr="00400ECB" w:rsidRDefault="002229E7" w:rsidP="00400ECB">
      <w:pPr>
        <w:spacing w:after="0" w:line="24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6E07F78B" w14:textId="6C4CCD50" w:rsidR="004127E3" w:rsidRDefault="001B0B38" w:rsidP="008A74C1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</w:rPr>
      </w:pPr>
      <w:proofErr w:type="spellStart"/>
      <w:r w:rsidRPr="00400ECB">
        <w:rPr>
          <w:rFonts w:ascii="Arial" w:hAnsi="Arial" w:cs="Arial"/>
          <w:b/>
          <w:sz w:val="24"/>
          <w:szCs w:val="24"/>
        </w:rPr>
        <w:t>Referitor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verificările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r w:rsidR="00B64A5F" w:rsidRPr="00400ECB">
        <w:rPr>
          <w:rFonts w:ascii="Arial" w:hAnsi="Arial" w:cs="Arial"/>
          <w:b/>
          <w:sz w:val="24"/>
          <w:szCs w:val="24"/>
        </w:rPr>
        <w:t xml:space="preserve">care </w:t>
      </w:r>
      <w:proofErr w:type="spellStart"/>
      <w:r w:rsidR="00B64A5F" w:rsidRPr="00400ECB">
        <w:rPr>
          <w:rFonts w:ascii="Arial" w:hAnsi="Arial" w:cs="Arial"/>
          <w:b/>
          <w:sz w:val="24"/>
          <w:szCs w:val="24"/>
        </w:rPr>
        <w:t>vizează</w:t>
      </w:r>
      <w:proofErr w:type="spellEnd"/>
      <w:r w:rsidR="00B64A5F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respect</w:t>
      </w:r>
      <w:r w:rsidR="00B64A5F" w:rsidRPr="00400ECB">
        <w:rPr>
          <w:rFonts w:ascii="Arial" w:hAnsi="Arial" w:cs="Arial"/>
          <w:b/>
          <w:sz w:val="24"/>
          <w:szCs w:val="24"/>
        </w:rPr>
        <w:t>a</w:t>
      </w:r>
      <w:r w:rsidRPr="00400ECB">
        <w:rPr>
          <w:rFonts w:ascii="Arial" w:hAnsi="Arial" w:cs="Arial"/>
          <w:b/>
          <w:sz w:val="24"/>
          <w:szCs w:val="24"/>
        </w:rPr>
        <w:t>r</w:t>
      </w:r>
      <w:r w:rsidR="00B64A5F" w:rsidRPr="00400ECB">
        <w:rPr>
          <w:rFonts w:ascii="Arial" w:hAnsi="Arial" w:cs="Arial"/>
          <w:b/>
          <w:sz w:val="24"/>
          <w:szCs w:val="24"/>
        </w:rPr>
        <w:t>ea</w:t>
      </w:r>
      <w:proofErr w:type="spellEnd"/>
      <w:r w:rsidR="008230FE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30FE" w:rsidRPr="00400ECB">
        <w:rPr>
          <w:rFonts w:ascii="Arial" w:hAnsi="Arial" w:cs="Arial"/>
          <w:b/>
          <w:sz w:val="24"/>
          <w:szCs w:val="24"/>
        </w:rPr>
        <w:t>prevederilor</w:t>
      </w:r>
      <w:proofErr w:type="spellEnd"/>
      <w:r w:rsidR="008230FE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Ordinul</w:t>
      </w:r>
      <w:r w:rsidR="003906D7">
        <w:rPr>
          <w:rFonts w:ascii="Arial" w:hAnsi="Arial" w:cs="Arial"/>
          <w:b/>
          <w:sz w:val="24"/>
          <w:szCs w:val="24"/>
        </w:rPr>
        <w:t>ui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MSP nr.1301/2007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pentru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aprobarea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Normelor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privind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funcţionarea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laboratoarelor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analize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medicale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modificările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și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completările</w:t>
      </w:r>
      <w:proofErr w:type="spellEnd"/>
      <w:r w:rsidR="003906D7"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06D7" w:rsidRPr="003906D7">
        <w:rPr>
          <w:rFonts w:ascii="Arial" w:hAnsi="Arial" w:cs="Arial"/>
          <w:b/>
          <w:sz w:val="24"/>
          <w:szCs w:val="24"/>
        </w:rPr>
        <w:t>ulterioare</w:t>
      </w:r>
      <w:proofErr w:type="spellEnd"/>
      <w:r w:rsidR="003906D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inspectorii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sanitari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identificat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iar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cel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mai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de</w:t>
      </w:r>
      <w:r w:rsidR="004E44D6" w:rsidRPr="00400ECB">
        <w:rPr>
          <w:rFonts w:ascii="Arial" w:hAnsi="Arial" w:cs="Arial"/>
          <w:b/>
          <w:sz w:val="24"/>
          <w:szCs w:val="24"/>
        </w:rPr>
        <w:t xml:space="preserve">s </w:t>
      </w:r>
      <w:proofErr w:type="spellStart"/>
      <w:r w:rsidR="004E44D6" w:rsidRPr="00400ECB">
        <w:rPr>
          <w:rFonts w:ascii="Arial" w:hAnsi="Arial" w:cs="Arial"/>
          <w:b/>
          <w:sz w:val="24"/>
          <w:szCs w:val="24"/>
        </w:rPr>
        <w:t>întâlnite</w:t>
      </w:r>
      <w:proofErr w:type="spellEnd"/>
      <w:r w:rsidR="004E44D6" w:rsidRPr="00400ECB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="004E44D6" w:rsidRPr="00400ECB">
        <w:rPr>
          <w:rFonts w:ascii="Arial" w:hAnsi="Arial" w:cs="Arial"/>
          <w:b/>
          <w:sz w:val="24"/>
          <w:szCs w:val="24"/>
        </w:rPr>
        <w:t>fost</w:t>
      </w:r>
      <w:proofErr w:type="spellEnd"/>
      <w:r w:rsidR="004E44D6"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E44D6" w:rsidRPr="00400ECB">
        <w:rPr>
          <w:rFonts w:ascii="Arial" w:hAnsi="Arial" w:cs="Arial"/>
          <w:b/>
          <w:sz w:val="24"/>
          <w:szCs w:val="24"/>
        </w:rPr>
        <w:t>următoarele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>:</w:t>
      </w:r>
    </w:p>
    <w:p w14:paraId="42B07104" w14:textId="77777777" w:rsidR="00D503E5" w:rsidRDefault="00D503E5" w:rsidP="004127E3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4A671AAC" w14:textId="77777777" w:rsidR="00C63DA5" w:rsidRDefault="00C63DA5" w:rsidP="00E2039F">
      <w:pPr>
        <w:pStyle w:val="Listparagraf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621AFEC8" w14:textId="6911D92E" w:rsidR="00C63DA5" w:rsidRPr="00E2039F" w:rsidRDefault="00E2039F" w:rsidP="00E2039F">
      <w:pPr>
        <w:pStyle w:val="Listparagraf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Circuite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funcționale</w:t>
      </w:r>
      <w:proofErr w:type="spellEnd"/>
    </w:p>
    <w:p w14:paraId="3F3B7828" w14:textId="1403EEFF" w:rsidR="00252F72" w:rsidRPr="00C63DA5" w:rsidRDefault="00236E41" w:rsidP="00C63DA5">
      <w:pPr>
        <w:pStyle w:val="Listparagraf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b/>
          <w:sz w:val="24"/>
          <w:szCs w:val="24"/>
        </w:rPr>
        <w:t>laboratoare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nu se </w:t>
      </w:r>
      <w:proofErr w:type="spellStart"/>
      <w:r>
        <w:rPr>
          <w:rFonts w:ascii="Arial" w:hAnsi="Arial" w:cs="Arial"/>
          <w:b/>
          <w:sz w:val="24"/>
          <w:szCs w:val="24"/>
        </w:rPr>
        <w:t>respectă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principiul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sensului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unic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>",</w:t>
      </w:r>
      <w:r w:rsidR="00FE31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B4EE3">
        <w:rPr>
          <w:rFonts w:ascii="Arial" w:hAnsi="Arial" w:cs="Arial"/>
          <w:b/>
          <w:sz w:val="24"/>
          <w:szCs w:val="24"/>
        </w:rPr>
        <w:t>în</w:t>
      </w:r>
      <w:proofErr w:type="spellEnd"/>
      <w:r w:rsidR="002B4E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B4EE3">
        <w:rPr>
          <w:rFonts w:ascii="Arial" w:hAnsi="Arial" w:cs="Arial"/>
          <w:b/>
          <w:sz w:val="24"/>
          <w:szCs w:val="24"/>
        </w:rPr>
        <w:t>sensul</w:t>
      </w:r>
      <w:proofErr w:type="spellEnd"/>
      <w:r w:rsidR="002B4E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B4EE3">
        <w:rPr>
          <w:rFonts w:ascii="Arial" w:hAnsi="Arial" w:cs="Arial"/>
          <w:b/>
          <w:sz w:val="24"/>
          <w:szCs w:val="24"/>
        </w:rPr>
        <w:t>în</w:t>
      </w:r>
      <w:proofErr w:type="spellEnd"/>
      <w:r w:rsidR="002B4EE3">
        <w:rPr>
          <w:rFonts w:ascii="Arial" w:hAnsi="Arial" w:cs="Arial"/>
          <w:b/>
          <w:sz w:val="24"/>
          <w:szCs w:val="24"/>
        </w:rPr>
        <w:t xml:space="preserve"> care,</w:t>
      </w:r>
      <w:r w:rsidR="00791011" w:rsidRPr="007910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fluxul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activităţilor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laboratorului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nu se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realiza</w:t>
      </w:r>
      <w:proofErr w:type="spellEnd"/>
      <w:r w:rsidR="00791011" w:rsidRPr="007910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1011" w:rsidRPr="00791011">
        <w:rPr>
          <w:rFonts w:ascii="Arial" w:hAnsi="Arial" w:cs="Arial"/>
          <w:b/>
          <w:sz w:val="24"/>
          <w:szCs w:val="24"/>
        </w:rPr>
        <w:t>unidirecţional</w:t>
      </w:r>
      <w:proofErr w:type="spellEnd"/>
      <w:r w:rsidR="002B4EE3">
        <w:rPr>
          <w:rFonts w:ascii="Arial" w:hAnsi="Arial" w:cs="Arial"/>
          <w:b/>
          <w:sz w:val="24"/>
          <w:szCs w:val="24"/>
        </w:rPr>
        <w:t xml:space="preserve"> </w:t>
      </w:r>
      <w:r w:rsidR="009A5EB0" w:rsidRPr="002B4EE3">
        <w:rPr>
          <w:rFonts w:ascii="Arial" w:hAnsi="Arial" w:cs="Arial"/>
          <w:bCs/>
          <w:sz w:val="24"/>
          <w:szCs w:val="24"/>
          <w:lang w:val="ro-RO"/>
        </w:rPr>
        <w:t>(</w:t>
      </w:r>
      <w:r w:rsidR="002B4EE3" w:rsidRPr="002B4EE3">
        <w:rPr>
          <w:rFonts w:ascii="Arial" w:hAnsi="Arial" w:cs="Arial"/>
          <w:bCs/>
          <w:sz w:val="24"/>
          <w:szCs w:val="24"/>
          <w:lang w:val="ro-RO"/>
        </w:rPr>
        <w:t xml:space="preserve">Covasna 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- 1 </w:t>
      </w:r>
      <w:r w:rsidR="00460BC0" w:rsidRPr="002B4EE3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>,</w:t>
      </w:r>
      <w:r w:rsidR="00791011" w:rsidRPr="002B4EE3">
        <w:rPr>
          <w:bCs/>
        </w:rPr>
        <w:t xml:space="preserve"> </w:t>
      </w:r>
      <w:r w:rsidR="002B4EE3" w:rsidRPr="002B4EE3">
        <w:rPr>
          <w:rFonts w:ascii="Arial" w:hAnsi="Arial" w:cs="Arial"/>
          <w:bCs/>
          <w:sz w:val="24"/>
          <w:szCs w:val="24"/>
          <w:lang w:val="ro-RO"/>
        </w:rPr>
        <w:t>Iași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 - </w:t>
      </w:r>
      <w:r w:rsidR="002B4EE3" w:rsidRPr="002B4EE3">
        <w:rPr>
          <w:rFonts w:ascii="Arial" w:hAnsi="Arial" w:cs="Arial"/>
          <w:bCs/>
          <w:sz w:val="24"/>
          <w:szCs w:val="24"/>
          <w:lang w:val="ro-RO"/>
        </w:rPr>
        <w:t>1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FB753B" w:rsidRPr="002B4EE3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, </w:t>
      </w:r>
      <w:r w:rsidR="002B4EE3" w:rsidRPr="002B4EE3">
        <w:rPr>
          <w:rFonts w:ascii="Arial" w:hAnsi="Arial" w:cs="Arial"/>
          <w:bCs/>
          <w:sz w:val="24"/>
          <w:szCs w:val="24"/>
          <w:lang w:val="ro-RO"/>
        </w:rPr>
        <w:t>Mehedinți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 - </w:t>
      </w:r>
      <w:r w:rsidR="002B4EE3" w:rsidRPr="002B4EE3">
        <w:rPr>
          <w:rFonts w:ascii="Arial" w:hAnsi="Arial" w:cs="Arial"/>
          <w:bCs/>
          <w:sz w:val="24"/>
          <w:szCs w:val="24"/>
        </w:rPr>
        <w:t>1</w:t>
      </w:r>
      <w:r w:rsidR="00791011" w:rsidRPr="002B4E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0BC0" w:rsidRPr="002B4EE3">
        <w:rPr>
          <w:rFonts w:ascii="Arial" w:hAnsi="Arial" w:cs="Arial"/>
          <w:bCs/>
          <w:sz w:val="24"/>
          <w:szCs w:val="24"/>
        </w:rPr>
        <w:t>laborato</w:t>
      </w:r>
      <w:r w:rsidR="002B4EE3" w:rsidRPr="002B4EE3">
        <w:rPr>
          <w:rFonts w:ascii="Arial" w:hAnsi="Arial" w:cs="Arial"/>
          <w:bCs/>
          <w:sz w:val="24"/>
          <w:szCs w:val="24"/>
        </w:rPr>
        <w:t>r</w:t>
      </w:r>
      <w:proofErr w:type="spellEnd"/>
      <w:r w:rsidR="002B4EE3" w:rsidRPr="002B4EE3">
        <w:rPr>
          <w:rFonts w:ascii="Arial" w:hAnsi="Arial" w:cs="Arial"/>
          <w:bCs/>
          <w:sz w:val="24"/>
          <w:szCs w:val="24"/>
        </w:rPr>
        <w:t>,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2B4EE3" w:rsidRPr="002B4EE3">
        <w:rPr>
          <w:rFonts w:ascii="Arial" w:hAnsi="Arial" w:cs="Arial"/>
          <w:bCs/>
          <w:sz w:val="24"/>
          <w:szCs w:val="24"/>
          <w:lang w:val="ro-RO"/>
        </w:rPr>
        <w:t xml:space="preserve">Prahova </w:t>
      </w:r>
      <w:r w:rsidR="00D779DB" w:rsidRPr="002B4EE3">
        <w:rPr>
          <w:rFonts w:ascii="Arial" w:hAnsi="Arial" w:cs="Arial"/>
          <w:bCs/>
          <w:sz w:val="24"/>
          <w:szCs w:val="24"/>
          <w:lang w:val="ro-RO"/>
        </w:rPr>
        <w:t xml:space="preserve">- </w:t>
      </w:r>
      <w:r w:rsidR="002B4EE3" w:rsidRPr="002B4EE3">
        <w:rPr>
          <w:rFonts w:ascii="Arial" w:hAnsi="Arial" w:cs="Arial"/>
          <w:bCs/>
          <w:sz w:val="24"/>
          <w:szCs w:val="24"/>
          <w:lang w:val="ro-RO"/>
        </w:rPr>
        <w:t>1</w:t>
      </w:r>
      <w:r w:rsidR="00791011" w:rsidRPr="002B4EE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460BC0" w:rsidRPr="002B4EE3">
        <w:rPr>
          <w:rFonts w:ascii="Arial" w:hAnsi="Arial" w:cs="Arial"/>
          <w:bCs/>
          <w:sz w:val="24"/>
          <w:szCs w:val="24"/>
        </w:rPr>
        <w:t>laborat</w:t>
      </w:r>
      <w:r w:rsidR="002B4EE3" w:rsidRPr="002B4EE3">
        <w:rPr>
          <w:rFonts w:ascii="Arial" w:hAnsi="Arial" w:cs="Arial"/>
          <w:bCs/>
          <w:sz w:val="24"/>
          <w:szCs w:val="24"/>
        </w:rPr>
        <w:t>or</w:t>
      </w:r>
      <w:proofErr w:type="spellEnd"/>
      <w:r w:rsidR="00D779DB" w:rsidRPr="002B4EE3">
        <w:rPr>
          <w:rFonts w:ascii="Arial" w:hAnsi="Arial" w:cs="Arial"/>
          <w:bCs/>
          <w:sz w:val="24"/>
          <w:szCs w:val="24"/>
          <w:lang w:val="ro-RO"/>
        </w:rPr>
        <w:t>,</w:t>
      </w:r>
      <w:r w:rsidR="00D779DB" w:rsidRPr="002B4E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B4EE3" w:rsidRPr="002B4EE3">
        <w:rPr>
          <w:rFonts w:ascii="Arial" w:hAnsi="Arial" w:cs="Arial"/>
          <w:bCs/>
          <w:sz w:val="24"/>
          <w:szCs w:val="24"/>
        </w:rPr>
        <w:t>Vaslui</w:t>
      </w:r>
      <w:proofErr w:type="spellEnd"/>
      <w:r w:rsidR="00D779DB" w:rsidRPr="002B4EE3">
        <w:rPr>
          <w:rFonts w:ascii="Arial" w:hAnsi="Arial" w:cs="Arial"/>
          <w:bCs/>
          <w:sz w:val="24"/>
          <w:szCs w:val="24"/>
        </w:rPr>
        <w:t xml:space="preserve"> - </w:t>
      </w:r>
      <w:r w:rsidR="002B4EE3" w:rsidRPr="002B4EE3">
        <w:rPr>
          <w:rFonts w:ascii="Arial" w:hAnsi="Arial" w:cs="Arial"/>
          <w:bCs/>
          <w:sz w:val="24"/>
          <w:szCs w:val="24"/>
        </w:rPr>
        <w:t>1</w:t>
      </w:r>
      <w:r w:rsidR="00D779DB" w:rsidRPr="002B4EE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0BC0" w:rsidRPr="002B4EE3">
        <w:rPr>
          <w:rFonts w:ascii="Arial" w:hAnsi="Arial" w:cs="Arial"/>
          <w:bCs/>
          <w:sz w:val="24"/>
          <w:szCs w:val="24"/>
        </w:rPr>
        <w:t>laborato</w:t>
      </w:r>
      <w:r w:rsidR="002B4EE3" w:rsidRPr="002B4EE3">
        <w:rPr>
          <w:rFonts w:ascii="Arial" w:hAnsi="Arial" w:cs="Arial"/>
          <w:bCs/>
          <w:sz w:val="24"/>
          <w:szCs w:val="24"/>
        </w:rPr>
        <w:t>r</w:t>
      </w:r>
      <w:proofErr w:type="spellEnd"/>
      <w:r w:rsidR="005D51FC" w:rsidRPr="002B4EE3">
        <w:rPr>
          <w:rFonts w:ascii="Arial" w:hAnsi="Arial" w:cs="Arial"/>
          <w:bCs/>
          <w:sz w:val="24"/>
          <w:szCs w:val="24"/>
          <w:lang w:val="ro-RO"/>
        </w:rPr>
        <w:t>)</w:t>
      </w:r>
      <w:r w:rsidR="00754CE3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677D6C3F" w14:textId="77777777" w:rsidR="00E2039F" w:rsidRDefault="00E2039F" w:rsidP="00C17076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51AEA54C" w14:textId="77777777" w:rsidR="00E2039F" w:rsidRPr="00E2039F" w:rsidRDefault="00E2039F" w:rsidP="00E2039F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Personalul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laboratorului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analize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medicale</w:t>
      </w:r>
      <w:proofErr w:type="spellEnd"/>
    </w:p>
    <w:p w14:paraId="34082A7A" w14:textId="7F9875DD" w:rsidR="009D0417" w:rsidRPr="00C63DA5" w:rsidRDefault="00475B98" w:rsidP="00C63DA5">
      <w:pPr>
        <w:pStyle w:val="Listparagraf"/>
        <w:numPr>
          <w:ilvl w:val="0"/>
          <w:numId w:val="39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În 8 </w:t>
      </w:r>
      <w:r w:rsidR="00DA0F0A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proofErr w:type="spellStart"/>
      <w:r w:rsidR="00C17076" w:rsidRPr="00C63DA5">
        <w:rPr>
          <w:rFonts w:ascii="Arial" w:hAnsi="Arial" w:cs="Arial"/>
          <w:b/>
          <w:sz w:val="24"/>
          <w:szCs w:val="24"/>
        </w:rPr>
        <w:t>laboratoarele</w:t>
      </w:r>
      <w:proofErr w:type="spellEnd"/>
      <w:r w:rsidR="00C17076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="009E45C3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ver</w:t>
      </w:r>
      <w:r w:rsidR="00E2039F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i</w:t>
      </w:r>
      <w:r w:rsidR="009E45C3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ficate</w:t>
      </w:r>
      <w:r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,</w:t>
      </w:r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personalul </w:t>
      </w:r>
      <w:r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acestora</w:t>
      </w:r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nu e</w:t>
      </w:r>
      <w:r w:rsidR="009D7B6D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ra </w:t>
      </w:r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instruit pentru a </w:t>
      </w:r>
      <w:proofErr w:type="spellStart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cunoaşte</w:t>
      </w:r>
      <w:proofErr w:type="spellEnd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şi</w:t>
      </w:r>
      <w:proofErr w:type="spellEnd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a respecta regulile de </w:t>
      </w:r>
      <w:proofErr w:type="spellStart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biosiguranţă</w:t>
      </w:r>
      <w:proofErr w:type="spellEnd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, </w:t>
      </w:r>
      <w:proofErr w:type="spellStart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precauţiile</w:t>
      </w:r>
      <w:proofErr w:type="spellEnd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universale </w:t>
      </w:r>
      <w:proofErr w:type="spellStart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şi</w:t>
      </w:r>
      <w:proofErr w:type="spellEnd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măsurile </w:t>
      </w:r>
      <w:proofErr w:type="spellStart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postexpunere</w:t>
      </w:r>
      <w:proofErr w:type="spellEnd"/>
      <w:r w:rsidR="000A0537" w:rsidRPr="00C63DA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="00DA0F0A" w:rsidRPr="00C63DA5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(</w:t>
      </w:r>
      <w:r w:rsidR="002B4EE3" w:rsidRPr="00C63DA5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Bistrița Năsăud </w:t>
      </w:r>
      <w:r w:rsidR="009E45C3" w:rsidRPr="00C63DA5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- </w:t>
      </w:r>
      <w:r w:rsidR="009E45C3" w:rsidRPr="00C63DA5">
        <w:rPr>
          <w:rFonts w:ascii="Arial" w:eastAsia="Andale Sans UI" w:hAnsi="Arial" w:cs="Arial"/>
          <w:bCs/>
          <w:kern w:val="1"/>
          <w:sz w:val="24"/>
          <w:szCs w:val="24"/>
        </w:rPr>
        <w:t xml:space="preserve">1 </w:t>
      </w:r>
      <w:r w:rsidR="00FB753B" w:rsidRPr="00C63DA5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9E45C3" w:rsidRPr="00C63DA5">
        <w:rPr>
          <w:rFonts w:ascii="Arial" w:eastAsia="Andale Sans UI" w:hAnsi="Arial" w:cs="Arial"/>
          <w:bCs/>
          <w:kern w:val="1"/>
          <w:sz w:val="24"/>
          <w:szCs w:val="24"/>
        </w:rPr>
        <w:t xml:space="preserve">, Bihor - </w:t>
      </w:r>
      <w:r w:rsidR="002B4EE3" w:rsidRPr="00C63DA5">
        <w:rPr>
          <w:rFonts w:ascii="Arial" w:hAnsi="Arial" w:cs="Arial"/>
          <w:bCs/>
          <w:sz w:val="24"/>
          <w:szCs w:val="24"/>
        </w:rPr>
        <w:t>1</w:t>
      </w:r>
      <w:r w:rsidR="009E45C3" w:rsidRPr="00C63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0BC0" w:rsidRPr="00C63DA5">
        <w:rPr>
          <w:rFonts w:ascii="Arial" w:hAnsi="Arial" w:cs="Arial"/>
          <w:bCs/>
          <w:sz w:val="24"/>
          <w:szCs w:val="24"/>
        </w:rPr>
        <w:t>laborato</w:t>
      </w:r>
      <w:r w:rsidR="002B4EE3" w:rsidRPr="00C63DA5">
        <w:rPr>
          <w:rFonts w:ascii="Arial" w:hAnsi="Arial" w:cs="Arial"/>
          <w:bCs/>
          <w:sz w:val="24"/>
          <w:szCs w:val="24"/>
        </w:rPr>
        <w:t>r</w:t>
      </w:r>
      <w:proofErr w:type="spellEnd"/>
      <w:r w:rsidR="009E45C3" w:rsidRPr="00C63DA5">
        <w:rPr>
          <w:rFonts w:ascii="Arial" w:hAnsi="Arial" w:cs="Arial"/>
          <w:bCs/>
          <w:sz w:val="24"/>
          <w:szCs w:val="24"/>
        </w:rPr>
        <w:t xml:space="preserve">, Botoșani - </w:t>
      </w:r>
      <w:r w:rsidR="002B4EE3" w:rsidRPr="00C63DA5">
        <w:rPr>
          <w:rFonts w:ascii="Arial" w:hAnsi="Arial" w:cs="Arial"/>
          <w:bCs/>
          <w:sz w:val="24"/>
          <w:szCs w:val="24"/>
        </w:rPr>
        <w:t>1</w:t>
      </w:r>
      <w:r w:rsidR="009E45C3" w:rsidRPr="00C63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0BC0" w:rsidRPr="00C63DA5">
        <w:rPr>
          <w:rFonts w:ascii="Arial" w:hAnsi="Arial" w:cs="Arial"/>
          <w:bCs/>
          <w:sz w:val="24"/>
          <w:szCs w:val="24"/>
        </w:rPr>
        <w:t>laborator</w:t>
      </w:r>
      <w:proofErr w:type="spellEnd"/>
      <w:r w:rsidR="009E45C3" w:rsidRPr="00C63DA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2B4EE3" w:rsidRPr="00C63DA5">
        <w:rPr>
          <w:rFonts w:ascii="Arial" w:hAnsi="Arial" w:cs="Arial"/>
          <w:bCs/>
          <w:sz w:val="24"/>
          <w:szCs w:val="24"/>
        </w:rPr>
        <w:t>Brașov</w:t>
      </w:r>
      <w:proofErr w:type="spellEnd"/>
      <w:r w:rsidR="009E45C3" w:rsidRPr="00C63DA5">
        <w:rPr>
          <w:rFonts w:ascii="Arial" w:hAnsi="Arial" w:cs="Arial"/>
          <w:bCs/>
          <w:sz w:val="24"/>
          <w:szCs w:val="24"/>
        </w:rPr>
        <w:t xml:space="preserve">- 1 </w:t>
      </w:r>
      <w:r w:rsidR="00460BC0" w:rsidRPr="00C63DA5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2B4EE3" w:rsidRPr="00C63DA5">
        <w:rPr>
          <w:rFonts w:ascii="Arial" w:hAnsi="Arial" w:cs="Arial"/>
          <w:bCs/>
          <w:sz w:val="24"/>
          <w:szCs w:val="24"/>
          <w:lang w:val="ro-RO"/>
        </w:rPr>
        <w:t xml:space="preserve">, Constanța – 1 laborator, </w:t>
      </w:r>
      <w:r w:rsidRPr="00C63DA5">
        <w:rPr>
          <w:rFonts w:ascii="Arial" w:hAnsi="Arial" w:cs="Arial"/>
          <w:bCs/>
          <w:sz w:val="24"/>
          <w:szCs w:val="24"/>
          <w:lang w:val="ro-RO"/>
        </w:rPr>
        <w:t>Mureș – 1 laborator, Tulcea – 2 laboratoare</w:t>
      </w:r>
      <w:r w:rsidR="00165A97" w:rsidRPr="00C63DA5">
        <w:rPr>
          <w:rFonts w:ascii="Arial" w:hAnsi="Arial" w:cs="Arial"/>
          <w:bCs/>
          <w:sz w:val="24"/>
          <w:szCs w:val="24"/>
        </w:rPr>
        <w:t>)</w:t>
      </w:r>
      <w:r w:rsidR="0080126D" w:rsidRPr="00C63DA5">
        <w:rPr>
          <w:rFonts w:ascii="Arial" w:hAnsi="Arial" w:cs="Arial"/>
          <w:bCs/>
          <w:sz w:val="24"/>
          <w:szCs w:val="24"/>
        </w:rPr>
        <w:t>.</w:t>
      </w:r>
    </w:p>
    <w:p w14:paraId="5645E907" w14:textId="77777777" w:rsidR="00252F72" w:rsidRPr="003906D7" w:rsidRDefault="00252F72" w:rsidP="00400ECB">
      <w:pPr>
        <w:spacing w:after="0"/>
        <w:ind w:left="0"/>
        <w:rPr>
          <w:rFonts w:ascii="Arial" w:eastAsia="Times New Roman" w:hAnsi="Arial" w:cs="Arial"/>
          <w:color w:val="FF0000"/>
          <w:sz w:val="24"/>
          <w:szCs w:val="24"/>
        </w:rPr>
      </w:pPr>
    </w:p>
    <w:p w14:paraId="53098F6D" w14:textId="77777777" w:rsidR="008011DD" w:rsidRPr="00E2039F" w:rsidRDefault="00E2039F" w:rsidP="00E2039F">
      <w:pPr>
        <w:pStyle w:val="Listparagraf"/>
        <w:spacing w:after="0" w:line="240" w:lineRule="auto"/>
        <w:ind w:left="0"/>
        <w:rPr>
          <w:rFonts w:ascii="Arial" w:eastAsia="Andale Sans UI" w:hAnsi="Arial" w:cs="Arial"/>
          <w:b/>
          <w:kern w:val="1"/>
          <w:sz w:val="24"/>
          <w:szCs w:val="24"/>
          <w:lang w:val="ro-RO"/>
        </w:rPr>
      </w:pPr>
      <w:proofErr w:type="spellStart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Spaţiul</w:t>
      </w:r>
      <w:proofErr w:type="spellEnd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şi</w:t>
      </w:r>
      <w:proofErr w:type="spellEnd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condiţiile</w:t>
      </w:r>
      <w:proofErr w:type="spellEnd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de mediu necesare </w:t>
      </w:r>
      <w:proofErr w:type="spellStart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funcţionării</w:t>
      </w:r>
      <w:proofErr w:type="spellEnd"/>
      <w:r w:rsidRPr="00FE31D2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laboratorului de analize medicale</w:t>
      </w:r>
    </w:p>
    <w:p w14:paraId="30D0394B" w14:textId="77777777" w:rsidR="00F94C9B" w:rsidRPr="003906D7" w:rsidRDefault="00F94C9B" w:rsidP="00F94C9B">
      <w:pPr>
        <w:pStyle w:val="Listparagraf"/>
        <w:ind w:left="360"/>
        <w:rPr>
          <w:rFonts w:ascii="Arial" w:hAnsi="Arial" w:cs="Arial"/>
          <w:color w:val="FF0000"/>
          <w:sz w:val="24"/>
          <w:szCs w:val="24"/>
        </w:rPr>
      </w:pPr>
    </w:p>
    <w:p w14:paraId="3F32ACEA" w14:textId="2E8B9D1E" w:rsidR="00907E20" w:rsidRPr="00C8530B" w:rsidRDefault="00236E41" w:rsidP="00400ECB">
      <w:pPr>
        <w:pStyle w:val="Listparagraf"/>
        <w:numPr>
          <w:ilvl w:val="0"/>
          <w:numId w:val="2"/>
        </w:numPr>
        <w:rPr>
          <w:rFonts w:ascii="Arial" w:eastAsia="Andale Sans UI" w:hAnsi="Arial" w:cs="Arial"/>
          <w:color w:val="FF0000"/>
          <w:kern w:val="1"/>
          <w:sz w:val="24"/>
          <w:szCs w:val="24"/>
          <w:lang w:val="ro-RO"/>
        </w:rPr>
      </w:pP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în 42 de laboratoare,</w:t>
      </w:r>
      <w:r w:rsidRPr="0013480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="0013480B" w:rsidRPr="0013480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ativitatea</w:t>
      </w:r>
      <w:proofErr w:type="spellEnd"/>
      <w:r w:rsidR="0013480B" w:rsidRPr="0013480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de transport al probelor biologice recoltate în punctele externe de recoltare </w:t>
      </w:r>
      <w:r w:rsidR="00AE29C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nu </w:t>
      </w:r>
      <w:r w:rsidR="0013480B" w:rsidRPr="0013480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este autorizată de DSP</w:t>
      </w:r>
      <w:r w:rsidR="00AE29C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="003208D7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(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Botoșani - </w:t>
      </w:r>
      <w:r w:rsidR="005D5E1D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1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="00460BC0" w:rsidRPr="00FE31D2">
        <w:rPr>
          <w:rFonts w:ascii="Arial" w:hAnsi="Arial" w:cs="Arial"/>
          <w:bCs/>
          <w:sz w:val="24"/>
          <w:szCs w:val="24"/>
        </w:rPr>
        <w:t>laborato</w:t>
      </w:r>
      <w:r w:rsidR="005D5E1D" w:rsidRPr="00FE31D2">
        <w:rPr>
          <w:rFonts w:ascii="Arial" w:hAnsi="Arial" w:cs="Arial"/>
          <w:bCs/>
          <w:sz w:val="24"/>
          <w:szCs w:val="24"/>
        </w:rPr>
        <w:t>r</w:t>
      </w:r>
      <w:proofErr w:type="spellEnd"/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5D5E1D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Brăila – 1 </w:t>
      </w:r>
      <w:r w:rsidR="00DA64B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laborator, 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Constanța - </w:t>
      </w:r>
      <w:r w:rsidR="00DA64B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4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FB753B" w:rsidRPr="00FE31D2">
        <w:rPr>
          <w:rFonts w:ascii="Arial" w:hAnsi="Arial" w:cs="Arial"/>
          <w:bCs/>
          <w:sz w:val="24"/>
          <w:szCs w:val="24"/>
          <w:lang w:val="ro-RO"/>
        </w:rPr>
        <w:t>laborato</w:t>
      </w:r>
      <w:r w:rsidR="00DA64BA" w:rsidRPr="00FE31D2">
        <w:rPr>
          <w:rFonts w:ascii="Arial" w:hAnsi="Arial" w:cs="Arial"/>
          <w:bCs/>
          <w:sz w:val="24"/>
          <w:szCs w:val="24"/>
          <w:lang w:val="ro-RO"/>
        </w:rPr>
        <w:t>are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Gorj - </w:t>
      </w:r>
      <w:r w:rsidR="00DA64B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5</w:t>
      </w:r>
      <w:r w:rsidR="00DA64BA" w:rsidRPr="00FE31D2">
        <w:rPr>
          <w:rFonts w:ascii="Arial" w:hAnsi="Arial" w:cs="Arial"/>
          <w:bCs/>
          <w:sz w:val="24"/>
          <w:szCs w:val="24"/>
          <w:lang w:val="ro-RO"/>
        </w:rPr>
        <w:t xml:space="preserve"> laboratoare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DA64B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Giurgiu – 2 laboratoare, Harghita – 1 laborator, Hunedoara -1 laborator, </w:t>
      </w:r>
      <w:r w:rsidR="0013480B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Ialomița – 1 laborator, Ilfov – 2 laboratoare, Mehedinți – 6 laboratoare,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 </w:t>
      </w:r>
      <w:r w:rsidR="0013480B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Mureș – 6 laboratoare, Neamț – 2 laboratoare, 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Iași - 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</w:rPr>
        <w:t xml:space="preserve">3 </w:t>
      </w:r>
      <w:proofErr w:type="spellStart"/>
      <w:r w:rsidR="00460BC0" w:rsidRPr="00FE31D2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</w:rPr>
        <w:t xml:space="preserve">, </w:t>
      </w:r>
      <w:proofErr w:type="spellStart"/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</w:rPr>
        <w:t>Olt</w:t>
      </w:r>
      <w:proofErr w:type="spellEnd"/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</w:rPr>
        <w:t xml:space="preserve"> - </w:t>
      </w:r>
      <w:r w:rsidR="0013480B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5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FB753B" w:rsidRPr="00FE31D2">
        <w:rPr>
          <w:rFonts w:ascii="Arial" w:hAnsi="Arial" w:cs="Arial"/>
          <w:bCs/>
          <w:sz w:val="24"/>
          <w:szCs w:val="24"/>
          <w:lang w:val="ro-RO"/>
        </w:rPr>
        <w:t>laborato</w:t>
      </w:r>
      <w:r w:rsidR="0013480B" w:rsidRPr="00FE31D2">
        <w:rPr>
          <w:rFonts w:ascii="Arial" w:hAnsi="Arial" w:cs="Arial"/>
          <w:bCs/>
          <w:sz w:val="24"/>
          <w:szCs w:val="24"/>
          <w:lang w:val="ro-RO"/>
        </w:rPr>
        <w:t>are</w:t>
      </w:r>
      <w:r w:rsidR="0025753A" w:rsidRPr="00FE31D2">
        <w:rPr>
          <w:rFonts w:ascii="Arial" w:eastAsia="Andale Sans UI" w:hAnsi="Arial" w:cs="Arial"/>
          <w:bCs/>
          <w:kern w:val="1"/>
          <w:sz w:val="24"/>
          <w:szCs w:val="24"/>
        </w:rPr>
        <w:t xml:space="preserve">, </w:t>
      </w:r>
      <w:proofErr w:type="spellStart"/>
      <w:r w:rsidR="0025753A" w:rsidRPr="00FE31D2">
        <w:rPr>
          <w:rFonts w:ascii="Arial" w:hAnsi="Arial" w:cs="Arial"/>
          <w:bCs/>
          <w:sz w:val="24"/>
          <w:szCs w:val="24"/>
        </w:rPr>
        <w:t>Buc</w:t>
      </w:r>
      <w:r w:rsidR="00C8530B">
        <w:rPr>
          <w:rFonts w:ascii="Arial" w:hAnsi="Arial" w:cs="Arial"/>
          <w:bCs/>
          <w:sz w:val="24"/>
          <w:szCs w:val="24"/>
        </w:rPr>
        <w:t>urești</w:t>
      </w:r>
      <w:proofErr w:type="spellEnd"/>
      <w:r w:rsidR="0025753A" w:rsidRPr="00FE31D2">
        <w:rPr>
          <w:rFonts w:ascii="Arial" w:hAnsi="Arial" w:cs="Arial"/>
          <w:bCs/>
          <w:sz w:val="24"/>
          <w:szCs w:val="24"/>
        </w:rPr>
        <w:t xml:space="preserve"> - </w:t>
      </w:r>
      <w:r w:rsidR="0013480B" w:rsidRPr="00FE31D2">
        <w:rPr>
          <w:rFonts w:ascii="Arial" w:hAnsi="Arial" w:cs="Arial"/>
          <w:bCs/>
          <w:sz w:val="24"/>
          <w:szCs w:val="24"/>
        </w:rPr>
        <w:t>2</w:t>
      </w:r>
      <w:r w:rsidR="0025753A" w:rsidRPr="00FE31D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0BC0" w:rsidRPr="00FE31D2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="00415F01" w:rsidRPr="00FE31D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</w:t>
      </w:r>
      <w:r w:rsidR="006816B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;</w:t>
      </w:r>
    </w:p>
    <w:p w14:paraId="2FD51750" w14:textId="77777777" w:rsidR="00C8530B" w:rsidRPr="00C8530B" w:rsidRDefault="00C8530B" w:rsidP="00C8530B">
      <w:pPr>
        <w:rPr>
          <w:rFonts w:ascii="Arial" w:eastAsia="Andale Sans UI" w:hAnsi="Arial" w:cs="Arial"/>
          <w:color w:val="FF0000"/>
          <w:kern w:val="1"/>
          <w:sz w:val="24"/>
          <w:szCs w:val="24"/>
          <w:lang w:val="ro-RO"/>
        </w:rPr>
      </w:pPr>
    </w:p>
    <w:p w14:paraId="16206F77" w14:textId="77777777" w:rsidR="005D51FC" w:rsidRPr="005D51FC" w:rsidRDefault="005D51FC" w:rsidP="005D51FC">
      <w:pPr>
        <w:pStyle w:val="Listparagraf"/>
        <w:ind w:left="360"/>
        <w:rPr>
          <w:rFonts w:ascii="Arial" w:eastAsia="Andale Sans UI" w:hAnsi="Arial" w:cs="Arial"/>
          <w:color w:val="FF0000"/>
          <w:kern w:val="1"/>
          <w:sz w:val="24"/>
          <w:szCs w:val="24"/>
          <w:lang w:val="ro-RO"/>
        </w:rPr>
      </w:pPr>
    </w:p>
    <w:p w14:paraId="4060F88E" w14:textId="6014B5E6" w:rsidR="007A3D13" w:rsidRPr="00C63DA5" w:rsidRDefault="005D51FC" w:rsidP="00C63DA5">
      <w:pPr>
        <w:pStyle w:val="Listparagraf"/>
        <w:numPr>
          <w:ilvl w:val="0"/>
          <w:numId w:val="2"/>
        </w:numPr>
        <w:rPr>
          <w:rFonts w:ascii="Arial" w:eastAsia="Andale Sans UI" w:hAnsi="Arial" w:cs="Arial"/>
          <w:kern w:val="1"/>
          <w:sz w:val="24"/>
          <w:szCs w:val="24"/>
          <w:lang w:val="ro-RO"/>
        </w:rPr>
      </w:pPr>
      <w:r w:rsidRPr="003F40D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în </w:t>
      </w:r>
      <w:r w:rsidR="007A3D1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3</w:t>
      </w:r>
      <w:r w:rsidR="00236E41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2</w:t>
      </w:r>
      <w:r w:rsidRPr="003F40D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din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</w:t>
      </w:r>
      <w:r w:rsidRPr="003F40D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nu </w:t>
      </w:r>
      <w:r w:rsidR="007A3D1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este organizată</w:t>
      </w:r>
      <w:r w:rsidRPr="003F40D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sală de repaus pentru personal </w:t>
      </w:r>
      <w:r w:rsidRPr="003F40D5">
        <w:rPr>
          <w:rFonts w:ascii="Arial" w:eastAsia="Andale Sans UI" w:hAnsi="Arial" w:cs="Arial"/>
          <w:kern w:val="1"/>
          <w:sz w:val="24"/>
          <w:szCs w:val="24"/>
          <w:lang w:val="ro-RO"/>
        </w:rPr>
        <w:t>(</w:t>
      </w:r>
      <w:r w:rsidR="00475B98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Gorj </w:t>
      </w:r>
      <w:r w:rsidRPr="003F40D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- </w:t>
      </w:r>
      <w:r w:rsidR="00475B98">
        <w:rPr>
          <w:rFonts w:ascii="Arial" w:eastAsia="Andale Sans UI" w:hAnsi="Arial" w:cs="Arial"/>
          <w:kern w:val="1"/>
          <w:sz w:val="24"/>
          <w:szCs w:val="24"/>
          <w:lang w:val="ro-RO"/>
        </w:rPr>
        <w:t>8</w:t>
      </w:r>
      <w:r w:rsidRPr="003F40D5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laboratoare</w:t>
      </w:r>
      <w:proofErr w:type="spellEnd"/>
      <w:r w:rsidRPr="003F40D5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</w:t>
      </w:r>
      <w:r w:rsidR="00475B98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Iași</w:t>
      </w:r>
      <w:r w:rsidRPr="003F40D5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- </w:t>
      </w:r>
      <w:r w:rsidR="00475B98">
        <w:rPr>
          <w:rFonts w:ascii="Arial" w:eastAsia="Andale Sans UI" w:hAnsi="Arial" w:cs="Arial"/>
          <w:kern w:val="1"/>
          <w:sz w:val="24"/>
          <w:szCs w:val="24"/>
          <w:lang w:val="ro-RO"/>
        </w:rPr>
        <w:t>1</w:t>
      </w:r>
      <w:r w:rsidRPr="003F40D5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laborator</w:t>
      </w:r>
      <w:proofErr w:type="spellEnd"/>
      <w:r w:rsidRPr="003F40D5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</w:t>
      </w:r>
      <w:r w:rsidRPr="00475B98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Maramureș - </w:t>
      </w:r>
      <w:r w:rsidR="00475B98">
        <w:rPr>
          <w:rFonts w:ascii="Arial" w:eastAsia="Andale Sans UI" w:hAnsi="Arial" w:cs="Arial"/>
          <w:kern w:val="1"/>
          <w:sz w:val="24"/>
          <w:szCs w:val="24"/>
          <w:lang w:val="ro-RO"/>
        </w:rPr>
        <w:t>2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r w:rsidRPr="00475B98">
        <w:rPr>
          <w:rFonts w:ascii="Arial" w:hAnsi="Arial" w:cs="Arial"/>
          <w:sz w:val="24"/>
          <w:szCs w:val="24"/>
          <w:lang w:val="ro-RO"/>
        </w:rPr>
        <w:t>laborato</w:t>
      </w:r>
      <w:r w:rsidR="00475B98">
        <w:rPr>
          <w:rFonts w:ascii="Arial" w:hAnsi="Arial" w:cs="Arial"/>
          <w:sz w:val="24"/>
          <w:szCs w:val="24"/>
          <w:lang w:val="ro-RO"/>
        </w:rPr>
        <w:t>a</w:t>
      </w:r>
      <w:r w:rsidRPr="00475B98">
        <w:rPr>
          <w:rFonts w:ascii="Arial" w:hAnsi="Arial" w:cs="Arial"/>
          <w:sz w:val="24"/>
          <w:szCs w:val="24"/>
          <w:lang w:val="ro-RO"/>
        </w:rPr>
        <w:t>r</w:t>
      </w:r>
      <w:r w:rsidR="00475B98">
        <w:rPr>
          <w:rFonts w:ascii="Arial" w:hAnsi="Arial" w:cs="Arial"/>
          <w:sz w:val="24"/>
          <w:szCs w:val="24"/>
          <w:lang w:val="ro-RO"/>
        </w:rPr>
        <w:t>e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>,</w:t>
      </w:r>
      <w:r w:rsid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r w:rsidRPr="00475B98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Prahova</w:t>
      </w:r>
      <w:r w:rsidRPr="00475B98">
        <w:rPr>
          <w:rFonts w:ascii="Arial" w:eastAsia="Andale Sans UI" w:hAnsi="Arial" w:cs="Arial"/>
          <w:kern w:val="1"/>
          <w:sz w:val="24"/>
          <w:szCs w:val="24"/>
        </w:rPr>
        <w:t xml:space="preserve"> - </w:t>
      </w:r>
      <w:r w:rsidR="00475B98">
        <w:rPr>
          <w:rFonts w:ascii="Arial" w:eastAsia="Andale Sans UI" w:hAnsi="Arial" w:cs="Arial"/>
          <w:kern w:val="1"/>
          <w:sz w:val="24"/>
          <w:szCs w:val="24"/>
          <w:lang w:val="ro-RO"/>
        </w:rPr>
        <w:t>5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proofErr w:type="spellStart"/>
      <w:r w:rsidRPr="00475B98">
        <w:rPr>
          <w:rFonts w:ascii="Arial" w:hAnsi="Arial" w:cs="Arial"/>
          <w:sz w:val="24"/>
          <w:szCs w:val="24"/>
        </w:rPr>
        <w:t>laboratoare</w:t>
      </w:r>
      <w:proofErr w:type="spellEnd"/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 </w:t>
      </w:r>
      <w:r w:rsidR="00475B98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Sibiu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- 3 </w:t>
      </w:r>
      <w:proofErr w:type="spellStart"/>
      <w:r w:rsidRPr="00475B98">
        <w:rPr>
          <w:rFonts w:ascii="Arial" w:hAnsi="Arial" w:cs="Arial"/>
          <w:sz w:val="24"/>
          <w:szCs w:val="24"/>
        </w:rPr>
        <w:t>laboratoare</w:t>
      </w:r>
      <w:proofErr w:type="spellEnd"/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 </w:t>
      </w:r>
      <w:r w:rsidR="007A3D1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Suceava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- </w:t>
      </w:r>
      <w:r w:rsidR="007A3D13">
        <w:rPr>
          <w:rFonts w:ascii="Arial" w:eastAsia="Andale Sans UI" w:hAnsi="Arial" w:cs="Arial"/>
          <w:kern w:val="1"/>
          <w:sz w:val="24"/>
          <w:szCs w:val="24"/>
          <w:lang w:val="ro-RO"/>
        </w:rPr>
        <w:t>1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proofErr w:type="spellStart"/>
      <w:r w:rsidRPr="00475B98">
        <w:rPr>
          <w:rFonts w:ascii="Arial" w:hAnsi="Arial" w:cs="Arial"/>
          <w:sz w:val="24"/>
          <w:szCs w:val="24"/>
        </w:rPr>
        <w:t>laborator</w:t>
      </w:r>
      <w:proofErr w:type="spellEnd"/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</w:t>
      </w:r>
      <w:r w:rsidR="007A3D1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Timiș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- </w:t>
      </w:r>
      <w:r w:rsidR="007A3D13">
        <w:rPr>
          <w:rFonts w:ascii="Arial" w:eastAsia="Andale Sans UI" w:hAnsi="Arial" w:cs="Arial"/>
          <w:kern w:val="1"/>
          <w:sz w:val="24"/>
          <w:szCs w:val="24"/>
          <w:lang w:val="ro-RO"/>
        </w:rPr>
        <w:t>2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r w:rsidRPr="00475B98">
        <w:rPr>
          <w:rFonts w:ascii="Arial" w:hAnsi="Arial" w:cs="Arial"/>
          <w:sz w:val="24"/>
          <w:szCs w:val="24"/>
          <w:lang w:val="ro-RO"/>
        </w:rPr>
        <w:t>laborato</w:t>
      </w:r>
      <w:r w:rsidR="007A3D13">
        <w:rPr>
          <w:rFonts w:ascii="Arial" w:hAnsi="Arial" w:cs="Arial"/>
          <w:sz w:val="24"/>
          <w:szCs w:val="24"/>
          <w:lang w:val="ro-RO"/>
        </w:rPr>
        <w:t>a</w:t>
      </w:r>
      <w:r w:rsidRPr="00475B98">
        <w:rPr>
          <w:rFonts w:ascii="Arial" w:hAnsi="Arial" w:cs="Arial"/>
          <w:sz w:val="24"/>
          <w:szCs w:val="24"/>
          <w:lang w:val="ro-RO"/>
        </w:rPr>
        <w:t>r</w:t>
      </w:r>
      <w:r w:rsidR="007A3D13">
        <w:rPr>
          <w:rFonts w:ascii="Arial" w:hAnsi="Arial" w:cs="Arial"/>
          <w:sz w:val="24"/>
          <w:szCs w:val="24"/>
          <w:lang w:val="ro-RO"/>
        </w:rPr>
        <w:t>e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</w:t>
      </w:r>
      <w:r w:rsidRPr="00475B98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Vaslui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- </w:t>
      </w:r>
      <w:r w:rsidR="007A3D13">
        <w:rPr>
          <w:rFonts w:ascii="Arial" w:eastAsia="Andale Sans UI" w:hAnsi="Arial" w:cs="Arial"/>
          <w:kern w:val="1"/>
          <w:sz w:val="24"/>
          <w:szCs w:val="24"/>
          <w:lang w:val="ro-RO"/>
        </w:rPr>
        <w:t>6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r w:rsidR="007A3D13">
        <w:rPr>
          <w:rFonts w:ascii="Arial" w:hAnsi="Arial" w:cs="Arial"/>
          <w:sz w:val="24"/>
          <w:szCs w:val="24"/>
          <w:lang w:val="ro-RO"/>
        </w:rPr>
        <w:t>laboratoare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, </w:t>
      </w:r>
      <w:r w:rsidRPr="00475B98">
        <w:rPr>
          <w:rFonts w:ascii="Arial" w:eastAsia="Calibri" w:hAnsi="Arial" w:cs="Arial"/>
          <w:b/>
          <w:bCs/>
          <w:sz w:val="24"/>
          <w:szCs w:val="24"/>
          <w:lang w:val="ro-RO"/>
        </w:rPr>
        <w:t>V</w:t>
      </w:r>
      <w:r w:rsidR="007A3D13">
        <w:rPr>
          <w:rFonts w:ascii="Arial" w:eastAsia="Calibri" w:hAnsi="Arial" w:cs="Arial"/>
          <w:b/>
          <w:bCs/>
          <w:sz w:val="24"/>
          <w:szCs w:val="24"/>
          <w:lang w:val="ro-RO"/>
        </w:rPr>
        <w:t>rancea</w:t>
      </w:r>
      <w:r w:rsidRPr="00475B98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 - </w:t>
      </w:r>
      <w:r w:rsidR="007A3D13">
        <w:rPr>
          <w:rFonts w:ascii="Arial" w:eastAsia="Andale Sans UI" w:hAnsi="Arial" w:cs="Arial"/>
          <w:kern w:val="1"/>
          <w:sz w:val="24"/>
          <w:szCs w:val="24"/>
          <w:lang w:val="ro-RO"/>
        </w:rPr>
        <w:t>3</w:t>
      </w:r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 xml:space="preserve"> </w:t>
      </w:r>
      <w:proofErr w:type="spellStart"/>
      <w:r w:rsidRPr="00475B98">
        <w:rPr>
          <w:rFonts w:ascii="Arial" w:hAnsi="Arial" w:cs="Arial"/>
          <w:sz w:val="24"/>
          <w:szCs w:val="24"/>
        </w:rPr>
        <w:t>laboratoare</w:t>
      </w:r>
      <w:proofErr w:type="spellEnd"/>
      <w:r w:rsidR="00191A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1A31">
        <w:rPr>
          <w:rFonts w:ascii="Arial" w:hAnsi="Arial" w:cs="Arial"/>
          <w:sz w:val="24"/>
          <w:szCs w:val="24"/>
        </w:rPr>
        <w:t>Tulcea</w:t>
      </w:r>
      <w:proofErr w:type="spellEnd"/>
      <w:r w:rsidR="00191A31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191A31">
        <w:rPr>
          <w:rFonts w:ascii="Arial" w:hAnsi="Arial" w:cs="Arial"/>
          <w:sz w:val="24"/>
          <w:szCs w:val="24"/>
        </w:rPr>
        <w:t>laborator</w:t>
      </w:r>
      <w:proofErr w:type="spellEnd"/>
      <w:r w:rsidRPr="00475B98">
        <w:rPr>
          <w:rFonts w:ascii="Arial" w:eastAsia="Andale Sans UI" w:hAnsi="Arial" w:cs="Arial"/>
          <w:kern w:val="1"/>
          <w:sz w:val="24"/>
          <w:szCs w:val="24"/>
          <w:lang w:val="ro-RO"/>
        </w:rPr>
        <w:t>)</w:t>
      </w:r>
      <w:r w:rsidR="006816B2">
        <w:rPr>
          <w:rFonts w:ascii="Arial" w:eastAsia="Andale Sans UI" w:hAnsi="Arial" w:cs="Arial"/>
          <w:kern w:val="1"/>
          <w:sz w:val="24"/>
          <w:szCs w:val="24"/>
          <w:lang w:val="ro-RO"/>
        </w:rPr>
        <w:t>;</w:t>
      </w:r>
    </w:p>
    <w:p w14:paraId="4D93F669" w14:textId="77777777" w:rsidR="007A3D13" w:rsidRPr="007A3D13" w:rsidRDefault="007A3D13" w:rsidP="007A3D13">
      <w:pPr>
        <w:pStyle w:val="Listparagraf"/>
        <w:ind w:left="360"/>
        <w:rPr>
          <w:rFonts w:ascii="Arial" w:eastAsia="Andale Sans UI" w:hAnsi="Arial" w:cs="Arial"/>
          <w:kern w:val="1"/>
          <w:sz w:val="24"/>
          <w:szCs w:val="24"/>
          <w:lang w:val="ro-RO"/>
        </w:rPr>
      </w:pPr>
    </w:p>
    <w:p w14:paraId="3B3F8970" w14:textId="43C75DFC" w:rsidR="00861DE5" w:rsidRPr="00606003" w:rsidRDefault="005D51FC" w:rsidP="00606003">
      <w:pPr>
        <w:pStyle w:val="Listparagraf"/>
        <w:numPr>
          <w:ilvl w:val="0"/>
          <w:numId w:val="2"/>
        </w:numPr>
        <w:rPr>
          <w:rFonts w:ascii="Arial" w:eastAsia="Andale Sans UI" w:hAnsi="Arial" w:cs="Arial"/>
          <w:kern w:val="1"/>
          <w:sz w:val="24"/>
          <w:szCs w:val="24"/>
          <w:lang w:val="ro-RO"/>
        </w:rPr>
      </w:pPr>
      <w:r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în </w:t>
      </w:r>
      <w:r w:rsidR="00191A31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21</w:t>
      </w:r>
      <w:r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din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</w:t>
      </w:r>
      <w:r w:rsid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verificate </w:t>
      </w:r>
      <w:r w:rsid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p</w:t>
      </w:r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odelele,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pereţii</w:t>
      </w:r>
      <w:proofErr w:type="spellEnd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, tavanele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şi</w:t>
      </w:r>
      <w:proofErr w:type="spellEnd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mesele de lucru </w:t>
      </w:r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nu aveau</w:t>
      </w:r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suprafaţă</w:t>
      </w:r>
      <w:proofErr w:type="spellEnd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netedă, lavabilă, neabsorbantă, rezistentă la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acţiunea</w:t>
      </w:r>
      <w:proofErr w:type="spellEnd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agenţilor</w:t>
      </w:r>
      <w:proofErr w:type="spellEnd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dezinfectanţi</w:t>
      </w:r>
      <w:proofErr w:type="spellEnd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, </w:t>
      </w:r>
      <w:proofErr w:type="spellStart"/>
      <w:r w:rsidR="000B495F" w:rsidRPr="000B495F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uş</w:t>
      </w:r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or</w:t>
      </w:r>
      <w:proofErr w:type="spellEnd"/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de </w:t>
      </w:r>
      <w:proofErr w:type="spellStart"/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curăţat</w:t>
      </w:r>
      <w:proofErr w:type="spellEnd"/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şi</w:t>
      </w:r>
      <w:proofErr w:type="spellEnd"/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de dezinfectat 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</w:rPr>
        <w:t>(</w:t>
      </w:r>
      <w:r w:rsidR="00191A31" w:rsidRPr="00191A31">
        <w:rPr>
          <w:rFonts w:ascii="Arial" w:hAnsi="Arial" w:cs="Arial"/>
          <w:bCs/>
          <w:sz w:val="24"/>
          <w:szCs w:val="24"/>
        </w:rPr>
        <w:t xml:space="preserve">Bihor  </w:t>
      </w:r>
      <w:r w:rsidRPr="00191A31">
        <w:rPr>
          <w:rFonts w:ascii="Arial" w:hAnsi="Arial" w:cs="Arial"/>
          <w:bCs/>
          <w:sz w:val="24"/>
          <w:szCs w:val="24"/>
        </w:rPr>
        <w:t xml:space="preserve">– </w:t>
      </w:r>
      <w:r w:rsidR="00191A31"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5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Pr="00191A31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191A3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91A31" w:rsidRPr="00191A31">
        <w:rPr>
          <w:rFonts w:ascii="Arial" w:hAnsi="Arial" w:cs="Arial"/>
          <w:bCs/>
          <w:sz w:val="24"/>
          <w:szCs w:val="24"/>
        </w:rPr>
        <w:t>Brăila</w:t>
      </w:r>
      <w:proofErr w:type="spellEnd"/>
      <w:r w:rsidRPr="00191A31">
        <w:rPr>
          <w:rFonts w:ascii="Arial" w:hAnsi="Arial" w:cs="Arial"/>
          <w:bCs/>
          <w:sz w:val="24"/>
          <w:szCs w:val="24"/>
        </w:rPr>
        <w:t xml:space="preserve"> –</w:t>
      </w:r>
      <w:r w:rsidRP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 1 </w:t>
      </w:r>
      <w:r w:rsidRPr="00191A31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, </w:t>
      </w:r>
      <w:r w:rsidR="00191A31" w:rsidRPr="00191A31">
        <w:rPr>
          <w:rFonts w:ascii="Arial" w:eastAsia="Calibri" w:hAnsi="Arial" w:cs="Arial"/>
          <w:bCs/>
          <w:sz w:val="24"/>
          <w:szCs w:val="24"/>
          <w:lang w:val="ro-RO"/>
        </w:rPr>
        <w:t>Buzău</w:t>
      </w:r>
      <w:r w:rsidRP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 – 1 </w:t>
      </w:r>
      <w:r w:rsidRPr="00191A31">
        <w:rPr>
          <w:rFonts w:ascii="Arial" w:hAnsi="Arial" w:cs="Arial"/>
          <w:bCs/>
          <w:sz w:val="24"/>
          <w:szCs w:val="24"/>
          <w:lang w:val="ro-RO"/>
        </w:rPr>
        <w:t xml:space="preserve">laborator, </w:t>
      </w:r>
      <w:r w:rsidR="00191A31" w:rsidRPr="00191A31">
        <w:rPr>
          <w:rFonts w:ascii="Arial" w:hAnsi="Arial" w:cs="Arial"/>
          <w:bCs/>
          <w:sz w:val="24"/>
          <w:szCs w:val="24"/>
          <w:lang w:val="ro-RO"/>
        </w:rPr>
        <w:t xml:space="preserve">Brașov – 1 laborator, Dolj </w:t>
      </w:r>
      <w:r w:rsidRPr="00191A31">
        <w:rPr>
          <w:rFonts w:ascii="Arial" w:hAnsi="Arial" w:cs="Arial"/>
          <w:bCs/>
          <w:sz w:val="24"/>
          <w:szCs w:val="24"/>
          <w:lang w:val="ro-RO"/>
        </w:rPr>
        <w:t xml:space="preserve">– </w:t>
      </w:r>
      <w:r w:rsidR="00191A31"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3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Pr="00191A31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191A31" w:rsidRPr="00191A31">
        <w:rPr>
          <w:rFonts w:ascii="Arial" w:hAnsi="Arial" w:cs="Arial"/>
          <w:bCs/>
          <w:sz w:val="24"/>
          <w:szCs w:val="24"/>
        </w:rPr>
        <w:t>Hunedoara</w:t>
      </w:r>
      <w:r w:rsidRPr="00191A31">
        <w:rPr>
          <w:rFonts w:ascii="Arial" w:hAnsi="Arial" w:cs="Arial"/>
          <w:bCs/>
          <w:sz w:val="24"/>
          <w:szCs w:val="24"/>
        </w:rPr>
        <w:t xml:space="preserve"> - </w:t>
      </w:r>
      <w:r w:rsidRP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1 </w:t>
      </w:r>
      <w:r w:rsidRPr="00191A31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191A31">
        <w:rPr>
          <w:rFonts w:ascii="Arial" w:eastAsia="Calibri" w:hAnsi="Arial" w:cs="Arial"/>
          <w:bCs/>
          <w:sz w:val="24"/>
          <w:szCs w:val="24"/>
          <w:lang w:val="ro-RO"/>
        </w:rPr>
        <w:t>,</w:t>
      </w:r>
      <w:r w:rsid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 </w:t>
      </w:r>
      <w:r w:rsidR="00191A31" w:rsidRP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Ilfov – 1 laborator, Mehedinți – 1 laborator, Mureș - 2 laboratoare, </w:t>
      </w:r>
      <w:r w:rsidRPr="00191A31">
        <w:rPr>
          <w:rFonts w:ascii="Arial" w:eastAsia="Calibri" w:hAnsi="Arial" w:cs="Arial"/>
          <w:bCs/>
          <w:sz w:val="24"/>
          <w:szCs w:val="24"/>
          <w:lang w:val="ro-RO"/>
        </w:rPr>
        <w:t xml:space="preserve"> </w:t>
      </w:r>
      <w:r w:rsidR="00191A31" w:rsidRPr="00191A31">
        <w:rPr>
          <w:rFonts w:ascii="Arial" w:eastAsia="Andale Sans UI" w:hAnsi="Arial" w:cs="Arial"/>
          <w:bCs/>
          <w:kern w:val="1"/>
          <w:sz w:val="24"/>
          <w:szCs w:val="24"/>
        </w:rPr>
        <w:t>Prahova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</w:rPr>
        <w:t xml:space="preserve"> - 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2 </w:t>
      </w:r>
      <w:proofErr w:type="spellStart"/>
      <w:r w:rsidRPr="00191A31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191A31"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Sibiu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- </w:t>
      </w:r>
      <w:r w:rsidR="00191A31"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Pr="00191A31">
        <w:rPr>
          <w:rFonts w:ascii="Arial" w:hAnsi="Arial" w:cs="Arial"/>
          <w:bCs/>
          <w:sz w:val="24"/>
          <w:szCs w:val="24"/>
          <w:lang w:val="ro-RO"/>
        </w:rPr>
        <w:t>laborato</w:t>
      </w:r>
      <w:r w:rsidR="00191A31" w:rsidRPr="00191A31">
        <w:rPr>
          <w:rFonts w:ascii="Arial" w:hAnsi="Arial" w:cs="Arial"/>
          <w:bCs/>
          <w:sz w:val="24"/>
          <w:szCs w:val="24"/>
          <w:lang w:val="ro-RO"/>
        </w:rPr>
        <w:t>a</w:t>
      </w:r>
      <w:r w:rsidRPr="00191A31">
        <w:rPr>
          <w:rFonts w:ascii="Arial" w:hAnsi="Arial" w:cs="Arial"/>
          <w:bCs/>
          <w:sz w:val="24"/>
          <w:szCs w:val="24"/>
          <w:lang w:val="ro-RO"/>
        </w:rPr>
        <w:t>r</w:t>
      </w:r>
      <w:r w:rsidR="00191A31" w:rsidRPr="00191A31">
        <w:rPr>
          <w:rFonts w:ascii="Arial" w:hAnsi="Arial" w:cs="Arial"/>
          <w:bCs/>
          <w:sz w:val="24"/>
          <w:szCs w:val="24"/>
          <w:lang w:val="ro-RO"/>
        </w:rPr>
        <w:t xml:space="preserve">e,  </w:t>
      </w:r>
      <w:proofErr w:type="spellStart"/>
      <w:r w:rsidR="00191A31" w:rsidRPr="00191A31">
        <w:rPr>
          <w:rFonts w:ascii="Arial" w:hAnsi="Arial" w:cs="Arial"/>
          <w:bCs/>
          <w:sz w:val="24"/>
          <w:szCs w:val="24"/>
        </w:rPr>
        <w:t>București</w:t>
      </w:r>
      <w:proofErr w:type="spellEnd"/>
      <w:r w:rsidR="00191A31" w:rsidRPr="00191A31">
        <w:rPr>
          <w:rFonts w:ascii="Arial" w:hAnsi="Arial" w:cs="Arial"/>
          <w:bCs/>
          <w:sz w:val="24"/>
          <w:szCs w:val="24"/>
        </w:rPr>
        <w:t xml:space="preserve"> - 1 </w:t>
      </w:r>
      <w:proofErr w:type="spellStart"/>
      <w:r w:rsidR="00191A31" w:rsidRPr="00191A31">
        <w:rPr>
          <w:rFonts w:ascii="Arial" w:hAnsi="Arial" w:cs="Arial"/>
          <w:bCs/>
          <w:sz w:val="24"/>
          <w:szCs w:val="24"/>
        </w:rPr>
        <w:t>laborator</w:t>
      </w:r>
      <w:proofErr w:type="spellEnd"/>
      <w:r w:rsidRPr="00191A31">
        <w:rPr>
          <w:rFonts w:ascii="Arial" w:hAnsi="Arial" w:cs="Arial"/>
          <w:bCs/>
          <w:sz w:val="24"/>
          <w:szCs w:val="24"/>
          <w:lang w:val="ro-RO"/>
        </w:rPr>
        <w:t>)</w:t>
      </w:r>
      <w:r w:rsidRPr="00191A3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;</w:t>
      </w:r>
    </w:p>
    <w:p w14:paraId="3A3FC399" w14:textId="77777777" w:rsidR="00861DE5" w:rsidRPr="00861DE5" w:rsidRDefault="00861DE5" w:rsidP="00861DE5">
      <w:pPr>
        <w:pStyle w:val="Listparagraf"/>
        <w:ind w:left="360"/>
        <w:rPr>
          <w:rFonts w:ascii="Arial" w:eastAsia="Andale Sans UI" w:hAnsi="Arial" w:cs="Arial"/>
          <w:kern w:val="1"/>
          <w:sz w:val="24"/>
          <w:szCs w:val="24"/>
          <w:lang w:val="ro-RO"/>
        </w:rPr>
      </w:pPr>
    </w:p>
    <w:p w14:paraId="08E67FE4" w14:textId="6C9719A2" w:rsidR="00B21E73" w:rsidRPr="005D51FC" w:rsidRDefault="00B21E73" w:rsidP="00B21E73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lastRenderedPageBreak/>
        <w:t>în</w:t>
      </w:r>
      <w:r w:rsidR="00E20093">
        <w:rPr>
          <w:rFonts w:ascii="Arial" w:eastAsia="Times New Roman" w:hAnsi="Arial" w:cs="Arial"/>
          <w:b/>
          <w:sz w:val="24"/>
          <w:szCs w:val="24"/>
          <w:lang w:val="ro-RO"/>
        </w:rPr>
        <w:t xml:space="preserve"> 15</w:t>
      </w:r>
      <w:r w:rsidRPr="00C573EA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r w:rsidR="00FB753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</w:t>
      </w:r>
      <w:r w:rsidR="00E2009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controlate, au fost identificați</w:t>
      </w:r>
      <w:r w:rsidRPr="00C573EA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r</w:t>
      </w:r>
      <w:r w:rsidRPr="00B21E73">
        <w:rPr>
          <w:rFonts w:ascii="Arial" w:eastAsia="Times New Roman" w:hAnsi="Arial" w:cs="Arial"/>
          <w:b/>
          <w:sz w:val="24"/>
          <w:szCs w:val="24"/>
          <w:lang w:val="ro-RO"/>
        </w:rPr>
        <w:t xml:space="preserve">eactivii </w:t>
      </w:r>
      <w:r w:rsidR="00606003"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 w:rsidRPr="00B21E73">
        <w:rPr>
          <w:rFonts w:ascii="Arial" w:eastAsia="Times New Roman" w:hAnsi="Arial" w:cs="Arial"/>
          <w:b/>
          <w:sz w:val="24"/>
          <w:szCs w:val="24"/>
          <w:lang w:val="ro-RO"/>
        </w:rPr>
        <w:t>u</w:t>
      </w:r>
      <w:r w:rsidR="00606003">
        <w:rPr>
          <w:rFonts w:ascii="Arial" w:eastAsia="Times New Roman" w:hAnsi="Arial" w:cs="Arial"/>
          <w:b/>
          <w:sz w:val="24"/>
          <w:szCs w:val="24"/>
          <w:lang w:val="ro-RO"/>
        </w:rPr>
        <w:t>z</w:t>
      </w:r>
      <w:r w:rsidRPr="00B21E73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="00606003">
        <w:rPr>
          <w:rFonts w:ascii="Arial" w:eastAsia="Times New Roman" w:hAnsi="Arial" w:cs="Arial"/>
          <w:b/>
          <w:sz w:val="24"/>
          <w:szCs w:val="24"/>
          <w:lang w:val="ro-RO"/>
        </w:rPr>
        <w:t xml:space="preserve">a căror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perioada de valabilitate</w:t>
      </w:r>
      <w:r w:rsidR="00606003">
        <w:rPr>
          <w:rFonts w:ascii="Arial" w:eastAsia="Times New Roman" w:hAnsi="Arial" w:cs="Arial"/>
          <w:b/>
          <w:sz w:val="24"/>
          <w:szCs w:val="24"/>
          <w:lang w:val="ro-RO"/>
        </w:rPr>
        <w:t xml:space="preserve"> era depășită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0093">
        <w:rPr>
          <w:rFonts w:ascii="Arial" w:eastAsia="Times New Roman" w:hAnsi="Arial" w:cs="Arial"/>
          <w:bCs/>
          <w:sz w:val="24"/>
          <w:szCs w:val="24"/>
        </w:rPr>
        <w:t>(</w:t>
      </w:r>
      <w:r w:rsidRPr="00E20093">
        <w:rPr>
          <w:rFonts w:ascii="Arial" w:eastAsia="Calibri" w:hAnsi="Arial" w:cs="Arial"/>
          <w:bCs/>
          <w:sz w:val="24"/>
          <w:szCs w:val="24"/>
          <w:lang w:val="ro-RO"/>
        </w:rPr>
        <w:t xml:space="preserve">Arad </w:t>
      </w:r>
      <w:r w:rsidR="00320740" w:rsidRPr="00E20093">
        <w:rPr>
          <w:rFonts w:ascii="Arial" w:eastAsia="Calibri" w:hAnsi="Arial" w:cs="Arial"/>
          <w:bCs/>
          <w:sz w:val="24"/>
          <w:szCs w:val="24"/>
          <w:lang w:val="ro-RO"/>
        </w:rPr>
        <w:t xml:space="preserve">– </w:t>
      </w:r>
      <w:r w:rsidR="00E20093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="00C879D3" w:rsidRPr="00E20093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E20093">
        <w:rPr>
          <w:rFonts w:ascii="Arial" w:eastAsia="Calibri" w:hAnsi="Arial" w:cs="Arial"/>
          <w:bCs/>
          <w:sz w:val="24"/>
          <w:szCs w:val="24"/>
          <w:lang w:val="ro-RO"/>
        </w:rPr>
        <w:t xml:space="preserve">, </w:t>
      </w:r>
      <w:r w:rsidR="00320740" w:rsidRPr="00E20093">
        <w:rPr>
          <w:rFonts w:ascii="Arial" w:hAnsi="Arial" w:cs="Arial"/>
          <w:bCs/>
          <w:sz w:val="24"/>
          <w:szCs w:val="24"/>
          <w:lang w:val="ro-RO"/>
        </w:rPr>
        <w:t>Bacău</w:t>
      </w:r>
      <w:r w:rsidRPr="00E20093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FB753B" w:rsidRPr="00E20093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320740" w:rsidRPr="00E20093">
        <w:rPr>
          <w:rFonts w:ascii="Arial" w:hAnsi="Arial" w:cs="Arial"/>
          <w:bCs/>
          <w:sz w:val="24"/>
          <w:szCs w:val="24"/>
          <w:lang w:val="ro-RO"/>
        </w:rPr>
        <w:t>Bihor</w:t>
      </w:r>
      <w:r w:rsidRPr="00E20093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FB753B" w:rsidRPr="00E20093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320740" w:rsidRPr="00E20093">
        <w:rPr>
          <w:rFonts w:ascii="Arial" w:eastAsia="Calibri" w:hAnsi="Arial" w:cs="Arial"/>
          <w:bCs/>
          <w:sz w:val="24"/>
          <w:szCs w:val="24"/>
          <w:lang w:val="ro-RO"/>
        </w:rPr>
        <w:t xml:space="preserve">, </w:t>
      </w:r>
      <w:r w:rsidR="00E20093" w:rsidRPr="00E20093">
        <w:rPr>
          <w:rFonts w:ascii="Arial" w:hAnsi="Arial" w:cs="Arial"/>
          <w:bCs/>
          <w:sz w:val="24"/>
          <w:szCs w:val="24"/>
          <w:lang w:val="ro-RO"/>
        </w:rPr>
        <w:t xml:space="preserve">Bistrița Năsăud </w:t>
      </w:r>
      <w:r w:rsidR="00320740" w:rsidRPr="00E20093">
        <w:rPr>
          <w:rFonts w:ascii="Arial" w:hAnsi="Arial" w:cs="Arial"/>
          <w:bCs/>
          <w:sz w:val="24"/>
          <w:szCs w:val="24"/>
          <w:lang w:val="ro-RO"/>
        </w:rPr>
        <w:t xml:space="preserve">– 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FB753B" w:rsidRPr="00E20093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E20093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Botoșani – 1 laborator,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E20093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Călărași – 1 laborator,</w:t>
      </w:r>
      <w:r w:rsidR="00320740" w:rsidRPr="00E20093">
        <w:rPr>
          <w:rFonts w:ascii="Arial" w:eastAsia="Calibri" w:hAnsi="Arial" w:cs="Arial"/>
          <w:bCs/>
          <w:sz w:val="24"/>
          <w:szCs w:val="24"/>
          <w:lang w:val="ro-RO"/>
        </w:rPr>
        <w:t xml:space="preserve"> Hunedoara – </w:t>
      </w:r>
      <w:r w:rsidR="00E20093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1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="00C879D3" w:rsidRPr="00E20093">
        <w:rPr>
          <w:rFonts w:ascii="Arial" w:hAnsi="Arial" w:cs="Arial"/>
          <w:bCs/>
          <w:sz w:val="24"/>
          <w:szCs w:val="24"/>
        </w:rPr>
        <w:t>laborator</w:t>
      </w:r>
      <w:proofErr w:type="spellEnd"/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 </w:t>
      </w:r>
      <w:r w:rsidR="00E20093" w:rsidRPr="00E20093">
        <w:rPr>
          <w:rFonts w:ascii="Arial" w:hAnsi="Arial" w:cs="Arial"/>
          <w:bCs/>
          <w:sz w:val="24"/>
          <w:szCs w:val="24"/>
          <w:lang w:val="ro-RO"/>
        </w:rPr>
        <w:t xml:space="preserve">Maramureș </w:t>
      </w:r>
      <w:r w:rsidR="00320740" w:rsidRPr="00E20093">
        <w:rPr>
          <w:rFonts w:ascii="Arial" w:hAnsi="Arial" w:cs="Arial"/>
          <w:bCs/>
          <w:sz w:val="24"/>
          <w:szCs w:val="24"/>
          <w:lang w:val="ro-RO"/>
        </w:rPr>
        <w:t xml:space="preserve">– </w:t>
      </w:r>
      <w:r w:rsidR="00E20093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3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FB753B" w:rsidRPr="00E20093">
        <w:rPr>
          <w:rFonts w:ascii="Arial" w:hAnsi="Arial" w:cs="Arial"/>
          <w:bCs/>
          <w:sz w:val="24"/>
          <w:szCs w:val="24"/>
          <w:lang w:val="ro-RO"/>
        </w:rPr>
        <w:t>laborato</w:t>
      </w:r>
      <w:r w:rsidR="00E20093" w:rsidRPr="00E20093">
        <w:rPr>
          <w:rFonts w:ascii="Arial" w:hAnsi="Arial" w:cs="Arial"/>
          <w:bCs/>
          <w:sz w:val="24"/>
          <w:szCs w:val="24"/>
          <w:lang w:val="ro-RO"/>
        </w:rPr>
        <w:t>a</w:t>
      </w:r>
      <w:r w:rsidR="00FB753B" w:rsidRPr="00E20093">
        <w:rPr>
          <w:rFonts w:ascii="Arial" w:hAnsi="Arial" w:cs="Arial"/>
          <w:bCs/>
          <w:sz w:val="24"/>
          <w:szCs w:val="24"/>
          <w:lang w:val="ro-RO"/>
        </w:rPr>
        <w:t>r</w:t>
      </w:r>
      <w:r w:rsidR="00E20093" w:rsidRPr="00E20093">
        <w:rPr>
          <w:rFonts w:ascii="Arial" w:hAnsi="Arial" w:cs="Arial"/>
          <w:bCs/>
          <w:sz w:val="24"/>
          <w:szCs w:val="24"/>
          <w:lang w:val="ro-RO"/>
        </w:rPr>
        <w:t>e</w:t>
      </w:r>
      <w:r w:rsidR="00634301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E20093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Mehedinți – 1 laborator,  Prahova – 2 laboratoare, 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E20093" w:rsidRPr="00E20093">
        <w:rPr>
          <w:rFonts w:ascii="Arial" w:hAnsi="Arial" w:cs="Arial"/>
          <w:bCs/>
          <w:sz w:val="24"/>
          <w:szCs w:val="24"/>
          <w:lang w:val="ro-RO"/>
        </w:rPr>
        <w:t>Vrancea</w:t>
      </w:r>
      <w:r w:rsidR="000A43BB" w:rsidRPr="00E20093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320740" w:rsidRPr="00E20093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="00320740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FB753B" w:rsidRPr="00E20093">
        <w:rPr>
          <w:rFonts w:ascii="Arial" w:hAnsi="Arial" w:cs="Arial"/>
          <w:bCs/>
          <w:sz w:val="24"/>
          <w:szCs w:val="24"/>
          <w:lang w:val="ro-RO"/>
        </w:rPr>
        <w:t>laborator</w:t>
      </w:r>
      <w:r w:rsidR="005D51FC" w:rsidRPr="00E20093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</w:t>
      </w:r>
      <w:r w:rsidR="005D51FC">
        <w:rPr>
          <w:rFonts w:ascii="Arial" w:eastAsia="Andale Sans UI" w:hAnsi="Arial" w:cs="Arial"/>
          <w:kern w:val="1"/>
          <w:sz w:val="24"/>
          <w:szCs w:val="24"/>
          <w:lang w:val="ro-RO"/>
        </w:rPr>
        <w:t>;</w:t>
      </w:r>
    </w:p>
    <w:p w14:paraId="0DC4F2EC" w14:textId="77777777" w:rsidR="005D51FC" w:rsidRPr="005D51FC" w:rsidRDefault="005D51FC" w:rsidP="005D51FC">
      <w:pPr>
        <w:pStyle w:val="Listparagraf"/>
        <w:rPr>
          <w:rFonts w:ascii="Arial" w:eastAsia="Times New Roman" w:hAnsi="Arial" w:cs="Arial"/>
          <w:b/>
          <w:sz w:val="24"/>
          <w:szCs w:val="24"/>
        </w:rPr>
      </w:pPr>
    </w:p>
    <w:p w14:paraId="57A7F7D6" w14:textId="40DC1B01" w:rsidR="005D51FC" w:rsidRPr="005D51FC" w:rsidRDefault="005D51FC" w:rsidP="005D51FC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Un singur laborator</w:t>
      </w:r>
      <w:r w:rsidRPr="009A201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nu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avea </w:t>
      </w:r>
      <w:r w:rsidRPr="00C573EA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încheiat contract de service pentru </w:t>
      </w:r>
      <w:proofErr w:type="spellStart"/>
      <w:r w:rsidRPr="00C573EA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întreţinerea</w:t>
      </w:r>
      <w:proofErr w:type="spellEnd"/>
      <w:r w:rsidRPr="00C573EA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proofErr w:type="spellStart"/>
      <w:r w:rsidRPr="00C573EA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şi</w:t>
      </w:r>
      <w:proofErr w:type="spellEnd"/>
      <w:r w:rsidRPr="00C573EA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repararea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aparaturii medicale</w:t>
      </w:r>
      <w:r w:rsidRPr="00C573EA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Pr="009A201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(</w:t>
      </w:r>
      <w:r w:rsidR="00E50D3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București</w:t>
      </w:r>
      <w:r w:rsidRPr="009A2016">
        <w:rPr>
          <w:rFonts w:ascii="Arial" w:hAnsi="Arial" w:cs="Arial"/>
          <w:b/>
          <w:sz w:val="21"/>
          <w:szCs w:val="21"/>
        </w:rPr>
        <w:t>)</w:t>
      </w:r>
      <w:r w:rsidR="00FB424D">
        <w:rPr>
          <w:rFonts w:ascii="Arial" w:hAnsi="Arial" w:cs="Arial"/>
          <w:b/>
          <w:sz w:val="21"/>
          <w:szCs w:val="21"/>
        </w:rPr>
        <w:t>;</w:t>
      </w:r>
    </w:p>
    <w:p w14:paraId="61DBBE1B" w14:textId="77777777" w:rsidR="005D51FC" w:rsidRPr="005D51FC" w:rsidRDefault="005D51FC" w:rsidP="005D51FC">
      <w:pPr>
        <w:pStyle w:val="Listparagraf"/>
        <w:rPr>
          <w:rFonts w:ascii="Arial" w:eastAsia="Times New Roman" w:hAnsi="Arial" w:cs="Arial"/>
          <w:b/>
          <w:sz w:val="21"/>
          <w:szCs w:val="21"/>
        </w:rPr>
      </w:pPr>
    </w:p>
    <w:p w14:paraId="0F80C836" w14:textId="727BBD65" w:rsidR="00C63DA5" w:rsidRPr="00C8530B" w:rsidRDefault="005D51FC" w:rsidP="00C8530B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1"/>
          <w:szCs w:val="21"/>
        </w:rPr>
      </w:pPr>
      <w:r w:rsidRPr="009A201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Într-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un singur laborator</w:t>
      </w:r>
      <w:r w:rsidRPr="009A201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nu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exista </w:t>
      </w:r>
      <w:r w:rsidRPr="009A201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grup sanitar destinat </w:t>
      </w:r>
      <w:r w:rsidR="00E50D3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pacienților </w:t>
      </w:r>
      <w:r w:rsidRPr="009A201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(</w:t>
      </w:r>
      <w:r w:rsidR="00E50D36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Constanța</w:t>
      </w:r>
      <w:r w:rsidRPr="009A2016">
        <w:rPr>
          <w:rFonts w:ascii="Arial" w:hAnsi="Arial" w:cs="Arial"/>
          <w:b/>
          <w:sz w:val="21"/>
          <w:szCs w:val="21"/>
        </w:rPr>
        <w:t>)</w:t>
      </w:r>
      <w:r w:rsidR="006816B2">
        <w:rPr>
          <w:rFonts w:ascii="Arial" w:hAnsi="Arial" w:cs="Arial"/>
          <w:b/>
          <w:sz w:val="21"/>
          <w:szCs w:val="21"/>
        </w:rPr>
        <w:t>.</w:t>
      </w:r>
    </w:p>
    <w:p w14:paraId="1FBEA992" w14:textId="5A8D71AB" w:rsidR="000C38EA" w:rsidRDefault="00634301" w:rsidP="00252F72">
      <w:pPr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E73372">
        <w:rPr>
          <w:rFonts w:ascii="Arial" w:eastAsia="Times New Roman" w:hAnsi="Arial" w:cs="Arial"/>
          <w:b/>
          <w:sz w:val="24"/>
          <w:szCs w:val="24"/>
        </w:rPr>
        <w:t>Managementul</w:t>
      </w:r>
      <w:proofErr w:type="spellEnd"/>
      <w:r w:rsidRPr="00E7337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73372">
        <w:rPr>
          <w:rFonts w:ascii="Arial" w:eastAsia="Times New Roman" w:hAnsi="Arial" w:cs="Arial"/>
          <w:b/>
          <w:sz w:val="24"/>
          <w:szCs w:val="24"/>
        </w:rPr>
        <w:t>calității</w:t>
      </w:r>
      <w:proofErr w:type="spellEnd"/>
    </w:p>
    <w:p w14:paraId="0148E3F7" w14:textId="08B8FADA" w:rsidR="00D77CE3" w:rsidRPr="00606003" w:rsidRDefault="00B2421A" w:rsidP="00C63DA5">
      <w:pPr>
        <w:pStyle w:val="Listparagraf"/>
        <w:numPr>
          <w:ilvl w:val="0"/>
          <w:numId w:val="39"/>
        </w:numPr>
        <w:spacing w:before="240" w:after="240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 w:rsidRPr="00C63DA5">
        <w:rPr>
          <w:rFonts w:ascii="Arial" w:eastAsia="Times New Roman" w:hAnsi="Arial" w:cs="Arial"/>
          <w:b/>
          <w:sz w:val="24"/>
          <w:szCs w:val="24"/>
        </w:rPr>
        <w:t xml:space="preserve">3 </w:t>
      </w:r>
      <w:proofErr w:type="spellStart"/>
      <w:r w:rsidRPr="00C63DA5">
        <w:rPr>
          <w:rFonts w:ascii="Arial" w:eastAsia="Times New Roman" w:hAnsi="Arial" w:cs="Arial"/>
          <w:b/>
          <w:sz w:val="24"/>
          <w:szCs w:val="24"/>
        </w:rPr>
        <w:t>laboratoare</w:t>
      </w:r>
      <w:proofErr w:type="spellEnd"/>
      <w:r w:rsidRPr="00C63DA5">
        <w:rPr>
          <w:rFonts w:ascii="Arial" w:eastAsia="Times New Roman" w:hAnsi="Arial" w:cs="Arial"/>
          <w:b/>
          <w:sz w:val="24"/>
          <w:szCs w:val="24"/>
        </w:rPr>
        <w:t xml:space="preserve"> nu</w:t>
      </w:r>
      <w:r w:rsidR="00D77CE3" w:rsidRPr="00C63DA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77CE3" w:rsidRPr="00C63DA5">
        <w:rPr>
          <w:rFonts w:ascii="Arial" w:eastAsia="Times New Roman" w:hAnsi="Arial" w:cs="Arial"/>
          <w:b/>
          <w:sz w:val="24"/>
          <w:szCs w:val="24"/>
        </w:rPr>
        <w:t>efectuează</w:t>
      </w:r>
      <w:proofErr w:type="spellEnd"/>
      <w:r w:rsidR="00D77CE3" w:rsidRPr="00C63DA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77CE3" w:rsidRPr="00C63DA5">
        <w:rPr>
          <w:rFonts w:ascii="Arial" w:eastAsia="Times New Roman" w:hAnsi="Arial" w:cs="Arial"/>
          <w:b/>
          <w:sz w:val="24"/>
          <w:szCs w:val="24"/>
        </w:rPr>
        <w:t>Controlul</w:t>
      </w:r>
      <w:proofErr w:type="spellEnd"/>
      <w:r w:rsidR="00D77CE3" w:rsidRPr="00C63DA5">
        <w:rPr>
          <w:rFonts w:ascii="Arial" w:eastAsia="Times New Roman" w:hAnsi="Arial" w:cs="Arial"/>
          <w:b/>
          <w:sz w:val="24"/>
          <w:szCs w:val="24"/>
        </w:rPr>
        <w:t xml:space="preserve"> intern de </w:t>
      </w:r>
      <w:proofErr w:type="spellStart"/>
      <w:r w:rsidR="00D77CE3" w:rsidRPr="00C63DA5">
        <w:rPr>
          <w:rFonts w:ascii="Arial" w:eastAsia="Times New Roman" w:hAnsi="Arial" w:cs="Arial"/>
          <w:b/>
          <w:sz w:val="24"/>
          <w:szCs w:val="24"/>
        </w:rPr>
        <w:t>calitate</w:t>
      </w:r>
      <w:proofErr w:type="spellEnd"/>
      <w:r w:rsidRPr="00C63DA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63DA5">
        <w:rPr>
          <w:rFonts w:ascii="Arial" w:eastAsia="Times New Roman" w:hAnsi="Arial" w:cs="Arial"/>
          <w:bCs/>
          <w:sz w:val="24"/>
          <w:szCs w:val="24"/>
        </w:rPr>
        <w:t xml:space="preserve">(Hunedoara – 1 </w:t>
      </w:r>
      <w:proofErr w:type="spellStart"/>
      <w:r w:rsidRPr="00C63DA5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Pr="00C63DA5">
        <w:rPr>
          <w:rFonts w:ascii="Arial" w:eastAsia="Times New Roman" w:hAnsi="Arial" w:cs="Arial"/>
          <w:bCs/>
          <w:sz w:val="24"/>
          <w:szCs w:val="24"/>
        </w:rPr>
        <w:t xml:space="preserve">, Sibiu – 1 </w:t>
      </w:r>
      <w:proofErr w:type="spellStart"/>
      <w:r w:rsidRPr="00C63DA5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Pr="00C63DA5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C63DA5">
        <w:rPr>
          <w:rFonts w:ascii="Arial" w:eastAsia="Times New Roman" w:hAnsi="Arial" w:cs="Arial"/>
          <w:bCs/>
          <w:sz w:val="24"/>
          <w:szCs w:val="24"/>
        </w:rPr>
        <w:t>București</w:t>
      </w:r>
      <w:proofErr w:type="spellEnd"/>
      <w:r w:rsidRPr="00C63DA5">
        <w:rPr>
          <w:rFonts w:ascii="Arial" w:eastAsia="Times New Roman" w:hAnsi="Arial" w:cs="Arial"/>
          <w:bCs/>
          <w:sz w:val="24"/>
          <w:szCs w:val="24"/>
        </w:rPr>
        <w:t xml:space="preserve"> – 1 </w:t>
      </w:r>
      <w:proofErr w:type="spellStart"/>
      <w:r w:rsidRPr="00C63DA5">
        <w:rPr>
          <w:rFonts w:ascii="Arial" w:eastAsia="Times New Roman" w:hAnsi="Arial" w:cs="Arial"/>
          <w:bCs/>
          <w:sz w:val="24"/>
          <w:szCs w:val="24"/>
        </w:rPr>
        <w:t>laboratoare</w:t>
      </w:r>
      <w:proofErr w:type="spellEnd"/>
      <w:r w:rsidRPr="00C63DA5">
        <w:rPr>
          <w:rFonts w:ascii="Arial" w:eastAsia="Times New Roman" w:hAnsi="Arial" w:cs="Arial"/>
          <w:bCs/>
          <w:sz w:val="24"/>
          <w:szCs w:val="24"/>
        </w:rPr>
        <w:t>)</w:t>
      </w:r>
      <w:r w:rsidR="006816B2">
        <w:rPr>
          <w:rFonts w:ascii="Arial" w:eastAsia="Times New Roman" w:hAnsi="Arial" w:cs="Arial"/>
          <w:bCs/>
          <w:sz w:val="24"/>
          <w:szCs w:val="24"/>
        </w:rPr>
        <w:t>;</w:t>
      </w:r>
    </w:p>
    <w:p w14:paraId="77AE51A8" w14:textId="77777777" w:rsidR="00606003" w:rsidRPr="00C63DA5" w:rsidRDefault="00606003" w:rsidP="00606003">
      <w:pPr>
        <w:pStyle w:val="Listparagraf"/>
        <w:spacing w:before="240" w:after="240"/>
        <w:ind w:left="426"/>
        <w:rPr>
          <w:rFonts w:ascii="Arial" w:eastAsia="Times New Roman" w:hAnsi="Arial" w:cs="Arial"/>
          <w:b/>
          <w:sz w:val="24"/>
          <w:szCs w:val="24"/>
        </w:rPr>
      </w:pPr>
    </w:p>
    <w:p w14:paraId="707C0D4B" w14:textId="411BDC37" w:rsidR="00874EE3" w:rsidRPr="00C8530B" w:rsidRDefault="00E47FB6" w:rsidP="00252F72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7</w:t>
      </w:r>
      <w:r w:rsidR="00634301" w:rsidRPr="00C573EA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="00634301"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r w:rsidR="00FB753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</w:t>
      </w:r>
      <w:r w:rsidR="0060600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le controlate</w:t>
      </w:r>
      <w:r w:rsidR="00634301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nu s</w:t>
      </w:r>
      <w:r w:rsidR="009D7B6D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e realiz</w:t>
      </w:r>
      <w:r w:rsidR="00606003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ează</w:t>
      </w:r>
      <w:r w:rsidR="00634301" w:rsidRPr="00634301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evaluarea externă a calității</w:t>
      </w:r>
      <w:r w:rsidR="00634301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="006343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B2421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(Bihor - 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="00B2421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laborat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oare, Bistrița Năsăud - 1 laborator, Mehedinți – 2 laboratoare, </w:t>
      </w:r>
      <w:proofErr w:type="spellStart"/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Valcea</w:t>
      </w:r>
      <w:proofErr w:type="spellEnd"/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– 1 laborator, București – 1 laborator</w:t>
      </w:r>
      <w:r w:rsidR="00B2421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</w:t>
      </w:r>
      <w:r w:rsidR="006343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.</w:t>
      </w:r>
    </w:p>
    <w:p w14:paraId="6216EC7B" w14:textId="77777777" w:rsidR="00252F72" w:rsidRPr="00252F72" w:rsidRDefault="00252F72" w:rsidP="00252F72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8207DEF" w14:textId="4EC73E5E" w:rsidR="00C8530B" w:rsidRPr="00C8530B" w:rsidRDefault="00C8530B" w:rsidP="00C8530B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400ECB">
        <w:rPr>
          <w:rFonts w:ascii="Arial" w:hAnsi="Arial" w:cs="Arial"/>
          <w:b/>
          <w:sz w:val="24"/>
          <w:szCs w:val="24"/>
        </w:rPr>
        <w:t>Referitor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verificările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vizează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respectarea</w:t>
      </w:r>
      <w:proofErr w:type="spellEnd"/>
      <w:r w:rsidRPr="00400E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0ECB">
        <w:rPr>
          <w:rFonts w:ascii="Arial" w:hAnsi="Arial" w:cs="Arial"/>
          <w:b/>
          <w:sz w:val="24"/>
          <w:szCs w:val="24"/>
        </w:rPr>
        <w:t>prevederilor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4E89" w:rsidRPr="009E4E89">
        <w:rPr>
          <w:rFonts w:ascii="Arial" w:eastAsia="Times New Roman" w:hAnsi="Arial" w:cs="Arial"/>
          <w:b/>
          <w:sz w:val="24"/>
          <w:szCs w:val="24"/>
        </w:rPr>
        <w:t>Ordinul</w:t>
      </w:r>
      <w:r w:rsidR="008A74C1">
        <w:rPr>
          <w:rFonts w:ascii="Arial" w:eastAsia="Times New Roman" w:hAnsi="Arial" w:cs="Arial"/>
          <w:b/>
          <w:sz w:val="24"/>
          <w:szCs w:val="24"/>
        </w:rPr>
        <w:t>ui</w:t>
      </w:r>
      <w:proofErr w:type="spellEnd"/>
      <w:r w:rsidR="009E4E89" w:rsidRPr="009E4E89">
        <w:rPr>
          <w:rFonts w:ascii="Arial" w:eastAsia="Times New Roman" w:hAnsi="Arial" w:cs="Arial"/>
          <w:b/>
          <w:sz w:val="24"/>
          <w:szCs w:val="24"/>
        </w:rPr>
        <w:t xml:space="preserve"> MS nr. 1761/2021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aprobarea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Normelor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tehnice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curăţarea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dezinfecţia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sterilizarea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unităţile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sanitare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private,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evaluarea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eficacităţii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procedurilor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curăţenie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dezinfecţie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efectuate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cadrul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acestora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procedurile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recomandate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dezinfecţia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mâinilor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funcţie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nivelul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risc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, precum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metodele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evaluare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derulării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procesului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sterilizare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controlul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eficienţei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acestuia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, cu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modificările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completările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ulterioare</w:t>
      </w:r>
      <w:proofErr w:type="spellEnd"/>
    </w:p>
    <w:p w14:paraId="50B0EDEB" w14:textId="77777777" w:rsidR="00C8530B" w:rsidRPr="009E4E89" w:rsidRDefault="00C8530B" w:rsidP="009E4E89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4E032D63" w14:textId="395E708A" w:rsidR="00C8530B" w:rsidRPr="00C8530B" w:rsidRDefault="00A428E0" w:rsidP="00C8530B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 w:rsidR="00EE3001">
        <w:rPr>
          <w:rFonts w:ascii="Arial" w:eastAsia="Times New Roman" w:hAnsi="Arial" w:cs="Arial"/>
          <w:b/>
          <w:sz w:val="24"/>
          <w:szCs w:val="24"/>
          <w:lang w:val="ro-RO"/>
        </w:rPr>
        <w:t>9</w:t>
      </w:r>
      <w:r w:rsidR="000F753C" w:rsidRPr="00C573EA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="000F753C"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r w:rsidR="00FB753B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</w:t>
      </w:r>
      <w:r w:rsidR="000F753C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nu </w:t>
      </w:r>
      <w:proofErr w:type="spellStart"/>
      <w:r w:rsidR="000F753C">
        <w:rPr>
          <w:rFonts w:ascii="Arial" w:eastAsia="Times New Roman" w:hAnsi="Arial" w:cs="Arial"/>
          <w:b/>
          <w:sz w:val="24"/>
          <w:szCs w:val="24"/>
        </w:rPr>
        <w:t>e</w:t>
      </w:r>
      <w:r w:rsidR="009D7B6D">
        <w:rPr>
          <w:rFonts w:ascii="Arial" w:eastAsia="Times New Roman" w:hAnsi="Arial" w:cs="Arial"/>
          <w:b/>
          <w:sz w:val="24"/>
          <w:szCs w:val="24"/>
        </w:rPr>
        <w:t>xista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spaţiu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special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destinat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produse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ustensile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aflate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rulaj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pregătirea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activității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curățenie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, precum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depozitarea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dezinfecția</w:t>
      </w:r>
      <w:proofErr w:type="spellEnd"/>
      <w:r w:rsidR="000F753C" w:rsidRP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 w:rsidRPr="000F753C">
        <w:rPr>
          <w:rFonts w:ascii="Arial" w:eastAsia="Times New Roman" w:hAnsi="Arial" w:cs="Arial"/>
          <w:b/>
          <w:sz w:val="24"/>
          <w:szCs w:val="24"/>
        </w:rPr>
        <w:t>ustensi</w:t>
      </w:r>
      <w:r w:rsidR="000F753C">
        <w:rPr>
          <w:rFonts w:ascii="Arial" w:eastAsia="Times New Roman" w:hAnsi="Arial" w:cs="Arial"/>
          <w:b/>
          <w:sz w:val="24"/>
          <w:szCs w:val="24"/>
        </w:rPr>
        <w:t>lelor</w:t>
      </w:r>
      <w:proofErr w:type="spellEnd"/>
      <w:r w:rsid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>
        <w:rPr>
          <w:rFonts w:ascii="Arial" w:eastAsia="Times New Roman" w:hAnsi="Arial" w:cs="Arial"/>
          <w:b/>
          <w:sz w:val="24"/>
          <w:szCs w:val="24"/>
        </w:rPr>
        <w:t>materialelor</w:t>
      </w:r>
      <w:proofErr w:type="spellEnd"/>
      <w:r w:rsid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0F753C">
        <w:rPr>
          <w:rFonts w:ascii="Arial" w:eastAsia="Times New Roman" w:hAnsi="Arial" w:cs="Arial"/>
          <w:b/>
          <w:sz w:val="24"/>
          <w:szCs w:val="24"/>
        </w:rPr>
        <w:t>utilizate</w:t>
      </w:r>
      <w:proofErr w:type="spellEnd"/>
      <w:r w:rsidR="000F753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3001" w:rsidRPr="00C8530B">
        <w:rPr>
          <w:rFonts w:ascii="Arial" w:eastAsia="Times New Roman" w:hAnsi="Arial" w:cs="Arial"/>
          <w:bCs/>
          <w:sz w:val="24"/>
          <w:szCs w:val="24"/>
        </w:rPr>
        <w:t>(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Brăila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 – 1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Constanța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 – 1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Dolj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 – 3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laboratoare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, Mureș – 1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Neamț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 – 1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, Prahova – 1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București</w:t>
      </w:r>
      <w:proofErr w:type="spellEnd"/>
      <w:r w:rsidR="00EE3001" w:rsidRPr="00C8530B">
        <w:rPr>
          <w:rFonts w:ascii="Arial" w:eastAsia="Times New Roman" w:hAnsi="Arial" w:cs="Arial"/>
          <w:bCs/>
          <w:sz w:val="24"/>
          <w:szCs w:val="24"/>
        </w:rPr>
        <w:t xml:space="preserve"> – 1 </w:t>
      </w:r>
      <w:proofErr w:type="spellStart"/>
      <w:r w:rsidR="00EE3001" w:rsidRPr="00C8530B"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 w:rsidR="005D51FC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);</w:t>
      </w:r>
    </w:p>
    <w:p w14:paraId="586B847F" w14:textId="77777777" w:rsidR="00C8530B" w:rsidRPr="00C8530B" w:rsidRDefault="00C8530B" w:rsidP="00C8530B">
      <w:pPr>
        <w:spacing w:before="240" w:after="240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572483EA" w14:textId="77777777" w:rsidR="005D51FC" w:rsidRPr="005D51FC" w:rsidRDefault="005D51FC" w:rsidP="005D51FC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2EE57DA7" w14:textId="34AFBE60" w:rsidR="005D51FC" w:rsidRPr="00E73372" w:rsidRDefault="005D51FC" w:rsidP="005D51FC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 w:rsidR="00EE3001">
        <w:rPr>
          <w:rFonts w:ascii="Arial" w:eastAsia="Times New Roman" w:hAnsi="Arial" w:cs="Arial"/>
          <w:b/>
          <w:sz w:val="24"/>
          <w:szCs w:val="24"/>
          <w:lang w:val="ro-RO"/>
        </w:rPr>
        <w:t>15</w:t>
      </w:r>
      <w:r w:rsidRPr="00C573EA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 s</w:t>
      </w:r>
      <w:r w:rsidRPr="00C1561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tarea </w:t>
      </w:r>
      <w:proofErr w:type="spellStart"/>
      <w:r w:rsidRPr="00C1561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igienico</w:t>
      </w:r>
      <w:proofErr w:type="spellEnd"/>
      <w:r w:rsidRPr="00C1561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-sanitară e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ra</w:t>
      </w:r>
      <w:r w:rsidRPr="00C1561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ne</w:t>
      </w:r>
      <w:r w:rsidRPr="00C15617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corespunzătoare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(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Bacău – 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1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Pr="00C8530B">
        <w:rPr>
          <w:rFonts w:ascii="Arial" w:hAnsi="Arial" w:cs="Arial"/>
          <w:bCs/>
          <w:sz w:val="24"/>
          <w:szCs w:val="24"/>
        </w:rPr>
        <w:t>laborator</w:t>
      </w:r>
      <w:proofErr w:type="spellEnd"/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Brăila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- 1 </w:t>
      </w:r>
      <w:r w:rsidRPr="00C8530B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 xml:space="preserve">Constanța 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- 1 </w:t>
      </w:r>
      <w:r w:rsidRPr="00C8530B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 Dolj – 2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Pr="00C8530B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Hunedoara – </w:t>
      </w:r>
      <w:r w:rsidR="00EE30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Pr="00C8530B">
        <w:rPr>
          <w:rFonts w:ascii="Arial" w:hAnsi="Arial" w:cs="Arial"/>
          <w:bCs/>
          <w:sz w:val="24"/>
          <w:szCs w:val="24"/>
          <w:lang w:val="ro-RO"/>
        </w:rPr>
        <w:t>laborato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a</w:t>
      </w:r>
      <w:r w:rsidRPr="00C8530B">
        <w:rPr>
          <w:rFonts w:ascii="Arial" w:hAnsi="Arial" w:cs="Arial"/>
          <w:bCs/>
          <w:sz w:val="24"/>
          <w:szCs w:val="24"/>
          <w:lang w:val="ro-RO"/>
        </w:rPr>
        <w:t>r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e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EE30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Ialomița – 1 laborator, 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Iași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="00EE30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Pr="00C8530B">
        <w:rPr>
          <w:rFonts w:ascii="Arial" w:hAnsi="Arial" w:cs="Arial"/>
          <w:bCs/>
          <w:sz w:val="24"/>
          <w:szCs w:val="24"/>
          <w:lang w:val="ro-RO"/>
        </w:rPr>
        <w:t>laborato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a</w:t>
      </w:r>
      <w:r w:rsidRPr="00C8530B">
        <w:rPr>
          <w:rFonts w:ascii="Arial" w:hAnsi="Arial" w:cs="Arial"/>
          <w:bCs/>
          <w:sz w:val="24"/>
          <w:szCs w:val="24"/>
          <w:lang w:val="ro-RO"/>
        </w:rPr>
        <w:t>r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>e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 xml:space="preserve">Mureș </w:t>
      </w:r>
      <w:r w:rsidRPr="00C8530B">
        <w:rPr>
          <w:rFonts w:ascii="Arial" w:hAnsi="Arial" w:cs="Arial"/>
          <w:bCs/>
          <w:sz w:val="24"/>
          <w:szCs w:val="24"/>
          <w:lang w:val="ro-RO"/>
        </w:rPr>
        <w:t xml:space="preserve">– 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Pr="00C8530B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EE30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Neamț – 1 laborator,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EE30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Prahova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- 1 </w:t>
      </w:r>
      <w:r w:rsidRPr="00C8530B">
        <w:rPr>
          <w:rFonts w:ascii="Arial" w:hAnsi="Arial" w:cs="Arial"/>
          <w:bCs/>
          <w:sz w:val="24"/>
          <w:szCs w:val="24"/>
          <w:lang w:val="ro-RO"/>
        </w:rPr>
        <w:t>laborator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EE3001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Vaslui – 1 laborator, 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Buc</w:t>
      </w:r>
      <w:r w:rsid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urești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-</w:t>
      </w:r>
      <w:r w:rsidR="00EE3001" w:rsidRPr="00C8530B">
        <w:rPr>
          <w:rFonts w:ascii="Arial" w:hAnsi="Arial" w:cs="Arial"/>
          <w:bCs/>
          <w:sz w:val="24"/>
          <w:szCs w:val="24"/>
          <w:lang w:val="ro-RO"/>
        </w:rPr>
        <w:t xml:space="preserve"> 1</w:t>
      </w:r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proofErr w:type="spellStart"/>
      <w:r w:rsidRPr="00C8530B">
        <w:rPr>
          <w:rFonts w:ascii="Arial" w:hAnsi="Arial" w:cs="Arial"/>
          <w:bCs/>
          <w:sz w:val="24"/>
          <w:szCs w:val="24"/>
        </w:rPr>
        <w:t>laborat</w:t>
      </w:r>
      <w:r w:rsidR="00EE3001" w:rsidRPr="00C8530B">
        <w:rPr>
          <w:rFonts w:ascii="Arial" w:hAnsi="Arial" w:cs="Arial"/>
          <w:bCs/>
          <w:sz w:val="24"/>
          <w:szCs w:val="24"/>
        </w:rPr>
        <w:t>o</w:t>
      </w:r>
      <w:r w:rsidRPr="00C8530B">
        <w:rPr>
          <w:rFonts w:ascii="Arial" w:hAnsi="Arial" w:cs="Arial"/>
          <w:bCs/>
          <w:sz w:val="24"/>
          <w:szCs w:val="24"/>
        </w:rPr>
        <w:t>r</w:t>
      </w:r>
      <w:proofErr w:type="spellEnd"/>
      <w:r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);</w:t>
      </w:r>
    </w:p>
    <w:p w14:paraId="0743C17D" w14:textId="77777777" w:rsidR="00E43C67" w:rsidRDefault="00E43C67" w:rsidP="00E43C67">
      <w:pPr>
        <w:pStyle w:val="Listparagraf"/>
        <w:rPr>
          <w:rFonts w:ascii="Arial" w:eastAsia="Times New Roman" w:hAnsi="Arial" w:cs="Arial"/>
          <w:b/>
          <w:sz w:val="24"/>
          <w:szCs w:val="24"/>
        </w:rPr>
      </w:pPr>
    </w:p>
    <w:p w14:paraId="0873E6B5" w14:textId="77777777" w:rsidR="008A74C1" w:rsidRPr="00E43C67" w:rsidRDefault="008A74C1" w:rsidP="00E43C67">
      <w:pPr>
        <w:pStyle w:val="Listparagraf"/>
        <w:rPr>
          <w:rFonts w:ascii="Arial" w:eastAsia="Times New Roman" w:hAnsi="Arial" w:cs="Arial"/>
          <w:b/>
          <w:sz w:val="24"/>
          <w:szCs w:val="24"/>
        </w:rPr>
      </w:pPr>
    </w:p>
    <w:p w14:paraId="1D3C4548" w14:textId="366CAD28" w:rsidR="003F7401" w:rsidRPr="008A74C1" w:rsidRDefault="00E43C67" w:rsidP="008A74C1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 w:rsidR="00301F49">
        <w:rPr>
          <w:rFonts w:ascii="Arial" w:eastAsia="Times New Roman" w:hAnsi="Arial" w:cs="Arial"/>
          <w:b/>
          <w:sz w:val="24"/>
          <w:szCs w:val="24"/>
          <w:lang w:val="ro-RO"/>
        </w:rPr>
        <w:t>10</w:t>
      </w:r>
      <w:r w:rsidRPr="00C573EA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B07E5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r w:rsidR="004B7420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laboratoarele verificate </w:t>
      </w:r>
      <w:r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nu </w:t>
      </w:r>
      <w:proofErr w:type="spellStart"/>
      <w:r w:rsidR="004B7420">
        <w:rPr>
          <w:rFonts w:ascii="Arial" w:eastAsia="Times New Roman" w:hAnsi="Arial" w:cs="Arial"/>
          <w:b/>
          <w:sz w:val="24"/>
          <w:szCs w:val="24"/>
        </w:rPr>
        <w:t>erau</w:t>
      </w:r>
      <w:proofErr w:type="spellEnd"/>
      <w:r w:rsidR="004B742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4B7420">
        <w:rPr>
          <w:rFonts w:ascii="Arial" w:eastAsia="Times New Roman" w:hAnsi="Arial" w:cs="Arial"/>
          <w:b/>
          <w:sz w:val="24"/>
          <w:szCs w:val="24"/>
        </w:rPr>
        <w:t>întocmite</w:t>
      </w:r>
      <w:proofErr w:type="spellEnd"/>
      <w:r w:rsidR="004B7420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="004B7420">
        <w:rPr>
          <w:rFonts w:ascii="Arial" w:eastAsia="Times New Roman" w:hAnsi="Arial" w:cs="Arial"/>
          <w:b/>
          <w:sz w:val="24"/>
          <w:szCs w:val="24"/>
        </w:rPr>
        <w:t>proceduri</w:t>
      </w:r>
      <w:proofErr w:type="spellEnd"/>
      <w:r w:rsidR="004B7420">
        <w:rPr>
          <w:rFonts w:ascii="Arial" w:eastAsia="Times New Roman" w:hAnsi="Arial" w:cs="Arial"/>
          <w:b/>
          <w:sz w:val="24"/>
          <w:szCs w:val="24"/>
        </w:rPr>
        <w:t xml:space="preserve"> de</w:t>
      </w:r>
      <w:r w:rsidR="0019289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92890">
        <w:rPr>
          <w:rFonts w:ascii="Arial" w:eastAsia="Times New Roman" w:hAnsi="Arial" w:cs="Arial"/>
          <w:b/>
          <w:sz w:val="24"/>
          <w:szCs w:val="24"/>
        </w:rPr>
        <w:t>curăţenie</w:t>
      </w:r>
      <w:proofErr w:type="spellEnd"/>
      <w:r w:rsidR="0019289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4B7420">
        <w:rPr>
          <w:rFonts w:ascii="Arial" w:eastAsia="Times New Roman" w:hAnsi="Arial" w:cs="Arial"/>
          <w:b/>
          <w:sz w:val="24"/>
          <w:szCs w:val="24"/>
        </w:rPr>
        <w:t>dezinfecţie</w:t>
      </w:r>
      <w:proofErr w:type="spellEnd"/>
      <w:r w:rsidR="0019289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92890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19289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92890">
        <w:rPr>
          <w:rFonts w:ascii="Arial" w:eastAsia="Times New Roman" w:hAnsi="Arial" w:cs="Arial"/>
          <w:b/>
          <w:sz w:val="24"/>
          <w:szCs w:val="24"/>
        </w:rPr>
        <w:t>sterilizare</w:t>
      </w:r>
      <w:proofErr w:type="spellEnd"/>
      <w:r w:rsidR="004B74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B7420" w:rsidRPr="00301F49">
        <w:rPr>
          <w:rFonts w:ascii="Arial" w:eastAsia="Times New Roman" w:hAnsi="Arial" w:cs="Arial"/>
          <w:bCs/>
          <w:sz w:val="24"/>
          <w:szCs w:val="24"/>
        </w:rPr>
        <w:t>(</w:t>
      </w:r>
      <w:r w:rsidR="0097332E" w:rsidRPr="00301F49">
        <w:rPr>
          <w:rFonts w:ascii="Arial" w:hAnsi="Arial" w:cs="Arial"/>
          <w:bCs/>
          <w:sz w:val="24"/>
          <w:szCs w:val="24"/>
          <w:lang w:val="ro-RO"/>
        </w:rPr>
        <w:t xml:space="preserve">Hunedoara – </w:t>
      </w:r>
      <w:r w:rsidR="00301F49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="0097332E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05103E" w:rsidRPr="00301F49">
        <w:rPr>
          <w:rFonts w:ascii="Arial" w:hAnsi="Arial" w:cs="Arial"/>
          <w:bCs/>
          <w:sz w:val="24"/>
          <w:szCs w:val="24"/>
          <w:lang w:val="ro-RO"/>
        </w:rPr>
        <w:t>laborato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>a</w:t>
      </w:r>
      <w:r w:rsidR="0005103E" w:rsidRPr="00301F49">
        <w:rPr>
          <w:rFonts w:ascii="Arial" w:hAnsi="Arial" w:cs="Arial"/>
          <w:bCs/>
          <w:sz w:val="24"/>
          <w:szCs w:val="24"/>
          <w:lang w:val="ro-RO"/>
        </w:rPr>
        <w:t>r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>e</w:t>
      </w:r>
      <w:r w:rsidR="0097332E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>Ialomița</w:t>
      </w:r>
      <w:r w:rsidR="0097332E" w:rsidRPr="00301F49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>1</w:t>
      </w:r>
      <w:r w:rsidR="0097332E" w:rsidRPr="00301F49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C879D3" w:rsidRPr="00301F49">
        <w:rPr>
          <w:rFonts w:ascii="Arial" w:hAnsi="Arial" w:cs="Arial"/>
          <w:bCs/>
          <w:sz w:val="24"/>
          <w:szCs w:val="24"/>
        </w:rPr>
        <w:t>laborat</w:t>
      </w:r>
      <w:r w:rsidR="00301F49" w:rsidRPr="00301F49">
        <w:rPr>
          <w:rFonts w:ascii="Arial" w:hAnsi="Arial" w:cs="Arial"/>
          <w:bCs/>
          <w:sz w:val="24"/>
          <w:szCs w:val="24"/>
        </w:rPr>
        <w:t>o</w:t>
      </w:r>
      <w:r w:rsidR="00C879D3" w:rsidRPr="00301F49">
        <w:rPr>
          <w:rFonts w:ascii="Arial" w:hAnsi="Arial" w:cs="Arial"/>
          <w:bCs/>
          <w:sz w:val="24"/>
          <w:szCs w:val="24"/>
        </w:rPr>
        <w:t>r</w:t>
      </w:r>
      <w:proofErr w:type="spellEnd"/>
      <w:r w:rsidR="00C879D3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97332E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 xml:space="preserve">Iași </w:t>
      </w:r>
      <w:r w:rsidR="0097332E" w:rsidRPr="00301F49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97332E" w:rsidRPr="00301F49">
        <w:rPr>
          <w:rFonts w:ascii="Arial" w:hAnsi="Arial" w:cs="Arial"/>
          <w:bCs/>
          <w:sz w:val="24"/>
          <w:szCs w:val="24"/>
          <w:lang w:val="ro-RO"/>
        </w:rPr>
        <w:lastRenderedPageBreak/>
        <w:t xml:space="preserve">– </w:t>
      </w:r>
      <w:r w:rsidR="00301F49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="0097332E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05103E" w:rsidRPr="00301F49">
        <w:rPr>
          <w:rFonts w:ascii="Arial" w:hAnsi="Arial" w:cs="Arial"/>
          <w:bCs/>
          <w:sz w:val="24"/>
          <w:szCs w:val="24"/>
          <w:lang w:val="ro-RO"/>
        </w:rPr>
        <w:t>laborato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>a</w:t>
      </w:r>
      <w:r w:rsidR="0005103E" w:rsidRPr="00301F49">
        <w:rPr>
          <w:rFonts w:ascii="Arial" w:hAnsi="Arial" w:cs="Arial"/>
          <w:bCs/>
          <w:sz w:val="24"/>
          <w:szCs w:val="24"/>
          <w:lang w:val="ro-RO"/>
        </w:rPr>
        <w:t>r</w:t>
      </w:r>
      <w:r w:rsidR="00301F49" w:rsidRPr="00301F49">
        <w:rPr>
          <w:rFonts w:ascii="Arial" w:hAnsi="Arial" w:cs="Arial"/>
          <w:bCs/>
          <w:sz w:val="24"/>
          <w:szCs w:val="24"/>
          <w:lang w:val="ro-RO"/>
        </w:rPr>
        <w:t>e, Mureș – 1 laborator, Neamț – 1 laborator, Prahova – 1 laborator, Vaslui - 1 laborator, București – 1 laborator</w:t>
      </w:r>
      <w:r w:rsidR="005D51FC" w:rsidRPr="00301F49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</w:t>
      </w:r>
      <w:r w:rsidR="006816B2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.</w:t>
      </w:r>
    </w:p>
    <w:p w14:paraId="32651C3A" w14:textId="77777777" w:rsidR="008A74C1" w:rsidRPr="008A74C1" w:rsidRDefault="008A74C1" w:rsidP="008A74C1">
      <w:pPr>
        <w:pStyle w:val="Listparagraf"/>
        <w:rPr>
          <w:rFonts w:ascii="Arial" w:eastAsia="Times New Roman" w:hAnsi="Arial" w:cs="Arial"/>
          <w:b/>
          <w:sz w:val="24"/>
          <w:szCs w:val="24"/>
        </w:rPr>
      </w:pPr>
    </w:p>
    <w:p w14:paraId="458C4CA4" w14:textId="77777777" w:rsidR="008A74C1" w:rsidRPr="008A74C1" w:rsidRDefault="008A74C1" w:rsidP="008A74C1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908127F" w14:textId="70B932E8" w:rsidR="00252F72" w:rsidRPr="00C8530B" w:rsidRDefault="00C8530B" w:rsidP="00C63DA5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C8530B">
        <w:rPr>
          <w:rFonts w:ascii="Arial" w:hAnsi="Arial" w:cs="Arial"/>
          <w:b/>
          <w:sz w:val="24"/>
          <w:szCs w:val="24"/>
        </w:rPr>
        <w:t>Referitor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verificările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vizează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respectarea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prevederilor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01BE" w:rsidRPr="00C8530B">
        <w:rPr>
          <w:rFonts w:ascii="Arial" w:eastAsia="Times New Roman" w:hAnsi="Arial" w:cs="Arial"/>
          <w:b/>
          <w:sz w:val="24"/>
          <w:szCs w:val="24"/>
        </w:rPr>
        <w:t>Ordinul</w:t>
      </w:r>
      <w:r w:rsidR="008A74C1">
        <w:rPr>
          <w:rFonts w:ascii="Arial" w:eastAsia="Times New Roman" w:hAnsi="Arial" w:cs="Arial"/>
          <w:b/>
          <w:sz w:val="24"/>
          <w:szCs w:val="24"/>
        </w:rPr>
        <w:t>ui</w:t>
      </w:r>
      <w:proofErr w:type="spellEnd"/>
      <w:r w:rsidR="002E01BE" w:rsidRPr="00C8530B">
        <w:rPr>
          <w:rFonts w:ascii="Arial" w:eastAsia="Times New Roman" w:hAnsi="Arial" w:cs="Arial"/>
          <w:b/>
          <w:sz w:val="24"/>
          <w:szCs w:val="24"/>
        </w:rPr>
        <w:t xml:space="preserve"> MS nr. 1226/2012</w:t>
      </w:r>
      <w:r w:rsidRPr="00C8530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Normelor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tehnice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gestionarea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deşeurilor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rezultate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activităţile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medicale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Metodologiei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culegere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datelor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baza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naţională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de date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deşeurile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rezultate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activităţile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medicale</w:t>
      </w:r>
      <w:proofErr w:type="spellEnd"/>
    </w:p>
    <w:p w14:paraId="1E98763B" w14:textId="77777777" w:rsidR="00C63DA5" w:rsidRPr="00C63DA5" w:rsidRDefault="00C63DA5" w:rsidP="00C63DA5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878F2F6" w14:textId="0CA41A27" w:rsidR="00C8530B" w:rsidRPr="003F7401" w:rsidRDefault="009E635E" w:rsidP="003F7401">
      <w:pPr>
        <w:pStyle w:val="Listparagraf"/>
        <w:numPr>
          <w:ilvl w:val="0"/>
          <w:numId w:val="29"/>
        </w:numPr>
        <w:spacing w:before="240" w:after="24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 w:rsidR="00215D6B">
        <w:rPr>
          <w:rFonts w:ascii="Arial" w:eastAsia="Times New Roman" w:hAnsi="Arial" w:cs="Arial"/>
          <w:b/>
          <w:sz w:val="24"/>
          <w:szCs w:val="24"/>
          <w:lang w:val="ro-RO"/>
        </w:rPr>
        <w:t>26</w:t>
      </w:r>
      <w:r w:rsidRPr="002E01BE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2E01BE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din </w:t>
      </w:r>
      <w:r w:rsidR="0005103E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laboratoarele</w:t>
      </w:r>
      <w:r w:rsidRPr="002E01BE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ve</w:t>
      </w:r>
      <w:r w:rsidRPr="009E635E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rificate</w:t>
      </w:r>
      <w:r w:rsidR="001D08D9" w:rsidRPr="001D08D9">
        <w:t xml:space="preserve"> </w:t>
      </w:r>
      <w:r w:rsidR="001D08D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nu se realiza</w:t>
      </w:r>
      <w:r w:rsidR="001D08D9" w:rsidRPr="001D08D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depozitarea corespunzătoare a </w:t>
      </w:r>
      <w:proofErr w:type="spellStart"/>
      <w:r w:rsidR="001D08D9" w:rsidRPr="001D08D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>deşeurilor</w:t>
      </w:r>
      <w:proofErr w:type="spellEnd"/>
      <w:r w:rsidR="001D08D9" w:rsidRPr="001D08D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periculoase</w:t>
      </w:r>
      <w:r w:rsidR="001D08D9">
        <w:rPr>
          <w:rFonts w:ascii="Arial" w:eastAsia="Andale Sans UI" w:hAnsi="Arial" w:cs="Arial"/>
          <w:b/>
          <w:kern w:val="1"/>
          <w:sz w:val="24"/>
          <w:szCs w:val="24"/>
          <w:lang w:val="ro-RO"/>
        </w:rPr>
        <w:t xml:space="preserve"> </w:t>
      </w:r>
      <w:r w:rsidR="001D08D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(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Bacău – </w:t>
      </w:r>
      <w:r w:rsidR="001D08D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laborator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7D76B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Buzău – </w:t>
      </w:r>
      <w:r w:rsidR="007D76B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</w:t>
      </w:r>
      <w:r w:rsidR="007D76B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a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r</w:t>
      </w:r>
      <w:r w:rsidR="007D76B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e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7D76BA" w:rsidRPr="00C8530B">
        <w:rPr>
          <w:rFonts w:ascii="Arial" w:hAnsi="Arial" w:cs="Arial"/>
          <w:bCs/>
          <w:sz w:val="24"/>
          <w:szCs w:val="24"/>
          <w:lang w:val="ro-RO"/>
        </w:rPr>
        <w:t>Călărași – 3 unități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1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laborator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7D76BA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Constanța – 2 laboratoare, Giurgiu – 1 laborator</w:t>
      </w:r>
      <w:r w:rsidR="00215D6B" w:rsidRPr="00C8530B">
        <w:rPr>
          <w:rFonts w:ascii="Arial" w:hAnsi="Arial" w:cs="Arial"/>
          <w:bCs/>
          <w:sz w:val="24"/>
          <w:szCs w:val="24"/>
          <w:lang w:val="ro-RO"/>
        </w:rPr>
        <w:t>,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 Hunedoara -  </w:t>
      </w:r>
      <w:r w:rsidR="00215D6B" w:rsidRPr="00C8530B">
        <w:rPr>
          <w:rFonts w:ascii="Arial" w:hAnsi="Arial" w:cs="Arial"/>
          <w:bCs/>
          <w:sz w:val="24"/>
          <w:szCs w:val="24"/>
          <w:lang w:val="ro-RO"/>
        </w:rPr>
        <w:t>3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5D51FC" w:rsidRPr="00C8530B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Iași – 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laborator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215D6B" w:rsidRPr="00C8530B">
        <w:rPr>
          <w:rFonts w:ascii="Arial" w:hAnsi="Arial" w:cs="Arial"/>
          <w:bCs/>
          <w:sz w:val="24"/>
          <w:szCs w:val="24"/>
          <w:lang w:val="ro-RO"/>
        </w:rPr>
        <w:t>Maramureș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 xml:space="preserve"> – 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1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laborator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 Mureș - 2</w:t>
      </w:r>
      <w:r w:rsidR="00D12909" w:rsidRPr="00C8530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A5000" w:rsidRPr="00C8530B">
        <w:rPr>
          <w:rFonts w:ascii="Arial" w:hAnsi="Arial" w:cs="Arial"/>
          <w:bCs/>
          <w:sz w:val="24"/>
          <w:szCs w:val="24"/>
        </w:rPr>
        <w:t>laboratoare</w:t>
      </w:r>
      <w:proofErr w:type="spellEnd"/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, </w:t>
      </w:r>
      <w:r w:rsidR="00215D6B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Neamț -  2 laboratoare, Prahova – 2 laboratoare, 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Suceava-1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laborator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</w:t>
      </w:r>
      <w:r w:rsidR="00215D6B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Tulcea – 2 laboratoare</w:t>
      </w:r>
      <w:r w:rsidR="00C8530B">
        <w:rPr>
          <w:rFonts w:ascii="Arial" w:hAnsi="Arial" w:cs="Arial"/>
          <w:bCs/>
          <w:sz w:val="24"/>
          <w:szCs w:val="24"/>
          <w:lang w:val="ro-RO"/>
        </w:rPr>
        <w:t xml:space="preserve">, </w:t>
      </w:r>
      <w:r w:rsidR="00D12909" w:rsidRPr="00C8530B">
        <w:rPr>
          <w:rFonts w:ascii="Arial" w:hAnsi="Arial" w:cs="Arial"/>
          <w:bCs/>
          <w:sz w:val="24"/>
          <w:szCs w:val="24"/>
          <w:lang w:val="ro-RO"/>
        </w:rPr>
        <w:t>Vaslui</w:t>
      </w:r>
      <w:r w:rsidR="00215D6B" w:rsidRPr="00C8530B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- </w:t>
      </w:r>
      <w:r w:rsidR="00215D6B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2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</w:t>
      </w:r>
      <w:r w:rsidR="00215D6B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a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r</w:t>
      </w:r>
      <w:r w:rsidR="00215D6B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e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, Buc</w:t>
      </w:r>
      <w:r w:rsid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urești</w:t>
      </w:r>
      <w:r w:rsidR="00D1290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 xml:space="preserve"> -1 </w:t>
      </w:r>
      <w:r w:rsidR="005A5000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laborator</w:t>
      </w:r>
      <w:r w:rsidR="001D08D9" w:rsidRPr="00C8530B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)</w:t>
      </w:r>
      <w:bookmarkEnd w:id="0"/>
      <w:bookmarkEnd w:id="1"/>
      <w:r w:rsidR="003F7401">
        <w:rPr>
          <w:rFonts w:ascii="Arial" w:eastAsia="Andale Sans UI" w:hAnsi="Arial" w:cs="Arial"/>
          <w:bCs/>
          <w:kern w:val="1"/>
          <w:sz w:val="24"/>
          <w:szCs w:val="24"/>
          <w:lang w:val="ro-RO"/>
        </w:rPr>
        <w:t>.</w:t>
      </w:r>
    </w:p>
    <w:p w14:paraId="0D333CD3" w14:textId="77777777" w:rsidR="00C8530B" w:rsidRDefault="00C8530B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14:paraId="326D266C" w14:textId="77777777" w:rsidR="008A74C1" w:rsidRDefault="008A74C1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14:paraId="48CCFB6E" w14:textId="77777777" w:rsidR="008A74C1" w:rsidRDefault="008A74C1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14:paraId="2885DE44" w14:textId="77777777" w:rsidR="008A74C1" w:rsidRDefault="008A74C1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14:paraId="138354B5" w14:textId="77777777" w:rsidR="008A74C1" w:rsidRDefault="008A74C1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14:paraId="0705E826" w14:textId="03D4CD69" w:rsidR="004F284E" w:rsidRDefault="004F284E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II.</w:t>
      </w:r>
      <w:r w:rsidRPr="004F284E">
        <w:rPr>
          <w:rFonts w:ascii="Arial" w:hAnsi="Arial" w:cs="Arial"/>
          <w:b/>
          <w:sz w:val="24"/>
          <w:szCs w:val="24"/>
        </w:rPr>
        <w:t>Constatări</w:t>
      </w:r>
      <w:proofErr w:type="spellEnd"/>
      <w:r w:rsidRPr="004F28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F284E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4F28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F284E">
        <w:rPr>
          <w:rFonts w:ascii="Arial" w:hAnsi="Arial" w:cs="Arial"/>
          <w:b/>
          <w:sz w:val="24"/>
          <w:szCs w:val="24"/>
        </w:rPr>
        <w:t>controlul</w:t>
      </w:r>
      <w:proofErr w:type="spellEnd"/>
      <w:r w:rsidRPr="004F28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punctelor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recoltare</w:t>
      </w:r>
      <w:proofErr w:type="spellEnd"/>
      <w:r w:rsidR="006816B2">
        <w:rPr>
          <w:rFonts w:ascii="Arial" w:hAnsi="Arial" w:cs="Arial"/>
          <w:b/>
          <w:sz w:val="24"/>
          <w:szCs w:val="24"/>
        </w:rPr>
        <w:t xml:space="preserve"> probe </w:t>
      </w:r>
      <w:proofErr w:type="spellStart"/>
      <w:r w:rsidR="006816B2">
        <w:rPr>
          <w:rFonts w:ascii="Arial" w:hAnsi="Arial" w:cs="Arial"/>
          <w:b/>
          <w:sz w:val="24"/>
          <w:szCs w:val="24"/>
        </w:rPr>
        <w:t>biologice</w:t>
      </w:r>
      <w:proofErr w:type="spellEnd"/>
    </w:p>
    <w:p w14:paraId="08A7B813" w14:textId="77777777" w:rsidR="00265E0A" w:rsidRPr="004F284E" w:rsidRDefault="00265E0A" w:rsidP="004F284E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14:paraId="254D6235" w14:textId="3142C62B" w:rsidR="00265E0A" w:rsidRPr="00265E0A" w:rsidRDefault="00265E0A" w:rsidP="00265E0A">
      <w:pPr>
        <w:spacing w:after="0"/>
        <w:ind w:left="0" w:firstLine="708"/>
        <w:rPr>
          <w:rFonts w:ascii="Arial" w:hAnsi="Arial" w:cs="Arial"/>
          <w:sz w:val="24"/>
          <w:szCs w:val="24"/>
        </w:rPr>
      </w:pPr>
      <w:proofErr w:type="spellStart"/>
      <w:r w:rsidRPr="00265E0A">
        <w:rPr>
          <w:rFonts w:ascii="Arial" w:hAnsi="Arial" w:cs="Arial"/>
          <w:sz w:val="24"/>
          <w:szCs w:val="24"/>
        </w:rPr>
        <w:t>În</w:t>
      </w:r>
      <w:proofErr w:type="spellEnd"/>
      <w:r w:rsidRPr="00265E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0A">
        <w:rPr>
          <w:rFonts w:ascii="Arial" w:hAnsi="Arial" w:cs="Arial"/>
          <w:sz w:val="24"/>
          <w:szCs w:val="24"/>
        </w:rPr>
        <w:t>cadrul</w:t>
      </w:r>
      <w:proofErr w:type="spellEnd"/>
      <w:r w:rsidRPr="00265E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0A">
        <w:rPr>
          <w:rFonts w:ascii="Arial" w:hAnsi="Arial" w:cs="Arial"/>
          <w:sz w:val="24"/>
          <w:szCs w:val="24"/>
        </w:rPr>
        <w:t>acțiunii</w:t>
      </w:r>
      <w:proofErr w:type="spellEnd"/>
      <w:r w:rsidRPr="00265E0A">
        <w:rPr>
          <w:rFonts w:ascii="Arial" w:hAnsi="Arial" w:cs="Arial"/>
          <w:sz w:val="24"/>
          <w:szCs w:val="24"/>
        </w:rPr>
        <w:t xml:space="preserve"> de control, la </w:t>
      </w:r>
      <w:proofErr w:type="spellStart"/>
      <w:r w:rsidRPr="00265E0A">
        <w:rPr>
          <w:rFonts w:ascii="Arial" w:hAnsi="Arial" w:cs="Arial"/>
          <w:sz w:val="24"/>
          <w:szCs w:val="24"/>
        </w:rPr>
        <w:t>nivel</w:t>
      </w:r>
      <w:proofErr w:type="spellEnd"/>
      <w:r w:rsidRPr="00265E0A">
        <w:rPr>
          <w:rFonts w:ascii="Arial" w:hAnsi="Arial" w:cs="Arial"/>
          <w:sz w:val="24"/>
          <w:szCs w:val="24"/>
        </w:rPr>
        <w:t xml:space="preserve"> national, au </w:t>
      </w:r>
      <w:proofErr w:type="spellStart"/>
      <w:r w:rsidRPr="00265E0A">
        <w:rPr>
          <w:rFonts w:ascii="Arial" w:hAnsi="Arial" w:cs="Arial"/>
          <w:sz w:val="24"/>
          <w:szCs w:val="24"/>
        </w:rPr>
        <w:t>fost</w:t>
      </w:r>
      <w:proofErr w:type="spellEnd"/>
      <w:r w:rsidRPr="00265E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0A">
        <w:rPr>
          <w:rFonts w:ascii="Arial" w:hAnsi="Arial" w:cs="Arial"/>
          <w:sz w:val="24"/>
          <w:szCs w:val="24"/>
        </w:rPr>
        <w:t>verificate</w:t>
      </w:r>
      <w:proofErr w:type="spellEnd"/>
      <w:r w:rsidRPr="00265E0A">
        <w:rPr>
          <w:rFonts w:ascii="Arial" w:hAnsi="Arial" w:cs="Arial"/>
          <w:sz w:val="24"/>
          <w:szCs w:val="24"/>
        </w:rPr>
        <w:t xml:space="preserve"> </w:t>
      </w:r>
      <w:r w:rsidR="00FE31D2">
        <w:rPr>
          <w:rFonts w:ascii="Arial" w:hAnsi="Arial" w:cs="Arial"/>
          <w:b/>
          <w:sz w:val="24"/>
          <w:szCs w:val="24"/>
        </w:rPr>
        <w:t>50</w:t>
      </w:r>
      <w:r w:rsidR="006816B2">
        <w:rPr>
          <w:rFonts w:ascii="Arial" w:hAnsi="Arial" w:cs="Arial"/>
          <w:b/>
          <w:sz w:val="24"/>
          <w:szCs w:val="24"/>
        </w:rPr>
        <w:t>8</w:t>
      </w:r>
      <w:r w:rsidRPr="00265E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puncte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recoltare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private.</w:t>
      </w:r>
    </w:p>
    <w:p w14:paraId="24BD52AA" w14:textId="77777777" w:rsidR="00265E0A" w:rsidRDefault="00265E0A" w:rsidP="00462C3E">
      <w:pPr>
        <w:spacing w:after="0"/>
        <w:ind w:left="0" w:firstLine="708"/>
        <w:rPr>
          <w:rFonts w:ascii="Arial" w:hAnsi="Arial" w:cs="Arial"/>
          <w:b/>
          <w:sz w:val="24"/>
          <w:szCs w:val="24"/>
        </w:rPr>
      </w:pPr>
    </w:p>
    <w:p w14:paraId="6F69E39D" w14:textId="43360135" w:rsidR="00462C3E" w:rsidRPr="003906D7" w:rsidRDefault="00462C3E" w:rsidP="00462C3E">
      <w:pPr>
        <w:spacing w:after="0"/>
        <w:ind w:left="0" w:firstLine="708"/>
        <w:rPr>
          <w:rFonts w:ascii="Arial" w:hAnsi="Arial" w:cs="Arial"/>
          <w:sz w:val="24"/>
          <w:szCs w:val="24"/>
        </w:rPr>
      </w:pPr>
      <w:proofErr w:type="spellStart"/>
      <w:r w:rsidRPr="003906D7">
        <w:rPr>
          <w:rFonts w:ascii="Arial" w:hAnsi="Arial" w:cs="Arial"/>
          <w:sz w:val="24"/>
          <w:szCs w:val="24"/>
        </w:rPr>
        <w:t>Inspectorii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sanitari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3906D7">
        <w:rPr>
          <w:rFonts w:ascii="Arial" w:hAnsi="Arial" w:cs="Arial"/>
          <w:sz w:val="24"/>
          <w:szCs w:val="24"/>
        </w:rPr>
        <w:t>aplicat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</w:t>
      </w:r>
      <w:r w:rsidR="00FE31D2">
        <w:rPr>
          <w:rFonts w:ascii="Arial" w:hAnsi="Arial" w:cs="Arial"/>
          <w:b/>
          <w:sz w:val="24"/>
          <w:szCs w:val="24"/>
        </w:rPr>
        <w:t>128</w:t>
      </w:r>
      <w:r w:rsidRPr="003E27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E2780">
        <w:rPr>
          <w:rFonts w:ascii="Arial" w:hAnsi="Arial" w:cs="Arial"/>
          <w:b/>
          <w:sz w:val="24"/>
          <w:szCs w:val="24"/>
        </w:rPr>
        <w:t>s</w:t>
      </w:r>
      <w:r w:rsidRPr="003906D7">
        <w:rPr>
          <w:rFonts w:ascii="Arial" w:hAnsi="Arial" w:cs="Arial"/>
          <w:b/>
          <w:sz w:val="24"/>
          <w:szCs w:val="24"/>
        </w:rPr>
        <w:t>ancțiuni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b/>
          <w:sz w:val="24"/>
          <w:szCs w:val="24"/>
        </w:rPr>
        <w:t>contravenționale</w:t>
      </w:r>
      <w:proofErr w:type="spellEnd"/>
      <w:r w:rsidRPr="003906D7">
        <w:rPr>
          <w:rFonts w:ascii="Arial" w:hAnsi="Arial" w:cs="Arial"/>
          <w:b/>
          <w:sz w:val="24"/>
          <w:szCs w:val="24"/>
        </w:rPr>
        <w:t>,</w:t>
      </w:r>
      <w:r w:rsidRPr="003906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6D7">
        <w:rPr>
          <w:rFonts w:ascii="Arial" w:hAnsi="Arial" w:cs="Arial"/>
          <w:sz w:val="24"/>
          <w:szCs w:val="24"/>
        </w:rPr>
        <w:t>după</w:t>
      </w:r>
      <w:proofErr w:type="spellEnd"/>
      <w:r w:rsidRPr="003906D7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3906D7">
        <w:rPr>
          <w:rFonts w:ascii="Arial" w:hAnsi="Arial" w:cs="Arial"/>
          <w:sz w:val="24"/>
          <w:szCs w:val="24"/>
        </w:rPr>
        <w:t>urmează</w:t>
      </w:r>
      <w:proofErr w:type="spellEnd"/>
      <w:r w:rsidRPr="003906D7">
        <w:rPr>
          <w:rFonts w:ascii="Arial" w:hAnsi="Arial" w:cs="Arial"/>
          <w:sz w:val="24"/>
          <w:szCs w:val="24"/>
        </w:rPr>
        <w:t>:</w:t>
      </w:r>
    </w:p>
    <w:p w14:paraId="4C4DE330" w14:textId="7182A4D9" w:rsidR="00462C3E" w:rsidRPr="003906D7" w:rsidRDefault="00606003" w:rsidP="00462C3E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="00462C3E">
        <w:rPr>
          <w:rFonts w:ascii="Arial" w:hAnsi="Arial" w:cs="Arial"/>
          <w:b/>
          <w:sz w:val="24"/>
          <w:szCs w:val="24"/>
        </w:rPr>
        <w:t>avertismente</w:t>
      </w:r>
      <w:proofErr w:type="spellEnd"/>
      <w:r w:rsidR="00462C3E">
        <w:rPr>
          <w:rFonts w:ascii="Arial" w:hAnsi="Arial" w:cs="Arial"/>
          <w:b/>
          <w:sz w:val="24"/>
          <w:szCs w:val="24"/>
        </w:rPr>
        <w:t xml:space="preserve"> - </w:t>
      </w:r>
      <w:r w:rsidR="00FE31D2">
        <w:rPr>
          <w:rFonts w:ascii="Arial" w:hAnsi="Arial" w:cs="Arial"/>
          <w:b/>
          <w:sz w:val="24"/>
          <w:szCs w:val="24"/>
        </w:rPr>
        <w:t>73</w:t>
      </w:r>
    </w:p>
    <w:p w14:paraId="63118AAB" w14:textId="19DE83BD" w:rsidR="00462C3E" w:rsidRPr="003906D7" w:rsidRDefault="00462C3E" w:rsidP="00462C3E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>
        <w:rPr>
          <w:rFonts w:ascii="Arial" w:hAnsi="Arial" w:cs="Arial"/>
          <w:b/>
          <w:sz w:val="24"/>
          <w:szCs w:val="24"/>
        </w:rPr>
        <w:t>amenzi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r w:rsidR="00FE31D2">
        <w:rPr>
          <w:rFonts w:ascii="Arial" w:hAnsi="Arial" w:cs="Arial"/>
          <w:b/>
          <w:sz w:val="24"/>
          <w:szCs w:val="24"/>
        </w:rPr>
        <w:t>54</w:t>
      </w:r>
    </w:p>
    <w:p w14:paraId="3301A0FB" w14:textId="6D304B78" w:rsidR="00462C3E" w:rsidRDefault="00462C3E" w:rsidP="00462C3E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valoare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amenzi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r w:rsidR="008D6B4F">
        <w:rPr>
          <w:rFonts w:ascii="Arial" w:hAnsi="Arial" w:cs="Arial"/>
          <w:b/>
          <w:sz w:val="24"/>
          <w:szCs w:val="24"/>
        </w:rPr>
        <w:t>24</w:t>
      </w:r>
      <w:r w:rsidR="00FE31D2">
        <w:rPr>
          <w:rFonts w:ascii="Arial" w:hAnsi="Arial" w:cs="Arial"/>
          <w:b/>
          <w:sz w:val="24"/>
          <w:szCs w:val="24"/>
        </w:rPr>
        <w:t>0.800</w:t>
      </w:r>
      <w:r w:rsidRPr="003906D7">
        <w:rPr>
          <w:rFonts w:ascii="Arial" w:hAnsi="Arial" w:cs="Arial"/>
          <w:b/>
          <w:sz w:val="24"/>
          <w:szCs w:val="24"/>
        </w:rPr>
        <w:t xml:space="preserve"> lei </w:t>
      </w:r>
    </w:p>
    <w:p w14:paraId="4180C0DF" w14:textId="5F21A19D" w:rsidR="00CD5ABC" w:rsidRDefault="00BA41EB" w:rsidP="00C8530B">
      <w:pPr>
        <w:pStyle w:val="Listparagraf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decizii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suspendare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activitate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816B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1</w:t>
      </w:r>
    </w:p>
    <w:p w14:paraId="7F93CFEB" w14:textId="77777777" w:rsidR="006816B2" w:rsidRPr="00C8530B" w:rsidRDefault="006816B2" w:rsidP="006816B2">
      <w:pPr>
        <w:pStyle w:val="Listparagraf"/>
        <w:spacing w:after="0"/>
        <w:rPr>
          <w:rFonts w:ascii="Arial" w:hAnsi="Arial" w:cs="Arial"/>
          <w:b/>
          <w:sz w:val="24"/>
          <w:szCs w:val="24"/>
        </w:rPr>
      </w:pPr>
    </w:p>
    <w:p w14:paraId="0E4D2470" w14:textId="66D596C7" w:rsidR="00252F72" w:rsidRPr="00C63DA5" w:rsidRDefault="00462C3E" w:rsidP="00C63DA5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  <w:r w:rsidRPr="00C63DA5">
        <w:rPr>
          <w:rFonts w:ascii="Arial" w:eastAsia="Times New Roman" w:hAnsi="Arial" w:cs="Arial"/>
          <w:b/>
          <w:sz w:val="24"/>
          <w:szCs w:val="24"/>
        </w:rPr>
        <w:t>ASPECTE CONSTATATE</w:t>
      </w:r>
    </w:p>
    <w:p w14:paraId="407B8E97" w14:textId="77777777" w:rsidR="00252F72" w:rsidRDefault="00252F72" w:rsidP="00462C3E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60918CD3" w14:textId="77777777" w:rsidR="008A74C1" w:rsidRDefault="008A74C1" w:rsidP="00462C3E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2E5F35F" w14:textId="77777777" w:rsidR="008A74C1" w:rsidRDefault="008A74C1" w:rsidP="00462C3E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B443C3C" w14:textId="5CFA0038" w:rsidR="0005103E" w:rsidRDefault="00462C3E" w:rsidP="006816B2">
      <w:pPr>
        <w:pStyle w:val="Listparagraf"/>
        <w:spacing w:before="240" w:after="240"/>
        <w:ind w:left="360" w:firstLine="348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Referitor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verificările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care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vizează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respectarea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prevederilor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Ordinului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MSP nr.1301/2007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aprobarea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Normelor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funcţionarea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laboratoarelor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analize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medicale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modificările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completările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ulterioare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inspectorii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sanitari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au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identificat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neconformități</w:t>
      </w:r>
      <w:proofErr w:type="spellEnd"/>
    </w:p>
    <w:p w14:paraId="2E0C82EF" w14:textId="77777777" w:rsidR="006816B2" w:rsidRPr="006816B2" w:rsidRDefault="006816B2" w:rsidP="006816B2">
      <w:pPr>
        <w:pStyle w:val="Listparagraf"/>
        <w:spacing w:before="240" w:after="240"/>
        <w:ind w:left="360" w:firstLine="348"/>
        <w:rPr>
          <w:rFonts w:ascii="Arial" w:eastAsia="Times New Roman" w:hAnsi="Arial" w:cs="Arial"/>
          <w:b/>
          <w:sz w:val="24"/>
          <w:szCs w:val="24"/>
        </w:rPr>
      </w:pPr>
    </w:p>
    <w:p w14:paraId="79FBFA8A" w14:textId="1B7164F1" w:rsidR="001C557E" w:rsidRDefault="001C557E" w:rsidP="00C63DA5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sz w:val="24"/>
          <w:szCs w:val="24"/>
        </w:rPr>
      </w:pPr>
      <w:r w:rsidRPr="001C557E"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din </w:t>
      </w:r>
      <w:proofErr w:type="spellStart"/>
      <w:r w:rsidRPr="001C557E">
        <w:rPr>
          <w:rFonts w:ascii="Arial" w:eastAsia="Times New Roman" w:hAnsi="Arial" w:cs="Arial"/>
          <w:b/>
          <w:bCs/>
          <w:sz w:val="24"/>
          <w:szCs w:val="24"/>
        </w:rPr>
        <w:t>puncte</w:t>
      </w:r>
      <w:r>
        <w:rPr>
          <w:rFonts w:ascii="Arial" w:eastAsia="Times New Roman" w:hAnsi="Arial" w:cs="Arial"/>
          <w:b/>
          <w:bCs/>
          <w:sz w:val="24"/>
          <w:szCs w:val="24"/>
        </w:rPr>
        <w:t>le</w:t>
      </w:r>
      <w:proofErr w:type="spellEnd"/>
      <w:r w:rsidRPr="001C557E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1C557E">
        <w:rPr>
          <w:rFonts w:ascii="Arial" w:eastAsia="Times New Roman" w:hAnsi="Arial" w:cs="Arial"/>
          <w:b/>
          <w:bCs/>
          <w:sz w:val="24"/>
          <w:szCs w:val="24"/>
        </w:rPr>
        <w:t>recoltare</w:t>
      </w:r>
      <w:proofErr w:type="spellEnd"/>
      <w:r w:rsidRPr="001C557E">
        <w:rPr>
          <w:rFonts w:ascii="Arial" w:eastAsia="Times New Roman" w:hAnsi="Arial" w:cs="Arial"/>
          <w:b/>
          <w:bCs/>
          <w:sz w:val="24"/>
          <w:szCs w:val="24"/>
        </w:rPr>
        <w:t xml:space="preserve"> nu </w:t>
      </w:r>
      <w:proofErr w:type="spellStart"/>
      <w:r w:rsidRPr="001C557E">
        <w:rPr>
          <w:rFonts w:ascii="Arial" w:eastAsia="Times New Roman" w:hAnsi="Arial" w:cs="Arial"/>
          <w:b/>
          <w:bCs/>
          <w:sz w:val="24"/>
          <w:szCs w:val="24"/>
        </w:rPr>
        <w:t>respec</w:t>
      </w:r>
      <w:r>
        <w:rPr>
          <w:rFonts w:ascii="Arial" w:eastAsia="Times New Roman" w:hAnsi="Arial" w:cs="Arial"/>
          <w:b/>
          <w:bCs/>
          <w:sz w:val="24"/>
          <w:szCs w:val="24"/>
        </w:rPr>
        <w:t>tau</w:t>
      </w:r>
      <w:proofErr w:type="spellEnd"/>
      <w:r w:rsidRPr="001C557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C557E">
        <w:rPr>
          <w:rFonts w:ascii="Arial" w:eastAsia="Times New Roman" w:hAnsi="Arial" w:cs="Arial"/>
          <w:b/>
          <w:bCs/>
          <w:sz w:val="24"/>
          <w:szCs w:val="24"/>
        </w:rPr>
        <w:t>structura</w:t>
      </w:r>
      <w:proofErr w:type="spellEnd"/>
      <w:r w:rsidRPr="001C557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C557E">
        <w:rPr>
          <w:rFonts w:ascii="Arial" w:eastAsia="Times New Roman" w:hAnsi="Arial" w:cs="Arial"/>
          <w:b/>
          <w:bCs/>
          <w:sz w:val="24"/>
          <w:szCs w:val="24"/>
        </w:rPr>
        <w:t>autorizată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Buzău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Pr="001C557E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Gorj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Pr="001C557E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Sibiu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Pr="001C557E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Neamț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sz w:val="24"/>
          <w:szCs w:val="24"/>
        </w:rPr>
        <w:t>)</w:t>
      </w:r>
    </w:p>
    <w:p w14:paraId="31D1364C" w14:textId="77777777" w:rsidR="00A02126" w:rsidRDefault="00A02126" w:rsidP="00A02126">
      <w:pPr>
        <w:pStyle w:val="Listparagraf"/>
        <w:spacing w:before="240" w:after="240"/>
        <w:ind w:left="360"/>
        <w:rPr>
          <w:rFonts w:ascii="Arial" w:eastAsia="Times New Roman" w:hAnsi="Arial" w:cs="Arial"/>
          <w:sz w:val="24"/>
          <w:szCs w:val="24"/>
        </w:rPr>
      </w:pPr>
    </w:p>
    <w:p w14:paraId="655A95E9" w14:textId="19725D0A" w:rsidR="00A02126" w:rsidRPr="00A02126" w:rsidRDefault="00A02126" w:rsidP="00C63DA5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în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60FB9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02126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din </w:t>
      </w:r>
      <w:proofErr w:type="spellStart"/>
      <w:r w:rsidRPr="00A02126">
        <w:rPr>
          <w:rFonts w:ascii="Arial" w:hAnsi="Arial" w:cs="Arial"/>
          <w:b/>
          <w:bCs/>
          <w:sz w:val="24"/>
          <w:szCs w:val="24"/>
        </w:rPr>
        <w:t>punctele</w:t>
      </w:r>
      <w:proofErr w:type="spellEnd"/>
      <w:r w:rsidRPr="00A0212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02126">
        <w:rPr>
          <w:rFonts w:ascii="Arial" w:hAnsi="Arial" w:cs="Arial"/>
          <w:b/>
          <w:bCs/>
          <w:sz w:val="24"/>
          <w:szCs w:val="24"/>
        </w:rPr>
        <w:t>recoltare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nu</w:t>
      </w:r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asigurarea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cu </w:t>
      </w: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apă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curentă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rece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A02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A02126">
        <w:rPr>
          <w:rFonts w:ascii="Arial" w:eastAsia="Times New Roman" w:hAnsi="Arial" w:cs="Arial"/>
          <w:b/>
          <w:bCs/>
          <w:sz w:val="24"/>
          <w:szCs w:val="24"/>
        </w:rPr>
        <w:t>caldă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Buzău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3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puncte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Constanța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Dâmbovița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Neamț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Olt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Sălaj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1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6AB54BBF" w14:textId="77777777" w:rsidR="001C557E" w:rsidRDefault="001C557E" w:rsidP="001C557E">
      <w:pPr>
        <w:pStyle w:val="Listparagraf"/>
        <w:spacing w:before="240" w:after="240"/>
        <w:ind w:left="360"/>
        <w:rPr>
          <w:rFonts w:ascii="Arial" w:eastAsia="Times New Roman" w:hAnsi="Arial" w:cs="Arial"/>
          <w:sz w:val="24"/>
          <w:szCs w:val="24"/>
        </w:rPr>
      </w:pPr>
    </w:p>
    <w:p w14:paraId="7F032711" w14:textId="77777777" w:rsidR="008A74C1" w:rsidRPr="001C557E" w:rsidRDefault="008A74C1" w:rsidP="001C557E">
      <w:pPr>
        <w:pStyle w:val="Listparagraf"/>
        <w:spacing w:before="240" w:after="240"/>
        <w:ind w:left="360"/>
        <w:rPr>
          <w:rFonts w:ascii="Arial" w:eastAsia="Times New Roman" w:hAnsi="Arial" w:cs="Arial"/>
          <w:sz w:val="24"/>
          <w:szCs w:val="24"/>
        </w:rPr>
      </w:pPr>
    </w:p>
    <w:p w14:paraId="1B4EF873" w14:textId="41371A62" w:rsidR="00C63DA5" w:rsidRPr="00C63DA5" w:rsidRDefault="00462C3E" w:rsidP="00C63DA5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sz w:val="24"/>
          <w:szCs w:val="24"/>
        </w:rPr>
      </w:pP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 </w:t>
      </w:r>
      <w:r w:rsidR="00476AB4">
        <w:rPr>
          <w:rFonts w:ascii="Arial" w:eastAsia="Times New Roman" w:hAnsi="Arial" w:cs="Arial"/>
          <w:b/>
          <w:sz w:val="24"/>
          <w:szCs w:val="24"/>
          <w:lang w:val="ro-RO"/>
        </w:rPr>
        <w:t>7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din </w:t>
      </w:r>
      <w:proofErr w:type="spellStart"/>
      <w:r w:rsidR="0005103E">
        <w:rPr>
          <w:rFonts w:ascii="Arial" w:hAnsi="Arial" w:cs="Arial"/>
          <w:b/>
          <w:sz w:val="24"/>
          <w:szCs w:val="24"/>
        </w:rPr>
        <w:t>punctele</w:t>
      </w:r>
      <w:proofErr w:type="spellEnd"/>
      <w:r w:rsidR="0005103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05103E">
        <w:rPr>
          <w:rFonts w:ascii="Arial" w:hAnsi="Arial" w:cs="Arial"/>
          <w:b/>
          <w:sz w:val="24"/>
          <w:szCs w:val="24"/>
        </w:rPr>
        <w:t>recoltare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="00194579">
        <w:rPr>
          <w:rFonts w:ascii="Arial" w:eastAsia="Times New Roman" w:hAnsi="Arial" w:cs="Arial"/>
          <w:b/>
          <w:sz w:val="24"/>
          <w:szCs w:val="24"/>
          <w:lang w:val="ro-RO"/>
        </w:rPr>
        <w:t>nu se asigura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cel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>puţin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un frigider cu congelator</w:t>
      </w:r>
      <w:r w:rsidR="003D3E5C">
        <w:rPr>
          <w:rFonts w:ascii="Arial" w:eastAsia="Times New Roman" w:hAnsi="Arial" w:cs="Arial"/>
          <w:b/>
          <w:sz w:val="24"/>
          <w:szCs w:val="24"/>
          <w:lang w:val="ro-RO"/>
        </w:rPr>
        <w:t xml:space="preserve"> dotat cu 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termometru pentru monitorizarea temperaturii interioare </w:t>
      </w:r>
      <w:r w:rsidRPr="002C3D2D">
        <w:rPr>
          <w:rFonts w:ascii="Arial" w:eastAsia="Times New Roman" w:hAnsi="Arial" w:cs="Arial"/>
          <w:bCs/>
          <w:sz w:val="24"/>
          <w:szCs w:val="24"/>
        </w:rPr>
        <w:t>(</w:t>
      </w:r>
      <w:r w:rsidR="00254158" w:rsidRPr="002C3D2D">
        <w:rPr>
          <w:rFonts w:ascii="Arial" w:eastAsia="Times New Roman" w:hAnsi="Arial" w:cs="Arial"/>
          <w:bCs/>
          <w:sz w:val="24"/>
          <w:szCs w:val="24"/>
          <w:lang w:val="ro-RO"/>
        </w:rPr>
        <w:t>Arad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="00254158" w:rsidRPr="002C3D2D">
        <w:rPr>
          <w:rFonts w:ascii="Arial" w:eastAsia="Times New Roman" w:hAnsi="Arial" w:cs="Arial"/>
          <w:bCs/>
          <w:sz w:val="24"/>
          <w:szCs w:val="24"/>
          <w:lang w:val="it-IT"/>
        </w:rPr>
        <w:t>1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 </w:t>
      </w:r>
      <w:r w:rsidR="003D5AF0"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>,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>Buzău</w:t>
      </w:r>
      <w:r w:rsidR="005A5000"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- </w:t>
      </w:r>
      <w:r w:rsidR="00254158" w:rsidRPr="002C3D2D">
        <w:rPr>
          <w:rFonts w:ascii="Arial" w:eastAsia="Times New Roman" w:hAnsi="Arial" w:cs="Arial"/>
          <w:bCs/>
          <w:sz w:val="24"/>
          <w:szCs w:val="24"/>
          <w:lang w:val="it-IT"/>
        </w:rPr>
        <w:t>2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r w:rsidR="00254158" w:rsidRPr="002C3D2D">
        <w:rPr>
          <w:rFonts w:ascii="Arial" w:eastAsia="Times New Roman" w:hAnsi="Arial" w:cs="Arial"/>
          <w:bCs/>
          <w:sz w:val="24"/>
          <w:szCs w:val="24"/>
        </w:rPr>
        <w:t>e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,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Hunedoara- </w:t>
      </w:r>
      <w:r w:rsidR="00476AB4" w:rsidRPr="002C3D2D">
        <w:rPr>
          <w:rFonts w:ascii="Arial" w:eastAsia="Times New Roman" w:hAnsi="Arial" w:cs="Arial"/>
          <w:bCs/>
          <w:sz w:val="24"/>
          <w:szCs w:val="24"/>
        </w:rPr>
        <w:t>2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r w:rsidR="00476AB4" w:rsidRPr="002C3D2D">
        <w:rPr>
          <w:rFonts w:ascii="Arial" w:eastAsia="Times New Roman" w:hAnsi="Arial" w:cs="Arial"/>
          <w:bCs/>
          <w:sz w:val="24"/>
          <w:szCs w:val="24"/>
        </w:rPr>
        <w:t>e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>,</w:t>
      </w:r>
      <w:r w:rsidR="00476AB4"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76AB4" w:rsidRPr="002C3D2D">
        <w:rPr>
          <w:rFonts w:ascii="Arial" w:eastAsia="Times New Roman" w:hAnsi="Arial" w:cs="Arial"/>
          <w:bCs/>
          <w:sz w:val="24"/>
          <w:szCs w:val="24"/>
        </w:rPr>
        <w:t>Sălaj</w:t>
      </w:r>
      <w:proofErr w:type="spellEnd"/>
      <w:r w:rsidR="00476AB4" w:rsidRPr="002C3D2D">
        <w:rPr>
          <w:rFonts w:ascii="Arial" w:eastAsia="Times New Roman" w:hAnsi="Arial" w:cs="Arial"/>
          <w:bCs/>
          <w:sz w:val="24"/>
          <w:szCs w:val="24"/>
        </w:rPr>
        <w:t xml:space="preserve"> - 2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76AB4"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puncte de recoltare</w:t>
      </w:r>
      <w:r w:rsidRPr="002C3D2D">
        <w:rPr>
          <w:rFonts w:ascii="Arial" w:eastAsia="Times New Roman" w:hAnsi="Arial" w:cs="Arial"/>
          <w:bCs/>
          <w:sz w:val="24"/>
          <w:szCs w:val="24"/>
        </w:rPr>
        <w:t>)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;</w:t>
      </w:r>
    </w:p>
    <w:p w14:paraId="7B8F008F" w14:textId="77777777" w:rsidR="002C3D2D" w:rsidRPr="002C3D2D" w:rsidRDefault="002C3D2D" w:rsidP="002C3D2D">
      <w:pPr>
        <w:pStyle w:val="Listparagraf"/>
        <w:spacing w:before="240" w:after="240"/>
        <w:ind w:left="360"/>
        <w:rPr>
          <w:rFonts w:ascii="Arial" w:eastAsia="Times New Roman" w:hAnsi="Arial" w:cs="Arial"/>
          <w:sz w:val="24"/>
          <w:szCs w:val="24"/>
        </w:rPr>
      </w:pPr>
    </w:p>
    <w:p w14:paraId="7178A394" w14:textId="3F062297" w:rsidR="00C63DA5" w:rsidRPr="0016287D" w:rsidRDefault="00462C3E" w:rsidP="006816B2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 w:rsidR="002C3D2D">
        <w:rPr>
          <w:rFonts w:ascii="Arial" w:eastAsia="Times New Roman" w:hAnsi="Arial" w:cs="Arial"/>
          <w:b/>
          <w:sz w:val="24"/>
          <w:szCs w:val="24"/>
          <w:lang w:val="ro-RO"/>
        </w:rPr>
        <w:t xml:space="preserve">12 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din </w:t>
      </w:r>
      <w:proofErr w:type="spellStart"/>
      <w:r w:rsidR="0005103E">
        <w:rPr>
          <w:rFonts w:ascii="Arial" w:hAnsi="Arial" w:cs="Arial"/>
          <w:b/>
          <w:sz w:val="24"/>
          <w:szCs w:val="24"/>
        </w:rPr>
        <w:t>punctele</w:t>
      </w:r>
      <w:proofErr w:type="spellEnd"/>
      <w:r w:rsidR="0005103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05103E">
        <w:rPr>
          <w:rFonts w:ascii="Arial" w:hAnsi="Arial" w:cs="Arial"/>
          <w:b/>
          <w:sz w:val="24"/>
          <w:szCs w:val="24"/>
        </w:rPr>
        <w:t>recoltare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nu </w:t>
      </w:r>
      <w:r w:rsidR="00194579">
        <w:rPr>
          <w:rFonts w:ascii="Arial" w:eastAsia="Times New Roman" w:hAnsi="Arial" w:cs="Arial"/>
          <w:b/>
          <w:sz w:val="24"/>
          <w:szCs w:val="24"/>
          <w:lang w:val="ro-RO"/>
        </w:rPr>
        <w:t>asigurau instruiri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permanente a personalului medico-sanitar privind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>precauţiile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standard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(Botoșani -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1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>;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476AB4"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Brăila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- 1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 </w:t>
      </w:r>
      <w:proofErr w:type="spellStart"/>
      <w:r w:rsidR="00476AB4" w:rsidRPr="002C3D2D">
        <w:rPr>
          <w:rFonts w:ascii="Arial" w:eastAsia="Times New Roman" w:hAnsi="Arial" w:cs="Arial"/>
          <w:bCs/>
          <w:sz w:val="24"/>
          <w:szCs w:val="24"/>
        </w:rPr>
        <w:t>C</w:t>
      </w:r>
      <w:r w:rsidR="002C3D2D" w:rsidRPr="002C3D2D">
        <w:rPr>
          <w:rFonts w:ascii="Arial" w:eastAsia="Times New Roman" w:hAnsi="Arial" w:cs="Arial"/>
          <w:bCs/>
          <w:sz w:val="24"/>
          <w:szCs w:val="24"/>
        </w:rPr>
        <w:t>onstanța</w:t>
      </w:r>
      <w:proofErr w:type="spellEnd"/>
      <w:r w:rsidR="00476AB4"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476AB4" w:rsidRPr="002C3D2D">
        <w:rPr>
          <w:rFonts w:ascii="Arial" w:eastAsia="Times New Roman" w:hAnsi="Arial" w:cs="Arial"/>
          <w:bCs/>
          <w:sz w:val="24"/>
          <w:szCs w:val="24"/>
          <w:lang w:val="ro-RO"/>
        </w:rPr>
        <w:t>2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r w:rsidR="00476AB4" w:rsidRPr="002C3D2D">
        <w:rPr>
          <w:rFonts w:ascii="Arial" w:eastAsia="Times New Roman" w:hAnsi="Arial" w:cs="Arial"/>
          <w:bCs/>
          <w:sz w:val="24"/>
          <w:szCs w:val="24"/>
        </w:rPr>
        <w:t>e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Pr="002C3D2D">
        <w:rPr>
          <w:rFonts w:ascii="Arial" w:eastAsia="Times New Roman" w:hAnsi="Arial" w:cs="Arial"/>
          <w:bCs/>
          <w:sz w:val="24"/>
          <w:szCs w:val="24"/>
          <w:lang w:val="it-IT"/>
        </w:rPr>
        <w:t xml:space="preserve"> </w:t>
      </w:r>
      <w:r w:rsidR="004E44CA"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E44CA" w:rsidRPr="002C3D2D">
        <w:rPr>
          <w:rFonts w:ascii="Arial" w:eastAsia="Times New Roman" w:hAnsi="Arial" w:cs="Arial"/>
          <w:bCs/>
          <w:sz w:val="24"/>
          <w:szCs w:val="24"/>
        </w:rPr>
        <w:t>Galați</w:t>
      </w:r>
      <w:proofErr w:type="spellEnd"/>
      <w:r w:rsidR="003D5AF0"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4E44CA" w:rsidRPr="002C3D2D">
        <w:rPr>
          <w:rFonts w:ascii="Arial" w:eastAsia="Times New Roman" w:hAnsi="Arial" w:cs="Arial"/>
          <w:bCs/>
          <w:sz w:val="24"/>
          <w:szCs w:val="24"/>
        </w:rPr>
        <w:t>1</w:t>
      </w:r>
      <w:r w:rsidRPr="002C3D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D5AF0"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 de recoltare</w:t>
      </w:r>
      <w:r w:rsidRPr="002C3D2D">
        <w:rPr>
          <w:rFonts w:ascii="Arial" w:eastAsia="Times New Roman" w:hAnsi="Arial" w:cs="Arial"/>
          <w:bCs/>
          <w:sz w:val="24"/>
          <w:szCs w:val="24"/>
        </w:rPr>
        <w:t>,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Hunedoara – 1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</w:t>
      </w:r>
      <w:r w:rsidR="002C3D2D"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Maramureș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- </w:t>
      </w:r>
      <w:r w:rsidR="002C3D2D" w:rsidRPr="002C3D2D">
        <w:rPr>
          <w:rFonts w:ascii="Arial" w:eastAsia="Times New Roman" w:hAnsi="Arial" w:cs="Arial"/>
          <w:bCs/>
          <w:sz w:val="24"/>
          <w:szCs w:val="24"/>
          <w:lang w:val="ro-RO"/>
        </w:rPr>
        <w:t>3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3D5AF0" w:rsidRPr="002C3D2D">
        <w:rPr>
          <w:rFonts w:ascii="Arial" w:eastAsia="Times New Roman" w:hAnsi="Arial" w:cs="Arial"/>
          <w:bCs/>
          <w:sz w:val="24"/>
          <w:szCs w:val="24"/>
          <w:lang w:val="ro-RO"/>
        </w:rPr>
        <w:t>puncte de recoltare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</w:t>
      </w:r>
      <w:r w:rsidR="002C3D2D" w:rsidRPr="002C3D2D">
        <w:rPr>
          <w:rFonts w:ascii="Arial" w:eastAsia="Times New Roman" w:hAnsi="Arial" w:cs="Arial"/>
          <w:bCs/>
          <w:sz w:val="24"/>
          <w:szCs w:val="24"/>
          <w:lang w:val="ro-RO"/>
        </w:rPr>
        <w:t>Sibiu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– </w:t>
      </w:r>
      <w:r w:rsidR="002C3D2D" w:rsidRPr="002C3D2D">
        <w:rPr>
          <w:rFonts w:ascii="Arial" w:eastAsia="Times New Roman" w:hAnsi="Arial" w:cs="Arial"/>
          <w:bCs/>
          <w:sz w:val="24"/>
          <w:szCs w:val="24"/>
          <w:lang w:val="ro-RO"/>
        </w:rPr>
        <w:t>2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punct</w:t>
      </w:r>
      <w:r w:rsidR="002C3D2D" w:rsidRPr="002C3D2D">
        <w:rPr>
          <w:rFonts w:ascii="Arial" w:eastAsia="Times New Roman" w:hAnsi="Arial" w:cs="Arial"/>
          <w:bCs/>
          <w:sz w:val="24"/>
          <w:szCs w:val="24"/>
        </w:rPr>
        <w:t>e</w:t>
      </w:r>
      <w:proofErr w:type="spellEnd"/>
      <w:r w:rsidR="005A5000"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,</w:t>
      </w:r>
      <w:r w:rsidR="002C3D2D" w:rsidRPr="006816B2">
        <w:rPr>
          <w:rFonts w:ascii="Arial" w:eastAsia="Times New Roman" w:hAnsi="Arial" w:cs="Arial"/>
          <w:bCs/>
          <w:sz w:val="24"/>
          <w:szCs w:val="24"/>
          <w:lang w:val="ro-RO"/>
        </w:rPr>
        <w:t>Tulcea</w:t>
      </w:r>
      <w:r w:rsidRPr="006816B2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– 1 </w:t>
      </w:r>
      <w:proofErr w:type="spellStart"/>
      <w:r w:rsidR="005A5000" w:rsidRPr="006816B2">
        <w:rPr>
          <w:rFonts w:ascii="Arial" w:eastAsia="Times New Roman" w:hAnsi="Arial" w:cs="Arial"/>
          <w:bCs/>
          <w:sz w:val="24"/>
          <w:szCs w:val="24"/>
        </w:rPr>
        <w:t>punct</w:t>
      </w:r>
      <w:proofErr w:type="spellEnd"/>
      <w:r w:rsidR="005A5000" w:rsidRPr="006816B2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5A5000" w:rsidRPr="006816B2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="005D51FC" w:rsidRPr="006816B2">
        <w:rPr>
          <w:rFonts w:ascii="Arial" w:eastAsia="Times New Roman" w:hAnsi="Arial" w:cs="Arial"/>
          <w:bCs/>
          <w:sz w:val="24"/>
          <w:szCs w:val="24"/>
          <w:lang w:val="ro-RO"/>
        </w:rPr>
        <w:t>);</w:t>
      </w:r>
    </w:p>
    <w:p w14:paraId="143B6D26" w14:textId="77777777" w:rsidR="0016287D" w:rsidRPr="0016287D" w:rsidRDefault="0016287D" w:rsidP="0016287D">
      <w:pPr>
        <w:pStyle w:val="Listparagraf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59F337A" w14:textId="52062481" w:rsidR="005D51FC" w:rsidRPr="008A74C1" w:rsidRDefault="0016287D" w:rsidP="008A74C1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12 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din </w:t>
      </w:r>
      <w:proofErr w:type="spellStart"/>
      <w:r>
        <w:rPr>
          <w:rFonts w:ascii="Arial" w:hAnsi="Arial" w:cs="Arial"/>
          <w:b/>
          <w:sz w:val="24"/>
          <w:szCs w:val="24"/>
        </w:rPr>
        <w:t>punctele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recoltare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nu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se </w:t>
      </w:r>
      <w:r w:rsidRPr="0016287D">
        <w:rPr>
          <w:rFonts w:ascii="Arial" w:eastAsia="Times New Roman" w:hAnsi="Arial" w:cs="Arial"/>
          <w:b/>
          <w:sz w:val="24"/>
          <w:szCs w:val="24"/>
          <w:lang w:val="ro-RO"/>
        </w:rPr>
        <w:t>asigur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au</w:t>
      </w:r>
      <w:r w:rsidRPr="0016287D">
        <w:rPr>
          <w:rFonts w:ascii="Arial" w:eastAsia="Times New Roman" w:hAnsi="Arial" w:cs="Arial"/>
          <w:b/>
          <w:sz w:val="24"/>
          <w:szCs w:val="24"/>
          <w:lang w:val="ro-RO"/>
        </w:rPr>
        <w:t xml:space="preserve"> materiale pentru efectuarea </w:t>
      </w:r>
      <w:proofErr w:type="spellStart"/>
      <w:r w:rsidRPr="0016287D">
        <w:rPr>
          <w:rFonts w:ascii="Arial" w:eastAsia="Times New Roman" w:hAnsi="Arial" w:cs="Arial"/>
          <w:b/>
          <w:sz w:val="24"/>
          <w:szCs w:val="24"/>
          <w:lang w:val="ro-RO"/>
        </w:rPr>
        <w:t>curăţeniei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16287D">
        <w:rPr>
          <w:rFonts w:ascii="Arial" w:eastAsia="Times New Roman" w:hAnsi="Arial" w:cs="Arial"/>
          <w:bCs/>
          <w:sz w:val="24"/>
          <w:szCs w:val="24"/>
          <w:lang w:val="ro-RO"/>
        </w:rPr>
        <w:t>(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 xml:space="preserve">Brașov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– 2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puncte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, Hunedoara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– 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6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puncte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Iași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– 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3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puncte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Tulcea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– 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1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punct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</w:rPr>
        <w:t>recoltare</w:t>
      </w:r>
      <w:proofErr w:type="spellEnd"/>
      <w:r w:rsidR="00944862">
        <w:rPr>
          <w:rFonts w:ascii="Arial" w:eastAsia="Times New Roman" w:hAnsi="Arial" w:cs="Arial"/>
          <w:bCs/>
          <w:sz w:val="24"/>
          <w:szCs w:val="24"/>
        </w:rPr>
        <w:t>)</w:t>
      </w:r>
    </w:p>
    <w:p w14:paraId="0645915D" w14:textId="77777777" w:rsidR="008A74C1" w:rsidRPr="008A74C1" w:rsidRDefault="008A74C1" w:rsidP="008A74C1">
      <w:pPr>
        <w:pStyle w:val="Listparagraf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85D81B4" w14:textId="77777777" w:rsidR="008A74C1" w:rsidRPr="008A74C1" w:rsidRDefault="008A74C1" w:rsidP="008A74C1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DC0BEA2" w14:textId="3557359D" w:rsidR="00C63DA5" w:rsidRDefault="005D51FC" w:rsidP="00C63DA5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sz w:val="24"/>
          <w:szCs w:val="24"/>
        </w:rPr>
      </w:pP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C3D2D">
        <w:rPr>
          <w:rFonts w:ascii="Arial" w:eastAsia="Times New Roman" w:hAnsi="Arial" w:cs="Arial"/>
          <w:b/>
          <w:sz w:val="24"/>
          <w:szCs w:val="24"/>
        </w:rPr>
        <w:t>4</w:t>
      </w:r>
      <w:r w:rsidRPr="00462C3E"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b/>
          <w:sz w:val="24"/>
          <w:szCs w:val="24"/>
        </w:rPr>
        <w:t>punctele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recoltare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verificate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nu se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respecta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organizarea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structura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funcțională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corespunzătoare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fiecărui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compartiment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</w:rPr>
        <w:t>structură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C3D2D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Buzău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– 1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punct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recoltare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Gorj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– 1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punct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recoltare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Neamț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– 1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punct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recoltare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, Sibiu – 1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punct</w:t>
      </w:r>
      <w:proofErr w:type="spellEnd"/>
      <w:r w:rsidR="002C3D2D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C3D2D">
        <w:rPr>
          <w:rFonts w:ascii="Arial" w:eastAsia="Times New Roman" w:hAnsi="Arial" w:cs="Arial"/>
          <w:sz w:val="24"/>
          <w:szCs w:val="24"/>
        </w:rPr>
        <w:t>recolatre</w:t>
      </w:r>
      <w:proofErr w:type="spellEnd"/>
      <w:r w:rsidRPr="002C3D2D">
        <w:rPr>
          <w:rFonts w:ascii="Arial" w:eastAsia="Times New Roman" w:hAnsi="Arial" w:cs="Arial"/>
          <w:sz w:val="24"/>
          <w:szCs w:val="24"/>
        </w:rPr>
        <w:t>)</w:t>
      </w:r>
      <w:r w:rsidR="006816B2">
        <w:rPr>
          <w:rFonts w:ascii="Arial" w:eastAsia="Times New Roman" w:hAnsi="Arial" w:cs="Arial"/>
          <w:sz w:val="24"/>
          <w:szCs w:val="24"/>
        </w:rPr>
        <w:t>.</w:t>
      </w:r>
    </w:p>
    <w:p w14:paraId="1811F0D8" w14:textId="77777777" w:rsidR="006816B2" w:rsidRDefault="006816B2" w:rsidP="006816B2">
      <w:pPr>
        <w:pStyle w:val="Listparagraf"/>
        <w:rPr>
          <w:rFonts w:ascii="Arial" w:eastAsia="Times New Roman" w:hAnsi="Arial" w:cs="Arial"/>
          <w:sz w:val="24"/>
          <w:szCs w:val="24"/>
        </w:rPr>
      </w:pPr>
    </w:p>
    <w:p w14:paraId="665A8423" w14:textId="77777777" w:rsidR="008A74C1" w:rsidRPr="006816B2" w:rsidRDefault="008A74C1" w:rsidP="006816B2">
      <w:pPr>
        <w:pStyle w:val="Listparagraf"/>
        <w:rPr>
          <w:rFonts w:ascii="Arial" w:eastAsia="Times New Roman" w:hAnsi="Arial" w:cs="Arial"/>
          <w:sz w:val="24"/>
          <w:szCs w:val="24"/>
        </w:rPr>
      </w:pPr>
    </w:p>
    <w:p w14:paraId="14583C67" w14:textId="0008A026" w:rsidR="006816B2" w:rsidRPr="006816B2" w:rsidRDefault="006816B2" w:rsidP="006816B2">
      <w:pPr>
        <w:pStyle w:val="Listparagraf"/>
        <w:spacing w:before="240" w:after="240"/>
        <w:ind w:left="36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C8530B">
        <w:rPr>
          <w:rFonts w:ascii="Arial" w:hAnsi="Arial" w:cs="Arial"/>
          <w:b/>
          <w:sz w:val="24"/>
          <w:szCs w:val="24"/>
        </w:rPr>
        <w:t>Referitor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verificările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vizează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respectarea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eastAsia="Times New Roman" w:hAnsi="Arial" w:cs="Arial"/>
          <w:b/>
          <w:sz w:val="24"/>
          <w:szCs w:val="24"/>
        </w:rPr>
        <w:t>Ordinul</w:t>
      </w:r>
      <w:r w:rsidR="008A74C1">
        <w:rPr>
          <w:rFonts w:ascii="Arial" w:eastAsia="Times New Roman" w:hAnsi="Arial" w:cs="Arial"/>
          <w:b/>
          <w:sz w:val="24"/>
          <w:szCs w:val="24"/>
        </w:rPr>
        <w:t>ui</w:t>
      </w:r>
      <w:proofErr w:type="spellEnd"/>
      <w:r w:rsidRPr="00C8530B">
        <w:rPr>
          <w:rFonts w:ascii="Arial" w:eastAsia="Times New Roman" w:hAnsi="Arial" w:cs="Arial"/>
          <w:b/>
          <w:sz w:val="24"/>
          <w:szCs w:val="24"/>
        </w:rPr>
        <w:t xml:space="preserve"> MS nr. 1226/2012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Normelor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tehnice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gestionarea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deşeurilor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rezultate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activităţile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medicale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şi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Metodologiei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culegere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datelor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baza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naţională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de date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deşeurile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rezultate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activităţile</w:t>
      </w:r>
      <w:proofErr w:type="spellEnd"/>
      <w:r w:rsidRPr="00C853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30B">
        <w:rPr>
          <w:rFonts w:ascii="Arial" w:hAnsi="Arial" w:cs="Arial"/>
          <w:b/>
          <w:sz w:val="24"/>
          <w:szCs w:val="24"/>
        </w:rPr>
        <w:t>medicale</w:t>
      </w:r>
      <w:proofErr w:type="spellEnd"/>
    </w:p>
    <w:p w14:paraId="54807D76" w14:textId="77777777" w:rsidR="006816B2" w:rsidRPr="006816B2" w:rsidRDefault="006816B2" w:rsidP="006816B2">
      <w:pPr>
        <w:pStyle w:val="Listparagraf"/>
        <w:rPr>
          <w:rFonts w:ascii="Arial" w:eastAsia="Times New Roman" w:hAnsi="Arial" w:cs="Arial"/>
          <w:sz w:val="24"/>
          <w:szCs w:val="24"/>
        </w:rPr>
      </w:pPr>
    </w:p>
    <w:p w14:paraId="6D49FBA5" w14:textId="6C93AFA7" w:rsidR="0052175C" w:rsidRPr="00A34412" w:rsidRDefault="006816B2" w:rsidP="00A34412">
      <w:pPr>
        <w:pStyle w:val="Listparagraf"/>
        <w:numPr>
          <w:ilvl w:val="0"/>
          <w:numId w:val="2"/>
        </w:numPr>
        <w:spacing w:before="240" w:after="240"/>
        <w:rPr>
          <w:rFonts w:ascii="Arial" w:eastAsia="Times New Roman" w:hAnsi="Arial" w:cs="Arial"/>
          <w:b/>
          <w:sz w:val="24"/>
          <w:szCs w:val="24"/>
        </w:rPr>
      </w:pP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în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53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din </w:t>
      </w:r>
      <w:proofErr w:type="spellStart"/>
      <w:r>
        <w:rPr>
          <w:rFonts w:ascii="Arial" w:hAnsi="Arial" w:cs="Arial"/>
          <w:b/>
          <w:sz w:val="24"/>
          <w:szCs w:val="24"/>
        </w:rPr>
        <w:t>punctele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recoltare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rezultate în urma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>activităţilor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medicale nu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erau</w:t>
      </w:r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 colectate, depozitate, evacuate </w:t>
      </w:r>
      <w:proofErr w:type="spellStart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>şi</w:t>
      </w:r>
      <w:proofErr w:type="spellEnd"/>
      <w:r w:rsidRPr="00462C3E">
        <w:rPr>
          <w:rFonts w:ascii="Arial" w:eastAsia="Times New Roman" w:hAnsi="Arial" w:cs="Arial"/>
          <w:b/>
          <w:sz w:val="24"/>
          <w:szCs w:val="24"/>
          <w:lang w:val="ro-RO"/>
        </w:rPr>
        <w:t xml:space="preserve"> eliminate conform Ord. MS nr.1226/2012 </w:t>
      </w:r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(Argeș – 1 punct de recoltare, Bacău – 2 puncte de recoltare,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Bistirța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Năsăud – 1 punct de recoltare, 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Brașăv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– 3 puncte de recoltare, Brăila – 1 punct de recoltare, Buzău – 2 puncte de recoltare, Călărași - 1 punct de recoltare, Constanța – 4 puncte de recoltare, Dâmbovița – 1 punct de recoltare, Giurgiu – 3 puncte de recoltare, Hunedoara – 4 puncte de recoltare, Ialomița – 2 puncte de recoltare, Iași – 1 punct de recoltare, Ilfov – 2 puncte de recoltare, Mehedinți – 2 puncte de recoltare, Mureș – 1 punct de recoltare, Neamț – 1 punct de recoltare, Olt – 1 punct de recoltare, Sibiu – 5 puncte de recoltare, Teleorman – 2 puncte de recoltare, Tulcea – 2 puncte de recoltare, Vaslui – 2 puncte de recoltare, </w:t>
      </w:r>
      <w:proofErr w:type="spellStart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>Valcea</w:t>
      </w:r>
      <w:proofErr w:type="spellEnd"/>
      <w:r w:rsidRPr="002C3D2D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– 1 punct de recoltare, București – 1 punct de recoltare)</w:t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>.</w:t>
      </w:r>
    </w:p>
    <w:sectPr w:rsidR="0052175C" w:rsidRPr="00A34412" w:rsidSect="00C64F76">
      <w:footerReference w:type="default" r:id="rId9"/>
      <w:pgSz w:w="11906" w:h="16838"/>
      <w:pgMar w:top="72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C032" w14:textId="77777777" w:rsidR="006A0D45" w:rsidRDefault="006A0D45" w:rsidP="0018515F">
      <w:pPr>
        <w:spacing w:after="0" w:line="240" w:lineRule="auto"/>
      </w:pPr>
      <w:r>
        <w:separator/>
      </w:r>
    </w:p>
  </w:endnote>
  <w:endnote w:type="continuationSeparator" w:id="0">
    <w:p w14:paraId="3B1DACFD" w14:textId="77777777" w:rsidR="006A0D45" w:rsidRDefault="006A0D45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721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2E064" w14:textId="77777777" w:rsidR="00E43C67" w:rsidRDefault="00E43C67" w:rsidP="00724526">
        <w:pPr>
          <w:pStyle w:val="Subsol"/>
          <w:ind w:firstLine="254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73DE2" w14:textId="77777777" w:rsidR="00E43C67" w:rsidRDefault="00E43C6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DC9F" w14:textId="77777777" w:rsidR="006A0D45" w:rsidRDefault="006A0D45" w:rsidP="0018515F">
      <w:pPr>
        <w:spacing w:after="0" w:line="240" w:lineRule="auto"/>
      </w:pPr>
      <w:r>
        <w:separator/>
      </w:r>
    </w:p>
  </w:footnote>
  <w:footnote w:type="continuationSeparator" w:id="0">
    <w:p w14:paraId="717C4082" w14:textId="77777777" w:rsidR="006A0D45" w:rsidRDefault="006A0D45" w:rsidP="0018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63A"/>
    <w:multiLevelType w:val="hybridMultilevel"/>
    <w:tmpl w:val="A90CC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3F2"/>
    <w:multiLevelType w:val="hybridMultilevel"/>
    <w:tmpl w:val="61649BDE"/>
    <w:lvl w:ilvl="0" w:tplc="5B7637D6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F05EC1"/>
    <w:multiLevelType w:val="hybridMultilevel"/>
    <w:tmpl w:val="2BA6FD10"/>
    <w:lvl w:ilvl="0" w:tplc="6D781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46C"/>
    <w:multiLevelType w:val="hybridMultilevel"/>
    <w:tmpl w:val="D6CE2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D762E"/>
    <w:multiLevelType w:val="hybridMultilevel"/>
    <w:tmpl w:val="C2D04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434"/>
    <w:multiLevelType w:val="hybridMultilevel"/>
    <w:tmpl w:val="F62EF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EF6"/>
    <w:multiLevelType w:val="hybridMultilevel"/>
    <w:tmpl w:val="5EA0A3FA"/>
    <w:lvl w:ilvl="0" w:tplc="49AA5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58EA"/>
    <w:multiLevelType w:val="hybridMultilevel"/>
    <w:tmpl w:val="B73E4E1C"/>
    <w:lvl w:ilvl="0" w:tplc="D1E8392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70AE"/>
    <w:multiLevelType w:val="hybridMultilevel"/>
    <w:tmpl w:val="3648D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47D5E"/>
    <w:multiLevelType w:val="hybridMultilevel"/>
    <w:tmpl w:val="86BE9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464"/>
    <w:multiLevelType w:val="hybridMultilevel"/>
    <w:tmpl w:val="73B8B33A"/>
    <w:lvl w:ilvl="0" w:tplc="1638DDE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430"/>
    <w:multiLevelType w:val="hybridMultilevel"/>
    <w:tmpl w:val="786681BE"/>
    <w:lvl w:ilvl="0" w:tplc="23920F4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0A1A9D"/>
    <w:multiLevelType w:val="hybridMultilevel"/>
    <w:tmpl w:val="1DB03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5A8B"/>
    <w:multiLevelType w:val="hybridMultilevel"/>
    <w:tmpl w:val="786681BE"/>
    <w:lvl w:ilvl="0" w:tplc="23920F4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746898"/>
    <w:multiLevelType w:val="hybridMultilevel"/>
    <w:tmpl w:val="E13E8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F5190"/>
    <w:multiLevelType w:val="hybridMultilevel"/>
    <w:tmpl w:val="8A64C422"/>
    <w:lvl w:ilvl="0" w:tplc="DE6A11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224A3"/>
    <w:multiLevelType w:val="hybridMultilevel"/>
    <w:tmpl w:val="30F451E8"/>
    <w:lvl w:ilvl="0" w:tplc="E16C8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654DC"/>
    <w:multiLevelType w:val="hybridMultilevel"/>
    <w:tmpl w:val="E230F8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95FFC"/>
    <w:multiLevelType w:val="hybridMultilevel"/>
    <w:tmpl w:val="9C54B5C2"/>
    <w:lvl w:ilvl="0" w:tplc="15D0313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6829BCA">
      <w:numFmt w:val="bullet"/>
      <w:lvlText w:val=""/>
      <w:lvlJc w:val="left"/>
      <w:pPr>
        <w:ind w:left="1440" w:hanging="360"/>
      </w:pPr>
      <w:rPr>
        <w:rFonts w:ascii="Symbol" w:eastAsia="MS Mincho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E3CCD"/>
    <w:multiLevelType w:val="hybridMultilevel"/>
    <w:tmpl w:val="2BEA0862"/>
    <w:lvl w:ilvl="0" w:tplc="E0C8EADA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64465"/>
    <w:multiLevelType w:val="hybridMultilevel"/>
    <w:tmpl w:val="1E02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D059F"/>
    <w:multiLevelType w:val="hybridMultilevel"/>
    <w:tmpl w:val="46BE641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636E5"/>
    <w:multiLevelType w:val="hybridMultilevel"/>
    <w:tmpl w:val="2B90963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83596"/>
    <w:multiLevelType w:val="hybridMultilevel"/>
    <w:tmpl w:val="B5342F40"/>
    <w:lvl w:ilvl="0" w:tplc="D1E83926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CCC505B"/>
    <w:multiLevelType w:val="hybridMultilevel"/>
    <w:tmpl w:val="E3FA7ECE"/>
    <w:lvl w:ilvl="0" w:tplc="222096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1216B"/>
    <w:multiLevelType w:val="hybridMultilevel"/>
    <w:tmpl w:val="1930D036"/>
    <w:lvl w:ilvl="0" w:tplc="579A3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799"/>
    <w:multiLevelType w:val="hybridMultilevel"/>
    <w:tmpl w:val="9AEC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C4656"/>
    <w:multiLevelType w:val="hybridMultilevel"/>
    <w:tmpl w:val="88C214D8"/>
    <w:lvl w:ilvl="0" w:tplc="87BCD9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65C7"/>
    <w:multiLevelType w:val="hybridMultilevel"/>
    <w:tmpl w:val="6D1C37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661D5"/>
    <w:multiLevelType w:val="hybridMultilevel"/>
    <w:tmpl w:val="B2503D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32A2D"/>
    <w:multiLevelType w:val="hybridMultilevel"/>
    <w:tmpl w:val="8E0CC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C2818"/>
    <w:multiLevelType w:val="hybridMultilevel"/>
    <w:tmpl w:val="468258A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E556F84"/>
    <w:multiLevelType w:val="hybridMultilevel"/>
    <w:tmpl w:val="413AC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B3D46"/>
    <w:multiLevelType w:val="hybridMultilevel"/>
    <w:tmpl w:val="3EFCB19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40E0B27"/>
    <w:multiLevelType w:val="hybridMultilevel"/>
    <w:tmpl w:val="54CED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B4451"/>
    <w:multiLevelType w:val="hybridMultilevel"/>
    <w:tmpl w:val="4410AEA8"/>
    <w:lvl w:ilvl="0" w:tplc="E44CF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78C"/>
    <w:multiLevelType w:val="hybridMultilevel"/>
    <w:tmpl w:val="6E54083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A8E72B4"/>
    <w:multiLevelType w:val="hybridMultilevel"/>
    <w:tmpl w:val="DB0287F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BE26026"/>
    <w:multiLevelType w:val="hybridMultilevel"/>
    <w:tmpl w:val="B260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96605">
    <w:abstractNumId w:val="19"/>
  </w:num>
  <w:num w:numId="2" w16cid:durableId="1154108599">
    <w:abstractNumId w:val="18"/>
  </w:num>
  <w:num w:numId="3" w16cid:durableId="2083018075">
    <w:abstractNumId w:val="34"/>
  </w:num>
  <w:num w:numId="4" w16cid:durableId="1297444347">
    <w:abstractNumId w:val="4"/>
  </w:num>
  <w:num w:numId="5" w16cid:durableId="214240231">
    <w:abstractNumId w:val="30"/>
  </w:num>
  <w:num w:numId="6" w16cid:durableId="1119757938">
    <w:abstractNumId w:val="8"/>
  </w:num>
  <w:num w:numId="7" w16cid:durableId="1770664193">
    <w:abstractNumId w:val="14"/>
  </w:num>
  <w:num w:numId="8" w16cid:durableId="1813018477">
    <w:abstractNumId w:val="33"/>
  </w:num>
  <w:num w:numId="9" w16cid:durableId="2043046339">
    <w:abstractNumId w:val="32"/>
  </w:num>
  <w:num w:numId="10" w16cid:durableId="1098673591">
    <w:abstractNumId w:val="22"/>
  </w:num>
  <w:num w:numId="11" w16cid:durableId="331639941">
    <w:abstractNumId w:val="16"/>
  </w:num>
  <w:num w:numId="12" w16cid:durableId="672536826">
    <w:abstractNumId w:val="2"/>
  </w:num>
  <w:num w:numId="13" w16cid:durableId="1088572799">
    <w:abstractNumId w:val="21"/>
  </w:num>
  <w:num w:numId="14" w16cid:durableId="1315336943">
    <w:abstractNumId w:val="17"/>
  </w:num>
  <w:num w:numId="15" w16cid:durableId="447549120">
    <w:abstractNumId w:val="20"/>
  </w:num>
  <w:num w:numId="16" w16cid:durableId="1749766713">
    <w:abstractNumId w:val="38"/>
  </w:num>
  <w:num w:numId="17" w16cid:durableId="940916159">
    <w:abstractNumId w:val="26"/>
  </w:num>
  <w:num w:numId="18" w16cid:durableId="1426262673">
    <w:abstractNumId w:val="35"/>
  </w:num>
  <w:num w:numId="19" w16cid:durableId="1945841897">
    <w:abstractNumId w:val="15"/>
  </w:num>
  <w:num w:numId="20" w16cid:durableId="361176181">
    <w:abstractNumId w:val="23"/>
  </w:num>
  <w:num w:numId="21" w16cid:durableId="887911648">
    <w:abstractNumId w:val="29"/>
  </w:num>
  <w:num w:numId="22" w16cid:durableId="1630016926">
    <w:abstractNumId w:val="5"/>
  </w:num>
  <w:num w:numId="23" w16cid:durableId="1317033473">
    <w:abstractNumId w:val="9"/>
  </w:num>
  <w:num w:numId="24" w16cid:durableId="1321735916">
    <w:abstractNumId w:val="31"/>
  </w:num>
  <w:num w:numId="25" w16cid:durableId="764500810">
    <w:abstractNumId w:val="3"/>
  </w:num>
  <w:num w:numId="26" w16cid:durableId="1541089166">
    <w:abstractNumId w:val="36"/>
  </w:num>
  <w:num w:numId="27" w16cid:durableId="1170213793">
    <w:abstractNumId w:val="0"/>
  </w:num>
  <w:num w:numId="28" w16cid:durableId="1284927153">
    <w:abstractNumId w:val="7"/>
  </w:num>
  <w:num w:numId="29" w16cid:durableId="1198202813">
    <w:abstractNumId w:val="28"/>
  </w:num>
  <w:num w:numId="30" w16cid:durableId="1931693441">
    <w:abstractNumId w:val="37"/>
  </w:num>
  <w:num w:numId="31" w16cid:durableId="745414810">
    <w:abstractNumId w:val="1"/>
  </w:num>
  <w:num w:numId="32" w16cid:durableId="1088578033">
    <w:abstractNumId w:val="10"/>
  </w:num>
  <w:num w:numId="33" w16cid:durableId="58943014">
    <w:abstractNumId w:val="13"/>
  </w:num>
  <w:num w:numId="34" w16cid:durableId="1442216969">
    <w:abstractNumId w:val="11"/>
  </w:num>
  <w:num w:numId="35" w16cid:durableId="1816681877">
    <w:abstractNumId w:val="25"/>
  </w:num>
  <w:num w:numId="36" w16cid:durableId="208733667">
    <w:abstractNumId w:val="6"/>
  </w:num>
  <w:num w:numId="37" w16cid:durableId="1705445837">
    <w:abstractNumId w:val="24"/>
  </w:num>
  <w:num w:numId="38" w16cid:durableId="229847453">
    <w:abstractNumId w:val="27"/>
  </w:num>
  <w:num w:numId="39" w16cid:durableId="144430313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1B"/>
    <w:rsid w:val="0000053C"/>
    <w:rsid w:val="000013FD"/>
    <w:rsid w:val="00001C32"/>
    <w:rsid w:val="00002DC5"/>
    <w:rsid w:val="00003C99"/>
    <w:rsid w:val="00003F57"/>
    <w:rsid w:val="00010E48"/>
    <w:rsid w:val="000110D9"/>
    <w:rsid w:val="00012FBB"/>
    <w:rsid w:val="00014FE6"/>
    <w:rsid w:val="000155B4"/>
    <w:rsid w:val="00015702"/>
    <w:rsid w:val="00017ED5"/>
    <w:rsid w:val="000206F4"/>
    <w:rsid w:val="00022BAD"/>
    <w:rsid w:val="0002310D"/>
    <w:rsid w:val="0002499C"/>
    <w:rsid w:val="00026F8F"/>
    <w:rsid w:val="0002749C"/>
    <w:rsid w:val="00030EE2"/>
    <w:rsid w:val="0003115D"/>
    <w:rsid w:val="00031C56"/>
    <w:rsid w:val="0003264C"/>
    <w:rsid w:val="00032C1D"/>
    <w:rsid w:val="00032C46"/>
    <w:rsid w:val="00032D4F"/>
    <w:rsid w:val="00033081"/>
    <w:rsid w:val="000341C3"/>
    <w:rsid w:val="000370FA"/>
    <w:rsid w:val="00037614"/>
    <w:rsid w:val="00037BAB"/>
    <w:rsid w:val="0004373B"/>
    <w:rsid w:val="0004447A"/>
    <w:rsid w:val="00046F30"/>
    <w:rsid w:val="000500D4"/>
    <w:rsid w:val="0005103E"/>
    <w:rsid w:val="00055139"/>
    <w:rsid w:val="0005648F"/>
    <w:rsid w:val="00060BB1"/>
    <w:rsid w:val="00061C93"/>
    <w:rsid w:val="0006576C"/>
    <w:rsid w:val="00066B93"/>
    <w:rsid w:val="00070F65"/>
    <w:rsid w:val="000727BF"/>
    <w:rsid w:val="00072E70"/>
    <w:rsid w:val="0007311B"/>
    <w:rsid w:val="0007463E"/>
    <w:rsid w:val="00076BAB"/>
    <w:rsid w:val="00076CD3"/>
    <w:rsid w:val="00085E4F"/>
    <w:rsid w:val="00090A5C"/>
    <w:rsid w:val="00090C56"/>
    <w:rsid w:val="00092E00"/>
    <w:rsid w:val="00093E91"/>
    <w:rsid w:val="00094AA9"/>
    <w:rsid w:val="0009512E"/>
    <w:rsid w:val="000965D6"/>
    <w:rsid w:val="0009733A"/>
    <w:rsid w:val="000A0385"/>
    <w:rsid w:val="000A04CF"/>
    <w:rsid w:val="000A0537"/>
    <w:rsid w:val="000A1FF5"/>
    <w:rsid w:val="000A4370"/>
    <w:rsid w:val="000A43BB"/>
    <w:rsid w:val="000B3954"/>
    <w:rsid w:val="000B495F"/>
    <w:rsid w:val="000B4DE2"/>
    <w:rsid w:val="000B54D2"/>
    <w:rsid w:val="000B5DA3"/>
    <w:rsid w:val="000C2C71"/>
    <w:rsid w:val="000C38DD"/>
    <w:rsid w:val="000C38EA"/>
    <w:rsid w:val="000C529F"/>
    <w:rsid w:val="000C5B09"/>
    <w:rsid w:val="000C6B24"/>
    <w:rsid w:val="000D08AB"/>
    <w:rsid w:val="000D0E11"/>
    <w:rsid w:val="000D4066"/>
    <w:rsid w:val="000D4E34"/>
    <w:rsid w:val="000D732F"/>
    <w:rsid w:val="000E0390"/>
    <w:rsid w:val="000E0911"/>
    <w:rsid w:val="000E1ED5"/>
    <w:rsid w:val="000E28C8"/>
    <w:rsid w:val="000E332E"/>
    <w:rsid w:val="000E467F"/>
    <w:rsid w:val="000E5460"/>
    <w:rsid w:val="000E5531"/>
    <w:rsid w:val="000E65F3"/>
    <w:rsid w:val="000E6840"/>
    <w:rsid w:val="000E7F13"/>
    <w:rsid w:val="000F0B4E"/>
    <w:rsid w:val="000F118E"/>
    <w:rsid w:val="000F646B"/>
    <w:rsid w:val="000F753C"/>
    <w:rsid w:val="0010025E"/>
    <w:rsid w:val="00100450"/>
    <w:rsid w:val="00100976"/>
    <w:rsid w:val="0010198D"/>
    <w:rsid w:val="00103545"/>
    <w:rsid w:val="001045F7"/>
    <w:rsid w:val="001055AE"/>
    <w:rsid w:val="00105A27"/>
    <w:rsid w:val="00105A36"/>
    <w:rsid w:val="00105B93"/>
    <w:rsid w:val="00107822"/>
    <w:rsid w:val="00107852"/>
    <w:rsid w:val="001078AB"/>
    <w:rsid w:val="001108F6"/>
    <w:rsid w:val="00111B97"/>
    <w:rsid w:val="001128F8"/>
    <w:rsid w:val="00113896"/>
    <w:rsid w:val="00113C33"/>
    <w:rsid w:val="00113DE7"/>
    <w:rsid w:val="0011454C"/>
    <w:rsid w:val="001155CE"/>
    <w:rsid w:val="001176D2"/>
    <w:rsid w:val="00117823"/>
    <w:rsid w:val="001205A5"/>
    <w:rsid w:val="00121B51"/>
    <w:rsid w:val="0012255A"/>
    <w:rsid w:val="001228E9"/>
    <w:rsid w:val="00122B9C"/>
    <w:rsid w:val="0012309D"/>
    <w:rsid w:val="00133833"/>
    <w:rsid w:val="0013480B"/>
    <w:rsid w:val="0014283C"/>
    <w:rsid w:val="00143657"/>
    <w:rsid w:val="001443CD"/>
    <w:rsid w:val="00147456"/>
    <w:rsid w:val="00147746"/>
    <w:rsid w:val="0014796B"/>
    <w:rsid w:val="00147A3F"/>
    <w:rsid w:val="00150BBD"/>
    <w:rsid w:val="001528C5"/>
    <w:rsid w:val="001529AB"/>
    <w:rsid w:val="00154562"/>
    <w:rsid w:val="00155768"/>
    <w:rsid w:val="0015705C"/>
    <w:rsid w:val="001572D9"/>
    <w:rsid w:val="0016004A"/>
    <w:rsid w:val="00161AAF"/>
    <w:rsid w:val="001622E0"/>
    <w:rsid w:val="0016287D"/>
    <w:rsid w:val="00164B01"/>
    <w:rsid w:val="00165A97"/>
    <w:rsid w:val="001710C1"/>
    <w:rsid w:val="00175BCB"/>
    <w:rsid w:val="00182418"/>
    <w:rsid w:val="00182F9C"/>
    <w:rsid w:val="00184E0C"/>
    <w:rsid w:val="0018515F"/>
    <w:rsid w:val="001851D1"/>
    <w:rsid w:val="00185250"/>
    <w:rsid w:val="00186EB3"/>
    <w:rsid w:val="0018761D"/>
    <w:rsid w:val="0019020F"/>
    <w:rsid w:val="0019104E"/>
    <w:rsid w:val="00191A31"/>
    <w:rsid w:val="00192474"/>
    <w:rsid w:val="00192890"/>
    <w:rsid w:val="00193735"/>
    <w:rsid w:val="00193B1D"/>
    <w:rsid w:val="00194579"/>
    <w:rsid w:val="00195189"/>
    <w:rsid w:val="0019522E"/>
    <w:rsid w:val="00196625"/>
    <w:rsid w:val="00197E33"/>
    <w:rsid w:val="001A1BA9"/>
    <w:rsid w:val="001A4354"/>
    <w:rsid w:val="001A4606"/>
    <w:rsid w:val="001A4A40"/>
    <w:rsid w:val="001A4BF1"/>
    <w:rsid w:val="001A5F59"/>
    <w:rsid w:val="001A62EC"/>
    <w:rsid w:val="001A68AD"/>
    <w:rsid w:val="001A6DEB"/>
    <w:rsid w:val="001A7DB6"/>
    <w:rsid w:val="001B0B38"/>
    <w:rsid w:val="001B205F"/>
    <w:rsid w:val="001B34B4"/>
    <w:rsid w:val="001B3718"/>
    <w:rsid w:val="001B3B3B"/>
    <w:rsid w:val="001B59E8"/>
    <w:rsid w:val="001B6403"/>
    <w:rsid w:val="001B6443"/>
    <w:rsid w:val="001B7163"/>
    <w:rsid w:val="001B7905"/>
    <w:rsid w:val="001B7D34"/>
    <w:rsid w:val="001C063A"/>
    <w:rsid w:val="001C0F41"/>
    <w:rsid w:val="001C17A0"/>
    <w:rsid w:val="001C1CCB"/>
    <w:rsid w:val="001C393D"/>
    <w:rsid w:val="001C39D4"/>
    <w:rsid w:val="001C4084"/>
    <w:rsid w:val="001C40B1"/>
    <w:rsid w:val="001C4E4A"/>
    <w:rsid w:val="001C5106"/>
    <w:rsid w:val="001C557E"/>
    <w:rsid w:val="001C615C"/>
    <w:rsid w:val="001C7118"/>
    <w:rsid w:val="001D08D9"/>
    <w:rsid w:val="001D24F4"/>
    <w:rsid w:val="001D467C"/>
    <w:rsid w:val="001D5299"/>
    <w:rsid w:val="001D54A9"/>
    <w:rsid w:val="001D602A"/>
    <w:rsid w:val="001D7CF0"/>
    <w:rsid w:val="001D7D45"/>
    <w:rsid w:val="001E067E"/>
    <w:rsid w:val="001E06E4"/>
    <w:rsid w:val="001E1BFB"/>
    <w:rsid w:val="001E1CFE"/>
    <w:rsid w:val="001E2CEC"/>
    <w:rsid w:val="001E5C29"/>
    <w:rsid w:val="001E66F4"/>
    <w:rsid w:val="001E790A"/>
    <w:rsid w:val="001F2269"/>
    <w:rsid w:val="001F26DC"/>
    <w:rsid w:val="001F2AC6"/>
    <w:rsid w:val="001F3681"/>
    <w:rsid w:val="001F3920"/>
    <w:rsid w:val="001F4234"/>
    <w:rsid w:val="001F5472"/>
    <w:rsid w:val="001F55BA"/>
    <w:rsid w:val="001F637C"/>
    <w:rsid w:val="001F6ADA"/>
    <w:rsid w:val="001F6F63"/>
    <w:rsid w:val="001F6F99"/>
    <w:rsid w:val="00201C5C"/>
    <w:rsid w:val="00202A02"/>
    <w:rsid w:val="00202F35"/>
    <w:rsid w:val="002057EE"/>
    <w:rsid w:val="002065AD"/>
    <w:rsid w:val="002108CE"/>
    <w:rsid w:val="00212AA1"/>
    <w:rsid w:val="00213267"/>
    <w:rsid w:val="002147C3"/>
    <w:rsid w:val="00214D97"/>
    <w:rsid w:val="00215D6B"/>
    <w:rsid w:val="0021658C"/>
    <w:rsid w:val="002167CF"/>
    <w:rsid w:val="0022028A"/>
    <w:rsid w:val="0022035C"/>
    <w:rsid w:val="002229E7"/>
    <w:rsid w:val="00223315"/>
    <w:rsid w:val="00223EB9"/>
    <w:rsid w:val="002243F7"/>
    <w:rsid w:val="00230ECD"/>
    <w:rsid w:val="00231700"/>
    <w:rsid w:val="002325A4"/>
    <w:rsid w:val="00234605"/>
    <w:rsid w:val="00234973"/>
    <w:rsid w:val="00236125"/>
    <w:rsid w:val="002367D7"/>
    <w:rsid w:val="00236E41"/>
    <w:rsid w:val="0023774D"/>
    <w:rsid w:val="002406D4"/>
    <w:rsid w:val="00240901"/>
    <w:rsid w:val="00240F2D"/>
    <w:rsid w:val="0024163B"/>
    <w:rsid w:val="002419B9"/>
    <w:rsid w:val="00243375"/>
    <w:rsid w:val="0024623D"/>
    <w:rsid w:val="002470C8"/>
    <w:rsid w:val="00247878"/>
    <w:rsid w:val="00250C39"/>
    <w:rsid w:val="0025115F"/>
    <w:rsid w:val="0025217C"/>
    <w:rsid w:val="00252F72"/>
    <w:rsid w:val="00253707"/>
    <w:rsid w:val="00254158"/>
    <w:rsid w:val="00254393"/>
    <w:rsid w:val="002558A2"/>
    <w:rsid w:val="0025659B"/>
    <w:rsid w:val="0025753A"/>
    <w:rsid w:val="002575DC"/>
    <w:rsid w:val="0026021D"/>
    <w:rsid w:val="002607B1"/>
    <w:rsid w:val="00260D62"/>
    <w:rsid w:val="00262EEB"/>
    <w:rsid w:val="00264473"/>
    <w:rsid w:val="002646E6"/>
    <w:rsid w:val="00265E0A"/>
    <w:rsid w:val="0027034D"/>
    <w:rsid w:val="00271160"/>
    <w:rsid w:val="00271710"/>
    <w:rsid w:val="00271A04"/>
    <w:rsid w:val="00272A01"/>
    <w:rsid w:val="002736DB"/>
    <w:rsid w:val="002740C4"/>
    <w:rsid w:val="00274DB2"/>
    <w:rsid w:val="00275ED9"/>
    <w:rsid w:val="00276267"/>
    <w:rsid w:val="00276681"/>
    <w:rsid w:val="0027673C"/>
    <w:rsid w:val="00277744"/>
    <w:rsid w:val="00281F7A"/>
    <w:rsid w:val="00284625"/>
    <w:rsid w:val="00284770"/>
    <w:rsid w:val="00287745"/>
    <w:rsid w:val="00287F30"/>
    <w:rsid w:val="0029070E"/>
    <w:rsid w:val="0029076B"/>
    <w:rsid w:val="0029292D"/>
    <w:rsid w:val="00293449"/>
    <w:rsid w:val="002943FA"/>
    <w:rsid w:val="00296042"/>
    <w:rsid w:val="002A0FE4"/>
    <w:rsid w:val="002A2349"/>
    <w:rsid w:val="002A2E82"/>
    <w:rsid w:val="002A422B"/>
    <w:rsid w:val="002A4CAA"/>
    <w:rsid w:val="002A4F84"/>
    <w:rsid w:val="002A609E"/>
    <w:rsid w:val="002A7084"/>
    <w:rsid w:val="002B0067"/>
    <w:rsid w:val="002B049C"/>
    <w:rsid w:val="002B10A3"/>
    <w:rsid w:val="002B1428"/>
    <w:rsid w:val="002B1552"/>
    <w:rsid w:val="002B17A6"/>
    <w:rsid w:val="002B18FA"/>
    <w:rsid w:val="002B2F08"/>
    <w:rsid w:val="002B38A8"/>
    <w:rsid w:val="002B40D0"/>
    <w:rsid w:val="002B4E83"/>
    <w:rsid w:val="002B4EE3"/>
    <w:rsid w:val="002C0A68"/>
    <w:rsid w:val="002C0B1C"/>
    <w:rsid w:val="002C1E28"/>
    <w:rsid w:val="002C2C07"/>
    <w:rsid w:val="002C3D2D"/>
    <w:rsid w:val="002C4467"/>
    <w:rsid w:val="002C5B9B"/>
    <w:rsid w:val="002C6E80"/>
    <w:rsid w:val="002D00CD"/>
    <w:rsid w:val="002D0482"/>
    <w:rsid w:val="002D2BC1"/>
    <w:rsid w:val="002D367B"/>
    <w:rsid w:val="002D4DE7"/>
    <w:rsid w:val="002D4F6E"/>
    <w:rsid w:val="002D7BC5"/>
    <w:rsid w:val="002E01BE"/>
    <w:rsid w:val="002E1C26"/>
    <w:rsid w:val="002E21A9"/>
    <w:rsid w:val="002E2AB6"/>
    <w:rsid w:val="002E6FEB"/>
    <w:rsid w:val="002E721F"/>
    <w:rsid w:val="002E7F34"/>
    <w:rsid w:val="002F1840"/>
    <w:rsid w:val="002F6BB0"/>
    <w:rsid w:val="0030001E"/>
    <w:rsid w:val="00300056"/>
    <w:rsid w:val="003013CB"/>
    <w:rsid w:val="00301932"/>
    <w:rsid w:val="00301F49"/>
    <w:rsid w:val="003047EB"/>
    <w:rsid w:val="003055C8"/>
    <w:rsid w:val="003073FF"/>
    <w:rsid w:val="00307F07"/>
    <w:rsid w:val="00310025"/>
    <w:rsid w:val="00311961"/>
    <w:rsid w:val="00313122"/>
    <w:rsid w:val="00314C47"/>
    <w:rsid w:val="003157B6"/>
    <w:rsid w:val="00315BA4"/>
    <w:rsid w:val="003179F5"/>
    <w:rsid w:val="00320545"/>
    <w:rsid w:val="00320740"/>
    <w:rsid w:val="003208D7"/>
    <w:rsid w:val="00322104"/>
    <w:rsid w:val="00322B32"/>
    <w:rsid w:val="00323424"/>
    <w:rsid w:val="00323F63"/>
    <w:rsid w:val="0032455B"/>
    <w:rsid w:val="00324CFB"/>
    <w:rsid w:val="00326207"/>
    <w:rsid w:val="00326A9D"/>
    <w:rsid w:val="00327425"/>
    <w:rsid w:val="00327C78"/>
    <w:rsid w:val="0033076F"/>
    <w:rsid w:val="00330A49"/>
    <w:rsid w:val="0033135B"/>
    <w:rsid w:val="00331DB9"/>
    <w:rsid w:val="00332B68"/>
    <w:rsid w:val="003366DB"/>
    <w:rsid w:val="00337AA4"/>
    <w:rsid w:val="00337DD9"/>
    <w:rsid w:val="00342E1B"/>
    <w:rsid w:val="00344162"/>
    <w:rsid w:val="00347207"/>
    <w:rsid w:val="00347712"/>
    <w:rsid w:val="00347A7E"/>
    <w:rsid w:val="00350063"/>
    <w:rsid w:val="00350E3E"/>
    <w:rsid w:val="003542B1"/>
    <w:rsid w:val="00354684"/>
    <w:rsid w:val="00354BEF"/>
    <w:rsid w:val="00355E72"/>
    <w:rsid w:val="003565CB"/>
    <w:rsid w:val="0035694D"/>
    <w:rsid w:val="003571B6"/>
    <w:rsid w:val="00357E74"/>
    <w:rsid w:val="003612BA"/>
    <w:rsid w:val="00363A50"/>
    <w:rsid w:val="00365421"/>
    <w:rsid w:val="00365FDE"/>
    <w:rsid w:val="00367B12"/>
    <w:rsid w:val="00367CEC"/>
    <w:rsid w:val="003704BB"/>
    <w:rsid w:val="0037387B"/>
    <w:rsid w:val="003739C5"/>
    <w:rsid w:val="00374111"/>
    <w:rsid w:val="003749DB"/>
    <w:rsid w:val="00374D4C"/>
    <w:rsid w:val="00375827"/>
    <w:rsid w:val="0037715D"/>
    <w:rsid w:val="003773A3"/>
    <w:rsid w:val="003774B4"/>
    <w:rsid w:val="00380541"/>
    <w:rsid w:val="003814C2"/>
    <w:rsid w:val="0038277A"/>
    <w:rsid w:val="003841FC"/>
    <w:rsid w:val="003843B7"/>
    <w:rsid w:val="00387473"/>
    <w:rsid w:val="003905AF"/>
    <w:rsid w:val="003906D7"/>
    <w:rsid w:val="00391684"/>
    <w:rsid w:val="003924F8"/>
    <w:rsid w:val="00395D63"/>
    <w:rsid w:val="00396ECF"/>
    <w:rsid w:val="003B2BDC"/>
    <w:rsid w:val="003B433B"/>
    <w:rsid w:val="003B43BA"/>
    <w:rsid w:val="003B5FAF"/>
    <w:rsid w:val="003B606E"/>
    <w:rsid w:val="003C1221"/>
    <w:rsid w:val="003C2C9B"/>
    <w:rsid w:val="003C6486"/>
    <w:rsid w:val="003C7021"/>
    <w:rsid w:val="003D0BCD"/>
    <w:rsid w:val="003D143B"/>
    <w:rsid w:val="003D3E5C"/>
    <w:rsid w:val="003D4294"/>
    <w:rsid w:val="003D476E"/>
    <w:rsid w:val="003D4C96"/>
    <w:rsid w:val="003D5AF0"/>
    <w:rsid w:val="003E1224"/>
    <w:rsid w:val="003E1A3C"/>
    <w:rsid w:val="003E1C1B"/>
    <w:rsid w:val="003E1F12"/>
    <w:rsid w:val="003E2780"/>
    <w:rsid w:val="003E2792"/>
    <w:rsid w:val="003E363F"/>
    <w:rsid w:val="003E405A"/>
    <w:rsid w:val="003E4A25"/>
    <w:rsid w:val="003E501A"/>
    <w:rsid w:val="003E5159"/>
    <w:rsid w:val="003E5DF6"/>
    <w:rsid w:val="003E6F1D"/>
    <w:rsid w:val="003E73C0"/>
    <w:rsid w:val="003F289E"/>
    <w:rsid w:val="003F3D44"/>
    <w:rsid w:val="003F3D60"/>
    <w:rsid w:val="003F40D5"/>
    <w:rsid w:val="003F7401"/>
    <w:rsid w:val="00400ECB"/>
    <w:rsid w:val="004037AA"/>
    <w:rsid w:val="00403C4F"/>
    <w:rsid w:val="0040610C"/>
    <w:rsid w:val="00406367"/>
    <w:rsid w:val="004067EF"/>
    <w:rsid w:val="00410C6C"/>
    <w:rsid w:val="00410E69"/>
    <w:rsid w:val="004121B1"/>
    <w:rsid w:val="004121B3"/>
    <w:rsid w:val="00412778"/>
    <w:rsid w:val="004127E3"/>
    <w:rsid w:val="00412F26"/>
    <w:rsid w:val="00414EF9"/>
    <w:rsid w:val="004152FE"/>
    <w:rsid w:val="00415F01"/>
    <w:rsid w:val="00417D36"/>
    <w:rsid w:val="004229C3"/>
    <w:rsid w:val="0042511D"/>
    <w:rsid w:val="00426F09"/>
    <w:rsid w:val="004270ED"/>
    <w:rsid w:val="00427900"/>
    <w:rsid w:val="0043042D"/>
    <w:rsid w:val="00430887"/>
    <w:rsid w:val="00433426"/>
    <w:rsid w:val="00433CAA"/>
    <w:rsid w:val="0043498C"/>
    <w:rsid w:val="004409C2"/>
    <w:rsid w:val="004429D6"/>
    <w:rsid w:val="0044524E"/>
    <w:rsid w:val="004452F5"/>
    <w:rsid w:val="00445ACB"/>
    <w:rsid w:val="004475AD"/>
    <w:rsid w:val="00447B9B"/>
    <w:rsid w:val="0045128C"/>
    <w:rsid w:val="00451F93"/>
    <w:rsid w:val="00453B02"/>
    <w:rsid w:val="00453B65"/>
    <w:rsid w:val="00454C25"/>
    <w:rsid w:val="004552B7"/>
    <w:rsid w:val="0045558A"/>
    <w:rsid w:val="00455BBA"/>
    <w:rsid w:val="00460AC2"/>
    <w:rsid w:val="00460BC0"/>
    <w:rsid w:val="0046108A"/>
    <w:rsid w:val="0046133D"/>
    <w:rsid w:val="00462C3E"/>
    <w:rsid w:val="004639F5"/>
    <w:rsid w:val="004670B6"/>
    <w:rsid w:val="00467751"/>
    <w:rsid w:val="00472D8D"/>
    <w:rsid w:val="00473AAE"/>
    <w:rsid w:val="00475B98"/>
    <w:rsid w:val="00475F04"/>
    <w:rsid w:val="00476AB4"/>
    <w:rsid w:val="00477875"/>
    <w:rsid w:val="00482B3D"/>
    <w:rsid w:val="00482E4F"/>
    <w:rsid w:val="0048362D"/>
    <w:rsid w:val="00486816"/>
    <w:rsid w:val="0049116A"/>
    <w:rsid w:val="00491F4E"/>
    <w:rsid w:val="00492183"/>
    <w:rsid w:val="00493147"/>
    <w:rsid w:val="00496FC9"/>
    <w:rsid w:val="00497541"/>
    <w:rsid w:val="004A1A7F"/>
    <w:rsid w:val="004A1CF5"/>
    <w:rsid w:val="004A3054"/>
    <w:rsid w:val="004A4DBF"/>
    <w:rsid w:val="004A5916"/>
    <w:rsid w:val="004A64DF"/>
    <w:rsid w:val="004A6650"/>
    <w:rsid w:val="004A7972"/>
    <w:rsid w:val="004B2894"/>
    <w:rsid w:val="004B3E72"/>
    <w:rsid w:val="004B4504"/>
    <w:rsid w:val="004B5327"/>
    <w:rsid w:val="004B5C6E"/>
    <w:rsid w:val="004B61F1"/>
    <w:rsid w:val="004B7420"/>
    <w:rsid w:val="004C1BC4"/>
    <w:rsid w:val="004C59AA"/>
    <w:rsid w:val="004C5BF5"/>
    <w:rsid w:val="004C67C9"/>
    <w:rsid w:val="004C761F"/>
    <w:rsid w:val="004C7B5B"/>
    <w:rsid w:val="004D20E4"/>
    <w:rsid w:val="004D253D"/>
    <w:rsid w:val="004D2A50"/>
    <w:rsid w:val="004D2E19"/>
    <w:rsid w:val="004D4706"/>
    <w:rsid w:val="004D674F"/>
    <w:rsid w:val="004D76B1"/>
    <w:rsid w:val="004D7C49"/>
    <w:rsid w:val="004E1919"/>
    <w:rsid w:val="004E1B18"/>
    <w:rsid w:val="004E1E40"/>
    <w:rsid w:val="004E234A"/>
    <w:rsid w:val="004E23D2"/>
    <w:rsid w:val="004E27C8"/>
    <w:rsid w:val="004E44CA"/>
    <w:rsid w:val="004E44D6"/>
    <w:rsid w:val="004E4955"/>
    <w:rsid w:val="004E52E5"/>
    <w:rsid w:val="004F284E"/>
    <w:rsid w:val="004F40A1"/>
    <w:rsid w:val="004F467E"/>
    <w:rsid w:val="004F6369"/>
    <w:rsid w:val="005000B5"/>
    <w:rsid w:val="00501676"/>
    <w:rsid w:val="0050179B"/>
    <w:rsid w:val="0050189A"/>
    <w:rsid w:val="0050193E"/>
    <w:rsid w:val="005033F1"/>
    <w:rsid w:val="005033F3"/>
    <w:rsid w:val="0050354D"/>
    <w:rsid w:val="005044BF"/>
    <w:rsid w:val="00504573"/>
    <w:rsid w:val="00504DE8"/>
    <w:rsid w:val="00504DF2"/>
    <w:rsid w:val="005066B5"/>
    <w:rsid w:val="005079B1"/>
    <w:rsid w:val="0051076B"/>
    <w:rsid w:val="005110F0"/>
    <w:rsid w:val="00512095"/>
    <w:rsid w:val="00517155"/>
    <w:rsid w:val="00517BEE"/>
    <w:rsid w:val="00520128"/>
    <w:rsid w:val="005214F6"/>
    <w:rsid w:val="0052175C"/>
    <w:rsid w:val="005217BA"/>
    <w:rsid w:val="00521CC3"/>
    <w:rsid w:val="005231C3"/>
    <w:rsid w:val="0052432D"/>
    <w:rsid w:val="00524E44"/>
    <w:rsid w:val="005312AE"/>
    <w:rsid w:val="00531841"/>
    <w:rsid w:val="00531C29"/>
    <w:rsid w:val="00533DAB"/>
    <w:rsid w:val="00537A80"/>
    <w:rsid w:val="00541FED"/>
    <w:rsid w:val="00542AFC"/>
    <w:rsid w:val="00544DBE"/>
    <w:rsid w:val="00546446"/>
    <w:rsid w:val="00547FA1"/>
    <w:rsid w:val="00551E5D"/>
    <w:rsid w:val="005524AC"/>
    <w:rsid w:val="0055356F"/>
    <w:rsid w:val="0055456D"/>
    <w:rsid w:val="005554C9"/>
    <w:rsid w:val="00557112"/>
    <w:rsid w:val="005576F3"/>
    <w:rsid w:val="00557B01"/>
    <w:rsid w:val="005625B7"/>
    <w:rsid w:val="00562681"/>
    <w:rsid w:val="005628F8"/>
    <w:rsid w:val="00562EDC"/>
    <w:rsid w:val="005664FF"/>
    <w:rsid w:val="00570B48"/>
    <w:rsid w:val="00571B47"/>
    <w:rsid w:val="005737AD"/>
    <w:rsid w:val="00574B6F"/>
    <w:rsid w:val="005750E4"/>
    <w:rsid w:val="00576817"/>
    <w:rsid w:val="0057721E"/>
    <w:rsid w:val="005807C6"/>
    <w:rsid w:val="0058090F"/>
    <w:rsid w:val="00582363"/>
    <w:rsid w:val="00582A32"/>
    <w:rsid w:val="00583BE5"/>
    <w:rsid w:val="00586146"/>
    <w:rsid w:val="0059348C"/>
    <w:rsid w:val="005947D7"/>
    <w:rsid w:val="0059487A"/>
    <w:rsid w:val="0059551A"/>
    <w:rsid w:val="005961C0"/>
    <w:rsid w:val="00596D6D"/>
    <w:rsid w:val="0059751F"/>
    <w:rsid w:val="0059760F"/>
    <w:rsid w:val="005A1087"/>
    <w:rsid w:val="005A12CE"/>
    <w:rsid w:val="005A25B3"/>
    <w:rsid w:val="005A25D0"/>
    <w:rsid w:val="005A264C"/>
    <w:rsid w:val="005A282E"/>
    <w:rsid w:val="005A5000"/>
    <w:rsid w:val="005A6100"/>
    <w:rsid w:val="005A626B"/>
    <w:rsid w:val="005A6890"/>
    <w:rsid w:val="005A68C0"/>
    <w:rsid w:val="005A6D79"/>
    <w:rsid w:val="005B01B7"/>
    <w:rsid w:val="005B3356"/>
    <w:rsid w:val="005B3D51"/>
    <w:rsid w:val="005B4288"/>
    <w:rsid w:val="005B485B"/>
    <w:rsid w:val="005B49EF"/>
    <w:rsid w:val="005B56B1"/>
    <w:rsid w:val="005B586B"/>
    <w:rsid w:val="005B6714"/>
    <w:rsid w:val="005C017A"/>
    <w:rsid w:val="005C2BEB"/>
    <w:rsid w:val="005C34C9"/>
    <w:rsid w:val="005C489B"/>
    <w:rsid w:val="005C7BA5"/>
    <w:rsid w:val="005D0D0A"/>
    <w:rsid w:val="005D0D0B"/>
    <w:rsid w:val="005D21BF"/>
    <w:rsid w:val="005D3B8E"/>
    <w:rsid w:val="005D4547"/>
    <w:rsid w:val="005D51FC"/>
    <w:rsid w:val="005D5E1D"/>
    <w:rsid w:val="005D6BBA"/>
    <w:rsid w:val="005D72BE"/>
    <w:rsid w:val="005D73A2"/>
    <w:rsid w:val="005D7C5D"/>
    <w:rsid w:val="005E11B4"/>
    <w:rsid w:val="005E339C"/>
    <w:rsid w:val="005E5AFC"/>
    <w:rsid w:val="005F0540"/>
    <w:rsid w:val="005F0A62"/>
    <w:rsid w:val="005F1F8C"/>
    <w:rsid w:val="005F3513"/>
    <w:rsid w:val="005F5A75"/>
    <w:rsid w:val="005F754D"/>
    <w:rsid w:val="0060170B"/>
    <w:rsid w:val="006018BF"/>
    <w:rsid w:val="0060462E"/>
    <w:rsid w:val="0060510F"/>
    <w:rsid w:val="00605FEE"/>
    <w:rsid w:val="00606003"/>
    <w:rsid w:val="0060795D"/>
    <w:rsid w:val="00610C59"/>
    <w:rsid w:val="00612002"/>
    <w:rsid w:val="00612288"/>
    <w:rsid w:val="00613C38"/>
    <w:rsid w:val="00615310"/>
    <w:rsid w:val="00616045"/>
    <w:rsid w:val="006170B5"/>
    <w:rsid w:val="0061795C"/>
    <w:rsid w:val="00623247"/>
    <w:rsid w:val="006247F0"/>
    <w:rsid w:val="00624C84"/>
    <w:rsid w:val="006263B1"/>
    <w:rsid w:val="006272CB"/>
    <w:rsid w:val="0063025D"/>
    <w:rsid w:val="00630C5E"/>
    <w:rsid w:val="00630C98"/>
    <w:rsid w:val="006337B0"/>
    <w:rsid w:val="00634301"/>
    <w:rsid w:val="00634373"/>
    <w:rsid w:val="006346F7"/>
    <w:rsid w:val="00634AFC"/>
    <w:rsid w:val="00634FBB"/>
    <w:rsid w:val="00635368"/>
    <w:rsid w:val="00635580"/>
    <w:rsid w:val="00635D5F"/>
    <w:rsid w:val="0064044A"/>
    <w:rsid w:val="006436C0"/>
    <w:rsid w:val="0064380E"/>
    <w:rsid w:val="00643BFA"/>
    <w:rsid w:val="0064405A"/>
    <w:rsid w:val="00644A6E"/>
    <w:rsid w:val="0064539F"/>
    <w:rsid w:val="006453BF"/>
    <w:rsid w:val="00646440"/>
    <w:rsid w:val="00652F89"/>
    <w:rsid w:val="006536ED"/>
    <w:rsid w:val="006539D1"/>
    <w:rsid w:val="0065405C"/>
    <w:rsid w:val="00654F42"/>
    <w:rsid w:val="00655448"/>
    <w:rsid w:val="006574EE"/>
    <w:rsid w:val="00660884"/>
    <w:rsid w:val="006618F9"/>
    <w:rsid w:val="00662B10"/>
    <w:rsid w:val="006641BE"/>
    <w:rsid w:val="006645A4"/>
    <w:rsid w:val="00664E6A"/>
    <w:rsid w:val="00666907"/>
    <w:rsid w:val="00667340"/>
    <w:rsid w:val="006705E5"/>
    <w:rsid w:val="00671CCC"/>
    <w:rsid w:val="00671F26"/>
    <w:rsid w:val="00671FEE"/>
    <w:rsid w:val="006723FE"/>
    <w:rsid w:val="006737BB"/>
    <w:rsid w:val="0067395F"/>
    <w:rsid w:val="00673E69"/>
    <w:rsid w:val="00673FAE"/>
    <w:rsid w:val="006772B1"/>
    <w:rsid w:val="00680EC8"/>
    <w:rsid w:val="0068136C"/>
    <w:rsid w:val="006816B2"/>
    <w:rsid w:val="00681B7E"/>
    <w:rsid w:val="00686068"/>
    <w:rsid w:val="006907BA"/>
    <w:rsid w:val="00691FD2"/>
    <w:rsid w:val="00692845"/>
    <w:rsid w:val="00692CBE"/>
    <w:rsid w:val="0069318D"/>
    <w:rsid w:val="00694AC5"/>
    <w:rsid w:val="006A0CC6"/>
    <w:rsid w:val="006A0D45"/>
    <w:rsid w:val="006A1900"/>
    <w:rsid w:val="006A2514"/>
    <w:rsid w:val="006A44E0"/>
    <w:rsid w:val="006A47D4"/>
    <w:rsid w:val="006A5C9F"/>
    <w:rsid w:val="006B128E"/>
    <w:rsid w:val="006B1721"/>
    <w:rsid w:val="006B3FF3"/>
    <w:rsid w:val="006B5650"/>
    <w:rsid w:val="006B5785"/>
    <w:rsid w:val="006B5BBD"/>
    <w:rsid w:val="006B6440"/>
    <w:rsid w:val="006B6F23"/>
    <w:rsid w:val="006B749A"/>
    <w:rsid w:val="006B76DD"/>
    <w:rsid w:val="006B7C48"/>
    <w:rsid w:val="006C19BE"/>
    <w:rsid w:val="006C430B"/>
    <w:rsid w:val="006C552C"/>
    <w:rsid w:val="006C5B35"/>
    <w:rsid w:val="006C7108"/>
    <w:rsid w:val="006D0F47"/>
    <w:rsid w:val="006D0F9C"/>
    <w:rsid w:val="006D19A2"/>
    <w:rsid w:val="006D2615"/>
    <w:rsid w:val="006D3F99"/>
    <w:rsid w:val="006D4E28"/>
    <w:rsid w:val="006D501B"/>
    <w:rsid w:val="006D705E"/>
    <w:rsid w:val="006D7746"/>
    <w:rsid w:val="006D7AD7"/>
    <w:rsid w:val="006E03C8"/>
    <w:rsid w:val="006E0A62"/>
    <w:rsid w:val="006E1DC2"/>
    <w:rsid w:val="006E44A9"/>
    <w:rsid w:val="006E4FCA"/>
    <w:rsid w:val="006E567E"/>
    <w:rsid w:val="006E7D3E"/>
    <w:rsid w:val="006F11E6"/>
    <w:rsid w:val="006F174F"/>
    <w:rsid w:val="006F1CB9"/>
    <w:rsid w:val="006F35AF"/>
    <w:rsid w:val="006F4234"/>
    <w:rsid w:val="006F428F"/>
    <w:rsid w:val="006F49C9"/>
    <w:rsid w:val="006F528E"/>
    <w:rsid w:val="006F5431"/>
    <w:rsid w:val="006F5D5D"/>
    <w:rsid w:val="006F69CA"/>
    <w:rsid w:val="006F72B2"/>
    <w:rsid w:val="006F754B"/>
    <w:rsid w:val="006F7B49"/>
    <w:rsid w:val="007010B9"/>
    <w:rsid w:val="007017FE"/>
    <w:rsid w:val="00701E21"/>
    <w:rsid w:val="00713A48"/>
    <w:rsid w:val="00715EAC"/>
    <w:rsid w:val="007165B3"/>
    <w:rsid w:val="00720D06"/>
    <w:rsid w:val="00721217"/>
    <w:rsid w:val="00721B73"/>
    <w:rsid w:val="0072216E"/>
    <w:rsid w:val="007225A9"/>
    <w:rsid w:val="00722EF2"/>
    <w:rsid w:val="00723445"/>
    <w:rsid w:val="00723551"/>
    <w:rsid w:val="00724526"/>
    <w:rsid w:val="007274D4"/>
    <w:rsid w:val="00727B9A"/>
    <w:rsid w:val="007304D8"/>
    <w:rsid w:val="0073114C"/>
    <w:rsid w:val="00731391"/>
    <w:rsid w:val="00731B15"/>
    <w:rsid w:val="00732BED"/>
    <w:rsid w:val="00733E61"/>
    <w:rsid w:val="0073412E"/>
    <w:rsid w:val="007349F2"/>
    <w:rsid w:val="0073716D"/>
    <w:rsid w:val="007426D8"/>
    <w:rsid w:val="007427E5"/>
    <w:rsid w:val="007442CC"/>
    <w:rsid w:val="0074451D"/>
    <w:rsid w:val="007446D2"/>
    <w:rsid w:val="00746468"/>
    <w:rsid w:val="007469C8"/>
    <w:rsid w:val="00746BF0"/>
    <w:rsid w:val="00746E12"/>
    <w:rsid w:val="00752704"/>
    <w:rsid w:val="00753B7D"/>
    <w:rsid w:val="00754092"/>
    <w:rsid w:val="007543E4"/>
    <w:rsid w:val="00754CE3"/>
    <w:rsid w:val="00757B51"/>
    <w:rsid w:val="00757D68"/>
    <w:rsid w:val="007602AF"/>
    <w:rsid w:val="00760FB9"/>
    <w:rsid w:val="0076115D"/>
    <w:rsid w:val="007630B3"/>
    <w:rsid w:val="0076522F"/>
    <w:rsid w:val="007710C6"/>
    <w:rsid w:val="00771657"/>
    <w:rsid w:val="007747CB"/>
    <w:rsid w:val="00775AC0"/>
    <w:rsid w:val="00775E74"/>
    <w:rsid w:val="007766D6"/>
    <w:rsid w:val="007775AC"/>
    <w:rsid w:val="00777F9F"/>
    <w:rsid w:val="00780846"/>
    <w:rsid w:val="00781C41"/>
    <w:rsid w:val="00782163"/>
    <w:rsid w:val="00782674"/>
    <w:rsid w:val="0078373E"/>
    <w:rsid w:val="0078477E"/>
    <w:rsid w:val="00785C26"/>
    <w:rsid w:val="00787495"/>
    <w:rsid w:val="00791011"/>
    <w:rsid w:val="00791103"/>
    <w:rsid w:val="007928EF"/>
    <w:rsid w:val="00792F81"/>
    <w:rsid w:val="0079442C"/>
    <w:rsid w:val="00795E03"/>
    <w:rsid w:val="007A1DBB"/>
    <w:rsid w:val="007A3946"/>
    <w:rsid w:val="007A3D13"/>
    <w:rsid w:val="007A5D67"/>
    <w:rsid w:val="007B1C71"/>
    <w:rsid w:val="007B3AB8"/>
    <w:rsid w:val="007B3D21"/>
    <w:rsid w:val="007B650E"/>
    <w:rsid w:val="007B7D2E"/>
    <w:rsid w:val="007C066D"/>
    <w:rsid w:val="007C338C"/>
    <w:rsid w:val="007C393A"/>
    <w:rsid w:val="007C4D1F"/>
    <w:rsid w:val="007C7460"/>
    <w:rsid w:val="007D01D1"/>
    <w:rsid w:val="007D0A3D"/>
    <w:rsid w:val="007D1173"/>
    <w:rsid w:val="007D178B"/>
    <w:rsid w:val="007D3DDB"/>
    <w:rsid w:val="007D48EE"/>
    <w:rsid w:val="007D76BA"/>
    <w:rsid w:val="007E0201"/>
    <w:rsid w:val="007E0334"/>
    <w:rsid w:val="007E067F"/>
    <w:rsid w:val="007E0A2C"/>
    <w:rsid w:val="007E1C06"/>
    <w:rsid w:val="007E4002"/>
    <w:rsid w:val="007E47B3"/>
    <w:rsid w:val="007E5DC1"/>
    <w:rsid w:val="007E641A"/>
    <w:rsid w:val="007F1258"/>
    <w:rsid w:val="007F16D7"/>
    <w:rsid w:val="007F2F90"/>
    <w:rsid w:val="007F6165"/>
    <w:rsid w:val="007F69C6"/>
    <w:rsid w:val="007F7589"/>
    <w:rsid w:val="008010D8"/>
    <w:rsid w:val="008011DD"/>
    <w:rsid w:val="0080126D"/>
    <w:rsid w:val="008077B2"/>
    <w:rsid w:val="008114DE"/>
    <w:rsid w:val="00811AA2"/>
    <w:rsid w:val="008134F8"/>
    <w:rsid w:val="00814EA0"/>
    <w:rsid w:val="008152E6"/>
    <w:rsid w:val="00815966"/>
    <w:rsid w:val="008170D1"/>
    <w:rsid w:val="008202A1"/>
    <w:rsid w:val="008230FE"/>
    <w:rsid w:val="00825EBB"/>
    <w:rsid w:val="00826230"/>
    <w:rsid w:val="008264D8"/>
    <w:rsid w:val="008340F4"/>
    <w:rsid w:val="008368DC"/>
    <w:rsid w:val="008370F2"/>
    <w:rsid w:val="0084039A"/>
    <w:rsid w:val="00841535"/>
    <w:rsid w:val="00845A56"/>
    <w:rsid w:val="00846029"/>
    <w:rsid w:val="0084708C"/>
    <w:rsid w:val="00850982"/>
    <w:rsid w:val="00850D41"/>
    <w:rsid w:val="0085722D"/>
    <w:rsid w:val="00857C57"/>
    <w:rsid w:val="008600C9"/>
    <w:rsid w:val="008605A3"/>
    <w:rsid w:val="00861DE5"/>
    <w:rsid w:val="00862EEA"/>
    <w:rsid w:val="00863CCD"/>
    <w:rsid w:val="008654E6"/>
    <w:rsid w:val="0087264B"/>
    <w:rsid w:val="00873E58"/>
    <w:rsid w:val="00874EE3"/>
    <w:rsid w:val="00880CD7"/>
    <w:rsid w:val="00881231"/>
    <w:rsid w:val="00881394"/>
    <w:rsid w:val="00882B6E"/>
    <w:rsid w:val="0088390C"/>
    <w:rsid w:val="00883AD8"/>
    <w:rsid w:val="0088765C"/>
    <w:rsid w:val="00887B48"/>
    <w:rsid w:val="00891313"/>
    <w:rsid w:val="00894526"/>
    <w:rsid w:val="0089554C"/>
    <w:rsid w:val="00895AFA"/>
    <w:rsid w:val="00897B8F"/>
    <w:rsid w:val="00897F51"/>
    <w:rsid w:val="008A18DA"/>
    <w:rsid w:val="008A22EE"/>
    <w:rsid w:val="008A6F16"/>
    <w:rsid w:val="008A74C1"/>
    <w:rsid w:val="008B0502"/>
    <w:rsid w:val="008B2081"/>
    <w:rsid w:val="008B41B3"/>
    <w:rsid w:val="008B523E"/>
    <w:rsid w:val="008B71D4"/>
    <w:rsid w:val="008B7689"/>
    <w:rsid w:val="008C17F9"/>
    <w:rsid w:val="008C2729"/>
    <w:rsid w:val="008C27D4"/>
    <w:rsid w:val="008C371C"/>
    <w:rsid w:val="008C713E"/>
    <w:rsid w:val="008C73FA"/>
    <w:rsid w:val="008D0D5B"/>
    <w:rsid w:val="008D1203"/>
    <w:rsid w:val="008D1B1B"/>
    <w:rsid w:val="008D1EE3"/>
    <w:rsid w:val="008D2058"/>
    <w:rsid w:val="008D2F06"/>
    <w:rsid w:val="008D2FCB"/>
    <w:rsid w:val="008D3F19"/>
    <w:rsid w:val="008D3FE6"/>
    <w:rsid w:val="008D4737"/>
    <w:rsid w:val="008D4821"/>
    <w:rsid w:val="008D5D9A"/>
    <w:rsid w:val="008D6B4F"/>
    <w:rsid w:val="008E053A"/>
    <w:rsid w:val="008E0BB8"/>
    <w:rsid w:val="008E1C67"/>
    <w:rsid w:val="008E2D07"/>
    <w:rsid w:val="008E3318"/>
    <w:rsid w:val="008E3ED9"/>
    <w:rsid w:val="008E65C7"/>
    <w:rsid w:val="008F0BDB"/>
    <w:rsid w:val="008F1A9D"/>
    <w:rsid w:val="008F25DD"/>
    <w:rsid w:val="008F28DC"/>
    <w:rsid w:val="008F33CA"/>
    <w:rsid w:val="008F3BB9"/>
    <w:rsid w:val="008F3D40"/>
    <w:rsid w:val="008F43D6"/>
    <w:rsid w:val="008F69F6"/>
    <w:rsid w:val="008F70F1"/>
    <w:rsid w:val="009009BE"/>
    <w:rsid w:val="009018D8"/>
    <w:rsid w:val="00904605"/>
    <w:rsid w:val="009054CF"/>
    <w:rsid w:val="009057A6"/>
    <w:rsid w:val="00907E20"/>
    <w:rsid w:val="009103B1"/>
    <w:rsid w:val="00910BD2"/>
    <w:rsid w:val="009118AF"/>
    <w:rsid w:val="0091561A"/>
    <w:rsid w:val="0091589D"/>
    <w:rsid w:val="00917752"/>
    <w:rsid w:val="00921457"/>
    <w:rsid w:val="00922F78"/>
    <w:rsid w:val="00923C6A"/>
    <w:rsid w:val="00927B34"/>
    <w:rsid w:val="00927F03"/>
    <w:rsid w:val="00930905"/>
    <w:rsid w:val="00931625"/>
    <w:rsid w:val="00931F5A"/>
    <w:rsid w:val="00932A66"/>
    <w:rsid w:val="00933F00"/>
    <w:rsid w:val="00934CC8"/>
    <w:rsid w:val="00934F93"/>
    <w:rsid w:val="00935134"/>
    <w:rsid w:val="00935587"/>
    <w:rsid w:val="00937B99"/>
    <w:rsid w:val="0094148B"/>
    <w:rsid w:val="00941AF4"/>
    <w:rsid w:val="009430DD"/>
    <w:rsid w:val="00943F41"/>
    <w:rsid w:val="00944862"/>
    <w:rsid w:val="00944B9E"/>
    <w:rsid w:val="0094604A"/>
    <w:rsid w:val="009467C4"/>
    <w:rsid w:val="00946C45"/>
    <w:rsid w:val="009478C3"/>
    <w:rsid w:val="00947E57"/>
    <w:rsid w:val="00951693"/>
    <w:rsid w:val="00951C31"/>
    <w:rsid w:val="00954A2E"/>
    <w:rsid w:val="009552C0"/>
    <w:rsid w:val="00960DF2"/>
    <w:rsid w:val="0096322E"/>
    <w:rsid w:val="00963423"/>
    <w:rsid w:val="009637E5"/>
    <w:rsid w:val="00963EB7"/>
    <w:rsid w:val="0096455E"/>
    <w:rsid w:val="00965519"/>
    <w:rsid w:val="00965785"/>
    <w:rsid w:val="00966015"/>
    <w:rsid w:val="009666A3"/>
    <w:rsid w:val="00966C6D"/>
    <w:rsid w:val="00967EDE"/>
    <w:rsid w:val="0097332E"/>
    <w:rsid w:val="00973350"/>
    <w:rsid w:val="009753ED"/>
    <w:rsid w:val="0097702A"/>
    <w:rsid w:val="00977DBF"/>
    <w:rsid w:val="00977ED3"/>
    <w:rsid w:val="0098101F"/>
    <w:rsid w:val="009816A8"/>
    <w:rsid w:val="0098302B"/>
    <w:rsid w:val="009831AF"/>
    <w:rsid w:val="00983C86"/>
    <w:rsid w:val="0098423F"/>
    <w:rsid w:val="00984477"/>
    <w:rsid w:val="00985CEF"/>
    <w:rsid w:val="009872B2"/>
    <w:rsid w:val="0098778D"/>
    <w:rsid w:val="00992ADE"/>
    <w:rsid w:val="00993B99"/>
    <w:rsid w:val="00994005"/>
    <w:rsid w:val="00996A1F"/>
    <w:rsid w:val="00997B72"/>
    <w:rsid w:val="00997DDF"/>
    <w:rsid w:val="009A2016"/>
    <w:rsid w:val="009A5EB0"/>
    <w:rsid w:val="009A6F75"/>
    <w:rsid w:val="009A7D24"/>
    <w:rsid w:val="009B1606"/>
    <w:rsid w:val="009B17A9"/>
    <w:rsid w:val="009B2953"/>
    <w:rsid w:val="009B2B1A"/>
    <w:rsid w:val="009B47A0"/>
    <w:rsid w:val="009B6591"/>
    <w:rsid w:val="009C14AC"/>
    <w:rsid w:val="009C53E5"/>
    <w:rsid w:val="009C54DF"/>
    <w:rsid w:val="009C5C10"/>
    <w:rsid w:val="009C5C2E"/>
    <w:rsid w:val="009C63F3"/>
    <w:rsid w:val="009C74A2"/>
    <w:rsid w:val="009D0417"/>
    <w:rsid w:val="009D36A3"/>
    <w:rsid w:val="009D4322"/>
    <w:rsid w:val="009D4EA1"/>
    <w:rsid w:val="009D5294"/>
    <w:rsid w:val="009D5FEF"/>
    <w:rsid w:val="009D7B6D"/>
    <w:rsid w:val="009E19CE"/>
    <w:rsid w:val="009E1CFD"/>
    <w:rsid w:val="009E33BE"/>
    <w:rsid w:val="009E38E6"/>
    <w:rsid w:val="009E45C3"/>
    <w:rsid w:val="009E4E89"/>
    <w:rsid w:val="009E556D"/>
    <w:rsid w:val="009E62A1"/>
    <w:rsid w:val="009E635E"/>
    <w:rsid w:val="009E6E00"/>
    <w:rsid w:val="009F2527"/>
    <w:rsid w:val="009F2AC2"/>
    <w:rsid w:val="009F3BBA"/>
    <w:rsid w:val="009F3C89"/>
    <w:rsid w:val="009F443E"/>
    <w:rsid w:val="009F4F48"/>
    <w:rsid w:val="009F69C8"/>
    <w:rsid w:val="009F6ACD"/>
    <w:rsid w:val="00A0036E"/>
    <w:rsid w:val="00A003BA"/>
    <w:rsid w:val="00A00615"/>
    <w:rsid w:val="00A02126"/>
    <w:rsid w:val="00A02807"/>
    <w:rsid w:val="00A03146"/>
    <w:rsid w:val="00A0460B"/>
    <w:rsid w:val="00A05C16"/>
    <w:rsid w:val="00A15A8E"/>
    <w:rsid w:val="00A1695B"/>
    <w:rsid w:val="00A17663"/>
    <w:rsid w:val="00A1794D"/>
    <w:rsid w:val="00A20065"/>
    <w:rsid w:val="00A20D66"/>
    <w:rsid w:val="00A21C6A"/>
    <w:rsid w:val="00A224B3"/>
    <w:rsid w:val="00A2646A"/>
    <w:rsid w:val="00A27C4C"/>
    <w:rsid w:val="00A30BD5"/>
    <w:rsid w:val="00A3230F"/>
    <w:rsid w:val="00A324B1"/>
    <w:rsid w:val="00A3283F"/>
    <w:rsid w:val="00A32958"/>
    <w:rsid w:val="00A34412"/>
    <w:rsid w:val="00A351BE"/>
    <w:rsid w:val="00A4232F"/>
    <w:rsid w:val="00A428E0"/>
    <w:rsid w:val="00A4301C"/>
    <w:rsid w:val="00A44246"/>
    <w:rsid w:val="00A44312"/>
    <w:rsid w:val="00A4436E"/>
    <w:rsid w:val="00A45DB3"/>
    <w:rsid w:val="00A46BA6"/>
    <w:rsid w:val="00A47031"/>
    <w:rsid w:val="00A470FF"/>
    <w:rsid w:val="00A51946"/>
    <w:rsid w:val="00A529E3"/>
    <w:rsid w:val="00A5300C"/>
    <w:rsid w:val="00A5500B"/>
    <w:rsid w:val="00A55FEE"/>
    <w:rsid w:val="00A574BE"/>
    <w:rsid w:val="00A57D92"/>
    <w:rsid w:val="00A6001A"/>
    <w:rsid w:val="00A60FB2"/>
    <w:rsid w:val="00A61717"/>
    <w:rsid w:val="00A6284E"/>
    <w:rsid w:val="00A700EE"/>
    <w:rsid w:val="00A706A6"/>
    <w:rsid w:val="00A719FC"/>
    <w:rsid w:val="00A71DF6"/>
    <w:rsid w:val="00A747A3"/>
    <w:rsid w:val="00A74B43"/>
    <w:rsid w:val="00A76278"/>
    <w:rsid w:val="00A812CC"/>
    <w:rsid w:val="00A8278B"/>
    <w:rsid w:val="00A82DC0"/>
    <w:rsid w:val="00A83A0B"/>
    <w:rsid w:val="00A84B53"/>
    <w:rsid w:val="00A84C4B"/>
    <w:rsid w:val="00A8689B"/>
    <w:rsid w:val="00A8722B"/>
    <w:rsid w:val="00A877BA"/>
    <w:rsid w:val="00A90707"/>
    <w:rsid w:val="00A93BA5"/>
    <w:rsid w:val="00A95E16"/>
    <w:rsid w:val="00A9695A"/>
    <w:rsid w:val="00A96F33"/>
    <w:rsid w:val="00A97493"/>
    <w:rsid w:val="00AA0306"/>
    <w:rsid w:val="00AA253F"/>
    <w:rsid w:val="00AA2FB4"/>
    <w:rsid w:val="00AA4CFE"/>
    <w:rsid w:val="00AA50E7"/>
    <w:rsid w:val="00AA7D82"/>
    <w:rsid w:val="00AB0D46"/>
    <w:rsid w:val="00AB2281"/>
    <w:rsid w:val="00AB4062"/>
    <w:rsid w:val="00AB5123"/>
    <w:rsid w:val="00AB52D9"/>
    <w:rsid w:val="00AB5334"/>
    <w:rsid w:val="00AB798B"/>
    <w:rsid w:val="00AC1BDA"/>
    <w:rsid w:val="00AC2477"/>
    <w:rsid w:val="00AC392A"/>
    <w:rsid w:val="00AC3A85"/>
    <w:rsid w:val="00AC5BB2"/>
    <w:rsid w:val="00AC6222"/>
    <w:rsid w:val="00AC75AA"/>
    <w:rsid w:val="00AC7920"/>
    <w:rsid w:val="00AD0019"/>
    <w:rsid w:val="00AD27D8"/>
    <w:rsid w:val="00AD3228"/>
    <w:rsid w:val="00AD335A"/>
    <w:rsid w:val="00AD3B71"/>
    <w:rsid w:val="00AD3DA1"/>
    <w:rsid w:val="00AD67AE"/>
    <w:rsid w:val="00AD6E6C"/>
    <w:rsid w:val="00AD7964"/>
    <w:rsid w:val="00AE017F"/>
    <w:rsid w:val="00AE217B"/>
    <w:rsid w:val="00AE2464"/>
    <w:rsid w:val="00AE29C7"/>
    <w:rsid w:val="00AE4596"/>
    <w:rsid w:val="00AF3615"/>
    <w:rsid w:val="00AF58FF"/>
    <w:rsid w:val="00B00617"/>
    <w:rsid w:val="00B030B6"/>
    <w:rsid w:val="00B04006"/>
    <w:rsid w:val="00B040D3"/>
    <w:rsid w:val="00B0572A"/>
    <w:rsid w:val="00B05A84"/>
    <w:rsid w:val="00B0724C"/>
    <w:rsid w:val="00B07E59"/>
    <w:rsid w:val="00B11D52"/>
    <w:rsid w:val="00B137DF"/>
    <w:rsid w:val="00B13EA5"/>
    <w:rsid w:val="00B14C17"/>
    <w:rsid w:val="00B20B6A"/>
    <w:rsid w:val="00B21E73"/>
    <w:rsid w:val="00B22FC1"/>
    <w:rsid w:val="00B238F9"/>
    <w:rsid w:val="00B23D41"/>
    <w:rsid w:val="00B23F33"/>
    <w:rsid w:val="00B2421A"/>
    <w:rsid w:val="00B25365"/>
    <w:rsid w:val="00B25858"/>
    <w:rsid w:val="00B26B7D"/>
    <w:rsid w:val="00B301AE"/>
    <w:rsid w:val="00B32FC4"/>
    <w:rsid w:val="00B33105"/>
    <w:rsid w:val="00B334CF"/>
    <w:rsid w:val="00B339F6"/>
    <w:rsid w:val="00B343A3"/>
    <w:rsid w:val="00B3459B"/>
    <w:rsid w:val="00B34CF5"/>
    <w:rsid w:val="00B357D4"/>
    <w:rsid w:val="00B35B36"/>
    <w:rsid w:val="00B401EC"/>
    <w:rsid w:val="00B41679"/>
    <w:rsid w:val="00B42173"/>
    <w:rsid w:val="00B437F2"/>
    <w:rsid w:val="00B44205"/>
    <w:rsid w:val="00B44FF5"/>
    <w:rsid w:val="00B47274"/>
    <w:rsid w:val="00B47DA8"/>
    <w:rsid w:val="00B507B3"/>
    <w:rsid w:val="00B50949"/>
    <w:rsid w:val="00B509FB"/>
    <w:rsid w:val="00B512D3"/>
    <w:rsid w:val="00B53E3B"/>
    <w:rsid w:val="00B5418B"/>
    <w:rsid w:val="00B55A31"/>
    <w:rsid w:val="00B63530"/>
    <w:rsid w:val="00B63D66"/>
    <w:rsid w:val="00B64A5F"/>
    <w:rsid w:val="00B64B83"/>
    <w:rsid w:val="00B65638"/>
    <w:rsid w:val="00B65C32"/>
    <w:rsid w:val="00B665B6"/>
    <w:rsid w:val="00B67169"/>
    <w:rsid w:val="00B676D8"/>
    <w:rsid w:val="00B70561"/>
    <w:rsid w:val="00B70CFB"/>
    <w:rsid w:val="00B70D0A"/>
    <w:rsid w:val="00B7180A"/>
    <w:rsid w:val="00B71A51"/>
    <w:rsid w:val="00B723EE"/>
    <w:rsid w:val="00B74B36"/>
    <w:rsid w:val="00B7537D"/>
    <w:rsid w:val="00B77556"/>
    <w:rsid w:val="00B80046"/>
    <w:rsid w:val="00B8074E"/>
    <w:rsid w:val="00B813E2"/>
    <w:rsid w:val="00B8169D"/>
    <w:rsid w:val="00B8201E"/>
    <w:rsid w:val="00B8202D"/>
    <w:rsid w:val="00B84BF5"/>
    <w:rsid w:val="00B8521B"/>
    <w:rsid w:val="00B85529"/>
    <w:rsid w:val="00B858BE"/>
    <w:rsid w:val="00B85E56"/>
    <w:rsid w:val="00B866F2"/>
    <w:rsid w:val="00B867D8"/>
    <w:rsid w:val="00B86FB0"/>
    <w:rsid w:val="00B9057B"/>
    <w:rsid w:val="00B91AC7"/>
    <w:rsid w:val="00B94868"/>
    <w:rsid w:val="00B94A2D"/>
    <w:rsid w:val="00B9609D"/>
    <w:rsid w:val="00B97683"/>
    <w:rsid w:val="00B9775A"/>
    <w:rsid w:val="00BA0E57"/>
    <w:rsid w:val="00BA1287"/>
    <w:rsid w:val="00BA1C30"/>
    <w:rsid w:val="00BA252F"/>
    <w:rsid w:val="00BA41EB"/>
    <w:rsid w:val="00BA73E8"/>
    <w:rsid w:val="00BA7E90"/>
    <w:rsid w:val="00BB101F"/>
    <w:rsid w:val="00BB4101"/>
    <w:rsid w:val="00BB4423"/>
    <w:rsid w:val="00BB583E"/>
    <w:rsid w:val="00BB7C53"/>
    <w:rsid w:val="00BC34C0"/>
    <w:rsid w:val="00BC3C21"/>
    <w:rsid w:val="00BC4B69"/>
    <w:rsid w:val="00BC4EED"/>
    <w:rsid w:val="00BC62FD"/>
    <w:rsid w:val="00BC694B"/>
    <w:rsid w:val="00BC6E8D"/>
    <w:rsid w:val="00BC755B"/>
    <w:rsid w:val="00BD086E"/>
    <w:rsid w:val="00BE098A"/>
    <w:rsid w:val="00BE17BA"/>
    <w:rsid w:val="00BE19BF"/>
    <w:rsid w:val="00BE23D8"/>
    <w:rsid w:val="00BE5065"/>
    <w:rsid w:val="00BE5437"/>
    <w:rsid w:val="00BE5CF3"/>
    <w:rsid w:val="00BE6CF6"/>
    <w:rsid w:val="00BF00CE"/>
    <w:rsid w:val="00BF1970"/>
    <w:rsid w:val="00BF1C2B"/>
    <w:rsid w:val="00BF24EA"/>
    <w:rsid w:val="00BF26B6"/>
    <w:rsid w:val="00BF4AAC"/>
    <w:rsid w:val="00BF5507"/>
    <w:rsid w:val="00BF568B"/>
    <w:rsid w:val="00BF5A12"/>
    <w:rsid w:val="00BF7C05"/>
    <w:rsid w:val="00C00D79"/>
    <w:rsid w:val="00C023CE"/>
    <w:rsid w:val="00C038EA"/>
    <w:rsid w:val="00C04164"/>
    <w:rsid w:val="00C041A9"/>
    <w:rsid w:val="00C04FFC"/>
    <w:rsid w:val="00C0711D"/>
    <w:rsid w:val="00C07E3C"/>
    <w:rsid w:val="00C10670"/>
    <w:rsid w:val="00C10737"/>
    <w:rsid w:val="00C10F23"/>
    <w:rsid w:val="00C12E91"/>
    <w:rsid w:val="00C1513C"/>
    <w:rsid w:val="00C1554E"/>
    <w:rsid w:val="00C15617"/>
    <w:rsid w:val="00C17076"/>
    <w:rsid w:val="00C17368"/>
    <w:rsid w:val="00C20B1F"/>
    <w:rsid w:val="00C2290B"/>
    <w:rsid w:val="00C23C60"/>
    <w:rsid w:val="00C25D11"/>
    <w:rsid w:val="00C27CB4"/>
    <w:rsid w:val="00C30899"/>
    <w:rsid w:val="00C3140B"/>
    <w:rsid w:val="00C3190D"/>
    <w:rsid w:val="00C32A4E"/>
    <w:rsid w:val="00C35CDF"/>
    <w:rsid w:val="00C3612A"/>
    <w:rsid w:val="00C363DE"/>
    <w:rsid w:val="00C36CF9"/>
    <w:rsid w:val="00C3756F"/>
    <w:rsid w:val="00C415E3"/>
    <w:rsid w:val="00C417E6"/>
    <w:rsid w:val="00C432EF"/>
    <w:rsid w:val="00C45F9E"/>
    <w:rsid w:val="00C4613A"/>
    <w:rsid w:val="00C4769A"/>
    <w:rsid w:val="00C47806"/>
    <w:rsid w:val="00C52B4E"/>
    <w:rsid w:val="00C53CD4"/>
    <w:rsid w:val="00C5535C"/>
    <w:rsid w:val="00C55924"/>
    <w:rsid w:val="00C56B7F"/>
    <w:rsid w:val="00C56DB4"/>
    <w:rsid w:val="00C573EA"/>
    <w:rsid w:val="00C578A1"/>
    <w:rsid w:val="00C63907"/>
    <w:rsid w:val="00C63DA5"/>
    <w:rsid w:val="00C64F76"/>
    <w:rsid w:val="00C654C6"/>
    <w:rsid w:val="00C6764E"/>
    <w:rsid w:val="00C70FC6"/>
    <w:rsid w:val="00C71DC2"/>
    <w:rsid w:val="00C7442E"/>
    <w:rsid w:val="00C7681E"/>
    <w:rsid w:val="00C77E4D"/>
    <w:rsid w:val="00C808F6"/>
    <w:rsid w:val="00C80CD9"/>
    <w:rsid w:val="00C82083"/>
    <w:rsid w:val="00C84373"/>
    <w:rsid w:val="00C8530B"/>
    <w:rsid w:val="00C8785F"/>
    <w:rsid w:val="00C879D3"/>
    <w:rsid w:val="00C904A9"/>
    <w:rsid w:val="00C90A9E"/>
    <w:rsid w:val="00C92515"/>
    <w:rsid w:val="00C92E01"/>
    <w:rsid w:val="00C936B6"/>
    <w:rsid w:val="00C946A3"/>
    <w:rsid w:val="00C95AEA"/>
    <w:rsid w:val="00C965A0"/>
    <w:rsid w:val="00CA0EE5"/>
    <w:rsid w:val="00CA1AD8"/>
    <w:rsid w:val="00CA1D47"/>
    <w:rsid w:val="00CA1DC7"/>
    <w:rsid w:val="00CA2265"/>
    <w:rsid w:val="00CA25CC"/>
    <w:rsid w:val="00CA5FAA"/>
    <w:rsid w:val="00CA75CF"/>
    <w:rsid w:val="00CB0143"/>
    <w:rsid w:val="00CB18D6"/>
    <w:rsid w:val="00CB280A"/>
    <w:rsid w:val="00CB35F8"/>
    <w:rsid w:val="00CB3DB0"/>
    <w:rsid w:val="00CB571D"/>
    <w:rsid w:val="00CB67AD"/>
    <w:rsid w:val="00CB6F3F"/>
    <w:rsid w:val="00CC1D7F"/>
    <w:rsid w:val="00CC2511"/>
    <w:rsid w:val="00CC5CE9"/>
    <w:rsid w:val="00CC701F"/>
    <w:rsid w:val="00CC793E"/>
    <w:rsid w:val="00CD0EFE"/>
    <w:rsid w:val="00CD1C59"/>
    <w:rsid w:val="00CD1EEA"/>
    <w:rsid w:val="00CD3B9D"/>
    <w:rsid w:val="00CD46C8"/>
    <w:rsid w:val="00CD4B44"/>
    <w:rsid w:val="00CD5ABC"/>
    <w:rsid w:val="00CE0A94"/>
    <w:rsid w:val="00CE17B0"/>
    <w:rsid w:val="00CE34E2"/>
    <w:rsid w:val="00CE3577"/>
    <w:rsid w:val="00CE3A71"/>
    <w:rsid w:val="00CE3A77"/>
    <w:rsid w:val="00CE503D"/>
    <w:rsid w:val="00CE60B7"/>
    <w:rsid w:val="00CF518C"/>
    <w:rsid w:val="00CF6040"/>
    <w:rsid w:val="00D00F6F"/>
    <w:rsid w:val="00D037B2"/>
    <w:rsid w:val="00D03990"/>
    <w:rsid w:val="00D0682D"/>
    <w:rsid w:val="00D07825"/>
    <w:rsid w:val="00D07C54"/>
    <w:rsid w:val="00D10C8B"/>
    <w:rsid w:val="00D12909"/>
    <w:rsid w:val="00D14135"/>
    <w:rsid w:val="00D14273"/>
    <w:rsid w:val="00D15FB3"/>
    <w:rsid w:val="00D1627D"/>
    <w:rsid w:val="00D16C0E"/>
    <w:rsid w:val="00D16D02"/>
    <w:rsid w:val="00D16D2F"/>
    <w:rsid w:val="00D16F2F"/>
    <w:rsid w:val="00D17B09"/>
    <w:rsid w:val="00D21194"/>
    <w:rsid w:val="00D214E2"/>
    <w:rsid w:val="00D21AB1"/>
    <w:rsid w:val="00D22857"/>
    <w:rsid w:val="00D23739"/>
    <w:rsid w:val="00D243D0"/>
    <w:rsid w:val="00D24AD6"/>
    <w:rsid w:val="00D25355"/>
    <w:rsid w:val="00D2542F"/>
    <w:rsid w:val="00D25D6B"/>
    <w:rsid w:val="00D265D2"/>
    <w:rsid w:val="00D301BB"/>
    <w:rsid w:val="00D31113"/>
    <w:rsid w:val="00D31B96"/>
    <w:rsid w:val="00D33134"/>
    <w:rsid w:val="00D334FC"/>
    <w:rsid w:val="00D34971"/>
    <w:rsid w:val="00D3641C"/>
    <w:rsid w:val="00D3669B"/>
    <w:rsid w:val="00D36E5F"/>
    <w:rsid w:val="00D405EE"/>
    <w:rsid w:val="00D4283B"/>
    <w:rsid w:val="00D45AF5"/>
    <w:rsid w:val="00D4685D"/>
    <w:rsid w:val="00D46F9B"/>
    <w:rsid w:val="00D50191"/>
    <w:rsid w:val="00D503E5"/>
    <w:rsid w:val="00D50EDE"/>
    <w:rsid w:val="00D50FCE"/>
    <w:rsid w:val="00D51718"/>
    <w:rsid w:val="00D51D32"/>
    <w:rsid w:val="00D53F9A"/>
    <w:rsid w:val="00D5417C"/>
    <w:rsid w:val="00D55717"/>
    <w:rsid w:val="00D57D05"/>
    <w:rsid w:val="00D60DDA"/>
    <w:rsid w:val="00D61049"/>
    <w:rsid w:val="00D64864"/>
    <w:rsid w:val="00D665B8"/>
    <w:rsid w:val="00D66FF7"/>
    <w:rsid w:val="00D70A5B"/>
    <w:rsid w:val="00D70E6B"/>
    <w:rsid w:val="00D716A6"/>
    <w:rsid w:val="00D719F8"/>
    <w:rsid w:val="00D72D31"/>
    <w:rsid w:val="00D737AB"/>
    <w:rsid w:val="00D73C2D"/>
    <w:rsid w:val="00D742D9"/>
    <w:rsid w:val="00D76ED1"/>
    <w:rsid w:val="00D773D1"/>
    <w:rsid w:val="00D779DB"/>
    <w:rsid w:val="00D77A39"/>
    <w:rsid w:val="00D77CE3"/>
    <w:rsid w:val="00D81B94"/>
    <w:rsid w:val="00D82371"/>
    <w:rsid w:val="00D82F11"/>
    <w:rsid w:val="00D831EF"/>
    <w:rsid w:val="00D837EA"/>
    <w:rsid w:val="00D83BB3"/>
    <w:rsid w:val="00D85BBE"/>
    <w:rsid w:val="00D869CD"/>
    <w:rsid w:val="00D86E7D"/>
    <w:rsid w:val="00D878FC"/>
    <w:rsid w:val="00D87A05"/>
    <w:rsid w:val="00D94754"/>
    <w:rsid w:val="00D94BEF"/>
    <w:rsid w:val="00D95F09"/>
    <w:rsid w:val="00D96D89"/>
    <w:rsid w:val="00DA0F0A"/>
    <w:rsid w:val="00DA1A0B"/>
    <w:rsid w:val="00DA2349"/>
    <w:rsid w:val="00DA30D4"/>
    <w:rsid w:val="00DA3142"/>
    <w:rsid w:val="00DA33B8"/>
    <w:rsid w:val="00DA4A4F"/>
    <w:rsid w:val="00DA4EB3"/>
    <w:rsid w:val="00DA64BA"/>
    <w:rsid w:val="00DB020A"/>
    <w:rsid w:val="00DB2574"/>
    <w:rsid w:val="00DB2871"/>
    <w:rsid w:val="00DB4148"/>
    <w:rsid w:val="00DB46D1"/>
    <w:rsid w:val="00DB5EF1"/>
    <w:rsid w:val="00DB6021"/>
    <w:rsid w:val="00DB7974"/>
    <w:rsid w:val="00DC00F0"/>
    <w:rsid w:val="00DC0607"/>
    <w:rsid w:val="00DC25F8"/>
    <w:rsid w:val="00DC4F0C"/>
    <w:rsid w:val="00DC5BE0"/>
    <w:rsid w:val="00DC62EF"/>
    <w:rsid w:val="00DC77E1"/>
    <w:rsid w:val="00DC7A93"/>
    <w:rsid w:val="00DD0B87"/>
    <w:rsid w:val="00DD1BC3"/>
    <w:rsid w:val="00DD267D"/>
    <w:rsid w:val="00DD30F5"/>
    <w:rsid w:val="00DD39C5"/>
    <w:rsid w:val="00DD5647"/>
    <w:rsid w:val="00DD5B26"/>
    <w:rsid w:val="00DD6398"/>
    <w:rsid w:val="00DE072D"/>
    <w:rsid w:val="00DE0819"/>
    <w:rsid w:val="00DE12F7"/>
    <w:rsid w:val="00DE1B64"/>
    <w:rsid w:val="00DE31BD"/>
    <w:rsid w:val="00DE6EB0"/>
    <w:rsid w:val="00DE7777"/>
    <w:rsid w:val="00DF27F2"/>
    <w:rsid w:val="00DF45B2"/>
    <w:rsid w:val="00DF6718"/>
    <w:rsid w:val="00E006FC"/>
    <w:rsid w:val="00E01A3D"/>
    <w:rsid w:val="00E02E07"/>
    <w:rsid w:val="00E11C50"/>
    <w:rsid w:val="00E1228D"/>
    <w:rsid w:val="00E1285D"/>
    <w:rsid w:val="00E13FBE"/>
    <w:rsid w:val="00E1401E"/>
    <w:rsid w:val="00E14F1F"/>
    <w:rsid w:val="00E157C0"/>
    <w:rsid w:val="00E159F5"/>
    <w:rsid w:val="00E17558"/>
    <w:rsid w:val="00E20093"/>
    <w:rsid w:val="00E2039F"/>
    <w:rsid w:val="00E221E4"/>
    <w:rsid w:val="00E224CE"/>
    <w:rsid w:val="00E2281C"/>
    <w:rsid w:val="00E232EC"/>
    <w:rsid w:val="00E2355E"/>
    <w:rsid w:val="00E26A18"/>
    <w:rsid w:val="00E270F0"/>
    <w:rsid w:val="00E30B38"/>
    <w:rsid w:val="00E30C67"/>
    <w:rsid w:val="00E323F1"/>
    <w:rsid w:val="00E363F1"/>
    <w:rsid w:val="00E369DF"/>
    <w:rsid w:val="00E40909"/>
    <w:rsid w:val="00E41045"/>
    <w:rsid w:val="00E41117"/>
    <w:rsid w:val="00E41AAA"/>
    <w:rsid w:val="00E42337"/>
    <w:rsid w:val="00E4267C"/>
    <w:rsid w:val="00E43C67"/>
    <w:rsid w:val="00E4621A"/>
    <w:rsid w:val="00E46D7F"/>
    <w:rsid w:val="00E46E95"/>
    <w:rsid w:val="00E47B40"/>
    <w:rsid w:val="00E47FB6"/>
    <w:rsid w:val="00E500C6"/>
    <w:rsid w:val="00E507B0"/>
    <w:rsid w:val="00E50D36"/>
    <w:rsid w:val="00E52335"/>
    <w:rsid w:val="00E57920"/>
    <w:rsid w:val="00E60B7C"/>
    <w:rsid w:val="00E60CD6"/>
    <w:rsid w:val="00E61F6B"/>
    <w:rsid w:val="00E621B1"/>
    <w:rsid w:val="00E62298"/>
    <w:rsid w:val="00E62E11"/>
    <w:rsid w:val="00E632ED"/>
    <w:rsid w:val="00E65A70"/>
    <w:rsid w:val="00E660A4"/>
    <w:rsid w:val="00E7018A"/>
    <w:rsid w:val="00E726E5"/>
    <w:rsid w:val="00E73372"/>
    <w:rsid w:val="00E73525"/>
    <w:rsid w:val="00E73BF9"/>
    <w:rsid w:val="00E74494"/>
    <w:rsid w:val="00E76642"/>
    <w:rsid w:val="00E775CD"/>
    <w:rsid w:val="00E80004"/>
    <w:rsid w:val="00E80245"/>
    <w:rsid w:val="00E816BF"/>
    <w:rsid w:val="00E85663"/>
    <w:rsid w:val="00E85FB5"/>
    <w:rsid w:val="00E872B8"/>
    <w:rsid w:val="00E87F6D"/>
    <w:rsid w:val="00E90583"/>
    <w:rsid w:val="00E91790"/>
    <w:rsid w:val="00E91B17"/>
    <w:rsid w:val="00E95373"/>
    <w:rsid w:val="00E963FF"/>
    <w:rsid w:val="00E96A8C"/>
    <w:rsid w:val="00E96C27"/>
    <w:rsid w:val="00E96F39"/>
    <w:rsid w:val="00E97135"/>
    <w:rsid w:val="00E97B81"/>
    <w:rsid w:val="00EA03DD"/>
    <w:rsid w:val="00EA0F91"/>
    <w:rsid w:val="00EA20A2"/>
    <w:rsid w:val="00EA2EFD"/>
    <w:rsid w:val="00EA405B"/>
    <w:rsid w:val="00EA48F7"/>
    <w:rsid w:val="00EA6C20"/>
    <w:rsid w:val="00EA743D"/>
    <w:rsid w:val="00EA7EEB"/>
    <w:rsid w:val="00EB0491"/>
    <w:rsid w:val="00EB05BC"/>
    <w:rsid w:val="00EB0A1C"/>
    <w:rsid w:val="00EB2EBF"/>
    <w:rsid w:val="00EB5177"/>
    <w:rsid w:val="00EB6D28"/>
    <w:rsid w:val="00EC025C"/>
    <w:rsid w:val="00EC03AE"/>
    <w:rsid w:val="00EC165C"/>
    <w:rsid w:val="00EC2058"/>
    <w:rsid w:val="00EC2634"/>
    <w:rsid w:val="00EC2DB1"/>
    <w:rsid w:val="00EC51E3"/>
    <w:rsid w:val="00ED0FB4"/>
    <w:rsid w:val="00ED2DCA"/>
    <w:rsid w:val="00ED32B8"/>
    <w:rsid w:val="00ED3CE6"/>
    <w:rsid w:val="00ED5BC3"/>
    <w:rsid w:val="00ED76CE"/>
    <w:rsid w:val="00EE1246"/>
    <w:rsid w:val="00EE1650"/>
    <w:rsid w:val="00EE2A6E"/>
    <w:rsid w:val="00EE2D01"/>
    <w:rsid w:val="00EE3001"/>
    <w:rsid w:val="00EE3FB7"/>
    <w:rsid w:val="00EE4036"/>
    <w:rsid w:val="00EE4071"/>
    <w:rsid w:val="00EE4CC8"/>
    <w:rsid w:val="00EE523E"/>
    <w:rsid w:val="00EE637D"/>
    <w:rsid w:val="00EE6664"/>
    <w:rsid w:val="00EE6734"/>
    <w:rsid w:val="00EE6A6A"/>
    <w:rsid w:val="00EF02D9"/>
    <w:rsid w:val="00EF04FC"/>
    <w:rsid w:val="00EF1E6B"/>
    <w:rsid w:val="00EF262F"/>
    <w:rsid w:val="00EF2C83"/>
    <w:rsid w:val="00EF4E2B"/>
    <w:rsid w:val="00F02452"/>
    <w:rsid w:val="00F03CCF"/>
    <w:rsid w:val="00F04227"/>
    <w:rsid w:val="00F04F05"/>
    <w:rsid w:val="00F0633B"/>
    <w:rsid w:val="00F071F4"/>
    <w:rsid w:val="00F07C9C"/>
    <w:rsid w:val="00F1011A"/>
    <w:rsid w:val="00F10D9C"/>
    <w:rsid w:val="00F10FDD"/>
    <w:rsid w:val="00F1108F"/>
    <w:rsid w:val="00F12201"/>
    <w:rsid w:val="00F1496F"/>
    <w:rsid w:val="00F16A81"/>
    <w:rsid w:val="00F1738B"/>
    <w:rsid w:val="00F216A5"/>
    <w:rsid w:val="00F21FEA"/>
    <w:rsid w:val="00F2235F"/>
    <w:rsid w:val="00F224D4"/>
    <w:rsid w:val="00F22B85"/>
    <w:rsid w:val="00F2635E"/>
    <w:rsid w:val="00F2672C"/>
    <w:rsid w:val="00F26B70"/>
    <w:rsid w:val="00F26B86"/>
    <w:rsid w:val="00F2762B"/>
    <w:rsid w:val="00F278DC"/>
    <w:rsid w:val="00F31492"/>
    <w:rsid w:val="00F315B9"/>
    <w:rsid w:val="00F33332"/>
    <w:rsid w:val="00F374FC"/>
    <w:rsid w:val="00F375F1"/>
    <w:rsid w:val="00F37D05"/>
    <w:rsid w:val="00F37EE2"/>
    <w:rsid w:val="00F37F85"/>
    <w:rsid w:val="00F405F1"/>
    <w:rsid w:val="00F407DA"/>
    <w:rsid w:val="00F4248B"/>
    <w:rsid w:val="00F42707"/>
    <w:rsid w:val="00F42983"/>
    <w:rsid w:val="00F43E34"/>
    <w:rsid w:val="00F4578C"/>
    <w:rsid w:val="00F462B1"/>
    <w:rsid w:val="00F464D7"/>
    <w:rsid w:val="00F50F6D"/>
    <w:rsid w:val="00F511A6"/>
    <w:rsid w:val="00F53754"/>
    <w:rsid w:val="00F556EE"/>
    <w:rsid w:val="00F62D10"/>
    <w:rsid w:val="00F6408C"/>
    <w:rsid w:val="00F6512C"/>
    <w:rsid w:val="00F65DAE"/>
    <w:rsid w:val="00F7061A"/>
    <w:rsid w:val="00F7345F"/>
    <w:rsid w:val="00F73815"/>
    <w:rsid w:val="00F7471E"/>
    <w:rsid w:val="00F751F1"/>
    <w:rsid w:val="00F76972"/>
    <w:rsid w:val="00F76CEA"/>
    <w:rsid w:val="00F771A7"/>
    <w:rsid w:val="00F778C4"/>
    <w:rsid w:val="00F77DA6"/>
    <w:rsid w:val="00F802D5"/>
    <w:rsid w:val="00F8351A"/>
    <w:rsid w:val="00F84520"/>
    <w:rsid w:val="00F85D57"/>
    <w:rsid w:val="00F86802"/>
    <w:rsid w:val="00F91880"/>
    <w:rsid w:val="00F91B9D"/>
    <w:rsid w:val="00F94C9B"/>
    <w:rsid w:val="00F9754C"/>
    <w:rsid w:val="00FA0D89"/>
    <w:rsid w:val="00FA1A39"/>
    <w:rsid w:val="00FA201C"/>
    <w:rsid w:val="00FA3059"/>
    <w:rsid w:val="00FA4976"/>
    <w:rsid w:val="00FA59DD"/>
    <w:rsid w:val="00FA6765"/>
    <w:rsid w:val="00FB08CE"/>
    <w:rsid w:val="00FB3E44"/>
    <w:rsid w:val="00FB3EFF"/>
    <w:rsid w:val="00FB424D"/>
    <w:rsid w:val="00FB4C51"/>
    <w:rsid w:val="00FB5ED4"/>
    <w:rsid w:val="00FB753B"/>
    <w:rsid w:val="00FC0082"/>
    <w:rsid w:val="00FC1264"/>
    <w:rsid w:val="00FC2616"/>
    <w:rsid w:val="00FC51BB"/>
    <w:rsid w:val="00FC5CFE"/>
    <w:rsid w:val="00FC60C3"/>
    <w:rsid w:val="00FC6AFA"/>
    <w:rsid w:val="00FC7506"/>
    <w:rsid w:val="00FC7BF6"/>
    <w:rsid w:val="00FD2348"/>
    <w:rsid w:val="00FD36C6"/>
    <w:rsid w:val="00FD5364"/>
    <w:rsid w:val="00FD62E4"/>
    <w:rsid w:val="00FE101C"/>
    <w:rsid w:val="00FE31D2"/>
    <w:rsid w:val="00FE613D"/>
    <w:rsid w:val="00FE6CCF"/>
    <w:rsid w:val="00FE730E"/>
    <w:rsid w:val="00FF06AB"/>
    <w:rsid w:val="00FF0759"/>
    <w:rsid w:val="00FF2662"/>
    <w:rsid w:val="00FF26E3"/>
    <w:rsid w:val="00FF39A5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7BCF"/>
  <w15:docId w15:val="{0B4C3A37-00CD-46B4-8396-A87E76D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EF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7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link w:val="Titlu3Caracter"/>
    <w:uiPriority w:val="9"/>
    <w:qFormat/>
    <w:rsid w:val="00FF739A"/>
    <w:pPr>
      <w:spacing w:before="100" w:beforeAutospacing="1" w:line="264" w:lineRule="atLeast"/>
      <w:ind w:left="0"/>
      <w:jc w:val="left"/>
      <w:outlineLvl w:val="2"/>
    </w:pPr>
    <w:rPr>
      <w:rFonts w:ascii="Open Sans" w:eastAsia="Times New Roman" w:hAnsi="Open Sans"/>
      <w:b/>
      <w:bCs/>
      <w:sz w:val="30"/>
      <w:szCs w:val="3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342E1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rsid w:val="002D048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997DDF"/>
    <w:rPr>
      <w:color w:val="0000FF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FF739A"/>
    <w:rPr>
      <w:rFonts w:ascii="Open Sans" w:eastAsia="Times New Roman" w:hAnsi="Open Sans" w:cs="Times New Roman"/>
      <w:b/>
      <w:bCs/>
      <w:sz w:val="30"/>
      <w:szCs w:val="30"/>
      <w:lang w:eastAsia="ro-RO"/>
    </w:rPr>
  </w:style>
  <w:style w:type="paragraph" w:customStyle="1" w:styleId="CM4">
    <w:name w:val="CM4"/>
    <w:basedOn w:val="Normal"/>
    <w:next w:val="Normal"/>
    <w:uiPriority w:val="99"/>
    <w:rsid w:val="00072E70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Theme="minorHAnsi" w:hAnsi="Times New Roman"/>
      <w:sz w:val="24"/>
      <w:szCs w:val="24"/>
      <w:lang w:val="ro-RO"/>
    </w:rPr>
  </w:style>
  <w:style w:type="character" w:customStyle="1" w:styleId="sden">
    <w:name w:val="s_den"/>
    <w:rsid w:val="00E76642"/>
  </w:style>
  <w:style w:type="character" w:customStyle="1" w:styleId="spar">
    <w:name w:val="s_par"/>
    <w:rsid w:val="00E76642"/>
  </w:style>
  <w:style w:type="table" w:styleId="Tabelgril">
    <w:name w:val="Table Grid"/>
    <w:basedOn w:val="TabelNormal"/>
    <w:uiPriority w:val="59"/>
    <w:rsid w:val="00CB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basedOn w:val="Fontdeparagrafimplicit"/>
    <w:uiPriority w:val="99"/>
    <w:rsid w:val="00E85FB5"/>
    <w:rPr>
      <w:rFonts w:cs="Times New Roman"/>
    </w:rPr>
  </w:style>
  <w:style w:type="character" w:customStyle="1" w:styleId="word">
    <w:name w:val="word"/>
    <w:basedOn w:val="Fontdeparagrafimplicit"/>
    <w:rsid w:val="00E85FB5"/>
  </w:style>
  <w:style w:type="paragraph" w:styleId="NormalWeb">
    <w:name w:val="Normal (Web)"/>
    <w:basedOn w:val="Normal"/>
    <w:uiPriority w:val="99"/>
    <w:unhideWhenUsed/>
    <w:rsid w:val="001B0B3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basedOn w:val="Fontdeparagrafimplicit"/>
    <w:rsid w:val="001B0B38"/>
  </w:style>
  <w:style w:type="character" w:customStyle="1" w:styleId="Titlu1Caracter">
    <w:name w:val="Titlu 1 Caracter"/>
    <w:basedOn w:val="Fontdeparagrafimplicit"/>
    <w:link w:val="Titlu1"/>
    <w:uiPriority w:val="9"/>
    <w:rsid w:val="006723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F85D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85D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85D57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85D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85D57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customStyle="1" w:styleId="rvts1">
    <w:name w:val="rvts1"/>
    <w:basedOn w:val="Fontdeparagrafimplicit"/>
    <w:rsid w:val="003924F8"/>
  </w:style>
  <w:style w:type="paragraph" w:customStyle="1" w:styleId="ydpaa30beemsonormal">
    <w:name w:val="ydpaa30beemsonormal"/>
    <w:basedOn w:val="Normal"/>
    <w:rsid w:val="003924F8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rvts4">
    <w:name w:val="rvts4"/>
    <w:basedOn w:val="Fontdeparagrafimplicit"/>
    <w:rsid w:val="00E52335"/>
  </w:style>
  <w:style w:type="character" w:customStyle="1" w:styleId="rvts7">
    <w:name w:val="rvts7"/>
    <w:basedOn w:val="Fontdeparagrafimplicit"/>
    <w:rsid w:val="00E52335"/>
  </w:style>
  <w:style w:type="character" w:customStyle="1" w:styleId="ListparagrafCaracter">
    <w:name w:val="Listă paragraf Caracter"/>
    <w:link w:val="Listparagraf"/>
    <w:uiPriority w:val="34"/>
    <w:locked/>
    <w:rsid w:val="00330A49"/>
    <w:rPr>
      <w:rFonts w:ascii="Trebuchet MS" w:eastAsia="MS Mincho" w:hAnsi="Trebuchet MS" w:cs="Times New Roman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8E0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95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94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5863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C5C3-7182-4CB9-AE57-F7890525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1965</Words>
  <Characters>11206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Sorana Lixandru Dohotariu</dc:creator>
  <cp:keywords/>
  <dc:description/>
  <cp:lastModifiedBy>George Suicu</cp:lastModifiedBy>
  <cp:revision>3</cp:revision>
  <cp:lastPrinted>2026-01-21T08:06:00Z</cp:lastPrinted>
  <dcterms:created xsi:type="dcterms:W3CDTF">2026-01-26T11:24:00Z</dcterms:created>
  <dcterms:modified xsi:type="dcterms:W3CDTF">2026-01-26T11:24:00Z</dcterms:modified>
</cp:coreProperties>
</file>