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B8" w:rsidRPr="003A440F" w:rsidRDefault="00660AB8" w:rsidP="00660AB8">
      <w:pPr>
        <w:pStyle w:val="NoSpacing"/>
        <w:spacing w:line="276" w:lineRule="auto"/>
        <w:jc w:val="both"/>
        <w:rPr>
          <w:rFonts w:ascii="Arial" w:hAnsi="Arial"/>
          <w:b/>
          <w:bCs/>
          <w:szCs w:val="24"/>
          <w:lang w:val="en-GB"/>
        </w:rPr>
      </w:pPr>
      <w:r w:rsidRPr="003A440F">
        <w:rPr>
          <w:rFonts w:ascii="Arial" w:hAnsi="Arial"/>
          <w:b/>
          <w:bCs/>
          <w:szCs w:val="24"/>
          <w:lang w:val="en-GB"/>
        </w:rPr>
        <w:t xml:space="preserve">Nr. </w:t>
      </w:r>
      <w:r w:rsidR="00B42C44">
        <w:rPr>
          <w:rFonts w:ascii="Arial" w:hAnsi="Arial"/>
          <w:b/>
          <w:bCs/>
          <w:szCs w:val="24"/>
          <w:lang w:val="en-GB"/>
        </w:rPr>
        <w:t>AR 805/110/20.01.2025</w:t>
      </w:r>
    </w:p>
    <w:p w:rsidR="00660AB8" w:rsidRPr="003A440F" w:rsidRDefault="00660AB8" w:rsidP="00660AB8">
      <w:pPr>
        <w:pStyle w:val="NoSpacing"/>
        <w:spacing w:line="276" w:lineRule="auto"/>
        <w:jc w:val="both"/>
        <w:rPr>
          <w:rFonts w:ascii="Arial" w:hAnsi="Arial"/>
          <w:b/>
          <w:bCs/>
          <w:szCs w:val="24"/>
          <w:lang w:val="en-GB"/>
        </w:rPr>
      </w:pPr>
    </w:p>
    <w:p w:rsidR="006E226C" w:rsidRPr="003A440F" w:rsidRDefault="006E226C" w:rsidP="006E226C">
      <w:pPr>
        <w:pStyle w:val="NoSpacing"/>
        <w:spacing w:line="276" w:lineRule="auto"/>
        <w:rPr>
          <w:rFonts w:ascii="Arial" w:hAnsi="Arial"/>
          <w:b/>
          <w:bCs/>
          <w:szCs w:val="24"/>
        </w:rPr>
      </w:pPr>
    </w:p>
    <w:p w:rsidR="006E226C" w:rsidRPr="003A440F" w:rsidRDefault="006E226C" w:rsidP="006E226C">
      <w:pPr>
        <w:pStyle w:val="NoSpacing"/>
        <w:spacing w:line="276" w:lineRule="auto"/>
        <w:rPr>
          <w:rFonts w:ascii="Arial" w:hAnsi="Arial"/>
          <w:b/>
          <w:bCs/>
          <w:szCs w:val="24"/>
        </w:rPr>
      </w:pPr>
      <w:r w:rsidRPr="003A440F">
        <w:rPr>
          <w:rFonts w:ascii="Arial" w:hAnsi="Arial"/>
          <w:b/>
          <w:bCs/>
          <w:szCs w:val="24"/>
        </w:rPr>
        <w:t xml:space="preserve">                                                                                                    APROB,</w:t>
      </w:r>
    </w:p>
    <w:p w:rsidR="006E226C" w:rsidRPr="003A440F" w:rsidRDefault="006E226C" w:rsidP="006E226C">
      <w:pPr>
        <w:pStyle w:val="NoSpacing"/>
        <w:spacing w:line="276" w:lineRule="auto"/>
        <w:rPr>
          <w:rFonts w:ascii="Arial" w:hAnsi="Arial"/>
          <w:b/>
          <w:bCs/>
          <w:szCs w:val="24"/>
        </w:rPr>
      </w:pPr>
      <w:r w:rsidRPr="003A440F">
        <w:rPr>
          <w:rFonts w:ascii="Arial" w:hAnsi="Arial"/>
          <w:b/>
          <w:bCs/>
          <w:szCs w:val="24"/>
        </w:rPr>
        <w:t xml:space="preserve">                                                                                      MINISTRUL SĂNĂTĂȚII</w:t>
      </w:r>
    </w:p>
    <w:p w:rsidR="006E226C" w:rsidRPr="003A440F" w:rsidRDefault="006E226C" w:rsidP="006E226C">
      <w:pPr>
        <w:pStyle w:val="NoSpacing"/>
        <w:spacing w:line="276" w:lineRule="auto"/>
        <w:jc w:val="center"/>
        <w:rPr>
          <w:rFonts w:ascii="Arial" w:hAnsi="Arial"/>
          <w:b/>
          <w:bCs/>
          <w:szCs w:val="24"/>
        </w:rPr>
      </w:pPr>
      <w:r w:rsidRPr="003A440F">
        <w:rPr>
          <w:rFonts w:ascii="Arial" w:hAnsi="Arial"/>
          <w:b/>
          <w:bCs/>
          <w:szCs w:val="24"/>
        </w:rPr>
        <w:t xml:space="preserve">                                                            PROF. UNIV. DR. ALEXANDRU RAFILA</w:t>
      </w:r>
    </w:p>
    <w:p w:rsidR="00660AB8" w:rsidRPr="003A440F" w:rsidRDefault="00660AB8" w:rsidP="00514B8D">
      <w:pPr>
        <w:pStyle w:val="NoSpacing"/>
        <w:spacing w:line="276" w:lineRule="auto"/>
        <w:jc w:val="center"/>
        <w:rPr>
          <w:rFonts w:ascii="Arial" w:hAnsi="Arial"/>
          <w:b/>
          <w:bCs/>
          <w:szCs w:val="24"/>
          <w:lang w:val="en-GB"/>
        </w:rPr>
      </w:pPr>
    </w:p>
    <w:p w:rsidR="00660AB8" w:rsidRPr="003A440F" w:rsidRDefault="00660AB8" w:rsidP="00514B8D">
      <w:pPr>
        <w:pStyle w:val="NoSpacing"/>
        <w:spacing w:line="276" w:lineRule="auto"/>
        <w:jc w:val="center"/>
        <w:rPr>
          <w:rFonts w:ascii="Arial" w:hAnsi="Arial"/>
          <w:b/>
          <w:bCs/>
          <w:szCs w:val="24"/>
          <w:lang w:val="en-GB"/>
        </w:rPr>
      </w:pPr>
    </w:p>
    <w:p w:rsidR="00660AB8" w:rsidRPr="003A440F" w:rsidRDefault="00660AB8" w:rsidP="00514B8D">
      <w:pPr>
        <w:pStyle w:val="NoSpacing"/>
        <w:spacing w:line="276" w:lineRule="auto"/>
        <w:jc w:val="center"/>
        <w:rPr>
          <w:rFonts w:ascii="Arial" w:hAnsi="Arial"/>
          <w:b/>
          <w:bCs/>
          <w:szCs w:val="24"/>
          <w:lang w:val="en-GB"/>
        </w:rPr>
      </w:pPr>
      <w:r w:rsidRPr="003A440F">
        <w:rPr>
          <w:rFonts w:ascii="Arial" w:hAnsi="Arial"/>
          <w:b/>
          <w:bCs/>
          <w:szCs w:val="24"/>
          <w:lang w:val="en-GB"/>
        </w:rPr>
        <w:t>Raport</w:t>
      </w:r>
    </w:p>
    <w:p w:rsidR="00514B8D" w:rsidRPr="003A440F" w:rsidRDefault="00660AB8" w:rsidP="00660AB8">
      <w:pPr>
        <w:pStyle w:val="NoSpacing"/>
        <w:spacing w:line="276" w:lineRule="auto"/>
        <w:jc w:val="center"/>
        <w:rPr>
          <w:rFonts w:ascii="Arial" w:hAnsi="Arial"/>
        </w:rPr>
      </w:pPr>
      <w:r w:rsidRPr="003A440F">
        <w:rPr>
          <w:rFonts w:ascii="Arial" w:hAnsi="Arial"/>
          <w:b/>
          <w:bCs/>
          <w:szCs w:val="24"/>
          <w:lang w:val="en-GB"/>
        </w:rPr>
        <w:t xml:space="preserve"> </w:t>
      </w:r>
      <w:proofErr w:type="gramStart"/>
      <w:r w:rsidRPr="003A440F">
        <w:rPr>
          <w:rFonts w:ascii="Arial" w:hAnsi="Arial"/>
          <w:b/>
          <w:bCs/>
          <w:szCs w:val="24"/>
          <w:lang w:val="en-GB"/>
        </w:rPr>
        <w:t>privind</w:t>
      </w:r>
      <w:proofErr w:type="gramEnd"/>
      <w:r w:rsidRPr="003A440F">
        <w:rPr>
          <w:rFonts w:ascii="Arial" w:hAnsi="Arial"/>
          <w:b/>
          <w:bCs/>
          <w:szCs w:val="24"/>
          <w:lang w:val="en-GB"/>
        </w:rPr>
        <w:t xml:space="preserve"> rezultatele</w:t>
      </w:r>
      <w:r w:rsidRPr="003A440F">
        <w:rPr>
          <w:rFonts w:ascii="Arial" w:hAnsi="Arial"/>
        </w:rPr>
        <w:t xml:space="preserve"> </w:t>
      </w:r>
      <w:r w:rsidRPr="003A440F">
        <w:rPr>
          <w:rFonts w:ascii="Arial" w:hAnsi="Arial"/>
          <w:b/>
          <w:bCs/>
          <w:szCs w:val="24"/>
          <w:lang w:val="en-GB"/>
        </w:rPr>
        <w:t>ac</w:t>
      </w:r>
      <w:r w:rsidRPr="003A440F">
        <w:rPr>
          <w:rFonts w:ascii="Arial" w:hAnsi="Arial"/>
          <w:b/>
          <w:bCs/>
          <w:szCs w:val="24"/>
        </w:rPr>
        <w:t>țiunilor de control referitoare la verificarea respectării legislației privind mențiunile nutriționale și de sănătate înscrise pe produsele alimentare</w:t>
      </w:r>
    </w:p>
    <w:p w:rsidR="00514B8D" w:rsidRPr="003A440F" w:rsidRDefault="00514B8D" w:rsidP="00514B8D">
      <w:pPr>
        <w:spacing w:line="276" w:lineRule="auto"/>
        <w:jc w:val="both"/>
        <w:rPr>
          <w:rFonts w:ascii="Arial" w:hAnsi="Arial"/>
        </w:rPr>
      </w:pPr>
    </w:p>
    <w:p w:rsidR="00A11AC7" w:rsidRPr="003A440F" w:rsidRDefault="00514B8D" w:rsidP="00A11AC7">
      <w:pPr>
        <w:spacing w:after="0" w:line="240" w:lineRule="auto"/>
        <w:jc w:val="both"/>
        <w:rPr>
          <w:rFonts w:ascii="Arial" w:eastAsia="Times New Roman" w:hAnsi="Arial" w:cs="Arial"/>
          <w:b/>
          <w:bCs/>
          <w:sz w:val="24"/>
          <w:szCs w:val="24"/>
          <w:lang w:val="ro-RO"/>
        </w:rPr>
      </w:pPr>
      <w:r w:rsidRPr="003A440F">
        <w:rPr>
          <w:rFonts w:ascii="Arial" w:hAnsi="Arial"/>
        </w:rPr>
        <w:tab/>
      </w:r>
      <w:r w:rsidR="00A11AC7" w:rsidRPr="003A440F">
        <w:rPr>
          <w:rFonts w:ascii="Arial" w:eastAsia="Times New Roman" w:hAnsi="Arial" w:cs="Arial"/>
          <w:sz w:val="24"/>
          <w:szCs w:val="24"/>
          <w:lang w:val="ro-RO"/>
        </w:rPr>
        <w:t xml:space="preserve">    Având în vedere Planul de control al Inspectiei Sanitare de Stat</w:t>
      </w:r>
      <w:r w:rsidR="00BA144B" w:rsidRPr="003A440F">
        <w:rPr>
          <w:rFonts w:ascii="Arial" w:eastAsia="Times New Roman" w:hAnsi="Arial" w:cs="Arial"/>
          <w:sz w:val="24"/>
          <w:szCs w:val="24"/>
          <w:lang w:val="ro-RO"/>
        </w:rPr>
        <w:t xml:space="preserve"> </w:t>
      </w:r>
      <w:r w:rsidR="00A11AC7" w:rsidRPr="003A440F">
        <w:rPr>
          <w:rFonts w:ascii="Arial" w:eastAsia="Times New Roman" w:hAnsi="Arial" w:cs="Arial"/>
          <w:sz w:val="24"/>
          <w:szCs w:val="24"/>
          <w:lang w:val="ro-RO"/>
        </w:rPr>
        <w:t xml:space="preserve">pentru anul 2024,  precum și  responsabilităţile Ministerului Sănătăţii în domeniul menţiunilor nutriţionale şi de sănătate înscrise pe produsele alimentare, Inspecţia Sanitară de Stat din cadrul Ministerului Sănătăţii a dispus </w:t>
      </w:r>
      <w:r w:rsidR="00A11AC7" w:rsidRPr="003A440F">
        <w:rPr>
          <w:rFonts w:ascii="Arial" w:eastAsia="Times New Roman" w:hAnsi="Arial" w:cs="Arial"/>
          <w:b/>
          <w:sz w:val="24"/>
          <w:szCs w:val="24"/>
          <w:lang w:val="ro-RO"/>
        </w:rPr>
        <w:t>organizarea</w:t>
      </w:r>
      <w:r w:rsidR="00A11AC7" w:rsidRPr="003A440F">
        <w:rPr>
          <w:rFonts w:ascii="Arial" w:eastAsia="Times New Roman" w:hAnsi="Arial" w:cs="Arial"/>
          <w:sz w:val="24"/>
          <w:szCs w:val="24"/>
          <w:lang w:val="ro-RO"/>
        </w:rPr>
        <w:t xml:space="preserve"> </w:t>
      </w:r>
      <w:r w:rsidR="00A11AC7" w:rsidRPr="003A440F">
        <w:rPr>
          <w:rFonts w:ascii="Arial" w:eastAsia="Times New Roman" w:hAnsi="Arial" w:cs="Arial"/>
          <w:b/>
          <w:sz w:val="24"/>
          <w:szCs w:val="24"/>
          <w:lang w:val="ro-RO"/>
        </w:rPr>
        <w:t>în perioada</w:t>
      </w:r>
      <w:r w:rsidR="00A11AC7" w:rsidRPr="003A440F">
        <w:rPr>
          <w:rFonts w:ascii="Arial" w:eastAsia="Times New Roman" w:hAnsi="Arial" w:cs="Arial"/>
          <w:sz w:val="24"/>
          <w:szCs w:val="24"/>
          <w:lang w:val="ro-RO"/>
        </w:rPr>
        <w:t xml:space="preserve"> </w:t>
      </w:r>
      <w:r w:rsidR="00A11AC7" w:rsidRPr="003A440F">
        <w:rPr>
          <w:rFonts w:ascii="Arial" w:eastAsia="Times New Roman" w:hAnsi="Arial" w:cs="Arial"/>
          <w:b/>
          <w:sz w:val="24"/>
          <w:szCs w:val="24"/>
          <w:lang w:val="ro-RO"/>
        </w:rPr>
        <w:t xml:space="preserve">01.11.2024- 29.11.2024 a </w:t>
      </w:r>
      <w:r w:rsidR="00A11AC7" w:rsidRPr="003A440F">
        <w:rPr>
          <w:rFonts w:ascii="Arial" w:hAnsi="Arial" w:cs="Arial"/>
          <w:b/>
          <w:sz w:val="24"/>
          <w:szCs w:val="24"/>
        </w:rPr>
        <w:t>acţiunii tematice de control referitoare la verificarea respectarii legisla</w:t>
      </w:r>
      <w:r w:rsidR="00A11AC7" w:rsidRPr="003A440F">
        <w:rPr>
          <w:rFonts w:ascii="Arial" w:hAnsi="Arial" w:cs="Arial"/>
          <w:b/>
          <w:sz w:val="24"/>
          <w:szCs w:val="24"/>
          <w:lang w:val="ro-RO"/>
        </w:rPr>
        <w:t>ți</w:t>
      </w:r>
      <w:r w:rsidR="00A11AC7" w:rsidRPr="003A440F">
        <w:rPr>
          <w:rFonts w:ascii="Arial" w:hAnsi="Arial" w:cs="Arial"/>
          <w:b/>
          <w:sz w:val="24"/>
          <w:szCs w:val="24"/>
        </w:rPr>
        <w:t>ei în vigoare privind menţiunile nutriţionale şi de sănătate înscrise pe produsele alimentare</w:t>
      </w:r>
      <w:r w:rsidR="00A11AC7" w:rsidRPr="003A440F">
        <w:rPr>
          <w:rFonts w:ascii="Arial" w:eastAsia="Times New Roman" w:hAnsi="Arial" w:cs="Arial"/>
          <w:b/>
          <w:bCs/>
          <w:sz w:val="24"/>
          <w:szCs w:val="24"/>
          <w:lang w:val="ro-RO"/>
        </w:rPr>
        <w:t xml:space="preserve"> (din toate categoriile de alimente care au pe etichetă înscrise mențiuni nutriționale și de sănătate).</w:t>
      </w:r>
      <w:r w:rsidR="00A11AC7" w:rsidRPr="003A440F">
        <w:rPr>
          <w:rFonts w:ascii="Arial" w:hAnsi="Arial" w:cs="Arial"/>
          <w:sz w:val="24"/>
          <w:szCs w:val="24"/>
        </w:rPr>
        <w:t xml:space="preserve"> </w:t>
      </w:r>
    </w:p>
    <w:p w:rsidR="00A11AC7" w:rsidRPr="003A440F" w:rsidRDefault="00A11AC7" w:rsidP="00A11AC7">
      <w:pPr>
        <w:spacing w:after="0" w:line="240" w:lineRule="auto"/>
        <w:jc w:val="both"/>
        <w:rPr>
          <w:rFonts w:ascii="Arial" w:eastAsia="Times New Roman" w:hAnsi="Arial" w:cs="Arial"/>
          <w:sz w:val="24"/>
          <w:szCs w:val="24"/>
          <w:lang w:val="ro-RO"/>
        </w:rPr>
      </w:pPr>
    </w:p>
    <w:p w:rsidR="00A11AC7" w:rsidRPr="003A440F" w:rsidRDefault="00A11AC7" w:rsidP="00A11AC7">
      <w:pPr>
        <w:spacing w:after="0" w:line="276" w:lineRule="auto"/>
        <w:ind w:left="360" w:hanging="360"/>
        <w:jc w:val="both"/>
        <w:rPr>
          <w:rFonts w:ascii="Arial" w:eastAsia="Times New Roman" w:hAnsi="Arial" w:cs="Arial"/>
          <w:sz w:val="24"/>
          <w:szCs w:val="24"/>
          <w:lang w:val="ro-RO"/>
        </w:rPr>
      </w:pPr>
      <w:r w:rsidRPr="003A440F">
        <w:rPr>
          <w:rFonts w:ascii="Arial" w:hAnsi="Arial" w:cs="Arial"/>
          <w:sz w:val="24"/>
          <w:szCs w:val="24"/>
        </w:rPr>
        <w:t xml:space="preserve">     A</w:t>
      </w:r>
      <w:r w:rsidRPr="003A440F">
        <w:rPr>
          <w:rFonts w:ascii="Arial" w:eastAsia="Times New Roman" w:hAnsi="Arial" w:cs="Arial"/>
          <w:sz w:val="24"/>
          <w:szCs w:val="24"/>
          <w:lang w:val="ro-RO" w:eastAsia="ro-RO"/>
        </w:rPr>
        <w:t>cţiunile de control</w:t>
      </w:r>
      <w:r w:rsidRPr="003A440F">
        <w:rPr>
          <w:rFonts w:ascii="Arial" w:eastAsia="Times New Roman" w:hAnsi="Arial" w:cs="Arial"/>
          <w:b/>
          <w:sz w:val="24"/>
          <w:szCs w:val="24"/>
          <w:lang w:val="ro-RO" w:eastAsia="ro-RO"/>
        </w:rPr>
        <w:t xml:space="preserve"> </w:t>
      </w:r>
      <w:r w:rsidRPr="003A440F">
        <w:rPr>
          <w:rFonts w:ascii="Arial" w:eastAsia="Times New Roman" w:hAnsi="Arial" w:cs="Arial"/>
          <w:sz w:val="24"/>
          <w:szCs w:val="24"/>
          <w:lang w:val="ro-RO"/>
        </w:rPr>
        <w:t>au constat în verificarea</w:t>
      </w:r>
      <w:r w:rsidR="00960AFC">
        <w:rPr>
          <w:rFonts w:ascii="Arial" w:eastAsia="Times New Roman" w:hAnsi="Arial" w:cs="Arial"/>
          <w:sz w:val="24"/>
          <w:szCs w:val="24"/>
          <w:lang w:val="ro-RO"/>
        </w:rPr>
        <w:t xml:space="preserve"> </w:t>
      </w:r>
      <w:r w:rsidRPr="003A440F">
        <w:rPr>
          <w:rFonts w:ascii="Arial" w:eastAsia="Times New Roman" w:hAnsi="Arial" w:cs="Arial"/>
          <w:sz w:val="24"/>
          <w:szCs w:val="24"/>
          <w:lang w:val="ro-RO"/>
        </w:rPr>
        <w:t>respectării prevederilor:</w:t>
      </w:r>
    </w:p>
    <w:p w:rsidR="00A11AC7" w:rsidRPr="003A440F" w:rsidRDefault="00A11AC7" w:rsidP="00A11AC7">
      <w:pPr>
        <w:autoSpaceDE w:val="0"/>
        <w:autoSpaceDN w:val="0"/>
        <w:adjustRightInd w:val="0"/>
        <w:spacing w:after="0" w:line="276" w:lineRule="auto"/>
        <w:ind w:left="-180"/>
        <w:jc w:val="both"/>
        <w:rPr>
          <w:rFonts w:ascii="Arial" w:hAnsi="Arial" w:cs="Arial"/>
          <w:sz w:val="24"/>
          <w:szCs w:val="24"/>
          <w:lang w:val="ro-RO"/>
        </w:rPr>
      </w:pPr>
      <w:r w:rsidRPr="003A440F">
        <w:rPr>
          <w:rFonts w:ascii="Arial" w:hAnsi="Arial" w:cs="Arial"/>
          <w:sz w:val="24"/>
          <w:szCs w:val="24"/>
          <w:lang w:val="ro-RO"/>
        </w:rPr>
        <w:t xml:space="preserve">- </w:t>
      </w:r>
      <w:r w:rsidRPr="003A440F">
        <w:rPr>
          <w:rFonts w:ascii="Arial" w:hAnsi="Arial" w:cs="Arial"/>
          <w:sz w:val="24"/>
          <w:szCs w:val="24"/>
          <w:lang w:val="ro-RO"/>
        </w:rPr>
        <w:tab/>
        <w:t>Regulamentului  CE nr. 1924/2006 privind menţiunile nutriţionale şi de sănătate înscrise pe produsele alimentare.</w:t>
      </w:r>
    </w:p>
    <w:p w:rsidR="00A11AC7" w:rsidRPr="003A440F" w:rsidRDefault="00A11AC7" w:rsidP="00BC11B3">
      <w:pPr>
        <w:numPr>
          <w:ilvl w:val="0"/>
          <w:numId w:val="1"/>
        </w:numPr>
        <w:autoSpaceDE w:val="0"/>
        <w:autoSpaceDN w:val="0"/>
        <w:adjustRightInd w:val="0"/>
        <w:spacing w:after="0" w:line="276" w:lineRule="auto"/>
        <w:ind w:left="-180" w:firstLine="0"/>
        <w:contextualSpacing/>
        <w:jc w:val="both"/>
        <w:rPr>
          <w:rFonts w:ascii="Arial" w:hAnsi="Arial" w:cs="Arial"/>
          <w:sz w:val="24"/>
          <w:szCs w:val="24"/>
          <w:lang w:val="ro-RO"/>
        </w:rPr>
      </w:pPr>
      <w:r w:rsidRPr="003A440F">
        <w:rPr>
          <w:rFonts w:ascii="Arial" w:hAnsi="Arial" w:cs="Arial"/>
          <w:sz w:val="24"/>
          <w:szCs w:val="24"/>
          <w:lang w:val="ro-RO"/>
        </w:rPr>
        <w:t>Regulamentului CE nr. 432/2012</w:t>
      </w:r>
      <w:r w:rsidRPr="003A440F">
        <w:rPr>
          <w:rFonts w:ascii="Times New Roman" w:hAnsi="Times New Roman"/>
          <w:sz w:val="28"/>
          <w:szCs w:val="28"/>
          <w:lang w:val="ro-RO"/>
        </w:rPr>
        <w:t xml:space="preserve"> </w:t>
      </w:r>
      <w:r w:rsidRPr="003A440F">
        <w:rPr>
          <w:rFonts w:ascii="Arial" w:hAnsi="Arial" w:cs="Arial"/>
          <w:sz w:val="24"/>
          <w:szCs w:val="24"/>
          <w:lang w:val="ro-RO"/>
        </w:rPr>
        <w:t>de stabilire a unei liste de menţiuni de sănătate permise, înscrise pe produsele alimentare, altele decât cele care se referă la reducerea riscului de îmbolnăvire şi la dezvoltarea şi sănătatea copiilor.</w:t>
      </w:r>
    </w:p>
    <w:p w:rsidR="00A11AC7" w:rsidRPr="003A440F" w:rsidRDefault="00A11AC7" w:rsidP="00BC11B3">
      <w:pPr>
        <w:pStyle w:val="NoSpacing"/>
        <w:numPr>
          <w:ilvl w:val="0"/>
          <w:numId w:val="1"/>
        </w:numPr>
        <w:spacing w:line="276" w:lineRule="auto"/>
        <w:ind w:left="-180" w:firstLine="0"/>
        <w:jc w:val="both"/>
        <w:rPr>
          <w:rFonts w:ascii="Arial" w:hAnsi="Arial" w:cs="Arial"/>
        </w:rPr>
      </w:pPr>
      <w:r w:rsidRPr="003A440F">
        <w:rPr>
          <w:rFonts w:ascii="Arial" w:hAnsi="Arial" w:cs="Arial"/>
        </w:rPr>
        <w:t>Regulamentului CE nr. 1169/2011 privind informarea consumatorilor cu privire la produsele alimentare, de modificare a Regulamentelor (CE) nr. 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 608/2004 al Comisiei.</w:t>
      </w:r>
    </w:p>
    <w:p w:rsidR="00A11AC7" w:rsidRPr="003A440F" w:rsidRDefault="00A11AC7" w:rsidP="00BC11B3">
      <w:pPr>
        <w:pStyle w:val="NoSpacing"/>
        <w:numPr>
          <w:ilvl w:val="0"/>
          <w:numId w:val="1"/>
        </w:numPr>
        <w:spacing w:line="276" w:lineRule="auto"/>
        <w:ind w:left="-180" w:firstLine="0"/>
        <w:jc w:val="both"/>
        <w:rPr>
          <w:rFonts w:ascii="Arial" w:hAnsi="Arial" w:cs="Arial"/>
        </w:rPr>
      </w:pPr>
      <w:r w:rsidRPr="003A440F">
        <w:rPr>
          <w:rFonts w:ascii="Arial" w:hAnsi="Arial" w:cs="Arial"/>
        </w:rPr>
        <w:t>Hotărârea Guvernului nr. 723/2011 privind stabilirea cadrului legal necesar pentru aplicarea Regulamentului (CE) nr. 1.924/2006 al Parlamentului European şi al Consiliului din 20 decembrie 2006 privind menţiunile nutriţionale şi de sănătate înscrise pe produsele alimentare.</w:t>
      </w:r>
    </w:p>
    <w:p w:rsidR="00A11AC7" w:rsidRPr="003A440F" w:rsidRDefault="00A11AC7" w:rsidP="00BC11B3">
      <w:pPr>
        <w:pStyle w:val="NoSpacing"/>
        <w:numPr>
          <w:ilvl w:val="0"/>
          <w:numId w:val="1"/>
        </w:numPr>
        <w:spacing w:line="276" w:lineRule="auto"/>
        <w:ind w:left="-270" w:firstLine="90"/>
        <w:jc w:val="both"/>
        <w:rPr>
          <w:rFonts w:ascii="Arial" w:hAnsi="Arial" w:cs="Arial"/>
        </w:rPr>
      </w:pPr>
      <w:r w:rsidRPr="003A440F">
        <w:rPr>
          <w:rFonts w:ascii="Arial" w:hAnsi="Arial" w:cs="Arial"/>
        </w:rPr>
        <w:t xml:space="preserve">Ordinul nr.1705/45/29 din 2011/2012 al ministrului sănătăţii, al preşedintelui Autorităţii Naţionale pentru Protecţia Consumatorilor şi al preşedintelui Autorităţii Naţionale Sanitare Veterinare şi </w:t>
      </w:r>
      <w:r w:rsidRPr="003A440F">
        <w:rPr>
          <w:rFonts w:ascii="Arial" w:hAnsi="Arial" w:cs="Arial"/>
        </w:rPr>
        <w:lastRenderedPageBreak/>
        <w:t xml:space="preserve">pentru Siguranţa Alimentelor privind controlul pe piaţă al menţiunilor nutriţionale şi de sănătate înscrise pe produsele alimentare. </w:t>
      </w:r>
    </w:p>
    <w:p w:rsidR="00A11AC7" w:rsidRPr="003A440F" w:rsidRDefault="00A11AC7" w:rsidP="00A11AC7">
      <w:pPr>
        <w:spacing w:after="0" w:line="276" w:lineRule="auto"/>
        <w:rPr>
          <w:rFonts w:ascii="Arial" w:hAnsi="Arial" w:cs="Arial"/>
          <w:szCs w:val="24"/>
        </w:rPr>
      </w:pPr>
    </w:p>
    <w:p w:rsidR="00A11AC7" w:rsidRPr="003A440F" w:rsidRDefault="00A11AC7" w:rsidP="00A11AC7">
      <w:pPr>
        <w:spacing w:after="0" w:line="276" w:lineRule="auto"/>
        <w:rPr>
          <w:rFonts w:ascii="Arial" w:eastAsia="Times New Roman" w:hAnsi="Arial" w:cs="Arial"/>
          <w:sz w:val="24"/>
          <w:szCs w:val="20"/>
          <w:lang w:val="ro-RO" w:eastAsia="ro-RO"/>
        </w:rPr>
      </w:pPr>
      <w:r w:rsidRPr="003A440F">
        <w:rPr>
          <w:rFonts w:ascii="Arial" w:hAnsi="Arial" w:cs="Arial"/>
          <w:szCs w:val="24"/>
        </w:rPr>
        <w:t xml:space="preserve">        </w:t>
      </w:r>
      <w:r w:rsidRPr="003A440F">
        <w:rPr>
          <w:rFonts w:ascii="Arial" w:eastAsia="Times New Roman" w:hAnsi="Arial" w:cs="Arial"/>
          <w:b/>
          <w:sz w:val="24"/>
          <w:szCs w:val="20"/>
          <w:lang w:val="ro-RO" w:eastAsia="ro-RO"/>
        </w:rPr>
        <w:t>În acţiunile de</w:t>
      </w:r>
      <w:r w:rsidR="009750F9">
        <w:rPr>
          <w:rFonts w:ascii="Arial" w:eastAsia="Times New Roman" w:hAnsi="Arial" w:cs="Arial"/>
          <w:b/>
          <w:sz w:val="24"/>
          <w:szCs w:val="20"/>
          <w:lang w:val="ro-RO" w:eastAsia="ro-RO"/>
        </w:rPr>
        <w:t xml:space="preserve"> control au fost avute în vedere </w:t>
      </w:r>
      <w:r w:rsidRPr="003A440F">
        <w:rPr>
          <w:rFonts w:ascii="Arial" w:eastAsia="Times New Roman" w:hAnsi="Arial" w:cs="Arial"/>
          <w:sz w:val="24"/>
          <w:szCs w:val="20"/>
          <w:lang w:val="ro-RO" w:eastAsia="ro-RO"/>
        </w:rPr>
        <w:t>următoarele:</w:t>
      </w:r>
    </w:p>
    <w:p w:rsidR="00A11AC7" w:rsidRPr="003A440F" w:rsidRDefault="00A11AC7" w:rsidP="00A11AC7">
      <w:pPr>
        <w:spacing w:after="0" w:line="276" w:lineRule="auto"/>
        <w:jc w:val="both"/>
        <w:rPr>
          <w:rFonts w:ascii="Arial" w:eastAsia="Times New Roman" w:hAnsi="Arial" w:cs="Arial"/>
          <w:sz w:val="24"/>
          <w:szCs w:val="20"/>
          <w:lang w:val="ro-RO" w:eastAsia="ro-RO"/>
        </w:rPr>
      </w:pPr>
    </w:p>
    <w:p w:rsidR="00A11AC7" w:rsidRPr="003A440F" w:rsidRDefault="00A11AC7" w:rsidP="00A11AC7">
      <w:pPr>
        <w:spacing w:after="0" w:line="276" w:lineRule="auto"/>
        <w:jc w:val="both"/>
        <w:rPr>
          <w:rFonts w:ascii="Arial" w:eastAsia="Times New Roman" w:hAnsi="Arial" w:cs="Arial"/>
          <w:sz w:val="24"/>
          <w:szCs w:val="20"/>
          <w:lang w:val="ro-RO" w:eastAsia="ro-RO"/>
        </w:rPr>
      </w:pPr>
      <w:r w:rsidRPr="003A440F">
        <w:rPr>
          <w:rFonts w:ascii="Arial" w:hAnsi="Arial" w:cs="Arial"/>
          <w:sz w:val="24"/>
          <w:szCs w:val="20"/>
          <w:lang w:val="ro-RO" w:eastAsia="ro-RO"/>
        </w:rPr>
        <w:t xml:space="preserve">- verificarea respectării condiţiilor de utilizare </w:t>
      </w:r>
      <w:r w:rsidR="00B629B0" w:rsidRPr="003A440F">
        <w:rPr>
          <w:rFonts w:ascii="Arial" w:hAnsi="Arial" w:cs="Arial"/>
          <w:sz w:val="24"/>
          <w:szCs w:val="20"/>
          <w:lang w:val="ro-RO" w:eastAsia="ro-RO"/>
        </w:rPr>
        <w:t xml:space="preserve">a </w:t>
      </w:r>
      <w:r w:rsidR="00B629B0" w:rsidRPr="003A440F">
        <w:rPr>
          <w:rFonts w:ascii="Arial" w:eastAsia="Times New Roman" w:hAnsi="Arial" w:cs="Arial"/>
          <w:sz w:val="24"/>
          <w:szCs w:val="20"/>
          <w:lang w:val="ro-RO" w:eastAsia="ro-RO"/>
        </w:rPr>
        <w:t xml:space="preserve">menţiunilor nutritionale </w:t>
      </w:r>
      <w:r w:rsidR="00B629B0">
        <w:rPr>
          <w:rFonts w:ascii="Arial" w:eastAsia="Times New Roman" w:hAnsi="Arial" w:cs="Arial"/>
          <w:sz w:val="24"/>
          <w:szCs w:val="20"/>
          <w:lang w:val="ro-RO" w:eastAsia="ro-RO"/>
        </w:rPr>
        <w:t>/</w:t>
      </w:r>
      <w:r w:rsidR="00B629B0" w:rsidRPr="003A440F">
        <w:rPr>
          <w:rFonts w:ascii="Arial" w:hAnsi="Arial" w:cs="Arial"/>
          <w:sz w:val="24"/>
          <w:szCs w:val="20"/>
          <w:lang w:val="ro-RO" w:eastAsia="ro-RO"/>
        </w:rPr>
        <w:t xml:space="preserve">menţiunilor de sănătate </w:t>
      </w:r>
      <w:r w:rsidR="00B629B0">
        <w:rPr>
          <w:rFonts w:ascii="Arial" w:hAnsi="Arial" w:cs="Arial"/>
          <w:sz w:val="24"/>
          <w:szCs w:val="20"/>
          <w:lang w:val="ro-RO" w:eastAsia="ro-RO"/>
        </w:rPr>
        <w:t>din</w:t>
      </w:r>
      <w:r w:rsidR="00B629B0" w:rsidRPr="003A440F">
        <w:rPr>
          <w:rFonts w:ascii="Arial" w:hAnsi="Arial" w:cs="Arial"/>
          <w:sz w:val="24"/>
          <w:szCs w:val="20"/>
          <w:lang w:val="ro-RO" w:eastAsia="ro-RO"/>
        </w:rPr>
        <w:t xml:space="preserve"> anexa </w:t>
      </w:r>
      <w:r w:rsidR="00B629B0">
        <w:rPr>
          <w:rFonts w:ascii="Arial" w:hAnsi="Arial" w:cs="Arial"/>
          <w:sz w:val="24"/>
          <w:szCs w:val="20"/>
          <w:lang w:val="ro-RO" w:eastAsia="ro-RO"/>
        </w:rPr>
        <w:t>la Regulamentul CE nr. 432/2011</w:t>
      </w:r>
      <w:r w:rsidR="0099768A">
        <w:rPr>
          <w:rFonts w:ascii="Arial" w:hAnsi="Arial" w:cs="Arial"/>
          <w:sz w:val="24"/>
          <w:szCs w:val="20"/>
          <w:lang w:val="ro-RO" w:eastAsia="ro-RO"/>
        </w:rPr>
        <w:t>,</w:t>
      </w:r>
      <w:r w:rsidR="00B629B0" w:rsidRPr="003A440F">
        <w:rPr>
          <w:rFonts w:ascii="Arial" w:hAnsi="Arial" w:cs="Arial"/>
          <w:sz w:val="24"/>
          <w:szCs w:val="20"/>
          <w:lang w:val="ro-RO" w:eastAsia="ro-RO"/>
        </w:rPr>
        <w:t xml:space="preserve"> </w:t>
      </w:r>
      <w:r w:rsidR="0099768A" w:rsidRPr="003A440F">
        <w:rPr>
          <w:rFonts w:ascii="Arial" w:eastAsia="Times New Roman" w:hAnsi="Arial" w:cs="Arial"/>
          <w:sz w:val="24"/>
          <w:szCs w:val="20"/>
          <w:lang w:val="ro-RO" w:eastAsia="ro-RO"/>
        </w:rPr>
        <w:t>cu mențiunea de sănătate înscrisă pe eticheta produsului.</w:t>
      </w:r>
    </w:p>
    <w:p w:rsidR="0099768A" w:rsidRDefault="00A11AC7" w:rsidP="00A11AC7">
      <w:pPr>
        <w:spacing w:after="0" w:line="276" w:lineRule="auto"/>
        <w:jc w:val="both"/>
        <w:rPr>
          <w:rFonts w:ascii="Arial" w:eastAsia="Times New Roman" w:hAnsi="Arial" w:cs="Arial"/>
          <w:sz w:val="24"/>
          <w:szCs w:val="20"/>
          <w:lang w:val="ro-RO" w:eastAsia="ro-RO"/>
        </w:rPr>
      </w:pPr>
      <w:r w:rsidRPr="003A440F">
        <w:rPr>
          <w:rFonts w:ascii="Arial" w:eastAsia="Times New Roman" w:hAnsi="Arial" w:cs="Arial"/>
          <w:sz w:val="24"/>
          <w:szCs w:val="20"/>
          <w:lang w:val="ro-RO" w:eastAsia="ro-RO"/>
        </w:rPr>
        <w:t xml:space="preserve">- verificarea </w:t>
      </w:r>
      <w:r w:rsidR="0099768A">
        <w:rPr>
          <w:rFonts w:ascii="Arial" w:eastAsia="Times New Roman" w:hAnsi="Arial" w:cs="Arial"/>
          <w:sz w:val="24"/>
          <w:szCs w:val="20"/>
          <w:lang w:val="ro-RO" w:eastAsia="ro-RO"/>
        </w:rPr>
        <w:t>înregistrării în registrul national a mențiunilor nutriționale/ de sănătate.</w:t>
      </w:r>
    </w:p>
    <w:p w:rsidR="00003DBF" w:rsidRPr="003A440F" w:rsidRDefault="00003DBF" w:rsidP="00514B8D">
      <w:pPr>
        <w:spacing w:line="276" w:lineRule="auto"/>
        <w:jc w:val="both"/>
        <w:rPr>
          <w:rFonts w:ascii="Arial" w:hAnsi="Arial"/>
        </w:rPr>
      </w:pPr>
    </w:p>
    <w:p w:rsidR="00514B8D" w:rsidRPr="003A440F" w:rsidRDefault="00003DBF" w:rsidP="00514B8D">
      <w:pPr>
        <w:spacing w:line="276" w:lineRule="auto"/>
        <w:jc w:val="both"/>
        <w:rPr>
          <w:rFonts w:ascii="Arial" w:hAnsi="Arial"/>
          <w:sz w:val="24"/>
          <w:szCs w:val="24"/>
        </w:rPr>
      </w:pPr>
      <w:r w:rsidRPr="003A440F">
        <w:rPr>
          <w:rFonts w:ascii="Arial" w:hAnsi="Arial"/>
          <w:sz w:val="24"/>
          <w:szCs w:val="24"/>
        </w:rPr>
        <w:t xml:space="preserve">        </w:t>
      </w:r>
      <w:r w:rsidR="00514B8D" w:rsidRPr="003A440F">
        <w:rPr>
          <w:rFonts w:ascii="Arial" w:hAnsi="Arial"/>
          <w:sz w:val="24"/>
          <w:szCs w:val="24"/>
        </w:rPr>
        <w:t xml:space="preserve">În cadrul acțiunii tematice au fost derulate acțiuni de control în vederea verificării respectării legislației </w:t>
      </w:r>
      <w:r w:rsidR="00D2332A" w:rsidRPr="003A440F">
        <w:rPr>
          <w:rFonts w:ascii="Arial" w:hAnsi="Arial"/>
          <w:sz w:val="24"/>
          <w:szCs w:val="24"/>
        </w:rPr>
        <w:t xml:space="preserve">în vigoare </w:t>
      </w:r>
      <w:r w:rsidR="00514B8D" w:rsidRPr="003A440F">
        <w:rPr>
          <w:rFonts w:ascii="Arial" w:hAnsi="Arial"/>
          <w:sz w:val="24"/>
          <w:szCs w:val="24"/>
        </w:rPr>
        <w:t>privind mențiunile nutriționale și de sănătate înscrise pe produsele alimentare, astfel</w:t>
      </w:r>
      <w:r w:rsidR="00514B8D" w:rsidRPr="003A440F">
        <w:rPr>
          <w:rFonts w:ascii="Arial" w:hAnsi="Arial"/>
          <w:sz w:val="24"/>
          <w:szCs w:val="24"/>
          <w:lang w:val="en-GB"/>
        </w:rPr>
        <w:t>:</w:t>
      </w:r>
    </w:p>
    <w:p w:rsidR="00514B8D" w:rsidRPr="003A440F" w:rsidRDefault="00514B8D" w:rsidP="00514B8D">
      <w:pPr>
        <w:spacing w:line="276" w:lineRule="auto"/>
        <w:jc w:val="both"/>
        <w:rPr>
          <w:rFonts w:ascii="Arial" w:hAnsi="Arial"/>
          <w:sz w:val="24"/>
          <w:szCs w:val="24"/>
        </w:rPr>
      </w:pPr>
      <w:r w:rsidRPr="003A440F">
        <w:rPr>
          <w:rFonts w:ascii="Arial" w:hAnsi="Arial"/>
          <w:sz w:val="24"/>
          <w:szCs w:val="24"/>
          <w:lang w:val="en-GB"/>
        </w:rPr>
        <w:t xml:space="preserve">I. </w:t>
      </w:r>
      <w:r w:rsidRPr="003A440F">
        <w:rPr>
          <w:rFonts w:ascii="Arial" w:hAnsi="Arial"/>
          <w:b/>
          <w:sz w:val="24"/>
          <w:szCs w:val="24"/>
          <w:lang w:val="en-GB"/>
        </w:rPr>
        <w:t>Num</w:t>
      </w:r>
      <w:r w:rsidR="00540BB5" w:rsidRPr="003A440F">
        <w:rPr>
          <w:rFonts w:ascii="Arial" w:hAnsi="Arial"/>
          <w:b/>
          <w:sz w:val="24"/>
          <w:szCs w:val="24"/>
        </w:rPr>
        <w:t xml:space="preserve">ărul estimat de unități </w:t>
      </w:r>
      <w:r w:rsidRPr="003A440F">
        <w:rPr>
          <w:rFonts w:ascii="Arial" w:hAnsi="Arial"/>
          <w:b/>
          <w:sz w:val="24"/>
          <w:szCs w:val="24"/>
        </w:rPr>
        <w:t>de verificat în cadrul acțiunii tematice</w:t>
      </w:r>
      <w:r w:rsidR="00D13183" w:rsidRPr="003A440F">
        <w:rPr>
          <w:rFonts w:ascii="Arial" w:hAnsi="Arial"/>
          <w:b/>
          <w:sz w:val="24"/>
          <w:szCs w:val="24"/>
        </w:rPr>
        <w:t xml:space="preserve"> </w:t>
      </w:r>
      <w:r w:rsidR="0082013C" w:rsidRPr="003A440F">
        <w:rPr>
          <w:rFonts w:ascii="Arial" w:hAnsi="Arial"/>
          <w:b/>
          <w:sz w:val="24"/>
          <w:szCs w:val="24"/>
        </w:rPr>
        <w:t>-</w:t>
      </w:r>
      <w:r w:rsidR="00D13183" w:rsidRPr="003A440F">
        <w:rPr>
          <w:rFonts w:ascii="Arial" w:hAnsi="Arial"/>
          <w:b/>
          <w:sz w:val="24"/>
          <w:szCs w:val="24"/>
        </w:rPr>
        <w:t xml:space="preserve"> </w:t>
      </w:r>
      <w:r w:rsidR="009A30C6" w:rsidRPr="003A440F">
        <w:rPr>
          <w:rFonts w:ascii="Arial" w:hAnsi="Arial"/>
          <w:b/>
          <w:sz w:val="24"/>
          <w:szCs w:val="24"/>
        </w:rPr>
        <w:t>1</w:t>
      </w:r>
      <w:r w:rsidR="00540BB5" w:rsidRPr="003A440F">
        <w:rPr>
          <w:rFonts w:ascii="Arial" w:hAnsi="Arial"/>
          <w:b/>
          <w:sz w:val="24"/>
          <w:szCs w:val="24"/>
        </w:rPr>
        <w:t>.</w:t>
      </w:r>
      <w:r w:rsidR="009A30C6" w:rsidRPr="003A440F">
        <w:rPr>
          <w:rFonts w:ascii="Arial" w:hAnsi="Arial"/>
          <w:b/>
          <w:sz w:val="24"/>
          <w:szCs w:val="24"/>
        </w:rPr>
        <w:t>828</w:t>
      </w:r>
      <w:r w:rsidRPr="003A440F">
        <w:rPr>
          <w:rFonts w:ascii="Arial" w:hAnsi="Arial"/>
          <w:b/>
          <w:sz w:val="24"/>
          <w:szCs w:val="24"/>
        </w:rPr>
        <w:t xml:space="preserve">, </w:t>
      </w:r>
      <w:r w:rsidRPr="003A440F">
        <w:rPr>
          <w:rFonts w:ascii="Arial" w:hAnsi="Arial"/>
          <w:sz w:val="24"/>
          <w:szCs w:val="24"/>
        </w:rPr>
        <w:t>din care</w:t>
      </w:r>
      <w:r w:rsidRPr="003A440F">
        <w:rPr>
          <w:rFonts w:ascii="Arial" w:hAnsi="Arial"/>
          <w:b/>
          <w:sz w:val="24"/>
          <w:szCs w:val="24"/>
          <w:lang w:val="en-GB"/>
        </w:rPr>
        <w:t>:</w:t>
      </w:r>
    </w:p>
    <w:p w:rsidR="009A30C6" w:rsidRPr="003A440F" w:rsidRDefault="00514B8D" w:rsidP="00514B8D">
      <w:pPr>
        <w:spacing w:line="276" w:lineRule="auto"/>
        <w:jc w:val="both"/>
        <w:rPr>
          <w:rFonts w:ascii="Arial" w:hAnsi="Arial"/>
          <w:b/>
          <w:sz w:val="24"/>
          <w:szCs w:val="24"/>
        </w:rPr>
      </w:pPr>
      <w:r w:rsidRPr="003A440F">
        <w:rPr>
          <w:rFonts w:ascii="Arial" w:hAnsi="Arial"/>
          <w:b/>
          <w:sz w:val="24"/>
          <w:szCs w:val="24"/>
        </w:rPr>
        <w:t>-</w:t>
      </w:r>
      <w:r w:rsidR="00E348D3" w:rsidRPr="003A440F">
        <w:rPr>
          <w:rFonts w:ascii="Arial" w:hAnsi="Arial"/>
          <w:b/>
          <w:sz w:val="24"/>
          <w:szCs w:val="24"/>
        </w:rPr>
        <w:t xml:space="preserve"> </w:t>
      </w:r>
      <w:proofErr w:type="gramStart"/>
      <w:r w:rsidRPr="003A440F">
        <w:rPr>
          <w:rFonts w:ascii="Arial" w:hAnsi="Arial"/>
          <w:b/>
          <w:sz w:val="24"/>
          <w:szCs w:val="24"/>
          <w:lang w:val="en-GB"/>
        </w:rPr>
        <w:t>produc</w:t>
      </w:r>
      <w:r w:rsidRPr="003A440F">
        <w:rPr>
          <w:rFonts w:ascii="Arial" w:hAnsi="Arial"/>
          <w:b/>
          <w:sz w:val="24"/>
          <w:szCs w:val="24"/>
        </w:rPr>
        <w:t>ători</w:t>
      </w:r>
      <w:proofErr w:type="gramEnd"/>
      <w:r w:rsidRPr="003A440F">
        <w:rPr>
          <w:rFonts w:ascii="Arial" w:hAnsi="Arial"/>
          <w:b/>
          <w:sz w:val="24"/>
          <w:szCs w:val="24"/>
        </w:rPr>
        <w:t>-</w:t>
      </w:r>
      <w:r w:rsidR="009A30C6" w:rsidRPr="003A440F">
        <w:rPr>
          <w:rFonts w:ascii="Arial" w:hAnsi="Arial"/>
          <w:b/>
          <w:sz w:val="24"/>
          <w:szCs w:val="24"/>
        </w:rPr>
        <w:t xml:space="preserve"> 150</w:t>
      </w:r>
    </w:p>
    <w:p w:rsidR="009A30C6" w:rsidRPr="003A440F" w:rsidRDefault="009A30C6" w:rsidP="00514B8D">
      <w:pPr>
        <w:spacing w:line="276" w:lineRule="auto"/>
        <w:jc w:val="both"/>
        <w:rPr>
          <w:rFonts w:ascii="Arial" w:hAnsi="Arial"/>
          <w:b/>
          <w:sz w:val="24"/>
          <w:szCs w:val="24"/>
        </w:rPr>
      </w:pPr>
      <w:r w:rsidRPr="003A440F">
        <w:rPr>
          <w:rFonts w:ascii="Arial" w:hAnsi="Arial"/>
          <w:b/>
          <w:sz w:val="24"/>
          <w:szCs w:val="24"/>
        </w:rPr>
        <w:t>-</w:t>
      </w:r>
      <w:r w:rsidR="00514B8D" w:rsidRPr="003A440F">
        <w:rPr>
          <w:rFonts w:ascii="Arial" w:hAnsi="Arial"/>
          <w:b/>
          <w:sz w:val="24"/>
          <w:szCs w:val="24"/>
        </w:rPr>
        <w:t xml:space="preserve"> </w:t>
      </w:r>
      <w:proofErr w:type="gramStart"/>
      <w:r w:rsidR="00514B8D" w:rsidRPr="003A440F">
        <w:rPr>
          <w:rFonts w:ascii="Arial" w:hAnsi="Arial"/>
          <w:b/>
          <w:sz w:val="24"/>
          <w:szCs w:val="24"/>
        </w:rPr>
        <w:t>importatori</w:t>
      </w:r>
      <w:proofErr w:type="gramEnd"/>
      <w:r w:rsidR="00514B8D" w:rsidRPr="003A440F">
        <w:rPr>
          <w:rFonts w:ascii="Arial" w:hAnsi="Arial"/>
          <w:b/>
          <w:sz w:val="24"/>
          <w:szCs w:val="24"/>
        </w:rPr>
        <w:t>-</w:t>
      </w:r>
      <w:r w:rsidRPr="003A440F">
        <w:rPr>
          <w:rFonts w:ascii="Arial" w:hAnsi="Arial"/>
          <w:b/>
          <w:sz w:val="24"/>
          <w:szCs w:val="24"/>
        </w:rPr>
        <w:t xml:space="preserve"> 15</w:t>
      </w:r>
      <w:r w:rsidR="00514B8D" w:rsidRPr="003A440F">
        <w:rPr>
          <w:rFonts w:ascii="Arial" w:hAnsi="Arial"/>
          <w:b/>
          <w:sz w:val="24"/>
          <w:szCs w:val="24"/>
        </w:rPr>
        <w:t xml:space="preserve">, </w:t>
      </w:r>
    </w:p>
    <w:p w:rsidR="00514B8D" w:rsidRPr="003A440F" w:rsidRDefault="009A30C6" w:rsidP="00514B8D">
      <w:pPr>
        <w:spacing w:line="276" w:lineRule="auto"/>
        <w:jc w:val="both"/>
        <w:rPr>
          <w:rFonts w:ascii="Arial" w:hAnsi="Arial"/>
          <w:b/>
          <w:sz w:val="24"/>
          <w:szCs w:val="24"/>
        </w:rPr>
      </w:pPr>
      <w:r w:rsidRPr="003A440F">
        <w:rPr>
          <w:rFonts w:ascii="Arial" w:hAnsi="Arial"/>
          <w:b/>
          <w:sz w:val="24"/>
          <w:szCs w:val="24"/>
        </w:rPr>
        <w:t>-</w:t>
      </w:r>
      <w:proofErr w:type="gramStart"/>
      <w:r w:rsidR="00514B8D" w:rsidRPr="003A440F">
        <w:rPr>
          <w:rFonts w:ascii="Arial" w:hAnsi="Arial"/>
          <w:b/>
          <w:sz w:val="24"/>
          <w:szCs w:val="24"/>
        </w:rPr>
        <w:t>distribuitori-</w:t>
      </w:r>
      <w:proofErr w:type="gramEnd"/>
      <w:r w:rsidR="00514B8D" w:rsidRPr="003A440F">
        <w:rPr>
          <w:rFonts w:ascii="Arial" w:hAnsi="Arial"/>
          <w:b/>
          <w:sz w:val="24"/>
          <w:szCs w:val="24"/>
        </w:rPr>
        <w:t>1</w:t>
      </w:r>
      <w:r w:rsidRPr="003A440F">
        <w:rPr>
          <w:rFonts w:ascii="Arial" w:hAnsi="Arial"/>
          <w:b/>
          <w:sz w:val="24"/>
          <w:szCs w:val="24"/>
        </w:rPr>
        <w:t>20</w:t>
      </w:r>
    </w:p>
    <w:p w:rsidR="00514B8D" w:rsidRPr="003A440F" w:rsidRDefault="00514B8D" w:rsidP="00514B8D">
      <w:pPr>
        <w:spacing w:line="276" w:lineRule="auto"/>
        <w:jc w:val="both"/>
        <w:rPr>
          <w:rFonts w:ascii="Arial" w:hAnsi="Arial"/>
          <w:sz w:val="24"/>
          <w:szCs w:val="24"/>
        </w:rPr>
      </w:pPr>
      <w:r w:rsidRPr="003A440F">
        <w:rPr>
          <w:rFonts w:ascii="Arial" w:hAnsi="Arial"/>
          <w:b/>
          <w:sz w:val="24"/>
          <w:szCs w:val="24"/>
        </w:rPr>
        <w:t>- retaileri-</w:t>
      </w:r>
      <w:r w:rsidR="009A30C6" w:rsidRPr="003A440F">
        <w:rPr>
          <w:rFonts w:ascii="Arial" w:hAnsi="Arial"/>
          <w:b/>
          <w:sz w:val="24"/>
          <w:szCs w:val="24"/>
        </w:rPr>
        <w:t>1</w:t>
      </w:r>
      <w:r w:rsidR="00720579" w:rsidRPr="003A440F">
        <w:rPr>
          <w:rFonts w:ascii="Arial" w:hAnsi="Arial"/>
          <w:b/>
          <w:sz w:val="24"/>
          <w:szCs w:val="24"/>
        </w:rPr>
        <w:t>.</w:t>
      </w:r>
      <w:r w:rsidR="009A30C6" w:rsidRPr="003A440F">
        <w:rPr>
          <w:rFonts w:ascii="Arial" w:hAnsi="Arial"/>
          <w:b/>
          <w:sz w:val="24"/>
          <w:szCs w:val="24"/>
        </w:rPr>
        <w:t>543</w:t>
      </w:r>
      <w:r w:rsidRPr="003A440F">
        <w:rPr>
          <w:rFonts w:ascii="Arial" w:hAnsi="Arial"/>
          <w:sz w:val="24"/>
          <w:szCs w:val="24"/>
        </w:rPr>
        <w:t>, din care</w:t>
      </w:r>
      <w:r w:rsidRPr="003A440F">
        <w:rPr>
          <w:rFonts w:ascii="Arial" w:hAnsi="Arial"/>
          <w:sz w:val="24"/>
          <w:szCs w:val="24"/>
          <w:lang w:val="en-GB"/>
        </w:rPr>
        <w:t>: supermarket-</w:t>
      </w:r>
      <w:r w:rsidR="009A30C6" w:rsidRPr="003A440F">
        <w:rPr>
          <w:rFonts w:ascii="Arial" w:hAnsi="Arial"/>
          <w:sz w:val="24"/>
          <w:szCs w:val="24"/>
          <w:lang w:val="en-GB"/>
        </w:rPr>
        <w:t xml:space="preserve"> 600</w:t>
      </w:r>
      <w:r w:rsidRPr="003A440F">
        <w:rPr>
          <w:rFonts w:ascii="Arial" w:hAnsi="Arial"/>
          <w:sz w:val="24"/>
          <w:szCs w:val="24"/>
          <w:lang w:val="en-GB"/>
        </w:rPr>
        <w:t>, magazin-</w:t>
      </w:r>
      <w:r w:rsidR="009A30C6" w:rsidRPr="003A440F">
        <w:rPr>
          <w:rFonts w:ascii="Arial" w:hAnsi="Arial"/>
          <w:sz w:val="24"/>
          <w:szCs w:val="24"/>
          <w:lang w:val="en-GB"/>
        </w:rPr>
        <w:t>489</w:t>
      </w:r>
      <w:r w:rsidRPr="003A440F">
        <w:rPr>
          <w:rFonts w:ascii="Arial" w:hAnsi="Arial"/>
          <w:sz w:val="24"/>
          <w:szCs w:val="24"/>
          <w:lang w:val="en-GB"/>
        </w:rPr>
        <w:t>, farmacii-</w:t>
      </w:r>
      <w:r w:rsidR="009A30C6" w:rsidRPr="003A440F">
        <w:rPr>
          <w:rFonts w:ascii="Arial" w:hAnsi="Arial"/>
          <w:sz w:val="24"/>
          <w:szCs w:val="24"/>
          <w:lang w:val="en-GB"/>
        </w:rPr>
        <w:t>261</w:t>
      </w:r>
      <w:r w:rsidRPr="003A440F">
        <w:rPr>
          <w:rFonts w:ascii="Arial" w:hAnsi="Arial"/>
          <w:sz w:val="24"/>
          <w:szCs w:val="24"/>
          <w:lang w:val="en-GB"/>
        </w:rPr>
        <w:t>, plafar-</w:t>
      </w:r>
      <w:r w:rsidR="009A30C6" w:rsidRPr="003A440F">
        <w:rPr>
          <w:rFonts w:ascii="Arial" w:hAnsi="Arial"/>
          <w:sz w:val="24"/>
          <w:szCs w:val="24"/>
          <w:lang w:val="en-GB"/>
        </w:rPr>
        <w:t>151</w:t>
      </w:r>
      <w:r w:rsidRPr="003A440F">
        <w:rPr>
          <w:rFonts w:ascii="Arial" w:hAnsi="Arial"/>
          <w:sz w:val="24"/>
          <w:szCs w:val="24"/>
          <w:lang w:val="en-GB"/>
        </w:rPr>
        <w:t>, alte unit</w:t>
      </w:r>
      <w:r w:rsidRPr="003A440F">
        <w:rPr>
          <w:rFonts w:ascii="Arial" w:hAnsi="Arial"/>
          <w:sz w:val="24"/>
          <w:szCs w:val="24"/>
        </w:rPr>
        <w:t>ăți de vânzare cu amănuntul-</w:t>
      </w:r>
      <w:r w:rsidR="009A30C6" w:rsidRPr="003A440F">
        <w:rPr>
          <w:rFonts w:ascii="Arial" w:hAnsi="Arial"/>
          <w:sz w:val="24"/>
          <w:szCs w:val="24"/>
        </w:rPr>
        <w:t xml:space="preserve"> 42</w:t>
      </w:r>
      <w:r w:rsidR="00C46849" w:rsidRPr="003A440F">
        <w:rPr>
          <w:rFonts w:ascii="Arial" w:hAnsi="Arial"/>
          <w:sz w:val="24"/>
          <w:szCs w:val="24"/>
        </w:rPr>
        <w:t>.</w:t>
      </w:r>
    </w:p>
    <w:p w:rsidR="00514B8D" w:rsidRPr="003A440F" w:rsidRDefault="00514B8D" w:rsidP="00514B8D">
      <w:pPr>
        <w:spacing w:line="276" w:lineRule="auto"/>
        <w:jc w:val="both"/>
        <w:rPr>
          <w:rFonts w:ascii="Arial" w:hAnsi="Arial"/>
          <w:sz w:val="24"/>
          <w:szCs w:val="24"/>
        </w:rPr>
      </w:pPr>
      <w:r w:rsidRPr="003A440F">
        <w:rPr>
          <w:rFonts w:ascii="Arial" w:hAnsi="Arial"/>
          <w:b/>
          <w:bCs/>
        </w:rPr>
        <w:t>II</w:t>
      </w:r>
      <w:r w:rsidR="00100CB7">
        <w:rPr>
          <w:rFonts w:ascii="Arial" w:hAnsi="Arial"/>
          <w:b/>
          <w:bCs/>
          <w:sz w:val="24"/>
          <w:szCs w:val="24"/>
        </w:rPr>
        <w:t xml:space="preserve">. Numărul </w:t>
      </w:r>
      <w:r w:rsidR="0082013C" w:rsidRPr="003A440F">
        <w:rPr>
          <w:rFonts w:ascii="Arial" w:hAnsi="Arial"/>
          <w:b/>
          <w:bCs/>
          <w:sz w:val="24"/>
          <w:szCs w:val="24"/>
        </w:rPr>
        <w:t xml:space="preserve">total de </w:t>
      </w:r>
      <w:r w:rsidRPr="003A440F">
        <w:rPr>
          <w:rFonts w:ascii="Arial" w:hAnsi="Arial"/>
          <w:b/>
          <w:bCs/>
          <w:sz w:val="24"/>
          <w:szCs w:val="24"/>
        </w:rPr>
        <w:t xml:space="preserve">unități controlate </w:t>
      </w:r>
      <w:r w:rsidR="00350FB0">
        <w:rPr>
          <w:rFonts w:ascii="Arial" w:hAnsi="Arial"/>
          <w:b/>
          <w:bCs/>
          <w:sz w:val="24"/>
          <w:szCs w:val="24"/>
        </w:rPr>
        <w:t xml:space="preserve">față </w:t>
      </w:r>
      <w:r w:rsidR="0082013C" w:rsidRPr="003A440F">
        <w:rPr>
          <w:rFonts w:ascii="Arial" w:hAnsi="Arial"/>
          <w:b/>
          <w:bCs/>
          <w:sz w:val="24"/>
          <w:szCs w:val="24"/>
        </w:rPr>
        <w:t xml:space="preserve">de cele estimate: </w:t>
      </w:r>
      <w:r w:rsidRPr="003A440F">
        <w:rPr>
          <w:rFonts w:ascii="Arial" w:hAnsi="Arial"/>
          <w:b/>
          <w:bCs/>
          <w:sz w:val="24"/>
          <w:szCs w:val="24"/>
        </w:rPr>
        <w:t>în cadrul acțiunii tematice</w:t>
      </w:r>
      <w:r w:rsidR="0082013C" w:rsidRPr="003A440F">
        <w:rPr>
          <w:rFonts w:ascii="Arial" w:hAnsi="Arial"/>
          <w:b/>
          <w:bCs/>
          <w:sz w:val="24"/>
          <w:szCs w:val="24"/>
        </w:rPr>
        <w:t xml:space="preserve"> </w:t>
      </w:r>
      <w:r w:rsidRPr="003A440F">
        <w:rPr>
          <w:rFonts w:ascii="Arial" w:hAnsi="Arial"/>
          <w:b/>
          <w:bCs/>
          <w:sz w:val="24"/>
          <w:szCs w:val="24"/>
        </w:rPr>
        <w:t>-</w:t>
      </w:r>
      <w:r w:rsidR="009A30C6" w:rsidRPr="003A440F">
        <w:rPr>
          <w:rFonts w:ascii="Arial" w:hAnsi="Arial"/>
          <w:b/>
          <w:bCs/>
          <w:sz w:val="24"/>
          <w:szCs w:val="24"/>
        </w:rPr>
        <w:t xml:space="preserve"> 1</w:t>
      </w:r>
      <w:r w:rsidR="00540BB5" w:rsidRPr="003A440F">
        <w:rPr>
          <w:rFonts w:ascii="Arial" w:hAnsi="Arial"/>
          <w:b/>
          <w:bCs/>
          <w:sz w:val="24"/>
          <w:szCs w:val="24"/>
        </w:rPr>
        <w:t>.</w:t>
      </w:r>
      <w:r w:rsidR="009A30C6" w:rsidRPr="003A440F">
        <w:rPr>
          <w:rFonts w:ascii="Arial" w:hAnsi="Arial"/>
          <w:b/>
          <w:bCs/>
          <w:sz w:val="24"/>
          <w:szCs w:val="24"/>
        </w:rPr>
        <w:t>926</w:t>
      </w:r>
      <w:r w:rsidRPr="003A440F">
        <w:rPr>
          <w:rFonts w:ascii="Arial" w:hAnsi="Arial"/>
          <w:sz w:val="24"/>
          <w:szCs w:val="24"/>
        </w:rPr>
        <w:t>, din care</w:t>
      </w:r>
      <w:r w:rsidRPr="003A440F">
        <w:rPr>
          <w:rFonts w:ascii="Arial" w:hAnsi="Arial"/>
          <w:sz w:val="24"/>
          <w:szCs w:val="24"/>
          <w:lang w:val="en-GB"/>
        </w:rPr>
        <w:t>:</w:t>
      </w:r>
    </w:p>
    <w:p w:rsidR="009A30C6" w:rsidRPr="003A440F" w:rsidRDefault="00514B8D" w:rsidP="00514B8D">
      <w:pPr>
        <w:spacing w:line="276" w:lineRule="auto"/>
        <w:jc w:val="both"/>
        <w:rPr>
          <w:rFonts w:ascii="Arial" w:hAnsi="Arial"/>
          <w:b/>
          <w:sz w:val="24"/>
          <w:szCs w:val="24"/>
        </w:rPr>
      </w:pPr>
      <w:r w:rsidRPr="003A440F">
        <w:rPr>
          <w:rFonts w:ascii="Arial" w:hAnsi="Arial"/>
          <w:b/>
          <w:sz w:val="24"/>
          <w:szCs w:val="24"/>
        </w:rPr>
        <w:t>-</w:t>
      </w:r>
      <w:r w:rsidR="009A30C6" w:rsidRPr="003A440F">
        <w:rPr>
          <w:rFonts w:ascii="Arial" w:hAnsi="Arial"/>
          <w:b/>
          <w:sz w:val="24"/>
          <w:szCs w:val="24"/>
        </w:rPr>
        <w:t xml:space="preserve"> </w:t>
      </w:r>
      <w:proofErr w:type="gramStart"/>
      <w:r w:rsidRPr="003A440F">
        <w:rPr>
          <w:rFonts w:ascii="Arial" w:hAnsi="Arial"/>
          <w:b/>
          <w:sz w:val="24"/>
          <w:szCs w:val="24"/>
          <w:lang w:val="en-GB"/>
        </w:rPr>
        <w:t>produc</w:t>
      </w:r>
      <w:r w:rsidRPr="003A440F">
        <w:rPr>
          <w:rFonts w:ascii="Arial" w:hAnsi="Arial"/>
          <w:b/>
          <w:sz w:val="24"/>
          <w:szCs w:val="24"/>
        </w:rPr>
        <w:t>ători</w:t>
      </w:r>
      <w:proofErr w:type="gramEnd"/>
      <w:r w:rsidRPr="003A440F">
        <w:rPr>
          <w:rFonts w:ascii="Arial" w:hAnsi="Arial"/>
          <w:b/>
          <w:sz w:val="24"/>
          <w:szCs w:val="24"/>
        </w:rPr>
        <w:t>-</w:t>
      </w:r>
      <w:r w:rsidR="009A30C6" w:rsidRPr="003A440F">
        <w:rPr>
          <w:rFonts w:ascii="Arial" w:hAnsi="Arial"/>
          <w:b/>
          <w:sz w:val="24"/>
          <w:szCs w:val="24"/>
        </w:rPr>
        <w:t xml:space="preserve"> 146</w:t>
      </w:r>
      <w:r w:rsidRPr="003A440F">
        <w:rPr>
          <w:rFonts w:ascii="Arial" w:hAnsi="Arial"/>
          <w:b/>
          <w:sz w:val="24"/>
          <w:szCs w:val="24"/>
        </w:rPr>
        <w:t>,</w:t>
      </w:r>
    </w:p>
    <w:p w:rsidR="009A30C6" w:rsidRPr="003A440F" w:rsidRDefault="009A30C6" w:rsidP="00514B8D">
      <w:pPr>
        <w:spacing w:line="276" w:lineRule="auto"/>
        <w:jc w:val="both"/>
        <w:rPr>
          <w:rFonts w:ascii="Arial" w:hAnsi="Arial"/>
          <w:b/>
          <w:sz w:val="24"/>
          <w:szCs w:val="24"/>
        </w:rPr>
      </w:pPr>
      <w:r w:rsidRPr="003A440F">
        <w:rPr>
          <w:rFonts w:ascii="Arial" w:hAnsi="Arial"/>
          <w:b/>
          <w:sz w:val="24"/>
          <w:szCs w:val="24"/>
        </w:rPr>
        <w:t>-</w:t>
      </w:r>
      <w:r w:rsidR="00514B8D" w:rsidRPr="003A440F">
        <w:rPr>
          <w:rFonts w:ascii="Arial" w:hAnsi="Arial"/>
          <w:b/>
          <w:sz w:val="24"/>
          <w:szCs w:val="24"/>
        </w:rPr>
        <w:t xml:space="preserve"> </w:t>
      </w:r>
      <w:proofErr w:type="gramStart"/>
      <w:r w:rsidR="00514B8D" w:rsidRPr="003A440F">
        <w:rPr>
          <w:rFonts w:ascii="Arial" w:hAnsi="Arial"/>
          <w:b/>
          <w:sz w:val="24"/>
          <w:szCs w:val="24"/>
        </w:rPr>
        <w:t>importatori-</w:t>
      </w:r>
      <w:r w:rsidRPr="003A440F">
        <w:rPr>
          <w:rFonts w:ascii="Arial" w:hAnsi="Arial"/>
          <w:b/>
          <w:sz w:val="24"/>
          <w:szCs w:val="24"/>
        </w:rPr>
        <w:t>15</w:t>
      </w:r>
      <w:proofErr w:type="gramEnd"/>
      <w:r w:rsidR="00514B8D" w:rsidRPr="003A440F">
        <w:rPr>
          <w:rFonts w:ascii="Arial" w:hAnsi="Arial"/>
          <w:b/>
          <w:sz w:val="24"/>
          <w:szCs w:val="24"/>
        </w:rPr>
        <w:t>,</w:t>
      </w:r>
    </w:p>
    <w:p w:rsidR="00514B8D" w:rsidRPr="003A440F" w:rsidRDefault="009A30C6" w:rsidP="00514B8D">
      <w:pPr>
        <w:spacing w:line="276" w:lineRule="auto"/>
        <w:jc w:val="both"/>
        <w:rPr>
          <w:rFonts w:ascii="Arial" w:hAnsi="Arial"/>
          <w:b/>
          <w:sz w:val="24"/>
          <w:szCs w:val="24"/>
        </w:rPr>
      </w:pPr>
      <w:r w:rsidRPr="003A440F">
        <w:rPr>
          <w:rFonts w:ascii="Arial" w:hAnsi="Arial"/>
          <w:b/>
          <w:sz w:val="24"/>
          <w:szCs w:val="24"/>
        </w:rPr>
        <w:t>-</w:t>
      </w:r>
      <w:r w:rsidR="00514B8D" w:rsidRPr="003A440F">
        <w:rPr>
          <w:rFonts w:ascii="Arial" w:hAnsi="Arial"/>
          <w:b/>
          <w:sz w:val="24"/>
          <w:szCs w:val="24"/>
        </w:rPr>
        <w:t xml:space="preserve"> </w:t>
      </w:r>
      <w:proofErr w:type="gramStart"/>
      <w:r w:rsidR="00514B8D" w:rsidRPr="003A440F">
        <w:rPr>
          <w:rFonts w:ascii="Arial" w:hAnsi="Arial"/>
          <w:b/>
          <w:sz w:val="24"/>
          <w:szCs w:val="24"/>
        </w:rPr>
        <w:t>distribuitori-1</w:t>
      </w:r>
      <w:r w:rsidRPr="003A440F">
        <w:rPr>
          <w:rFonts w:ascii="Arial" w:hAnsi="Arial"/>
          <w:b/>
          <w:sz w:val="24"/>
          <w:szCs w:val="24"/>
        </w:rPr>
        <w:t>28</w:t>
      </w:r>
      <w:proofErr w:type="gramEnd"/>
    </w:p>
    <w:p w:rsidR="00615BB6" w:rsidRPr="001454B0" w:rsidRDefault="009A30C6" w:rsidP="00514B8D">
      <w:pPr>
        <w:spacing w:line="276" w:lineRule="auto"/>
        <w:jc w:val="both"/>
        <w:rPr>
          <w:rFonts w:ascii="Arial" w:hAnsi="Arial"/>
          <w:sz w:val="24"/>
          <w:szCs w:val="24"/>
        </w:rPr>
      </w:pPr>
      <w:r w:rsidRPr="003A440F">
        <w:rPr>
          <w:rFonts w:ascii="Arial" w:hAnsi="Arial"/>
          <w:b/>
          <w:sz w:val="24"/>
          <w:szCs w:val="24"/>
        </w:rPr>
        <w:t>- retaileri- 1</w:t>
      </w:r>
      <w:r w:rsidR="00023DE7" w:rsidRPr="003A440F">
        <w:rPr>
          <w:rFonts w:ascii="Arial" w:hAnsi="Arial"/>
          <w:b/>
          <w:sz w:val="24"/>
          <w:szCs w:val="24"/>
        </w:rPr>
        <w:t>.</w:t>
      </w:r>
      <w:r w:rsidRPr="003A440F">
        <w:rPr>
          <w:rFonts w:ascii="Arial" w:hAnsi="Arial"/>
          <w:b/>
          <w:sz w:val="24"/>
          <w:szCs w:val="24"/>
        </w:rPr>
        <w:t>637</w:t>
      </w:r>
      <w:r w:rsidR="00514B8D" w:rsidRPr="003A440F">
        <w:rPr>
          <w:rFonts w:ascii="Arial" w:hAnsi="Arial"/>
          <w:b/>
          <w:sz w:val="24"/>
          <w:szCs w:val="24"/>
        </w:rPr>
        <w:t>,</w:t>
      </w:r>
      <w:r w:rsidR="00514B8D" w:rsidRPr="003A440F">
        <w:rPr>
          <w:rFonts w:ascii="Arial" w:hAnsi="Arial"/>
          <w:sz w:val="24"/>
          <w:szCs w:val="24"/>
        </w:rPr>
        <w:t xml:space="preserve"> din care</w:t>
      </w:r>
      <w:r w:rsidR="00514B8D" w:rsidRPr="003A440F">
        <w:rPr>
          <w:rFonts w:ascii="Arial" w:hAnsi="Arial"/>
          <w:sz w:val="24"/>
          <w:szCs w:val="24"/>
          <w:lang w:val="en-GB"/>
        </w:rPr>
        <w:t>: supermarket-</w:t>
      </w:r>
      <w:r w:rsidRPr="003A440F">
        <w:rPr>
          <w:rFonts w:ascii="Arial" w:hAnsi="Arial"/>
          <w:sz w:val="24"/>
          <w:szCs w:val="24"/>
          <w:lang w:val="en-GB"/>
        </w:rPr>
        <w:t xml:space="preserve"> 659</w:t>
      </w:r>
      <w:r w:rsidR="00514B8D" w:rsidRPr="003A440F">
        <w:rPr>
          <w:rFonts w:ascii="Arial" w:hAnsi="Arial"/>
          <w:sz w:val="24"/>
          <w:szCs w:val="24"/>
          <w:lang w:val="en-GB"/>
        </w:rPr>
        <w:t>, magazin-</w:t>
      </w:r>
      <w:r w:rsidRPr="003A440F">
        <w:rPr>
          <w:rFonts w:ascii="Arial" w:hAnsi="Arial"/>
          <w:sz w:val="24"/>
          <w:szCs w:val="24"/>
          <w:lang w:val="en-GB"/>
        </w:rPr>
        <w:t>510</w:t>
      </w:r>
      <w:r w:rsidR="00514B8D" w:rsidRPr="003A440F">
        <w:rPr>
          <w:rFonts w:ascii="Arial" w:hAnsi="Arial"/>
          <w:sz w:val="24"/>
          <w:szCs w:val="24"/>
          <w:lang w:val="en-GB"/>
        </w:rPr>
        <w:t>, farmacii-</w:t>
      </w:r>
      <w:r w:rsidRPr="003A440F">
        <w:rPr>
          <w:rFonts w:ascii="Arial" w:hAnsi="Arial"/>
          <w:sz w:val="24"/>
          <w:szCs w:val="24"/>
          <w:lang w:val="en-GB"/>
        </w:rPr>
        <w:t>274</w:t>
      </w:r>
      <w:r w:rsidR="00514B8D" w:rsidRPr="003A440F">
        <w:rPr>
          <w:rFonts w:ascii="Arial" w:hAnsi="Arial"/>
          <w:sz w:val="24"/>
          <w:szCs w:val="24"/>
          <w:lang w:val="en-GB"/>
        </w:rPr>
        <w:t>, plafar-</w:t>
      </w:r>
      <w:r w:rsidRPr="003A440F">
        <w:rPr>
          <w:rFonts w:ascii="Arial" w:hAnsi="Arial"/>
          <w:sz w:val="24"/>
          <w:szCs w:val="24"/>
          <w:lang w:val="en-GB"/>
        </w:rPr>
        <w:t xml:space="preserve"> 153</w:t>
      </w:r>
      <w:r w:rsidR="00514B8D" w:rsidRPr="003A440F">
        <w:rPr>
          <w:rFonts w:ascii="Arial" w:hAnsi="Arial"/>
          <w:sz w:val="24"/>
          <w:szCs w:val="24"/>
          <w:lang w:val="en-GB"/>
        </w:rPr>
        <w:t>, alte unit</w:t>
      </w:r>
      <w:r w:rsidR="00514B8D" w:rsidRPr="003A440F">
        <w:rPr>
          <w:rFonts w:ascii="Arial" w:hAnsi="Arial"/>
          <w:sz w:val="24"/>
          <w:szCs w:val="24"/>
        </w:rPr>
        <w:t>ăți de vânzare cu amănuntul-</w:t>
      </w:r>
      <w:r w:rsidRPr="003A440F">
        <w:rPr>
          <w:rFonts w:ascii="Arial" w:hAnsi="Arial"/>
          <w:sz w:val="24"/>
          <w:szCs w:val="24"/>
        </w:rPr>
        <w:t xml:space="preserve"> 41</w:t>
      </w:r>
      <w:r w:rsidR="00456FDF">
        <w:rPr>
          <w:rFonts w:ascii="Arial" w:hAnsi="Arial"/>
          <w:sz w:val="24"/>
          <w:szCs w:val="24"/>
        </w:rPr>
        <w:t>.</w:t>
      </w:r>
    </w:p>
    <w:p w:rsidR="000253BC" w:rsidRDefault="005851AA" w:rsidP="00514B8D">
      <w:pPr>
        <w:spacing w:line="276" w:lineRule="auto"/>
        <w:jc w:val="both"/>
        <w:rPr>
          <w:rFonts w:ascii="Arial" w:hAnsi="Arial"/>
          <w:bCs/>
          <w:sz w:val="24"/>
          <w:szCs w:val="24"/>
          <w:lang w:val="en-GB"/>
        </w:rPr>
      </w:pPr>
      <w:r w:rsidRPr="005851AA">
        <w:rPr>
          <w:rFonts w:ascii="Arial" w:hAnsi="Arial"/>
          <w:b/>
          <w:sz w:val="24"/>
          <w:szCs w:val="24"/>
        </w:rPr>
        <w:t xml:space="preserve">       II.</w:t>
      </w:r>
      <w:r w:rsidRPr="005851AA">
        <w:rPr>
          <w:rFonts w:ascii="Arial" w:hAnsi="Arial"/>
          <w:b/>
        </w:rPr>
        <w:t xml:space="preserve"> </w:t>
      </w:r>
      <w:r w:rsidRPr="003A440F">
        <w:rPr>
          <w:rFonts w:ascii="Arial" w:hAnsi="Arial"/>
          <w:b/>
          <w:bCs/>
          <w:sz w:val="24"/>
          <w:szCs w:val="24"/>
        </w:rPr>
        <w:t xml:space="preserve">În cadrul acțiunilor de control au fost </w:t>
      </w:r>
      <w:r w:rsidR="00C32E58">
        <w:rPr>
          <w:rFonts w:ascii="Arial" w:hAnsi="Arial"/>
          <w:b/>
          <w:bCs/>
          <w:sz w:val="24"/>
          <w:szCs w:val="24"/>
        </w:rPr>
        <w:t>controlate</w:t>
      </w:r>
      <w:r w:rsidRPr="003A440F">
        <w:rPr>
          <w:rFonts w:ascii="Arial" w:hAnsi="Arial"/>
          <w:b/>
          <w:bCs/>
          <w:sz w:val="24"/>
          <w:szCs w:val="24"/>
        </w:rPr>
        <w:t xml:space="preserve"> </w:t>
      </w:r>
      <w:r w:rsidRPr="003A440F">
        <w:rPr>
          <w:rFonts w:ascii="Arial" w:hAnsi="Arial"/>
          <w:b/>
          <w:bCs/>
          <w:sz w:val="24"/>
          <w:szCs w:val="24"/>
          <w:lang w:val="en-GB"/>
        </w:rPr>
        <w:t xml:space="preserve">5.503 produse alimentare </w:t>
      </w:r>
      <w:r w:rsidR="00C32E58">
        <w:rPr>
          <w:rFonts w:ascii="Arial" w:hAnsi="Arial"/>
          <w:b/>
          <w:bCs/>
          <w:sz w:val="24"/>
          <w:szCs w:val="24"/>
          <w:lang w:val="en-GB"/>
        </w:rPr>
        <w:t>din toate categoriile de alimente</w:t>
      </w:r>
      <w:r w:rsidRPr="003A440F">
        <w:rPr>
          <w:rFonts w:ascii="Arial" w:hAnsi="Arial"/>
          <w:b/>
          <w:bCs/>
          <w:sz w:val="24"/>
          <w:szCs w:val="24"/>
          <w:lang w:val="en-GB"/>
        </w:rPr>
        <w:t>, din</w:t>
      </w:r>
      <w:r w:rsidR="00C32E58">
        <w:rPr>
          <w:rFonts w:ascii="Arial" w:hAnsi="Arial"/>
          <w:b/>
          <w:bCs/>
          <w:sz w:val="24"/>
          <w:szCs w:val="24"/>
          <w:lang w:val="en-GB"/>
        </w:rPr>
        <w:t>tre</w:t>
      </w:r>
      <w:r w:rsidRPr="003A440F">
        <w:rPr>
          <w:rFonts w:ascii="Arial" w:hAnsi="Arial"/>
          <w:b/>
          <w:bCs/>
          <w:sz w:val="24"/>
          <w:szCs w:val="24"/>
          <w:lang w:val="en-GB"/>
        </w:rPr>
        <w:t xml:space="preserve"> care 255 </w:t>
      </w:r>
      <w:r w:rsidR="000253BC">
        <w:rPr>
          <w:rFonts w:ascii="Arial" w:hAnsi="Arial"/>
          <w:b/>
          <w:bCs/>
          <w:sz w:val="24"/>
          <w:szCs w:val="24"/>
          <w:lang w:val="en-GB"/>
        </w:rPr>
        <w:t xml:space="preserve">produse alimentare </w:t>
      </w:r>
      <w:r w:rsidR="00CE23F9" w:rsidRPr="003A440F">
        <w:rPr>
          <w:rFonts w:ascii="Arial" w:hAnsi="Arial"/>
          <w:b/>
          <w:bCs/>
          <w:sz w:val="24"/>
          <w:szCs w:val="24"/>
          <w:lang w:val="en-GB"/>
        </w:rPr>
        <w:t>erau neconforme</w:t>
      </w:r>
      <w:r w:rsidRPr="003A440F">
        <w:rPr>
          <w:rFonts w:ascii="Arial" w:hAnsi="Arial"/>
          <w:b/>
          <w:bCs/>
          <w:sz w:val="24"/>
          <w:szCs w:val="24"/>
          <w:lang w:val="en-GB"/>
        </w:rPr>
        <w:t xml:space="preserve"> </w:t>
      </w:r>
      <w:r w:rsidRPr="003A440F">
        <w:rPr>
          <w:rFonts w:ascii="Arial" w:hAnsi="Arial"/>
          <w:bCs/>
          <w:sz w:val="24"/>
          <w:szCs w:val="24"/>
          <w:lang w:val="en-GB"/>
        </w:rPr>
        <w:t>din punct de vedere al</w:t>
      </w:r>
      <w:r w:rsidR="000253BC">
        <w:rPr>
          <w:rFonts w:ascii="Arial" w:hAnsi="Arial"/>
          <w:bCs/>
          <w:sz w:val="24"/>
          <w:szCs w:val="24"/>
          <w:lang w:val="en-GB"/>
        </w:rPr>
        <w:t>:</w:t>
      </w:r>
    </w:p>
    <w:p w:rsidR="000253BC" w:rsidRDefault="000253BC" w:rsidP="00514B8D">
      <w:pPr>
        <w:spacing w:line="276" w:lineRule="auto"/>
        <w:jc w:val="both"/>
        <w:rPr>
          <w:rFonts w:ascii="Arial" w:hAnsi="Arial"/>
          <w:bCs/>
          <w:sz w:val="24"/>
          <w:szCs w:val="24"/>
          <w:lang w:val="en-GB"/>
        </w:rPr>
      </w:pPr>
      <w:r>
        <w:rPr>
          <w:rFonts w:ascii="Arial" w:hAnsi="Arial"/>
          <w:bCs/>
          <w:sz w:val="24"/>
          <w:szCs w:val="24"/>
          <w:lang w:val="en-GB"/>
        </w:rPr>
        <w:t>-</w:t>
      </w:r>
      <w:r w:rsidR="005851AA" w:rsidRPr="003A440F">
        <w:rPr>
          <w:rFonts w:ascii="Arial" w:hAnsi="Arial"/>
          <w:bCs/>
          <w:sz w:val="24"/>
          <w:szCs w:val="24"/>
          <w:lang w:val="en-GB"/>
        </w:rPr>
        <w:t xml:space="preserve"> </w:t>
      </w:r>
      <w:proofErr w:type="gramStart"/>
      <w:r w:rsidR="005851AA" w:rsidRPr="003A440F">
        <w:rPr>
          <w:rFonts w:ascii="Arial" w:hAnsi="Arial"/>
          <w:bCs/>
          <w:sz w:val="24"/>
          <w:szCs w:val="24"/>
          <w:lang w:val="en-GB"/>
        </w:rPr>
        <w:t>utilizării</w:t>
      </w:r>
      <w:proofErr w:type="gramEnd"/>
      <w:r w:rsidR="005851AA" w:rsidRPr="003A440F">
        <w:rPr>
          <w:rFonts w:ascii="Arial" w:hAnsi="Arial"/>
          <w:bCs/>
          <w:sz w:val="24"/>
          <w:szCs w:val="24"/>
          <w:lang w:val="en-GB"/>
        </w:rPr>
        <w:t xml:space="preserve"> mențiunilor nutriționale și de sănătate înscrise pe eticheta produselor controlate, </w:t>
      </w:r>
    </w:p>
    <w:p w:rsidR="000253BC" w:rsidRDefault="005851AA" w:rsidP="00514B8D">
      <w:pPr>
        <w:spacing w:line="276" w:lineRule="auto"/>
        <w:jc w:val="both"/>
        <w:rPr>
          <w:rFonts w:ascii="Arial" w:hAnsi="Arial"/>
          <w:bCs/>
          <w:sz w:val="24"/>
          <w:szCs w:val="24"/>
          <w:lang w:val="en-GB"/>
        </w:rPr>
      </w:pPr>
      <w:r w:rsidRPr="003A440F">
        <w:rPr>
          <w:rFonts w:ascii="Arial" w:hAnsi="Arial"/>
          <w:bCs/>
          <w:sz w:val="24"/>
          <w:szCs w:val="24"/>
          <w:lang w:val="en-GB"/>
        </w:rPr>
        <w:lastRenderedPageBreak/>
        <w:t xml:space="preserve"> </w:t>
      </w:r>
      <w:r w:rsidR="000253BC">
        <w:rPr>
          <w:rFonts w:ascii="Arial" w:hAnsi="Arial"/>
          <w:bCs/>
          <w:sz w:val="24"/>
          <w:szCs w:val="24"/>
          <w:lang w:val="en-GB"/>
        </w:rPr>
        <w:t xml:space="preserve">- </w:t>
      </w:r>
      <w:proofErr w:type="gramStart"/>
      <w:r w:rsidRPr="003A440F">
        <w:rPr>
          <w:rFonts w:ascii="Arial" w:hAnsi="Arial"/>
          <w:bCs/>
          <w:sz w:val="24"/>
          <w:szCs w:val="24"/>
          <w:lang w:val="en-GB"/>
        </w:rPr>
        <w:t>conditiei</w:t>
      </w:r>
      <w:proofErr w:type="gramEnd"/>
      <w:r w:rsidRPr="003A440F">
        <w:rPr>
          <w:rFonts w:ascii="Arial" w:hAnsi="Arial"/>
          <w:bCs/>
          <w:sz w:val="24"/>
          <w:szCs w:val="24"/>
          <w:lang w:val="en-GB"/>
        </w:rPr>
        <w:t xml:space="preserve"> de utilizare a me</w:t>
      </w:r>
      <w:r>
        <w:rPr>
          <w:rFonts w:ascii="Arial" w:hAnsi="Arial"/>
          <w:bCs/>
          <w:sz w:val="24"/>
          <w:szCs w:val="24"/>
          <w:lang w:val="en-GB"/>
        </w:rPr>
        <w:t xml:space="preserve">ntiunii, </w:t>
      </w:r>
    </w:p>
    <w:p w:rsidR="000253BC" w:rsidRDefault="000253BC" w:rsidP="00514B8D">
      <w:pPr>
        <w:spacing w:line="276" w:lineRule="auto"/>
        <w:jc w:val="both"/>
        <w:rPr>
          <w:rFonts w:ascii="Arial" w:hAnsi="Arial"/>
          <w:bCs/>
          <w:sz w:val="24"/>
          <w:szCs w:val="24"/>
          <w:lang w:val="en-GB"/>
        </w:rPr>
      </w:pPr>
      <w:r>
        <w:rPr>
          <w:rFonts w:ascii="Arial" w:hAnsi="Arial"/>
          <w:bCs/>
          <w:sz w:val="24"/>
          <w:szCs w:val="24"/>
          <w:lang w:val="en-GB"/>
        </w:rPr>
        <w:t xml:space="preserve">- </w:t>
      </w:r>
      <w:proofErr w:type="gramStart"/>
      <w:r w:rsidR="005851AA">
        <w:rPr>
          <w:rFonts w:ascii="Arial" w:hAnsi="Arial"/>
          <w:bCs/>
          <w:sz w:val="24"/>
          <w:szCs w:val="24"/>
          <w:lang w:val="en-GB"/>
        </w:rPr>
        <w:t>înscrierii</w:t>
      </w:r>
      <w:proofErr w:type="gramEnd"/>
      <w:r w:rsidR="005851AA">
        <w:rPr>
          <w:rFonts w:ascii="Arial" w:hAnsi="Arial"/>
          <w:bCs/>
          <w:sz w:val="24"/>
          <w:szCs w:val="24"/>
          <w:lang w:val="en-GB"/>
        </w:rPr>
        <w:t xml:space="preserve"> pe etichet</w:t>
      </w:r>
      <w:r w:rsidR="005851AA">
        <w:rPr>
          <w:rFonts w:ascii="Arial" w:hAnsi="Arial"/>
          <w:bCs/>
          <w:sz w:val="24"/>
          <w:szCs w:val="24"/>
          <w:lang w:val="ro-RO"/>
        </w:rPr>
        <w:t>ă</w:t>
      </w:r>
      <w:r w:rsidR="005851AA">
        <w:rPr>
          <w:rFonts w:ascii="Arial" w:hAnsi="Arial"/>
          <w:bCs/>
          <w:sz w:val="24"/>
          <w:szCs w:val="24"/>
          <w:lang w:val="en-GB"/>
        </w:rPr>
        <w:t xml:space="preserve"> a </w:t>
      </w:r>
      <w:r>
        <w:rPr>
          <w:rFonts w:ascii="Arial" w:hAnsi="Arial"/>
          <w:bCs/>
          <w:sz w:val="24"/>
          <w:szCs w:val="24"/>
          <w:lang w:val="en-GB"/>
        </w:rPr>
        <w:t xml:space="preserve"> altor </w:t>
      </w:r>
      <w:r w:rsidR="005851AA">
        <w:rPr>
          <w:rFonts w:ascii="Arial" w:hAnsi="Arial"/>
          <w:bCs/>
          <w:sz w:val="24"/>
          <w:szCs w:val="24"/>
          <w:lang w:val="en-GB"/>
        </w:rPr>
        <w:t>menț</w:t>
      </w:r>
      <w:r w:rsidR="005851AA" w:rsidRPr="003A440F">
        <w:rPr>
          <w:rFonts w:ascii="Arial" w:hAnsi="Arial"/>
          <w:bCs/>
          <w:sz w:val="24"/>
          <w:szCs w:val="24"/>
          <w:lang w:val="en-GB"/>
        </w:rPr>
        <w:t>iun</w:t>
      </w:r>
      <w:r>
        <w:rPr>
          <w:rFonts w:ascii="Arial" w:hAnsi="Arial"/>
          <w:bCs/>
          <w:sz w:val="24"/>
          <w:szCs w:val="24"/>
          <w:lang w:val="en-GB"/>
        </w:rPr>
        <w:t xml:space="preserve">i decât cele din Regulamentul CE nr. 1924/2006 si Regulamentul UE nr. </w:t>
      </w:r>
      <w:r w:rsidRPr="003A440F">
        <w:rPr>
          <w:rFonts w:ascii="Arial" w:hAnsi="Arial" w:cs="Arial"/>
          <w:sz w:val="24"/>
          <w:szCs w:val="24"/>
          <w:lang w:val="ro-RO"/>
        </w:rPr>
        <w:t>432/2012</w:t>
      </w:r>
      <w:r w:rsidR="005851AA">
        <w:rPr>
          <w:rFonts w:ascii="Arial" w:hAnsi="Arial"/>
          <w:bCs/>
          <w:sz w:val="24"/>
          <w:szCs w:val="24"/>
          <w:lang w:val="en-GB"/>
        </w:rPr>
        <w:t>,</w:t>
      </w:r>
    </w:p>
    <w:p w:rsidR="00274B80" w:rsidRDefault="000253BC" w:rsidP="00514B8D">
      <w:pPr>
        <w:spacing w:line="276" w:lineRule="auto"/>
        <w:jc w:val="both"/>
        <w:rPr>
          <w:rFonts w:ascii="Arial" w:hAnsi="Arial"/>
          <w:bCs/>
          <w:sz w:val="24"/>
          <w:szCs w:val="24"/>
          <w:lang w:val="en-GB"/>
        </w:rPr>
      </w:pPr>
      <w:r>
        <w:rPr>
          <w:rFonts w:ascii="Arial" w:hAnsi="Arial"/>
          <w:bCs/>
          <w:sz w:val="24"/>
          <w:szCs w:val="24"/>
          <w:lang w:val="en-GB"/>
        </w:rPr>
        <w:t>-</w:t>
      </w:r>
      <w:r w:rsidR="005851AA">
        <w:rPr>
          <w:rFonts w:ascii="Arial" w:hAnsi="Arial"/>
          <w:bCs/>
          <w:sz w:val="24"/>
          <w:szCs w:val="24"/>
          <w:lang w:val="en-GB"/>
        </w:rPr>
        <w:t xml:space="preserve"> </w:t>
      </w:r>
      <w:proofErr w:type="gramStart"/>
      <w:r w:rsidR="005851AA">
        <w:rPr>
          <w:rFonts w:ascii="Arial" w:hAnsi="Arial"/>
          <w:bCs/>
          <w:sz w:val="24"/>
          <w:szCs w:val="24"/>
          <w:lang w:val="en-GB"/>
        </w:rPr>
        <w:t>înregistrarea</w:t>
      </w:r>
      <w:proofErr w:type="gramEnd"/>
      <w:r w:rsidR="005851AA">
        <w:rPr>
          <w:rFonts w:ascii="Arial" w:hAnsi="Arial"/>
          <w:bCs/>
          <w:sz w:val="24"/>
          <w:szCs w:val="24"/>
          <w:lang w:val="en-GB"/>
        </w:rPr>
        <w:t xml:space="preserve"> </w:t>
      </w:r>
      <w:r>
        <w:rPr>
          <w:rFonts w:ascii="Arial" w:hAnsi="Arial"/>
          <w:bCs/>
          <w:sz w:val="24"/>
          <w:szCs w:val="24"/>
          <w:lang w:val="en-GB"/>
        </w:rPr>
        <w:t xml:space="preserve">mențiunilor nutriționale/sănătate în </w:t>
      </w:r>
      <w:r w:rsidR="005851AA">
        <w:rPr>
          <w:rFonts w:ascii="Arial" w:hAnsi="Arial"/>
          <w:bCs/>
          <w:sz w:val="24"/>
          <w:szCs w:val="24"/>
          <w:lang w:val="en-GB"/>
        </w:rPr>
        <w:t xml:space="preserve">registul </w:t>
      </w:r>
      <w:r>
        <w:rPr>
          <w:rFonts w:ascii="Arial" w:hAnsi="Arial"/>
          <w:bCs/>
          <w:sz w:val="24"/>
          <w:szCs w:val="24"/>
          <w:lang w:val="en-GB"/>
        </w:rPr>
        <w:t>national.</w:t>
      </w:r>
    </w:p>
    <w:p w:rsidR="00E911B2" w:rsidRPr="00274B80" w:rsidRDefault="00E911B2" w:rsidP="00514B8D">
      <w:pPr>
        <w:spacing w:line="276" w:lineRule="auto"/>
        <w:jc w:val="both"/>
        <w:rPr>
          <w:rFonts w:ascii="Arial" w:hAnsi="Arial"/>
          <w:bCs/>
          <w:sz w:val="24"/>
          <w:szCs w:val="24"/>
          <w:lang w:val="en-GB"/>
        </w:rPr>
      </w:pPr>
    </w:p>
    <w:p w:rsidR="0008583A" w:rsidRPr="003A440F" w:rsidRDefault="0008583A" w:rsidP="0008583A">
      <w:pPr>
        <w:pStyle w:val="BodyText"/>
        <w:spacing w:after="0" w:line="240" w:lineRule="auto"/>
        <w:jc w:val="both"/>
        <w:rPr>
          <w:rStyle w:val="l5def1"/>
          <w:rFonts w:cstheme="minorBidi"/>
          <w:b/>
          <w:color w:val="auto"/>
          <w:sz w:val="24"/>
          <w:szCs w:val="24"/>
        </w:rPr>
      </w:pPr>
      <w:r>
        <w:rPr>
          <w:rFonts w:ascii="Arial" w:hAnsi="Arial"/>
          <w:b/>
          <w:bCs/>
          <w:sz w:val="24"/>
          <w:szCs w:val="24"/>
        </w:rPr>
        <w:t xml:space="preserve">        </w:t>
      </w:r>
      <w:r w:rsidR="00456FDF">
        <w:rPr>
          <w:rFonts w:ascii="Arial" w:hAnsi="Arial"/>
          <w:b/>
          <w:bCs/>
          <w:sz w:val="24"/>
          <w:szCs w:val="24"/>
        </w:rPr>
        <w:t>IV</w:t>
      </w:r>
      <w:r w:rsidR="00A73CC6" w:rsidRPr="00CB14AD">
        <w:rPr>
          <w:rFonts w:ascii="Arial" w:hAnsi="Arial"/>
          <w:b/>
          <w:bCs/>
          <w:sz w:val="24"/>
          <w:szCs w:val="24"/>
        </w:rPr>
        <w:t xml:space="preserve">. </w:t>
      </w:r>
      <w:r w:rsidR="00444D16" w:rsidRPr="00CB14AD">
        <w:rPr>
          <w:rFonts w:ascii="Arial" w:hAnsi="Arial"/>
          <w:b/>
          <w:bCs/>
          <w:sz w:val="24"/>
          <w:szCs w:val="24"/>
        </w:rPr>
        <w:t xml:space="preserve">Pentru neconformitățile identificate în urma acțiunilor de control </w:t>
      </w:r>
      <w:r>
        <w:rPr>
          <w:rFonts w:ascii="Arial" w:hAnsi="Arial"/>
          <w:b/>
          <w:bCs/>
          <w:sz w:val="24"/>
          <w:szCs w:val="24"/>
        </w:rPr>
        <w:t xml:space="preserve">au fost aplicate </w:t>
      </w:r>
      <w:proofErr w:type="gramStart"/>
      <w:r w:rsidRPr="003A440F">
        <w:rPr>
          <w:rStyle w:val="l5def1"/>
          <w:rFonts w:cstheme="minorBidi"/>
          <w:b/>
          <w:color w:val="auto"/>
          <w:sz w:val="24"/>
          <w:szCs w:val="24"/>
        </w:rPr>
        <w:t>un</w:t>
      </w:r>
      <w:proofErr w:type="gramEnd"/>
      <w:r w:rsidRPr="003A440F">
        <w:rPr>
          <w:rStyle w:val="l5def1"/>
          <w:rFonts w:cstheme="minorBidi"/>
          <w:b/>
          <w:color w:val="auto"/>
          <w:sz w:val="24"/>
          <w:szCs w:val="24"/>
        </w:rPr>
        <w:t xml:space="preserve"> număr total de 145 sancțiuni contravenționale astfel:</w:t>
      </w:r>
    </w:p>
    <w:p w:rsidR="0008583A" w:rsidRPr="003A440F" w:rsidRDefault="0008583A" w:rsidP="0008583A">
      <w:pPr>
        <w:pStyle w:val="BodyText"/>
        <w:spacing w:after="0" w:line="240" w:lineRule="auto"/>
        <w:jc w:val="both"/>
        <w:rPr>
          <w:rStyle w:val="l5def1"/>
          <w:rFonts w:cstheme="minorBidi"/>
          <w:b/>
          <w:color w:val="auto"/>
          <w:sz w:val="24"/>
          <w:szCs w:val="24"/>
        </w:rPr>
      </w:pPr>
    </w:p>
    <w:p w:rsidR="0008583A" w:rsidRPr="003A440F" w:rsidRDefault="0008583A" w:rsidP="0008583A">
      <w:pPr>
        <w:pStyle w:val="BodyText"/>
        <w:numPr>
          <w:ilvl w:val="0"/>
          <w:numId w:val="1"/>
        </w:numPr>
        <w:spacing w:after="0" w:line="240" w:lineRule="auto"/>
        <w:jc w:val="both"/>
        <w:rPr>
          <w:rStyle w:val="l5def1"/>
          <w:rFonts w:cstheme="minorBidi"/>
          <w:b/>
          <w:color w:val="auto"/>
          <w:sz w:val="24"/>
          <w:szCs w:val="24"/>
        </w:rPr>
      </w:pPr>
      <w:r w:rsidRPr="003A440F">
        <w:rPr>
          <w:rStyle w:val="l5def1"/>
          <w:rFonts w:cstheme="minorBidi"/>
          <w:b/>
          <w:color w:val="auto"/>
          <w:sz w:val="24"/>
          <w:szCs w:val="24"/>
        </w:rPr>
        <w:t>Număr avertismente: 75</w:t>
      </w:r>
    </w:p>
    <w:p w:rsidR="0008583A" w:rsidRPr="003A440F" w:rsidRDefault="0008583A" w:rsidP="0008583A">
      <w:pPr>
        <w:pStyle w:val="BodyText"/>
        <w:numPr>
          <w:ilvl w:val="0"/>
          <w:numId w:val="1"/>
        </w:numPr>
        <w:spacing w:after="0" w:line="240" w:lineRule="auto"/>
        <w:jc w:val="both"/>
        <w:rPr>
          <w:rStyle w:val="l5def1"/>
          <w:rFonts w:cstheme="minorBidi"/>
          <w:b/>
          <w:color w:val="auto"/>
          <w:sz w:val="24"/>
          <w:szCs w:val="24"/>
        </w:rPr>
      </w:pPr>
      <w:r w:rsidRPr="003A440F">
        <w:rPr>
          <w:rStyle w:val="l5def1"/>
          <w:rFonts w:cstheme="minorBidi"/>
          <w:b/>
          <w:color w:val="auto"/>
          <w:sz w:val="24"/>
          <w:szCs w:val="24"/>
        </w:rPr>
        <w:t>Numar amenzi: 70</w:t>
      </w:r>
    </w:p>
    <w:p w:rsidR="0008583A" w:rsidRPr="003A440F" w:rsidRDefault="0008583A" w:rsidP="0008583A">
      <w:pPr>
        <w:pStyle w:val="BodyText"/>
        <w:spacing w:after="0" w:line="240" w:lineRule="auto"/>
        <w:ind w:left="720"/>
        <w:jc w:val="both"/>
        <w:rPr>
          <w:rStyle w:val="l5def1"/>
          <w:rFonts w:cstheme="minorBidi"/>
          <w:b/>
          <w:color w:val="auto"/>
          <w:sz w:val="24"/>
          <w:szCs w:val="24"/>
        </w:rPr>
      </w:pPr>
    </w:p>
    <w:p w:rsidR="0008583A" w:rsidRPr="003A440F" w:rsidRDefault="0008583A" w:rsidP="0008583A">
      <w:pPr>
        <w:pStyle w:val="BodyText"/>
        <w:spacing w:after="0" w:line="240" w:lineRule="auto"/>
        <w:ind w:left="720"/>
        <w:jc w:val="both"/>
        <w:rPr>
          <w:rStyle w:val="l5def1"/>
          <w:rFonts w:cstheme="minorBidi"/>
          <w:b/>
          <w:color w:val="auto"/>
          <w:sz w:val="24"/>
          <w:szCs w:val="24"/>
        </w:rPr>
      </w:pPr>
      <w:r w:rsidRPr="003A440F">
        <w:rPr>
          <w:rStyle w:val="l5def1"/>
          <w:rFonts w:cstheme="minorBidi"/>
          <w:b/>
          <w:color w:val="auto"/>
          <w:sz w:val="24"/>
          <w:szCs w:val="24"/>
        </w:rPr>
        <w:t xml:space="preserve">Valoare amenzi: 288.400 lei. </w:t>
      </w:r>
    </w:p>
    <w:p w:rsidR="0008583A" w:rsidRPr="003A440F" w:rsidRDefault="0008583A" w:rsidP="0008583A">
      <w:pPr>
        <w:pStyle w:val="BodyText"/>
        <w:spacing w:after="0" w:line="240" w:lineRule="auto"/>
        <w:jc w:val="both"/>
        <w:rPr>
          <w:rFonts w:ascii="Arial" w:hAnsi="Arial"/>
        </w:rPr>
      </w:pPr>
    </w:p>
    <w:p w:rsidR="0008583A" w:rsidRPr="003A440F" w:rsidRDefault="0008583A" w:rsidP="0008583A">
      <w:pPr>
        <w:pStyle w:val="BodyText"/>
        <w:spacing w:after="0" w:line="240" w:lineRule="auto"/>
        <w:jc w:val="both"/>
        <w:rPr>
          <w:rFonts w:ascii="Arial" w:hAnsi="Arial"/>
          <w:b/>
          <w:sz w:val="24"/>
          <w:szCs w:val="24"/>
        </w:rPr>
      </w:pPr>
      <w:r>
        <w:rPr>
          <w:rFonts w:ascii="Arial" w:hAnsi="Arial"/>
          <w:b/>
          <w:sz w:val="24"/>
          <w:szCs w:val="24"/>
        </w:rPr>
        <w:t xml:space="preserve">        </w:t>
      </w:r>
      <w:r w:rsidR="0012600D">
        <w:rPr>
          <w:rFonts w:ascii="Arial" w:hAnsi="Arial"/>
          <w:b/>
          <w:sz w:val="24"/>
          <w:szCs w:val="24"/>
        </w:rPr>
        <w:t>Din numă</w:t>
      </w:r>
      <w:r w:rsidRPr="003A440F">
        <w:rPr>
          <w:rFonts w:ascii="Arial" w:hAnsi="Arial"/>
          <w:b/>
          <w:sz w:val="24"/>
          <w:szCs w:val="24"/>
        </w:rPr>
        <w:t>rul total de 145 sancțiuni contravenționale:</w:t>
      </w:r>
    </w:p>
    <w:p w:rsidR="0008583A" w:rsidRPr="003A440F" w:rsidRDefault="0008583A" w:rsidP="0008583A">
      <w:pPr>
        <w:pStyle w:val="BodyText"/>
        <w:spacing w:after="0" w:line="240" w:lineRule="auto"/>
        <w:ind w:left="720"/>
        <w:jc w:val="both"/>
        <w:rPr>
          <w:rFonts w:ascii="Arial" w:hAnsi="Arial"/>
          <w:b/>
          <w:sz w:val="24"/>
          <w:szCs w:val="24"/>
        </w:rPr>
      </w:pPr>
    </w:p>
    <w:p w:rsidR="0008583A" w:rsidRPr="003A440F" w:rsidRDefault="002E177B" w:rsidP="0008583A">
      <w:pPr>
        <w:pStyle w:val="ListParagraph"/>
        <w:numPr>
          <w:ilvl w:val="0"/>
          <w:numId w:val="10"/>
        </w:numPr>
        <w:spacing w:line="276" w:lineRule="auto"/>
        <w:ind w:left="0" w:firstLine="0"/>
        <w:jc w:val="both"/>
        <w:rPr>
          <w:rFonts w:ascii="Arial" w:hAnsi="Arial"/>
          <w:sz w:val="24"/>
          <w:szCs w:val="24"/>
        </w:rPr>
      </w:pPr>
      <w:r>
        <w:rPr>
          <w:rFonts w:ascii="Arial" w:hAnsi="Arial"/>
          <w:sz w:val="24"/>
          <w:szCs w:val="24"/>
        </w:rPr>
        <w:t>Un numă</w:t>
      </w:r>
      <w:r w:rsidR="0008583A" w:rsidRPr="003A440F">
        <w:rPr>
          <w:rFonts w:ascii="Arial" w:hAnsi="Arial"/>
          <w:sz w:val="24"/>
          <w:szCs w:val="24"/>
        </w:rPr>
        <w:t>r de</w:t>
      </w:r>
      <w:r w:rsidR="0008583A" w:rsidRPr="003A440F">
        <w:rPr>
          <w:rFonts w:ascii="Arial" w:hAnsi="Arial"/>
          <w:b/>
          <w:sz w:val="24"/>
          <w:szCs w:val="24"/>
        </w:rPr>
        <w:t xml:space="preserve"> 37 sanctiuni contravenționale </w:t>
      </w:r>
      <w:r w:rsidR="0008583A" w:rsidRPr="003A440F">
        <w:rPr>
          <w:rFonts w:ascii="Arial" w:hAnsi="Arial"/>
          <w:sz w:val="24"/>
          <w:szCs w:val="24"/>
        </w:rPr>
        <w:t>au fost aplicate pentru</w:t>
      </w:r>
      <w:r w:rsidR="0008583A" w:rsidRPr="003A440F">
        <w:rPr>
          <w:rFonts w:ascii="Arial" w:hAnsi="Arial"/>
          <w:b/>
          <w:sz w:val="24"/>
          <w:szCs w:val="24"/>
        </w:rPr>
        <w:t xml:space="preserve"> neconformitățile la  utilizarea mențiunilor nutriționale și de sănătate</w:t>
      </w:r>
      <w:r w:rsidR="0099768A">
        <w:rPr>
          <w:rFonts w:ascii="Arial" w:hAnsi="Arial"/>
          <w:b/>
          <w:sz w:val="24"/>
          <w:szCs w:val="24"/>
        </w:rPr>
        <w:t xml:space="preserve"> sau a</w:t>
      </w:r>
      <w:r w:rsidR="0008583A" w:rsidRPr="003A440F">
        <w:rPr>
          <w:rFonts w:ascii="Arial" w:hAnsi="Arial"/>
          <w:b/>
          <w:sz w:val="24"/>
          <w:szCs w:val="24"/>
        </w:rPr>
        <w:t xml:space="preserve"> respect</w:t>
      </w:r>
      <w:r w:rsidR="0099768A">
        <w:rPr>
          <w:rFonts w:ascii="Arial" w:hAnsi="Arial"/>
          <w:b/>
          <w:sz w:val="24"/>
          <w:szCs w:val="24"/>
        </w:rPr>
        <w:t>ării</w:t>
      </w:r>
      <w:r w:rsidR="0008583A" w:rsidRPr="003A440F">
        <w:rPr>
          <w:rFonts w:ascii="Arial" w:hAnsi="Arial"/>
          <w:b/>
          <w:sz w:val="24"/>
          <w:szCs w:val="24"/>
        </w:rPr>
        <w:t xml:space="preserve"> conditiei de utilizare</w:t>
      </w:r>
      <w:r w:rsidR="0099768A">
        <w:rPr>
          <w:rFonts w:ascii="Arial" w:hAnsi="Arial"/>
          <w:b/>
          <w:sz w:val="24"/>
          <w:szCs w:val="24"/>
        </w:rPr>
        <w:t xml:space="preserve"> a mențiunii </w:t>
      </w:r>
      <w:r w:rsidR="0099768A" w:rsidRPr="0099768A">
        <w:rPr>
          <w:rFonts w:ascii="Arial" w:hAnsi="Arial"/>
          <w:sz w:val="24"/>
          <w:szCs w:val="24"/>
        </w:rPr>
        <w:t>cu</w:t>
      </w:r>
      <w:r w:rsidR="0099768A" w:rsidRPr="0099768A">
        <w:rPr>
          <w:rFonts w:ascii="Arial" w:eastAsia="Times New Roman" w:hAnsi="Arial" w:cs="Arial"/>
          <w:sz w:val="24"/>
          <w:szCs w:val="20"/>
          <w:lang w:val="ro-RO" w:eastAsia="ro-RO"/>
        </w:rPr>
        <w:t xml:space="preserve"> </w:t>
      </w:r>
      <w:r w:rsidR="0099768A" w:rsidRPr="003A440F">
        <w:rPr>
          <w:rFonts w:ascii="Arial" w:eastAsia="Times New Roman" w:hAnsi="Arial" w:cs="Arial"/>
          <w:sz w:val="24"/>
          <w:szCs w:val="20"/>
          <w:lang w:val="ro-RO" w:eastAsia="ro-RO"/>
        </w:rPr>
        <w:t>mențiunea de sănătate înscrisă pe eticheta produsului</w:t>
      </w:r>
      <w:r w:rsidR="0099768A">
        <w:rPr>
          <w:rFonts w:ascii="Arial" w:hAnsi="Arial"/>
          <w:b/>
          <w:sz w:val="24"/>
          <w:szCs w:val="24"/>
        </w:rPr>
        <w:t xml:space="preserve"> </w:t>
      </w:r>
      <w:r w:rsidR="0008583A" w:rsidRPr="003A440F">
        <w:rPr>
          <w:rFonts w:ascii="Arial" w:hAnsi="Arial"/>
          <w:sz w:val="24"/>
          <w:szCs w:val="24"/>
        </w:rPr>
        <w:t>,  astfel:</w:t>
      </w:r>
    </w:p>
    <w:p w:rsidR="0008583A" w:rsidRPr="003A440F" w:rsidRDefault="0008583A" w:rsidP="0008583A">
      <w:pPr>
        <w:spacing w:line="276" w:lineRule="auto"/>
        <w:jc w:val="both"/>
        <w:rPr>
          <w:rFonts w:ascii="Arial" w:hAnsi="Arial"/>
          <w:b/>
          <w:sz w:val="24"/>
          <w:szCs w:val="24"/>
        </w:rPr>
      </w:pPr>
      <w:r w:rsidRPr="003A440F">
        <w:rPr>
          <w:rFonts w:ascii="Arial" w:hAnsi="Arial"/>
          <w:sz w:val="24"/>
          <w:szCs w:val="24"/>
        </w:rPr>
        <w:t xml:space="preserve">- </w:t>
      </w:r>
      <w:proofErr w:type="gramStart"/>
      <w:r w:rsidRPr="003A440F">
        <w:rPr>
          <w:rFonts w:ascii="Arial" w:hAnsi="Arial"/>
          <w:b/>
          <w:sz w:val="24"/>
          <w:szCs w:val="24"/>
        </w:rPr>
        <w:t>număr</w:t>
      </w:r>
      <w:proofErr w:type="gramEnd"/>
      <w:r w:rsidRPr="003A440F">
        <w:rPr>
          <w:rFonts w:ascii="Arial" w:hAnsi="Arial"/>
          <w:b/>
          <w:sz w:val="24"/>
          <w:szCs w:val="24"/>
        </w:rPr>
        <w:t xml:space="preserve"> avertismente: 23</w:t>
      </w:r>
    </w:p>
    <w:p w:rsidR="0008583A" w:rsidRPr="003A440F" w:rsidRDefault="0008583A" w:rsidP="0008583A">
      <w:pPr>
        <w:spacing w:line="276" w:lineRule="auto"/>
        <w:jc w:val="both"/>
        <w:rPr>
          <w:rFonts w:ascii="Arial" w:hAnsi="Arial"/>
          <w:b/>
          <w:sz w:val="24"/>
          <w:szCs w:val="24"/>
        </w:rPr>
      </w:pPr>
      <w:r w:rsidRPr="003A440F">
        <w:rPr>
          <w:rFonts w:ascii="Arial" w:hAnsi="Arial"/>
          <w:b/>
          <w:sz w:val="24"/>
          <w:szCs w:val="24"/>
        </w:rPr>
        <w:t xml:space="preserve">- </w:t>
      </w:r>
      <w:proofErr w:type="gramStart"/>
      <w:r w:rsidRPr="003A440F">
        <w:rPr>
          <w:rFonts w:ascii="Arial" w:hAnsi="Arial"/>
          <w:b/>
          <w:sz w:val="24"/>
          <w:szCs w:val="24"/>
        </w:rPr>
        <w:t>număr</w:t>
      </w:r>
      <w:proofErr w:type="gramEnd"/>
      <w:r w:rsidRPr="003A440F">
        <w:rPr>
          <w:rFonts w:ascii="Arial" w:hAnsi="Arial"/>
          <w:b/>
          <w:sz w:val="24"/>
          <w:szCs w:val="24"/>
        </w:rPr>
        <w:t xml:space="preserve"> amenzi: 14.</w:t>
      </w:r>
    </w:p>
    <w:p w:rsidR="0008583A" w:rsidRPr="003A440F" w:rsidRDefault="0008583A" w:rsidP="0008583A">
      <w:pPr>
        <w:spacing w:line="276" w:lineRule="auto"/>
        <w:jc w:val="both"/>
        <w:rPr>
          <w:rFonts w:ascii="Arial" w:hAnsi="Arial"/>
          <w:b/>
          <w:sz w:val="24"/>
          <w:szCs w:val="24"/>
        </w:rPr>
      </w:pPr>
      <w:r w:rsidRPr="003A440F">
        <w:rPr>
          <w:rFonts w:ascii="Arial" w:hAnsi="Arial"/>
          <w:b/>
          <w:sz w:val="24"/>
          <w:szCs w:val="24"/>
        </w:rPr>
        <w:t>Valoare amenzi: 68.800 lei.</w:t>
      </w:r>
    </w:p>
    <w:p w:rsidR="0008583A" w:rsidRPr="003A440F" w:rsidRDefault="0008583A" w:rsidP="0008583A">
      <w:pPr>
        <w:spacing w:line="276" w:lineRule="auto"/>
        <w:jc w:val="both"/>
        <w:rPr>
          <w:rFonts w:ascii="Arial" w:hAnsi="Arial"/>
          <w:b/>
          <w:sz w:val="24"/>
          <w:szCs w:val="24"/>
        </w:rPr>
      </w:pPr>
      <w:r w:rsidRPr="003A440F">
        <w:rPr>
          <w:rFonts w:ascii="Arial" w:hAnsi="Arial"/>
          <w:b/>
          <w:sz w:val="24"/>
          <w:szCs w:val="24"/>
        </w:rPr>
        <w:t>Produse retrase de la comercializare:</w:t>
      </w:r>
    </w:p>
    <w:p w:rsidR="0008583A" w:rsidRPr="001D16DA" w:rsidRDefault="00921FDA" w:rsidP="0008583A">
      <w:pPr>
        <w:pStyle w:val="ListParagraph"/>
        <w:numPr>
          <w:ilvl w:val="0"/>
          <w:numId w:val="1"/>
        </w:numPr>
        <w:spacing w:line="276" w:lineRule="auto"/>
        <w:ind w:left="0" w:firstLine="0"/>
        <w:jc w:val="both"/>
        <w:rPr>
          <w:rFonts w:ascii="Arial" w:hAnsi="Arial"/>
          <w:sz w:val="24"/>
          <w:szCs w:val="24"/>
        </w:rPr>
      </w:pPr>
      <w:r>
        <w:rPr>
          <w:rFonts w:ascii="Arial" w:hAnsi="Arial"/>
          <w:b/>
          <w:sz w:val="24"/>
          <w:szCs w:val="24"/>
        </w:rPr>
        <w:t>11.</w:t>
      </w:r>
      <w:r w:rsidR="0008583A" w:rsidRPr="003A440F">
        <w:rPr>
          <w:rFonts w:ascii="Arial" w:hAnsi="Arial"/>
          <w:b/>
          <w:sz w:val="24"/>
          <w:szCs w:val="24"/>
        </w:rPr>
        <w:t>98</w:t>
      </w:r>
      <w:r>
        <w:rPr>
          <w:rFonts w:ascii="Arial" w:hAnsi="Arial"/>
          <w:b/>
          <w:sz w:val="24"/>
          <w:szCs w:val="24"/>
        </w:rPr>
        <w:t>1</w:t>
      </w:r>
      <w:r w:rsidR="0008583A" w:rsidRPr="003A440F">
        <w:rPr>
          <w:rFonts w:ascii="Arial" w:hAnsi="Arial"/>
          <w:b/>
          <w:sz w:val="24"/>
          <w:szCs w:val="24"/>
        </w:rPr>
        <w:t xml:space="preserve"> kg produse alimentare </w:t>
      </w:r>
      <w:r w:rsidR="0008583A" w:rsidRPr="00B216FB">
        <w:rPr>
          <w:rFonts w:ascii="Arial" w:hAnsi="Arial"/>
          <w:sz w:val="24"/>
          <w:szCs w:val="24"/>
        </w:rPr>
        <w:t>(</w:t>
      </w:r>
      <w:r w:rsidR="00B216FB">
        <w:rPr>
          <w:rFonts w:ascii="Arial" w:hAnsi="Arial"/>
          <w:sz w:val="24"/>
          <w:szCs w:val="24"/>
        </w:rPr>
        <w:t>s-au</w:t>
      </w:r>
      <w:r w:rsidR="0008583A" w:rsidRPr="001D16DA">
        <w:rPr>
          <w:rFonts w:ascii="Arial" w:hAnsi="Arial"/>
          <w:sz w:val="24"/>
          <w:szCs w:val="24"/>
        </w:rPr>
        <w:t xml:space="preserve"> retras de la comercializare 11.399 kg alimente </w:t>
      </w:r>
      <w:r w:rsidR="001D16DA" w:rsidRPr="001D16DA">
        <w:rPr>
          <w:rFonts w:ascii="Arial" w:hAnsi="Arial"/>
          <w:sz w:val="24"/>
          <w:szCs w:val="24"/>
        </w:rPr>
        <w:t xml:space="preserve">cu mentiuni nutritionale/sănătate neconforme sau care nu erau înregistrate în registrul national al mențiunilor nutritionale si de sănătate </w:t>
      </w:r>
      <w:r w:rsidR="0008583A" w:rsidRPr="001D16DA">
        <w:rPr>
          <w:rFonts w:ascii="Arial" w:hAnsi="Arial"/>
          <w:sz w:val="24"/>
          <w:szCs w:val="24"/>
        </w:rPr>
        <w:t>, etc).</w:t>
      </w:r>
    </w:p>
    <w:p w:rsidR="0008583A" w:rsidRPr="003A440F" w:rsidRDefault="0008583A" w:rsidP="0008583A">
      <w:pPr>
        <w:pStyle w:val="ListParagraph"/>
        <w:spacing w:line="276" w:lineRule="auto"/>
        <w:jc w:val="both"/>
        <w:rPr>
          <w:rFonts w:ascii="Arial" w:hAnsi="Arial"/>
          <w:b/>
          <w:sz w:val="24"/>
          <w:szCs w:val="24"/>
        </w:rPr>
      </w:pPr>
    </w:p>
    <w:p w:rsidR="0008583A" w:rsidRPr="004759E0" w:rsidRDefault="0008583A" w:rsidP="004759E0">
      <w:pPr>
        <w:pStyle w:val="ListParagraph"/>
        <w:numPr>
          <w:ilvl w:val="0"/>
          <w:numId w:val="1"/>
        </w:numPr>
        <w:ind w:left="0" w:firstLine="90"/>
        <w:jc w:val="both"/>
        <w:rPr>
          <w:rFonts w:ascii="Arial" w:hAnsi="Arial" w:cs="Arial"/>
          <w:b/>
          <w:sz w:val="24"/>
          <w:szCs w:val="24"/>
        </w:rPr>
      </w:pPr>
      <w:r w:rsidRPr="004759E0">
        <w:rPr>
          <w:rFonts w:ascii="Arial" w:hAnsi="Arial"/>
          <w:b/>
          <w:sz w:val="24"/>
          <w:szCs w:val="24"/>
        </w:rPr>
        <w:t xml:space="preserve">1.353 litri </w:t>
      </w:r>
      <w:proofErr w:type="gramStart"/>
      <w:r w:rsidRPr="00B216FB">
        <w:rPr>
          <w:rFonts w:ascii="Arial" w:hAnsi="Arial"/>
          <w:sz w:val="24"/>
          <w:szCs w:val="24"/>
        </w:rPr>
        <w:t>(</w:t>
      </w:r>
      <w:r w:rsidRPr="004759E0">
        <w:rPr>
          <w:rFonts w:ascii="Arial" w:hAnsi="Arial"/>
          <w:b/>
          <w:sz w:val="24"/>
          <w:szCs w:val="24"/>
        </w:rPr>
        <w:t xml:space="preserve"> </w:t>
      </w:r>
      <w:r w:rsidR="00B216FB" w:rsidRPr="00B216FB">
        <w:rPr>
          <w:rFonts w:ascii="Arial" w:hAnsi="Arial"/>
          <w:sz w:val="24"/>
          <w:szCs w:val="24"/>
        </w:rPr>
        <w:t>s</w:t>
      </w:r>
      <w:proofErr w:type="gramEnd"/>
      <w:r w:rsidR="00B216FB" w:rsidRPr="00B216FB">
        <w:rPr>
          <w:rFonts w:ascii="Arial" w:hAnsi="Arial"/>
          <w:sz w:val="24"/>
          <w:szCs w:val="24"/>
        </w:rPr>
        <w:t>-au</w:t>
      </w:r>
      <w:r w:rsidRPr="00B216FB">
        <w:rPr>
          <w:rFonts w:ascii="Arial" w:hAnsi="Arial"/>
          <w:sz w:val="24"/>
          <w:szCs w:val="24"/>
        </w:rPr>
        <w:t xml:space="preserve"> a retras 1.</w:t>
      </w:r>
      <w:r w:rsidR="00796436" w:rsidRPr="00B216FB">
        <w:rPr>
          <w:rFonts w:ascii="Arial" w:hAnsi="Arial"/>
          <w:sz w:val="24"/>
          <w:szCs w:val="24"/>
        </w:rPr>
        <w:t>037</w:t>
      </w:r>
      <w:r w:rsidRPr="00B216FB">
        <w:rPr>
          <w:rFonts w:ascii="Arial" w:hAnsi="Arial"/>
          <w:sz w:val="24"/>
          <w:szCs w:val="24"/>
        </w:rPr>
        <w:t xml:space="preserve"> litri</w:t>
      </w:r>
      <w:r w:rsidRPr="004759E0">
        <w:rPr>
          <w:rFonts w:ascii="Arial" w:hAnsi="Arial"/>
          <w:b/>
          <w:sz w:val="24"/>
          <w:szCs w:val="24"/>
        </w:rPr>
        <w:t xml:space="preserve"> </w:t>
      </w:r>
      <w:r w:rsidR="00B216FB">
        <w:rPr>
          <w:rFonts w:ascii="Arial" w:hAnsi="Arial" w:cs="Arial"/>
          <w:color w:val="000000"/>
          <w:sz w:val="24"/>
          <w:szCs w:val="24"/>
          <w:lang w:val="ro-RO"/>
        </w:rPr>
        <w:t xml:space="preserve">din categoria </w:t>
      </w:r>
      <w:r w:rsidR="004759E0" w:rsidRPr="004759E0">
        <w:rPr>
          <w:rFonts w:ascii="Arial" w:hAnsi="Arial" w:cs="Arial"/>
          <w:color w:val="000000"/>
          <w:sz w:val="24"/>
          <w:szCs w:val="24"/>
          <w:lang w:val="ro-RO"/>
        </w:rPr>
        <w:t>băutură nealcoolică cu adaos de vitamine si minerale</w:t>
      </w:r>
      <w:r w:rsidR="00B216FB">
        <w:rPr>
          <w:rFonts w:ascii="Arial" w:hAnsi="Arial" w:cs="Arial"/>
          <w:color w:val="000000"/>
          <w:sz w:val="24"/>
          <w:szCs w:val="24"/>
          <w:lang w:val="ro-RO"/>
        </w:rPr>
        <w:t>, deoarece produsul</w:t>
      </w:r>
      <w:r w:rsidR="004759E0" w:rsidRPr="004759E0">
        <w:rPr>
          <w:rFonts w:ascii="Arial" w:hAnsi="Arial" w:cs="Arial"/>
          <w:color w:val="000000"/>
          <w:sz w:val="24"/>
          <w:szCs w:val="24"/>
          <w:lang w:val="ro-RO"/>
        </w:rPr>
        <w:t xml:space="preserve"> </w:t>
      </w:r>
      <w:r w:rsidR="004759E0" w:rsidRPr="004759E0">
        <w:rPr>
          <w:rFonts w:ascii="Arial" w:hAnsi="Arial" w:cs="Arial"/>
          <w:color w:val="000000"/>
          <w:sz w:val="24"/>
          <w:szCs w:val="24"/>
        </w:rPr>
        <w:t>nu era notificat în registrul produselor cu adaos de vitamine și minerale.</w:t>
      </w:r>
      <w:r w:rsidR="004759E0" w:rsidRPr="004759E0">
        <w:rPr>
          <w:rFonts w:ascii="Arial" w:hAnsi="Arial" w:cs="Arial"/>
          <w:b/>
          <w:sz w:val="24"/>
          <w:szCs w:val="24"/>
        </w:rPr>
        <w:t xml:space="preserve"> </w:t>
      </w:r>
    </w:p>
    <w:p w:rsidR="0008583A" w:rsidRPr="003A440F" w:rsidRDefault="0008583A" w:rsidP="0008583A">
      <w:pPr>
        <w:pStyle w:val="ListParagraph"/>
        <w:spacing w:line="276" w:lineRule="auto"/>
        <w:jc w:val="both"/>
        <w:rPr>
          <w:rFonts w:ascii="Arial" w:hAnsi="Arial"/>
          <w:b/>
          <w:sz w:val="24"/>
          <w:szCs w:val="24"/>
        </w:rPr>
      </w:pPr>
    </w:p>
    <w:p w:rsidR="0008583A" w:rsidRPr="003A440F" w:rsidRDefault="0008583A" w:rsidP="0008583A">
      <w:pPr>
        <w:pStyle w:val="ListParagraph"/>
        <w:numPr>
          <w:ilvl w:val="0"/>
          <w:numId w:val="10"/>
        </w:numPr>
        <w:spacing w:line="276" w:lineRule="auto"/>
        <w:ind w:left="0" w:firstLine="0"/>
        <w:jc w:val="both"/>
        <w:rPr>
          <w:rFonts w:ascii="Arial" w:hAnsi="Arial"/>
          <w:sz w:val="24"/>
          <w:szCs w:val="24"/>
        </w:rPr>
      </w:pPr>
      <w:r w:rsidRPr="003A440F">
        <w:rPr>
          <w:rFonts w:ascii="Arial" w:hAnsi="Arial"/>
          <w:sz w:val="24"/>
          <w:szCs w:val="24"/>
        </w:rPr>
        <w:t>Un numar de</w:t>
      </w:r>
      <w:r w:rsidRPr="003A440F">
        <w:rPr>
          <w:rFonts w:ascii="Arial" w:hAnsi="Arial"/>
          <w:b/>
          <w:sz w:val="24"/>
          <w:szCs w:val="24"/>
        </w:rPr>
        <w:t xml:space="preserve"> 108 sanctiuni contravenționale </w:t>
      </w:r>
      <w:r w:rsidRPr="003A440F">
        <w:rPr>
          <w:rFonts w:ascii="Arial" w:hAnsi="Arial"/>
          <w:sz w:val="24"/>
          <w:szCs w:val="24"/>
        </w:rPr>
        <w:t>au fost aplicate pentru</w:t>
      </w:r>
      <w:r w:rsidRPr="003A440F">
        <w:rPr>
          <w:rFonts w:ascii="Arial" w:hAnsi="Arial"/>
          <w:b/>
          <w:sz w:val="24"/>
          <w:szCs w:val="24"/>
        </w:rPr>
        <w:t xml:space="preserve"> alte neconformități </w:t>
      </w:r>
      <w:r w:rsidRPr="003A440F">
        <w:rPr>
          <w:rFonts w:ascii="Arial" w:hAnsi="Arial"/>
          <w:sz w:val="24"/>
          <w:szCs w:val="24"/>
        </w:rPr>
        <w:t>precum neînregistrarea mentiunilor nutritionale/sănătate în registrul national, etc, astfel:</w:t>
      </w:r>
    </w:p>
    <w:p w:rsidR="0008583A" w:rsidRPr="003A440F" w:rsidRDefault="0008583A" w:rsidP="0008583A">
      <w:pPr>
        <w:pStyle w:val="ListParagraph"/>
        <w:spacing w:line="276" w:lineRule="auto"/>
        <w:ind w:left="0"/>
        <w:jc w:val="both"/>
        <w:rPr>
          <w:rFonts w:ascii="Arial" w:hAnsi="Arial"/>
          <w:sz w:val="24"/>
          <w:szCs w:val="24"/>
        </w:rPr>
      </w:pPr>
    </w:p>
    <w:p w:rsidR="0008583A" w:rsidRPr="003A440F" w:rsidRDefault="0008583A" w:rsidP="0008583A">
      <w:pPr>
        <w:pStyle w:val="ListParagraph"/>
        <w:numPr>
          <w:ilvl w:val="0"/>
          <w:numId w:val="1"/>
        </w:numPr>
        <w:spacing w:line="276" w:lineRule="auto"/>
        <w:jc w:val="both"/>
        <w:rPr>
          <w:rFonts w:ascii="Arial" w:hAnsi="Arial"/>
          <w:sz w:val="24"/>
          <w:szCs w:val="24"/>
        </w:rPr>
      </w:pPr>
      <w:r w:rsidRPr="003A440F">
        <w:rPr>
          <w:rFonts w:ascii="Arial" w:hAnsi="Arial"/>
          <w:b/>
          <w:sz w:val="24"/>
          <w:szCs w:val="24"/>
        </w:rPr>
        <w:lastRenderedPageBreak/>
        <w:t xml:space="preserve">număr avertismente: 52 </w:t>
      </w:r>
      <w:r w:rsidRPr="00445053">
        <w:rPr>
          <w:rFonts w:ascii="Arial" w:hAnsi="Arial"/>
          <w:sz w:val="24"/>
          <w:szCs w:val="24"/>
        </w:rPr>
        <w:t>(</w:t>
      </w:r>
      <w:r w:rsidRPr="003A440F">
        <w:rPr>
          <w:rFonts w:ascii="Arial" w:hAnsi="Arial"/>
          <w:sz w:val="24"/>
          <w:szCs w:val="24"/>
        </w:rPr>
        <w:t>exemplu DSP Constanța a aplicat 11 avertismente, etc),</w:t>
      </w:r>
    </w:p>
    <w:p w:rsidR="0008583A" w:rsidRPr="003A440F" w:rsidRDefault="0008583A" w:rsidP="0008583A">
      <w:pPr>
        <w:pStyle w:val="ListParagraph"/>
        <w:spacing w:line="276" w:lineRule="auto"/>
        <w:ind w:left="540"/>
        <w:jc w:val="both"/>
        <w:rPr>
          <w:rFonts w:ascii="Arial" w:hAnsi="Arial"/>
          <w:sz w:val="24"/>
          <w:szCs w:val="24"/>
        </w:rPr>
      </w:pPr>
    </w:p>
    <w:p w:rsidR="0008583A" w:rsidRPr="003A440F" w:rsidRDefault="0008583A" w:rsidP="0008583A">
      <w:pPr>
        <w:pStyle w:val="ListParagraph"/>
        <w:numPr>
          <w:ilvl w:val="0"/>
          <w:numId w:val="1"/>
        </w:numPr>
        <w:spacing w:line="276" w:lineRule="auto"/>
        <w:jc w:val="both"/>
        <w:rPr>
          <w:rFonts w:ascii="Arial" w:hAnsi="Arial"/>
          <w:sz w:val="24"/>
          <w:szCs w:val="24"/>
        </w:rPr>
      </w:pPr>
      <w:proofErr w:type="gramStart"/>
      <w:r w:rsidRPr="003A440F">
        <w:rPr>
          <w:rFonts w:ascii="Arial" w:hAnsi="Arial"/>
          <w:b/>
          <w:sz w:val="24"/>
          <w:szCs w:val="24"/>
        </w:rPr>
        <w:t>număr</w:t>
      </w:r>
      <w:proofErr w:type="gramEnd"/>
      <w:r w:rsidRPr="003A440F">
        <w:rPr>
          <w:rFonts w:ascii="Arial" w:hAnsi="Arial"/>
          <w:b/>
          <w:sz w:val="24"/>
          <w:szCs w:val="24"/>
        </w:rPr>
        <w:t xml:space="preserve"> amenzi: 56 </w:t>
      </w:r>
      <w:r w:rsidRPr="00A473A3">
        <w:rPr>
          <w:rFonts w:ascii="Arial" w:hAnsi="Arial"/>
          <w:sz w:val="24"/>
          <w:szCs w:val="24"/>
        </w:rPr>
        <w:t>(</w:t>
      </w:r>
      <w:r w:rsidRPr="003A440F">
        <w:rPr>
          <w:rFonts w:ascii="Arial" w:hAnsi="Arial"/>
          <w:sz w:val="24"/>
          <w:szCs w:val="24"/>
        </w:rPr>
        <w:t>exemplu DSP Constanta a aplicat 19 amenzi, etc).</w:t>
      </w:r>
    </w:p>
    <w:p w:rsidR="00A73CC6" w:rsidRDefault="0008583A" w:rsidP="004578DE">
      <w:pPr>
        <w:pStyle w:val="ListParagraph"/>
        <w:numPr>
          <w:ilvl w:val="0"/>
          <w:numId w:val="1"/>
        </w:numPr>
        <w:spacing w:line="276" w:lineRule="auto"/>
        <w:ind w:left="0" w:firstLine="90"/>
        <w:jc w:val="both"/>
        <w:rPr>
          <w:rFonts w:ascii="Arial" w:hAnsi="Arial"/>
          <w:sz w:val="24"/>
          <w:szCs w:val="24"/>
        </w:rPr>
      </w:pPr>
      <w:r w:rsidRPr="003A440F">
        <w:rPr>
          <w:rFonts w:ascii="Arial" w:hAnsi="Arial"/>
          <w:b/>
          <w:sz w:val="24"/>
          <w:szCs w:val="24"/>
        </w:rPr>
        <w:t xml:space="preserve">Valoare amenzi: 219.600 lei </w:t>
      </w:r>
      <w:r w:rsidRPr="003A440F">
        <w:rPr>
          <w:rFonts w:ascii="Arial" w:hAnsi="Arial"/>
          <w:sz w:val="24"/>
          <w:szCs w:val="24"/>
        </w:rPr>
        <w:t xml:space="preserve">(exemplu DSP Constanta </w:t>
      </w:r>
      <w:proofErr w:type="gramStart"/>
      <w:r w:rsidRPr="003A440F">
        <w:rPr>
          <w:rFonts w:ascii="Arial" w:hAnsi="Arial"/>
          <w:sz w:val="24"/>
          <w:szCs w:val="24"/>
        </w:rPr>
        <w:t>a</w:t>
      </w:r>
      <w:proofErr w:type="gramEnd"/>
      <w:r w:rsidRPr="003A440F">
        <w:rPr>
          <w:rFonts w:ascii="Arial" w:hAnsi="Arial"/>
          <w:sz w:val="24"/>
          <w:szCs w:val="24"/>
        </w:rPr>
        <w:t xml:space="preserve"> aplicat cele 19 amenzi în valoare de 100.800 lei).</w:t>
      </w:r>
    </w:p>
    <w:p w:rsidR="00176D64" w:rsidRPr="00B02DFE" w:rsidRDefault="00176D64" w:rsidP="00176D64">
      <w:pPr>
        <w:pStyle w:val="ListParagraph"/>
        <w:spacing w:line="276" w:lineRule="auto"/>
        <w:ind w:left="90"/>
        <w:jc w:val="both"/>
        <w:rPr>
          <w:rFonts w:ascii="Arial" w:hAnsi="Arial"/>
          <w:sz w:val="24"/>
          <w:szCs w:val="24"/>
        </w:rPr>
      </w:pPr>
    </w:p>
    <w:p w:rsidR="00B33D36" w:rsidRPr="003A440F" w:rsidRDefault="00AE4958" w:rsidP="00E9208F">
      <w:pPr>
        <w:pStyle w:val="ListParagraph"/>
        <w:numPr>
          <w:ilvl w:val="0"/>
          <w:numId w:val="9"/>
        </w:numPr>
        <w:spacing w:line="276" w:lineRule="auto"/>
        <w:jc w:val="center"/>
        <w:rPr>
          <w:rFonts w:ascii="Arial" w:hAnsi="Arial"/>
          <w:sz w:val="24"/>
          <w:szCs w:val="24"/>
        </w:rPr>
      </w:pPr>
      <w:r>
        <w:rPr>
          <w:rFonts w:ascii="Arial" w:hAnsi="Arial"/>
          <w:b/>
          <w:sz w:val="24"/>
          <w:szCs w:val="24"/>
          <w:lang w:val="en-GB"/>
        </w:rPr>
        <w:t xml:space="preserve">Control </w:t>
      </w:r>
      <w:r>
        <w:rPr>
          <w:rFonts w:ascii="Arial" w:hAnsi="Arial"/>
          <w:b/>
          <w:sz w:val="24"/>
          <w:szCs w:val="24"/>
        </w:rPr>
        <w:t>“</w:t>
      </w:r>
      <w:r w:rsidR="001D617F" w:rsidRPr="003A440F">
        <w:rPr>
          <w:rFonts w:ascii="Arial" w:hAnsi="Arial"/>
          <w:b/>
          <w:sz w:val="24"/>
          <w:szCs w:val="24"/>
          <w:lang w:val="en-GB"/>
        </w:rPr>
        <w:t>A</w:t>
      </w:r>
      <w:r w:rsidR="00514B8D" w:rsidRPr="003A440F">
        <w:rPr>
          <w:rFonts w:ascii="Arial" w:hAnsi="Arial"/>
          <w:b/>
          <w:sz w:val="24"/>
          <w:szCs w:val="24"/>
          <w:lang w:val="en-GB"/>
        </w:rPr>
        <w:t>limente cu destina</w:t>
      </w:r>
      <w:r w:rsidR="00514B8D" w:rsidRPr="003A440F">
        <w:rPr>
          <w:rFonts w:ascii="Arial" w:hAnsi="Arial"/>
          <w:b/>
          <w:sz w:val="24"/>
          <w:szCs w:val="24"/>
        </w:rPr>
        <w:t xml:space="preserve">ție nutrițională </w:t>
      </w:r>
      <w:r w:rsidR="00447325" w:rsidRPr="003A440F">
        <w:rPr>
          <w:rFonts w:ascii="Arial" w:hAnsi="Arial"/>
          <w:b/>
          <w:sz w:val="24"/>
          <w:szCs w:val="24"/>
        </w:rPr>
        <w:t>special</w:t>
      </w:r>
      <w:r w:rsidR="00087E77" w:rsidRPr="003A440F">
        <w:rPr>
          <w:rFonts w:ascii="Arial" w:hAnsi="Arial"/>
          <w:b/>
          <w:sz w:val="24"/>
          <w:szCs w:val="24"/>
        </w:rPr>
        <w:t>ă</w:t>
      </w:r>
      <w:r>
        <w:rPr>
          <w:rFonts w:ascii="Arial" w:hAnsi="Arial"/>
          <w:b/>
          <w:sz w:val="24"/>
          <w:szCs w:val="24"/>
        </w:rPr>
        <w:t>”</w:t>
      </w:r>
    </w:p>
    <w:p w:rsidR="000C0228" w:rsidRPr="00AB75DA" w:rsidRDefault="00B33D36" w:rsidP="00B33D36">
      <w:pPr>
        <w:spacing w:line="276" w:lineRule="auto"/>
        <w:jc w:val="both"/>
        <w:rPr>
          <w:rFonts w:ascii="Arial" w:hAnsi="Arial"/>
          <w:sz w:val="24"/>
          <w:szCs w:val="24"/>
        </w:rPr>
      </w:pPr>
      <w:r w:rsidRPr="003A440F">
        <w:rPr>
          <w:rFonts w:ascii="Arial" w:hAnsi="Arial"/>
          <w:sz w:val="24"/>
          <w:szCs w:val="24"/>
        </w:rPr>
        <w:t xml:space="preserve">         </w:t>
      </w:r>
      <w:r w:rsidR="000C0228" w:rsidRPr="003A440F">
        <w:rPr>
          <w:rFonts w:ascii="Arial" w:hAnsi="Arial"/>
          <w:sz w:val="24"/>
          <w:szCs w:val="24"/>
        </w:rPr>
        <w:t>A</w:t>
      </w:r>
      <w:r w:rsidR="000C0228" w:rsidRPr="003A440F">
        <w:rPr>
          <w:rFonts w:ascii="Arial" w:hAnsi="Arial"/>
          <w:sz w:val="24"/>
          <w:szCs w:val="24"/>
          <w:lang w:val="en-GB"/>
        </w:rPr>
        <w:t xml:space="preserve">u fost </w:t>
      </w:r>
      <w:r w:rsidR="00C522B5">
        <w:rPr>
          <w:rFonts w:ascii="Arial" w:hAnsi="Arial"/>
          <w:sz w:val="24"/>
          <w:szCs w:val="24"/>
          <w:lang w:val="en-GB"/>
        </w:rPr>
        <w:t>controlate</w:t>
      </w:r>
      <w:r w:rsidR="000C0228" w:rsidRPr="003A440F">
        <w:rPr>
          <w:rFonts w:ascii="Arial" w:hAnsi="Arial"/>
          <w:sz w:val="24"/>
          <w:szCs w:val="24"/>
          <w:lang w:val="en-GB"/>
        </w:rPr>
        <w:t xml:space="preserve"> </w:t>
      </w:r>
      <w:r w:rsidR="000C0228" w:rsidRPr="003A440F">
        <w:rPr>
          <w:rFonts w:ascii="Arial" w:hAnsi="Arial"/>
          <w:b/>
          <w:sz w:val="24"/>
          <w:szCs w:val="24"/>
          <w:lang w:val="en-GB"/>
        </w:rPr>
        <w:t>9</w:t>
      </w:r>
      <w:r w:rsidR="00030E97" w:rsidRPr="003A440F">
        <w:rPr>
          <w:rFonts w:ascii="Arial" w:hAnsi="Arial"/>
          <w:b/>
          <w:sz w:val="24"/>
          <w:szCs w:val="24"/>
          <w:lang w:val="en-GB"/>
        </w:rPr>
        <w:t>49</w:t>
      </w:r>
      <w:r w:rsidR="000C0228" w:rsidRPr="003A440F">
        <w:rPr>
          <w:rFonts w:ascii="Arial" w:hAnsi="Arial"/>
          <w:b/>
          <w:sz w:val="24"/>
          <w:szCs w:val="24"/>
          <w:lang w:val="en-GB"/>
        </w:rPr>
        <w:t xml:space="preserve"> alimente cu destina</w:t>
      </w:r>
      <w:r w:rsidR="000C0228" w:rsidRPr="003A440F">
        <w:rPr>
          <w:rFonts w:ascii="Arial" w:hAnsi="Arial"/>
          <w:b/>
          <w:sz w:val="24"/>
          <w:szCs w:val="24"/>
        </w:rPr>
        <w:t>ție nutrițională specială</w:t>
      </w:r>
      <w:r w:rsidR="000C0228" w:rsidRPr="003A440F">
        <w:rPr>
          <w:rFonts w:ascii="Arial" w:hAnsi="Arial"/>
          <w:sz w:val="24"/>
          <w:szCs w:val="24"/>
        </w:rPr>
        <w:t xml:space="preserve">, </w:t>
      </w:r>
      <w:r w:rsidR="00030E97" w:rsidRPr="003A440F">
        <w:rPr>
          <w:rFonts w:ascii="Arial" w:hAnsi="Arial"/>
          <w:sz w:val="24"/>
          <w:szCs w:val="24"/>
        </w:rPr>
        <w:t xml:space="preserve">din care </w:t>
      </w:r>
      <w:r w:rsidR="00030E97" w:rsidRPr="003A440F">
        <w:rPr>
          <w:rFonts w:ascii="Arial" w:hAnsi="Arial"/>
          <w:b/>
          <w:sz w:val="24"/>
          <w:szCs w:val="24"/>
        </w:rPr>
        <w:t>9</w:t>
      </w:r>
      <w:r w:rsidR="00891CF5">
        <w:rPr>
          <w:rFonts w:ascii="Arial" w:hAnsi="Arial"/>
          <w:b/>
          <w:sz w:val="24"/>
          <w:szCs w:val="24"/>
        </w:rPr>
        <w:t>28</w:t>
      </w:r>
      <w:r w:rsidR="00030E97" w:rsidRPr="003A440F">
        <w:rPr>
          <w:rFonts w:ascii="Arial" w:hAnsi="Arial"/>
          <w:b/>
          <w:sz w:val="24"/>
          <w:szCs w:val="24"/>
        </w:rPr>
        <w:t xml:space="preserve"> corespunzătoare și 21 necorespunzătoare</w:t>
      </w:r>
      <w:r w:rsidR="00900121" w:rsidRPr="003A440F">
        <w:rPr>
          <w:rFonts w:ascii="Arial" w:hAnsi="Arial"/>
          <w:b/>
          <w:sz w:val="24"/>
          <w:szCs w:val="24"/>
        </w:rPr>
        <w:t xml:space="preserve"> </w:t>
      </w:r>
      <w:r w:rsidR="00B45C65">
        <w:rPr>
          <w:rFonts w:ascii="Arial" w:hAnsi="Arial"/>
          <w:sz w:val="24"/>
          <w:szCs w:val="24"/>
        </w:rPr>
        <w:t>din punct de vedere al condițiilor</w:t>
      </w:r>
      <w:r w:rsidR="00B45C65" w:rsidRPr="003A440F">
        <w:rPr>
          <w:rFonts w:ascii="Arial" w:hAnsi="Arial"/>
          <w:sz w:val="24"/>
          <w:szCs w:val="24"/>
        </w:rPr>
        <w:t xml:space="preserve"> de utilizare pentru mențiuni de sănătate / mențiuni nutriționale</w:t>
      </w:r>
      <w:r w:rsidR="00B45C65" w:rsidRPr="003A440F">
        <w:rPr>
          <w:rFonts w:ascii="Arial" w:hAnsi="Arial"/>
          <w:b/>
          <w:sz w:val="24"/>
          <w:szCs w:val="24"/>
          <w:lang w:val="en-GB"/>
        </w:rPr>
        <w:t xml:space="preserve"> </w:t>
      </w:r>
      <w:r w:rsidR="00900121" w:rsidRPr="00AB75DA">
        <w:rPr>
          <w:rFonts w:ascii="Arial" w:hAnsi="Arial"/>
          <w:sz w:val="24"/>
          <w:szCs w:val="24"/>
        </w:rPr>
        <w:t>(DSP Arges-1, DSP Galati-5, DSP Ilfov- 3, DSP Prahova-1, DSPSălaj-2, DSP Bucuresti-9)</w:t>
      </w:r>
      <w:r w:rsidR="000C0228" w:rsidRPr="00AB75DA">
        <w:rPr>
          <w:rFonts w:ascii="Arial" w:hAnsi="Arial"/>
          <w:sz w:val="24"/>
          <w:szCs w:val="24"/>
        </w:rPr>
        <w:t>.</w:t>
      </w:r>
    </w:p>
    <w:p w:rsidR="00286DD5" w:rsidRPr="003A440F" w:rsidRDefault="00286DD5" w:rsidP="00E9208F">
      <w:pPr>
        <w:pStyle w:val="ListParagraph"/>
        <w:numPr>
          <w:ilvl w:val="0"/>
          <w:numId w:val="11"/>
        </w:numPr>
        <w:spacing w:line="276" w:lineRule="auto"/>
        <w:jc w:val="both"/>
        <w:rPr>
          <w:rFonts w:ascii="Arial" w:hAnsi="Arial"/>
          <w:b/>
          <w:sz w:val="24"/>
          <w:szCs w:val="24"/>
        </w:rPr>
      </w:pPr>
      <w:r w:rsidRPr="003A440F">
        <w:rPr>
          <w:rFonts w:ascii="Arial" w:hAnsi="Arial"/>
          <w:sz w:val="24"/>
          <w:szCs w:val="24"/>
        </w:rPr>
        <w:t xml:space="preserve"> </w:t>
      </w:r>
      <w:r w:rsidR="00B45C65" w:rsidRPr="00B45C65">
        <w:rPr>
          <w:rFonts w:ascii="Arial" w:hAnsi="Arial"/>
          <w:b/>
          <w:sz w:val="24"/>
          <w:szCs w:val="24"/>
        </w:rPr>
        <w:t>Exemple de neconformități</w:t>
      </w:r>
      <w:r w:rsidRPr="003A440F">
        <w:rPr>
          <w:rFonts w:ascii="Arial" w:hAnsi="Arial"/>
          <w:b/>
          <w:sz w:val="24"/>
          <w:szCs w:val="24"/>
        </w:rPr>
        <w:t xml:space="preserve"> identificate</w:t>
      </w:r>
      <w:r w:rsidRPr="003A440F">
        <w:rPr>
          <w:rFonts w:ascii="Arial" w:hAnsi="Arial"/>
          <w:sz w:val="24"/>
          <w:szCs w:val="24"/>
        </w:rPr>
        <w:t>:</w:t>
      </w:r>
    </w:p>
    <w:p w:rsidR="000E7EF9" w:rsidRPr="003A440F" w:rsidRDefault="0076117B" w:rsidP="00673CEA">
      <w:pPr>
        <w:pStyle w:val="ListParagraph"/>
        <w:numPr>
          <w:ilvl w:val="0"/>
          <w:numId w:val="1"/>
        </w:numPr>
        <w:spacing w:line="276" w:lineRule="auto"/>
        <w:ind w:left="0" w:firstLine="360"/>
        <w:jc w:val="both"/>
        <w:rPr>
          <w:rFonts w:ascii="Arial" w:hAnsi="Arial"/>
          <w:b/>
          <w:sz w:val="24"/>
          <w:szCs w:val="24"/>
        </w:rPr>
      </w:pPr>
      <w:r>
        <w:rPr>
          <w:rFonts w:ascii="Arial" w:hAnsi="Arial" w:cs="Arial"/>
          <w:sz w:val="24"/>
          <w:szCs w:val="24"/>
        </w:rPr>
        <w:t>Alimente cu destinație nutrițională specială</w:t>
      </w:r>
      <w:r w:rsidR="000E7EF9" w:rsidRPr="003A440F">
        <w:rPr>
          <w:rFonts w:ascii="Arial" w:hAnsi="Arial" w:cs="Arial"/>
          <w:sz w:val="24"/>
          <w:szCs w:val="24"/>
        </w:rPr>
        <w:t xml:space="preserve"> care</w:t>
      </w:r>
      <w:r w:rsidR="001F7B1F" w:rsidRPr="003A440F">
        <w:rPr>
          <w:rFonts w:ascii="Arial" w:hAnsi="Arial" w:cs="Arial"/>
          <w:sz w:val="24"/>
          <w:szCs w:val="24"/>
        </w:rPr>
        <w:t xml:space="preserve"> nu se regasesc</w:t>
      </w:r>
      <w:r w:rsidR="000E7EF9" w:rsidRPr="003A440F">
        <w:rPr>
          <w:rFonts w:ascii="Arial" w:hAnsi="Arial" w:cs="Arial"/>
          <w:sz w:val="24"/>
          <w:szCs w:val="24"/>
        </w:rPr>
        <w:t xml:space="preserve"> înregistrat</w:t>
      </w:r>
      <w:r w:rsidR="001F7B1F" w:rsidRPr="003A440F">
        <w:rPr>
          <w:rFonts w:ascii="Arial" w:hAnsi="Arial" w:cs="Arial"/>
          <w:sz w:val="24"/>
          <w:szCs w:val="24"/>
        </w:rPr>
        <w:t>e</w:t>
      </w:r>
      <w:r w:rsidR="000E7EF9" w:rsidRPr="003A440F">
        <w:rPr>
          <w:rFonts w:ascii="Arial" w:hAnsi="Arial" w:cs="Arial"/>
          <w:sz w:val="24"/>
          <w:szCs w:val="24"/>
        </w:rPr>
        <w:t xml:space="preserve"> în lista notificărilor alimentelor cu destinație nutrițională special</w:t>
      </w:r>
      <w:r w:rsidR="001F7B1F" w:rsidRPr="003A440F">
        <w:rPr>
          <w:rFonts w:ascii="Arial" w:hAnsi="Arial" w:cs="Arial"/>
          <w:sz w:val="24"/>
          <w:szCs w:val="24"/>
        </w:rPr>
        <w:t>ă, conform Ord. nr. 387/251/2002</w:t>
      </w:r>
      <w:r w:rsidR="00BF2C4F" w:rsidRPr="003A440F">
        <w:rPr>
          <w:rFonts w:ascii="Arial" w:hAnsi="Arial" w:cs="Arial"/>
          <w:sz w:val="24"/>
          <w:szCs w:val="24"/>
        </w:rPr>
        <w:t>.</w:t>
      </w:r>
    </w:p>
    <w:p w:rsidR="00BF2C4F" w:rsidRPr="003A440F" w:rsidRDefault="00BF2C4F" w:rsidP="00BF2C4F">
      <w:pPr>
        <w:pStyle w:val="ListParagraph"/>
        <w:spacing w:line="276" w:lineRule="auto"/>
        <w:ind w:left="360"/>
        <w:jc w:val="both"/>
        <w:rPr>
          <w:rFonts w:ascii="Arial" w:hAnsi="Arial"/>
          <w:b/>
          <w:sz w:val="24"/>
          <w:szCs w:val="24"/>
        </w:rPr>
      </w:pPr>
    </w:p>
    <w:p w:rsidR="00F156C1" w:rsidRPr="003A440F" w:rsidRDefault="00F156C1" w:rsidP="00DA2CD3">
      <w:pPr>
        <w:pStyle w:val="ListParagraph"/>
        <w:numPr>
          <w:ilvl w:val="0"/>
          <w:numId w:val="1"/>
        </w:numPr>
        <w:spacing w:after="0"/>
        <w:ind w:left="0" w:firstLine="360"/>
        <w:jc w:val="both"/>
        <w:rPr>
          <w:rFonts w:ascii="Arial" w:hAnsi="Arial"/>
          <w:sz w:val="24"/>
          <w:szCs w:val="24"/>
        </w:rPr>
      </w:pPr>
      <w:r w:rsidRPr="003A440F">
        <w:rPr>
          <w:rFonts w:ascii="Arial" w:hAnsi="Arial" w:cs="Arial"/>
          <w:sz w:val="24"/>
          <w:szCs w:val="24"/>
        </w:rPr>
        <w:t xml:space="preserve">Alimente cu destinatie nutritionala speciala cu </w:t>
      </w:r>
      <w:r w:rsidRPr="00F83D51">
        <w:rPr>
          <w:rFonts w:ascii="Arial" w:hAnsi="Arial" w:cs="Arial"/>
          <w:b/>
          <w:sz w:val="24"/>
          <w:szCs w:val="24"/>
        </w:rPr>
        <w:t xml:space="preserve">mentiuni nutritionale si de sănătate </w:t>
      </w:r>
      <w:r w:rsidRPr="00F83D51">
        <w:rPr>
          <w:rFonts w:ascii="Arial" w:hAnsi="Arial"/>
          <w:b/>
          <w:sz w:val="24"/>
          <w:szCs w:val="24"/>
        </w:rPr>
        <w:t xml:space="preserve">care </w:t>
      </w:r>
      <w:r w:rsidRPr="00F83D51">
        <w:rPr>
          <w:rFonts w:ascii="Arial" w:hAnsi="Arial" w:cs="Arial"/>
          <w:b/>
          <w:sz w:val="24"/>
          <w:szCs w:val="24"/>
          <w:lang w:val="it-IT"/>
        </w:rPr>
        <w:t xml:space="preserve">nu se </w:t>
      </w:r>
      <w:r w:rsidR="00F83D51" w:rsidRPr="00F83D51">
        <w:rPr>
          <w:rFonts w:ascii="Arial" w:hAnsi="Arial" w:cs="Arial"/>
          <w:b/>
          <w:sz w:val="24"/>
          <w:szCs w:val="24"/>
          <w:lang w:val="it-IT"/>
        </w:rPr>
        <w:t>regăseau înscrise în Registrul n</w:t>
      </w:r>
      <w:r w:rsidRPr="00F83D51">
        <w:rPr>
          <w:rFonts w:ascii="Arial" w:hAnsi="Arial" w:cs="Arial"/>
          <w:b/>
          <w:sz w:val="24"/>
          <w:szCs w:val="24"/>
          <w:lang w:val="it-IT"/>
        </w:rPr>
        <w:t>ațional al mențiunilor nutriționale și de sănătate</w:t>
      </w:r>
      <w:r w:rsidRPr="003A440F">
        <w:rPr>
          <w:rFonts w:ascii="Arial" w:hAnsi="Arial" w:cs="Arial"/>
          <w:sz w:val="24"/>
          <w:szCs w:val="24"/>
          <w:lang w:val="it-IT"/>
        </w:rPr>
        <w:t>.</w:t>
      </w:r>
    </w:p>
    <w:p w:rsidR="00BF2C4F" w:rsidRPr="003A440F" w:rsidRDefault="00BF2C4F" w:rsidP="00BF2C4F">
      <w:pPr>
        <w:spacing w:after="0"/>
        <w:jc w:val="both"/>
        <w:rPr>
          <w:rFonts w:ascii="Arial" w:hAnsi="Arial"/>
          <w:sz w:val="24"/>
          <w:szCs w:val="24"/>
        </w:rPr>
      </w:pPr>
    </w:p>
    <w:p w:rsidR="00BF2C4F" w:rsidRPr="003A440F" w:rsidRDefault="00DA2CD3" w:rsidP="00BF2C4F">
      <w:pPr>
        <w:pStyle w:val="ListParagraph"/>
        <w:numPr>
          <w:ilvl w:val="0"/>
          <w:numId w:val="1"/>
        </w:numPr>
        <w:spacing w:after="0"/>
        <w:ind w:left="0" w:firstLine="180"/>
        <w:jc w:val="both"/>
        <w:rPr>
          <w:rFonts w:ascii="Arial" w:eastAsia="Times New Roman" w:hAnsi="Arial" w:cs="Arial"/>
          <w:bCs/>
          <w:sz w:val="24"/>
          <w:szCs w:val="24"/>
          <w:lang w:val="ro-RO"/>
        </w:rPr>
      </w:pPr>
      <w:r w:rsidRPr="003A440F">
        <w:rPr>
          <w:rFonts w:ascii="Arial" w:hAnsi="Arial" w:cs="Arial"/>
          <w:sz w:val="24"/>
          <w:szCs w:val="24"/>
          <w:lang w:val="it-IT"/>
        </w:rPr>
        <w:t xml:space="preserve">Nerespectarea condiției de utilizare a mentiunii nutriționale </w:t>
      </w:r>
      <w:r w:rsidR="00A5304A">
        <w:rPr>
          <w:rFonts w:ascii="Arial" w:hAnsi="Arial" w:cs="Arial"/>
          <w:sz w:val="24"/>
          <w:szCs w:val="24"/>
          <w:lang w:val="it-IT"/>
        </w:rPr>
        <w:t xml:space="preserve">cu mentiunea înscrisa pe eticheta produsului </w:t>
      </w:r>
      <w:r w:rsidRPr="003A440F">
        <w:rPr>
          <w:rFonts w:ascii="Arial" w:hAnsi="Arial" w:cs="Arial"/>
          <w:sz w:val="24"/>
          <w:szCs w:val="24"/>
          <w:lang w:val="it-IT"/>
        </w:rPr>
        <w:t xml:space="preserve">( exemplu: </w:t>
      </w:r>
      <w:r w:rsidR="00A5304A">
        <w:rPr>
          <w:rFonts w:ascii="Arial" w:hAnsi="Arial" w:cs="Arial"/>
          <w:sz w:val="24"/>
          <w:szCs w:val="24"/>
          <w:lang w:val="it-IT"/>
        </w:rPr>
        <w:t>p</w:t>
      </w:r>
      <w:r w:rsidR="00A5304A">
        <w:rPr>
          <w:rFonts w:ascii="Arial" w:hAnsi="Arial" w:cs="Arial"/>
          <w:sz w:val="24"/>
          <w:szCs w:val="24"/>
        </w:rPr>
        <w:t>e eticheta unui ADNS era înscrisă</w:t>
      </w:r>
      <w:r w:rsidRPr="003A440F">
        <w:rPr>
          <w:rFonts w:ascii="Arial" w:hAnsi="Arial" w:cs="Arial"/>
          <w:sz w:val="24"/>
          <w:szCs w:val="24"/>
        </w:rPr>
        <w:t xml:space="preserve"> mentiunea nutritional</w:t>
      </w:r>
      <w:r w:rsidR="00F83D51">
        <w:rPr>
          <w:rFonts w:ascii="Arial" w:hAnsi="Arial" w:cs="Arial"/>
          <w:sz w:val="24"/>
          <w:szCs w:val="24"/>
        </w:rPr>
        <w:t>a: “f</w:t>
      </w:r>
      <w:r w:rsidRPr="003A440F">
        <w:rPr>
          <w:rFonts w:ascii="Arial" w:hAnsi="Arial" w:cs="Arial"/>
          <w:sz w:val="24"/>
          <w:szCs w:val="24"/>
        </w:rPr>
        <w:t xml:space="preserve">ara zahar”, însă </w:t>
      </w:r>
      <w:r w:rsidR="00F83D51">
        <w:rPr>
          <w:rFonts w:ascii="Arial" w:hAnsi="Arial" w:cs="Arial"/>
          <w:sz w:val="24"/>
          <w:szCs w:val="24"/>
        </w:rPr>
        <w:t xml:space="preserve">aceasta nu putea fi utilizata, deoarece nu se respecta conditia de utilizare a mențiunii pentru că </w:t>
      </w:r>
      <w:r w:rsidR="00F83D51" w:rsidRPr="003A440F">
        <w:rPr>
          <w:rFonts w:ascii="Arial" w:hAnsi="Arial" w:cs="Arial"/>
          <w:sz w:val="24"/>
          <w:szCs w:val="24"/>
        </w:rPr>
        <w:t xml:space="preserve">produsul continea 2 g zaharuri/100g produs </w:t>
      </w:r>
      <w:r w:rsidR="00F83D51">
        <w:rPr>
          <w:rFonts w:ascii="Arial" w:hAnsi="Arial" w:cs="Arial"/>
          <w:sz w:val="24"/>
          <w:szCs w:val="24"/>
        </w:rPr>
        <w:t xml:space="preserve">si nu </w:t>
      </w:r>
      <w:r w:rsidRPr="003A440F">
        <w:rPr>
          <w:rFonts w:ascii="Arial" w:hAnsi="Arial" w:cs="Arial"/>
          <w:sz w:val="24"/>
          <w:szCs w:val="24"/>
        </w:rPr>
        <w:t>0,5g zahar/100g produs</w:t>
      </w:r>
      <w:r w:rsidR="00F83D51">
        <w:rPr>
          <w:rFonts w:ascii="Arial" w:hAnsi="Arial" w:cs="Arial"/>
          <w:sz w:val="24"/>
          <w:szCs w:val="24"/>
        </w:rPr>
        <w:t>, conform Regulamentului CE nr. 1924/2006</w:t>
      </w:r>
      <w:r w:rsidRPr="003A440F">
        <w:rPr>
          <w:rFonts w:ascii="Arial" w:hAnsi="Arial" w:cs="Arial"/>
          <w:sz w:val="24"/>
          <w:szCs w:val="24"/>
        </w:rPr>
        <w:t>)</w:t>
      </w:r>
      <w:r w:rsidR="00BF2C4F" w:rsidRPr="003A440F">
        <w:rPr>
          <w:rFonts w:ascii="Arial" w:hAnsi="Arial" w:cs="Arial"/>
          <w:sz w:val="24"/>
          <w:szCs w:val="24"/>
        </w:rPr>
        <w:t>.</w:t>
      </w:r>
      <w:r w:rsidR="00BF2C4F" w:rsidRPr="003A440F">
        <w:rPr>
          <w:rFonts w:ascii="Arial" w:eastAsia="Times New Roman" w:hAnsi="Arial" w:cs="Arial"/>
          <w:bCs/>
          <w:sz w:val="24"/>
          <w:szCs w:val="24"/>
          <w:lang w:val="ro-RO"/>
        </w:rPr>
        <w:t xml:space="preserve"> </w:t>
      </w:r>
    </w:p>
    <w:p w:rsidR="00BF2C4F" w:rsidRPr="003A440F" w:rsidRDefault="00BF2C4F" w:rsidP="00BF2C4F">
      <w:pPr>
        <w:spacing w:after="0"/>
        <w:jc w:val="both"/>
        <w:rPr>
          <w:rFonts w:ascii="Arial" w:eastAsia="Times New Roman" w:hAnsi="Arial" w:cs="Arial"/>
          <w:bCs/>
          <w:sz w:val="24"/>
          <w:szCs w:val="24"/>
          <w:lang w:val="ro-RO"/>
        </w:rPr>
      </w:pPr>
    </w:p>
    <w:p w:rsidR="00BF2C4F" w:rsidRPr="003A440F" w:rsidRDefault="00D618E2" w:rsidP="00BF2C4F">
      <w:pPr>
        <w:pStyle w:val="ListParagraph"/>
        <w:numPr>
          <w:ilvl w:val="0"/>
          <w:numId w:val="1"/>
        </w:numPr>
        <w:spacing w:after="0"/>
        <w:ind w:left="0" w:firstLine="270"/>
        <w:jc w:val="both"/>
        <w:rPr>
          <w:rFonts w:ascii="Arial" w:hAnsi="Arial" w:cs="Arial"/>
          <w:sz w:val="24"/>
          <w:szCs w:val="24"/>
          <w:lang w:val="es-ES"/>
        </w:rPr>
      </w:pPr>
      <w:r w:rsidRPr="00F83D51">
        <w:rPr>
          <w:rFonts w:ascii="Arial" w:eastAsia="Times New Roman" w:hAnsi="Arial" w:cs="Arial"/>
          <w:b/>
          <w:bCs/>
          <w:sz w:val="24"/>
          <w:szCs w:val="24"/>
          <w:lang w:val="ro-RO"/>
        </w:rPr>
        <w:t>Mențiuni</w:t>
      </w:r>
      <w:r w:rsidR="00BF2C4F" w:rsidRPr="00F83D51">
        <w:rPr>
          <w:rFonts w:ascii="Arial" w:eastAsia="Times New Roman" w:hAnsi="Arial" w:cs="Arial"/>
          <w:b/>
          <w:bCs/>
          <w:sz w:val="24"/>
          <w:szCs w:val="24"/>
          <w:lang w:val="ro-RO"/>
        </w:rPr>
        <w:t xml:space="preserve"> de sănătate </w:t>
      </w:r>
      <w:r w:rsidR="004F2264">
        <w:rPr>
          <w:rFonts w:ascii="Arial" w:eastAsia="Times New Roman" w:hAnsi="Arial" w:cs="Arial"/>
          <w:b/>
          <w:bCs/>
          <w:sz w:val="24"/>
          <w:szCs w:val="24"/>
          <w:lang w:val="ro-RO"/>
        </w:rPr>
        <w:t xml:space="preserve">care </w:t>
      </w:r>
      <w:r w:rsidR="00BF2C4F" w:rsidRPr="00F83D51">
        <w:rPr>
          <w:rFonts w:ascii="Arial" w:eastAsia="Times New Roman" w:hAnsi="Arial" w:cs="Arial"/>
          <w:b/>
          <w:bCs/>
          <w:sz w:val="24"/>
          <w:szCs w:val="24"/>
          <w:lang w:val="ro-RO"/>
        </w:rPr>
        <w:t>nu se regăse</w:t>
      </w:r>
      <w:r w:rsidR="00F83D51" w:rsidRPr="00F83D51">
        <w:rPr>
          <w:rFonts w:ascii="Arial" w:eastAsia="Times New Roman" w:hAnsi="Arial" w:cs="Arial"/>
          <w:b/>
          <w:bCs/>
          <w:sz w:val="24"/>
          <w:szCs w:val="24"/>
          <w:lang w:val="ro-RO"/>
        </w:rPr>
        <w:t>au in A</w:t>
      </w:r>
      <w:r w:rsidR="00BF2C4F" w:rsidRPr="00F83D51">
        <w:rPr>
          <w:rFonts w:ascii="Arial" w:eastAsia="Times New Roman" w:hAnsi="Arial" w:cs="Arial"/>
          <w:b/>
          <w:bCs/>
          <w:sz w:val="24"/>
          <w:szCs w:val="24"/>
          <w:lang w:val="ro-RO"/>
        </w:rPr>
        <w:t>nexa Regulamentului CE 432/2012</w:t>
      </w:r>
      <w:r w:rsidR="00BF2C4F" w:rsidRPr="003A440F">
        <w:rPr>
          <w:rFonts w:ascii="Arial" w:eastAsia="Times New Roman" w:hAnsi="Arial" w:cs="Arial"/>
          <w:bCs/>
          <w:sz w:val="24"/>
          <w:szCs w:val="24"/>
          <w:lang w:val="ro-RO"/>
        </w:rPr>
        <w:t xml:space="preserve"> și</w:t>
      </w:r>
      <w:r w:rsidR="00F83D51">
        <w:rPr>
          <w:rFonts w:ascii="Arial" w:eastAsia="Times New Roman" w:hAnsi="Arial" w:cs="Arial"/>
          <w:bCs/>
          <w:sz w:val="24"/>
          <w:szCs w:val="24"/>
          <w:lang w:val="ro-RO"/>
        </w:rPr>
        <w:t xml:space="preserve"> nici</w:t>
      </w:r>
      <w:r w:rsidR="00BF2C4F" w:rsidRPr="003A440F">
        <w:rPr>
          <w:rFonts w:ascii="Arial" w:eastAsia="Times New Roman" w:hAnsi="Arial" w:cs="Arial"/>
          <w:bCs/>
          <w:sz w:val="24"/>
          <w:szCs w:val="24"/>
          <w:lang w:val="ro-RO"/>
        </w:rPr>
        <w:t xml:space="preserve"> in Registrul UE al mențiunilor de sănătate referitoare la alimente, respectiv pe lista EFSA Food and Feed Informational Portal  Health Claims, ca de exemplu:</w:t>
      </w:r>
    </w:p>
    <w:p w:rsidR="00BF2C4F" w:rsidRPr="00F83D51" w:rsidRDefault="00BF2C4F" w:rsidP="00E9208F">
      <w:pPr>
        <w:pStyle w:val="ListParagraph"/>
        <w:numPr>
          <w:ilvl w:val="0"/>
          <w:numId w:val="21"/>
        </w:numPr>
        <w:spacing w:after="200" w:line="276" w:lineRule="auto"/>
        <w:jc w:val="both"/>
        <w:rPr>
          <w:rFonts w:ascii="Arial" w:hAnsi="Arial" w:cs="Arial"/>
          <w:sz w:val="24"/>
          <w:szCs w:val="24"/>
        </w:rPr>
      </w:pPr>
      <w:r w:rsidRPr="00F83D51">
        <w:rPr>
          <w:rFonts w:ascii="Arial" w:hAnsi="Arial" w:cs="Arial"/>
          <w:sz w:val="24"/>
          <w:szCs w:val="24"/>
        </w:rPr>
        <w:t>“DHA &amp; ARA” – “importante pentru dezvoltarea creierului, cognitiva si vizual</w:t>
      </w:r>
      <w:r w:rsidRPr="00F83D51">
        <w:rPr>
          <w:rFonts w:ascii="Arial" w:hAnsi="Arial" w:cs="Arial"/>
          <w:sz w:val="24"/>
          <w:szCs w:val="24"/>
          <w:lang w:val="ro-RO"/>
        </w:rPr>
        <w:t>ă</w:t>
      </w:r>
      <w:r w:rsidRPr="00F83D51">
        <w:rPr>
          <w:rFonts w:ascii="Arial" w:hAnsi="Arial" w:cs="Arial"/>
          <w:sz w:val="24"/>
          <w:szCs w:val="24"/>
        </w:rPr>
        <w:t>”.</w:t>
      </w:r>
    </w:p>
    <w:p w:rsidR="00BF2C4F" w:rsidRPr="00F83D51" w:rsidRDefault="00BF2C4F" w:rsidP="00E9208F">
      <w:pPr>
        <w:pStyle w:val="ListParagraph"/>
        <w:numPr>
          <w:ilvl w:val="0"/>
          <w:numId w:val="21"/>
        </w:numPr>
        <w:spacing w:after="0" w:line="276" w:lineRule="auto"/>
        <w:jc w:val="both"/>
        <w:rPr>
          <w:rFonts w:ascii="Arial" w:hAnsi="Arial" w:cs="Arial"/>
          <w:sz w:val="24"/>
          <w:szCs w:val="24"/>
        </w:rPr>
      </w:pPr>
      <w:r w:rsidRPr="00F83D51">
        <w:rPr>
          <w:rFonts w:ascii="Arial" w:hAnsi="Arial" w:cs="Arial"/>
          <w:sz w:val="24"/>
          <w:szCs w:val="24"/>
        </w:rPr>
        <w:t>“B.lactis”</w:t>
      </w:r>
      <w:proofErr w:type="gramStart"/>
      <w:r w:rsidRPr="00F83D51">
        <w:rPr>
          <w:rFonts w:ascii="Arial" w:hAnsi="Arial" w:cs="Arial"/>
          <w:sz w:val="24"/>
          <w:szCs w:val="24"/>
        </w:rPr>
        <w:t>-  “</w:t>
      </w:r>
      <w:proofErr w:type="gramEnd"/>
      <w:r w:rsidRPr="00F83D51">
        <w:rPr>
          <w:rFonts w:ascii="Arial" w:hAnsi="Arial" w:cs="Arial"/>
          <w:sz w:val="24"/>
          <w:szCs w:val="24"/>
        </w:rPr>
        <w:t>Culturi lactice care ajută la dezvoltarea unei microbiote intestinale sănătoase”.</w:t>
      </w:r>
    </w:p>
    <w:p w:rsidR="00BF2C4F" w:rsidRPr="00F83D51" w:rsidRDefault="00BF2C4F" w:rsidP="00BF2C4F">
      <w:pPr>
        <w:pStyle w:val="ListParagraph"/>
        <w:spacing w:after="0" w:line="276" w:lineRule="auto"/>
        <w:jc w:val="both"/>
        <w:rPr>
          <w:rFonts w:ascii="Arial" w:hAnsi="Arial" w:cs="Arial"/>
          <w:sz w:val="24"/>
          <w:szCs w:val="24"/>
        </w:rPr>
      </w:pPr>
    </w:p>
    <w:p w:rsidR="000C0228" w:rsidRPr="003A440F" w:rsidRDefault="000C0228" w:rsidP="000C0228">
      <w:pPr>
        <w:spacing w:line="276" w:lineRule="auto"/>
        <w:jc w:val="both"/>
        <w:rPr>
          <w:rFonts w:ascii="Arial" w:hAnsi="Arial"/>
          <w:b/>
          <w:sz w:val="24"/>
          <w:szCs w:val="24"/>
          <w:lang w:val="en-GB"/>
        </w:rPr>
      </w:pPr>
      <w:r w:rsidRPr="003A440F">
        <w:rPr>
          <w:rFonts w:ascii="Arial" w:hAnsi="Arial" w:cs="Arial"/>
          <w:sz w:val="24"/>
          <w:szCs w:val="24"/>
        </w:rPr>
        <w:tab/>
      </w:r>
      <w:r w:rsidR="00673CEA" w:rsidRPr="003A440F">
        <w:rPr>
          <w:rFonts w:ascii="Arial" w:hAnsi="Arial" w:cs="Arial"/>
          <w:sz w:val="24"/>
          <w:szCs w:val="24"/>
        </w:rPr>
        <w:t xml:space="preserve">b) </w:t>
      </w:r>
      <w:r w:rsidRPr="003A440F">
        <w:rPr>
          <w:rFonts w:ascii="Arial" w:hAnsi="Arial" w:cs="Arial"/>
          <w:b/>
          <w:sz w:val="24"/>
          <w:szCs w:val="24"/>
        </w:rPr>
        <w:t>Exemple de alimente cu destinație nutrițională specială cu mentiuni nutritionale/sanatate verificate</w:t>
      </w:r>
      <w:r w:rsidRPr="003A440F">
        <w:rPr>
          <w:rFonts w:ascii="Arial" w:hAnsi="Arial" w:cs="Arial"/>
          <w:b/>
          <w:sz w:val="24"/>
          <w:szCs w:val="24"/>
          <w:lang w:val="en-GB"/>
        </w:rPr>
        <w:t>:</w:t>
      </w:r>
    </w:p>
    <w:p w:rsidR="000C0228" w:rsidRPr="003A440F" w:rsidRDefault="000C0228" w:rsidP="000C0228">
      <w:pPr>
        <w:spacing w:line="276" w:lineRule="auto"/>
        <w:jc w:val="both"/>
        <w:rPr>
          <w:rFonts w:ascii="Arial" w:hAnsi="Arial"/>
          <w:sz w:val="24"/>
          <w:szCs w:val="24"/>
          <w:lang w:val="ro-RO"/>
        </w:rPr>
      </w:pPr>
      <w:r w:rsidRPr="003A440F">
        <w:rPr>
          <w:rFonts w:ascii="Arial" w:hAnsi="Arial"/>
          <w:sz w:val="24"/>
          <w:szCs w:val="24"/>
        </w:rPr>
        <w:t xml:space="preserve">1. </w:t>
      </w:r>
      <w:r w:rsidRPr="003A440F">
        <w:rPr>
          <w:rFonts w:ascii="Arial" w:hAnsi="Arial"/>
          <w:b/>
          <w:sz w:val="24"/>
          <w:szCs w:val="24"/>
        </w:rPr>
        <w:t>“</w:t>
      </w:r>
      <w:r w:rsidRPr="003A440F">
        <w:rPr>
          <w:rFonts w:ascii="Arial" w:hAnsi="Arial" w:cs="Arial"/>
          <w:b/>
          <w:sz w:val="24"/>
          <w:szCs w:val="24"/>
        </w:rPr>
        <w:t>Ovăz cu prune</w:t>
      </w:r>
      <w:r w:rsidRPr="003A440F">
        <w:rPr>
          <w:rFonts w:ascii="Arial" w:hAnsi="Arial" w:cs="Arial"/>
          <w:sz w:val="24"/>
          <w:szCs w:val="24"/>
        </w:rPr>
        <w:t xml:space="preserve">”, </w:t>
      </w:r>
      <w:r w:rsidRPr="003A440F">
        <w:rPr>
          <w:rFonts w:ascii="Arial" w:hAnsi="Arial" w:cs="Arial"/>
          <w:sz w:val="24"/>
          <w:szCs w:val="24"/>
          <w:lang w:val="it-IT"/>
        </w:rPr>
        <w:t>cantitatea net</w:t>
      </w:r>
      <w:r w:rsidRPr="003A440F">
        <w:rPr>
          <w:rFonts w:ascii="Arial" w:hAnsi="Arial" w:cs="Arial"/>
          <w:sz w:val="24"/>
          <w:szCs w:val="24"/>
        </w:rPr>
        <w:t>ă</w:t>
      </w:r>
      <w:r w:rsidRPr="003A440F">
        <w:rPr>
          <w:rFonts w:ascii="Arial" w:hAnsi="Arial" w:cs="Arial"/>
          <w:sz w:val="24"/>
          <w:szCs w:val="24"/>
          <w:lang w:val="it-IT"/>
        </w:rPr>
        <w:t xml:space="preserve"> </w:t>
      </w:r>
      <w:r w:rsidR="00836646">
        <w:rPr>
          <w:rFonts w:ascii="Arial" w:hAnsi="Arial" w:cs="Arial"/>
          <w:sz w:val="24"/>
          <w:szCs w:val="24"/>
        </w:rPr>
        <w:t>250g cu urmă</w:t>
      </w:r>
      <w:r w:rsidRPr="003A440F">
        <w:rPr>
          <w:rFonts w:ascii="Arial" w:hAnsi="Arial" w:cs="Arial"/>
          <w:sz w:val="24"/>
          <w:szCs w:val="24"/>
        </w:rPr>
        <w:t xml:space="preserve">toarele mentiuni, conforme: </w:t>
      </w:r>
    </w:p>
    <w:p w:rsidR="000C0228" w:rsidRPr="003A440F" w:rsidRDefault="000C0228" w:rsidP="000C0228">
      <w:pPr>
        <w:spacing w:line="276" w:lineRule="auto"/>
        <w:jc w:val="both"/>
        <w:rPr>
          <w:rFonts w:ascii="Arial" w:hAnsi="Arial"/>
          <w:sz w:val="24"/>
          <w:szCs w:val="24"/>
        </w:rPr>
      </w:pPr>
      <w:r w:rsidRPr="003A440F">
        <w:rPr>
          <w:rFonts w:ascii="Arial" w:hAnsi="Arial" w:cs="Arial"/>
          <w:b/>
          <w:sz w:val="24"/>
          <w:szCs w:val="24"/>
        </w:rPr>
        <w:lastRenderedPageBreak/>
        <w:t>Mențiuni de sănătate</w:t>
      </w:r>
      <w:r w:rsidRPr="003A440F">
        <w:rPr>
          <w:rFonts w:ascii="Arial" w:hAnsi="Arial" w:cs="Arial"/>
          <w:sz w:val="24"/>
          <w:szCs w:val="24"/>
          <w:lang w:val="en-GB"/>
        </w:rPr>
        <w:t>: "</w:t>
      </w:r>
      <w:r w:rsidRPr="003A440F">
        <w:rPr>
          <w:rFonts w:ascii="Arial" w:hAnsi="Arial" w:cs="Arial"/>
          <w:sz w:val="24"/>
          <w:szCs w:val="24"/>
        </w:rPr>
        <w:t>Vitamina D contribuie la funcționarea normală a sistemului imunitar</w:t>
      </w:r>
      <w:r w:rsidRPr="003A440F">
        <w:rPr>
          <w:rFonts w:ascii="Arial" w:hAnsi="Arial" w:cs="Arial"/>
          <w:sz w:val="24"/>
          <w:szCs w:val="24"/>
          <w:lang w:val="en-GB"/>
        </w:rPr>
        <w:t>", "</w:t>
      </w:r>
      <w:r w:rsidRPr="003A440F">
        <w:rPr>
          <w:rFonts w:ascii="Arial" w:hAnsi="Arial" w:cs="Arial"/>
          <w:sz w:val="24"/>
          <w:szCs w:val="24"/>
        </w:rPr>
        <w:t>Calciul și Vitamina D sunt necesare pentru dezvoltarea normală a oaselor copiilor</w:t>
      </w:r>
      <w:r w:rsidRPr="003A440F">
        <w:rPr>
          <w:rFonts w:ascii="Arial" w:hAnsi="Arial" w:cs="Arial"/>
          <w:sz w:val="24"/>
          <w:szCs w:val="24"/>
          <w:lang w:val="en-GB"/>
        </w:rPr>
        <w:t>", "</w:t>
      </w:r>
      <w:r w:rsidRPr="003A440F">
        <w:rPr>
          <w:rFonts w:ascii="Arial" w:hAnsi="Arial" w:cs="Arial"/>
          <w:sz w:val="24"/>
          <w:szCs w:val="24"/>
        </w:rPr>
        <w:t>Iodul contribuie la creșterea normală</w:t>
      </w:r>
      <w:r w:rsidRPr="003A440F">
        <w:rPr>
          <w:rFonts w:ascii="Arial" w:hAnsi="Arial" w:cs="Arial"/>
          <w:sz w:val="24"/>
          <w:szCs w:val="24"/>
          <w:lang w:val="en-GB"/>
        </w:rPr>
        <w:t>", "</w:t>
      </w:r>
      <w:r w:rsidRPr="003A440F">
        <w:rPr>
          <w:rFonts w:ascii="Arial" w:hAnsi="Arial" w:cs="Arial"/>
          <w:sz w:val="24"/>
          <w:szCs w:val="24"/>
        </w:rPr>
        <w:t>Fierul contribuie la dezvoltarea cognitivă normală a copiilor</w:t>
      </w:r>
      <w:r w:rsidRPr="003A440F">
        <w:rPr>
          <w:rFonts w:ascii="Arial" w:hAnsi="Arial" w:cs="Arial"/>
          <w:sz w:val="24"/>
          <w:szCs w:val="24"/>
          <w:lang w:val="en-GB"/>
        </w:rPr>
        <w:t>".</w:t>
      </w:r>
    </w:p>
    <w:p w:rsidR="000C0228" w:rsidRPr="003A440F" w:rsidRDefault="000C0228" w:rsidP="000C0228">
      <w:pPr>
        <w:spacing w:line="276" w:lineRule="auto"/>
        <w:jc w:val="both"/>
        <w:rPr>
          <w:rFonts w:ascii="Arial" w:hAnsi="Arial"/>
          <w:sz w:val="24"/>
          <w:szCs w:val="24"/>
        </w:rPr>
      </w:pPr>
      <w:r w:rsidRPr="003A440F">
        <w:rPr>
          <w:rFonts w:ascii="Arial" w:hAnsi="Arial" w:cs="Arial"/>
          <w:sz w:val="24"/>
          <w:szCs w:val="24"/>
        </w:rPr>
        <w:t>S</w:t>
      </w:r>
      <w:r w:rsidRPr="003A440F">
        <w:rPr>
          <w:rFonts w:ascii="Arial" w:hAnsi="Arial" w:cs="Arial"/>
          <w:sz w:val="24"/>
          <w:szCs w:val="24"/>
          <w:lang w:val="en-GB"/>
        </w:rPr>
        <w:t>unt respectate condi</w:t>
      </w:r>
      <w:r w:rsidRPr="003A440F">
        <w:rPr>
          <w:rFonts w:ascii="Arial" w:hAnsi="Arial" w:cs="Arial"/>
          <w:sz w:val="24"/>
          <w:szCs w:val="24"/>
        </w:rPr>
        <w:t xml:space="preserve">țiile de utilizare a mențiunilor, în conformitate cu Regulamentului CE 432/2012, produsul conține vitamine și minerale în cantități semnificative, respectiv peste 15% din valorile de referință ale nutrienților , reprezentând cel puțin o sursă de vitamine  și minerale , astfel cum apare în mențiunea </w:t>
      </w:r>
      <w:r w:rsidRPr="003A440F">
        <w:rPr>
          <w:rFonts w:ascii="Arial" w:hAnsi="Arial" w:cs="Arial"/>
          <w:sz w:val="24"/>
          <w:szCs w:val="24"/>
          <w:lang w:val="en-GB"/>
        </w:rPr>
        <w:t>"surs</w:t>
      </w:r>
      <w:r w:rsidRPr="003A440F">
        <w:rPr>
          <w:rFonts w:ascii="Arial" w:hAnsi="Arial" w:cs="Arial"/>
          <w:sz w:val="24"/>
          <w:szCs w:val="24"/>
        </w:rPr>
        <w:t>ă de</w:t>
      </w:r>
      <w:r w:rsidRPr="003A440F">
        <w:rPr>
          <w:rFonts w:ascii="Arial" w:hAnsi="Arial" w:cs="Arial"/>
          <w:sz w:val="24"/>
          <w:szCs w:val="24"/>
          <w:lang w:val="en-GB"/>
        </w:rPr>
        <w:t>".</w:t>
      </w:r>
    </w:p>
    <w:p w:rsidR="000C0228" w:rsidRPr="003A440F" w:rsidRDefault="000C0228" w:rsidP="000C0228">
      <w:pPr>
        <w:spacing w:line="276" w:lineRule="auto"/>
        <w:jc w:val="both"/>
        <w:rPr>
          <w:rFonts w:ascii="Arial" w:hAnsi="Arial" w:cs="Arial"/>
          <w:sz w:val="24"/>
          <w:szCs w:val="24"/>
        </w:rPr>
      </w:pPr>
      <w:r w:rsidRPr="003A440F">
        <w:rPr>
          <w:rFonts w:ascii="Arial" w:hAnsi="Arial" w:cs="Arial"/>
          <w:b/>
          <w:sz w:val="24"/>
          <w:szCs w:val="24"/>
        </w:rPr>
        <w:t>Mențiuni nutriționale</w:t>
      </w:r>
      <w:r w:rsidRPr="003A440F">
        <w:rPr>
          <w:rFonts w:ascii="Arial" w:hAnsi="Arial" w:cs="Arial"/>
          <w:sz w:val="24"/>
          <w:szCs w:val="24"/>
        </w:rPr>
        <w:t xml:space="preserve">:  </w:t>
      </w:r>
    </w:p>
    <w:p w:rsidR="00D93DEA" w:rsidRPr="003A440F" w:rsidRDefault="000C0228" w:rsidP="002069CD">
      <w:pPr>
        <w:pStyle w:val="ListParagraph"/>
        <w:numPr>
          <w:ilvl w:val="0"/>
          <w:numId w:val="1"/>
        </w:numPr>
        <w:spacing w:line="276" w:lineRule="auto"/>
        <w:ind w:left="0"/>
        <w:jc w:val="both"/>
        <w:rPr>
          <w:rFonts w:ascii="Arial" w:hAnsi="Arial"/>
          <w:sz w:val="24"/>
          <w:szCs w:val="24"/>
        </w:rPr>
      </w:pPr>
      <w:r w:rsidRPr="003A440F">
        <w:rPr>
          <w:rFonts w:ascii="Arial" w:hAnsi="Arial" w:cs="Arial"/>
          <w:b/>
          <w:sz w:val="24"/>
          <w:szCs w:val="24"/>
        </w:rPr>
        <w:t>"Fără zaharuri adăugate</w:t>
      </w:r>
      <w:proofErr w:type="gramStart"/>
      <w:r w:rsidRPr="003A440F">
        <w:rPr>
          <w:rFonts w:ascii="Arial" w:hAnsi="Arial" w:cs="Arial"/>
          <w:b/>
          <w:sz w:val="24"/>
          <w:szCs w:val="24"/>
          <w:lang w:val="en-GB"/>
        </w:rPr>
        <w:t>"</w:t>
      </w:r>
      <w:r w:rsidRPr="003A440F">
        <w:rPr>
          <w:rFonts w:ascii="Arial" w:hAnsi="Arial" w:cs="Arial"/>
          <w:sz w:val="24"/>
          <w:szCs w:val="24"/>
        </w:rPr>
        <w:t xml:space="preserve">  -</w:t>
      </w:r>
      <w:proofErr w:type="gramEnd"/>
      <w:r w:rsidRPr="003A440F">
        <w:rPr>
          <w:rFonts w:ascii="Arial" w:hAnsi="Arial" w:cs="Arial"/>
          <w:sz w:val="24"/>
          <w:szCs w:val="24"/>
        </w:rPr>
        <w:t xml:space="preserve"> Are același înțeles ca mențiunea nutrițională </w:t>
      </w:r>
      <w:r w:rsidRPr="003A440F">
        <w:rPr>
          <w:rFonts w:ascii="Arial" w:hAnsi="Arial" w:cs="Arial"/>
          <w:sz w:val="24"/>
          <w:szCs w:val="24"/>
          <w:lang w:val="en-GB"/>
        </w:rPr>
        <w:t xml:space="preserve">" </w:t>
      </w:r>
      <w:r w:rsidRPr="003A440F">
        <w:rPr>
          <w:rFonts w:ascii="Arial" w:hAnsi="Arial" w:cs="Arial"/>
          <w:sz w:val="24"/>
          <w:szCs w:val="24"/>
        </w:rPr>
        <w:t xml:space="preserve">fără adaos de </w:t>
      </w:r>
      <w:r w:rsidRPr="003A440F">
        <w:rPr>
          <w:rFonts w:ascii="Arial" w:hAnsi="Arial" w:cs="Arial"/>
          <w:sz w:val="24"/>
          <w:szCs w:val="24"/>
          <w:lang w:val="en-GB"/>
        </w:rPr>
        <w:t xml:space="preserve">zaharuri" </w:t>
      </w:r>
      <w:r w:rsidRPr="003A440F">
        <w:rPr>
          <w:rFonts w:ascii="Arial" w:hAnsi="Arial" w:cs="Arial"/>
          <w:sz w:val="24"/>
          <w:szCs w:val="24"/>
        </w:rPr>
        <w:t>și s</w:t>
      </w:r>
      <w:r w:rsidR="00583EE6">
        <w:rPr>
          <w:rFonts w:ascii="Arial" w:hAnsi="Arial" w:cs="Arial"/>
          <w:sz w:val="24"/>
          <w:szCs w:val="24"/>
        </w:rPr>
        <w:t>-a constatat</w:t>
      </w:r>
      <w:r w:rsidRPr="003A440F">
        <w:rPr>
          <w:rFonts w:ascii="Arial" w:hAnsi="Arial" w:cs="Arial"/>
          <w:sz w:val="24"/>
          <w:szCs w:val="24"/>
        </w:rPr>
        <w:t xml:space="preserve"> că </w:t>
      </w:r>
      <w:r w:rsidR="00583EE6">
        <w:rPr>
          <w:rFonts w:ascii="Arial" w:hAnsi="Arial" w:cs="Arial"/>
          <w:sz w:val="24"/>
          <w:szCs w:val="24"/>
          <w:lang w:val="en-GB"/>
        </w:rPr>
        <w:t>era</w:t>
      </w:r>
      <w:r w:rsidRPr="003A440F">
        <w:rPr>
          <w:rFonts w:ascii="Arial" w:hAnsi="Arial" w:cs="Arial"/>
          <w:sz w:val="24"/>
          <w:szCs w:val="24"/>
          <w:lang w:val="en-GB"/>
        </w:rPr>
        <w:t xml:space="preserve">  respectat</w:t>
      </w:r>
      <w:r w:rsidRPr="003A440F">
        <w:rPr>
          <w:rFonts w:ascii="Arial" w:hAnsi="Arial" w:cs="Arial"/>
          <w:sz w:val="24"/>
          <w:szCs w:val="24"/>
        </w:rPr>
        <w:t xml:space="preserve">ă condiția de utilizare a mențiunii,  prevăzută în anexa la </w:t>
      </w:r>
      <w:r w:rsidR="00583EE6">
        <w:rPr>
          <w:rFonts w:ascii="Arial" w:hAnsi="Arial" w:cs="Arial"/>
          <w:sz w:val="24"/>
          <w:szCs w:val="24"/>
        </w:rPr>
        <w:t>R</w:t>
      </w:r>
      <w:r w:rsidR="00583EE6" w:rsidRPr="003A440F">
        <w:rPr>
          <w:rFonts w:ascii="Arial" w:hAnsi="Arial" w:cs="Arial"/>
          <w:sz w:val="24"/>
          <w:szCs w:val="24"/>
        </w:rPr>
        <w:t>egulamentul</w:t>
      </w:r>
      <w:r w:rsidRPr="003A440F">
        <w:rPr>
          <w:rFonts w:ascii="Arial" w:hAnsi="Arial" w:cs="Arial"/>
          <w:sz w:val="24"/>
          <w:szCs w:val="24"/>
        </w:rPr>
        <w:t xml:space="preserve"> CE 1924/2006, produsul nu conține adaos de monozaharide sau dizaharide și are menționat pe etichetă indicația </w:t>
      </w:r>
      <w:r w:rsidRPr="003A440F">
        <w:rPr>
          <w:rFonts w:ascii="Arial" w:hAnsi="Arial" w:cs="Arial"/>
          <w:sz w:val="24"/>
          <w:szCs w:val="24"/>
          <w:lang w:val="en-GB"/>
        </w:rPr>
        <w:t>" con</w:t>
      </w:r>
      <w:r w:rsidRPr="003A440F">
        <w:rPr>
          <w:rFonts w:ascii="Arial" w:hAnsi="Arial" w:cs="Arial"/>
          <w:sz w:val="24"/>
          <w:szCs w:val="24"/>
        </w:rPr>
        <w:t>ține zaharuri prezente în mod natural</w:t>
      </w:r>
      <w:r w:rsidRPr="003A440F">
        <w:rPr>
          <w:rFonts w:ascii="Arial" w:hAnsi="Arial" w:cs="Arial"/>
          <w:sz w:val="24"/>
          <w:szCs w:val="24"/>
          <w:lang w:val="en-GB"/>
        </w:rPr>
        <w:t>".</w:t>
      </w:r>
    </w:p>
    <w:p w:rsidR="00AD57A8" w:rsidRPr="003A440F" w:rsidRDefault="00AD57A8" w:rsidP="00AD57A8">
      <w:pPr>
        <w:pStyle w:val="ListParagraph"/>
        <w:spacing w:line="276" w:lineRule="auto"/>
        <w:ind w:left="0"/>
        <w:jc w:val="both"/>
        <w:rPr>
          <w:rFonts w:ascii="Arial" w:hAnsi="Arial"/>
          <w:sz w:val="24"/>
          <w:szCs w:val="24"/>
        </w:rPr>
      </w:pPr>
    </w:p>
    <w:p w:rsidR="00D93DEA" w:rsidRPr="003A440F" w:rsidRDefault="002069CD" w:rsidP="002069CD">
      <w:pPr>
        <w:pStyle w:val="ListParagraph"/>
        <w:spacing w:line="276" w:lineRule="auto"/>
        <w:ind w:left="0"/>
        <w:jc w:val="both"/>
        <w:rPr>
          <w:rFonts w:ascii="Arial" w:hAnsi="Arial" w:cs="Arial"/>
          <w:sz w:val="24"/>
          <w:szCs w:val="24"/>
          <w:lang w:val="en-GB"/>
        </w:rPr>
      </w:pPr>
      <w:r w:rsidRPr="003A440F">
        <w:rPr>
          <w:rFonts w:ascii="Arial" w:hAnsi="Arial" w:cs="Arial"/>
          <w:b/>
          <w:sz w:val="24"/>
          <w:szCs w:val="24"/>
          <w:lang w:val="en-GB"/>
        </w:rPr>
        <w:t xml:space="preserve">- </w:t>
      </w:r>
      <w:r w:rsidR="000C0228" w:rsidRPr="003A440F">
        <w:rPr>
          <w:rFonts w:ascii="Arial" w:hAnsi="Arial" w:cs="Arial"/>
          <w:b/>
          <w:sz w:val="24"/>
          <w:szCs w:val="24"/>
          <w:lang w:val="en-GB"/>
        </w:rPr>
        <w:t>"</w:t>
      </w:r>
      <w:r w:rsidR="000C0228" w:rsidRPr="003A440F">
        <w:rPr>
          <w:rFonts w:ascii="Arial" w:hAnsi="Arial" w:cs="Arial"/>
          <w:b/>
          <w:sz w:val="24"/>
          <w:szCs w:val="24"/>
        </w:rPr>
        <w:t>Conține</w:t>
      </w:r>
      <w:r w:rsidR="000C0228" w:rsidRPr="003A440F">
        <w:rPr>
          <w:rFonts w:ascii="Arial" w:hAnsi="Arial" w:cs="Arial"/>
          <w:b/>
          <w:sz w:val="24"/>
          <w:szCs w:val="24"/>
          <w:lang w:val="en-GB"/>
        </w:rPr>
        <w:t xml:space="preserve"> Vitamina D, Calciu, Iod </w:t>
      </w:r>
      <w:r w:rsidR="000C0228" w:rsidRPr="003A440F">
        <w:rPr>
          <w:rFonts w:ascii="Arial" w:hAnsi="Arial" w:cs="Arial"/>
          <w:b/>
          <w:sz w:val="24"/>
          <w:szCs w:val="24"/>
        </w:rPr>
        <w:t>ș</w:t>
      </w:r>
      <w:r w:rsidR="000C0228" w:rsidRPr="003A440F">
        <w:rPr>
          <w:rFonts w:ascii="Arial" w:hAnsi="Arial" w:cs="Arial"/>
          <w:b/>
          <w:sz w:val="24"/>
          <w:szCs w:val="24"/>
          <w:lang w:val="en-GB"/>
        </w:rPr>
        <w:t>i Fier"-</w:t>
      </w:r>
      <w:r w:rsidR="000C0228" w:rsidRPr="003A440F">
        <w:rPr>
          <w:rFonts w:ascii="Arial" w:hAnsi="Arial" w:cs="Arial"/>
          <w:sz w:val="24"/>
          <w:szCs w:val="24"/>
          <w:lang w:val="en-GB"/>
        </w:rPr>
        <w:t xml:space="preserve"> </w:t>
      </w:r>
      <w:r w:rsidR="000C0228" w:rsidRPr="003A440F">
        <w:rPr>
          <w:rFonts w:ascii="Arial" w:hAnsi="Arial" w:cs="Arial"/>
          <w:sz w:val="24"/>
          <w:szCs w:val="24"/>
        </w:rPr>
        <w:t>ca</w:t>
      </w:r>
      <w:r w:rsidR="000C0228" w:rsidRPr="003A440F">
        <w:rPr>
          <w:rFonts w:ascii="Arial" w:hAnsi="Arial" w:cs="Arial"/>
          <w:sz w:val="24"/>
          <w:szCs w:val="24"/>
          <w:lang w:val="en-GB"/>
        </w:rPr>
        <w:t xml:space="preserve"> urmare a calcul</w:t>
      </w:r>
      <w:r w:rsidR="000C0228" w:rsidRPr="003A440F">
        <w:rPr>
          <w:rFonts w:ascii="Arial" w:hAnsi="Arial" w:cs="Arial"/>
          <w:sz w:val="24"/>
          <w:szCs w:val="24"/>
        </w:rPr>
        <w:t>ării cantităților de vitamine</w:t>
      </w:r>
      <w:r w:rsidR="000C0228" w:rsidRPr="003A440F">
        <w:rPr>
          <w:rFonts w:ascii="Arial" w:hAnsi="Arial" w:cs="Arial"/>
          <w:sz w:val="24"/>
          <w:szCs w:val="24"/>
          <w:lang w:val="en-GB"/>
        </w:rPr>
        <w:t xml:space="preserve"> ș</w:t>
      </w:r>
      <w:r w:rsidR="000C0228" w:rsidRPr="003A440F">
        <w:rPr>
          <w:rFonts w:ascii="Arial" w:hAnsi="Arial" w:cs="Arial"/>
          <w:sz w:val="24"/>
          <w:szCs w:val="24"/>
        </w:rPr>
        <w:t>i minerale, raportate la VNR</w:t>
      </w:r>
      <w:r w:rsidR="00517D7A">
        <w:rPr>
          <w:rFonts w:ascii="Arial" w:hAnsi="Arial" w:cs="Arial"/>
          <w:sz w:val="24"/>
          <w:szCs w:val="24"/>
        </w:rPr>
        <w:t>,</w:t>
      </w:r>
      <w:r w:rsidR="001B3542">
        <w:rPr>
          <w:rFonts w:ascii="Arial" w:hAnsi="Arial" w:cs="Arial"/>
          <w:sz w:val="24"/>
          <w:szCs w:val="24"/>
        </w:rPr>
        <w:t xml:space="preserve"> conform prevederilor Regulamentului UE 1169/2011</w:t>
      </w:r>
      <w:r w:rsidR="000C0228" w:rsidRPr="003A440F">
        <w:rPr>
          <w:rFonts w:ascii="Arial" w:hAnsi="Arial" w:cs="Arial"/>
          <w:sz w:val="24"/>
          <w:szCs w:val="24"/>
        </w:rPr>
        <w:t xml:space="preserve"> s</w:t>
      </w:r>
      <w:r w:rsidR="001B3542">
        <w:rPr>
          <w:rFonts w:ascii="Arial" w:hAnsi="Arial" w:cs="Arial"/>
          <w:sz w:val="24"/>
          <w:szCs w:val="24"/>
        </w:rPr>
        <w:t xml:space="preserve">-a </w:t>
      </w:r>
      <w:r w:rsidR="000C0228" w:rsidRPr="003A440F">
        <w:rPr>
          <w:rFonts w:ascii="Arial" w:hAnsi="Arial" w:cs="Arial"/>
          <w:sz w:val="24"/>
          <w:szCs w:val="24"/>
        </w:rPr>
        <w:t xml:space="preserve"> constat</w:t>
      </w:r>
      <w:r w:rsidR="001B3542">
        <w:rPr>
          <w:rFonts w:ascii="Arial" w:hAnsi="Arial" w:cs="Arial"/>
          <w:sz w:val="24"/>
          <w:szCs w:val="24"/>
        </w:rPr>
        <w:t>at</w:t>
      </w:r>
      <w:r w:rsidR="000C0228" w:rsidRPr="003A440F">
        <w:rPr>
          <w:rFonts w:ascii="Arial" w:hAnsi="Arial" w:cs="Arial"/>
          <w:sz w:val="24"/>
          <w:szCs w:val="24"/>
        </w:rPr>
        <w:t xml:space="preserve"> că e</w:t>
      </w:r>
      <w:r w:rsidR="001B3542">
        <w:rPr>
          <w:rFonts w:ascii="Arial" w:hAnsi="Arial" w:cs="Arial"/>
          <w:sz w:val="24"/>
          <w:szCs w:val="24"/>
        </w:rPr>
        <w:t>ra</w:t>
      </w:r>
      <w:r w:rsidR="000C0228" w:rsidRPr="003A440F">
        <w:rPr>
          <w:rFonts w:ascii="Arial" w:hAnsi="Arial" w:cs="Arial"/>
          <w:sz w:val="24"/>
          <w:szCs w:val="24"/>
        </w:rPr>
        <w:t xml:space="preserve"> îndeplinită condiția de utilizare a mențiuni</w:t>
      </w:r>
      <w:r w:rsidR="000C0228" w:rsidRPr="003A440F">
        <w:rPr>
          <w:rFonts w:ascii="Arial" w:hAnsi="Arial" w:cs="Arial"/>
          <w:sz w:val="24"/>
          <w:szCs w:val="24"/>
          <w:lang w:val="en-GB"/>
        </w:rPr>
        <w:t>i</w:t>
      </w:r>
      <w:r w:rsidR="002604E2" w:rsidRPr="002604E2">
        <w:rPr>
          <w:rFonts w:ascii="Arial" w:hAnsi="Arial" w:cs="Arial"/>
          <w:sz w:val="24"/>
          <w:szCs w:val="24"/>
        </w:rPr>
        <w:t xml:space="preserve"> </w:t>
      </w:r>
      <w:r w:rsidR="002604E2">
        <w:rPr>
          <w:rFonts w:ascii="Arial" w:hAnsi="Arial" w:cs="Arial"/>
          <w:sz w:val="24"/>
          <w:szCs w:val="24"/>
        </w:rPr>
        <w:t xml:space="preserve">nutritionale </w:t>
      </w:r>
      <w:r w:rsidR="002604E2" w:rsidRPr="003A440F">
        <w:rPr>
          <w:rFonts w:ascii="Arial" w:hAnsi="Arial" w:cs="Arial"/>
          <w:sz w:val="24"/>
          <w:szCs w:val="24"/>
        </w:rPr>
        <w:t xml:space="preserve">pentru </w:t>
      </w:r>
      <w:r w:rsidR="002604E2" w:rsidRPr="003A440F">
        <w:rPr>
          <w:rFonts w:ascii="Arial" w:hAnsi="Arial" w:cs="Arial"/>
          <w:sz w:val="24"/>
          <w:szCs w:val="24"/>
          <w:lang w:val="en-GB"/>
        </w:rPr>
        <w:t>"surs</w:t>
      </w:r>
      <w:r w:rsidR="002604E2" w:rsidRPr="003A440F">
        <w:rPr>
          <w:rFonts w:ascii="Arial" w:hAnsi="Arial" w:cs="Arial"/>
          <w:sz w:val="24"/>
          <w:szCs w:val="24"/>
        </w:rPr>
        <w:t>ă de</w:t>
      </w:r>
      <w:r w:rsidR="002604E2" w:rsidRPr="003A440F">
        <w:rPr>
          <w:rFonts w:ascii="Arial" w:hAnsi="Arial" w:cs="Arial"/>
          <w:sz w:val="24"/>
          <w:szCs w:val="24"/>
          <w:lang w:val="en-GB"/>
        </w:rPr>
        <w:t>"</w:t>
      </w:r>
      <w:r w:rsidR="001B3542">
        <w:rPr>
          <w:rFonts w:ascii="Arial" w:hAnsi="Arial" w:cs="Arial"/>
          <w:sz w:val="24"/>
          <w:szCs w:val="24"/>
          <w:lang w:val="en-GB"/>
        </w:rPr>
        <w:t>,</w:t>
      </w:r>
      <w:r w:rsidR="001B3542">
        <w:rPr>
          <w:rFonts w:ascii="Arial" w:hAnsi="Arial" w:cs="Arial"/>
          <w:sz w:val="24"/>
          <w:szCs w:val="24"/>
        </w:rPr>
        <w:t xml:space="preserve"> </w:t>
      </w:r>
      <w:r w:rsidR="000C0228" w:rsidRPr="003A440F">
        <w:rPr>
          <w:rFonts w:ascii="Arial" w:hAnsi="Arial" w:cs="Arial"/>
          <w:sz w:val="24"/>
          <w:szCs w:val="24"/>
        </w:rPr>
        <w:t>conținutul fiind de cel puțin 15% din VNR</w:t>
      </w:r>
      <w:r w:rsidR="000C0228" w:rsidRPr="003A440F">
        <w:rPr>
          <w:rFonts w:ascii="Arial" w:hAnsi="Arial" w:cs="Arial"/>
          <w:sz w:val="24"/>
          <w:szCs w:val="24"/>
          <w:lang w:val="en-GB"/>
        </w:rPr>
        <w:t xml:space="preserve">/ 100 </w:t>
      </w:r>
      <w:r w:rsidR="000C0228" w:rsidRPr="003A440F">
        <w:rPr>
          <w:rFonts w:ascii="Arial" w:hAnsi="Arial" w:cs="Arial"/>
          <w:sz w:val="24"/>
          <w:szCs w:val="24"/>
        </w:rPr>
        <w:t>g</w:t>
      </w:r>
      <w:r w:rsidR="000C0228" w:rsidRPr="003A440F">
        <w:rPr>
          <w:rFonts w:ascii="Arial" w:hAnsi="Arial" w:cs="Arial"/>
          <w:sz w:val="24"/>
          <w:szCs w:val="24"/>
          <w:lang w:val="en-GB"/>
        </w:rPr>
        <w:t>.</w:t>
      </w:r>
    </w:p>
    <w:p w:rsidR="00C92DDC" w:rsidRDefault="002069CD" w:rsidP="000C0228">
      <w:pPr>
        <w:spacing w:line="276" w:lineRule="auto"/>
        <w:jc w:val="both"/>
        <w:rPr>
          <w:rFonts w:ascii="Arial" w:hAnsi="Arial" w:cs="Arial"/>
          <w:sz w:val="24"/>
          <w:szCs w:val="24"/>
        </w:rPr>
      </w:pPr>
      <w:r w:rsidRPr="003A440F">
        <w:rPr>
          <w:rFonts w:ascii="Arial" w:hAnsi="Arial"/>
          <w:sz w:val="24"/>
          <w:szCs w:val="24"/>
        </w:rPr>
        <w:t xml:space="preserve">2.  </w:t>
      </w:r>
      <w:r w:rsidR="000C0228" w:rsidRPr="003A440F">
        <w:rPr>
          <w:rFonts w:ascii="Arial" w:hAnsi="Arial"/>
          <w:b/>
          <w:sz w:val="24"/>
          <w:szCs w:val="24"/>
        </w:rPr>
        <w:t xml:space="preserve">Lapte pentru copii de </w:t>
      </w:r>
      <w:r w:rsidR="000C0228" w:rsidRPr="003A440F">
        <w:rPr>
          <w:rFonts w:ascii="Arial" w:hAnsi="Arial"/>
          <w:b/>
          <w:sz w:val="24"/>
          <w:szCs w:val="24"/>
          <w:lang w:val="en-GB"/>
        </w:rPr>
        <w:t>vâ</w:t>
      </w:r>
      <w:r w:rsidR="000C0228" w:rsidRPr="003A440F">
        <w:rPr>
          <w:rFonts w:ascii="Arial" w:hAnsi="Arial"/>
          <w:b/>
          <w:sz w:val="24"/>
          <w:szCs w:val="24"/>
        </w:rPr>
        <w:t>rst</w:t>
      </w:r>
      <w:r w:rsidR="000C0228" w:rsidRPr="003A440F">
        <w:rPr>
          <w:rFonts w:ascii="Arial" w:hAnsi="Arial"/>
          <w:b/>
          <w:sz w:val="24"/>
          <w:szCs w:val="24"/>
          <w:lang w:val="en-GB"/>
        </w:rPr>
        <w:t>ă</w:t>
      </w:r>
      <w:r w:rsidR="000C0228" w:rsidRPr="003A440F">
        <w:rPr>
          <w:rFonts w:ascii="Arial" w:hAnsi="Arial"/>
          <w:b/>
          <w:sz w:val="24"/>
          <w:szCs w:val="24"/>
        </w:rPr>
        <w:t xml:space="preserve"> mică </w:t>
      </w:r>
      <w:r w:rsidR="000C0228" w:rsidRPr="003A440F">
        <w:rPr>
          <w:rFonts w:ascii="Arial" w:hAnsi="Arial" w:cs="Arial"/>
          <w:b/>
          <w:sz w:val="24"/>
          <w:szCs w:val="24"/>
          <w:lang w:val="it-IT"/>
        </w:rPr>
        <w:t>2 ani+</w:t>
      </w:r>
      <w:r w:rsidR="000C0228" w:rsidRPr="003A440F">
        <w:rPr>
          <w:rFonts w:ascii="Arial" w:hAnsi="Arial"/>
          <w:b/>
          <w:sz w:val="24"/>
          <w:szCs w:val="24"/>
        </w:rPr>
        <w:t>,</w:t>
      </w:r>
      <w:r w:rsidR="000C0228" w:rsidRPr="003A440F">
        <w:rPr>
          <w:rFonts w:ascii="Arial" w:hAnsi="Arial"/>
          <w:sz w:val="24"/>
          <w:szCs w:val="24"/>
        </w:rPr>
        <w:t xml:space="preserve"> c</w:t>
      </w:r>
      <w:r w:rsidR="000C0228" w:rsidRPr="003A440F">
        <w:rPr>
          <w:rFonts w:ascii="Arial" w:hAnsi="Arial" w:cs="Arial"/>
          <w:sz w:val="24"/>
          <w:szCs w:val="24"/>
          <w:lang w:val="it-IT"/>
        </w:rPr>
        <w:t xml:space="preserve">antitatea netă  </w:t>
      </w:r>
      <w:r w:rsidR="00C92DDC">
        <w:rPr>
          <w:rFonts w:ascii="Arial" w:hAnsi="Arial" w:cs="Arial"/>
          <w:sz w:val="24"/>
          <w:szCs w:val="24"/>
        </w:rPr>
        <w:t>800 g, cu următoarele mentiuni de sănătate /nutritionale:</w:t>
      </w:r>
      <w:r w:rsidR="000C0228" w:rsidRPr="003A440F">
        <w:rPr>
          <w:rFonts w:ascii="Arial" w:hAnsi="Arial" w:cs="Arial"/>
          <w:sz w:val="24"/>
          <w:szCs w:val="24"/>
        </w:rPr>
        <w:t xml:space="preserve"> </w:t>
      </w:r>
    </w:p>
    <w:p w:rsidR="000C0228" w:rsidRPr="003A440F" w:rsidRDefault="000C0228" w:rsidP="000C0228">
      <w:pPr>
        <w:spacing w:line="276" w:lineRule="auto"/>
        <w:jc w:val="both"/>
        <w:rPr>
          <w:rFonts w:ascii="Arial" w:hAnsi="Arial" w:cs="Arial"/>
          <w:sz w:val="24"/>
          <w:szCs w:val="24"/>
          <w:lang w:val="en-GB"/>
        </w:rPr>
      </w:pPr>
      <w:r w:rsidRPr="003A440F">
        <w:rPr>
          <w:rFonts w:ascii="Arial" w:hAnsi="Arial" w:cs="Arial"/>
          <w:b/>
          <w:sz w:val="24"/>
          <w:szCs w:val="24"/>
        </w:rPr>
        <w:t>Mențiuni de sănătate</w:t>
      </w:r>
      <w:r w:rsidRPr="003A440F">
        <w:rPr>
          <w:rFonts w:ascii="Arial" w:hAnsi="Arial" w:cs="Arial"/>
          <w:sz w:val="24"/>
          <w:szCs w:val="24"/>
          <w:lang w:val="en-GB"/>
        </w:rPr>
        <w:t xml:space="preserve">: </w:t>
      </w:r>
    </w:p>
    <w:p w:rsidR="000C0228" w:rsidRPr="003A440F" w:rsidRDefault="000C0228" w:rsidP="00E9208F">
      <w:pPr>
        <w:pStyle w:val="ListParagraph"/>
        <w:numPr>
          <w:ilvl w:val="0"/>
          <w:numId w:val="7"/>
        </w:numPr>
        <w:spacing w:line="276" w:lineRule="auto"/>
        <w:jc w:val="both"/>
        <w:rPr>
          <w:rFonts w:ascii="Arial" w:hAnsi="Arial"/>
          <w:sz w:val="24"/>
          <w:szCs w:val="24"/>
        </w:rPr>
      </w:pPr>
      <w:r w:rsidRPr="003A440F">
        <w:rPr>
          <w:rFonts w:ascii="Arial" w:hAnsi="Arial" w:cs="Arial"/>
          <w:b/>
          <w:sz w:val="24"/>
          <w:szCs w:val="24"/>
          <w:lang w:val="en-GB"/>
        </w:rPr>
        <w:t>"Vitaminele C și D contribuie la funcționarea normală a sistemului imunitar",</w:t>
      </w:r>
      <w:r w:rsidRPr="003A440F">
        <w:rPr>
          <w:rFonts w:ascii="Arial" w:hAnsi="Arial" w:cs="Arial"/>
          <w:sz w:val="24"/>
          <w:szCs w:val="24"/>
          <w:lang w:val="en-GB"/>
        </w:rPr>
        <w:t xml:space="preserve"> </w:t>
      </w:r>
    </w:p>
    <w:p w:rsidR="000C0228" w:rsidRPr="003A440F" w:rsidRDefault="000C0228" w:rsidP="00E9208F">
      <w:pPr>
        <w:pStyle w:val="ListParagraph"/>
        <w:numPr>
          <w:ilvl w:val="0"/>
          <w:numId w:val="7"/>
        </w:numPr>
        <w:spacing w:line="276" w:lineRule="auto"/>
        <w:jc w:val="both"/>
        <w:rPr>
          <w:rFonts w:ascii="Arial" w:hAnsi="Arial"/>
          <w:sz w:val="24"/>
          <w:szCs w:val="24"/>
        </w:rPr>
      </w:pPr>
      <w:r w:rsidRPr="003A440F">
        <w:rPr>
          <w:rFonts w:ascii="Arial" w:hAnsi="Arial" w:cs="Arial"/>
          <w:b/>
          <w:sz w:val="24"/>
          <w:szCs w:val="24"/>
          <w:lang w:val="en-GB"/>
        </w:rPr>
        <w:t xml:space="preserve"> "Fierul </w:t>
      </w:r>
      <w:r w:rsidRPr="003A440F">
        <w:rPr>
          <w:rFonts w:ascii="Arial" w:hAnsi="Arial" w:cs="Arial"/>
          <w:b/>
          <w:sz w:val="24"/>
          <w:szCs w:val="24"/>
        </w:rPr>
        <w:t>ș</w:t>
      </w:r>
      <w:r w:rsidRPr="003A440F">
        <w:rPr>
          <w:rFonts w:ascii="Arial" w:hAnsi="Arial" w:cs="Arial"/>
          <w:b/>
          <w:sz w:val="24"/>
          <w:szCs w:val="24"/>
          <w:lang w:val="en-GB"/>
        </w:rPr>
        <w:t>i iodul contribuie la dezvoltarea cognitiv</w:t>
      </w:r>
      <w:r w:rsidRPr="003A440F">
        <w:rPr>
          <w:rFonts w:ascii="Arial" w:hAnsi="Arial" w:cs="Arial"/>
          <w:b/>
          <w:sz w:val="24"/>
          <w:szCs w:val="24"/>
        </w:rPr>
        <w:t>ă</w:t>
      </w:r>
      <w:r w:rsidRPr="003A440F">
        <w:rPr>
          <w:rFonts w:ascii="Arial" w:hAnsi="Arial" w:cs="Arial"/>
          <w:b/>
          <w:sz w:val="24"/>
          <w:szCs w:val="24"/>
          <w:lang w:val="en-GB"/>
        </w:rPr>
        <w:t xml:space="preserve"> normal</w:t>
      </w:r>
      <w:r w:rsidRPr="003A440F">
        <w:rPr>
          <w:rFonts w:ascii="Arial" w:hAnsi="Arial" w:cs="Arial"/>
          <w:b/>
          <w:sz w:val="24"/>
          <w:szCs w:val="24"/>
        </w:rPr>
        <w:t>ă</w:t>
      </w:r>
      <w:r w:rsidRPr="003A440F">
        <w:rPr>
          <w:rFonts w:ascii="Arial" w:hAnsi="Arial" w:cs="Arial"/>
          <w:sz w:val="24"/>
          <w:szCs w:val="24"/>
          <w:lang w:val="en-GB"/>
        </w:rPr>
        <w:t xml:space="preserve">", </w:t>
      </w:r>
    </w:p>
    <w:p w:rsidR="000C0228" w:rsidRPr="003A440F" w:rsidRDefault="000C0228" w:rsidP="00E9208F">
      <w:pPr>
        <w:pStyle w:val="ListParagraph"/>
        <w:numPr>
          <w:ilvl w:val="0"/>
          <w:numId w:val="7"/>
        </w:numPr>
        <w:spacing w:line="276" w:lineRule="auto"/>
        <w:jc w:val="both"/>
        <w:rPr>
          <w:rFonts w:ascii="Arial" w:hAnsi="Arial"/>
          <w:sz w:val="24"/>
          <w:szCs w:val="24"/>
        </w:rPr>
      </w:pPr>
      <w:r w:rsidRPr="003A440F">
        <w:rPr>
          <w:rFonts w:ascii="Arial" w:hAnsi="Arial" w:cs="Arial"/>
          <w:b/>
          <w:sz w:val="24"/>
          <w:szCs w:val="24"/>
          <w:lang w:val="en-GB"/>
        </w:rPr>
        <w:t>"Calciul contribuie la dezvoltarea normal</w:t>
      </w:r>
      <w:r w:rsidRPr="003A440F">
        <w:rPr>
          <w:rFonts w:ascii="Arial" w:hAnsi="Arial" w:cs="Arial"/>
          <w:b/>
          <w:sz w:val="24"/>
          <w:szCs w:val="24"/>
        </w:rPr>
        <w:t>ă</w:t>
      </w:r>
      <w:r w:rsidRPr="003A440F">
        <w:rPr>
          <w:rFonts w:ascii="Arial" w:hAnsi="Arial" w:cs="Arial"/>
          <w:b/>
          <w:sz w:val="24"/>
          <w:szCs w:val="24"/>
          <w:lang w:val="en-GB"/>
        </w:rPr>
        <w:t xml:space="preserve"> a oaselor</w:t>
      </w:r>
      <w:r w:rsidRPr="003A440F">
        <w:rPr>
          <w:rFonts w:ascii="Arial" w:hAnsi="Arial" w:cs="Arial"/>
          <w:sz w:val="24"/>
          <w:szCs w:val="24"/>
          <w:lang w:val="en-GB"/>
        </w:rPr>
        <w:t xml:space="preserve">", </w:t>
      </w:r>
    </w:p>
    <w:p w:rsidR="000C0228" w:rsidRPr="003A440F" w:rsidRDefault="000C0228" w:rsidP="000C0228">
      <w:pPr>
        <w:pStyle w:val="ListParagraph"/>
        <w:spacing w:line="276" w:lineRule="auto"/>
        <w:jc w:val="both"/>
        <w:rPr>
          <w:rFonts w:ascii="Arial" w:hAnsi="Arial"/>
          <w:b/>
          <w:sz w:val="24"/>
          <w:szCs w:val="24"/>
        </w:rPr>
      </w:pPr>
    </w:p>
    <w:p w:rsidR="004E37F3" w:rsidRDefault="000C0228" w:rsidP="000C0228">
      <w:pPr>
        <w:spacing w:line="276" w:lineRule="auto"/>
        <w:jc w:val="both"/>
        <w:rPr>
          <w:rFonts w:ascii="Arial" w:hAnsi="Arial" w:cs="Arial"/>
          <w:sz w:val="24"/>
          <w:szCs w:val="24"/>
        </w:rPr>
      </w:pPr>
      <w:r w:rsidRPr="003A440F">
        <w:rPr>
          <w:rFonts w:ascii="Arial" w:hAnsi="Arial" w:cs="Arial"/>
          <w:b/>
          <w:sz w:val="24"/>
          <w:szCs w:val="24"/>
          <w:lang w:val="en-GB"/>
        </w:rPr>
        <w:t>Men</w:t>
      </w:r>
      <w:r w:rsidRPr="003A440F">
        <w:rPr>
          <w:rFonts w:ascii="Arial" w:hAnsi="Arial" w:cs="Arial"/>
          <w:b/>
          <w:sz w:val="24"/>
          <w:szCs w:val="24"/>
        </w:rPr>
        <w:t>țiune</w:t>
      </w:r>
      <w:r w:rsidR="004E37F3">
        <w:rPr>
          <w:rFonts w:ascii="Arial" w:hAnsi="Arial" w:cs="Arial"/>
          <w:b/>
          <w:sz w:val="24"/>
          <w:szCs w:val="24"/>
        </w:rPr>
        <w:t>a</w:t>
      </w:r>
      <w:r w:rsidRPr="003A440F">
        <w:rPr>
          <w:rFonts w:ascii="Arial" w:hAnsi="Arial" w:cs="Arial"/>
          <w:b/>
          <w:sz w:val="24"/>
          <w:szCs w:val="24"/>
        </w:rPr>
        <w:t xml:space="preserve"> nutrițională</w:t>
      </w:r>
      <w:r w:rsidRPr="003A440F">
        <w:rPr>
          <w:rFonts w:ascii="Arial" w:hAnsi="Arial" w:cs="Arial"/>
          <w:sz w:val="24"/>
          <w:szCs w:val="24"/>
          <w:lang w:val="en-GB"/>
        </w:rPr>
        <w:t xml:space="preserve">: </w:t>
      </w:r>
      <w:r w:rsidRPr="003A440F">
        <w:rPr>
          <w:rFonts w:ascii="Arial" w:hAnsi="Arial" w:cs="Arial"/>
          <w:b/>
          <w:sz w:val="24"/>
          <w:szCs w:val="24"/>
          <w:lang w:val="en-GB"/>
        </w:rPr>
        <w:t xml:space="preserve">"Vitaminele C </w:t>
      </w:r>
      <w:r w:rsidRPr="003A440F">
        <w:rPr>
          <w:rFonts w:ascii="Arial" w:hAnsi="Arial" w:cs="Arial"/>
          <w:b/>
          <w:sz w:val="24"/>
          <w:szCs w:val="24"/>
        </w:rPr>
        <w:t>ș</w:t>
      </w:r>
      <w:r w:rsidRPr="003A440F">
        <w:rPr>
          <w:rFonts w:ascii="Arial" w:hAnsi="Arial" w:cs="Arial"/>
          <w:b/>
          <w:sz w:val="24"/>
          <w:szCs w:val="24"/>
          <w:lang w:val="en-GB"/>
        </w:rPr>
        <w:t>i D, Calciu, Fier, Iod, Omega 3 (DHA)"</w:t>
      </w:r>
      <w:r w:rsidR="004E37F3">
        <w:rPr>
          <w:rFonts w:ascii="Arial" w:hAnsi="Arial"/>
          <w:sz w:val="24"/>
          <w:szCs w:val="24"/>
        </w:rPr>
        <w:t xml:space="preserve"> </w:t>
      </w:r>
      <w:r w:rsidR="004E37F3">
        <w:rPr>
          <w:rFonts w:ascii="Arial" w:hAnsi="Arial" w:cs="Arial"/>
          <w:sz w:val="24"/>
          <w:szCs w:val="24"/>
          <w:lang w:val="en-GB"/>
        </w:rPr>
        <w:t>respectă</w:t>
      </w:r>
      <w:r w:rsidRPr="003A440F">
        <w:rPr>
          <w:rFonts w:ascii="Arial" w:hAnsi="Arial" w:cs="Arial"/>
          <w:sz w:val="24"/>
          <w:szCs w:val="24"/>
          <w:lang w:val="en-GB"/>
        </w:rPr>
        <w:t xml:space="preserve"> condi</w:t>
      </w:r>
      <w:r w:rsidRPr="003A440F">
        <w:rPr>
          <w:rFonts w:ascii="Arial" w:hAnsi="Arial" w:cs="Arial"/>
          <w:sz w:val="24"/>
          <w:szCs w:val="24"/>
        </w:rPr>
        <w:t xml:space="preserve">țiile de utilizare, </w:t>
      </w:r>
      <w:r w:rsidRPr="003A440F">
        <w:rPr>
          <w:rFonts w:ascii="Arial" w:hAnsi="Arial" w:cs="Arial"/>
          <w:sz w:val="24"/>
          <w:szCs w:val="24"/>
          <w:lang w:val="en-GB"/>
        </w:rPr>
        <w:t xml:space="preserve">respectiv </w:t>
      </w:r>
      <w:proofErr w:type="gramStart"/>
      <w:r w:rsidR="004E37F3">
        <w:rPr>
          <w:rFonts w:ascii="Arial" w:hAnsi="Arial" w:cs="Arial"/>
          <w:sz w:val="24"/>
          <w:szCs w:val="24"/>
          <w:lang w:val="en-GB"/>
        </w:rPr>
        <w:t xml:space="preserve">produsul </w:t>
      </w:r>
      <w:r w:rsidRPr="003A440F">
        <w:rPr>
          <w:rFonts w:ascii="Arial" w:hAnsi="Arial" w:cs="Arial"/>
          <w:sz w:val="24"/>
          <w:szCs w:val="24"/>
          <w:lang w:val="en-GB"/>
        </w:rPr>
        <w:t xml:space="preserve"> </w:t>
      </w:r>
      <w:r w:rsidRPr="003A440F">
        <w:rPr>
          <w:rFonts w:ascii="Arial" w:hAnsi="Arial" w:cs="Arial"/>
          <w:sz w:val="24"/>
          <w:szCs w:val="24"/>
        </w:rPr>
        <w:t>con</w:t>
      </w:r>
      <w:proofErr w:type="gramEnd"/>
      <w:r w:rsidRPr="003A440F">
        <w:rPr>
          <w:rFonts w:ascii="Arial" w:hAnsi="Arial" w:cs="Arial"/>
          <w:sz w:val="24"/>
          <w:szCs w:val="24"/>
        </w:rPr>
        <w:t>țin</w:t>
      </w:r>
      <w:r w:rsidR="004E37F3">
        <w:rPr>
          <w:rFonts w:ascii="Arial" w:hAnsi="Arial" w:cs="Arial"/>
          <w:sz w:val="24"/>
          <w:szCs w:val="24"/>
        </w:rPr>
        <w:t>e</w:t>
      </w:r>
      <w:r w:rsidRPr="003A440F">
        <w:rPr>
          <w:rFonts w:ascii="Arial" w:hAnsi="Arial" w:cs="Arial"/>
          <w:sz w:val="24"/>
          <w:szCs w:val="24"/>
        </w:rPr>
        <w:t xml:space="preserve"> </w:t>
      </w:r>
      <w:r w:rsidR="004E37F3" w:rsidRPr="003A440F">
        <w:rPr>
          <w:rFonts w:ascii="Arial" w:hAnsi="Arial" w:cs="Arial"/>
          <w:sz w:val="24"/>
          <w:szCs w:val="24"/>
        </w:rPr>
        <w:t xml:space="preserve">cel puțin </w:t>
      </w:r>
      <w:r w:rsidR="004E37F3" w:rsidRPr="003A440F">
        <w:rPr>
          <w:rFonts w:ascii="Arial" w:hAnsi="Arial" w:cs="Arial"/>
          <w:sz w:val="24"/>
          <w:szCs w:val="24"/>
          <w:lang w:val="en-GB"/>
        </w:rPr>
        <w:t>1</w:t>
      </w:r>
      <w:r w:rsidR="004E37F3" w:rsidRPr="003A440F">
        <w:rPr>
          <w:rFonts w:ascii="Arial" w:hAnsi="Arial" w:cs="Arial"/>
          <w:sz w:val="24"/>
          <w:szCs w:val="24"/>
        </w:rPr>
        <w:t>5 % din VNR</w:t>
      </w:r>
      <w:r w:rsidR="004E37F3">
        <w:rPr>
          <w:rFonts w:ascii="Arial" w:hAnsi="Arial" w:cs="Arial"/>
          <w:sz w:val="24"/>
          <w:szCs w:val="24"/>
        </w:rPr>
        <w:t>.</w:t>
      </w:r>
    </w:p>
    <w:p w:rsidR="000C0228" w:rsidRPr="003A440F" w:rsidRDefault="002069CD" w:rsidP="000C0228">
      <w:pPr>
        <w:spacing w:line="276" w:lineRule="auto"/>
        <w:jc w:val="both"/>
        <w:rPr>
          <w:rFonts w:ascii="Arial" w:eastAsia="NSimSun" w:hAnsi="Arial" w:cs="Lucida Sans"/>
          <w:kern w:val="2"/>
          <w:sz w:val="24"/>
          <w:szCs w:val="24"/>
          <w:lang w:eastAsia="zh-CN" w:bidi="hi-IN"/>
        </w:rPr>
      </w:pPr>
      <w:r w:rsidRPr="003A440F">
        <w:rPr>
          <w:rFonts w:ascii="Arial" w:hAnsi="Arial"/>
          <w:sz w:val="24"/>
          <w:szCs w:val="24"/>
        </w:rPr>
        <w:t xml:space="preserve">3. </w:t>
      </w:r>
      <w:r w:rsidR="000C0228" w:rsidRPr="003A440F">
        <w:rPr>
          <w:rFonts w:ascii="Arial" w:hAnsi="Arial" w:cs="Arial"/>
          <w:b/>
          <w:sz w:val="24"/>
          <w:szCs w:val="24"/>
          <w:lang w:val="it-IT"/>
        </w:rPr>
        <w:t xml:space="preserve">Lapte pentru copii de </w:t>
      </w:r>
      <w:proofErr w:type="gramStart"/>
      <w:r w:rsidR="000C0228" w:rsidRPr="003A440F">
        <w:rPr>
          <w:rFonts w:ascii="Arial" w:hAnsi="Arial" w:cs="Arial"/>
          <w:b/>
          <w:sz w:val="24"/>
          <w:szCs w:val="24"/>
          <w:lang w:val="it-IT"/>
        </w:rPr>
        <w:t>vârstă  mică</w:t>
      </w:r>
      <w:proofErr w:type="gramEnd"/>
      <w:r w:rsidR="000C0228" w:rsidRPr="003A440F">
        <w:rPr>
          <w:rFonts w:ascii="Arial" w:hAnsi="Arial" w:cs="Arial"/>
          <w:b/>
          <w:sz w:val="24"/>
          <w:szCs w:val="24"/>
          <w:lang w:val="it-IT"/>
        </w:rPr>
        <w:t xml:space="preserve"> de la 2 </w:t>
      </w:r>
      <w:r w:rsidR="000C0228" w:rsidRPr="003A440F">
        <w:rPr>
          <w:rFonts w:ascii="Arial" w:hAnsi="Arial" w:cs="Arial"/>
          <w:b/>
          <w:sz w:val="24"/>
          <w:szCs w:val="24"/>
        </w:rPr>
        <w:t>ani</w:t>
      </w:r>
      <w:r w:rsidR="000C0228" w:rsidRPr="003A440F">
        <w:rPr>
          <w:rFonts w:ascii="Arial" w:hAnsi="Arial" w:cs="Arial"/>
          <w:sz w:val="24"/>
          <w:szCs w:val="24"/>
        </w:rPr>
        <w:t>, cantitatea</w:t>
      </w:r>
      <w:r w:rsidR="000C0228" w:rsidRPr="003A440F">
        <w:rPr>
          <w:rFonts w:ascii="Arial" w:hAnsi="Arial" w:cs="Arial"/>
          <w:sz w:val="24"/>
          <w:szCs w:val="24"/>
          <w:lang w:val="it-IT"/>
        </w:rPr>
        <w:t xml:space="preserve"> net</w:t>
      </w:r>
      <w:r w:rsidR="000C0228" w:rsidRPr="003A440F">
        <w:rPr>
          <w:rFonts w:ascii="Arial" w:hAnsi="Arial" w:cs="Arial"/>
          <w:sz w:val="24"/>
          <w:szCs w:val="24"/>
        </w:rPr>
        <w:t>ă</w:t>
      </w:r>
      <w:r w:rsidR="000C0228" w:rsidRPr="003A440F">
        <w:rPr>
          <w:rFonts w:ascii="Arial" w:hAnsi="Arial" w:cs="Arial"/>
          <w:sz w:val="24"/>
          <w:szCs w:val="24"/>
          <w:lang w:val="it-IT"/>
        </w:rPr>
        <w:t xml:space="preserve">   600g</w:t>
      </w:r>
      <w:r w:rsidR="000C0228" w:rsidRPr="003A440F">
        <w:rPr>
          <w:rFonts w:ascii="Arial" w:hAnsi="Arial" w:cs="Arial"/>
          <w:sz w:val="24"/>
          <w:szCs w:val="24"/>
        </w:rPr>
        <w:t>, cu urmatoarele mentiuni,:</w:t>
      </w:r>
    </w:p>
    <w:p w:rsidR="00623B79" w:rsidRDefault="00623B79" w:rsidP="000C0228">
      <w:pPr>
        <w:spacing w:line="276" w:lineRule="auto"/>
        <w:jc w:val="both"/>
        <w:rPr>
          <w:rFonts w:ascii="Arial" w:hAnsi="Arial" w:cs="Arial"/>
          <w:sz w:val="24"/>
          <w:szCs w:val="24"/>
          <w:lang w:val="en-GB"/>
        </w:rPr>
      </w:pPr>
      <w:r>
        <w:rPr>
          <w:rFonts w:ascii="Arial" w:hAnsi="Arial" w:cs="Arial"/>
          <w:b/>
          <w:sz w:val="24"/>
          <w:szCs w:val="24"/>
        </w:rPr>
        <w:t>M</w:t>
      </w:r>
      <w:r w:rsidR="00C42336">
        <w:rPr>
          <w:rFonts w:ascii="Arial" w:hAnsi="Arial" w:cs="Arial"/>
          <w:b/>
          <w:sz w:val="24"/>
          <w:szCs w:val="24"/>
        </w:rPr>
        <w:t>ențiun</w:t>
      </w:r>
      <w:r w:rsidR="00956DFE">
        <w:rPr>
          <w:rFonts w:ascii="Arial" w:hAnsi="Arial" w:cs="Arial"/>
          <w:b/>
          <w:sz w:val="24"/>
          <w:szCs w:val="24"/>
        </w:rPr>
        <w:t>i</w:t>
      </w:r>
      <w:r w:rsidR="000C0228" w:rsidRPr="003A440F">
        <w:rPr>
          <w:rFonts w:ascii="Arial" w:hAnsi="Arial" w:cs="Arial"/>
          <w:b/>
          <w:sz w:val="24"/>
          <w:szCs w:val="24"/>
        </w:rPr>
        <w:t xml:space="preserve"> de sănătate</w:t>
      </w:r>
      <w:r w:rsidR="000C0228" w:rsidRPr="003A440F">
        <w:rPr>
          <w:rFonts w:ascii="Arial" w:hAnsi="Arial" w:cs="Arial"/>
          <w:sz w:val="24"/>
          <w:szCs w:val="24"/>
          <w:lang w:val="en-GB"/>
        </w:rPr>
        <w:t xml:space="preserve">: </w:t>
      </w:r>
    </w:p>
    <w:p w:rsidR="00623B79" w:rsidRPr="00623B79" w:rsidRDefault="00623B79" w:rsidP="000C0228">
      <w:pPr>
        <w:spacing w:line="276" w:lineRule="auto"/>
        <w:jc w:val="both"/>
        <w:rPr>
          <w:rFonts w:ascii="Arial" w:hAnsi="Arial" w:cs="Arial"/>
          <w:sz w:val="24"/>
          <w:szCs w:val="24"/>
          <w:lang w:val="en-GB"/>
        </w:rPr>
      </w:pPr>
      <w:r w:rsidRPr="00CE1B6E">
        <w:rPr>
          <w:rFonts w:ascii="Arial" w:hAnsi="Arial" w:cs="Arial"/>
          <w:sz w:val="24"/>
          <w:szCs w:val="24"/>
          <w:lang w:val="en-GB"/>
        </w:rPr>
        <w:t>1</w:t>
      </w:r>
      <w:r w:rsidRPr="00623B79">
        <w:rPr>
          <w:rFonts w:ascii="Arial" w:hAnsi="Arial" w:cs="Arial"/>
          <w:sz w:val="24"/>
          <w:szCs w:val="24"/>
          <w:lang w:val="en-GB"/>
        </w:rPr>
        <w:t>.</w:t>
      </w:r>
      <w:r w:rsidR="000C0228" w:rsidRPr="00623B79">
        <w:rPr>
          <w:rFonts w:ascii="Arial" w:hAnsi="Arial" w:cs="Arial"/>
          <w:sz w:val="24"/>
          <w:szCs w:val="24"/>
          <w:lang w:val="en-GB"/>
        </w:rPr>
        <w:t>"Fierul contribuie la dezvoltarea</w:t>
      </w:r>
      <w:r w:rsidR="00C42336" w:rsidRPr="00623B79">
        <w:rPr>
          <w:rFonts w:ascii="Arial" w:hAnsi="Arial" w:cs="Arial"/>
          <w:sz w:val="24"/>
          <w:szCs w:val="24"/>
          <w:lang w:val="en-GB"/>
        </w:rPr>
        <w:t xml:space="preserve"> cognitivă normală a copiilor"</w:t>
      </w:r>
      <w:r w:rsidRPr="00623B79">
        <w:rPr>
          <w:rFonts w:ascii="Arial" w:hAnsi="Arial" w:cs="Arial"/>
          <w:sz w:val="24"/>
          <w:szCs w:val="24"/>
          <w:lang w:val="en-GB"/>
        </w:rPr>
        <w:t>,</w:t>
      </w:r>
    </w:p>
    <w:p w:rsidR="00623B79" w:rsidRDefault="00C42336" w:rsidP="000C0228">
      <w:pPr>
        <w:spacing w:line="276" w:lineRule="auto"/>
        <w:jc w:val="both"/>
        <w:rPr>
          <w:rFonts w:ascii="Arial" w:hAnsi="Arial"/>
          <w:sz w:val="24"/>
          <w:szCs w:val="24"/>
        </w:rPr>
      </w:pPr>
      <w:r w:rsidRPr="00623B79">
        <w:rPr>
          <w:rFonts w:ascii="Arial" w:hAnsi="Arial" w:cs="Arial"/>
          <w:sz w:val="24"/>
          <w:szCs w:val="24"/>
          <w:lang w:val="en-GB"/>
        </w:rPr>
        <w:lastRenderedPageBreak/>
        <w:t xml:space="preserve"> </w:t>
      </w:r>
      <w:r w:rsidR="00623B79" w:rsidRPr="00623B79">
        <w:rPr>
          <w:rFonts w:ascii="Arial" w:hAnsi="Arial" w:cs="Arial"/>
          <w:sz w:val="24"/>
          <w:szCs w:val="24"/>
          <w:lang w:val="en-GB"/>
        </w:rPr>
        <w:t>2.</w:t>
      </w:r>
      <w:r w:rsidR="00623B79">
        <w:rPr>
          <w:rFonts w:ascii="Arial" w:hAnsi="Arial" w:cs="Arial"/>
          <w:b/>
          <w:sz w:val="24"/>
          <w:szCs w:val="24"/>
          <w:lang w:val="en-GB"/>
        </w:rPr>
        <w:t xml:space="preserve"> </w:t>
      </w:r>
      <w:r w:rsidR="000C0228" w:rsidRPr="003A440F">
        <w:rPr>
          <w:rFonts w:ascii="Arial" w:hAnsi="Arial" w:cs="Arial"/>
          <w:b/>
          <w:sz w:val="24"/>
          <w:szCs w:val="24"/>
          <w:lang w:val="en-GB"/>
        </w:rPr>
        <w:t xml:space="preserve">"Calciul și vitamina D sunt necesare pentru </w:t>
      </w:r>
      <w:r w:rsidR="00956DFE">
        <w:rPr>
          <w:rFonts w:ascii="Arial" w:hAnsi="Arial" w:cs="Arial"/>
          <w:b/>
          <w:sz w:val="24"/>
          <w:szCs w:val="24"/>
          <w:lang w:val="en-GB"/>
        </w:rPr>
        <w:t>creșterea și dezvoltarea normală</w:t>
      </w:r>
      <w:r w:rsidR="000C0228" w:rsidRPr="003A440F">
        <w:rPr>
          <w:rFonts w:ascii="Arial" w:hAnsi="Arial" w:cs="Arial"/>
          <w:b/>
          <w:sz w:val="24"/>
          <w:szCs w:val="24"/>
          <w:lang w:val="en-GB"/>
        </w:rPr>
        <w:t xml:space="preserve"> </w:t>
      </w:r>
      <w:proofErr w:type="gramStart"/>
      <w:r w:rsidR="000C0228" w:rsidRPr="003A440F">
        <w:rPr>
          <w:rFonts w:ascii="Arial" w:hAnsi="Arial" w:cs="Arial"/>
          <w:b/>
          <w:sz w:val="24"/>
          <w:szCs w:val="24"/>
          <w:lang w:val="en-GB"/>
        </w:rPr>
        <w:t>a</w:t>
      </w:r>
      <w:proofErr w:type="gramEnd"/>
      <w:r w:rsidR="000C0228" w:rsidRPr="003A440F">
        <w:rPr>
          <w:rFonts w:ascii="Arial" w:hAnsi="Arial" w:cs="Arial"/>
          <w:b/>
          <w:sz w:val="24"/>
          <w:szCs w:val="24"/>
          <w:lang w:val="en-GB"/>
        </w:rPr>
        <w:t xml:space="preserve"> oaselor la copii"</w:t>
      </w:r>
    </w:p>
    <w:p w:rsidR="00623B79" w:rsidRDefault="00623B79" w:rsidP="000C0228">
      <w:pPr>
        <w:spacing w:line="276" w:lineRule="auto"/>
        <w:jc w:val="both"/>
        <w:rPr>
          <w:rFonts w:ascii="Arial" w:hAnsi="Arial" w:cs="Arial"/>
          <w:sz w:val="24"/>
          <w:szCs w:val="24"/>
        </w:rPr>
      </w:pPr>
      <w:r>
        <w:rPr>
          <w:rFonts w:ascii="Arial" w:hAnsi="Arial"/>
          <w:sz w:val="24"/>
          <w:szCs w:val="24"/>
        </w:rPr>
        <w:t xml:space="preserve">          Pentru aceste mentiuni de sănătate, </w:t>
      </w:r>
      <w:r w:rsidRPr="003A440F">
        <w:rPr>
          <w:rFonts w:ascii="Arial" w:hAnsi="Arial" w:cs="Arial"/>
          <w:sz w:val="24"/>
          <w:szCs w:val="24"/>
          <w:lang w:val="en-GB"/>
        </w:rPr>
        <w:t>urmare a calcul</w:t>
      </w:r>
      <w:r w:rsidRPr="003A440F">
        <w:rPr>
          <w:rFonts w:ascii="Arial" w:hAnsi="Arial" w:cs="Arial"/>
          <w:sz w:val="24"/>
          <w:szCs w:val="24"/>
        </w:rPr>
        <w:t xml:space="preserve">ării cantităților de </w:t>
      </w:r>
      <w:r w:rsidRPr="003A440F">
        <w:rPr>
          <w:rFonts w:ascii="Arial" w:hAnsi="Arial" w:cs="Arial"/>
          <w:sz w:val="24"/>
          <w:szCs w:val="24"/>
          <w:lang w:val="en-GB"/>
        </w:rPr>
        <w:t>vitamine</w:t>
      </w:r>
      <w:r w:rsidRPr="003A440F">
        <w:rPr>
          <w:rFonts w:ascii="Arial" w:hAnsi="Arial" w:cs="Arial"/>
          <w:sz w:val="24"/>
          <w:szCs w:val="24"/>
        </w:rPr>
        <w:t xml:space="preserve"> și minerale</w:t>
      </w:r>
      <w:r w:rsidRPr="003A440F">
        <w:rPr>
          <w:rFonts w:ascii="Arial" w:hAnsi="Arial" w:cs="Arial"/>
          <w:sz w:val="24"/>
          <w:szCs w:val="24"/>
          <w:lang w:val="en-GB"/>
        </w:rPr>
        <w:t xml:space="preserve"> </w:t>
      </w:r>
      <w:r w:rsidRPr="003A440F">
        <w:rPr>
          <w:rFonts w:ascii="Arial" w:hAnsi="Arial" w:cs="Arial"/>
          <w:sz w:val="24"/>
          <w:szCs w:val="24"/>
        </w:rPr>
        <w:t>adăugate, raportate la VNR</w:t>
      </w:r>
      <w:r>
        <w:rPr>
          <w:rFonts w:ascii="Arial" w:hAnsi="Arial" w:cs="Arial"/>
          <w:sz w:val="24"/>
          <w:szCs w:val="24"/>
        </w:rPr>
        <w:t>,</w:t>
      </w:r>
      <w:r w:rsidRPr="003A440F">
        <w:rPr>
          <w:rFonts w:ascii="Arial" w:hAnsi="Arial" w:cs="Arial"/>
          <w:sz w:val="24"/>
          <w:szCs w:val="24"/>
        </w:rPr>
        <w:t xml:space="preserve"> conform prevederilor ORD. 387/2002- anexa 8), s</w:t>
      </w:r>
      <w:r>
        <w:rPr>
          <w:rFonts w:ascii="Arial" w:hAnsi="Arial" w:cs="Arial"/>
          <w:sz w:val="24"/>
          <w:szCs w:val="24"/>
        </w:rPr>
        <w:t>-a</w:t>
      </w:r>
      <w:r w:rsidRPr="003A440F">
        <w:rPr>
          <w:rFonts w:ascii="Arial" w:hAnsi="Arial" w:cs="Arial"/>
          <w:sz w:val="24"/>
          <w:szCs w:val="24"/>
        </w:rPr>
        <w:t xml:space="preserve"> constat</w:t>
      </w:r>
      <w:r>
        <w:rPr>
          <w:rFonts w:ascii="Arial" w:hAnsi="Arial" w:cs="Arial"/>
          <w:sz w:val="24"/>
          <w:szCs w:val="24"/>
        </w:rPr>
        <w:t>at</w:t>
      </w:r>
      <w:r w:rsidRPr="003A440F">
        <w:rPr>
          <w:rFonts w:ascii="Arial" w:hAnsi="Arial" w:cs="Arial"/>
          <w:sz w:val="24"/>
          <w:szCs w:val="24"/>
        </w:rPr>
        <w:t xml:space="preserve"> că e</w:t>
      </w:r>
      <w:r>
        <w:rPr>
          <w:rFonts w:ascii="Arial" w:hAnsi="Arial" w:cs="Arial"/>
          <w:sz w:val="24"/>
          <w:szCs w:val="24"/>
        </w:rPr>
        <w:t>ra</w:t>
      </w:r>
      <w:r w:rsidRPr="003A440F">
        <w:rPr>
          <w:rFonts w:ascii="Arial" w:hAnsi="Arial" w:cs="Arial"/>
          <w:sz w:val="24"/>
          <w:szCs w:val="24"/>
        </w:rPr>
        <w:t xml:space="preserve"> îndeplinită condiția </w:t>
      </w:r>
      <w:r>
        <w:rPr>
          <w:rFonts w:ascii="Arial" w:hAnsi="Arial" w:cs="Arial"/>
          <w:sz w:val="24"/>
          <w:szCs w:val="24"/>
        </w:rPr>
        <w:t>de utilizare a mentiunilor înscrise pe etichetă</w:t>
      </w:r>
    </w:p>
    <w:p w:rsidR="000C0228" w:rsidRPr="003A440F" w:rsidRDefault="002069CD" w:rsidP="000C0228">
      <w:pPr>
        <w:spacing w:line="276" w:lineRule="auto"/>
        <w:jc w:val="both"/>
        <w:rPr>
          <w:rFonts w:ascii="Arial" w:eastAsia="NSimSun" w:hAnsi="Arial" w:cs="Lucida Sans"/>
          <w:kern w:val="2"/>
          <w:sz w:val="24"/>
          <w:szCs w:val="24"/>
          <w:lang w:eastAsia="zh-CN" w:bidi="hi-IN"/>
        </w:rPr>
      </w:pPr>
      <w:r w:rsidRPr="003A440F">
        <w:rPr>
          <w:rFonts w:ascii="Arial" w:hAnsi="Arial"/>
          <w:sz w:val="24"/>
          <w:szCs w:val="24"/>
        </w:rPr>
        <w:t>4.</w:t>
      </w:r>
      <w:r w:rsidR="000C0228" w:rsidRPr="003A440F">
        <w:rPr>
          <w:rFonts w:ascii="Arial" w:hAnsi="Arial" w:cs="Arial"/>
          <w:sz w:val="24"/>
          <w:szCs w:val="24"/>
        </w:rPr>
        <w:t xml:space="preserve"> </w:t>
      </w:r>
      <w:r w:rsidR="000C0228" w:rsidRPr="003A440F">
        <w:rPr>
          <w:rFonts w:ascii="Arial" w:hAnsi="Arial" w:cs="Arial"/>
          <w:b/>
          <w:sz w:val="24"/>
          <w:szCs w:val="24"/>
        </w:rPr>
        <w:t>Orez cu 3 fructe</w:t>
      </w:r>
      <w:r w:rsidR="000C0228" w:rsidRPr="003A440F">
        <w:rPr>
          <w:rFonts w:ascii="Arial" w:hAnsi="Arial" w:cs="Arial"/>
          <w:sz w:val="24"/>
          <w:szCs w:val="24"/>
        </w:rPr>
        <w:t xml:space="preserve">, </w:t>
      </w:r>
      <w:r w:rsidR="000C0228" w:rsidRPr="003A440F">
        <w:rPr>
          <w:rFonts w:ascii="Arial" w:hAnsi="Arial" w:cs="Arial"/>
          <w:sz w:val="24"/>
          <w:szCs w:val="24"/>
          <w:lang w:val="it-IT"/>
        </w:rPr>
        <w:t>cantitatea net</w:t>
      </w:r>
      <w:r w:rsidR="000C0228" w:rsidRPr="003A440F">
        <w:rPr>
          <w:rFonts w:ascii="Arial" w:hAnsi="Arial" w:cs="Arial"/>
          <w:sz w:val="24"/>
          <w:szCs w:val="24"/>
        </w:rPr>
        <w:t>ă</w:t>
      </w:r>
      <w:r w:rsidR="00734643">
        <w:rPr>
          <w:rFonts w:ascii="Arial" w:hAnsi="Arial" w:cs="Arial"/>
          <w:sz w:val="24"/>
          <w:szCs w:val="24"/>
          <w:lang w:val="it-IT"/>
        </w:rPr>
        <w:t xml:space="preserve"> </w:t>
      </w:r>
      <w:r w:rsidR="000C0228" w:rsidRPr="003A440F">
        <w:rPr>
          <w:rFonts w:ascii="Arial" w:hAnsi="Arial" w:cs="Arial"/>
          <w:sz w:val="24"/>
          <w:szCs w:val="24"/>
        </w:rPr>
        <w:t xml:space="preserve">250g, cu </w:t>
      </w:r>
      <w:r w:rsidR="00734643">
        <w:rPr>
          <w:rFonts w:ascii="Arial" w:hAnsi="Arial" w:cs="Arial"/>
          <w:sz w:val="24"/>
          <w:szCs w:val="24"/>
        </w:rPr>
        <w:t>urmatoarele menț</w:t>
      </w:r>
      <w:r w:rsidR="000C0228" w:rsidRPr="003A440F">
        <w:rPr>
          <w:rFonts w:ascii="Arial" w:hAnsi="Arial" w:cs="Arial"/>
          <w:sz w:val="24"/>
          <w:szCs w:val="24"/>
        </w:rPr>
        <w:t>iuni, conforme:</w:t>
      </w:r>
    </w:p>
    <w:p w:rsidR="00161F48" w:rsidRDefault="000C0228" w:rsidP="000C0228">
      <w:pPr>
        <w:spacing w:line="276" w:lineRule="auto"/>
        <w:jc w:val="both"/>
        <w:rPr>
          <w:rFonts w:ascii="Arial" w:hAnsi="Arial" w:cs="Arial"/>
          <w:sz w:val="24"/>
          <w:szCs w:val="24"/>
          <w:lang w:val="en-GB"/>
        </w:rPr>
      </w:pPr>
      <w:r w:rsidRPr="003A440F">
        <w:rPr>
          <w:rFonts w:ascii="Arial" w:hAnsi="Arial" w:cs="Arial"/>
          <w:b/>
          <w:sz w:val="24"/>
          <w:szCs w:val="24"/>
        </w:rPr>
        <w:t>Mențiuni de sănătate</w:t>
      </w:r>
      <w:r w:rsidRPr="003A440F">
        <w:rPr>
          <w:rFonts w:ascii="Arial" w:hAnsi="Arial" w:cs="Arial"/>
          <w:sz w:val="24"/>
          <w:szCs w:val="24"/>
          <w:lang w:val="en-GB"/>
        </w:rPr>
        <w:t xml:space="preserve">: </w:t>
      </w:r>
    </w:p>
    <w:p w:rsidR="00161F48" w:rsidRPr="00161F48" w:rsidRDefault="000C0228" w:rsidP="00161F48">
      <w:pPr>
        <w:pStyle w:val="ListParagraph"/>
        <w:numPr>
          <w:ilvl w:val="0"/>
          <w:numId w:val="1"/>
        </w:numPr>
        <w:spacing w:line="276" w:lineRule="auto"/>
        <w:jc w:val="both"/>
        <w:rPr>
          <w:rFonts w:ascii="Arial" w:hAnsi="Arial"/>
          <w:sz w:val="24"/>
          <w:szCs w:val="24"/>
        </w:rPr>
      </w:pPr>
      <w:r w:rsidRPr="00161F48">
        <w:rPr>
          <w:rFonts w:ascii="Arial" w:hAnsi="Arial" w:cs="Arial"/>
          <w:sz w:val="24"/>
          <w:szCs w:val="24"/>
          <w:lang w:val="en-GB"/>
        </w:rPr>
        <w:t>"</w:t>
      </w:r>
      <w:r w:rsidRPr="00161F48">
        <w:rPr>
          <w:rFonts w:ascii="Arial" w:hAnsi="Arial" w:cs="Arial"/>
          <w:sz w:val="24"/>
          <w:szCs w:val="24"/>
        </w:rPr>
        <w:t>Vitamina D contribuie la funcționarea normală a sistemului imunitar</w:t>
      </w:r>
      <w:r w:rsidRPr="00161F48">
        <w:rPr>
          <w:rFonts w:ascii="Arial" w:hAnsi="Arial" w:cs="Arial"/>
          <w:sz w:val="24"/>
          <w:szCs w:val="24"/>
          <w:lang w:val="en-GB"/>
        </w:rPr>
        <w:t xml:space="preserve">", </w:t>
      </w:r>
    </w:p>
    <w:p w:rsidR="00161F48" w:rsidRPr="00161F48" w:rsidRDefault="000C0228" w:rsidP="00161F48">
      <w:pPr>
        <w:pStyle w:val="ListParagraph"/>
        <w:numPr>
          <w:ilvl w:val="0"/>
          <w:numId w:val="1"/>
        </w:numPr>
        <w:spacing w:line="276" w:lineRule="auto"/>
        <w:jc w:val="both"/>
        <w:rPr>
          <w:rFonts w:ascii="Arial" w:hAnsi="Arial"/>
          <w:sz w:val="24"/>
          <w:szCs w:val="24"/>
        </w:rPr>
      </w:pPr>
      <w:r w:rsidRPr="00161F48">
        <w:rPr>
          <w:rFonts w:ascii="Arial" w:hAnsi="Arial" w:cs="Arial"/>
          <w:sz w:val="24"/>
          <w:szCs w:val="24"/>
          <w:lang w:val="en-GB"/>
        </w:rPr>
        <w:t>"</w:t>
      </w:r>
      <w:r w:rsidRPr="00161F48">
        <w:rPr>
          <w:rFonts w:ascii="Arial" w:hAnsi="Arial" w:cs="Arial"/>
          <w:sz w:val="24"/>
          <w:szCs w:val="24"/>
        </w:rPr>
        <w:t>Calciul și Vitamina D sunt necesare pentru dezvoltarea normală a oaselor copiilor</w:t>
      </w:r>
      <w:r w:rsidRPr="00161F48">
        <w:rPr>
          <w:rFonts w:ascii="Arial" w:hAnsi="Arial" w:cs="Arial"/>
          <w:sz w:val="24"/>
          <w:szCs w:val="24"/>
          <w:lang w:val="en-GB"/>
        </w:rPr>
        <w:t xml:space="preserve">", </w:t>
      </w:r>
    </w:p>
    <w:p w:rsidR="00161F48" w:rsidRPr="00161F48" w:rsidRDefault="000C0228" w:rsidP="00161F48">
      <w:pPr>
        <w:pStyle w:val="ListParagraph"/>
        <w:numPr>
          <w:ilvl w:val="0"/>
          <w:numId w:val="1"/>
        </w:numPr>
        <w:spacing w:line="276" w:lineRule="auto"/>
        <w:jc w:val="both"/>
        <w:rPr>
          <w:rFonts w:ascii="Arial" w:hAnsi="Arial"/>
          <w:sz w:val="24"/>
          <w:szCs w:val="24"/>
        </w:rPr>
      </w:pPr>
      <w:r w:rsidRPr="00161F48">
        <w:rPr>
          <w:rFonts w:ascii="Arial" w:hAnsi="Arial" w:cs="Arial"/>
          <w:sz w:val="24"/>
          <w:szCs w:val="24"/>
          <w:lang w:val="en-GB"/>
        </w:rPr>
        <w:t>"</w:t>
      </w:r>
      <w:r w:rsidRPr="00161F48">
        <w:rPr>
          <w:rFonts w:ascii="Arial" w:hAnsi="Arial" w:cs="Arial"/>
          <w:sz w:val="24"/>
          <w:szCs w:val="24"/>
        </w:rPr>
        <w:t>Iodul contribuie la creșterea normală</w:t>
      </w:r>
      <w:r w:rsidRPr="00161F48">
        <w:rPr>
          <w:rFonts w:ascii="Arial" w:hAnsi="Arial" w:cs="Arial"/>
          <w:sz w:val="24"/>
          <w:szCs w:val="24"/>
          <w:lang w:val="en-GB"/>
        </w:rPr>
        <w:t xml:space="preserve">", </w:t>
      </w:r>
    </w:p>
    <w:p w:rsidR="000C0228" w:rsidRPr="00161F48" w:rsidRDefault="000C0228" w:rsidP="00161F48">
      <w:pPr>
        <w:pStyle w:val="ListParagraph"/>
        <w:numPr>
          <w:ilvl w:val="0"/>
          <w:numId w:val="1"/>
        </w:numPr>
        <w:spacing w:line="276" w:lineRule="auto"/>
        <w:jc w:val="both"/>
        <w:rPr>
          <w:rFonts w:ascii="Arial" w:hAnsi="Arial"/>
          <w:sz w:val="24"/>
          <w:szCs w:val="24"/>
        </w:rPr>
      </w:pPr>
      <w:r w:rsidRPr="00161F48">
        <w:rPr>
          <w:rFonts w:ascii="Arial" w:hAnsi="Arial" w:cs="Arial"/>
          <w:sz w:val="24"/>
          <w:szCs w:val="24"/>
          <w:lang w:val="en-GB"/>
        </w:rPr>
        <w:t>"</w:t>
      </w:r>
      <w:r w:rsidRPr="00161F48">
        <w:rPr>
          <w:rFonts w:ascii="Arial" w:hAnsi="Arial" w:cs="Arial"/>
          <w:sz w:val="24"/>
          <w:szCs w:val="24"/>
        </w:rPr>
        <w:t>Fierul contribuie la dezvoltarea cognitivă normală a copiilor</w:t>
      </w:r>
      <w:r w:rsidRPr="00161F48">
        <w:rPr>
          <w:rFonts w:ascii="Arial" w:hAnsi="Arial" w:cs="Arial"/>
          <w:sz w:val="24"/>
          <w:szCs w:val="24"/>
          <w:lang w:val="en-GB"/>
        </w:rPr>
        <w:t>".</w:t>
      </w:r>
    </w:p>
    <w:p w:rsidR="00B33D36" w:rsidRPr="003A440F" w:rsidRDefault="007C6111" w:rsidP="000C0228">
      <w:pPr>
        <w:spacing w:line="276" w:lineRule="auto"/>
        <w:jc w:val="both"/>
        <w:rPr>
          <w:rFonts w:ascii="Arial" w:hAnsi="Arial" w:cs="Arial"/>
          <w:b/>
          <w:sz w:val="24"/>
          <w:szCs w:val="24"/>
          <w:lang w:val="en-GB"/>
        </w:rPr>
      </w:pPr>
      <w:r>
        <w:rPr>
          <w:rFonts w:ascii="Arial" w:hAnsi="Arial" w:cs="Arial"/>
          <w:sz w:val="24"/>
          <w:szCs w:val="24"/>
        </w:rPr>
        <w:t xml:space="preserve">      </w:t>
      </w:r>
      <w:r w:rsidR="000C0228" w:rsidRPr="003A440F">
        <w:rPr>
          <w:rFonts w:ascii="Arial" w:hAnsi="Arial" w:cs="Arial"/>
          <w:sz w:val="24"/>
          <w:szCs w:val="24"/>
        </w:rPr>
        <w:t>S</w:t>
      </w:r>
      <w:r w:rsidR="000C0228" w:rsidRPr="003A440F">
        <w:rPr>
          <w:rFonts w:ascii="Arial" w:hAnsi="Arial" w:cs="Arial"/>
          <w:sz w:val="24"/>
          <w:szCs w:val="24"/>
          <w:lang w:val="en-GB"/>
        </w:rPr>
        <w:t>unt respectate condi</w:t>
      </w:r>
      <w:r w:rsidR="000C0228" w:rsidRPr="003A440F">
        <w:rPr>
          <w:rFonts w:ascii="Arial" w:hAnsi="Arial" w:cs="Arial"/>
          <w:sz w:val="24"/>
          <w:szCs w:val="24"/>
        </w:rPr>
        <w:t>țiile de utilizare a mențiunilor, în conformitate cu Reg CE 432/2012, produsul conține vitamine și minerale în cantități semnificative, respectiv peste 15% din valorile de referință ale nutrienților , reprezentând cel puțin o sursă de vitamine  și minerale , astfel cum apare în mențiunea</w:t>
      </w:r>
      <w:r w:rsidR="00161F48">
        <w:rPr>
          <w:rFonts w:ascii="Arial" w:hAnsi="Arial" w:cs="Arial"/>
          <w:sz w:val="24"/>
          <w:szCs w:val="24"/>
        </w:rPr>
        <w:t xml:space="preserve"> de pe etichetă:</w:t>
      </w:r>
      <w:r w:rsidR="000C0228" w:rsidRPr="003A440F">
        <w:rPr>
          <w:rFonts w:ascii="Arial" w:hAnsi="Arial" w:cs="Arial"/>
          <w:sz w:val="24"/>
          <w:szCs w:val="24"/>
        </w:rPr>
        <w:t xml:space="preserve"> </w:t>
      </w:r>
      <w:r w:rsidR="000C0228" w:rsidRPr="003A440F">
        <w:rPr>
          <w:rFonts w:ascii="Arial" w:hAnsi="Arial" w:cs="Arial"/>
          <w:sz w:val="24"/>
          <w:szCs w:val="24"/>
          <w:lang w:val="en-GB"/>
        </w:rPr>
        <w:t>"</w:t>
      </w:r>
      <w:r w:rsidR="000C0228" w:rsidRPr="003A440F">
        <w:rPr>
          <w:rFonts w:ascii="Arial" w:hAnsi="Arial" w:cs="Arial"/>
          <w:b/>
          <w:sz w:val="24"/>
          <w:szCs w:val="24"/>
          <w:lang w:val="en-GB"/>
        </w:rPr>
        <w:t>surs</w:t>
      </w:r>
      <w:r w:rsidR="000C0228" w:rsidRPr="003A440F">
        <w:rPr>
          <w:rFonts w:ascii="Arial" w:hAnsi="Arial" w:cs="Arial"/>
          <w:b/>
          <w:sz w:val="24"/>
          <w:szCs w:val="24"/>
        </w:rPr>
        <w:t>ă de</w:t>
      </w:r>
      <w:r w:rsidR="000C0228" w:rsidRPr="003A440F">
        <w:rPr>
          <w:rFonts w:ascii="Arial" w:hAnsi="Arial" w:cs="Arial"/>
          <w:b/>
          <w:sz w:val="24"/>
          <w:szCs w:val="24"/>
          <w:lang w:val="en-GB"/>
        </w:rPr>
        <w:t>".</w:t>
      </w:r>
    </w:p>
    <w:p w:rsidR="000C0228" w:rsidRPr="003A440F" w:rsidRDefault="000C0228" w:rsidP="000C0228">
      <w:pPr>
        <w:spacing w:line="276" w:lineRule="auto"/>
        <w:jc w:val="both"/>
        <w:rPr>
          <w:rFonts w:ascii="Arial" w:hAnsi="Arial" w:cs="Arial"/>
          <w:sz w:val="24"/>
          <w:szCs w:val="24"/>
        </w:rPr>
      </w:pPr>
      <w:r w:rsidRPr="003A440F">
        <w:rPr>
          <w:rFonts w:ascii="Arial" w:hAnsi="Arial" w:cs="Arial"/>
          <w:b/>
          <w:sz w:val="24"/>
          <w:szCs w:val="24"/>
        </w:rPr>
        <w:t>Mențiuni nutriționale</w:t>
      </w:r>
      <w:r w:rsidRPr="003A440F">
        <w:rPr>
          <w:rFonts w:ascii="Arial" w:hAnsi="Arial" w:cs="Arial"/>
          <w:sz w:val="24"/>
          <w:szCs w:val="24"/>
        </w:rPr>
        <w:t xml:space="preserve">: </w:t>
      </w:r>
    </w:p>
    <w:p w:rsidR="000C0228" w:rsidRPr="003A440F" w:rsidRDefault="002069CD" w:rsidP="002069CD">
      <w:pPr>
        <w:pStyle w:val="ListParagraph"/>
        <w:spacing w:line="276" w:lineRule="auto"/>
        <w:ind w:left="0"/>
        <w:jc w:val="both"/>
        <w:rPr>
          <w:rFonts w:ascii="Arial" w:hAnsi="Arial"/>
          <w:sz w:val="24"/>
          <w:szCs w:val="24"/>
        </w:rPr>
      </w:pPr>
      <w:r w:rsidRPr="003A440F">
        <w:rPr>
          <w:rFonts w:ascii="Arial" w:hAnsi="Arial" w:cs="Arial"/>
          <w:sz w:val="24"/>
          <w:szCs w:val="24"/>
        </w:rPr>
        <w:t xml:space="preserve">- </w:t>
      </w:r>
      <w:r w:rsidR="000C0228" w:rsidRPr="003A440F">
        <w:rPr>
          <w:rFonts w:ascii="Arial" w:hAnsi="Arial" w:cs="Arial"/>
          <w:b/>
          <w:sz w:val="24"/>
          <w:szCs w:val="24"/>
        </w:rPr>
        <w:t>"Fără zaharuri adăugate</w:t>
      </w:r>
      <w:r w:rsidR="000C0228" w:rsidRPr="003A440F">
        <w:rPr>
          <w:rFonts w:ascii="Arial" w:hAnsi="Arial" w:cs="Arial"/>
          <w:b/>
          <w:sz w:val="24"/>
          <w:szCs w:val="24"/>
          <w:lang w:val="en-GB"/>
        </w:rPr>
        <w:t>"</w:t>
      </w:r>
      <w:r w:rsidR="000C0228" w:rsidRPr="003A440F">
        <w:rPr>
          <w:rFonts w:ascii="Arial" w:hAnsi="Arial" w:cs="Arial"/>
          <w:sz w:val="24"/>
          <w:szCs w:val="24"/>
        </w:rPr>
        <w:t xml:space="preserve">. Mențiunea are același înțeles ca mențiunea nutrițională </w:t>
      </w:r>
      <w:proofErr w:type="gramStart"/>
      <w:r w:rsidR="000C0228" w:rsidRPr="003A440F">
        <w:rPr>
          <w:rFonts w:ascii="Arial" w:hAnsi="Arial" w:cs="Arial"/>
          <w:sz w:val="24"/>
          <w:szCs w:val="24"/>
          <w:lang w:val="en-GB"/>
        </w:rPr>
        <w:t xml:space="preserve">" </w:t>
      </w:r>
      <w:r w:rsidR="000C0228" w:rsidRPr="003A440F">
        <w:rPr>
          <w:rFonts w:ascii="Arial" w:hAnsi="Arial" w:cs="Arial"/>
          <w:sz w:val="24"/>
          <w:szCs w:val="24"/>
        </w:rPr>
        <w:t>fără</w:t>
      </w:r>
      <w:proofErr w:type="gramEnd"/>
      <w:r w:rsidR="000C0228" w:rsidRPr="003A440F">
        <w:rPr>
          <w:rFonts w:ascii="Arial" w:hAnsi="Arial" w:cs="Arial"/>
          <w:sz w:val="24"/>
          <w:szCs w:val="24"/>
        </w:rPr>
        <w:t xml:space="preserve"> adaos de </w:t>
      </w:r>
      <w:r w:rsidR="000C0228" w:rsidRPr="003A440F">
        <w:rPr>
          <w:rFonts w:ascii="Arial" w:hAnsi="Arial" w:cs="Arial"/>
          <w:sz w:val="24"/>
          <w:szCs w:val="24"/>
          <w:lang w:val="en-GB"/>
        </w:rPr>
        <w:t xml:space="preserve">zaharuri" </w:t>
      </w:r>
      <w:r w:rsidR="000C0228" w:rsidRPr="003A440F">
        <w:rPr>
          <w:rFonts w:ascii="Arial" w:hAnsi="Arial" w:cs="Arial"/>
          <w:sz w:val="24"/>
          <w:szCs w:val="24"/>
        </w:rPr>
        <w:t xml:space="preserve">și s-a constatat că </w:t>
      </w:r>
      <w:r w:rsidR="000C0228" w:rsidRPr="003A440F">
        <w:rPr>
          <w:rFonts w:ascii="Arial" w:hAnsi="Arial" w:cs="Arial"/>
          <w:sz w:val="24"/>
          <w:szCs w:val="24"/>
          <w:lang w:val="en-GB"/>
        </w:rPr>
        <w:t>este  respectat</w:t>
      </w:r>
      <w:r w:rsidR="000C0228" w:rsidRPr="003A440F">
        <w:rPr>
          <w:rFonts w:ascii="Arial" w:hAnsi="Arial" w:cs="Arial"/>
          <w:sz w:val="24"/>
          <w:szCs w:val="24"/>
        </w:rPr>
        <w:t xml:space="preserve">ă condiția de utilizare a mențiunii prevăzută în anexa la Regulamentul CE nr. 1924/2006; produsul nu conține adaos de monozaharide sau dizaharide și are menționat pe etichetă indicația </w:t>
      </w:r>
      <w:r w:rsidR="000C0228" w:rsidRPr="003A440F">
        <w:rPr>
          <w:rFonts w:ascii="Arial" w:hAnsi="Arial" w:cs="Arial"/>
          <w:sz w:val="24"/>
          <w:szCs w:val="24"/>
          <w:lang w:val="en-GB"/>
        </w:rPr>
        <w:t>"con</w:t>
      </w:r>
      <w:r w:rsidR="000C0228" w:rsidRPr="003A440F">
        <w:rPr>
          <w:rFonts w:ascii="Arial" w:hAnsi="Arial" w:cs="Arial"/>
          <w:sz w:val="24"/>
          <w:szCs w:val="24"/>
        </w:rPr>
        <w:t>ține zaharuri prezente în mod natural</w:t>
      </w:r>
      <w:r w:rsidR="000C0228" w:rsidRPr="003A440F">
        <w:rPr>
          <w:rFonts w:ascii="Arial" w:hAnsi="Arial" w:cs="Arial"/>
          <w:sz w:val="24"/>
          <w:szCs w:val="24"/>
          <w:lang w:val="en-GB"/>
        </w:rPr>
        <w:t>".</w:t>
      </w:r>
    </w:p>
    <w:p w:rsidR="000C0228" w:rsidRPr="003A440F" w:rsidRDefault="002069CD" w:rsidP="000C0228">
      <w:pPr>
        <w:spacing w:line="276" w:lineRule="auto"/>
        <w:jc w:val="both"/>
        <w:rPr>
          <w:rFonts w:ascii="Arial" w:hAnsi="Arial"/>
          <w:sz w:val="24"/>
          <w:szCs w:val="24"/>
        </w:rPr>
      </w:pPr>
      <w:r w:rsidRPr="003A440F">
        <w:rPr>
          <w:rFonts w:ascii="Arial" w:hAnsi="Arial" w:cs="Arial"/>
          <w:sz w:val="24"/>
          <w:szCs w:val="24"/>
          <w:lang w:val="en-GB"/>
        </w:rPr>
        <w:t xml:space="preserve">- </w:t>
      </w:r>
      <w:r w:rsidR="000C0228" w:rsidRPr="003A440F">
        <w:rPr>
          <w:rFonts w:ascii="Arial" w:hAnsi="Arial" w:cs="Arial"/>
          <w:b/>
          <w:sz w:val="24"/>
          <w:szCs w:val="24"/>
          <w:lang w:val="en-GB"/>
        </w:rPr>
        <w:t>"</w:t>
      </w:r>
      <w:r w:rsidR="000C0228" w:rsidRPr="003A440F">
        <w:rPr>
          <w:rFonts w:ascii="Arial" w:hAnsi="Arial" w:cs="Arial"/>
          <w:b/>
          <w:sz w:val="24"/>
          <w:szCs w:val="24"/>
        </w:rPr>
        <w:t>Conține</w:t>
      </w:r>
      <w:r w:rsidR="000C0228" w:rsidRPr="003A440F">
        <w:rPr>
          <w:rFonts w:ascii="Arial" w:hAnsi="Arial" w:cs="Arial"/>
          <w:b/>
          <w:sz w:val="24"/>
          <w:szCs w:val="24"/>
          <w:lang w:val="en-GB"/>
        </w:rPr>
        <w:t xml:space="preserve"> Vitamina D, Calciu, Iod </w:t>
      </w:r>
      <w:r w:rsidR="000C0228" w:rsidRPr="003A440F">
        <w:rPr>
          <w:rFonts w:ascii="Arial" w:hAnsi="Arial" w:cs="Arial"/>
          <w:b/>
          <w:sz w:val="24"/>
          <w:szCs w:val="24"/>
        </w:rPr>
        <w:t>ș</w:t>
      </w:r>
      <w:r w:rsidR="000C0228" w:rsidRPr="003A440F">
        <w:rPr>
          <w:rFonts w:ascii="Arial" w:hAnsi="Arial" w:cs="Arial"/>
          <w:b/>
          <w:sz w:val="24"/>
          <w:szCs w:val="24"/>
          <w:lang w:val="en-GB"/>
        </w:rPr>
        <w:t>i Fier"-</w:t>
      </w:r>
      <w:r w:rsidR="000C0228" w:rsidRPr="003A440F">
        <w:rPr>
          <w:rFonts w:ascii="Arial" w:hAnsi="Arial" w:cs="Arial"/>
          <w:sz w:val="24"/>
          <w:szCs w:val="24"/>
          <w:lang w:val="en-GB"/>
        </w:rPr>
        <w:t xml:space="preserve"> </w:t>
      </w:r>
      <w:r w:rsidR="000C0228" w:rsidRPr="003A440F">
        <w:rPr>
          <w:rFonts w:ascii="Arial" w:hAnsi="Arial" w:cs="Arial"/>
          <w:sz w:val="24"/>
          <w:szCs w:val="24"/>
        </w:rPr>
        <w:t>ca</w:t>
      </w:r>
      <w:r w:rsidR="000C0228" w:rsidRPr="003A440F">
        <w:rPr>
          <w:rFonts w:ascii="Arial" w:hAnsi="Arial" w:cs="Arial"/>
          <w:sz w:val="24"/>
          <w:szCs w:val="24"/>
          <w:lang w:val="en-GB"/>
        </w:rPr>
        <w:t xml:space="preserve"> urmare a calcul</w:t>
      </w:r>
      <w:r w:rsidR="000C0228" w:rsidRPr="003A440F">
        <w:rPr>
          <w:rFonts w:ascii="Arial" w:hAnsi="Arial" w:cs="Arial"/>
          <w:sz w:val="24"/>
          <w:szCs w:val="24"/>
        </w:rPr>
        <w:t>ării cantităților de vitamine</w:t>
      </w:r>
      <w:r w:rsidR="000C0228" w:rsidRPr="003A440F">
        <w:rPr>
          <w:rFonts w:ascii="Arial" w:hAnsi="Arial" w:cs="Arial"/>
          <w:sz w:val="24"/>
          <w:szCs w:val="24"/>
          <w:lang w:val="en-GB"/>
        </w:rPr>
        <w:t xml:space="preserve"> ș</w:t>
      </w:r>
      <w:r w:rsidR="000C0228" w:rsidRPr="003A440F">
        <w:rPr>
          <w:rFonts w:ascii="Arial" w:hAnsi="Arial" w:cs="Arial"/>
          <w:sz w:val="24"/>
          <w:szCs w:val="24"/>
        </w:rPr>
        <w:t xml:space="preserve">i </w:t>
      </w:r>
      <w:proofErr w:type="gramStart"/>
      <w:r w:rsidR="000C0228" w:rsidRPr="003A440F">
        <w:rPr>
          <w:rFonts w:ascii="Arial" w:hAnsi="Arial" w:cs="Arial"/>
          <w:sz w:val="24"/>
          <w:szCs w:val="24"/>
        </w:rPr>
        <w:t>minerale</w:t>
      </w:r>
      <w:r w:rsidR="000C0228" w:rsidRPr="003A440F">
        <w:rPr>
          <w:rFonts w:ascii="Arial" w:hAnsi="Arial" w:cs="Arial"/>
          <w:sz w:val="24"/>
          <w:szCs w:val="24"/>
          <w:lang w:val="en-GB"/>
        </w:rPr>
        <w:t xml:space="preserve"> </w:t>
      </w:r>
      <w:r w:rsidR="000C0228" w:rsidRPr="003A440F">
        <w:rPr>
          <w:rFonts w:ascii="Arial" w:hAnsi="Arial" w:cs="Arial"/>
          <w:sz w:val="24"/>
          <w:szCs w:val="24"/>
        </w:rPr>
        <w:t>,</w:t>
      </w:r>
      <w:proofErr w:type="gramEnd"/>
      <w:r w:rsidR="000C0228" w:rsidRPr="003A440F">
        <w:rPr>
          <w:rFonts w:ascii="Arial" w:hAnsi="Arial" w:cs="Arial"/>
          <w:sz w:val="24"/>
          <w:szCs w:val="24"/>
        </w:rPr>
        <w:t xml:space="preserve"> raportate la VNR conform prevederilor Reg. UE 1169/2011, se constată că este îndeplinită condiția de utilizare a mențiuni</w:t>
      </w:r>
      <w:r w:rsidR="000C0228" w:rsidRPr="003A440F">
        <w:rPr>
          <w:rFonts w:ascii="Arial" w:hAnsi="Arial" w:cs="Arial"/>
          <w:sz w:val="24"/>
          <w:szCs w:val="24"/>
          <w:lang w:val="en-GB"/>
        </w:rPr>
        <w:t>i</w:t>
      </w:r>
      <w:r w:rsidR="000C0228" w:rsidRPr="003A440F">
        <w:rPr>
          <w:rFonts w:ascii="Arial" w:hAnsi="Arial" w:cs="Arial"/>
          <w:sz w:val="24"/>
          <w:szCs w:val="24"/>
        </w:rPr>
        <w:t>, prevăzută  în Reg CE 1924/2006, pentru toate vitaminele și mineralele conținutul fiind de cel puțin 15% din VNR</w:t>
      </w:r>
      <w:r w:rsidR="000C0228" w:rsidRPr="003A440F">
        <w:rPr>
          <w:rFonts w:ascii="Arial" w:hAnsi="Arial" w:cs="Arial"/>
          <w:sz w:val="24"/>
          <w:szCs w:val="24"/>
          <w:lang w:val="en-GB"/>
        </w:rPr>
        <w:t xml:space="preserve">/ 100 </w:t>
      </w:r>
      <w:r w:rsidR="000C0228" w:rsidRPr="003A440F">
        <w:rPr>
          <w:rFonts w:ascii="Arial" w:hAnsi="Arial" w:cs="Arial"/>
          <w:sz w:val="24"/>
          <w:szCs w:val="24"/>
        </w:rPr>
        <w:t>g</w:t>
      </w:r>
      <w:r w:rsidR="000C0228" w:rsidRPr="003A440F">
        <w:rPr>
          <w:rFonts w:ascii="Arial" w:hAnsi="Arial" w:cs="Arial"/>
          <w:sz w:val="24"/>
          <w:szCs w:val="24"/>
          <w:lang w:val="en-GB"/>
        </w:rPr>
        <w:t>, fiind respectat</w:t>
      </w:r>
      <w:r w:rsidR="000C0228" w:rsidRPr="003A440F">
        <w:rPr>
          <w:rFonts w:ascii="Arial" w:hAnsi="Arial" w:cs="Arial"/>
          <w:sz w:val="24"/>
          <w:szCs w:val="24"/>
        </w:rPr>
        <w:t xml:space="preserve">ă condiția prevăzută pentru </w:t>
      </w:r>
      <w:r w:rsidR="000C0228" w:rsidRPr="003A440F">
        <w:rPr>
          <w:rFonts w:ascii="Arial" w:hAnsi="Arial" w:cs="Arial"/>
          <w:sz w:val="24"/>
          <w:szCs w:val="24"/>
          <w:lang w:val="en-GB"/>
        </w:rPr>
        <w:t>"surs</w:t>
      </w:r>
      <w:r w:rsidR="000C0228" w:rsidRPr="003A440F">
        <w:rPr>
          <w:rFonts w:ascii="Arial" w:hAnsi="Arial" w:cs="Arial"/>
          <w:sz w:val="24"/>
          <w:szCs w:val="24"/>
        </w:rPr>
        <w:t>ă de</w:t>
      </w:r>
      <w:r w:rsidR="000C0228" w:rsidRPr="003A440F">
        <w:rPr>
          <w:rFonts w:ascii="Arial" w:hAnsi="Arial" w:cs="Arial"/>
          <w:sz w:val="24"/>
          <w:szCs w:val="24"/>
          <w:lang w:val="en-GB"/>
        </w:rPr>
        <w:t>".</w:t>
      </w:r>
    </w:p>
    <w:p w:rsidR="000C0228" w:rsidRPr="003A440F" w:rsidRDefault="002069CD" w:rsidP="000C0228">
      <w:pPr>
        <w:spacing w:line="276" w:lineRule="auto"/>
        <w:jc w:val="both"/>
        <w:rPr>
          <w:rFonts w:ascii="Arial" w:eastAsia="NSimSun" w:hAnsi="Arial" w:cs="Lucida Sans"/>
          <w:kern w:val="2"/>
          <w:sz w:val="24"/>
          <w:szCs w:val="24"/>
          <w:lang w:eastAsia="zh-CN" w:bidi="hi-IN"/>
        </w:rPr>
      </w:pPr>
      <w:r w:rsidRPr="003A440F">
        <w:rPr>
          <w:rFonts w:ascii="Arial" w:eastAsia="Times New Roman" w:hAnsi="Arial" w:cs="Arial"/>
          <w:sz w:val="24"/>
          <w:szCs w:val="24"/>
        </w:rPr>
        <w:t>5</w:t>
      </w:r>
      <w:r w:rsidR="000C0228" w:rsidRPr="003A440F">
        <w:rPr>
          <w:rFonts w:ascii="Arial" w:eastAsia="Times New Roman" w:hAnsi="Arial" w:cs="Arial"/>
          <w:sz w:val="24"/>
          <w:szCs w:val="24"/>
        </w:rPr>
        <w:t>.</w:t>
      </w:r>
      <w:r w:rsidR="000C0228" w:rsidRPr="003A440F">
        <w:rPr>
          <w:rFonts w:ascii="Arial" w:eastAsia="Times New Roman" w:hAnsi="Arial" w:cs="Arial"/>
          <w:sz w:val="24"/>
          <w:szCs w:val="24"/>
          <w:lang w:val="it-IT"/>
        </w:rPr>
        <w:t xml:space="preserve"> </w:t>
      </w:r>
      <w:r w:rsidR="000C0228" w:rsidRPr="003A440F">
        <w:rPr>
          <w:rFonts w:ascii="Arial" w:eastAsia="Times New Roman" w:hAnsi="Arial" w:cs="Arial"/>
          <w:b/>
          <w:sz w:val="24"/>
          <w:szCs w:val="24"/>
          <w:lang w:val="it-IT"/>
        </w:rPr>
        <w:t xml:space="preserve">Lapte de </w:t>
      </w:r>
      <w:proofErr w:type="gramStart"/>
      <w:r w:rsidR="000C0228" w:rsidRPr="003A440F">
        <w:rPr>
          <w:rFonts w:ascii="Arial" w:eastAsia="Times New Roman" w:hAnsi="Arial" w:cs="Arial"/>
          <w:b/>
          <w:sz w:val="24"/>
          <w:szCs w:val="24"/>
          <w:lang w:val="it-IT"/>
        </w:rPr>
        <w:t>continuare</w:t>
      </w:r>
      <w:r w:rsidR="000C0228" w:rsidRPr="003A440F">
        <w:rPr>
          <w:rFonts w:ascii="Arial" w:eastAsia="Times New Roman" w:hAnsi="Arial" w:cs="Arial"/>
          <w:sz w:val="24"/>
          <w:szCs w:val="24"/>
          <w:lang w:val="it-IT"/>
        </w:rPr>
        <w:t xml:space="preserve"> </w:t>
      </w:r>
      <w:r w:rsidR="000C0228" w:rsidRPr="003A440F">
        <w:rPr>
          <w:rFonts w:ascii="Arial" w:eastAsia="Times New Roman" w:hAnsi="Arial" w:cs="Arial"/>
          <w:sz w:val="24"/>
          <w:szCs w:val="24"/>
        </w:rPr>
        <w:t>,</w:t>
      </w:r>
      <w:proofErr w:type="gramEnd"/>
      <w:r w:rsidR="000C0228" w:rsidRPr="003A440F">
        <w:rPr>
          <w:rFonts w:ascii="Arial" w:eastAsia="Times New Roman" w:hAnsi="Arial" w:cs="Arial"/>
          <w:sz w:val="24"/>
          <w:szCs w:val="24"/>
        </w:rPr>
        <w:t xml:space="preserve"> </w:t>
      </w:r>
      <w:r w:rsidR="000C0228" w:rsidRPr="003A440F">
        <w:rPr>
          <w:rFonts w:ascii="Arial" w:eastAsia="Times New Roman" w:hAnsi="Arial" w:cs="Arial"/>
          <w:sz w:val="24"/>
          <w:szCs w:val="24"/>
          <w:lang w:val="it-IT"/>
        </w:rPr>
        <w:t xml:space="preserve">Cantitatea neta   600g </w:t>
      </w:r>
      <w:r w:rsidR="000C0228" w:rsidRPr="003A440F">
        <w:rPr>
          <w:rFonts w:ascii="Arial" w:eastAsia="Times New Roman" w:hAnsi="Arial" w:cs="Arial"/>
          <w:sz w:val="24"/>
          <w:szCs w:val="24"/>
        </w:rPr>
        <w:t>,</w:t>
      </w:r>
      <w:r w:rsidR="000C0228" w:rsidRPr="003A440F">
        <w:rPr>
          <w:rFonts w:ascii="Arial" w:eastAsia="Times New Roman" w:hAnsi="Arial" w:cs="Arial"/>
          <w:sz w:val="24"/>
          <w:szCs w:val="24"/>
          <w:lang w:val="it-IT"/>
        </w:rPr>
        <w:t xml:space="preserve"> cu </w:t>
      </w:r>
      <w:r w:rsidR="000C0228" w:rsidRPr="003A440F">
        <w:rPr>
          <w:rFonts w:ascii="Arial" w:hAnsi="Arial" w:cs="Arial"/>
          <w:sz w:val="24"/>
          <w:szCs w:val="24"/>
        </w:rPr>
        <w:t>urmatoarele mentiuni, conforme</w:t>
      </w:r>
      <w:r w:rsidR="000C0228" w:rsidRPr="003A440F">
        <w:rPr>
          <w:rFonts w:ascii="Arial" w:eastAsia="Times New Roman" w:hAnsi="Arial" w:cs="Arial"/>
          <w:sz w:val="24"/>
          <w:szCs w:val="24"/>
          <w:lang w:val="it-IT"/>
        </w:rPr>
        <w:t>:</w:t>
      </w:r>
    </w:p>
    <w:p w:rsidR="000C0228" w:rsidRPr="003A440F" w:rsidRDefault="000C0228" w:rsidP="000C0228">
      <w:pPr>
        <w:spacing w:line="276" w:lineRule="auto"/>
        <w:jc w:val="both"/>
        <w:rPr>
          <w:rFonts w:ascii="Arial" w:hAnsi="Arial"/>
          <w:sz w:val="24"/>
          <w:szCs w:val="24"/>
        </w:rPr>
      </w:pPr>
      <w:r w:rsidRPr="003A440F">
        <w:rPr>
          <w:rFonts w:ascii="Arial" w:eastAsia="Times New Roman" w:hAnsi="Arial" w:cs="Arial"/>
          <w:b/>
          <w:sz w:val="24"/>
          <w:szCs w:val="24"/>
        </w:rPr>
        <w:t>Mențiuni nutriționale</w:t>
      </w:r>
      <w:r w:rsidRPr="003A440F">
        <w:rPr>
          <w:rFonts w:ascii="Arial" w:eastAsia="Times New Roman" w:hAnsi="Arial" w:cs="Arial"/>
          <w:sz w:val="24"/>
          <w:szCs w:val="24"/>
        </w:rPr>
        <w:t xml:space="preserve">: </w:t>
      </w:r>
      <w:r w:rsidRPr="003A440F">
        <w:rPr>
          <w:rFonts w:ascii="Arial" w:eastAsia="Times New Roman" w:hAnsi="Arial" w:cs="Arial"/>
          <w:b/>
          <w:sz w:val="24"/>
          <w:szCs w:val="24"/>
        </w:rPr>
        <w:t>"Conține Omega 3 (ALA, DHA) și Fier</w:t>
      </w:r>
      <w:r w:rsidRPr="003A440F">
        <w:rPr>
          <w:rFonts w:ascii="Arial" w:eastAsia="Times New Roman" w:hAnsi="Arial" w:cs="Arial"/>
          <w:b/>
          <w:sz w:val="24"/>
          <w:szCs w:val="24"/>
          <w:lang w:val="en-GB"/>
        </w:rPr>
        <w:t>", "</w:t>
      </w:r>
      <w:r w:rsidRPr="003A440F">
        <w:rPr>
          <w:rFonts w:ascii="Arial" w:eastAsia="Times New Roman" w:hAnsi="Arial" w:cs="Arial"/>
          <w:b/>
          <w:sz w:val="24"/>
          <w:szCs w:val="24"/>
        </w:rPr>
        <w:t>Conține Vitamina D și Calciu</w:t>
      </w:r>
      <w:r w:rsidRPr="003A440F">
        <w:rPr>
          <w:rFonts w:ascii="Arial" w:eastAsia="Times New Roman" w:hAnsi="Arial" w:cs="Arial"/>
          <w:b/>
          <w:sz w:val="24"/>
          <w:szCs w:val="24"/>
          <w:lang w:val="en-GB"/>
        </w:rPr>
        <w:t>"</w:t>
      </w:r>
    </w:p>
    <w:p w:rsidR="000C0228" w:rsidRPr="003A440F" w:rsidRDefault="000C0228" w:rsidP="000C0228">
      <w:pPr>
        <w:spacing w:line="276" w:lineRule="auto"/>
        <w:jc w:val="both"/>
        <w:rPr>
          <w:rFonts w:ascii="Arial" w:hAnsi="Arial"/>
          <w:sz w:val="24"/>
          <w:szCs w:val="24"/>
        </w:rPr>
      </w:pPr>
      <w:r w:rsidRPr="003A440F">
        <w:rPr>
          <w:rFonts w:ascii="Arial" w:eastAsia="Times New Roman" w:hAnsi="Arial" w:cs="Arial"/>
          <w:sz w:val="24"/>
          <w:szCs w:val="24"/>
          <w:lang w:val="en-GB"/>
        </w:rPr>
        <w:t>Produsul conține Acid alfa-linolenic (ALA)  -0,37g la 100g plubere și Acid decosahexaenoic (DHA)- 0,12g la 100g pulbere, fiind îndeplinită condiția de utilizare a mențiunii "</w:t>
      </w:r>
      <w:r w:rsidRPr="003A440F">
        <w:rPr>
          <w:rFonts w:ascii="Arial" w:eastAsia="Times New Roman" w:hAnsi="Arial" w:cs="Arial"/>
          <w:sz w:val="24"/>
          <w:szCs w:val="24"/>
        </w:rPr>
        <w:t>sursă de acizi grași omega 3</w:t>
      </w:r>
      <w:r w:rsidRPr="003A440F">
        <w:rPr>
          <w:rFonts w:ascii="Arial" w:eastAsia="Times New Roman" w:hAnsi="Arial" w:cs="Arial"/>
          <w:sz w:val="24"/>
          <w:szCs w:val="24"/>
          <w:lang w:val="en-GB"/>
        </w:rPr>
        <w:t>"</w:t>
      </w:r>
    </w:p>
    <w:p w:rsidR="000C0228" w:rsidRPr="003A440F" w:rsidRDefault="000C0228" w:rsidP="000C0228">
      <w:pPr>
        <w:spacing w:line="276" w:lineRule="auto"/>
        <w:jc w:val="both"/>
        <w:rPr>
          <w:rFonts w:ascii="Arial" w:hAnsi="Arial"/>
          <w:sz w:val="24"/>
          <w:szCs w:val="24"/>
        </w:rPr>
      </w:pPr>
      <w:r w:rsidRPr="003A440F">
        <w:rPr>
          <w:rFonts w:ascii="Arial" w:hAnsi="Arial" w:cs="Arial"/>
          <w:sz w:val="24"/>
          <w:szCs w:val="24"/>
          <w:lang w:val="en-GB"/>
        </w:rPr>
        <w:lastRenderedPageBreak/>
        <w:t>C</w:t>
      </w:r>
      <w:r w:rsidRPr="003A440F">
        <w:rPr>
          <w:rFonts w:ascii="Arial" w:hAnsi="Arial" w:cs="Arial"/>
          <w:sz w:val="24"/>
          <w:szCs w:val="24"/>
        </w:rPr>
        <w:t>a</w:t>
      </w:r>
      <w:r w:rsidRPr="003A440F">
        <w:rPr>
          <w:rFonts w:ascii="Arial" w:hAnsi="Arial" w:cs="Arial"/>
          <w:sz w:val="24"/>
          <w:szCs w:val="24"/>
          <w:lang w:val="en-GB"/>
        </w:rPr>
        <w:t xml:space="preserve"> urmare a calcul</w:t>
      </w:r>
      <w:r w:rsidRPr="003A440F">
        <w:rPr>
          <w:rFonts w:ascii="Arial" w:hAnsi="Arial" w:cs="Arial"/>
          <w:sz w:val="24"/>
          <w:szCs w:val="24"/>
        </w:rPr>
        <w:t>ării cantităților de vitamine</w:t>
      </w:r>
      <w:r w:rsidRPr="003A440F">
        <w:rPr>
          <w:rFonts w:ascii="Arial" w:hAnsi="Arial" w:cs="Arial"/>
          <w:sz w:val="24"/>
          <w:szCs w:val="24"/>
          <w:lang w:val="en-GB"/>
        </w:rPr>
        <w:t xml:space="preserve"> ș</w:t>
      </w:r>
      <w:r w:rsidRPr="003A440F">
        <w:rPr>
          <w:rFonts w:ascii="Arial" w:hAnsi="Arial" w:cs="Arial"/>
          <w:sz w:val="24"/>
          <w:szCs w:val="24"/>
        </w:rPr>
        <w:t>i minerale</w:t>
      </w:r>
      <w:r w:rsidRPr="003A440F">
        <w:rPr>
          <w:rFonts w:ascii="Arial" w:hAnsi="Arial" w:cs="Arial"/>
          <w:sz w:val="24"/>
          <w:szCs w:val="24"/>
          <w:lang w:val="en-GB"/>
        </w:rPr>
        <w:t xml:space="preserve"> </w:t>
      </w:r>
      <w:r w:rsidRPr="003A440F">
        <w:rPr>
          <w:rFonts w:ascii="Arial" w:hAnsi="Arial" w:cs="Arial"/>
          <w:sz w:val="24"/>
          <w:szCs w:val="24"/>
        </w:rPr>
        <w:t>adăugate, raportate la VNR conform prevederilor Ordinul MS nr. 387/2002- anexa 8) s</w:t>
      </w:r>
      <w:r w:rsidR="007C6111">
        <w:rPr>
          <w:rFonts w:ascii="Arial" w:hAnsi="Arial" w:cs="Arial"/>
          <w:sz w:val="24"/>
          <w:szCs w:val="24"/>
        </w:rPr>
        <w:t>-a constatat</w:t>
      </w:r>
      <w:r w:rsidRPr="003A440F">
        <w:rPr>
          <w:rFonts w:ascii="Arial" w:hAnsi="Arial" w:cs="Arial"/>
          <w:sz w:val="24"/>
          <w:szCs w:val="24"/>
        </w:rPr>
        <w:t xml:space="preserve"> că este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Regulamentul CE nr. 1924/2006, </w:t>
      </w:r>
      <w:r w:rsidR="007C6111" w:rsidRPr="003A440F">
        <w:rPr>
          <w:rFonts w:ascii="Arial" w:hAnsi="Arial" w:cs="Arial"/>
          <w:sz w:val="24"/>
          <w:szCs w:val="24"/>
        </w:rPr>
        <w:t>produsul conține vitamine și minerale în cantități semnificative</w:t>
      </w:r>
      <w:r w:rsidR="007C6111">
        <w:rPr>
          <w:rFonts w:ascii="Arial" w:hAnsi="Arial" w:cs="Arial"/>
          <w:sz w:val="24"/>
          <w:szCs w:val="24"/>
        </w:rPr>
        <w:t xml:space="preserve">, </w:t>
      </w:r>
      <w:r w:rsidRPr="003A440F">
        <w:rPr>
          <w:rFonts w:ascii="Arial" w:hAnsi="Arial" w:cs="Arial"/>
          <w:sz w:val="24"/>
          <w:szCs w:val="24"/>
        </w:rPr>
        <w:t xml:space="preserve">conținutul fiind de cel puțin </w:t>
      </w:r>
      <w:r w:rsidRPr="003A440F">
        <w:rPr>
          <w:rFonts w:ascii="Arial" w:hAnsi="Arial" w:cs="Arial"/>
          <w:sz w:val="24"/>
          <w:szCs w:val="24"/>
          <w:lang w:val="en-GB"/>
        </w:rPr>
        <w:t>7</w:t>
      </w:r>
      <w:proofErr w:type="gramStart"/>
      <w:r w:rsidRPr="003A440F">
        <w:rPr>
          <w:rFonts w:ascii="Arial" w:hAnsi="Arial" w:cs="Arial"/>
          <w:sz w:val="24"/>
          <w:szCs w:val="24"/>
          <w:lang w:val="en-GB"/>
        </w:rPr>
        <w:t>,5</w:t>
      </w:r>
      <w:proofErr w:type="gramEnd"/>
      <w:r w:rsidRPr="003A440F">
        <w:rPr>
          <w:rFonts w:ascii="Arial" w:hAnsi="Arial" w:cs="Arial"/>
          <w:sz w:val="24"/>
          <w:szCs w:val="24"/>
        </w:rPr>
        <w:t xml:space="preserve"> % din VNR</w:t>
      </w:r>
      <w:r w:rsidRPr="003A440F">
        <w:rPr>
          <w:rFonts w:ascii="Arial" w:hAnsi="Arial" w:cs="Arial"/>
          <w:sz w:val="24"/>
          <w:szCs w:val="24"/>
          <w:lang w:val="en-GB"/>
        </w:rPr>
        <w:t>/ 100 ml, fiind respectat</w:t>
      </w:r>
      <w:r w:rsidRPr="003A440F">
        <w:rPr>
          <w:rFonts w:ascii="Arial" w:hAnsi="Arial" w:cs="Arial"/>
          <w:sz w:val="24"/>
          <w:szCs w:val="24"/>
        </w:rPr>
        <w:t xml:space="preserve">ă condiția prevăzută pentru </w:t>
      </w:r>
      <w:r w:rsidRPr="003A440F">
        <w:rPr>
          <w:rFonts w:ascii="Arial" w:hAnsi="Arial" w:cs="Arial"/>
          <w:sz w:val="24"/>
          <w:szCs w:val="24"/>
          <w:lang w:val="en-GB"/>
        </w:rPr>
        <w:t>"</w:t>
      </w:r>
      <w:r w:rsidRPr="003A440F">
        <w:rPr>
          <w:rFonts w:ascii="Arial" w:hAnsi="Arial" w:cs="Arial"/>
          <w:b/>
          <w:sz w:val="24"/>
          <w:szCs w:val="24"/>
          <w:lang w:val="en-GB"/>
        </w:rPr>
        <w:t>surs</w:t>
      </w:r>
      <w:r w:rsidRPr="003A440F">
        <w:rPr>
          <w:rFonts w:ascii="Arial" w:hAnsi="Arial" w:cs="Arial"/>
          <w:b/>
          <w:sz w:val="24"/>
          <w:szCs w:val="24"/>
        </w:rPr>
        <w:t>ă de</w:t>
      </w:r>
      <w:r w:rsidRPr="003A440F">
        <w:rPr>
          <w:rFonts w:ascii="Arial" w:hAnsi="Arial" w:cs="Arial"/>
          <w:sz w:val="24"/>
          <w:szCs w:val="24"/>
          <w:lang w:val="en-GB"/>
        </w:rPr>
        <w:t>".</w:t>
      </w:r>
    </w:p>
    <w:p w:rsidR="000C0228" w:rsidRPr="003A440F" w:rsidRDefault="002069CD" w:rsidP="000C0228">
      <w:pPr>
        <w:spacing w:line="276" w:lineRule="auto"/>
        <w:jc w:val="both"/>
        <w:rPr>
          <w:rFonts w:ascii="Arial" w:hAnsi="Arial" w:cs="Arial"/>
          <w:sz w:val="24"/>
          <w:szCs w:val="24"/>
          <w:lang w:val="it-IT"/>
        </w:rPr>
      </w:pPr>
      <w:r w:rsidRPr="003A440F">
        <w:rPr>
          <w:rFonts w:ascii="Arial" w:hAnsi="Arial"/>
          <w:sz w:val="24"/>
          <w:szCs w:val="24"/>
          <w:lang w:val="en-GB"/>
        </w:rPr>
        <w:t>6</w:t>
      </w:r>
      <w:r w:rsidR="000C0228" w:rsidRPr="003A440F">
        <w:rPr>
          <w:rFonts w:ascii="Arial" w:hAnsi="Arial"/>
          <w:b/>
          <w:sz w:val="24"/>
          <w:szCs w:val="24"/>
          <w:lang w:val="en-GB"/>
        </w:rPr>
        <w:t>.</w:t>
      </w:r>
      <w:r w:rsidR="000C0228" w:rsidRPr="003A440F">
        <w:rPr>
          <w:rFonts w:ascii="Arial" w:hAnsi="Arial" w:cs="Arial"/>
          <w:b/>
          <w:sz w:val="24"/>
          <w:szCs w:val="24"/>
          <w:lang w:val="it-IT"/>
        </w:rPr>
        <w:t xml:space="preserve"> </w:t>
      </w:r>
      <w:r w:rsidR="000C0228" w:rsidRPr="009B2B45">
        <w:rPr>
          <w:rFonts w:ascii="Arial" w:hAnsi="Arial" w:cs="Arial"/>
          <w:b/>
          <w:sz w:val="24"/>
          <w:szCs w:val="24"/>
          <w:lang w:val="it-IT"/>
        </w:rPr>
        <w:t>Lapte de continuare 800g</w:t>
      </w:r>
      <w:r w:rsidR="000C0228" w:rsidRPr="009B2B45">
        <w:rPr>
          <w:rFonts w:ascii="Arial" w:hAnsi="Arial" w:cs="Arial"/>
          <w:sz w:val="24"/>
          <w:szCs w:val="24"/>
          <w:lang w:val="it-IT"/>
        </w:rPr>
        <w:t xml:space="preserve"> </w:t>
      </w:r>
      <w:r w:rsidR="00C172E2" w:rsidRPr="003A440F">
        <w:rPr>
          <w:rFonts w:ascii="Arial" w:hAnsi="Arial" w:cs="Arial"/>
          <w:sz w:val="24"/>
          <w:szCs w:val="24"/>
          <w:lang w:val="it-IT"/>
        </w:rPr>
        <w:t>c</w:t>
      </w:r>
      <w:r w:rsidR="00C154C9">
        <w:rPr>
          <w:rFonts w:ascii="Arial" w:hAnsi="Arial" w:cs="Arial"/>
          <w:sz w:val="24"/>
          <w:szCs w:val="24"/>
          <w:lang w:val="it-IT"/>
        </w:rPr>
        <w:t xml:space="preserve">u </w:t>
      </w:r>
      <w:r w:rsidR="000C0228" w:rsidRPr="003A440F">
        <w:rPr>
          <w:rFonts w:ascii="Arial" w:hAnsi="Arial" w:cs="Arial"/>
          <w:sz w:val="24"/>
          <w:szCs w:val="24"/>
          <w:lang w:val="it-IT"/>
        </w:rPr>
        <w:t>urmatoarele mentiuni conforme:</w:t>
      </w:r>
    </w:p>
    <w:p w:rsidR="000C0228" w:rsidRPr="003A440F" w:rsidRDefault="000C0228" w:rsidP="000C0228">
      <w:pPr>
        <w:spacing w:line="276" w:lineRule="auto"/>
        <w:jc w:val="both"/>
        <w:rPr>
          <w:rFonts w:ascii="Arial" w:hAnsi="Arial"/>
          <w:sz w:val="24"/>
          <w:szCs w:val="24"/>
        </w:rPr>
      </w:pPr>
      <w:r w:rsidRPr="003A440F">
        <w:rPr>
          <w:rFonts w:ascii="Arial" w:hAnsi="Arial" w:cs="Arial"/>
          <w:b/>
          <w:sz w:val="24"/>
          <w:szCs w:val="24"/>
        </w:rPr>
        <w:t>Mențiuni de sănătate</w:t>
      </w:r>
      <w:r w:rsidRPr="003A440F">
        <w:rPr>
          <w:rFonts w:ascii="Arial" w:hAnsi="Arial" w:cs="Arial"/>
          <w:sz w:val="24"/>
          <w:szCs w:val="24"/>
          <w:lang w:val="en-GB"/>
        </w:rPr>
        <w:t>: "</w:t>
      </w:r>
      <w:r w:rsidRPr="003A440F">
        <w:rPr>
          <w:rFonts w:ascii="Arial" w:hAnsi="Arial" w:cs="Arial"/>
          <w:b/>
          <w:sz w:val="24"/>
          <w:szCs w:val="24"/>
        </w:rPr>
        <w:t>Vitamina C si D contribuie la funcționarea normală a sistemului imunitar</w:t>
      </w:r>
      <w:r w:rsidRPr="003A440F">
        <w:rPr>
          <w:rFonts w:ascii="Arial" w:hAnsi="Arial" w:cs="Arial"/>
          <w:sz w:val="24"/>
          <w:szCs w:val="24"/>
        </w:rPr>
        <w:t>.</w:t>
      </w:r>
      <w:r w:rsidRPr="003A440F">
        <w:rPr>
          <w:rFonts w:ascii="Arial" w:hAnsi="Arial" w:cs="Arial"/>
          <w:sz w:val="24"/>
          <w:szCs w:val="24"/>
          <w:lang w:val="en-GB"/>
        </w:rPr>
        <w:t>"</w:t>
      </w:r>
    </w:p>
    <w:p w:rsidR="000C0228" w:rsidRPr="003A440F" w:rsidRDefault="000C16FB" w:rsidP="000C0228">
      <w:pPr>
        <w:spacing w:line="276" w:lineRule="auto"/>
        <w:jc w:val="both"/>
        <w:rPr>
          <w:rFonts w:ascii="Arial" w:hAnsi="Arial"/>
          <w:sz w:val="24"/>
          <w:szCs w:val="24"/>
        </w:rPr>
      </w:pPr>
      <w:r>
        <w:rPr>
          <w:rFonts w:ascii="Arial" w:hAnsi="Arial" w:cs="Arial"/>
          <w:sz w:val="24"/>
          <w:szCs w:val="24"/>
          <w:lang w:val="en-GB"/>
        </w:rPr>
        <w:t xml:space="preserve">       U</w:t>
      </w:r>
      <w:r w:rsidRPr="003A440F">
        <w:rPr>
          <w:rFonts w:ascii="Arial" w:hAnsi="Arial" w:cs="Arial"/>
          <w:sz w:val="24"/>
          <w:szCs w:val="24"/>
          <w:lang w:val="en-GB"/>
        </w:rPr>
        <w:t>rmare a calcul</w:t>
      </w:r>
      <w:r w:rsidRPr="003A440F">
        <w:rPr>
          <w:rFonts w:ascii="Arial" w:hAnsi="Arial" w:cs="Arial"/>
          <w:sz w:val="24"/>
          <w:szCs w:val="24"/>
        </w:rPr>
        <w:t xml:space="preserve">ării cantităților de </w:t>
      </w:r>
      <w:r w:rsidRPr="003A440F">
        <w:rPr>
          <w:rFonts w:ascii="Arial" w:hAnsi="Arial" w:cs="Arial"/>
          <w:sz w:val="24"/>
          <w:szCs w:val="24"/>
          <w:lang w:val="en-GB"/>
        </w:rPr>
        <w:t xml:space="preserve">vitamine </w:t>
      </w:r>
      <w:r>
        <w:rPr>
          <w:rFonts w:ascii="Arial" w:hAnsi="Arial" w:cs="Arial"/>
          <w:sz w:val="24"/>
          <w:szCs w:val="24"/>
        </w:rPr>
        <w:t>adăugate</w:t>
      </w:r>
      <w:r w:rsidRPr="003A440F">
        <w:rPr>
          <w:rFonts w:ascii="Arial" w:hAnsi="Arial" w:cs="Arial"/>
          <w:sz w:val="24"/>
          <w:szCs w:val="24"/>
        </w:rPr>
        <w:t xml:space="preserve"> raportate la VNR</w:t>
      </w:r>
      <w:r>
        <w:rPr>
          <w:rFonts w:ascii="Arial" w:hAnsi="Arial" w:cs="Arial"/>
          <w:sz w:val="24"/>
          <w:szCs w:val="24"/>
        </w:rPr>
        <w:t xml:space="preserve">, conform prevederilor Ord. nr. 387/2002- anexa 8) </w:t>
      </w:r>
      <w:r w:rsidRPr="003A440F">
        <w:rPr>
          <w:rFonts w:ascii="Arial" w:hAnsi="Arial" w:cs="Arial"/>
          <w:sz w:val="24"/>
          <w:szCs w:val="24"/>
        </w:rPr>
        <w:t>s</w:t>
      </w:r>
      <w:r>
        <w:rPr>
          <w:rFonts w:ascii="Arial" w:hAnsi="Arial" w:cs="Arial"/>
          <w:sz w:val="24"/>
          <w:szCs w:val="24"/>
        </w:rPr>
        <w:t>- a constatat</w:t>
      </w:r>
      <w:r w:rsidRPr="003A440F">
        <w:rPr>
          <w:rFonts w:ascii="Arial" w:hAnsi="Arial" w:cs="Arial"/>
          <w:sz w:val="24"/>
          <w:szCs w:val="24"/>
        </w:rPr>
        <w:t xml:space="preserve"> că e</w:t>
      </w:r>
      <w:r>
        <w:rPr>
          <w:rFonts w:ascii="Arial" w:hAnsi="Arial" w:cs="Arial"/>
          <w:sz w:val="24"/>
          <w:szCs w:val="24"/>
        </w:rPr>
        <w:t>ra</w:t>
      </w:r>
      <w:r w:rsidRPr="003A440F">
        <w:rPr>
          <w:rFonts w:ascii="Arial" w:hAnsi="Arial" w:cs="Arial"/>
          <w:sz w:val="24"/>
          <w:szCs w:val="24"/>
        </w:rPr>
        <w:t xml:space="preserve"> îndeplinită condiția de utilizare a mențiunii,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 CE 1924/2006, </w:t>
      </w:r>
      <w:r w:rsidRPr="003A440F">
        <w:rPr>
          <w:rFonts w:ascii="Arial" w:hAnsi="Arial" w:cs="Arial"/>
          <w:sz w:val="24"/>
          <w:szCs w:val="24"/>
          <w:lang w:val="en-GB"/>
        </w:rPr>
        <w:t xml:space="preserve">respectiv aceea ca </w:t>
      </w:r>
      <w:r>
        <w:rPr>
          <w:rFonts w:ascii="Arial" w:hAnsi="Arial" w:cs="Arial"/>
          <w:sz w:val="24"/>
          <w:szCs w:val="24"/>
        </w:rPr>
        <w:t>“</w:t>
      </w:r>
      <w:r w:rsidRPr="003A440F">
        <w:rPr>
          <w:rFonts w:ascii="Arial" w:hAnsi="Arial" w:cs="Arial"/>
          <w:sz w:val="24"/>
          <w:szCs w:val="24"/>
          <w:lang w:val="en-GB"/>
        </w:rPr>
        <w:t>produsul s</w:t>
      </w:r>
      <w:r w:rsidRPr="003A440F">
        <w:rPr>
          <w:rFonts w:ascii="Arial" w:hAnsi="Arial" w:cs="Arial"/>
          <w:sz w:val="24"/>
          <w:szCs w:val="24"/>
        </w:rPr>
        <w:t>ă</w:t>
      </w:r>
      <w:r w:rsidRPr="003A440F">
        <w:rPr>
          <w:rFonts w:ascii="Arial" w:hAnsi="Arial" w:cs="Arial"/>
          <w:sz w:val="24"/>
          <w:szCs w:val="24"/>
          <w:lang w:val="en-GB"/>
        </w:rPr>
        <w:t xml:space="preserve"> </w:t>
      </w:r>
      <w:r w:rsidRPr="003A440F">
        <w:rPr>
          <w:rFonts w:ascii="Arial" w:hAnsi="Arial" w:cs="Arial"/>
          <w:sz w:val="24"/>
          <w:szCs w:val="24"/>
        </w:rPr>
        <w:t xml:space="preserve">conțină cel  puțin o cantitate semnificativă de </w:t>
      </w:r>
      <w:r>
        <w:rPr>
          <w:rFonts w:ascii="Arial" w:hAnsi="Arial" w:cs="Arial"/>
          <w:sz w:val="24"/>
          <w:szCs w:val="24"/>
        </w:rPr>
        <w:t>vitamin”,</w:t>
      </w:r>
      <w:r w:rsidRPr="003A440F">
        <w:rPr>
          <w:rFonts w:ascii="Arial" w:hAnsi="Arial" w:cs="Arial"/>
          <w:sz w:val="24"/>
          <w:szCs w:val="24"/>
        </w:rPr>
        <w:t xml:space="preserve"> conținutul</w:t>
      </w:r>
      <w:r>
        <w:rPr>
          <w:rFonts w:ascii="Arial" w:hAnsi="Arial" w:cs="Arial"/>
          <w:sz w:val="24"/>
          <w:szCs w:val="24"/>
        </w:rPr>
        <w:t xml:space="preserve"> </w:t>
      </w:r>
      <w:r w:rsidRPr="003A440F">
        <w:rPr>
          <w:rFonts w:ascii="Arial" w:hAnsi="Arial" w:cs="Arial"/>
          <w:sz w:val="24"/>
          <w:szCs w:val="24"/>
        </w:rPr>
        <w:t>fiind de 24% din VNR pentru vitamina D și 20%  din VNR pentru vitamina C</w:t>
      </w:r>
      <w:r>
        <w:rPr>
          <w:rFonts w:ascii="Arial" w:hAnsi="Arial" w:cs="Arial"/>
          <w:sz w:val="24"/>
          <w:szCs w:val="24"/>
        </w:rPr>
        <w:t>. De asemenea, era</w:t>
      </w:r>
      <w:r w:rsidR="000C0228" w:rsidRPr="003A440F">
        <w:rPr>
          <w:rFonts w:ascii="Arial" w:hAnsi="Arial" w:cs="Arial"/>
          <w:sz w:val="24"/>
          <w:szCs w:val="24"/>
          <w:lang w:val="en-GB"/>
        </w:rPr>
        <w:t xml:space="preserve"> respectat</w:t>
      </w:r>
      <w:r w:rsidR="000C0228" w:rsidRPr="003A440F">
        <w:rPr>
          <w:rFonts w:ascii="Arial" w:hAnsi="Arial" w:cs="Arial"/>
          <w:sz w:val="24"/>
          <w:szCs w:val="24"/>
        </w:rPr>
        <w:t>ă</w:t>
      </w:r>
      <w:r w:rsidR="000C0228" w:rsidRPr="003A440F">
        <w:rPr>
          <w:rFonts w:ascii="Arial" w:hAnsi="Arial" w:cs="Arial"/>
          <w:sz w:val="24"/>
          <w:szCs w:val="24"/>
          <w:lang w:val="en-GB"/>
        </w:rPr>
        <w:t xml:space="preserve"> condi</w:t>
      </w:r>
      <w:r w:rsidR="000C0228" w:rsidRPr="003A440F">
        <w:rPr>
          <w:rFonts w:ascii="Arial" w:hAnsi="Arial" w:cs="Arial"/>
          <w:sz w:val="24"/>
          <w:szCs w:val="24"/>
        </w:rPr>
        <w:t>ția de utilizare a mențiunii de sănătate, în conformitate cu Reg</w:t>
      </w:r>
      <w:r w:rsidR="007C6111">
        <w:rPr>
          <w:rFonts w:ascii="Arial" w:hAnsi="Arial" w:cs="Arial"/>
          <w:sz w:val="24"/>
          <w:szCs w:val="24"/>
        </w:rPr>
        <w:t>.</w:t>
      </w:r>
      <w:r w:rsidR="000C0228" w:rsidRPr="003A440F">
        <w:rPr>
          <w:rFonts w:ascii="Arial" w:hAnsi="Arial" w:cs="Arial"/>
          <w:sz w:val="24"/>
          <w:szCs w:val="24"/>
        </w:rPr>
        <w:t xml:space="preserve"> CE 432/2012</w:t>
      </w:r>
      <w:r>
        <w:rPr>
          <w:rFonts w:ascii="Arial" w:hAnsi="Arial" w:cs="Arial"/>
          <w:sz w:val="24"/>
          <w:szCs w:val="24"/>
        </w:rPr>
        <w:t>.</w:t>
      </w:r>
    </w:p>
    <w:p w:rsidR="000C0228" w:rsidRPr="003A440F" w:rsidRDefault="000C0228" w:rsidP="000C0228">
      <w:pPr>
        <w:spacing w:line="276" w:lineRule="auto"/>
        <w:jc w:val="both"/>
        <w:rPr>
          <w:rFonts w:ascii="Arial" w:hAnsi="Arial"/>
          <w:sz w:val="24"/>
          <w:szCs w:val="24"/>
        </w:rPr>
      </w:pPr>
      <w:r w:rsidRPr="003A440F">
        <w:rPr>
          <w:rFonts w:ascii="Arial" w:hAnsi="Arial" w:cs="Arial"/>
          <w:b/>
          <w:sz w:val="24"/>
          <w:szCs w:val="24"/>
          <w:lang w:val="en-GB"/>
        </w:rPr>
        <w:t>"</w:t>
      </w:r>
      <w:r w:rsidRPr="003A440F">
        <w:rPr>
          <w:rFonts w:ascii="Arial" w:hAnsi="Arial" w:cs="Arial"/>
          <w:b/>
          <w:sz w:val="24"/>
          <w:szCs w:val="24"/>
        </w:rPr>
        <w:t>Omega-3 (ALA &amp; DHA</w:t>
      </w:r>
      <w:proofErr w:type="gramStart"/>
      <w:r w:rsidRPr="003A440F">
        <w:rPr>
          <w:rFonts w:ascii="Arial" w:hAnsi="Arial" w:cs="Arial"/>
          <w:b/>
          <w:sz w:val="24"/>
          <w:szCs w:val="24"/>
        </w:rPr>
        <w:t>)</w:t>
      </w:r>
      <w:r w:rsidRPr="003A440F">
        <w:rPr>
          <w:rFonts w:ascii="Arial" w:eastAsia="Arial" w:hAnsi="Arial" w:cs="Arial"/>
          <w:b/>
          <w:sz w:val="24"/>
          <w:szCs w:val="24"/>
        </w:rPr>
        <w:t>⁵</w:t>
      </w:r>
      <w:r w:rsidRPr="003A440F">
        <w:rPr>
          <w:rFonts w:ascii="Arial" w:eastAsia="Times New Roman" w:hAnsi="Arial" w:cs="Arial"/>
          <w:b/>
          <w:sz w:val="24"/>
          <w:szCs w:val="24"/>
        </w:rPr>
        <w:t>ALA</w:t>
      </w:r>
      <w:proofErr w:type="gramEnd"/>
      <w:r w:rsidRPr="003A440F">
        <w:rPr>
          <w:rFonts w:ascii="Arial" w:eastAsia="Times New Roman" w:hAnsi="Arial" w:cs="Arial"/>
          <w:b/>
          <w:sz w:val="24"/>
          <w:szCs w:val="24"/>
        </w:rPr>
        <w:t xml:space="preserve"> contribuie la dezvoltarea creierului și a țesutului nervos</w:t>
      </w:r>
      <w:r w:rsidRPr="003A440F">
        <w:rPr>
          <w:rFonts w:ascii="Arial" w:eastAsia="Times New Roman" w:hAnsi="Arial" w:cs="Arial"/>
          <w:sz w:val="24"/>
          <w:szCs w:val="24"/>
          <w:lang w:val="en-GB"/>
        </w:rPr>
        <w:t>"</w:t>
      </w:r>
      <w:r w:rsidRPr="003A440F">
        <w:rPr>
          <w:rFonts w:ascii="Arial" w:eastAsia="Times New Roman" w:hAnsi="Arial" w:cs="Arial"/>
          <w:sz w:val="24"/>
          <w:szCs w:val="24"/>
        </w:rPr>
        <w:t xml:space="preserve">- produsul conține </w:t>
      </w:r>
      <w:r w:rsidR="007C6111" w:rsidRPr="003A440F">
        <w:rPr>
          <w:rFonts w:ascii="Arial" w:eastAsia="Times New Roman" w:hAnsi="Arial" w:cs="Arial"/>
          <w:sz w:val="24"/>
          <w:szCs w:val="24"/>
        </w:rPr>
        <w:t xml:space="preserve">0,36 g </w:t>
      </w:r>
      <w:r w:rsidRPr="003A440F">
        <w:rPr>
          <w:rFonts w:ascii="Arial" w:eastAsia="Times New Roman" w:hAnsi="Arial" w:cs="Arial"/>
          <w:sz w:val="24"/>
          <w:szCs w:val="24"/>
        </w:rPr>
        <w:t xml:space="preserve">Acid alfa-linolenic (ALA) și </w:t>
      </w:r>
      <w:r w:rsidR="007C6111" w:rsidRPr="003A440F">
        <w:rPr>
          <w:rFonts w:ascii="Arial" w:eastAsia="Times New Roman" w:hAnsi="Arial" w:cs="Arial"/>
          <w:sz w:val="24"/>
          <w:szCs w:val="24"/>
        </w:rPr>
        <w:t xml:space="preserve">0,12 g  </w:t>
      </w:r>
      <w:r w:rsidRPr="003A440F">
        <w:rPr>
          <w:rFonts w:ascii="Arial" w:eastAsia="Times New Roman" w:hAnsi="Arial" w:cs="Arial"/>
          <w:sz w:val="24"/>
          <w:szCs w:val="24"/>
        </w:rPr>
        <w:t xml:space="preserve">Acid docosahexaenoic(DHA) fiind respectate prevederile art. </w:t>
      </w:r>
      <w:proofErr w:type="gramStart"/>
      <w:r w:rsidRPr="003A440F">
        <w:rPr>
          <w:rFonts w:ascii="Arial" w:eastAsia="Times New Roman" w:hAnsi="Arial" w:cs="Arial"/>
          <w:sz w:val="24"/>
          <w:szCs w:val="24"/>
        </w:rPr>
        <w:t>5  Reg</w:t>
      </w:r>
      <w:r w:rsidR="007C6111">
        <w:rPr>
          <w:rFonts w:ascii="Arial" w:eastAsia="Times New Roman" w:hAnsi="Arial" w:cs="Arial"/>
          <w:sz w:val="24"/>
          <w:szCs w:val="24"/>
        </w:rPr>
        <w:t>ulamentul</w:t>
      </w:r>
      <w:proofErr w:type="gramEnd"/>
      <w:r w:rsidRPr="003A440F">
        <w:rPr>
          <w:rFonts w:ascii="Arial" w:eastAsia="Times New Roman" w:hAnsi="Arial" w:cs="Arial"/>
          <w:sz w:val="24"/>
          <w:szCs w:val="24"/>
        </w:rPr>
        <w:t xml:space="preserve"> CE 1924/2006</w:t>
      </w:r>
      <w:r w:rsidR="007C6111">
        <w:rPr>
          <w:rFonts w:ascii="Arial" w:eastAsia="Times New Roman" w:hAnsi="Arial" w:cs="Arial"/>
          <w:sz w:val="24"/>
          <w:szCs w:val="24"/>
        </w:rPr>
        <w:t>.</w:t>
      </w:r>
    </w:p>
    <w:p w:rsidR="000C0228" w:rsidRPr="003A440F" w:rsidRDefault="002069CD" w:rsidP="000C0228">
      <w:pPr>
        <w:spacing w:line="276" w:lineRule="auto"/>
        <w:jc w:val="both"/>
        <w:rPr>
          <w:rFonts w:ascii="Arial" w:eastAsia="NSimSun" w:hAnsi="Arial" w:cs="Lucida Sans"/>
          <w:kern w:val="2"/>
          <w:sz w:val="24"/>
          <w:szCs w:val="24"/>
          <w:lang w:eastAsia="zh-CN" w:bidi="hi-IN"/>
        </w:rPr>
      </w:pPr>
      <w:r w:rsidRPr="003A440F">
        <w:rPr>
          <w:rFonts w:ascii="Arial" w:eastAsia="Times New Roman" w:hAnsi="Arial" w:cs="Arial"/>
          <w:sz w:val="24"/>
          <w:szCs w:val="24"/>
          <w:lang w:val="en-GB"/>
        </w:rPr>
        <w:t>7</w:t>
      </w:r>
      <w:r w:rsidR="000C0228" w:rsidRPr="003A440F">
        <w:rPr>
          <w:rFonts w:ascii="Arial" w:eastAsia="Times New Roman" w:hAnsi="Arial" w:cs="Arial"/>
          <w:sz w:val="24"/>
          <w:szCs w:val="24"/>
          <w:lang w:val="en-GB"/>
        </w:rPr>
        <w:t xml:space="preserve">. </w:t>
      </w:r>
      <w:r w:rsidR="000C0228" w:rsidRPr="003A440F">
        <w:rPr>
          <w:rFonts w:ascii="Arial" w:eastAsia="Times New Roman" w:hAnsi="Arial" w:cs="Arial"/>
          <w:sz w:val="24"/>
          <w:szCs w:val="24"/>
          <w:lang w:val="it-IT"/>
        </w:rPr>
        <w:t xml:space="preserve"> </w:t>
      </w:r>
      <w:r w:rsidR="000C0228" w:rsidRPr="003A440F">
        <w:rPr>
          <w:rFonts w:ascii="Arial" w:eastAsia="Times New Roman" w:hAnsi="Arial" w:cs="Arial"/>
          <w:b/>
          <w:sz w:val="24"/>
          <w:szCs w:val="24"/>
          <w:lang w:val="it-IT"/>
        </w:rPr>
        <w:t>Multicereale</w:t>
      </w:r>
      <w:r w:rsidR="00FC2952" w:rsidRPr="003A440F">
        <w:rPr>
          <w:rFonts w:ascii="Arial" w:eastAsia="Times New Roman" w:hAnsi="Arial" w:cs="Arial"/>
          <w:sz w:val="24"/>
          <w:szCs w:val="24"/>
          <w:lang w:val="it-IT"/>
        </w:rPr>
        <w:t>, p</w:t>
      </w:r>
      <w:r w:rsidR="000C0228" w:rsidRPr="003A440F">
        <w:rPr>
          <w:rFonts w:ascii="Arial" w:eastAsia="Times New Roman" w:hAnsi="Arial" w:cs="Arial"/>
          <w:sz w:val="24"/>
          <w:szCs w:val="24"/>
          <w:lang w:val="it-IT"/>
        </w:rPr>
        <w:t xml:space="preserve">rodus </w:t>
      </w:r>
      <w:proofErr w:type="gramStart"/>
      <w:r w:rsidR="000C0228" w:rsidRPr="003A440F">
        <w:rPr>
          <w:rFonts w:ascii="Arial" w:eastAsia="Times New Roman" w:hAnsi="Arial" w:cs="Arial"/>
          <w:sz w:val="24"/>
          <w:szCs w:val="24"/>
          <w:lang w:val="it-IT"/>
        </w:rPr>
        <w:t>ecologic</w:t>
      </w:r>
      <w:r w:rsidR="000C0228" w:rsidRPr="003A440F">
        <w:rPr>
          <w:rFonts w:ascii="Arial" w:eastAsia="Times New Roman" w:hAnsi="Arial" w:cs="Arial"/>
          <w:sz w:val="24"/>
          <w:szCs w:val="24"/>
          <w:lang w:val="en-GB"/>
        </w:rPr>
        <w:t xml:space="preserve">  200</w:t>
      </w:r>
      <w:proofErr w:type="gramEnd"/>
      <w:r w:rsidR="00710EDB">
        <w:rPr>
          <w:rFonts w:ascii="Arial" w:eastAsia="Times New Roman" w:hAnsi="Arial" w:cs="Arial"/>
          <w:sz w:val="24"/>
          <w:szCs w:val="24"/>
          <w:lang w:val="en-GB"/>
        </w:rPr>
        <w:t xml:space="preserve"> </w:t>
      </w:r>
      <w:r w:rsidR="000C0228" w:rsidRPr="003A440F">
        <w:rPr>
          <w:rFonts w:ascii="Arial" w:eastAsia="Times New Roman" w:hAnsi="Arial" w:cs="Arial"/>
          <w:sz w:val="24"/>
          <w:szCs w:val="24"/>
          <w:lang w:val="en-GB"/>
        </w:rPr>
        <w:t xml:space="preserve">g, </w:t>
      </w:r>
      <w:r w:rsidR="00710EDB">
        <w:rPr>
          <w:rFonts w:ascii="Arial" w:eastAsia="Times New Roman" w:hAnsi="Arial" w:cs="Arial"/>
          <w:sz w:val="24"/>
          <w:szCs w:val="24"/>
          <w:lang w:val="it-IT"/>
        </w:rPr>
        <w:t>cu urm</w:t>
      </w:r>
      <w:r w:rsidR="00710EDB">
        <w:rPr>
          <w:rFonts w:ascii="Arial" w:eastAsia="Times New Roman" w:hAnsi="Arial" w:cs="Arial"/>
          <w:sz w:val="24"/>
          <w:szCs w:val="24"/>
          <w:lang w:val="ro-RO"/>
        </w:rPr>
        <w:t>ă</w:t>
      </w:r>
      <w:r w:rsidR="00710EDB">
        <w:rPr>
          <w:rFonts w:ascii="Arial" w:eastAsia="Times New Roman" w:hAnsi="Arial" w:cs="Arial"/>
          <w:sz w:val="24"/>
          <w:szCs w:val="24"/>
          <w:lang w:val="it-IT"/>
        </w:rPr>
        <w:t>toarele menț</w:t>
      </w:r>
      <w:r w:rsidR="000C0228" w:rsidRPr="003A440F">
        <w:rPr>
          <w:rFonts w:ascii="Arial" w:eastAsia="Times New Roman" w:hAnsi="Arial" w:cs="Arial"/>
          <w:sz w:val="24"/>
          <w:szCs w:val="24"/>
          <w:lang w:val="it-IT"/>
        </w:rPr>
        <w:t>iuni:</w:t>
      </w:r>
    </w:p>
    <w:p w:rsidR="000C0228" w:rsidRPr="003A440F" w:rsidRDefault="000C0228" w:rsidP="000C0228">
      <w:pPr>
        <w:spacing w:line="276" w:lineRule="auto"/>
        <w:jc w:val="both"/>
        <w:rPr>
          <w:rFonts w:ascii="Arial" w:hAnsi="Arial"/>
          <w:sz w:val="24"/>
          <w:szCs w:val="24"/>
        </w:rPr>
      </w:pPr>
      <w:r w:rsidRPr="003A440F">
        <w:rPr>
          <w:rFonts w:ascii="Arial" w:eastAsia="Times New Roman" w:hAnsi="Arial" w:cs="Arial"/>
          <w:b/>
          <w:sz w:val="24"/>
          <w:szCs w:val="24"/>
          <w:lang w:val="en-GB"/>
        </w:rPr>
        <w:t>Men</w:t>
      </w:r>
      <w:r w:rsidRPr="003A440F">
        <w:rPr>
          <w:rFonts w:ascii="Arial" w:eastAsia="Times New Roman" w:hAnsi="Arial" w:cs="Arial"/>
          <w:b/>
          <w:sz w:val="24"/>
          <w:szCs w:val="24"/>
        </w:rPr>
        <w:t>țiuni nutriționale</w:t>
      </w:r>
      <w:r w:rsidRPr="003A440F">
        <w:rPr>
          <w:rFonts w:ascii="Arial" w:eastAsia="Times New Roman" w:hAnsi="Arial" w:cs="Arial"/>
          <w:sz w:val="24"/>
          <w:szCs w:val="24"/>
          <w:lang w:val="en-GB"/>
        </w:rPr>
        <w:t>: "</w:t>
      </w:r>
      <w:r w:rsidRPr="003A440F">
        <w:rPr>
          <w:rFonts w:ascii="Arial" w:eastAsia="Times New Roman" w:hAnsi="Arial" w:cs="Arial"/>
          <w:b/>
          <w:sz w:val="24"/>
          <w:szCs w:val="24"/>
        </w:rPr>
        <w:t>Fără adaos de zaharuri- conțin zaharuri în mod natural</w:t>
      </w:r>
      <w:r w:rsidRPr="003A440F">
        <w:rPr>
          <w:rFonts w:ascii="Arial" w:eastAsia="Times New Roman" w:hAnsi="Arial" w:cs="Arial"/>
          <w:sz w:val="24"/>
          <w:szCs w:val="24"/>
          <w:lang w:val="en-GB"/>
        </w:rPr>
        <w:t>"-</w:t>
      </w:r>
      <w:r w:rsidRPr="003A440F">
        <w:rPr>
          <w:rFonts w:ascii="Arial" w:eastAsia="Times New Roman" w:hAnsi="Arial" w:cs="Arial"/>
          <w:sz w:val="24"/>
          <w:szCs w:val="24"/>
        </w:rPr>
        <w:t xml:space="preserve">se constată că </w:t>
      </w:r>
      <w:r w:rsidRPr="003A440F">
        <w:rPr>
          <w:rFonts w:ascii="Arial" w:eastAsia="Times New Roman" w:hAnsi="Arial" w:cs="Arial"/>
          <w:sz w:val="24"/>
          <w:szCs w:val="24"/>
          <w:lang w:val="en-GB"/>
        </w:rPr>
        <w:t>este  respectat</w:t>
      </w:r>
      <w:r w:rsidRPr="003A440F">
        <w:rPr>
          <w:rFonts w:ascii="Arial" w:eastAsia="Times New Roman" w:hAnsi="Arial" w:cs="Arial"/>
          <w:sz w:val="24"/>
          <w:szCs w:val="24"/>
        </w:rPr>
        <w:t xml:space="preserve">ă condiția de utilizare a mențiunii,  prevăzută în anexa la Reg CE 1924/2006, produsul nu conține adaos de monozaharide sau dizaharide și are menționat pe etichetă indicația </w:t>
      </w:r>
      <w:r w:rsidRPr="003A440F">
        <w:rPr>
          <w:rFonts w:ascii="Arial" w:eastAsia="Times New Roman" w:hAnsi="Arial" w:cs="Arial"/>
          <w:sz w:val="24"/>
          <w:szCs w:val="24"/>
          <w:lang w:val="en-GB"/>
        </w:rPr>
        <w:t xml:space="preserve">" </w:t>
      </w:r>
      <w:r w:rsidRPr="003A440F">
        <w:rPr>
          <w:rFonts w:ascii="Arial" w:eastAsia="Times New Roman" w:hAnsi="Arial" w:cs="Arial"/>
          <w:b/>
          <w:sz w:val="24"/>
          <w:szCs w:val="24"/>
          <w:lang w:val="en-GB"/>
        </w:rPr>
        <w:t>con</w:t>
      </w:r>
      <w:r w:rsidRPr="003A440F">
        <w:rPr>
          <w:rFonts w:ascii="Arial" w:eastAsia="Times New Roman" w:hAnsi="Arial" w:cs="Arial"/>
          <w:b/>
          <w:sz w:val="24"/>
          <w:szCs w:val="24"/>
        </w:rPr>
        <w:t>ține zaharuri prezente în mod natural</w:t>
      </w:r>
      <w:r w:rsidRPr="003A440F">
        <w:rPr>
          <w:rFonts w:ascii="Arial" w:eastAsia="Times New Roman" w:hAnsi="Arial" w:cs="Arial"/>
          <w:sz w:val="24"/>
          <w:szCs w:val="24"/>
          <w:lang w:val="en-GB"/>
        </w:rPr>
        <w:t>"</w:t>
      </w:r>
    </w:p>
    <w:p w:rsidR="007915D2" w:rsidRPr="00AE4958" w:rsidRDefault="000C0228" w:rsidP="000C0228">
      <w:pPr>
        <w:spacing w:line="276" w:lineRule="auto"/>
        <w:jc w:val="both"/>
        <w:rPr>
          <w:rFonts w:ascii="Arial" w:eastAsia="Times New Roman" w:hAnsi="Arial" w:cs="Arial"/>
          <w:sz w:val="24"/>
          <w:szCs w:val="24"/>
          <w:lang w:val="en-GB"/>
        </w:rPr>
      </w:pPr>
      <w:r w:rsidRPr="003A440F">
        <w:rPr>
          <w:rFonts w:ascii="Arial" w:eastAsia="Times New Roman" w:hAnsi="Arial" w:cs="Arial"/>
          <w:b/>
          <w:sz w:val="24"/>
          <w:szCs w:val="24"/>
          <w:lang w:val="en-GB"/>
        </w:rPr>
        <w:t>"</w:t>
      </w:r>
      <w:r w:rsidRPr="003A440F">
        <w:rPr>
          <w:rFonts w:ascii="Arial" w:eastAsia="Times New Roman" w:hAnsi="Arial" w:cs="Arial"/>
          <w:b/>
          <w:sz w:val="24"/>
          <w:szCs w:val="24"/>
        </w:rPr>
        <w:t>Cu Vitamina B1</w:t>
      </w:r>
      <w:r w:rsidRPr="003A440F">
        <w:rPr>
          <w:rFonts w:ascii="Arial" w:eastAsia="Times New Roman" w:hAnsi="Arial" w:cs="Arial"/>
          <w:b/>
          <w:sz w:val="24"/>
          <w:szCs w:val="24"/>
          <w:lang w:val="en-GB"/>
        </w:rPr>
        <w:t>"-</w:t>
      </w:r>
      <w:r w:rsidRPr="003A440F">
        <w:rPr>
          <w:rFonts w:ascii="Arial" w:eastAsia="Times New Roman" w:hAnsi="Arial" w:cs="Arial"/>
          <w:sz w:val="24"/>
          <w:szCs w:val="24"/>
          <w:lang w:val="en-GB"/>
        </w:rPr>
        <w:t xml:space="preserve"> Are </w:t>
      </w:r>
      <w:r w:rsidRPr="003A440F">
        <w:rPr>
          <w:rFonts w:ascii="Arial" w:eastAsia="Times New Roman" w:hAnsi="Arial" w:cs="Arial"/>
          <w:sz w:val="24"/>
          <w:szCs w:val="24"/>
        </w:rPr>
        <w:t xml:space="preserve">același înțeles cu mențiunea nutrițională </w:t>
      </w:r>
      <w:r w:rsidRPr="003A440F">
        <w:rPr>
          <w:rFonts w:ascii="Arial" w:eastAsia="Times New Roman" w:hAnsi="Arial" w:cs="Arial"/>
          <w:sz w:val="24"/>
          <w:szCs w:val="24"/>
          <w:lang w:val="en-GB"/>
        </w:rPr>
        <w:t xml:space="preserve">" </w:t>
      </w:r>
      <w:r w:rsidRPr="003A440F">
        <w:rPr>
          <w:rFonts w:ascii="Arial" w:eastAsia="Times New Roman" w:hAnsi="Arial" w:cs="Arial"/>
          <w:sz w:val="24"/>
          <w:szCs w:val="24"/>
        </w:rPr>
        <w:t>conține</w:t>
      </w:r>
      <w:r w:rsidRPr="003A440F">
        <w:rPr>
          <w:rFonts w:ascii="Arial" w:eastAsia="Times New Roman" w:hAnsi="Arial" w:cs="Arial"/>
          <w:sz w:val="24"/>
          <w:szCs w:val="24"/>
          <w:lang w:val="en-GB"/>
        </w:rPr>
        <w:t xml:space="preserve">", iar </w:t>
      </w:r>
      <w:r w:rsidRPr="003A440F">
        <w:rPr>
          <w:rFonts w:ascii="Arial" w:eastAsia="Times New Roman" w:hAnsi="Arial" w:cs="Arial"/>
          <w:sz w:val="24"/>
          <w:szCs w:val="24"/>
        </w:rPr>
        <w:t>ca</w:t>
      </w:r>
      <w:r w:rsidRPr="003A440F">
        <w:rPr>
          <w:rFonts w:ascii="Arial" w:eastAsia="Times New Roman" w:hAnsi="Arial" w:cs="Arial"/>
          <w:sz w:val="24"/>
          <w:szCs w:val="24"/>
          <w:lang w:val="en-GB"/>
        </w:rPr>
        <w:t xml:space="preserve"> urmare a calcul</w:t>
      </w:r>
      <w:r w:rsidRPr="003A440F">
        <w:rPr>
          <w:rFonts w:ascii="Arial" w:eastAsia="Times New Roman" w:hAnsi="Arial" w:cs="Arial"/>
          <w:sz w:val="24"/>
          <w:szCs w:val="24"/>
        </w:rPr>
        <w:t>ării cantități</w:t>
      </w:r>
      <w:r w:rsidRPr="003A440F">
        <w:rPr>
          <w:rFonts w:ascii="Arial" w:eastAsia="Times New Roman" w:hAnsi="Arial" w:cs="Arial"/>
          <w:sz w:val="24"/>
          <w:szCs w:val="24"/>
          <w:lang w:val="en-GB"/>
        </w:rPr>
        <w:t>i</w:t>
      </w:r>
      <w:r w:rsidRPr="003A440F">
        <w:rPr>
          <w:rFonts w:ascii="Arial" w:eastAsia="Times New Roman" w:hAnsi="Arial" w:cs="Arial"/>
          <w:sz w:val="24"/>
          <w:szCs w:val="24"/>
        </w:rPr>
        <w:t xml:space="preserve"> de vitamin</w:t>
      </w:r>
      <w:r w:rsidRPr="003A440F">
        <w:rPr>
          <w:rFonts w:ascii="Arial" w:eastAsia="Times New Roman" w:hAnsi="Arial" w:cs="Arial"/>
          <w:sz w:val="24"/>
          <w:szCs w:val="24"/>
          <w:lang w:val="en-GB"/>
        </w:rPr>
        <w:t>a B1</w:t>
      </w:r>
      <w:r w:rsidRPr="003A440F">
        <w:rPr>
          <w:rFonts w:ascii="Arial" w:eastAsia="Times New Roman" w:hAnsi="Arial" w:cs="Arial"/>
          <w:sz w:val="24"/>
          <w:szCs w:val="24"/>
        </w:rPr>
        <w:t>, raportate la VNR conform prevederilor ORD. 387/2002- anexa 8), se constată că este îndeplinită condiția de utilizare a mențiuni</w:t>
      </w:r>
      <w:r w:rsidRPr="003A440F">
        <w:rPr>
          <w:rFonts w:ascii="Arial" w:eastAsia="Times New Roman" w:hAnsi="Arial" w:cs="Arial"/>
          <w:sz w:val="24"/>
          <w:szCs w:val="24"/>
          <w:lang w:val="en-GB"/>
        </w:rPr>
        <w:t>i</w:t>
      </w:r>
      <w:r w:rsidR="00434784" w:rsidRPr="003A440F">
        <w:rPr>
          <w:rFonts w:ascii="Arial" w:eastAsia="Times New Roman" w:hAnsi="Arial" w:cs="Arial"/>
          <w:sz w:val="24"/>
          <w:szCs w:val="24"/>
        </w:rPr>
        <w:t xml:space="preserve">, prevăzută </w:t>
      </w:r>
      <w:r w:rsidRPr="003A440F">
        <w:rPr>
          <w:rFonts w:ascii="Arial" w:eastAsia="Times New Roman" w:hAnsi="Arial" w:cs="Arial"/>
          <w:sz w:val="24"/>
          <w:szCs w:val="24"/>
        </w:rPr>
        <w:t>în Reg CE 1924/2006</w:t>
      </w:r>
      <w:proofErr w:type="gramStart"/>
      <w:r w:rsidRPr="003A440F">
        <w:rPr>
          <w:rFonts w:ascii="Arial" w:eastAsia="Times New Roman" w:hAnsi="Arial" w:cs="Arial"/>
          <w:sz w:val="24"/>
          <w:szCs w:val="24"/>
        </w:rPr>
        <w:t>,  con</w:t>
      </w:r>
      <w:proofErr w:type="gramEnd"/>
      <w:r w:rsidRPr="003A440F">
        <w:rPr>
          <w:rFonts w:ascii="Arial" w:eastAsia="Times New Roman" w:hAnsi="Arial" w:cs="Arial"/>
          <w:sz w:val="24"/>
          <w:szCs w:val="24"/>
        </w:rPr>
        <w:t xml:space="preserve">ținutul fiind de cel puțin </w:t>
      </w:r>
      <w:r w:rsidRPr="003A440F">
        <w:rPr>
          <w:rFonts w:ascii="Arial" w:eastAsia="Times New Roman" w:hAnsi="Arial" w:cs="Arial"/>
          <w:sz w:val="24"/>
          <w:szCs w:val="24"/>
          <w:lang w:val="en-GB"/>
        </w:rPr>
        <w:t>15</w:t>
      </w:r>
      <w:r w:rsidRPr="003A440F">
        <w:rPr>
          <w:rFonts w:ascii="Arial" w:eastAsia="Times New Roman" w:hAnsi="Arial" w:cs="Arial"/>
          <w:sz w:val="24"/>
          <w:szCs w:val="24"/>
        </w:rPr>
        <w:t xml:space="preserve"> % din VNR</w:t>
      </w:r>
      <w:r w:rsidRPr="003A440F">
        <w:rPr>
          <w:rFonts w:ascii="Arial" w:eastAsia="Times New Roman" w:hAnsi="Arial" w:cs="Arial"/>
          <w:sz w:val="24"/>
          <w:szCs w:val="24"/>
          <w:lang w:val="en-GB"/>
        </w:rPr>
        <w:t>/ 100g, fiind respectat</w:t>
      </w:r>
      <w:r w:rsidRPr="003A440F">
        <w:rPr>
          <w:rFonts w:ascii="Arial" w:eastAsia="Times New Roman" w:hAnsi="Arial" w:cs="Arial"/>
          <w:sz w:val="24"/>
          <w:szCs w:val="24"/>
        </w:rPr>
        <w:t xml:space="preserve">ă condiția prevăzută pentru </w:t>
      </w:r>
      <w:r w:rsidRPr="003A440F">
        <w:rPr>
          <w:rFonts w:ascii="Arial" w:eastAsia="Times New Roman" w:hAnsi="Arial" w:cs="Arial"/>
          <w:sz w:val="24"/>
          <w:szCs w:val="24"/>
          <w:lang w:val="en-GB"/>
        </w:rPr>
        <w:t>"</w:t>
      </w:r>
      <w:r w:rsidRPr="003A440F">
        <w:rPr>
          <w:rFonts w:ascii="Arial" w:eastAsia="Times New Roman" w:hAnsi="Arial" w:cs="Arial"/>
          <w:b/>
          <w:sz w:val="24"/>
          <w:szCs w:val="24"/>
          <w:lang w:val="en-GB"/>
        </w:rPr>
        <w:t>surs</w:t>
      </w:r>
      <w:r w:rsidRPr="003A440F">
        <w:rPr>
          <w:rFonts w:ascii="Arial" w:eastAsia="Times New Roman" w:hAnsi="Arial" w:cs="Arial"/>
          <w:b/>
          <w:sz w:val="24"/>
          <w:szCs w:val="24"/>
        </w:rPr>
        <w:t>ă de</w:t>
      </w:r>
      <w:r w:rsidRPr="003A440F">
        <w:rPr>
          <w:rFonts w:ascii="Arial" w:eastAsia="Times New Roman" w:hAnsi="Arial" w:cs="Arial"/>
          <w:sz w:val="24"/>
          <w:szCs w:val="24"/>
          <w:lang w:val="en-GB"/>
        </w:rPr>
        <w:t>".</w:t>
      </w:r>
    </w:p>
    <w:p w:rsidR="00B33D36" w:rsidRPr="003A440F" w:rsidRDefault="00AE4958" w:rsidP="00E9208F">
      <w:pPr>
        <w:pStyle w:val="ListParagraph"/>
        <w:numPr>
          <w:ilvl w:val="0"/>
          <w:numId w:val="9"/>
        </w:numPr>
        <w:spacing w:line="276" w:lineRule="auto"/>
        <w:jc w:val="center"/>
        <w:rPr>
          <w:rFonts w:ascii="Arial" w:hAnsi="Arial"/>
          <w:sz w:val="24"/>
          <w:szCs w:val="24"/>
        </w:rPr>
      </w:pPr>
      <w:r>
        <w:rPr>
          <w:rFonts w:ascii="Arial" w:hAnsi="Arial"/>
          <w:b/>
          <w:sz w:val="24"/>
          <w:szCs w:val="24"/>
          <w:lang w:val="en-GB"/>
        </w:rPr>
        <w:t xml:space="preserve">Control </w:t>
      </w:r>
      <w:r w:rsidR="00447325" w:rsidRPr="003A440F">
        <w:rPr>
          <w:rFonts w:ascii="Arial" w:hAnsi="Arial"/>
          <w:b/>
          <w:sz w:val="24"/>
          <w:szCs w:val="24"/>
        </w:rPr>
        <w:t xml:space="preserve"> </w:t>
      </w:r>
      <w:r>
        <w:rPr>
          <w:rFonts w:ascii="Arial" w:hAnsi="Arial"/>
          <w:b/>
          <w:sz w:val="24"/>
          <w:szCs w:val="24"/>
        </w:rPr>
        <w:t>“S</w:t>
      </w:r>
      <w:r w:rsidRPr="003A440F">
        <w:rPr>
          <w:rFonts w:ascii="Arial" w:hAnsi="Arial"/>
          <w:b/>
          <w:sz w:val="24"/>
          <w:szCs w:val="24"/>
        </w:rPr>
        <w:t>uplimente Alimentare</w:t>
      </w:r>
      <w:r>
        <w:rPr>
          <w:rFonts w:ascii="Arial" w:hAnsi="Arial"/>
          <w:b/>
          <w:sz w:val="24"/>
          <w:szCs w:val="24"/>
        </w:rPr>
        <w:t>”</w:t>
      </w:r>
    </w:p>
    <w:p w:rsidR="009C430D" w:rsidRPr="001B7598" w:rsidRDefault="00DD1990" w:rsidP="00DE4045">
      <w:pPr>
        <w:spacing w:line="276" w:lineRule="auto"/>
        <w:jc w:val="both"/>
        <w:rPr>
          <w:rFonts w:ascii="Arial" w:eastAsia="Times New Roman" w:hAnsi="Arial" w:cs="Calibri"/>
          <w:sz w:val="24"/>
          <w:szCs w:val="24"/>
          <w:lang w:eastAsia="ro-RO"/>
        </w:rPr>
      </w:pPr>
      <w:r w:rsidRPr="003A440F">
        <w:rPr>
          <w:rFonts w:ascii="Arial" w:hAnsi="Arial"/>
          <w:b/>
          <w:sz w:val="24"/>
          <w:szCs w:val="24"/>
        </w:rPr>
        <w:t xml:space="preserve">        </w:t>
      </w:r>
      <w:r w:rsidR="000C0228" w:rsidRPr="003A440F">
        <w:rPr>
          <w:rFonts w:ascii="Arial" w:hAnsi="Arial"/>
          <w:sz w:val="24"/>
          <w:szCs w:val="24"/>
        </w:rPr>
        <w:t>Au fost verificate</w:t>
      </w:r>
      <w:r w:rsidR="000C0228" w:rsidRPr="003A440F">
        <w:rPr>
          <w:rFonts w:ascii="Arial" w:hAnsi="Arial"/>
          <w:b/>
          <w:sz w:val="24"/>
          <w:szCs w:val="24"/>
        </w:rPr>
        <w:t xml:space="preserve"> 1.</w:t>
      </w:r>
      <w:r w:rsidR="00030E97" w:rsidRPr="003A440F">
        <w:rPr>
          <w:rFonts w:ascii="Arial" w:hAnsi="Arial"/>
          <w:b/>
          <w:sz w:val="24"/>
          <w:szCs w:val="24"/>
        </w:rPr>
        <w:t>2</w:t>
      </w:r>
      <w:r w:rsidR="007915D2">
        <w:rPr>
          <w:rFonts w:ascii="Arial" w:hAnsi="Arial"/>
          <w:b/>
          <w:sz w:val="24"/>
          <w:szCs w:val="24"/>
        </w:rPr>
        <w:t>30</w:t>
      </w:r>
      <w:r w:rsidR="000C0228" w:rsidRPr="003A440F">
        <w:rPr>
          <w:rFonts w:ascii="Arial" w:hAnsi="Arial"/>
          <w:b/>
          <w:sz w:val="24"/>
          <w:szCs w:val="24"/>
        </w:rPr>
        <w:t xml:space="preserve"> suplimente alimentare,</w:t>
      </w:r>
      <w:r w:rsidR="000C0228" w:rsidRPr="003A440F">
        <w:rPr>
          <w:rFonts w:ascii="Arial" w:hAnsi="Arial"/>
          <w:sz w:val="24"/>
          <w:szCs w:val="24"/>
        </w:rPr>
        <w:t xml:space="preserve"> </w:t>
      </w:r>
      <w:r w:rsidR="00DE4045">
        <w:rPr>
          <w:rFonts w:ascii="Arial" w:eastAsia="Times New Roman" w:hAnsi="Arial" w:cs="Calibri"/>
          <w:sz w:val="24"/>
          <w:szCs w:val="24"/>
          <w:lang w:eastAsia="ro-RO"/>
        </w:rPr>
        <w:t xml:space="preserve">din care </w:t>
      </w:r>
      <w:r w:rsidR="00030E97" w:rsidRPr="003A440F">
        <w:rPr>
          <w:rFonts w:ascii="Arial" w:eastAsia="Times New Roman" w:hAnsi="Arial" w:cs="Calibri"/>
          <w:b/>
          <w:sz w:val="24"/>
          <w:szCs w:val="24"/>
          <w:lang w:eastAsia="ro-RO"/>
        </w:rPr>
        <w:t>1</w:t>
      </w:r>
      <w:r w:rsidR="00D72161" w:rsidRPr="003A440F">
        <w:rPr>
          <w:rFonts w:ascii="Arial" w:eastAsia="Times New Roman" w:hAnsi="Arial" w:cs="Calibri"/>
          <w:b/>
          <w:sz w:val="24"/>
          <w:szCs w:val="24"/>
          <w:lang w:eastAsia="ro-RO"/>
        </w:rPr>
        <w:t>.</w:t>
      </w:r>
      <w:r w:rsidR="00030E97" w:rsidRPr="003A440F">
        <w:rPr>
          <w:rFonts w:ascii="Arial" w:eastAsia="Times New Roman" w:hAnsi="Arial" w:cs="Calibri"/>
          <w:b/>
          <w:sz w:val="24"/>
          <w:szCs w:val="24"/>
          <w:lang w:eastAsia="ro-RO"/>
        </w:rPr>
        <w:t>181 au fost corespunzătoare și 49 necorespunzătoare</w:t>
      </w:r>
      <w:r w:rsidR="00A674A3" w:rsidRPr="003A440F">
        <w:rPr>
          <w:rFonts w:ascii="Arial" w:eastAsia="Times New Roman" w:hAnsi="Arial" w:cs="Calibri"/>
          <w:b/>
          <w:sz w:val="24"/>
          <w:szCs w:val="24"/>
          <w:lang w:eastAsia="ro-RO"/>
        </w:rPr>
        <w:t xml:space="preserve"> </w:t>
      </w:r>
      <w:r w:rsidR="00DE4045" w:rsidRPr="003A440F">
        <w:rPr>
          <w:rFonts w:ascii="Arial" w:hAnsi="Arial"/>
          <w:sz w:val="24"/>
          <w:szCs w:val="24"/>
        </w:rPr>
        <w:t>d</w:t>
      </w:r>
      <w:r w:rsidR="00DE4045" w:rsidRPr="003A440F">
        <w:rPr>
          <w:rFonts w:ascii="Arial" w:eastAsia="Times New Roman" w:hAnsi="Arial" w:cs="Calibri"/>
          <w:sz w:val="24"/>
          <w:szCs w:val="24"/>
          <w:lang w:eastAsia="ro-RO"/>
        </w:rPr>
        <w:t xml:space="preserve">in punct de vedere al </w:t>
      </w:r>
      <w:r w:rsidR="00DE4045">
        <w:rPr>
          <w:rFonts w:ascii="Arial" w:eastAsia="Times New Roman" w:hAnsi="Arial" w:cs="Calibri"/>
          <w:sz w:val="24"/>
          <w:szCs w:val="24"/>
          <w:lang w:eastAsia="ro-RO"/>
        </w:rPr>
        <w:t>condițiilor</w:t>
      </w:r>
      <w:r w:rsidR="00DE4045" w:rsidRPr="003A440F">
        <w:rPr>
          <w:rFonts w:ascii="Arial" w:eastAsia="Times New Roman" w:hAnsi="Arial" w:cs="Calibri"/>
          <w:sz w:val="24"/>
          <w:szCs w:val="24"/>
          <w:lang w:eastAsia="ro-RO"/>
        </w:rPr>
        <w:t xml:space="preserve"> de utilizare pentru mențiunile de sănătate și mențiunile n</w:t>
      </w:r>
      <w:r w:rsidR="00DE4045">
        <w:rPr>
          <w:rFonts w:ascii="Arial" w:eastAsia="Times New Roman" w:hAnsi="Arial" w:cs="Calibri"/>
          <w:sz w:val="24"/>
          <w:szCs w:val="24"/>
          <w:lang w:eastAsia="ro-RO"/>
        </w:rPr>
        <w:t>utriționale inscrise pe etichet</w:t>
      </w:r>
      <w:r w:rsidR="00DE4045">
        <w:rPr>
          <w:rFonts w:ascii="Arial" w:eastAsia="Times New Roman" w:hAnsi="Arial" w:cs="Calibri"/>
          <w:sz w:val="24"/>
          <w:szCs w:val="24"/>
          <w:lang w:val="ro-RO" w:eastAsia="ro-RO"/>
        </w:rPr>
        <w:t>ă</w:t>
      </w:r>
      <w:r w:rsidR="00DE4045" w:rsidRPr="003A440F">
        <w:rPr>
          <w:rFonts w:ascii="Arial" w:eastAsia="Times New Roman" w:hAnsi="Arial" w:cs="Calibri"/>
          <w:sz w:val="24"/>
          <w:szCs w:val="24"/>
          <w:lang w:eastAsia="ro-RO"/>
        </w:rPr>
        <w:t xml:space="preserve">, și </w:t>
      </w:r>
      <w:r w:rsidR="001B7598">
        <w:rPr>
          <w:rFonts w:ascii="Arial" w:eastAsia="Times New Roman" w:hAnsi="Arial" w:cs="Calibri"/>
          <w:sz w:val="24"/>
          <w:szCs w:val="24"/>
          <w:lang w:eastAsia="ro-RO"/>
        </w:rPr>
        <w:t xml:space="preserve">al </w:t>
      </w:r>
      <w:r w:rsidR="00DE4045" w:rsidRPr="003A440F">
        <w:rPr>
          <w:rFonts w:ascii="Arial" w:eastAsia="Times New Roman" w:hAnsi="Arial" w:cs="Calibri"/>
          <w:sz w:val="24"/>
          <w:szCs w:val="24"/>
          <w:lang w:eastAsia="ro-RO"/>
        </w:rPr>
        <w:t>înregistr</w:t>
      </w:r>
      <w:r w:rsidR="001B7598">
        <w:rPr>
          <w:rFonts w:ascii="Arial" w:eastAsia="Times New Roman" w:hAnsi="Arial" w:cs="Calibri"/>
          <w:sz w:val="24"/>
          <w:szCs w:val="24"/>
          <w:lang w:eastAsia="ro-RO"/>
        </w:rPr>
        <w:t>ării î</w:t>
      </w:r>
      <w:r w:rsidR="00DE4045" w:rsidRPr="003A440F">
        <w:rPr>
          <w:rFonts w:ascii="Arial" w:eastAsia="Times New Roman" w:hAnsi="Arial" w:cs="Calibri"/>
          <w:sz w:val="24"/>
          <w:szCs w:val="24"/>
          <w:lang w:eastAsia="ro-RO"/>
        </w:rPr>
        <w:t>n registrul national al mentiunilor nutritionale si de s</w:t>
      </w:r>
      <w:r w:rsidR="001B7598">
        <w:rPr>
          <w:rFonts w:ascii="Arial" w:eastAsia="Times New Roman" w:hAnsi="Arial" w:cs="Calibri"/>
          <w:sz w:val="24"/>
          <w:szCs w:val="24"/>
          <w:lang w:eastAsia="ro-RO"/>
        </w:rPr>
        <w:t xml:space="preserve">anatate conform HG nr. 723/2011 </w:t>
      </w:r>
      <w:r w:rsidR="00A674A3" w:rsidRPr="001B7598">
        <w:rPr>
          <w:rFonts w:ascii="Arial" w:eastAsia="Times New Roman" w:hAnsi="Arial" w:cs="Calibri"/>
          <w:sz w:val="24"/>
          <w:szCs w:val="24"/>
          <w:lang w:eastAsia="ro-RO"/>
        </w:rPr>
        <w:t xml:space="preserve">(DSP Alba-3, DSP Arges-3, </w:t>
      </w:r>
      <w:r w:rsidR="00A674A3" w:rsidRPr="001B7598">
        <w:rPr>
          <w:rFonts w:ascii="Arial" w:eastAsia="Times New Roman" w:hAnsi="Arial" w:cs="Calibri"/>
          <w:sz w:val="24"/>
          <w:szCs w:val="24"/>
          <w:lang w:eastAsia="ro-RO"/>
        </w:rPr>
        <w:lastRenderedPageBreak/>
        <w:t xml:space="preserve">DSP Buzau-5, DSP-Harghita -25 produse </w:t>
      </w:r>
      <w:r w:rsidR="0044480E" w:rsidRPr="001B7598">
        <w:rPr>
          <w:rFonts w:ascii="Arial" w:eastAsia="Times New Roman" w:hAnsi="Arial" w:cs="Calibri"/>
          <w:sz w:val="24"/>
          <w:szCs w:val="24"/>
          <w:lang w:eastAsia="ro-RO"/>
        </w:rPr>
        <w:t>nu erau înscrie in registrul naț</w:t>
      </w:r>
      <w:r w:rsidR="00A674A3" w:rsidRPr="001B7598">
        <w:rPr>
          <w:rFonts w:ascii="Arial" w:eastAsia="Times New Roman" w:hAnsi="Arial" w:cs="Calibri"/>
          <w:sz w:val="24"/>
          <w:szCs w:val="24"/>
          <w:lang w:eastAsia="ro-RO"/>
        </w:rPr>
        <w:t>ional al mentiunilor nutritionale si de sănătate</w:t>
      </w:r>
      <w:r w:rsidR="0044480E" w:rsidRPr="001B7598">
        <w:rPr>
          <w:rFonts w:ascii="Arial" w:eastAsia="Times New Roman" w:hAnsi="Arial" w:cs="Calibri"/>
          <w:sz w:val="24"/>
          <w:szCs w:val="24"/>
          <w:lang w:eastAsia="ro-RO"/>
        </w:rPr>
        <w:t>; DSP Ilfov-1, DSP Mures -5, DSP Prahova -4 și DSP Bucuresti -3</w:t>
      </w:r>
      <w:r w:rsidR="00A674A3" w:rsidRPr="001B7598">
        <w:rPr>
          <w:rFonts w:ascii="Arial" w:eastAsia="Times New Roman" w:hAnsi="Arial" w:cs="Calibri"/>
          <w:sz w:val="24"/>
          <w:szCs w:val="24"/>
          <w:lang w:eastAsia="ro-RO"/>
        </w:rPr>
        <w:t>)</w:t>
      </w:r>
      <w:r w:rsidR="00030E97" w:rsidRPr="001B7598">
        <w:rPr>
          <w:rFonts w:ascii="Arial" w:eastAsia="Times New Roman" w:hAnsi="Arial" w:cs="Calibri"/>
          <w:sz w:val="24"/>
          <w:szCs w:val="24"/>
          <w:lang w:eastAsia="ro-RO"/>
        </w:rPr>
        <w:t>.</w:t>
      </w:r>
    </w:p>
    <w:p w:rsidR="00992E04" w:rsidRDefault="00F930D3" w:rsidP="00F930D3">
      <w:pPr>
        <w:pStyle w:val="BodyText"/>
        <w:numPr>
          <w:ilvl w:val="0"/>
          <w:numId w:val="25"/>
        </w:numPr>
        <w:spacing w:after="0"/>
        <w:jc w:val="both"/>
        <w:rPr>
          <w:rFonts w:ascii="Arial" w:hAnsi="Arial" w:cs="Arial"/>
          <w:b/>
          <w:sz w:val="24"/>
          <w:szCs w:val="24"/>
        </w:rPr>
      </w:pPr>
      <w:r>
        <w:rPr>
          <w:rFonts w:ascii="Arial" w:hAnsi="Arial" w:cs="Arial"/>
          <w:b/>
          <w:sz w:val="24"/>
          <w:szCs w:val="24"/>
        </w:rPr>
        <w:t>Exemple de n</w:t>
      </w:r>
      <w:r w:rsidR="00992E04" w:rsidRPr="003A440F">
        <w:rPr>
          <w:rFonts w:ascii="Arial" w:hAnsi="Arial" w:cs="Arial"/>
          <w:b/>
          <w:sz w:val="24"/>
          <w:szCs w:val="24"/>
        </w:rPr>
        <w:t xml:space="preserve">econformități constatate: </w:t>
      </w:r>
    </w:p>
    <w:p w:rsidR="00F930D3" w:rsidRPr="003A440F" w:rsidRDefault="00F930D3" w:rsidP="00F930D3">
      <w:pPr>
        <w:pStyle w:val="BodyText"/>
        <w:spacing w:after="0"/>
        <w:ind w:left="1069"/>
        <w:jc w:val="both"/>
        <w:rPr>
          <w:rFonts w:ascii="Arial" w:hAnsi="Arial" w:cs="Arial"/>
          <w:b/>
          <w:sz w:val="24"/>
          <w:szCs w:val="24"/>
        </w:rPr>
      </w:pPr>
    </w:p>
    <w:p w:rsidR="00992E04" w:rsidRPr="003A440F" w:rsidRDefault="00EB7105" w:rsidP="00992E04">
      <w:pPr>
        <w:pStyle w:val="BodyText"/>
        <w:numPr>
          <w:ilvl w:val="0"/>
          <w:numId w:val="1"/>
        </w:numPr>
        <w:spacing w:after="0"/>
        <w:ind w:left="0" w:firstLine="0"/>
        <w:jc w:val="both"/>
        <w:rPr>
          <w:rFonts w:ascii="Arial" w:hAnsi="Arial" w:cs="Arial"/>
          <w:sz w:val="24"/>
          <w:szCs w:val="24"/>
        </w:rPr>
      </w:pPr>
      <w:r>
        <w:rPr>
          <w:rFonts w:ascii="Arial" w:hAnsi="Arial" w:cs="Arial"/>
          <w:sz w:val="24"/>
          <w:szCs w:val="24"/>
        </w:rPr>
        <w:t>M</w:t>
      </w:r>
      <w:r w:rsidRPr="003A440F">
        <w:rPr>
          <w:rFonts w:ascii="Arial" w:hAnsi="Arial" w:cs="Arial"/>
          <w:sz w:val="24"/>
          <w:szCs w:val="24"/>
        </w:rPr>
        <w:t>ențiuni de sănătate</w:t>
      </w:r>
      <w:r>
        <w:rPr>
          <w:rFonts w:ascii="Arial" w:hAnsi="Arial" w:cs="Arial"/>
          <w:sz w:val="24"/>
          <w:szCs w:val="24"/>
        </w:rPr>
        <w:t xml:space="preserve"> </w:t>
      </w:r>
      <w:r>
        <w:rPr>
          <w:rFonts w:ascii="Arial" w:hAnsi="Arial" w:cs="Arial"/>
          <w:sz w:val="24"/>
          <w:szCs w:val="24"/>
          <w:lang w:val="ro-RO"/>
        </w:rPr>
        <w:t>înscrise în prospectul unor s</w:t>
      </w:r>
      <w:r w:rsidR="00992E04" w:rsidRPr="003A440F">
        <w:rPr>
          <w:rFonts w:ascii="Arial" w:hAnsi="Arial" w:cs="Arial"/>
          <w:sz w:val="24"/>
          <w:szCs w:val="24"/>
        </w:rPr>
        <w:t xml:space="preserve">uplimente alimentare </w:t>
      </w:r>
      <w:r w:rsidR="00142B54">
        <w:rPr>
          <w:rFonts w:ascii="Arial" w:hAnsi="Arial" w:cs="Arial"/>
          <w:sz w:val="24"/>
          <w:szCs w:val="24"/>
        </w:rPr>
        <w:t>care</w:t>
      </w:r>
      <w:r w:rsidR="00992E04" w:rsidRPr="003A440F">
        <w:rPr>
          <w:rFonts w:ascii="Arial" w:hAnsi="Arial" w:cs="Arial"/>
          <w:sz w:val="24"/>
          <w:szCs w:val="24"/>
        </w:rPr>
        <w:t xml:space="preserve"> </w:t>
      </w:r>
      <w:r w:rsidR="00142B54" w:rsidRPr="003A440F">
        <w:rPr>
          <w:rFonts w:ascii="Arial" w:hAnsi="Arial" w:cs="Arial"/>
          <w:sz w:val="24"/>
          <w:szCs w:val="24"/>
        </w:rPr>
        <w:t xml:space="preserve">nu se regăseau în </w:t>
      </w:r>
      <w:r w:rsidR="00142B54" w:rsidRPr="003A440F">
        <w:rPr>
          <w:rFonts w:ascii="Arial" w:hAnsi="Arial" w:cs="Arial"/>
          <w:sz w:val="24"/>
          <w:szCs w:val="24"/>
          <w:lang w:val="it-IT"/>
        </w:rPr>
        <w:t>Regulamentul (UE) 432</w:t>
      </w:r>
      <w:r w:rsidRPr="00EB7105">
        <w:rPr>
          <w:rFonts w:ascii="Arial" w:hAnsi="Arial" w:cs="Arial"/>
          <w:sz w:val="24"/>
          <w:szCs w:val="24"/>
        </w:rPr>
        <w:t xml:space="preserve"> </w:t>
      </w:r>
      <w:r w:rsidR="00142B54" w:rsidRPr="003A440F">
        <w:rPr>
          <w:rFonts w:ascii="Arial" w:hAnsi="Arial" w:cs="Arial"/>
          <w:sz w:val="24"/>
          <w:szCs w:val="24"/>
          <w:lang w:val="it-IT"/>
        </w:rPr>
        <w:t>/2012, respectiv în Registrul European al mențiunilor nutriționale și de sănătate</w:t>
      </w:r>
      <w:r w:rsidR="00142B54">
        <w:rPr>
          <w:rFonts w:ascii="Arial" w:hAnsi="Arial" w:cs="Arial"/>
          <w:sz w:val="24"/>
          <w:szCs w:val="24"/>
        </w:rPr>
        <w:t xml:space="preserve"> nepermise (exemple de mențiuni de sănătate </w:t>
      </w:r>
      <w:r w:rsidR="00142B54" w:rsidRPr="003A440F">
        <w:rPr>
          <w:rFonts w:ascii="Arial" w:hAnsi="Arial" w:cs="Arial"/>
          <w:sz w:val="24"/>
          <w:szCs w:val="24"/>
        </w:rPr>
        <w:t>continute în prospectul unor suplimente alimentare</w:t>
      </w:r>
      <w:r w:rsidR="00142B54">
        <w:rPr>
          <w:rFonts w:ascii="Arial" w:hAnsi="Arial" w:cs="Arial"/>
          <w:sz w:val="24"/>
          <w:szCs w:val="24"/>
        </w:rPr>
        <w:t>, nepermise:</w:t>
      </w:r>
      <w:r w:rsidR="00142B54" w:rsidRPr="00142B54">
        <w:rPr>
          <w:rFonts w:ascii="Arial" w:hAnsi="Arial" w:cs="Arial"/>
          <w:sz w:val="24"/>
          <w:szCs w:val="24"/>
        </w:rPr>
        <w:t xml:space="preserve"> </w:t>
      </w:r>
      <w:r w:rsidR="00142B54" w:rsidRPr="003A440F">
        <w:rPr>
          <w:rFonts w:ascii="Arial" w:hAnsi="Arial" w:cs="Arial"/>
          <w:sz w:val="24"/>
          <w:szCs w:val="24"/>
        </w:rPr>
        <w:t>“magneziu</w:t>
      </w:r>
      <w:r w:rsidR="00142B54">
        <w:rPr>
          <w:rFonts w:ascii="Arial" w:hAnsi="Arial" w:cs="Arial"/>
          <w:sz w:val="24"/>
          <w:szCs w:val="24"/>
        </w:rPr>
        <w:t>l regleaza presiunea arteriala”,</w:t>
      </w:r>
      <w:r w:rsidR="00142B54" w:rsidRPr="003A440F">
        <w:rPr>
          <w:rFonts w:ascii="Arial" w:hAnsi="Arial" w:cs="Arial"/>
          <w:sz w:val="24"/>
          <w:szCs w:val="24"/>
        </w:rPr>
        <w:t xml:space="preserve"> “salvia alba contribuie la sanatatea muschilor si articulatiilor”</w:t>
      </w:r>
      <w:r w:rsidR="00142B54" w:rsidRPr="00142B54">
        <w:rPr>
          <w:rFonts w:ascii="Arial" w:hAnsi="Arial" w:cs="Arial"/>
          <w:sz w:val="24"/>
          <w:szCs w:val="24"/>
          <w:lang w:val="it-IT"/>
        </w:rPr>
        <w:t xml:space="preserve"> </w:t>
      </w:r>
      <w:r w:rsidR="00142B54">
        <w:rPr>
          <w:rFonts w:ascii="Arial" w:hAnsi="Arial" w:cs="Arial"/>
          <w:sz w:val="24"/>
          <w:szCs w:val="24"/>
          <w:lang w:val="it-IT"/>
        </w:rPr>
        <w:t xml:space="preserve">, </w:t>
      </w:r>
      <w:r w:rsidR="00142B54" w:rsidRPr="003A440F">
        <w:rPr>
          <w:rFonts w:ascii="Arial" w:hAnsi="Arial" w:cs="Arial"/>
          <w:sz w:val="24"/>
          <w:szCs w:val="24"/>
          <w:lang w:val="it-IT"/>
        </w:rPr>
        <w:t>"zincul contribuie la menținerea unui sistem cardiovascular sănătos", "ghiara mâței albă contribuie la menținerea articulațiilor flexibile, susține funcția excretorie a rinichilor", "chimenul negru contribuie la menținerea sănătății sistemului respirator", "astragalus contribuie la menținerea unui echilibru fiziologic al nivelului de zahăr în sânge, contribuie la eliminarea excesului de lichide din organism și susține funcționarea normală a vezicii urinare</w:t>
      </w:r>
      <w:r w:rsidR="00142B54">
        <w:rPr>
          <w:rFonts w:ascii="Arial" w:hAnsi="Arial" w:cs="Arial"/>
          <w:sz w:val="24"/>
          <w:szCs w:val="24"/>
        </w:rPr>
        <w:t>””, etc).</w:t>
      </w:r>
      <w:r w:rsidR="00992E04" w:rsidRPr="003A440F">
        <w:rPr>
          <w:rFonts w:ascii="Arial" w:hAnsi="Arial" w:cs="Arial"/>
          <w:sz w:val="24"/>
          <w:szCs w:val="24"/>
        </w:rPr>
        <w:t xml:space="preserve"> </w:t>
      </w:r>
    </w:p>
    <w:p w:rsidR="0080446F" w:rsidRPr="003A440F" w:rsidRDefault="00C13486" w:rsidP="0080446F">
      <w:pPr>
        <w:pStyle w:val="ListParagraph"/>
        <w:numPr>
          <w:ilvl w:val="0"/>
          <w:numId w:val="1"/>
        </w:numPr>
        <w:spacing w:after="0"/>
        <w:ind w:left="0" w:firstLine="90"/>
        <w:jc w:val="both"/>
        <w:rPr>
          <w:rFonts w:ascii="Arial" w:hAnsi="Arial" w:cs="Arial"/>
          <w:sz w:val="24"/>
          <w:szCs w:val="24"/>
          <w:lang w:val="it-IT"/>
        </w:rPr>
      </w:pPr>
      <w:r>
        <w:rPr>
          <w:rFonts w:ascii="Arial" w:hAnsi="Arial" w:cs="Arial"/>
          <w:sz w:val="24"/>
          <w:szCs w:val="24"/>
        </w:rPr>
        <w:t xml:space="preserve">Suplimente alimentare cu </w:t>
      </w:r>
      <w:r w:rsidR="0080446F" w:rsidRPr="003A440F">
        <w:rPr>
          <w:rFonts w:ascii="Arial" w:hAnsi="Arial" w:cs="Arial"/>
          <w:sz w:val="24"/>
          <w:szCs w:val="24"/>
        </w:rPr>
        <w:t>mentiuni nutritionale</w:t>
      </w:r>
      <w:r>
        <w:rPr>
          <w:rFonts w:ascii="Arial" w:hAnsi="Arial" w:cs="Arial"/>
          <w:sz w:val="24"/>
          <w:szCs w:val="24"/>
        </w:rPr>
        <w:t>/sănătate</w:t>
      </w:r>
      <w:r w:rsidR="0080446F" w:rsidRPr="003A440F">
        <w:rPr>
          <w:rFonts w:ascii="Arial" w:hAnsi="Arial" w:cs="Arial"/>
          <w:sz w:val="24"/>
          <w:szCs w:val="24"/>
        </w:rPr>
        <w:t xml:space="preserve"> </w:t>
      </w:r>
      <w:r>
        <w:rPr>
          <w:rFonts w:ascii="Arial" w:hAnsi="Arial" w:cs="Arial"/>
          <w:sz w:val="24"/>
          <w:szCs w:val="24"/>
        </w:rPr>
        <w:t xml:space="preserve"> înscrise pe etichetă, </w:t>
      </w:r>
      <w:r w:rsidR="0080446F" w:rsidRPr="003A440F">
        <w:rPr>
          <w:rFonts w:ascii="Arial" w:hAnsi="Arial" w:cs="Arial"/>
          <w:sz w:val="24"/>
          <w:szCs w:val="24"/>
        </w:rPr>
        <w:t xml:space="preserve">care nu erau înscrise </w:t>
      </w:r>
      <w:r w:rsidR="0080446F" w:rsidRPr="003A440F">
        <w:rPr>
          <w:rFonts w:ascii="Arial" w:hAnsi="Arial" w:cs="Arial"/>
          <w:sz w:val="24"/>
          <w:szCs w:val="24"/>
          <w:lang w:val="it-IT"/>
        </w:rPr>
        <w:t>în Registrul național al mențiunilor nutriționale și de sănătate;</w:t>
      </w:r>
    </w:p>
    <w:p w:rsidR="00AC35E7" w:rsidRPr="003A440F" w:rsidRDefault="00AC35E7" w:rsidP="00AC35E7">
      <w:pPr>
        <w:pStyle w:val="BodyText"/>
        <w:spacing w:after="0"/>
        <w:jc w:val="both"/>
        <w:rPr>
          <w:rFonts w:ascii="Arial" w:hAnsi="Arial" w:cs="Arial"/>
          <w:sz w:val="24"/>
          <w:szCs w:val="24"/>
        </w:rPr>
      </w:pPr>
    </w:p>
    <w:p w:rsidR="00AC35E7" w:rsidRPr="003A440F" w:rsidRDefault="00AC35E7" w:rsidP="00AC35E7">
      <w:pPr>
        <w:pStyle w:val="ListParagraph"/>
        <w:numPr>
          <w:ilvl w:val="0"/>
          <w:numId w:val="1"/>
        </w:numPr>
        <w:spacing w:after="0" w:line="276" w:lineRule="auto"/>
        <w:ind w:left="0" w:firstLine="180"/>
        <w:jc w:val="both"/>
        <w:rPr>
          <w:rFonts w:ascii="Arial" w:eastAsia="Times New Roman" w:hAnsi="Arial" w:cs="Arial"/>
          <w:sz w:val="24"/>
          <w:szCs w:val="24"/>
          <w:lang w:val="ro-RO" w:eastAsia="ro-RO"/>
        </w:rPr>
      </w:pPr>
      <w:r w:rsidRPr="003A440F">
        <w:rPr>
          <w:rFonts w:ascii="Arial" w:hAnsi="Arial" w:cs="Arial"/>
          <w:sz w:val="24"/>
          <w:szCs w:val="24"/>
          <w:lang w:val="it-IT"/>
        </w:rPr>
        <w:t xml:space="preserve">mentiuni de sănătate </w:t>
      </w:r>
      <w:r w:rsidR="00C13486">
        <w:rPr>
          <w:rFonts w:ascii="Arial" w:hAnsi="Arial" w:cs="Arial"/>
          <w:sz w:val="24"/>
          <w:szCs w:val="24"/>
          <w:lang w:val="it-IT"/>
        </w:rPr>
        <w:t xml:space="preserve">înscrise pe eticheta unor suplimente alimentare </w:t>
      </w:r>
      <w:r w:rsidRPr="003A440F">
        <w:rPr>
          <w:rFonts w:ascii="Arial" w:hAnsi="Arial" w:cs="Arial"/>
          <w:sz w:val="24"/>
          <w:szCs w:val="24"/>
          <w:lang w:val="it-IT"/>
        </w:rPr>
        <w:t>care nu se regăse</w:t>
      </w:r>
      <w:r w:rsidR="00C13486">
        <w:rPr>
          <w:rFonts w:ascii="Arial" w:hAnsi="Arial" w:cs="Arial"/>
          <w:sz w:val="24"/>
          <w:szCs w:val="24"/>
          <w:lang w:val="it-IT"/>
        </w:rPr>
        <w:t>au</w:t>
      </w:r>
      <w:r w:rsidRPr="003A440F">
        <w:rPr>
          <w:rFonts w:ascii="Arial" w:hAnsi="Arial" w:cs="Arial"/>
          <w:sz w:val="24"/>
          <w:szCs w:val="24"/>
          <w:lang w:val="it-IT"/>
        </w:rPr>
        <w:t xml:space="preserve"> </w:t>
      </w:r>
      <w:r w:rsidRPr="003A440F">
        <w:rPr>
          <w:rFonts w:ascii="Arial" w:eastAsia="Times New Roman" w:hAnsi="Arial" w:cs="Arial"/>
          <w:i/>
          <w:sz w:val="24"/>
          <w:szCs w:val="24"/>
          <w:lang w:val="ro-RO" w:eastAsia="ro-RO"/>
        </w:rPr>
        <w:t>în anexa mențiunilor de sănătate din Reg.CE 432/2012 și în registrul UE al mențiunilor de sănătate referitoare la alimente,respectiv pe lista EFSA Food and Feed Informational Portal Health Claims, (</w:t>
      </w:r>
      <w:r w:rsidR="00C13486">
        <w:rPr>
          <w:rFonts w:ascii="Arial" w:eastAsia="Times New Roman" w:hAnsi="Arial" w:cs="Arial"/>
          <w:i/>
          <w:sz w:val="24"/>
          <w:szCs w:val="24"/>
          <w:lang w:val="ro-RO" w:eastAsia="ro-RO"/>
        </w:rPr>
        <w:t xml:space="preserve">exemple: suplimentul alimentar </w:t>
      </w:r>
      <w:r w:rsidR="00C13486">
        <w:rPr>
          <w:rFonts w:ascii="Arial" w:eastAsia="Times New Roman" w:hAnsi="Arial" w:cs="Arial"/>
          <w:i/>
          <w:sz w:val="24"/>
          <w:szCs w:val="24"/>
          <w:lang w:eastAsia="ro-RO"/>
        </w:rPr>
        <w:t>“….</w:t>
      </w:r>
      <w:r w:rsidR="00C13486" w:rsidRPr="003A440F">
        <w:rPr>
          <w:rFonts w:ascii="Arial" w:eastAsia="Times New Roman" w:hAnsi="Arial" w:cs="Arial"/>
          <w:sz w:val="24"/>
          <w:szCs w:val="24"/>
          <w:lang w:val="ro-RO" w:eastAsia="ro-RO"/>
        </w:rPr>
        <w:t xml:space="preserve"> BIOTIN</w:t>
      </w:r>
      <w:r w:rsidR="00C13486">
        <w:rPr>
          <w:rFonts w:ascii="Arial" w:eastAsia="Times New Roman" w:hAnsi="Arial" w:cs="Arial"/>
          <w:sz w:val="24"/>
          <w:szCs w:val="24"/>
          <w:lang w:val="ro-RO" w:eastAsia="ro-RO"/>
        </w:rPr>
        <w:t>”</w:t>
      </w:r>
      <w:r w:rsidR="00C13486" w:rsidRPr="003A440F">
        <w:rPr>
          <w:rFonts w:ascii="Arial" w:eastAsia="Times New Roman" w:hAnsi="Arial" w:cs="Arial"/>
          <w:sz w:val="24"/>
          <w:szCs w:val="24"/>
          <w:lang w:val="ro-RO" w:eastAsia="ro-RO"/>
        </w:rPr>
        <w:t xml:space="preserve">  cu mentiunea pe etichetă </w:t>
      </w:r>
      <w:r w:rsidR="00C13486" w:rsidRPr="003A440F">
        <w:rPr>
          <w:rFonts w:ascii="Arial" w:eastAsia="Times New Roman" w:hAnsi="Arial" w:cs="Arial"/>
          <w:sz w:val="24"/>
          <w:szCs w:val="24"/>
          <w:lang w:eastAsia="ro-RO"/>
        </w:rPr>
        <w:t>“</w:t>
      </w:r>
      <w:r w:rsidR="00C13486" w:rsidRPr="003A440F">
        <w:rPr>
          <w:rFonts w:ascii="Arial" w:eastAsia="Times New Roman" w:hAnsi="Arial" w:cs="Arial"/>
          <w:b/>
          <w:sz w:val="24"/>
          <w:szCs w:val="24"/>
          <w:lang w:val="ro-RO" w:eastAsia="ro-RO"/>
        </w:rPr>
        <w:t>Contribuie la menținerea sănătății părului, pielii și”unghiilor</w:t>
      </w:r>
      <w:r w:rsidR="00C13486" w:rsidRPr="003A440F">
        <w:rPr>
          <w:rFonts w:ascii="Arial" w:eastAsia="Times New Roman" w:hAnsi="Arial" w:cs="Arial"/>
          <w:sz w:val="24"/>
          <w:szCs w:val="24"/>
          <w:lang w:val="ro-RO" w:eastAsia="ro-RO"/>
        </w:rPr>
        <w:t xml:space="preserve">”, suplimentul alimentar </w:t>
      </w:r>
      <w:r w:rsidR="00C13486" w:rsidRPr="003A440F">
        <w:rPr>
          <w:rFonts w:ascii="Arial" w:eastAsia="Times New Roman" w:hAnsi="Arial" w:cs="Arial"/>
          <w:sz w:val="24"/>
          <w:szCs w:val="24"/>
          <w:lang w:eastAsia="ro-RO"/>
        </w:rPr>
        <w:t>“</w:t>
      </w:r>
      <w:r w:rsidR="00C13486" w:rsidRPr="003A440F">
        <w:rPr>
          <w:rFonts w:ascii="Arial" w:eastAsia="Times New Roman" w:hAnsi="Arial" w:cs="Arial"/>
          <w:sz w:val="24"/>
          <w:szCs w:val="24"/>
          <w:lang w:val="ro-RO" w:eastAsia="ro-RO"/>
        </w:rPr>
        <w:t xml:space="preserve"> VITAMIN D3+C+ZN”, cu mentiunea </w:t>
      </w:r>
      <w:r w:rsidR="00C13486">
        <w:rPr>
          <w:rFonts w:ascii="Arial" w:eastAsia="Times New Roman" w:hAnsi="Arial" w:cs="Arial"/>
          <w:sz w:val="24"/>
          <w:szCs w:val="24"/>
          <w:lang w:val="ro-RO" w:eastAsia="ro-RO"/>
        </w:rPr>
        <w:t xml:space="preserve"> de sănătate înscrisă </w:t>
      </w:r>
      <w:r w:rsidR="00C13486" w:rsidRPr="003A440F">
        <w:rPr>
          <w:rFonts w:ascii="Arial" w:eastAsia="Times New Roman" w:hAnsi="Arial" w:cs="Arial"/>
          <w:sz w:val="24"/>
          <w:szCs w:val="24"/>
          <w:lang w:val="ro-RO" w:eastAsia="ro-RO"/>
        </w:rPr>
        <w:t xml:space="preserve">pe etichetă: </w:t>
      </w:r>
      <w:r w:rsidR="00C13486" w:rsidRPr="003A440F">
        <w:rPr>
          <w:rFonts w:ascii="Arial" w:eastAsia="Times New Roman" w:hAnsi="Arial" w:cs="Arial"/>
          <w:b/>
          <w:sz w:val="24"/>
          <w:szCs w:val="24"/>
          <w:lang w:eastAsia="ro-RO"/>
        </w:rPr>
        <w:t>“</w:t>
      </w:r>
      <w:r w:rsidR="00C13486" w:rsidRPr="003A440F">
        <w:rPr>
          <w:rFonts w:ascii="Arial" w:eastAsia="Times New Roman" w:hAnsi="Arial" w:cs="Arial"/>
          <w:b/>
          <w:sz w:val="24"/>
          <w:szCs w:val="24"/>
          <w:lang w:val="ro-RO" w:eastAsia="ro-RO"/>
        </w:rPr>
        <w:t>Contribuie la menținerea stării de sănătate a țesutului conjunctiv; susține sănătatea sistemului respirator</w:t>
      </w:r>
      <w:r w:rsidR="00C13486" w:rsidRPr="003A440F">
        <w:rPr>
          <w:rFonts w:ascii="Arial" w:eastAsia="Times New Roman" w:hAnsi="Arial" w:cs="Arial"/>
          <w:sz w:val="24"/>
          <w:szCs w:val="24"/>
          <w:lang w:val="ro-RO" w:eastAsia="ro-RO"/>
        </w:rPr>
        <w:t>”</w:t>
      </w:r>
      <w:r w:rsidR="00C13486">
        <w:rPr>
          <w:rFonts w:ascii="Arial" w:eastAsia="Times New Roman" w:hAnsi="Arial" w:cs="Arial"/>
          <w:sz w:val="24"/>
          <w:szCs w:val="24"/>
          <w:lang w:val="ro-RO" w:eastAsia="ro-RO"/>
        </w:rPr>
        <w:t>).</w:t>
      </w:r>
      <w:r w:rsidRPr="003A440F">
        <w:rPr>
          <w:rFonts w:ascii="Arial" w:eastAsia="Times New Roman" w:hAnsi="Arial" w:cs="Arial"/>
          <w:i/>
          <w:sz w:val="24"/>
          <w:szCs w:val="24"/>
          <w:lang w:val="ro-RO" w:eastAsia="ro-RO"/>
        </w:rPr>
        <w:t xml:space="preserve"> </w:t>
      </w:r>
    </w:p>
    <w:p w:rsidR="00992E04" w:rsidRPr="003A440F" w:rsidRDefault="00992E04" w:rsidP="00B33D36">
      <w:pPr>
        <w:spacing w:line="276" w:lineRule="auto"/>
        <w:jc w:val="both"/>
        <w:rPr>
          <w:rFonts w:ascii="Arial" w:hAnsi="Arial"/>
          <w:sz w:val="24"/>
          <w:szCs w:val="24"/>
        </w:rPr>
      </w:pPr>
    </w:p>
    <w:p w:rsidR="000C0228" w:rsidRPr="003A440F" w:rsidRDefault="00A85158" w:rsidP="000C0228">
      <w:pPr>
        <w:spacing w:line="276" w:lineRule="auto"/>
        <w:jc w:val="both"/>
        <w:rPr>
          <w:rFonts w:ascii="Arial" w:hAnsi="Arial"/>
          <w:b/>
          <w:sz w:val="24"/>
          <w:szCs w:val="24"/>
        </w:rPr>
      </w:pPr>
      <w:r w:rsidRPr="003A440F">
        <w:rPr>
          <w:rFonts w:ascii="Arial" w:eastAsia="Times New Roman" w:hAnsi="Arial" w:cs="Calibri"/>
          <w:sz w:val="24"/>
          <w:szCs w:val="24"/>
          <w:lang w:eastAsia="ro-RO"/>
        </w:rPr>
        <w:t xml:space="preserve">       </w:t>
      </w:r>
      <w:r w:rsidR="00066C23" w:rsidRPr="003A440F">
        <w:rPr>
          <w:rFonts w:ascii="Arial" w:eastAsia="Times New Roman" w:hAnsi="Arial" w:cs="Calibri"/>
          <w:sz w:val="24"/>
          <w:szCs w:val="24"/>
          <w:lang w:eastAsia="ro-RO"/>
        </w:rPr>
        <w:t>b)</w:t>
      </w:r>
      <w:r w:rsidRPr="003A440F">
        <w:rPr>
          <w:rFonts w:ascii="Arial" w:eastAsia="Times New Roman" w:hAnsi="Arial" w:cs="Calibri"/>
          <w:sz w:val="24"/>
          <w:szCs w:val="24"/>
          <w:lang w:eastAsia="ro-RO"/>
        </w:rPr>
        <w:t xml:space="preserve">   </w:t>
      </w:r>
      <w:r w:rsidR="000C0228" w:rsidRPr="003A440F">
        <w:rPr>
          <w:rFonts w:ascii="Arial" w:eastAsia="Times New Roman" w:hAnsi="Arial" w:cs="Calibri"/>
          <w:b/>
          <w:sz w:val="24"/>
          <w:szCs w:val="24"/>
          <w:lang w:eastAsia="ro-RO"/>
        </w:rPr>
        <w:t>Exe</w:t>
      </w:r>
      <w:r w:rsidR="0044480E" w:rsidRPr="003A440F">
        <w:rPr>
          <w:rFonts w:ascii="Arial" w:eastAsia="Times New Roman" w:hAnsi="Arial" w:cs="Calibri"/>
          <w:b/>
          <w:sz w:val="24"/>
          <w:szCs w:val="24"/>
          <w:lang w:eastAsia="ro-RO"/>
        </w:rPr>
        <w:t xml:space="preserve">mple de </w:t>
      </w:r>
      <w:r w:rsidR="000D2532">
        <w:rPr>
          <w:rFonts w:ascii="Arial" w:eastAsia="Times New Roman" w:hAnsi="Arial" w:cs="Calibri"/>
          <w:b/>
          <w:sz w:val="24"/>
          <w:szCs w:val="24"/>
          <w:lang w:eastAsia="ro-RO"/>
        </w:rPr>
        <w:t xml:space="preserve">suplimente alimentare cu </w:t>
      </w:r>
      <w:r w:rsidR="0044480E" w:rsidRPr="003A440F">
        <w:rPr>
          <w:rFonts w:ascii="Arial" w:eastAsia="Times New Roman" w:hAnsi="Arial" w:cs="Calibri"/>
          <w:b/>
          <w:sz w:val="24"/>
          <w:szCs w:val="24"/>
          <w:lang w:eastAsia="ro-RO"/>
        </w:rPr>
        <w:t>mențiuni nutriț</w:t>
      </w:r>
      <w:r w:rsidR="00D72161" w:rsidRPr="003A440F">
        <w:rPr>
          <w:rFonts w:ascii="Arial" w:eastAsia="Times New Roman" w:hAnsi="Arial" w:cs="Calibri"/>
          <w:b/>
          <w:sz w:val="24"/>
          <w:szCs w:val="24"/>
          <w:lang w:eastAsia="ro-RO"/>
        </w:rPr>
        <w:t>ionale/să</w:t>
      </w:r>
      <w:r w:rsidR="000C0228" w:rsidRPr="003A440F">
        <w:rPr>
          <w:rFonts w:ascii="Arial" w:eastAsia="Times New Roman" w:hAnsi="Arial" w:cs="Calibri"/>
          <w:b/>
          <w:sz w:val="24"/>
          <w:szCs w:val="24"/>
          <w:lang w:eastAsia="ro-RO"/>
        </w:rPr>
        <w:t>n</w:t>
      </w:r>
      <w:r w:rsidR="00D72161" w:rsidRPr="003A440F">
        <w:rPr>
          <w:rFonts w:ascii="Arial" w:eastAsia="Times New Roman" w:hAnsi="Arial" w:cs="Calibri"/>
          <w:b/>
          <w:sz w:val="24"/>
          <w:szCs w:val="24"/>
          <w:lang w:eastAsia="ro-RO"/>
        </w:rPr>
        <w:t>ătate î</w:t>
      </w:r>
      <w:r w:rsidR="000C0228" w:rsidRPr="003A440F">
        <w:rPr>
          <w:rFonts w:ascii="Arial" w:eastAsia="Times New Roman" w:hAnsi="Arial" w:cs="Calibri"/>
          <w:b/>
          <w:sz w:val="24"/>
          <w:szCs w:val="24"/>
          <w:lang w:eastAsia="ro-RO"/>
        </w:rPr>
        <w:t xml:space="preserve">nscrise pe </w:t>
      </w:r>
      <w:r w:rsidR="000D2532">
        <w:rPr>
          <w:rFonts w:ascii="Arial" w:eastAsia="Times New Roman" w:hAnsi="Arial" w:cs="Calibri"/>
          <w:b/>
          <w:sz w:val="24"/>
          <w:szCs w:val="24"/>
          <w:lang w:eastAsia="ro-RO"/>
        </w:rPr>
        <w:t>etichetă, controlate</w:t>
      </w:r>
      <w:r w:rsidR="000C0228" w:rsidRPr="003A440F">
        <w:rPr>
          <w:rFonts w:ascii="Arial" w:eastAsia="Times New Roman" w:hAnsi="Arial" w:cs="Calibri"/>
          <w:b/>
          <w:sz w:val="24"/>
          <w:szCs w:val="24"/>
          <w:lang w:eastAsia="ro-RO"/>
        </w:rPr>
        <w:t xml:space="preserve">: </w:t>
      </w:r>
    </w:p>
    <w:p w:rsidR="000C0228" w:rsidRPr="003A440F" w:rsidRDefault="000D2532" w:rsidP="00E9208F">
      <w:pPr>
        <w:pStyle w:val="ListParagraph"/>
        <w:numPr>
          <w:ilvl w:val="0"/>
          <w:numId w:val="2"/>
        </w:numPr>
        <w:spacing w:line="276" w:lineRule="auto"/>
        <w:jc w:val="both"/>
        <w:rPr>
          <w:rFonts w:ascii="Arial" w:hAnsi="Arial" w:cs="Arial"/>
          <w:sz w:val="24"/>
          <w:szCs w:val="24"/>
          <w:lang w:val="it-IT"/>
        </w:rPr>
      </w:pPr>
      <w:r>
        <w:rPr>
          <w:rFonts w:ascii="Arial" w:hAnsi="Arial" w:cs="Arial"/>
          <w:b/>
          <w:sz w:val="24"/>
          <w:szCs w:val="24"/>
        </w:rPr>
        <w:t>“</w:t>
      </w:r>
      <w:r w:rsidR="000C0228" w:rsidRPr="003A440F">
        <w:rPr>
          <w:rFonts w:ascii="Arial" w:hAnsi="Arial" w:cs="Arial"/>
          <w:b/>
          <w:sz w:val="24"/>
          <w:szCs w:val="24"/>
          <w:lang w:val="it-IT"/>
        </w:rPr>
        <w:t>Actival 50+</w:t>
      </w:r>
      <w:r>
        <w:rPr>
          <w:rFonts w:ascii="Arial" w:hAnsi="Arial" w:cs="Arial"/>
          <w:b/>
          <w:sz w:val="24"/>
          <w:szCs w:val="24"/>
          <w:lang w:val="it-IT"/>
        </w:rPr>
        <w:t>”</w:t>
      </w:r>
      <w:r w:rsidR="000C0228" w:rsidRPr="003A440F">
        <w:rPr>
          <w:rFonts w:ascii="Arial" w:hAnsi="Arial" w:cs="Arial"/>
          <w:b/>
          <w:sz w:val="24"/>
          <w:szCs w:val="24"/>
          <w:lang w:val="it-IT"/>
        </w:rPr>
        <w:t>,</w:t>
      </w:r>
      <w:r w:rsidR="004433AB" w:rsidRPr="003A440F">
        <w:rPr>
          <w:rFonts w:ascii="Arial" w:hAnsi="Arial" w:cs="Arial"/>
          <w:sz w:val="24"/>
          <w:szCs w:val="24"/>
          <w:lang w:val="it-IT"/>
        </w:rPr>
        <w:t xml:space="preserve"> c</w:t>
      </w:r>
      <w:r w:rsidR="000C0228" w:rsidRPr="003A440F">
        <w:rPr>
          <w:rFonts w:ascii="Arial" w:hAnsi="Arial" w:cs="Arial"/>
          <w:sz w:val="24"/>
          <w:szCs w:val="24"/>
          <w:lang w:val="it-IT"/>
        </w:rPr>
        <w:t>antitatea net</w:t>
      </w:r>
      <w:r w:rsidR="000C0228" w:rsidRPr="003A440F">
        <w:rPr>
          <w:rFonts w:ascii="Arial" w:hAnsi="Arial" w:cs="Arial"/>
          <w:sz w:val="24"/>
          <w:szCs w:val="24"/>
        </w:rPr>
        <w:t>ă</w:t>
      </w:r>
      <w:r w:rsidR="000C0228" w:rsidRPr="003A440F">
        <w:rPr>
          <w:rFonts w:ascii="Arial" w:hAnsi="Arial" w:cs="Arial"/>
          <w:sz w:val="24"/>
          <w:szCs w:val="24"/>
          <w:lang w:val="it-IT"/>
        </w:rPr>
        <w:t>:</w:t>
      </w:r>
      <w:r w:rsidR="000C0228" w:rsidRPr="003A440F">
        <w:rPr>
          <w:rFonts w:ascii="Arial" w:hAnsi="Arial" w:cs="Arial"/>
          <w:sz w:val="24"/>
          <w:szCs w:val="24"/>
        </w:rPr>
        <w:t xml:space="preserve"> 42,75</w:t>
      </w:r>
      <w:r w:rsidR="0010388E" w:rsidRPr="003A440F">
        <w:rPr>
          <w:rFonts w:ascii="Arial" w:hAnsi="Arial" w:cs="Arial"/>
          <w:sz w:val="24"/>
          <w:szCs w:val="24"/>
        </w:rPr>
        <w:t xml:space="preserve"> </w:t>
      </w:r>
      <w:r w:rsidR="000C0228" w:rsidRPr="003A440F">
        <w:rPr>
          <w:rFonts w:ascii="Arial" w:hAnsi="Arial" w:cs="Arial"/>
          <w:sz w:val="24"/>
          <w:szCs w:val="24"/>
          <w:lang w:val="it-IT"/>
        </w:rPr>
        <w:t xml:space="preserve">g, </w:t>
      </w:r>
      <w:bookmarkStart w:id="0" w:name="_Hlk183353668"/>
      <w:r w:rsidR="004433AB" w:rsidRPr="003A440F">
        <w:rPr>
          <w:rFonts w:ascii="Arial" w:hAnsi="Arial" w:cs="Arial"/>
          <w:sz w:val="24"/>
          <w:szCs w:val="24"/>
          <w:lang w:val="it-IT"/>
        </w:rPr>
        <w:t>cu următoarele menț</w:t>
      </w:r>
      <w:r w:rsidR="000C0228" w:rsidRPr="003A440F">
        <w:rPr>
          <w:rFonts w:ascii="Arial" w:hAnsi="Arial" w:cs="Arial"/>
          <w:sz w:val="24"/>
          <w:szCs w:val="24"/>
          <w:lang w:val="it-IT"/>
        </w:rPr>
        <w:t>iuni:</w:t>
      </w:r>
    </w:p>
    <w:p w:rsidR="000C0228" w:rsidRPr="003A440F" w:rsidRDefault="000C0228" w:rsidP="000C0228">
      <w:pPr>
        <w:pStyle w:val="ListParagraph"/>
        <w:spacing w:line="276" w:lineRule="auto"/>
        <w:jc w:val="both"/>
        <w:rPr>
          <w:rFonts w:ascii="Arial" w:hAnsi="Arial" w:cs="Arial"/>
          <w:sz w:val="24"/>
          <w:szCs w:val="24"/>
          <w:lang w:val="it-IT"/>
        </w:rPr>
      </w:pPr>
    </w:p>
    <w:p w:rsidR="000C0228" w:rsidRPr="003A440F" w:rsidRDefault="000C0228" w:rsidP="000C0228">
      <w:pPr>
        <w:pStyle w:val="ListParagraph"/>
        <w:spacing w:line="276" w:lineRule="auto"/>
        <w:ind w:left="90"/>
        <w:jc w:val="both"/>
        <w:rPr>
          <w:rFonts w:ascii="Arial" w:hAnsi="Arial" w:cs="Arial"/>
          <w:sz w:val="24"/>
          <w:szCs w:val="24"/>
        </w:rPr>
      </w:pPr>
      <w:r w:rsidRPr="003A440F">
        <w:rPr>
          <w:rFonts w:ascii="Arial" w:hAnsi="Arial" w:cs="Arial"/>
          <w:b/>
          <w:sz w:val="24"/>
          <w:szCs w:val="24"/>
          <w:lang w:val="it-IT"/>
        </w:rPr>
        <w:t>Men</w:t>
      </w:r>
      <w:r w:rsidRPr="003A440F">
        <w:rPr>
          <w:rFonts w:ascii="Arial" w:hAnsi="Arial" w:cs="Arial"/>
          <w:b/>
          <w:sz w:val="24"/>
          <w:szCs w:val="24"/>
        </w:rPr>
        <w:t>ț</w:t>
      </w:r>
      <w:r w:rsidRPr="003A440F">
        <w:rPr>
          <w:rFonts w:ascii="Arial" w:hAnsi="Arial" w:cs="Arial"/>
          <w:b/>
          <w:sz w:val="24"/>
          <w:szCs w:val="24"/>
          <w:lang w:val="it-IT"/>
        </w:rPr>
        <w:t>iuni de sănătate</w:t>
      </w:r>
      <w:r w:rsidRPr="003A440F">
        <w:rPr>
          <w:rFonts w:ascii="Arial" w:hAnsi="Arial" w:cs="Arial"/>
          <w:sz w:val="24"/>
          <w:szCs w:val="24"/>
        </w:rPr>
        <w:t xml:space="preserve">: </w:t>
      </w:r>
    </w:p>
    <w:p w:rsidR="000C0228" w:rsidRPr="003A440F" w:rsidRDefault="000C0228" w:rsidP="000C0228">
      <w:pPr>
        <w:pStyle w:val="ListParagraph"/>
        <w:spacing w:line="276" w:lineRule="auto"/>
        <w:ind w:left="90"/>
        <w:jc w:val="both"/>
        <w:rPr>
          <w:rFonts w:ascii="Arial" w:hAnsi="Arial" w:cs="Arial"/>
          <w:sz w:val="24"/>
          <w:szCs w:val="24"/>
        </w:rPr>
      </w:pPr>
    </w:p>
    <w:p w:rsidR="00DF214A" w:rsidRPr="00DF214A" w:rsidRDefault="000C0228" w:rsidP="00DF214A">
      <w:pPr>
        <w:pStyle w:val="ListParagraph"/>
        <w:numPr>
          <w:ilvl w:val="0"/>
          <w:numId w:val="1"/>
        </w:numPr>
        <w:spacing w:line="276" w:lineRule="auto"/>
        <w:jc w:val="both"/>
        <w:rPr>
          <w:rFonts w:ascii="Arial" w:hAnsi="Arial"/>
          <w:b/>
          <w:sz w:val="24"/>
          <w:szCs w:val="24"/>
        </w:rPr>
      </w:pPr>
      <w:r w:rsidRPr="003A440F">
        <w:rPr>
          <w:rFonts w:ascii="Arial" w:hAnsi="Arial" w:cs="Arial"/>
          <w:b/>
          <w:sz w:val="24"/>
          <w:szCs w:val="24"/>
        </w:rPr>
        <w:t>“</w:t>
      </w:r>
      <w:bookmarkEnd w:id="0"/>
      <w:r w:rsidRPr="003A440F">
        <w:rPr>
          <w:rFonts w:ascii="Arial" w:hAnsi="Arial" w:cs="Arial"/>
          <w:b/>
          <w:sz w:val="24"/>
          <w:szCs w:val="24"/>
        </w:rPr>
        <w:t xml:space="preserve">Contribuie la funcționarea normală a sistemului imunitar: </w:t>
      </w:r>
      <w:r w:rsidRPr="00DF214A">
        <w:rPr>
          <w:rFonts w:ascii="Arial" w:hAnsi="Arial" w:cs="Arial"/>
          <w:sz w:val="24"/>
          <w:szCs w:val="24"/>
        </w:rPr>
        <w:t>Vitamina A, B6, B12, C, D3, Acid folic, Cupru, Fier, Seleniu, Zinc”</w:t>
      </w:r>
      <w:r w:rsidRPr="003A440F">
        <w:rPr>
          <w:rFonts w:ascii="Arial" w:hAnsi="Arial" w:cs="Arial"/>
          <w:b/>
          <w:sz w:val="24"/>
          <w:szCs w:val="24"/>
        </w:rPr>
        <w:t>,</w:t>
      </w:r>
    </w:p>
    <w:p w:rsidR="00DF214A" w:rsidRPr="00DF214A" w:rsidRDefault="000C0228" w:rsidP="00DF214A">
      <w:pPr>
        <w:pStyle w:val="ListParagraph"/>
        <w:numPr>
          <w:ilvl w:val="0"/>
          <w:numId w:val="1"/>
        </w:numPr>
        <w:spacing w:line="276" w:lineRule="auto"/>
        <w:jc w:val="both"/>
        <w:rPr>
          <w:rFonts w:ascii="Arial" w:hAnsi="Arial"/>
          <w:b/>
          <w:sz w:val="24"/>
          <w:szCs w:val="24"/>
        </w:rPr>
      </w:pPr>
      <w:r w:rsidRPr="003A440F">
        <w:rPr>
          <w:rFonts w:ascii="Arial" w:hAnsi="Arial" w:cs="Arial"/>
          <w:b/>
          <w:sz w:val="24"/>
          <w:szCs w:val="24"/>
        </w:rPr>
        <w:t xml:space="preserve"> Contribuie la metabolismul energetic normal: Vitamina B1, B2, B3, B6, B12, C, Biotină, Calciu, Cupru, Fier, Magneziu, Iod.</w:t>
      </w:r>
      <w:proofErr w:type="gramStart"/>
      <w:r w:rsidRPr="003A440F">
        <w:rPr>
          <w:rFonts w:ascii="Arial" w:hAnsi="Arial" w:cs="Arial"/>
          <w:b/>
          <w:sz w:val="24"/>
          <w:szCs w:val="24"/>
        </w:rPr>
        <w:t>”,</w:t>
      </w:r>
      <w:proofErr w:type="gramEnd"/>
      <w:r w:rsidRPr="003A440F">
        <w:rPr>
          <w:rFonts w:ascii="Arial" w:hAnsi="Arial" w:cs="Arial"/>
          <w:b/>
          <w:sz w:val="24"/>
          <w:szCs w:val="24"/>
        </w:rPr>
        <w:t xml:space="preserve"> </w:t>
      </w:r>
    </w:p>
    <w:p w:rsidR="00DF214A" w:rsidRPr="00DF214A" w:rsidRDefault="000C0228" w:rsidP="00DF214A">
      <w:pPr>
        <w:pStyle w:val="ListParagraph"/>
        <w:numPr>
          <w:ilvl w:val="0"/>
          <w:numId w:val="1"/>
        </w:numPr>
        <w:spacing w:line="276" w:lineRule="auto"/>
        <w:jc w:val="both"/>
        <w:rPr>
          <w:rFonts w:ascii="Arial" w:hAnsi="Arial"/>
          <w:b/>
          <w:sz w:val="24"/>
          <w:szCs w:val="24"/>
        </w:rPr>
      </w:pPr>
      <w:r w:rsidRPr="003A440F">
        <w:rPr>
          <w:rFonts w:ascii="Arial" w:hAnsi="Arial" w:cs="Arial"/>
          <w:b/>
          <w:sz w:val="24"/>
          <w:szCs w:val="24"/>
        </w:rPr>
        <w:lastRenderedPageBreak/>
        <w:t xml:space="preserve"> ”</w:t>
      </w:r>
      <w:r w:rsidRPr="003A440F">
        <w:rPr>
          <w:rFonts w:ascii="Arial" w:hAnsi="Arial" w:cs="Arial"/>
          <w:b/>
          <w:sz w:val="24"/>
          <w:szCs w:val="24"/>
          <w:lang w:val="en-GB"/>
        </w:rPr>
        <w:t>Contribuie la func</w:t>
      </w:r>
      <w:r w:rsidRPr="003A440F">
        <w:rPr>
          <w:rFonts w:ascii="Arial" w:hAnsi="Arial" w:cs="Arial"/>
          <w:b/>
          <w:sz w:val="24"/>
          <w:szCs w:val="24"/>
        </w:rPr>
        <w:t>ționarea normală a inimii: Vitamina B1”,</w:t>
      </w:r>
    </w:p>
    <w:p w:rsidR="000C0228" w:rsidRPr="003A440F" w:rsidRDefault="000C0228" w:rsidP="00DF214A">
      <w:pPr>
        <w:pStyle w:val="ListParagraph"/>
        <w:numPr>
          <w:ilvl w:val="0"/>
          <w:numId w:val="1"/>
        </w:numPr>
        <w:spacing w:line="276" w:lineRule="auto"/>
        <w:jc w:val="both"/>
        <w:rPr>
          <w:rFonts w:ascii="Arial" w:hAnsi="Arial"/>
          <w:b/>
          <w:sz w:val="24"/>
          <w:szCs w:val="24"/>
        </w:rPr>
      </w:pPr>
      <w:r w:rsidRPr="003A440F">
        <w:rPr>
          <w:rFonts w:ascii="Arial" w:hAnsi="Arial" w:cs="Arial"/>
          <w:b/>
          <w:sz w:val="24"/>
          <w:szCs w:val="24"/>
        </w:rPr>
        <w:t xml:space="preserve"> ”Contribuie la funcția cognitivă normală: </w:t>
      </w:r>
      <w:r w:rsidRPr="003A440F">
        <w:rPr>
          <w:rFonts w:ascii="Arial" w:hAnsi="Arial" w:cs="Arial"/>
          <w:b/>
          <w:sz w:val="24"/>
          <w:szCs w:val="24"/>
          <w:lang w:val="en-GB"/>
        </w:rPr>
        <w:t>Fier, Zinc, Iod</w:t>
      </w:r>
      <w:r w:rsidRPr="003A440F">
        <w:rPr>
          <w:rFonts w:ascii="Arial" w:hAnsi="Arial" w:cs="Arial"/>
          <w:b/>
          <w:sz w:val="24"/>
          <w:szCs w:val="24"/>
        </w:rPr>
        <w:t>”</w:t>
      </w:r>
    </w:p>
    <w:p w:rsidR="000C0228" w:rsidRPr="003A440F" w:rsidRDefault="00DF214A" w:rsidP="000C0228">
      <w:pPr>
        <w:spacing w:line="276" w:lineRule="auto"/>
        <w:jc w:val="both"/>
        <w:rPr>
          <w:rFonts w:ascii="Arial" w:hAnsi="Arial"/>
          <w:sz w:val="24"/>
          <w:szCs w:val="24"/>
        </w:rPr>
      </w:pPr>
      <w:r>
        <w:rPr>
          <w:rFonts w:ascii="Arial" w:hAnsi="Arial" w:cs="Arial"/>
          <w:sz w:val="24"/>
          <w:szCs w:val="24"/>
        </w:rPr>
        <w:t>Pentru toate aceste mentiuni de s</w:t>
      </w:r>
      <w:r>
        <w:rPr>
          <w:rFonts w:ascii="Arial" w:hAnsi="Arial" w:cs="Arial"/>
          <w:sz w:val="24"/>
          <w:szCs w:val="24"/>
          <w:lang w:val="ro-RO"/>
        </w:rPr>
        <w:t xml:space="preserve">ănătate </w:t>
      </w:r>
      <w:r w:rsidRPr="003A440F">
        <w:rPr>
          <w:rFonts w:ascii="Arial" w:hAnsi="Arial" w:cs="Arial"/>
          <w:sz w:val="24"/>
          <w:szCs w:val="24"/>
          <w:lang w:val="en-GB"/>
        </w:rPr>
        <w:t>urmare a calcul</w:t>
      </w:r>
      <w:r w:rsidRPr="003A440F">
        <w:rPr>
          <w:rFonts w:ascii="Arial" w:hAnsi="Arial" w:cs="Arial"/>
          <w:sz w:val="24"/>
          <w:szCs w:val="24"/>
        </w:rPr>
        <w:t>ării cantităților de vitamine și minerale</w:t>
      </w:r>
      <w:r w:rsidRPr="003A440F">
        <w:rPr>
          <w:rFonts w:ascii="Arial" w:hAnsi="Arial" w:cs="Arial"/>
          <w:sz w:val="24"/>
          <w:szCs w:val="24"/>
          <w:lang w:val="en-GB"/>
        </w:rPr>
        <w:t xml:space="preserve"> </w:t>
      </w:r>
      <w:r w:rsidRPr="003A440F">
        <w:rPr>
          <w:rFonts w:ascii="Arial" w:hAnsi="Arial" w:cs="Arial"/>
          <w:sz w:val="24"/>
          <w:szCs w:val="24"/>
        </w:rPr>
        <w:t>adăugate, raportate la VNR conform prevederilor Reg. UE 1169/2011</w:t>
      </w:r>
      <w:r>
        <w:rPr>
          <w:rFonts w:ascii="Arial" w:hAnsi="Arial" w:cs="Arial"/>
          <w:sz w:val="24"/>
          <w:szCs w:val="24"/>
        </w:rPr>
        <w:t xml:space="preserve">, s-a constata ca </w:t>
      </w:r>
      <w:proofErr w:type="gramStart"/>
      <w:r>
        <w:rPr>
          <w:rFonts w:ascii="Arial" w:hAnsi="Arial" w:cs="Arial"/>
          <w:sz w:val="24"/>
          <w:szCs w:val="24"/>
        </w:rPr>
        <w:t xml:space="preserve">erau </w:t>
      </w:r>
      <w:r w:rsidR="000C0228" w:rsidRPr="003A440F">
        <w:rPr>
          <w:rFonts w:ascii="Arial" w:hAnsi="Arial" w:cs="Arial"/>
          <w:sz w:val="24"/>
          <w:szCs w:val="24"/>
          <w:lang w:val="en-GB"/>
        </w:rPr>
        <w:t xml:space="preserve"> respectate</w:t>
      </w:r>
      <w:proofErr w:type="gramEnd"/>
      <w:r w:rsidR="000C0228" w:rsidRPr="003A440F">
        <w:rPr>
          <w:rFonts w:ascii="Arial" w:hAnsi="Arial" w:cs="Arial"/>
          <w:sz w:val="24"/>
          <w:szCs w:val="24"/>
          <w:lang w:val="en-GB"/>
        </w:rPr>
        <w:t xml:space="preserve"> condi</w:t>
      </w:r>
      <w:r w:rsidR="000C0228" w:rsidRPr="003A440F">
        <w:rPr>
          <w:rFonts w:ascii="Arial" w:hAnsi="Arial" w:cs="Arial"/>
          <w:sz w:val="24"/>
          <w:szCs w:val="24"/>
        </w:rPr>
        <w:t>țiile de utilizare a mențiunilor de sănătate, în c</w:t>
      </w:r>
      <w:r>
        <w:rPr>
          <w:rFonts w:ascii="Arial" w:hAnsi="Arial" w:cs="Arial"/>
          <w:sz w:val="24"/>
          <w:szCs w:val="24"/>
        </w:rPr>
        <w:t>onformitate cu Reg CE 432/2012</w:t>
      </w:r>
      <w:r w:rsidR="000C0228" w:rsidRPr="003A440F">
        <w:rPr>
          <w:rFonts w:ascii="Arial" w:hAnsi="Arial" w:cs="Arial"/>
          <w:sz w:val="24"/>
          <w:szCs w:val="24"/>
        </w:rPr>
        <w:t>.</w:t>
      </w:r>
    </w:p>
    <w:p w:rsidR="000C0228" w:rsidRPr="003A440F" w:rsidRDefault="000C0228" w:rsidP="000C0228">
      <w:pPr>
        <w:spacing w:line="276" w:lineRule="auto"/>
        <w:jc w:val="both"/>
        <w:rPr>
          <w:rFonts w:ascii="Arial" w:hAnsi="Arial" w:cs="Lucida Sans"/>
          <w:sz w:val="24"/>
          <w:szCs w:val="24"/>
          <w:lang w:val="ro-RO"/>
        </w:rPr>
      </w:pPr>
      <w:bookmarkStart w:id="1" w:name="_Hlk183352893"/>
      <w:bookmarkEnd w:id="1"/>
      <w:r w:rsidRPr="003A440F">
        <w:rPr>
          <w:rFonts w:ascii="Arial" w:hAnsi="Arial" w:cs="Arial"/>
          <w:sz w:val="24"/>
          <w:szCs w:val="24"/>
        </w:rPr>
        <w:t>2.</w:t>
      </w:r>
      <w:r w:rsidRPr="003A440F">
        <w:rPr>
          <w:rFonts w:ascii="Arial" w:hAnsi="Arial" w:cs="Arial"/>
          <w:sz w:val="24"/>
          <w:szCs w:val="24"/>
          <w:lang w:val="it-IT"/>
        </w:rPr>
        <w:t xml:space="preserve"> </w:t>
      </w:r>
      <w:proofErr w:type="gramStart"/>
      <w:r w:rsidR="00DF214A">
        <w:rPr>
          <w:rFonts w:ascii="Arial" w:hAnsi="Arial" w:cs="Arial"/>
          <w:sz w:val="24"/>
          <w:szCs w:val="24"/>
        </w:rPr>
        <w:t>“</w:t>
      </w:r>
      <w:r w:rsidRPr="003A440F">
        <w:rPr>
          <w:rFonts w:ascii="Arial" w:hAnsi="Arial" w:cs="Arial"/>
          <w:b/>
          <w:sz w:val="24"/>
          <w:szCs w:val="24"/>
          <w:lang w:val="it-IT"/>
        </w:rPr>
        <w:t xml:space="preserve"> Actival</w:t>
      </w:r>
      <w:proofErr w:type="gramEnd"/>
      <w:r w:rsidRPr="003A440F">
        <w:rPr>
          <w:rFonts w:ascii="Arial" w:hAnsi="Arial" w:cs="Arial"/>
          <w:b/>
          <w:sz w:val="24"/>
          <w:szCs w:val="24"/>
          <w:lang w:val="it-IT"/>
        </w:rPr>
        <w:t xml:space="preserve"> Junior</w:t>
      </w:r>
      <w:r w:rsidR="00DF214A">
        <w:rPr>
          <w:rFonts w:ascii="Arial" w:hAnsi="Arial" w:cs="Arial"/>
          <w:b/>
          <w:sz w:val="24"/>
          <w:szCs w:val="24"/>
          <w:lang w:val="it-IT"/>
        </w:rPr>
        <w:t>”</w:t>
      </w:r>
      <w:r w:rsidRPr="003A440F">
        <w:rPr>
          <w:rFonts w:ascii="Arial" w:hAnsi="Arial" w:cs="Arial"/>
          <w:sz w:val="24"/>
          <w:szCs w:val="24"/>
          <w:lang w:val="it-IT"/>
        </w:rPr>
        <w:t>, cantitatea netă:</w:t>
      </w:r>
      <w:r w:rsidRPr="003A440F">
        <w:rPr>
          <w:rFonts w:ascii="Arial" w:hAnsi="Arial" w:cs="Arial"/>
          <w:sz w:val="24"/>
          <w:szCs w:val="24"/>
        </w:rPr>
        <w:t xml:space="preserve"> 60</w:t>
      </w:r>
      <w:r w:rsidRPr="003A440F">
        <w:rPr>
          <w:rFonts w:ascii="Arial" w:hAnsi="Arial" w:cs="Arial"/>
          <w:sz w:val="24"/>
          <w:szCs w:val="24"/>
          <w:lang w:val="it-IT"/>
        </w:rPr>
        <w:t>g are urmatoarele mentiuni:</w:t>
      </w:r>
    </w:p>
    <w:p w:rsidR="000C0228" w:rsidRPr="003A440F" w:rsidRDefault="000C0228" w:rsidP="000C0228">
      <w:pPr>
        <w:spacing w:line="276" w:lineRule="auto"/>
        <w:jc w:val="both"/>
        <w:rPr>
          <w:rFonts w:ascii="Arial" w:hAnsi="Arial" w:cs="Arial"/>
          <w:sz w:val="24"/>
          <w:szCs w:val="24"/>
        </w:rPr>
      </w:pPr>
      <w:r w:rsidRPr="003A440F">
        <w:rPr>
          <w:rFonts w:ascii="Arial" w:hAnsi="Arial" w:cs="Arial"/>
          <w:b/>
          <w:sz w:val="24"/>
          <w:szCs w:val="24"/>
          <w:lang w:val="it-IT"/>
        </w:rPr>
        <w:t>Men</w:t>
      </w:r>
      <w:r w:rsidRPr="003A440F">
        <w:rPr>
          <w:rFonts w:ascii="Arial" w:hAnsi="Arial" w:cs="Arial"/>
          <w:b/>
          <w:sz w:val="24"/>
          <w:szCs w:val="24"/>
        </w:rPr>
        <w:t>ț</w:t>
      </w:r>
      <w:r w:rsidRPr="003A440F">
        <w:rPr>
          <w:rFonts w:ascii="Arial" w:hAnsi="Arial" w:cs="Arial"/>
          <w:b/>
          <w:sz w:val="24"/>
          <w:szCs w:val="24"/>
          <w:lang w:val="it-IT"/>
        </w:rPr>
        <w:t>iuni de sănătate</w:t>
      </w:r>
      <w:r w:rsidRPr="003A440F">
        <w:rPr>
          <w:rFonts w:ascii="Arial" w:hAnsi="Arial" w:cs="Arial"/>
          <w:sz w:val="24"/>
          <w:szCs w:val="24"/>
        </w:rPr>
        <w:t xml:space="preserve">: </w:t>
      </w:r>
    </w:p>
    <w:p w:rsidR="000C0228" w:rsidRPr="003A440F" w:rsidRDefault="000C0228" w:rsidP="000C0228">
      <w:pPr>
        <w:spacing w:line="276" w:lineRule="auto"/>
        <w:jc w:val="both"/>
        <w:rPr>
          <w:rFonts w:ascii="Arial" w:hAnsi="Arial"/>
          <w:sz w:val="24"/>
          <w:szCs w:val="24"/>
        </w:rPr>
      </w:pPr>
      <w:r w:rsidRPr="003A440F">
        <w:rPr>
          <w:rFonts w:ascii="Arial" w:hAnsi="Arial" w:cs="Arial"/>
          <w:b/>
          <w:sz w:val="24"/>
          <w:szCs w:val="24"/>
        </w:rPr>
        <w:t>“Contribuie la funcționarea normală a sistemului imunitar</w:t>
      </w:r>
      <w:r w:rsidRPr="003A440F">
        <w:rPr>
          <w:rFonts w:ascii="Arial" w:hAnsi="Arial" w:cs="Arial"/>
          <w:sz w:val="24"/>
          <w:szCs w:val="24"/>
        </w:rPr>
        <w:t>: Vitamina A, B6, B12, C,</w:t>
      </w:r>
      <w:r w:rsidRPr="003A440F">
        <w:rPr>
          <w:rFonts w:ascii="Arial" w:hAnsi="Arial" w:cs="Arial"/>
          <w:sz w:val="24"/>
          <w:szCs w:val="24"/>
          <w:lang w:val="en-GB"/>
        </w:rPr>
        <w:t xml:space="preserve"> ș</w:t>
      </w:r>
      <w:r w:rsidRPr="003A440F">
        <w:rPr>
          <w:rFonts w:ascii="Arial" w:hAnsi="Arial" w:cs="Arial"/>
          <w:sz w:val="24"/>
          <w:szCs w:val="24"/>
        </w:rPr>
        <w:t>i</w:t>
      </w:r>
      <w:r w:rsidRPr="003A440F">
        <w:rPr>
          <w:rFonts w:ascii="Arial" w:hAnsi="Arial" w:cs="Arial"/>
          <w:sz w:val="24"/>
          <w:szCs w:val="24"/>
          <w:lang w:val="en-GB"/>
        </w:rPr>
        <w:t xml:space="preserve"> </w:t>
      </w:r>
      <w:r w:rsidRPr="003A440F">
        <w:rPr>
          <w:rFonts w:ascii="Arial" w:hAnsi="Arial" w:cs="Arial"/>
          <w:sz w:val="24"/>
          <w:szCs w:val="24"/>
        </w:rPr>
        <w:t xml:space="preserve">D, Acid folic, Cupru, Fier, Seleniu, Zincul”, </w:t>
      </w:r>
      <w:r w:rsidRPr="003A440F">
        <w:rPr>
          <w:rFonts w:ascii="Arial" w:hAnsi="Arial" w:cs="Arial"/>
          <w:b/>
          <w:sz w:val="24"/>
          <w:szCs w:val="24"/>
        </w:rPr>
        <w:t>”Sunt necesare pentru creșterea și dezvoltarea normală a oaselor la copii</w:t>
      </w:r>
      <w:r w:rsidRPr="003A440F">
        <w:rPr>
          <w:rFonts w:ascii="Arial" w:hAnsi="Arial" w:cs="Arial"/>
          <w:sz w:val="24"/>
          <w:szCs w:val="24"/>
        </w:rPr>
        <w:t xml:space="preserve">: Calciu și Vitamina D”, </w:t>
      </w:r>
      <w:r w:rsidRPr="003A440F">
        <w:rPr>
          <w:rFonts w:ascii="Arial" w:hAnsi="Arial" w:cs="Arial"/>
          <w:b/>
          <w:sz w:val="24"/>
          <w:szCs w:val="24"/>
        </w:rPr>
        <w:t>”Contribuie la dezvoltarea cognitivă normală a copiilor</w:t>
      </w:r>
      <w:r w:rsidRPr="003A440F">
        <w:rPr>
          <w:rFonts w:ascii="Arial" w:hAnsi="Arial" w:cs="Arial"/>
          <w:sz w:val="24"/>
          <w:szCs w:val="24"/>
        </w:rPr>
        <w:t xml:space="preserve">: Fierul”, </w:t>
      </w:r>
      <w:r w:rsidRPr="003A440F">
        <w:rPr>
          <w:rFonts w:ascii="Arial" w:hAnsi="Arial" w:cs="Arial"/>
          <w:b/>
          <w:sz w:val="24"/>
          <w:szCs w:val="24"/>
        </w:rPr>
        <w:t>”Contribuie la creșterea normală a copiilor</w:t>
      </w:r>
      <w:r w:rsidRPr="003A440F">
        <w:rPr>
          <w:rFonts w:ascii="Arial" w:hAnsi="Arial" w:cs="Arial"/>
          <w:sz w:val="24"/>
          <w:szCs w:val="24"/>
        </w:rPr>
        <w:t>: Iodul”.</w:t>
      </w:r>
    </w:p>
    <w:p w:rsidR="000C0228" w:rsidRPr="003A440F" w:rsidRDefault="00DF214A" w:rsidP="000C0228">
      <w:pPr>
        <w:spacing w:line="276" w:lineRule="auto"/>
        <w:jc w:val="both"/>
        <w:rPr>
          <w:rFonts w:ascii="Arial" w:hAnsi="Arial"/>
          <w:sz w:val="24"/>
          <w:szCs w:val="24"/>
        </w:rPr>
      </w:pPr>
      <w:r>
        <w:rPr>
          <w:rFonts w:ascii="Arial" w:hAnsi="Arial" w:cs="Arial"/>
          <w:sz w:val="24"/>
          <w:szCs w:val="24"/>
          <w:lang w:val="en-GB"/>
        </w:rPr>
        <w:t xml:space="preserve">      U</w:t>
      </w:r>
      <w:r w:rsidRPr="003A440F">
        <w:rPr>
          <w:rFonts w:ascii="Arial" w:hAnsi="Arial" w:cs="Arial"/>
          <w:sz w:val="24"/>
          <w:szCs w:val="24"/>
          <w:lang w:val="en-GB"/>
        </w:rPr>
        <w:t>rmare a calcul</w:t>
      </w:r>
      <w:r w:rsidRPr="003A440F">
        <w:rPr>
          <w:rFonts w:ascii="Arial" w:hAnsi="Arial" w:cs="Arial"/>
          <w:sz w:val="24"/>
          <w:szCs w:val="24"/>
        </w:rPr>
        <w:t>ării cantităților de vitamine și minerale</w:t>
      </w:r>
      <w:r w:rsidRPr="003A440F">
        <w:rPr>
          <w:rFonts w:ascii="Arial" w:hAnsi="Arial" w:cs="Arial"/>
          <w:sz w:val="24"/>
          <w:szCs w:val="24"/>
          <w:lang w:val="en-GB"/>
        </w:rPr>
        <w:t xml:space="preserve"> </w:t>
      </w:r>
      <w:r w:rsidRPr="003A440F">
        <w:rPr>
          <w:rFonts w:ascii="Arial" w:hAnsi="Arial" w:cs="Arial"/>
          <w:sz w:val="24"/>
          <w:szCs w:val="24"/>
        </w:rPr>
        <w:t>adăugate, raportate la VNR conform prevederilor Reg. UE 1169/2011, se constată că este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 CE 1924/2006</w:t>
      </w:r>
      <w:r w:rsidR="009A68FA">
        <w:rPr>
          <w:rFonts w:ascii="Arial" w:hAnsi="Arial" w:cs="Arial"/>
          <w:sz w:val="24"/>
          <w:szCs w:val="24"/>
        </w:rPr>
        <w:t xml:space="preserve">. </w:t>
      </w:r>
      <w:r w:rsidR="000C0228" w:rsidRPr="003A440F">
        <w:rPr>
          <w:rFonts w:ascii="Arial" w:hAnsi="Arial" w:cs="Arial"/>
          <w:sz w:val="24"/>
          <w:szCs w:val="24"/>
        </w:rPr>
        <w:t>S</w:t>
      </w:r>
      <w:r w:rsidR="000C0228" w:rsidRPr="003A440F">
        <w:rPr>
          <w:rFonts w:ascii="Arial" w:hAnsi="Arial" w:cs="Arial"/>
          <w:sz w:val="24"/>
          <w:szCs w:val="24"/>
          <w:lang w:val="en-GB"/>
        </w:rPr>
        <w:t>unt respectate condi</w:t>
      </w:r>
      <w:r w:rsidR="000C0228" w:rsidRPr="003A440F">
        <w:rPr>
          <w:rFonts w:ascii="Arial" w:hAnsi="Arial" w:cs="Arial"/>
          <w:sz w:val="24"/>
          <w:szCs w:val="24"/>
        </w:rPr>
        <w:t xml:space="preserve">țiile de utilizare a mențiunilor de sănătate, în conformitate cu Reg CE 432/2012, </w:t>
      </w:r>
      <w:r w:rsidR="000C0228" w:rsidRPr="003A440F">
        <w:rPr>
          <w:rFonts w:ascii="Arial" w:hAnsi="Arial" w:cs="Arial"/>
          <w:sz w:val="24"/>
          <w:szCs w:val="24"/>
          <w:lang w:val="en-GB"/>
        </w:rPr>
        <w:t xml:space="preserve">produsul </w:t>
      </w:r>
      <w:r w:rsidR="00EA3970">
        <w:rPr>
          <w:rFonts w:ascii="Arial" w:hAnsi="Arial" w:cs="Arial"/>
          <w:sz w:val="24"/>
          <w:szCs w:val="24"/>
        </w:rPr>
        <w:t>conține</w:t>
      </w:r>
      <w:r w:rsidR="007F542D">
        <w:rPr>
          <w:rFonts w:ascii="Arial" w:hAnsi="Arial" w:cs="Arial"/>
          <w:sz w:val="24"/>
          <w:szCs w:val="24"/>
        </w:rPr>
        <w:t xml:space="preserve"> cel </w:t>
      </w:r>
      <w:r w:rsidR="000C0228" w:rsidRPr="003A440F">
        <w:rPr>
          <w:rFonts w:ascii="Arial" w:hAnsi="Arial" w:cs="Arial"/>
          <w:sz w:val="24"/>
          <w:szCs w:val="24"/>
        </w:rPr>
        <w:t xml:space="preserve">puțin o cantitate semnificativă de vitamine și minerale, conținutul fiind de cel puțin </w:t>
      </w:r>
      <w:r w:rsidR="000C0228" w:rsidRPr="003A440F">
        <w:rPr>
          <w:rFonts w:ascii="Arial" w:hAnsi="Arial" w:cs="Arial"/>
          <w:sz w:val="24"/>
          <w:szCs w:val="24"/>
          <w:lang w:val="en-GB"/>
        </w:rPr>
        <w:t>1</w:t>
      </w:r>
      <w:r w:rsidR="000C0228" w:rsidRPr="003A440F">
        <w:rPr>
          <w:rFonts w:ascii="Arial" w:hAnsi="Arial" w:cs="Arial"/>
          <w:sz w:val="24"/>
          <w:szCs w:val="24"/>
        </w:rPr>
        <w:t>5 % din VNR.</w:t>
      </w:r>
    </w:p>
    <w:p w:rsidR="000C0228" w:rsidRPr="003A440F" w:rsidRDefault="000C0228" w:rsidP="000C0228">
      <w:pPr>
        <w:spacing w:line="276" w:lineRule="auto"/>
        <w:jc w:val="both"/>
        <w:rPr>
          <w:rFonts w:ascii="Arial" w:hAnsi="Arial"/>
          <w:sz w:val="24"/>
          <w:szCs w:val="24"/>
        </w:rPr>
      </w:pPr>
      <w:r w:rsidRPr="003A440F">
        <w:rPr>
          <w:rFonts w:ascii="Arial" w:hAnsi="Arial" w:cs="Arial"/>
          <w:b/>
          <w:sz w:val="24"/>
          <w:szCs w:val="24"/>
        </w:rPr>
        <w:t>Mențiune nutrițională</w:t>
      </w:r>
      <w:proofErr w:type="gramStart"/>
      <w:r w:rsidRPr="003A440F">
        <w:rPr>
          <w:rFonts w:ascii="Arial" w:hAnsi="Arial" w:cs="Arial"/>
          <w:b/>
          <w:sz w:val="24"/>
          <w:szCs w:val="24"/>
        </w:rPr>
        <w:t>: ”</w:t>
      </w:r>
      <w:proofErr w:type="gramEnd"/>
      <w:r w:rsidRPr="003A440F">
        <w:rPr>
          <w:rFonts w:ascii="Arial" w:hAnsi="Arial" w:cs="Arial"/>
          <w:b/>
          <w:sz w:val="24"/>
          <w:szCs w:val="24"/>
        </w:rPr>
        <w:t>Fără zahăr”</w:t>
      </w:r>
      <w:r w:rsidRPr="00532341">
        <w:rPr>
          <w:rFonts w:ascii="Arial" w:hAnsi="Arial" w:cs="Arial"/>
          <w:sz w:val="24"/>
          <w:szCs w:val="24"/>
        </w:rPr>
        <w:t>-</w:t>
      </w:r>
      <w:r w:rsidRPr="003A440F">
        <w:rPr>
          <w:rFonts w:ascii="Arial" w:hAnsi="Arial" w:cs="Arial"/>
          <w:sz w:val="24"/>
          <w:szCs w:val="24"/>
        </w:rPr>
        <w:t xml:space="preserve"> </w:t>
      </w:r>
      <w:r w:rsidRPr="003A440F">
        <w:rPr>
          <w:rFonts w:ascii="Arial" w:hAnsi="Arial" w:cs="Arial"/>
          <w:sz w:val="24"/>
          <w:szCs w:val="24"/>
          <w:lang w:val="en-GB"/>
        </w:rPr>
        <w:t>produsul nu conține  zaharuri ( 0g/100 g), fiind respectată condiția de utilizare a mențiunii nutriționale prevăzută de  Reg  CE 1924/2006, respectiv " produsul nu conține mai mult de 0,5 g zaharuri per 100 g "</w:t>
      </w:r>
      <w:bookmarkStart w:id="2" w:name="_Hlk183353883"/>
      <w:bookmarkEnd w:id="2"/>
      <w:r w:rsidRPr="003A440F">
        <w:rPr>
          <w:rFonts w:ascii="Arial" w:hAnsi="Arial"/>
          <w:sz w:val="24"/>
          <w:szCs w:val="24"/>
        </w:rPr>
        <w:t>.</w:t>
      </w:r>
    </w:p>
    <w:p w:rsidR="000C0228" w:rsidRPr="00DC5FAA" w:rsidRDefault="000C0228" w:rsidP="000C0228">
      <w:pPr>
        <w:spacing w:line="276" w:lineRule="auto"/>
        <w:jc w:val="both"/>
        <w:rPr>
          <w:rFonts w:ascii="Arial" w:hAnsi="Arial" w:cs="Lucida Sans"/>
          <w:sz w:val="24"/>
          <w:szCs w:val="24"/>
          <w:lang w:val="ro-RO"/>
        </w:rPr>
      </w:pPr>
      <w:r w:rsidRPr="003A440F">
        <w:rPr>
          <w:rFonts w:ascii="Arial" w:hAnsi="Arial" w:cs="Arial"/>
          <w:sz w:val="24"/>
          <w:szCs w:val="24"/>
        </w:rPr>
        <w:t>3.</w:t>
      </w:r>
      <w:r w:rsidRPr="003A440F">
        <w:rPr>
          <w:rFonts w:ascii="Arial" w:hAnsi="Arial" w:cs="Arial"/>
          <w:sz w:val="24"/>
          <w:szCs w:val="24"/>
          <w:lang w:val="it-IT"/>
        </w:rPr>
        <w:t xml:space="preserve"> </w:t>
      </w:r>
      <w:r w:rsidRPr="003A440F">
        <w:rPr>
          <w:rFonts w:ascii="Arial" w:hAnsi="Arial" w:cs="Arial"/>
          <w:b/>
          <w:sz w:val="24"/>
          <w:szCs w:val="24"/>
          <w:lang w:val="it-IT"/>
        </w:rPr>
        <w:t>Calciu Lichi Ca Mg K1 D3</w:t>
      </w:r>
      <w:r w:rsidRPr="003A440F">
        <w:rPr>
          <w:rFonts w:ascii="Arial" w:hAnsi="Arial" w:cs="Arial"/>
          <w:sz w:val="24"/>
          <w:szCs w:val="24"/>
          <w:lang w:val="it-IT"/>
        </w:rPr>
        <w:t>, cantitatea net</w:t>
      </w:r>
      <w:r w:rsidRPr="003A440F">
        <w:rPr>
          <w:rFonts w:ascii="Arial" w:hAnsi="Arial" w:cs="Arial"/>
          <w:sz w:val="24"/>
          <w:szCs w:val="24"/>
        </w:rPr>
        <w:t>ă</w:t>
      </w:r>
      <w:r w:rsidRPr="003A440F">
        <w:rPr>
          <w:rFonts w:ascii="Arial" w:hAnsi="Arial" w:cs="Arial"/>
          <w:sz w:val="24"/>
          <w:szCs w:val="24"/>
          <w:lang w:val="it-IT"/>
        </w:rPr>
        <w:t>:</w:t>
      </w:r>
      <w:r w:rsidRPr="003A440F">
        <w:rPr>
          <w:rFonts w:ascii="Arial" w:hAnsi="Arial" w:cs="Arial"/>
          <w:sz w:val="24"/>
          <w:szCs w:val="24"/>
        </w:rPr>
        <w:t xml:space="preserve"> 68,4</w:t>
      </w:r>
      <w:r w:rsidR="00DC5FAA">
        <w:rPr>
          <w:rFonts w:ascii="Arial" w:hAnsi="Arial" w:cs="Arial"/>
          <w:sz w:val="24"/>
          <w:szCs w:val="24"/>
          <w:lang w:val="it-IT"/>
        </w:rPr>
        <w:t>g, cu următoarele mențiuni de s</w:t>
      </w:r>
      <w:r w:rsidR="00DC5FAA">
        <w:rPr>
          <w:rFonts w:ascii="Arial" w:hAnsi="Arial" w:cs="Arial"/>
          <w:sz w:val="24"/>
          <w:szCs w:val="24"/>
          <w:lang w:val="ro-RO"/>
        </w:rPr>
        <w:t>ănătate:</w:t>
      </w:r>
    </w:p>
    <w:p w:rsidR="00DC5FAA" w:rsidRPr="003C0F98" w:rsidRDefault="00DC5FAA" w:rsidP="000C0228">
      <w:pPr>
        <w:spacing w:line="276" w:lineRule="auto"/>
        <w:jc w:val="both"/>
        <w:rPr>
          <w:rFonts w:ascii="Arial" w:hAnsi="Arial" w:cs="Arial"/>
          <w:sz w:val="24"/>
          <w:szCs w:val="24"/>
        </w:rPr>
      </w:pPr>
      <w:r>
        <w:rPr>
          <w:rFonts w:ascii="Arial" w:hAnsi="Arial" w:cs="Arial"/>
          <w:sz w:val="24"/>
          <w:szCs w:val="24"/>
        </w:rPr>
        <w:t>-</w:t>
      </w:r>
      <w:r w:rsidR="000C0228" w:rsidRPr="003A440F">
        <w:rPr>
          <w:rFonts w:ascii="Arial" w:hAnsi="Arial" w:cs="Arial"/>
          <w:sz w:val="24"/>
          <w:szCs w:val="24"/>
        </w:rPr>
        <w:t xml:space="preserve"> </w:t>
      </w:r>
      <w:r w:rsidR="000C0228" w:rsidRPr="003A440F">
        <w:rPr>
          <w:rFonts w:ascii="Arial" w:hAnsi="Arial" w:cs="Arial"/>
          <w:b/>
          <w:sz w:val="24"/>
          <w:szCs w:val="24"/>
        </w:rPr>
        <w:t xml:space="preserve">“Calciul </w:t>
      </w:r>
      <w:r w:rsidR="000C0228" w:rsidRPr="003C0F98">
        <w:rPr>
          <w:rFonts w:ascii="Arial" w:hAnsi="Arial" w:cs="Arial"/>
          <w:sz w:val="24"/>
          <w:szCs w:val="24"/>
        </w:rPr>
        <w:t>este necesar pentru menținerea sănătății sistemului osos și a dinților; contribuie la coagularea normală a sângelui, la metabolismul energetic normal, la funcționarea normala a sistemului muscular și la o neurotransmisie normală”,</w:t>
      </w:r>
    </w:p>
    <w:p w:rsidR="00DC5FAA" w:rsidRPr="003C0F98" w:rsidRDefault="00DC5FAA" w:rsidP="000C0228">
      <w:pPr>
        <w:spacing w:line="276" w:lineRule="auto"/>
        <w:jc w:val="both"/>
        <w:rPr>
          <w:rFonts w:ascii="Arial" w:hAnsi="Arial" w:cs="Arial"/>
          <w:sz w:val="24"/>
          <w:szCs w:val="24"/>
        </w:rPr>
      </w:pPr>
      <w:r>
        <w:rPr>
          <w:rFonts w:ascii="Arial" w:hAnsi="Arial" w:cs="Arial"/>
          <w:b/>
          <w:sz w:val="24"/>
          <w:szCs w:val="24"/>
        </w:rPr>
        <w:t>-</w:t>
      </w:r>
      <w:r w:rsidR="000C0228" w:rsidRPr="003A440F">
        <w:rPr>
          <w:rFonts w:ascii="Arial" w:hAnsi="Arial" w:cs="Arial"/>
          <w:b/>
          <w:sz w:val="24"/>
          <w:szCs w:val="24"/>
        </w:rPr>
        <w:t xml:space="preserve">”Magneziul </w:t>
      </w:r>
      <w:r w:rsidR="000C0228" w:rsidRPr="003C0F98">
        <w:rPr>
          <w:rFonts w:ascii="Arial" w:hAnsi="Arial" w:cs="Arial"/>
          <w:sz w:val="24"/>
          <w:szCs w:val="24"/>
        </w:rPr>
        <w:t xml:space="preserve">contribuie la reducerea oboselii și extenuării, la funcționarea normală a sistemului nervos, la menținerea sănătății psihice”, </w:t>
      </w:r>
    </w:p>
    <w:p w:rsidR="00DC5FAA" w:rsidRPr="003C0F98" w:rsidRDefault="00DC5FAA" w:rsidP="000C0228">
      <w:pPr>
        <w:spacing w:line="276" w:lineRule="auto"/>
        <w:jc w:val="both"/>
        <w:rPr>
          <w:rFonts w:ascii="Arial" w:hAnsi="Arial" w:cs="Arial"/>
          <w:sz w:val="24"/>
          <w:szCs w:val="24"/>
        </w:rPr>
      </w:pPr>
      <w:r>
        <w:rPr>
          <w:rFonts w:ascii="Arial" w:hAnsi="Arial" w:cs="Arial"/>
          <w:b/>
          <w:sz w:val="24"/>
          <w:szCs w:val="24"/>
        </w:rPr>
        <w:t>-</w:t>
      </w:r>
      <w:r w:rsidR="000C0228" w:rsidRPr="003A440F">
        <w:rPr>
          <w:rFonts w:ascii="Arial" w:hAnsi="Arial" w:cs="Arial"/>
          <w:b/>
          <w:sz w:val="24"/>
          <w:szCs w:val="24"/>
        </w:rPr>
        <w:t xml:space="preserve">” Vitamina K1 </w:t>
      </w:r>
      <w:r w:rsidR="000C0228" w:rsidRPr="003C0F98">
        <w:rPr>
          <w:rFonts w:ascii="Arial" w:hAnsi="Arial" w:cs="Arial"/>
          <w:sz w:val="24"/>
          <w:szCs w:val="24"/>
        </w:rPr>
        <w:t xml:space="preserve">contribuie la menținerea sănătății sistemului osos”, </w:t>
      </w:r>
    </w:p>
    <w:p w:rsidR="000C0228" w:rsidRPr="003C0F98" w:rsidRDefault="00DC5FAA" w:rsidP="000C0228">
      <w:pPr>
        <w:spacing w:line="276" w:lineRule="auto"/>
        <w:jc w:val="both"/>
        <w:rPr>
          <w:rFonts w:ascii="Arial" w:hAnsi="Arial"/>
          <w:sz w:val="24"/>
          <w:szCs w:val="24"/>
        </w:rPr>
      </w:pPr>
      <w:r>
        <w:rPr>
          <w:rFonts w:ascii="Arial" w:hAnsi="Arial" w:cs="Arial"/>
          <w:b/>
          <w:sz w:val="24"/>
          <w:szCs w:val="24"/>
        </w:rPr>
        <w:t>-</w:t>
      </w:r>
      <w:r w:rsidR="000C0228" w:rsidRPr="003A440F">
        <w:rPr>
          <w:rFonts w:ascii="Arial" w:hAnsi="Arial" w:cs="Arial"/>
          <w:b/>
          <w:sz w:val="24"/>
          <w:szCs w:val="24"/>
        </w:rPr>
        <w:t xml:space="preserve"> “Vitamina D3 </w:t>
      </w:r>
      <w:r w:rsidR="000C0228" w:rsidRPr="003C0F98">
        <w:rPr>
          <w:rFonts w:ascii="Arial" w:hAnsi="Arial" w:cs="Arial"/>
          <w:sz w:val="24"/>
          <w:szCs w:val="24"/>
        </w:rPr>
        <w:t>contribuie la absorbția și utilizarea calciului și fosforului, la menținerea sănătății sistemului osos, muscular și a dinților”.</w:t>
      </w:r>
    </w:p>
    <w:p w:rsidR="00304343" w:rsidRPr="00401E43" w:rsidRDefault="00401E43" w:rsidP="000C0228">
      <w:pPr>
        <w:spacing w:line="276" w:lineRule="auto"/>
        <w:jc w:val="both"/>
        <w:rPr>
          <w:rFonts w:ascii="Arial" w:hAnsi="Arial" w:cs="Arial"/>
          <w:sz w:val="24"/>
          <w:szCs w:val="24"/>
          <w:lang w:val="en-GB"/>
        </w:rPr>
      </w:pPr>
      <w:r>
        <w:rPr>
          <w:rFonts w:ascii="Arial" w:hAnsi="Arial" w:cs="Arial"/>
          <w:sz w:val="24"/>
          <w:szCs w:val="24"/>
        </w:rPr>
        <w:t xml:space="preserve">       S-a constatat că</w:t>
      </w:r>
      <w:r w:rsidR="00DC5FAA">
        <w:rPr>
          <w:rFonts w:ascii="Arial" w:hAnsi="Arial" w:cs="Arial"/>
          <w:sz w:val="24"/>
          <w:szCs w:val="24"/>
        </w:rPr>
        <w:t xml:space="preserve"> s</w:t>
      </w:r>
      <w:r w:rsidR="000C0228" w:rsidRPr="003A440F">
        <w:rPr>
          <w:rFonts w:ascii="Arial" w:hAnsi="Arial" w:cs="Arial"/>
          <w:sz w:val="24"/>
          <w:szCs w:val="24"/>
          <w:lang w:val="en-GB"/>
        </w:rPr>
        <w:t>unt respectate condi</w:t>
      </w:r>
      <w:r w:rsidR="000C0228" w:rsidRPr="003A440F">
        <w:rPr>
          <w:rFonts w:ascii="Arial" w:hAnsi="Arial" w:cs="Arial"/>
          <w:sz w:val="24"/>
          <w:szCs w:val="24"/>
        </w:rPr>
        <w:t>țiile de utilizare a mențiunilor, în conformitate cu Reg</w:t>
      </w:r>
      <w:r>
        <w:rPr>
          <w:rFonts w:ascii="Arial" w:hAnsi="Arial" w:cs="Arial"/>
          <w:sz w:val="24"/>
          <w:szCs w:val="24"/>
        </w:rPr>
        <w:t>ulamentul</w:t>
      </w:r>
      <w:r w:rsidR="000C0228" w:rsidRPr="003A440F">
        <w:rPr>
          <w:rFonts w:ascii="Arial" w:hAnsi="Arial" w:cs="Arial"/>
          <w:sz w:val="24"/>
          <w:szCs w:val="24"/>
        </w:rPr>
        <w:t xml:space="preserve"> </w:t>
      </w:r>
      <w:r>
        <w:rPr>
          <w:rFonts w:ascii="Arial" w:hAnsi="Arial" w:cs="Arial"/>
          <w:sz w:val="24"/>
          <w:szCs w:val="24"/>
        </w:rPr>
        <w:t>UE nr.</w:t>
      </w:r>
      <w:r w:rsidR="000C0228" w:rsidRPr="003A440F">
        <w:rPr>
          <w:rFonts w:ascii="Arial" w:hAnsi="Arial" w:cs="Arial"/>
          <w:sz w:val="24"/>
          <w:szCs w:val="24"/>
        </w:rPr>
        <w:t xml:space="preserve"> 432/2012, produsul conține vitamine și mine</w:t>
      </w:r>
      <w:r>
        <w:rPr>
          <w:rFonts w:ascii="Arial" w:hAnsi="Arial" w:cs="Arial"/>
          <w:sz w:val="24"/>
          <w:szCs w:val="24"/>
        </w:rPr>
        <w:t xml:space="preserve">rale peste </w:t>
      </w:r>
      <w:r w:rsidR="000C0228" w:rsidRPr="003A440F">
        <w:rPr>
          <w:rFonts w:ascii="Arial" w:hAnsi="Arial" w:cs="Arial"/>
          <w:sz w:val="24"/>
          <w:szCs w:val="24"/>
        </w:rPr>
        <w:t xml:space="preserve">15 % din VNR, </w:t>
      </w:r>
      <w:r w:rsidR="000C0228" w:rsidRPr="003A440F">
        <w:rPr>
          <w:rFonts w:ascii="Arial" w:hAnsi="Arial" w:cs="Arial"/>
          <w:sz w:val="24"/>
          <w:szCs w:val="24"/>
        </w:rPr>
        <w:lastRenderedPageBreak/>
        <w:t xml:space="preserve">reprezentând cel puțin o sursă de vitamine și minerale, astfel cum apare în mențiunea </w:t>
      </w:r>
      <w:r w:rsidR="000C0228" w:rsidRPr="003A440F">
        <w:rPr>
          <w:rFonts w:ascii="Arial" w:hAnsi="Arial" w:cs="Arial"/>
          <w:b/>
          <w:sz w:val="24"/>
          <w:szCs w:val="24"/>
          <w:lang w:val="en-GB"/>
        </w:rPr>
        <w:t>"surs</w:t>
      </w:r>
      <w:r w:rsidR="000C0228" w:rsidRPr="003A440F">
        <w:rPr>
          <w:rFonts w:ascii="Arial" w:hAnsi="Arial" w:cs="Arial"/>
          <w:b/>
          <w:sz w:val="24"/>
          <w:szCs w:val="24"/>
        </w:rPr>
        <w:t>ă de</w:t>
      </w:r>
      <w:r w:rsidR="000C0228" w:rsidRPr="003A440F">
        <w:rPr>
          <w:rFonts w:ascii="Arial" w:hAnsi="Arial" w:cs="Arial"/>
          <w:sz w:val="24"/>
          <w:szCs w:val="24"/>
          <w:lang w:val="en-GB"/>
        </w:rPr>
        <w:t>".</w:t>
      </w:r>
    </w:p>
    <w:p w:rsidR="000C0228" w:rsidRPr="003A440F" w:rsidRDefault="000C0228" w:rsidP="000C0228">
      <w:pPr>
        <w:spacing w:line="276" w:lineRule="auto"/>
        <w:jc w:val="both"/>
        <w:rPr>
          <w:rFonts w:ascii="Arial" w:hAnsi="Arial" w:cs="Lucida Sans"/>
          <w:sz w:val="24"/>
          <w:szCs w:val="24"/>
          <w:lang w:val="ro-RO"/>
        </w:rPr>
      </w:pPr>
      <w:r w:rsidRPr="003A440F">
        <w:rPr>
          <w:rFonts w:ascii="Arial" w:hAnsi="Arial"/>
          <w:sz w:val="24"/>
          <w:szCs w:val="24"/>
        </w:rPr>
        <w:t xml:space="preserve">4. Produsul </w:t>
      </w:r>
      <w:r w:rsidRPr="003A440F">
        <w:rPr>
          <w:rFonts w:ascii="Arial" w:hAnsi="Arial" w:cs="Arial"/>
          <w:b/>
          <w:sz w:val="24"/>
          <w:szCs w:val="24"/>
        </w:rPr>
        <w:t xml:space="preserve">Glucozamină </w:t>
      </w:r>
      <w:r w:rsidRPr="003A440F">
        <w:rPr>
          <w:rFonts w:ascii="Arial" w:hAnsi="Arial" w:cs="Arial"/>
          <w:sz w:val="24"/>
          <w:szCs w:val="24"/>
        </w:rPr>
        <w:t>1200+Vitamina C+D+E+K</w:t>
      </w:r>
      <w:r w:rsidRPr="003A440F">
        <w:rPr>
          <w:rFonts w:ascii="Arial" w:hAnsi="Arial" w:cs="Arial"/>
          <w:sz w:val="24"/>
          <w:szCs w:val="24"/>
          <w:lang w:val="it-IT"/>
        </w:rPr>
        <w:t>, cantitatea netă:</w:t>
      </w:r>
      <w:r w:rsidRPr="003A440F">
        <w:rPr>
          <w:rFonts w:ascii="Arial" w:hAnsi="Arial" w:cs="Arial"/>
          <w:sz w:val="24"/>
          <w:szCs w:val="24"/>
        </w:rPr>
        <w:t xml:space="preserve"> 47,4g (30 comprimate) </w:t>
      </w:r>
      <w:r w:rsidR="00144EA0">
        <w:rPr>
          <w:rFonts w:ascii="Arial" w:hAnsi="Arial" w:cs="Arial"/>
          <w:sz w:val="24"/>
          <w:szCs w:val="24"/>
        </w:rPr>
        <w:t>cu</w:t>
      </w:r>
      <w:r w:rsidRPr="003A440F">
        <w:rPr>
          <w:rFonts w:ascii="Arial" w:hAnsi="Arial" w:cs="Arial"/>
          <w:sz w:val="24"/>
          <w:szCs w:val="24"/>
          <w:lang w:val="it-IT"/>
        </w:rPr>
        <w:t xml:space="preserve"> urm</w:t>
      </w:r>
      <w:r w:rsidRPr="003A440F">
        <w:rPr>
          <w:rFonts w:ascii="Arial" w:hAnsi="Arial" w:cs="Arial"/>
          <w:sz w:val="24"/>
          <w:szCs w:val="24"/>
          <w:lang w:val="ro-RO"/>
        </w:rPr>
        <w:t xml:space="preserve">ătoarele </w:t>
      </w:r>
      <w:r w:rsidRPr="001A4539">
        <w:rPr>
          <w:rFonts w:ascii="Arial" w:hAnsi="Arial" w:cs="Arial"/>
          <w:b/>
          <w:sz w:val="24"/>
          <w:szCs w:val="24"/>
          <w:lang w:val="ro-RO"/>
        </w:rPr>
        <w:t>mențiuni</w:t>
      </w:r>
      <w:r w:rsidR="001A4539" w:rsidRPr="001A4539">
        <w:rPr>
          <w:rFonts w:ascii="Arial" w:hAnsi="Arial" w:cs="Arial"/>
          <w:b/>
          <w:sz w:val="24"/>
          <w:szCs w:val="24"/>
          <w:lang w:val="ro-RO"/>
        </w:rPr>
        <w:t xml:space="preserve"> de sănătate</w:t>
      </w:r>
      <w:r w:rsidRPr="003A440F">
        <w:rPr>
          <w:rFonts w:ascii="Arial" w:hAnsi="Arial" w:cs="Arial"/>
          <w:sz w:val="24"/>
          <w:szCs w:val="24"/>
          <w:lang w:val="ro-RO"/>
        </w:rPr>
        <w:t>:</w:t>
      </w:r>
    </w:p>
    <w:p w:rsidR="00B216C6" w:rsidRDefault="001A4539" w:rsidP="000C0228">
      <w:pPr>
        <w:spacing w:line="276" w:lineRule="auto"/>
        <w:jc w:val="both"/>
        <w:rPr>
          <w:rFonts w:ascii="Arial" w:hAnsi="Arial" w:cs="Arial"/>
          <w:sz w:val="24"/>
          <w:szCs w:val="24"/>
        </w:rPr>
      </w:pPr>
      <w:r w:rsidRPr="001A4539">
        <w:rPr>
          <w:rFonts w:ascii="Arial" w:hAnsi="Arial" w:cs="Arial"/>
          <w:sz w:val="24"/>
          <w:szCs w:val="24"/>
          <w:lang w:val="it-IT"/>
        </w:rPr>
        <w:t>-</w:t>
      </w:r>
      <w:r w:rsidR="000C0228" w:rsidRPr="003A440F">
        <w:rPr>
          <w:rFonts w:ascii="Arial" w:hAnsi="Arial" w:cs="Arial"/>
          <w:sz w:val="24"/>
          <w:szCs w:val="24"/>
        </w:rPr>
        <w:t xml:space="preserve"> </w:t>
      </w:r>
      <w:r w:rsidR="000C0228" w:rsidRPr="001A4539">
        <w:rPr>
          <w:rFonts w:ascii="Arial" w:hAnsi="Arial" w:cs="Arial"/>
          <w:b/>
          <w:sz w:val="24"/>
          <w:szCs w:val="24"/>
        </w:rPr>
        <w:t>“Vitamina C</w:t>
      </w:r>
      <w:r w:rsidR="000C0228" w:rsidRPr="003A440F">
        <w:rPr>
          <w:rFonts w:ascii="Arial" w:hAnsi="Arial" w:cs="Arial"/>
          <w:sz w:val="24"/>
          <w:szCs w:val="24"/>
        </w:rPr>
        <w:t xml:space="preserve"> contribuie la formarea normală a colagenului pentru funcționarea normală a sistemului osos și a ligamentelor.”,</w:t>
      </w:r>
    </w:p>
    <w:p w:rsidR="00B216C6" w:rsidRDefault="00B216C6" w:rsidP="000C0228">
      <w:pPr>
        <w:spacing w:line="276" w:lineRule="auto"/>
        <w:jc w:val="both"/>
        <w:rPr>
          <w:rFonts w:ascii="Arial" w:hAnsi="Arial" w:cs="Arial"/>
          <w:sz w:val="24"/>
          <w:szCs w:val="24"/>
        </w:rPr>
      </w:pPr>
      <w:r>
        <w:rPr>
          <w:rFonts w:ascii="Arial" w:hAnsi="Arial" w:cs="Arial"/>
          <w:sz w:val="24"/>
          <w:szCs w:val="24"/>
        </w:rPr>
        <w:t>-</w:t>
      </w:r>
      <w:r w:rsidR="000C0228" w:rsidRPr="003A440F">
        <w:rPr>
          <w:rFonts w:ascii="Arial" w:hAnsi="Arial" w:cs="Arial"/>
          <w:sz w:val="24"/>
          <w:szCs w:val="24"/>
        </w:rPr>
        <w:t xml:space="preserve"> </w:t>
      </w:r>
      <w:r w:rsidR="000C0228" w:rsidRPr="00B216C6">
        <w:rPr>
          <w:rFonts w:ascii="Arial" w:hAnsi="Arial" w:cs="Arial"/>
          <w:b/>
          <w:sz w:val="24"/>
          <w:szCs w:val="24"/>
        </w:rPr>
        <w:t>“Vitamina K și D</w:t>
      </w:r>
      <w:r w:rsidR="000C0228" w:rsidRPr="003A440F">
        <w:rPr>
          <w:rFonts w:ascii="Arial" w:hAnsi="Arial" w:cs="Arial"/>
          <w:sz w:val="24"/>
          <w:szCs w:val="24"/>
        </w:rPr>
        <w:t xml:space="preserve"> contribuie la menținerea sănătății sistemului osos”, „Vitamina D contribuie la menținerea funcției normale a sistemului  muscular, dar și la menținerea concentrațiilor normale de calciu în sânge.”,</w:t>
      </w:r>
    </w:p>
    <w:p w:rsidR="000C0228" w:rsidRPr="003A440F" w:rsidRDefault="00B216C6" w:rsidP="000C0228">
      <w:pPr>
        <w:spacing w:line="276" w:lineRule="auto"/>
        <w:jc w:val="both"/>
        <w:rPr>
          <w:rFonts w:ascii="Arial" w:hAnsi="Arial"/>
          <w:sz w:val="24"/>
          <w:szCs w:val="24"/>
        </w:rPr>
      </w:pPr>
      <w:r>
        <w:rPr>
          <w:rFonts w:ascii="Arial" w:hAnsi="Arial" w:cs="Arial"/>
          <w:sz w:val="24"/>
          <w:szCs w:val="24"/>
        </w:rPr>
        <w:t>-</w:t>
      </w:r>
      <w:r w:rsidR="000C0228" w:rsidRPr="003A440F">
        <w:rPr>
          <w:rFonts w:ascii="Arial" w:hAnsi="Arial" w:cs="Arial"/>
          <w:sz w:val="24"/>
          <w:szCs w:val="24"/>
        </w:rPr>
        <w:t xml:space="preserve"> </w:t>
      </w:r>
      <w:r w:rsidR="000C0228" w:rsidRPr="00B216C6">
        <w:rPr>
          <w:rFonts w:ascii="Arial" w:hAnsi="Arial" w:cs="Arial"/>
          <w:b/>
          <w:sz w:val="24"/>
          <w:szCs w:val="24"/>
        </w:rPr>
        <w:t>„Vitamina C și E</w:t>
      </w:r>
      <w:r w:rsidR="000C0228" w:rsidRPr="003A440F">
        <w:rPr>
          <w:rFonts w:ascii="Arial" w:hAnsi="Arial" w:cs="Arial"/>
          <w:sz w:val="24"/>
          <w:szCs w:val="24"/>
        </w:rPr>
        <w:t xml:space="preserve"> contribuie la protejarea celulelor împotriva stresului oxidativ.”</w:t>
      </w:r>
    </w:p>
    <w:p w:rsidR="000C0228" w:rsidRPr="003A440F" w:rsidRDefault="00B216C6" w:rsidP="000C0228">
      <w:pPr>
        <w:spacing w:line="276" w:lineRule="auto"/>
        <w:jc w:val="both"/>
        <w:rPr>
          <w:rFonts w:ascii="Arial" w:hAnsi="Arial"/>
          <w:sz w:val="24"/>
          <w:szCs w:val="24"/>
        </w:rPr>
      </w:pPr>
      <w:r>
        <w:rPr>
          <w:rFonts w:ascii="Arial" w:hAnsi="Arial" w:cs="Arial"/>
          <w:sz w:val="24"/>
          <w:szCs w:val="24"/>
        </w:rPr>
        <w:t>S-a constatat că sunt</w:t>
      </w:r>
      <w:r w:rsidR="000C0228" w:rsidRPr="003A440F">
        <w:rPr>
          <w:rFonts w:ascii="Arial" w:hAnsi="Arial" w:cs="Arial"/>
          <w:sz w:val="24"/>
          <w:szCs w:val="24"/>
          <w:lang w:val="en-GB"/>
        </w:rPr>
        <w:t xml:space="preserve"> respectate condi</w:t>
      </w:r>
      <w:r w:rsidR="000C0228" w:rsidRPr="003A440F">
        <w:rPr>
          <w:rFonts w:ascii="Arial" w:hAnsi="Arial" w:cs="Arial"/>
          <w:sz w:val="24"/>
          <w:szCs w:val="24"/>
        </w:rPr>
        <w:t>țiile de utilizare a mențiunilor de sănătate, în conformitate cu Reg</w:t>
      </w:r>
      <w:r>
        <w:rPr>
          <w:rFonts w:ascii="Arial" w:hAnsi="Arial" w:cs="Arial"/>
          <w:sz w:val="24"/>
          <w:szCs w:val="24"/>
        </w:rPr>
        <w:t>.</w:t>
      </w:r>
      <w:r w:rsidR="009F1369">
        <w:rPr>
          <w:rFonts w:ascii="Arial" w:hAnsi="Arial" w:cs="Arial"/>
          <w:sz w:val="24"/>
          <w:szCs w:val="24"/>
        </w:rPr>
        <w:t xml:space="preserve"> </w:t>
      </w:r>
      <w:r>
        <w:rPr>
          <w:rFonts w:ascii="Arial" w:hAnsi="Arial" w:cs="Arial"/>
          <w:sz w:val="24"/>
          <w:szCs w:val="24"/>
        </w:rPr>
        <w:t xml:space="preserve">UE nr. 432/2012; </w:t>
      </w:r>
      <w:r w:rsidR="000C0228" w:rsidRPr="003A440F">
        <w:rPr>
          <w:rFonts w:ascii="Arial" w:hAnsi="Arial" w:cs="Arial"/>
          <w:sz w:val="24"/>
          <w:szCs w:val="24"/>
          <w:lang w:val="en-GB"/>
        </w:rPr>
        <w:t>urmare a calcul</w:t>
      </w:r>
      <w:r w:rsidR="000C0228" w:rsidRPr="003A440F">
        <w:rPr>
          <w:rFonts w:ascii="Arial" w:hAnsi="Arial" w:cs="Arial"/>
          <w:sz w:val="24"/>
          <w:szCs w:val="24"/>
        </w:rPr>
        <w:t>ării cantităților de vitamine și minerale</w:t>
      </w:r>
      <w:r w:rsidR="000C0228" w:rsidRPr="003A440F">
        <w:rPr>
          <w:rFonts w:ascii="Arial" w:hAnsi="Arial" w:cs="Arial"/>
          <w:sz w:val="24"/>
          <w:szCs w:val="24"/>
          <w:lang w:val="en-GB"/>
        </w:rPr>
        <w:t xml:space="preserve"> </w:t>
      </w:r>
      <w:r w:rsidR="000C0228" w:rsidRPr="003A440F">
        <w:rPr>
          <w:rFonts w:ascii="Arial" w:hAnsi="Arial" w:cs="Arial"/>
          <w:sz w:val="24"/>
          <w:szCs w:val="24"/>
        </w:rPr>
        <w:t>adăugate, raportate la V</w:t>
      </w:r>
      <w:r>
        <w:rPr>
          <w:rFonts w:ascii="Arial" w:hAnsi="Arial" w:cs="Arial"/>
          <w:sz w:val="24"/>
          <w:szCs w:val="24"/>
        </w:rPr>
        <w:t xml:space="preserve">aloarea </w:t>
      </w:r>
      <w:r w:rsidR="000C0228" w:rsidRPr="003A440F">
        <w:rPr>
          <w:rFonts w:ascii="Arial" w:hAnsi="Arial" w:cs="Arial"/>
          <w:sz w:val="24"/>
          <w:szCs w:val="24"/>
        </w:rPr>
        <w:t>N</w:t>
      </w:r>
      <w:r>
        <w:rPr>
          <w:rFonts w:ascii="Arial" w:hAnsi="Arial" w:cs="Arial"/>
          <w:sz w:val="24"/>
          <w:szCs w:val="24"/>
        </w:rPr>
        <w:t xml:space="preserve">ationala de </w:t>
      </w:r>
      <w:r w:rsidR="000C0228" w:rsidRPr="003A440F">
        <w:rPr>
          <w:rFonts w:ascii="Arial" w:hAnsi="Arial" w:cs="Arial"/>
          <w:sz w:val="24"/>
          <w:szCs w:val="24"/>
        </w:rPr>
        <w:t>R</w:t>
      </w:r>
      <w:r>
        <w:rPr>
          <w:rFonts w:ascii="Arial" w:hAnsi="Arial" w:cs="Arial"/>
          <w:sz w:val="24"/>
          <w:szCs w:val="24"/>
        </w:rPr>
        <w:t>eferinta (VNR</w:t>
      </w:r>
      <w:proofErr w:type="gramStart"/>
      <w:r>
        <w:rPr>
          <w:rFonts w:ascii="Arial" w:hAnsi="Arial" w:cs="Arial"/>
          <w:sz w:val="24"/>
          <w:szCs w:val="24"/>
        </w:rPr>
        <w:t>)</w:t>
      </w:r>
      <w:r w:rsidR="000C0228" w:rsidRPr="003A440F">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000C0228" w:rsidRPr="003A440F">
        <w:rPr>
          <w:rFonts w:ascii="Arial" w:hAnsi="Arial" w:cs="Arial"/>
          <w:sz w:val="24"/>
          <w:szCs w:val="24"/>
        </w:rPr>
        <w:t>conform</w:t>
      </w:r>
      <w:r>
        <w:rPr>
          <w:rFonts w:ascii="Arial" w:hAnsi="Arial" w:cs="Arial"/>
          <w:sz w:val="24"/>
          <w:szCs w:val="24"/>
        </w:rPr>
        <w:t xml:space="preserve"> prevederilor Reg. UE 1169/2011 </w:t>
      </w:r>
      <w:r w:rsidR="000C0228" w:rsidRPr="003A440F">
        <w:rPr>
          <w:rFonts w:ascii="Arial" w:hAnsi="Arial" w:cs="Arial"/>
          <w:sz w:val="24"/>
          <w:szCs w:val="24"/>
        </w:rPr>
        <w:t>s</w:t>
      </w:r>
      <w:r>
        <w:rPr>
          <w:rFonts w:ascii="Arial" w:hAnsi="Arial" w:cs="Arial"/>
          <w:sz w:val="24"/>
          <w:szCs w:val="24"/>
        </w:rPr>
        <w:t>-a constatat</w:t>
      </w:r>
      <w:r w:rsidR="000C0228" w:rsidRPr="003A440F">
        <w:rPr>
          <w:rFonts w:ascii="Arial" w:hAnsi="Arial" w:cs="Arial"/>
          <w:sz w:val="24"/>
          <w:szCs w:val="24"/>
        </w:rPr>
        <w:t xml:space="preserve"> că este îndeplinită condiția de utilizare a mențiuni</w:t>
      </w:r>
      <w:r w:rsidR="000C0228" w:rsidRPr="003A440F">
        <w:rPr>
          <w:rFonts w:ascii="Arial" w:hAnsi="Arial" w:cs="Arial"/>
          <w:sz w:val="24"/>
          <w:szCs w:val="24"/>
          <w:lang w:val="en-GB"/>
        </w:rPr>
        <w:t>i</w:t>
      </w:r>
      <w:r w:rsidR="000C0228" w:rsidRPr="003A440F">
        <w:rPr>
          <w:rFonts w:ascii="Arial" w:hAnsi="Arial" w:cs="Arial"/>
          <w:sz w:val="24"/>
          <w:szCs w:val="24"/>
        </w:rPr>
        <w:t>, prevăzută  în Reg</w:t>
      </w:r>
      <w:r w:rsidR="00144EA0">
        <w:rPr>
          <w:rFonts w:ascii="Arial" w:hAnsi="Arial" w:cs="Arial"/>
          <w:sz w:val="24"/>
          <w:szCs w:val="24"/>
        </w:rPr>
        <w:t>.</w:t>
      </w:r>
      <w:r w:rsidR="000C0228" w:rsidRPr="003A440F">
        <w:rPr>
          <w:rFonts w:ascii="Arial" w:hAnsi="Arial" w:cs="Arial"/>
          <w:sz w:val="24"/>
          <w:szCs w:val="24"/>
        </w:rPr>
        <w:t xml:space="preserve"> CE 1924/2006, </w:t>
      </w:r>
      <w:r w:rsidR="000C0228" w:rsidRPr="003A440F">
        <w:rPr>
          <w:rFonts w:ascii="Arial" w:hAnsi="Arial" w:cs="Arial"/>
          <w:sz w:val="24"/>
          <w:szCs w:val="24"/>
          <w:lang w:val="en-GB"/>
        </w:rPr>
        <w:t>respectiv aceea ca produsul s</w:t>
      </w:r>
      <w:r w:rsidR="000C0228" w:rsidRPr="003A440F">
        <w:rPr>
          <w:rFonts w:ascii="Arial" w:hAnsi="Arial" w:cs="Arial"/>
          <w:sz w:val="24"/>
          <w:szCs w:val="24"/>
        </w:rPr>
        <w:t>ă</w:t>
      </w:r>
      <w:r w:rsidR="000C0228" w:rsidRPr="003A440F">
        <w:rPr>
          <w:rFonts w:ascii="Arial" w:hAnsi="Arial" w:cs="Arial"/>
          <w:sz w:val="24"/>
          <w:szCs w:val="24"/>
          <w:lang w:val="en-GB"/>
        </w:rPr>
        <w:t xml:space="preserve"> </w:t>
      </w:r>
      <w:r w:rsidR="000C0228" w:rsidRPr="003A440F">
        <w:rPr>
          <w:rFonts w:ascii="Arial" w:hAnsi="Arial" w:cs="Arial"/>
          <w:sz w:val="24"/>
          <w:szCs w:val="24"/>
        </w:rPr>
        <w:t xml:space="preserve">conțină cel  puțin o cantitate semnificativă de vitamine și minerale, conținutul fiind de cel puțin </w:t>
      </w:r>
      <w:r w:rsidR="000C0228" w:rsidRPr="003A440F">
        <w:rPr>
          <w:rFonts w:ascii="Arial" w:hAnsi="Arial" w:cs="Arial"/>
          <w:sz w:val="24"/>
          <w:szCs w:val="24"/>
          <w:lang w:val="en-GB"/>
        </w:rPr>
        <w:t>1</w:t>
      </w:r>
      <w:r w:rsidR="000C0228" w:rsidRPr="003A440F">
        <w:rPr>
          <w:rFonts w:ascii="Arial" w:hAnsi="Arial" w:cs="Arial"/>
          <w:sz w:val="24"/>
          <w:szCs w:val="24"/>
        </w:rPr>
        <w:t>5 % din VNR.</w:t>
      </w:r>
    </w:p>
    <w:p w:rsidR="00E107E3" w:rsidRPr="00E107E3" w:rsidRDefault="004D27C3" w:rsidP="004D27C3">
      <w:pPr>
        <w:pStyle w:val="ListParagraph"/>
        <w:numPr>
          <w:ilvl w:val="0"/>
          <w:numId w:val="7"/>
        </w:numPr>
        <w:spacing w:line="276" w:lineRule="auto"/>
        <w:ind w:left="0" w:firstLine="90"/>
        <w:jc w:val="both"/>
        <w:rPr>
          <w:rFonts w:ascii="Arial" w:hAnsi="Arial" w:cs="Arial"/>
          <w:sz w:val="24"/>
          <w:szCs w:val="24"/>
        </w:rPr>
      </w:pPr>
      <w:r>
        <w:rPr>
          <w:rFonts w:ascii="Arial" w:hAnsi="Arial" w:cs="Arial"/>
          <w:b/>
          <w:sz w:val="24"/>
          <w:szCs w:val="24"/>
        </w:rPr>
        <w:t>Suplimentul aliemntar “</w:t>
      </w:r>
      <w:r w:rsidR="000C0228" w:rsidRPr="00E107E3">
        <w:rPr>
          <w:rFonts w:ascii="Arial" w:hAnsi="Arial" w:cs="Arial"/>
          <w:b/>
          <w:sz w:val="24"/>
          <w:szCs w:val="24"/>
        </w:rPr>
        <w:t>Calciu+D3</w:t>
      </w:r>
      <w:r>
        <w:rPr>
          <w:rFonts w:ascii="Arial" w:hAnsi="Arial" w:cs="Arial"/>
          <w:b/>
          <w:sz w:val="24"/>
          <w:szCs w:val="24"/>
        </w:rPr>
        <w:t>”</w:t>
      </w:r>
      <w:r w:rsidR="000C0228" w:rsidRPr="00E107E3">
        <w:rPr>
          <w:rFonts w:ascii="Arial" w:hAnsi="Arial" w:cs="Arial"/>
          <w:sz w:val="24"/>
          <w:szCs w:val="24"/>
          <w:lang w:val="it-IT"/>
        </w:rPr>
        <w:t>, cantitatea neta:</w:t>
      </w:r>
      <w:r w:rsidR="000C0228" w:rsidRPr="00E107E3">
        <w:rPr>
          <w:rFonts w:ascii="Arial" w:hAnsi="Arial" w:cs="Arial"/>
          <w:sz w:val="24"/>
          <w:szCs w:val="24"/>
        </w:rPr>
        <w:t xml:space="preserve"> 76g (30 comprimate+10 cadou) </w:t>
      </w:r>
      <w:r w:rsidR="00144EA0" w:rsidRPr="00E107E3">
        <w:rPr>
          <w:rFonts w:ascii="Arial" w:hAnsi="Arial" w:cs="Arial"/>
          <w:sz w:val="24"/>
          <w:szCs w:val="24"/>
        </w:rPr>
        <w:t>cu</w:t>
      </w:r>
      <w:r w:rsidR="00144EA0" w:rsidRPr="00E107E3">
        <w:rPr>
          <w:rFonts w:ascii="Arial" w:hAnsi="Arial" w:cs="Arial"/>
          <w:sz w:val="24"/>
          <w:szCs w:val="24"/>
          <w:lang w:val="it-IT"/>
        </w:rPr>
        <w:t xml:space="preserve"> următoarele </w:t>
      </w:r>
      <w:r w:rsidR="00144EA0" w:rsidRPr="00E107E3">
        <w:rPr>
          <w:rFonts w:ascii="Arial" w:hAnsi="Arial" w:cs="Arial"/>
          <w:b/>
          <w:sz w:val="24"/>
          <w:szCs w:val="24"/>
          <w:lang w:val="it-IT"/>
        </w:rPr>
        <w:t>mențiuni</w:t>
      </w:r>
      <w:r w:rsidR="00144EA0" w:rsidRPr="00E107E3">
        <w:rPr>
          <w:rFonts w:ascii="Arial" w:hAnsi="Arial" w:cs="Arial"/>
          <w:sz w:val="24"/>
          <w:szCs w:val="24"/>
          <w:lang w:val="it-IT"/>
        </w:rPr>
        <w:t xml:space="preserve"> </w:t>
      </w:r>
      <w:r w:rsidR="000C0228" w:rsidRPr="00E107E3">
        <w:rPr>
          <w:rFonts w:ascii="Arial" w:hAnsi="Arial" w:cs="Arial"/>
          <w:b/>
          <w:sz w:val="24"/>
          <w:szCs w:val="24"/>
          <w:lang w:val="it-IT"/>
        </w:rPr>
        <w:t>de sănătate</w:t>
      </w:r>
      <w:r w:rsidR="000C0228" w:rsidRPr="00E107E3">
        <w:rPr>
          <w:rFonts w:ascii="Arial" w:hAnsi="Arial" w:cs="Arial"/>
          <w:sz w:val="24"/>
          <w:szCs w:val="24"/>
        </w:rPr>
        <w:t xml:space="preserve">: </w:t>
      </w:r>
    </w:p>
    <w:p w:rsidR="00E107E3" w:rsidRDefault="00E107E3" w:rsidP="00E107E3">
      <w:pPr>
        <w:spacing w:line="276" w:lineRule="auto"/>
        <w:ind w:left="360"/>
        <w:jc w:val="both"/>
        <w:rPr>
          <w:rFonts w:ascii="Arial" w:hAnsi="Arial" w:cs="Arial"/>
          <w:sz w:val="24"/>
          <w:szCs w:val="24"/>
        </w:rPr>
      </w:pPr>
      <w:r>
        <w:rPr>
          <w:rFonts w:ascii="Arial" w:hAnsi="Arial" w:cs="Arial"/>
          <w:sz w:val="24"/>
          <w:szCs w:val="24"/>
        </w:rPr>
        <w:t>-</w:t>
      </w:r>
      <w:r w:rsidR="000C0228" w:rsidRPr="00E107E3">
        <w:rPr>
          <w:rFonts w:ascii="Arial" w:hAnsi="Arial" w:cs="Arial"/>
          <w:sz w:val="24"/>
          <w:szCs w:val="24"/>
        </w:rPr>
        <w:t>“</w:t>
      </w:r>
      <w:r w:rsidR="000C0228" w:rsidRPr="00E107E3">
        <w:rPr>
          <w:rFonts w:ascii="Arial" w:hAnsi="Arial" w:cs="Arial"/>
          <w:b/>
          <w:sz w:val="24"/>
          <w:szCs w:val="24"/>
        </w:rPr>
        <w:t>Vitamina D</w:t>
      </w:r>
      <w:r w:rsidR="000C0228" w:rsidRPr="00E107E3">
        <w:rPr>
          <w:rFonts w:ascii="Arial" w:hAnsi="Arial" w:cs="Arial"/>
          <w:sz w:val="24"/>
          <w:szCs w:val="24"/>
        </w:rPr>
        <w:t xml:space="preserve"> contribuie la absorbția și utilizarea normală a calciului; contribuie la menținerea sănătății sistemului osos”, </w:t>
      </w:r>
    </w:p>
    <w:p w:rsidR="00E107E3" w:rsidRDefault="00E107E3" w:rsidP="00E107E3">
      <w:pPr>
        <w:spacing w:line="276" w:lineRule="auto"/>
        <w:ind w:left="360"/>
        <w:jc w:val="both"/>
        <w:rPr>
          <w:rFonts w:ascii="Arial" w:hAnsi="Arial" w:cs="Arial"/>
          <w:sz w:val="24"/>
          <w:szCs w:val="24"/>
        </w:rPr>
      </w:pPr>
      <w:r>
        <w:rPr>
          <w:rFonts w:ascii="Arial" w:hAnsi="Arial" w:cs="Arial"/>
          <w:sz w:val="24"/>
          <w:szCs w:val="24"/>
        </w:rPr>
        <w:t>-</w:t>
      </w:r>
      <w:r w:rsidR="000C0228" w:rsidRPr="00E107E3">
        <w:rPr>
          <w:rFonts w:ascii="Arial" w:hAnsi="Arial" w:cs="Arial"/>
          <w:sz w:val="24"/>
          <w:szCs w:val="24"/>
        </w:rPr>
        <w:t>„</w:t>
      </w:r>
      <w:r w:rsidR="000C0228" w:rsidRPr="00E107E3">
        <w:rPr>
          <w:rFonts w:ascii="Arial" w:hAnsi="Arial" w:cs="Arial"/>
          <w:b/>
          <w:sz w:val="24"/>
          <w:szCs w:val="24"/>
        </w:rPr>
        <w:t>Vitamina D</w:t>
      </w:r>
      <w:r w:rsidR="000C0228" w:rsidRPr="00E107E3">
        <w:rPr>
          <w:rFonts w:ascii="Arial" w:hAnsi="Arial" w:cs="Arial"/>
          <w:sz w:val="24"/>
          <w:szCs w:val="24"/>
        </w:rPr>
        <w:t xml:space="preserve"> contribuie la absorbția și utilizarea normală a calciului; contribuie la menținerea sănătății sistemului osos”, </w:t>
      </w:r>
    </w:p>
    <w:p w:rsidR="00E107E3" w:rsidRDefault="00E107E3" w:rsidP="00E107E3">
      <w:pPr>
        <w:spacing w:line="276" w:lineRule="auto"/>
        <w:ind w:left="360"/>
        <w:jc w:val="both"/>
        <w:rPr>
          <w:rFonts w:ascii="Arial" w:hAnsi="Arial" w:cs="Arial"/>
          <w:sz w:val="24"/>
          <w:szCs w:val="24"/>
        </w:rPr>
      </w:pPr>
      <w:r>
        <w:rPr>
          <w:rFonts w:ascii="Arial" w:hAnsi="Arial" w:cs="Arial"/>
          <w:sz w:val="24"/>
          <w:szCs w:val="24"/>
        </w:rPr>
        <w:t xml:space="preserve">- </w:t>
      </w:r>
      <w:r w:rsidR="000C0228" w:rsidRPr="00E107E3">
        <w:rPr>
          <w:rFonts w:ascii="Arial" w:hAnsi="Arial" w:cs="Arial"/>
          <w:sz w:val="24"/>
          <w:szCs w:val="24"/>
        </w:rPr>
        <w:t>„</w:t>
      </w:r>
      <w:r>
        <w:rPr>
          <w:rFonts w:ascii="Arial" w:hAnsi="Arial" w:cs="Arial"/>
          <w:sz w:val="24"/>
          <w:szCs w:val="24"/>
        </w:rPr>
        <w:t xml:space="preserve"> </w:t>
      </w:r>
      <w:r w:rsidR="000C0228" w:rsidRPr="00E107E3">
        <w:rPr>
          <w:rFonts w:ascii="Arial" w:hAnsi="Arial" w:cs="Arial"/>
          <w:b/>
          <w:sz w:val="24"/>
          <w:szCs w:val="24"/>
        </w:rPr>
        <w:t>Calciul</w:t>
      </w:r>
      <w:r>
        <w:rPr>
          <w:rFonts w:ascii="Arial" w:hAnsi="Arial" w:cs="Arial"/>
          <w:sz w:val="24"/>
          <w:szCs w:val="24"/>
        </w:rPr>
        <w:t xml:space="preserve"> </w:t>
      </w:r>
      <w:r w:rsidR="000C0228" w:rsidRPr="00E107E3">
        <w:rPr>
          <w:rFonts w:ascii="Arial" w:hAnsi="Arial" w:cs="Arial"/>
          <w:sz w:val="24"/>
          <w:szCs w:val="24"/>
        </w:rPr>
        <w:t>contribuie la o neurotransmisie normală și la procesul de diviziune celulară.</w:t>
      </w:r>
      <w:proofErr w:type="gramStart"/>
      <w:r w:rsidR="000C0228" w:rsidRPr="00E107E3">
        <w:rPr>
          <w:rFonts w:ascii="Arial" w:hAnsi="Arial" w:cs="Arial"/>
          <w:sz w:val="24"/>
          <w:szCs w:val="24"/>
        </w:rPr>
        <w:t>”,</w:t>
      </w:r>
      <w:proofErr w:type="gramEnd"/>
      <w:r w:rsidR="000C0228" w:rsidRPr="00E107E3">
        <w:rPr>
          <w:rFonts w:ascii="Arial" w:hAnsi="Arial" w:cs="Arial"/>
          <w:sz w:val="24"/>
          <w:szCs w:val="24"/>
        </w:rPr>
        <w:t xml:space="preserve"> </w:t>
      </w:r>
    </w:p>
    <w:p w:rsidR="00D91E78" w:rsidRDefault="00E107E3" w:rsidP="00E107E3">
      <w:pPr>
        <w:spacing w:line="276" w:lineRule="auto"/>
        <w:ind w:left="360"/>
        <w:jc w:val="both"/>
        <w:rPr>
          <w:rFonts w:ascii="Arial" w:hAnsi="Arial" w:cs="Arial"/>
          <w:sz w:val="24"/>
          <w:szCs w:val="24"/>
        </w:rPr>
      </w:pPr>
      <w:r>
        <w:rPr>
          <w:rFonts w:ascii="Arial" w:hAnsi="Arial" w:cs="Arial"/>
          <w:sz w:val="24"/>
          <w:szCs w:val="24"/>
        </w:rPr>
        <w:t xml:space="preserve">- </w:t>
      </w:r>
      <w:r w:rsidR="000C0228" w:rsidRPr="00E107E3">
        <w:rPr>
          <w:rFonts w:ascii="Arial" w:hAnsi="Arial" w:cs="Arial"/>
          <w:sz w:val="24"/>
          <w:szCs w:val="24"/>
        </w:rPr>
        <w:t>„</w:t>
      </w:r>
      <w:r>
        <w:rPr>
          <w:rFonts w:ascii="Arial" w:hAnsi="Arial" w:cs="Arial"/>
          <w:sz w:val="24"/>
          <w:szCs w:val="24"/>
        </w:rPr>
        <w:t xml:space="preserve"> </w:t>
      </w:r>
      <w:r w:rsidR="000C0228" w:rsidRPr="00E107E3">
        <w:rPr>
          <w:rFonts w:ascii="Arial" w:hAnsi="Arial" w:cs="Arial"/>
          <w:b/>
          <w:sz w:val="24"/>
          <w:szCs w:val="24"/>
        </w:rPr>
        <w:t>Vitamina K</w:t>
      </w:r>
      <w:r w:rsidR="000C0228" w:rsidRPr="00E107E3">
        <w:rPr>
          <w:rFonts w:ascii="Arial" w:hAnsi="Arial" w:cs="Arial"/>
          <w:sz w:val="24"/>
          <w:szCs w:val="24"/>
        </w:rPr>
        <w:t xml:space="preserve"> contribuie la menținerea sănătății sistemului osos și la coagularea normală a sângelui”,</w:t>
      </w:r>
    </w:p>
    <w:p w:rsidR="000C0228" w:rsidRPr="00E107E3" w:rsidRDefault="00D91E78" w:rsidP="00E107E3">
      <w:pPr>
        <w:spacing w:line="276" w:lineRule="auto"/>
        <w:ind w:left="360"/>
        <w:jc w:val="both"/>
        <w:rPr>
          <w:rFonts w:ascii="Arial" w:hAnsi="Arial" w:cs="Arial"/>
          <w:b/>
          <w:sz w:val="24"/>
          <w:szCs w:val="24"/>
          <w:lang w:val="it-IT"/>
        </w:rPr>
      </w:pPr>
      <w:r>
        <w:rPr>
          <w:rFonts w:ascii="Arial" w:hAnsi="Arial" w:cs="Arial"/>
          <w:sz w:val="24"/>
          <w:szCs w:val="24"/>
        </w:rPr>
        <w:t>-</w:t>
      </w:r>
      <w:r w:rsidR="000C0228" w:rsidRPr="00E107E3">
        <w:rPr>
          <w:rFonts w:ascii="Arial" w:hAnsi="Arial" w:cs="Arial"/>
          <w:sz w:val="24"/>
          <w:szCs w:val="24"/>
        </w:rPr>
        <w:t xml:space="preserve"> „</w:t>
      </w:r>
      <w:r>
        <w:rPr>
          <w:rFonts w:ascii="Arial" w:hAnsi="Arial" w:cs="Arial"/>
          <w:sz w:val="24"/>
          <w:szCs w:val="24"/>
        </w:rPr>
        <w:t xml:space="preserve"> </w:t>
      </w:r>
      <w:r w:rsidR="000C0228" w:rsidRPr="00D91E78">
        <w:rPr>
          <w:rFonts w:ascii="Arial" w:hAnsi="Arial" w:cs="Arial"/>
          <w:b/>
          <w:sz w:val="24"/>
          <w:szCs w:val="24"/>
        </w:rPr>
        <w:t>Calciul</w:t>
      </w:r>
      <w:r w:rsidR="000C0228" w:rsidRPr="00E107E3">
        <w:rPr>
          <w:rFonts w:ascii="Arial" w:hAnsi="Arial" w:cs="Arial"/>
          <w:sz w:val="24"/>
          <w:szCs w:val="24"/>
        </w:rPr>
        <w:t xml:space="preserve"> îndeplinește un rol esențial atât în funcționarea normală a mușchilor, cât și în menținerea sănătății sistemui osos”. </w:t>
      </w:r>
    </w:p>
    <w:p w:rsidR="000C0228" w:rsidRPr="003A440F" w:rsidRDefault="004D27C3" w:rsidP="000C0228">
      <w:pPr>
        <w:spacing w:line="276" w:lineRule="auto"/>
        <w:jc w:val="both"/>
        <w:rPr>
          <w:rFonts w:ascii="Arial" w:hAnsi="Arial"/>
          <w:sz w:val="24"/>
          <w:szCs w:val="24"/>
        </w:rPr>
      </w:pPr>
      <w:r>
        <w:rPr>
          <w:rFonts w:ascii="Arial" w:hAnsi="Arial" w:cs="Arial"/>
          <w:sz w:val="24"/>
          <w:szCs w:val="24"/>
        </w:rPr>
        <w:t xml:space="preserve">     S-a constatat faptul că, p</w:t>
      </w:r>
      <w:r w:rsidRPr="003A440F">
        <w:rPr>
          <w:rFonts w:ascii="Arial" w:hAnsi="Arial" w:cs="Arial"/>
          <w:sz w:val="24"/>
          <w:szCs w:val="24"/>
        </w:rPr>
        <w:t>rodusul conț</w:t>
      </w:r>
      <w:r w:rsidR="00165421">
        <w:rPr>
          <w:rFonts w:ascii="Arial" w:hAnsi="Arial" w:cs="Arial"/>
          <w:sz w:val="24"/>
          <w:szCs w:val="24"/>
        </w:rPr>
        <w:t xml:space="preserve">ine vitamine și minerale peste </w:t>
      </w:r>
      <w:r w:rsidRPr="003A440F">
        <w:rPr>
          <w:rFonts w:ascii="Arial" w:hAnsi="Arial" w:cs="Arial"/>
          <w:sz w:val="24"/>
          <w:szCs w:val="24"/>
        </w:rPr>
        <w:t xml:space="preserve">15 % din VNR, reprezentând cel puțin o sursă de vitamine și minerale, </w:t>
      </w:r>
      <w:proofErr w:type="gramStart"/>
      <w:r>
        <w:rPr>
          <w:rFonts w:ascii="Arial" w:hAnsi="Arial" w:cs="Arial"/>
          <w:sz w:val="24"/>
          <w:szCs w:val="24"/>
        </w:rPr>
        <w:t xml:space="preserve">fiind </w:t>
      </w:r>
      <w:r w:rsidR="000C0228" w:rsidRPr="003A440F">
        <w:rPr>
          <w:rFonts w:ascii="Arial" w:hAnsi="Arial" w:cs="Arial"/>
          <w:sz w:val="24"/>
          <w:szCs w:val="24"/>
          <w:lang w:val="en-GB"/>
        </w:rPr>
        <w:t xml:space="preserve"> respectate</w:t>
      </w:r>
      <w:proofErr w:type="gramEnd"/>
      <w:r w:rsidR="000C0228" w:rsidRPr="003A440F">
        <w:rPr>
          <w:rFonts w:ascii="Arial" w:hAnsi="Arial" w:cs="Arial"/>
          <w:sz w:val="24"/>
          <w:szCs w:val="24"/>
          <w:lang w:val="en-GB"/>
        </w:rPr>
        <w:t xml:space="preserve"> condi</w:t>
      </w:r>
      <w:r w:rsidR="000C0228" w:rsidRPr="003A440F">
        <w:rPr>
          <w:rFonts w:ascii="Arial" w:hAnsi="Arial" w:cs="Arial"/>
          <w:sz w:val="24"/>
          <w:szCs w:val="24"/>
        </w:rPr>
        <w:t xml:space="preserve">țiile de utilizare a </w:t>
      </w:r>
      <w:r>
        <w:rPr>
          <w:rFonts w:ascii="Arial" w:hAnsi="Arial" w:cs="Arial"/>
          <w:sz w:val="24"/>
          <w:szCs w:val="24"/>
        </w:rPr>
        <w:t>acestor mențiuni de sănătate</w:t>
      </w:r>
      <w:r w:rsidR="000C0228" w:rsidRPr="003A440F">
        <w:rPr>
          <w:rFonts w:ascii="Arial" w:hAnsi="Arial" w:cs="Arial"/>
          <w:sz w:val="24"/>
          <w:szCs w:val="24"/>
        </w:rPr>
        <w:t>, în conformitate cu Reg</w:t>
      </w:r>
      <w:r>
        <w:rPr>
          <w:rFonts w:ascii="Arial" w:hAnsi="Arial" w:cs="Arial"/>
          <w:sz w:val="24"/>
          <w:szCs w:val="24"/>
        </w:rPr>
        <w:t>.</w:t>
      </w:r>
      <w:r w:rsidR="000C0228" w:rsidRPr="003A440F">
        <w:rPr>
          <w:rFonts w:ascii="Arial" w:hAnsi="Arial" w:cs="Arial"/>
          <w:sz w:val="24"/>
          <w:szCs w:val="24"/>
        </w:rPr>
        <w:t xml:space="preserve"> </w:t>
      </w:r>
      <w:r>
        <w:rPr>
          <w:rFonts w:ascii="Arial" w:hAnsi="Arial" w:cs="Arial"/>
          <w:sz w:val="24"/>
          <w:szCs w:val="24"/>
        </w:rPr>
        <w:t>(UE)</w:t>
      </w:r>
      <w:r w:rsidR="000C0228" w:rsidRPr="003A440F">
        <w:rPr>
          <w:rFonts w:ascii="Arial" w:hAnsi="Arial" w:cs="Arial"/>
          <w:sz w:val="24"/>
          <w:szCs w:val="24"/>
        </w:rPr>
        <w:t xml:space="preserve"> </w:t>
      </w:r>
      <w:r>
        <w:rPr>
          <w:rFonts w:ascii="Arial" w:hAnsi="Arial" w:cs="Arial"/>
          <w:sz w:val="24"/>
          <w:szCs w:val="24"/>
        </w:rPr>
        <w:t>nr. 432/2012</w:t>
      </w:r>
      <w:r w:rsidR="000C0228" w:rsidRPr="003A440F">
        <w:rPr>
          <w:rFonts w:ascii="Arial" w:hAnsi="Arial" w:cs="Arial"/>
          <w:sz w:val="24"/>
          <w:szCs w:val="24"/>
          <w:lang w:val="en-GB"/>
        </w:rPr>
        <w:t>.</w:t>
      </w:r>
    </w:p>
    <w:p w:rsidR="000C0228" w:rsidRPr="004104C3" w:rsidRDefault="004D27C3" w:rsidP="000C0228">
      <w:pPr>
        <w:spacing w:line="276" w:lineRule="auto"/>
        <w:jc w:val="both"/>
        <w:rPr>
          <w:rFonts w:ascii="Arial" w:hAnsi="Arial" w:cs="Lucida Sans"/>
          <w:kern w:val="2"/>
          <w:sz w:val="24"/>
          <w:szCs w:val="24"/>
          <w:lang w:eastAsia="zh-CN" w:bidi="hi-IN"/>
        </w:rPr>
      </w:pPr>
      <w:r>
        <w:rPr>
          <w:rFonts w:ascii="Arial" w:hAnsi="Arial"/>
          <w:sz w:val="24"/>
          <w:szCs w:val="24"/>
          <w:lang w:val="en-GB"/>
        </w:rPr>
        <w:lastRenderedPageBreak/>
        <w:t>5</w:t>
      </w:r>
      <w:r w:rsidR="000C0228" w:rsidRPr="003A440F">
        <w:rPr>
          <w:rFonts w:ascii="Arial" w:hAnsi="Arial"/>
          <w:sz w:val="24"/>
          <w:szCs w:val="24"/>
          <w:lang w:val="en-GB"/>
        </w:rPr>
        <w:t xml:space="preserve">. </w:t>
      </w:r>
      <w:r w:rsidR="000C0228" w:rsidRPr="003A440F">
        <w:rPr>
          <w:rFonts w:ascii="Arial" w:hAnsi="Arial"/>
          <w:b/>
          <w:sz w:val="24"/>
          <w:szCs w:val="24"/>
          <w:lang w:val="en-GB"/>
        </w:rPr>
        <w:t xml:space="preserve">Produsul </w:t>
      </w:r>
      <w:r w:rsidR="004104C3">
        <w:rPr>
          <w:rFonts w:ascii="Arial" w:hAnsi="Arial"/>
          <w:b/>
          <w:sz w:val="24"/>
          <w:szCs w:val="24"/>
        </w:rPr>
        <w:t>“</w:t>
      </w:r>
      <w:r w:rsidR="000C0228" w:rsidRPr="003A440F">
        <w:rPr>
          <w:rFonts w:ascii="Arial" w:hAnsi="Arial" w:cs="Arial"/>
          <w:b/>
          <w:sz w:val="24"/>
          <w:szCs w:val="24"/>
          <w:lang w:val="it-IT"/>
        </w:rPr>
        <w:t>Green Sugar</w:t>
      </w:r>
      <w:r w:rsidR="000C0228" w:rsidRPr="003A440F">
        <w:rPr>
          <w:rFonts w:ascii="Arial" w:hAnsi="Arial" w:cs="Arial"/>
          <w:sz w:val="24"/>
          <w:szCs w:val="24"/>
          <w:lang w:val="it-IT"/>
        </w:rPr>
        <w:t xml:space="preserve"> dulce natural</w:t>
      </w:r>
      <w:r w:rsidR="004104C3">
        <w:rPr>
          <w:rFonts w:ascii="Arial" w:hAnsi="Arial" w:cs="Arial"/>
          <w:sz w:val="24"/>
          <w:szCs w:val="24"/>
          <w:lang w:val="it-IT"/>
        </w:rPr>
        <w:t xml:space="preserve"> “</w:t>
      </w:r>
      <w:r w:rsidR="000C0228" w:rsidRPr="003A440F">
        <w:rPr>
          <w:rFonts w:ascii="Arial" w:hAnsi="Arial" w:cs="Arial"/>
          <w:sz w:val="24"/>
          <w:szCs w:val="24"/>
          <w:lang w:val="en-GB"/>
        </w:rPr>
        <w:t xml:space="preserve">- </w:t>
      </w:r>
      <w:r w:rsidR="000C0228" w:rsidRPr="003A440F">
        <w:rPr>
          <w:rFonts w:ascii="Arial" w:hAnsi="Arial" w:cs="Arial"/>
          <w:sz w:val="24"/>
          <w:szCs w:val="24"/>
        </w:rPr>
        <w:t xml:space="preserve">îndulcitor </w:t>
      </w:r>
      <w:r w:rsidR="000C0228" w:rsidRPr="003A440F">
        <w:rPr>
          <w:rFonts w:ascii="Arial" w:hAnsi="Arial" w:cs="Arial"/>
          <w:sz w:val="24"/>
          <w:szCs w:val="24"/>
          <w:lang w:val="en-GB"/>
        </w:rPr>
        <w:t>natural, cantitatea</w:t>
      </w:r>
      <w:r w:rsidR="000C0228" w:rsidRPr="003A440F">
        <w:rPr>
          <w:rFonts w:ascii="Arial" w:hAnsi="Arial" w:cs="Arial"/>
          <w:sz w:val="24"/>
          <w:szCs w:val="24"/>
          <w:lang w:val="it-IT"/>
        </w:rPr>
        <w:t xml:space="preserve"> net</w:t>
      </w:r>
      <w:r w:rsidR="000C0228" w:rsidRPr="003A440F">
        <w:rPr>
          <w:rFonts w:ascii="Arial" w:hAnsi="Arial" w:cs="Arial"/>
          <w:sz w:val="24"/>
          <w:szCs w:val="24"/>
        </w:rPr>
        <w:t>ă</w:t>
      </w:r>
      <w:r w:rsidR="000C0228" w:rsidRPr="003A440F">
        <w:rPr>
          <w:rFonts w:ascii="Arial" w:hAnsi="Arial" w:cs="Arial"/>
          <w:sz w:val="24"/>
          <w:szCs w:val="24"/>
          <w:lang w:val="it-IT"/>
        </w:rPr>
        <w:t>:</w:t>
      </w:r>
      <w:r w:rsidR="000C0228" w:rsidRPr="003A440F">
        <w:rPr>
          <w:rFonts w:ascii="Arial" w:hAnsi="Arial" w:cs="Arial"/>
          <w:sz w:val="24"/>
          <w:szCs w:val="24"/>
        </w:rPr>
        <w:t xml:space="preserve"> 100</w:t>
      </w:r>
      <w:r w:rsidR="000C0228" w:rsidRPr="003A440F">
        <w:rPr>
          <w:rFonts w:ascii="Arial" w:hAnsi="Arial" w:cs="Arial"/>
          <w:sz w:val="24"/>
          <w:szCs w:val="24"/>
          <w:lang w:val="it-IT"/>
        </w:rPr>
        <w:t xml:space="preserve">g </w:t>
      </w:r>
      <w:r w:rsidR="000C0228" w:rsidRPr="003A440F">
        <w:rPr>
          <w:rFonts w:ascii="Arial" w:hAnsi="Arial" w:cs="Arial"/>
          <w:sz w:val="24"/>
          <w:szCs w:val="24"/>
        </w:rPr>
        <w:t xml:space="preserve">(25 de stickuri) </w:t>
      </w:r>
      <w:r w:rsidR="004104C3">
        <w:rPr>
          <w:rFonts w:ascii="Arial" w:hAnsi="Arial" w:cs="Arial"/>
          <w:sz w:val="24"/>
          <w:szCs w:val="24"/>
        </w:rPr>
        <w:t xml:space="preserve">cu </w:t>
      </w:r>
      <w:r w:rsidR="004104C3">
        <w:rPr>
          <w:rFonts w:ascii="Arial" w:hAnsi="Arial"/>
          <w:b/>
          <w:sz w:val="24"/>
          <w:szCs w:val="24"/>
        </w:rPr>
        <w:t>m</w:t>
      </w:r>
      <w:r w:rsidR="000C0228" w:rsidRPr="003A440F">
        <w:rPr>
          <w:rFonts w:ascii="Arial" w:hAnsi="Arial"/>
          <w:b/>
          <w:sz w:val="24"/>
          <w:szCs w:val="24"/>
        </w:rPr>
        <w:t>ențiune</w:t>
      </w:r>
      <w:r w:rsidR="004104C3">
        <w:rPr>
          <w:rFonts w:ascii="Arial" w:hAnsi="Arial"/>
          <w:b/>
          <w:sz w:val="24"/>
          <w:szCs w:val="24"/>
        </w:rPr>
        <w:t>a</w:t>
      </w:r>
      <w:r w:rsidR="000C0228" w:rsidRPr="003A440F">
        <w:rPr>
          <w:rFonts w:ascii="Arial" w:hAnsi="Arial"/>
          <w:b/>
          <w:sz w:val="24"/>
          <w:szCs w:val="24"/>
        </w:rPr>
        <w:t xml:space="preserve"> nutrițională</w:t>
      </w:r>
      <w:r w:rsidR="000C0228" w:rsidRPr="003A440F">
        <w:rPr>
          <w:rFonts w:ascii="Arial" w:hAnsi="Arial"/>
          <w:sz w:val="24"/>
          <w:szCs w:val="24"/>
          <w:lang w:val="en-GB"/>
        </w:rPr>
        <w:t xml:space="preserve">: </w:t>
      </w:r>
      <w:r w:rsidR="000C0228" w:rsidRPr="003A440F">
        <w:rPr>
          <w:rFonts w:ascii="Arial" w:hAnsi="Arial"/>
          <w:b/>
          <w:sz w:val="24"/>
          <w:szCs w:val="24"/>
          <w:lang w:val="en-GB"/>
        </w:rPr>
        <w:t>"</w:t>
      </w:r>
      <w:r w:rsidR="000C0228" w:rsidRPr="003A440F">
        <w:rPr>
          <w:rFonts w:ascii="Arial" w:hAnsi="Arial" w:cs="Arial"/>
          <w:b/>
          <w:sz w:val="24"/>
          <w:szCs w:val="24"/>
        </w:rPr>
        <w:t xml:space="preserve">Zero </w:t>
      </w:r>
      <w:r w:rsidR="000C0228" w:rsidRPr="003A440F">
        <w:rPr>
          <w:rFonts w:ascii="Arial" w:hAnsi="Arial" w:cs="Arial"/>
          <w:b/>
          <w:sz w:val="24"/>
          <w:szCs w:val="24"/>
          <w:lang w:val="en-GB"/>
        </w:rPr>
        <w:t>calorii</w:t>
      </w:r>
      <w:r w:rsidR="000C0228" w:rsidRPr="003A440F">
        <w:rPr>
          <w:rFonts w:ascii="Arial" w:hAnsi="Arial" w:cs="Arial"/>
          <w:sz w:val="24"/>
          <w:szCs w:val="24"/>
          <w:lang w:val="en-GB"/>
        </w:rPr>
        <w:t>"</w:t>
      </w:r>
      <w:r w:rsidR="004104C3">
        <w:rPr>
          <w:rFonts w:ascii="Arial" w:hAnsi="Arial" w:cs="Arial"/>
          <w:sz w:val="24"/>
          <w:szCs w:val="24"/>
          <w:lang w:val="en-GB"/>
        </w:rPr>
        <w:t>. Aceast</w:t>
      </w:r>
      <w:r w:rsidR="004104C3">
        <w:rPr>
          <w:rFonts w:ascii="Arial" w:hAnsi="Arial" w:cs="Arial"/>
          <w:sz w:val="24"/>
          <w:szCs w:val="24"/>
          <w:lang w:val="ro-RO"/>
        </w:rPr>
        <w:t>ă</w:t>
      </w:r>
      <w:r w:rsidR="000C0228" w:rsidRPr="003A440F">
        <w:rPr>
          <w:rFonts w:ascii="Arial" w:hAnsi="Arial" w:cs="Arial"/>
          <w:sz w:val="24"/>
          <w:szCs w:val="24"/>
          <w:lang w:val="en-GB"/>
        </w:rPr>
        <w:t xml:space="preserve"> mențiune</w:t>
      </w:r>
      <w:r w:rsidR="000C0228" w:rsidRPr="003A440F">
        <w:rPr>
          <w:rFonts w:ascii="Arial" w:hAnsi="Arial" w:cs="Arial"/>
          <w:sz w:val="24"/>
          <w:szCs w:val="24"/>
        </w:rPr>
        <w:t xml:space="preserve"> care are același înțeles cu mențiunea nutrițională </w:t>
      </w:r>
      <w:proofErr w:type="gramStart"/>
      <w:r w:rsidR="000C0228" w:rsidRPr="003A440F">
        <w:rPr>
          <w:rFonts w:ascii="Arial" w:hAnsi="Arial" w:cs="Arial"/>
          <w:sz w:val="24"/>
          <w:szCs w:val="24"/>
          <w:lang w:val="en-GB"/>
        </w:rPr>
        <w:t xml:space="preserve">" </w:t>
      </w:r>
      <w:r w:rsidR="000C0228" w:rsidRPr="003A440F">
        <w:rPr>
          <w:rFonts w:ascii="Arial" w:hAnsi="Arial" w:cs="Arial"/>
          <w:sz w:val="24"/>
          <w:szCs w:val="24"/>
        </w:rPr>
        <w:t>fără</w:t>
      </w:r>
      <w:proofErr w:type="gramEnd"/>
      <w:r w:rsidR="000C0228" w:rsidRPr="003A440F">
        <w:rPr>
          <w:rFonts w:ascii="Arial" w:hAnsi="Arial" w:cs="Arial"/>
          <w:sz w:val="24"/>
          <w:szCs w:val="24"/>
        </w:rPr>
        <w:t xml:space="preserve"> valoare energetică</w:t>
      </w:r>
      <w:r w:rsidR="000C0228" w:rsidRPr="003A440F">
        <w:rPr>
          <w:rFonts w:ascii="Arial" w:hAnsi="Arial" w:cs="Arial"/>
          <w:sz w:val="24"/>
          <w:szCs w:val="24"/>
          <w:lang w:val="en-GB"/>
        </w:rPr>
        <w:t xml:space="preserve">". </w:t>
      </w:r>
      <w:r w:rsidR="000C0228" w:rsidRPr="003A440F">
        <w:rPr>
          <w:rFonts w:ascii="Arial" w:hAnsi="Arial" w:cs="Arial"/>
          <w:sz w:val="24"/>
          <w:szCs w:val="24"/>
        </w:rPr>
        <w:t>Din</w:t>
      </w:r>
      <w:r w:rsidR="000C0228" w:rsidRPr="003A440F">
        <w:rPr>
          <w:rFonts w:ascii="Arial" w:hAnsi="Arial" w:cs="Arial"/>
          <w:sz w:val="24"/>
          <w:szCs w:val="24"/>
          <w:lang w:val="en-GB"/>
        </w:rPr>
        <w:t xml:space="preserve"> inf</w:t>
      </w:r>
      <w:r w:rsidR="000C0228" w:rsidRPr="003A440F">
        <w:rPr>
          <w:rFonts w:ascii="Arial" w:hAnsi="Arial" w:cs="Arial"/>
          <w:sz w:val="24"/>
          <w:szCs w:val="24"/>
        </w:rPr>
        <w:t xml:space="preserve">ormațiile nutriționale pentru 1 stick (o porție), reiese că valoarea energetică a produsului este de 0 kJ/0 Kcal, rezultând astfel că este respectată condiția de utilizare a mențiunii,conform  Reg CE 1924/2006,respectiv  </w:t>
      </w:r>
      <w:r w:rsidR="000C0228" w:rsidRPr="003A440F">
        <w:rPr>
          <w:rFonts w:ascii="Arial" w:hAnsi="Arial" w:cs="Arial"/>
          <w:sz w:val="24"/>
          <w:szCs w:val="24"/>
          <w:lang w:val="en-GB"/>
        </w:rPr>
        <w:t>"</w:t>
      </w:r>
      <w:r w:rsidR="000C0228" w:rsidRPr="003A440F">
        <w:rPr>
          <w:rFonts w:ascii="Arial" w:hAnsi="Arial" w:cs="Arial"/>
          <w:sz w:val="24"/>
          <w:szCs w:val="24"/>
        </w:rPr>
        <w:t xml:space="preserve"> în cazul îndulcitorilor de masă , se aplică limita de 0,4 Kcal (1,7kJ)/ porție .</w:t>
      </w:r>
      <w:r w:rsidR="000C0228" w:rsidRPr="003A440F">
        <w:rPr>
          <w:rFonts w:ascii="Arial" w:hAnsi="Arial" w:cs="Arial"/>
          <w:sz w:val="24"/>
          <w:szCs w:val="24"/>
          <w:lang w:val="en-GB"/>
        </w:rPr>
        <w:t>"</w:t>
      </w:r>
    </w:p>
    <w:p w:rsidR="000C0228" w:rsidRPr="00DF0DBE" w:rsidRDefault="004104C3" w:rsidP="000C0228">
      <w:pPr>
        <w:spacing w:line="276" w:lineRule="auto"/>
        <w:jc w:val="both"/>
        <w:rPr>
          <w:rFonts w:ascii="Arial" w:hAnsi="Arial" w:cs="Lucida Sans"/>
          <w:kern w:val="2"/>
          <w:sz w:val="24"/>
          <w:szCs w:val="24"/>
          <w:lang w:eastAsia="zh-CN" w:bidi="hi-IN"/>
        </w:rPr>
      </w:pPr>
      <w:r>
        <w:rPr>
          <w:rFonts w:ascii="Arial" w:hAnsi="Arial" w:cs="Arial"/>
          <w:sz w:val="24"/>
          <w:szCs w:val="24"/>
        </w:rPr>
        <w:t>6</w:t>
      </w:r>
      <w:r w:rsidR="000C0228" w:rsidRPr="003A440F">
        <w:rPr>
          <w:rFonts w:ascii="Arial" w:hAnsi="Arial" w:cs="Arial"/>
          <w:sz w:val="24"/>
          <w:szCs w:val="24"/>
        </w:rPr>
        <w:t>.</w:t>
      </w:r>
      <w:r>
        <w:rPr>
          <w:rFonts w:ascii="Arial" w:hAnsi="Arial" w:cs="Arial"/>
          <w:sz w:val="24"/>
          <w:szCs w:val="24"/>
        </w:rPr>
        <w:t xml:space="preserve"> </w:t>
      </w:r>
      <w:r w:rsidR="000C0228" w:rsidRPr="003A440F">
        <w:rPr>
          <w:rFonts w:ascii="Arial" w:hAnsi="Arial" w:cs="Arial"/>
          <w:b/>
          <w:sz w:val="24"/>
          <w:szCs w:val="24"/>
          <w:lang w:val="it-IT"/>
        </w:rPr>
        <w:t>Ulei din Ficat de cod</w:t>
      </w:r>
      <w:r w:rsidR="000C0228" w:rsidRPr="003A440F">
        <w:rPr>
          <w:rFonts w:ascii="Arial" w:hAnsi="Arial" w:cs="Arial"/>
          <w:sz w:val="24"/>
          <w:szCs w:val="24"/>
          <w:lang w:val="it-IT"/>
        </w:rPr>
        <w:t xml:space="preserve"> </w:t>
      </w:r>
      <w:r w:rsidR="000C0228" w:rsidRPr="003A440F">
        <w:rPr>
          <w:rFonts w:ascii="Arial" w:hAnsi="Arial" w:cs="Arial"/>
          <w:b/>
          <w:sz w:val="24"/>
          <w:szCs w:val="24"/>
          <w:lang w:val="it-IT"/>
        </w:rPr>
        <w:t>cu aromă Naturală de Lămâie</w:t>
      </w:r>
      <w:r w:rsidR="000C0228" w:rsidRPr="003A440F">
        <w:rPr>
          <w:rFonts w:ascii="Arial" w:hAnsi="Arial" w:cs="Arial"/>
          <w:sz w:val="24"/>
          <w:szCs w:val="24"/>
        </w:rPr>
        <w:t xml:space="preserve">, </w:t>
      </w:r>
      <w:r w:rsidR="00DD1990" w:rsidRPr="003A440F">
        <w:rPr>
          <w:rFonts w:ascii="Arial" w:hAnsi="Arial" w:cs="Arial"/>
          <w:sz w:val="24"/>
          <w:szCs w:val="24"/>
          <w:lang w:val="it-IT"/>
        </w:rPr>
        <w:t>c</w:t>
      </w:r>
      <w:r w:rsidR="000C0228" w:rsidRPr="003A440F">
        <w:rPr>
          <w:rFonts w:ascii="Arial" w:hAnsi="Arial" w:cs="Arial"/>
          <w:sz w:val="24"/>
          <w:szCs w:val="24"/>
          <w:lang w:val="it-IT"/>
        </w:rPr>
        <w:t>antitatea neta:</w:t>
      </w:r>
      <w:r w:rsidR="000C0228" w:rsidRPr="003A440F">
        <w:rPr>
          <w:rFonts w:ascii="Arial" w:hAnsi="Arial" w:cs="Arial"/>
          <w:sz w:val="24"/>
          <w:szCs w:val="24"/>
        </w:rPr>
        <w:t xml:space="preserve"> 240ml/220g, cu urmatoarele </w:t>
      </w:r>
      <w:r w:rsidR="000C0228" w:rsidRPr="004104C3">
        <w:rPr>
          <w:rFonts w:ascii="Arial" w:hAnsi="Arial" w:cs="Arial"/>
          <w:b/>
          <w:sz w:val="24"/>
          <w:szCs w:val="24"/>
        </w:rPr>
        <w:t>mențiuni</w:t>
      </w:r>
      <w:r w:rsidRPr="004104C3">
        <w:rPr>
          <w:rFonts w:ascii="Arial" w:hAnsi="Arial" w:cs="Arial"/>
          <w:b/>
          <w:sz w:val="24"/>
          <w:szCs w:val="24"/>
        </w:rPr>
        <w:t xml:space="preserve"> nutritionale</w:t>
      </w:r>
      <w:r w:rsidR="000C0228" w:rsidRPr="003A440F">
        <w:rPr>
          <w:rFonts w:ascii="Arial" w:hAnsi="Arial" w:cs="Arial"/>
          <w:sz w:val="24"/>
          <w:szCs w:val="24"/>
        </w:rPr>
        <w:t>:</w:t>
      </w:r>
      <w:r w:rsidR="003A090C" w:rsidRPr="003A440F">
        <w:rPr>
          <w:rFonts w:ascii="Arial" w:hAnsi="Arial" w:cs="Arial"/>
          <w:sz w:val="24"/>
          <w:szCs w:val="24"/>
          <w:lang w:val="en-GB"/>
        </w:rPr>
        <w:t xml:space="preserve"> </w:t>
      </w:r>
      <w:r w:rsidR="000C0228" w:rsidRPr="003A440F">
        <w:rPr>
          <w:rFonts w:ascii="Arial" w:hAnsi="Arial" w:cs="Arial"/>
          <w:sz w:val="24"/>
          <w:szCs w:val="24"/>
          <w:lang w:val="en-GB"/>
        </w:rPr>
        <w:t>"</w:t>
      </w:r>
      <w:proofErr w:type="gramStart"/>
      <w:r w:rsidR="000C0228" w:rsidRPr="003A440F">
        <w:rPr>
          <w:rFonts w:ascii="Arial" w:hAnsi="Arial" w:cs="Arial"/>
          <w:sz w:val="24"/>
          <w:szCs w:val="24"/>
        </w:rPr>
        <w:t>Sursă  de</w:t>
      </w:r>
      <w:proofErr w:type="gramEnd"/>
      <w:r w:rsidR="000C0228" w:rsidRPr="003A440F">
        <w:rPr>
          <w:rFonts w:ascii="Arial" w:hAnsi="Arial" w:cs="Arial"/>
          <w:sz w:val="24"/>
          <w:szCs w:val="24"/>
        </w:rPr>
        <w:t xml:space="preserve"> acizi grași Omega-3 şi de vit. A, D și E</w:t>
      </w:r>
      <w:r w:rsidR="000C0228" w:rsidRPr="003A440F">
        <w:rPr>
          <w:rFonts w:ascii="Arial" w:hAnsi="Arial" w:cs="Arial"/>
          <w:sz w:val="24"/>
          <w:szCs w:val="24"/>
          <w:lang w:val="en-GB"/>
        </w:rPr>
        <w:t>"</w:t>
      </w:r>
      <w:r w:rsidR="003A090C" w:rsidRPr="003A440F">
        <w:rPr>
          <w:rFonts w:ascii="Arial" w:hAnsi="Arial" w:cs="Arial"/>
          <w:sz w:val="24"/>
          <w:szCs w:val="24"/>
          <w:lang w:val="en-GB"/>
        </w:rPr>
        <w:t>;</w:t>
      </w:r>
    </w:p>
    <w:p w:rsidR="000C0228" w:rsidRPr="003A440F" w:rsidRDefault="001B5FC3" w:rsidP="000C0228">
      <w:pPr>
        <w:spacing w:line="276" w:lineRule="auto"/>
        <w:jc w:val="both"/>
        <w:rPr>
          <w:rFonts w:ascii="Arial" w:hAnsi="Arial"/>
          <w:sz w:val="24"/>
          <w:szCs w:val="24"/>
        </w:rPr>
      </w:pPr>
      <w:r w:rsidRPr="003A440F">
        <w:rPr>
          <w:rFonts w:ascii="Arial" w:hAnsi="Arial" w:cs="Arial"/>
          <w:sz w:val="24"/>
          <w:szCs w:val="24"/>
          <w:lang w:val="en-GB"/>
        </w:rPr>
        <w:t>-</w:t>
      </w:r>
      <w:r w:rsidR="003A090C" w:rsidRPr="003A440F">
        <w:rPr>
          <w:rFonts w:ascii="Arial" w:hAnsi="Arial" w:cs="Arial"/>
          <w:sz w:val="24"/>
          <w:szCs w:val="24"/>
          <w:lang w:val="en-GB"/>
        </w:rPr>
        <w:t xml:space="preserve"> </w:t>
      </w:r>
      <w:r w:rsidR="00DF0DBE">
        <w:rPr>
          <w:rFonts w:ascii="Arial" w:hAnsi="Arial" w:cs="Arial"/>
          <w:sz w:val="24"/>
          <w:szCs w:val="24"/>
          <w:lang w:val="en-GB"/>
        </w:rPr>
        <w:t xml:space="preserve">Pentru mentiunea </w:t>
      </w:r>
      <w:proofErr w:type="gramStart"/>
      <w:r w:rsidR="000C0228" w:rsidRPr="003A440F">
        <w:rPr>
          <w:rFonts w:ascii="Arial" w:hAnsi="Arial" w:cs="Arial"/>
          <w:sz w:val="24"/>
          <w:szCs w:val="24"/>
          <w:lang w:val="en-GB"/>
        </w:rPr>
        <w:t>"</w:t>
      </w:r>
      <w:r w:rsidR="000C0228" w:rsidRPr="003A440F">
        <w:rPr>
          <w:rFonts w:ascii="Arial" w:hAnsi="Arial" w:cs="Arial"/>
          <w:sz w:val="24"/>
          <w:szCs w:val="24"/>
        </w:rPr>
        <w:t xml:space="preserve"> </w:t>
      </w:r>
      <w:r w:rsidR="000C0228" w:rsidRPr="00DF0DBE">
        <w:rPr>
          <w:rFonts w:ascii="Arial" w:hAnsi="Arial" w:cs="Arial"/>
          <w:b/>
          <w:sz w:val="24"/>
          <w:szCs w:val="24"/>
        </w:rPr>
        <w:t>Sursă</w:t>
      </w:r>
      <w:proofErr w:type="gramEnd"/>
      <w:r w:rsidR="000C0228" w:rsidRPr="00DF0DBE">
        <w:rPr>
          <w:rFonts w:ascii="Arial" w:hAnsi="Arial" w:cs="Arial"/>
          <w:b/>
          <w:sz w:val="24"/>
          <w:szCs w:val="24"/>
        </w:rPr>
        <w:t xml:space="preserve">  de acizi grași Omega-3</w:t>
      </w:r>
      <w:r w:rsidR="00DF0DBE">
        <w:rPr>
          <w:rFonts w:ascii="Arial" w:hAnsi="Arial" w:cs="Arial"/>
          <w:sz w:val="24"/>
          <w:szCs w:val="24"/>
          <w:lang w:val="en-GB"/>
        </w:rPr>
        <w:t>" s-a constatat ca</w:t>
      </w:r>
      <w:r w:rsidR="000C0228" w:rsidRPr="003A440F">
        <w:rPr>
          <w:rFonts w:ascii="Arial" w:hAnsi="Arial" w:cs="Arial"/>
          <w:sz w:val="24"/>
          <w:szCs w:val="24"/>
          <w:lang w:val="en-GB"/>
        </w:rPr>
        <w:t xml:space="preserve"> produsul </w:t>
      </w:r>
      <w:r w:rsidR="000C0228" w:rsidRPr="003A440F">
        <w:rPr>
          <w:rFonts w:ascii="Arial" w:hAnsi="Arial" w:cs="Arial"/>
          <w:sz w:val="24"/>
          <w:szCs w:val="24"/>
        </w:rPr>
        <w:t>conține</w:t>
      </w:r>
      <w:r w:rsidR="000C0228" w:rsidRPr="003A440F">
        <w:rPr>
          <w:rFonts w:ascii="Arial" w:hAnsi="Arial" w:cs="Arial"/>
          <w:sz w:val="24"/>
          <w:szCs w:val="24"/>
          <w:lang w:val="en-GB"/>
        </w:rPr>
        <w:t xml:space="preserve"> </w:t>
      </w:r>
      <w:r w:rsidR="000C0228" w:rsidRPr="003A440F">
        <w:rPr>
          <w:rFonts w:ascii="Arial" w:hAnsi="Arial" w:cs="Arial"/>
          <w:sz w:val="24"/>
          <w:szCs w:val="24"/>
        </w:rPr>
        <w:t xml:space="preserve"> </w:t>
      </w:r>
      <w:r w:rsidR="00DF0DBE" w:rsidRPr="003A440F">
        <w:rPr>
          <w:rFonts w:ascii="Arial" w:hAnsi="Arial" w:cs="Arial"/>
          <w:sz w:val="24"/>
          <w:szCs w:val="24"/>
        </w:rPr>
        <w:t xml:space="preserve">1080mg per 5ml </w:t>
      </w:r>
      <w:r w:rsidR="00DF0DBE">
        <w:rPr>
          <w:rFonts w:ascii="Arial" w:hAnsi="Arial" w:cs="Arial"/>
          <w:sz w:val="24"/>
          <w:szCs w:val="24"/>
        </w:rPr>
        <w:t>acizi grași Omega-3</w:t>
      </w:r>
      <w:r w:rsidR="000C0228" w:rsidRPr="003A440F">
        <w:rPr>
          <w:rFonts w:ascii="Arial" w:hAnsi="Arial" w:cs="Arial"/>
          <w:sz w:val="24"/>
          <w:szCs w:val="24"/>
        </w:rPr>
        <w:t xml:space="preserve">, din care </w:t>
      </w:r>
      <w:r w:rsidR="00DF0DBE" w:rsidRPr="003A440F">
        <w:rPr>
          <w:rFonts w:ascii="Arial" w:hAnsi="Arial" w:cs="Arial"/>
          <w:sz w:val="24"/>
          <w:szCs w:val="24"/>
        </w:rPr>
        <w:t xml:space="preserve">345 mg </w:t>
      </w:r>
      <w:r w:rsidR="000C0228" w:rsidRPr="003A440F">
        <w:rPr>
          <w:rFonts w:ascii="Arial" w:hAnsi="Arial" w:cs="Arial"/>
          <w:sz w:val="24"/>
          <w:szCs w:val="24"/>
        </w:rPr>
        <w:t>EPA/acid eicosapentaenoic</w:t>
      </w:r>
      <w:r w:rsidR="00DF0DBE">
        <w:rPr>
          <w:rFonts w:ascii="Arial" w:hAnsi="Arial" w:cs="Arial"/>
          <w:sz w:val="24"/>
          <w:szCs w:val="24"/>
        </w:rPr>
        <w:t xml:space="preserve"> </w:t>
      </w:r>
      <w:r w:rsidR="000C0228" w:rsidRPr="003A440F">
        <w:rPr>
          <w:rFonts w:ascii="Arial" w:hAnsi="Arial" w:cs="Arial"/>
          <w:sz w:val="24"/>
          <w:szCs w:val="24"/>
        </w:rPr>
        <w:t xml:space="preserve"> și </w:t>
      </w:r>
      <w:r w:rsidR="00DF0DBE" w:rsidRPr="003A440F">
        <w:rPr>
          <w:rFonts w:ascii="Arial" w:hAnsi="Arial" w:cs="Arial"/>
          <w:sz w:val="24"/>
          <w:szCs w:val="24"/>
        </w:rPr>
        <w:t xml:space="preserve">460 mg </w:t>
      </w:r>
      <w:r w:rsidR="000C0228" w:rsidRPr="003A440F">
        <w:rPr>
          <w:rFonts w:ascii="Arial" w:hAnsi="Arial" w:cs="Arial"/>
          <w:sz w:val="24"/>
          <w:szCs w:val="24"/>
        </w:rPr>
        <w:t>DHA/acid docosahexaenoic, fiind respectată condiția de utili</w:t>
      </w:r>
      <w:r w:rsidR="00DF0DBE">
        <w:rPr>
          <w:rFonts w:ascii="Arial" w:hAnsi="Arial" w:cs="Arial"/>
          <w:sz w:val="24"/>
          <w:szCs w:val="24"/>
        </w:rPr>
        <w:t xml:space="preserve">zare a mențiunii prevăzuta de </w:t>
      </w:r>
      <w:r w:rsidR="000C0228" w:rsidRPr="003A440F">
        <w:rPr>
          <w:rFonts w:ascii="Arial" w:hAnsi="Arial" w:cs="Arial"/>
          <w:sz w:val="24"/>
          <w:szCs w:val="24"/>
        </w:rPr>
        <w:t>Regulamentul 1924/2006.</w:t>
      </w:r>
    </w:p>
    <w:p w:rsidR="00BB426A" w:rsidRPr="003A440F" w:rsidRDefault="001B5FC3" w:rsidP="00FE6708">
      <w:pPr>
        <w:spacing w:line="276" w:lineRule="auto"/>
        <w:jc w:val="both"/>
        <w:rPr>
          <w:rFonts w:ascii="Arial" w:hAnsi="Arial" w:cs="Arial"/>
          <w:sz w:val="24"/>
          <w:szCs w:val="24"/>
        </w:rPr>
      </w:pPr>
      <w:r w:rsidRPr="003A440F">
        <w:rPr>
          <w:rFonts w:ascii="Arial" w:hAnsi="Arial" w:cs="Arial"/>
          <w:sz w:val="24"/>
          <w:szCs w:val="24"/>
          <w:lang w:val="en-GB"/>
        </w:rPr>
        <w:t>-</w:t>
      </w:r>
      <w:r w:rsidR="003A090C" w:rsidRPr="003A440F">
        <w:rPr>
          <w:rFonts w:ascii="Arial" w:hAnsi="Arial" w:cs="Arial"/>
          <w:sz w:val="24"/>
          <w:szCs w:val="24"/>
          <w:lang w:val="en-GB"/>
        </w:rPr>
        <w:t xml:space="preserve"> </w:t>
      </w:r>
      <w:r w:rsidR="00DF0DBE">
        <w:rPr>
          <w:rFonts w:ascii="Arial" w:hAnsi="Arial" w:cs="Arial"/>
          <w:sz w:val="24"/>
          <w:szCs w:val="24"/>
          <w:lang w:val="en-GB"/>
        </w:rPr>
        <w:t xml:space="preserve">Pentru mentiunea </w:t>
      </w:r>
      <w:r w:rsidR="000C0228" w:rsidRPr="003A440F">
        <w:rPr>
          <w:rFonts w:ascii="Arial" w:hAnsi="Arial" w:cs="Arial"/>
          <w:sz w:val="24"/>
          <w:szCs w:val="24"/>
          <w:lang w:val="en-GB"/>
        </w:rPr>
        <w:t xml:space="preserve">" </w:t>
      </w:r>
      <w:r w:rsidR="000C0228" w:rsidRPr="00DF0DBE">
        <w:rPr>
          <w:rFonts w:ascii="Arial" w:hAnsi="Arial" w:cs="Arial"/>
          <w:b/>
          <w:sz w:val="24"/>
          <w:szCs w:val="24"/>
          <w:lang w:val="en-GB"/>
        </w:rPr>
        <w:t>Surs</w:t>
      </w:r>
      <w:r w:rsidR="000C0228" w:rsidRPr="00DF0DBE">
        <w:rPr>
          <w:rFonts w:ascii="Arial" w:hAnsi="Arial" w:cs="Arial"/>
          <w:b/>
          <w:sz w:val="24"/>
          <w:szCs w:val="24"/>
        </w:rPr>
        <w:t>ă de vitamina A, D și E</w:t>
      </w:r>
      <w:r w:rsidR="000C0228" w:rsidRPr="003A440F">
        <w:rPr>
          <w:rFonts w:ascii="Arial" w:hAnsi="Arial" w:cs="Arial"/>
          <w:sz w:val="24"/>
          <w:szCs w:val="24"/>
          <w:lang w:val="en-GB"/>
        </w:rPr>
        <w:t>"</w:t>
      </w:r>
      <w:r w:rsidR="00DF0DBE">
        <w:rPr>
          <w:rFonts w:ascii="Arial" w:hAnsi="Arial" w:cs="Arial"/>
          <w:sz w:val="24"/>
          <w:szCs w:val="24"/>
          <w:lang w:val="en-GB"/>
        </w:rPr>
        <w:t xml:space="preserve">, s-a constatat, în </w:t>
      </w:r>
      <w:proofErr w:type="gramStart"/>
      <w:r w:rsidR="00DF0DBE">
        <w:rPr>
          <w:rFonts w:ascii="Arial" w:hAnsi="Arial" w:cs="Arial"/>
          <w:sz w:val="24"/>
          <w:szCs w:val="24"/>
          <w:lang w:val="en-GB"/>
        </w:rPr>
        <w:t xml:space="preserve">urma </w:t>
      </w:r>
      <w:r w:rsidR="000C0228" w:rsidRPr="003A440F">
        <w:rPr>
          <w:rFonts w:ascii="Arial" w:hAnsi="Arial" w:cs="Arial"/>
          <w:sz w:val="24"/>
          <w:szCs w:val="24"/>
          <w:lang w:val="en-GB"/>
        </w:rPr>
        <w:t xml:space="preserve"> calcul</w:t>
      </w:r>
      <w:r w:rsidR="000C0228" w:rsidRPr="003A440F">
        <w:rPr>
          <w:rFonts w:ascii="Arial" w:hAnsi="Arial" w:cs="Arial"/>
          <w:sz w:val="24"/>
          <w:szCs w:val="24"/>
        </w:rPr>
        <w:t>ării</w:t>
      </w:r>
      <w:proofErr w:type="gramEnd"/>
      <w:r w:rsidR="000C0228" w:rsidRPr="003A440F">
        <w:rPr>
          <w:rFonts w:ascii="Arial" w:hAnsi="Arial" w:cs="Arial"/>
          <w:sz w:val="24"/>
          <w:szCs w:val="24"/>
        </w:rPr>
        <w:t xml:space="preserve"> cantităților de vitamine</w:t>
      </w:r>
      <w:r w:rsidR="000C0228" w:rsidRPr="003A440F">
        <w:rPr>
          <w:rFonts w:ascii="Arial" w:hAnsi="Arial" w:cs="Arial"/>
          <w:sz w:val="24"/>
          <w:szCs w:val="24"/>
          <w:lang w:val="en-GB"/>
        </w:rPr>
        <w:t xml:space="preserve"> </w:t>
      </w:r>
      <w:r w:rsidR="000C0228" w:rsidRPr="003A440F">
        <w:rPr>
          <w:rFonts w:ascii="Arial" w:hAnsi="Arial" w:cs="Arial"/>
          <w:sz w:val="24"/>
          <w:szCs w:val="24"/>
        </w:rPr>
        <w:t>adăugate, raportate la VNR conform prevederilor Reg. UE 1169/2011, că este îndeplinită condiția de utilizare a mențiuni</w:t>
      </w:r>
      <w:r w:rsidR="000C0228" w:rsidRPr="003A440F">
        <w:rPr>
          <w:rFonts w:ascii="Arial" w:hAnsi="Arial" w:cs="Arial"/>
          <w:sz w:val="24"/>
          <w:szCs w:val="24"/>
          <w:lang w:val="en-GB"/>
        </w:rPr>
        <w:t>i</w:t>
      </w:r>
      <w:r w:rsidR="000C0228" w:rsidRPr="003A440F">
        <w:rPr>
          <w:rFonts w:ascii="Arial" w:hAnsi="Arial" w:cs="Arial"/>
          <w:sz w:val="24"/>
          <w:szCs w:val="24"/>
        </w:rPr>
        <w:t xml:space="preserve">, prevăzută  în Reg CE 1924/2006, </w:t>
      </w:r>
      <w:r w:rsidR="000C0228" w:rsidRPr="003A440F">
        <w:rPr>
          <w:rFonts w:ascii="Arial" w:hAnsi="Arial" w:cs="Arial"/>
          <w:sz w:val="24"/>
          <w:szCs w:val="24"/>
          <w:lang w:val="en-GB"/>
        </w:rPr>
        <w:t>respectiv aceea ca produsul s</w:t>
      </w:r>
      <w:r w:rsidR="000C0228" w:rsidRPr="003A440F">
        <w:rPr>
          <w:rFonts w:ascii="Arial" w:hAnsi="Arial" w:cs="Arial"/>
          <w:sz w:val="24"/>
          <w:szCs w:val="24"/>
        </w:rPr>
        <w:t>ă</w:t>
      </w:r>
      <w:r w:rsidR="000C0228" w:rsidRPr="003A440F">
        <w:rPr>
          <w:rFonts w:ascii="Arial" w:hAnsi="Arial" w:cs="Arial"/>
          <w:sz w:val="24"/>
          <w:szCs w:val="24"/>
          <w:lang w:val="en-GB"/>
        </w:rPr>
        <w:t xml:space="preserve"> </w:t>
      </w:r>
      <w:r w:rsidR="000C0228" w:rsidRPr="003A440F">
        <w:rPr>
          <w:rFonts w:ascii="Arial" w:hAnsi="Arial" w:cs="Arial"/>
          <w:sz w:val="24"/>
          <w:szCs w:val="24"/>
        </w:rPr>
        <w:t>conțină cel  puțin o cantitate semnificativă de vitamine,</w:t>
      </w:r>
      <w:r w:rsidR="000C0228" w:rsidRPr="003A440F">
        <w:rPr>
          <w:rFonts w:ascii="Arial" w:hAnsi="Arial" w:cs="Arial"/>
          <w:sz w:val="24"/>
          <w:szCs w:val="24"/>
          <w:lang w:val="en-GB"/>
        </w:rPr>
        <w:t xml:space="preserve"> </w:t>
      </w:r>
      <w:r w:rsidR="000C0228" w:rsidRPr="003A440F">
        <w:rPr>
          <w:rFonts w:ascii="Arial" w:hAnsi="Arial" w:cs="Arial"/>
          <w:sz w:val="24"/>
          <w:szCs w:val="24"/>
        </w:rPr>
        <w:t>pentru toate vitaminele</w:t>
      </w:r>
      <w:r w:rsidR="00DF0DBE">
        <w:rPr>
          <w:rFonts w:ascii="Arial" w:hAnsi="Arial" w:cs="Arial"/>
          <w:sz w:val="24"/>
          <w:szCs w:val="24"/>
        </w:rPr>
        <w:t>,</w:t>
      </w:r>
      <w:r w:rsidR="000C0228" w:rsidRPr="003A440F">
        <w:rPr>
          <w:rFonts w:ascii="Arial" w:hAnsi="Arial" w:cs="Arial"/>
          <w:sz w:val="24"/>
          <w:szCs w:val="24"/>
        </w:rPr>
        <w:t xml:space="preserve">  conținutul </w:t>
      </w:r>
      <w:r w:rsidR="00DF0DBE">
        <w:rPr>
          <w:rFonts w:ascii="Arial" w:hAnsi="Arial" w:cs="Arial"/>
          <w:sz w:val="24"/>
          <w:szCs w:val="24"/>
        </w:rPr>
        <w:t xml:space="preserve">în vitaminele precizate pe etichetă, </w:t>
      </w:r>
      <w:r w:rsidR="000C0228" w:rsidRPr="003A440F">
        <w:rPr>
          <w:rFonts w:ascii="Arial" w:hAnsi="Arial" w:cs="Arial"/>
          <w:sz w:val="24"/>
          <w:szCs w:val="24"/>
        </w:rPr>
        <w:t xml:space="preserve">fiind de cel puțin </w:t>
      </w:r>
      <w:r w:rsidR="000C0228" w:rsidRPr="003A440F">
        <w:rPr>
          <w:rFonts w:ascii="Arial" w:hAnsi="Arial" w:cs="Arial"/>
          <w:sz w:val="24"/>
          <w:szCs w:val="24"/>
          <w:lang w:val="en-GB"/>
        </w:rPr>
        <w:t>1</w:t>
      </w:r>
      <w:r w:rsidR="000C0228" w:rsidRPr="003A440F">
        <w:rPr>
          <w:rFonts w:ascii="Arial" w:hAnsi="Arial" w:cs="Arial"/>
          <w:sz w:val="24"/>
          <w:szCs w:val="24"/>
        </w:rPr>
        <w:t>5 % din VNR</w:t>
      </w:r>
      <w:r w:rsidR="000C0228" w:rsidRPr="003A440F">
        <w:rPr>
          <w:rFonts w:ascii="Arial" w:hAnsi="Arial" w:cs="Arial"/>
          <w:sz w:val="24"/>
          <w:szCs w:val="24"/>
          <w:lang w:val="en-GB"/>
        </w:rPr>
        <w:t>/ 100 ml</w:t>
      </w:r>
      <w:r w:rsidR="000C0228" w:rsidRPr="003A440F">
        <w:rPr>
          <w:rFonts w:ascii="Arial" w:hAnsi="Arial" w:cs="Arial"/>
          <w:sz w:val="24"/>
          <w:szCs w:val="24"/>
        </w:rPr>
        <w:t>.</w:t>
      </w:r>
    </w:p>
    <w:p w:rsidR="00BB426A" w:rsidRPr="003A440F" w:rsidRDefault="00BB426A" w:rsidP="00FE6708">
      <w:pPr>
        <w:spacing w:line="276" w:lineRule="auto"/>
        <w:jc w:val="both"/>
        <w:rPr>
          <w:rFonts w:ascii="Arial" w:hAnsi="Arial"/>
          <w:sz w:val="24"/>
          <w:szCs w:val="24"/>
        </w:rPr>
      </w:pPr>
    </w:p>
    <w:p w:rsidR="00B33D36" w:rsidRPr="003A440F" w:rsidRDefault="00D76615" w:rsidP="00E9208F">
      <w:pPr>
        <w:pStyle w:val="ListParagraph"/>
        <w:numPr>
          <w:ilvl w:val="0"/>
          <w:numId w:val="9"/>
        </w:numPr>
        <w:spacing w:line="276" w:lineRule="auto"/>
        <w:jc w:val="center"/>
        <w:rPr>
          <w:rFonts w:ascii="Arial" w:hAnsi="Arial"/>
          <w:b/>
          <w:sz w:val="24"/>
          <w:szCs w:val="24"/>
        </w:rPr>
      </w:pPr>
      <w:r>
        <w:rPr>
          <w:rFonts w:ascii="Arial" w:hAnsi="Arial"/>
          <w:b/>
          <w:sz w:val="24"/>
          <w:szCs w:val="24"/>
        </w:rPr>
        <w:t>Control “</w:t>
      </w:r>
      <w:r w:rsidR="00DE36D2" w:rsidRPr="003A440F">
        <w:rPr>
          <w:rFonts w:ascii="Arial" w:hAnsi="Arial"/>
          <w:b/>
          <w:sz w:val="24"/>
          <w:szCs w:val="24"/>
        </w:rPr>
        <w:t>ALIMENTE CU ADAOS DE VITAMINE,</w:t>
      </w:r>
      <w:r w:rsidR="007B4EF3" w:rsidRPr="003A440F">
        <w:rPr>
          <w:rFonts w:ascii="Arial" w:hAnsi="Arial"/>
          <w:b/>
          <w:sz w:val="24"/>
          <w:szCs w:val="24"/>
        </w:rPr>
        <w:t xml:space="preserve"> </w:t>
      </w:r>
      <w:r w:rsidR="00DE36D2" w:rsidRPr="003A440F">
        <w:rPr>
          <w:rFonts w:ascii="Arial" w:hAnsi="Arial"/>
          <w:b/>
          <w:sz w:val="24"/>
          <w:szCs w:val="24"/>
        </w:rPr>
        <w:t>MINERALE ȘI ALTE SUBSTANȚE</w:t>
      </w:r>
      <w:r>
        <w:rPr>
          <w:rFonts w:ascii="Arial" w:hAnsi="Arial"/>
          <w:b/>
          <w:sz w:val="24"/>
          <w:szCs w:val="24"/>
        </w:rPr>
        <w:t>”</w:t>
      </w:r>
      <w:r w:rsidR="00DE36D2" w:rsidRPr="003A440F">
        <w:rPr>
          <w:rFonts w:ascii="Arial" w:hAnsi="Arial"/>
          <w:sz w:val="24"/>
          <w:szCs w:val="24"/>
        </w:rPr>
        <w:t xml:space="preserve"> </w:t>
      </w:r>
    </w:p>
    <w:p w:rsidR="000D5CBA" w:rsidRPr="003A440F" w:rsidRDefault="000D5CBA" w:rsidP="000D5CBA">
      <w:pPr>
        <w:pStyle w:val="ListParagraph"/>
        <w:spacing w:line="276" w:lineRule="auto"/>
        <w:rPr>
          <w:rFonts w:ascii="Arial" w:hAnsi="Arial"/>
          <w:b/>
          <w:sz w:val="24"/>
          <w:szCs w:val="24"/>
        </w:rPr>
      </w:pPr>
    </w:p>
    <w:p w:rsidR="00440F00" w:rsidRPr="00A03F13" w:rsidRDefault="00DE36D2" w:rsidP="000C0228">
      <w:pPr>
        <w:spacing w:line="276" w:lineRule="auto"/>
        <w:jc w:val="both"/>
        <w:rPr>
          <w:rFonts w:ascii="Arial" w:hAnsi="Arial" w:cs="Arial"/>
          <w:sz w:val="24"/>
          <w:szCs w:val="24"/>
        </w:rPr>
      </w:pPr>
      <w:r w:rsidRPr="003A440F">
        <w:rPr>
          <w:rFonts w:ascii="Arial" w:hAnsi="Arial" w:cs="Arial"/>
          <w:sz w:val="24"/>
          <w:szCs w:val="24"/>
        </w:rPr>
        <w:t xml:space="preserve">         </w:t>
      </w:r>
      <w:r w:rsidR="000C0228" w:rsidRPr="003A440F">
        <w:rPr>
          <w:rFonts w:ascii="Arial" w:hAnsi="Arial" w:cs="Arial"/>
          <w:sz w:val="24"/>
          <w:szCs w:val="24"/>
        </w:rPr>
        <w:t>A</w:t>
      </w:r>
      <w:r w:rsidR="000C0228" w:rsidRPr="003A440F">
        <w:rPr>
          <w:rFonts w:ascii="Arial" w:hAnsi="Arial" w:cs="Arial"/>
          <w:sz w:val="24"/>
          <w:szCs w:val="24"/>
          <w:lang w:val="en-GB"/>
        </w:rPr>
        <w:t xml:space="preserve">u fost verificate </w:t>
      </w:r>
      <w:r w:rsidR="007404D3" w:rsidRPr="003A440F">
        <w:rPr>
          <w:rFonts w:ascii="Arial" w:hAnsi="Arial" w:cs="Arial"/>
          <w:b/>
          <w:sz w:val="24"/>
          <w:szCs w:val="24"/>
          <w:lang w:val="en-GB"/>
        </w:rPr>
        <w:t>1</w:t>
      </w:r>
      <w:r w:rsidR="006B753E" w:rsidRPr="003A440F">
        <w:rPr>
          <w:rFonts w:ascii="Arial" w:hAnsi="Arial" w:cs="Arial"/>
          <w:b/>
          <w:sz w:val="24"/>
          <w:szCs w:val="24"/>
          <w:lang w:val="en-GB"/>
        </w:rPr>
        <w:t>.</w:t>
      </w:r>
      <w:r w:rsidR="007404D3" w:rsidRPr="003A440F">
        <w:rPr>
          <w:rFonts w:ascii="Arial" w:hAnsi="Arial" w:cs="Arial"/>
          <w:b/>
          <w:sz w:val="24"/>
          <w:szCs w:val="24"/>
          <w:lang w:val="en-GB"/>
        </w:rPr>
        <w:t>216</w:t>
      </w:r>
      <w:r w:rsidR="000C0228" w:rsidRPr="003A440F">
        <w:rPr>
          <w:rFonts w:ascii="Arial" w:hAnsi="Arial" w:cs="Arial"/>
          <w:b/>
          <w:sz w:val="24"/>
          <w:szCs w:val="24"/>
          <w:lang w:val="en-GB"/>
        </w:rPr>
        <w:t xml:space="preserve"> alimente cu adaos de vitamine, minerale </w:t>
      </w:r>
      <w:r w:rsidR="000C0228" w:rsidRPr="003A440F">
        <w:rPr>
          <w:rFonts w:ascii="Arial" w:hAnsi="Arial" w:cs="Arial"/>
          <w:b/>
          <w:sz w:val="24"/>
          <w:szCs w:val="24"/>
        </w:rPr>
        <w:t>și alte substanțe</w:t>
      </w:r>
      <w:r w:rsidR="007F69D1">
        <w:rPr>
          <w:rFonts w:ascii="Arial" w:hAnsi="Arial"/>
          <w:sz w:val="24"/>
          <w:szCs w:val="24"/>
        </w:rPr>
        <w:t xml:space="preserve">, in care </w:t>
      </w:r>
      <w:r w:rsidR="005B0243" w:rsidRPr="003A440F">
        <w:rPr>
          <w:rFonts w:ascii="Arial" w:hAnsi="Arial" w:cs="Arial"/>
          <w:sz w:val="24"/>
          <w:szCs w:val="24"/>
        </w:rPr>
        <w:t xml:space="preserve"> </w:t>
      </w:r>
      <w:r w:rsidR="005B0243" w:rsidRPr="003A440F">
        <w:rPr>
          <w:rFonts w:ascii="Arial" w:hAnsi="Arial" w:cs="Arial"/>
          <w:b/>
          <w:sz w:val="24"/>
          <w:szCs w:val="24"/>
        </w:rPr>
        <w:t>1</w:t>
      </w:r>
      <w:r w:rsidR="005F6DAF" w:rsidRPr="003A440F">
        <w:rPr>
          <w:rFonts w:ascii="Arial" w:hAnsi="Arial" w:cs="Arial"/>
          <w:b/>
          <w:sz w:val="24"/>
          <w:szCs w:val="24"/>
        </w:rPr>
        <w:t>.</w:t>
      </w:r>
      <w:r w:rsidR="007404D3" w:rsidRPr="003A440F">
        <w:rPr>
          <w:rFonts w:ascii="Arial" w:hAnsi="Arial" w:cs="Arial"/>
          <w:b/>
          <w:sz w:val="24"/>
          <w:szCs w:val="24"/>
        </w:rPr>
        <w:t>181</w:t>
      </w:r>
      <w:r w:rsidR="005B0243" w:rsidRPr="003A440F">
        <w:rPr>
          <w:rFonts w:ascii="Arial" w:hAnsi="Arial" w:cs="Arial"/>
          <w:b/>
          <w:sz w:val="24"/>
          <w:szCs w:val="24"/>
        </w:rPr>
        <w:t xml:space="preserve"> au fost corespunzătoare</w:t>
      </w:r>
      <w:r w:rsidR="005B0243" w:rsidRPr="003A440F">
        <w:rPr>
          <w:rFonts w:ascii="Arial" w:hAnsi="Arial" w:cs="Arial"/>
          <w:sz w:val="24"/>
          <w:szCs w:val="24"/>
        </w:rPr>
        <w:t xml:space="preserve"> si </w:t>
      </w:r>
      <w:r w:rsidR="007404D3" w:rsidRPr="003A440F">
        <w:rPr>
          <w:rFonts w:ascii="Arial" w:hAnsi="Arial" w:cs="Arial"/>
          <w:b/>
          <w:sz w:val="24"/>
          <w:szCs w:val="24"/>
        </w:rPr>
        <w:t>35</w:t>
      </w:r>
      <w:r w:rsidR="005B0243" w:rsidRPr="003A440F">
        <w:rPr>
          <w:rFonts w:ascii="Arial" w:hAnsi="Arial" w:cs="Arial"/>
          <w:b/>
          <w:sz w:val="24"/>
          <w:szCs w:val="24"/>
        </w:rPr>
        <w:t xml:space="preserve"> </w:t>
      </w:r>
      <w:r w:rsidR="007F69D1">
        <w:rPr>
          <w:rFonts w:ascii="Arial" w:hAnsi="Arial" w:cs="Arial"/>
          <w:b/>
          <w:sz w:val="24"/>
          <w:szCs w:val="24"/>
        </w:rPr>
        <w:t>au fost</w:t>
      </w:r>
      <w:r w:rsidR="005B0243" w:rsidRPr="003A440F">
        <w:rPr>
          <w:rFonts w:ascii="Arial" w:hAnsi="Arial" w:cs="Arial"/>
          <w:b/>
          <w:sz w:val="24"/>
          <w:szCs w:val="24"/>
        </w:rPr>
        <w:t xml:space="preserve"> necorespunzătoare</w:t>
      </w:r>
      <w:r w:rsidR="007404D3" w:rsidRPr="003A440F">
        <w:rPr>
          <w:rFonts w:ascii="Arial" w:hAnsi="Arial" w:cs="Arial"/>
          <w:b/>
          <w:sz w:val="24"/>
          <w:szCs w:val="24"/>
        </w:rPr>
        <w:t xml:space="preserve"> </w:t>
      </w:r>
      <w:r w:rsidR="007F69D1" w:rsidRPr="003A440F">
        <w:rPr>
          <w:rFonts w:ascii="Arial" w:hAnsi="Arial"/>
          <w:sz w:val="24"/>
          <w:szCs w:val="24"/>
        </w:rPr>
        <w:t>d</w:t>
      </w:r>
      <w:r w:rsidR="007F69D1" w:rsidRPr="003A440F">
        <w:rPr>
          <w:rFonts w:ascii="Arial" w:eastAsia="Times New Roman" w:hAnsi="Arial" w:cs="Calibri"/>
          <w:sz w:val="24"/>
          <w:szCs w:val="24"/>
          <w:lang w:eastAsia="ro-RO"/>
        </w:rPr>
        <w:t>in punct de vedere al mențiunilor nutriționale și de sănătate înscrise pe suplimentele alimentare. De asemenea, s-au verificat condițiile de utilizare pentru mențiunile de sănătate și mențiunile nutriționale inscrise pe eticheta, conform Reg. CE 1924/2006 și Reg CE 432/2012</w:t>
      </w:r>
      <w:r w:rsidR="007F69D1">
        <w:rPr>
          <w:rFonts w:ascii="Arial" w:hAnsi="Arial" w:cs="Arial"/>
          <w:sz w:val="24"/>
          <w:szCs w:val="24"/>
        </w:rPr>
        <w:t xml:space="preserve"> </w:t>
      </w:r>
      <w:r w:rsidR="007404D3" w:rsidRPr="007F69D1">
        <w:rPr>
          <w:rFonts w:ascii="Arial" w:hAnsi="Arial" w:cs="Arial"/>
          <w:sz w:val="24"/>
          <w:szCs w:val="24"/>
        </w:rPr>
        <w:t>(</w:t>
      </w:r>
      <w:r w:rsidR="004D32E5" w:rsidRPr="007F69D1">
        <w:rPr>
          <w:rFonts w:ascii="Arial" w:hAnsi="Arial" w:cs="Arial"/>
          <w:sz w:val="24"/>
          <w:szCs w:val="24"/>
        </w:rPr>
        <w:t>DSP Arad-4, DSP Arges-2, DSP Bacau-1, DSP Harghita-9, DSP Hunedoara-1, DSP Iasi-1, DSP Ilfov-1, DSP Prahova-3, DSP Salaj-2 și DSP Bucuresti-11</w:t>
      </w:r>
      <w:r w:rsidR="007404D3" w:rsidRPr="007F69D1">
        <w:rPr>
          <w:rFonts w:ascii="Arial" w:hAnsi="Arial" w:cs="Arial"/>
          <w:sz w:val="24"/>
          <w:szCs w:val="24"/>
        </w:rPr>
        <w:t>)</w:t>
      </w:r>
      <w:r w:rsidR="004D32E5" w:rsidRPr="007F69D1">
        <w:rPr>
          <w:rFonts w:ascii="Arial" w:hAnsi="Arial" w:cs="Arial"/>
          <w:sz w:val="24"/>
          <w:szCs w:val="24"/>
        </w:rPr>
        <w:t>.</w:t>
      </w:r>
      <w:r w:rsidR="004655ED" w:rsidRPr="007F69D1">
        <w:rPr>
          <w:rFonts w:ascii="Arial" w:hAnsi="Arial" w:cs="Arial"/>
          <w:sz w:val="24"/>
          <w:szCs w:val="24"/>
        </w:rPr>
        <w:t xml:space="preserve"> </w:t>
      </w:r>
    </w:p>
    <w:p w:rsidR="00870CC0" w:rsidRPr="003A440F" w:rsidRDefault="00A03F13" w:rsidP="00E9208F">
      <w:pPr>
        <w:pStyle w:val="ListParagraph"/>
        <w:numPr>
          <w:ilvl w:val="0"/>
          <w:numId w:val="12"/>
        </w:numPr>
        <w:spacing w:after="0" w:line="240" w:lineRule="auto"/>
        <w:rPr>
          <w:rFonts w:ascii="Arial" w:hAnsi="Arial" w:cs="Arial"/>
          <w:b/>
          <w:sz w:val="24"/>
          <w:szCs w:val="24"/>
          <w:lang w:val="en-GB"/>
        </w:rPr>
      </w:pPr>
      <w:r>
        <w:rPr>
          <w:rFonts w:ascii="Arial" w:hAnsi="Arial" w:cs="Arial"/>
          <w:b/>
          <w:sz w:val="24"/>
          <w:szCs w:val="24"/>
          <w:lang w:val="ro-RO"/>
        </w:rPr>
        <w:t>Exemple de n</w:t>
      </w:r>
      <w:r w:rsidR="00870CC0" w:rsidRPr="003A440F">
        <w:rPr>
          <w:rFonts w:ascii="Arial" w:hAnsi="Arial" w:cs="Arial"/>
          <w:b/>
          <w:sz w:val="24"/>
          <w:szCs w:val="24"/>
          <w:lang w:val="ro-RO"/>
        </w:rPr>
        <w:t>econformități</w:t>
      </w:r>
      <w:r w:rsidR="00870CC0" w:rsidRPr="003A440F">
        <w:rPr>
          <w:rFonts w:ascii="Arial" w:hAnsi="Arial" w:cs="Arial"/>
          <w:b/>
          <w:sz w:val="24"/>
          <w:szCs w:val="24"/>
        </w:rPr>
        <w:t xml:space="preserve"> </w:t>
      </w:r>
      <w:r>
        <w:rPr>
          <w:rFonts w:ascii="Arial" w:hAnsi="Arial" w:cs="Arial"/>
          <w:b/>
          <w:sz w:val="24"/>
          <w:szCs w:val="24"/>
        </w:rPr>
        <w:t>identificate</w:t>
      </w:r>
      <w:r w:rsidR="00870CC0" w:rsidRPr="003A440F">
        <w:rPr>
          <w:rFonts w:ascii="Arial" w:hAnsi="Arial" w:cs="Arial"/>
          <w:b/>
          <w:sz w:val="24"/>
          <w:szCs w:val="24"/>
          <w:lang w:val="en-GB"/>
        </w:rPr>
        <w:t xml:space="preserve">: </w:t>
      </w:r>
    </w:p>
    <w:p w:rsidR="00440F00" w:rsidRPr="003A440F" w:rsidRDefault="00440F00" w:rsidP="00440F00">
      <w:pPr>
        <w:pStyle w:val="ListParagraph"/>
        <w:spacing w:after="0" w:line="240" w:lineRule="auto"/>
        <w:ind w:left="1080"/>
        <w:rPr>
          <w:rFonts w:ascii="Arial" w:hAnsi="Arial" w:cs="Arial"/>
          <w:b/>
          <w:sz w:val="24"/>
          <w:szCs w:val="24"/>
          <w:lang w:val="en-GB"/>
        </w:rPr>
      </w:pPr>
    </w:p>
    <w:p w:rsidR="00CA4A46" w:rsidRPr="003A440F" w:rsidRDefault="00870CC0" w:rsidP="0005376B">
      <w:pPr>
        <w:pStyle w:val="ListParagraph"/>
        <w:numPr>
          <w:ilvl w:val="0"/>
          <w:numId w:val="1"/>
        </w:numPr>
        <w:spacing w:after="0" w:line="240" w:lineRule="auto"/>
        <w:ind w:left="0" w:firstLine="360"/>
        <w:jc w:val="both"/>
        <w:rPr>
          <w:rFonts w:ascii="Arial" w:hAnsi="Arial" w:cs="Arial"/>
          <w:sz w:val="24"/>
          <w:szCs w:val="24"/>
          <w:lang w:val="en-GB"/>
        </w:rPr>
      </w:pPr>
      <w:r w:rsidRPr="003A440F">
        <w:rPr>
          <w:rFonts w:ascii="Arial" w:hAnsi="Arial" w:cs="Arial"/>
          <w:sz w:val="24"/>
          <w:szCs w:val="24"/>
          <w:lang w:val="en-GB"/>
        </w:rPr>
        <w:t>Nerespectarea condiție</w:t>
      </w:r>
      <w:r w:rsidR="00096D7B">
        <w:rPr>
          <w:rFonts w:ascii="Arial" w:hAnsi="Arial" w:cs="Arial"/>
          <w:sz w:val="24"/>
          <w:szCs w:val="24"/>
          <w:lang w:val="en-GB"/>
        </w:rPr>
        <w:t xml:space="preserve">i de utilizare a unor mențiuni </w:t>
      </w:r>
      <w:r w:rsidR="00D41452">
        <w:rPr>
          <w:rFonts w:ascii="Arial" w:hAnsi="Arial" w:cs="Arial"/>
          <w:sz w:val="24"/>
          <w:szCs w:val="24"/>
          <w:lang w:val="en-GB"/>
        </w:rPr>
        <w:t xml:space="preserve">nutritionale </w:t>
      </w:r>
      <w:proofErr w:type="gramStart"/>
      <w:r w:rsidR="00CA4A46" w:rsidRPr="003A440F">
        <w:rPr>
          <w:rFonts w:ascii="Arial" w:hAnsi="Arial" w:cs="Arial"/>
          <w:sz w:val="24"/>
          <w:szCs w:val="24"/>
          <w:lang w:val="en-GB"/>
        </w:rPr>
        <w:t>( exemplu</w:t>
      </w:r>
      <w:proofErr w:type="gramEnd"/>
      <w:r w:rsidR="00CA4A46" w:rsidRPr="003A440F">
        <w:rPr>
          <w:rFonts w:ascii="Arial" w:hAnsi="Arial" w:cs="Arial"/>
          <w:sz w:val="24"/>
          <w:szCs w:val="24"/>
          <w:lang w:val="en-GB"/>
        </w:rPr>
        <w:t>:</w:t>
      </w:r>
      <w:r w:rsidRPr="003A440F">
        <w:rPr>
          <w:rFonts w:ascii="Arial" w:hAnsi="Arial" w:cs="Arial"/>
          <w:sz w:val="24"/>
          <w:szCs w:val="24"/>
          <w:lang w:val="en-GB"/>
        </w:rPr>
        <w:t xml:space="preserve"> </w:t>
      </w:r>
      <w:r w:rsidRPr="003A440F">
        <w:rPr>
          <w:rFonts w:ascii="Arial" w:eastAsia="Calibri" w:hAnsi="Arial" w:cs="Arial"/>
          <w:sz w:val="24"/>
          <w:szCs w:val="24"/>
          <w:lang w:val="ro-RO"/>
        </w:rPr>
        <w:t>p</w:t>
      </w:r>
      <w:r w:rsidR="00096D7B">
        <w:rPr>
          <w:rFonts w:ascii="Arial" w:eastAsia="Calibri" w:hAnsi="Arial" w:cs="Arial"/>
          <w:sz w:val="24"/>
          <w:szCs w:val="24"/>
          <w:lang w:val="ro-RO"/>
        </w:rPr>
        <w:t>rezenta p</w:t>
      </w:r>
      <w:r w:rsidRPr="003A440F">
        <w:rPr>
          <w:rFonts w:ascii="Arial" w:eastAsia="Calibri" w:hAnsi="Arial" w:cs="Arial"/>
          <w:sz w:val="24"/>
          <w:szCs w:val="24"/>
          <w:lang w:val="ro-RO"/>
        </w:rPr>
        <w:t xml:space="preserve">e eticheta unor produse alimentare din categoria </w:t>
      </w:r>
      <w:r w:rsidRPr="00096D7B">
        <w:rPr>
          <w:rFonts w:ascii="Arial" w:eastAsia="Calibri" w:hAnsi="Arial" w:cs="Arial"/>
          <w:b/>
          <w:sz w:val="24"/>
          <w:szCs w:val="24"/>
          <w:lang w:val="ro-RO"/>
        </w:rPr>
        <w:t>gemuri de fructe</w:t>
      </w:r>
      <w:r w:rsidRPr="003A440F">
        <w:rPr>
          <w:rFonts w:ascii="Arial" w:eastAsia="Calibri" w:hAnsi="Arial" w:cs="Arial"/>
          <w:sz w:val="24"/>
          <w:szCs w:val="24"/>
          <w:lang w:val="ro-RO"/>
        </w:rPr>
        <w:t xml:space="preserve"> a mențiunii nutriționale </w:t>
      </w:r>
      <w:r w:rsidRPr="003A440F">
        <w:rPr>
          <w:rFonts w:ascii="Arial" w:eastAsia="Calibri" w:hAnsi="Arial" w:cs="Arial"/>
          <w:sz w:val="24"/>
          <w:szCs w:val="24"/>
        </w:rPr>
        <w:t>“</w:t>
      </w:r>
      <w:r w:rsidRPr="003A440F">
        <w:rPr>
          <w:rFonts w:ascii="Arial" w:eastAsia="Calibri" w:hAnsi="Arial" w:cs="Arial"/>
          <w:i/>
          <w:sz w:val="24"/>
          <w:szCs w:val="24"/>
          <w:lang w:val="ro-RO"/>
        </w:rPr>
        <w:t xml:space="preserve">fără zahăr”, </w:t>
      </w:r>
      <w:r w:rsidRPr="003A440F">
        <w:rPr>
          <w:rFonts w:ascii="Arial" w:eastAsia="Calibri" w:hAnsi="Arial" w:cs="Arial"/>
          <w:sz w:val="24"/>
          <w:szCs w:val="24"/>
          <w:lang w:val="ro-RO"/>
        </w:rPr>
        <w:t>menţiune care se regăsește în Regulamentul CE nr. 1924/2006</w:t>
      </w:r>
      <w:r w:rsidR="00CA4A46" w:rsidRPr="003A440F">
        <w:rPr>
          <w:rFonts w:ascii="Arial" w:eastAsia="Calibri" w:hAnsi="Arial" w:cs="Arial"/>
          <w:sz w:val="24"/>
          <w:szCs w:val="24"/>
          <w:lang w:val="ro-RO"/>
        </w:rPr>
        <w:t xml:space="preserve">, însă </w:t>
      </w:r>
      <w:r w:rsidR="00096D7B">
        <w:rPr>
          <w:rFonts w:ascii="Arial" w:eastAsia="Calibri" w:hAnsi="Arial" w:cs="Arial"/>
          <w:sz w:val="24"/>
          <w:szCs w:val="24"/>
          <w:lang w:val="ro-RO"/>
        </w:rPr>
        <w:t xml:space="preserve">pentru utilizarea acesteia </w:t>
      </w:r>
      <w:r w:rsidR="00CA4A46" w:rsidRPr="003A440F">
        <w:rPr>
          <w:rFonts w:ascii="Arial" w:eastAsia="Calibri" w:hAnsi="Arial" w:cs="Arial"/>
          <w:sz w:val="24"/>
          <w:szCs w:val="24"/>
          <w:lang w:val="ro-RO"/>
        </w:rPr>
        <w:t>nu se respecta</w:t>
      </w:r>
      <w:r w:rsidRPr="003A440F">
        <w:rPr>
          <w:rFonts w:ascii="Arial" w:eastAsia="Calibri" w:hAnsi="Arial" w:cs="Arial"/>
          <w:sz w:val="24"/>
          <w:szCs w:val="24"/>
          <w:lang w:val="ro-RO"/>
        </w:rPr>
        <w:t xml:space="preserve"> condiția de utilizare, deoarece pe eticheta acestor produse nu exista informația „conține zaharuri prezente în mod natural”</w:t>
      </w:r>
      <w:r w:rsidR="00096D7B">
        <w:rPr>
          <w:rFonts w:ascii="Arial" w:eastAsia="Calibri" w:hAnsi="Arial" w:cs="Arial"/>
          <w:sz w:val="24"/>
          <w:szCs w:val="24"/>
          <w:lang w:val="ro-RO"/>
        </w:rPr>
        <w:t>)</w:t>
      </w:r>
      <w:r w:rsidR="00CA4A46" w:rsidRPr="003A440F">
        <w:rPr>
          <w:rFonts w:ascii="Arial" w:eastAsia="Calibri" w:hAnsi="Arial" w:cs="Arial"/>
          <w:sz w:val="24"/>
          <w:szCs w:val="24"/>
          <w:lang w:val="ro-RO"/>
        </w:rPr>
        <w:t>.</w:t>
      </w:r>
    </w:p>
    <w:p w:rsidR="00DE1740" w:rsidRPr="003A440F" w:rsidRDefault="00DE1740" w:rsidP="0005376B">
      <w:pPr>
        <w:pStyle w:val="ListParagraph"/>
        <w:numPr>
          <w:ilvl w:val="0"/>
          <w:numId w:val="1"/>
        </w:numPr>
        <w:spacing w:after="0" w:line="240" w:lineRule="auto"/>
        <w:ind w:left="0" w:firstLine="360"/>
        <w:jc w:val="both"/>
        <w:rPr>
          <w:rFonts w:ascii="Arial" w:hAnsi="Arial" w:cs="Arial"/>
          <w:sz w:val="24"/>
          <w:szCs w:val="24"/>
          <w:lang w:val="en-GB"/>
        </w:rPr>
      </w:pPr>
      <w:r w:rsidRPr="003A440F">
        <w:rPr>
          <w:rFonts w:ascii="Arial" w:hAnsi="Arial" w:cs="Arial"/>
          <w:sz w:val="24"/>
          <w:szCs w:val="24"/>
          <w:lang w:val="it-IT"/>
        </w:rPr>
        <w:lastRenderedPageBreak/>
        <w:t>Neînregistrarea în Registrul național al alimentelor cu adaos de vitamine, minerale și alte substanțe</w:t>
      </w:r>
    </w:p>
    <w:p w:rsidR="00870CC0" w:rsidRPr="003A440F" w:rsidRDefault="00CA4A46" w:rsidP="0005376B">
      <w:pPr>
        <w:pStyle w:val="ListParagraph"/>
        <w:numPr>
          <w:ilvl w:val="0"/>
          <w:numId w:val="1"/>
        </w:numPr>
        <w:spacing w:after="0" w:line="240" w:lineRule="auto"/>
        <w:ind w:left="0" w:firstLine="360"/>
        <w:jc w:val="both"/>
        <w:rPr>
          <w:rFonts w:ascii="Arial" w:hAnsi="Arial" w:cs="Arial"/>
          <w:sz w:val="24"/>
          <w:szCs w:val="24"/>
          <w:lang w:val="en-GB"/>
        </w:rPr>
      </w:pPr>
      <w:r w:rsidRPr="003A440F">
        <w:rPr>
          <w:rFonts w:ascii="Arial" w:hAnsi="Arial" w:cs="Arial"/>
          <w:sz w:val="24"/>
          <w:szCs w:val="24"/>
          <w:lang w:val="en-GB"/>
        </w:rPr>
        <w:t>Neînregistrarea mentiunilor nutritionale/sănătate în registrul national al mentiunilor, conform HG nr. 723/2011.</w:t>
      </w:r>
      <w:r w:rsidRPr="003A440F">
        <w:rPr>
          <w:rFonts w:ascii="Arial" w:eastAsia="Calibri" w:hAnsi="Arial" w:cs="Arial"/>
          <w:i/>
          <w:sz w:val="24"/>
          <w:szCs w:val="24"/>
          <w:lang w:val="ro-RO"/>
        </w:rPr>
        <w:t xml:space="preserve"> </w:t>
      </w:r>
    </w:p>
    <w:p w:rsidR="0066362D" w:rsidRPr="003A440F" w:rsidRDefault="0066362D" w:rsidP="007E0DE9">
      <w:pPr>
        <w:spacing w:line="276" w:lineRule="auto"/>
        <w:jc w:val="both"/>
        <w:rPr>
          <w:rFonts w:ascii="Arial" w:hAnsi="Arial" w:cs="Arial"/>
          <w:i/>
          <w:sz w:val="24"/>
          <w:szCs w:val="24"/>
          <w:lang w:val="en-GB"/>
        </w:rPr>
      </w:pPr>
    </w:p>
    <w:p w:rsidR="000C0228" w:rsidRPr="003A440F" w:rsidRDefault="0005376B" w:rsidP="000C0228">
      <w:pPr>
        <w:spacing w:line="276" w:lineRule="auto"/>
        <w:jc w:val="both"/>
        <w:rPr>
          <w:rFonts w:ascii="Arial" w:hAnsi="Arial" w:cs="Arial"/>
          <w:b/>
          <w:sz w:val="24"/>
          <w:szCs w:val="24"/>
        </w:rPr>
      </w:pPr>
      <w:r w:rsidRPr="003A440F">
        <w:rPr>
          <w:rFonts w:ascii="Arial" w:hAnsi="Arial" w:cs="Arial"/>
          <w:b/>
          <w:sz w:val="24"/>
          <w:szCs w:val="24"/>
        </w:rPr>
        <w:t xml:space="preserve">b) </w:t>
      </w:r>
      <w:r w:rsidR="000C0228" w:rsidRPr="003A440F">
        <w:rPr>
          <w:rFonts w:ascii="Arial" w:hAnsi="Arial" w:cs="Arial"/>
          <w:b/>
          <w:sz w:val="24"/>
          <w:szCs w:val="24"/>
        </w:rPr>
        <w:t xml:space="preserve">Exemple de </w:t>
      </w:r>
      <w:r w:rsidR="000C0228" w:rsidRPr="003A440F">
        <w:rPr>
          <w:rFonts w:ascii="Arial" w:eastAsia="Times New Roman" w:hAnsi="Arial" w:cs="Arial"/>
          <w:b/>
          <w:sz w:val="24"/>
          <w:szCs w:val="24"/>
          <w:lang w:eastAsia="ro-RO"/>
        </w:rPr>
        <w:t>alimente cu adaos de vitamine, minerale și alte substanțe verificate, care prezintă pe etichetă mențiuni nutriționale și de sănătate</w:t>
      </w:r>
      <w:r w:rsidR="000C0228" w:rsidRPr="003A440F">
        <w:rPr>
          <w:rFonts w:ascii="Arial" w:eastAsia="Times New Roman" w:hAnsi="Arial" w:cs="Arial"/>
          <w:b/>
          <w:sz w:val="24"/>
          <w:szCs w:val="24"/>
          <w:lang w:val="en-GB" w:eastAsia="ro-RO"/>
        </w:rPr>
        <w:t>:</w:t>
      </w:r>
    </w:p>
    <w:p w:rsidR="000C0228" w:rsidRPr="003A440F" w:rsidRDefault="000C0228" w:rsidP="000C0228">
      <w:pPr>
        <w:spacing w:line="276" w:lineRule="auto"/>
        <w:jc w:val="both"/>
        <w:rPr>
          <w:rFonts w:ascii="Arial" w:hAnsi="Arial" w:cs="Arial"/>
          <w:b/>
          <w:sz w:val="24"/>
          <w:szCs w:val="24"/>
        </w:rPr>
      </w:pPr>
      <w:r w:rsidRPr="003A440F">
        <w:rPr>
          <w:rFonts w:ascii="Arial" w:hAnsi="Arial" w:cs="Arial"/>
          <w:sz w:val="24"/>
          <w:szCs w:val="24"/>
        </w:rPr>
        <w:t xml:space="preserve">1. </w:t>
      </w:r>
      <w:r w:rsidRPr="003A440F">
        <w:rPr>
          <w:rFonts w:ascii="Arial" w:hAnsi="Arial" w:cs="Arial"/>
          <w:b/>
          <w:sz w:val="24"/>
          <w:szCs w:val="24"/>
        </w:rPr>
        <w:t>Fulgi de porumb</w:t>
      </w:r>
      <w:r w:rsidRPr="003A440F">
        <w:rPr>
          <w:rFonts w:ascii="Arial" w:hAnsi="Arial" w:cs="Arial"/>
          <w:sz w:val="24"/>
          <w:szCs w:val="24"/>
        </w:rPr>
        <w:t xml:space="preserve"> </w:t>
      </w:r>
      <w:r w:rsidR="00B0010B" w:rsidRPr="003A440F">
        <w:rPr>
          <w:rFonts w:ascii="Arial" w:hAnsi="Arial" w:cs="Arial"/>
          <w:b/>
          <w:sz w:val="24"/>
          <w:szCs w:val="24"/>
        </w:rPr>
        <w:t>o</w:t>
      </w:r>
      <w:r w:rsidRPr="003A440F">
        <w:rPr>
          <w:rFonts w:ascii="Arial" w:hAnsi="Arial" w:cs="Arial"/>
          <w:b/>
          <w:sz w:val="24"/>
          <w:szCs w:val="24"/>
        </w:rPr>
        <w:t>riginal,</w:t>
      </w:r>
      <w:r w:rsidRPr="003A440F">
        <w:rPr>
          <w:rFonts w:ascii="Arial" w:hAnsi="Arial" w:cs="Arial"/>
          <w:b/>
          <w:sz w:val="24"/>
          <w:szCs w:val="24"/>
          <w:lang w:val="it-IT"/>
        </w:rPr>
        <w:t xml:space="preserve"> cantitatea net</w:t>
      </w:r>
      <w:r w:rsidRPr="003A440F">
        <w:rPr>
          <w:rFonts w:ascii="Arial" w:hAnsi="Arial" w:cs="Arial"/>
          <w:b/>
          <w:sz w:val="24"/>
          <w:szCs w:val="24"/>
        </w:rPr>
        <w:t>ă</w:t>
      </w:r>
      <w:r w:rsidR="00B0010B" w:rsidRPr="003A440F">
        <w:rPr>
          <w:rFonts w:ascii="Arial" w:hAnsi="Arial" w:cs="Arial"/>
          <w:b/>
          <w:sz w:val="24"/>
          <w:szCs w:val="24"/>
        </w:rPr>
        <w:t xml:space="preserve"> de 150 g, cu următoarele menț</w:t>
      </w:r>
      <w:r w:rsidRPr="003A440F">
        <w:rPr>
          <w:rFonts w:ascii="Arial" w:hAnsi="Arial" w:cs="Arial"/>
          <w:b/>
          <w:sz w:val="24"/>
          <w:szCs w:val="24"/>
        </w:rPr>
        <w:t>iuni, conforme:</w:t>
      </w:r>
    </w:p>
    <w:p w:rsidR="0041752E" w:rsidRPr="003A440F" w:rsidRDefault="000C0228" w:rsidP="000C0228">
      <w:pPr>
        <w:spacing w:line="276" w:lineRule="auto"/>
        <w:jc w:val="both"/>
        <w:rPr>
          <w:rFonts w:ascii="Arial" w:hAnsi="Arial" w:cs="Arial"/>
          <w:b/>
          <w:sz w:val="24"/>
          <w:szCs w:val="24"/>
        </w:rPr>
      </w:pPr>
      <w:r w:rsidRPr="003A440F">
        <w:rPr>
          <w:rFonts w:ascii="Arial" w:hAnsi="Arial" w:cs="Arial"/>
          <w:b/>
          <w:sz w:val="24"/>
          <w:szCs w:val="24"/>
        </w:rPr>
        <w:t xml:space="preserve">Mențiuni nutriționale: </w:t>
      </w:r>
    </w:p>
    <w:p w:rsidR="000C0228" w:rsidRPr="003A440F" w:rsidRDefault="0041752E" w:rsidP="000C0228">
      <w:pPr>
        <w:spacing w:line="276" w:lineRule="auto"/>
        <w:jc w:val="both"/>
        <w:rPr>
          <w:rFonts w:ascii="Arial" w:hAnsi="Arial" w:cs="Arial"/>
          <w:sz w:val="24"/>
          <w:szCs w:val="24"/>
        </w:rPr>
      </w:pPr>
      <w:r w:rsidRPr="003A440F">
        <w:rPr>
          <w:rFonts w:ascii="Arial" w:hAnsi="Arial" w:cs="Arial"/>
          <w:b/>
          <w:sz w:val="24"/>
          <w:szCs w:val="24"/>
        </w:rPr>
        <w:t>-</w:t>
      </w:r>
      <w:r w:rsidR="000C0228" w:rsidRPr="003A440F">
        <w:rPr>
          <w:rFonts w:ascii="Arial" w:hAnsi="Arial" w:cs="Arial"/>
          <w:b/>
          <w:sz w:val="24"/>
          <w:szCs w:val="24"/>
        </w:rPr>
        <w:t xml:space="preserve"> "Sursă de vitamina B1</w:t>
      </w:r>
      <w:proofErr w:type="gramStart"/>
      <w:r w:rsidR="000C0228" w:rsidRPr="003A440F">
        <w:rPr>
          <w:rFonts w:ascii="Arial" w:hAnsi="Arial" w:cs="Arial"/>
          <w:b/>
          <w:sz w:val="24"/>
          <w:szCs w:val="24"/>
        </w:rPr>
        <w:t>,B2</w:t>
      </w:r>
      <w:proofErr w:type="gramEnd"/>
      <w:r w:rsidR="000C0228" w:rsidRPr="003A440F">
        <w:rPr>
          <w:rFonts w:ascii="Arial" w:hAnsi="Arial" w:cs="Arial"/>
          <w:b/>
          <w:sz w:val="24"/>
          <w:szCs w:val="24"/>
        </w:rPr>
        <w:t>, B6, B12, C</w:t>
      </w:r>
      <w:r w:rsidR="000C0228" w:rsidRPr="003A440F">
        <w:rPr>
          <w:rFonts w:ascii="Arial" w:hAnsi="Arial" w:cs="Arial"/>
          <w:sz w:val="24"/>
          <w:szCs w:val="24"/>
          <w:lang w:val="en-GB"/>
        </w:rPr>
        <w:t xml:space="preserve">"  </w:t>
      </w:r>
      <w:r w:rsidR="000C0228" w:rsidRPr="003A440F">
        <w:rPr>
          <w:rFonts w:ascii="Arial" w:hAnsi="Arial" w:cs="Arial"/>
          <w:sz w:val="24"/>
          <w:szCs w:val="24"/>
        </w:rPr>
        <w:t xml:space="preserve">și </w:t>
      </w:r>
      <w:r w:rsidR="000C0228" w:rsidRPr="003A440F">
        <w:rPr>
          <w:rFonts w:ascii="Arial" w:hAnsi="Arial" w:cs="Arial"/>
          <w:b/>
          <w:sz w:val="24"/>
          <w:szCs w:val="24"/>
          <w:lang w:val="en-GB"/>
        </w:rPr>
        <w:t>"</w:t>
      </w:r>
      <w:r w:rsidR="000C0228" w:rsidRPr="003A440F">
        <w:rPr>
          <w:rFonts w:ascii="Arial" w:hAnsi="Arial" w:cs="Arial"/>
          <w:b/>
          <w:sz w:val="24"/>
          <w:szCs w:val="24"/>
        </w:rPr>
        <w:t>Sursă de fier</w:t>
      </w:r>
      <w:r w:rsidR="000C0228" w:rsidRPr="003A440F">
        <w:rPr>
          <w:rFonts w:ascii="Arial" w:hAnsi="Arial" w:cs="Arial"/>
          <w:b/>
          <w:sz w:val="24"/>
          <w:szCs w:val="24"/>
          <w:lang w:val="en-GB"/>
        </w:rPr>
        <w:t>"</w:t>
      </w:r>
    </w:p>
    <w:p w:rsidR="000C0228" w:rsidRPr="003A440F" w:rsidRDefault="000C0228" w:rsidP="000C0228">
      <w:pPr>
        <w:spacing w:line="276" w:lineRule="auto"/>
        <w:jc w:val="both"/>
        <w:rPr>
          <w:rFonts w:ascii="Arial" w:hAnsi="Arial" w:cs="Arial"/>
          <w:sz w:val="24"/>
          <w:szCs w:val="24"/>
        </w:rPr>
      </w:pPr>
      <w:r w:rsidRPr="003A440F">
        <w:rPr>
          <w:rFonts w:ascii="Arial" w:hAnsi="Arial" w:cs="Arial"/>
          <w:sz w:val="24"/>
          <w:szCs w:val="24"/>
        </w:rPr>
        <w:t>C</w:t>
      </w:r>
      <w:r w:rsidRPr="003A440F">
        <w:rPr>
          <w:rFonts w:ascii="Arial" w:hAnsi="Arial" w:cs="Arial"/>
          <w:sz w:val="24"/>
          <w:szCs w:val="24"/>
          <w:lang w:val="en-GB"/>
        </w:rPr>
        <w:t>a urmare a calcul</w:t>
      </w:r>
      <w:r w:rsidRPr="003A440F">
        <w:rPr>
          <w:rFonts w:ascii="Arial" w:hAnsi="Arial" w:cs="Arial"/>
          <w:sz w:val="24"/>
          <w:szCs w:val="24"/>
        </w:rPr>
        <w:t xml:space="preserve">ării cantităților de vitamine și minerale adăugate, raportate la VNR, conform prevederilor Reg. UE </w:t>
      </w:r>
      <w:r w:rsidR="001E163D" w:rsidRPr="003A440F">
        <w:rPr>
          <w:rFonts w:ascii="Arial" w:hAnsi="Arial" w:cs="Arial"/>
          <w:sz w:val="24"/>
          <w:szCs w:val="24"/>
        </w:rPr>
        <w:t xml:space="preserve">nr. </w:t>
      </w:r>
      <w:r w:rsidRPr="003A440F">
        <w:rPr>
          <w:rFonts w:ascii="Arial" w:hAnsi="Arial" w:cs="Arial"/>
          <w:sz w:val="24"/>
          <w:szCs w:val="24"/>
        </w:rPr>
        <w:t>1169/2011, se constată că este îndeplinită condiția de utilizare a mențiunilor, prevăzută  în Reg. CE 1924/2006 pentru toate vitaminele și mineralele conținutul fiind de cel puțin 15 % din VNR.</w:t>
      </w:r>
    </w:p>
    <w:p w:rsidR="00613827" w:rsidRDefault="000C0228" w:rsidP="000C0228">
      <w:pPr>
        <w:spacing w:line="276" w:lineRule="auto"/>
        <w:jc w:val="both"/>
        <w:rPr>
          <w:rFonts w:ascii="Arial" w:hAnsi="Arial" w:cs="Arial"/>
          <w:sz w:val="24"/>
          <w:szCs w:val="24"/>
          <w:lang w:val="en-GB"/>
        </w:rPr>
      </w:pPr>
      <w:r w:rsidRPr="003A440F">
        <w:rPr>
          <w:rFonts w:ascii="Arial" w:hAnsi="Arial" w:cs="Arial"/>
          <w:sz w:val="24"/>
          <w:szCs w:val="24"/>
        </w:rPr>
        <w:t xml:space="preserve">2. </w:t>
      </w:r>
      <w:r w:rsidRPr="003A440F">
        <w:rPr>
          <w:rFonts w:ascii="Arial" w:hAnsi="Arial" w:cs="Arial"/>
          <w:b/>
          <w:sz w:val="24"/>
          <w:szCs w:val="24"/>
        </w:rPr>
        <w:t>Pernițe umplute cu cremă</w:t>
      </w:r>
      <w:r w:rsidRPr="003A440F">
        <w:rPr>
          <w:rFonts w:ascii="Arial" w:hAnsi="Arial" w:cs="Arial"/>
          <w:sz w:val="24"/>
          <w:szCs w:val="24"/>
        </w:rPr>
        <w:t xml:space="preserve"> de alune</w:t>
      </w:r>
      <w:r w:rsidRPr="003A440F">
        <w:rPr>
          <w:rFonts w:ascii="Arial" w:hAnsi="Arial" w:cs="Arial"/>
          <w:sz w:val="24"/>
          <w:szCs w:val="24"/>
          <w:lang w:val="en-GB"/>
        </w:rPr>
        <w:t xml:space="preserve">, </w:t>
      </w:r>
      <w:r w:rsidRPr="003A440F">
        <w:rPr>
          <w:rFonts w:ascii="Arial" w:hAnsi="Arial" w:cs="Arial"/>
          <w:sz w:val="24"/>
          <w:szCs w:val="24"/>
          <w:lang w:val="it-IT"/>
        </w:rPr>
        <w:t xml:space="preserve">cantitatea neta   </w:t>
      </w:r>
      <w:r w:rsidRPr="003A440F">
        <w:rPr>
          <w:rFonts w:ascii="Arial" w:hAnsi="Arial" w:cs="Arial"/>
          <w:sz w:val="24"/>
          <w:szCs w:val="24"/>
        </w:rPr>
        <w:t>200g</w:t>
      </w:r>
      <w:r w:rsidRPr="003A440F">
        <w:rPr>
          <w:rFonts w:ascii="Arial" w:hAnsi="Arial" w:cs="Arial"/>
          <w:sz w:val="24"/>
          <w:szCs w:val="24"/>
          <w:lang w:val="en-GB"/>
        </w:rPr>
        <w:t xml:space="preserve">, </w:t>
      </w:r>
      <w:r w:rsidRPr="003A440F">
        <w:rPr>
          <w:rFonts w:ascii="Arial" w:hAnsi="Arial" w:cs="Arial"/>
          <w:sz w:val="24"/>
          <w:szCs w:val="24"/>
          <w:lang w:val="it-IT"/>
        </w:rPr>
        <w:t xml:space="preserve">cu </w:t>
      </w:r>
      <w:r w:rsidR="00613827" w:rsidRPr="00613827">
        <w:rPr>
          <w:rFonts w:ascii="Arial" w:hAnsi="Arial" w:cs="Arial"/>
          <w:b/>
          <w:sz w:val="24"/>
          <w:szCs w:val="24"/>
          <w:lang w:val="it-IT"/>
        </w:rPr>
        <w:t xml:space="preserve">mentiunea </w:t>
      </w:r>
      <w:r w:rsidRPr="003A440F">
        <w:rPr>
          <w:rFonts w:ascii="Arial" w:hAnsi="Arial" w:cs="Arial"/>
          <w:b/>
          <w:sz w:val="24"/>
          <w:szCs w:val="24"/>
        </w:rPr>
        <w:t>nutrițională</w:t>
      </w:r>
      <w:r w:rsidRPr="003A440F">
        <w:rPr>
          <w:rFonts w:ascii="Arial" w:hAnsi="Arial" w:cs="Arial"/>
          <w:sz w:val="24"/>
          <w:szCs w:val="24"/>
        </w:rPr>
        <w:t xml:space="preserve">:  </w:t>
      </w:r>
      <w:r w:rsidRPr="003A440F">
        <w:rPr>
          <w:rFonts w:ascii="Arial" w:hAnsi="Arial" w:cs="Arial"/>
          <w:b/>
          <w:sz w:val="24"/>
          <w:szCs w:val="24"/>
        </w:rPr>
        <w:t>"Conține vitamine</w:t>
      </w:r>
      <w:r w:rsidRPr="003A440F">
        <w:rPr>
          <w:rFonts w:ascii="Arial" w:hAnsi="Arial" w:cs="Arial"/>
          <w:b/>
          <w:sz w:val="24"/>
          <w:szCs w:val="24"/>
          <w:lang w:val="en-GB"/>
        </w:rPr>
        <w:t>: B5, B6, B9, B12, C, PP, E</w:t>
      </w:r>
      <w:proofErr w:type="gramStart"/>
      <w:r w:rsidRPr="003A440F">
        <w:rPr>
          <w:rFonts w:ascii="Arial" w:hAnsi="Arial" w:cs="Arial"/>
          <w:b/>
          <w:sz w:val="24"/>
          <w:szCs w:val="24"/>
          <w:lang w:val="en-GB"/>
        </w:rPr>
        <w:t>"</w:t>
      </w:r>
      <w:r w:rsidRPr="003A440F">
        <w:rPr>
          <w:rFonts w:ascii="Arial" w:hAnsi="Arial" w:cs="Arial"/>
          <w:sz w:val="24"/>
          <w:szCs w:val="24"/>
          <w:lang w:val="en-GB"/>
        </w:rPr>
        <w:t xml:space="preserve"> </w:t>
      </w:r>
      <w:r w:rsidR="00613827">
        <w:rPr>
          <w:rFonts w:ascii="Arial" w:hAnsi="Arial" w:cs="Arial"/>
          <w:sz w:val="24"/>
          <w:szCs w:val="24"/>
          <w:lang w:val="en-GB"/>
        </w:rPr>
        <w:t>.</w:t>
      </w:r>
      <w:proofErr w:type="gramEnd"/>
      <w:r w:rsidR="00613827">
        <w:rPr>
          <w:rFonts w:ascii="Arial" w:hAnsi="Arial" w:cs="Arial"/>
          <w:sz w:val="24"/>
          <w:szCs w:val="24"/>
          <w:lang w:val="en-GB"/>
        </w:rPr>
        <w:t xml:space="preserve"> </w:t>
      </w:r>
      <w:r w:rsidR="00613827">
        <w:rPr>
          <w:rFonts w:ascii="Arial" w:hAnsi="Arial" w:cs="Arial"/>
          <w:sz w:val="24"/>
          <w:szCs w:val="24"/>
        </w:rPr>
        <w:t>U</w:t>
      </w:r>
      <w:r w:rsidRPr="003A440F">
        <w:rPr>
          <w:rFonts w:ascii="Arial" w:hAnsi="Arial" w:cs="Arial"/>
          <w:sz w:val="24"/>
          <w:szCs w:val="24"/>
          <w:lang w:val="en-GB"/>
        </w:rPr>
        <w:t>rmare a calcul</w:t>
      </w:r>
      <w:r w:rsidRPr="003A440F">
        <w:rPr>
          <w:rFonts w:ascii="Arial" w:hAnsi="Arial" w:cs="Arial"/>
          <w:sz w:val="24"/>
          <w:szCs w:val="24"/>
        </w:rPr>
        <w:t>ării can</w:t>
      </w:r>
      <w:r w:rsidR="00613827">
        <w:rPr>
          <w:rFonts w:ascii="Arial" w:hAnsi="Arial" w:cs="Arial"/>
          <w:sz w:val="24"/>
          <w:szCs w:val="24"/>
        </w:rPr>
        <w:t xml:space="preserve">tităților de </w:t>
      </w:r>
      <w:proofErr w:type="gramStart"/>
      <w:r w:rsidR="00613827">
        <w:rPr>
          <w:rFonts w:ascii="Arial" w:hAnsi="Arial" w:cs="Arial"/>
          <w:sz w:val="24"/>
          <w:szCs w:val="24"/>
        </w:rPr>
        <w:t>vitamine  adăugate</w:t>
      </w:r>
      <w:proofErr w:type="gramEnd"/>
      <w:r w:rsidRPr="003A440F">
        <w:rPr>
          <w:rFonts w:ascii="Arial" w:hAnsi="Arial" w:cs="Arial"/>
          <w:sz w:val="24"/>
          <w:szCs w:val="24"/>
        </w:rPr>
        <w:t xml:space="preserve"> raportate la VNR conform</w:t>
      </w:r>
      <w:r w:rsidR="00613827">
        <w:rPr>
          <w:rFonts w:ascii="Arial" w:hAnsi="Arial" w:cs="Arial"/>
          <w:sz w:val="24"/>
          <w:szCs w:val="24"/>
        </w:rPr>
        <w:t xml:space="preserve"> prevederilor Reg. UE 1169/2011,</w:t>
      </w:r>
      <w:r w:rsidRPr="003A440F">
        <w:rPr>
          <w:rFonts w:ascii="Arial" w:hAnsi="Arial" w:cs="Arial"/>
          <w:sz w:val="24"/>
          <w:szCs w:val="24"/>
        </w:rPr>
        <w:t xml:space="preserve"> s</w:t>
      </w:r>
      <w:r w:rsidR="00613827">
        <w:rPr>
          <w:rFonts w:ascii="Arial" w:hAnsi="Arial" w:cs="Arial"/>
          <w:sz w:val="24"/>
          <w:szCs w:val="24"/>
        </w:rPr>
        <w:t>-a constatat</w:t>
      </w:r>
      <w:r w:rsidRPr="003A440F">
        <w:rPr>
          <w:rFonts w:ascii="Arial" w:hAnsi="Arial" w:cs="Arial"/>
          <w:sz w:val="24"/>
          <w:szCs w:val="24"/>
        </w:rPr>
        <w:t xml:space="preserve"> că </w:t>
      </w:r>
      <w:r w:rsidR="00613827">
        <w:rPr>
          <w:rFonts w:ascii="Arial" w:hAnsi="Arial" w:cs="Arial"/>
          <w:sz w:val="24"/>
          <w:szCs w:val="24"/>
        </w:rPr>
        <w:t>era</w:t>
      </w:r>
      <w:r w:rsidRPr="003A440F">
        <w:rPr>
          <w:rFonts w:ascii="Arial" w:hAnsi="Arial" w:cs="Arial"/>
          <w:sz w:val="24"/>
          <w:szCs w:val="24"/>
        </w:rPr>
        <w:t xml:space="preserve"> îndeplinită condiția de utilizare a mențiuni</w:t>
      </w:r>
      <w:r w:rsidRPr="003A440F">
        <w:rPr>
          <w:rFonts w:ascii="Arial" w:hAnsi="Arial" w:cs="Arial"/>
          <w:sz w:val="24"/>
          <w:szCs w:val="24"/>
          <w:lang w:val="en-GB"/>
        </w:rPr>
        <w:t>i</w:t>
      </w:r>
      <w:r w:rsidR="00613827" w:rsidRPr="00613827">
        <w:rPr>
          <w:rFonts w:ascii="Arial" w:hAnsi="Arial" w:cs="Arial"/>
          <w:sz w:val="24"/>
          <w:szCs w:val="24"/>
        </w:rPr>
        <w:t xml:space="preserve"> </w:t>
      </w:r>
      <w:r w:rsidR="00613827" w:rsidRPr="003A440F">
        <w:rPr>
          <w:rFonts w:ascii="Arial" w:hAnsi="Arial" w:cs="Arial"/>
          <w:sz w:val="24"/>
          <w:szCs w:val="24"/>
        </w:rPr>
        <w:t xml:space="preserve">pentru </w:t>
      </w:r>
      <w:r w:rsidR="00613827" w:rsidRPr="003A440F">
        <w:rPr>
          <w:rFonts w:ascii="Arial" w:hAnsi="Arial" w:cs="Arial"/>
          <w:sz w:val="24"/>
          <w:szCs w:val="24"/>
          <w:lang w:val="en-GB"/>
        </w:rPr>
        <w:t>"surs</w:t>
      </w:r>
      <w:r w:rsidR="00613827" w:rsidRPr="003A440F">
        <w:rPr>
          <w:rFonts w:ascii="Arial" w:hAnsi="Arial" w:cs="Arial"/>
          <w:sz w:val="24"/>
          <w:szCs w:val="24"/>
        </w:rPr>
        <w:t>ă de</w:t>
      </w:r>
      <w:r w:rsidR="00613827" w:rsidRPr="003A440F">
        <w:rPr>
          <w:rFonts w:ascii="Arial" w:hAnsi="Arial" w:cs="Arial"/>
          <w:sz w:val="24"/>
          <w:szCs w:val="24"/>
          <w:lang w:val="en-GB"/>
        </w:rPr>
        <w:t>".</w:t>
      </w:r>
      <w:r w:rsidR="00613827">
        <w:rPr>
          <w:rFonts w:ascii="Arial" w:hAnsi="Arial" w:cs="Arial"/>
          <w:sz w:val="24"/>
          <w:szCs w:val="24"/>
          <w:lang w:val="en-GB"/>
        </w:rPr>
        <w:t xml:space="preserve">  </w:t>
      </w:r>
    </w:p>
    <w:p w:rsidR="000C0228" w:rsidRPr="003A440F" w:rsidRDefault="000C0228" w:rsidP="000C0228">
      <w:pPr>
        <w:spacing w:line="276" w:lineRule="auto"/>
        <w:jc w:val="both"/>
        <w:rPr>
          <w:rFonts w:ascii="Arial" w:hAnsi="Arial" w:cs="Arial"/>
          <w:b/>
          <w:sz w:val="24"/>
          <w:szCs w:val="24"/>
        </w:rPr>
      </w:pPr>
      <w:r w:rsidRPr="003A440F">
        <w:rPr>
          <w:rFonts w:ascii="Arial" w:hAnsi="Arial" w:cs="Arial"/>
          <w:sz w:val="24"/>
          <w:szCs w:val="24"/>
        </w:rPr>
        <w:t xml:space="preserve">3. </w:t>
      </w:r>
      <w:r w:rsidRPr="003A440F">
        <w:rPr>
          <w:rFonts w:ascii="Arial" w:hAnsi="Arial" w:cs="Arial"/>
          <w:b/>
          <w:sz w:val="24"/>
          <w:szCs w:val="24"/>
          <w:lang w:val="en-GB"/>
        </w:rPr>
        <w:t>Cocoa Balls</w:t>
      </w:r>
      <w:r w:rsidRPr="003A440F">
        <w:rPr>
          <w:rFonts w:ascii="Arial" w:hAnsi="Arial" w:cs="Arial"/>
          <w:sz w:val="24"/>
          <w:szCs w:val="24"/>
          <w:lang w:val="en-GB"/>
        </w:rPr>
        <w:t>- cereale din f</w:t>
      </w:r>
      <w:r w:rsidRPr="003A440F">
        <w:rPr>
          <w:rFonts w:ascii="Arial" w:hAnsi="Arial" w:cs="Arial"/>
          <w:sz w:val="24"/>
          <w:szCs w:val="24"/>
        </w:rPr>
        <w:t xml:space="preserve">ăină de porumb, orez și grâu cu cacao și vitamine, </w:t>
      </w:r>
      <w:r w:rsidRPr="003A440F">
        <w:rPr>
          <w:rFonts w:ascii="Arial" w:hAnsi="Arial" w:cs="Arial"/>
          <w:sz w:val="24"/>
          <w:szCs w:val="24"/>
          <w:lang w:val="it-IT"/>
        </w:rPr>
        <w:t>cantitatea net</w:t>
      </w:r>
      <w:r w:rsidRPr="003A440F">
        <w:rPr>
          <w:rFonts w:ascii="Arial" w:hAnsi="Arial" w:cs="Arial"/>
          <w:sz w:val="24"/>
          <w:szCs w:val="24"/>
        </w:rPr>
        <w:t>ă</w:t>
      </w:r>
      <w:r w:rsidRPr="003A440F">
        <w:rPr>
          <w:rFonts w:ascii="Arial" w:hAnsi="Arial" w:cs="Arial"/>
          <w:sz w:val="24"/>
          <w:szCs w:val="24"/>
          <w:lang w:val="it-IT"/>
        </w:rPr>
        <w:t xml:space="preserve">  </w:t>
      </w:r>
      <w:r w:rsidRPr="003A440F">
        <w:rPr>
          <w:rFonts w:ascii="Arial" w:hAnsi="Arial" w:cs="Arial"/>
          <w:sz w:val="24"/>
          <w:szCs w:val="24"/>
        </w:rPr>
        <w:t xml:space="preserve">250g, cu urmatoarele </w:t>
      </w:r>
      <w:r w:rsidRPr="003A440F">
        <w:rPr>
          <w:rFonts w:ascii="Arial" w:hAnsi="Arial" w:cs="Arial"/>
          <w:b/>
          <w:sz w:val="24"/>
          <w:szCs w:val="24"/>
        </w:rPr>
        <w:t>mențiuni nutriționale:  "Conține vitamine</w:t>
      </w:r>
      <w:r w:rsidRPr="003A440F">
        <w:rPr>
          <w:rFonts w:ascii="Arial" w:hAnsi="Arial" w:cs="Arial"/>
          <w:b/>
          <w:sz w:val="24"/>
          <w:szCs w:val="24"/>
          <w:lang w:val="en-GB"/>
        </w:rPr>
        <w:t xml:space="preserve">: </w:t>
      </w:r>
      <w:r w:rsidRPr="003A440F">
        <w:rPr>
          <w:rFonts w:ascii="Arial" w:hAnsi="Arial" w:cs="Arial"/>
          <w:b/>
          <w:sz w:val="24"/>
          <w:szCs w:val="24"/>
        </w:rPr>
        <w:t>B3,</w:t>
      </w:r>
      <w:r w:rsidRPr="003A440F">
        <w:rPr>
          <w:rFonts w:ascii="Arial" w:hAnsi="Arial" w:cs="Arial"/>
          <w:b/>
          <w:sz w:val="24"/>
          <w:szCs w:val="24"/>
          <w:lang w:val="en-GB"/>
        </w:rPr>
        <w:t>B5, B6, B9, B12"</w:t>
      </w:r>
      <w:r w:rsidRPr="003A440F">
        <w:rPr>
          <w:rFonts w:ascii="Arial" w:hAnsi="Arial" w:cs="Arial"/>
          <w:sz w:val="24"/>
          <w:szCs w:val="24"/>
          <w:lang w:val="en-GB"/>
        </w:rPr>
        <w:t xml:space="preserve"> </w:t>
      </w:r>
      <w:r w:rsidRPr="003A440F">
        <w:rPr>
          <w:rFonts w:ascii="Arial" w:hAnsi="Arial" w:cs="Arial"/>
          <w:sz w:val="24"/>
          <w:szCs w:val="24"/>
        </w:rPr>
        <w:t xml:space="preserve">și </w:t>
      </w:r>
      <w:r w:rsidRPr="003A440F">
        <w:rPr>
          <w:rFonts w:ascii="Arial" w:hAnsi="Arial" w:cs="Arial"/>
          <w:b/>
          <w:sz w:val="24"/>
          <w:szCs w:val="24"/>
          <w:lang w:val="en-GB"/>
        </w:rPr>
        <w:t>"</w:t>
      </w:r>
      <w:r w:rsidRPr="003A440F">
        <w:rPr>
          <w:rFonts w:ascii="Arial" w:hAnsi="Arial" w:cs="Arial"/>
          <w:b/>
          <w:sz w:val="24"/>
          <w:szCs w:val="24"/>
        </w:rPr>
        <w:t>Sursă de f</w:t>
      </w:r>
      <w:r w:rsidRPr="003A440F">
        <w:rPr>
          <w:rFonts w:ascii="Arial" w:hAnsi="Arial" w:cs="Arial"/>
          <w:b/>
          <w:sz w:val="24"/>
          <w:szCs w:val="24"/>
          <w:lang w:val="en-GB"/>
        </w:rPr>
        <w:t>ibre"</w:t>
      </w:r>
    </w:p>
    <w:p w:rsidR="00613827" w:rsidRDefault="000C0228" w:rsidP="000C0228">
      <w:pPr>
        <w:spacing w:line="276" w:lineRule="auto"/>
        <w:jc w:val="both"/>
        <w:rPr>
          <w:rFonts w:ascii="Arial" w:hAnsi="Arial" w:cs="Arial"/>
          <w:sz w:val="24"/>
          <w:szCs w:val="24"/>
          <w:lang w:val="en-GB"/>
        </w:rPr>
      </w:pPr>
      <w:r w:rsidRPr="003A440F">
        <w:rPr>
          <w:rFonts w:ascii="Arial" w:hAnsi="Arial" w:cs="Arial"/>
          <w:sz w:val="24"/>
          <w:szCs w:val="24"/>
          <w:lang w:val="en-GB"/>
        </w:rPr>
        <w:t xml:space="preserve"> </w:t>
      </w:r>
      <w:r w:rsidR="00ED2A82">
        <w:rPr>
          <w:rFonts w:ascii="Arial" w:hAnsi="Arial" w:cs="Arial"/>
          <w:sz w:val="24"/>
          <w:szCs w:val="24"/>
          <w:lang w:val="en-GB"/>
        </w:rPr>
        <w:t xml:space="preserve">    </w:t>
      </w:r>
      <w:r w:rsidR="00613827">
        <w:rPr>
          <w:rFonts w:ascii="Arial" w:hAnsi="Arial" w:cs="Arial"/>
          <w:sz w:val="24"/>
          <w:szCs w:val="24"/>
          <w:lang w:val="en-GB"/>
        </w:rPr>
        <w:t xml:space="preserve"> </w:t>
      </w:r>
      <w:r w:rsidRPr="003A440F">
        <w:rPr>
          <w:rFonts w:ascii="Arial" w:hAnsi="Arial" w:cs="Arial"/>
          <w:sz w:val="24"/>
          <w:szCs w:val="24"/>
        </w:rPr>
        <w:t>P</w:t>
      </w:r>
      <w:r w:rsidRPr="003A440F">
        <w:rPr>
          <w:rFonts w:ascii="Arial" w:hAnsi="Arial" w:cs="Arial"/>
          <w:sz w:val="24"/>
          <w:szCs w:val="24"/>
          <w:lang w:val="en-GB"/>
        </w:rPr>
        <w:t xml:space="preserve">entru </w:t>
      </w:r>
      <w:r w:rsidRPr="003A440F">
        <w:rPr>
          <w:rFonts w:ascii="Arial" w:hAnsi="Arial" w:cs="Arial"/>
          <w:b/>
          <w:sz w:val="24"/>
          <w:szCs w:val="24"/>
          <w:lang w:val="en-GB"/>
        </w:rPr>
        <w:t>mențiunea nutrițional</w:t>
      </w:r>
      <w:r w:rsidRPr="003A440F">
        <w:rPr>
          <w:rFonts w:ascii="Arial" w:hAnsi="Arial" w:cs="Arial"/>
          <w:b/>
          <w:sz w:val="24"/>
          <w:szCs w:val="24"/>
        </w:rPr>
        <w:t>ă</w:t>
      </w:r>
      <w:r w:rsidRPr="003A440F">
        <w:rPr>
          <w:rFonts w:ascii="Arial" w:hAnsi="Arial" w:cs="Arial"/>
          <w:sz w:val="24"/>
          <w:szCs w:val="24"/>
        </w:rPr>
        <w:t>: "Conține vitamine</w:t>
      </w:r>
      <w:r w:rsidRPr="003A440F">
        <w:rPr>
          <w:rFonts w:ascii="Arial" w:hAnsi="Arial" w:cs="Arial"/>
          <w:sz w:val="24"/>
          <w:szCs w:val="24"/>
          <w:lang w:val="en-GB"/>
        </w:rPr>
        <w:t xml:space="preserve">: </w:t>
      </w:r>
      <w:r w:rsidRPr="003A440F">
        <w:rPr>
          <w:rFonts w:ascii="Arial" w:hAnsi="Arial" w:cs="Arial"/>
          <w:sz w:val="24"/>
          <w:szCs w:val="24"/>
        </w:rPr>
        <w:t>B3,</w:t>
      </w:r>
      <w:r w:rsidRPr="003A440F">
        <w:rPr>
          <w:rFonts w:ascii="Arial" w:hAnsi="Arial" w:cs="Arial"/>
          <w:sz w:val="24"/>
          <w:szCs w:val="24"/>
          <w:lang w:val="en-GB"/>
        </w:rPr>
        <w:t>B5, B6, B9, B12"</w:t>
      </w:r>
      <w:r w:rsidRPr="003A440F">
        <w:rPr>
          <w:rFonts w:ascii="Arial" w:hAnsi="Arial" w:cs="Arial"/>
          <w:sz w:val="24"/>
          <w:szCs w:val="24"/>
        </w:rPr>
        <w:t xml:space="preserve">, </w:t>
      </w:r>
      <w:r w:rsidR="00613827">
        <w:rPr>
          <w:rFonts w:ascii="Arial" w:hAnsi="Arial" w:cs="Arial"/>
          <w:sz w:val="24"/>
          <w:szCs w:val="24"/>
        </w:rPr>
        <w:t>s-a constatat</w:t>
      </w:r>
      <w:r w:rsidRPr="003A440F">
        <w:rPr>
          <w:rFonts w:ascii="Arial" w:hAnsi="Arial" w:cs="Arial"/>
          <w:sz w:val="24"/>
          <w:szCs w:val="24"/>
        </w:rPr>
        <w:t xml:space="preserve"> că este îndeplinită condiția de utilizare a mențiuni</w:t>
      </w:r>
      <w:r w:rsidRPr="003A440F">
        <w:rPr>
          <w:rFonts w:ascii="Arial" w:hAnsi="Arial" w:cs="Arial"/>
          <w:sz w:val="24"/>
          <w:szCs w:val="24"/>
          <w:lang w:val="en-GB"/>
        </w:rPr>
        <w:t>i</w:t>
      </w:r>
      <w:r w:rsidR="00613827">
        <w:rPr>
          <w:rFonts w:ascii="Arial" w:hAnsi="Arial" w:cs="Arial"/>
          <w:sz w:val="24"/>
          <w:szCs w:val="24"/>
          <w:lang w:val="en-GB"/>
        </w:rPr>
        <w:t xml:space="preserve"> nutritionale </w:t>
      </w:r>
      <w:r w:rsidR="00613827" w:rsidRPr="003A440F">
        <w:rPr>
          <w:rFonts w:ascii="Arial" w:hAnsi="Arial" w:cs="Arial"/>
          <w:sz w:val="24"/>
          <w:szCs w:val="24"/>
          <w:lang w:val="en-GB"/>
        </w:rPr>
        <w:t>"</w:t>
      </w:r>
      <w:r w:rsidR="00613827" w:rsidRPr="00613827">
        <w:rPr>
          <w:rFonts w:ascii="Arial" w:hAnsi="Arial" w:cs="Arial"/>
          <w:b/>
          <w:sz w:val="24"/>
          <w:szCs w:val="24"/>
          <w:lang w:val="en-GB"/>
        </w:rPr>
        <w:t>surs</w:t>
      </w:r>
      <w:r w:rsidR="00613827" w:rsidRPr="00613827">
        <w:rPr>
          <w:rFonts w:ascii="Arial" w:hAnsi="Arial" w:cs="Arial"/>
          <w:b/>
          <w:sz w:val="24"/>
          <w:szCs w:val="24"/>
        </w:rPr>
        <w:t>ă de</w:t>
      </w:r>
      <w:r w:rsidR="00613827">
        <w:rPr>
          <w:rFonts w:ascii="Arial" w:hAnsi="Arial" w:cs="Arial"/>
          <w:sz w:val="24"/>
          <w:szCs w:val="24"/>
          <w:lang w:val="en-GB"/>
        </w:rPr>
        <w:t>"</w:t>
      </w:r>
      <w:r w:rsidRPr="003A440F">
        <w:rPr>
          <w:rFonts w:ascii="Arial" w:hAnsi="Arial" w:cs="Arial"/>
          <w:sz w:val="24"/>
          <w:szCs w:val="24"/>
        </w:rPr>
        <w:t>, pentru toate vitaminele</w:t>
      </w:r>
      <w:r w:rsidR="00613827">
        <w:rPr>
          <w:rFonts w:ascii="Arial" w:hAnsi="Arial" w:cs="Arial"/>
          <w:sz w:val="24"/>
          <w:szCs w:val="24"/>
        </w:rPr>
        <w:t>,</w:t>
      </w:r>
      <w:r w:rsidRPr="003A440F">
        <w:rPr>
          <w:rFonts w:ascii="Arial" w:hAnsi="Arial" w:cs="Arial"/>
          <w:sz w:val="24"/>
          <w:szCs w:val="24"/>
        </w:rPr>
        <w:t xml:space="preserve"> conținutul fiind de cel puțin 15 % din VNR</w:t>
      </w:r>
      <w:r w:rsidR="00613827">
        <w:rPr>
          <w:rFonts w:ascii="Arial" w:hAnsi="Arial" w:cs="Arial"/>
          <w:sz w:val="24"/>
          <w:szCs w:val="24"/>
        </w:rPr>
        <w:t>.</w:t>
      </w:r>
    </w:p>
    <w:p w:rsidR="000C0228" w:rsidRPr="003A440F" w:rsidRDefault="0044411A" w:rsidP="000C0228">
      <w:pPr>
        <w:spacing w:line="276" w:lineRule="auto"/>
        <w:jc w:val="both"/>
        <w:rPr>
          <w:rFonts w:ascii="Arial" w:hAnsi="Arial" w:cs="Arial"/>
          <w:sz w:val="24"/>
          <w:szCs w:val="24"/>
        </w:rPr>
      </w:pPr>
      <w:r>
        <w:rPr>
          <w:rFonts w:ascii="Arial" w:hAnsi="Arial" w:cs="Arial"/>
          <w:sz w:val="24"/>
          <w:szCs w:val="24"/>
        </w:rPr>
        <w:t xml:space="preserve">       </w:t>
      </w:r>
      <w:r w:rsidR="000C0228" w:rsidRPr="003A440F">
        <w:rPr>
          <w:rFonts w:ascii="Arial" w:hAnsi="Arial" w:cs="Arial"/>
          <w:sz w:val="24"/>
          <w:szCs w:val="24"/>
        </w:rPr>
        <w:t xml:space="preserve">Pentru mențiunea nutrițională: </w:t>
      </w:r>
      <w:r w:rsidR="000C0228" w:rsidRPr="003A440F">
        <w:rPr>
          <w:rFonts w:ascii="Arial" w:hAnsi="Arial" w:cs="Arial"/>
          <w:sz w:val="24"/>
          <w:szCs w:val="24"/>
          <w:lang w:val="en-GB"/>
        </w:rPr>
        <w:t>"</w:t>
      </w:r>
      <w:r w:rsidR="000C0228" w:rsidRPr="003A440F">
        <w:rPr>
          <w:rFonts w:ascii="Arial" w:hAnsi="Arial" w:cs="Arial"/>
          <w:b/>
          <w:sz w:val="24"/>
          <w:szCs w:val="24"/>
        </w:rPr>
        <w:t>Sursă de f</w:t>
      </w:r>
      <w:r w:rsidR="000C0228" w:rsidRPr="003A440F">
        <w:rPr>
          <w:rFonts w:ascii="Arial" w:hAnsi="Arial" w:cs="Arial"/>
          <w:b/>
          <w:sz w:val="24"/>
          <w:szCs w:val="24"/>
          <w:lang w:val="en-GB"/>
        </w:rPr>
        <w:t>ibre</w:t>
      </w:r>
      <w:r w:rsidR="000C0228" w:rsidRPr="003A440F">
        <w:rPr>
          <w:rFonts w:ascii="Arial" w:hAnsi="Arial" w:cs="Arial"/>
          <w:sz w:val="24"/>
          <w:szCs w:val="24"/>
          <w:lang w:val="en-GB"/>
        </w:rPr>
        <w:t>"</w:t>
      </w:r>
      <w:r w:rsidR="000C0228" w:rsidRPr="003A440F">
        <w:rPr>
          <w:rFonts w:ascii="Arial" w:hAnsi="Arial" w:cs="Arial"/>
          <w:sz w:val="24"/>
          <w:szCs w:val="24"/>
        </w:rPr>
        <w:t xml:space="preserve"> </w:t>
      </w:r>
      <w:r w:rsidR="00613827">
        <w:rPr>
          <w:rFonts w:ascii="Arial" w:hAnsi="Arial" w:cs="Arial"/>
          <w:sz w:val="24"/>
          <w:szCs w:val="24"/>
        </w:rPr>
        <w:t>s-a constatat ca era</w:t>
      </w:r>
      <w:r w:rsidR="00613827" w:rsidRPr="003A440F">
        <w:rPr>
          <w:rFonts w:ascii="Arial" w:hAnsi="Arial" w:cs="Arial"/>
          <w:sz w:val="24"/>
          <w:szCs w:val="24"/>
        </w:rPr>
        <w:t xml:space="preserve"> respectată condiția de utilizare a mențiunii</w:t>
      </w:r>
      <w:r w:rsidR="00613827">
        <w:rPr>
          <w:rFonts w:ascii="Arial" w:hAnsi="Arial" w:cs="Arial"/>
          <w:sz w:val="24"/>
          <w:szCs w:val="24"/>
        </w:rPr>
        <w:t xml:space="preserve">, deoarece </w:t>
      </w:r>
      <w:proofErr w:type="gramStart"/>
      <w:r w:rsidR="00613827">
        <w:rPr>
          <w:rFonts w:ascii="Arial" w:hAnsi="Arial" w:cs="Arial"/>
          <w:sz w:val="24"/>
          <w:szCs w:val="24"/>
        </w:rPr>
        <w:t xml:space="preserve">potrivit </w:t>
      </w:r>
      <w:r w:rsidR="00613827" w:rsidRPr="003A440F">
        <w:rPr>
          <w:rFonts w:ascii="Arial" w:hAnsi="Arial" w:cs="Arial"/>
          <w:sz w:val="24"/>
          <w:szCs w:val="24"/>
        </w:rPr>
        <w:t xml:space="preserve"> Reg</w:t>
      </w:r>
      <w:r w:rsidR="00613827">
        <w:rPr>
          <w:rFonts w:ascii="Arial" w:hAnsi="Arial" w:cs="Arial"/>
          <w:sz w:val="24"/>
          <w:szCs w:val="24"/>
        </w:rPr>
        <w:t>ulamentului</w:t>
      </w:r>
      <w:proofErr w:type="gramEnd"/>
      <w:r w:rsidR="00613827" w:rsidRPr="003A440F">
        <w:rPr>
          <w:rFonts w:ascii="Arial" w:hAnsi="Arial" w:cs="Arial"/>
          <w:sz w:val="24"/>
          <w:szCs w:val="24"/>
        </w:rPr>
        <w:t xml:space="preserve"> CE </w:t>
      </w:r>
      <w:r w:rsidR="00613827">
        <w:rPr>
          <w:rFonts w:ascii="Arial" w:hAnsi="Arial" w:cs="Arial"/>
          <w:sz w:val="24"/>
          <w:szCs w:val="24"/>
        </w:rPr>
        <w:t xml:space="preserve">nr. </w:t>
      </w:r>
      <w:r w:rsidR="00613827" w:rsidRPr="003A440F">
        <w:rPr>
          <w:rFonts w:ascii="Arial" w:hAnsi="Arial" w:cs="Arial"/>
          <w:sz w:val="24"/>
          <w:szCs w:val="24"/>
        </w:rPr>
        <w:t xml:space="preserve">1924/2006, </w:t>
      </w:r>
      <w:r w:rsidR="00613827">
        <w:rPr>
          <w:rFonts w:ascii="Arial" w:hAnsi="Arial" w:cs="Arial"/>
          <w:sz w:val="24"/>
          <w:szCs w:val="24"/>
          <w:lang w:val="en-GB"/>
        </w:rPr>
        <w:t>"</w:t>
      </w:r>
      <w:r w:rsidR="00613827" w:rsidRPr="003A440F">
        <w:rPr>
          <w:rFonts w:ascii="Arial" w:hAnsi="Arial" w:cs="Arial"/>
          <w:sz w:val="24"/>
          <w:szCs w:val="24"/>
          <w:lang w:val="en-GB"/>
        </w:rPr>
        <w:t>se poate face o men</w:t>
      </w:r>
      <w:r w:rsidR="00613827" w:rsidRPr="003A440F">
        <w:rPr>
          <w:rFonts w:ascii="Arial" w:hAnsi="Arial" w:cs="Arial"/>
          <w:sz w:val="24"/>
          <w:szCs w:val="24"/>
        </w:rPr>
        <w:t xml:space="preserve">țiune conform căreia un produs alimentar este </w:t>
      </w:r>
      <w:r w:rsidR="00613827" w:rsidRPr="00613827">
        <w:rPr>
          <w:rFonts w:ascii="Arial" w:hAnsi="Arial" w:cs="Arial"/>
          <w:b/>
          <w:sz w:val="24"/>
          <w:szCs w:val="24"/>
        </w:rPr>
        <w:t>sursă de fibre</w:t>
      </w:r>
      <w:r w:rsidR="00613827" w:rsidRPr="003A440F">
        <w:rPr>
          <w:rFonts w:ascii="Arial" w:hAnsi="Arial" w:cs="Arial"/>
          <w:sz w:val="24"/>
          <w:szCs w:val="24"/>
        </w:rPr>
        <w:t>, numai dacă produsul conține cel puțin 3 g fibre per 100g</w:t>
      </w:r>
      <w:r w:rsidR="00613827" w:rsidRPr="003A440F">
        <w:rPr>
          <w:rFonts w:ascii="Arial" w:hAnsi="Arial" w:cs="Arial"/>
          <w:sz w:val="24"/>
          <w:szCs w:val="24"/>
          <w:lang w:val="en-GB"/>
        </w:rPr>
        <w:t>"</w:t>
      </w:r>
      <w:r w:rsidR="00613827">
        <w:rPr>
          <w:rFonts w:ascii="Arial" w:hAnsi="Arial" w:cs="Arial"/>
          <w:sz w:val="24"/>
          <w:szCs w:val="24"/>
          <w:lang w:val="en-GB"/>
        </w:rPr>
        <w:t xml:space="preserve">, produsul controlat conținea </w:t>
      </w:r>
      <w:r w:rsidR="000C0228" w:rsidRPr="003A440F">
        <w:rPr>
          <w:rFonts w:ascii="Arial" w:hAnsi="Arial" w:cs="Arial"/>
          <w:sz w:val="24"/>
          <w:szCs w:val="24"/>
        </w:rPr>
        <w:t>3</w:t>
      </w:r>
      <w:proofErr w:type="gramStart"/>
      <w:r w:rsidR="000C0228" w:rsidRPr="003A440F">
        <w:rPr>
          <w:rFonts w:ascii="Arial" w:hAnsi="Arial" w:cs="Arial"/>
          <w:sz w:val="24"/>
          <w:szCs w:val="24"/>
        </w:rPr>
        <w:t>,4</w:t>
      </w:r>
      <w:proofErr w:type="gramEnd"/>
      <w:r w:rsidR="000C0228" w:rsidRPr="003A440F">
        <w:rPr>
          <w:rFonts w:ascii="Arial" w:hAnsi="Arial" w:cs="Arial"/>
          <w:sz w:val="24"/>
          <w:szCs w:val="24"/>
        </w:rPr>
        <w:t xml:space="preserve"> g fi</w:t>
      </w:r>
      <w:r w:rsidR="00613827">
        <w:rPr>
          <w:rFonts w:ascii="Arial" w:hAnsi="Arial" w:cs="Arial"/>
          <w:sz w:val="24"/>
          <w:szCs w:val="24"/>
        </w:rPr>
        <w:t>bre per 100 g.</w:t>
      </w:r>
      <w:r w:rsidR="000C0228" w:rsidRPr="003A440F">
        <w:rPr>
          <w:rFonts w:ascii="Arial" w:hAnsi="Arial" w:cs="Arial"/>
          <w:sz w:val="24"/>
          <w:szCs w:val="24"/>
        </w:rPr>
        <w:t xml:space="preserve"> </w:t>
      </w:r>
    </w:p>
    <w:p w:rsidR="000C0228" w:rsidRPr="00A33514" w:rsidRDefault="000C0228" w:rsidP="00ED2A82">
      <w:pPr>
        <w:pStyle w:val="ListParagraph"/>
        <w:numPr>
          <w:ilvl w:val="0"/>
          <w:numId w:val="26"/>
        </w:numPr>
        <w:spacing w:line="276" w:lineRule="auto"/>
        <w:ind w:left="0" w:firstLine="0"/>
        <w:jc w:val="both"/>
        <w:rPr>
          <w:rFonts w:ascii="Arial" w:hAnsi="Arial" w:cs="Arial"/>
          <w:kern w:val="2"/>
          <w:sz w:val="24"/>
          <w:szCs w:val="24"/>
          <w:lang w:eastAsia="zh-CN" w:bidi="hi-IN"/>
        </w:rPr>
      </w:pPr>
      <w:r w:rsidRPr="00ED2A82">
        <w:rPr>
          <w:rFonts w:ascii="Arial" w:hAnsi="Arial" w:cs="Arial"/>
          <w:b/>
          <w:sz w:val="24"/>
          <w:szCs w:val="24"/>
          <w:lang w:val="en-GB"/>
        </w:rPr>
        <w:t>VITAMIN C+-</w:t>
      </w:r>
      <w:r w:rsidRPr="00ED2A82">
        <w:rPr>
          <w:rFonts w:ascii="Arial" w:hAnsi="Arial" w:cs="Arial"/>
          <w:sz w:val="24"/>
          <w:szCs w:val="24"/>
          <w:lang w:val="en-GB"/>
        </w:rPr>
        <w:t xml:space="preserve"> b</w:t>
      </w:r>
      <w:r w:rsidRPr="00ED2A82">
        <w:rPr>
          <w:rFonts w:ascii="Arial" w:hAnsi="Arial" w:cs="Arial"/>
          <w:sz w:val="24"/>
          <w:szCs w:val="24"/>
        </w:rPr>
        <w:t>ăutură răcoritoare necarbogazoasă cu aromă de ananas și fructul pasiunii, cu adaos de vitamine</w:t>
      </w:r>
      <w:r w:rsidRPr="00ED2A82">
        <w:rPr>
          <w:rFonts w:ascii="Arial" w:hAnsi="Arial" w:cs="Arial"/>
          <w:sz w:val="24"/>
          <w:szCs w:val="24"/>
          <w:lang w:val="en-GB"/>
        </w:rPr>
        <w:t xml:space="preserve">, </w:t>
      </w:r>
      <w:r w:rsidRPr="00ED2A82">
        <w:rPr>
          <w:rFonts w:ascii="Arial" w:hAnsi="Arial" w:cs="Arial"/>
          <w:sz w:val="24"/>
          <w:szCs w:val="24"/>
        </w:rPr>
        <w:t>600 ml</w:t>
      </w:r>
      <w:r w:rsidRPr="00ED2A82">
        <w:rPr>
          <w:rFonts w:ascii="Arial" w:hAnsi="Arial" w:cs="Arial"/>
          <w:sz w:val="24"/>
          <w:szCs w:val="24"/>
          <w:lang w:val="en-GB"/>
        </w:rPr>
        <w:t>,</w:t>
      </w:r>
      <w:r w:rsidR="002A4D05">
        <w:rPr>
          <w:rFonts w:ascii="Arial" w:hAnsi="Arial" w:cs="Arial"/>
          <w:sz w:val="24"/>
          <w:szCs w:val="24"/>
          <w:lang w:val="en-GB"/>
        </w:rPr>
        <w:t xml:space="preserve"> l</w:t>
      </w:r>
      <w:r w:rsidRPr="00ED2A82">
        <w:rPr>
          <w:rFonts w:ascii="Arial" w:hAnsi="Arial" w:cs="Arial"/>
          <w:sz w:val="24"/>
          <w:szCs w:val="24"/>
          <w:lang w:val="it-IT"/>
        </w:rPr>
        <w:t xml:space="preserve">ot </w:t>
      </w:r>
      <w:r w:rsidRPr="00ED2A82">
        <w:rPr>
          <w:rFonts w:ascii="Arial" w:hAnsi="Arial" w:cs="Arial"/>
          <w:sz w:val="24"/>
          <w:szCs w:val="24"/>
        </w:rPr>
        <w:t>240615</w:t>
      </w:r>
      <w:r w:rsidRPr="00ED2A82">
        <w:rPr>
          <w:rFonts w:ascii="Arial" w:hAnsi="Arial" w:cs="Arial"/>
          <w:sz w:val="24"/>
          <w:szCs w:val="24"/>
          <w:lang w:val="en-GB"/>
        </w:rPr>
        <w:t xml:space="preserve">, </w:t>
      </w:r>
      <w:r w:rsidRPr="00ED2A82">
        <w:rPr>
          <w:rFonts w:ascii="Arial" w:hAnsi="Arial" w:cs="Arial"/>
          <w:sz w:val="24"/>
          <w:szCs w:val="24"/>
          <w:lang w:val="it-IT"/>
        </w:rPr>
        <w:t xml:space="preserve">cu urmatoarele mentiuni </w:t>
      </w:r>
      <w:r w:rsidR="002A4D05">
        <w:rPr>
          <w:rFonts w:ascii="Arial" w:hAnsi="Arial" w:cs="Arial"/>
          <w:sz w:val="24"/>
          <w:szCs w:val="24"/>
          <w:lang w:val="it-IT"/>
        </w:rPr>
        <w:t xml:space="preserve"> nutritionale si de sănătate</w:t>
      </w:r>
      <w:r w:rsidRPr="00ED2A82">
        <w:rPr>
          <w:rFonts w:ascii="Arial" w:hAnsi="Arial" w:cs="Arial"/>
          <w:sz w:val="24"/>
          <w:szCs w:val="24"/>
          <w:lang w:val="it-IT"/>
        </w:rPr>
        <w:t>:</w:t>
      </w:r>
    </w:p>
    <w:p w:rsidR="00A33514" w:rsidRPr="00ED2A82" w:rsidRDefault="00A33514" w:rsidP="00A33514">
      <w:pPr>
        <w:pStyle w:val="ListParagraph"/>
        <w:spacing w:line="276" w:lineRule="auto"/>
        <w:ind w:left="0"/>
        <w:jc w:val="both"/>
        <w:rPr>
          <w:rFonts w:ascii="Arial" w:hAnsi="Arial" w:cs="Arial"/>
          <w:kern w:val="2"/>
          <w:sz w:val="24"/>
          <w:szCs w:val="24"/>
          <w:lang w:eastAsia="zh-CN" w:bidi="hi-IN"/>
        </w:rPr>
      </w:pPr>
    </w:p>
    <w:p w:rsidR="002A4D05" w:rsidRPr="00A33514" w:rsidRDefault="000C0228" w:rsidP="00A33514">
      <w:pPr>
        <w:pStyle w:val="ListParagraph"/>
        <w:numPr>
          <w:ilvl w:val="0"/>
          <w:numId w:val="28"/>
        </w:numPr>
        <w:spacing w:line="276" w:lineRule="auto"/>
        <w:jc w:val="both"/>
        <w:rPr>
          <w:rFonts w:ascii="Arial" w:hAnsi="Arial" w:cs="Arial"/>
          <w:sz w:val="24"/>
          <w:szCs w:val="24"/>
        </w:rPr>
      </w:pPr>
      <w:r w:rsidRPr="00A33514">
        <w:rPr>
          <w:rFonts w:ascii="Arial" w:hAnsi="Arial" w:cs="Arial"/>
          <w:b/>
          <w:sz w:val="24"/>
          <w:szCs w:val="24"/>
        </w:rPr>
        <w:lastRenderedPageBreak/>
        <w:t>Mențiuni nutriționale</w:t>
      </w:r>
      <w:r w:rsidRPr="00A33514">
        <w:rPr>
          <w:rFonts w:ascii="Arial" w:hAnsi="Arial" w:cs="Arial"/>
          <w:sz w:val="24"/>
          <w:szCs w:val="24"/>
        </w:rPr>
        <w:t>:</w:t>
      </w:r>
    </w:p>
    <w:p w:rsidR="002A4D05" w:rsidRDefault="002A4D05" w:rsidP="000C0228">
      <w:pPr>
        <w:spacing w:line="276" w:lineRule="auto"/>
        <w:jc w:val="both"/>
        <w:rPr>
          <w:rFonts w:ascii="Arial" w:hAnsi="Arial" w:cs="Arial"/>
          <w:b/>
          <w:sz w:val="24"/>
          <w:szCs w:val="24"/>
          <w:lang w:val="en-GB"/>
        </w:rPr>
      </w:pPr>
      <w:r>
        <w:rPr>
          <w:rFonts w:ascii="Arial" w:hAnsi="Arial" w:cs="Arial"/>
          <w:sz w:val="24"/>
          <w:szCs w:val="24"/>
        </w:rPr>
        <w:t>-</w:t>
      </w:r>
      <w:r w:rsidR="000C0228" w:rsidRPr="003A440F">
        <w:rPr>
          <w:rFonts w:ascii="Arial" w:hAnsi="Arial" w:cs="Arial"/>
          <w:sz w:val="24"/>
          <w:szCs w:val="24"/>
        </w:rPr>
        <w:t xml:space="preserve">  </w:t>
      </w:r>
      <w:r w:rsidR="000C0228" w:rsidRPr="003A440F">
        <w:rPr>
          <w:rFonts w:ascii="Arial" w:hAnsi="Arial" w:cs="Arial"/>
          <w:b/>
          <w:sz w:val="24"/>
          <w:szCs w:val="24"/>
        </w:rPr>
        <w:t>"Produs scăzut în calorii</w:t>
      </w:r>
      <w:r w:rsidR="000C0228" w:rsidRPr="003A440F">
        <w:rPr>
          <w:rFonts w:ascii="Arial" w:hAnsi="Arial" w:cs="Arial"/>
          <w:b/>
          <w:sz w:val="24"/>
          <w:szCs w:val="24"/>
          <w:lang w:val="en-GB"/>
        </w:rPr>
        <w:t xml:space="preserve">", </w:t>
      </w:r>
    </w:p>
    <w:p w:rsidR="000C0228" w:rsidRPr="003A440F" w:rsidRDefault="002A4D05" w:rsidP="000C0228">
      <w:pPr>
        <w:spacing w:line="276" w:lineRule="auto"/>
        <w:jc w:val="both"/>
        <w:rPr>
          <w:rFonts w:ascii="Arial" w:hAnsi="Arial" w:cs="Arial"/>
          <w:sz w:val="24"/>
          <w:szCs w:val="24"/>
        </w:rPr>
      </w:pPr>
      <w:r>
        <w:rPr>
          <w:rFonts w:ascii="Arial" w:hAnsi="Arial" w:cs="Arial"/>
          <w:b/>
          <w:sz w:val="24"/>
          <w:szCs w:val="24"/>
          <w:lang w:val="en-GB"/>
        </w:rPr>
        <w:t>-</w:t>
      </w:r>
      <w:r w:rsidR="000C0228" w:rsidRPr="003A440F">
        <w:rPr>
          <w:rFonts w:ascii="Arial" w:hAnsi="Arial" w:cs="Arial"/>
          <w:b/>
          <w:sz w:val="24"/>
          <w:szCs w:val="24"/>
          <w:lang w:val="en-GB"/>
        </w:rPr>
        <w:t xml:space="preserve">" </w:t>
      </w:r>
      <w:r w:rsidR="000C0228" w:rsidRPr="003A440F">
        <w:rPr>
          <w:rFonts w:ascii="Arial" w:hAnsi="Arial" w:cs="Arial"/>
          <w:b/>
          <w:sz w:val="24"/>
          <w:szCs w:val="24"/>
        </w:rPr>
        <w:t>Cu vitamine</w:t>
      </w:r>
      <w:r w:rsidR="000C0228" w:rsidRPr="003A440F">
        <w:rPr>
          <w:rFonts w:ascii="Arial" w:hAnsi="Arial" w:cs="Arial"/>
          <w:b/>
          <w:sz w:val="24"/>
          <w:szCs w:val="24"/>
          <w:lang w:val="en-GB"/>
        </w:rPr>
        <w:t>: vitamina C, niacin</w:t>
      </w:r>
      <w:r w:rsidR="000C0228" w:rsidRPr="003A440F">
        <w:rPr>
          <w:rFonts w:ascii="Arial" w:hAnsi="Arial" w:cs="Arial"/>
          <w:b/>
          <w:sz w:val="24"/>
          <w:szCs w:val="24"/>
        </w:rPr>
        <w:t>ă</w:t>
      </w:r>
      <w:r w:rsidR="000C0228" w:rsidRPr="003A440F">
        <w:rPr>
          <w:rFonts w:ascii="Arial" w:hAnsi="Arial" w:cs="Arial"/>
          <w:b/>
          <w:sz w:val="24"/>
          <w:szCs w:val="24"/>
          <w:lang w:val="en-GB"/>
        </w:rPr>
        <w:t>, acid pantotenic, vitamina B6, tiamina</w:t>
      </w:r>
      <w:proofErr w:type="gramStart"/>
      <w:r w:rsidR="000C0228" w:rsidRPr="003A440F">
        <w:rPr>
          <w:rFonts w:ascii="Arial" w:hAnsi="Arial" w:cs="Arial"/>
          <w:b/>
          <w:sz w:val="24"/>
          <w:szCs w:val="24"/>
          <w:lang w:val="en-GB"/>
        </w:rPr>
        <w:t>,acid</w:t>
      </w:r>
      <w:proofErr w:type="gramEnd"/>
      <w:r w:rsidR="000C0228" w:rsidRPr="003A440F">
        <w:rPr>
          <w:rFonts w:ascii="Arial" w:hAnsi="Arial" w:cs="Arial"/>
          <w:b/>
          <w:sz w:val="24"/>
          <w:szCs w:val="24"/>
          <w:lang w:val="en-GB"/>
        </w:rPr>
        <w:t xml:space="preserve"> folic, biotina </w:t>
      </w:r>
      <w:r w:rsidR="000C0228" w:rsidRPr="003A440F">
        <w:rPr>
          <w:rFonts w:ascii="Arial" w:hAnsi="Arial" w:cs="Arial"/>
          <w:b/>
          <w:sz w:val="24"/>
          <w:szCs w:val="24"/>
        </w:rPr>
        <w:t>ș</w:t>
      </w:r>
      <w:r w:rsidR="000C0228" w:rsidRPr="003A440F">
        <w:rPr>
          <w:rFonts w:ascii="Arial" w:hAnsi="Arial" w:cs="Arial"/>
          <w:b/>
          <w:sz w:val="24"/>
          <w:szCs w:val="24"/>
          <w:lang w:val="en-GB"/>
        </w:rPr>
        <w:t>i vitamina B12</w:t>
      </w:r>
      <w:r w:rsidR="000C0228" w:rsidRPr="003A440F">
        <w:rPr>
          <w:rFonts w:ascii="Arial" w:hAnsi="Arial" w:cs="Arial"/>
          <w:sz w:val="24"/>
          <w:szCs w:val="24"/>
          <w:lang w:val="en-GB"/>
        </w:rPr>
        <w:t xml:space="preserve"> "</w:t>
      </w:r>
    </w:p>
    <w:p w:rsidR="000C0228" w:rsidRPr="003A440F" w:rsidRDefault="002A4D05" w:rsidP="000C0228">
      <w:pPr>
        <w:spacing w:line="276" w:lineRule="auto"/>
        <w:jc w:val="both"/>
        <w:rPr>
          <w:rFonts w:ascii="Arial" w:hAnsi="Arial" w:cs="Arial"/>
          <w:sz w:val="24"/>
          <w:szCs w:val="24"/>
        </w:rPr>
      </w:pPr>
      <w:r>
        <w:rPr>
          <w:rFonts w:ascii="Arial" w:hAnsi="Arial" w:cs="Arial"/>
          <w:sz w:val="24"/>
          <w:szCs w:val="24"/>
          <w:lang w:val="en-GB"/>
        </w:rPr>
        <w:t xml:space="preserve">       Mentiunea nutritionala </w:t>
      </w:r>
      <w:r w:rsidR="000C0228" w:rsidRPr="003A440F">
        <w:rPr>
          <w:rFonts w:ascii="Arial" w:hAnsi="Arial" w:cs="Arial"/>
          <w:sz w:val="24"/>
          <w:szCs w:val="24"/>
          <w:lang w:val="en-GB"/>
        </w:rPr>
        <w:t>"</w:t>
      </w:r>
      <w:r w:rsidR="000C0228" w:rsidRPr="003A440F">
        <w:rPr>
          <w:rFonts w:ascii="Arial" w:hAnsi="Arial" w:cs="Arial"/>
          <w:sz w:val="24"/>
          <w:szCs w:val="24"/>
        </w:rPr>
        <w:t xml:space="preserve">Produs </w:t>
      </w:r>
      <w:r w:rsidR="000C0228" w:rsidRPr="002A4D05">
        <w:rPr>
          <w:rFonts w:ascii="Arial" w:hAnsi="Arial" w:cs="Arial"/>
          <w:b/>
          <w:sz w:val="24"/>
          <w:szCs w:val="24"/>
        </w:rPr>
        <w:t>scăzut în calorii</w:t>
      </w:r>
      <w:r>
        <w:rPr>
          <w:rFonts w:ascii="Arial" w:hAnsi="Arial" w:cs="Arial"/>
          <w:sz w:val="24"/>
          <w:szCs w:val="24"/>
          <w:lang w:val="en-GB"/>
        </w:rPr>
        <w:t xml:space="preserve">" </w:t>
      </w:r>
      <w:r w:rsidR="000C0228" w:rsidRPr="003A440F">
        <w:rPr>
          <w:rFonts w:ascii="Arial" w:hAnsi="Arial" w:cs="Arial"/>
          <w:sz w:val="24"/>
          <w:szCs w:val="24"/>
        </w:rPr>
        <w:t xml:space="preserve">are același înțeles cu mențiunea nutrițională </w:t>
      </w:r>
      <w:r>
        <w:rPr>
          <w:rFonts w:ascii="Arial" w:hAnsi="Arial" w:cs="Arial"/>
          <w:sz w:val="24"/>
          <w:szCs w:val="24"/>
        </w:rPr>
        <w:t xml:space="preserve"> </w:t>
      </w:r>
      <w:proofErr w:type="gramStart"/>
      <w:r w:rsidR="000C0228" w:rsidRPr="003A440F">
        <w:rPr>
          <w:rFonts w:ascii="Arial" w:hAnsi="Arial" w:cs="Arial"/>
          <w:sz w:val="24"/>
          <w:szCs w:val="24"/>
          <w:lang w:val="en-GB"/>
        </w:rPr>
        <w:t>" valoare</w:t>
      </w:r>
      <w:proofErr w:type="gramEnd"/>
      <w:r w:rsidR="000C0228" w:rsidRPr="003A440F">
        <w:rPr>
          <w:rFonts w:ascii="Arial" w:hAnsi="Arial" w:cs="Arial"/>
          <w:sz w:val="24"/>
          <w:szCs w:val="24"/>
          <w:lang w:val="en-GB"/>
        </w:rPr>
        <w:t xml:space="preserve"> </w:t>
      </w:r>
      <w:r w:rsidR="000C0228" w:rsidRPr="003A440F">
        <w:rPr>
          <w:rFonts w:ascii="Arial" w:hAnsi="Arial" w:cs="Arial"/>
          <w:sz w:val="24"/>
          <w:szCs w:val="24"/>
        </w:rPr>
        <w:t>e</w:t>
      </w:r>
      <w:r w:rsidR="000C0228" w:rsidRPr="003A440F">
        <w:rPr>
          <w:rFonts w:ascii="Arial" w:hAnsi="Arial" w:cs="Arial"/>
          <w:sz w:val="24"/>
          <w:szCs w:val="24"/>
          <w:lang w:val="en-GB"/>
        </w:rPr>
        <w:t>nergetic</w:t>
      </w:r>
      <w:r w:rsidR="000C0228" w:rsidRPr="003A440F">
        <w:rPr>
          <w:rFonts w:ascii="Arial" w:hAnsi="Arial" w:cs="Arial"/>
          <w:sz w:val="24"/>
          <w:szCs w:val="24"/>
        </w:rPr>
        <w:t>ă scăzută</w:t>
      </w:r>
      <w:r w:rsidR="000C0228" w:rsidRPr="003A440F">
        <w:rPr>
          <w:rFonts w:ascii="Arial" w:hAnsi="Arial" w:cs="Arial"/>
          <w:sz w:val="24"/>
          <w:szCs w:val="24"/>
          <w:lang w:val="en-GB"/>
        </w:rPr>
        <w:t>".</w:t>
      </w:r>
      <w:r w:rsidR="000C0228" w:rsidRPr="003A440F">
        <w:rPr>
          <w:rFonts w:ascii="Arial" w:hAnsi="Arial" w:cs="Arial"/>
          <w:sz w:val="24"/>
          <w:szCs w:val="24"/>
        </w:rPr>
        <w:t xml:space="preserve"> Din</w:t>
      </w:r>
      <w:r w:rsidR="000C0228" w:rsidRPr="003A440F">
        <w:rPr>
          <w:rFonts w:ascii="Arial" w:hAnsi="Arial" w:cs="Arial"/>
          <w:sz w:val="24"/>
          <w:szCs w:val="24"/>
          <w:lang w:val="en-GB"/>
        </w:rPr>
        <w:t xml:space="preserve"> inf</w:t>
      </w:r>
      <w:r w:rsidR="000C0228" w:rsidRPr="003A440F">
        <w:rPr>
          <w:rFonts w:ascii="Arial" w:hAnsi="Arial" w:cs="Arial"/>
          <w:sz w:val="24"/>
          <w:szCs w:val="24"/>
        </w:rPr>
        <w:t xml:space="preserve">ormațiile nutriționale pentru 100 ml băutură răcoritoare, reiese că valoarea energetică </w:t>
      </w:r>
      <w:proofErr w:type="gramStart"/>
      <w:r w:rsidR="000C0228" w:rsidRPr="003A440F">
        <w:rPr>
          <w:rFonts w:ascii="Arial" w:hAnsi="Arial" w:cs="Arial"/>
          <w:sz w:val="24"/>
          <w:szCs w:val="24"/>
        </w:rPr>
        <w:t>este</w:t>
      </w:r>
      <w:proofErr w:type="gramEnd"/>
      <w:r w:rsidR="000C0228" w:rsidRPr="003A440F">
        <w:rPr>
          <w:rFonts w:ascii="Arial" w:hAnsi="Arial" w:cs="Arial"/>
          <w:sz w:val="24"/>
          <w:szCs w:val="24"/>
        </w:rPr>
        <w:t xml:space="preserve"> de 75 kJ/18 Kcal, rezultând astfel că este respectată condiția de utilizare a mențiunii, respectiv  </w:t>
      </w:r>
      <w:r w:rsidR="000C0228" w:rsidRPr="003A440F">
        <w:rPr>
          <w:rFonts w:ascii="Arial" w:hAnsi="Arial" w:cs="Arial"/>
          <w:sz w:val="24"/>
          <w:szCs w:val="24"/>
          <w:lang w:val="en-GB"/>
        </w:rPr>
        <w:t>" .</w:t>
      </w:r>
      <w:r w:rsidR="000C0228" w:rsidRPr="003A440F">
        <w:rPr>
          <w:rFonts w:ascii="Arial" w:hAnsi="Arial" w:cs="Arial"/>
          <w:sz w:val="24"/>
          <w:szCs w:val="24"/>
        </w:rPr>
        <w:t>..produsul nu conține mai mult de 20 Kcal (80 kJ)/ 100 ml în cazul lichidelor.</w:t>
      </w:r>
      <w:r w:rsidR="000C0228" w:rsidRPr="003A440F">
        <w:rPr>
          <w:rFonts w:ascii="Arial" w:hAnsi="Arial" w:cs="Arial"/>
          <w:sz w:val="24"/>
          <w:szCs w:val="24"/>
          <w:lang w:val="en-GB"/>
        </w:rPr>
        <w:t>"</w:t>
      </w:r>
    </w:p>
    <w:p w:rsidR="00A33514" w:rsidRDefault="005A0D1F" w:rsidP="000C0228">
      <w:pPr>
        <w:spacing w:line="276" w:lineRule="auto"/>
        <w:jc w:val="both"/>
        <w:rPr>
          <w:rFonts w:ascii="Arial" w:hAnsi="Arial" w:cs="Arial"/>
          <w:sz w:val="24"/>
          <w:szCs w:val="24"/>
          <w:lang w:val="en-GB"/>
        </w:rPr>
      </w:pPr>
      <w:r>
        <w:rPr>
          <w:rFonts w:ascii="Arial" w:hAnsi="Arial" w:cs="Arial"/>
          <w:sz w:val="24"/>
          <w:szCs w:val="24"/>
        </w:rPr>
        <w:t xml:space="preserve">        </w:t>
      </w:r>
      <w:r w:rsidR="000C0228" w:rsidRPr="003A440F">
        <w:rPr>
          <w:rFonts w:ascii="Arial" w:hAnsi="Arial" w:cs="Arial"/>
          <w:sz w:val="24"/>
          <w:szCs w:val="24"/>
        </w:rPr>
        <w:t>P</w:t>
      </w:r>
      <w:r w:rsidR="000C0228" w:rsidRPr="003A440F">
        <w:rPr>
          <w:rFonts w:ascii="Arial" w:hAnsi="Arial" w:cs="Arial"/>
          <w:sz w:val="24"/>
          <w:szCs w:val="24"/>
          <w:lang w:val="en-GB"/>
        </w:rPr>
        <w:t>entru mențiunea nutrițional</w:t>
      </w:r>
      <w:r w:rsidR="000C0228" w:rsidRPr="003A440F">
        <w:rPr>
          <w:rFonts w:ascii="Arial" w:hAnsi="Arial" w:cs="Arial"/>
          <w:sz w:val="24"/>
          <w:szCs w:val="24"/>
        </w:rPr>
        <w:t xml:space="preserve">ă: </w:t>
      </w:r>
      <w:r w:rsidR="000C0228" w:rsidRPr="003A440F">
        <w:rPr>
          <w:rFonts w:ascii="Arial" w:hAnsi="Arial" w:cs="Arial"/>
          <w:sz w:val="24"/>
          <w:szCs w:val="24"/>
          <w:lang w:val="en-GB"/>
        </w:rPr>
        <w:t xml:space="preserve">" </w:t>
      </w:r>
      <w:r w:rsidR="000C0228" w:rsidRPr="005A0D1F">
        <w:rPr>
          <w:rFonts w:ascii="Arial" w:hAnsi="Arial" w:cs="Arial"/>
          <w:b/>
          <w:sz w:val="24"/>
          <w:szCs w:val="24"/>
        </w:rPr>
        <w:t>Cu vitamine</w:t>
      </w:r>
      <w:r w:rsidR="000C0228" w:rsidRPr="003A440F">
        <w:rPr>
          <w:rFonts w:ascii="Arial" w:hAnsi="Arial" w:cs="Arial"/>
          <w:sz w:val="24"/>
          <w:szCs w:val="24"/>
          <w:lang w:val="en-GB"/>
        </w:rPr>
        <w:t>: vitamina C, niacin</w:t>
      </w:r>
      <w:r w:rsidR="000C0228" w:rsidRPr="003A440F">
        <w:rPr>
          <w:rFonts w:ascii="Arial" w:hAnsi="Arial" w:cs="Arial"/>
          <w:sz w:val="24"/>
          <w:szCs w:val="24"/>
        </w:rPr>
        <w:t>ă</w:t>
      </w:r>
      <w:r w:rsidR="000C0228" w:rsidRPr="003A440F">
        <w:rPr>
          <w:rFonts w:ascii="Arial" w:hAnsi="Arial" w:cs="Arial"/>
          <w:sz w:val="24"/>
          <w:szCs w:val="24"/>
          <w:lang w:val="en-GB"/>
        </w:rPr>
        <w:t>, acid pantotenic, vitamina B6, tiamina</w:t>
      </w:r>
      <w:proofErr w:type="gramStart"/>
      <w:r w:rsidR="000C0228" w:rsidRPr="003A440F">
        <w:rPr>
          <w:rFonts w:ascii="Arial" w:hAnsi="Arial" w:cs="Arial"/>
          <w:sz w:val="24"/>
          <w:szCs w:val="24"/>
          <w:lang w:val="en-GB"/>
        </w:rPr>
        <w:t>,acid</w:t>
      </w:r>
      <w:proofErr w:type="gramEnd"/>
      <w:r w:rsidR="000C0228" w:rsidRPr="003A440F">
        <w:rPr>
          <w:rFonts w:ascii="Arial" w:hAnsi="Arial" w:cs="Arial"/>
          <w:sz w:val="24"/>
          <w:szCs w:val="24"/>
          <w:lang w:val="en-GB"/>
        </w:rPr>
        <w:t xml:space="preserve"> folic, biotina </w:t>
      </w:r>
      <w:r w:rsidR="000C0228" w:rsidRPr="003A440F">
        <w:rPr>
          <w:rFonts w:ascii="Arial" w:hAnsi="Arial" w:cs="Arial"/>
          <w:sz w:val="24"/>
          <w:szCs w:val="24"/>
        </w:rPr>
        <w:t>ș</w:t>
      </w:r>
      <w:r w:rsidR="000C0228" w:rsidRPr="003A440F">
        <w:rPr>
          <w:rFonts w:ascii="Arial" w:hAnsi="Arial" w:cs="Arial"/>
          <w:sz w:val="24"/>
          <w:szCs w:val="24"/>
          <w:lang w:val="en-GB"/>
        </w:rPr>
        <w:t>i vitamina B12 "</w:t>
      </w:r>
      <w:r w:rsidR="000C0228" w:rsidRPr="003A440F">
        <w:rPr>
          <w:rFonts w:ascii="Arial" w:hAnsi="Arial" w:cs="Arial"/>
          <w:sz w:val="24"/>
          <w:szCs w:val="24"/>
        </w:rPr>
        <w:t xml:space="preserve"> , </w:t>
      </w:r>
      <w:r w:rsidR="002A4D05">
        <w:rPr>
          <w:rFonts w:ascii="Arial" w:hAnsi="Arial" w:cs="Arial"/>
          <w:sz w:val="24"/>
          <w:szCs w:val="24"/>
        </w:rPr>
        <w:t>în urma</w:t>
      </w:r>
      <w:r w:rsidR="000C0228" w:rsidRPr="003A440F">
        <w:rPr>
          <w:rFonts w:ascii="Arial" w:hAnsi="Arial" w:cs="Arial"/>
          <w:sz w:val="24"/>
          <w:szCs w:val="24"/>
          <w:lang w:val="en-GB"/>
        </w:rPr>
        <w:t xml:space="preserve"> calcul</w:t>
      </w:r>
      <w:r w:rsidR="000C0228" w:rsidRPr="003A440F">
        <w:rPr>
          <w:rFonts w:ascii="Arial" w:hAnsi="Arial" w:cs="Arial"/>
          <w:sz w:val="24"/>
          <w:szCs w:val="24"/>
        </w:rPr>
        <w:t>ării cantităților de vitamine  adăugate, raportate la VNR conform prevederilor Reg. UE 1169/2011, s</w:t>
      </w:r>
      <w:r w:rsidR="002A4D05">
        <w:rPr>
          <w:rFonts w:ascii="Arial" w:hAnsi="Arial" w:cs="Arial"/>
          <w:sz w:val="24"/>
          <w:szCs w:val="24"/>
        </w:rPr>
        <w:t>-a constatat</w:t>
      </w:r>
      <w:r w:rsidR="000C0228" w:rsidRPr="003A440F">
        <w:rPr>
          <w:rFonts w:ascii="Arial" w:hAnsi="Arial" w:cs="Arial"/>
          <w:sz w:val="24"/>
          <w:szCs w:val="24"/>
        </w:rPr>
        <w:t xml:space="preserve"> că </w:t>
      </w:r>
      <w:r w:rsidR="002A4D05">
        <w:rPr>
          <w:rFonts w:ascii="Arial" w:hAnsi="Arial" w:cs="Arial"/>
          <w:sz w:val="24"/>
          <w:szCs w:val="24"/>
        </w:rPr>
        <w:t>era</w:t>
      </w:r>
      <w:r w:rsidR="000C0228" w:rsidRPr="003A440F">
        <w:rPr>
          <w:rFonts w:ascii="Arial" w:hAnsi="Arial" w:cs="Arial"/>
          <w:sz w:val="24"/>
          <w:szCs w:val="24"/>
        </w:rPr>
        <w:t xml:space="preserve"> îndeplinită condiția de utilizare a mențiuni</w:t>
      </w:r>
      <w:r w:rsidR="000C0228" w:rsidRPr="003A440F">
        <w:rPr>
          <w:rFonts w:ascii="Arial" w:hAnsi="Arial" w:cs="Arial"/>
          <w:sz w:val="24"/>
          <w:szCs w:val="24"/>
          <w:lang w:val="en-GB"/>
        </w:rPr>
        <w:t>i</w:t>
      </w:r>
      <w:r w:rsidR="002A4D05">
        <w:rPr>
          <w:rFonts w:ascii="Arial" w:hAnsi="Arial" w:cs="Arial"/>
          <w:sz w:val="24"/>
          <w:szCs w:val="24"/>
        </w:rPr>
        <w:t>;</w:t>
      </w:r>
      <w:r w:rsidR="000C0228" w:rsidRPr="003A440F">
        <w:rPr>
          <w:rFonts w:ascii="Arial" w:hAnsi="Arial" w:cs="Arial"/>
          <w:sz w:val="24"/>
          <w:szCs w:val="24"/>
        </w:rPr>
        <w:t xml:space="preserve"> pentru toate vitaminele  conținutul fiind de cel puțin </w:t>
      </w:r>
      <w:r w:rsidR="000C0228" w:rsidRPr="003A440F">
        <w:rPr>
          <w:rFonts w:ascii="Arial" w:hAnsi="Arial" w:cs="Arial"/>
          <w:sz w:val="24"/>
          <w:szCs w:val="24"/>
          <w:lang w:val="en-GB"/>
        </w:rPr>
        <w:t>7,5</w:t>
      </w:r>
      <w:r w:rsidR="000C0228" w:rsidRPr="003A440F">
        <w:rPr>
          <w:rFonts w:ascii="Arial" w:hAnsi="Arial" w:cs="Arial"/>
          <w:sz w:val="24"/>
          <w:szCs w:val="24"/>
        </w:rPr>
        <w:t xml:space="preserve"> % din VNR</w:t>
      </w:r>
      <w:r w:rsidR="000C0228" w:rsidRPr="003A440F">
        <w:rPr>
          <w:rFonts w:ascii="Arial" w:hAnsi="Arial" w:cs="Arial"/>
          <w:sz w:val="24"/>
          <w:szCs w:val="24"/>
          <w:lang w:val="en-GB"/>
        </w:rPr>
        <w:t>, fiind respectat</w:t>
      </w:r>
      <w:r w:rsidR="000C0228" w:rsidRPr="003A440F">
        <w:rPr>
          <w:rFonts w:ascii="Arial" w:hAnsi="Arial" w:cs="Arial"/>
          <w:sz w:val="24"/>
          <w:szCs w:val="24"/>
        </w:rPr>
        <w:t xml:space="preserve">ă condiția prevăzută pentru </w:t>
      </w:r>
      <w:r w:rsidR="000C0228" w:rsidRPr="003A440F">
        <w:rPr>
          <w:rFonts w:ascii="Arial" w:hAnsi="Arial" w:cs="Arial"/>
          <w:sz w:val="24"/>
          <w:szCs w:val="24"/>
          <w:lang w:val="en-GB"/>
        </w:rPr>
        <w:t>"</w:t>
      </w:r>
      <w:r w:rsidR="000C0228" w:rsidRPr="002A4D05">
        <w:rPr>
          <w:rFonts w:ascii="Arial" w:hAnsi="Arial" w:cs="Arial"/>
          <w:b/>
          <w:sz w:val="24"/>
          <w:szCs w:val="24"/>
          <w:lang w:val="en-GB"/>
        </w:rPr>
        <w:t>surs</w:t>
      </w:r>
      <w:r w:rsidR="000C0228" w:rsidRPr="002A4D05">
        <w:rPr>
          <w:rFonts w:ascii="Arial" w:hAnsi="Arial" w:cs="Arial"/>
          <w:b/>
          <w:sz w:val="24"/>
          <w:szCs w:val="24"/>
        </w:rPr>
        <w:t>ă de</w:t>
      </w:r>
      <w:r w:rsidR="000C0228" w:rsidRPr="003A440F">
        <w:rPr>
          <w:rFonts w:ascii="Arial" w:hAnsi="Arial" w:cs="Arial"/>
          <w:sz w:val="24"/>
          <w:szCs w:val="24"/>
          <w:lang w:val="en-GB"/>
        </w:rPr>
        <w:t>".</w:t>
      </w:r>
    </w:p>
    <w:p w:rsidR="00CF2C8F" w:rsidRPr="00A33514" w:rsidRDefault="000C0228" w:rsidP="00A33514">
      <w:pPr>
        <w:pStyle w:val="ListParagraph"/>
        <w:numPr>
          <w:ilvl w:val="0"/>
          <w:numId w:val="27"/>
        </w:numPr>
        <w:spacing w:line="276" w:lineRule="auto"/>
        <w:jc w:val="both"/>
        <w:rPr>
          <w:rFonts w:ascii="Arial" w:hAnsi="Arial" w:cs="Arial"/>
          <w:sz w:val="24"/>
          <w:szCs w:val="24"/>
          <w:lang w:val="en-GB"/>
        </w:rPr>
      </w:pPr>
      <w:r w:rsidRPr="00A33514">
        <w:rPr>
          <w:rFonts w:ascii="Arial" w:hAnsi="Arial" w:cs="Arial"/>
          <w:b/>
          <w:sz w:val="24"/>
          <w:szCs w:val="24"/>
        </w:rPr>
        <w:t>Mențiuni de sănătate</w:t>
      </w:r>
      <w:r w:rsidRPr="00A33514">
        <w:rPr>
          <w:rFonts w:ascii="Arial" w:hAnsi="Arial" w:cs="Arial"/>
          <w:sz w:val="24"/>
          <w:szCs w:val="24"/>
          <w:lang w:val="en-GB"/>
        </w:rPr>
        <w:t xml:space="preserve">: </w:t>
      </w:r>
    </w:p>
    <w:p w:rsidR="000C0228" w:rsidRPr="003A440F" w:rsidRDefault="00CF2C8F" w:rsidP="000C0228">
      <w:pPr>
        <w:spacing w:line="276" w:lineRule="auto"/>
        <w:jc w:val="both"/>
        <w:rPr>
          <w:rFonts w:ascii="Arial" w:hAnsi="Arial" w:cs="Arial"/>
          <w:sz w:val="24"/>
          <w:szCs w:val="24"/>
        </w:rPr>
      </w:pPr>
      <w:r w:rsidRPr="003A440F">
        <w:rPr>
          <w:rFonts w:ascii="Arial" w:hAnsi="Arial" w:cs="Arial"/>
          <w:sz w:val="24"/>
          <w:szCs w:val="24"/>
          <w:lang w:val="en-GB"/>
        </w:rPr>
        <w:t>-</w:t>
      </w:r>
      <w:r w:rsidR="000C0228" w:rsidRPr="003A440F">
        <w:rPr>
          <w:rFonts w:ascii="Arial" w:hAnsi="Arial" w:cs="Arial"/>
          <w:b/>
          <w:sz w:val="24"/>
          <w:szCs w:val="24"/>
          <w:lang w:val="en-GB"/>
        </w:rPr>
        <w:t>"</w:t>
      </w:r>
      <w:r w:rsidR="000C0228" w:rsidRPr="003A440F">
        <w:rPr>
          <w:rFonts w:ascii="Arial" w:hAnsi="Arial" w:cs="Arial"/>
          <w:b/>
          <w:sz w:val="24"/>
          <w:szCs w:val="24"/>
        </w:rPr>
        <w:t>Vitamina C contribuie la funcționarea normală a sistemului imunitar, la protejarea celulelor împotriva stresului oxidativ, la metabolismul energetic normal, la menținerea sănătății psihice și la reducerea oboselii și extenuării</w:t>
      </w:r>
      <w:r w:rsidR="000C0228" w:rsidRPr="003A440F">
        <w:rPr>
          <w:rFonts w:ascii="Arial" w:hAnsi="Arial" w:cs="Arial"/>
          <w:b/>
          <w:sz w:val="24"/>
          <w:szCs w:val="24"/>
          <w:lang w:val="en-GB"/>
        </w:rPr>
        <w:t>".</w:t>
      </w:r>
      <w:r w:rsidR="000C0228" w:rsidRPr="003A440F">
        <w:rPr>
          <w:rFonts w:ascii="Arial" w:hAnsi="Arial" w:cs="Arial"/>
          <w:sz w:val="24"/>
          <w:szCs w:val="24"/>
          <w:lang w:val="en-GB"/>
        </w:rPr>
        <w:t xml:space="preserve"> </w:t>
      </w:r>
    </w:p>
    <w:p w:rsidR="000C0228" w:rsidRPr="003A440F" w:rsidRDefault="000C0228" w:rsidP="000C0228">
      <w:pPr>
        <w:spacing w:line="276" w:lineRule="auto"/>
        <w:jc w:val="both"/>
        <w:rPr>
          <w:rFonts w:ascii="Arial" w:hAnsi="Arial" w:cs="Arial"/>
          <w:sz w:val="24"/>
          <w:szCs w:val="24"/>
        </w:rPr>
      </w:pPr>
      <w:r w:rsidRPr="003A440F">
        <w:rPr>
          <w:rFonts w:ascii="Arial" w:hAnsi="Arial" w:cs="Arial"/>
          <w:sz w:val="24"/>
          <w:szCs w:val="24"/>
        </w:rPr>
        <w:t>S</w:t>
      </w:r>
      <w:r w:rsidRPr="003A440F">
        <w:rPr>
          <w:rFonts w:ascii="Arial" w:hAnsi="Arial" w:cs="Arial"/>
          <w:sz w:val="24"/>
          <w:szCs w:val="24"/>
          <w:lang w:val="en-GB"/>
        </w:rPr>
        <w:t>unt respectate condi</w:t>
      </w:r>
      <w:r w:rsidRPr="003A440F">
        <w:rPr>
          <w:rFonts w:ascii="Arial" w:hAnsi="Arial" w:cs="Arial"/>
          <w:sz w:val="24"/>
          <w:szCs w:val="24"/>
        </w:rPr>
        <w:t xml:space="preserve">țiile de utilizare a mențiunilor, </w:t>
      </w:r>
      <w:r w:rsidR="008E1683">
        <w:rPr>
          <w:rFonts w:ascii="Arial" w:hAnsi="Arial" w:cs="Arial"/>
          <w:sz w:val="24"/>
          <w:szCs w:val="24"/>
        </w:rPr>
        <w:t>prezăzute în</w:t>
      </w:r>
      <w:r w:rsidRPr="003A440F">
        <w:rPr>
          <w:rFonts w:ascii="Arial" w:hAnsi="Arial" w:cs="Arial"/>
          <w:sz w:val="24"/>
          <w:szCs w:val="24"/>
        </w:rPr>
        <w:t xml:space="preserve"> Reg</w:t>
      </w:r>
      <w:r w:rsidR="008E1683">
        <w:rPr>
          <w:rFonts w:ascii="Arial" w:hAnsi="Arial" w:cs="Arial"/>
          <w:sz w:val="24"/>
          <w:szCs w:val="24"/>
        </w:rPr>
        <w:t>.</w:t>
      </w:r>
      <w:r w:rsidRPr="003A440F">
        <w:rPr>
          <w:rFonts w:ascii="Arial" w:hAnsi="Arial" w:cs="Arial"/>
          <w:sz w:val="24"/>
          <w:szCs w:val="24"/>
        </w:rPr>
        <w:t xml:space="preserve"> </w:t>
      </w:r>
      <w:r w:rsidR="008E1683">
        <w:rPr>
          <w:rFonts w:ascii="Arial" w:hAnsi="Arial" w:cs="Arial"/>
          <w:sz w:val="24"/>
          <w:szCs w:val="24"/>
        </w:rPr>
        <w:t>U</w:t>
      </w:r>
      <w:r w:rsidRPr="003A440F">
        <w:rPr>
          <w:rFonts w:ascii="Arial" w:hAnsi="Arial" w:cs="Arial"/>
          <w:sz w:val="24"/>
          <w:szCs w:val="24"/>
        </w:rPr>
        <w:t>E</w:t>
      </w:r>
      <w:r w:rsidR="008E1683">
        <w:rPr>
          <w:rFonts w:ascii="Arial" w:hAnsi="Arial" w:cs="Arial"/>
          <w:sz w:val="24"/>
          <w:szCs w:val="24"/>
        </w:rPr>
        <w:t xml:space="preserve"> nr.</w:t>
      </w:r>
      <w:r w:rsidRPr="003A440F">
        <w:rPr>
          <w:rFonts w:ascii="Arial" w:hAnsi="Arial" w:cs="Arial"/>
          <w:sz w:val="24"/>
          <w:szCs w:val="24"/>
        </w:rPr>
        <w:t xml:space="preserve"> 432/2012, produsul conține vitamina C  65 % din VNR, reprezentând cel puțin o sursă de vitamina C, astfel cum apare în mențiunea </w:t>
      </w:r>
      <w:r w:rsidRPr="003A440F">
        <w:rPr>
          <w:rFonts w:ascii="Arial" w:hAnsi="Arial" w:cs="Arial"/>
          <w:sz w:val="24"/>
          <w:szCs w:val="24"/>
          <w:lang w:val="en-GB"/>
        </w:rPr>
        <w:t>"</w:t>
      </w:r>
      <w:r w:rsidRPr="008E1683">
        <w:rPr>
          <w:rFonts w:ascii="Arial" w:hAnsi="Arial" w:cs="Arial"/>
          <w:b/>
          <w:sz w:val="24"/>
          <w:szCs w:val="24"/>
          <w:lang w:val="en-GB"/>
        </w:rPr>
        <w:t>surs</w:t>
      </w:r>
      <w:r w:rsidRPr="008E1683">
        <w:rPr>
          <w:rFonts w:ascii="Arial" w:hAnsi="Arial" w:cs="Arial"/>
          <w:b/>
          <w:sz w:val="24"/>
          <w:szCs w:val="24"/>
        </w:rPr>
        <w:t>ă de</w:t>
      </w:r>
      <w:r w:rsidRPr="003A440F">
        <w:rPr>
          <w:rFonts w:ascii="Arial" w:hAnsi="Arial" w:cs="Arial"/>
          <w:sz w:val="24"/>
          <w:szCs w:val="24"/>
          <w:lang w:val="en-GB"/>
        </w:rPr>
        <w:t>".</w:t>
      </w:r>
    </w:p>
    <w:p w:rsidR="000C0228" w:rsidRPr="003A440F" w:rsidRDefault="000C0228" w:rsidP="000C0228">
      <w:pPr>
        <w:spacing w:line="276" w:lineRule="auto"/>
        <w:jc w:val="both"/>
        <w:rPr>
          <w:rFonts w:ascii="Arial" w:hAnsi="Arial" w:cs="Arial"/>
          <w:kern w:val="2"/>
          <w:sz w:val="24"/>
          <w:szCs w:val="24"/>
          <w:lang w:eastAsia="zh-CN" w:bidi="hi-IN"/>
        </w:rPr>
      </w:pPr>
      <w:r w:rsidRPr="003A440F">
        <w:rPr>
          <w:rFonts w:ascii="Arial" w:hAnsi="Arial" w:cs="Arial"/>
          <w:sz w:val="24"/>
          <w:szCs w:val="24"/>
        </w:rPr>
        <w:t xml:space="preserve">6. </w:t>
      </w:r>
      <w:r w:rsidRPr="003A440F">
        <w:rPr>
          <w:rFonts w:ascii="Arial" w:hAnsi="Arial" w:cs="Arial"/>
          <w:b/>
          <w:sz w:val="24"/>
          <w:szCs w:val="24"/>
          <w:lang w:val="en-GB"/>
        </w:rPr>
        <w:t>VITAMIN C</w:t>
      </w:r>
      <w:r w:rsidRPr="003A440F">
        <w:rPr>
          <w:rFonts w:ascii="Arial" w:hAnsi="Arial" w:cs="Arial"/>
          <w:b/>
          <w:sz w:val="24"/>
          <w:szCs w:val="24"/>
        </w:rPr>
        <w:t>a ZERO</w:t>
      </w:r>
      <w:r w:rsidRPr="003A440F">
        <w:rPr>
          <w:rFonts w:ascii="Arial" w:hAnsi="Arial" w:cs="Arial"/>
          <w:sz w:val="24"/>
          <w:szCs w:val="24"/>
          <w:lang w:val="en-GB"/>
        </w:rPr>
        <w:t>- b</w:t>
      </w:r>
      <w:r w:rsidRPr="003A440F">
        <w:rPr>
          <w:rFonts w:ascii="Arial" w:hAnsi="Arial" w:cs="Arial"/>
          <w:sz w:val="24"/>
          <w:szCs w:val="24"/>
        </w:rPr>
        <w:t>ăutură răcoritoare necarbogazoasă cu suc de cocos și ananas, cu adaos de vitamine și minerale, 600 ml</w:t>
      </w:r>
      <w:r w:rsidRPr="003A440F">
        <w:rPr>
          <w:rFonts w:ascii="Arial" w:hAnsi="Arial" w:cs="Arial"/>
          <w:sz w:val="24"/>
          <w:szCs w:val="24"/>
          <w:lang w:val="en-GB"/>
        </w:rPr>
        <w:t>,</w:t>
      </w:r>
      <w:r w:rsidRPr="003A440F">
        <w:rPr>
          <w:rFonts w:ascii="Arial" w:hAnsi="Arial" w:cs="Arial"/>
          <w:sz w:val="24"/>
          <w:szCs w:val="24"/>
          <w:lang w:val="it-IT"/>
        </w:rPr>
        <w:t xml:space="preserve">Lot </w:t>
      </w:r>
      <w:r w:rsidRPr="003A440F">
        <w:rPr>
          <w:rFonts w:ascii="Arial" w:hAnsi="Arial" w:cs="Arial"/>
          <w:sz w:val="24"/>
          <w:szCs w:val="24"/>
        </w:rPr>
        <w:t>240606,</w:t>
      </w:r>
      <w:r w:rsidRPr="003A440F">
        <w:rPr>
          <w:rFonts w:ascii="Arial" w:hAnsi="Arial" w:cs="Arial"/>
          <w:sz w:val="24"/>
          <w:szCs w:val="24"/>
          <w:lang w:val="en-GB"/>
        </w:rPr>
        <w:t xml:space="preserve"> </w:t>
      </w:r>
      <w:r w:rsidRPr="003A440F">
        <w:rPr>
          <w:rFonts w:ascii="Arial" w:hAnsi="Arial" w:cs="Arial"/>
          <w:sz w:val="24"/>
          <w:szCs w:val="24"/>
          <w:lang w:val="it-IT"/>
        </w:rPr>
        <w:t>cu urmatoarele mentiuni</w:t>
      </w:r>
      <w:r w:rsidR="008D0829">
        <w:rPr>
          <w:rFonts w:ascii="Arial" w:hAnsi="Arial" w:cs="Arial"/>
          <w:sz w:val="24"/>
          <w:szCs w:val="24"/>
          <w:lang w:val="it-IT"/>
        </w:rPr>
        <w:t xml:space="preserve">  nutritionale si de sănătate:</w:t>
      </w:r>
    </w:p>
    <w:p w:rsidR="00E36061" w:rsidRPr="008D0829" w:rsidRDefault="000C0228" w:rsidP="008D0829">
      <w:pPr>
        <w:pStyle w:val="ListParagraph"/>
        <w:numPr>
          <w:ilvl w:val="0"/>
          <w:numId w:val="27"/>
        </w:numPr>
        <w:spacing w:line="276" w:lineRule="auto"/>
        <w:jc w:val="both"/>
        <w:rPr>
          <w:rFonts w:ascii="Arial" w:hAnsi="Arial" w:cs="Arial"/>
          <w:sz w:val="24"/>
          <w:szCs w:val="24"/>
        </w:rPr>
      </w:pPr>
      <w:r w:rsidRPr="008D0829">
        <w:rPr>
          <w:rFonts w:ascii="Arial" w:hAnsi="Arial" w:cs="Arial"/>
          <w:b/>
          <w:sz w:val="24"/>
          <w:szCs w:val="24"/>
        </w:rPr>
        <w:t>Mențiuni nutriționale</w:t>
      </w:r>
      <w:r w:rsidRPr="008D0829">
        <w:rPr>
          <w:rFonts w:ascii="Arial" w:hAnsi="Arial" w:cs="Arial"/>
          <w:sz w:val="24"/>
          <w:szCs w:val="24"/>
        </w:rPr>
        <w:t xml:space="preserve">:  </w:t>
      </w:r>
    </w:p>
    <w:p w:rsidR="000C0228" w:rsidRPr="003A440F" w:rsidRDefault="00E36061" w:rsidP="000C0228">
      <w:pPr>
        <w:spacing w:line="276" w:lineRule="auto"/>
        <w:jc w:val="both"/>
        <w:rPr>
          <w:rFonts w:ascii="Arial" w:hAnsi="Arial" w:cs="Arial"/>
          <w:sz w:val="24"/>
          <w:szCs w:val="24"/>
        </w:rPr>
      </w:pPr>
      <w:r w:rsidRPr="003A440F">
        <w:rPr>
          <w:rFonts w:ascii="Arial" w:hAnsi="Arial" w:cs="Arial"/>
          <w:sz w:val="24"/>
          <w:szCs w:val="24"/>
        </w:rPr>
        <w:t>-</w:t>
      </w:r>
      <w:r w:rsidR="000C0228" w:rsidRPr="003A440F">
        <w:rPr>
          <w:rFonts w:ascii="Arial" w:hAnsi="Arial" w:cs="Arial"/>
          <w:b/>
          <w:sz w:val="24"/>
          <w:szCs w:val="24"/>
        </w:rPr>
        <w:t>"Zero calorii</w:t>
      </w:r>
      <w:r w:rsidR="000C0228" w:rsidRPr="003A440F">
        <w:rPr>
          <w:rFonts w:ascii="Arial" w:hAnsi="Arial" w:cs="Arial"/>
          <w:b/>
          <w:sz w:val="24"/>
          <w:szCs w:val="24"/>
          <w:lang w:val="en-GB"/>
        </w:rPr>
        <w:t>", "</w:t>
      </w:r>
      <w:r w:rsidR="000C0228" w:rsidRPr="003A440F">
        <w:rPr>
          <w:rFonts w:ascii="Arial" w:hAnsi="Arial" w:cs="Arial"/>
          <w:b/>
          <w:sz w:val="24"/>
          <w:szCs w:val="24"/>
        </w:rPr>
        <w:t>Cu vitamine</w:t>
      </w:r>
      <w:r w:rsidR="000C0228" w:rsidRPr="003A440F">
        <w:rPr>
          <w:rFonts w:ascii="Arial" w:hAnsi="Arial" w:cs="Arial"/>
          <w:b/>
          <w:sz w:val="24"/>
          <w:szCs w:val="24"/>
          <w:lang w:val="en-GB"/>
        </w:rPr>
        <w:t>:  niacin</w:t>
      </w:r>
      <w:r w:rsidR="000C0228" w:rsidRPr="003A440F">
        <w:rPr>
          <w:rFonts w:ascii="Arial" w:hAnsi="Arial" w:cs="Arial"/>
          <w:b/>
          <w:sz w:val="24"/>
          <w:szCs w:val="24"/>
        </w:rPr>
        <w:t>ă</w:t>
      </w:r>
      <w:r w:rsidR="000C0228" w:rsidRPr="003A440F">
        <w:rPr>
          <w:rFonts w:ascii="Arial" w:hAnsi="Arial" w:cs="Arial"/>
          <w:b/>
          <w:sz w:val="24"/>
          <w:szCs w:val="24"/>
          <w:lang w:val="en-GB"/>
        </w:rPr>
        <w:t>, acid pantotenic, vitamina B6, tiamina</w:t>
      </w:r>
      <w:proofErr w:type="gramStart"/>
      <w:r w:rsidR="000C0228" w:rsidRPr="003A440F">
        <w:rPr>
          <w:rFonts w:ascii="Arial" w:hAnsi="Arial" w:cs="Arial"/>
          <w:b/>
          <w:sz w:val="24"/>
          <w:szCs w:val="24"/>
          <w:lang w:val="en-GB"/>
        </w:rPr>
        <w:t>,acid</w:t>
      </w:r>
      <w:proofErr w:type="gramEnd"/>
      <w:r w:rsidR="000C0228" w:rsidRPr="003A440F">
        <w:rPr>
          <w:rFonts w:ascii="Arial" w:hAnsi="Arial" w:cs="Arial"/>
          <w:b/>
          <w:sz w:val="24"/>
          <w:szCs w:val="24"/>
          <w:lang w:val="en-GB"/>
        </w:rPr>
        <w:t xml:space="preserve"> folic,  vitamina B12</w:t>
      </w:r>
      <w:r w:rsidR="000C0228" w:rsidRPr="003A440F">
        <w:rPr>
          <w:rFonts w:ascii="Arial" w:hAnsi="Arial" w:cs="Arial"/>
          <w:b/>
          <w:sz w:val="24"/>
          <w:szCs w:val="24"/>
        </w:rPr>
        <w:t>, vitamina D, calciu</w:t>
      </w:r>
      <w:r w:rsidR="000C0228" w:rsidRPr="003A440F">
        <w:rPr>
          <w:rFonts w:ascii="Arial" w:hAnsi="Arial" w:cs="Arial"/>
          <w:sz w:val="24"/>
          <w:szCs w:val="24"/>
          <w:lang w:val="en-GB"/>
        </w:rPr>
        <w:t>"</w:t>
      </w:r>
      <w:r w:rsidRPr="003A440F">
        <w:rPr>
          <w:rFonts w:ascii="Arial" w:hAnsi="Arial" w:cs="Arial"/>
          <w:sz w:val="24"/>
          <w:szCs w:val="24"/>
          <w:lang w:val="en-GB"/>
        </w:rPr>
        <w:t>.</w:t>
      </w:r>
    </w:p>
    <w:p w:rsidR="000C0228" w:rsidRPr="003A440F" w:rsidRDefault="008D0829" w:rsidP="008D0829">
      <w:pPr>
        <w:pStyle w:val="ListParagraph"/>
        <w:spacing w:line="276" w:lineRule="auto"/>
        <w:ind w:left="90"/>
        <w:jc w:val="both"/>
        <w:rPr>
          <w:rFonts w:ascii="Arial" w:hAnsi="Arial" w:cs="Arial"/>
          <w:sz w:val="24"/>
          <w:szCs w:val="24"/>
        </w:rPr>
      </w:pPr>
      <w:r>
        <w:rPr>
          <w:rFonts w:ascii="Arial" w:hAnsi="Arial" w:cs="Arial"/>
          <w:sz w:val="24"/>
          <w:szCs w:val="24"/>
          <w:lang w:val="en-GB"/>
        </w:rPr>
        <w:t xml:space="preserve">         </w:t>
      </w:r>
      <w:r w:rsidR="00E36061" w:rsidRPr="003A440F">
        <w:rPr>
          <w:rFonts w:ascii="Arial" w:hAnsi="Arial" w:cs="Arial"/>
          <w:sz w:val="24"/>
          <w:szCs w:val="24"/>
          <w:lang w:val="en-GB"/>
        </w:rPr>
        <w:t xml:space="preserve">Mentiunea </w:t>
      </w:r>
      <w:r w:rsidR="000C0228" w:rsidRPr="003A440F">
        <w:rPr>
          <w:rFonts w:ascii="Arial" w:hAnsi="Arial" w:cs="Arial"/>
          <w:sz w:val="24"/>
          <w:szCs w:val="24"/>
          <w:lang w:val="en-GB"/>
        </w:rPr>
        <w:t>"</w:t>
      </w:r>
      <w:r w:rsidR="000C0228" w:rsidRPr="008D0829">
        <w:rPr>
          <w:rFonts w:ascii="Arial" w:hAnsi="Arial" w:cs="Arial"/>
          <w:b/>
          <w:sz w:val="24"/>
          <w:szCs w:val="24"/>
          <w:lang w:val="en-GB"/>
        </w:rPr>
        <w:t>Z</w:t>
      </w:r>
      <w:r w:rsidR="000C0228" w:rsidRPr="008D0829">
        <w:rPr>
          <w:rFonts w:ascii="Arial" w:hAnsi="Arial" w:cs="Arial"/>
          <w:b/>
          <w:sz w:val="24"/>
          <w:szCs w:val="24"/>
        </w:rPr>
        <w:t>ero calorii</w:t>
      </w:r>
      <w:r w:rsidR="000C0228" w:rsidRPr="003A440F">
        <w:rPr>
          <w:rFonts w:ascii="Arial" w:hAnsi="Arial" w:cs="Arial"/>
          <w:sz w:val="24"/>
          <w:szCs w:val="24"/>
          <w:lang w:val="en-GB"/>
        </w:rPr>
        <w:t>"</w:t>
      </w:r>
      <w:proofErr w:type="gramStart"/>
      <w:r w:rsidR="000C0228" w:rsidRPr="003A440F">
        <w:rPr>
          <w:rFonts w:ascii="Arial" w:hAnsi="Arial" w:cs="Arial"/>
          <w:sz w:val="24"/>
          <w:szCs w:val="24"/>
          <w:lang w:val="en-GB"/>
        </w:rPr>
        <w:t xml:space="preserve">-  </w:t>
      </w:r>
      <w:r w:rsidR="000C0228" w:rsidRPr="003A440F">
        <w:rPr>
          <w:rFonts w:ascii="Arial" w:hAnsi="Arial" w:cs="Arial"/>
          <w:sz w:val="24"/>
          <w:szCs w:val="24"/>
        </w:rPr>
        <w:t>are</w:t>
      </w:r>
      <w:proofErr w:type="gramEnd"/>
      <w:r w:rsidR="000C0228" w:rsidRPr="003A440F">
        <w:rPr>
          <w:rFonts w:ascii="Arial" w:hAnsi="Arial" w:cs="Arial"/>
          <w:sz w:val="24"/>
          <w:szCs w:val="24"/>
        </w:rPr>
        <w:t xml:space="preserve"> același înțeles cu mențiunea nutrițională </w:t>
      </w:r>
      <w:r w:rsidR="000C0228" w:rsidRPr="003A440F">
        <w:rPr>
          <w:rFonts w:ascii="Arial" w:hAnsi="Arial" w:cs="Arial"/>
          <w:sz w:val="24"/>
          <w:szCs w:val="24"/>
          <w:lang w:val="en-GB"/>
        </w:rPr>
        <w:t xml:space="preserve">" </w:t>
      </w:r>
      <w:r w:rsidR="000C0228" w:rsidRPr="003A440F">
        <w:rPr>
          <w:rFonts w:ascii="Arial" w:hAnsi="Arial" w:cs="Arial"/>
          <w:sz w:val="24"/>
          <w:szCs w:val="24"/>
        </w:rPr>
        <w:t>fără valoare energetică</w:t>
      </w:r>
      <w:r w:rsidR="000C0228" w:rsidRPr="003A440F">
        <w:rPr>
          <w:rFonts w:ascii="Arial" w:hAnsi="Arial" w:cs="Arial"/>
          <w:sz w:val="24"/>
          <w:szCs w:val="24"/>
          <w:lang w:val="en-GB"/>
        </w:rPr>
        <w:t xml:space="preserve">". </w:t>
      </w:r>
      <w:r w:rsidR="000C0228" w:rsidRPr="003A440F">
        <w:rPr>
          <w:rFonts w:ascii="Arial" w:hAnsi="Arial" w:cs="Arial"/>
          <w:sz w:val="24"/>
          <w:szCs w:val="24"/>
        </w:rPr>
        <w:t>Din</w:t>
      </w:r>
      <w:r w:rsidR="000C0228" w:rsidRPr="003A440F">
        <w:rPr>
          <w:rFonts w:ascii="Arial" w:hAnsi="Arial" w:cs="Arial"/>
          <w:sz w:val="24"/>
          <w:szCs w:val="24"/>
          <w:lang w:val="en-GB"/>
        </w:rPr>
        <w:t xml:space="preserve"> inf</w:t>
      </w:r>
      <w:r w:rsidR="000C0228" w:rsidRPr="003A440F">
        <w:rPr>
          <w:rFonts w:ascii="Arial" w:hAnsi="Arial" w:cs="Arial"/>
          <w:sz w:val="24"/>
          <w:szCs w:val="24"/>
        </w:rPr>
        <w:t xml:space="preserve">ormațiile nutriționale pentru 100 ml băutură răcoritoare, reiese că valoarea energetică a produsului este de 7 kJ/2 Kcal, rezultând astfel că este respectată condiția de utilizare a mențiunii, respectiv  </w:t>
      </w:r>
      <w:r w:rsidR="000C0228" w:rsidRPr="003A440F">
        <w:rPr>
          <w:rFonts w:ascii="Arial" w:hAnsi="Arial" w:cs="Arial"/>
          <w:sz w:val="24"/>
          <w:szCs w:val="24"/>
          <w:lang w:val="en-GB"/>
        </w:rPr>
        <w:t>" .</w:t>
      </w:r>
      <w:r w:rsidR="000C0228" w:rsidRPr="003A440F">
        <w:rPr>
          <w:rFonts w:ascii="Arial" w:hAnsi="Arial" w:cs="Arial"/>
          <w:sz w:val="24"/>
          <w:szCs w:val="24"/>
        </w:rPr>
        <w:t>..</w:t>
      </w:r>
      <w:proofErr w:type="gramStart"/>
      <w:r w:rsidR="000C0228" w:rsidRPr="003A440F">
        <w:rPr>
          <w:rFonts w:ascii="Arial" w:hAnsi="Arial" w:cs="Arial"/>
          <w:sz w:val="24"/>
          <w:szCs w:val="24"/>
        </w:rPr>
        <w:t>produsul  con</w:t>
      </w:r>
      <w:proofErr w:type="gramEnd"/>
      <w:r w:rsidR="000C0228" w:rsidRPr="003A440F">
        <w:rPr>
          <w:rFonts w:ascii="Arial" w:hAnsi="Arial" w:cs="Arial"/>
          <w:sz w:val="24"/>
          <w:szCs w:val="24"/>
        </w:rPr>
        <w:t>ține maxim  4 Kcal (17 kJ)/ 100 ml .</w:t>
      </w:r>
      <w:r w:rsidR="000C0228" w:rsidRPr="003A440F">
        <w:rPr>
          <w:rFonts w:ascii="Arial" w:hAnsi="Arial" w:cs="Arial"/>
          <w:sz w:val="24"/>
          <w:szCs w:val="24"/>
          <w:lang w:val="en-GB"/>
        </w:rPr>
        <w:t>"</w:t>
      </w:r>
    </w:p>
    <w:p w:rsidR="008D0829" w:rsidRPr="008D0829" w:rsidRDefault="008D0829" w:rsidP="008D0829">
      <w:pPr>
        <w:pStyle w:val="ListParagraph"/>
        <w:spacing w:line="276" w:lineRule="auto"/>
        <w:ind w:left="0"/>
        <w:jc w:val="both"/>
        <w:rPr>
          <w:rFonts w:ascii="Arial" w:hAnsi="Arial" w:cs="Arial"/>
          <w:b/>
          <w:sz w:val="24"/>
          <w:szCs w:val="24"/>
        </w:rPr>
      </w:pPr>
      <w:r>
        <w:rPr>
          <w:rFonts w:ascii="Arial" w:hAnsi="Arial" w:cs="Arial"/>
          <w:sz w:val="24"/>
          <w:szCs w:val="24"/>
        </w:rPr>
        <w:lastRenderedPageBreak/>
        <w:t xml:space="preserve">           </w:t>
      </w:r>
      <w:r w:rsidR="000C0228" w:rsidRPr="008D0829">
        <w:rPr>
          <w:rFonts w:ascii="Arial" w:hAnsi="Arial" w:cs="Arial"/>
          <w:sz w:val="24"/>
          <w:szCs w:val="24"/>
        </w:rPr>
        <w:t>P</w:t>
      </w:r>
      <w:r w:rsidR="000C0228" w:rsidRPr="008D0829">
        <w:rPr>
          <w:rFonts w:ascii="Arial" w:hAnsi="Arial" w:cs="Arial"/>
          <w:sz w:val="24"/>
          <w:szCs w:val="24"/>
          <w:lang w:val="en-GB"/>
        </w:rPr>
        <w:t>entru mențiunea nutrițional</w:t>
      </w:r>
      <w:r w:rsidR="000C0228" w:rsidRPr="008D0829">
        <w:rPr>
          <w:rFonts w:ascii="Arial" w:hAnsi="Arial" w:cs="Arial"/>
          <w:sz w:val="24"/>
          <w:szCs w:val="24"/>
        </w:rPr>
        <w:t xml:space="preserve">ă: </w:t>
      </w:r>
      <w:r w:rsidR="000C0228" w:rsidRPr="008D0829">
        <w:rPr>
          <w:rFonts w:ascii="Arial" w:hAnsi="Arial" w:cs="Arial"/>
          <w:sz w:val="24"/>
          <w:szCs w:val="24"/>
          <w:lang w:val="en-GB"/>
        </w:rPr>
        <w:t>"</w:t>
      </w:r>
      <w:r w:rsidR="000C0228" w:rsidRPr="008D0829">
        <w:rPr>
          <w:rFonts w:ascii="Arial" w:hAnsi="Arial" w:cs="Arial"/>
          <w:b/>
          <w:sz w:val="24"/>
          <w:szCs w:val="24"/>
        </w:rPr>
        <w:t>Cu vitamine</w:t>
      </w:r>
      <w:r w:rsidR="000C0228" w:rsidRPr="008D0829">
        <w:rPr>
          <w:rFonts w:ascii="Arial" w:hAnsi="Arial" w:cs="Arial"/>
          <w:sz w:val="24"/>
          <w:szCs w:val="24"/>
          <w:lang w:val="en-GB"/>
        </w:rPr>
        <w:t>:  niacin</w:t>
      </w:r>
      <w:r w:rsidR="000C0228" w:rsidRPr="008D0829">
        <w:rPr>
          <w:rFonts w:ascii="Arial" w:hAnsi="Arial" w:cs="Arial"/>
          <w:sz w:val="24"/>
          <w:szCs w:val="24"/>
        </w:rPr>
        <w:t>ă</w:t>
      </w:r>
      <w:r w:rsidR="000C0228" w:rsidRPr="008D0829">
        <w:rPr>
          <w:rFonts w:ascii="Arial" w:hAnsi="Arial" w:cs="Arial"/>
          <w:sz w:val="24"/>
          <w:szCs w:val="24"/>
          <w:lang w:val="en-GB"/>
        </w:rPr>
        <w:t>, acid pantotenic, vitamina B6, tiamina</w:t>
      </w:r>
      <w:proofErr w:type="gramStart"/>
      <w:r w:rsidR="000C0228" w:rsidRPr="008D0829">
        <w:rPr>
          <w:rFonts w:ascii="Arial" w:hAnsi="Arial" w:cs="Arial"/>
          <w:sz w:val="24"/>
          <w:szCs w:val="24"/>
          <w:lang w:val="en-GB"/>
        </w:rPr>
        <w:t>,acid</w:t>
      </w:r>
      <w:proofErr w:type="gramEnd"/>
      <w:r w:rsidR="000C0228" w:rsidRPr="008D0829">
        <w:rPr>
          <w:rFonts w:ascii="Arial" w:hAnsi="Arial" w:cs="Arial"/>
          <w:sz w:val="24"/>
          <w:szCs w:val="24"/>
          <w:lang w:val="en-GB"/>
        </w:rPr>
        <w:t xml:space="preserve"> folic,  vitamina B12</w:t>
      </w:r>
      <w:r w:rsidR="000C0228" w:rsidRPr="008D0829">
        <w:rPr>
          <w:rFonts w:ascii="Arial" w:hAnsi="Arial" w:cs="Arial"/>
          <w:sz w:val="24"/>
          <w:szCs w:val="24"/>
        </w:rPr>
        <w:t>, vitamina D, calciu</w:t>
      </w:r>
      <w:r w:rsidR="000C0228" w:rsidRPr="008D0829">
        <w:rPr>
          <w:rFonts w:ascii="Arial" w:hAnsi="Arial" w:cs="Arial"/>
          <w:sz w:val="24"/>
          <w:szCs w:val="24"/>
          <w:lang w:val="en-GB"/>
        </w:rPr>
        <w:t>",</w:t>
      </w:r>
      <w:r w:rsidRPr="008D0829">
        <w:rPr>
          <w:rFonts w:ascii="Arial" w:hAnsi="Arial" w:cs="Arial"/>
          <w:sz w:val="24"/>
          <w:szCs w:val="24"/>
          <w:lang w:val="en-GB"/>
        </w:rPr>
        <w:t xml:space="preserve"> </w:t>
      </w:r>
      <w:r w:rsidR="000C0228" w:rsidRPr="008D0829">
        <w:rPr>
          <w:rFonts w:ascii="Arial" w:hAnsi="Arial" w:cs="Arial"/>
          <w:sz w:val="24"/>
          <w:szCs w:val="24"/>
        </w:rPr>
        <w:t>c</w:t>
      </w:r>
      <w:r w:rsidR="000C0228" w:rsidRPr="008D0829">
        <w:rPr>
          <w:rFonts w:ascii="Arial" w:hAnsi="Arial" w:cs="Arial"/>
          <w:sz w:val="24"/>
          <w:szCs w:val="24"/>
          <w:lang w:val="en-GB"/>
        </w:rPr>
        <w:t>a urmare a calcul</w:t>
      </w:r>
      <w:r w:rsidR="000C0228" w:rsidRPr="008D0829">
        <w:rPr>
          <w:rFonts w:ascii="Arial" w:hAnsi="Arial" w:cs="Arial"/>
          <w:sz w:val="24"/>
          <w:szCs w:val="24"/>
        </w:rPr>
        <w:t>ării cantităților de vitamine</w:t>
      </w:r>
      <w:r w:rsidR="000C0228" w:rsidRPr="008D0829">
        <w:rPr>
          <w:rFonts w:ascii="Arial" w:hAnsi="Arial" w:cs="Arial"/>
          <w:sz w:val="24"/>
          <w:szCs w:val="24"/>
          <w:lang w:val="en-GB"/>
        </w:rPr>
        <w:t xml:space="preserve"> ș</w:t>
      </w:r>
      <w:r w:rsidR="000C0228" w:rsidRPr="008D0829">
        <w:rPr>
          <w:rFonts w:ascii="Arial" w:hAnsi="Arial" w:cs="Arial"/>
          <w:sz w:val="24"/>
          <w:szCs w:val="24"/>
        </w:rPr>
        <w:t>i minerale</w:t>
      </w:r>
      <w:r w:rsidR="000C0228" w:rsidRPr="008D0829">
        <w:rPr>
          <w:rFonts w:ascii="Arial" w:hAnsi="Arial" w:cs="Arial"/>
          <w:sz w:val="24"/>
          <w:szCs w:val="24"/>
          <w:lang w:val="en-GB"/>
        </w:rPr>
        <w:t xml:space="preserve"> </w:t>
      </w:r>
      <w:r w:rsidR="000C0228" w:rsidRPr="008D0829">
        <w:rPr>
          <w:rFonts w:ascii="Arial" w:hAnsi="Arial" w:cs="Arial"/>
          <w:sz w:val="24"/>
          <w:szCs w:val="24"/>
        </w:rPr>
        <w:t>adăugate, raportate la VNR conform prevederilor Reg. UE 1169/2011, s</w:t>
      </w:r>
      <w:r w:rsidRPr="008D0829">
        <w:rPr>
          <w:rFonts w:ascii="Arial" w:hAnsi="Arial" w:cs="Arial"/>
          <w:sz w:val="24"/>
          <w:szCs w:val="24"/>
        </w:rPr>
        <w:t>-a constatat</w:t>
      </w:r>
      <w:r w:rsidR="000C0228" w:rsidRPr="008D0829">
        <w:rPr>
          <w:rFonts w:ascii="Arial" w:hAnsi="Arial" w:cs="Arial"/>
          <w:sz w:val="24"/>
          <w:szCs w:val="24"/>
        </w:rPr>
        <w:t xml:space="preserve"> că este îndeplinită condiția de utilizare a mențiuni</w:t>
      </w:r>
      <w:r w:rsidR="000C0228" w:rsidRPr="008D0829">
        <w:rPr>
          <w:rFonts w:ascii="Arial" w:hAnsi="Arial" w:cs="Arial"/>
          <w:sz w:val="24"/>
          <w:szCs w:val="24"/>
          <w:lang w:val="en-GB"/>
        </w:rPr>
        <w:t>i</w:t>
      </w:r>
      <w:r w:rsidRPr="008D0829">
        <w:rPr>
          <w:rFonts w:ascii="Arial" w:hAnsi="Arial" w:cs="Arial"/>
          <w:sz w:val="24"/>
          <w:szCs w:val="24"/>
        </w:rPr>
        <w:t xml:space="preserve"> </w:t>
      </w:r>
      <w:r w:rsidR="000C0228" w:rsidRPr="008D0829">
        <w:rPr>
          <w:rFonts w:ascii="Arial" w:hAnsi="Arial" w:cs="Arial"/>
          <w:sz w:val="24"/>
          <w:szCs w:val="24"/>
        </w:rPr>
        <w:t xml:space="preserve">conținutul </w:t>
      </w:r>
      <w:r w:rsidRPr="008D0829">
        <w:rPr>
          <w:rFonts w:ascii="Arial" w:hAnsi="Arial" w:cs="Arial"/>
          <w:sz w:val="24"/>
          <w:szCs w:val="24"/>
        </w:rPr>
        <w:t xml:space="preserve">în vitamine </w:t>
      </w:r>
      <w:r w:rsidR="000C0228" w:rsidRPr="008D0829">
        <w:rPr>
          <w:rFonts w:ascii="Arial" w:hAnsi="Arial" w:cs="Arial"/>
          <w:sz w:val="24"/>
          <w:szCs w:val="24"/>
        </w:rPr>
        <w:t xml:space="preserve">fiind de cel puțin </w:t>
      </w:r>
      <w:r w:rsidR="000C0228" w:rsidRPr="008D0829">
        <w:rPr>
          <w:rFonts w:ascii="Arial" w:hAnsi="Arial" w:cs="Arial"/>
          <w:sz w:val="24"/>
          <w:szCs w:val="24"/>
          <w:lang w:val="en-GB"/>
        </w:rPr>
        <w:t>7,5</w:t>
      </w:r>
      <w:r w:rsidR="000C0228" w:rsidRPr="008D0829">
        <w:rPr>
          <w:rFonts w:ascii="Arial" w:hAnsi="Arial" w:cs="Arial"/>
          <w:sz w:val="24"/>
          <w:szCs w:val="24"/>
        </w:rPr>
        <w:t xml:space="preserve"> % din VNR</w:t>
      </w:r>
      <w:r w:rsidRPr="008D0829">
        <w:rPr>
          <w:rFonts w:ascii="Arial" w:hAnsi="Arial" w:cs="Arial"/>
          <w:sz w:val="24"/>
          <w:szCs w:val="24"/>
          <w:lang w:val="en-GB"/>
        </w:rPr>
        <w:t xml:space="preserve">/ 100 ml </w:t>
      </w:r>
      <w:r w:rsidR="000C0228" w:rsidRPr="008D0829">
        <w:rPr>
          <w:rFonts w:ascii="Arial" w:hAnsi="Arial" w:cs="Arial"/>
          <w:sz w:val="24"/>
          <w:szCs w:val="24"/>
          <w:lang w:val="en-GB"/>
        </w:rPr>
        <w:t>".</w:t>
      </w:r>
      <w:r w:rsidR="000C0228" w:rsidRPr="008D0829">
        <w:rPr>
          <w:rFonts w:ascii="Arial" w:hAnsi="Arial" w:cs="Arial"/>
          <w:sz w:val="24"/>
          <w:szCs w:val="24"/>
        </w:rPr>
        <w:t xml:space="preserve"> </w:t>
      </w:r>
    </w:p>
    <w:p w:rsidR="008D0829" w:rsidRDefault="008D0829" w:rsidP="008D0829">
      <w:pPr>
        <w:pStyle w:val="ListParagraph"/>
        <w:spacing w:line="276" w:lineRule="auto"/>
        <w:ind w:left="0"/>
        <w:jc w:val="both"/>
        <w:rPr>
          <w:rFonts w:ascii="Arial" w:hAnsi="Arial" w:cs="Arial"/>
          <w:b/>
          <w:sz w:val="24"/>
          <w:szCs w:val="24"/>
        </w:rPr>
      </w:pPr>
    </w:p>
    <w:p w:rsidR="000C0228" w:rsidRPr="008D0829" w:rsidRDefault="008D0829" w:rsidP="008D0829">
      <w:pPr>
        <w:pStyle w:val="ListParagraph"/>
        <w:numPr>
          <w:ilvl w:val="0"/>
          <w:numId w:val="27"/>
        </w:numPr>
        <w:spacing w:line="276" w:lineRule="auto"/>
        <w:ind w:left="0" w:firstLine="90"/>
        <w:jc w:val="both"/>
        <w:rPr>
          <w:rFonts w:ascii="Arial" w:hAnsi="Arial" w:cs="Arial"/>
          <w:b/>
          <w:sz w:val="24"/>
          <w:szCs w:val="24"/>
        </w:rPr>
      </w:pPr>
      <w:r>
        <w:rPr>
          <w:rFonts w:ascii="Arial" w:hAnsi="Arial" w:cs="Arial"/>
          <w:b/>
          <w:sz w:val="24"/>
          <w:szCs w:val="24"/>
        </w:rPr>
        <w:t>Pentru m</w:t>
      </w:r>
      <w:r w:rsidR="000C0228" w:rsidRPr="008D0829">
        <w:rPr>
          <w:rFonts w:ascii="Arial" w:hAnsi="Arial" w:cs="Arial"/>
          <w:b/>
          <w:sz w:val="24"/>
          <w:szCs w:val="24"/>
        </w:rPr>
        <w:t>ențiun</w:t>
      </w:r>
      <w:r w:rsidR="000C0228" w:rsidRPr="008D0829">
        <w:rPr>
          <w:rFonts w:ascii="Arial" w:hAnsi="Arial" w:cs="Arial"/>
          <w:b/>
          <w:sz w:val="24"/>
          <w:szCs w:val="24"/>
          <w:lang w:val="en-GB"/>
        </w:rPr>
        <w:t>e</w:t>
      </w:r>
      <w:r>
        <w:rPr>
          <w:rFonts w:ascii="Arial" w:hAnsi="Arial" w:cs="Arial"/>
          <w:b/>
          <w:sz w:val="24"/>
          <w:szCs w:val="24"/>
          <w:lang w:val="en-GB"/>
        </w:rPr>
        <w:t>a</w:t>
      </w:r>
      <w:r w:rsidR="000C0228" w:rsidRPr="008D0829">
        <w:rPr>
          <w:rFonts w:ascii="Arial" w:hAnsi="Arial" w:cs="Arial"/>
          <w:b/>
          <w:sz w:val="24"/>
          <w:szCs w:val="24"/>
        </w:rPr>
        <w:t xml:space="preserve"> de sănătate</w:t>
      </w:r>
      <w:r w:rsidR="000C0228" w:rsidRPr="008D0829">
        <w:rPr>
          <w:rFonts w:ascii="Arial" w:hAnsi="Arial" w:cs="Arial"/>
          <w:b/>
          <w:sz w:val="24"/>
          <w:szCs w:val="24"/>
          <w:lang w:val="en-GB"/>
        </w:rPr>
        <w:t>: "</w:t>
      </w:r>
      <w:r w:rsidR="000C0228" w:rsidRPr="008D0829">
        <w:rPr>
          <w:rFonts w:ascii="Arial" w:hAnsi="Arial" w:cs="Arial"/>
          <w:b/>
          <w:sz w:val="24"/>
          <w:szCs w:val="24"/>
        </w:rPr>
        <w:t>Calciul este necesar pentru menținerea sănătății sistemului osos</w:t>
      </w:r>
      <w:proofErr w:type="gramStart"/>
      <w:r w:rsidR="000C0228" w:rsidRPr="008D0829">
        <w:rPr>
          <w:rFonts w:ascii="Arial" w:hAnsi="Arial" w:cs="Arial"/>
          <w:b/>
          <w:sz w:val="24"/>
          <w:szCs w:val="24"/>
          <w:lang w:val="en-GB"/>
        </w:rPr>
        <w:t>"</w:t>
      </w:r>
      <w:r>
        <w:rPr>
          <w:rFonts w:ascii="Arial" w:hAnsi="Arial" w:cs="Arial"/>
          <w:b/>
          <w:sz w:val="24"/>
          <w:szCs w:val="24"/>
          <w:lang w:val="en-GB"/>
        </w:rPr>
        <w:t xml:space="preserve"> ,</w:t>
      </w:r>
      <w:proofErr w:type="gramEnd"/>
      <w:r>
        <w:rPr>
          <w:rFonts w:ascii="Arial" w:hAnsi="Arial" w:cs="Arial"/>
          <w:b/>
          <w:sz w:val="24"/>
          <w:szCs w:val="24"/>
          <w:lang w:val="en-GB"/>
        </w:rPr>
        <w:t xml:space="preserve"> </w:t>
      </w:r>
      <w:r w:rsidRPr="008D0829">
        <w:rPr>
          <w:rFonts w:ascii="Arial" w:hAnsi="Arial" w:cs="Arial"/>
          <w:sz w:val="24"/>
          <w:szCs w:val="24"/>
          <w:lang w:val="en-GB"/>
        </w:rPr>
        <w:t>s-a constatat ca erau</w:t>
      </w:r>
      <w:r>
        <w:rPr>
          <w:rFonts w:ascii="Arial" w:hAnsi="Arial" w:cs="Arial"/>
          <w:b/>
          <w:sz w:val="24"/>
          <w:szCs w:val="24"/>
          <w:lang w:val="en-GB"/>
        </w:rPr>
        <w:t xml:space="preserve"> </w:t>
      </w:r>
      <w:r w:rsidR="000C0228" w:rsidRPr="008D0829">
        <w:rPr>
          <w:rFonts w:ascii="Arial" w:hAnsi="Arial" w:cs="Arial"/>
          <w:sz w:val="24"/>
          <w:szCs w:val="24"/>
          <w:lang w:val="en-GB"/>
        </w:rPr>
        <w:t>respectate condițiile de utilizare a mențiunii, în conformitate cu Reg CE 432/2012, produsul conține</w:t>
      </w:r>
      <w:r>
        <w:rPr>
          <w:rFonts w:ascii="Arial" w:hAnsi="Arial" w:cs="Arial"/>
          <w:sz w:val="24"/>
          <w:szCs w:val="24"/>
          <w:lang w:val="en-GB"/>
        </w:rPr>
        <w:t>a</w:t>
      </w:r>
      <w:r w:rsidR="000C0228" w:rsidRPr="008D0829">
        <w:rPr>
          <w:rFonts w:ascii="Arial" w:hAnsi="Arial" w:cs="Arial"/>
          <w:sz w:val="24"/>
          <w:szCs w:val="24"/>
          <w:lang w:val="en-GB"/>
        </w:rPr>
        <w:t xml:space="preserve"> calciu </w:t>
      </w:r>
      <w:r w:rsidR="000C0228" w:rsidRPr="008D0829">
        <w:rPr>
          <w:rFonts w:ascii="Arial" w:hAnsi="Arial" w:cs="Arial"/>
          <w:sz w:val="24"/>
          <w:szCs w:val="24"/>
        </w:rPr>
        <w:t>3 %</w:t>
      </w:r>
      <w:r>
        <w:rPr>
          <w:rFonts w:ascii="Arial" w:hAnsi="Arial" w:cs="Arial"/>
          <w:sz w:val="24"/>
          <w:szCs w:val="24"/>
        </w:rPr>
        <w:t xml:space="preserve"> per </w:t>
      </w:r>
      <w:r w:rsidR="000C0228" w:rsidRPr="008D0829">
        <w:rPr>
          <w:rFonts w:ascii="Arial" w:hAnsi="Arial" w:cs="Arial"/>
          <w:sz w:val="24"/>
          <w:szCs w:val="24"/>
        </w:rPr>
        <w:t>100 ml și 18 % per porție</w:t>
      </w:r>
      <w:r w:rsidR="000C0228" w:rsidRPr="008D0829">
        <w:rPr>
          <w:rFonts w:ascii="Arial" w:hAnsi="Arial" w:cs="Arial"/>
          <w:sz w:val="24"/>
          <w:szCs w:val="24"/>
          <w:lang w:val="en-GB"/>
        </w:rPr>
        <w:t xml:space="preserve"> , reprezentând cel puțin o </w:t>
      </w:r>
      <w:r w:rsidR="000C0228" w:rsidRPr="008D0829">
        <w:rPr>
          <w:rFonts w:ascii="Arial" w:hAnsi="Arial" w:cs="Arial"/>
          <w:b/>
          <w:sz w:val="24"/>
          <w:szCs w:val="24"/>
          <w:lang w:val="en-GB"/>
        </w:rPr>
        <w:t>sursă de calciu</w:t>
      </w:r>
      <w:r w:rsidR="000C0228" w:rsidRPr="008D0829">
        <w:rPr>
          <w:rFonts w:ascii="Arial" w:hAnsi="Arial" w:cs="Arial"/>
          <w:sz w:val="24"/>
          <w:szCs w:val="24"/>
          <w:lang w:val="en-GB"/>
        </w:rPr>
        <w:t xml:space="preserve"> , astfel cum apare în mențiunea "</w:t>
      </w:r>
      <w:r w:rsidR="000C0228" w:rsidRPr="008D0829">
        <w:rPr>
          <w:rFonts w:ascii="Arial" w:hAnsi="Arial" w:cs="Arial"/>
          <w:b/>
          <w:sz w:val="24"/>
          <w:szCs w:val="24"/>
          <w:lang w:val="en-GB"/>
        </w:rPr>
        <w:t>sursă de</w:t>
      </w:r>
      <w:r w:rsidR="000C0228" w:rsidRPr="008D0829">
        <w:rPr>
          <w:rFonts w:ascii="Arial" w:hAnsi="Arial" w:cs="Arial"/>
          <w:sz w:val="24"/>
          <w:szCs w:val="24"/>
          <w:lang w:val="en-GB"/>
        </w:rPr>
        <w:t>"</w:t>
      </w:r>
      <w:r>
        <w:rPr>
          <w:rFonts w:ascii="Arial" w:hAnsi="Arial" w:cs="Arial"/>
          <w:sz w:val="24"/>
          <w:szCs w:val="24"/>
          <w:lang w:val="en-GB"/>
        </w:rPr>
        <w:t>.</w:t>
      </w:r>
    </w:p>
    <w:p w:rsidR="000C0228" w:rsidRPr="003A440F" w:rsidRDefault="000C0228" w:rsidP="000C0228">
      <w:pPr>
        <w:spacing w:line="276" w:lineRule="auto"/>
        <w:jc w:val="both"/>
        <w:rPr>
          <w:rFonts w:ascii="Arial" w:hAnsi="Arial" w:cs="Arial"/>
          <w:kern w:val="2"/>
          <w:sz w:val="24"/>
          <w:szCs w:val="24"/>
          <w:lang w:eastAsia="zh-CN" w:bidi="hi-IN"/>
        </w:rPr>
      </w:pPr>
      <w:r w:rsidRPr="003A440F">
        <w:rPr>
          <w:rFonts w:ascii="Arial" w:hAnsi="Arial" w:cs="Arial"/>
          <w:sz w:val="24"/>
          <w:szCs w:val="24"/>
        </w:rPr>
        <w:t>7.</w:t>
      </w:r>
      <w:r w:rsidRPr="003A440F">
        <w:rPr>
          <w:rFonts w:ascii="Arial" w:hAnsi="Arial" w:cs="Arial"/>
          <w:b/>
          <w:sz w:val="24"/>
          <w:szCs w:val="24"/>
          <w:lang w:val="en-GB"/>
        </w:rPr>
        <w:t xml:space="preserve">VITAMIN </w:t>
      </w:r>
      <w:r w:rsidRPr="003A440F">
        <w:rPr>
          <w:rFonts w:ascii="Arial" w:hAnsi="Arial" w:cs="Arial"/>
          <w:b/>
          <w:sz w:val="24"/>
          <w:szCs w:val="24"/>
        </w:rPr>
        <w:t>AQUA fruit punch Zn</w:t>
      </w:r>
      <w:r w:rsidRPr="003A440F">
        <w:rPr>
          <w:rFonts w:ascii="Arial" w:hAnsi="Arial" w:cs="Arial"/>
          <w:sz w:val="24"/>
          <w:szCs w:val="24"/>
          <w:lang w:val="en-GB"/>
        </w:rPr>
        <w:t>- b</w:t>
      </w:r>
      <w:r w:rsidRPr="003A440F">
        <w:rPr>
          <w:rFonts w:ascii="Arial" w:hAnsi="Arial" w:cs="Arial"/>
          <w:sz w:val="24"/>
          <w:szCs w:val="24"/>
        </w:rPr>
        <w:t xml:space="preserve">ăutură răcoritoare necarbogazoasă cu aromă de fructe, cu adaos de vitamine și minerale, </w:t>
      </w:r>
      <w:r w:rsidRPr="003A440F">
        <w:rPr>
          <w:rFonts w:ascii="Arial" w:hAnsi="Arial" w:cs="Arial"/>
          <w:sz w:val="24"/>
          <w:szCs w:val="24"/>
          <w:lang w:val="it-IT"/>
        </w:rPr>
        <w:t xml:space="preserve">cantitatea neta   </w:t>
      </w:r>
      <w:r w:rsidRPr="003A440F">
        <w:rPr>
          <w:rFonts w:ascii="Arial" w:hAnsi="Arial" w:cs="Arial"/>
          <w:sz w:val="24"/>
          <w:szCs w:val="24"/>
        </w:rPr>
        <w:t xml:space="preserve">600 ml, </w:t>
      </w:r>
      <w:r w:rsidRPr="003A440F">
        <w:rPr>
          <w:rFonts w:ascii="Arial" w:hAnsi="Arial" w:cs="Arial"/>
          <w:sz w:val="24"/>
          <w:szCs w:val="24"/>
          <w:lang w:val="it-IT"/>
        </w:rPr>
        <w:t>cu urmatoarele mentiuni:</w:t>
      </w:r>
    </w:p>
    <w:p w:rsidR="008D0829" w:rsidRPr="008D0829" w:rsidRDefault="0008602F" w:rsidP="008D0829">
      <w:pPr>
        <w:pStyle w:val="ListParagraph"/>
        <w:numPr>
          <w:ilvl w:val="0"/>
          <w:numId w:val="27"/>
        </w:numPr>
        <w:spacing w:line="276" w:lineRule="auto"/>
        <w:jc w:val="both"/>
        <w:rPr>
          <w:rFonts w:ascii="Arial" w:hAnsi="Arial" w:cs="Arial"/>
          <w:b/>
          <w:sz w:val="24"/>
          <w:szCs w:val="24"/>
        </w:rPr>
      </w:pPr>
      <w:r w:rsidRPr="008D0829">
        <w:rPr>
          <w:rFonts w:ascii="Arial" w:hAnsi="Arial" w:cs="Arial"/>
          <w:b/>
          <w:sz w:val="24"/>
          <w:szCs w:val="24"/>
        </w:rPr>
        <w:t xml:space="preserve">Mențiuni </w:t>
      </w:r>
      <w:r w:rsidR="000C0228" w:rsidRPr="008D0829">
        <w:rPr>
          <w:rFonts w:ascii="Arial" w:hAnsi="Arial" w:cs="Arial"/>
          <w:b/>
          <w:sz w:val="24"/>
          <w:szCs w:val="24"/>
        </w:rPr>
        <w:t>nutriționale</w:t>
      </w:r>
      <w:r w:rsidRPr="008D0829">
        <w:rPr>
          <w:rFonts w:ascii="Arial" w:hAnsi="Arial" w:cs="Arial"/>
          <w:sz w:val="24"/>
          <w:szCs w:val="24"/>
        </w:rPr>
        <w:t xml:space="preserve">: </w:t>
      </w:r>
    </w:p>
    <w:p w:rsidR="008D0829" w:rsidRPr="008D0829" w:rsidRDefault="000C0228" w:rsidP="008D0829">
      <w:pPr>
        <w:pStyle w:val="ListParagraph"/>
        <w:numPr>
          <w:ilvl w:val="0"/>
          <w:numId w:val="1"/>
        </w:numPr>
        <w:spacing w:line="276" w:lineRule="auto"/>
        <w:jc w:val="both"/>
        <w:rPr>
          <w:rFonts w:ascii="Arial" w:hAnsi="Arial" w:cs="Arial"/>
          <w:b/>
          <w:sz w:val="24"/>
          <w:szCs w:val="24"/>
        </w:rPr>
      </w:pPr>
      <w:r w:rsidRPr="008D0829">
        <w:rPr>
          <w:rFonts w:ascii="Arial" w:hAnsi="Arial" w:cs="Arial"/>
          <w:b/>
          <w:sz w:val="24"/>
          <w:szCs w:val="24"/>
        </w:rPr>
        <w:t>"Produs scăzut în calorii</w:t>
      </w:r>
      <w:r w:rsidRPr="008D0829">
        <w:rPr>
          <w:rFonts w:ascii="Arial" w:hAnsi="Arial" w:cs="Arial"/>
          <w:b/>
          <w:sz w:val="24"/>
          <w:szCs w:val="24"/>
          <w:lang w:val="en-GB"/>
        </w:rPr>
        <w:t xml:space="preserve">", </w:t>
      </w:r>
    </w:p>
    <w:p w:rsidR="000C0228" w:rsidRPr="008D0829" w:rsidRDefault="000C0228" w:rsidP="008D0829">
      <w:pPr>
        <w:pStyle w:val="ListParagraph"/>
        <w:numPr>
          <w:ilvl w:val="0"/>
          <w:numId w:val="1"/>
        </w:numPr>
        <w:spacing w:line="276" w:lineRule="auto"/>
        <w:jc w:val="both"/>
        <w:rPr>
          <w:rFonts w:ascii="Arial" w:hAnsi="Arial" w:cs="Arial"/>
          <w:b/>
          <w:sz w:val="24"/>
          <w:szCs w:val="24"/>
        </w:rPr>
      </w:pPr>
      <w:r w:rsidRPr="008D0829">
        <w:rPr>
          <w:rFonts w:ascii="Arial" w:hAnsi="Arial" w:cs="Arial"/>
          <w:b/>
          <w:sz w:val="24"/>
          <w:szCs w:val="24"/>
          <w:lang w:val="en-GB"/>
        </w:rPr>
        <w:t>"</w:t>
      </w:r>
      <w:r w:rsidRPr="008D0829">
        <w:rPr>
          <w:rFonts w:ascii="Arial" w:hAnsi="Arial" w:cs="Arial"/>
          <w:b/>
          <w:sz w:val="24"/>
          <w:szCs w:val="24"/>
        </w:rPr>
        <w:t>Cu vitamine</w:t>
      </w:r>
      <w:r w:rsidRPr="008D0829">
        <w:rPr>
          <w:rFonts w:ascii="Arial" w:hAnsi="Arial" w:cs="Arial"/>
          <w:b/>
          <w:sz w:val="24"/>
          <w:szCs w:val="24"/>
          <w:lang w:val="en-GB"/>
        </w:rPr>
        <w:t>: niacin</w:t>
      </w:r>
      <w:r w:rsidRPr="008D0829">
        <w:rPr>
          <w:rFonts w:ascii="Arial" w:hAnsi="Arial" w:cs="Arial"/>
          <w:b/>
          <w:sz w:val="24"/>
          <w:szCs w:val="24"/>
        </w:rPr>
        <w:t>ă</w:t>
      </w:r>
      <w:r w:rsidRPr="008D0829">
        <w:rPr>
          <w:rFonts w:ascii="Arial" w:hAnsi="Arial" w:cs="Arial"/>
          <w:b/>
          <w:sz w:val="24"/>
          <w:szCs w:val="24"/>
          <w:lang w:val="en-GB"/>
        </w:rPr>
        <w:t>, acid pantotenic</w:t>
      </w:r>
      <w:proofErr w:type="gramStart"/>
      <w:r w:rsidRPr="008D0829">
        <w:rPr>
          <w:rFonts w:ascii="Arial" w:hAnsi="Arial" w:cs="Arial"/>
          <w:b/>
          <w:sz w:val="24"/>
          <w:szCs w:val="24"/>
          <w:lang w:val="en-GB"/>
        </w:rPr>
        <w:t>,tiamina</w:t>
      </w:r>
      <w:proofErr w:type="gramEnd"/>
      <w:r w:rsidRPr="008D0829">
        <w:rPr>
          <w:rFonts w:ascii="Arial" w:hAnsi="Arial" w:cs="Arial"/>
          <w:b/>
          <w:sz w:val="24"/>
          <w:szCs w:val="24"/>
          <w:lang w:val="en-GB"/>
        </w:rPr>
        <w:t>,</w:t>
      </w:r>
      <w:r w:rsidRPr="008D0829">
        <w:rPr>
          <w:rFonts w:ascii="Arial" w:hAnsi="Arial" w:cs="Arial"/>
          <w:b/>
          <w:sz w:val="24"/>
          <w:szCs w:val="24"/>
        </w:rPr>
        <w:t xml:space="preserve"> vitamina B6, </w:t>
      </w:r>
      <w:r w:rsidRPr="008D0829">
        <w:rPr>
          <w:rFonts w:ascii="Arial" w:hAnsi="Arial" w:cs="Arial"/>
          <w:b/>
          <w:sz w:val="24"/>
          <w:szCs w:val="24"/>
          <w:lang w:val="en-GB"/>
        </w:rPr>
        <w:t>acid folic</w:t>
      </w:r>
      <w:r w:rsidRPr="008D0829">
        <w:rPr>
          <w:rFonts w:ascii="Arial" w:hAnsi="Arial" w:cs="Arial"/>
          <w:b/>
          <w:sz w:val="24"/>
          <w:szCs w:val="24"/>
        </w:rPr>
        <w:t>,</w:t>
      </w:r>
      <w:r w:rsidRPr="008D0829">
        <w:rPr>
          <w:rFonts w:ascii="Arial" w:hAnsi="Arial" w:cs="Arial"/>
          <w:b/>
          <w:sz w:val="24"/>
          <w:szCs w:val="24"/>
          <w:lang w:val="en-GB"/>
        </w:rPr>
        <w:t xml:space="preserve"> vitamina B12</w:t>
      </w:r>
      <w:r w:rsidRPr="008D0829">
        <w:rPr>
          <w:rFonts w:ascii="Arial" w:hAnsi="Arial" w:cs="Arial"/>
          <w:b/>
          <w:sz w:val="24"/>
          <w:szCs w:val="24"/>
        </w:rPr>
        <w:t xml:space="preserve"> și zinc</w:t>
      </w:r>
      <w:r w:rsidRPr="008D0829">
        <w:rPr>
          <w:rFonts w:ascii="Arial" w:hAnsi="Arial" w:cs="Arial"/>
          <w:b/>
          <w:sz w:val="24"/>
          <w:szCs w:val="24"/>
          <w:lang w:val="en-GB"/>
        </w:rPr>
        <w:t>"</w:t>
      </w:r>
      <w:r w:rsidR="008D0829" w:rsidRPr="008D0829">
        <w:rPr>
          <w:rFonts w:ascii="Arial" w:hAnsi="Arial" w:cs="Arial"/>
          <w:b/>
          <w:sz w:val="24"/>
          <w:szCs w:val="24"/>
          <w:lang w:val="en-GB"/>
        </w:rPr>
        <w:t>.</w:t>
      </w:r>
    </w:p>
    <w:p w:rsidR="000C0228" w:rsidRPr="008D0829" w:rsidRDefault="008D0829" w:rsidP="008D0829">
      <w:pPr>
        <w:spacing w:line="276" w:lineRule="auto"/>
        <w:jc w:val="both"/>
        <w:rPr>
          <w:rFonts w:ascii="Arial" w:hAnsi="Arial" w:cs="Arial"/>
          <w:sz w:val="24"/>
          <w:szCs w:val="24"/>
        </w:rPr>
      </w:pPr>
      <w:r>
        <w:rPr>
          <w:rFonts w:ascii="Arial" w:hAnsi="Arial" w:cs="Arial"/>
          <w:sz w:val="24"/>
          <w:szCs w:val="24"/>
          <w:lang w:val="en-GB"/>
        </w:rPr>
        <w:t xml:space="preserve">       </w:t>
      </w:r>
      <w:r w:rsidR="0016793E" w:rsidRPr="008D0829">
        <w:rPr>
          <w:rFonts w:ascii="Arial" w:hAnsi="Arial" w:cs="Arial"/>
          <w:sz w:val="24"/>
          <w:szCs w:val="24"/>
          <w:lang w:val="en-GB"/>
        </w:rPr>
        <w:t xml:space="preserve">Mentiunea </w:t>
      </w:r>
      <w:r w:rsidR="000C0228" w:rsidRPr="008D0829">
        <w:rPr>
          <w:rFonts w:ascii="Arial" w:hAnsi="Arial" w:cs="Arial"/>
          <w:sz w:val="24"/>
          <w:szCs w:val="24"/>
          <w:lang w:val="en-GB"/>
        </w:rPr>
        <w:t>"</w:t>
      </w:r>
      <w:r w:rsidR="000C0228" w:rsidRPr="008D0829">
        <w:rPr>
          <w:rFonts w:ascii="Arial" w:hAnsi="Arial" w:cs="Arial"/>
          <w:b/>
          <w:sz w:val="24"/>
          <w:szCs w:val="24"/>
        </w:rPr>
        <w:t>Produs scăzut în calorii</w:t>
      </w:r>
      <w:r w:rsidR="000C0228" w:rsidRPr="008D0829">
        <w:rPr>
          <w:rFonts w:ascii="Arial" w:hAnsi="Arial" w:cs="Arial"/>
          <w:sz w:val="24"/>
          <w:szCs w:val="24"/>
          <w:lang w:val="en-GB"/>
        </w:rPr>
        <w:t>"</w:t>
      </w:r>
      <w:proofErr w:type="gramStart"/>
      <w:r w:rsidR="000C0228" w:rsidRPr="008D0829">
        <w:rPr>
          <w:rFonts w:ascii="Arial" w:hAnsi="Arial" w:cs="Arial"/>
          <w:sz w:val="24"/>
          <w:szCs w:val="24"/>
          <w:lang w:val="en-GB"/>
        </w:rPr>
        <w:t xml:space="preserve">-  </w:t>
      </w:r>
      <w:r w:rsidR="000C0228" w:rsidRPr="008D0829">
        <w:rPr>
          <w:rFonts w:ascii="Arial" w:hAnsi="Arial" w:cs="Arial"/>
          <w:sz w:val="24"/>
          <w:szCs w:val="24"/>
        </w:rPr>
        <w:t>are</w:t>
      </w:r>
      <w:proofErr w:type="gramEnd"/>
      <w:r w:rsidR="000C0228" w:rsidRPr="008D0829">
        <w:rPr>
          <w:rFonts w:ascii="Arial" w:hAnsi="Arial" w:cs="Arial"/>
          <w:sz w:val="24"/>
          <w:szCs w:val="24"/>
        </w:rPr>
        <w:t xml:space="preserve"> același înțeles cu mențiunea nutrițională </w:t>
      </w:r>
      <w:r w:rsidR="000C0228" w:rsidRPr="008D0829">
        <w:rPr>
          <w:rFonts w:ascii="Arial" w:hAnsi="Arial" w:cs="Arial"/>
          <w:sz w:val="24"/>
          <w:szCs w:val="24"/>
          <w:lang w:val="en-GB"/>
        </w:rPr>
        <w:t xml:space="preserve">" valoare </w:t>
      </w:r>
      <w:r w:rsidR="000C0228" w:rsidRPr="008D0829">
        <w:rPr>
          <w:rFonts w:ascii="Arial" w:hAnsi="Arial" w:cs="Arial"/>
          <w:sz w:val="24"/>
          <w:szCs w:val="24"/>
        </w:rPr>
        <w:t>e</w:t>
      </w:r>
      <w:r w:rsidR="000C0228" w:rsidRPr="008D0829">
        <w:rPr>
          <w:rFonts w:ascii="Arial" w:hAnsi="Arial" w:cs="Arial"/>
          <w:sz w:val="24"/>
          <w:szCs w:val="24"/>
          <w:lang w:val="en-GB"/>
        </w:rPr>
        <w:t>nergetic</w:t>
      </w:r>
      <w:r w:rsidR="000C0228" w:rsidRPr="008D0829">
        <w:rPr>
          <w:rFonts w:ascii="Arial" w:hAnsi="Arial" w:cs="Arial"/>
          <w:sz w:val="24"/>
          <w:szCs w:val="24"/>
        </w:rPr>
        <w:t>ă scăzută</w:t>
      </w:r>
      <w:r w:rsidR="000C0228" w:rsidRPr="008D0829">
        <w:rPr>
          <w:rFonts w:ascii="Arial" w:hAnsi="Arial" w:cs="Arial"/>
          <w:sz w:val="24"/>
          <w:szCs w:val="24"/>
          <w:lang w:val="en-GB"/>
        </w:rPr>
        <w:t xml:space="preserve">". </w:t>
      </w:r>
      <w:r w:rsidR="000C0228" w:rsidRPr="008D0829">
        <w:rPr>
          <w:rFonts w:ascii="Arial" w:hAnsi="Arial" w:cs="Arial"/>
          <w:sz w:val="24"/>
          <w:szCs w:val="24"/>
        </w:rPr>
        <w:t>Din</w:t>
      </w:r>
      <w:r w:rsidR="000C0228" w:rsidRPr="008D0829">
        <w:rPr>
          <w:rFonts w:ascii="Arial" w:hAnsi="Arial" w:cs="Arial"/>
          <w:sz w:val="24"/>
          <w:szCs w:val="24"/>
          <w:lang w:val="en-GB"/>
        </w:rPr>
        <w:t xml:space="preserve"> inf</w:t>
      </w:r>
      <w:r w:rsidR="000C0228" w:rsidRPr="008D0829">
        <w:rPr>
          <w:rFonts w:ascii="Arial" w:hAnsi="Arial" w:cs="Arial"/>
          <w:sz w:val="24"/>
          <w:szCs w:val="24"/>
        </w:rPr>
        <w:t xml:space="preserve">ormațiile nutriționale pentru 100 ml băutură răcoritoare, reiese că valoarea energetică </w:t>
      </w:r>
      <w:proofErr w:type="gramStart"/>
      <w:r w:rsidR="000C0228" w:rsidRPr="008D0829">
        <w:rPr>
          <w:rFonts w:ascii="Arial" w:hAnsi="Arial" w:cs="Arial"/>
          <w:sz w:val="24"/>
          <w:szCs w:val="24"/>
        </w:rPr>
        <w:t>este</w:t>
      </w:r>
      <w:proofErr w:type="gramEnd"/>
      <w:r w:rsidR="000C0228" w:rsidRPr="008D0829">
        <w:rPr>
          <w:rFonts w:ascii="Arial" w:hAnsi="Arial" w:cs="Arial"/>
          <w:sz w:val="24"/>
          <w:szCs w:val="24"/>
        </w:rPr>
        <w:t xml:space="preserve"> de 64 kJ/15 Kcal, rezultând astfel că este respectată condiția de utilizare a mențiunii, respectiv  </w:t>
      </w:r>
      <w:r w:rsidR="000C0228" w:rsidRPr="008D0829">
        <w:rPr>
          <w:rFonts w:ascii="Arial" w:hAnsi="Arial" w:cs="Arial"/>
          <w:sz w:val="24"/>
          <w:szCs w:val="24"/>
          <w:lang w:val="en-GB"/>
        </w:rPr>
        <w:t>" .</w:t>
      </w:r>
      <w:r w:rsidR="000C0228" w:rsidRPr="008D0829">
        <w:rPr>
          <w:rFonts w:ascii="Arial" w:hAnsi="Arial" w:cs="Arial"/>
          <w:sz w:val="24"/>
          <w:szCs w:val="24"/>
        </w:rPr>
        <w:t>..produsul nu conține mai mult de 20 Kcal (80 kJ)/ 100 ml în cazul lichidelor.</w:t>
      </w:r>
      <w:r w:rsidR="000C0228" w:rsidRPr="008D0829">
        <w:rPr>
          <w:rFonts w:ascii="Arial" w:hAnsi="Arial" w:cs="Arial"/>
          <w:sz w:val="24"/>
          <w:szCs w:val="24"/>
          <w:lang w:val="en-GB"/>
        </w:rPr>
        <w:t>"</w:t>
      </w:r>
    </w:p>
    <w:p w:rsidR="000C0228" w:rsidRDefault="008D0829" w:rsidP="008D0829">
      <w:pPr>
        <w:pStyle w:val="ListParagraph"/>
        <w:spacing w:line="276" w:lineRule="auto"/>
        <w:ind w:left="90"/>
        <w:jc w:val="both"/>
        <w:rPr>
          <w:rFonts w:ascii="Arial" w:hAnsi="Arial" w:cs="Arial"/>
          <w:sz w:val="24"/>
          <w:szCs w:val="24"/>
          <w:lang w:val="en-GB"/>
        </w:rPr>
      </w:pPr>
      <w:r>
        <w:rPr>
          <w:rFonts w:ascii="Arial" w:hAnsi="Arial" w:cs="Arial"/>
          <w:sz w:val="24"/>
          <w:szCs w:val="24"/>
        </w:rPr>
        <w:t xml:space="preserve">         </w:t>
      </w:r>
      <w:r w:rsidR="000C0228" w:rsidRPr="003A440F">
        <w:rPr>
          <w:rFonts w:ascii="Arial" w:hAnsi="Arial" w:cs="Arial"/>
          <w:sz w:val="24"/>
          <w:szCs w:val="24"/>
        </w:rPr>
        <w:t>P</w:t>
      </w:r>
      <w:r w:rsidR="000C0228" w:rsidRPr="003A440F">
        <w:rPr>
          <w:rFonts w:ascii="Arial" w:hAnsi="Arial" w:cs="Arial"/>
          <w:sz w:val="24"/>
          <w:szCs w:val="24"/>
          <w:lang w:val="en-GB"/>
        </w:rPr>
        <w:t>entru mențiunea nutrițional</w:t>
      </w:r>
      <w:r w:rsidR="000C0228" w:rsidRPr="003A440F">
        <w:rPr>
          <w:rFonts w:ascii="Arial" w:hAnsi="Arial" w:cs="Arial"/>
          <w:sz w:val="24"/>
          <w:szCs w:val="24"/>
        </w:rPr>
        <w:t xml:space="preserve">ă: </w:t>
      </w:r>
      <w:proofErr w:type="gramStart"/>
      <w:r w:rsidR="000C0228" w:rsidRPr="003A440F">
        <w:rPr>
          <w:rFonts w:ascii="Arial" w:hAnsi="Arial" w:cs="Arial"/>
          <w:sz w:val="24"/>
          <w:szCs w:val="24"/>
          <w:lang w:val="en-GB"/>
        </w:rPr>
        <w:t xml:space="preserve">"  </w:t>
      </w:r>
      <w:r w:rsidR="000C0228" w:rsidRPr="003A440F">
        <w:rPr>
          <w:rFonts w:ascii="Arial" w:hAnsi="Arial" w:cs="Arial"/>
          <w:sz w:val="24"/>
          <w:szCs w:val="24"/>
        </w:rPr>
        <w:t>Cu</w:t>
      </w:r>
      <w:proofErr w:type="gramEnd"/>
      <w:r w:rsidR="000C0228" w:rsidRPr="003A440F">
        <w:rPr>
          <w:rFonts w:ascii="Arial" w:hAnsi="Arial" w:cs="Arial"/>
          <w:sz w:val="24"/>
          <w:szCs w:val="24"/>
        </w:rPr>
        <w:t xml:space="preserve"> vitamine</w:t>
      </w:r>
      <w:r w:rsidR="000C0228" w:rsidRPr="003A440F">
        <w:rPr>
          <w:rFonts w:ascii="Arial" w:hAnsi="Arial" w:cs="Arial"/>
          <w:sz w:val="24"/>
          <w:szCs w:val="24"/>
          <w:lang w:val="en-GB"/>
        </w:rPr>
        <w:t>: niacin</w:t>
      </w:r>
      <w:r w:rsidR="000C0228" w:rsidRPr="003A440F">
        <w:rPr>
          <w:rFonts w:ascii="Arial" w:hAnsi="Arial" w:cs="Arial"/>
          <w:sz w:val="24"/>
          <w:szCs w:val="24"/>
        </w:rPr>
        <w:t>ă</w:t>
      </w:r>
      <w:r w:rsidR="000C0228" w:rsidRPr="003A440F">
        <w:rPr>
          <w:rFonts w:ascii="Arial" w:hAnsi="Arial" w:cs="Arial"/>
          <w:sz w:val="24"/>
          <w:szCs w:val="24"/>
          <w:lang w:val="en-GB"/>
        </w:rPr>
        <w:t>, acid pantotenic,tiamina,</w:t>
      </w:r>
      <w:r w:rsidR="000C0228" w:rsidRPr="003A440F">
        <w:rPr>
          <w:rFonts w:ascii="Arial" w:hAnsi="Arial" w:cs="Arial"/>
          <w:sz w:val="24"/>
          <w:szCs w:val="24"/>
        </w:rPr>
        <w:t xml:space="preserve"> vitamina B6, </w:t>
      </w:r>
      <w:r w:rsidR="000C0228" w:rsidRPr="003A440F">
        <w:rPr>
          <w:rFonts w:ascii="Arial" w:hAnsi="Arial" w:cs="Arial"/>
          <w:sz w:val="24"/>
          <w:szCs w:val="24"/>
          <w:lang w:val="en-GB"/>
        </w:rPr>
        <w:t>acid folic</w:t>
      </w:r>
      <w:r w:rsidR="000C0228" w:rsidRPr="003A440F">
        <w:rPr>
          <w:rFonts w:ascii="Arial" w:hAnsi="Arial" w:cs="Arial"/>
          <w:sz w:val="24"/>
          <w:szCs w:val="24"/>
        </w:rPr>
        <w:t>,</w:t>
      </w:r>
      <w:r w:rsidR="000C0228" w:rsidRPr="003A440F">
        <w:rPr>
          <w:rFonts w:ascii="Arial" w:hAnsi="Arial" w:cs="Arial"/>
          <w:sz w:val="24"/>
          <w:szCs w:val="24"/>
          <w:lang w:val="en-GB"/>
        </w:rPr>
        <w:t xml:space="preserve"> vitamina B12</w:t>
      </w:r>
      <w:r w:rsidR="000C0228" w:rsidRPr="003A440F">
        <w:rPr>
          <w:rFonts w:ascii="Arial" w:hAnsi="Arial" w:cs="Arial"/>
          <w:sz w:val="24"/>
          <w:szCs w:val="24"/>
        </w:rPr>
        <w:t xml:space="preserve"> și zinc</w:t>
      </w:r>
      <w:r w:rsidR="000C0228" w:rsidRPr="003A440F">
        <w:rPr>
          <w:rFonts w:ascii="Arial" w:hAnsi="Arial" w:cs="Arial"/>
          <w:sz w:val="24"/>
          <w:szCs w:val="24"/>
          <w:lang w:val="en-GB"/>
        </w:rPr>
        <w:t>",</w:t>
      </w:r>
      <w:r w:rsidR="000C0228" w:rsidRPr="003A440F">
        <w:rPr>
          <w:rFonts w:ascii="Arial" w:hAnsi="Arial" w:cs="Arial"/>
          <w:sz w:val="24"/>
          <w:szCs w:val="24"/>
        </w:rPr>
        <w:t>c</w:t>
      </w:r>
      <w:r w:rsidR="000C0228" w:rsidRPr="003A440F">
        <w:rPr>
          <w:rFonts w:ascii="Arial" w:hAnsi="Arial" w:cs="Arial"/>
          <w:sz w:val="24"/>
          <w:szCs w:val="24"/>
          <w:lang w:val="en-GB"/>
        </w:rPr>
        <w:t>a urmare a calcul</w:t>
      </w:r>
      <w:r w:rsidR="000C0228" w:rsidRPr="003A440F">
        <w:rPr>
          <w:rFonts w:ascii="Arial" w:hAnsi="Arial" w:cs="Arial"/>
          <w:sz w:val="24"/>
          <w:szCs w:val="24"/>
        </w:rPr>
        <w:t>ării cantităților de vitamine</w:t>
      </w:r>
      <w:r w:rsidR="000C0228" w:rsidRPr="003A440F">
        <w:rPr>
          <w:rFonts w:ascii="Arial" w:hAnsi="Arial" w:cs="Arial"/>
          <w:sz w:val="24"/>
          <w:szCs w:val="24"/>
          <w:lang w:val="en-GB"/>
        </w:rPr>
        <w:t xml:space="preserve"> ș</w:t>
      </w:r>
      <w:r w:rsidR="000C0228" w:rsidRPr="003A440F">
        <w:rPr>
          <w:rFonts w:ascii="Arial" w:hAnsi="Arial" w:cs="Arial"/>
          <w:sz w:val="24"/>
          <w:szCs w:val="24"/>
        </w:rPr>
        <w:t>i minerale</w:t>
      </w:r>
      <w:r w:rsidR="000C0228" w:rsidRPr="003A440F">
        <w:rPr>
          <w:rFonts w:ascii="Arial" w:hAnsi="Arial" w:cs="Arial"/>
          <w:sz w:val="24"/>
          <w:szCs w:val="24"/>
          <w:lang w:val="en-GB"/>
        </w:rPr>
        <w:t xml:space="preserve"> </w:t>
      </w:r>
      <w:r w:rsidR="000C0228" w:rsidRPr="003A440F">
        <w:rPr>
          <w:rFonts w:ascii="Arial" w:hAnsi="Arial" w:cs="Arial"/>
          <w:sz w:val="24"/>
          <w:szCs w:val="24"/>
        </w:rPr>
        <w:t>adăugate, raportate la VNR conform prevederilor Reg. UE 1169/2011, s</w:t>
      </w:r>
      <w:r>
        <w:rPr>
          <w:rFonts w:ascii="Arial" w:hAnsi="Arial" w:cs="Arial"/>
          <w:sz w:val="24"/>
          <w:szCs w:val="24"/>
        </w:rPr>
        <w:t xml:space="preserve"> -a constatat</w:t>
      </w:r>
      <w:r w:rsidR="000C0228" w:rsidRPr="003A440F">
        <w:rPr>
          <w:rFonts w:ascii="Arial" w:hAnsi="Arial" w:cs="Arial"/>
          <w:sz w:val="24"/>
          <w:szCs w:val="24"/>
        </w:rPr>
        <w:t xml:space="preserve"> că e</w:t>
      </w:r>
      <w:r>
        <w:rPr>
          <w:rFonts w:ascii="Arial" w:hAnsi="Arial" w:cs="Arial"/>
          <w:sz w:val="24"/>
          <w:szCs w:val="24"/>
        </w:rPr>
        <w:t>ra</w:t>
      </w:r>
      <w:r w:rsidR="000C0228" w:rsidRPr="003A440F">
        <w:rPr>
          <w:rFonts w:ascii="Arial" w:hAnsi="Arial" w:cs="Arial"/>
          <w:sz w:val="24"/>
          <w:szCs w:val="24"/>
        </w:rPr>
        <w:t xml:space="preserve"> îndeplinită condiția de utilizare a mențiuni</w:t>
      </w:r>
      <w:r w:rsidR="000C0228" w:rsidRPr="003A440F">
        <w:rPr>
          <w:rFonts w:ascii="Arial" w:hAnsi="Arial" w:cs="Arial"/>
          <w:sz w:val="24"/>
          <w:szCs w:val="24"/>
          <w:lang w:val="en-GB"/>
        </w:rPr>
        <w:t>i</w:t>
      </w:r>
      <w:r>
        <w:rPr>
          <w:rFonts w:ascii="Arial" w:hAnsi="Arial" w:cs="Arial"/>
          <w:sz w:val="24"/>
          <w:szCs w:val="24"/>
        </w:rPr>
        <w:t xml:space="preserve"> </w:t>
      </w:r>
      <w:r w:rsidR="000C0228" w:rsidRPr="003A440F">
        <w:rPr>
          <w:rFonts w:ascii="Arial" w:hAnsi="Arial" w:cs="Arial"/>
          <w:sz w:val="24"/>
          <w:szCs w:val="24"/>
        </w:rPr>
        <w:t xml:space="preserve">prevăzută  în Reg CE 1924/2006, pentru toate vitaminele  conținutul fiind de cel puțin </w:t>
      </w:r>
      <w:r w:rsidR="000C0228" w:rsidRPr="003A440F">
        <w:rPr>
          <w:rFonts w:ascii="Arial" w:hAnsi="Arial" w:cs="Arial"/>
          <w:sz w:val="24"/>
          <w:szCs w:val="24"/>
          <w:lang w:val="en-GB"/>
        </w:rPr>
        <w:t>7,5</w:t>
      </w:r>
      <w:r w:rsidR="000C0228" w:rsidRPr="003A440F">
        <w:rPr>
          <w:rFonts w:ascii="Arial" w:hAnsi="Arial" w:cs="Arial"/>
          <w:sz w:val="24"/>
          <w:szCs w:val="24"/>
        </w:rPr>
        <w:t xml:space="preserve"> % din VNR</w:t>
      </w:r>
      <w:r w:rsidR="000C0228" w:rsidRPr="003A440F">
        <w:rPr>
          <w:rFonts w:ascii="Arial" w:hAnsi="Arial" w:cs="Arial"/>
          <w:sz w:val="24"/>
          <w:szCs w:val="24"/>
          <w:lang w:val="en-GB"/>
        </w:rPr>
        <w:t>/ 100 ml, fiind respectat</w:t>
      </w:r>
      <w:r w:rsidR="000C0228" w:rsidRPr="003A440F">
        <w:rPr>
          <w:rFonts w:ascii="Arial" w:hAnsi="Arial" w:cs="Arial"/>
          <w:sz w:val="24"/>
          <w:szCs w:val="24"/>
        </w:rPr>
        <w:t xml:space="preserve">ă condiția prevăzută pentru </w:t>
      </w:r>
      <w:r w:rsidR="000C0228" w:rsidRPr="003A440F">
        <w:rPr>
          <w:rFonts w:ascii="Arial" w:hAnsi="Arial" w:cs="Arial"/>
          <w:sz w:val="24"/>
          <w:szCs w:val="24"/>
          <w:lang w:val="en-GB"/>
        </w:rPr>
        <w:t>"</w:t>
      </w:r>
      <w:r w:rsidR="000C0228" w:rsidRPr="008D0829">
        <w:rPr>
          <w:rFonts w:ascii="Arial" w:hAnsi="Arial" w:cs="Arial"/>
          <w:b/>
          <w:sz w:val="24"/>
          <w:szCs w:val="24"/>
          <w:lang w:val="en-GB"/>
        </w:rPr>
        <w:t>surs</w:t>
      </w:r>
      <w:r w:rsidR="000C0228" w:rsidRPr="008D0829">
        <w:rPr>
          <w:rFonts w:ascii="Arial" w:hAnsi="Arial" w:cs="Arial"/>
          <w:b/>
          <w:sz w:val="24"/>
          <w:szCs w:val="24"/>
        </w:rPr>
        <w:t>ă de</w:t>
      </w:r>
      <w:r w:rsidR="000C0228" w:rsidRPr="003A440F">
        <w:rPr>
          <w:rFonts w:ascii="Arial" w:hAnsi="Arial" w:cs="Arial"/>
          <w:sz w:val="24"/>
          <w:szCs w:val="24"/>
          <w:lang w:val="en-GB"/>
        </w:rPr>
        <w:t>".</w:t>
      </w:r>
    </w:p>
    <w:p w:rsidR="008D0829" w:rsidRPr="003A440F" w:rsidRDefault="008D0829" w:rsidP="008D0829">
      <w:pPr>
        <w:pStyle w:val="ListParagraph"/>
        <w:spacing w:line="276" w:lineRule="auto"/>
        <w:ind w:left="90"/>
        <w:jc w:val="both"/>
        <w:rPr>
          <w:rFonts w:ascii="Arial" w:hAnsi="Arial" w:cs="Arial"/>
          <w:sz w:val="24"/>
          <w:szCs w:val="24"/>
        </w:rPr>
      </w:pPr>
    </w:p>
    <w:p w:rsidR="000C0228" w:rsidRPr="006337F6" w:rsidRDefault="000C0228" w:rsidP="000C0228">
      <w:pPr>
        <w:pStyle w:val="ListParagraph"/>
        <w:numPr>
          <w:ilvl w:val="0"/>
          <w:numId w:val="27"/>
        </w:numPr>
        <w:spacing w:line="276" w:lineRule="auto"/>
        <w:ind w:left="0" w:firstLine="540"/>
        <w:jc w:val="both"/>
        <w:rPr>
          <w:rFonts w:ascii="Arial" w:hAnsi="Arial" w:cs="Arial"/>
          <w:sz w:val="24"/>
          <w:szCs w:val="24"/>
        </w:rPr>
      </w:pPr>
      <w:r w:rsidRPr="008D0829">
        <w:rPr>
          <w:rFonts w:ascii="Arial" w:hAnsi="Arial" w:cs="Arial"/>
          <w:b/>
          <w:sz w:val="24"/>
          <w:szCs w:val="24"/>
        </w:rPr>
        <w:t>Mențiuni de sănătate</w:t>
      </w:r>
      <w:r w:rsidRPr="008D0829">
        <w:rPr>
          <w:rFonts w:ascii="Arial" w:hAnsi="Arial" w:cs="Arial"/>
          <w:sz w:val="24"/>
          <w:szCs w:val="24"/>
          <w:lang w:val="en-GB"/>
        </w:rPr>
        <w:t xml:space="preserve">: </w:t>
      </w:r>
      <w:r w:rsidRPr="008D0829">
        <w:rPr>
          <w:rFonts w:ascii="Arial" w:hAnsi="Arial" w:cs="Arial"/>
          <w:b/>
          <w:sz w:val="24"/>
          <w:szCs w:val="24"/>
          <w:lang w:val="en-GB"/>
        </w:rPr>
        <w:t>"</w:t>
      </w:r>
      <w:r w:rsidRPr="008D0829">
        <w:rPr>
          <w:rFonts w:ascii="Arial" w:hAnsi="Arial" w:cs="Arial"/>
          <w:b/>
          <w:sz w:val="24"/>
          <w:szCs w:val="24"/>
        </w:rPr>
        <w:t xml:space="preserve">zincul contribuie la sinteza </w:t>
      </w:r>
      <w:r w:rsidR="00DC5BC0">
        <w:rPr>
          <w:rFonts w:ascii="Arial" w:hAnsi="Arial" w:cs="Arial"/>
          <w:b/>
          <w:sz w:val="24"/>
          <w:szCs w:val="24"/>
        </w:rPr>
        <w:t>normală de ADN, la menținerea fe</w:t>
      </w:r>
      <w:r w:rsidRPr="008D0829">
        <w:rPr>
          <w:rFonts w:ascii="Arial" w:hAnsi="Arial" w:cs="Arial"/>
          <w:b/>
          <w:sz w:val="24"/>
          <w:szCs w:val="24"/>
        </w:rPr>
        <w:t>rtilității și reproducerii normale, la menținerea vederii normale, la sinteza normală a proteinelor, la menținerea sănătății pielii și la menținerea sănătății părului.</w:t>
      </w:r>
      <w:r w:rsidR="006337F6">
        <w:rPr>
          <w:rFonts w:ascii="Arial" w:hAnsi="Arial" w:cs="Arial"/>
          <w:b/>
          <w:sz w:val="24"/>
          <w:szCs w:val="24"/>
        </w:rPr>
        <w:t xml:space="preserve"> </w:t>
      </w:r>
      <w:r w:rsidR="006337F6" w:rsidRPr="006337F6">
        <w:rPr>
          <w:rFonts w:ascii="Arial" w:hAnsi="Arial" w:cs="Arial"/>
          <w:sz w:val="24"/>
          <w:szCs w:val="24"/>
        </w:rPr>
        <w:t>S-a constatat ca s</w:t>
      </w:r>
      <w:r w:rsidRPr="006337F6">
        <w:rPr>
          <w:rFonts w:ascii="Arial" w:hAnsi="Arial" w:cs="Arial"/>
          <w:sz w:val="24"/>
          <w:szCs w:val="24"/>
          <w:lang w:val="en-GB"/>
        </w:rPr>
        <w:t>unt respectate condi</w:t>
      </w:r>
      <w:r w:rsidRPr="006337F6">
        <w:rPr>
          <w:rFonts w:ascii="Arial" w:hAnsi="Arial" w:cs="Arial"/>
          <w:sz w:val="24"/>
          <w:szCs w:val="24"/>
        </w:rPr>
        <w:t>țiile de utilizare a mențiunilor, în conformitate cu Reg</w:t>
      </w:r>
      <w:r w:rsidR="003A117A">
        <w:rPr>
          <w:rFonts w:ascii="Arial" w:hAnsi="Arial" w:cs="Arial"/>
          <w:sz w:val="24"/>
          <w:szCs w:val="24"/>
        </w:rPr>
        <w:t>.</w:t>
      </w:r>
      <w:r w:rsidRPr="006337F6">
        <w:rPr>
          <w:rFonts w:ascii="Arial" w:hAnsi="Arial" w:cs="Arial"/>
          <w:sz w:val="24"/>
          <w:szCs w:val="24"/>
        </w:rPr>
        <w:t xml:space="preserve"> </w:t>
      </w:r>
      <w:r w:rsidR="003A117A">
        <w:rPr>
          <w:rFonts w:ascii="Arial" w:hAnsi="Arial" w:cs="Arial"/>
          <w:sz w:val="24"/>
          <w:szCs w:val="24"/>
        </w:rPr>
        <w:t>U</w:t>
      </w:r>
      <w:r w:rsidRPr="006337F6">
        <w:rPr>
          <w:rFonts w:ascii="Arial" w:hAnsi="Arial" w:cs="Arial"/>
          <w:sz w:val="24"/>
          <w:szCs w:val="24"/>
        </w:rPr>
        <w:t xml:space="preserve">E </w:t>
      </w:r>
      <w:r w:rsidR="003A117A">
        <w:rPr>
          <w:rFonts w:ascii="Arial" w:hAnsi="Arial" w:cs="Arial"/>
          <w:sz w:val="24"/>
          <w:szCs w:val="24"/>
        </w:rPr>
        <w:t xml:space="preserve">nr. </w:t>
      </w:r>
      <w:r w:rsidRPr="006337F6">
        <w:rPr>
          <w:rFonts w:ascii="Arial" w:hAnsi="Arial" w:cs="Arial"/>
          <w:sz w:val="24"/>
          <w:szCs w:val="24"/>
        </w:rPr>
        <w:t xml:space="preserve">432/2012, produsul conține </w:t>
      </w:r>
      <w:r w:rsidRPr="006337F6">
        <w:rPr>
          <w:rFonts w:ascii="Arial" w:hAnsi="Arial" w:cs="Arial"/>
          <w:sz w:val="24"/>
          <w:szCs w:val="24"/>
          <w:lang w:val="en-GB"/>
        </w:rPr>
        <w:t>zinc 7</w:t>
      </w:r>
      <w:proofErr w:type="gramStart"/>
      <w:r w:rsidRPr="006337F6">
        <w:rPr>
          <w:rFonts w:ascii="Arial" w:hAnsi="Arial" w:cs="Arial"/>
          <w:sz w:val="24"/>
          <w:szCs w:val="24"/>
          <w:lang w:val="en-GB"/>
        </w:rPr>
        <w:t>,5</w:t>
      </w:r>
      <w:proofErr w:type="gramEnd"/>
      <w:r w:rsidRPr="006337F6">
        <w:rPr>
          <w:rFonts w:ascii="Arial" w:hAnsi="Arial" w:cs="Arial"/>
          <w:sz w:val="24"/>
          <w:szCs w:val="24"/>
        </w:rPr>
        <w:t xml:space="preserve"> %</w:t>
      </w:r>
      <w:r w:rsidRPr="006337F6">
        <w:rPr>
          <w:rFonts w:ascii="Arial" w:hAnsi="Arial" w:cs="Arial"/>
          <w:sz w:val="24"/>
          <w:szCs w:val="24"/>
          <w:lang w:val="en-GB"/>
        </w:rPr>
        <w:t>/100</w:t>
      </w:r>
      <w:r w:rsidRPr="006337F6">
        <w:rPr>
          <w:rFonts w:ascii="Arial" w:hAnsi="Arial" w:cs="Arial"/>
          <w:sz w:val="24"/>
          <w:szCs w:val="24"/>
        </w:rPr>
        <w:t xml:space="preserve"> ml din VNR și 45% per porție, reprezentând cel puțin o sursă de zinc, astfel cum apare în mențiunea </w:t>
      </w:r>
      <w:r w:rsidRPr="006337F6">
        <w:rPr>
          <w:rFonts w:ascii="Arial" w:hAnsi="Arial" w:cs="Arial"/>
          <w:sz w:val="24"/>
          <w:szCs w:val="24"/>
          <w:lang w:val="en-GB"/>
        </w:rPr>
        <w:t>"surs</w:t>
      </w:r>
      <w:r w:rsidRPr="006337F6">
        <w:rPr>
          <w:rFonts w:ascii="Arial" w:hAnsi="Arial" w:cs="Arial"/>
          <w:sz w:val="24"/>
          <w:szCs w:val="24"/>
        </w:rPr>
        <w:t>ă de</w:t>
      </w:r>
      <w:r w:rsidRPr="006337F6">
        <w:rPr>
          <w:rFonts w:ascii="Arial" w:hAnsi="Arial" w:cs="Arial"/>
          <w:sz w:val="24"/>
          <w:szCs w:val="24"/>
          <w:lang w:val="en-GB"/>
        </w:rPr>
        <w:t>".</w:t>
      </w:r>
    </w:p>
    <w:p w:rsidR="000C0228" w:rsidRPr="003A440F" w:rsidRDefault="000C0228" w:rsidP="000C0228">
      <w:pPr>
        <w:spacing w:line="276" w:lineRule="auto"/>
        <w:jc w:val="both"/>
        <w:rPr>
          <w:rFonts w:ascii="Arial" w:hAnsi="Arial" w:cs="Arial"/>
          <w:kern w:val="2"/>
          <w:sz w:val="24"/>
          <w:szCs w:val="24"/>
          <w:lang w:val="ro-RO" w:eastAsia="zh-CN" w:bidi="hi-IN"/>
        </w:rPr>
      </w:pPr>
      <w:proofErr w:type="gramStart"/>
      <w:r w:rsidRPr="003A440F">
        <w:rPr>
          <w:rFonts w:ascii="Arial" w:hAnsi="Arial" w:cs="Arial"/>
          <w:sz w:val="24"/>
          <w:szCs w:val="24"/>
        </w:rPr>
        <w:lastRenderedPageBreak/>
        <w:t>8.</w:t>
      </w:r>
      <w:r w:rsidRPr="003A440F">
        <w:rPr>
          <w:rFonts w:ascii="Arial" w:hAnsi="Arial" w:cs="Arial"/>
          <w:b/>
          <w:sz w:val="24"/>
          <w:szCs w:val="24"/>
        </w:rPr>
        <w:t>Biscui</w:t>
      </w:r>
      <w:proofErr w:type="gramEnd"/>
      <w:r w:rsidRPr="003A440F">
        <w:rPr>
          <w:rFonts w:ascii="Arial" w:hAnsi="Arial" w:cs="Arial"/>
          <w:b/>
          <w:sz w:val="24"/>
          <w:szCs w:val="24"/>
        </w:rPr>
        <w:t>ți cu unt și vitamine</w:t>
      </w:r>
      <w:r w:rsidRPr="003A440F">
        <w:rPr>
          <w:rFonts w:ascii="Arial" w:hAnsi="Arial" w:cs="Arial"/>
          <w:sz w:val="24"/>
          <w:szCs w:val="24"/>
        </w:rPr>
        <w:t>, 50 g , cu următoarele mentiuni:</w:t>
      </w:r>
    </w:p>
    <w:p w:rsidR="000C0228" w:rsidRPr="003A440F" w:rsidRDefault="000C0228" w:rsidP="000C0228">
      <w:pPr>
        <w:spacing w:line="276" w:lineRule="auto"/>
        <w:jc w:val="both"/>
        <w:rPr>
          <w:rFonts w:ascii="Arial" w:hAnsi="Arial" w:cs="Arial"/>
          <w:sz w:val="24"/>
          <w:szCs w:val="24"/>
        </w:rPr>
      </w:pPr>
      <w:r w:rsidRPr="003A440F">
        <w:rPr>
          <w:rFonts w:ascii="Arial" w:hAnsi="Arial" w:cs="Arial"/>
          <w:b/>
          <w:sz w:val="24"/>
          <w:szCs w:val="24"/>
        </w:rPr>
        <w:t>Mențiuni nutriționale:  "Sursă de vitamine: riboflavină, vitamina B6, acid pantotenic, tiamină, niacină</w:t>
      </w:r>
      <w:r w:rsidRPr="003A440F">
        <w:rPr>
          <w:rFonts w:ascii="Arial" w:hAnsi="Arial" w:cs="Arial"/>
          <w:b/>
          <w:sz w:val="24"/>
          <w:szCs w:val="24"/>
          <w:lang w:val="en-GB"/>
        </w:rPr>
        <w:t>"</w:t>
      </w:r>
      <w:r w:rsidRPr="003A440F">
        <w:rPr>
          <w:rFonts w:ascii="Arial" w:hAnsi="Arial" w:cs="Arial"/>
          <w:sz w:val="24"/>
          <w:szCs w:val="24"/>
          <w:lang w:val="en-GB"/>
        </w:rPr>
        <w:t>.   Ca urmare a calcul</w:t>
      </w:r>
      <w:r w:rsidRPr="003A440F">
        <w:rPr>
          <w:rFonts w:ascii="Arial" w:hAnsi="Arial" w:cs="Arial"/>
          <w:sz w:val="24"/>
          <w:szCs w:val="24"/>
        </w:rPr>
        <w:t>ării cantităților de vitamine</w:t>
      </w:r>
      <w:r w:rsidRPr="003A440F">
        <w:rPr>
          <w:rFonts w:ascii="Arial" w:hAnsi="Arial" w:cs="Arial"/>
          <w:sz w:val="24"/>
          <w:szCs w:val="24"/>
          <w:lang w:val="en-GB"/>
        </w:rPr>
        <w:t xml:space="preserve"> </w:t>
      </w:r>
      <w:r w:rsidRPr="003A440F">
        <w:rPr>
          <w:rFonts w:ascii="Arial" w:hAnsi="Arial" w:cs="Arial"/>
          <w:sz w:val="24"/>
          <w:szCs w:val="24"/>
        </w:rPr>
        <w:t>adăugate, raportate la VNR conform prevederilor Reg. UE 1169/2011, s</w:t>
      </w:r>
      <w:r w:rsidR="003A117A">
        <w:rPr>
          <w:rFonts w:ascii="Arial" w:hAnsi="Arial" w:cs="Arial"/>
          <w:sz w:val="24"/>
          <w:szCs w:val="24"/>
        </w:rPr>
        <w:t>-a constatat</w:t>
      </w:r>
      <w:r w:rsidRPr="003A440F">
        <w:rPr>
          <w:rFonts w:ascii="Arial" w:hAnsi="Arial" w:cs="Arial"/>
          <w:sz w:val="24"/>
          <w:szCs w:val="24"/>
        </w:rPr>
        <w:t xml:space="preserve"> că e</w:t>
      </w:r>
      <w:r w:rsidR="003A117A">
        <w:rPr>
          <w:rFonts w:ascii="Arial" w:hAnsi="Arial" w:cs="Arial"/>
          <w:sz w:val="24"/>
          <w:szCs w:val="24"/>
        </w:rPr>
        <w:t>ra</w:t>
      </w:r>
      <w:r w:rsidRPr="003A440F">
        <w:rPr>
          <w:rFonts w:ascii="Arial" w:hAnsi="Arial" w:cs="Arial"/>
          <w:sz w:val="24"/>
          <w:szCs w:val="24"/>
        </w:rPr>
        <w:t xml:space="preserv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prevăzută  în Reg CE 1924/2006, conținutul </w:t>
      </w:r>
      <w:r w:rsidR="006827CC">
        <w:rPr>
          <w:rFonts w:ascii="Arial" w:hAnsi="Arial" w:cs="Arial"/>
          <w:sz w:val="24"/>
          <w:szCs w:val="24"/>
        </w:rPr>
        <w:t xml:space="preserve">în </w:t>
      </w:r>
      <w:r w:rsidR="006827CC" w:rsidRPr="006827CC">
        <w:rPr>
          <w:rFonts w:ascii="Arial" w:hAnsi="Arial" w:cs="Arial"/>
          <w:sz w:val="24"/>
          <w:szCs w:val="24"/>
        </w:rPr>
        <w:t>riboflavină, vitamina B6, acid pantotenic, tiamină, niacină</w:t>
      </w:r>
      <w:r w:rsidR="006827CC" w:rsidRPr="003A440F">
        <w:rPr>
          <w:rFonts w:ascii="Arial" w:hAnsi="Arial" w:cs="Arial"/>
          <w:sz w:val="24"/>
          <w:szCs w:val="24"/>
        </w:rPr>
        <w:t xml:space="preserve"> </w:t>
      </w:r>
      <w:r w:rsidRPr="003A440F">
        <w:rPr>
          <w:rFonts w:ascii="Arial" w:hAnsi="Arial" w:cs="Arial"/>
          <w:sz w:val="24"/>
          <w:szCs w:val="24"/>
        </w:rPr>
        <w:t xml:space="preserve">fiind de cel puțin </w:t>
      </w:r>
      <w:r w:rsidRPr="003A440F">
        <w:rPr>
          <w:rFonts w:ascii="Arial" w:hAnsi="Arial" w:cs="Arial"/>
          <w:sz w:val="24"/>
          <w:szCs w:val="24"/>
          <w:lang w:val="en-GB"/>
        </w:rPr>
        <w:t>1</w:t>
      </w:r>
      <w:r w:rsidRPr="003A440F">
        <w:rPr>
          <w:rFonts w:ascii="Arial" w:hAnsi="Arial" w:cs="Arial"/>
          <w:sz w:val="24"/>
          <w:szCs w:val="24"/>
        </w:rPr>
        <w:t>5 % din VNR</w:t>
      </w:r>
      <w:r w:rsidRPr="003A440F">
        <w:rPr>
          <w:rFonts w:ascii="Arial" w:hAnsi="Arial" w:cs="Arial"/>
          <w:sz w:val="24"/>
          <w:szCs w:val="24"/>
          <w:lang w:val="en-GB"/>
        </w:rPr>
        <w:t xml:space="preserve">/ 100 </w:t>
      </w:r>
      <w:r w:rsidR="00064005" w:rsidRPr="003A440F">
        <w:rPr>
          <w:rFonts w:ascii="Arial" w:hAnsi="Arial" w:cs="Arial"/>
          <w:sz w:val="24"/>
          <w:szCs w:val="24"/>
        </w:rPr>
        <w:t>g.</w:t>
      </w:r>
    </w:p>
    <w:p w:rsidR="000C0228" w:rsidRPr="003A440F" w:rsidRDefault="000C0228" w:rsidP="000C0228">
      <w:pPr>
        <w:spacing w:line="276" w:lineRule="auto"/>
        <w:jc w:val="both"/>
        <w:rPr>
          <w:rFonts w:ascii="Arial" w:hAnsi="Arial" w:cs="Arial"/>
          <w:kern w:val="2"/>
          <w:sz w:val="24"/>
          <w:szCs w:val="24"/>
          <w:lang w:val="ro-RO" w:eastAsia="zh-CN" w:bidi="hi-IN"/>
        </w:rPr>
      </w:pPr>
      <w:r w:rsidRPr="003A440F">
        <w:rPr>
          <w:rFonts w:ascii="Arial" w:hAnsi="Arial" w:cs="Arial"/>
          <w:sz w:val="24"/>
          <w:szCs w:val="24"/>
        </w:rPr>
        <w:t>9.</w:t>
      </w:r>
      <w:r w:rsidR="00C32874" w:rsidRPr="003A440F">
        <w:rPr>
          <w:rFonts w:ascii="Arial" w:hAnsi="Arial" w:cs="Arial"/>
          <w:sz w:val="24"/>
          <w:szCs w:val="24"/>
        </w:rPr>
        <w:t xml:space="preserve"> </w:t>
      </w:r>
      <w:r w:rsidRPr="003A440F">
        <w:rPr>
          <w:rFonts w:ascii="Arial" w:hAnsi="Arial" w:cs="Arial"/>
          <w:b/>
          <w:sz w:val="24"/>
          <w:szCs w:val="24"/>
          <w:lang w:val="it-IT"/>
        </w:rPr>
        <w:t>Suc de morcovi și fructe</w:t>
      </w:r>
      <w:r w:rsidRPr="003A440F">
        <w:rPr>
          <w:rFonts w:ascii="Arial" w:hAnsi="Arial" w:cs="Arial"/>
          <w:sz w:val="24"/>
          <w:szCs w:val="24"/>
          <w:lang w:val="it-IT"/>
        </w:rPr>
        <w:t xml:space="preserve"> (mere și zmeură) cu miere</w:t>
      </w:r>
      <w:r w:rsidRPr="003A440F">
        <w:rPr>
          <w:rFonts w:ascii="Arial" w:hAnsi="Arial" w:cs="Arial"/>
          <w:sz w:val="24"/>
          <w:szCs w:val="24"/>
        </w:rPr>
        <w:t xml:space="preserve">, </w:t>
      </w:r>
      <w:r w:rsidRPr="003A440F">
        <w:rPr>
          <w:rFonts w:ascii="Arial" w:hAnsi="Arial" w:cs="Arial"/>
          <w:sz w:val="24"/>
          <w:szCs w:val="24"/>
          <w:lang w:val="it-IT"/>
        </w:rPr>
        <w:t xml:space="preserve">300 </w:t>
      </w:r>
      <w:proofErr w:type="gramStart"/>
      <w:r w:rsidRPr="003A440F">
        <w:rPr>
          <w:rFonts w:ascii="Arial" w:hAnsi="Arial" w:cs="Arial"/>
          <w:sz w:val="24"/>
          <w:szCs w:val="24"/>
          <w:lang w:val="it-IT"/>
        </w:rPr>
        <w:t xml:space="preserve">ml </w:t>
      </w:r>
      <w:r w:rsidRPr="003A440F">
        <w:rPr>
          <w:rFonts w:ascii="Arial" w:hAnsi="Arial" w:cs="Arial"/>
          <w:sz w:val="24"/>
          <w:szCs w:val="24"/>
        </w:rPr>
        <w:t xml:space="preserve"> </w:t>
      </w:r>
      <w:r w:rsidRPr="003A440F">
        <w:rPr>
          <w:rFonts w:ascii="Arial" w:hAnsi="Arial" w:cs="Arial"/>
          <w:sz w:val="24"/>
          <w:szCs w:val="24"/>
          <w:lang w:val="it-IT"/>
        </w:rPr>
        <w:t>cu</w:t>
      </w:r>
      <w:proofErr w:type="gramEnd"/>
      <w:r w:rsidRPr="003A440F">
        <w:rPr>
          <w:rFonts w:ascii="Arial" w:hAnsi="Arial" w:cs="Arial"/>
          <w:sz w:val="24"/>
          <w:szCs w:val="24"/>
          <w:lang w:val="it-IT"/>
        </w:rPr>
        <w:t xml:space="preserve"> următoarele </w:t>
      </w:r>
      <w:r w:rsidRPr="003A440F">
        <w:rPr>
          <w:rFonts w:ascii="Arial" w:hAnsi="Arial" w:cs="Arial"/>
          <w:b/>
          <w:kern w:val="2"/>
          <w:sz w:val="24"/>
          <w:szCs w:val="24"/>
          <w:lang w:val="ro-RO" w:eastAsia="zh-CN" w:bidi="hi-IN"/>
        </w:rPr>
        <w:t>m</w:t>
      </w:r>
      <w:r w:rsidRPr="003A440F">
        <w:rPr>
          <w:rFonts w:ascii="Arial" w:hAnsi="Arial" w:cs="Arial"/>
          <w:b/>
          <w:sz w:val="24"/>
          <w:szCs w:val="24"/>
        </w:rPr>
        <w:t>ențiuni nutriționale</w:t>
      </w:r>
      <w:r w:rsidRPr="003A440F">
        <w:rPr>
          <w:rFonts w:ascii="Arial" w:hAnsi="Arial" w:cs="Arial"/>
          <w:sz w:val="24"/>
          <w:szCs w:val="24"/>
        </w:rPr>
        <w:t xml:space="preserve">:  </w:t>
      </w:r>
      <w:r w:rsidRPr="003A440F">
        <w:rPr>
          <w:rFonts w:ascii="Arial" w:hAnsi="Arial" w:cs="Arial"/>
          <w:b/>
          <w:sz w:val="24"/>
          <w:szCs w:val="24"/>
        </w:rPr>
        <w:t>"</w:t>
      </w:r>
      <w:r w:rsidRPr="003A440F">
        <w:rPr>
          <w:rFonts w:ascii="Arial" w:hAnsi="Arial" w:cs="Arial"/>
          <w:b/>
          <w:sz w:val="24"/>
          <w:szCs w:val="24"/>
          <w:lang w:val="it-IT"/>
        </w:rPr>
        <w:t>Bogat în vitamina A și vitamina C</w:t>
      </w:r>
      <w:r w:rsidRPr="003A440F">
        <w:rPr>
          <w:rFonts w:ascii="Arial" w:hAnsi="Arial" w:cs="Arial"/>
          <w:b/>
          <w:sz w:val="24"/>
          <w:szCs w:val="24"/>
          <w:lang w:val="en-GB"/>
        </w:rPr>
        <w:t>"</w:t>
      </w:r>
      <w:r w:rsidRPr="003A440F">
        <w:rPr>
          <w:rFonts w:ascii="Arial" w:hAnsi="Arial" w:cs="Arial"/>
          <w:sz w:val="24"/>
          <w:szCs w:val="24"/>
          <w:lang w:val="en-GB"/>
        </w:rPr>
        <w:t xml:space="preserve"> </w:t>
      </w:r>
      <w:r w:rsidRPr="003A440F">
        <w:rPr>
          <w:rFonts w:ascii="Arial" w:hAnsi="Arial" w:cs="Arial"/>
          <w:sz w:val="24"/>
          <w:szCs w:val="24"/>
        </w:rPr>
        <w:t xml:space="preserve">și </w:t>
      </w:r>
      <w:r w:rsidRPr="003A440F">
        <w:rPr>
          <w:rFonts w:ascii="Arial" w:hAnsi="Arial" w:cs="Arial"/>
          <w:b/>
          <w:sz w:val="24"/>
          <w:szCs w:val="24"/>
          <w:lang w:val="en-GB"/>
        </w:rPr>
        <w:t>"</w:t>
      </w:r>
      <w:r w:rsidRPr="003A440F">
        <w:rPr>
          <w:rFonts w:ascii="Arial" w:hAnsi="Arial" w:cs="Arial"/>
          <w:b/>
          <w:sz w:val="24"/>
          <w:szCs w:val="24"/>
        </w:rPr>
        <w:t>Sursă de fibre</w:t>
      </w:r>
      <w:r w:rsidRPr="003A440F">
        <w:rPr>
          <w:rFonts w:ascii="Arial" w:hAnsi="Arial" w:cs="Arial"/>
          <w:b/>
          <w:sz w:val="24"/>
          <w:szCs w:val="24"/>
          <w:lang w:val="en-GB"/>
        </w:rPr>
        <w:t>".</w:t>
      </w:r>
    </w:p>
    <w:p w:rsidR="000C0228" w:rsidRPr="003A440F" w:rsidRDefault="00487999" w:rsidP="000C0228">
      <w:pPr>
        <w:spacing w:line="276" w:lineRule="auto"/>
        <w:jc w:val="both"/>
        <w:rPr>
          <w:rFonts w:ascii="Arial" w:hAnsi="Arial" w:cs="Arial"/>
          <w:sz w:val="24"/>
          <w:szCs w:val="24"/>
        </w:rPr>
      </w:pPr>
      <w:r>
        <w:rPr>
          <w:rFonts w:ascii="Arial" w:hAnsi="Arial" w:cs="Arial"/>
          <w:b/>
          <w:sz w:val="24"/>
          <w:szCs w:val="24"/>
          <w:lang w:val="it-IT"/>
        </w:rPr>
        <w:t xml:space="preserve">Mentiunea </w:t>
      </w:r>
      <w:r>
        <w:rPr>
          <w:rFonts w:ascii="Arial" w:hAnsi="Arial" w:cs="Arial"/>
          <w:b/>
          <w:sz w:val="24"/>
          <w:szCs w:val="24"/>
        </w:rPr>
        <w:t>“</w:t>
      </w:r>
      <w:r w:rsidRPr="003A440F">
        <w:rPr>
          <w:rFonts w:ascii="Arial" w:hAnsi="Arial" w:cs="Arial"/>
          <w:b/>
          <w:sz w:val="24"/>
          <w:szCs w:val="24"/>
          <w:lang w:val="it-IT"/>
        </w:rPr>
        <w:t>Bogat în vitamina A și vitamina C</w:t>
      </w:r>
      <w:r>
        <w:rPr>
          <w:rFonts w:ascii="Arial" w:hAnsi="Arial" w:cs="Arial"/>
          <w:b/>
          <w:sz w:val="24"/>
          <w:szCs w:val="24"/>
          <w:lang w:val="it-IT"/>
        </w:rPr>
        <w:t>”’ era corespunzător utilizat</w:t>
      </w:r>
      <w:r>
        <w:rPr>
          <w:rFonts w:ascii="Arial" w:hAnsi="Arial" w:cs="Arial"/>
          <w:b/>
          <w:sz w:val="24"/>
          <w:szCs w:val="24"/>
          <w:lang w:val="ro-RO"/>
        </w:rPr>
        <w:t xml:space="preserve">ă; </w:t>
      </w:r>
      <w:r w:rsidR="000C0228" w:rsidRPr="003A440F">
        <w:rPr>
          <w:rFonts w:ascii="Arial" w:hAnsi="Arial" w:cs="Arial"/>
          <w:sz w:val="24"/>
          <w:szCs w:val="24"/>
          <w:lang w:val="en-GB"/>
        </w:rPr>
        <w:t>urmare a calcul</w:t>
      </w:r>
      <w:r w:rsidR="000C0228" w:rsidRPr="003A440F">
        <w:rPr>
          <w:rFonts w:ascii="Arial" w:hAnsi="Arial" w:cs="Arial"/>
          <w:sz w:val="24"/>
          <w:szCs w:val="24"/>
        </w:rPr>
        <w:t>ării cantităților de vitamine</w:t>
      </w:r>
      <w:r w:rsidR="000C0228" w:rsidRPr="003A440F">
        <w:rPr>
          <w:rFonts w:ascii="Arial" w:hAnsi="Arial" w:cs="Arial"/>
          <w:sz w:val="24"/>
          <w:szCs w:val="24"/>
          <w:lang w:val="en-GB"/>
        </w:rPr>
        <w:t xml:space="preserve"> </w:t>
      </w:r>
      <w:r>
        <w:rPr>
          <w:rFonts w:ascii="Arial" w:hAnsi="Arial" w:cs="Arial"/>
          <w:sz w:val="24"/>
          <w:szCs w:val="24"/>
        </w:rPr>
        <w:t>adăugate</w:t>
      </w:r>
      <w:r w:rsidR="000C0228" w:rsidRPr="003A440F">
        <w:rPr>
          <w:rFonts w:ascii="Arial" w:hAnsi="Arial" w:cs="Arial"/>
          <w:sz w:val="24"/>
          <w:szCs w:val="24"/>
        </w:rPr>
        <w:t xml:space="preserve"> raportate la VNR</w:t>
      </w:r>
      <w:r>
        <w:rPr>
          <w:rFonts w:ascii="Arial" w:hAnsi="Arial" w:cs="Arial"/>
          <w:sz w:val="24"/>
          <w:szCs w:val="24"/>
        </w:rPr>
        <w:t>,</w:t>
      </w:r>
      <w:r w:rsidR="000C0228" w:rsidRPr="003A440F">
        <w:rPr>
          <w:rFonts w:ascii="Arial" w:hAnsi="Arial" w:cs="Arial"/>
          <w:sz w:val="24"/>
          <w:szCs w:val="24"/>
        </w:rPr>
        <w:t xml:space="preserve"> conform prevederilor Reg. UE 1169/2011, s</w:t>
      </w:r>
      <w:r>
        <w:rPr>
          <w:rFonts w:ascii="Arial" w:hAnsi="Arial" w:cs="Arial"/>
          <w:sz w:val="24"/>
          <w:szCs w:val="24"/>
        </w:rPr>
        <w:t>-a constatat</w:t>
      </w:r>
      <w:r w:rsidR="000C0228" w:rsidRPr="003A440F">
        <w:rPr>
          <w:rFonts w:ascii="Arial" w:hAnsi="Arial" w:cs="Arial"/>
          <w:sz w:val="24"/>
          <w:szCs w:val="24"/>
        </w:rPr>
        <w:t xml:space="preserve"> că e</w:t>
      </w:r>
      <w:r>
        <w:rPr>
          <w:rFonts w:ascii="Arial" w:hAnsi="Arial" w:cs="Arial"/>
          <w:sz w:val="24"/>
          <w:szCs w:val="24"/>
        </w:rPr>
        <w:t>ra</w:t>
      </w:r>
      <w:r w:rsidR="000C0228" w:rsidRPr="003A440F">
        <w:rPr>
          <w:rFonts w:ascii="Arial" w:hAnsi="Arial" w:cs="Arial"/>
          <w:sz w:val="24"/>
          <w:szCs w:val="24"/>
        </w:rPr>
        <w:t xml:space="preserve"> îndeplinită condiția de utilizare a mențiuni</w:t>
      </w:r>
      <w:r w:rsidR="000C0228" w:rsidRPr="003A440F">
        <w:rPr>
          <w:rFonts w:ascii="Arial" w:hAnsi="Arial" w:cs="Arial"/>
          <w:sz w:val="24"/>
          <w:szCs w:val="24"/>
          <w:lang w:val="en-GB"/>
        </w:rPr>
        <w:t>i "</w:t>
      </w:r>
      <w:r w:rsidR="000C0228" w:rsidRPr="00487999">
        <w:rPr>
          <w:rFonts w:ascii="Arial" w:hAnsi="Arial" w:cs="Arial"/>
          <w:b/>
          <w:sz w:val="24"/>
          <w:szCs w:val="24"/>
          <w:lang w:val="en-GB"/>
        </w:rPr>
        <w:t xml:space="preserve">bogat </w:t>
      </w:r>
      <w:r w:rsidR="000C0228" w:rsidRPr="00487999">
        <w:rPr>
          <w:rFonts w:ascii="Arial" w:hAnsi="Arial" w:cs="Arial"/>
          <w:b/>
          <w:sz w:val="24"/>
          <w:szCs w:val="24"/>
        </w:rPr>
        <w:t>în</w:t>
      </w:r>
      <w:r w:rsidR="000C0228" w:rsidRPr="003A440F">
        <w:rPr>
          <w:rFonts w:ascii="Arial" w:hAnsi="Arial" w:cs="Arial"/>
          <w:sz w:val="24"/>
          <w:szCs w:val="24"/>
          <w:lang w:val="en-GB"/>
        </w:rPr>
        <w:t>"</w:t>
      </w:r>
      <w:r w:rsidR="000C0228" w:rsidRPr="003A440F">
        <w:rPr>
          <w:rFonts w:ascii="Arial" w:hAnsi="Arial" w:cs="Arial"/>
          <w:sz w:val="24"/>
          <w:szCs w:val="24"/>
        </w:rPr>
        <w:t xml:space="preserve">, </w:t>
      </w:r>
      <w:r w:rsidR="000C0228" w:rsidRPr="003A440F">
        <w:rPr>
          <w:rFonts w:ascii="Arial" w:hAnsi="Arial" w:cs="Arial"/>
          <w:sz w:val="24"/>
          <w:szCs w:val="24"/>
          <w:lang w:val="en-GB"/>
        </w:rPr>
        <w:t xml:space="preserve">respectiv aceea ca </w:t>
      </w:r>
      <w:r w:rsidR="000C0228" w:rsidRPr="00487999">
        <w:rPr>
          <w:rFonts w:ascii="Arial" w:hAnsi="Arial" w:cs="Arial"/>
          <w:b/>
          <w:sz w:val="24"/>
          <w:szCs w:val="24"/>
          <w:lang w:val="en-GB"/>
        </w:rPr>
        <w:t xml:space="preserve">produsul </w:t>
      </w:r>
      <w:r w:rsidR="000C0228" w:rsidRPr="00487999">
        <w:rPr>
          <w:rFonts w:ascii="Arial" w:hAnsi="Arial" w:cs="Arial"/>
          <w:b/>
          <w:sz w:val="24"/>
          <w:szCs w:val="24"/>
        </w:rPr>
        <w:t>conțin</w:t>
      </w:r>
      <w:r w:rsidR="000C0228" w:rsidRPr="00487999">
        <w:rPr>
          <w:rFonts w:ascii="Arial" w:hAnsi="Arial" w:cs="Arial"/>
          <w:b/>
          <w:sz w:val="24"/>
          <w:szCs w:val="24"/>
          <w:lang w:val="en-GB"/>
        </w:rPr>
        <w:t>e</w:t>
      </w:r>
      <w:r w:rsidR="000C0228" w:rsidRPr="00487999">
        <w:rPr>
          <w:rFonts w:ascii="Arial" w:hAnsi="Arial" w:cs="Arial"/>
          <w:b/>
          <w:sz w:val="24"/>
          <w:szCs w:val="24"/>
        </w:rPr>
        <w:t xml:space="preserve"> cel  puțin </w:t>
      </w:r>
      <w:r w:rsidR="000C0228" w:rsidRPr="00487999">
        <w:rPr>
          <w:rFonts w:ascii="Arial" w:hAnsi="Arial" w:cs="Arial"/>
          <w:b/>
          <w:sz w:val="24"/>
          <w:szCs w:val="24"/>
          <w:lang w:val="en-GB"/>
        </w:rPr>
        <w:t>de dou</w:t>
      </w:r>
      <w:r w:rsidR="000C0228" w:rsidRPr="00487999">
        <w:rPr>
          <w:rFonts w:ascii="Arial" w:hAnsi="Arial" w:cs="Arial"/>
          <w:b/>
          <w:sz w:val="24"/>
          <w:szCs w:val="24"/>
        </w:rPr>
        <w:t>ă</w:t>
      </w:r>
      <w:r w:rsidR="000C0228" w:rsidRPr="00487999">
        <w:rPr>
          <w:rFonts w:ascii="Arial" w:hAnsi="Arial" w:cs="Arial"/>
          <w:b/>
          <w:sz w:val="24"/>
          <w:szCs w:val="24"/>
          <w:lang w:val="en-GB"/>
        </w:rPr>
        <w:t xml:space="preserve"> ori </w:t>
      </w:r>
      <w:r w:rsidR="000C0228" w:rsidRPr="00487999">
        <w:rPr>
          <w:rFonts w:ascii="Arial" w:hAnsi="Arial" w:cs="Arial"/>
          <w:b/>
          <w:sz w:val="24"/>
          <w:szCs w:val="24"/>
        </w:rPr>
        <w:t>valoare</w:t>
      </w:r>
      <w:r w:rsidR="000C0228" w:rsidRPr="00487999">
        <w:rPr>
          <w:rFonts w:ascii="Arial" w:hAnsi="Arial" w:cs="Arial"/>
          <w:b/>
          <w:sz w:val="24"/>
          <w:szCs w:val="24"/>
          <w:lang w:val="en-GB"/>
        </w:rPr>
        <w:t>a</w:t>
      </w:r>
      <w:r w:rsidR="000C0228" w:rsidRPr="00487999">
        <w:rPr>
          <w:rFonts w:ascii="Arial" w:hAnsi="Arial" w:cs="Arial"/>
          <w:b/>
          <w:sz w:val="24"/>
          <w:szCs w:val="24"/>
        </w:rPr>
        <w:t xml:space="preserve"> cerută pentru mențiunea </w:t>
      </w:r>
      <w:r w:rsidR="000C0228" w:rsidRPr="00487999">
        <w:rPr>
          <w:rFonts w:ascii="Arial" w:hAnsi="Arial" w:cs="Arial"/>
          <w:b/>
          <w:sz w:val="24"/>
          <w:szCs w:val="24"/>
          <w:lang w:val="en-GB"/>
        </w:rPr>
        <w:t>"</w:t>
      </w:r>
      <w:r w:rsidRPr="00487999">
        <w:rPr>
          <w:rFonts w:ascii="Arial" w:hAnsi="Arial" w:cs="Arial"/>
          <w:b/>
          <w:sz w:val="24"/>
          <w:szCs w:val="24"/>
        </w:rPr>
        <w:t>s</w:t>
      </w:r>
      <w:r w:rsidR="000C0228" w:rsidRPr="00487999">
        <w:rPr>
          <w:rFonts w:ascii="Arial" w:hAnsi="Arial" w:cs="Arial"/>
          <w:b/>
          <w:sz w:val="24"/>
          <w:szCs w:val="24"/>
        </w:rPr>
        <w:t>ursă de</w:t>
      </w:r>
      <w:r w:rsidR="000C0228" w:rsidRPr="003A440F">
        <w:rPr>
          <w:rFonts w:ascii="Arial" w:hAnsi="Arial" w:cs="Arial"/>
          <w:sz w:val="24"/>
          <w:szCs w:val="24"/>
          <w:lang w:val="en-GB"/>
        </w:rPr>
        <w:t>"</w:t>
      </w:r>
      <w:r>
        <w:rPr>
          <w:rFonts w:ascii="Arial" w:hAnsi="Arial" w:cs="Arial"/>
          <w:sz w:val="24"/>
          <w:szCs w:val="24"/>
        </w:rPr>
        <w:t xml:space="preserve">; </w:t>
      </w:r>
      <w:r w:rsidR="000C0228" w:rsidRPr="003A440F">
        <w:rPr>
          <w:rFonts w:ascii="Arial" w:hAnsi="Arial" w:cs="Arial"/>
          <w:sz w:val="24"/>
          <w:szCs w:val="24"/>
          <w:lang w:val="en-GB"/>
        </w:rPr>
        <w:t xml:space="preserve"> </w:t>
      </w:r>
      <w:r w:rsidR="000C0228" w:rsidRPr="003A440F">
        <w:rPr>
          <w:rFonts w:ascii="Arial" w:hAnsi="Arial" w:cs="Arial"/>
          <w:sz w:val="24"/>
          <w:szCs w:val="24"/>
        </w:rPr>
        <w:t xml:space="preserve">pentru toate vitaminele  conținutul fiind de cel puțin </w:t>
      </w:r>
      <w:r w:rsidR="000C0228" w:rsidRPr="003A440F">
        <w:rPr>
          <w:rFonts w:ascii="Arial" w:hAnsi="Arial" w:cs="Arial"/>
          <w:sz w:val="24"/>
          <w:szCs w:val="24"/>
          <w:lang w:val="en-GB"/>
        </w:rPr>
        <w:t>1</w:t>
      </w:r>
      <w:r w:rsidR="000C0228" w:rsidRPr="003A440F">
        <w:rPr>
          <w:rFonts w:ascii="Arial" w:hAnsi="Arial" w:cs="Arial"/>
          <w:sz w:val="24"/>
          <w:szCs w:val="24"/>
        </w:rPr>
        <w:t>5 % din VNR</w:t>
      </w:r>
      <w:r w:rsidR="000C0228" w:rsidRPr="003A440F">
        <w:rPr>
          <w:rFonts w:ascii="Arial" w:hAnsi="Arial" w:cs="Arial"/>
          <w:sz w:val="24"/>
          <w:szCs w:val="24"/>
          <w:lang w:val="en-GB"/>
        </w:rPr>
        <w:t>/ 100 ml</w:t>
      </w:r>
      <w:r w:rsidR="000C0228" w:rsidRPr="003A440F">
        <w:rPr>
          <w:rFonts w:ascii="Arial" w:hAnsi="Arial" w:cs="Arial"/>
          <w:sz w:val="24"/>
          <w:szCs w:val="24"/>
        </w:rPr>
        <w:t>.</w:t>
      </w:r>
    </w:p>
    <w:p w:rsidR="00822272" w:rsidRPr="003A440F" w:rsidRDefault="000C0228" w:rsidP="000C0228">
      <w:pPr>
        <w:spacing w:line="276" w:lineRule="auto"/>
        <w:jc w:val="both"/>
        <w:rPr>
          <w:rFonts w:ascii="Arial" w:hAnsi="Arial" w:cs="Arial"/>
          <w:sz w:val="24"/>
          <w:szCs w:val="24"/>
          <w:lang w:val="en-GB"/>
        </w:rPr>
      </w:pPr>
      <w:r w:rsidRPr="003A440F">
        <w:rPr>
          <w:rFonts w:ascii="Arial" w:hAnsi="Arial" w:cs="Arial"/>
          <w:sz w:val="24"/>
          <w:szCs w:val="24"/>
        </w:rPr>
        <w:t xml:space="preserve"> </w:t>
      </w:r>
      <w:r w:rsidR="003472B5">
        <w:rPr>
          <w:rFonts w:ascii="Arial" w:hAnsi="Arial" w:cs="Arial"/>
          <w:sz w:val="24"/>
          <w:szCs w:val="24"/>
        </w:rPr>
        <w:t xml:space="preserve">Mentiunea </w:t>
      </w:r>
      <w:r w:rsidRPr="003A440F">
        <w:rPr>
          <w:rFonts w:ascii="Arial" w:hAnsi="Arial" w:cs="Arial"/>
          <w:sz w:val="24"/>
          <w:szCs w:val="24"/>
          <w:lang w:val="en-GB"/>
        </w:rPr>
        <w:t>"</w:t>
      </w:r>
      <w:r w:rsidRPr="003472B5">
        <w:rPr>
          <w:rFonts w:ascii="Arial" w:hAnsi="Arial" w:cs="Arial"/>
          <w:b/>
          <w:sz w:val="24"/>
          <w:szCs w:val="24"/>
        </w:rPr>
        <w:t xml:space="preserve">Sursă de </w:t>
      </w:r>
      <w:r w:rsidRPr="003472B5">
        <w:rPr>
          <w:rFonts w:ascii="Arial" w:hAnsi="Arial" w:cs="Arial"/>
          <w:b/>
          <w:sz w:val="24"/>
          <w:szCs w:val="24"/>
          <w:lang w:val="en-GB"/>
        </w:rPr>
        <w:t>fibre</w:t>
      </w:r>
      <w:r w:rsidRPr="003A440F">
        <w:rPr>
          <w:rFonts w:ascii="Arial" w:hAnsi="Arial" w:cs="Arial"/>
          <w:sz w:val="24"/>
          <w:szCs w:val="24"/>
          <w:lang w:val="en-GB"/>
        </w:rPr>
        <w:t>"</w:t>
      </w:r>
      <w:r w:rsidR="003472B5">
        <w:rPr>
          <w:rFonts w:ascii="Arial" w:hAnsi="Arial" w:cs="Arial"/>
          <w:sz w:val="24"/>
          <w:szCs w:val="24"/>
          <w:lang w:val="en-GB"/>
        </w:rPr>
        <w:t xml:space="preserve"> era conrespunzator utilizată, p</w:t>
      </w:r>
      <w:r w:rsidRPr="003A440F">
        <w:rPr>
          <w:rFonts w:ascii="Arial" w:hAnsi="Arial" w:cs="Arial"/>
          <w:sz w:val="24"/>
          <w:szCs w:val="24"/>
          <w:lang w:val="en-GB"/>
        </w:rPr>
        <w:t>rodusul</w:t>
      </w:r>
      <w:r w:rsidRPr="003A440F">
        <w:rPr>
          <w:rFonts w:ascii="Arial" w:hAnsi="Arial" w:cs="Arial"/>
          <w:sz w:val="24"/>
          <w:szCs w:val="24"/>
        </w:rPr>
        <w:t xml:space="preserve"> conține</w:t>
      </w:r>
      <w:r w:rsidR="003472B5">
        <w:rPr>
          <w:rFonts w:ascii="Arial" w:hAnsi="Arial" w:cs="Arial"/>
          <w:sz w:val="24"/>
          <w:szCs w:val="24"/>
        </w:rPr>
        <w:t>a 1</w:t>
      </w:r>
      <w:proofErr w:type="gramStart"/>
      <w:r w:rsidR="003472B5">
        <w:rPr>
          <w:rFonts w:ascii="Arial" w:hAnsi="Arial" w:cs="Arial"/>
          <w:sz w:val="24"/>
          <w:szCs w:val="24"/>
        </w:rPr>
        <w:t>,4</w:t>
      </w:r>
      <w:proofErr w:type="gramEnd"/>
      <w:r w:rsidR="003472B5">
        <w:rPr>
          <w:rFonts w:ascii="Arial" w:hAnsi="Arial" w:cs="Arial"/>
          <w:sz w:val="24"/>
          <w:szCs w:val="24"/>
        </w:rPr>
        <w:t xml:space="preserve"> g fibre per  41 kcal, astfel ca era </w:t>
      </w:r>
      <w:r w:rsidRPr="003A440F">
        <w:rPr>
          <w:rFonts w:ascii="Arial" w:hAnsi="Arial" w:cs="Arial"/>
          <w:sz w:val="24"/>
          <w:szCs w:val="24"/>
        </w:rPr>
        <w:t xml:space="preserve">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țiune conform căreia un produs alimentar este sursă de fibre, numai dacă produsul conține cel puțin 1,5 g fibre per 100 kcal</w:t>
      </w:r>
      <w:r w:rsidRPr="003A440F">
        <w:rPr>
          <w:rFonts w:ascii="Arial" w:hAnsi="Arial" w:cs="Arial"/>
          <w:sz w:val="24"/>
          <w:szCs w:val="24"/>
          <w:lang w:val="en-GB"/>
        </w:rPr>
        <w:t>"</w:t>
      </w:r>
      <w:r w:rsidR="00822272" w:rsidRPr="003A440F">
        <w:rPr>
          <w:rFonts w:ascii="Arial" w:hAnsi="Arial" w:cs="Arial"/>
          <w:sz w:val="24"/>
          <w:szCs w:val="24"/>
          <w:lang w:val="en-GB"/>
        </w:rPr>
        <w:t>.</w:t>
      </w:r>
    </w:p>
    <w:p w:rsidR="00323728" w:rsidRPr="003A440F" w:rsidRDefault="00323728" w:rsidP="000C0228">
      <w:pPr>
        <w:spacing w:line="276" w:lineRule="auto"/>
        <w:jc w:val="both"/>
        <w:rPr>
          <w:rFonts w:ascii="Arial" w:hAnsi="Arial"/>
          <w:sz w:val="24"/>
          <w:szCs w:val="24"/>
        </w:rPr>
      </w:pPr>
    </w:p>
    <w:p w:rsidR="00064005" w:rsidRPr="003A440F" w:rsidRDefault="00DE670C" w:rsidP="00E9208F">
      <w:pPr>
        <w:pStyle w:val="ListParagraph"/>
        <w:numPr>
          <w:ilvl w:val="0"/>
          <w:numId w:val="9"/>
        </w:numPr>
        <w:spacing w:line="276" w:lineRule="auto"/>
        <w:jc w:val="center"/>
        <w:rPr>
          <w:rFonts w:ascii="Arial" w:hAnsi="Arial"/>
          <w:b/>
          <w:sz w:val="24"/>
          <w:szCs w:val="24"/>
        </w:rPr>
      </w:pPr>
      <w:r>
        <w:rPr>
          <w:rFonts w:ascii="Arial" w:hAnsi="Arial"/>
          <w:b/>
          <w:sz w:val="24"/>
          <w:szCs w:val="24"/>
          <w:lang w:val="en-GB"/>
        </w:rPr>
        <w:t xml:space="preserve">Control </w:t>
      </w:r>
      <w:r>
        <w:rPr>
          <w:rFonts w:ascii="Arial" w:hAnsi="Arial"/>
          <w:b/>
          <w:sz w:val="24"/>
          <w:szCs w:val="24"/>
        </w:rPr>
        <w:t>“</w:t>
      </w:r>
      <w:r w:rsidR="00087E77" w:rsidRPr="003A440F">
        <w:rPr>
          <w:rFonts w:ascii="Arial" w:hAnsi="Arial"/>
          <w:b/>
          <w:sz w:val="24"/>
          <w:szCs w:val="24"/>
        </w:rPr>
        <w:t xml:space="preserve"> </w:t>
      </w:r>
      <w:r w:rsidRPr="003A440F">
        <w:rPr>
          <w:rFonts w:ascii="Arial" w:hAnsi="Arial"/>
          <w:b/>
          <w:sz w:val="24"/>
          <w:szCs w:val="24"/>
        </w:rPr>
        <w:t>ALIMENTE TRATATE CU RADIAȚII IONIZANTE</w:t>
      </w:r>
      <w:r>
        <w:rPr>
          <w:rFonts w:ascii="Arial" w:hAnsi="Arial"/>
          <w:b/>
          <w:sz w:val="24"/>
          <w:szCs w:val="24"/>
        </w:rPr>
        <w:t>”</w:t>
      </w:r>
    </w:p>
    <w:p w:rsidR="004E3CA9" w:rsidRPr="00D34CD3" w:rsidRDefault="00323728" w:rsidP="005D554A">
      <w:pPr>
        <w:spacing w:line="276" w:lineRule="auto"/>
        <w:jc w:val="both"/>
        <w:rPr>
          <w:rFonts w:ascii="Arial" w:hAnsi="Arial" w:cs="Arial"/>
          <w:sz w:val="24"/>
          <w:szCs w:val="24"/>
          <w:lang w:val="en-GB"/>
        </w:rPr>
      </w:pPr>
      <w:r w:rsidRPr="003A440F">
        <w:rPr>
          <w:rFonts w:ascii="Arial" w:hAnsi="Arial" w:cs="Arial"/>
          <w:sz w:val="24"/>
          <w:szCs w:val="24"/>
          <w:lang w:val="en-GB"/>
        </w:rPr>
        <w:t xml:space="preserve">     </w:t>
      </w:r>
      <w:r w:rsidR="00E879A4" w:rsidRPr="003A440F">
        <w:rPr>
          <w:rFonts w:ascii="Arial" w:hAnsi="Arial" w:cs="Arial"/>
          <w:sz w:val="24"/>
          <w:szCs w:val="24"/>
          <w:lang w:val="en-GB"/>
        </w:rPr>
        <w:t xml:space="preserve">    </w:t>
      </w:r>
      <w:r w:rsidR="005D554A" w:rsidRPr="003A440F">
        <w:rPr>
          <w:rFonts w:ascii="Arial" w:hAnsi="Arial" w:cs="Arial"/>
          <w:sz w:val="24"/>
          <w:szCs w:val="24"/>
          <w:lang w:val="en-GB"/>
        </w:rPr>
        <w:t xml:space="preserve">Au fost </w:t>
      </w:r>
      <w:r w:rsidR="00D34CD3">
        <w:rPr>
          <w:rFonts w:ascii="Arial" w:hAnsi="Arial" w:cs="Arial"/>
          <w:sz w:val="24"/>
          <w:szCs w:val="24"/>
          <w:lang w:val="en-GB"/>
        </w:rPr>
        <w:t xml:space="preserve">controlate </w:t>
      </w:r>
      <w:r w:rsidR="005D554A" w:rsidRPr="003A440F">
        <w:rPr>
          <w:rFonts w:ascii="Arial" w:hAnsi="Arial" w:cs="Arial"/>
          <w:b/>
          <w:sz w:val="24"/>
          <w:szCs w:val="24"/>
          <w:lang w:val="en-GB"/>
        </w:rPr>
        <w:t xml:space="preserve"> </w:t>
      </w:r>
      <w:r w:rsidR="00A8151C" w:rsidRPr="003A440F">
        <w:rPr>
          <w:rFonts w:ascii="Arial" w:hAnsi="Arial" w:cs="Arial"/>
          <w:b/>
          <w:sz w:val="24"/>
          <w:szCs w:val="24"/>
          <w:lang w:val="en-GB"/>
        </w:rPr>
        <w:t>18</w:t>
      </w:r>
      <w:r w:rsidR="00F80DE5">
        <w:rPr>
          <w:rFonts w:ascii="Arial" w:hAnsi="Arial" w:cs="Arial"/>
          <w:b/>
          <w:sz w:val="24"/>
          <w:szCs w:val="24"/>
          <w:lang w:val="en-GB"/>
        </w:rPr>
        <w:t>3</w:t>
      </w:r>
      <w:r w:rsidR="00E879A4" w:rsidRPr="003A440F">
        <w:rPr>
          <w:rFonts w:ascii="Arial" w:hAnsi="Arial" w:cs="Arial"/>
          <w:b/>
          <w:sz w:val="24"/>
          <w:szCs w:val="24"/>
          <w:lang w:val="en-GB"/>
        </w:rPr>
        <w:t xml:space="preserve"> </w:t>
      </w:r>
      <w:r w:rsidR="005D554A" w:rsidRPr="003A440F">
        <w:rPr>
          <w:rFonts w:ascii="Arial" w:hAnsi="Arial" w:cs="Arial"/>
          <w:b/>
          <w:sz w:val="24"/>
          <w:szCs w:val="24"/>
          <w:lang w:val="en-GB"/>
        </w:rPr>
        <w:t>produse din categoriile alim</w:t>
      </w:r>
      <w:r w:rsidR="00E879A4" w:rsidRPr="003A440F">
        <w:rPr>
          <w:rFonts w:ascii="Arial" w:hAnsi="Arial" w:cs="Arial"/>
          <w:b/>
          <w:sz w:val="24"/>
          <w:szCs w:val="24"/>
          <w:lang w:val="en-GB"/>
        </w:rPr>
        <w:t>en</w:t>
      </w:r>
      <w:r w:rsidR="005D554A" w:rsidRPr="003A440F">
        <w:rPr>
          <w:rFonts w:ascii="Arial" w:hAnsi="Arial" w:cs="Arial"/>
          <w:b/>
          <w:sz w:val="24"/>
          <w:szCs w:val="24"/>
          <w:lang w:val="en-GB"/>
        </w:rPr>
        <w:t xml:space="preserve">tare permise a fi iradiate </w:t>
      </w:r>
      <w:r w:rsidR="005D554A" w:rsidRPr="003A440F">
        <w:rPr>
          <w:rFonts w:ascii="Arial" w:hAnsi="Arial" w:cs="Arial"/>
          <w:sz w:val="24"/>
          <w:szCs w:val="24"/>
          <w:lang w:val="en-GB"/>
        </w:rPr>
        <w:t xml:space="preserve">conform </w:t>
      </w:r>
      <w:r w:rsidR="005D554A" w:rsidRPr="003A440F">
        <w:rPr>
          <w:rFonts w:ascii="Arial" w:hAnsi="Arial" w:cs="Arial"/>
          <w:sz w:val="24"/>
          <w:szCs w:val="24"/>
        </w:rPr>
        <w:t>legislației</w:t>
      </w:r>
      <w:r w:rsidR="005D554A" w:rsidRPr="003A440F">
        <w:rPr>
          <w:rFonts w:ascii="Arial" w:hAnsi="Arial" w:cs="Arial"/>
          <w:sz w:val="24"/>
          <w:szCs w:val="24"/>
          <w:lang w:val="en-GB"/>
        </w:rPr>
        <w:t xml:space="preserve"> europene </w:t>
      </w:r>
      <w:r w:rsidR="005D554A" w:rsidRPr="003A440F">
        <w:rPr>
          <w:rFonts w:ascii="Arial" w:hAnsi="Arial" w:cs="Arial"/>
          <w:sz w:val="24"/>
          <w:szCs w:val="24"/>
        </w:rPr>
        <w:t>ș</w:t>
      </w:r>
      <w:r w:rsidR="005D554A" w:rsidRPr="003A440F">
        <w:rPr>
          <w:rFonts w:ascii="Arial" w:hAnsi="Arial" w:cs="Arial"/>
          <w:sz w:val="24"/>
          <w:szCs w:val="24"/>
          <w:lang w:val="en-GB"/>
        </w:rPr>
        <w:t>i na</w:t>
      </w:r>
      <w:r w:rsidR="005D554A" w:rsidRPr="003A440F">
        <w:rPr>
          <w:rFonts w:ascii="Arial" w:hAnsi="Arial" w:cs="Arial"/>
          <w:sz w:val="24"/>
          <w:szCs w:val="24"/>
        </w:rPr>
        <w:t xml:space="preserve">ționale în vigoare: </w:t>
      </w:r>
      <w:r w:rsidR="005D554A" w:rsidRPr="003A440F">
        <w:rPr>
          <w:rFonts w:ascii="Arial" w:hAnsi="Arial" w:cs="Arial"/>
          <w:sz w:val="24"/>
          <w:szCs w:val="24"/>
          <w:lang w:val="en-GB"/>
        </w:rPr>
        <w:t>plante aromatice uscate,ingredien</w:t>
      </w:r>
      <w:r w:rsidR="00D34CD3">
        <w:rPr>
          <w:rFonts w:ascii="Arial" w:hAnsi="Arial" w:cs="Arial"/>
          <w:sz w:val="24"/>
          <w:szCs w:val="24"/>
          <w:lang w:val="en-GB"/>
        </w:rPr>
        <w:t xml:space="preserve">te vegetale uscate, condiment, din care </w:t>
      </w:r>
      <w:r w:rsidR="004E3CA9" w:rsidRPr="003A440F">
        <w:rPr>
          <w:rFonts w:ascii="Arial" w:hAnsi="Arial" w:cs="Arial"/>
          <w:b/>
          <w:sz w:val="24"/>
          <w:szCs w:val="24"/>
          <w:lang w:val="en-GB"/>
        </w:rPr>
        <w:t xml:space="preserve"> </w:t>
      </w:r>
      <w:r w:rsidR="00A8151C" w:rsidRPr="003A440F">
        <w:rPr>
          <w:rFonts w:ascii="Arial" w:hAnsi="Arial" w:cs="Arial"/>
          <w:b/>
          <w:sz w:val="24"/>
          <w:szCs w:val="24"/>
          <w:lang w:val="en-GB"/>
        </w:rPr>
        <w:t>162</w:t>
      </w:r>
      <w:r w:rsidR="004E3CA9" w:rsidRPr="003A440F">
        <w:rPr>
          <w:rFonts w:ascii="Arial" w:hAnsi="Arial" w:cs="Arial"/>
          <w:b/>
          <w:sz w:val="24"/>
          <w:szCs w:val="24"/>
          <w:lang w:val="en-GB"/>
        </w:rPr>
        <w:t xml:space="preserve"> erau corespunzatoare </w:t>
      </w:r>
      <w:r w:rsidR="006B5A0D" w:rsidRPr="003A440F">
        <w:rPr>
          <w:rFonts w:ascii="Arial" w:hAnsi="Arial" w:cs="Arial"/>
          <w:b/>
          <w:sz w:val="24"/>
          <w:szCs w:val="24"/>
          <w:lang w:val="en-GB"/>
        </w:rPr>
        <w:t>ș</w:t>
      </w:r>
      <w:r w:rsidR="004E3CA9" w:rsidRPr="003A440F">
        <w:rPr>
          <w:rFonts w:ascii="Arial" w:hAnsi="Arial" w:cs="Arial"/>
          <w:b/>
          <w:sz w:val="24"/>
          <w:szCs w:val="24"/>
          <w:lang w:val="en-GB"/>
        </w:rPr>
        <w:t xml:space="preserve">i </w:t>
      </w:r>
      <w:r w:rsidR="00A8151C" w:rsidRPr="003A440F">
        <w:rPr>
          <w:rFonts w:ascii="Arial" w:hAnsi="Arial" w:cs="Arial"/>
          <w:b/>
          <w:sz w:val="24"/>
          <w:szCs w:val="24"/>
          <w:lang w:val="en-GB"/>
        </w:rPr>
        <w:t>21</w:t>
      </w:r>
      <w:r w:rsidR="004E3CA9" w:rsidRPr="003A440F">
        <w:rPr>
          <w:rFonts w:ascii="Arial" w:hAnsi="Arial" w:cs="Arial"/>
          <w:b/>
          <w:sz w:val="24"/>
          <w:szCs w:val="24"/>
          <w:lang w:val="en-GB"/>
        </w:rPr>
        <w:t xml:space="preserve"> </w:t>
      </w:r>
      <w:r w:rsidR="00D34CD3">
        <w:rPr>
          <w:rFonts w:ascii="Arial" w:hAnsi="Arial" w:cs="Arial"/>
          <w:b/>
          <w:sz w:val="24"/>
          <w:szCs w:val="24"/>
          <w:lang w:val="en-GB"/>
        </w:rPr>
        <w:t>erau</w:t>
      </w:r>
      <w:r w:rsidR="004E3CA9" w:rsidRPr="003A440F">
        <w:rPr>
          <w:rFonts w:ascii="Arial" w:hAnsi="Arial" w:cs="Arial"/>
          <w:b/>
          <w:sz w:val="24"/>
          <w:szCs w:val="24"/>
          <w:lang w:val="en-GB"/>
        </w:rPr>
        <w:t xml:space="preserve"> necorespunzătoare</w:t>
      </w:r>
      <w:r w:rsidR="00D34CD3" w:rsidRPr="00D34CD3">
        <w:rPr>
          <w:rFonts w:ascii="Arial" w:hAnsi="Arial"/>
          <w:sz w:val="24"/>
          <w:szCs w:val="24"/>
        </w:rPr>
        <w:t xml:space="preserve"> </w:t>
      </w:r>
      <w:r w:rsidR="00D34CD3" w:rsidRPr="003A440F">
        <w:rPr>
          <w:rFonts w:ascii="Arial" w:hAnsi="Arial"/>
          <w:sz w:val="24"/>
          <w:szCs w:val="24"/>
        </w:rPr>
        <w:t>d</w:t>
      </w:r>
      <w:r w:rsidR="00D34CD3" w:rsidRPr="003A440F">
        <w:rPr>
          <w:rFonts w:ascii="Arial" w:eastAsia="Times New Roman" w:hAnsi="Arial" w:cs="Calibri"/>
          <w:sz w:val="24"/>
          <w:szCs w:val="24"/>
          <w:lang w:eastAsia="ro-RO"/>
        </w:rPr>
        <w:t xml:space="preserve">in punct de vedere al mențiunilor nutriționale și de sănătate </w:t>
      </w:r>
      <w:r w:rsidR="00E17596" w:rsidRPr="00D34CD3">
        <w:rPr>
          <w:rFonts w:ascii="Arial" w:hAnsi="Arial" w:cs="Arial"/>
          <w:sz w:val="24"/>
          <w:szCs w:val="24"/>
          <w:lang w:val="en-GB"/>
        </w:rPr>
        <w:t>(DSP Cluj-2, DSP Dambovita-6, DSP Galati-6 și DSP Giurgiu-7)</w:t>
      </w:r>
      <w:r w:rsidR="004E3CA9" w:rsidRPr="00D34CD3">
        <w:rPr>
          <w:rFonts w:ascii="Arial" w:hAnsi="Arial" w:cs="Arial"/>
          <w:sz w:val="24"/>
          <w:szCs w:val="24"/>
          <w:lang w:val="en-GB"/>
        </w:rPr>
        <w:t>.</w:t>
      </w:r>
    </w:p>
    <w:p w:rsidR="004D3C9D" w:rsidRPr="003A440F" w:rsidRDefault="00D34CD3" w:rsidP="00E9208F">
      <w:pPr>
        <w:pStyle w:val="ListParagraph"/>
        <w:numPr>
          <w:ilvl w:val="0"/>
          <w:numId w:val="15"/>
        </w:numPr>
        <w:spacing w:line="276" w:lineRule="auto"/>
        <w:jc w:val="both"/>
        <w:rPr>
          <w:rFonts w:ascii="Arial" w:hAnsi="Arial" w:cs="Arial"/>
          <w:b/>
          <w:sz w:val="24"/>
          <w:szCs w:val="24"/>
        </w:rPr>
      </w:pPr>
      <w:r>
        <w:rPr>
          <w:rFonts w:ascii="Arial" w:hAnsi="Arial" w:cs="Arial"/>
          <w:b/>
          <w:sz w:val="24"/>
          <w:szCs w:val="24"/>
        </w:rPr>
        <w:t>Exemple de n</w:t>
      </w:r>
      <w:r w:rsidR="00504DC8" w:rsidRPr="003A440F">
        <w:rPr>
          <w:rFonts w:ascii="Arial" w:hAnsi="Arial" w:cs="Arial"/>
          <w:b/>
          <w:sz w:val="24"/>
          <w:szCs w:val="24"/>
        </w:rPr>
        <w:t>econformit</w:t>
      </w:r>
      <w:r w:rsidR="00504DC8" w:rsidRPr="003A440F">
        <w:rPr>
          <w:rFonts w:ascii="Arial" w:hAnsi="Arial" w:cs="Arial"/>
          <w:b/>
          <w:sz w:val="24"/>
          <w:szCs w:val="24"/>
          <w:lang w:val="ro-RO"/>
        </w:rPr>
        <w:t>ăți</w:t>
      </w:r>
      <w:r w:rsidR="00504DC8" w:rsidRPr="003A440F">
        <w:rPr>
          <w:rFonts w:ascii="Arial" w:hAnsi="Arial" w:cs="Arial"/>
          <w:b/>
          <w:sz w:val="24"/>
          <w:szCs w:val="24"/>
        </w:rPr>
        <w:t xml:space="preserve"> identificate:</w:t>
      </w:r>
    </w:p>
    <w:p w:rsidR="004D3C9D" w:rsidRPr="003A440F" w:rsidRDefault="004D3C9D" w:rsidP="004D3C9D">
      <w:pPr>
        <w:pStyle w:val="ListParagraph"/>
        <w:numPr>
          <w:ilvl w:val="0"/>
          <w:numId w:val="1"/>
        </w:numPr>
        <w:spacing w:line="276" w:lineRule="auto"/>
        <w:ind w:left="0" w:firstLine="180"/>
        <w:jc w:val="both"/>
        <w:rPr>
          <w:rFonts w:ascii="Arial" w:hAnsi="Arial" w:cs="Arial"/>
          <w:sz w:val="24"/>
          <w:szCs w:val="24"/>
        </w:rPr>
      </w:pPr>
      <w:r w:rsidRPr="003A440F">
        <w:rPr>
          <w:rFonts w:ascii="Arial" w:hAnsi="Arial" w:cs="Arial"/>
          <w:sz w:val="24"/>
          <w:szCs w:val="24"/>
        </w:rPr>
        <w:t>Mentiuni nutritionale</w:t>
      </w:r>
      <w:r w:rsidR="00D34CD3" w:rsidRPr="00D34CD3">
        <w:rPr>
          <w:rFonts w:ascii="Arial" w:hAnsi="Arial" w:cs="Arial"/>
          <w:sz w:val="24"/>
          <w:szCs w:val="24"/>
        </w:rPr>
        <w:t xml:space="preserve"> </w:t>
      </w:r>
      <w:r w:rsidR="00D34CD3" w:rsidRPr="003A440F">
        <w:rPr>
          <w:rFonts w:ascii="Arial" w:hAnsi="Arial" w:cs="Arial"/>
          <w:sz w:val="24"/>
          <w:szCs w:val="24"/>
        </w:rPr>
        <w:t>care nu se utilizau conform prevederilor Anexei din Regulamentul CE nr.  1924/2006</w:t>
      </w:r>
      <w:r w:rsidR="00D34CD3">
        <w:rPr>
          <w:rFonts w:ascii="Arial" w:hAnsi="Arial" w:cs="Arial"/>
          <w:sz w:val="24"/>
          <w:szCs w:val="24"/>
        </w:rPr>
        <w:t>,</w:t>
      </w:r>
      <w:r w:rsidR="00D34CD3" w:rsidRPr="003A440F">
        <w:rPr>
          <w:rFonts w:ascii="Arial" w:hAnsi="Arial" w:cs="Arial"/>
          <w:sz w:val="24"/>
          <w:szCs w:val="24"/>
        </w:rPr>
        <w:t xml:space="preserve"> în sensul c</w:t>
      </w:r>
      <w:r w:rsidR="00D34CD3">
        <w:rPr>
          <w:rFonts w:ascii="Arial" w:hAnsi="Arial" w:cs="Arial"/>
          <w:sz w:val="24"/>
          <w:szCs w:val="24"/>
          <w:lang w:val="ro-RO"/>
        </w:rPr>
        <w:t>ă nu erau repectate</w:t>
      </w:r>
      <w:r w:rsidR="00D34CD3" w:rsidRPr="003A440F">
        <w:rPr>
          <w:rFonts w:ascii="Arial" w:hAnsi="Arial" w:cs="Arial"/>
          <w:sz w:val="24"/>
          <w:szCs w:val="24"/>
        </w:rPr>
        <w:t xml:space="preserve"> condițiile aplicabile acestora</w:t>
      </w:r>
      <w:r w:rsidRPr="003A440F">
        <w:rPr>
          <w:rFonts w:ascii="Arial" w:hAnsi="Arial" w:cs="Arial"/>
          <w:sz w:val="24"/>
          <w:szCs w:val="24"/>
        </w:rPr>
        <w:t xml:space="preserve"> </w:t>
      </w:r>
      <w:r w:rsidR="00D34CD3">
        <w:rPr>
          <w:rFonts w:ascii="Arial" w:hAnsi="Arial" w:cs="Arial"/>
          <w:sz w:val="24"/>
          <w:szCs w:val="24"/>
        </w:rPr>
        <w:t>( exemplu</w:t>
      </w:r>
      <w:r w:rsidR="00B34CB7">
        <w:rPr>
          <w:rFonts w:ascii="Arial" w:hAnsi="Arial" w:cs="Arial"/>
          <w:sz w:val="24"/>
          <w:szCs w:val="24"/>
        </w:rPr>
        <w:t>:</w:t>
      </w:r>
      <w:r w:rsidR="00D34CD3">
        <w:rPr>
          <w:rFonts w:ascii="Arial" w:hAnsi="Arial" w:cs="Arial"/>
          <w:sz w:val="24"/>
          <w:szCs w:val="24"/>
        </w:rPr>
        <w:t xml:space="preserve"> </w:t>
      </w:r>
      <w:r w:rsidR="00D34CD3" w:rsidRPr="003A440F">
        <w:rPr>
          <w:rFonts w:ascii="Arial" w:hAnsi="Arial" w:cs="Arial"/>
          <w:sz w:val="24"/>
          <w:szCs w:val="24"/>
        </w:rPr>
        <w:t xml:space="preserve">pe eticheta unor produse era inscripționată </w:t>
      </w:r>
      <w:r w:rsidRPr="003A440F">
        <w:rPr>
          <w:rFonts w:ascii="Arial" w:hAnsi="Arial" w:cs="Arial"/>
          <w:sz w:val="24"/>
          <w:szCs w:val="24"/>
        </w:rPr>
        <w:t>men</w:t>
      </w:r>
      <w:r w:rsidRPr="003A440F">
        <w:rPr>
          <w:rFonts w:ascii="Arial" w:hAnsi="Arial" w:cs="Arial"/>
          <w:sz w:val="24"/>
          <w:szCs w:val="24"/>
          <w:lang w:val="ro-RO"/>
        </w:rPr>
        <w:t xml:space="preserve">țiunea nutrițională: </w:t>
      </w:r>
      <w:proofErr w:type="gramStart"/>
      <w:r w:rsidRPr="003A440F">
        <w:rPr>
          <w:rFonts w:ascii="Arial" w:hAnsi="Arial" w:cs="Arial"/>
          <w:sz w:val="24"/>
          <w:szCs w:val="24"/>
        </w:rPr>
        <w:t>“ fă</w:t>
      </w:r>
      <w:r w:rsidR="00EB088F">
        <w:rPr>
          <w:rFonts w:ascii="Arial" w:hAnsi="Arial" w:cs="Arial"/>
          <w:sz w:val="24"/>
          <w:szCs w:val="24"/>
        </w:rPr>
        <w:t>ră</w:t>
      </w:r>
      <w:proofErr w:type="gramEnd"/>
      <w:r w:rsidR="00EB088F">
        <w:rPr>
          <w:rFonts w:ascii="Arial" w:hAnsi="Arial" w:cs="Arial"/>
          <w:sz w:val="24"/>
          <w:szCs w:val="24"/>
        </w:rPr>
        <w:t xml:space="preserve"> adaos sare/fără adaos sodiu</w:t>
      </w:r>
      <w:r w:rsidRPr="003A440F">
        <w:rPr>
          <w:rFonts w:ascii="Arial" w:hAnsi="Arial" w:cs="Arial"/>
          <w:sz w:val="24"/>
          <w:szCs w:val="24"/>
        </w:rPr>
        <w:t xml:space="preserve">”, </w:t>
      </w:r>
      <w:r w:rsidR="00D34CD3">
        <w:rPr>
          <w:rFonts w:ascii="Arial" w:hAnsi="Arial" w:cs="Arial"/>
          <w:sz w:val="24"/>
          <w:szCs w:val="24"/>
        </w:rPr>
        <w:t xml:space="preserve">iar produsul continea </w:t>
      </w:r>
      <w:r w:rsidR="00D34CD3" w:rsidRPr="003A440F">
        <w:rPr>
          <w:rFonts w:ascii="Arial" w:hAnsi="Arial" w:cs="Arial"/>
          <w:sz w:val="24"/>
          <w:szCs w:val="24"/>
        </w:rPr>
        <w:t>0,02 g sodiu</w:t>
      </w:r>
      <w:r w:rsidR="00D34CD3">
        <w:rPr>
          <w:rFonts w:ascii="Arial" w:hAnsi="Arial" w:cs="Arial"/>
          <w:sz w:val="24"/>
          <w:szCs w:val="24"/>
        </w:rPr>
        <w:t>, nefiind nerespectata conditia specifica de utilizare a mentiunii “f</w:t>
      </w:r>
      <w:r w:rsidR="00D34CD3">
        <w:rPr>
          <w:rFonts w:ascii="Arial" w:hAnsi="Arial" w:cs="Arial"/>
          <w:sz w:val="24"/>
          <w:szCs w:val="24"/>
          <w:lang w:val="ro-RO"/>
        </w:rPr>
        <w:t>ără adaos de sare</w:t>
      </w:r>
      <w:r w:rsidR="00D34CD3">
        <w:rPr>
          <w:rFonts w:ascii="Arial" w:hAnsi="Arial" w:cs="Arial"/>
          <w:sz w:val="24"/>
          <w:szCs w:val="24"/>
        </w:rPr>
        <w:t>”, conform c</w:t>
      </w:r>
      <w:r w:rsidR="00D34CD3">
        <w:rPr>
          <w:rFonts w:ascii="Arial" w:hAnsi="Arial" w:cs="Arial"/>
          <w:sz w:val="24"/>
          <w:szCs w:val="24"/>
          <w:lang w:val="ro-RO"/>
        </w:rPr>
        <w:t xml:space="preserve">ăreia </w:t>
      </w:r>
      <w:r w:rsidRPr="003A440F">
        <w:rPr>
          <w:rFonts w:ascii="Arial" w:hAnsi="Arial" w:cs="Arial"/>
          <w:sz w:val="24"/>
          <w:szCs w:val="24"/>
        </w:rPr>
        <w:t>”produsul nu conține mai mult de 0,005 g sodiu sau valoarea echivalentă de sare, per 100 g".</w:t>
      </w:r>
    </w:p>
    <w:p w:rsidR="004D3C9D" w:rsidRPr="003A440F" w:rsidRDefault="004D3C9D" w:rsidP="004D3C9D">
      <w:pPr>
        <w:pStyle w:val="ListParagraph"/>
        <w:numPr>
          <w:ilvl w:val="0"/>
          <w:numId w:val="1"/>
        </w:numPr>
        <w:spacing w:after="0" w:line="240" w:lineRule="auto"/>
        <w:ind w:left="0" w:firstLine="90"/>
        <w:jc w:val="both"/>
        <w:rPr>
          <w:rFonts w:ascii="Arial" w:hAnsi="Arial" w:cs="Arial"/>
          <w:sz w:val="24"/>
          <w:szCs w:val="24"/>
          <w:lang w:val="en-GB"/>
        </w:rPr>
      </w:pPr>
      <w:r w:rsidRPr="003A440F">
        <w:rPr>
          <w:rFonts w:ascii="Arial" w:hAnsi="Arial" w:cs="Arial"/>
        </w:rPr>
        <w:t xml:space="preserve"> </w:t>
      </w:r>
      <w:r w:rsidRPr="003A440F">
        <w:rPr>
          <w:rFonts w:ascii="Arial" w:hAnsi="Arial" w:cs="Arial"/>
          <w:sz w:val="24"/>
          <w:szCs w:val="24"/>
          <w:lang w:val="en-GB"/>
        </w:rPr>
        <w:t>Neînregistrarea mentiunilor nutritionale/sănătate în registrul national al mentiunilor, conform HG nr. 723/2011.</w:t>
      </w:r>
      <w:r w:rsidRPr="003A440F">
        <w:rPr>
          <w:rFonts w:ascii="Arial" w:eastAsia="Calibri" w:hAnsi="Arial" w:cs="Arial"/>
          <w:i/>
          <w:sz w:val="24"/>
          <w:szCs w:val="24"/>
          <w:lang w:val="ro-RO"/>
        </w:rPr>
        <w:t xml:space="preserve"> </w:t>
      </w:r>
    </w:p>
    <w:p w:rsidR="004D3C9D" w:rsidRPr="003A440F" w:rsidRDefault="004D3C9D" w:rsidP="00B852E7">
      <w:pPr>
        <w:spacing w:line="276" w:lineRule="auto"/>
        <w:jc w:val="both"/>
        <w:rPr>
          <w:rFonts w:ascii="Arial" w:hAnsi="Arial"/>
          <w:sz w:val="24"/>
          <w:szCs w:val="24"/>
        </w:rPr>
      </w:pPr>
    </w:p>
    <w:p w:rsidR="005D554A" w:rsidRPr="003A440F" w:rsidRDefault="005D554A" w:rsidP="00E9208F">
      <w:pPr>
        <w:pStyle w:val="ListParagraph"/>
        <w:numPr>
          <w:ilvl w:val="0"/>
          <w:numId w:val="15"/>
        </w:numPr>
        <w:spacing w:line="276" w:lineRule="auto"/>
        <w:ind w:left="0" w:firstLine="0"/>
        <w:jc w:val="both"/>
        <w:rPr>
          <w:rFonts w:ascii="Arial" w:hAnsi="Arial"/>
          <w:sz w:val="24"/>
          <w:szCs w:val="24"/>
        </w:rPr>
      </w:pPr>
      <w:r w:rsidRPr="003A440F">
        <w:rPr>
          <w:rFonts w:ascii="Arial" w:hAnsi="Arial" w:cs="Arial"/>
          <w:b/>
          <w:sz w:val="24"/>
          <w:szCs w:val="24"/>
        </w:rPr>
        <w:t xml:space="preserve">Exemple de alimente </w:t>
      </w:r>
      <w:r w:rsidRPr="003A440F">
        <w:rPr>
          <w:rFonts w:ascii="Arial" w:hAnsi="Arial" w:cs="Arial"/>
          <w:b/>
          <w:sz w:val="24"/>
          <w:szCs w:val="24"/>
          <w:lang w:val="en-GB"/>
        </w:rPr>
        <w:t>permise a fi iradiate</w:t>
      </w:r>
      <w:r w:rsidRPr="003A440F">
        <w:rPr>
          <w:rFonts w:ascii="Arial" w:hAnsi="Arial"/>
          <w:b/>
          <w:sz w:val="24"/>
          <w:szCs w:val="24"/>
        </w:rPr>
        <w:t xml:space="preserve"> pe eticheta cărora s-au identificat mențiuni nutriționale și de sănătate</w:t>
      </w:r>
      <w:r w:rsidRPr="003A440F">
        <w:rPr>
          <w:rFonts w:ascii="Arial" w:hAnsi="Arial"/>
          <w:sz w:val="24"/>
          <w:szCs w:val="24"/>
        </w:rPr>
        <w:t>:</w:t>
      </w:r>
    </w:p>
    <w:p w:rsidR="00603A92" w:rsidRPr="003A440F" w:rsidRDefault="00603A92" w:rsidP="00603A92">
      <w:pPr>
        <w:pStyle w:val="ListParagraph"/>
        <w:spacing w:line="276" w:lineRule="auto"/>
        <w:ind w:left="450"/>
        <w:jc w:val="both"/>
        <w:rPr>
          <w:rFonts w:ascii="Arial" w:hAnsi="Arial"/>
          <w:sz w:val="24"/>
          <w:szCs w:val="24"/>
        </w:rPr>
      </w:pPr>
    </w:p>
    <w:p w:rsidR="005D554A" w:rsidRPr="003A440F" w:rsidRDefault="005D554A" w:rsidP="00E9208F">
      <w:pPr>
        <w:pStyle w:val="ListParagraph"/>
        <w:numPr>
          <w:ilvl w:val="0"/>
          <w:numId w:val="3"/>
        </w:numPr>
        <w:spacing w:line="276" w:lineRule="auto"/>
        <w:ind w:left="0" w:firstLine="90"/>
        <w:jc w:val="both"/>
        <w:rPr>
          <w:rFonts w:ascii="Arial" w:hAnsi="Arial"/>
          <w:sz w:val="24"/>
          <w:szCs w:val="24"/>
        </w:rPr>
      </w:pPr>
      <w:r w:rsidRPr="003A440F">
        <w:rPr>
          <w:rFonts w:ascii="Arial" w:hAnsi="Arial" w:cs="Arial"/>
          <w:b/>
          <w:sz w:val="24"/>
          <w:szCs w:val="24"/>
          <w:lang w:val="it-IT"/>
        </w:rPr>
        <w:t>Amestec de legume</w:t>
      </w:r>
      <w:r w:rsidRPr="003A440F">
        <w:rPr>
          <w:rFonts w:ascii="Arial" w:hAnsi="Arial" w:cs="Arial"/>
          <w:sz w:val="24"/>
          <w:szCs w:val="24"/>
          <w:lang w:val="it-IT"/>
        </w:rPr>
        <w:t xml:space="preserve"> 125g</w:t>
      </w:r>
      <w:r w:rsidRPr="003A440F">
        <w:rPr>
          <w:rFonts w:ascii="Arial" w:hAnsi="Arial" w:cs="Arial"/>
          <w:sz w:val="24"/>
          <w:szCs w:val="24"/>
          <w:lang w:val="en-GB"/>
        </w:rPr>
        <w:t xml:space="preserve">, </w:t>
      </w:r>
      <w:r w:rsidR="00DE36D2" w:rsidRPr="003A440F">
        <w:rPr>
          <w:rFonts w:ascii="Arial" w:hAnsi="Arial" w:cs="Arial"/>
          <w:sz w:val="24"/>
          <w:szCs w:val="24"/>
          <w:lang w:val="en-GB"/>
        </w:rPr>
        <w:t>ț</w:t>
      </w:r>
      <w:r w:rsidRPr="003A440F">
        <w:rPr>
          <w:rFonts w:ascii="Arial" w:hAnsi="Arial" w:cs="Arial"/>
          <w:sz w:val="24"/>
          <w:szCs w:val="24"/>
        </w:rPr>
        <w:t xml:space="preserve">ara de origine Polonia, </w:t>
      </w:r>
      <w:r w:rsidRPr="003A440F">
        <w:rPr>
          <w:rFonts w:ascii="Arial" w:hAnsi="Arial" w:cs="Arial"/>
          <w:sz w:val="24"/>
          <w:szCs w:val="24"/>
          <w:lang w:val="it-IT"/>
        </w:rPr>
        <w:t>cantitatea net</w:t>
      </w:r>
      <w:r w:rsidRPr="003A440F">
        <w:rPr>
          <w:rFonts w:ascii="Arial" w:hAnsi="Arial" w:cs="Arial"/>
          <w:sz w:val="24"/>
          <w:szCs w:val="24"/>
        </w:rPr>
        <w:t>ă</w:t>
      </w:r>
      <w:r w:rsidRPr="003A440F">
        <w:rPr>
          <w:rFonts w:ascii="Arial" w:hAnsi="Arial" w:cs="Arial"/>
          <w:sz w:val="24"/>
          <w:szCs w:val="24"/>
          <w:lang w:val="it-IT"/>
        </w:rPr>
        <w:t>:</w:t>
      </w:r>
      <w:r w:rsidRPr="003A440F">
        <w:rPr>
          <w:rFonts w:ascii="Arial" w:hAnsi="Arial" w:cs="Arial"/>
          <w:sz w:val="24"/>
          <w:szCs w:val="24"/>
        </w:rPr>
        <w:t xml:space="preserve"> 100g, </w:t>
      </w:r>
      <w:r w:rsidRPr="003A440F">
        <w:rPr>
          <w:rFonts w:ascii="Arial" w:hAnsi="Arial" w:cs="Arial"/>
          <w:sz w:val="24"/>
          <w:szCs w:val="24"/>
          <w:lang w:val="it-IT"/>
        </w:rPr>
        <w:t xml:space="preserve">cu </w:t>
      </w:r>
      <w:r w:rsidRPr="003A440F">
        <w:rPr>
          <w:rFonts w:ascii="Arial" w:hAnsi="Arial" w:cs="Arial"/>
          <w:b/>
          <w:sz w:val="24"/>
          <w:szCs w:val="24"/>
          <w:lang w:val="it-IT"/>
        </w:rPr>
        <w:t xml:space="preserve">mentiunea </w:t>
      </w:r>
      <w:r w:rsidRPr="003A440F">
        <w:rPr>
          <w:rFonts w:ascii="Arial" w:hAnsi="Arial" w:cs="Arial"/>
          <w:b/>
          <w:sz w:val="24"/>
          <w:szCs w:val="24"/>
        </w:rPr>
        <w:t>nutrițională</w:t>
      </w:r>
      <w:r w:rsidRPr="003A440F">
        <w:rPr>
          <w:rFonts w:ascii="Arial" w:hAnsi="Arial" w:cs="Arial"/>
          <w:b/>
          <w:sz w:val="24"/>
          <w:szCs w:val="24"/>
          <w:lang w:val="en-GB"/>
        </w:rPr>
        <w:t>:  "</w:t>
      </w:r>
      <w:r w:rsidRPr="003A440F">
        <w:rPr>
          <w:rFonts w:ascii="Arial" w:hAnsi="Arial" w:cs="Arial"/>
          <w:b/>
          <w:sz w:val="24"/>
          <w:szCs w:val="24"/>
        </w:rPr>
        <w:t>Bogat în fibre</w:t>
      </w:r>
      <w:r w:rsidRPr="003A440F">
        <w:rPr>
          <w:rFonts w:ascii="Arial" w:hAnsi="Arial" w:cs="Arial"/>
          <w:b/>
          <w:sz w:val="24"/>
          <w:szCs w:val="24"/>
          <w:lang w:val="en-GB"/>
        </w:rPr>
        <w:t>"</w:t>
      </w:r>
      <w:r w:rsidRPr="003A440F">
        <w:rPr>
          <w:rFonts w:ascii="Arial" w:hAnsi="Arial" w:cs="Arial"/>
          <w:sz w:val="24"/>
          <w:szCs w:val="24"/>
          <w:lang w:val="en-GB"/>
        </w:rPr>
        <w:t>. P</w:t>
      </w:r>
      <w:r w:rsidRPr="003A440F">
        <w:rPr>
          <w:rFonts w:ascii="Arial" w:hAnsi="Arial" w:cs="Arial"/>
          <w:sz w:val="24"/>
          <w:szCs w:val="24"/>
        </w:rPr>
        <w:t>rodusul conține</w:t>
      </w:r>
      <w:r w:rsidRPr="003A440F">
        <w:rPr>
          <w:rFonts w:ascii="Arial" w:hAnsi="Arial" w:cs="Arial"/>
          <w:sz w:val="24"/>
          <w:szCs w:val="24"/>
          <w:lang w:val="en-GB"/>
        </w:rPr>
        <w:t xml:space="preserve"> 24</w:t>
      </w:r>
      <w:proofErr w:type="gramStart"/>
      <w:r w:rsidRPr="003A440F">
        <w:rPr>
          <w:rFonts w:ascii="Arial" w:hAnsi="Arial" w:cs="Arial"/>
          <w:sz w:val="24"/>
          <w:szCs w:val="24"/>
          <w:lang w:val="en-GB"/>
        </w:rPr>
        <w:t>,3</w:t>
      </w:r>
      <w:proofErr w:type="gramEnd"/>
      <w:r w:rsidRPr="003A440F">
        <w:rPr>
          <w:rFonts w:ascii="Arial" w:hAnsi="Arial" w:cs="Arial"/>
          <w:sz w:val="24"/>
          <w:szCs w:val="24"/>
          <w:lang w:val="en-GB"/>
        </w:rPr>
        <w:t xml:space="preserve"> </w:t>
      </w:r>
      <w:r w:rsidRPr="003A440F">
        <w:rPr>
          <w:rFonts w:ascii="Arial" w:hAnsi="Arial" w:cs="Arial"/>
          <w:sz w:val="24"/>
          <w:szCs w:val="24"/>
        </w:rPr>
        <w:t>g fibre per 100 g, astfel ca e</w:t>
      </w:r>
      <w:r w:rsidR="00EB088F">
        <w:rPr>
          <w:rFonts w:ascii="Arial" w:hAnsi="Arial" w:cs="Arial"/>
          <w:sz w:val="24"/>
          <w:szCs w:val="24"/>
        </w:rPr>
        <w:t>ra</w:t>
      </w:r>
      <w:r w:rsidRPr="003A440F">
        <w:rPr>
          <w:rFonts w:ascii="Arial" w:hAnsi="Arial" w:cs="Arial"/>
          <w:sz w:val="24"/>
          <w:szCs w:val="24"/>
        </w:rPr>
        <w:t xml:space="preserve"> respectată condiția de utilizare a mențiunii prevăzută în Reg</w:t>
      </w:r>
      <w:r w:rsidR="00EB088F">
        <w:rPr>
          <w:rFonts w:ascii="Arial" w:hAnsi="Arial" w:cs="Arial"/>
          <w:sz w:val="24"/>
          <w:szCs w:val="24"/>
        </w:rPr>
        <w:t>.</w:t>
      </w:r>
      <w:r w:rsidRPr="003A440F">
        <w:rPr>
          <w:rFonts w:ascii="Arial" w:hAnsi="Arial" w:cs="Arial"/>
          <w:sz w:val="24"/>
          <w:szCs w:val="24"/>
        </w:rPr>
        <w:t xml:space="preserve"> CE </w:t>
      </w:r>
      <w:r w:rsidR="00EB088F">
        <w:rPr>
          <w:rFonts w:ascii="Arial" w:hAnsi="Arial" w:cs="Arial"/>
          <w:sz w:val="24"/>
          <w:szCs w:val="24"/>
        </w:rPr>
        <w:t xml:space="preserve">nr. </w:t>
      </w:r>
      <w:r w:rsidRPr="003A440F">
        <w:rPr>
          <w:rFonts w:ascii="Arial" w:hAnsi="Arial" w:cs="Arial"/>
          <w:sz w:val="24"/>
          <w:szCs w:val="24"/>
        </w:rPr>
        <w:t xml:space="preserve">1924/2006, respectiv </w:t>
      </w:r>
      <w:r w:rsidRPr="003A440F">
        <w:rPr>
          <w:rFonts w:ascii="Arial" w:hAnsi="Arial" w:cs="Arial"/>
          <w:sz w:val="24"/>
          <w:szCs w:val="24"/>
          <w:lang w:val="en-GB"/>
        </w:rPr>
        <w:t>" se poate face o men</w:t>
      </w:r>
      <w:r w:rsidRPr="003A440F">
        <w:rPr>
          <w:rFonts w:ascii="Arial" w:hAnsi="Arial" w:cs="Arial"/>
          <w:sz w:val="24"/>
          <w:szCs w:val="24"/>
        </w:rPr>
        <w:t xml:space="preserve">țiune conform căreia </w:t>
      </w:r>
      <w:proofErr w:type="gramStart"/>
      <w:r w:rsidRPr="003A440F">
        <w:rPr>
          <w:rFonts w:ascii="Arial" w:hAnsi="Arial" w:cs="Arial"/>
          <w:sz w:val="24"/>
          <w:szCs w:val="24"/>
        </w:rPr>
        <w:t>un</w:t>
      </w:r>
      <w:proofErr w:type="gramEnd"/>
      <w:r w:rsidRPr="003A440F">
        <w:rPr>
          <w:rFonts w:ascii="Arial" w:hAnsi="Arial" w:cs="Arial"/>
          <w:sz w:val="24"/>
          <w:szCs w:val="24"/>
        </w:rPr>
        <w:t xml:space="preserve"> produs alimentar este </w:t>
      </w:r>
      <w:r w:rsidRPr="00EB088F">
        <w:rPr>
          <w:rFonts w:ascii="Arial" w:hAnsi="Arial" w:cs="Arial"/>
          <w:b/>
          <w:sz w:val="24"/>
          <w:szCs w:val="24"/>
        </w:rPr>
        <w:t>bogat în fibre</w:t>
      </w:r>
      <w:r w:rsidRPr="003A440F">
        <w:rPr>
          <w:rFonts w:ascii="Arial" w:hAnsi="Arial" w:cs="Arial"/>
          <w:sz w:val="24"/>
          <w:szCs w:val="24"/>
        </w:rPr>
        <w:t>, numai dacă produsul conține cel puțin 6 g fibre per 100g</w:t>
      </w:r>
      <w:r w:rsidRPr="003A440F">
        <w:rPr>
          <w:rFonts w:ascii="Arial" w:hAnsi="Arial" w:cs="Arial"/>
          <w:sz w:val="24"/>
          <w:szCs w:val="24"/>
          <w:lang w:val="en-GB"/>
        </w:rPr>
        <w:t>".</w:t>
      </w:r>
    </w:p>
    <w:p w:rsidR="003C46DD" w:rsidRPr="003A440F" w:rsidRDefault="003C46DD" w:rsidP="003C46DD">
      <w:pPr>
        <w:pStyle w:val="ListParagraph"/>
        <w:spacing w:line="276" w:lineRule="auto"/>
        <w:ind w:left="0"/>
        <w:jc w:val="both"/>
        <w:rPr>
          <w:rFonts w:ascii="Arial" w:hAnsi="Arial"/>
          <w:sz w:val="24"/>
          <w:szCs w:val="24"/>
        </w:rPr>
      </w:pPr>
    </w:p>
    <w:p w:rsidR="005D554A" w:rsidRPr="003A440F" w:rsidRDefault="005D554A" w:rsidP="00E9208F">
      <w:pPr>
        <w:pStyle w:val="ListParagraph"/>
        <w:numPr>
          <w:ilvl w:val="0"/>
          <w:numId w:val="3"/>
        </w:numPr>
        <w:spacing w:line="276" w:lineRule="auto"/>
        <w:ind w:left="0" w:firstLine="90"/>
        <w:jc w:val="both"/>
        <w:rPr>
          <w:rFonts w:ascii="Arial" w:eastAsia="NSimSun" w:hAnsi="Arial" w:cs="Lucida Sans"/>
          <w:kern w:val="2"/>
          <w:sz w:val="24"/>
          <w:szCs w:val="24"/>
          <w:lang w:eastAsia="zh-CN" w:bidi="hi-IN"/>
        </w:rPr>
      </w:pPr>
      <w:r w:rsidRPr="003A440F">
        <w:rPr>
          <w:rFonts w:ascii="Arial" w:hAnsi="Arial" w:cs="Arial"/>
          <w:b/>
          <w:sz w:val="24"/>
          <w:szCs w:val="24"/>
          <w:lang w:val="it-IT"/>
        </w:rPr>
        <w:t>Făină ovăz integrală</w:t>
      </w:r>
      <w:r w:rsidRPr="003A440F">
        <w:rPr>
          <w:rFonts w:ascii="Arial" w:hAnsi="Arial" w:cs="Arial"/>
          <w:sz w:val="24"/>
          <w:szCs w:val="24"/>
          <w:lang w:val="it-IT"/>
        </w:rPr>
        <w:t xml:space="preserve"> </w:t>
      </w:r>
      <w:r w:rsidRPr="003A440F">
        <w:rPr>
          <w:rFonts w:ascii="Arial" w:hAnsi="Arial" w:cs="Arial"/>
          <w:sz w:val="24"/>
          <w:szCs w:val="24"/>
        </w:rPr>
        <w:t>500g</w:t>
      </w:r>
      <w:r w:rsidRPr="003A440F">
        <w:rPr>
          <w:rFonts w:ascii="Arial" w:hAnsi="Arial" w:cs="Arial"/>
          <w:sz w:val="24"/>
          <w:szCs w:val="24"/>
          <w:lang w:val="en-GB"/>
        </w:rPr>
        <w:t xml:space="preserve">,  </w:t>
      </w:r>
      <w:r w:rsidR="00DE36D2" w:rsidRPr="003A440F">
        <w:rPr>
          <w:rFonts w:ascii="Arial" w:hAnsi="Arial" w:cs="Arial"/>
          <w:sz w:val="24"/>
          <w:szCs w:val="24"/>
        </w:rPr>
        <w:t>ț</w:t>
      </w:r>
      <w:r w:rsidRPr="003A440F">
        <w:rPr>
          <w:rFonts w:ascii="Arial" w:hAnsi="Arial" w:cs="Arial"/>
          <w:sz w:val="24"/>
          <w:szCs w:val="24"/>
        </w:rPr>
        <w:t>ara de origine</w:t>
      </w:r>
      <w:r w:rsidRPr="003A440F">
        <w:rPr>
          <w:rFonts w:ascii="Arial" w:hAnsi="Arial" w:cs="Arial"/>
          <w:sz w:val="24"/>
          <w:szCs w:val="24"/>
          <w:lang w:val="en-GB"/>
        </w:rPr>
        <w:t xml:space="preserve"> Germania, </w:t>
      </w:r>
      <w:r w:rsidR="009B3D3E" w:rsidRPr="003A440F">
        <w:rPr>
          <w:rFonts w:ascii="Arial" w:hAnsi="Arial" w:cs="Arial"/>
          <w:sz w:val="24"/>
          <w:szCs w:val="24"/>
          <w:lang w:val="it-IT"/>
        </w:rPr>
        <w:t>cu urmă</w:t>
      </w:r>
      <w:r w:rsidRPr="003A440F">
        <w:rPr>
          <w:rFonts w:ascii="Arial" w:hAnsi="Arial" w:cs="Arial"/>
          <w:sz w:val="24"/>
          <w:szCs w:val="24"/>
          <w:lang w:val="it-IT"/>
        </w:rPr>
        <w:t>toarele men</w:t>
      </w:r>
      <w:r w:rsidR="009B3D3E" w:rsidRPr="003A440F">
        <w:rPr>
          <w:rFonts w:ascii="Arial" w:hAnsi="Arial" w:cs="Arial"/>
          <w:sz w:val="24"/>
          <w:szCs w:val="24"/>
          <w:lang w:val="it-IT"/>
        </w:rPr>
        <w:t>ț</w:t>
      </w:r>
      <w:r w:rsidRPr="003A440F">
        <w:rPr>
          <w:rFonts w:ascii="Arial" w:hAnsi="Arial" w:cs="Arial"/>
          <w:sz w:val="24"/>
          <w:szCs w:val="24"/>
          <w:lang w:val="it-IT"/>
        </w:rPr>
        <w:t>iuni:</w:t>
      </w:r>
    </w:p>
    <w:p w:rsidR="005D554A" w:rsidRPr="003A440F" w:rsidRDefault="005D554A" w:rsidP="005D554A">
      <w:pPr>
        <w:spacing w:line="276" w:lineRule="auto"/>
        <w:jc w:val="both"/>
        <w:rPr>
          <w:rFonts w:ascii="Arial" w:hAnsi="Arial"/>
          <w:sz w:val="24"/>
          <w:szCs w:val="24"/>
          <w:lang w:val="en-GB"/>
        </w:rPr>
      </w:pPr>
      <w:r w:rsidRPr="003A440F">
        <w:rPr>
          <w:rFonts w:ascii="Arial" w:hAnsi="Arial"/>
          <w:b/>
          <w:sz w:val="24"/>
          <w:szCs w:val="24"/>
          <w:lang w:val="en-GB"/>
        </w:rPr>
        <w:t>Men</w:t>
      </w:r>
      <w:r w:rsidRPr="003A440F">
        <w:rPr>
          <w:rFonts w:ascii="Arial" w:hAnsi="Arial"/>
          <w:b/>
          <w:sz w:val="24"/>
          <w:szCs w:val="24"/>
        </w:rPr>
        <w:t>țiuni nutriționale</w:t>
      </w:r>
      <w:r w:rsidRPr="003A440F">
        <w:rPr>
          <w:rFonts w:ascii="Arial" w:hAnsi="Arial"/>
          <w:sz w:val="24"/>
          <w:szCs w:val="24"/>
          <w:lang w:val="en-GB"/>
        </w:rPr>
        <w:t xml:space="preserve">: </w:t>
      </w:r>
    </w:p>
    <w:p w:rsidR="005D554A" w:rsidRPr="003A440F" w:rsidRDefault="005D554A" w:rsidP="006504CF">
      <w:pPr>
        <w:pStyle w:val="ListParagraph"/>
        <w:numPr>
          <w:ilvl w:val="0"/>
          <w:numId w:val="1"/>
        </w:numPr>
        <w:spacing w:line="276" w:lineRule="auto"/>
        <w:ind w:left="0" w:firstLine="0"/>
        <w:jc w:val="both"/>
        <w:rPr>
          <w:rFonts w:ascii="Arial" w:hAnsi="Arial"/>
          <w:sz w:val="24"/>
          <w:szCs w:val="24"/>
        </w:rPr>
      </w:pPr>
      <w:r w:rsidRPr="003A440F">
        <w:rPr>
          <w:rFonts w:ascii="Arial" w:hAnsi="Arial"/>
          <w:b/>
          <w:sz w:val="24"/>
          <w:szCs w:val="24"/>
          <w:lang w:val="en-GB"/>
        </w:rPr>
        <w:t>"</w:t>
      </w:r>
      <w:r w:rsidRPr="003A440F">
        <w:rPr>
          <w:rFonts w:ascii="Arial" w:hAnsi="Arial" w:cs="Arial"/>
          <w:b/>
          <w:sz w:val="24"/>
          <w:szCs w:val="24"/>
        </w:rPr>
        <w:t>Bogat în fibre</w:t>
      </w:r>
      <w:r w:rsidRPr="003A440F">
        <w:rPr>
          <w:rFonts w:ascii="Arial" w:hAnsi="Arial" w:cs="Arial"/>
          <w:b/>
          <w:sz w:val="24"/>
          <w:szCs w:val="24"/>
          <w:lang w:val="en-GB"/>
        </w:rPr>
        <w:t>"-</w:t>
      </w:r>
      <w:r w:rsidRPr="003A440F">
        <w:rPr>
          <w:rFonts w:ascii="Arial" w:hAnsi="Arial" w:cs="Arial"/>
          <w:sz w:val="24"/>
          <w:szCs w:val="24"/>
          <w:lang w:val="en-GB"/>
        </w:rPr>
        <w:t xml:space="preserve"> P</w:t>
      </w:r>
      <w:r w:rsidRPr="003A440F">
        <w:rPr>
          <w:rFonts w:ascii="Arial" w:hAnsi="Arial" w:cs="Arial"/>
          <w:sz w:val="24"/>
          <w:szCs w:val="24"/>
        </w:rPr>
        <w:t>rodusul conține</w:t>
      </w:r>
      <w:r w:rsidRPr="003A440F">
        <w:rPr>
          <w:rFonts w:ascii="Arial" w:hAnsi="Arial" w:cs="Arial"/>
          <w:sz w:val="24"/>
          <w:szCs w:val="24"/>
          <w:lang w:val="en-GB"/>
        </w:rPr>
        <w:t xml:space="preserve"> 9</w:t>
      </w:r>
      <w:proofErr w:type="gramStart"/>
      <w:r w:rsidRPr="003A440F">
        <w:rPr>
          <w:rFonts w:ascii="Arial" w:hAnsi="Arial" w:cs="Arial"/>
          <w:sz w:val="24"/>
          <w:szCs w:val="24"/>
          <w:lang w:val="en-GB"/>
        </w:rPr>
        <w:t>,5</w:t>
      </w:r>
      <w:proofErr w:type="gramEnd"/>
      <w:r w:rsidRPr="003A440F">
        <w:rPr>
          <w:rFonts w:ascii="Arial" w:hAnsi="Arial" w:cs="Arial"/>
          <w:sz w:val="24"/>
          <w:szCs w:val="24"/>
          <w:lang w:val="en-GB"/>
        </w:rPr>
        <w:t xml:space="preserve"> </w:t>
      </w:r>
      <w:r w:rsidRPr="003A440F">
        <w:rPr>
          <w:rFonts w:ascii="Arial" w:hAnsi="Arial" w:cs="Arial"/>
          <w:sz w:val="24"/>
          <w:szCs w:val="24"/>
        </w:rPr>
        <w:t xml:space="preserve">g fibre per 100 g- este 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țiune conform căreia un produs alimentar este bogat în fibre, numai dacă produsul conține cel puțin 6 g fibre per 100g</w:t>
      </w:r>
      <w:r w:rsidRPr="003A440F">
        <w:rPr>
          <w:rFonts w:ascii="Arial" w:hAnsi="Arial" w:cs="Arial"/>
          <w:sz w:val="24"/>
          <w:szCs w:val="24"/>
          <w:lang w:val="en-GB"/>
        </w:rPr>
        <w:t>".</w:t>
      </w:r>
    </w:p>
    <w:p w:rsidR="005D554A" w:rsidRPr="003A440F" w:rsidRDefault="005D554A" w:rsidP="006504CF">
      <w:pPr>
        <w:pStyle w:val="ListParagraph"/>
        <w:numPr>
          <w:ilvl w:val="0"/>
          <w:numId w:val="1"/>
        </w:numPr>
        <w:tabs>
          <w:tab w:val="left" w:pos="360"/>
        </w:tabs>
        <w:spacing w:line="276" w:lineRule="auto"/>
        <w:ind w:left="0" w:firstLine="0"/>
        <w:jc w:val="both"/>
        <w:rPr>
          <w:rFonts w:ascii="Arial" w:hAnsi="Arial"/>
          <w:sz w:val="24"/>
          <w:szCs w:val="24"/>
        </w:rPr>
      </w:pPr>
      <w:r w:rsidRPr="003A440F">
        <w:rPr>
          <w:rFonts w:ascii="Arial" w:hAnsi="Arial" w:cs="Arial"/>
          <w:b/>
          <w:sz w:val="24"/>
          <w:szCs w:val="24"/>
        </w:rPr>
        <w:t>"Sursă de proteine"-</w:t>
      </w:r>
      <w:r w:rsidRPr="003A440F">
        <w:rPr>
          <w:rFonts w:ascii="Arial" w:hAnsi="Arial" w:cs="Arial"/>
          <w:sz w:val="24"/>
          <w:szCs w:val="24"/>
        </w:rPr>
        <w:t xml:space="preserve"> produsul conține proteine-12</w:t>
      </w:r>
      <w:proofErr w:type="gramStart"/>
      <w:r w:rsidRPr="003A440F">
        <w:rPr>
          <w:rFonts w:ascii="Arial" w:hAnsi="Arial" w:cs="Arial"/>
          <w:sz w:val="24"/>
          <w:szCs w:val="24"/>
        </w:rPr>
        <w:t>,3</w:t>
      </w:r>
      <w:proofErr w:type="gramEnd"/>
      <w:r w:rsidRPr="003A440F">
        <w:rPr>
          <w:rFonts w:ascii="Arial" w:hAnsi="Arial" w:cs="Arial"/>
          <w:sz w:val="24"/>
          <w:szCs w:val="24"/>
        </w:rPr>
        <w:t xml:space="preserve"> g reprezentând, conform conversiei pentru calculul valorii energetice: 209,1 kJ/ 49,2kcal. Având în vedere că valoarea energetică a produsului este 1569kJ/375 kcal/100 g, conținutul de proteine reprezintă 13 % din valoarea energetică a produsului, fiind astfel respectată condiția de utilizare a mențiunii, conform Reg  CE 1924/2006, care prevede ca produsul să conțină proteine cel puțin 12% din valoarea energetică a produsului alimentar.</w:t>
      </w:r>
    </w:p>
    <w:p w:rsidR="00B572E0" w:rsidRPr="003A440F" w:rsidRDefault="00B572E0" w:rsidP="006504CF">
      <w:pPr>
        <w:pStyle w:val="ListParagraph"/>
        <w:tabs>
          <w:tab w:val="left" w:pos="360"/>
        </w:tabs>
        <w:spacing w:line="276" w:lineRule="auto"/>
        <w:ind w:left="0"/>
        <w:jc w:val="both"/>
        <w:rPr>
          <w:rFonts w:ascii="Arial" w:hAnsi="Arial"/>
          <w:sz w:val="24"/>
          <w:szCs w:val="24"/>
        </w:rPr>
      </w:pPr>
    </w:p>
    <w:p w:rsidR="00B572E0" w:rsidRPr="003A440F" w:rsidRDefault="00EB088F" w:rsidP="006504CF">
      <w:pPr>
        <w:pStyle w:val="ListParagraph"/>
        <w:spacing w:line="276" w:lineRule="auto"/>
        <w:ind w:left="0"/>
        <w:jc w:val="both"/>
        <w:rPr>
          <w:rFonts w:ascii="Arial" w:hAnsi="Arial" w:cs="Arial"/>
          <w:sz w:val="24"/>
          <w:szCs w:val="24"/>
        </w:rPr>
      </w:pPr>
      <w:r>
        <w:rPr>
          <w:rFonts w:ascii="Arial" w:hAnsi="Arial" w:cs="Arial"/>
          <w:b/>
          <w:sz w:val="24"/>
          <w:szCs w:val="24"/>
          <w:lang w:val="en-GB"/>
        </w:rPr>
        <w:t xml:space="preserve">3. </w:t>
      </w:r>
      <w:r w:rsidR="005D554A" w:rsidRPr="003A440F">
        <w:rPr>
          <w:rFonts w:ascii="Arial" w:hAnsi="Arial" w:cs="Arial"/>
          <w:b/>
          <w:sz w:val="24"/>
          <w:szCs w:val="24"/>
          <w:lang w:val="en-GB"/>
        </w:rPr>
        <w:t>Soia texturat granule</w:t>
      </w:r>
      <w:r w:rsidR="005D554A" w:rsidRPr="003A440F">
        <w:rPr>
          <w:rFonts w:ascii="Arial" w:hAnsi="Arial" w:cs="Arial"/>
          <w:sz w:val="24"/>
          <w:szCs w:val="24"/>
          <w:lang w:val="en-GB"/>
        </w:rPr>
        <w:t>, 100 g</w:t>
      </w:r>
      <w:r w:rsidR="005D554A" w:rsidRPr="003A440F">
        <w:rPr>
          <w:rFonts w:ascii="Arial" w:hAnsi="Arial" w:cs="Arial"/>
          <w:sz w:val="24"/>
          <w:szCs w:val="24"/>
        </w:rPr>
        <w:t xml:space="preserve">, </w:t>
      </w:r>
      <w:r w:rsidR="005D554A" w:rsidRPr="003A440F">
        <w:rPr>
          <w:rFonts w:ascii="Arial" w:hAnsi="Arial" w:cs="Arial"/>
          <w:sz w:val="24"/>
          <w:szCs w:val="24"/>
          <w:lang w:val="it-IT"/>
        </w:rPr>
        <w:t xml:space="preserve">Lot </w:t>
      </w:r>
      <w:proofErr w:type="gramStart"/>
      <w:r w:rsidR="005D554A" w:rsidRPr="003A440F">
        <w:rPr>
          <w:rFonts w:ascii="Arial" w:hAnsi="Arial" w:cs="Arial"/>
          <w:sz w:val="24"/>
          <w:szCs w:val="24"/>
          <w:lang w:val="en-GB"/>
        </w:rPr>
        <w:t>A</w:t>
      </w:r>
      <w:proofErr w:type="gramEnd"/>
      <w:r w:rsidR="005D554A" w:rsidRPr="003A440F">
        <w:rPr>
          <w:rFonts w:ascii="Arial" w:hAnsi="Arial" w:cs="Arial"/>
          <w:sz w:val="24"/>
          <w:szCs w:val="24"/>
          <w:lang w:val="en-GB"/>
        </w:rPr>
        <w:t xml:space="preserve"> 03 L 09</w:t>
      </w:r>
      <w:r w:rsidR="005D554A" w:rsidRPr="003A440F">
        <w:rPr>
          <w:rFonts w:ascii="Arial" w:hAnsi="Arial" w:cs="Arial"/>
          <w:sz w:val="24"/>
          <w:szCs w:val="24"/>
        </w:rPr>
        <w:t xml:space="preserve">, </w:t>
      </w:r>
      <w:r w:rsidR="005D554A" w:rsidRPr="003A440F">
        <w:rPr>
          <w:rFonts w:ascii="Arial" w:hAnsi="Arial" w:cs="Arial"/>
          <w:sz w:val="24"/>
          <w:szCs w:val="24"/>
          <w:lang w:val="en-GB"/>
        </w:rPr>
        <w:t xml:space="preserve">cu </w:t>
      </w:r>
      <w:r w:rsidR="005D554A" w:rsidRPr="003A440F">
        <w:rPr>
          <w:rFonts w:ascii="Arial" w:hAnsi="Arial"/>
          <w:b/>
          <w:sz w:val="24"/>
          <w:szCs w:val="24"/>
        </w:rPr>
        <w:t>m</w:t>
      </w:r>
      <w:r w:rsidR="005D554A" w:rsidRPr="003A440F">
        <w:rPr>
          <w:rFonts w:ascii="Arial" w:hAnsi="Arial" w:cs="Arial"/>
          <w:b/>
          <w:sz w:val="24"/>
          <w:szCs w:val="24"/>
        </w:rPr>
        <w:t>ențiunea nutrițională</w:t>
      </w:r>
      <w:r w:rsidR="005D554A" w:rsidRPr="003A440F">
        <w:rPr>
          <w:rFonts w:ascii="Arial" w:hAnsi="Arial" w:cs="Arial"/>
          <w:b/>
          <w:sz w:val="24"/>
          <w:szCs w:val="24"/>
          <w:lang w:val="en-GB"/>
        </w:rPr>
        <w:t xml:space="preserve">:  "Bogat </w:t>
      </w:r>
      <w:r w:rsidR="005D554A" w:rsidRPr="003A440F">
        <w:rPr>
          <w:rFonts w:ascii="Arial" w:hAnsi="Arial" w:cs="Arial"/>
          <w:b/>
          <w:sz w:val="24"/>
          <w:szCs w:val="24"/>
        </w:rPr>
        <w:t>în proteine</w:t>
      </w:r>
      <w:r w:rsidR="005D554A" w:rsidRPr="003A440F">
        <w:rPr>
          <w:rFonts w:ascii="Arial" w:hAnsi="Arial" w:cs="Arial"/>
          <w:sz w:val="24"/>
          <w:szCs w:val="24"/>
          <w:lang w:val="en-GB"/>
        </w:rPr>
        <w:t>". Produsul con</w:t>
      </w:r>
      <w:r w:rsidR="005D554A" w:rsidRPr="003A440F">
        <w:rPr>
          <w:rFonts w:ascii="Arial" w:hAnsi="Arial" w:cs="Arial"/>
          <w:sz w:val="24"/>
          <w:szCs w:val="24"/>
        </w:rPr>
        <w:t>ține proteine-50 g reprezentând, conform conversiei pentru calculul valorii energetice</w:t>
      </w:r>
      <w:r w:rsidR="005D554A" w:rsidRPr="003A440F">
        <w:rPr>
          <w:rFonts w:ascii="Arial" w:hAnsi="Arial" w:cs="Arial"/>
          <w:sz w:val="24"/>
          <w:szCs w:val="24"/>
          <w:lang w:val="en-GB"/>
        </w:rPr>
        <w:t xml:space="preserve">: </w:t>
      </w:r>
      <w:r w:rsidR="005D554A" w:rsidRPr="003A440F">
        <w:rPr>
          <w:rFonts w:ascii="Arial" w:hAnsi="Arial" w:cs="Arial"/>
          <w:sz w:val="24"/>
          <w:szCs w:val="24"/>
        </w:rPr>
        <w:t>850</w:t>
      </w:r>
      <w:r w:rsidR="005D554A" w:rsidRPr="003A440F">
        <w:rPr>
          <w:rFonts w:ascii="Arial" w:hAnsi="Arial" w:cs="Arial"/>
          <w:sz w:val="24"/>
          <w:szCs w:val="24"/>
          <w:lang w:val="en-GB"/>
        </w:rPr>
        <w:t xml:space="preserve">kJ/ </w:t>
      </w:r>
      <w:r w:rsidR="005D554A" w:rsidRPr="003A440F">
        <w:rPr>
          <w:rFonts w:ascii="Arial" w:hAnsi="Arial" w:cs="Arial"/>
          <w:sz w:val="24"/>
          <w:szCs w:val="24"/>
        </w:rPr>
        <w:t>200</w:t>
      </w:r>
      <w:r w:rsidR="005D554A" w:rsidRPr="003A440F">
        <w:rPr>
          <w:rFonts w:ascii="Arial" w:hAnsi="Arial" w:cs="Arial"/>
          <w:sz w:val="24"/>
          <w:szCs w:val="24"/>
          <w:lang w:val="en-GB"/>
        </w:rPr>
        <w:t xml:space="preserve"> kcal. A</w:t>
      </w:r>
      <w:r w:rsidR="005D554A" w:rsidRPr="003A440F">
        <w:rPr>
          <w:rFonts w:ascii="Arial" w:hAnsi="Arial" w:cs="Arial"/>
          <w:sz w:val="24"/>
          <w:szCs w:val="24"/>
        </w:rPr>
        <w:t xml:space="preserve">vând în vedere că valoarea energetică a produsului este 1329kJ/315 kcal/100 g, conținutul de proteine reprezintă 64 % din valoarea energetică a produsului, fiind astfel respectată condiția de utilizare a mențiunii, conform Reg.  CE 1924/2006, </w:t>
      </w:r>
      <w:r w:rsidR="005D554A" w:rsidRPr="003A440F">
        <w:rPr>
          <w:rFonts w:ascii="Arial" w:hAnsi="Arial" w:cs="Arial"/>
          <w:sz w:val="24"/>
          <w:szCs w:val="24"/>
          <w:lang w:val="en-GB"/>
        </w:rPr>
        <w:t xml:space="preserve">care prevede ca produsul </w:t>
      </w:r>
      <w:proofErr w:type="gramStart"/>
      <w:r w:rsidR="005D554A" w:rsidRPr="003A440F">
        <w:rPr>
          <w:rFonts w:ascii="Arial" w:hAnsi="Arial" w:cs="Arial"/>
          <w:sz w:val="24"/>
          <w:szCs w:val="24"/>
          <w:lang w:val="en-GB"/>
        </w:rPr>
        <w:t>s</w:t>
      </w:r>
      <w:r w:rsidR="005D554A" w:rsidRPr="003A440F">
        <w:rPr>
          <w:rFonts w:ascii="Arial" w:hAnsi="Arial" w:cs="Arial"/>
          <w:sz w:val="24"/>
          <w:szCs w:val="24"/>
        </w:rPr>
        <w:t>ă</w:t>
      </w:r>
      <w:proofErr w:type="gramEnd"/>
      <w:r w:rsidR="005D554A" w:rsidRPr="003A440F">
        <w:rPr>
          <w:rFonts w:ascii="Arial" w:hAnsi="Arial" w:cs="Arial"/>
          <w:sz w:val="24"/>
          <w:szCs w:val="24"/>
          <w:lang w:val="en-GB"/>
        </w:rPr>
        <w:t xml:space="preserve"> con</w:t>
      </w:r>
      <w:r w:rsidR="005D554A" w:rsidRPr="003A440F">
        <w:rPr>
          <w:rFonts w:ascii="Arial" w:hAnsi="Arial" w:cs="Arial"/>
          <w:sz w:val="24"/>
          <w:szCs w:val="24"/>
        </w:rPr>
        <w:t>țină proteine cel puțin 20% din valoarea energetică a produsului alimentar.</w:t>
      </w:r>
    </w:p>
    <w:p w:rsidR="005D554A" w:rsidRPr="003A440F" w:rsidRDefault="00EB088F" w:rsidP="005D554A">
      <w:pPr>
        <w:spacing w:line="276" w:lineRule="auto"/>
        <w:jc w:val="both"/>
        <w:rPr>
          <w:rFonts w:ascii="Arial" w:eastAsia="NSimSun" w:hAnsi="Arial" w:cs="Lucida Sans"/>
          <w:kern w:val="2"/>
          <w:sz w:val="24"/>
          <w:szCs w:val="24"/>
          <w:lang w:eastAsia="zh-CN" w:bidi="hi-IN"/>
        </w:rPr>
      </w:pPr>
      <w:r>
        <w:rPr>
          <w:rFonts w:ascii="Arial" w:hAnsi="Arial" w:cs="Arial"/>
          <w:sz w:val="24"/>
          <w:szCs w:val="24"/>
          <w:lang w:val="en-GB"/>
        </w:rPr>
        <w:t>4</w:t>
      </w:r>
      <w:r w:rsidR="006504CF" w:rsidRPr="003A440F">
        <w:rPr>
          <w:rFonts w:ascii="Arial" w:hAnsi="Arial" w:cs="Arial"/>
          <w:sz w:val="24"/>
          <w:szCs w:val="24"/>
          <w:lang w:val="en-GB"/>
        </w:rPr>
        <w:t xml:space="preserve">. </w:t>
      </w:r>
      <w:r w:rsidR="005D554A" w:rsidRPr="003A440F">
        <w:rPr>
          <w:rFonts w:ascii="Arial" w:hAnsi="Arial" w:cs="Arial"/>
          <w:b/>
          <w:sz w:val="24"/>
          <w:szCs w:val="24"/>
          <w:lang w:val="it-IT"/>
        </w:rPr>
        <w:t>Pudră de roșcove</w:t>
      </w:r>
      <w:r w:rsidR="005D554A" w:rsidRPr="003A440F">
        <w:rPr>
          <w:rFonts w:ascii="Arial" w:hAnsi="Arial" w:cs="Arial"/>
          <w:sz w:val="24"/>
          <w:szCs w:val="24"/>
          <w:lang w:val="it-IT"/>
        </w:rPr>
        <w:t xml:space="preserve"> 250g</w:t>
      </w:r>
      <w:r w:rsidR="005D554A" w:rsidRPr="003A440F">
        <w:rPr>
          <w:rFonts w:ascii="Arial" w:hAnsi="Arial" w:cs="Arial"/>
          <w:sz w:val="24"/>
          <w:szCs w:val="24"/>
          <w:lang w:val="en-GB"/>
        </w:rPr>
        <w:t xml:space="preserve">, </w:t>
      </w:r>
      <w:r w:rsidR="005D554A" w:rsidRPr="003A440F">
        <w:rPr>
          <w:rFonts w:ascii="Arial" w:hAnsi="Arial" w:cs="Arial"/>
          <w:sz w:val="24"/>
          <w:szCs w:val="24"/>
        </w:rPr>
        <w:t xml:space="preserve">țara de origine Spania, </w:t>
      </w:r>
      <w:r w:rsidR="005D554A" w:rsidRPr="003A440F">
        <w:rPr>
          <w:rFonts w:ascii="Arial" w:hAnsi="Arial" w:cs="Arial"/>
          <w:sz w:val="24"/>
          <w:szCs w:val="24"/>
          <w:lang w:val="it-IT"/>
        </w:rPr>
        <w:t>cu următoarele mentiuni:</w:t>
      </w:r>
    </w:p>
    <w:p w:rsidR="005D554A" w:rsidRPr="003A440F" w:rsidRDefault="005D554A" w:rsidP="005D554A">
      <w:pPr>
        <w:spacing w:line="276" w:lineRule="auto"/>
        <w:jc w:val="both"/>
        <w:rPr>
          <w:rFonts w:ascii="Arial" w:hAnsi="Arial" w:cs="Arial"/>
          <w:b/>
          <w:sz w:val="24"/>
          <w:szCs w:val="24"/>
          <w:lang w:val="en-GB"/>
        </w:rPr>
      </w:pPr>
      <w:r w:rsidRPr="003A440F">
        <w:rPr>
          <w:rFonts w:ascii="Arial" w:hAnsi="Arial" w:cs="Arial"/>
          <w:b/>
          <w:sz w:val="24"/>
          <w:szCs w:val="24"/>
        </w:rPr>
        <w:t>Mențiuni nutriționale</w:t>
      </w:r>
      <w:r w:rsidRPr="003A440F">
        <w:rPr>
          <w:rFonts w:ascii="Arial" w:hAnsi="Arial" w:cs="Arial"/>
          <w:b/>
          <w:sz w:val="24"/>
          <w:szCs w:val="24"/>
          <w:lang w:val="en-GB"/>
        </w:rPr>
        <w:t xml:space="preserve">: </w:t>
      </w:r>
    </w:p>
    <w:p w:rsidR="005D554A" w:rsidRPr="003A440F" w:rsidRDefault="006504CF" w:rsidP="006504CF">
      <w:pPr>
        <w:pStyle w:val="ListParagraph"/>
        <w:spacing w:line="276" w:lineRule="auto"/>
        <w:ind w:left="0"/>
        <w:jc w:val="both"/>
        <w:rPr>
          <w:rFonts w:ascii="Arial" w:hAnsi="Arial"/>
          <w:sz w:val="24"/>
          <w:szCs w:val="24"/>
        </w:rPr>
      </w:pPr>
      <w:r w:rsidRPr="003A440F">
        <w:rPr>
          <w:rFonts w:ascii="Arial" w:hAnsi="Arial" w:cs="Arial"/>
          <w:b/>
          <w:sz w:val="24"/>
          <w:szCs w:val="24"/>
          <w:lang w:val="en-GB"/>
        </w:rPr>
        <w:t>-</w:t>
      </w:r>
      <w:r w:rsidR="005D554A" w:rsidRPr="003A440F">
        <w:rPr>
          <w:rFonts w:ascii="Arial" w:hAnsi="Arial" w:cs="Arial"/>
          <w:b/>
          <w:sz w:val="24"/>
          <w:szCs w:val="24"/>
          <w:lang w:val="en-GB"/>
        </w:rPr>
        <w:t>"</w:t>
      </w:r>
      <w:r w:rsidR="005D554A" w:rsidRPr="003A440F">
        <w:rPr>
          <w:rFonts w:ascii="Arial" w:hAnsi="Arial" w:cs="Arial"/>
          <w:b/>
          <w:sz w:val="24"/>
          <w:szCs w:val="24"/>
        </w:rPr>
        <w:t>Bogat în fibre</w:t>
      </w:r>
      <w:r w:rsidR="005D554A" w:rsidRPr="003A440F">
        <w:rPr>
          <w:rFonts w:ascii="Arial" w:hAnsi="Arial" w:cs="Arial"/>
          <w:b/>
          <w:sz w:val="24"/>
          <w:szCs w:val="24"/>
          <w:lang w:val="en-GB"/>
        </w:rPr>
        <w:t>"-</w:t>
      </w:r>
      <w:r w:rsidR="005D554A" w:rsidRPr="003A440F">
        <w:rPr>
          <w:rFonts w:ascii="Arial" w:hAnsi="Arial" w:cs="Arial"/>
          <w:sz w:val="24"/>
          <w:szCs w:val="24"/>
          <w:lang w:val="en-GB"/>
        </w:rPr>
        <w:t xml:space="preserve"> P</w:t>
      </w:r>
      <w:r w:rsidR="005D554A" w:rsidRPr="003A440F">
        <w:rPr>
          <w:rFonts w:ascii="Arial" w:hAnsi="Arial" w:cs="Arial"/>
          <w:sz w:val="24"/>
          <w:szCs w:val="24"/>
        </w:rPr>
        <w:t xml:space="preserve">rodusul conține </w:t>
      </w:r>
      <w:r w:rsidR="005D554A" w:rsidRPr="003A440F">
        <w:rPr>
          <w:rFonts w:ascii="Arial" w:hAnsi="Arial" w:cs="Arial"/>
          <w:sz w:val="24"/>
          <w:szCs w:val="24"/>
          <w:lang w:val="en-GB"/>
        </w:rPr>
        <w:t>35</w:t>
      </w:r>
      <w:proofErr w:type="gramStart"/>
      <w:r w:rsidR="005D554A" w:rsidRPr="003A440F">
        <w:rPr>
          <w:rFonts w:ascii="Arial" w:hAnsi="Arial" w:cs="Arial"/>
          <w:sz w:val="24"/>
          <w:szCs w:val="24"/>
          <w:lang w:val="en-GB"/>
        </w:rPr>
        <w:t>,6</w:t>
      </w:r>
      <w:proofErr w:type="gramEnd"/>
      <w:r w:rsidR="005D554A" w:rsidRPr="003A440F">
        <w:rPr>
          <w:rFonts w:ascii="Arial" w:hAnsi="Arial" w:cs="Arial"/>
          <w:sz w:val="24"/>
          <w:szCs w:val="24"/>
        </w:rPr>
        <w:t xml:space="preserve"> g fibre per 100 g- este respectată condiția de utilizare a mențiunii prevăzută în Reg CE 1924/2006, respectiv </w:t>
      </w:r>
      <w:r w:rsidR="005D554A" w:rsidRPr="003A440F">
        <w:rPr>
          <w:rFonts w:ascii="Arial" w:hAnsi="Arial" w:cs="Arial"/>
          <w:sz w:val="24"/>
          <w:szCs w:val="24"/>
          <w:lang w:val="en-GB"/>
        </w:rPr>
        <w:t>" se poate face o men</w:t>
      </w:r>
      <w:r w:rsidR="005D554A" w:rsidRPr="003A440F">
        <w:rPr>
          <w:rFonts w:ascii="Arial" w:hAnsi="Arial" w:cs="Arial"/>
          <w:sz w:val="24"/>
          <w:szCs w:val="24"/>
        </w:rPr>
        <w:t xml:space="preserve">țiune conform căreia </w:t>
      </w:r>
      <w:r w:rsidR="005D554A" w:rsidRPr="003A440F">
        <w:rPr>
          <w:rFonts w:ascii="Arial" w:hAnsi="Arial" w:cs="Arial"/>
          <w:sz w:val="24"/>
          <w:szCs w:val="24"/>
        </w:rPr>
        <w:lastRenderedPageBreak/>
        <w:t>un produs alimentar este bogat în fibre, numai dacă produsul conține cel puțin 6 g fibre per 100g</w:t>
      </w:r>
      <w:r w:rsidR="005D554A" w:rsidRPr="003A440F">
        <w:rPr>
          <w:rFonts w:ascii="Arial" w:hAnsi="Arial" w:cs="Arial"/>
          <w:sz w:val="24"/>
          <w:szCs w:val="24"/>
          <w:lang w:val="en-GB"/>
        </w:rPr>
        <w:t>".</w:t>
      </w:r>
    </w:p>
    <w:p w:rsidR="005D554A" w:rsidRPr="003A440F" w:rsidRDefault="005D554A" w:rsidP="005D554A">
      <w:pPr>
        <w:pStyle w:val="ListParagraph"/>
        <w:spacing w:line="276" w:lineRule="auto"/>
        <w:jc w:val="both"/>
        <w:rPr>
          <w:rFonts w:ascii="Arial" w:hAnsi="Arial"/>
          <w:sz w:val="24"/>
          <w:szCs w:val="24"/>
        </w:rPr>
      </w:pPr>
    </w:p>
    <w:p w:rsidR="001A046B" w:rsidRPr="003A440F" w:rsidRDefault="006504CF" w:rsidP="006504CF">
      <w:pPr>
        <w:pStyle w:val="ListParagraph"/>
        <w:spacing w:line="276" w:lineRule="auto"/>
        <w:ind w:left="90"/>
        <w:jc w:val="both"/>
        <w:rPr>
          <w:rFonts w:ascii="Arial" w:hAnsi="Arial"/>
          <w:sz w:val="24"/>
          <w:szCs w:val="24"/>
        </w:rPr>
      </w:pPr>
      <w:r w:rsidRPr="003A440F">
        <w:rPr>
          <w:rFonts w:ascii="Arial" w:hAnsi="Arial" w:cs="Arial"/>
          <w:b/>
          <w:sz w:val="24"/>
          <w:szCs w:val="24"/>
          <w:lang w:val="en-GB"/>
        </w:rPr>
        <w:t>-</w:t>
      </w:r>
      <w:r w:rsidR="005D554A" w:rsidRPr="003A440F">
        <w:rPr>
          <w:rFonts w:ascii="Arial" w:hAnsi="Arial" w:cs="Arial"/>
          <w:b/>
          <w:sz w:val="24"/>
          <w:szCs w:val="24"/>
          <w:lang w:val="en-GB"/>
        </w:rPr>
        <w:t>"</w:t>
      </w:r>
      <w:r w:rsidR="005D554A" w:rsidRPr="003A440F">
        <w:rPr>
          <w:rFonts w:ascii="Arial" w:hAnsi="Arial" w:cs="Arial"/>
          <w:b/>
          <w:sz w:val="24"/>
          <w:szCs w:val="24"/>
        </w:rPr>
        <w:t>Fară adaos de zaharuri</w:t>
      </w:r>
      <w:r w:rsidR="005D554A" w:rsidRPr="003A440F">
        <w:rPr>
          <w:rFonts w:ascii="Arial" w:hAnsi="Arial" w:cs="Arial"/>
          <w:sz w:val="24"/>
          <w:szCs w:val="24"/>
          <w:lang w:val="en-GB"/>
        </w:rPr>
        <w:t xml:space="preserve">"- </w:t>
      </w:r>
      <w:r w:rsidR="005D554A" w:rsidRPr="003A440F">
        <w:rPr>
          <w:rFonts w:ascii="Arial" w:hAnsi="Arial" w:cs="Arial"/>
          <w:sz w:val="24"/>
          <w:szCs w:val="24"/>
        </w:rPr>
        <w:t xml:space="preserve">s-a constatat că </w:t>
      </w:r>
      <w:r w:rsidR="005D554A" w:rsidRPr="003A440F">
        <w:rPr>
          <w:rFonts w:ascii="Arial" w:hAnsi="Arial" w:cs="Arial"/>
          <w:sz w:val="24"/>
          <w:szCs w:val="24"/>
          <w:lang w:val="en-GB"/>
        </w:rPr>
        <w:t>este respectat</w:t>
      </w:r>
      <w:r w:rsidR="005D554A" w:rsidRPr="003A440F">
        <w:rPr>
          <w:rFonts w:ascii="Arial" w:hAnsi="Arial" w:cs="Arial"/>
          <w:sz w:val="24"/>
          <w:szCs w:val="24"/>
        </w:rPr>
        <w:t xml:space="preserve">ă condiția de utilizare a mențiunii,  prevăzută în anexa la Reg CE 1924/2006, produsul nu conține adaos de monozaharide sau dizaharide și are menționat pe etichetă indicația </w:t>
      </w:r>
      <w:r w:rsidR="005D554A" w:rsidRPr="003A440F">
        <w:rPr>
          <w:rFonts w:ascii="Arial" w:hAnsi="Arial" w:cs="Arial"/>
          <w:sz w:val="24"/>
          <w:szCs w:val="24"/>
          <w:lang w:val="en-GB"/>
        </w:rPr>
        <w:t>" con</w:t>
      </w:r>
      <w:r w:rsidR="005D554A" w:rsidRPr="003A440F">
        <w:rPr>
          <w:rFonts w:ascii="Arial" w:hAnsi="Arial" w:cs="Arial"/>
          <w:sz w:val="24"/>
          <w:szCs w:val="24"/>
        </w:rPr>
        <w:t>ține zaharuri prezente în mod natural</w:t>
      </w:r>
      <w:r w:rsidR="005D554A" w:rsidRPr="003A440F">
        <w:rPr>
          <w:rFonts w:ascii="Arial" w:hAnsi="Arial" w:cs="Arial"/>
          <w:sz w:val="24"/>
          <w:szCs w:val="24"/>
          <w:lang w:val="en-GB"/>
        </w:rPr>
        <w:t>".</w:t>
      </w:r>
    </w:p>
    <w:p w:rsidR="001A046B" w:rsidRPr="003A440F" w:rsidRDefault="001A046B" w:rsidP="001A046B">
      <w:pPr>
        <w:pStyle w:val="ListParagraph"/>
        <w:spacing w:line="276" w:lineRule="auto"/>
        <w:ind w:left="90"/>
        <w:jc w:val="both"/>
        <w:rPr>
          <w:rFonts w:ascii="Arial" w:hAnsi="Arial"/>
          <w:sz w:val="24"/>
          <w:szCs w:val="24"/>
        </w:rPr>
      </w:pPr>
    </w:p>
    <w:p w:rsidR="005D554A" w:rsidRPr="003A440F" w:rsidRDefault="006504CF" w:rsidP="006504CF">
      <w:pPr>
        <w:spacing w:line="276" w:lineRule="auto"/>
        <w:jc w:val="both"/>
        <w:rPr>
          <w:rFonts w:ascii="Arial" w:hAnsi="Arial"/>
          <w:sz w:val="24"/>
          <w:szCs w:val="24"/>
        </w:rPr>
      </w:pPr>
      <w:r w:rsidRPr="003A440F">
        <w:rPr>
          <w:rFonts w:ascii="Arial" w:hAnsi="Arial" w:cs="Arial"/>
          <w:b/>
          <w:sz w:val="24"/>
          <w:szCs w:val="24"/>
          <w:lang w:val="en-GB"/>
        </w:rPr>
        <w:t>-</w:t>
      </w:r>
      <w:r w:rsidR="005D554A" w:rsidRPr="003A440F">
        <w:rPr>
          <w:rFonts w:ascii="Arial" w:hAnsi="Arial" w:cs="Arial"/>
          <w:b/>
          <w:sz w:val="24"/>
          <w:szCs w:val="24"/>
          <w:lang w:val="en-GB"/>
        </w:rPr>
        <w:t>"</w:t>
      </w:r>
      <w:r w:rsidR="005D554A" w:rsidRPr="003A440F">
        <w:rPr>
          <w:rFonts w:ascii="Arial" w:hAnsi="Arial" w:cs="Arial"/>
          <w:b/>
          <w:sz w:val="24"/>
          <w:szCs w:val="24"/>
        </w:rPr>
        <w:t>Sursă de vitamina B9</w:t>
      </w:r>
      <w:r w:rsidR="005D554A" w:rsidRPr="003A440F">
        <w:rPr>
          <w:rFonts w:ascii="Arial" w:hAnsi="Arial" w:cs="Arial"/>
          <w:b/>
          <w:sz w:val="24"/>
          <w:szCs w:val="24"/>
          <w:lang w:val="en-GB"/>
        </w:rPr>
        <w:t>", "</w:t>
      </w:r>
      <w:r w:rsidR="005D554A" w:rsidRPr="003A440F">
        <w:rPr>
          <w:rFonts w:ascii="Arial" w:hAnsi="Arial" w:cs="Arial"/>
          <w:b/>
          <w:sz w:val="24"/>
          <w:szCs w:val="24"/>
        </w:rPr>
        <w:t>Sursă de calciu</w:t>
      </w:r>
      <w:r w:rsidR="005D554A" w:rsidRPr="003A440F">
        <w:rPr>
          <w:rFonts w:ascii="Arial" w:hAnsi="Arial" w:cs="Arial"/>
          <w:sz w:val="24"/>
          <w:szCs w:val="24"/>
          <w:lang w:val="en-GB"/>
        </w:rPr>
        <w:t>"- Ca urmare a calcul</w:t>
      </w:r>
      <w:r w:rsidR="005D554A" w:rsidRPr="003A440F">
        <w:rPr>
          <w:rFonts w:ascii="Arial" w:hAnsi="Arial" w:cs="Arial"/>
          <w:sz w:val="24"/>
          <w:szCs w:val="24"/>
        </w:rPr>
        <w:t>ării cantităților de vitamine</w:t>
      </w:r>
      <w:r w:rsidR="005D554A" w:rsidRPr="003A440F">
        <w:rPr>
          <w:rFonts w:ascii="Arial" w:hAnsi="Arial" w:cs="Arial"/>
          <w:sz w:val="24"/>
          <w:szCs w:val="24"/>
          <w:lang w:val="en-GB"/>
        </w:rPr>
        <w:t xml:space="preserve"> </w:t>
      </w:r>
      <w:r w:rsidR="005D554A" w:rsidRPr="003A440F">
        <w:rPr>
          <w:rFonts w:ascii="Arial" w:hAnsi="Arial" w:cs="Arial"/>
          <w:sz w:val="24"/>
          <w:szCs w:val="24"/>
        </w:rPr>
        <w:t>adăugate, raportate la VNR conform prevederilor Reg. UE 1169/2011, se constată că este îndeplinită condiția de utilizare a mențiuni</w:t>
      </w:r>
      <w:r w:rsidR="005D554A" w:rsidRPr="003A440F">
        <w:rPr>
          <w:rFonts w:ascii="Arial" w:hAnsi="Arial" w:cs="Arial"/>
          <w:sz w:val="24"/>
          <w:szCs w:val="24"/>
          <w:lang w:val="en-GB"/>
        </w:rPr>
        <w:t>i</w:t>
      </w:r>
      <w:r w:rsidR="005D554A" w:rsidRPr="003A440F">
        <w:rPr>
          <w:rFonts w:ascii="Arial" w:hAnsi="Arial" w:cs="Arial"/>
          <w:sz w:val="24"/>
          <w:szCs w:val="24"/>
        </w:rPr>
        <w:t xml:space="preserve">, </w:t>
      </w:r>
      <w:proofErr w:type="gramStart"/>
      <w:r w:rsidR="005D554A" w:rsidRPr="003A440F">
        <w:rPr>
          <w:rFonts w:ascii="Arial" w:hAnsi="Arial" w:cs="Arial"/>
          <w:sz w:val="24"/>
          <w:szCs w:val="24"/>
        </w:rPr>
        <w:t>prevăzută  în</w:t>
      </w:r>
      <w:proofErr w:type="gramEnd"/>
      <w:r w:rsidR="005D554A" w:rsidRPr="003A440F">
        <w:rPr>
          <w:rFonts w:ascii="Arial" w:hAnsi="Arial" w:cs="Arial"/>
          <w:sz w:val="24"/>
          <w:szCs w:val="24"/>
        </w:rPr>
        <w:t xml:space="preserve"> Reg CE 1924/2006, </w:t>
      </w:r>
      <w:r w:rsidR="005D554A" w:rsidRPr="003A440F">
        <w:rPr>
          <w:rFonts w:ascii="Arial" w:hAnsi="Arial" w:cs="Arial"/>
          <w:sz w:val="24"/>
          <w:szCs w:val="24"/>
          <w:lang w:val="en-GB"/>
        </w:rPr>
        <w:t>respectiv aceea ca produsul s</w:t>
      </w:r>
      <w:r w:rsidR="005D554A" w:rsidRPr="003A440F">
        <w:rPr>
          <w:rFonts w:ascii="Arial" w:hAnsi="Arial" w:cs="Arial"/>
          <w:sz w:val="24"/>
          <w:szCs w:val="24"/>
        </w:rPr>
        <w:t>ă</w:t>
      </w:r>
      <w:r w:rsidR="005D554A" w:rsidRPr="003A440F">
        <w:rPr>
          <w:rFonts w:ascii="Arial" w:hAnsi="Arial" w:cs="Arial"/>
          <w:sz w:val="24"/>
          <w:szCs w:val="24"/>
          <w:lang w:val="en-GB"/>
        </w:rPr>
        <w:t xml:space="preserve"> </w:t>
      </w:r>
      <w:r w:rsidR="005D554A" w:rsidRPr="003A440F">
        <w:rPr>
          <w:rFonts w:ascii="Arial" w:hAnsi="Arial" w:cs="Arial"/>
          <w:sz w:val="24"/>
          <w:szCs w:val="24"/>
        </w:rPr>
        <w:t>conțină cel  puțin o cantitate semnificativă de vitamine,</w:t>
      </w:r>
      <w:r w:rsidR="005D554A" w:rsidRPr="003A440F">
        <w:rPr>
          <w:rFonts w:ascii="Arial" w:hAnsi="Arial" w:cs="Arial"/>
          <w:sz w:val="24"/>
          <w:szCs w:val="24"/>
          <w:lang w:val="en-GB"/>
        </w:rPr>
        <w:t xml:space="preserve"> </w:t>
      </w:r>
      <w:r w:rsidR="005D554A" w:rsidRPr="003A440F">
        <w:rPr>
          <w:rFonts w:ascii="Arial" w:hAnsi="Arial" w:cs="Arial"/>
          <w:sz w:val="24"/>
          <w:szCs w:val="24"/>
        </w:rPr>
        <w:t xml:space="preserve"> conținutul fiind de </w:t>
      </w:r>
      <w:r w:rsidR="005D554A" w:rsidRPr="003A440F">
        <w:rPr>
          <w:rFonts w:ascii="Arial" w:hAnsi="Arial" w:cs="Arial"/>
          <w:sz w:val="24"/>
          <w:szCs w:val="24"/>
          <w:lang w:val="en-GB"/>
        </w:rPr>
        <w:t xml:space="preserve">19% din VNR pentru vitamina B9 </w:t>
      </w:r>
      <w:r w:rsidR="005D554A" w:rsidRPr="003A440F">
        <w:rPr>
          <w:rFonts w:ascii="Arial" w:hAnsi="Arial" w:cs="Arial"/>
          <w:sz w:val="24"/>
          <w:szCs w:val="24"/>
        </w:rPr>
        <w:t xml:space="preserve">și 29% din VNR pentru calciu. </w:t>
      </w:r>
    </w:p>
    <w:p w:rsidR="005D554A" w:rsidRPr="003A440F" w:rsidRDefault="006504CF" w:rsidP="005D554A">
      <w:pPr>
        <w:spacing w:line="276" w:lineRule="auto"/>
        <w:jc w:val="both"/>
        <w:rPr>
          <w:rFonts w:ascii="Arial" w:hAnsi="Arial"/>
          <w:sz w:val="24"/>
          <w:szCs w:val="24"/>
        </w:rPr>
      </w:pPr>
      <w:r w:rsidRPr="003A440F">
        <w:rPr>
          <w:rFonts w:ascii="Arial" w:hAnsi="Arial" w:cs="Arial"/>
          <w:sz w:val="24"/>
          <w:szCs w:val="24"/>
          <w:lang w:val="en-GB"/>
        </w:rPr>
        <w:t xml:space="preserve">- </w:t>
      </w:r>
      <w:r w:rsidR="005D554A" w:rsidRPr="003A440F">
        <w:rPr>
          <w:rFonts w:ascii="Arial" w:hAnsi="Arial" w:cs="Arial"/>
          <w:b/>
          <w:sz w:val="24"/>
          <w:szCs w:val="24"/>
          <w:lang w:val="en-GB"/>
        </w:rPr>
        <w:t>"</w:t>
      </w:r>
      <w:r w:rsidR="005D554A" w:rsidRPr="003A440F">
        <w:rPr>
          <w:rFonts w:ascii="Arial" w:hAnsi="Arial" w:cs="Arial"/>
          <w:b/>
          <w:sz w:val="24"/>
          <w:szCs w:val="24"/>
        </w:rPr>
        <w:t>Bogat în potasiu</w:t>
      </w:r>
      <w:r w:rsidR="005D554A" w:rsidRPr="003A440F">
        <w:rPr>
          <w:rFonts w:ascii="Arial" w:hAnsi="Arial" w:cs="Arial"/>
          <w:b/>
          <w:sz w:val="24"/>
          <w:szCs w:val="24"/>
          <w:lang w:val="en-GB"/>
        </w:rPr>
        <w:t>"-</w:t>
      </w:r>
      <w:r w:rsidR="005D554A" w:rsidRPr="003A440F">
        <w:rPr>
          <w:rFonts w:ascii="Arial" w:hAnsi="Arial" w:cs="Arial"/>
          <w:sz w:val="24"/>
          <w:szCs w:val="24"/>
          <w:lang w:val="en-GB"/>
        </w:rPr>
        <w:t xml:space="preserve"> Ca urmare a calcul</w:t>
      </w:r>
      <w:r w:rsidR="005D554A" w:rsidRPr="003A440F">
        <w:rPr>
          <w:rFonts w:ascii="Arial" w:hAnsi="Arial" w:cs="Arial"/>
          <w:sz w:val="24"/>
          <w:szCs w:val="24"/>
        </w:rPr>
        <w:t>ării cantității de potasiu, raportat la VNR conform prevederilor Reg. UE 1169/2011, se constată că este îndeplinită condiția de utilizare a mențiuni</w:t>
      </w:r>
      <w:r w:rsidR="005D554A" w:rsidRPr="003A440F">
        <w:rPr>
          <w:rFonts w:ascii="Arial" w:hAnsi="Arial" w:cs="Arial"/>
          <w:sz w:val="24"/>
          <w:szCs w:val="24"/>
          <w:lang w:val="en-GB"/>
        </w:rPr>
        <w:t>i</w:t>
      </w:r>
      <w:r w:rsidR="005D554A" w:rsidRPr="003A440F">
        <w:rPr>
          <w:rFonts w:ascii="Arial" w:hAnsi="Arial" w:cs="Arial"/>
          <w:sz w:val="24"/>
          <w:szCs w:val="24"/>
        </w:rPr>
        <w:t xml:space="preserve">, </w:t>
      </w:r>
      <w:proofErr w:type="gramStart"/>
      <w:r w:rsidR="005D554A" w:rsidRPr="003A440F">
        <w:rPr>
          <w:rFonts w:ascii="Arial" w:hAnsi="Arial" w:cs="Arial"/>
          <w:sz w:val="24"/>
          <w:szCs w:val="24"/>
        </w:rPr>
        <w:t>prevăzută  în</w:t>
      </w:r>
      <w:proofErr w:type="gramEnd"/>
      <w:r w:rsidR="005D554A" w:rsidRPr="003A440F">
        <w:rPr>
          <w:rFonts w:ascii="Arial" w:hAnsi="Arial" w:cs="Arial"/>
          <w:sz w:val="24"/>
          <w:szCs w:val="24"/>
        </w:rPr>
        <w:t xml:space="preserve"> Reg CE 1924/2006, </w:t>
      </w:r>
      <w:r w:rsidR="005D554A" w:rsidRPr="003A440F">
        <w:rPr>
          <w:rFonts w:ascii="Arial" w:hAnsi="Arial" w:cs="Arial"/>
          <w:sz w:val="24"/>
          <w:szCs w:val="24"/>
          <w:lang w:val="en-GB"/>
        </w:rPr>
        <w:t xml:space="preserve">respectiv aceea ca produsul </w:t>
      </w:r>
      <w:r w:rsidR="005D554A" w:rsidRPr="003A440F">
        <w:rPr>
          <w:rFonts w:ascii="Arial" w:hAnsi="Arial" w:cs="Arial"/>
          <w:sz w:val="24"/>
          <w:szCs w:val="24"/>
        </w:rPr>
        <w:t>conțin</w:t>
      </w:r>
      <w:r w:rsidR="005D554A" w:rsidRPr="003A440F">
        <w:rPr>
          <w:rFonts w:ascii="Arial" w:hAnsi="Arial" w:cs="Arial"/>
          <w:sz w:val="24"/>
          <w:szCs w:val="24"/>
          <w:lang w:val="en-GB"/>
        </w:rPr>
        <w:t>e</w:t>
      </w:r>
      <w:r w:rsidR="005D554A" w:rsidRPr="003A440F">
        <w:rPr>
          <w:rFonts w:ascii="Arial" w:hAnsi="Arial" w:cs="Arial"/>
          <w:sz w:val="24"/>
          <w:szCs w:val="24"/>
        </w:rPr>
        <w:t xml:space="preserve"> cel  puțin </w:t>
      </w:r>
      <w:r w:rsidR="005D554A" w:rsidRPr="003A440F">
        <w:rPr>
          <w:rFonts w:ascii="Arial" w:hAnsi="Arial" w:cs="Arial"/>
          <w:sz w:val="24"/>
          <w:szCs w:val="24"/>
          <w:lang w:val="en-GB"/>
        </w:rPr>
        <w:t>de dou</w:t>
      </w:r>
      <w:r w:rsidR="005D554A" w:rsidRPr="003A440F">
        <w:rPr>
          <w:rFonts w:ascii="Arial" w:hAnsi="Arial" w:cs="Arial"/>
          <w:sz w:val="24"/>
          <w:szCs w:val="24"/>
        </w:rPr>
        <w:t>ă</w:t>
      </w:r>
      <w:r w:rsidR="005D554A" w:rsidRPr="003A440F">
        <w:rPr>
          <w:rFonts w:ascii="Arial" w:hAnsi="Arial" w:cs="Arial"/>
          <w:sz w:val="24"/>
          <w:szCs w:val="24"/>
          <w:lang w:val="en-GB"/>
        </w:rPr>
        <w:t xml:space="preserve"> ori </w:t>
      </w:r>
      <w:r w:rsidR="005D554A" w:rsidRPr="003A440F">
        <w:rPr>
          <w:rFonts w:ascii="Arial" w:hAnsi="Arial" w:cs="Arial"/>
          <w:sz w:val="24"/>
          <w:szCs w:val="24"/>
        </w:rPr>
        <w:t>valoare</w:t>
      </w:r>
      <w:r w:rsidR="005D554A" w:rsidRPr="003A440F">
        <w:rPr>
          <w:rFonts w:ascii="Arial" w:hAnsi="Arial" w:cs="Arial"/>
          <w:sz w:val="24"/>
          <w:szCs w:val="24"/>
          <w:lang w:val="en-GB"/>
        </w:rPr>
        <w:t>a</w:t>
      </w:r>
      <w:r w:rsidR="005D554A" w:rsidRPr="003A440F">
        <w:rPr>
          <w:rFonts w:ascii="Arial" w:hAnsi="Arial" w:cs="Arial"/>
          <w:sz w:val="24"/>
          <w:szCs w:val="24"/>
        </w:rPr>
        <w:t xml:space="preserve"> cerută pentru mențiunea </w:t>
      </w:r>
      <w:r w:rsidR="005D554A" w:rsidRPr="003A440F">
        <w:rPr>
          <w:rFonts w:ascii="Arial" w:hAnsi="Arial" w:cs="Arial"/>
          <w:sz w:val="24"/>
          <w:szCs w:val="24"/>
          <w:lang w:val="en-GB"/>
        </w:rPr>
        <w:t>"</w:t>
      </w:r>
      <w:r w:rsidR="005D554A" w:rsidRPr="003A440F">
        <w:rPr>
          <w:rFonts w:ascii="Arial" w:hAnsi="Arial" w:cs="Arial"/>
          <w:sz w:val="24"/>
          <w:szCs w:val="24"/>
        </w:rPr>
        <w:t>Sursă de</w:t>
      </w:r>
      <w:r w:rsidR="005D554A" w:rsidRPr="003A440F">
        <w:rPr>
          <w:rFonts w:ascii="Arial" w:hAnsi="Arial" w:cs="Arial"/>
          <w:sz w:val="24"/>
          <w:szCs w:val="24"/>
          <w:lang w:val="en-GB"/>
        </w:rPr>
        <w:t>"</w:t>
      </w:r>
      <w:r w:rsidR="005D554A" w:rsidRPr="003A440F">
        <w:rPr>
          <w:rFonts w:ascii="Arial" w:hAnsi="Arial" w:cs="Arial"/>
          <w:sz w:val="24"/>
          <w:szCs w:val="24"/>
        </w:rPr>
        <w:t xml:space="preserve"> ,</w:t>
      </w:r>
      <w:r w:rsidR="005D554A" w:rsidRPr="003A440F">
        <w:rPr>
          <w:rFonts w:ascii="Arial" w:hAnsi="Arial" w:cs="Arial"/>
          <w:sz w:val="24"/>
          <w:szCs w:val="24"/>
          <w:lang w:val="en-GB"/>
        </w:rPr>
        <w:t xml:space="preserve"> </w:t>
      </w:r>
      <w:r w:rsidR="005D554A" w:rsidRPr="003A440F">
        <w:rPr>
          <w:rFonts w:ascii="Arial" w:hAnsi="Arial" w:cs="Arial"/>
          <w:sz w:val="24"/>
          <w:szCs w:val="24"/>
        </w:rPr>
        <w:t xml:space="preserve"> conținutul fiind de  </w:t>
      </w:r>
      <w:r w:rsidR="005D554A" w:rsidRPr="003A440F">
        <w:rPr>
          <w:rFonts w:ascii="Arial" w:hAnsi="Arial" w:cs="Arial"/>
          <w:sz w:val="24"/>
          <w:szCs w:val="24"/>
          <w:lang w:val="en-GB"/>
        </w:rPr>
        <w:t>5</w:t>
      </w:r>
      <w:r w:rsidR="005D554A" w:rsidRPr="003A440F">
        <w:rPr>
          <w:rFonts w:ascii="Arial" w:hAnsi="Arial" w:cs="Arial"/>
          <w:sz w:val="24"/>
          <w:szCs w:val="24"/>
        </w:rPr>
        <w:t>6 % din VNR</w:t>
      </w:r>
      <w:r w:rsidR="005D554A" w:rsidRPr="003A440F">
        <w:rPr>
          <w:rFonts w:ascii="Arial" w:hAnsi="Arial" w:cs="Arial"/>
          <w:sz w:val="24"/>
          <w:szCs w:val="24"/>
          <w:lang w:val="en-GB"/>
        </w:rPr>
        <w:t xml:space="preserve">/ 100 </w:t>
      </w:r>
      <w:r w:rsidR="005D554A" w:rsidRPr="003A440F">
        <w:rPr>
          <w:rFonts w:ascii="Arial" w:hAnsi="Arial" w:cs="Arial"/>
          <w:sz w:val="24"/>
          <w:szCs w:val="24"/>
        </w:rPr>
        <w:t>g.</w:t>
      </w:r>
    </w:p>
    <w:p w:rsidR="005D554A" w:rsidRPr="00EB088F" w:rsidRDefault="00EB088F" w:rsidP="00EB088F">
      <w:pPr>
        <w:spacing w:line="276" w:lineRule="auto"/>
        <w:jc w:val="both"/>
        <w:rPr>
          <w:rFonts w:ascii="Arial" w:eastAsia="NSimSun" w:hAnsi="Arial" w:cs="Lucida Sans"/>
          <w:kern w:val="2"/>
          <w:sz w:val="24"/>
          <w:szCs w:val="24"/>
          <w:lang w:eastAsia="zh-CN" w:bidi="hi-IN"/>
        </w:rPr>
      </w:pPr>
      <w:r>
        <w:rPr>
          <w:rFonts w:ascii="Arial" w:eastAsia="Times New Roman" w:hAnsi="Arial" w:cs="Arial"/>
          <w:sz w:val="24"/>
          <w:szCs w:val="24"/>
        </w:rPr>
        <w:t>5.</w:t>
      </w:r>
      <w:r w:rsidR="005D554A" w:rsidRPr="003A440F">
        <w:rPr>
          <w:rFonts w:ascii="Arial" w:eastAsia="Times New Roman" w:hAnsi="Arial" w:cs="Arial"/>
          <w:sz w:val="24"/>
          <w:szCs w:val="24"/>
        </w:rPr>
        <w:t xml:space="preserve"> </w:t>
      </w:r>
      <w:r w:rsidR="005D554A" w:rsidRPr="003A440F">
        <w:rPr>
          <w:rFonts w:ascii="Arial" w:eastAsia="Times New Roman" w:hAnsi="Arial" w:cs="Arial"/>
          <w:b/>
          <w:sz w:val="24"/>
          <w:szCs w:val="24"/>
        </w:rPr>
        <w:t>F</w:t>
      </w:r>
      <w:r w:rsidR="005D554A" w:rsidRPr="003A440F">
        <w:rPr>
          <w:rFonts w:ascii="Arial" w:eastAsia="Times New Roman" w:hAnsi="Arial" w:cs="Arial"/>
          <w:b/>
          <w:sz w:val="24"/>
          <w:szCs w:val="24"/>
          <w:lang w:val="it-IT"/>
        </w:rPr>
        <w:t>ulgi de drojdie inactivă uscată</w:t>
      </w:r>
      <w:r w:rsidR="005D554A" w:rsidRPr="003A440F">
        <w:rPr>
          <w:rFonts w:ascii="Arial" w:eastAsia="Times New Roman" w:hAnsi="Arial" w:cs="Arial"/>
          <w:sz w:val="24"/>
          <w:szCs w:val="24"/>
          <w:lang w:val="it-IT"/>
        </w:rPr>
        <w:t xml:space="preserve"> 100g</w:t>
      </w:r>
      <w:r w:rsidR="005D554A" w:rsidRPr="003A440F">
        <w:rPr>
          <w:rFonts w:ascii="Arial" w:eastAsia="Times New Roman" w:hAnsi="Arial" w:cs="Arial"/>
          <w:sz w:val="24"/>
          <w:szCs w:val="24"/>
          <w:lang w:val="en-GB"/>
        </w:rPr>
        <w:t xml:space="preserve">, </w:t>
      </w:r>
      <w:r w:rsidR="005D554A" w:rsidRPr="003A440F">
        <w:rPr>
          <w:rFonts w:ascii="Arial" w:eastAsia="Times New Roman" w:hAnsi="Arial" w:cs="Arial"/>
          <w:sz w:val="24"/>
          <w:szCs w:val="24"/>
        </w:rPr>
        <w:t>țara origine Franța</w:t>
      </w:r>
      <w:proofErr w:type="gramStart"/>
      <w:r w:rsidR="005D554A" w:rsidRPr="003A440F">
        <w:rPr>
          <w:rFonts w:ascii="Arial" w:eastAsia="Times New Roman" w:hAnsi="Arial" w:cs="Arial"/>
          <w:sz w:val="24"/>
          <w:szCs w:val="24"/>
        </w:rPr>
        <w:t xml:space="preserve">,  </w:t>
      </w:r>
      <w:r>
        <w:rPr>
          <w:rFonts w:ascii="Arial" w:eastAsia="Times New Roman" w:hAnsi="Arial" w:cs="Arial"/>
          <w:sz w:val="24"/>
          <w:szCs w:val="24"/>
          <w:lang w:val="it-IT"/>
        </w:rPr>
        <w:t>cu</w:t>
      </w:r>
      <w:proofErr w:type="gramEnd"/>
      <w:r>
        <w:rPr>
          <w:rFonts w:ascii="Arial" w:eastAsia="Times New Roman" w:hAnsi="Arial" w:cs="Arial"/>
          <w:sz w:val="24"/>
          <w:szCs w:val="24"/>
          <w:lang w:val="it-IT"/>
        </w:rPr>
        <w:t xml:space="preserve"> următoarele </w:t>
      </w:r>
      <w:r w:rsidRPr="00EB088F">
        <w:rPr>
          <w:rFonts w:ascii="Arial" w:eastAsia="Times New Roman" w:hAnsi="Arial" w:cs="Arial"/>
          <w:b/>
          <w:sz w:val="24"/>
          <w:szCs w:val="24"/>
          <w:lang w:val="it-IT"/>
        </w:rPr>
        <w:t xml:space="preserve">mențiuni </w:t>
      </w:r>
      <w:r w:rsidR="005D554A" w:rsidRPr="00EB088F">
        <w:rPr>
          <w:rFonts w:ascii="Arial" w:eastAsia="Times New Roman" w:hAnsi="Arial" w:cs="Arial"/>
          <w:b/>
          <w:sz w:val="24"/>
          <w:szCs w:val="24"/>
        </w:rPr>
        <w:t>nutriționale</w:t>
      </w:r>
      <w:r w:rsidR="005D554A" w:rsidRPr="00EB088F">
        <w:rPr>
          <w:rFonts w:ascii="Arial" w:eastAsia="Times New Roman" w:hAnsi="Arial" w:cs="Arial"/>
          <w:sz w:val="24"/>
          <w:szCs w:val="24"/>
          <w:lang w:val="en-GB"/>
        </w:rPr>
        <w:t>:</w:t>
      </w:r>
    </w:p>
    <w:p w:rsidR="005D554A" w:rsidRPr="003A440F" w:rsidRDefault="006504CF" w:rsidP="006504CF">
      <w:pPr>
        <w:pStyle w:val="ListParagraph"/>
        <w:spacing w:line="276" w:lineRule="auto"/>
        <w:ind w:left="0"/>
        <w:jc w:val="both"/>
        <w:rPr>
          <w:rFonts w:ascii="Arial" w:hAnsi="Arial"/>
          <w:sz w:val="24"/>
          <w:szCs w:val="24"/>
        </w:rPr>
      </w:pPr>
      <w:r w:rsidRPr="003A440F">
        <w:rPr>
          <w:rFonts w:ascii="Arial" w:eastAsia="Times New Roman" w:hAnsi="Arial" w:cs="Arial"/>
          <w:sz w:val="24"/>
          <w:szCs w:val="24"/>
          <w:lang w:val="en-GB"/>
        </w:rPr>
        <w:t>-</w:t>
      </w:r>
      <w:r w:rsidR="005D554A" w:rsidRPr="003A440F">
        <w:rPr>
          <w:rFonts w:ascii="Arial" w:eastAsia="Times New Roman" w:hAnsi="Arial" w:cs="Arial"/>
          <w:b/>
          <w:sz w:val="24"/>
          <w:szCs w:val="24"/>
          <w:lang w:val="en-GB"/>
        </w:rPr>
        <w:t>"</w:t>
      </w:r>
      <w:r w:rsidR="005D554A" w:rsidRPr="003A440F">
        <w:rPr>
          <w:rFonts w:ascii="Arial" w:eastAsia="Times New Roman" w:hAnsi="Arial" w:cs="Arial"/>
          <w:b/>
          <w:sz w:val="24"/>
          <w:szCs w:val="24"/>
        </w:rPr>
        <w:t>Bogat în proteine</w:t>
      </w:r>
      <w:r w:rsidR="005D554A" w:rsidRPr="003A440F">
        <w:rPr>
          <w:rFonts w:ascii="Arial" w:eastAsia="Times New Roman" w:hAnsi="Arial" w:cs="Arial"/>
          <w:sz w:val="24"/>
          <w:szCs w:val="24"/>
          <w:lang w:val="en-GB"/>
        </w:rPr>
        <w:t>"-produsul con</w:t>
      </w:r>
      <w:r w:rsidR="005D554A" w:rsidRPr="003A440F">
        <w:rPr>
          <w:rFonts w:ascii="Arial" w:eastAsia="Times New Roman" w:hAnsi="Arial" w:cs="Arial"/>
          <w:sz w:val="24"/>
          <w:szCs w:val="24"/>
        </w:rPr>
        <w:t>ține proteine-</w:t>
      </w:r>
      <w:r w:rsidR="005D554A" w:rsidRPr="003A440F">
        <w:rPr>
          <w:rFonts w:ascii="Arial" w:eastAsia="Times New Roman" w:hAnsi="Arial" w:cs="Arial"/>
          <w:sz w:val="24"/>
          <w:szCs w:val="24"/>
          <w:lang w:val="en-GB"/>
        </w:rPr>
        <w:t>49</w:t>
      </w:r>
      <w:r w:rsidR="005D554A" w:rsidRPr="003A440F">
        <w:rPr>
          <w:rFonts w:ascii="Arial" w:eastAsia="Times New Roman" w:hAnsi="Arial" w:cs="Arial"/>
          <w:sz w:val="24"/>
          <w:szCs w:val="24"/>
        </w:rPr>
        <w:t xml:space="preserve"> g reprezentând, conform conversiei pentru calculul valorii energetice</w:t>
      </w:r>
      <w:r w:rsidR="005D554A" w:rsidRPr="003A440F">
        <w:rPr>
          <w:rFonts w:ascii="Arial" w:eastAsia="Times New Roman" w:hAnsi="Arial" w:cs="Arial"/>
          <w:sz w:val="24"/>
          <w:szCs w:val="24"/>
          <w:lang w:val="en-GB"/>
        </w:rPr>
        <w:t>: 833 kJ/ 196 kcal. A</w:t>
      </w:r>
      <w:r w:rsidR="005D554A" w:rsidRPr="003A440F">
        <w:rPr>
          <w:rFonts w:ascii="Arial" w:eastAsia="Times New Roman" w:hAnsi="Arial" w:cs="Arial"/>
          <w:sz w:val="24"/>
          <w:szCs w:val="24"/>
        </w:rPr>
        <w:t>vând în vedere că valoarea energetică a produsului este 1387k</w:t>
      </w:r>
      <w:r w:rsidR="005D554A" w:rsidRPr="003A440F">
        <w:rPr>
          <w:rFonts w:ascii="Arial" w:eastAsia="Times New Roman" w:hAnsi="Arial" w:cs="Arial"/>
          <w:sz w:val="24"/>
          <w:szCs w:val="24"/>
          <w:lang w:val="en-GB"/>
        </w:rPr>
        <w:t>J</w:t>
      </w:r>
      <w:r w:rsidR="005D554A" w:rsidRPr="003A440F">
        <w:rPr>
          <w:rFonts w:ascii="Arial" w:eastAsia="Times New Roman" w:hAnsi="Arial" w:cs="Arial"/>
          <w:sz w:val="24"/>
          <w:szCs w:val="24"/>
        </w:rPr>
        <w:t xml:space="preserve">/331kcal per 100g conținutul de proteine reprezintă </w:t>
      </w:r>
      <w:r w:rsidR="005D554A" w:rsidRPr="003A440F">
        <w:rPr>
          <w:rFonts w:ascii="Arial" w:eastAsia="Times New Roman" w:hAnsi="Arial" w:cs="Arial"/>
          <w:sz w:val="24"/>
          <w:szCs w:val="24"/>
          <w:lang w:val="en-GB"/>
        </w:rPr>
        <w:t>59</w:t>
      </w:r>
      <w:r w:rsidR="005D554A" w:rsidRPr="003A440F">
        <w:rPr>
          <w:rFonts w:ascii="Arial" w:eastAsia="Times New Roman" w:hAnsi="Arial" w:cs="Arial"/>
          <w:sz w:val="24"/>
          <w:szCs w:val="24"/>
        </w:rPr>
        <w:t xml:space="preserve"> % din valoarea energetică a produsului, fiind astfel respectată condiția de utilizare a mențiunii, conform Reg  CE 1924/2006, </w:t>
      </w:r>
      <w:r w:rsidR="005D554A" w:rsidRPr="003A440F">
        <w:rPr>
          <w:rFonts w:ascii="Arial" w:eastAsia="Times New Roman" w:hAnsi="Arial" w:cs="Arial"/>
          <w:sz w:val="24"/>
          <w:szCs w:val="24"/>
          <w:lang w:val="en-GB"/>
        </w:rPr>
        <w:t>care prevede ca produsul s</w:t>
      </w:r>
      <w:r w:rsidR="005D554A" w:rsidRPr="003A440F">
        <w:rPr>
          <w:rFonts w:ascii="Arial" w:eastAsia="Times New Roman" w:hAnsi="Arial" w:cs="Arial"/>
          <w:sz w:val="24"/>
          <w:szCs w:val="24"/>
        </w:rPr>
        <w:t>ă</w:t>
      </w:r>
      <w:r w:rsidR="005D554A" w:rsidRPr="003A440F">
        <w:rPr>
          <w:rFonts w:ascii="Arial" w:eastAsia="Times New Roman" w:hAnsi="Arial" w:cs="Arial"/>
          <w:sz w:val="24"/>
          <w:szCs w:val="24"/>
          <w:lang w:val="en-GB"/>
        </w:rPr>
        <w:t xml:space="preserve"> con</w:t>
      </w:r>
      <w:r w:rsidR="005D554A" w:rsidRPr="003A440F">
        <w:rPr>
          <w:rFonts w:ascii="Arial" w:eastAsia="Times New Roman" w:hAnsi="Arial" w:cs="Arial"/>
          <w:sz w:val="24"/>
          <w:szCs w:val="24"/>
        </w:rPr>
        <w:t>țină proteine cel puțin 20% din valoarea energetică a produsului alimentar.</w:t>
      </w:r>
    </w:p>
    <w:p w:rsidR="005D554A" w:rsidRPr="003A440F" w:rsidRDefault="005D554A" w:rsidP="005D554A">
      <w:pPr>
        <w:pStyle w:val="ListParagraph"/>
        <w:spacing w:line="276" w:lineRule="auto"/>
        <w:jc w:val="both"/>
        <w:rPr>
          <w:rFonts w:ascii="Arial" w:hAnsi="Arial"/>
          <w:sz w:val="24"/>
          <w:szCs w:val="24"/>
        </w:rPr>
      </w:pPr>
    </w:p>
    <w:p w:rsidR="005D554A" w:rsidRPr="003A440F" w:rsidRDefault="006504CF" w:rsidP="006504CF">
      <w:pPr>
        <w:spacing w:line="276" w:lineRule="auto"/>
        <w:jc w:val="both"/>
        <w:rPr>
          <w:rFonts w:ascii="Arial" w:hAnsi="Arial"/>
          <w:sz w:val="24"/>
          <w:szCs w:val="24"/>
        </w:rPr>
      </w:pPr>
      <w:r w:rsidRPr="003A440F">
        <w:rPr>
          <w:rFonts w:ascii="Arial" w:eastAsia="Times New Roman" w:hAnsi="Arial" w:cs="Arial"/>
          <w:b/>
          <w:sz w:val="24"/>
          <w:szCs w:val="24"/>
          <w:lang w:val="en-GB"/>
        </w:rPr>
        <w:t xml:space="preserve">- </w:t>
      </w:r>
      <w:r w:rsidR="005D554A" w:rsidRPr="003A440F">
        <w:rPr>
          <w:rFonts w:ascii="Arial" w:eastAsia="Times New Roman" w:hAnsi="Arial" w:cs="Arial"/>
          <w:b/>
          <w:sz w:val="24"/>
          <w:szCs w:val="24"/>
          <w:lang w:val="en-GB"/>
        </w:rPr>
        <w:t>"</w:t>
      </w:r>
      <w:r w:rsidR="005D554A" w:rsidRPr="003A440F">
        <w:rPr>
          <w:rFonts w:ascii="Arial" w:eastAsia="Times New Roman" w:hAnsi="Arial" w:cs="Arial"/>
          <w:b/>
          <w:sz w:val="24"/>
          <w:szCs w:val="24"/>
        </w:rPr>
        <w:t>Bogat în fibre</w:t>
      </w:r>
      <w:r w:rsidR="005D554A" w:rsidRPr="003A440F">
        <w:rPr>
          <w:rFonts w:ascii="Arial" w:eastAsia="Times New Roman" w:hAnsi="Arial" w:cs="Arial"/>
          <w:sz w:val="24"/>
          <w:szCs w:val="24"/>
          <w:lang w:val="en-GB"/>
        </w:rPr>
        <w:t>"-P</w:t>
      </w:r>
      <w:r w:rsidR="005D554A" w:rsidRPr="003A440F">
        <w:rPr>
          <w:rFonts w:ascii="Arial" w:eastAsia="Times New Roman" w:hAnsi="Arial" w:cs="Arial"/>
          <w:sz w:val="24"/>
          <w:szCs w:val="24"/>
        </w:rPr>
        <w:t xml:space="preserve">rodusul conține </w:t>
      </w:r>
      <w:r w:rsidR="005D554A" w:rsidRPr="003A440F">
        <w:rPr>
          <w:rFonts w:ascii="Arial" w:eastAsia="Times New Roman" w:hAnsi="Arial" w:cs="Arial"/>
          <w:sz w:val="24"/>
          <w:szCs w:val="24"/>
          <w:lang w:val="en-GB"/>
        </w:rPr>
        <w:t>27</w:t>
      </w:r>
      <w:r w:rsidR="005D554A" w:rsidRPr="003A440F">
        <w:rPr>
          <w:rFonts w:ascii="Arial" w:eastAsia="Times New Roman" w:hAnsi="Arial" w:cs="Arial"/>
          <w:sz w:val="24"/>
          <w:szCs w:val="24"/>
        </w:rPr>
        <w:t xml:space="preserve"> g fibre per 100 g- </w:t>
      </w:r>
      <w:proofErr w:type="gramStart"/>
      <w:r w:rsidR="005D554A" w:rsidRPr="003A440F">
        <w:rPr>
          <w:rFonts w:ascii="Arial" w:eastAsia="Times New Roman" w:hAnsi="Arial" w:cs="Arial"/>
          <w:sz w:val="24"/>
          <w:szCs w:val="24"/>
        </w:rPr>
        <w:t>este</w:t>
      </w:r>
      <w:proofErr w:type="gramEnd"/>
      <w:r w:rsidR="005D554A" w:rsidRPr="003A440F">
        <w:rPr>
          <w:rFonts w:ascii="Arial" w:eastAsia="Times New Roman" w:hAnsi="Arial" w:cs="Arial"/>
          <w:sz w:val="24"/>
          <w:szCs w:val="24"/>
        </w:rPr>
        <w:t xml:space="preserve"> respectată condiția de utilizare a mențiunii prevăzută în Reg CE 1924/2006, respectiv </w:t>
      </w:r>
      <w:r w:rsidR="005D554A" w:rsidRPr="003A440F">
        <w:rPr>
          <w:rFonts w:ascii="Arial" w:eastAsia="Times New Roman" w:hAnsi="Arial" w:cs="Arial"/>
          <w:sz w:val="24"/>
          <w:szCs w:val="24"/>
          <w:lang w:val="en-GB"/>
        </w:rPr>
        <w:t>" se poate face o men</w:t>
      </w:r>
      <w:r w:rsidR="005D554A" w:rsidRPr="003A440F">
        <w:rPr>
          <w:rFonts w:ascii="Arial" w:eastAsia="Times New Roman" w:hAnsi="Arial" w:cs="Arial"/>
          <w:sz w:val="24"/>
          <w:szCs w:val="24"/>
        </w:rPr>
        <w:t>țiune conform căreia un produs alimentar este bogat în fibre, numai dacă produsul conține cel puțin 6 g fibre per 100g</w:t>
      </w:r>
      <w:r w:rsidR="005D554A" w:rsidRPr="003A440F">
        <w:rPr>
          <w:rFonts w:ascii="Arial" w:eastAsia="Times New Roman" w:hAnsi="Arial" w:cs="Arial"/>
          <w:sz w:val="24"/>
          <w:szCs w:val="24"/>
          <w:lang w:val="en-GB"/>
        </w:rPr>
        <w:t>".</w:t>
      </w:r>
    </w:p>
    <w:p w:rsidR="005D554A" w:rsidRPr="003A440F" w:rsidRDefault="006504CF" w:rsidP="005D554A">
      <w:pPr>
        <w:spacing w:line="276" w:lineRule="auto"/>
        <w:jc w:val="both"/>
        <w:rPr>
          <w:rFonts w:ascii="Arial" w:hAnsi="Arial"/>
          <w:sz w:val="24"/>
          <w:szCs w:val="24"/>
        </w:rPr>
      </w:pPr>
      <w:r w:rsidRPr="003A440F">
        <w:rPr>
          <w:rFonts w:ascii="Arial" w:eastAsia="Times New Roman" w:hAnsi="Arial" w:cs="Arial"/>
          <w:sz w:val="24"/>
          <w:szCs w:val="24"/>
          <w:lang w:val="en-GB"/>
        </w:rPr>
        <w:t>-</w:t>
      </w:r>
      <w:r w:rsidR="005D554A" w:rsidRPr="003A440F">
        <w:rPr>
          <w:rFonts w:ascii="Arial" w:eastAsia="Times New Roman" w:hAnsi="Arial" w:cs="Arial"/>
          <w:sz w:val="24"/>
          <w:szCs w:val="24"/>
          <w:lang w:val="en-GB"/>
        </w:rPr>
        <w:t xml:space="preserve"> </w:t>
      </w:r>
      <w:r w:rsidR="005D554A" w:rsidRPr="003A440F">
        <w:rPr>
          <w:rFonts w:ascii="Arial" w:eastAsia="Times New Roman" w:hAnsi="Arial" w:cs="Arial"/>
          <w:b/>
          <w:sz w:val="24"/>
          <w:szCs w:val="24"/>
          <w:lang w:val="en-GB"/>
        </w:rPr>
        <w:t>"Bogat în vitaminele B1, B2"</w:t>
      </w:r>
      <w:r w:rsidR="005D554A" w:rsidRPr="003A440F">
        <w:rPr>
          <w:rFonts w:ascii="Arial" w:eastAsia="Times New Roman" w:hAnsi="Arial" w:cs="Arial"/>
          <w:sz w:val="24"/>
          <w:szCs w:val="24"/>
          <w:lang w:val="en-GB"/>
        </w:rPr>
        <w:t>- Ca urmare a calcul</w:t>
      </w:r>
      <w:r w:rsidR="005D554A" w:rsidRPr="003A440F">
        <w:rPr>
          <w:rFonts w:ascii="Arial" w:eastAsia="Times New Roman" w:hAnsi="Arial" w:cs="Arial"/>
          <w:sz w:val="24"/>
          <w:szCs w:val="24"/>
        </w:rPr>
        <w:t>ării cantităților de vitamine</w:t>
      </w:r>
      <w:r w:rsidR="005D554A" w:rsidRPr="003A440F">
        <w:rPr>
          <w:rFonts w:ascii="Arial" w:eastAsia="Times New Roman" w:hAnsi="Arial" w:cs="Arial"/>
          <w:sz w:val="24"/>
          <w:szCs w:val="24"/>
          <w:lang w:val="en-GB"/>
        </w:rPr>
        <w:t xml:space="preserve"> </w:t>
      </w:r>
      <w:r w:rsidR="005D554A" w:rsidRPr="003A440F">
        <w:rPr>
          <w:rFonts w:ascii="Arial" w:eastAsia="Times New Roman" w:hAnsi="Arial" w:cs="Arial"/>
          <w:sz w:val="24"/>
          <w:szCs w:val="24"/>
        </w:rPr>
        <w:t>adăugate, raportate la VNR conform prevederilor Reg. UE 1169/2011, se constată că este îndeplinită condiția de utilizare a mențiuni</w:t>
      </w:r>
      <w:r w:rsidR="005D554A" w:rsidRPr="003A440F">
        <w:rPr>
          <w:rFonts w:ascii="Arial" w:eastAsia="Times New Roman" w:hAnsi="Arial" w:cs="Arial"/>
          <w:sz w:val="24"/>
          <w:szCs w:val="24"/>
          <w:lang w:val="en-GB"/>
        </w:rPr>
        <w:t>i</w:t>
      </w:r>
      <w:r w:rsidR="005D554A" w:rsidRPr="003A440F">
        <w:rPr>
          <w:rFonts w:ascii="Arial" w:eastAsia="Times New Roman" w:hAnsi="Arial" w:cs="Arial"/>
          <w:sz w:val="24"/>
          <w:szCs w:val="24"/>
        </w:rPr>
        <w:t xml:space="preserve">, </w:t>
      </w:r>
      <w:proofErr w:type="gramStart"/>
      <w:r w:rsidR="005D554A" w:rsidRPr="003A440F">
        <w:rPr>
          <w:rFonts w:ascii="Arial" w:eastAsia="Times New Roman" w:hAnsi="Arial" w:cs="Arial"/>
          <w:sz w:val="24"/>
          <w:szCs w:val="24"/>
        </w:rPr>
        <w:t>prevăzută  în</w:t>
      </w:r>
      <w:proofErr w:type="gramEnd"/>
      <w:r w:rsidR="005D554A" w:rsidRPr="003A440F">
        <w:rPr>
          <w:rFonts w:ascii="Arial" w:eastAsia="Times New Roman" w:hAnsi="Arial" w:cs="Arial"/>
          <w:sz w:val="24"/>
          <w:szCs w:val="24"/>
        </w:rPr>
        <w:t xml:space="preserve"> Reg CE 1924/2006, </w:t>
      </w:r>
      <w:r w:rsidR="005D554A" w:rsidRPr="003A440F">
        <w:rPr>
          <w:rFonts w:ascii="Arial" w:eastAsia="Times New Roman" w:hAnsi="Arial" w:cs="Arial"/>
          <w:sz w:val="24"/>
          <w:szCs w:val="24"/>
          <w:lang w:val="en-GB"/>
        </w:rPr>
        <w:t xml:space="preserve">respectiv aceea ca produsul </w:t>
      </w:r>
      <w:r w:rsidR="005D554A" w:rsidRPr="003A440F">
        <w:rPr>
          <w:rFonts w:ascii="Arial" w:eastAsia="Times New Roman" w:hAnsi="Arial" w:cs="Arial"/>
          <w:sz w:val="24"/>
          <w:szCs w:val="24"/>
        </w:rPr>
        <w:t>conțin</w:t>
      </w:r>
      <w:r w:rsidR="005D554A" w:rsidRPr="003A440F">
        <w:rPr>
          <w:rFonts w:ascii="Arial" w:eastAsia="Times New Roman" w:hAnsi="Arial" w:cs="Arial"/>
          <w:sz w:val="24"/>
          <w:szCs w:val="24"/>
          <w:lang w:val="en-GB"/>
        </w:rPr>
        <w:t>e</w:t>
      </w:r>
      <w:r w:rsidR="005D554A" w:rsidRPr="003A440F">
        <w:rPr>
          <w:rFonts w:ascii="Arial" w:eastAsia="Times New Roman" w:hAnsi="Arial" w:cs="Arial"/>
          <w:sz w:val="24"/>
          <w:szCs w:val="24"/>
        </w:rPr>
        <w:t xml:space="preserve"> cel  puțin </w:t>
      </w:r>
      <w:r w:rsidR="005D554A" w:rsidRPr="003A440F">
        <w:rPr>
          <w:rFonts w:ascii="Arial" w:eastAsia="Times New Roman" w:hAnsi="Arial" w:cs="Arial"/>
          <w:sz w:val="24"/>
          <w:szCs w:val="24"/>
          <w:lang w:val="en-GB"/>
        </w:rPr>
        <w:t>de dou</w:t>
      </w:r>
      <w:r w:rsidR="005D554A" w:rsidRPr="003A440F">
        <w:rPr>
          <w:rFonts w:ascii="Arial" w:eastAsia="Times New Roman" w:hAnsi="Arial" w:cs="Arial"/>
          <w:sz w:val="24"/>
          <w:szCs w:val="24"/>
        </w:rPr>
        <w:t>ă</w:t>
      </w:r>
      <w:r w:rsidR="005D554A" w:rsidRPr="003A440F">
        <w:rPr>
          <w:rFonts w:ascii="Arial" w:eastAsia="Times New Roman" w:hAnsi="Arial" w:cs="Arial"/>
          <w:sz w:val="24"/>
          <w:szCs w:val="24"/>
          <w:lang w:val="en-GB"/>
        </w:rPr>
        <w:t xml:space="preserve"> ori </w:t>
      </w:r>
      <w:r w:rsidR="005D554A" w:rsidRPr="003A440F">
        <w:rPr>
          <w:rFonts w:ascii="Arial" w:eastAsia="Times New Roman" w:hAnsi="Arial" w:cs="Arial"/>
          <w:sz w:val="24"/>
          <w:szCs w:val="24"/>
        </w:rPr>
        <w:t>valoare</w:t>
      </w:r>
      <w:r w:rsidR="005D554A" w:rsidRPr="003A440F">
        <w:rPr>
          <w:rFonts w:ascii="Arial" w:eastAsia="Times New Roman" w:hAnsi="Arial" w:cs="Arial"/>
          <w:sz w:val="24"/>
          <w:szCs w:val="24"/>
          <w:lang w:val="en-GB"/>
        </w:rPr>
        <w:t>a</w:t>
      </w:r>
      <w:r w:rsidR="005D554A" w:rsidRPr="003A440F">
        <w:rPr>
          <w:rFonts w:ascii="Arial" w:eastAsia="Times New Roman" w:hAnsi="Arial" w:cs="Arial"/>
          <w:sz w:val="24"/>
          <w:szCs w:val="24"/>
        </w:rPr>
        <w:t xml:space="preserve"> cerută pentru mențiunea </w:t>
      </w:r>
      <w:r w:rsidR="005D554A" w:rsidRPr="003A440F">
        <w:rPr>
          <w:rFonts w:ascii="Arial" w:eastAsia="Times New Roman" w:hAnsi="Arial" w:cs="Arial"/>
          <w:sz w:val="24"/>
          <w:szCs w:val="24"/>
          <w:lang w:val="en-GB"/>
        </w:rPr>
        <w:t>"</w:t>
      </w:r>
      <w:r w:rsidR="005D554A" w:rsidRPr="003A440F">
        <w:rPr>
          <w:rFonts w:ascii="Arial" w:eastAsia="Times New Roman" w:hAnsi="Arial" w:cs="Arial"/>
          <w:sz w:val="24"/>
          <w:szCs w:val="24"/>
        </w:rPr>
        <w:t>Sursă de</w:t>
      </w:r>
      <w:r w:rsidR="005D554A" w:rsidRPr="003A440F">
        <w:rPr>
          <w:rFonts w:ascii="Arial" w:eastAsia="Times New Roman" w:hAnsi="Arial" w:cs="Arial"/>
          <w:sz w:val="24"/>
          <w:szCs w:val="24"/>
          <w:lang w:val="en-GB"/>
        </w:rPr>
        <w:t>"</w:t>
      </w:r>
      <w:r w:rsidR="005D554A" w:rsidRPr="003A440F">
        <w:rPr>
          <w:rFonts w:ascii="Arial" w:eastAsia="Times New Roman" w:hAnsi="Arial" w:cs="Arial"/>
          <w:sz w:val="24"/>
          <w:szCs w:val="24"/>
        </w:rPr>
        <w:t xml:space="preserve"> ,</w:t>
      </w:r>
      <w:r w:rsidR="005D554A" w:rsidRPr="003A440F">
        <w:rPr>
          <w:rFonts w:ascii="Arial" w:eastAsia="Times New Roman" w:hAnsi="Arial" w:cs="Arial"/>
          <w:sz w:val="24"/>
          <w:szCs w:val="24"/>
          <w:lang w:val="en-GB"/>
        </w:rPr>
        <w:t xml:space="preserve"> </w:t>
      </w:r>
      <w:r w:rsidR="005D554A" w:rsidRPr="003A440F">
        <w:rPr>
          <w:rFonts w:ascii="Arial" w:eastAsia="Times New Roman" w:hAnsi="Arial" w:cs="Arial"/>
          <w:sz w:val="24"/>
          <w:szCs w:val="24"/>
        </w:rPr>
        <w:t xml:space="preserve">pentru toate vitaminele  conținutul fiind de cel puțin </w:t>
      </w:r>
      <w:r w:rsidR="005D554A" w:rsidRPr="003A440F">
        <w:rPr>
          <w:rFonts w:ascii="Arial" w:eastAsia="Times New Roman" w:hAnsi="Arial" w:cs="Arial"/>
          <w:sz w:val="24"/>
          <w:szCs w:val="24"/>
          <w:lang w:val="en-GB"/>
        </w:rPr>
        <w:t>1</w:t>
      </w:r>
      <w:r w:rsidR="005D554A" w:rsidRPr="003A440F">
        <w:rPr>
          <w:rFonts w:ascii="Arial" w:eastAsia="Times New Roman" w:hAnsi="Arial" w:cs="Arial"/>
          <w:sz w:val="24"/>
          <w:szCs w:val="24"/>
        </w:rPr>
        <w:t>5 % din VNR</w:t>
      </w:r>
      <w:r w:rsidR="005D554A" w:rsidRPr="003A440F">
        <w:rPr>
          <w:rFonts w:ascii="Arial" w:eastAsia="Times New Roman" w:hAnsi="Arial" w:cs="Arial"/>
          <w:sz w:val="24"/>
          <w:szCs w:val="24"/>
          <w:lang w:val="en-GB"/>
        </w:rPr>
        <w:t>/ 100 g</w:t>
      </w:r>
    </w:p>
    <w:p w:rsidR="005D554A" w:rsidRPr="003A440F" w:rsidRDefault="006504CF" w:rsidP="005D554A">
      <w:pPr>
        <w:spacing w:line="276" w:lineRule="auto"/>
        <w:jc w:val="both"/>
        <w:rPr>
          <w:rFonts w:ascii="Arial" w:eastAsia="NSimSun" w:hAnsi="Arial" w:cs="Lucida Sans"/>
          <w:kern w:val="2"/>
          <w:sz w:val="24"/>
          <w:szCs w:val="24"/>
          <w:lang w:eastAsia="zh-CN" w:bidi="hi-IN"/>
        </w:rPr>
      </w:pPr>
      <w:r w:rsidRPr="003A440F">
        <w:rPr>
          <w:rFonts w:ascii="Arial" w:eastAsia="Times New Roman" w:hAnsi="Arial" w:cs="Arial"/>
          <w:sz w:val="24"/>
          <w:szCs w:val="24"/>
          <w:lang w:val="en-GB"/>
        </w:rPr>
        <w:lastRenderedPageBreak/>
        <w:t>5</w:t>
      </w:r>
      <w:r w:rsidR="005D554A" w:rsidRPr="003A440F">
        <w:rPr>
          <w:rFonts w:ascii="Arial" w:eastAsia="Times New Roman" w:hAnsi="Arial" w:cs="Arial"/>
          <w:sz w:val="24"/>
          <w:szCs w:val="24"/>
          <w:lang w:val="en-GB"/>
        </w:rPr>
        <w:t xml:space="preserve">. </w:t>
      </w:r>
      <w:r w:rsidR="005D554A" w:rsidRPr="003A440F">
        <w:rPr>
          <w:rFonts w:ascii="Arial" w:eastAsia="Times New Roman" w:hAnsi="Arial" w:cs="Arial"/>
          <w:b/>
          <w:sz w:val="24"/>
          <w:szCs w:val="24"/>
          <w:lang w:val="en-GB"/>
        </w:rPr>
        <w:t>Se</w:t>
      </w:r>
      <w:r w:rsidR="005D554A" w:rsidRPr="003A440F">
        <w:rPr>
          <w:rFonts w:ascii="Arial" w:eastAsia="Times New Roman" w:hAnsi="Arial" w:cs="Arial"/>
          <w:b/>
          <w:sz w:val="24"/>
          <w:szCs w:val="24"/>
          <w:lang w:val="it-IT"/>
        </w:rPr>
        <w:t>mințe de cânepă decor</w:t>
      </w:r>
      <w:r w:rsidR="005D554A" w:rsidRPr="003A440F">
        <w:rPr>
          <w:rFonts w:ascii="Arial" w:eastAsia="Times New Roman" w:hAnsi="Arial" w:cs="Arial"/>
          <w:b/>
          <w:sz w:val="24"/>
          <w:szCs w:val="24"/>
          <w:lang w:val="en-GB"/>
        </w:rPr>
        <w:t>ticate</w:t>
      </w:r>
      <w:r w:rsidR="005D554A" w:rsidRPr="003A440F">
        <w:rPr>
          <w:rFonts w:ascii="Arial" w:eastAsia="Times New Roman" w:hAnsi="Arial" w:cs="Arial"/>
          <w:sz w:val="24"/>
          <w:szCs w:val="24"/>
          <w:lang w:val="it-IT"/>
        </w:rPr>
        <w:t>, 100g</w:t>
      </w:r>
      <w:r w:rsidR="005D554A" w:rsidRPr="003A440F">
        <w:rPr>
          <w:rFonts w:ascii="Arial" w:eastAsia="Times New Roman" w:hAnsi="Arial" w:cs="Arial"/>
          <w:sz w:val="24"/>
          <w:szCs w:val="24"/>
        </w:rPr>
        <w:t xml:space="preserve">, </w:t>
      </w:r>
      <w:r w:rsidR="005D554A" w:rsidRPr="003A440F">
        <w:rPr>
          <w:rFonts w:ascii="Arial" w:eastAsia="Times New Roman" w:hAnsi="Arial" w:cs="Arial"/>
          <w:sz w:val="24"/>
          <w:szCs w:val="24"/>
          <w:lang w:val="it-IT"/>
        </w:rPr>
        <w:t>cu următoarele mențiuni</w:t>
      </w:r>
      <w:r w:rsidR="00EB088F">
        <w:rPr>
          <w:rFonts w:ascii="Arial" w:eastAsia="Times New Roman" w:hAnsi="Arial" w:cs="Arial"/>
          <w:sz w:val="24"/>
          <w:szCs w:val="24"/>
          <w:lang w:val="it-IT"/>
        </w:rPr>
        <w:t xml:space="preserve"> nutritionale si de s</w:t>
      </w:r>
      <w:r w:rsidR="00EB088F">
        <w:rPr>
          <w:rFonts w:ascii="Arial" w:eastAsia="Times New Roman" w:hAnsi="Arial" w:cs="Arial"/>
          <w:sz w:val="24"/>
          <w:szCs w:val="24"/>
          <w:lang w:val="ro-RO"/>
        </w:rPr>
        <w:t>ănătate</w:t>
      </w:r>
      <w:r w:rsidR="005D554A" w:rsidRPr="003A440F">
        <w:rPr>
          <w:rFonts w:ascii="Arial" w:eastAsia="Times New Roman" w:hAnsi="Arial" w:cs="Arial"/>
          <w:sz w:val="24"/>
          <w:szCs w:val="24"/>
          <w:lang w:val="it-IT"/>
        </w:rPr>
        <w:t>:</w:t>
      </w:r>
    </w:p>
    <w:p w:rsidR="005D554A" w:rsidRPr="00EB088F" w:rsidRDefault="005D554A" w:rsidP="00EB088F">
      <w:pPr>
        <w:pStyle w:val="ListParagraph"/>
        <w:numPr>
          <w:ilvl w:val="0"/>
          <w:numId w:val="27"/>
        </w:numPr>
        <w:spacing w:line="276" w:lineRule="auto"/>
        <w:jc w:val="both"/>
        <w:rPr>
          <w:rFonts w:ascii="Arial" w:eastAsia="Times New Roman" w:hAnsi="Arial" w:cs="Arial"/>
          <w:sz w:val="24"/>
          <w:szCs w:val="24"/>
        </w:rPr>
      </w:pPr>
      <w:r w:rsidRPr="00EB088F">
        <w:rPr>
          <w:rFonts w:ascii="Arial" w:eastAsia="Times New Roman" w:hAnsi="Arial" w:cs="Arial"/>
          <w:b/>
          <w:sz w:val="24"/>
          <w:szCs w:val="24"/>
        </w:rPr>
        <w:t>Mențiuni nutriționale:</w:t>
      </w:r>
    </w:p>
    <w:p w:rsidR="005D554A" w:rsidRPr="003A440F" w:rsidRDefault="006504CF" w:rsidP="006504CF">
      <w:pPr>
        <w:pStyle w:val="ListParagraph"/>
        <w:spacing w:line="276" w:lineRule="auto"/>
        <w:ind w:left="90"/>
        <w:jc w:val="both"/>
        <w:rPr>
          <w:rFonts w:ascii="Arial" w:hAnsi="Arial"/>
          <w:sz w:val="24"/>
          <w:szCs w:val="24"/>
        </w:rPr>
      </w:pPr>
      <w:r w:rsidRPr="003A440F">
        <w:rPr>
          <w:rFonts w:ascii="Arial" w:eastAsia="Times New Roman" w:hAnsi="Arial" w:cs="Arial"/>
          <w:b/>
          <w:sz w:val="24"/>
          <w:szCs w:val="24"/>
          <w:lang w:val="en-GB"/>
        </w:rPr>
        <w:t>-</w:t>
      </w:r>
      <w:r w:rsidR="005D554A" w:rsidRPr="003A440F">
        <w:rPr>
          <w:rFonts w:ascii="Arial" w:eastAsia="Times New Roman" w:hAnsi="Arial" w:cs="Arial"/>
          <w:b/>
          <w:sz w:val="24"/>
          <w:szCs w:val="24"/>
          <w:lang w:val="en-GB"/>
        </w:rPr>
        <w:t>"</w:t>
      </w:r>
      <w:r w:rsidR="005D554A" w:rsidRPr="003A440F">
        <w:rPr>
          <w:rFonts w:ascii="Arial" w:eastAsia="Times New Roman" w:hAnsi="Arial" w:cs="Arial"/>
          <w:b/>
          <w:sz w:val="24"/>
          <w:szCs w:val="24"/>
        </w:rPr>
        <w:t>Bogat în omega 3</w:t>
      </w:r>
      <w:r w:rsidR="005D554A" w:rsidRPr="003A440F">
        <w:rPr>
          <w:rFonts w:ascii="Arial" w:eastAsia="Times New Roman" w:hAnsi="Arial" w:cs="Arial"/>
          <w:b/>
          <w:sz w:val="24"/>
          <w:szCs w:val="24"/>
          <w:lang w:val="en-GB"/>
        </w:rPr>
        <w:t>"-</w:t>
      </w:r>
      <w:r w:rsidR="005D554A" w:rsidRPr="003A440F">
        <w:rPr>
          <w:rFonts w:ascii="Arial" w:eastAsia="Times New Roman" w:hAnsi="Arial" w:cs="Arial"/>
          <w:sz w:val="24"/>
          <w:szCs w:val="24"/>
          <w:lang w:val="en-GB"/>
        </w:rPr>
        <w:t xml:space="preserve"> produsul con</w:t>
      </w:r>
      <w:r w:rsidR="005D554A" w:rsidRPr="003A440F">
        <w:rPr>
          <w:rFonts w:ascii="Arial" w:eastAsia="Times New Roman" w:hAnsi="Arial" w:cs="Arial"/>
          <w:sz w:val="24"/>
          <w:szCs w:val="24"/>
        </w:rPr>
        <w:t xml:space="preserve">ține 7,3g per 100g acid alfa-linolenic  per 100 g, fiind astfel respectată condiția de utilizare a mențiunii prevăzută în Reg CE 1924/2006, respectiv </w:t>
      </w:r>
      <w:r w:rsidR="005D554A" w:rsidRPr="003A440F">
        <w:rPr>
          <w:rFonts w:ascii="Arial" w:eastAsia="Times New Roman" w:hAnsi="Arial" w:cs="Arial"/>
          <w:sz w:val="24"/>
          <w:szCs w:val="24"/>
          <w:lang w:val="en-GB"/>
        </w:rPr>
        <w:t>"</w:t>
      </w:r>
      <w:r w:rsidR="005D554A" w:rsidRPr="003A440F">
        <w:rPr>
          <w:rFonts w:ascii="Arial" w:eastAsia="Times New Roman" w:hAnsi="Arial" w:cs="Arial"/>
          <w:sz w:val="24"/>
          <w:szCs w:val="24"/>
        </w:rPr>
        <w:t>dacă produsul respectiv conține  cel puțin 0,6 g  acid alfa-linolenic  per 100 g</w:t>
      </w:r>
      <w:r w:rsidR="005D554A" w:rsidRPr="003A440F">
        <w:rPr>
          <w:rFonts w:ascii="Arial" w:eastAsia="Times New Roman" w:hAnsi="Arial" w:cs="Arial"/>
          <w:sz w:val="24"/>
          <w:szCs w:val="24"/>
          <w:lang w:val="en-GB"/>
        </w:rPr>
        <w:t>".</w:t>
      </w:r>
    </w:p>
    <w:p w:rsidR="005D554A" w:rsidRPr="003A440F" w:rsidRDefault="005D554A" w:rsidP="005D554A">
      <w:pPr>
        <w:pStyle w:val="ListParagraph"/>
        <w:spacing w:line="276" w:lineRule="auto"/>
        <w:jc w:val="both"/>
        <w:rPr>
          <w:rFonts w:ascii="Arial" w:hAnsi="Arial"/>
          <w:sz w:val="24"/>
          <w:szCs w:val="24"/>
        </w:rPr>
      </w:pPr>
    </w:p>
    <w:p w:rsidR="00B3658C" w:rsidRPr="003A440F" w:rsidRDefault="006504CF" w:rsidP="006504CF">
      <w:pPr>
        <w:spacing w:line="276" w:lineRule="auto"/>
        <w:jc w:val="both"/>
        <w:rPr>
          <w:rFonts w:ascii="Arial" w:hAnsi="Arial"/>
          <w:sz w:val="24"/>
          <w:szCs w:val="24"/>
        </w:rPr>
      </w:pPr>
      <w:r w:rsidRPr="003A440F">
        <w:rPr>
          <w:rFonts w:ascii="Arial" w:hAnsi="Arial" w:cs="Arial"/>
          <w:b/>
          <w:sz w:val="24"/>
          <w:szCs w:val="24"/>
          <w:lang w:val="en-GB"/>
        </w:rPr>
        <w:t>-</w:t>
      </w:r>
      <w:r w:rsidR="005D554A" w:rsidRPr="003A440F">
        <w:rPr>
          <w:rFonts w:ascii="Arial" w:hAnsi="Arial" w:cs="Arial"/>
          <w:b/>
          <w:sz w:val="24"/>
          <w:szCs w:val="24"/>
          <w:lang w:val="en-GB"/>
        </w:rPr>
        <w:t>"</w:t>
      </w:r>
      <w:r w:rsidR="005D554A" w:rsidRPr="003A440F">
        <w:rPr>
          <w:rFonts w:ascii="Arial" w:hAnsi="Arial" w:cs="Arial"/>
          <w:b/>
          <w:sz w:val="24"/>
          <w:szCs w:val="24"/>
        </w:rPr>
        <w:t>Bogat în proteine</w:t>
      </w:r>
      <w:r w:rsidR="005D554A" w:rsidRPr="003A440F">
        <w:rPr>
          <w:rFonts w:ascii="Arial" w:hAnsi="Arial" w:cs="Arial"/>
          <w:b/>
          <w:sz w:val="24"/>
          <w:szCs w:val="24"/>
          <w:lang w:val="en-GB"/>
        </w:rPr>
        <w:t xml:space="preserve">"- </w:t>
      </w:r>
      <w:r w:rsidR="005D554A" w:rsidRPr="003A440F">
        <w:rPr>
          <w:rFonts w:ascii="Arial" w:hAnsi="Arial" w:cs="Arial"/>
          <w:sz w:val="24"/>
          <w:szCs w:val="24"/>
          <w:lang w:val="en-GB"/>
        </w:rPr>
        <w:t>produsul con</w:t>
      </w:r>
      <w:r w:rsidR="005D554A" w:rsidRPr="003A440F">
        <w:rPr>
          <w:rFonts w:ascii="Arial" w:hAnsi="Arial" w:cs="Arial"/>
          <w:sz w:val="24"/>
          <w:szCs w:val="24"/>
        </w:rPr>
        <w:t>ține proteine-3</w:t>
      </w:r>
      <w:r w:rsidR="005D554A" w:rsidRPr="003A440F">
        <w:rPr>
          <w:rFonts w:ascii="Arial" w:hAnsi="Arial" w:cs="Arial"/>
          <w:sz w:val="24"/>
          <w:szCs w:val="24"/>
          <w:lang w:val="en-GB"/>
        </w:rPr>
        <w:t>4</w:t>
      </w:r>
      <w:r w:rsidR="005D554A" w:rsidRPr="003A440F">
        <w:rPr>
          <w:rFonts w:ascii="Arial" w:hAnsi="Arial" w:cs="Arial"/>
          <w:sz w:val="24"/>
          <w:szCs w:val="24"/>
        </w:rPr>
        <w:t xml:space="preserve"> g reprezentând, conform conversiei pentru calculul valorii energetice</w:t>
      </w:r>
      <w:r w:rsidR="005D554A" w:rsidRPr="003A440F">
        <w:rPr>
          <w:rFonts w:ascii="Arial" w:hAnsi="Arial" w:cs="Arial"/>
          <w:sz w:val="24"/>
          <w:szCs w:val="24"/>
          <w:lang w:val="en-GB"/>
        </w:rPr>
        <w:t>: 578 kJ/ 136 kcal. A</w:t>
      </w:r>
      <w:r w:rsidR="005D554A" w:rsidRPr="003A440F">
        <w:rPr>
          <w:rFonts w:ascii="Arial" w:hAnsi="Arial" w:cs="Arial"/>
          <w:sz w:val="24"/>
          <w:szCs w:val="24"/>
        </w:rPr>
        <w:t xml:space="preserve">vând în vedere că valoarea energetică a produsului </w:t>
      </w:r>
      <w:r w:rsidR="005D554A" w:rsidRPr="003A440F">
        <w:rPr>
          <w:rFonts w:ascii="Arial" w:hAnsi="Arial" w:cs="Arial"/>
          <w:sz w:val="24"/>
          <w:szCs w:val="24"/>
          <w:lang w:val="en-GB"/>
        </w:rPr>
        <w:t>este 2</w:t>
      </w:r>
      <w:r w:rsidR="005D554A" w:rsidRPr="003A440F">
        <w:rPr>
          <w:rFonts w:ascii="Arial" w:eastAsia="Times New Roman" w:hAnsi="Arial" w:cs="Arial"/>
          <w:sz w:val="24"/>
          <w:szCs w:val="24"/>
          <w:lang w:val="en-GB"/>
        </w:rPr>
        <w:t>781kj</w:t>
      </w:r>
      <w:r w:rsidR="005D554A" w:rsidRPr="003A440F">
        <w:rPr>
          <w:rFonts w:ascii="Arial" w:eastAsia="Times New Roman" w:hAnsi="Arial" w:cs="Arial"/>
          <w:sz w:val="24"/>
          <w:szCs w:val="24"/>
        </w:rPr>
        <w:t>/664 kcal per 100g</w:t>
      </w:r>
      <w:r w:rsidR="005D554A" w:rsidRPr="003A440F">
        <w:rPr>
          <w:rFonts w:ascii="Arial" w:hAnsi="Arial" w:cs="Arial"/>
          <w:sz w:val="24"/>
          <w:szCs w:val="24"/>
        </w:rPr>
        <w:t xml:space="preserve"> conținutul de proteine reprezintă </w:t>
      </w:r>
      <w:r w:rsidR="005D554A" w:rsidRPr="003A440F">
        <w:rPr>
          <w:rFonts w:ascii="Arial" w:hAnsi="Arial" w:cs="Arial"/>
          <w:sz w:val="24"/>
          <w:szCs w:val="24"/>
          <w:lang w:val="en-GB"/>
        </w:rPr>
        <w:t>2</w:t>
      </w:r>
      <w:r w:rsidR="005D554A" w:rsidRPr="003A440F">
        <w:rPr>
          <w:rFonts w:ascii="Arial" w:hAnsi="Arial" w:cs="Arial"/>
          <w:sz w:val="24"/>
          <w:szCs w:val="24"/>
        </w:rPr>
        <w:t xml:space="preserve">1 % din valoarea energetică a produsului, fiind astfel respectată condiția de utilizare a mențiunii, conform Reg  CE 1924/2006, </w:t>
      </w:r>
      <w:r w:rsidR="005D554A" w:rsidRPr="003A440F">
        <w:rPr>
          <w:rFonts w:ascii="Arial" w:hAnsi="Arial" w:cs="Arial"/>
          <w:sz w:val="24"/>
          <w:szCs w:val="24"/>
          <w:lang w:val="en-GB"/>
        </w:rPr>
        <w:t>care prevede ca produsul s</w:t>
      </w:r>
      <w:r w:rsidR="005D554A" w:rsidRPr="003A440F">
        <w:rPr>
          <w:rFonts w:ascii="Arial" w:hAnsi="Arial" w:cs="Arial"/>
          <w:sz w:val="24"/>
          <w:szCs w:val="24"/>
        </w:rPr>
        <w:t>ă</w:t>
      </w:r>
      <w:r w:rsidR="005D554A" w:rsidRPr="003A440F">
        <w:rPr>
          <w:rFonts w:ascii="Arial" w:hAnsi="Arial" w:cs="Arial"/>
          <w:sz w:val="24"/>
          <w:szCs w:val="24"/>
          <w:lang w:val="en-GB"/>
        </w:rPr>
        <w:t xml:space="preserve"> con</w:t>
      </w:r>
      <w:r w:rsidR="005D554A" w:rsidRPr="003A440F">
        <w:rPr>
          <w:rFonts w:ascii="Arial" w:hAnsi="Arial" w:cs="Arial"/>
          <w:sz w:val="24"/>
          <w:szCs w:val="24"/>
        </w:rPr>
        <w:t>țină proteine cel puțin 20% din valoarea energetică a produsului alimentar.</w:t>
      </w:r>
    </w:p>
    <w:p w:rsidR="00B3658C" w:rsidRPr="003A440F" w:rsidRDefault="00B3658C" w:rsidP="00B3658C">
      <w:pPr>
        <w:pStyle w:val="ListParagraph"/>
        <w:spacing w:line="276" w:lineRule="auto"/>
        <w:ind w:left="360"/>
        <w:jc w:val="both"/>
        <w:rPr>
          <w:rFonts w:ascii="Arial" w:hAnsi="Arial"/>
          <w:sz w:val="24"/>
          <w:szCs w:val="24"/>
        </w:rPr>
      </w:pPr>
    </w:p>
    <w:p w:rsidR="005D554A" w:rsidRPr="003A440F" w:rsidRDefault="006504CF" w:rsidP="006504CF">
      <w:pPr>
        <w:pStyle w:val="ListParagraph"/>
        <w:spacing w:line="276" w:lineRule="auto"/>
        <w:ind w:left="0"/>
        <w:jc w:val="both"/>
        <w:rPr>
          <w:rFonts w:ascii="Arial" w:hAnsi="Arial"/>
          <w:sz w:val="24"/>
          <w:szCs w:val="24"/>
        </w:rPr>
      </w:pPr>
      <w:r w:rsidRPr="003A440F">
        <w:rPr>
          <w:rFonts w:ascii="Arial" w:hAnsi="Arial" w:cs="Arial"/>
          <w:b/>
          <w:sz w:val="24"/>
          <w:szCs w:val="24"/>
          <w:lang w:val="en-GB"/>
        </w:rPr>
        <w:t>-</w:t>
      </w:r>
      <w:r w:rsidR="005D554A" w:rsidRPr="003A440F">
        <w:rPr>
          <w:rFonts w:ascii="Arial" w:hAnsi="Arial" w:cs="Arial"/>
          <w:b/>
          <w:sz w:val="24"/>
          <w:szCs w:val="24"/>
          <w:lang w:val="en-GB"/>
        </w:rPr>
        <w:t>"</w:t>
      </w:r>
      <w:r w:rsidR="005D554A" w:rsidRPr="003A440F">
        <w:rPr>
          <w:rFonts w:ascii="Arial" w:hAnsi="Arial" w:cs="Arial"/>
          <w:b/>
          <w:sz w:val="24"/>
          <w:szCs w:val="24"/>
        </w:rPr>
        <w:t>Bogat în fibre</w:t>
      </w:r>
      <w:r w:rsidR="005D554A" w:rsidRPr="003A440F">
        <w:rPr>
          <w:rFonts w:ascii="Arial" w:hAnsi="Arial" w:cs="Arial"/>
          <w:b/>
          <w:sz w:val="24"/>
          <w:szCs w:val="24"/>
          <w:lang w:val="en-GB"/>
        </w:rPr>
        <w:t>"-</w:t>
      </w:r>
      <w:r w:rsidR="005D554A" w:rsidRPr="003A440F">
        <w:rPr>
          <w:rFonts w:ascii="Arial" w:hAnsi="Arial" w:cs="Arial"/>
          <w:sz w:val="24"/>
          <w:szCs w:val="24"/>
          <w:lang w:val="en-GB"/>
        </w:rPr>
        <w:t xml:space="preserve"> P</w:t>
      </w:r>
      <w:r w:rsidR="005D554A" w:rsidRPr="003A440F">
        <w:rPr>
          <w:rFonts w:ascii="Arial" w:hAnsi="Arial" w:cs="Arial"/>
          <w:sz w:val="24"/>
          <w:szCs w:val="24"/>
        </w:rPr>
        <w:t xml:space="preserve">rodusul conține 6 g fibre per 100 g- </w:t>
      </w:r>
      <w:proofErr w:type="gramStart"/>
      <w:r w:rsidR="005D554A" w:rsidRPr="003A440F">
        <w:rPr>
          <w:rFonts w:ascii="Arial" w:hAnsi="Arial" w:cs="Arial"/>
          <w:sz w:val="24"/>
          <w:szCs w:val="24"/>
        </w:rPr>
        <w:t>este</w:t>
      </w:r>
      <w:proofErr w:type="gramEnd"/>
      <w:r w:rsidR="005D554A" w:rsidRPr="003A440F">
        <w:rPr>
          <w:rFonts w:ascii="Arial" w:hAnsi="Arial" w:cs="Arial"/>
          <w:sz w:val="24"/>
          <w:szCs w:val="24"/>
        </w:rPr>
        <w:t xml:space="preserve"> respectată condiția de utilizare a mențiunii prevăzută în Reg CE 1924/2006, respectiv </w:t>
      </w:r>
      <w:r w:rsidR="005D554A" w:rsidRPr="003A440F">
        <w:rPr>
          <w:rFonts w:ascii="Arial" w:hAnsi="Arial" w:cs="Arial"/>
          <w:sz w:val="24"/>
          <w:szCs w:val="24"/>
          <w:lang w:val="en-GB"/>
        </w:rPr>
        <w:t>" se poate face o men</w:t>
      </w:r>
      <w:r w:rsidR="005D554A" w:rsidRPr="003A440F">
        <w:rPr>
          <w:rFonts w:ascii="Arial" w:hAnsi="Arial" w:cs="Arial"/>
          <w:sz w:val="24"/>
          <w:szCs w:val="24"/>
        </w:rPr>
        <w:t>țiune conform căreia un produs alimentar este bogat în fibre, numai dacă produsul conține cel puțin 6 g fibre per 100g</w:t>
      </w:r>
      <w:r w:rsidR="005D554A" w:rsidRPr="003A440F">
        <w:rPr>
          <w:rFonts w:ascii="Arial" w:hAnsi="Arial" w:cs="Arial"/>
          <w:sz w:val="24"/>
          <w:szCs w:val="24"/>
          <w:lang w:val="en-GB"/>
        </w:rPr>
        <w:t>".</w:t>
      </w:r>
    </w:p>
    <w:p w:rsidR="005D554A" w:rsidRPr="003A440F" w:rsidRDefault="005D554A" w:rsidP="005D554A">
      <w:pPr>
        <w:pStyle w:val="ListParagraph"/>
        <w:spacing w:line="276" w:lineRule="auto"/>
        <w:ind w:left="0"/>
        <w:jc w:val="both"/>
        <w:rPr>
          <w:rFonts w:ascii="Arial" w:hAnsi="Arial"/>
          <w:sz w:val="24"/>
          <w:szCs w:val="24"/>
        </w:rPr>
      </w:pPr>
    </w:p>
    <w:p w:rsidR="005D554A" w:rsidRDefault="006504CF" w:rsidP="006504CF">
      <w:pPr>
        <w:pStyle w:val="ListParagraph"/>
        <w:spacing w:line="276" w:lineRule="auto"/>
        <w:ind w:left="0"/>
        <w:jc w:val="both"/>
        <w:rPr>
          <w:rFonts w:ascii="Arial" w:hAnsi="Arial" w:cs="Arial"/>
          <w:sz w:val="24"/>
          <w:szCs w:val="24"/>
          <w:lang w:val="en-GB"/>
        </w:rPr>
      </w:pPr>
      <w:r w:rsidRPr="003A440F">
        <w:rPr>
          <w:rFonts w:ascii="Arial" w:hAnsi="Arial" w:cs="Arial"/>
          <w:b/>
          <w:sz w:val="24"/>
          <w:szCs w:val="24"/>
          <w:lang w:val="en-GB"/>
        </w:rPr>
        <w:t>-</w:t>
      </w:r>
      <w:r w:rsidR="005D554A" w:rsidRPr="003A440F">
        <w:rPr>
          <w:rFonts w:ascii="Arial" w:hAnsi="Arial" w:cs="Arial"/>
          <w:b/>
          <w:sz w:val="24"/>
          <w:szCs w:val="24"/>
          <w:lang w:val="en-GB"/>
        </w:rPr>
        <w:t>"</w:t>
      </w:r>
      <w:r w:rsidR="005D554A" w:rsidRPr="003A440F">
        <w:rPr>
          <w:rFonts w:ascii="Arial" w:hAnsi="Arial" w:cs="Arial"/>
          <w:b/>
          <w:sz w:val="24"/>
          <w:szCs w:val="24"/>
        </w:rPr>
        <w:t>Bogat în Mg, P, Fe, K, Zn, Cu, Mn</w:t>
      </w:r>
      <w:r w:rsidR="005D554A" w:rsidRPr="003A440F">
        <w:rPr>
          <w:rFonts w:ascii="Arial" w:hAnsi="Arial" w:cs="Arial"/>
          <w:b/>
          <w:sz w:val="24"/>
          <w:szCs w:val="24"/>
          <w:lang w:val="en-GB"/>
        </w:rPr>
        <w:t>", "</w:t>
      </w:r>
      <w:r w:rsidR="005D554A" w:rsidRPr="003A440F">
        <w:rPr>
          <w:rFonts w:ascii="Arial" w:hAnsi="Arial" w:cs="Arial"/>
          <w:b/>
          <w:sz w:val="24"/>
          <w:szCs w:val="24"/>
        </w:rPr>
        <w:t>Conținut bogat în vitamina E, Potasiu, Fosfor, Magneziu, Fier, Zinc, Cupru și Mangan</w:t>
      </w:r>
      <w:r w:rsidR="005D554A" w:rsidRPr="003A440F">
        <w:rPr>
          <w:rFonts w:ascii="Arial" w:hAnsi="Arial" w:cs="Arial"/>
          <w:b/>
          <w:sz w:val="24"/>
          <w:szCs w:val="24"/>
          <w:lang w:val="en-GB"/>
        </w:rPr>
        <w:t>"</w:t>
      </w:r>
      <w:r w:rsidR="005D554A" w:rsidRPr="003A440F">
        <w:rPr>
          <w:rFonts w:ascii="Arial" w:hAnsi="Arial" w:cs="Arial"/>
          <w:sz w:val="24"/>
          <w:szCs w:val="24"/>
          <w:lang w:val="en-GB"/>
        </w:rPr>
        <w:t>-  Ca urmare a calcul</w:t>
      </w:r>
      <w:r w:rsidR="005D554A" w:rsidRPr="003A440F">
        <w:rPr>
          <w:rFonts w:ascii="Arial" w:hAnsi="Arial" w:cs="Arial"/>
          <w:sz w:val="24"/>
          <w:szCs w:val="24"/>
        </w:rPr>
        <w:t xml:space="preserve">ării cantităților de vitamine și minerale adăugate, raportate la VNR conform prevederilor Reg. UE 1169/2011, se constată că este îndeplinită condiția de utilizare a mențiunilor, prevăzute  în Reg CE 1924/2006, </w:t>
      </w:r>
      <w:r w:rsidR="005D554A" w:rsidRPr="003A440F">
        <w:rPr>
          <w:rFonts w:ascii="Arial" w:hAnsi="Arial" w:cs="Arial"/>
          <w:sz w:val="24"/>
          <w:szCs w:val="24"/>
          <w:lang w:val="en-GB"/>
        </w:rPr>
        <w:t xml:space="preserve">respectiv aceea ca produsul </w:t>
      </w:r>
      <w:r w:rsidR="005D554A" w:rsidRPr="003A440F">
        <w:rPr>
          <w:rFonts w:ascii="Arial" w:hAnsi="Arial" w:cs="Arial"/>
          <w:sz w:val="24"/>
          <w:szCs w:val="24"/>
        </w:rPr>
        <w:t>conțin</w:t>
      </w:r>
      <w:r w:rsidR="005D554A" w:rsidRPr="003A440F">
        <w:rPr>
          <w:rFonts w:ascii="Arial" w:hAnsi="Arial" w:cs="Arial"/>
          <w:sz w:val="24"/>
          <w:szCs w:val="24"/>
          <w:lang w:val="en-GB"/>
        </w:rPr>
        <w:t>e</w:t>
      </w:r>
      <w:r w:rsidR="005D554A" w:rsidRPr="003A440F">
        <w:rPr>
          <w:rFonts w:ascii="Arial" w:hAnsi="Arial" w:cs="Arial"/>
          <w:sz w:val="24"/>
          <w:szCs w:val="24"/>
        </w:rPr>
        <w:t xml:space="preserve"> cel  puțin </w:t>
      </w:r>
      <w:r w:rsidR="005D554A" w:rsidRPr="003A440F">
        <w:rPr>
          <w:rFonts w:ascii="Arial" w:hAnsi="Arial" w:cs="Arial"/>
          <w:sz w:val="24"/>
          <w:szCs w:val="24"/>
          <w:lang w:val="en-GB"/>
        </w:rPr>
        <w:t>de dou</w:t>
      </w:r>
      <w:r w:rsidR="005D554A" w:rsidRPr="003A440F">
        <w:rPr>
          <w:rFonts w:ascii="Arial" w:hAnsi="Arial" w:cs="Arial"/>
          <w:sz w:val="24"/>
          <w:szCs w:val="24"/>
        </w:rPr>
        <w:t>ă</w:t>
      </w:r>
      <w:r w:rsidR="005D554A" w:rsidRPr="003A440F">
        <w:rPr>
          <w:rFonts w:ascii="Arial" w:hAnsi="Arial" w:cs="Arial"/>
          <w:sz w:val="24"/>
          <w:szCs w:val="24"/>
          <w:lang w:val="en-GB"/>
        </w:rPr>
        <w:t xml:space="preserve"> ori </w:t>
      </w:r>
      <w:r w:rsidR="005D554A" w:rsidRPr="003A440F">
        <w:rPr>
          <w:rFonts w:ascii="Arial" w:hAnsi="Arial" w:cs="Arial"/>
          <w:sz w:val="24"/>
          <w:szCs w:val="24"/>
        </w:rPr>
        <w:t>valoare</w:t>
      </w:r>
      <w:r w:rsidR="005D554A" w:rsidRPr="003A440F">
        <w:rPr>
          <w:rFonts w:ascii="Arial" w:hAnsi="Arial" w:cs="Arial"/>
          <w:sz w:val="24"/>
          <w:szCs w:val="24"/>
          <w:lang w:val="en-GB"/>
        </w:rPr>
        <w:t>a</w:t>
      </w:r>
      <w:r w:rsidR="005D554A" w:rsidRPr="003A440F">
        <w:rPr>
          <w:rFonts w:ascii="Arial" w:hAnsi="Arial" w:cs="Arial"/>
          <w:sz w:val="24"/>
          <w:szCs w:val="24"/>
        </w:rPr>
        <w:t xml:space="preserve"> cerută pentru mențiunea </w:t>
      </w:r>
      <w:r w:rsidR="005D554A" w:rsidRPr="003A440F">
        <w:rPr>
          <w:rFonts w:ascii="Arial" w:hAnsi="Arial" w:cs="Arial"/>
          <w:sz w:val="24"/>
          <w:szCs w:val="24"/>
          <w:lang w:val="en-GB"/>
        </w:rPr>
        <w:t>"</w:t>
      </w:r>
      <w:r w:rsidR="005D554A" w:rsidRPr="003A440F">
        <w:rPr>
          <w:rFonts w:ascii="Arial" w:hAnsi="Arial" w:cs="Arial"/>
          <w:sz w:val="24"/>
          <w:szCs w:val="24"/>
        </w:rPr>
        <w:t>Sursă de</w:t>
      </w:r>
      <w:r w:rsidR="005D554A" w:rsidRPr="003A440F">
        <w:rPr>
          <w:rFonts w:ascii="Arial" w:hAnsi="Arial" w:cs="Arial"/>
          <w:sz w:val="24"/>
          <w:szCs w:val="24"/>
          <w:lang w:val="en-GB"/>
        </w:rPr>
        <w:t>"</w:t>
      </w:r>
      <w:r w:rsidR="005D554A" w:rsidRPr="003A440F">
        <w:rPr>
          <w:rFonts w:ascii="Arial" w:hAnsi="Arial" w:cs="Arial"/>
          <w:sz w:val="24"/>
          <w:szCs w:val="24"/>
        </w:rPr>
        <w:t xml:space="preserve"> ,</w:t>
      </w:r>
      <w:r w:rsidR="005D554A" w:rsidRPr="003A440F">
        <w:rPr>
          <w:rFonts w:ascii="Arial" w:hAnsi="Arial" w:cs="Arial"/>
          <w:sz w:val="24"/>
          <w:szCs w:val="24"/>
          <w:lang w:val="en-GB"/>
        </w:rPr>
        <w:t xml:space="preserve"> </w:t>
      </w:r>
      <w:r w:rsidR="005D554A" w:rsidRPr="003A440F">
        <w:rPr>
          <w:rFonts w:ascii="Arial" w:hAnsi="Arial" w:cs="Arial"/>
          <w:sz w:val="24"/>
          <w:szCs w:val="24"/>
        </w:rPr>
        <w:t xml:space="preserve">pentru toate vitaminele și mineralele conținutul fiind de cel puțin </w:t>
      </w:r>
      <w:r w:rsidR="005D554A" w:rsidRPr="003A440F">
        <w:rPr>
          <w:rFonts w:ascii="Arial" w:hAnsi="Arial" w:cs="Arial"/>
          <w:sz w:val="24"/>
          <w:szCs w:val="24"/>
          <w:lang w:val="en-GB"/>
        </w:rPr>
        <w:t>1</w:t>
      </w:r>
      <w:r w:rsidR="005D554A" w:rsidRPr="003A440F">
        <w:rPr>
          <w:rFonts w:ascii="Arial" w:hAnsi="Arial" w:cs="Arial"/>
          <w:sz w:val="24"/>
          <w:szCs w:val="24"/>
        </w:rPr>
        <w:t>5 % din VNR</w:t>
      </w:r>
      <w:r w:rsidR="005D554A" w:rsidRPr="003A440F">
        <w:rPr>
          <w:rFonts w:ascii="Arial" w:hAnsi="Arial" w:cs="Arial"/>
          <w:sz w:val="24"/>
          <w:szCs w:val="24"/>
          <w:lang w:val="en-GB"/>
        </w:rPr>
        <w:t>/ 100 g</w:t>
      </w:r>
      <w:r w:rsidR="00EB088F">
        <w:rPr>
          <w:rFonts w:ascii="Arial" w:hAnsi="Arial" w:cs="Arial"/>
          <w:sz w:val="24"/>
          <w:szCs w:val="24"/>
          <w:lang w:val="en-GB"/>
        </w:rPr>
        <w:t>.</w:t>
      </w:r>
    </w:p>
    <w:p w:rsidR="00EB088F" w:rsidRPr="003A440F" w:rsidRDefault="00EB088F" w:rsidP="006504CF">
      <w:pPr>
        <w:pStyle w:val="ListParagraph"/>
        <w:spacing w:line="276" w:lineRule="auto"/>
        <w:ind w:left="0"/>
        <w:jc w:val="both"/>
        <w:rPr>
          <w:rFonts w:ascii="Arial" w:hAnsi="Arial"/>
          <w:sz w:val="24"/>
          <w:szCs w:val="24"/>
        </w:rPr>
      </w:pPr>
    </w:p>
    <w:p w:rsidR="006504CF" w:rsidRPr="00EB088F" w:rsidRDefault="005D554A" w:rsidP="00EB088F">
      <w:pPr>
        <w:pStyle w:val="ListParagraph"/>
        <w:numPr>
          <w:ilvl w:val="0"/>
          <w:numId w:val="27"/>
        </w:numPr>
        <w:spacing w:line="276" w:lineRule="auto"/>
        <w:jc w:val="both"/>
        <w:rPr>
          <w:rFonts w:ascii="Arial" w:eastAsia="Times New Roman" w:hAnsi="Arial" w:cs="Arial"/>
          <w:sz w:val="24"/>
          <w:szCs w:val="24"/>
          <w:lang w:val="en-GB"/>
        </w:rPr>
      </w:pPr>
      <w:r w:rsidRPr="00EB088F">
        <w:rPr>
          <w:rFonts w:ascii="Arial" w:eastAsia="Times New Roman" w:hAnsi="Arial" w:cs="Arial"/>
          <w:b/>
          <w:sz w:val="24"/>
          <w:szCs w:val="24"/>
        </w:rPr>
        <w:t>Mențiune de sănătate</w:t>
      </w:r>
      <w:r w:rsidRPr="00EB088F">
        <w:rPr>
          <w:rFonts w:ascii="Arial" w:eastAsia="Times New Roman" w:hAnsi="Arial" w:cs="Arial"/>
          <w:sz w:val="24"/>
          <w:szCs w:val="24"/>
          <w:lang w:val="en-GB"/>
        </w:rPr>
        <w:t xml:space="preserve">: </w:t>
      </w:r>
    </w:p>
    <w:p w:rsidR="00F44182" w:rsidRPr="00AB747F" w:rsidRDefault="006504CF" w:rsidP="005D554A">
      <w:pPr>
        <w:spacing w:line="276" w:lineRule="auto"/>
        <w:jc w:val="both"/>
        <w:rPr>
          <w:rFonts w:ascii="Arial" w:eastAsia="Times New Roman" w:hAnsi="Arial" w:cs="Arial"/>
          <w:sz w:val="24"/>
          <w:szCs w:val="24"/>
        </w:rPr>
      </w:pPr>
      <w:r w:rsidRPr="003A440F">
        <w:rPr>
          <w:rFonts w:ascii="Arial" w:eastAsia="Times New Roman" w:hAnsi="Arial" w:cs="Arial"/>
          <w:sz w:val="24"/>
          <w:szCs w:val="24"/>
          <w:lang w:val="en-GB"/>
        </w:rPr>
        <w:t>-</w:t>
      </w:r>
      <w:r w:rsidR="005D554A" w:rsidRPr="003A440F">
        <w:rPr>
          <w:rFonts w:ascii="Arial" w:eastAsia="Times New Roman" w:hAnsi="Arial" w:cs="Arial"/>
          <w:b/>
          <w:sz w:val="24"/>
          <w:szCs w:val="24"/>
        </w:rPr>
        <w:t>"Acizii graşi alfa-linolenic (AAL) şi Linolenic (AL) contribuie la menținerea concentrațiilor normale ale colesterolului din sânge"</w:t>
      </w:r>
      <w:r w:rsidR="005D554A" w:rsidRPr="003A440F">
        <w:rPr>
          <w:rFonts w:ascii="Arial" w:eastAsia="Times New Roman" w:hAnsi="Arial" w:cs="Arial"/>
          <w:sz w:val="24"/>
          <w:szCs w:val="24"/>
        </w:rPr>
        <w:t>- produsul conține 7</w:t>
      </w:r>
      <w:proofErr w:type="gramStart"/>
      <w:r w:rsidR="005D554A" w:rsidRPr="003A440F">
        <w:rPr>
          <w:rFonts w:ascii="Arial" w:eastAsia="Times New Roman" w:hAnsi="Arial" w:cs="Arial"/>
          <w:sz w:val="24"/>
          <w:szCs w:val="24"/>
        </w:rPr>
        <w:t>,3</w:t>
      </w:r>
      <w:proofErr w:type="gramEnd"/>
      <w:r w:rsidR="005D554A" w:rsidRPr="003A440F">
        <w:rPr>
          <w:rFonts w:ascii="Arial" w:eastAsia="Times New Roman" w:hAnsi="Arial" w:cs="Arial"/>
          <w:sz w:val="24"/>
          <w:szCs w:val="24"/>
        </w:rPr>
        <w:t xml:space="preserve"> g acid alfa-linolenic per 100g și 26,5g per 100g acid linolenic, fiind astfel respectată  condiția de utilizare a mențiunii, conform Reg.  CE 1924/2006.</w:t>
      </w:r>
    </w:p>
    <w:p w:rsidR="00927C3C" w:rsidRPr="003A440F" w:rsidRDefault="00A71191" w:rsidP="00E9208F">
      <w:pPr>
        <w:pStyle w:val="ListParagraph"/>
        <w:numPr>
          <w:ilvl w:val="0"/>
          <w:numId w:val="9"/>
        </w:numPr>
        <w:spacing w:line="276" w:lineRule="auto"/>
        <w:jc w:val="center"/>
        <w:rPr>
          <w:rFonts w:ascii="Arial" w:hAnsi="Arial"/>
          <w:sz w:val="24"/>
          <w:szCs w:val="24"/>
        </w:rPr>
      </w:pPr>
      <w:r>
        <w:rPr>
          <w:rFonts w:ascii="Arial" w:hAnsi="Arial"/>
          <w:b/>
          <w:sz w:val="24"/>
          <w:szCs w:val="24"/>
        </w:rPr>
        <w:t>Control “</w:t>
      </w:r>
      <w:r w:rsidR="00DE36D2" w:rsidRPr="003A440F">
        <w:rPr>
          <w:rFonts w:ascii="Arial" w:hAnsi="Arial"/>
          <w:b/>
          <w:sz w:val="24"/>
          <w:szCs w:val="24"/>
        </w:rPr>
        <w:t>APE ÎMBUTELIATE</w:t>
      </w:r>
      <w:r>
        <w:rPr>
          <w:rFonts w:ascii="Arial" w:hAnsi="Arial"/>
          <w:b/>
          <w:sz w:val="24"/>
          <w:szCs w:val="24"/>
        </w:rPr>
        <w:t>”</w:t>
      </w:r>
    </w:p>
    <w:p w:rsidR="00F32D05" w:rsidRPr="00FF0D4B" w:rsidRDefault="002E5DA4" w:rsidP="002E5DA4">
      <w:pPr>
        <w:tabs>
          <w:tab w:val="left" w:pos="0"/>
        </w:tabs>
        <w:spacing w:line="276" w:lineRule="auto"/>
        <w:jc w:val="both"/>
        <w:rPr>
          <w:rFonts w:ascii="Arial" w:hAnsi="Arial"/>
          <w:sz w:val="24"/>
          <w:szCs w:val="24"/>
        </w:rPr>
      </w:pPr>
      <w:r w:rsidRPr="003A440F">
        <w:rPr>
          <w:rFonts w:ascii="Arial" w:hAnsi="Arial"/>
          <w:sz w:val="24"/>
          <w:szCs w:val="24"/>
        </w:rPr>
        <w:t xml:space="preserve">   </w:t>
      </w:r>
      <w:r w:rsidR="001E6770" w:rsidRPr="003A440F">
        <w:rPr>
          <w:rFonts w:ascii="Arial" w:hAnsi="Arial"/>
          <w:sz w:val="24"/>
          <w:szCs w:val="24"/>
        </w:rPr>
        <w:t xml:space="preserve">    </w:t>
      </w:r>
      <w:r w:rsidRPr="003A440F">
        <w:rPr>
          <w:rFonts w:ascii="Arial" w:hAnsi="Arial"/>
          <w:sz w:val="24"/>
          <w:szCs w:val="24"/>
        </w:rPr>
        <w:t xml:space="preserve"> </w:t>
      </w:r>
      <w:r w:rsidR="009D2C95" w:rsidRPr="003A440F">
        <w:rPr>
          <w:rFonts w:ascii="Arial" w:hAnsi="Arial"/>
          <w:sz w:val="24"/>
          <w:szCs w:val="24"/>
        </w:rPr>
        <w:t xml:space="preserve">Au fost controlate </w:t>
      </w:r>
      <w:r w:rsidR="009D2C95" w:rsidRPr="003A440F">
        <w:rPr>
          <w:rFonts w:ascii="Arial" w:hAnsi="Arial"/>
          <w:b/>
          <w:sz w:val="24"/>
          <w:szCs w:val="24"/>
        </w:rPr>
        <w:t>1</w:t>
      </w:r>
      <w:r w:rsidRPr="003A440F">
        <w:rPr>
          <w:rFonts w:ascii="Arial" w:hAnsi="Arial"/>
          <w:b/>
          <w:sz w:val="24"/>
          <w:szCs w:val="24"/>
        </w:rPr>
        <w:t>1</w:t>
      </w:r>
      <w:r w:rsidR="00684C7A" w:rsidRPr="003A440F">
        <w:rPr>
          <w:rFonts w:ascii="Arial" w:hAnsi="Arial"/>
          <w:b/>
          <w:sz w:val="24"/>
          <w:szCs w:val="24"/>
        </w:rPr>
        <w:t>9</w:t>
      </w:r>
      <w:r w:rsidR="009D2C95" w:rsidRPr="003A440F">
        <w:rPr>
          <w:rFonts w:ascii="Arial" w:hAnsi="Arial"/>
          <w:b/>
          <w:sz w:val="24"/>
          <w:szCs w:val="24"/>
        </w:rPr>
        <w:t xml:space="preserve"> produse din categoria ape</w:t>
      </w:r>
      <w:r w:rsidR="009D2C95" w:rsidRPr="003A440F">
        <w:rPr>
          <w:rFonts w:ascii="Arial" w:hAnsi="Arial"/>
          <w:sz w:val="24"/>
          <w:szCs w:val="24"/>
        </w:rPr>
        <w:t xml:space="preserve"> </w:t>
      </w:r>
      <w:r w:rsidR="00A71191">
        <w:rPr>
          <w:rFonts w:ascii="Arial" w:hAnsi="Arial"/>
          <w:b/>
          <w:sz w:val="24"/>
          <w:szCs w:val="24"/>
        </w:rPr>
        <w:t xml:space="preserve">îmbuteliate, din care </w:t>
      </w:r>
      <w:r w:rsidR="00D91385" w:rsidRPr="003A440F">
        <w:rPr>
          <w:rFonts w:ascii="Arial" w:hAnsi="Arial"/>
          <w:b/>
          <w:sz w:val="24"/>
          <w:szCs w:val="24"/>
        </w:rPr>
        <w:t xml:space="preserve"> 10</w:t>
      </w:r>
      <w:r w:rsidR="00684C7A" w:rsidRPr="003A440F">
        <w:rPr>
          <w:rFonts w:ascii="Arial" w:hAnsi="Arial"/>
          <w:b/>
          <w:sz w:val="24"/>
          <w:szCs w:val="24"/>
        </w:rPr>
        <w:t>8</w:t>
      </w:r>
      <w:r w:rsidR="00D91385" w:rsidRPr="003A440F">
        <w:rPr>
          <w:rFonts w:ascii="Arial" w:hAnsi="Arial"/>
          <w:b/>
          <w:sz w:val="24"/>
          <w:szCs w:val="24"/>
        </w:rPr>
        <w:t xml:space="preserve"> au fost corespunzatoare și </w:t>
      </w:r>
      <w:r w:rsidR="00684C7A" w:rsidRPr="003A440F">
        <w:rPr>
          <w:rFonts w:ascii="Arial" w:hAnsi="Arial"/>
          <w:b/>
          <w:sz w:val="24"/>
          <w:szCs w:val="24"/>
        </w:rPr>
        <w:t>11</w:t>
      </w:r>
      <w:r w:rsidR="00D91385" w:rsidRPr="003A440F">
        <w:rPr>
          <w:rFonts w:ascii="Arial" w:hAnsi="Arial"/>
          <w:b/>
          <w:sz w:val="24"/>
          <w:szCs w:val="24"/>
        </w:rPr>
        <w:t xml:space="preserve"> necorespunzătoare</w:t>
      </w:r>
      <w:r w:rsidR="00684C7A" w:rsidRPr="003A440F">
        <w:rPr>
          <w:rFonts w:ascii="Arial" w:hAnsi="Arial"/>
          <w:b/>
          <w:sz w:val="24"/>
          <w:szCs w:val="24"/>
        </w:rPr>
        <w:t xml:space="preserve"> </w:t>
      </w:r>
      <w:r w:rsidR="00A71191" w:rsidRPr="003A440F">
        <w:rPr>
          <w:rFonts w:ascii="Arial" w:hAnsi="Arial"/>
          <w:sz w:val="24"/>
          <w:szCs w:val="24"/>
        </w:rPr>
        <w:t>d</w:t>
      </w:r>
      <w:r w:rsidR="00A71191" w:rsidRPr="003A440F">
        <w:rPr>
          <w:rFonts w:ascii="Arial" w:eastAsia="Times New Roman" w:hAnsi="Arial" w:cs="Calibri"/>
          <w:sz w:val="24"/>
          <w:szCs w:val="24"/>
          <w:lang w:eastAsia="ro-RO"/>
        </w:rPr>
        <w:t xml:space="preserve">in punct de vedere al utilizarii mențiunilor </w:t>
      </w:r>
      <w:r w:rsidR="00A71191" w:rsidRPr="003A440F">
        <w:rPr>
          <w:rFonts w:ascii="Arial" w:eastAsia="Times New Roman" w:hAnsi="Arial" w:cs="Calibri"/>
          <w:sz w:val="24"/>
          <w:szCs w:val="24"/>
          <w:lang w:eastAsia="ro-RO"/>
        </w:rPr>
        <w:lastRenderedPageBreak/>
        <w:t>nutriționale și de sănătate înscr</w:t>
      </w:r>
      <w:r w:rsidR="00A71191">
        <w:rPr>
          <w:rFonts w:ascii="Arial" w:eastAsia="Times New Roman" w:hAnsi="Arial" w:cs="Calibri"/>
          <w:sz w:val="24"/>
          <w:szCs w:val="24"/>
          <w:lang w:eastAsia="ro-RO"/>
        </w:rPr>
        <w:t xml:space="preserve">ise pe suplimentele alimentare </w:t>
      </w:r>
      <w:r w:rsidR="00A71191">
        <w:rPr>
          <w:rFonts w:ascii="Arial" w:hAnsi="Arial"/>
          <w:b/>
          <w:sz w:val="24"/>
          <w:szCs w:val="24"/>
        </w:rPr>
        <w:t>(</w:t>
      </w:r>
      <w:r w:rsidR="00684C7A" w:rsidRPr="003A440F">
        <w:rPr>
          <w:rFonts w:ascii="Arial" w:hAnsi="Arial"/>
          <w:b/>
          <w:sz w:val="24"/>
          <w:szCs w:val="24"/>
        </w:rPr>
        <w:t xml:space="preserve"> </w:t>
      </w:r>
      <w:r w:rsidR="00684C7A" w:rsidRPr="00A71191">
        <w:rPr>
          <w:rFonts w:ascii="Arial" w:hAnsi="Arial"/>
          <w:sz w:val="24"/>
          <w:szCs w:val="24"/>
        </w:rPr>
        <w:t>DSP Galati-2, DSP Harghita-2, DSP Vaslui-2, DSP Bacau-1, DSP Bihor-1, DSP Braila -1, DSP Buzau-1 și DSP Hunedoara-1)</w:t>
      </w:r>
      <w:r w:rsidR="001E6770" w:rsidRPr="00A71191">
        <w:rPr>
          <w:rFonts w:ascii="Arial" w:hAnsi="Arial"/>
          <w:sz w:val="24"/>
          <w:szCs w:val="24"/>
        </w:rPr>
        <w:t>.</w:t>
      </w:r>
    </w:p>
    <w:p w:rsidR="000A304A" w:rsidRPr="003A440F" w:rsidRDefault="00FF0D4B" w:rsidP="00E9208F">
      <w:pPr>
        <w:pStyle w:val="ListParagraph"/>
        <w:numPr>
          <w:ilvl w:val="0"/>
          <w:numId w:val="16"/>
        </w:numPr>
        <w:spacing w:after="0" w:line="240" w:lineRule="auto"/>
        <w:jc w:val="both"/>
        <w:rPr>
          <w:rFonts w:ascii="Arial" w:hAnsi="Arial" w:cs="Arial"/>
          <w:b/>
          <w:sz w:val="24"/>
          <w:szCs w:val="24"/>
        </w:rPr>
      </w:pPr>
      <w:r>
        <w:rPr>
          <w:rFonts w:ascii="Arial" w:hAnsi="Arial" w:cs="Arial"/>
          <w:b/>
          <w:sz w:val="24"/>
          <w:szCs w:val="24"/>
        </w:rPr>
        <w:t>Exemple de n</w:t>
      </w:r>
      <w:r w:rsidR="000A304A" w:rsidRPr="003A440F">
        <w:rPr>
          <w:rFonts w:ascii="Arial" w:hAnsi="Arial" w:cs="Arial"/>
          <w:b/>
          <w:sz w:val="24"/>
          <w:szCs w:val="24"/>
        </w:rPr>
        <w:t>econformități identificate:</w:t>
      </w:r>
    </w:p>
    <w:p w:rsidR="008B4123" w:rsidRPr="003A440F" w:rsidRDefault="008B4123" w:rsidP="008B4123">
      <w:pPr>
        <w:pStyle w:val="ListParagraph"/>
        <w:spacing w:after="0" w:line="240" w:lineRule="auto"/>
        <w:ind w:left="450"/>
        <w:jc w:val="both"/>
        <w:rPr>
          <w:rFonts w:ascii="Arial" w:hAnsi="Arial" w:cs="Arial"/>
          <w:b/>
          <w:sz w:val="24"/>
          <w:szCs w:val="24"/>
        </w:rPr>
      </w:pPr>
    </w:p>
    <w:p w:rsidR="00E05390" w:rsidRPr="003A440F" w:rsidRDefault="008B4123" w:rsidP="00E9208F">
      <w:pPr>
        <w:pStyle w:val="ListParagraph"/>
        <w:numPr>
          <w:ilvl w:val="0"/>
          <w:numId w:val="18"/>
        </w:numPr>
        <w:spacing w:after="0" w:line="240" w:lineRule="auto"/>
        <w:ind w:left="0" w:firstLine="180"/>
        <w:jc w:val="both"/>
        <w:rPr>
          <w:rFonts w:ascii="Arial" w:hAnsi="Arial" w:cs="Arial"/>
          <w:bCs/>
          <w:sz w:val="24"/>
          <w:szCs w:val="24"/>
        </w:rPr>
      </w:pPr>
      <w:r w:rsidRPr="003A440F">
        <w:rPr>
          <w:rFonts w:ascii="Arial" w:hAnsi="Arial" w:cs="Arial"/>
          <w:sz w:val="24"/>
          <w:szCs w:val="24"/>
        </w:rPr>
        <w:t>Mentiuni nutritionale care nu erau înscrise în registrul national, conform HG nr. 723/2011,</w:t>
      </w:r>
      <w:r w:rsidRPr="003A440F">
        <w:rPr>
          <w:rFonts w:ascii="Arial" w:hAnsi="Arial" w:cs="Arial"/>
          <w:b/>
          <w:sz w:val="24"/>
          <w:szCs w:val="24"/>
        </w:rPr>
        <w:t xml:space="preserve"> </w:t>
      </w:r>
      <w:r w:rsidRPr="003A440F">
        <w:rPr>
          <w:rFonts w:ascii="Arial" w:hAnsi="Arial" w:cs="Arial"/>
          <w:sz w:val="24"/>
          <w:szCs w:val="24"/>
        </w:rPr>
        <w:t>ca de exemplu</w:t>
      </w:r>
      <w:r w:rsidR="00E05390" w:rsidRPr="003A440F">
        <w:rPr>
          <w:rFonts w:ascii="Arial" w:hAnsi="Arial" w:cs="Arial"/>
          <w:sz w:val="24"/>
          <w:szCs w:val="24"/>
        </w:rPr>
        <w:t>:</w:t>
      </w:r>
    </w:p>
    <w:p w:rsidR="00E05390" w:rsidRPr="003A440F" w:rsidRDefault="00E05390" w:rsidP="00E05390">
      <w:pPr>
        <w:pStyle w:val="ListParagraph"/>
        <w:spacing w:after="0" w:line="240" w:lineRule="auto"/>
        <w:jc w:val="both"/>
        <w:rPr>
          <w:rFonts w:ascii="Arial" w:hAnsi="Arial" w:cs="Arial"/>
          <w:bCs/>
          <w:sz w:val="24"/>
          <w:szCs w:val="24"/>
        </w:rPr>
      </w:pPr>
    </w:p>
    <w:p w:rsidR="008B4123" w:rsidRPr="003A440F" w:rsidRDefault="00BD183F" w:rsidP="00E9208F">
      <w:pPr>
        <w:pStyle w:val="ListParagraph"/>
        <w:numPr>
          <w:ilvl w:val="0"/>
          <w:numId w:val="17"/>
        </w:numPr>
        <w:spacing w:after="0" w:line="240" w:lineRule="auto"/>
        <w:jc w:val="both"/>
        <w:rPr>
          <w:rFonts w:ascii="Arial" w:hAnsi="Arial" w:cs="Arial"/>
          <w:bCs/>
          <w:sz w:val="24"/>
          <w:szCs w:val="24"/>
        </w:rPr>
      </w:pPr>
      <w:r w:rsidRPr="003A440F">
        <w:rPr>
          <w:rFonts w:ascii="Arial" w:hAnsi="Arial" w:cs="Arial"/>
          <w:sz w:val="24"/>
          <w:szCs w:val="24"/>
        </w:rPr>
        <w:t xml:space="preserve">pe eticheta unei ape îmbuteliate era înscrisă </w:t>
      </w:r>
      <w:r w:rsidRPr="003A440F">
        <w:rPr>
          <w:rFonts w:ascii="Arial" w:hAnsi="Arial" w:cs="Arial"/>
          <w:b/>
          <w:bCs/>
          <w:sz w:val="24"/>
          <w:szCs w:val="24"/>
        </w:rPr>
        <w:t>mențiunea ,,cu sodiu redus”, mențiune care nu era înscrisă în Registrul național al mențiunilor nutriționale și de sănătate conform H.G. 723 din iulie 2011</w:t>
      </w:r>
      <w:r w:rsidR="008B4123" w:rsidRPr="003A440F">
        <w:rPr>
          <w:rFonts w:ascii="Arial" w:hAnsi="Arial" w:cs="Arial"/>
          <w:sz w:val="24"/>
          <w:szCs w:val="24"/>
        </w:rPr>
        <w:t>:</w:t>
      </w:r>
    </w:p>
    <w:p w:rsidR="008B4123" w:rsidRPr="003A440F" w:rsidRDefault="008B4123" w:rsidP="008B4123">
      <w:pPr>
        <w:pStyle w:val="ListParagraph"/>
        <w:spacing w:after="0" w:line="240" w:lineRule="auto"/>
        <w:jc w:val="both"/>
        <w:rPr>
          <w:rFonts w:ascii="Arial" w:hAnsi="Arial" w:cs="Arial"/>
          <w:b/>
          <w:bCs/>
          <w:sz w:val="24"/>
          <w:szCs w:val="24"/>
        </w:rPr>
      </w:pPr>
    </w:p>
    <w:p w:rsidR="000A304A" w:rsidRPr="003A440F" w:rsidRDefault="008B4123" w:rsidP="00E9208F">
      <w:pPr>
        <w:pStyle w:val="NoSpacing"/>
        <w:numPr>
          <w:ilvl w:val="0"/>
          <w:numId w:val="17"/>
        </w:numPr>
        <w:jc w:val="both"/>
        <w:rPr>
          <w:rFonts w:ascii="Arial" w:hAnsi="Arial" w:cs="Arial"/>
          <w:b/>
          <w:szCs w:val="24"/>
        </w:rPr>
      </w:pPr>
      <w:r w:rsidRPr="003A440F">
        <w:rPr>
          <w:rFonts w:ascii="Arial" w:hAnsi="Arial" w:cs="Arial"/>
          <w:szCs w:val="24"/>
        </w:rPr>
        <w:t>pe</w:t>
      </w:r>
      <w:r w:rsidR="000A304A" w:rsidRPr="003A440F">
        <w:rPr>
          <w:rFonts w:ascii="Arial" w:hAnsi="Arial" w:cs="Arial"/>
          <w:bCs/>
          <w:shd w:val="clear" w:color="auto" w:fill="FFFFFF"/>
        </w:rPr>
        <w:t xml:space="preserve"> eticheta unui produs din categoria </w:t>
      </w:r>
      <w:r w:rsidR="000A304A" w:rsidRPr="003A440F">
        <w:rPr>
          <w:rFonts w:ascii="Arial" w:hAnsi="Arial" w:cs="Arial"/>
          <w:bCs/>
          <w:shd w:val="clear" w:color="auto" w:fill="FFFFFF"/>
          <w:lang w:val="en-US"/>
        </w:rPr>
        <w:t>“</w:t>
      </w:r>
      <w:r w:rsidR="000A304A" w:rsidRPr="003A440F">
        <w:rPr>
          <w:rFonts w:ascii="Arial" w:hAnsi="Arial" w:cs="Arial"/>
          <w:b/>
          <w:bCs/>
          <w:shd w:val="clear" w:color="auto" w:fill="FFFFFF"/>
        </w:rPr>
        <w:t>apă</w:t>
      </w:r>
      <w:r w:rsidR="000A304A" w:rsidRPr="003A440F">
        <w:rPr>
          <w:rFonts w:ascii="Arial" w:hAnsi="Arial" w:cs="Arial"/>
          <w:b/>
          <w:bCs/>
          <w:shd w:val="clear" w:color="auto" w:fill="FFFFFF"/>
          <w:lang w:val="en-US"/>
        </w:rPr>
        <w:t xml:space="preserve"> de izvor necarbogazoasă alcalină”</w:t>
      </w:r>
      <w:r w:rsidR="000A304A" w:rsidRPr="003A440F">
        <w:rPr>
          <w:rFonts w:ascii="Arial" w:hAnsi="Arial" w:cs="Arial"/>
          <w:b/>
          <w:bCs/>
          <w:shd w:val="clear" w:color="auto" w:fill="FFFFFF"/>
        </w:rPr>
        <w:t xml:space="preserve"> </w:t>
      </w:r>
      <w:r w:rsidR="00E05390" w:rsidRPr="003A440F">
        <w:rPr>
          <w:rFonts w:ascii="Arial" w:hAnsi="Arial" w:cs="Arial"/>
          <w:bCs/>
          <w:shd w:val="clear" w:color="auto" w:fill="FFFFFF"/>
        </w:rPr>
        <w:t xml:space="preserve">era înscrisă </w:t>
      </w:r>
      <w:r w:rsidR="000A304A" w:rsidRPr="003A440F">
        <w:rPr>
          <w:rFonts w:ascii="Arial" w:hAnsi="Arial" w:cs="Arial"/>
          <w:bCs/>
          <w:shd w:val="clear" w:color="auto" w:fill="FFFFFF"/>
        </w:rPr>
        <w:t xml:space="preserve">mentiunea </w:t>
      </w:r>
      <w:r w:rsidR="000A304A" w:rsidRPr="003A440F">
        <w:rPr>
          <w:rFonts w:ascii="Arial" w:hAnsi="Arial" w:cs="Arial"/>
          <w:szCs w:val="24"/>
          <w:lang w:val="en-US"/>
        </w:rPr>
        <w:t>“</w:t>
      </w:r>
      <w:r w:rsidR="000A304A" w:rsidRPr="003A440F">
        <w:rPr>
          <w:rFonts w:ascii="Arial" w:hAnsi="Arial" w:cs="Arial"/>
          <w:b/>
          <w:szCs w:val="24"/>
          <w:lang w:val="en-US"/>
        </w:rPr>
        <w:t xml:space="preserve">continut scazut de sodiu”. </w:t>
      </w:r>
    </w:p>
    <w:p w:rsidR="000A304A" w:rsidRPr="003A440F" w:rsidRDefault="000A304A" w:rsidP="000A304A">
      <w:pPr>
        <w:pStyle w:val="NoSpacing"/>
        <w:jc w:val="both"/>
        <w:rPr>
          <w:rFonts w:ascii="Arial" w:hAnsi="Arial" w:cs="Arial"/>
          <w:lang w:val="en-US"/>
        </w:rPr>
      </w:pPr>
    </w:p>
    <w:p w:rsidR="00F46AA1" w:rsidRPr="003A440F" w:rsidRDefault="00F46AA1" w:rsidP="002E5DA4">
      <w:pPr>
        <w:tabs>
          <w:tab w:val="left" w:pos="0"/>
        </w:tabs>
        <w:spacing w:line="276" w:lineRule="auto"/>
        <w:jc w:val="both"/>
        <w:rPr>
          <w:rFonts w:ascii="Arial" w:hAnsi="Arial"/>
          <w:b/>
          <w:sz w:val="24"/>
          <w:szCs w:val="24"/>
        </w:rPr>
      </w:pPr>
    </w:p>
    <w:p w:rsidR="009D2C95" w:rsidRPr="00BC57D2" w:rsidRDefault="009D2C95" w:rsidP="00BC57D2">
      <w:pPr>
        <w:pStyle w:val="ListParagraph"/>
        <w:numPr>
          <w:ilvl w:val="0"/>
          <w:numId w:val="16"/>
        </w:numPr>
        <w:spacing w:line="276" w:lineRule="auto"/>
        <w:jc w:val="both"/>
        <w:rPr>
          <w:rFonts w:ascii="Arial" w:hAnsi="Arial"/>
          <w:sz w:val="24"/>
          <w:szCs w:val="24"/>
        </w:rPr>
      </w:pPr>
      <w:r w:rsidRPr="00BC57D2">
        <w:rPr>
          <w:rFonts w:ascii="Arial" w:hAnsi="Arial"/>
          <w:b/>
          <w:sz w:val="24"/>
          <w:szCs w:val="24"/>
        </w:rPr>
        <w:t>E</w:t>
      </w:r>
      <w:r w:rsidR="0094079D" w:rsidRPr="00BC57D2">
        <w:rPr>
          <w:rFonts w:ascii="Arial" w:hAnsi="Arial"/>
          <w:b/>
          <w:sz w:val="24"/>
          <w:szCs w:val="24"/>
        </w:rPr>
        <w:t>xemple</w:t>
      </w:r>
      <w:r w:rsidR="002E5DA4" w:rsidRPr="00BC57D2">
        <w:rPr>
          <w:rFonts w:ascii="Arial" w:hAnsi="Arial"/>
          <w:b/>
          <w:sz w:val="24"/>
          <w:szCs w:val="24"/>
        </w:rPr>
        <w:t xml:space="preserve"> de</w:t>
      </w:r>
      <w:r w:rsidR="0094079D" w:rsidRPr="00BC57D2">
        <w:rPr>
          <w:rFonts w:ascii="Arial" w:hAnsi="Arial"/>
          <w:b/>
          <w:sz w:val="24"/>
          <w:szCs w:val="24"/>
        </w:rPr>
        <w:t xml:space="preserve"> produse din categoria apa îmbuteliate cu </w:t>
      </w:r>
      <w:r w:rsidR="002E5DA4" w:rsidRPr="00BC57D2">
        <w:rPr>
          <w:rFonts w:ascii="Arial" w:hAnsi="Arial"/>
          <w:b/>
          <w:sz w:val="24"/>
          <w:szCs w:val="24"/>
        </w:rPr>
        <w:t xml:space="preserve"> mentiune nutritional</w:t>
      </w:r>
      <w:r w:rsidR="0094079D" w:rsidRPr="00BC57D2">
        <w:rPr>
          <w:rFonts w:ascii="Arial" w:hAnsi="Arial"/>
          <w:b/>
          <w:sz w:val="24"/>
          <w:szCs w:val="24"/>
        </w:rPr>
        <w:t>e</w:t>
      </w:r>
      <w:r w:rsidRPr="00BC57D2">
        <w:rPr>
          <w:rFonts w:ascii="Arial" w:hAnsi="Arial"/>
          <w:sz w:val="24"/>
          <w:szCs w:val="24"/>
          <w:lang w:val="en-GB"/>
        </w:rPr>
        <w:t>:</w:t>
      </w:r>
    </w:p>
    <w:p w:rsidR="00162BA4" w:rsidRPr="003A440F" w:rsidRDefault="00162BA4" w:rsidP="00162BA4">
      <w:pPr>
        <w:pStyle w:val="ListParagraph"/>
        <w:spacing w:line="276" w:lineRule="auto"/>
        <w:ind w:left="1080"/>
        <w:jc w:val="both"/>
        <w:rPr>
          <w:rFonts w:ascii="Arial" w:hAnsi="Arial"/>
          <w:sz w:val="24"/>
          <w:szCs w:val="24"/>
        </w:rPr>
      </w:pPr>
    </w:p>
    <w:p w:rsidR="009D2C95" w:rsidRPr="003A440F" w:rsidRDefault="009D2C95" w:rsidP="00E9208F">
      <w:pPr>
        <w:pStyle w:val="ListParagraph"/>
        <w:numPr>
          <w:ilvl w:val="0"/>
          <w:numId w:val="4"/>
        </w:numPr>
        <w:spacing w:line="276" w:lineRule="auto"/>
        <w:ind w:left="0" w:firstLine="90"/>
        <w:jc w:val="both"/>
        <w:rPr>
          <w:rFonts w:ascii="Arial" w:hAnsi="Arial"/>
          <w:sz w:val="24"/>
          <w:szCs w:val="24"/>
        </w:rPr>
      </w:pPr>
      <w:r w:rsidRPr="003A440F">
        <w:rPr>
          <w:rFonts w:ascii="Arial" w:hAnsi="Arial" w:cs="Arial"/>
          <w:sz w:val="24"/>
          <w:szCs w:val="24"/>
          <w:lang w:val="it-IT"/>
        </w:rPr>
        <w:t xml:space="preserve"> </w:t>
      </w:r>
      <w:r w:rsidRPr="003A440F">
        <w:rPr>
          <w:rFonts w:ascii="Arial" w:hAnsi="Arial" w:cs="Arial"/>
          <w:b/>
          <w:sz w:val="24"/>
          <w:szCs w:val="24"/>
          <w:lang w:val="it-IT"/>
        </w:rPr>
        <w:t>Apă tonică zero zahăr</w:t>
      </w:r>
      <w:r w:rsidRPr="003A440F">
        <w:rPr>
          <w:rFonts w:ascii="Arial" w:hAnsi="Arial" w:cs="Arial"/>
          <w:sz w:val="24"/>
          <w:szCs w:val="24"/>
          <w:lang w:val="en-GB"/>
        </w:rPr>
        <w:t xml:space="preserve">, </w:t>
      </w:r>
      <w:r w:rsidRPr="003A440F">
        <w:rPr>
          <w:rFonts w:ascii="Arial" w:hAnsi="Arial" w:cs="Arial"/>
          <w:sz w:val="24"/>
          <w:szCs w:val="24"/>
          <w:lang w:val="it-IT"/>
        </w:rPr>
        <w:t>cantitatea net</w:t>
      </w:r>
      <w:r w:rsidRPr="003A440F">
        <w:rPr>
          <w:rFonts w:ascii="Arial" w:hAnsi="Arial" w:cs="Arial"/>
          <w:sz w:val="24"/>
          <w:szCs w:val="24"/>
        </w:rPr>
        <w:t>ă</w:t>
      </w:r>
      <w:r w:rsidRPr="003A440F">
        <w:rPr>
          <w:rFonts w:ascii="Arial" w:hAnsi="Arial" w:cs="Arial"/>
          <w:sz w:val="24"/>
          <w:szCs w:val="24"/>
          <w:lang w:val="it-IT"/>
        </w:rPr>
        <w:t xml:space="preserve"> 1,5 l</w:t>
      </w:r>
      <w:r w:rsidRPr="003A440F">
        <w:rPr>
          <w:rFonts w:ascii="Arial" w:hAnsi="Arial" w:cs="Arial"/>
          <w:sz w:val="24"/>
          <w:szCs w:val="24"/>
          <w:lang w:val="en-GB"/>
        </w:rPr>
        <w:t xml:space="preserve"> cu mentiune </w:t>
      </w:r>
      <w:r w:rsidRPr="003A440F">
        <w:rPr>
          <w:rFonts w:ascii="Arial" w:hAnsi="Arial" w:cs="Arial"/>
          <w:sz w:val="24"/>
          <w:szCs w:val="24"/>
        </w:rPr>
        <w:t xml:space="preserve"> nutrițională</w:t>
      </w:r>
      <w:r w:rsidRPr="003A440F">
        <w:rPr>
          <w:rFonts w:ascii="Arial" w:hAnsi="Arial" w:cs="Arial"/>
          <w:sz w:val="24"/>
          <w:szCs w:val="24"/>
          <w:lang w:val="en-GB"/>
        </w:rPr>
        <w:t>:  "Zero zahăr"- produsul nu conține  zaharuri ( 0g/100 ml), fiind respectată condiția de utilizare a mențiunii nutriționale prevăzută de  Reg  CE 1924/2006, respectiv " produsul nu conține mai mult de 0,5 g zaharuri per 100 ml ".</w:t>
      </w:r>
    </w:p>
    <w:p w:rsidR="00C779F0" w:rsidRPr="006071BB" w:rsidRDefault="0094079D" w:rsidP="00C779F0">
      <w:pPr>
        <w:pStyle w:val="ListParagraph"/>
        <w:numPr>
          <w:ilvl w:val="0"/>
          <w:numId w:val="4"/>
        </w:numPr>
        <w:ind w:left="0" w:firstLine="0"/>
        <w:jc w:val="both"/>
        <w:rPr>
          <w:rFonts w:ascii="Arial" w:hAnsi="Arial" w:cs="Arial"/>
          <w:sz w:val="24"/>
          <w:szCs w:val="24"/>
        </w:rPr>
      </w:pPr>
      <w:r w:rsidRPr="003A440F">
        <w:rPr>
          <w:rFonts w:ascii="Arial" w:hAnsi="Arial" w:cs="Arial"/>
          <w:b/>
          <w:sz w:val="24"/>
          <w:szCs w:val="24"/>
          <w:lang w:val="ro-RO"/>
        </w:rPr>
        <w:t>Apă fructată zmeură, 500 ml</w:t>
      </w:r>
      <w:r w:rsidRPr="003A440F">
        <w:rPr>
          <w:rFonts w:ascii="Arial" w:hAnsi="Arial" w:cs="Arial"/>
          <w:sz w:val="24"/>
          <w:szCs w:val="24"/>
          <w:lang w:val="ro-RO"/>
        </w:rPr>
        <w:t>, ce a</w:t>
      </w:r>
      <w:r w:rsidR="00162BA4" w:rsidRPr="003A440F">
        <w:rPr>
          <w:rFonts w:ascii="Arial" w:hAnsi="Arial" w:cs="Arial"/>
          <w:sz w:val="24"/>
          <w:szCs w:val="24"/>
          <w:lang w:val="ro-RO"/>
        </w:rPr>
        <w:t>vea</w:t>
      </w:r>
      <w:r w:rsidR="00162BA4" w:rsidRPr="003A440F">
        <w:rPr>
          <w:rFonts w:ascii="Arial" w:hAnsi="Arial" w:cs="Arial"/>
          <w:sz w:val="24"/>
          <w:szCs w:val="24"/>
        </w:rPr>
        <w:t xml:space="preserve"> pe etichetă</w:t>
      </w:r>
      <w:r w:rsidRPr="003A440F">
        <w:rPr>
          <w:rFonts w:ascii="Arial" w:hAnsi="Arial" w:cs="Arial"/>
          <w:sz w:val="24"/>
          <w:szCs w:val="24"/>
        </w:rPr>
        <w:t xml:space="preserve"> urmatoarele mențiuni nutritionale: </w:t>
      </w:r>
      <w:r w:rsidRPr="003A440F">
        <w:rPr>
          <w:rFonts w:ascii="Arial" w:hAnsi="Arial" w:cs="Arial"/>
          <w:b/>
          <w:sz w:val="24"/>
          <w:szCs w:val="24"/>
        </w:rPr>
        <w:t>“</w:t>
      </w:r>
      <w:r w:rsidRPr="003A440F">
        <w:rPr>
          <w:rFonts w:ascii="Arial" w:hAnsi="Arial" w:cs="Arial"/>
          <w:b/>
          <w:sz w:val="24"/>
          <w:szCs w:val="24"/>
          <w:lang w:val="ro-RO"/>
        </w:rPr>
        <w:t xml:space="preserve">Sursă de magneziu”’ și </w:t>
      </w:r>
      <w:r w:rsidRPr="003A440F">
        <w:rPr>
          <w:rFonts w:ascii="Arial" w:hAnsi="Arial" w:cs="Arial"/>
          <w:b/>
          <w:sz w:val="24"/>
          <w:szCs w:val="24"/>
        </w:rPr>
        <w:t>“</w:t>
      </w:r>
      <w:r w:rsidR="009E6373" w:rsidRPr="003A440F">
        <w:rPr>
          <w:rFonts w:ascii="Arial" w:hAnsi="Arial" w:cs="Arial"/>
          <w:b/>
          <w:sz w:val="24"/>
          <w:szCs w:val="24"/>
          <w:lang w:val="ro-RO"/>
        </w:rPr>
        <w:t xml:space="preserve"> 0 zahăr</w:t>
      </w:r>
      <w:r w:rsidR="00162BA4" w:rsidRPr="003A440F">
        <w:rPr>
          <w:rFonts w:ascii="Arial" w:hAnsi="Arial" w:cs="Arial"/>
          <w:sz w:val="24"/>
          <w:szCs w:val="24"/>
          <w:lang w:val="ro-RO"/>
        </w:rPr>
        <w:t xml:space="preserve">. Conform valorilor înscrise pe etichetă, respectiv: magneziu  57mg /porție și 0, era respectată </w:t>
      </w:r>
      <w:r w:rsidR="009E6373" w:rsidRPr="003A440F">
        <w:rPr>
          <w:rFonts w:ascii="Arial" w:hAnsi="Arial" w:cs="Arial"/>
          <w:sz w:val="24"/>
          <w:szCs w:val="24"/>
          <w:lang w:val="ro-RO"/>
        </w:rPr>
        <w:t>conditia de utilizarea a acestor</w:t>
      </w:r>
      <w:r w:rsidR="00162BA4" w:rsidRPr="003A440F">
        <w:rPr>
          <w:rFonts w:ascii="Arial" w:hAnsi="Arial" w:cs="Arial"/>
          <w:sz w:val="24"/>
          <w:szCs w:val="24"/>
          <w:lang w:val="ro-RO"/>
        </w:rPr>
        <w:t>a</w:t>
      </w:r>
      <w:r w:rsidRPr="003A440F">
        <w:rPr>
          <w:rFonts w:ascii="Arial" w:hAnsi="Arial" w:cs="Arial"/>
          <w:sz w:val="24"/>
          <w:szCs w:val="24"/>
          <w:lang w:val="ro-RO"/>
        </w:rPr>
        <w:t>.</w:t>
      </w:r>
    </w:p>
    <w:p w:rsidR="006071BB" w:rsidRPr="00D8788F" w:rsidRDefault="006071BB" w:rsidP="006071BB">
      <w:pPr>
        <w:pStyle w:val="ListParagraph"/>
        <w:ind w:left="0"/>
        <w:jc w:val="both"/>
        <w:rPr>
          <w:rFonts w:ascii="Arial" w:hAnsi="Arial" w:cs="Arial"/>
          <w:sz w:val="24"/>
          <w:szCs w:val="24"/>
        </w:rPr>
      </w:pPr>
    </w:p>
    <w:p w:rsidR="005C6A66" w:rsidRPr="003A440F" w:rsidRDefault="005C6A66" w:rsidP="00162BA4">
      <w:pPr>
        <w:pStyle w:val="ListParagraph"/>
        <w:spacing w:line="276" w:lineRule="auto"/>
        <w:ind w:left="0"/>
        <w:jc w:val="both"/>
        <w:rPr>
          <w:rFonts w:ascii="Arial" w:hAnsi="Arial"/>
          <w:sz w:val="24"/>
          <w:szCs w:val="24"/>
        </w:rPr>
      </w:pPr>
    </w:p>
    <w:p w:rsidR="00CF5514" w:rsidRPr="00695622" w:rsidRDefault="00D8788F" w:rsidP="00695622">
      <w:pPr>
        <w:pStyle w:val="ListParagraph"/>
        <w:numPr>
          <w:ilvl w:val="0"/>
          <w:numId w:val="9"/>
        </w:numPr>
        <w:spacing w:line="276" w:lineRule="auto"/>
        <w:jc w:val="center"/>
        <w:rPr>
          <w:rFonts w:ascii="Arial" w:hAnsi="Arial"/>
          <w:b/>
          <w:sz w:val="24"/>
          <w:szCs w:val="24"/>
        </w:rPr>
      </w:pPr>
      <w:r>
        <w:rPr>
          <w:rFonts w:ascii="Arial" w:hAnsi="Arial"/>
          <w:b/>
          <w:sz w:val="24"/>
          <w:szCs w:val="24"/>
        </w:rPr>
        <w:t>Control “</w:t>
      </w:r>
      <w:r w:rsidR="00DE36D2" w:rsidRPr="003A440F">
        <w:rPr>
          <w:rFonts w:ascii="Arial" w:hAnsi="Arial"/>
          <w:b/>
          <w:sz w:val="24"/>
          <w:szCs w:val="24"/>
        </w:rPr>
        <w:t>PRODUSE DE PANIFICAȚIE</w:t>
      </w:r>
      <w:r>
        <w:rPr>
          <w:rFonts w:ascii="Arial" w:hAnsi="Arial"/>
          <w:b/>
          <w:sz w:val="24"/>
          <w:szCs w:val="24"/>
        </w:rPr>
        <w:t>”</w:t>
      </w:r>
    </w:p>
    <w:p w:rsidR="006071BB" w:rsidRDefault="006071BB" w:rsidP="006071BB">
      <w:pPr>
        <w:spacing w:line="276" w:lineRule="auto"/>
        <w:jc w:val="both"/>
        <w:rPr>
          <w:rFonts w:ascii="Arial" w:eastAsia="Times New Roman" w:hAnsi="Arial" w:cs="Calibri"/>
          <w:sz w:val="24"/>
          <w:szCs w:val="24"/>
          <w:lang w:eastAsia="ro-RO"/>
        </w:rPr>
      </w:pPr>
      <w:r>
        <w:rPr>
          <w:rFonts w:ascii="Arial" w:hAnsi="Arial" w:cs="Arial"/>
          <w:sz w:val="24"/>
          <w:szCs w:val="24"/>
        </w:rPr>
        <w:t xml:space="preserve">        </w:t>
      </w:r>
      <w:r w:rsidR="001876F5" w:rsidRPr="006071BB">
        <w:rPr>
          <w:rFonts w:ascii="Arial" w:hAnsi="Arial" w:cs="Arial"/>
          <w:sz w:val="24"/>
          <w:szCs w:val="24"/>
        </w:rPr>
        <w:t>Au fost controlate</w:t>
      </w:r>
      <w:r w:rsidR="001876F5" w:rsidRPr="006071BB">
        <w:rPr>
          <w:rFonts w:ascii="Arial" w:hAnsi="Arial" w:cs="Arial"/>
          <w:b/>
          <w:sz w:val="24"/>
          <w:szCs w:val="24"/>
        </w:rPr>
        <w:t xml:space="preserve"> </w:t>
      </w:r>
      <w:r w:rsidR="00AB427E" w:rsidRPr="006071BB">
        <w:rPr>
          <w:rFonts w:ascii="Arial" w:hAnsi="Arial" w:cs="Arial"/>
          <w:b/>
          <w:sz w:val="24"/>
          <w:szCs w:val="24"/>
        </w:rPr>
        <w:t>682</w:t>
      </w:r>
      <w:r w:rsidR="001876F5" w:rsidRPr="006071BB">
        <w:rPr>
          <w:rFonts w:ascii="Arial" w:hAnsi="Arial" w:cs="Arial"/>
          <w:b/>
          <w:sz w:val="24"/>
          <w:szCs w:val="24"/>
        </w:rPr>
        <w:t xml:space="preserve"> produse de panificatie</w:t>
      </w:r>
      <w:r w:rsidR="00815481" w:rsidRPr="006071BB">
        <w:rPr>
          <w:rFonts w:ascii="Arial" w:hAnsi="Arial" w:cs="Arial"/>
          <w:b/>
          <w:sz w:val="24"/>
          <w:szCs w:val="24"/>
        </w:rPr>
        <w:t xml:space="preserve">, </w:t>
      </w:r>
      <w:r w:rsidR="00D8788F" w:rsidRPr="006071BB">
        <w:rPr>
          <w:rFonts w:ascii="Arial" w:hAnsi="Arial" w:cs="Arial"/>
          <w:b/>
          <w:sz w:val="24"/>
          <w:szCs w:val="24"/>
        </w:rPr>
        <w:t>din care</w:t>
      </w:r>
      <w:r w:rsidR="00010FC4" w:rsidRPr="006071BB">
        <w:rPr>
          <w:rFonts w:ascii="Arial" w:hAnsi="Arial" w:cs="Arial"/>
          <w:sz w:val="24"/>
          <w:szCs w:val="24"/>
        </w:rPr>
        <w:t xml:space="preserve"> </w:t>
      </w:r>
      <w:r w:rsidR="00AB427E" w:rsidRPr="006071BB">
        <w:rPr>
          <w:rFonts w:ascii="Arial" w:hAnsi="Arial" w:cs="Arial"/>
          <w:b/>
          <w:sz w:val="24"/>
          <w:szCs w:val="24"/>
        </w:rPr>
        <w:t>627</w:t>
      </w:r>
      <w:r w:rsidR="00010FC4" w:rsidRPr="006071BB">
        <w:rPr>
          <w:rFonts w:ascii="Arial" w:hAnsi="Arial" w:cs="Arial"/>
          <w:b/>
          <w:sz w:val="24"/>
          <w:szCs w:val="24"/>
        </w:rPr>
        <w:t xml:space="preserve"> produse erau conforme și </w:t>
      </w:r>
      <w:r w:rsidR="00AB427E" w:rsidRPr="006071BB">
        <w:rPr>
          <w:rFonts w:ascii="Arial" w:hAnsi="Arial" w:cs="Arial"/>
          <w:b/>
          <w:sz w:val="24"/>
          <w:szCs w:val="24"/>
        </w:rPr>
        <w:t>5</w:t>
      </w:r>
      <w:r w:rsidR="00010FC4" w:rsidRPr="006071BB">
        <w:rPr>
          <w:rFonts w:ascii="Arial" w:hAnsi="Arial" w:cs="Arial"/>
          <w:b/>
          <w:sz w:val="24"/>
          <w:szCs w:val="24"/>
        </w:rPr>
        <w:t>5 au fost necorespunzatoare</w:t>
      </w:r>
      <w:r w:rsidR="00010FC4" w:rsidRPr="006071BB">
        <w:rPr>
          <w:rFonts w:ascii="Arial" w:hAnsi="Arial" w:cs="Arial"/>
          <w:sz w:val="24"/>
          <w:szCs w:val="24"/>
        </w:rPr>
        <w:t xml:space="preserve"> </w:t>
      </w:r>
      <w:r w:rsidR="00010FC4" w:rsidRPr="006071BB">
        <w:rPr>
          <w:rFonts w:ascii="Arial" w:hAnsi="Arial"/>
          <w:sz w:val="24"/>
          <w:szCs w:val="24"/>
        </w:rPr>
        <w:t>d</w:t>
      </w:r>
      <w:r w:rsidR="00010FC4" w:rsidRPr="006071BB">
        <w:rPr>
          <w:rFonts w:ascii="Arial" w:eastAsia="Times New Roman" w:hAnsi="Arial" w:cs="Calibri"/>
          <w:sz w:val="24"/>
          <w:szCs w:val="24"/>
          <w:lang w:eastAsia="ro-RO"/>
        </w:rPr>
        <w:t>in punct de vedere al condițiilor de utilizare pentru mențiunile de sănătate și mențiunile nutriționale inscrise pe eticheta</w:t>
      </w:r>
      <w:r w:rsidR="0060300F" w:rsidRPr="006071BB">
        <w:rPr>
          <w:rFonts w:ascii="Arial" w:eastAsia="Times New Roman" w:hAnsi="Arial" w:cs="Calibri"/>
          <w:sz w:val="24"/>
          <w:szCs w:val="24"/>
          <w:lang w:eastAsia="ro-RO"/>
        </w:rPr>
        <w:t xml:space="preserve"> acestora</w:t>
      </w:r>
      <w:r w:rsidR="00010FC4" w:rsidRPr="006071BB">
        <w:rPr>
          <w:rFonts w:ascii="Arial" w:eastAsia="Times New Roman" w:hAnsi="Arial" w:cs="Calibri"/>
          <w:sz w:val="24"/>
          <w:szCs w:val="24"/>
          <w:lang w:eastAsia="ro-RO"/>
        </w:rPr>
        <w:t>, conform Reg. CE 1924/2006 și Reg CE 432/2012</w:t>
      </w:r>
      <w:r w:rsidR="00AB427E" w:rsidRPr="006071BB">
        <w:rPr>
          <w:rFonts w:ascii="Arial" w:eastAsia="Times New Roman" w:hAnsi="Arial" w:cs="Calibri"/>
          <w:sz w:val="24"/>
          <w:szCs w:val="24"/>
          <w:lang w:eastAsia="ro-RO"/>
        </w:rPr>
        <w:t xml:space="preserve"> (DSP Bucuresti-9, DSP Teleorman-9, DSP Sibiu-9, DSP Brasov-8, DSP Arad-5, DSP Arges-2, DSP Galati-2, DSP Ilfov-2, DSP Harghita-2, DSP Maramures-2, DSP Prahova-2,  DSP Vaslui-1,  DSP Giurgiu-1și DSP Hunedoara-1)</w:t>
      </w:r>
      <w:r w:rsidR="0060300F" w:rsidRPr="006071BB">
        <w:rPr>
          <w:rFonts w:ascii="Arial" w:eastAsia="Times New Roman" w:hAnsi="Arial" w:cs="Calibri"/>
          <w:sz w:val="24"/>
          <w:szCs w:val="24"/>
          <w:lang w:eastAsia="ro-RO"/>
        </w:rPr>
        <w:t>.</w:t>
      </w:r>
      <w:r w:rsidRPr="006071BB">
        <w:rPr>
          <w:rFonts w:ascii="Arial" w:eastAsia="Times New Roman" w:hAnsi="Arial" w:cs="Calibri"/>
          <w:sz w:val="24"/>
          <w:szCs w:val="24"/>
          <w:lang w:eastAsia="ro-RO"/>
        </w:rPr>
        <w:t xml:space="preserve"> </w:t>
      </w:r>
    </w:p>
    <w:p w:rsidR="001876F5" w:rsidRPr="006071BB" w:rsidRDefault="006071BB" w:rsidP="006071BB">
      <w:pPr>
        <w:spacing w:line="276" w:lineRule="auto"/>
        <w:jc w:val="both"/>
        <w:rPr>
          <w:rFonts w:ascii="Arial" w:hAnsi="Arial" w:cs="Arial"/>
          <w:b/>
          <w:sz w:val="24"/>
          <w:szCs w:val="24"/>
        </w:rPr>
      </w:pPr>
      <w:r>
        <w:rPr>
          <w:rFonts w:ascii="Arial" w:eastAsia="Times New Roman" w:hAnsi="Arial" w:cs="Calibri"/>
          <w:sz w:val="24"/>
          <w:szCs w:val="24"/>
          <w:lang w:eastAsia="ro-RO"/>
        </w:rPr>
        <w:t xml:space="preserve">      </w:t>
      </w:r>
      <w:r w:rsidRPr="006071BB">
        <w:rPr>
          <w:rFonts w:ascii="Arial" w:eastAsia="Times New Roman" w:hAnsi="Arial" w:cs="Calibri"/>
          <w:sz w:val="24"/>
          <w:szCs w:val="24"/>
          <w:lang w:eastAsia="ro-RO"/>
        </w:rPr>
        <w:t>Mentionăm că la această categorie de alimente, c</w:t>
      </w:r>
      <w:r w:rsidRPr="006071BB">
        <w:rPr>
          <w:rFonts w:ascii="Arial" w:hAnsi="Arial" w:cs="Arial"/>
          <w:sz w:val="24"/>
          <w:szCs w:val="24"/>
        </w:rPr>
        <w:t xml:space="preserve">ele mai </w:t>
      </w:r>
      <w:r w:rsidRPr="006071BB">
        <w:rPr>
          <w:rFonts w:ascii="Arial" w:hAnsi="Arial" w:cs="Arial"/>
          <w:b/>
          <w:sz w:val="24"/>
          <w:szCs w:val="24"/>
        </w:rPr>
        <w:t>frecvente mentiuni înscrise</w:t>
      </w:r>
      <w:r w:rsidRPr="006071BB">
        <w:rPr>
          <w:rFonts w:ascii="Arial" w:hAnsi="Arial" w:cs="Arial"/>
          <w:sz w:val="24"/>
          <w:szCs w:val="24"/>
        </w:rPr>
        <w:t xml:space="preserve"> pe etichetă au fost</w:t>
      </w:r>
      <w:r w:rsidRPr="006071BB">
        <w:rPr>
          <w:rFonts w:ascii="Arial" w:hAnsi="Arial" w:cs="Arial"/>
          <w:b/>
          <w:sz w:val="24"/>
          <w:szCs w:val="24"/>
        </w:rPr>
        <w:t xml:space="preserve"> mențiunile nutritionale</w:t>
      </w:r>
      <w:r w:rsidRPr="006071BB">
        <w:rPr>
          <w:rFonts w:ascii="Arial" w:hAnsi="Arial" w:cs="Arial"/>
          <w:sz w:val="24"/>
          <w:szCs w:val="24"/>
        </w:rPr>
        <w:t xml:space="preserve">:  </w:t>
      </w:r>
      <w:r w:rsidRPr="006071BB">
        <w:rPr>
          <w:rFonts w:ascii="Arial" w:hAnsi="Arial" w:cs="Arial"/>
          <w:b/>
          <w:sz w:val="24"/>
          <w:szCs w:val="24"/>
        </w:rPr>
        <w:t>“Surs</w:t>
      </w:r>
      <w:r w:rsidRPr="006071BB">
        <w:rPr>
          <w:rFonts w:ascii="Arial" w:hAnsi="Arial" w:cs="Arial"/>
          <w:b/>
          <w:sz w:val="24"/>
          <w:szCs w:val="24"/>
          <w:lang w:val="ro-RO"/>
        </w:rPr>
        <w:t>ă</w:t>
      </w:r>
      <w:r w:rsidRPr="006071BB">
        <w:rPr>
          <w:rFonts w:ascii="Arial" w:hAnsi="Arial" w:cs="Arial"/>
          <w:b/>
          <w:sz w:val="24"/>
          <w:szCs w:val="24"/>
        </w:rPr>
        <w:t xml:space="preserve"> de fibre”</w:t>
      </w:r>
      <w:proofErr w:type="gramStart"/>
      <w:r w:rsidRPr="006071BB">
        <w:rPr>
          <w:rFonts w:ascii="Arial" w:hAnsi="Arial" w:cs="Arial"/>
          <w:sz w:val="24"/>
          <w:szCs w:val="24"/>
        </w:rPr>
        <w:t xml:space="preserve">,  </w:t>
      </w:r>
      <w:r w:rsidRPr="006071BB">
        <w:rPr>
          <w:rFonts w:ascii="Arial" w:hAnsi="Arial" w:cs="Arial"/>
          <w:b/>
          <w:sz w:val="24"/>
          <w:szCs w:val="24"/>
        </w:rPr>
        <w:t>“</w:t>
      </w:r>
      <w:proofErr w:type="gramEnd"/>
      <w:r w:rsidRPr="006071BB">
        <w:rPr>
          <w:rFonts w:ascii="Arial" w:hAnsi="Arial" w:cs="Arial"/>
          <w:b/>
          <w:sz w:val="24"/>
          <w:szCs w:val="24"/>
          <w:lang w:val="en-GB"/>
        </w:rPr>
        <w:t>B</w:t>
      </w:r>
      <w:r w:rsidRPr="006071BB">
        <w:rPr>
          <w:rFonts w:ascii="Arial" w:hAnsi="Arial" w:cs="Arial"/>
          <w:b/>
          <w:sz w:val="24"/>
          <w:szCs w:val="24"/>
        </w:rPr>
        <w:t>ogat în  fibre”,</w:t>
      </w:r>
      <w:r w:rsidRPr="006071BB">
        <w:rPr>
          <w:rFonts w:ascii="Arial" w:hAnsi="Arial" w:cs="Arial"/>
          <w:sz w:val="24"/>
          <w:szCs w:val="24"/>
        </w:rPr>
        <w:t xml:space="preserve"> </w:t>
      </w:r>
      <w:r w:rsidRPr="006071BB">
        <w:rPr>
          <w:rFonts w:ascii="Arial" w:hAnsi="Arial" w:cs="Arial"/>
          <w:b/>
          <w:sz w:val="24"/>
          <w:szCs w:val="24"/>
          <w:lang w:val="en-GB"/>
        </w:rPr>
        <w:t>"</w:t>
      </w:r>
      <w:r w:rsidRPr="006071BB">
        <w:rPr>
          <w:rFonts w:ascii="Arial" w:hAnsi="Arial" w:cs="Arial"/>
          <w:b/>
          <w:sz w:val="24"/>
          <w:szCs w:val="24"/>
        </w:rPr>
        <w:t>Sursă de proteine</w:t>
      </w:r>
      <w:r w:rsidRPr="006071BB">
        <w:rPr>
          <w:rFonts w:ascii="Arial" w:hAnsi="Arial" w:cs="Arial"/>
          <w:b/>
          <w:sz w:val="24"/>
          <w:szCs w:val="24"/>
          <w:lang w:val="en-GB"/>
        </w:rPr>
        <w:t>"</w:t>
      </w:r>
      <w:r w:rsidRPr="006071BB">
        <w:rPr>
          <w:rFonts w:ascii="Arial" w:hAnsi="Arial" w:cs="Arial"/>
          <w:b/>
          <w:sz w:val="24"/>
          <w:szCs w:val="24"/>
        </w:rPr>
        <w:t>.</w:t>
      </w:r>
    </w:p>
    <w:p w:rsidR="00DA2CD3" w:rsidRPr="003A440F" w:rsidRDefault="006071BB" w:rsidP="00E9208F">
      <w:pPr>
        <w:pStyle w:val="ListParagraph"/>
        <w:numPr>
          <w:ilvl w:val="0"/>
          <w:numId w:val="19"/>
        </w:numPr>
        <w:spacing w:line="276" w:lineRule="auto"/>
        <w:jc w:val="both"/>
        <w:rPr>
          <w:rFonts w:ascii="Arial" w:eastAsia="Times New Roman" w:hAnsi="Arial" w:cs="Calibri"/>
          <w:b/>
          <w:sz w:val="24"/>
          <w:szCs w:val="24"/>
          <w:lang w:eastAsia="ro-RO"/>
        </w:rPr>
      </w:pPr>
      <w:r>
        <w:rPr>
          <w:rFonts w:ascii="Arial" w:eastAsia="Times New Roman" w:hAnsi="Arial" w:cs="Calibri"/>
          <w:b/>
          <w:sz w:val="24"/>
          <w:szCs w:val="24"/>
          <w:lang w:eastAsia="ro-RO"/>
        </w:rPr>
        <w:lastRenderedPageBreak/>
        <w:t>Exemple de n</w:t>
      </w:r>
      <w:r w:rsidR="00DA2CD3" w:rsidRPr="003A440F">
        <w:rPr>
          <w:rFonts w:ascii="Arial" w:eastAsia="Times New Roman" w:hAnsi="Arial" w:cs="Calibri"/>
          <w:b/>
          <w:sz w:val="24"/>
          <w:szCs w:val="24"/>
          <w:lang w:eastAsia="ro-RO"/>
        </w:rPr>
        <w:t>econformități identificate:</w:t>
      </w:r>
    </w:p>
    <w:p w:rsidR="00DA2CD3" w:rsidRPr="006071BB" w:rsidRDefault="00DA2CD3" w:rsidP="006071BB">
      <w:pPr>
        <w:pStyle w:val="ListParagraph"/>
        <w:numPr>
          <w:ilvl w:val="0"/>
          <w:numId w:val="1"/>
        </w:numPr>
        <w:spacing w:line="276" w:lineRule="auto"/>
        <w:ind w:left="0" w:firstLine="450"/>
        <w:jc w:val="both"/>
        <w:rPr>
          <w:rFonts w:ascii="Arial" w:hAnsi="Arial" w:cs="Arial"/>
          <w:sz w:val="24"/>
          <w:szCs w:val="24"/>
        </w:rPr>
      </w:pPr>
      <w:r w:rsidRPr="003A440F">
        <w:rPr>
          <w:rFonts w:ascii="Arial" w:hAnsi="Arial" w:cs="Arial"/>
          <w:sz w:val="24"/>
          <w:szCs w:val="24"/>
          <w:lang w:val="en-GB"/>
        </w:rPr>
        <w:t xml:space="preserve">Neînregistrarea conform HG nr. 723/2011 a produselor </w:t>
      </w:r>
      <w:r w:rsidR="0058190F" w:rsidRPr="003A440F">
        <w:rPr>
          <w:rFonts w:ascii="Arial" w:hAnsi="Arial" w:cs="Arial"/>
          <w:sz w:val="24"/>
          <w:szCs w:val="24"/>
          <w:lang w:val="en-GB"/>
        </w:rPr>
        <w:t>de panificatie (p</w:t>
      </w:r>
      <w:r w:rsidR="0058190F" w:rsidRPr="003A440F">
        <w:rPr>
          <w:rFonts w:ascii="Arial" w:hAnsi="Arial" w:cs="Arial"/>
          <w:sz w:val="24"/>
          <w:szCs w:val="24"/>
          <w:lang w:val="ro-RO"/>
        </w:rPr>
        <w:t>â</w:t>
      </w:r>
      <w:r w:rsidR="0058190F" w:rsidRPr="003A440F">
        <w:rPr>
          <w:rFonts w:ascii="Arial" w:hAnsi="Arial" w:cs="Arial"/>
          <w:sz w:val="24"/>
          <w:szCs w:val="24"/>
          <w:lang w:val="en-GB"/>
        </w:rPr>
        <w:t xml:space="preserve">ine, biscuiți, etc) </w:t>
      </w:r>
      <w:r w:rsidRPr="003A440F">
        <w:rPr>
          <w:rFonts w:ascii="Arial" w:hAnsi="Arial" w:cs="Arial"/>
          <w:sz w:val="24"/>
          <w:szCs w:val="24"/>
          <w:lang w:val="en-GB"/>
        </w:rPr>
        <w:t>cu mentiuni nutritionale/sănătate înscise pe eticheta în registrul national</w:t>
      </w:r>
      <w:r w:rsidR="006071BB">
        <w:rPr>
          <w:rFonts w:ascii="Arial" w:hAnsi="Arial" w:cs="Arial"/>
          <w:sz w:val="24"/>
          <w:szCs w:val="24"/>
          <w:lang w:val="en-GB"/>
        </w:rPr>
        <w:t>.</w:t>
      </w:r>
      <w:r w:rsidR="0058190F" w:rsidRPr="006071BB">
        <w:rPr>
          <w:rFonts w:ascii="Arial" w:hAnsi="Arial" w:cs="Arial"/>
          <w:sz w:val="24"/>
          <w:szCs w:val="24"/>
          <w:lang w:val="en-GB"/>
        </w:rPr>
        <w:t xml:space="preserve"> </w:t>
      </w:r>
    </w:p>
    <w:p w:rsidR="00DA2CD3" w:rsidRPr="003A440F" w:rsidRDefault="00DA2CD3" w:rsidP="00D53B2A">
      <w:pPr>
        <w:pStyle w:val="ListParagraph"/>
        <w:spacing w:line="276" w:lineRule="auto"/>
        <w:ind w:left="540"/>
        <w:jc w:val="both"/>
        <w:rPr>
          <w:rFonts w:ascii="Arial" w:hAnsi="Arial" w:cs="Arial"/>
          <w:sz w:val="24"/>
          <w:szCs w:val="24"/>
        </w:rPr>
      </w:pPr>
    </w:p>
    <w:p w:rsidR="000840D4" w:rsidRPr="003A440F" w:rsidRDefault="000840D4" w:rsidP="000840D4">
      <w:pPr>
        <w:pStyle w:val="ListParagraph"/>
        <w:spacing w:line="276" w:lineRule="auto"/>
        <w:jc w:val="both"/>
        <w:rPr>
          <w:rFonts w:ascii="Arial" w:hAnsi="Arial" w:cs="Arial"/>
          <w:b/>
          <w:sz w:val="24"/>
          <w:szCs w:val="24"/>
        </w:rPr>
      </w:pPr>
    </w:p>
    <w:p w:rsidR="003C17F1" w:rsidRPr="003A440F" w:rsidRDefault="000840D4" w:rsidP="00E9208F">
      <w:pPr>
        <w:pStyle w:val="ListParagraph"/>
        <w:numPr>
          <w:ilvl w:val="0"/>
          <w:numId w:val="19"/>
        </w:numPr>
        <w:spacing w:line="276" w:lineRule="auto"/>
        <w:jc w:val="both"/>
        <w:rPr>
          <w:rFonts w:ascii="Arial" w:hAnsi="Arial" w:cs="Arial"/>
          <w:sz w:val="24"/>
          <w:szCs w:val="24"/>
        </w:rPr>
      </w:pPr>
      <w:r w:rsidRPr="003A440F">
        <w:rPr>
          <w:rFonts w:ascii="Arial" w:hAnsi="Arial" w:cs="Arial"/>
          <w:sz w:val="24"/>
          <w:szCs w:val="24"/>
        </w:rPr>
        <w:t xml:space="preserve"> </w:t>
      </w:r>
      <w:r w:rsidRPr="003A440F">
        <w:rPr>
          <w:rFonts w:ascii="Arial" w:hAnsi="Arial" w:cs="Arial"/>
          <w:b/>
          <w:sz w:val="24"/>
          <w:szCs w:val="24"/>
        </w:rPr>
        <w:t xml:space="preserve">Exemple de produse verificate ce aveau înscrise pe etichetă mentiuni nutritionale: </w:t>
      </w:r>
    </w:p>
    <w:p w:rsidR="003C17F1" w:rsidRPr="003A440F" w:rsidRDefault="003C17F1" w:rsidP="003C17F1">
      <w:pPr>
        <w:pStyle w:val="ListParagraph"/>
        <w:rPr>
          <w:rFonts w:ascii="Arial" w:hAnsi="Arial" w:cs="Arial"/>
          <w:sz w:val="24"/>
          <w:szCs w:val="24"/>
        </w:rPr>
      </w:pPr>
    </w:p>
    <w:p w:rsidR="001876F5" w:rsidRPr="003A440F" w:rsidRDefault="001876F5" w:rsidP="003C17F1">
      <w:pPr>
        <w:pStyle w:val="ListParagraph"/>
        <w:spacing w:line="276" w:lineRule="auto"/>
        <w:ind w:left="0"/>
        <w:jc w:val="both"/>
        <w:rPr>
          <w:rFonts w:ascii="Arial" w:hAnsi="Arial" w:cs="Arial"/>
          <w:sz w:val="24"/>
          <w:szCs w:val="24"/>
        </w:rPr>
      </w:pPr>
      <w:r w:rsidRPr="003A440F">
        <w:rPr>
          <w:rFonts w:ascii="Arial" w:hAnsi="Arial" w:cs="Arial"/>
          <w:sz w:val="24"/>
          <w:szCs w:val="24"/>
        </w:rPr>
        <w:t xml:space="preserve">1. </w:t>
      </w:r>
      <w:r w:rsidRPr="003A440F">
        <w:rPr>
          <w:rFonts w:ascii="Arial" w:hAnsi="Arial" w:cs="Arial"/>
          <w:b/>
          <w:sz w:val="24"/>
          <w:szCs w:val="24"/>
        </w:rPr>
        <w:t xml:space="preserve">Pâine </w:t>
      </w:r>
      <w:proofErr w:type="gramStart"/>
      <w:r w:rsidRPr="003A440F">
        <w:rPr>
          <w:rFonts w:ascii="Arial" w:hAnsi="Arial" w:cs="Arial"/>
          <w:b/>
          <w:sz w:val="24"/>
          <w:szCs w:val="24"/>
        </w:rPr>
        <w:t>albă</w:t>
      </w:r>
      <w:proofErr w:type="gramEnd"/>
      <w:r w:rsidRPr="003A440F">
        <w:rPr>
          <w:rFonts w:ascii="Arial" w:hAnsi="Arial" w:cs="Arial"/>
          <w:b/>
          <w:sz w:val="24"/>
          <w:szCs w:val="24"/>
        </w:rPr>
        <w:t xml:space="preserve"> cu semințe și maia, feliată</w:t>
      </w:r>
      <w:r w:rsidRPr="003A440F">
        <w:rPr>
          <w:rFonts w:ascii="Arial" w:hAnsi="Arial" w:cs="Arial"/>
          <w:sz w:val="24"/>
          <w:szCs w:val="24"/>
          <w:lang w:val="en-GB"/>
        </w:rPr>
        <w:t xml:space="preserve">, </w:t>
      </w:r>
      <w:r w:rsidRPr="003A440F">
        <w:rPr>
          <w:rFonts w:ascii="Arial" w:hAnsi="Arial" w:cs="Arial"/>
          <w:sz w:val="24"/>
          <w:szCs w:val="24"/>
          <w:lang w:val="it-IT"/>
        </w:rPr>
        <w:t>cantitatea net</w:t>
      </w:r>
      <w:r w:rsidRPr="003A440F">
        <w:rPr>
          <w:rFonts w:ascii="Arial" w:hAnsi="Arial" w:cs="Arial"/>
          <w:sz w:val="24"/>
          <w:szCs w:val="24"/>
        </w:rPr>
        <w:t>ă</w:t>
      </w:r>
      <w:r w:rsidRPr="003A440F">
        <w:rPr>
          <w:rFonts w:ascii="Arial" w:hAnsi="Arial" w:cs="Arial"/>
          <w:sz w:val="24"/>
          <w:szCs w:val="24"/>
          <w:lang w:val="it-IT"/>
        </w:rPr>
        <w:t xml:space="preserve"> </w:t>
      </w:r>
      <w:r w:rsidRPr="003A440F">
        <w:rPr>
          <w:rFonts w:ascii="Arial" w:hAnsi="Arial" w:cs="Arial"/>
          <w:sz w:val="24"/>
          <w:szCs w:val="24"/>
        </w:rPr>
        <w:t>500 g</w:t>
      </w:r>
      <w:r w:rsidRPr="003A440F">
        <w:rPr>
          <w:rFonts w:ascii="Arial" w:hAnsi="Arial" w:cs="Arial"/>
          <w:sz w:val="24"/>
          <w:szCs w:val="24"/>
          <w:lang w:val="en-GB"/>
        </w:rPr>
        <w:t xml:space="preserve">, </w:t>
      </w:r>
      <w:r w:rsidRPr="003A440F">
        <w:rPr>
          <w:rFonts w:ascii="Arial" w:hAnsi="Arial" w:cs="Arial"/>
          <w:sz w:val="24"/>
          <w:szCs w:val="24"/>
          <w:lang w:val="it-IT"/>
        </w:rPr>
        <w:t>cu m</w:t>
      </w:r>
      <w:r w:rsidRPr="003A440F">
        <w:rPr>
          <w:rFonts w:ascii="Arial" w:hAnsi="Arial" w:cs="Arial"/>
          <w:sz w:val="24"/>
          <w:szCs w:val="24"/>
        </w:rPr>
        <w:t>ențiunea nutrițională</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Sursă de fibre</w:t>
      </w:r>
      <w:r w:rsidRPr="003A440F">
        <w:rPr>
          <w:rFonts w:ascii="Arial" w:hAnsi="Arial" w:cs="Arial"/>
          <w:b/>
          <w:sz w:val="24"/>
          <w:szCs w:val="24"/>
          <w:lang w:val="en-GB"/>
        </w:rPr>
        <w:t>"</w:t>
      </w:r>
      <w:r w:rsidRPr="003A440F">
        <w:rPr>
          <w:rFonts w:ascii="Arial" w:hAnsi="Arial" w:cs="Arial"/>
          <w:b/>
          <w:sz w:val="24"/>
          <w:szCs w:val="24"/>
        </w:rPr>
        <w:t>.</w:t>
      </w:r>
      <w:r w:rsidRPr="003A440F">
        <w:rPr>
          <w:rFonts w:ascii="Arial" w:hAnsi="Arial" w:cs="Arial"/>
          <w:sz w:val="24"/>
          <w:szCs w:val="24"/>
        </w:rPr>
        <w:t xml:space="preserve"> Produsul conține 3</w:t>
      </w:r>
      <w:proofErr w:type="gramStart"/>
      <w:r w:rsidRPr="003A440F">
        <w:rPr>
          <w:rFonts w:ascii="Arial" w:hAnsi="Arial" w:cs="Arial"/>
          <w:sz w:val="24"/>
          <w:szCs w:val="24"/>
        </w:rPr>
        <w:t>,2</w:t>
      </w:r>
      <w:proofErr w:type="gramEnd"/>
      <w:r w:rsidRPr="003A440F">
        <w:rPr>
          <w:rFonts w:ascii="Arial" w:hAnsi="Arial" w:cs="Arial"/>
          <w:sz w:val="24"/>
          <w:szCs w:val="24"/>
        </w:rPr>
        <w:t xml:space="preserve"> g fibre per 100 g si este 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țiune conform căreia un produs alimentar este sursă de fibre, numai dacă produsul conține cel puțin 3 g fibre per 100g</w:t>
      </w:r>
      <w:r w:rsidRPr="003A440F">
        <w:rPr>
          <w:rFonts w:ascii="Arial" w:hAnsi="Arial" w:cs="Arial"/>
          <w:sz w:val="24"/>
          <w:szCs w:val="24"/>
          <w:lang w:val="en-GB"/>
        </w:rPr>
        <w:t>"</w:t>
      </w:r>
      <w:r w:rsidR="003C17F1" w:rsidRPr="003A440F">
        <w:rPr>
          <w:rFonts w:ascii="Arial" w:hAnsi="Arial" w:cs="Arial"/>
          <w:sz w:val="24"/>
          <w:szCs w:val="24"/>
          <w:lang w:val="en-GB"/>
        </w:rPr>
        <w:t>.</w:t>
      </w:r>
    </w:p>
    <w:p w:rsidR="001876F5" w:rsidRPr="003A440F" w:rsidRDefault="001876F5" w:rsidP="001876F5">
      <w:pPr>
        <w:spacing w:line="276" w:lineRule="auto"/>
        <w:jc w:val="both"/>
        <w:rPr>
          <w:rFonts w:ascii="Arial" w:hAnsi="Arial" w:cs="Arial"/>
          <w:kern w:val="2"/>
          <w:sz w:val="24"/>
          <w:szCs w:val="24"/>
          <w:lang w:val="ro-RO" w:eastAsia="zh-CN" w:bidi="hi-IN"/>
        </w:rPr>
      </w:pPr>
      <w:r w:rsidRPr="003A440F">
        <w:rPr>
          <w:rFonts w:ascii="Arial" w:hAnsi="Arial" w:cs="Arial"/>
          <w:sz w:val="24"/>
          <w:szCs w:val="24"/>
          <w:lang w:val="en-GB"/>
        </w:rPr>
        <w:t>2.</w:t>
      </w:r>
      <w:r w:rsidRPr="003A440F">
        <w:rPr>
          <w:rFonts w:ascii="Arial" w:hAnsi="Arial" w:cs="Arial"/>
          <w:sz w:val="24"/>
          <w:szCs w:val="24"/>
          <w:lang w:val="it-IT"/>
        </w:rPr>
        <w:t xml:space="preserve"> </w:t>
      </w:r>
      <w:r w:rsidRPr="003A440F">
        <w:rPr>
          <w:rFonts w:ascii="Arial" w:hAnsi="Arial" w:cs="Arial"/>
          <w:b/>
          <w:sz w:val="24"/>
          <w:szCs w:val="24"/>
          <w:lang w:val="it-IT"/>
        </w:rPr>
        <w:t>Toast cu făină graham</w:t>
      </w:r>
      <w:r w:rsidRPr="003A440F">
        <w:rPr>
          <w:rFonts w:ascii="Arial" w:hAnsi="Arial" w:cs="Arial"/>
          <w:sz w:val="24"/>
          <w:szCs w:val="24"/>
          <w:lang w:val="en-GB"/>
        </w:rPr>
        <w:t xml:space="preserve">, </w:t>
      </w:r>
      <w:proofErr w:type="gramStart"/>
      <w:r w:rsidRPr="003A440F">
        <w:rPr>
          <w:rFonts w:ascii="Arial" w:hAnsi="Arial" w:cs="Arial"/>
          <w:sz w:val="24"/>
          <w:szCs w:val="24"/>
          <w:lang w:val="it-IT"/>
        </w:rPr>
        <w:t>600  g</w:t>
      </w:r>
      <w:proofErr w:type="gramEnd"/>
      <w:r w:rsidRPr="003A440F">
        <w:rPr>
          <w:rFonts w:ascii="Arial" w:hAnsi="Arial" w:cs="Arial"/>
          <w:sz w:val="24"/>
          <w:szCs w:val="24"/>
          <w:lang w:val="en-GB"/>
        </w:rPr>
        <w:t xml:space="preserve">, </w:t>
      </w:r>
      <w:r w:rsidRPr="003A440F">
        <w:rPr>
          <w:rFonts w:ascii="Arial" w:hAnsi="Arial" w:cs="Arial"/>
          <w:kern w:val="2"/>
          <w:sz w:val="24"/>
          <w:szCs w:val="24"/>
          <w:lang w:val="ro-RO" w:eastAsia="zh-CN" w:bidi="hi-IN"/>
        </w:rPr>
        <w:t>cu m</w:t>
      </w:r>
      <w:r w:rsidRPr="003A440F">
        <w:rPr>
          <w:rFonts w:ascii="Arial" w:hAnsi="Arial" w:cs="Arial"/>
          <w:sz w:val="24"/>
          <w:szCs w:val="24"/>
        </w:rPr>
        <w:t>ențiunea nutrițională</w:t>
      </w:r>
      <w:r w:rsidRPr="003A440F">
        <w:rPr>
          <w:rFonts w:ascii="Arial" w:hAnsi="Arial" w:cs="Arial"/>
          <w:sz w:val="24"/>
          <w:szCs w:val="24"/>
          <w:lang w:val="en-GB"/>
        </w:rPr>
        <w:t>:  "</w:t>
      </w:r>
      <w:r w:rsidRPr="003A440F">
        <w:rPr>
          <w:rFonts w:ascii="Arial" w:hAnsi="Arial" w:cs="Arial"/>
          <w:b/>
          <w:sz w:val="24"/>
          <w:szCs w:val="24"/>
        </w:rPr>
        <w:t>Sursă de fibre</w:t>
      </w:r>
      <w:r w:rsidRPr="003A440F">
        <w:rPr>
          <w:rFonts w:ascii="Arial" w:hAnsi="Arial" w:cs="Arial"/>
          <w:b/>
          <w:sz w:val="24"/>
          <w:szCs w:val="24"/>
          <w:lang w:val="en-GB"/>
        </w:rPr>
        <w:t>"</w:t>
      </w:r>
      <w:r w:rsidRPr="003A440F">
        <w:rPr>
          <w:rFonts w:ascii="Arial" w:hAnsi="Arial" w:cs="Arial"/>
          <w:b/>
          <w:sz w:val="24"/>
          <w:szCs w:val="24"/>
        </w:rPr>
        <w:t xml:space="preserve">. </w:t>
      </w:r>
      <w:r w:rsidRPr="003A440F">
        <w:rPr>
          <w:rFonts w:ascii="Arial" w:hAnsi="Arial" w:cs="Arial"/>
          <w:sz w:val="24"/>
          <w:szCs w:val="24"/>
          <w:lang w:val="en-GB"/>
        </w:rPr>
        <w:t>P</w:t>
      </w:r>
      <w:r w:rsidRPr="003A440F">
        <w:rPr>
          <w:rFonts w:ascii="Arial" w:hAnsi="Arial" w:cs="Arial"/>
          <w:sz w:val="24"/>
          <w:szCs w:val="24"/>
        </w:rPr>
        <w:t>rodusul conține 3</w:t>
      </w:r>
      <w:proofErr w:type="gramStart"/>
      <w:r w:rsidRPr="003A440F">
        <w:rPr>
          <w:rFonts w:ascii="Arial" w:hAnsi="Arial" w:cs="Arial"/>
          <w:sz w:val="24"/>
          <w:szCs w:val="24"/>
        </w:rPr>
        <w:t>,2</w:t>
      </w:r>
      <w:proofErr w:type="gramEnd"/>
      <w:r w:rsidRPr="003A440F">
        <w:rPr>
          <w:rFonts w:ascii="Arial" w:hAnsi="Arial" w:cs="Arial"/>
          <w:sz w:val="24"/>
          <w:szCs w:val="24"/>
        </w:rPr>
        <w:t xml:space="preserve">  g fibre per 100 g- este 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țiune conform căreia un produs alimentar este sursă de fibre, numai dacă produsul conține cel puțin 3 g fibre per 100g</w:t>
      </w:r>
      <w:r w:rsidRPr="003A440F">
        <w:rPr>
          <w:rFonts w:ascii="Arial" w:hAnsi="Arial" w:cs="Arial"/>
          <w:sz w:val="24"/>
          <w:szCs w:val="24"/>
          <w:lang w:val="en-GB"/>
        </w:rPr>
        <w:t>"</w:t>
      </w:r>
      <w:r w:rsidRPr="003A440F">
        <w:rPr>
          <w:rFonts w:ascii="Arial" w:hAnsi="Arial" w:cs="Arial"/>
          <w:sz w:val="24"/>
          <w:szCs w:val="24"/>
        </w:rPr>
        <w:t>.</w:t>
      </w:r>
    </w:p>
    <w:p w:rsidR="001876F5" w:rsidRPr="003A440F" w:rsidRDefault="003C17F1" w:rsidP="001876F5">
      <w:pPr>
        <w:spacing w:line="276" w:lineRule="auto"/>
        <w:jc w:val="both"/>
        <w:rPr>
          <w:rFonts w:ascii="Arial" w:hAnsi="Arial" w:cs="Arial"/>
          <w:sz w:val="24"/>
          <w:szCs w:val="24"/>
        </w:rPr>
      </w:pPr>
      <w:r w:rsidRPr="003A440F">
        <w:rPr>
          <w:rFonts w:ascii="Arial" w:hAnsi="Arial" w:cs="Arial"/>
          <w:sz w:val="24"/>
          <w:szCs w:val="24"/>
        </w:rPr>
        <w:t>3</w:t>
      </w:r>
      <w:r w:rsidR="001876F5" w:rsidRPr="003A440F">
        <w:rPr>
          <w:rFonts w:ascii="Arial" w:hAnsi="Arial" w:cs="Arial"/>
          <w:sz w:val="24"/>
          <w:szCs w:val="24"/>
        </w:rPr>
        <w:t xml:space="preserve">. </w:t>
      </w:r>
      <w:r w:rsidR="001876F5" w:rsidRPr="003A440F">
        <w:rPr>
          <w:rFonts w:ascii="Arial" w:hAnsi="Arial" w:cs="Arial"/>
          <w:b/>
          <w:sz w:val="24"/>
          <w:szCs w:val="24"/>
        </w:rPr>
        <w:t>P</w:t>
      </w:r>
      <w:r w:rsidR="001876F5" w:rsidRPr="003A440F">
        <w:rPr>
          <w:rFonts w:ascii="Arial" w:hAnsi="Arial" w:cs="Arial"/>
          <w:b/>
          <w:sz w:val="24"/>
          <w:szCs w:val="24"/>
          <w:lang w:val="it-IT"/>
        </w:rPr>
        <w:t>âine la formă cu maia</w:t>
      </w:r>
      <w:r w:rsidR="001876F5" w:rsidRPr="003A440F">
        <w:rPr>
          <w:rFonts w:ascii="Arial" w:hAnsi="Arial" w:cs="Arial"/>
          <w:sz w:val="24"/>
          <w:szCs w:val="24"/>
        </w:rPr>
        <w:t xml:space="preserve">, </w:t>
      </w:r>
      <w:r w:rsidR="003A057F" w:rsidRPr="003A440F">
        <w:rPr>
          <w:rFonts w:ascii="Arial" w:hAnsi="Arial" w:cs="Arial"/>
          <w:sz w:val="24"/>
          <w:szCs w:val="24"/>
          <w:lang w:val="it-IT"/>
        </w:rPr>
        <w:t xml:space="preserve">500 </w:t>
      </w:r>
      <w:r w:rsidR="001876F5" w:rsidRPr="003A440F">
        <w:rPr>
          <w:rFonts w:ascii="Arial" w:hAnsi="Arial" w:cs="Arial"/>
          <w:sz w:val="24"/>
          <w:szCs w:val="24"/>
          <w:lang w:val="it-IT"/>
        </w:rPr>
        <w:t>g</w:t>
      </w:r>
      <w:r w:rsidR="001876F5" w:rsidRPr="003A440F">
        <w:rPr>
          <w:rFonts w:ascii="Arial" w:hAnsi="Arial" w:cs="Arial"/>
          <w:sz w:val="24"/>
          <w:szCs w:val="24"/>
        </w:rPr>
        <w:t>, cu mențiunea nutrițională</w:t>
      </w:r>
      <w:r w:rsidR="001876F5" w:rsidRPr="003A440F">
        <w:rPr>
          <w:rFonts w:ascii="Arial" w:hAnsi="Arial" w:cs="Arial"/>
          <w:sz w:val="24"/>
          <w:szCs w:val="24"/>
          <w:lang w:val="en-GB"/>
        </w:rPr>
        <w:t>:  "</w:t>
      </w:r>
      <w:r w:rsidR="001876F5" w:rsidRPr="003A440F">
        <w:rPr>
          <w:rFonts w:ascii="Arial" w:hAnsi="Arial" w:cs="Arial"/>
          <w:b/>
          <w:sz w:val="24"/>
          <w:szCs w:val="24"/>
          <w:lang w:val="en-GB"/>
        </w:rPr>
        <w:t>B</w:t>
      </w:r>
      <w:r w:rsidR="001876F5" w:rsidRPr="003A440F">
        <w:rPr>
          <w:rFonts w:ascii="Arial" w:hAnsi="Arial" w:cs="Arial"/>
          <w:b/>
          <w:sz w:val="24"/>
          <w:szCs w:val="24"/>
        </w:rPr>
        <w:t xml:space="preserve">ogat </w:t>
      </w:r>
      <w:proofErr w:type="gramStart"/>
      <w:r w:rsidR="001876F5" w:rsidRPr="003A440F">
        <w:rPr>
          <w:rFonts w:ascii="Arial" w:hAnsi="Arial" w:cs="Arial"/>
          <w:b/>
          <w:sz w:val="24"/>
          <w:szCs w:val="24"/>
        </w:rPr>
        <w:t>în  fibre</w:t>
      </w:r>
      <w:proofErr w:type="gramEnd"/>
      <w:r w:rsidR="001876F5" w:rsidRPr="003A440F">
        <w:rPr>
          <w:rFonts w:ascii="Arial" w:hAnsi="Arial" w:cs="Arial"/>
          <w:sz w:val="24"/>
          <w:szCs w:val="24"/>
          <w:lang w:val="en-GB"/>
        </w:rPr>
        <w:t>"</w:t>
      </w:r>
      <w:r w:rsidR="001876F5" w:rsidRPr="003A440F">
        <w:rPr>
          <w:rFonts w:ascii="Arial" w:hAnsi="Arial" w:cs="Arial"/>
          <w:sz w:val="24"/>
          <w:szCs w:val="24"/>
        </w:rPr>
        <w:t xml:space="preserve"> . </w:t>
      </w:r>
      <w:r w:rsidR="001876F5" w:rsidRPr="003A440F">
        <w:rPr>
          <w:rFonts w:ascii="Arial" w:hAnsi="Arial" w:cs="Arial"/>
          <w:sz w:val="24"/>
          <w:szCs w:val="24"/>
          <w:lang w:val="en-GB"/>
        </w:rPr>
        <w:t>P</w:t>
      </w:r>
      <w:r w:rsidR="001876F5" w:rsidRPr="003A440F">
        <w:rPr>
          <w:rFonts w:ascii="Arial" w:hAnsi="Arial" w:cs="Arial"/>
          <w:sz w:val="24"/>
          <w:szCs w:val="24"/>
        </w:rPr>
        <w:t>rodusul conține 8</w:t>
      </w:r>
      <w:proofErr w:type="gramStart"/>
      <w:r w:rsidR="001876F5" w:rsidRPr="003A440F">
        <w:rPr>
          <w:rFonts w:ascii="Arial" w:hAnsi="Arial" w:cs="Arial"/>
          <w:sz w:val="24"/>
          <w:szCs w:val="24"/>
        </w:rPr>
        <w:t>,8</w:t>
      </w:r>
      <w:proofErr w:type="gramEnd"/>
      <w:r w:rsidR="001876F5" w:rsidRPr="003A440F">
        <w:rPr>
          <w:rFonts w:ascii="Arial" w:hAnsi="Arial" w:cs="Arial"/>
          <w:sz w:val="24"/>
          <w:szCs w:val="24"/>
        </w:rPr>
        <w:t xml:space="preserve"> g fibre per 100 g- este respectată condiția de utilizare a mențiunii prevăzută în Reg CE 1924/2006, respectiv </w:t>
      </w:r>
      <w:r w:rsidR="001876F5" w:rsidRPr="003A440F">
        <w:rPr>
          <w:rFonts w:ascii="Arial" w:hAnsi="Arial" w:cs="Arial"/>
          <w:sz w:val="24"/>
          <w:szCs w:val="24"/>
          <w:lang w:val="en-GB"/>
        </w:rPr>
        <w:t>" se poate face o men</w:t>
      </w:r>
      <w:r w:rsidR="001876F5" w:rsidRPr="003A440F">
        <w:rPr>
          <w:rFonts w:ascii="Arial" w:hAnsi="Arial" w:cs="Arial"/>
          <w:sz w:val="24"/>
          <w:szCs w:val="24"/>
        </w:rPr>
        <w:t>țiune conform căreia un produs alimentar este bogat în fibre, numai dacă produsul conține cel puțin 6 g fibre per 100g</w:t>
      </w:r>
      <w:r w:rsidR="001876F5" w:rsidRPr="003A440F">
        <w:rPr>
          <w:rFonts w:ascii="Arial" w:hAnsi="Arial" w:cs="Arial"/>
          <w:sz w:val="24"/>
          <w:szCs w:val="24"/>
          <w:lang w:val="en-GB"/>
        </w:rPr>
        <w:t>"</w:t>
      </w:r>
    </w:p>
    <w:p w:rsidR="001876F5" w:rsidRPr="003A440F" w:rsidRDefault="003C17F1" w:rsidP="001876F5">
      <w:pPr>
        <w:spacing w:line="276" w:lineRule="auto"/>
        <w:jc w:val="both"/>
        <w:rPr>
          <w:rFonts w:ascii="Arial" w:hAnsi="Arial" w:cs="Arial"/>
          <w:sz w:val="24"/>
          <w:szCs w:val="24"/>
        </w:rPr>
      </w:pPr>
      <w:r w:rsidRPr="003A440F">
        <w:rPr>
          <w:rFonts w:ascii="Arial" w:hAnsi="Arial" w:cs="Arial"/>
          <w:sz w:val="24"/>
          <w:szCs w:val="24"/>
          <w:lang w:val="it-IT"/>
        </w:rPr>
        <w:t>4</w:t>
      </w:r>
      <w:r w:rsidR="001876F5" w:rsidRPr="003A440F">
        <w:rPr>
          <w:rFonts w:ascii="Arial" w:hAnsi="Arial" w:cs="Arial"/>
          <w:sz w:val="24"/>
          <w:szCs w:val="24"/>
          <w:lang w:val="it-IT"/>
        </w:rPr>
        <w:t xml:space="preserve">. </w:t>
      </w:r>
      <w:r w:rsidR="001876F5" w:rsidRPr="003A440F">
        <w:rPr>
          <w:rFonts w:ascii="Arial" w:hAnsi="Arial" w:cs="Arial"/>
          <w:b/>
          <w:sz w:val="24"/>
          <w:szCs w:val="24"/>
          <w:lang w:val="it-IT"/>
        </w:rPr>
        <w:t xml:space="preserve">Pâine cu făină integrală coaptă la </w:t>
      </w:r>
      <w:r w:rsidR="001876F5" w:rsidRPr="003A440F">
        <w:rPr>
          <w:rFonts w:ascii="Arial" w:hAnsi="Arial" w:cs="Arial"/>
          <w:b/>
          <w:sz w:val="24"/>
          <w:szCs w:val="24"/>
        </w:rPr>
        <w:t>tavă, cu mențiunea nutrițională</w:t>
      </w:r>
      <w:r w:rsidR="001876F5" w:rsidRPr="003A440F">
        <w:rPr>
          <w:rFonts w:ascii="Arial" w:hAnsi="Arial" w:cs="Arial"/>
          <w:b/>
          <w:sz w:val="24"/>
          <w:szCs w:val="24"/>
          <w:lang w:val="en-GB"/>
        </w:rPr>
        <w:t>:  "B</w:t>
      </w:r>
      <w:r w:rsidR="001876F5" w:rsidRPr="003A440F">
        <w:rPr>
          <w:rFonts w:ascii="Arial" w:hAnsi="Arial" w:cs="Arial"/>
          <w:b/>
          <w:sz w:val="24"/>
          <w:szCs w:val="24"/>
        </w:rPr>
        <w:t>ogat în  fibre</w:t>
      </w:r>
      <w:r w:rsidR="001876F5" w:rsidRPr="003A440F">
        <w:rPr>
          <w:rFonts w:ascii="Arial" w:hAnsi="Arial" w:cs="Arial"/>
          <w:b/>
          <w:sz w:val="24"/>
          <w:szCs w:val="24"/>
          <w:lang w:val="en-GB"/>
        </w:rPr>
        <w:t>"</w:t>
      </w:r>
      <w:r w:rsidR="001876F5" w:rsidRPr="003A440F">
        <w:rPr>
          <w:rFonts w:ascii="Arial" w:hAnsi="Arial" w:cs="Arial"/>
          <w:sz w:val="24"/>
          <w:szCs w:val="24"/>
        </w:rPr>
        <w:t xml:space="preserve"> -</w:t>
      </w:r>
      <w:r w:rsidR="001876F5" w:rsidRPr="003A440F">
        <w:rPr>
          <w:rFonts w:ascii="Arial" w:hAnsi="Arial" w:cs="Arial"/>
          <w:sz w:val="24"/>
          <w:szCs w:val="24"/>
          <w:lang w:val="en-GB"/>
        </w:rPr>
        <w:t xml:space="preserve"> P</w:t>
      </w:r>
      <w:r w:rsidR="001876F5" w:rsidRPr="003A440F">
        <w:rPr>
          <w:rFonts w:ascii="Arial" w:hAnsi="Arial" w:cs="Arial"/>
          <w:sz w:val="24"/>
          <w:szCs w:val="24"/>
        </w:rPr>
        <w:t xml:space="preserve">rodusul conține 6,4 g fibre per 100 g fiind respectată condiția de utilizare a mențiunii prevăzută în Reg. CE 1924/2006, respectiv </w:t>
      </w:r>
      <w:r w:rsidR="001876F5" w:rsidRPr="003A440F">
        <w:rPr>
          <w:rFonts w:ascii="Arial" w:hAnsi="Arial" w:cs="Arial"/>
          <w:sz w:val="24"/>
          <w:szCs w:val="24"/>
          <w:lang w:val="en-GB"/>
        </w:rPr>
        <w:t>" se poate face o men</w:t>
      </w:r>
      <w:r w:rsidR="001876F5" w:rsidRPr="003A440F">
        <w:rPr>
          <w:rFonts w:ascii="Arial" w:hAnsi="Arial" w:cs="Arial"/>
          <w:sz w:val="24"/>
          <w:szCs w:val="24"/>
        </w:rPr>
        <w:t xml:space="preserve">țiune conform căreia </w:t>
      </w:r>
      <w:proofErr w:type="gramStart"/>
      <w:r w:rsidR="001876F5" w:rsidRPr="003A440F">
        <w:rPr>
          <w:rFonts w:ascii="Arial" w:hAnsi="Arial" w:cs="Arial"/>
          <w:sz w:val="24"/>
          <w:szCs w:val="24"/>
        </w:rPr>
        <w:t>un</w:t>
      </w:r>
      <w:proofErr w:type="gramEnd"/>
      <w:r w:rsidR="001876F5" w:rsidRPr="003A440F">
        <w:rPr>
          <w:rFonts w:ascii="Arial" w:hAnsi="Arial" w:cs="Arial"/>
          <w:sz w:val="24"/>
          <w:szCs w:val="24"/>
        </w:rPr>
        <w:t xml:space="preserve"> produs alimentar este bogat în fibre, numai dacă produsul conține cel puțin 6 g fibre per 100g</w:t>
      </w:r>
      <w:r w:rsidR="001876F5" w:rsidRPr="003A440F">
        <w:rPr>
          <w:rFonts w:ascii="Arial" w:hAnsi="Arial" w:cs="Arial"/>
          <w:sz w:val="24"/>
          <w:szCs w:val="24"/>
          <w:lang w:val="en-GB"/>
        </w:rPr>
        <w:t>"</w:t>
      </w:r>
    </w:p>
    <w:p w:rsidR="001876F5" w:rsidRPr="003A440F" w:rsidRDefault="003C17F1" w:rsidP="001876F5">
      <w:pPr>
        <w:spacing w:line="276" w:lineRule="auto"/>
        <w:jc w:val="both"/>
        <w:rPr>
          <w:rFonts w:ascii="Arial" w:hAnsi="Arial" w:cs="Arial"/>
          <w:kern w:val="2"/>
          <w:sz w:val="24"/>
          <w:szCs w:val="24"/>
          <w:lang w:eastAsia="zh-CN" w:bidi="hi-IN"/>
        </w:rPr>
      </w:pPr>
      <w:r w:rsidRPr="003A440F">
        <w:rPr>
          <w:rFonts w:ascii="Arial" w:hAnsi="Arial" w:cs="Arial"/>
          <w:sz w:val="24"/>
          <w:szCs w:val="24"/>
          <w:lang w:val="en-GB"/>
        </w:rPr>
        <w:t>5</w:t>
      </w:r>
      <w:r w:rsidR="001876F5" w:rsidRPr="003A440F">
        <w:rPr>
          <w:rFonts w:ascii="Arial" w:hAnsi="Arial" w:cs="Arial"/>
          <w:sz w:val="24"/>
          <w:szCs w:val="24"/>
          <w:lang w:val="en-GB"/>
        </w:rPr>
        <w:t xml:space="preserve">. </w:t>
      </w:r>
      <w:r w:rsidR="001876F5" w:rsidRPr="003A440F">
        <w:rPr>
          <w:rFonts w:ascii="Arial" w:hAnsi="Arial" w:cs="Arial"/>
          <w:b/>
          <w:sz w:val="24"/>
          <w:szCs w:val="24"/>
          <w:lang w:val="it-IT"/>
        </w:rPr>
        <w:t xml:space="preserve">Pâine Câmpenească cu </w:t>
      </w:r>
      <w:proofErr w:type="gramStart"/>
      <w:r w:rsidR="001876F5" w:rsidRPr="003A440F">
        <w:rPr>
          <w:rFonts w:ascii="Arial" w:hAnsi="Arial" w:cs="Arial"/>
          <w:b/>
          <w:sz w:val="24"/>
          <w:szCs w:val="24"/>
          <w:lang w:val="it-IT"/>
        </w:rPr>
        <w:t>maia</w:t>
      </w:r>
      <w:proofErr w:type="gramEnd"/>
      <w:r w:rsidR="001876F5" w:rsidRPr="003A440F">
        <w:rPr>
          <w:rFonts w:ascii="Arial" w:hAnsi="Arial" w:cs="Arial"/>
          <w:b/>
          <w:sz w:val="24"/>
          <w:szCs w:val="24"/>
          <w:lang w:val="it-IT"/>
        </w:rPr>
        <w:t xml:space="preserve"> autentică integrală</w:t>
      </w:r>
      <w:r w:rsidR="001876F5" w:rsidRPr="003A440F">
        <w:rPr>
          <w:rFonts w:ascii="Arial" w:hAnsi="Arial" w:cs="Arial"/>
          <w:sz w:val="24"/>
          <w:szCs w:val="24"/>
          <w:lang w:val="it-IT"/>
        </w:rPr>
        <w:t>, 600g</w:t>
      </w:r>
      <w:r w:rsidR="001876F5" w:rsidRPr="003A440F">
        <w:rPr>
          <w:rFonts w:ascii="Arial" w:hAnsi="Arial" w:cs="Arial"/>
          <w:sz w:val="24"/>
          <w:szCs w:val="24"/>
          <w:lang w:val="en-GB"/>
        </w:rPr>
        <w:t xml:space="preserve">, </w:t>
      </w:r>
      <w:r w:rsidR="001876F5" w:rsidRPr="003A440F">
        <w:rPr>
          <w:rFonts w:ascii="Arial" w:hAnsi="Arial" w:cs="Arial"/>
          <w:sz w:val="24"/>
          <w:szCs w:val="24"/>
          <w:lang w:val="it-IT"/>
        </w:rPr>
        <w:t>cu următoarele mentiuni nutritionale:</w:t>
      </w:r>
    </w:p>
    <w:p w:rsidR="003C17F1" w:rsidRPr="003A440F" w:rsidRDefault="001876F5" w:rsidP="001876F5">
      <w:pPr>
        <w:spacing w:line="276" w:lineRule="auto"/>
        <w:jc w:val="both"/>
        <w:rPr>
          <w:rFonts w:ascii="Arial" w:hAnsi="Arial" w:cs="Arial"/>
          <w:sz w:val="24"/>
          <w:szCs w:val="24"/>
          <w:lang w:val="en-GB"/>
        </w:rPr>
      </w:pPr>
      <w:r w:rsidRPr="003A440F">
        <w:rPr>
          <w:rFonts w:ascii="Arial" w:hAnsi="Arial" w:cs="Arial"/>
          <w:b/>
          <w:sz w:val="24"/>
          <w:szCs w:val="24"/>
        </w:rPr>
        <w:t>Mențiun</w:t>
      </w:r>
      <w:r w:rsidRPr="003A440F">
        <w:rPr>
          <w:rFonts w:ascii="Arial" w:hAnsi="Arial" w:cs="Arial"/>
          <w:b/>
          <w:sz w:val="24"/>
          <w:szCs w:val="24"/>
          <w:lang w:val="en-GB"/>
        </w:rPr>
        <w:t>i</w:t>
      </w:r>
      <w:r w:rsidRPr="003A440F">
        <w:rPr>
          <w:rFonts w:ascii="Arial" w:hAnsi="Arial" w:cs="Arial"/>
          <w:b/>
          <w:sz w:val="24"/>
          <w:szCs w:val="24"/>
        </w:rPr>
        <w:t xml:space="preserve"> nutrițional</w:t>
      </w:r>
      <w:r w:rsidRPr="003A440F">
        <w:rPr>
          <w:rFonts w:ascii="Arial" w:hAnsi="Arial" w:cs="Arial"/>
          <w:b/>
          <w:sz w:val="24"/>
          <w:szCs w:val="24"/>
          <w:lang w:val="en-GB"/>
        </w:rPr>
        <w:t>e</w:t>
      </w:r>
      <w:r w:rsidRPr="003A440F">
        <w:rPr>
          <w:rFonts w:ascii="Arial" w:hAnsi="Arial" w:cs="Arial"/>
          <w:sz w:val="24"/>
          <w:szCs w:val="24"/>
          <w:lang w:val="en-GB"/>
        </w:rPr>
        <w:t xml:space="preserve">: </w:t>
      </w:r>
    </w:p>
    <w:p w:rsidR="001876F5" w:rsidRPr="003A440F" w:rsidRDefault="003C17F1" w:rsidP="001876F5">
      <w:pPr>
        <w:spacing w:line="276" w:lineRule="auto"/>
        <w:jc w:val="both"/>
        <w:rPr>
          <w:rFonts w:ascii="Arial" w:hAnsi="Arial" w:cs="Arial"/>
          <w:sz w:val="24"/>
          <w:szCs w:val="24"/>
        </w:rPr>
      </w:pPr>
      <w:r w:rsidRPr="003A440F">
        <w:rPr>
          <w:rFonts w:ascii="Arial" w:hAnsi="Arial" w:cs="Arial"/>
          <w:sz w:val="24"/>
          <w:szCs w:val="24"/>
          <w:lang w:val="en-GB"/>
        </w:rPr>
        <w:t>-</w:t>
      </w:r>
      <w:r w:rsidR="001876F5" w:rsidRPr="003A440F">
        <w:rPr>
          <w:rFonts w:ascii="Arial" w:hAnsi="Arial" w:cs="Arial"/>
          <w:sz w:val="24"/>
          <w:szCs w:val="24"/>
          <w:lang w:val="en-GB"/>
        </w:rPr>
        <w:t xml:space="preserve"> </w:t>
      </w:r>
      <w:r w:rsidR="001876F5" w:rsidRPr="003A440F">
        <w:rPr>
          <w:rFonts w:ascii="Arial" w:hAnsi="Arial" w:cs="Arial"/>
          <w:b/>
          <w:sz w:val="24"/>
          <w:szCs w:val="24"/>
          <w:lang w:val="en-GB"/>
        </w:rPr>
        <w:t>"</w:t>
      </w:r>
      <w:r w:rsidR="001876F5" w:rsidRPr="003A440F">
        <w:rPr>
          <w:rFonts w:ascii="Arial" w:hAnsi="Arial" w:cs="Arial"/>
          <w:b/>
          <w:sz w:val="24"/>
          <w:szCs w:val="24"/>
        </w:rPr>
        <w:t>Bogat în fibre</w:t>
      </w:r>
      <w:r w:rsidR="001876F5" w:rsidRPr="003A440F">
        <w:rPr>
          <w:rFonts w:ascii="Arial" w:hAnsi="Arial" w:cs="Arial"/>
          <w:sz w:val="24"/>
          <w:szCs w:val="24"/>
          <w:lang w:val="en-GB"/>
        </w:rPr>
        <w:t>"</w:t>
      </w:r>
      <w:r w:rsidR="001876F5" w:rsidRPr="003A440F">
        <w:rPr>
          <w:rFonts w:ascii="Arial" w:hAnsi="Arial" w:cs="Arial"/>
          <w:sz w:val="24"/>
          <w:szCs w:val="24"/>
        </w:rPr>
        <w:t xml:space="preserve">. </w:t>
      </w:r>
      <w:r w:rsidR="001876F5" w:rsidRPr="003A440F">
        <w:rPr>
          <w:rFonts w:ascii="Arial" w:hAnsi="Arial" w:cs="Arial"/>
          <w:sz w:val="24"/>
          <w:szCs w:val="24"/>
          <w:lang w:val="en-GB"/>
        </w:rPr>
        <w:t>P</w:t>
      </w:r>
      <w:r w:rsidR="001876F5" w:rsidRPr="003A440F">
        <w:rPr>
          <w:rFonts w:ascii="Arial" w:hAnsi="Arial" w:cs="Arial"/>
          <w:sz w:val="24"/>
          <w:szCs w:val="24"/>
        </w:rPr>
        <w:t>rodusul conține 7</w:t>
      </w:r>
      <w:proofErr w:type="gramStart"/>
      <w:r w:rsidR="001876F5" w:rsidRPr="003A440F">
        <w:rPr>
          <w:rFonts w:ascii="Arial" w:hAnsi="Arial" w:cs="Arial"/>
          <w:sz w:val="24"/>
          <w:szCs w:val="24"/>
        </w:rPr>
        <w:t>,2</w:t>
      </w:r>
      <w:proofErr w:type="gramEnd"/>
      <w:r w:rsidR="001876F5" w:rsidRPr="003A440F">
        <w:rPr>
          <w:rFonts w:ascii="Arial" w:hAnsi="Arial" w:cs="Arial"/>
          <w:sz w:val="24"/>
          <w:szCs w:val="24"/>
        </w:rPr>
        <w:t xml:space="preserve"> g fibre per 100 g- este respectată condiția de utilizare a mențiunii prevăzută în Reg CE 1924/2006, respectiv </w:t>
      </w:r>
      <w:r w:rsidR="001876F5" w:rsidRPr="003A440F">
        <w:rPr>
          <w:rFonts w:ascii="Arial" w:hAnsi="Arial" w:cs="Arial"/>
          <w:sz w:val="24"/>
          <w:szCs w:val="24"/>
          <w:lang w:val="en-GB"/>
        </w:rPr>
        <w:t>" se poate face o men</w:t>
      </w:r>
      <w:r w:rsidR="001876F5" w:rsidRPr="003A440F">
        <w:rPr>
          <w:rFonts w:ascii="Arial" w:hAnsi="Arial" w:cs="Arial"/>
          <w:sz w:val="24"/>
          <w:szCs w:val="24"/>
        </w:rPr>
        <w:t>țiune conform căreia un produs alimentar este bogat în fibre, numai dacă produsul conține cel puțin 6 g fibre per 100g</w:t>
      </w:r>
      <w:r w:rsidR="001876F5" w:rsidRPr="003A440F">
        <w:rPr>
          <w:rFonts w:ascii="Arial" w:hAnsi="Arial" w:cs="Arial"/>
          <w:sz w:val="24"/>
          <w:szCs w:val="24"/>
          <w:lang w:val="en-GB"/>
        </w:rPr>
        <w:t>"</w:t>
      </w:r>
    </w:p>
    <w:p w:rsidR="001876F5" w:rsidRPr="003A440F" w:rsidRDefault="003C17F1" w:rsidP="001876F5">
      <w:pPr>
        <w:pStyle w:val="ListParagraph"/>
        <w:spacing w:line="276" w:lineRule="auto"/>
        <w:ind w:left="0"/>
        <w:jc w:val="both"/>
        <w:rPr>
          <w:rFonts w:ascii="Arial" w:hAnsi="Arial" w:cs="Arial"/>
          <w:sz w:val="24"/>
          <w:szCs w:val="24"/>
        </w:rPr>
      </w:pPr>
      <w:r w:rsidRPr="003A440F">
        <w:rPr>
          <w:rFonts w:ascii="Arial" w:hAnsi="Arial" w:cs="Arial"/>
          <w:sz w:val="24"/>
          <w:szCs w:val="24"/>
          <w:lang w:val="en-GB"/>
        </w:rPr>
        <w:t>-</w:t>
      </w:r>
      <w:r w:rsidR="001876F5" w:rsidRPr="003A440F">
        <w:rPr>
          <w:rFonts w:ascii="Arial" w:hAnsi="Arial" w:cs="Arial"/>
          <w:sz w:val="24"/>
          <w:szCs w:val="24"/>
          <w:lang w:val="en-GB"/>
        </w:rPr>
        <w:t>"</w:t>
      </w:r>
      <w:r w:rsidR="001876F5" w:rsidRPr="003A440F">
        <w:rPr>
          <w:rFonts w:ascii="Arial" w:hAnsi="Arial" w:cs="Arial"/>
          <w:b/>
          <w:sz w:val="24"/>
          <w:szCs w:val="24"/>
        </w:rPr>
        <w:t>Sursă de proteine</w:t>
      </w:r>
      <w:r w:rsidR="001876F5" w:rsidRPr="003A440F">
        <w:rPr>
          <w:rFonts w:ascii="Arial" w:hAnsi="Arial" w:cs="Arial"/>
          <w:sz w:val="24"/>
          <w:szCs w:val="24"/>
          <w:lang w:val="en-GB"/>
        </w:rPr>
        <w:t>"</w:t>
      </w:r>
      <w:r w:rsidR="001876F5" w:rsidRPr="003A440F">
        <w:rPr>
          <w:rFonts w:ascii="Arial" w:hAnsi="Arial" w:cs="Arial"/>
          <w:sz w:val="24"/>
          <w:szCs w:val="24"/>
        </w:rPr>
        <w:t>.P</w:t>
      </w:r>
      <w:r w:rsidR="001876F5" w:rsidRPr="003A440F">
        <w:rPr>
          <w:rFonts w:ascii="Arial" w:hAnsi="Arial" w:cs="Arial"/>
          <w:sz w:val="24"/>
          <w:szCs w:val="24"/>
          <w:lang w:val="en-GB"/>
        </w:rPr>
        <w:t>rodusul con</w:t>
      </w:r>
      <w:r w:rsidR="001876F5" w:rsidRPr="003A440F">
        <w:rPr>
          <w:rFonts w:ascii="Arial" w:hAnsi="Arial" w:cs="Arial"/>
          <w:sz w:val="24"/>
          <w:szCs w:val="24"/>
        </w:rPr>
        <w:t>ține proteine 11 g reprezentând, conform conversiei pentru calculul valorii energetice</w:t>
      </w:r>
      <w:r w:rsidR="001876F5" w:rsidRPr="003A440F">
        <w:rPr>
          <w:rFonts w:ascii="Arial" w:hAnsi="Arial" w:cs="Arial"/>
          <w:sz w:val="24"/>
          <w:szCs w:val="24"/>
          <w:lang w:val="en-GB"/>
        </w:rPr>
        <w:t>: 187 kJ/ 44 kcal. A</w:t>
      </w:r>
      <w:r w:rsidR="001876F5" w:rsidRPr="003A440F">
        <w:rPr>
          <w:rFonts w:ascii="Arial" w:hAnsi="Arial" w:cs="Arial"/>
          <w:sz w:val="24"/>
          <w:szCs w:val="24"/>
        </w:rPr>
        <w:t xml:space="preserve">vând în vedere că valoarea energetică a produsului este 984 kJ/233 kcal/100 g, conținutul de proteine reprezintă 19 % din valoarea energetică a </w:t>
      </w:r>
      <w:r w:rsidR="001876F5" w:rsidRPr="003A440F">
        <w:rPr>
          <w:rFonts w:ascii="Arial" w:hAnsi="Arial" w:cs="Arial"/>
          <w:sz w:val="24"/>
          <w:szCs w:val="24"/>
        </w:rPr>
        <w:lastRenderedPageBreak/>
        <w:t xml:space="preserve">produsului, fiind astfel respectată condiția de utilizare a mențiunii, conform Reg  CE 1924/2006, </w:t>
      </w:r>
      <w:r w:rsidR="001876F5" w:rsidRPr="003A440F">
        <w:rPr>
          <w:rFonts w:ascii="Arial" w:hAnsi="Arial" w:cs="Arial"/>
          <w:sz w:val="24"/>
          <w:szCs w:val="24"/>
          <w:lang w:val="en-GB"/>
        </w:rPr>
        <w:t>care prevede ca produsul s</w:t>
      </w:r>
      <w:r w:rsidR="001876F5" w:rsidRPr="003A440F">
        <w:rPr>
          <w:rFonts w:ascii="Arial" w:hAnsi="Arial" w:cs="Arial"/>
          <w:sz w:val="24"/>
          <w:szCs w:val="24"/>
        </w:rPr>
        <w:t>ă</w:t>
      </w:r>
      <w:r w:rsidR="001876F5" w:rsidRPr="003A440F">
        <w:rPr>
          <w:rFonts w:ascii="Arial" w:hAnsi="Arial" w:cs="Arial"/>
          <w:sz w:val="24"/>
          <w:szCs w:val="24"/>
          <w:lang w:val="en-GB"/>
        </w:rPr>
        <w:t xml:space="preserve"> con</w:t>
      </w:r>
      <w:r w:rsidR="001876F5" w:rsidRPr="003A440F">
        <w:rPr>
          <w:rFonts w:ascii="Arial" w:hAnsi="Arial" w:cs="Arial"/>
          <w:sz w:val="24"/>
          <w:szCs w:val="24"/>
        </w:rPr>
        <w:t>țină proteine cel puțin 12% din valoarea energetică a produsului alimentar.</w:t>
      </w:r>
    </w:p>
    <w:p w:rsidR="001876F5" w:rsidRPr="003A440F" w:rsidRDefault="003C17F1" w:rsidP="001876F5">
      <w:pPr>
        <w:spacing w:line="276" w:lineRule="auto"/>
        <w:jc w:val="both"/>
        <w:rPr>
          <w:rFonts w:ascii="Arial" w:hAnsi="Arial" w:cs="Arial"/>
          <w:kern w:val="2"/>
          <w:sz w:val="24"/>
          <w:szCs w:val="24"/>
          <w:lang w:val="ro-RO" w:eastAsia="zh-CN" w:bidi="hi-IN"/>
        </w:rPr>
      </w:pPr>
      <w:proofErr w:type="gramStart"/>
      <w:r w:rsidRPr="003A440F">
        <w:rPr>
          <w:rFonts w:ascii="Arial" w:hAnsi="Arial" w:cs="Arial"/>
          <w:sz w:val="24"/>
          <w:szCs w:val="24"/>
          <w:lang w:val="en-GB"/>
        </w:rPr>
        <w:t>6.</w:t>
      </w:r>
      <w:r w:rsidR="001876F5" w:rsidRPr="003A440F">
        <w:rPr>
          <w:rFonts w:ascii="Arial" w:hAnsi="Arial" w:cs="Arial"/>
          <w:sz w:val="24"/>
          <w:szCs w:val="24"/>
          <w:lang w:val="en-GB"/>
        </w:rPr>
        <w:t>.</w:t>
      </w:r>
      <w:r w:rsidR="001876F5" w:rsidRPr="003A440F">
        <w:rPr>
          <w:rFonts w:ascii="Arial" w:hAnsi="Arial" w:cs="Arial"/>
          <w:b/>
          <w:sz w:val="24"/>
          <w:szCs w:val="24"/>
          <w:lang w:val="it-IT"/>
        </w:rPr>
        <w:t>Intermediară</w:t>
      </w:r>
      <w:proofErr w:type="gramEnd"/>
      <w:r w:rsidR="001876F5" w:rsidRPr="003A440F">
        <w:rPr>
          <w:rFonts w:ascii="Arial" w:hAnsi="Arial" w:cs="Arial"/>
          <w:b/>
          <w:sz w:val="24"/>
          <w:szCs w:val="24"/>
          <w:lang w:val="it-IT"/>
        </w:rPr>
        <w:t>, paine din făină albă și făină neagră de grâu</w:t>
      </w:r>
      <w:r w:rsidR="001876F5" w:rsidRPr="003A440F">
        <w:rPr>
          <w:rFonts w:ascii="Arial" w:hAnsi="Arial" w:cs="Arial"/>
          <w:sz w:val="24"/>
          <w:szCs w:val="24"/>
          <w:lang w:val="it-IT"/>
        </w:rPr>
        <w:t>, feliată 600g</w:t>
      </w:r>
      <w:r w:rsidR="001876F5" w:rsidRPr="003A440F">
        <w:rPr>
          <w:rFonts w:ascii="Arial" w:hAnsi="Arial" w:cs="Arial"/>
          <w:sz w:val="24"/>
          <w:szCs w:val="24"/>
          <w:lang w:val="en-GB"/>
        </w:rPr>
        <w:t xml:space="preserve">, </w:t>
      </w:r>
      <w:r w:rsidR="001876F5" w:rsidRPr="003A440F">
        <w:rPr>
          <w:rFonts w:ascii="Arial" w:hAnsi="Arial" w:cs="Arial"/>
          <w:sz w:val="24"/>
          <w:szCs w:val="24"/>
          <w:lang w:val="it-IT"/>
        </w:rPr>
        <w:t>cu următoarele mentiuni nutritionale:</w:t>
      </w:r>
    </w:p>
    <w:p w:rsidR="001876F5" w:rsidRPr="003A440F" w:rsidRDefault="003C17F1" w:rsidP="001876F5">
      <w:pPr>
        <w:spacing w:line="276" w:lineRule="auto"/>
        <w:jc w:val="both"/>
        <w:rPr>
          <w:rFonts w:ascii="Arial" w:hAnsi="Arial" w:cs="Arial"/>
          <w:sz w:val="24"/>
          <w:szCs w:val="24"/>
        </w:rPr>
      </w:pPr>
      <w:r w:rsidRPr="003A440F">
        <w:rPr>
          <w:rFonts w:ascii="Arial" w:hAnsi="Arial" w:cs="Arial"/>
          <w:sz w:val="24"/>
          <w:szCs w:val="24"/>
          <w:lang w:val="en-GB"/>
        </w:rPr>
        <w:t>-</w:t>
      </w:r>
      <w:r w:rsidR="001876F5" w:rsidRPr="003A440F">
        <w:rPr>
          <w:rFonts w:ascii="Arial" w:hAnsi="Arial" w:cs="Arial"/>
          <w:sz w:val="24"/>
          <w:szCs w:val="24"/>
          <w:lang w:val="en-GB"/>
        </w:rPr>
        <w:t>"</w:t>
      </w:r>
      <w:r w:rsidR="001876F5" w:rsidRPr="003A440F">
        <w:rPr>
          <w:rFonts w:ascii="Arial" w:hAnsi="Arial" w:cs="Arial"/>
          <w:b/>
          <w:sz w:val="24"/>
          <w:szCs w:val="24"/>
        </w:rPr>
        <w:t>Sursă de fibre</w:t>
      </w:r>
      <w:r w:rsidR="001876F5" w:rsidRPr="003A440F">
        <w:rPr>
          <w:rFonts w:ascii="Arial" w:hAnsi="Arial" w:cs="Arial"/>
          <w:sz w:val="24"/>
          <w:szCs w:val="24"/>
          <w:lang w:val="en-GB"/>
        </w:rPr>
        <w:t>"- P</w:t>
      </w:r>
      <w:r w:rsidR="001876F5" w:rsidRPr="003A440F">
        <w:rPr>
          <w:rFonts w:ascii="Arial" w:hAnsi="Arial" w:cs="Arial"/>
          <w:sz w:val="24"/>
          <w:szCs w:val="24"/>
        </w:rPr>
        <w:t>rodusul conține</w:t>
      </w:r>
      <w:r w:rsidR="001876F5" w:rsidRPr="003A440F">
        <w:rPr>
          <w:rFonts w:ascii="Arial" w:hAnsi="Arial" w:cs="Arial"/>
          <w:sz w:val="24"/>
          <w:szCs w:val="24"/>
          <w:lang w:val="en-GB"/>
        </w:rPr>
        <w:t xml:space="preserve"> 3</w:t>
      </w:r>
      <w:proofErr w:type="gramStart"/>
      <w:r w:rsidR="001876F5" w:rsidRPr="003A440F">
        <w:rPr>
          <w:rFonts w:ascii="Arial" w:hAnsi="Arial" w:cs="Arial"/>
          <w:sz w:val="24"/>
          <w:szCs w:val="24"/>
          <w:lang w:val="en-GB"/>
        </w:rPr>
        <w:t>,8</w:t>
      </w:r>
      <w:proofErr w:type="gramEnd"/>
      <w:r w:rsidR="001876F5" w:rsidRPr="003A440F">
        <w:rPr>
          <w:rFonts w:ascii="Arial" w:hAnsi="Arial" w:cs="Arial"/>
          <w:sz w:val="24"/>
          <w:szCs w:val="24"/>
          <w:lang w:val="en-GB"/>
        </w:rPr>
        <w:t xml:space="preserve"> </w:t>
      </w:r>
      <w:r w:rsidR="001876F5" w:rsidRPr="003A440F">
        <w:rPr>
          <w:rFonts w:ascii="Arial" w:hAnsi="Arial" w:cs="Arial"/>
          <w:sz w:val="24"/>
          <w:szCs w:val="24"/>
        </w:rPr>
        <w:t xml:space="preserve">g fibre per 100 g- este respectată condiția de utilizare a mențiunii prevăzută în Reg CE 1924/2006, respectiv </w:t>
      </w:r>
      <w:r w:rsidR="001876F5" w:rsidRPr="003A440F">
        <w:rPr>
          <w:rFonts w:ascii="Arial" w:hAnsi="Arial" w:cs="Arial"/>
          <w:sz w:val="24"/>
          <w:szCs w:val="24"/>
          <w:lang w:val="en-GB"/>
        </w:rPr>
        <w:t>" se poate face o men</w:t>
      </w:r>
      <w:r w:rsidR="001876F5" w:rsidRPr="003A440F">
        <w:rPr>
          <w:rFonts w:ascii="Arial" w:hAnsi="Arial" w:cs="Arial"/>
          <w:sz w:val="24"/>
          <w:szCs w:val="24"/>
        </w:rPr>
        <w:t>țiune conform căreia un produs alimentar este sursă de fibre, numai dacă produsul conține cel puțin 3 g fibre per 100g</w:t>
      </w:r>
      <w:r w:rsidR="001876F5" w:rsidRPr="003A440F">
        <w:rPr>
          <w:rFonts w:ascii="Arial" w:hAnsi="Arial" w:cs="Arial"/>
          <w:sz w:val="24"/>
          <w:szCs w:val="24"/>
          <w:lang w:val="en-GB"/>
        </w:rPr>
        <w:t>"</w:t>
      </w:r>
    </w:p>
    <w:p w:rsidR="006071BB" w:rsidRPr="003A440F" w:rsidRDefault="003C17F1" w:rsidP="001876F5">
      <w:pPr>
        <w:spacing w:line="276" w:lineRule="auto"/>
        <w:jc w:val="both"/>
        <w:rPr>
          <w:rFonts w:ascii="Arial" w:hAnsi="Arial" w:cs="Arial"/>
          <w:sz w:val="24"/>
          <w:szCs w:val="24"/>
        </w:rPr>
      </w:pPr>
      <w:r w:rsidRPr="003A440F">
        <w:rPr>
          <w:rFonts w:ascii="Arial" w:hAnsi="Arial" w:cs="Arial"/>
          <w:sz w:val="24"/>
          <w:szCs w:val="24"/>
        </w:rPr>
        <w:t>-</w:t>
      </w:r>
      <w:r w:rsidR="001876F5" w:rsidRPr="003A440F">
        <w:rPr>
          <w:rFonts w:ascii="Arial" w:hAnsi="Arial" w:cs="Arial"/>
          <w:sz w:val="24"/>
          <w:szCs w:val="24"/>
        </w:rPr>
        <w:t>"</w:t>
      </w:r>
      <w:r w:rsidR="001876F5" w:rsidRPr="003A440F">
        <w:rPr>
          <w:rFonts w:ascii="Arial" w:hAnsi="Arial" w:cs="Arial"/>
          <w:b/>
          <w:sz w:val="24"/>
          <w:szCs w:val="24"/>
        </w:rPr>
        <w:t>Sursă de proteine</w:t>
      </w:r>
      <w:r w:rsidR="003A057F" w:rsidRPr="003A440F">
        <w:rPr>
          <w:rFonts w:ascii="Arial" w:hAnsi="Arial" w:cs="Arial"/>
          <w:sz w:val="24"/>
          <w:szCs w:val="24"/>
        </w:rPr>
        <w:t xml:space="preserve">"- produsul conține protein, </w:t>
      </w:r>
      <w:r w:rsidR="001876F5" w:rsidRPr="003A440F">
        <w:rPr>
          <w:rFonts w:ascii="Arial" w:hAnsi="Arial" w:cs="Arial"/>
          <w:sz w:val="24"/>
          <w:szCs w:val="24"/>
        </w:rPr>
        <w:t>9</w:t>
      </w:r>
      <w:proofErr w:type="gramStart"/>
      <w:r w:rsidR="001876F5" w:rsidRPr="003A440F">
        <w:rPr>
          <w:rFonts w:ascii="Arial" w:hAnsi="Arial" w:cs="Arial"/>
          <w:sz w:val="24"/>
          <w:szCs w:val="24"/>
        </w:rPr>
        <w:t>,9</w:t>
      </w:r>
      <w:proofErr w:type="gramEnd"/>
      <w:r w:rsidR="001876F5" w:rsidRPr="003A440F">
        <w:rPr>
          <w:rFonts w:ascii="Arial" w:hAnsi="Arial" w:cs="Arial"/>
          <w:sz w:val="24"/>
          <w:szCs w:val="24"/>
        </w:rPr>
        <w:t xml:space="preserve"> g reprezentând, conform conversiei pentru calculul valorii energetice: 168,3 kJ/ 39,6 kcal. Având în vedere că valoarea energetică a produsului este 1033</w:t>
      </w:r>
      <w:r w:rsidR="00C74B61" w:rsidRPr="003A440F">
        <w:rPr>
          <w:rFonts w:ascii="Arial" w:hAnsi="Arial" w:cs="Arial"/>
          <w:sz w:val="24"/>
          <w:szCs w:val="24"/>
        </w:rPr>
        <w:t xml:space="preserve"> </w:t>
      </w:r>
      <w:r w:rsidR="001876F5" w:rsidRPr="003A440F">
        <w:rPr>
          <w:rFonts w:ascii="Arial" w:hAnsi="Arial" w:cs="Arial"/>
          <w:sz w:val="24"/>
          <w:szCs w:val="24"/>
        </w:rPr>
        <w:t>kJ/</w:t>
      </w:r>
      <w:r w:rsidR="00C74B61" w:rsidRPr="003A440F">
        <w:rPr>
          <w:rFonts w:ascii="Arial" w:hAnsi="Arial" w:cs="Arial"/>
          <w:sz w:val="24"/>
          <w:szCs w:val="24"/>
        </w:rPr>
        <w:t xml:space="preserve"> </w:t>
      </w:r>
      <w:r w:rsidR="001876F5" w:rsidRPr="003A440F">
        <w:rPr>
          <w:rFonts w:ascii="Arial" w:hAnsi="Arial" w:cs="Arial"/>
          <w:sz w:val="24"/>
          <w:szCs w:val="24"/>
        </w:rPr>
        <w:t>244 kcal/100 g, conținutul de proteine reprezintă 16 % din valoarea energetică a produsului, fiind astfel respectată condiția de utilizare a mențiunii, conform Reg  CE 1924/2006, care prevede ca produsul să conțină proteine cel puțin 12% din valoarea energetică a produsului alimentar.</w:t>
      </w:r>
    </w:p>
    <w:p w:rsidR="00CF5514" w:rsidRPr="003A440F" w:rsidRDefault="00DE36D2" w:rsidP="00E9208F">
      <w:pPr>
        <w:pStyle w:val="ListParagraph"/>
        <w:numPr>
          <w:ilvl w:val="0"/>
          <w:numId w:val="9"/>
        </w:numPr>
        <w:spacing w:line="276" w:lineRule="auto"/>
        <w:jc w:val="center"/>
        <w:rPr>
          <w:rFonts w:ascii="Arial" w:hAnsi="Arial" w:cs="Arial"/>
          <w:sz w:val="24"/>
          <w:szCs w:val="24"/>
        </w:rPr>
      </w:pPr>
      <w:r w:rsidRPr="003A440F">
        <w:rPr>
          <w:rFonts w:ascii="Arial" w:hAnsi="Arial"/>
          <w:b/>
          <w:sz w:val="24"/>
          <w:szCs w:val="24"/>
        </w:rPr>
        <w:t>PRODUSE LACTATE</w:t>
      </w:r>
    </w:p>
    <w:p w:rsidR="00CF5514" w:rsidRPr="003A440F" w:rsidRDefault="00CF5514" w:rsidP="00CF5514">
      <w:pPr>
        <w:pStyle w:val="ListParagraph"/>
        <w:spacing w:line="276" w:lineRule="auto"/>
        <w:jc w:val="both"/>
        <w:rPr>
          <w:rFonts w:ascii="Arial" w:hAnsi="Arial"/>
          <w:b/>
          <w:sz w:val="24"/>
          <w:szCs w:val="24"/>
        </w:rPr>
      </w:pPr>
    </w:p>
    <w:p w:rsidR="008E5082" w:rsidRPr="006071BB" w:rsidRDefault="00B66F82" w:rsidP="00CF5514">
      <w:pPr>
        <w:pStyle w:val="ListParagraph"/>
        <w:spacing w:line="276" w:lineRule="auto"/>
        <w:ind w:left="0"/>
        <w:jc w:val="both"/>
        <w:rPr>
          <w:rFonts w:ascii="Arial" w:hAnsi="Arial" w:cs="Arial"/>
          <w:sz w:val="24"/>
          <w:szCs w:val="24"/>
        </w:rPr>
      </w:pPr>
      <w:r w:rsidRPr="003A440F">
        <w:rPr>
          <w:rFonts w:ascii="Arial" w:hAnsi="Arial"/>
          <w:sz w:val="24"/>
          <w:szCs w:val="24"/>
        </w:rPr>
        <w:t xml:space="preserve">    </w:t>
      </w:r>
      <w:r w:rsidR="00CF5514" w:rsidRPr="003A440F">
        <w:rPr>
          <w:rFonts w:ascii="Arial" w:hAnsi="Arial"/>
          <w:sz w:val="24"/>
          <w:szCs w:val="24"/>
        </w:rPr>
        <w:t xml:space="preserve">      </w:t>
      </w:r>
      <w:r w:rsidRPr="003A440F">
        <w:rPr>
          <w:rFonts w:ascii="Arial" w:hAnsi="Arial"/>
          <w:sz w:val="24"/>
          <w:szCs w:val="24"/>
        </w:rPr>
        <w:t xml:space="preserve">Au fost </w:t>
      </w:r>
      <w:r w:rsidR="006071BB">
        <w:rPr>
          <w:rFonts w:ascii="Arial" w:hAnsi="Arial"/>
          <w:sz w:val="24"/>
          <w:szCs w:val="24"/>
        </w:rPr>
        <w:t xml:space="preserve">controlate </w:t>
      </w:r>
      <w:r w:rsidRPr="003A440F">
        <w:rPr>
          <w:rFonts w:ascii="Arial" w:hAnsi="Arial"/>
          <w:sz w:val="24"/>
          <w:szCs w:val="24"/>
        </w:rPr>
        <w:t xml:space="preserve"> </w:t>
      </w:r>
      <w:r w:rsidR="005433FB">
        <w:rPr>
          <w:rFonts w:ascii="Arial" w:hAnsi="Arial"/>
          <w:b/>
          <w:sz w:val="24"/>
          <w:szCs w:val="24"/>
        </w:rPr>
        <w:t>296</w:t>
      </w:r>
      <w:r w:rsidRPr="003A440F">
        <w:rPr>
          <w:rFonts w:ascii="Arial" w:hAnsi="Arial"/>
          <w:b/>
          <w:sz w:val="24"/>
          <w:szCs w:val="24"/>
        </w:rPr>
        <w:t xml:space="preserve"> produse lactate (unt, iaurt, etc)</w:t>
      </w:r>
      <w:r w:rsidR="006071BB">
        <w:rPr>
          <w:rFonts w:ascii="Arial" w:hAnsi="Arial"/>
          <w:sz w:val="24"/>
          <w:szCs w:val="24"/>
        </w:rPr>
        <w:t xml:space="preserve">, din care: </w:t>
      </w:r>
      <w:r w:rsidR="008E5082" w:rsidRPr="003A440F">
        <w:rPr>
          <w:rFonts w:ascii="Arial" w:hAnsi="Arial" w:cs="Arial"/>
          <w:b/>
          <w:sz w:val="24"/>
          <w:szCs w:val="24"/>
        </w:rPr>
        <w:t>2</w:t>
      </w:r>
      <w:r w:rsidR="005433FB">
        <w:rPr>
          <w:rFonts w:ascii="Arial" w:hAnsi="Arial" w:cs="Arial"/>
          <w:b/>
          <w:sz w:val="24"/>
          <w:szCs w:val="24"/>
        </w:rPr>
        <w:t>83</w:t>
      </w:r>
      <w:r w:rsidR="008E5082" w:rsidRPr="003A440F">
        <w:rPr>
          <w:rFonts w:ascii="Arial" w:hAnsi="Arial" w:cs="Arial"/>
          <w:b/>
          <w:sz w:val="24"/>
          <w:szCs w:val="24"/>
        </w:rPr>
        <w:t xml:space="preserve"> produse lactate, diverse sortimente au fost conforme și </w:t>
      </w:r>
      <w:r w:rsidR="003C2CCD" w:rsidRPr="003A440F">
        <w:rPr>
          <w:rFonts w:ascii="Arial" w:hAnsi="Arial" w:cs="Arial"/>
          <w:b/>
          <w:sz w:val="24"/>
          <w:szCs w:val="24"/>
        </w:rPr>
        <w:t>13</w:t>
      </w:r>
      <w:r w:rsidR="008E5082" w:rsidRPr="003A440F">
        <w:rPr>
          <w:rFonts w:ascii="Arial" w:hAnsi="Arial" w:cs="Arial"/>
          <w:b/>
          <w:sz w:val="24"/>
          <w:szCs w:val="24"/>
        </w:rPr>
        <w:t xml:space="preserve"> </w:t>
      </w:r>
      <w:r w:rsidR="006071BB">
        <w:rPr>
          <w:rFonts w:ascii="Arial" w:hAnsi="Arial" w:cs="Arial"/>
          <w:b/>
          <w:sz w:val="24"/>
          <w:szCs w:val="24"/>
        </w:rPr>
        <w:t>au fost neconforme</w:t>
      </w:r>
      <w:r w:rsidR="008E5082" w:rsidRPr="003A440F">
        <w:rPr>
          <w:rFonts w:ascii="Arial" w:hAnsi="Arial" w:cs="Arial"/>
          <w:b/>
          <w:sz w:val="24"/>
          <w:szCs w:val="24"/>
        </w:rPr>
        <w:t xml:space="preserve"> </w:t>
      </w:r>
      <w:r w:rsidR="001858C3" w:rsidRPr="003A440F">
        <w:rPr>
          <w:rFonts w:ascii="Arial" w:hAnsi="Arial"/>
          <w:sz w:val="24"/>
          <w:szCs w:val="24"/>
        </w:rPr>
        <w:t>d</w:t>
      </w:r>
      <w:r w:rsidR="001858C3" w:rsidRPr="003A440F">
        <w:rPr>
          <w:rFonts w:ascii="Arial" w:eastAsia="Times New Roman" w:hAnsi="Arial" w:cs="Calibri"/>
          <w:sz w:val="24"/>
          <w:szCs w:val="24"/>
          <w:lang w:eastAsia="ro-RO"/>
        </w:rPr>
        <w:t>in punct de vedere al mențiunilor nutriționale și de sănătate înscrise pe suplimentele alimentare</w:t>
      </w:r>
      <w:r w:rsidR="003C2CCD" w:rsidRPr="003A440F">
        <w:rPr>
          <w:rFonts w:ascii="Arial" w:eastAsia="Times New Roman" w:hAnsi="Arial" w:cs="Calibri"/>
          <w:sz w:val="24"/>
          <w:szCs w:val="24"/>
          <w:lang w:eastAsia="ro-RO"/>
        </w:rPr>
        <w:t xml:space="preserve"> </w:t>
      </w:r>
      <w:r w:rsidR="00333D09" w:rsidRPr="00A40A82">
        <w:rPr>
          <w:rFonts w:ascii="Arial" w:eastAsia="Times New Roman" w:hAnsi="Arial" w:cs="Calibri"/>
          <w:sz w:val="24"/>
          <w:szCs w:val="24"/>
          <w:lang w:eastAsia="ro-RO"/>
        </w:rPr>
        <w:t>(DSP Galati-2, DSP Harghita-2, DSP Arges-1,  DSP Ilfov-1, DSP Sibiu-2, DSP Tulcea-1 și DSP Bucuresti-1)</w:t>
      </w:r>
      <w:r w:rsidR="001858C3" w:rsidRPr="00A40A82">
        <w:rPr>
          <w:rFonts w:ascii="Arial" w:eastAsia="Times New Roman" w:hAnsi="Arial" w:cs="Calibri"/>
          <w:sz w:val="24"/>
          <w:szCs w:val="24"/>
          <w:lang w:eastAsia="ro-RO"/>
        </w:rPr>
        <w:t>.</w:t>
      </w:r>
      <w:r w:rsidR="001858C3" w:rsidRPr="003A440F">
        <w:rPr>
          <w:rFonts w:ascii="Arial" w:eastAsia="Times New Roman" w:hAnsi="Arial" w:cs="Calibri"/>
          <w:sz w:val="24"/>
          <w:szCs w:val="24"/>
          <w:lang w:eastAsia="ro-RO"/>
        </w:rPr>
        <w:t xml:space="preserve"> </w:t>
      </w:r>
    </w:p>
    <w:p w:rsidR="00783845" w:rsidRPr="003A440F" w:rsidRDefault="00783845" w:rsidP="00CF5514">
      <w:pPr>
        <w:pStyle w:val="ListParagraph"/>
        <w:spacing w:line="276" w:lineRule="auto"/>
        <w:ind w:left="0"/>
        <w:jc w:val="both"/>
        <w:rPr>
          <w:rFonts w:ascii="Arial" w:eastAsia="Times New Roman" w:hAnsi="Arial" w:cs="Calibri"/>
          <w:sz w:val="24"/>
          <w:szCs w:val="24"/>
          <w:lang w:eastAsia="ro-RO"/>
        </w:rPr>
      </w:pPr>
    </w:p>
    <w:p w:rsidR="00783845" w:rsidRPr="003A440F" w:rsidRDefault="00783845" w:rsidP="00E9208F">
      <w:pPr>
        <w:pStyle w:val="ListParagraph"/>
        <w:numPr>
          <w:ilvl w:val="0"/>
          <w:numId w:val="20"/>
        </w:numPr>
        <w:spacing w:line="276" w:lineRule="auto"/>
        <w:jc w:val="both"/>
        <w:rPr>
          <w:rFonts w:ascii="Arial" w:hAnsi="Arial" w:cs="Arial"/>
          <w:b/>
          <w:sz w:val="24"/>
          <w:szCs w:val="24"/>
        </w:rPr>
      </w:pPr>
      <w:r w:rsidRPr="003A440F">
        <w:rPr>
          <w:rFonts w:ascii="Arial" w:eastAsia="Times New Roman" w:hAnsi="Arial" w:cs="Calibri"/>
          <w:b/>
          <w:sz w:val="24"/>
          <w:szCs w:val="24"/>
          <w:lang w:eastAsia="ro-RO"/>
        </w:rPr>
        <w:t>Neconformități identificate:</w:t>
      </w:r>
    </w:p>
    <w:p w:rsidR="00FD3A28" w:rsidRPr="003A440F" w:rsidRDefault="00FD3A28" w:rsidP="00FD3A28">
      <w:pPr>
        <w:spacing w:after="120" w:line="276" w:lineRule="auto"/>
        <w:ind w:left="360"/>
        <w:jc w:val="both"/>
        <w:rPr>
          <w:rFonts w:ascii="Arial" w:hAnsi="Arial" w:cs="Arial"/>
          <w:sz w:val="24"/>
          <w:szCs w:val="24"/>
        </w:rPr>
      </w:pPr>
      <w:r w:rsidRPr="003A440F">
        <w:rPr>
          <w:rFonts w:ascii="Arial" w:hAnsi="Arial" w:cs="Arial"/>
          <w:sz w:val="24"/>
          <w:szCs w:val="24"/>
        </w:rPr>
        <w:t>-Ne</w:t>
      </w:r>
      <w:r w:rsidRPr="003A440F">
        <w:rPr>
          <w:rFonts w:ascii="Arial" w:hAnsi="Arial" w:cs="Arial"/>
          <w:sz w:val="24"/>
          <w:szCs w:val="24"/>
          <w:lang w:val="ro-RO"/>
        </w:rPr>
        <w:t>î</w:t>
      </w:r>
      <w:r w:rsidRPr="003A440F">
        <w:rPr>
          <w:rFonts w:ascii="Arial" w:hAnsi="Arial" w:cs="Arial"/>
          <w:sz w:val="24"/>
          <w:szCs w:val="24"/>
        </w:rPr>
        <w:t>nregistrarea produselor cu mentiuni nutritionale/sănătate în registrul national, conform prevederilor HG nr. 723/2011</w:t>
      </w:r>
    </w:p>
    <w:p w:rsidR="00FD3A28" w:rsidRPr="003A440F" w:rsidRDefault="00FD3A28" w:rsidP="00FD3A28">
      <w:pPr>
        <w:pStyle w:val="ListParagraph"/>
        <w:spacing w:line="276" w:lineRule="auto"/>
        <w:jc w:val="both"/>
        <w:rPr>
          <w:rFonts w:ascii="Arial" w:hAnsi="Arial" w:cs="Arial"/>
          <w:b/>
          <w:sz w:val="24"/>
          <w:szCs w:val="24"/>
        </w:rPr>
      </w:pPr>
    </w:p>
    <w:p w:rsidR="00B66F82" w:rsidRPr="003A440F" w:rsidRDefault="00B66F82" w:rsidP="00E9208F">
      <w:pPr>
        <w:pStyle w:val="ListParagraph"/>
        <w:numPr>
          <w:ilvl w:val="0"/>
          <w:numId w:val="20"/>
        </w:numPr>
        <w:spacing w:line="276" w:lineRule="auto"/>
        <w:ind w:left="0" w:firstLine="270"/>
        <w:jc w:val="both"/>
        <w:rPr>
          <w:rFonts w:ascii="Arial" w:hAnsi="Arial" w:cs="Arial"/>
          <w:sz w:val="24"/>
          <w:szCs w:val="24"/>
        </w:rPr>
      </w:pPr>
      <w:r w:rsidRPr="003A440F">
        <w:rPr>
          <w:rFonts w:ascii="Arial" w:hAnsi="Arial" w:cs="Arial"/>
          <w:b/>
          <w:sz w:val="24"/>
          <w:szCs w:val="24"/>
        </w:rPr>
        <w:t>Exemple</w:t>
      </w:r>
      <w:r w:rsidR="00CF5514" w:rsidRPr="003A440F">
        <w:rPr>
          <w:rFonts w:ascii="Arial" w:hAnsi="Arial" w:cs="Arial"/>
          <w:b/>
          <w:sz w:val="24"/>
          <w:szCs w:val="24"/>
        </w:rPr>
        <w:t xml:space="preserve"> de mențiuni nutriț</w:t>
      </w:r>
      <w:r w:rsidRPr="003A440F">
        <w:rPr>
          <w:rFonts w:ascii="Arial" w:hAnsi="Arial" w:cs="Arial"/>
          <w:b/>
          <w:sz w:val="24"/>
          <w:szCs w:val="24"/>
        </w:rPr>
        <w:t xml:space="preserve">ionale </w:t>
      </w:r>
      <w:r w:rsidR="00CF5514" w:rsidRPr="003A440F">
        <w:rPr>
          <w:rFonts w:ascii="Arial" w:hAnsi="Arial" w:cs="Arial"/>
          <w:b/>
          <w:sz w:val="24"/>
          <w:szCs w:val="24"/>
        </w:rPr>
        <w:t>ș</w:t>
      </w:r>
      <w:r w:rsidRPr="003A440F">
        <w:rPr>
          <w:rFonts w:ascii="Arial" w:hAnsi="Arial" w:cs="Arial"/>
          <w:b/>
          <w:sz w:val="24"/>
          <w:szCs w:val="24"/>
        </w:rPr>
        <w:t>i de s</w:t>
      </w:r>
      <w:r w:rsidR="00CF5514" w:rsidRPr="003A440F">
        <w:rPr>
          <w:rFonts w:ascii="Arial" w:hAnsi="Arial" w:cs="Arial"/>
          <w:b/>
          <w:sz w:val="24"/>
          <w:szCs w:val="24"/>
        </w:rPr>
        <w:t>ă</w:t>
      </w:r>
      <w:r w:rsidRPr="003A440F">
        <w:rPr>
          <w:rFonts w:ascii="Arial" w:hAnsi="Arial" w:cs="Arial"/>
          <w:b/>
          <w:sz w:val="24"/>
          <w:szCs w:val="24"/>
        </w:rPr>
        <w:t>n</w:t>
      </w:r>
      <w:r w:rsidR="00CF5514" w:rsidRPr="003A440F">
        <w:rPr>
          <w:rFonts w:ascii="Arial" w:hAnsi="Arial" w:cs="Arial"/>
          <w:b/>
          <w:sz w:val="24"/>
          <w:szCs w:val="24"/>
        </w:rPr>
        <w:t>ă</w:t>
      </w:r>
      <w:r w:rsidR="004C5F20" w:rsidRPr="003A440F">
        <w:rPr>
          <w:rFonts w:ascii="Arial" w:hAnsi="Arial" w:cs="Arial"/>
          <w:b/>
          <w:sz w:val="24"/>
          <w:szCs w:val="24"/>
        </w:rPr>
        <w:t>tate i</w:t>
      </w:r>
      <w:r w:rsidRPr="003A440F">
        <w:rPr>
          <w:rFonts w:ascii="Arial" w:hAnsi="Arial" w:cs="Arial"/>
          <w:b/>
          <w:sz w:val="24"/>
          <w:szCs w:val="24"/>
        </w:rPr>
        <w:t>dentificate pe produsele al</w:t>
      </w:r>
      <w:r w:rsidR="00CF5514" w:rsidRPr="003A440F">
        <w:rPr>
          <w:rFonts w:ascii="Arial" w:hAnsi="Arial" w:cs="Arial"/>
          <w:b/>
          <w:sz w:val="24"/>
          <w:szCs w:val="24"/>
        </w:rPr>
        <w:t>i</w:t>
      </w:r>
      <w:r w:rsidRPr="003A440F">
        <w:rPr>
          <w:rFonts w:ascii="Arial" w:hAnsi="Arial" w:cs="Arial"/>
          <w:b/>
          <w:sz w:val="24"/>
          <w:szCs w:val="24"/>
        </w:rPr>
        <w:t>m</w:t>
      </w:r>
      <w:r w:rsidR="00CF5514" w:rsidRPr="003A440F">
        <w:rPr>
          <w:rFonts w:ascii="Arial" w:hAnsi="Arial" w:cs="Arial"/>
          <w:b/>
          <w:sz w:val="24"/>
          <w:szCs w:val="24"/>
        </w:rPr>
        <w:t>e</w:t>
      </w:r>
      <w:r w:rsidRPr="003A440F">
        <w:rPr>
          <w:rFonts w:ascii="Arial" w:hAnsi="Arial" w:cs="Arial"/>
          <w:b/>
          <w:sz w:val="24"/>
          <w:szCs w:val="24"/>
        </w:rPr>
        <w:t>ntare</w:t>
      </w:r>
      <w:r w:rsidRPr="003A440F">
        <w:rPr>
          <w:rFonts w:ascii="Arial" w:hAnsi="Arial" w:cs="Arial"/>
          <w:sz w:val="24"/>
          <w:szCs w:val="24"/>
        </w:rPr>
        <w:t xml:space="preserve"> </w:t>
      </w:r>
      <w:r w:rsidR="009D7DDC" w:rsidRPr="003A440F">
        <w:rPr>
          <w:rFonts w:ascii="Arial" w:hAnsi="Arial" w:cs="Arial"/>
          <w:b/>
          <w:sz w:val="24"/>
          <w:szCs w:val="24"/>
        </w:rPr>
        <w:t xml:space="preserve">lactate </w:t>
      </w:r>
      <w:r w:rsidRPr="003A440F">
        <w:rPr>
          <w:rFonts w:ascii="Arial" w:hAnsi="Arial" w:cs="Arial"/>
          <w:sz w:val="24"/>
          <w:szCs w:val="24"/>
        </w:rPr>
        <w:t>controlate:</w:t>
      </w:r>
    </w:p>
    <w:p w:rsidR="009D7DDC" w:rsidRPr="003A440F" w:rsidRDefault="009D7DDC" w:rsidP="009D7DDC">
      <w:pPr>
        <w:pStyle w:val="ListParagraph"/>
        <w:spacing w:line="276" w:lineRule="auto"/>
        <w:ind w:left="270"/>
        <w:jc w:val="both"/>
        <w:rPr>
          <w:rFonts w:ascii="Arial" w:hAnsi="Arial" w:cs="Arial"/>
          <w:sz w:val="24"/>
          <w:szCs w:val="24"/>
        </w:rPr>
      </w:pPr>
    </w:p>
    <w:p w:rsidR="00B66F82" w:rsidRPr="003A440F" w:rsidRDefault="00B66F82" w:rsidP="00E9208F">
      <w:pPr>
        <w:pStyle w:val="ListParagraph"/>
        <w:numPr>
          <w:ilvl w:val="0"/>
          <w:numId w:val="5"/>
        </w:numPr>
        <w:spacing w:line="276" w:lineRule="auto"/>
        <w:ind w:left="0" w:firstLine="90"/>
        <w:jc w:val="both"/>
        <w:rPr>
          <w:rFonts w:ascii="Arial" w:hAnsi="Arial"/>
          <w:sz w:val="24"/>
          <w:szCs w:val="24"/>
        </w:rPr>
      </w:pPr>
      <w:r w:rsidRPr="003A440F">
        <w:rPr>
          <w:rFonts w:ascii="Arial" w:hAnsi="Arial" w:cs="Arial"/>
          <w:b/>
          <w:sz w:val="24"/>
          <w:szCs w:val="24"/>
        </w:rPr>
        <w:t xml:space="preserve"> Iaurt de băut</w:t>
      </w:r>
      <w:r w:rsidRPr="003A440F">
        <w:rPr>
          <w:rFonts w:ascii="Arial" w:hAnsi="Arial" w:cs="Arial"/>
          <w:sz w:val="24"/>
          <w:szCs w:val="24"/>
        </w:rPr>
        <w:t xml:space="preserve"> </w:t>
      </w:r>
      <w:r w:rsidRPr="003A440F">
        <w:rPr>
          <w:rFonts w:ascii="Arial" w:hAnsi="Arial" w:cs="Arial"/>
          <w:b/>
          <w:sz w:val="24"/>
          <w:szCs w:val="24"/>
        </w:rPr>
        <w:t xml:space="preserve">cu banane și căpșuni, cu Bifidus </w:t>
      </w:r>
      <w:r w:rsidRPr="003A440F">
        <w:rPr>
          <w:rFonts w:ascii="Arial" w:hAnsi="Arial" w:cs="Arial"/>
          <w:b/>
          <w:sz w:val="24"/>
          <w:szCs w:val="24"/>
          <w:lang w:val="en-GB"/>
        </w:rPr>
        <w:t>ActiRegularis</w:t>
      </w:r>
      <w:r w:rsidRPr="003A440F">
        <w:rPr>
          <w:rFonts w:ascii="Arial" w:hAnsi="Arial" w:cs="Arial"/>
          <w:sz w:val="24"/>
          <w:szCs w:val="24"/>
          <w:lang w:val="en-GB"/>
        </w:rPr>
        <w:t>, cantitatea</w:t>
      </w:r>
      <w:r w:rsidR="00985A5E" w:rsidRPr="003A440F">
        <w:rPr>
          <w:rFonts w:ascii="Arial" w:hAnsi="Arial" w:cs="Arial"/>
          <w:sz w:val="24"/>
          <w:szCs w:val="24"/>
          <w:lang w:val="it-IT"/>
        </w:rPr>
        <w:t xml:space="preserve"> netă </w:t>
      </w:r>
      <w:r w:rsidRPr="003A440F">
        <w:rPr>
          <w:rFonts w:ascii="Arial" w:hAnsi="Arial" w:cs="Arial"/>
          <w:sz w:val="24"/>
          <w:szCs w:val="24"/>
        </w:rPr>
        <w:t>250g</w:t>
      </w:r>
      <w:r w:rsidRPr="003A440F">
        <w:rPr>
          <w:rFonts w:ascii="Arial" w:hAnsi="Arial" w:cs="Arial"/>
          <w:sz w:val="24"/>
          <w:szCs w:val="24"/>
          <w:lang w:val="en-GB"/>
        </w:rPr>
        <w:t xml:space="preserve">, </w:t>
      </w:r>
      <w:r w:rsidR="00985A5E" w:rsidRPr="003A440F">
        <w:rPr>
          <w:rFonts w:ascii="Arial" w:hAnsi="Arial" w:cs="Arial"/>
          <w:sz w:val="24"/>
          <w:szCs w:val="24"/>
          <w:lang w:val="it-IT"/>
        </w:rPr>
        <w:t>cu următoarele menț</w:t>
      </w:r>
      <w:r w:rsidRPr="003A440F">
        <w:rPr>
          <w:rFonts w:ascii="Arial" w:hAnsi="Arial" w:cs="Arial"/>
          <w:sz w:val="24"/>
          <w:szCs w:val="24"/>
          <w:lang w:val="it-IT"/>
        </w:rPr>
        <w:t>iuni:</w:t>
      </w:r>
    </w:p>
    <w:p w:rsidR="00B66F82" w:rsidRPr="003A440F" w:rsidRDefault="00B66F82" w:rsidP="00B66F82">
      <w:pPr>
        <w:spacing w:line="276" w:lineRule="auto"/>
        <w:jc w:val="both"/>
        <w:rPr>
          <w:rFonts w:ascii="Arial" w:hAnsi="Arial"/>
          <w:sz w:val="24"/>
          <w:szCs w:val="24"/>
        </w:rPr>
      </w:pPr>
      <w:r w:rsidRPr="003A440F">
        <w:rPr>
          <w:rFonts w:ascii="Arial" w:hAnsi="Arial" w:cs="Arial"/>
          <w:b/>
          <w:sz w:val="24"/>
          <w:szCs w:val="24"/>
        </w:rPr>
        <w:t>Mențiuni</w:t>
      </w:r>
      <w:r w:rsidRPr="003A440F">
        <w:rPr>
          <w:rFonts w:ascii="Arial" w:hAnsi="Arial" w:cs="Arial"/>
          <w:b/>
          <w:sz w:val="24"/>
          <w:szCs w:val="24"/>
          <w:lang w:val="en-GB"/>
        </w:rPr>
        <w:t xml:space="preserve"> </w:t>
      </w:r>
      <w:r w:rsidRPr="003A440F">
        <w:rPr>
          <w:rFonts w:ascii="Arial" w:hAnsi="Arial" w:cs="Arial"/>
          <w:b/>
          <w:sz w:val="24"/>
          <w:szCs w:val="24"/>
        </w:rPr>
        <w:t>de sănătate</w:t>
      </w:r>
      <w:r w:rsidRPr="003A440F">
        <w:rPr>
          <w:rFonts w:ascii="Arial" w:hAnsi="Arial" w:cs="Arial"/>
          <w:sz w:val="24"/>
          <w:szCs w:val="24"/>
          <w:lang w:val="en-GB"/>
        </w:rPr>
        <w:t>: "</w:t>
      </w:r>
      <w:r w:rsidRPr="003A440F">
        <w:rPr>
          <w:rFonts w:ascii="Arial" w:hAnsi="Arial" w:cs="Arial"/>
          <w:b/>
          <w:sz w:val="24"/>
          <w:szCs w:val="24"/>
        </w:rPr>
        <w:t xml:space="preserve">Calciul contribuie la funcționarea normală </w:t>
      </w:r>
      <w:proofErr w:type="gramStart"/>
      <w:r w:rsidRPr="003A440F">
        <w:rPr>
          <w:rFonts w:ascii="Arial" w:hAnsi="Arial" w:cs="Arial"/>
          <w:b/>
          <w:sz w:val="24"/>
          <w:szCs w:val="24"/>
        </w:rPr>
        <w:t>a</w:t>
      </w:r>
      <w:proofErr w:type="gramEnd"/>
      <w:r w:rsidRPr="003A440F">
        <w:rPr>
          <w:rFonts w:ascii="Arial" w:hAnsi="Arial" w:cs="Arial"/>
          <w:b/>
          <w:sz w:val="24"/>
          <w:szCs w:val="24"/>
        </w:rPr>
        <w:t xml:space="preserve"> enzimelor digestive</w:t>
      </w:r>
      <w:r w:rsidRPr="003A440F">
        <w:rPr>
          <w:rFonts w:ascii="Arial" w:hAnsi="Arial" w:cs="Arial"/>
          <w:b/>
          <w:sz w:val="24"/>
          <w:szCs w:val="24"/>
          <w:lang w:val="en-GB"/>
        </w:rPr>
        <w:t>", "</w:t>
      </w:r>
      <w:r w:rsidRPr="003A440F">
        <w:rPr>
          <w:rFonts w:ascii="Arial" w:hAnsi="Arial" w:cs="Arial"/>
          <w:b/>
          <w:sz w:val="24"/>
          <w:szCs w:val="24"/>
        </w:rPr>
        <w:t>Calciul contribuie la metabolismul energetic normal</w:t>
      </w:r>
      <w:r w:rsidRPr="003A440F">
        <w:rPr>
          <w:rFonts w:ascii="Arial" w:hAnsi="Arial" w:cs="Arial"/>
          <w:b/>
          <w:sz w:val="24"/>
          <w:szCs w:val="24"/>
          <w:lang w:val="en-GB"/>
        </w:rPr>
        <w:t>"</w:t>
      </w:r>
    </w:p>
    <w:p w:rsidR="00B66F82" w:rsidRPr="003A440F" w:rsidRDefault="001B603E" w:rsidP="00B66F82">
      <w:pPr>
        <w:spacing w:line="276" w:lineRule="auto"/>
        <w:jc w:val="both"/>
        <w:rPr>
          <w:rFonts w:ascii="Arial" w:hAnsi="Arial"/>
          <w:sz w:val="24"/>
          <w:szCs w:val="24"/>
        </w:rPr>
      </w:pPr>
      <w:r w:rsidRPr="003A440F">
        <w:rPr>
          <w:rFonts w:ascii="Arial" w:hAnsi="Arial" w:cs="Arial"/>
          <w:sz w:val="24"/>
          <w:szCs w:val="24"/>
        </w:rPr>
        <w:lastRenderedPageBreak/>
        <w:t xml:space="preserve">      </w:t>
      </w:r>
      <w:r w:rsidR="00B66F82" w:rsidRPr="003A440F">
        <w:rPr>
          <w:rFonts w:ascii="Arial" w:hAnsi="Arial" w:cs="Arial"/>
          <w:sz w:val="24"/>
          <w:szCs w:val="24"/>
        </w:rPr>
        <w:t>S</w:t>
      </w:r>
      <w:r w:rsidR="00B66F82" w:rsidRPr="003A440F">
        <w:rPr>
          <w:rFonts w:ascii="Arial" w:hAnsi="Arial" w:cs="Arial"/>
          <w:sz w:val="24"/>
          <w:szCs w:val="24"/>
          <w:lang w:val="en-GB"/>
        </w:rPr>
        <w:t>unt respectate condi</w:t>
      </w:r>
      <w:r w:rsidR="00B66F82" w:rsidRPr="003A440F">
        <w:rPr>
          <w:rFonts w:ascii="Arial" w:hAnsi="Arial" w:cs="Arial"/>
          <w:sz w:val="24"/>
          <w:szCs w:val="24"/>
        </w:rPr>
        <w:t xml:space="preserve">țiile de utilizare a mențiunilor, în conformitate cu Reg CE 432/2012, produsul conține </w:t>
      </w:r>
      <w:r w:rsidR="00B66F82" w:rsidRPr="003A440F">
        <w:rPr>
          <w:rFonts w:ascii="Arial" w:hAnsi="Arial" w:cs="Arial"/>
          <w:sz w:val="24"/>
          <w:szCs w:val="24"/>
          <w:lang w:val="en-GB"/>
        </w:rPr>
        <w:t xml:space="preserve">calciu cel </w:t>
      </w:r>
      <w:r w:rsidR="00B66F82" w:rsidRPr="003A440F">
        <w:rPr>
          <w:rFonts w:ascii="Arial" w:hAnsi="Arial" w:cs="Arial"/>
          <w:sz w:val="24"/>
          <w:szCs w:val="24"/>
        </w:rPr>
        <w:t>puț</w:t>
      </w:r>
      <w:proofErr w:type="gramStart"/>
      <w:r w:rsidR="00B66F82" w:rsidRPr="003A440F">
        <w:rPr>
          <w:rFonts w:ascii="Arial" w:hAnsi="Arial" w:cs="Arial"/>
          <w:sz w:val="24"/>
          <w:szCs w:val="24"/>
        </w:rPr>
        <w:t>in  7,5</w:t>
      </w:r>
      <w:proofErr w:type="gramEnd"/>
      <w:r w:rsidR="00B66F82" w:rsidRPr="003A440F">
        <w:rPr>
          <w:rFonts w:ascii="Arial" w:hAnsi="Arial" w:cs="Arial"/>
          <w:sz w:val="24"/>
          <w:szCs w:val="24"/>
        </w:rPr>
        <w:t xml:space="preserve"> % din VNR, reprezentând cel puțin o sursă de calciu, astfel cum apare în mențiunea </w:t>
      </w:r>
      <w:r w:rsidR="00B66F82" w:rsidRPr="003A440F">
        <w:rPr>
          <w:rFonts w:ascii="Arial" w:hAnsi="Arial" w:cs="Arial"/>
          <w:sz w:val="24"/>
          <w:szCs w:val="24"/>
          <w:lang w:val="en-GB"/>
        </w:rPr>
        <w:t>"surs</w:t>
      </w:r>
      <w:r w:rsidR="00B66F82" w:rsidRPr="003A440F">
        <w:rPr>
          <w:rFonts w:ascii="Arial" w:hAnsi="Arial" w:cs="Arial"/>
          <w:sz w:val="24"/>
          <w:szCs w:val="24"/>
        </w:rPr>
        <w:t>ă de</w:t>
      </w:r>
      <w:r w:rsidR="00B66F82" w:rsidRPr="003A440F">
        <w:rPr>
          <w:rFonts w:ascii="Arial" w:hAnsi="Arial" w:cs="Arial"/>
          <w:sz w:val="24"/>
          <w:szCs w:val="24"/>
          <w:lang w:val="en-GB"/>
        </w:rPr>
        <w:t>".</w:t>
      </w:r>
    </w:p>
    <w:p w:rsidR="00B66F82" w:rsidRPr="003A440F" w:rsidRDefault="00B66F82" w:rsidP="00B66F82">
      <w:pPr>
        <w:spacing w:line="276" w:lineRule="auto"/>
        <w:jc w:val="both"/>
        <w:rPr>
          <w:rFonts w:ascii="Arial" w:hAnsi="Arial"/>
          <w:sz w:val="24"/>
          <w:szCs w:val="24"/>
          <w:lang w:val="en-GB"/>
        </w:rPr>
      </w:pPr>
      <w:r w:rsidRPr="003A440F">
        <w:rPr>
          <w:rFonts w:ascii="Arial" w:hAnsi="Arial"/>
          <w:b/>
          <w:sz w:val="24"/>
          <w:szCs w:val="24"/>
        </w:rPr>
        <w:t>Mențiuni nutriționale</w:t>
      </w:r>
      <w:r w:rsidRPr="003A440F">
        <w:rPr>
          <w:rFonts w:ascii="Arial" w:hAnsi="Arial"/>
          <w:sz w:val="24"/>
          <w:szCs w:val="24"/>
          <w:lang w:val="en-GB"/>
        </w:rPr>
        <w:t>:</w:t>
      </w:r>
    </w:p>
    <w:p w:rsidR="00B66F82" w:rsidRPr="003A440F" w:rsidRDefault="00B66F82" w:rsidP="00B66F82">
      <w:pPr>
        <w:spacing w:line="276" w:lineRule="auto"/>
        <w:jc w:val="both"/>
        <w:rPr>
          <w:rFonts w:ascii="Arial" w:hAnsi="Arial"/>
          <w:sz w:val="24"/>
          <w:szCs w:val="24"/>
        </w:rPr>
      </w:pPr>
      <w:r w:rsidRPr="003A440F">
        <w:rPr>
          <w:rFonts w:ascii="Arial" w:hAnsi="Arial"/>
          <w:sz w:val="24"/>
          <w:szCs w:val="24"/>
          <w:lang w:val="en-GB"/>
        </w:rPr>
        <w:t xml:space="preserve">1. </w:t>
      </w:r>
      <w:r w:rsidRPr="003A440F">
        <w:rPr>
          <w:rFonts w:ascii="Arial" w:hAnsi="Arial"/>
          <w:b/>
          <w:sz w:val="24"/>
          <w:szCs w:val="24"/>
          <w:lang w:val="en-GB"/>
        </w:rPr>
        <w:t>"</w:t>
      </w:r>
      <w:r w:rsidRPr="003A440F">
        <w:rPr>
          <w:rFonts w:ascii="Arial" w:hAnsi="Arial" w:cs="Arial"/>
          <w:b/>
          <w:sz w:val="24"/>
          <w:szCs w:val="24"/>
        </w:rPr>
        <w:t>Sursă de</w:t>
      </w:r>
      <w:r w:rsidRPr="003A440F">
        <w:rPr>
          <w:rFonts w:ascii="Arial" w:hAnsi="Arial" w:cs="Arial"/>
          <w:b/>
          <w:sz w:val="24"/>
          <w:szCs w:val="24"/>
          <w:lang w:val="en-GB"/>
        </w:rPr>
        <w:t xml:space="preserve"> calciu</w:t>
      </w:r>
      <w:r w:rsidR="0068109D" w:rsidRPr="003A440F">
        <w:rPr>
          <w:rFonts w:ascii="Arial" w:hAnsi="Arial" w:cs="Arial"/>
          <w:b/>
          <w:sz w:val="24"/>
          <w:szCs w:val="24"/>
        </w:rPr>
        <w:t xml:space="preserve"> și </w:t>
      </w:r>
      <w:r w:rsidRPr="003A440F">
        <w:rPr>
          <w:rFonts w:ascii="Arial" w:hAnsi="Arial" w:cs="Arial"/>
          <w:b/>
          <w:sz w:val="24"/>
          <w:szCs w:val="24"/>
        </w:rPr>
        <w:t>proteine</w:t>
      </w:r>
      <w:r w:rsidRPr="003A440F">
        <w:rPr>
          <w:rFonts w:ascii="Arial" w:hAnsi="Arial" w:cs="Arial"/>
          <w:b/>
          <w:sz w:val="24"/>
          <w:szCs w:val="24"/>
          <w:lang w:val="en-GB"/>
        </w:rPr>
        <w:t>"</w:t>
      </w:r>
      <w:r w:rsidRPr="003A440F">
        <w:rPr>
          <w:rFonts w:ascii="Arial" w:hAnsi="Arial" w:cs="Arial"/>
          <w:sz w:val="24"/>
          <w:szCs w:val="24"/>
          <w:lang w:val="en-GB"/>
        </w:rPr>
        <w:t xml:space="preserve"> </w:t>
      </w:r>
      <w:r w:rsidRPr="003A440F">
        <w:rPr>
          <w:rFonts w:ascii="Arial" w:hAnsi="Arial" w:cs="Arial"/>
          <w:sz w:val="24"/>
          <w:szCs w:val="24"/>
        </w:rPr>
        <w:t>.P</w:t>
      </w:r>
      <w:r w:rsidRPr="003A440F">
        <w:rPr>
          <w:rFonts w:ascii="Arial" w:hAnsi="Arial" w:cs="Arial"/>
          <w:sz w:val="24"/>
          <w:szCs w:val="24"/>
          <w:lang w:val="en-GB"/>
        </w:rPr>
        <w:t>rodusul con</w:t>
      </w:r>
      <w:r w:rsidRPr="003A440F">
        <w:rPr>
          <w:rFonts w:ascii="Arial" w:hAnsi="Arial" w:cs="Arial"/>
          <w:sz w:val="24"/>
          <w:szCs w:val="24"/>
        </w:rPr>
        <w:t xml:space="preserve">ține </w:t>
      </w:r>
      <w:r w:rsidRPr="000C23E2">
        <w:rPr>
          <w:rFonts w:ascii="Arial" w:hAnsi="Arial" w:cs="Arial"/>
          <w:b/>
          <w:sz w:val="24"/>
          <w:szCs w:val="24"/>
        </w:rPr>
        <w:t>proteine-2</w:t>
      </w:r>
      <w:proofErr w:type="gramStart"/>
      <w:r w:rsidRPr="000C23E2">
        <w:rPr>
          <w:rFonts w:ascii="Arial" w:hAnsi="Arial" w:cs="Arial"/>
          <w:b/>
          <w:sz w:val="24"/>
          <w:szCs w:val="24"/>
        </w:rPr>
        <w:t>,9</w:t>
      </w:r>
      <w:proofErr w:type="gramEnd"/>
      <w:r w:rsidRPr="003A440F">
        <w:rPr>
          <w:rFonts w:ascii="Arial" w:hAnsi="Arial" w:cs="Arial"/>
          <w:sz w:val="24"/>
          <w:szCs w:val="24"/>
        </w:rPr>
        <w:t xml:space="preserve">  </w:t>
      </w:r>
      <w:r w:rsidRPr="000C23E2">
        <w:rPr>
          <w:rFonts w:ascii="Arial" w:hAnsi="Arial" w:cs="Arial"/>
          <w:b/>
          <w:sz w:val="24"/>
          <w:szCs w:val="24"/>
        </w:rPr>
        <w:t>g</w:t>
      </w:r>
      <w:r w:rsidRPr="003A440F">
        <w:rPr>
          <w:rFonts w:ascii="Arial" w:hAnsi="Arial" w:cs="Arial"/>
          <w:sz w:val="24"/>
          <w:szCs w:val="24"/>
        </w:rPr>
        <w:t xml:space="preserve"> reprezentând, conform conversiei pentru calculul valorii energetice</w:t>
      </w:r>
      <w:r w:rsidRPr="003A440F">
        <w:rPr>
          <w:rFonts w:ascii="Arial" w:hAnsi="Arial" w:cs="Arial"/>
          <w:sz w:val="24"/>
          <w:szCs w:val="24"/>
          <w:lang w:val="en-GB"/>
        </w:rPr>
        <w:t>: 4</w:t>
      </w:r>
      <w:r w:rsidRPr="003A440F">
        <w:rPr>
          <w:rFonts w:ascii="Arial" w:hAnsi="Arial" w:cs="Arial"/>
          <w:sz w:val="24"/>
          <w:szCs w:val="24"/>
        </w:rPr>
        <w:t>9,3</w:t>
      </w:r>
      <w:r w:rsidRPr="003A440F">
        <w:rPr>
          <w:rFonts w:ascii="Arial" w:hAnsi="Arial" w:cs="Arial"/>
          <w:sz w:val="24"/>
          <w:szCs w:val="24"/>
          <w:lang w:val="en-GB"/>
        </w:rPr>
        <w:t xml:space="preserve"> kJ/ 11</w:t>
      </w:r>
      <w:r w:rsidRPr="003A440F">
        <w:rPr>
          <w:rFonts w:ascii="Arial" w:hAnsi="Arial" w:cs="Arial"/>
          <w:sz w:val="24"/>
          <w:szCs w:val="24"/>
        </w:rPr>
        <w:t>,6</w:t>
      </w:r>
      <w:r w:rsidRPr="003A440F">
        <w:rPr>
          <w:rFonts w:ascii="Arial" w:hAnsi="Arial" w:cs="Arial"/>
          <w:sz w:val="24"/>
          <w:szCs w:val="24"/>
          <w:lang w:val="en-GB"/>
        </w:rPr>
        <w:t xml:space="preserve"> kcal. A</w:t>
      </w:r>
      <w:r w:rsidRPr="003A440F">
        <w:rPr>
          <w:rFonts w:ascii="Arial" w:hAnsi="Arial" w:cs="Arial"/>
          <w:sz w:val="24"/>
          <w:szCs w:val="24"/>
        </w:rPr>
        <w:t xml:space="preserve">vând în vedere că valoarea energetică a produsului este 195kJ/46 kcal/100 g, conținutul de proteine reprezintă 25 % din valoarea energetică a produsului, </w:t>
      </w:r>
      <w:r w:rsidR="000C23E2">
        <w:rPr>
          <w:rFonts w:ascii="Arial" w:hAnsi="Arial" w:cs="Arial"/>
          <w:sz w:val="24"/>
          <w:szCs w:val="24"/>
        </w:rPr>
        <w:t xml:space="preserve">s-a constat ca era </w:t>
      </w:r>
      <w:r w:rsidRPr="003A440F">
        <w:rPr>
          <w:rFonts w:ascii="Arial" w:hAnsi="Arial" w:cs="Arial"/>
          <w:sz w:val="24"/>
          <w:szCs w:val="24"/>
        </w:rPr>
        <w:t xml:space="preserve"> respectată condiția de utilizare a mențiunii, conform Reg  CE 1924/2006, </w:t>
      </w:r>
      <w:r w:rsidRPr="003A440F">
        <w:rPr>
          <w:rFonts w:ascii="Arial" w:hAnsi="Arial" w:cs="Arial"/>
          <w:sz w:val="24"/>
          <w:szCs w:val="24"/>
          <w:lang w:val="en-GB"/>
        </w:rPr>
        <w:t>care prevede ca produsul s</w:t>
      </w:r>
      <w:r w:rsidRPr="003A440F">
        <w:rPr>
          <w:rFonts w:ascii="Arial" w:hAnsi="Arial" w:cs="Arial"/>
          <w:sz w:val="24"/>
          <w:szCs w:val="24"/>
        </w:rPr>
        <w:t>ă</w:t>
      </w:r>
      <w:r w:rsidRPr="003A440F">
        <w:rPr>
          <w:rFonts w:ascii="Arial" w:hAnsi="Arial" w:cs="Arial"/>
          <w:sz w:val="24"/>
          <w:szCs w:val="24"/>
          <w:lang w:val="en-GB"/>
        </w:rPr>
        <w:t xml:space="preserve"> con</w:t>
      </w:r>
      <w:r w:rsidRPr="003A440F">
        <w:rPr>
          <w:rFonts w:ascii="Arial" w:hAnsi="Arial" w:cs="Arial"/>
          <w:sz w:val="24"/>
          <w:szCs w:val="24"/>
        </w:rPr>
        <w:t>țină proteine cel puțin 12% din valoarea energetică a produsului alimentar.</w:t>
      </w:r>
    </w:p>
    <w:p w:rsidR="00B66F82" w:rsidRPr="003A440F" w:rsidRDefault="000C23E2" w:rsidP="00B66F82">
      <w:pPr>
        <w:spacing w:line="276" w:lineRule="auto"/>
        <w:jc w:val="both"/>
        <w:rPr>
          <w:rFonts w:ascii="Arial" w:hAnsi="Arial"/>
          <w:sz w:val="24"/>
          <w:szCs w:val="24"/>
        </w:rPr>
      </w:pPr>
      <w:r>
        <w:rPr>
          <w:rFonts w:ascii="Arial" w:hAnsi="Arial" w:cs="Arial"/>
          <w:sz w:val="24"/>
          <w:szCs w:val="24"/>
          <w:lang w:val="en-GB"/>
        </w:rPr>
        <w:t xml:space="preserve">Totodata, </w:t>
      </w:r>
      <w:r w:rsidR="00B66F82" w:rsidRPr="003A440F">
        <w:rPr>
          <w:rFonts w:ascii="Arial" w:hAnsi="Arial" w:cs="Arial"/>
          <w:sz w:val="24"/>
          <w:szCs w:val="24"/>
          <w:lang w:val="en-GB"/>
        </w:rPr>
        <w:t xml:space="preserve"> urmare a calcul</w:t>
      </w:r>
      <w:r w:rsidR="00B66F82" w:rsidRPr="003A440F">
        <w:rPr>
          <w:rFonts w:ascii="Arial" w:hAnsi="Arial" w:cs="Arial"/>
          <w:sz w:val="24"/>
          <w:szCs w:val="24"/>
        </w:rPr>
        <w:t>ării cantități</w:t>
      </w:r>
      <w:r w:rsidR="00B66F82" w:rsidRPr="003A440F">
        <w:rPr>
          <w:rFonts w:ascii="Arial" w:hAnsi="Arial" w:cs="Arial"/>
          <w:sz w:val="24"/>
          <w:szCs w:val="24"/>
          <w:lang w:val="en-GB"/>
        </w:rPr>
        <w:t>i</w:t>
      </w:r>
      <w:r w:rsidR="00B66F82" w:rsidRPr="003A440F">
        <w:rPr>
          <w:rFonts w:ascii="Arial" w:hAnsi="Arial" w:cs="Arial"/>
          <w:sz w:val="24"/>
          <w:szCs w:val="24"/>
        </w:rPr>
        <w:t xml:space="preserve"> de </w:t>
      </w:r>
      <w:r w:rsidR="00B66F82" w:rsidRPr="000C23E2">
        <w:rPr>
          <w:rFonts w:ascii="Arial" w:hAnsi="Arial" w:cs="Arial"/>
          <w:b/>
          <w:sz w:val="24"/>
          <w:szCs w:val="24"/>
          <w:lang w:val="en-GB"/>
        </w:rPr>
        <w:t>calciu</w:t>
      </w:r>
      <w:r w:rsidR="00B66F82" w:rsidRPr="003A440F">
        <w:rPr>
          <w:rFonts w:ascii="Arial" w:hAnsi="Arial" w:cs="Arial"/>
          <w:sz w:val="24"/>
          <w:szCs w:val="24"/>
        </w:rPr>
        <w:t>, raportat la VNR conform prevederilor Reg. UE 1169/2011, s</w:t>
      </w:r>
      <w:r>
        <w:rPr>
          <w:rFonts w:ascii="Arial" w:hAnsi="Arial" w:cs="Arial"/>
          <w:sz w:val="24"/>
          <w:szCs w:val="24"/>
        </w:rPr>
        <w:t>-a constatat</w:t>
      </w:r>
      <w:r w:rsidR="00B66F82" w:rsidRPr="003A440F">
        <w:rPr>
          <w:rFonts w:ascii="Arial" w:hAnsi="Arial" w:cs="Arial"/>
          <w:sz w:val="24"/>
          <w:szCs w:val="24"/>
        </w:rPr>
        <w:t xml:space="preserve"> că e</w:t>
      </w:r>
      <w:r>
        <w:rPr>
          <w:rFonts w:ascii="Arial" w:hAnsi="Arial" w:cs="Arial"/>
          <w:sz w:val="24"/>
          <w:szCs w:val="24"/>
        </w:rPr>
        <w:t>ra</w:t>
      </w:r>
      <w:r w:rsidR="00B66F82" w:rsidRPr="003A440F">
        <w:rPr>
          <w:rFonts w:ascii="Arial" w:hAnsi="Arial" w:cs="Arial"/>
          <w:sz w:val="24"/>
          <w:szCs w:val="24"/>
        </w:rPr>
        <w:t xml:space="preserve"> îndeplinită condiția de utilizare a mențiuni</w:t>
      </w:r>
      <w:r w:rsidR="00B66F82" w:rsidRPr="003A440F">
        <w:rPr>
          <w:rFonts w:ascii="Arial" w:hAnsi="Arial" w:cs="Arial"/>
          <w:sz w:val="24"/>
          <w:szCs w:val="24"/>
          <w:lang w:val="en-GB"/>
        </w:rPr>
        <w:t>i</w:t>
      </w:r>
      <w:r w:rsidR="00B66F82" w:rsidRPr="003A440F">
        <w:rPr>
          <w:rFonts w:ascii="Arial" w:hAnsi="Arial" w:cs="Arial"/>
          <w:sz w:val="24"/>
          <w:szCs w:val="24"/>
        </w:rPr>
        <w:t xml:space="preserve">, prevăzută  în Reg CE 1924/2006, </w:t>
      </w:r>
      <w:r w:rsidR="00B66F82" w:rsidRPr="003A440F">
        <w:rPr>
          <w:rFonts w:ascii="Arial" w:hAnsi="Arial" w:cs="Arial"/>
          <w:sz w:val="24"/>
          <w:szCs w:val="24"/>
          <w:lang w:val="en-GB"/>
        </w:rPr>
        <w:t>respectiv aceea ca produsul s</w:t>
      </w:r>
      <w:r w:rsidR="00B66F82" w:rsidRPr="003A440F">
        <w:rPr>
          <w:rFonts w:ascii="Arial" w:hAnsi="Arial" w:cs="Arial"/>
          <w:sz w:val="24"/>
          <w:szCs w:val="24"/>
        </w:rPr>
        <w:t>ă</w:t>
      </w:r>
      <w:r w:rsidR="00B66F82" w:rsidRPr="003A440F">
        <w:rPr>
          <w:rFonts w:ascii="Arial" w:hAnsi="Arial" w:cs="Arial"/>
          <w:sz w:val="24"/>
          <w:szCs w:val="24"/>
          <w:lang w:val="en-GB"/>
        </w:rPr>
        <w:t xml:space="preserve"> </w:t>
      </w:r>
      <w:r w:rsidR="00B66F82" w:rsidRPr="003A440F">
        <w:rPr>
          <w:rFonts w:ascii="Arial" w:hAnsi="Arial" w:cs="Arial"/>
          <w:sz w:val="24"/>
          <w:szCs w:val="24"/>
        </w:rPr>
        <w:t xml:space="preserve">conțină cel  puțin o cantitate semnificativă de </w:t>
      </w:r>
      <w:r w:rsidR="00B66F82" w:rsidRPr="003A440F">
        <w:rPr>
          <w:rFonts w:ascii="Arial" w:hAnsi="Arial" w:cs="Arial"/>
          <w:sz w:val="24"/>
          <w:szCs w:val="24"/>
          <w:lang w:val="en-GB"/>
        </w:rPr>
        <w:t>calciu</w:t>
      </w:r>
      <w:r w:rsidR="00B66F82" w:rsidRPr="003A440F">
        <w:rPr>
          <w:rFonts w:ascii="Arial" w:hAnsi="Arial" w:cs="Arial"/>
          <w:sz w:val="24"/>
          <w:szCs w:val="24"/>
        </w:rPr>
        <w:t>,</w:t>
      </w:r>
      <w:r w:rsidR="00B66F82" w:rsidRPr="003A440F">
        <w:rPr>
          <w:rFonts w:ascii="Arial" w:hAnsi="Arial" w:cs="Arial"/>
          <w:sz w:val="24"/>
          <w:szCs w:val="24"/>
          <w:lang w:val="en-GB"/>
        </w:rPr>
        <w:t xml:space="preserve"> </w:t>
      </w:r>
      <w:r w:rsidR="00B66F82" w:rsidRPr="003A440F">
        <w:rPr>
          <w:rFonts w:ascii="Arial" w:hAnsi="Arial" w:cs="Arial"/>
          <w:sz w:val="24"/>
          <w:szCs w:val="24"/>
        </w:rPr>
        <w:t xml:space="preserve"> conținutul fiind de cel puțin  7,5 % din VNR</w:t>
      </w:r>
      <w:r w:rsidR="00B66F82" w:rsidRPr="003A440F">
        <w:rPr>
          <w:rFonts w:ascii="Arial" w:hAnsi="Arial" w:cs="Arial"/>
          <w:sz w:val="24"/>
          <w:szCs w:val="24"/>
          <w:lang w:val="en-GB"/>
        </w:rPr>
        <w:t>.</w:t>
      </w:r>
    </w:p>
    <w:p w:rsidR="00AE4A0F" w:rsidRPr="003A440F" w:rsidRDefault="00B66F82" w:rsidP="00B66F82">
      <w:pPr>
        <w:spacing w:line="276" w:lineRule="auto"/>
        <w:jc w:val="both"/>
        <w:rPr>
          <w:rFonts w:ascii="Arial" w:hAnsi="Arial" w:cs="Arial"/>
          <w:sz w:val="24"/>
          <w:szCs w:val="24"/>
          <w:lang w:val="en-GB"/>
        </w:rPr>
      </w:pPr>
      <w:r w:rsidRPr="003A440F">
        <w:rPr>
          <w:rFonts w:ascii="Arial" w:hAnsi="Arial" w:cs="Arial"/>
          <w:b/>
          <w:sz w:val="24"/>
          <w:szCs w:val="24"/>
          <w:lang w:val="en-GB"/>
        </w:rPr>
        <w:t>2."Fără zaharuri adăugate</w:t>
      </w:r>
      <w:r w:rsidRPr="003A440F">
        <w:rPr>
          <w:rFonts w:ascii="Arial" w:hAnsi="Arial" w:cs="Arial"/>
          <w:sz w:val="24"/>
          <w:szCs w:val="24"/>
          <w:lang w:val="en-GB"/>
        </w:rPr>
        <w:t>. Conține zaharuri prezente  în mod natural"- este  respectată condiția de utilizare a mențiunii,  prevăzută în anexa la Reg CE 1924/2006, produsul nu conține adaos de monozaharide sau dizaharide și are menționat pe etichetă indicația " conține zaharuri prezente în mod natural".</w:t>
      </w:r>
    </w:p>
    <w:p w:rsidR="00B66F82" w:rsidRPr="00424246" w:rsidRDefault="00B66F82" w:rsidP="00424246">
      <w:pPr>
        <w:pStyle w:val="ListParagraph"/>
        <w:numPr>
          <w:ilvl w:val="0"/>
          <w:numId w:val="5"/>
        </w:numPr>
        <w:spacing w:line="276" w:lineRule="auto"/>
        <w:jc w:val="both"/>
        <w:rPr>
          <w:rFonts w:ascii="Arial" w:hAnsi="Arial" w:cs="Lucida Sans"/>
          <w:kern w:val="2"/>
          <w:sz w:val="24"/>
          <w:szCs w:val="24"/>
          <w:lang w:val="ro-RO" w:eastAsia="zh-CN" w:bidi="hi-IN"/>
        </w:rPr>
      </w:pPr>
      <w:r w:rsidRPr="003A440F">
        <w:rPr>
          <w:rFonts w:ascii="Arial" w:hAnsi="Arial" w:cs="Arial"/>
          <w:b/>
          <w:sz w:val="24"/>
          <w:szCs w:val="24"/>
        </w:rPr>
        <w:t>SANA 3,5%</w:t>
      </w:r>
      <w:r w:rsidRPr="003A440F">
        <w:rPr>
          <w:rFonts w:ascii="Arial" w:hAnsi="Arial" w:cs="Arial"/>
          <w:sz w:val="24"/>
          <w:szCs w:val="24"/>
        </w:rPr>
        <w:t xml:space="preserve"> grăsime, </w:t>
      </w:r>
      <w:r w:rsidR="00424246">
        <w:rPr>
          <w:rFonts w:ascii="Arial" w:hAnsi="Arial" w:cs="Arial"/>
          <w:sz w:val="24"/>
          <w:szCs w:val="24"/>
          <w:lang w:val="it-IT"/>
        </w:rPr>
        <w:t xml:space="preserve">cu următoarele </w:t>
      </w:r>
      <w:r w:rsidR="00424246" w:rsidRPr="00424246">
        <w:rPr>
          <w:rFonts w:ascii="Arial" w:hAnsi="Arial" w:cs="Arial"/>
          <w:b/>
          <w:sz w:val="24"/>
          <w:szCs w:val="24"/>
          <w:lang w:val="it-IT"/>
        </w:rPr>
        <w:t>mentiuni</w:t>
      </w:r>
      <w:r w:rsidR="00424246">
        <w:rPr>
          <w:rFonts w:ascii="Arial" w:hAnsi="Arial" w:cs="Arial"/>
          <w:sz w:val="24"/>
          <w:szCs w:val="24"/>
          <w:lang w:val="it-IT"/>
        </w:rPr>
        <w:t xml:space="preserve"> </w:t>
      </w:r>
      <w:r w:rsidRPr="00424246">
        <w:rPr>
          <w:rFonts w:ascii="Arial" w:hAnsi="Arial" w:cs="Arial"/>
          <w:b/>
          <w:sz w:val="24"/>
          <w:szCs w:val="24"/>
        </w:rPr>
        <w:t>nutriționale</w:t>
      </w:r>
      <w:r w:rsidRPr="00424246">
        <w:rPr>
          <w:rFonts w:ascii="Arial" w:hAnsi="Arial" w:cs="Arial"/>
          <w:sz w:val="24"/>
          <w:szCs w:val="24"/>
          <w:lang w:val="en-GB"/>
        </w:rPr>
        <w:t>:</w:t>
      </w:r>
    </w:p>
    <w:p w:rsidR="00B66F82" w:rsidRPr="003A440F" w:rsidRDefault="00B66F82" w:rsidP="00B66F82">
      <w:pPr>
        <w:spacing w:line="276" w:lineRule="auto"/>
        <w:jc w:val="both"/>
        <w:rPr>
          <w:rFonts w:ascii="Arial" w:hAnsi="Arial"/>
          <w:sz w:val="24"/>
          <w:szCs w:val="24"/>
        </w:rPr>
      </w:pPr>
      <w:r w:rsidRPr="003A440F">
        <w:rPr>
          <w:rFonts w:ascii="Arial" w:hAnsi="Arial" w:cs="Arial"/>
          <w:sz w:val="24"/>
          <w:szCs w:val="24"/>
          <w:lang w:val="en-GB"/>
        </w:rPr>
        <w:t xml:space="preserve">1. </w:t>
      </w:r>
      <w:r w:rsidRPr="003A440F">
        <w:rPr>
          <w:rFonts w:ascii="Arial" w:hAnsi="Arial" w:cs="Arial"/>
          <w:b/>
          <w:sz w:val="24"/>
          <w:szCs w:val="24"/>
          <w:lang w:val="en-GB"/>
        </w:rPr>
        <w:t>"</w:t>
      </w:r>
      <w:r w:rsidRPr="003A440F">
        <w:rPr>
          <w:rFonts w:ascii="Arial" w:hAnsi="Arial" w:cs="Arial"/>
          <w:b/>
          <w:sz w:val="24"/>
          <w:szCs w:val="24"/>
        </w:rPr>
        <w:t>Bogat în proteine</w:t>
      </w:r>
      <w:r w:rsidRPr="003A440F">
        <w:rPr>
          <w:rFonts w:ascii="Arial" w:hAnsi="Arial" w:cs="Arial"/>
          <w:b/>
          <w:sz w:val="24"/>
          <w:szCs w:val="24"/>
          <w:lang w:val="en-GB"/>
        </w:rPr>
        <w:t xml:space="preserve">". </w:t>
      </w:r>
      <w:r w:rsidRPr="003A440F">
        <w:rPr>
          <w:rFonts w:ascii="Arial" w:hAnsi="Arial" w:cs="Arial"/>
          <w:sz w:val="24"/>
          <w:szCs w:val="24"/>
          <w:lang w:val="en-GB"/>
        </w:rPr>
        <w:t>Produsul con</w:t>
      </w:r>
      <w:r w:rsidRPr="003A440F">
        <w:rPr>
          <w:rFonts w:ascii="Arial" w:hAnsi="Arial" w:cs="Arial"/>
          <w:sz w:val="24"/>
          <w:szCs w:val="24"/>
        </w:rPr>
        <w:t>ține proteine-3</w:t>
      </w:r>
      <w:proofErr w:type="gramStart"/>
      <w:r w:rsidRPr="003A440F">
        <w:rPr>
          <w:rFonts w:ascii="Arial" w:hAnsi="Arial" w:cs="Arial"/>
          <w:sz w:val="24"/>
          <w:szCs w:val="24"/>
        </w:rPr>
        <w:t>,2</w:t>
      </w:r>
      <w:proofErr w:type="gramEnd"/>
      <w:r w:rsidRPr="003A440F">
        <w:rPr>
          <w:rFonts w:ascii="Arial" w:hAnsi="Arial" w:cs="Arial"/>
          <w:sz w:val="24"/>
          <w:szCs w:val="24"/>
        </w:rPr>
        <w:t xml:space="preserve"> g reprezentând, conform conversiei pentru calculul valorii energetice</w:t>
      </w:r>
      <w:r w:rsidRPr="003A440F">
        <w:rPr>
          <w:rFonts w:ascii="Arial" w:hAnsi="Arial" w:cs="Arial"/>
          <w:sz w:val="24"/>
          <w:szCs w:val="24"/>
          <w:lang w:val="en-GB"/>
        </w:rPr>
        <w:t>: 5</w:t>
      </w:r>
      <w:r w:rsidRPr="003A440F">
        <w:rPr>
          <w:rFonts w:ascii="Arial" w:hAnsi="Arial" w:cs="Arial"/>
          <w:sz w:val="24"/>
          <w:szCs w:val="24"/>
        </w:rPr>
        <w:t>4,4</w:t>
      </w:r>
      <w:r w:rsidRPr="003A440F">
        <w:rPr>
          <w:rFonts w:ascii="Arial" w:hAnsi="Arial" w:cs="Arial"/>
          <w:sz w:val="24"/>
          <w:szCs w:val="24"/>
          <w:lang w:val="en-GB"/>
        </w:rPr>
        <w:t xml:space="preserve"> kJ/ 12</w:t>
      </w:r>
      <w:r w:rsidRPr="003A440F">
        <w:rPr>
          <w:rFonts w:ascii="Arial" w:hAnsi="Arial" w:cs="Arial"/>
          <w:sz w:val="24"/>
          <w:szCs w:val="24"/>
        </w:rPr>
        <w:t>,8</w:t>
      </w:r>
      <w:r w:rsidRPr="003A440F">
        <w:rPr>
          <w:rFonts w:ascii="Arial" w:hAnsi="Arial" w:cs="Arial"/>
          <w:sz w:val="24"/>
          <w:szCs w:val="24"/>
          <w:lang w:val="en-GB"/>
        </w:rPr>
        <w:t xml:space="preserve"> kcal. A</w:t>
      </w:r>
      <w:r w:rsidRPr="003A440F">
        <w:rPr>
          <w:rFonts w:ascii="Arial" w:hAnsi="Arial" w:cs="Arial"/>
          <w:sz w:val="24"/>
          <w:szCs w:val="24"/>
        </w:rPr>
        <w:t xml:space="preserve">vând în vedere că valoarea energetică a produsului este 247kJ/59 kcal/100 g, conținutul de proteine reprezintă 22 % din valoarea energetică a produsului, fiind astfel respectată condiția de utilizare a mențiunii, conform Reg  CE 1924/2006, </w:t>
      </w:r>
      <w:r w:rsidRPr="003A440F">
        <w:rPr>
          <w:rFonts w:ascii="Arial" w:hAnsi="Arial" w:cs="Arial"/>
          <w:sz w:val="24"/>
          <w:szCs w:val="24"/>
          <w:lang w:val="en-GB"/>
        </w:rPr>
        <w:t>care prevede ca produsul s</w:t>
      </w:r>
      <w:r w:rsidRPr="003A440F">
        <w:rPr>
          <w:rFonts w:ascii="Arial" w:hAnsi="Arial" w:cs="Arial"/>
          <w:sz w:val="24"/>
          <w:szCs w:val="24"/>
        </w:rPr>
        <w:t>ă</w:t>
      </w:r>
      <w:r w:rsidRPr="003A440F">
        <w:rPr>
          <w:rFonts w:ascii="Arial" w:hAnsi="Arial" w:cs="Arial"/>
          <w:sz w:val="24"/>
          <w:szCs w:val="24"/>
          <w:lang w:val="en-GB"/>
        </w:rPr>
        <w:t xml:space="preserve"> con</w:t>
      </w:r>
      <w:r w:rsidRPr="003A440F">
        <w:rPr>
          <w:rFonts w:ascii="Arial" w:hAnsi="Arial" w:cs="Arial"/>
          <w:sz w:val="24"/>
          <w:szCs w:val="24"/>
        </w:rPr>
        <w:t>țină proteine cel puțin 20% din valoarea energetică a produsului alimentar.</w:t>
      </w:r>
    </w:p>
    <w:p w:rsidR="00B66F82" w:rsidRPr="003A440F" w:rsidRDefault="00B66F82" w:rsidP="00B66F82">
      <w:pPr>
        <w:spacing w:line="276" w:lineRule="auto"/>
        <w:jc w:val="both"/>
        <w:rPr>
          <w:rFonts w:ascii="Arial" w:hAnsi="Arial"/>
          <w:sz w:val="24"/>
          <w:szCs w:val="24"/>
        </w:rPr>
      </w:pPr>
      <w:r w:rsidRPr="003A440F">
        <w:rPr>
          <w:rFonts w:ascii="Arial" w:hAnsi="Arial" w:cs="Arial"/>
          <w:b/>
          <w:sz w:val="24"/>
          <w:szCs w:val="24"/>
          <w:lang w:val="en-GB"/>
        </w:rPr>
        <w:t>2. "Sursă de calciu"-</w:t>
      </w:r>
      <w:r w:rsidRPr="003A440F">
        <w:rPr>
          <w:rFonts w:ascii="Arial" w:hAnsi="Arial" w:cs="Arial"/>
          <w:sz w:val="24"/>
          <w:szCs w:val="24"/>
          <w:lang w:val="en-GB"/>
        </w:rPr>
        <w:t xml:space="preserve"> Ca urmare a calcul</w:t>
      </w:r>
      <w:r w:rsidRPr="003A440F">
        <w:rPr>
          <w:rFonts w:ascii="Arial" w:hAnsi="Arial" w:cs="Arial"/>
          <w:sz w:val="24"/>
          <w:szCs w:val="24"/>
        </w:rPr>
        <w:t>ării cantități</w:t>
      </w:r>
      <w:r w:rsidRPr="003A440F">
        <w:rPr>
          <w:rFonts w:ascii="Arial" w:hAnsi="Arial" w:cs="Arial"/>
          <w:sz w:val="24"/>
          <w:szCs w:val="24"/>
          <w:lang w:val="en-GB"/>
        </w:rPr>
        <w:t>i</w:t>
      </w:r>
      <w:r w:rsidRPr="003A440F">
        <w:rPr>
          <w:rFonts w:ascii="Arial" w:hAnsi="Arial" w:cs="Arial"/>
          <w:sz w:val="24"/>
          <w:szCs w:val="24"/>
        </w:rPr>
        <w:t xml:space="preserve"> de </w:t>
      </w:r>
      <w:r w:rsidRPr="003A440F">
        <w:rPr>
          <w:rFonts w:ascii="Arial" w:hAnsi="Arial" w:cs="Arial"/>
          <w:sz w:val="24"/>
          <w:szCs w:val="24"/>
          <w:lang w:val="en-GB"/>
        </w:rPr>
        <w:t>calciu</w:t>
      </w:r>
      <w:r w:rsidRPr="003A440F">
        <w:rPr>
          <w:rFonts w:ascii="Arial" w:hAnsi="Arial" w:cs="Arial"/>
          <w:sz w:val="24"/>
          <w:szCs w:val="24"/>
        </w:rPr>
        <w:t>, raportat la VNR conform prevederilor Reg. UE 1169/2011, se constată că este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 CE 1924/2006, </w:t>
      </w:r>
      <w:r w:rsidRPr="003A440F">
        <w:rPr>
          <w:rFonts w:ascii="Arial" w:hAnsi="Arial" w:cs="Arial"/>
          <w:sz w:val="24"/>
          <w:szCs w:val="24"/>
          <w:lang w:val="en-GB"/>
        </w:rPr>
        <w:t>respectiv aceea ca produsul s</w:t>
      </w:r>
      <w:r w:rsidRPr="003A440F">
        <w:rPr>
          <w:rFonts w:ascii="Arial" w:hAnsi="Arial" w:cs="Arial"/>
          <w:sz w:val="24"/>
          <w:szCs w:val="24"/>
        </w:rPr>
        <w:t>ă</w:t>
      </w:r>
      <w:r w:rsidRPr="003A440F">
        <w:rPr>
          <w:rFonts w:ascii="Arial" w:hAnsi="Arial" w:cs="Arial"/>
          <w:sz w:val="24"/>
          <w:szCs w:val="24"/>
          <w:lang w:val="en-GB"/>
        </w:rPr>
        <w:t xml:space="preserve"> </w:t>
      </w:r>
      <w:r w:rsidRPr="003A440F">
        <w:rPr>
          <w:rFonts w:ascii="Arial" w:hAnsi="Arial" w:cs="Arial"/>
          <w:sz w:val="24"/>
          <w:szCs w:val="24"/>
        </w:rPr>
        <w:t xml:space="preserve">conțină cel  puțin o cantitate semnificativă de </w:t>
      </w:r>
      <w:r w:rsidRPr="003A440F">
        <w:rPr>
          <w:rFonts w:ascii="Arial" w:hAnsi="Arial" w:cs="Arial"/>
          <w:sz w:val="24"/>
          <w:szCs w:val="24"/>
          <w:lang w:val="en-GB"/>
        </w:rPr>
        <w:t>calciu</w:t>
      </w:r>
      <w:r w:rsidRPr="003A440F">
        <w:rPr>
          <w:rFonts w:ascii="Arial" w:hAnsi="Arial" w:cs="Arial"/>
          <w:sz w:val="24"/>
          <w:szCs w:val="24"/>
        </w:rPr>
        <w:t>,</w:t>
      </w:r>
      <w:r w:rsidRPr="003A440F">
        <w:rPr>
          <w:rFonts w:ascii="Arial" w:hAnsi="Arial" w:cs="Arial"/>
          <w:sz w:val="24"/>
          <w:szCs w:val="24"/>
          <w:lang w:val="en-GB"/>
        </w:rPr>
        <w:t xml:space="preserve"> </w:t>
      </w:r>
      <w:r w:rsidRPr="003A440F">
        <w:rPr>
          <w:rFonts w:ascii="Arial" w:hAnsi="Arial" w:cs="Arial"/>
          <w:sz w:val="24"/>
          <w:szCs w:val="24"/>
        </w:rPr>
        <w:t xml:space="preserve"> conținutul fiind de   </w:t>
      </w:r>
      <w:r w:rsidRPr="003A440F">
        <w:rPr>
          <w:rFonts w:ascii="Arial" w:hAnsi="Arial" w:cs="Arial"/>
          <w:sz w:val="24"/>
          <w:szCs w:val="24"/>
          <w:lang w:val="en-GB"/>
        </w:rPr>
        <w:t>15,8</w:t>
      </w:r>
      <w:r w:rsidRPr="003A440F">
        <w:rPr>
          <w:rFonts w:ascii="Arial" w:hAnsi="Arial" w:cs="Arial"/>
          <w:sz w:val="24"/>
          <w:szCs w:val="24"/>
        </w:rPr>
        <w:t xml:space="preserve"> % din VNR</w:t>
      </w:r>
      <w:r w:rsidRPr="003A440F">
        <w:rPr>
          <w:rFonts w:ascii="Arial" w:hAnsi="Arial" w:cs="Arial"/>
          <w:sz w:val="24"/>
          <w:szCs w:val="24"/>
          <w:lang w:val="en-GB"/>
        </w:rPr>
        <w:t>.</w:t>
      </w:r>
    </w:p>
    <w:p w:rsidR="00B66F82" w:rsidRPr="003A440F" w:rsidRDefault="00636C2D" w:rsidP="00B66F82">
      <w:pPr>
        <w:spacing w:line="276" w:lineRule="auto"/>
        <w:jc w:val="both"/>
        <w:rPr>
          <w:rFonts w:ascii="Arial" w:eastAsia="NSimSun" w:hAnsi="Arial" w:cs="Lucida Sans"/>
          <w:kern w:val="2"/>
          <w:sz w:val="24"/>
          <w:szCs w:val="24"/>
          <w:lang w:val="ro-RO" w:eastAsia="zh-CN" w:bidi="hi-IN"/>
        </w:rPr>
      </w:pPr>
      <w:r w:rsidRPr="003A440F">
        <w:rPr>
          <w:rFonts w:ascii="Arial" w:hAnsi="Arial" w:cs="Arial"/>
          <w:sz w:val="24"/>
          <w:szCs w:val="24"/>
        </w:rPr>
        <w:t xml:space="preserve">3. </w:t>
      </w:r>
      <w:r w:rsidR="00B66F82" w:rsidRPr="003A440F">
        <w:rPr>
          <w:rFonts w:ascii="Arial" w:hAnsi="Arial" w:cs="Arial"/>
          <w:b/>
          <w:sz w:val="24"/>
          <w:szCs w:val="24"/>
        </w:rPr>
        <w:t>Brânză Cottage 4</w:t>
      </w:r>
      <w:proofErr w:type="gramStart"/>
      <w:r w:rsidR="00B66F82" w:rsidRPr="003A440F">
        <w:rPr>
          <w:rFonts w:ascii="Arial" w:hAnsi="Arial" w:cs="Arial"/>
          <w:b/>
          <w:sz w:val="24"/>
          <w:szCs w:val="24"/>
        </w:rPr>
        <w:t>,5</w:t>
      </w:r>
      <w:proofErr w:type="gramEnd"/>
      <w:r w:rsidR="00B66F82" w:rsidRPr="003A440F">
        <w:rPr>
          <w:rFonts w:ascii="Arial" w:hAnsi="Arial" w:cs="Arial"/>
          <w:b/>
          <w:sz w:val="24"/>
          <w:szCs w:val="24"/>
        </w:rPr>
        <w:t>% grăsime</w:t>
      </w:r>
      <w:r w:rsidR="00B66F82" w:rsidRPr="003A440F">
        <w:rPr>
          <w:rFonts w:ascii="Arial" w:hAnsi="Arial" w:cs="Arial"/>
          <w:sz w:val="24"/>
          <w:szCs w:val="24"/>
        </w:rPr>
        <w:t xml:space="preserve">, </w:t>
      </w:r>
      <w:r w:rsidR="00B66F82" w:rsidRPr="003A440F">
        <w:rPr>
          <w:rFonts w:ascii="Arial" w:hAnsi="Arial" w:cs="Arial"/>
          <w:sz w:val="24"/>
          <w:szCs w:val="24"/>
          <w:lang w:val="it-IT"/>
        </w:rPr>
        <w:t xml:space="preserve">cantitatea neta   </w:t>
      </w:r>
      <w:r w:rsidR="00B66F82" w:rsidRPr="003A440F">
        <w:rPr>
          <w:rFonts w:ascii="Arial" w:hAnsi="Arial" w:cs="Arial"/>
          <w:sz w:val="24"/>
          <w:szCs w:val="24"/>
        </w:rPr>
        <w:t xml:space="preserve">175 g, </w:t>
      </w:r>
      <w:r w:rsidR="00B66F82" w:rsidRPr="003A440F">
        <w:rPr>
          <w:rFonts w:ascii="Arial" w:hAnsi="Arial" w:cs="Arial"/>
          <w:sz w:val="24"/>
          <w:szCs w:val="24"/>
          <w:lang w:val="it-IT"/>
        </w:rPr>
        <w:t xml:space="preserve">cu </w:t>
      </w:r>
      <w:r w:rsidR="00B66F82" w:rsidRPr="003A440F">
        <w:rPr>
          <w:rFonts w:ascii="Arial" w:eastAsia="NSimSun" w:hAnsi="Arial" w:cs="Lucida Sans"/>
          <w:b/>
          <w:kern w:val="2"/>
          <w:sz w:val="24"/>
          <w:szCs w:val="24"/>
          <w:lang w:val="ro-RO" w:eastAsia="zh-CN" w:bidi="hi-IN"/>
        </w:rPr>
        <w:t>m</w:t>
      </w:r>
      <w:r w:rsidR="00B66F82" w:rsidRPr="003A440F">
        <w:rPr>
          <w:rFonts w:ascii="Arial" w:hAnsi="Arial" w:cs="Arial"/>
          <w:b/>
          <w:sz w:val="24"/>
          <w:szCs w:val="24"/>
        </w:rPr>
        <w:t>ențiunea nutrițională</w:t>
      </w:r>
      <w:r w:rsidR="00B66F82" w:rsidRPr="003A440F">
        <w:rPr>
          <w:rFonts w:ascii="Arial" w:hAnsi="Arial" w:cs="Arial"/>
          <w:sz w:val="24"/>
          <w:szCs w:val="24"/>
          <w:lang w:val="en-GB"/>
        </w:rPr>
        <w:t xml:space="preserve">:  </w:t>
      </w:r>
      <w:r w:rsidR="00B66F82" w:rsidRPr="003A440F">
        <w:rPr>
          <w:rFonts w:ascii="Arial" w:hAnsi="Arial" w:cs="Arial"/>
          <w:b/>
          <w:sz w:val="24"/>
          <w:szCs w:val="24"/>
          <w:lang w:val="en-GB"/>
        </w:rPr>
        <w:t>"</w:t>
      </w:r>
      <w:r w:rsidR="00B66F82" w:rsidRPr="003A440F">
        <w:rPr>
          <w:rFonts w:ascii="Arial" w:hAnsi="Arial" w:cs="Arial"/>
          <w:b/>
          <w:sz w:val="24"/>
          <w:szCs w:val="24"/>
        </w:rPr>
        <w:t>Bogat în proteine</w:t>
      </w:r>
      <w:r w:rsidR="00B66F82" w:rsidRPr="003A440F">
        <w:rPr>
          <w:rFonts w:ascii="Arial" w:hAnsi="Arial" w:cs="Arial"/>
          <w:b/>
          <w:sz w:val="24"/>
          <w:szCs w:val="24"/>
          <w:lang w:val="en-GB"/>
        </w:rPr>
        <w:t>"</w:t>
      </w:r>
      <w:r w:rsidR="00B66F82" w:rsidRPr="003A440F">
        <w:rPr>
          <w:rFonts w:ascii="Arial" w:hAnsi="Arial" w:cs="Arial"/>
          <w:b/>
          <w:sz w:val="24"/>
          <w:szCs w:val="24"/>
        </w:rPr>
        <w:t xml:space="preserve">. </w:t>
      </w:r>
      <w:r w:rsidR="00B66F82" w:rsidRPr="003A440F">
        <w:rPr>
          <w:rFonts w:ascii="Arial" w:hAnsi="Arial" w:cs="Arial"/>
          <w:sz w:val="24"/>
          <w:szCs w:val="24"/>
        </w:rPr>
        <w:t>P</w:t>
      </w:r>
      <w:r w:rsidR="00B66F82" w:rsidRPr="003A440F">
        <w:rPr>
          <w:rFonts w:ascii="Arial" w:hAnsi="Arial" w:cs="Arial"/>
          <w:sz w:val="24"/>
          <w:szCs w:val="24"/>
          <w:lang w:val="en-GB"/>
        </w:rPr>
        <w:t>rodusul con</w:t>
      </w:r>
      <w:r w:rsidR="00B66F82" w:rsidRPr="003A440F">
        <w:rPr>
          <w:rFonts w:ascii="Arial" w:hAnsi="Arial" w:cs="Arial"/>
          <w:sz w:val="24"/>
          <w:szCs w:val="24"/>
        </w:rPr>
        <w:t>ține protein</w:t>
      </w:r>
      <w:r w:rsidR="002A10EC">
        <w:rPr>
          <w:rFonts w:ascii="Arial" w:hAnsi="Arial" w:cs="Arial"/>
          <w:sz w:val="24"/>
          <w:szCs w:val="24"/>
        </w:rPr>
        <w:t>e</w:t>
      </w:r>
      <w:r w:rsidR="00B66F82" w:rsidRPr="003A440F">
        <w:rPr>
          <w:rFonts w:ascii="Arial" w:hAnsi="Arial" w:cs="Arial"/>
          <w:sz w:val="24"/>
          <w:szCs w:val="24"/>
        </w:rPr>
        <w:t xml:space="preserve"> 13 g</w:t>
      </w:r>
      <w:r w:rsidR="002A10EC">
        <w:rPr>
          <w:rFonts w:ascii="Arial" w:hAnsi="Arial" w:cs="Arial"/>
          <w:sz w:val="24"/>
          <w:szCs w:val="24"/>
        </w:rPr>
        <w:t>,</w:t>
      </w:r>
      <w:r w:rsidR="00B66F82" w:rsidRPr="003A440F">
        <w:rPr>
          <w:rFonts w:ascii="Arial" w:hAnsi="Arial" w:cs="Arial"/>
          <w:sz w:val="24"/>
          <w:szCs w:val="24"/>
        </w:rPr>
        <w:t xml:space="preserve"> reprezentând, conform conversiei pentru calculul valorii energetice</w:t>
      </w:r>
      <w:r w:rsidR="00B66F82" w:rsidRPr="003A440F">
        <w:rPr>
          <w:rFonts w:ascii="Arial" w:hAnsi="Arial" w:cs="Arial"/>
          <w:sz w:val="24"/>
          <w:szCs w:val="24"/>
          <w:lang w:val="en-GB"/>
        </w:rPr>
        <w:t>:</w:t>
      </w:r>
      <w:r w:rsidR="00B66F82" w:rsidRPr="003A440F">
        <w:rPr>
          <w:rFonts w:ascii="Arial" w:hAnsi="Arial" w:cs="Arial"/>
          <w:sz w:val="24"/>
          <w:szCs w:val="24"/>
        </w:rPr>
        <w:t xml:space="preserve"> 221 </w:t>
      </w:r>
      <w:r w:rsidR="00B66F82" w:rsidRPr="003A440F">
        <w:rPr>
          <w:rFonts w:ascii="Arial" w:hAnsi="Arial" w:cs="Arial"/>
          <w:sz w:val="24"/>
          <w:szCs w:val="24"/>
          <w:lang w:val="en-GB"/>
        </w:rPr>
        <w:t xml:space="preserve">kJ/ </w:t>
      </w:r>
      <w:r w:rsidR="00B66F82" w:rsidRPr="003A440F">
        <w:rPr>
          <w:rFonts w:ascii="Arial" w:hAnsi="Arial" w:cs="Arial"/>
          <w:sz w:val="24"/>
          <w:szCs w:val="24"/>
        </w:rPr>
        <w:t>5</w:t>
      </w:r>
      <w:r w:rsidR="00B66F82" w:rsidRPr="003A440F">
        <w:rPr>
          <w:rFonts w:ascii="Arial" w:hAnsi="Arial" w:cs="Arial"/>
          <w:sz w:val="24"/>
          <w:szCs w:val="24"/>
          <w:lang w:val="en-GB"/>
        </w:rPr>
        <w:t>2 kcal. A</w:t>
      </w:r>
      <w:r w:rsidR="00B66F82" w:rsidRPr="003A440F">
        <w:rPr>
          <w:rFonts w:ascii="Arial" w:hAnsi="Arial" w:cs="Arial"/>
          <w:sz w:val="24"/>
          <w:szCs w:val="24"/>
        </w:rPr>
        <w:t xml:space="preserve">vând în vedere că valoarea energetică a produsului este 447 kJ/107 kcal/100 g, conținutul de proteine reprezintă 49 % din valoarea energetică a </w:t>
      </w:r>
      <w:r w:rsidR="00B66F82" w:rsidRPr="003A440F">
        <w:rPr>
          <w:rFonts w:ascii="Arial" w:hAnsi="Arial" w:cs="Arial"/>
          <w:sz w:val="24"/>
          <w:szCs w:val="24"/>
        </w:rPr>
        <w:lastRenderedPageBreak/>
        <w:t xml:space="preserve">produsului, fiind astfel respectată condiția de utilizare a mențiunii, conform Reg. CE 1924/2006, </w:t>
      </w:r>
      <w:r w:rsidR="00B66F82" w:rsidRPr="003A440F">
        <w:rPr>
          <w:rFonts w:ascii="Arial" w:hAnsi="Arial" w:cs="Arial"/>
          <w:sz w:val="24"/>
          <w:szCs w:val="24"/>
          <w:lang w:val="en-GB"/>
        </w:rPr>
        <w:t>care prevede ca produsul s</w:t>
      </w:r>
      <w:r w:rsidR="00B66F82" w:rsidRPr="003A440F">
        <w:rPr>
          <w:rFonts w:ascii="Arial" w:hAnsi="Arial" w:cs="Arial"/>
          <w:sz w:val="24"/>
          <w:szCs w:val="24"/>
        </w:rPr>
        <w:t>ă</w:t>
      </w:r>
      <w:r w:rsidR="00B66F82" w:rsidRPr="003A440F">
        <w:rPr>
          <w:rFonts w:ascii="Arial" w:hAnsi="Arial" w:cs="Arial"/>
          <w:sz w:val="24"/>
          <w:szCs w:val="24"/>
          <w:lang w:val="en-GB"/>
        </w:rPr>
        <w:t xml:space="preserve"> con</w:t>
      </w:r>
      <w:r w:rsidR="00B66F82" w:rsidRPr="003A440F">
        <w:rPr>
          <w:rFonts w:ascii="Arial" w:hAnsi="Arial" w:cs="Arial"/>
          <w:sz w:val="24"/>
          <w:szCs w:val="24"/>
        </w:rPr>
        <w:t>țină proteine cel puțin 20% din valoarea energetică a produsului alimentar.</w:t>
      </w:r>
    </w:p>
    <w:p w:rsidR="00514B8D" w:rsidRPr="003A440F" w:rsidRDefault="00121F5B" w:rsidP="00E9208F">
      <w:pPr>
        <w:pStyle w:val="ListParagraph"/>
        <w:numPr>
          <w:ilvl w:val="0"/>
          <w:numId w:val="9"/>
        </w:numPr>
        <w:spacing w:line="276" w:lineRule="auto"/>
        <w:jc w:val="center"/>
        <w:rPr>
          <w:rFonts w:ascii="Arial" w:hAnsi="Arial"/>
          <w:b/>
          <w:sz w:val="24"/>
          <w:szCs w:val="24"/>
          <w:lang w:val="en-GB"/>
        </w:rPr>
      </w:pPr>
      <w:r>
        <w:rPr>
          <w:rFonts w:ascii="Arial" w:hAnsi="Arial"/>
          <w:b/>
          <w:sz w:val="24"/>
          <w:szCs w:val="24"/>
        </w:rPr>
        <w:t>Control “</w:t>
      </w:r>
      <w:r w:rsidR="00DE36D2" w:rsidRPr="003A440F">
        <w:rPr>
          <w:rFonts w:ascii="Arial" w:hAnsi="Arial"/>
          <w:b/>
          <w:sz w:val="24"/>
          <w:szCs w:val="24"/>
        </w:rPr>
        <w:t>PRODUSE VEGETALE</w:t>
      </w:r>
      <w:r>
        <w:rPr>
          <w:rFonts w:ascii="Arial" w:hAnsi="Arial"/>
          <w:b/>
          <w:sz w:val="24"/>
          <w:szCs w:val="24"/>
        </w:rPr>
        <w:t>”</w:t>
      </w:r>
    </w:p>
    <w:p w:rsidR="00593BA0" w:rsidRPr="003A440F" w:rsidRDefault="003976F8" w:rsidP="003976F8">
      <w:pPr>
        <w:spacing w:line="276" w:lineRule="auto"/>
        <w:jc w:val="both"/>
        <w:rPr>
          <w:rFonts w:ascii="Arial" w:hAnsi="Arial"/>
          <w:sz w:val="24"/>
          <w:szCs w:val="24"/>
        </w:rPr>
      </w:pPr>
      <w:r w:rsidRPr="003A440F">
        <w:rPr>
          <w:rFonts w:ascii="Arial" w:hAnsi="Arial"/>
          <w:sz w:val="24"/>
          <w:szCs w:val="24"/>
        </w:rPr>
        <w:t xml:space="preserve">       Au fost controlate un număr de </w:t>
      </w:r>
      <w:r w:rsidRPr="003A440F">
        <w:rPr>
          <w:rFonts w:ascii="Arial" w:hAnsi="Arial"/>
          <w:b/>
          <w:sz w:val="24"/>
          <w:szCs w:val="24"/>
        </w:rPr>
        <w:t>2</w:t>
      </w:r>
      <w:r w:rsidR="00EB6E19" w:rsidRPr="003A440F">
        <w:rPr>
          <w:rFonts w:ascii="Arial" w:hAnsi="Arial"/>
          <w:b/>
          <w:sz w:val="24"/>
          <w:szCs w:val="24"/>
        </w:rPr>
        <w:t>75</w:t>
      </w:r>
      <w:r w:rsidRPr="003A440F">
        <w:rPr>
          <w:rFonts w:ascii="Arial" w:hAnsi="Arial"/>
          <w:b/>
          <w:sz w:val="24"/>
          <w:szCs w:val="24"/>
        </w:rPr>
        <w:t xml:space="preserve"> produse vegetale</w:t>
      </w:r>
      <w:r w:rsidR="00121F5B">
        <w:rPr>
          <w:rFonts w:ascii="Arial" w:hAnsi="Arial"/>
          <w:sz w:val="24"/>
          <w:szCs w:val="24"/>
        </w:rPr>
        <w:t xml:space="preserve"> (margarină, ulei vegetal, etc), din care </w:t>
      </w:r>
      <w:r w:rsidR="00121F5B" w:rsidRPr="003A440F">
        <w:rPr>
          <w:rFonts w:ascii="Arial" w:hAnsi="Arial"/>
          <w:b/>
          <w:sz w:val="24"/>
          <w:szCs w:val="24"/>
        </w:rPr>
        <w:t>265 erau corespunzătoare și 10 necorespunzatoare</w:t>
      </w:r>
      <w:r w:rsidR="00121F5B" w:rsidRPr="003A440F">
        <w:rPr>
          <w:rFonts w:ascii="Arial" w:hAnsi="Arial"/>
          <w:sz w:val="24"/>
          <w:szCs w:val="24"/>
        </w:rPr>
        <w:t xml:space="preserve"> </w:t>
      </w:r>
      <w:r w:rsidRPr="003A440F">
        <w:rPr>
          <w:rFonts w:ascii="Arial" w:hAnsi="Arial"/>
          <w:sz w:val="24"/>
          <w:szCs w:val="24"/>
        </w:rPr>
        <w:t>din punct de vedere al respectării legislației în vigoare în domeniul mențiunilor nutriționale și de sănătate</w:t>
      </w:r>
      <w:r w:rsidR="00121F5B">
        <w:rPr>
          <w:rFonts w:ascii="Arial" w:hAnsi="Arial"/>
          <w:sz w:val="24"/>
          <w:szCs w:val="24"/>
        </w:rPr>
        <w:t xml:space="preserve"> </w:t>
      </w:r>
      <w:r w:rsidR="00237259">
        <w:rPr>
          <w:rFonts w:ascii="Arial" w:hAnsi="Arial"/>
          <w:sz w:val="24"/>
          <w:szCs w:val="24"/>
        </w:rPr>
        <w:t>(DSP Arges-1, DSP Bacau-1, DSP Galati-1, DSP Harghita-1, DSP Hunedoara-1, DSP Ilfov-2 si DSP Sibiu-3)</w:t>
      </w:r>
      <w:r w:rsidRPr="003A440F">
        <w:rPr>
          <w:rFonts w:ascii="Arial" w:hAnsi="Arial"/>
          <w:sz w:val="24"/>
          <w:szCs w:val="24"/>
        </w:rPr>
        <w:t xml:space="preserve">. </w:t>
      </w:r>
    </w:p>
    <w:p w:rsidR="00B97656" w:rsidRDefault="004D5033" w:rsidP="004D5033">
      <w:pPr>
        <w:pStyle w:val="ListParagraph"/>
        <w:numPr>
          <w:ilvl w:val="0"/>
          <w:numId w:val="29"/>
        </w:numPr>
        <w:spacing w:line="276" w:lineRule="auto"/>
        <w:jc w:val="both"/>
        <w:rPr>
          <w:rFonts w:ascii="Arial" w:hAnsi="Arial"/>
          <w:b/>
          <w:sz w:val="24"/>
          <w:szCs w:val="24"/>
        </w:rPr>
      </w:pPr>
      <w:r>
        <w:rPr>
          <w:rFonts w:ascii="Arial" w:hAnsi="Arial"/>
          <w:b/>
          <w:sz w:val="24"/>
          <w:szCs w:val="24"/>
        </w:rPr>
        <w:t>Exemple de n</w:t>
      </w:r>
      <w:r w:rsidR="00B97656" w:rsidRPr="004D5033">
        <w:rPr>
          <w:rFonts w:ascii="Arial" w:hAnsi="Arial"/>
          <w:b/>
          <w:sz w:val="24"/>
          <w:szCs w:val="24"/>
        </w:rPr>
        <w:t>econfomități identificate:</w:t>
      </w:r>
    </w:p>
    <w:p w:rsidR="004D5033" w:rsidRPr="004D5033" w:rsidRDefault="004D5033" w:rsidP="004D5033">
      <w:pPr>
        <w:pStyle w:val="ListParagraph"/>
        <w:spacing w:line="276" w:lineRule="auto"/>
        <w:ind w:left="630"/>
        <w:jc w:val="both"/>
        <w:rPr>
          <w:rFonts w:ascii="Arial" w:hAnsi="Arial"/>
          <w:b/>
          <w:sz w:val="24"/>
          <w:szCs w:val="24"/>
        </w:rPr>
      </w:pPr>
    </w:p>
    <w:p w:rsidR="00B97656" w:rsidRPr="003A440F" w:rsidRDefault="002305A9" w:rsidP="00E9208F">
      <w:pPr>
        <w:pStyle w:val="ListParagraph"/>
        <w:numPr>
          <w:ilvl w:val="0"/>
          <w:numId w:val="13"/>
        </w:numPr>
        <w:spacing w:line="276" w:lineRule="auto"/>
        <w:ind w:left="0" w:firstLine="360"/>
        <w:jc w:val="both"/>
        <w:rPr>
          <w:rFonts w:ascii="Arial" w:hAnsi="Arial"/>
          <w:sz w:val="24"/>
          <w:szCs w:val="24"/>
        </w:rPr>
      </w:pPr>
      <w:r w:rsidRPr="003A440F">
        <w:rPr>
          <w:rFonts w:ascii="Arial" w:hAnsi="Arial"/>
          <w:sz w:val="24"/>
          <w:szCs w:val="24"/>
        </w:rPr>
        <w:t xml:space="preserve">Produse cu mentiuni nutritionale pe etichetă, precum mentiunea nutritionala </w:t>
      </w:r>
      <w:r w:rsidRPr="003A440F">
        <w:rPr>
          <w:rFonts w:ascii="Arial" w:hAnsi="Arial" w:cs="Arial"/>
          <w:sz w:val="24"/>
          <w:szCs w:val="24"/>
          <w:lang w:val="ro-RO"/>
        </w:rPr>
        <w:t xml:space="preserve">„foarte bogat în vitamine și minerale: seleniu, magneziu, calciu, fosfor, zinc, potasiu, acizi grași (Omega 3), (Omega 6), (Omega 9)” însă în declarația nutritionala nu sunt </w:t>
      </w:r>
      <w:r w:rsidRPr="003A440F">
        <w:rPr>
          <w:rFonts w:ascii="Arial" w:hAnsi="Arial" w:cs="Arial"/>
          <w:sz w:val="24"/>
          <w:szCs w:val="24"/>
        </w:rPr>
        <w:t xml:space="preserve">precizate cantitățile de </w:t>
      </w:r>
      <w:r w:rsidRPr="003A440F">
        <w:rPr>
          <w:rFonts w:ascii="Arial" w:hAnsi="Arial" w:cs="Arial"/>
          <w:sz w:val="24"/>
          <w:szCs w:val="24"/>
          <w:lang w:val="ro-RO"/>
        </w:rPr>
        <w:t xml:space="preserve">seleniu, magneziu, calciu, fosfor, zinc, potasiu, acizi grași (Omega 3) conținute pentru a se utiliza mentiunea </w:t>
      </w:r>
      <w:r w:rsidRPr="003A440F">
        <w:rPr>
          <w:rFonts w:ascii="Arial" w:hAnsi="Arial" w:cs="Arial"/>
          <w:sz w:val="24"/>
          <w:szCs w:val="24"/>
        </w:rPr>
        <w:t>“foarte bogat”.</w:t>
      </w:r>
    </w:p>
    <w:p w:rsidR="00593BA0" w:rsidRPr="003A440F" w:rsidRDefault="002305A9" w:rsidP="00E9208F">
      <w:pPr>
        <w:pStyle w:val="ListParagraph"/>
        <w:numPr>
          <w:ilvl w:val="0"/>
          <w:numId w:val="13"/>
        </w:numPr>
        <w:spacing w:after="120" w:line="276" w:lineRule="auto"/>
        <w:ind w:left="0" w:firstLine="360"/>
        <w:jc w:val="both"/>
        <w:rPr>
          <w:rFonts w:ascii="Arial" w:hAnsi="Arial" w:cs="Arial"/>
          <w:sz w:val="24"/>
          <w:szCs w:val="24"/>
        </w:rPr>
      </w:pPr>
      <w:r w:rsidRPr="003A440F">
        <w:rPr>
          <w:rFonts w:ascii="Arial" w:hAnsi="Arial" w:cs="Arial"/>
          <w:sz w:val="24"/>
          <w:szCs w:val="24"/>
        </w:rPr>
        <w:t>Ne</w:t>
      </w:r>
      <w:r w:rsidRPr="003A440F">
        <w:rPr>
          <w:rFonts w:ascii="Arial" w:hAnsi="Arial" w:cs="Arial"/>
          <w:sz w:val="24"/>
          <w:szCs w:val="24"/>
          <w:lang w:val="ro-RO"/>
        </w:rPr>
        <w:t>î</w:t>
      </w:r>
      <w:r w:rsidRPr="003A440F">
        <w:rPr>
          <w:rFonts w:ascii="Arial" w:hAnsi="Arial" w:cs="Arial"/>
          <w:sz w:val="24"/>
          <w:szCs w:val="24"/>
        </w:rPr>
        <w:t>nregistrarea produselor cu mentiuni nutritionale/sănătate în registrul national, conform prevederilor HG nr. 723/2011</w:t>
      </w:r>
      <w:r w:rsidR="00B66BCD" w:rsidRPr="003A440F">
        <w:rPr>
          <w:rFonts w:ascii="Arial" w:hAnsi="Arial" w:cs="Arial"/>
          <w:sz w:val="24"/>
          <w:szCs w:val="24"/>
        </w:rPr>
        <w:t>.</w:t>
      </w:r>
    </w:p>
    <w:p w:rsidR="00B66BCD" w:rsidRPr="003A440F" w:rsidRDefault="00B66BCD" w:rsidP="00B66BCD">
      <w:pPr>
        <w:pStyle w:val="ListParagraph"/>
        <w:spacing w:after="120" w:line="276" w:lineRule="auto"/>
        <w:ind w:left="360"/>
        <w:jc w:val="both"/>
        <w:rPr>
          <w:rFonts w:ascii="Arial" w:hAnsi="Arial" w:cs="Arial"/>
          <w:sz w:val="24"/>
          <w:szCs w:val="24"/>
        </w:rPr>
      </w:pPr>
    </w:p>
    <w:p w:rsidR="003976F8" w:rsidRPr="003A440F" w:rsidRDefault="003976F8" w:rsidP="00E9208F">
      <w:pPr>
        <w:pStyle w:val="ListParagraph"/>
        <w:numPr>
          <w:ilvl w:val="0"/>
          <w:numId w:val="14"/>
        </w:numPr>
        <w:spacing w:line="276" w:lineRule="auto"/>
        <w:jc w:val="both"/>
        <w:rPr>
          <w:rFonts w:ascii="Arial" w:hAnsi="Arial"/>
          <w:sz w:val="24"/>
          <w:szCs w:val="24"/>
        </w:rPr>
      </w:pPr>
      <w:r w:rsidRPr="003A440F">
        <w:rPr>
          <w:rFonts w:ascii="Arial" w:hAnsi="Arial"/>
          <w:b/>
          <w:sz w:val="24"/>
          <w:szCs w:val="24"/>
        </w:rPr>
        <w:t>Exemple de produse din aceast</w:t>
      </w:r>
      <w:r w:rsidR="00C61368" w:rsidRPr="003A440F">
        <w:rPr>
          <w:rFonts w:ascii="Arial" w:hAnsi="Arial"/>
          <w:b/>
          <w:sz w:val="24"/>
          <w:szCs w:val="24"/>
        </w:rPr>
        <w:t>ă</w:t>
      </w:r>
      <w:r w:rsidRPr="003A440F">
        <w:rPr>
          <w:rFonts w:ascii="Arial" w:hAnsi="Arial"/>
          <w:b/>
          <w:sz w:val="24"/>
          <w:szCs w:val="24"/>
        </w:rPr>
        <w:t xml:space="preserve"> categorie cu me</w:t>
      </w:r>
      <w:r w:rsidR="00C61368" w:rsidRPr="003A440F">
        <w:rPr>
          <w:rFonts w:ascii="Arial" w:hAnsi="Arial"/>
          <w:b/>
          <w:sz w:val="24"/>
          <w:szCs w:val="24"/>
        </w:rPr>
        <w:t>nț</w:t>
      </w:r>
      <w:r w:rsidRPr="003A440F">
        <w:rPr>
          <w:rFonts w:ascii="Arial" w:hAnsi="Arial"/>
          <w:b/>
          <w:sz w:val="24"/>
          <w:szCs w:val="24"/>
        </w:rPr>
        <w:t>iuni înscrise pe etichetă</w:t>
      </w:r>
      <w:r w:rsidRPr="003A440F">
        <w:rPr>
          <w:rFonts w:ascii="Arial" w:hAnsi="Arial"/>
          <w:sz w:val="24"/>
          <w:szCs w:val="24"/>
        </w:rPr>
        <w:t>:</w:t>
      </w:r>
    </w:p>
    <w:p w:rsidR="002305A9" w:rsidRPr="003A440F" w:rsidRDefault="002305A9" w:rsidP="002305A9">
      <w:pPr>
        <w:pStyle w:val="ListParagraph"/>
        <w:spacing w:line="276" w:lineRule="auto"/>
        <w:jc w:val="both"/>
        <w:rPr>
          <w:rFonts w:ascii="Arial" w:hAnsi="Arial"/>
          <w:sz w:val="24"/>
          <w:szCs w:val="24"/>
        </w:rPr>
      </w:pPr>
    </w:p>
    <w:p w:rsidR="003976F8" w:rsidRPr="003A440F" w:rsidRDefault="003976F8" w:rsidP="00E9208F">
      <w:pPr>
        <w:pStyle w:val="ListParagraph"/>
        <w:numPr>
          <w:ilvl w:val="0"/>
          <w:numId w:val="6"/>
        </w:numPr>
        <w:spacing w:line="276" w:lineRule="auto"/>
        <w:ind w:left="0" w:firstLine="90"/>
        <w:jc w:val="both"/>
        <w:rPr>
          <w:rFonts w:ascii="Arial" w:hAnsi="Arial"/>
          <w:sz w:val="24"/>
          <w:szCs w:val="24"/>
        </w:rPr>
      </w:pPr>
      <w:r w:rsidRPr="003A440F">
        <w:rPr>
          <w:rFonts w:ascii="Arial" w:hAnsi="Arial" w:cs="Arial"/>
          <w:b/>
          <w:sz w:val="24"/>
          <w:szCs w:val="24"/>
          <w:lang w:val="it-IT"/>
        </w:rPr>
        <w:t xml:space="preserve">Paste </w:t>
      </w:r>
      <w:r w:rsidRPr="003A440F">
        <w:rPr>
          <w:rFonts w:ascii="Arial" w:hAnsi="Arial" w:cs="Arial"/>
          <w:b/>
          <w:sz w:val="24"/>
          <w:szCs w:val="24"/>
        </w:rPr>
        <w:t>f</w:t>
      </w:r>
      <w:r w:rsidRPr="003A440F">
        <w:rPr>
          <w:rFonts w:ascii="Arial" w:hAnsi="Arial" w:cs="Arial"/>
          <w:b/>
          <w:sz w:val="24"/>
          <w:szCs w:val="24"/>
          <w:lang w:val="en-GB"/>
        </w:rPr>
        <w:t>ăinoase</w:t>
      </w:r>
      <w:r w:rsidRPr="003A440F">
        <w:rPr>
          <w:rFonts w:ascii="Arial" w:hAnsi="Arial" w:cs="Arial"/>
          <w:b/>
          <w:sz w:val="24"/>
          <w:szCs w:val="24"/>
          <w:lang w:val="it-IT"/>
        </w:rPr>
        <w:t xml:space="preserve"> din Linte </w:t>
      </w:r>
      <w:r w:rsidRPr="003A440F">
        <w:rPr>
          <w:rFonts w:ascii="Arial" w:hAnsi="Arial" w:cs="Arial"/>
          <w:b/>
          <w:sz w:val="24"/>
          <w:szCs w:val="24"/>
        </w:rPr>
        <w:t>roșie</w:t>
      </w:r>
      <w:r w:rsidRPr="003A440F">
        <w:rPr>
          <w:rFonts w:ascii="Arial" w:hAnsi="Arial" w:cs="Arial"/>
          <w:sz w:val="24"/>
          <w:szCs w:val="24"/>
        </w:rPr>
        <w:t>, cu mențiunea nutrițională</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Sursă de proteine și fibre</w:t>
      </w:r>
      <w:r w:rsidRPr="003A440F">
        <w:rPr>
          <w:rFonts w:ascii="Arial" w:hAnsi="Arial" w:cs="Arial"/>
          <w:b/>
          <w:sz w:val="24"/>
          <w:szCs w:val="24"/>
          <w:lang w:val="en-GB"/>
        </w:rPr>
        <w:t>"</w:t>
      </w:r>
      <w:r w:rsidRPr="003A440F">
        <w:rPr>
          <w:rFonts w:ascii="Arial" w:hAnsi="Arial" w:cs="Arial"/>
          <w:sz w:val="24"/>
          <w:szCs w:val="24"/>
          <w:lang w:val="en-GB"/>
        </w:rPr>
        <w:t>. P</w:t>
      </w:r>
      <w:r w:rsidRPr="003A440F">
        <w:rPr>
          <w:rFonts w:ascii="Arial" w:hAnsi="Arial" w:cs="Arial"/>
          <w:sz w:val="24"/>
          <w:szCs w:val="24"/>
        </w:rPr>
        <w:t>rodusul conține proteine 24g/100 g, reprezentând, conform conversiei pentru calculul valorii energetice</w:t>
      </w:r>
      <w:r w:rsidRPr="003A440F">
        <w:rPr>
          <w:rFonts w:ascii="Arial" w:hAnsi="Arial" w:cs="Arial"/>
          <w:sz w:val="24"/>
          <w:szCs w:val="24"/>
          <w:lang w:val="en-GB"/>
        </w:rPr>
        <w:t xml:space="preserve">: </w:t>
      </w:r>
      <w:r w:rsidRPr="003A440F">
        <w:rPr>
          <w:rFonts w:ascii="Arial" w:hAnsi="Arial" w:cs="Arial"/>
          <w:sz w:val="24"/>
          <w:szCs w:val="24"/>
        </w:rPr>
        <w:t xml:space="preserve">408 kJ/96 Kcal. </w:t>
      </w:r>
      <w:r w:rsidRPr="003A440F">
        <w:rPr>
          <w:rFonts w:ascii="Arial" w:hAnsi="Arial" w:cs="Arial"/>
          <w:sz w:val="24"/>
          <w:szCs w:val="24"/>
          <w:lang w:val="en-GB"/>
        </w:rPr>
        <w:t>A</w:t>
      </w:r>
      <w:r w:rsidRPr="003A440F">
        <w:rPr>
          <w:rFonts w:ascii="Arial" w:hAnsi="Arial" w:cs="Arial"/>
          <w:sz w:val="24"/>
          <w:szCs w:val="24"/>
        </w:rPr>
        <w:t xml:space="preserve">vând în vedere că valoarea energetică a produsului este 1643kJ/388 kcal/100 g, conținutul de proteine reprezintă 25 % din valoarea energetică a produsului, fiind astfel respectată condiția de utilizare a mențiunii, conform Reg  CE 1924/2006, </w:t>
      </w:r>
      <w:r w:rsidRPr="003A440F">
        <w:rPr>
          <w:rFonts w:ascii="Arial" w:hAnsi="Arial" w:cs="Arial"/>
          <w:sz w:val="24"/>
          <w:szCs w:val="24"/>
          <w:lang w:val="en-GB"/>
        </w:rPr>
        <w:t>care prevede ca produsul s</w:t>
      </w:r>
      <w:r w:rsidRPr="003A440F">
        <w:rPr>
          <w:rFonts w:ascii="Arial" w:hAnsi="Arial" w:cs="Arial"/>
          <w:sz w:val="24"/>
          <w:szCs w:val="24"/>
        </w:rPr>
        <w:t>ă</w:t>
      </w:r>
      <w:r w:rsidRPr="003A440F">
        <w:rPr>
          <w:rFonts w:ascii="Arial" w:hAnsi="Arial" w:cs="Arial"/>
          <w:sz w:val="24"/>
          <w:szCs w:val="24"/>
          <w:lang w:val="en-GB"/>
        </w:rPr>
        <w:t xml:space="preserve"> con</w:t>
      </w:r>
      <w:r w:rsidRPr="003A440F">
        <w:rPr>
          <w:rFonts w:ascii="Arial" w:hAnsi="Arial" w:cs="Arial"/>
          <w:sz w:val="24"/>
          <w:szCs w:val="24"/>
        </w:rPr>
        <w:t>țină proteine cel puțin 12% din valoarea energetică a produsului alimentar.</w:t>
      </w:r>
    </w:p>
    <w:p w:rsidR="003976F8" w:rsidRPr="003A440F" w:rsidRDefault="003976F8" w:rsidP="003976F8">
      <w:pPr>
        <w:spacing w:line="276" w:lineRule="auto"/>
        <w:jc w:val="both"/>
        <w:rPr>
          <w:rFonts w:ascii="Arial" w:hAnsi="Arial"/>
          <w:sz w:val="24"/>
          <w:szCs w:val="24"/>
        </w:rPr>
      </w:pPr>
      <w:r w:rsidRPr="003A440F">
        <w:rPr>
          <w:rFonts w:ascii="Arial" w:hAnsi="Arial" w:cs="Arial"/>
          <w:sz w:val="24"/>
          <w:szCs w:val="24"/>
          <w:lang w:val="en-GB"/>
        </w:rPr>
        <w:t xml:space="preserve">Produsul conține 7 g fibre per 100 g- </w:t>
      </w:r>
      <w:proofErr w:type="gramStart"/>
      <w:r w:rsidRPr="003A440F">
        <w:rPr>
          <w:rFonts w:ascii="Arial" w:hAnsi="Arial" w:cs="Arial"/>
          <w:sz w:val="24"/>
          <w:szCs w:val="24"/>
          <w:lang w:val="en-GB"/>
        </w:rPr>
        <w:t>este</w:t>
      </w:r>
      <w:proofErr w:type="gramEnd"/>
      <w:r w:rsidRPr="003A440F">
        <w:rPr>
          <w:rFonts w:ascii="Arial" w:hAnsi="Arial" w:cs="Arial"/>
          <w:sz w:val="24"/>
          <w:szCs w:val="24"/>
          <w:lang w:val="en-GB"/>
        </w:rPr>
        <w:t xml:space="preserve"> respectată condiția de utilizare a mențiunii prevăzută în Reg CE 1924/2006, respectiv " se poate face o mențiune conform căreia un produs alimentar este sursă de fibre, numai dacă produsul conține cel puțin 3 g fibre per 100g"</w:t>
      </w:r>
    </w:p>
    <w:p w:rsidR="003976F8" w:rsidRPr="003A440F" w:rsidRDefault="003976F8" w:rsidP="00E9208F">
      <w:pPr>
        <w:pStyle w:val="ListParagraph"/>
        <w:numPr>
          <w:ilvl w:val="0"/>
          <w:numId w:val="6"/>
        </w:numPr>
        <w:spacing w:line="276" w:lineRule="auto"/>
        <w:ind w:left="0" w:firstLine="360"/>
        <w:jc w:val="both"/>
        <w:rPr>
          <w:rFonts w:ascii="Arial" w:hAnsi="Arial" w:cs="Lucida Sans"/>
          <w:kern w:val="2"/>
          <w:sz w:val="24"/>
          <w:szCs w:val="24"/>
          <w:lang w:eastAsia="zh-CN" w:bidi="hi-IN"/>
        </w:rPr>
      </w:pPr>
      <w:r w:rsidRPr="003A440F">
        <w:rPr>
          <w:rFonts w:ascii="Arial" w:hAnsi="Arial" w:cs="Arial"/>
          <w:b/>
          <w:sz w:val="24"/>
          <w:szCs w:val="24"/>
          <w:lang w:val="it-IT"/>
        </w:rPr>
        <w:t>Paste făinoase din mazăre</w:t>
      </w:r>
      <w:r w:rsidRPr="003A440F">
        <w:rPr>
          <w:rFonts w:ascii="Arial" w:hAnsi="Arial" w:cs="Arial"/>
          <w:sz w:val="24"/>
          <w:szCs w:val="24"/>
        </w:rPr>
        <w:t xml:space="preserve">, 250g, </w:t>
      </w:r>
      <w:r w:rsidRPr="003A440F">
        <w:rPr>
          <w:rFonts w:ascii="Arial" w:hAnsi="Arial" w:cs="Arial"/>
          <w:sz w:val="24"/>
          <w:szCs w:val="24"/>
          <w:lang w:val="it-IT"/>
        </w:rPr>
        <w:t>cu m</w:t>
      </w:r>
      <w:r w:rsidRPr="003A440F">
        <w:rPr>
          <w:rFonts w:ascii="Arial" w:hAnsi="Arial" w:cs="Arial"/>
          <w:sz w:val="24"/>
          <w:szCs w:val="24"/>
        </w:rPr>
        <w:t>ențiunea nutrițională</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Bogat</w:t>
      </w:r>
      <w:r w:rsidRPr="003A440F">
        <w:rPr>
          <w:rFonts w:ascii="Arial" w:hAnsi="Arial" w:cs="Arial"/>
          <w:b/>
          <w:sz w:val="24"/>
          <w:szCs w:val="24"/>
          <w:lang w:val="en-GB"/>
        </w:rPr>
        <w:t>e</w:t>
      </w:r>
      <w:r w:rsidRPr="003A440F">
        <w:rPr>
          <w:rFonts w:ascii="Arial" w:hAnsi="Arial" w:cs="Arial"/>
          <w:b/>
          <w:sz w:val="24"/>
          <w:szCs w:val="24"/>
        </w:rPr>
        <w:t xml:space="preserve"> în proteine și fibre</w:t>
      </w:r>
      <w:r w:rsidRPr="003A440F">
        <w:rPr>
          <w:rFonts w:ascii="Arial" w:hAnsi="Arial" w:cs="Arial"/>
          <w:sz w:val="24"/>
          <w:szCs w:val="24"/>
        </w:rPr>
        <w:t xml:space="preserve">. </w:t>
      </w:r>
      <w:r w:rsidRPr="003A440F">
        <w:rPr>
          <w:rFonts w:ascii="Arial" w:hAnsi="Arial" w:cs="Arial"/>
          <w:sz w:val="24"/>
          <w:szCs w:val="24"/>
          <w:lang w:val="en-GB"/>
        </w:rPr>
        <w:t>Produsul con</w:t>
      </w:r>
      <w:r w:rsidRPr="003A440F">
        <w:rPr>
          <w:rFonts w:ascii="Arial" w:hAnsi="Arial" w:cs="Arial"/>
          <w:sz w:val="24"/>
          <w:szCs w:val="24"/>
        </w:rPr>
        <w:t>ține protein</w:t>
      </w:r>
      <w:r w:rsidR="00730922">
        <w:rPr>
          <w:rFonts w:ascii="Arial" w:hAnsi="Arial" w:cs="Arial"/>
          <w:sz w:val="24"/>
          <w:szCs w:val="24"/>
        </w:rPr>
        <w:t>e</w:t>
      </w:r>
      <w:r w:rsidRPr="003A440F">
        <w:rPr>
          <w:rFonts w:ascii="Arial" w:hAnsi="Arial" w:cs="Arial"/>
          <w:sz w:val="24"/>
          <w:szCs w:val="24"/>
        </w:rPr>
        <w:t xml:space="preserve"> 22 g reprezentând, conform conversiei pentru calculul valorii energetice</w:t>
      </w:r>
      <w:r w:rsidRPr="003A440F">
        <w:rPr>
          <w:rFonts w:ascii="Arial" w:hAnsi="Arial" w:cs="Arial"/>
          <w:sz w:val="24"/>
          <w:szCs w:val="24"/>
          <w:lang w:val="en-GB"/>
        </w:rPr>
        <w:t>:</w:t>
      </w:r>
      <w:r w:rsidRPr="003A440F">
        <w:rPr>
          <w:rFonts w:ascii="Arial" w:hAnsi="Arial" w:cs="Arial"/>
          <w:sz w:val="24"/>
          <w:szCs w:val="24"/>
        </w:rPr>
        <w:t xml:space="preserve"> 374 </w:t>
      </w:r>
      <w:r w:rsidRPr="003A440F">
        <w:rPr>
          <w:rFonts w:ascii="Arial" w:hAnsi="Arial" w:cs="Arial"/>
          <w:sz w:val="24"/>
          <w:szCs w:val="24"/>
          <w:lang w:val="en-GB"/>
        </w:rPr>
        <w:t>kJ/</w:t>
      </w:r>
      <w:r w:rsidRPr="003A440F">
        <w:rPr>
          <w:rFonts w:ascii="Arial" w:hAnsi="Arial" w:cs="Arial"/>
          <w:sz w:val="24"/>
          <w:szCs w:val="24"/>
        </w:rPr>
        <w:t xml:space="preserve"> 88 </w:t>
      </w:r>
      <w:r w:rsidRPr="003A440F">
        <w:rPr>
          <w:rFonts w:ascii="Arial" w:hAnsi="Arial" w:cs="Arial"/>
          <w:sz w:val="24"/>
          <w:szCs w:val="24"/>
          <w:lang w:val="en-GB"/>
        </w:rPr>
        <w:t>kcal. A</w:t>
      </w:r>
      <w:r w:rsidRPr="003A440F">
        <w:rPr>
          <w:rFonts w:ascii="Arial" w:hAnsi="Arial" w:cs="Arial"/>
          <w:sz w:val="24"/>
          <w:szCs w:val="24"/>
        </w:rPr>
        <w:t xml:space="preserve">vând în vedere că valoarea energetică a produsului este 1584kJ/374 kcal/100g, conținutul de proteine reprezintă 24 % din valoarea energetică a </w:t>
      </w:r>
      <w:r w:rsidRPr="003A440F">
        <w:rPr>
          <w:rFonts w:ascii="Arial" w:hAnsi="Arial" w:cs="Arial"/>
          <w:sz w:val="24"/>
          <w:szCs w:val="24"/>
        </w:rPr>
        <w:lastRenderedPageBreak/>
        <w:t xml:space="preserve">produsului, fiind astfel respectată condiția de utilizare a mențiunii, conform Reg  CE 1924/2006, </w:t>
      </w:r>
      <w:r w:rsidRPr="003A440F">
        <w:rPr>
          <w:rFonts w:ascii="Arial" w:hAnsi="Arial" w:cs="Arial"/>
          <w:sz w:val="24"/>
          <w:szCs w:val="24"/>
          <w:lang w:val="en-GB"/>
        </w:rPr>
        <w:t>care prevede ca produsul s</w:t>
      </w:r>
      <w:r w:rsidRPr="003A440F">
        <w:rPr>
          <w:rFonts w:ascii="Arial" w:hAnsi="Arial" w:cs="Arial"/>
          <w:sz w:val="24"/>
          <w:szCs w:val="24"/>
        </w:rPr>
        <w:t>ă</w:t>
      </w:r>
      <w:r w:rsidRPr="003A440F">
        <w:rPr>
          <w:rFonts w:ascii="Arial" w:hAnsi="Arial" w:cs="Arial"/>
          <w:sz w:val="24"/>
          <w:szCs w:val="24"/>
          <w:lang w:val="en-GB"/>
        </w:rPr>
        <w:t xml:space="preserve"> con</w:t>
      </w:r>
      <w:r w:rsidRPr="003A440F">
        <w:rPr>
          <w:rFonts w:ascii="Arial" w:hAnsi="Arial" w:cs="Arial"/>
          <w:sz w:val="24"/>
          <w:szCs w:val="24"/>
        </w:rPr>
        <w:t>țină proteine cel puțin 20% din valoarea energetică a produsului alimentar.</w:t>
      </w:r>
    </w:p>
    <w:p w:rsidR="003976F8" w:rsidRPr="003A440F" w:rsidRDefault="003976F8" w:rsidP="003976F8">
      <w:pPr>
        <w:spacing w:line="276" w:lineRule="auto"/>
        <w:jc w:val="both"/>
        <w:rPr>
          <w:rFonts w:ascii="Arial" w:hAnsi="Arial"/>
          <w:sz w:val="24"/>
          <w:szCs w:val="24"/>
        </w:rPr>
      </w:pPr>
      <w:r w:rsidRPr="003A440F">
        <w:rPr>
          <w:rFonts w:ascii="Arial" w:hAnsi="Arial" w:cs="Arial"/>
          <w:sz w:val="24"/>
          <w:szCs w:val="24"/>
          <w:lang w:val="en-GB"/>
        </w:rPr>
        <w:t>P</w:t>
      </w:r>
      <w:r w:rsidRPr="003A440F">
        <w:rPr>
          <w:rFonts w:ascii="Arial" w:hAnsi="Arial" w:cs="Arial"/>
          <w:sz w:val="24"/>
          <w:szCs w:val="24"/>
        </w:rPr>
        <w:t xml:space="preserve">rodusul conține 10 g fibre per 100 g fiind 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 xml:space="preserve">țiune conform căreia </w:t>
      </w:r>
      <w:proofErr w:type="gramStart"/>
      <w:r w:rsidRPr="003A440F">
        <w:rPr>
          <w:rFonts w:ascii="Arial" w:hAnsi="Arial" w:cs="Arial"/>
          <w:sz w:val="24"/>
          <w:szCs w:val="24"/>
        </w:rPr>
        <w:t>un</w:t>
      </w:r>
      <w:proofErr w:type="gramEnd"/>
      <w:r w:rsidRPr="003A440F">
        <w:rPr>
          <w:rFonts w:ascii="Arial" w:hAnsi="Arial" w:cs="Arial"/>
          <w:sz w:val="24"/>
          <w:szCs w:val="24"/>
        </w:rPr>
        <w:t xml:space="preserve"> produs alimentar este bogat în fibre, numai dacă produsul conține cel puțin 6 g fibre per 100g</w:t>
      </w:r>
      <w:r w:rsidRPr="003A440F">
        <w:rPr>
          <w:rFonts w:ascii="Arial" w:hAnsi="Arial" w:cs="Arial"/>
          <w:sz w:val="24"/>
          <w:szCs w:val="24"/>
          <w:lang w:val="en-GB"/>
        </w:rPr>
        <w:t>"</w:t>
      </w:r>
    </w:p>
    <w:p w:rsidR="003976F8" w:rsidRPr="003A440F" w:rsidRDefault="003976F8" w:rsidP="00E9208F">
      <w:pPr>
        <w:pStyle w:val="ListParagraph"/>
        <w:numPr>
          <w:ilvl w:val="0"/>
          <w:numId w:val="6"/>
        </w:numPr>
        <w:spacing w:line="276" w:lineRule="auto"/>
        <w:ind w:left="0" w:firstLine="90"/>
        <w:jc w:val="both"/>
        <w:rPr>
          <w:rFonts w:ascii="Arial" w:hAnsi="Arial"/>
          <w:sz w:val="24"/>
          <w:szCs w:val="24"/>
        </w:rPr>
      </w:pPr>
      <w:r w:rsidRPr="003A440F">
        <w:rPr>
          <w:rFonts w:ascii="Arial" w:hAnsi="Arial" w:cs="Arial"/>
          <w:b/>
          <w:sz w:val="24"/>
          <w:szCs w:val="24"/>
        </w:rPr>
        <w:t>Ulei din sâmburi de struguri</w:t>
      </w:r>
      <w:r w:rsidRPr="003A440F">
        <w:rPr>
          <w:rFonts w:ascii="Arial" w:hAnsi="Arial" w:cs="Arial"/>
          <w:sz w:val="24"/>
          <w:szCs w:val="24"/>
        </w:rPr>
        <w:t xml:space="preserve"> cu </w:t>
      </w:r>
      <w:r w:rsidRPr="003A440F">
        <w:rPr>
          <w:rFonts w:ascii="Arial" w:hAnsi="Arial" w:cs="Arial"/>
          <w:b/>
          <w:sz w:val="24"/>
          <w:szCs w:val="24"/>
        </w:rPr>
        <w:t>mențiunea nutrițională</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Bogat în Vitamina E</w:t>
      </w:r>
      <w:r w:rsidRPr="003A440F">
        <w:rPr>
          <w:rFonts w:ascii="Arial" w:hAnsi="Arial" w:cs="Arial"/>
          <w:b/>
          <w:sz w:val="24"/>
          <w:szCs w:val="24"/>
          <w:lang w:val="en-GB"/>
        </w:rPr>
        <w:t>".</w:t>
      </w:r>
      <w:r w:rsidRPr="003A440F">
        <w:rPr>
          <w:rFonts w:ascii="Arial" w:hAnsi="Arial" w:cs="Arial"/>
          <w:sz w:val="24"/>
          <w:szCs w:val="24"/>
          <w:lang w:val="en-GB"/>
        </w:rPr>
        <w:t xml:space="preserve"> Urmare a calcul</w:t>
      </w:r>
      <w:r w:rsidRPr="003A440F">
        <w:rPr>
          <w:rFonts w:ascii="Arial" w:hAnsi="Arial" w:cs="Arial"/>
          <w:sz w:val="24"/>
          <w:szCs w:val="24"/>
        </w:rPr>
        <w:t>ării cantități</w:t>
      </w:r>
      <w:r w:rsidRPr="003A440F">
        <w:rPr>
          <w:rFonts w:ascii="Arial" w:hAnsi="Arial" w:cs="Arial"/>
          <w:sz w:val="24"/>
          <w:szCs w:val="24"/>
          <w:lang w:val="en-GB"/>
        </w:rPr>
        <w:t>i</w:t>
      </w:r>
      <w:r w:rsidRPr="003A440F">
        <w:rPr>
          <w:rFonts w:ascii="Arial" w:hAnsi="Arial" w:cs="Arial"/>
          <w:sz w:val="24"/>
          <w:szCs w:val="24"/>
        </w:rPr>
        <w:t xml:space="preserve"> de vitamin</w:t>
      </w:r>
      <w:r w:rsidRPr="003A440F">
        <w:rPr>
          <w:rFonts w:ascii="Arial" w:hAnsi="Arial" w:cs="Arial"/>
          <w:sz w:val="24"/>
          <w:szCs w:val="24"/>
          <w:lang w:val="en-GB"/>
        </w:rPr>
        <w:t xml:space="preserve">a E </w:t>
      </w:r>
      <w:r w:rsidRPr="003A440F">
        <w:rPr>
          <w:rFonts w:ascii="Arial" w:hAnsi="Arial" w:cs="Arial"/>
          <w:sz w:val="24"/>
          <w:szCs w:val="24"/>
        </w:rPr>
        <w:t>adăugată, raportat la VNR conform prevederilor Reg. UE 1169/2011, se constată că este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 CE 1924/2006, </w:t>
      </w:r>
      <w:r w:rsidRPr="003A440F">
        <w:rPr>
          <w:rFonts w:ascii="Arial" w:hAnsi="Arial" w:cs="Arial"/>
          <w:sz w:val="24"/>
          <w:szCs w:val="24"/>
          <w:lang w:val="en-GB"/>
        </w:rPr>
        <w:t xml:space="preserve">respectiv aceea ca produsul </w:t>
      </w:r>
      <w:r w:rsidRPr="003A440F">
        <w:rPr>
          <w:rFonts w:ascii="Arial" w:hAnsi="Arial" w:cs="Arial"/>
          <w:sz w:val="24"/>
          <w:szCs w:val="24"/>
        </w:rPr>
        <w:t>conțin</w:t>
      </w:r>
      <w:r w:rsidRPr="003A440F">
        <w:rPr>
          <w:rFonts w:ascii="Arial" w:hAnsi="Arial" w:cs="Arial"/>
          <w:sz w:val="24"/>
          <w:szCs w:val="24"/>
          <w:lang w:val="en-GB"/>
        </w:rPr>
        <w:t>e</w:t>
      </w:r>
      <w:r w:rsidRPr="003A440F">
        <w:rPr>
          <w:rFonts w:ascii="Arial" w:hAnsi="Arial" w:cs="Arial"/>
          <w:sz w:val="24"/>
          <w:szCs w:val="24"/>
        </w:rPr>
        <w:t xml:space="preserve"> cel  puțin </w:t>
      </w:r>
      <w:r w:rsidRPr="003A440F">
        <w:rPr>
          <w:rFonts w:ascii="Arial" w:hAnsi="Arial" w:cs="Arial"/>
          <w:sz w:val="24"/>
          <w:szCs w:val="24"/>
          <w:lang w:val="en-GB"/>
        </w:rPr>
        <w:t>de dou</w:t>
      </w:r>
      <w:r w:rsidRPr="003A440F">
        <w:rPr>
          <w:rFonts w:ascii="Arial" w:hAnsi="Arial" w:cs="Arial"/>
          <w:sz w:val="24"/>
          <w:szCs w:val="24"/>
        </w:rPr>
        <w:t>ă</w:t>
      </w:r>
      <w:r w:rsidRPr="003A440F">
        <w:rPr>
          <w:rFonts w:ascii="Arial" w:hAnsi="Arial" w:cs="Arial"/>
          <w:sz w:val="24"/>
          <w:szCs w:val="24"/>
          <w:lang w:val="en-GB"/>
        </w:rPr>
        <w:t xml:space="preserve"> ori </w:t>
      </w:r>
      <w:r w:rsidRPr="003A440F">
        <w:rPr>
          <w:rFonts w:ascii="Arial" w:hAnsi="Arial" w:cs="Arial"/>
          <w:sz w:val="24"/>
          <w:szCs w:val="24"/>
        </w:rPr>
        <w:t>valoare</w:t>
      </w:r>
      <w:r w:rsidRPr="003A440F">
        <w:rPr>
          <w:rFonts w:ascii="Arial" w:hAnsi="Arial" w:cs="Arial"/>
          <w:sz w:val="24"/>
          <w:szCs w:val="24"/>
          <w:lang w:val="en-GB"/>
        </w:rPr>
        <w:t>a</w:t>
      </w:r>
      <w:r w:rsidRPr="003A440F">
        <w:rPr>
          <w:rFonts w:ascii="Arial" w:hAnsi="Arial" w:cs="Arial"/>
          <w:sz w:val="24"/>
          <w:szCs w:val="24"/>
        </w:rPr>
        <w:t xml:space="preserve"> cerută pentru mențiunea </w:t>
      </w:r>
      <w:r w:rsidRPr="003A440F">
        <w:rPr>
          <w:rFonts w:ascii="Arial" w:hAnsi="Arial" w:cs="Arial"/>
          <w:sz w:val="24"/>
          <w:szCs w:val="24"/>
          <w:lang w:val="en-GB"/>
        </w:rPr>
        <w:t>"</w:t>
      </w:r>
      <w:r w:rsidRPr="003A440F">
        <w:rPr>
          <w:rFonts w:ascii="Arial" w:hAnsi="Arial" w:cs="Arial"/>
          <w:sz w:val="24"/>
          <w:szCs w:val="24"/>
        </w:rPr>
        <w:t>Sursă de</w:t>
      </w:r>
      <w:r w:rsidRPr="003A440F">
        <w:rPr>
          <w:rFonts w:ascii="Arial" w:hAnsi="Arial" w:cs="Arial"/>
          <w:sz w:val="24"/>
          <w:szCs w:val="24"/>
          <w:lang w:val="en-GB"/>
        </w:rPr>
        <w:t>"</w:t>
      </w:r>
      <w:r w:rsidRPr="003A440F">
        <w:rPr>
          <w:rFonts w:ascii="Arial" w:hAnsi="Arial" w:cs="Arial"/>
          <w:sz w:val="24"/>
          <w:szCs w:val="24"/>
        </w:rPr>
        <w:t xml:space="preserve"> ,  conținutul fiind de  </w:t>
      </w:r>
      <w:r w:rsidRPr="003A440F">
        <w:rPr>
          <w:rFonts w:ascii="Arial" w:hAnsi="Arial" w:cs="Arial"/>
          <w:sz w:val="24"/>
          <w:szCs w:val="24"/>
          <w:lang w:val="en-GB"/>
        </w:rPr>
        <w:t>1</w:t>
      </w:r>
      <w:r w:rsidRPr="003A440F">
        <w:rPr>
          <w:rFonts w:ascii="Arial" w:hAnsi="Arial" w:cs="Arial"/>
          <w:sz w:val="24"/>
          <w:szCs w:val="24"/>
        </w:rPr>
        <w:t>92 % din VNR</w:t>
      </w:r>
      <w:r w:rsidRPr="003A440F">
        <w:rPr>
          <w:rFonts w:ascii="Arial" w:hAnsi="Arial" w:cs="Arial"/>
          <w:sz w:val="24"/>
          <w:szCs w:val="24"/>
          <w:lang w:val="en-GB"/>
        </w:rPr>
        <w:t>/ 100 ml</w:t>
      </w:r>
      <w:r w:rsidRPr="003A440F">
        <w:rPr>
          <w:rFonts w:ascii="Arial" w:hAnsi="Arial" w:cs="Arial"/>
          <w:sz w:val="24"/>
          <w:szCs w:val="24"/>
        </w:rPr>
        <w:t>.</w:t>
      </w:r>
    </w:p>
    <w:p w:rsidR="003976F8" w:rsidRPr="003A440F" w:rsidRDefault="003976F8" w:rsidP="003976F8">
      <w:pPr>
        <w:pStyle w:val="ListParagraph"/>
        <w:spacing w:line="276" w:lineRule="auto"/>
        <w:ind w:left="90"/>
        <w:jc w:val="both"/>
        <w:rPr>
          <w:rFonts w:ascii="Arial" w:hAnsi="Arial"/>
          <w:sz w:val="24"/>
          <w:szCs w:val="24"/>
        </w:rPr>
      </w:pPr>
    </w:p>
    <w:p w:rsidR="003976F8" w:rsidRPr="003A440F" w:rsidRDefault="003976F8" w:rsidP="00E9208F">
      <w:pPr>
        <w:pStyle w:val="ListParagraph"/>
        <w:numPr>
          <w:ilvl w:val="0"/>
          <w:numId w:val="6"/>
        </w:numPr>
        <w:spacing w:line="276" w:lineRule="auto"/>
        <w:ind w:left="0" w:firstLine="90"/>
        <w:jc w:val="both"/>
        <w:rPr>
          <w:rFonts w:ascii="Arial" w:hAnsi="Arial"/>
          <w:sz w:val="24"/>
          <w:szCs w:val="24"/>
        </w:rPr>
      </w:pPr>
      <w:r w:rsidRPr="003A440F">
        <w:rPr>
          <w:rFonts w:ascii="Arial" w:hAnsi="Arial" w:cs="Arial"/>
          <w:sz w:val="24"/>
          <w:szCs w:val="24"/>
        </w:rPr>
        <w:t xml:space="preserve"> </w:t>
      </w:r>
      <w:r w:rsidRPr="003A440F">
        <w:rPr>
          <w:rFonts w:ascii="Arial" w:hAnsi="Arial" w:cs="Arial"/>
          <w:b/>
          <w:sz w:val="24"/>
          <w:szCs w:val="24"/>
        </w:rPr>
        <w:t>Ulei rafinat de floarea-soarelui</w:t>
      </w:r>
      <w:r w:rsidRPr="003A440F">
        <w:rPr>
          <w:rFonts w:ascii="Arial" w:hAnsi="Arial" w:cs="Arial"/>
          <w:sz w:val="24"/>
          <w:szCs w:val="24"/>
        </w:rPr>
        <w:t xml:space="preserve"> 1 l, cu </w:t>
      </w:r>
      <w:r w:rsidRPr="003A440F">
        <w:rPr>
          <w:rFonts w:ascii="Arial" w:hAnsi="Arial" w:cs="Arial"/>
          <w:b/>
          <w:sz w:val="24"/>
          <w:szCs w:val="24"/>
        </w:rPr>
        <w:t>mențiunea nutrițională</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Natural bogat în Vitamina E</w:t>
      </w:r>
      <w:r w:rsidRPr="003A440F">
        <w:rPr>
          <w:rFonts w:ascii="Arial" w:hAnsi="Arial" w:cs="Arial"/>
          <w:sz w:val="24"/>
          <w:szCs w:val="24"/>
          <w:lang w:val="en-GB"/>
        </w:rPr>
        <w:t>". Urmare a calcul</w:t>
      </w:r>
      <w:r w:rsidRPr="003A440F">
        <w:rPr>
          <w:rFonts w:ascii="Arial" w:hAnsi="Arial" w:cs="Arial"/>
          <w:sz w:val="24"/>
          <w:szCs w:val="24"/>
        </w:rPr>
        <w:t>ării cantități</w:t>
      </w:r>
      <w:r w:rsidRPr="003A440F">
        <w:rPr>
          <w:rFonts w:ascii="Arial" w:hAnsi="Arial" w:cs="Arial"/>
          <w:sz w:val="24"/>
          <w:szCs w:val="24"/>
          <w:lang w:val="en-GB"/>
        </w:rPr>
        <w:t>i</w:t>
      </w:r>
      <w:r w:rsidRPr="003A440F">
        <w:rPr>
          <w:rFonts w:ascii="Arial" w:hAnsi="Arial" w:cs="Arial"/>
          <w:sz w:val="24"/>
          <w:szCs w:val="24"/>
        </w:rPr>
        <w:t xml:space="preserve"> de vitamin</w:t>
      </w:r>
      <w:r w:rsidRPr="003A440F">
        <w:rPr>
          <w:rFonts w:ascii="Arial" w:hAnsi="Arial" w:cs="Arial"/>
          <w:sz w:val="24"/>
          <w:szCs w:val="24"/>
          <w:lang w:val="en-GB"/>
        </w:rPr>
        <w:t xml:space="preserve">a E </w:t>
      </w:r>
      <w:r w:rsidRPr="003A440F">
        <w:rPr>
          <w:rFonts w:ascii="Arial" w:hAnsi="Arial" w:cs="Arial"/>
          <w:sz w:val="24"/>
          <w:szCs w:val="24"/>
        </w:rPr>
        <w:t>adăugată, raportat la VNR conform prevederilor Reg. UE 1169/2011, se constată că este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 CE 1924/2006, </w:t>
      </w:r>
      <w:r w:rsidRPr="003A440F">
        <w:rPr>
          <w:rFonts w:ascii="Arial" w:hAnsi="Arial" w:cs="Arial"/>
          <w:sz w:val="24"/>
          <w:szCs w:val="24"/>
          <w:lang w:val="en-GB"/>
        </w:rPr>
        <w:t xml:space="preserve">respectiv aceea ca produsul </w:t>
      </w:r>
      <w:r w:rsidRPr="003A440F">
        <w:rPr>
          <w:rFonts w:ascii="Arial" w:hAnsi="Arial" w:cs="Arial"/>
          <w:sz w:val="24"/>
          <w:szCs w:val="24"/>
        </w:rPr>
        <w:t>conțin</w:t>
      </w:r>
      <w:r w:rsidRPr="003A440F">
        <w:rPr>
          <w:rFonts w:ascii="Arial" w:hAnsi="Arial" w:cs="Arial"/>
          <w:sz w:val="24"/>
          <w:szCs w:val="24"/>
          <w:lang w:val="en-GB"/>
        </w:rPr>
        <w:t>e</w:t>
      </w:r>
      <w:r w:rsidRPr="003A440F">
        <w:rPr>
          <w:rFonts w:ascii="Arial" w:hAnsi="Arial" w:cs="Arial"/>
          <w:sz w:val="24"/>
          <w:szCs w:val="24"/>
        </w:rPr>
        <w:t xml:space="preserve"> cel  puțin </w:t>
      </w:r>
      <w:r w:rsidRPr="003A440F">
        <w:rPr>
          <w:rFonts w:ascii="Arial" w:hAnsi="Arial" w:cs="Arial"/>
          <w:sz w:val="24"/>
          <w:szCs w:val="24"/>
          <w:lang w:val="en-GB"/>
        </w:rPr>
        <w:t>de dou</w:t>
      </w:r>
      <w:r w:rsidRPr="003A440F">
        <w:rPr>
          <w:rFonts w:ascii="Arial" w:hAnsi="Arial" w:cs="Arial"/>
          <w:sz w:val="24"/>
          <w:szCs w:val="24"/>
        </w:rPr>
        <w:t>ă</w:t>
      </w:r>
      <w:r w:rsidRPr="003A440F">
        <w:rPr>
          <w:rFonts w:ascii="Arial" w:hAnsi="Arial" w:cs="Arial"/>
          <w:sz w:val="24"/>
          <w:szCs w:val="24"/>
          <w:lang w:val="en-GB"/>
        </w:rPr>
        <w:t xml:space="preserve"> ori </w:t>
      </w:r>
      <w:r w:rsidRPr="003A440F">
        <w:rPr>
          <w:rFonts w:ascii="Arial" w:hAnsi="Arial" w:cs="Arial"/>
          <w:sz w:val="24"/>
          <w:szCs w:val="24"/>
        </w:rPr>
        <w:t>valoare</w:t>
      </w:r>
      <w:r w:rsidRPr="003A440F">
        <w:rPr>
          <w:rFonts w:ascii="Arial" w:hAnsi="Arial" w:cs="Arial"/>
          <w:sz w:val="24"/>
          <w:szCs w:val="24"/>
          <w:lang w:val="en-GB"/>
        </w:rPr>
        <w:t>a</w:t>
      </w:r>
      <w:r w:rsidRPr="003A440F">
        <w:rPr>
          <w:rFonts w:ascii="Arial" w:hAnsi="Arial" w:cs="Arial"/>
          <w:sz w:val="24"/>
          <w:szCs w:val="24"/>
        </w:rPr>
        <w:t xml:space="preserve"> cerută pentru mențiunea </w:t>
      </w:r>
      <w:r w:rsidRPr="003A440F">
        <w:rPr>
          <w:rFonts w:ascii="Arial" w:hAnsi="Arial" w:cs="Arial"/>
          <w:sz w:val="24"/>
          <w:szCs w:val="24"/>
          <w:lang w:val="en-GB"/>
        </w:rPr>
        <w:t>"</w:t>
      </w:r>
      <w:r w:rsidRPr="003A440F">
        <w:rPr>
          <w:rFonts w:ascii="Arial" w:hAnsi="Arial" w:cs="Arial"/>
          <w:sz w:val="24"/>
          <w:szCs w:val="24"/>
        </w:rPr>
        <w:t>Sursă de</w:t>
      </w:r>
      <w:r w:rsidRPr="003A440F">
        <w:rPr>
          <w:rFonts w:ascii="Arial" w:hAnsi="Arial" w:cs="Arial"/>
          <w:sz w:val="24"/>
          <w:szCs w:val="24"/>
          <w:lang w:val="en-GB"/>
        </w:rPr>
        <w:t>"</w:t>
      </w:r>
      <w:r w:rsidRPr="003A440F">
        <w:rPr>
          <w:rFonts w:ascii="Arial" w:hAnsi="Arial" w:cs="Arial"/>
          <w:sz w:val="24"/>
          <w:szCs w:val="24"/>
        </w:rPr>
        <w:t xml:space="preserve"> ,  conținutul fiind de  </w:t>
      </w:r>
      <w:r w:rsidRPr="003A440F">
        <w:rPr>
          <w:rFonts w:ascii="Arial" w:hAnsi="Arial" w:cs="Arial"/>
          <w:sz w:val="24"/>
          <w:szCs w:val="24"/>
          <w:lang w:val="en-GB"/>
        </w:rPr>
        <w:t>417</w:t>
      </w:r>
      <w:r w:rsidRPr="003A440F">
        <w:rPr>
          <w:rFonts w:ascii="Arial" w:hAnsi="Arial" w:cs="Arial"/>
          <w:sz w:val="24"/>
          <w:szCs w:val="24"/>
        </w:rPr>
        <w:t xml:space="preserve"> % din VNR</w:t>
      </w:r>
      <w:r w:rsidRPr="003A440F">
        <w:rPr>
          <w:rFonts w:ascii="Arial" w:hAnsi="Arial" w:cs="Arial"/>
          <w:sz w:val="24"/>
          <w:szCs w:val="24"/>
          <w:lang w:val="en-GB"/>
        </w:rPr>
        <w:t>/ 100 ml</w:t>
      </w:r>
      <w:r w:rsidRPr="003A440F">
        <w:rPr>
          <w:rFonts w:ascii="Arial" w:hAnsi="Arial" w:cs="Arial"/>
          <w:sz w:val="24"/>
          <w:szCs w:val="24"/>
        </w:rPr>
        <w:t>.</w:t>
      </w:r>
    </w:p>
    <w:p w:rsidR="003976F8" w:rsidRPr="003A440F" w:rsidRDefault="003976F8" w:rsidP="003976F8">
      <w:pPr>
        <w:spacing w:line="276" w:lineRule="auto"/>
        <w:jc w:val="both"/>
        <w:rPr>
          <w:rFonts w:ascii="Arial" w:hAnsi="Arial"/>
          <w:sz w:val="24"/>
          <w:szCs w:val="24"/>
        </w:rPr>
      </w:pPr>
      <w:r w:rsidRPr="003A440F">
        <w:rPr>
          <w:rFonts w:ascii="Arial" w:hAnsi="Arial" w:cs="Arial"/>
          <w:b/>
          <w:sz w:val="24"/>
          <w:szCs w:val="24"/>
        </w:rPr>
        <w:t>Mențiune</w:t>
      </w:r>
      <w:r w:rsidRPr="003A440F">
        <w:rPr>
          <w:rFonts w:ascii="Arial" w:hAnsi="Arial" w:cs="Arial"/>
          <w:b/>
          <w:sz w:val="24"/>
          <w:szCs w:val="24"/>
          <w:lang w:val="en-GB"/>
        </w:rPr>
        <w:t xml:space="preserve"> </w:t>
      </w:r>
      <w:r w:rsidRPr="003A440F">
        <w:rPr>
          <w:rFonts w:ascii="Arial" w:hAnsi="Arial" w:cs="Arial"/>
          <w:b/>
          <w:sz w:val="24"/>
          <w:szCs w:val="24"/>
        </w:rPr>
        <w:t>de sănătate</w:t>
      </w:r>
      <w:r w:rsidRPr="003A440F">
        <w:rPr>
          <w:rFonts w:ascii="Arial" w:hAnsi="Arial" w:cs="Arial"/>
          <w:sz w:val="24"/>
          <w:szCs w:val="24"/>
          <w:lang w:val="en-GB"/>
        </w:rPr>
        <w:t xml:space="preserve">: </w:t>
      </w:r>
      <w:r w:rsidRPr="003A440F">
        <w:rPr>
          <w:rFonts w:ascii="Arial" w:hAnsi="Arial" w:cs="Arial"/>
          <w:b/>
          <w:sz w:val="24"/>
          <w:szCs w:val="24"/>
          <w:lang w:val="en-GB"/>
        </w:rPr>
        <w:t>"Vitamina E contribuie la protejarea celulelor împotriva degradării cauzate de stresul oxidativ"</w:t>
      </w:r>
      <w:r w:rsidRPr="003A440F">
        <w:rPr>
          <w:rFonts w:ascii="Arial" w:hAnsi="Arial" w:cs="Arial"/>
          <w:sz w:val="24"/>
          <w:szCs w:val="24"/>
          <w:lang w:val="en-GB"/>
        </w:rPr>
        <w:t>. Este respectat</w:t>
      </w:r>
      <w:r w:rsidRPr="003A440F">
        <w:rPr>
          <w:rFonts w:ascii="Arial" w:hAnsi="Arial" w:cs="Arial"/>
          <w:sz w:val="24"/>
          <w:szCs w:val="24"/>
        </w:rPr>
        <w:t>ă</w:t>
      </w:r>
      <w:r w:rsidRPr="003A440F">
        <w:rPr>
          <w:rFonts w:ascii="Arial" w:hAnsi="Arial" w:cs="Arial"/>
          <w:sz w:val="24"/>
          <w:szCs w:val="24"/>
          <w:lang w:val="en-GB"/>
        </w:rPr>
        <w:t xml:space="preserve"> condi</w:t>
      </w:r>
      <w:r w:rsidRPr="003A440F">
        <w:rPr>
          <w:rFonts w:ascii="Arial" w:hAnsi="Arial" w:cs="Arial"/>
          <w:sz w:val="24"/>
          <w:szCs w:val="24"/>
        </w:rPr>
        <w:t xml:space="preserve">ția de utilizare a mențiunii, în conformitate cu Reg CE 432/2012, conținutul </w:t>
      </w:r>
      <w:proofErr w:type="gramStart"/>
      <w:r w:rsidRPr="003A440F">
        <w:rPr>
          <w:rFonts w:ascii="Arial" w:hAnsi="Arial" w:cs="Arial"/>
          <w:sz w:val="24"/>
          <w:szCs w:val="24"/>
        </w:rPr>
        <w:t>de  vitamina</w:t>
      </w:r>
      <w:proofErr w:type="gramEnd"/>
      <w:r w:rsidRPr="003A440F">
        <w:rPr>
          <w:rFonts w:ascii="Arial" w:hAnsi="Arial" w:cs="Arial"/>
          <w:sz w:val="24"/>
          <w:szCs w:val="24"/>
        </w:rPr>
        <w:t xml:space="preserve"> E  reprezentând cel puțin o sursă de vitamina E, astfel cum apare în mențiunea </w:t>
      </w:r>
      <w:r w:rsidRPr="003A440F">
        <w:rPr>
          <w:rFonts w:ascii="Arial" w:hAnsi="Arial" w:cs="Arial"/>
          <w:sz w:val="24"/>
          <w:szCs w:val="24"/>
          <w:lang w:val="en-GB"/>
        </w:rPr>
        <w:t>"surs</w:t>
      </w:r>
      <w:r w:rsidRPr="003A440F">
        <w:rPr>
          <w:rFonts w:ascii="Arial" w:hAnsi="Arial" w:cs="Arial"/>
          <w:sz w:val="24"/>
          <w:szCs w:val="24"/>
        </w:rPr>
        <w:t>ă de</w:t>
      </w:r>
      <w:r w:rsidRPr="003A440F">
        <w:rPr>
          <w:rFonts w:ascii="Arial" w:hAnsi="Arial" w:cs="Arial"/>
          <w:sz w:val="24"/>
          <w:szCs w:val="24"/>
          <w:lang w:val="en-GB"/>
        </w:rPr>
        <w:t>".</w:t>
      </w:r>
    </w:p>
    <w:p w:rsidR="003976F8" w:rsidRPr="003A440F" w:rsidRDefault="003976F8" w:rsidP="00E9208F">
      <w:pPr>
        <w:pStyle w:val="ListParagraph"/>
        <w:numPr>
          <w:ilvl w:val="0"/>
          <w:numId w:val="6"/>
        </w:numPr>
        <w:spacing w:line="276" w:lineRule="auto"/>
        <w:ind w:left="0" w:firstLine="180"/>
        <w:jc w:val="both"/>
        <w:rPr>
          <w:rFonts w:ascii="Arial" w:hAnsi="Arial"/>
          <w:sz w:val="24"/>
          <w:szCs w:val="24"/>
        </w:rPr>
      </w:pPr>
      <w:r w:rsidRPr="003A440F">
        <w:rPr>
          <w:rFonts w:ascii="Arial" w:hAnsi="Arial" w:cs="Arial"/>
          <w:b/>
          <w:sz w:val="24"/>
          <w:szCs w:val="24"/>
        </w:rPr>
        <w:t xml:space="preserve">Ulei </w:t>
      </w:r>
      <w:r w:rsidRPr="003A440F">
        <w:rPr>
          <w:rFonts w:ascii="Arial" w:hAnsi="Arial" w:cs="Arial"/>
          <w:sz w:val="24"/>
          <w:szCs w:val="24"/>
        </w:rPr>
        <w:t>“bun la toate” 1 l, cu mențiunea nutrițională</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Natural bogat în Vitamina E</w:t>
      </w:r>
      <w:r w:rsidRPr="003A440F">
        <w:rPr>
          <w:rFonts w:ascii="Arial" w:hAnsi="Arial" w:cs="Arial"/>
          <w:sz w:val="24"/>
          <w:szCs w:val="24"/>
          <w:lang w:val="en-GB"/>
        </w:rPr>
        <w:t>".  Urmare a calcul</w:t>
      </w:r>
      <w:r w:rsidRPr="003A440F">
        <w:rPr>
          <w:rFonts w:ascii="Arial" w:hAnsi="Arial" w:cs="Arial"/>
          <w:sz w:val="24"/>
          <w:szCs w:val="24"/>
        </w:rPr>
        <w:t>ării cantități</w:t>
      </w:r>
      <w:r w:rsidRPr="003A440F">
        <w:rPr>
          <w:rFonts w:ascii="Arial" w:hAnsi="Arial" w:cs="Arial"/>
          <w:sz w:val="24"/>
          <w:szCs w:val="24"/>
          <w:lang w:val="en-GB"/>
        </w:rPr>
        <w:t>i</w:t>
      </w:r>
      <w:r w:rsidRPr="003A440F">
        <w:rPr>
          <w:rFonts w:ascii="Arial" w:hAnsi="Arial" w:cs="Arial"/>
          <w:sz w:val="24"/>
          <w:szCs w:val="24"/>
        </w:rPr>
        <w:t xml:space="preserve"> de vitamin</w:t>
      </w:r>
      <w:r w:rsidRPr="003A440F">
        <w:rPr>
          <w:rFonts w:ascii="Arial" w:hAnsi="Arial" w:cs="Arial"/>
          <w:sz w:val="24"/>
          <w:szCs w:val="24"/>
          <w:lang w:val="en-GB"/>
        </w:rPr>
        <w:t xml:space="preserve">a E </w:t>
      </w:r>
      <w:r w:rsidRPr="003A440F">
        <w:rPr>
          <w:rFonts w:ascii="Arial" w:hAnsi="Arial" w:cs="Arial"/>
          <w:sz w:val="24"/>
          <w:szCs w:val="24"/>
        </w:rPr>
        <w:t>adăugată, raportat la VNR conform prevederilor Reg. UE 1169/2011, se constată că este îndeplinită condiția de utilizare a mențiuni</w:t>
      </w:r>
      <w:r w:rsidRPr="003A440F">
        <w:rPr>
          <w:rFonts w:ascii="Arial" w:hAnsi="Arial" w:cs="Arial"/>
          <w:sz w:val="24"/>
          <w:szCs w:val="24"/>
          <w:lang w:val="en-GB"/>
        </w:rPr>
        <w:t>i</w:t>
      </w:r>
      <w:r w:rsidRPr="003A440F">
        <w:rPr>
          <w:rFonts w:ascii="Arial" w:hAnsi="Arial" w:cs="Arial"/>
          <w:sz w:val="24"/>
          <w:szCs w:val="24"/>
        </w:rPr>
        <w:t xml:space="preserve">, </w:t>
      </w:r>
      <w:proofErr w:type="gramStart"/>
      <w:r w:rsidRPr="003A440F">
        <w:rPr>
          <w:rFonts w:ascii="Arial" w:hAnsi="Arial" w:cs="Arial"/>
          <w:sz w:val="24"/>
          <w:szCs w:val="24"/>
        </w:rPr>
        <w:t>prevăzută  în</w:t>
      </w:r>
      <w:proofErr w:type="gramEnd"/>
      <w:r w:rsidRPr="003A440F">
        <w:rPr>
          <w:rFonts w:ascii="Arial" w:hAnsi="Arial" w:cs="Arial"/>
          <w:sz w:val="24"/>
          <w:szCs w:val="24"/>
        </w:rPr>
        <w:t xml:space="preserve"> Reg. CE 1924/2006, </w:t>
      </w:r>
      <w:r w:rsidRPr="003A440F">
        <w:rPr>
          <w:rFonts w:ascii="Arial" w:hAnsi="Arial" w:cs="Arial"/>
          <w:sz w:val="24"/>
          <w:szCs w:val="24"/>
          <w:lang w:val="en-GB"/>
        </w:rPr>
        <w:t xml:space="preserve">respectiv aceea ca produsul </w:t>
      </w:r>
      <w:r w:rsidRPr="003A440F">
        <w:rPr>
          <w:rFonts w:ascii="Arial" w:hAnsi="Arial" w:cs="Arial"/>
          <w:sz w:val="24"/>
          <w:szCs w:val="24"/>
        </w:rPr>
        <w:t>conțin</w:t>
      </w:r>
      <w:r w:rsidRPr="003A440F">
        <w:rPr>
          <w:rFonts w:ascii="Arial" w:hAnsi="Arial" w:cs="Arial"/>
          <w:sz w:val="24"/>
          <w:szCs w:val="24"/>
          <w:lang w:val="en-GB"/>
        </w:rPr>
        <w:t>e</w:t>
      </w:r>
      <w:r w:rsidRPr="003A440F">
        <w:rPr>
          <w:rFonts w:ascii="Arial" w:hAnsi="Arial" w:cs="Arial"/>
          <w:sz w:val="24"/>
          <w:szCs w:val="24"/>
        </w:rPr>
        <w:t xml:space="preserve"> cel  puțin </w:t>
      </w:r>
      <w:r w:rsidRPr="003A440F">
        <w:rPr>
          <w:rFonts w:ascii="Arial" w:hAnsi="Arial" w:cs="Arial"/>
          <w:sz w:val="24"/>
          <w:szCs w:val="24"/>
          <w:lang w:val="en-GB"/>
        </w:rPr>
        <w:t>de dou</w:t>
      </w:r>
      <w:r w:rsidRPr="003A440F">
        <w:rPr>
          <w:rFonts w:ascii="Arial" w:hAnsi="Arial" w:cs="Arial"/>
          <w:sz w:val="24"/>
          <w:szCs w:val="24"/>
        </w:rPr>
        <w:t>ă</w:t>
      </w:r>
      <w:r w:rsidRPr="003A440F">
        <w:rPr>
          <w:rFonts w:ascii="Arial" w:hAnsi="Arial" w:cs="Arial"/>
          <w:sz w:val="24"/>
          <w:szCs w:val="24"/>
          <w:lang w:val="en-GB"/>
        </w:rPr>
        <w:t xml:space="preserve"> ori </w:t>
      </w:r>
      <w:r w:rsidRPr="003A440F">
        <w:rPr>
          <w:rFonts w:ascii="Arial" w:hAnsi="Arial" w:cs="Arial"/>
          <w:sz w:val="24"/>
          <w:szCs w:val="24"/>
        </w:rPr>
        <w:t>valoare</w:t>
      </w:r>
      <w:r w:rsidRPr="003A440F">
        <w:rPr>
          <w:rFonts w:ascii="Arial" w:hAnsi="Arial" w:cs="Arial"/>
          <w:sz w:val="24"/>
          <w:szCs w:val="24"/>
          <w:lang w:val="en-GB"/>
        </w:rPr>
        <w:t>a</w:t>
      </w:r>
      <w:r w:rsidRPr="003A440F">
        <w:rPr>
          <w:rFonts w:ascii="Arial" w:hAnsi="Arial" w:cs="Arial"/>
          <w:sz w:val="24"/>
          <w:szCs w:val="24"/>
        </w:rPr>
        <w:t xml:space="preserve"> cerută pentru mențiunea </w:t>
      </w:r>
      <w:r w:rsidRPr="003A440F">
        <w:rPr>
          <w:rFonts w:ascii="Arial" w:hAnsi="Arial" w:cs="Arial"/>
          <w:sz w:val="24"/>
          <w:szCs w:val="24"/>
          <w:lang w:val="en-GB"/>
        </w:rPr>
        <w:t>"</w:t>
      </w:r>
      <w:r w:rsidRPr="003A440F">
        <w:rPr>
          <w:rFonts w:ascii="Arial" w:hAnsi="Arial" w:cs="Arial"/>
          <w:sz w:val="24"/>
          <w:szCs w:val="24"/>
        </w:rPr>
        <w:t>Sursă de</w:t>
      </w:r>
      <w:r w:rsidRPr="003A440F">
        <w:rPr>
          <w:rFonts w:ascii="Arial" w:hAnsi="Arial" w:cs="Arial"/>
          <w:sz w:val="24"/>
          <w:szCs w:val="24"/>
          <w:lang w:val="en-GB"/>
        </w:rPr>
        <w:t>"</w:t>
      </w:r>
      <w:r w:rsidRPr="003A440F">
        <w:rPr>
          <w:rFonts w:ascii="Arial" w:hAnsi="Arial" w:cs="Arial"/>
          <w:sz w:val="24"/>
          <w:szCs w:val="24"/>
        </w:rPr>
        <w:t xml:space="preserve"> ,  conținutul fiind de  337 % din VNR</w:t>
      </w:r>
      <w:r w:rsidRPr="003A440F">
        <w:rPr>
          <w:rFonts w:ascii="Arial" w:hAnsi="Arial" w:cs="Arial"/>
          <w:sz w:val="24"/>
          <w:szCs w:val="24"/>
          <w:lang w:val="en-GB"/>
        </w:rPr>
        <w:t>/ 100 ml</w:t>
      </w:r>
      <w:r w:rsidRPr="003A440F">
        <w:rPr>
          <w:rFonts w:ascii="Arial" w:hAnsi="Arial" w:cs="Arial"/>
          <w:sz w:val="24"/>
          <w:szCs w:val="24"/>
        </w:rPr>
        <w:t>.</w:t>
      </w:r>
    </w:p>
    <w:p w:rsidR="00817DA9" w:rsidRPr="003A440F" w:rsidRDefault="00817DA9" w:rsidP="00817DA9">
      <w:pPr>
        <w:pStyle w:val="ListParagraph"/>
        <w:spacing w:line="276" w:lineRule="auto"/>
        <w:ind w:left="180"/>
        <w:jc w:val="both"/>
        <w:rPr>
          <w:rFonts w:ascii="Arial" w:hAnsi="Arial"/>
          <w:sz w:val="24"/>
          <w:szCs w:val="24"/>
        </w:rPr>
      </w:pPr>
    </w:p>
    <w:p w:rsidR="00514B8D" w:rsidRPr="003A440F" w:rsidRDefault="000E3B30" w:rsidP="00E9208F">
      <w:pPr>
        <w:pStyle w:val="ListParagraph"/>
        <w:numPr>
          <w:ilvl w:val="0"/>
          <w:numId w:val="9"/>
        </w:numPr>
        <w:spacing w:line="276" w:lineRule="auto"/>
        <w:jc w:val="center"/>
        <w:rPr>
          <w:rFonts w:ascii="Arial" w:hAnsi="Arial"/>
          <w:b/>
          <w:sz w:val="24"/>
          <w:szCs w:val="24"/>
        </w:rPr>
      </w:pPr>
      <w:r>
        <w:rPr>
          <w:rFonts w:ascii="Arial" w:hAnsi="Arial"/>
          <w:b/>
          <w:sz w:val="24"/>
          <w:szCs w:val="24"/>
        </w:rPr>
        <w:t>Control “</w:t>
      </w:r>
      <w:r w:rsidR="00DE36D2" w:rsidRPr="003A440F">
        <w:rPr>
          <w:rFonts w:ascii="Arial" w:hAnsi="Arial"/>
          <w:b/>
          <w:sz w:val="24"/>
          <w:szCs w:val="24"/>
        </w:rPr>
        <w:t xml:space="preserve">ALTE </w:t>
      </w:r>
      <w:r w:rsidR="004838C1" w:rsidRPr="003A440F">
        <w:rPr>
          <w:rFonts w:ascii="Arial" w:hAnsi="Arial"/>
          <w:b/>
          <w:sz w:val="24"/>
          <w:szCs w:val="24"/>
        </w:rPr>
        <w:t>TIPURI (CATEGORII)</w:t>
      </w:r>
      <w:r w:rsidR="00DE36D2" w:rsidRPr="003A440F">
        <w:rPr>
          <w:rFonts w:ascii="Arial" w:hAnsi="Arial"/>
          <w:b/>
          <w:sz w:val="24"/>
          <w:szCs w:val="24"/>
        </w:rPr>
        <w:t xml:space="preserve"> DE ALIMENTE</w:t>
      </w:r>
      <w:r>
        <w:rPr>
          <w:rFonts w:ascii="Arial" w:hAnsi="Arial"/>
          <w:b/>
          <w:sz w:val="24"/>
          <w:szCs w:val="24"/>
        </w:rPr>
        <w:t>”</w:t>
      </w:r>
    </w:p>
    <w:p w:rsidR="003657DE" w:rsidRPr="000E3B30" w:rsidRDefault="000E3B30" w:rsidP="000E3B30">
      <w:pPr>
        <w:spacing w:line="276" w:lineRule="auto"/>
        <w:jc w:val="both"/>
        <w:rPr>
          <w:rFonts w:ascii="Arial" w:hAnsi="Arial"/>
          <w:sz w:val="24"/>
          <w:szCs w:val="24"/>
        </w:rPr>
      </w:pPr>
      <w:r>
        <w:rPr>
          <w:rFonts w:ascii="Arial" w:hAnsi="Arial"/>
          <w:b/>
          <w:sz w:val="24"/>
          <w:szCs w:val="24"/>
        </w:rPr>
        <w:t xml:space="preserve">       Au fost controlate </w:t>
      </w:r>
      <w:r w:rsidR="00246325" w:rsidRPr="003A440F">
        <w:rPr>
          <w:rFonts w:ascii="Arial" w:hAnsi="Arial"/>
          <w:b/>
          <w:sz w:val="24"/>
          <w:szCs w:val="24"/>
        </w:rPr>
        <w:t>509</w:t>
      </w:r>
      <w:r w:rsidR="00AB532D" w:rsidRPr="003A440F">
        <w:rPr>
          <w:rFonts w:ascii="Arial" w:hAnsi="Arial"/>
          <w:b/>
          <w:sz w:val="24"/>
          <w:szCs w:val="24"/>
        </w:rPr>
        <w:t xml:space="preserve"> </w:t>
      </w:r>
      <w:r w:rsidR="00A76D20" w:rsidRPr="003A440F">
        <w:rPr>
          <w:rFonts w:ascii="Arial" w:hAnsi="Arial"/>
          <w:b/>
          <w:sz w:val="24"/>
          <w:szCs w:val="24"/>
        </w:rPr>
        <w:t>produse alimenta</w:t>
      </w:r>
      <w:r>
        <w:rPr>
          <w:rFonts w:ascii="Arial" w:hAnsi="Arial"/>
          <w:b/>
          <w:sz w:val="24"/>
          <w:szCs w:val="24"/>
        </w:rPr>
        <w:t xml:space="preserve">re, </w:t>
      </w:r>
      <w:r w:rsidRPr="000E3B30">
        <w:rPr>
          <w:rFonts w:ascii="Arial" w:hAnsi="Arial"/>
          <w:sz w:val="24"/>
          <w:szCs w:val="24"/>
        </w:rPr>
        <w:t>din care</w:t>
      </w:r>
      <w:r>
        <w:rPr>
          <w:rFonts w:ascii="Arial" w:hAnsi="Arial"/>
          <w:b/>
          <w:sz w:val="24"/>
          <w:szCs w:val="24"/>
        </w:rPr>
        <w:t xml:space="preserve"> </w:t>
      </w:r>
      <w:r w:rsidR="00246325" w:rsidRPr="003A440F">
        <w:rPr>
          <w:rFonts w:ascii="Arial" w:hAnsi="Arial"/>
          <w:b/>
          <w:sz w:val="24"/>
          <w:szCs w:val="24"/>
        </w:rPr>
        <w:t>469</w:t>
      </w:r>
      <w:r w:rsidR="003657DE" w:rsidRPr="003A440F">
        <w:rPr>
          <w:rFonts w:ascii="Arial" w:hAnsi="Arial"/>
          <w:b/>
          <w:sz w:val="24"/>
          <w:szCs w:val="24"/>
        </w:rPr>
        <w:t xml:space="preserve"> au fost corespunzătoare și </w:t>
      </w:r>
      <w:r w:rsidR="00246325" w:rsidRPr="003A440F">
        <w:rPr>
          <w:rFonts w:ascii="Arial" w:hAnsi="Arial"/>
          <w:b/>
          <w:sz w:val="24"/>
          <w:szCs w:val="24"/>
        </w:rPr>
        <w:t>40</w:t>
      </w:r>
      <w:r w:rsidR="003657DE" w:rsidRPr="003A440F">
        <w:rPr>
          <w:rFonts w:ascii="Arial" w:hAnsi="Arial"/>
          <w:b/>
          <w:sz w:val="24"/>
          <w:szCs w:val="24"/>
        </w:rPr>
        <w:t xml:space="preserve"> erau neconforme</w:t>
      </w:r>
      <w:r w:rsidR="003657DE" w:rsidRPr="003A440F">
        <w:rPr>
          <w:rFonts w:ascii="Arial" w:hAnsi="Arial"/>
          <w:sz w:val="24"/>
          <w:szCs w:val="24"/>
        </w:rPr>
        <w:t xml:space="preserve"> din punct de vedere al utilizarii</w:t>
      </w:r>
      <w:r w:rsidR="003657DE" w:rsidRPr="003A440F">
        <w:rPr>
          <w:rFonts w:ascii="Arial" w:eastAsia="Times New Roman" w:hAnsi="Arial" w:cs="Calibri"/>
          <w:sz w:val="24"/>
          <w:szCs w:val="24"/>
          <w:lang w:eastAsia="ro-RO"/>
        </w:rPr>
        <w:t xml:space="preserve"> mențiunilor de sănătate și a mențiunilor nutriționale</w:t>
      </w:r>
      <w:r w:rsidR="007F308A" w:rsidRPr="003A440F">
        <w:rPr>
          <w:rFonts w:ascii="Arial" w:eastAsia="Times New Roman" w:hAnsi="Arial" w:cs="Calibri"/>
          <w:sz w:val="24"/>
          <w:szCs w:val="24"/>
          <w:lang w:eastAsia="ro-RO"/>
        </w:rPr>
        <w:t xml:space="preserve"> </w:t>
      </w:r>
      <w:r w:rsidR="007F308A" w:rsidRPr="000E3B30">
        <w:rPr>
          <w:rFonts w:ascii="Arial" w:eastAsia="Times New Roman" w:hAnsi="Arial" w:cs="Calibri"/>
          <w:sz w:val="24"/>
          <w:szCs w:val="24"/>
          <w:lang w:eastAsia="ro-RO"/>
        </w:rPr>
        <w:t>(DSP Dambovita-16, DSP Vaslui-7, DSP Harghita-6, DSP Sibiu-4, DSP Bucuresti-2, DSP Arad-1, DSP Galati-1, DSP Hunedoara-1 și DSP Maramures-1)</w:t>
      </w:r>
      <w:r w:rsidR="003657DE" w:rsidRPr="000E3B30">
        <w:rPr>
          <w:rFonts w:ascii="Arial" w:eastAsia="Times New Roman" w:hAnsi="Arial" w:cs="Calibri"/>
          <w:sz w:val="24"/>
          <w:szCs w:val="24"/>
          <w:lang w:eastAsia="ro-RO"/>
        </w:rPr>
        <w:t>.</w:t>
      </w:r>
    </w:p>
    <w:p w:rsidR="0042781F" w:rsidRPr="003A440F" w:rsidRDefault="00B26D23" w:rsidP="00E9208F">
      <w:pPr>
        <w:pStyle w:val="ListParagraph"/>
        <w:numPr>
          <w:ilvl w:val="0"/>
          <w:numId w:val="22"/>
        </w:numPr>
        <w:spacing w:line="276" w:lineRule="auto"/>
        <w:jc w:val="both"/>
        <w:rPr>
          <w:rFonts w:ascii="Arial" w:eastAsia="Times New Roman" w:hAnsi="Arial" w:cs="Calibri"/>
          <w:b/>
          <w:sz w:val="24"/>
          <w:szCs w:val="24"/>
          <w:lang w:eastAsia="ro-RO"/>
        </w:rPr>
      </w:pPr>
      <w:r>
        <w:rPr>
          <w:rFonts w:ascii="Arial" w:eastAsia="Times New Roman" w:hAnsi="Arial" w:cs="Calibri"/>
          <w:b/>
          <w:sz w:val="24"/>
          <w:szCs w:val="24"/>
          <w:lang w:eastAsia="ro-RO"/>
        </w:rPr>
        <w:t>Exemple de n</w:t>
      </w:r>
      <w:r w:rsidR="0042781F" w:rsidRPr="003A440F">
        <w:rPr>
          <w:rFonts w:ascii="Arial" w:eastAsia="Times New Roman" w:hAnsi="Arial" w:cs="Calibri"/>
          <w:b/>
          <w:sz w:val="24"/>
          <w:szCs w:val="24"/>
          <w:lang w:eastAsia="ro-RO"/>
        </w:rPr>
        <w:t>econformități identificate:</w:t>
      </w:r>
    </w:p>
    <w:p w:rsidR="004838C1" w:rsidRPr="003A440F" w:rsidRDefault="004838C1" w:rsidP="004838C1">
      <w:pPr>
        <w:spacing w:line="276" w:lineRule="auto"/>
        <w:ind w:left="360"/>
        <w:jc w:val="both"/>
        <w:rPr>
          <w:rFonts w:ascii="Arial" w:eastAsia="Times New Roman" w:hAnsi="Arial" w:cs="Calibri"/>
          <w:b/>
          <w:sz w:val="24"/>
          <w:szCs w:val="24"/>
          <w:lang w:eastAsia="ro-RO"/>
        </w:rPr>
      </w:pPr>
      <w:r w:rsidRPr="003A440F">
        <w:rPr>
          <w:rFonts w:ascii="Arial" w:hAnsi="Arial" w:cs="Arial"/>
          <w:sz w:val="24"/>
          <w:szCs w:val="24"/>
          <w:lang w:val="ro-RO"/>
        </w:rPr>
        <w:lastRenderedPageBreak/>
        <w:t>- neînregistrarea</w:t>
      </w:r>
      <w:r w:rsidRPr="003A440F">
        <w:rPr>
          <w:rFonts w:ascii="Arial" w:hAnsi="Arial" w:cs="Arial"/>
          <w:sz w:val="24"/>
          <w:szCs w:val="24"/>
          <w:lang w:val="it-IT"/>
        </w:rPr>
        <w:t xml:space="preserve"> în Registrul național al mențiunilor nutriționale și de sănătate a  mentiunilor nutritionale și de sănătate</w:t>
      </w:r>
      <w:r w:rsidR="000F5472" w:rsidRPr="003A440F">
        <w:rPr>
          <w:rFonts w:ascii="Arial" w:hAnsi="Arial" w:cs="Arial"/>
          <w:sz w:val="24"/>
          <w:szCs w:val="24"/>
          <w:lang w:val="it-IT"/>
        </w:rPr>
        <w:t>.</w:t>
      </w:r>
    </w:p>
    <w:p w:rsidR="00A76D20" w:rsidRPr="003A440F" w:rsidRDefault="003657DE" w:rsidP="00270991">
      <w:pPr>
        <w:spacing w:line="276" w:lineRule="auto"/>
        <w:ind w:firstLine="360"/>
        <w:jc w:val="both"/>
        <w:rPr>
          <w:rFonts w:ascii="Arial" w:hAnsi="Arial"/>
          <w:sz w:val="24"/>
          <w:szCs w:val="24"/>
        </w:rPr>
      </w:pPr>
      <w:r w:rsidRPr="003A440F">
        <w:rPr>
          <w:rFonts w:ascii="Arial" w:hAnsi="Arial"/>
          <w:sz w:val="24"/>
          <w:szCs w:val="24"/>
        </w:rPr>
        <w:t xml:space="preserve"> </w:t>
      </w:r>
      <w:r w:rsidR="00270991" w:rsidRPr="003A440F">
        <w:rPr>
          <w:rFonts w:ascii="Arial" w:hAnsi="Arial"/>
          <w:sz w:val="24"/>
          <w:szCs w:val="24"/>
        </w:rPr>
        <w:t xml:space="preserve">b) </w:t>
      </w:r>
      <w:r w:rsidRPr="003A440F">
        <w:rPr>
          <w:rFonts w:ascii="Arial" w:hAnsi="Arial"/>
          <w:sz w:val="24"/>
          <w:szCs w:val="24"/>
        </w:rPr>
        <w:t xml:space="preserve">Exemple de alte categorii de </w:t>
      </w:r>
      <w:r w:rsidRPr="003A440F">
        <w:rPr>
          <w:rFonts w:ascii="Arial" w:hAnsi="Arial"/>
          <w:b/>
          <w:sz w:val="24"/>
          <w:szCs w:val="24"/>
        </w:rPr>
        <w:t>produse alimentare ce aveau înscrise pe etichetă mențiuni nutriționale</w:t>
      </w:r>
      <w:r w:rsidRPr="003A440F">
        <w:rPr>
          <w:rFonts w:ascii="Arial" w:hAnsi="Arial"/>
          <w:sz w:val="24"/>
          <w:szCs w:val="24"/>
        </w:rPr>
        <w:t xml:space="preserve"> </w:t>
      </w:r>
      <w:proofErr w:type="gramStart"/>
      <w:r w:rsidRPr="003A440F">
        <w:rPr>
          <w:rFonts w:ascii="Arial" w:hAnsi="Arial"/>
          <w:sz w:val="24"/>
          <w:szCs w:val="24"/>
        </w:rPr>
        <w:t xml:space="preserve">si  </w:t>
      </w:r>
      <w:r w:rsidRPr="003A440F">
        <w:rPr>
          <w:rFonts w:ascii="Arial" w:hAnsi="Arial"/>
          <w:b/>
          <w:sz w:val="24"/>
          <w:szCs w:val="24"/>
        </w:rPr>
        <w:t>men</w:t>
      </w:r>
      <w:proofErr w:type="gramEnd"/>
      <w:r w:rsidRPr="003A440F">
        <w:rPr>
          <w:rFonts w:ascii="Arial" w:hAnsi="Arial"/>
          <w:b/>
          <w:sz w:val="24"/>
          <w:szCs w:val="24"/>
        </w:rPr>
        <w:t>țiuni de sănătate</w:t>
      </w:r>
      <w:r w:rsidRPr="003A440F">
        <w:rPr>
          <w:rFonts w:ascii="Arial" w:hAnsi="Arial"/>
          <w:sz w:val="24"/>
          <w:szCs w:val="24"/>
        </w:rPr>
        <w:t>:</w:t>
      </w:r>
    </w:p>
    <w:p w:rsidR="00A76D20" w:rsidRPr="003A440F" w:rsidRDefault="00A76D20" w:rsidP="00A76D20">
      <w:pPr>
        <w:spacing w:line="276" w:lineRule="auto"/>
        <w:jc w:val="both"/>
        <w:rPr>
          <w:rFonts w:ascii="Arial" w:hAnsi="Arial"/>
          <w:sz w:val="24"/>
          <w:szCs w:val="24"/>
          <w:lang w:val="ro-RO"/>
        </w:rPr>
      </w:pPr>
      <w:r w:rsidRPr="003A440F">
        <w:rPr>
          <w:rFonts w:ascii="Arial" w:hAnsi="Arial"/>
          <w:sz w:val="24"/>
          <w:szCs w:val="24"/>
          <w:lang w:val="en-GB"/>
        </w:rPr>
        <w:t xml:space="preserve">1. </w:t>
      </w:r>
      <w:r w:rsidRPr="003A440F">
        <w:rPr>
          <w:rFonts w:ascii="Arial" w:hAnsi="Arial"/>
          <w:b/>
          <w:sz w:val="24"/>
          <w:szCs w:val="24"/>
          <w:lang w:val="en-GB"/>
        </w:rPr>
        <w:t>C</w:t>
      </w:r>
      <w:r w:rsidRPr="003A440F">
        <w:rPr>
          <w:rFonts w:ascii="Arial" w:hAnsi="Arial" w:cs="Arial"/>
          <w:b/>
          <w:sz w:val="24"/>
          <w:szCs w:val="24"/>
          <w:lang w:val="it-IT"/>
        </w:rPr>
        <w:t>iocolat</w:t>
      </w:r>
      <w:r w:rsidRPr="003A440F">
        <w:rPr>
          <w:rFonts w:ascii="Arial" w:hAnsi="Arial" w:cs="Arial"/>
          <w:b/>
          <w:sz w:val="24"/>
          <w:szCs w:val="24"/>
        </w:rPr>
        <w:t>ă</w:t>
      </w:r>
      <w:r w:rsidRPr="003A440F">
        <w:rPr>
          <w:rFonts w:ascii="Arial" w:hAnsi="Arial" w:cs="Arial"/>
          <w:b/>
          <w:sz w:val="24"/>
          <w:szCs w:val="24"/>
          <w:lang w:val="it-IT"/>
        </w:rPr>
        <w:t xml:space="preserve"> cu lapte, </w:t>
      </w:r>
      <w:r w:rsidRPr="003A440F">
        <w:rPr>
          <w:rFonts w:ascii="Arial" w:hAnsi="Arial" w:cs="Arial"/>
          <w:b/>
          <w:sz w:val="24"/>
          <w:szCs w:val="24"/>
        </w:rPr>
        <w:t>fără</w:t>
      </w:r>
      <w:r w:rsidRPr="003A440F">
        <w:rPr>
          <w:rFonts w:ascii="Arial" w:hAnsi="Arial" w:cs="Arial"/>
          <w:b/>
          <w:sz w:val="24"/>
          <w:szCs w:val="24"/>
          <w:lang w:val="it-IT"/>
        </w:rPr>
        <w:t xml:space="preserve"> zaharuri </w:t>
      </w:r>
      <w:r w:rsidRPr="003A440F">
        <w:rPr>
          <w:rFonts w:ascii="Arial" w:hAnsi="Arial" w:cs="Arial"/>
          <w:b/>
          <w:sz w:val="24"/>
          <w:szCs w:val="24"/>
        </w:rPr>
        <w:t>adăugate</w:t>
      </w:r>
      <w:r w:rsidRPr="003A440F">
        <w:rPr>
          <w:rFonts w:ascii="Arial" w:hAnsi="Arial" w:cs="Arial"/>
          <w:b/>
          <w:sz w:val="24"/>
          <w:szCs w:val="24"/>
          <w:lang w:val="it-IT"/>
        </w:rPr>
        <w:t>, cu</w:t>
      </w:r>
      <w:r w:rsidRPr="003A440F">
        <w:rPr>
          <w:rFonts w:ascii="Arial" w:hAnsi="Arial" w:cs="Arial"/>
          <w:sz w:val="24"/>
          <w:szCs w:val="24"/>
          <w:lang w:val="it-IT"/>
        </w:rPr>
        <w:t xml:space="preserve"> </w:t>
      </w:r>
      <w:r w:rsidRPr="003A440F">
        <w:rPr>
          <w:rFonts w:ascii="Arial" w:hAnsi="Arial" w:cs="Arial"/>
          <w:b/>
          <w:sz w:val="24"/>
          <w:szCs w:val="24"/>
          <w:lang w:val="en-GB"/>
        </w:rPr>
        <w:t>îndulcitori,</w:t>
      </w:r>
      <w:r w:rsidRPr="003A440F">
        <w:rPr>
          <w:rFonts w:ascii="Arial" w:hAnsi="Arial" w:cs="Arial"/>
          <w:sz w:val="24"/>
          <w:szCs w:val="24"/>
          <w:lang w:val="en-GB"/>
        </w:rPr>
        <w:t xml:space="preserve"> cantitatea</w:t>
      </w:r>
      <w:r w:rsidRPr="003A440F">
        <w:rPr>
          <w:rFonts w:ascii="Arial" w:hAnsi="Arial" w:cs="Arial"/>
          <w:sz w:val="24"/>
          <w:szCs w:val="24"/>
          <w:lang w:val="it-IT"/>
        </w:rPr>
        <w:t xml:space="preserve"> net</w:t>
      </w:r>
      <w:r w:rsidRPr="003A440F">
        <w:rPr>
          <w:rFonts w:ascii="Arial" w:hAnsi="Arial" w:cs="Arial"/>
          <w:sz w:val="24"/>
          <w:szCs w:val="24"/>
        </w:rPr>
        <w:t>ă</w:t>
      </w:r>
      <w:r w:rsidRPr="003A440F">
        <w:rPr>
          <w:rFonts w:ascii="Arial" w:hAnsi="Arial" w:cs="Arial"/>
          <w:sz w:val="24"/>
          <w:szCs w:val="24"/>
          <w:lang w:val="it-IT"/>
        </w:rPr>
        <w:t xml:space="preserve"> </w:t>
      </w:r>
      <w:r w:rsidRPr="003A440F">
        <w:rPr>
          <w:rFonts w:ascii="Arial" w:hAnsi="Arial" w:cs="Arial"/>
          <w:sz w:val="24"/>
          <w:szCs w:val="24"/>
        </w:rPr>
        <w:t>25 g</w:t>
      </w:r>
      <w:r w:rsidRPr="003A440F">
        <w:rPr>
          <w:rFonts w:ascii="Arial" w:hAnsi="Arial" w:cs="Arial"/>
          <w:sz w:val="24"/>
          <w:szCs w:val="24"/>
          <w:lang w:val="en-GB"/>
        </w:rPr>
        <w:t xml:space="preserve">, </w:t>
      </w:r>
      <w:r w:rsidRPr="003A440F">
        <w:rPr>
          <w:rFonts w:ascii="Arial" w:hAnsi="Arial" w:cs="Arial"/>
          <w:sz w:val="24"/>
          <w:szCs w:val="24"/>
          <w:lang w:val="it-IT"/>
        </w:rPr>
        <w:t>cu urm</w:t>
      </w:r>
      <w:r w:rsidRPr="003A440F">
        <w:rPr>
          <w:rFonts w:ascii="Arial" w:hAnsi="Arial" w:cs="Arial"/>
          <w:sz w:val="24"/>
          <w:szCs w:val="24"/>
          <w:lang w:val="ro-RO"/>
        </w:rPr>
        <w:t>ătoarele mențiuni:</w:t>
      </w:r>
    </w:p>
    <w:p w:rsidR="00E43ACB" w:rsidRDefault="00A76D20" w:rsidP="00A76D20">
      <w:pPr>
        <w:spacing w:line="276" w:lineRule="auto"/>
        <w:jc w:val="both"/>
        <w:rPr>
          <w:rFonts w:ascii="Arial" w:hAnsi="Arial" w:cs="Arial"/>
          <w:sz w:val="24"/>
          <w:szCs w:val="24"/>
          <w:lang w:val="en-GB"/>
        </w:rPr>
      </w:pPr>
      <w:r w:rsidRPr="003A440F">
        <w:rPr>
          <w:rFonts w:ascii="Arial" w:hAnsi="Arial" w:cs="Arial"/>
          <w:b/>
          <w:sz w:val="24"/>
          <w:szCs w:val="24"/>
          <w:lang w:val="en-GB"/>
        </w:rPr>
        <w:t>Men</w:t>
      </w:r>
      <w:r w:rsidRPr="003A440F">
        <w:rPr>
          <w:rFonts w:ascii="Arial" w:hAnsi="Arial" w:cs="Arial"/>
          <w:b/>
          <w:sz w:val="24"/>
          <w:szCs w:val="24"/>
        </w:rPr>
        <w:t>țiune de sănătate</w:t>
      </w: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Consumul de alimente sau băuturi care conțin eritritol în loc de zahăr determină diminuarea creșterii nivelului de glucoză în sânge după consum, comparativ cu alimentele sau băuturile care conțin zahăr</w:t>
      </w:r>
      <w:r w:rsidRPr="003A440F">
        <w:rPr>
          <w:rFonts w:ascii="Arial" w:hAnsi="Arial" w:cs="Arial"/>
          <w:b/>
          <w:sz w:val="24"/>
          <w:szCs w:val="24"/>
          <w:lang w:val="en-GB"/>
        </w:rPr>
        <w:t>"</w:t>
      </w:r>
      <w:r w:rsidRPr="003A440F">
        <w:rPr>
          <w:rFonts w:ascii="Arial" w:hAnsi="Arial" w:cs="Arial"/>
          <w:sz w:val="24"/>
          <w:szCs w:val="24"/>
          <w:lang w:val="en-GB"/>
        </w:rPr>
        <w:t xml:space="preserve"> -</w:t>
      </w:r>
      <w:r w:rsidRPr="003A440F">
        <w:rPr>
          <w:rFonts w:ascii="Arial" w:hAnsi="Arial" w:cs="Arial"/>
          <w:sz w:val="24"/>
          <w:szCs w:val="24"/>
        </w:rPr>
        <w:t>Zaharurile sunt înlocuite cu îndulcitor</w:t>
      </w:r>
      <w:r w:rsidRPr="003A440F">
        <w:rPr>
          <w:rFonts w:ascii="Arial" w:hAnsi="Arial" w:cs="Arial"/>
          <w:sz w:val="24"/>
          <w:szCs w:val="24"/>
          <w:lang w:val="en-GB"/>
        </w:rPr>
        <w:t>: eritritol 26,1%, fiind respectat</w:t>
      </w:r>
      <w:r w:rsidRPr="003A440F">
        <w:rPr>
          <w:rFonts w:ascii="Arial" w:hAnsi="Arial" w:cs="Arial"/>
          <w:sz w:val="24"/>
          <w:szCs w:val="24"/>
        </w:rPr>
        <w:t xml:space="preserve">ă condiția de utilizare a mențiunii de sănătate, prevăzută de Reg 432/2012, respectiv conține </w:t>
      </w:r>
      <w:r w:rsidRPr="003A440F">
        <w:rPr>
          <w:rFonts w:ascii="Arial" w:hAnsi="Arial" w:cs="Arial"/>
          <w:sz w:val="24"/>
          <w:szCs w:val="24"/>
          <w:lang w:val="en-GB"/>
        </w:rPr>
        <w:t>"</w:t>
      </w:r>
      <w:r w:rsidRPr="003A440F">
        <w:rPr>
          <w:rFonts w:ascii="Arial" w:hAnsi="Arial" w:cs="Arial"/>
          <w:sz w:val="24"/>
          <w:szCs w:val="24"/>
        </w:rPr>
        <w:t xml:space="preserve">cantități de zaharuri reduse cel puțin cu cantitatea specificată prin mențiunea </w:t>
      </w:r>
      <w:r w:rsidR="00D56A1F" w:rsidRPr="003A440F">
        <w:rPr>
          <w:rFonts w:ascii="Arial" w:hAnsi="Arial" w:cs="Arial"/>
          <w:sz w:val="24"/>
          <w:szCs w:val="24"/>
        </w:rPr>
        <w:t>“</w:t>
      </w:r>
      <w:r w:rsidRPr="003A440F">
        <w:rPr>
          <w:rFonts w:ascii="Arial" w:hAnsi="Arial" w:cs="Arial"/>
          <w:sz w:val="24"/>
          <w:szCs w:val="24"/>
        </w:rPr>
        <w:t>conținut redus de</w:t>
      </w:r>
      <w:r w:rsidR="000F24DB" w:rsidRPr="003A440F">
        <w:rPr>
          <w:rFonts w:ascii="Arial" w:hAnsi="Arial" w:cs="Arial"/>
          <w:sz w:val="24"/>
          <w:szCs w:val="24"/>
        </w:rPr>
        <w:t>”</w:t>
      </w:r>
      <w:r w:rsidRPr="003A440F">
        <w:rPr>
          <w:rFonts w:ascii="Arial" w:hAnsi="Arial" w:cs="Arial"/>
          <w:sz w:val="24"/>
          <w:szCs w:val="24"/>
        </w:rPr>
        <w:t>, prevăzută în anexa la Reg</w:t>
      </w:r>
      <w:r w:rsidR="000F24DB" w:rsidRPr="003A440F">
        <w:rPr>
          <w:rFonts w:ascii="Arial" w:hAnsi="Arial" w:cs="Arial"/>
          <w:sz w:val="24"/>
          <w:szCs w:val="24"/>
        </w:rPr>
        <w:t>.</w:t>
      </w:r>
      <w:r w:rsidRPr="003A440F">
        <w:rPr>
          <w:rFonts w:ascii="Arial" w:hAnsi="Arial" w:cs="Arial"/>
          <w:sz w:val="24"/>
          <w:szCs w:val="24"/>
        </w:rPr>
        <w:t xml:space="preserve"> CE 1924/2006</w:t>
      </w:r>
      <w:r w:rsidRPr="003A440F">
        <w:rPr>
          <w:rFonts w:ascii="Arial" w:hAnsi="Arial" w:cs="Arial"/>
          <w:sz w:val="24"/>
          <w:szCs w:val="24"/>
          <w:lang w:val="en-GB"/>
        </w:rPr>
        <w:t>"</w:t>
      </w:r>
      <w:r w:rsidR="00E43ACB" w:rsidRPr="003A440F">
        <w:rPr>
          <w:rFonts w:ascii="Arial" w:hAnsi="Arial" w:cs="Arial"/>
          <w:sz w:val="24"/>
          <w:szCs w:val="24"/>
          <w:lang w:val="en-GB"/>
        </w:rPr>
        <w:t>.</w:t>
      </w:r>
    </w:p>
    <w:p w:rsidR="002719F4" w:rsidRPr="003A440F" w:rsidRDefault="002719F4" w:rsidP="00A76D20">
      <w:pPr>
        <w:spacing w:line="276" w:lineRule="auto"/>
        <w:jc w:val="both"/>
        <w:rPr>
          <w:rFonts w:ascii="Arial" w:hAnsi="Arial" w:cs="Arial"/>
          <w:sz w:val="24"/>
          <w:szCs w:val="24"/>
          <w:lang w:val="en-GB"/>
        </w:rPr>
      </w:pPr>
    </w:p>
    <w:p w:rsidR="00A76D20" w:rsidRPr="003A440F" w:rsidRDefault="00A76D20" w:rsidP="00A76D20">
      <w:pPr>
        <w:spacing w:line="276" w:lineRule="auto"/>
        <w:jc w:val="both"/>
        <w:rPr>
          <w:rFonts w:ascii="Arial" w:hAnsi="Arial" w:cs="Arial"/>
          <w:sz w:val="24"/>
          <w:szCs w:val="24"/>
          <w:lang w:val="en-GB"/>
        </w:rPr>
      </w:pPr>
      <w:r w:rsidRPr="003A440F">
        <w:rPr>
          <w:rFonts w:ascii="Arial" w:hAnsi="Arial" w:cs="Arial"/>
          <w:b/>
          <w:sz w:val="24"/>
          <w:szCs w:val="24"/>
          <w:lang w:val="en-GB"/>
        </w:rPr>
        <w:t>Men</w:t>
      </w:r>
      <w:r w:rsidRPr="003A440F">
        <w:rPr>
          <w:rFonts w:ascii="Arial" w:hAnsi="Arial" w:cs="Arial"/>
          <w:b/>
          <w:sz w:val="24"/>
          <w:szCs w:val="24"/>
        </w:rPr>
        <w:t>țiuni nutriționale</w:t>
      </w:r>
      <w:r w:rsidRPr="003A440F">
        <w:rPr>
          <w:rFonts w:ascii="Arial" w:hAnsi="Arial" w:cs="Arial"/>
          <w:sz w:val="24"/>
          <w:szCs w:val="24"/>
          <w:lang w:val="en-GB"/>
        </w:rPr>
        <w:t>:</w:t>
      </w:r>
    </w:p>
    <w:p w:rsidR="00A76D20" w:rsidRPr="003A440F" w:rsidRDefault="00A76D20" w:rsidP="00B47010">
      <w:pPr>
        <w:pStyle w:val="ListParagraph"/>
        <w:numPr>
          <w:ilvl w:val="0"/>
          <w:numId w:val="1"/>
        </w:numPr>
        <w:spacing w:line="276" w:lineRule="auto"/>
        <w:ind w:left="0" w:firstLine="0"/>
        <w:jc w:val="both"/>
        <w:rPr>
          <w:rFonts w:ascii="Arial" w:hAnsi="Arial"/>
          <w:sz w:val="24"/>
          <w:szCs w:val="24"/>
        </w:rPr>
      </w:pPr>
      <w:r w:rsidRPr="003A440F">
        <w:rPr>
          <w:rFonts w:ascii="Arial" w:hAnsi="Arial" w:cs="Arial"/>
          <w:sz w:val="24"/>
          <w:szCs w:val="24"/>
          <w:lang w:val="en-GB"/>
        </w:rPr>
        <w:t xml:space="preserve"> </w:t>
      </w:r>
      <w:r w:rsidRPr="003A440F">
        <w:rPr>
          <w:rFonts w:ascii="Arial" w:hAnsi="Arial" w:cs="Arial"/>
          <w:b/>
          <w:sz w:val="24"/>
          <w:szCs w:val="24"/>
          <w:lang w:val="en-GB"/>
        </w:rPr>
        <w:t>"</w:t>
      </w:r>
      <w:r w:rsidRPr="003A440F">
        <w:rPr>
          <w:rFonts w:ascii="Arial" w:hAnsi="Arial" w:cs="Arial"/>
          <w:b/>
          <w:sz w:val="24"/>
          <w:szCs w:val="24"/>
        </w:rPr>
        <w:t>Bogat în fibre</w:t>
      </w:r>
      <w:r w:rsidRPr="003A440F">
        <w:rPr>
          <w:rFonts w:ascii="Arial" w:hAnsi="Arial" w:cs="Arial"/>
          <w:b/>
          <w:sz w:val="24"/>
          <w:szCs w:val="24"/>
          <w:lang w:val="en-GB"/>
        </w:rPr>
        <w:t>"</w:t>
      </w:r>
      <w:proofErr w:type="gramStart"/>
      <w:r w:rsidRPr="003A440F">
        <w:rPr>
          <w:rFonts w:ascii="Arial" w:hAnsi="Arial" w:cs="Arial"/>
          <w:b/>
          <w:sz w:val="24"/>
          <w:szCs w:val="24"/>
          <w:lang w:val="en-GB"/>
        </w:rPr>
        <w:t>-</w:t>
      </w:r>
      <w:r w:rsidRPr="003A440F">
        <w:rPr>
          <w:rFonts w:ascii="Arial" w:hAnsi="Arial" w:cs="Arial"/>
          <w:sz w:val="24"/>
          <w:szCs w:val="24"/>
          <w:lang w:val="en-GB"/>
        </w:rPr>
        <w:t xml:space="preserve">  P</w:t>
      </w:r>
      <w:r w:rsidRPr="003A440F">
        <w:rPr>
          <w:rFonts w:ascii="Arial" w:hAnsi="Arial" w:cs="Arial"/>
          <w:sz w:val="24"/>
          <w:szCs w:val="24"/>
        </w:rPr>
        <w:t>rodusul</w:t>
      </w:r>
      <w:proofErr w:type="gramEnd"/>
      <w:r w:rsidRPr="003A440F">
        <w:rPr>
          <w:rFonts w:ascii="Arial" w:hAnsi="Arial" w:cs="Arial"/>
          <w:sz w:val="24"/>
          <w:szCs w:val="24"/>
        </w:rPr>
        <w:t xml:space="preserve"> conține </w:t>
      </w:r>
      <w:r w:rsidRPr="003A440F">
        <w:rPr>
          <w:rFonts w:ascii="Arial" w:hAnsi="Arial" w:cs="Arial"/>
          <w:sz w:val="24"/>
          <w:szCs w:val="24"/>
          <w:lang w:val="en-GB"/>
        </w:rPr>
        <w:t>10,3</w:t>
      </w:r>
      <w:r w:rsidRPr="003A440F">
        <w:rPr>
          <w:rFonts w:ascii="Arial" w:hAnsi="Arial" w:cs="Arial"/>
          <w:sz w:val="24"/>
          <w:szCs w:val="24"/>
        </w:rPr>
        <w:t xml:space="preserve"> g fibre per 100 g- este 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țiune conform căreia un produs alimentar este bogat în fibre, numai dacă produsul conține cel puțin 6 g fibre per 100g</w:t>
      </w:r>
      <w:r w:rsidRPr="003A440F">
        <w:rPr>
          <w:rFonts w:ascii="Arial" w:hAnsi="Arial" w:cs="Arial"/>
          <w:sz w:val="24"/>
          <w:szCs w:val="24"/>
          <w:lang w:val="en-GB"/>
        </w:rPr>
        <w:t>".</w:t>
      </w:r>
    </w:p>
    <w:p w:rsidR="00B47010" w:rsidRPr="003A440F" w:rsidRDefault="00B47010" w:rsidP="00B47010">
      <w:pPr>
        <w:pStyle w:val="ListParagraph"/>
        <w:spacing w:line="276" w:lineRule="auto"/>
        <w:ind w:left="0"/>
        <w:jc w:val="both"/>
        <w:rPr>
          <w:rFonts w:ascii="Arial" w:hAnsi="Arial"/>
          <w:sz w:val="24"/>
          <w:szCs w:val="24"/>
        </w:rPr>
      </w:pPr>
    </w:p>
    <w:p w:rsidR="00A76D20" w:rsidRPr="003A440F" w:rsidRDefault="00B47010" w:rsidP="00B47010">
      <w:pPr>
        <w:pStyle w:val="ListParagraph"/>
        <w:spacing w:line="276" w:lineRule="auto"/>
        <w:ind w:left="90"/>
        <w:jc w:val="both"/>
        <w:rPr>
          <w:rFonts w:ascii="Arial" w:hAnsi="Arial"/>
          <w:sz w:val="24"/>
          <w:szCs w:val="24"/>
        </w:rPr>
      </w:pPr>
      <w:r w:rsidRPr="003A440F">
        <w:rPr>
          <w:rFonts w:ascii="Arial" w:hAnsi="Arial" w:cs="Arial"/>
          <w:b/>
          <w:sz w:val="24"/>
          <w:szCs w:val="24"/>
          <w:lang w:val="en-GB"/>
        </w:rPr>
        <w:t xml:space="preserve">- </w:t>
      </w:r>
      <w:r w:rsidR="00A76D20" w:rsidRPr="003A440F">
        <w:rPr>
          <w:rFonts w:ascii="Arial" w:hAnsi="Arial" w:cs="Arial"/>
          <w:b/>
          <w:sz w:val="24"/>
          <w:szCs w:val="24"/>
          <w:lang w:val="en-GB"/>
        </w:rPr>
        <w:t>"</w:t>
      </w:r>
      <w:r w:rsidR="00A76D20" w:rsidRPr="003A440F">
        <w:rPr>
          <w:rFonts w:ascii="Arial" w:hAnsi="Arial" w:cs="Arial"/>
          <w:b/>
          <w:sz w:val="24"/>
          <w:szCs w:val="24"/>
        </w:rPr>
        <w:t>Fără zaharuri adăugate</w:t>
      </w:r>
      <w:r w:rsidR="00A76D20" w:rsidRPr="003A440F">
        <w:rPr>
          <w:rFonts w:ascii="Arial" w:hAnsi="Arial" w:cs="Arial"/>
          <w:b/>
          <w:sz w:val="24"/>
          <w:szCs w:val="24"/>
          <w:lang w:val="en-GB"/>
        </w:rPr>
        <w:t>"-</w:t>
      </w:r>
      <w:r w:rsidR="00A76D20" w:rsidRPr="003A440F">
        <w:rPr>
          <w:rFonts w:ascii="Arial" w:hAnsi="Arial" w:cs="Arial"/>
          <w:sz w:val="24"/>
          <w:szCs w:val="24"/>
          <w:lang w:val="en-GB"/>
        </w:rPr>
        <w:t xml:space="preserve"> este  respectat</w:t>
      </w:r>
      <w:r w:rsidR="00A76D20" w:rsidRPr="003A440F">
        <w:rPr>
          <w:rFonts w:ascii="Arial" w:hAnsi="Arial" w:cs="Arial"/>
          <w:sz w:val="24"/>
          <w:szCs w:val="24"/>
        </w:rPr>
        <w:t xml:space="preserve">ă condiția de utilizare a mențiunii,  prevăzută în anexa la Reg CE 1924/2006, produsul nu conține adaos de monozaharide sau dizaharide și are menționat pe etichetă indicația </w:t>
      </w:r>
      <w:r w:rsidR="00A76D20" w:rsidRPr="003A440F">
        <w:rPr>
          <w:rFonts w:ascii="Arial" w:hAnsi="Arial" w:cs="Arial"/>
          <w:sz w:val="24"/>
          <w:szCs w:val="24"/>
          <w:lang w:val="en-GB"/>
        </w:rPr>
        <w:t>" con</w:t>
      </w:r>
      <w:r w:rsidR="00A76D20" w:rsidRPr="003A440F">
        <w:rPr>
          <w:rFonts w:ascii="Arial" w:hAnsi="Arial" w:cs="Arial"/>
          <w:sz w:val="24"/>
          <w:szCs w:val="24"/>
        </w:rPr>
        <w:t>ține zaharuri prezente în mod natural</w:t>
      </w:r>
      <w:r w:rsidR="00A76D20" w:rsidRPr="003A440F">
        <w:rPr>
          <w:rFonts w:ascii="Arial" w:hAnsi="Arial" w:cs="Arial"/>
          <w:sz w:val="24"/>
          <w:szCs w:val="24"/>
          <w:lang w:val="en-GB"/>
        </w:rPr>
        <w:t>".</w:t>
      </w:r>
    </w:p>
    <w:p w:rsidR="00A76D20" w:rsidRPr="003A440F" w:rsidRDefault="00A76D20" w:rsidP="00A76D20">
      <w:pPr>
        <w:spacing w:line="276" w:lineRule="auto"/>
        <w:jc w:val="both"/>
        <w:rPr>
          <w:rFonts w:ascii="Arial" w:hAnsi="Arial" w:cs="Lucida Sans"/>
          <w:kern w:val="2"/>
          <w:sz w:val="24"/>
          <w:szCs w:val="24"/>
          <w:lang w:val="ro-RO" w:eastAsia="zh-CN" w:bidi="hi-IN"/>
        </w:rPr>
      </w:pPr>
      <w:r w:rsidRPr="003A440F">
        <w:rPr>
          <w:rFonts w:ascii="Arial" w:hAnsi="Arial"/>
          <w:sz w:val="24"/>
          <w:szCs w:val="24"/>
          <w:lang w:val="en-GB"/>
        </w:rPr>
        <w:t>2.</w:t>
      </w:r>
      <w:r w:rsidRPr="003A440F">
        <w:rPr>
          <w:rFonts w:ascii="Arial" w:hAnsi="Arial" w:cs="Arial"/>
          <w:sz w:val="24"/>
          <w:szCs w:val="24"/>
        </w:rPr>
        <w:t xml:space="preserve"> </w:t>
      </w:r>
      <w:r w:rsidRPr="003A440F">
        <w:rPr>
          <w:rFonts w:ascii="Arial" w:hAnsi="Arial" w:cs="Arial"/>
          <w:b/>
          <w:sz w:val="24"/>
          <w:szCs w:val="24"/>
        </w:rPr>
        <w:t>Cașcaval- Snack din cartofi, expandat și prăjit, în formă de ursuleți, cu gust de cașcaval</w:t>
      </w:r>
      <w:r w:rsidRPr="003A440F">
        <w:rPr>
          <w:rFonts w:ascii="Arial" w:hAnsi="Arial" w:cs="Arial"/>
          <w:b/>
          <w:sz w:val="24"/>
          <w:szCs w:val="24"/>
          <w:lang w:val="en-GB"/>
        </w:rPr>
        <w:t>, c</w:t>
      </w:r>
      <w:r w:rsidRPr="003A440F">
        <w:rPr>
          <w:rFonts w:ascii="Arial" w:hAnsi="Arial" w:cs="Arial"/>
          <w:b/>
          <w:sz w:val="24"/>
          <w:szCs w:val="24"/>
          <w:lang w:val="it-IT"/>
        </w:rPr>
        <w:t>antitatea neta: 18</w:t>
      </w:r>
      <w:r w:rsidRPr="003A440F">
        <w:rPr>
          <w:rFonts w:ascii="Arial" w:hAnsi="Arial" w:cs="Arial"/>
          <w:b/>
          <w:sz w:val="24"/>
          <w:szCs w:val="24"/>
        </w:rPr>
        <w:t>g</w:t>
      </w:r>
      <w:r w:rsidRPr="003A440F">
        <w:rPr>
          <w:rFonts w:ascii="Arial" w:hAnsi="Arial" w:cs="Arial"/>
          <w:b/>
          <w:sz w:val="24"/>
          <w:szCs w:val="24"/>
          <w:lang w:val="en-GB"/>
        </w:rPr>
        <w:t xml:space="preserve">, </w:t>
      </w:r>
      <w:r w:rsidRPr="003A440F">
        <w:rPr>
          <w:rFonts w:ascii="Arial" w:hAnsi="Arial" w:cs="Arial"/>
          <w:b/>
          <w:sz w:val="24"/>
          <w:szCs w:val="24"/>
          <w:lang w:val="it-IT"/>
        </w:rPr>
        <w:t xml:space="preserve">cu </w:t>
      </w:r>
      <w:r w:rsidRPr="003A440F">
        <w:rPr>
          <w:rFonts w:ascii="Arial" w:hAnsi="Arial" w:cs="Arial"/>
          <w:b/>
          <w:sz w:val="24"/>
          <w:szCs w:val="24"/>
          <w:lang w:val="en-GB"/>
        </w:rPr>
        <w:t>men</w:t>
      </w:r>
      <w:r w:rsidRPr="003A440F">
        <w:rPr>
          <w:rFonts w:ascii="Arial" w:hAnsi="Arial" w:cs="Arial"/>
          <w:b/>
          <w:sz w:val="24"/>
          <w:szCs w:val="24"/>
        </w:rPr>
        <w:t>țiun</w:t>
      </w:r>
      <w:r w:rsidRPr="003A440F">
        <w:rPr>
          <w:rFonts w:ascii="Arial" w:hAnsi="Arial" w:cs="Arial"/>
          <w:b/>
          <w:sz w:val="24"/>
          <w:szCs w:val="24"/>
          <w:lang w:val="en-GB"/>
        </w:rPr>
        <w:t>ea</w:t>
      </w:r>
      <w:r w:rsidRPr="003A440F">
        <w:rPr>
          <w:rFonts w:ascii="Arial" w:hAnsi="Arial" w:cs="Arial"/>
          <w:b/>
          <w:sz w:val="24"/>
          <w:szCs w:val="24"/>
        </w:rPr>
        <w:t xml:space="preserve"> nutrițională</w:t>
      </w:r>
      <w:r w:rsidRPr="003A440F">
        <w:rPr>
          <w:rFonts w:ascii="Arial" w:hAnsi="Arial" w:cs="Arial"/>
          <w:b/>
          <w:sz w:val="24"/>
          <w:szCs w:val="24"/>
          <w:lang w:val="en-GB"/>
        </w:rPr>
        <w:t>:  "</w:t>
      </w:r>
      <w:r w:rsidRPr="003A440F">
        <w:rPr>
          <w:rFonts w:ascii="Arial" w:hAnsi="Arial" w:cs="Arial"/>
          <w:b/>
          <w:sz w:val="24"/>
          <w:szCs w:val="24"/>
        </w:rPr>
        <w:t>Sursă de fibre</w:t>
      </w:r>
      <w:r w:rsidRPr="003A440F">
        <w:rPr>
          <w:rFonts w:ascii="Arial" w:hAnsi="Arial" w:cs="Arial"/>
          <w:b/>
          <w:sz w:val="24"/>
          <w:szCs w:val="24"/>
          <w:lang w:val="en-GB"/>
        </w:rPr>
        <w:t>"</w:t>
      </w:r>
      <w:proofErr w:type="gramStart"/>
      <w:r w:rsidRPr="003A440F">
        <w:rPr>
          <w:rFonts w:ascii="Arial" w:hAnsi="Arial" w:cs="Arial"/>
          <w:b/>
          <w:sz w:val="24"/>
          <w:szCs w:val="24"/>
          <w:lang w:val="en-GB"/>
        </w:rPr>
        <w:t>-  P</w:t>
      </w:r>
      <w:r w:rsidRPr="003A440F">
        <w:rPr>
          <w:rFonts w:ascii="Arial" w:hAnsi="Arial" w:cs="Arial"/>
          <w:b/>
          <w:sz w:val="24"/>
          <w:szCs w:val="24"/>
        </w:rPr>
        <w:t>rodusul</w:t>
      </w:r>
      <w:proofErr w:type="gramEnd"/>
      <w:r w:rsidRPr="003A440F">
        <w:rPr>
          <w:rFonts w:ascii="Arial" w:hAnsi="Arial" w:cs="Arial"/>
          <w:b/>
          <w:sz w:val="24"/>
          <w:szCs w:val="24"/>
        </w:rPr>
        <w:t xml:space="preserve"> conține </w:t>
      </w:r>
      <w:r w:rsidRPr="003A440F">
        <w:rPr>
          <w:rFonts w:ascii="Arial" w:hAnsi="Arial" w:cs="Arial"/>
          <w:b/>
          <w:sz w:val="24"/>
          <w:szCs w:val="24"/>
          <w:lang w:val="en-GB"/>
        </w:rPr>
        <w:t>4,9</w:t>
      </w:r>
      <w:r w:rsidRPr="003A440F">
        <w:rPr>
          <w:rFonts w:ascii="Arial" w:hAnsi="Arial" w:cs="Arial"/>
          <w:b/>
          <w:sz w:val="24"/>
          <w:szCs w:val="24"/>
        </w:rPr>
        <w:t xml:space="preserve"> g fibre</w:t>
      </w:r>
      <w:r w:rsidRPr="003A440F">
        <w:rPr>
          <w:rFonts w:ascii="Arial" w:hAnsi="Arial" w:cs="Arial"/>
          <w:sz w:val="24"/>
          <w:szCs w:val="24"/>
        </w:rPr>
        <w:t xml:space="preserve"> per 100 g- este respectată condiția de utilizare a mențiunii prevăzută în Reg CE 1924/2006, respectiv </w:t>
      </w:r>
      <w:r w:rsidRPr="003A440F">
        <w:rPr>
          <w:rFonts w:ascii="Arial" w:hAnsi="Arial" w:cs="Arial"/>
          <w:sz w:val="24"/>
          <w:szCs w:val="24"/>
          <w:lang w:val="en-GB"/>
        </w:rPr>
        <w:t>" se poate face o men</w:t>
      </w:r>
      <w:r w:rsidRPr="003A440F">
        <w:rPr>
          <w:rFonts w:ascii="Arial" w:hAnsi="Arial" w:cs="Arial"/>
          <w:sz w:val="24"/>
          <w:szCs w:val="24"/>
        </w:rPr>
        <w:t>țiune conform căreia un produs alimentar este sursă de fibre, numai dacă produsul conține cel puțin 3 g fibre per 100g</w:t>
      </w:r>
      <w:r w:rsidRPr="003A440F">
        <w:rPr>
          <w:rFonts w:ascii="Arial" w:hAnsi="Arial" w:cs="Arial"/>
          <w:sz w:val="24"/>
          <w:szCs w:val="24"/>
          <w:lang w:val="en-GB"/>
        </w:rPr>
        <w:t>".</w:t>
      </w:r>
    </w:p>
    <w:p w:rsidR="00A76D20" w:rsidRPr="003A440F" w:rsidRDefault="00A76D20" w:rsidP="00A76D20">
      <w:pPr>
        <w:spacing w:line="276" w:lineRule="auto"/>
        <w:jc w:val="both"/>
        <w:rPr>
          <w:rFonts w:ascii="Arial" w:hAnsi="Arial" w:cs="Lucida Sans"/>
          <w:kern w:val="2"/>
          <w:sz w:val="24"/>
          <w:szCs w:val="24"/>
          <w:lang w:eastAsia="zh-CN" w:bidi="hi-IN"/>
        </w:rPr>
      </w:pPr>
      <w:r w:rsidRPr="003A440F">
        <w:rPr>
          <w:rFonts w:ascii="Arial" w:hAnsi="Arial"/>
          <w:sz w:val="24"/>
          <w:szCs w:val="24"/>
        </w:rPr>
        <w:t xml:space="preserve">3. </w:t>
      </w:r>
      <w:r w:rsidRPr="003A440F">
        <w:rPr>
          <w:rFonts w:ascii="Arial" w:hAnsi="Arial" w:cs="Arial"/>
          <w:b/>
          <w:sz w:val="24"/>
          <w:szCs w:val="24"/>
        </w:rPr>
        <w:t xml:space="preserve">Bile din cereale cu cacao și îndulcitor din </w:t>
      </w:r>
      <w:proofErr w:type="gramStart"/>
      <w:r w:rsidRPr="003A440F">
        <w:rPr>
          <w:rFonts w:ascii="Arial" w:hAnsi="Arial" w:cs="Arial"/>
          <w:b/>
          <w:sz w:val="24"/>
          <w:szCs w:val="24"/>
        </w:rPr>
        <w:t>frunze</w:t>
      </w:r>
      <w:proofErr w:type="gramEnd"/>
      <w:r w:rsidRPr="003A440F">
        <w:rPr>
          <w:rFonts w:ascii="Arial" w:hAnsi="Arial" w:cs="Arial"/>
          <w:b/>
          <w:sz w:val="24"/>
          <w:szCs w:val="24"/>
        </w:rPr>
        <w:t xml:space="preserve"> de ștevie</w:t>
      </w:r>
      <w:r w:rsidRPr="003A440F">
        <w:rPr>
          <w:rFonts w:ascii="Arial" w:hAnsi="Arial" w:cs="Arial"/>
          <w:sz w:val="24"/>
          <w:szCs w:val="24"/>
        </w:rPr>
        <w:t>, c</w:t>
      </w:r>
      <w:r w:rsidRPr="003A440F">
        <w:rPr>
          <w:rFonts w:ascii="Arial" w:hAnsi="Arial" w:cs="Arial"/>
          <w:sz w:val="24"/>
          <w:szCs w:val="24"/>
          <w:lang w:val="it-IT"/>
        </w:rPr>
        <w:t>antitatea neta:</w:t>
      </w:r>
      <w:r w:rsidRPr="003A440F">
        <w:rPr>
          <w:rFonts w:ascii="Arial" w:hAnsi="Arial" w:cs="Arial"/>
          <w:sz w:val="24"/>
          <w:szCs w:val="24"/>
        </w:rPr>
        <w:t xml:space="preserve"> 250g, </w:t>
      </w:r>
      <w:r w:rsidR="007E618B" w:rsidRPr="003A440F">
        <w:rPr>
          <w:rFonts w:ascii="Arial" w:hAnsi="Arial" w:cs="Arial"/>
          <w:sz w:val="24"/>
          <w:szCs w:val="24"/>
          <w:lang w:val="it-IT"/>
        </w:rPr>
        <w:t>cu urm</w:t>
      </w:r>
      <w:r w:rsidR="007E618B" w:rsidRPr="003A440F">
        <w:rPr>
          <w:rFonts w:ascii="Arial" w:hAnsi="Arial" w:cs="Arial"/>
          <w:sz w:val="24"/>
          <w:szCs w:val="24"/>
          <w:lang w:val="ro-RO"/>
        </w:rPr>
        <w:t>ă</w:t>
      </w:r>
      <w:r w:rsidRPr="003A440F">
        <w:rPr>
          <w:rFonts w:ascii="Arial" w:hAnsi="Arial" w:cs="Arial"/>
          <w:sz w:val="24"/>
          <w:szCs w:val="24"/>
          <w:lang w:val="it-IT"/>
        </w:rPr>
        <w:t>toarele mentiuni nutritionale:</w:t>
      </w:r>
    </w:p>
    <w:p w:rsidR="00A76D20" w:rsidRPr="003A440F" w:rsidRDefault="00A76D20" w:rsidP="00A76D20">
      <w:pPr>
        <w:spacing w:line="276" w:lineRule="auto"/>
        <w:jc w:val="both"/>
        <w:rPr>
          <w:rFonts w:ascii="Arial" w:hAnsi="Arial"/>
          <w:sz w:val="24"/>
          <w:szCs w:val="24"/>
        </w:rPr>
      </w:pPr>
      <w:r w:rsidRPr="003A440F">
        <w:rPr>
          <w:rFonts w:ascii="Arial" w:hAnsi="Arial" w:cs="Arial"/>
          <w:b/>
          <w:sz w:val="24"/>
          <w:szCs w:val="24"/>
        </w:rPr>
        <w:t>Mențiuni nutriționale</w:t>
      </w:r>
      <w:r w:rsidRPr="003A440F">
        <w:rPr>
          <w:rFonts w:ascii="Arial" w:hAnsi="Arial" w:cs="Arial"/>
          <w:sz w:val="24"/>
          <w:szCs w:val="24"/>
        </w:rPr>
        <w:t xml:space="preserve">:  </w:t>
      </w:r>
      <w:r w:rsidRPr="003A440F">
        <w:rPr>
          <w:rFonts w:ascii="Arial" w:hAnsi="Arial" w:cs="Arial"/>
          <w:b/>
          <w:sz w:val="24"/>
          <w:szCs w:val="24"/>
        </w:rPr>
        <w:t>"Continut redus de zaharuri</w:t>
      </w:r>
      <w:r w:rsidRPr="003A440F">
        <w:rPr>
          <w:rFonts w:ascii="Arial" w:hAnsi="Arial" w:cs="Arial"/>
          <w:b/>
          <w:sz w:val="24"/>
          <w:szCs w:val="24"/>
          <w:lang w:val="en-GB"/>
        </w:rPr>
        <w:t>"-</w:t>
      </w:r>
      <w:r w:rsidRPr="003A440F">
        <w:rPr>
          <w:rFonts w:ascii="Arial" w:hAnsi="Arial" w:cs="Arial"/>
          <w:sz w:val="24"/>
          <w:szCs w:val="24"/>
          <w:lang w:val="en-GB"/>
        </w:rPr>
        <w:t xml:space="preserve"> </w:t>
      </w:r>
      <w:r w:rsidRPr="003A440F">
        <w:rPr>
          <w:rFonts w:ascii="Arial" w:hAnsi="Arial" w:cs="Arial"/>
          <w:sz w:val="24"/>
          <w:szCs w:val="24"/>
        </w:rPr>
        <w:t>produsul conține 1</w:t>
      </w:r>
      <w:proofErr w:type="gramStart"/>
      <w:r w:rsidRPr="003A440F">
        <w:rPr>
          <w:rFonts w:ascii="Arial" w:hAnsi="Arial" w:cs="Arial"/>
          <w:sz w:val="24"/>
          <w:szCs w:val="24"/>
          <w:lang w:val="en-GB"/>
        </w:rPr>
        <w:t>,1</w:t>
      </w:r>
      <w:proofErr w:type="gramEnd"/>
      <w:r w:rsidRPr="003A440F">
        <w:rPr>
          <w:rFonts w:ascii="Arial" w:hAnsi="Arial" w:cs="Arial"/>
          <w:sz w:val="24"/>
          <w:szCs w:val="24"/>
        </w:rPr>
        <w:t xml:space="preserve"> mg zaharuri/100 </w:t>
      </w:r>
      <w:r w:rsidRPr="003A440F">
        <w:rPr>
          <w:rFonts w:ascii="Arial" w:hAnsi="Arial" w:cs="Arial"/>
          <w:sz w:val="24"/>
          <w:szCs w:val="24"/>
          <w:lang w:val="en-GB"/>
        </w:rPr>
        <w:t>g</w:t>
      </w:r>
      <w:r w:rsidRPr="003A440F">
        <w:rPr>
          <w:rFonts w:ascii="Arial" w:hAnsi="Arial" w:cs="Arial"/>
          <w:sz w:val="24"/>
          <w:szCs w:val="24"/>
        </w:rPr>
        <w:t xml:space="preserve">, fiind respectată condiția de utilizare a mențiunii nutriționale prevăzută de  Reg  CE 1924/2006, respectiv </w:t>
      </w:r>
      <w:r w:rsidRPr="003A440F">
        <w:rPr>
          <w:rFonts w:ascii="Arial" w:hAnsi="Arial" w:cs="Arial"/>
          <w:sz w:val="24"/>
          <w:szCs w:val="24"/>
          <w:lang w:val="en-GB"/>
        </w:rPr>
        <w:t>" produsul nu con</w:t>
      </w:r>
      <w:r w:rsidRPr="003A440F">
        <w:rPr>
          <w:rFonts w:ascii="Arial" w:hAnsi="Arial" w:cs="Arial"/>
          <w:sz w:val="24"/>
          <w:szCs w:val="24"/>
        </w:rPr>
        <w:t xml:space="preserve">ține mai mult de 5 g zaharuri per 100 g </w:t>
      </w:r>
      <w:r w:rsidRPr="003A440F">
        <w:rPr>
          <w:rFonts w:ascii="Arial" w:hAnsi="Arial" w:cs="Arial"/>
          <w:sz w:val="24"/>
          <w:szCs w:val="24"/>
          <w:lang w:val="en-GB"/>
        </w:rPr>
        <w:t>"</w:t>
      </w:r>
    </w:p>
    <w:p w:rsidR="00A76D20" w:rsidRPr="003A440F" w:rsidRDefault="00A76D20" w:rsidP="00A76D20">
      <w:pPr>
        <w:spacing w:line="276" w:lineRule="auto"/>
        <w:jc w:val="both"/>
        <w:rPr>
          <w:rFonts w:ascii="Arial" w:hAnsi="Arial"/>
          <w:sz w:val="24"/>
          <w:szCs w:val="24"/>
        </w:rPr>
      </w:pPr>
      <w:r w:rsidRPr="003A440F">
        <w:rPr>
          <w:rFonts w:ascii="Arial" w:hAnsi="Arial" w:cs="Arial"/>
          <w:b/>
          <w:sz w:val="24"/>
          <w:szCs w:val="24"/>
          <w:lang w:val="en-GB"/>
        </w:rPr>
        <w:lastRenderedPageBreak/>
        <w:t>"</w:t>
      </w:r>
      <w:r w:rsidRPr="003A440F">
        <w:rPr>
          <w:rFonts w:ascii="Arial" w:hAnsi="Arial" w:cs="Arial"/>
          <w:b/>
          <w:sz w:val="24"/>
          <w:szCs w:val="24"/>
        </w:rPr>
        <w:t>Bogat în fibre</w:t>
      </w:r>
      <w:r w:rsidRPr="003A440F">
        <w:rPr>
          <w:rFonts w:ascii="Arial" w:hAnsi="Arial" w:cs="Arial"/>
          <w:b/>
          <w:sz w:val="24"/>
          <w:szCs w:val="24"/>
          <w:lang w:val="en-GB"/>
        </w:rPr>
        <w:t>"</w:t>
      </w:r>
      <w:r w:rsidRPr="003A440F">
        <w:rPr>
          <w:rFonts w:ascii="Arial" w:hAnsi="Arial" w:cs="Arial"/>
          <w:b/>
          <w:sz w:val="24"/>
          <w:szCs w:val="24"/>
        </w:rPr>
        <w:t>-</w:t>
      </w:r>
      <w:r w:rsidRPr="003A440F">
        <w:rPr>
          <w:rFonts w:ascii="Arial" w:hAnsi="Arial" w:cs="Arial"/>
          <w:sz w:val="24"/>
          <w:szCs w:val="24"/>
        </w:rPr>
        <w:t xml:space="preserve"> Produsul conține 6</w:t>
      </w:r>
      <w:proofErr w:type="gramStart"/>
      <w:r w:rsidRPr="003A440F">
        <w:rPr>
          <w:rFonts w:ascii="Arial" w:hAnsi="Arial" w:cs="Arial"/>
          <w:sz w:val="24"/>
          <w:szCs w:val="24"/>
        </w:rPr>
        <w:t>,1</w:t>
      </w:r>
      <w:proofErr w:type="gramEnd"/>
      <w:r w:rsidRPr="003A440F">
        <w:rPr>
          <w:rFonts w:ascii="Arial" w:hAnsi="Arial" w:cs="Arial"/>
          <w:sz w:val="24"/>
          <w:szCs w:val="24"/>
        </w:rPr>
        <w:t xml:space="preserve"> g fibre per 100 g- este respectată condiția de utilizare a mențiunii prevăzută în Reg CE 1924/2006, respectiv " se poate face o mențiune conform căreia un produs alimentar este bogat în fibre, numai dacă produsul conține cel puțin 6 g fibre per 100g"</w:t>
      </w:r>
    </w:p>
    <w:p w:rsidR="00C14B57" w:rsidRPr="003A440F" w:rsidRDefault="007E618B" w:rsidP="002271B4">
      <w:pPr>
        <w:spacing w:line="276" w:lineRule="auto"/>
        <w:jc w:val="both"/>
        <w:rPr>
          <w:rFonts w:ascii="Arial" w:hAnsi="Arial"/>
          <w:sz w:val="24"/>
          <w:szCs w:val="24"/>
        </w:rPr>
      </w:pPr>
      <w:proofErr w:type="gramStart"/>
      <w:r w:rsidRPr="003A440F">
        <w:rPr>
          <w:rFonts w:ascii="Arial" w:hAnsi="Arial" w:cs="Arial"/>
          <w:sz w:val="24"/>
          <w:szCs w:val="24"/>
        </w:rPr>
        <w:t>4.</w:t>
      </w:r>
      <w:r w:rsidR="00A76D20" w:rsidRPr="003A440F">
        <w:rPr>
          <w:rFonts w:ascii="Arial" w:hAnsi="Arial" w:cs="Arial"/>
          <w:b/>
          <w:sz w:val="24"/>
          <w:szCs w:val="24"/>
        </w:rPr>
        <w:t>Musli</w:t>
      </w:r>
      <w:proofErr w:type="gramEnd"/>
      <w:r w:rsidR="00A76D20" w:rsidRPr="003A440F">
        <w:rPr>
          <w:rFonts w:ascii="Arial" w:hAnsi="Arial" w:cs="Arial"/>
          <w:b/>
          <w:sz w:val="24"/>
          <w:szCs w:val="24"/>
        </w:rPr>
        <w:t xml:space="preserve"> 30% Fructe fără adaos de  zaharuri</w:t>
      </w:r>
      <w:r w:rsidR="00A76D20" w:rsidRPr="003A440F">
        <w:rPr>
          <w:rFonts w:ascii="Arial" w:hAnsi="Arial" w:cs="Arial"/>
          <w:sz w:val="24"/>
          <w:szCs w:val="24"/>
        </w:rPr>
        <w:t xml:space="preserve"> 500g, </w:t>
      </w:r>
      <w:r w:rsidR="00A76D20" w:rsidRPr="003A440F">
        <w:rPr>
          <w:rFonts w:ascii="Arial" w:hAnsi="Arial" w:cs="Arial"/>
          <w:sz w:val="24"/>
          <w:szCs w:val="24"/>
          <w:lang w:val="it-IT"/>
        </w:rPr>
        <w:t>cu m</w:t>
      </w:r>
      <w:r w:rsidR="00A76D20" w:rsidRPr="003A440F">
        <w:rPr>
          <w:rFonts w:ascii="Arial" w:hAnsi="Arial" w:cs="Arial"/>
          <w:sz w:val="24"/>
          <w:szCs w:val="24"/>
          <w:lang w:val="en-GB"/>
        </w:rPr>
        <w:t>en</w:t>
      </w:r>
      <w:r w:rsidR="00A76D20" w:rsidRPr="003A440F">
        <w:rPr>
          <w:rFonts w:ascii="Arial" w:hAnsi="Arial" w:cs="Arial"/>
          <w:sz w:val="24"/>
          <w:szCs w:val="24"/>
        </w:rPr>
        <w:t>țiun</w:t>
      </w:r>
      <w:r w:rsidR="00A76D20" w:rsidRPr="003A440F">
        <w:rPr>
          <w:rFonts w:ascii="Arial" w:hAnsi="Arial" w:cs="Arial"/>
          <w:sz w:val="24"/>
          <w:szCs w:val="24"/>
          <w:lang w:val="en-GB"/>
        </w:rPr>
        <w:t>ea</w:t>
      </w:r>
      <w:r w:rsidR="00A76D20" w:rsidRPr="003A440F">
        <w:rPr>
          <w:rFonts w:ascii="Arial" w:hAnsi="Arial" w:cs="Arial"/>
          <w:sz w:val="24"/>
          <w:szCs w:val="24"/>
        </w:rPr>
        <w:t xml:space="preserve"> nutrițională</w:t>
      </w:r>
      <w:r w:rsidR="00A76D20" w:rsidRPr="003A440F">
        <w:rPr>
          <w:rFonts w:ascii="Arial" w:hAnsi="Arial" w:cs="Arial"/>
          <w:sz w:val="24"/>
          <w:szCs w:val="24"/>
          <w:lang w:val="en-GB"/>
        </w:rPr>
        <w:t>:  "</w:t>
      </w:r>
      <w:r w:rsidR="00A76D20" w:rsidRPr="003A440F">
        <w:rPr>
          <w:rFonts w:ascii="Arial" w:hAnsi="Arial" w:cs="Arial"/>
          <w:sz w:val="24"/>
          <w:szCs w:val="24"/>
        </w:rPr>
        <w:t>Fără adaos de zaharuri</w:t>
      </w:r>
      <w:r w:rsidR="00A76D20" w:rsidRPr="003A440F">
        <w:rPr>
          <w:rFonts w:ascii="Arial" w:hAnsi="Arial" w:cs="Arial"/>
          <w:sz w:val="24"/>
          <w:szCs w:val="24"/>
          <w:lang w:val="en-GB"/>
        </w:rPr>
        <w:t xml:space="preserve">"- </w:t>
      </w:r>
      <w:r w:rsidR="00A76D20" w:rsidRPr="003A440F">
        <w:rPr>
          <w:rFonts w:ascii="Arial" w:hAnsi="Arial" w:cs="Arial"/>
          <w:sz w:val="24"/>
          <w:szCs w:val="24"/>
        </w:rPr>
        <w:t xml:space="preserve">produsul conține zaharuri prezente în mod natural, existând o indicație pe etichetă în acest sens, fiind respectată astfel condiția de utilizare a mențiunii conform Regulamentul  CE 1924/2006, respectiv </w:t>
      </w:r>
      <w:r w:rsidR="00A76D20" w:rsidRPr="003A440F">
        <w:rPr>
          <w:rFonts w:ascii="Arial" w:hAnsi="Arial" w:cs="Arial"/>
          <w:sz w:val="24"/>
          <w:szCs w:val="24"/>
          <w:lang w:val="en-GB"/>
        </w:rPr>
        <w:t>“produsul nu con</w:t>
      </w:r>
      <w:r w:rsidR="00A76D20" w:rsidRPr="003A440F">
        <w:rPr>
          <w:rFonts w:ascii="Arial" w:hAnsi="Arial" w:cs="Arial"/>
          <w:sz w:val="24"/>
          <w:szCs w:val="24"/>
        </w:rPr>
        <w:t>ține adaos de monozaharide sau dizaharide sau un orice alt produs alimentar folosit pentru p</w:t>
      </w:r>
      <w:r w:rsidR="00C14B57" w:rsidRPr="003A440F">
        <w:rPr>
          <w:rFonts w:ascii="Arial" w:hAnsi="Arial" w:cs="Arial"/>
          <w:sz w:val="24"/>
          <w:szCs w:val="24"/>
        </w:rPr>
        <w:t>roprietățile sale de îndulcire”.</w:t>
      </w:r>
    </w:p>
    <w:p w:rsidR="00A76D20" w:rsidRPr="003A440F" w:rsidRDefault="002271B4" w:rsidP="002271B4">
      <w:pPr>
        <w:spacing w:line="276" w:lineRule="auto"/>
        <w:jc w:val="both"/>
        <w:rPr>
          <w:rFonts w:ascii="Arial" w:hAnsi="Arial" w:cs="Lucida Sans"/>
          <w:kern w:val="2"/>
          <w:sz w:val="24"/>
          <w:szCs w:val="24"/>
          <w:lang w:eastAsia="zh-CN" w:bidi="hi-IN"/>
        </w:rPr>
      </w:pPr>
      <w:proofErr w:type="gramStart"/>
      <w:r w:rsidRPr="003A440F">
        <w:rPr>
          <w:rFonts w:ascii="Arial" w:hAnsi="Arial" w:cs="Arial"/>
          <w:sz w:val="24"/>
          <w:szCs w:val="24"/>
        </w:rPr>
        <w:t>5.</w:t>
      </w:r>
      <w:r w:rsidR="00A76D20" w:rsidRPr="003A440F">
        <w:rPr>
          <w:rFonts w:ascii="Arial" w:hAnsi="Arial" w:cs="Arial"/>
          <w:b/>
          <w:sz w:val="24"/>
          <w:szCs w:val="24"/>
        </w:rPr>
        <w:t>Musli</w:t>
      </w:r>
      <w:proofErr w:type="gramEnd"/>
      <w:r w:rsidR="00A76D20" w:rsidRPr="003A440F">
        <w:rPr>
          <w:rFonts w:ascii="Arial" w:hAnsi="Arial" w:cs="Arial"/>
          <w:b/>
          <w:sz w:val="24"/>
          <w:szCs w:val="24"/>
        </w:rPr>
        <w:t xml:space="preserve"> crocant cu fructe cu 2,5% bucăți de căpșuni și 2,5% bucăți de vișine</w:t>
      </w:r>
      <w:r w:rsidR="00A76D20" w:rsidRPr="003A440F">
        <w:rPr>
          <w:rFonts w:ascii="Arial" w:hAnsi="Arial" w:cs="Arial"/>
          <w:sz w:val="24"/>
          <w:szCs w:val="24"/>
        </w:rPr>
        <w:t xml:space="preserve">, </w:t>
      </w:r>
      <w:r w:rsidR="00A76D20" w:rsidRPr="003A440F">
        <w:rPr>
          <w:rFonts w:ascii="Arial" w:hAnsi="Arial" w:cs="Arial"/>
          <w:sz w:val="24"/>
          <w:szCs w:val="24"/>
          <w:lang w:val="it-IT"/>
        </w:rPr>
        <w:t>cu următoarele mențiuni:</w:t>
      </w:r>
    </w:p>
    <w:p w:rsidR="00A76D20" w:rsidRPr="002719F4" w:rsidRDefault="00A76D20" w:rsidP="002719F4">
      <w:pPr>
        <w:pStyle w:val="ListParagraph"/>
        <w:numPr>
          <w:ilvl w:val="0"/>
          <w:numId w:val="27"/>
        </w:numPr>
        <w:tabs>
          <w:tab w:val="left" w:pos="360"/>
          <w:tab w:val="left" w:pos="450"/>
        </w:tabs>
        <w:spacing w:line="276" w:lineRule="auto"/>
        <w:ind w:left="0" w:firstLine="0"/>
        <w:jc w:val="both"/>
        <w:rPr>
          <w:rFonts w:ascii="Arial" w:hAnsi="Arial"/>
          <w:sz w:val="24"/>
          <w:szCs w:val="24"/>
        </w:rPr>
      </w:pPr>
      <w:r w:rsidRPr="002719F4">
        <w:rPr>
          <w:rFonts w:ascii="Arial" w:hAnsi="Arial" w:cs="Arial"/>
          <w:b/>
          <w:sz w:val="24"/>
          <w:szCs w:val="24"/>
          <w:lang w:val="en-GB"/>
        </w:rPr>
        <w:t>Men</w:t>
      </w:r>
      <w:r w:rsidRPr="002719F4">
        <w:rPr>
          <w:rFonts w:ascii="Arial" w:hAnsi="Arial" w:cs="Arial"/>
          <w:b/>
          <w:sz w:val="24"/>
          <w:szCs w:val="24"/>
        </w:rPr>
        <w:t>țiun</w:t>
      </w:r>
      <w:r w:rsidRPr="002719F4">
        <w:rPr>
          <w:rFonts w:ascii="Arial" w:hAnsi="Arial" w:cs="Arial"/>
          <w:b/>
          <w:sz w:val="24"/>
          <w:szCs w:val="24"/>
          <w:lang w:val="en-GB"/>
        </w:rPr>
        <w:t>e</w:t>
      </w:r>
      <w:r w:rsidRPr="002719F4">
        <w:rPr>
          <w:rFonts w:ascii="Arial" w:hAnsi="Arial" w:cs="Arial"/>
          <w:b/>
          <w:sz w:val="24"/>
          <w:szCs w:val="24"/>
        </w:rPr>
        <w:t xml:space="preserve"> nutrițională</w:t>
      </w:r>
      <w:r w:rsidRPr="002719F4">
        <w:rPr>
          <w:rFonts w:ascii="Arial" w:hAnsi="Arial" w:cs="Arial"/>
          <w:sz w:val="24"/>
          <w:szCs w:val="24"/>
          <w:lang w:val="en-GB"/>
        </w:rPr>
        <w:t xml:space="preserve">:  </w:t>
      </w:r>
      <w:r w:rsidRPr="002719F4">
        <w:rPr>
          <w:rFonts w:ascii="Arial" w:hAnsi="Arial" w:cs="Arial"/>
          <w:b/>
          <w:sz w:val="24"/>
          <w:szCs w:val="24"/>
          <w:lang w:val="en-GB"/>
        </w:rPr>
        <w:t>"</w:t>
      </w:r>
      <w:r w:rsidRPr="002719F4">
        <w:rPr>
          <w:rFonts w:ascii="Arial" w:hAnsi="Arial" w:cs="Arial"/>
          <w:b/>
          <w:sz w:val="24"/>
          <w:szCs w:val="24"/>
        </w:rPr>
        <w:t>Conține magneziu"-</w:t>
      </w:r>
      <w:r w:rsidRPr="002719F4">
        <w:rPr>
          <w:rFonts w:ascii="Arial" w:hAnsi="Arial" w:cs="Arial"/>
          <w:sz w:val="24"/>
          <w:szCs w:val="24"/>
        </w:rPr>
        <w:t xml:space="preserve"> </w:t>
      </w:r>
      <w:r w:rsidRPr="002719F4">
        <w:rPr>
          <w:rFonts w:ascii="Arial" w:eastAsia="Times New Roman" w:hAnsi="Arial" w:cs="Arial"/>
          <w:sz w:val="24"/>
          <w:szCs w:val="24"/>
        </w:rPr>
        <w:t>c</w:t>
      </w:r>
      <w:r w:rsidRPr="002719F4">
        <w:rPr>
          <w:rFonts w:ascii="Arial" w:eastAsia="Times New Roman" w:hAnsi="Arial" w:cs="Arial"/>
          <w:sz w:val="24"/>
          <w:szCs w:val="24"/>
          <w:lang w:val="en-GB"/>
        </w:rPr>
        <w:t>a urmare a calcul</w:t>
      </w:r>
      <w:r w:rsidRPr="002719F4">
        <w:rPr>
          <w:rFonts w:ascii="Arial" w:eastAsia="Times New Roman" w:hAnsi="Arial" w:cs="Arial"/>
          <w:sz w:val="24"/>
          <w:szCs w:val="24"/>
        </w:rPr>
        <w:t>ării cantității de magneziu</w:t>
      </w:r>
      <w:r w:rsidRPr="002719F4">
        <w:rPr>
          <w:rFonts w:ascii="Arial" w:eastAsia="Times New Roman" w:hAnsi="Arial" w:cs="Arial"/>
          <w:sz w:val="24"/>
          <w:szCs w:val="24"/>
          <w:lang w:val="en-GB"/>
        </w:rPr>
        <w:t xml:space="preserve"> </w:t>
      </w:r>
      <w:r w:rsidRPr="002719F4">
        <w:rPr>
          <w:rFonts w:ascii="Arial" w:eastAsia="Times New Roman" w:hAnsi="Arial" w:cs="Arial"/>
          <w:sz w:val="24"/>
          <w:szCs w:val="24"/>
        </w:rPr>
        <w:t>, raportat la VNR conform prevederilor Reg. UE 1169/2011, se constată că este îndeplinită condiția de utilizare a mențiuni</w:t>
      </w:r>
      <w:r w:rsidRPr="002719F4">
        <w:rPr>
          <w:rFonts w:ascii="Arial" w:eastAsia="Times New Roman" w:hAnsi="Arial" w:cs="Arial"/>
          <w:sz w:val="24"/>
          <w:szCs w:val="24"/>
          <w:lang w:val="en-GB"/>
        </w:rPr>
        <w:t>i</w:t>
      </w:r>
      <w:r w:rsidRPr="002719F4">
        <w:rPr>
          <w:rFonts w:ascii="Arial" w:eastAsia="Times New Roman" w:hAnsi="Arial" w:cs="Arial"/>
          <w:sz w:val="24"/>
          <w:szCs w:val="24"/>
        </w:rPr>
        <w:t>, prevăzută  în Reg CE 1924/2006,  conținutul fiind de  15 % din VNR</w:t>
      </w:r>
      <w:r w:rsidRPr="002719F4">
        <w:rPr>
          <w:rFonts w:ascii="Arial" w:eastAsia="Times New Roman" w:hAnsi="Arial" w:cs="Arial"/>
          <w:sz w:val="24"/>
          <w:szCs w:val="24"/>
          <w:lang w:val="en-GB"/>
        </w:rPr>
        <w:t>/ 100 mg, fiind respectat</w:t>
      </w:r>
      <w:r w:rsidRPr="002719F4">
        <w:rPr>
          <w:rFonts w:ascii="Arial" w:eastAsia="Times New Roman" w:hAnsi="Arial" w:cs="Arial"/>
          <w:sz w:val="24"/>
          <w:szCs w:val="24"/>
        </w:rPr>
        <w:t xml:space="preserve">ă condiția prevăzută pentru </w:t>
      </w:r>
      <w:r w:rsidRPr="002719F4">
        <w:rPr>
          <w:rFonts w:ascii="Arial" w:eastAsia="Times New Roman" w:hAnsi="Arial" w:cs="Arial"/>
          <w:sz w:val="24"/>
          <w:szCs w:val="24"/>
          <w:lang w:val="en-GB"/>
        </w:rPr>
        <w:t>"surs</w:t>
      </w:r>
      <w:r w:rsidRPr="002719F4">
        <w:rPr>
          <w:rFonts w:ascii="Arial" w:eastAsia="Times New Roman" w:hAnsi="Arial" w:cs="Arial"/>
          <w:sz w:val="24"/>
          <w:szCs w:val="24"/>
        </w:rPr>
        <w:t>ă de</w:t>
      </w:r>
      <w:r w:rsidRPr="002719F4">
        <w:rPr>
          <w:rFonts w:ascii="Arial" w:eastAsia="Times New Roman" w:hAnsi="Arial" w:cs="Arial"/>
          <w:sz w:val="24"/>
          <w:szCs w:val="24"/>
          <w:lang w:val="en-GB"/>
        </w:rPr>
        <w:t>".</w:t>
      </w:r>
    </w:p>
    <w:p w:rsidR="00A76D20" w:rsidRPr="00BD27DF" w:rsidRDefault="00A76D20" w:rsidP="00BD27DF">
      <w:pPr>
        <w:pStyle w:val="ListParagraph"/>
        <w:numPr>
          <w:ilvl w:val="0"/>
          <w:numId w:val="27"/>
        </w:numPr>
        <w:spacing w:line="276" w:lineRule="auto"/>
        <w:ind w:left="0" w:firstLine="90"/>
        <w:jc w:val="both"/>
        <w:rPr>
          <w:rFonts w:ascii="Arial" w:hAnsi="Arial"/>
          <w:sz w:val="24"/>
          <w:szCs w:val="24"/>
        </w:rPr>
      </w:pPr>
      <w:r w:rsidRPr="002719F4">
        <w:rPr>
          <w:rFonts w:ascii="Arial" w:eastAsia="Times New Roman" w:hAnsi="Arial" w:cs="Arial"/>
          <w:b/>
          <w:sz w:val="24"/>
          <w:szCs w:val="24"/>
          <w:lang w:val="en-GB"/>
        </w:rPr>
        <w:t>Men</w:t>
      </w:r>
      <w:r w:rsidRPr="002719F4">
        <w:rPr>
          <w:rFonts w:ascii="Arial" w:eastAsia="Times New Roman" w:hAnsi="Arial" w:cs="Arial"/>
          <w:b/>
          <w:sz w:val="24"/>
          <w:szCs w:val="24"/>
        </w:rPr>
        <w:t>țiune de sănătate</w:t>
      </w:r>
      <w:r w:rsidRPr="002719F4">
        <w:rPr>
          <w:rFonts w:ascii="Arial" w:eastAsia="Times New Roman" w:hAnsi="Arial" w:cs="Arial"/>
          <w:b/>
          <w:sz w:val="24"/>
          <w:szCs w:val="24"/>
          <w:lang w:val="en-GB"/>
        </w:rPr>
        <w:t>:</w:t>
      </w:r>
      <w:r w:rsidRPr="002719F4">
        <w:rPr>
          <w:rFonts w:ascii="Arial" w:eastAsia="Times New Roman" w:hAnsi="Arial" w:cs="Arial"/>
          <w:sz w:val="24"/>
          <w:szCs w:val="24"/>
          <w:lang w:val="en-GB"/>
        </w:rPr>
        <w:t xml:space="preserve"> </w:t>
      </w:r>
      <w:r w:rsidRPr="002719F4">
        <w:rPr>
          <w:rFonts w:ascii="Arial" w:eastAsia="Times New Roman" w:hAnsi="Arial" w:cs="Arial"/>
          <w:b/>
          <w:sz w:val="24"/>
          <w:szCs w:val="24"/>
          <w:lang w:val="en-GB"/>
        </w:rPr>
        <w:t>"</w:t>
      </w:r>
      <w:r w:rsidRPr="002719F4">
        <w:rPr>
          <w:rFonts w:ascii="Arial" w:eastAsia="Times New Roman" w:hAnsi="Arial" w:cs="Arial"/>
          <w:b/>
          <w:sz w:val="24"/>
          <w:szCs w:val="24"/>
        </w:rPr>
        <w:t>Magneziu contribuie la reducerea oboselii și extenuării</w:t>
      </w:r>
      <w:r w:rsidRPr="002719F4">
        <w:rPr>
          <w:rFonts w:ascii="Arial" w:eastAsia="Times New Roman" w:hAnsi="Arial" w:cs="Arial"/>
          <w:b/>
          <w:sz w:val="24"/>
          <w:szCs w:val="24"/>
          <w:lang w:val="en-GB"/>
        </w:rPr>
        <w:t>"</w:t>
      </w:r>
      <w:r w:rsidRPr="002719F4">
        <w:rPr>
          <w:rFonts w:ascii="Arial" w:eastAsia="Times New Roman" w:hAnsi="Arial" w:cs="Arial"/>
          <w:sz w:val="24"/>
          <w:szCs w:val="24"/>
          <w:lang w:val="en-GB"/>
        </w:rPr>
        <w:t xml:space="preserve">- </w:t>
      </w:r>
      <w:r w:rsidRPr="002719F4">
        <w:rPr>
          <w:rFonts w:ascii="Arial" w:eastAsia="Times New Roman" w:hAnsi="Arial" w:cs="Arial"/>
          <w:sz w:val="24"/>
          <w:szCs w:val="24"/>
        </w:rPr>
        <w:t>este</w:t>
      </w:r>
      <w:r w:rsidRPr="002719F4">
        <w:rPr>
          <w:rFonts w:ascii="Arial" w:eastAsia="Times New Roman" w:hAnsi="Arial" w:cs="Arial"/>
          <w:sz w:val="24"/>
          <w:szCs w:val="24"/>
          <w:lang w:val="en-GB"/>
        </w:rPr>
        <w:t xml:space="preserve"> respectat</w:t>
      </w:r>
      <w:r w:rsidRPr="002719F4">
        <w:rPr>
          <w:rFonts w:ascii="Arial" w:eastAsia="Times New Roman" w:hAnsi="Arial" w:cs="Arial"/>
          <w:sz w:val="24"/>
          <w:szCs w:val="24"/>
        </w:rPr>
        <w:t>ă</w:t>
      </w:r>
      <w:r w:rsidRPr="002719F4">
        <w:rPr>
          <w:rFonts w:ascii="Arial" w:eastAsia="Times New Roman" w:hAnsi="Arial" w:cs="Arial"/>
          <w:sz w:val="24"/>
          <w:szCs w:val="24"/>
          <w:lang w:val="en-GB"/>
        </w:rPr>
        <w:t xml:space="preserve"> condi</w:t>
      </w:r>
      <w:r w:rsidRPr="002719F4">
        <w:rPr>
          <w:rFonts w:ascii="Arial" w:eastAsia="Times New Roman" w:hAnsi="Arial" w:cs="Arial"/>
          <w:sz w:val="24"/>
          <w:szCs w:val="24"/>
        </w:rPr>
        <w:t>ția de utilizare a mențiunii, în conformitate cu Reg CE 432/2012, produsul conține magneziu</w:t>
      </w:r>
      <w:r w:rsidRPr="002719F4">
        <w:rPr>
          <w:rFonts w:ascii="Arial" w:eastAsia="Times New Roman" w:hAnsi="Arial" w:cs="Arial"/>
          <w:sz w:val="24"/>
          <w:szCs w:val="24"/>
          <w:lang w:val="en-GB"/>
        </w:rPr>
        <w:t xml:space="preserve"> 1</w:t>
      </w:r>
      <w:r w:rsidRPr="002719F4">
        <w:rPr>
          <w:rFonts w:ascii="Arial" w:eastAsia="Times New Roman" w:hAnsi="Arial" w:cs="Arial"/>
          <w:sz w:val="24"/>
          <w:szCs w:val="24"/>
        </w:rPr>
        <w:t>5 %</w:t>
      </w:r>
      <w:r w:rsidRPr="002719F4">
        <w:rPr>
          <w:rFonts w:ascii="Arial" w:eastAsia="Times New Roman" w:hAnsi="Arial" w:cs="Arial"/>
          <w:sz w:val="24"/>
          <w:szCs w:val="24"/>
          <w:lang w:val="en-GB"/>
        </w:rPr>
        <w:t>/100</w:t>
      </w:r>
      <w:r w:rsidRPr="002719F4">
        <w:rPr>
          <w:rFonts w:ascii="Arial" w:eastAsia="Times New Roman" w:hAnsi="Arial" w:cs="Arial"/>
          <w:sz w:val="24"/>
          <w:szCs w:val="24"/>
        </w:rPr>
        <w:t xml:space="preserve"> mg din VNR , reprezentând cel puțin o sursă de magneziu, astfel cum apare în mențiunea </w:t>
      </w:r>
      <w:r w:rsidRPr="002719F4">
        <w:rPr>
          <w:rFonts w:ascii="Arial" w:eastAsia="Times New Roman" w:hAnsi="Arial" w:cs="Arial"/>
          <w:sz w:val="24"/>
          <w:szCs w:val="24"/>
          <w:lang w:val="en-GB"/>
        </w:rPr>
        <w:t>"surs</w:t>
      </w:r>
      <w:r w:rsidRPr="002719F4">
        <w:rPr>
          <w:rFonts w:ascii="Arial" w:eastAsia="Times New Roman" w:hAnsi="Arial" w:cs="Arial"/>
          <w:sz w:val="24"/>
          <w:szCs w:val="24"/>
        </w:rPr>
        <w:t>ă de</w:t>
      </w:r>
      <w:r w:rsidRPr="002719F4">
        <w:rPr>
          <w:rFonts w:ascii="Arial" w:eastAsia="Times New Roman" w:hAnsi="Arial" w:cs="Arial"/>
          <w:sz w:val="24"/>
          <w:szCs w:val="24"/>
          <w:lang w:val="en-GB"/>
        </w:rPr>
        <w:t>".</w:t>
      </w:r>
    </w:p>
    <w:p w:rsidR="00BD27DF" w:rsidRPr="002719F4" w:rsidRDefault="00BD27DF" w:rsidP="00BD27DF">
      <w:pPr>
        <w:pStyle w:val="ListParagraph"/>
        <w:spacing w:line="276" w:lineRule="auto"/>
        <w:ind w:left="90"/>
        <w:jc w:val="both"/>
        <w:rPr>
          <w:rFonts w:ascii="Arial" w:hAnsi="Arial"/>
          <w:sz w:val="24"/>
          <w:szCs w:val="24"/>
        </w:rPr>
      </w:pPr>
    </w:p>
    <w:p w:rsidR="00A76D20" w:rsidRPr="003A440F" w:rsidRDefault="00A76D20" w:rsidP="00E9208F">
      <w:pPr>
        <w:pStyle w:val="ListParagraph"/>
        <w:numPr>
          <w:ilvl w:val="0"/>
          <w:numId w:val="6"/>
        </w:numPr>
        <w:spacing w:line="276" w:lineRule="auto"/>
        <w:ind w:left="0" w:hanging="90"/>
        <w:jc w:val="both"/>
        <w:rPr>
          <w:rFonts w:ascii="Arial" w:eastAsia="NSimSun" w:hAnsi="Arial" w:cs="Lucida Sans"/>
          <w:kern w:val="2"/>
          <w:sz w:val="24"/>
          <w:szCs w:val="24"/>
          <w:lang w:eastAsia="zh-CN" w:bidi="hi-IN"/>
        </w:rPr>
      </w:pPr>
      <w:r w:rsidRPr="003A440F">
        <w:rPr>
          <w:rFonts w:ascii="Arial" w:eastAsia="Times New Roman" w:hAnsi="Arial" w:cs="Arial"/>
          <w:b/>
          <w:sz w:val="24"/>
          <w:szCs w:val="24"/>
        </w:rPr>
        <w:t>Biscuiți cu cereale integrale  25,1%, semințe 6,3%, curmale 2,7%, arahide 2,7% și alune1% 198</w:t>
      </w:r>
      <w:r w:rsidRPr="003A440F">
        <w:rPr>
          <w:rFonts w:ascii="Arial" w:eastAsia="Times New Roman" w:hAnsi="Arial" w:cs="Arial"/>
          <w:b/>
          <w:sz w:val="24"/>
          <w:szCs w:val="24"/>
          <w:lang w:val="it-IT"/>
        </w:rPr>
        <w:t>g</w:t>
      </w:r>
      <w:r w:rsidRPr="003A440F">
        <w:rPr>
          <w:rFonts w:ascii="Arial" w:eastAsia="Times New Roman" w:hAnsi="Arial" w:cs="Arial"/>
          <w:sz w:val="24"/>
          <w:szCs w:val="24"/>
        </w:rPr>
        <w:t>, cu m</w:t>
      </w:r>
      <w:r w:rsidRPr="003A440F">
        <w:rPr>
          <w:rFonts w:ascii="Arial" w:eastAsia="Times New Roman" w:hAnsi="Arial" w:cs="Arial"/>
          <w:sz w:val="24"/>
          <w:szCs w:val="24"/>
          <w:lang w:val="en-GB"/>
        </w:rPr>
        <w:t>en</w:t>
      </w:r>
      <w:r w:rsidRPr="003A440F">
        <w:rPr>
          <w:rFonts w:ascii="Arial" w:eastAsia="Times New Roman" w:hAnsi="Arial" w:cs="Arial"/>
          <w:sz w:val="24"/>
          <w:szCs w:val="24"/>
        </w:rPr>
        <w:t>țiun</w:t>
      </w:r>
      <w:r w:rsidRPr="003A440F">
        <w:rPr>
          <w:rFonts w:ascii="Arial" w:eastAsia="Times New Roman" w:hAnsi="Arial" w:cs="Arial"/>
          <w:sz w:val="24"/>
          <w:szCs w:val="24"/>
          <w:lang w:val="en-GB"/>
        </w:rPr>
        <w:t>ea</w:t>
      </w:r>
      <w:r w:rsidRPr="003A440F">
        <w:rPr>
          <w:rFonts w:ascii="Arial" w:eastAsia="Times New Roman" w:hAnsi="Arial" w:cs="Arial"/>
          <w:sz w:val="24"/>
          <w:szCs w:val="24"/>
        </w:rPr>
        <w:t xml:space="preserve"> nutrițională</w:t>
      </w:r>
      <w:r w:rsidRPr="003A440F">
        <w:rPr>
          <w:rFonts w:ascii="Arial" w:eastAsia="Times New Roman" w:hAnsi="Arial" w:cs="Arial"/>
          <w:sz w:val="24"/>
          <w:szCs w:val="24"/>
          <w:lang w:val="en-GB"/>
        </w:rPr>
        <w:t>:  "</w:t>
      </w:r>
      <w:r w:rsidRPr="003A440F">
        <w:rPr>
          <w:rFonts w:ascii="Arial" w:eastAsia="Times New Roman" w:hAnsi="Arial" w:cs="Arial"/>
          <w:sz w:val="24"/>
          <w:szCs w:val="24"/>
        </w:rPr>
        <w:t>Sursă de Fibre</w:t>
      </w:r>
      <w:r w:rsidRPr="003A440F">
        <w:rPr>
          <w:rFonts w:ascii="Arial" w:eastAsia="Times New Roman" w:hAnsi="Arial" w:cs="Arial"/>
          <w:sz w:val="24"/>
          <w:szCs w:val="24"/>
          <w:lang w:val="en-GB"/>
        </w:rPr>
        <w:t>"</w:t>
      </w:r>
      <w:r w:rsidRPr="003A440F">
        <w:rPr>
          <w:rFonts w:ascii="Arial" w:eastAsia="Times New Roman" w:hAnsi="Arial" w:cs="Arial"/>
          <w:sz w:val="24"/>
          <w:szCs w:val="24"/>
        </w:rPr>
        <w:t xml:space="preserve">. </w:t>
      </w:r>
      <w:r w:rsidRPr="003A440F">
        <w:rPr>
          <w:rFonts w:ascii="Arial" w:eastAsia="Times New Roman" w:hAnsi="Arial" w:cs="Arial"/>
          <w:sz w:val="24"/>
          <w:szCs w:val="24"/>
          <w:lang w:val="en-GB"/>
        </w:rPr>
        <w:t>P</w:t>
      </w:r>
      <w:r w:rsidRPr="003A440F">
        <w:rPr>
          <w:rFonts w:ascii="Arial" w:eastAsia="Times New Roman" w:hAnsi="Arial" w:cs="Arial"/>
          <w:sz w:val="24"/>
          <w:szCs w:val="24"/>
        </w:rPr>
        <w:t xml:space="preserve">rodusul conține 5,7 g fibre per 100 g fiind respectată condiția de utilizare a mențiunii prevăzută în Regulamentul CE 1924/2006, respectiv </w:t>
      </w:r>
      <w:r w:rsidRPr="003A440F">
        <w:rPr>
          <w:rFonts w:ascii="Arial" w:eastAsia="Times New Roman" w:hAnsi="Arial" w:cs="Arial"/>
          <w:sz w:val="24"/>
          <w:szCs w:val="24"/>
          <w:lang w:val="en-GB"/>
        </w:rPr>
        <w:t>" se poate face o men</w:t>
      </w:r>
      <w:r w:rsidRPr="003A440F">
        <w:rPr>
          <w:rFonts w:ascii="Arial" w:eastAsia="Times New Roman" w:hAnsi="Arial" w:cs="Arial"/>
          <w:sz w:val="24"/>
          <w:szCs w:val="24"/>
        </w:rPr>
        <w:t>țiune conform căreia un produs alimentar este sursă de fibre, numai dacă produsul conține cel puțin 3 g fibre per 100g</w:t>
      </w:r>
      <w:r w:rsidRPr="003A440F">
        <w:rPr>
          <w:rFonts w:ascii="Arial" w:eastAsia="Times New Roman" w:hAnsi="Arial" w:cs="Arial"/>
          <w:sz w:val="24"/>
          <w:szCs w:val="24"/>
          <w:lang w:val="en-GB"/>
        </w:rPr>
        <w:t>"</w:t>
      </w:r>
    </w:p>
    <w:p w:rsidR="00A76D20" w:rsidRPr="003A440F" w:rsidRDefault="00A76D20" w:rsidP="00A76D20">
      <w:pPr>
        <w:spacing w:line="276" w:lineRule="auto"/>
        <w:jc w:val="both"/>
        <w:rPr>
          <w:rFonts w:ascii="Arial" w:eastAsia="NSimSun" w:hAnsi="Arial" w:cs="Lucida Sans"/>
          <w:kern w:val="2"/>
          <w:sz w:val="24"/>
          <w:szCs w:val="24"/>
          <w:lang w:eastAsia="zh-CN" w:bidi="hi-IN"/>
        </w:rPr>
      </w:pPr>
      <w:proofErr w:type="gramStart"/>
      <w:r w:rsidRPr="003A440F">
        <w:rPr>
          <w:rFonts w:ascii="Arial" w:eastAsia="Times New Roman" w:hAnsi="Arial" w:cs="Arial"/>
          <w:sz w:val="24"/>
          <w:szCs w:val="24"/>
        </w:rPr>
        <w:t>7.</w:t>
      </w:r>
      <w:r w:rsidRPr="003A440F">
        <w:rPr>
          <w:rFonts w:ascii="Arial" w:eastAsia="Times New Roman" w:hAnsi="Arial" w:cs="Arial"/>
          <w:b/>
          <w:sz w:val="24"/>
          <w:szCs w:val="24"/>
          <w:lang w:val="it-IT"/>
        </w:rPr>
        <w:t>FibrobarR</w:t>
      </w:r>
      <w:proofErr w:type="gramEnd"/>
      <w:r w:rsidRPr="003A440F">
        <w:rPr>
          <w:rFonts w:ascii="Arial" w:eastAsia="Times New Roman" w:hAnsi="Arial" w:cs="Arial"/>
          <w:b/>
          <w:sz w:val="24"/>
          <w:szCs w:val="24"/>
          <w:lang w:val="it-IT"/>
        </w:rPr>
        <w:t xml:space="preserve"> cu ceai </w:t>
      </w:r>
      <w:r w:rsidRPr="003A440F">
        <w:rPr>
          <w:rFonts w:ascii="Arial" w:eastAsia="Times New Roman" w:hAnsi="Arial" w:cs="Arial"/>
          <w:b/>
          <w:sz w:val="24"/>
          <w:szCs w:val="24"/>
        </w:rPr>
        <w:t>verde</w:t>
      </w:r>
      <w:r w:rsidRPr="003A440F">
        <w:rPr>
          <w:rFonts w:ascii="Arial" w:eastAsia="Times New Roman" w:hAnsi="Arial" w:cs="Arial"/>
          <w:sz w:val="24"/>
          <w:szCs w:val="24"/>
        </w:rPr>
        <w:t>, cantitatea</w:t>
      </w:r>
      <w:r w:rsidRPr="003A440F">
        <w:rPr>
          <w:rFonts w:ascii="Arial" w:eastAsia="Times New Roman" w:hAnsi="Arial" w:cs="Arial"/>
          <w:sz w:val="24"/>
          <w:szCs w:val="24"/>
          <w:lang w:val="it-IT"/>
        </w:rPr>
        <w:t xml:space="preserve"> netă:</w:t>
      </w:r>
      <w:r w:rsidRPr="003A440F">
        <w:rPr>
          <w:rFonts w:ascii="Arial" w:eastAsia="Times New Roman" w:hAnsi="Arial" w:cs="Arial"/>
          <w:sz w:val="24"/>
          <w:szCs w:val="24"/>
        </w:rPr>
        <w:t xml:space="preserve"> 50g, </w:t>
      </w:r>
      <w:r w:rsidRPr="003A440F">
        <w:rPr>
          <w:rFonts w:ascii="Arial" w:eastAsia="Times New Roman" w:hAnsi="Arial" w:cs="Arial"/>
          <w:sz w:val="24"/>
          <w:szCs w:val="24"/>
          <w:lang w:val="it-IT"/>
        </w:rPr>
        <w:t>cu următoarele mentiuni nutritionale:</w:t>
      </w:r>
    </w:p>
    <w:p w:rsidR="00A76D20" w:rsidRPr="003A440F" w:rsidRDefault="00D503A1" w:rsidP="00A76D20">
      <w:pPr>
        <w:spacing w:line="276" w:lineRule="auto"/>
        <w:jc w:val="both"/>
        <w:rPr>
          <w:rFonts w:ascii="Arial" w:hAnsi="Arial"/>
          <w:sz w:val="24"/>
          <w:szCs w:val="24"/>
        </w:rPr>
      </w:pPr>
      <w:r w:rsidRPr="003A440F">
        <w:rPr>
          <w:rFonts w:ascii="Arial" w:eastAsia="Times New Roman" w:hAnsi="Arial" w:cs="Arial"/>
          <w:b/>
          <w:sz w:val="24"/>
          <w:szCs w:val="24"/>
          <w:lang w:val="en-GB"/>
        </w:rPr>
        <w:t xml:space="preserve">- </w:t>
      </w:r>
      <w:r w:rsidR="00A76D20" w:rsidRPr="003A440F">
        <w:rPr>
          <w:rFonts w:ascii="Arial" w:eastAsia="Times New Roman" w:hAnsi="Arial" w:cs="Arial"/>
          <w:b/>
          <w:sz w:val="24"/>
          <w:szCs w:val="24"/>
          <w:lang w:val="en-GB"/>
        </w:rPr>
        <w:t>"</w:t>
      </w:r>
      <w:r w:rsidR="00A76D20" w:rsidRPr="003A440F">
        <w:rPr>
          <w:rFonts w:ascii="Arial" w:eastAsia="Times New Roman" w:hAnsi="Arial" w:cs="Arial"/>
          <w:b/>
          <w:sz w:val="24"/>
          <w:szCs w:val="24"/>
        </w:rPr>
        <w:t>Bogat în proteine</w:t>
      </w:r>
      <w:r w:rsidR="00A76D20" w:rsidRPr="003A440F">
        <w:rPr>
          <w:rFonts w:ascii="Arial" w:eastAsia="Times New Roman" w:hAnsi="Arial" w:cs="Arial"/>
          <w:sz w:val="24"/>
          <w:szCs w:val="24"/>
          <w:lang w:val="en-GB"/>
        </w:rPr>
        <w:t>". Produsul con</w:t>
      </w:r>
      <w:r w:rsidR="00A76D20" w:rsidRPr="003A440F">
        <w:rPr>
          <w:rFonts w:ascii="Arial" w:eastAsia="Times New Roman" w:hAnsi="Arial" w:cs="Arial"/>
          <w:sz w:val="24"/>
          <w:szCs w:val="24"/>
        </w:rPr>
        <w:t>ține protein -</w:t>
      </w:r>
      <w:r w:rsidR="00A76D20" w:rsidRPr="003A440F">
        <w:rPr>
          <w:rFonts w:ascii="Arial" w:eastAsia="Times New Roman" w:hAnsi="Arial" w:cs="Arial"/>
          <w:sz w:val="24"/>
          <w:szCs w:val="24"/>
          <w:lang w:val="en-GB"/>
        </w:rPr>
        <w:t>12</w:t>
      </w:r>
      <w:proofErr w:type="gramStart"/>
      <w:r w:rsidR="00A76D20" w:rsidRPr="003A440F">
        <w:rPr>
          <w:rFonts w:ascii="Arial" w:eastAsia="Times New Roman" w:hAnsi="Arial" w:cs="Arial"/>
          <w:sz w:val="24"/>
          <w:szCs w:val="24"/>
          <w:lang w:val="en-GB"/>
        </w:rPr>
        <w:t>,81</w:t>
      </w:r>
      <w:proofErr w:type="gramEnd"/>
      <w:r w:rsidR="00A76D20" w:rsidRPr="003A440F">
        <w:rPr>
          <w:rFonts w:ascii="Arial" w:eastAsia="Times New Roman" w:hAnsi="Arial" w:cs="Arial"/>
          <w:sz w:val="24"/>
          <w:szCs w:val="24"/>
          <w:lang w:val="en-GB"/>
        </w:rPr>
        <w:t xml:space="preserve"> </w:t>
      </w:r>
      <w:r w:rsidR="00A76D20" w:rsidRPr="003A440F">
        <w:rPr>
          <w:rFonts w:ascii="Arial" w:eastAsia="Times New Roman" w:hAnsi="Arial" w:cs="Arial"/>
          <w:sz w:val="24"/>
          <w:szCs w:val="24"/>
        </w:rPr>
        <w:t>g reprezentând, conform conversiei pentru calculul valorii energetice</w:t>
      </w:r>
      <w:r w:rsidR="00A76D20" w:rsidRPr="003A440F">
        <w:rPr>
          <w:rFonts w:ascii="Arial" w:eastAsia="Times New Roman" w:hAnsi="Arial" w:cs="Arial"/>
          <w:sz w:val="24"/>
          <w:szCs w:val="24"/>
          <w:lang w:val="en-GB"/>
        </w:rPr>
        <w:t>: 217,77 kJ/ 51,24 kcal. A</w:t>
      </w:r>
      <w:r w:rsidR="00A76D20" w:rsidRPr="003A440F">
        <w:rPr>
          <w:rFonts w:ascii="Arial" w:eastAsia="Times New Roman" w:hAnsi="Arial" w:cs="Arial"/>
          <w:sz w:val="24"/>
          <w:szCs w:val="24"/>
        </w:rPr>
        <w:t xml:space="preserve">vând în vedere că valoarea energetică a produsului este </w:t>
      </w:r>
      <w:r w:rsidR="00A76D20" w:rsidRPr="003A440F">
        <w:rPr>
          <w:rFonts w:ascii="Arial" w:eastAsia="Times New Roman" w:hAnsi="Arial" w:cs="Arial"/>
          <w:sz w:val="24"/>
          <w:szCs w:val="24"/>
          <w:lang w:val="en-GB"/>
        </w:rPr>
        <w:t>812</w:t>
      </w:r>
      <w:r w:rsidR="00A76D20" w:rsidRPr="003A440F">
        <w:rPr>
          <w:rFonts w:ascii="Arial" w:eastAsia="Times New Roman" w:hAnsi="Arial" w:cs="Arial"/>
          <w:sz w:val="24"/>
          <w:szCs w:val="24"/>
        </w:rPr>
        <w:t>kJ/</w:t>
      </w:r>
      <w:r w:rsidR="00A76D20" w:rsidRPr="003A440F">
        <w:rPr>
          <w:rFonts w:ascii="Arial" w:eastAsia="Times New Roman" w:hAnsi="Arial" w:cs="Arial"/>
          <w:sz w:val="24"/>
          <w:szCs w:val="24"/>
          <w:lang w:val="en-GB"/>
        </w:rPr>
        <w:t>194</w:t>
      </w:r>
      <w:r w:rsidR="00A76D20" w:rsidRPr="003A440F">
        <w:rPr>
          <w:rFonts w:ascii="Arial" w:eastAsia="Times New Roman" w:hAnsi="Arial" w:cs="Arial"/>
          <w:sz w:val="24"/>
          <w:szCs w:val="24"/>
        </w:rPr>
        <w:t xml:space="preserve"> kcal/100 ml, conținutul de proteine reprezintă</w:t>
      </w:r>
      <w:r w:rsidR="00A76D20" w:rsidRPr="003A440F">
        <w:rPr>
          <w:rFonts w:ascii="Arial" w:eastAsia="Times New Roman" w:hAnsi="Arial" w:cs="Arial"/>
          <w:sz w:val="24"/>
          <w:szCs w:val="24"/>
          <w:lang w:val="en-GB"/>
        </w:rPr>
        <w:t xml:space="preserve"> 26 </w:t>
      </w:r>
      <w:r w:rsidR="00A76D20" w:rsidRPr="003A440F">
        <w:rPr>
          <w:rFonts w:ascii="Arial" w:eastAsia="Times New Roman" w:hAnsi="Arial" w:cs="Arial"/>
          <w:sz w:val="24"/>
          <w:szCs w:val="24"/>
        </w:rPr>
        <w:t xml:space="preserve">% din valoarea energetică a produsului, fiind astfel respectată condiția de utilizare a mențiunii, conform Reg  CE 1924/2006, </w:t>
      </w:r>
      <w:r w:rsidR="00A76D20" w:rsidRPr="003A440F">
        <w:rPr>
          <w:rFonts w:ascii="Arial" w:eastAsia="Times New Roman" w:hAnsi="Arial" w:cs="Arial"/>
          <w:sz w:val="24"/>
          <w:szCs w:val="24"/>
          <w:lang w:val="en-GB"/>
        </w:rPr>
        <w:t>care prevede ca produsul s</w:t>
      </w:r>
      <w:r w:rsidR="00A76D20" w:rsidRPr="003A440F">
        <w:rPr>
          <w:rFonts w:ascii="Arial" w:eastAsia="Times New Roman" w:hAnsi="Arial" w:cs="Arial"/>
          <w:sz w:val="24"/>
          <w:szCs w:val="24"/>
        </w:rPr>
        <w:t>ă</w:t>
      </w:r>
      <w:r w:rsidR="00A76D20" w:rsidRPr="003A440F">
        <w:rPr>
          <w:rFonts w:ascii="Arial" w:eastAsia="Times New Roman" w:hAnsi="Arial" w:cs="Arial"/>
          <w:sz w:val="24"/>
          <w:szCs w:val="24"/>
          <w:lang w:val="en-GB"/>
        </w:rPr>
        <w:t xml:space="preserve"> con</w:t>
      </w:r>
      <w:r w:rsidR="00A76D20" w:rsidRPr="003A440F">
        <w:rPr>
          <w:rFonts w:ascii="Arial" w:eastAsia="Times New Roman" w:hAnsi="Arial" w:cs="Arial"/>
          <w:sz w:val="24"/>
          <w:szCs w:val="24"/>
        </w:rPr>
        <w:t>țină proteine cel puțin 20% din valoarea energetică a produsului alimentar.</w:t>
      </w:r>
    </w:p>
    <w:p w:rsidR="00E9117F" w:rsidRPr="003A440F" w:rsidRDefault="00D503A1" w:rsidP="00A76D20">
      <w:pPr>
        <w:spacing w:line="276" w:lineRule="auto"/>
        <w:jc w:val="both"/>
        <w:rPr>
          <w:rFonts w:ascii="Arial" w:hAnsi="Arial"/>
          <w:sz w:val="24"/>
          <w:szCs w:val="24"/>
        </w:rPr>
      </w:pPr>
      <w:r w:rsidRPr="003A440F">
        <w:rPr>
          <w:rFonts w:ascii="Arial" w:eastAsia="Times New Roman" w:hAnsi="Arial" w:cs="Arial"/>
          <w:b/>
          <w:sz w:val="24"/>
          <w:szCs w:val="24"/>
          <w:lang w:val="en-GB"/>
        </w:rPr>
        <w:t xml:space="preserve">- </w:t>
      </w:r>
      <w:r w:rsidR="00A76D20" w:rsidRPr="003A440F">
        <w:rPr>
          <w:rFonts w:ascii="Arial" w:eastAsia="Times New Roman" w:hAnsi="Arial" w:cs="Arial"/>
          <w:b/>
          <w:sz w:val="24"/>
          <w:szCs w:val="24"/>
          <w:lang w:val="en-GB"/>
        </w:rPr>
        <w:t>"</w:t>
      </w:r>
      <w:r w:rsidR="00A76D20" w:rsidRPr="003A440F">
        <w:rPr>
          <w:rFonts w:ascii="Arial" w:eastAsia="Times New Roman" w:hAnsi="Arial" w:cs="Arial"/>
          <w:b/>
          <w:sz w:val="24"/>
          <w:szCs w:val="24"/>
        </w:rPr>
        <w:t>Sursă de fibre</w:t>
      </w:r>
      <w:proofErr w:type="gramStart"/>
      <w:r w:rsidR="00A76D20" w:rsidRPr="003A440F">
        <w:rPr>
          <w:rFonts w:ascii="Arial" w:eastAsia="Times New Roman" w:hAnsi="Arial" w:cs="Arial"/>
          <w:sz w:val="24"/>
          <w:szCs w:val="24"/>
          <w:lang w:val="en-GB"/>
        </w:rPr>
        <w:t>"</w:t>
      </w:r>
      <w:r w:rsidR="00A76D20" w:rsidRPr="003A440F">
        <w:rPr>
          <w:rFonts w:ascii="Arial" w:eastAsia="Times New Roman" w:hAnsi="Arial" w:cs="Arial"/>
          <w:sz w:val="24"/>
          <w:szCs w:val="24"/>
        </w:rPr>
        <w:t xml:space="preserve"> .</w:t>
      </w:r>
      <w:proofErr w:type="gramEnd"/>
      <w:r w:rsidR="00A76D20" w:rsidRPr="003A440F">
        <w:rPr>
          <w:rFonts w:ascii="Arial" w:eastAsia="Times New Roman" w:hAnsi="Arial" w:cs="Arial"/>
          <w:sz w:val="24"/>
          <w:szCs w:val="24"/>
        </w:rPr>
        <w:t xml:space="preserve"> Produsul conține 2,73 g fibre per  51,24 kcal, rezultă 5,3g fibre per 100 kcal-  este respectată condiția de utilizare a mențiunii prevăzută în Reg CE 1924/2006, respectiv " se </w:t>
      </w:r>
      <w:r w:rsidR="00A76D20" w:rsidRPr="003A440F">
        <w:rPr>
          <w:rFonts w:ascii="Arial" w:eastAsia="Times New Roman" w:hAnsi="Arial" w:cs="Arial"/>
          <w:sz w:val="24"/>
          <w:szCs w:val="24"/>
        </w:rPr>
        <w:lastRenderedPageBreak/>
        <w:t>poate face o mențiune conform căreia un produs alimentar este sursă de fibre, numai dacă produsul conține cel puțin 1,5 g fibre per 100 kcal"</w:t>
      </w:r>
      <w:r w:rsidR="00B20603" w:rsidRPr="003A440F">
        <w:rPr>
          <w:rFonts w:ascii="Arial" w:hAnsi="Arial"/>
          <w:sz w:val="24"/>
          <w:szCs w:val="24"/>
        </w:rPr>
        <w:t>.</w:t>
      </w:r>
    </w:p>
    <w:p w:rsidR="00E90716" w:rsidRPr="003A440F" w:rsidRDefault="00770821" w:rsidP="00770821">
      <w:pPr>
        <w:pStyle w:val="BodyText"/>
        <w:spacing w:after="0" w:line="240" w:lineRule="auto"/>
        <w:jc w:val="center"/>
        <w:rPr>
          <w:rStyle w:val="l5def1"/>
          <w:b/>
          <w:color w:val="auto"/>
          <w:sz w:val="24"/>
          <w:szCs w:val="24"/>
        </w:rPr>
      </w:pPr>
      <w:r w:rsidRPr="003A440F">
        <w:rPr>
          <w:rFonts w:ascii="Arial" w:hAnsi="Arial" w:cs="Arial"/>
          <w:b/>
          <w:sz w:val="24"/>
          <w:szCs w:val="24"/>
        </w:rPr>
        <w:t>IV</w:t>
      </w:r>
      <w:r w:rsidRPr="003A440F">
        <w:rPr>
          <w:rFonts w:ascii="Arial" w:hAnsi="Arial" w:cs="Arial"/>
          <w:sz w:val="24"/>
          <w:szCs w:val="24"/>
        </w:rPr>
        <w:t xml:space="preserve">. </w:t>
      </w:r>
      <w:r w:rsidR="00E90716" w:rsidRPr="003A440F">
        <w:rPr>
          <w:rStyle w:val="l5def1"/>
          <w:b/>
          <w:color w:val="auto"/>
          <w:sz w:val="24"/>
          <w:szCs w:val="24"/>
        </w:rPr>
        <w:t>Alte neconformități</w:t>
      </w:r>
      <w:r w:rsidRPr="003A440F">
        <w:rPr>
          <w:rStyle w:val="l5def1"/>
          <w:b/>
          <w:color w:val="auto"/>
          <w:sz w:val="24"/>
          <w:szCs w:val="24"/>
        </w:rPr>
        <w:t xml:space="preserve"> identificate</w:t>
      </w:r>
      <w:r w:rsidR="00E90716" w:rsidRPr="003A440F">
        <w:rPr>
          <w:rStyle w:val="l5def1"/>
          <w:b/>
          <w:color w:val="auto"/>
          <w:sz w:val="24"/>
          <w:szCs w:val="24"/>
        </w:rPr>
        <w:t>:</w:t>
      </w:r>
    </w:p>
    <w:p w:rsidR="00E66313" w:rsidRPr="003A440F" w:rsidRDefault="00E66313" w:rsidP="00E90716">
      <w:pPr>
        <w:pStyle w:val="BodyText"/>
        <w:spacing w:after="0" w:line="240" w:lineRule="auto"/>
        <w:jc w:val="both"/>
        <w:rPr>
          <w:rStyle w:val="l5def1"/>
          <w:b/>
          <w:color w:val="auto"/>
          <w:sz w:val="24"/>
          <w:szCs w:val="24"/>
        </w:rPr>
      </w:pPr>
    </w:p>
    <w:p w:rsidR="0056030C" w:rsidRPr="003A440F" w:rsidRDefault="0056030C" w:rsidP="00E9208F">
      <w:pPr>
        <w:pStyle w:val="ListParagraph"/>
        <w:numPr>
          <w:ilvl w:val="0"/>
          <w:numId w:val="8"/>
        </w:numPr>
        <w:autoSpaceDE w:val="0"/>
        <w:autoSpaceDN w:val="0"/>
        <w:adjustRightInd w:val="0"/>
        <w:spacing w:after="0" w:line="240" w:lineRule="auto"/>
        <w:jc w:val="both"/>
        <w:rPr>
          <w:rStyle w:val="l5def1"/>
          <w:rFonts w:eastAsia="Times New Roman" w:cstheme="minorBidi"/>
          <w:color w:val="auto"/>
          <w:sz w:val="22"/>
          <w:szCs w:val="22"/>
          <w:lang w:val="it-IT"/>
        </w:rPr>
      </w:pPr>
      <w:r w:rsidRPr="003A440F">
        <w:rPr>
          <w:rStyle w:val="l5def1"/>
          <w:color w:val="auto"/>
          <w:sz w:val="24"/>
          <w:szCs w:val="24"/>
        </w:rPr>
        <w:t>P</w:t>
      </w:r>
      <w:r w:rsidR="00E90716" w:rsidRPr="003A440F">
        <w:rPr>
          <w:rStyle w:val="l5def1"/>
          <w:color w:val="auto"/>
          <w:sz w:val="24"/>
          <w:szCs w:val="24"/>
        </w:rPr>
        <w:t xml:space="preserve">lasarea pe piaţă a produselor alimentare care nu sunt notificate </w:t>
      </w:r>
      <w:r w:rsidR="008D6879">
        <w:rPr>
          <w:rStyle w:val="l5def1"/>
          <w:color w:val="auto"/>
          <w:sz w:val="24"/>
          <w:szCs w:val="24"/>
        </w:rPr>
        <w:t xml:space="preserve">de </w:t>
      </w:r>
      <w:r w:rsidR="00E90716" w:rsidRPr="003A440F">
        <w:rPr>
          <w:rStyle w:val="l5def1"/>
          <w:color w:val="auto"/>
          <w:sz w:val="24"/>
          <w:szCs w:val="24"/>
        </w:rPr>
        <w:t>Ministerul Sănătăţii, conform normelor specifice în vigoare</w:t>
      </w:r>
      <w:r w:rsidR="000C0318">
        <w:rPr>
          <w:rStyle w:val="l5def1"/>
          <w:color w:val="auto"/>
          <w:sz w:val="24"/>
          <w:szCs w:val="24"/>
        </w:rPr>
        <w:t>.</w:t>
      </w:r>
      <w:r w:rsidRPr="003A440F">
        <w:rPr>
          <w:rStyle w:val="l5def1"/>
          <w:color w:val="auto"/>
          <w:sz w:val="24"/>
          <w:szCs w:val="24"/>
        </w:rPr>
        <w:t xml:space="preserve"> </w:t>
      </w:r>
    </w:p>
    <w:p w:rsidR="0004542F" w:rsidRPr="003A440F" w:rsidRDefault="0056030C" w:rsidP="00E9208F">
      <w:pPr>
        <w:pStyle w:val="ListParagraph"/>
        <w:numPr>
          <w:ilvl w:val="0"/>
          <w:numId w:val="8"/>
        </w:numPr>
        <w:autoSpaceDE w:val="0"/>
        <w:autoSpaceDN w:val="0"/>
        <w:adjustRightInd w:val="0"/>
        <w:spacing w:after="0" w:line="240" w:lineRule="auto"/>
        <w:jc w:val="both"/>
        <w:rPr>
          <w:rStyle w:val="l5def1"/>
          <w:rFonts w:eastAsia="Times New Roman" w:cstheme="minorBidi"/>
          <w:color w:val="auto"/>
          <w:sz w:val="22"/>
          <w:szCs w:val="22"/>
          <w:lang w:val="it-IT"/>
        </w:rPr>
      </w:pPr>
      <w:r w:rsidRPr="003A440F">
        <w:rPr>
          <w:rStyle w:val="l5def1"/>
          <w:color w:val="auto"/>
          <w:sz w:val="24"/>
          <w:szCs w:val="24"/>
        </w:rPr>
        <w:t xml:space="preserve">Neconformitati </w:t>
      </w:r>
      <w:r w:rsidR="004B7151" w:rsidRPr="003A440F">
        <w:rPr>
          <w:rStyle w:val="l5def1"/>
          <w:color w:val="auto"/>
          <w:sz w:val="24"/>
          <w:szCs w:val="24"/>
        </w:rPr>
        <w:t>la etichetarea unor</w:t>
      </w:r>
      <w:r w:rsidRPr="003A440F">
        <w:rPr>
          <w:rStyle w:val="l5def1"/>
          <w:color w:val="auto"/>
          <w:sz w:val="24"/>
          <w:szCs w:val="24"/>
        </w:rPr>
        <w:t xml:space="preserve"> categorii de alimente ( exemplu: DSP Buzau a identificat un produs alimentar cu adaos de vitamine si minerale “…</w:t>
      </w:r>
      <w:r w:rsidRPr="003A440F">
        <w:rPr>
          <w:rFonts w:ascii="Arial" w:eastAsia="Times New Roman" w:hAnsi="Arial" w:cs="Arial"/>
          <w:sz w:val="24"/>
          <w:szCs w:val="24"/>
        </w:rPr>
        <w:t xml:space="preserve"> biscuiți cu cereale,  cacao, și fier, 50g, </w:t>
      </w:r>
      <w:r w:rsidRPr="003A440F">
        <w:rPr>
          <w:rFonts w:ascii="Arial" w:eastAsia="Times New Roman" w:hAnsi="Arial" w:cs="Arial"/>
          <w:sz w:val="24"/>
          <w:szCs w:val="24"/>
          <w:lang w:val="ro-RO"/>
        </w:rPr>
        <w:t>î</w:t>
      </w:r>
      <w:r w:rsidRPr="003A440F">
        <w:rPr>
          <w:rFonts w:ascii="Arial" w:eastAsia="Times New Roman" w:hAnsi="Arial" w:cs="Arial"/>
          <w:sz w:val="24"/>
          <w:szCs w:val="24"/>
        </w:rPr>
        <w:t>n care cantitațile de minerale de pe etichetă nu corespund cu cele din Registrul MS de notificari alimente c</w:t>
      </w:r>
      <w:r w:rsidR="002E6CFA" w:rsidRPr="003A440F">
        <w:rPr>
          <w:rFonts w:ascii="Arial" w:eastAsia="Times New Roman" w:hAnsi="Arial" w:cs="Arial"/>
          <w:sz w:val="24"/>
          <w:szCs w:val="24"/>
        </w:rPr>
        <w:t>u adaos de vitamine și minerale;</w:t>
      </w:r>
    </w:p>
    <w:p w:rsidR="00644CBD" w:rsidRPr="003A440F" w:rsidRDefault="00644CBD" w:rsidP="00E9208F">
      <w:pPr>
        <w:pStyle w:val="BodyText"/>
        <w:numPr>
          <w:ilvl w:val="0"/>
          <w:numId w:val="8"/>
        </w:numPr>
        <w:spacing w:after="0" w:line="240" w:lineRule="auto"/>
        <w:jc w:val="both"/>
        <w:rPr>
          <w:rStyle w:val="l5def1"/>
          <w:rFonts w:cstheme="minorBidi"/>
          <w:color w:val="auto"/>
          <w:sz w:val="22"/>
          <w:szCs w:val="22"/>
        </w:rPr>
      </w:pPr>
      <w:r w:rsidRPr="003A440F">
        <w:rPr>
          <w:rStyle w:val="l5def1"/>
          <w:color w:val="auto"/>
          <w:sz w:val="24"/>
          <w:szCs w:val="24"/>
        </w:rPr>
        <w:t>Depozitarea produselor aliemntare îin conditii igienico-sanitare necorespunzătoare.</w:t>
      </w:r>
    </w:p>
    <w:p w:rsidR="00401CE0" w:rsidRPr="003A440F" w:rsidRDefault="00401CE0" w:rsidP="00E9208F">
      <w:pPr>
        <w:pStyle w:val="BodyText"/>
        <w:numPr>
          <w:ilvl w:val="0"/>
          <w:numId w:val="8"/>
        </w:numPr>
        <w:spacing w:after="0" w:line="240" w:lineRule="auto"/>
        <w:jc w:val="both"/>
        <w:rPr>
          <w:rStyle w:val="l5def1"/>
          <w:rFonts w:cstheme="minorBidi"/>
          <w:color w:val="auto"/>
          <w:sz w:val="22"/>
          <w:szCs w:val="22"/>
        </w:rPr>
      </w:pPr>
      <w:r w:rsidRPr="003A440F">
        <w:rPr>
          <w:rStyle w:val="l5def1"/>
          <w:color w:val="auto"/>
          <w:sz w:val="24"/>
          <w:szCs w:val="24"/>
        </w:rPr>
        <w:t>Neefectuarea examenelor medicale ale angajatilor, conform HG nr. 355/2007, etc.</w:t>
      </w:r>
    </w:p>
    <w:p w:rsidR="00357D17" w:rsidRPr="003A440F" w:rsidRDefault="00357D17" w:rsidP="00357D17">
      <w:pPr>
        <w:autoSpaceDE w:val="0"/>
        <w:autoSpaceDN w:val="0"/>
        <w:adjustRightInd w:val="0"/>
        <w:spacing w:after="0" w:line="240" w:lineRule="auto"/>
        <w:ind w:left="90"/>
        <w:jc w:val="both"/>
        <w:rPr>
          <w:rFonts w:ascii="Arial" w:hAnsi="Arial" w:cs="Arial"/>
          <w:sz w:val="24"/>
          <w:szCs w:val="24"/>
          <w:lang w:val="ro-RO"/>
        </w:rPr>
      </w:pPr>
    </w:p>
    <w:p w:rsidR="00357D17" w:rsidRPr="003A440F" w:rsidRDefault="00357D17" w:rsidP="00357D17">
      <w:pPr>
        <w:autoSpaceDE w:val="0"/>
        <w:autoSpaceDN w:val="0"/>
        <w:adjustRightInd w:val="0"/>
        <w:spacing w:after="0" w:line="240" w:lineRule="auto"/>
        <w:ind w:left="90"/>
        <w:jc w:val="both"/>
        <w:rPr>
          <w:rFonts w:ascii="Arial" w:hAnsi="Arial" w:cs="Arial"/>
          <w:sz w:val="24"/>
          <w:szCs w:val="24"/>
          <w:shd w:val="clear" w:color="auto" w:fill="F3F3F3"/>
          <w:lang w:val="x-none" w:eastAsia="ro-RO"/>
        </w:rPr>
      </w:pPr>
      <w:r w:rsidRPr="003A440F">
        <w:rPr>
          <w:rFonts w:ascii="Arial" w:hAnsi="Arial" w:cs="Arial"/>
          <w:sz w:val="24"/>
          <w:szCs w:val="24"/>
          <w:lang w:val="ro-RO"/>
        </w:rPr>
        <w:t xml:space="preserve">           Menționăm faptul că, în urma analizei rapoartelor, Inspecția Sanitară de Stat a </w:t>
      </w:r>
      <w:r w:rsidRPr="003A440F">
        <w:rPr>
          <w:rFonts w:ascii="Arial" w:eastAsia="Times New Roman" w:hAnsi="Arial" w:cs="Arial"/>
          <w:sz w:val="24"/>
          <w:szCs w:val="24"/>
          <w:lang w:eastAsia="ro-RO"/>
        </w:rPr>
        <w:t>transmis adrese direcțiilor de sănătate publică pe teritoriul cărora se aflau distribuitorii/etc</w:t>
      </w:r>
      <w:r w:rsidRPr="003A440F">
        <w:rPr>
          <w:rFonts w:ascii="Arial" w:hAnsi="Arial" w:cs="Arial"/>
          <w:sz w:val="24"/>
          <w:szCs w:val="24"/>
          <w:lang w:val="ro-RO"/>
        </w:rPr>
        <w:t xml:space="preserve"> care distribuiau/comercializau produsele alimentare cu neconformități în ceea ce privește utilizarea mențiunilor nutriționale și de sănătate, etc, </w:t>
      </w:r>
      <w:r w:rsidRPr="003A440F">
        <w:rPr>
          <w:rFonts w:ascii="Arial" w:eastAsia="Times New Roman" w:hAnsi="Arial" w:cs="Arial"/>
          <w:sz w:val="24"/>
          <w:szCs w:val="24"/>
          <w:lang w:eastAsia="ro-RO"/>
        </w:rPr>
        <w:t xml:space="preserve">în vederea dispunerii măsurilor legale care se impun. </w:t>
      </w:r>
    </w:p>
    <w:p w:rsidR="00644CBD" w:rsidRPr="003A440F" w:rsidRDefault="00644CBD" w:rsidP="004D0FF8">
      <w:pPr>
        <w:pStyle w:val="BodyText"/>
        <w:spacing w:after="0" w:line="240" w:lineRule="auto"/>
        <w:jc w:val="both"/>
        <w:rPr>
          <w:rStyle w:val="l5def1"/>
          <w:color w:val="auto"/>
          <w:sz w:val="24"/>
          <w:szCs w:val="24"/>
        </w:rPr>
      </w:pPr>
    </w:p>
    <w:p w:rsidR="00644CBD" w:rsidRPr="003A440F" w:rsidRDefault="00644CBD" w:rsidP="00644CBD">
      <w:pPr>
        <w:pStyle w:val="BodyText"/>
        <w:spacing w:after="0" w:line="240" w:lineRule="auto"/>
        <w:jc w:val="both"/>
        <w:rPr>
          <w:rStyle w:val="l5def1"/>
          <w:color w:val="auto"/>
          <w:sz w:val="24"/>
          <w:szCs w:val="24"/>
        </w:rPr>
      </w:pPr>
    </w:p>
    <w:p w:rsidR="00F25B1F" w:rsidRPr="003A440F" w:rsidRDefault="002F6E0F" w:rsidP="00F22CB4">
      <w:pPr>
        <w:spacing w:after="0" w:line="276" w:lineRule="auto"/>
        <w:jc w:val="both"/>
        <w:rPr>
          <w:rFonts w:ascii="Arial" w:eastAsia="Times New Roman" w:hAnsi="Arial" w:cs="Arial"/>
          <w:b/>
          <w:sz w:val="24"/>
          <w:szCs w:val="24"/>
          <w:lang w:val="ro-RO" w:eastAsia="ro-RO"/>
        </w:rPr>
      </w:pPr>
      <w:r w:rsidRPr="003A440F">
        <w:rPr>
          <w:rFonts w:ascii="Arial" w:eastAsia="Times New Roman" w:hAnsi="Arial" w:cs="Arial"/>
          <w:bCs/>
          <w:sz w:val="24"/>
          <w:szCs w:val="24"/>
          <w:lang w:eastAsia="ro-RO"/>
        </w:rPr>
        <w:t xml:space="preserve">         </w:t>
      </w:r>
      <w:bookmarkStart w:id="3" w:name="_GoBack"/>
      <w:bookmarkEnd w:id="3"/>
    </w:p>
    <w:p w:rsidR="000921CD" w:rsidRPr="003A440F" w:rsidRDefault="000921CD" w:rsidP="000921CD">
      <w:pPr>
        <w:spacing w:line="276" w:lineRule="auto"/>
        <w:jc w:val="both"/>
        <w:rPr>
          <w:rFonts w:ascii="Arial" w:hAnsi="Arial"/>
          <w:sz w:val="24"/>
          <w:szCs w:val="24"/>
        </w:rPr>
      </w:pPr>
    </w:p>
    <w:p w:rsidR="00C93B0A" w:rsidRPr="003A440F" w:rsidRDefault="00C93B0A" w:rsidP="00514B8D">
      <w:pPr>
        <w:spacing w:line="276" w:lineRule="auto"/>
        <w:jc w:val="both"/>
        <w:rPr>
          <w:rFonts w:ascii="Arial" w:hAnsi="Arial"/>
          <w:b/>
          <w:bCs/>
          <w:sz w:val="24"/>
          <w:szCs w:val="24"/>
        </w:rPr>
      </w:pPr>
    </w:p>
    <w:p w:rsidR="00514B8D" w:rsidRPr="003A440F" w:rsidRDefault="00514B8D" w:rsidP="00514B8D">
      <w:pPr>
        <w:spacing w:line="276" w:lineRule="auto"/>
        <w:jc w:val="both"/>
        <w:rPr>
          <w:rFonts w:ascii="Arial" w:hAnsi="Arial"/>
        </w:rPr>
      </w:pPr>
    </w:p>
    <w:p w:rsidR="00514B8D" w:rsidRPr="003A440F" w:rsidRDefault="00514B8D" w:rsidP="00514B8D">
      <w:pPr>
        <w:spacing w:line="276" w:lineRule="auto"/>
        <w:jc w:val="both"/>
        <w:rPr>
          <w:rFonts w:ascii="Arial" w:hAnsi="Arial"/>
        </w:rPr>
      </w:pPr>
    </w:p>
    <w:p w:rsidR="00514B8D" w:rsidRPr="003A440F" w:rsidRDefault="00514B8D" w:rsidP="00514B8D">
      <w:pPr>
        <w:spacing w:line="276" w:lineRule="auto"/>
        <w:jc w:val="both"/>
        <w:rPr>
          <w:rFonts w:ascii="Arial" w:hAnsi="Arial"/>
        </w:rPr>
      </w:pPr>
    </w:p>
    <w:p w:rsidR="00514B8D" w:rsidRPr="003A440F" w:rsidRDefault="00514B8D" w:rsidP="00514B8D">
      <w:pPr>
        <w:spacing w:line="276" w:lineRule="auto"/>
        <w:jc w:val="both"/>
        <w:rPr>
          <w:rFonts w:ascii="Arial" w:hAnsi="Arial"/>
        </w:rPr>
      </w:pPr>
    </w:p>
    <w:p w:rsidR="00514B8D" w:rsidRPr="003A440F" w:rsidRDefault="00514B8D" w:rsidP="00514B8D">
      <w:pPr>
        <w:spacing w:line="276" w:lineRule="auto"/>
        <w:jc w:val="both"/>
        <w:rPr>
          <w:rFonts w:ascii="Arial" w:hAnsi="Arial"/>
        </w:rPr>
      </w:pPr>
    </w:p>
    <w:p w:rsidR="00514B8D" w:rsidRPr="003A440F" w:rsidRDefault="00514B8D" w:rsidP="00514B8D">
      <w:pPr>
        <w:spacing w:line="276" w:lineRule="auto"/>
        <w:jc w:val="both"/>
        <w:rPr>
          <w:rFonts w:ascii="Arial" w:hAnsi="Arial"/>
        </w:rPr>
      </w:pPr>
    </w:p>
    <w:p w:rsidR="00514B8D" w:rsidRPr="003A440F" w:rsidRDefault="00514B8D" w:rsidP="00514B8D">
      <w:pPr>
        <w:spacing w:line="276" w:lineRule="auto"/>
        <w:jc w:val="both"/>
        <w:rPr>
          <w:rFonts w:ascii="Arial" w:hAnsi="Arial"/>
        </w:rPr>
      </w:pPr>
    </w:p>
    <w:p w:rsidR="00ED6FA0" w:rsidRPr="003A440F" w:rsidRDefault="00ED6FA0" w:rsidP="00514B8D"/>
    <w:sectPr w:rsidR="00ED6FA0" w:rsidRPr="003A440F" w:rsidSect="00086158">
      <w:headerReference w:type="default" r:id="rId8"/>
      <w:footerReference w:type="even" r:id="rId9"/>
      <w:pgSz w:w="12240" w:h="15840"/>
      <w:pgMar w:top="0" w:right="810" w:bottom="1170" w:left="135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C2" w:rsidRDefault="002B03C2" w:rsidP="00AE39A0">
      <w:pPr>
        <w:spacing w:after="0" w:line="240" w:lineRule="auto"/>
      </w:pPr>
      <w:r>
        <w:separator/>
      </w:r>
    </w:p>
  </w:endnote>
  <w:endnote w:type="continuationSeparator" w:id="0">
    <w:p w:rsidR="002B03C2" w:rsidRDefault="002B03C2"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95" w:rsidRDefault="00421895" w:rsidP="004F51C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C2" w:rsidRDefault="002B03C2" w:rsidP="00AE39A0">
      <w:pPr>
        <w:spacing w:after="0" w:line="240" w:lineRule="auto"/>
      </w:pPr>
      <w:r>
        <w:separator/>
      </w:r>
    </w:p>
  </w:footnote>
  <w:footnote w:type="continuationSeparator" w:id="0">
    <w:p w:rsidR="002B03C2" w:rsidRDefault="002B03C2"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95" w:rsidRPr="00505D02" w:rsidRDefault="00421895" w:rsidP="00505D02">
    <w:pPr>
      <w:spacing w:after="0" w:line="240" w:lineRule="auto"/>
      <w:jc w:val="both"/>
      <w:rPr>
        <w:rFonts w:ascii="Arial" w:eastAsia="Times New Roman" w:hAnsi="Arial" w:cs="Times New Roman"/>
        <w:b/>
        <w:sz w:val="24"/>
        <w:szCs w:val="24"/>
        <w:lang w:val="ro-RO"/>
      </w:rPr>
    </w:pPr>
    <w:r>
      <w:rPr>
        <w:noProof/>
      </w:rPr>
      <w:drawing>
        <wp:anchor distT="0" distB="0" distL="114300" distR="114300" simplePos="0" relativeHeight="251658240" behindDoc="1" locked="0" layoutInCell="1" allowOverlap="1" wp14:anchorId="2D27CFB4" wp14:editId="6B57FD63">
          <wp:simplePos x="0" y="0"/>
          <wp:positionH relativeFrom="column">
            <wp:posOffset>-396875</wp:posOffset>
          </wp:positionH>
          <wp:positionV relativeFrom="paragraph">
            <wp:posOffset>-113665</wp:posOffset>
          </wp:positionV>
          <wp:extent cx="1047750" cy="10572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1057275"/>
                  </a:xfrm>
                  <a:prstGeom prst="rect">
                    <a:avLst/>
                  </a:prstGeom>
                  <a:noFill/>
                </pic:spPr>
              </pic:pic>
            </a:graphicData>
          </a:graphic>
        </wp:anchor>
      </w:drawing>
    </w:r>
    <w:r w:rsidRPr="00505D02">
      <w:rPr>
        <w:rFonts w:ascii="Arial" w:eastAsia="Times New Roman" w:hAnsi="Arial" w:cs="Times New Roman"/>
        <w:b/>
        <w:sz w:val="24"/>
        <w:szCs w:val="24"/>
      </w:rPr>
      <w:t xml:space="preserve">                    </w:t>
    </w:r>
    <w:r>
      <w:rPr>
        <w:rFonts w:ascii="Arial" w:eastAsia="Times New Roman" w:hAnsi="Arial" w:cs="Times New Roman"/>
        <w:b/>
        <w:sz w:val="24"/>
        <w:szCs w:val="24"/>
      </w:rPr>
      <w:t xml:space="preserve">                           </w:t>
    </w:r>
    <w:r w:rsidRPr="00505D02">
      <w:rPr>
        <w:rFonts w:ascii="Arial" w:eastAsia="Times New Roman" w:hAnsi="Arial" w:cs="Times New Roman"/>
        <w:b/>
        <w:sz w:val="24"/>
        <w:szCs w:val="24"/>
      </w:rPr>
      <w:t xml:space="preserve"> </w:t>
    </w:r>
    <w:r w:rsidRPr="00505D02">
      <w:rPr>
        <w:rFonts w:ascii="Arial" w:eastAsia="Times New Roman" w:hAnsi="Arial" w:cs="Times New Roman"/>
        <w:b/>
        <w:sz w:val="24"/>
        <w:szCs w:val="24"/>
        <w:lang w:val="ro-RO"/>
      </w:rPr>
      <w:t>MINISTERUL SÃNÃTÃŢII</w:t>
    </w:r>
  </w:p>
  <w:p w:rsidR="00421895" w:rsidRPr="00505D02" w:rsidRDefault="00421895" w:rsidP="00505D02">
    <w:pPr>
      <w:keepNext/>
      <w:spacing w:after="0" w:line="240" w:lineRule="auto"/>
      <w:jc w:val="both"/>
      <w:outlineLvl w:val="1"/>
      <w:rPr>
        <w:rFonts w:ascii="Arial" w:eastAsia="Arial Unicode MS" w:hAnsi="Arial" w:cs="Arial"/>
        <w:b/>
        <w:bCs/>
        <w:iCs/>
        <w:sz w:val="24"/>
        <w:szCs w:val="24"/>
        <w:lang w:val="ro-RO"/>
      </w:rPr>
    </w:pPr>
    <w:r w:rsidRPr="00505D02">
      <w:rPr>
        <w:rFonts w:ascii="Arial" w:eastAsia="Times New Roman" w:hAnsi="Arial" w:cs="Arial"/>
        <w:b/>
        <w:bCs/>
        <w:iCs/>
        <w:sz w:val="24"/>
        <w:szCs w:val="24"/>
        <w:lang w:val="ro-RO"/>
      </w:rPr>
      <w:t xml:space="preserve">                 </w:t>
    </w:r>
    <w:r>
      <w:rPr>
        <w:rFonts w:ascii="Arial" w:eastAsia="Times New Roman" w:hAnsi="Arial" w:cs="Arial"/>
        <w:b/>
        <w:bCs/>
        <w:iCs/>
        <w:sz w:val="24"/>
        <w:szCs w:val="24"/>
        <w:lang w:val="ro-RO"/>
      </w:rPr>
      <w:t xml:space="preserve">                      INSPECȚIA SANITARĂ DE STAT    </w:t>
    </w:r>
  </w:p>
  <w:p w:rsidR="00421895" w:rsidRPr="00505D02" w:rsidRDefault="00421895" w:rsidP="00154174">
    <w:pPr>
      <w:spacing w:after="0" w:line="240" w:lineRule="auto"/>
      <w:jc w:val="both"/>
      <w:rPr>
        <w:rFonts w:ascii="Arial" w:eastAsia="Times New Roman" w:hAnsi="Arial" w:cs="Times New Roman"/>
        <w:sz w:val="24"/>
        <w:szCs w:val="24"/>
        <w:lang w:val="ro-RO"/>
      </w:rPr>
    </w:pPr>
    <w:r>
      <w:rPr>
        <w:rFonts w:ascii="Arial" w:eastAsia="Arial Unicode MS" w:hAnsi="Arial" w:cs="Arial"/>
        <w:b/>
        <w:bCs/>
        <w:iCs/>
        <w:sz w:val="24"/>
        <w:szCs w:val="24"/>
        <w:lang w:val="ro-RO"/>
      </w:rPr>
      <w:t xml:space="preserve">                               </w:t>
    </w:r>
    <w:r w:rsidRPr="00505D02">
      <w:rPr>
        <w:rFonts w:ascii="Arial" w:eastAsia="Times New Roman" w:hAnsi="Arial" w:cs="Times New Roman"/>
        <w:sz w:val="24"/>
        <w:szCs w:val="24"/>
        <w:lang w:val="ro-RO"/>
      </w:rPr>
      <w:t xml:space="preserve">Str. Cristian Popişteanu  nr.1-3, 010024, Bucureşti, </w:t>
    </w:r>
  </w:p>
  <w:p w:rsidR="00421895" w:rsidRDefault="00421895" w:rsidP="00154174">
    <w:pPr>
      <w:spacing w:after="0" w:line="240" w:lineRule="auto"/>
      <w:ind w:left="1416" w:firstLine="708"/>
      <w:jc w:val="both"/>
      <w:rPr>
        <w:rFonts w:ascii="Arial" w:eastAsia="Times New Roman" w:hAnsi="Arial" w:cs="Times New Roman"/>
        <w:sz w:val="24"/>
        <w:szCs w:val="24"/>
        <w:lang w:val="ro-RO"/>
      </w:rPr>
    </w:pPr>
    <w:r w:rsidRPr="00505D02">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 xml:space="preserve">      ROMANIA</w:t>
    </w:r>
  </w:p>
  <w:p w:rsidR="00421895" w:rsidRPr="00957867" w:rsidRDefault="00421895" w:rsidP="00154174">
    <w:pPr>
      <w:spacing w:after="0" w:line="240" w:lineRule="auto"/>
      <w:ind w:left="1416" w:firstLine="708"/>
      <w:jc w:val="both"/>
      <w:rPr>
        <w:rFonts w:ascii="Arial" w:eastAsia="Times New Roman" w:hAnsi="Arial" w:cs="Times New Roman"/>
        <w:sz w:val="24"/>
        <w:szCs w:val="24"/>
        <w:lang w:val="ro-RO"/>
      </w:rPr>
    </w:pPr>
    <w:r>
      <w:rPr>
        <w:rFonts w:ascii="Arial" w:eastAsia="Times New Roman" w:hAnsi="Arial" w:cs="Times New Roman"/>
        <w:sz w:val="24"/>
        <w:szCs w:val="24"/>
        <w:lang w:val="ro-RO"/>
      </w:rPr>
      <w:t xml:space="preserve">                 </w:t>
    </w:r>
  </w:p>
  <w:p w:rsidR="00421895" w:rsidRPr="00505D02" w:rsidRDefault="00421895" w:rsidP="00505D02">
    <w:pPr>
      <w:keepNext/>
      <w:tabs>
        <w:tab w:val="left" w:pos="6240"/>
      </w:tabs>
      <w:spacing w:after="0" w:line="240" w:lineRule="auto"/>
      <w:outlineLvl w:val="1"/>
      <w:rPr>
        <w:rFonts w:ascii="Arial" w:eastAsia="Arial Unicode MS" w:hAnsi="Arial" w:cs="Arial"/>
        <w:b/>
        <w:bCs/>
        <w:iCs/>
        <w:sz w:val="24"/>
        <w:szCs w:val="24"/>
        <w:lang w:val="ro-RO"/>
      </w:rPr>
    </w:pPr>
    <w:r w:rsidRPr="00505D02">
      <w:rPr>
        <w:rFonts w:ascii="Arial" w:eastAsia="Arial Unicode MS" w:hAnsi="Arial" w:cs="Arial"/>
        <w:b/>
        <w:bCs/>
        <w:iCs/>
        <w:sz w:val="24"/>
        <w:szCs w:val="24"/>
        <w:lang w:val="ro-RO"/>
      </w:rPr>
      <w:tab/>
    </w:r>
  </w:p>
  <w:p w:rsidR="00421895" w:rsidRPr="00957867" w:rsidRDefault="00421895" w:rsidP="00154174">
    <w:pPr>
      <w:spacing w:after="0" w:line="240" w:lineRule="auto"/>
      <w:jc w:val="both"/>
      <w:rPr>
        <w:rFonts w:ascii="Arial" w:eastAsia="Times New Roman" w:hAnsi="Arial" w:cs="Times New Roman"/>
        <w:sz w:val="24"/>
        <w:szCs w:val="24"/>
        <w:lang w:val="ro-RO"/>
      </w:rPr>
    </w:pPr>
    <w:r w:rsidRPr="00505D02">
      <w:rPr>
        <w:rFonts w:ascii="Arial" w:eastAsia="Times New Roman" w:hAnsi="Arial" w:cs="Times New Roman"/>
        <w:sz w:val="24"/>
        <w:szCs w:val="24"/>
        <w:lang w:val="ro-RO"/>
      </w:rPr>
      <w:t xml:space="preserve">     </w:t>
    </w:r>
    <w:r>
      <w:rPr>
        <w:rFonts w:ascii="Arial" w:eastAsia="Times New Roman" w:hAnsi="Arial" w:cs="Times New Roman"/>
        <w:sz w:val="24"/>
        <w:szCs w:val="24"/>
        <w:lang w:val="ro-RO"/>
      </w:rPr>
      <w:t xml:space="preserve">                      </w:t>
    </w:r>
  </w:p>
  <w:p w:rsidR="00421895" w:rsidRDefault="00421895" w:rsidP="004F51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strike w:val="0"/>
        <w:dstrike w:val="0"/>
        <w:sz w:val="24"/>
        <w:szCs w:val="24"/>
        <w:u w:val="none"/>
        <w:effect w:val="none"/>
        <w:lang w:val="ro-RO"/>
      </w:rPr>
    </w:lvl>
    <w:lvl w:ilvl="1">
      <w:start w:val="1"/>
      <w:numFmt w:val="bullet"/>
      <w:lvlText w:val=""/>
      <w:lvlJc w:val="left"/>
      <w:pPr>
        <w:tabs>
          <w:tab w:val="num" w:pos="1080"/>
        </w:tabs>
        <w:ind w:left="1080" w:hanging="360"/>
      </w:pPr>
      <w:rPr>
        <w:rFonts w:ascii="Wingdings" w:hAnsi="Wingdings" w:cs="OpenSymbol"/>
        <w:strike w:val="0"/>
        <w:dstrike w:val="0"/>
        <w:sz w:val="24"/>
        <w:szCs w:val="24"/>
        <w:u w:val="none"/>
        <w:effect w:val="none"/>
        <w:lang w:val="ro-RO"/>
      </w:rPr>
    </w:lvl>
    <w:lvl w:ilvl="2">
      <w:start w:val="1"/>
      <w:numFmt w:val="bullet"/>
      <w:lvlText w:val=""/>
      <w:lvlJc w:val="left"/>
      <w:pPr>
        <w:tabs>
          <w:tab w:val="num" w:pos="1440"/>
        </w:tabs>
        <w:ind w:left="1440" w:hanging="360"/>
      </w:pPr>
      <w:rPr>
        <w:rFonts w:ascii="Wingdings" w:hAnsi="Wingdings" w:cs="OpenSymbol"/>
        <w:strike w:val="0"/>
        <w:dstrike w:val="0"/>
        <w:sz w:val="24"/>
        <w:szCs w:val="24"/>
        <w:u w:val="none"/>
        <w:effect w:val="none"/>
        <w:lang w:val="ro-RO"/>
      </w:rPr>
    </w:lvl>
    <w:lvl w:ilvl="3">
      <w:start w:val="1"/>
      <w:numFmt w:val="bullet"/>
      <w:lvlText w:val=""/>
      <w:lvlJc w:val="left"/>
      <w:pPr>
        <w:tabs>
          <w:tab w:val="num" w:pos="1800"/>
        </w:tabs>
        <w:ind w:left="1800" w:hanging="360"/>
      </w:pPr>
      <w:rPr>
        <w:rFonts w:ascii="Wingdings" w:hAnsi="Wingdings" w:cs="OpenSymbol"/>
        <w:strike w:val="0"/>
        <w:dstrike w:val="0"/>
        <w:sz w:val="24"/>
        <w:szCs w:val="24"/>
        <w:u w:val="none"/>
        <w:effect w:val="none"/>
        <w:lang w:val="ro-RO"/>
      </w:rPr>
    </w:lvl>
    <w:lvl w:ilvl="4">
      <w:start w:val="1"/>
      <w:numFmt w:val="bullet"/>
      <w:lvlText w:val=""/>
      <w:lvlJc w:val="left"/>
      <w:pPr>
        <w:tabs>
          <w:tab w:val="num" w:pos="2160"/>
        </w:tabs>
        <w:ind w:left="2160" w:hanging="360"/>
      </w:pPr>
      <w:rPr>
        <w:rFonts w:ascii="Wingdings" w:hAnsi="Wingdings" w:cs="OpenSymbol"/>
        <w:strike w:val="0"/>
        <w:dstrike w:val="0"/>
        <w:sz w:val="24"/>
        <w:szCs w:val="24"/>
        <w:u w:val="none"/>
        <w:effect w:val="none"/>
        <w:lang w:val="ro-RO"/>
      </w:rPr>
    </w:lvl>
    <w:lvl w:ilvl="5">
      <w:start w:val="1"/>
      <w:numFmt w:val="bullet"/>
      <w:lvlText w:val=""/>
      <w:lvlJc w:val="left"/>
      <w:pPr>
        <w:tabs>
          <w:tab w:val="num" w:pos="2520"/>
        </w:tabs>
        <w:ind w:left="2520" w:hanging="360"/>
      </w:pPr>
      <w:rPr>
        <w:rFonts w:ascii="Wingdings" w:hAnsi="Wingdings" w:cs="OpenSymbol"/>
        <w:strike w:val="0"/>
        <w:dstrike w:val="0"/>
        <w:sz w:val="24"/>
        <w:szCs w:val="24"/>
        <w:u w:val="none"/>
        <w:effect w:val="none"/>
        <w:lang w:val="ro-RO"/>
      </w:rPr>
    </w:lvl>
    <w:lvl w:ilvl="6">
      <w:start w:val="1"/>
      <w:numFmt w:val="bullet"/>
      <w:lvlText w:val=""/>
      <w:lvlJc w:val="left"/>
      <w:pPr>
        <w:tabs>
          <w:tab w:val="num" w:pos="2880"/>
        </w:tabs>
        <w:ind w:left="2880" w:hanging="360"/>
      </w:pPr>
      <w:rPr>
        <w:rFonts w:ascii="Wingdings" w:hAnsi="Wingdings" w:cs="OpenSymbol"/>
        <w:strike w:val="0"/>
        <w:dstrike w:val="0"/>
        <w:sz w:val="24"/>
        <w:szCs w:val="24"/>
        <w:u w:val="none"/>
        <w:effect w:val="none"/>
        <w:lang w:val="ro-RO"/>
      </w:rPr>
    </w:lvl>
    <w:lvl w:ilvl="7">
      <w:start w:val="1"/>
      <w:numFmt w:val="bullet"/>
      <w:lvlText w:val=""/>
      <w:lvlJc w:val="left"/>
      <w:pPr>
        <w:tabs>
          <w:tab w:val="num" w:pos="3240"/>
        </w:tabs>
        <w:ind w:left="3240" w:hanging="360"/>
      </w:pPr>
      <w:rPr>
        <w:rFonts w:ascii="Wingdings" w:hAnsi="Wingdings" w:cs="OpenSymbol"/>
        <w:strike w:val="0"/>
        <w:dstrike w:val="0"/>
        <w:sz w:val="24"/>
        <w:szCs w:val="24"/>
        <w:u w:val="none"/>
        <w:effect w:val="none"/>
        <w:lang w:val="ro-RO"/>
      </w:rPr>
    </w:lvl>
    <w:lvl w:ilvl="8">
      <w:start w:val="1"/>
      <w:numFmt w:val="bullet"/>
      <w:lvlText w:val=""/>
      <w:lvlJc w:val="left"/>
      <w:pPr>
        <w:tabs>
          <w:tab w:val="num" w:pos="3600"/>
        </w:tabs>
        <w:ind w:left="3600" w:hanging="360"/>
      </w:pPr>
      <w:rPr>
        <w:rFonts w:ascii="Wingdings" w:hAnsi="Wingdings" w:cs="OpenSymbol"/>
        <w:strike w:val="0"/>
        <w:dstrike w:val="0"/>
        <w:sz w:val="24"/>
        <w:szCs w:val="24"/>
        <w:u w:val="none"/>
        <w:effect w:val="none"/>
        <w:lang w:val="ro-RO"/>
      </w:rPr>
    </w:lvl>
  </w:abstractNum>
  <w:abstractNum w:abstractNumId="1" w15:restartNumberingAfterBreak="0">
    <w:nsid w:val="002778FD"/>
    <w:multiLevelType w:val="hybridMultilevel"/>
    <w:tmpl w:val="46967EDA"/>
    <w:lvl w:ilvl="0" w:tplc="493C18F8">
      <w:numFmt w:val="bullet"/>
      <w:lvlText w:val="-"/>
      <w:lvlJc w:val="left"/>
      <w:pPr>
        <w:ind w:left="54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73B02BD"/>
    <w:multiLevelType w:val="hybridMultilevel"/>
    <w:tmpl w:val="AE6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83EB8"/>
    <w:multiLevelType w:val="hybridMultilevel"/>
    <w:tmpl w:val="BD5C1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73CA8"/>
    <w:multiLevelType w:val="hybridMultilevel"/>
    <w:tmpl w:val="18665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0FB"/>
    <w:multiLevelType w:val="hybridMultilevel"/>
    <w:tmpl w:val="904E8D1A"/>
    <w:lvl w:ilvl="0" w:tplc="FDB248F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D1020BE"/>
    <w:multiLevelType w:val="hybridMultilevel"/>
    <w:tmpl w:val="9670DBA0"/>
    <w:lvl w:ilvl="0" w:tplc="109477E8">
      <w:start w:val="1"/>
      <w:numFmt w:val="lowerLetter"/>
      <w:lvlText w:val="%1)"/>
      <w:lvlJc w:val="left"/>
      <w:pPr>
        <w:ind w:left="450" w:hanging="360"/>
      </w:pPr>
      <w:rPr>
        <w:rFonts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5682DA4"/>
    <w:multiLevelType w:val="hybridMultilevel"/>
    <w:tmpl w:val="CE64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85CE8"/>
    <w:multiLevelType w:val="hybridMultilevel"/>
    <w:tmpl w:val="ED08ED34"/>
    <w:lvl w:ilvl="0" w:tplc="E37A5832">
      <w:start w:val="1"/>
      <w:numFmt w:val="lowerLetter"/>
      <w:lvlText w:val="%1)"/>
      <w:lvlJc w:val="left"/>
      <w:pPr>
        <w:ind w:left="1155" w:hanging="360"/>
      </w:pPr>
      <w:rPr>
        <w:rFonts w:hint="default"/>
        <w:b w:val="0"/>
        <w:color w:val="auto"/>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32D95B43"/>
    <w:multiLevelType w:val="hybridMultilevel"/>
    <w:tmpl w:val="64FED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A0508"/>
    <w:multiLevelType w:val="hybridMultilevel"/>
    <w:tmpl w:val="DB4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E5F18"/>
    <w:multiLevelType w:val="hybridMultilevel"/>
    <w:tmpl w:val="37E470FE"/>
    <w:lvl w:ilvl="0" w:tplc="F4E6D6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23E0527"/>
    <w:multiLevelType w:val="hybridMultilevel"/>
    <w:tmpl w:val="8C9C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87C79"/>
    <w:multiLevelType w:val="hybridMultilevel"/>
    <w:tmpl w:val="546C3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43600"/>
    <w:multiLevelType w:val="hybridMultilevel"/>
    <w:tmpl w:val="6F1AC8F8"/>
    <w:lvl w:ilvl="0" w:tplc="6F0A5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2D7CFB"/>
    <w:multiLevelType w:val="hybridMultilevel"/>
    <w:tmpl w:val="F5F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E3C99"/>
    <w:multiLevelType w:val="hybridMultilevel"/>
    <w:tmpl w:val="12466FC2"/>
    <w:lvl w:ilvl="0" w:tplc="DA8A6E44">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60219E"/>
    <w:multiLevelType w:val="hybridMultilevel"/>
    <w:tmpl w:val="BA2A7D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8464859"/>
    <w:multiLevelType w:val="hybridMultilevel"/>
    <w:tmpl w:val="36D04400"/>
    <w:lvl w:ilvl="0" w:tplc="6AEC7970">
      <w:start w:val="1"/>
      <w:numFmt w:val="lowerLetter"/>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26298"/>
    <w:multiLevelType w:val="multilevel"/>
    <w:tmpl w:val="59F26298"/>
    <w:lvl w:ilvl="0">
      <w:numFmt w:val="bullet"/>
      <w:lvlText w:val="-"/>
      <w:lvlJc w:val="left"/>
      <w:pPr>
        <w:ind w:left="1080" w:hanging="360"/>
      </w:pPr>
      <w:rPr>
        <w:rFonts w:ascii="Arial" w:eastAsia="Times New Roman" w:hAnsi="Arial" w:cs="Arial" w:hint="default"/>
        <w:color w:val="00000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5AB80604"/>
    <w:multiLevelType w:val="hybridMultilevel"/>
    <w:tmpl w:val="D9C4AFFA"/>
    <w:lvl w:ilvl="0" w:tplc="54ACB928">
      <w:start w:val="1"/>
      <w:numFmt w:val="lowerLetter"/>
      <w:lvlText w:val="%1)"/>
      <w:lvlJc w:val="left"/>
      <w:pPr>
        <w:ind w:left="45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5E787596"/>
    <w:multiLevelType w:val="hybridMultilevel"/>
    <w:tmpl w:val="B1C089F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F4810A1"/>
    <w:multiLevelType w:val="hybridMultilevel"/>
    <w:tmpl w:val="342E240C"/>
    <w:lvl w:ilvl="0" w:tplc="DFA66B06">
      <w:start w:val="1"/>
      <w:numFmt w:val="decimal"/>
      <w:lvlText w:val="%1."/>
      <w:lvlJc w:val="left"/>
      <w:pPr>
        <w:ind w:left="45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56DE"/>
    <w:multiLevelType w:val="hybridMultilevel"/>
    <w:tmpl w:val="BFE8A932"/>
    <w:lvl w:ilvl="0" w:tplc="BF06BD40">
      <w:start w:val="1"/>
      <w:numFmt w:val="lowerLetter"/>
      <w:lvlText w:val="%1)"/>
      <w:lvlJc w:val="left"/>
      <w:pPr>
        <w:ind w:left="720" w:hanging="36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24863"/>
    <w:multiLevelType w:val="hybridMultilevel"/>
    <w:tmpl w:val="17267E4E"/>
    <w:lvl w:ilvl="0" w:tplc="933A7B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64A40"/>
    <w:multiLevelType w:val="hybridMultilevel"/>
    <w:tmpl w:val="67FEF7EC"/>
    <w:lvl w:ilvl="0" w:tplc="D0A4AC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D6BD9"/>
    <w:multiLevelType w:val="hybridMultilevel"/>
    <w:tmpl w:val="EB4EC058"/>
    <w:lvl w:ilvl="0" w:tplc="9364CF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924E1"/>
    <w:multiLevelType w:val="hybridMultilevel"/>
    <w:tmpl w:val="A0BCD2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AC31B4"/>
    <w:multiLevelType w:val="hybridMultilevel"/>
    <w:tmpl w:val="BEE8598E"/>
    <w:lvl w:ilvl="0" w:tplc="98E865B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EE85335"/>
    <w:multiLevelType w:val="hybridMultilevel"/>
    <w:tmpl w:val="5E54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2"/>
  </w:num>
  <w:num w:numId="4">
    <w:abstractNumId w:val="15"/>
  </w:num>
  <w:num w:numId="5">
    <w:abstractNumId w:val="13"/>
  </w:num>
  <w:num w:numId="6">
    <w:abstractNumId w:val="29"/>
  </w:num>
  <w:num w:numId="7">
    <w:abstractNumId w:val="22"/>
  </w:num>
  <w:num w:numId="8">
    <w:abstractNumId w:val="28"/>
  </w:num>
  <w:num w:numId="9">
    <w:abstractNumId w:val="26"/>
  </w:num>
  <w:num w:numId="10">
    <w:abstractNumId w:val="27"/>
  </w:num>
  <w:num w:numId="11">
    <w:abstractNumId w:val="8"/>
  </w:num>
  <w:num w:numId="12">
    <w:abstractNumId w:val="14"/>
  </w:num>
  <w:num w:numId="13">
    <w:abstractNumId w:val="19"/>
  </w:num>
  <w:num w:numId="14">
    <w:abstractNumId w:val="9"/>
  </w:num>
  <w:num w:numId="15">
    <w:abstractNumId w:val="20"/>
  </w:num>
  <w:num w:numId="16">
    <w:abstractNumId w:val="6"/>
  </w:num>
  <w:num w:numId="17">
    <w:abstractNumId w:val="21"/>
  </w:num>
  <w:num w:numId="18">
    <w:abstractNumId w:val="3"/>
  </w:num>
  <w:num w:numId="19">
    <w:abstractNumId w:val="25"/>
  </w:num>
  <w:num w:numId="20">
    <w:abstractNumId w:val="23"/>
  </w:num>
  <w:num w:numId="21">
    <w:abstractNumId w:val="12"/>
  </w:num>
  <w:num w:numId="22">
    <w:abstractNumId w:val="4"/>
  </w:num>
  <w:num w:numId="23">
    <w:abstractNumId w:val="7"/>
  </w:num>
  <w:num w:numId="24">
    <w:abstractNumId w:val="18"/>
  </w:num>
  <w:num w:numId="25">
    <w:abstractNumId w:val="11"/>
  </w:num>
  <w:num w:numId="26">
    <w:abstractNumId w:val="16"/>
  </w:num>
  <w:num w:numId="27">
    <w:abstractNumId w:val="10"/>
  </w:num>
  <w:num w:numId="28">
    <w:abstractNumId w:val="17"/>
  </w:num>
  <w:num w:numId="2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0021"/>
    <w:rsid w:val="00000118"/>
    <w:rsid w:val="000007A0"/>
    <w:rsid w:val="000007A3"/>
    <w:rsid w:val="000007E2"/>
    <w:rsid w:val="000008AD"/>
    <w:rsid w:val="00000A81"/>
    <w:rsid w:val="00000B1F"/>
    <w:rsid w:val="00000B26"/>
    <w:rsid w:val="00000B61"/>
    <w:rsid w:val="00000C22"/>
    <w:rsid w:val="00000EF7"/>
    <w:rsid w:val="0000105F"/>
    <w:rsid w:val="00001099"/>
    <w:rsid w:val="000011FE"/>
    <w:rsid w:val="000013AD"/>
    <w:rsid w:val="00001832"/>
    <w:rsid w:val="00001A92"/>
    <w:rsid w:val="00001BF4"/>
    <w:rsid w:val="00001C5B"/>
    <w:rsid w:val="00001EB3"/>
    <w:rsid w:val="00001FA6"/>
    <w:rsid w:val="0000251B"/>
    <w:rsid w:val="0000274F"/>
    <w:rsid w:val="00002881"/>
    <w:rsid w:val="000028B8"/>
    <w:rsid w:val="000029F4"/>
    <w:rsid w:val="00002B19"/>
    <w:rsid w:val="00002DEF"/>
    <w:rsid w:val="00002E30"/>
    <w:rsid w:val="00002F74"/>
    <w:rsid w:val="0000301D"/>
    <w:rsid w:val="0000304E"/>
    <w:rsid w:val="00003362"/>
    <w:rsid w:val="0000353A"/>
    <w:rsid w:val="000035E5"/>
    <w:rsid w:val="0000366A"/>
    <w:rsid w:val="0000366C"/>
    <w:rsid w:val="00003A3B"/>
    <w:rsid w:val="00003C6B"/>
    <w:rsid w:val="00003C96"/>
    <w:rsid w:val="00003DBF"/>
    <w:rsid w:val="00003DF9"/>
    <w:rsid w:val="00003E1A"/>
    <w:rsid w:val="00004442"/>
    <w:rsid w:val="00004519"/>
    <w:rsid w:val="00004AEF"/>
    <w:rsid w:val="00004BD2"/>
    <w:rsid w:val="00004C29"/>
    <w:rsid w:val="00004F99"/>
    <w:rsid w:val="00005084"/>
    <w:rsid w:val="00005258"/>
    <w:rsid w:val="00005282"/>
    <w:rsid w:val="000052BE"/>
    <w:rsid w:val="000052E0"/>
    <w:rsid w:val="0000532C"/>
    <w:rsid w:val="00005627"/>
    <w:rsid w:val="0000563D"/>
    <w:rsid w:val="00005673"/>
    <w:rsid w:val="00005886"/>
    <w:rsid w:val="000059F2"/>
    <w:rsid w:val="00005BC9"/>
    <w:rsid w:val="00005F56"/>
    <w:rsid w:val="00006512"/>
    <w:rsid w:val="0000657B"/>
    <w:rsid w:val="0000660D"/>
    <w:rsid w:val="00006767"/>
    <w:rsid w:val="00006807"/>
    <w:rsid w:val="00006A15"/>
    <w:rsid w:val="00006C1C"/>
    <w:rsid w:val="00006C98"/>
    <w:rsid w:val="00006D62"/>
    <w:rsid w:val="00006E86"/>
    <w:rsid w:val="00006EAB"/>
    <w:rsid w:val="00007038"/>
    <w:rsid w:val="00007094"/>
    <w:rsid w:val="0000744B"/>
    <w:rsid w:val="000076DA"/>
    <w:rsid w:val="000076DE"/>
    <w:rsid w:val="00007A95"/>
    <w:rsid w:val="00007CAD"/>
    <w:rsid w:val="00010037"/>
    <w:rsid w:val="00010166"/>
    <w:rsid w:val="000101FF"/>
    <w:rsid w:val="00010289"/>
    <w:rsid w:val="000103F6"/>
    <w:rsid w:val="000104BC"/>
    <w:rsid w:val="00010974"/>
    <w:rsid w:val="000109A2"/>
    <w:rsid w:val="000109AF"/>
    <w:rsid w:val="00010B73"/>
    <w:rsid w:val="00010CBF"/>
    <w:rsid w:val="00010FC4"/>
    <w:rsid w:val="00011132"/>
    <w:rsid w:val="0001157B"/>
    <w:rsid w:val="000119B9"/>
    <w:rsid w:val="00011A74"/>
    <w:rsid w:val="00011CD7"/>
    <w:rsid w:val="00011E07"/>
    <w:rsid w:val="00011E7E"/>
    <w:rsid w:val="000120E3"/>
    <w:rsid w:val="0001216F"/>
    <w:rsid w:val="00012582"/>
    <w:rsid w:val="000127A2"/>
    <w:rsid w:val="000128A9"/>
    <w:rsid w:val="00012978"/>
    <w:rsid w:val="00012E2A"/>
    <w:rsid w:val="00012E87"/>
    <w:rsid w:val="00013024"/>
    <w:rsid w:val="00013470"/>
    <w:rsid w:val="0001354D"/>
    <w:rsid w:val="000135AC"/>
    <w:rsid w:val="00013662"/>
    <w:rsid w:val="00013938"/>
    <w:rsid w:val="00013A19"/>
    <w:rsid w:val="00013A7E"/>
    <w:rsid w:val="00013AE4"/>
    <w:rsid w:val="00013BFF"/>
    <w:rsid w:val="00013CAA"/>
    <w:rsid w:val="00013D5F"/>
    <w:rsid w:val="000140B3"/>
    <w:rsid w:val="000141D4"/>
    <w:rsid w:val="00014414"/>
    <w:rsid w:val="0001451F"/>
    <w:rsid w:val="000146D0"/>
    <w:rsid w:val="0001476E"/>
    <w:rsid w:val="00014D84"/>
    <w:rsid w:val="00014F9D"/>
    <w:rsid w:val="0001506E"/>
    <w:rsid w:val="0001507D"/>
    <w:rsid w:val="00015136"/>
    <w:rsid w:val="000156D3"/>
    <w:rsid w:val="000157EF"/>
    <w:rsid w:val="0001581F"/>
    <w:rsid w:val="00015978"/>
    <w:rsid w:val="00015A02"/>
    <w:rsid w:val="00015C33"/>
    <w:rsid w:val="00015D10"/>
    <w:rsid w:val="00015D7D"/>
    <w:rsid w:val="0001611C"/>
    <w:rsid w:val="000162AB"/>
    <w:rsid w:val="00016360"/>
    <w:rsid w:val="00016372"/>
    <w:rsid w:val="000163A8"/>
    <w:rsid w:val="000165BE"/>
    <w:rsid w:val="00016738"/>
    <w:rsid w:val="00016AF8"/>
    <w:rsid w:val="00016B9F"/>
    <w:rsid w:val="00016CE1"/>
    <w:rsid w:val="00016FE8"/>
    <w:rsid w:val="00017086"/>
    <w:rsid w:val="0001716A"/>
    <w:rsid w:val="000172D5"/>
    <w:rsid w:val="000172E4"/>
    <w:rsid w:val="000173B2"/>
    <w:rsid w:val="0001742D"/>
    <w:rsid w:val="000175C0"/>
    <w:rsid w:val="0001763E"/>
    <w:rsid w:val="00017978"/>
    <w:rsid w:val="00017A0B"/>
    <w:rsid w:val="00017AA3"/>
    <w:rsid w:val="00017CC7"/>
    <w:rsid w:val="00017E17"/>
    <w:rsid w:val="00017F2D"/>
    <w:rsid w:val="0002008F"/>
    <w:rsid w:val="000200E2"/>
    <w:rsid w:val="0002031B"/>
    <w:rsid w:val="0002080C"/>
    <w:rsid w:val="00020888"/>
    <w:rsid w:val="0002099C"/>
    <w:rsid w:val="000209E6"/>
    <w:rsid w:val="00020AF6"/>
    <w:rsid w:val="00020C7A"/>
    <w:rsid w:val="00020CD5"/>
    <w:rsid w:val="00020D18"/>
    <w:rsid w:val="00021AAA"/>
    <w:rsid w:val="00021B32"/>
    <w:rsid w:val="00021E13"/>
    <w:rsid w:val="00022036"/>
    <w:rsid w:val="00022123"/>
    <w:rsid w:val="0002242C"/>
    <w:rsid w:val="000224F4"/>
    <w:rsid w:val="000225E2"/>
    <w:rsid w:val="00022637"/>
    <w:rsid w:val="00022A7C"/>
    <w:rsid w:val="00022C3F"/>
    <w:rsid w:val="00022CF3"/>
    <w:rsid w:val="00022D23"/>
    <w:rsid w:val="000230E9"/>
    <w:rsid w:val="00023142"/>
    <w:rsid w:val="0002327C"/>
    <w:rsid w:val="000232FC"/>
    <w:rsid w:val="000234B4"/>
    <w:rsid w:val="00023593"/>
    <w:rsid w:val="000236F9"/>
    <w:rsid w:val="00023AB0"/>
    <w:rsid w:val="00023D17"/>
    <w:rsid w:val="00023D52"/>
    <w:rsid w:val="00023DE7"/>
    <w:rsid w:val="00024074"/>
    <w:rsid w:val="000242CC"/>
    <w:rsid w:val="0002450E"/>
    <w:rsid w:val="00024666"/>
    <w:rsid w:val="000246F0"/>
    <w:rsid w:val="00024780"/>
    <w:rsid w:val="00024A46"/>
    <w:rsid w:val="00024B63"/>
    <w:rsid w:val="00024C67"/>
    <w:rsid w:val="00024D06"/>
    <w:rsid w:val="00024D07"/>
    <w:rsid w:val="00024E92"/>
    <w:rsid w:val="00025029"/>
    <w:rsid w:val="0002510B"/>
    <w:rsid w:val="00025342"/>
    <w:rsid w:val="000253BC"/>
    <w:rsid w:val="0002544C"/>
    <w:rsid w:val="00025548"/>
    <w:rsid w:val="00025684"/>
    <w:rsid w:val="0002597D"/>
    <w:rsid w:val="00025A25"/>
    <w:rsid w:val="00025D50"/>
    <w:rsid w:val="00025DDF"/>
    <w:rsid w:val="00025DF6"/>
    <w:rsid w:val="00025E10"/>
    <w:rsid w:val="0002654C"/>
    <w:rsid w:val="0002668F"/>
    <w:rsid w:val="00026723"/>
    <w:rsid w:val="00026757"/>
    <w:rsid w:val="00026797"/>
    <w:rsid w:val="000268AD"/>
    <w:rsid w:val="00026A31"/>
    <w:rsid w:val="00026BE1"/>
    <w:rsid w:val="00026CA4"/>
    <w:rsid w:val="00026EFB"/>
    <w:rsid w:val="00026FDE"/>
    <w:rsid w:val="00027525"/>
    <w:rsid w:val="0002777C"/>
    <w:rsid w:val="0002779A"/>
    <w:rsid w:val="000277BE"/>
    <w:rsid w:val="0002784E"/>
    <w:rsid w:val="00027953"/>
    <w:rsid w:val="00027A70"/>
    <w:rsid w:val="00027D6A"/>
    <w:rsid w:val="00027F32"/>
    <w:rsid w:val="00027F69"/>
    <w:rsid w:val="00030164"/>
    <w:rsid w:val="00030424"/>
    <w:rsid w:val="00030455"/>
    <w:rsid w:val="00030482"/>
    <w:rsid w:val="000305EA"/>
    <w:rsid w:val="00030879"/>
    <w:rsid w:val="00030C5A"/>
    <w:rsid w:val="00030CF0"/>
    <w:rsid w:val="00030E97"/>
    <w:rsid w:val="0003110C"/>
    <w:rsid w:val="00031258"/>
    <w:rsid w:val="00031346"/>
    <w:rsid w:val="000314BA"/>
    <w:rsid w:val="00031733"/>
    <w:rsid w:val="000317A8"/>
    <w:rsid w:val="000319DD"/>
    <w:rsid w:val="00031E1F"/>
    <w:rsid w:val="00031E71"/>
    <w:rsid w:val="00031F88"/>
    <w:rsid w:val="0003200D"/>
    <w:rsid w:val="000321DB"/>
    <w:rsid w:val="000322C0"/>
    <w:rsid w:val="00032470"/>
    <w:rsid w:val="00032485"/>
    <w:rsid w:val="00032646"/>
    <w:rsid w:val="0003298A"/>
    <w:rsid w:val="00032A22"/>
    <w:rsid w:val="00032B1B"/>
    <w:rsid w:val="00032B52"/>
    <w:rsid w:val="00033046"/>
    <w:rsid w:val="00033068"/>
    <w:rsid w:val="000333A9"/>
    <w:rsid w:val="000336E6"/>
    <w:rsid w:val="00033869"/>
    <w:rsid w:val="00033954"/>
    <w:rsid w:val="00033989"/>
    <w:rsid w:val="00034183"/>
    <w:rsid w:val="00034192"/>
    <w:rsid w:val="00034228"/>
    <w:rsid w:val="000345ED"/>
    <w:rsid w:val="00034AD4"/>
    <w:rsid w:val="00034B73"/>
    <w:rsid w:val="00034CAE"/>
    <w:rsid w:val="00034DEC"/>
    <w:rsid w:val="00034E06"/>
    <w:rsid w:val="000350C9"/>
    <w:rsid w:val="0003557B"/>
    <w:rsid w:val="0003584D"/>
    <w:rsid w:val="00035A29"/>
    <w:rsid w:val="00035BF9"/>
    <w:rsid w:val="00035D53"/>
    <w:rsid w:val="0003612D"/>
    <w:rsid w:val="00036149"/>
    <w:rsid w:val="00036207"/>
    <w:rsid w:val="00036315"/>
    <w:rsid w:val="000363C2"/>
    <w:rsid w:val="0003646D"/>
    <w:rsid w:val="000364A1"/>
    <w:rsid w:val="00036514"/>
    <w:rsid w:val="00036AA2"/>
    <w:rsid w:val="00036BD4"/>
    <w:rsid w:val="00036C0D"/>
    <w:rsid w:val="000372ED"/>
    <w:rsid w:val="0003756E"/>
    <w:rsid w:val="000376EF"/>
    <w:rsid w:val="00037758"/>
    <w:rsid w:val="00037BDF"/>
    <w:rsid w:val="00037C85"/>
    <w:rsid w:val="00037E2C"/>
    <w:rsid w:val="00037F39"/>
    <w:rsid w:val="00040127"/>
    <w:rsid w:val="00040191"/>
    <w:rsid w:val="0004037D"/>
    <w:rsid w:val="00040827"/>
    <w:rsid w:val="0004088F"/>
    <w:rsid w:val="00040A02"/>
    <w:rsid w:val="00040B2C"/>
    <w:rsid w:val="00040C49"/>
    <w:rsid w:val="00040CF7"/>
    <w:rsid w:val="00040D67"/>
    <w:rsid w:val="00040DFE"/>
    <w:rsid w:val="000412BA"/>
    <w:rsid w:val="000412C8"/>
    <w:rsid w:val="00041324"/>
    <w:rsid w:val="0004133D"/>
    <w:rsid w:val="00041394"/>
    <w:rsid w:val="000413DE"/>
    <w:rsid w:val="00041419"/>
    <w:rsid w:val="0004150A"/>
    <w:rsid w:val="00041890"/>
    <w:rsid w:val="000419A4"/>
    <w:rsid w:val="00041B96"/>
    <w:rsid w:val="00041BCA"/>
    <w:rsid w:val="00041EFC"/>
    <w:rsid w:val="00041F07"/>
    <w:rsid w:val="000420E2"/>
    <w:rsid w:val="000421AE"/>
    <w:rsid w:val="0004246B"/>
    <w:rsid w:val="00042496"/>
    <w:rsid w:val="000425FF"/>
    <w:rsid w:val="000426E0"/>
    <w:rsid w:val="00042979"/>
    <w:rsid w:val="00042A37"/>
    <w:rsid w:val="00042DA8"/>
    <w:rsid w:val="00043154"/>
    <w:rsid w:val="00043256"/>
    <w:rsid w:val="00043281"/>
    <w:rsid w:val="00043410"/>
    <w:rsid w:val="00043464"/>
    <w:rsid w:val="000434EC"/>
    <w:rsid w:val="000436AE"/>
    <w:rsid w:val="000436FB"/>
    <w:rsid w:val="00043DA8"/>
    <w:rsid w:val="00043DA9"/>
    <w:rsid w:val="000443A7"/>
    <w:rsid w:val="0004440A"/>
    <w:rsid w:val="00044756"/>
    <w:rsid w:val="00044D7C"/>
    <w:rsid w:val="00044F2A"/>
    <w:rsid w:val="00045186"/>
    <w:rsid w:val="0004542F"/>
    <w:rsid w:val="00045508"/>
    <w:rsid w:val="00045635"/>
    <w:rsid w:val="00045654"/>
    <w:rsid w:val="00045673"/>
    <w:rsid w:val="00045680"/>
    <w:rsid w:val="00045688"/>
    <w:rsid w:val="000457AC"/>
    <w:rsid w:val="00045B01"/>
    <w:rsid w:val="00045C09"/>
    <w:rsid w:val="00045C66"/>
    <w:rsid w:val="00045C6F"/>
    <w:rsid w:val="00045E52"/>
    <w:rsid w:val="00045EB6"/>
    <w:rsid w:val="00045FC0"/>
    <w:rsid w:val="00046025"/>
    <w:rsid w:val="00046039"/>
    <w:rsid w:val="00046130"/>
    <w:rsid w:val="0004617A"/>
    <w:rsid w:val="000461F8"/>
    <w:rsid w:val="0004662F"/>
    <w:rsid w:val="000468F9"/>
    <w:rsid w:val="00046924"/>
    <w:rsid w:val="00046B1C"/>
    <w:rsid w:val="000471C0"/>
    <w:rsid w:val="00047229"/>
    <w:rsid w:val="000472E0"/>
    <w:rsid w:val="00047343"/>
    <w:rsid w:val="00047353"/>
    <w:rsid w:val="00047646"/>
    <w:rsid w:val="00047BC4"/>
    <w:rsid w:val="00047FAD"/>
    <w:rsid w:val="0005001D"/>
    <w:rsid w:val="00050578"/>
    <w:rsid w:val="0005076E"/>
    <w:rsid w:val="00050811"/>
    <w:rsid w:val="00050854"/>
    <w:rsid w:val="00050DC1"/>
    <w:rsid w:val="00050DFC"/>
    <w:rsid w:val="00050EF9"/>
    <w:rsid w:val="00051162"/>
    <w:rsid w:val="00051256"/>
    <w:rsid w:val="000512E5"/>
    <w:rsid w:val="000518A5"/>
    <w:rsid w:val="00051C59"/>
    <w:rsid w:val="00051D2E"/>
    <w:rsid w:val="00051D62"/>
    <w:rsid w:val="00051DF8"/>
    <w:rsid w:val="00051E82"/>
    <w:rsid w:val="00051FDE"/>
    <w:rsid w:val="00052140"/>
    <w:rsid w:val="000526E9"/>
    <w:rsid w:val="0005291B"/>
    <w:rsid w:val="0005292F"/>
    <w:rsid w:val="00052ABB"/>
    <w:rsid w:val="00052C2A"/>
    <w:rsid w:val="00052D42"/>
    <w:rsid w:val="0005303E"/>
    <w:rsid w:val="000531CC"/>
    <w:rsid w:val="0005341F"/>
    <w:rsid w:val="00053522"/>
    <w:rsid w:val="000535E9"/>
    <w:rsid w:val="00053604"/>
    <w:rsid w:val="0005376B"/>
    <w:rsid w:val="000537AA"/>
    <w:rsid w:val="0005381A"/>
    <w:rsid w:val="00053B35"/>
    <w:rsid w:val="00053BD2"/>
    <w:rsid w:val="00053C3F"/>
    <w:rsid w:val="00053D79"/>
    <w:rsid w:val="00053DDC"/>
    <w:rsid w:val="00053F04"/>
    <w:rsid w:val="00053F88"/>
    <w:rsid w:val="0005418B"/>
    <w:rsid w:val="0005439C"/>
    <w:rsid w:val="0005443E"/>
    <w:rsid w:val="0005445E"/>
    <w:rsid w:val="000544F6"/>
    <w:rsid w:val="00054510"/>
    <w:rsid w:val="00054680"/>
    <w:rsid w:val="000549AB"/>
    <w:rsid w:val="00054B3B"/>
    <w:rsid w:val="00054BA9"/>
    <w:rsid w:val="00054D6F"/>
    <w:rsid w:val="00054E09"/>
    <w:rsid w:val="00054F1B"/>
    <w:rsid w:val="00054F8C"/>
    <w:rsid w:val="000551CD"/>
    <w:rsid w:val="000553F4"/>
    <w:rsid w:val="000554EA"/>
    <w:rsid w:val="000556CB"/>
    <w:rsid w:val="0005582C"/>
    <w:rsid w:val="0005582F"/>
    <w:rsid w:val="00055986"/>
    <w:rsid w:val="00055C2A"/>
    <w:rsid w:val="00055C82"/>
    <w:rsid w:val="00055CB2"/>
    <w:rsid w:val="000560EC"/>
    <w:rsid w:val="000561B7"/>
    <w:rsid w:val="00056406"/>
    <w:rsid w:val="00056493"/>
    <w:rsid w:val="00056519"/>
    <w:rsid w:val="00056573"/>
    <w:rsid w:val="00056808"/>
    <w:rsid w:val="00056998"/>
    <w:rsid w:val="00056A48"/>
    <w:rsid w:val="00056CE4"/>
    <w:rsid w:val="00056DB7"/>
    <w:rsid w:val="00056DE8"/>
    <w:rsid w:val="00056EBD"/>
    <w:rsid w:val="00057057"/>
    <w:rsid w:val="0005706A"/>
    <w:rsid w:val="000570DF"/>
    <w:rsid w:val="000571F6"/>
    <w:rsid w:val="00057267"/>
    <w:rsid w:val="00057427"/>
    <w:rsid w:val="00057583"/>
    <w:rsid w:val="000577B3"/>
    <w:rsid w:val="000577E8"/>
    <w:rsid w:val="00057900"/>
    <w:rsid w:val="00057B0B"/>
    <w:rsid w:val="00057B7D"/>
    <w:rsid w:val="00057CAF"/>
    <w:rsid w:val="00057EF0"/>
    <w:rsid w:val="00057FE5"/>
    <w:rsid w:val="00057FE8"/>
    <w:rsid w:val="000600A8"/>
    <w:rsid w:val="000602AE"/>
    <w:rsid w:val="00060357"/>
    <w:rsid w:val="00060394"/>
    <w:rsid w:val="0006058C"/>
    <w:rsid w:val="00060615"/>
    <w:rsid w:val="00060729"/>
    <w:rsid w:val="00060A3C"/>
    <w:rsid w:val="00060F82"/>
    <w:rsid w:val="0006121C"/>
    <w:rsid w:val="0006126C"/>
    <w:rsid w:val="00061315"/>
    <w:rsid w:val="000613F6"/>
    <w:rsid w:val="000618D9"/>
    <w:rsid w:val="000619B4"/>
    <w:rsid w:val="00061A66"/>
    <w:rsid w:val="00061AC4"/>
    <w:rsid w:val="00061D28"/>
    <w:rsid w:val="00061D7D"/>
    <w:rsid w:val="00061DD4"/>
    <w:rsid w:val="00061ED4"/>
    <w:rsid w:val="0006200D"/>
    <w:rsid w:val="00062056"/>
    <w:rsid w:val="000620D9"/>
    <w:rsid w:val="000620FA"/>
    <w:rsid w:val="0006219C"/>
    <w:rsid w:val="00062342"/>
    <w:rsid w:val="00062815"/>
    <w:rsid w:val="0006296E"/>
    <w:rsid w:val="00062B33"/>
    <w:rsid w:val="00062B46"/>
    <w:rsid w:val="00062EAF"/>
    <w:rsid w:val="00062ED0"/>
    <w:rsid w:val="00062F8C"/>
    <w:rsid w:val="00063023"/>
    <w:rsid w:val="00063051"/>
    <w:rsid w:val="0006312E"/>
    <w:rsid w:val="0006383F"/>
    <w:rsid w:val="000638D8"/>
    <w:rsid w:val="00063A1C"/>
    <w:rsid w:val="00063AB6"/>
    <w:rsid w:val="00063D34"/>
    <w:rsid w:val="00063F86"/>
    <w:rsid w:val="00063FF0"/>
    <w:rsid w:val="00064005"/>
    <w:rsid w:val="000640E4"/>
    <w:rsid w:val="000641C5"/>
    <w:rsid w:val="0006464A"/>
    <w:rsid w:val="00064824"/>
    <w:rsid w:val="00064B0F"/>
    <w:rsid w:val="00064F4C"/>
    <w:rsid w:val="00065265"/>
    <w:rsid w:val="000653D9"/>
    <w:rsid w:val="00065485"/>
    <w:rsid w:val="00065710"/>
    <w:rsid w:val="00065780"/>
    <w:rsid w:val="00065A0A"/>
    <w:rsid w:val="00065A16"/>
    <w:rsid w:val="00065AA6"/>
    <w:rsid w:val="00065B59"/>
    <w:rsid w:val="00065C7C"/>
    <w:rsid w:val="00066019"/>
    <w:rsid w:val="0006625C"/>
    <w:rsid w:val="00066401"/>
    <w:rsid w:val="00066469"/>
    <w:rsid w:val="000664A9"/>
    <w:rsid w:val="00066508"/>
    <w:rsid w:val="00066836"/>
    <w:rsid w:val="00066AF8"/>
    <w:rsid w:val="00066B2C"/>
    <w:rsid w:val="00066C23"/>
    <w:rsid w:val="000671E5"/>
    <w:rsid w:val="000673B1"/>
    <w:rsid w:val="00067A71"/>
    <w:rsid w:val="00067B5F"/>
    <w:rsid w:val="00067B8A"/>
    <w:rsid w:val="00067BFA"/>
    <w:rsid w:val="00067D0D"/>
    <w:rsid w:val="00067F40"/>
    <w:rsid w:val="00070159"/>
    <w:rsid w:val="000703CF"/>
    <w:rsid w:val="00070494"/>
    <w:rsid w:val="00070962"/>
    <w:rsid w:val="000709A5"/>
    <w:rsid w:val="00070A72"/>
    <w:rsid w:val="00070A89"/>
    <w:rsid w:val="00070B7A"/>
    <w:rsid w:val="00070CA5"/>
    <w:rsid w:val="00070E18"/>
    <w:rsid w:val="00070E4B"/>
    <w:rsid w:val="00070EBA"/>
    <w:rsid w:val="00070F30"/>
    <w:rsid w:val="0007105A"/>
    <w:rsid w:val="000710EA"/>
    <w:rsid w:val="00071383"/>
    <w:rsid w:val="00071385"/>
    <w:rsid w:val="000715C7"/>
    <w:rsid w:val="00071763"/>
    <w:rsid w:val="0007176B"/>
    <w:rsid w:val="000717E9"/>
    <w:rsid w:val="00071B16"/>
    <w:rsid w:val="00071C24"/>
    <w:rsid w:val="00071CFE"/>
    <w:rsid w:val="00071D25"/>
    <w:rsid w:val="000720D2"/>
    <w:rsid w:val="000721C9"/>
    <w:rsid w:val="00072283"/>
    <w:rsid w:val="0007247A"/>
    <w:rsid w:val="000727F1"/>
    <w:rsid w:val="00072905"/>
    <w:rsid w:val="00072929"/>
    <w:rsid w:val="00072937"/>
    <w:rsid w:val="000729E9"/>
    <w:rsid w:val="00072A51"/>
    <w:rsid w:val="00072BCD"/>
    <w:rsid w:val="00072D2C"/>
    <w:rsid w:val="00072D94"/>
    <w:rsid w:val="00072EAE"/>
    <w:rsid w:val="00072EDE"/>
    <w:rsid w:val="00073041"/>
    <w:rsid w:val="00073316"/>
    <w:rsid w:val="0007332C"/>
    <w:rsid w:val="000734A5"/>
    <w:rsid w:val="0007351F"/>
    <w:rsid w:val="0007358F"/>
    <w:rsid w:val="000737DC"/>
    <w:rsid w:val="000738BC"/>
    <w:rsid w:val="000738CD"/>
    <w:rsid w:val="00073A0E"/>
    <w:rsid w:val="00073B36"/>
    <w:rsid w:val="00073CF3"/>
    <w:rsid w:val="00074205"/>
    <w:rsid w:val="000742DC"/>
    <w:rsid w:val="0007436B"/>
    <w:rsid w:val="00074709"/>
    <w:rsid w:val="00074793"/>
    <w:rsid w:val="0007487B"/>
    <w:rsid w:val="0007499E"/>
    <w:rsid w:val="00074AA1"/>
    <w:rsid w:val="00074B91"/>
    <w:rsid w:val="00074BDE"/>
    <w:rsid w:val="00074CB6"/>
    <w:rsid w:val="00074CF7"/>
    <w:rsid w:val="00075273"/>
    <w:rsid w:val="00075462"/>
    <w:rsid w:val="0007549A"/>
    <w:rsid w:val="00075554"/>
    <w:rsid w:val="00075656"/>
    <w:rsid w:val="000758A2"/>
    <w:rsid w:val="00075C19"/>
    <w:rsid w:val="00075CE5"/>
    <w:rsid w:val="00075F5D"/>
    <w:rsid w:val="000761AA"/>
    <w:rsid w:val="000762E3"/>
    <w:rsid w:val="000762F0"/>
    <w:rsid w:val="00076643"/>
    <w:rsid w:val="00076E31"/>
    <w:rsid w:val="000771DC"/>
    <w:rsid w:val="0007751E"/>
    <w:rsid w:val="0007754F"/>
    <w:rsid w:val="00077627"/>
    <w:rsid w:val="000777F9"/>
    <w:rsid w:val="00077979"/>
    <w:rsid w:val="00077FA5"/>
    <w:rsid w:val="000805CB"/>
    <w:rsid w:val="00080889"/>
    <w:rsid w:val="00080B7B"/>
    <w:rsid w:val="00080F5B"/>
    <w:rsid w:val="000812F5"/>
    <w:rsid w:val="0008167E"/>
    <w:rsid w:val="000818EF"/>
    <w:rsid w:val="000818FB"/>
    <w:rsid w:val="00081930"/>
    <w:rsid w:val="00081BA2"/>
    <w:rsid w:val="00081CB7"/>
    <w:rsid w:val="00081D41"/>
    <w:rsid w:val="00081FFB"/>
    <w:rsid w:val="000820B8"/>
    <w:rsid w:val="0008220C"/>
    <w:rsid w:val="000823D1"/>
    <w:rsid w:val="00082643"/>
    <w:rsid w:val="000826F6"/>
    <w:rsid w:val="00082796"/>
    <w:rsid w:val="00082A41"/>
    <w:rsid w:val="00082B86"/>
    <w:rsid w:val="00082CF9"/>
    <w:rsid w:val="00082E1E"/>
    <w:rsid w:val="000831CA"/>
    <w:rsid w:val="0008331A"/>
    <w:rsid w:val="000834E1"/>
    <w:rsid w:val="00083507"/>
    <w:rsid w:val="00083593"/>
    <w:rsid w:val="00083907"/>
    <w:rsid w:val="00083A71"/>
    <w:rsid w:val="00083A93"/>
    <w:rsid w:val="00083AD0"/>
    <w:rsid w:val="00083B0B"/>
    <w:rsid w:val="00083D87"/>
    <w:rsid w:val="00083E01"/>
    <w:rsid w:val="00083E10"/>
    <w:rsid w:val="0008406B"/>
    <w:rsid w:val="000840D4"/>
    <w:rsid w:val="000840D7"/>
    <w:rsid w:val="00084160"/>
    <w:rsid w:val="000841A8"/>
    <w:rsid w:val="0008448C"/>
    <w:rsid w:val="00084A4B"/>
    <w:rsid w:val="00084D50"/>
    <w:rsid w:val="00084E84"/>
    <w:rsid w:val="00084E9E"/>
    <w:rsid w:val="00084EBF"/>
    <w:rsid w:val="00085157"/>
    <w:rsid w:val="00085175"/>
    <w:rsid w:val="0008526C"/>
    <w:rsid w:val="000854B2"/>
    <w:rsid w:val="00085569"/>
    <w:rsid w:val="0008556F"/>
    <w:rsid w:val="000855CE"/>
    <w:rsid w:val="0008574F"/>
    <w:rsid w:val="000857B8"/>
    <w:rsid w:val="0008583A"/>
    <w:rsid w:val="0008596A"/>
    <w:rsid w:val="00085B37"/>
    <w:rsid w:val="00085C3C"/>
    <w:rsid w:val="00085D88"/>
    <w:rsid w:val="00085E40"/>
    <w:rsid w:val="0008602F"/>
    <w:rsid w:val="00086082"/>
    <w:rsid w:val="00086158"/>
    <w:rsid w:val="000865CE"/>
    <w:rsid w:val="000868B1"/>
    <w:rsid w:val="00086ABE"/>
    <w:rsid w:val="00086AFE"/>
    <w:rsid w:val="00086B9A"/>
    <w:rsid w:val="00086C73"/>
    <w:rsid w:val="00086D59"/>
    <w:rsid w:val="00086FC7"/>
    <w:rsid w:val="0008710F"/>
    <w:rsid w:val="0008720E"/>
    <w:rsid w:val="000872AE"/>
    <w:rsid w:val="000872FB"/>
    <w:rsid w:val="0008734D"/>
    <w:rsid w:val="000873EF"/>
    <w:rsid w:val="00087455"/>
    <w:rsid w:val="00087512"/>
    <w:rsid w:val="0008760F"/>
    <w:rsid w:val="0008761D"/>
    <w:rsid w:val="00087742"/>
    <w:rsid w:val="000878BF"/>
    <w:rsid w:val="00087D29"/>
    <w:rsid w:val="00087DF8"/>
    <w:rsid w:val="00087E77"/>
    <w:rsid w:val="00087E9A"/>
    <w:rsid w:val="00087FE4"/>
    <w:rsid w:val="00090204"/>
    <w:rsid w:val="000904C5"/>
    <w:rsid w:val="00090803"/>
    <w:rsid w:val="00090993"/>
    <w:rsid w:val="00090C2A"/>
    <w:rsid w:val="00090D85"/>
    <w:rsid w:val="00090F3A"/>
    <w:rsid w:val="00090FE4"/>
    <w:rsid w:val="00091191"/>
    <w:rsid w:val="0009144E"/>
    <w:rsid w:val="00091458"/>
    <w:rsid w:val="00091507"/>
    <w:rsid w:val="000915D9"/>
    <w:rsid w:val="0009161E"/>
    <w:rsid w:val="000918A5"/>
    <w:rsid w:val="00091978"/>
    <w:rsid w:val="00091C6E"/>
    <w:rsid w:val="00091CD5"/>
    <w:rsid w:val="00091E7C"/>
    <w:rsid w:val="00091EE5"/>
    <w:rsid w:val="000921CD"/>
    <w:rsid w:val="00092221"/>
    <w:rsid w:val="00092251"/>
    <w:rsid w:val="0009266B"/>
    <w:rsid w:val="000926B6"/>
    <w:rsid w:val="000929BD"/>
    <w:rsid w:val="000929E2"/>
    <w:rsid w:val="000929F7"/>
    <w:rsid w:val="00092AC3"/>
    <w:rsid w:val="00092E50"/>
    <w:rsid w:val="00092EFF"/>
    <w:rsid w:val="00092F76"/>
    <w:rsid w:val="00093078"/>
    <w:rsid w:val="0009320C"/>
    <w:rsid w:val="00093377"/>
    <w:rsid w:val="0009354C"/>
    <w:rsid w:val="000938A6"/>
    <w:rsid w:val="000938F1"/>
    <w:rsid w:val="000939A2"/>
    <w:rsid w:val="00094116"/>
    <w:rsid w:val="00094200"/>
    <w:rsid w:val="00094254"/>
    <w:rsid w:val="00094378"/>
    <w:rsid w:val="000943CE"/>
    <w:rsid w:val="000944D3"/>
    <w:rsid w:val="000945D1"/>
    <w:rsid w:val="0009467B"/>
    <w:rsid w:val="0009490D"/>
    <w:rsid w:val="00094AC6"/>
    <w:rsid w:val="00094D47"/>
    <w:rsid w:val="00094DCD"/>
    <w:rsid w:val="0009510D"/>
    <w:rsid w:val="00095122"/>
    <w:rsid w:val="00095193"/>
    <w:rsid w:val="000953DB"/>
    <w:rsid w:val="00095561"/>
    <w:rsid w:val="0009585C"/>
    <w:rsid w:val="00095C39"/>
    <w:rsid w:val="00095CF5"/>
    <w:rsid w:val="00095F8A"/>
    <w:rsid w:val="0009619B"/>
    <w:rsid w:val="00096207"/>
    <w:rsid w:val="000962AC"/>
    <w:rsid w:val="0009679B"/>
    <w:rsid w:val="00096848"/>
    <w:rsid w:val="0009685D"/>
    <w:rsid w:val="0009697F"/>
    <w:rsid w:val="00096D7B"/>
    <w:rsid w:val="00096DBF"/>
    <w:rsid w:val="0009701D"/>
    <w:rsid w:val="000970DE"/>
    <w:rsid w:val="00097144"/>
    <w:rsid w:val="000975EF"/>
    <w:rsid w:val="000976D4"/>
    <w:rsid w:val="00097C13"/>
    <w:rsid w:val="00097F3B"/>
    <w:rsid w:val="000A0045"/>
    <w:rsid w:val="000A0106"/>
    <w:rsid w:val="000A01EF"/>
    <w:rsid w:val="000A01F1"/>
    <w:rsid w:val="000A0257"/>
    <w:rsid w:val="000A02A1"/>
    <w:rsid w:val="000A0487"/>
    <w:rsid w:val="000A0689"/>
    <w:rsid w:val="000A069A"/>
    <w:rsid w:val="000A078D"/>
    <w:rsid w:val="000A07FE"/>
    <w:rsid w:val="000A0819"/>
    <w:rsid w:val="000A08F0"/>
    <w:rsid w:val="000A0A36"/>
    <w:rsid w:val="000A0B67"/>
    <w:rsid w:val="000A0BAE"/>
    <w:rsid w:val="000A0D13"/>
    <w:rsid w:val="000A1720"/>
    <w:rsid w:val="000A1BBD"/>
    <w:rsid w:val="000A1BCE"/>
    <w:rsid w:val="000A1C9C"/>
    <w:rsid w:val="000A1D19"/>
    <w:rsid w:val="000A2083"/>
    <w:rsid w:val="000A21E9"/>
    <w:rsid w:val="000A23D6"/>
    <w:rsid w:val="000A26A2"/>
    <w:rsid w:val="000A2702"/>
    <w:rsid w:val="000A29A9"/>
    <w:rsid w:val="000A2B6F"/>
    <w:rsid w:val="000A304A"/>
    <w:rsid w:val="000A3234"/>
    <w:rsid w:val="000A3332"/>
    <w:rsid w:val="000A33C8"/>
    <w:rsid w:val="000A3492"/>
    <w:rsid w:val="000A3786"/>
    <w:rsid w:val="000A37D5"/>
    <w:rsid w:val="000A3B68"/>
    <w:rsid w:val="000A3DBB"/>
    <w:rsid w:val="000A3ECB"/>
    <w:rsid w:val="000A4220"/>
    <w:rsid w:val="000A4578"/>
    <w:rsid w:val="000A46B8"/>
    <w:rsid w:val="000A47B1"/>
    <w:rsid w:val="000A4886"/>
    <w:rsid w:val="000A4A12"/>
    <w:rsid w:val="000A4B4F"/>
    <w:rsid w:val="000A4BD1"/>
    <w:rsid w:val="000A4C0F"/>
    <w:rsid w:val="000A4E56"/>
    <w:rsid w:val="000A5112"/>
    <w:rsid w:val="000A5146"/>
    <w:rsid w:val="000A523B"/>
    <w:rsid w:val="000A53E3"/>
    <w:rsid w:val="000A549D"/>
    <w:rsid w:val="000A56CE"/>
    <w:rsid w:val="000A5748"/>
    <w:rsid w:val="000A5BE1"/>
    <w:rsid w:val="000A5C4C"/>
    <w:rsid w:val="000A5CA9"/>
    <w:rsid w:val="000A5EC8"/>
    <w:rsid w:val="000A5FA2"/>
    <w:rsid w:val="000A611A"/>
    <w:rsid w:val="000A623E"/>
    <w:rsid w:val="000A62CA"/>
    <w:rsid w:val="000A652D"/>
    <w:rsid w:val="000A671B"/>
    <w:rsid w:val="000A6774"/>
    <w:rsid w:val="000A67E0"/>
    <w:rsid w:val="000A6B11"/>
    <w:rsid w:val="000A6DF5"/>
    <w:rsid w:val="000A7174"/>
    <w:rsid w:val="000A71A3"/>
    <w:rsid w:val="000A71D3"/>
    <w:rsid w:val="000A744A"/>
    <w:rsid w:val="000A74E4"/>
    <w:rsid w:val="000A768D"/>
    <w:rsid w:val="000A7751"/>
    <w:rsid w:val="000A7775"/>
    <w:rsid w:val="000A77EC"/>
    <w:rsid w:val="000A7801"/>
    <w:rsid w:val="000A7B60"/>
    <w:rsid w:val="000A7BE5"/>
    <w:rsid w:val="000B0053"/>
    <w:rsid w:val="000B012E"/>
    <w:rsid w:val="000B015E"/>
    <w:rsid w:val="000B03F5"/>
    <w:rsid w:val="000B0525"/>
    <w:rsid w:val="000B05EC"/>
    <w:rsid w:val="000B06AF"/>
    <w:rsid w:val="000B06C2"/>
    <w:rsid w:val="000B0923"/>
    <w:rsid w:val="000B0E8F"/>
    <w:rsid w:val="000B0FA9"/>
    <w:rsid w:val="000B12D4"/>
    <w:rsid w:val="000B1319"/>
    <w:rsid w:val="000B14DA"/>
    <w:rsid w:val="000B1501"/>
    <w:rsid w:val="000B1591"/>
    <w:rsid w:val="000B19D5"/>
    <w:rsid w:val="000B1ACA"/>
    <w:rsid w:val="000B1B4D"/>
    <w:rsid w:val="000B1C66"/>
    <w:rsid w:val="000B1C79"/>
    <w:rsid w:val="000B1CB8"/>
    <w:rsid w:val="000B1D26"/>
    <w:rsid w:val="000B1E1D"/>
    <w:rsid w:val="000B1F0B"/>
    <w:rsid w:val="000B1F6C"/>
    <w:rsid w:val="000B2014"/>
    <w:rsid w:val="000B2240"/>
    <w:rsid w:val="000B276E"/>
    <w:rsid w:val="000B2897"/>
    <w:rsid w:val="000B28BE"/>
    <w:rsid w:val="000B2BB2"/>
    <w:rsid w:val="000B2F3A"/>
    <w:rsid w:val="000B311F"/>
    <w:rsid w:val="000B328D"/>
    <w:rsid w:val="000B347F"/>
    <w:rsid w:val="000B36E4"/>
    <w:rsid w:val="000B36EC"/>
    <w:rsid w:val="000B3D7E"/>
    <w:rsid w:val="000B3DB3"/>
    <w:rsid w:val="000B429D"/>
    <w:rsid w:val="000B4548"/>
    <w:rsid w:val="000B461E"/>
    <w:rsid w:val="000B465C"/>
    <w:rsid w:val="000B4967"/>
    <w:rsid w:val="000B4C90"/>
    <w:rsid w:val="000B4CDF"/>
    <w:rsid w:val="000B4DF4"/>
    <w:rsid w:val="000B4EE3"/>
    <w:rsid w:val="000B5019"/>
    <w:rsid w:val="000B51CD"/>
    <w:rsid w:val="000B5234"/>
    <w:rsid w:val="000B52E3"/>
    <w:rsid w:val="000B56F6"/>
    <w:rsid w:val="000B5C52"/>
    <w:rsid w:val="000B5C96"/>
    <w:rsid w:val="000B63FC"/>
    <w:rsid w:val="000B6496"/>
    <w:rsid w:val="000B65DF"/>
    <w:rsid w:val="000B68BF"/>
    <w:rsid w:val="000B6931"/>
    <w:rsid w:val="000B699C"/>
    <w:rsid w:val="000B6B3A"/>
    <w:rsid w:val="000B6CBA"/>
    <w:rsid w:val="000B6CE1"/>
    <w:rsid w:val="000B6D43"/>
    <w:rsid w:val="000B7049"/>
    <w:rsid w:val="000B7737"/>
    <w:rsid w:val="000B779F"/>
    <w:rsid w:val="000B7B22"/>
    <w:rsid w:val="000B7EA4"/>
    <w:rsid w:val="000C00C4"/>
    <w:rsid w:val="000C01DF"/>
    <w:rsid w:val="000C0228"/>
    <w:rsid w:val="000C025C"/>
    <w:rsid w:val="000C0265"/>
    <w:rsid w:val="000C026F"/>
    <w:rsid w:val="000C0318"/>
    <w:rsid w:val="000C0365"/>
    <w:rsid w:val="000C0549"/>
    <w:rsid w:val="000C062A"/>
    <w:rsid w:val="000C086C"/>
    <w:rsid w:val="000C0949"/>
    <w:rsid w:val="000C09BD"/>
    <w:rsid w:val="000C09E3"/>
    <w:rsid w:val="000C0AF5"/>
    <w:rsid w:val="000C0C07"/>
    <w:rsid w:val="000C0DD4"/>
    <w:rsid w:val="000C0F30"/>
    <w:rsid w:val="000C1228"/>
    <w:rsid w:val="000C139C"/>
    <w:rsid w:val="000C1483"/>
    <w:rsid w:val="000C14A7"/>
    <w:rsid w:val="000C16FB"/>
    <w:rsid w:val="000C19E2"/>
    <w:rsid w:val="000C1AC7"/>
    <w:rsid w:val="000C1C30"/>
    <w:rsid w:val="000C1D6E"/>
    <w:rsid w:val="000C1E1F"/>
    <w:rsid w:val="000C1F3D"/>
    <w:rsid w:val="000C22A0"/>
    <w:rsid w:val="000C22CE"/>
    <w:rsid w:val="000C23E2"/>
    <w:rsid w:val="000C25A7"/>
    <w:rsid w:val="000C2629"/>
    <w:rsid w:val="000C2693"/>
    <w:rsid w:val="000C27CB"/>
    <w:rsid w:val="000C29CD"/>
    <w:rsid w:val="000C2A91"/>
    <w:rsid w:val="000C2BCE"/>
    <w:rsid w:val="000C2FEC"/>
    <w:rsid w:val="000C300C"/>
    <w:rsid w:val="000C3067"/>
    <w:rsid w:val="000C3204"/>
    <w:rsid w:val="000C326A"/>
    <w:rsid w:val="000C347A"/>
    <w:rsid w:val="000C34A6"/>
    <w:rsid w:val="000C35D2"/>
    <w:rsid w:val="000C369C"/>
    <w:rsid w:val="000C37F0"/>
    <w:rsid w:val="000C380C"/>
    <w:rsid w:val="000C3B0F"/>
    <w:rsid w:val="000C3BE9"/>
    <w:rsid w:val="000C3C00"/>
    <w:rsid w:val="000C3E5F"/>
    <w:rsid w:val="000C40D7"/>
    <w:rsid w:val="000C40F2"/>
    <w:rsid w:val="000C41C9"/>
    <w:rsid w:val="000C421B"/>
    <w:rsid w:val="000C42E5"/>
    <w:rsid w:val="000C4321"/>
    <w:rsid w:val="000C4624"/>
    <w:rsid w:val="000C468E"/>
    <w:rsid w:val="000C480B"/>
    <w:rsid w:val="000C4D01"/>
    <w:rsid w:val="000C4D54"/>
    <w:rsid w:val="000C4E2B"/>
    <w:rsid w:val="000C5135"/>
    <w:rsid w:val="000C5194"/>
    <w:rsid w:val="000C563D"/>
    <w:rsid w:val="000C56A2"/>
    <w:rsid w:val="000C571D"/>
    <w:rsid w:val="000C58E9"/>
    <w:rsid w:val="000C5AC2"/>
    <w:rsid w:val="000C5C5C"/>
    <w:rsid w:val="000C61BB"/>
    <w:rsid w:val="000C621D"/>
    <w:rsid w:val="000C62FE"/>
    <w:rsid w:val="000C63F4"/>
    <w:rsid w:val="000C658D"/>
    <w:rsid w:val="000C6809"/>
    <w:rsid w:val="000C680A"/>
    <w:rsid w:val="000C68A9"/>
    <w:rsid w:val="000C6E57"/>
    <w:rsid w:val="000C6E73"/>
    <w:rsid w:val="000C703D"/>
    <w:rsid w:val="000C7284"/>
    <w:rsid w:val="000C72F9"/>
    <w:rsid w:val="000C74A7"/>
    <w:rsid w:val="000C7551"/>
    <w:rsid w:val="000C75A8"/>
    <w:rsid w:val="000C7816"/>
    <w:rsid w:val="000C7A1C"/>
    <w:rsid w:val="000C7B08"/>
    <w:rsid w:val="000C7CCE"/>
    <w:rsid w:val="000D000C"/>
    <w:rsid w:val="000D004C"/>
    <w:rsid w:val="000D01D7"/>
    <w:rsid w:val="000D092B"/>
    <w:rsid w:val="000D0D1A"/>
    <w:rsid w:val="000D0F8F"/>
    <w:rsid w:val="000D102F"/>
    <w:rsid w:val="000D10D5"/>
    <w:rsid w:val="000D132D"/>
    <w:rsid w:val="000D1494"/>
    <w:rsid w:val="000D18B4"/>
    <w:rsid w:val="000D197B"/>
    <w:rsid w:val="000D1A2B"/>
    <w:rsid w:val="000D1B3C"/>
    <w:rsid w:val="000D1B78"/>
    <w:rsid w:val="000D1BB9"/>
    <w:rsid w:val="000D224C"/>
    <w:rsid w:val="000D226A"/>
    <w:rsid w:val="000D22E1"/>
    <w:rsid w:val="000D2315"/>
    <w:rsid w:val="000D2345"/>
    <w:rsid w:val="000D2386"/>
    <w:rsid w:val="000D2530"/>
    <w:rsid w:val="000D2532"/>
    <w:rsid w:val="000D2657"/>
    <w:rsid w:val="000D265E"/>
    <w:rsid w:val="000D26DC"/>
    <w:rsid w:val="000D2812"/>
    <w:rsid w:val="000D2827"/>
    <w:rsid w:val="000D29CD"/>
    <w:rsid w:val="000D2B97"/>
    <w:rsid w:val="000D2BF1"/>
    <w:rsid w:val="000D2C07"/>
    <w:rsid w:val="000D2D58"/>
    <w:rsid w:val="000D3339"/>
    <w:rsid w:val="000D39A0"/>
    <w:rsid w:val="000D3A56"/>
    <w:rsid w:val="000D3BD4"/>
    <w:rsid w:val="000D3E45"/>
    <w:rsid w:val="000D3F9A"/>
    <w:rsid w:val="000D4079"/>
    <w:rsid w:val="000D41AC"/>
    <w:rsid w:val="000D41EC"/>
    <w:rsid w:val="000D4212"/>
    <w:rsid w:val="000D42D4"/>
    <w:rsid w:val="000D43DC"/>
    <w:rsid w:val="000D44A4"/>
    <w:rsid w:val="000D4571"/>
    <w:rsid w:val="000D4599"/>
    <w:rsid w:val="000D4704"/>
    <w:rsid w:val="000D4902"/>
    <w:rsid w:val="000D4909"/>
    <w:rsid w:val="000D4989"/>
    <w:rsid w:val="000D4B30"/>
    <w:rsid w:val="000D4C23"/>
    <w:rsid w:val="000D4DBF"/>
    <w:rsid w:val="000D4DDA"/>
    <w:rsid w:val="000D4FFF"/>
    <w:rsid w:val="000D5217"/>
    <w:rsid w:val="000D5426"/>
    <w:rsid w:val="000D5673"/>
    <w:rsid w:val="000D56DB"/>
    <w:rsid w:val="000D582E"/>
    <w:rsid w:val="000D5B92"/>
    <w:rsid w:val="000D5CBA"/>
    <w:rsid w:val="000D5D47"/>
    <w:rsid w:val="000D5D56"/>
    <w:rsid w:val="000D5E10"/>
    <w:rsid w:val="000D5EAC"/>
    <w:rsid w:val="000D5FAC"/>
    <w:rsid w:val="000D6005"/>
    <w:rsid w:val="000D62BE"/>
    <w:rsid w:val="000D6471"/>
    <w:rsid w:val="000D6C83"/>
    <w:rsid w:val="000D6E4C"/>
    <w:rsid w:val="000D6F6A"/>
    <w:rsid w:val="000D73AA"/>
    <w:rsid w:val="000D77E1"/>
    <w:rsid w:val="000D78CC"/>
    <w:rsid w:val="000D7A29"/>
    <w:rsid w:val="000D7AD1"/>
    <w:rsid w:val="000D7CC7"/>
    <w:rsid w:val="000D7CCD"/>
    <w:rsid w:val="000E05C5"/>
    <w:rsid w:val="000E07BA"/>
    <w:rsid w:val="000E08E4"/>
    <w:rsid w:val="000E0D2E"/>
    <w:rsid w:val="000E0E95"/>
    <w:rsid w:val="000E130A"/>
    <w:rsid w:val="000E1352"/>
    <w:rsid w:val="000E14EB"/>
    <w:rsid w:val="000E15A0"/>
    <w:rsid w:val="000E15DC"/>
    <w:rsid w:val="000E1924"/>
    <w:rsid w:val="000E1D03"/>
    <w:rsid w:val="000E1E8A"/>
    <w:rsid w:val="000E20B0"/>
    <w:rsid w:val="000E2433"/>
    <w:rsid w:val="000E243E"/>
    <w:rsid w:val="000E27A4"/>
    <w:rsid w:val="000E2895"/>
    <w:rsid w:val="000E2964"/>
    <w:rsid w:val="000E2BA5"/>
    <w:rsid w:val="000E2C10"/>
    <w:rsid w:val="000E2C42"/>
    <w:rsid w:val="000E2D27"/>
    <w:rsid w:val="000E2FAD"/>
    <w:rsid w:val="000E3129"/>
    <w:rsid w:val="000E31D8"/>
    <w:rsid w:val="000E3293"/>
    <w:rsid w:val="000E3462"/>
    <w:rsid w:val="000E363D"/>
    <w:rsid w:val="000E365E"/>
    <w:rsid w:val="000E3662"/>
    <w:rsid w:val="000E369E"/>
    <w:rsid w:val="000E36FC"/>
    <w:rsid w:val="000E3834"/>
    <w:rsid w:val="000E3929"/>
    <w:rsid w:val="000E39BA"/>
    <w:rsid w:val="000E3B30"/>
    <w:rsid w:val="000E3B67"/>
    <w:rsid w:val="000E3B8A"/>
    <w:rsid w:val="000E3BC7"/>
    <w:rsid w:val="000E3C4E"/>
    <w:rsid w:val="000E3C6A"/>
    <w:rsid w:val="000E3E03"/>
    <w:rsid w:val="000E3E7D"/>
    <w:rsid w:val="000E3F73"/>
    <w:rsid w:val="000E3FC7"/>
    <w:rsid w:val="000E4055"/>
    <w:rsid w:val="000E4311"/>
    <w:rsid w:val="000E47DB"/>
    <w:rsid w:val="000E4B14"/>
    <w:rsid w:val="000E4D42"/>
    <w:rsid w:val="000E4D47"/>
    <w:rsid w:val="000E4DFB"/>
    <w:rsid w:val="000E5272"/>
    <w:rsid w:val="000E5371"/>
    <w:rsid w:val="000E53C8"/>
    <w:rsid w:val="000E54C7"/>
    <w:rsid w:val="000E54CB"/>
    <w:rsid w:val="000E54DD"/>
    <w:rsid w:val="000E5734"/>
    <w:rsid w:val="000E57EB"/>
    <w:rsid w:val="000E5818"/>
    <w:rsid w:val="000E5869"/>
    <w:rsid w:val="000E607E"/>
    <w:rsid w:val="000E62ED"/>
    <w:rsid w:val="000E6357"/>
    <w:rsid w:val="000E63BB"/>
    <w:rsid w:val="000E681E"/>
    <w:rsid w:val="000E69BD"/>
    <w:rsid w:val="000E6B09"/>
    <w:rsid w:val="000E70CB"/>
    <w:rsid w:val="000E731F"/>
    <w:rsid w:val="000E7443"/>
    <w:rsid w:val="000E757D"/>
    <w:rsid w:val="000E7625"/>
    <w:rsid w:val="000E7915"/>
    <w:rsid w:val="000E7A3B"/>
    <w:rsid w:val="000E7A99"/>
    <w:rsid w:val="000E7BB2"/>
    <w:rsid w:val="000E7EF9"/>
    <w:rsid w:val="000F0597"/>
    <w:rsid w:val="000F05D2"/>
    <w:rsid w:val="000F06B1"/>
    <w:rsid w:val="000F0785"/>
    <w:rsid w:val="000F085F"/>
    <w:rsid w:val="000F08A1"/>
    <w:rsid w:val="000F0A3D"/>
    <w:rsid w:val="000F0BB9"/>
    <w:rsid w:val="000F0D27"/>
    <w:rsid w:val="000F0F1F"/>
    <w:rsid w:val="000F12D4"/>
    <w:rsid w:val="000F1552"/>
    <w:rsid w:val="000F15C5"/>
    <w:rsid w:val="000F172A"/>
    <w:rsid w:val="000F17A3"/>
    <w:rsid w:val="000F18AC"/>
    <w:rsid w:val="000F1946"/>
    <w:rsid w:val="000F199B"/>
    <w:rsid w:val="000F19F0"/>
    <w:rsid w:val="000F1C29"/>
    <w:rsid w:val="000F1E80"/>
    <w:rsid w:val="000F208B"/>
    <w:rsid w:val="000F22C1"/>
    <w:rsid w:val="000F2388"/>
    <w:rsid w:val="000F24B5"/>
    <w:rsid w:val="000F24DB"/>
    <w:rsid w:val="000F2671"/>
    <w:rsid w:val="000F283C"/>
    <w:rsid w:val="000F2840"/>
    <w:rsid w:val="000F2D40"/>
    <w:rsid w:val="000F2E18"/>
    <w:rsid w:val="000F2F22"/>
    <w:rsid w:val="000F3173"/>
    <w:rsid w:val="000F32B5"/>
    <w:rsid w:val="000F3376"/>
    <w:rsid w:val="000F3386"/>
    <w:rsid w:val="000F3778"/>
    <w:rsid w:val="000F3942"/>
    <w:rsid w:val="000F3B24"/>
    <w:rsid w:val="000F3B79"/>
    <w:rsid w:val="000F3C2B"/>
    <w:rsid w:val="000F3CC0"/>
    <w:rsid w:val="000F3D50"/>
    <w:rsid w:val="000F405D"/>
    <w:rsid w:val="000F433A"/>
    <w:rsid w:val="000F48C1"/>
    <w:rsid w:val="000F4AA4"/>
    <w:rsid w:val="000F4BC4"/>
    <w:rsid w:val="000F4C57"/>
    <w:rsid w:val="000F4DAF"/>
    <w:rsid w:val="000F4FBE"/>
    <w:rsid w:val="000F5170"/>
    <w:rsid w:val="000F524C"/>
    <w:rsid w:val="000F540D"/>
    <w:rsid w:val="000F5472"/>
    <w:rsid w:val="000F5494"/>
    <w:rsid w:val="000F5531"/>
    <w:rsid w:val="000F5585"/>
    <w:rsid w:val="000F5BE9"/>
    <w:rsid w:val="000F5DAC"/>
    <w:rsid w:val="000F6053"/>
    <w:rsid w:val="000F6365"/>
    <w:rsid w:val="000F63AE"/>
    <w:rsid w:val="000F66C8"/>
    <w:rsid w:val="000F673C"/>
    <w:rsid w:val="000F6803"/>
    <w:rsid w:val="000F689B"/>
    <w:rsid w:val="000F6A9C"/>
    <w:rsid w:val="000F6E86"/>
    <w:rsid w:val="000F7108"/>
    <w:rsid w:val="000F7180"/>
    <w:rsid w:val="000F7285"/>
    <w:rsid w:val="000F73C4"/>
    <w:rsid w:val="000F7485"/>
    <w:rsid w:val="000F757D"/>
    <w:rsid w:val="000F779B"/>
    <w:rsid w:val="000F77FF"/>
    <w:rsid w:val="000F78E6"/>
    <w:rsid w:val="000F7914"/>
    <w:rsid w:val="000F798F"/>
    <w:rsid w:val="000F7A15"/>
    <w:rsid w:val="000F7B15"/>
    <w:rsid w:val="000F7C51"/>
    <w:rsid w:val="000F7E27"/>
    <w:rsid w:val="000F7EED"/>
    <w:rsid w:val="000F7EF5"/>
    <w:rsid w:val="000F7F2D"/>
    <w:rsid w:val="000F7FC8"/>
    <w:rsid w:val="001000CB"/>
    <w:rsid w:val="001003F8"/>
    <w:rsid w:val="0010086D"/>
    <w:rsid w:val="00100976"/>
    <w:rsid w:val="001009FE"/>
    <w:rsid w:val="00100B4A"/>
    <w:rsid w:val="00100BD8"/>
    <w:rsid w:val="00100CB7"/>
    <w:rsid w:val="00100DEE"/>
    <w:rsid w:val="00100EF4"/>
    <w:rsid w:val="00100F71"/>
    <w:rsid w:val="00101182"/>
    <w:rsid w:val="001013D3"/>
    <w:rsid w:val="001014C5"/>
    <w:rsid w:val="0010160E"/>
    <w:rsid w:val="00101693"/>
    <w:rsid w:val="00101993"/>
    <w:rsid w:val="00101BEA"/>
    <w:rsid w:val="00101E5E"/>
    <w:rsid w:val="00101F04"/>
    <w:rsid w:val="00102028"/>
    <w:rsid w:val="001021A8"/>
    <w:rsid w:val="001022F5"/>
    <w:rsid w:val="001025E3"/>
    <w:rsid w:val="0010292E"/>
    <w:rsid w:val="00102AC1"/>
    <w:rsid w:val="00102BFC"/>
    <w:rsid w:val="00102D41"/>
    <w:rsid w:val="00102F4D"/>
    <w:rsid w:val="00103197"/>
    <w:rsid w:val="0010319E"/>
    <w:rsid w:val="00103212"/>
    <w:rsid w:val="0010333E"/>
    <w:rsid w:val="0010339D"/>
    <w:rsid w:val="001033A1"/>
    <w:rsid w:val="00103490"/>
    <w:rsid w:val="0010353E"/>
    <w:rsid w:val="001035C1"/>
    <w:rsid w:val="0010388E"/>
    <w:rsid w:val="00103907"/>
    <w:rsid w:val="00103B41"/>
    <w:rsid w:val="00103B87"/>
    <w:rsid w:val="00103C77"/>
    <w:rsid w:val="00103D5A"/>
    <w:rsid w:val="00103FB7"/>
    <w:rsid w:val="00103FCB"/>
    <w:rsid w:val="0010409F"/>
    <w:rsid w:val="001040CA"/>
    <w:rsid w:val="00104396"/>
    <w:rsid w:val="00104442"/>
    <w:rsid w:val="0010453C"/>
    <w:rsid w:val="0010466D"/>
    <w:rsid w:val="00104766"/>
    <w:rsid w:val="001048AE"/>
    <w:rsid w:val="00104933"/>
    <w:rsid w:val="001049A5"/>
    <w:rsid w:val="00104A4A"/>
    <w:rsid w:val="00104A7F"/>
    <w:rsid w:val="00104AD2"/>
    <w:rsid w:val="00104B45"/>
    <w:rsid w:val="00104BD4"/>
    <w:rsid w:val="00104EFA"/>
    <w:rsid w:val="001051FD"/>
    <w:rsid w:val="001052B6"/>
    <w:rsid w:val="001052FF"/>
    <w:rsid w:val="00105500"/>
    <w:rsid w:val="0010550D"/>
    <w:rsid w:val="001055F0"/>
    <w:rsid w:val="00105BF0"/>
    <w:rsid w:val="00105F37"/>
    <w:rsid w:val="001060F0"/>
    <w:rsid w:val="00106223"/>
    <w:rsid w:val="00106289"/>
    <w:rsid w:val="001063AA"/>
    <w:rsid w:val="00106608"/>
    <w:rsid w:val="00106713"/>
    <w:rsid w:val="00106764"/>
    <w:rsid w:val="001069CA"/>
    <w:rsid w:val="00106D7C"/>
    <w:rsid w:val="00106FD8"/>
    <w:rsid w:val="00107262"/>
    <w:rsid w:val="001072B8"/>
    <w:rsid w:val="00107324"/>
    <w:rsid w:val="0010767E"/>
    <w:rsid w:val="00107756"/>
    <w:rsid w:val="00107814"/>
    <w:rsid w:val="001079B8"/>
    <w:rsid w:val="001079FC"/>
    <w:rsid w:val="00107AB9"/>
    <w:rsid w:val="00107CB7"/>
    <w:rsid w:val="00110424"/>
    <w:rsid w:val="0011044E"/>
    <w:rsid w:val="001106C3"/>
    <w:rsid w:val="001107FC"/>
    <w:rsid w:val="001108E2"/>
    <w:rsid w:val="00110B70"/>
    <w:rsid w:val="00110C0E"/>
    <w:rsid w:val="00110CDE"/>
    <w:rsid w:val="00110E6D"/>
    <w:rsid w:val="00110EF8"/>
    <w:rsid w:val="00111110"/>
    <w:rsid w:val="001112AC"/>
    <w:rsid w:val="00111304"/>
    <w:rsid w:val="00111526"/>
    <w:rsid w:val="001115CC"/>
    <w:rsid w:val="0011162C"/>
    <w:rsid w:val="001118D9"/>
    <w:rsid w:val="00111B40"/>
    <w:rsid w:val="00111C07"/>
    <w:rsid w:val="00111E0B"/>
    <w:rsid w:val="00112096"/>
    <w:rsid w:val="0011212F"/>
    <w:rsid w:val="00112213"/>
    <w:rsid w:val="0011228B"/>
    <w:rsid w:val="001124E0"/>
    <w:rsid w:val="001126D3"/>
    <w:rsid w:val="00112969"/>
    <w:rsid w:val="0011296A"/>
    <w:rsid w:val="00112C55"/>
    <w:rsid w:val="00112E64"/>
    <w:rsid w:val="001131B2"/>
    <w:rsid w:val="0011328D"/>
    <w:rsid w:val="0011339A"/>
    <w:rsid w:val="0011346D"/>
    <w:rsid w:val="001134BB"/>
    <w:rsid w:val="0011381C"/>
    <w:rsid w:val="00113AAC"/>
    <w:rsid w:val="00113ADA"/>
    <w:rsid w:val="00113ADF"/>
    <w:rsid w:val="00113C52"/>
    <w:rsid w:val="00113C66"/>
    <w:rsid w:val="00113CD3"/>
    <w:rsid w:val="00113F58"/>
    <w:rsid w:val="0011419E"/>
    <w:rsid w:val="001141C8"/>
    <w:rsid w:val="0011442C"/>
    <w:rsid w:val="001144E1"/>
    <w:rsid w:val="00114718"/>
    <w:rsid w:val="0011493F"/>
    <w:rsid w:val="00114A81"/>
    <w:rsid w:val="00114B76"/>
    <w:rsid w:val="00114C3A"/>
    <w:rsid w:val="00114C7E"/>
    <w:rsid w:val="00114D2B"/>
    <w:rsid w:val="00114E17"/>
    <w:rsid w:val="00114F9D"/>
    <w:rsid w:val="00114FB1"/>
    <w:rsid w:val="001150C3"/>
    <w:rsid w:val="00115255"/>
    <w:rsid w:val="00115384"/>
    <w:rsid w:val="001154CE"/>
    <w:rsid w:val="001154E8"/>
    <w:rsid w:val="00115681"/>
    <w:rsid w:val="001157AD"/>
    <w:rsid w:val="00115A0D"/>
    <w:rsid w:val="00115A9D"/>
    <w:rsid w:val="00115C70"/>
    <w:rsid w:val="00115C72"/>
    <w:rsid w:val="00115FD0"/>
    <w:rsid w:val="00116046"/>
    <w:rsid w:val="001163B8"/>
    <w:rsid w:val="001165ED"/>
    <w:rsid w:val="001166D0"/>
    <w:rsid w:val="00116899"/>
    <w:rsid w:val="001168E3"/>
    <w:rsid w:val="00116948"/>
    <w:rsid w:val="00116976"/>
    <w:rsid w:val="00116A14"/>
    <w:rsid w:val="00116AE4"/>
    <w:rsid w:val="00116FED"/>
    <w:rsid w:val="00117216"/>
    <w:rsid w:val="0011722F"/>
    <w:rsid w:val="00117346"/>
    <w:rsid w:val="0011736A"/>
    <w:rsid w:val="00117419"/>
    <w:rsid w:val="001174AD"/>
    <w:rsid w:val="0011761D"/>
    <w:rsid w:val="00117767"/>
    <w:rsid w:val="001177B4"/>
    <w:rsid w:val="00117863"/>
    <w:rsid w:val="00117A89"/>
    <w:rsid w:val="00117B52"/>
    <w:rsid w:val="00117B96"/>
    <w:rsid w:val="00117EAC"/>
    <w:rsid w:val="001201C8"/>
    <w:rsid w:val="00120B01"/>
    <w:rsid w:val="00120F57"/>
    <w:rsid w:val="001210E2"/>
    <w:rsid w:val="001212FE"/>
    <w:rsid w:val="001213B7"/>
    <w:rsid w:val="001214CA"/>
    <w:rsid w:val="00121624"/>
    <w:rsid w:val="001217D5"/>
    <w:rsid w:val="00121805"/>
    <w:rsid w:val="0012190B"/>
    <w:rsid w:val="00121A37"/>
    <w:rsid w:val="00121B34"/>
    <w:rsid w:val="00121B3E"/>
    <w:rsid w:val="00121EFB"/>
    <w:rsid w:val="00121F5B"/>
    <w:rsid w:val="00121F9C"/>
    <w:rsid w:val="00122247"/>
    <w:rsid w:val="001223E9"/>
    <w:rsid w:val="00122756"/>
    <w:rsid w:val="00122A75"/>
    <w:rsid w:val="00122DA0"/>
    <w:rsid w:val="00122DA8"/>
    <w:rsid w:val="00123148"/>
    <w:rsid w:val="0012321B"/>
    <w:rsid w:val="0012321F"/>
    <w:rsid w:val="00123274"/>
    <w:rsid w:val="001233D2"/>
    <w:rsid w:val="0012340A"/>
    <w:rsid w:val="001234CC"/>
    <w:rsid w:val="001236A9"/>
    <w:rsid w:val="0012372C"/>
    <w:rsid w:val="001238B5"/>
    <w:rsid w:val="00123AF6"/>
    <w:rsid w:val="00123E83"/>
    <w:rsid w:val="0012409F"/>
    <w:rsid w:val="0012418B"/>
    <w:rsid w:val="001242BC"/>
    <w:rsid w:val="00124323"/>
    <w:rsid w:val="001243C6"/>
    <w:rsid w:val="00124695"/>
    <w:rsid w:val="0012477F"/>
    <w:rsid w:val="0012495D"/>
    <w:rsid w:val="00124CE6"/>
    <w:rsid w:val="00124D6B"/>
    <w:rsid w:val="00124D7F"/>
    <w:rsid w:val="0012518A"/>
    <w:rsid w:val="001252C6"/>
    <w:rsid w:val="00125377"/>
    <w:rsid w:val="0012547C"/>
    <w:rsid w:val="0012579A"/>
    <w:rsid w:val="001258EE"/>
    <w:rsid w:val="00125AA5"/>
    <w:rsid w:val="00125CB9"/>
    <w:rsid w:val="00125CF8"/>
    <w:rsid w:val="00125DC9"/>
    <w:rsid w:val="00125E0C"/>
    <w:rsid w:val="0012600D"/>
    <w:rsid w:val="001261C2"/>
    <w:rsid w:val="00126433"/>
    <w:rsid w:val="001264DB"/>
    <w:rsid w:val="001264DC"/>
    <w:rsid w:val="00126617"/>
    <w:rsid w:val="001266BF"/>
    <w:rsid w:val="0012679E"/>
    <w:rsid w:val="00126A37"/>
    <w:rsid w:val="00126B7C"/>
    <w:rsid w:val="00126C9A"/>
    <w:rsid w:val="00126E94"/>
    <w:rsid w:val="00126E96"/>
    <w:rsid w:val="0012715C"/>
    <w:rsid w:val="0012726F"/>
    <w:rsid w:val="0012738B"/>
    <w:rsid w:val="001273B9"/>
    <w:rsid w:val="001274C7"/>
    <w:rsid w:val="00127670"/>
    <w:rsid w:val="0012796B"/>
    <w:rsid w:val="00127AEE"/>
    <w:rsid w:val="00127C06"/>
    <w:rsid w:val="00127C16"/>
    <w:rsid w:val="00127F63"/>
    <w:rsid w:val="0013005E"/>
    <w:rsid w:val="00130118"/>
    <w:rsid w:val="00130120"/>
    <w:rsid w:val="001301DF"/>
    <w:rsid w:val="00130452"/>
    <w:rsid w:val="0013080B"/>
    <w:rsid w:val="00130839"/>
    <w:rsid w:val="00130947"/>
    <w:rsid w:val="00130A6A"/>
    <w:rsid w:val="00130A6E"/>
    <w:rsid w:val="00130B6F"/>
    <w:rsid w:val="00130D66"/>
    <w:rsid w:val="00130EF9"/>
    <w:rsid w:val="00130FC8"/>
    <w:rsid w:val="00131081"/>
    <w:rsid w:val="00131158"/>
    <w:rsid w:val="00131339"/>
    <w:rsid w:val="001313C1"/>
    <w:rsid w:val="00131412"/>
    <w:rsid w:val="001315DC"/>
    <w:rsid w:val="00131C27"/>
    <w:rsid w:val="0013221D"/>
    <w:rsid w:val="0013229B"/>
    <w:rsid w:val="00132452"/>
    <w:rsid w:val="0013247A"/>
    <w:rsid w:val="0013255E"/>
    <w:rsid w:val="001326B7"/>
    <w:rsid w:val="0013273E"/>
    <w:rsid w:val="001329A9"/>
    <w:rsid w:val="00132A1B"/>
    <w:rsid w:val="00132A50"/>
    <w:rsid w:val="00132F44"/>
    <w:rsid w:val="00132F50"/>
    <w:rsid w:val="00132F93"/>
    <w:rsid w:val="001332DF"/>
    <w:rsid w:val="00133491"/>
    <w:rsid w:val="00133542"/>
    <w:rsid w:val="00133571"/>
    <w:rsid w:val="00133712"/>
    <w:rsid w:val="001337BA"/>
    <w:rsid w:val="0013388F"/>
    <w:rsid w:val="0013395C"/>
    <w:rsid w:val="001339E9"/>
    <w:rsid w:val="00133E6D"/>
    <w:rsid w:val="00133E9B"/>
    <w:rsid w:val="00133F33"/>
    <w:rsid w:val="00133F9D"/>
    <w:rsid w:val="00134472"/>
    <w:rsid w:val="001345A7"/>
    <w:rsid w:val="001345FF"/>
    <w:rsid w:val="00134765"/>
    <w:rsid w:val="001347DE"/>
    <w:rsid w:val="00134BDD"/>
    <w:rsid w:val="00134F38"/>
    <w:rsid w:val="001350FE"/>
    <w:rsid w:val="00135176"/>
    <w:rsid w:val="001351FB"/>
    <w:rsid w:val="00135251"/>
    <w:rsid w:val="0013528D"/>
    <w:rsid w:val="0013534D"/>
    <w:rsid w:val="00135427"/>
    <w:rsid w:val="001354CE"/>
    <w:rsid w:val="00135655"/>
    <w:rsid w:val="0013593C"/>
    <w:rsid w:val="00135B2A"/>
    <w:rsid w:val="00135E59"/>
    <w:rsid w:val="00136267"/>
    <w:rsid w:val="0013645B"/>
    <w:rsid w:val="00136471"/>
    <w:rsid w:val="001364FE"/>
    <w:rsid w:val="00136597"/>
    <w:rsid w:val="001365B0"/>
    <w:rsid w:val="0013673F"/>
    <w:rsid w:val="001368BB"/>
    <w:rsid w:val="00136B8E"/>
    <w:rsid w:val="00136D4C"/>
    <w:rsid w:val="00136F4C"/>
    <w:rsid w:val="00136F8B"/>
    <w:rsid w:val="001372A2"/>
    <w:rsid w:val="001374C5"/>
    <w:rsid w:val="00137547"/>
    <w:rsid w:val="0013765E"/>
    <w:rsid w:val="00137666"/>
    <w:rsid w:val="0013778A"/>
    <w:rsid w:val="00137A30"/>
    <w:rsid w:val="00137A8F"/>
    <w:rsid w:val="00137BC6"/>
    <w:rsid w:val="00137C60"/>
    <w:rsid w:val="00137EAB"/>
    <w:rsid w:val="00140306"/>
    <w:rsid w:val="001409A2"/>
    <w:rsid w:val="00140AA2"/>
    <w:rsid w:val="00140C76"/>
    <w:rsid w:val="00140CE0"/>
    <w:rsid w:val="00140CFE"/>
    <w:rsid w:val="00140DD9"/>
    <w:rsid w:val="00140EF4"/>
    <w:rsid w:val="00140FA2"/>
    <w:rsid w:val="00140FD4"/>
    <w:rsid w:val="001410A3"/>
    <w:rsid w:val="0014123F"/>
    <w:rsid w:val="0014150F"/>
    <w:rsid w:val="001415A4"/>
    <w:rsid w:val="00141BAA"/>
    <w:rsid w:val="00141CE7"/>
    <w:rsid w:val="00141E23"/>
    <w:rsid w:val="0014226C"/>
    <w:rsid w:val="001422C0"/>
    <w:rsid w:val="00142328"/>
    <w:rsid w:val="001424DA"/>
    <w:rsid w:val="00142632"/>
    <w:rsid w:val="00142649"/>
    <w:rsid w:val="001426B3"/>
    <w:rsid w:val="0014271C"/>
    <w:rsid w:val="00142736"/>
    <w:rsid w:val="0014279B"/>
    <w:rsid w:val="0014288F"/>
    <w:rsid w:val="00142B54"/>
    <w:rsid w:val="00142BAC"/>
    <w:rsid w:val="00142BF0"/>
    <w:rsid w:val="00142DA1"/>
    <w:rsid w:val="00142E9F"/>
    <w:rsid w:val="00142FB7"/>
    <w:rsid w:val="00142FE3"/>
    <w:rsid w:val="0014315E"/>
    <w:rsid w:val="00143194"/>
    <w:rsid w:val="001432E2"/>
    <w:rsid w:val="0014333B"/>
    <w:rsid w:val="00143457"/>
    <w:rsid w:val="001434D3"/>
    <w:rsid w:val="00143B1C"/>
    <w:rsid w:val="00143CCF"/>
    <w:rsid w:val="00143CF9"/>
    <w:rsid w:val="00143DAE"/>
    <w:rsid w:val="001441D4"/>
    <w:rsid w:val="0014420F"/>
    <w:rsid w:val="00144515"/>
    <w:rsid w:val="00144588"/>
    <w:rsid w:val="001445F1"/>
    <w:rsid w:val="00144A0B"/>
    <w:rsid w:val="00144AAC"/>
    <w:rsid w:val="00144ABC"/>
    <w:rsid w:val="00144AE9"/>
    <w:rsid w:val="00144B2C"/>
    <w:rsid w:val="00144B4B"/>
    <w:rsid w:val="00144BE4"/>
    <w:rsid w:val="00144DDE"/>
    <w:rsid w:val="00144E7B"/>
    <w:rsid w:val="00144EA0"/>
    <w:rsid w:val="00144FB0"/>
    <w:rsid w:val="00145127"/>
    <w:rsid w:val="00145173"/>
    <w:rsid w:val="001454B0"/>
    <w:rsid w:val="001456EF"/>
    <w:rsid w:val="0014570A"/>
    <w:rsid w:val="001458CE"/>
    <w:rsid w:val="0014590F"/>
    <w:rsid w:val="00146567"/>
    <w:rsid w:val="001465FA"/>
    <w:rsid w:val="00146B17"/>
    <w:rsid w:val="00146DB7"/>
    <w:rsid w:val="00146EDD"/>
    <w:rsid w:val="00146F09"/>
    <w:rsid w:val="00147105"/>
    <w:rsid w:val="00147258"/>
    <w:rsid w:val="001472DC"/>
    <w:rsid w:val="001474D4"/>
    <w:rsid w:val="001478AD"/>
    <w:rsid w:val="00147C18"/>
    <w:rsid w:val="0015002E"/>
    <w:rsid w:val="0015029F"/>
    <w:rsid w:val="001502C3"/>
    <w:rsid w:val="001503FE"/>
    <w:rsid w:val="00150548"/>
    <w:rsid w:val="001506F7"/>
    <w:rsid w:val="001508D4"/>
    <w:rsid w:val="00150A93"/>
    <w:rsid w:val="00150AB1"/>
    <w:rsid w:val="00150C2B"/>
    <w:rsid w:val="00150F92"/>
    <w:rsid w:val="00151198"/>
    <w:rsid w:val="001515BE"/>
    <w:rsid w:val="0015171A"/>
    <w:rsid w:val="00151762"/>
    <w:rsid w:val="00151809"/>
    <w:rsid w:val="0015187D"/>
    <w:rsid w:val="00151ACF"/>
    <w:rsid w:val="00151BB8"/>
    <w:rsid w:val="00151C07"/>
    <w:rsid w:val="00151C6F"/>
    <w:rsid w:val="00151D48"/>
    <w:rsid w:val="00151F51"/>
    <w:rsid w:val="00151F81"/>
    <w:rsid w:val="0015204C"/>
    <w:rsid w:val="00152078"/>
    <w:rsid w:val="0015235B"/>
    <w:rsid w:val="00152469"/>
    <w:rsid w:val="0015255B"/>
    <w:rsid w:val="001525C1"/>
    <w:rsid w:val="0015273D"/>
    <w:rsid w:val="0015280B"/>
    <w:rsid w:val="0015286B"/>
    <w:rsid w:val="00152A1A"/>
    <w:rsid w:val="00152B6A"/>
    <w:rsid w:val="00152EC4"/>
    <w:rsid w:val="00152F06"/>
    <w:rsid w:val="00153600"/>
    <w:rsid w:val="00153677"/>
    <w:rsid w:val="001536A3"/>
    <w:rsid w:val="001536DC"/>
    <w:rsid w:val="00153768"/>
    <w:rsid w:val="001537B5"/>
    <w:rsid w:val="00153827"/>
    <w:rsid w:val="00153A77"/>
    <w:rsid w:val="00153BFB"/>
    <w:rsid w:val="00153F12"/>
    <w:rsid w:val="00153FBC"/>
    <w:rsid w:val="00153FCD"/>
    <w:rsid w:val="00153FD1"/>
    <w:rsid w:val="00154174"/>
    <w:rsid w:val="00154609"/>
    <w:rsid w:val="00154611"/>
    <w:rsid w:val="00154711"/>
    <w:rsid w:val="0015473E"/>
    <w:rsid w:val="001549CD"/>
    <w:rsid w:val="00154E07"/>
    <w:rsid w:val="00154E63"/>
    <w:rsid w:val="00154ED3"/>
    <w:rsid w:val="00154F55"/>
    <w:rsid w:val="001550A6"/>
    <w:rsid w:val="001551D3"/>
    <w:rsid w:val="00155729"/>
    <w:rsid w:val="00155802"/>
    <w:rsid w:val="001558FF"/>
    <w:rsid w:val="00155A9D"/>
    <w:rsid w:val="00155ACB"/>
    <w:rsid w:val="00155E5B"/>
    <w:rsid w:val="001560A1"/>
    <w:rsid w:val="0015610B"/>
    <w:rsid w:val="001561D0"/>
    <w:rsid w:val="0015640B"/>
    <w:rsid w:val="00156494"/>
    <w:rsid w:val="0015697E"/>
    <w:rsid w:val="00156A62"/>
    <w:rsid w:val="00156C25"/>
    <w:rsid w:val="00156DB0"/>
    <w:rsid w:val="00156E44"/>
    <w:rsid w:val="00156EF9"/>
    <w:rsid w:val="00157090"/>
    <w:rsid w:val="0015710A"/>
    <w:rsid w:val="0015720F"/>
    <w:rsid w:val="0015726F"/>
    <w:rsid w:val="00157431"/>
    <w:rsid w:val="0015771C"/>
    <w:rsid w:val="00157E01"/>
    <w:rsid w:val="00160012"/>
    <w:rsid w:val="00160044"/>
    <w:rsid w:val="001601D6"/>
    <w:rsid w:val="001604CB"/>
    <w:rsid w:val="00160623"/>
    <w:rsid w:val="001606FC"/>
    <w:rsid w:val="0016076E"/>
    <w:rsid w:val="001607DD"/>
    <w:rsid w:val="00160997"/>
    <w:rsid w:val="00160B70"/>
    <w:rsid w:val="00160E37"/>
    <w:rsid w:val="001610D2"/>
    <w:rsid w:val="001610DB"/>
    <w:rsid w:val="0016119A"/>
    <w:rsid w:val="0016119B"/>
    <w:rsid w:val="00161638"/>
    <w:rsid w:val="0016193A"/>
    <w:rsid w:val="00161A4E"/>
    <w:rsid w:val="00161B37"/>
    <w:rsid w:val="00161DFF"/>
    <w:rsid w:val="00161E37"/>
    <w:rsid w:val="00161F39"/>
    <w:rsid w:val="00161F48"/>
    <w:rsid w:val="00161F81"/>
    <w:rsid w:val="001621A8"/>
    <w:rsid w:val="0016225F"/>
    <w:rsid w:val="0016259F"/>
    <w:rsid w:val="0016277A"/>
    <w:rsid w:val="001627D6"/>
    <w:rsid w:val="001627EB"/>
    <w:rsid w:val="001629C6"/>
    <w:rsid w:val="00162A29"/>
    <w:rsid w:val="00162BA4"/>
    <w:rsid w:val="00162CAC"/>
    <w:rsid w:val="00162F29"/>
    <w:rsid w:val="00162F8C"/>
    <w:rsid w:val="00163377"/>
    <w:rsid w:val="001633C2"/>
    <w:rsid w:val="00163B11"/>
    <w:rsid w:val="00163BD6"/>
    <w:rsid w:val="00164187"/>
    <w:rsid w:val="0016423E"/>
    <w:rsid w:val="0016426A"/>
    <w:rsid w:val="001642AE"/>
    <w:rsid w:val="001643EF"/>
    <w:rsid w:val="00164437"/>
    <w:rsid w:val="00164758"/>
    <w:rsid w:val="00164771"/>
    <w:rsid w:val="00164A5B"/>
    <w:rsid w:val="00164A77"/>
    <w:rsid w:val="00164CEE"/>
    <w:rsid w:val="00164FA0"/>
    <w:rsid w:val="00164FEA"/>
    <w:rsid w:val="001650CF"/>
    <w:rsid w:val="001652ED"/>
    <w:rsid w:val="00165421"/>
    <w:rsid w:val="001656FE"/>
    <w:rsid w:val="0016588D"/>
    <w:rsid w:val="0016594D"/>
    <w:rsid w:val="00165955"/>
    <w:rsid w:val="00165981"/>
    <w:rsid w:val="00165982"/>
    <w:rsid w:val="00165A97"/>
    <w:rsid w:val="00165C4D"/>
    <w:rsid w:val="00165C6B"/>
    <w:rsid w:val="00165EFD"/>
    <w:rsid w:val="00165F24"/>
    <w:rsid w:val="001660D6"/>
    <w:rsid w:val="0016626D"/>
    <w:rsid w:val="001662C3"/>
    <w:rsid w:val="001664D0"/>
    <w:rsid w:val="00166A73"/>
    <w:rsid w:val="00166B3D"/>
    <w:rsid w:val="00166D9C"/>
    <w:rsid w:val="00166E33"/>
    <w:rsid w:val="0016706B"/>
    <w:rsid w:val="00167262"/>
    <w:rsid w:val="00167447"/>
    <w:rsid w:val="0016751C"/>
    <w:rsid w:val="001675A9"/>
    <w:rsid w:val="00167631"/>
    <w:rsid w:val="0016793E"/>
    <w:rsid w:val="00167A4B"/>
    <w:rsid w:val="00167A7A"/>
    <w:rsid w:val="00167C76"/>
    <w:rsid w:val="00167EB1"/>
    <w:rsid w:val="00167FB7"/>
    <w:rsid w:val="0017002E"/>
    <w:rsid w:val="0017031F"/>
    <w:rsid w:val="001703DC"/>
    <w:rsid w:val="001705C2"/>
    <w:rsid w:val="00170711"/>
    <w:rsid w:val="0017086E"/>
    <w:rsid w:val="001709F8"/>
    <w:rsid w:val="00170AE0"/>
    <w:rsid w:val="00170BE1"/>
    <w:rsid w:val="00170BF8"/>
    <w:rsid w:val="00170D78"/>
    <w:rsid w:val="001711ED"/>
    <w:rsid w:val="0017120C"/>
    <w:rsid w:val="00171368"/>
    <w:rsid w:val="00171595"/>
    <w:rsid w:val="00171986"/>
    <w:rsid w:val="00171AFE"/>
    <w:rsid w:val="00171B6E"/>
    <w:rsid w:val="00171DA8"/>
    <w:rsid w:val="00171E23"/>
    <w:rsid w:val="0017237A"/>
    <w:rsid w:val="001723D8"/>
    <w:rsid w:val="0017248C"/>
    <w:rsid w:val="00172C78"/>
    <w:rsid w:val="00172D4A"/>
    <w:rsid w:val="00172E30"/>
    <w:rsid w:val="00172F1F"/>
    <w:rsid w:val="00172F68"/>
    <w:rsid w:val="00172FA5"/>
    <w:rsid w:val="00173113"/>
    <w:rsid w:val="001731AA"/>
    <w:rsid w:val="001733D2"/>
    <w:rsid w:val="001733EE"/>
    <w:rsid w:val="001734E4"/>
    <w:rsid w:val="0017356C"/>
    <w:rsid w:val="00173577"/>
    <w:rsid w:val="00173590"/>
    <w:rsid w:val="00173C51"/>
    <w:rsid w:val="00173D9C"/>
    <w:rsid w:val="00174283"/>
    <w:rsid w:val="00174B1D"/>
    <w:rsid w:val="00174BF6"/>
    <w:rsid w:val="00174C27"/>
    <w:rsid w:val="00174C6A"/>
    <w:rsid w:val="00174C9C"/>
    <w:rsid w:val="00174CC8"/>
    <w:rsid w:val="00174DFC"/>
    <w:rsid w:val="00174E1E"/>
    <w:rsid w:val="00174F01"/>
    <w:rsid w:val="00174F06"/>
    <w:rsid w:val="00175020"/>
    <w:rsid w:val="00175044"/>
    <w:rsid w:val="00175240"/>
    <w:rsid w:val="0017528E"/>
    <w:rsid w:val="00175347"/>
    <w:rsid w:val="0017545D"/>
    <w:rsid w:val="0017547C"/>
    <w:rsid w:val="0017555F"/>
    <w:rsid w:val="00175ABD"/>
    <w:rsid w:val="00175AD8"/>
    <w:rsid w:val="00175BE2"/>
    <w:rsid w:val="00175BFD"/>
    <w:rsid w:val="00175C1F"/>
    <w:rsid w:val="00175CBA"/>
    <w:rsid w:val="00175DAA"/>
    <w:rsid w:val="00175DBB"/>
    <w:rsid w:val="00175EDF"/>
    <w:rsid w:val="00175EEE"/>
    <w:rsid w:val="00175EF4"/>
    <w:rsid w:val="00175FAC"/>
    <w:rsid w:val="001760DA"/>
    <w:rsid w:val="00176190"/>
    <w:rsid w:val="0017632C"/>
    <w:rsid w:val="0017633B"/>
    <w:rsid w:val="001765B4"/>
    <w:rsid w:val="001765D0"/>
    <w:rsid w:val="00176614"/>
    <w:rsid w:val="00176808"/>
    <w:rsid w:val="00176957"/>
    <w:rsid w:val="00176A58"/>
    <w:rsid w:val="00176CF7"/>
    <w:rsid w:val="00176D64"/>
    <w:rsid w:val="00176D79"/>
    <w:rsid w:val="00176D97"/>
    <w:rsid w:val="00176DFF"/>
    <w:rsid w:val="00176E71"/>
    <w:rsid w:val="0017710D"/>
    <w:rsid w:val="00177118"/>
    <w:rsid w:val="00177234"/>
    <w:rsid w:val="00177542"/>
    <w:rsid w:val="001775F9"/>
    <w:rsid w:val="00177890"/>
    <w:rsid w:val="0017791F"/>
    <w:rsid w:val="00177ABF"/>
    <w:rsid w:val="00177B3B"/>
    <w:rsid w:val="00177C46"/>
    <w:rsid w:val="00177D6F"/>
    <w:rsid w:val="00177E0E"/>
    <w:rsid w:val="00177E8D"/>
    <w:rsid w:val="00177F97"/>
    <w:rsid w:val="00177FA6"/>
    <w:rsid w:val="00180101"/>
    <w:rsid w:val="001802F9"/>
    <w:rsid w:val="0018035E"/>
    <w:rsid w:val="0018037A"/>
    <w:rsid w:val="001803A7"/>
    <w:rsid w:val="001806CB"/>
    <w:rsid w:val="00180A31"/>
    <w:rsid w:val="00180DCD"/>
    <w:rsid w:val="00180EB7"/>
    <w:rsid w:val="001810AD"/>
    <w:rsid w:val="00181127"/>
    <w:rsid w:val="00181177"/>
    <w:rsid w:val="00181517"/>
    <w:rsid w:val="0018154D"/>
    <w:rsid w:val="00181685"/>
    <w:rsid w:val="0018185F"/>
    <w:rsid w:val="001818FB"/>
    <w:rsid w:val="00181A98"/>
    <w:rsid w:val="00181C09"/>
    <w:rsid w:val="00181DC2"/>
    <w:rsid w:val="00181F23"/>
    <w:rsid w:val="00181F2B"/>
    <w:rsid w:val="001821A6"/>
    <w:rsid w:val="001824DE"/>
    <w:rsid w:val="00182502"/>
    <w:rsid w:val="00182830"/>
    <w:rsid w:val="00182999"/>
    <w:rsid w:val="00182AC7"/>
    <w:rsid w:val="00182ADF"/>
    <w:rsid w:val="00182B1A"/>
    <w:rsid w:val="00183128"/>
    <w:rsid w:val="001831C7"/>
    <w:rsid w:val="00183382"/>
    <w:rsid w:val="00183640"/>
    <w:rsid w:val="00183780"/>
    <w:rsid w:val="00183807"/>
    <w:rsid w:val="00183AEB"/>
    <w:rsid w:val="00183BCE"/>
    <w:rsid w:val="00183C46"/>
    <w:rsid w:val="00183E76"/>
    <w:rsid w:val="00184025"/>
    <w:rsid w:val="00184170"/>
    <w:rsid w:val="00184544"/>
    <w:rsid w:val="001845C5"/>
    <w:rsid w:val="001846F6"/>
    <w:rsid w:val="0018478C"/>
    <w:rsid w:val="00184B6E"/>
    <w:rsid w:val="00184C55"/>
    <w:rsid w:val="00184FEB"/>
    <w:rsid w:val="00185174"/>
    <w:rsid w:val="001851E4"/>
    <w:rsid w:val="00185428"/>
    <w:rsid w:val="00185458"/>
    <w:rsid w:val="0018554F"/>
    <w:rsid w:val="001858C3"/>
    <w:rsid w:val="00185CE7"/>
    <w:rsid w:val="001863C0"/>
    <w:rsid w:val="0018667E"/>
    <w:rsid w:val="0018687F"/>
    <w:rsid w:val="00186882"/>
    <w:rsid w:val="001868B0"/>
    <w:rsid w:val="00186907"/>
    <w:rsid w:val="0018697F"/>
    <w:rsid w:val="00186C17"/>
    <w:rsid w:val="00186C44"/>
    <w:rsid w:val="00186C85"/>
    <w:rsid w:val="00186E85"/>
    <w:rsid w:val="00187020"/>
    <w:rsid w:val="00187026"/>
    <w:rsid w:val="0018729E"/>
    <w:rsid w:val="00187447"/>
    <w:rsid w:val="001875C4"/>
    <w:rsid w:val="001876F5"/>
    <w:rsid w:val="0018783D"/>
    <w:rsid w:val="00187A5F"/>
    <w:rsid w:val="00187AA1"/>
    <w:rsid w:val="00187B53"/>
    <w:rsid w:val="00187E63"/>
    <w:rsid w:val="00187EAA"/>
    <w:rsid w:val="00190487"/>
    <w:rsid w:val="0019051C"/>
    <w:rsid w:val="0019055A"/>
    <w:rsid w:val="00190681"/>
    <w:rsid w:val="001906A5"/>
    <w:rsid w:val="00190884"/>
    <w:rsid w:val="001908EE"/>
    <w:rsid w:val="00190A36"/>
    <w:rsid w:val="00190F8F"/>
    <w:rsid w:val="0019108F"/>
    <w:rsid w:val="001910B5"/>
    <w:rsid w:val="001910E9"/>
    <w:rsid w:val="00191457"/>
    <w:rsid w:val="001915A8"/>
    <w:rsid w:val="00191667"/>
    <w:rsid w:val="0019194D"/>
    <w:rsid w:val="00191979"/>
    <w:rsid w:val="00191CEF"/>
    <w:rsid w:val="00191E5C"/>
    <w:rsid w:val="00191F86"/>
    <w:rsid w:val="00192575"/>
    <w:rsid w:val="0019268A"/>
    <w:rsid w:val="001926CB"/>
    <w:rsid w:val="00192855"/>
    <w:rsid w:val="0019297A"/>
    <w:rsid w:val="001929C2"/>
    <w:rsid w:val="00192AF1"/>
    <w:rsid w:val="00192CB3"/>
    <w:rsid w:val="00192D41"/>
    <w:rsid w:val="00193832"/>
    <w:rsid w:val="00193B08"/>
    <w:rsid w:val="00193C70"/>
    <w:rsid w:val="00193FCF"/>
    <w:rsid w:val="0019404B"/>
    <w:rsid w:val="001942B1"/>
    <w:rsid w:val="001944B5"/>
    <w:rsid w:val="001946B7"/>
    <w:rsid w:val="001946B8"/>
    <w:rsid w:val="00194977"/>
    <w:rsid w:val="00194A5F"/>
    <w:rsid w:val="00194B76"/>
    <w:rsid w:val="00194C52"/>
    <w:rsid w:val="00194D04"/>
    <w:rsid w:val="00194E92"/>
    <w:rsid w:val="00194EC9"/>
    <w:rsid w:val="0019534C"/>
    <w:rsid w:val="00195413"/>
    <w:rsid w:val="001954EA"/>
    <w:rsid w:val="0019553C"/>
    <w:rsid w:val="001955D8"/>
    <w:rsid w:val="001956AB"/>
    <w:rsid w:val="00195880"/>
    <w:rsid w:val="00195A89"/>
    <w:rsid w:val="00195B95"/>
    <w:rsid w:val="00195B99"/>
    <w:rsid w:val="00195FAD"/>
    <w:rsid w:val="00196047"/>
    <w:rsid w:val="00196092"/>
    <w:rsid w:val="001960A2"/>
    <w:rsid w:val="0019637E"/>
    <w:rsid w:val="00196452"/>
    <w:rsid w:val="001964FF"/>
    <w:rsid w:val="00196597"/>
    <w:rsid w:val="00196C70"/>
    <w:rsid w:val="00196D9A"/>
    <w:rsid w:val="00196DA7"/>
    <w:rsid w:val="00196DF8"/>
    <w:rsid w:val="00196E9E"/>
    <w:rsid w:val="00197259"/>
    <w:rsid w:val="001974D9"/>
    <w:rsid w:val="0019767B"/>
    <w:rsid w:val="00197737"/>
    <w:rsid w:val="00197A69"/>
    <w:rsid w:val="00197E8C"/>
    <w:rsid w:val="00197EA2"/>
    <w:rsid w:val="001A0042"/>
    <w:rsid w:val="001A046B"/>
    <w:rsid w:val="001A050E"/>
    <w:rsid w:val="001A0691"/>
    <w:rsid w:val="001A07F8"/>
    <w:rsid w:val="001A0921"/>
    <w:rsid w:val="001A0A70"/>
    <w:rsid w:val="001A0DC3"/>
    <w:rsid w:val="001A0DC9"/>
    <w:rsid w:val="001A0DD6"/>
    <w:rsid w:val="001A0EF0"/>
    <w:rsid w:val="001A0F94"/>
    <w:rsid w:val="001A1194"/>
    <w:rsid w:val="001A12C7"/>
    <w:rsid w:val="001A1599"/>
    <w:rsid w:val="001A15CE"/>
    <w:rsid w:val="001A15DA"/>
    <w:rsid w:val="001A15DC"/>
    <w:rsid w:val="001A1741"/>
    <w:rsid w:val="001A1855"/>
    <w:rsid w:val="001A1B2D"/>
    <w:rsid w:val="001A1CE4"/>
    <w:rsid w:val="001A1E88"/>
    <w:rsid w:val="001A242E"/>
    <w:rsid w:val="001A251A"/>
    <w:rsid w:val="001A25D2"/>
    <w:rsid w:val="001A2BE3"/>
    <w:rsid w:val="001A3123"/>
    <w:rsid w:val="001A320C"/>
    <w:rsid w:val="001A3212"/>
    <w:rsid w:val="001A3406"/>
    <w:rsid w:val="001A375F"/>
    <w:rsid w:val="001A3789"/>
    <w:rsid w:val="001A3832"/>
    <w:rsid w:val="001A3A79"/>
    <w:rsid w:val="001A3B77"/>
    <w:rsid w:val="001A3D70"/>
    <w:rsid w:val="001A40E3"/>
    <w:rsid w:val="001A4291"/>
    <w:rsid w:val="001A42A4"/>
    <w:rsid w:val="001A4539"/>
    <w:rsid w:val="001A495F"/>
    <w:rsid w:val="001A4A87"/>
    <w:rsid w:val="001A4B62"/>
    <w:rsid w:val="001A4B70"/>
    <w:rsid w:val="001A4C12"/>
    <w:rsid w:val="001A4C38"/>
    <w:rsid w:val="001A4CA1"/>
    <w:rsid w:val="001A4FE4"/>
    <w:rsid w:val="001A52C2"/>
    <w:rsid w:val="001A5592"/>
    <w:rsid w:val="001A55D6"/>
    <w:rsid w:val="001A5899"/>
    <w:rsid w:val="001A5997"/>
    <w:rsid w:val="001A5B38"/>
    <w:rsid w:val="001A5B85"/>
    <w:rsid w:val="001A5B97"/>
    <w:rsid w:val="001A634E"/>
    <w:rsid w:val="001A665A"/>
    <w:rsid w:val="001A6790"/>
    <w:rsid w:val="001A695B"/>
    <w:rsid w:val="001A6E76"/>
    <w:rsid w:val="001A7097"/>
    <w:rsid w:val="001A70DF"/>
    <w:rsid w:val="001A7381"/>
    <w:rsid w:val="001A74FB"/>
    <w:rsid w:val="001A76C7"/>
    <w:rsid w:val="001A7708"/>
    <w:rsid w:val="001B007D"/>
    <w:rsid w:val="001B0178"/>
    <w:rsid w:val="001B01D4"/>
    <w:rsid w:val="001B02F7"/>
    <w:rsid w:val="001B089E"/>
    <w:rsid w:val="001B0AFC"/>
    <w:rsid w:val="001B0C00"/>
    <w:rsid w:val="001B0D53"/>
    <w:rsid w:val="001B0D94"/>
    <w:rsid w:val="001B0F7C"/>
    <w:rsid w:val="001B1403"/>
    <w:rsid w:val="001B14AF"/>
    <w:rsid w:val="001B1689"/>
    <w:rsid w:val="001B16E7"/>
    <w:rsid w:val="001B1989"/>
    <w:rsid w:val="001B1D79"/>
    <w:rsid w:val="001B1DFB"/>
    <w:rsid w:val="001B22E2"/>
    <w:rsid w:val="001B26A6"/>
    <w:rsid w:val="001B288A"/>
    <w:rsid w:val="001B2A68"/>
    <w:rsid w:val="001B2A7B"/>
    <w:rsid w:val="001B2BC0"/>
    <w:rsid w:val="001B30DE"/>
    <w:rsid w:val="001B30F3"/>
    <w:rsid w:val="001B34CB"/>
    <w:rsid w:val="001B3542"/>
    <w:rsid w:val="001B368F"/>
    <w:rsid w:val="001B36AD"/>
    <w:rsid w:val="001B37A3"/>
    <w:rsid w:val="001B38E5"/>
    <w:rsid w:val="001B3997"/>
    <w:rsid w:val="001B3A0E"/>
    <w:rsid w:val="001B3A71"/>
    <w:rsid w:val="001B3BE6"/>
    <w:rsid w:val="001B403B"/>
    <w:rsid w:val="001B4091"/>
    <w:rsid w:val="001B40B4"/>
    <w:rsid w:val="001B40D7"/>
    <w:rsid w:val="001B412B"/>
    <w:rsid w:val="001B430E"/>
    <w:rsid w:val="001B4A7B"/>
    <w:rsid w:val="001B4ACB"/>
    <w:rsid w:val="001B4B4E"/>
    <w:rsid w:val="001B4EF6"/>
    <w:rsid w:val="001B4F30"/>
    <w:rsid w:val="001B5007"/>
    <w:rsid w:val="001B5014"/>
    <w:rsid w:val="001B52D3"/>
    <w:rsid w:val="001B52FE"/>
    <w:rsid w:val="001B5418"/>
    <w:rsid w:val="001B5782"/>
    <w:rsid w:val="001B5AC2"/>
    <w:rsid w:val="001B5B10"/>
    <w:rsid w:val="001B5BE3"/>
    <w:rsid w:val="001B5E86"/>
    <w:rsid w:val="001B5FA6"/>
    <w:rsid w:val="001B5FC3"/>
    <w:rsid w:val="001B603E"/>
    <w:rsid w:val="001B6721"/>
    <w:rsid w:val="001B697E"/>
    <w:rsid w:val="001B6AE2"/>
    <w:rsid w:val="001B6C59"/>
    <w:rsid w:val="001B6CBE"/>
    <w:rsid w:val="001B6F5A"/>
    <w:rsid w:val="001B6F62"/>
    <w:rsid w:val="001B6FD6"/>
    <w:rsid w:val="001B70DB"/>
    <w:rsid w:val="001B7236"/>
    <w:rsid w:val="001B7284"/>
    <w:rsid w:val="001B7290"/>
    <w:rsid w:val="001B7598"/>
    <w:rsid w:val="001B75EF"/>
    <w:rsid w:val="001B7795"/>
    <w:rsid w:val="001B7970"/>
    <w:rsid w:val="001B79E1"/>
    <w:rsid w:val="001B7A91"/>
    <w:rsid w:val="001B7AAA"/>
    <w:rsid w:val="001B7B31"/>
    <w:rsid w:val="001B7E0E"/>
    <w:rsid w:val="001B7E97"/>
    <w:rsid w:val="001B7E9D"/>
    <w:rsid w:val="001B7F95"/>
    <w:rsid w:val="001C0368"/>
    <w:rsid w:val="001C046E"/>
    <w:rsid w:val="001C0605"/>
    <w:rsid w:val="001C069F"/>
    <w:rsid w:val="001C0BD7"/>
    <w:rsid w:val="001C0DCD"/>
    <w:rsid w:val="001C0E07"/>
    <w:rsid w:val="001C0E3C"/>
    <w:rsid w:val="001C0ED8"/>
    <w:rsid w:val="001C0FB3"/>
    <w:rsid w:val="001C0FDB"/>
    <w:rsid w:val="001C1013"/>
    <w:rsid w:val="001C1318"/>
    <w:rsid w:val="001C1636"/>
    <w:rsid w:val="001C16C0"/>
    <w:rsid w:val="001C189C"/>
    <w:rsid w:val="001C18D7"/>
    <w:rsid w:val="001C18E4"/>
    <w:rsid w:val="001C1909"/>
    <w:rsid w:val="001C199F"/>
    <w:rsid w:val="001C1E43"/>
    <w:rsid w:val="001C1E8E"/>
    <w:rsid w:val="001C2465"/>
    <w:rsid w:val="001C24F1"/>
    <w:rsid w:val="001C26B2"/>
    <w:rsid w:val="001C26CF"/>
    <w:rsid w:val="001C2C9C"/>
    <w:rsid w:val="001C2D48"/>
    <w:rsid w:val="001C2EED"/>
    <w:rsid w:val="001C2F8A"/>
    <w:rsid w:val="001C2F96"/>
    <w:rsid w:val="001C306F"/>
    <w:rsid w:val="001C30B4"/>
    <w:rsid w:val="001C32BA"/>
    <w:rsid w:val="001C34D4"/>
    <w:rsid w:val="001C3637"/>
    <w:rsid w:val="001C36FE"/>
    <w:rsid w:val="001C3A76"/>
    <w:rsid w:val="001C3B00"/>
    <w:rsid w:val="001C3D52"/>
    <w:rsid w:val="001C3D82"/>
    <w:rsid w:val="001C3E23"/>
    <w:rsid w:val="001C3FFB"/>
    <w:rsid w:val="001C419F"/>
    <w:rsid w:val="001C41D1"/>
    <w:rsid w:val="001C435B"/>
    <w:rsid w:val="001C4544"/>
    <w:rsid w:val="001C473E"/>
    <w:rsid w:val="001C4796"/>
    <w:rsid w:val="001C47E2"/>
    <w:rsid w:val="001C4920"/>
    <w:rsid w:val="001C496D"/>
    <w:rsid w:val="001C4A47"/>
    <w:rsid w:val="001C4B85"/>
    <w:rsid w:val="001C4BF0"/>
    <w:rsid w:val="001C4D2D"/>
    <w:rsid w:val="001C4F89"/>
    <w:rsid w:val="001C5328"/>
    <w:rsid w:val="001C5446"/>
    <w:rsid w:val="001C56CA"/>
    <w:rsid w:val="001C5951"/>
    <w:rsid w:val="001C5A34"/>
    <w:rsid w:val="001C5A71"/>
    <w:rsid w:val="001C5B67"/>
    <w:rsid w:val="001C5B98"/>
    <w:rsid w:val="001C5BC7"/>
    <w:rsid w:val="001C5CDC"/>
    <w:rsid w:val="001C5F06"/>
    <w:rsid w:val="001C6194"/>
    <w:rsid w:val="001C632D"/>
    <w:rsid w:val="001C63EF"/>
    <w:rsid w:val="001C6422"/>
    <w:rsid w:val="001C64EB"/>
    <w:rsid w:val="001C650F"/>
    <w:rsid w:val="001C6560"/>
    <w:rsid w:val="001C6601"/>
    <w:rsid w:val="001C6733"/>
    <w:rsid w:val="001C67F8"/>
    <w:rsid w:val="001C682E"/>
    <w:rsid w:val="001C6B6A"/>
    <w:rsid w:val="001C6CC4"/>
    <w:rsid w:val="001C6D13"/>
    <w:rsid w:val="001C6DD8"/>
    <w:rsid w:val="001C6E1F"/>
    <w:rsid w:val="001C7039"/>
    <w:rsid w:val="001C7094"/>
    <w:rsid w:val="001C7246"/>
    <w:rsid w:val="001C7A2A"/>
    <w:rsid w:val="001C7A2C"/>
    <w:rsid w:val="001C7A57"/>
    <w:rsid w:val="001C7B44"/>
    <w:rsid w:val="001C7E5B"/>
    <w:rsid w:val="001D0AF2"/>
    <w:rsid w:val="001D0DD6"/>
    <w:rsid w:val="001D1044"/>
    <w:rsid w:val="001D105E"/>
    <w:rsid w:val="001D1115"/>
    <w:rsid w:val="001D14E7"/>
    <w:rsid w:val="001D1649"/>
    <w:rsid w:val="001D16DA"/>
    <w:rsid w:val="001D1AAB"/>
    <w:rsid w:val="001D1E3F"/>
    <w:rsid w:val="001D1EBE"/>
    <w:rsid w:val="001D1EEC"/>
    <w:rsid w:val="001D216B"/>
    <w:rsid w:val="001D21BD"/>
    <w:rsid w:val="001D23CC"/>
    <w:rsid w:val="001D27E8"/>
    <w:rsid w:val="001D28CC"/>
    <w:rsid w:val="001D2E58"/>
    <w:rsid w:val="001D2F22"/>
    <w:rsid w:val="001D30A8"/>
    <w:rsid w:val="001D31E8"/>
    <w:rsid w:val="001D3587"/>
    <w:rsid w:val="001D35C9"/>
    <w:rsid w:val="001D3607"/>
    <w:rsid w:val="001D390B"/>
    <w:rsid w:val="001D3AD6"/>
    <w:rsid w:val="001D3C53"/>
    <w:rsid w:val="001D3F4A"/>
    <w:rsid w:val="001D3FE4"/>
    <w:rsid w:val="001D45A6"/>
    <w:rsid w:val="001D4804"/>
    <w:rsid w:val="001D48BD"/>
    <w:rsid w:val="001D49D1"/>
    <w:rsid w:val="001D4BB3"/>
    <w:rsid w:val="001D5158"/>
    <w:rsid w:val="001D53E5"/>
    <w:rsid w:val="001D547F"/>
    <w:rsid w:val="001D5626"/>
    <w:rsid w:val="001D57E3"/>
    <w:rsid w:val="001D581D"/>
    <w:rsid w:val="001D5B4D"/>
    <w:rsid w:val="001D5C26"/>
    <w:rsid w:val="001D5C53"/>
    <w:rsid w:val="001D5CC3"/>
    <w:rsid w:val="001D5CDE"/>
    <w:rsid w:val="001D5DDC"/>
    <w:rsid w:val="001D60C4"/>
    <w:rsid w:val="001D617F"/>
    <w:rsid w:val="001D6207"/>
    <w:rsid w:val="001D627F"/>
    <w:rsid w:val="001D6624"/>
    <w:rsid w:val="001D66A6"/>
    <w:rsid w:val="001D6738"/>
    <w:rsid w:val="001D673D"/>
    <w:rsid w:val="001D67C1"/>
    <w:rsid w:val="001D6849"/>
    <w:rsid w:val="001D6A3C"/>
    <w:rsid w:val="001D6B98"/>
    <w:rsid w:val="001D6B9F"/>
    <w:rsid w:val="001D6C46"/>
    <w:rsid w:val="001D71D9"/>
    <w:rsid w:val="001D7247"/>
    <w:rsid w:val="001D73B4"/>
    <w:rsid w:val="001D7482"/>
    <w:rsid w:val="001D75BF"/>
    <w:rsid w:val="001D76B3"/>
    <w:rsid w:val="001D76DD"/>
    <w:rsid w:val="001D7776"/>
    <w:rsid w:val="001D7821"/>
    <w:rsid w:val="001D787C"/>
    <w:rsid w:val="001D78BB"/>
    <w:rsid w:val="001D7B91"/>
    <w:rsid w:val="001E016B"/>
    <w:rsid w:val="001E0330"/>
    <w:rsid w:val="001E047A"/>
    <w:rsid w:val="001E04A4"/>
    <w:rsid w:val="001E07E6"/>
    <w:rsid w:val="001E0A26"/>
    <w:rsid w:val="001E0E22"/>
    <w:rsid w:val="001E0F9F"/>
    <w:rsid w:val="001E1171"/>
    <w:rsid w:val="001E1201"/>
    <w:rsid w:val="001E12AE"/>
    <w:rsid w:val="001E1311"/>
    <w:rsid w:val="001E163D"/>
    <w:rsid w:val="001E18A6"/>
    <w:rsid w:val="001E1927"/>
    <w:rsid w:val="001E1981"/>
    <w:rsid w:val="001E1AEA"/>
    <w:rsid w:val="001E1B17"/>
    <w:rsid w:val="001E1B6A"/>
    <w:rsid w:val="001E1C6C"/>
    <w:rsid w:val="001E1CFA"/>
    <w:rsid w:val="001E1F16"/>
    <w:rsid w:val="001E2061"/>
    <w:rsid w:val="001E25ED"/>
    <w:rsid w:val="001E279F"/>
    <w:rsid w:val="001E2BEF"/>
    <w:rsid w:val="001E2D2C"/>
    <w:rsid w:val="001E2DFB"/>
    <w:rsid w:val="001E2E82"/>
    <w:rsid w:val="001E2FE3"/>
    <w:rsid w:val="001E3106"/>
    <w:rsid w:val="001E34E1"/>
    <w:rsid w:val="001E3714"/>
    <w:rsid w:val="001E3810"/>
    <w:rsid w:val="001E3AA1"/>
    <w:rsid w:val="001E4206"/>
    <w:rsid w:val="001E4353"/>
    <w:rsid w:val="001E4476"/>
    <w:rsid w:val="001E44F3"/>
    <w:rsid w:val="001E466C"/>
    <w:rsid w:val="001E487E"/>
    <w:rsid w:val="001E4A55"/>
    <w:rsid w:val="001E4A58"/>
    <w:rsid w:val="001E4AFA"/>
    <w:rsid w:val="001E4B47"/>
    <w:rsid w:val="001E4C8D"/>
    <w:rsid w:val="001E5049"/>
    <w:rsid w:val="001E54C4"/>
    <w:rsid w:val="001E5506"/>
    <w:rsid w:val="001E55B6"/>
    <w:rsid w:val="001E58A3"/>
    <w:rsid w:val="001E58E7"/>
    <w:rsid w:val="001E5C7D"/>
    <w:rsid w:val="001E5F21"/>
    <w:rsid w:val="001E64FD"/>
    <w:rsid w:val="001E6602"/>
    <w:rsid w:val="001E6770"/>
    <w:rsid w:val="001E6915"/>
    <w:rsid w:val="001E6A6C"/>
    <w:rsid w:val="001E6B24"/>
    <w:rsid w:val="001E6B2B"/>
    <w:rsid w:val="001E6C69"/>
    <w:rsid w:val="001E6EE8"/>
    <w:rsid w:val="001E6F28"/>
    <w:rsid w:val="001E6FEC"/>
    <w:rsid w:val="001E7016"/>
    <w:rsid w:val="001E7080"/>
    <w:rsid w:val="001E7110"/>
    <w:rsid w:val="001E7512"/>
    <w:rsid w:val="001E76A9"/>
    <w:rsid w:val="001E78FB"/>
    <w:rsid w:val="001E7903"/>
    <w:rsid w:val="001E7913"/>
    <w:rsid w:val="001E7A6C"/>
    <w:rsid w:val="001E7C27"/>
    <w:rsid w:val="001E7C57"/>
    <w:rsid w:val="001E7C9C"/>
    <w:rsid w:val="001E7CD5"/>
    <w:rsid w:val="001E7D33"/>
    <w:rsid w:val="001E7EBA"/>
    <w:rsid w:val="001E7FF6"/>
    <w:rsid w:val="001F05DA"/>
    <w:rsid w:val="001F0748"/>
    <w:rsid w:val="001F08CC"/>
    <w:rsid w:val="001F09EB"/>
    <w:rsid w:val="001F0A1A"/>
    <w:rsid w:val="001F0AFC"/>
    <w:rsid w:val="001F0C3F"/>
    <w:rsid w:val="001F0D3D"/>
    <w:rsid w:val="001F0EDF"/>
    <w:rsid w:val="001F112A"/>
    <w:rsid w:val="001F11B1"/>
    <w:rsid w:val="001F1372"/>
    <w:rsid w:val="001F138E"/>
    <w:rsid w:val="001F13A8"/>
    <w:rsid w:val="001F159F"/>
    <w:rsid w:val="001F15B9"/>
    <w:rsid w:val="001F170F"/>
    <w:rsid w:val="001F1789"/>
    <w:rsid w:val="001F190B"/>
    <w:rsid w:val="001F1914"/>
    <w:rsid w:val="001F1A06"/>
    <w:rsid w:val="001F1B65"/>
    <w:rsid w:val="001F1BD5"/>
    <w:rsid w:val="001F1C0C"/>
    <w:rsid w:val="001F1D3F"/>
    <w:rsid w:val="001F1EF2"/>
    <w:rsid w:val="001F1F3E"/>
    <w:rsid w:val="001F20D2"/>
    <w:rsid w:val="001F21B2"/>
    <w:rsid w:val="001F24B5"/>
    <w:rsid w:val="001F265C"/>
    <w:rsid w:val="001F29EE"/>
    <w:rsid w:val="001F2CB6"/>
    <w:rsid w:val="001F2D77"/>
    <w:rsid w:val="001F2E12"/>
    <w:rsid w:val="001F2F58"/>
    <w:rsid w:val="001F2FA8"/>
    <w:rsid w:val="001F364C"/>
    <w:rsid w:val="001F3667"/>
    <w:rsid w:val="001F3BF2"/>
    <w:rsid w:val="001F3BFA"/>
    <w:rsid w:val="001F4014"/>
    <w:rsid w:val="001F4308"/>
    <w:rsid w:val="001F43F7"/>
    <w:rsid w:val="001F44F5"/>
    <w:rsid w:val="001F46B8"/>
    <w:rsid w:val="001F46E8"/>
    <w:rsid w:val="001F47C9"/>
    <w:rsid w:val="001F4A18"/>
    <w:rsid w:val="001F4A87"/>
    <w:rsid w:val="001F501D"/>
    <w:rsid w:val="001F512B"/>
    <w:rsid w:val="001F51F1"/>
    <w:rsid w:val="001F5224"/>
    <w:rsid w:val="001F52B8"/>
    <w:rsid w:val="001F559D"/>
    <w:rsid w:val="001F55D3"/>
    <w:rsid w:val="001F566D"/>
    <w:rsid w:val="001F592E"/>
    <w:rsid w:val="001F5971"/>
    <w:rsid w:val="001F5995"/>
    <w:rsid w:val="001F5BC8"/>
    <w:rsid w:val="001F5D0B"/>
    <w:rsid w:val="001F5D6D"/>
    <w:rsid w:val="001F605D"/>
    <w:rsid w:val="001F6333"/>
    <w:rsid w:val="001F658A"/>
    <w:rsid w:val="001F65E9"/>
    <w:rsid w:val="001F68D8"/>
    <w:rsid w:val="001F6916"/>
    <w:rsid w:val="001F6A6A"/>
    <w:rsid w:val="001F6DDF"/>
    <w:rsid w:val="001F6F38"/>
    <w:rsid w:val="001F6FA9"/>
    <w:rsid w:val="001F6FE9"/>
    <w:rsid w:val="001F719A"/>
    <w:rsid w:val="001F757F"/>
    <w:rsid w:val="001F761B"/>
    <w:rsid w:val="001F7621"/>
    <w:rsid w:val="001F77E5"/>
    <w:rsid w:val="001F798F"/>
    <w:rsid w:val="001F7994"/>
    <w:rsid w:val="001F7A7D"/>
    <w:rsid w:val="001F7B1F"/>
    <w:rsid w:val="001F7CB2"/>
    <w:rsid w:val="001F7D4C"/>
    <w:rsid w:val="001F7E84"/>
    <w:rsid w:val="00200055"/>
    <w:rsid w:val="002002CF"/>
    <w:rsid w:val="0020087E"/>
    <w:rsid w:val="00200BD4"/>
    <w:rsid w:val="00201066"/>
    <w:rsid w:val="00201486"/>
    <w:rsid w:val="00201548"/>
    <w:rsid w:val="002017CA"/>
    <w:rsid w:val="002017FA"/>
    <w:rsid w:val="002018CE"/>
    <w:rsid w:val="002019B0"/>
    <w:rsid w:val="00201A2C"/>
    <w:rsid w:val="00201C33"/>
    <w:rsid w:val="00201DA8"/>
    <w:rsid w:val="00201E4E"/>
    <w:rsid w:val="00201F7F"/>
    <w:rsid w:val="002022AB"/>
    <w:rsid w:val="002022FF"/>
    <w:rsid w:val="002023CA"/>
    <w:rsid w:val="0020240A"/>
    <w:rsid w:val="002024D6"/>
    <w:rsid w:val="00202673"/>
    <w:rsid w:val="00202710"/>
    <w:rsid w:val="0020277C"/>
    <w:rsid w:val="00202A83"/>
    <w:rsid w:val="00202D3C"/>
    <w:rsid w:val="00202D6E"/>
    <w:rsid w:val="002030DA"/>
    <w:rsid w:val="0020318C"/>
    <w:rsid w:val="00203225"/>
    <w:rsid w:val="00203309"/>
    <w:rsid w:val="002035BB"/>
    <w:rsid w:val="00203BCB"/>
    <w:rsid w:val="00203BD7"/>
    <w:rsid w:val="00203D94"/>
    <w:rsid w:val="00203FA4"/>
    <w:rsid w:val="00203FEF"/>
    <w:rsid w:val="00204662"/>
    <w:rsid w:val="00204725"/>
    <w:rsid w:val="0020474E"/>
    <w:rsid w:val="002048BA"/>
    <w:rsid w:val="00204D2C"/>
    <w:rsid w:val="00204DCF"/>
    <w:rsid w:val="0020512B"/>
    <w:rsid w:val="0020528F"/>
    <w:rsid w:val="00205599"/>
    <w:rsid w:val="00205912"/>
    <w:rsid w:val="00205F04"/>
    <w:rsid w:val="00205F2B"/>
    <w:rsid w:val="00206027"/>
    <w:rsid w:val="002060E5"/>
    <w:rsid w:val="0020635E"/>
    <w:rsid w:val="0020642B"/>
    <w:rsid w:val="0020643F"/>
    <w:rsid w:val="002065A6"/>
    <w:rsid w:val="00206701"/>
    <w:rsid w:val="0020687A"/>
    <w:rsid w:val="002069CD"/>
    <w:rsid w:val="00206B82"/>
    <w:rsid w:val="00207039"/>
    <w:rsid w:val="0020715B"/>
    <w:rsid w:val="00207293"/>
    <w:rsid w:val="002075C7"/>
    <w:rsid w:val="00207837"/>
    <w:rsid w:val="00207A56"/>
    <w:rsid w:val="00207CD1"/>
    <w:rsid w:val="00210143"/>
    <w:rsid w:val="00210479"/>
    <w:rsid w:val="002105ED"/>
    <w:rsid w:val="0021092D"/>
    <w:rsid w:val="00210981"/>
    <w:rsid w:val="00210BAA"/>
    <w:rsid w:val="00210E57"/>
    <w:rsid w:val="00211911"/>
    <w:rsid w:val="00211925"/>
    <w:rsid w:val="00211ADB"/>
    <w:rsid w:val="00211C39"/>
    <w:rsid w:val="00211E42"/>
    <w:rsid w:val="00212468"/>
    <w:rsid w:val="002124DF"/>
    <w:rsid w:val="002125D1"/>
    <w:rsid w:val="0021274D"/>
    <w:rsid w:val="0021279C"/>
    <w:rsid w:val="00212BAF"/>
    <w:rsid w:val="00212FC1"/>
    <w:rsid w:val="00213151"/>
    <w:rsid w:val="0021327E"/>
    <w:rsid w:val="00213398"/>
    <w:rsid w:val="002134DE"/>
    <w:rsid w:val="002135EB"/>
    <w:rsid w:val="0021365B"/>
    <w:rsid w:val="002137BE"/>
    <w:rsid w:val="0021391F"/>
    <w:rsid w:val="00213B28"/>
    <w:rsid w:val="00213D67"/>
    <w:rsid w:val="00213D9E"/>
    <w:rsid w:val="00213E35"/>
    <w:rsid w:val="00213F87"/>
    <w:rsid w:val="0021417C"/>
    <w:rsid w:val="00214214"/>
    <w:rsid w:val="002142A5"/>
    <w:rsid w:val="00214465"/>
    <w:rsid w:val="0021483F"/>
    <w:rsid w:val="00214896"/>
    <w:rsid w:val="00214954"/>
    <w:rsid w:val="00214CD5"/>
    <w:rsid w:val="00214F73"/>
    <w:rsid w:val="00215001"/>
    <w:rsid w:val="0021536F"/>
    <w:rsid w:val="002154A7"/>
    <w:rsid w:val="002155C5"/>
    <w:rsid w:val="0021560D"/>
    <w:rsid w:val="00215680"/>
    <w:rsid w:val="0021585F"/>
    <w:rsid w:val="00215928"/>
    <w:rsid w:val="00215C88"/>
    <w:rsid w:val="00215DD2"/>
    <w:rsid w:val="0021655E"/>
    <w:rsid w:val="00216674"/>
    <w:rsid w:val="002166D6"/>
    <w:rsid w:val="00216789"/>
    <w:rsid w:val="00216E31"/>
    <w:rsid w:val="0021731D"/>
    <w:rsid w:val="0021732C"/>
    <w:rsid w:val="00217350"/>
    <w:rsid w:val="0021736C"/>
    <w:rsid w:val="00217489"/>
    <w:rsid w:val="00217602"/>
    <w:rsid w:val="00217607"/>
    <w:rsid w:val="0021795F"/>
    <w:rsid w:val="002179BF"/>
    <w:rsid w:val="00217B13"/>
    <w:rsid w:val="00217BD9"/>
    <w:rsid w:val="00217C6F"/>
    <w:rsid w:val="00220426"/>
    <w:rsid w:val="0022056F"/>
    <w:rsid w:val="00220624"/>
    <w:rsid w:val="00220763"/>
    <w:rsid w:val="00220780"/>
    <w:rsid w:val="00220C17"/>
    <w:rsid w:val="00220C21"/>
    <w:rsid w:val="0022100C"/>
    <w:rsid w:val="00221159"/>
    <w:rsid w:val="00221420"/>
    <w:rsid w:val="0022150E"/>
    <w:rsid w:val="00221578"/>
    <w:rsid w:val="002216F8"/>
    <w:rsid w:val="00221755"/>
    <w:rsid w:val="002219B4"/>
    <w:rsid w:val="002219EF"/>
    <w:rsid w:val="00221AC4"/>
    <w:rsid w:val="00221AED"/>
    <w:rsid w:val="00221B8D"/>
    <w:rsid w:val="00221CA8"/>
    <w:rsid w:val="00221D78"/>
    <w:rsid w:val="00221E20"/>
    <w:rsid w:val="0022208F"/>
    <w:rsid w:val="0022212A"/>
    <w:rsid w:val="00222699"/>
    <w:rsid w:val="002229F8"/>
    <w:rsid w:val="00222B6A"/>
    <w:rsid w:val="00222B74"/>
    <w:rsid w:val="00222C9D"/>
    <w:rsid w:val="00222E5F"/>
    <w:rsid w:val="00222F49"/>
    <w:rsid w:val="00223142"/>
    <w:rsid w:val="0022318B"/>
    <w:rsid w:val="002231C3"/>
    <w:rsid w:val="002232A8"/>
    <w:rsid w:val="002236A2"/>
    <w:rsid w:val="002238D4"/>
    <w:rsid w:val="00223AF8"/>
    <w:rsid w:val="00223C18"/>
    <w:rsid w:val="00223DDA"/>
    <w:rsid w:val="00224265"/>
    <w:rsid w:val="00224345"/>
    <w:rsid w:val="002243FC"/>
    <w:rsid w:val="00224515"/>
    <w:rsid w:val="00224A08"/>
    <w:rsid w:val="00224C68"/>
    <w:rsid w:val="002250AE"/>
    <w:rsid w:val="00225176"/>
    <w:rsid w:val="002251B0"/>
    <w:rsid w:val="00225551"/>
    <w:rsid w:val="002256C5"/>
    <w:rsid w:val="0022590E"/>
    <w:rsid w:val="002259CA"/>
    <w:rsid w:val="002259CB"/>
    <w:rsid w:val="00225AC8"/>
    <w:rsid w:val="00225D47"/>
    <w:rsid w:val="00225E85"/>
    <w:rsid w:val="00225F1F"/>
    <w:rsid w:val="00226038"/>
    <w:rsid w:val="0022606F"/>
    <w:rsid w:val="002260A6"/>
    <w:rsid w:val="0022611D"/>
    <w:rsid w:val="002262BB"/>
    <w:rsid w:val="002264D1"/>
    <w:rsid w:val="002265DA"/>
    <w:rsid w:val="00226694"/>
    <w:rsid w:val="0022694D"/>
    <w:rsid w:val="002269CB"/>
    <w:rsid w:val="002271B4"/>
    <w:rsid w:val="0022727A"/>
    <w:rsid w:val="00227294"/>
    <w:rsid w:val="002272EA"/>
    <w:rsid w:val="0022737D"/>
    <w:rsid w:val="00227426"/>
    <w:rsid w:val="002274D9"/>
    <w:rsid w:val="00227531"/>
    <w:rsid w:val="00227604"/>
    <w:rsid w:val="00227759"/>
    <w:rsid w:val="00227C41"/>
    <w:rsid w:val="00227C4E"/>
    <w:rsid w:val="00227E78"/>
    <w:rsid w:val="00230033"/>
    <w:rsid w:val="00230140"/>
    <w:rsid w:val="002303C7"/>
    <w:rsid w:val="002305A9"/>
    <w:rsid w:val="002306A8"/>
    <w:rsid w:val="0023081D"/>
    <w:rsid w:val="002308C4"/>
    <w:rsid w:val="0023092D"/>
    <w:rsid w:val="002309E7"/>
    <w:rsid w:val="00230CA6"/>
    <w:rsid w:val="00230D29"/>
    <w:rsid w:val="00230FCF"/>
    <w:rsid w:val="00230FE0"/>
    <w:rsid w:val="00231550"/>
    <w:rsid w:val="00231947"/>
    <w:rsid w:val="00231A76"/>
    <w:rsid w:val="00231C82"/>
    <w:rsid w:val="00231FB4"/>
    <w:rsid w:val="00231FD3"/>
    <w:rsid w:val="00232009"/>
    <w:rsid w:val="0023213A"/>
    <w:rsid w:val="00232298"/>
    <w:rsid w:val="00232303"/>
    <w:rsid w:val="002323F9"/>
    <w:rsid w:val="002326FD"/>
    <w:rsid w:val="002328D2"/>
    <w:rsid w:val="002329EF"/>
    <w:rsid w:val="00232A48"/>
    <w:rsid w:val="00232C82"/>
    <w:rsid w:val="002330D9"/>
    <w:rsid w:val="00233109"/>
    <w:rsid w:val="002331E6"/>
    <w:rsid w:val="0023321B"/>
    <w:rsid w:val="00233722"/>
    <w:rsid w:val="00233854"/>
    <w:rsid w:val="0023394B"/>
    <w:rsid w:val="002339D6"/>
    <w:rsid w:val="002339F1"/>
    <w:rsid w:val="00233BAF"/>
    <w:rsid w:val="00233D3B"/>
    <w:rsid w:val="00233D50"/>
    <w:rsid w:val="0023400E"/>
    <w:rsid w:val="002345F5"/>
    <w:rsid w:val="002345FC"/>
    <w:rsid w:val="002346B3"/>
    <w:rsid w:val="002346DD"/>
    <w:rsid w:val="00234814"/>
    <w:rsid w:val="00234823"/>
    <w:rsid w:val="002348E0"/>
    <w:rsid w:val="00234C74"/>
    <w:rsid w:val="00234CE7"/>
    <w:rsid w:val="00234DBD"/>
    <w:rsid w:val="00234DF1"/>
    <w:rsid w:val="00234F1D"/>
    <w:rsid w:val="00234FC6"/>
    <w:rsid w:val="00235099"/>
    <w:rsid w:val="00235299"/>
    <w:rsid w:val="002352DE"/>
    <w:rsid w:val="002353E1"/>
    <w:rsid w:val="002356D2"/>
    <w:rsid w:val="00235777"/>
    <w:rsid w:val="00235B45"/>
    <w:rsid w:val="00235DD5"/>
    <w:rsid w:val="00235E73"/>
    <w:rsid w:val="00235FA6"/>
    <w:rsid w:val="0023625D"/>
    <w:rsid w:val="002364EB"/>
    <w:rsid w:val="002364F1"/>
    <w:rsid w:val="002365F3"/>
    <w:rsid w:val="0023684C"/>
    <w:rsid w:val="00236ACF"/>
    <w:rsid w:val="00236AE6"/>
    <w:rsid w:val="00236B40"/>
    <w:rsid w:val="00236BCD"/>
    <w:rsid w:val="00236C9F"/>
    <w:rsid w:val="00236D90"/>
    <w:rsid w:val="00236E6E"/>
    <w:rsid w:val="00236F1D"/>
    <w:rsid w:val="00236F4F"/>
    <w:rsid w:val="00237259"/>
    <w:rsid w:val="00237579"/>
    <w:rsid w:val="0023778A"/>
    <w:rsid w:val="00237918"/>
    <w:rsid w:val="00237DBA"/>
    <w:rsid w:val="002400D2"/>
    <w:rsid w:val="0024012A"/>
    <w:rsid w:val="00240298"/>
    <w:rsid w:val="0024056C"/>
    <w:rsid w:val="0024063B"/>
    <w:rsid w:val="00240744"/>
    <w:rsid w:val="002408C0"/>
    <w:rsid w:val="00240D7E"/>
    <w:rsid w:val="00240E4D"/>
    <w:rsid w:val="00240FC5"/>
    <w:rsid w:val="00241090"/>
    <w:rsid w:val="002410EE"/>
    <w:rsid w:val="00241135"/>
    <w:rsid w:val="002411FE"/>
    <w:rsid w:val="00241434"/>
    <w:rsid w:val="00241979"/>
    <w:rsid w:val="00241A8A"/>
    <w:rsid w:val="00241DF9"/>
    <w:rsid w:val="00241E75"/>
    <w:rsid w:val="00241FC8"/>
    <w:rsid w:val="00242051"/>
    <w:rsid w:val="00242102"/>
    <w:rsid w:val="0024213F"/>
    <w:rsid w:val="002421BA"/>
    <w:rsid w:val="00242C7C"/>
    <w:rsid w:val="00242CB1"/>
    <w:rsid w:val="00242E11"/>
    <w:rsid w:val="002430FE"/>
    <w:rsid w:val="00243339"/>
    <w:rsid w:val="00243353"/>
    <w:rsid w:val="00243391"/>
    <w:rsid w:val="002435C9"/>
    <w:rsid w:val="0024369C"/>
    <w:rsid w:val="00243D1C"/>
    <w:rsid w:val="00243FAB"/>
    <w:rsid w:val="002440AC"/>
    <w:rsid w:val="002443C1"/>
    <w:rsid w:val="00244722"/>
    <w:rsid w:val="002449D0"/>
    <w:rsid w:val="00244A3E"/>
    <w:rsid w:val="00244C79"/>
    <w:rsid w:val="00244E02"/>
    <w:rsid w:val="00244EC4"/>
    <w:rsid w:val="002450BC"/>
    <w:rsid w:val="002450EE"/>
    <w:rsid w:val="00245155"/>
    <w:rsid w:val="002451A2"/>
    <w:rsid w:val="0024522D"/>
    <w:rsid w:val="0024537F"/>
    <w:rsid w:val="0024542C"/>
    <w:rsid w:val="002454E9"/>
    <w:rsid w:val="0024560F"/>
    <w:rsid w:val="00245663"/>
    <w:rsid w:val="0024582A"/>
    <w:rsid w:val="00245AFA"/>
    <w:rsid w:val="00245F81"/>
    <w:rsid w:val="00246177"/>
    <w:rsid w:val="002461D7"/>
    <w:rsid w:val="0024629D"/>
    <w:rsid w:val="00246325"/>
    <w:rsid w:val="002465CF"/>
    <w:rsid w:val="0024675A"/>
    <w:rsid w:val="002467DD"/>
    <w:rsid w:val="0024688C"/>
    <w:rsid w:val="002468F3"/>
    <w:rsid w:val="00246917"/>
    <w:rsid w:val="00246A71"/>
    <w:rsid w:val="00246BC6"/>
    <w:rsid w:val="00246BF8"/>
    <w:rsid w:val="00246BFC"/>
    <w:rsid w:val="00246C60"/>
    <w:rsid w:val="00246D38"/>
    <w:rsid w:val="00247288"/>
    <w:rsid w:val="002472DD"/>
    <w:rsid w:val="00247338"/>
    <w:rsid w:val="0024748C"/>
    <w:rsid w:val="002476E0"/>
    <w:rsid w:val="00247856"/>
    <w:rsid w:val="00247945"/>
    <w:rsid w:val="00247C92"/>
    <w:rsid w:val="00247FCC"/>
    <w:rsid w:val="00250011"/>
    <w:rsid w:val="0025014E"/>
    <w:rsid w:val="0025021E"/>
    <w:rsid w:val="00250270"/>
    <w:rsid w:val="00250419"/>
    <w:rsid w:val="00250F8A"/>
    <w:rsid w:val="00251130"/>
    <w:rsid w:val="00251207"/>
    <w:rsid w:val="00251859"/>
    <w:rsid w:val="00251C4B"/>
    <w:rsid w:val="00251C50"/>
    <w:rsid w:val="00251C71"/>
    <w:rsid w:val="00251E54"/>
    <w:rsid w:val="00251F4B"/>
    <w:rsid w:val="002520D4"/>
    <w:rsid w:val="00252274"/>
    <w:rsid w:val="002522F9"/>
    <w:rsid w:val="00252316"/>
    <w:rsid w:val="00252344"/>
    <w:rsid w:val="002528AB"/>
    <w:rsid w:val="00252986"/>
    <w:rsid w:val="00252B3B"/>
    <w:rsid w:val="00252D00"/>
    <w:rsid w:val="00252E69"/>
    <w:rsid w:val="002530CE"/>
    <w:rsid w:val="002530FF"/>
    <w:rsid w:val="0025322D"/>
    <w:rsid w:val="00253BA9"/>
    <w:rsid w:val="00253BD7"/>
    <w:rsid w:val="00253BF3"/>
    <w:rsid w:val="00253CB9"/>
    <w:rsid w:val="0025409C"/>
    <w:rsid w:val="002540B0"/>
    <w:rsid w:val="00254364"/>
    <w:rsid w:val="00254681"/>
    <w:rsid w:val="002546DB"/>
    <w:rsid w:val="002547F7"/>
    <w:rsid w:val="00254863"/>
    <w:rsid w:val="00254D4A"/>
    <w:rsid w:val="002554C5"/>
    <w:rsid w:val="0025564D"/>
    <w:rsid w:val="002559CA"/>
    <w:rsid w:val="00255CA5"/>
    <w:rsid w:val="00255D25"/>
    <w:rsid w:val="00255FA5"/>
    <w:rsid w:val="0025608E"/>
    <w:rsid w:val="0025610C"/>
    <w:rsid w:val="00256111"/>
    <w:rsid w:val="002561B3"/>
    <w:rsid w:val="00256E0A"/>
    <w:rsid w:val="00256E1E"/>
    <w:rsid w:val="00256FB8"/>
    <w:rsid w:val="00256FD9"/>
    <w:rsid w:val="002570B3"/>
    <w:rsid w:val="002570D6"/>
    <w:rsid w:val="00257516"/>
    <w:rsid w:val="00257667"/>
    <w:rsid w:val="00257754"/>
    <w:rsid w:val="0025778F"/>
    <w:rsid w:val="00257B2D"/>
    <w:rsid w:val="00257B42"/>
    <w:rsid w:val="00257C70"/>
    <w:rsid w:val="00257D96"/>
    <w:rsid w:val="00257ECD"/>
    <w:rsid w:val="002601C7"/>
    <w:rsid w:val="002604E2"/>
    <w:rsid w:val="00260823"/>
    <w:rsid w:val="002609B5"/>
    <w:rsid w:val="00260BF2"/>
    <w:rsid w:val="00260E77"/>
    <w:rsid w:val="00261023"/>
    <w:rsid w:val="00261036"/>
    <w:rsid w:val="002610B8"/>
    <w:rsid w:val="002610E3"/>
    <w:rsid w:val="0026143F"/>
    <w:rsid w:val="002615D6"/>
    <w:rsid w:val="00261603"/>
    <w:rsid w:val="0026179C"/>
    <w:rsid w:val="002617E9"/>
    <w:rsid w:val="00261943"/>
    <w:rsid w:val="00261AED"/>
    <w:rsid w:val="00261BCC"/>
    <w:rsid w:val="00261D35"/>
    <w:rsid w:val="00261DD2"/>
    <w:rsid w:val="00261FD9"/>
    <w:rsid w:val="00262067"/>
    <w:rsid w:val="00262076"/>
    <w:rsid w:val="002624A3"/>
    <w:rsid w:val="0026277A"/>
    <w:rsid w:val="00262949"/>
    <w:rsid w:val="0026295C"/>
    <w:rsid w:val="00262FF0"/>
    <w:rsid w:val="002632BA"/>
    <w:rsid w:val="002638D1"/>
    <w:rsid w:val="00263CF3"/>
    <w:rsid w:val="00263E8F"/>
    <w:rsid w:val="00264269"/>
    <w:rsid w:val="00264352"/>
    <w:rsid w:val="0026461B"/>
    <w:rsid w:val="00264658"/>
    <w:rsid w:val="00264879"/>
    <w:rsid w:val="00264A15"/>
    <w:rsid w:val="00264A1B"/>
    <w:rsid w:val="00264B65"/>
    <w:rsid w:val="00264DC5"/>
    <w:rsid w:val="00265091"/>
    <w:rsid w:val="0026538E"/>
    <w:rsid w:val="002655CF"/>
    <w:rsid w:val="002655EA"/>
    <w:rsid w:val="00265ACF"/>
    <w:rsid w:val="00265C99"/>
    <w:rsid w:val="00265E6D"/>
    <w:rsid w:val="00265F77"/>
    <w:rsid w:val="00266199"/>
    <w:rsid w:val="00266258"/>
    <w:rsid w:val="0026631E"/>
    <w:rsid w:val="00266497"/>
    <w:rsid w:val="0026661E"/>
    <w:rsid w:val="002669E0"/>
    <w:rsid w:val="00266A18"/>
    <w:rsid w:val="00266B85"/>
    <w:rsid w:val="00266C92"/>
    <w:rsid w:val="00266EC2"/>
    <w:rsid w:val="0026700B"/>
    <w:rsid w:val="00267219"/>
    <w:rsid w:val="0026721F"/>
    <w:rsid w:val="00267462"/>
    <w:rsid w:val="00267590"/>
    <w:rsid w:val="002675C3"/>
    <w:rsid w:val="00267770"/>
    <w:rsid w:val="002678CE"/>
    <w:rsid w:val="00267906"/>
    <w:rsid w:val="00267BA0"/>
    <w:rsid w:val="00267CDB"/>
    <w:rsid w:val="00267EAD"/>
    <w:rsid w:val="00267EC3"/>
    <w:rsid w:val="002704E3"/>
    <w:rsid w:val="00270991"/>
    <w:rsid w:val="00270D7F"/>
    <w:rsid w:val="00270E3F"/>
    <w:rsid w:val="00270E48"/>
    <w:rsid w:val="00270FF0"/>
    <w:rsid w:val="00271231"/>
    <w:rsid w:val="002717FC"/>
    <w:rsid w:val="002718CA"/>
    <w:rsid w:val="0027198F"/>
    <w:rsid w:val="002719F4"/>
    <w:rsid w:val="00271A95"/>
    <w:rsid w:val="00271AF0"/>
    <w:rsid w:val="00271BA2"/>
    <w:rsid w:val="0027210E"/>
    <w:rsid w:val="002722E1"/>
    <w:rsid w:val="00272396"/>
    <w:rsid w:val="0027243E"/>
    <w:rsid w:val="00272574"/>
    <w:rsid w:val="00272663"/>
    <w:rsid w:val="002728E5"/>
    <w:rsid w:val="00272A3A"/>
    <w:rsid w:val="00272EEC"/>
    <w:rsid w:val="00273071"/>
    <w:rsid w:val="002730C3"/>
    <w:rsid w:val="00273142"/>
    <w:rsid w:val="0027320C"/>
    <w:rsid w:val="00273277"/>
    <w:rsid w:val="002738DA"/>
    <w:rsid w:val="00273ECA"/>
    <w:rsid w:val="00274197"/>
    <w:rsid w:val="00274238"/>
    <w:rsid w:val="00274696"/>
    <w:rsid w:val="0027469F"/>
    <w:rsid w:val="00274742"/>
    <w:rsid w:val="00274766"/>
    <w:rsid w:val="00274794"/>
    <w:rsid w:val="0027492C"/>
    <w:rsid w:val="00274B80"/>
    <w:rsid w:val="00274CF9"/>
    <w:rsid w:val="002750FB"/>
    <w:rsid w:val="002756EA"/>
    <w:rsid w:val="00275968"/>
    <w:rsid w:val="00275C2A"/>
    <w:rsid w:val="00275CEA"/>
    <w:rsid w:val="00275F8E"/>
    <w:rsid w:val="002760F6"/>
    <w:rsid w:val="00276196"/>
    <w:rsid w:val="00276422"/>
    <w:rsid w:val="00276955"/>
    <w:rsid w:val="0027698D"/>
    <w:rsid w:val="002769AB"/>
    <w:rsid w:val="002769D2"/>
    <w:rsid w:val="00276B1F"/>
    <w:rsid w:val="00276B6C"/>
    <w:rsid w:val="00276C24"/>
    <w:rsid w:val="00276C6E"/>
    <w:rsid w:val="00276CE6"/>
    <w:rsid w:val="002770AA"/>
    <w:rsid w:val="002770B2"/>
    <w:rsid w:val="002772B9"/>
    <w:rsid w:val="00277505"/>
    <w:rsid w:val="0027796F"/>
    <w:rsid w:val="0027798A"/>
    <w:rsid w:val="00277AA8"/>
    <w:rsid w:val="00277C2D"/>
    <w:rsid w:val="00277D99"/>
    <w:rsid w:val="00277F16"/>
    <w:rsid w:val="00277F88"/>
    <w:rsid w:val="0028003D"/>
    <w:rsid w:val="002800BC"/>
    <w:rsid w:val="0028023C"/>
    <w:rsid w:val="002802D3"/>
    <w:rsid w:val="00280667"/>
    <w:rsid w:val="0028080D"/>
    <w:rsid w:val="002808DE"/>
    <w:rsid w:val="00280BA1"/>
    <w:rsid w:val="00280C00"/>
    <w:rsid w:val="00280D55"/>
    <w:rsid w:val="00280ED2"/>
    <w:rsid w:val="00280FC3"/>
    <w:rsid w:val="00281359"/>
    <w:rsid w:val="00281931"/>
    <w:rsid w:val="00281DF0"/>
    <w:rsid w:val="00281ED4"/>
    <w:rsid w:val="00281F51"/>
    <w:rsid w:val="00282464"/>
    <w:rsid w:val="00282827"/>
    <w:rsid w:val="002828C2"/>
    <w:rsid w:val="00282A18"/>
    <w:rsid w:val="00282C58"/>
    <w:rsid w:val="00282F1B"/>
    <w:rsid w:val="002830C2"/>
    <w:rsid w:val="00283203"/>
    <w:rsid w:val="00283462"/>
    <w:rsid w:val="0028349E"/>
    <w:rsid w:val="00283803"/>
    <w:rsid w:val="0028394C"/>
    <w:rsid w:val="00283A6C"/>
    <w:rsid w:val="00283B15"/>
    <w:rsid w:val="00283BE3"/>
    <w:rsid w:val="00283DA5"/>
    <w:rsid w:val="00283E27"/>
    <w:rsid w:val="00283FB2"/>
    <w:rsid w:val="00284135"/>
    <w:rsid w:val="002848B6"/>
    <w:rsid w:val="002849D2"/>
    <w:rsid w:val="002849FC"/>
    <w:rsid w:val="00284E95"/>
    <w:rsid w:val="00284ED7"/>
    <w:rsid w:val="00284F68"/>
    <w:rsid w:val="00285179"/>
    <w:rsid w:val="00285655"/>
    <w:rsid w:val="00285933"/>
    <w:rsid w:val="002859CA"/>
    <w:rsid w:val="00285B56"/>
    <w:rsid w:val="00285C25"/>
    <w:rsid w:val="00285C80"/>
    <w:rsid w:val="0028616D"/>
    <w:rsid w:val="00286209"/>
    <w:rsid w:val="0028641A"/>
    <w:rsid w:val="00286541"/>
    <w:rsid w:val="0028661D"/>
    <w:rsid w:val="002867C6"/>
    <w:rsid w:val="002868E4"/>
    <w:rsid w:val="00286BFE"/>
    <w:rsid w:val="00286D1D"/>
    <w:rsid w:val="00286D31"/>
    <w:rsid w:val="00286DD5"/>
    <w:rsid w:val="00286F67"/>
    <w:rsid w:val="00287130"/>
    <w:rsid w:val="002871EE"/>
    <w:rsid w:val="00287305"/>
    <w:rsid w:val="00287326"/>
    <w:rsid w:val="0028734D"/>
    <w:rsid w:val="00287412"/>
    <w:rsid w:val="00287492"/>
    <w:rsid w:val="0028750A"/>
    <w:rsid w:val="0028781A"/>
    <w:rsid w:val="002878D4"/>
    <w:rsid w:val="0028792B"/>
    <w:rsid w:val="00287994"/>
    <w:rsid w:val="00287BA7"/>
    <w:rsid w:val="00287DDD"/>
    <w:rsid w:val="00287ECC"/>
    <w:rsid w:val="00287EF7"/>
    <w:rsid w:val="00287F4B"/>
    <w:rsid w:val="00290183"/>
    <w:rsid w:val="00290336"/>
    <w:rsid w:val="002905A2"/>
    <w:rsid w:val="002906C3"/>
    <w:rsid w:val="0029073D"/>
    <w:rsid w:val="00290767"/>
    <w:rsid w:val="002907B7"/>
    <w:rsid w:val="002909C5"/>
    <w:rsid w:val="00290A6D"/>
    <w:rsid w:val="00290F72"/>
    <w:rsid w:val="00291044"/>
    <w:rsid w:val="002910CF"/>
    <w:rsid w:val="00291414"/>
    <w:rsid w:val="00291514"/>
    <w:rsid w:val="00291647"/>
    <w:rsid w:val="00291699"/>
    <w:rsid w:val="00291790"/>
    <w:rsid w:val="00291C25"/>
    <w:rsid w:val="00291C8C"/>
    <w:rsid w:val="00291DA3"/>
    <w:rsid w:val="00291EB8"/>
    <w:rsid w:val="00291F23"/>
    <w:rsid w:val="00292012"/>
    <w:rsid w:val="00292254"/>
    <w:rsid w:val="002923C6"/>
    <w:rsid w:val="0029246E"/>
    <w:rsid w:val="002928BE"/>
    <w:rsid w:val="00292C94"/>
    <w:rsid w:val="00292D15"/>
    <w:rsid w:val="00292D9E"/>
    <w:rsid w:val="00292DD9"/>
    <w:rsid w:val="00292E60"/>
    <w:rsid w:val="002932AA"/>
    <w:rsid w:val="0029335B"/>
    <w:rsid w:val="0029337B"/>
    <w:rsid w:val="0029358A"/>
    <w:rsid w:val="002935E0"/>
    <w:rsid w:val="002938B6"/>
    <w:rsid w:val="00293ED2"/>
    <w:rsid w:val="002940CB"/>
    <w:rsid w:val="0029411F"/>
    <w:rsid w:val="0029424D"/>
    <w:rsid w:val="002943FF"/>
    <w:rsid w:val="00294581"/>
    <w:rsid w:val="0029494A"/>
    <w:rsid w:val="00294C43"/>
    <w:rsid w:val="00294CCD"/>
    <w:rsid w:val="00294DDD"/>
    <w:rsid w:val="00294F83"/>
    <w:rsid w:val="0029518E"/>
    <w:rsid w:val="0029524A"/>
    <w:rsid w:val="002953A2"/>
    <w:rsid w:val="00295489"/>
    <w:rsid w:val="00295A7D"/>
    <w:rsid w:val="00295A97"/>
    <w:rsid w:val="00295B78"/>
    <w:rsid w:val="00295DA5"/>
    <w:rsid w:val="00295F18"/>
    <w:rsid w:val="00295FDB"/>
    <w:rsid w:val="0029657D"/>
    <w:rsid w:val="00296B9C"/>
    <w:rsid w:val="00296BAD"/>
    <w:rsid w:val="00296D95"/>
    <w:rsid w:val="00296E7F"/>
    <w:rsid w:val="00296F11"/>
    <w:rsid w:val="00296F1E"/>
    <w:rsid w:val="00296F2C"/>
    <w:rsid w:val="002971C9"/>
    <w:rsid w:val="0029725D"/>
    <w:rsid w:val="00297366"/>
    <w:rsid w:val="0029764C"/>
    <w:rsid w:val="002976A4"/>
    <w:rsid w:val="00297710"/>
    <w:rsid w:val="00297954"/>
    <w:rsid w:val="00297D58"/>
    <w:rsid w:val="002A0022"/>
    <w:rsid w:val="002A0294"/>
    <w:rsid w:val="002A0321"/>
    <w:rsid w:val="002A0458"/>
    <w:rsid w:val="002A0572"/>
    <w:rsid w:val="002A064F"/>
    <w:rsid w:val="002A0656"/>
    <w:rsid w:val="002A072B"/>
    <w:rsid w:val="002A095A"/>
    <w:rsid w:val="002A0DE6"/>
    <w:rsid w:val="002A1071"/>
    <w:rsid w:val="002A10EC"/>
    <w:rsid w:val="002A15E3"/>
    <w:rsid w:val="002A1D94"/>
    <w:rsid w:val="002A1DAE"/>
    <w:rsid w:val="002A1F8F"/>
    <w:rsid w:val="002A2080"/>
    <w:rsid w:val="002A2112"/>
    <w:rsid w:val="002A235A"/>
    <w:rsid w:val="002A250F"/>
    <w:rsid w:val="002A2A3E"/>
    <w:rsid w:val="002A2E81"/>
    <w:rsid w:val="002A2EFE"/>
    <w:rsid w:val="002A3694"/>
    <w:rsid w:val="002A39F0"/>
    <w:rsid w:val="002A3A7C"/>
    <w:rsid w:val="002A3DB8"/>
    <w:rsid w:val="002A3E77"/>
    <w:rsid w:val="002A3F35"/>
    <w:rsid w:val="002A4133"/>
    <w:rsid w:val="002A4421"/>
    <w:rsid w:val="002A44C7"/>
    <w:rsid w:val="002A45C2"/>
    <w:rsid w:val="002A471F"/>
    <w:rsid w:val="002A474A"/>
    <w:rsid w:val="002A487F"/>
    <w:rsid w:val="002A4AAB"/>
    <w:rsid w:val="002A4D05"/>
    <w:rsid w:val="002A4E19"/>
    <w:rsid w:val="002A4E28"/>
    <w:rsid w:val="002A4E30"/>
    <w:rsid w:val="002A500F"/>
    <w:rsid w:val="002A50BF"/>
    <w:rsid w:val="002A5111"/>
    <w:rsid w:val="002A5279"/>
    <w:rsid w:val="002A5500"/>
    <w:rsid w:val="002A5B0F"/>
    <w:rsid w:val="002A5B31"/>
    <w:rsid w:val="002A5FA5"/>
    <w:rsid w:val="002A5FBB"/>
    <w:rsid w:val="002A605E"/>
    <w:rsid w:val="002A60F7"/>
    <w:rsid w:val="002A63E8"/>
    <w:rsid w:val="002A64AC"/>
    <w:rsid w:val="002A66E0"/>
    <w:rsid w:val="002A682D"/>
    <w:rsid w:val="002A69B3"/>
    <w:rsid w:val="002A6B25"/>
    <w:rsid w:val="002A700F"/>
    <w:rsid w:val="002A72CE"/>
    <w:rsid w:val="002A749D"/>
    <w:rsid w:val="002A78E1"/>
    <w:rsid w:val="002A7BBC"/>
    <w:rsid w:val="002A7D49"/>
    <w:rsid w:val="002A7F14"/>
    <w:rsid w:val="002B009B"/>
    <w:rsid w:val="002B00FA"/>
    <w:rsid w:val="002B013F"/>
    <w:rsid w:val="002B0249"/>
    <w:rsid w:val="002B029A"/>
    <w:rsid w:val="002B039B"/>
    <w:rsid w:val="002B03C2"/>
    <w:rsid w:val="002B092E"/>
    <w:rsid w:val="002B096A"/>
    <w:rsid w:val="002B09CE"/>
    <w:rsid w:val="002B0D71"/>
    <w:rsid w:val="002B0D7B"/>
    <w:rsid w:val="002B0E1C"/>
    <w:rsid w:val="002B0EB0"/>
    <w:rsid w:val="002B102B"/>
    <w:rsid w:val="002B11A9"/>
    <w:rsid w:val="002B18C5"/>
    <w:rsid w:val="002B19C6"/>
    <w:rsid w:val="002B19DF"/>
    <w:rsid w:val="002B1AAF"/>
    <w:rsid w:val="002B1AFE"/>
    <w:rsid w:val="002B1B2C"/>
    <w:rsid w:val="002B1B3E"/>
    <w:rsid w:val="002B1B42"/>
    <w:rsid w:val="002B1E19"/>
    <w:rsid w:val="002B1F82"/>
    <w:rsid w:val="002B1FA2"/>
    <w:rsid w:val="002B2257"/>
    <w:rsid w:val="002B2610"/>
    <w:rsid w:val="002B26EA"/>
    <w:rsid w:val="002B26FE"/>
    <w:rsid w:val="002B27B1"/>
    <w:rsid w:val="002B2809"/>
    <w:rsid w:val="002B2B6F"/>
    <w:rsid w:val="002B3184"/>
    <w:rsid w:val="002B33B4"/>
    <w:rsid w:val="002B349C"/>
    <w:rsid w:val="002B35D1"/>
    <w:rsid w:val="002B395D"/>
    <w:rsid w:val="002B3979"/>
    <w:rsid w:val="002B399A"/>
    <w:rsid w:val="002B39B5"/>
    <w:rsid w:val="002B3B11"/>
    <w:rsid w:val="002B3E87"/>
    <w:rsid w:val="002B3F21"/>
    <w:rsid w:val="002B4070"/>
    <w:rsid w:val="002B4139"/>
    <w:rsid w:val="002B4198"/>
    <w:rsid w:val="002B45A0"/>
    <w:rsid w:val="002B46D6"/>
    <w:rsid w:val="002B4747"/>
    <w:rsid w:val="002B4A03"/>
    <w:rsid w:val="002B4B42"/>
    <w:rsid w:val="002B4EE1"/>
    <w:rsid w:val="002B4F11"/>
    <w:rsid w:val="002B50DA"/>
    <w:rsid w:val="002B52D2"/>
    <w:rsid w:val="002B5348"/>
    <w:rsid w:val="002B5377"/>
    <w:rsid w:val="002B563F"/>
    <w:rsid w:val="002B56AF"/>
    <w:rsid w:val="002B5C07"/>
    <w:rsid w:val="002B5EE1"/>
    <w:rsid w:val="002B615E"/>
    <w:rsid w:val="002B6370"/>
    <w:rsid w:val="002B6830"/>
    <w:rsid w:val="002B690B"/>
    <w:rsid w:val="002B6AA7"/>
    <w:rsid w:val="002B6E43"/>
    <w:rsid w:val="002B6E94"/>
    <w:rsid w:val="002B6EFF"/>
    <w:rsid w:val="002B7154"/>
    <w:rsid w:val="002B7190"/>
    <w:rsid w:val="002B72F8"/>
    <w:rsid w:val="002B7688"/>
    <w:rsid w:val="002B769B"/>
    <w:rsid w:val="002B7802"/>
    <w:rsid w:val="002B7E0A"/>
    <w:rsid w:val="002C0277"/>
    <w:rsid w:val="002C02E2"/>
    <w:rsid w:val="002C0330"/>
    <w:rsid w:val="002C079B"/>
    <w:rsid w:val="002C09E9"/>
    <w:rsid w:val="002C0AC0"/>
    <w:rsid w:val="002C0BFB"/>
    <w:rsid w:val="002C0CAA"/>
    <w:rsid w:val="002C12D0"/>
    <w:rsid w:val="002C140B"/>
    <w:rsid w:val="002C1562"/>
    <w:rsid w:val="002C17B8"/>
    <w:rsid w:val="002C18B5"/>
    <w:rsid w:val="002C1AC3"/>
    <w:rsid w:val="002C1B88"/>
    <w:rsid w:val="002C1ECD"/>
    <w:rsid w:val="002C203E"/>
    <w:rsid w:val="002C2073"/>
    <w:rsid w:val="002C22DF"/>
    <w:rsid w:val="002C2351"/>
    <w:rsid w:val="002C239E"/>
    <w:rsid w:val="002C2433"/>
    <w:rsid w:val="002C25DA"/>
    <w:rsid w:val="002C2655"/>
    <w:rsid w:val="002C2CB8"/>
    <w:rsid w:val="002C2E62"/>
    <w:rsid w:val="002C315C"/>
    <w:rsid w:val="002C332E"/>
    <w:rsid w:val="002C33FC"/>
    <w:rsid w:val="002C34F7"/>
    <w:rsid w:val="002C3526"/>
    <w:rsid w:val="002C358D"/>
    <w:rsid w:val="002C3610"/>
    <w:rsid w:val="002C3749"/>
    <w:rsid w:val="002C396A"/>
    <w:rsid w:val="002C3A9F"/>
    <w:rsid w:val="002C3AB5"/>
    <w:rsid w:val="002C3E93"/>
    <w:rsid w:val="002C3E9B"/>
    <w:rsid w:val="002C400C"/>
    <w:rsid w:val="002C4167"/>
    <w:rsid w:val="002C418E"/>
    <w:rsid w:val="002C4254"/>
    <w:rsid w:val="002C43E2"/>
    <w:rsid w:val="002C46D1"/>
    <w:rsid w:val="002C47E5"/>
    <w:rsid w:val="002C48C0"/>
    <w:rsid w:val="002C4C08"/>
    <w:rsid w:val="002C4C34"/>
    <w:rsid w:val="002C4D1E"/>
    <w:rsid w:val="002C4E82"/>
    <w:rsid w:val="002C51F6"/>
    <w:rsid w:val="002C532B"/>
    <w:rsid w:val="002C59D8"/>
    <w:rsid w:val="002C5B12"/>
    <w:rsid w:val="002C5B92"/>
    <w:rsid w:val="002C5CE7"/>
    <w:rsid w:val="002C5D3F"/>
    <w:rsid w:val="002C5D97"/>
    <w:rsid w:val="002C5FC7"/>
    <w:rsid w:val="002C611B"/>
    <w:rsid w:val="002C6679"/>
    <w:rsid w:val="002C675B"/>
    <w:rsid w:val="002C68CF"/>
    <w:rsid w:val="002C692B"/>
    <w:rsid w:val="002C6994"/>
    <w:rsid w:val="002C6BBD"/>
    <w:rsid w:val="002C6DBE"/>
    <w:rsid w:val="002C6F74"/>
    <w:rsid w:val="002C73AD"/>
    <w:rsid w:val="002C75FE"/>
    <w:rsid w:val="002C77AF"/>
    <w:rsid w:val="002C7946"/>
    <w:rsid w:val="002C7ADF"/>
    <w:rsid w:val="002C7B1C"/>
    <w:rsid w:val="002C7FBA"/>
    <w:rsid w:val="002D001D"/>
    <w:rsid w:val="002D0052"/>
    <w:rsid w:val="002D056A"/>
    <w:rsid w:val="002D06BD"/>
    <w:rsid w:val="002D0763"/>
    <w:rsid w:val="002D078A"/>
    <w:rsid w:val="002D0853"/>
    <w:rsid w:val="002D0F8A"/>
    <w:rsid w:val="002D0FC5"/>
    <w:rsid w:val="002D1002"/>
    <w:rsid w:val="002D100B"/>
    <w:rsid w:val="002D1267"/>
    <w:rsid w:val="002D127C"/>
    <w:rsid w:val="002D127D"/>
    <w:rsid w:val="002D138B"/>
    <w:rsid w:val="002D1393"/>
    <w:rsid w:val="002D139C"/>
    <w:rsid w:val="002D19F0"/>
    <w:rsid w:val="002D1BE8"/>
    <w:rsid w:val="002D1C2B"/>
    <w:rsid w:val="002D1F52"/>
    <w:rsid w:val="002D2015"/>
    <w:rsid w:val="002D20FE"/>
    <w:rsid w:val="002D2147"/>
    <w:rsid w:val="002D256E"/>
    <w:rsid w:val="002D2642"/>
    <w:rsid w:val="002D27FD"/>
    <w:rsid w:val="002D290D"/>
    <w:rsid w:val="002D2D8D"/>
    <w:rsid w:val="002D2DA7"/>
    <w:rsid w:val="002D2E96"/>
    <w:rsid w:val="002D2F9D"/>
    <w:rsid w:val="002D303A"/>
    <w:rsid w:val="002D304B"/>
    <w:rsid w:val="002D31BC"/>
    <w:rsid w:val="002D31D1"/>
    <w:rsid w:val="002D3543"/>
    <w:rsid w:val="002D37F6"/>
    <w:rsid w:val="002D37FD"/>
    <w:rsid w:val="002D3875"/>
    <w:rsid w:val="002D3AA7"/>
    <w:rsid w:val="002D3AF0"/>
    <w:rsid w:val="002D3B36"/>
    <w:rsid w:val="002D3BB4"/>
    <w:rsid w:val="002D40ED"/>
    <w:rsid w:val="002D423F"/>
    <w:rsid w:val="002D4391"/>
    <w:rsid w:val="002D4754"/>
    <w:rsid w:val="002D47C1"/>
    <w:rsid w:val="002D47FA"/>
    <w:rsid w:val="002D4A4B"/>
    <w:rsid w:val="002D4AF1"/>
    <w:rsid w:val="002D4BF7"/>
    <w:rsid w:val="002D4CC6"/>
    <w:rsid w:val="002D4E9A"/>
    <w:rsid w:val="002D56E5"/>
    <w:rsid w:val="002D58F8"/>
    <w:rsid w:val="002D5948"/>
    <w:rsid w:val="002D59AB"/>
    <w:rsid w:val="002D59B4"/>
    <w:rsid w:val="002D5AA5"/>
    <w:rsid w:val="002D5B43"/>
    <w:rsid w:val="002D5E3B"/>
    <w:rsid w:val="002D60F5"/>
    <w:rsid w:val="002D6245"/>
    <w:rsid w:val="002D62B4"/>
    <w:rsid w:val="002D6484"/>
    <w:rsid w:val="002D64B5"/>
    <w:rsid w:val="002D67A1"/>
    <w:rsid w:val="002D6835"/>
    <w:rsid w:val="002D6B08"/>
    <w:rsid w:val="002D6C7A"/>
    <w:rsid w:val="002D6FFF"/>
    <w:rsid w:val="002D7133"/>
    <w:rsid w:val="002D7227"/>
    <w:rsid w:val="002D73AC"/>
    <w:rsid w:val="002D7622"/>
    <w:rsid w:val="002D7719"/>
    <w:rsid w:val="002D7725"/>
    <w:rsid w:val="002D7B04"/>
    <w:rsid w:val="002D7E8B"/>
    <w:rsid w:val="002E002B"/>
    <w:rsid w:val="002E00DB"/>
    <w:rsid w:val="002E0296"/>
    <w:rsid w:val="002E0782"/>
    <w:rsid w:val="002E0806"/>
    <w:rsid w:val="002E0885"/>
    <w:rsid w:val="002E08DE"/>
    <w:rsid w:val="002E0BC8"/>
    <w:rsid w:val="002E0D9D"/>
    <w:rsid w:val="002E0F14"/>
    <w:rsid w:val="002E0F91"/>
    <w:rsid w:val="002E1117"/>
    <w:rsid w:val="002E12AD"/>
    <w:rsid w:val="002E13BD"/>
    <w:rsid w:val="002E1751"/>
    <w:rsid w:val="002E177B"/>
    <w:rsid w:val="002E18F6"/>
    <w:rsid w:val="002E1959"/>
    <w:rsid w:val="002E1A15"/>
    <w:rsid w:val="002E1B8F"/>
    <w:rsid w:val="002E1CD4"/>
    <w:rsid w:val="002E1D0C"/>
    <w:rsid w:val="002E1D60"/>
    <w:rsid w:val="002E1F4A"/>
    <w:rsid w:val="002E2029"/>
    <w:rsid w:val="002E2231"/>
    <w:rsid w:val="002E22F8"/>
    <w:rsid w:val="002E23C5"/>
    <w:rsid w:val="002E2653"/>
    <w:rsid w:val="002E2802"/>
    <w:rsid w:val="002E2A00"/>
    <w:rsid w:val="002E2A7C"/>
    <w:rsid w:val="002E2AA8"/>
    <w:rsid w:val="002E2D54"/>
    <w:rsid w:val="002E2F29"/>
    <w:rsid w:val="002E2FA9"/>
    <w:rsid w:val="002E3193"/>
    <w:rsid w:val="002E31DC"/>
    <w:rsid w:val="002E3202"/>
    <w:rsid w:val="002E32D2"/>
    <w:rsid w:val="002E3327"/>
    <w:rsid w:val="002E3391"/>
    <w:rsid w:val="002E33AE"/>
    <w:rsid w:val="002E34BD"/>
    <w:rsid w:val="002E34C1"/>
    <w:rsid w:val="002E3526"/>
    <w:rsid w:val="002E3923"/>
    <w:rsid w:val="002E3D1A"/>
    <w:rsid w:val="002E3E74"/>
    <w:rsid w:val="002E3F70"/>
    <w:rsid w:val="002E40EB"/>
    <w:rsid w:val="002E41D5"/>
    <w:rsid w:val="002E4BCA"/>
    <w:rsid w:val="002E4C09"/>
    <w:rsid w:val="002E4C7F"/>
    <w:rsid w:val="002E4E75"/>
    <w:rsid w:val="002E4F14"/>
    <w:rsid w:val="002E4F7F"/>
    <w:rsid w:val="002E4F8A"/>
    <w:rsid w:val="002E4FB1"/>
    <w:rsid w:val="002E5138"/>
    <w:rsid w:val="002E529F"/>
    <w:rsid w:val="002E52C5"/>
    <w:rsid w:val="002E5485"/>
    <w:rsid w:val="002E566F"/>
    <w:rsid w:val="002E5724"/>
    <w:rsid w:val="002E5754"/>
    <w:rsid w:val="002E5827"/>
    <w:rsid w:val="002E58A7"/>
    <w:rsid w:val="002E58EF"/>
    <w:rsid w:val="002E5955"/>
    <w:rsid w:val="002E5B48"/>
    <w:rsid w:val="002E5CED"/>
    <w:rsid w:val="002E5CF2"/>
    <w:rsid w:val="002E5D71"/>
    <w:rsid w:val="002E5DA4"/>
    <w:rsid w:val="002E5EC0"/>
    <w:rsid w:val="002E5F5D"/>
    <w:rsid w:val="002E6044"/>
    <w:rsid w:val="002E61C4"/>
    <w:rsid w:val="002E61E3"/>
    <w:rsid w:val="002E64DA"/>
    <w:rsid w:val="002E6682"/>
    <w:rsid w:val="002E67A3"/>
    <w:rsid w:val="002E68EF"/>
    <w:rsid w:val="002E68FE"/>
    <w:rsid w:val="002E6A66"/>
    <w:rsid w:val="002E6AE1"/>
    <w:rsid w:val="002E6BE6"/>
    <w:rsid w:val="002E6CE2"/>
    <w:rsid w:val="002E6CFA"/>
    <w:rsid w:val="002E6FB8"/>
    <w:rsid w:val="002E7165"/>
    <w:rsid w:val="002E72EF"/>
    <w:rsid w:val="002E732D"/>
    <w:rsid w:val="002E778C"/>
    <w:rsid w:val="002E77F9"/>
    <w:rsid w:val="002E7A94"/>
    <w:rsid w:val="002E7AE3"/>
    <w:rsid w:val="002E7D1C"/>
    <w:rsid w:val="002E7F04"/>
    <w:rsid w:val="002E7F99"/>
    <w:rsid w:val="002F0023"/>
    <w:rsid w:val="002F034F"/>
    <w:rsid w:val="002F04E8"/>
    <w:rsid w:val="002F0553"/>
    <w:rsid w:val="002F05B3"/>
    <w:rsid w:val="002F05C5"/>
    <w:rsid w:val="002F0641"/>
    <w:rsid w:val="002F0941"/>
    <w:rsid w:val="002F0C2D"/>
    <w:rsid w:val="002F0CED"/>
    <w:rsid w:val="002F0EFA"/>
    <w:rsid w:val="002F112D"/>
    <w:rsid w:val="002F116C"/>
    <w:rsid w:val="002F1293"/>
    <w:rsid w:val="002F133D"/>
    <w:rsid w:val="002F1373"/>
    <w:rsid w:val="002F158E"/>
    <w:rsid w:val="002F15EB"/>
    <w:rsid w:val="002F1661"/>
    <w:rsid w:val="002F166D"/>
    <w:rsid w:val="002F1832"/>
    <w:rsid w:val="002F192D"/>
    <w:rsid w:val="002F1A76"/>
    <w:rsid w:val="002F1ADB"/>
    <w:rsid w:val="002F1B2C"/>
    <w:rsid w:val="002F1B6A"/>
    <w:rsid w:val="002F1E4D"/>
    <w:rsid w:val="002F1ECA"/>
    <w:rsid w:val="002F202C"/>
    <w:rsid w:val="002F2100"/>
    <w:rsid w:val="002F2116"/>
    <w:rsid w:val="002F2854"/>
    <w:rsid w:val="002F3095"/>
    <w:rsid w:val="002F3313"/>
    <w:rsid w:val="002F33FD"/>
    <w:rsid w:val="002F34EA"/>
    <w:rsid w:val="002F367B"/>
    <w:rsid w:val="002F368D"/>
    <w:rsid w:val="002F36B2"/>
    <w:rsid w:val="002F3A60"/>
    <w:rsid w:val="002F3F79"/>
    <w:rsid w:val="002F414F"/>
    <w:rsid w:val="002F4354"/>
    <w:rsid w:val="002F44A4"/>
    <w:rsid w:val="002F460F"/>
    <w:rsid w:val="002F46FD"/>
    <w:rsid w:val="002F47F5"/>
    <w:rsid w:val="002F4824"/>
    <w:rsid w:val="002F4CC6"/>
    <w:rsid w:val="002F4D78"/>
    <w:rsid w:val="002F4E6D"/>
    <w:rsid w:val="002F4F15"/>
    <w:rsid w:val="002F4F76"/>
    <w:rsid w:val="002F50A1"/>
    <w:rsid w:val="002F5224"/>
    <w:rsid w:val="002F57BE"/>
    <w:rsid w:val="002F5875"/>
    <w:rsid w:val="002F58B5"/>
    <w:rsid w:val="002F59FC"/>
    <w:rsid w:val="002F5A4A"/>
    <w:rsid w:val="002F5C50"/>
    <w:rsid w:val="002F5C52"/>
    <w:rsid w:val="002F619A"/>
    <w:rsid w:val="002F6295"/>
    <w:rsid w:val="002F62AB"/>
    <w:rsid w:val="002F6830"/>
    <w:rsid w:val="002F6A9C"/>
    <w:rsid w:val="002F6B50"/>
    <w:rsid w:val="002F6E0F"/>
    <w:rsid w:val="002F70DE"/>
    <w:rsid w:val="002F72E0"/>
    <w:rsid w:val="002F7817"/>
    <w:rsid w:val="002F7BE3"/>
    <w:rsid w:val="002F7D02"/>
    <w:rsid w:val="002F7EB2"/>
    <w:rsid w:val="002F7FB3"/>
    <w:rsid w:val="00300084"/>
    <w:rsid w:val="00300166"/>
    <w:rsid w:val="00300288"/>
    <w:rsid w:val="00300378"/>
    <w:rsid w:val="003003E8"/>
    <w:rsid w:val="00300418"/>
    <w:rsid w:val="00300432"/>
    <w:rsid w:val="003006EC"/>
    <w:rsid w:val="00300D18"/>
    <w:rsid w:val="00300D82"/>
    <w:rsid w:val="00300FBF"/>
    <w:rsid w:val="00301162"/>
    <w:rsid w:val="003012C3"/>
    <w:rsid w:val="00301594"/>
    <w:rsid w:val="00301E0A"/>
    <w:rsid w:val="00301EBE"/>
    <w:rsid w:val="00301F41"/>
    <w:rsid w:val="0030219B"/>
    <w:rsid w:val="0030222B"/>
    <w:rsid w:val="0030233E"/>
    <w:rsid w:val="003025AF"/>
    <w:rsid w:val="00302726"/>
    <w:rsid w:val="00302982"/>
    <w:rsid w:val="003029DC"/>
    <w:rsid w:val="00302DA1"/>
    <w:rsid w:val="00302EB1"/>
    <w:rsid w:val="0030342F"/>
    <w:rsid w:val="00303459"/>
    <w:rsid w:val="0030349E"/>
    <w:rsid w:val="003037A2"/>
    <w:rsid w:val="00303B31"/>
    <w:rsid w:val="00303C34"/>
    <w:rsid w:val="00303D33"/>
    <w:rsid w:val="00303F56"/>
    <w:rsid w:val="00304343"/>
    <w:rsid w:val="00304396"/>
    <w:rsid w:val="003043D9"/>
    <w:rsid w:val="00304485"/>
    <w:rsid w:val="00304866"/>
    <w:rsid w:val="00304A5A"/>
    <w:rsid w:val="00304A6B"/>
    <w:rsid w:val="00304B89"/>
    <w:rsid w:val="00304C24"/>
    <w:rsid w:val="00304CF3"/>
    <w:rsid w:val="00304DD5"/>
    <w:rsid w:val="00304E8A"/>
    <w:rsid w:val="0030521A"/>
    <w:rsid w:val="00305359"/>
    <w:rsid w:val="0030548E"/>
    <w:rsid w:val="003054C6"/>
    <w:rsid w:val="003054FA"/>
    <w:rsid w:val="00305561"/>
    <w:rsid w:val="0030575D"/>
    <w:rsid w:val="003057E1"/>
    <w:rsid w:val="00305BDE"/>
    <w:rsid w:val="00305C29"/>
    <w:rsid w:val="00305D95"/>
    <w:rsid w:val="00305DA2"/>
    <w:rsid w:val="00305FAE"/>
    <w:rsid w:val="00305FD4"/>
    <w:rsid w:val="00306027"/>
    <w:rsid w:val="003060BB"/>
    <w:rsid w:val="00306255"/>
    <w:rsid w:val="003064F8"/>
    <w:rsid w:val="0030662E"/>
    <w:rsid w:val="00306637"/>
    <w:rsid w:val="0030672E"/>
    <w:rsid w:val="003067B2"/>
    <w:rsid w:val="003067B6"/>
    <w:rsid w:val="00306A6E"/>
    <w:rsid w:val="00306E22"/>
    <w:rsid w:val="00306F2D"/>
    <w:rsid w:val="00306F73"/>
    <w:rsid w:val="003070E2"/>
    <w:rsid w:val="00307172"/>
    <w:rsid w:val="003072D7"/>
    <w:rsid w:val="00307314"/>
    <w:rsid w:val="00307590"/>
    <w:rsid w:val="003076A5"/>
    <w:rsid w:val="003078A1"/>
    <w:rsid w:val="003100AB"/>
    <w:rsid w:val="003100B7"/>
    <w:rsid w:val="00310165"/>
    <w:rsid w:val="0031035D"/>
    <w:rsid w:val="0031083F"/>
    <w:rsid w:val="00310DB0"/>
    <w:rsid w:val="00310F05"/>
    <w:rsid w:val="00310F16"/>
    <w:rsid w:val="003112E9"/>
    <w:rsid w:val="00311393"/>
    <w:rsid w:val="0031142E"/>
    <w:rsid w:val="003115B1"/>
    <w:rsid w:val="00311D08"/>
    <w:rsid w:val="003120A2"/>
    <w:rsid w:val="003120A5"/>
    <w:rsid w:val="00312161"/>
    <w:rsid w:val="00312317"/>
    <w:rsid w:val="0031241B"/>
    <w:rsid w:val="003124A5"/>
    <w:rsid w:val="003125A7"/>
    <w:rsid w:val="00312801"/>
    <w:rsid w:val="00312838"/>
    <w:rsid w:val="00312ACB"/>
    <w:rsid w:val="00312B73"/>
    <w:rsid w:val="00312C4A"/>
    <w:rsid w:val="0031303F"/>
    <w:rsid w:val="003137D7"/>
    <w:rsid w:val="00313883"/>
    <w:rsid w:val="003138F6"/>
    <w:rsid w:val="00313B83"/>
    <w:rsid w:val="00313E0A"/>
    <w:rsid w:val="00314161"/>
    <w:rsid w:val="0031418E"/>
    <w:rsid w:val="003141FE"/>
    <w:rsid w:val="00314523"/>
    <w:rsid w:val="0031458A"/>
    <w:rsid w:val="0031465D"/>
    <w:rsid w:val="003146AF"/>
    <w:rsid w:val="00314850"/>
    <w:rsid w:val="00314E15"/>
    <w:rsid w:val="00314F8E"/>
    <w:rsid w:val="00315096"/>
    <w:rsid w:val="00315109"/>
    <w:rsid w:val="003152D2"/>
    <w:rsid w:val="00315466"/>
    <w:rsid w:val="003155EE"/>
    <w:rsid w:val="00315613"/>
    <w:rsid w:val="00315624"/>
    <w:rsid w:val="00315762"/>
    <w:rsid w:val="00315938"/>
    <w:rsid w:val="003159BC"/>
    <w:rsid w:val="00315E27"/>
    <w:rsid w:val="00315E52"/>
    <w:rsid w:val="00315E70"/>
    <w:rsid w:val="00315FB8"/>
    <w:rsid w:val="003160E6"/>
    <w:rsid w:val="00316358"/>
    <w:rsid w:val="0031651A"/>
    <w:rsid w:val="00316610"/>
    <w:rsid w:val="003166EE"/>
    <w:rsid w:val="00316AC8"/>
    <w:rsid w:val="00316B72"/>
    <w:rsid w:val="00316B89"/>
    <w:rsid w:val="00316BA8"/>
    <w:rsid w:val="00317891"/>
    <w:rsid w:val="00317A34"/>
    <w:rsid w:val="00317AA7"/>
    <w:rsid w:val="00317B0A"/>
    <w:rsid w:val="00317B71"/>
    <w:rsid w:val="00317CD3"/>
    <w:rsid w:val="00317CE7"/>
    <w:rsid w:val="00320194"/>
    <w:rsid w:val="0032020D"/>
    <w:rsid w:val="00320238"/>
    <w:rsid w:val="003202FC"/>
    <w:rsid w:val="0032053B"/>
    <w:rsid w:val="00320683"/>
    <w:rsid w:val="003208F2"/>
    <w:rsid w:val="00320A5F"/>
    <w:rsid w:val="00320C5D"/>
    <w:rsid w:val="003211D7"/>
    <w:rsid w:val="003212B4"/>
    <w:rsid w:val="00321421"/>
    <w:rsid w:val="003215CE"/>
    <w:rsid w:val="00321600"/>
    <w:rsid w:val="00321643"/>
    <w:rsid w:val="00321A03"/>
    <w:rsid w:val="00321A6D"/>
    <w:rsid w:val="00321B94"/>
    <w:rsid w:val="00321CFB"/>
    <w:rsid w:val="00321D86"/>
    <w:rsid w:val="00321DF2"/>
    <w:rsid w:val="0032212A"/>
    <w:rsid w:val="00322137"/>
    <w:rsid w:val="003221A9"/>
    <w:rsid w:val="003223D5"/>
    <w:rsid w:val="00322722"/>
    <w:rsid w:val="003227DA"/>
    <w:rsid w:val="0032286A"/>
    <w:rsid w:val="00322D82"/>
    <w:rsid w:val="003233A2"/>
    <w:rsid w:val="00323403"/>
    <w:rsid w:val="00323406"/>
    <w:rsid w:val="003234CF"/>
    <w:rsid w:val="00323728"/>
    <w:rsid w:val="00323C0A"/>
    <w:rsid w:val="0032409A"/>
    <w:rsid w:val="00324480"/>
    <w:rsid w:val="00324718"/>
    <w:rsid w:val="003248CE"/>
    <w:rsid w:val="003249AE"/>
    <w:rsid w:val="0032519F"/>
    <w:rsid w:val="003252A3"/>
    <w:rsid w:val="0032542F"/>
    <w:rsid w:val="003254C1"/>
    <w:rsid w:val="00325586"/>
    <w:rsid w:val="003255A0"/>
    <w:rsid w:val="0032582C"/>
    <w:rsid w:val="003258FA"/>
    <w:rsid w:val="003259F2"/>
    <w:rsid w:val="00325C84"/>
    <w:rsid w:val="003261BA"/>
    <w:rsid w:val="00326498"/>
    <w:rsid w:val="003266A2"/>
    <w:rsid w:val="0032675A"/>
    <w:rsid w:val="003268F3"/>
    <w:rsid w:val="003269A9"/>
    <w:rsid w:val="00326AA2"/>
    <w:rsid w:val="00326BB3"/>
    <w:rsid w:val="00326CB1"/>
    <w:rsid w:val="00326CE9"/>
    <w:rsid w:val="00326D8A"/>
    <w:rsid w:val="00326E92"/>
    <w:rsid w:val="00326EA6"/>
    <w:rsid w:val="00326F11"/>
    <w:rsid w:val="00326F1C"/>
    <w:rsid w:val="00327316"/>
    <w:rsid w:val="00327438"/>
    <w:rsid w:val="00327502"/>
    <w:rsid w:val="0032765C"/>
    <w:rsid w:val="003278D9"/>
    <w:rsid w:val="003279BD"/>
    <w:rsid w:val="0033021D"/>
    <w:rsid w:val="0033047F"/>
    <w:rsid w:val="003305F1"/>
    <w:rsid w:val="003306EA"/>
    <w:rsid w:val="00330858"/>
    <w:rsid w:val="00330948"/>
    <w:rsid w:val="00330FAC"/>
    <w:rsid w:val="00331070"/>
    <w:rsid w:val="0033113F"/>
    <w:rsid w:val="0033140B"/>
    <w:rsid w:val="00331488"/>
    <w:rsid w:val="00331766"/>
    <w:rsid w:val="0033178F"/>
    <w:rsid w:val="003318C1"/>
    <w:rsid w:val="00331985"/>
    <w:rsid w:val="00331AAB"/>
    <w:rsid w:val="00331AF2"/>
    <w:rsid w:val="00331CA7"/>
    <w:rsid w:val="00331E3B"/>
    <w:rsid w:val="003320B2"/>
    <w:rsid w:val="003320EC"/>
    <w:rsid w:val="003324AD"/>
    <w:rsid w:val="003325B3"/>
    <w:rsid w:val="00332638"/>
    <w:rsid w:val="00332719"/>
    <w:rsid w:val="00332811"/>
    <w:rsid w:val="0033298F"/>
    <w:rsid w:val="00332A34"/>
    <w:rsid w:val="00332E31"/>
    <w:rsid w:val="00332EE6"/>
    <w:rsid w:val="00332F14"/>
    <w:rsid w:val="00333105"/>
    <w:rsid w:val="003332D6"/>
    <w:rsid w:val="003333BE"/>
    <w:rsid w:val="003333C4"/>
    <w:rsid w:val="00333456"/>
    <w:rsid w:val="003334DB"/>
    <w:rsid w:val="0033365C"/>
    <w:rsid w:val="0033389D"/>
    <w:rsid w:val="003339F2"/>
    <w:rsid w:val="00333AB7"/>
    <w:rsid w:val="00333B16"/>
    <w:rsid w:val="00333B7B"/>
    <w:rsid w:val="00333C04"/>
    <w:rsid w:val="00333D09"/>
    <w:rsid w:val="00333D59"/>
    <w:rsid w:val="00333E01"/>
    <w:rsid w:val="00333E43"/>
    <w:rsid w:val="00333EA7"/>
    <w:rsid w:val="003340B5"/>
    <w:rsid w:val="0033417A"/>
    <w:rsid w:val="00334292"/>
    <w:rsid w:val="0033440D"/>
    <w:rsid w:val="003349BB"/>
    <w:rsid w:val="00334A4C"/>
    <w:rsid w:val="00334AEE"/>
    <w:rsid w:val="00334D80"/>
    <w:rsid w:val="00334DFF"/>
    <w:rsid w:val="00334F8B"/>
    <w:rsid w:val="003351D1"/>
    <w:rsid w:val="003354E2"/>
    <w:rsid w:val="0033552F"/>
    <w:rsid w:val="0033554B"/>
    <w:rsid w:val="0033554D"/>
    <w:rsid w:val="0033555B"/>
    <w:rsid w:val="00335717"/>
    <w:rsid w:val="0033586C"/>
    <w:rsid w:val="003358AD"/>
    <w:rsid w:val="0033595F"/>
    <w:rsid w:val="00335A9D"/>
    <w:rsid w:val="00335BD6"/>
    <w:rsid w:val="00335C14"/>
    <w:rsid w:val="00335D08"/>
    <w:rsid w:val="00335D37"/>
    <w:rsid w:val="00335E05"/>
    <w:rsid w:val="00336138"/>
    <w:rsid w:val="0033628E"/>
    <w:rsid w:val="003362F0"/>
    <w:rsid w:val="003362FC"/>
    <w:rsid w:val="00336450"/>
    <w:rsid w:val="00336DC0"/>
    <w:rsid w:val="00336F27"/>
    <w:rsid w:val="003370D2"/>
    <w:rsid w:val="00337167"/>
    <w:rsid w:val="003371B7"/>
    <w:rsid w:val="00337234"/>
    <w:rsid w:val="003376FB"/>
    <w:rsid w:val="00337A6E"/>
    <w:rsid w:val="00337BB2"/>
    <w:rsid w:val="00337E1E"/>
    <w:rsid w:val="00337FBA"/>
    <w:rsid w:val="00337FF5"/>
    <w:rsid w:val="0034044D"/>
    <w:rsid w:val="003407A9"/>
    <w:rsid w:val="003408E2"/>
    <w:rsid w:val="00340B16"/>
    <w:rsid w:val="00340C11"/>
    <w:rsid w:val="00340D82"/>
    <w:rsid w:val="00340E00"/>
    <w:rsid w:val="00340FBB"/>
    <w:rsid w:val="003412CD"/>
    <w:rsid w:val="0034166E"/>
    <w:rsid w:val="003416BF"/>
    <w:rsid w:val="0034183C"/>
    <w:rsid w:val="003419AA"/>
    <w:rsid w:val="00341BBC"/>
    <w:rsid w:val="00341C5A"/>
    <w:rsid w:val="00341E20"/>
    <w:rsid w:val="00341F2F"/>
    <w:rsid w:val="00341F68"/>
    <w:rsid w:val="00342574"/>
    <w:rsid w:val="00342650"/>
    <w:rsid w:val="003427C5"/>
    <w:rsid w:val="00342A5A"/>
    <w:rsid w:val="00342DC6"/>
    <w:rsid w:val="00342E56"/>
    <w:rsid w:val="00342F40"/>
    <w:rsid w:val="003430A2"/>
    <w:rsid w:val="0034311D"/>
    <w:rsid w:val="0034330B"/>
    <w:rsid w:val="0034340C"/>
    <w:rsid w:val="00343414"/>
    <w:rsid w:val="003435B8"/>
    <w:rsid w:val="00343647"/>
    <w:rsid w:val="003437A8"/>
    <w:rsid w:val="0034388B"/>
    <w:rsid w:val="0034395D"/>
    <w:rsid w:val="00343994"/>
    <w:rsid w:val="00343AE6"/>
    <w:rsid w:val="00343E21"/>
    <w:rsid w:val="00343ED1"/>
    <w:rsid w:val="00343FC9"/>
    <w:rsid w:val="0034414E"/>
    <w:rsid w:val="003443F4"/>
    <w:rsid w:val="003445A3"/>
    <w:rsid w:val="00344AE9"/>
    <w:rsid w:val="00344B9E"/>
    <w:rsid w:val="00344BE2"/>
    <w:rsid w:val="00344D68"/>
    <w:rsid w:val="00344F68"/>
    <w:rsid w:val="00345230"/>
    <w:rsid w:val="00345425"/>
    <w:rsid w:val="003454BD"/>
    <w:rsid w:val="0034559B"/>
    <w:rsid w:val="00345772"/>
    <w:rsid w:val="003457B4"/>
    <w:rsid w:val="00345B4C"/>
    <w:rsid w:val="00345C4D"/>
    <w:rsid w:val="00345DAF"/>
    <w:rsid w:val="0034612B"/>
    <w:rsid w:val="003461E1"/>
    <w:rsid w:val="0034630A"/>
    <w:rsid w:val="00346620"/>
    <w:rsid w:val="00346760"/>
    <w:rsid w:val="0034682C"/>
    <w:rsid w:val="00346FF3"/>
    <w:rsid w:val="00347274"/>
    <w:rsid w:val="003472B5"/>
    <w:rsid w:val="00347464"/>
    <w:rsid w:val="0034765A"/>
    <w:rsid w:val="0034767D"/>
    <w:rsid w:val="00347740"/>
    <w:rsid w:val="0034795F"/>
    <w:rsid w:val="00347C6E"/>
    <w:rsid w:val="00347D6C"/>
    <w:rsid w:val="00347E4B"/>
    <w:rsid w:val="00347F75"/>
    <w:rsid w:val="0035048C"/>
    <w:rsid w:val="003506AA"/>
    <w:rsid w:val="00350916"/>
    <w:rsid w:val="0035092D"/>
    <w:rsid w:val="00350A23"/>
    <w:rsid w:val="00350ABD"/>
    <w:rsid w:val="00350AF9"/>
    <w:rsid w:val="00350BF5"/>
    <w:rsid w:val="00350D09"/>
    <w:rsid w:val="00350DE2"/>
    <w:rsid w:val="00350E30"/>
    <w:rsid w:val="00350E40"/>
    <w:rsid w:val="00350EB6"/>
    <w:rsid w:val="00350ED8"/>
    <w:rsid w:val="00350FB0"/>
    <w:rsid w:val="003510D1"/>
    <w:rsid w:val="0035125C"/>
    <w:rsid w:val="00351278"/>
    <w:rsid w:val="003512B8"/>
    <w:rsid w:val="003513C4"/>
    <w:rsid w:val="0035154F"/>
    <w:rsid w:val="0035165C"/>
    <w:rsid w:val="00351678"/>
    <w:rsid w:val="00351858"/>
    <w:rsid w:val="00351943"/>
    <w:rsid w:val="003519C7"/>
    <w:rsid w:val="00351A23"/>
    <w:rsid w:val="00351C3F"/>
    <w:rsid w:val="00351CBF"/>
    <w:rsid w:val="00351D91"/>
    <w:rsid w:val="003520C0"/>
    <w:rsid w:val="0035211E"/>
    <w:rsid w:val="003525AD"/>
    <w:rsid w:val="00352A06"/>
    <w:rsid w:val="00352A18"/>
    <w:rsid w:val="00352BB7"/>
    <w:rsid w:val="00352E16"/>
    <w:rsid w:val="00352E5F"/>
    <w:rsid w:val="00352E78"/>
    <w:rsid w:val="0035311A"/>
    <w:rsid w:val="0035313D"/>
    <w:rsid w:val="003532A4"/>
    <w:rsid w:val="00353553"/>
    <w:rsid w:val="0035392C"/>
    <w:rsid w:val="00353A7A"/>
    <w:rsid w:val="00353BA0"/>
    <w:rsid w:val="00353DD5"/>
    <w:rsid w:val="003542AB"/>
    <w:rsid w:val="00354433"/>
    <w:rsid w:val="003545E2"/>
    <w:rsid w:val="003548D9"/>
    <w:rsid w:val="00354B12"/>
    <w:rsid w:val="00354C88"/>
    <w:rsid w:val="00354D52"/>
    <w:rsid w:val="00354EA1"/>
    <w:rsid w:val="00355326"/>
    <w:rsid w:val="0035548B"/>
    <w:rsid w:val="00355743"/>
    <w:rsid w:val="003557E0"/>
    <w:rsid w:val="0035592D"/>
    <w:rsid w:val="00355980"/>
    <w:rsid w:val="003559D9"/>
    <w:rsid w:val="00355BC3"/>
    <w:rsid w:val="00355C7C"/>
    <w:rsid w:val="00355CE1"/>
    <w:rsid w:val="00355CFD"/>
    <w:rsid w:val="00355D2F"/>
    <w:rsid w:val="00356075"/>
    <w:rsid w:val="003560B5"/>
    <w:rsid w:val="00356135"/>
    <w:rsid w:val="003565B0"/>
    <w:rsid w:val="00356618"/>
    <w:rsid w:val="00356829"/>
    <w:rsid w:val="003568A7"/>
    <w:rsid w:val="00356C9F"/>
    <w:rsid w:val="00357091"/>
    <w:rsid w:val="00357169"/>
    <w:rsid w:val="003571F1"/>
    <w:rsid w:val="0035725E"/>
    <w:rsid w:val="00357354"/>
    <w:rsid w:val="00357421"/>
    <w:rsid w:val="00357473"/>
    <w:rsid w:val="003576BE"/>
    <w:rsid w:val="0035795B"/>
    <w:rsid w:val="00357B50"/>
    <w:rsid w:val="00357B85"/>
    <w:rsid w:val="00357CA7"/>
    <w:rsid w:val="00357D17"/>
    <w:rsid w:val="00360140"/>
    <w:rsid w:val="00360869"/>
    <w:rsid w:val="00360910"/>
    <w:rsid w:val="00360A36"/>
    <w:rsid w:val="00360A48"/>
    <w:rsid w:val="00360AD0"/>
    <w:rsid w:val="00360D58"/>
    <w:rsid w:val="00360E91"/>
    <w:rsid w:val="00360F31"/>
    <w:rsid w:val="00360FAA"/>
    <w:rsid w:val="0036113F"/>
    <w:rsid w:val="00361242"/>
    <w:rsid w:val="0036127F"/>
    <w:rsid w:val="0036145E"/>
    <w:rsid w:val="0036150A"/>
    <w:rsid w:val="0036188D"/>
    <w:rsid w:val="003618DD"/>
    <w:rsid w:val="0036192D"/>
    <w:rsid w:val="00361A70"/>
    <w:rsid w:val="00361C2C"/>
    <w:rsid w:val="00361CC1"/>
    <w:rsid w:val="00361DD5"/>
    <w:rsid w:val="0036265F"/>
    <w:rsid w:val="0036268F"/>
    <w:rsid w:val="00362E70"/>
    <w:rsid w:val="00362EDD"/>
    <w:rsid w:val="0036309C"/>
    <w:rsid w:val="003633C7"/>
    <w:rsid w:val="003635A1"/>
    <w:rsid w:val="003636A9"/>
    <w:rsid w:val="00363972"/>
    <w:rsid w:val="00363ADE"/>
    <w:rsid w:val="00363B15"/>
    <w:rsid w:val="00364337"/>
    <w:rsid w:val="00364511"/>
    <w:rsid w:val="00364637"/>
    <w:rsid w:val="0036480E"/>
    <w:rsid w:val="0036496D"/>
    <w:rsid w:val="00364A49"/>
    <w:rsid w:val="00364CD0"/>
    <w:rsid w:val="00365357"/>
    <w:rsid w:val="0036562E"/>
    <w:rsid w:val="00365649"/>
    <w:rsid w:val="00365661"/>
    <w:rsid w:val="003657A7"/>
    <w:rsid w:val="003657DE"/>
    <w:rsid w:val="00365930"/>
    <w:rsid w:val="00365C2A"/>
    <w:rsid w:val="00365C8B"/>
    <w:rsid w:val="00365EA4"/>
    <w:rsid w:val="00365EF0"/>
    <w:rsid w:val="0036609C"/>
    <w:rsid w:val="00366149"/>
    <w:rsid w:val="00366327"/>
    <w:rsid w:val="00366403"/>
    <w:rsid w:val="003665E2"/>
    <w:rsid w:val="0036662A"/>
    <w:rsid w:val="0036677D"/>
    <w:rsid w:val="00366983"/>
    <w:rsid w:val="00366A29"/>
    <w:rsid w:val="00366BA1"/>
    <w:rsid w:val="00366CAE"/>
    <w:rsid w:val="0036738E"/>
    <w:rsid w:val="003673FB"/>
    <w:rsid w:val="0036759E"/>
    <w:rsid w:val="0036765D"/>
    <w:rsid w:val="00367896"/>
    <w:rsid w:val="00367939"/>
    <w:rsid w:val="00367A96"/>
    <w:rsid w:val="00367CBF"/>
    <w:rsid w:val="00367D3C"/>
    <w:rsid w:val="00367F21"/>
    <w:rsid w:val="00367F26"/>
    <w:rsid w:val="00367F4E"/>
    <w:rsid w:val="00370237"/>
    <w:rsid w:val="00370298"/>
    <w:rsid w:val="00370439"/>
    <w:rsid w:val="003704D6"/>
    <w:rsid w:val="003705D1"/>
    <w:rsid w:val="003705F6"/>
    <w:rsid w:val="003706F1"/>
    <w:rsid w:val="003707B4"/>
    <w:rsid w:val="00370863"/>
    <w:rsid w:val="00370954"/>
    <w:rsid w:val="00370A26"/>
    <w:rsid w:val="00370B48"/>
    <w:rsid w:val="00370D2E"/>
    <w:rsid w:val="00370D47"/>
    <w:rsid w:val="00370F2D"/>
    <w:rsid w:val="003710D0"/>
    <w:rsid w:val="00371161"/>
    <w:rsid w:val="0037142A"/>
    <w:rsid w:val="00371571"/>
    <w:rsid w:val="00371A00"/>
    <w:rsid w:val="00371A53"/>
    <w:rsid w:val="003725F6"/>
    <w:rsid w:val="003727DB"/>
    <w:rsid w:val="0037291D"/>
    <w:rsid w:val="003729C6"/>
    <w:rsid w:val="003729D7"/>
    <w:rsid w:val="00372BA7"/>
    <w:rsid w:val="00372CCD"/>
    <w:rsid w:val="00372E50"/>
    <w:rsid w:val="003730D4"/>
    <w:rsid w:val="00373188"/>
    <w:rsid w:val="0037334D"/>
    <w:rsid w:val="00373358"/>
    <w:rsid w:val="00373489"/>
    <w:rsid w:val="003734D8"/>
    <w:rsid w:val="0037396C"/>
    <w:rsid w:val="00373CEB"/>
    <w:rsid w:val="00373EF2"/>
    <w:rsid w:val="00373FAA"/>
    <w:rsid w:val="003740B8"/>
    <w:rsid w:val="00374115"/>
    <w:rsid w:val="003743BB"/>
    <w:rsid w:val="003745CD"/>
    <w:rsid w:val="003745F4"/>
    <w:rsid w:val="00374651"/>
    <w:rsid w:val="003746B2"/>
    <w:rsid w:val="00374749"/>
    <w:rsid w:val="00374775"/>
    <w:rsid w:val="0037483A"/>
    <w:rsid w:val="0037486D"/>
    <w:rsid w:val="00374889"/>
    <w:rsid w:val="003749BE"/>
    <w:rsid w:val="003749C1"/>
    <w:rsid w:val="00374AC3"/>
    <w:rsid w:val="00374D1B"/>
    <w:rsid w:val="00374F76"/>
    <w:rsid w:val="003752D3"/>
    <w:rsid w:val="00375313"/>
    <w:rsid w:val="003753CB"/>
    <w:rsid w:val="0037566C"/>
    <w:rsid w:val="00375816"/>
    <w:rsid w:val="003759D3"/>
    <w:rsid w:val="00375AE8"/>
    <w:rsid w:val="00376175"/>
    <w:rsid w:val="003761B1"/>
    <w:rsid w:val="003761EB"/>
    <w:rsid w:val="003764FE"/>
    <w:rsid w:val="00376521"/>
    <w:rsid w:val="00376A0B"/>
    <w:rsid w:val="00376BDF"/>
    <w:rsid w:val="00376CB0"/>
    <w:rsid w:val="00376CB9"/>
    <w:rsid w:val="00376CDB"/>
    <w:rsid w:val="0037702E"/>
    <w:rsid w:val="003770A7"/>
    <w:rsid w:val="003770B6"/>
    <w:rsid w:val="0037728E"/>
    <w:rsid w:val="00377352"/>
    <w:rsid w:val="0037748F"/>
    <w:rsid w:val="0037755B"/>
    <w:rsid w:val="00377D4B"/>
    <w:rsid w:val="00377DDF"/>
    <w:rsid w:val="00377F5E"/>
    <w:rsid w:val="003801E8"/>
    <w:rsid w:val="003803CA"/>
    <w:rsid w:val="00380487"/>
    <w:rsid w:val="0038059F"/>
    <w:rsid w:val="003805D6"/>
    <w:rsid w:val="003808DE"/>
    <w:rsid w:val="003809CB"/>
    <w:rsid w:val="00380CFA"/>
    <w:rsid w:val="00380E2B"/>
    <w:rsid w:val="00380EAC"/>
    <w:rsid w:val="00380EDC"/>
    <w:rsid w:val="0038115B"/>
    <w:rsid w:val="003812C4"/>
    <w:rsid w:val="00381328"/>
    <w:rsid w:val="00381539"/>
    <w:rsid w:val="0038154D"/>
    <w:rsid w:val="003815C4"/>
    <w:rsid w:val="00381672"/>
    <w:rsid w:val="003816FA"/>
    <w:rsid w:val="00381895"/>
    <w:rsid w:val="0038191F"/>
    <w:rsid w:val="003819B9"/>
    <w:rsid w:val="00381CE1"/>
    <w:rsid w:val="00381D7F"/>
    <w:rsid w:val="00381E77"/>
    <w:rsid w:val="0038214E"/>
    <w:rsid w:val="00382195"/>
    <w:rsid w:val="00382491"/>
    <w:rsid w:val="003824F7"/>
    <w:rsid w:val="003825F3"/>
    <w:rsid w:val="00382C76"/>
    <w:rsid w:val="00382C7D"/>
    <w:rsid w:val="00382D14"/>
    <w:rsid w:val="00383193"/>
    <w:rsid w:val="003833D2"/>
    <w:rsid w:val="0038350D"/>
    <w:rsid w:val="003835D7"/>
    <w:rsid w:val="003835FA"/>
    <w:rsid w:val="003838C0"/>
    <w:rsid w:val="003838D7"/>
    <w:rsid w:val="00383A1B"/>
    <w:rsid w:val="00383BE3"/>
    <w:rsid w:val="00383BEE"/>
    <w:rsid w:val="00383C4A"/>
    <w:rsid w:val="00383D76"/>
    <w:rsid w:val="0038406C"/>
    <w:rsid w:val="00384085"/>
    <w:rsid w:val="00384314"/>
    <w:rsid w:val="00384316"/>
    <w:rsid w:val="0038470F"/>
    <w:rsid w:val="00384770"/>
    <w:rsid w:val="0038480A"/>
    <w:rsid w:val="0038488C"/>
    <w:rsid w:val="00384E96"/>
    <w:rsid w:val="00385289"/>
    <w:rsid w:val="003853BB"/>
    <w:rsid w:val="00385628"/>
    <w:rsid w:val="0038579D"/>
    <w:rsid w:val="00385A44"/>
    <w:rsid w:val="00385DF4"/>
    <w:rsid w:val="00386015"/>
    <w:rsid w:val="00386231"/>
    <w:rsid w:val="0038623F"/>
    <w:rsid w:val="003863FD"/>
    <w:rsid w:val="0038653F"/>
    <w:rsid w:val="003865F0"/>
    <w:rsid w:val="0038685D"/>
    <w:rsid w:val="00386935"/>
    <w:rsid w:val="00386956"/>
    <w:rsid w:val="00386AF9"/>
    <w:rsid w:val="00386FC0"/>
    <w:rsid w:val="00386FC9"/>
    <w:rsid w:val="00387215"/>
    <w:rsid w:val="00387832"/>
    <w:rsid w:val="0038794B"/>
    <w:rsid w:val="003879FC"/>
    <w:rsid w:val="00387B06"/>
    <w:rsid w:val="00387CAA"/>
    <w:rsid w:val="00387E96"/>
    <w:rsid w:val="003900F4"/>
    <w:rsid w:val="003903E8"/>
    <w:rsid w:val="003903F6"/>
    <w:rsid w:val="00390401"/>
    <w:rsid w:val="003904C7"/>
    <w:rsid w:val="00390570"/>
    <w:rsid w:val="00390975"/>
    <w:rsid w:val="003909EB"/>
    <w:rsid w:val="00390BE2"/>
    <w:rsid w:val="00390C5E"/>
    <w:rsid w:val="00390C74"/>
    <w:rsid w:val="003910F3"/>
    <w:rsid w:val="00391101"/>
    <w:rsid w:val="003913F0"/>
    <w:rsid w:val="00391543"/>
    <w:rsid w:val="00391604"/>
    <w:rsid w:val="003917C1"/>
    <w:rsid w:val="00391993"/>
    <w:rsid w:val="00391AC8"/>
    <w:rsid w:val="00391AF1"/>
    <w:rsid w:val="00391B37"/>
    <w:rsid w:val="00391CB5"/>
    <w:rsid w:val="00391EA8"/>
    <w:rsid w:val="00391EBB"/>
    <w:rsid w:val="0039209D"/>
    <w:rsid w:val="003920DD"/>
    <w:rsid w:val="0039270E"/>
    <w:rsid w:val="00392819"/>
    <w:rsid w:val="00392A13"/>
    <w:rsid w:val="0039336C"/>
    <w:rsid w:val="00393418"/>
    <w:rsid w:val="00393422"/>
    <w:rsid w:val="003934C3"/>
    <w:rsid w:val="003935DD"/>
    <w:rsid w:val="003935EE"/>
    <w:rsid w:val="0039392F"/>
    <w:rsid w:val="00393A84"/>
    <w:rsid w:val="00393C41"/>
    <w:rsid w:val="00393FA1"/>
    <w:rsid w:val="00394375"/>
    <w:rsid w:val="003946CE"/>
    <w:rsid w:val="00394825"/>
    <w:rsid w:val="00394AFC"/>
    <w:rsid w:val="00394DCE"/>
    <w:rsid w:val="00395369"/>
    <w:rsid w:val="0039545D"/>
    <w:rsid w:val="003954CC"/>
    <w:rsid w:val="0039568C"/>
    <w:rsid w:val="0039596D"/>
    <w:rsid w:val="00395A93"/>
    <w:rsid w:val="00395C07"/>
    <w:rsid w:val="00395E8C"/>
    <w:rsid w:val="003961FD"/>
    <w:rsid w:val="00396203"/>
    <w:rsid w:val="003962D4"/>
    <w:rsid w:val="00396491"/>
    <w:rsid w:val="00396547"/>
    <w:rsid w:val="00396765"/>
    <w:rsid w:val="0039684B"/>
    <w:rsid w:val="003969E2"/>
    <w:rsid w:val="00396C62"/>
    <w:rsid w:val="00396EA5"/>
    <w:rsid w:val="00396EA6"/>
    <w:rsid w:val="00396EBC"/>
    <w:rsid w:val="00396F63"/>
    <w:rsid w:val="00396F8A"/>
    <w:rsid w:val="00397678"/>
    <w:rsid w:val="003976F8"/>
    <w:rsid w:val="00397A0C"/>
    <w:rsid w:val="00397DA4"/>
    <w:rsid w:val="003A003E"/>
    <w:rsid w:val="003A00E6"/>
    <w:rsid w:val="003A038A"/>
    <w:rsid w:val="003A057F"/>
    <w:rsid w:val="003A0679"/>
    <w:rsid w:val="003A0685"/>
    <w:rsid w:val="003A090C"/>
    <w:rsid w:val="003A0940"/>
    <w:rsid w:val="003A0980"/>
    <w:rsid w:val="003A0983"/>
    <w:rsid w:val="003A0C30"/>
    <w:rsid w:val="003A0F36"/>
    <w:rsid w:val="003A0F50"/>
    <w:rsid w:val="003A0F7A"/>
    <w:rsid w:val="003A117A"/>
    <w:rsid w:val="003A1318"/>
    <w:rsid w:val="003A1564"/>
    <w:rsid w:val="003A1713"/>
    <w:rsid w:val="003A1787"/>
    <w:rsid w:val="003A1933"/>
    <w:rsid w:val="003A1984"/>
    <w:rsid w:val="003A1A4B"/>
    <w:rsid w:val="003A1BA9"/>
    <w:rsid w:val="003A1EFB"/>
    <w:rsid w:val="003A1FA1"/>
    <w:rsid w:val="003A2004"/>
    <w:rsid w:val="003A2028"/>
    <w:rsid w:val="003A20C8"/>
    <w:rsid w:val="003A212F"/>
    <w:rsid w:val="003A21B4"/>
    <w:rsid w:val="003A2487"/>
    <w:rsid w:val="003A25A6"/>
    <w:rsid w:val="003A2828"/>
    <w:rsid w:val="003A2BD2"/>
    <w:rsid w:val="003A2D0E"/>
    <w:rsid w:val="003A3002"/>
    <w:rsid w:val="003A30A0"/>
    <w:rsid w:val="003A31BF"/>
    <w:rsid w:val="003A3322"/>
    <w:rsid w:val="003A33D8"/>
    <w:rsid w:val="003A34D4"/>
    <w:rsid w:val="003A3641"/>
    <w:rsid w:val="003A3908"/>
    <w:rsid w:val="003A3926"/>
    <w:rsid w:val="003A39BD"/>
    <w:rsid w:val="003A3A9C"/>
    <w:rsid w:val="003A3AD0"/>
    <w:rsid w:val="003A3BC2"/>
    <w:rsid w:val="003A3DD3"/>
    <w:rsid w:val="003A3FDB"/>
    <w:rsid w:val="003A426A"/>
    <w:rsid w:val="003A440F"/>
    <w:rsid w:val="003A447C"/>
    <w:rsid w:val="003A45DC"/>
    <w:rsid w:val="003A465C"/>
    <w:rsid w:val="003A4826"/>
    <w:rsid w:val="003A4877"/>
    <w:rsid w:val="003A48A4"/>
    <w:rsid w:val="003A48BF"/>
    <w:rsid w:val="003A4A46"/>
    <w:rsid w:val="003A4A98"/>
    <w:rsid w:val="003A4AF8"/>
    <w:rsid w:val="003A4EC8"/>
    <w:rsid w:val="003A51C9"/>
    <w:rsid w:val="003A535A"/>
    <w:rsid w:val="003A53B6"/>
    <w:rsid w:val="003A5C99"/>
    <w:rsid w:val="003A5E1C"/>
    <w:rsid w:val="003A5F34"/>
    <w:rsid w:val="003A5FE4"/>
    <w:rsid w:val="003A60B9"/>
    <w:rsid w:val="003A61DA"/>
    <w:rsid w:val="003A61E6"/>
    <w:rsid w:val="003A6331"/>
    <w:rsid w:val="003A6515"/>
    <w:rsid w:val="003A669B"/>
    <w:rsid w:val="003A69C5"/>
    <w:rsid w:val="003A6A90"/>
    <w:rsid w:val="003A6B34"/>
    <w:rsid w:val="003A6D06"/>
    <w:rsid w:val="003A6D1E"/>
    <w:rsid w:val="003A70EE"/>
    <w:rsid w:val="003A737E"/>
    <w:rsid w:val="003A748E"/>
    <w:rsid w:val="003A74CA"/>
    <w:rsid w:val="003A774F"/>
    <w:rsid w:val="003A7979"/>
    <w:rsid w:val="003A7998"/>
    <w:rsid w:val="003A79AD"/>
    <w:rsid w:val="003A7AFC"/>
    <w:rsid w:val="003B00B5"/>
    <w:rsid w:val="003B00EB"/>
    <w:rsid w:val="003B015F"/>
    <w:rsid w:val="003B01C5"/>
    <w:rsid w:val="003B05A3"/>
    <w:rsid w:val="003B0772"/>
    <w:rsid w:val="003B0A6D"/>
    <w:rsid w:val="003B0A78"/>
    <w:rsid w:val="003B0CAD"/>
    <w:rsid w:val="003B0E43"/>
    <w:rsid w:val="003B0F0F"/>
    <w:rsid w:val="003B0F18"/>
    <w:rsid w:val="003B1004"/>
    <w:rsid w:val="003B104B"/>
    <w:rsid w:val="003B1114"/>
    <w:rsid w:val="003B14BE"/>
    <w:rsid w:val="003B15BC"/>
    <w:rsid w:val="003B18D0"/>
    <w:rsid w:val="003B1B58"/>
    <w:rsid w:val="003B1DD8"/>
    <w:rsid w:val="003B1DEE"/>
    <w:rsid w:val="003B22F4"/>
    <w:rsid w:val="003B2330"/>
    <w:rsid w:val="003B237C"/>
    <w:rsid w:val="003B24E9"/>
    <w:rsid w:val="003B269B"/>
    <w:rsid w:val="003B27CF"/>
    <w:rsid w:val="003B2C6F"/>
    <w:rsid w:val="003B2CD1"/>
    <w:rsid w:val="003B3242"/>
    <w:rsid w:val="003B32BB"/>
    <w:rsid w:val="003B355B"/>
    <w:rsid w:val="003B370C"/>
    <w:rsid w:val="003B37AB"/>
    <w:rsid w:val="003B393E"/>
    <w:rsid w:val="003B3CD1"/>
    <w:rsid w:val="003B3CDF"/>
    <w:rsid w:val="003B3FFD"/>
    <w:rsid w:val="003B4276"/>
    <w:rsid w:val="003B4289"/>
    <w:rsid w:val="003B429A"/>
    <w:rsid w:val="003B43F0"/>
    <w:rsid w:val="003B454D"/>
    <w:rsid w:val="003B45EB"/>
    <w:rsid w:val="003B46A9"/>
    <w:rsid w:val="003B4820"/>
    <w:rsid w:val="003B48EC"/>
    <w:rsid w:val="003B4F49"/>
    <w:rsid w:val="003B4FD3"/>
    <w:rsid w:val="003B50BF"/>
    <w:rsid w:val="003B52BC"/>
    <w:rsid w:val="003B52F1"/>
    <w:rsid w:val="003B54E1"/>
    <w:rsid w:val="003B5A23"/>
    <w:rsid w:val="003B5B0C"/>
    <w:rsid w:val="003B5FC7"/>
    <w:rsid w:val="003B60FC"/>
    <w:rsid w:val="003B6309"/>
    <w:rsid w:val="003B6325"/>
    <w:rsid w:val="003B6512"/>
    <w:rsid w:val="003B6576"/>
    <w:rsid w:val="003B6633"/>
    <w:rsid w:val="003B6701"/>
    <w:rsid w:val="003B67B1"/>
    <w:rsid w:val="003B6C1C"/>
    <w:rsid w:val="003B7615"/>
    <w:rsid w:val="003B7896"/>
    <w:rsid w:val="003B79F6"/>
    <w:rsid w:val="003B7A83"/>
    <w:rsid w:val="003B7AB9"/>
    <w:rsid w:val="003B7AD2"/>
    <w:rsid w:val="003B7C76"/>
    <w:rsid w:val="003C014F"/>
    <w:rsid w:val="003C0589"/>
    <w:rsid w:val="003C08CD"/>
    <w:rsid w:val="003C0923"/>
    <w:rsid w:val="003C09B7"/>
    <w:rsid w:val="003C0F98"/>
    <w:rsid w:val="003C1359"/>
    <w:rsid w:val="003C17F1"/>
    <w:rsid w:val="003C1918"/>
    <w:rsid w:val="003C198E"/>
    <w:rsid w:val="003C19A4"/>
    <w:rsid w:val="003C1C9F"/>
    <w:rsid w:val="003C2024"/>
    <w:rsid w:val="003C20B9"/>
    <w:rsid w:val="003C22CC"/>
    <w:rsid w:val="003C2347"/>
    <w:rsid w:val="003C240C"/>
    <w:rsid w:val="003C24E6"/>
    <w:rsid w:val="003C2951"/>
    <w:rsid w:val="003C2A39"/>
    <w:rsid w:val="003C2CCD"/>
    <w:rsid w:val="003C3002"/>
    <w:rsid w:val="003C30B9"/>
    <w:rsid w:val="003C3127"/>
    <w:rsid w:val="003C32B9"/>
    <w:rsid w:val="003C32FE"/>
    <w:rsid w:val="003C351D"/>
    <w:rsid w:val="003C3583"/>
    <w:rsid w:val="003C3664"/>
    <w:rsid w:val="003C373B"/>
    <w:rsid w:val="003C385D"/>
    <w:rsid w:val="003C3981"/>
    <w:rsid w:val="003C3BE0"/>
    <w:rsid w:val="003C3DAF"/>
    <w:rsid w:val="003C40A6"/>
    <w:rsid w:val="003C4144"/>
    <w:rsid w:val="003C4168"/>
    <w:rsid w:val="003C4169"/>
    <w:rsid w:val="003C43BF"/>
    <w:rsid w:val="003C4596"/>
    <w:rsid w:val="003C46DD"/>
    <w:rsid w:val="003C4700"/>
    <w:rsid w:val="003C47D2"/>
    <w:rsid w:val="003C4C03"/>
    <w:rsid w:val="003C4CD3"/>
    <w:rsid w:val="003C4D27"/>
    <w:rsid w:val="003C505C"/>
    <w:rsid w:val="003C5070"/>
    <w:rsid w:val="003C5186"/>
    <w:rsid w:val="003C51B7"/>
    <w:rsid w:val="003C51CF"/>
    <w:rsid w:val="003C55B9"/>
    <w:rsid w:val="003C5694"/>
    <w:rsid w:val="003C5717"/>
    <w:rsid w:val="003C5862"/>
    <w:rsid w:val="003C5E7A"/>
    <w:rsid w:val="003C608A"/>
    <w:rsid w:val="003C6248"/>
    <w:rsid w:val="003C628C"/>
    <w:rsid w:val="003C6305"/>
    <w:rsid w:val="003C6670"/>
    <w:rsid w:val="003C669B"/>
    <w:rsid w:val="003C66CF"/>
    <w:rsid w:val="003C689E"/>
    <w:rsid w:val="003C68D5"/>
    <w:rsid w:val="003C6AE9"/>
    <w:rsid w:val="003C6BBC"/>
    <w:rsid w:val="003C6BEF"/>
    <w:rsid w:val="003C6E5C"/>
    <w:rsid w:val="003C6EE0"/>
    <w:rsid w:val="003C7372"/>
    <w:rsid w:val="003C74FE"/>
    <w:rsid w:val="003C76DE"/>
    <w:rsid w:val="003C77F4"/>
    <w:rsid w:val="003C7C2F"/>
    <w:rsid w:val="003D0078"/>
    <w:rsid w:val="003D022C"/>
    <w:rsid w:val="003D04FF"/>
    <w:rsid w:val="003D05C5"/>
    <w:rsid w:val="003D0609"/>
    <w:rsid w:val="003D08E4"/>
    <w:rsid w:val="003D08E8"/>
    <w:rsid w:val="003D0A42"/>
    <w:rsid w:val="003D0BDC"/>
    <w:rsid w:val="003D0CED"/>
    <w:rsid w:val="003D0F0B"/>
    <w:rsid w:val="003D0FD8"/>
    <w:rsid w:val="003D1005"/>
    <w:rsid w:val="003D128F"/>
    <w:rsid w:val="003D1A92"/>
    <w:rsid w:val="003D1C07"/>
    <w:rsid w:val="003D1C7A"/>
    <w:rsid w:val="003D1E93"/>
    <w:rsid w:val="003D1F9E"/>
    <w:rsid w:val="003D2454"/>
    <w:rsid w:val="003D2468"/>
    <w:rsid w:val="003D24D8"/>
    <w:rsid w:val="003D2557"/>
    <w:rsid w:val="003D261E"/>
    <w:rsid w:val="003D2669"/>
    <w:rsid w:val="003D26AF"/>
    <w:rsid w:val="003D27C7"/>
    <w:rsid w:val="003D29C5"/>
    <w:rsid w:val="003D2BE0"/>
    <w:rsid w:val="003D2DDD"/>
    <w:rsid w:val="003D2E7A"/>
    <w:rsid w:val="003D3188"/>
    <w:rsid w:val="003D32DB"/>
    <w:rsid w:val="003D34DA"/>
    <w:rsid w:val="003D3523"/>
    <w:rsid w:val="003D3554"/>
    <w:rsid w:val="003D36D9"/>
    <w:rsid w:val="003D3A4A"/>
    <w:rsid w:val="003D3A4E"/>
    <w:rsid w:val="003D3AA8"/>
    <w:rsid w:val="003D3C0B"/>
    <w:rsid w:val="003D3DC0"/>
    <w:rsid w:val="003D3F1F"/>
    <w:rsid w:val="003D3FD4"/>
    <w:rsid w:val="003D42C0"/>
    <w:rsid w:val="003D4352"/>
    <w:rsid w:val="003D4372"/>
    <w:rsid w:val="003D442F"/>
    <w:rsid w:val="003D4599"/>
    <w:rsid w:val="003D45A5"/>
    <w:rsid w:val="003D470A"/>
    <w:rsid w:val="003D4768"/>
    <w:rsid w:val="003D48F2"/>
    <w:rsid w:val="003D4B86"/>
    <w:rsid w:val="003D4BED"/>
    <w:rsid w:val="003D4CCB"/>
    <w:rsid w:val="003D4F23"/>
    <w:rsid w:val="003D50C3"/>
    <w:rsid w:val="003D5388"/>
    <w:rsid w:val="003D541F"/>
    <w:rsid w:val="003D5607"/>
    <w:rsid w:val="003D5679"/>
    <w:rsid w:val="003D567E"/>
    <w:rsid w:val="003D5681"/>
    <w:rsid w:val="003D56AE"/>
    <w:rsid w:val="003D56FB"/>
    <w:rsid w:val="003D582A"/>
    <w:rsid w:val="003D5935"/>
    <w:rsid w:val="003D5AD5"/>
    <w:rsid w:val="003D5C1D"/>
    <w:rsid w:val="003D5D34"/>
    <w:rsid w:val="003D5F3A"/>
    <w:rsid w:val="003D60CA"/>
    <w:rsid w:val="003D6268"/>
    <w:rsid w:val="003D683A"/>
    <w:rsid w:val="003D68DD"/>
    <w:rsid w:val="003D6A74"/>
    <w:rsid w:val="003D6B7D"/>
    <w:rsid w:val="003D6C72"/>
    <w:rsid w:val="003D6DCE"/>
    <w:rsid w:val="003D6E6F"/>
    <w:rsid w:val="003D6E8A"/>
    <w:rsid w:val="003D7110"/>
    <w:rsid w:val="003D73DA"/>
    <w:rsid w:val="003D763C"/>
    <w:rsid w:val="003D7758"/>
    <w:rsid w:val="003D78DC"/>
    <w:rsid w:val="003D7924"/>
    <w:rsid w:val="003D7E57"/>
    <w:rsid w:val="003D7FA9"/>
    <w:rsid w:val="003E001F"/>
    <w:rsid w:val="003E007D"/>
    <w:rsid w:val="003E01F7"/>
    <w:rsid w:val="003E04CF"/>
    <w:rsid w:val="003E055D"/>
    <w:rsid w:val="003E0902"/>
    <w:rsid w:val="003E098F"/>
    <w:rsid w:val="003E0D3A"/>
    <w:rsid w:val="003E1264"/>
    <w:rsid w:val="003E1308"/>
    <w:rsid w:val="003E1396"/>
    <w:rsid w:val="003E1924"/>
    <w:rsid w:val="003E193C"/>
    <w:rsid w:val="003E198F"/>
    <w:rsid w:val="003E1B8D"/>
    <w:rsid w:val="003E1D34"/>
    <w:rsid w:val="003E2047"/>
    <w:rsid w:val="003E2745"/>
    <w:rsid w:val="003E2BA0"/>
    <w:rsid w:val="003E2BF2"/>
    <w:rsid w:val="003E2C64"/>
    <w:rsid w:val="003E30FB"/>
    <w:rsid w:val="003E3113"/>
    <w:rsid w:val="003E31D8"/>
    <w:rsid w:val="003E3255"/>
    <w:rsid w:val="003E371D"/>
    <w:rsid w:val="003E3965"/>
    <w:rsid w:val="003E3AA2"/>
    <w:rsid w:val="003E3B82"/>
    <w:rsid w:val="003E3DC8"/>
    <w:rsid w:val="003E3E35"/>
    <w:rsid w:val="003E3F35"/>
    <w:rsid w:val="003E3F7B"/>
    <w:rsid w:val="003E42C6"/>
    <w:rsid w:val="003E4460"/>
    <w:rsid w:val="003E4484"/>
    <w:rsid w:val="003E462F"/>
    <w:rsid w:val="003E47EC"/>
    <w:rsid w:val="003E4A62"/>
    <w:rsid w:val="003E4BC9"/>
    <w:rsid w:val="003E550A"/>
    <w:rsid w:val="003E55CF"/>
    <w:rsid w:val="003E571A"/>
    <w:rsid w:val="003E57B2"/>
    <w:rsid w:val="003E5826"/>
    <w:rsid w:val="003E5874"/>
    <w:rsid w:val="003E5BC3"/>
    <w:rsid w:val="003E5C6B"/>
    <w:rsid w:val="003E6210"/>
    <w:rsid w:val="003E62AB"/>
    <w:rsid w:val="003E647B"/>
    <w:rsid w:val="003E64AB"/>
    <w:rsid w:val="003E67C9"/>
    <w:rsid w:val="003E6C02"/>
    <w:rsid w:val="003E733E"/>
    <w:rsid w:val="003E734E"/>
    <w:rsid w:val="003E7485"/>
    <w:rsid w:val="003E765D"/>
    <w:rsid w:val="003E76E7"/>
    <w:rsid w:val="003E77B5"/>
    <w:rsid w:val="003E7BC0"/>
    <w:rsid w:val="003E7D41"/>
    <w:rsid w:val="003E7D42"/>
    <w:rsid w:val="003E7D73"/>
    <w:rsid w:val="003F04BA"/>
    <w:rsid w:val="003F054B"/>
    <w:rsid w:val="003F056E"/>
    <w:rsid w:val="003F05D3"/>
    <w:rsid w:val="003F0616"/>
    <w:rsid w:val="003F084E"/>
    <w:rsid w:val="003F0864"/>
    <w:rsid w:val="003F0AA8"/>
    <w:rsid w:val="003F0ACC"/>
    <w:rsid w:val="003F0C23"/>
    <w:rsid w:val="003F0FC3"/>
    <w:rsid w:val="003F106C"/>
    <w:rsid w:val="003F137A"/>
    <w:rsid w:val="003F16AE"/>
    <w:rsid w:val="003F1962"/>
    <w:rsid w:val="003F19D9"/>
    <w:rsid w:val="003F1B37"/>
    <w:rsid w:val="003F1B6A"/>
    <w:rsid w:val="003F1D4D"/>
    <w:rsid w:val="003F1D75"/>
    <w:rsid w:val="003F1E26"/>
    <w:rsid w:val="003F2157"/>
    <w:rsid w:val="003F230F"/>
    <w:rsid w:val="003F234C"/>
    <w:rsid w:val="003F260F"/>
    <w:rsid w:val="003F2805"/>
    <w:rsid w:val="003F28F1"/>
    <w:rsid w:val="003F2B33"/>
    <w:rsid w:val="003F30C0"/>
    <w:rsid w:val="003F31E1"/>
    <w:rsid w:val="003F3223"/>
    <w:rsid w:val="003F3231"/>
    <w:rsid w:val="003F381E"/>
    <w:rsid w:val="003F3A09"/>
    <w:rsid w:val="003F3DF6"/>
    <w:rsid w:val="003F3E06"/>
    <w:rsid w:val="003F3ED2"/>
    <w:rsid w:val="003F4070"/>
    <w:rsid w:val="003F43D1"/>
    <w:rsid w:val="003F4488"/>
    <w:rsid w:val="003F44D5"/>
    <w:rsid w:val="003F4600"/>
    <w:rsid w:val="003F47EE"/>
    <w:rsid w:val="003F4C05"/>
    <w:rsid w:val="003F4FD4"/>
    <w:rsid w:val="003F4FD8"/>
    <w:rsid w:val="003F501A"/>
    <w:rsid w:val="003F57D7"/>
    <w:rsid w:val="003F5A46"/>
    <w:rsid w:val="003F5C76"/>
    <w:rsid w:val="003F5E44"/>
    <w:rsid w:val="003F5E8D"/>
    <w:rsid w:val="003F6088"/>
    <w:rsid w:val="003F6193"/>
    <w:rsid w:val="003F62E7"/>
    <w:rsid w:val="003F63EF"/>
    <w:rsid w:val="003F6624"/>
    <w:rsid w:val="003F6637"/>
    <w:rsid w:val="003F687D"/>
    <w:rsid w:val="003F6A1C"/>
    <w:rsid w:val="003F6AC9"/>
    <w:rsid w:val="003F6D64"/>
    <w:rsid w:val="003F726E"/>
    <w:rsid w:val="003F73EE"/>
    <w:rsid w:val="003F7413"/>
    <w:rsid w:val="003F7495"/>
    <w:rsid w:val="003F7635"/>
    <w:rsid w:val="003F769A"/>
    <w:rsid w:val="003F76F7"/>
    <w:rsid w:val="003F77E9"/>
    <w:rsid w:val="003F788E"/>
    <w:rsid w:val="003F7AB8"/>
    <w:rsid w:val="0040017C"/>
    <w:rsid w:val="00400310"/>
    <w:rsid w:val="00400353"/>
    <w:rsid w:val="004003E4"/>
    <w:rsid w:val="0040046E"/>
    <w:rsid w:val="004005F6"/>
    <w:rsid w:val="00400603"/>
    <w:rsid w:val="00400D9D"/>
    <w:rsid w:val="00400F13"/>
    <w:rsid w:val="00400F35"/>
    <w:rsid w:val="00400F63"/>
    <w:rsid w:val="0040101B"/>
    <w:rsid w:val="004012FB"/>
    <w:rsid w:val="00401341"/>
    <w:rsid w:val="00401589"/>
    <w:rsid w:val="004016A2"/>
    <w:rsid w:val="004016AF"/>
    <w:rsid w:val="00401893"/>
    <w:rsid w:val="00401A26"/>
    <w:rsid w:val="00401CE0"/>
    <w:rsid w:val="00401DC8"/>
    <w:rsid w:val="00401E43"/>
    <w:rsid w:val="00402012"/>
    <w:rsid w:val="0040216F"/>
    <w:rsid w:val="00402327"/>
    <w:rsid w:val="004023E8"/>
    <w:rsid w:val="0040285A"/>
    <w:rsid w:val="004028D9"/>
    <w:rsid w:val="0040296A"/>
    <w:rsid w:val="0040297B"/>
    <w:rsid w:val="00402C9A"/>
    <w:rsid w:val="00402D81"/>
    <w:rsid w:val="00402DF9"/>
    <w:rsid w:val="00403318"/>
    <w:rsid w:val="00403410"/>
    <w:rsid w:val="004034BD"/>
    <w:rsid w:val="00403551"/>
    <w:rsid w:val="004035B7"/>
    <w:rsid w:val="00403605"/>
    <w:rsid w:val="0040370F"/>
    <w:rsid w:val="00403A57"/>
    <w:rsid w:val="00403BDE"/>
    <w:rsid w:val="00403E31"/>
    <w:rsid w:val="00403E6C"/>
    <w:rsid w:val="0040424C"/>
    <w:rsid w:val="00404307"/>
    <w:rsid w:val="00404309"/>
    <w:rsid w:val="004046CB"/>
    <w:rsid w:val="00404CA4"/>
    <w:rsid w:val="00404DAB"/>
    <w:rsid w:val="00404DD5"/>
    <w:rsid w:val="00405029"/>
    <w:rsid w:val="004051C2"/>
    <w:rsid w:val="00405503"/>
    <w:rsid w:val="0040578D"/>
    <w:rsid w:val="004057E0"/>
    <w:rsid w:val="004057EE"/>
    <w:rsid w:val="00405830"/>
    <w:rsid w:val="00405AAB"/>
    <w:rsid w:val="00405FFD"/>
    <w:rsid w:val="00406450"/>
    <w:rsid w:val="00406721"/>
    <w:rsid w:val="0040685B"/>
    <w:rsid w:val="00406C7A"/>
    <w:rsid w:val="00406D84"/>
    <w:rsid w:val="00406E96"/>
    <w:rsid w:val="00406E97"/>
    <w:rsid w:val="00406EAC"/>
    <w:rsid w:val="00406ECB"/>
    <w:rsid w:val="00406FE9"/>
    <w:rsid w:val="00407006"/>
    <w:rsid w:val="0040714A"/>
    <w:rsid w:val="004072D5"/>
    <w:rsid w:val="00407361"/>
    <w:rsid w:val="004073DF"/>
    <w:rsid w:val="00407400"/>
    <w:rsid w:val="0040746B"/>
    <w:rsid w:val="004076FF"/>
    <w:rsid w:val="00407743"/>
    <w:rsid w:val="0040777E"/>
    <w:rsid w:val="00407843"/>
    <w:rsid w:val="004079C7"/>
    <w:rsid w:val="00407E0B"/>
    <w:rsid w:val="00410020"/>
    <w:rsid w:val="00410060"/>
    <w:rsid w:val="00410247"/>
    <w:rsid w:val="004103A1"/>
    <w:rsid w:val="00410435"/>
    <w:rsid w:val="004104C3"/>
    <w:rsid w:val="0041056C"/>
    <w:rsid w:val="0041056E"/>
    <w:rsid w:val="004107A9"/>
    <w:rsid w:val="00410939"/>
    <w:rsid w:val="0041096E"/>
    <w:rsid w:val="00410A04"/>
    <w:rsid w:val="0041100A"/>
    <w:rsid w:val="004110BD"/>
    <w:rsid w:val="00411577"/>
    <w:rsid w:val="0041161F"/>
    <w:rsid w:val="004117A4"/>
    <w:rsid w:val="00411B3A"/>
    <w:rsid w:val="00411BDD"/>
    <w:rsid w:val="00411CE9"/>
    <w:rsid w:val="00411E27"/>
    <w:rsid w:val="0041200C"/>
    <w:rsid w:val="004120FE"/>
    <w:rsid w:val="00412398"/>
    <w:rsid w:val="004124E6"/>
    <w:rsid w:val="00412627"/>
    <w:rsid w:val="00412686"/>
    <w:rsid w:val="00412769"/>
    <w:rsid w:val="00412D22"/>
    <w:rsid w:val="00412D33"/>
    <w:rsid w:val="00412EFA"/>
    <w:rsid w:val="00412F44"/>
    <w:rsid w:val="00412F4F"/>
    <w:rsid w:val="00413031"/>
    <w:rsid w:val="00413200"/>
    <w:rsid w:val="004132E5"/>
    <w:rsid w:val="004134B5"/>
    <w:rsid w:val="004137E4"/>
    <w:rsid w:val="00413850"/>
    <w:rsid w:val="0041390C"/>
    <w:rsid w:val="00413C67"/>
    <w:rsid w:val="00413F42"/>
    <w:rsid w:val="00414148"/>
    <w:rsid w:val="00414323"/>
    <w:rsid w:val="004143F0"/>
    <w:rsid w:val="00414477"/>
    <w:rsid w:val="004145BF"/>
    <w:rsid w:val="00414602"/>
    <w:rsid w:val="00414CCD"/>
    <w:rsid w:val="00415039"/>
    <w:rsid w:val="004150EF"/>
    <w:rsid w:val="004152B2"/>
    <w:rsid w:val="004156CF"/>
    <w:rsid w:val="00415709"/>
    <w:rsid w:val="00415756"/>
    <w:rsid w:val="0041575D"/>
    <w:rsid w:val="00415819"/>
    <w:rsid w:val="00415941"/>
    <w:rsid w:val="00415963"/>
    <w:rsid w:val="00415B0B"/>
    <w:rsid w:val="00415FE6"/>
    <w:rsid w:val="00415FF3"/>
    <w:rsid w:val="004161B3"/>
    <w:rsid w:val="004161CA"/>
    <w:rsid w:val="0041643C"/>
    <w:rsid w:val="004165A0"/>
    <w:rsid w:val="004165DC"/>
    <w:rsid w:val="00416659"/>
    <w:rsid w:val="00416C45"/>
    <w:rsid w:val="00416C9C"/>
    <w:rsid w:val="00416C9E"/>
    <w:rsid w:val="004173BF"/>
    <w:rsid w:val="0041752E"/>
    <w:rsid w:val="00417706"/>
    <w:rsid w:val="00417716"/>
    <w:rsid w:val="00417904"/>
    <w:rsid w:val="00417AD0"/>
    <w:rsid w:val="00417B30"/>
    <w:rsid w:val="00417F2E"/>
    <w:rsid w:val="00417F4E"/>
    <w:rsid w:val="004202A3"/>
    <w:rsid w:val="004204BF"/>
    <w:rsid w:val="004204DC"/>
    <w:rsid w:val="00420564"/>
    <w:rsid w:val="004206C4"/>
    <w:rsid w:val="004207C8"/>
    <w:rsid w:val="004207F7"/>
    <w:rsid w:val="0042085B"/>
    <w:rsid w:val="00420C84"/>
    <w:rsid w:val="0042104A"/>
    <w:rsid w:val="004213F8"/>
    <w:rsid w:val="004214B4"/>
    <w:rsid w:val="004215BC"/>
    <w:rsid w:val="00421895"/>
    <w:rsid w:val="004218BB"/>
    <w:rsid w:val="004218D5"/>
    <w:rsid w:val="00421997"/>
    <w:rsid w:val="00421A07"/>
    <w:rsid w:val="00421AA3"/>
    <w:rsid w:val="00421CB6"/>
    <w:rsid w:val="00421D49"/>
    <w:rsid w:val="00421E07"/>
    <w:rsid w:val="0042233C"/>
    <w:rsid w:val="0042235E"/>
    <w:rsid w:val="004225CF"/>
    <w:rsid w:val="004225E0"/>
    <w:rsid w:val="004225EA"/>
    <w:rsid w:val="00422664"/>
    <w:rsid w:val="004227CF"/>
    <w:rsid w:val="004228CF"/>
    <w:rsid w:val="00422975"/>
    <w:rsid w:val="0042300F"/>
    <w:rsid w:val="004230C3"/>
    <w:rsid w:val="00423137"/>
    <w:rsid w:val="00423283"/>
    <w:rsid w:val="004232C7"/>
    <w:rsid w:val="0042352D"/>
    <w:rsid w:val="004236B4"/>
    <w:rsid w:val="0042374B"/>
    <w:rsid w:val="004239E1"/>
    <w:rsid w:val="00423A1A"/>
    <w:rsid w:val="00423A90"/>
    <w:rsid w:val="00423D56"/>
    <w:rsid w:val="00424246"/>
    <w:rsid w:val="0042428E"/>
    <w:rsid w:val="004242EE"/>
    <w:rsid w:val="0042445F"/>
    <w:rsid w:val="004246A8"/>
    <w:rsid w:val="004247BC"/>
    <w:rsid w:val="00424853"/>
    <w:rsid w:val="00424B11"/>
    <w:rsid w:val="00424E14"/>
    <w:rsid w:val="00424FBE"/>
    <w:rsid w:val="004250FD"/>
    <w:rsid w:val="004251A6"/>
    <w:rsid w:val="004251EE"/>
    <w:rsid w:val="00425204"/>
    <w:rsid w:val="004253D2"/>
    <w:rsid w:val="00425414"/>
    <w:rsid w:val="004255F9"/>
    <w:rsid w:val="004256D3"/>
    <w:rsid w:val="0042578B"/>
    <w:rsid w:val="0042578C"/>
    <w:rsid w:val="00425861"/>
    <w:rsid w:val="0042597C"/>
    <w:rsid w:val="00425A05"/>
    <w:rsid w:val="00425A94"/>
    <w:rsid w:val="00425B66"/>
    <w:rsid w:val="00425D9E"/>
    <w:rsid w:val="00425DAC"/>
    <w:rsid w:val="00425E9C"/>
    <w:rsid w:val="004267C0"/>
    <w:rsid w:val="0042685C"/>
    <w:rsid w:val="004269B1"/>
    <w:rsid w:val="00426EFB"/>
    <w:rsid w:val="00426F68"/>
    <w:rsid w:val="00426FF3"/>
    <w:rsid w:val="0042705D"/>
    <w:rsid w:val="0042721B"/>
    <w:rsid w:val="00427261"/>
    <w:rsid w:val="004274CF"/>
    <w:rsid w:val="004274D4"/>
    <w:rsid w:val="0042781F"/>
    <w:rsid w:val="004278CB"/>
    <w:rsid w:val="00427951"/>
    <w:rsid w:val="00427D9A"/>
    <w:rsid w:val="00427E26"/>
    <w:rsid w:val="004300FE"/>
    <w:rsid w:val="004301FB"/>
    <w:rsid w:val="004302A3"/>
    <w:rsid w:val="004304D2"/>
    <w:rsid w:val="0043075B"/>
    <w:rsid w:val="004307E8"/>
    <w:rsid w:val="0043084D"/>
    <w:rsid w:val="004308A1"/>
    <w:rsid w:val="004308C8"/>
    <w:rsid w:val="004309B3"/>
    <w:rsid w:val="004309D3"/>
    <w:rsid w:val="004309ED"/>
    <w:rsid w:val="00430A5E"/>
    <w:rsid w:val="00430C84"/>
    <w:rsid w:val="00430EAB"/>
    <w:rsid w:val="004310BC"/>
    <w:rsid w:val="00431142"/>
    <w:rsid w:val="0043175D"/>
    <w:rsid w:val="00431DE5"/>
    <w:rsid w:val="00432057"/>
    <w:rsid w:val="004321A1"/>
    <w:rsid w:val="00432216"/>
    <w:rsid w:val="004322F0"/>
    <w:rsid w:val="00432386"/>
    <w:rsid w:val="004324C9"/>
    <w:rsid w:val="004324CD"/>
    <w:rsid w:val="004325FF"/>
    <w:rsid w:val="00432CD3"/>
    <w:rsid w:val="00432E09"/>
    <w:rsid w:val="00433239"/>
    <w:rsid w:val="00433306"/>
    <w:rsid w:val="00433350"/>
    <w:rsid w:val="00433BBE"/>
    <w:rsid w:val="0043420A"/>
    <w:rsid w:val="004343BC"/>
    <w:rsid w:val="0043446E"/>
    <w:rsid w:val="00434784"/>
    <w:rsid w:val="004348BD"/>
    <w:rsid w:val="00434A0A"/>
    <w:rsid w:val="00434A11"/>
    <w:rsid w:val="00434B72"/>
    <w:rsid w:val="00434DAE"/>
    <w:rsid w:val="00435047"/>
    <w:rsid w:val="00435535"/>
    <w:rsid w:val="0043555E"/>
    <w:rsid w:val="00435668"/>
    <w:rsid w:val="004356F7"/>
    <w:rsid w:val="0043588A"/>
    <w:rsid w:val="004358C8"/>
    <w:rsid w:val="0043592B"/>
    <w:rsid w:val="00435971"/>
    <w:rsid w:val="00435A67"/>
    <w:rsid w:val="00435D92"/>
    <w:rsid w:val="00435DDC"/>
    <w:rsid w:val="00435E39"/>
    <w:rsid w:val="00435E8B"/>
    <w:rsid w:val="004361BE"/>
    <w:rsid w:val="004365B4"/>
    <w:rsid w:val="004366F6"/>
    <w:rsid w:val="004367EE"/>
    <w:rsid w:val="00436C72"/>
    <w:rsid w:val="00436CAD"/>
    <w:rsid w:val="00436D00"/>
    <w:rsid w:val="004370E9"/>
    <w:rsid w:val="004372B3"/>
    <w:rsid w:val="0043751E"/>
    <w:rsid w:val="004376F2"/>
    <w:rsid w:val="004377B3"/>
    <w:rsid w:val="00437A90"/>
    <w:rsid w:val="00437BB3"/>
    <w:rsid w:val="00437CB3"/>
    <w:rsid w:val="00437F94"/>
    <w:rsid w:val="0044010E"/>
    <w:rsid w:val="0044017D"/>
    <w:rsid w:val="004403DD"/>
    <w:rsid w:val="00440566"/>
    <w:rsid w:val="0044072A"/>
    <w:rsid w:val="004407D1"/>
    <w:rsid w:val="004408EB"/>
    <w:rsid w:val="00440AE0"/>
    <w:rsid w:val="00440B8E"/>
    <w:rsid w:val="00440C62"/>
    <w:rsid w:val="00440F00"/>
    <w:rsid w:val="004411B3"/>
    <w:rsid w:val="0044139C"/>
    <w:rsid w:val="0044146A"/>
    <w:rsid w:val="00441485"/>
    <w:rsid w:val="0044172D"/>
    <w:rsid w:val="00441853"/>
    <w:rsid w:val="00441958"/>
    <w:rsid w:val="004419ED"/>
    <w:rsid w:val="00441A2D"/>
    <w:rsid w:val="00441B29"/>
    <w:rsid w:val="00441B54"/>
    <w:rsid w:val="00441C86"/>
    <w:rsid w:val="00441D00"/>
    <w:rsid w:val="00441D52"/>
    <w:rsid w:val="00442322"/>
    <w:rsid w:val="00442350"/>
    <w:rsid w:val="0044243B"/>
    <w:rsid w:val="00442574"/>
    <w:rsid w:val="0044257E"/>
    <w:rsid w:val="0044259F"/>
    <w:rsid w:val="004426FF"/>
    <w:rsid w:val="00442707"/>
    <w:rsid w:val="00442917"/>
    <w:rsid w:val="00442A4D"/>
    <w:rsid w:val="00442ACE"/>
    <w:rsid w:val="00442B88"/>
    <w:rsid w:val="00442DA5"/>
    <w:rsid w:val="00442DCA"/>
    <w:rsid w:val="00442F33"/>
    <w:rsid w:val="00443062"/>
    <w:rsid w:val="004431F9"/>
    <w:rsid w:val="0044333B"/>
    <w:rsid w:val="004433AB"/>
    <w:rsid w:val="0044354F"/>
    <w:rsid w:val="004435BC"/>
    <w:rsid w:val="004438EE"/>
    <w:rsid w:val="00443AE0"/>
    <w:rsid w:val="00443EDB"/>
    <w:rsid w:val="0044411A"/>
    <w:rsid w:val="0044472B"/>
    <w:rsid w:val="0044479F"/>
    <w:rsid w:val="0044480E"/>
    <w:rsid w:val="00444930"/>
    <w:rsid w:val="00444A2C"/>
    <w:rsid w:val="00444C5F"/>
    <w:rsid w:val="00444D16"/>
    <w:rsid w:val="00444D2A"/>
    <w:rsid w:val="00444F51"/>
    <w:rsid w:val="00444F55"/>
    <w:rsid w:val="00445053"/>
    <w:rsid w:val="004451CD"/>
    <w:rsid w:val="00445481"/>
    <w:rsid w:val="00445633"/>
    <w:rsid w:val="0044569A"/>
    <w:rsid w:val="004456DA"/>
    <w:rsid w:val="00445720"/>
    <w:rsid w:val="004457B4"/>
    <w:rsid w:val="00445811"/>
    <w:rsid w:val="00445844"/>
    <w:rsid w:val="00445960"/>
    <w:rsid w:val="004459DA"/>
    <w:rsid w:val="00445B59"/>
    <w:rsid w:val="00445C18"/>
    <w:rsid w:val="00445C7A"/>
    <w:rsid w:val="00445C9D"/>
    <w:rsid w:val="00445FA5"/>
    <w:rsid w:val="00446194"/>
    <w:rsid w:val="00446352"/>
    <w:rsid w:val="00446666"/>
    <w:rsid w:val="00446728"/>
    <w:rsid w:val="00446743"/>
    <w:rsid w:val="00446AF1"/>
    <w:rsid w:val="00446AF5"/>
    <w:rsid w:val="00446ECC"/>
    <w:rsid w:val="004472BF"/>
    <w:rsid w:val="00447325"/>
    <w:rsid w:val="00447440"/>
    <w:rsid w:val="00447444"/>
    <w:rsid w:val="004475DD"/>
    <w:rsid w:val="00447625"/>
    <w:rsid w:val="004476BE"/>
    <w:rsid w:val="0044776C"/>
    <w:rsid w:val="0044783C"/>
    <w:rsid w:val="0044784C"/>
    <w:rsid w:val="004500E2"/>
    <w:rsid w:val="00450146"/>
    <w:rsid w:val="004503EB"/>
    <w:rsid w:val="0045045B"/>
    <w:rsid w:val="00450460"/>
    <w:rsid w:val="004504F9"/>
    <w:rsid w:val="00450B8D"/>
    <w:rsid w:val="00450C19"/>
    <w:rsid w:val="004510C2"/>
    <w:rsid w:val="0045116C"/>
    <w:rsid w:val="0045118B"/>
    <w:rsid w:val="004511E4"/>
    <w:rsid w:val="00451557"/>
    <w:rsid w:val="0045156B"/>
    <w:rsid w:val="004515AD"/>
    <w:rsid w:val="00451678"/>
    <w:rsid w:val="00451695"/>
    <w:rsid w:val="0045196D"/>
    <w:rsid w:val="00451BBE"/>
    <w:rsid w:val="00451CB5"/>
    <w:rsid w:val="00451DFA"/>
    <w:rsid w:val="00451F1C"/>
    <w:rsid w:val="00451F22"/>
    <w:rsid w:val="00452187"/>
    <w:rsid w:val="004521F1"/>
    <w:rsid w:val="004523D7"/>
    <w:rsid w:val="0045242F"/>
    <w:rsid w:val="0045249B"/>
    <w:rsid w:val="004524B2"/>
    <w:rsid w:val="004526B9"/>
    <w:rsid w:val="00452724"/>
    <w:rsid w:val="00452A1C"/>
    <w:rsid w:val="00452CD3"/>
    <w:rsid w:val="0045313B"/>
    <w:rsid w:val="00453296"/>
    <w:rsid w:val="004533C9"/>
    <w:rsid w:val="004535A3"/>
    <w:rsid w:val="004537D8"/>
    <w:rsid w:val="004538DB"/>
    <w:rsid w:val="00453D4F"/>
    <w:rsid w:val="00453E82"/>
    <w:rsid w:val="00453EB1"/>
    <w:rsid w:val="00453FEC"/>
    <w:rsid w:val="00454084"/>
    <w:rsid w:val="0045409E"/>
    <w:rsid w:val="004541D6"/>
    <w:rsid w:val="00454343"/>
    <w:rsid w:val="004543D0"/>
    <w:rsid w:val="00454441"/>
    <w:rsid w:val="004548E7"/>
    <w:rsid w:val="00454BBB"/>
    <w:rsid w:val="00454DA7"/>
    <w:rsid w:val="00455295"/>
    <w:rsid w:val="0045532A"/>
    <w:rsid w:val="004553CE"/>
    <w:rsid w:val="004554A3"/>
    <w:rsid w:val="004558E3"/>
    <w:rsid w:val="00455927"/>
    <w:rsid w:val="0045598E"/>
    <w:rsid w:val="00455C33"/>
    <w:rsid w:val="00455C72"/>
    <w:rsid w:val="00455EB9"/>
    <w:rsid w:val="00455FF1"/>
    <w:rsid w:val="00456028"/>
    <w:rsid w:val="00456067"/>
    <w:rsid w:val="004560C1"/>
    <w:rsid w:val="004560E8"/>
    <w:rsid w:val="00456314"/>
    <w:rsid w:val="00456322"/>
    <w:rsid w:val="00456467"/>
    <w:rsid w:val="00456537"/>
    <w:rsid w:val="00456A4B"/>
    <w:rsid w:val="00456E2C"/>
    <w:rsid w:val="00456EBB"/>
    <w:rsid w:val="00456FDF"/>
    <w:rsid w:val="004571A7"/>
    <w:rsid w:val="00457494"/>
    <w:rsid w:val="004575A3"/>
    <w:rsid w:val="00457813"/>
    <w:rsid w:val="004578CD"/>
    <w:rsid w:val="004578DE"/>
    <w:rsid w:val="004579D7"/>
    <w:rsid w:val="00457CD7"/>
    <w:rsid w:val="00457CDB"/>
    <w:rsid w:val="0046006E"/>
    <w:rsid w:val="0046024A"/>
    <w:rsid w:val="0046036D"/>
    <w:rsid w:val="00460AF2"/>
    <w:rsid w:val="00460BD2"/>
    <w:rsid w:val="00460C76"/>
    <w:rsid w:val="00460D5C"/>
    <w:rsid w:val="00460DA2"/>
    <w:rsid w:val="00460DC1"/>
    <w:rsid w:val="004610A8"/>
    <w:rsid w:val="0046113C"/>
    <w:rsid w:val="00461147"/>
    <w:rsid w:val="004611D5"/>
    <w:rsid w:val="004614D5"/>
    <w:rsid w:val="00461526"/>
    <w:rsid w:val="004615D1"/>
    <w:rsid w:val="004616B3"/>
    <w:rsid w:val="004617EF"/>
    <w:rsid w:val="00461991"/>
    <w:rsid w:val="00461DC6"/>
    <w:rsid w:val="00461E8A"/>
    <w:rsid w:val="004620EC"/>
    <w:rsid w:val="004621E9"/>
    <w:rsid w:val="0046238F"/>
    <w:rsid w:val="0046249C"/>
    <w:rsid w:val="00462731"/>
    <w:rsid w:val="00462763"/>
    <w:rsid w:val="004627A6"/>
    <w:rsid w:val="00462931"/>
    <w:rsid w:val="00462983"/>
    <w:rsid w:val="00462A45"/>
    <w:rsid w:val="00462B8A"/>
    <w:rsid w:val="00462CC7"/>
    <w:rsid w:val="00462CFF"/>
    <w:rsid w:val="00462D3B"/>
    <w:rsid w:val="00462D55"/>
    <w:rsid w:val="00462DB5"/>
    <w:rsid w:val="004630C2"/>
    <w:rsid w:val="0046312A"/>
    <w:rsid w:val="00463378"/>
    <w:rsid w:val="004633BD"/>
    <w:rsid w:val="00463675"/>
    <w:rsid w:val="004637DE"/>
    <w:rsid w:val="004637F6"/>
    <w:rsid w:val="00463A46"/>
    <w:rsid w:val="00463B78"/>
    <w:rsid w:val="00463C60"/>
    <w:rsid w:val="00463D40"/>
    <w:rsid w:val="00463E66"/>
    <w:rsid w:val="00463FB6"/>
    <w:rsid w:val="00463FD6"/>
    <w:rsid w:val="00463FE1"/>
    <w:rsid w:val="004640C4"/>
    <w:rsid w:val="00464101"/>
    <w:rsid w:val="0046426D"/>
    <w:rsid w:val="0046453D"/>
    <w:rsid w:val="004646FF"/>
    <w:rsid w:val="00464A79"/>
    <w:rsid w:val="00464BD4"/>
    <w:rsid w:val="00464F59"/>
    <w:rsid w:val="00465093"/>
    <w:rsid w:val="004650D0"/>
    <w:rsid w:val="0046547A"/>
    <w:rsid w:val="004655ED"/>
    <w:rsid w:val="004656A1"/>
    <w:rsid w:val="004656AA"/>
    <w:rsid w:val="00465720"/>
    <w:rsid w:val="0046584F"/>
    <w:rsid w:val="004659F4"/>
    <w:rsid w:val="00465C63"/>
    <w:rsid w:val="00465E74"/>
    <w:rsid w:val="00465EBC"/>
    <w:rsid w:val="00465F15"/>
    <w:rsid w:val="00465F98"/>
    <w:rsid w:val="004660E5"/>
    <w:rsid w:val="00466103"/>
    <w:rsid w:val="00466337"/>
    <w:rsid w:val="004665BD"/>
    <w:rsid w:val="00466715"/>
    <w:rsid w:val="00466765"/>
    <w:rsid w:val="00466BD4"/>
    <w:rsid w:val="00466BF5"/>
    <w:rsid w:val="00466CB6"/>
    <w:rsid w:val="00466D2B"/>
    <w:rsid w:val="00466DB6"/>
    <w:rsid w:val="00466EB3"/>
    <w:rsid w:val="004670E1"/>
    <w:rsid w:val="004671B2"/>
    <w:rsid w:val="0046773A"/>
    <w:rsid w:val="004677FC"/>
    <w:rsid w:val="00467B03"/>
    <w:rsid w:val="00467D80"/>
    <w:rsid w:val="00467D82"/>
    <w:rsid w:val="00467F79"/>
    <w:rsid w:val="00467F7A"/>
    <w:rsid w:val="00467FC8"/>
    <w:rsid w:val="0047011E"/>
    <w:rsid w:val="00470187"/>
    <w:rsid w:val="00470215"/>
    <w:rsid w:val="004702A0"/>
    <w:rsid w:val="004703C3"/>
    <w:rsid w:val="004703D5"/>
    <w:rsid w:val="00470407"/>
    <w:rsid w:val="0047059C"/>
    <w:rsid w:val="004705AD"/>
    <w:rsid w:val="0047082D"/>
    <w:rsid w:val="00470855"/>
    <w:rsid w:val="00470867"/>
    <w:rsid w:val="00470A2D"/>
    <w:rsid w:val="00470A48"/>
    <w:rsid w:val="00470D40"/>
    <w:rsid w:val="00470DA3"/>
    <w:rsid w:val="00470DA7"/>
    <w:rsid w:val="00470E49"/>
    <w:rsid w:val="00470F9D"/>
    <w:rsid w:val="00470FFA"/>
    <w:rsid w:val="00471011"/>
    <w:rsid w:val="00471019"/>
    <w:rsid w:val="0047105E"/>
    <w:rsid w:val="004711D5"/>
    <w:rsid w:val="00471412"/>
    <w:rsid w:val="0047146F"/>
    <w:rsid w:val="00471545"/>
    <w:rsid w:val="0047184C"/>
    <w:rsid w:val="00471C39"/>
    <w:rsid w:val="00471DC7"/>
    <w:rsid w:val="00471F06"/>
    <w:rsid w:val="004721B4"/>
    <w:rsid w:val="00472463"/>
    <w:rsid w:val="004728C4"/>
    <w:rsid w:val="00472C7E"/>
    <w:rsid w:val="00472D8C"/>
    <w:rsid w:val="00472ECD"/>
    <w:rsid w:val="004731D9"/>
    <w:rsid w:val="004731F9"/>
    <w:rsid w:val="0047375B"/>
    <w:rsid w:val="004737D8"/>
    <w:rsid w:val="00473973"/>
    <w:rsid w:val="00473A64"/>
    <w:rsid w:val="00473BFF"/>
    <w:rsid w:val="00473C2B"/>
    <w:rsid w:val="00473DEE"/>
    <w:rsid w:val="00474053"/>
    <w:rsid w:val="004740FF"/>
    <w:rsid w:val="00474144"/>
    <w:rsid w:val="004742B6"/>
    <w:rsid w:val="00474363"/>
    <w:rsid w:val="00474430"/>
    <w:rsid w:val="004745C2"/>
    <w:rsid w:val="00474642"/>
    <w:rsid w:val="00474643"/>
    <w:rsid w:val="0047464A"/>
    <w:rsid w:val="004746B8"/>
    <w:rsid w:val="0047470E"/>
    <w:rsid w:val="0047480A"/>
    <w:rsid w:val="00474DB8"/>
    <w:rsid w:val="00474F89"/>
    <w:rsid w:val="0047515F"/>
    <w:rsid w:val="004751C1"/>
    <w:rsid w:val="004758E1"/>
    <w:rsid w:val="004759E0"/>
    <w:rsid w:val="00475FCA"/>
    <w:rsid w:val="00476206"/>
    <w:rsid w:val="00476210"/>
    <w:rsid w:val="004762AF"/>
    <w:rsid w:val="004764E0"/>
    <w:rsid w:val="0047651C"/>
    <w:rsid w:val="004765C3"/>
    <w:rsid w:val="004768E3"/>
    <w:rsid w:val="004768EE"/>
    <w:rsid w:val="00476A9E"/>
    <w:rsid w:val="00476C9D"/>
    <w:rsid w:val="00476CB4"/>
    <w:rsid w:val="004774B4"/>
    <w:rsid w:val="00477536"/>
    <w:rsid w:val="0047757D"/>
    <w:rsid w:val="00477681"/>
    <w:rsid w:val="004778E2"/>
    <w:rsid w:val="00477912"/>
    <w:rsid w:val="0047795A"/>
    <w:rsid w:val="00477CC0"/>
    <w:rsid w:val="00477E63"/>
    <w:rsid w:val="004800A6"/>
    <w:rsid w:val="00480109"/>
    <w:rsid w:val="0048040D"/>
    <w:rsid w:val="0048042E"/>
    <w:rsid w:val="0048087F"/>
    <w:rsid w:val="00480D34"/>
    <w:rsid w:val="00480E8D"/>
    <w:rsid w:val="00481057"/>
    <w:rsid w:val="00481076"/>
    <w:rsid w:val="00481125"/>
    <w:rsid w:val="00481140"/>
    <w:rsid w:val="004812DD"/>
    <w:rsid w:val="0048144F"/>
    <w:rsid w:val="0048154D"/>
    <w:rsid w:val="004815B3"/>
    <w:rsid w:val="004815B8"/>
    <w:rsid w:val="0048188D"/>
    <w:rsid w:val="00481E80"/>
    <w:rsid w:val="004821EE"/>
    <w:rsid w:val="004822CC"/>
    <w:rsid w:val="00482501"/>
    <w:rsid w:val="00482563"/>
    <w:rsid w:val="0048258F"/>
    <w:rsid w:val="004825E7"/>
    <w:rsid w:val="004826C1"/>
    <w:rsid w:val="004827CB"/>
    <w:rsid w:val="004827EB"/>
    <w:rsid w:val="004827FA"/>
    <w:rsid w:val="004828DD"/>
    <w:rsid w:val="004829C0"/>
    <w:rsid w:val="00482A1F"/>
    <w:rsid w:val="00482A30"/>
    <w:rsid w:val="00482C08"/>
    <w:rsid w:val="00482C6D"/>
    <w:rsid w:val="00482CB4"/>
    <w:rsid w:val="00482EA0"/>
    <w:rsid w:val="00482ED7"/>
    <w:rsid w:val="00482F99"/>
    <w:rsid w:val="00483016"/>
    <w:rsid w:val="00483059"/>
    <w:rsid w:val="004830E5"/>
    <w:rsid w:val="004833F9"/>
    <w:rsid w:val="0048343B"/>
    <w:rsid w:val="00483441"/>
    <w:rsid w:val="00483496"/>
    <w:rsid w:val="0048354F"/>
    <w:rsid w:val="0048372A"/>
    <w:rsid w:val="0048375C"/>
    <w:rsid w:val="004838C1"/>
    <w:rsid w:val="004839C6"/>
    <w:rsid w:val="00483FFB"/>
    <w:rsid w:val="0048443C"/>
    <w:rsid w:val="0048462F"/>
    <w:rsid w:val="004848DB"/>
    <w:rsid w:val="004848E8"/>
    <w:rsid w:val="00484C42"/>
    <w:rsid w:val="00484DB6"/>
    <w:rsid w:val="00484FED"/>
    <w:rsid w:val="00485247"/>
    <w:rsid w:val="00485272"/>
    <w:rsid w:val="00485583"/>
    <w:rsid w:val="00485729"/>
    <w:rsid w:val="00485803"/>
    <w:rsid w:val="0048580F"/>
    <w:rsid w:val="00485906"/>
    <w:rsid w:val="0048592C"/>
    <w:rsid w:val="00485955"/>
    <w:rsid w:val="004859E2"/>
    <w:rsid w:val="00485A66"/>
    <w:rsid w:val="00485C02"/>
    <w:rsid w:val="00485D3A"/>
    <w:rsid w:val="00485D5C"/>
    <w:rsid w:val="00485DE3"/>
    <w:rsid w:val="00485F35"/>
    <w:rsid w:val="00485FD2"/>
    <w:rsid w:val="00486046"/>
    <w:rsid w:val="004860DB"/>
    <w:rsid w:val="0048614E"/>
    <w:rsid w:val="0048618F"/>
    <w:rsid w:val="00486228"/>
    <w:rsid w:val="0048637A"/>
    <w:rsid w:val="004864E2"/>
    <w:rsid w:val="004868EE"/>
    <w:rsid w:val="00486CCB"/>
    <w:rsid w:val="00486E10"/>
    <w:rsid w:val="00486E1F"/>
    <w:rsid w:val="00486E2F"/>
    <w:rsid w:val="00486E6C"/>
    <w:rsid w:val="00486F1A"/>
    <w:rsid w:val="00487011"/>
    <w:rsid w:val="00487029"/>
    <w:rsid w:val="004874AB"/>
    <w:rsid w:val="004874D3"/>
    <w:rsid w:val="0048767B"/>
    <w:rsid w:val="0048771E"/>
    <w:rsid w:val="004877C4"/>
    <w:rsid w:val="004878EC"/>
    <w:rsid w:val="0048795D"/>
    <w:rsid w:val="00487999"/>
    <w:rsid w:val="00487AAD"/>
    <w:rsid w:val="004901F9"/>
    <w:rsid w:val="00490253"/>
    <w:rsid w:val="0049037A"/>
    <w:rsid w:val="00490591"/>
    <w:rsid w:val="00490683"/>
    <w:rsid w:val="00490758"/>
    <w:rsid w:val="004907D7"/>
    <w:rsid w:val="00490942"/>
    <w:rsid w:val="004909B3"/>
    <w:rsid w:val="00490A22"/>
    <w:rsid w:val="00490DED"/>
    <w:rsid w:val="00490ED6"/>
    <w:rsid w:val="00490F7C"/>
    <w:rsid w:val="0049123B"/>
    <w:rsid w:val="00491316"/>
    <w:rsid w:val="004916B5"/>
    <w:rsid w:val="004918BE"/>
    <w:rsid w:val="004919B5"/>
    <w:rsid w:val="00491CEC"/>
    <w:rsid w:val="00491E12"/>
    <w:rsid w:val="00491E8A"/>
    <w:rsid w:val="00491FEE"/>
    <w:rsid w:val="00492011"/>
    <w:rsid w:val="00492300"/>
    <w:rsid w:val="00492309"/>
    <w:rsid w:val="0049233D"/>
    <w:rsid w:val="004923FB"/>
    <w:rsid w:val="004926A4"/>
    <w:rsid w:val="0049299B"/>
    <w:rsid w:val="00492D6F"/>
    <w:rsid w:val="004930F7"/>
    <w:rsid w:val="00493220"/>
    <w:rsid w:val="00493650"/>
    <w:rsid w:val="004939B8"/>
    <w:rsid w:val="00493A44"/>
    <w:rsid w:val="00493AC7"/>
    <w:rsid w:val="00493B7C"/>
    <w:rsid w:val="00493E75"/>
    <w:rsid w:val="00493ED4"/>
    <w:rsid w:val="00493FFD"/>
    <w:rsid w:val="0049409D"/>
    <w:rsid w:val="00494287"/>
    <w:rsid w:val="00494464"/>
    <w:rsid w:val="004944D0"/>
    <w:rsid w:val="00494657"/>
    <w:rsid w:val="0049477E"/>
    <w:rsid w:val="00494A15"/>
    <w:rsid w:val="00494AA5"/>
    <w:rsid w:val="00494DAF"/>
    <w:rsid w:val="00495302"/>
    <w:rsid w:val="004953B2"/>
    <w:rsid w:val="004953FD"/>
    <w:rsid w:val="0049547F"/>
    <w:rsid w:val="0049554C"/>
    <w:rsid w:val="004956C9"/>
    <w:rsid w:val="004957D3"/>
    <w:rsid w:val="0049584D"/>
    <w:rsid w:val="00495882"/>
    <w:rsid w:val="004959AA"/>
    <w:rsid w:val="00495ACF"/>
    <w:rsid w:val="00495AEA"/>
    <w:rsid w:val="00495C31"/>
    <w:rsid w:val="00495C70"/>
    <w:rsid w:val="00495EC1"/>
    <w:rsid w:val="00495ED6"/>
    <w:rsid w:val="00495F53"/>
    <w:rsid w:val="00495F84"/>
    <w:rsid w:val="004961DE"/>
    <w:rsid w:val="0049637B"/>
    <w:rsid w:val="00496512"/>
    <w:rsid w:val="0049665B"/>
    <w:rsid w:val="004966E1"/>
    <w:rsid w:val="004967B8"/>
    <w:rsid w:val="00496AD4"/>
    <w:rsid w:val="00496B6A"/>
    <w:rsid w:val="00496CDD"/>
    <w:rsid w:val="00496D45"/>
    <w:rsid w:val="004970C1"/>
    <w:rsid w:val="00497956"/>
    <w:rsid w:val="004A02BA"/>
    <w:rsid w:val="004A06E5"/>
    <w:rsid w:val="004A06FC"/>
    <w:rsid w:val="004A076B"/>
    <w:rsid w:val="004A0A31"/>
    <w:rsid w:val="004A0CE8"/>
    <w:rsid w:val="004A0E56"/>
    <w:rsid w:val="004A0E6A"/>
    <w:rsid w:val="004A0ECE"/>
    <w:rsid w:val="004A0EE7"/>
    <w:rsid w:val="004A0FFF"/>
    <w:rsid w:val="004A1003"/>
    <w:rsid w:val="004A108E"/>
    <w:rsid w:val="004A1141"/>
    <w:rsid w:val="004A11CC"/>
    <w:rsid w:val="004A1266"/>
    <w:rsid w:val="004A1268"/>
    <w:rsid w:val="004A128C"/>
    <w:rsid w:val="004A12CF"/>
    <w:rsid w:val="004A12D0"/>
    <w:rsid w:val="004A1382"/>
    <w:rsid w:val="004A1485"/>
    <w:rsid w:val="004A1BDC"/>
    <w:rsid w:val="004A1DD8"/>
    <w:rsid w:val="004A1E37"/>
    <w:rsid w:val="004A1E78"/>
    <w:rsid w:val="004A2166"/>
    <w:rsid w:val="004A27A0"/>
    <w:rsid w:val="004A292A"/>
    <w:rsid w:val="004A2EA0"/>
    <w:rsid w:val="004A2F5A"/>
    <w:rsid w:val="004A30DF"/>
    <w:rsid w:val="004A33E8"/>
    <w:rsid w:val="004A36CF"/>
    <w:rsid w:val="004A37FF"/>
    <w:rsid w:val="004A393F"/>
    <w:rsid w:val="004A404E"/>
    <w:rsid w:val="004A406E"/>
    <w:rsid w:val="004A42B6"/>
    <w:rsid w:val="004A42EB"/>
    <w:rsid w:val="004A46E9"/>
    <w:rsid w:val="004A4813"/>
    <w:rsid w:val="004A4992"/>
    <w:rsid w:val="004A4A95"/>
    <w:rsid w:val="004A4C63"/>
    <w:rsid w:val="004A4DC2"/>
    <w:rsid w:val="004A4FF2"/>
    <w:rsid w:val="004A5037"/>
    <w:rsid w:val="004A50CF"/>
    <w:rsid w:val="004A547A"/>
    <w:rsid w:val="004A5562"/>
    <w:rsid w:val="004A5624"/>
    <w:rsid w:val="004A5693"/>
    <w:rsid w:val="004A5726"/>
    <w:rsid w:val="004A589B"/>
    <w:rsid w:val="004A5E49"/>
    <w:rsid w:val="004A604C"/>
    <w:rsid w:val="004A613D"/>
    <w:rsid w:val="004A629F"/>
    <w:rsid w:val="004A6404"/>
    <w:rsid w:val="004A6596"/>
    <w:rsid w:val="004A6690"/>
    <w:rsid w:val="004A68C4"/>
    <w:rsid w:val="004A6A28"/>
    <w:rsid w:val="004A6EE5"/>
    <w:rsid w:val="004A6F64"/>
    <w:rsid w:val="004A721D"/>
    <w:rsid w:val="004A7773"/>
    <w:rsid w:val="004A7ABB"/>
    <w:rsid w:val="004A7B8D"/>
    <w:rsid w:val="004A7CEC"/>
    <w:rsid w:val="004B0385"/>
    <w:rsid w:val="004B056B"/>
    <w:rsid w:val="004B091D"/>
    <w:rsid w:val="004B09A0"/>
    <w:rsid w:val="004B09B2"/>
    <w:rsid w:val="004B0A11"/>
    <w:rsid w:val="004B0D73"/>
    <w:rsid w:val="004B0F9F"/>
    <w:rsid w:val="004B15EC"/>
    <w:rsid w:val="004B1769"/>
    <w:rsid w:val="004B1831"/>
    <w:rsid w:val="004B1885"/>
    <w:rsid w:val="004B1ADB"/>
    <w:rsid w:val="004B1FE2"/>
    <w:rsid w:val="004B203F"/>
    <w:rsid w:val="004B216D"/>
    <w:rsid w:val="004B250B"/>
    <w:rsid w:val="004B2574"/>
    <w:rsid w:val="004B278B"/>
    <w:rsid w:val="004B2955"/>
    <w:rsid w:val="004B29F5"/>
    <w:rsid w:val="004B2A0B"/>
    <w:rsid w:val="004B2D52"/>
    <w:rsid w:val="004B2F8C"/>
    <w:rsid w:val="004B307F"/>
    <w:rsid w:val="004B3104"/>
    <w:rsid w:val="004B3284"/>
    <w:rsid w:val="004B352A"/>
    <w:rsid w:val="004B3591"/>
    <w:rsid w:val="004B3603"/>
    <w:rsid w:val="004B3801"/>
    <w:rsid w:val="004B3984"/>
    <w:rsid w:val="004B3ADB"/>
    <w:rsid w:val="004B3E90"/>
    <w:rsid w:val="004B3FA5"/>
    <w:rsid w:val="004B404E"/>
    <w:rsid w:val="004B405D"/>
    <w:rsid w:val="004B4060"/>
    <w:rsid w:val="004B4073"/>
    <w:rsid w:val="004B440A"/>
    <w:rsid w:val="004B450E"/>
    <w:rsid w:val="004B46EB"/>
    <w:rsid w:val="004B4C51"/>
    <w:rsid w:val="004B4FB8"/>
    <w:rsid w:val="004B51BD"/>
    <w:rsid w:val="004B5237"/>
    <w:rsid w:val="004B529A"/>
    <w:rsid w:val="004B5AE2"/>
    <w:rsid w:val="004B5C78"/>
    <w:rsid w:val="004B5E05"/>
    <w:rsid w:val="004B5EC7"/>
    <w:rsid w:val="004B60C8"/>
    <w:rsid w:val="004B61D7"/>
    <w:rsid w:val="004B648F"/>
    <w:rsid w:val="004B64FD"/>
    <w:rsid w:val="004B66AE"/>
    <w:rsid w:val="004B6707"/>
    <w:rsid w:val="004B67F3"/>
    <w:rsid w:val="004B6807"/>
    <w:rsid w:val="004B6926"/>
    <w:rsid w:val="004B6BFE"/>
    <w:rsid w:val="004B6F24"/>
    <w:rsid w:val="004B701B"/>
    <w:rsid w:val="004B70B4"/>
    <w:rsid w:val="004B710E"/>
    <w:rsid w:val="004B7151"/>
    <w:rsid w:val="004B7270"/>
    <w:rsid w:val="004B72EE"/>
    <w:rsid w:val="004B7389"/>
    <w:rsid w:val="004B75E1"/>
    <w:rsid w:val="004B7678"/>
    <w:rsid w:val="004B7816"/>
    <w:rsid w:val="004B7885"/>
    <w:rsid w:val="004B7FA8"/>
    <w:rsid w:val="004C003A"/>
    <w:rsid w:val="004C01C3"/>
    <w:rsid w:val="004C0400"/>
    <w:rsid w:val="004C0437"/>
    <w:rsid w:val="004C05CE"/>
    <w:rsid w:val="004C092C"/>
    <w:rsid w:val="004C0C70"/>
    <w:rsid w:val="004C0CB4"/>
    <w:rsid w:val="004C0D12"/>
    <w:rsid w:val="004C0E4C"/>
    <w:rsid w:val="004C0EF0"/>
    <w:rsid w:val="004C0F34"/>
    <w:rsid w:val="004C103A"/>
    <w:rsid w:val="004C1138"/>
    <w:rsid w:val="004C1147"/>
    <w:rsid w:val="004C11C3"/>
    <w:rsid w:val="004C1244"/>
    <w:rsid w:val="004C12AE"/>
    <w:rsid w:val="004C131E"/>
    <w:rsid w:val="004C135F"/>
    <w:rsid w:val="004C14C7"/>
    <w:rsid w:val="004C1821"/>
    <w:rsid w:val="004C1920"/>
    <w:rsid w:val="004C1D10"/>
    <w:rsid w:val="004C1D39"/>
    <w:rsid w:val="004C1F88"/>
    <w:rsid w:val="004C2053"/>
    <w:rsid w:val="004C2284"/>
    <w:rsid w:val="004C22D5"/>
    <w:rsid w:val="004C2537"/>
    <w:rsid w:val="004C279C"/>
    <w:rsid w:val="004C2AA6"/>
    <w:rsid w:val="004C2BA8"/>
    <w:rsid w:val="004C2BB3"/>
    <w:rsid w:val="004C2BBC"/>
    <w:rsid w:val="004C2BDA"/>
    <w:rsid w:val="004C2FC8"/>
    <w:rsid w:val="004C32B9"/>
    <w:rsid w:val="004C32BA"/>
    <w:rsid w:val="004C342A"/>
    <w:rsid w:val="004C3477"/>
    <w:rsid w:val="004C34B5"/>
    <w:rsid w:val="004C35A7"/>
    <w:rsid w:val="004C3888"/>
    <w:rsid w:val="004C38A8"/>
    <w:rsid w:val="004C3C93"/>
    <w:rsid w:val="004C3E21"/>
    <w:rsid w:val="004C3E54"/>
    <w:rsid w:val="004C3F1B"/>
    <w:rsid w:val="004C4080"/>
    <w:rsid w:val="004C4101"/>
    <w:rsid w:val="004C4575"/>
    <w:rsid w:val="004C4759"/>
    <w:rsid w:val="004C4AB0"/>
    <w:rsid w:val="004C4AE5"/>
    <w:rsid w:val="004C5127"/>
    <w:rsid w:val="004C539D"/>
    <w:rsid w:val="004C53D5"/>
    <w:rsid w:val="004C54AB"/>
    <w:rsid w:val="004C570C"/>
    <w:rsid w:val="004C5AB5"/>
    <w:rsid w:val="004C5AC8"/>
    <w:rsid w:val="004C5AEC"/>
    <w:rsid w:val="004C5ECC"/>
    <w:rsid w:val="004C5F20"/>
    <w:rsid w:val="004C6043"/>
    <w:rsid w:val="004C6162"/>
    <w:rsid w:val="004C63DB"/>
    <w:rsid w:val="004C6467"/>
    <w:rsid w:val="004C67C3"/>
    <w:rsid w:val="004C681F"/>
    <w:rsid w:val="004C6836"/>
    <w:rsid w:val="004C6942"/>
    <w:rsid w:val="004C6A6E"/>
    <w:rsid w:val="004C6C56"/>
    <w:rsid w:val="004C6D8B"/>
    <w:rsid w:val="004C6E2B"/>
    <w:rsid w:val="004C6F2B"/>
    <w:rsid w:val="004C6FE8"/>
    <w:rsid w:val="004C6FF9"/>
    <w:rsid w:val="004C70F9"/>
    <w:rsid w:val="004C7114"/>
    <w:rsid w:val="004C7597"/>
    <w:rsid w:val="004C78EE"/>
    <w:rsid w:val="004C7973"/>
    <w:rsid w:val="004D00B1"/>
    <w:rsid w:val="004D061C"/>
    <w:rsid w:val="004D09E5"/>
    <w:rsid w:val="004D0B80"/>
    <w:rsid w:val="004D0D49"/>
    <w:rsid w:val="004D0E04"/>
    <w:rsid w:val="004D0E85"/>
    <w:rsid w:val="004D0ED9"/>
    <w:rsid w:val="004D0FF8"/>
    <w:rsid w:val="004D1090"/>
    <w:rsid w:val="004D10DE"/>
    <w:rsid w:val="004D111D"/>
    <w:rsid w:val="004D1415"/>
    <w:rsid w:val="004D1489"/>
    <w:rsid w:val="004D15AD"/>
    <w:rsid w:val="004D1689"/>
    <w:rsid w:val="004D1744"/>
    <w:rsid w:val="004D17E1"/>
    <w:rsid w:val="004D1817"/>
    <w:rsid w:val="004D18F2"/>
    <w:rsid w:val="004D198D"/>
    <w:rsid w:val="004D1A0E"/>
    <w:rsid w:val="004D1C90"/>
    <w:rsid w:val="004D1D56"/>
    <w:rsid w:val="004D1FBD"/>
    <w:rsid w:val="004D2107"/>
    <w:rsid w:val="004D22DB"/>
    <w:rsid w:val="004D2361"/>
    <w:rsid w:val="004D2628"/>
    <w:rsid w:val="004D27C3"/>
    <w:rsid w:val="004D28CB"/>
    <w:rsid w:val="004D295D"/>
    <w:rsid w:val="004D2C53"/>
    <w:rsid w:val="004D3140"/>
    <w:rsid w:val="004D31DE"/>
    <w:rsid w:val="004D32E5"/>
    <w:rsid w:val="004D35BA"/>
    <w:rsid w:val="004D3822"/>
    <w:rsid w:val="004D387E"/>
    <w:rsid w:val="004D38D2"/>
    <w:rsid w:val="004D39EF"/>
    <w:rsid w:val="004D3A51"/>
    <w:rsid w:val="004D3B5B"/>
    <w:rsid w:val="004D3B60"/>
    <w:rsid w:val="004D3B89"/>
    <w:rsid w:val="004D3C7A"/>
    <w:rsid w:val="004D3C9D"/>
    <w:rsid w:val="004D3F7C"/>
    <w:rsid w:val="004D421B"/>
    <w:rsid w:val="004D4226"/>
    <w:rsid w:val="004D424C"/>
    <w:rsid w:val="004D469C"/>
    <w:rsid w:val="004D46C2"/>
    <w:rsid w:val="004D4913"/>
    <w:rsid w:val="004D4CAA"/>
    <w:rsid w:val="004D4F8F"/>
    <w:rsid w:val="004D5033"/>
    <w:rsid w:val="004D531D"/>
    <w:rsid w:val="004D55A0"/>
    <w:rsid w:val="004D561F"/>
    <w:rsid w:val="004D5633"/>
    <w:rsid w:val="004D5816"/>
    <w:rsid w:val="004D5875"/>
    <w:rsid w:val="004D5B41"/>
    <w:rsid w:val="004D5C2C"/>
    <w:rsid w:val="004D5D81"/>
    <w:rsid w:val="004D5DE4"/>
    <w:rsid w:val="004D6221"/>
    <w:rsid w:val="004D625D"/>
    <w:rsid w:val="004D630D"/>
    <w:rsid w:val="004D67F4"/>
    <w:rsid w:val="004D6C71"/>
    <w:rsid w:val="004D708A"/>
    <w:rsid w:val="004D70AA"/>
    <w:rsid w:val="004D7200"/>
    <w:rsid w:val="004D7265"/>
    <w:rsid w:val="004D7311"/>
    <w:rsid w:val="004D747C"/>
    <w:rsid w:val="004D752C"/>
    <w:rsid w:val="004D7802"/>
    <w:rsid w:val="004D7948"/>
    <w:rsid w:val="004D7990"/>
    <w:rsid w:val="004D7AA4"/>
    <w:rsid w:val="004D7CA3"/>
    <w:rsid w:val="004D7D72"/>
    <w:rsid w:val="004D7E02"/>
    <w:rsid w:val="004E0335"/>
    <w:rsid w:val="004E055F"/>
    <w:rsid w:val="004E063B"/>
    <w:rsid w:val="004E0683"/>
    <w:rsid w:val="004E0692"/>
    <w:rsid w:val="004E08C8"/>
    <w:rsid w:val="004E0945"/>
    <w:rsid w:val="004E0ADA"/>
    <w:rsid w:val="004E0C71"/>
    <w:rsid w:val="004E0CAC"/>
    <w:rsid w:val="004E0D2F"/>
    <w:rsid w:val="004E0D77"/>
    <w:rsid w:val="004E0DB2"/>
    <w:rsid w:val="004E108F"/>
    <w:rsid w:val="004E10F2"/>
    <w:rsid w:val="004E1272"/>
    <w:rsid w:val="004E1710"/>
    <w:rsid w:val="004E180B"/>
    <w:rsid w:val="004E1941"/>
    <w:rsid w:val="004E1A4A"/>
    <w:rsid w:val="004E1C0A"/>
    <w:rsid w:val="004E1CBD"/>
    <w:rsid w:val="004E1E52"/>
    <w:rsid w:val="004E2013"/>
    <w:rsid w:val="004E20CD"/>
    <w:rsid w:val="004E218A"/>
    <w:rsid w:val="004E2282"/>
    <w:rsid w:val="004E26D3"/>
    <w:rsid w:val="004E26F6"/>
    <w:rsid w:val="004E2721"/>
    <w:rsid w:val="004E2750"/>
    <w:rsid w:val="004E2824"/>
    <w:rsid w:val="004E29C2"/>
    <w:rsid w:val="004E2AAD"/>
    <w:rsid w:val="004E2AE9"/>
    <w:rsid w:val="004E2D7C"/>
    <w:rsid w:val="004E32F3"/>
    <w:rsid w:val="004E377F"/>
    <w:rsid w:val="004E37F3"/>
    <w:rsid w:val="004E3825"/>
    <w:rsid w:val="004E3B35"/>
    <w:rsid w:val="004E3CA9"/>
    <w:rsid w:val="004E3CFF"/>
    <w:rsid w:val="004E3E23"/>
    <w:rsid w:val="004E462A"/>
    <w:rsid w:val="004E4A63"/>
    <w:rsid w:val="004E4D3B"/>
    <w:rsid w:val="004E4D63"/>
    <w:rsid w:val="004E4D7B"/>
    <w:rsid w:val="004E4EAC"/>
    <w:rsid w:val="004E4EBA"/>
    <w:rsid w:val="004E500A"/>
    <w:rsid w:val="004E51E8"/>
    <w:rsid w:val="004E5233"/>
    <w:rsid w:val="004E529B"/>
    <w:rsid w:val="004E58C0"/>
    <w:rsid w:val="004E5B98"/>
    <w:rsid w:val="004E5ECE"/>
    <w:rsid w:val="004E5F03"/>
    <w:rsid w:val="004E5F40"/>
    <w:rsid w:val="004E60A0"/>
    <w:rsid w:val="004E61ED"/>
    <w:rsid w:val="004E636F"/>
    <w:rsid w:val="004E639F"/>
    <w:rsid w:val="004E6456"/>
    <w:rsid w:val="004E65E2"/>
    <w:rsid w:val="004E67A7"/>
    <w:rsid w:val="004E6B82"/>
    <w:rsid w:val="004E6BC6"/>
    <w:rsid w:val="004E6D09"/>
    <w:rsid w:val="004E6E0C"/>
    <w:rsid w:val="004E6EB3"/>
    <w:rsid w:val="004E7264"/>
    <w:rsid w:val="004E73BF"/>
    <w:rsid w:val="004E7408"/>
    <w:rsid w:val="004E762B"/>
    <w:rsid w:val="004E7634"/>
    <w:rsid w:val="004E774C"/>
    <w:rsid w:val="004E78D3"/>
    <w:rsid w:val="004E7915"/>
    <w:rsid w:val="004E7A4C"/>
    <w:rsid w:val="004E7A4E"/>
    <w:rsid w:val="004E7C35"/>
    <w:rsid w:val="004E7D6F"/>
    <w:rsid w:val="004E7D87"/>
    <w:rsid w:val="004E7F7E"/>
    <w:rsid w:val="004F0263"/>
    <w:rsid w:val="004F032E"/>
    <w:rsid w:val="004F04EB"/>
    <w:rsid w:val="004F055D"/>
    <w:rsid w:val="004F0675"/>
    <w:rsid w:val="004F0950"/>
    <w:rsid w:val="004F0A30"/>
    <w:rsid w:val="004F0A9A"/>
    <w:rsid w:val="004F0B50"/>
    <w:rsid w:val="004F11F7"/>
    <w:rsid w:val="004F13B6"/>
    <w:rsid w:val="004F149C"/>
    <w:rsid w:val="004F1672"/>
    <w:rsid w:val="004F16FC"/>
    <w:rsid w:val="004F1B63"/>
    <w:rsid w:val="004F1D0B"/>
    <w:rsid w:val="004F1F80"/>
    <w:rsid w:val="004F2130"/>
    <w:rsid w:val="004F2264"/>
    <w:rsid w:val="004F23DA"/>
    <w:rsid w:val="004F26AC"/>
    <w:rsid w:val="004F2CB6"/>
    <w:rsid w:val="004F2DA2"/>
    <w:rsid w:val="004F301C"/>
    <w:rsid w:val="004F3033"/>
    <w:rsid w:val="004F30C5"/>
    <w:rsid w:val="004F332B"/>
    <w:rsid w:val="004F358A"/>
    <w:rsid w:val="004F383E"/>
    <w:rsid w:val="004F38CE"/>
    <w:rsid w:val="004F3A45"/>
    <w:rsid w:val="004F3ADB"/>
    <w:rsid w:val="004F3CF6"/>
    <w:rsid w:val="004F40D0"/>
    <w:rsid w:val="004F4162"/>
    <w:rsid w:val="004F47B6"/>
    <w:rsid w:val="004F48B9"/>
    <w:rsid w:val="004F4ADA"/>
    <w:rsid w:val="004F4AFF"/>
    <w:rsid w:val="004F4B6D"/>
    <w:rsid w:val="004F4D09"/>
    <w:rsid w:val="004F5000"/>
    <w:rsid w:val="004F51C5"/>
    <w:rsid w:val="004F5680"/>
    <w:rsid w:val="004F5D90"/>
    <w:rsid w:val="004F5E63"/>
    <w:rsid w:val="004F60D7"/>
    <w:rsid w:val="004F64B7"/>
    <w:rsid w:val="004F6514"/>
    <w:rsid w:val="004F6630"/>
    <w:rsid w:val="004F693E"/>
    <w:rsid w:val="004F6A47"/>
    <w:rsid w:val="004F6D90"/>
    <w:rsid w:val="004F6DE2"/>
    <w:rsid w:val="004F6E8B"/>
    <w:rsid w:val="004F6EE4"/>
    <w:rsid w:val="004F6F65"/>
    <w:rsid w:val="004F7336"/>
    <w:rsid w:val="004F7344"/>
    <w:rsid w:val="004F7397"/>
    <w:rsid w:val="004F7489"/>
    <w:rsid w:val="004F74D8"/>
    <w:rsid w:val="004F7525"/>
    <w:rsid w:val="004F7C21"/>
    <w:rsid w:val="004F7C25"/>
    <w:rsid w:val="004F7D13"/>
    <w:rsid w:val="004F7DC5"/>
    <w:rsid w:val="004F7FF0"/>
    <w:rsid w:val="0050014C"/>
    <w:rsid w:val="005002E8"/>
    <w:rsid w:val="005003E4"/>
    <w:rsid w:val="005003F2"/>
    <w:rsid w:val="00500845"/>
    <w:rsid w:val="00500980"/>
    <w:rsid w:val="005009E8"/>
    <w:rsid w:val="00500A9F"/>
    <w:rsid w:val="00500E3E"/>
    <w:rsid w:val="00501325"/>
    <w:rsid w:val="00501438"/>
    <w:rsid w:val="005017B9"/>
    <w:rsid w:val="0050180E"/>
    <w:rsid w:val="005019BF"/>
    <w:rsid w:val="005019CC"/>
    <w:rsid w:val="00501B2E"/>
    <w:rsid w:val="00501B71"/>
    <w:rsid w:val="00501CA3"/>
    <w:rsid w:val="00501CE5"/>
    <w:rsid w:val="00501D52"/>
    <w:rsid w:val="00501DA7"/>
    <w:rsid w:val="005020F0"/>
    <w:rsid w:val="0050228B"/>
    <w:rsid w:val="00502319"/>
    <w:rsid w:val="00502398"/>
    <w:rsid w:val="0050263E"/>
    <w:rsid w:val="0050284A"/>
    <w:rsid w:val="00502A91"/>
    <w:rsid w:val="00502B2F"/>
    <w:rsid w:val="005030B2"/>
    <w:rsid w:val="0050331C"/>
    <w:rsid w:val="00503596"/>
    <w:rsid w:val="00503830"/>
    <w:rsid w:val="0050385C"/>
    <w:rsid w:val="00503A12"/>
    <w:rsid w:val="00503DD5"/>
    <w:rsid w:val="00503E6E"/>
    <w:rsid w:val="00503EBA"/>
    <w:rsid w:val="00504092"/>
    <w:rsid w:val="005041FF"/>
    <w:rsid w:val="005042E1"/>
    <w:rsid w:val="0050435F"/>
    <w:rsid w:val="005044D3"/>
    <w:rsid w:val="005044E7"/>
    <w:rsid w:val="00504597"/>
    <w:rsid w:val="00504797"/>
    <w:rsid w:val="00504909"/>
    <w:rsid w:val="0050491E"/>
    <w:rsid w:val="005049A1"/>
    <w:rsid w:val="00504A19"/>
    <w:rsid w:val="00504CA2"/>
    <w:rsid w:val="00504DC8"/>
    <w:rsid w:val="0050509A"/>
    <w:rsid w:val="0050512F"/>
    <w:rsid w:val="0050516A"/>
    <w:rsid w:val="00505371"/>
    <w:rsid w:val="0050546A"/>
    <w:rsid w:val="005058E1"/>
    <w:rsid w:val="00505AB8"/>
    <w:rsid w:val="00505C90"/>
    <w:rsid w:val="00505D02"/>
    <w:rsid w:val="00505ED1"/>
    <w:rsid w:val="00506093"/>
    <w:rsid w:val="0050611C"/>
    <w:rsid w:val="00506248"/>
    <w:rsid w:val="00506365"/>
    <w:rsid w:val="005064D4"/>
    <w:rsid w:val="0050688C"/>
    <w:rsid w:val="00506931"/>
    <w:rsid w:val="00506A12"/>
    <w:rsid w:val="00506B18"/>
    <w:rsid w:val="00506CF8"/>
    <w:rsid w:val="00506E59"/>
    <w:rsid w:val="00506E5C"/>
    <w:rsid w:val="0050750E"/>
    <w:rsid w:val="00507644"/>
    <w:rsid w:val="005077F7"/>
    <w:rsid w:val="00507B08"/>
    <w:rsid w:val="00507BC8"/>
    <w:rsid w:val="00507DEF"/>
    <w:rsid w:val="00507E9D"/>
    <w:rsid w:val="0051057F"/>
    <w:rsid w:val="00510669"/>
    <w:rsid w:val="005109AF"/>
    <w:rsid w:val="00510E43"/>
    <w:rsid w:val="00510E4D"/>
    <w:rsid w:val="00510E97"/>
    <w:rsid w:val="0051109E"/>
    <w:rsid w:val="0051140B"/>
    <w:rsid w:val="00511526"/>
    <w:rsid w:val="005115E4"/>
    <w:rsid w:val="00511661"/>
    <w:rsid w:val="00511FAC"/>
    <w:rsid w:val="00512104"/>
    <w:rsid w:val="00512184"/>
    <w:rsid w:val="005122F8"/>
    <w:rsid w:val="00512514"/>
    <w:rsid w:val="005127F5"/>
    <w:rsid w:val="00512886"/>
    <w:rsid w:val="005129AB"/>
    <w:rsid w:val="005129B5"/>
    <w:rsid w:val="00512BAD"/>
    <w:rsid w:val="00512D50"/>
    <w:rsid w:val="005132C8"/>
    <w:rsid w:val="00513421"/>
    <w:rsid w:val="0051348B"/>
    <w:rsid w:val="005134CF"/>
    <w:rsid w:val="005134DF"/>
    <w:rsid w:val="00513556"/>
    <w:rsid w:val="00513630"/>
    <w:rsid w:val="00513702"/>
    <w:rsid w:val="00513B9E"/>
    <w:rsid w:val="00513C9E"/>
    <w:rsid w:val="00513CB7"/>
    <w:rsid w:val="00513DE5"/>
    <w:rsid w:val="0051411A"/>
    <w:rsid w:val="005141E9"/>
    <w:rsid w:val="005142BF"/>
    <w:rsid w:val="005148EA"/>
    <w:rsid w:val="00514A3A"/>
    <w:rsid w:val="00514AE4"/>
    <w:rsid w:val="00514B2D"/>
    <w:rsid w:val="00514B8D"/>
    <w:rsid w:val="00514DEB"/>
    <w:rsid w:val="00514F6E"/>
    <w:rsid w:val="00515099"/>
    <w:rsid w:val="00515218"/>
    <w:rsid w:val="00515271"/>
    <w:rsid w:val="0051540A"/>
    <w:rsid w:val="005154CA"/>
    <w:rsid w:val="005154F4"/>
    <w:rsid w:val="0051577D"/>
    <w:rsid w:val="0051577E"/>
    <w:rsid w:val="00515988"/>
    <w:rsid w:val="00515DDE"/>
    <w:rsid w:val="00515E04"/>
    <w:rsid w:val="00515EE9"/>
    <w:rsid w:val="00515FF6"/>
    <w:rsid w:val="005161E6"/>
    <w:rsid w:val="005163F2"/>
    <w:rsid w:val="005166D0"/>
    <w:rsid w:val="00516736"/>
    <w:rsid w:val="0051682F"/>
    <w:rsid w:val="0051693E"/>
    <w:rsid w:val="00516B91"/>
    <w:rsid w:val="00516F09"/>
    <w:rsid w:val="00517103"/>
    <w:rsid w:val="0051721E"/>
    <w:rsid w:val="00517455"/>
    <w:rsid w:val="0051757B"/>
    <w:rsid w:val="005175F1"/>
    <w:rsid w:val="00517674"/>
    <w:rsid w:val="00517BF4"/>
    <w:rsid w:val="00517CD9"/>
    <w:rsid w:val="00517D7A"/>
    <w:rsid w:val="00517DB7"/>
    <w:rsid w:val="005204D4"/>
    <w:rsid w:val="005205ED"/>
    <w:rsid w:val="005206ED"/>
    <w:rsid w:val="00520770"/>
    <w:rsid w:val="00520B78"/>
    <w:rsid w:val="00520C0D"/>
    <w:rsid w:val="00520C56"/>
    <w:rsid w:val="00520EEC"/>
    <w:rsid w:val="00520EFF"/>
    <w:rsid w:val="00520F5C"/>
    <w:rsid w:val="005211DC"/>
    <w:rsid w:val="005212A5"/>
    <w:rsid w:val="00521646"/>
    <w:rsid w:val="005217E3"/>
    <w:rsid w:val="00521815"/>
    <w:rsid w:val="00521846"/>
    <w:rsid w:val="00521905"/>
    <w:rsid w:val="00521913"/>
    <w:rsid w:val="00521933"/>
    <w:rsid w:val="00521A1A"/>
    <w:rsid w:val="00521C1D"/>
    <w:rsid w:val="00521CF6"/>
    <w:rsid w:val="00522214"/>
    <w:rsid w:val="0052244C"/>
    <w:rsid w:val="00522529"/>
    <w:rsid w:val="00522549"/>
    <w:rsid w:val="005226CD"/>
    <w:rsid w:val="00522710"/>
    <w:rsid w:val="0052271B"/>
    <w:rsid w:val="00522933"/>
    <w:rsid w:val="00522ABD"/>
    <w:rsid w:val="00522C33"/>
    <w:rsid w:val="00522C7C"/>
    <w:rsid w:val="00522CE6"/>
    <w:rsid w:val="00522F57"/>
    <w:rsid w:val="00522F80"/>
    <w:rsid w:val="005230AB"/>
    <w:rsid w:val="005233C9"/>
    <w:rsid w:val="005236DD"/>
    <w:rsid w:val="005237CA"/>
    <w:rsid w:val="0052386E"/>
    <w:rsid w:val="005238D6"/>
    <w:rsid w:val="005238F5"/>
    <w:rsid w:val="00523A06"/>
    <w:rsid w:val="00523B41"/>
    <w:rsid w:val="00523CE6"/>
    <w:rsid w:val="00523DC4"/>
    <w:rsid w:val="00523EBC"/>
    <w:rsid w:val="00523EDA"/>
    <w:rsid w:val="00523F40"/>
    <w:rsid w:val="00523F4F"/>
    <w:rsid w:val="00523F74"/>
    <w:rsid w:val="00523F88"/>
    <w:rsid w:val="0052430A"/>
    <w:rsid w:val="005244E5"/>
    <w:rsid w:val="0052463B"/>
    <w:rsid w:val="00524AF4"/>
    <w:rsid w:val="00524B8E"/>
    <w:rsid w:val="00524EE3"/>
    <w:rsid w:val="00525072"/>
    <w:rsid w:val="00525112"/>
    <w:rsid w:val="00525486"/>
    <w:rsid w:val="005254C2"/>
    <w:rsid w:val="0052581D"/>
    <w:rsid w:val="00525988"/>
    <w:rsid w:val="00525A36"/>
    <w:rsid w:val="00525C65"/>
    <w:rsid w:val="00525E09"/>
    <w:rsid w:val="00525F81"/>
    <w:rsid w:val="005261A1"/>
    <w:rsid w:val="0052648A"/>
    <w:rsid w:val="005266C3"/>
    <w:rsid w:val="005266DF"/>
    <w:rsid w:val="0052671C"/>
    <w:rsid w:val="0052678B"/>
    <w:rsid w:val="00526806"/>
    <w:rsid w:val="00526935"/>
    <w:rsid w:val="00526C2B"/>
    <w:rsid w:val="00526D6B"/>
    <w:rsid w:val="005273A1"/>
    <w:rsid w:val="0052757B"/>
    <w:rsid w:val="005276FD"/>
    <w:rsid w:val="00527935"/>
    <w:rsid w:val="00527B95"/>
    <w:rsid w:val="00527CDD"/>
    <w:rsid w:val="00527D29"/>
    <w:rsid w:val="00527DA3"/>
    <w:rsid w:val="00527DB3"/>
    <w:rsid w:val="00527E35"/>
    <w:rsid w:val="00530091"/>
    <w:rsid w:val="005301CF"/>
    <w:rsid w:val="0053036E"/>
    <w:rsid w:val="005306DD"/>
    <w:rsid w:val="00530829"/>
    <w:rsid w:val="00530846"/>
    <w:rsid w:val="00530BD2"/>
    <w:rsid w:val="00531205"/>
    <w:rsid w:val="0053125E"/>
    <w:rsid w:val="005312EF"/>
    <w:rsid w:val="00531351"/>
    <w:rsid w:val="005314F1"/>
    <w:rsid w:val="00531826"/>
    <w:rsid w:val="00531861"/>
    <w:rsid w:val="005318E8"/>
    <w:rsid w:val="005319B7"/>
    <w:rsid w:val="00531B41"/>
    <w:rsid w:val="00531C71"/>
    <w:rsid w:val="00531F47"/>
    <w:rsid w:val="00531F59"/>
    <w:rsid w:val="005320CD"/>
    <w:rsid w:val="005321CE"/>
    <w:rsid w:val="005322E4"/>
    <w:rsid w:val="00532341"/>
    <w:rsid w:val="00532397"/>
    <w:rsid w:val="005323E8"/>
    <w:rsid w:val="005324C1"/>
    <w:rsid w:val="005326BB"/>
    <w:rsid w:val="005327DE"/>
    <w:rsid w:val="005327E3"/>
    <w:rsid w:val="0053292C"/>
    <w:rsid w:val="00532D32"/>
    <w:rsid w:val="00532D7E"/>
    <w:rsid w:val="00533015"/>
    <w:rsid w:val="00533490"/>
    <w:rsid w:val="00533622"/>
    <w:rsid w:val="00533802"/>
    <w:rsid w:val="00533B1C"/>
    <w:rsid w:val="00533B28"/>
    <w:rsid w:val="00533BB1"/>
    <w:rsid w:val="0053404D"/>
    <w:rsid w:val="00534204"/>
    <w:rsid w:val="00534238"/>
    <w:rsid w:val="005343B5"/>
    <w:rsid w:val="00534468"/>
    <w:rsid w:val="005345A0"/>
    <w:rsid w:val="0053468D"/>
    <w:rsid w:val="005347C3"/>
    <w:rsid w:val="005349A0"/>
    <w:rsid w:val="00534AB2"/>
    <w:rsid w:val="00534B2F"/>
    <w:rsid w:val="00534F91"/>
    <w:rsid w:val="00535324"/>
    <w:rsid w:val="0053558D"/>
    <w:rsid w:val="005357E5"/>
    <w:rsid w:val="00535883"/>
    <w:rsid w:val="00535B5D"/>
    <w:rsid w:val="00535E0F"/>
    <w:rsid w:val="00536017"/>
    <w:rsid w:val="00536063"/>
    <w:rsid w:val="00536255"/>
    <w:rsid w:val="00536277"/>
    <w:rsid w:val="0053653F"/>
    <w:rsid w:val="00536629"/>
    <w:rsid w:val="00536689"/>
    <w:rsid w:val="0053684D"/>
    <w:rsid w:val="0053690E"/>
    <w:rsid w:val="00536AFA"/>
    <w:rsid w:val="00536E0C"/>
    <w:rsid w:val="0053704C"/>
    <w:rsid w:val="00537333"/>
    <w:rsid w:val="0053759B"/>
    <w:rsid w:val="00537640"/>
    <w:rsid w:val="0053766E"/>
    <w:rsid w:val="005376E9"/>
    <w:rsid w:val="005376F2"/>
    <w:rsid w:val="00537787"/>
    <w:rsid w:val="005377C1"/>
    <w:rsid w:val="00537CAD"/>
    <w:rsid w:val="00537CCC"/>
    <w:rsid w:val="0054019B"/>
    <w:rsid w:val="0054042B"/>
    <w:rsid w:val="005404DF"/>
    <w:rsid w:val="00540835"/>
    <w:rsid w:val="005409CD"/>
    <w:rsid w:val="00540AAD"/>
    <w:rsid w:val="00540B3F"/>
    <w:rsid w:val="00540BB5"/>
    <w:rsid w:val="00540D4B"/>
    <w:rsid w:val="00540DD4"/>
    <w:rsid w:val="00540E30"/>
    <w:rsid w:val="00540F07"/>
    <w:rsid w:val="00540F43"/>
    <w:rsid w:val="005410B1"/>
    <w:rsid w:val="00541223"/>
    <w:rsid w:val="005418D9"/>
    <w:rsid w:val="005419A8"/>
    <w:rsid w:val="00541A1E"/>
    <w:rsid w:val="00541AE8"/>
    <w:rsid w:val="00542029"/>
    <w:rsid w:val="00542069"/>
    <w:rsid w:val="0054238D"/>
    <w:rsid w:val="005423BB"/>
    <w:rsid w:val="00542437"/>
    <w:rsid w:val="00542469"/>
    <w:rsid w:val="00542C07"/>
    <w:rsid w:val="00542C0C"/>
    <w:rsid w:val="00542ED7"/>
    <w:rsid w:val="00542F8E"/>
    <w:rsid w:val="00543112"/>
    <w:rsid w:val="00543164"/>
    <w:rsid w:val="005433FB"/>
    <w:rsid w:val="00543469"/>
    <w:rsid w:val="00543475"/>
    <w:rsid w:val="00543A1D"/>
    <w:rsid w:val="00543B14"/>
    <w:rsid w:val="00543C03"/>
    <w:rsid w:val="00543DF0"/>
    <w:rsid w:val="0054413C"/>
    <w:rsid w:val="00544162"/>
    <w:rsid w:val="0054445A"/>
    <w:rsid w:val="00544747"/>
    <w:rsid w:val="00544BB5"/>
    <w:rsid w:val="00544C1D"/>
    <w:rsid w:val="00544C4E"/>
    <w:rsid w:val="00544D80"/>
    <w:rsid w:val="00544E4D"/>
    <w:rsid w:val="00545782"/>
    <w:rsid w:val="00545804"/>
    <w:rsid w:val="00545903"/>
    <w:rsid w:val="0054591B"/>
    <w:rsid w:val="00545988"/>
    <w:rsid w:val="00545B7B"/>
    <w:rsid w:val="00545D86"/>
    <w:rsid w:val="00545EDB"/>
    <w:rsid w:val="00545FCC"/>
    <w:rsid w:val="005462E4"/>
    <w:rsid w:val="00546341"/>
    <w:rsid w:val="005464AC"/>
    <w:rsid w:val="005465EC"/>
    <w:rsid w:val="0054668C"/>
    <w:rsid w:val="00546BA1"/>
    <w:rsid w:val="0054708A"/>
    <w:rsid w:val="005473EE"/>
    <w:rsid w:val="005474D2"/>
    <w:rsid w:val="00547590"/>
    <w:rsid w:val="005479A7"/>
    <w:rsid w:val="00547E23"/>
    <w:rsid w:val="00550041"/>
    <w:rsid w:val="00550695"/>
    <w:rsid w:val="00550935"/>
    <w:rsid w:val="00550AFF"/>
    <w:rsid w:val="00550B51"/>
    <w:rsid w:val="00550F42"/>
    <w:rsid w:val="0055106B"/>
    <w:rsid w:val="005511FD"/>
    <w:rsid w:val="00551200"/>
    <w:rsid w:val="005512DC"/>
    <w:rsid w:val="005512E6"/>
    <w:rsid w:val="00551453"/>
    <w:rsid w:val="005514E7"/>
    <w:rsid w:val="0055162E"/>
    <w:rsid w:val="00551906"/>
    <w:rsid w:val="00551966"/>
    <w:rsid w:val="00551B6C"/>
    <w:rsid w:val="00551D00"/>
    <w:rsid w:val="00551D3E"/>
    <w:rsid w:val="00551FD7"/>
    <w:rsid w:val="005520C7"/>
    <w:rsid w:val="00552374"/>
    <w:rsid w:val="005523C5"/>
    <w:rsid w:val="005523D6"/>
    <w:rsid w:val="00552461"/>
    <w:rsid w:val="005525FC"/>
    <w:rsid w:val="0055286D"/>
    <w:rsid w:val="00552933"/>
    <w:rsid w:val="00552E4A"/>
    <w:rsid w:val="00552E9A"/>
    <w:rsid w:val="00552EAF"/>
    <w:rsid w:val="00552F57"/>
    <w:rsid w:val="00552FF1"/>
    <w:rsid w:val="005533E5"/>
    <w:rsid w:val="005534AE"/>
    <w:rsid w:val="005536F1"/>
    <w:rsid w:val="00553769"/>
    <w:rsid w:val="00553B90"/>
    <w:rsid w:val="00553BAC"/>
    <w:rsid w:val="00553C33"/>
    <w:rsid w:val="00553CA0"/>
    <w:rsid w:val="00553D72"/>
    <w:rsid w:val="00553F8A"/>
    <w:rsid w:val="0055470C"/>
    <w:rsid w:val="00554727"/>
    <w:rsid w:val="00554838"/>
    <w:rsid w:val="00554A31"/>
    <w:rsid w:val="00554A7C"/>
    <w:rsid w:val="00554B80"/>
    <w:rsid w:val="00554CC6"/>
    <w:rsid w:val="00554CEB"/>
    <w:rsid w:val="0055511C"/>
    <w:rsid w:val="00555412"/>
    <w:rsid w:val="00555442"/>
    <w:rsid w:val="00555602"/>
    <w:rsid w:val="00555729"/>
    <w:rsid w:val="00555760"/>
    <w:rsid w:val="005557B2"/>
    <w:rsid w:val="00555B9C"/>
    <w:rsid w:val="00555BCD"/>
    <w:rsid w:val="00555CFB"/>
    <w:rsid w:val="00555F1E"/>
    <w:rsid w:val="0055602E"/>
    <w:rsid w:val="005561C6"/>
    <w:rsid w:val="00556267"/>
    <w:rsid w:val="005562DD"/>
    <w:rsid w:val="00556541"/>
    <w:rsid w:val="00556688"/>
    <w:rsid w:val="005568C3"/>
    <w:rsid w:val="0055693D"/>
    <w:rsid w:val="00556B49"/>
    <w:rsid w:val="0055701F"/>
    <w:rsid w:val="00557245"/>
    <w:rsid w:val="005575CF"/>
    <w:rsid w:val="0055761D"/>
    <w:rsid w:val="005579BF"/>
    <w:rsid w:val="00557A37"/>
    <w:rsid w:val="00557C85"/>
    <w:rsid w:val="00557E50"/>
    <w:rsid w:val="00557F07"/>
    <w:rsid w:val="0056007F"/>
    <w:rsid w:val="00560095"/>
    <w:rsid w:val="0056015B"/>
    <w:rsid w:val="0056030C"/>
    <w:rsid w:val="00560843"/>
    <w:rsid w:val="0056084B"/>
    <w:rsid w:val="0056090C"/>
    <w:rsid w:val="00560973"/>
    <w:rsid w:val="00560A2C"/>
    <w:rsid w:val="00560BDF"/>
    <w:rsid w:val="005612E5"/>
    <w:rsid w:val="0056149A"/>
    <w:rsid w:val="005615B2"/>
    <w:rsid w:val="0056172C"/>
    <w:rsid w:val="0056191E"/>
    <w:rsid w:val="00562147"/>
    <w:rsid w:val="005623F0"/>
    <w:rsid w:val="005623F6"/>
    <w:rsid w:val="0056258E"/>
    <w:rsid w:val="00562DD0"/>
    <w:rsid w:val="00562F4D"/>
    <w:rsid w:val="005631E2"/>
    <w:rsid w:val="0056357A"/>
    <w:rsid w:val="00563655"/>
    <w:rsid w:val="00563761"/>
    <w:rsid w:val="00563CF0"/>
    <w:rsid w:val="00563E17"/>
    <w:rsid w:val="00563EF5"/>
    <w:rsid w:val="00563F24"/>
    <w:rsid w:val="00563FF6"/>
    <w:rsid w:val="0056403D"/>
    <w:rsid w:val="005640B4"/>
    <w:rsid w:val="00564177"/>
    <w:rsid w:val="0056431D"/>
    <w:rsid w:val="0056438D"/>
    <w:rsid w:val="00564529"/>
    <w:rsid w:val="00564552"/>
    <w:rsid w:val="00564691"/>
    <w:rsid w:val="005649A7"/>
    <w:rsid w:val="00564A85"/>
    <w:rsid w:val="00564CBD"/>
    <w:rsid w:val="00564E25"/>
    <w:rsid w:val="00565317"/>
    <w:rsid w:val="00565352"/>
    <w:rsid w:val="0056554A"/>
    <w:rsid w:val="00565754"/>
    <w:rsid w:val="00565972"/>
    <w:rsid w:val="00565A80"/>
    <w:rsid w:val="00565AE8"/>
    <w:rsid w:val="00565C9B"/>
    <w:rsid w:val="00565EDD"/>
    <w:rsid w:val="00565F0F"/>
    <w:rsid w:val="0056604E"/>
    <w:rsid w:val="005660C3"/>
    <w:rsid w:val="005662C7"/>
    <w:rsid w:val="005662D6"/>
    <w:rsid w:val="00566464"/>
    <w:rsid w:val="00566498"/>
    <w:rsid w:val="0056662F"/>
    <w:rsid w:val="005666DD"/>
    <w:rsid w:val="00566871"/>
    <w:rsid w:val="00566C7C"/>
    <w:rsid w:val="00566DE8"/>
    <w:rsid w:val="00566F9A"/>
    <w:rsid w:val="00567120"/>
    <w:rsid w:val="005674BA"/>
    <w:rsid w:val="00567683"/>
    <w:rsid w:val="00567829"/>
    <w:rsid w:val="00567AEF"/>
    <w:rsid w:val="00567DC4"/>
    <w:rsid w:val="00567FAA"/>
    <w:rsid w:val="00570212"/>
    <w:rsid w:val="00570327"/>
    <w:rsid w:val="00570479"/>
    <w:rsid w:val="005705CD"/>
    <w:rsid w:val="005706F6"/>
    <w:rsid w:val="00570804"/>
    <w:rsid w:val="005709E5"/>
    <w:rsid w:val="00570BE3"/>
    <w:rsid w:val="005712D1"/>
    <w:rsid w:val="00571582"/>
    <w:rsid w:val="0057165B"/>
    <w:rsid w:val="00571A2D"/>
    <w:rsid w:val="00571E76"/>
    <w:rsid w:val="00571EAA"/>
    <w:rsid w:val="005721C8"/>
    <w:rsid w:val="00572203"/>
    <w:rsid w:val="00572255"/>
    <w:rsid w:val="005723FB"/>
    <w:rsid w:val="00572F5B"/>
    <w:rsid w:val="005731E1"/>
    <w:rsid w:val="005736CC"/>
    <w:rsid w:val="0057372D"/>
    <w:rsid w:val="005737BB"/>
    <w:rsid w:val="00573927"/>
    <w:rsid w:val="0057393C"/>
    <w:rsid w:val="00573976"/>
    <w:rsid w:val="00573990"/>
    <w:rsid w:val="00573C59"/>
    <w:rsid w:val="00573CFD"/>
    <w:rsid w:val="00573FF7"/>
    <w:rsid w:val="00574082"/>
    <w:rsid w:val="005742D7"/>
    <w:rsid w:val="00574414"/>
    <w:rsid w:val="005745A5"/>
    <w:rsid w:val="0057481F"/>
    <w:rsid w:val="00574834"/>
    <w:rsid w:val="005748BA"/>
    <w:rsid w:val="00574C0A"/>
    <w:rsid w:val="0057502B"/>
    <w:rsid w:val="00575085"/>
    <w:rsid w:val="00575130"/>
    <w:rsid w:val="00575284"/>
    <w:rsid w:val="005752F9"/>
    <w:rsid w:val="00575576"/>
    <w:rsid w:val="00575634"/>
    <w:rsid w:val="0057566B"/>
    <w:rsid w:val="00575B4F"/>
    <w:rsid w:val="00575EA0"/>
    <w:rsid w:val="00575FA6"/>
    <w:rsid w:val="00576384"/>
    <w:rsid w:val="005763C7"/>
    <w:rsid w:val="00576450"/>
    <w:rsid w:val="00576515"/>
    <w:rsid w:val="005766F8"/>
    <w:rsid w:val="0057672D"/>
    <w:rsid w:val="0057680C"/>
    <w:rsid w:val="0057690C"/>
    <w:rsid w:val="005769AD"/>
    <w:rsid w:val="00576A55"/>
    <w:rsid w:val="00576BA6"/>
    <w:rsid w:val="00576C9F"/>
    <w:rsid w:val="00576EE4"/>
    <w:rsid w:val="00576F59"/>
    <w:rsid w:val="00576F7F"/>
    <w:rsid w:val="0057724E"/>
    <w:rsid w:val="0057734B"/>
    <w:rsid w:val="0057758A"/>
    <w:rsid w:val="005775E9"/>
    <w:rsid w:val="00577903"/>
    <w:rsid w:val="00577943"/>
    <w:rsid w:val="00577BAB"/>
    <w:rsid w:val="00577C40"/>
    <w:rsid w:val="00577CCD"/>
    <w:rsid w:val="00577CF1"/>
    <w:rsid w:val="00577DB2"/>
    <w:rsid w:val="00577E66"/>
    <w:rsid w:val="00577F30"/>
    <w:rsid w:val="00580253"/>
    <w:rsid w:val="005802F9"/>
    <w:rsid w:val="0058043F"/>
    <w:rsid w:val="0058056C"/>
    <w:rsid w:val="00580586"/>
    <w:rsid w:val="00580657"/>
    <w:rsid w:val="005806C4"/>
    <w:rsid w:val="005807B7"/>
    <w:rsid w:val="00580C0B"/>
    <w:rsid w:val="00580D6C"/>
    <w:rsid w:val="00581031"/>
    <w:rsid w:val="005811BB"/>
    <w:rsid w:val="00581207"/>
    <w:rsid w:val="0058129B"/>
    <w:rsid w:val="0058153F"/>
    <w:rsid w:val="00581590"/>
    <w:rsid w:val="00581689"/>
    <w:rsid w:val="0058171A"/>
    <w:rsid w:val="00581826"/>
    <w:rsid w:val="0058190F"/>
    <w:rsid w:val="00581984"/>
    <w:rsid w:val="005819BA"/>
    <w:rsid w:val="00581A63"/>
    <w:rsid w:val="00581F90"/>
    <w:rsid w:val="00581FDC"/>
    <w:rsid w:val="005820C1"/>
    <w:rsid w:val="0058233A"/>
    <w:rsid w:val="005824F6"/>
    <w:rsid w:val="00582831"/>
    <w:rsid w:val="00582842"/>
    <w:rsid w:val="00582B4C"/>
    <w:rsid w:val="00582D53"/>
    <w:rsid w:val="0058301F"/>
    <w:rsid w:val="00583176"/>
    <w:rsid w:val="005831B4"/>
    <w:rsid w:val="0058334B"/>
    <w:rsid w:val="00583478"/>
    <w:rsid w:val="0058361F"/>
    <w:rsid w:val="00583A4D"/>
    <w:rsid w:val="00583ABE"/>
    <w:rsid w:val="00583BC8"/>
    <w:rsid w:val="00583C79"/>
    <w:rsid w:val="00583D64"/>
    <w:rsid w:val="00583E53"/>
    <w:rsid w:val="00583EE6"/>
    <w:rsid w:val="00583F64"/>
    <w:rsid w:val="00584396"/>
    <w:rsid w:val="00584554"/>
    <w:rsid w:val="00584A1C"/>
    <w:rsid w:val="00584AC5"/>
    <w:rsid w:val="00584C85"/>
    <w:rsid w:val="00584FA8"/>
    <w:rsid w:val="00585112"/>
    <w:rsid w:val="005851AA"/>
    <w:rsid w:val="00585216"/>
    <w:rsid w:val="005852FB"/>
    <w:rsid w:val="0058563A"/>
    <w:rsid w:val="00585648"/>
    <w:rsid w:val="00585C3A"/>
    <w:rsid w:val="00585D0A"/>
    <w:rsid w:val="00585F9B"/>
    <w:rsid w:val="00585FBA"/>
    <w:rsid w:val="005860AC"/>
    <w:rsid w:val="00586677"/>
    <w:rsid w:val="005867BD"/>
    <w:rsid w:val="00586844"/>
    <w:rsid w:val="00586C89"/>
    <w:rsid w:val="00586D56"/>
    <w:rsid w:val="00586F12"/>
    <w:rsid w:val="00586FE1"/>
    <w:rsid w:val="0058736E"/>
    <w:rsid w:val="00587500"/>
    <w:rsid w:val="005876A5"/>
    <w:rsid w:val="005876DA"/>
    <w:rsid w:val="005878CB"/>
    <w:rsid w:val="005878E4"/>
    <w:rsid w:val="00587AD5"/>
    <w:rsid w:val="00587B6D"/>
    <w:rsid w:val="00587C60"/>
    <w:rsid w:val="00587D95"/>
    <w:rsid w:val="00587DD0"/>
    <w:rsid w:val="00587DD1"/>
    <w:rsid w:val="00587EDC"/>
    <w:rsid w:val="00587F39"/>
    <w:rsid w:val="005901B0"/>
    <w:rsid w:val="00590493"/>
    <w:rsid w:val="00590553"/>
    <w:rsid w:val="00590670"/>
    <w:rsid w:val="00590750"/>
    <w:rsid w:val="0059097E"/>
    <w:rsid w:val="00590B0A"/>
    <w:rsid w:val="00590B76"/>
    <w:rsid w:val="00590EC1"/>
    <w:rsid w:val="00590F0B"/>
    <w:rsid w:val="005910AC"/>
    <w:rsid w:val="005910B6"/>
    <w:rsid w:val="0059119B"/>
    <w:rsid w:val="00591243"/>
    <w:rsid w:val="00591385"/>
    <w:rsid w:val="005916CE"/>
    <w:rsid w:val="00591762"/>
    <w:rsid w:val="005917AA"/>
    <w:rsid w:val="005917F1"/>
    <w:rsid w:val="00591998"/>
    <w:rsid w:val="00591B02"/>
    <w:rsid w:val="00591F48"/>
    <w:rsid w:val="00591FD4"/>
    <w:rsid w:val="0059208A"/>
    <w:rsid w:val="005921F8"/>
    <w:rsid w:val="005923C7"/>
    <w:rsid w:val="00592654"/>
    <w:rsid w:val="00592B8F"/>
    <w:rsid w:val="00592BB5"/>
    <w:rsid w:val="00592D75"/>
    <w:rsid w:val="00592D8C"/>
    <w:rsid w:val="00592DA1"/>
    <w:rsid w:val="00592FEE"/>
    <w:rsid w:val="005933CF"/>
    <w:rsid w:val="00593638"/>
    <w:rsid w:val="0059365D"/>
    <w:rsid w:val="00593996"/>
    <w:rsid w:val="00593BA0"/>
    <w:rsid w:val="00593E50"/>
    <w:rsid w:val="00593F57"/>
    <w:rsid w:val="00593F68"/>
    <w:rsid w:val="00593F78"/>
    <w:rsid w:val="00594125"/>
    <w:rsid w:val="0059416F"/>
    <w:rsid w:val="00594305"/>
    <w:rsid w:val="005943DE"/>
    <w:rsid w:val="0059446B"/>
    <w:rsid w:val="00594740"/>
    <w:rsid w:val="00594766"/>
    <w:rsid w:val="00594896"/>
    <w:rsid w:val="00594C22"/>
    <w:rsid w:val="00594E34"/>
    <w:rsid w:val="00594F6D"/>
    <w:rsid w:val="00595122"/>
    <w:rsid w:val="00595150"/>
    <w:rsid w:val="00595280"/>
    <w:rsid w:val="00595310"/>
    <w:rsid w:val="00595316"/>
    <w:rsid w:val="0059531F"/>
    <w:rsid w:val="005953EA"/>
    <w:rsid w:val="00595669"/>
    <w:rsid w:val="00595A1C"/>
    <w:rsid w:val="00595AFE"/>
    <w:rsid w:val="00595B2C"/>
    <w:rsid w:val="00595BA2"/>
    <w:rsid w:val="00595CCD"/>
    <w:rsid w:val="00595F6E"/>
    <w:rsid w:val="00596389"/>
    <w:rsid w:val="0059645B"/>
    <w:rsid w:val="00596475"/>
    <w:rsid w:val="005964E1"/>
    <w:rsid w:val="00596570"/>
    <w:rsid w:val="005965F1"/>
    <w:rsid w:val="00596749"/>
    <w:rsid w:val="005969A3"/>
    <w:rsid w:val="00596E79"/>
    <w:rsid w:val="00596F3B"/>
    <w:rsid w:val="00597101"/>
    <w:rsid w:val="00597265"/>
    <w:rsid w:val="0059766A"/>
    <w:rsid w:val="00597792"/>
    <w:rsid w:val="00597807"/>
    <w:rsid w:val="00597B6C"/>
    <w:rsid w:val="00597D59"/>
    <w:rsid w:val="00597D64"/>
    <w:rsid w:val="00597D7D"/>
    <w:rsid w:val="00597E2B"/>
    <w:rsid w:val="005A00E2"/>
    <w:rsid w:val="005A0246"/>
    <w:rsid w:val="005A02BF"/>
    <w:rsid w:val="005A0669"/>
    <w:rsid w:val="005A0717"/>
    <w:rsid w:val="005A07CB"/>
    <w:rsid w:val="005A0B97"/>
    <w:rsid w:val="005A0CE7"/>
    <w:rsid w:val="005A0D06"/>
    <w:rsid w:val="005A0D1F"/>
    <w:rsid w:val="005A0EE9"/>
    <w:rsid w:val="005A109A"/>
    <w:rsid w:val="005A10E8"/>
    <w:rsid w:val="005A1142"/>
    <w:rsid w:val="005A14C7"/>
    <w:rsid w:val="005A167F"/>
    <w:rsid w:val="005A1856"/>
    <w:rsid w:val="005A1ACD"/>
    <w:rsid w:val="005A1C46"/>
    <w:rsid w:val="005A1C72"/>
    <w:rsid w:val="005A1D66"/>
    <w:rsid w:val="005A1D70"/>
    <w:rsid w:val="005A1D88"/>
    <w:rsid w:val="005A1E1D"/>
    <w:rsid w:val="005A2015"/>
    <w:rsid w:val="005A2030"/>
    <w:rsid w:val="005A239E"/>
    <w:rsid w:val="005A2669"/>
    <w:rsid w:val="005A26A4"/>
    <w:rsid w:val="005A271E"/>
    <w:rsid w:val="005A2805"/>
    <w:rsid w:val="005A28A9"/>
    <w:rsid w:val="005A28F3"/>
    <w:rsid w:val="005A2B66"/>
    <w:rsid w:val="005A2CB4"/>
    <w:rsid w:val="005A2F3C"/>
    <w:rsid w:val="005A31B5"/>
    <w:rsid w:val="005A3395"/>
    <w:rsid w:val="005A3447"/>
    <w:rsid w:val="005A354C"/>
    <w:rsid w:val="005A35BA"/>
    <w:rsid w:val="005A3634"/>
    <w:rsid w:val="005A38B3"/>
    <w:rsid w:val="005A38E8"/>
    <w:rsid w:val="005A3AD4"/>
    <w:rsid w:val="005A3C8A"/>
    <w:rsid w:val="005A3ECD"/>
    <w:rsid w:val="005A3F0D"/>
    <w:rsid w:val="005A3F1D"/>
    <w:rsid w:val="005A40BF"/>
    <w:rsid w:val="005A410A"/>
    <w:rsid w:val="005A4197"/>
    <w:rsid w:val="005A41D4"/>
    <w:rsid w:val="005A45A0"/>
    <w:rsid w:val="005A463D"/>
    <w:rsid w:val="005A4A8D"/>
    <w:rsid w:val="005A4B46"/>
    <w:rsid w:val="005A4B52"/>
    <w:rsid w:val="005A4E91"/>
    <w:rsid w:val="005A4F9A"/>
    <w:rsid w:val="005A50D1"/>
    <w:rsid w:val="005A512A"/>
    <w:rsid w:val="005A52D1"/>
    <w:rsid w:val="005A5343"/>
    <w:rsid w:val="005A54D8"/>
    <w:rsid w:val="005A54E9"/>
    <w:rsid w:val="005A55C3"/>
    <w:rsid w:val="005A5958"/>
    <w:rsid w:val="005A59A2"/>
    <w:rsid w:val="005A5AC9"/>
    <w:rsid w:val="005A5FD1"/>
    <w:rsid w:val="005A5FDC"/>
    <w:rsid w:val="005A5FDD"/>
    <w:rsid w:val="005A604C"/>
    <w:rsid w:val="005A62C6"/>
    <w:rsid w:val="005A632E"/>
    <w:rsid w:val="005A6356"/>
    <w:rsid w:val="005A6369"/>
    <w:rsid w:val="005A659E"/>
    <w:rsid w:val="005A678A"/>
    <w:rsid w:val="005A684B"/>
    <w:rsid w:val="005A6B8C"/>
    <w:rsid w:val="005A6BBE"/>
    <w:rsid w:val="005A6D1F"/>
    <w:rsid w:val="005A6D97"/>
    <w:rsid w:val="005A6DDB"/>
    <w:rsid w:val="005A7151"/>
    <w:rsid w:val="005A7223"/>
    <w:rsid w:val="005A7345"/>
    <w:rsid w:val="005A735A"/>
    <w:rsid w:val="005A73BF"/>
    <w:rsid w:val="005A77DB"/>
    <w:rsid w:val="005A7886"/>
    <w:rsid w:val="005A79BE"/>
    <w:rsid w:val="005A7B2E"/>
    <w:rsid w:val="005A7D05"/>
    <w:rsid w:val="005A7E28"/>
    <w:rsid w:val="005B00C1"/>
    <w:rsid w:val="005B00EE"/>
    <w:rsid w:val="005B0243"/>
    <w:rsid w:val="005B0503"/>
    <w:rsid w:val="005B0672"/>
    <w:rsid w:val="005B0758"/>
    <w:rsid w:val="005B0BC4"/>
    <w:rsid w:val="005B115D"/>
    <w:rsid w:val="005B11F6"/>
    <w:rsid w:val="005B1330"/>
    <w:rsid w:val="005B153C"/>
    <w:rsid w:val="005B15A7"/>
    <w:rsid w:val="005B19F8"/>
    <w:rsid w:val="005B1ADF"/>
    <w:rsid w:val="005B1BBE"/>
    <w:rsid w:val="005B1CDE"/>
    <w:rsid w:val="005B2460"/>
    <w:rsid w:val="005B2C8E"/>
    <w:rsid w:val="005B2D15"/>
    <w:rsid w:val="005B2D3E"/>
    <w:rsid w:val="005B2E0C"/>
    <w:rsid w:val="005B2E75"/>
    <w:rsid w:val="005B2F4A"/>
    <w:rsid w:val="005B330C"/>
    <w:rsid w:val="005B334B"/>
    <w:rsid w:val="005B33C7"/>
    <w:rsid w:val="005B3923"/>
    <w:rsid w:val="005B398D"/>
    <w:rsid w:val="005B39F9"/>
    <w:rsid w:val="005B3CC4"/>
    <w:rsid w:val="005B3D14"/>
    <w:rsid w:val="005B3F01"/>
    <w:rsid w:val="005B4210"/>
    <w:rsid w:val="005B44D6"/>
    <w:rsid w:val="005B4842"/>
    <w:rsid w:val="005B48DC"/>
    <w:rsid w:val="005B48EC"/>
    <w:rsid w:val="005B4BB5"/>
    <w:rsid w:val="005B4BE0"/>
    <w:rsid w:val="005B4C35"/>
    <w:rsid w:val="005B4F22"/>
    <w:rsid w:val="005B4FEA"/>
    <w:rsid w:val="005B50A5"/>
    <w:rsid w:val="005B52C5"/>
    <w:rsid w:val="005B52CE"/>
    <w:rsid w:val="005B569F"/>
    <w:rsid w:val="005B58BC"/>
    <w:rsid w:val="005B59D5"/>
    <w:rsid w:val="005B5A30"/>
    <w:rsid w:val="005B5B13"/>
    <w:rsid w:val="005B5D36"/>
    <w:rsid w:val="005B5E5F"/>
    <w:rsid w:val="005B5E64"/>
    <w:rsid w:val="005B5F64"/>
    <w:rsid w:val="005B6091"/>
    <w:rsid w:val="005B6482"/>
    <w:rsid w:val="005B64DB"/>
    <w:rsid w:val="005B661F"/>
    <w:rsid w:val="005B6CD2"/>
    <w:rsid w:val="005B6F4A"/>
    <w:rsid w:val="005B70B8"/>
    <w:rsid w:val="005B7110"/>
    <w:rsid w:val="005B73A6"/>
    <w:rsid w:val="005B73D4"/>
    <w:rsid w:val="005B75F0"/>
    <w:rsid w:val="005B774A"/>
    <w:rsid w:val="005B77E2"/>
    <w:rsid w:val="005B78ED"/>
    <w:rsid w:val="005B7A1B"/>
    <w:rsid w:val="005B7AE2"/>
    <w:rsid w:val="005B7C22"/>
    <w:rsid w:val="005B7D09"/>
    <w:rsid w:val="005B7D7C"/>
    <w:rsid w:val="005B7E32"/>
    <w:rsid w:val="005B7E5E"/>
    <w:rsid w:val="005B7F02"/>
    <w:rsid w:val="005C009C"/>
    <w:rsid w:val="005C00EB"/>
    <w:rsid w:val="005C01E1"/>
    <w:rsid w:val="005C033C"/>
    <w:rsid w:val="005C03FE"/>
    <w:rsid w:val="005C080B"/>
    <w:rsid w:val="005C09BA"/>
    <w:rsid w:val="005C0FF7"/>
    <w:rsid w:val="005C11CE"/>
    <w:rsid w:val="005C11FB"/>
    <w:rsid w:val="005C122B"/>
    <w:rsid w:val="005C1484"/>
    <w:rsid w:val="005C1566"/>
    <w:rsid w:val="005C170B"/>
    <w:rsid w:val="005C19F9"/>
    <w:rsid w:val="005C1A09"/>
    <w:rsid w:val="005C1A21"/>
    <w:rsid w:val="005C1C05"/>
    <w:rsid w:val="005C1C59"/>
    <w:rsid w:val="005C1C66"/>
    <w:rsid w:val="005C1E9D"/>
    <w:rsid w:val="005C23E1"/>
    <w:rsid w:val="005C2659"/>
    <w:rsid w:val="005C28AF"/>
    <w:rsid w:val="005C2B4F"/>
    <w:rsid w:val="005C2B67"/>
    <w:rsid w:val="005C2FF6"/>
    <w:rsid w:val="005C3240"/>
    <w:rsid w:val="005C3273"/>
    <w:rsid w:val="005C347B"/>
    <w:rsid w:val="005C34A3"/>
    <w:rsid w:val="005C3612"/>
    <w:rsid w:val="005C3A64"/>
    <w:rsid w:val="005C3B26"/>
    <w:rsid w:val="005C400C"/>
    <w:rsid w:val="005C4023"/>
    <w:rsid w:val="005C406B"/>
    <w:rsid w:val="005C40EB"/>
    <w:rsid w:val="005C4149"/>
    <w:rsid w:val="005C41F6"/>
    <w:rsid w:val="005C4310"/>
    <w:rsid w:val="005C4406"/>
    <w:rsid w:val="005C4AE4"/>
    <w:rsid w:val="005C4C74"/>
    <w:rsid w:val="005C4C94"/>
    <w:rsid w:val="005C4E3F"/>
    <w:rsid w:val="005C4FC1"/>
    <w:rsid w:val="005C528D"/>
    <w:rsid w:val="005C52C8"/>
    <w:rsid w:val="005C55EB"/>
    <w:rsid w:val="005C5AFE"/>
    <w:rsid w:val="005C5CEE"/>
    <w:rsid w:val="005C5FDB"/>
    <w:rsid w:val="005C5FE9"/>
    <w:rsid w:val="005C65E8"/>
    <w:rsid w:val="005C6738"/>
    <w:rsid w:val="005C6926"/>
    <w:rsid w:val="005C6A0A"/>
    <w:rsid w:val="005C6A66"/>
    <w:rsid w:val="005C6ACC"/>
    <w:rsid w:val="005C6D71"/>
    <w:rsid w:val="005C71E6"/>
    <w:rsid w:val="005C7215"/>
    <w:rsid w:val="005C73AB"/>
    <w:rsid w:val="005C7503"/>
    <w:rsid w:val="005C78B8"/>
    <w:rsid w:val="005C78C3"/>
    <w:rsid w:val="005C7929"/>
    <w:rsid w:val="005C7A99"/>
    <w:rsid w:val="005D013E"/>
    <w:rsid w:val="005D01F2"/>
    <w:rsid w:val="005D01FA"/>
    <w:rsid w:val="005D043F"/>
    <w:rsid w:val="005D04A8"/>
    <w:rsid w:val="005D074F"/>
    <w:rsid w:val="005D0863"/>
    <w:rsid w:val="005D089B"/>
    <w:rsid w:val="005D08A1"/>
    <w:rsid w:val="005D0997"/>
    <w:rsid w:val="005D0D47"/>
    <w:rsid w:val="005D0E18"/>
    <w:rsid w:val="005D0E8B"/>
    <w:rsid w:val="005D0EC0"/>
    <w:rsid w:val="005D149E"/>
    <w:rsid w:val="005D1536"/>
    <w:rsid w:val="005D15EA"/>
    <w:rsid w:val="005D160D"/>
    <w:rsid w:val="005D162F"/>
    <w:rsid w:val="005D1897"/>
    <w:rsid w:val="005D1D0D"/>
    <w:rsid w:val="005D1E37"/>
    <w:rsid w:val="005D229E"/>
    <w:rsid w:val="005D2496"/>
    <w:rsid w:val="005D24AE"/>
    <w:rsid w:val="005D24FC"/>
    <w:rsid w:val="005D2580"/>
    <w:rsid w:val="005D2759"/>
    <w:rsid w:val="005D275A"/>
    <w:rsid w:val="005D2850"/>
    <w:rsid w:val="005D28B5"/>
    <w:rsid w:val="005D28D9"/>
    <w:rsid w:val="005D299C"/>
    <w:rsid w:val="005D2F65"/>
    <w:rsid w:val="005D2FE3"/>
    <w:rsid w:val="005D311D"/>
    <w:rsid w:val="005D34A2"/>
    <w:rsid w:val="005D3606"/>
    <w:rsid w:val="005D36B2"/>
    <w:rsid w:val="005D3734"/>
    <w:rsid w:val="005D3C01"/>
    <w:rsid w:val="005D3C95"/>
    <w:rsid w:val="005D3F55"/>
    <w:rsid w:val="005D43CA"/>
    <w:rsid w:val="005D4432"/>
    <w:rsid w:val="005D46B4"/>
    <w:rsid w:val="005D474F"/>
    <w:rsid w:val="005D4759"/>
    <w:rsid w:val="005D48FB"/>
    <w:rsid w:val="005D49BB"/>
    <w:rsid w:val="005D4BAF"/>
    <w:rsid w:val="005D4DC6"/>
    <w:rsid w:val="005D53B2"/>
    <w:rsid w:val="005D554A"/>
    <w:rsid w:val="005D561C"/>
    <w:rsid w:val="005D58B2"/>
    <w:rsid w:val="005D5A09"/>
    <w:rsid w:val="005D5C24"/>
    <w:rsid w:val="005D5E5B"/>
    <w:rsid w:val="005D5EC8"/>
    <w:rsid w:val="005D5ED1"/>
    <w:rsid w:val="005D5F6E"/>
    <w:rsid w:val="005D617B"/>
    <w:rsid w:val="005D62CB"/>
    <w:rsid w:val="005D6309"/>
    <w:rsid w:val="005D63B7"/>
    <w:rsid w:val="005D6488"/>
    <w:rsid w:val="005D65F9"/>
    <w:rsid w:val="005D668D"/>
    <w:rsid w:val="005D66CC"/>
    <w:rsid w:val="005D6B67"/>
    <w:rsid w:val="005D6C42"/>
    <w:rsid w:val="005D6DBD"/>
    <w:rsid w:val="005D6EC9"/>
    <w:rsid w:val="005D7063"/>
    <w:rsid w:val="005D71E7"/>
    <w:rsid w:val="005D735D"/>
    <w:rsid w:val="005D74E2"/>
    <w:rsid w:val="005D77D8"/>
    <w:rsid w:val="005D78FE"/>
    <w:rsid w:val="005D79F1"/>
    <w:rsid w:val="005D7D0C"/>
    <w:rsid w:val="005D7D50"/>
    <w:rsid w:val="005D7DF8"/>
    <w:rsid w:val="005E00D8"/>
    <w:rsid w:val="005E01F3"/>
    <w:rsid w:val="005E02C5"/>
    <w:rsid w:val="005E02EE"/>
    <w:rsid w:val="005E02FA"/>
    <w:rsid w:val="005E03FC"/>
    <w:rsid w:val="005E04FC"/>
    <w:rsid w:val="005E09F0"/>
    <w:rsid w:val="005E0BFD"/>
    <w:rsid w:val="005E0FBD"/>
    <w:rsid w:val="005E1092"/>
    <w:rsid w:val="005E10B1"/>
    <w:rsid w:val="005E121E"/>
    <w:rsid w:val="005E1365"/>
    <w:rsid w:val="005E1432"/>
    <w:rsid w:val="005E144A"/>
    <w:rsid w:val="005E1C0C"/>
    <w:rsid w:val="005E1D1B"/>
    <w:rsid w:val="005E1E61"/>
    <w:rsid w:val="005E244E"/>
    <w:rsid w:val="005E25AD"/>
    <w:rsid w:val="005E3386"/>
    <w:rsid w:val="005E33DE"/>
    <w:rsid w:val="005E35AD"/>
    <w:rsid w:val="005E35E2"/>
    <w:rsid w:val="005E3668"/>
    <w:rsid w:val="005E3720"/>
    <w:rsid w:val="005E3753"/>
    <w:rsid w:val="005E3F86"/>
    <w:rsid w:val="005E3FDF"/>
    <w:rsid w:val="005E4024"/>
    <w:rsid w:val="005E443A"/>
    <w:rsid w:val="005E45A5"/>
    <w:rsid w:val="005E48FB"/>
    <w:rsid w:val="005E4910"/>
    <w:rsid w:val="005E4A80"/>
    <w:rsid w:val="005E4B7F"/>
    <w:rsid w:val="005E4BBE"/>
    <w:rsid w:val="005E4E75"/>
    <w:rsid w:val="005E4FF1"/>
    <w:rsid w:val="005E50F9"/>
    <w:rsid w:val="005E5441"/>
    <w:rsid w:val="005E546F"/>
    <w:rsid w:val="005E557C"/>
    <w:rsid w:val="005E575B"/>
    <w:rsid w:val="005E5A75"/>
    <w:rsid w:val="005E5FB9"/>
    <w:rsid w:val="005E61D9"/>
    <w:rsid w:val="005E6454"/>
    <w:rsid w:val="005E6459"/>
    <w:rsid w:val="005E66E4"/>
    <w:rsid w:val="005E6725"/>
    <w:rsid w:val="005E6A2F"/>
    <w:rsid w:val="005E6B11"/>
    <w:rsid w:val="005E6B4F"/>
    <w:rsid w:val="005E6DE1"/>
    <w:rsid w:val="005E738B"/>
    <w:rsid w:val="005E73FE"/>
    <w:rsid w:val="005E7655"/>
    <w:rsid w:val="005E772E"/>
    <w:rsid w:val="005E77D0"/>
    <w:rsid w:val="005E77FB"/>
    <w:rsid w:val="005E7A1F"/>
    <w:rsid w:val="005E7A66"/>
    <w:rsid w:val="005E7DDC"/>
    <w:rsid w:val="005F00F3"/>
    <w:rsid w:val="005F0173"/>
    <w:rsid w:val="005F01F6"/>
    <w:rsid w:val="005F0309"/>
    <w:rsid w:val="005F0331"/>
    <w:rsid w:val="005F046B"/>
    <w:rsid w:val="005F05CA"/>
    <w:rsid w:val="005F077C"/>
    <w:rsid w:val="005F08DA"/>
    <w:rsid w:val="005F099C"/>
    <w:rsid w:val="005F0A66"/>
    <w:rsid w:val="005F0ABE"/>
    <w:rsid w:val="005F0E46"/>
    <w:rsid w:val="005F110D"/>
    <w:rsid w:val="005F1217"/>
    <w:rsid w:val="005F12EC"/>
    <w:rsid w:val="005F1448"/>
    <w:rsid w:val="005F159A"/>
    <w:rsid w:val="005F15C4"/>
    <w:rsid w:val="005F1701"/>
    <w:rsid w:val="005F1A56"/>
    <w:rsid w:val="005F1AC4"/>
    <w:rsid w:val="005F1D8A"/>
    <w:rsid w:val="005F20F9"/>
    <w:rsid w:val="005F2171"/>
    <w:rsid w:val="005F234B"/>
    <w:rsid w:val="005F241E"/>
    <w:rsid w:val="005F24A7"/>
    <w:rsid w:val="005F2766"/>
    <w:rsid w:val="005F27A3"/>
    <w:rsid w:val="005F27A5"/>
    <w:rsid w:val="005F27D9"/>
    <w:rsid w:val="005F28DE"/>
    <w:rsid w:val="005F2945"/>
    <w:rsid w:val="005F2ABC"/>
    <w:rsid w:val="005F2B28"/>
    <w:rsid w:val="005F2CAF"/>
    <w:rsid w:val="005F2CD3"/>
    <w:rsid w:val="005F2D67"/>
    <w:rsid w:val="005F2D6C"/>
    <w:rsid w:val="005F2F2D"/>
    <w:rsid w:val="005F2F43"/>
    <w:rsid w:val="005F2F4C"/>
    <w:rsid w:val="005F3089"/>
    <w:rsid w:val="005F30AF"/>
    <w:rsid w:val="005F3116"/>
    <w:rsid w:val="005F32DD"/>
    <w:rsid w:val="005F3327"/>
    <w:rsid w:val="005F38B0"/>
    <w:rsid w:val="005F39CD"/>
    <w:rsid w:val="005F39F0"/>
    <w:rsid w:val="005F3AAF"/>
    <w:rsid w:val="005F3B10"/>
    <w:rsid w:val="005F3C9E"/>
    <w:rsid w:val="005F3D2B"/>
    <w:rsid w:val="005F43E7"/>
    <w:rsid w:val="005F43F6"/>
    <w:rsid w:val="005F44DF"/>
    <w:rsid w:val="005F474D"/>
    <w:rsid w:val="005F485B"/>
    <w:rsid w:val="005F4952"/>
    <w:rsid w:val="005F495E"/>
    <w:rsid w:val="005F49EB"/>
    <w:rsid w:val="005F4A73"/>
    <w:rsid w:val="005F4C1A"/>
    <w:rsid w:val="005F4F6F"/>
    <w:rsid w:val="005F52F5"/>
    <w:rsid w:val="005F54A9"/>
    <w:rsid w:val="005F5687"/>
    <w:rsid w:val="005F5811"/>
    <w:rsid w:val="005F581A"/>
    <w:rsid w:val="005F5897"/>
    <w:rsid w:val="005F5AC7"/>
    <w:rsid w:val="005F5C01"/>
    <w:rsid w:val="005F5D96"/>
    <w:rsid w:val="005F5DDE"/>
    <w:rsid w:val="005F5F92"/>
    <w:rsid w:val="005F5FF7"/>
    <w:rsid w:val="005F6022"/>
    <w:rsid w:val="005F64AB"/>
    <w:rsid w:val="005F64C0"/>
    <w:rsid w:val="005F64DA"/>
    <w:rsid w:val="005F68B4"/>
    <w:rsid w:val="005F695F"/>
    <w:rsid w:val="005F6B94"/>
    <w:rsid w:val="005F6BDF"/>
    <w:rsid w:val="005F6DAF"/>
    <w:rsid w:val="005F6E41"/>
    <w:rsid w:val="005F7104"/>
    <w:rsid w:val="005F7346"/>
    <w:rsid w:val="005F74FC"/>
    <w:rsid w:val="005F7611"/>
    <w:rsid w:val="005F78AE"/>
    <w:rsid w:val="005F78B5"/>
    <w:rsid w:val="005F7904"/>
    <w:rsid w:val="005F7932"/>
    <w:rsid w:val="005F7973"/>
    <w:rsid w:val="005F79CC"/>
    <w:rsid w:val="005F7A05"/>
    <w:rsid w:val="005F7A98"/>
    <w:rsid w:val="005F7BE2"/>
    <w:rsid w:val="005F7BE9"/>
    <w:rsid w:val="005F7D86"/>
    <w:rsid w:val="005F7D98"/>
    <w:rsid w:val="00600005"/>
    <w:rsid w:val="006000B9"/>
    <w:rsid w:val="006000C5"/>
    <w:rsid w:val="0060010C"/>
    <w:rsid w:val="00600404"/>
    <w:rsid w:val="0060058C"/>
    <w:rsid w:val="006007D4"/>
    <w:rsid w:val="006007D5"/>
    <w:rsid w:val="00600941"/>
    <w:rsid w:val="00600BC6"/>
    <w:rsid w:val="00600D9A"/>
    <w:rsid w:val="00600F0D"/>
    <w:rsid w:val="00601104"/>
    <w:rsid w:val="006012B9"/>
    <w:rsid w:val="006012C7"/>
    <w:rsid w:val="00601372"/>
    <w:rsid w:val="00601442"/>
    <w:rsid w:val="00601593"/>
    <w:rsid w:val="006016E3"/>
    <w:rsid w:val="00601B98"/>
    <w:rsid w:val="00601BEA"/>
    <w:rsid w:val="00601DC4"/>
    <w:rsid w:val="0060214E"/>
    <w:rsid w:val="00602262"/>
    <w:rsid w:val="00602356"/>
    <w:rsid w:val="00602367"/>
    <w:rsid w:val="00602558"/>
    <w:rsid w:val="00602627"/>
    <w:rsid w:val="00602BCE"/>
    <w:rsid w:val="00602BEB"/>
    <w:rsid w:val="00602C3E"/>
    <w:rsid w:val="00602D35"/>
    <w:rsid w:val="00602E37"/>
    <w:rsid w:val="00602EF7"/>
    <w:rsid w:val="0060300F"/>
    <w:rsid w:val="0060314C"/>
    <w:rsid w:val="006034C6"/>
    <w:rsid w:val="006038BD"/>
    <w:rsid w:val="006038CF"/>
    <w:rsid w:val="0060396A"/>
    <w:rsid w:val="006039DD"/>
    <w:rsid w:val="00603A8B"/>
    <w:rsid w:val="00603A92"/>
    <w:rsid w:val="00603B3E"/>
    <w:rsid w:val="00603C5E"/>
    <w:rsid w:val="00603D58"/>
    <w:rsid w:val="00603DCB"/>
    <w:rsid w:val="00603EEE"/>
    <w:rsid w:val="00604090"/>
    <w:rsid w:val="0060412E"/>
    <w:rsid w:val="00604205"/>
    <w:rsid w:val="006042C5"/>
    <w:rsid w:val="006048B6"/>
    <w:rsid w:val="006049C3"/>
    <w:rsid w:val="00604AC9"/>
    <w:rsid w:val="00604C4F"/>
    <w:rsid w:val="00604C5D"/>
    <w:rsid w:val="00604CDF"/>
    <w:rsid w:val="00604F07"/>
    <w:rsid w:val="0060506B"/>
    <w:rsid w:val="0060509E"/>
    <w:rsid w:val="0060526B"/>
    <w:rsid w:val="006052A4"/>
    <w:rsid w:val="00605431"/>
    <w:rsid w:val="006054D3"/>
    <w:rsid w:val="00605633"/>
    <w:rsid w:val="00605697"/>
    <w:rsid w:val="00605884"/>
    <w:rsid w:val="006058F3"/>
    <w:rsid w:val="00605A28"/>
    <w:rsid w:val="00605B6A"/>
    <w:rsid w:val="00605BCA"/>
    <w:rsid w:val="00605C8F"/>
    <w:rsid w:val="00605C9A"/>
    <w:rsid w:val="00605D48"/>
    <w:rsid w:val="00605ECE"/>
    <w:rsid w:val="00605FE1"/>
    <w:rsid w:val="006060E2"/>
    <w:rsid w:val="006065DA"/>
    <w:rsid w:val="00606652"/>
    <w:rsid w:val="00606724"/>
    <w:rsid w:val="006069B8"/>
    <w:rsid w:val="00606B57"/>
    <w:rsid w:val="00606BFE"/>
    <w:rsid w:val="00606C3E"/>
    <w:rsid w:val="00606C49"/>
    <w:rsid w:val="00606E59"/>
    <w:rsid w:val="0060711C"/>
    <w:rsid w:val="00607168"/>
    <w:rsid w:val="006071BB"/>
    <w:rsid w:val="006073BD"/>
    <w:rsid w:val="00607453"/>
    <w:rsid w:val="0060778F"/>
    <w:rsid w:val="006079EB"/>
    <w:rsid w:val="00607B91"/>
    <w:rsid w:val="00607D09"/>
    <w:rsid w:val="00607D3D"/>
    <w:rsid w:val="00607E05"/>
    <w:rsid w:val="00607E73"/>
    <w:rsid w:val="00607EFE"/>
    <w:rsid w:val="0061029E"/>
    <w:rsid w:val="006102B6"/>
    <w:rsid w:val="006106ED"/>
    <w:rsid w:val="00610A3B"/>
    <w:rsid w:val="00610D40"/>
    <w:rsid w:val="006111E8"/>
    <w:rsid w:val="006113E7"/>
    <w:rsid w:val="0061141A"/>
    <w:rsid w:val="0061149D"/>
    <w:rsid w:val="0061149F"/>
    <w:rsid w:val="006119C2"/>
    <w:rsid w:val="00611C8F"/>
    <w:rsid w:val="00611DCA"/>
    <w:rsid w:val="00611E75"/>
    <w:rsid w:val="00611FD5"/>
    <w:rsid w:val="00611FEF"/>
    <w:rsid w:val="00612130"/>
    <w:rsid w:val="00612546"/>
    <w:rsid w:val="0061267F"/>
    <w:rsid w:val="00612750"/>
    <w:rsid w:val="0061278F"/>
    <w:rsid w:val="0061283A"/>
    <w:rsid w:val="00612942"/>
    <w:rsid w:val="00612992"/>
    <w:rsid w:val="00612B51"/>
    <w:rsid w:val="00612B77"/>
    <w:rsid w:val="00612B9B"/>
    <w:rsid w:val="00612BB9"/>
    <w:rsid w:val="00612D5D"/>
    <w:rsid w:val="00612D7A"/>
    <w:rsid w:val="00612FCF"/>
    <w:rsid w:val="00613084"/>
    <w:rsid w:val="006131C5"/>
    <w:rsid w:val="00613285"/>
    <w:rsid w:val="00613534"/>
    <w:rsid w:val="00613671"/>
    <w:rsid w:val="00613827"/>
    <w:rsid w:val="006139F0"/>
    <w:rsid w:val="00613BE4"/>
    <w:rsid w:val="00613C67"/>
    <w:rsid w:val="00613D22"/>
    <w:rsid w:val="006140F5"/>
    <w:rsid w:val="00614147"/>
    <w:rsid w:val="00614B25"/>
    <w:rsid w:val="00614CF0"/>
    <w:rsid w:val="0061502B"/>
    <w:rsid w:val="006152E7"/>
    <w:rsid w:val="006153C0"/>
    <w:rsid w:val="00615AE2"/>
    <w:rsid w:val="00615B5F"/>
    <w:rsid w:val="00615BB6"/>
    <w:rsid w:val="00615E90"/>
    <w:rsid w:val="00616071"/>
    <w:rsid w:val="00616332"/>
    <w:rsid w:val="00616356"/>
    <w:rsid w:val="006163FA"/>
    <w:rsid w:val="006164CE"/>
    <w:rsid w:val="006165E1"/>
    <w:rsid w:val="006168F3"/>
    <w:rsid w:val="00616A11"/>
    <w:rsid w:val="00616AC2"/>
    <w:rsid w:val="00616C56"/>
    <w:rsid w:val="00616CA3"/>
    <w:rsid w:val="00616EED"/>
    <w:rsid w:val="00617292"/>
    <w:rsid w:val="00617453"/>
    <w:rsid w:val="006179C4"/>
    <w:rsid w:val="00617AEE"/>
    <w:rsid w:val="00617C6C"/>
    <w:rsid w:val="00617EA8"/>
    <w:rsid w:val="0062024D"/>
    <w:rsid w:val="006207EE"/>
    <w:rsid w:val="00620B21"/>
    <w:rsid w:val="00620C60"/>
    <w:rsid w:val="00620CB9"/>
    <w:rsid w:val="00620D50"/>
    <w:rsid w:val="00620F0C"/>
    <w:rsid w:val="0062112E"/>
    <w:rsid w:val="006214BF"/>
    <w:rsid w:val="006215E6"/>
    <w:rsid w:val="0062163E"/>
    <w:rsid w:val="006216A3"/>
    <w:rsid w:val="006219F4"/>
    <w:rsid w:val="00621B65"/>
    <w:rsid w:val="00621BA0"/>
    <w:rsid w:val="00621D05"/>
    <w:rsid w:val="00621F26"/>
    <w:rsid w:val="006221CA"/>
    <w:rsid w:val="006221F2"/>
    <w:rsid w:val="00622398"/>
    <w:rsid w:val="006225E0"/>
    <w:rsid w:val="0062278B"/>
    <w:rsid w:val="0062287C"/>
    <w:rsid w:val="00622A90"/>
    <w:rsid w:val="00622C31"/>
    <w:rsid w:val="00622CDB"/>
    <w:rsid w:val="00622DAF"/>
    <w:rsid w:val="00622DDB"/>
    <w:rsid w:val="00622F52"/>
    <w:rsid w:val="0062319A"/>
    <w:rsid w:val="006231DA"/>
    <w:rsid w:val="006232E7"/>
    <w:rsid w:val="00623307"/>
    <w:rsid w:val="006236B7"/>
    <w:rsid w:val="0062376F"/>
    <w:rsid w:val="00623A8D"/>
    <w:rsid w:val="00623B79"/>
    <w:rsid w:val="00623DBA"/>
    <w:rsid w:val="00623E1A"/>
    <w:rsid w:val="00623E3F"/>
    <w:rsid w:val="00623F7A"/>
    <w:rsid w:val="006242E3"/>
    <w:rsid w:val="006243E1"/>
    <w:rsid w:val="00624440"/>
    <w:rsid w:val="0062451F"/>
    <w:rsid w:val="0062463B"/>
    <w:rsid w:val="00624732"/>
    <w:rsid w:val="0062476B"/>
    <w:rsid w:val="0062480C"/>
    <w:rsid w:val="006248FF"/>
    <w:rsid w:val="006252EB"/>
    <w:rsid w:val="00625300"/>
    <w:rsid w:val="00625388"/>
    <w:rsid w:val="006256CA"/>
    <w:rsid w:val="00625832"/>
    <w:rsid w:val="00625CBE"/>
    <w:rsid w:val="00625ED9"/>
    <w:rsid w:val="006264D0"/>
    <w:rsid w:val="006264FE"/>
    <w:rsid w:val="006265F7"/>
    <w:rsid w:val="0062676E"/>
    <w:rsid w:val="0062678A"/>
    <w:rsid w:val="00626924"/>
    <w:rsid w:val="006269BB"/>
    <w:rsid w:val="00626B0F"/>
    <w:rsid w:val="00626D37"/>
    <w:rsid w:val="00626DB7"/>
    <w:rsid w:val="00627119"/>
    <w:rsid w:val="00627286"/>
    <w:rsid w:val="006273BC"/>
    <w:rsid w:val="006273E1"/>
    <w:rsid w:val="0062746F"/>
    <w:rsid w:val="0062749C"/>
    <w:rsid w:val="0062749D"/>
    <w:rsid w:val="006277AB"/>
    <w:rsid w:val="00627874"/>
    <w:rsid w:val="00627990"/>
    <w:rsid w:val="006279AB"/>
    <w:rsid w:val="00627C61"/>
    <w:rsid w:val="00627D98"/>
    <w:rsid w:val="00627E05"/>
    <w:rsid w:val="00627ED1"/>
    <w:rsid w:val="00630180"/>
    <w:rsid w:val="00630266"/>
    <w:rsid w:val="0063053B"/>
    <w:rsid w:val="00630B46"/>
    <w:rsid w:val="00630C09"/>
    <w:rsid w:val="00630C6B"/>
    <w:rsid w:val="00630E3A"/>
    <w:rsid w:val="00630E7B"/>
    <w:rsid w:val="006311FA"/>
    <w:rsid w:val="00631309"/>
    <w:rsid w:val="0063149F"/>
    <w:rsid w:val="006315A3"/>
    <w:rsid w:val="00631B98"/>
    <w:rsid w:val="00631CE2"/>
    <w:rsid w:val="00632064"/>
    <w:rsid w:val="00632082"/>
    <w:rsid w:val="0063228D"/>
    <w:rsid w:val="00632479"/>
    <w:rsid w:val="006325B0"/>
    <w:rsid w:val="006328AD"/>
    <w:rsid w:val="00632D61"/>
    <w:rsid w:val="00633073"/>
    <w:rsid w:val="00633084"/>
    <w:rsid w:val="00633175"/>
    <w:rsid w:val="0063377F"/>
    <w:rsid w:val="006337F6"/>
    <w:rsid w:val="0063381B"/>
    <w:rsid w:val="00633AB7"/>
    <w:rsid w:val="00633B0E"/>
    <w:rsid w:val="00633BDA"/>
    <w:rsid w:val="00633C6D"/>
    <w:rsid w:val="00633D9F"/>
    <w:rsid w:val="00633E4B"/>
    <w:rsid w:val="00633F13"/>
    <w:rsid w:val="006342A0"/>
    <w:rsid w:val="0063437F"/>
    <w:rsid w:val="006345C0"/>
    <w:rsid w:val="006349D7"/>
    <w:rsid w:val="00634CF4"/>
    <w:rsid w:val="00634EAB"/>
    <w:rsid w:val="00634EDD"/>
    <w:rsid w:val="006350AE"/>
    <w:rsid w:val="006351DD"/>
    <w:rsid w:val="006351F0"/>
    <w:rsid w:val="00635427"/>
    <w:rsid w:val="006354EC"/>
    <w:rsid w:val="006356CE"/>
    <w:rsid w:val="00635702"/>
    <w:rsid w:val="006357E9"/>
    <w:rsid w:val="00635A21"/>
    <w:rsid w:val="00635C49"/>
    <w:rsid w:val="00635DFF"/>
    <w:rsid w:val="00636069"/>
    <w:rsid w:val="006363D2"/>
    <w:rsid w:val="00636435"/>
    <w:rsid w:val="00636588"/>
    <w:rsid w:val="0063687E"/>
    <w:rsid w:val="00636884"/>
    <w:rsid w:val="00636C2D"/>
    <w:rsid w:val="00636C3A"/>
    <w:rsid w:val="00636F9E"/>
    <w:rsid w:val="006370B2"/>
    <w:rsid w:val="006370B5"/>
    <w:rsid w:val="0063710F"/>
    <w:rsid w:val="00637227"/>
    <w:rsid w:val="00637327"/>
    <w:rsid w:val="0063747C"/>
    <w:rsid w:val="00637546"/>
    <w:rsid w:val="006377A1"/>
    <w:rsid w:val="00637A5B"/>
    <w:rsid w:val="0064009A"/>
    <w:rsid w:val="00640290"/>
    <w:rsid w:val="00640589"/>
    <w:rsid w:val="006405D4"/>
    <w:rsid w:val="006405F0"/>
    <w:rsid w:val="0064095C"/>
    <w:rsid w:val="00640AE6"/>
    <w:rsid w:val="00640B44"/>
    <w:rsid w:val="00640B76"/>
    <w:rsid w:val="00641113"/>
    <w:rsid w:val="00641144"/>
    <w:rsid w:val="00641169"/>
    <w:rsid w:val="006412A7"/>
    <w:rsid w:val="0064145E"/>
    <w:rsid w:val="0064158B"/>
    <w:rsid w:val="00641655"/>
    <w:rsid w:val="00641695"/>
    <w:rsid w:val="006418D7"/>
    <w:rsid w:val="006419B9"/>
    <w:rsid w:val="00641A1A"/>
    <w:rsid w:val="00641B91"/>
    <w:rsid w:val="00641BD1"/>
    <w:rsid w:val="00641C3D"/>
    <w:rsid w:val="00642180"/>
    <w:rsid w:val="00642216"/>
    <w:rsid w:val="006422EA"/>
    <w:rsid w:val="0064231F"/>
    <w:rsid w:val="00642434"/>
    <w:rsid w:val="00642463"/>
    <w:rsid w:val="0064246C"/>
    <w:rsid w:val="006425C5"/>
    <w:rsid w:val="00642613"/>
    <w:rsid w:val="0064279E"/>
    <w:rsid w:val="00642946"/>
    <w:rsid w:val="00642A3C"/>
    <w:rsid w:val="00642B6C"/>
    <w:rsid w:val="00642C7F"/>
    <w:rsid w:val="00642D9A"/>
    <w:rsid w:val="00642FF3"/>
    <w:rsid w:val="0064326A"/>
    <w:rsid w:val="0064337A"/>
    <w:rsid w:val="00643515"/>
    <w:rsid w:val="0064374B"/>
    <w:rsid w:val="00643930"/>
    <w:rsid w:val="00643E6A"/>
    <w:rsid w:val="00643F29"/>
    <w:rsid w:val="0064413F"/>
    <w:rsid w:val="006441FB"/>
    <w:rsid w:val="006448B3"/>
    <w:rsid w:val="00644A43"/>
    <w:rsid w:val="00644CBD"/>
    <w:rsid w:val="00644F93"/>
    <w:rsid w:val="00644FFA"/>
    <w:rsid w:val="00645142"/>
    <w:rsid w:val="0064531E"/>
    <w:rsid w:val="00645622"/>
    <w:rsid w:val="00645873"/>
    <w:rsid w:val="00645A24"/>
    <w:rsid w:val="00645B4D"/>
    <w:rsid w:val="00645F1A"/>
    <w:rsid w:val="00645FDE"/>
    <w:rsid w:val="006461B9"/>
    <w:rsid w:val="00646284"/>
    <w:rsid w:val="00646745"/>
    <w:rsid w:val="006467A0"/>
    <w:rsid w:val="00646982"/>
    <w:rsid w:val="00646B0D"/>
    <w:rsid w:val="00646DEC"/>
    <w:rsid w:val="00646E00"/>
    <w:rsid w:val="00646F5B"/>
    <w:rsid w:val="00647088"/>
    <w:rsid w:val="00647272"/>
    <w:rsid w:val="00647493"/>
    <w:rsid w:val="0064789D"/>
    <w:rsid w:val="00647A61"/>
    <w:rsid w:val="00647B13"/>
    <w:rsid w:val="00647B57"/>
    <w:rsid w:val="00647B87"/>
    <w:rsid w:val="00647BC9"/>
    <w:rsid w:val="00647D9A"/>
    <w:rsid w:val="00647EDA"/>
    <w:rsid w:val="00647F8E"/>
    <w:rsid w:val="0065001E"/>
    <w:rsid w:val="00650155"/>
    <w:rsid w:val="00650348"/>
    <w:rsid w:val="006504B6"/>
    <w:rsid w:val="006504CF"/>
    <w:rsid w:val="006505DF"/>
    <w:rsid w:val="0065071A"/>
    <w:rsid w:val="00650727"/>
    <w:rsid w:val="00650728"/>
    <w:rsid w:val="00650746"/>
    <w:rsid w:val="006507CC"/>
    <w:rsid w:val="00650956"/>
    <w:rsid w:val="00650C26"/>
    <w:rsid w:val="00650D48"/>
    <w:rsid w:val="00650DAF"/>
    <w:rsid w:val="00650FB4"/>
    <w:rsid w:val="0065101C"/>
    <w:rsid w:val="006511C2"/>
    <w:rsid w:val="006512F7"/>
    <w:rsid w:val="006513A9"/>
    <w:rsid w:val="00651426"/>
    <w:rsid w:val="006514A6"/>
    <w:rsid w:val="006516AD"/>
    <w:rsid w:val="00651846"/>
    <w:rsid w:val="00651882"/>
    <w:rsid w:val="00651BAB"/>
    <w:rsid w:val="00651C1F"/>
    <w:rsid w:val="00651CC0"/>
    <w:rsid w:val="00651DEB"/>
    <w:rsid w:val="00651DF1"/>
    <w:rsid w:val="00651F39"/>
    <w:rsid w:val="00651FEA"/>
    <w:rsid w:val="00652309"/>
    <w:rsid w:val="00652329"/>
    <w:rsid w:val="006523FC"/>
    <w:rsid w:val="006525F0"/>
    <w:rsid w:val="006529A9"/>
    <w:rsid w:val="006529DA"/>
    <w:rsid w:val="00652B4E"/>
    <w:rsid w:val="00652BC9"/>
    <w:rsid w:val="00652C26"/>
    <w:rsid w:val="00652CA5"/>
    <w:rsid w:val="00652D3C"/>
    <w:rsid w:val="00652FA9"/>
    <w:rsid w:val="0065316C"/>
    <w:rsid w:val="00653390"/>
    <w:rsid w:val="00653561"/>
    <w:rsid w:val="0065375A"/>
    <w:rsid w:val="00653A04"/>
    <w:rsid w:val="00653A53"/>
    <w:rsid w:val="00653A97"/>
    <w:rsid w:val="00653B11"/>
    <w:rsid w:val="00653B7D"/>
    <w:rsid w:val="00653D22"/>
    <w:rsid w:val="006541BF"/>
    <w:rsid w:val="00654266"/>
    <w:rsid w:val="006542A9"/>
    <w:rsid w:val="00654450"/>
    <w:rsid w:val="0065448D"/>
    <w:rsid w:val="006544C2"/>
    <w:rsid w:val="0065454F"/>
    <w:rsid w:val="006548B6"/>
    <w:rsid w:val="00654A13"/>
    <w:rsid w:val="00654A6B"/>
    <w:rsid w:val="00654C85"/>
    <w:rsid w:val="00654D1A"/>
    <w:rsid w:val="00654F52"/>
    <w:rsid w:val="00654FA0"/>
    <w:rsid w:val="00655452"/>
    <w:rsid w:val="006557A8"/>
    <w:rsid w:val="00655965"/>
    <w:rsid w:val="00655ADA"/>
    <w:rsid w:val="00655AFD"/>
    <w:rsid w:val="00655C31"/>
    <w:rsid w:val="00655D63"/>
    <w:rsid w:val="00655F60"/>
    <w:rsid w:val="00655F9A"/>
    <w:rsid w:val="00656223"/>
    <w:rsid w:val="00656303"/>
    <w:rsid w:val="0065644B"/>
    <w:rsid w:val="0065670A"/>
    <w:rsid w:val="00656821"/>
    <w:rsid w:val="006568C7"/>
    <w:rsid w:val="00656945"/>
    <w:rsid w:val="00656AB5"/>
    <w:rsid w:val="00656ADF"/>
    <w:rsid w:val="00656BB8"/>
    <w:rsid w:val="00656E69"/>
    <w:rsid w:val="00656E73"/>
    <w:rsid w:val="006570E1"/>
    <w:rsid w:val="00657168"/>
    <w:rsid w:val="006572C5"/>
    <w:rsid w:val="00657671"/>
    <w:rsid w:val="006577D8"/>
    <w:rsid w:val="00657882"/>
    <w:rsid w:val="00657951"/>
    <w:rsid w:val="00657E2B"/>
    <w:rsid w:val="00657EDA"/>
    <w:rsid w:val="0066026C"/>
    <w:rsid w:val="0066031F"/>
    <w:rsid w:val="00660501"/>
    <w:rsid w:val="00660515"/>
    <w:rsid w:val="0066054F"/>
    <w:rsid w:val="006606CC"/>
    <w:rsid w:val="006607DA"/>
    <w:rsid w:val="006607FA"/>
    <w:rsid w:val="0066084A"/>
    <w:rsid w:val="0066087E"/>
    <w:rsid w:val="006609E3"/>
    <w:rsid w:val="00660A1D"/>
    <w:rsid w:val="00660AB8"/>
    <w:rsid w:val="00660AE0"/>
    <w:rsid w:val="00660C45"/>
    <w:rsid w:val="00660C50"/>
    <w:rsid w:val="00660C57"/>
    <w:rsid w:val="00660DAF"/>
    <w:rsid w:val="00661195"/>
    <w:rsid w:val="00661274"/>
    <w:rsid w:val="00661368"/>
    <w:rsid w:val="0066197A"/>
    <w:rsid w:val="006619F5"/>
    <w:rsid w:val="00661A6A"/>
    <w:rsid w:val="00661B61"/>
    <w:rsid w:val="00661FB3"/>
    <w:rsid w:val="00662004"/>
    <w:rsid w:val="00662083"/>
    <w:rsid w:val="006620F9"/>
    <w:rsid w:val="00662226"/>
    <w:rsid w:val="00662301"/>
    <w:rsid w:val="00662C58"/>
    <w:rsid w:val="00662CDD"/>
    <w:rsid w:val="00662D28"/>
    <w:rsid w:val="00662DE4"/>
    <w:rsid w:val="00662FD0"/>
    <w:rsid w:val="00663147"/>
    <w:rsid w:val="0066316C"/>
    <w:rsid w:val="00663303"/>
    <w:rsid w:val="006634E5"/>
    <w:rsid w:val="006634F0"/>
    <w:rsid w:val="0066362D"/>
    <w:rsid w:val="00663685"/>
    <w:rsid w:val="0066369D"/>
    <w:rsid w:val="00663A12"/>
    <w:rsid w:val="00663A5E"/>
    <w:rsid w:val="00663D21"/>
    <w:rsid w:val="0066400C"/>
    <w:rsid w:val="0066413D"/>
    <w:rsid w:val="00664236"/>
    <w:rsid w:val="00664253"/>
    <w:rsid w:val="00664529"/>
    <w:rsid w:val="006645A5"/>
    <w:rsid w:val="0066469D"/>
    <w:rsid w:val="00664A12"/>
    <w:rsid w:val="00664A15"/>
    <w:rsid w:val="00664AA2"/>
    <w:rsid w:val="00664AC8"/>
    <w:rsid w:val="00664B30"/>
    <w:rsid w:val="00664B61"/>
    <w:rsid w:val="00664BDD"/>
    <w:rsid w:val="00665166"/>
    <w:rsid w:val="00665249"/>
    <w:rsid w:val="00665324"/>
    <w:rsid w:val="0066539C"/>
    <w:rsid w:val="00665568"/>
    <w:rsid w:val="00665788"/>
    <w:rsid w:val="006657E0"/>
    <w:rsid w:val="00665A3F"/>
    <w:rsid w:val="00665A4A"/>
    <w:rsid w:val="00665E61"/>
    <w:rsid w:val="00666075"/>
    <w:rsid w:val="006663A8"/>
    <w:rsid w:val="006663F5"/>
    <w:rsid w:val="006664BF"/>
    <w:rsid w:val="006664D8"/>
    <w:rsid w:val="006665BA"/>
    <w:rsid w:val="00666892"/>
    <w:rsid w:val="00666BDE"/>
    <w:rsid w:val="00666D07"/>
    <w:rsid w:val="00666DA1"/>
    <w:rsid w:val="00666F96"/>
    <w:rsid w:val="00667772"/>
    <w:rsid w:val="006679F6"/>
    <w:rsid w:val="00667C34"/>
    <w:rsid w:val="00667CAE"/>
    <w:rsid w:val="00667E29"/>
    <w:rsid w:val="00667ED2"/>
    <w:rsid w:val="00667F27"/>
    <w:rsid w:val="0067003D"/>
    <w:rsid w:val="006703A8"/>
    <w:rsid w:val="006707BE"/>
    <w:rsid w:val="006708C5"/>
    <w:rsid w:val="00670A39"/>
    <w:rsid w:val="00670A7A"/>
    <w:rsid w:val="00670D38"/>
    <w:rsid w:val="00670E7C"/>
    <w:rsid w:val="00670EC7"/>
    <w:rsid w:val="006710B7"/>
    <w:rsid w:val="0067117A"/>
    <w:rsid w:val="0067129F"/>
    <w:rsid w:val="0067139F"/>
    <w:rsid w:val="006714B4"/>
    <w:rsid w:val="006717CA"/>
    <w:rsid w:val="006718CD"/>
    <w:rsid w:val="006718CE"/>
    <w:rsid w:val="00671B71"/>
    <w:rsid w:val="00671E31"/>
    <w:rsid w:val="00671EF2"/>
    <w:rsid w:val="00672006"/>
    <w:rsid w:val="00672071"/>
    <w:rsid w:val="00672093"/>
    <w:rsid w:val="0067214D"/>
    <w:rsid w:val="00672226"/>
    <w:rsid w:val="00672506"/>
    <w:rsid w:val="00672544"/>
    <w:rsid w:val="00672675"/>
    <w:rsid w:val="006729F9"/>
    <w:rsid w:val="00672C07"/>
    <w:rsid w:val="00673143"/>
    <w:rsid w:val="006731EC"/>
    <w:rsid w:val="00673207"/>
    <w:rsid w:val="0067329B"/>
    <w:rsid w:val="0067356C"/>
    <w:rsid w:val="0067382F"/>
    <w:rsid w:val="00673B35"/>
    <w:rsid w:val="00673C32"/>
    <w:rsid w:val="00673CEA"/>
    <w:rsid w:val="00673EF1"/>
    <w:rsid w:val="00674084"/>
    <w:rsid w:val="00674086"/>
    <w:rsid w:val="006742E6"/>
    <w:rsid w:val="00674515"/>
    <w:rsid w:val="0067498A"/>
    <w:rsid w:val="00674DB3"/>
    <w:rsid w:val="00674E8B"/>
    <w:rsid w:val="00674EFC"/>
    <w:rsid w:val="00674F10"/>
    <w:rsid w:val="00674F5F"/>
    <w:rsid w:val="00674F7E"/>
    <w:rsid w:val="00675244"/>
    <w:rsid w:val="0067538E"/>
    <w:rsid w:val="00675A17"/>
    <w:rsid w:val="00675ABA"/>
    <w:rsid w:val="00675AC1"/>
    <w:rsid w:val="00675B7B"/>
    <w:rsid w:val="00675BA6"/>
    <w:rsid w:val="00675CA7"/>
    <w:rsid w:val="00675DAE"/>
    <w:rsid w:val="00675E58"/>
    <w:rsid w:val="0067613C"/>
    <w:rsid w:val="0067614D"/>
    <w:rsid w:val="0067647D"/>
    <w:rsid w:val="0067654B"/>
    <w:rsid w:val="0067667A"/>
    <w:rsid w:val="00676777"/>
    <w:rsid w:val="00676782"/>
    <w:rsid w:val="006767DF"/>
    <w:rsid w:val="0067683A"/>
    <w:rsid w:val="006768CA"/>
    <w:rsid w:val="00676B2C"/>
    <w:rsid w:val="00676EA8"/>
    <w:rsid w:val="006770E9"/>
    <w:rsid w:val="006774BA"/>
    <w:rsid w:val="00677A27"/>
    <w:rsid w:val="00677CD5"/>
    <w:rsid w:val="00677CD7"/>
    <w:rsid w:val="00677DCA"/>
    <w:rsid w:val="00677E9D"/>
    <w:rsid w:val="00677FA6"/>
    <w:rsid w:val="00680039"/>
    <w:rsid w:val="00680092"/>
    <w:rsid w:val="00680136"/>
    <w:rsid w:val="00680404"/>
    <w:rsid w:val="0068109D"/>
    <w:rsid w:val="006810DA"/>
    <w:rsid w:val="0068110E"/>
    <w:rsid w:val="006811AC"/>
    <w:rsid w:val="00681214"/>
    <w:rsid w:val="00681264"/>
    <w:rsid w:val="00681428"/>
    <w:rsid w:val="00681436"/>
    <w:rsid w:val="0068174A"/>
    <w:rsid w:val="006818C1"/>
    <w:rsid w:val="00681905"/>
    <w:rsid w:val="006819A2"/>
    <w:rsid w:val="00681A52"/>
    <w:rsid w:val="00681F08"/>
    <w:rsid w:val="00681F32"/>
    <w:rsid w:val="0068219D"/>
    <w:rsid w:val="00682440"/>
    <w:rsid w:val="00682492"/>
    <w:rsid w:val="00682643"/>
    <w:rsid w:val="00682679"/>
    <w:rsid w:val="00682727"/>
    <w:rsid w:val="00682771"/>
    <w:rsid w:val="006827CC"/>
    <w:rsid w:val="006829C9"/>
    <w:rsid w:val="00682AF8"/>
    <w:rsid w:val="00682C27"/>
    <w:rsid w:val="00682E8F"/>
    <w:rsid w:val="00682F2B"/>
    <w:rsid w:val="00682F8A"/>
    <w:rsid w:val="00683236"/>
    <w:rsid w:val="006833A4"/>
    <w:rsid w:val="0068343D"/>
    <w:rsid w:val="006834F5"/>
    <w:rsid w:val="006835BC"/>
    <w:rsid w:val="00683841"/>
    <w:rsid w:val="0068391B"/>
    <w:rsid w:val="00683971"/>
    <w:rsid w:val="00683BFA"/>
    <w:rsid w:val="00683C98"/>
    <w:rsid w:val="00683D1C"/>
    <w:rsid w:val="00683E0A"/>
    <w:rsid w:val="00683F0D"/>
    <w:rsid w:val="0068412C"/>
    <w:rsid w:val="006841C9"/>
    <w:rsid w:val="00684407"/>
    <w:rsid w:val="006844EC"/>
    <w:rsid w:val="0068476D"/>
    <w:rsid w:val="006847E3"/>
    <w:rsid w:val="00684980"/>
    <w:rsid w:val="00684AEE"/>
    <w:rsid w:val="00684BD8"/>
    <w:rsid w:val="00684BEE"/>
    <w:rsid w:val="00684C7A"/>
    <w:rsid w:val="00684CE1"/>
    <w:rsid w:val="00684E77"/>
    <w:rsid w:val="00684F2A"/>
    <w:rsid w:val="00684FCE"/>
    <w:rsid w:val="00685253"/>
    <w:rsid w:val="006853CE"/>
    <w:rsid w:val="0068546B"/>
    <w:rsid w:val="006854D1"/>
    <w:rsid w:val="00685563"/>
    <w:rsid w:val="00685667"/>
    <w:rsid w:val="006856D8"/>
    <w:rsid w:val="00685721"/>
    <w:rsid w:val="00685775"/>
    <w:rsid w:val="00685870"/>
    <w:rsid w:val="00685886"/>
    <w:rsid w:val="0068589D"/>
    <w:rsid w:val="0068598E"/>
    <w:rsid w:val="00685D9D"/>
    <w:rsid w:val="00685E31"/>
    <w:rsid w:val="00685F6A"/>
    <w:rsid w:val="00685FDA"/>
    <w:rsid w:val="00686471"/>
    <w:rsid w:val="0068650B"/>
    <w:rsid w:val="006866B5"/>
    <w:rsid w:val="006866C2"/>
    <w:rsid w:val="006866EE"/>
    <w:rsid w:val="00686779"/>
    <w:rsid w:val="00686864"/>
    <w:rsid w:val="00686902"/>
    <w:rsid w:val="00686923"/>
    <w:rsid w:val="0068698D"/>
    <w:rsid w:val="00686D37"/>
    <w:rsid w:val="00686D7C"/>
    <w:rsid w:val="00686EB2"/>
    <w:rsid w:val="006870EE"/>
    <w:rsid w:val="00687286"/>
    <w:rsid w:val="0068792E"/>
    <w:rsid w:val="006879B1"/>
    <w:rsid w:val="00687A37"/>
    <w:rsid w:val="00687AA7"/>
    <w:rsid w:val="00687B31"/>
    <w:rsid w:val="00690111"/>
    <w:rsid w:val="00690118"/>
    <w:rsid w:val="00690453"/>
    <w:rsid w:val="0069089F"/>
    <w:rsid w:val="006908D1"/>
    <w:rsid w:val="00690A6F"/>
    <w:rsid w:val="006910A4"/>
    <w:rsid w:val="0069123B"/>
    <w:rsid w:val="0069125F"/>
    <w:rsid w:val="0069132D"/>
    <w:rsid w:val="006913A9"/>
    <w:rsid w:val="00691881"/>
    <w:rsid w:val="0069198D"/>
    <w:rsid w:val="006919AE"/>
    <w:rsid w:val="00691C88"/>
    <w:rsid w:val="00691FD5"/>
    <w:rsid w:val="00692089"/>
    <w:rsid w:val="006920BB"/>
    <w:rsid w:val="006923C1"/>
    <w:rsid w:val="00692405"/>
    <w:rsid w:val="006924EA"/>
    <w:rsid w:val="006928A0"/>
    <w:rsid w:val="006929C2"/>
    <w:rsid w:val="00692C95"/>
    <w:rsid w:val="00692E37"/>
    <w:rsid w:val="00692E41"/>
    <w:rsid w:val="00692EF8"/>
    <w:rsid w:val="0069310C"/>
    <w:rsid w:val="006931D2"/>
    <w:rsid w:val="006931D8"/>
    <w:rsid w:val="00693241"/>
    <w:rsid w:val="006933C9"/>
    <w:rsid w:val="00693435"/>
    <w:rsid w:val="00693563"/>
    <w:rsid w:val="0069365A"/>
    <w:rsid w:val="006936A7"/>
    <w:rsid w:val="00693A9B"/>
    <w:rsid w:val="006942E9"/>
    <w:rsid w:val="00694344"/>
    <w:rsid w:val="006943F3"/>
    <w:rsid w:val="00694472"/>
    <w:rsid w:val="00694600"/>
    <w:rsid w:val="00694781"/>
    <w:rsid w:val="00694A1A"/>
    <w:rsid w:val="00694AC4"/>
    <w:rsid w:val="00694C99"/>
    <w:rsid w:val="00694D44"/>
    <w:rsid w:val="0069557B"/>
    <w:rsid w:val="00695622"/>
    <w:rsid w:val="00695754"/>
    <w:rsid w:val="00695798"/>
    <w:rsid w:val="006957E5"/>
    <w:rsid w:val="00695A92"/>
    <w:rsid w:val="00695AAB"/>
    <w:rsid w:val="00695B0D"/>
    <w:rsid w:val="00695B94"/>
    <w:rsid w:val="00695DC2"/>
    <w:rsid w:val="00695EFA"/>
    <w:rsid w:val="006960A4"/>
    <w:rsid w:val="0069615D"/>
    <w:rsid w:val="006962F1"/>
    <w:rsid w:val="00696336"/>
    <w:rsid w:val="006963CB"/>
    <w:rsid w:val="0069643E"/>
    <w:rsid w:val="00696508"/>
    <w:rsid w:val="006968B4"/>
    <w:rsid w:val="0069692D"/>
    <w:rsid w:val="00696945"/>
    <w:rsid w:val="00696BC9"/>
    <w:rsid w:val="00696E1D"/>
    <w:rsid w:val="00696FB0"/>
    <w:rsid w:val="00697054"/>
    <w:rsid w:val="00697116"/>
    <w:rsid w:val="00697352"/>
    <w:rsid w:val="0069736A"/>
    <w:rsid w:val="0069743A"/>
    <w:rsid w:val="006977EC"/>
    <w:rsid w:val="00697CA0"/>
    <w:rsid w:val="006A01A9"/>
    <w:rsid w:val="006A02BF"/>
    <w:rsid w:val="006A0309"/>
    <w:rsid w:val="006A05E6"/>
    <w:rsid w:val="006A083E"/>
    <w:rsid w:val="006A0A7B"/>
    <w:rsid w:val="006A0B85"/>
    <w:rsid w:val="006A0C3B"/>
    <w:rsid w:val="006A102F"/>
    <w:rsid w:val="006A1050"/>
    <w:rsid w:val="006A1126"/>
    <w:rsid w:val="006A1339"/>
    <w:rsid w:val="006A13F5"/>
    <w:rsid w:val="006A1620"/>
    <w:rsid w:val="006A1663"/>
    <w:rsid w:val="006A1856"/>
    <w:rsid w:val="006A19F1"/>
    <w:rsid w:val="006A1C04"/>
    <w:rsid w:val="006A1C1B"/>
    <w:rsid w:val="006A1D0F"/>
    <w:rsid w:val="006A1E1A"/>
    <w:rsid w:val="006A239A"/>
    <w:rsid w:val="006A2406"/>
    <w:rsid w:val="006A25C2"/>
    <w:rsid w:val="006A260B"/>
    <w:rsid w:val="006A28A4"/>
    <w:rsid w:val="006A2B6F"/>
    <w:rsid w:val="006A2D44"/>
    <w:rsid w:val="006A2E41"/>
    <w:rsid w:val="006A2E7D"/>
    <w:rsid w:val="006A2FB0"/>
    <w:rsid w:val="006A2FB9"/>
    <w:rsid w:val="006A30D0"/>
    <w:rsid w:val="006A3190"/>
    <w:rsid w:val="006A3562"/>
    <w:rsid w:val="006A37B6"/>
    <w:rsid w:val="006A3846"/>
    <w:rsid w:val="006A3A45"/>
    <w:rsid w:val="006A3BB2"/>
    <w:rsid w:val="006A3FE2"/>
    <w:rsid w:val="006A4184"/>
    <w:rsid w:val="006A486C"/>
    <w:rsid w:val="006A4CA5"/>
    <w:rsid w:val="006A4DEA"/>
    <w:rsid w:val="006A4E99"/>
    <w:rsid w:val="006A5070"/>
    <w:rsid w:val="006A5289"/>
    <w:rsid w:val="006A52F3"/>
    <w:rsid w:val="006A5651"/>
    <w:rsid w:val="006A5B75"/>
    <w:rsid w:val="006A5C5B"/>
    <w:rsid w:val="006A5CFF"/>
    <w:rsid w:val="006A5F93"/>
    <w:rsid w:val="006A649A"/>
    <w:rsid w:val="006A6583"/>
    <w:rsid w:val="006A65CE"/>
    <w:rsid w:val="006A660F"/>
    <w:rsid w:val="006A67C8"/>
    <w:rsid w:val="006A6831"/>
    <w:rsid w:val="006A687B"/>
    <w:rsid w:val="006A689E"/>
    <w:rsid w:val="006A6B6E"/>
    <w:rsid w:val="006A6C7E"/>
    <w:rsid w:val="006A6C9B"/>
    <w:rsid w:val="006A6D77"/>
    <w:rsid w:val="006A6E46"/>
    <w:rsid w:val="006A6EA7"/>
    <w:rsid w:val="006A6F49"/>
    <w:rsid w:val="006A6F53"/>
    <w:rsid w:val="006A7411"/>
    <w:rsid w:val="006A7716"/>
    <w:rsid w:val="006A7925"/>
    <w:rsid w:val="006A7F3B"/>
    <w:rsid w:val="006B012D"/>
    <w:rsid w:val="006B033F"/>
    <w:rsid w:val="006B034F"/>
    <w:rsid w:val="006B03FC"/>
    <w:rsid w:val="006B0497"/>
    <w:rsid w:val="006B04E5"/>
    <w:rsid w:val="006B0509"/>
    <w:rsid w:val="006B05F7"/>
    <w:rsid w:val="006B0711"/>
    <w:rsid w:val="006B0BAA"/>
    <w:rsid w:val="006B0C0E"/>
    <w:rsid w:val="006B0D6D"/>
    <w:rsid w:val="006B0DFD"/>
    <w:rsid w:val="006B0FDE"/>
    <w:rsid w:val="006B1002"/>
    <w:rsid w:val="006B1166"/>
    <w:rsid w:val="006B15A8"/>
    <w:rsid w:val="006B16C6"/>
    <w:rsid w:val="006B1711"/>
    <w:rsid w:val="006B178D"/>
    <w:rsid w:val="006B1870"/>
    <w:rsid w:val="006B1974"/>
    <w:rsid w:val="006B1A12"/>
    <w:rsid w:val="006B1CA3"/>
    <w:rsid w:val="006B1DA5"/>
    <w:rsid w:val="006B2312"/>
    <w:rsid w:val="006B238B"/>
    <w:rsid w:val="006B23B2"/>
    <w:rsid w:val="006B271F"/>
    <w:rsid w:val="006B273D"/>
    <w:rsid w:val="006B2C20"/>
    <w:rsid w:val="006B2D62"/>
    <w:rsid w:val="006B2DEB"/>
    <w:rsid w:val="006B2EA6"/>
    <w:rsid w:val="006B2F54"/>
    <w:rsid w:val="006B3197"/>
    <w:rsid w:val="006B35CA"/>
    <w:rsid w:val="006B3956"/>
    <w:rsid w:val="006B39AE"/>
    <w:rsid w:val="006B3A22"/>
    <w:rsid w:val="006B3B55"/>
    <w:rsid w:val="006B3F81"/>
    <w:rsid w:val="006B416B"/>
    <w:rsid w:val="006B438A"/>
    <w:rsid w:val="006B461E"/>
    <w:rsid w:val="006B466C"/>
    <w:rsid w:val="006B4A6F"/>
    <w:rsid w:val="006B4C1A"/>
    <w:rsid w:val="006B4D1A"/>
    <w:rsid w:val="006B52FC"/>
    <w:rsid w:val="006B5379"/>
    <w:rsid w:val="006B53FA"/>
    <w:rsid w:val="006B59A6"/>
    <w:rsid w:val="006B5A0D"/>
    <w:rsid w:val="006B5AE6"/>
    <w:rsid w:val="006B5B17"/>
    <w:rsid w:val="006B5DC2"/>
    <w:rsid w:val="006B6073"/>
    <w:rsid w:val="006B60DD"/>
    <w:rsid w:val="006B6121"/>
    <w:rsid w:val="006B6168"/>
    <w:rsid w:val="006B6283"/>
    <w:rsid w:val="006B644C"/>
    <w:rsid w:val="006B6609"/>
    <w:rsid w:val="006B6617"/>
    <w:rsid w:val="006B661A"/>
    <w:rsid w:val="006B6791"/>
    <w:rsid w:val="006B68FE"/>
    <w:rsid w:val="006B6BFD"/>
    <w:rsid w:val="006B6D69"/>
    <w:rsid w:val="006B6F64"/>
    <w:rsid w:val="006B6FD7"/>
    <w:rsid w:val="006B70CB"/>
    <w:rsid w:val="006B753E"/>
    <w:rsid w:val="006B7869"/>
    <w:rsid w:val="006B78F0"/>
    <w:rsid w:val="006B7A1E"/>
    <w:rsid w:val="006B7A9C"/>
    <w:rsid w:val="006B7CC0"/>
    <w:rsid w:val="006B7E12"/>
    <w:rsid w:val="006B7E94"/>
    <w:rsid w:val="006B7FA1"/>
    <w:rsid w:val="006C0072"/>
    <w:rsid w:val="006C016F"/>
    <w:rsid w:val="006C0249"/>
    <w:rsid w:val="006C03B8"/>
    <w:rsid w:val="006C05B0"/>
    <w:rsid w:val="006C0766"/>
    <w:rsid w:val="006C07A3"/>
    <w:rsid w:val="006C08E8"/>
    <w:rsid w:val="006C0EAD"/>
    <w:rsid w:val="006C0ED6"/>
    <w:rsid w:val="006C0F0C"/>
    <w:rsid w:val="006C1163"/>
    <w:rsid w:val="006C1306"/>
    <w:rsid w:val="006C13C3"/>
    <w:rsid w:val="006C14D1"/>
    <w:rsid w:val="006C15D0"/>
    <w:rsid w:val="006C17F9"/>
    <w:rsid w:val="006C1C1A"/>
    <w:rsid w:val="006C1D7C"/>
    <w:rsid w:val="006C1E48"/>
    <w:rsid w:val="006C1FDF"/>
    <w:rsid w:val="006C255D"/>
    <w:rsid w:val="006C2755"/>
    <w:rsid w:val="006C2899"/>
    <w:rsid w:val="006C29FA"/>
    <w:rsid w:val="006C2ED3"/>
    <w:rsid w:val="006C34D0"/>
    <w:rsid w:val="006C3921"/>
    <w:rsid w:val="006C39DF"/>
    <w:rsid w:val="006C3A0C"/>
    <w:rsid w:val="006C3B82"/>
    <w:rsid w:val="006C3BDD"/>
    <w:rsid w:val="006C3E7F"/>
    <w:rsid w:val="006C3F48"/>
    <w:rsid w:val="006C4047"/>
    <w:rsid w:val="006C41A7"/>
    <w:rsid w:val="006C424B"/>
    <w:rsid w:val="006C4300"/>
    <w:rsid w:val="006C432F"/>
    <w:rsid w:val="006C4335"/>
    <w:rsid w:val="006C4B10"/>
    <w:rsid w:val="006C4C08"/>
    <w:rsid w:val="006C4D35"/>
    <w:rsid w:val="006C4D92"/>
    <w:rsid w:val="006C50C8"/>
    <w:rsid w:val="006C520B"/>
    <w:rsid w:val="006C523E"/>
    <w:rsid w:val="006C5569"/>
    <w:rsid w:val="006C57BA"/>
    <w:rsid w:val="006C58C1"/>
    <w:rsid w:val="006C5AF5"/>
    <w:rsid w:val="006C5B5B"/>
    <w:rsid w:val="006C5B71"/>
    <w:rsid w:val="006C5D38"/>
    <w:rsid w:val="006C5DCD"/>
    <w:rsid w:val="006C5E2A"/>
    <w:rsid w:val="006C5E4B"/>
    <w:rsid w:val="006C5EF8"/>
    <w:rsid w:val="006C60A8"/>
    <w:rsid w:val="006C6101"/>
    <w:rsid w:val="006C6105"/>
    <w:rsid w:val="006C6171"/>
    <w:rsid w:val="006C619A"/>
    <w:rsid w:val="006C64D8"/>
    <w:rsid w:val="006C6711"/>
    <w:rsid w:val="006C68D7"/>
    <w:rsid w:val="006C6A7B"/>
    <w:rsid w:val="006C6BF5"/>
    <w:rsid w:val="006C6F45"/>
    <w:rsid w:val="006C7152"/>
    <w:rsid w:val="006C7164"/>
    <w:rsid w:val="006C7185"/>
    <w:rsid w:val="006C73E2"/>
    <w:rsid w:val="006C7458"/>
    <w:rsid w:val="006C746E"/>
    <w:rsid w:val="006C7650"/>
    <w:rsid w:val="006C78E9"/>
    <w:rsid w:val="006C791F"/>
    <w:rsid w:val="006C7E3C"/>
    <w:rsid w:val="006C7E3E"/>
    <w:rsid w:val="006C7E9E"/>
    <w:rsid w:val="006C7EBF"/>
    <w:rsid w:val="006D01B2"/>
    <w:rsid w:val="006D01DB"/>
    <w:rsid w:val="006D0243"/>
    <w:rsid w:val="006D0427"/>
    <w:rsid w:val="006D0429"/>
    <w:rsid w:val="006D04A5"/>
    <w:rsid w:val="006D0592"/>
    <w:rsid w:val="006D05AE"/>
    <w:rsid w:val="006D0751"/>
    <w:rsid w:val="006D08BB"/>
    <w:rsid w:val="006D096E"/>
    <w:rsid w:val="006D0D98"/>
    <w:rsid w:val="006D0F1D"/>
    <w:rsid w:val="006D1198"/>
    <w:rsid w:val="006D16BA"/>
    <w:rsid w:val="006D1803"/>
    <w:rsid w:val="006D198B"/>
    <w:rsid w:val="006D1AF0"/>
    <w:rsid w:val="006D1B28"/>
    <w:rsid w:val="006D1DB3"/>
    <w:rsid w:val="006D220F"/>
    <w:rsid w:val="006D23AD"/>
    <w:rsid w:val="006D241E"/>
    <w:rsid w:val="006D27DF"/>
    <w:rsid w:val="006D2B25"/>
    <w:rsid w:val="006D2BFF"/>
    <w:rsid w:val="006D2C81"/>
    <w:rsid w:val="006D2E93"/>
    <w:rsid w:val="006D2F00"/>
    <w:rsid w:val="006D3021"/>
    <w:rsid w:val="006D30F1"/>
    <w:rsid w:val="006D32FF"/>
    <w:rsid w:val="006D34B6"/>
    <w:rsid w:val="006D34CE"/>
    <w:rsid w:val="006D35D7"/>
    <w:rsid w:val="006D3762"/>
    <w:rsid w:val="006D3823"/>
    <w:rsid w:val="006D3AC3"/>
    <w:rsid w:val="006D3E0D"/>
    <w:rsid w:val="006D3E20"/>
    <w:rsid w:val="006D3F5B"/>
    <w:rsid w:val="006D4147"/>
    <w:rsid w:val="006D41A7"/>
    <w:rsid w:val="006D45B9"/>
    <w:rsid w:val="006D4636"/>
    <w:rsid w:val="006D46DF"/>
    <w:rsid w:val="006D47C4"/>
    <w:rsid w:val="006D4876"/>
    <w:rsid w:val="006D492A"/>
    <w:rsid w:val="006D4A1D"/>
    <w:rsid w:val="006D4DA7"/>
    <w:rsid w:val="006D4EC2"/>
    <w:rsid w:val="006D4F29"/>
    <w:rsid w:val="006D50B8"/>
    <w:rsid w:val="006D50BC"/>
    <w:rsid w:val="006D5137"/>
    <w:rsid w:val="006D5258"/>
    <w:rsid w:val="006D52AB"/>
    <w:rsid w:val="006D5385"/>
    <w:rsid w:val="006D5456"/>
    <w:rsid w:val="006D54CC"/>
    <w:rsid w:val="006D5504"/>
    <w:rsid w:val="006D55DF"/>
    <w:rsid w:val="006D5894"/>
    <w:rsid w:val="006D591D"/>
    <w:rsid w:val="006D5DF1"/>
    <w:rsid w:val="006D5EAF"/>
    <w:rsid w:val="006D5EEE"/>
    <w:rsid w:val="006D5FCC"/>
    <w:rsid w:val="006D640F"/>
    <w:rsid w:val="006D6520"/>
    <w:rsid w:val="006D664B"/>
    <w:rsid w:val="006D676B"/>
    <w:rsid w:val="006D6F0D"/>
    <w:rsid w:val="006D702D"/>
    <w:rsid w:val="006D72C0"/>
    <w:rsid w:val="006D7389"/>
    <w:rsid w:val="006D7606"/>
    <w:rsid w:val="006D797A"/>
    <w:rsid w:val="006D7A1F"/>
    <w:rsid w:val="006D7A59"/>
    <w:rsid w:val="006D7C5E"/>
    <w:rsid w:val="006D7D5B"/>
    <w:rsid w:val="006D7E1A"/>
    <w:rsid w:val="006D7E5A"/>
    <w:rsid w:val="006D7E6E"/>
    <w:rsid w:val="006E0042"/>
    <w:rsid w:val="006E0050"/>
    <w:rsid w:val="006E0148"/>
    <w:rsid w:val="006E0321"/>
    <w:rsid w:val="006E034B"/>
    <w:rsid w:val="006E044E"/>
    <w:rsid w:val="006E04DF"/>
    <w:rsid w:val="006E059C"/>
    <w:rsid w:val="006E0674"/>
    <w:rsid w:val="006E07B1"/>
    <w:rsid w:val="006E0985"/>
    <w:rsid w:val="006E0C4B"/>
    <w:rsid w:val="006E102D"/>
    <w:rsid w:val="006E108B"/>
    <w:rsid w:val="006E13F1"/>
    <w:rsid w:val="006E14B8"/>
    <w:rsid w:val="006E15A9"/>
    <w:rsid w:val="006E169F"/>
    <w:rsid w:val="006E1752"/>
    <w:rsid w:val="006E17F6"/>
    <w:rsid w:val="006E1982"/>
    <w:rsid w:val="006E1A36"/>
    <w:rsid w:val="006E1AA6"/>
    <w:rsid w:val="006E1C33"/>
    <w:rsid w:val="006E1DA9"/>
    <w:rsid w:val="006E1E9F"/>
    <w:rsid w:val="006E1F4C"/>
    <w:rsid w:val="006E20A9"/>
    <w:rsid w:val="006E222B"/>
    <w:rsid w:val="006E2267"/>
    <w:rsid w:val="006E226C"/>
    <w:rsid w:val="006E2526"/>
    <w:rsid w:val="006E25F0"/>
    <w:rsid w:val="006E2674"/>
    <w:rsid w:val="006E2A57"/>
    <w:rsid w:val="006E2C2C"/>
    <w:rsid w:val="006E2EA4"/>
    <w:rsid w:val="006E2EDE"/>
    <w:rsid w:val="006E3001"/>
    <w:rsid w:val="006E3358"/>
    <w:rsid w:val="006E33E9"/>
    <w:rsid w:val="006E341C"/>
    <w:rsid w:val="006E3461"/>
    <w:rsid w:val="006E35E4"/>
    <w:rsid w:val="006E3677"/>
    <w:rsid w:val="006E36DA"/>
    <w:rsid w:val="006E3910"/>
    <w:rsid w:val="006E3B5F"/>
    <w:rsid w:val="006E3BDE"/>
    <w:rsid w:val="006E3CAE"/>
    <w:rsid w:val="006E3CBD"/>
    <w:rsid w:val="006E3EAF"/>
    <w:rsid w:val="006E4002"/>
    <w:rsid w:val="006E410A"/>
    <w:rsid w:val="006E415C"/>
    <w:rsid w:val="006E41B3"/>
    <w:rsid w:val="006E4461"/>
    <w:rsid w:val="006E454E"/>
    <w:rsid w:val="006E462E"/>
    <w:rsid w:val="006E4676"/>
    <w:rsid w:val="006E4921"/>
    <w:rsid w:val="006E49E2"/>
    <w:rsid w:val="006E4ABE"/>
    <w:rsid w:val="006E4EA2"/>
    <w:rsid w:val="006E508C"/>
    <w:rsid w:val="006E56FF"/>
    <w:rsid w:val="006E5777"/>
    <w:rsid w:val="006E59DF"/>
    <w:rsid w:val="006E5AF7"/>
    <w:rsid w:val="006E5EF0"/>
    <w:rsid w:val="006E620A"/>
    <w:rsid w:val="006E65CF"/>
    <w:rsid w:val="006E678C"/>
    <w:rsid w:val="006E67BE"/>
    <w:rsid w:val="006E69CC"/>
    <w:rsid w:val="006E6A00"/>
    <w:rsid w:val="006E6AFB"/>
    <w:rsid w:val="006E6CB9"/>
    <w:rsid w:val="006E6CC8"/>
    <w:rsid w:val="006E6F45"/>
    <w:rsid w:val="006E6FB8"/>
    <w:rsid w:val="006E71D0"/>
    <w:rsid w:val="006E72A5"/>
    <w:rsid w:val="006E745B"/>
    <w:rsid w:val="006E748F"/>
    <w:rsid w:val="006E77C4"/>
    <w:rsid w:val="006E7C8B"/>
    <w:rsid w:val="006E7D94"/>
    <w:rsid w:val="006E7ECD"/>
    <w:rsid w:val="006E7F43"/>
    <w:rsid w:val="006F026D"/>
    <w:rsid w:val="006F02F0"/>
    <w:rsid w:val="006F031D"/>
    <w:rsid w:val="006F06E4"/>
    <w:rsid w:val="006F077F"/>
    <w:rsid w:val="006F07D0"/>
    <w:rsid w:val="006F09D8"/>
    <w:rsid w:val="006F09FD"/>
    <w:rsid w:val="006F0A27"/>
    <w:rsid w:val="006F0B6E"/>
    <w:rsid w:val="006F1369"/>
    <w:rsid w:val="006F1427"/>
    <w:rsid w:val="006F14F6"/>
    <w:rsid w:val="006F17A2"/>
    <w:rsid w:val="006F19EE"/>
    <w:rsid w:val="006F19FD"/>
    <w:rsid w:val="006F1CB0"/>
    <w:rsid w:val="006F2274"/>
    <w:rsid w:val="006F23D3"/>
    <w:rsid w:val="006F2570"/>
    <w:rsid w:val="006F2B52"/>
    <w:rsid w:val="006F316D"/>
    <w:rsid w:val="006F31DB"/>
    <w:rsid w:val="006F3393"/>
    <w:rsid w:val="006F3482"/>
    <w:rsid w:val="006F3771"/>
    <w:rsid w:val="006F3A52"/>
    <w:rsid w:val="006F3B39"/>
    <w:rsid w:val="006F3CBF"/>
    <w:rsid w:val="006F3D8D"/>
    <w:rsid w:val="006F3EAF"/>
    <w:rsid w:val="006F400A"/>
    <w:rsid w:val="006F4164"/>
    <w:rsid w:val="006F41E5"/>
    <w:rsid w:val="006F443D"/>
    <w:rsid w:val="006F4596"/>
    <w:rsid w:val="006F4611"/>
    <w:rsid w:val="006F4636"/>
    <w:rsid w:val="006F4AB0"/>
    <w:rsid w:val="006F4BB0"/>
    <w:rsid w:val="006F4C72"/>
    <w:rsid w:val="006F4CE7"/>
    <w:rsid w:val="006F4DBD"/>
    <w:rsid w:val="006F4DF6"/>
    <w:rsid w:val="006F4E4B"/>
    <w:rsid w:val="006F5434"/>
    <w:rsid w:val="006F54A8"/>
    <w:rsid w:val="006F54BA"/>
    <w:rsid w:val="006F5577"/>
    <w:rsid w:val="006F5A12"/>
    <w:rsid w:val="006F5DBC"/>
    <w:rsid w:val="006F6078"/>
    <w:rsid w:val="006F6081"/>
    <w:rsid w:val="006F610C"/>
    <w:rsid w:val="006F62FC"/>
    <w:rsid w:val="006F64B8"/>
    <w:rsid w:val="006F684D"/>
    <w:rsid w:val="006F6929"/>
    <w:rsid w:val="006F6949"/>
    <w:rsid w:val="006F69BD"/>
    <w:rsid w:val="006F6B03"/>
    <w:rsid w:val="006F6D7A"/>
    <w:rsid w:val="006F738F"/>
    <w:rsid w:val="006F74D1"/>
    <w:rsid w:val="006F75CA"/>
    <w:rsid w:val="006F7B34"/>
    <w:rsid w:val="006F7B8B"/>
    <w:rsid w:val="006F7D85"/>
    <w:rsid w:val="006F7ED3"/>
    <w:rsid w:val="006F7F58"/>
    <w:rsid w:val="0070022F"/>
    <w:rsid w:val="007002F5"/>
    <w:rsid w:val="0070063F"/>
    <w:rsid w:val="007006BB"/>
    <w:rsid w:val="0070085D"/>
    <w:rsid w:val="0070087B"/>
    <w:rsid w:val="0070099B"/>
    <w:rsid w:val="00700C5C"/>
    <w:rsid w:val="00700C94"/>
    <w:rsid w:val="00700D1E"/>
    <w:rsid w:val="00700D64"/>
    <w:rsid w:val="0070100D"/>
    <w:rsid w:val="00701011"/>
    <w:rsid w:val="0070116B"/>
    <w:rsid w:val="00701575"/>
    <w:rsid w:val="007016F6"/>
    <w:rsid w:val="0070171C"/>
    <w:rsid w:val="00701AD1"/>
    <w:rsid w:val="00701BA8"/>
    <w:rsid w:val="00701F46"/>
    <w:rsid w:val="007021F3"/>
    <w:rsid w:val="00702332"/>
    <w:rsid w:val="00702661"/>
    <w:rsid w:val="007029C6"/>
    <w:rsid w:val="00702CCA"/>
    <w:rsid w:val="00702D0C"/>
    <w:rsid w:val="00702E33"/>
    <w:rsid w:val="00702F7A"/>
    <w:rsid w:val="00703447"/>
    <w:rsid w:val="0070351B"/>
    <w:rsid w:val="00703821"/>
    <w:rsid w:val="007039DB"/>
    <w:rsid w:val="00703AC5"/>
    <w:rsid w:val="00703B0A"/>
    <w:rsid w:val="00703D94"/>
    <w:rsid w:val="00703F51"/>
    <w:rsid w:val="00704073"/>
    <w:rsid w:val="007040D9"/>
    <w:rsid w:val="0070414A"/>
    <w:rsid w:val="007043F8"/>
    <w:rsid w:val="00704559"/>
    <w:rsid w:val="007047A0"/>
    <w:rsid w:val="00704860"/>
    <w:rsid w:val="0070493B"/>
    <w:rsid w:val="007049BC"/>
    <w:rsid w:val="00704FB4"/>
    <w:rsid w:val="00705180"/>
    <w:rsid w:val="00705252"/>
    <w:rsid w:val="00705311"/>
    <w:rsid w:val="007053C9"/>
    <w:rsid w:val="0070540A"/>
    <w:rsid w:val="0070588A"/>
    <w:rsid w:val="007058E7"/>
    <w:rsid w:val="00705C58"/>
    <w:rsid w:val="00705C7D"/>
    <w:rsid w:val="00705CAA"/>
    <w:rsid w:val="00705D2C"/>
    <w:rsid w:val="007062F9"/>
    <w:rsid w:val="00706417"/>
    <w:rsid w:val="00706509"/>
    <w:rsid w:val="0070650F"/>
    <w:rsid w:val="0070657A"/>
    <w:rsid w:val="0070666F"/>
    <w:rsid w:val="007067F0"/>
    <w:rsid w:val="0070680C"/>
    <w:rsid w:val="00706A42"/>
    <w:rsid w:val="00706A5A"/>
    <w:rsid w:val="00706B12"/>
    <w:rsid w:val="00706CD6"/>
    <w:rsid w:val="00706E35"/>
    <w:rsid w:val="00706E7C"/>
    <w:rsid w:val="00706F59"/>
    <w:rsid w:val="00707054"/>
    <w:rsid w:val="007071A1"/>
    <w:rsid w:val="007071D3"/>
    <w:rsid w:val="0070743D"/>
    <w:rsid w:val="00707608"/>
    <w:rsid w:val="0070765A"/>
    <w:rsid w:val="00707788"/>
    <w:rsid w:val="00707D75"/>
    <w:rsid w:val="00707D9C"/>
    <w:rsid w:val="00707E58"/>
    <w:rsid w:val="00710048"/>
    <w:rsid w:val="00710332"/>
    <w:rsid w:val="0071036F"/>
    <w:rsid w:val="00710437"/>
    <w:rsid w:val="007107C3"/>
    <w:rsid w:val="00710809"/>
    <w:rsid w:val="00710A3A"/>
    <w:rsid w:val="00710C05"/>
    <w:rsid w:val="00710D3C"/>
    <w:rsid w:val="00710E71"/>
    <w:rsid w:val="00710EDB"/>
    <w:rsid w:val="007113CB"/>
    <w:rsid w:val="00711616"/>
    <w:rsid w:val="00711652"/>
    <w:rsid w:val="007118CD"/>
    <w:rsid w:val="0071192E"/>
    <w:rsid w:val="00711C28"/>
    <w:rsid w:val="00711C95"/>
    <w:rsid w:val="00711F3A"/>
    <w:rsid w:val="00711FE4"/>
    <w:rsid w:val="00712052"/>
    <w:rsid w:val="00712081"/>
    <w:rsid w:val="007120D9"/>
    <w:rsid w:val="007123A1"/>
    <w:rsid w:val="007123C7"/>
    <w:rsid w:val="00712B0A"/>
    <w:rsid w:val="00712CEA"/>
    <w:rsid w:val="00712E98"/>
    <w:rsid w:val="007130BE"/>
    <w:rsid w:val="00713236"/>
    <w:rsid w:val="007132EE"/>
    <w:rsid w:val="00713372"/>
    <w:rsid w:val="007133E0"/>
    <w:rsid w:val="007134E8"/>
    <w:rsid w:val="007136EE"/>
    <w:rsid w:val="00713712"/>
    <w:rsid w:val="00713A7A"/>
    <w:rsid w:val="00713C57"/>
    <w:rsid w:val="00713C5C"/>
    <w:rsid w:val="00713C97"/>
    <w:rsid w:val="00713EE6"/>
    <w:rsid w:val="00714111"/>
    <w:rsid w:val="00714238"/>
    <w:rsid w:val="007146E2"/>
    <w:rsid w:val="00714848"/>
    <w:rsid w:val="00714AC1"/>
    <w:rsid w:val="00714DD0"/>
    <w:rsid w:val="0071510E"/>
    <w:rsid w:val="0071521D"/>
    <w:rsid w:val="0071535D"/>
    <w:rsid w:val="00715509"/>
    <w:rsid w:val="0071573F"/>
    <w:rsid w:val="0071582D"/>
    <w:rsid w:val="007159E6"/>
    <w:rsid w:val="00715C79"/>
    <w:rsid w:val="00715D18"/>
    <w:rsid w:val="00715E41"/>
    <w:rsid w:val="00715EFE"/>
    <w:rsid w:val="00715F20"/>
    <w:rsid w:val="00715F62"/>
    <w:rsid w:val="00715FD5"/>
    <w:rsid w:val="00716077"/>
    <w:rsid w:val="007162CE"/>
    <w:rsid w:val="0071634C"/>
    <w:rsid w:val="007167DD"/>
    <w:rsid w:val="00716917"/>
    <w:rsid w:val="00716C1A"/>
    <w:rsid w:val="00716F46"/>
    <w:rsid w:val="00716F6A"/>
    <w:rsid w:val="00716F7C"/>
    <w:rsid w:val="00716F93"/>
    <w:rsid w:val="00717184"/>
    <w:rsid w:val="007171CE"/>
    <w:rsid w:val="0071722B"/>
    <w:rsid w:val="007172DD"/>
    <w:rsid w:val="00717337"/>
    <w:rsid w:val="0071751E"/>
    <w:rsid w:val="007176B9"/>
    <w:rsid w:val="00717979"/>
    <w:rsid w:val="00717BEF"/>
    <w:rsid w:val="00717D1A"/>
    <w:rsid w:val="00720120"/>
    <w:rsid w:val="007202B5"/>
    <w:rsid w:val="0072030E"/>
    <w:rsid w:val="0072031E"/>
    <w:rsid w:val="00720354"/>
    <w:rsid w:val="00720579"/>
    <w:rsid w:val="007207AF"/>
    <w:rsid w:val="00720AA1"/>
    <w:rsid w:val="00720BED"/>
    <w:rsid w:val="00720E1E"/>
    <w:rsid w:val="00720E96"/>
    <w:rsid w:val="007211F9"/>
    <w:rsid w:val="00721417"/>
    <w:rsid w:val="007214EC"/>
    <w:rsid w:val="0072158F"/>
    <w:rsid w:val="007217A6"/>
    <w:rsid w:val="007219D7"/>
    <w:rsid w:val="00721DE7"/>
    <w:rsid w:val="00721DFA"/>
    <w:rsid w:val="00722131"/>
    <w:rsid w:val="0072245A"/>
    <w:rsid w:val="0072277E"/>
    <w:rsid w:val="00722AE3"/>
    <w:rsid w:val="00722AF5"/>
    <w:rsid w:val="00722BD5"/>
    <w:rsid w:val="00722CF4"/>
    <w:rsid w:val="00722DD1"/>
    <w:rsid w:val="00722EB6"/>
    <w:rsid w:val="00722F2E"/>
    <w:rsid w:val="00722F95"/>
    <w:rsid w:val="00722FF2"/>
    <w:rsid w:val="00723075"/>
    <w:rsid w:val="00723381"/>
    <w:rsid w:val="00723530"/>
    <w:rsid w:val="0072354D"/>
    <w:rsid w:val="0072361D"/>
    <w:rsid w:val="0072397D"/>
    <w:rsid w:val="00723A7D"/>
    <w:rsid w:val="00723BBB"/>
    <w:rsid w:val="00723E04"/>
    <w:rsid w:val="00723F1B"/>
    <w:rsid w:val="00723F72"/>
    <w:rsid w:val="007240EF"/>
    <w:rsid w:val="0072422A"/>
    <w:rsid w:val="00724242"/>
    <w:rsid w:val="007243BA"/>
    <w:rsid w:val="007245D4"/>
    <w:rsid w:val="007246B4"/>
    <w:rsid w:val="0072494F"/>
    <w:rsid w:val="00724A90"/>
    <w:rsid w:val="00724D80"/>
    <w:rsid w:val="00724EF9"/>
    <w:rsid w:val="00724FBB"/>
    <w:rsid w:val="007255D2"/>
    <w:rsid w:val="00725928"/>
    <w:rsid w:val="00725972"/>
    <w:rsid w:val="00725A04"/>
    <w:rsid w:val="00725F0A"/>
    <w:rsid w:val="00726072"/>
    <w:rsid w:val="0072608D"/>
    <w:rsid w:val="00726244"/>
    <w:rsid w:val="0072630D"/>
    <w:rsid w:val="00726393"/>
    <w:rsid w:val="007265C4"/>
    <w:rsid w:val="007266D9"/>
    <w:rsid w:val="00726844"/>
    <w:rsid w:val="00726899"/>
    <w:rsid w:val="00726C4E"/>
    <w:rsid w:val="00726CDE"/>
    <w:rsid w:val="00726CF6"/>
    <w:rsid w:val="00726E54"/>
    <w:rsid w:val="0072721C"/>
    <w:rsid w:val="007272DA"/>
    <w:rsid w:val="0072742D"/>
    <w:rsid w:val="00727692"/>
    <w:rsid w:val="007278AE"/>
    <w:rsid w:val="0072793E"/>
    <w:rsid w:val="00727BBA"/>
    <w:rsid w:val="00727D50"/>
    <w:rsid w:val="00727D96"/>
    <w:rsid w:val="00727DE5"/>
    <w:rsid w:val="00727E12"/>
    <w:rsid w:val="00730198"/>
    <w:rsid w:val="00730297"/>
    <w:rsid w:val="007302E1"/>
    <w:rsid w:val="007304E3"/>
    <w:rsid w:val="007306AD"/>
    <w:rsid w:val="00730922"/>
    <w:rsid w:val="00730935"/>
    <w:rsid w:val="00730B3A"/>
    <w:rsid w:val="00730B9E"/>
    <w:rsid w:val="00730CBC"/>
    <w:rsid w:val="00730D1D"/>
    <w:rsid w:val="00730ED3"/>
    <w:rsid w:val="00731244"/>
    <w:rsid w:val="0073138F"/>
    <w:rsid w:val="0073152F"/>
    <w:rsid w:val="007317B6"/>
    <w:rsid w:val="007317FE"/>
    <w:rsid w:val="00731A68"/>
    <w:rsid w:val="00731B48"/>
    <w:rsid w:val="007320EE"/>
    <w:rsid w:val="007323C8"/>
    <w:rsid w:val="0073250F"/>
    <w:rsid w:val="007325FE"/>
    <w:rsid w:val="00732674"/>
    <w:rsid w:val="007326CE"/>
    <w:rsid w:val="00732757"/>
    <w:rsid w:val="00732A4E"/>
    <w:rsid w:val="00732AA3"/>
    <w:rsid w:val="00732AF1"/>
    <w:rsid w:val="00732B98"/>
    <w:rsid w:val="00732C98"/>
    <w:rsid w:val="00732D16"/>
    <w:rsid w:val="00732E69"/>
    <w:rsid w:val="0073342F"/>
    <w:rsid w:val="00733448"/>
    <w:rsid w:val="007334E9"/>
    <w:rsid w:val="00733695"/>
    <w:rsid w:val="0073383C"/>
    <w:rsid w:val="00733A30"/>
    <w:rsid w:val="00733B73"/>
    <w:rsid w:val="00733EE5"/>
    <w:rsid w:val="007342F8"/>
    <w:rsid w:val="00734398"/>
    <w:rsid w:val="0073443B"/>
    <w:rsid w:val="00734462"/>
    <w:rsid w:val="00734637"/>
    <w:rsid w:val="00734643"/>
    <w:rsid w:val="00734763"/>
    <w:rsid w:val="00734AF6"/>
    <w:rsid w:val="00734C3B"/>
    <w:rsid w:val="00734D66"/>
    <w:rsid w:val="00734F85"/>
    <w:rsid w:val="0073511D"/>
    <w:rsid w:val="00735256"/>
    <w:rsid w:val="007352AB"/>
    <w:rsid w:val="00735339"/>
    <w:rsid w:val="0073543C"/>
    <w:rsid w:val="007356F5"/>
    <w:rsid w:val="007357B2"/>
    <w:rsid w:val="00735953"/>
    <w:rsid w:val="00735ACF"/>
    <w:rsid w:val="00735AD5"/>
    <w:rsid w:val="00735B42"/>
    <w:rsid w:val="00735C59"/>
    <w:rsid w:val="00735E4A"/>
    <w:rsid w:val="00735F52"/>
    <w:rsid w:val="00735FF2"/>
    <w:rsid w:val="0073600F"/>
    <w:rsid w:val="00736085"/>
    <w:rsid w:val="00736089"/>
    <w:rsid w:val="007362D1"/>
    <w:rsid w:val="0073638E"/>
    <w:rsid w:val="00736421"/>
    <w:rsid w:val="0073647A"/>
    <w:rsid w:val="007364A3"/>
    <w:rsid w:val="00736AC0"/>
    <w:rsid w:val="00736D76"/>
    <w:rsid w:val="00736EE8"/>
    <w:rsid w:val="00736F2D"/>
    <w:rsid w:val="007370BA"/>
    <w:rsid w:val="007372A6"/>
    <w:rsid w:val="00737406"/>
    <w:rsid w:val="00737602"/>
    <w:rsid w:val="0073768E"/>
    <w:rsid w:val="00737BF9"/>
    <w:rsid w:val="00737BFC"/>
    <w:rsid w:val="00737C22"/>
    <w:rsid w:val="00737C5E"/>
    <w:rsid w:val="00737D1C"/>
    <w:rsid w:val="00737E8F"/>
    <w:rsid w:val="00737EC2"/>
    <w:rsid w:val="00737F6C"/>
    <w:rsid w:val="007400A2"/>
    <w:rsid w:val="00740109"/>
    <w:rsid w:val="007402D8"/>
    <w:rsid w:val="00740403"/>
    <w:rsid w:val="007404D3"/>
    <w:rsid w:val="007407C7"/>
    <w:rsid w:val="0074090F"/>
    <w:rsid w:val="0074096A"/>
    <w:rsid w:val="0074098E"/>
    <w:rsid w:val="00740AC8"/>
    <w:rsid w:val="00740D83"/>
    <w:rsid w:val="00740F4B"/>
    <w:rsid w:val="00740F53"/>
    <w:rsid w:val="007412D2"/>
    <w:rsid w:val="0074130C"/>
    <w:rsid w:val="0074140C"/>
    <w:rsid w:val="007415A0"/>
    <w:rsid w:val="0074161B"/>
    <w:rsid w:val="00741971"/>
    <w:rsid w:val="00741BC9"/>
    <w:rsid w:val="00741C01"/>
    <w:rsid w:val="00741DC0"/>
    <w:rsid w:val="00741E20"/>
    <w:rsid w:val="00741E24"/>
    <w:rsid w:val="00741EAE"/>
    <w:rsid w:val="00742068"/>
    <w:rsid w:val="00742376"/>
    <w:rsid w:val="00742880"/>
    <w:rsid w:val="007428CB"/>
    <w:rsid w:val="007428E1"/>
    <w:rsid w:val="007429D4"/>
    <w:rsid w:val="00742B16"/>
    <w:rsid w:val="00742D54"/>
    <w:rsid w:val="00742DFB"/>
    <w:rsid w:val="00742E23"/>
    <w:rsid w:val="00742FE4"/>
    <w:rsid w:val="00742FF1"/>
    <w:rsid w:val="0074311B"/>
    <w:rsid w:val="00743310"/>
    <w:rsid w:val="0074356A"/>
    <w:rsid w:val="00743944"/>
    <w:rsid w:val="00743982"/>
    <w:rsid w:val="00743CC6"/>
    <w:rsid w:val="00743D06"/>
    <w:rsid w:val="00743DAE"/>
    <w:rsid w:val="0074414E"/>
    <w:rsid w:val="007441DA"/>
    <w:rsid w:val="007444DF"/>
    <w:rsid w:val="007444E1"/>
    <w:rsid w:val="00744618"/>
    <w:rsid w:val="007448B0"/>
    <w:rsid w:val="007448C3"/>
    <w:rsid w:val="007449EB"/>
    <w:rsid w:val="00744A76"/>
    <w:rsid w:val="00744ABA"/>
    <w:rsid w:val="00744B0E"/>
    <w:rsid w:val="00744BA3"/>
    <w:rsid w:val="00744F43"/>
    <w:rsid w:val="00745329"/>
    <w:rsid w:val="00745536"/>
    <w:rsid w:val="007458ED"/>
    <w:rsid w:val="007459E1"/>
    <w:rsid w:val="00745A82"/>
    <w:rsid w:val="00745BB7"/>
    <w:rsid w:val="00745D59"/>
    <w:rsid w:val="00745DC1"/>
    <w:rsid w:val="00745E24"/>
    <w:rsid w:val="00745F38"/>
    <w:rsid w:val="00745F3C"/>
    <w:rsid w:val="00746638"/>
    <w:rsid w:val="00746695"/>
    <w:rsid w:val="00746788"/>
    <w:rsid w:val="00746E85"/>
    <w:rsid w:val="00747075"/>
    <w:rsid w:val="00747355"/>
    <w:rsid w:val="0074738F"/>
    <w:rsid w:val="007473CE"/>
    <w:rsid w:val="007474FD"/>
    <w:rsid w:val="00747775"/>
    <w:rsid w:val="00747787"/>
    <w:rsid w:val="007478A3"/>
    <w:rsid w:val="007478B8"/>
    <w:rsid w:val="007478D7"/>
    <w:rsid w:val="007479D4"/>
    <w:rsid w:val="00747A58"/>
    <w:rsid w:val="00747BAC"/>
    <w:rsid w:val="00747C52"/>
    <w:rsid w:val="00747E2A"/>
    <w:rsid w:val="007502CB"/>
    <w:rsid w:val="00750408"/>
    <w:rsid w:val="0075051A"/>
    <w:rsid w:val="007505C3"/>
    <w:rsid w:val="0075098F"/>
    <w:rsid w:val="007509A2"/>
    <w:rsid w:val="00750AC4"/>
    <w:rsid w:val="00750C7E"/>
    <w:rsid w:val="00750D03"/>
    <w:rsid w:val="00750D0D"/>
    <w:rsid w:val="00750DA0"/>
    <w:rsid w:val="00750E00"/>
    <w:rsid w:val="007514E7"/>
    <w:rsid w:val="00751584"/>
    <w:rsid w:val="007515DD"/>
    <w:rsid w:val="007516EC"/>
    <w:rsid w:val="0075172E"/>
    <w:rsid w:val="00751862"/>
    <w:rsid w:val="00751A75"/>
    <w:rsid w:val="00751BDE"/>
    <w:rsid w:val="00751C61"/>
    <w:rsid w:val="00751DAC"/>
    <w:rsid w:val="00751EEE"/>
    <w:rsid w:val="00751FBD"/>
    <w:rsid w:val="00751FF9"/>
    <w:rsid w:val="007520C8"/>
    <w:rsid w:val="00752116"/>
    <w:rsid w:val="0075222D"/>
    <w:rsid w:val="00752606"/>
    <w:rsid w:val="0075276C"/>
    <w:rsid w:val="0075288D"/>
    <w:rsid w:val="00752928"/>
    <w:rsid w:val="00752942"/>
    <w:rsid w:val="00752D0F"/>
    <w:rsid w:val="00752E06"/>
    <w:rsid w:val="00752F94"/>
    <w:rsid w:val="0075341D"/>
    <w:rsid w:val="00753475"/>
    <w:rsid w:val="00753637"/>
    <w:rsid w:val="00753879"/>
    <w:rsid w:val="007539ED"/>
    <w:rsid w:val="00753CE4"/>
    <w:rsid w:val="00753CE9"/>
    <w:rsid w:val="00753D36"/>
    <w:rsid w:val="00753FBD"/>
    <w:rsid w:val="00753FE5"/>
    <w:rsid w:val="00754062"/>
    <w:rsid w:val="00754101"/>
    <w:rsid w:val="00754209"/>
    <w:rsid w:val="00754346"/>
    <w:rsid w:val="00754436"/>
    <w:rsid w:val="00754B81"/>
    <w:rsid w:val="00754BE2"/>
    <w:rsid w:val="00754C40"/>
    <w:rsid w:val="00754CB9"/>
    <w:rsid w:val="00754D2A"/>
    <w:rsid w:val="00754DD5"/>
    <w:rsid w:val="00754F0B"/>
    <w:rsid w:val="0075500C"/>
    <w:rsid w:val="0075515B"/>
    <w:rsid w:val="0075552A"/>
    <w:rsid w:val="00755818"/>
    <w:rsid w:val="00755936"/>
    <w:rsid w:val="0075594F"/>
    <w:rsid w:val="00755AC1"/>
    <w:rsid w:val="00755BA9"/>
    <w:rsid w:val="00755C1A"/>
    <w:rsid w:val="00755C8D"/>
    <w:rsid w:val="00755C93"/>
    <w:rsid w:val="00756119"/>
    <w:rsid w:val="00756365"/>
    <w:rsid w:val="007563E6"/>
    <w:rsid w:val="00756734"/>
    <w:rsid w:val="00756D91"/>
    <w:rsid w:val="0075700A"/>
    <w:rsid w:val="00757373"/>
    <w:rsid w:val="00757461"/>
    <w:rsid w:val="007575F1"/>
    <w:rsid w:val="00757938"/>
    <w:rsid w:val="00757D3C"/>
    <w:rsid w:val="00757D58"/>
    <w:rsid w:val="00757D8D"/>
    <w:rsid w:val="00757DEF"/>
    <w:rsid w:val="0076004C"/>
    <w:rsid w:val="007602C7"/>
    <w:rsid w:val="007603CD"/>
    <w:rsid w:val="007604C6"/>
    <w:rsid w:val="00760549"/>
    <w:rsid w:val="007608CC"/>
    <w:rsid w:val="007608E4"/>
    <w:rsid w:val="007609C9"/>
    <w:rsid w:val="007609DE"/>
    <w:rsid w:val="00760C04"/>
    <w:rsid w:val="00760E47"/>
    <w:rsid w:val="00760F2B"/>
    <w:rsid w:val="0076117B"/>
    <w:rsid w:val="00761240"/>
    <w:rsid w:val="0076143F"/>
    <w:rsid w:val="0076198E"/>
    <w:rsid w:val="00761CFF"/>
    <w:rsid w:val="00762024"/>
    <w:rsid w:val="007621BE"/>
    <w:rsid w:val="007623CC"/>
    <w:rsid w:val="0076245E"/>
    <w:rsid w:val="007626E3"/>
    <w:rsid w:val="00762703"/>
    <w:rsid w:val="0076290B"/>
    <w:rsid w:val="0076298C"/>
    <w:rsid w:val="00762AA4"/>
    <w:rsid w:val="00762DD8"/>
    <w:rsid w:val="00762EA7"/>
    <w:rsid w:val="0076310F"/>
    <w:rsid w:val="0076385D"/>
    <w:rsid w:val="007638AC"/>
    <w:rsid w:val="007638DE"/>
    <w:rsid w:val="00763963"/>
    <w:rsid w:val="00763A76"/>
    <w:rsid w:val="00763B5F"/>
    <w:rsid w:val="00763E8D"/>
    <w:rsid w:val="00763E94"/>
    <w:rsid w:val="00763EF2"/>
    <w:rsid w:val="00763F3B"/>
    <w:rsid w:val="00763F92"/>
    <w:rsid w:val="00764232"/>
    <w:rsid w:val="00764457"/>
    <w:rsid w:val="0076465E"/>
    <w:rsid w:val="00764663"/>
    <w:rsid w:val="007646A2"/>
    <w:rsid w:val="00764718"/>
    <w:rsid w:val="007649A6"/>
    <w:rsid w:val="007649DF"/>
    <w:rsid w:val="00764BE4"/>
    <w:rsid w:val="00764D97"/>
    <w:rsid w:val="00764E38"/>
    <w:rsid w:val="00764F1F"/>
    <w:rsid w:val="00765168"/>
    <w:rsid w:val="007652C3"/>
    <w:rsid w:val="00765431"/>
    <w:rsid w:val="007654E5"/>
    <w:rsid w:val="007656D2"/>
    <w:rsid w:val="00765AD4"/>
    <w:rsid w:val="00765AE8"/>
    <w:rsid w:val="00765E9F"/>
    <w:rsid w:val="00765F5A"/>
    <w:rsid w:val="007660AB"/>
    <w:rsid w:val="00766284"/>
    <w:rsid w:val="0076675B"/>
    <w:rsid w:val="007669D2"/>
    <w:rsid w:val="00766AE6"/>
    <w:rsid w:val="00766D69"/>
    <w:rsid w:val="00766DBA"/>
    <w:rsid w:val="00766E5C"/>
    <w:rsid w:val="007672BA"/>
    <w:rsid w:val="0076730A"/>
    <w:rsid w:val="007673A8"/>
    <w:rsid w:val="007675CC"/>
    <w:rsid w:val="007676DA"/>
    <w:rsid w:val="00767A53"/>
    <w:rsid w:val="00767D46"/>
    <w:rsid w:val="00767D4C"/>
    <w:rsid w:val="00767E47"/>
    <w:rsid w:val="00767F62"/>
    <w:rsid w:val="00767FCE"/>
    <w:rsid w:val="007700C8"/>
    <w:rsid w:val="0077010C"/>
    <w:rsid w:val="007701C3"/>
    <w:rsid w:val="007705A4"/>
    <w:rsid w:val="0077063D"/>
    <w:rsid w:val="00770821"/>
    <w:rsid w:val="00770ADE"/>
    <w:rsid w:val="00770AE1"/>
    <w:rsid w:val="00770B17"/>
    <w:rsid w:val="00770B22"/>
    <w:rsid w:val="00770B6A"/>
    <w:rsid w:val="00770B8F"/>
    <w:rsid w:val="00770BF4"/>
    <w:rsid w:val="00770C46"/>
    <w:rsid w:val="00770D18"/>
    <w:rsid w:val="0077193A"/>
    <w:rsid w:val="00771A93"/>
    <w:rsid w:val="00771AD3"/>
    <w:rsid w:val="00771E89"/>
    <w:rsid w:val="0077214A"/>
    <w:rsid w:val="0077247D"/>
    <w:rsid w:val="00772873"/>
    <w:rsid w:val="00772988"/>
    <w:rsid w:val="00772B9C"/>
    <w:rsid w:val="00772BB9"/>
    <w:rsid w:val="00772BFA"/>
    <w:rsid w:val="00772C7F"/>
    <w:rsid w:val="00772CE9"/>
    <w:rsid w:val="00772CF9"/>
    <w:rsid w:val="00772E9B"/>
    <w:rsid w:val="00773066"/>
    <w:rsid w:val="00773183"/>
    <w:rsid w:val="00773499"/>
    <w:rsid w:val="00773874"/>
    <w:rsid w:val="007738FC"/>
    <w:rsid w:val="00773A37"/>
    <w:rsid w:val="00773AED"/>
    <w:rsid w:val="00773D2D"/>
    <w:rsid w:val="00773D88"/>
    <w:rsid w:val="00773E26"/>
    <w:rsid w:val="007740C7"/>
    <w:rsid w:val="007741E7"/>
    <w:rsid w:val="00774423"/>
    <w:rsid w:val="00774754"/>
    <w:rsid w:val="00775159"/>
    <w:rsid w:val="00775191"/>
    <w:rsid w:val="007752A0"/>
    <w:rsid w:val="00775688"/>
    <w:rsid w:val="0077591A"/>
    <w:rsid w:val="0077594F"/>
    <w:rsid w:val="0077595D"/>
    <w:rsid w:val="00775A28"/>
    <w:rsid w:val="00775B8C"/>
    <w:rsid w:val="00775CD4"/>
    <w:rsid w:val="00775D62"/>
    <w:rsid w:val="00775E43"/>
    <w:rsid w:val="00775F5D"/>
    <w:rsid w:val="00776088"/>
    <w:rsid w:val="00776117"/>
    <w:rsid w:val="007761FF"/>
    <w:rsid w:val="00776404"/>
    <w:rsid w:val="007765CA"/>
    <w:rsid w:val="007766CD"/>
    <w:rsid w:val="007766F6"/>
    <w:rsid w:val="007767CC"/>
    <w:rsid w:val="007768ED"/>
    <w:rsid w:val="00776AFD"/>
    <w:rsid w:val="0077708A"/>
    <w:rsid w:val="0077721F"/>
    <w:rsid w:val="00777260"/>
    <w:rsid w:val="007772C2"/>
    <w:rsid w:val="0077732C"/>
    <w:rsid w:val="007773FF"/>
    <w:rsid w:val="00777576"/>
    <w:rsid w:val="007777A9"/>
    <w:rsid w:val="007777CE"/>
    <w:rsid w:val="007778EA"/>
    <w:rsid w:val="007778EF"/>
    <w:rsid w:val="00777BA0"/>
    <w:rsid w:val="00777C08"/>
    <w:rsid w:val="00777C10"/>
    <w:rsid w:val="00777C93"/>
    <w:rsid w:val="00777DE1"/>
    <w:rsid w:val="00777E2B"/>
    <w:rsid w:val="00777F76"/>
    <w:rsid w:val="0078046A"/>
    <w:rsid w:val="00780B6C"/>
    <w:rsid w:val="00780B74"/>
    <w:rsid w:val="0078103E"/>
    <w:rsid w:val="00781311"/>
    <w:rsid w:val="0078131D"/>
    <w:rsid w:val="007813D8"/>
    <w:rsid w:val="0078148C"/>
    <w:rsid w:val="00781696"/>
    <w:rsid w:val="00781712"/>
    <w:rsid w:val="00781B12"/>
    <w:rsid w:val="00781DB7"/>
    <w:rsid w:val="00781EF1"/>
    <w:rsid w:val="00781F49"/>
    <w:rsid w:val="0078202D"/>
    <w:rsid w:val="007820B1"/>
    <w:rsid w:val="007820FE"/>
    <w:rsid w:val="00782678"/>
    <w:rsid w:val="00782711"/>
    <w:rsid w:val="00782800"/>
    <w:rsid w:val="007828EE"/>
    <w:rsid w:val="00782977"/>
    <w:rsid w:val="00782A86"/>
    <w:rsid w:val="00782B70"/>
    <w:rsid w:val="00783007"/>
    <w:rsid w:val="00783142"/>
    <w:rsid w:val="00783308"/>
    <w:rsid w:val="00783483"/>
    <w:rsid w:val="00783583"/>
    <w:rsid w:val="007835FD"/>
    <w:rsid w:val="00783845"/>
    <w:rsid w:val="00783A2E"/>
    <w:rsid w:val="00783A5A"/>
    <w:rsid w:val="00783AAB"/>
    <w:rsid w:val="00783AF1"/>
    <w:rsid w:val="00783FA4"/>
    <w:rsid w:val="00783FB0"/>
    <w:rsid w:val="007840DE"/>
    <w:rsid w:val="007842B3"/>
    <w:rsid w:val="007842DE"/>
    <w:rsid w:val="0078434D"/>
    <w:rsid w:val="00784351"/>
    <w:rsid w:val="00784664"/>
    <w:rsid w:val="0078498E"/>
    <w:rsid w:val="007849D3"/>
    <w:rsid w:val="00784A25"/>
    <w:rsid w:val="00784F21"/>
    <w:rsid w:val="00785218"/>
    <w:rsid w:val="0078533D"/>
    <w:rsid w:val="00785349"/>
    <w:rsid w:val="0078539B"/>
    <w:rsid w:val="0078552C"/>
    <w:rsid w:val="007856B9"/>
    <w:rsid w:val="0078575C"/>
    <w:rsid w:val="0078592E"/>
    <w:rsid w:val="00785A28"/>
    <w:rsid w:val="00785BBE"/>
    <w:rsid w:val="00785C25"/>
    <w:rsid w:val="00785EA5"/>
    <w:rsid w:val="00786035"/>
    <w:rsid w:val="00786136"/>
    <w:rsid w:val="007861A3"/>
    <w:rsid w:val="00786653"/>
    <w:rsid w:val="0078667B"/>
    <w:rsid w:val="00786720"/>
    <w:rsid w:val="00786C39"/>
    <w:rsid w:val="00786C78"/>
    <w:rsid w:val="00786CA9"/>
    <w:rsid w:val="00786FFE"/>
    <w:rsid w:val="0078729B"/>
    <w:rsid w:val="0078730E"/>
    <w:rsid w:val="0078738E"/>
    <w:rsid w:val="0078770C"/>
    <w:rsid w:val="00787820"/>
    <w:rsid w:val="007879E7"/>
    <w:rsid w:val="00787E0A"/>
    <w:rsid w:val="007903A1"/>
    <w:rsid w:val="00790457"/>
    <w:rsid w:val="00790497"/>
    <w:rsid w:val="00790776"/>
    <w:rsid w:val="00790948"/>
    <w:rsid w:val="00790A3F"/>
    <w:rsid w:val="00790A99"/>
    <w:rsid w:val="00790D0F"/>
    <w:rsid w:val="00791072"/>
    <w:rsid w:val="0079119A"/>
    <w:rsid w:val="00791200"/>
    <w:rsid w:val="00791209"/>
    <w:rsid w:val="0079137F"/>
    <w:rsid w:val="00791560"/>
    <w:rsid w:val="007915C1"/>
    <w:rsid w:val="007915D2"/>
    <w:rsid w:val="00791963"/>
    <w:rsid w:val="00791A3B"/>
    <w:rsid w:val="00791AA9"/>
    <w:rsid w:val="00791E82"/>
    <w:rsid w:val="00791FE5"/>
    <w:rsid w:val="0079218C"/>
    <w:rsid w:val="00792210"/>
    <w:rsid w:val="00792327"/>
    <w:rsid w:val="00792728"/>
    <w:rsid w:val="00792A86"/>
    <w:rsid w:val="00792B67"/>
    <w:rsid w:val="00792E87"/>
    <w:rsid w:val="00792E9D"/>
    <w:rsid w:val="00792F18"/>
    <w:rsid w:val="00792F45"/>
    <w:rsid w:val="00793000"/>
    <w:rsid w:val="007934C1"/>
    <w:rsid w:val="007934D0"/>
    <w:rsid w:val="00793661"/>
    <w:rsid w:val="007938C4"/>
    <w:rsid w:val="00793948"/>
    <w:rsid w:val="00793A01"/>
    <w:rsid w:val="00793B27"/>
    <w:rsid w:val="00793EB0"/>
    <w:rsid w:val="00793EDB"/>
    <w:rsid w:val="00793F5A"/>
    <w:rsid w:val="00794035"/>
    <w:rsid w:val="00794190"/>
    <w:rsid w:val="0079434C"/>
    <w:rsid w:val="00794572"/>
    <w:rsid w:val="00794581"/>
    <w:rsid w:val="00794AC5"/>
    <w:rsid w:val="00794B1D"/>
    <w:rsid w:val="00794B26"/>
    <w:rsid w:val="00794B48"/>
    <w:rsid w:val="00794B9D"/>
    <w:rsid w:val="0079512D"/>
    <w:rsid w:val="007951C4"/>
    <w:rsid w:val="00795232"/>
    <w:rsid w:val="007953D4"/>
    <w:rsid w:val="00795404"/>
    <w:rsid w:val="007956AC"/>
    <w:rsid w:val="007956D2"/>
    <w:rsid w:val="00795832"/>
    <w:rsid w:val="00795885"/>
    <w:rsid w:val="00795A29"/>
    <w:rsid w:val="00795AD1"/>
    <w:rsid w:val="00795E4B"/>
    <w:rsid w:val="0079613C"/>
    <w:rsid w:val="00796436"/>
    <w:rsid w:val="007964D1"/>
    <w:rsid w:val="0079664C"/>
    <w:rsid w:val="00796A8B"/>
    <w:rsid w:val="00796C9A"/>
    <w:rsid w:val="00796EAF"/>
    <w:rsid w:val="0079703B"/>
    <w:rsid w:val="007972FF"/>
    <w:rsid w:val="00797507"/>
    <w:rsid w:val="007976DA"/>
    <w:rsid w:val="0079776C"/>
    <w:rsid w:val="00797845"/>
    <w:rsid w:val="007978F1"/>
    <w:rsid w:val="00797A89"/>
    <w:rsid w:val="00797B45"/>
    <w:rsid w:val="00797B5D"/>
    <w:rsid w:val="00797E5D"/>
    <w:rsid w:val="00797E6A"/>
    <w:rsid w:val="00797EBF"/>
    <w:rsid w:val="007A013D"/>
    <w:rsid w:val="007A01E7"/>
    <w:rsid w:val="007A02FE"/>
    <w:rsid w:val="007A04A2"/>
    <w:rsid w:val="007A04B1"/>
    <w:rsid w:val="007A06DF"/>
    <w:rsid w:val="007A071C"/>
    <w:rsid w:val="007A0AC5"/>
    <w:rsid w:val="007A0B0A"/>
    <w:rsid w:val="007A0C2E"/>
    <w:rsid w:val="007A0CA0"/>
    <w:rsid w:val="007A0CF9"/>
    <w:rsid w:val="007A0DF4"/>
    <w:rsid w:val="007A0FE6"/>
    <w:rsid w:val="007A103F"/>
    <w:rsid w:val="007A12AA"/>
    <w:rsid w:val="007A15A9"/>
    <w:rsid w:val="007A1690"/>
    <w:rsid w:val="007A19D8"/>
    <w:rsid w:val="007A19EC"/>
    <w:rsid w:val="007A1B95"/>
    <w:rsid w:val="007A2008"/>
    <w:rsid w:val="007A208C"/>
    <w:rsid w:val="007A22EC"/>
    <w:rsid w:val="007A23F0"/>
    <w:rsid w:val="007A2462"/>
    <w:rsid w:val="007A24DD"/>
    <w:rsid w:val="007A2966"/>
    <w:rsid w:val="007A2A3D"/>
    <w:rsid w:val="007A2BFA"/>
    <w:rsid w:val="007A2C9E"/>
    <w:rsid w:val="007A2E61"/>
    <w:rsid w:val="007A2F26"/>
    <w:rsid w:val="007A3030"/>
    <w:rsid w:val="007A31A7"/>
    <w:rsid w:val="007A31ED"/>
    <w:rsid w:val="007A3681"/>
    <w:rsid w:val="007A36E8"/>
    <w:rsid w:val="007A3BF4"/>
    <w:rsid w:val="007A3D5F"/>
    <w:rsid w:val="007A420F"/>
    <w:rsid w:val="007A42B9"/>
    <w:rsid w:val="007A4718"/>
    <w:rsid w:val="007A48CB"/>
    <w:rsid w:val="007A4C21"/>
    <w:rsid w:val="007A4D27"/>
    <w:rsid w:val="007A4D40"/>
    <w:rsid w:val="007A4E17"/>
    <w:rsid w:val="007A50BA"/>
    <w:rsid w:val="007A5304"/>
    <w:rsid w:val="007A5395"/>
    <w:rsid w:val="007A53C2"/>
    <w:rsid w:val="007A53C4"/>
    <w:rsid w:val="007A5524"/>
    <w:rsid w:val="007A5730"/>
    <w:rsid w:val="007A581D"/>
    <w:rsid w:val="007A5976"/>
    <w:rsid w:val="007A5C41"/>
    <w:rsid w:val="007A5D8D"/>
    <w:rsid w:val="007A5EEF"/>
    <w:rsid w:val="007A6002"/>
    <w:rsid w:val="007A6004"/>
    <w:rsid w:val="007A6030"/>
    <w:rsid w:val="007A6353"/>
    <w:rsid w:val="007A6360"/>
    <w:rsid w:val="007A63E8"/>
    <w:rsid w:val="007A6446"/>
    <w:rsid w:val="007A6613"/>
    <w:rsid w:val="007A6A4A"/>
    <w:rsid w:val="007A6ADB"/>
    <w:rsid w:val="007A6C18"/>
    <w:rsid w:val="007A6D7B"/>
    <w:rsid w:val="007A7268"/>
    <w:rsid w:val="007A738E"/>
    <w:rsid w:val="007A751D"/>
    <w:rsid w:val="007A7568"/>
    <w:rsid w:val="007A790E"/>
    <w:rsid w:val="007A7A48"/>
    <w:rsid w:val="007A7DEF"/>
    <w:rsid w:val="007B0038"/>
    <w:rsid w:val="007B0043"/>
    <w:rsid w:val="007B00AF"/>
    <w:rsid w:val="007B0451"/>
    <w:rsid w:val="007B05DC"/>
    <w:rsid w:val="007B069E"/>
    <w:rsid w:val="007B091C"/>
    <w:rsid w:val="007B0A2E"/>
    <w:rsid w:val="007B0A4E"/>
    <w:rsid w:val="007B0C73"/>
    <w:rsid w:val="007B0D9F"/>
    <w:rsid w:val="007B0EFF"/>
    <w:rsid w:val="007B11C6"/>
    <w:rsid w:val="007B11EA"/>
    <w:rsid w:val="007B11FF"/>
    <w:rsid w:val="007B1266"/>
    <w:rsid w:val="007B1392"/>
    <w:rsid w:val="007B1477"/>
    <w:rsid w:val="007B14D0"/>
    <w:rsid w:val="007B1644"/>
    <w:rsid w:val="007B1690"/>
    <w:rsid w:val="007B175F"/>
    <w:rsid w:val="007B1964"/>
    <w:rsid w:val="007B1D77"/>
    <w:rsid w:val="007B1E1D"/>
    <w:rsid w:val="007B1E39"/>
    <w:rsid w:val="007B1E58"/>
    <w:rsid w:val="007B1EE9"/>
    <w:rsid w:val="007B2115"/>
    <w:rsid w:val="007B2166"/>
    <w:rsid w:val="007B21E0"/>
    <w:rsid w:val="007B23FE"/>
    <w:rsid w:val="007B282B"/>
    <w:rsid w:val="007B3301"/>
    <w:rsid w:val="007B33FF"/>
    <w:rsid w:val="007B3495"/>
    <w:rsid w:val="007B357C"/>
    <w:rsid w:val="007B3659"/>
    <w:rsid w:val="007B3B8A"/>
    <w:rsid w:val="007B3E0F"/>
    <w:rsid w:val="007B40CC"/>
    <w:rsid w:val="007B4205"/>
    <w:rsid w:val="007B4576"/>
    <w:rsid w:val="007B4747"/>
    <w:rsid w:val="007B4910"/>
    <w:rsid w:val="007B4A86"/>
    <w:rsid w:val="007B4B53"/>
    <w:rsid w:val="007B4CA8"/>
    <w:rsid w:val="007B4E37"/>
    <w:rsid w:val="007B4EF3"/>
    <w:rsid w:val="007B53CB"/>
    <w:rsid w:val="007B5403"/>
    <w:rsid w:val="007B5476"/>
    <w:rsid w:val="007B54D2"/>
    <w:rsid w:val="007B5640"/>
    <w:rsid w:val="007B56C0"/>
    <w:rsid w:val="007B5A1E"/>
    <w:rsid w:val="007B5B21"/>
    <w:rsid w:val="007B5BEE"/>
    <w:rsid w:val="007B5BFB"/>
    <w:rsid w:val="007B5CD5"/>
    <w:rsid w:val="007B61FE"/>
    <w:rsid w:val="007B6484"/>
    <w:rsid w:val="007B65B5"/>
    <w:rsid w:val="007B6769"/>
    <w:rsid w:val="007B69F2"/>
    <w:rsid w:val="007B6A5E"/>
    <w:rsid w:val="007B6AA3"/>
    <w:rsid w:val="007B6E18"/>
    <w:rsid w:val="007B6EE7"/>
    <w:rsid w:val="007B7567"/>
    <w:rsid w:val="007B7775"/>
    <w:rsid w:val="007B7A96"/>
    <w:rsid w:val="007B7B40"/>
    <w:rsid w:val="007B7BED"/>
    <w:rsid w:val="007B7D2E"/>
    <w:rsid w:val="007B7D84"/>
    <w:rsid w:val="007B7E7B"/>
    <w:rsid w:val="007C0097"/>
    <w:rsid w:val="007C00F0"/>
    <w:rsid w:val="007C014A"/>
    <w:rsid w:val="007C02A7"/>
    <w:rsid w:val="007C0474"/>
    <w:rsid w:val="007C0596"/>
    <w:rsid w:val="007C061A"/>
    <w:rsid w:val="007C075B"/>
    <w:rsid w:val="007C077F"/>
    <w:rsid w:val="007C0EA5"/>
    <w:rsid w:val="007C0F28"/>
    <w:rsid w:val="007C1046"/>
    <w:rsid w:val="007C1102"/>
    <w:rsid w:val="007C111B"/>
    <w:rsid w:val="007C111F"/>
    <w:rsid w:val="007C1439"/>
    <w:rsid w:val="007C1522"/>
    <w:rsid w:val="007C1578"/>
    <w:rsid w:val="007C1675"/>
    <w:rsid w:val="007C16DB"/>
    <w:rsid w:val="007C16DF"/>
    <w:rsid w:val="007C1799"/>
    <w:rsid w:val="007C186D"/>
    <w:rsid w:val="007C187D"/>
    <w:rsid w:val="007C1955"/>
    <w:rsid w:val="007C1ABD"/>
    <w:rsid w:val="007C1E1D"/>
    <w:rsid w:val="007C1FF4"/>
    <w:rsid w:val="007C2010"/>
    <w:rsid w:val="007C2089"/>
    <w:rsid w:val="007C2525"/>
    <w:rsid w:val="007C252D"/>
    <w:rsid w:val="007C2615"/>
    <w:rsid w:val="007C280A"/>
    <w:rsid w:val="007C28CA"/>
    <w:rsid w:val="007C2990"/>
    <w:rsid w:val="007C2F9B"/>
    <w:rsid w:val="007C319C"/>
    <w:rsid w:val="007C325F"/>
    <w:rsid w:val="007C3B67"/>
    <w:rsid w:val="007C3DA5"/>
    <w:rsid w:val="007C3DB4"/>
    <w:rsid w:val="007C3DF8"/>
    <w:rsid w:val="007C3F5D"/>
    <w:rsid w:val="007C401F"/>
    <w:rsid w:val="007C4381"/>
    <w:rsid w:val="007C4582"/>
    <w:rsid w:val="007C45B4"/>
    <w:rsid w:val="007C469A"/>
    <w:rsid w:val="007C4958"/>
    <w:rsid w:val="007C4A68"/>
    <w:rsid w:val="007C4DF7"/>
    <w:rsid w:val="007C5302"/>
    <w:rsid w:val="007C5387"/>
    <w:rsid w:val="007C5450"/>
    <w:rsid w:val="007C5697"/>
    <w:rsid w:val="007C5810"/>
    <w:rsid w:val="007C5A55"/>
    <w:rsid w:val="007C5B92"/>
    <w:rsid w:val="007C5C7E"/>
    <w:rsid w:val="007C5D7F"/>
    <w:rsid w:val="007C5DF8"/>
    <w:rsid w:val="007C5FA4"/>
    <w:rsid w:val="007C6111"/>
    <w:rsid w:val="007C61FF"/>
    <w:rsid w:val="007C636F"/>
    <w:rsid w:val="007C685C"/>
    <w:rsid w:val="007C6A79"/>
    <w:rsid w:val="007C6BE8"/>
    <w:rsid w:val="007C6E3A"/>
    <w:rsid w:val="007C6EE9"/>
    <w:rsid w:val="007C73E1"/>
    <w:rsid w:val="007C7402"/>
    <w:rsid w:val="007C757A"/>
    <w:rsid w:val="007C765E"/>
    <w:rsid w:val="007C7769"/>
    <w:rsid w:val="007C7B8F"/>
    <w:rsid w:val="007C7CD0"/>
    <w:rsid w:val="007C7CDD"/>
    <w:rsid w:val="007D0227"/>
    <w:rsid w:val="007D042E"/>
    <w:rsid w:val="007D047A"/>
    <w:rsid w:val="007D05DF"/>
    <w:rsid w:val="007D07D3"/>
    <w:rsid w:val="007D0977"/>
    <w:rsid w:val="007D0BBA"/>
    <w:rsid w:val="007D0E31"/>
    <w:rsid w:val="007D0F4A"/>
    <w:rsid w:val="007D10F7"/>
    <w:rsid w:val="007D12E9"/>
    <w:rsid w:val="007D15FE"/>
    <w:rsid w:val="007D16E0"/>
    <w:rsid w:val="007D1740"/>
    <w:rsid w:val="007D189A"/>
    <w:rsid w:val="007D19BF"/>
    <w:rsid w:val="007D19CD"/>
    <w:rsid w:val="007D1DA1"/>
    <w:rsid w:val="007D1E04"/>
    <w:rsid w:val="007D20F0"/>
    <w:rsid w:val="007D2683"/>
    <w:rsid w:val="007D2A66"/>
    <w:rsid w:val="007D2C2A"/>
    <w:rsid w:val="007D2C3B"/>
    <w:rsid w:val="007D2C44"/>
    <w:rsid w:val="007D2E30"/>
    <w:rsid w:val="007D33E3"/>
    <w:rsid w:val="007D33F2"/>
    <w:rsid w:val="007D3475"/>
    <w:rsid w:val="007D3564"/>
    <w:rsid w:val="007D37FF"/>
    <w:rsid w:val="007D39EC"/>
    <w:rsid w:val="007D3AA4"/>
    <w:rsid w:val="007D3BD0"/>
    <w:rsid w:val="007D3CF2"/>
    <w:rsid w:val="007D3EC4"/>
    <w:rsid w:val="007D3FFE"/>
    <w:rsid w:val="007D40C1"/>
    <w:rsid w:val="007D41D3"/>
    <w:rsid w:val="007D4218"/>
    <w:rsid w:val="007D43CE"/>
    <w:rsid w:val="007D45DB"/>
    <w:rsid w:val="007D4675"/>
    <w:rsid w:val="007D4730"/>
    <w:rsid w:val="007D4782"/>
    <w:rsid w:val="007D479A"/>
    <w:rsid w:val="007D490B"/>
    <w:rsid w:val="007D4B24"/>
    <w:rsid w:val="007D4BAE"/>
    <w:rsid w:val="007D4F37"/>
    <w:rsid w:val="007D4F9A"/>
    <w:rsid w:val="007D5022"/>
    <w:rsid w:val="007D527F"/>
    <w:rsid w:val="007D553F"/>
    <w:rsid w:val="007D575F"/>
    <w:rsid w:val="007D57C0"/>
    <w:rsid w:val="007D57FB"/>
    <w:rsid w:val="007D5875"/>
    <w:rsid w:val="007D5998"/>
    <w:rsid w:val="007D59F6"/>
    <w:rsid w:val="007D5B61"/>
    <w:rsid w:val="007D5C34"/>
    <w:rsid w:val="007D5CD0"/>
    <w:rsid w:val="007D5CE2"/>
    <w:rsid w:val="007D5CF1"/>
    <w:rsid w:val="007D5DA7"/>
    <w:rsid w:val="007D5FC7"/>
    <w:rsid w:val="007D611C"/>
    <w:rsid w:val="007D63AD"/>
    <w:rsid w:val="007D63FF"/>
    <w:rsid w:val="007D667A"/>
    <w:rsid w:val="007D674A"/>
    <w:rsid w:val="007D69F6"/>
    <w:rsid w:val="007D6E08"/>
    <w:rsid w:val="007D6E3A"/>
    <w:rsid w:val="007D6E96"/>
    <w:rsid w:val="007D7215"/>
    <w:rsid w:val="007D727A"/>
    <w:rsid w:val="007D72EC"/>
    <w:rsid w:val="007D7449"/>
    <w:rsid w:val="007D74ED"/>
    <w:rsid w:val="007D7673"/>
    <w:rsid w:val="007D778B"/>
    <w:rsid w:val="007D7859"/>
    <w:rsid w:val="007D798F"/>
    <w:rsid w:val="007D7A19"/>
    <w:rsid w:val="007D7B23"/>
    <w:rsid w:val="007D7D89"/>
    <w:rsid w:val="007D7DA2"/>
    <w:rsid w:val="007D7F25"/>
    <w:rsid w:val="007E00A8"/>
    <w:rsid w:val="007E01F2"/>
    <w:rsid w:val="007E02C6"/>
    <w:rsid w:val="007E0441"/>
    <w:rsid w:val="007E07F1"/>
    <w:rsid w:val="007E0D56"/>
    <w:rsid w:val="007E0DE9"/>
    <w:rsid w:val="007E0E21"/>
    <w:rsid w:val="007E0ED7"/>
    <w:rsid w:val="007E10CE"/>
    <w:rsid w:val="007E1317"/>
    <w:rsid w:val="007E17F9"/>
    <w:rsid w:val="007E1972"/>
    <w:rsid w:val="007E1AC7"/>
    <w:rsid w:val="007E1B40"/>
    <w:rsid w:val="007E1D59"/>
    <w:rsid w:val="007E20AC"/>
    <w:rsid w:val="007E2155"/>
    <w:rsid w:val="007E21B2"/>
    <w:rsid w:val="007E21E3"/>
    <w:rsid w:val="007E22B2"/>
    <w:rsid w:val="007E22C0"/>
    <w:rsid w:val="007E2302"/>
    <w:rsid w:val="007E2624"/>
    <w:rsid w:val="007E2954"/>
    <w:rsid w:val="007E2ABE"/>
    <w:rsid w:val="007E2B6F"/>
    <w:rsid w:val="007E2D78"/>
    <w:rsid w:val="007E2DE7"/>
    <w:rsid w:val="007E2EE7"/>
    <w:rsid w:val="007E304F"/>
    <w:rsid w:val="007E3125"/>
    <w:rsid w:val="007E3170"/>
    <w:rsid w:val="007E3515"/>
    <w:rsid w:val="007E35C2"/>
    <w:rsid w:val="007E35F9"/>
    <w:rsid w:val="007E35FF"/>
    <w:rsid w:val="007E36B3"/>
    <w:rsid w:val="007E36B4"/>
    <w:rsid w:val="007E36DE"/>
    <w:rsid w:val="007E3705"/>
    <w:rsid w:val="007E38BC"/>
    <w:rsid w:val="007E38E5"/>
    <w:rsid w:val="007E3944"/>
    <w:rsid w:val="007E3A2D"/>
    <w:rsid w:val="007E3A42"/>
    <w:rsid w:val="007E3C5A"/>
    <w:rsid w:val="007E42D1"/>
    <w:rsid w:val="007E457B"/>
    <w:rsid w:val="007E45E1"/>
    <w:rsid w:val="007E4639"/>
    <w:rsid w:val="007E498B"/>
    <w:rsid w:val="007E4A91"/>
    <w:rsid w:val="007E4DE4"/>
    <w:rsid w:val="007E4FA9"/>
    <w:rsid w:val="007E5158"/>
    <w:rsid w:val="007E516D"/>
    <w:rsid w:val="007E53C2"/>
    <w:rsid w:val="007E5846"/>
    <w:rsid w:val="007E5BC8"/>
    <w:rsid w:val="007E5D07"/>
    <w:rsid w:val="007E618B"/>
    <w:rsid w:val="007E61CB"/>
    <w:rsid w:val="007E6599"/>
    <w:rsid w:val="007E65BA"/>
    <w:rsid w:val="007E668B"/>
    <w:rsid w:val="007E676C"/>
    <w:rsid w:val="007E6980"/>
    <w:rsid w:val="007E69AC"/>
    <w:rsid w:val="007E6C1F"/>
    <w:rsid w:val="007E6C47"/>
    <w:rsid w:val="007E6E7B"/>
    <w:rsid w:val="007E715D"/>
    <w:rsid w:val="007E716B"/>
    <w:rsid w:val="007E7427"/>
    <w:rsid w:val="007E75BB"/>
    <w:rsid w:val="007E78C1"/>
    <w:rsid w:val="007E79EC"/>
    <w:rsid w:val="007E7A4A"/>
    <w:rsid w:val="007E7AD2"/>
    <w:rsid w:val="007E7AD9"/>
    <w:rsid w:val="007E7DD6"/>
    <w:rsid w:val="007F0035"/>
    <w:rsid w:val="007F016F"/>
    <w:rsid w:val="007F0384"/>
    <w:rsid w:val="007F0629"/>
    <w:rsid w:val="007F0A7C"/>
    <w:rsid w:val="007F0AE0"/>
    <w:rsid w:val="007F0C20"/>
    <w:rsid w:val="007F0CC7"/>
    <w:rsid w:val="007F0CD7"/>
    <w:rsid w:val="007F0E31"/>
    <w:rsid w:val="007F0E75"/>
    <w:rsid w:val="007F0F12"/>
    <w:rsid w:val="007F158D"/>
    <w:rsid w:val="007F15DE"/>
    <w:rsid w:val="007F17FD"/>
    <w:rsid w:val="007F1CA7"/>
    <w:rsid w:val="007F2198"/>
    <w:rsid w:val="007F227C"/>
    <w:rsid w:val="007F2396"/>
    <w:rsid w:val="007F254B"/>
    <w:rsid w:val="007F2A2E"/>
    <w:rsid w:val="007F2B81"/>
    <w:rsid w:val="007F2C20"/>
    <w:rsid w:val="007F2DBD"/>
    <w:rsid w:val="007F308A"/>
    <w:rsid w:val="007F30CC"/>
    <w:rsid w:val="007F3275"/>
    <w:rsid w:val="007F33FF"/>
    <w:rsid w:val="007F343E"/>
    <w:rsid w:val="007F3497"/>
    <w:rsid w:val="007F35DE"/>
    <w:rsid w:val="007F36F3"/>
    <w:rsid w:val="007F37E0"/>
    <w:rsid w:val="007F39FE"/>
    <w:rsid w:val="007F3A64"/>
    <w:rsid w:val="007F3CBA"/>
    <w:rsid w:val="007F3E5D"/>
    <w:rsid w:val="007F41EB"/>
    <w:rsid w:val="007F4345"/>
    <w:rsid w:val="007F4B29"/>
    <w:rsid w:val="007F4C7A"/>
    <w:rsid w:val="007F4D67"/>
    <w:rsid w:val="007F4E6C"/>
    <w:rsid w:val="007F5037"/>
    <w:rsid w:val="007F5210"/>
    <w:rsid w:val="007F542D"/>
    <w:rsid w:val="007F5444"/>
    <w:rsid w:val="007F54E5"/>
    <w:rsid w:val="007F5691"/>
    <w:rsid w:val="007F56A4"/>
    <w:rsid w:val="007F572B"/>
    <w:rsid w:val="007F5806"/>
    <w:rsid w:val="007F584C"/>
    <w:rsid w:val="007F5DFB"/>
    <w:rsid w:val="007F600D"/>
    <w:rsid w:val="007F6170"/>
    <w:rsid w:val="007F62AA"/>
    <w:rsid w:val="007F649E"/>
    <w:rsid w:val="007F6655"/>
    <w:rsid w:val="007F6779"/>
    <w:rsid w:val="007F67D2"/>
    <w:rsid w:val="007F688D"/>
    <w:rsid w:val="007F69D1"/>
    <w:rsid w:val="007F6A56"/>
    <w:rsid w:val="007F6CFC"/>
    <w:rsid w:val="007F6E26"/>
    <w:rsid w:val="007F708A"/>
    <w:rsid w:val="007F712D"/>
    <w:rsid w:val="007F71C1"/>
    <w:rsid w:val="007F71D8"/>
    <w:rsid w:val="007F7249"/>
    <w:rsid w:val="007F742C"/>
    <w:rsid w:val="007F75D8"/>
    <w:rsid w:val="007F77DF"/>
    <w:rsid w:val="007F7A19"/>
    <w:rsid w:val="007F7DF4"/>
    <w:rsid w:val="007F7E77"/>
    <w:rsid w:val="007F7FD7"/>
    <w:rsid w:val="0080009D"/>
    <w:rsid w:val="00800352"/>
    <w:rsid w:val="0080036F"/>
    <w:rsid w:val="008004A1"/>
    <w:rsid w:val="008005B4"/>
    <w:rsid w:val="008005D7"/>
    <w:rsid w:val="0080063D"/>
    <w:rsid w:val="0080070B"/>
    <w:rsid w:val="0080076B"/>
    <w:rsid w:val="008007BC"/>
    <w:rsid w:val="00800883"/>
    <w:rsid w:val="00800C91"/>
    <w:rsid w:val="008012D8"/>
    <w:rsid w:val="008013F8"/>
    <w:rsid w:val="00801434"/>
    <w:rsid w:val="008015E9"/>
    <w:rsid w:val="0080170A"/>
    <w:rsid w:val="008017EA"/>
    <w:rsid w:val="00801836"/>
    <w:rsid w:val="00801844"/>
    <w:rsid w:val="00801912"/>
    <w:rsid w:val="00801A77"/>
    <w:rsid w:val="00801ACF"/>
    <w:rsid w:val="00801AD6"/>
    <w:rsid w:val="00801D1C"/>
    <w:rsid w:val="00801D87"/>
    <w:rsid w:val="00801F6B"/>
    <w:rsid w:val="00801F71"/>
    <w:rsid w:val="008021F3"/>
    <w:rsid w:val="008023EA"/>
    <w:rsid w:val="0080260C"/>
    <w:rsid w:val="008026AC"/>
    <w:rsid w:val="00802825"/>
    <w:rsid w:val="008029E7"/>
    <w:rsid w:val="00802B94"/>
    <w:rsid w:val="00802D23"/>
    <w:rsid w:val="00802D79"/>
    <w:rsid w:val="0080304F"/>
    <w:rsid w:val="0080335C"/>
    <w:rsid w:val="00803418"/>
    <w:rsid w:val="00803481"/>
    <w:rsid w:val="00803625"/>
    <w:rsid w:val="008039CA"/>
    <w:rsid w:val="00803A34"/>
    <w:rsid w:val="00803A40"/>
    <w:rsid w:val="00803AE8"/>
    <w:rsid w:val="00803B3F"/>
    <w:rsid w:val="00803D16"/>
    <w:rsid w:val="00803E98"/>
    <w:rsid w:val="00804003"/>
    <w:rsid w:val="0080430B"/>
    <w:rsid w:val="00804347"/>
    <w:rsid w:val="008043F7"/>
    <w:rsid w:val="0080446F"/>
    <w:rsid w:val="00804619"/>
    <w:rsid w:val="00804ADC"/>
    <w:rsid w:val="00804B4A"/>
    <w:rsid w:val="00804CEA"/>
    <w:rsid w:val="00804D4E"/>
    <w:rsid w:val="00804D52"/>
    <w:rsid w:val="00804D66"/>
    <w:rsid w:val="00804D8D"/>
    <w:rsid w:val="00804DD1"/>
    <w:rsid w:val="00804FA3"/>
    <w:rsid w:val="00804FFB"/>
    <w:rsid w:val="008050C8"/>
    <w:rsid w:val="008050E6"/>
    <w:rsid w:val="0080510D"/>
    <w:rsid w:val="00805353"/>
    <w:rsid w:val="00805465"/>
    <w:rsid w:val="0080559A"/>
    <w:rsid w:val="008055CE"/>
    <w:rsid w:val="0080595C"/>
    <w:rsid w:val="008059D7"/>
    <w:rsid w:val="00805A2B"/>
    <w:rsid w:val="00805B50"/>
    <w:rsid w:val="00805C36"/>
    <w:rsid w:val="00805C41"/>
    <w:rsid w:val="00805E11"/>
    <w:rsid w:val="00805E5A"/>
    <w:rsid w:val="008061F6"/>
    <w:rsid w:val="00806324"/>
    <w:rsid w:val="008066CB"/>
    <w:rsid w:val="00806770"/>
    <w:rsid w:val="00806871"/>
    <w:rsid w:val="0080688F"/>
    <w:rsid w:val="00806A21"/>
    <w:rsid w:val="008070D9"/>
    <w:rsid w:val="008071BF"/>
    <w:rsid w:val="008071D8"/>
    <w:rsid w:val="008071F4"/>
    <w:rsid w:val="008074E9"/>
    <w:rsid w:val="008076A2"/>
    <w:rsid w:val="00807B9E"/>
    <w:rsid w:val="00807C27"/>
    <w:rsid w:val="00807F7F"/>
    <w:rsid w:val="008100F1"/>
    <w:rsid w:val="00810139"/>
    <w:rsid w:val="008102AE"/>
    <w:rsid w:val="00810545"/>
    <w:rsid w:val="0081061A"/>
    <w:rsid w:val="00810985"/>
    <w:rsid w:val="00810A27"/>
    <w:rsid w:val="00810CE1"/>
    <w:rsid w:val="00810E1E"/>
    <w:rsid w:val="00810E6D"/>
    <w:rsid w:val="00810EFA"/>
    <w:rsid w:val="00810F6F"/>
    <w:rsid w:val="00811098"/>
    <w:rsid w:val="0081117D"/>
    <w:rsid w:val="00811279"/>
    <w:rsid w:val="008114BA"/>
    <w:rsid w:val="00811596"/>
    <w:rsid w:val="008115DE"/>
    <w:rsid w:val="008115F5"/>
    <w:rsid w:val="00811629"/>
    <w:rsid w:val="00811678"/>
    <w:rsid w:val="008116F3"/>
    <w:rsid w:val="0081172B"/>
    <w:rsid w:val="008117F2"/>
    <w:rsid w:val="00811856"/>
    <w:rsid w:val="008119AA"/>
    <w:rsid w:val="008119D8"/>
    <w:rsid w:val="00811A6F"/>
    <w:rsid w:val="00811C7C"/>
    <w:rsid w:val="00811DD2"/>
    <w:rsid w:val="00811E1F"/>
    <w:rsid w:val="00811F04"/>
    <w:rsid w:val="008120A8"/>
    <w:rsid w:val="00812150"/>
    <w:rsid w:val="00812658"/>
    <w:rsid w:val="00812B8C"/>
    <w:rsid w:val="00812DBD"/>
    <w:rsid w:val="00813061"/>
    <w:rsid w:val="00813134"/>
    <w:rsid w:val="00813231"/>
    <w:rsid w:val="0081334F"/>
    <w:rsid w:val="008133A0"/>
    <w:rsid w:val="008133EE"/>
    <w:rsid w:val="00813678"/>
    <w:rsid w:val="008139EF"/>
    <w:rsid w:val="00813AFA"/>
    <w:rsid w:val="00813D53"/>
    <w:rsid w:val="00813EB4"/>
    <w:rsid w:val="00813F2C"/>
    <w:rsid w:val="00813FB1"/>
    <w:rsid w:val="008140EF"/>
    <w:rsid w:val="00814289"/>
    <w:rsid w:val="00814494"/>
    <w:rsid w:val="0081466D"/>
    <w:rsid w:val="00814925"/>
    <w:rsid w:val="00814943"/>
    <w:rsid w:val="00814A00"/>
    <w:rsid w:val="00814B1A"/>
    <w:rsid w:val="00814B9D"/>
    <w:rsid w:val="00814C10"/>
    <w:rsid w:val="00814D52"/>
    <w:rsid w:val="00814F49"/>
    <w:rsid w:val="00814FED"/>
    <w:rsid w:val="00815035"/>
    <w:rsid w:val="0081503D"/>
    <w:rsid w:val="00815481"/>
    <w:rsid w:val="00815499"/>
    <w:rsid w:val="008154AE"/>
    <w:rsid w:val="008156AA"/>
    <w:rsid w:val="00815715"/>
    <w:rsid w:val="00815722"/>
    <w:rsid w:val="00815C41"/>
    <w:rsid w:val="00815C9F"/>
    <w:rsid w:val="00815D7C"/>
    <w:rsid w:val="00815F4C"/>
    <w:rsid w:val="00815FDE"/>
    <w:rsid w:val="00816807"/>
    <w:rsid w:val="00816837"/>
    <w:rsid w:val="00816B9B"/>
    <w:rsid w:val="00816B9F"/>
    <w:rsid w:val="00816C4C"/>
    <w:rsid w:val="00816DB9"/>
    <w:rsid w:val="00816DEE"/>
    <w:rsid w:val="00816E01"/>
    <w:rsid w:val="00816FEF"/>
    <w:rsid w:val="00817095"/>
    <w:rsid w:val="00817152"/>
    <w:rsid w:val="008171D4"/>
    <w:rsid w:val="008173E3"/>
    <w:rsid w:val="00817412"/>
    <w:rsid w:val="008177D8"/>
    <w:rsid w:val="00817A91"/>
    <w:rsid w:val="00817AF3"/>
    <w:rsid w:val="00817C71"/>
    <w:rsid w:val="00817DA9"/>
    <w:rsid w:val="00817F0B"/>
    <w:rsid w:val="0082000F"/>
    <w:rsid w:val="0082006B"/>
    <w:rsid w:val="00820120"/>
    <w:rsid w:val="0082013C"/>
    <w:rsid w:val="00820140"/>
    <w:rsid w:val="00820256"/>
    <w:rsid w:val="00820270"/>
    <w:rsid w:val="008208E5"/>
    <w:rsid w:val="008208EB"/>
    <w:rsid w:val="008209D7"/>
    <w:rsid w:val="00820ABD"/>
    <w:rsid w:val="00820CFF"/>
    <w:rsid w:val="00820D1D"/>
    <w:rsid w:val="00820D50"/>
    <w:rsid w:val="00820E62"/>
    <w:rsid w:val="008210C6"/>
    <w:rsid w:val="0082113D"/>
    <w:rsid w:val="0082119D"/>
    <w:rsid w:val="00821373"/>
    <w:rsid w:val="008217AF"/>
    <w:rsid w:val="008217DE"/>
    <w:rsid w:val="00821901"/>
    <w:rsid w:val="00821A71"/>
    <w:rsid w:val="00821A83"/>
    <w:rsid w:val="00821B70"/>
    <w:rsid w:val="00821BB6"/>
    <w:rsid w:val="00821DA5"/>
    <w:rsid w:val="00821F62"/>
    <w:rsid w:val="00822272"/>
    <w:rsid w:val="008222F3"/>
    <w:rsid w:val="008225D0"/>
    <w:rsid w:val="008225DF"/>
    <w:rsid w:val="0082274D"/>
    <w:rsid w:val="00822AF6"/>
    <w:rsid w:val="00822E9F"/>
    <w:rsid w:val="00822EBE"/>
    <w:rsid w:val="00823064"/>
    <w:rsid w:val="0082312E"/>
    <w:rsid w:val="00823263"/>
    <w:rsid w:val="0082326D"/>
    <w:rsid w:val="00823640"/>
    <w:rsid w:val="008236C4"/>
    <w:rsid w:val="0082388C"/>
    <w:rsid w:val="008238BE"/>
    <w:rsid w:val="00823A9D"/>
    <w:rsid w:val="00823CCA"/>
    <w:rsid w:val="00823EA1"/>
    <w:rsid w:val="00824093"/>
    <w:rsid w:val="00824200"/>
    <w:rsid w:val="0082429A"/>
    <w:rsid w:val="008247FF"/>
    <w:rsid w:val="00824ECD"/>
    <w:rsid w:val="00824F1F"/>
    <w:rsid w:val="008251F1"/>
    <w:rsid w:val="00825351"/>
    <w:rsid w:val="0082579B"/>
    <w:rsid w:val="00825882"/>
    <w:rsid w:val="008258DB"/>
    <w:rsid w:val="00825997"/>
    <w:rsid w:val="008259FA"/>
    <w:rsid w:val="00825AC2"/>
    <w:rsid w:val="00825AEB"/>
    <w:rsid w:val="00825AF0"/>
    <w:rsid w:val="00825D3E"/>
    <w:rsid w:val="00825DE2"/>
    <w:rsid w:val="0082605B"/>
    <w:rsid w:val="0082609C"/>
    <w:rsid w:val="008260F1"/>
    <w:rsid w:val="00826114"/>
    <w:rsid w:val="00826217"/>
    <w:rsid w:val="00826429"/>
    <w:rsid w:val="008264AF"/>
    <w:rsid w:val="00826572"/>
    <w:rsid w:val="00826F9E"/>
    <w:rsid w:val="008271DF"/>
    <w:rsid w:val="00827222"/>
    <w:rsid w:val="00827566"/>
    <w:rsid w:val="008275F1"/>
    <w:rsid w:val="008279C3"/>
    <w:rsid w:val="00827BD5"/>
    <w:rsid w:val="00827F21"/>
    <w:rsid w:val="00830131"/>
    <w:rsid w:val="00830359"/>
    <w:rsid w:val="008304B2"/>
    <w:rsid w:val="008305B6"/>
    <w:rsid w:val="0083060B"/>
    <w:rsid w:val="00830A87"/>
    <w:rsid w:val="00830E43"/>
    <w:rsid w:val="00830E90"/>
    <w:rsid w:val="00830F2E"/>
    <w:rsid w:val="00831021"/>
    <w:rsid w:val="00831030"/>
    <w:rsid w:val="008310C9"/>
    <w:rsid w:val="008310F3"/>
    <w:rsid w:val="00831130"/>
    <w:rsid w:val="00831173"/>
    <w:rsid w:val="00831296"/>
    <w:rsid w:val="0083149B"/>
    <w:rsid w:val="00831571"/>
    <w:rsid w:val="00831573"/>
    <w:rsid w:val="008318A3"/>
    <w:rsid w:val="00831940"/>
    <w:rsid w:val="00831FC6"/>
    <w:rsid w:val="00831FDD"/>
    <w:rsid w:val="00832112"/>
    <w:rsid w:val="0083217B"/>
    <w:rsid w:val="008322F7"/>
    <w:rsid w:val="0083232A"/>
    <w:rsid w:val="008325DB"/>
    <w:rsid w:val="0083266E"/>
    <w:rsid w:val="00832986"/>
    <w:rsid w:val="008329AF"/>
    <w:rsid w:val="00832BE0"/>
    <w:rsid w:val="00832CBB"/>
    <w:rsid w:val="00832CBE"/>
    <w:rsid w:val="00832CE9"/>
    <w:rsid w:val="00832DF6"/>
    <w:rsid w:val="00832E3B"/>
    <w:rsid w:val="00832E49"/>
    <w:rsid w:val="00832FA9"/>
    <w:rsid w:val="00833019"/>
    <w:rsid w:val="00833382"/>
    <w:rsid w:val="00833458"/>
    <w:rsid w:val="008336A7"/>
    <w:rsid w:val="008339A3"/>
    <w:rsid w:val="008339D2"/>
    <w:rsid w:val="00833A98"/>
    <w:rsid w:val="00833C49"/>
    <w:rsid w:val="00833D98"/>
    <w:rsid w:val="00834022"/>
    <w:rsid w:val="008342F0"/>
    <w:rsid w:val="0083439C"/>
    <w:rsid w:val="00834482"/>
    <w:rsid w:val="00834616"/>
    <w:rsid w:val="0083487E"/>
    <w:rsid w:val="00834BFD"/>
    <w:rsid w:val="00834E00"/>
    <w:rsid w:val="00834EEA"/>
    <w:rsid w:val="00835184"/>
    <w:rsid w:val="008351B3"/>
    <w:rsid w:val="00835280"/>
    <w:rsid w:val="00835562"/>
    <w:rsid w:val="0083571F"/>
    <w:rsid w:val="00835777"/>
    <w:rsid w:val="00835798"/>
    <w:rsid w:val="00835932"/>
    <w:rsid w:val="00835CAB"/>
    <w:rsid w:val="00835D0C"/>
    <w:rsid w:val="00835D5E"/>
    <w:rsid w:val="00835DCE"/>
    <w:rsid w:val="00835E17"/>
    <w:rsid w:val="0083600A"/>
    <w:rsid w:val="0083604D"/>
    <w:rsid w:val="0083632C"/>
    <w:rsid w:val="00836370"/>
    <w:rsid w:val="008363D8"/>
    <w:rsid w:val="00836449"/>
    <w:rsid w:val="008364F6"/>
    <w:rsid w:val="00836646"/>
    <w:rsid w:val="00836720"/>
    <w:rsid w:val="0083679F"/>
    <w:rsid w:val="008367C8"/>
    <w:rsid w:val="008367E1"/>
    <w:rsid w:val="008369C7"/>
    <w:rsid w:val="00836B0D"/>
    <w:rsid w:val="00836C7F"/>
    <w:rsid w:val="00836DA6"/>
    <w:rsid w:val="00837007"/>
    <w:rsid w:val="008370AE"/>
    <w:rsid w:val="008370F2"/>
    <w:rsid w:val="00837424"/>
    <w:rsid w:val="00837520"/>
    <w:rsid w:val="008375AF"/>
    <w:rsid w:val="008375F2"/>
    <w:rsid w:val="00837747"/>
    <w:rsid w:val="008378DD"/>
    <w:rsid w:val="0083799A"/>
    <w:rsid w:val="00837A01"/>
    <w:rsid w:val="00837A49"/>
    <w:rsid w:val="00837AF1"/>
    <w:rsid w:val="00837D74"/>
    <w:rsid w:val="00837E17"/>
    <w:rsid w:val="0084018A"/>
    <w:rsid w:val="00840242"/>
    <w:rsid w:val="00840389"/>
    <w:rsid w:val="008404CA"/>
    <w:rsid w:val="0084058C"/>
    <w:rsid w:val="00840780"/>
    <w:rsid w:val="00840A4E"/>
    <w:rsid w:val="00840A9A"/>
    <w:rsid w:val="00840B18"/>
    <w:rsid w:val="00840D6A"/>
    <w:rsid w:val="00840E49"/>
    <w:rsid w:val="00840F75"/>
    <w:rsid w:val="008412E0"/>
    <w:rsid w:val="008413BA"/>
    <w:rsid w:val="0084153D"/>
    <w:rsid w:val="0084168F"/>
    <w:rsid w:val="00841925"/>
    <w:rsid w:val="00841945"/>
    <w:rsid w:val="0084194F"/>
    <w:rsid w:val="008419CD"/>
    <w:rsid w:val="00841BB2"/>
    <w:rsid w:val="00841BF9"/>
    <w:rsid w:val="00841DF9"/>
    <w:rsid w:val="00841E6D"/>
    <w:rsid w:val="00842240"/>
    <w:rsid w:val="008423C6"/>
    <w:rsid w:val="008427DD"/>
    <w:rsid w:val="0084296B"/>
    <w:rsid w:val="0084298F"/>
    <w:rsid w:val="00842AB8"/>
    <w:rsid w:val="00842ABE"/>
    <w:rsid w:val="00842BAC"/>
    <w:rsid w:val="00842C2F"/>
    <w:rsid w:val="00842CEF"/>
    <w:rsid w:val="00842D96"/>
    <w:rsid w:val="00843242"/>
    <w:rsid w:val="0084341A"/>
    <w:rsid w:val="008439FD"/>
    <w:rsid w:val="00843C44"/>
    <w:rsid w:val="00843CB9"/>
    <w:rsid w:val="00843D29"/>
    <w:rsid w:val="00843F1C"/>
    <w:rsid w:val="008440F0"/>
    <w:rsid w:val="00844103"/>
    <w:rsid w:val="008441CA"/>
    <w:rsid w:val="00844236"/>
    <w:rsid w:val="008442AC"/>
    <w:rsid w:val="00844626"/>
    <w:rsid w:val="008447B8"/>
    <w:rsid w:val="008447FF"/>
    <w:rsid w:val="008448FC"/>
    <w:rsid w:val="00844913"/>
    <w:rsid w:val="00844C61"/>
    <w:rsid w:val="00844E1D"/>
    <w:rsid w:val="00844EF4"/>
    <w:rsid w:val="0084528A"/>
    <w:rsid w:val="00845291"/>
    <w:rsid w:val="008454EE"/>
    <w:rsid w:val="00845586"/>
    <w:rsid w:val="0084582A"/>
    <w:rsid w:val="00845894"/>
    <w:rsid w:val="008459C8"/>
    <w:rsid w:val="008459EA"/>
    <w:rsid w:val="00845C0C"/>
    <w:rsid w:val="00845F0D"/>
    <w:rsid w:val="00845FC5"/>
    <w:rsid w:val="00846337"/>
    <w:rsid w:val="0084641E"/>
    <w:rsid w:val="0084644F"/>
    <w:rsid w:val="00846665"/>
    <w:rsid w:val="008466D7"/>
    <w:rsid w:val="00846A24"/>
    <w:rsid w:val="00846A93"/>
    <w:rsid w:val="00846B05"/>
    <w:rsid w:val="00846C71"/>
    <w:rsid w:val="00846C85"/>
    <w:rsid w:val="00846D6E"/>
    <w:rsid w:val="00846DC1"/>
    <w:rsid w:val="00847001"/>
    <w:rsid w:val="00847100"/>
    <w:rsid w:val="008471F0"/>
    <w:rsid w:val="008473A6"/>
    <w:rsid w:val="0084743E"/>
    <w:rsid w:val="008476CE"/>
    <w:rsid w:val="008476FC"/>
    <w:rsid w:val="0084774A"/>
    <w:rsid w:val="00847A99"/>
    <w:rsid w:val="00847DA1"/>
    <w:rsid w:val="00847E16"/>
    <w:rsid w:val="00847E84"/>
    <w:rsid w:val="00850086"/>
    <w:rsid w:val="00850380"/>
    <w:rsid w:val="008508B4"/>
    <w:rsid w:val="00850E34"/>
    <w:rsid w:val="00850F69"/>
    <w:rsid w:val="008513F0"/>
    <w:rsid w:val="00851701"/>
    <w:rsid w:val="008517D2"/>
    <w:rsid w:val="0085188A"/>
    <w:rsid w:val="00851A24"/>
    <w:rsid w:val="00851AD7"/>
    <w:rsid w:val="00851C62"/>
    <w:rsid w:val="00851C74"/>
    <w:rsid w:val="008523F8"/>
    <w:rsid w:val="0085258D"/>
    <w:rsid w:val="00852619"/>
    <w:rsid w:val="008526C3"/>
    <w:rsid w:val="00852A75"/>
    <w:rsid w:val="00852E50"/>
    <w:rsid w:val="00853114"/>
    <w:rsid w:val="008534A8"/>
    <w:rsid w:val="00853832"/>
    <w:rsid w:val="0085394D"/>
    <w:rsid w:val="0085397F"/>
    <w:rsid w:val="00853A27"/>
    <w:rsid w:val="00853B36"/>
    <w:rsid w:val="00853B73"/>
    <w:rsid w:val="00853C1C"/>
    <w:rsid w:val="00853D8F"/>
    <w:rsid w:val="00853E07"/>
    <w:rsid w:val="00853E67"/>
    <w:rsid w:val="00853ECA"/>
    <w:rsid w:val="00853F3F"/>
    <w:rsid w:val="0085407B"/>
    <w:rsid w:val="008540E1"/>
    <w:rsid w:val="008542C8"/>
    <w:rsid w:val="00854420"/>
    <w:rsid w:val="00854494"/>
    <w:rsid w:val="008544E3"/>
    <w:rsid w:val="008545F9"/>
    <w:rsid w:val="00854671"/>
    <w:rsid w:val="00854880"/>
    <w:rsid w:val="0085496A"/>
    <w:rsid w:val="00854AB0"/>
    <w:rsid w:val="00854ECC"/>
    <w:rsid w:val="00854EDF"/>
    <w:rsid w:val="0085510F"/>
    <w:rsid w:val="00855204"/>
    <w:rsid w:val="00855341"/>
    <w:rsid w:val="0085546F"/>
    <w:rsid w:val="008555B7"/>
    <w:rsid w:val="008555D3"/>
    <w:rsid w:val="0085566F"/>
    <w:rsid w:val="00855905"/>
    <w:rsid w:val="0085590C"/>
    <w:rsid w:val="0085592F"/>
    <w:rsid w:val="00855AAD"/>
    <w:rsid w:val="00855B2D"/>
    <w:rsid w:val="00855B5F"/>
    <w:rsid w:val="00855E9C"/>
    <w:rsid w:val="00855EAE"/>
    <w:rsid w:val="00855FB9"/>
    <w:rsid w:val="008560FA"/>
    <w:rsid w:val="00856260"/>
    <w:rsid w:val="0085645B"/>
    <w:rsid w:val="008564C8"/>
    <w:rsid w:val="00856A37"/>
    <w:rsid w:val="00856AAF"/>
    <w:rsid w:val="00856AF0"/>
    <w:rsid w:val="00856B39"/>
    <w:rsid w:val="00856BFA"/>
    <w:rsid w:val="00856DCD"/>
    <w:rsid w:val="00856E2E"/>
    <w:rsid w:val="008570EC"/>
    <w:rsid w:val="00857282"/>
    <w:rsid w:val="00857469"/>
    <w:rsid w:val="0085759E"/>
    <w:rsid w:val="00857625"/>
    <w:rsid w:val="00857658"/>
    <w:rsid w:val="0085777D"/>
    <w:rsid w:val="008578C8"/>
    <w:rsid w:val="0085792E"/>
    <w:rsid w:val="00857AA0"/>
    <w:rsid w:val="00857AD6"/>
    <w:rsid w:val="00857CBE"/>
    <w:rsid w:val="00857D99"/>
    <w:rsid w:val="00857F61"/>
    <w:rsid w:val="008603EA"/>
    <w:rsid w:val="008604F5"/>
    <w:rsid w:val="0086059D"/>
    <w:rsid w:val="008608B4"/>
    <w:rsid w:val="008609BA"/>
    <w:rsid w:val="00860AE9"/>
    <w:rsid w:val="00860C2E"/>
    <w:rsid w:val="00860C48"/>
    <w:rsid w:val="00860D19"/>
    <w:rsid w:val="00861118"/>
    <w:rsid w:val="0086126F"/>
    <w:rsid w:val="00861279"/>
    <w:rsid w:val="0086137A"/>
    <w:rsid w:val="008616DD"/>
    <w:rsid w:val="008619C9"/>
    <w:rsid w:val="00861A80"/>
    <w:rsid w:val="00861BB2"/>
    <w:rsid w:val="00861C4D"/>
    <w:rsid w:val="00861C7C"/>
    <w:rsid w:val="00861C87"/>
    <w:rsid w:val="00861F86"/>
    <w:rsid w:val="008622DF"/>
    <w:rsid w:val="00862464"/>
    <w:rsid w:val="00862566"/>
    <w:rsid w:val="00862610"/>
    <w:rsid w:val="0086264A"/>
    <w:rsid w:val="008628A6"/>
    <w:rsid w:val="00862D5B"/>
    <w:rsid w:val="008631A1"/>
    <w:rsid w:val="0086323D"/>
    <w:rsid w:val="00863525"/>
    <w:rsid w:val="0086354F"/>
    <w:rsid w:val="008635D5"/>
    <w:rsid w:val="00863673"/>
    <w:rsid w:val="00863A9C"/>
    <w:rsid w:val="00863ADE"/>
    <w:rsid w:val="00863B53"/>
    <w:rsid w:val="00863DBE"/>
    <w:rsid w:val="00863DEE"/>
    <w:rsid w:val="00863ECD"/>
    <w:rsid w:val="00863F1D"/>
    <w:rsid w:val="00864410"/>
    <w:rsid w:val="0086444C"/>
    <w:rsid w:val="0086482F"/>
    <w:rsid w:val="0086484B"/>
    <w:rsid w:val="00864BAC"/>
    <w:rsid w:val="00864C68"/>
    <w:rsid w:val="00864D08"/>
    <w:rsid w:val="00864F80"/>
    <w:rsid w:val="00865135"/>
    <w:rsid w:val="008651C1"/>
    <w:rsid w:val="0086535E"/>
    <w:rsid w:val="008654F6"/>
    <w:rsid w:val="0086573B"/>
    <w:rsid w:val="0086588D"/>
    <w:rsid w:val="00865976"/>
    <w:rsid w:val="008659CA"/>
    <w:rsid w:val="00865A54"/>
    <w:rsid w:val="00865B90"/>
    <w:rsid w:val="00865E27"/>
    <w:rsid w:val="00865E3E"/>
    <w:rsid w:val="00865F05"/>
    <w:rsid w:val="00866164"/>
    <w:rsid w:val="008661AD"/>
    <w:rsid w:val="00866283"/>
    <w:rsid w:val="00866400"/>
    <w:rsid w:val="00866440"/>
    <w:rsid w:val="008665BD"/>
    <w:rsid w:val="008666B7"/>
    <w:rsid w:val="0086676E"/>
    <w:rsid w:val="00866789"/>
    <w:rsid w:val="008668A3"/>
    <w:rsid w:val="008669A2"/>
    <w:rsid w:val="00866B3C"/>
    <w:rsid w:val="00866ECE"/>
    <w:rsid w:val="00867059"/>
    <w:rsid w:val="00867268"/>
    <w:rsid w:val="008673D6"/>
    <w:rsid w:val="00867516"/>
    <w:rsid w:val="0086773B"/>
    <w:rsid w:val="00867770"/>
    <w:rsid w:val="00867885"/>
    <w:rsid w:val="0086790E"/>
    <w:rsid w:val="00867A05"/>
    <w:rsid w:val="00867ACA"/>
    <w:rsid w:val="00867D17"/>
    <w:rsid w:val="00867E44"/>
    <w:rsid w:val="00867F06"/>
    <w:rsid w:val="00867F39"/>
    <w:rsid w:val="00870055"/>
    <w:rsid w:val="00870317"/>
    <w:rsid w:val="0087056F"/>
    <w:rsid w:val="008705CF"/>
    <w:rsid w:val="008708A3"/>
    <w:rsid w:val="00870960"/>
    <w:rsid w:val="00870A73"/>
    <w:rsid w:val="00870CC0"/>
    <w:rsid w:val="008710D9"/>
    <w:rsid w:val="008711E4"/>
    <w:rsid w:val="0087132E"/>
    <w:rsid w:val="0087174B"/>
    <w:rsid w:val="00871823"/>
    <w:rsid w:val="00871894"/>
    <w:rsid w:val="008719DF"/>
    <w:rsid w:val="00871ABC"/>
    <w:rsid w:val="00871B5A"/>
    <w:rsid w:val="008720F5"/>
    <w:rsid w:val="00872133"/>
    <w:rsid w:val="00872226"/>
    <w:rsid w:val="008726E9"/>
    <w:rsid w:val="008726F4"/>
    <w:rsid w:val="00872702"/>
    <w:rsid w:val="00872B2B"/>
    <w:rsid w:val="00872D8C"/>
    <w:rsid w:val="00872E8D"/>
    <w:rsid w:val="00872EF9"/>
    <w:rsid w:val="0087308B"/>
    <w:rsid w:val="0087348C"/>
    <w:rsid w:val="0087362B"/>
    <w:rsid w:val="0087382E"/>
    <w:rsid w:val="00873F51"/>
    <w:rsid w:val="0087403D"/>
    <w:rsid w:val="00874072"/>
    <w:rsid w:val="008742AD"/>
    <w:rsid w:val="008743AD"/>
    <w:rsid w:val="00874703"/>
    <w:rsid w:val="00874BA8"/>
    <w:rsid w:val="00874BB0"/>
    <w:rsid w:val="00874D93"/>
    <w:rsid w:val="00874F95"/>
    <w:rsid w:val="00874FBF"/>
    <w:rsid w:val="008750F4"/>
    <w:rsid w:val="0087520C"/>
    <w:rsid w:val="00875504"/>
    <w:rsid w:val="00875625"/>
    <w:rsid w:val="00875C4A"/>
    <w:rsid w:val="00875CE0"/>
    <w:rsid w:val="00875E33"/>
    <w:rsid w:val="00875FFE"/>
    <w:rsid w:val="0087645D"/>
    <w:rsid w:val="008766B7"/>
    <w:rsid w:val="008766C1"/>
    <w:rsid w:val="00876763"/>
    <w:rsid w:val="00876786"/>
    <w:rsid w:val="00876936"/>
    <w:rsid w:val="00876974"/>
    <w:rsid w:val="00876A7D"/>
    <w:rsid w:val="00876BE9"/>
    <w:rsid w:val="00876F40"/>
    <w:rsid w:val="00876F4B"/>
    <w:rsid w:val="00877059"/>
    <w:rsid w:val="008770E1"/>
    <w:rsid w:val="0087745C"/>
    <w:rsid w:val="008774A6"/>
    <w:rsid w:val="00877734"/>
    <w:rsid w:val="0087793F"/>
    <w:rsid w:val="00877B46"/>
    <w:rsid w:val="00877B50"/>
    <w:rsid w:val="00877C14"/>
    <w:rsid w:val="00877D86"/>
    <w:rsid w:val="00880022"/>
    <w:rsid w:val="008800D8"/>
    <w:rsid w:val="008801D9"/>
    <w:rsid w:val="00880683"/>
    <w:rsid w:val="00880B69"/>
    <w:rsid w:val="00880CCB"/>
    <w:rsid w:val="00880E8F"/>
    <w:rsid w:val="00880F1C"/>
    <w:rsid w:val="00880F73"/>
    <w:rsid w:val="008810A1"/>
    <w:rsid w:val="00881226"/>
    <w:rsid w:val="0088139A"/>
    <w:rsid w:val="00881466"/>
    <w:rsid w:val="0088157E"/>
    <w:rsid w:val="008815B6"/>
    <w:rsid w:val="008815E2"/>
    <w:rsid w:val="008816CA"/>
    <w:rsid w:val="00881ADC"/>
    <w:rsid w:val="00881C07"/>
    <w:rsid w:val="00881C9B"/>
    <w:rsid w:val="00881CA4"/>
    <w:rsid w:val="00881EDA"/>
    <w:rsid w:val="00881F7F"/>
    <w:rsid w:val="00881FFC"/>
    <w:rsid w:val="0088231C"/>
    <w:rsid w:val="00882330"/>
    <w:rsid w:val="008823D5"/>
    <w:rsid w:val="00882571"/>
    <w:rsid w:val="00882573"/>
    <w:rsid w:val="00882619"/>
    <w:rsid w:val="00882760"/>
    <w:rsid w:val="008828E4"/>
    <w:rsid w:val="008829DD"/>
    <w:rsid w:val="00882A4A"/>
    <w:rsid w:val="00882D46"/>
    <w:rsid w:val="00882E7C"/>
    <w:rsid w:val="00882F1B"/>
    <w:rsid w:val="00882FA6"/>
    <w:rsid w:val="0088300A"/>
    <w:rsid w:val="008831A5"/>
    <w:rsid w:val="00883582"/>
    <w:rsid w:val="0088367D"/>
    <w:rsid w:val="008836EA"/>
    <w:rsid w:val="00883913"/>
    <w:rsid w:val="00883C30"/>
    <w:rsid w:val="00883E48"/>
    <w:rsid w:val="00883F6C"/>
    <w:rsid w:val="00884052"/>
    <w:rsid w:val="008841B2"/>
    <w:rsid w:val="008843E6"/>
    <w:rsid w:val="0088458F"/>
    <w:rsid w:val="008847AE"/>
    <w:rsid w:val="008849FE"/>
    <w:rsid w:val="00884A15"/>
    <w:rsid w:val="00884C4F"/>
    <w:rsid w:val="00884D0C"/>
    <w:rsid w:val="00884E02"/>
    <w:rsid w:val="00884EA7"/>
    <w:rsid w:val="008850CD"/>
    <w:rsid w:val="008851ED"/>
    <w:rsid w:val="0088528B"/>
    <w:rsid w:val="00885493"/>
    <w:rsid w:val="00885580"/>
    <w:rsid w:val="00885A92"/>
    <w:rsid w:val="00885A96"/>
    <w:rsid w:val="00885D8E"/>
    <w:rsid w:val="00885E05"/>
    <w:rsid w:val="00885FE4"/>
    <w:rsid w:val="00886147"/>
    <w:rsid w:val="00886260"/>
    <w:rsid w:val="00886641"/>
    <w:rsid w:val="00886712"/>
    <w:rsid w:val="00886C8B"/>
    <w:rsid w:val="00887299"/>
    <w:rsid w:val="008872F5"/>
    <w:rsid w:val="00887491"/>
    <w:rsid w:val="0088756C"/>
    <w:rsid w:val="00887A1A"/>
    <w:rsid w:val="00890336"/>
    <w:rsid w:val="0089035D"/>
    <w:rsid w:val="008904E8"/>
    <w:rsid w:val="00890562"/>
    <w:rsid w:val="00890626"/>
    <w:rsid w:val="00890712"/>
    <w:rsid w:val="00890886"/>
    <w:rsid w:val="00890AD2"/>
    <w:rsid w:val="00890BF7"/>
    <w:rsid w:val="00890C7F"/>
    <w:rsid w:val="00890E74"/>
    <w:rsid w:val="00890E9B"/>
    <w:rsid w:val="00890EEC"/>
    <w:rsid w:val="00891281"/>
    <w:rsid w:val="00891385"/>
    <w:rsid w:val="0089144E"/>
    <w:rsid w:val="008916E5"/>
    <w:rsid w:val="00891777"/>
    <w:rsid w:val="008919F2"/>
    <w:rsid w:val="00891A7C"/>
    <w:rsid w:val="00891CF5"/>
    <w:rsid w:val="008921EB"/>
    <w:rsid w:val="008928E2"/>
    <w:rsid w:val="00892974"/>
    <w:rsid w:val="0089297A"/>
    <w:rsid w:val="008929CE"/>
    <w:rsid w:val="00892AF2"/>
    <w:rsid w:val="00892B0D"/>
    <w:rsid w:val="00892FF6"/>
    <w:rsid w:val="0089300E"/>
    <w:rsid w:val="008931A2"/>
    <w:rsid w:val="00893424"/>
    <w:rsid w:val="008936AC"/>
    <w:rsid w:val="00893708"/>
    <w:rsid w:val="00893724"/>
    <w:rsid w:val="00893A37"/>
    <w:rsid w:val="00893AB8"/>
    <w:rsid w:val="00893C6C"/>
    <w:rsid w:val="00893CEE"/>
    <w:rsid w:val="00893D10"/>
    <w:rsid w:val="00893D2A"/>
    <w:rsid w:val="00893DBF"/>
    <w:rsid w:val="0089411B"/>
    <w:rsid w:val="00894190"/>
    <w:rsid w:val="00894399"/>
    <w:rsid w:val="00894557"/>
    <w:rsid w:val="008945C1"/>
    <w:rsid w:val="00894635"/>
    <w:rsid w:val="008947CB"/>
    <w:rsid w:val="0089484E"/>
    <w:rsid w:val="00894A89"/>
    <w:rsid w:val="00894B92"/>
    <w:rsid w:val="00894D68"/>
    <w:rsid w:val="00894DED"/>
    <w:rsid w:val="00894E92"/>
    <w:rsid w:val="00894F1A"/>
    <w:rsid w:val="00894FD0"/>
    <w:rsid w:val="008951A2"/>
    <w:rsid w:val="008956A1"/>
    <w:rsid w:val="0089573D"/>
    <w:rsid w:val="008958FA"/>
    <w:rsid w:val="00895BE4"/>
    <w:rsid w:val="00895D47"/>
    <w:rsid w:val="00895E53"/>
    <w:rsid w:val="0089610D"/>
    <w:rsid w:val="008962A2"/>
    <w:rsid w:val="00896476"/>
    <w:rsid w:val="008964B9"/>
    <w:rsid w:val="008964FC"/>
    <w:rsid w:val="00896880"/>
    <w:rsid w:val="00896B6D"/>
    <w:rsid w:val="00896C66"/>
    <w:rsid w:val="00896CA5"/>
    <w:rsid w:val="00896CD6"/>
    <w:rsid w:val="00896E61"/>
    <w:rsid w:val="00896F12"/>
    <w:rsid w:val="008972DE"/>
    <w:rsid w:val="008973D6"/>
    <w:rsid w:val="0089750B"/>
    <w:rsid w:val="00897965"/>
    <w:rsid w:val="00897A5C"/>
    <w:rsid w:val="00897D86"/>
    <w:rsid w:val="00897F09"/>
    <w:rsid w:val="00897F1A"/>
    <w:rsid w:val="00897F34"/>
    <w:rsid w:val="008A0025"/>
    <w:rsid w:val="008A0366"/>
    <w:rsid w:val="008A05CA"/>
    <w:rsid w:val="008A074B"/>
    <w:rsid w:val="008A0A1C"/>
    <w:rsid w:val="008A0A6E"/>
    <w:rsid w:val="008A0BB0"/>
    <w:rsid w:val="008A0DD3"/>
    <w:rsid w:val="008A0E25"/>
    <w:rsid w:val="008A0EDA"/>
    <w:rsid w:val="008A11D7"/>
    <w:rsid w:val="008A1265"/>
    <w:rsid w:val="008A14CA"/>
    <w:rsid w:val="008A1693"/>
    <w:rsid w:val="008A16FF"/>
    <w:rsid w:val="008A1737"/>
    <w:rsid w:val="008A174F"/>
    <w:rsid w:val="008A17CF"/>
    <w:rsid w:val="008A1859"/>
    <w:rsid w:val="008A192E"/>
    <w:rsid w:val="008A1AC5"/>
    <w:rsid w:val="008A1C2F"/>
    <w:rsid w:val="008A1CF0"/>
    <w:rsid w:val="008A1D41"/>
    <w:rsid w:val="008A1F3E"/>
    <w:rsid w:val="008A2027"/>
    <w:rsid w:val="008A226D"/>
    <w:rsid w:val="008A22A4"/>
    <w:rsid w:val="008A23C1"/>
    <w:rsid w:val="008A23E7"/>
    <w:rsid w:val="008A2628"/>
    <w:rsid w:val="008A2661"/>
    <w:rsid w:val="008A26BF"/>
    <w:rsid w:val="008A278E"/>
    <w:rsid w:val="008A2798"/>
    <w:rsid w:val="008A2894"/>
    <w:rsid w:val="008A28BE"/>
    <w:rsid w:val="008A297C"/>
    <w:rsid w:val="008A2B55"/>
    <w:rsid w:val="008A2D01"/>
    <w:rsid w:val="008A2F24"/>
    <w:rsid w:val="008A2FAE"/>
    <w:rsid w:val="008A31F7"/>
    <w:rsid w:val="008A338C"/>
    <w:rsid w:val="008A3393"/>
    <w:rsid w:val="008A35D5"/>
    <w:rsid w:val="008A3719"/>
    <w:rsid w:val="008A37E3"/>
    <w:rsid w:val="008A3834"/>
    <w:rsid w:val="008A3B30"/>
    <w:rsid w:val="008A3C04"/>
    <w:rsid w:val="008A3C43"/>
    <w:rsid w:val="008A3CDB"/>
    <w:rsid w:val="008A4168"/>
    <w:rsid w:val="008A42DA"/>
    <w:rsid w:val="008A4332"/>
    <w:rsid w:val="008A43DE"/>
    <w:rsid w:val="008A449B"/>
    <w:rsid w:val="008A44FC"/>
    <w:rsid w:val="008A4524"/>
    <w:rsid w:val="008A4668"/>
    <w:rsid w:val="008A488E"/>
    <w:rsid w:val="008A4B3C"/>
    <w:rsid w:val="008A4D7B"/>
    <w:rsid w:val="008A4E59"/>
    <w:rsid w:val="008A52C4"/>
    <w:rsid w:val="008A53FC"/>
    <w:rsid w:val="008A5533"/>
    <w:rsid w:val="008A554B"/>
    <w:rsid w:val="008A5648"/>
    <w:rsid w:val="008A574A"/>
    <w:rsid w:val="008A576D"/>
    <w:rsid w:val="008A58D1"/>
    <w:rsid w:val="008A5B3B"/>
    <w:rsid w:val="008A5C9A"/>
    <w:rsid w:val="008A5D8A"/>
    <w:rsid w:val="008A5EB1"/>
    <w:rsid w:val="008A60C6"/>
    <w:rsid w:val="008A688D"/>
    <w:rsid w:val="008A6960"/>
    <w:rsid w:val="008A6D4C"/>
    <w:rsid w:val="008A6E2D"/>
    <w:rsid w:val="008A6EE5"/>
    <w:rsid w:val="008A6F0F"/>
    <w:rsid w:val="008A7032"/>
    <w:rsid w:val="008A703C"/>
    <w:rsid w:val="008A71F1"/>
    <w:rsid w:val="008A71FB"/>
    <w:rsid w:val="008A7654"/>
    <w:rsid w:val="008A7AEB"/>
    <w:rsid w:val="008A7D3D"/>
    <w:rsid w:val="008B00D6"/>
    <w:rsid w:val="008B01A1"/>
    <w:rsid w:val="008B01D9"/>
    <w:rsid w:val="008B0335"/>
    <w:rsid w:val="008B0695"/>
    <w:rsid w:val="008B06AA"/>
    <w:rsid w:val="008B0782"/>
    <w:rsid w:val="008B085C"/>
    <w:rsid w:val="008B0ABD"/>
    <w:rsid w:val="008B0AE1"/>
    <w:rsid w:val="008B1119"/>
    <w:rsid w:val="008B119F"/>
    <w:rsid w:val="008B1296"/>
    <w:rsid w:val="008B167A"/>
    <w:rsid w:val="008B16BE"/>
    <w:rsid w:val="008B183C"/>
    <w:rsid w:val="008B1991"/>
    <w:rsid w:val="008B1BE2"/>
    <w:rsid w:val="008B1C11"/>
    <w:rsid w:val="008B1DD0"/>
    <w:rsid w:val="008B1F4F"/>
    <w:rsid w:val="008B1F88"/>
    <w:rsid w:val="008B2020"/>
    <w:rsid w:val="008B21A8"/>
    <w:rsid w:val="008B23C2"/>
    <w:rsid w:val="008B28BB"/>
    <w:rsid w:val="008B29D9"/>
    <w:rsid w:val="008B2A01"/>
    <w:rsid w:val="008B2A18"/>
    <w:rsid w:val="008B2A71"/>
    <w:rsid w:val="008B2C4D"/>
    <w:rsid w:val="008B2E46"/>
    <w:rsid w:val="008B3035"/>
    <w:rsid w:val="008B324E"/>
    <w:rsid w:val="008B341C"/>
    <w:rsid w:val="008B3485"/>
    <w:rsid w:val="008B34AF"/>
    <w:rsid w:val="008B3519"/>
    <w:rsid w:val="008B35DE"/>
    <w:rsid w:val="008B3793"/>
    <w:rsid w:val="008B389C"/>
    <w:rsid w:val="008B397A"/>
    <w:rsid w:val="008B3F9F"/>
    <w:rsid w:val="008B4123"/>
    <w:rsid w:val="008B4167"/>
    <w:rsid w:val="008B42D6"/>
    <w:rsid w:val="008B4349"/>
    <w:rsid w:val="008B48A4"/>
    <w:rsid w:val="008B4A32"/>
    <w:rsid w:val="008B4E0F"/>
    <w:rsid w:val="008B5178"/>
    <w:rsid w:val="008B51A2"/>
    <w:rsid w:val="008B5285"/>
    <w:rsid w:val="008B52B3"/>
    <w:rsid w:val="008B5548"/>
    <w:rsid w:val="008B5561"/>
    <w:rsid w:val="008B55A6"/>
    <w:rsid w:val="008B57D4"/>
    <w:rsid w:val="008B5CB3"/>
    <w:rsid w:val="008B633D"/>
    <w:rsid w:val="008B66C9"/>
    <w:rsid w:val="008B6910"/>
    <w:rsid w:val="008B6CBC"/>
    <w:rsid w:val="008B6E1A"/>
    <w:rsid w:val="008B6FEC"/>
    <w:rsid w:val="008B70C9"/>
    <w:rsid w:val="008B710F"/>
    <w:rsid w:val="008B74F1"/>
    <w:rsid w:val="008B7770"/>
    <w:rsid w:val="008B78F3"/>
    <w:rsid w:val="008B7BB1"/>
    <w:rsid w:val="008B7C1F"/>
    <w:rsid w:val="008B7D25"/>
    <w:rsid w:val="008B7DBC"/>
    <w:rsid w:val="008B7EEB"/>
    <w:rsid w:val="008B7F8B"/>
    <w:rsid w:val="008B7FD1"/>
    <w:rsid w:val="008C05B0"/>
    <w:rsid w:val="008C06AD"/>
    <w:rsid w:val="008C0B3C"/>
    <w:rsid w:val="008C0C81"/>
    <w:rsid w:val="008C1114"/>
    <w:rsid w:val="008C1254"/>
    <w:rsid w:val="008C1287"/>
    <w:rsid w:val="008C1539"/>
    <w:rsid w:val="008C1590"/>
    <w:rsid w:val="008C1660"/>
    <w:rsid w:val="008C1792"/>
    <w:rsid w:val="008C17EB"/>
    <w:rsid w:val="008C1A11"/>
    <w:rsid w:val="008C1AFE"/>
    <w:rsid w:val="008C1BBD"/>
    <w:rsid w:val="008C1F86"/>
    <w:rsid w:val="008C20FF"/>
    <w:rsid w:val="008C240B"/>
    <w:rsid w:val="008C240D"/>
    <w:rsid w:val="008C25A6"/>
    <w:rsid w:val="008C2800"/>
    <w:rsid w:val="008C2982"/>
    <w:rsid w:val="008C2AAF"/>
    <w:rsid w:val="008C2E38"/>
    <w:rsid w:val="008C3167"/>
    <w:rsid w:val="008C3309"/>
    <w:rsid w:val="008C3321"/>
    <w:rsid w:val="008C336A"/>
    <w:rsid w:val="008C3374"/>
    <w:rsid w:val="008C35A1"/>
    <w:rsid w:val="008C35EC"/>
    <w:rsid w:val="008C35FF"/>
    <w:rsid w:val="008C369B"/>
    <w:rsid w:val="008C377F"/>
    <w:rsid w:val="008C3851"/>
    <w:rsid w:val="008C3A2D"/>
    <w:rsid w:val="008C3C0E"/>
    <w:rsid w:val="008C3E70"/>
    <w:rsid w:val="008C40D8"/>
    <w:rsid w:val="008C41D8"/>
    <w:rsid w:val="008C475A"/>
    <w:rsid w:val="008C475F"/>
    <w:rsid w:val="008C4902"/>
    <w:rsid w:val="008C4B38"/>
    <w:rsid w:val="008C4C65"/>
    <w:rsid w:val="008C4EAF"/>
    <w:rsid w:val="008C4FE1"/>
    <w:rsid w:val="008C51FC"/>
    <w:rsid w:val="008C53A2"/>
    <w:rsid w:val="008C54F0"/>
    <w:rsid w:val="008C558D"/>
    <w:rsid w:val="008C596B"/>
    <w:rsid w:val="008C5C00"/>
    <w:rsid w:val="008C5C40"/>
    <w:rsid w:val="008C5D06"/>
    <w:rsid w:val="008C6022"/>
    <w:rsid w:val="008C61C1"/>
    <w:rsid w:val="008C631C"/>
    <w:rsid w:val="008C6A08"/>
    <w:rsid w:val="008C6C15"/>
    <w:rsid w:val="008C6C45"/>
    <w:rsid w:val="008C6C47"/>
    <w:rsid w:val="008C6D6B"/>
    <w:rsid w:val="008C6DC4"/>
    <w:rsid w:val="008C7191"/>
    <w:rsid w:val="008C73CF"/>
    <w:rsid w:val="008C770E"/>
    <w:rsid w:val="008C77DE"/>
    <w:rsid w:val="008C7939"/>
    <w:rsid w:val="008C7A42"/>
    <w:rsid w:val="008D0294"/>
    <w:rsid w:val="008D0639"/>
    <w:rsid w:val="008D0666"/>
    <w:rsid w:val="008D07D5"/>
    <w:rsid w:val="008D0829"/>
    <w:rsid w:val="008D0A06"/>
    <w:rsid w:val="008D0BC5"/>
    <w:rsid w:val="008D0BD4"/>
    <w:rsid w:val="008D0F98"/>
    <w:rsid w:val="008D1080"/>
    <w:rsid w:val="008D13CB"/>
    <w:rsid w:val="008D1482"/>
    <w:rsid w:val="008D1598"/>
    <w:rsid w:val="008D15A0"/>
    <w:rsid w:val="008D1AA1"/>
    <w:rsid w:val="008D1B8A"/>
    <w:rsid w:val="008D1B9A"/>
    <w:rsid w:val="008D20AE"/>
    <w:rsid w:val="008D2582"/>
    <w:rsid w:val="008D26A3"/>
    <w:rsid w:val="008D26DB"/>
    <w:rsid w:val="008D28C4"/>
    <w:rsid w:val="008D2915"/>
    <w:rsid w:val="008D29DC"/>
    <w:rsid w:val="008D2E06"/>
    <w:rsid w:val="008D2FB5"/>
    <w:rsid w:val="008D309B"/>
    <w:rsid w:val="008D30EE"/>
    <w:rsid w:val="008D312C"/>
    <w:rsid w:val="008D335D"/>
    <w:rsid w:val="008D3416"/>
    <w:rsid w:val="008D3458"/>
    <w:rsid w:val="008D3581"/>
    <w:rsid w:val="008D359F"/>
    <w:rsid w:val="008D35C9"/>
    <w:rsid w:val="008D3790"/>
    <w:rsid w:val="008D393A"/>
    <w:rsid w:val="008D3967"/>
    <w:rsid w:val="008D3AD3"/>
    <w:rsid w:val="008D3EF6"/>
    <w:rsid w:val="008D3FEB"/>
    <w:rsid w:val="008D4452"/>
    <w:rsid w:val="008D4B8E"/>
    <w:rsid w:val="008D4D53"/>
    <w:rsid w:val="008D4E1F"/>
    <w:rsid w:val="008D4FEE"/>
    <w:rsid w:val="008D5048"/>
    <w:rsid w:val="008D52F5"/>
    <w:rsid w:val="008D533F"/>
    <w:rsid w:val="008D542C"/>
    <w:rsid w:val="008D5828"/>
    <w:rsid w:val="008D5834"/>
    <w:rsid w:val="008D5A28"/>
    <w:rsid w:val="008D5B27"/>
    <w:rsid w:val="008D5B3C"/>
    <w:rsid w:val="008D5BEF"/>
    <w:rsid w:val="008D5CD0"/>
    <w:rsid w:val="008D5FAE"/>
    <w:rsid w:val="008D6109"/>
    <w:rsid w:val="008D66CC"/>
    <w:rsid w:val="008D6879"/>
    <w:rsid w:val="008D6CE6"/>
    <w:rsid w:val="008D6DA9"/>
    <w:rsid w:val="008D6F80"/>
    <w:rsid w:val="008D70B9"/>
    <w:rsid w:val="008D718E"/>
    <w:rsid w:val="008D7226"/>
    <w:rsid w:val="008D7267"/>
    <w:rsid w:val="008D7318"/>
    <w:rsid w:val="008D7368"/>
    <w:rsid w:val="008D7476"/>
    <w:rsid w:val="008D74ED"/>
    <w:rsid w:val="008D776D"/>
    <w:rsid w:val="008D7811"/>
    <w:rsid w:val="008D79A4"/>
    <w:rsid w:val="008D7C70"/>
    <w:rsid w:val="008D7D25"/>
    <w:rsid w:val="008D7E4D"/>
    <w:rsid w:val="008D7E9F"/>
    <w:rsid w:val="008D7EE1"/>
    <w:rsid w:val="008D7F44"/>
    <w:rsid w:val="008D7F7B"/>
    <w:rsid w:val="008E0291"/>
    <w:rsid w:val="008E0325"/>
    <w:rsid w:val="008E078D"/>
    <w:rsid w:val="008E08AF"/>
    <w:rsid w:val="008E09DC"/>
    <w:rsid w:val="008E0A0E"/>
    <w:rsid w:val="008E0C37"/>
    <w:rsid w:val="008E0CFC"/>
    <w:rsid w:val="008E0DC6"/>
    <w:rsid w:val="008E0EE6"/>
    <w:rsid w:val="008E0FE3"/>
    <w:rsid w:val="008E11FC"/>
    <w:rsid w:val="008E1386"/>
    <w:rsid w:val="008E1453"/>
    <w:rsid w:val="008E1658"/>
    <w:rsid w:val="008E1683"/>
    <w:rsid w:val="008E17BC"/>
    <w:rsid w:val="008E181A"/>
    <w:rsid w:val="008E1A70"/>
    <w:rsid w:val="008E1ABE"/>
    <w:rsid w:val="008E20C6"/>
    <w:rsid w:val="008E21E4"/>
    <w:rsid w:val="008E2232"/>
    <w:rsid w:val="008E2291"/>
    <w:rsid w:val="008E2535"/>
    <w:rsid w:val="008E25F8"/>
    <w:rsid w:val="008E27DC"/>
    <w:rsid w:val="008E2A79"/>
    <w:rsid w:val="008E2E57"/>
    <w:rsid w:val="008E2F7D"/>
    <w:rsid w:val="008E32EE"/>
    <w:rsid w:val="008E3315"/>
    <w:rsid w:val="008E340F"/>
    <w:rsid w:val="008E3589"/>
    <w:rsid w:val="008E38AB"/>
    <w:rsid w:val="008E3A95"/>
    <w:rsid w:val="008E3B9F"/>
    <w:rsid w:val="008E3D24"/>
    <w:rsid w:val="008E3D52"/>
    <w:rsid w:val="008E41BF"/>
    <w:rsid w:val="008E41DF"/>
    <w:rsid w:val="008E41FA"/>
    <w:rsid w:val="008E4369"/>
    <w:rsid w:val="008E43BD"/>
    <w:rsid w:val="008E43BE"/>
    <w:rsid w:val="008E4431"/>
    <w:rsid w:val="008E4663"/>
    <w:rsid w:val="008E4860"/>
    <w:rsid w:val="008E4A5A"/>
    <w:rsid w:val="008E4DF5"/>
    <w:rsid w:val="008E4F43"/>
    <w:rsid w:val="008E4FB2"/>
    <w:rsid w:val="008E5082"/>
    <w:rsid w:val="008E53AE"/>
    <w:rsid w:val="008E5485"/>
    <w:rsid w:val="008E5641"/>
    <w:rsid w:val="008E59C9"/>
    <w:rsid w:val="008E5A97"/>
    <w:rsid w:val="008E5AC0"/>
    <w:rsid w:val="008E5BDB"/>
    <w:rsid w:val="008E5D2B"/>
    <w:rsid w:val="008E61B0"/>
    <w:rsid w:val="008E61DA"/>
    <w:rsid w:val="008E6308"/>
    <w:rsid w:val="008E6384"/>
    <w:rsid w:val="008E64B9"/>
    <w:rsid w:val="008E67F0"/>
    <w:rsid w:val="008E6C6E"/>
    <w:rsid w:val="008E6E06"/>
    <w:rsid w:val="008E6E90"/>
    <w:rsid w:val="008E6E91"/>
    <w:rsid w:val="008E6F61"/>
    <w:rsid w:val="008E70C1"/>
    <w:rsid w:val="008E760F"/>
    <w:rsid w:val="008E76A7"/>
    <w:rsid w:val="008E76B0"/>
    <w:rsid w:val="008E791F"/>
    <w:rsid w:val="008E7B3A"/>
    <w:rsid w:val="008E7BA6"/>
    <w:rsid w:val="008E7BF2"/>
    <w:rsid w:val="008E7C97"/>
    <w:rsid w:val="008E7E3B"/>
    <w:rsid w:val="008E7FD9"/>
    <w:rsid w:val="008F0021"/>
    <w:rsid w:val="008F002F"/>
    <w:rsid w:val="008F00AB"/>
    <w:rsid w:val="008F071D"/>
    <w:rsid w:val="008F0906"/>
    <w:rsid w:val="008F0C37"/>
    <w:rsid w:val="008F0ED9"/>
    <w:rsid w:val="008F102A"/>
    <w:rsid w:val="008F147D"/>
    <w:rsid w:val="008F15B9"/>
    <w:rsid w:val="008F1699"/>
    <w:rsid w:val="008F16DF"/>
    <w:rsid w:val="008F17FF"/>
    <w:rsid w:val="008F1C21"/>
    <w:rsid w:val="008F1D21"/>
    <w:rsid w:val="008F1DE2"/>
    <w:rsid w:val="008F1E63"/>
    <w:rsid w:val="008F1F4B"/>
    <w:rsid w:val="008F1FDA"/>
    <w:rsid w:val="008F2017"/>
    <w:rsid w:val="008F2040"/>
    <w:rsid w:val="008F208D"/>
    <w:rsid w:val="008F274E"/>
    <w:rsid w:val="008F2785"/>
    <w:rsid w:val="008F2954"/>
    <w:rsid w:val="008F2CC6"/>
    <w:rsid w:val="008F3054"/>
    <w:rsid w:val="008F30BC"/>
    <w:rsid w:val="008F31BA"/>
    <w:rsid w:val="008F3231"/>
    <w:rsid w:val="008F33C5"/>
    <w:rsid w:val="008F34A7"/>
    <w:rsid w:val="008F34F9"/>
    <w:rsid w:val="008F37E4"/>
    <w:rsid w:val="008F394E"/>
    <w:rsid w:val="008F3D9C"/>
    <w:rsid w:val="008F3F4D"/>
    <w:rsid w:val="008F3FC5"/>
    <w:rsid w:val="008F4041"/>
    <w:rsid w:val="008F4099"/>
    <w:rsid w:val="008F45A9"/>
    <w:rsid w:val="008F479C"/>
    <w:rsid w:val="008F47A1"/>
    <w:rsid w:val="008F4998"/>
    <w:rsid w:val="008F4C19"/>
    <w:rsid w:val="008F4C3E"/>
    <w:rsid w:val="008F4D86"/>
    <w:rsid w:val="008F50D3"/>
    <w:rsid w:val="008F516B"/>
    <w:rsid w:val="008F524D"/>
    <w:rsid w:val="008F527A"/>
    <w:rsid w:val="008F594B"/>
    <w:rsid w:val="008F5D47"/>
    <w:rsid w:val="008F5DE2"/>
    <w:rsid w:val="008F5DE3"/>
    <w:rsid w:val="008F60EC"/>
    <w:rsid w:val="008F664F"/>
    <w:rsid w:val="008F6977"/>
    <w:rsid w:val="008F6C6B"/>
    <w:rsid w:val="008F6DD3"/>
    <w:rsid w:val="008F6E00"/>
    <w:rsid w:val="008F711A"/>
    <w:rsid w:val="008F7163"/>
    <w:rsid w:val="008F72FB"/>
    <w:rsid w:val="008F75C6"/>
    <w:rsid w:val="008F7A13"/>
    <w:rsid w:val="008F7A54"/>
    <w:rsid w:val="008F7AC3"/>
    <w:rsid w:val="008F7CA8"/>
    <w:rsid w:val="008F7CFC"/>
    <w:rsid w:val="008F7DB0"/>
    <w:rsid w:val="008F7EA4"/>
    <w:rsid w:val="009000F5"/>
    <w:rsid w:val="00900121"/>
    <w:rsid w:val="00900246"/>
    <w:rsid w:val="009004B9"/>
    <w:rsid w:val="0090074B"/>
    <w:rsid w:val="00900A0F"/>
    <w:rsid w:val="00900A93"/>
    <w:rsid w:val="00900B94"/>
    <w:rsid w:val="00900C1D"/>
    <w:rsid w:val="00900D56"/>
    <w:rsid w:val="00900E28"/>
    <w:rsid w:val="00900E53"/>
    <w:rsid w:val="00900EDA"/>
    <w:rsid w:val="00900F42"/>
    <w:rsid w:val="00900FC4"/>
    <w:rsid w:val="0090101B"/>
    <w:rsid w:val="00901131"/>
    <w:rsid w:val="00901228"/>
    <w:rsid w:val="009014E5"/>
    <w:rsid w:val="0090152E"/>
    <w:rsid w:val="009015CE"/>
    <w:rsid w:val="009015E0"/>
    <w:rsid w:val="0090162E"/>
    <w:rsid w:val="0090185C"/>
    <w:rsid w:val="0090194A"/>
    <w:rsid w:val="00901A4D"/>
    <w:rsid w:val="00901DB9"/>
    <w:rsid w:val="00901F85"/>
    <w:rsid w:val="00902184"/>
    <w:rsid w:val="00902189"/>
    <w:rsid w:val="00902218"/>
    <w:rsid w:val="00902738"/>
    <w:rsid w:val="0090273B"/>
    <w:rsid w:val="0090282E"/>
    <w:rsid w:val="00902907"/>
    <w:rsid w:val="00902EC6"/>
    <w:rsid w:val="00902F7E"/>
    <w:rsid w:val="00903062"/>
    <w:rsid w:val="009030C9"/>
    <w:rsid w:val="009032A2"/>
    <w:rsid w:val="00903537"/>
    <w:rsid w:val="0090365C"/>
    <w:rsid w:val="0090372B"/>
    <w:rsid w:val="009037F5"/>
    <w:rsid w:val="00903AC7"/>
    <w:rsid w:val="00903AEA"/>
    <w:rsid w:val="00903D14"/>
    <w:rsid w:val="00903D17"/>
    <w:rsid w:val="00903E63"/>
    <w:rsid w:val="00904206"/>
    <w:rsid w:val="009042BE"/>
    <w:rsid w:val="009042D9"/>
    <w:rsid w:val="009044AC"/>
    <w:rsid w:val="00904798"/>
    <w:rsid w:val="00904807"/>
    <w:rsid w:val="0090488A"/>
    <w:rsid w:val="0090495B"/>
    <w:rsid w:val="00904BC3"/>
    <w:rsid w:val="00904BEE"/>
    <w:rsid w:val="00904C01"/>
    <w:rsid w:val="00904D0F"/>
    <w:rsid w:val="00904FC5"/>
    <w:rsid w:val="00904FCF"/>
    <w:rsid w:val="009051C8"/>
    <w:rsid w:val="00905331"/>
    <w:rsid w:val="00905557"/>
    <w:rsid w:val="009055D5"/>
    <w:rsid w:val="00905622"/>
    <w:rsid w:val="0090572F"/>
    <w:rsid w:val="009057BC"/>
    <w:rsid w:val="009059B4"/>
    <w:rsid w:val="00905B3F"/>
    <w:rsid w:val="00905E35"/>
    <w:rsid w:val="009060AD"/>
    <w:rsid w:val="009060E8"/>
    <w:rsid w:val="009061C3"/>
    <w:rsid w:val="0090627A"/>
    <w:rsid w:val="009062D8"/>
    <w:rsid w:val="0090655D"/>
    <w:rsid w:val="00906594"/>
    <w:rsid w:val="0090673B"/>
    <w:rsid w:val="009068CC"/>
    <w:rsid w:val="00906988"/>
    <w:rsid w:val="00906B13"/>
    <w:rsid w:val="00906C53"/>
    <w:rsid w:val="00906E9C"/>
    <w:rsid w:val="00907144"/>
    <w:rsid w:val="00907408"/>
    <w:rsid w:val="00907B05"/>
    <w:rsid w:val="00907B42"/>
    <w:rsid w:val="00907B57"/>
    <w:rsid w:val="00907B82"/>
    <w:rsid w:val="00907C24"/>
    <w:rsid w:val="00907CD1"/>
    <w:rsid w:val="00907D4B"/>
    <w:rsid w:val="009100AE"/>
    <w:rsid w:val="009100D1"/>
    <w:rsid w:val="00910105"/>
    <w:rsid w:val="0091048C"/>
    <w:rsid w:val="009108AD"/>
    <w:rsid w:val="00910D59"/>
    <w:rsid w:val="00910DF5"/>
    <w:rsid w:val="00911199"/>
    <w:rsid w:val="009112CD"/>
    <w:rsid w:val="00911364"/>
    <w:rsid w:val="0091196F"/>
    <w:rsid w:val="00911978"/>
    <w:rsid w:val="00911AF6"/>
    <w:rsid w:val="00911DC5"/>
    <w:rsid w:val="00911F66"/>
    <w:rsid w:val="00911FF7"/>
    <w:rsid w:val="00912204"/>
    <w:rsid w:val="00912271"/>
    <w:rsid w:val="009124C9"/>
    <w:rsid w:val="0091260B"/>
    <w:rsid w:val="009127FE"/>
    <w:rsid w:val="0091293B"/>
    <w:rsid w:val="00912B24"/>
    <w:rsid w:val="00912EAB"/>
    <w:rsid w:val="00912F11"/>
    <w:rsid w:val="00912F1A"/>
    <w:rsid w:val="00912FF7"/>
    <w:rsid w:val="0091323D"/>
    <w:rsid w:val="00913322"/>
    <w:rsid w:val="00913484"/>
    <w:rsid w:val="009135AC"/>
    <w:rsid w:val="00913730"/>
    <w:rsid w:val="0091381F"/>
    <w:rsid w:val="0091390F"/>
    <w:rsid w:val="00913A43"/>
    <w:rsid w:val="00913C2F"/>
    <w:rsid w:val="00913C98"/>
    <w:rsid w:val="00913CE1"/>
    <w:rsid w:val="00913E2D"/>
    <w:rsid w:val="00913EB2"/>
    <w:rsid w:val="0091432C"/>
    <w:rsid w:val="009143E8"/>
    <w:rsid w:val="00914739"/>
    <w:rsid w:val="0091476A"/>
    <w:rsid w:val="0091482C"/>
    <w:rsid w:val="0091483C"/>
    <w:rsid w:val="00914AEE"/>
    <w:rsid w:val="00914F3D"/>
    <w:rsid w:val="00915042"/>
    <w:rsid w:val="0091526F"/>
    <w:rsid w:val="009155E9"/>
    <w:rsid w:val="00915628"/>
    <w:rsid w:val="00915C78"/>
    <w:rsid w:val="00915D9F"/>
    <w:rsid w:val="00915E46"/>
    <w:rsid w:val="00915EE8"/>
    <w:rsid w:val="00916131"/>
    <w:rsid w:val="0091615D"/>
    <w:rsid w:val="0091620C"/>
    <w:rsid w:val="009164F6"/>
    <w:rsid w:val="00916873"/>
    <w:rsid w:val="0091688D"/>
    <w:rsid w:val="00916936"/>
    <w:rsid w:val="00916CAB"/>
    <w:rsid w:val="00916F4A"/>
    <w:rsid w:val="009170C1"/>
    <w:rsid w:val="009173BF"/>
    <w:rsid w:val="0091744A"/>
    <w:rsid w:val="0091764E"/>
    <w:rsid w:val="009177E2"/>
    <w:rsid w:val="00917879"/>
    <w:rsid w:val="00917AAA"/>
    <w:rsid w:val="00917EFF"/>
    <w:rsid w:val="00917F16"/>
    <w:rsid w:val="00920080"/>
    <w:rsid w:val="009204A7"/>
    <w:rsid w:val="00920532"/>
    <w:rsid w:val="00920CDE"/>
    <w:rsid w:val="00920FD1"/>
    <w:rsid w:val="009210E3"/>
    <w:rsid w:val="00921219"/>
    <w:rsid w:val="009214DA"/>
    <w:rsid w:val="0092161F"/>
    <w:rsid w:val="00921800"/>
    <w:rsid w:val="009218D6"/>
    <w:rsid w:val="00921B83"/>
    <w:rsid w:val="00921C34"/>
    <w:rsid w:val="00921C4F"/>
    <w:rsid w:val="00921CA2"/>
    <w:rsid w:val="00921DF9"/>
    <w:rsid w:val="00921F87"/>
    <w:rsid w:val="00921FDA"/>
    <w:rsid w:val="00921FEA"/>
    <w:rsid w:val="00922112"/>
    <w:rsid w:val="00922264"/>
    <w:rsid w:val="0092227B"/>
    <w:rsid w:val="009223BB"/>
    <w:rsid w:val="009223E5"/>
    <w:rsid w:val="00922627"/>
    <w:rsid w:val="00922A22"/>
    <w:rsid w:val="00922AC9"/>
    <w:rsid w:val="00922B88"/>
    <w:rsid w:val="00922D12"/>
    <w:rsid w:val="00922DFB"/>
    <w:rsid w:val="00922EEF"/>
    <w:rsid w:val="00923576"/>
    <w:rsid w:val="00923A4A"/>
    <w:rsid w:val="00923B22"/>
    <w:rsid w:val="00923BF9"/>
    <w:rsid w:val="00923E61"/>
    <w:rsid w:val="00924088"/>
    <w:rsid w:val="00924106"/>
    <w:rsid w:val="009241A0"/>
    <w:rsid w:val="00924276"/>
    <w:rsid w:val="00924342"/>
    <w:rsid w:val="00924830"/>
    <w:rsid w:val="0092490A"/>
    <w:rsid w:val="0092492D"/>
    <w:rsid w:val="00924BB8"/>
    <w:rsid w:val="00924BBB"/>
    <w:rsid w:val="00924BD3"/>
    <w:rsid w:val="00924FFF"/>
    <w:rsid w:val="0092501C"/>
    <w:rsid w:val="00925042"/>
    <w:rsid w:val="009251B9"/>
    <w:rsid w:val="00925520"/>
    <w:rsid w:val="00925540"/>
    <w:rsid w:val="0092568E"/>
    <w:rsid w:val="009257CF"/>
    <w:rsid w:val="009258A0"/>
    <w:rsid w:val="00925F28"/>
    <w:rsid w:val="0092637D"/>
    <w:rsid w:val="00926487"/>
    <w:rsid w:val="00926640"/>
    <w:rsid w:val="00926696"/>
    <w:rsid w:val="0092676A"/>
    <w:rsid w:val="0092682C"/>
    <w:rsid w:val="0092687A"/>
    <w:rsid w:val="00926C1C"/>
    <w:rsid w:val="00926CB9"/>
    <w:rsid w:val="00926CEC"/>
    <w:rsid w:val="00926FCC"/>
    <w:rsid w:val="00927211"/>
    <w:rsid w:val="00927240"/>
    <w:rsid w:val="009275DF"/>
    <w:rsid w:val="0092765F"/>
    <w:rsid w:val="0092777F"/>
    <w:rsid w:val="00927923"/>
    <w:rsid w:val="009279E6"/>
    <w:rsid w:val="00927C3C"/>
    <w:rsid w:val="00930110"/>
    <w:rsid w:val="00930117"/>
    <w:rsid w:val="0093019E"/>
    <w:rsid w:val="0093023C"/>
    <w:rsid w:val="0093055A"/>
    <w:rsid w:val="009308B2"/>
    <w:rsid w:val="00930A4E"/>
    <w:rsid w:val="00930E17"/>
    <w:rsid w:val="0093149D"/>
    <w:rsid w:val="0093180B"/>
    <w:rsid w:val="009318F3"/>
    <w:rsid w:val="009319FE"/>
    <w:rsid w:val="00931DDC"/>
    <w:rsid w:val="00931EA1"/>
    <w:rsid w:val="00932004"/>
    <w:rsid w:val="0093213F"/>
    <w:rsid w:val="00932207"/>
    <w:rsid w:val="009323CC"/>
    <w:rsid w:val="009324A1"/>
    <w:rsid w:val="009327CD"/>
    <w:rsid w:val="00932A5F"/>
    <w:rsid w:val="00932B41"/>
    <w:rsid w:val="00932BE5"/>
    <w:rsid w:val="00932CBD"/>
    <w:rsid w:val="00932E25"/>
    <w:rsid w:val="00932E9F"/>
    <w:rsid w:val="00932F5B"/>
    <w:rsid w:val="00933051"/>
    <w:rsid w:val="00933053"/>
    <w:rsid w:val="009330E0"/>
    <w:rsid w:val="009330F9"/>
    <w:rsid w:val="00933152"/>
    <w:rsid w:val="00933175"/>
    <w:rsid w:val="009331BA"/>
    <w:rsid w:val="00933292"/>
    <w:rsid w:val="0093353E"/>
    <w:rsid w:val="009335C8"/>
    <w:rsid w:val="0093365F"/>
    <w:rsid w:val="0093370E"/>
    <w:rsid w:val="009337FA"/>
    <w:rsid w:val="00933951"/>
    <w:rsid w:val="00933A4F"/>
    <w:rsid w:val="00933D3C"/>
    <w:rsid w:val="00933D84"/>
    <w:rsid w:val="00933F4F"/>
    <w:rsid w:val="009343AB"/>
    <w:rsid w:val="0093485E"/>
    <w:rsid w:val="00934994"/>
    <w:rsid w:val="00934A4F"/>
    <w:rsid w:val="00934F94"/>
    <w:rsid w:val="009351E4"/>
    <w:rsid w:val="00935448"/>
    <w:rsid w:val="00935C3D"/>
    <w:rsid w:val="00935EC1"/>
    <w:rsid w:val="00935FA8"/>
    <w:rsid w:val="00935FCD"/>
    <w:rsid w:val="00935FF2"/>
    <w:rsid w:val="009363FB"/>
    <w:rsid w:val="009364F5"/>
    <w:rsid w:val="009366AF"/>
    <w:rsid w:val="00936842"/>
    <w:rsid w:val="00936F1D"/>
    <w:rsid w:val="00937460"/>
    <w:rsid w:val="00937780"/>
    <w:rsid w:val="009377B5"/>
    <w:rsid w:val="00937838"/>
    <w:rsid w:val="009379E4"/>
    <w:rsid w:val="00937AC9"/>
    <w:rsid w:val="00937E86"/>
    <w:rsid w:val="009402C1"/>
    <w:rsid w:val="00940352"/>
    <w:rsid w:val="009403CF"/>
    <w:rsid w:val="009404DD"/>
    <w:rsid w:val="00940539"/>
    <w:rsid w:val="009405AB"/>
    <w:rsid w:val="00940651"/>
    <w:rsid w:val="00940732"/>
    <w:rsid w:val="0094079D"/>
    <w:rsid w:val="00940895"/>
    <w:rsid w:val="00940E07"/>
    <w:rsid w:val="009411A2"/>
    <w:rsid w:val="009414A5"/>
    <w:rsid w:val="00941721"/>
    <w:rsid w:val="00941849"/>
    <w:rsid w:val="00941A6A"/>
    <w:rsid w:val="00941B3D"/>
    <w:rsid w:val="00941C0F"/>
    <w:rsid w:val="00941C3D"/>
    <w:rsid w:val="00942394"/>
    <w:rsid w:val="009424D3"/>
    <w:rsid w:val="00942797"/>
    <w:rsid w:val="009427A5"/>
    <w:rsid w:val="009428E7"/>
    <w:rsid w:val="00942942"/>
    <w:rsid w:val="00942B75"/>
    <w:rsid w:val="00942E0B"/>
    <w:rsid w:val="00942FB8"/>
    <w:rsid w:val="00943758"/>
    <w:rsid w:val="00943B12"/>
    <w:rsid w:val="00943D73"/>
    <w:rsid w:val="00943EF4"/>
    <w:rsid w:val="00944134"/>
    <w:rsid w:val="00944469"/>
    <w:rsid w:val="00944705"/>
    <w:rsid w:val="009447D3"/>
    <w:rsid w:val="00944C25"/>
    <w:rsid w:val="00944D44"/>
    <w:rsid w:val="00944D95"/>
    <w:rsid w:val="009451E9"/>
    <w:rsid w:val="009451F3"/>
    <w:rsid w:val="009453A2"/>
    <w:rsid w:val="00945412"/>
    <w:rsid w:val="0094542C"/>
    <w:rsid w:val="0094559E"/>
    <w:rsid w:val="0094564B"/>
    <w:rsid w:val="0094567C"/>
    <w:rsid w:val="009459FC"/>
    <w:rsid w:val="00945A21"/>
    <w:rsid w:val="00945ABB"/>
    <w:rsid w:val="00945B40"/>
    <w:rsid w:val="00945BCD"/>
    <w:rsid w:val="00945E46"/>
    <w:rsid w:val="00946074"/>
    <w:rsid w:val="009460A3"/>
    <w:rsid w:val="009461AF"/>
    <w:rsid w:val="009462C0"/>
    <w:rsid w:val="0094687D"/>
    <w:rsid w:val="00946988"/>
    <w:rsid w:val="00946994"/>
    <w:rsid w:val="00946AF8"/>
    <w:rsid w:val="00946BCA"/>
    <w:rsid w:val="00946DAF"/>
    <w:rsid w:val="00946E38"/>
    <w:rsid w:val="00946EF4"/>
    <w:rsid w:val="00946F06"/>
    <w:rsid w:val="0094701D"/>
    <w:rsid w:val="0094706F"/>
    <w:rsid w:val="009470DC"/>
    <w:rsid w:val="00947118"/>
    <w:rsid w:val="0094731E"/>
    <w:rsid w:val="00947D4A"/>
    <w:rsid w:val="00947E69"/>
    <w:rsid w:val="00950000"/>
    <w:rsid w:val="00950215"/>
    <w:rsid w:val="009502FE"/>
    <w:rsid w:val="009504DA"/>
    <w:rsid w:val="00950B28"/>
    <w:rsid w:val="00950E8C"/>
    <w:rsid w:val="009514F9"/>
    <w:rsid w:val="009516BA"/>
    <w:rsid w:val="009516E9"/>
    <w:rsid w:val="009519F8"/>
    <w:rsid w:val="00951C4B"/>
    <w:rsid w:val="00951D3B"/>
    <w:rsid w:val="00951E11"/>
    <w:rsid w:val="009520DB"/>
    <w:rsid w:val="00952298"/>
    <w:rsid w:val="0095229F"/>
    <w:rsid w:val="00952300"/>
    <w:rsid w:val="009528BC"/>
    <w:rsid w:val="00952A48"/>
    <w:rsid w:val="00952A75"/>
    <w:rsid w:val="00952A8C"/>
    <w:rsid w:val="00952C3A"/>
    <w:rsid w:val="00952D2B"/>
    <w:rsid w:val="00952FB0"/>
    <w:rsid w:val="00953236"/>
    <w:rsid w:val="009535F4"/>
    <w:rsid w:val="009536FB"/>
    <w:rsid w:val="009538A3"/>
    <w:rsid w:val="00953A0D"/>
    <w:rsid w:val="00953A3D"/>
    <w:rsid w:val="00953BC4"/>
    <w:rsid w:val="009541A1"/>
    <w:rsid w:val="00954685"/>
    <w:rsid w:val="009549AC"/>
    <w:rsid w:val="00954BD9"/>
    <w:rsid w:val="00954D21"/>
    <w:rsid w:val="00954EAA"/>
    <w:rsid w:val="00954F58"/>
    <w:rsid w:val="00955129"/>
    <w:rsid w:val="00955196"/>
    <w:rsid w:val="009551D4"/>
    <w:rsid w:val="009552FC"/>
    <w:rsid w:val="009553E8"/>
    <w:rsid w:val="00955451"/>
    <w:rsid w:val="00955472"/>
    <w:rsid w:val="00955716"/>
    <w:rsid w:val="009558CB"/>
    <w:rsid w:val="00955B24"/>
    <w:rsid w:val="00955C36"/>
    <w:rsid w:val="00955FB7"/>
    <w:rsid w:val="009560B5"/>
    <w:rsid w:val="00956427"/>
    <w:rsid w:val="0095646B"/>
    <w:rsid w:val="009564AA"/>
    <w:rsid w:val="00956820"/>
    <w:rsid w:val="00956967"/>
    <w:rsid w:val="00956BA7"/>
    <w:rsid w:val="00956DAC"/>
    <w:rsid w:val="00956DFE"/>
    <w:rsid w:val="009572BE"/>
    <w:rsid w:val="0095753A"/>
    <w:rsid w:val="00957557"/>
    <w:rsid w:val="0095765A"/>
    <w:rsid w:val="00957867"/>
    <w:rsid w:val="009578C9"/>
    <w:rsid w:val="0095792B"/>
    <w:rsid w:val="00957E06"/>
    <w:rsid w:val="00957F34"/>
    <w:rsid w:val="009600F7"/>
    <w:rsid w:val="009601FB"/>
    <w:rsid w:val="00960336"/>
    <w:rsid w:val="009603ED"/>
    <w:rsid w:val="009606F5"/>
    <w:rsid w:val="009607E5"/>
    <w:rsid w:val="009609D0"/>
    <w:rsid w:val="00960AFC"/>
    <w:rsid w:val="00960B26"/>
    <w:rsid w:val="00960BA2"/>
    <w:rsid w:val="00960BD5"/>
    <w:rsid w:val="00960BF7"/>
    <w:rsid w:val="00960EF6"/>
    <w:rsid w:val="00961016"/>
    <w:rsid w:val="009612BC"/>
    <w:rsid w:val="009614C0"/>
    <w:rsid w:val="0096167D"/>
    <w:rsid w:val="009619CE"/>
    <w:rsid w:val="00961B8F"/>
    <w:rsid w:val="00961C6E"/>
    <w:rsid w:val="00961C9B"/>
    <w:rsid w:val="00961CC2"/>
    <w:rsid w:val="00961E18"/>
    <w:rsid w:val="00961E43"/>
    <w:rsid w:val="00961EAD"/>
    <w:rsid w:val="00961F8D"/>
    <w:rsid w:val="0096220D"/>
    <w:rsid w:val="009625E9"/>
    <w:rsid w:val="00962653"/>
    <w:rsid w:val="0096282F"/>
    <w:rsid w:val="009628C3"/>
    <w:rsid w:val="0096296F"/>
    <w:rsid w:val="00962B44"/>
    <w:rsid w:val="00962D4E"/>
    <w:rsid w:val="00962EBD"/>
    <w:rsid w:val="00962EFD"/>
    <w:rsid w:val="00962F38"/>
    <w:rsid w:val="00962FF0"/>
    <w:rsid w:val="00963047"/>
    <w:rsid w:val="0096306F"/>
    <w:rsid w:val="009632DD"/>
    <w:rsid w:val="0096341B"/>
    <w:rsid w:val="0096357E"/>
    <w:rsid w:val="009635E0"/>
    <w:rsid w:val="0096368C"/>
    <w:rsid w:val="00963853"/>
    <w:rsid w:val="00963881"/>
    <w:rsid w:val="009638CD"/>
    <w:rsid w:val="00963B66"/>
    <w:rsid w:val="00963DC4"/>
    <w:rsid w:val="00963EF6"/>
    <w:rsid w:val="00964203"/>
    <w:rsid w:val="0096423F"/>
    <w:rsid w:val="009643AF"/>
    <w:rsid w:val="009643C2"/>
    <w:rsid w:val="009644E6"/>
    <w:rsid w:val="009647A1"/>
    <w:rsid w:val="009649F2"/>
    <w:rsid w:val="00964A9A"/>
    <w:rsid w:val="00964B29"/>
    <w:rsid w:val="009650C6"/>
    <w:rsid w:val="0096512E"/>
    <w:rsid w:val="00965149"/>
    <w:rsid w:val="00965449"/>
    <w:rsid w:val="009656DE"/>
    <w:rsid w:val="00965704"/>
    <w:rsid w:val="00965A5F"/>
    <w:rsid w:val="00965D80"/>
    <w:rsid w:val="00965DD2"/>
    <w:rsid w:val="00965DEA"/>
    <w:rsid w:val="00965DF6"/>
    <w:rsid w:val="00965E9F"/>
    <w:rsid w:val="00965FAB"/>
    <w:rsid w:val="009660B3"/>
    <w:rsid w:val="009665A2"/>
    <w:rsid w:val="0096673C"/>
    <w:rsid w:val="00966AF6"/>
    <w:rsid w:val="00966BFE"/>
    <w:rsid w:val="00966D7D"/>
    <w:rsid w:val="00967024"/>
    <w:rsid w:val="009677A8"/>
    <w:rsid w:val="00967848"/>
    <w:rsid w:val="00967906"/>
    <w:rsid w:val="00967A14"/>
    <w:rsid w:val="00967A26"/>
    <w:rsid w:val="00967B37"/>
    <w:rsid w:val="00967B96"/>
    <w:rsid w:val="00967D40"/>
    <w:rsid w:val="0097010A"/>
    <w:rsid w:val="00970195"/>
    <w:rsid w:val="0097022F"/>
    <w:rsid w:val="00970737"/>
    <w:rsid w:val="00970760"/>
    <w:rsid w:val="00970A13"/>
    <w:rsid w:val="00970ADC"/>
    <w:rsid w:val="00970B65"/>
    <w:rsid w:val="00970C76"/>
    <w:rsid w:val="009710A3"/>
    <w:rsid w:val="0097113E"/>
    <w:rsid w:val="009712C4"/>
    <w:rsid w:val="0097149F"/>
    <w:rsid w:val="009714F2"/>
    <w:rsid w:val="00971588"/>
    <w:rsid w:val="009716F2"/>
    <w:rsid w:val="009718ED"/>
    <w:rsid w:val="00971946"/>
    <w:rsid w:val="009719A5"/>
    <w:rsid w:val="009719CE"/>
    <w:rsid w:val="00971AE5"/>
    <w:rsid w:val="00971B12"/>
    <w:rsid w:val="00971BB5"/>
    <w:rsid w:val="00971BFB"/>
    <w:rsid w:val="00971C8C"/>
    <w:rsid w:val="00971C99"/>
    <w:rsid w:val="00971D2F"/>
    <w:rsid w:val="00971D6F"/>
    <w:rsid w:val="00971F00"/>
    <w:rsid w:val="00971F2C"/>
    <w:rsid w:val="00971F45"/>
    <w:rsid w:val="009724E1"/>
    <w:rsid w:val="00972504"/>
    <w:rsid w:val="00972577"/>
    <w:rsid w:val="00972697"/>
    <w:rsid w:val="0097269F"/>
    <w:rsid w:val="009726F4"/>
    <w:rsid w:val="0097277E"/>
    <w:rsid w:val="0097286D"/>
    <w:rsid w:val="00972AAA"/>
    <w:rsid w:val="00972C1C"/>
    <w:rsid w:val="00972D3E"/>
    <w:rsid w:val="00972E37"/>
    <w:rsid w:val="00972E4B"/>
    <w:rsid w:val="009731A0"/>
    <w:rsid w:val="0097321A"/>
    <w:rsid w:val="00973513"/>
    <w:rsid w:val="009735D1"/>
    <w:rsid w:val="0097363A"/>
    <w:rsid w:val="0097373B"/>
    <w:rsid w:val="00973914"/>
    <w:rsid w:val="00973A2D"/>
    <w:rsid w:val="00973E8C"/>
    <w:rsid w:val="00974158"/>
    <w:rsid w:val="00974437"/>
    <w:rsid w:val="009745A1"/>
    <w:rsid w:val="0097460C"/>
    <w:rsid w:val="00974614"/>
    <w:rsid w:val="00974651"/>
    <w:rsid w:val="00974827"/>
    <w:rsid w:val="0097482C"/>
    <w:rsid w:val="00974C46"/>
    <w:rsid w:val="00974FA7"/>
    <w:rsid w:val="00974FDC"/>
    <w:rsid w:val="0097506D"/>
    <w:rsid w:val="009750F9"/>
    <w:rsid w:val="00975205"/>
    <w:rsid w:val="00975294"/>
    <w:rsid w:val="00975324"/>
    <w:rsid w:val="009753C4"/>
    <w:rsid w:val="009757EC"/>
    <w:rsid w:val="009759C6"/>
    <w:rsid w:val="00975C76"/>
    <w:rsid w:val="00975CEE"/>
    <w:rsid w:val="00975D06"/>
    <w:rsid w:val="00975DE3"/>
    <w:rsid w:val="00975E08"/>
    <w:rsid w:val="00975F6C"/>
    <w:rsid w:val="0097697C"/>
    <w:rsid w:val="0097698E"/>
    <w:rsid w:val="00976A11"/>
    <w:rsid w:val="00976ADB"/>
    <w:rsid w:val="00976C35"/>
    <w:rsid w:val="00976D5E"/>
    <w:rsid w:val="00976EC0"/>
    <w:rsid w:val="00976EDC"/>
    <w:rsid w:val="00977053"/>
    <w:rsid w:val="0097726C"/>
    <w:rsid w:val="00977387"/>
    <w:rsid w:val="009773B1"/>
    <w:rsid w:val="00977540"/>
    <w:rsid w:val="009778D4"/>
    <w:rsid w:val="009779B0"/>
    <w:rsid w:val="00977F2E"/>
    <w:rsid w:val="00977F88"/>
    <w:rsid w:val="009800B9"/>
    <w:rsid w:val="00980133"/>
    <w:rsid w:val="009803AC"/>
    <w:rsid w:val="00980425"/>
    <w:rsid w:val="00980BD9"/>
    <w:rsid w:val="00980C22"/>
    <w:rsid w:val="00980EA1"/>
    <w:rsid w:val="0098103C"/>
    <w:rsid w:val="009811F7"/>
    <w:rsid w:val="0098132F"/>
    <w:rsid w:val="009813A9"/>
    <w:rsid w:val="0098146E"/>
    <w:rsid w:val="00981674"/>
    <w:rsid w:val="00981797"/>
    <w:rsid w:val="009817D5"/>
    <w:rsid w:val="00981891"/>
    <w:rsid w:val="00981901"/>
    <w:rsid w:val="00981998"/>
    <w:rsid w:val="00981AC1"/>
    <w:rsid w:val="00981D52"/>
    <w:rsid w:val="00981DD1"/>
    <w:rsid w:val="00981DF6"/>
    <w:rsid w:val="00982303"/>
    <w:rsid w:val="00982356"/>
    <w:rsid w:val="009824B7"/>
    <w:rsid w:val="009825D1"/>
    <w:rsid w:val="0098285A"/>
    <w:rsid w:val="0098288E"/>
    <w:rsid w:val="009828FA"/>
    <w:rsid w:val="0098292E"/>
    <w:rsid w:val="009829C0"/>
    <w:rsid w:val="00982A56"/>
    <w:rsid w:val="00982B5E"/>
    <w:rsid w:val="00982CBE"/>
    <w:rsid w:val="00982CE6"/>
    <w:rsid w:val="00982F92"/>
    <w:rsid w:val="0098300E"/>
    <w:rsid w:val="009830A7"/>
    <w:rsid w:val="009832A0"/>
    <w:rsid w:val="00983430"/>
    <w:rsid w:val="00983717"/>
    <w:rsid w:val="00983748"/>
    <w:rsid w:val="0098385C"/>
    <w:rsid w:val="0098388B"/>
    <w:rsid w:val="00983A1F"/>
    <w:rsid w:val="00983A74"/>
    <w:rsid w:val="00983ADD"/>
    <w:rsid w:val="00983DBA"/>
    <w:rsid w:val="009840CA"/>
    <w:rsid w:val="00984209"/>
    <w:rsid w:val="00984258"/>
    <w:rsid w:val="00984281"/>
    <w:rsid w:val="009844ED"/>
    <w:rsid w:val="009847B2"/>
    <w:rsid w:val="00984B82"/>
    <w:rsid w:val="00984B94"/>
    <w:rsid w:val="00984C37"/>
    <w:rsid w:val="00984CCB"/>
    <w:rsid w:val="00984D15"/>
    <w:rsid w:val="00984D9B"/>
    <w:rsid w:val="00984DB8"/>
    <w:rsid w:val="00984E60"/>
    <w:rsid w:val="00984F3E"/>
    <w:rsid w:val="009850B5"/>
    <w:rsid w:val="00985254"/>
    <w:rsid w:val="0098536A"/>
    <w:rsid w:val="009854BC"/>
    <w:rsid w:val="00985580"/>
    <w:rsid w:val="00985586"/>
    <w:rsid w:val="00985607"/>
    <w:rsid w:val="00985A5E"/>
    <w:rsid w:val="00985E60"/>
    <w:rsid w:val="0098603E"/>
    <w:rsid w:val="0098604D"/>
    <w:rsid w:val="0098616A"/>
    <w:rsid w:val="009861AC"/>
    <w:rsid w:val="0098624C"/>
    <w:rsid w:val="00986381"/>
    <w:rsid w:val="00986625"/>
    <w:rsid w:val="0098672B"/>
    <w:rsid w:val="0098683B"/>
    <w:rsid w:val="009868FA"/>
    <w:rsid w:val="00986B2C"/>
    <w:rsid w:val="00986B31"/>
    <w:rsid w:val="00986CF9"/>
    <w:rsid w:val="00986D61"/>
    <w:rsid w:val="00986F50"/>
    <w:rsid w:val="00986FDF"/>
    <w:rsid w:val="00987219"/>
    <w:rsid w:val="0098733E"/>
    <w:rsid w:val="00987404"/>
    <w:rsid w:val="00987461"/>
    <w:rsid w:val="009877B4"/>
    <w:rsid w:val="00987952"/>
    <w:rsid w:val="009879D0"/>
    <w:rsid w:val="00987C0E"/>
    <w:rsid w:val="00987CD7"/>
    <w:rsid w:val="00987D5B"/>
    <w:rsid w:val="00987E58"/>
    <w:rsid w:val="00990308"/>
    <w:rsid w:val="0099035F"/>
    <w:rsid w:val="00990679"/>
    <w:rsid w:val="009907AB"/>
    <w:rsid w:val="009907AF"/>
    <w:rsid w:val="009908AB"/>
    <w:rsid w:val="009909FB"/>
    <w:rsid w:val="00990CEA"/>
    <w:rsid w:val="00990DD6"/>
    <w:rsid w:val="00990E8F"/>
    <w:rsid w:val="00990FBF"/>
    <w:rsid w:val="00990FDF"/>
    <w:rsid w:val="00991140"/>
    <w:rsid w:val="00991248"/>
    <w:rsid w:val="00991289"/>
    <w:rsid w:val="009914A0"/>
    <w:rsid w:val="0099151A"/>
    <w:rsid w:val="00991755"/>
    <w:rsid w:val="009917C0"/>
    <w:rsid w:val="00991B94"/>
    <w:rsid w:val="00991DA8"/>
    <w:rsid w:val="00991E71"/>
    <w:rsid w:val="00991F49"/>
    <w:rsid w:val="00991F51"/>
    <w:rsid w:val="0099235A"/>
    <w:rsid w:val="009928FF"/>
    <w:rsid w:val="00992925"/>
    <w:rsid w:val="00992E04"/>
    <w:rsid w:val="00992E0D"/>
    <w:rsid w:val="00992ED0"/>
    <w:rsid w:val="00992ED3"/>
    <w:rsid w:val="00993139"/>
    <w:rsid w:val="00993176"/>
    <w:rsid w:val="009933A9"/>
    <w:rsid w:val="009935C9"/>
    <w:rsid w:val="009935CF"/>
    <w:rsid w:val="009936C5"/>
    <w:rsid w:val="00993B47"/>
    <w:rsid w:val="00993EDB"/>
    <w:rsid w:val="0099411C"/>
    <w:rsid w:val="00994210"/>
    <w:rsid w:val="0099427A"/>
    <w:rsid w:val="009945DF"/>
    <w:rsid w:val="00994957"/>
    <w:rsid w:val="00994EDE"/>
    <w:rsid w:val="00995136"/>
    <w:rsid w:val="00995209"/>
    <w:rsid w:val="009952CD"/>
    <w:rsid w:val="009952D7"/>
    <w:rsid w:val="009953F2"/>
    <w:rsid w:val="00995594"/>
    <w:rsid w:val="0099580C"/>
    <w:rsid w:val="00995861"/>
    <w:rsid w:val="0099593A"/>
    <w:rsid w:val="00995A35"/>
    <w:rsid w:val="00995C81"/>
    <w:rsid w:val="00995D6A"/>
    <w:rsid w:val="00995DD5"/>
    <w:rsid w:val="00995DD6"/>
    <w:rsid w:val="00995F63"/>
    <w:rsid w:val="0099614B"/>
    <w:rsid w:val="009961AA"/>
    <w:rsid w:val="009964EC"/>
    <w:rsid w:val="0099650E"/>
    <w:rsid w:val="0099654C"/>
    <w:rsid w:val="009965DF"/>
    <w:rsid w:val="009969E8"/>
    <w:rsid w:val="00996F62"/>
    <w:rsid w:val="00996FCE"/>
    <w:rsid w:val="00997270"/>
    <w:rsid w:val="00997341"/>
    <w:rsid w:val="00997423"/>
    <w:rsid w:val="0099766C"/>
    <w:rsid w:val="0099768A"/>
    <w:rsid w:val="0099769F"/>
    <w:rsid w:val="009978AD"/>
    <w:rsid w:val="00997904"/>
    <w:rsid w:val="00997C8C"/>
    <w:rsid w:val="009A0042"/>
    <w:rsid w:val="009A005D"/>
    <w:rsid w:val="009A01AF"/>
    <w:rsid w:val="009A0423"/>
    <w:rsid w:val="009A0438"/>
    <w:rsid w:val="009A0445"/>
    <w:rsid w:val="009A04E5"/>
    <w:rsid w:val="009A0709"/>
    <w:rsid w:val="009A0762"/>
    <w:rsid w:val="009A0AC4"/>
    <w:rsid w:val="009A0E12"/>
    <w:rsid w:val="009A0E3A"/>
    <w:rsid w:val="009A0F49"/>
    <w:rsid w:val="009A0FD4"/>
    <w:rsid w:val="009A150F"/>
    <w:rsid w:val="009A15FE"/>
    <w:rsid w:val="009A1654"/>
    <w:rsid w:val="009A19DE"/>
    <w:rsid w:val="009A1A8C"/>
    <w:rsid w:val="009A1B25"/>
    <w:rsid w:val="009A1CBF"/>
    <w:rsid w:val="009A1D14"/>
    <w:rsid w:val="009A209F"/>
    <w:rsid w:val="009A212B"/>
    <w:rsid w:val="009A22E5"/>
    <w:rsid w:val="009A24BE"/>
    <w:rsid w:val="009A26F5"/>
    <w:rsid w:val="009A2B2C"/>
    <w:rsid w:val="009A2B47"/>
    <w:rsid w:val="009A2C22"/>
    <w:rsid w:val="009A30C6"/>
    <w:rsid w:val="009A3640"/>
    <w:rsid w:val="009A37B2"/>
    <w:rsid w:val="009A37C7"/>
    <w:rsid w:val="009A386D"/>
    <w:rsid w:val="009A3B5A"/>
    <w:rsid w:val="009A3E3C"/>
    <w:rsid w:val="009A3F8E"/>
    <w:rsid w:val="009A40C9"/>
    <w:rsid w:val="009A41B4"/>
    <w:rsid w:val="009A4265"/>
    <w:rsid w:val="009A4324"/>
    <w:rsid w:val="009A4852"/>
    <w:rsid w:val="009A4945"/>
    <w:rsid w:val="009A4B85"/>
    <w:rsid w:val="009A4C98"/>
    <w:rsid w:val="009A4FE0"/>
    <w:rsid w:val="009A5299"/>
    <w:rsid w:val="009A536B"/>
    <w:rsid w:val="009A53A9"/>
    <w:rsid w:val="009A55AC"/>
    <w:rsid w:val="009A55DB"/>
    <w:rsid w:val="009A56D0"/>
    <w:rsid w:val="009A578E"/>
    <w:rsid w:val="009A58FE"/>
    <w:rsid w:val="009A5A38"/>
    <w:rsid w:val="009A5A61"/>
    <w:rsid w:val="009A5A66"/>
    <w:rsid w:val="009A5D58"/>
    <w:rsid w:val="009A5DF7"/>
    <w:rsid w:val="009A5E6A"/>
    <w:rsid w:val="009A5EFF"/>
    <w:rsid w:val="009A5F22"/>
    <w:rsid w:val="009A5F96"/>
    <w:rsid w:val="009A5FA5"/>
    <w:rsid w:val="009A6881"/>
    <w:rsid w:val="009A68FA"/>
    <w:rsid w:val="009A695A"/>
    <w:rsid w:val="009A696B"/>
    <w:rsid w:val="009A6B0E"/>
    <w:rsid w:val="009A6DAB"/>
    <w:rsid w:val="009A6DE2"/>
    <w:rsid w:val="009A718F"/>
    <w:rsid w:val="009A723D"/>
    <w:rsid w:val="009A72B2"/>
    <w:rsid w:val="009A74ED"/>
    <w:rsid w:val="009A76D6"/>
    <w:rsid w:val="009A7769"/>
    <w:rsid w:val="009A777D"/>
    <w:rsid w:val="009A7ADE"/>
    <w:rsid w:val="009A7D91"/>
    <w:rsid w:val="009A7DE9"/>
    <w:rsid w:val="009A7E23"/>
    <w:rsid w:val="009A7E51"/>
    <w:rsid w:val="009A7EB3"/>
    <w:rsid w:val="009A7F4E"/>
    <w:rsid w:val="009B016A"/>
    <w:rsid w:val="009B02F7"/>
    <w:rsid w:val="009B04A1"/>
    <w:rsid w:val="009B052A"/>
    <w:rsid w:val="009B0DA1"/>
    <w:rsid w:val="009B1573"/>
    <w:rsid w:val="009B15B7"/>
    <w:rsid w:val="009B193C"/>
    <w:rsid w:val="009B1BEC"/>
    <w:rsid w:val="009B1CBE"/>
    <w:rsid w:val="009B1D5D"/>
    <w:rsid w:val="009B1D7A"/>
    <w:rsid w:val="009B22DB"/>
    <w:rsid w:val="009B24E8"/>
    <w:rsid w:val="009B263C"/>
    <w:rsid w:val="009B28C9"/>
    <w:rsid w:val="009B2AD9"/>
    <w:rsid w:val="009B2B45"/>
    <w:rsid w:val="009B2ED0"/>
    <w:rsid w:val="009B30B5"/>
    <w:rsid w:val="009B321D"/>
    <w:rsid w:val="009B33C7"/>
    <w:rsid w:val="009B356D"/>
    <w:rsid w:val="009B3812"/>
    <w:rsid w:val="009B3827"/>
    <w:rsid w:val="009B3D3E"/>
    <w:rsid w:val="009B3D41"/>
    <w:rsid w:val="009B3EFC"/>
    <w:rsid w:val="009B41AA"/>
    <w:rsid w:val="009B4330"/>
    <w:rsid w:val="009B47C0"/>
    <w:rsid w:val="009B4933"/>
    <w:rsid w:val="009B4987"/>
    <w:rsid w:val="009B4D76"/>
    <w:rsid w:val="009B50B5"/>
    <w:rsid w:val="009B51E6"/>
    <w:rsid w:val="009B5536"/>
    <w:rsid w:val="009B5723"/>
    <w:rsid w:val="009B5762"/>
    <w:rsid w:val="009B5800"/>
    <w:rsid w:val="009B58A0"/>
    <w:rsid w:val="009B5ABC"/>
    <w:rsid w:val="009B5F34"/>
    <w:rsid w:val="009B6191"/>
    <w:rsid w:val="009B619F"/>
    <w:rsid w:val="009B62BE"/>
    <w:rsid w:val="009B6379"/>
    <w:rsid w:val="009B644D"/>
    <w:rsid w:val="009B6685"/>
    <w:rsid w:val="009B6759"/>
    <w:rsid w:val="009B6B9A"/>
    <w:rsid w:val="009B6DC1"/>
    <w:rsid w:val="009B6E5A"/>
    <w:rsid w:val="009B7095"/>
    <w:rsid w:val="009B70B7"/>
    <w:rsid w:val="009B710A"/>
    <w:rsid w:val="009B7398"/>
    <w:rsid w:val="009B7611"/>
    <w:rsid w:val="009B7826"/>
    <w:rsid w:val="009B7BD4"/>
    <w:rsid w:val="009B7D6F"/>
    <w:rsid w:val="009B7F45"/>
    <w:rsid w:val="009C084D"/>
    <w:rsid w:val="009C08D9"/>
    <w:rsid w:val="009C0CC4"/>
    <w:rsid w:val="009C0EF5"/>
    <w:rsid w:val="009C1026"/>
    <w:rsid w:val="009C1045"/>
    <w:rsid w:val="009C12B4"/>
    <w:rsid w:val="009C13CE"/>
    <w:rsid w:val="009C14A0"/>
    <w:rsid w:val="009C15C6"/>
    <w:rsid w:val="009C183C"/>
    <w:rsid w:val="009C1B30"/>
    <w:rsid w:val="009C1B68"/>
    <w:rsid w:val="009C1C72"/>
    <w:rsid w:val="009C1EA6"/>
    <w:rsid w:val="009C22DF"/>
    <w:rsid w:val="009C2339"/>
    <w:rsid w:val="009C23BE"/>
    <w:rsid w:val="009C23E5"/>
    <w:rsid w:val="009C2403"/>
    <w:rsid w:val="009C241B"/>
    <w:rsid w:val="009C26BD"/>
    <w:rsid w:val="009C2886"/>
    <w:rsid w:val="009C28B4"/>
    <w:rsid w:val="009C2C14"/>
    <w:rsid w:val="009C2E27"/>
    <w:rsid w:val="009C3263"/>
    <w:rsid w:val="009C32AB"/>
    <w:rsid w:val="009C3383"/>
    <w:rsid w:val="009C3627"/>
    <w:rsid w:val="009C3641"/>
    <w:rsid w:val="009C39BB"/>
    <w:rsid w:val="009C414E"/>
    <w:rsid w:val="009C41F7"/>
    <w:rsid w:val="009C430D"/>
    <w:rsid w:val="009C4388"/>
    <w:rsid w:val="009C43C8"/>
    <w:rsid w:val="009C43D7"/>
    <w:rsid w:val="009C4581"/>
    <w:rsid w:val="009C45DB"/>
    <w:rsid w:val="009C4718"/>
    <w:rsid w:val="009C47E9"/>
    <w:rsid w:val="009C508A"/>
    <w:rsid w:val="009C513A"/>
    <w:rsid w:val="009C5142"/>
    <w:rsid w:val="009C53A1"/>
    <w:rsid w:val="009C5543"/>
    <w:rsid w:val="009C5664"/>
    <w:rsid w:val="009C573D"/>
    <w:rsid w:val="009C5810"/>
    <w:rsid w:val="009C5891"/>
    <w:rsid w:val="009C58AC"/>
    <w:rsid w:val="009C59CE"/>
    <w:rsid w:val="009C5A65"/>
    <w:rsid w:val="009C5A6B"/>
    <w:rsid w:val="009C5FAB"/>
    <w:rsid w:val="009C5FD4"/>
    <w:rsid w:val="009C62CB"/>
    <w:rsid w:val="009C6360"/>
    <w:rsid w:val="009C6640"/>
    <w:rsid w:val="009C6699"/>
    <w:rsid w:val="009C6719"/>
    <w:rsid w:val="009C674F"/>
    <w:rsid w:val="009C6766"/>
    <w:rsid w:val="009C6818"/>
    <w:rsid w:val="009C692F"/>
    <w:rsid w:val="009C6A13"/>
    <w:rsid w:val="009C6CE9"/>
    <w:rsid w:val="009C6ED8"/>
    <w:rsid w:val="009C7032"/>
    <w:rsid w:val="009C70B4"/>
    <w:rsid w:val="009C711A"/>
    <w:rsid w:val="009C7175"/>
    <w:rsid w:val="009C71B6"/>
    <w:rsid w:val="009C728A"/>
    <w:rsid w:val="009C76B1"/>
    <w:rsid w:val="009C7776"/>
    <w:rsid w:val="009C7904"/>
    <w:rsid w:val="009C7B5A"/>
    <w:rsid w:val="009C7DED"/>
    <w:rsid w:val="009C7E1F"/>
    <w:rsid w:val="009D015E"/>
    <w:rsid w:val="009D0391"/>
    <w:rsid w:val="009D049C"/>
    <w:rsid w:val="009D0757"/>
    <w:rsid w:val="009D07F7"/>
    <w:rsid w:val="009D0843"/>
    <w:rsid w:val="009D0BD3"/>
    <w:rsid w:val="009D0C4A"/>
    <w:rsid w:val="009D0DA6"/>
    <w:rsid w:val="009D0DCB"/>
    <w:rsid w:val="009D0ECD"/>
    <w:rsid w:val="009D0FA9"/>
    <w:rsid w:val="009D1140"/>
    <w:rsid w:val="009D119A"/>
    <w:rsid w:val="009D1293"/>
    <w:rsid w:val="009D133D"/>
    <w:rsid w:val="009D1387"/>
    <w:rsid w:val="009D1426"/>
    <w:rsid w:val="009D1489"/>
    <w:rsid w:val="009D1570"/>
    <w:rsid w:val="009D172E"/>
    <w:rsid w:val="009D17C9"/>
    <w:rsid w:val="009D1896"/>
    <w:rsid w:val="009D1A19"/>
    <w:rsid w:val="009D1AD3"/>
    <w:rsid w:val="009D1B1D"/>
    <w:rsid w:val="009D240B"/>
    <w:rsid w:val="009D2497"/>
    <w:rsid w:val="009D25DD"/>
    <w:rsid w:val="009D26B0"/>
    <w:rsid w:val="009D2766"/>
    <w:rsid w:val="009D27E0"/>
    <w:rsid w:val="009D2AB6"/>
    <w:rsid w:val="009D2BF3"/>
    <w:rsid w:val="009D2C10"/>
    <w:rsid w:val="009D2C95"/>
    <w:rsid w:val="009D2DA7"/>
    <w:rsid w:val="009D2E99"/>
    <w:rsid w:val="009D2EAF"/>
    <w:rsid w:val="009D3308"/>
    <w:rsid w:val="009D3487"/>
    <w:rsid w:val="009D353B"/>
    <w:rsid w:val="009D3578"/>
    <w:rsid w:val="009D3861"/>
    <w:rsid w:val="009D3A09"/>
    <w:rsid w:val="009D3AFC"/>
    <w:rsid w:val="009D3EE6"/>
    <w:rsid w:val="009D3F10"/>
    <w:rsid w:val="009D441E"/>
    <w:rsid w:val="009D4544"/>
    <w:rsid w:val="009D4565"/>
    <w:rsid w:val="009D4A89"/>
    <w:rsid w:val="009D4B20"/>
    <w:rsid w:val="009D4FD4"/>
    <w:rsid w:val="009D5312"/>
    <w:rsid w:val="009D55FB"/>
    <w:rsid w:val="009D5640"/>
    <w:rsid w:val="009D5809"/>
    <w:rsid w:val="009D5883"/>
    <w:rsid w:val="009D591A"/>
    <w:rsid w:val="009D59D8"/>
    <w:rsid w:val="009D5AD7"/>
    <w:rsid w:val="009D5CAA"/>
    <w:rsid w:val="009D5E48"/>
    <w:rsid w:val="009D5E8E"/>
    <w:rsid w:val="009D6024"/>
    <w:rsid w:val="009D6032"/>
    <w:rsid w:val="009D6981"/>
    <w:rsid w:val="009D69D9"/>
    <w:rsid w:val="009D6C55"/>
    <w:rsid w:val="009D6CBB"/>
    <w:rsid w:val="009D6CEF"/>
    <w:rsid w:val="009D709C"/>
    <w:rsid w:val="009D7266"/>
    <w:rsid w:val="009D7268"/>
    <w:rsid w:val="009D745F"/>
    <w:rsid w:val="009D7738"/>
    <w:rsid w:val="009D77CD"/>
    <w:rsid w:val="009D77DD"/>
    <w:rsid w:val="009D7DB3"/>
    <w:rsid w:val="009D7DDC"/>
    <w:rsid w:val="009E009A"/>
    <w:rsid w:val="009E02D6"/>
    <w:rsid w:val="009E0399"/>
    <w:rsid w:val="009E04E4"/>
    <w:rsid w:val="009E05FE"/>
    <w:rsid w:val="009E0680"/>
    <w:rsid w:val="009E0703"/>
    <w:rsid w:val="009E0CBF"/>
    <w:rsid w:val="009E0D7A"/>
    <w:rsid w:val="009E1162"/>
    <w:rsid w:val="009E1194"/>
    <w:rsid w:val="009E12B2"/>
    <w:rsid w:val="009E12F6"/>
    <w:rsid w:val="009E15B9"/>
    <w:rsid w:val="009E167D"/>
    <w:rsid w:val="009E19F1"/>
    <w:rsid w:val="009E2065"/>
    <w:rsid w:val="009E2248"/>
    <w:rsid w:val="009E224B"/>
    <w:rsid w:val="009E238B"/>
    <w:rsid w:val="009E2398"/>
    <w:rsid w:val="009E2405"/>
    <w:rsid w:val="009E2452"/>
    <w:rsid w:val="009E25DA"/>
    <w:rsid w:val="009E27EC"/>
    <w:rsid w:val="009E2946"/>
    <w:rsid w:val="009E2A04"/>
    <w:rsid w:val="009E2ABD"/>
    <w:rsid w:val="009E2BFD"/>
    <w:rsid w:val="009E2E71"/>
    <w:rsid w:val="009E2E9F"/>
    <w:rsid w:val="009E3025"/>
    <w:rsid w:val="009E305A"/>
    <w:rsid w:val="009E3119"/>
    <w:rsid w:val="009E3142"/>
    <w:rsid w:val="009E339C"/>
    <w:rsid w:val="009E33EC"/>
    <w:rsid w:val="009E3454"/>
    <w:rsid w:val="009E3504"/>
    <w:rsid w:val="009E35BF"/>
    <w:rsid w:val="009E36EA"/>
    <w:rsid w:val="009E3759"/>
    <w:rsid w:val="009E383A"/>
    <w:rsid w:val="009E3840"/>
    <w:rsid w:val="009E3A2E"/>
    <w:rsid w:val="009E3A84"/>
    <w:rsid w:val="009E3C3E"/>
    <w:rsid w:val="009E3C6D"/>
    <w:rsid w:val="009E3D21"/>
    <w:rsid w:val="009E3FE3"/>
    <w:rsid w:val="009E41CE"/>
    <w:rsid w:val="009E44BA"/>
    <w:rsid w:val="009E4529"/>
    <w:rsid w:val="009E4661"/>
    <w:rsid w:val="009E480A"/>
    <w:rsid w:val="009E4858"/>
    <w:rsid w:val="009E49E8"/>
    <w:rsid w:val="009E4AEA"/>
    <w:rsid w:val="009E4BB7"/>
    <w:rsid w:val="009E4C26"/>
    <w:rsid w:val="009E4FB4"/>
    <w:rsid w:val="009E5333"/>
    <w:rsid w:val="009E53B0"/>
    <w:rsid w:val="009E5508"/>
    <w:rsid w:val="009E5705"/>
    <w:rsid w:val="009E587D"/>
    <w:rsid w:val="009E616F"/>
    <w:rsid w:val="009E61B3"/>
    <w:rsid w:val="009E6373"/>
    <w:rsid w:val="009E644C"/>
    <w:rsid w:val="009E67E9"/>
    <w:rsid w:val="009E6AE4"/>
    <w:rsid w:val="009E6B90"/>
    <w:rsid w:val="009E6C61"/>
    <w:rsid w:val="009E6CCD"/>
    <w:rsid w:val="009E6D80"/>
    <w:rsid w:val="009E6E60"/>
    <w:rsid w:val="009E7156"/>
    <w:rsid w:val="009E7212"/>
    <w:rsid w:val="009E72D1"/>
    <w:rsid w:val="009E72E4"/>
    <w:rsid w:val="009E7353"/>
    <w:rsid w:val="009E7444"/>
    <w:rsid w:val="009E76F8"/>
    <w:rsid w:val="009E77F4"/>
    <w:rsid w:val="009E7FCF"/>
    <w:rsid w:val="009F001D"/>
    <w:rsid w:val="009F012D"/>
    <w:rsid w:val="009F01B1"/>
    <w:rsid w:val="009F01E6"/>
    <w:rsid w:val="009F026C"/>
    <w:rsid w:val="009F03A1"/>
    <w:rsid w:val="009F03ED"/>
    <w:rsid w:val="009F04BC"/>
    <w:rsid w:val="009F05C0"/>
    <w:rsid w:val="009F07A2"/>
    <w:rsid w:val="009F07CA"/>
    <w:rsid w:val="009F08C2"/>
    <w:rsid w:val="009F0AD7"/>
    <w:rsid w:val="009F0AEF"/>
    <w:rsid w:val="009F0BE5"/>
    <w:rsid w:val="009F0D1B"/>
    <w:rsid w:val="009F0FD0"/>
    <w:rsid w:val="009F1369"/>
    <w:rsid w:val="009F146B"/>
    <w:rsid w:val="009F14BC"/>
    <w:rsid w:val="009F14E2"/>
    <w:rsid w:val="009F15C1"/>
    <w:rsid w:val="009F17C6"/>
    <w:rsid w:val="009F1AE2"/>
    <w:rsid w:val="009F1AFC"/>
    <w:rsid w:val="009F1C36"/>
    <w:rsid w:val="009F1C9A"/>
    <w:rsid w:val="009F1E2F"/>
    <w:rsid w:val="009F1EE1"/>
    <w:rsid w:val="009F2052"/>
    <w:rsid w:val="009F21BF"/>
    <w:rsid w:val="009F222B"/>
    <w:rsid w:val="009F23A1"/>
    <w:rsid w:val="009F23EE"/>
    <w:rsid w:val="009F2680"/>
    <w:rsid w:val="009F28E0"/>
    <w:rsid w:val="009F2CAB"/>
    <w:rsid w:val="009F2CBF"/>
    <w:rsid w:val="009F2E10"/>
    <w:rsid w:val="009F2F17"/>
    <w:rsid w:val="009F2FAC"/>
    <w:rsid w:val="009F2FF1"/>
    <w:rsid w:val="009F3098"/>
    <w:rsid w:val="009F3287"/>
    <w:rsid w:val="009F32E8"/>
    <w:rsid w:val="009F34D3"/>
    <w:rsid w:val="009F37E1"/>
    <w:rsid w:val="009F3855"/>
    <w:rsid w:val="009F3A63"/>
    <w:rsid w:val="009F3B5B"/>
    <w:rsid w:val="009F3FF0"/>
    <w:rsid w:val="009F421F"/>
    <w:rsid w:val="009F42A2"/>
    <w:rsid w:val="009F4377"/>
    <w:rsid w:val="009F4436"/>
    <w:rsid w:val="009F44AE"/>
    <w:rsid w:val="009F46DA"/>
    <w:rsid w:val="009F46DF"/>
    <w:rsid w:val="009F4967"/>
    <w:rsid w:val="009F4B96"/>
    <w:rsid w:val="009F4EF9"/>
    <w:rsid w:val="009F4F23"/>
    <w:rsid w:val="009F50BD"/>
    <w:rsid w:val="009F5281"/>
    <w:rsid w:val="009F530A"/>
    <w:rsid w:val="009F5360"/>
    <w:rsid w:val="009F53DC"/>
    <w:rsid w:val="009F5432"/>
    <w:rsid w:val="009F54F1"/>
    <w:rsid w:val="009F55AC"/>
    <w:rsid w:val="009F55B6"/>
    <w:rsid w:val="009F57BD"/>
    <w:rsid w:val="009F57CD"/>
    <w:rsid w:val="009F5C83"/>
    <w:rsid w:val="009F5DD6"/>
    <w:rsid w:val="009F5EF5"/>
    <w:rsid w:val="009F6102"/>
    <w:rsid w:val="009F61C3"/>
    <w:rsid w:val="009F6567"/>
    <w:rsid w:val="009F65AD"/>
    <w:rsid w:val="009F66A3"/>
    <w:rsid w:val="009F6766"/>
    <w:rsid w:val="009F682E"/>
    <w:rsid w:val="009F6CEB"/>
    <w:rsid w:val="009F6CED"/>
    <w:rsid w:val="009F6DC7"/>
    <w:rsid w:val="009F6ED5"/>
    <w:rsid w:val="009F741C"/>
    <w:rsid w:val="009F75E8"/>
    <w:rsid w:val="009F7631"/>
    <w:rsid w:val="009F768A"/>
    <w:rsid w:val="009F779F"/>
    <w:rsid w:val="009F7865"/>
    <w:rsid w:val="009F7B3D"/>
    <w:rsid w:val="009F7DA9"/>
    <w:rsid w:val="00A003C0"/>
    <w:rsid w:val="00A006C6"/>
    <w:rsid w:val="00A00AD4"/>
    <w:rsid w:val="00A00AD8"/>
    <w:rsid w:val="00A00BAA"/>
    <w:rsid w:val="00A01016"/>
    <w:rsid w:val="00A010E8"/>
    <w:rsid w:val="00A011CA"/>
    <w:rsid w:val="00A01241"/>
    <w:rsid w:val="00A0128D"/>
    <w:rsid w:val="00A012EA"/>
    <w:rsid w:val="00A01622"/>
    <w:rsid w:val="00A01655"/>
    <w:rsid w:val="00A016B3"/>
    <w:rsid w:val="00A01797"/>
    <w:rsid w:val="00A01854"/>
    <w:rsid w:val="00A0190C"/>
    <w:rsid w:val="00A01C68"/>
    <w:rsid w:val="00A01E4B"/>
    <w:rsid w:val="00A0222A"/>
    <w:rsid w:val="00A02362"/>
    <w:rsid w:val="00A02492"/>
    <w:rsid w:val="00A0251D"/>
    <w:rsid w:val="00A02534"/>
    <w:rsid w:val="00A027C3"/>
    <w:rsid w:val="00A02C79"/>
    <w:rsid w:val="00A02D8A"/>
    <w:rsid w:val="00A02E0D"/>
    <w:rsid w:val="00A02E69"/>
    <w:rsid w:val="00A02FBF"/>
    <w:rsid w:val="00A03149"/>
    <w:rsid w:val="00A03169"/>
    <w:rsid w:val="00A031C2"/>
    <w:rsid w:val="00A03274"/>
    <w:rsid w:val="00A03477"/>
    <w:rsid w:val="00A034FD"/>
    <w:rsid w:val="00A037FB"/>
    <w:rsid w:val="00A03A9A"/>
    <w:rsid w:val="00A03AEF"/>
    <w:rsid w:val="00A03E48"/>
    <w:rsid w:val="00A03F13"/>
    <w:rsid w:val="00A040AC"/>
    <w:rsid w:val="00A041DF"/>
    <w:rsid w:val="00A04222"/>
    <w:rsid w:val="00A04507"/>
    <w:rsid w:val="00A04541"/>
    <w:rsid w:val="00A047E0"/>
    <w:rsid w:val="00A04A1D"/>
    <w:rsid w:val="00A04B99"/>
    <w:rsid w:val="00A04C8B"/>
    <w:rsid w:val="00A04E95"/>
    <w:rsid w:val="00A04F9E"/>
    <w:rsid w:val="00A05034"/>
    <w:rsid w:val="00A050A3"/>
    <w:rsid w:val="00A051E5"/>
    <w:rsid w:val="00A05548"/>
    <w:rsid w:val="00A05871"/>
    <w:rsid w:val="00A0596C"/>
    <w:rsid w:val="00A059E9"/>
    <w:rsid w:val="00A05BBA"/>
    <w:rsid w:val="00A05C23"/>
    <w:rsid w:val="00A05CB2"/>
    <w:rsid w:val="00A05DB2"/>
    <w:rsid w:val="00A05E0C"/>
    <w:rsid w:val="00A0600B"/>
    <w:rsid w:val="00A06037"/>
    <w:rsid w:val="00A06108"/>
    <w:rsid w:val="00A06311"/>
    <w:rsid w:val="00A0652C"/>
    <w:rsid w:val="00A066DA"/>
    <w:rsid w:val="00A06742"/>
    <w:rsid w:val="00A06772"/>
    <w:rsid w:val="00A0678F"/>
    <w:rsid w:val="00A067AE"/>
    <w:rsid w:val="00A068BB"/>
    <w:rsid w:val="00A06B38"/>
    <w:rsid w:val="00A06BB1"/>
    <w:rsid w:val="00A06BB5"/>
    <w:rsid w:val="00A06D59"/>
    <w:rsid w:val="00A06E6D"/>
    <w:rsid w:val="00A06FA1"/>
    <w:rsid w:val="00A07095"/>
    <w:rsid w:val="00A07098"/>
    <w:rsid w:val="00A070BB"/>
    <w:rsid w:val="00A07240"/>
    <w:rsid w:val="00A073DA"/>
    <w:rsid w:val="00A074B7"/>
    <w:rsid w:val="00A076E1"/>
    <w:rsid w:val="00A07739"/>
    <w:rsid w:val="00A077E6"/>
    <w:rsid w:val="00A077ED"/>
    <w:rsid w:val="00A07A84"/>
    <w:rsid w:val="00A07C6A"/>
    <w:rsid w:val="00A07CCB"/>
    <w:rsid w:val="00A102AF"/>
    <w:rsid w:val="00A1032E"/>
    <w:rsid w:val="00A1048A"/>
    <w:rsid w:val="00A10A12"/>
    <w:rsid w:val="00A10DF8"/>
    <w:rsid w:val="00A110BB"/>
    <w:rsid w:val="00A111DE"/>
    <w:rsid w:val="00A113E8"/>
    <w:rsid w:val="00A114EE"/>
    <w:rsid w:val="00A11543"/>
    <w:rsid w:val="00A11563"/>
    <w:rsid w:val="00A116BA"/>
    <w:rsid w:val="00A11974"/>
    <w:rsid w:val="00A11AC7"/>
    <w:rsid w:val="00A11B7E"/>
    <w:rsid w:val="00A11D59"/>
    <w:rsid w:val="00A11E4A"/>
    <w:rsid w:val="00A11F20"/>
    <w:rsid w:val="00A121A0"/>
    <w:rsid w:val="00A122AD"/>
    <w:rsid w:val="00A1232E"/>
    <w:rsid w:val="00A123D6"/>
    <w:rsid w:val="00A1243E"/>
    <w:rsid w:val="00A12484"/>
    <w:rsid w:val="00A12547"/>
    <w:rsid w:val="00A125CB"/>
    <w:rsid w:val="00A1260E"/>
    <w:rsid w:val="00A1277A"/>
    <w:rsid w:val="00A128E0"/>
    <w:rsid w:val="00A1298B"/>
    <w:rsid w:val="00A129AF"/>
    <w:rsid w:val="00A12AB3"/>
    <w:rsid w:val="00A12C26"/>
    <w:rsid w:val="00A12CE2"/>
    <w:rsid w:val="00A12D22"/>
    <w:rsid w:val="00A12D28"/>
    <w:rsid w:val="00A130AD"/>
    <w:rsid w:val="00A1321C"/>
    <w:rsid w:val="00A13508"/>
    <w:rsid w:val="00A137A7"/>
    <w:rsid w:val="00A137B2"/>
    <w:rsid w:val="00A1394C"/>
    <w:rsid w:val="00A139AE"/>
    <w:rsid w:val="00A13CA7"/>
    <w:rsid w:val="00A13EF2"/>
    <w:rsid w:val="00A13FDC"/>
    <w:rsid w:val="00A13FE5"/>
    <w:rsid w:val="00A14030"/>
    <w:rsid w:val="00A140BD"/>
    <w:rsid w:val="00A1426F"/>
    <w:rsid w:val="00A14379"/>
    <w:rsid w:val="00A145AA"/>
    <w:rsid w:val="00A1463F"/>
    <w:rsid w:val="00A146D9"/>
    <w:rsid w:val="00A1474C"/>
    <w:rsid w:val="00A14BDE"/>
    <w:rsid w:val="00A14BE7"/>
    <w:rsid w:val="00A14C68"/>
    <w:rsid w:val="00A14CD8"/>
    <w:rsid w:val="00A14E68"/>
    <w:rsid w:val="00A150B2"/>
    <w:rsid w:val="00A152BB"/>
    <w:rsid w:val="00A1535D"/>
    <w:rsid w:val="00A153B7"/>
    <w:rsid w:val="00A153F5"/>
    <w:rsid w:val="00A15514"/>
    <w:rsid w:val="00A156AB"/>
    <w:rsid w:val="00A157E8"/>
    <w:rsid w:val="00A15A70"/>
    <w:rsid w:val="00A15B70"/>
    <w:rsid w:val="00A15B9C"/>
    <w:rsid w:val="00A15D15"/>
    <w:rsid w:val="00A16166"/>
    <w:rsid w:val="00A161FF"/>
    <w:rsid w:val="00A164BE"/>
    <w:rsid w:val="00A164FA"/>
    <w:rsid w:val="00A16B0A"/>
    <w:rsid w:val="00A16BD2"/>
    <w:rsid w:val="00A16C66"/>
    <w:rsid w:val="00A16F4C"/>
    <w:rsid w:val="00A170E9"/>
    <w:rsid w:val="00A175A8"/>
    <w:rsid w:val="00A17662"/>
    <w:rsid w:val="00A17756"/>
    <w:rsid w:val="00A1789C"/>
    <w:rsid w:val="00A17905"/>
    <w:rsid w:val="00A17930"/>
    <w:rsid w:val="00A2003A"/>
    <w:rsid w:val="00A203A5"/>
    <w:rsid w:val="00A20533"/>
    <w:rsid w:val="00A208FA"/>
    <w:rsid w:val="00A20A11"/>
    <w:rsid w:val="00A20AF0"/>
    <w:rsid w:val="00A20F23"/>
    <w:rsid w:val="00A210A8"/>
    <w:rsid w:val="00A21102"/>
    <w:rsid w:val="00A21123"/>
    <w:rsid w:val="00A2117C"/>
    <w:rsid w:val="00A2122F"/>
    <w:rsid w:val="00A2138A"/>
    <w:rsid w:val="00A21445"/>
    <w:rsid w:val="00A21486"/>
    <w:rsid w:val="00A216C0"/>
    <w:rsid w:val="00A217A1"/>
    <w:rsid w:val="00A21979"/>
    <w:rsid w:val="00A219D3"/>
    <w:rsid w:val="00A219D4"/>
    <w:rsid w:val="00A21CD0"/>
    <w:rsid w:val="00A21DF8"/>
    <w:rsid w:val="00A21E64"/>
    <w:rsid w:val="00A21E85"/>
    <w:rsid w:val="00A221E8"/>
    <w:rsid w:val="00A22443"/>
    <w:rsid w:val="00A224B5"/>
    <w:rsid w:val="00A226B3"/>
    <w:rsid w:val="00A226D4"/>
    <w:rsid w:val="00A227F8"/>
    <w:rsid w:val="00A228B2"/>
    <w:rsid w:val="00A22B3D"/>
    <w:rsid w:val="00A22EC1"/>
    <w:rsid w:val="00A230F9"/>
    <w:rsid w:val="00A23213"/>
    <w:rsid w:val="00A23345"/>
    <w:rsid w:val="00A234F1"/>
    <w:rsid w:val="00A2365B"/>
    <w:rsid w:val="00A236B2"/>
    <w:rsid w:val="00A23835"/>
    <w:rsid w:val="00A2396F"/>
    <w:rsid w:val="00A23D11"/>
    <w:rsid w:val="00A240E9"/>
    <w:rsid w:val="00A2436E"/>
    <w:rsid w:val="00A243E1"/>
    <w:rsid w:val="00A2454F"/>
    <w:rsid w:val="00A24555"/>
    <w:rsid w:val="00A24953"/>
    <w:rsid w:val="00A24AC5"/>
    <w:rsid w:val="00A24BF6"/>
    <w:rsid w:val="00A24DC3"/>
    <w:rsid w:val="00A25012"/>
    <w:rsid w:val="00A2519A"/>
    <w:rsid w:val="00A25332"/>
    <w:rsid w:val="00A25440"/>
    <w:rsid w:val="00A254E5"/>
    <w:rsid w:val="00A25570"/>
    <w:rsid w:val="00A2557C"/>
    <w:rsid w:val="00A256CA"/>
    <w:rsid w:val="00A257C8"/>
    <w:rsid w:val="00A25850"/>
    <w:rsid w:val="00A258B0"/>
    <w:rsid w:val="00A25903"/>
    <w:rsid w:val="00A25961"/>
    <w:rsid w:val="00A25AF2"/>
    <w:rsid w:val="00A25B7F"/>
    <w:rsid w:val="00A25CBC"/>
    <w:rsid w:val="00A263DE"/>
    <w:rsid w:val="00A26660"/>
    <w:rsid w:val="00A267BA"/>
    <w:rsid w:val="00A2697F"/>
    <w:rsid w:val="00A269FA"/>
    <w:rsid w:val="00A26A6D"/>
    <w:rsid w:val="00A26B03"/>
    <w:rsid w:val="00A26B5A"/>
    <w:rsid w:val="00A26D01"/>
    <w:rsid w:val="00A26E99"/>
    <w:rsid w:val="00A26F1F"/>
    <w:rsid w:val="00A26F34"/>
    <w:rsid w:val="00A270A4"/>
    <w:rsid w:val="00A2721D"/>
    <w:rsid w:val="00A2728F"/>
    <w:rsid w:val="00A272B1"/>
    <w:rsid w:val="00A2758F"/>
    <w:rsid w:val="00A27864"/>
    <w:rsid w:val="00A27AE2"/>
    <w:rsid w:val="00A27B82"/>
    <w:rsid w:val="00A27C48"/>
    <w:rsid w:val="00A27EB0"/>
    <w:rsid w:val="00A27F51"/>
    <w:rsid w:val="00A27FF9"/>
    <w:rsid w:val="00A300E9"/>
    <w:rsid w:val="00A301AE"/>
    <w:rsid w:val="00A3031C"/>
    <w:rsid w:val="00A30408"/>
    <w:rsid w:val="00A30432"/>
    <w:rsid w:val="00A3066D"/>
    <w:rsid w:val="00A3072D"/>
    <w:rsid w:val="00A30B61"/>
    <w:rsid w:val="00A31317"/>
    <w:rsid w:val="00A31424"/>
    <w:rsid w:val="00A314A1"/>
    <w:rsid w:val="00A319F6"/>
    <w:rsid w:val="00A31BBA"/>
    <w:rsid w:val="00A31DA3"/>
    <w:rsid w:val="00A3204E"/>
    <w:rsid w:val="00A32073"/>
    <w:rsid w:val="00A320C1"/>
    <w:rsid w:val="00A320E0"/>
    <w:rsid w:val="00A32133"/>
    <w:rsid w:val="00A321E0"/>
    <w:rsid w:val="00A32240"/>
    <w:rsid w:val="00A32247"/>
    <w:rsid w:val="00A3224A"/>
    <w:rsid w:val="00A32575"/>
    <w:rsid w:val="00A325FB"/>
    <w:rsid w:val="00A32621"/>
    <w:rsid w:val="00A32678"/>
    <w:rsid w:val="00A327AD"/>
    <w:rsid w:val="00A3282E"/>
    <w:rsid w:val="00A3291D"/>
    <w:rsid w:val="00A329CE"/>
    <w:rsid w:val="00A32A82"/>
    <w:rsid w:val="00A32AD5"/>
    <w:rsid w:val="00A32B6A"/>
    <w:rsid w:val="00A32C4C"/>
    <w:rsid w:val="00A32C5A"/>
    <w:rsid w:val="00A32CEC"/>
    <w:rsid w:val="00A32E71"/>
    <w:rsid w:val="00A32FB6"/>
    <w:rsid w:val="00A32FE5"/>
    <w:rsid w:val="00A33214"/>
    <w:rsid w:val="00A333F2"/>
    <w:rsid w:val="00A33413"/>
    <w:rsid w:val="00A3348C"/>
    <w:rsid w:val="00A334EE"/>
    <w:rsid w:val="00A33510"/>
    <w:rsid w:val="00A33514"/>
    <w:rsid w:val="00A33896"/>
    <w:rsid w:val="00A3392E"/>
    <w:rsid w:val="00A33A6D"/>
    <w:rsid w:val="00A33AE7"/>
    <w:rsid w:val="00A33B18"/>
    <w:rsid w:val="00A33C19"/>
    <w:rsid w:val="00A33C3A"/>
    <w:rsid w:val="00A33EC1"/>
    <w:rsid w:val="00A33F85"/>
    <w:rsid w:val="00A34006"/>
    <w:rsid w:val="00A3402A"/>
    <w:rsid w:val="00A3415C"/>
    <w:rsid w:val="00A3417E"/>
    <w:rsid w:val="00A34426"/>
    <w:rsid w:val="00A3461E"/>
    <w:rsid w:val="00A34757"/>
    <w:rsid w:val="00A3479C"/>
    <w:rsid w:val="00A34895"/>
    <w:rsid w:val="00A34AA2"/>
    <w:rsid w:val="00A34B47"/>
    <w:rsid w:val="00A34B69"/>
    <w:rsid w:val="00A34C37"/>
    <w:rsid w:val="00A34D6A"/>
    <w:rsid w:val="00A34EA4"/>
    <w:rsid w:val="00A34F02"/>
    <w:rsid w:val="00A34FF2"/>
    <w:rsid w:val="00A35103"/>
    <w:rsid w:val="00A352E2"/>
    <w:rsid w:val="00A3553D"/>
    <w:rsid w:val="00A3559A"/>
    <w:rsid w:val="00A356BC"/>
    <w:rsid w:val="00A356E7"/>
    <w:rsid w:val="00A35809"/>
    <w:rsid w:val="00A35B0E"/>
    <w:rsid w:val="00A35CDB"/>
    <w:rsid w:val="00A35E17"/>
    <w:rsid w:val="00A35FE2"/>
    <w:rsid w:val="00A360C6"/>
    <w:rsid w:val="00A361AA"/>
    <w:rsid w:val="00A362E7"/>
    <w:rsid w:val="00A36373"/>
    <w:rsid w:val="00A36605"/>
    <w:rsid w:val="00A36668"/>
    <w:rsid w:val="00A36785"/>
    <w:rsid w:val="00A36864"/>
    <w:rsid w:val="00A368BA"/>
    <w:rsid w:val="00A36B22"/>
    <w:rsid w:val="00A36E49"/>
    <w:rsid w:val="00A36E71"/>
    <w:rsid w:val="00A36F06"/>
    <w:rsid w:val="00A36F6F"/>
    <w:rsid w:val="00A3716E"/>
    <w:rsid w:val="00A3723C"/>
    <w:rsid w:val="00A3731D"/>
    <w:rsid w:val="00A376F6"/>
    <w:rsid w:val="00A37D4D"/>
    <w:rsid w:val="00A37F90"/>
    <w:rsid w:val="00A40035"/>
    <w:rsid w:val="00A40183"/>
    <w:rsid w:val="00A4023C"/>
    <w:rsid w:val="00A40550"/>
    <w:rsid w:val="00A40716"/>
    <w:rsid w:val="00A408F7"/>
    <w:rsid w:val="00A40945"/>
    <w:rsid w:val="00A40A79"/>
    <w:rsid w:val="00A40A82"/>
    <w:rsid w:val="00A40CFF"/>
    <w:rsid w:val="00A40DA4"/>
    <w:rsid w:val="00A40F32"/>
    <w:rsid w:val="00A41480"/>
    <w:rsid w:val="00A414DF"/>
    <w:rsid w:val="00A419A7"/>
    <w:rsid w:val="00A41A02"/>
    <w:rsid w:val="00A41D8A"/>
    <w:rsid w:val="00A41DB2"/>
    <w:rsid w:val="00A42004"/>
    <w:rsid w:val="00A42034"/>
    <w:rsid w:val="00A420A6"/>
    <w:rsid w:val="00A42209"/>
    <w:rsid w:val="00A42250"/>
    <w:rsid w:val="00A42575"/>
    <w:rsid w:val="00A4292A"/>
    <w:rsid w:val="00A42C71"/>
    <w:rsid w:val="00A43138"/>
    <w:rsid w:val="00A43328"/>
    <w:rsid w:val="00A43D01"/>
    <w:rsid w:val="00A43D2C"/>
    <w:rsid w:val="00A441CE"/>
    <w:rsid w:val="00A444DB"/>
    <w:rsid w:val="00A446AF"/>
    <w:rsid w:val="00A446CB"/>
    <w:rsid w:val="00A44910"/>
    <w:rsid w:val="00A44937"/>
    <w:rsid w:val="00A44E9A"/>
    <w:rsid w:val="00A450ED"/>
    <w:rsid w:val="00A4513E"/>
    <w:rsid w:val="00A45219"/>
    <w:rsid w:val="00A4538A"/>
    <w:rsid w:val="00A4577A"/>
    <w:rsid w:val="00A45B84"/>
    <w:rsid w:val="00A45DA4"/>
    <w:rsid w:val="00A45DC8"/>
    <w:rsid w:val="00A46006"/>
    <w:rsid w:val="00A46226"/>
    <w:rsid w:val="00A4641D"/>
    <w:rsid w:val="00A4658E"/>
    <w:rsid w:val="00A46834"/>
    <w:rsid w:val="00A46A68"/>
    <w:rsid w:val="00A46AA6"/>
    <w:rsid w:val="00A46BA9"/>
    <w:rsid w:val="00A46BEB"/>
    <w:rsid w:val="00A46C8C"/>
    <w:rsid w:val="00A46D1D"/>
    <w:rsid w:val="00A46DDD"/>
    <w:rsid w:val="00A471F3"/>
    <w:rsid w:val="00A4721E"/>
    <w:rsid w:val="00A472B6"/>
    <w:rsid w:val="00A472D9"/>
    <w:rsid w:val="00A47360"/>
    <w:rsid w:val="00A473A3"/>
    <w:rsid w:val="00A47531"/>
    <w:rsid w:val="00A4757C"/>
    <w:rsid w:val="00A477A8"/>
    <w:rsid w:val="00A477B8"/>
    <w:rsid w:val="00A477CB"/>
    <w:rsid w:val="00A479BB"/>
    <w:rsid w:val="00A47D44"/>
    <w:rsid w:val="00A47D8D"/>
    <w:rsid w:val="00A47F5C"/>
    <w:rsid w:val="00A47F62"/>
    <w:rsid w:val="00A50188"/>
    <w:rsid w:val="00A503F4"/>
    <w:rsid w:val="00A50401"/>
    <w:rsid w:val="00A5066E"/>
    <w:rsid w:val="00A506C9"/>
    <w:rsid w:val="00A509BD"/>
    <w:rsid w:val="00A50EE3"/>
    <w:rsid w:val="00A50EE8"/>
    <w:rsid w:val="00A51041"/>
    <w:rsid w:val="00A5107F"/>
    <w:rsid w:val="00A5114D"/>
    <w:rsid w:val="00A51202"/>
    <w:rsid w:val="00A51609"/>
    <w:rsid w:val="00A51619"/>
    <w:rsid w:val="00A51847"/>
    <w:rsid w:val="00A51961"/>
    <w:rsid w:val="00A51A0D"/>
    <w:rsid w:val="00A51D8D"/>
    <w:rsid w:val="00A51F1A"/>
    <w:rsid w:val="00A51FEB"/>
    <w:rsid w:val="00A5208A"/>
    <w:rsid w:val="00A5213E"/>
    <w:rsid w:val="00A527B0"/>
    <w:rsid w:val="00A527B3"/>
    <w:rsid w:val="00A52840"/>
    <w:rsid w:val="00A52BBE"/>
    <w:rsid w:val="00A52E0F"/>
    <w:rsid w:val="00A52E59"/>
    <w:rsid w:val="00A5303B"/>
    <w:rsid w:val="00A5304A"/>
    <w:rsid w:val="00A53451"/>
    <w:rsid w:val="00A53D8D"/>
    <w:rsid w:val="00A53F3D"/>
    <w:rsid w:val="00A5432D"/>
    <w:rsid w:val="00A544D4"/>
    <w:rsid w:val="00A546D7"/>
    <w:rsid w:val="00A54718"/>
    <w:rsid w:val="00A5485F"/>
    <w:rsid w:val="00A549EA"/>
    <w:rsid w:val="00A54BBA"/>
    <w:rsid w:val="00A54F5A"/>
    <w:rsid w:val="00A55367"/>
    <w:rsid w:val="00A554ED"/>
    <w:rsid w:val="00A5551A"/>
    <w:rsid w:val="00A55693"/>
    <w:rsid w:val="00A5569D"/>
    <w:rsid w:val="00A556DB"/>
    <w:rsid w:val="00A5579C"/>
    <w:rsid w:val="00A558A7"/>
    <w:rsid w:val="00A560BB"/>
    <w:rsid w:val="00A56142"/>
    <w:rsid w:val="00A5616A"/>
    <w:rsid w:val="00A561F9"/>
    <w:rsid w:val="00A56333"/>
    <w:rsid w:val="00A563E5"/>
    <w:rsid w:val="00A564A0"/>
    <w:rsid w:val="00A5673B"/>
    <w:rsid w:val="00A56CE9"/>
    <w:rsid w:val="00A56EFE"/>
    <w:rsid w:val="00A56FFE"/>
    <w:rsid w:val="00A57040"/>
    <w:rsid w:val="00A570CC"/>
    <w:rsid w:val="00A57647"/>
    <w:rsid w:val="00A57700"/>
    <w:rsid w:val="00A577D8"/>
    <w:rsid w:val="00A57855"/>
    <w:rsid w:val="00A578E5"/>
    <w:rsid w:val="00A57D66"/>
    <w:rsid w:val="00A57F5B"/>
    <w:rsid w:val="00A6015B"/>
    <w:rsid w:val="00A6094B"/>
    <w:rsid w:val="00A609A3"/>
    <w:rsid w:val="00A60B27"/>
    <w:rsid w:val="00A60C53"/>
    <w:rsid w:val="00A60D44"/>
    <w:rsid w:val="00A6108A"/>
    <w:rsid w:val="00A61315"/>
    <w:rsid w:val="00A613AC"/>
    <w:rsid w:val="00A613EB"/>
    <w:rsid w:val="00A61536"/>
    <w:rsid w:val="00A6153E"/>
    <w:rsid w:val="00A617D4"/>
    <w:rsid w:val="00A618F6"/>
    <w:rsid w:val="00A61A58"/>
    <w:rsid w:val="00A61B21"/>
    <w:rsid w:val="00A61B68"/>
    <w:rsid w:val="00A61DD8"/>
    <w:rsid w:val="00A61ED7"/>
    <w:rsid w:val="00A61F46"/>
    <w:rsid w:val="00A6221B"/>
    <w:rsid w:val="00A62367"/>
    <w:rsid w:val="00A623E9"/>
    <w:rsid w:val="00A62556"/>
    <w:rsid w:val="00A6275E"/>
    <w:rsid w:val="00A627AC"/>
    <w:rsid w:val="00A627C7"/>
    <w:rsid w:val="00A62A6E"/>
    <w:rsid w:val="00A62AEC"/>
    <w:rsid w:val="00A62DCC"/>
    <w:rsid w:val="00A62E35"/>
    <w:rsid w:val="00A63134"/>
    <w:rsid w:val="00A63C67"/>
    <w:rsid w:val="00A63CE0"/>
    <w:rsid w:val="00A63CEE"/>
    <w:rsid w:val="00A63D16"/>
    <w:rsid w:val="00A63D9A"/>
    <w:rsid w:val="00A63E0A"/>
    <w:rsid w:val="00A63EDE"/>
    <w:rsid w:val="00A640FC"/>
    <w:rsid w:val="00A641AB"/>
    <w:rsid w:val="00A64257"/>
    <w:rsid w:val="00A644AC"/>
    <w:rsid w:val="00A64A20"/>
    <w:rsid w:val="00A64A39"/>
    <w:rsid w:val="00A64B64"/>
    <w:rsid w:val="00A64CA4"/>
    <w:rsid w:val="00A64F1F"/>
    <w:rsid w:val="00A6516F"/>
    <w:rsid w:val="00A6568D"/>
    <w:rsid w:val="00A65783"/>
    <w:rsid w:val="00A6585F"/>
    <w:rsid w:val="00A658D4"/>
    <w:rsid w:val="00A65A72"/>
    <w:rsid w:val="00A65BF4"/>
    <w:rsid w:val="00A65C25"/>
    <w:rsid w:val="00A65CA4"/>
    <w:rsid w:val="00A65D38"/>
    <w:rsid w:val="00A65E88"/>
    <w:rsid w:val="00A661A2"/>
    <w:rsid w:val="00A66329"/>
    <w:rsid w:val="00A6635A"/>
    <w:rsid w:val="00A66389"/>
    <w:rsid w:val="00A66476"/>
    <w:rsid w:val="00A664AF"/>
    <w:rsid w:val="00A66554"/>
    <w:rsid w:val="00A66C8C"/>
    <w:rsid w:val="00A66FC9"/>
    <w:rsid w:val="00A674A3"/>
    <w:rsid w:val="00A677C2"/>
    <w:rsid w:val="00A67BB5"/>
    <w:rsid w:val="00A67D0F"/>
    <w:rsid w:val="00A67D5A"/>
    <w:rsid w:val="00A67D6F"/>
    <w:rsid w:val="00A67E42"/>
    <w:rsid w:val="00A701A6"/>
    <w:rsid w:val="00A70360"/>
    <w:rsid w:val="00A70505"/>
    <w:rsid w:val="00A708C3"/>
    <w:rsid w:val="00A708D4"/>
    <w:rsid w:val="00A70A3E"/>
    <w:rsid w:val="00A70C0B"/>
    <w:rsid w:val="00A70C2C"/>
    <w:rsid w:val="00A70D32"/>
    <w:rsid w:val="00A71191"/>
    <w:rsid w:val="00A7119B"/>
    <w:rsid w:val="00A71557"/>
    <w:rsid w:val="00A7155A"/>
    <w:rsid w:val="00A71A3E"/>
    <w:rsid w:val="00A71C80"/>
    <w:rsid w:val="00A71CB6"/>
    <w:rsid w:val="00A71F44"/>
    <w:rsid w:val="00A721C7"/>
    <w:rsid w:val="00A72254"/>
    <w:rsid w:val="00A7227A"/>
    <w:rsid w:val="00A722DC"/>
    <w:rsid w:val="00A7232C"/>
    <w:rsid w:val="00A7249A"/>
    <w:rsid w:val="00A728A3"/>
    <w:rsid w:val="00A72997"/>
    <w:rsid w:val="00A729DF"/>
    <w:rsid w:val="00A72B75"/>
    <w:rsid w:val="00A72B7F"/>
    <w:rsid w:val="00A72C7D"/>
    <w:rsid w:val="00A72CAC"/>
    <w:rsid w:val="00A7300C"/>
    <w:rsid w:val="00A7334F"/>
    <w:rsid w:val="00A733B2"/>
    <w:rsid w:val="00A733D4"/>
    <w:rsid w:val="00A73455"/>
    <w:rsid w:val="00A738CB"/>
    <w:rsid w:val="00A73BB3"/>
    <w:rsid w:val="00A73C70"/>
    <w:rsid w:val="00A73CC6"/>
    <w:rsid w:val="00A73DF2"/>
    <w:rsid w:val="00A74262"/>
    <w:rsid w:val="00A74481"/>
    <w:rsid w:val="00A746EF"/>
    <w:rsid w:val="00A74ADB"/>
    <w:rsid w:val="00A74B54"/>
    <w:rsid w:val="00A75092"/>
    <w:rsid w:val="00A75245"/>
    <w:rsid w:val="00A7526B"/>
    <w:rsid w:val="00A752AC"/>
    <w:rsid w:val="00A7533B"/>
    <w:rsid w:val="00A755C9"/>
    <w:rsid w:val="00A756C9"/>
    <w:rsid w:val="00A75CD8"/>
    <w:rsid w:val="00A75E1F"/>
    <w:rsid w:val="00A75E40"/>
    <w:rsid w:val="00A76065"/>
    <w:rsid w:val="00A76247"/>
    <w:rsid w:val="00A76340"/>
    <w:rsid w:val="00A7690B"/>
    <w:rsid w:val="00A76A85"/>
    <w:rsid w:val="00A76C3E"/>
    <w:rsid w:val="00A76D20"/>
    <w:rsid w:val="00A76D57"/>
    <w:rsid w:val="00A76D99"/>
    <w:rsid w:val="00A76E98"/>
    <w:rsid w:val="00A77096"/>
    <w:rsid w:val="00A77281"/>
    <w:rsid w:val="00A772D0"/>
    <w:rsid w:val="00A7757E"/>
    <w:rsid w:val="00A775EC"/>
    <w:rsid w:val="00A775F5"/>
    <w:rsid w:val="00A77630"/>
    <w:rsid w:val="00A776B3"/>
    <w:rsid w:val="00A7772E"/>
    <w:rsid w:val="00A77845"/>
    <w:rsid w:val="00A7789D"/>
    <w:rsid w:val="00A778B3"/>
    <w:rsid w:val="00A779AC"/>
    <w:rsid w:val="00A77D2C"/>
    <w:rsid w:val="00A77DD5"/>
    <w:rsid w:val="00A77EA8"/>
    <w:rsid w:val="00A77F73"/>
    <w:rsid w:val="00A77FC2"/>
    <w:rsid w:val="00A8000B"/>
    <w:rsid w:val="00A803F3"/>
    <w:rsid w:val="00A80464"/>
    <w:rsid w:val="00A804B2"/>
    <w:rsid w:val="00A805B8"/>
    <w:rsid w:val="00A806A9"/>
    <w:rsid w:val="00A80942"/>
    <w:rsid w:val="00A80A9E"/>
    <w:rsid w:val="00A80BC7"/>
    <w:rsid w:val="00A80E92"/>
    <w:rsid w:val="00A80FFE"/>
    <w:rsid w:val="00A8105E"/>
    <w:rsid w:val="00A8123B"/>
    <w:rsid w:val="00A8151C"/>
    <w:rsid w:val="00A81540"/>
    <w:rsid w:val="00A817CB"/>
    <w:rsid w:val="00A817FC"/>
    <w:rsid w:val="00A8198A"/>
    <w:rsid w:val="00A81B1D"/>
    <w:rsid w:val="00A81B90"/>
    <w:rsid w:val="00A81CF8"/>
    <w:rsid w:val="00A821C1"/>
    <w:rsid w:val="00A8248E"/>
    <w:rsid w:val="00A82B40"/>
    <w:rsid w:val="00A82E44"/>
    <w:rsid w:val="00A82F7B"/>
    <w:rsid w:val="00A8314F"/>
    <w:rsid w:val="00A833B7"/>
    <w:rsid w:val="00A83423"/>
    <w:rsid w:val="00A83444"/>
    <w:rsid w:val="00A834DE"/>
    <w:rsid w:val="00A834EF"/>
    <w:rsid w:val="00A83533"/>
    <w:rsid w:val="00A835DB"/>
    <w:rsid w:val="00A83683"/>
    <w:rsid w:val="00A836E8"/>
    <w:rsid w:val="00A83783"/>
    <w:rsid w:val="00A8385F"/>
    <w:rsid w:val="00A838E4"/>
    <w:rsid w:val="00A83A24"/>
    <w:rsid w:val="00A83ACA"/>
    <w:rsid w:val="00A83B77"/>
    <w:rsid w:val="00A83E77"/>
    <w:rsid w:val="00A84257"/>
    <w:rsid w:val="00A8460C"/>
    <w:rsid w:val="00A846AD"/>
    <w:rsid w:val="00A84702"/>
    <w:rsid w:val="00A84CAC"/>
    <w:rsid w:val="00A84E3F"/>
    <w:rsid w:val="00A84F98"/>
    <w:rsid w:val="00A8511D"/>
    <w:rsid w:val="00A85158"/>
    <w:rsid w:val="00A858A5"/>
    <w:rsid w:val="00A85B40"/>
    <w:rsid w:val="00A85CF9"/>
    <w:rsid w:val="00A85D8E"/>
    <w:rsid w:val="00A85DD4"/>
    <w:rsid w:val="00A85F0C"/>
    <w:rsid w:val="00A85F83"/>
    <w:rsid w:val="00A861CC"/>
    <w:rsid w:val="00A863B2"/>
    <w:rsid w:val="00A864EC"/>
    <w:rsid w:val="00A86661"/>
    <w:rsid w:val="00A86A31"/>
    <w:rsid w:val="00A86A5A"/>
    <w:rsid w:val="00A86AE4"/>
    <w:rsid w:val="00A86B03"/>
    <w:rsid w:val="00A86E06"/>
    <w:rsid w:val="00A86E67"/>
    <w:rsid w:val="00A86F6E"/>
    <w:rsid w:val="00A86FD6"/>
    <w:rsid w:val="00A86FD9"/>
    <w:rsid w:val="00A87060"/>
    <w:rsid w:val="00A872C1"/>
    <w:rsid w:val="00A874DF"/>
    <w:rsid w:val="00A87667"/>
    <w:rsid w:val="00A8772E"/>
    <w:rsid w:val="00A877A9"/>
    <w:rsid w:val="00A87828"/>
    <w:rsid w:val="00A8790A"/>
    <w:rsid w:val="00A87B4B"/>
    <w:rsid w:val="00A901F6"/>
    <w:rsid w:val="00A909AC"/>
    <w:rsid w:val="00A90A76"/>
    <w:rsid w:val="00A90BE8"/>
    <w:rsid w:val="00A90C3A"/>
    <w:rsid w:val="00A90CC6"/>
    <w:rsid w:val="00A90D10"/>
    <w:rsid w:val="00A90EB4"/>
    <w:rsid w:val="00A910DE"/>
    <w:rsid w:val="00A910EE"/>
    <w:rsid w:val="00A9122D"/>
    <w:rsid w:val="00A91259"/>
    <w:rsid w:val="00A91292"/>
    <w:rsid w:val="00A91499"/>
    <w:rsid w:val="00A914CD"/>
    <w:rsid w:val="00A915AC"/>
    <w:rsid w:val="00A91621"/>
    <w:rsid w:val="00A9167B"/>
    <w:rsid w:val="00A9176B"/>
    <w:rsid w:val="00A917B2"/>
    <w:rsid w:val="00A917C7"/>
    <w:rsid w:val="00A9180D"/>
    <w:rsid w:val="00A918B2"/>
    <w:rsid w:val="00A919EF"/>
    <w:rsid w:val="00A91A12"/>
    <w:rsid w:val="00A91ACA"/>
    <w:rsid w:val="00A91BA5"/>
    <w:rsid w:val="00A91DB8"/>
    <w:rsid w:val="00A91DD4"/>
    <w:rsid w:val="00A91DF7"/>
    <w:rsid w:val="00A91E84"/>
    <w:rsid w:val="00A91F06"/>
    <w:rsid w:val="00A924B7"/>
    <w:rsid w:val="00A925DB"/>
    <w:rsid w:val="00A9268B"/>
    <w:rsid w:val="00A928B5"/>
    <w:rsid w:val="00A928C7"/>
    <w:rsid w:val="00A9299E"/>
    <w:rsid w:val="00A92AFF"/>
    <w:rsid w:val="00A92EE1"/>
    <w:rsid w:val="00A930B1"/>
    <w:rsid w:val="00A93120"/>
    <w:rsid w:val="00A93306"/>
    <w:rsid w:val="00A93313"/>
    <w:rsid w:val="00A933BF"/>
    <w:rsid w:val="00A933FF"/>
    <w:rsid w:val="00A93407"/>
    <w:rsid w:val="00A93A0C"/>
    <w:rsid w:val="00A93A47"/>
    <w:rsid w:val="00A93AF0"/>
    <w:rsid w:val="00A93B1E"/>
    <w:rsid w:val="00A93CC4"/>
    <w:rsid w:val="00A93ECF"/>
    <w:rsid w:val="00A93EFB"/>
    <w:rsid w:val="00A940B9"/>
    <w:rsid w:val="00A942B2"/>
    <w:rsid w:val="00A944C2"/>
    <w:rsid w:val="00A94521"/>
    <w:rsid w:val="00A946A3"/>
    <w:rsid w:val="00A9487D"/>
    <w:rsid w:val="00A94A97"/>
    <w:rsid w:val="00A94BD8"/>
    <w:rsid w:val="00A94CCE"/>
    <w:rsid w:val="00A94D4B"/>
    <w:rsid w:val="00A94D75"/>
    <w:rsid w:val="00A94E5F"/>
    <w:rsid w:val="00A94FF8"/>
    <w:rsid w:val="00A95174"/>
    <w:rsid w:val="00A9530A"/>
    <w:rsid w:val="00A95399"/>
    <w:rsid w:val="00A954FA"/>
    <w:rsid w:val="00A95527"/>
    <w:rsid w:val="00A9560B"/>
    <w:rsid w:val="00A95666"/>
    <w:rsid w:val="00A95A3D"/>
    <w:rsid w:val="00A95D2D"/>
    <w:rsid w:val="00A960C2"/>
    <w:rsid w:val="00A960C5"/>
    <w:rsid w:val="00A9611F"/>
    <w:rsid w:val="00A96326"/>
    <w:rsid w:val="00A9678D"/>
    <w:rsid w:val="00A9681F"/>
    <w:rsid w:val="00A968D3"/>
    <w:rsid w:val="00A96A12"/>
    <w:rsid w:val="00A96CDB"/>
    <w:rsid w:val="00A96D05"/>
    <w:rsid w:val="00A96D13"/>
    <w:rsid w:val="00A96DD5"/>
    <w:rsid w:val="00A96EC7"/>
    <w:rsid w:val="00A96F23"/>
    <w:rsid w:val="00A96FC0"/>
    <w:rsid w:val="00A97288"/>
    <w:rsid w:val="00A972EF"/>
    <w:rsid w:val="00A97534"/>
    <w:rsid w:val="00A97542"/>
    <w:rsid w:val="00A9758A"/>
    <w:rsid w:val="00A975A7"/>
    <w:rsid w:val="00A9763F"/>
    <w:rsid w:val="00A97669"/>
    <w:rsid w:val="00A97C07"/>
    <w:rsid w:val="00AA0028"/>
    <w:rsid w:val="00AA011F"/>
    <w:rsid w:val="00AA0159"/>
    <w:rsid w:val="00AA0784"/>
    <w:rsid w:val="00AA0814"/>
    <w:rsid w:val="00AA0970"/>
    <w:rsid w:val="00AA0AB4"/>
    <w:rsid w:val="00AA102E"/>
    <w:rsid w:val="00AA12CC"/>
    <w:rsid w:val="00AA153A"/>
    <w:rsid w:val="00AA18A1"/>
    <w:rsid w:val="00AA1974"/>
    <w:rsid w:val="00AA1D33"/>
    <w:rsid w:val="00AA1DD7"/>
    <w:rsid w:val="00AA1DF3"/>
    <w:rsid w:val="00AA1E6B"/>
    <w:rsid w:val="00AA1F5C"/>
    <w:rsid w:val="00AA22AA"/>
    <w:rsid w:val="00AA2929"/>
    <w:rsid w:val="00AA2A56"/>
    <w:rsid w:val="00AA2AF4"/>
    <w:rsid w:val="00AA2CB6"/>
    <w:rsid w:val="00AA2D8B"/>
    <w:rsid w:val="00AA3020"/>
    <w:rsid w:val="00AA30B6"/>
    <w:rsid w:val="00AA311F"/>
    <w:rsid w:val="00AA3172"/>
    <w:rsid w:val="00AA31AC"/>
    <w:rsid w:val="00AA362A"/>
    <w:rsid w:val="00AA376B"/>
    <w:rsid w:val="00AA388F"/>
    <w:rsid w:val="00AA3980"/>
    <w:rsid w:val="00AA3CB7"/>
    <w:rsid w:val="00AA3D78"/>
    <w:rsid w:val="00AA3FC7"/>
    <w:rsid w:val="00AA407E"/>
    <w:rsid w:val="00AA4346"/>
    <w:rsid w:val="00AA4785"/>
    <w:rsid w:val="00AA4C0D"/>
    <w:rsid w:val="00AA4F4F"/>
    <w:rsid w:val="00AA514A"/>
    <w:rsid w:val="00AA51BA"/>
    <w:rsid w:val="00AA542B"/>
    <w:rsid w:val="00AA5609"/>
    <w:rsid w:val="00AA5615"/>
    <w:rsid w:val="00AA595C"/>
    <w:rsid w:val="00AA5B15"/>
    <w:rsid w:val="00AA5E3D"/>
    <w:rsid w:val="00AA5F1F"/>
    <w:rsid w:val="00AA6634"/>
    <w:rsid w:val="00AA672B"/>
    <w:rsid w:val="00AA67C2"/>
    <w:rsid w:val="00AA6940"/>
    <w:rsid w:val="00AA6ED1"/>
    <w:rsid w:val="00AA6F17"/>
    <w:rsid w:val="00AA7262"/>
    <w:rsid w:val="00AA75D4"/>
    <w:rsid w:val="00AA76DF"/>
    <w:rsid w:val="00AA77BF"/>
    <w:rsid w:val="00AA77EB"/>
    <w:rsid w:val="00AA7858"/>
    <w:rsid w:val="00AA79B1"/>
    <w:rsid w:val="00AA7AE2"/>
    <w:rsid w:val="00AA7CF2"/>
    <w:rsid w:val="00AA7ECC"/>
    <w:rsid w:val="00AA7F18"/>
    <w:rsid w:val="00AA7F5D"/>
    <w:rsid w:val="00AB0110"/>
    <w:rsid w:val="00AB02CE"/>
    <w:rsid w:val="00AB0323"/>
    <w:rsid w:val="00AB083A"/>
    <w:rsid w:val="00AB0964"/>
    <w:rsid w:val="00AB0A32"/>
    <w:rsid w:val="00AB0DAA"/>
    <w:rsid w:val="00AB1039"/>
    <w:rsid w:val="00AB1068"/>
    <w:rsid w:val="00AB11C0"/>
    <w:rsid w:val="00AB1562"/>
    <w:rsid w:val="00AB168C"/>
    <w:rsid w:val="00AB19FC"/>
    <w:rsid w:val="00AB1AA2"/>
    <w:rsid w:val="00AB1B59"/>
    <w:rsid w:val="00AB1B82"/>
    <w:rsid w:val="00AB1C65"/>
    <w:rsid w:val="00AB1C6E"/>
    <w:rsid w:val="00AB1CB2"/>
    <w:rsid w:val="00AB1D32"/>
    <w:rsid w:val="00AB1EF7"/>
    <w:rsid w:val="00AB205E"/>
    <w:rsid w:val="00AB22E1"/>
    <w:rsid w:val="00AB2357"/>
    <w:rsid w:val="00AB260A"/>
    <w:rsid w:val="00AB26B0"/>
    <w:rsid w:val="00AB2A09"/>
    <w:rsid w:val="00AB2B29"/>
    <w:rsid w:val="00AB2B46"/>
    <w:rsid w:val="00AB2B54"/>
    <w:rsid w:val="00AB2D64"/>
    <w:rsid w:val="00AB2E8D"/>
    <w:rsid w:val="00AB2F3D"/>
    <w:rsid w:val="00AB32F1"/>
    <w:rsid w:val="00AB337E"/>
    <w:rsid w:val="00AB342E"/>
    <w:rsid w:val="00AB3562"/>
    <w:rsid w:val="00AB3590"/>
    <w:rsid w:val="00AB364E"/>
    <w:rsid w:val="00AB37B0"/>
    <w:rsid w:val="00AB3889"/>
    <w:rsid w:val="00AB397D"/>
    <w:rsid w:val="00AB39A3"/>
    <w:rsid w:val="00AB3B02"/>
    <w:rsid w:val="00AB3E4B"/>
    <w:rsid w:val="00AB3EE8"/>
    <w:rsid w:val="00AB41AA"/>
    <w:rsid w:val="00AB4267"/>
    <w:rsid w:val="00AB4270"/>
    <w:rsid w:val="00AB427E"/>
    <w:rsid w:val="00AB42AF"/>
    <w:rsid w:val="00AB4358"/>
    <w:rsid w:val="00AB4477"/>
    <w:rsid w:val="00AB486A"/>
    <w:rsid w:val="00AB49BC"/>
    <w:rsid w:val="00AB4A26"/>
    <w:rsid w:val="00AB4C3F"/>
    <w:rsid w:val="00AB4D21"/>
    <w:rsid w:val="00AB4D2E"/>
    <w:rsid w:val="00AB4D80"/>
    <w:rsid w:val="00AB4D82"/>
    <w:rsid w:val="00AB4E0E"/>
    <w:rsid w:val="00AB5186"/>
    <w:rsid w:val="00AB5247"/>
    <w:rsid w:val="00AB528E"/>
    <w:rsid w:val="00AB532D"/>
    <w:rsid w:val="00AB5535"/>
    <w:rsid w:val="00AB57E5"/>
    <w:rsid w:val="00AB58D7"/>
    <w:rsid w:val="00AB597E"/>
    <w:rsid w:val="00AB5CA0"/>
    <w:rsid w:val="00AB5FB4"/>
    <w:rsid w:val="00AB6411"/>
    <w:rsid w:val="00AB65E8"/>
    <w:rsid w:val="00AB6786"/>
    <w:rsid w:val="00AB6930"/>
    <w:rsid w:val="00AB6AF6"/>
    <w:rsid w:val="00AB6BB6"/>
    <w:rsid w:val="00AB6D7E"/>
    <w:rsid w:val="00AB6E74"/>
    <w:rsid w:val="00AB6FFC"/>
    <w:rsid w:val="00AB702F"/>
    <w:rsid w:val="00AB7097"/>
    <w:rsid w:val="00AB747F"/>
    <w:rsid w:val="00AB7483"/>
    <w:rsid w:val="00AB75DA"/>
    <w:rsid w:val="00AB7CD0"/>
    <w:rsid w:val="00AB7D1E"/>
    <w:rsid w:val="00AB7F52"/>
    <w:rsid w:val="00AC00CF"/>
    <w:rsid w:val="00AC0206"/>
    <w:rsid w:val="00AC022F"/>
    <w:rsid w:val="00AC0386"/>
    <w:rsid w:val="00AC03FA"/>
    <w:rsid w:val="00AC0546"/>
    <w:rsid w:val="00AC0945"/>
    <w:rsid w:val="00AC0E7F"/>
    <w:rsid w:val="00AC0F8E"/>
    <w:rsid w:val="00AC10CF"/>
    <w:rsid w:val="00AC19B6"/>
    <w:rsid w:val="00AC1C53"/>
    <w:rsid w:val="00AC1D60"/>
    <w:rsid w:val="00AC1D9E"/>
    <w:rsid w:val="00AC1F78"/>
    <w:rsid w:val="00AC23E4"/>
    <w:rsid w:val="00AC2413"/>
    <w:rsid w:val="00AC28FA"/>
    <w:rsid w:val="00AC2915"/>
    <w:rsid w:val="00AC2AD5"/>
    <w:rsid w:val="00AC2B66"/>
    <w:rsid w:val="00AC2B74"/>
    <w:rsid w:val="00AC2C61"/>
    <w:rsid w:val="00AC2D8A"/>
    <w:rsid w:val="00AC2DFE"/>
    <w:rsid w:val="00AC2E9E"/>
    <w:rsid w:val="00AC2F69"/>
    <w:rsid w:val="00AC2FB8"/>
    <w:rsid w:val="00AC2FCF"/>
    <w:rsid w:val="00AC2FFA"/>
    <w:rsid w:val="00AC3199"/>
    <w:rsid w:val="00AC35E7"/>
    <w:rsid w:val="00AC367C"/>
    <w:rsid w:val="00AC36AD"/>
    <w:rsid w:val="00AC36B8"/>
    <w:rsid w:val="00AC36F2"/>
    <w:rsid w:val="00AC383C"/>
    <w:rsid w:val="00AC386C"/>
    <w:rsid w:val="00AC3977"/>
    <w:rsid w:val="00AC3ABF"/>
    <w:rsid w:val="00AC3BAC"/>
    <w:rsid w:val="00AC47F6"/>
    <w:rsid w:val="00AC49BA"/>
    <w:rsid w:val="00AC4B53"/>
    <w:rsid w:val="00AC4D60"/>
    <w:rsid w:val="00AC4F73"/>
    <w:rsid w:val="00AC55EC"/>
    <w:rsid w:val="00AC56C6"/>
    <w:rsid w:val="00AC5863"/>
    <w:rsid w:val="00AC587F"/>
    <w:rsid w:val="00AC5A25"/>
    <w:rsid w:val="00AC5B31"/>
    <w:rsid w:val="00AC5C2D"/>
    <w:rsid w:val="00AC5CAD"/>
    <w:rsid w:val="00AC5F7B"/>
    <w:rsid w:val="00AC604C"/>
    <w:rsid w:val="00AC608B"/>
    <w:rsid w:val="00AC60FC"/>
    <w:rsid w:val="00AC627A"/>
    <w:rsid w:val="00AC62BB"/>
    <w:rsid w:val="00AC631B"/>
    <w:rsid w:val="00AC6460"/>
    <w:rsid w:val="00AC64CA"/>
    <w:rsid w:val="00AC6759"/>
    <w:rsid w:val="00AC68B9"/>
    <w:rsid w:val="00AC692B"/>
    <w:rsid w:val="00AC69E7"/>
    <w:rsid w:val="00AC6AE5"/>
    <w:rsid w:val="00AC6C67"/>
    <w:rsid w:val="00AC6E14"/>
    <w:rsid w:val="00AC70B8"/>
    <w:rsid w:val="00AC712C"/>
    <w:rsid w:val="00AC72E8"/>
    <w:rsid w:val="00AC76B2"/>
    <w:rsid w:val="00AC789D"/>
    <w:rsid w:val="00AC79BB"/>
    <w:rsid w:val="00AC7D2D"/>
    <w:rsid w:val="00AD0069"/>
    <w:rsid w:val="00AD0108"/>
    <w:rsid w:val="00AD019B"/>
    <w:rsid w:val="00AD0296"/>
    <w:rsid w:val="00AD03E3"/>
    <w:rsid w:val="00AD0639"/>
    <w:rsid w:val="00AD07E0"/>
    <w:rsid w:val="00AD0A56"/>
    <w:rsid w:val="00AD129D"/>
    <w:rsid w:val="00AD177F"/>
    <w:rsid w:val="00AD17BC"/>
    <w:rsid w:val="00AD17C4"/>
    <w:rsid w:val="00AD1FA9"/>
    <w:rsid w:val="00AD1FFC"/>
    <w:rsid w:val="00AD20D4"/>
    <w:rsid w:val="00AD2127"/>
    <w:rsid w:val="00AD2450"/>
    <w:rsid w:val="00AD24BC"/>
    <w:rsid w:val="00AD285F"/>
    <w:rsid w:val="00AD2C3F"/>
    <w:rsid w:val="00AD2D9A"/>
    <w:rsid w:val="00AD3078"/>
    <w:rsid w:val="00AD34F7"/>
    <w:rsid w:val="00AD37B5"/>
    <w:rsid w:val="00AD383D"/>
    <w:rsid w:val="00AD3AC9"/>
    <w:rsid w:val="00AD3D4D"/>
    <w:rsid w:val="00AD3E3A"/>
    <w:rsid w:val="00AD4218"/>
    <w:rsid w:val="00AD439D"/>
    <w:rsid w:val="00AD454D"/>
    <w:rsid w:val="00AD45A6"/>
    <w:rsid w:val="00AD4603"/>
    <w:rsid w:val="00AD472A"/>
    <w:rsid w:val="00AD4AA2"/>
    <w:rsid w:val="00AD4B0F"/>
    <w:rsid w:val="00AD4B28"/>
    <w:rsid w:val="00AD4C32"/>
    <w:rsid w:val="00AD4DDE"/>
    <w:rsid w:val="00AD4ECC"/>
    <w:rsid w:val="00AD4FFE"/>
    <w:rsid w:val="00AD50F3"/>
    <w:rsid w:val="00AD514B"/>
    <w:rsid w:val="00AD556A"/>
    <w:rsid w:val="00AD55E1"/>
    <w:rsid w:val="00AD57A8"/>
    <w:rsid w:val="00AD5888"/>
    <w:rsid w:val="00AD5AC7"/>
    <w:rsid w:val="00AD5C08"/>
    <w:rsid w:val="00AD5C23"/>
    <w:rsid w:val="00AD5C6D"/>
    <w:rsid w:val="00AD5C73"/>
    <w:rsid w:val="00AD6875"/>
    <w:rsid w:val="00AD6949"/>
    <w:rsid w:val="00AD6B60"/>
    <w:rsid w:val="00AD726A"/>
    <w:rsid w:val="00AD7303"/>
    <w:rsid w:val="00AD7BE3"/>
    <w:rsid w:val="00AD7ECC"/>
    <w:rsid w:val="00AE0121"/>
    <w:rsid w:val="00AE01EA"/>
    <w:rsid w:val="00AE074C"/>
    <w:rsid w:val="00AE07DF"/>
    <w:rsid w:val="00AE082B"/>
    <w:rsid w:val="00AE082C"/>
    <w:rsid w:val="00AE0C36"/>
    <w:rsid w:val="00AE0D5B"/>
    <w:rsid w:val="00AE0D70"/>
    <w:rsid w:val="00AE1014"/>
    <w:rsid w:val="00AE1016"/>
    <w:rsid w:val="00AE1058"/>
    <w:rsid w:val="00AE1069"/>
    <w:rsid w:val="00AE1111"/>
    <w:rsid w:val="00AE1257"/>
    <w:rsid w:val="00AE130A"/>
    <w:rsid w:val="00AE131B"/>
    <w:rsid w:val="00AE143D"/>
    <w:rsid w:val="00AE152C"/>
    <w:rsid w:val="00AE1AAB"/>
    <w:rsid w:val="00AE1B85"/>
    <w:rsid w:val="00AE1E76"/>
    <w:rsid w:val="00AE1ED8"/>
    <w:rsid w:val="00AE20E1"/>
    <w:rsid w:val="00AE2276"/>
    <w:rsid w:val="00AE2409"/>
    <w:rsid w:val="00AE24DF"/>
    <w:rsid w:val="00AE25F2"/>
    <w:rsid w:val="00AE26B7"/>
    <w:rsid w:val="00AE2712"/>
    <w:rsid w:val="00AE29A9"/>
    <w:rsid w:val="00AE2C0E"/>
    <w:rsid w:val="00AE2F47"/>
    <w:rsid w:val="00AE2FFA"/>
    <w:rsid w:val="00AE31AE"/>
    <w:rsid w:val="00AE32CE"/>
    <w:rsid w:val="00AE3544"/>
    <w:rsid w:val="00AE371A"/>
    <w:rsid w:val="00AE374A"/>
    <w:rsid w:val="00AE385B"/>
    <w:rsid w:val="00AE389A"/>
    <w:rsid w:val="00AE3924"/>
    <w:rsid w:val="00AE39A0"/>
    <w:rsid w:val="00AE39CB"/>
    <w:rsid w:val="00AE3AA6"/>
    <w:rsid w:val="00AE3BBB"/>
    <w:rsid w:val="00AE3E5F"/>
    <w:rsid w:val="00AE40C0"/>
    <w:rsid w:val="00AE4364"/>
    <w:rsid w:val="00AE4390"/>
    <w:rsid w:val="00AE4620"/>
    <w:rsid w:val="00AE4765"/>
    <w:rsid w:val="00AE4833"/>
    <w:rsid w:val="00AE4958"/>
    <w:rsid w:val="00AE49B8"/>
    <w:rsid w:val="00AE4A0F"/>
    <w:rsid w:val="00AE4AD7"/>
    <w:rsid w:val="00AE4D1F"/>
    <w:rsid w:val="00AE4D25"/>
    <w:rsid w:val="00AE4E59"/>
    <w:rsid w:val="00AE4EB7"/>
    <w:rsid w:val="00AE4ED6"/>
    <w:rsid w:val="00AE5197"/>
    <w:rsid w:val="00AE5752"/>
    <w:rsid w:val="00AE59B0"/>
    <w:rsid w:val="00AE5B26"/>
    <w:rsid w:val="00AE5E19"/>
    <w:rsid w:val="00AE6292"/>
    <w:rsid w:val="00AE63F6"/>
    <w:rsid w:val="00AE6571"/>
    <w:rsid w:val="00AE6643"/>
    <w:rsid w:val="00AE666C"/>
    <w:rsid w:val="00AE671B"/>
    <w:rsid w:val="00AE6722"/>
    <w:rsid w:val="00AE678B"/>
    <w:rsid w:val="00AE67D3"/>
    <w:rsid w:val="00AE6B42"/>
    <w:rsid w:val="00AE6B56"/>
    <w:rsid w:val="00AE6F90"/>
    <w:rsid w:val="00AE705F"/>
    <w:rsid w:val="00AE7514"/>
    <w:rsid w:val="00AE75DF"/>
    <w:rsid w:val="00AE777D"/>
    <w:rsid w:val="00AE7D24"/>
    <w:rsid w:val="00AE7F62"/>
    <w:rsid w:val="00AF0207"/>
    <w:rsid w:val="00AF0209"/>
    <w:rsid w:val="00AF0212"/>
    <w:rsid w:val="00AF025C"/>
    <w:rsid w:val="00AF0295"/>
    <w:rsid w:val="00AF091D"/>
    <w:rsid w:val="00AF0B52"/>
    <w:rsid w:val="00AF0D3F"/>
    <w:rsid w:val="00AF0E38"/>
    <w:rsid w:val="00AF0F36"/>
    <w:rsid w:val="00AF0F3C"/>
    <w:rsid w:val="00AF0F7F"/>
    <w:rsid w:val="00AF138F"/>
    <w:rsid w:val="00AF13A9"/>
    <w:rsid w:val="00AF1447"/>
    <w:rsid w:val="00AF1475"/>
    <w:rsid w:val="00AF1576"/>
    <w:rsid w:val="00AF15E3"/>
    <w:rsid w:val="00AF17AC"/>
    <w:rsid w:val="00AF1A52"/>
    <w:rsid w:val="00AF1BFF"/>
    <w:rsid w:val="00AF1E8C"/>
    <w:rsid w:val="00AF1EB0"/>
    <w:rsid w:val="00AF1F21"/>
    <w:rsid w:val="00AF20AF"/>
    <w:rsid w:val="00AF223D"/>
    <w:rsid w:val="00AF2388"/>
    <w:rsid w:val="00AF240B"/>
    <w:rsid w:val="00AF2554"/>
    <w:rsid w:val="00AF25C3"/>
    <w:rsid w:val="00AF25E1"/>
    <w:rsid w:val="00AF260F"/>
    <w:rsid w:val="00AF265C"/>
    <w:rsid w:val="00AF26D9"/>
    <w:rsid w:val="00AF28D9"/>
    <w:rsid w:val="00AF2A07"/>
    <w:rsid w:val="00AF2A7D"/>
    <w:rsid w:val="00AF2C98"/>
    <w:rsid w:val="00AF2E28"/>
    <w:rsid w:val="00AF3088"/>
    <w:rsid w:val="00AF316D"/>
    <w:rsid w:val="00AF32D9"/>
    <w:rsid w:val="00AF33D3"/>
    <w:rsid w:val="00AF36CD"/>
    <w:rsid w:val="00AF370F"/>
    <w:rsid w:val="00AF377B"/>
    <w:rsid w:val="00AF3786"/>
    <w:rsid w:val="00AF3792"/>
    <w:rsid w:val="00AF3A15"/>
    <w:rsid w:val="00AF3AB4"/>
    <w:rsid w:val="00AF3C99"/>
    <w:rsid w:val="00AF4032"/>
    <w:rsid w:val="00AF44BB"/>
    <w:rsid w:val="00AF4563"/>
    <w:rsid w:val="00AF4723"/>
    <w:rsid w:val="00AF4A80"/>
    <w:rsid w:val="00AF4C17"/>
    <w:rsid w:val="00AF4C40"/>
    <w:rsid w:val="00AF4E34"/>
    <w:rsid w:val="00AF4F70"/>
    <w:rsid w:val="00AF50EE"/>
    <w:rsid w:val="00AF51B3"/>
    <w:rsid w:val="00AF51FB"/>
    <w:rsid w:val="00AF5530"/>
    <w:rsid w:val="00AF5579"/>
    <w:rsid w:val="00AF55DB"/>
    <w:rsid w:val="00AF5624"/>
    <w:rsid w:val="00AF590E"/>
    <w:rsid w:val="00AF5AD9"/>
    <w:rsid w:val="00AF5EFF"/>
    <w:rsid w:val="00AF5FA8"/>
    <w:rsid w:val="00AF60CA"/>
    <w:rsid w:val="00AF6352"/>
    <w:rsid w:val="00AF6397"/>
    <w:rsid w:val="00AF6425"/>
    <w:rsid w:val="00AF656A"/>
    <w:rsid w:val="00AF65BF"/>
    <w:rsid w:val="00AF65DE"/>
    <w:rsid w:val="00AF6738"/>
    <w:rsid w:val="00AF695C"/>
    <w:rsid w:val="00AF6A4A"/>
    <w:rsid w:val="00AF6B10"/>
    <w:rsid w:val="00AF6EFF"/>
    <w:rsid w:val="00AF7140"/>
    <w:rsid w:val="00AF744F"/>
    <w:rsid w:val="00AF7476"/>
    <w:rsid w:val="00AF76BF"/>
    <w:rsid w:val="00AF7966"/>
    <w:rsid w:val="00AF7C63"/>
    <w:rsid w:val="00B0004F"/>
    <w:rsid w:val="00B0010B"/>
    <w:rsid w:val="00B003BE"/>
    <w:rsid w:val="00B00415"/>
    <w:rsid w:val="00B00621"/>
    <w:rsid w:val="00B006B4"/>
    <w:rsid w:val="00B00AE2"/>
    <w:rsid w:val="00B00B68"/>
    <w:rsid w:val="00B00C09"/>
    <w:rsid w:val="00B00C9F"/>
    <w:rsid w:val="00B01186"/>
    <w:rsid w:val="00B011E4"/>
    <w:rsid w:val="00B018FB"/>
    <w:rsid w:val="00B019DB"/>
    <w:rsid w:val="00B01E4F"/>
    <w:rsid w:val="00B01F85"/>
    <w:rsid w:val="00B0202E"/>
    <w:rsid w:val="00B0206D"/>
    <w:rsid w:val="00B02227"/>
    <w:rsid w:val="00B02355"/>
    <w:rsid w:val="00B025A9"/>
    <w:rsid w:val="00B025B4"/>
    <w:rsid w:val="00B02C78"/>
    <w:rsid w:val="00B02DFE"/>
    <w:rsid w:val="00B0305E"/>
    <w:rsid w:val="00B037CC"/>
    <w:rsid w:val="00B03848"/>
    <w:rsid w:val="00B03BE0"/>
    <w:rsid w:val="00B03D20"/>
    <w:rsid w:val="00B04276"/>
    <w:rsid w:val="00B04347"/>
    <w:rsid w:val="00B045D9"/>
    <w:rsid w:val="00B045EC"/>
    <w:rsid w:val="00B0462B"/>
    <w:rsid w:val="00B046E0"/>
    <w:rsid w:val="00B0479B"/>
    <w:rsid w:val="00B047D8"/>
    <w:rsid w:val="00B04951"/>
    <w:rsid w:val="00B04964"/>
    <w:rsid w:val="00B0499B"/>
    <w:rsid w:val="00B04A0A"/>
    <w:rsid w:val="00B04E38"/>
    <w:rsid w:val="00B04F84"/>
    <w:rsid w:val="00B050C5"/>
    <w:rsid w:val="00B05560"/>
    <w:rsid w:val="00B058D5"/>
    <w:rsid w:val="00B058F6"/>
    <w:rsid w:val="00B0591B"/>
    <w:rsid w:val="00B05AB4"/>
    <w:rsid w:val="00B05CF1"/>
    <w:rsid w:val="00B05DEB"/>
    <w:rsid w:val="00B05EBB"/>
    <w:rsid w:val="00B0615E"/>
    <w:rsid w:val="00B06200"/>
    <w:rsid w:val="00B062A9"/>
    <w:rsid w:val="00B063CF"/>
    <w:rsid w:val="00B06459"/>
    <w:rsid w:val="00B064B9"/>
    <w:rsid w:val="00B0658B"/>
    <w:rsid w:val="00B066DB"/>
    <w:rsid w:val="00B0671E"/>
    <w:rsid w:val="00B06746"/>
    <w:rsid w:val="00B06808"/>
    <w:rsid w:val="00B068F3"/>
    <w:rsid w:val="00B068FC"/>
    <w:rsid w:val="00B06AEA"/>
    <w:rsid w:val="00B06B61"/>
    <w:rsid w:val="00B06C91"/>
    <w:rsid w:val="00B0719B"/>
    <w:rsid w:val="00B07312"/>
    <w:rsid w:val="00B0734D"/>
    <w:rsid w:val="00B07393"/>
    <w:rsid w:val="00B073C2"/>
    <w:rsid w:val="00B0749F"/>
    <w:rsid w:val="00B07610"/>
    <w:rsid w:val="00B07614"/>
    <w:rsid w:val="00B0793B"/>
    <w:rsid w:val="00B07A9D"/>
    <w:rsid w:val="00B07B19"/>
    <w:rsid w:val="00B07E22"/>
    <w:rsid w:val="00B100F2"/>
    <w:rsid w:val="00B10172"/>
    <w:rsid w:val="00B1017F"/>
    <w:rsid w:val="00B102A8"/>
    <w:rsid w:val="00B103D7"/>
    <w:rsid w:val="00B106EE"/>
    <w:rsid w:val="00B10752"/>
    <w:rsid w:val="00B10A66"/>
    <w:rsid w:val="00B10A94"/>
    <w:rsid w:val="00B11123"/>
    <w:rsid w:val="00B11165"/>
    <w:rsid w:val="00B111EC"/>
    <w:rsid w:val="00B1129E"/>
    <w:rsid w:val="00B114F2"/>
    <w:rsid w:val="00B115E2"/>
    <w:rsid w:val="00B117CA"/>
    <w:rsid w:val="00B11AB5"/>
    <w:rsid w:val="00B11BC6"/>
    <w:rsid w:val="00B11F07"/>
    <w:rsid w:val="00B1202F"/>
    <w:rsid w:val="00B12107"/>
    <w:rsid w:val="00B1211F"/>
    <w:rsid w:val="00B122BC"/>
    <w:rsid w:val="00B123B7"/>
    <w:rsid w:val="00B1245B"/>
    <w:rsid w:val="00B12517"/>
    <w:rsid w:val="00B1286C"/>
    <w:rsid w:val="00B12A13"/>
    <w:rsid w:val="00B12C46"/>
    <w:rsid w:val="00B12D7C"/>
    <w:rsid w:val="00B12EE6"/>
    <w:rsid w:val="00B12FD9"/>
    <w:rsid w:val="00B13318"/>
    <w:rsid w:val="00B13425"/>
    <w:rsid w:val="00B134C8"/>
    <w:rsid w:val="00B1367D"/>
    <w:rsid w:val="00B13818"/>
    <w:rsid w:val="00B1383A"/>
    <w:rsid w:val="00B139A3"/>
    <w:rsid w:val="00B13C5F"/>
    <w:rsid w:val="00B13E28"/>
    <w:rsid w:val="00B13F90"/>
    <w:rsid w:val="00B14293"/>
    <w:rsid w:val="00B14512"/>
    <w:rsid w:val="00B1459A"/>
    <w:rsid w:val="00B14609"/>
    <w:rsid w:val="00B1465F"/>
    <w:rsid w:val="00B14866"/>
    <w:rsid w:val="00B1497F"/>
    <w:rsid w:val="00B14C9D"/>
    <w:rsid w:val="00B14FEA"/>
    <w:rsid w:val="00B15112"/>
    <w:rsid w:val="00B15298"/>
    <w:rsid w:val="00B152D8"/>
    <w:rsid w:val="00B154DA"/>
    <w:rsid w:val="00B1568C"/>
    <w:rsid w:val="00B156DB"/>
    <w:rsid w:val="00B15781"/>
    <w:rsid w:val="00B1590B"/>
    <w:rsid w:val="00B15A53"/>
    <w:rsid w:val="00B15BD3"/>
    <w:rsid w:val="00B15C51"/>
    <w:rsid w:val="00B1603A"/>
    <w:rsid w:val="00B160EF"/>
    <w:rsid w:val="00B167B2"/>
    <w:rsid w:val="00B16886"/>
    <w:rsid w:val="00B16A2D"/>
    <w:rsid w:val="00B16AE5"/>
    <w:rsid w:val="00B16BFE"/>
    <w:rsid w:val="00B16CEE"/>
    <w:rsid w:val="00B16D06"/>
    <w:rsid w:val="00B16DDE"/>
    <w:rsid w:val="00B16F2F"/>
    <w:rsid w:val="00B17087"/>
    <w:rsid w:val="00B170E3"/>
    <w:rsid w:val="00B17343"/>
    <w:rsid w:val="00B173FF"/>
    <w:rsid w:val="00B17472"/>
    <w:rsid w:val="00B174C0"/>
    <w:rsid w:val="00B17554"/>
    <w:rsid w:val="00B176EA"/>
    <w:rsid w:val="00B17A47"/>
    <w:rsid w:val="00B17AE1"/>
    <w:rsid w:val="00B17B9F"/>
    <w:rsid w:val="00B17CDF"/>
    <w:rsid w:val="00B17E1C"/>
    <w:rsid w:val="00B202AC"/>
    <w:rsid w:val="00B202C4"/>
    <w:rsid w:val="00B204C8"/>
    <w:rsid w:val="00B205B3"/>
    <w:rsid w:val="00B20603"/>
    <w:rsid w:val="00B2068A"/>
    <w:rsid w:val="00B2098A"/>
    <w:rsid w:val="00B20DE4"/>
    <w:rsid w:val="00B20E64"/>
    <w:rsid w:val="00B20F4B"/>
    <w:rsid w:val="00B211A8"/>
    <w:rsid w:val="00B211EF"/>
    <w:rsid w:val="00B2128A"/>
    <w:rsid w:val="00B2131F"/>
    <w:rsid w:val="00B21370"/>
    <w:rsid w:val="00B2158F"/>
    <w:rsid w:val="00B21653"/>
    <w:rsid w:val="00B21697"/>
    <w:rsid w:val="00B216C6"/>
    <w:rsid w:val="00B216FB"/>
    <w:rsid w:val="00B21805"/>
    <w:rsid w:val="00B2197E"/>
    <w:rsid w:val="00B21B96"/>
    <w:rsid w:val="00B21D94"/>
    <w:rsid w:val="00B21E28"/>
    <w:rsid w:val="00B21E30"/>
    <w:rsid w:val="00B21E46"/>
    <w:rsid w:val="00B21F6C"/>
    <w:rsid w:val="00B22140"/>
    <w:rsid w:val="00B22220"/>
    <w:rsid w:val="00B22222"/>
    <w:rsid w:val="00B22376"/>
    <w:rsid w:val="00B22484"/>
    <w:rsid w:val="00B225C5"/>
    <w:rsid w:val="00B226E5"/>
    <w:rsid w:val="00B227A6"/>
    <w:rsid w:val="00B2289E"/>
    <w:rsid w:val="00B229E0"/>
    <w:rsid w:val="00B22C60"/>
    <w:rsid w:val="00B22CD9"/>
    <w:rsid w:val="00B22CE3"/>
    <w:rsid w:val="00B22ECC"/>
    <w:rsid w:val="00B2303E"/>
    <w:rsid w:val="00B231AC"/>
    <w:rsid w:val="00B23459"/>
    <w:rsid w:val="00B235CC"/>
    <w:rsid w:val="00B23802"/>
    <w:rsid w:val="00B239B1"/>
    <w:rsid w:val="00B23EE1"/>
    <w:rsid w:val="00B23F45"/>
    <w:rsid w:val="00B24503"/>
    <w:rsid w:val="00B2451D"/>
    <w:rsid w:val="00B245E9"/>
    <w:rsid w:val="00B247A6"/>
    <w:rsid w:val="00B247EC"/>
    <w:rsid w:val="00B2498E"/>
    <w:rsid w:val="00B24A44"/>
    <w:rsid w:val="00B24C18"/>
    <w:rsid w:val="00B24D83"/>
    <w:rsid w:val="00B24E05"/>
    <w:rsid w:val="00B24E8F"/>
    <w:rsid w:val="00B25008"/>
    <w:rsid w:val="00B250E3"/>
    <w:rsid w:val="00B2512C"/>
    <w:rsid w:val="00B25331"/>
    <w:rsid w:val="00B2533A"/>
    <w:rsid w:val="00B253D7"/>
    <w:rsid w:val="00B2559F"/>
    <w:rsid w:val="00B25778"/>
    <w:rsid w:val="00B2592A"/>
    <w:rsid w:val="00B25A11"/>
    <w:rsid w:val="00B25BAD"/>
    <w:rsid w:val="00B25DC3"/>
    <w:rsid w:val="00B26118"/>
    <w:rsid w:val="00B262DB"/>
    <w:rsid w:val="00B262E0"/>
    <w:rsid w:val="00B26362"/>
    <w:rsid w:val="00B266AB"/>
    <w:rsid w:val="00B26AFB"/>
    <w:rsid w:val="00B26D23"/>
    <w:rsid w:val="00B26DE4"/>
    <w:rsid w:val="00B27149"/>
    <w:rsid w:val="00B27387"/>
    <w:rsid w:val="00B275E6"/>
    <w:rsid w:val="00B27784"/>
    <w:rsid w:val="00B2778D"/>
    <w:rsid w:val="00B27A76"/>
    <w:rsid w:val="00B27B5B"/>
    <w:rsid w:val="00B27CAE"/>
    <w:rsid w:val="00B3029F"/>
    <w:rsid w:val="00B30496"/>
    <w:rsid w:val="00B304C4"/>
    <w:rsid w:val="00B30681"/>
    <w:rsid w:val="00B307D8"/>
    <w:rsid w:val="00B30B2E"/>
    <w:rsid w:val="00B30B60"/>
    <w:rsid w:val="00B30B98"/>
    <w:rsid w:val="00B30C02"/>
    <w:rsid w:val="00B30C2D"/>
    <w:rsid w:val="00B30C5E"/>
    <w:rsid w:val="00B30F63"/>
    <w:rsid w:val="00B310A8"/>
    <w:rsid w:val="00B31277"/>
    <w:rsid w:val="00B313DF"/>
    <w:rsid w:val="00B3163D"/>
    <w:rsid w:val="00B31B12"/>
    <w:rsid w:val="00B31BDC"/>
    <w:rsid w:val="00B31D81"/>
    <w:rsid w:val="00B31ECF"/>
    <w:rsid w:val="00B3210F"/>
    <w:rsid w:val="00B321B7"/>
    <w:rsid w:val="00B322C2"/>
    <w:rsid w:val="00B3238D"/>
    <w:rsid w:val="00B32397"/>
    <w:rsid w:val="00B32483"/>
    <w:rsid w:val="00B324B3"/>
    <w:rsid w:val="00B32903"/>
    <w:rsid w:val="00B32971"/>
    <w:rsid w:val="00B32A02"/>
    <w:rsid w:val="00B32AED"/>
    <w:rsid w:val="00B32BAE"/>
    <w:rsid w:val="00B32C33"/>
    <w:rsid w:val="00B32E94"/>
    <w:rsid w:val="00B32FFB"/>
    <w:rsid w:val="00B330E4"/>
    <w:rsid w:val="00B332C6"/>
    <w:rsid w:val="00B334AD"/>
    <w:rsid w:val="00B33A5E"/>
    <w:rsid w:val="00B33AED"/>
    <w:rsid w:val="00B33B7D"/>
    <w:rsid w:val="00B33D36"/>
    <w:rsid w:val="00B33D85"/>
    <w:rsid w:val="00B33F4E"/>
    <w:rsid w:val="00B3406C"/>
    <w:rsid w:val="00B3411A"/>
    <w:rsid w:val="00B3422A"/>
    <w:rsid w:val="00B34392"/>
    <w:rsid w:val="00B343B3"/>
    <w:rsid w:val="00B34678"/>
    <w:rsid w:val="00B3499D"/>
    <w:rsid w:val="00B34CB7"/>
    <w:rsid w:val="00B34D2F"/>
    <w:rsid w:val="00B34D3D"/>
    <w:rsid w:val="00B34D44"/>
    <w:rsid w:val="00B34D6A"/>
    <w:rsid w:val="00B34D7A"/>
    <w:rsid w:val="00B34E83"/>
    <w:rsid w:val="00B34EB6"/>
    <w:rsid w:val="00B34F4B"/>
    <w:rsid w:val="00B34FCE"/>
    <w:rsid w:val="00B3509F"/>
    <w:rsid w:val="00B351B9"/>
    <w:rsid w:val="00B35215"/>
    <w:rsid w:val="00B3566A"/>
    <w:rsid w:val="00B3582B"/>
    <w:rsid w:val="00B35A5C"/>
    <w:rsid w:val="00B35BF9"/>
    <w:rsid w:val="00B35BFE"/>
    <w:rsid w:val="00B35EA8"/>
    <w:rsid w:val="00B36024"/>
    <w:rsid w:val="00B363D1"/>
    <w:rsid w:val="00B3658C"/>
    <w:rsid w:val="00B3668D"/>
    <w:rsid w:val="00B368E6"/>
    <w:rsid w:val="00B36903"/>
    <w:rsid w:val="00B36B71"/>
    <w:rsid w:val="00B3737B"/>
    <w:rsid w:val="00B373C1"/>
    <w:rsid w:val="00B37424"/>
    <w:rsid w:val="00B375AD"/>
    <w:rsid w:val="00B376E4"/>
    <w:rsid w:val="00B37F0A"/>
    <w:rsid w:val="00B400AF"/>
    <w:rsid w:val="00B4011E"/>
    <w:rsid w:val="00B40298"/>
    <w:rsid w:val="00B405A4"/>
    <w:rsid w:val="00B405FC"/>
    <w:rsid w:val="00B40783"/>
    <w:rsid w:val="00B40825"/>
    <w:rsid w:val="00B408CC"/>
    <w:rsid w:val="00B40B9D"/>
    <w:rsid w:val="00B40CC7"/>
    <w:rsid w:val="00B41080"/>
    <w:rsid w:val="00B410BA"/>
    <w:rsid w:val="00B41EE0"/>
    <w:rsid w:val="00B421AB"/>
    <w:rsid w:val="00B42270"/>
    <w:rsid w:val="00B4245A"/>
    <w:rsid w:val="00B42494"/>
    <w:rsid w:val="00B4250C"/>
    <w:rsid w:val="00B42568"/>
    <w:rsid w:val="00B4277A"/>
    <w:rsid w:val="00B42814"/>
    <w:rsid w:val="00B428E2"/>
    <w:rsid w:val="00B42C2B"/>
    <w:rsid w:val="00B42C44"/>
    <w:rsid w:val="00B42C5B"/>
    <w:rsid w:val="00B4304E"/>
    <w:rsid w:val="00B4309E"/>
    <w:rsid w:val="00B43138"/>
    <w:rsid w:val="00B431B0"/>
    <w:rsid w:val="00B43365"/>
    <w:rsid w:val="00B43909"/>
    <w:rsid w:val="00B43AA0"/>
    <w:rsid w:val="00B43B3E"/>
    <w:rsid w:val="00B43D53"/>
    <w:rsid w:val="00B4415B"/>
    <w:rsid w:val="00B44666"/>
    <w:rsid w:val="00B4472F"/>
    <w:rsid w:val="00B447D2"/>
    <w:rsid w:val="00B4487F"/>
    <w:rsid w:val="00B4494C"/>
    <w:rsid w:val="00B44C8E"/>
    <w:rsid w:val="00B44CD4"/>
    <w:rsid w:val="00B44F65"/>
    <w:rsid w:val="00B45106"/>
    <w:rsid w:val="00B451FB"/>
    <w:rsid w:val="00B452AE"/>
    <w:rsid w:val="00B45503"/>
    <w:rsid w:val="00B45510"/>
    <w:rsid w:val="00B455CC"/>
    <w:rsid w:val="00B456EA"/>
    <w:rsid w:val="00B458F5"/>
    <w:rsid w:val="00B45A2A"/>
    <w:rsid w:val="00B45C65"/>
    <w:rsid w:val="00B45E15"/>
    <w:rsid w:val="00B45E36"/>
    <w:rsid w:val="00B45F36"/>
    <w:rsid w:val="00B4609F"/>
    <w:rsid w:val="00B4620F"/>
    <w:rsid w:val="00B46348"/>
    <w:rsid w:val="00B463EC"/>
    <w:rsid w:val="00B4645F"/>
    <w:rsid w:val="00B464AA"/>
    <w:rsid w:val="00B46520"/>
    <w:rsid w:val="00B466B7"/>
    <w:rsid w:val="00B467FC"/>
    <w:rsid w:val="00B468FA"/>
    <w:rsid w:val="00B46C1B"/>
    <w:rsid w:val="00B46CD0"/>
    <w:rsid w:val="00B46EC0"/>
    <w:rsid w:val="00B46EC8"/>
    <w:rsid w:val="00B46F32"/>
    <w:rsid w:val="00B46F41"/>
    <w:rsid w:val="00B46FAA"/>
    <w:rsid w:val="00B47010"/>
    <w:rsid w:val="00B47599"/>
    <w:rsid w:val="00B475FD"/>
    <w:rsid w:val="00B47844"/>
    <w:rsid w:val="00B47A03"/>
    <w:rsid w:val="00B47AE7"/>
    <w:rsid w:val="00B47B07"/>
    <w:rsid w:val="00B47FAA"/>
    <w:rsid w:val="00B50011"/>
    <w:rsid w:val="00B500BD"/>
    <w:rsid w:val="00B501C9"/>
    <w:rsid w:val="00B5032C"/>
    <w:rsid w:val="00B505AE"/>
    <w:rsid w:val="00B5070C"/>
    <w:rsid w:val="00B507A4"/>
    <w:rsid w:val="00B507AB"/>
    <w:rsid w:val="00B50B84"/>
    <w:rsid w:val="00B50BD2"/>
    <w:rsid w:val="00B50EFF"/>
    <w:rsid w:val="00B51287"/>
    <w:rsid w:val="00B5137D"/>
    <w:rsid w:val="00B51417"/>
    <w:rsid w:val="00B51799"/>
    <w:rsid w:val="00B517DF"/>
    <w:rsid w:val="00B51A59"/>
    <w:rsid w:val="00B51A66"/>
    <w:rsid w:val="00B51C17"/>
    <w:rsid w:val="00B51E51"/>
    <w:rsid w:val="00B51E86"/>
    <w:rsid w:val="00B51F99"/>
    <w:rsid w:val="00B5241A"/>
    <w:rsid w:val="00B52789"/>
    <w:rsid w:val="00B527C4"/>
    <w:rsid w:val="00B52C01"/>
    <w:rsid w:val="00B52CA6"/>
    <w:rsid w:val="00B53508"/>
    <w:rsid w:val="00B53523"/>
    <w:rsid w:val="00B53663"/>
    <w:rsid w:val="00B5371A"/>
    <w:rsid w:val="00B5385A"/>
    <w:rsid w:val="00B538A1"/>
    <w:rsid w:val="00B538E3"/>
    <w:rsid w:val="00B53A54"/>
    <w:rsid w:val="00B53C8A"/>
    <w:rsid w:val="00B53DF7"/>
    <w:rsid w:val="00B53E33"/>
    <w:rsid w:val="00B5400D"/>
    <w:rsid w:val="00B5401A"/>
    <w:rsid w:val="00B541DF"/>
    <w:rsid w:val="00B54212"/>
    <w:rsid w:val="00B542F3"/>
    <w:rsid w:val="00B54430"/>
    <w:rsid w:val="00B5445E"/>
    <w:rsid w:val="00B54527"/>
    <w:rsid w:val="00B54657"/>
    <w:rsid w:val="00B5473B"/>
    <w:rsid w:val="00B54816"/>
    <w:rsid w:val="00B54828"/>
    <w:rsid w:val="00B54D24"/>
    <w:rsid w:val="00B54D65"/>
    <w:rsid w:val="00B54D9B"/>
    <w:rsid w:val="00B54E98"/>
    <w:rsid w:val="00B54FB9"/>
    <w:rsid w:val="00B54FC6"/>
    <w:rsid w:val="00B5506D"/>
    <w:rsid w:val="00B55134"/>
    <w:rsid w:val="00B552A7"/>
    <w:rsid w:val="00B555F3"/>
    <w:rsid w:val="00B5586D"/>
    <w:rsid w:val="00B55993"/>
    <w:rsid w:val="00B55A81"/>
    <w:rsid w:val="00B55D60"/>
    <w:rsid w:val="00B55E93"/>
    <w:rsid w:val="00B55FA0"/>
    <w:rsid w:val="00B562C1"/>
    <w:rsid w:val="00B56398"/>
    <w:rsid w:val="00B56571"/>
    <w:rsid w:val="00B566CB"/>
    <w:rsid w:val="00B56919"/>
    <w:rsid w:val="00B56A18"/>
    <w:rsid w:val="00B56B36"/>
    <w:rsid w:val="00B570B6"/>
    <w:rsid w:val="00B571EA"/>
    <w:rsid w:val="00B57282"/>
    <w:rsid w:val="00B572E0"/>
    <w:rsid w:val="00B57661"/>
    <w:rsid w:val="00B5778C"/>
    <w:rsid w:val="00B57A65"/>
    <w:rsid w:val="00B57B1A"/>
    <w:rsid w:val="00B57B88"/>
    <w:rsid w:val="00B57F15"/>
    <w:rsid w:val="00B57FE5"/>
    <w:rsid w:val="00B60011"/>
    <w:rsid w:val="00B60142"/>
    <w:rsid w:val="00B60254"/>
    <w:rsid w:val="00B60292"/>
    <w:rsid w:val="00B6046C"/>
    <w:rsid w:val="00B6071E"/>
    <w:rsid w:val="00B608FE"/>
    <w:rsid w:val="00B60939"/>
    <w:rsid w:val="00B60952"/>
    <w:rsid w:val="00B60C13"/>
    <w:rsid w:val="00B60CDE"/>
    <w:rsid w:val="00B60D90"/>
    <w:rsid w:val="00B612F0"/>
    <w:rsid w:val="00B612FC"/>
    <w:rsid w:val="00B6139B"/>
    <w:rsid w:val="00B613C2"/>
    <w:rsid w:val="00B6166B"/>
    <w:rsid w:val="00B616DB"/>
    <w:rsid w:val="00B616F7"/>
    <w:rsid w:val="00B61A4B"/>
    <w:rsid w:val="00B61C5B"/>
    <w:rsid w:val="00B61DD7"/>
    <w:rsid w:val="00B61DE6"/>
    <w:rsid w:val="00B62254"/>
    <w:rsid w:val="00B622D3"/>
    <w:rsid w:val="00B62384"/>
    <w:rsid w:val="00B62697"/>
    <w:rsid w:val="00B628B4"/>
    <w:rsid w:val="00B629B0"/>
    <w:rsid w:val="00B62BC9"/>
    <w:rsid w:val="00B62C76"/>
    <w:rsid w:val="00B62E9B"/>
    <w:rsid w:val="00B62FE3"/>
    <w:rsid w:val="00B6311B"/>
    <w:rsid w:val="00B632A2"/>
    <w:rsid w:val="00B63388"/>
    <w:rsid w:val="00B633A6"/>
    <w:rsid w:val="00B63420"/>
    <w:rsid w:val="00B635A8"/>
    <w:rsid w:val="00B6365B"/>
    <w:rsid w:val="00B637D0"/>
    <w:rsid w:val="00B63D27"/>
    <w:rsid w:val="00B63D2B"/>
    <w:rsid w:val="00B63FD4"/>
    <w:rsid w:val="00B6400D"/>
    <w:rsid w:val="00B640C0"/>
    <w:rsid w:val="00B641CD"/>
    <w:rsid w:val="00B64307"/>
    <w:rsid w:val="00B6462A"/>
    <w:rsid w:val="00B64666"/>
    <w:rsid w:val="00B64C77"/>
    <w:rsid w:val="00B64CB1"/>
    <w:rsid w:val="00B64F9A"/>
    <w:rsid w:val="00B653B6"/>
    <w:rsid w:val="00B65400"/>
    <w:rsid w:val="00B654B3"/>
    <w:rsid w:val="00B65519"/>
    <w:rsid w:val="00B65553"/>
    <w:rsid w:val="00B65784"/>
    <w:rsid w:val="00B6595A"/>
    <w:rsid w:val="00B65989"/>
    <w:rsid w:val="00B65B0C"/>
    <w:rsid w:val="00B65B8A"/>
    <w:rsid w:val="00B65C59"/>
    <w:rsid w:val="00B65D28"/>
    <w:rsid w:val="00B65E3D"/>
    <w:rsid w:val="00B66111"/>
    <w:rsid w:val="00B66545"/>
    <w:rsid w:val="00B6672E"/>
    <w:rsid w:val="00B669E7"/>
    <w:rsid w:val="00B66A10"/>
    <w:rsid w:val="00B66A81"/>
    <w:rsid w:val="00B66BCD"/>
    <w:rsid w:val="00B66BD6"/>
    <w:rsid w:val="00B66D77"/>
    <w:rsid w:val="00B66F82"/>
    <w:rsid w:val="00B67222"/>
    <w:rsid w:val="00B6743E"/>
    <w:rsid w:val="00B67542"/>
    <w:rsid w:val="00B67893"/>
    <w:rsid w:val="00B6799A"/>
    <w:rsid w:val="00B67BDD"/>
    <w:rsid w:val="00B67C42"/>
    <w:rsid w:val="00B67D22"/>
    <w:rsid w:val="00B67DC3"/>
    <w:rsid w:val="00B67E5F"/>
    <w:rsid w:val="00B70044"/>
    <w:rsid w:val="00B70287"/>
    <w:rsid w:val="00B704A5"/>
    <w:rsid w:val="00B706BC"/>
    <w:rsid w:val="00B707F4"/>
    <w:rsid w:val="00B70908"/>
    <w:rsid w:val="00B70A4E"/>
    <w:rsid w:val="00B70BCF"/>
    <w:rsid w:val="00B70C8F"/>
    <w:rsid w:val="00B70F96"/>
    <w:rsid w:val="00B70FAC"/>
    <w:rsid w:val="00B710FF"/>
    <w:rsid w:val="00B7125A"/>
    <w:rsid w:val="00B7125B"/>
    <w:rsid w:val="00B71286"/>
    <w:rsid w:val="00B71380"/>
    <w:rsid w:val="00B713EA"/>
    <w:rsid w:val="00B7159B"/>
    <w:rsid w:val="00B717D1"/>
    <w:rsid w:val="00B71C6C"/>
    <w:rsid w:val="00B71DBD"/>
    <w:rsid w:val="00B72015"/>
    <w:rsid w:val="00B7205A"/>
    <w:rsid w:val="00B720DE"/>
    <w:rsid w:val="00B7217B"/>
    <w:rsid w:val="00B722FB"/>
    <w:rsid w:val="00B72416"/>
    <w:rsid w:val="00B725D3"/>
    <w:rsid w:val="00B72701"/>
    <w:rsid w:val="00B72866"/>
    <w:rsid w:val="00B729DB"/>
    <w:rsid w:val="00B72A58"/>
    <w:rsid w:val="00B72B69"/>
    <w:rsid w:val="00B72C0B"/>
    <w:rsid w:val="00B738E3"/>
    <w:rsid w:val="00B73A40"/>
    <w:rsid w:val="00B73B43"/>
    <w:rsid w:val="00B73F17"/>
    <w:rsid w:val="00B73FAA"/>
    <w:rsid w:val="00B73FD5"/>
    <w:rsid w:val="00B74585"/>
    <w:rsid w:val="00B7465B"/>
    <w:rsid w:val="00B746F2"/>
    <w:rsid w:val="00B74AF6"/>
    <w:rsid w:val="00B74B61"/>
    <w:rsid w:val="00B74DFE"/>
    <w:rsid w:val="00B74E10"/>
    <w:rsid w:val="00B74E14"/>
    <w:rsid w:val="00B74F69"/>
    <w:rsid w:val="00B75141"/>
    <w:rsid w:val="00B75275"/>
    <w:rsid w:val="00B7534A"/>
    <w:rsid w:val="00B75454"/>
    <w:rsid w:val="00B75780"/>
    <w:rsid w:val="00B757F2"/>
    <w:rsid w:val="00B75806"/>
    <w:rsid w:val="00B75935"/>
    <w:rsid w:val="00B75A84"/>
    <w:rsid w:val="00B75CC6"/>
    <w:rsid w:val="00B75CE2"/>
    <w:rsid w:val="00B75CEB"/>
    <w:rsid w:val="00B76086"/>
    <w:rsid w:val="00B764E9"/>
    <w:rsid w:val="00B7668B"/>
    <w:rsid w:val="00B7686B"/>
    <w:rsid w:val="00B76891"/>
    <w:rsid w:val="00B768B5"/>
    <w:rsid w:val="00B769C0"/>
    <w:rsid w:val="00B76CC8"/>
    <w:rsid w:val="00B76D25"/>
    <w:rsid w:val="00B76D42"/>
    <w:rsid w:val="00B76D5E"/>
    <w:rsid w:val="00B76D8A"/>
    <w:rsid w:val="00B76F97"/>
    <w:rsid w:val="00B770A7"/>
    <w:rsid w:val="00B770F9"/>
    <w:rsid w:val="00B7712A"/>
    <w:rsid w:val="00B7736F"/>
    <w:rsid w:val="00B77470"/>
    <w:rsid w:val="00B779DE"/>
    <w:rsid w:val="00B77A09"/>
    <w:rsid w:val="00B77AA7"/>
    <w:rsid w:val="00B77AC0"/>
    <w:rsid w:val="00B80034"/>
    <w:rsid w:val="00B8014A"/>
    <w:rsid w:val="00B8017E"/>
    <w:rsid w:val="00B803CE"/>
    <w:rsid w:val="00B80557"/>
    <w:rsid w:val="00B80601"/>
    <w:rsid w:val="00B80812"/>
    <w:rsid w:val="00B80813"/>
    <w:rsid w:val="00B80845"/>
    <w:rsid w:val="00B80BB5"/>
    <w:rsid w:val="00B80C41"/>
    <w:rsid w:val="00B80D2D"/>
    <w:rsid w:val="00B80D45"/>
    <w:rsid w:val="00B81040"/>
    <w:rsid w:val="00B81053"/>
    <w:rsid w:val="00B815C0"/>
    <w:rsid w:val="00B81851"/>
    <w:rsid w:val="00B818FA"/>
    <w:rsid w:val="00B81BCC"/>
    <w:rsid w:val="00B81DAF"/>
    <w:rsid w:val="00B81DD4"/>
    <w:rsid w:val="00B81ED5"/>
    <w:rsid w:val="00B821CC"/>
    <w:rsid w:val="00B822B7"/>
    <w:rsid w:val="00B8241D"/>
    <w:rsid w:val="00B825B9"/>
    <w:rsid w:val="00B825BC"/>
    <w:rsid w:val="00B825E1"/>
    <w:rsid w:val="00B8261D"/>
    <w:rsid w:val="00B827D0"/>
    <w:rsid w:val="00B8281A"/>
    <w:rsid w:val="00B82881"/>
    <w:rsid w:val="00B828AD"/>
    <w:rsid w:val="00B8294F"/>
    <w:rsid w:val="00B82B9D"/>
    <w:rsid w:val="00B82BC2"/>
    <w:rsid w:val="00B82F64"/>
    <w:rsid w:val="00B82FE1"/>
    <w:rsid w:val="00B83245"/>
    <w:rsid w:val="00B8331F"/>
    <w:rsid w:val="00B83359"/>
    <w:rsid w:val="00B83363"/>
    <w:rsid w:val="00B835AA"/>
    <w:rsid w:val="00B835E1"/>
    <w:rsid w:val="00B838FC"/>
    <w:rsid w:val="00B83A50"/>
    <w:rsid w:val="00B83B77"/>
    <w:rsid w:val="00B83CEF"/>
    <w:rsid w:val="00B83D01"/>
    <w:rsid w:val="00B84296"/>
    <w:rsid w:val="00B84350"/>
    <w:rsid w:val="00B8462E"/>
    <w:rsid w:val="00B8475D"/>
    <w:rsid w:val="00B84991"/>
    <w:rsid w:val="00B84A20"/>
    <w:rsid w:val="00B84B40"/>
    <w:rsid w:val="00B84F7B"/>
    <w:rsid w:val="00B85092"/>
    <w:rsid w:val="00B8521A"/>
    <w:rsid w:val="00B8523D"/>
    <w:rsid w:val="00B852E7"/>
    <w:rsid w:val="00B85445"/>
    <w:rsid w:val="00B8582A"/>
    <w:rsid w:val="00B859B3"/>
    <w:rsid w:val="00B85A23"/>
    <w:rsid w:val="00B85A7A"/>
    <w:rsid w:val="00B85AE5"/>
    <w:rsid w:val="00B85BE0"/>
    <w:rsid w:val="00B85BF0"/>
    <w:rsid w:val="00B85CBA"/>
    <w:rsid w:val="00B85F7F"/>
    <w:rsid w:val="00B85F84"/>
    <w:rsid w:val="00B85FDB"/>
    <w:rsid w:val="00B8624C"/>
    <w:rsid w:val="00B864AD"/>
    <w:rsid w:val="00B86559"/>
    <w:rsid w:val="00B86779"/>
    <w:rsid w:val="00B869F4"/>
    <w:rsid w:val="00B86B44"/>
    <w:rsid w:val="00B86B5C"/>
    <w:rsid w:val="00B86BA2"/>
    <w:rsid w:val="00B86CC5"/>
    <w:rsid w:val="00B86D67"/>
    <w:rsid w:val="00B86D91"/>
    <w:rsid w:val="00B86D9D"/>
    <w:rsid w:val="00B86F1B"/>
    <w:rsid w:val="00B86FE9"/>
    <w:rsid w:val="00B8700E"/>
    <w:rsid w:val="00B870AB"/>
    <w:rsid w:val="00B876AD"/>
    <w:rsid w:val="00B876CA"/>
    <w:rsid w:val="00B87764"/>
    <w:rsid w:val="00B87A05"/>
    <w:rsid w:val="00B87AAD"/>
    <w:rsid w:val="00B87ACF"/>
    <w:rsid w:val="00B87BE9"/>
    <w:rsid w:val="00B87CB5"/>
    <w:rsid w:val="00B87F61"/>
    <w:rsid w:val="00B87FBA"/>
    <w:rsid w:val="00B9007E"/>
    <w:rsid w:val="00B900B5"/>
    <w:rsid w:val="00B904BD"/>
    <w:rsid w:val="00B90564"/>
    <w:rsid w:val="00B90597"/>
    <w:rsid w:val="00B906AA"/>
    <w:rsid w:val="00B90787"/>
    <w:rsid w:val="00B907F2"/>
    <w:rsid w:val="00B90B94"/>
    <w:rsid w:val="00B90C11"/>
    <w:rsid w:val="00B90EBA"/>
    <w:rsid w:val="00B9112F"/>
    <w:rsid w:val="00B9120F"/>
    <w:rsid w:val="00B912B6"/>
    <w:rsid w:val="00B91393"/>
    <w:rsid w:val="00B91440"/>
    <w:rsid w:val="00B91573"/>
    <w:rsid w:val="00B9171E"/>
    <w:rsid w:val="00B91817"/>
    <w:rsid w:val="00B91896"/>
    <w:rsid w:val="00B918A2"/>
    <w:rsid w:val="00B91903"/>
    <w:rsid w:val="00B91A88"/>
    <w:rsid w:val="00B91D7E"/>
    <w:rsid w:val="00B91E27"/>
    <w:rsid w:val="00B91FB9"/>
    <w:rsid w:val="00B9247D"/>
    <w:rsid w:val="00B92845"/>
    <w:rsid w:val="00B92857"/>
    <w:rsid w:val="00B929FC"/>
    <w:rsid w:val="00B92EE5"/>
    <w:rsid w:val="00B93014"/>
    <w:rsid w:val="00B9338F"/>
    <w:rsid w:val="00B93637"/>
    <w:rsid w:val="00B93667"/>
    <w:rsid w:val="00B93858"/>
    <w:rsid w:val="00B93CCF"/>
    <w:rsid w:val="00B9416A"/>
    <w:rsid w:val="00B9436E"/>
    <w:rsid w:val="00B94387"/>
    <w:rsid w:val="00B9452C"/>
    <w:rsid w:val="00B94535"/>
    <w:rsid w:val="00B945E7"/>
    <w:rsid w:val="00B946A3"/>
    <w:rsid w:val="00B9480D"/>
    <w:rsid w:val="00B94B04"/>
    <w:rsid w:val="00B94B4E"/>
    <w:rsid w:val="00B94FB0"/>
    <w:rsid w:val="00B94FCF"/>
    <w:rsid w:val="00B954A0"/>
    <w:rsid w:val="00B95E0E"/>
    <w:rsid w:val="00B960CA"/>
    <w:rsid w:val="00B963C1"/>
    <w:rsid w:val="00B965BE"/>
    <w:rsid w:val="00B96745"/>
    <w:rsid w:val="00B96B92"/>
    <w:rsid w:val="00B96DE0"/>
    <w:rsid w:val="00B96E14"/>
    <w:rsid w:val="00B96E28"/>
    <w:rsid w:val="00B96E8C"/>
    <w:rsid w:val="00B96ECF"/>
    <w:rsid w:val="00B96EFD"/>
    <w:rsid w:val="00B97116"/>
    <w:rsid w:val="00B97183"/>
    <w:rsid w:val="00B97384"/>
    <w:rsid w:val="00B97610"/>
    <w:rsid w:val="00B97656"/>
    <w:rsid w:val="00B9766E"/>
    <w:rsid w:val="00B977F3"/>
    <w:rsid w:val="00B97E17"/>
    <w:rsid w:val="00B97E1C"/>
    <w:rsid w:val="00B97E79"/>
    <w:rsid w:val="00BA01B7"/>
    <w:rsid w:val="00BA0577"/>
    <w:rsid w:val="00BA0599"/>
    <w:rsid w:val="00BA097A"/>
    <w:rsid w:val="00BA0AAC"/>
    <w:rsid w:val="00BA0B62"/>
    <w:rsid w:val="00BA0BD3"/>
    <w:rsid w:val="00BA0C55"/>
    <w:rsid w:val="00BA0D18"/>
    <w:rsid w:val="00BA0D48"/>
    <w:rsid w:val="00BA1103"/>
    <w:rsid w:val="00BA127B"/>
    <w:rsid w:val="00BA12F6"/>
    <w:rsid w:val="00BA1390"/>
    <w:rsid w:val="00BA144B"/>
    <w:rsid w:val="00BA181E"/>
    <w:rsid w:val="00BA194C"/>
    <w:rsid w:val="00BA1C7F"/>
    <w:rsid w:val="00BA1CCF"/>
    <w:rsid w:val="00BA1D04"/>
    <w:rsid w:val="00BA1D90"/>
    <w:rsid w:val="00BA1EEC"/>
    <w:rsid w:val="00BA2149"/>
    <w:rsid w:val="00BA21C8"/>
    <w:rsid w:val="00BA2480"/>
    <w:rsid w:val="00BA24D6"/>
    <w:rsid w:val="00BA24D7"/>
    <w:rsid w:val="00BA2811"/>
    <w:rsid w:val="00BA2939"/>
    <w:rsid w:val="00BA29B9"/>
    <w:rsid w:val="00BA2C56"/>
    <w:rsid w:val="00BA2C82"/>
    <w:rsid w:val="00BA2DFD"/>
    <w:rsid w:val="00BA3067"/>
    <w:rsid w:val="00BA30D1"/>
    <w:rsid w:val="00BA3153"/>
    <w:rsid w:val="00BA31BE"/>
    <w:rsid w:val="00BA34E3"/>
    <w:rsid w:val="00BA3500"/>
    <w:rsid w:val="00BA358B"/>
    <w:rsid w:val="00BA3858"/>
    <w:rsid w:val="00BA389C"/>
    <w:rsid w:val="00BA3D4C"/>
    <w:rsid w:val="00BA3D50"/>
    <w:rsid w:val="00BA3DE5"/>
    <w:rsid w:val="00BA412B"/>
    <w:rsid w:val="00BA414E"/>
    <w:rsid w:val="00BA422F"/>
    <w:rsid w:val="00BA423C"/>
    <w:rsid w:val="00BA42A9"/>
    <w:rsid w:val="00BA4601"/>
    <w:rsid w:val="00BA4709"/>
    <w:rsid w:val="00BA494F"/>
    <w:rsid w:val="00BA4ABC"/>
    <w:rsid w:val="00BA4BE2"/>
    <w:rsid w:val="00BA4C64"/>
    <w:rsid w:val="00BA4E1C"/>
    <w:rsid w:val="00BA4E3B"/>
    <w:rsid w:val="00BA4F2C"/>
    <w:rsid w:val="00BA5116"/>
    <w:rsid w:val="00BA5419"/>
    <w:rsid w:val="00BA54A1"/>
    <w:rsid w:val="00BA56CD"/>
    <w:rsid w:val="00BA5724"/>
    <w:rsid w:val="00BA5926"/>
    <w:rsid w:val="00BA5A8B"/>
    <w:rsid w:val="00BA5AAC"/>
    <w:rsid w:val="00BA5DE0"/>
    <w:rsid w:val="00BA5DE2"/>
    <w:rsid w:val="00BA5DF8"/>
    <w:rsid w:val="00BA5E75"/>
    <w:rsid w:val="00BA5EE3"/>
    <w:rsid w:val="00BA600E"/>
    <w:rsid w:val="00BA60B6"/>
    <w:rsid w:val="00BA60DB"/>
    <w:rsid w:val="00BA60E5"/>
    <w:rsid w:val="00BA61BE"/>
    <w:rsid w:val="00BA64D9"/>
    <w:rsid w:val="00BA65D6"/>
    <w:rsid w:val="00BA68E3"/>
    <w:rsid w:val="00BA6CB2"/>
    <w:rsid w:val="00BA6E32"/>
    <w:rsid w:val="00BA6E4F"/>
    <w:rsid w:val="00BA6F78"/>
    <w:rsid w:val="00BA6FC4"/>
    <w:rsid w:val="00BA72E9"/>
    <w:rsid w:val="00BA73B9"/>
    <w:rsid w:val="00BA7409"/>
    <w:rsid w:val="00BA77D1"/>
    <w:rsid w:val="00BA780E"/>
    <w:rsid w:val="00BA7B07"/>
    <w:rsid w:val="00BA7C29"/>
    <w:rsid w:val="00BA7C4E"/>
    <w:rsid w:val="00BA7DDE"/>
    <w:rsid w:val="00BA7E5B"/>
    <w:rsid w:val="00BA7EB1"/>
    <w:rsid w:val="00BB024A"/>
    <w:rsid w:val="00BB03CB"/>
    <w:rsid w:val="00BB0A4C"/>
    <w:rsid w:val="00BB0B6A"/>
    <w:rsid w:val="00BB0C49"/>
    <w:rsid w:val="00BB0DEA"/>
    <w:rsid w:val="00BB1093"/>
    <w:rsid w:val="00BB10E3"/>
    <w:rsid w:val="00BB1273"/>
    <w:rsid w:val="00BB12C2"/>
    <w:rsid w:val="00BB1304"/>
    <w:rsid w:val="00BB138D"/>
    <w:rsid w:val="00BB13E4"/>
    <w:rsid w:val="00BB16D1"/>
    <w:rsid w:val="00BB16D4"/>
    <w:rsid w:val="00BB1750"/>
    <w:rsid w:val="00BB177F"/>
    <w:rsid w:val="00BB1905"/>
    <w:rsid w:val="00BB1BDE"/>
    <w:rsid w:val="00BB1E69"/>
    <w:rsid w:val="00BB1E96"/>
    <w:rsid w:val="00BB1ED2"/>
    <w:rsid w:val="00BB1EE0"/>
    <w:rsid w:val="00BB1F0A"/>
    <w:rsid w:val="00BB217E"/>
    <w:rsid w:val="00BB22CC"/>
    <w:rsid w:val="00BB22CF"/>
    <w:rsid w:val="00BB23F0"/>
    <w:rsid w:val="00BB2535"/>
    <w:rsid w:val="00BB25DF"/>
    <w:rsid w:val="00BB2635"/>
    <w:rsid w:val="00BB2910"/>
    <w:rsid w:val="00BB296B"/>
    <w:rsid w:val="00BB2B24"/>
    <w:rsid w:val="00BB2E4B"/>
    <w:rsid w:val="00BB2E68"/>
    <w:rsid w:val="00BB2E8C"/>
    <w:rsid w:val="00BB3025"/>
    <w:rsid w:val="00BB3652"/>
    <w:rsid w:val="00BB369E"/>
    <w:rsid w:val="00BB37F6"/>
    <w:rsid w:val="00BB3899"/>
    <w:rsid w:val="00BB39FA"/>
    <w:rsid w:val="00BB3A3C"/>
    <w:rsid w:val="00BB3BEC"/>
    <w:rsid w:val="00BB3C32"/>
    <w:rsid w:val="00BB3DD6"/>
    <w:rsid w:val="00BB3F72"/>
    <w:rsid w:val="00BB3FB8"/>
    <w:rsid w:val="00BB40B4"/>
    <w:rsid w:val="00BB426A"/>
    <w:rsid w:val="00BB42AA"/>
    <w:rsid w:val="00BB4301"/>
    <w:rsid w:val="00BB46D7"/>
    <w:rsid w:val="00BB4C48"/>
    <w:rsid w:val="00BB4ECD"/>
    <w:rsid w:val="00BB4FCE"/>
    <w:rsid w:val="00BB50B2"/>
    <w:rsid w:val="00BB50DE"/>
    <w:rsid w:val="00BB521F"/>
    <w:rsid w:val="00BB5545"/>
    <w:rsid w:val="00BB55C1"/>
    <w:rsid w:val="00BB566B"/>
    <w:rsid w:val="00BB57FB"/>
    <w:rsid w:val="00BB5B8E"/>
    <w:rsid w:val="00BB5B92"/>
    <w:rsid w:val="00BB5C61"/>
    <w:rsid w:val="00BB5FFC"/>
    <w:rsid w:val="00BB60DD"/>
    <w:rsid w:val="00BB62BD"/>
    <w:rsid w:val="00BB638C"/>
    <w:rsid w:val="00BB63D6"/>
    <w:rsid w:val="00BB649A"/>
    <w:rsid w:val="00BB64D6"/>
    <w:rsid w:val="00BB6959"/>
    <w:rsid w:val="00BB6B3D"/>
    <w:rsid w:val="00BB6C73"/>
    <w:rsid w:val="00BB6FD6"/>
    <w:rsid w:val="00BB72D1"/>
    <w:rsid w:val="00BB7368"/>
    <w:rsid w:val="00BB777F"/>
    <w:rsid w:val="00BB7780"/>
    <w:rsid w:val="00BB77DD"/>
    <w:rsid w:val="00BB7825"/>
    <w:rsid w:val="00BB7C2E"/>
    <w:rsid w:val="00BB7D16"/>
    <w:rsid w:val="00BB7D34"/>
    <w:rsid w:val="00BB7E15"/>
    <w:rsid w:val="00BB7E75"/>
    <w:rsid w:val="00BC0162"/>
    <w:rsid w:val="00BC01D2"/>
    <w:rsid w:val="00BC0200"/>
    <w:rsid w:val="00BC02D7"/>
    <w:rsid w:val="00BC02EA"/>
    <w:rsid w:val="00BC0356"/>
    <w:rsid w:val="00BC0533"/>
    <w:rsid w:val="00BC0699"/>
    <w:rsid w:val="00BC097F"/>
    <w:rsid w:val="00BC0DEA"/>
    <w:rsid w:val="00BC0F3B"/>
    <w:rsid w:val="00BC11B3"/>
    <w:rsid w:val="00BC124D"/>
    <w:rsid w:val="00BC1480"/>
    <w:rsid w:val="00BC14E1"/>
    <w:rsid w:val="00BC1923"/>
    <w:rsid w:val="00BC1EF2"/>
    <w:rsid w:val="00BC1F1B"/>
    <w:rsid w:val="00BC2422"/>
    <w:rsid w:val="00BC270B"/>
    <w:rsid w:val="00BC2889"/>
    <w:rsid w:val="00BC2927"/>
    <w:rsid w:val="00BC29AD"/>
    <w:rsid w:val="00BC2F78"/>
    <w:rsid w:val="00BC317B"/>
    <w:rsid w:val="00BC39A4"/>
    <w:rsid w:val="00BC39AE"/>
    <w:rsid w:val="00BC3ABC"/>
    <w:rsid w:val="00BC3D8E"/>
    <w:rsid w:val="00BC3FCE"/>
    <w:rsid w:val="00BC4023"/>
    <w:rsid w:val="00BC4166"/>
    <w:rsid w:val="00BC44E4"/>
    <w:rsid w:val="00BC45A6"/>
    <w:rsid w:val="00BC45B9"/>
    <w:rsid w:val="00BC495A"/>
    <w:rsid w:val="00BC49CA"/>
    <w:rsid w:val="00BC4A3C"/>
    <w:rsid w:val="00BC4A6B"/>
    <w:rsid w:val="00BC4AC5"/>
    <w:rsid w:val="00BC4DF4"/>
    <w:rsid w:val="00BC4E3B"/>
    <w:rsid w:val="00BC4E83"/>
    <w:rsid w:val="00BC4F0C"/>
    <w:rsid w:val="00BC5098"/>
    <w:rsid w:val="00BC5153"/>
    <w:rsid w:val="00BC5198"/>
    <w:rsid w:val="00BC5214"/>
    <w:rsid w:val="00BC557E"/>
    <w:rsid w:val="00BC55BD"/>
    <w:rsid w:val="00BC5756"/>
    <w:rsid w:val="00BC57D2"/>
    <w:rsid w:val="00BC5AAA"/>
    <w:rsid w:val="00BC5D4B"/>
    <w:rsid w:val="00BC5D54"/>
    <w:rsid w:val="00BC6080"/>
    <w:rsid w:val="00BC61D6"/>
    <w:rsid w:val="00BC6256"/>
    <w:rsid w:val="00BC6358"/>
    <w:rsid w:val="00BC64AD"/>
    <w:rsid w:val="00BC680E"/>
    <w:rsid w:val="00BC6832"/>
    <w:rsid w:val="00BC6A78"/>
    <w:rsid w:val="00BC6BAD"/>
    <w:rsid w:val="00BC6DE1"/>
    <w:rsid w:val="00BC6FB6"/>
    <w:rsid w:val="00BC6FDA"/>
    <w:rsid w:val="00BC6FEB"/>
    <w:rsid w:val="00BC71F1"/>
    <w:rsid w:val="00BC736D"/>
    <w:rsid w:val="00BC7704"/>
    <w:rsid w:val="00BC7712"/>
    <w:rsid w:val="00BC77E9"/>
    <w:rsid w:val="00BC7920"/>
    <w:rsid w:val="00BC7A2D"/>
    <w:rsid w:val="00BC7A41"/>
    <w:rsid w:val="00BC7B47"/>
    <w:rsid w:val="00BC7E60"/>
    <w:rsid w:val="00BC7FD4"/>
    <w:rsid w:val="00BD0023"/>
    <w:rsid w:val="00BD016D"/>
    <w:rsid w:val="00BD0196"/>
    <w:rsid w:val="00BD057E"/>
    <w:rsid w:val="00BD0773"/>
    <w:rsid w:val="00BD08E3"/>
    <w:rsid w:val="00BD0B61"/>
    <w:rsid w:val="00BD0C5F"/>
    <w:rsid w:val="00BD0C89"/>
    <w:rsid w:val="00BD0CD2"/>
    <w:rsid w:val="00BD0FD6"/>
    <w:rsid w:val="00BD118A"/>
    <w:rsid w:val="00BD1240"/>
    <w:rsid w:val="00BD124E"/>
    <w:rsid w:val="00BD1442"/>
    <w:rsid w:val="00BD183F"/>
    <w:rsid w:val="00BD18B9"/>
    <w:rsid w:val="00BD1A74"/>
    <w:rsid w:val="00BD1CC9"/>
    <w:rsid w:val="00BD1D26"/>
    <w:rsid w:val="00BD1F80"/>
    <w:rsid w:val="00BD2288"/>
    <w:rsid w:val="00BD23B6"/>
    <w:rsid w:val="00BD27DF"/>
    <w:rsid w:val="00BD280E"/>
    <w:rsid w:val="00BD2A65"/>
    <w:rsid w:val="00BD2CFE"/>
    <w:rsid w:val="00BD2DD2"/>
    <w:rsid w:val="00BD3224"/>
    <w:rsid w:val="00BD327E"/>
    <w:rsid w:val="00BD336C"/>
    <w:rsid w:val="00BD3878"/>
    <w:rsid w:val="00BD3920"/>
    <w:rsid w:val="00BD3B2A"/>
    <w:rsid w:val="00BD3D74"/>
    <w:rsid w:val="00BD3DF1"/>
    <w:rsid w:val="00BD3EE7"/>
    <w:rsid w:val="00BD3F96"/>
    <w:rsid w:val="00BD3FDD"/>
    <w:rsid w:val="00BD409C"/>
    <w:rsid w:val="00BD43F2"/>
    <w:rsid w:val="00BD44C1"/>
    <w:rsid w:val="00BD44D9"/>
    <w:rsid w:val="00BD4673"/>
    <w:rsid w:val="00BD4695"/>
    <w:rsid w:val="00BD48F2"/>
    <w:rsid w:val="00BD4A1A"/>
    <w:rsid w:val="00BD4E74"/>
    <w:rsid w:val="00BD4E90"/>
    <w:rsid w:val="00BD4F7B"/>
    <w:rsid w:val="00BD4F94"/>
    <w:rsid w:val="00BD501C"/>
    <w:rsid w:val="00BD5251"/>
    <w:rsid w:val="00BD54AB"/>
    <w:rsid w:val="00BD589C"/>
    <w:rsid w:val="00BD59AC"/>
    <w:rsid w:val="00BD5A22"/>
    <w:rsid w:val="00BD5A6D"/>
    <w:rsid w:val="00BD5B3F"/>
    <w:rsid w:val="00BD5E89"/>
    <w:rsid w:val="00BD609D"/>
    <w:rsid w:val="00BD60EC"/>
    <w:rsid w:val="00BD657A"/>
    <w:rsid w:val="00BD6E2D"/>
    <w:rsid w:val="00BD7417"/>
    <w:rsid w:val="00BD74D7"/>
    <w:rsid w:val="00BD76BA"/>
    <w:rsid w:val="00BD76D4"/>
    <w:rsid w:val="00BD7B77"/>
    <w:rsid w:val="00BD7C19"/>
    <w:rsid w:val="00BD7D09"/>
    <w:rsid w:val="00BD7DED"/>
    <w:rsid w:val="00BE02A5"/>
    <w:rsid w:val="00BE02C2"/>
    <w:rsid w:val="00BE04BF"/>
    <w:rsid w:val="00BE090B"/>
    <w:rsid w:val="00BE0BC1"/>
    <w:rsid w:val="00BE0C38"/>
    <w:rsid w:val="00BE0D98"/>
    <w:rsid w:val="00BE0FBF"/>
    <w:rsid w:val="00BE0FF0"/>
    <w:rsid w:val="00BE1077"/>
    <w:rsid w:val="00BE117A"/>
    <w:rsid w:val="00BE119E"/>
    <w:rsid w:val="00BE12D2"/>
    <w:rsid w:val="00BE144E"/>
    <w:rsid w:val="00BE1498"/>
    <w:rsid w:val="00BE16B2"/>
    <w:rsid w:val="00BE171D"/>
    <w:rsid w:val="00BE1890"/>
    <w:rsid w:val="00BE1B0E"/>
    <w:rsid w:val="00BE1B91"/>
    <w:rsid w:val="00BE1BA3"/>
    <w:rsid w:val="00BE1BB7"/>
    <w:rsid w:val="00BE1E33"/>
    <w:rsid w:val="00BE1ED9"/>
    <w:rsid w:val="00BE20EB"/>
    <w:rsid w:val="00BE2177"/>
    <w:rsid w:val="00BE21D1"/>
    <w:rsid w:val="00BE22E1"/>
    <w:rsid w:val="00BE230F"/>
    <w:rsid w:val="00BE239B"/>
    <w:rsid w:val="00BE254F"/>
    <w:rsid w:val="00BE2A19"/>
    <w:rsid w:val="00BE2B94"/>
    <w:rsid w:val="00BE2E22"/>
    <w:rsid w:val="00BE2E52"/>
    <w:rsid w:val="00BE2FCE"/>
    <w:rsid w:val="00BE3048"/>
    <w:rsid w:val="00BE34C5"/>
    <w:rsid w:val="00BE3846"/>
    <w:rsid w:val="00BE3A24"/>
    <w:rsid w:val="00BE3A9C"/>
    <w:rsid w:val="00BE3AFA"/>
    <w:rsid w:val="00BE3E33"/>
    <w:rsid w:val="00BE3FA8"/>
    <w:rsid w:val="00BE41A4"/>
    <w:rsid w:val="00BE445D"/>
    <w:rsid w:val="00BE483A"/>
    <w:rsid w:val="00BE490A"/>
    <w:rsid w:val="00BE4A50"/>
    <w:rsid w:val="00BE4B53"/>
    <w:rsid w:val="00BE506C"/>
    <w:rsid w:val="00BE52B7"/>
    <w:rsid w:val="00BE543B"/>
    <w:rsid w:val="00BE552F"/>
    <w:rsid w:val="00BE5580"/>
    <w:rsid w:val="00BE59AB"/>
    <w:rsid w:val="00BE5B9B"/>
    <w:rsid w:val="00BE5D64"/>
    <w:rsid w:val="00BE5DF2"/>
    <w:rsid w:val="00BE61B8"/>
    <w:rsid w:val="00BE6252"/>
    <w:rsid w:val="00BE626D"/>
    <w:rsid w:val="00BE6299"/>
    <w:rsid w:val="00BE65CD"/>
    <w:rsid w:val="00BE66F4"/>
    <w:rsid w:val="00BE68CE"/>
    <w:rsid w:val="00BE68E7"/>
    <w:rsid w:val="00BE68F3"/>
    <w:rsid w:val="00BE6964"/>
    <w:rsid w:val="00BE6A3D"/>
    <w:rsid w:val="00BE6BA2"/>
    <w:rsid w:val="00BE6BB3"/>
    <w:rsid w:val="00BE6D05"/>
    <w:rsid w:val="00BE6DD6"/>
    <w:rsid w:val="00BE6EBC"/>
    <w:rsid w:val="00BE703D"/>
    <w:rsid w:val="00BE71BC"/>
    <w:rsid w:val="00BE73F9"/>
    <w:rsid w:val="00BE74AF"/>
    <w:rsid w:val="00BE756C"/>
    <w:rsid w:val="00BE781C"/>
    <w:rsid w:val="00BE7B7B"/>
    <w:rsid w:val="00BE7BBD"/>
    <w:rsid w:val="00BE7C59"/>
    <w:rsid w:val="00BF0005"/>
    <w:rsid w:val="00BF0067"/>
    <w:rsid w:val="00BF035E"/>
    <w:rsid w:val="00BF03C6"/>
    <w:rsid w:val="00BF058A"/>
    <w:rsid w:val="00BF05EE"/>
    <w:rsid w:val="00BF062C"/>
    <w:rsid w:val="00BF09F4"/>
    <w:rsid w:val="00BF135D"/>
    <w:rsid w:val="00BF182E"/>
    <w:rsid w:val="00BF1844"/>
    <w:rsid w:val="00BF1E9A"/>
    <w:rsid w:val="00BF22A0"/>
    <w:rsid w:val="00BF2477"/>
    <w:rsid w:val="00BF25F1"/>
    <w:rsid w:val="00BF29C4"/>
    <w:rsid w:val="00BF2AAE"/>
    <w:rsid w:val="00BF2C4F"/>
    <w:rsid w:val="00BF2CE7"/>
    <w:rsid w:val="00BF2DB9"/>
    <w:rsid w:val="00BF3026"/>
    <w:rsid w:val="00BF30D2"/>
    <w:rsid w:val="00BF3550"/>
    <w:rsid w:val="00BF36C4"/>
    <w:rsid w:val="00BF36DC"/>
    <w:rsid w:val="00BF376A"/>
    <w:rsid w:val="00BF3BA9"/>
    <w:rsid w:val="00BF3DFA"/>
    <w:rsid w:val="00BF3EAF"/>
    <w:rsid w:val="00BF3FD1"/>
    <w:rsid w:val="00BF4014"/>
    <w:rsid w:val="00BF40EB"/>
    <w:rsid w:val="00BF4259"/>
    <w:rsid w:val="00BF4371"/>
    <w:rsid w:val="00BF4426"/>
    <w:rsid w:val="00BF4491"/>
    <w:rsid w:val="00BF44C8"/>
    <w:rsid w:val="00BF44D1"/>
    <w:rsid w:val="00BF456F"/>
    <w:rsid w:val="00BF464B"/>
    <w:rsid w:val="00BF486A"/>
    <w:rsid w:val="00BF48FC"/>
    <w:rsid w:val="00BF4928"/>
    <w:rsid w:val="00BF4ADC"/>
    <w:rsid w:val="00BF5016"/>
    <w:rsid w:val="00BF522F"/>
    <w:rsid w:val="00BF52A7"/>
    <w:rsid w:val="00BF5313"/>
    <w:rsid w:val="00BF54C4"/>
    <w:rsid w:val="00BF55FF"/>
    <w:rsid w:val="00BF5742"/>
    <w:rsid w:val="00BF58A6"/>
    <w:rsid w:val="00BF5930"/>
    <w:rsid w:val="00BF5BBE"/>
    <w:rsid w:val="00BF5C54"/>
    <w:rsid w:val="00BF5D14"/>
    <w:rsid w:val="00BF5E2F"/>
    <w:rsid w:val="00BF5E7A"/>
    <w:rsid w:val="00BF60DA"/>
    <w:rsid w:val="00BF610A"/>
    <w:rsid w:val="00BF6250"/>
    <w:rsid w:val="00BF62EB"/>
    <w:rsid w:val="00BF6433"/>
    <w:rsid w:val="00BF66EC"/>
    <w:rsid w:val="00BF6746"/>
    <w:rsid w:val="00BF68D7"/>
    <w:rsid w:val="00BF692B"/>
    <w:rsid w:val="00BF6931"/>
    <w:rsid w:val="00BF6B01"/>
    <w:rsid w:val="00BF7299"/>
    <w:rsid w:val="00BF7478"/>
    <w:rsid w:val="00BF7499"/>
    <w:rsid w:val="00BF79D6"/>
    <w:rsid w:val="00BF7E31"/>
    <w:rsid w:val="00BF7FC0"/>
    <w:rsid w:val="00C0000A"/>
    <w:rsid w:val="00C00141"/>
    <w:rsid w:val="00C00192"/>
    <w:rsid w:val="00C00388"/>
    <w:rsid w:val="00C00593"/>
    <w:rsid w:val="00C005AB"/>
    <w:rsid w:val="00C0066C"/>
    <w:rsid w:val="00C006AD"/>
    <w:rsid w:val="00C00A5F"/>
    <w:rsid w:val="00C00A67"/>
    <w:rsid w:val="00C00B11"/>
    <w:rsid w:val="00C00F4F"/>
    <w:rsid w:val="00C01192"/>
    <w:rsid w:val="00C01353"/>
    <w:rsid w:val="00C01770"/>
    <w:rsid w:val="00C0192D"/>
    <w:rsid w:val="00C01B6C"/>
    <w:rsid w:val="00C01BB1"/>
    <w:rsid w:val="00C01D6E"/>
    <w:rsid w:val="00C01D74"/>
    <w:rsid w:val="00C020F0"/>
    <w:rsid w:val="00C0241B"/>
    <w:rsid w:val="00C024A8"/>
    <w:rsid w:val="00C02579"/>
    <w:rsid w:val="00C026BD"/>
    <w:rsid w:val="00C026D8"/>
    <w:rsid w:val="00C026EC"/>
    <w:rsid w:val="00C02C56"/>
    <w:rsid w:val="00C02C98"/>
    <w:rsid w:val="00C02D20"/>
    <w:rsid w:val="00C02D31"/>
    <w:rsid w:val="00C02DDD"/>
    <w:rsid w:val="00C02E64"/>
    <w:rsid w:val="00C030D5"/>
    <w:rsid w:val="00C031F2"/>
    <w:rsid w:val="00C032EB"/>
    <w:rsid w:val="00C033CE"/>
    <w:rsid w:val="00C034FC"/>
    <w:rsid w:val="00C038F0"/>
    <w:rsid w:val="00C04064"/>
    <w:rsid w:val="00C040BA"/>
    <w:rsid w:val="00C04123"/>
    <w:rsid w:val="00C041FE"/>
    <w:rsid w:val="00C04315"/>
    <w:rsid w:val="00C043AC"/>
    <w:rsid w:val="00C043D1"/>
    <w:rsid w:val="00C046B3"/>
    <w:rsid w:val="00C04840"/>
    <w:rsid w:val="00C04FC1"/>
    <w:rsid w:val="00C05241"/>
    <w:rsid w:val="00C05617"/>
    <w:rsid w:val="00C05812"/>
    <w:rsid w:val="00C05825"/>
    <w:rsid w:val="00C05C5E"/>
    <w:rsid w:val="00C05CF1"/>
    <w:rsid w:val="00C0627B"/>
    <w:rsid w:val="00C0629C"/>
    <w:rsid w:val="00C062D4"/>
    <w:rsid w:val="00C06485"/>
    <w:rsid w:val="00C06576"/>
    <w:rsid w:val="00C06647"/>
    <w:rsid w:val="00C06801"/>
    <w:rsid w:val="00C0690F"/>
    <w:rsid w:val="00C06CD5"/>
    <w:rsid w:val="00C06E0C"/>
    <w:rsid w:val="00C06F4C"/>
    <w:rsid w:val="00C06F81"/>
    <w:rsid w:val="00C07064"/>
    <w:rsid w:val="00C07094"/>
    <w:rsid w:val="00C0716F"/>
    <w:rsid w:val="00C071CB"/>
    <w:rsid w:val="00C0729F"/>
    <w:rsid w:val="00C07A8B"/>
    <w:rsid w:val="00C07C5E"/>
    <w:rsid w:val="00C07F52"/>
    <w:rsid w:val="00C1028D"/>
    <w:rsid w:val="00C102A8"/>
    <w:rsid w:val="00C105C2"/>
    <w:rsid w:val="00C10703"/>
    <w:rsid w:val="00C1072F"/>
    <w:rsid w:val="00C10B68"/>
    <w:rsid w:val="00C10B8C"/>
    <w:rsid w:val="00C10C43"/>
    <w:rsid w:val="00C10FFB"/>
    <w:rsid w:val="00C1123E"/>
    <w:rsid w:val="00C11382"/>
    <w:rsid w:val="00C11519"/>
    <w:rsid w:val="00C11855"/>
    <w:rsid w:val="00C11918"/>
    <w:rsid w:val="00C119EF"/>
    <w:rsid w:val="00C119F0"/>
    <w:rsid w:val="00C11D83"/>
    <w:rsid w:val="00C12135"/>
    <w:rsid w:val="00C121BE"/>
    <w:rsid w:val="00C122E7"/>
    <w:rsid w:val="00C122E8"/>
    <w:rsid w:val="00C122F0"/>
    <w:rsid w:val="00C1230F"/>
    <w:rsid w:val="00C128E8"/>
    <w:rsid w:val="00C12982"/>
    <w:rsid w:val="00C12CDA"/>
    <w:rsid w:val="00C12D62"/>
    <w:rsid w:val="00C12DDF"/>
    <w:rsid w:val="00C1333B"/>
    <w:rsid w:val="00C13478"/>
    <w:rsid w:val="00C13486"/>
    <w:rsid w:val="00C13500"/>
    <w:rsid w:val="00C136B0"/>
    <w:rsid w:val="00C13898"/>
    <w:rsid w:val="00C138AE"/>
    <w:rsid w:val="00C13947"/>
    <w:rsid w:val="00C13A65"/>
    <w:rsid w:val="00C13D31"/>
    <w:rsid w:val="00C13FA7"/>
    <w:rsid w:val="00C1413A"/>
    <w:rsid w:val="00C142CB"/>
    <w:rsid w:val="00C1437A"/>
    <w:rsid w:val="00C1443B"/>
    <w:rsid w:val="00C145C6"/>
    <w:rsid w:val="00C14827"/>
    <w:rsid w:val="00C14B57"/>
    <w:rsid w:val="00C14E3A"/>
    <w:rsid w:val="00C15404"/>
    <w:rsid w:val="00C15432"/>
    <w:rsid w:val="00C154C9"/>
    <w:rsid w:val="00C154DE"/>
    <w:rsid w:val="00C15727"/>
    <w:rsid w:val="00C15762"/>
    <w:rsid w:val="00C1588E"/>
    <w:rsid w:val="00C15AAF"/>
    <w:rsid w:val="00C15AF0"/>
    <w:rsid w:val="00C15B40"/>
    <w:rsid w:val="00C15D2F"/>
    <w:rsid w:val="00C15F23"/>
    <w:rsid w:val="00C16275"/>
    <w:rsid w:val="00C162FE"/>
    <w:rsid w:val="00C1687A"/>
    <w:rsid w:val="00C16A8F"/>
    <w:rsid w:val="00C16B1A"/>
    <w:rsid w:val="00C16B2E"/>
    <w:rsid w:val="00C16BC5"/>
    <w:rsid w:val="00C16E13"/>
    <w:rsid w:val="00C16F04"/>
    <w:rsid w:val="00C16F22"/>
    <w:rsid w:val="00C170AC"/>
    <w:rsid w:val="00C170F1"/>
    <w:rsid w:val="00C1712E"/>
    <w:rsid w:val="00C1715B"/>
    <w:rsid w:val="00C172E2"/>
    <w:rsid w:val="00C1761B"/>
    <w:rsid w:val="00C17751"/>
    <w:rsid w:val="00C1793A"/>
    <w:rsid w:val="00C179C9"/>
    <w:rsid w:val="00C17DEA"/>
    <w:rsid w:val="00C17E44"/>
    <w:rsid w:val="00C20165"/>
    <w:rsid w:val="00C201B1"/>
    <w:rsid w:val="00C20302"/>
    <w:rsid w:val="00C2031F"/>
    <w:rsid w:val="00C20330"/>
    <w:rsid w:val="00C20434"/>
    <w:rsid w:val="00C204F5"/>
    <w:rsid w:val="00C20675"/>
    <w:rsid w:val="00C20799"/>
    <w:rsid w:val="00C20832"/>
    <w:rsid w:val="00C20CD3"/>
    <w:rsid w:val="00C20FC6"/>
    <w:rsid w:val="00C21070"/>
    <w:rsid w:val="00C21176"/>
    <w:rsid w:val="00C21348"/>
    <w:rsid w:val="00C2136E"/>
    <w:rsid w:val="00C2141F"/>
    <w:rsid w:val="00C214AB"/>
    <w:rsid w:val="00C214E1"/>
    <w:rsid w:val="00C217A4"/>
    <w:rsid w:val="00C21E39"/>
    <w:rsid w:val="00C21F2B"/>
    <w:rsid w:val="00C22253"/>
    <w:rsid w:val="00C2291D"/>
    <w:rsid w:val="00C22A98"/>
    <w:rsid w:val="00C22C97"/>
    <w:rsid w:val="00C22FDD"/>
    <w:rsid w:val="00C230A8"/>
    <w:rsid w:val="00C23143"/>
    <w:rsid w:val="00C23176"/>
    <w:rsid w:val="00C23344"/>
    <w:rsid w:val="00C23733"/>
    <w:rsid w:val="00C23869"/>
    <w:rsid w:val="00C239B7"/>
    <w:rsid w:val="00C239CB"/>
    <w:rsid w:val="00C23B77"/>
    <w:rsid w:val="00C240D3"/>
    <w:rsid w:val="00C2432E"/>
    <w:rsid w:val="00C24338"/>
    <w:rsid w:val="00C244E4"/>
    <w:rsid w:val="00C245F4"/>
    <w:rsid w:val="00C24640"/>
    <w:rsid w:val="00C24857"/>
    <w:rsid w:val="00C249D7"/>
    <w:rsid w:val="00C24BB2"/>
    <w:rsid w:val="00C24C25"/>
    <w:rsid w:val="00C24D85"/>
    <w:rsid w:val="00C24D87"/>
    <w:rsid w:val="00C24F00"/>
    <w:rsid w:val="00C24FED"/>
    <w:rsid w:val="00C2507E"/>
    <w:rsid w:val="00C25183"/>
    <w:rsid w:val="00C25375"/>
    <w:rsid w:val="00C253DF"/>
    <w:rsid w:val="00C25650"/>
    <w:rsid w:val="00C257B9"/>
    <w:rsid w:val="00C258C8"/>
    <w:rsid w:val="00C259FB"/>
    <w:rsid w:val="00C25AD1"/>
    <w:rsid w:val="00C25AED"/>
    <w:rsid w:val="00C25B00"/>
    <w:rsid w:val="00C25DE9"/>
    <w:rsid w:val="00C25E3C"/>
    <w:rsid w:val="00C25E48"/>
    <w:rsid w:val="00C26279"/>
    <w:rsid w:val="00C262BC"/>
    <w:rsid w:val="00C26399"/>
    <w:rsid w:val="00C265DF"/>
    <w:rsid w:val="00C26763"/>
    <w:rsid w:val="00C2677A"/>
    <w:rsid w:val="00C2680A"/>
    <w:rsid w:val="00C2689A"/>
    <w:rsid w:val="00C26B4C"/>
    <w:rsid w:val="00C26C7F"/>
    <w:rsid w:val="00C26D61"/>
    <w:rsid w:val="00C26D74"/>
    <w:rsid w:val="00C26DBC"/>
    <w:rsid w:val="00C276DA"/>
    <w:rsid w:val="00C277A3"/>
    <w:rsid w:val="00C27A40"/>
    <w:rsid w:val="00C27E9A"/>
    <w:rsid w:val="00C27F4C"/>
    <w:rsid w:val="00C3008C"/>
    <w:rsid w:val="00C30185"/>
    <w:rsid w:val="00C3022B"/>
    <w:rsid w:val="00C30506"/>
    <w:rsid w:val="00C30563"/>
    <w:rsid w:val="00C30AD0"/>
    <w:rsid w:val="00C30B37"/>
    <w:rsid w:val="00C30C7F"/>
    <w:rsid w:val="00C30D24"/>
    <w:rsid w:val="00C30D79"/>
    <w:rsid w:val="00C30E9F"/>
    <w:rsid w:val="00C30FF1"/>
    <w:rsid w:val="00C31228"/>
    <w:rsid w:val="00C312AC"/>
    <w:rsid w:val="00C31343"/>
    <w:rsid w:val="00C314DA"/>
    <w:rsid w:val="00C315AD"/>
    <w:rsid w:val="00C31C24"/>
    <w:rsid w:val="00C31D10"/>
    <w:rsid w:val="00C31FE8"/>
    <w:rsid w:val="00C32245"/>
    <w:rsid w:val="00C323F1"/>
    <w:rsid w:val="00C32420"/>
    <w:rsid w:val="00C32466"/>
    <w:rsid w:val="00C326E5"/>
    <w:rsid w:val="00C32825"/>
    <w:rsid w:val="00C32874"/>
    <w:rsid w:val="00C32BFF"/>
    <w:rsid w:val="00C32E58"/>
    <w:rsid w:val="00C32F41"/>
    <w:rsid w:val="00C32FE0"/>
    <w:rsid w:val="00C3302E"/>
    <w:rsid w:val="00C331E7"/>
    <w:rsid w:val="00C332FA"/>
    <w:rsid w:val="00C336CB"/>
    <w:rsid w:val="00C336DC"/>
    <w:rsid w:val="00C338E6"/>
    <w:rsid w:val="00C33A3A"/>
    <w:rsid w:val="00C33A7B"/>
    <w:rsid w:val="00C33BF6"/>
    <w:rsid w:val="00C33E6E"/>
    <w:rsid w:val="00C34066"/>
    <w:rsid w:val="00C3416B"/>
    <w:rsid w:val="00C34349"/>
    <w:rsid w:val="00C34364"/>
    <w:rsid w:val="00C34549"/>
    <w:rsid w:val="00C345F8"/>
    <w:rsid w:val="00C346C8"/>
    <w:rsid w:val="00C3473A"/>
    <w:rsid w:val="00C349C2"/>
    <w:rsid w:val="00C34B69"/>
    <w:rsid w:val="00C34E0E"/>
    <w:rsid w:val="00C34F94"/>
    <w:rsid w:val="00C35001"/>
    <w:rsid w:val="00C353DF"/>
    <w:rsid w:val="00C35417"/>
    <w:rsid w:val="00C35564"/>
    <w:rsid w:val="00C356A3"/>
    <w:rsid w:val="00C356AD"/>
    <w:rsid w:val="00C3572B"/>
    <w:rsid w:val="00C3580D"/>
    <w:rsid w:val="00C358F6"/>
    <w:rsid w:val="00C35970"/>
    <w:rsid w:val="00C35BAC"/>
    <w:rsid w:val="00C35CC8"/>
    <w:rsid w:val="00C35EEA"/>
    <w:rsid w:val="00C36056"/>
    <w:rsid w:val="00C362B8"/>
    <w:rsid w:val="00C365F4"/>
    <w:rsid w:val="00C36A19"/>
    <w:rsid w:val="00C36E21"/>
    <w:rsid w:val="00C36F6B"/>
    <w:rsid w:val="00C36F98"/>
    <w:rsid w:val="00C3706A"/>
    <w:rsid w:val="00C3707E"/>
    <w:rsid w:val="00C37373"/>
    <w:rsid w:val="00C37397"/>
    <w:rsid w:val="00C37426"/>
    <w:rsid w:val="00C374B8"/>
    <w:rsid w:val="00C3767E"/>
    <w:rsid w:val="00C377F8"/>
    <w:rsid w:val="00C3782E"/>
    <w:rsid w:val="00C37875"/>
    <w:rsid w:val="00C37A48"/>
    <w:rsid w:val="00C37A7D"/>
    <w:rsid w:val="00C37A8F"/>
    <w:rsid w:val="00C37B00"/>
    <w:rsid w:val="00C37B21"/>
    <w:rsid w:val="00C37B52"/>
    <w:rsid w:val="00C37B99"/>
    <w:rsid w:val="00C37DEE"/>
    <w:rsid w:val="00C37EB1"/>
    <w:rsid w:val="00C40079"/>
    <w:rsid w:val="00C400ED"/>
    <w:rsid w:val="00C4040D"/>
    <w:rsid w:val="00C404B2"/>
    <w:rsid w:val="00C40586"/>
    <w:rsid w:val="00C4068F"/>
    <w:rsid w:val="00C406D5"/>
    <w:rsid w:val="00C40986"/>
    <w:rsid w:val="00C40A2B"/>
    <w:rsid w:val="00C40AC6"/>
    <w:rsid w:val="00C40AEF"/>
    <w:rsid w:val="00C40F46"/>
    <w:rsid w:val="00C4160B"/>
    <w:rsid w:val="00C41E21"/>
    <w:rsid w:val="00C41E48"/>
    <w:rsid w:val="00C41E4A"/>
    <w:rsid w:val="00C41E93"/>
    <w:rsid w:val="00C421FD"/>
    <w:rsid w:val="00C42336"/>
    <w:rsid w:val="00C426F5"/>
    <w:rsid w:val="00C42887"/>
    <w:rsid w:val="00C428E5"/>
    <w:rsid w:val="00C4290E"/>
    <w:rsid w:val="00C42999"/>
    <w:rsid w:val="00C42AF7"/>
    <w:rsid w:val="00C42B9F"/>
    <w:rsid w:val="00C42CE7"/>
    <w:rsid w:val="00C42FFF"/>
    <w:rsid w:val="00C430DD"/>
    <w:rsid w:val="00C4319F"/>
    <w:rsid w:val="00C4338D"/>
    <w:rsid w:val="00C433BA"/>
    <w:rsid w:val="00C43402"/>
    <w:rsid w:val="00C43451"/>
    <w:rsid w:val="00C435F3"/>
    <w:rsid w:val="00C43648"/>
    <w:rsid w:val="00C4370C"/>
    <w:rsid w:val="00C4375E"/>
    <w:rsid w:val="00C43A84"/>
    <w:rsid w:val="00C43DE0"/>
    <w:rsid w:val="00C43F6F"/>
    <w:rsid w:val="00C4444B"/>
    <w:rsid w:val="00C4450F"/>
    <w:rsid w:val="00C445DA"/>
    <w:rsid w:val="00C446A1"/>
    <w:rsid w:val="00C4494C"/>
    <w:rsid w:val="00C449CD"/>
    <w:rsid w:val="00C44B92"/>
    <w:rsid w:val="00C44C54"/>
    <w:rsid w:val="00C44E0B"/>
    <w:rsid w:val="00C44E99"/>
    <w:rsid w:val="00C44ED3"/>
    <w:rsid w:val="00C450FE"/>
    <w:rsid w:val="00C45186"/>
    <w:rsid w:val="00C4525E"/>
    <w:rsid w:val="00C4549A"/>
    <w:rsid w:val="00C4563E"/>
    <w:rsid w:val="00C456B1"/>
    <w:rsid w:val="00C456D1"/>
    <w:rsid w:val="00C456E2"/>
    <w:rsid w:val="00C459ED"/>
    <w:rsid w:val="00C45C10"/>
    <w:rsid w:val="00C45D27"/>
    <w:rsid w:val="00C45E0E"/>
    <w:rsid w:val="00C45F23"/>
    <w:rsid w:val="00C45FBC"/>
    <w:rsid w:val="00C4616E"/>
    <w:rsid w:val="00C46350"/>
    <w:rsid w:val="00C46849"/>
    <w:rsid w:val="00C46A14"/>
    <w:rsid w:val="00C46B3E"/>
    <w:rsid w:val="00C46B45"/>
    <w:rsid w:val="00C46E08"/>
    <w:rsid w:val="00C46EEF"/>
    <w:rsid w:val="00C46F5E"/>
    <w:rsid w:val="00C470B8"/>
    <w:rsid w:val="00C47225"/>
    <w:rsid w:val="00C4750A"/>
    <w:rsid w:val="00C476EC"/>
    <w:rsid w:val="00C47A74"/>
    <w:rsid w:val="00C47E70"/>
    <w:rsid w:val="00C50112"/>
    <w:rsid w:val="00C50186"/>
    <w:rsid w:val="00C5020A"/>
    <w:rsid w:val="00C50437"/>
    <w:rsid w:val="00C50517"/>
    <w:rsid w:val="00C506F1"/>
    <w:rsid w:val="00C507B1"/>
    <w:rsid w:val="00C50969"/>
    <w:rsid w:val="00C50D59"/>
    <w:rsid w:val="00C50F2C"/>
    <w:rsid w:val="00C50FCE"/>
    <w:rsid w:val="00C50FD4"/>
    <w:rsid w:val="00C510B5"/>
    <w:rsid w:val="00C510F5"/>
    <w:rsid w:val="00C512A3"/>
    <w:rsid w:val="00C51672"/>
    <w:rsid w:val="00C51A6D"/>
    <w:rsid w:val="00C51B9D"/>
    <w:rsid w:val="00C51E58"/>
    <w:rsid w:val="00C51E5E"/>
    <w:rsid w:val="00C51EA6"/>
    <w:rsid w:val="00C51ECB"/>
    <w:rsid w:val="00C5207B"/>
    <w:rsid w:val="00C5214C"/>
    <w:rsid w:val="00C52191"/>
    <w:rsid w:val="00C522B5"/>
    <w:rsid w:val="00C52477"/>
    <w:rsid w:val="00C5276B"/>
    <w:rsid w:val="00C52C1B"/>
    <w:rsid w:val="00C52E9D"/>
    <w:rsid w:val="00C5310A"/>
    <w:rsid w:val="00C5353A"/>
    <w:rsid w:val="00C535CD"/>
    <w:rsid w:val="00C5373E"/>
    <w:rsid w:val="00C53803"/>
    <w:rsid w:val="00C53887"/>
    <w:rsid w:val="00C53A1B"/>
    <w:rsid w:val="00C53A42"/>
    <w:rsid w:val="00C53CB8"/>
    <w:rsid w:val="00C53CEF"/>
    <w:rsid w:val="00C53DE9"/>
    <w:rsid w:val="00C53E60"/>
    <w:rsid w:val="00C5400D"/>
    <w:rsid w:val="00C5431D"/>
    <w:rsid w:val="00C545D4"/>
    <w:rsid w:val="00C5464C"/>
    <w:rsid w:val="00C5466E"/>
    <w:rsid w:val="00C548A9"/>
    <w:rsid w:val="00C548C2"/>
    <w:rsid w:val="00C548E5"/>
    <w:rsid w:val="00C549BE"/>
    <w:rsid w:val="00C54CA9"/>
    <w:rsid w:val="00C54D8E"/>
    <w:rsid w:val="00C54E90"/>
    <w:rsid w:val="00C54F90"/>
    <w:rsid w:val="00C5510D"/>
    <w:rsid w:val="00C551EA"/>
    <w:rsid w:val="00C5526C"/>
    <w:rsid w:val="00C55353"/>
    <w:rsid w:val="00C55381"/>
    <w:rsid w:val="00C553D8"/>
    <w:rsid w:val="00C553DC"/>
    <w:rsid w:val="00C55547"/>
    <w:rsid w:val="00C555E7"/>
    <w:rsid w:val="00C55653"/>
    <w:rsid w:val="00C55672"/>
    <w:rsid w:val="00C55B82"/>
    <w:rsid w:val="00C55BF2"/>
    <w:rsid w:val="00C55C6F"/>
    <w:rsid w:val="00C55E88"/>
    <w:rsid w:val="00C55F0E"/>
    <w:rsid w:val="00C55FE3"/>
    <w:rsid w:val="00C565F7"/>
    <w:rsid w:val="00C568B1"/>
    <w:rsid w:val="00C569D2"/>
    <w:rsid w:val="00C56BD0"/>
    <w:rsid w:val="00C56C9D"/>
    <w:rsid w:val="00C56CF2"/>
    <w:rsid w:val="00C56F2D"/>
    <w:rsid w:val="00C56F48"/>
    <w:rsid w:val="00C56FBC"/>
    <w:rsid w:val="00C5709C"/>
    <w:rsid w:val="00C57468"/>
    <w:rsid w:val="00C57543"/>
    <w:rsid w:val="00C577D0"/>
    <w:rsid w:val="00C57804"/>
    <w:rsid w:val="00C57891"/>
    <w:rsid w:val="00C57978"/>
    <w:rsid w:val="00C57B91"/>
    <w:rsid w:val="00C57C31"/>
    <w:rsid w:val="00C60056"/>
    <w:rsid w:val="00C60176"/>
    <w:rsid w:val="00C601A3"/>
    <w:rsid w:val="00C60292"/>
    <w:rsid w:val="00C603A2"/>
    <w:rsid w:val="00C603A8"/>
    <w:rsid w:val="00C60424"/>
    <w:rsid w:val="00C60926"/>
    <w:rsid w:val="00C60A61"/>
    <w:rsid w:val="00C60BDB"/>
    <w:rsid w:val="00C60DDE"/>
    <w:rsid w:val="00C60E50"/>
    <w:rsid w:val="00C60F9C"/>
    <w:rsid w:val="00C61368"/>
    <w:rsid w:val="00C61502"/>
    <w:rsid w:val="00C61935"/>
    <w:rsid w:val="00C6199F"/>
    <w:rsid w:val="00C61C85"/>
    <w:rsid w:val="00C61CC9"/>
    <w:rsid w:val="00C61CDF"/>
    <w:rsid w:val="00C61DB6"/>
    <w:rsid w:val="00C61F9D"/>
    <w:rsid w:val="00C62306"/>
    <w:rsid w:val="00C62431"/>
    <w:rsid w:val="00C6263E"/>
    <w:rsid w:val="00C6289B"/>
    <w:rsid w:val="00C62930"/>
    <w:rsid w:val="00C629F8"/>
    <w:rsid w:val="00C62A26"/>
    <w:rsid w:val="00C62D0F"/>
    <w:rsid w:val="00C62E5B"/>
    <w:rsid w:val="00C6322A"/>
    <w:rsid w:val="00C63285"/>
    <w:rsid w:val="00C6342C"/>
    <w:rsid w:val="00C6349D"/>
    <w:rsid w:val="00C6357A"/>
    <w:rsid w:val="00C638A6"/>
    <w:rsid w:val="00C63B77"/>
    <w:rsid w:val="00C63C0C"/>
    <w:rsid w:val="00C63C1A"/>
    <w:rsid w:val="00C63CAF"/>
    <w:rsid w:val="00C63CDA"/>
    <w:rsid w:val="00C64097"/>
    <w:rsid w:val="00C6416A"/>
    <w:rsid w:val="00C64281"/>
    <w:rsid w:val="00C644C2"/>
    <w:rsid w:val="00C64699"/>
    <w:rsid w:val="00C64720"/>
    <w:rsid w:val="00C64A68"/>
    <w:rsid w:val="00C64B58"/>
    <w:rsid w:val="00C64B6E"/>
    <w:rsid w:val="00C64B8F"/>
    <w:rsid w:val="00C64C1A"/>
    <w:rsid w:val="00C64D6F"/>
    <w:rsid w:val="00C64DC6"/>
    <w:rsid w:val="00C64FEC"/>
    <w:rsid w:val="00C65054"/>
    <w:rsid w:val="00C651C4"/>
    <w:rsid w:val="00C6521B"/>
    <w:rsid w:val="00C65489"/>
    <w:rsid w:val="00C6553F"/>
    <w:rsid w:val="00C659DF"/>
    <w:rsid w:val="00C65CB5"/>
    <w:rsid w:val="00C65EAF"/>
    <w:rsid w:val="00C65F43"/>
    <w:rsid w:val="00C6606B"/>
    <w:rsid w:val="00C66089"/>
    <w:rsid w:val="00C6616D"/>
    <w:rsid w:val="00C66413"/>
    <w:rsid w:val="00C665CD"/>
    <w:rsid w:val="00C66627"/>
    <w:rsid w:val="00C6681B"/>
    <w:rsid w:val="00C66A1C"/>
    <w:rsid w:val="00C66B0D"/>
    <w:rsid w:val="00C66B27"/>
    <w:rsid w:val="00C66C66"/>
    <w:rsid w:val="00C66C93"/>
    <w:rsid w:val="00C66D9B"/>
    <w:rsid w:val="00C66DC2"/>
    <w:rsid w:val="00C66DF2"/>
    <w:rsid w:val="00C66FC2"/>
    <w:rsid w:val="00C6723C"/>
    <w:rsid w:val="00C676EF"/>
    <w:rsid w:val="00C677E5"/>
    <w:rsid w:val="00C67874"/>
    <w:rsid w:val="00C6787A"/>
    <w:rsid w:val="00C678D6"/>
    <w:rsid w:val="00C67B42"/>
    <w:rsid w:val="00C67DE7"/>
    <w:rsid w:val="00C7008C"/>
    <w:rsid w:val="00C70101"/>
    <w:rsid w:val="00C7042F"/>
    <w:rsid w:val="00C70704"/>
    <w:rsid w:val="00C7074F"/>
    <w:rsid w:val="00C707B7"/>
    <w:rsid w:val="00C7085E"/>
    <w:rsid w:val="00C70E7D"/>
    <w:rsid w:val="00C71070"/>
    <w:rsid w:val="00C71085"/>
    <w:rsid w:val="00C711A1"/>
    <w:rsid w:val="00C71687"/>
    <w:rsid w:val="00C7178A"/>
    <w:rsid w:val="00C717DA"/>
    <w:rsid w:val="00C71812"/>
    <w:rsid w:val="00C7184F"/>
    <w:rsid w:val="00C71865"/>
    <w:rsid w:val="00C718EF"/>
    <w:rsid w:val="00C71CA5"/>
    <w:rsid w:val="00C71DAA"/>
    <w:rsid w:val="00C71DEA"/>
    <w:rsid w:val="00C72143"/>
    <w:rsid w:val="00C72557"/>
    <w:rsid w:val="00C725F4"/>
    <w:rsid w:val="00C72742"/>
    <w:rsid w:val="00C72944"/>
    <w:rsid w:val="00C729D0"/>
    <w:rsid w:val="00C72B24"/>
    <w:rsid w:val="00C72FED"/>
    <w:rsid w:val="00C7300F"/>
    <w:rsid w:val="00C7315A"/>
    <w:rsid w:val="00C73267"/>
    <w:rsid w:val="00C732F4"/>
    <w:rsid w:val="00C733BB"/>
    <w:rsid w:val="00C73673"/>
    <w:rsid w:val="00C73745"/>
    <w:rsid w:val="00C73913"/>
    <w:rsid w:val="00C73A19"/>
    <w:rsid w:val="00C73A4F"/>
    <w:rsid w:val="00C73B2B"/>
    <w:rsid w:val="00C73D96"/>
    <w:rsid w:val="00C73E0A"/>
    <w:rsid w:val="00C73F03"/>
    <w:rsid w:val="00C73FFB"/>
    <w:rsid w:val="00C740A0"/>
    <w:rsid w:val="00C74473"/>
    <w:rsid w:val="00C74675"/>
    <w:rsid w:val="00C747AE"/>
    <w:rsid w:val="00C74822"/>
    <w:rsid w:val="00C74A16"/>
    <w:rsid w:val="00C74B61"/>
    <w:rsid w:val="00C74BA5"/>
    <w:rsid w:val="00C7537E"/>
    <w:rsid w:val="00C755D6"/>
    <w:rsid w:val="00C755F7"/>
    <w:rsid w:val="00C75612"/>
    <w:rsid w:val="00C75E79"/>
    <w:rsid w:val="00C763AF"/>
    <w:rsid w:val="00C765F6"/>
    <w:rsid w:val="00C76A94"/>
    <w:rsid w:val="00C76BA4"/>
    <w:rsid w:val="00C76E72"/>
    <w:rsid w:val="00C7702C"/>
    <w:rsid w:val="00C771FC"/>
    <w:rsid w:val="00C7735F"/>
    <w:rsid w:val="00C773BB"/>
    <w:rsid w:val="00C77403"/>
    <w:rsid w:val="00C7749F"/>
    <w:rsid w:val="00C77596"/>
    <w:rsid w:val="00C775D0"/>
    <w:rsid w:val="00C77967"/>
    <w:rsid w:val="00C779A8"/>
    <w:rsid w:val="00C779F0"/>
    <w:rsid w:val="00C77CD0"/>
    <w:rsid w:val="00C77DA9"/>
    <w:rsid w:val="00C77F61"/>
    <w:rsid w:val="00C800F6"/>
    <w:rsid w:val="00C8043E"/>
    <w:rsid w:val="00C8048B"/>
    <w:rsid w:val="00C8063D"/>
    <w:rsid w:val="00C80983"/>
    <w:rsid w:val="00C80C2E"/>
    <w:rsid w:val="00C80CC6"/>
    <w:rsid w:val="00C80F32"/>
    <w:rsid w:val="00C812FB"/>
    <w:rsid w:val="00C8168F"/>
    <w:rsid w:val="00C816EB"/>
    <w:rsid w:val="00C817C6"/>
    <w:rsid w:val="00C8188C"/>
    <w:rsid w:val="00C81D49"/>
    <w:rsid w:val="00C81F3B"/>
    <w:rsid w:val="00C8205B"/>
    <w:rsid w:val="00C82199"/>
    <w:rsid w:val="00C8256F"/>
    <w:rsid w:val="00C826DE"/>
    <w:rsid w:val="00C827F9"/>
    <w:rsid w:val="00C82999"/>
    <w:rsid w:val="00C82C05"/>
    <w:rsid w:val="00C82D42"/>
    <w:rsid w:val="00C82F3A"/>
    <w:rsid w:val="00C832C1"/>
    <w:rsid w:val="00C83335"/>
    <w:rsid w:val="00C83697"/>
    <w:rsid w:val="00C83751"/>
    <w:rsid w:val="00C837BC"/>
    <w:rsid w:val="00C839A4"/>
    <w:rsid w:val="00C83A10"/>
    <w:rsid w:val="00C83CCC"/>
    <w:rsid w:val="00C843B3"/>
    <w:rsid w:val="00C844EE"/>
    <w:rsid w:val="00C845F6"/>
    <w:rsid w:val="00C84608"/>
    <w:rsid w:val="00C84837"/>
    <w:rsid w:val="00C8489C"/>
    <w:rsid w:val="00C849AC"/>
    <w:rsid w:val="00C84A27"/>
    <w:rsid w:val="00C84A4F"/>
    <w:rsid w:val="00C84B71"/>
    <w:rsid w:val="00C84BFB"/>
    <w:rsid w:val="00C84C4A"/>
    <w:rsid w:val="00C85291"/>
    <w:rsid w:val="00C85661"/>
    <w:rsid w:val="00C85A2F"/>
    <w:rsid w:val="00C85AE4"/>
    <w:rsid w:val="00C85D3B"/>
    <w:rsid w:val="00C86095"/>
    <w:rsid w:val="00C86151"/>
    <w:rsid w:val="00C8615F"/>
    <w:rsid w:val="00C86339"/>
    <w:rsid w:val="00C86757"/>
    <w:rsid w:val="00C86DE4"/>
    <w:rsid w:val="00C86F53"/>
    <w:rsid w:val="00C870F0"/>
    <w:rsid w:val="00C87389"/>
    <w:rsid w:val="00C87541"/>
    <w:rsid w:val="00C8764A"/>
    <w:rsid w:val="00C87701"/>
    <w:rsid w:val="00C878F3"/>
    <w:rsid w:val="00C879FA"/>
    <w:rsid w:val="00C87A87"/>
    <w:rsid w:val="00C87E25"/>
    <w:rsid w:val="00C87FB1"/>
    <w:rsid w:val="00C9023B"/>
    <w:rsid w:val="00C903E8"/>
    <w:rsid w:val="00C90471"/>
    <w:rsid w:val="00C90814"/>
    <w:rsid w:val="00C908BA"/>
    <w:rsid w:val="00C909B1"/>
    <w:rsid w:val="00C90DF7"/>
    <w:rsid w:val="00C90ED5"/>
    <w:rsid w:val="00C90EF1"/>
    <w:rsid w:val="00C90EF8"/>
    <w:rsid w:val="00C91008"/>
    <w:rsid w:val="00C911BD"/>
    <w:rsid w:val="00C913A7"/>
    <w:rsid w:val="00C91669"/>
    <w:rsid w:val="00C917DE"/>
    <w:rsid w:val="00C918DC"/>
    <w:rsid w:val="00C918F0"/>
    <w:rsid w:val="00C91A3B"/>
    <w:rsid w:val="00C92176"/>
    <w:rsid w:val="00C92275"/>
    <w:rsid w:val="00C9233B"/>
    <w:rsid w:val="00C92361"/>
    <w:rsid w:val="00C92631"/>
    <w:rsid w:val="00C926D9"/>
    <w:rsid w:val="00C92D6F"/>
    <w:rsid w:val="00C92DB7"/>
    <w:rsid w:val="00C92DCC"/>
    <w:rsid w:val="00C92DDC"/>
    <w:rsid w:val="00C931D7"/>
    <w:rsid w:val="00C93583"/>
    <w:rsid w:val="00C93741"/>
    <w:rsid w:val="00C93814"/>
    <w:rsid w:val="00C9381D"/>
    <w:rsid w:val="00C93B0A"/>
    <w:rsid w:val="00C93B45"/>
    <w:rsid w:val="00C93B8B"/>
    <w:rsid w:val="00C93BD5"/>
    <w:rsid w:val="00C93D0E"/>
    <w:rsid w:val="00C93D80"/>
    <w:rsid w:val="00C93E13"/>
    <w:rsid w:val="00C93E3A"/>
    <w:rsid w:val="00C93EE8"/>
    <w:rsid w:val="00C947C2"/>
    <w:rsid w:val="00C94844"/>
    <w:rsid w:val="00C9489D"/>
    <w:rsid w:val="00C949A2"/>
    <w:rsid w:val="00C94C64"/>
    <w:rsid w:val="00C94DC5"/>
    <w:rsid w:val="00C94E3E"/>
    <w:rsid w:val="00C94E59"/>
    <w:rsid w:val="00C94F5D"/>
    <w:rsid w:val="00C94FEF"/>
    <w:rsid w:val="00C950CC"/>
    <w:rsid w:val="00C953C9"/>
    <w:rsid w:val="00C953D2"/>
    <w:rsid w:val="00C953FA"/>
    <w:rsid w:val="00C95481"/>
    <w:rsid w:val="00C95539"/>
    <w:rsid w:val="00C955D0"/>
    <w:rsid w:val="00C9566B"/>
    <w:rsid w:val="00C95898"/>
    <w:rsid w:val="00C958FC"/>
    <w:rsid w:val="00C95A7B"/>
    <w:rsid w:val="00C95A97"/>
    <w:rsid w:val="00C95ACB"/>
    <w:rsid w:val="00C95EE3"/>
    <w:rsid w:val="00C95EEA"/>
    <w:rsid w:val="00C95F86"/>
    <w:rsid w:val="00C9627E"/>
    <w:rsid w:val="00C96378"/>
    <w:rsid w:val="00C966AC"/>
    <w:rsid w:val="00C9674D"/>
    <w:rsid w:val="00C9677D"/>
    <w:rsid w:val="00C96942"/>
    <w:rsid w:val="00C96A93"/>
    <w:rsid w:val="00C96AFF"/>
    <w:rsid w:val="00C96C41"/>
    <w:rsid w:val="00C9731C"/>
    <w:rsid w:val="00C97468"/>
    <w:rsid w:val="00C974E9"/>
    <w:rsid w:val="00C97874"/>
    <w:rsid w:val="00C97A81"/>
    <w:rsid w:val="00C97C03"/>
    <w:rsid w:val="00C97C74"/>
    <w:rsid w:val="00C97E12"/>
    <w:rsid w:val="00C97E4A"/>
    <w:rsid w:val="00C97F68"/>
    <w:rsid w:val="00CA00B7"/>
    <w:rsid w:val="00CA01F1"/>
    <w:rsid w:val="00CA01FE"/>
    <w:rsid w:val="00CA0289"/>
    <w:rsid w:val="00CA029B"/>
    <w:rsid w:val="00CA0308"/>
    <w:rsid w:val="00CA0516"/>
    <w:rsid w:val="00CA05BA"/>
    <w:rsid w:val="00CA065F"/>
    <w:rsid w:val="00CA06A7"/>
    <w:rsid w:val="00CA0723"/>
    <w:rsid w:val="00CA0840"/>
    <w:rsid w:val="00CA0869"/>
    <w:rsid w:val="00CA08DA"/>
    <w:rsid w:val="00CA0A86"/>
    <w:rsid w:val="00CA0D47"/>
    <w:rsid w:val="00CA1210"/>
    <w:rsid w:val="00CA1383"/>
    <w:rsid w:val="00CA13AF"/>
    <w:rsid w:val="00CA1469"/>
    <w:rsid w:val="00CA18BC"/>
    <w:rsid w:val="00CA19C6"/>
    <w:rsid w:val="00CA19D8"/>
    <w:rsid w:val="00CA1BAC"/>
    <w:rsid w:val="00CA1BF5"/>
    <w:rsid w:val="00CA1C8D"/>
    <w:rsid w:val="00CA1DA6"/>
    <w:rsid w:val="00CA1F23"/>
    <w:rsid w:val="00CA2007"/>
    <w:rsid w:val="00CA208B"/>
    <w:rsid w:val="00CA20A4"/>
    <w:rsid w:val="00CA210F"/>
    <w:rsid w:val="00CA25B7"/>
    <w:rsid w:val="00CA25CB"/>
    <w:rsid w:val="00CA27EB"/>
    <w:rsid w:val="00CA27F5"/>
    <w:rsid w:val="00CA2B57"/>
    <w:rsid w:val="00CA2C35"/>
    <w:rsid w:val="00CA2FC5"/>
    <w:rsid w:val="00CA314F"/>
    <w:rsid w:val="00CA3278"/>
    <w:rsid w:val="00CA3522"/>
    <w:rsid w:val="00CA363B"/>
    <w:rsid w:val="00CA36CF"/>
    <w:rsid w:val="00CA3777"/>
    <w:rsid w:val="00CA3B49"/>
    <w:rsid w:val="00CA3C1E"/>
    <w:rsid w:val="00CA3C7F"/>
    <w:rsid w:val="00CA3DEE"/>
    <w:rsid w:val="00CA3E22"/>
    <w:rsid w:val="00CA41BB"/>
    <w:rsid w:val="00CA4210"/>
    <w:rsid w:val="00CA4A46"/>
    <w:rsid w:val="00CA4B1C"/>
    <w:rsid w:val="00CA4BE9"/>
    <w:rsid w:val="00CA4D82"/>
    <w:rsid w:val="00CA52EF"/>
    <w:rsid w:val="00CA558E"/>
    <w:rsid w:val="00CA5781"/>
    <w:rsid w:val="00CA5AB4"/>
    <w:rsid w:val="00CA5B14"/>
    <w:rsid w:val="00CA5B87"/>
    <w:rsid w:val="00CA5BD5"/>
    <w:rsid w:val="00CA5C77"/>
    <w:rsid w:val="00CA5E0A"/>
    <w:rsid w:val="00CA5E60"/>
    <w:rsid w:val="00CA601E"/>
    <w:rsid w:val="00CA609A"/>
    <w:rsid w:val="00CA652C"/>
    <w:rsid w:val="00CA667E"/>
    <w:rsid w:val="00CA6706"/>
    <w:rsid w:val="00CA6739"/>
    <w:rsid w:val="00CA6C50"/>
    <w:rsid w:val="00CA6DF7"/>
    <w:rsid w:val="00CA706F"/>
    <w:rsid w:val="00CA7086"/>
    <w:rsid w:val="00CA7161"/>
    <w:rsid w:val="00CA7196"/>
    <w:rsid w:val="00CA721D"/>
    <w:rsid w:val="00CA73A1"/>
    <w:rsid w:val="00CA74A9"/>
    <w:rsid w:val="00CA7A1F"/>
    <w:rsid w:val="00CA7CC6"/>
    <w:rsid w:val="00CA7DFC"/>
    <w:rsid w:val="00CA7EA1"/>
    <w:rsid w:val="00CA7EDE"/>
    <w:rsid w:val="00CB0547"/>
    <w:rsid w:val="00CB0595"/>
    <w:rsid w:val="00CB06C7"/>
    <w:rsid w:val="00CB0831"/>
    <w:rsid w:val="00CB0C09"/>
    <w:rsid w:val="00CB0D27"/>
    <w:rsid w:val="00CB0DE3"/>
    <w:rsid w:val="00CB0F87"/>
    <w:rsid w:val="00CB10E1"/>
    <w:rsid w:val="00CB114B"/>
    <w:rsid w:val="00CB12B2"/>
    <w:rsid w:val="00CB14AD"/>
    <w:rsid w:val="00CB17D1"/>
    <w:rsid w:val="00CB1B89"/>
    <w:rsid w:val="00CB1C1D"/>
    <w:rsid w:val="00CB1C42"/>
    <w:rsid w:val="00CB21D0"/>
    <w:rsid w:val="00CB22D7"/>
    <w:rsid w:val="00CB22FC"/>
    <w:rsid w:val="00CB26BE"/>
    <w:rsid w:val="00CB29F2"/>
    <w:rsid w:val="00CB2DA5"/>
    <w:rsid w:val="00CB2DD3"/>
    <w:rsid w:val="00CB313D"/>
    <w:rsid w:val="00CB336C"/>
    <w:rsid w:val="00CB381A"/>
    <w:rsid w:val="00CB3853"/>
    <w:rsid w:val="00CB385C"/>
    <w:rsid w:val="00CB389D"/>
    <w:rsid w:val="00CB3920"/>
    <w:rsid w:val="00CB3B8B"/>
    <w:rsid w:val="00CB40BC"/>
    <w:rsid w:val="00CB412F"/>
    <w:rsid w:val="00CB41E3"/>
    <w:rsid w:val="00CB42E9"/>
    <w:rsid w:val="00CB4393"/>
    <w:rsid w:val="00CB43A8"/>
    <w:rsid w:val="00CB44CC"/>
    <w:rsid w:val="00CB49F5"/>
    <w:rsid w:val="00CB4D81"/>
    <w:rsid w:val="00CB4ECA"/>
    <w:rsid w:val="00CB50C1"/>
    <w:rsid w:val="00CB518F"/>
    <w:rsid w:val="00CB5241"/>
    <w:rsid w:val="00CB52BD"/>
    <w:rsid w:val="00CB58D4"/>
    <w:rsid w:val="00CB5910"/>
    <w:rsid w:val="00CB5CF0"/>
    <w:rsid w:val="00CB5D2E"/>
    <w:rsid w:val="00CB6237"/>
    <w:rsid w:val="00CB6741"/>
    <w:rsid w:val="00CB67A0"/>
    <w:rsid w:val="00CB67B3"/>
    <w:rsid w:val="00CB68BE"/>
    <w:rsid w:val="00CB69B8"/>
    <w:rsid w:val="00CB69F3"/>
    <w:rsid w:val="00CB6C55"/>
    <w:rsid w:val="00CB6CCE"/>
    <w:rsid w:val="00CB6DEA"/>
    <w:rsid w:val="00CB6F11"/>
    <w:rsid w:val="00CB6F48"/>
    <w:rsid w:val="00CB711B"/>
    <w:rsid w:val="00CB7196"/>
    <w:rsid w:val="00CB7200"/>
    <w:rsid w:val="00CB7372"/>
    <w:rsid w:val="00CB7DA9"/>
    <w:rsid w:val="00CB7E7E"/>
    <w:rsid w:val="00CC011F"/>
    <w:rsid w:val="00CC0271"/>
    <w:rsid w:val="00CC0593"/>
    <w:rsid w:val="00CC05A1"/>
    <w:rsid w:val="00CC05A4"/>
    <w:rsid w:val="00CC0671"/>
    <w:rsid w:val="00CC0BE7"/>
    <w:rsid w:val="00CC0BF4"/>
    <w:rsid w:val="00CC0BF7"/>
    <w:rsid w:val="00CC0C21"/>
    <w:rsid w:val="00CC0CBC"/>
    <w:rsid w:val="00CC0E2E"/>
    <w:rsid w:val="00CC0E74"/>
    <w:rsid w:val="00CC1353"/>
    <w:rsid w:val="00CC1868"/>
    <w:rsid w:val="00CC1B18"/>
    <w:rsid w:val="00CC1B40"/>
    <w:rsid w:val="00CC1B93"/>
    <w:rsid w:val="00CC1C2F"/>
    <w:rsid w:val="00CC1D2D"/>
    <w:rsid w:val="00CC1D62"/>
    <w:rsid w:val="00CC1F06"/>
    <w:rsid w:val="00CC2009"/>
    <w:rsid w:val="00CC2066"/>
    <w:rsid w:val="00CC20DC"/>
    <w:rsid w:val="00CC20E8"/>
    <w:rsid w:val="00CC23BD"/>
    <w:rsid w:val="00CC2707"/>
    <w:rsid w:val="00CC28D1"/>
    <w:rsid w:val="00CC2AF9"/>
    <w:rsid w:val="00CC2C25"/>
    <w:rsid w:val="00CC2F2F"/>
    <w:rsid w:val="00CC3040"/>
    <w:rsid w:val="00CC307A"/>
    <w:rsid w:val="00CC30AD"/>
    <w:rsid w:val="00CC3176"/>
    <w:rsid w:val="00CC317D"/>
    <w:rsid w:val="00CC3307"/>
    <w:rsid w:val="00CC332D"/>
    <w:rsid w:val="00CC33E6"/>
    <w:rsid w:val="00CC3453"/>
    <w:rsid w:val="00CC36A2"/>
    <w:rsid w:val="00CC38B3"/>
    <w:rsid w:val="00CC3A44"/>
    <w:rsid w:val="00CC3D30"/>
    <w:rsid w:val="00CC3F06"/>
    <w:rsid w:val="00CC4211"/>
    <w:rsid w:val="00CC42A7"/>
    <w:rsid w:val="00CC4323"/>
    <w:rsid w:val="00CC448E"/>
    <w:rsid w:val="00CC44AE"/>
    <w:rsid w:val="00CC4617"/>
    <w:rsid w:val="00CC4681"/>
    <w:rsid w:val="00CC4C46"/>
    <w:rsid w:val="00CC4DB3"/>
    <w:rsid w:val="00CC4E2C"/>
    <w:rsid w:val="00CC4F7C"/>
    <w:rsid w:val="00CC5303"/>
    <w:rsid w:val="00CC5305"/>
    <w:rsid w:val="00CC540F"/>
    <w:rsid w:val="00CC5695"/>
    <w:rsid w:val="00CC56B7"/>
    <w:rsid w:val="00CC57C1"/>
    <w:rsid w:val="00CC58E6"/>
    <w:rsid w:val="00CC5E94"/>
    <w:rsid w:val="00CC5F8E"/>
    <w:rsid w:val="00CC5F92"/>
    <w:rsid w:val="00CC5FFB"/>
    <w:rsid w:val="00CC5FFC"/>
    <w:rsid w:val="00CC617C"/>
    <w:rsid w:val="00CC6347"/>
    <w:rsid w:val="00CC63EB"/>
    <w:rsid w:val="00CC64AF"/>
    <w:rsid w:val="00CC6929"/>
    <w:rsid w:val="00CC6D9E"/>
    <w:rsid w:val="00CC706E"/>
    <w:rsid w:val="00CC71A4"/>
    <w:rsid w:val="00CC7280"/>
    <w:rsid w:val="00CC7298"/>
    <w:rsid w:val="00CC7483"/>
    <w:rsid w:val="00CC77CE"/>
    <w:rsid w:val="00CC7F16"/>
    <w:rsid w:val="00CD0042"/>
    <w:rsid w:val="00CD0476"/>
    <w:rsid w:val="00CD04FA"/>
    <w:rsid w:val="00CD056C"/>
    <w:rsid w:val="00CD0AC4"/>
    <w:rsid w:val="00CD0D53"/>
    <w:rsid w:val="00CD0E9A"/>
    <w:rsid w:val="00CD0EA6"/>
    <w:rsid w:val="00CD0F69"/>
    <w:rsid w:val="00CD0FAC"/>
    <w:rsid w:val="00CD1073"/>
    <w:rsid w:val="00CD112E"/>
    <w:rsid w:val="00CD126F"/>
    <w:rsid w:val="00CD1421"/>
    <w:rsid w:val="00CD1767"/>
    <w:rsid w:val="00CD1874"/>
    <w:rsid w:val="00CD18B3"/>
    <w:rsid w:val="00CD1ABD"/>
    <w:rsid w:val="00CD1B52"/>
    <w:rsid w:val="00CD1C06"/>
    <w:rsid w:val="00CD1C2F"/>
    <w:rsid w:val="00CD1D14"/>
    <w:rsid w:val="00CD1FB2"/>
    <w:rsid w:val="00CD21CF"/>
    <w:rsid w:val="00CD2262"/>
    <w:rsid w:val="00CD24E6"/>
    <w:rsid w:val="00CD25FE"/>
    <w:rsid w:val="00CD2883"/>
    <w:rsid w:val="00CD2B61"/>
    <w:rsid w:val="00CD2CCD"/>
    <w:rsid w:val="00CD2F3E"/>
    <w:rsid w:val="00CD33B0"/>
    <w:rsid w:val="00CD33E9"/>
    <w:rsid w:val="00CD349F"/>
    <w:rsid w:val="00CD3514"/>
    <w:rsid w:val="00CD358B"/>
    <w:rsid w:val="00CD3664"/>
    <w:rsid w:val="00CD381E"/>
    <w:rsid w:val="00CD3A72"/>
    <w:rsid w:val="00CD3B36"/>
    <w:rsid w:val="00CD3F6C"/>
    <w:rsid w:val="00CD3FBD"/>
    <w:rsid w:val="00CD4437"/>
    <w:rsid w:val="00CD446B"/>
    <w:rsid w:val="00CD44A0"/>
    <w:rsid w:val="00CD47FF"/>
    <w:rsid w:val="00CD4873"/>
    <w:rsid w:val="00CD496C"/>
    <w:rsid w:val="00CD4C31"/>
    <w:rsid w:val="00CD4C59"/>
    <w:rsid w:val="00CD4D95"/>
    <w:rsid w:val="00CD4DE5"/>
    <w:rsid w:val="00CD4FC2"/>
    <w:rsid w:val="00CD5050"/>
    <w:rsid w:val="00CD5098"/>
    <w:rsid w:val="00CD5259"/>
    <w:rsid w:val="00CD535B"/>
    <w:rsid w:val="00CD5683"/>
    <w:rsid w:val="00CD5768"/>
    <w:rsid w:val="00CD58C2"/>
    <w:rsid w:val="00CD5AFA"/>
    <w:rsid w:val="00CD5BF6"/>
    <w:rsid w:val="00CD6056"/>
    <w:rsid w:val="00CD62FB"/>
    <w:rsid w:val="00CD633E"/>
    <w:rsid w:val="00CD6460"/>
    <w:rsid w:val="00CD6489"/>
    <w:rsid w:val="00CD64DB"/>
    <w:rsid w:val="00CD65EF"/>
    <w:rsid w:val="00CD6605"/>
    <w:rsid w:val="00CD667D"/>
    <w:rsid w:val="00CD6966"/>
    <w:rsid w:val="00CD69D4"/>
    <w:rsid w:val="00CD6AFB"/>
    <w:rsid w:val="00CD6B34"/>
    <w:rsid w:val="00CD6EC8"/>
    <w:rsid w:val="00CD6EFB"/>
    <w:rsid w:val="00CD7174"/>
    <w:rsid w:val="00CD7446"/>
    <w:rsid w:val="00CD7643"/>
    <w:rsid w:val="00CD799E"/>
    <w:rsid w:val="00CD79A2"/>
    <w:rsid w:val="00CD7A6B"/>
    <w:rsid w:val="00CD7F69"/>
    <w:rsid w:val="00CE0064"/>
    <w:rsid w:val="00CE01A5"/>
    <w:rsid w:val="00CE044A"/>
    <w:rsid w:val="00CE04A4"/>
    <w:rsid w:val="00CE0562"/>
    <w:rsid w:val="00CE060E"/>
    <w:rsid w:val="00CE0B71"/>
    <w:rsid w:val="00CE0B9F"/>
    <w:rsid w:val="00CE0D85"/>
    <w:rsid w:val="00CE0E1A"/>
    <w:rsid w:val="00CE0E5F"/>
    <w:rsid w:val="00CE10AA"/>
    <w:rsid w:val="00CE1364"/>
    <w:rsid w:val="00CE13BC"/>
    <w:rsid w:val="00CE147C"/>
    <w:rsid w:val="00CE16FC"/>
    <w:rsid w:val="00CE177A"/>
    <w:rsid w:val="00CE181F"/>
    <w:rsid w:val="00CE18EE"/>
    <w:rsid w:val="00CE1934"/>
    <w:rsid w:val="00CE1B6E"/>
    <w:rsid w:val="00CE20AB"/>
    <w:rsid w:val="00CE20C7"/>
    <w:rsid w:val="00CE2298"/>
    <w:rsid w:val="00CE23F9"/>
    <w:rsid w:val="00CE2659"/>
    <w:rsid w:val="00CE2758"/>
    <w:rsid w:val="00CE28FC"/>
    <w:rsid w:val="00CE2B25"/>
    <w:rsid w:val="00CE2B6C"/>
    <w:rsid w:val="00CE2F5A"/>
    <w:rsid w:val="00CE2FF7"/>
    <w:rsid w:val="00CE308B"/>
    <w:rsid w:val="00CE327E"/>
    <w:rsid w:val="00CE33BD"/>
    <w:rsid w:val="00CE382C"/>
    <w:rsid w:val="00CE386E"/>
    <w:rsid w:val="00CE39C5"/>
    <w:rsid w:val="00CE3F62"/>
    <w:rsid w:val="00CE3FCD"/>
    <w:rsid w:val="00CE416A"/>
    <w:rsid w:val="00CE41C6"/>
    <w:rsid w:val="00CE451C"/>
    <w:rsid w:val="00CE4761"/>
    <w:rsid w:val="00CE4827"/>
    <w:rsid w:val="00CE48AF"/>
    <w:rsid w:val="00CE4A50"/>
    <w:rsid w:val="00CE503E"/>
    <w:rsid w:val="00CE5040"/>
    <w:rsid w:val="00CE5147"/>
    <w:rsid w:val="00CE5300"/>
    <w:rsid w:val="00CE544C"/>
    <w:rsid w:val="00CE5CE8"/>
    <w:rsid w:val="00CE5DDB"/>
    <w:rsid w:val="00CE5E4B"/>
    <w:rsid w:val="00CE604D"/>
    <w:rsid w:val="00CE60A6"/>
    <w:rsid w:val="00CE634E"/>
    <w:rsid w:val="00CE640F"/>
    <w:rsid w:val="00CE644B"/>
    <w:rsid w:val="00CE655C"/>
    <w:rsid w:val="00CE6762"/>
    <w:rsid w:val="00CE6A02"/>
    <w:rsid w:val="00CE6C45"/>
    <w:rsid w:val="00CE6CD2"/>
    <w:rsid w:val="00CE6EFB"/>
    <w:rsid w:val="00CE71C7"/>
    <w:rsid w:val="00CE7209"/>
    <w:rsid w:val="00CE743E"/>
    <w:rsid w:val="00CE75C1"/>
    <w:rsid w:val="00CE76EE"/>
    <w:rsid w:val="00CE7B8F"/>
    <w:rsid w:val="00CE7E48"/>
    <w:rsid w:val="00CE7EFF"/>
    <w:rsid w:val="00CF0042"/>
    <w:rsid w:val="00CF004C"/>
    <w:rsid w:val="00CF0051"/>
    <w:rsid w:val="00CF02F4"/>
    <w:rsid w:val="00CF0306"/>
    <w:rsid w:val="00CF03F3"/>
    <w:rsid w:val="00CF04D0"/>
    <w:rsid w:val="00CF0642"/>
    <w:rsid w:val="00CF0820"/>
    <w:rsid w:val="00CF0DBF"/>
    <w:rsid w:val="00CF1137"/>
    <w:rsid w:val="00CF1162"/>
    <w:rsid w:val="00CF12DA"/>
    <w:rsid w:val="00CF1370"/>
    <w:rsid w:val="00CF1544"/>
    <w:rsid w:val="00CF15D7"/>
    <w:rsid w:val="00CF162E"/>
    <w:rsid w:val="00CF16AC"/>
    <w:rsid w:val="00CF1AC6"/>
    <w:rsid w:val="00CF1AC8"/>
    <w:rsid w:val="00CF21A3"/>
    <w:rsid w:val="00CF21BD"/>
    <w:rsid w:val="00CF2252"/>
    <w:rsid w:val="00CF22E6"/>
    <w:rsid w:val="00CF26CC"/>
    <w:rsid w:val="00CF2921"/>
    <w:rsid w:val="00CF2A08"/>
    <w:rsid w:val="00CF2A0C"/>
    <w:rsid w:val="00CF2A1B"/>
    <w:rsid w:val="00CF2C8F"/>
    <w:rsid w:val="00CF2E96"/>
    <w:rsid w:val="00CF2EC7"/>
    <w:rsid w:val="00CF301D"/>
    <w:rsid w:val="00CF314A"/>
    <w:rsid w:val="00CF323B"/>
    <w:rsid w:val="00CF33CB"/>
    <w:rsid w:val="00CF33E4"/>
    <w:rsid w:val="00CF3561"/>
    <w:rsid w:val="00CF366C"/>
    <w:rsid w:val="00CF3772"/>
    <w:rsid w:val="00CF3830"/>
    <w:rsid w:val="00CF392B"/>
    <w:rsid w:val="00CF39C5"/>
    <w:rsid w:val="00CF3C91"/>
    <w:rsid w:val="00CF3FF2"/>
    <w:rsid w:val="00CF43C0"/>
    <w:rsid w:val="00CF448B"/>
    <w:rsid w:val="00CF4620"/>
    <w:rsid w:val="00CF46D7"/>
    <w:rsid w:val="00CF472F"/>
    <w:rsid w:val="00CF4836"/>
    <w:rsid w:val="00CF4A17"/>
    <w:rsid w:val="00CF4F08"/>
    <w:rsid w:val="00CF4F33"/>
    <w:rsid w:val="00CF50AD"/>
    <w:rsid w:val="00CF50D3"/>
    <w:rsid w:val="00CF519E"/>
    <w:rsid w:val="00CF5308"/>
    <w:rsid w:val="00CF5514"/>
    <w:rsid w:val="00CF5582"/>
    <w:rsid w:val="00CF55BE"/>
    <w:rsid w:val="00CF5618"/>
    <w:rsid w:val="00CF56DC"/>
    <w:rsid w:val="00CF571E"/>
    <w:rsid w:val="00CF5AE1"/>
    <w:rsid w:val="00CF5BE0"/>
    <w:rsid w:val="00CF5D72"/>
    <w:rsid w:val="00CF5ECC"/>
    <w:rsid w:val="00CF5F1E"/>
    <w:rsid w:val="00CF60E3"/>
    <w:rsid w:val="00CF6150"/>
    <w:rsid w:val="00CF6153"/>
    <w:rsid w:val="00CF6509"/>
    <w:rsid w:val="00CF6683"/>
    <w:rsid w:val="00CF6810"/>
    <w:rsid w:val="00CF69C3"/>
    <w:rsid w:val="00CF6A5D"/>
    <w:rsid w:val="00CF6B7C"/>
    <w:rsid w:val="00CF6F78"/>
    <w:rsid w:val="00CF7087"/>
    <w:rsid w:val="00CF712A"/>
    <w:rsid w:val="00CF730E"/>
    <w:rsid w:val="00CF7368"/>
    <w:rsid w:val="00CF74A9"/>
    <w:rsid w:val="00CF76CC"/>
    <w:rsid w:val="00CF7840"/>
    <w:rsid w:val="00CF7C9E"/>
    <w:rsid w:val="00CF7E64"/>
    <w:rsid w:val="00D0018E"/>
    <w:rsid w:val="00D00353"/>
    <w:rsid w:val="00D009CC"/>
    <w:rsid w:val="00D00BC8"/>
    <w:rsid w:val="00D00BF2"/>
    <w:rsid w:val="00D00D00"/>
    <w:rsid w:val="00D00D2F"/>
    <w:rsid w:val="00D00F52"/>
    <w:rsid w:val="00D00FF7"/>
    <w:rsid w:val="00D0107F"/>
    <w:rsid w:val="00D01257"/>
    <w:rsid w:val="00D0126A"/>
    <w:rsid w:val="00D013AD"/>
    <w:rsid w:val="00D014DA"/>
    <w:rsid w:val="00D01614"/>
    <w:rsid w:val="00D01680"/>
    <w:rsid w:val="00D0170E"/>
    <w:rsid w:val="00D017B8"/>
    <w:rsid w:val="00D01AC5"/>
    <w:rsid w:val="00D01CBD"/>
    <w:rsid w:val="00D01D19"/>
    <w:rsid w:val="00D020E5"/>
    <w:rsid w:val="00D021D0"/>
    <w:rsid w:val="00D024BC"/>
    <w:rsid w:val="00D0264D"/>
    <w:rsid w:val="00D02667"/>
    <w:rsid w:val="00D0266C"/>
    <w:rsid w:val="00D0273A"/>
    <w:rsid w:val="00D0295F"/>
    <w:rsid w:val="00D029D6"/>
    <w:rsid w:val="00D02A80"/>
    <w:rsid w:val="00D02FE6"/>
    <w:rsid w:val="00D03027"/>
    <w:rsid w:val="00D03469"/>
    <w:rsid w:val="00D034C0"/>
    <w:rsid w:val="00D03573"/>
    <w:rsid w:val="00D039F3"/>
    <w:rsid w:val="00D03A77"/>
    <w:rsid w:val="00D03FDF"/>
    <w:rsid w:val="00D041CC"/>
    <w:rsid w:val="00D0452F"/>
    <w:rsid w:val="00D04565"/>
    <w:rsid w:val="00D0464E"/>
    <w:rsid w:val="00D04806"/>
    <w:rsid w:val="00D04A6B"/>
    <w:rsid w:val="00D04A83"/>
    <w:rsid w:val="00D04BC0"/>
    <w:rsid w:val="00D04CD7"/>
    <w:rsid w:val="00D04CEB"/>
    <w:rsid w:val="00D04FCD"/>
    <w:rsid w:val="00D05159"/>
    <w:rsid w:val="00D0515F"/>
    <w:rsid w:val="00D054F9"/>
    <w:rsid w:val="00D05549"/>
    <w:rsid w:val="00D055B8"/>
    <w:rsid w:val="00D057FD"/>
    <w:rsid w:val="00D059A5"/>
    <w:rsid w:val="00D05A31"/>
    <w:rsid w:val="00D05AD6"/>
    <w:rsid w:val="00D05B95"/>
    <w:rsid w:val="00D05D2C"/>
    <w:rsid w:val="00D05D88"/>
    <w:rsid w:val="00D06036"/>
    <w:rsid w:val="00D06588"/>
    <w:rsid w:val="00D06DC0"/>
    <w:rsid w:val="00D06FCE"/>
    <w:rsid w:val="00D0718E"/>
    <w:rsid w:val="00D0734D"/>
    <w:rsid w:val="00D073CB"/>
    <w:rsid w:val="00D07655"/>
    <w:rsid w:val="00D07670"/>
    <w:rsid w:val="00D0770A"/>
    <w:rsid w:val="00D079D1"/>
    <w:rsid w:val="00D079D7"/>
    <w:rsid w:val="00D079F0"/>
    <w:rsid w:val="00D07A86"/>
    <w:rsid w:val="00D07BB3"/>
    <w:rsid w:val="00D07D2B"/>
    <w:rsid w:val="00D07DA5"/>
    <w:rsid w:val="00D1000D"/>
    <w:rsid w:val="00D10189"/>
    <w:rsid w:val="00D10356"/>
    <w:rsid w:val="00D104DA"/>
    <w:rsid w:val="00D106CB"/>
    <w:rsid w:val="00D1080C"/>
    <w:rsid w:val="00D1091F"/>
    <w:rsid w:val="00D10926"/>
    <w:rsid w:val="00D10B4B"/>
    <w:rsid w:val="00D10BC6"/>
    <w:rsid w:val="00D10D4D"/>
    <w:rsid w:val="00D10E8F"/>
    <w:rsid w:val="00D1110C"/>
    <w:rsid w:val="00D1121C"/>
    <w:rsid w:val="00D11270"/>
    <w:rsid w:val="00D1129F"/>
    <w:rsid w:val="00D112E2"/>
    <w:rsid w:val="00D11469"/>
    <w:rsid w:val="00D114BD"/>
    <w:rsid w:val="00D11564"/>
    <w:rsid w:val="00D11A21"/>
    <w:rsid w:val="00D11BA6"/>
    <w:rsid w:val="00D11BD1"/>
    <w:rsid w:val="00D11C17"/>
    <w:rsid w:val="00D11CF9"/>
    <w:rsid w:val="00D11E4A"/>
    <w:rsid w:val="00D11F68"/>
    <w:rsid w:val="00D12050"/>
    <w:rsid w:val="00D120CE"/>
    <w:rsid w:val="00D1218C"/>
    <w:rsid w:val="00D1231C"/>
    <w:rsid w:val="00D1235E"/>
    <w:rsid w:val="00D126DA"/>
    <w:rsid w:val="00D12799"/>
    <w:rsid w:val="00D128B2"/>
    <w:rsid w:val="00D12A34"/>
    <w:rsid w:val="00D12A46"/>
    <w:rsid w:val="00D12A9A"/>
    <w:rsid w:val="00D12A9F"/>
    <w:rsid w:val="00D12B92"/>
    <w:rsid w:val="00D12B9E"/>
    <w:rsid w:val="00D12BA8"/>
    <w:rsid w:val="00D12D5E"/>
    <w:rsid w:val="00D13063"/>
    <w:rsid w:val="00D13073"/>
    <w:rsid w:val="00D1309E"/>
    <w:rsid w:val="00D1313E"/>
    <w:rsid w:val="00D13183"/>
    <w:rsid w:val="00D13216"/>
    <w:rsid w:val="00D1323A"/>
    <w:rsid w:val="00D132C5"/>
    <w:rsid w:val="00D13678"/>
    <w:rsid w:val="00D1372D"/>
    <w:rsid w:val="00D13C27"/>
    <w:rsid w:val="00D13CA9"/>
    <w:rsid w:val="00D147D3"/>
    <w:rsid w:val="00D1488B"/>
    <w:rsid w:val="00D14A18"/>
    <w:rsid w:val="00D14B16"/>
    <w:rsid w:val="00D14CF9"/>
    <w:rsid w:val="00D14DF3"/>
    <w:rsid w:val="00D14E69"/>
    <w:rsid w:val="00D14FF4"/>
    <w:rsid w:val="00D156B5"/>
    <w:rsid w:val="00D159B5"/>
    <w:rsid w:val="00D15AE6"/>
    <w:rsid w:val="00D15BDF"/>
    <w:rsid w:val="00D15CC1"/>
    <w:rsid w:val="00D16145"/>
    <w:rsid w:val="00D16832"/>
    <w:rsid w:val="00D1696C"/>
    <w:rsid w:val="00D16A23"/>
    <w:rsid w:val="00D16F91"/>
    <w:rsid w:val="00D1703D"/>
    <w:rsid w:val="00D1718A"/>
    <w:rsid w:val="00D17285"/>
    <w:rsid w:val="00D1751D"/>
    <w:rsid w:val="00D175D4"/>
    <w:rsid w:val="00D178A3"/>
    <w:rsid w:val="00D17A45"/>
    <w:rsid w:val="00D17ABB"/>
    <w:rsid w:val="00D17B4E"/>
    <w:rsid w:val="00D17C6D"/>
    <w:rsid w:val="00D17D12"/>
    <w:rsid w:val="00D17DED"/>
    <w:rsid w:val="00D2013B"/>
    <w:rsid w:val="00D20171"/>
    <w:rsid w:val="00D20186"/>
    <w:rsid w:val="00D202BE"/>
    <w:rsid w:val="00D2039D"/>
    <w:rsid w:val="00D205EF"/>
    <w:rsid w:val="00D205FB"/>
    <w:rsid w:val="00D20649"/>
    <w:rsid w:val="00D20874"/>
    <w:rsid w:val="00D20C75"/>
    <w:rsid w:val="00D20E29"/>
    <w:rsid w:val="00D20FCF"/>
    <w:rsid w:val="00D21200"/>
    <w:rsid w:val="00D215C8"/>
    <w:rsid w:val="00D21646"/>
    <w:rsid w:val="00D216A1"/>
    <w:rsid w:val="00D21943"/>
    <w:rsid w:val="00D219D8"/>
    <w:rsid w:val="00D21A88"/>
    <w:rsid w:val="00D21AF2"/>
    <w:rsid w:val="00D21AFA"/>
    <w:rsid w:val="00D21C2B"/>
    <w:rsid w:val="00D21E82"/>
    <w:rsid w:val="00D2211F"/>
    <w:rsid w:val="00D2236D"/>
    <w:rsid w:val="00D2279B"/>
    <w:rsid w:val="00D2282D"/>
    <w:rsid w:val="00D22BA0"/>
    <w:rsid w:val="00D22F08"/>
    <w:rsid w:val="00D23059"/>
    <w:rsid w:val="00D230D9"/>
    <w:rsid w:val="00D2332A"/>
    <w:rsid w:val="00D234C9"/>
    <w:rsid w:val="00D236AB"/>
    <w:rsid w:val="00D236DD"/>
    <w:rsid w:val="00D239D4"/>
    <w:rsid w:val="00D239DD"/>
    <w:rsid w:val="00D239E1"/>
    <w:rsid w:val="00D23A66"/>
    <w:rsid w:val="00D23B8A"/>
    <w:rsid w:val="00D23D24"/>
    <w:rsid w:val="00D23FBC"/>
    <w:rsid w:val="00D240CC"/>
    <w:rsid w:val="00D242FB"/>
    <w:rsid w:val="00D2485A"/>
    <w:rsid w:val="00D24978"/>
    <w:rsid w:val="00D24A98"/>
    <w:rsid w:val="00D24C2C"/>
    <w:rsid w:val="00D24C39"/>
    <w:rsid w:val="00D24CDA"/>
    <w:rsid w:val="00D24D5B"/>
    <w:rsid w:val="00D24DC2"/>
    <w:rsid w:val="00D24DDF"/>
    <w:rsid w:val="00D24EF2"/>
    <w:rsid w:val="00D25020"/>
    <w:rsid w:val="00D25046"/>
    <w:rsid w:val="00D25167"/>
    <w:rsid w:val="00D25341"/>
    <w:rsid w:val="00D253B3"/>
    <w:rsid w:val="00D25427"/>
    <w:rsid w:val="00D2568D"/>
    <w:rsid w:val="00D256AB"/>
    <w:rsid w:val="00D25717"/>
    <w:rsid w:val="00D258A2"/>
    <w:rsid w:val="00D25BBC"/>
    <w:rsid w:val="00D25E25"/>
    <w:rsid w:val="00D261B4"/>
    <w:rsid w:val="00D261BB"/>
    <w:rsid w:val="00D264CA"/>
    <w:rsid w:val="00D26607"/>
    <w:rsid w:val="00D26610"/>
    <w:rsid w:val="00D2664E"/>
    <w:rsid w:val="00D266E0"/>
    <w:rsid w:val="00D26777"/>
    <w:rsid w:val="00D26842"/>
    <w:rsid w:val="00D26D22"/>
    <w:rsid w:val="00D26D83"/>
    <w:rsid w:val="00D26EB2"/>
    <w:rsid w:val="00D26EF3"/>
    <w:rsid w:val="00D273A7"/>
    <w:rsid w:val="00D2742E"/>
    <w:rsid w:val="00D27597"/>
    <w:rsid w:val="00D276A6"/>
    <w:rsid w:val="00D27828"/>
    <w:rsid w:val="00D278ED"/>
    <w:rsid w:val="00D27F4D"/>
    <w:rsid w:val="00D27FF7"/>
    <w:rsid w:val="00D3006E"/>
    <w:rsid w:val="00D300E2"/>
    <w:rsid w:val="00D301E9"/>
    <w:rsid w:val="00D3045D"/>
    <w:rsid w:val="00D3046E"/>
    <w:rsid w:val="00D30545"/>
    <w:rsid w:val="00D306A0"/>
    <w:rsid w:val="00D30CCD"/>
    <w:rsid w:val="00D30F68"/>
    <w:rsid w:val="00D311CC"/>
    <w:rsid w:val="00D31238"/>
    <w:rsid w:val="00D312C7"/>
    <w:rsid w:val="00D3134D"/>
    <w:rsid w:val="00D3143D"/>
    <w:rsid w:val="00D314E9"/>
    <w:rsid w:val="00D31608"/>
    <w:rsid w:val="00D31758"/>
    <w:rsid w:val="00D3175A"/>
    <w:rsid w:val="00D31A0C"/>
    <w:rsid w:val="00D31A91"/>
    <w:rsid w:val="00D31BB3"/>
    <w:rsid w:val="00D31BFB"/>
    <w:rsid w:val="00D32236"/>
    <w:rsid w:val="00D324CA"/>
    <w:rsid w:val="00D325E6"/>
    <w:rsid w:val="00D3265F"/>
    <w:rsid w:val="00D329A8"/>
    <w:rsid w:val="00D32ABA"/>
    <w:rsid w:val="00D32B60"/>
    <w:rsid w:val="00D32D97"/>
    <w:rsid w:val="00D3315C"/>
    <w:rsid w:val="00D331D1"/>
    <w:rsid w:val="00D332F7"/>
    <w:rsid w:val="00D33944"/>
    <w:rsid w:val="00D33B16"/>
    <w:rsid w:val="00D33B95"/>
    <w:rsid w:val="00D33BFC"/>
    <w:rsid w:val="00D33CBC"/>
    <w:rsid w:val="00D33EC1"/>
    <w:rsid w:val="00D33EEF"/>
    <w:rsid w:val="00D3418A"/>
    <w:rsid w:val="00D34362"/>
    <w:rsid w:val="00D3442A"/>
    <w:rsid w:val="00D34544"/>
    <w:rsid w:val="00D345A0"/>
    <w:rsid w:val="00D349C8"/>
    <w:rsid w:val="00D34A80"/>
    <w:rsid w:val="00D34AC4"/>
    <w:rsid w:val="00D34B3E"/>
    <w:rsid w:val="00D34C7D"/>
    <w:rsid w:val="00D34CD3"/>
    <w:rsid w:val="00D35426"/>
    <w:rsid w:val="00D35711"/>
    <w:rsid w:val="00D357D9"/>
    <w:rsid w:val="00D357EE"/>
    <w:rsid w:val="00D3594D"/>
    <w:rsid w:val="00D35BDB"/>
    <w:rsid w:val="00D35C0C"/>
    <w:rsid w:val="00D35DE3"/>
    <w:rsid w:val="00D35E3D"/>
    <w:rsid w:val="00D3634C"/>
    <w:rsid w:val="00D363ED"/>
    <w:rsid w:val="00D3666D"/>
    <w:rsid w:val="00D366BA"/>
    <w:rsid w:val="00D3680B"/>
    <w:rsid w:val="00D369E4"/>
    <w:rsid w:val="00D36F1A"/>
    <w:rsid w:val="00D37036"/>
    <w:rsid w:val="00D371C2"/>
    <w:rsid w:val="00D37B0F"/>
    <w:rsid w:val="00D37BDB"/>
    <w:rsid w:val="00D37C23"/>
    <w:rsid w:val="00D37CFA"/>
    <w:rsid w:val="00D37F8A"/>
    <w:rsid w:val="00D40200"/>
    <w:rsid w:val="00D4020D"/>
    <w:rsid w:val="00D40364"/>
    <w:rsid w:val="00D40440"/>
    <w:rsid w:val="00D4047B"/>
    <w:rsid w:val="00D40538"/>
    <w:rsid w:val="00D40933"/>
    <w:rsid w:val="00D40977"/>
    <w:rsid w:val="00D40E5F"/>
    <w:rsid w:val="00D40FF9"/>
    <w:rsid w:val="00D41007"/>
    <w:rsid w:val="00D41452"/>
    <w:rsid w:val="00D41596"/>
    <w:rsid w:val="00D41B7A"/>
    <w:rsid w:val="00D41D6E"/>
    <w:rsid w:val="00D41D87"/>
    <w:rsid w:val="00D41DB2"/>
    <w:rsid w:val="00D41E4D"/>
    <w:rsid w:val="00D41F38"/>
    <w:rsid w:val="00D421E9"/>
    <w:rsid w:val="00D421EC"/>
    <w:rsid w:val="00D4230C"/>
    <w:rsid w:val="00D4230F"/>
    <w:rsid w:val="00D424DB"/>
    <w:rsid w:val="00D42ABD"/>
    <w:rsid w:val="00D42EC7"/>
    <w:rsid w:val="00D42F1C"/>
    <w:rsid w:val="00D431E0"/>
    <w:rsid w:val="00D435A6"/>
    <w:rsid w:val="00D436D7"/>
    <w:rsid w:val="00D4375B"/>
    <w:rsid w:val="00D4395F"/>
    <w:rsid w:val="00D43A27"/>
    <w:rsid w:val="00D43A59"/>
    <w:rsid w:val="00D43A98"/>
    <w:rsid w:val="00D43B51"/>
    <w:rsid w:val="00D43B8D"/>
    <w:rsid w:val="00D43CA8"/>
    <w:rsid w:val="00D43D86"/>
    <w:rsid w:val="00D43EA1"/>
    <w:rsid w:val="00D43EB1"/>
    <w:rsid w:val="00D43F1E"/>
    <w:rsid w:val="00D43FD9"/>
    <w:rsid w:val="00D441BC"/>
    <w:rsid w:val="00D441DC"/>
    <w:rsid w:val="00D445E0"/>
    <w:rsid w:val="00D446E9"/>
    <w:rsid w:val="00D44EF6"/>
    <w:rsid w:val="00D4516D"/>
    <w:rsid w:val="00D454ED"/>
    <w:rsid w:val="00D4555D"/>
    <w:rsid w:val="00D45808"/>
    <w:rsid w:val="00D45A1A"/>
    <w:rsid w:val="00D45B8E"/>
    <w:rsid w:val="00D45CA2"/>
    <w:rsid w:val="00D45CBA"/>
    <w:rsid w:val="00D45CD1"/>
    <w:rsid w:val="00D46379"/>
    <w:rsid w:val="00D46715"/>
    <w:rsid w:val="00D4685E"/>
    <w:rsid w:val="00D46A8A"/>
    <w:rsid w:val="00D46BF2"/>
    <w:rsid w:val="00D46D25"/>
    <w:rsid w:val="00D46D31"/>
    <w:rsid w:val="00D46DC7"/>
    <w:rsid w:val="00D46E1B"/>
    <w:rsid w:val="00D46EF1"/>
    <w:rsid w:val="00D46F74"/>
    <w:rsid w:val="00D47059"/>
    <w:rsid w:val="00D470BB"/>
    <w:rsid w:val="00D47251"/>
    <w:rsid w:val="00D4738D"/>
    <w:rsid w:val="00D474CC"/>
    <w:rsid w:val="00D47706"/>
    <w:rsid w:val="00D4775F"/>
    <w:rsid w:val="00D47835"/>
    <w:rsid w:val="00D47A0F"/>
    <w:rsid w:val="00D47A4B"/>
    <w:rsid w:val="00D47AF9"/>
    <w:rsid w:val="00D47B60"/>
    <w:rsid w:val="00D47C3F"/>
    <w:rsid w:val="00D47CE8"/>
    <w:rsid w:val="00D47E04"/>
    <w:rsid w:val="00D47E35"/>
    <w:rsid w:val="00D50001"/>
    <w:rsid w:val="00D5028E"/>
    <w:rsid w:val="00D503A1"/>
    <w:rsid w:val="00D505EE"/>
    <w:rsid w:val="00D5064F"/>
    <w:rsid w:val="00D50883"/>
    <w:rsid w:val="00D5099B"/>
    <w:rsid w:val="00D50AA3"/>
    <w:rsid w:val="00D50EF1"/>
    <w:rsid w:val="00D510B2"/>
    <w:rsid w:val="00D51194"/>
    <w:rsid w:val="00D51697"/>
    <w:rsid w:val="00D516A3"/>
    <w:rsid w:val="00D5187B"/>
    <w:rsid w:val="00D51949"/>
    <w:rsid w:val="00D5194D"/>
    <w:rsid w:val="00D51B9D"/>
    <w:rsid w:val="00D51C6E"/>
    <w:rsid w:val="00D51EBD"/>
    <w:rsid w:val="00D51F0E"/>
    <w:rsid w:val="00D51F5D"/>
    <w:rsid w:val="00D51FA3"/>
    <w:rsid w:val="00D5231D"/>
    <w:rsid w:val="00D525B9"/>
    <w:rsid w:val="00D52694"/>
    <w:rsid w:val="00D527BD"/>
    <w:rsid w:val="00D528EA"/>
    <w:rsid w:val="00D529E8"/>
    <w:rsid w:val="00D52A78"/>
    <w:rsid w:val="00D52BBA"/>
    <w:rsid w:val="00D52E39"/>
    <w:rsid w:val="00D52E7A"/>
    <w:rsid w:val="00D52EDC"/>
    <w:rsid w:val="00D52FEE"/>
    <w:rsid w:val="00D530C6"/>
    <w:rsid w:val="00D53105"/>
    <w:rsid w:val="00D53147"/>
    <w:rsid w:val="00D531F1"/>
    <w:rsid w:val="00D53401"/>
    <w:rsid w:val="00D5347D"/>
    <w:rsid w:val="00D5348D"/>
    <w:rsid w:val="00D5348E"/>
    <w:rsid w:val="00D534DE"/>
    <w:rsid w:val="00D536DE"/>
    <w:rsid w:val="00D53815"/>
    <w:rsid w:val="00D538DC"/>
    <w:rsid w:val="00D538F6"/>
    <w:rsid w:val="00D53959"/>
    <w:rsid w:val="00D539DF"/>
    <w:rsid w:val="00D53A5B"/>
    <w:rsid w:val="00D53B1C"/>
    <w:rsid w:val="00D53B2A"/>
    <w:rsid w:val="00D53E1C"/>
    <w:rsid w:val="00D54089"/>
    <w:rsid w:val="00D542EE"/>
    <w:rsid w:val="00D544F0"/>
    <w:rsid w:val="00D544F8"/>
    <w:rsid w:val="00D5452E"/>
    <w:rsid w:val="00D5460E"/>
    <w:rsid w:val="00D54659"/>
    <w:rsid w:val="00D547C2"/>
    <w:rsid w:val="00D54804"/>
    <w:rsid w:val="00D5480A"/>
    <w:rsid w:val="00D548A1"/>
    <w:rsid w:val="00D54B20"/>
    <w:rsid w:val="00D54CA4"/>
    <w:rsid w:val="00D54D7F"/>
    <w:rsid w:val="00D54FF9"/>
    <w:rsid w:val="00D55029"/>
    <w:rsid w:val="00D552F0"/>
    <w:rsid w:val="00D553BB"/>
    <w:rsid w:val="00D55401"/>
    <w:rsid w:val="00D5542C"/>
    <w:rsid w:val="00D55654"/>
    <w:rsid w:val="00D55978"/>
    <w:rsid w:val="00D55C3C"/>
    <w:rsid w:val="00D55E30"/>
    <w:rsid w:val="00D55F2A"/>
    <w:rsid w:val="00D55F74"/>
    <w:rsid w:val="00D560EC"/>
    <w:rsid w:val="00D56197"/>
    <w:rsid w:val="00D5651B"/>
    <w:rsid w:val="00D56572"/>
    <w:rsid w:val="00D56850"/>
    <w:rsid w:val="00D5688B"/>
    <w:rsid w:val="00D56A1A"/>
    <w:rsid w:val="00D56A1F"/>
    <w:rsid w:val="00D56FF7"/>
    <w:rsid w:val="00D57117"/>
    <w:rsid w:val="00D5716C"/>
    <w:rsid w:val="00D573ED"/>
    <w:rsid w:val="00D574D8"/>
    <w:rsid w:val="00D57567"/>
    <w:rsid w:val="00D5768C"/>
    <w:rsid w:val="00D577C9"/>
    <w:rsid w:val="00D57C50"/>
    <w:rsid w:val="00D57C55"/>
    <w:rsid w:val="00D57C77"/>
    <w:rsid w:val="00D57C97"/>
    <w:rsid w:val="00D57D72"/>
    <w:rsid w:val="00D57E4E"/>
    <w:rsid w:val="00D57FD5"/>
    <w:rsid w:val="00D603D7"/>
    <w:rsid w:val="00D6046D"/>
    <w:rsid w:val="00D6099F"/>
    <w:rsid w:val="00D60BED"/>
    <w:rsid w:val="00D60DC2"/>
    <w:rsid w:val="00D60E1A"/>
    <w:rsid w:val="00D60FEB"/>
    <w:rsid w:val="00D6130A"/>
    <w:rsid w:val="00D614C5"/>
    <w:rsid w:val="00D6151C"/>
    <w:rsid w:val="00D61556"/>
    <w:rsid w:val="00D61697"/>
    <w:rsid w:val="00D6176A"/>
    <w:rsid w:val="00D6188E"/>
    <w:rsid w:val="00D618E2"/>
    <w:rsid w:val="00D61DF0"/>
    <w:rsid w:val="00D61E5E"/>
    <w:rsid w:val="00D61E74"/>
    <w:rsid w:val="00D623AA"/>
    <w:rsid w:val="00D623B9"/>
    <w:rsid w:val="00D624A2"/>
    <w:rsid w:val="00D62612"/>
    <w:rsid w:val="00D6268C"/>
    <w:rsid w:val="00D62A34"/>
    <w:rsid w:val="00D62C5F"/>
    <w:rsid w:val="00D62DAC"/>
    <w:rsid w:val="00D62F11"/>
    <w:rsid w:val="00D63248"/>
    <w:rsid w:val="00D63532"/>
    <w:rsid w:val="00D63558"/>
    <w:rsid w:val="00D6366B"/>
    <w:rsid w:val="00D63D14"/>
    <w:rsid w:val="00D6431D"/>
    <w:rsid w:val="00D64471"/>
    <w:rsid w:val="00D6449A"/>
    <w:rsid w:val="00D64581"/>
    <w:rsid w:val="00D645F9"/>
    <w:rsid w:val="00D646AF"/>
    <w:rsid w:val="00D6484A"/>
    <w:rsid w:val="00D64CD2"/>
    <w:rsid w:val="00D64EAA"/>
    <w:rsid w:val="00D64F6A"/>
    <w:rsid w:val="00D655C4"/>
    <w:rsid w:val="00D65861"/>
    <w:rsid w:val="00D65881"/>
    <w:rsid w:val="00D659CA"/>
    <w:rsid w:val="00D65C22"/>
    <w:rsid w:val="00D66217"/>
    <w:rsid w:val="00D664C8"/>
    <w:rsid w:val="00D66717"/>
    <w:rsid w:val="00D66771"/>
    <w:rsid w:val="00D667A8"/>
    <w:rsid w:val="00D6684F"/>
    <w:rsid w:val="00D66AFE"/>
    <w:rsid w:val="00D66BE0"/>
    <w:rsid w:val="00D66C9A"/>
    <w:rsid w:val="00D66D00"/>
    <w:rsid w:val="00D6722B"/>
    <w:rsid w:val="00D675CD"/>
    <w:rsid w:val="00D67709"/>
    <w:rsid w:val="00D67710"/>
    <w:rsid w:val="00D677AA"/>
    <w:rsid w:val="00D6789A"/>
    <w:rsid w:val="00D67E0B"/>
    <w:rsid w:val="00D67FE8"/>
    <w:rsid w:val="00D70123"/>
    <w:rsid w:val="00D704FD"/>
    <w:rsid w:val="00D70693"/>
    <w:rsid w:val="00D707C4"/>
    <w:rsid w:val="00D70DB9"/>
    <w:rsid w:val="00D70FCE"/>
    <w:rsid w:val="00D711F8"/>
    <w:rsid w:val="00D715B2"/>
    <w:rsid w:val="00D719BC"/>
    <w:rsid w:val="00D71CB1"/>
    <w:rsid w:val="00D71D7E"/>
    <w:rsid w:val="00D720BF"/>
    <w:rsid w:val="00D720FB"/>
    <w:rsid w:val="00D72161"/>
    <w:rsid w:val="00D722C9"/>
    <w:rsid w:val="00D7239B"/>
    <w:rsid w:val="00D7266F"/>
    <w:rsid w:val="00D72814"/>
    <w:rsid w:val="00D72FEB"/>
    <w:rsid w:val="00D7311D"/>
    <w:rsid w:val="00D7318B"/>
    <w:rsid w:val="00D7346A"/>
    <w:rsid w:val="00D735EC"/>
    <w:rsid w:val="00D737D0"/>
    <w:rsid w:val="00D73C2D"/>
    <w:rsid w:val="00D73C9C"/>
    <w:rsid w:val="00D73D69"/>
    <w:rsid w:val="00D73E29"/>
    <w:rsid w:val="00D73EE7"/>
    <w:rsid w:val="00D743F2"/>
    <w:rsid w:val="00D74404"/>
    <w:rsid w:val="00D74459"/>
    <w:rsid w:val="00D744A2"/>
    <w:rsid w:val="00D747A6"/>
    <w:rsid w:val="00D747F8"/>
    <w:rsid w:val="00D748AF"/>
    <w:rsid w:val="00D748ED"/>
    <w:rsid w:val="00D749CD"/>
    <w:rsid w:val="00D74A8B"/>
    <w:rsid w:val="00D74DE8"/>
    <w:rsid w:val="00D74F94"/>
    <w:rsid w:val="00D75002"/>
    <w:rsid w:val="00D750B8"/>
    <w:rsid w:val="00D75135"/>
    <w:rsid w:val="00D7529A"/>
    <w:rsid w:val="00D75342"/>
    <w:rsid w:val="00D75431"/>
    <w:rsid w:val="00D7595C"/>
    <w:rsid w:val="00D75B52"/>
    <w:rsid w:val="00D75C9E"/>
    <w:rsid w:val="00D75CA7"/>
    <w:rsid w:val="00D75D59"/>
    <w:rsid w:val="00D75EA9"/>
    <w:rsid w:val="00D75EF3"/>
    <w:rsid w:val="00D75F8B"/>
    <w:rsid w:val="00D7602F"/>
    <w:rsid w:val="00D76257"/>
    <w:rsid w:val="00D7626D"/>
    <w:rsid w:val="00D7627B"/>
    <w:rsid w:val="00D76328"/>
    <w:rsid w:val="00D763C9"/>
    <w:rsid w:val="00D76402"/>
    <w:rsid w:val="00D76615"/>
    <w:rsid w:val="00D766A1"/>
    <w:rsid w:val="00D7673A"/>
    <w:rsid w:val="00D76A2B"/>
    <w:rsid w:val="00D76AD4"/>
    <w:rsid w:val="00D76B96"/>
    <w:rsid w:val="00D76C2D"/>
    <w:rsid w:val="00D76D9E"/>
    <w:rsid w:val="00D76DD6"/>
    <w:rsid w:val="00D7711F"/>
    <w:rsid w:val="00D77375"/>
    <w:rsid w:val="00D774F5"/>
    <w:rsid w:val="00D77507"/>
    <w:rsid w:val="00D7766F"/>
    <w:rsid w:val="00D77699"/>
    <w:rsid w:val="00D776FF"/>
    <w:rsid w:val="00D77826"/>
    <w:rsid w:val="00D7782A"/>
    <w:rsid w:val="00D7799F"/>
    <w:rsid w:val="00D77E5F"/>
    <w:rsid w:val="00D77E9D"/>
    <w:rsid w:val="00D80142"/>
    <w:rsid w:val="00D8017B"/>
    <w:rsid w:val="00D80268"/>
    <w:rsid w:val="00D803BA"/>
    <w:rsid w:val="00D80793"/>
    <w:rsid w:val="00D80912"/>
    <w:rsid w:val="00D809EB"/>
    <w:rsid w:val="00D80C12"/>
    <w:rsid w:val="00D80C29"/>
    <w:rsid w:val="00D80C36"/>
    <w:rsid w:val="00D80CEB"/>
    <w:rsid w:val="00D80E3E"/>
    <w:rsid w:val="00D812E2"/>
    <w:rsid w:val="00D81473"/>
    <w:rsid w:val="00D815E4"/>
    <w:rsid w:val="00D81640"/>
    <w:rsid w:val="00D819AC"/>
    <w:rsid w:val="00D819E7"/>
    <w:rsid w:val="00D81BC3"/>
    <w:rsid w:val="00D81D0B"/>
    <w:rsid w:val="00D81E45"/>
    <w:rsid w:val="00D823CC"/>
    <w:rsid w:val="00D82497"/>
    <w:rsid w:val="00D824CF"/>
    <w:rsid w:val="00D82552"/>
    <w:rsid w:val="00D82730"/>
    <w:rsid w:val="00D82767"/>
    <w:rsid w:val="00D827C9"/>
    <w:rsid w:val="00D8287B"/>
    <w:rsid w:val="00D8289E"/>
    <w:rsid w:val="00D82991"/>
    <w:rsid w:val="00D82A09"/>
    <w:rsid w:val="00D82A13"/>
    <w:rsid w:val="00D82A9F"/>
    <w:rsid w:val="00D82DE4"/>
    <w:rsid w:val="00D82E09"/>
    <w:rsid w:val="00D82E73"/>
    <w:rsid w:val="00D83145"/>
    <w:rsid w:val="00D8320E"/>
    <w:rsid w:val="00D8327D"/>
    <w:rsid w:val="00D83378"/>
    <w:rsid w:val="00D834C4"/>
    <w:rsid w:val="00D83501"/>
    <w:rsid w:val="00D83609"/>
    <w:rsid w:val="00D838AB"/>
    <w:rsid w:val="00D839FD"/>
    <w:rsid w:val="00D83CCF"/>
    <w:rsid w:val="00D83D1C"/>
    <w:rsid w:val="00D83D57"/>
    <w:rsid w:val="00D840AB"/>
    <w:rsid w:val="00D84106"/>
    <w:rsid w:val="00D8431A"/>
    <w:rsid w:val="00D84440"/>
    <w:rsid w:val="00D8451D"/>
    <w:rsid w:val="00D8463B"/>
    <w:rsid w:val="00D84794"/>
    <w:rsid w:val="00D84A6E"/>
    <w:rsid w:val="00D84AAA"/>
    <w:rsid w:val="00D84BE5"/>
    <w:rsid w:val="00D84D79"/>
    <w:rsid w:val="00D84E04"/>
    <w:rsid w:val="00D84EDE"/>
    <w:rsid w:val="00D8548B"/>
    <w:rsid w:val="00D8568A"/>
    <w:rsid w:val="00D856FF"/>
    <w:rsid w:val="00D857B4"/>
    <w:rsid w:val="00D85D1C"/>
    <w:rsid w:val="00D85D7C"/>
    <w:rsid w:val="00D85E1E"/>
    <w:rsid w:val="00D85E30"/>
    <w:rsid w:val="00D85FF6"/>
    <w:rsid w:val="00D86024"/>
    <w:rsid w:val="00D860B7"/>
    <w:rsid w:val="00D86198"/>
    <w:rsid w:val="00D8675D"/>
    <w:rsid w:val="00D8686E"/>
    <w:rsid w:val="00D86877"/>
    <w:rsid w:val="00D86A31"/>
    <w:rsid w:val="00D86ABC"/>
    <w:rsid w:val="00D86B11"/>
    <w:rsid w:val="00D86D54"/>
    <w:rsid w:val="00D86EA7"/>
    <w:rsid w:val="00D871D9"/>
    <w:rsid w:val="00D872AF"/>
    <w:rsid w:val="00D8746C"/>
    <w:rsid w:val="00D87470"/>
    <w:rsid w:val="00D87558"/>
    <w:rsid w:val="00D8788F"/>
    <w:rsid w:val="00D87A9A"/>
    <w:rsid w:val="00D87CC0"/>
    <w:rsid w:val="00D87FCB"/>
    <w:rsid w:val="00D90042"/>
    <w:rsid w:val="00D900B8"/>
    <w:rsid w:val="00D902D4"/>
    <w:rsid w:val="00D905E9"/>
    <w:rsid w:val="00D90D4B"/>
    <w:rsid w:val="00D910E4"/>
    <w:rsid w:val="00D91385"/>
    <w:rsid w:val="00D913DD"/>
    <w:rsid w:val="00D913F6"/>
    <w:rsid w:val="00D914ED"/>
    <w:rsid w:val="00D915BC"/>
    <w:rsid w:val="00D916F1"/>
    <w:rsid w:val="00D919BA"/>
    <w:rsid w:val="00D91ACB"/>
    <w:rsid w:val="00D91C4D"/>
    <w:rsid w:val="00D91CBB"/>
    <w:rsid w:val="00D91E78"/>
    <w:rsid w:val="00D92089"/>
    <w:rsid w:val="00D922D3"/>
    <w:rsid w:val="00D92428"/>
    <w:rsid w:val="00D92564"/>
    <w:rsid w:val="00D9271B"/>
    <w:rsid w:val="00D9274F"/>
    <w:rsid w:val="00D92809"/>
    <w:rsid w:val="00D92A8E"/>
    <w:rsid w:val="00D92C90"/>
    <w:rsid w:val="00D92C93"/>
    <w:rsid w:val="00D92CBE"/>
    <w:rsid w:val="00D92E38"/>
    <w:rsid w:val="00D93021"/>
    <w:rsid w:val="00D93041"/>
    <w:rsid w:val="00D930F6"/>
    <w:rsid w:val="00D9366D"/>
    <w:rsid w:val="00D939E0"/>
    <w:rsid w:val="00D93BBA"/>
    <w:rsid w:val="00D93BBF"/>
    <w:rsid w:val="00D93D17"/>
    <w:rsid w:val="00D93DEA"/>
    <w:rsid w:val="00D93E15"/>
    <w:rsid w:val="00D93EA3"/>
    <w:rsid w:val="00D93EE8"/>
    <w:rsid w:val="00D94027"/>
    <w:rsid w:val="00D9430B"/>
    <w:rsid w:val="00D9475F"/>
    <w:rsid w:val="00D947C9"/>
    <w:rsid w:val="00D949B8"/>
    <w:rsid w:val="00D94B2F"/>
    <w:rsid w:val="00D94BC7"/>
    <w:rsid w:val="00D94C56"/>
    <w:rsid w:val="00D950C7"/>
    <w:rsid w:val="00D951C5"/>
    <w:rsid w:val="00D95238"/>
    <w:rsid w:val="00D953D1"/>
    <w:rsid w:val="00D95687"/>
    <w:rsid w:val="00D958D1"/>
    <w:rsid w:val="00D95906"/>
    <w:rsid w:val="00D95C59"/>
    <w:rsid w:val="00D95E60"/>
    <w:rsid w:val="00D95E99"/>
    <w:rsid w:val="00D95EFD"/>
    <w:rsid w:val="00D96054"/>
    <w:rsid w:val="00D963E8"/>
    <w:rsid w:val="00D966BF"/>
    <w:rsid w:val="00D967C7"/>
    <w:rsid w:val="00D96839"/>
    <w:rsid w:val="00D96885"/>
    <w:rsid w:val="00D96B56"/>
    <w:rsid w:val="00D96CCD"/>
    <w:rsid w:val="00D9700C"/>
    <w:rsid w:val="00D971A0"/>
    <w:rsid w:val="00D971E5"/>
    <w:rsid w:val="00D97348"/>
    <w:rsid w:val="00D973B0"/>
    <w:rsid w:val="00D97440"/>
    <w:rsid w:val="00D979E4"/>
    <w:rsid w:val="00D97C67"/>
    <w:rsid w:val="00D97D4C"/>
    <w:rsid w:val="00DA0116"/>
    <w:rsid w:val="00DA0359"/>
    <w:rsid w:val="00DA0535"/>
    <w:rsid w:val="00DA0596"/>
    <w:rsid w:val="00DA05A9"/>
    <w:rsid w:val="00DA08BE"/>
    <w:rsid w:val="00DA0BB7"/>
    <w:rsid w:val="00DA0BE6"/>
    <w:rsid w:val="00DA0C8E"/>
    <w:rsid w:val="00DA0D00"/>
    <w:rsid w:val="00DA0F2F"/>
    <w:rsid w:val="00DA121A"/>
    <w:rsid w:val="00DA12E0"/>
    <w:rsid w:val="00DA155D"/>
    <w:rsid w:val="00DA16DC"/>
    <w:rsid w:val="00DA16E8"/>
    <w:rsid w:val="00DA182D"/>
    <w:rsid w:val="00DA191E"/>
    <w:rsid w:val="00DA1A14"/>
    <w:rsid w:val="00DA1B27"/>
    <w:rsid w:val="00DA1D12"/>
    <w:rsid w:val="00DA1D26"/>
    <w:rsid w:val="00DA2279"/>
    <w:rsid w:val="00DA2387"/>
    <w:rsid w:val="00DA2778"/>
    <w:rsid w:val="00DA2AE2"/>
    <w:rsid w:val="00DA2B05"/>
    <w:rsid w:val="00DA2B61"/>
    <w:rsid w:val="00DA2BAE"/>
    <w:rsid w:val="00DA2CD3"/>
    <w:rsid w:val="00DA2DC2"/>
    <w:rsid w:val="00DA3018"/>
    <w:rsid w:val="00DA306A"/>
    <w:rsid w:val="00DA30FF"/>
    <w:rsid w:val="00DA3194"/>
    <w:rsid w:val="00DA32CD"/>
    <w:rsid w:val="00DA3457"/>
    <w:rsid w:val="00DA3683"/>
    <w:rsid w:val="00DA3902"/>
    <w:rsid w:val="00DA3A57"/>
    <w:rsid w:val="00DA3B00"/>
    <w:rsid w:val="00DA3C1E"/>
    <w:rsid w:val="00DA3CDC"/>
    <w:rsid w:val="00DA3D99"/>
    <w:rsid w:val="00DA3DCB"/>
    <w:rsid w:val="00DA3E8E"/>
    <w:rsid w:val="00DA4285"/>
    <w:rsid w:val="00DA431F"/>
    <w:rsid w:val="00DA455E"/>
    <w:rsid w:val="00DA48FC"/>
    <w:rsid w:val="00DA4B82"/>
    <w:rsid w:val="00DA4C03"/>
    <w:rsid w:val="00DA4D12"/>
    <w:rsid w:val="00DA4DA8"/>
    <w:rsid w:val="00DA4FBC"/>
    <w:rsid w:val="00DA598D"/>
    <w:rsid w:val="00DA59FA"/>
    <w:rsid w:val="00DA5B2C"/>
    <w:rsid w:val="00DA5BB1"/>
    <w:rsid w:val="00DA5D7F"/>
    <w:rsid w:val="00DA5E06"/>
    <w:rsid w:val="00DA5EC9"/>
    <w:rsid w:val="00DA612D"/>
    <w:rsid w:val="00DA61CC"/>
    <w:rsid w:val="00DA6669"/>
    <w:rsid w:val="00DA66CB"/>
    <w:rsid w:val="00DA6849"/>
    <w:rsid w:val="00DA6909"/>
    <w:rsid w:val="00DA6965"/>
    <w:rsid w:val="00DA69D4"/>
    <w:rsid w:val="00DA6B96"/>
    <w:rsid w:val="00DA7151"/>
    <w:rsid w:val="00DA729B"/>
    <w:rsid w:val="00DA72D9"/>
    <w:rsid w:val="00DA7300"/>
    <w:rsid w:val="00DA731C"/>
    <w:rsid w:val="00DA73EB"/>
    <w:rsid w:val="00DA74AB"/>
    <w:rsid w:val="00DA75C0"/>
    <w:rsid w:val="00DA78AF"/>
    <w:rsid w:val="00DA7C0A"/>
    <w:rsid w:val="00DA7E06"/>
    <w:rsid w:val="00DA7F24"/>
    <w:rsid w:val="00DB006C"/>
    <w:rsid w:val="00DB013A"/>
    <w:rsid w:val="00DB018E"/>
    <w:rsid w:val="00DB037A"/>
    <w:rsid w:val="00DB037B"/>
    <w:rsid w:val="00DB042B"/>
    <w:rsid w:val="00DB0708"/>
    <w:rsid w:val="00DB07D1"/>
    <w:rsid w:val="00DB0898"/>
    <w:rsid w:val="00DB0AB9"/>
    <w:rsid w:val="00DB0AE3"/>
    <w:rsid w:val="00DB0D3E"/>
    <w:rsid w:val="00DB0D99"/>
    <w:rsid w:val="00DB11CC"/>
    <w:rsid w:val="00DB14A5"/>
    <w:rsid w:val="00DB15B9"/>
    <w:rsid w:val="00DB1D29"/>
    <w:rsid w:val="00DB1F28"/>
    <w:rsid w:val="00DB25BF"/>
    <w:rsid w:val="00DB25EF"/>
    <w:rsid w:val="00DB2665"/>
    <w:rsid w:val="00DB266E"/>
    <w:rsid w:val="00DB2840"/>
    <w:rsid w:val="00DB28CE"/>
    <w:rsid w:val="00DB29F2"/>
    <w:rsid w:val="00DB2C46"/>
    <w:rsid w:val="00DB2C84"/>
    <w:rsid w:val="00DB2D62"/>
    <w:rsid w:val="00DB2DF1"/>
    <w:rsid w:val="00DB325D"/>
    <w:rsid w:val="00DB3626"/>
    <w:rsid w:val="00DB3932"/>
    <w:rsid w:val="00DB3A1A"/>
    <w:rsid w:val="00DB3C29"/>
    <w:rsid w:val="00DB3C74"/>
    <w:rsid w:val="00DB3D1F"/>
    <w:rsid w:val="00DB3D31"/>
    <w:rsid w:val="00DB3EC2"/>
    <w:rsid w:val="00DB3F05"/>
    <w:rsid w:val="00DB3F78"/>
    <w:rsid w:val="00DB4100"/>
    <w:rsid w:val="00DB4179"/>
    <w:rsid w:val="00DB41A9"/>
    <w:rsid w:val="00DB4269"/>
    <w:rsid w:val="00DB4654"/>
    <w:rsid w:val="00DB46C3"/>
    <w:rsid w:val="00DB46C6"/>
    <w:rsid w:val="00DB483F"/>
    <w:rsid w:val="00DB48F1"/>
    <w:rsid w:val="00DB492F"/>
    <w:rsid w:val="00DB49D5"/>
    <w:rsid w:val="00DB49DA"/>
    <w:rsid w:val="00DB4A9C"/>
    <w:rsid w:val="00DB4AD3"/>
    <w:rsid w:val="00DB4D1F"/>
    <w:rsid w:val="00DB4DD4"/>
    <w:rsid w:val="00DB4F0B"/>
    <w:rsid w:val="00DB52BB"/>
    <w:rsid w:val="00DB5433"/>
    <w:rsid w:val="00DB544C"/>
    <w:rsid w:val="00DB54A1"/>
    <w:rsid w:val="00DB54EB"/>
    <w:rsid w:val="00DB5753"/>
    <w:rsid w:val="00DB5759"/>
    <w:rsid w:val="00DB5BC3"/>
    <w:rsid w:val="00DB5C47"/>
    <w:rsid w:val="00DB5E4C"/>
    <w:rsid w:val="00DB5EAE"/>
    <w:rsid w:val="00DB5EEA"/>
    <w:rsid w:val="00DB6036"/>
    <w:rsid w:val="00DB6097"/>
    <w:rsid w:val="00DB60CA"/>
    <w:rsid w:val="00DB6153"/>
    <w:rsid w:val="00DB61DC"/>
    <w:rsid w:val="00DB658C"/>
    <w:rsid w:val="00DB67FF"/>
    <w:rsid w:val="00DB6BFB"/>
    <w:rsid w:val="00DB6D43"/>
    <w:rsid w:val="00DB6D92"/>
    <w:rsid w:val="00DB6D9B"/>
    <w:rsid w:val="00DB6F61"/>
    <w:rsid w:val="00DB6F82"/>
    <w:rsid w:val="00DB7026"/>
    <w:rsid w:val="00DB70AA"/>
    <w:rsid w:val="00DB71FB"/>
    <w:rsid w:val="00DB7246"/>
    <w:rsid w:val="00DB739C"/>
    <w:rsid w:val="00DB7415"/>
    <w:rsid w:val="00DB780B"/>
    <w:rsid w:val="00DB78D3"/>
    <w:rsid w:val="00DB7941"/>
    <w:rsid w:val="00DB7C72"/>
    <w:rsid w:val="00DB7E8C"/>
    <w:rsid w:val="00DB7F9C"/>
    <w:rsid w:val="00DC02E6"/>
    <w:rsid w:val="00DC04C1"/>
    <w:rsid w:val="00DC0578"/>
    <w:rsid w:val="00DC05B2"/>
    <w:rsid w:val="00DC07FC"/>
    <w:rsid w:val="00DC0853"/>
    <w:rsid w:val="00DC0870"/>
    <w:rsid w:val="00DC0A63"/>
    <w:rsid w:val="00DC0B06"/>
    <w:rsid w:val="00DC0FB4"/>
    <w:rsid w:val="00DC11E9"/>
    <w:rsid w:val="00DC12FC"/>
    <w:rsid w:val="00DC1597"/>
    <w:rsid w:val="00DC16C3"/>
    <w:rsid w:val="00DC18AD"/>
    <w:rsid w:val="00DC192B"/>
    <w:rsid w:val="00DC1977"/>
    <w:rsid w:val="00DC19A4"/>
    <w:rsid w:val="00DC1F73"/>
    <w:rsid w:val="00DC1F84"/>
    <w:rsid w:val="00DC1FAA"/>
    <w:rsid w:val="00DC2106"/>
    <w:rsid w:val="00DC2129"/>
    <w:rsid w:val="00DC2377"/>
    <w:rsid w:val="00DC23A4"/>
    <w:rsid w:val="00DC244E"/>
    <w:rsid w:val="00DC24A0"/>
    <w:rsid w:val="00DC2627"/>
    <w:rsid w:val="00DC26EE"/>
    <w:rsid w:val="00DC285A"/>
    <w:rsid w:val="00DC2A2D"/>
    <w:rsid w:val="00DC2CFC"/>
    <w:rsid w:val="00DC2ED6"/>
    <w:rsid w:val="00DC2EE3"/>
    <w:rsid w:val="00DC30AB"/>
    <w:rsid w:val="00DC30EA"/>
    <w:rsid w:val="00DC3478"/>
    <w:rsid w:val="00DC3762"/>
    <w:rsid w:val="00DC3782"/>
    <w:rsid w:val="00DC39C2"/>
    <w:rsid w:val="00DC3AEE"/>
    <w:rsid w:val="00DC3C03"/>
    <w:rsid w:val="00DC3EB1"/>
    <w:rsid w:val="00DC41F3"/>
    <w:rsid w:val="00DC4491"/>
    <w:rsid w:val="00DC4540"/>
    <w:rsid w:val="00DC46E4"/>
    <w:rsid w:val="00DC4782"/>
    <w:rsid w:val="00DC47EA"/>
    <w:rsid w:val="00DC48B7"/>
    <w:rsid w:val="00DC4CFC"/>
    <w:rsid w:val="00DC4EE6"/>
    <w:rsid w:val="00DC5011"/>
    <w:rsid w:val="00DC508F"/>
    <w:rsid w:val="00DC50BE"/>
    <w:rsid w:val="00DC535D"/>
    <w:rsid w:val="00DC550A"/>
    <w:rsid w:val="00DC5547"/>
    <w:rsid w:val="00DC5921"/>
    <w:rsid w:val="00DC5BC0"/>
    <w:rsid w:val="00DC5CDA"/>
    <w:rsid w:val="00DC5D1C"/>
    <w:rsid w:val="00DC5F96"/>
    <w:rsid w:val="00DC5FAA"/>
    <w:rsid w:val="00DC6008"/>
    <w:rsid w:val="00DC60B2"/>
    <w:rsid w:val="00DC60C4"/>
    <w:rsid w:val="00DC6210"/>
    <w:rsid w:val="00DC6538"/>
    <w:rsid w:val="00DC6752"/>
    <w:rsid w:val="00DC6F65"/>
    <w:rsid w:val="00DC70BF"/>
    <w:rsid w:val="00DC725D"/>
    <w:rsid w:val="00DC73E3"/>
    <w:rsid w:val="00DC74C7"/>
    <w:rsid w:val="00DC7794"/>
    <w:rsid w:val="00DC77CB"/>
    <w:rsid w:val="00DC78CD"/>
    <w:rsid w:val="00DC7D45"/>
    <w:rsid w:val="00DD03A2"/>
    <w:rsid w:val="00DD0725"/>
    <w:rsid w:val="00DD0849"/>
    <w:rsid w:val="00DD08BE"/>
    <w:rsid w:val="00DD09F6"/>
    <w:rsid w:val="00DD0B65"/>
    <w:rsid w:val="00DD0CE3"/>
    <w:rsid w:val="00DD0DB5"/>
    <w:rsid w:val="00DD0F19"/>
    <w:rsid w:val="00DD10A7"/>
    <w:rsid w:val="00DD1119"/>
    <w:rsid w:val="00DD11AC"/>
    <w:rsid w:val="00DD1317"/>
    <w:rsid w:val="00DD1416"/>
    <w:rsid w:val="00DD1456"/>
    <w:rsid w:val="00DD14C4"/>
    <w:rsid w:val="00DD1688"/>
    <w:rsid w:val="00DD17BE"/>
    <w:rsid w:val="00DD1972"/>
    <w:rsid w:val="00DD1990"/>
    <w:rsid w:val="00DD19A9"/>
    <w:rsid w:val="00DD19C6"/>
    <w:rsid w:val="00DD1C46"/>
    <w:rsid w:val="00DD1D28"/>
    <w:rsid w:val="00DD1F58"/>
    <w:rsid w:val="00DD2072"/>
    <w:rsid w:val="00DD2367"/>
    <w:rsid w:val="00DD2545"/>
    <w:rsid w:val="00DD257C"/>
    <w:rsid w:val="00DD2586"/>
    <w:rsid w:val="00DD2612"/>
    <w:rsid w:val="00DD2DBE"/>
    <w:rsid w:val="00DD306E"/>
    <w:rsid w:val="00DD30A4"/>
    <w:rsid w:val="00DD34B6"/>
    <w:rsid w:val="00DD3543"/>
    <w:rsid w:val="00DD35FB"/>
    <w:rsid w:val="00DD36DC"/>
    <w:rsid w:val="00DD3746"/>
    <w:rsid w:val="00DD379B"/>
    <w:rsid w:val="00DD3866"/>
    <w:rsid w:val="00DD38C8"/>
    <w:rsid w:val="00DD3924"/>
    <w:rsid w:val="00DD3BAE"/>
    <w:rsid w:val="00DD3C23"/>
    <w:rsid w:val="00DD3D37"/>
    <w:rsid w:val="00DD4080"/>
    <w:rsid w:val="00DD4250"/>
    <w:rsid w:val="00DD4271"/>
    <w:rsid w:val="00DD4648"/>
    <w:rsid w:val="00DD484C"/>
    <w:rsid w:val="00DD4E95"/>
    <w:rsid w:val="00DD4FD7"/>
    <w:rsid w:val="00DD527F"/>
    <w:rsid w:val="00DD53A3"/>
    <w:rsid w:val="00DD53AF"/>
    <w:rsid w:val="00DD53E1"/>
    <w:rsid w:val="00DD55A5"/>
    <w:rsid w:val="00DD5676"/>
    <w:rsid w:val="00DD59A2"/>
    <w:rsid w:val="00DD5A59"/>
    <w:rsid w:val="00DD5E39"/>
    <w:rsid w:val="00DD5F0B"/>
    <w:rsid w:val="00DD5FAF"/>
    <w:rsid w:val="00DD62E3"/>
    <w:rsid w:val="00DD63A8"/>
    <w:rsid w:val="00DD65F0"/>
    <w:rsid w:val="00DD6894"/>
    <w:rsid w:val="00DD69CC"/>
    <w:rsid w:val="00DD6B55"/>
    <w:rsid w:val="00DD6B58"/>
    <w:rsid w:val="00DD6B5D"/>
    <w:rsid w:val="00DD6B8B"/>
    <w:rsid w:val="00DD6C48"/>
    <w:rsid w:val="00DD6F6D"/>
    <w:rsid w:val="00DD7261"/>
    <w:rsid w:val="00DD73EE"/>
    <w:rsid w:val="00DD75C7"/>
    <w:rsid w:val="00DD7778"/>
    <w:rsid w:val="00DD77FD"/>
    <w:rsid w:val="00DD79F4"/>
    <w:rsid w:val="00DD7B54"/>
    <w:rsid w:val="00DD7BB2"/>
    <w:rsid w:val="00DD7CCB"/>
    <w:rsid w:val="00DD7D77"/>
    <w:rsid w:val="00DE002E"/>
    <w:rsid w:val="00DE0034"/>
    <w:rsid w:val="00DE0368"/>
    <w:rsid w:val="00DE06D2"/>
    <w:rsid w:val="00DE0B7C"/>
    <w:rsid w:val="00DE0E30"/>
    <w:rsid w:val="00DE0FC4"/>
    <w:rsid w:val="00DE12BB"/>
    <w:rsid w:val="00DE13C5"/>
    <w:rsid w:val="00DE1532"/>
    <w:rsid w:val="00DE163D"/>
    <w:rsid w:val="00DE1740"/>
    <w:rsid w:val="00DE1746"/>
    <w:rsid w:val="00DE1782"/>
    <w:rsid w:val="00DE1825"/>
    <w:rsid w:val="00DE182F"/>
    <w:rsid w:val="00DE1834"/>
    <w:rsid w:val="00DE1A23"/>
    <w:rsid w:val="00DE1B8A"/>
    <w:rsid w:val="00DE1BD2"/>
    <w:rsid w:val="00DE1E03"/>
    <w:rsid w:val="00DE20DB"/>
    <w:rsid w:val="00DE2151"/>
    <w:rsid w:val="00DE2181"/>
    <w:rsid w:val="00DE2281"/>
    <w:rsid w:val="00DE2491"/>
    <w:rsid w:val="00DE2542"/>
    <w:rsid w:val="00DE27AE"/>
    <w:rsid w:val="00DE2B7B"/>
    <w:rsid w:val="00DE2E11"/>
    <w:rsid w:val="00DE2E9E"/>
    <w:rsid w:val="00DE2EE1"/>
    <w:rsid w:val="00DE2F7D"/>
    <w:rsid w:val="00DE2F88"/>
    <w:rsid w:val="00DE3294"/>
    <w:rsid w:val="00DE32AE"/>
    <w:rsid w:val="00DE32E5"/>
    <w:rsid w:val="00DE33EE"/>
    <w:rsid w:val="00DE342E"/>
    <w:rsid w:val="00DE3568"/>
    <w:rsid w:val="00DE36D2"/>
    <w:rsid w:val="00DE36EE"/>
    <w:rsid w:val="00DE3738"/>
    <w:rsid w:val="00DE3A19"/>
    <w:rsid w:val="00DE3AC1"/>
    <w:rsid w:val="00DE3EE9"/>
    <w:rsid w:val="00DE3FD6"/>
    <w:rsid w:val="00DE4045"/>
    <w:rsid w:val="00DE4190"/>
    <w:rsid w:val="00DE44D2"/>
    <w:rsid w:val="00DE467B"/>
    <w:rsid w:val="00DE4688"/>
    <w:rsid w:val="00DE47E3"/>
    <w:rsid w:val="00DE483A"/>
    <w:rsid w:val="00DE4AC8"/>
    <w:rsid w:val="00DE4BE0"/>
    <w:rsid w:val="00DE4C31"/>
    <w:rsid w:val="00DE4FAA"/>
    <w:rsid w:val="00DE54C9"/>
    <w:rsid w:val="00DE5567"/>
    <w:rsid w:val="00DE55C1"/>
    <w:rsid w:val="00DE5785"/>
    <w:rsid w:val="00DE5A0E"/>
    <w:rsid w:val="00DE5B78"/>
    <w:rsid w:val="00DE5C6E"/>
    <w:rsid w:val="00DE5EDA"/>
    <w:rsid w:val="00DE6077"/>
    <w:rsid w:val="00DE609C"/>
    <w:rsid w:val="00DE6238"/>
    <w:rsid w:val="00DE6280"/>
    <w:rsid w:val="00DE62BB"/>
    <w:rsid w:val="00DE655F"/>
    <w:rsid w:val="00DE6589"/>
    <w:rsid w:val="00DE6597"/>
    <w:rsid w:val="00DE6630"/>
    <w:rsid w:val="00DE6677"/>
    <w:rsid w:val="00DE66E0"/>
    <w:rsid w:val="00DE670C"/>
    <w:rsid w:val="00DE6750"/>
    <w:rsid w:val="00DE6765"/>
    <w:rsid w:val="00DE688E"/>
    <w:rsid w:val="00DE68EB"/>
    <w:rsid w:val="00DE69B1"/>
    <w:rsid w:val="00DE6A79"/>
    <w:rsid w:val="00DE6C16"/>
    <w:rsid w:val="00DE6C42"/>
    <w:rsid w:val="00DE70DF"/>
    <w:rsid w:val="00DE7186"/>
    <w:rsid w:val="00DE7295"/>
    <w:rsid w:val="00DE72F7"/>
    <w:rsid w:val="00DE74A0"/>
    <w:rsid w:val="00DE77E7"/>
    <w:rsid w:val="00DE79E0"/>
    <w:rsid w:val="00DE7AAB"/>
    <w:rsid w:val="00DE7BE2"/>
    <w:rsid w:val="00DE7E24"/>
    <w:rsid w:val="00DF0081"/>
    <w:rsid w:val="00DF00EB"/>
    <w:rsid w:val="00DF04D7"/>
    <w:rsid w:val="00DF0605"/>
    <w:rsid w:val="00DF068A"/>
    <w:rsid w:val="00DF06F7"/>
    <w:rsid w:val="00DF0985"/>
    <w:rsid w:val="00DF0AB0"/>
    <w:rsid w:val="00DF0D97"/>
    <w:rsid w:val="00DF0DBE"/>
    <w:rsid w:val="00DF0DF8"/>
    <w:rsid w:val="00DF0F5E"/>
    <w:rsid w:val="00DF1097"/>
    <w:rsid w:val="00DF12B7"/>
    <w:rsid w:val="00DF156B"/>
    <w:rsid w:val="00DF1A89"/>
    <w:rsid w:val="00DF1BF0"/>
    <w:rsid w:val="00DF1D15"/>
    <w:rsid w:val="00DF1F43"/>
    <w:rsid w:val="00DF1FB0"/>
    <w:rsid w:val="00DF20FD"/>
    <w:rsid w:val="00DF2124"/>
    <w:rsid w:val="00DF214A"/>
    <w:rsid w:val="00DF2216"/>
    <w:rsid w:val="00DF237E"/>
    <w:rsid w:val="00DF252E"/>
    <w:rsid w:val="00DF29C3"/>
    <w:rsid w:val="00DF2BA9"/>
    <w:rsid w:val="00DF2E68"/>
    <w:rsid w:val="00DF353A"/>
    <w:rsid w:val="00DF35CD"/>
    <w:rsid w:val="00DF390E"/>
    <w:rsid w:val="00DF3977"/>
    <w:rsid w:val="00DF3B65"/>
    <w:rsid w:val="00DF3E1F"/>
    <w:rsid w:val="00DF3E6A"/>
    <w:rsid w:val="00DF3EA5"/>
    <w:rsid w:val="00DF3EC8"/>
    <w:rsid w:val="00DF3FD9"/>
    <w:rsid w:val="00DF408A"/>
    <w:rsid w:val="00DF4340"/>
    <w:rsid w:val="00DF4428"/>
    <w:rsid w:val="00DF4595"/>
    <w:rsid w:val="00DF4752"/>
    <w:rsid w:val="00DF48BF"/>
    <w:rsid w:val="00DF4B14"/>
    <w:rsid w:val="00DF4BED"/>
    <w:rsid w:val="00DF4EA5"/>
    <w:rsid w:val="00DF4F7E"/>
    <w:rsid w:val="00DF50D1"/>
    <w:rsid w:val="00DF5468"/>
    <w:rsid w:val="00DF54A4"/>
    <w:rsid w:val="00DF557F"/>
    <w:rsid w:val="00DF55B1"/>
    <w:rsid w:val="00DF5643"/>
    <w:rsid w:val="00DF56C8"/>
    <w:rsid w:val="00DF577F"/>
    <w:rsid w:val="00DF5A60"/>
    <w:rsid w:val="00DF5A61"/>
    <w:rsid w:val="00DF5A91"/>
    <w:rsid w:val="00DF5AA8"/>
    <w:rsid w:val="00DF5BCB"/>
    <w:rsid w:val="00DF5FB3"/>
    <w:rsid w:val="00DF5FE4"/>
    <w:rsid w:val="00DF6514"/>
    <w:rsid w:val="00DF668E"/>
    <w:rsid w:val="00DF69C9"/>
    <w:rsid w:val="00DF6BB4"/>
    <w:rsid w:val="00DF6CDD"/>
    <w:rsid w:val="00DF6E0B"/>
    <w:rsid w:val="00DF725E"/>
    <w:rsid w:val="00DF7278"/>
    <w:rsid w:val="00DF72D1"/>
    <w:rsid w:val="00DF767A"/>
    <w:rsid w:val="00DF7782"/>
    <w:rsid w:val="00DF77A8"/>
    <w:rsid w:val="00DF79A9"/>
    <w:rsid w:val="00DF7C09"/>
    <w:rsid w:val="00DF7CEC"/>
    <w:rsid w:val="00DF7E6D"/>
    <w:rsid w:val="00E00128"/>
    <w:rsid w:val="00E001AC"/>
    <w:rsid w:val="00E003DB"/>
    <w:rsid w:val="00E0042A"/>
    <w:rsid w:val="00E0043A"/>
    <w:rsid w:val="00E0056E"/>
    <w:rsid w:val="00E00621"/>
    <w:rsid w:val="00E00684"/>
    <w:rsid w:val="00E006BF"/>
    <w:rsid w:val="00E007C2"/>
    <w:rsid w:val="00E00E7B"/>
    <w:rsid w:val="00E00FD6"/>
    <w:rsid w:val="00E0103C"/>
    <w:rsid w:val="00E0136F"/>
    <w:rsid w:val="00E01963"/>
    <w:rsid w:val="00E01974"/>
    <w:rsid w:val="00E01A1C"/>
    <w:rsid w:val="00E01B7A"/>
    <w:rsid w:val="00E0229D"/>
    <w:rsid w:val="00E022F4"/>
    <w:rsid w:val="00E02950"/>
    <w:rsid w:val="00E02AC2"/>
    <w:rsid w:val="00E02D15"/>
    <w:rsid w:val="00E02D17"/>
    <w:rsid w:val="00E03069"/>
    <w:rsid w:val="00E03089"/>
    <w:rsid w:val="00E0320B"/>
    <w:rsid w:val="00E03280"/>
    <w:rsid w:val="00E032D0"/>
    <w:rsid w:val="00E03501"/>
    <w:rsid w:val="00E0368E"/>
    <w:rsid w:val="00E037D2"/>
    <w:rsid w:val="00E03879"/>
    <w:rsid w:val="00E0390B"/>
    <w:rsid w:val="00E039E9"/>
    <w:rsid w:val="00E03A35"/>
    <w:rsid w:val="00E03C12"/>
    <w:rsid w:val="00E03C80"/>
    <w:rsid w:val="00E03D6A"/>
    <w:rsid w:val="00E03ED5"/>
    <w:rsid w:val="00E03FFC"/>
    <w:rsid w:val="00E040D7"/>
    <w:rsid w:val="00E0429C"/>
    <w:rsid w:val="00E0441A"/>
    <w:rsid w:val="00E0448C"/>
    <w:rsid w:val="00E04524"/>
    <w:rsid w:val="00E0477D"/>
    <w:rsid w:val="00E04794"/>
    <w:rsid w:val="00E04A7D"/>
    <w:rsid w:val="00E04CAB"/>
    <w:rsid w:val="00E04E4A"/>
    <w:rsid w:val="00E04F8B"/>
    <w:rsid w:val="00E0500F"/>
    <w:rsid w:val="00E0502B"/>
    <w:rsid w:val="00E0523C"/>
    <w:rsid w:val="00E05390"/>
    <w:rsid w:val="00E05396"/>
    <w:rsid w:val="00E05565"/>
    <w:rsid w:val="00E0576A"/>
    <w:rsid w:val="00E05AB4"/>
    <w:rsid w:val="00E05F24"/>
    <w:rsid w:val="00E062CA"/>
    <w:rsid w:val="00E0650B"/>
    <w:rsid w:val="00E066F5"/>
    <w:rsid w:val="00E0687A"/>
    <w:rsid w:val="00E06BA4"/>
    <w:rsid w:val="00E06EB5"/>
    <w:rsid w:val="00E07017"/>
    <w:rsid w:val="00E070AD"/>
    <w:rsid w:val="00E07198"/>
    <w:rsid w:val="00E071DB"/>
    <w:rsid w:val="00E0734B"/>
    <w:rsid w:val="00E0740A"/>
    <w:rsid w:val="00E07469"/>
    <w:rsid w:val="00E07670"/>
    <w:rsid w:val="00E076AF"/>
    <w:rsid w:val="00E07C5B"/>
    <w:rsid w:val="00E07C92"/>
    <w:rsid w:val="00E07E6E"/>
    <w:rsid w:val="00E100EB"/>
    <w:rsid w:val="00E10223"/>
    <w:rsid w:val="00E102A4"/>
    <w:rsid w:val="00E1030C"/>
    <w:rsid w:val="00E10398"/>
    <w:rsid w:val="00E105AC"/>
    <w:rsid w:val="00E107E3"/>
    <w:rsid w:val="00E108E1"/>
    <w:rsid w:val="00E10CCD"/>
    <w:rsid w:val="00E10E4A"/>
    <w:rsid w:val="00E10F84"/>
    <w:rsid w:val="00E10FCF"/>
    <w:rsid w:val="00E11177"/>
    <w:rsid w:val="00E111F1"/>
    <w:rsid w:val="00E11309"/>
    <w:rsid w:val="00E113A4"/>
    <w:rsid w:val="00E11647"/>
    <w:rsid w:val="00E11778"/>
    <w:rsid w:val="00E117E2"/>
    <w:rsid w:val="00E119D8"/>
    <w:rsid w:val="00E11BAC"/>
    <w:rsid w:val="00E11DE4"/>
    <w:rsid w:val="00E12138"/>
    <w:rsid w:val="00E12450"/>
    <w:rsid w:val="00E12504"/>
    <w:rsid w:val="00E1283C"/>
    <w:rsid w:val="00E12A4F"/>
    <w:rsid w:val="00E12AD2"/>
    <w:rsid w:val="00E12B59"/>
    <w:rsid w:val="00E12D42"/>
    <w:rsid w:val="00E12DA2"/>
    <w:rsid w:val="00E13016"/>
    <w:rsid w:val="00E13192"/>
    <w:rsid w:val="00E132CC"/>
    <w:rsid w:val="00E137EA"/>
    <w:rsid w:val="00E13AEA"/>
    <w:rsid w:val="00E13B4B"/>
    <w:rsid w:val="00E13E2A"/>
    <w:rsid w:val="00E14145"/>
    <w:rsid w:val="00E141A3"/>
    <w:rsid w:val="00E142BC"/>
    <w:rsid w:val="00E1438F"/>
    <w:rsid w:val="00E1464D"/>
    <w:rsid w:val="00E14768"/>
    <w:rsid w:val="00E14950"/>
    <w:rsid w:val="00E149A8"/>
    <w:rsid w:val="00E14E3F"/>
    <w:rsid w:val="00E14F30"/>
    <w:rsid w:val="00E14F5D"/>
    <w:rsid w:val="00E15104"/>
    <w:rsid w:val="00E155DA"/>
    <w:rsid w:val="00E15725"/>
    <w:rsid w:val="00E158D9"/>
    <w:rsid w:val="00E15996"/>
    <w:rsid w:val="00E159BE"/>
    <w:rsid w:val="00E15A36"/>
    <w:rsid w:val="00E15A90"/>
    <w:rsid w:val="00E15BA7"/>
    <w:rsid w:val="00E15D1D"/>
    <w:rsid w:val="00E15FC5"/>
    <w:rsid w:val="00E160C3"/>
    <w:rsid w:val="00E160CF"/>
    <w:rsid w:val="00E1610A"/>
    <w:rsid w:val="00E16113"/>
    <w:rsid w:val="00E16312"/>
    <w:rsid w:val="00E163FE"/>
    <w:rsid w:val="00E164E1"/>
    <w:rsid w:val="00E164F1"/>
    <w:rsid w:val="00E1657D"/>
    <w:rsid w:val="00E167B4"/>
    <w:rsid w:val="00E1687C"/>
    <w:rsid w:val="00E1695B"/>
    <w:rsid w:val="00E16BB1"/>
    <w:rsid w:val="00E16D95"/>
    <w:rsid w:val="00E1709E"/>
    <w:rsid w:val="00E172BE"/>
    <w:rsid w:val="00E172F1"/>
    <w:rsid w:val="00E1731E"/>
    <w:rsid w:val="00E17379"/>
    <w:rsid w:val="00E173D3"/>
    <w:rsid w:val="00E17443"/>
    <w:rsid w:val="00E17466"/>
    <w:rsid w:val="00E17596"/>
    <w:rsid w:val="00E17986"/>
    <w:rsid w:val="00E179C2"/>
    <w:rsid w:val="00E17AB8"/>
    <w:rsid w:val="00E17C6C"/>
    <w:rsid w:val="00E17D15"/>
    <w:rsid w:val="00E17D18"/>
    <w:rsid w:val="00E17DFE"/>
    <w:rsid w:val="00E17E82"/>
    <w:rsid w:val="00E17E89"/>
    <w:rsid w:val="00E17ED4"/>
    <w:rsid w:val="00E20287"/>
    <w:rsid w:val="00E205C8"/>
    <w:rsid w:val="00E207D5"/>
    <w:rsid w:val="00E20BEB"/>
    <w:rsid w:val="00E20C54"/>
    <w:rsid w:val="00E20EBF"/>
    <w:rsid w:val="00E21025"/>
    <w:rsid w:val="00E2111A"/>
    <w:rsid w:val="00E21446"/>
    <w:rsid w:val="00E21566"/>
    <w:rsid w:val="00E215C4"/>
    <w:rsid w:val="00E217B8"/>
    <w:rsid w:val="00E21808"/>
    <w:rsid w:val="00E21B1F"/>
    <w:rsid w:val="00E21BCB"/>
    <w:rsid w:val="00E21E20"/>
    <w:rsid w:val="00E21FA5"/>
    <w:rsid w:val="00E221F2"/>
    <w:rsid w:val="00E225DD"/>
    <w:rsid w:val="00E22812"/>
    <w:rsid w:val="00E2287F"/>
    <w:rsid w:val="00E2288D"/>
    <w:rsid w:val="00E2293B"/>
    <w:rsid w:val="00E2295E"/>
    <w:rsid w:val="00E22A34"/>
    <w:rsid w:val="00E22B12"/>
    <w:rsid w:val="00E22B88"/>
    <w:rsid w:val="00E22F40"/>
    <w:rsid w:val="00E236F0"/>
    <w:rsid w:val="00E23999"/>
    <w:rsid w:val="00E23DF1"/>
    <w:rsid w:val="00E241D1"/>
    <w:rsid w:val="00E24204"/>
    <w:rsid w:val="00E24221"/>
    <w:rsid w:val="00E24326"/>
    <w:rsid w:val="00E2436B"/>
    <w:rsid w:val="00E243B6"/>
    <w:rsid w:val="00E245FA"/>
    <w:rsid w:val="00E248FF"/>
    <w:rsid w:val="00E24AFC"/>
    <w:rsid w:val="00E24D51"/>
    <w:rsid w:val="00E24D64"/>
    <w:rsid w:val="00E250A5"/>
    <w:rsid w:val="00E250B6"/>
    <w:rsid w:val="00E2517F"/>
    <w:rsid w:val="00E25491"/>
    <w:rsid w:val="00E25618"/>
    <w:rsid w:val="00E2578A"/>
    <w:rsid w:val="00E258FC"/>
    <w:rsid w:val="00E25A5D"/>
    <w:rsid w:val="00E25AEB"/>
    <w:rsid w:val="00E25F3F"/>
    <w:rsid w:val="00E26588"/>
    <w:rsid w:val="00E26626"/>
    <w:rsid w:val="00E268DB"/>
    <w:rsid w:val="00E26983"/>
    <w:rsid w:val="00E26A15"/>
    <w:rsid w:val="00E26CEE"/>
    <w:rsid w:val="00E26D50"/>
    <w:rsid w:val="00E271CF"/>
    <w:rsid w:val="00E27319"/>
    <w:rsid w:val="00E27500"/>
    <w:rsid w:val="00E27865"/>
    <w:rsid w:val="00E27948"/>
    <w:rsid w:val="00E27974"/>
    <w:rsid w:val="00E279A5"/>
    <w:rsid w:val="00E27AD5"/>
    <w:rsid w:val="00E27ADC"/>
    <w:rsid w:val="00E27BCF"/>
    <w:rsid w:val="00E27C7A"/>
    <w:rsid w:val="00E27CB8"/>
    <w:rsid w:val="00E27D2C"/>
    <w:rsid w:val="00E27EED"/>
    <w:rsid w:val="00E3006C"/>
    <w:rsid w:val="00E3007A"/>
    <w:rsid w:val="00E3007D"/>
    <w:rsid w:val="00E303EC"/>
    <w:rsid w:val="00E30487"/>
    <w:rsid w:val="00E3049C"/>
    <w:rsid w:val="00E30522"/>
    <w:rsid w:val="00E30644"/>
    <w:rsid w:val="00E30797"/>
    <w:rsid w:val="00E3085C"/>
    <w:rsid w:val="00E309FB"/>
    <w:rsid w:val="00E30CBE"/>
    <w:rsid w:val="00E30CD2"/>
    <w:rsid w:val="00E30F63"/>
    <w:rsid w:val="00E30FFE"/>
    <w:rsid w:val="00E3111C"/>
    <w:rsid w:val="00E315F0"/>
    <w:rsid w:val="00E3186A"/>
    <w:rsid w:val="00E31A2C"/>
    <w:rsid w:val="00E31D58"/>
    <w:rsid w:val="00E31E74"/>
    <w:rsid w:val="00E31EB9"/>
    <w:rsid w:val="00E320C5"/>
    <w:rsid w:val="00E32200"/>
    <w:rsid w:val="00E32320"/>
    <w:rsid w:val="00E32367"/>
    <w:rsid w:val="00E323C4"/>
    <w:rsid w:val="00E3246D"/>
    <w:rsid w:val="00E324C4"/>
    <w:rsid w:val="00E324D9"/>
    <w:rsid w:val="00E32519"/>
    <w:rsid w:val="00E3257F"/>
    <w:rsid w:val="00E327A4"/>
    <w:rsid w:val="00E32965"/>
    <w:rsid w:val="00E32B0B"/>
    <w:rsid w:val="00E32BC0"/>
    <w:rsid w:val="00E32E28"/>
    <w:rsid w:val="00E32EA6"/>
    <w:rsid w:val="00E32EA7"/>
    <w:rsid w:val="00E32EE1"/>
    <w:rsid w:val="00E333F1"/>
    <w:rsid w:val="00E33715"/>
    <w:rsid w:val="00E33939"/>
    <w:rsid w:val="00E33B3D"/>
    <w:rsid w:val="00E33D25"/>
    <w:rsid w:val="00E33E0D"/>
    <w:rsid w:val="00E33EC6"/>
    <w:rsid w:val="00E33FE0"/>
    <w:rsid w:val="00E3405D"/>
    <w:rsid w:val="00E340AA"/>
    <w:rsid w:val="00E3418C"/>
    <w:rsid w:val="00E3422E"/>
    <w:rsid w:val="00E343AB"/>
    <w:rsid w:val="00E34453"/>
    <w:rsid w:val="00E3456D"/>
    <w:rsid w:val="00E348D3"/>
    <w:rsid w:val="00E34A0A"/>
    <w:rsid w:val="00E34A3F"/>
    <w:rsid w:val="00E34BEE"/>
    <w:rsid w:val="00E34C31"/>
    <w:rsid w:val="00E34DDA"/>
    <w:rsid w:val="00E34DF0"/>
    <w:rsid w:val="00E34EA9"/>
    <w:rsid w:val="00E350CC"/>
    <w:rsid w:val="00E35185"/>
    <w:rsid w:val="00E3524F"/>
    <w:rsid w:val="00E353BF"/>
    <w:rsid w:val="00E35411"/>
    <w:rsid w:val="00E354AA"/>
    <w:rsid w:val="00E355B9"/>
    <w:rsid w:val="00E3587C"/>
    <w:rsid w:val="00E35AAB"/>
    <w:rsid w:val="00E35B99"/>
    <w:rsid w:val="00E35C14"/>
    <w:rsid w:val="00E35C1E"/>
    <w:rsid w:val="00E35D9F"/>
    <w:rsid w:val="00E35F54"/>
    <w:rsid w:val="00E36061"/>
    <w:rsid w:val="00E36341"/>
    <w:rsid w:val="00E363E9"/>
    <w:rsid w:val="00E3662C"/>
    <w:rsid w:val="00E36698"/>
    <w:rsid w:val="00E36736"/>
    <w:rsid w:val="00E367EA"/>
    <w:rsid w:val="00E368F2"/>
    <w:rsid w:val="00E36930"/>
    <w:rsid w:val="00E369B0"/>
    <w:rsid w:val="00E36CBF"/>
    <w:rsid w:val="00E36D15"/>
    <w:rsid w:val="00E36ECE"/>
    <w:rsid w:val="00E36EDF"/>
    <w:rsid w:val="00E36FE0"/>
    <w:rsid w:val="00E370BB"/>
    <w:rsid w:val="00E3730E"/>
    <w:rsid w:val="00E375A9"/>
    <w:rsid w:val="00E376AD"/>
    <w:rsid w:val="00E37726"/>
    <w:rsid w:val="00E377D8"/>
    <w:rsid w:val="00E377E0"/>
    <w:rsid w:val="00E379F9"/>
    <w:rsid w:val="00E37F5C"/>
    <w:rsid w:val="00E40021"/>
    <w:rsid w:val="00E40315"/>
    <w:rsid w:val="00E406C1"/>
    <w:rsid w:val="00E40844"/>
    <w:rsid w:val="00E40A91"/>
    <w:rsid w:val="00E40E3D"/>
    <w:rsid w:val="00E40F70"/>
    <w:rsid w:val="00E410C2"/>
    <w:rsid w:val="00E4115A"/>
    <w:rsid w:val="00E411D3"/>
    <w:rsid w:val="00E413D1"/>
    <w:rsid w:val="00E413DE"/>
    <w:rsid w:val="00E4140E"/>
    <w:rsid w:val="00E415E0"/>
    <w:rsid w:val="00E41652"/>
    <w:rsid w:val="00E418B3"/>
    <w:rsid w:val="00E41AF1"/>
    <w:rsid w:val="00E41BFF"/>
    <w:rsid w:val="00E41C56"/>
    <w:rsid w:val="00E41DED"/>
    <w:rsid w:val="00E41E23"/>
    <w:rsid w:val="00E42394"/>
    <w:rsid w:val="00E4239E"/>
    <w:rsid w:val="00E423B0"/>
    <w:rsid w:val="00E4247F"/>
    <w:rsid w:val="00E4252F"/>
    <w:rsid w:val="00E425D8"/>
    <w:rsid w:val="00E429C7"/>
    <w:rsid w:val="00E42A49"/>
    <w:rsid w:val="00E42AFA"/>
    <w:rsid w:val="00E42C92"/>
    <w:rsid w:val="00E42D21"/>
    <w:rsid w:val="00E42DC9"/>
    <w:rsid w:val="00E43010"/>
    <w:rsid w:val="00E430EC"/>
    <w:rsid w:val="00E43257"/>
    <w:rsid w:val="00E43258"/>
    <w:rsid w:val="00E4340D"/>
    <w:rsid w:val="00E43572"/>
    <w:rsid w:val="00E438CA"/>
    <w:rsid w:val="00E43A83"/>
    <w:rsid w:val="00E43ACB"/>
    <w:rsid w:val="00E43DDF"/>
    <w:rsid w:val="00E4404E"/>
    <w:rsid w:val="00E443A4"/>
    <w:rsid w:val="00E44596"/>
    <w:rsid w:val="00E44808"/>
    <w:rsid w:val="00E449A1"/>
    <w:rsid w:val="00E44CA5"/>
    <w:rsid w:val="00E44CAC"/>
    <w:rsid w:val="00E44DC7"/>
    <w:rsid w:val="00E44EDB"/>
    <w:rsid w:val="00E44F23"/>
    <w:rsid w:val="00E4500D"/>
    <w:rsid w:val="00E45036"/>
    <w:rsid w:val="00E45140"/>
    <w:rsid w:val="00E452FF"/>
    <w:rsid w:val="00E45786"/>
    <w:rsid w:val="00E458AF"/>
    <w:rsid w:val="00E45A26"/>
    <w:rsid w:val="00E45B30"/>
    <w:rsid w:val="00E45C09"/>
    <w:rsid w:val="00E45D24"/>
    <w:rsid w:val="00E45DB5"/>
    <w:rsid w:val="00E45ECF"/>
    <w:rsid w:val="00E45FE2"/>
    <w:rsid w:val="00E4609B"/>
    <w:rsid w:val="00E46257"/>
    <w:rsid w:val="00E462B7"/>
    <w:rsid w:val="00E46321"/>
    <w:rsid w:val="00E46349"/>
    <w:rsid w:val="00E466E0"/>
    <w:rsid w:val="00E468FF"/>
    <w:rsid w:val="00E469EE"/>
    <w:rsid w:val="00E46CB4"/>
    <w:rsid w:val="00E46DF7"/>
    <w:rsid w:val="00E46DF9"/>
    <w:rsid w:val="00E46EF0"/>
    <w:rsid w:val="00E471DD"/>
    <w:rsid w:val="00E47764"/>
    <w:rsid w:val="00E477DD"/>
    <w:rsid w:val="00E47B57"/>
    <w:rsid w:val="00E47C90"/>
    <w:rsid w:val="00E47D7D"/>
    <w:rsid w:val="00E50072"/>
    <w:rsid w:val="00E502DF"/>
    <w:rsid w:val="00E50682"/>
    <w:rsid w:val="00E506A5"/>
    <w:rsid w:val="00E507B2"/>
    <w:rsid w:val="00E50823"/>
    <w:rsid w:val="00E50850"/>
    <w:rsid w:val="00E50983"/>
    <w:rsid w:val="00E50C4B"/>
    <w:rsid w:val="00E50D33"/>
    <w:rsid w:val="00E50D43"/>
    <w:rsid w:val="00E50E48"/>
    <w:rsid w:val="00E50FCC"/>
    <w:rsid w:val="00E51279"/>
    <w:rsid w:val="00E512EA"/>
    <w:rsid w:val="00E5133D"/>
    <w:rsid w:val="00E5151C"/>
    <w:rsid w:val="00E516AB"/>
    <w:rsid w:val="00E517A7"/>
    <w:rsid w:val="00E51A09"/>
    <w:rsid w:val="00E51C55"/>
    <w:rsid w:val="00E51E03"/>
    <w:rsid w:val="00E51E21"/>
    <w:rsid w:val="00E51EC5"/>
    <w:rsid w:val="00E5229A"/>
    <w:rsid w:val="00E52362"/>
    <w:rsid w:val="00E5238E"/>
    <w:rsid w:val="00E523E6"/>
    <w:rsid w:val="00E524D7"/>
    <w:rsid w:val="00E526BF"/>
    <w:rsid w:val="00E529F9"/>
    <w:rsid w:val="00E52CC4"/>
    <w:rsid w:val="00E52CE0"/>
    <w:rsid w:val="00E530AC"/>
    <w:rsid w:val="00E530AF"/>
    <w:rsid w:val="00E53198"/>
    <w:rsid w:val="00E531A9"/>
    <w:rsid w:val="00E532FF"/>
    <w:rsid w:val="00E5331E"/>
    <w:rsid w:val="00E5333E"/>
    <w:rsid w:val="00E534C9"/>
    <w:rsid w:val="00E534DC"/>
    <w:rsid w:val="00E5359C"/>
    <w:rsid w:val="00E537C9"/>
    <w:rsid w:val="00E5380D"/>
    <w:rsid w:val="00E53CB8"/>
    <w:rsid w:val="00E53D5E"/>
    <w:rsid w:val="00E53E2C"/>
    <w:rsid w:val="00E53FC7"/>
    <w:rsid w:val="00E540D5"/>
    <w:rsid w:val="00E5437D"/>
    <w:rsid w:val="00E54710"/>
    <w:rsid w:val="00E547FE"/>
    <w:rsid w:val="00E54A10"/>
    <w:rsid w:val="00E54A71"/>
    <w:rsid w:val="00E54B3D"/>
    <w:rsid w:val="00E54B3E"/>
    <w:rsid w:val="00E54DA2"/>
    <w:rsid w:val="00E54F9B"/>
    <w:rsid w:val="00E55035"/>
    <w:rsid w:val="00E550FB"/>
    <w:rsid w:val="00E5553F"/>
    <w:rsid w:val="00E557DB"/>
    <w:rsid w:val="00E557DD"/>
    <w:rsid w:val="00E5588A"/>
    <w:rsid w:val="00E5593B"/>
    <w:rsid w:val="00E55ECA"/>
    <w:rsid w:val="00E55F5C"/>
    <w:rsid w:val="00E55FA2"/>
    <w:rsid w:val="00E560A1"/>
    <w:rsid w:val="00E560AF"/>
    <w:rsid w:val="00E56274"/>
    <w:rsid w:val="00E56684"/>
    <w:rsid w:val="00E568A8"/>
    <w:rsid w:val="00E56AFC"/>
    <w:rsid w:val="00E56CA0"/>
    <w:rsid w:val="00E56D5E"/>
    <w:rsid w:val="00E572ED"/>
    <w:rsid w:val="00E5739F"/>
    <w:rsid w:val="00E57573"/>
    <w:rsid w:val="00E57653"/>
    <w:rsid w:val="00E578C3"/>
    <w:rsid w:val="00E579F9"/>
    <w:rsid w:val="00E57C54"/>
    <w:rsid w:val="00E57F3A"/>
    <w:rsid w:val="00E57F9E"/>
    <w:rsid w:val="00E60158"/>
    <w:rsid w:val="00E6035F"/>
    <w:rsid w:val="00E60458"/>
    <w:rsid w:val="00E605DC"/>
    <w:rsid w:val="00E6089B"/>
    <w:rsid w:val="00E60A4A"/>
    <w:rsid w:val="00E60ABD"/>
    <w:rsid w:val="00E60C46"/>
    <w:rsid w:val="00E60FC5"/>
    <w:rsid w:val="00E60FC9"/>
    <w:rsid w:val="00E61297"/>
    <w:rsid w:val="00E6144B"/>
    <w:rsid w:val="00E6146D"/>
    <w:rsid w:val="00E615E3"/>
    <w:rsid w:val="00E615E4"/>
    <w:rsid w:val="00E616BF"/>
    <w:rsid w:val="00E617F4"/>
    <w:rsid w:val="00E61999"/>
    <w:rsid w:val="00E619F2"/>
    <w:rsid w:val="00E619F7"/>
    <w:rsid w:val="00E61C82"/>
    <w:rsid w:val="00E62052"/>
    <w:rsid w:val="00E6205B"/>
    <w:rsid w:val="00E6222E"/>
    <w:rsid w:val="00E6223D"/>
    <w:rsid w:val="00E622DE"/>
    <w:rsid w:val="00E623EC"/>
    <w:rsid w:val="00E62502"/>
    <w:rsid w:val="00E62544"/>
    <w:rsid w:val="00E627E4"/>
    <w:rsid w:val="00E62896"/>
    <w:rsid w:val="00E62C55"/>
    <w:rsid w:val="00E62E8D"/>
    <w:rsid w:val="00E62F97"/>
    <w:rsid w:val="00E63112"/>
    <w:rsid w:val="00E6320D"/>
    <w:rsid w:val="00E6372F"/>
    <w:rsid w:val="00E637EF"/>
    <w:rsid w:val="00E637FD"/>
    <w:rsid w:val="00E6380F"/>
    <w:rsid w:val="00E639F4"/>
    <w:rsid w:val="00E6411B"/>
    <w:rsid w:val="00E64174"/>
    <w:rsid w:val="00E641A9"/>
    <w:rsid w:val="00E64285"/>
    <w:rsid w:val="00E64344"/>
    <w:rsid w:val="00E64561"/>
    <w:rsid w:val="00E64598"/>
    <w:rsid w:val="00E645EB"/>
    <w:rsid w:val="00E6465B"/>
    <w:rsid w:val="00E6482A"/>
    <w:rsid w:val="00E649BB"/>
    <w:rsid w:val="00E64EBE"/>
    <w:rsid w:val="00E65385"/>
    <w:rsid w:val="00E6545B"/>
    <w:rsid w:val="00E654D6"/>
    <w:rsid w:val="00E6590A"/>
    <w:rsid w:val="00E65B6A"/>
    <w:rsid w:val="00E65BC1"/>
    <w:rsid w:val="00E65DBF"/>
    <w:rsid w:val="00E65DF8"/>
    <w:rsid w:val="00E65E02"/>
    <w:rsid w:val="00E66044"/>
    <w:rsid w:val="00E66282"/>
    <w:rsid w:val="00E66313"/>
    <w:rsid w:val="00E663D6"/>
    <w:rsid w:val="00E6650A"/>
    <w:rsid w:val="00E667AA"/>
    <w:rsid w:val="00E66A64"/>
    <w:rsid w:val="00E66C3F"/>
    <w:rsid w:val="00E6703A"/>
    <w:rsid w:val="00E676D4"/>
    <w:rsid w:val="00E6771E"/>
    <w:rsid w:val="00E67756"/>
    <w:rsid w:val="00E677B8"/>
    <w:rsid w:val="00E67B90"/>
    <w:rsid w:val="00E67CDF"/>
    <w:rsid w:val="00E67D41"/>
    <w:rsid w:val="00E67DCC"/>
    <w:rsid w:val="00E67DDF"/>
    <w:rsid w:val="00E67E97"/>
    <w:rsid w:val="00E67F3A"/>
    <w:rsid w:val="00E70171"/>
    <w:rsid w:val="00E701C9"/>
    <w:rsid w:val="00E70372"/>
    <w:rsid w:val="00E70431"/>
    <w:rsid w:val="00E7053D"/>
    <w:rsid w:val="00E706E7"/>
    <w:rsid w:val="00E7070D"/>
    <w:rsid w:val="00E7071D"/>
    <w:rsid w:val="00E70787"/>
    <w:rsid w:val="00E70886"/>
    <w:rsid w:val="00E70924"/>
    <w:rsid w:val="00E70A21"/>
    <w:rsid w:val="00E70A98"/>
    <w:rsid w:val="00E70B7B"/>
    <w:rsid w:val="00E70B9C"/>
    <w:rsid w:val="00E70C66"/>
    <w:rsid w:val="00E70D59"/>
    <w:rsid w:val="00E70F6F"/>
    <w:rsid w:val="00E70F9A"/>
    <w:rsid w:val="00E71072"/>
    <w:rsid w:val="00E71151"/>
    <w:rsid w:val="00E71269"/>
    <w:rsid w:val="00E714F3"/>
    <w:rsid w:val="00E716BD"/>
    <w:rsid w:val="00E7170A"/>
    <w:rsid w:val="00E717B7"/>
    <w:rsid w:val="00E719C6"/>
    <w:rsid w:val="00E71AAE"/>
    <w:rsid w:val="00E71B94"/>
    <w:rsid w:val="00E71BBD"/>
    <w:rsid w:val="00E71F3E"/>
    <w:rsid w:val="00E72098"/>
    <w:rsid w:val="00E722AD"/>
    <w:rsid w:val="00E72339"/>
    <w:rsid w:val="00E72454"/>
    <w:rsid w:val="00E72515"/>
    <w:rsid w:val="00E725E8"/>
    <w:rsid w:val="00E72670"/>
    <w:rsid w:val="00E727BB"/>
    <w:rsid w:val="00E72876"/>
    <w:rsid w:val="00E729AF"/>
    <w:rsid w:val="00E72F40"/>
    <w:rsid w:val="00E730D9"/>
    <w:rsid w:val="00E73224"/>
    <w:rsid w:val="00E7331F"/>
    <w:rsid w:val="00E733D1"/>
    <w:rsid w:val="00E73708"/>
    <w:rsid w:val="00E7376D"/>
    <w:rsid w:val="00E73A90"/>
    <w:rsid w:val="00E73E4B"/>
    <w:rsid w:val="00E740DF"/>
    <w:rsid w:val="00E74138"/>
    <w:rsid w:val="00E74493"/>
    <w:rsid w:val="00E746AF"/>
    <w:rsid w:val="00E74920"/>
    <w:rsid w:val="00E74B8E"/>
    <w:rsid w:val="00E74BD8"/>
    <w:rsid w:val="00E74BE9"/>
    <w:rsid w:val="00E74DFA"/>
    <w:rsid w:val="00E74F0B"/>
    <w:rsid w:val="00E750EC"/>
    <w:rsid w:val="00E75496"/>
    <w:rsid w:val="00E756ED"/>
    <w:rsid w:val="00E75799"/>
    <w:rsid w:val="00E75802"/>
    <w:rsid w:val="00E75948"/>
    <w:rsid w:val="00E75A61"/>
    <w:rsid w:val="00E75C5C"/>
    <w:rsid w:val="00E75CFB"/>
    <w:rsid w:val="00E75D43"/>
    <w:rsid w:val="00E7650A"/>
    <w:rsid w:val="00E7669D"/>
    <w:rsid w:val="00E76909"/>
    <w:rsid w:val="00E76952"/>
    <w:rsid w:val="00E76A5F"/>
    <w:rsid w:val="00E76B0E"/>
    <w:rsid w:val="00E76B41"/>
    <w:rsid w:val="00E76D62"/>
    <w:rsid w:val="00E76D82"/>
    <w:rsid w:val="00E76D99"/>
    <w:rsid w:val="00E76F1A"/>
    <w:rsid w:val="00E76FD2"/>
    <w:rsid w:val="00E770C8"/>
    <w:rsid w:val="00E77217"/>
    <w:rsid w:val="00E77223"/>
    <w:rsid w:val="00E772F9"/>
    <w:rsid w:val="00E7732B"/>
    <w:rsid w:val="00E77410"/>
    <w:rsid w:val="00E77443"/>
    <w:rsid w:val="00E77542"/>
    <w:rsid w:val="00E7773A"/>
    <w:rsid w:val="00E77860"/>
    <w:rsid w:val="00E77A1B"/>
    <w:rsid w:val="00E77A8D"/>
    <w:rsid w:val="00E77D51"/>
    <w:rsid w:val="00E77F7B"/>
    <w:rsid w:val="00E800D8"/>
    <w:rsid w:val="00E801BE"/>
    <w:rsid w:val="00E8027A"/>
    <w:rsid w:val="00E802C7"/>
    <w:rsid w:val="00E80451"/>
    <w:rsid w:val="00E80459"/>
    <w:rsid w:val="00E805EA"/>
    <w:rsid w:val="00E80638"/>
    <w:rsid w:val="00E806BF"/>
    <w:rsid w:val="00E8071E"/>
    <w:rsid w:val="00E807DA"/>
    <w:rsid w:val="00E80E21"/>
    <w:rsid w:val="00E80E23"/>
    <w:rsid w:val="00E81130"/>
    <w:rsid w:val="00E8126A"/>
    <w:rsid w:val="00E81480"/>
    <w:rsid w:val="00E81488"/>
    <w:rsid w:val="00E81524"/>
    <w:rsid w:val="00E81537"/>
    <w:rsid w:val="00E81822"/>
    <w:rsid w:val="00E81D4F"/>
    <w:rsid w:val="00E81DC6"/>
    <w:rsid w:val="00E81ED3"/>
    <w:rsid w:val="00E81EF2"/>
    <w:rsid w:val="00E82226"/>
    <w:rsid w:val="00E822DA"/>
    <w:rsid w:val="00E82779"/>
    <w:rsid w:val="00E827C9"/>
    <w:rsid w:val="00E829EB"/>
    <w:rsid w:val="00E82C4A"/>
    <w:rsid w:val="00E82DD0"/>
    <w:rsid w:val="00E83195"/>
    <w:rsid w:val="00E833BD"/>
    <w:rsid w:val="00E83539"/>
    <w:rsid w:val="00E835BA"/>
    <w:rsid w:val="00E835BD"/>
    <w:rsid w:val="00E83626"/>
    <w:rsid w:val="00E83682"/>
    <w:rsid w:val="00E839F3"/>
    <w:rsid w:val="00E83BBF"/>
    <w:rsid w:val="00E83C0B"/>
    <w:rsid w:val="00E8400E"/>
    <w:rsid w:val="00E84097"/>
    <w:rsid w:val="00E84367"/>
    <w:rsid w:val="00E84581"/>
    <w:rsid w:val="00E84944"/>
    <w:rsid w:val="00E84AB6"/>
    <w:rsid w:val="00E84ABC"/>
    <w:rsid w:val="00E84FD1"/>
    <w:rsid w:val="00E850C9"/>
    <w:rsid w:val="00E85187"/>
    <w:rsid w:val="00E852A6"/>
    <w:rsid w:val="00E852D1"/>
    <w:rsid w:val="00E852E2"/>
    <w:rsid w:val="00E8535F"/>
    <w:rsid w:val="00E8588E"/>
    <w:rsid w:val="00E85895"/>
    <w:rsid w:val="00E858AE"/>
    <w:rsid w:val="00E8594E"/>
    <w:rsid w:val="00E85AD2"/>
    <w:rsid w:val="00E85DE2"/>
    <w:rsid w:val="00E85E03"/>
    <w:rsid w:val="00E85EAE"/>
    <w:rsid w:val="00E85EE9"/>
    <w:rsid w:val="00E861FD"/>
    <w:rsid w:val="00E86245"/>
    <w:rsid w:val="00E86254"/>
    <w:rsid w:val="00E86471"/>
    <w:rsid w:val="00E86536"/>
    <w:rsid w:val="00E8674E"/>
    <w:rsid w:val="00E867D1"/>
    <w:rsid w:val="00E8689E"/>
    <w:rsid w:val="00E868AA"/>
    <w:rsid w:val="00E86C10"/>
    <w:rsid w:val="00E86CB1"/>
    <w:rsid w:val="00E86D8C"/>
    <w:rsid w:val="00E86E05"/>
    <w:rsid w:val="00E86F73"/>
    <w:rsid w:val="00E873CB"/>
    <w:rsid w:val="00E8756B"/>
    <w:rsid w:val="00E877ED"/>
    <w:rsid w:val="00E87894"/>
    <w:rsid w:val="00E87936"/>
    <w:rsid w:val="00E87988"/>
    <w:rsid w:val="00E879A4"/>
    <w:rsid w:val="00E87A92"/>
    <w:rsid w:val="00E87C9E"/>
    <w:rsid w:val="00E90123"/>
    <w:rsid w:val="00E90236"/>
    <w:rsid w:val="00E90716"/>
    <w:rsid w:val="00E90C5F"/>
    <w:rsid w:val="00E90FA3"/>
    <w:rsid w:val="00E90FD9"/>
    <w:rsid w:val="00E910E4"/>
    <w:rsid w:val="00E9117F"/>
    <w:rsid w:val="00E911B2"/>
    <w:rsid w:val="00E918AA"/>
    <w:rsid w:val="00E91A9E"/>
    <w:rsid w:val="00E91B09"/>
    <w:rsid w:val="00E91B60"/>
    <w:rsid w:val="00E91D64"/>
    <w:rsid w:val="00E91DBF"/>
    <w:rsid w:val="00E91DCD"/>
    <w:rsid w:val="00E9208F"/>
    <w:rsid w:val="00E92705"/>
    <w:rsid w:val="00E9275E"/>
    <w:rsid w:val="00E92801"/>
    <w:rsid w:val="00E928CF"/>
    <w:rsid w:val="00E92969"/>
    <w:rsid w:val="00E92C21"/>
    <w:rsid w:val="00E92C76"/>
    <w:rsid w:val="00E92CC4"/>
    <w:rsid w:val="00E930A2"/>
    <w:rsid w:val="00E935EC"/>
    <w:rsid w:val="00E93640"/>
    <w:rsid w:val="00E93663"/>
    <w:rsid w:val="00E937CD"/>
    <w:rsid w:val="00E93924"/>
    <w:rsid w:val="00E9395E"/>
    <w:rsid w:val="00E93B55"/>
    <w:rsid w:val="00E93DDE"/>
    <w:rsid w:val="00E93DE4"/>
    <w:rsid w:val="00E93EB0"/>
    <w:rsid w:val="00E941F1"/>
    <w:rsid w:val="00E94369"/>
    <w:rsid w:val="00E945EE"/>
    <w:rsid w:val="00E947A4"/>
    <w:rsid w:val="00E94970"/>
    <w:rsid w:val="00E94CB6"/>
    <w:rsid w:val="00E94EAC"/>
    <w:rsid w:val="00E94FC1"/>
    <w:rsid w:val="00E9532B"/>
    <w:rsid w:val="00E95473"/>
    <w:rsid w:val="00E9553C"/>
    <w:rsid w:val="00E955B4"/>
    <w:rsid w:val="00E95860"/>
    <w:rsid w:val="00E95912"/>
    <w:rsid w:val="00E95AE1"/>
    <w:rsid w:val="00E95B2B"/>
    <w:rsid w:val="00E95B58"/>
    <w:rsid w:val="00E95B7F"/>
    <w:rsid w:val="00E95C51"/>
    <w:rsid w:val="00E95E0D"/>
    <w:rsid w:val="00E96142"/>
    <w:rsid w:val="00E962AA"/>
    <w:rsid w:val="00E96BC9"/>
    <w:rsid w:val="00E96CF0"/>
    <w:rsid w:val="00E96D37"/>
    <w:rsid w:val="00E96E16"/>
    <w:rsid w:val="00E96E7C"/>
    <w:rsid w:val="00E97185"/>
    <w:rsid w:val="00E973C8"/>
    <w:rsid w:val="00E97B7D"/>
    <w:rsid w:val="00E97C44"/>
    <w:rsid w:val="00E97EC8"/>
    <w:rsid w:val="00E97ED5"/>
    <w:rsid w:val="00E97FA2"/>
    <w:rsid w:val="00EA01A0"/>
    <w:rsid w:val="00EA041F"/>
    <w:rsid w:val="00EA046D"/>
    <w:rsid w:val="00EA05A3"/>
    <w:rsid w:val="00EA07A1"/>
    <w:rsid w:val="00EA0807"/>
    <w:rsid w:val="00EA0873"/>
    <w:rsid w:val="00EA0E5C"/>
    <w:rsid w:val="00EA0FCA"/>
    <w:rsid w:val="00EA1042"/>
    <w:rsid w:val="00EA109C"/>
    <w:rsid w:val="00EA1231"/>
    <w:rsid w:val="00EA13DA"/>
    <w:rsid w:val="00EA17AB"/>
    <w:rsid w:val="00EA1922"/>
    <w:rsid w:val="00EA1B9C"/>
    <w:rsid w:val="00EA1BE0"/>
    <w:rsid w:val="00EA1C5C"/>
    <w:rsid w:val="00EA1D04"/>
    <w:rsid w:val="00EA2259"/>
    <w:rsid w:val="00EA2435"/>
    <w:rsid w:val="00EA2540"/>
    <w:rsid w:val="00EA258B"/>
    <w:rsid w:val="00EA2591"/>
    <w:rsid w:val="00EA259C"/>
    <w:rsid w:val="00EA278B"/>
    <w:rsid w:val="00EA2938"/>
    <w:rsid w:val="00EA2B9B"/>
    <w:rsid w:val="00EA2C70"/>
    <w:rsid w:val="00EA2EAA"/>
    <w:rsid w:val="00EA3019"/>
    <w:rsid w:val="00EA310F"/>
    <w:rsid w:val="00EA3278"/>
    <w:rsid w:val="00EA32DF"/>
    <w:rsid w:val="00EA32E9"/>
    <w:rsid w:val="00EA339E"/>
    <w:rsid w:val="00EA3810"/>
    <w:rsid w:val="00EA3970"/>
    <w:rsid w:val="00EA3BA4"/>
    <w:rsid w:val="00EA457D"/>
    <w:rsid w:val="00EA468F"/>
    <w:rsid w:val="00EA46BD"/>
    <w:rsid w:val="00EA476E"/>
    <w:rsid w:val="00EA48DC"/>
    <w:rsid w:val="00EA4A0A"/>
    <w:rsid w:val="00EA4C5E"/>
    <w:rsid w:val="00EA4CEE"/>
    <w:rsid w:val="00EA4D96"/>
    <w:rsid w:val="00EA504E"/>
    <w:rsid w:val="00EA517A"/>
    <w:rsid w:val="00EA5556"/>
    <w:rsid w:val="00EA5855"/>
    <w:rsid w:val="00EA58FA"/>
    <w:rsid w:val="00EA5DCB"/>
    <w:rsid w:val="00EA6207"/>
    <w:rsid w:val="00EA626F"/>
    <w:rsid w:val="00EA6412"/>
    <w:rsid w:val="00EA657A"/>
    <w:rsid w:val="00EA661C"/>
    <w:rsid w:val="00EA67EF"/>
    <w:rsid w:val="00EA6909"/>
    <w:rsid w:val="00EA6B91"/>
    <w:rsid w:val="00EA6C47"/>
    <w:rsid w:val="00EA6CF3"/>
    <w:rsid w:val="00EA6E98"/>
    <w:rsid w:val="00EA708B"/>
    <w:rsid w:val="00EA7113"/>
    <w:rsid w:val="00EA715C"/>
    <w:rsid w:val="00EA71FE"/>
    <w:rsid w:val="00EA7565"/>
    <w:rsid w:val="00EA7747"/>
    <w:rsid w:val="00EA7759"/>
    <w:rsid w:val="00EA7D51"/>
    <w:rsid w:val="00EB006B"/>
    <w:rsid w:val="00EB055C"/>
    <w:rsid w:val="00EB057C"/>
    <w:rsid w:val="00EB0758"/>
    <w:rsid w:val="00EB088F"/>
    <w:rsid w:val="00EB0C59"/>
    <w:rsid w:val="00EB0D0C"/>
    <w:rsid w:val="00EB0D6F"/>
    <w:rsid w:val="00EB0EAC"/>
    <w:rsid w:val="00EB0F52"/>
    <w:rsid w:val="00EB108C"/>
    <w:rsid w:val="00EB1170"/>
    <w:rsid w:val="00EB1377"/>
    <w:rsid w:val="00EB13B4"/>
    <w:rsid w:val="00EB1463"/>
    <w:rsid w:val="00EB1581"/>
    <w:rsid w:val="00EB17B5"/>
    <w:rsid w:val="00EB1C39"/>
    <w:rsid w:val="00EB1C80"/>
    <w:rsid w:val="00EB1E28"/>
    <w:rsid w:val="00EB1ECB"/>
    <w:rsid w:val="00EB2086"/>
    <w:rsid w:val="00EB21BC"/>
    <w:rsid w:val="00EB2345"/>
    <w:rsid w:val="00EB2AFA"/>
    <w:rsid w:val="00EB2B5A"/>
    <w:rsid w:val="00EB2C14"/>
    <w:rsid w:val="00EB2F45"/>
    <w:rsid w:val="00EB2FB3"/>
    <w:rsid w:val="00EB30AE"/>
    <w:rsid w:val="00EB31B2"/>
    <w:rsid w:val="00EB329E"/>
    <w:rsid w:val="00EB32B3"/>
    <w:rsid w:val="00EB3343"/>
    <w:rsid w:val="00EB33BC"/>
    <w:rsid w:val="00EB355A"/>
    <w:rsid w:val="00EB35FD"/>
    <w:rsid w:val="00EB3764"/>
    <w:rsid w:val="00EB38F8"/>
    <w:rsid w:val="00EB3B9F"/>
    <w:rsid w:val="00EB407D"/>
    <w:rsid w:val="00EB41A1"/>
    <w:rsid w:val="00EB47EF"/>
    <w:rsid w:val="00EB49E5"/>
    <w:rsid w:val="00EB4C28"/>
    <w:rsid w:val="00EB4F74"/>
    <w:rsid w:val="00EB50F2"/>
    <w:rsid w:val="00EB513E"/>
    <w:rsid w:val="00EB5227"/>
    <w:rsid w:val="00EB52DA"/>
    <w:rsid w:val="00EB5614"/>
    <w:rsid w:val="00EB5AE8"/>
    <w:rsid w:val="00EB5BFD"/>
    <w:rsid w:val="00EB5FE9"/>
    <w:rsid w:val="00EB6273"/>
    <w:rsid w:val="00EB6366"/>
    <w:rsid w:val="00EB6771"/>
    <w:rsid w:val="00EB6B1D"/>
    <w:rsid w:val="00EB6E19"/>
    <w:rsid w:val="00EB6E60"/>
    <w:rsid w:val="00EB701B"/>
    <w:rsid w:val="00EB70F6"/>
    <w:rsid w:val="00EB7105"/>
    <w:rsid w:val="00EB743D"/>
    <w:rsid w:val="00EB7450"/>
    <w:rsid w:val="00EB7462"/>
    <w:rsid w:val="00EB762D"/>
    <w:rsid w:val="00EB7743"/>
    <w:rsid w:val="00EB7CA5"/>
    <w:rsid w:val="00EB7ECD"/>
    <w:rsid w:val="00EC0198"/>
    <w:rsid w:val="00EC055E"/>
    <w:rsid w:val="00EC0580"/>
    <w:rsid w:val="00EC0687"/>
    <w:rsid w:val="00EC0806"/>
    <w:rsid w:val="00EC0856"/>
    <w:rsid w:val="00EC09F0"/>
    <w:rsid w:val="00EC0BDC"/>
    <w:rsid w:val="00EC0F00"/>
    <w:rsid w:val="00EC104A"/>
    <w:rsid w:val="00EC123E"/>
    <w:rsid w:val="00EC127A"/>
    <w:rsid w:val="00EC1292"/>
    <w:rsid w:val="00EC166B"/>
    <w:rsid w:val="00EC181F"/>
    <w:rsid w:val="00EC1AA4"/>
    <w:rsid w:val="00EC1CAC"/>
    <w:rsid w:val="00EC1EB5"/>
    <w:rsid w:val="00EC2407"/>
    <w:rsid w:val="00EC256B"/>
    <w:rsid w:val="00EC259D"/>
    <w:rsid w:val="00EC2619"/>
    <w:rsid w:val="00EC264A"/>
    <w:rsid w:val="00EC2789"/>
    <w:rsid w:val="00EC27E2"/>
    <w:rsid w:val="00EC2975"/>
    <w:rsid w:val="00EC2A10"/>
    <w:rsid w:val="00EC2DCA"/>
    <w:rsid w:val="00EC2E07"/>
    <w:rsid w:val="00EC2E95"/>
    <w:rsid w:val="00EC2EAB"/>
    <w:rsid w:val="00EC2F3B"/>
    <w:rsid w:val="00EC326C"/>
    <w:rsid w:val="00EC3356"/>
    <w:rsid w:val="00EC36A4"/>
    <w:rsid w:val="00EC3702"/>
    <w:rsid w:val="00EC3A68"/>
    <w:rsid w:val="00EC3AD8"/>
    <w:rsid w:val="00EC3AFE"/>
    <w:rsid w:val="00EC3D39"/>
    <w:rsid w:val="00EC3D7F"/>
    <w:rsid w:val="00EC3DEB"/>
    <w:rsid w:val="00EC3E09"/>
    <w:rsid w:val="00EC41C3"/>
    <w:rsid w:val="00EC479C"/>
    <w:rsid w:val="00EC47C0"/>
    <w:rsid w:val="00EC4875"/>
    <w:rsid w:val="00EC4C70"/>
    <w:rsid w:val="00EC4D7B"/>
    <w:rsid w:val="00EC5006"/>
    <w:rsid w:val="00EC53C3"/>
    <w:rsid w:val="00EC574D"/>
    <w:rsid w:val="00EC5979"/>
    <w:rsid w:val="00EC5989"/>
    <w:rsid w:val="00EC59D0"/>
    <w:rsid w:val="00EC5AE2"/>
    <w:rsid w:val="00EC5DF2"/>
    <w:rsid w:val="00EC61B7"/>
    <w:rsid w:val="00EC6A4B"/>
    <w:rsid w:val="00EC6C90"/>
    <w:rsid w:val="00EC6DCF"/>
    <w:rsid w:val="00EC704D"/>
    <w:rsid w:val="00EC71EE"/>
    <w:rsid w:val="00EC747D"/>
    <w:rsid w:val="00EC7556"/>
    <w:rsid w:val="00EC7807"/>
    <w:rsid w:val="00EC7820"/>
    <w:rsid w:val="00EC7965"/>
    <w:rsid w:val="00EC79C8"/>
    <w:rsid w:val="00EC7A31"/>
    <w:rsid w:val="00EC7B5C"/>
    <w:rsid w:val="00EC7D9A"/>
    <w:rsid w:val="00EC7EC9"/>
    <w:rsid w:val="00EC7F12"/>
    <w:rsid w:val="00ED0475"/>
    <w:rsid w:val="00ED0483"/>
    <w:rsid w:val="00ED05EA"/>
    <w:rsid w:val="00ED092F"/>
    <w:rsid w:val="00ED0AA3"/>
    <w:rsid w:val="00ED0BA9"/>
    <w:rsid w:val="00ED0BF6"/>
    <w:rsid w:val="00ED0D31"/>
    <w:rsid w:val="00ED0D94"/>
    <w:rsid w:val="00ED0F73"/>
    <w:rsid w:val="00ED151B"/>
    <w:rsid w:val="00ED16A7"/>
    <w:rsid w:val="00ED1AB3"/>
    <w:rsid w:val="00ED212F"/>
    <w:rsid w:val="00ED232F"/>
    <w:rsid w:val="00ED2400"/>
    <w:rsid w:val="00ED241D"/>
    <w:rsid w:val="00ED251E"/>
    <w:rsid w:val="00ED2538"/>
    <w:rsid w:val="00ED28FB"/>
    <w:rsid w:val="00ED2A40"/>
    <w:rsid w:val="00ED2A82"/>
    <w:rsid w:val="00ED2AF4"/>
    <w:rsid w:val="00ED2C48"/>
    <w:rsid w:val="00ED2D44"/>
    <w:rsid w:val="00ED31B9"/>
    <w:rsid w:val="00ED3213"/>
    <w:rsid w:val="00ED3315"/>
    <w:rsid w:val="00ED34D9"/>
    <w:rsid w:val="00ED3A67"/>
    <w:rsid w:val="00ED3C88"/>
    <w:rsid w:val="00ED3DE9"/>
    <w:rsid w:val="00ED3E4C"/>
    <w:rsid w:val="00ED4141"/>
    <w:rsid w:val="00ED42BC"/>
    <w:rsid w:val="00ED434F"/>
    <w:rsid w:val="00ED45B5"/>
    <w:rsid w:val="00ED46C9"/>
    <w:rsid w:val="00ED476F"/>
    <w:rsid w:val="00ED4AF1"/>
    <w:rsid w:val="00ED507C"/>
    <w:rsid w:val="00ED509B"/>
    <w:rsid w:val="00ED518C"/>
    <w:rsid w:val="00ED530D"/>
    <w:rsid w:val="00ED552D"/>
    <w:rsid w:val="00ED56D7"/>
    <w:rsid w:val="00ED59AE"/>
    <w:rsid w:val="00ED5B74"/>
    <w:rsid w:val="00ED5C69"/>
    <w:rsid w:val="00ED5CB2"/>
    <w:rsid w:val="00ED5CDE"/>
    <w:rsid w:val="00ED5E3B"/>
    <w:rsid w:val="00ED5FF4"/>
    <w:rsid w:val="00ED6001"/>
    <w:rsid w:val="00ED62D3"/>
    <w:rsid w:val="00ED62D9"/>
    <w:rsid w:val="00ED63E1"/>
    <w:rsid w:val="00ED660A"/>
    <w:rsid w:val="00ED6741"/>
    <w:rsid w:val="00ED6753"/>
    <w:rsid w:val="00ED69E1"/>
    <w:rsid w:val="00ED6CBC"/>
    <w:rsid w:val="00ED6D98"/>
    <w:rsid w:val="00ED6FA0"/>
    <w:rsid w:val="00ED747A"/>
    <w:rsid w:val="00ED75BE"/>
    <w:rsid w:val="00ED7A8E"/>
    <w:rsid w:val="00ED7D53"/>
    <w:rsid w:val="00ED7D6A"/>
    <w:rsid w:val="00ED7DB0"/>
    <w:rsid w:val="00ED7EC9"/>
    <w:rsid w:val="00EE00B8"/>
    <w:rsid w:val="00EE01EE"/>
    <w:rsid w:val="00EE04F2"/>
    <w:rsid w:val="00EE088C"/>
    <w:rsid w:val="00EE0AA8"/>
    <w:rsid w:val="00EE0AC3"/>
    <w:rsid w:val="00EE0BBC"/>
    <w:rsid w:val="00EE0C84"/>
    <w:rsid w:val="00EE0D07"/>
    <w:rsid w:val="00EE0D80"/>
    <w:rsid w:val="00EE0F09"/>
    <w:rsid w:val="00EE0F26"/>
    <w:rsid w:val="00EE10D1"/>
    <w:rsid w:val="00EE128C"/>
    <w:rsid w:val="00EE12EB"/>
    <w:rsid w:val="00EE1454"/>
    <w:rsid w:val="00EE1473"/>
    <w:rsid w:val="00EE1925"/>
    <w:rsid w:val="00EE1971"/>
    <w:rsid w:val="00EE19CD"/>
    <w:rsid w:val="00EE1ADA"/>
    <w:rsid w:val="00EE1D33"/>
    <w:rsid w:val="00EE1D37"/>
    <w:rsid w:val="00EE1F08"/>
    <w:rsid w:val="00EE20E0"/>
    <w:rsid w:val="00EE246B"/>
    <w:rsid w:val="00EE2581"/>
    <w:rsid w:val="00EE276D"/>
    <w:rsid w:val="00EE2D16"/>
    <w:rsid w:val="00EE2D1E"/>
    <w:rsid w:val="00EE2E25"/>
    <w:rsid w:val="00EE2EE8"/>
    <w:rsid w:val="00EE3147"/>
    <w:rsid w:val="00EE33F9"/>
    <w:rsid w:val="00EE3570"/>
    <w:rsid w:val="00EE387C"/>
    <w:rsid w:val="00EE3A35"/>
    <w:rsid w:val="00EE3C4F"/>
    <w:rsid w:val="00EE4006"/>
    <w:rsid w:val="00EE4074"/>
    <w:rsid w:val="00EE4084"/>
    <w:rsid w:val="00EE44FD"/>
    <w:rsid w:val="00EE45F7"/>
    <w:rsid w:val="00EE500D"/>
    <w:rsid w:val="00EE5132"/>
    <w:rsid w:val="00EE515F"/>
    <w:rsid w:val="00EE5357"/>
    <w:rsid w:val="00EE55B8"/>
    <w:rsid w:val="00EE5649"/>
    <w:rsid w:val="00EE57BE"/>
    <w:rsid w:val="00EE59F8"/>
    <w:rsid w:val="00EE5C05"/>
    <w:rsid w:val="00EE5D3A"/>
    <w:rsid w:val="00EE5F81"/>
    <w:rsid w:val="00EE622A"/>
    <w:rsid w:val="00EE627E"/>
    <w:rsid w:val="00EE6510"/>
    <w:rsid w:val="00EE659F"/>
    <w:rsid w:val="00EE65A6"/>
    <w:rsid w:val="00EE65E3"/>
    <w:rsid w:val="00EE6969"/>
    <w:rsid w:val="00EE6AEF"/>
    <w:rsid w:val="00EE7067"/>
    <w:rsid w:val="00EE71E8"/>
    <w:rsid w:val="00EE7202"/>
    <w:rsid w:val="00EE7451"/>
    <w:rsid w:val="00EE76A4"/>
    <w:rsid w:val="00EE76C1"/>
    <w:rsid w:val="00EE7ABE"/>
    <w:rsid w:val="00EE7ACF"/>
    <w:rsid w:val="00EE7C71"/>
    <w:rsid w:val="00EE7C74"/>
    <w:rsid w:val="00EE7CE3"/>
    <w:rsid w:val="00EE7E0F"/>
    <w:rsid w:val="00EE7FC5"/>
    <w:rsid w:val="00EF005F"/>
    <w:rsid w:val="00EF023C"/>
    <w:rsid w:val="00EF0573"/>
    <w:rsid w:val="00EF0607"/>
    <w:rsid w:val="00EF07C0"/>
    <w:rsid w:val="00EF0B17"/>
    <w:rsid w:val="00EF0C6D"/>
    <w:rsid w:val="00EF0F43"/>
    <w:rsid w:val="00EF12CD"/>
    <w:rsid w:val="00EF1321"/>
    <w:rsid w:val="00EF169B"/>
    <w:rsid w:val="00EF1948"/>
    <w:rsid w:val="00EF19C7"/>
    <w:rsid w:val="00EF1BD1"/>
    <w:rsid w:val="00EF1C82"/>
    <w:rsid w:val="00EF1E61"/>
    <w:rsid w:val="00EF2153"/>
    <w:rsid w:val="00EF2877"/>
    <w:rsid w:val="00EF2B34"/>
    <w:rsid w:val="00EF32FD"/>
    <w:rsid w:val="00EF3666"/>
    <w:rsid w:val="00EF36BC"/>
    <w:rsid w:val="00EF3765"/>
    <w:rsid w:val="00EF38F7"/>
    <w:rsid w:val="00EF3BD1"/>
    <w:rsid w:val="00EF3BDF"/>
    <w:rsid w:val="00EF4052"/>
    <w:rsid w:val="00EF40DF"/>
    <w:rsid w:val="00EF41A5"/>
    <w:rsid w:val="00EF422B"/>
    <w:rsid w:val="00EF42F7"/>
    <w:rsid w:val="00EF4351"/>
    <w:rsid w:val="00EF439A"/>
    <w:rsid w:val="00EF43E5"/>
    <w:rsid w:val="00EF461F"/>
    <w:rsid w:val="00EF474D"/>
    <w:rsid w:val="00EF4789"/>
    <w:rsid w:val="00EF4855"/>
    <w:rsid w:val="00EF491C"/>
    <w:rsid w:val="00EF4B29"/>
    <w:rsid w:val="00EF4D87"/>
    <w:rsid w:val="00EF4DDE"/>
    <w:rsid w:val="00EF4E07"/>
    <w:rsid w:val="00EF4EEC"/>
    <w:rsid w:val="00EF5053"/>
    <w:rsid w:val="00EF5086"/>
    <w:rsid w:val="00EF5261"/>
    <w:rsid w:val="00EF5593"/>
    <w:rsid w:val="00EF57CE"/>
    <w:rsid w:val="00EF5A43"/>
    <w:rsid w:val="00EF5C23"/>
    <w:rsid w:val="00EF5C7F"/>
    <w:rsid w:val="00EF5E09"/>
    <w:rsid w:val="00EF61BE"/>
    <w:rsid w:val="00EF61CA"/>
    <w:rsid w:val="00EF6277"/>
    <w:rsid w:val="00EF659E"/>
    <w:rsid w:val="00EF65A6"/>
    <w:rsid w:val="00EF66E6"/>
    <w:rsid w:val="00EF6847"/>
    <w:rsid w:val="00EF695F"/>
    <w:rsid w:val="00EF6BEE"/>
    <w:rsid w:val="00EF6E7F"/>
    <w:rsid w:val="00EF6F42"/>
    <w:rsid w:val="00EF6F84"/>
    <w:rsid w:val="00EF7352"/>
    <w:rsid w:val="00EF74A4"/>
    <w:rsid w:val="00EF7541"/>
    <w:rsid w:val="00EF760B"/>
    <w:rsid w:val="00EF76C8"/>
    <w:rsid w:val="00EF77D8"/>
    <w:rsid w:val="00EF7885"/>
    <w:rsid w:val="00EF79BD"/>
    <w:rsid w:val="00EF79C3"/>
    <w:rsid w:val="00EF79FD"/>
    <w:rsid w:val="00EF7A72"/>
    <w:rsid w:val="00EF7CAB"/>
    <w:rsid w:val="00EF7EE6"/>
    <w:rsid w:val="00F003F2"/>
    <w:rsid w:val="00F0047A"/>
    <w:rsid w:val="00F0051C"/>
    <w:rsid w:val="00F005D3"/>
    <w:rsid w:val="00F006FD"/>
    <w:rsid w:val="00F007FC"/>
    <w:rsid w:val="00F008FE"/>
    <w:rsid w:val="00F00A36"/>
    <w:rsid w:val="00F00AA7"/>
    <w:rsid w:val="00F00C64"/>
    <w:rsid w:val="00F00CF1"/>
    <w:rsid w:val="00F012FB"/>
    <w:rsid w:val="00F01378"/>
    <w:rsid w:val="00F013DA"/>
    <w:rsid w:val="00F013F0"/>
    <w:rsid w:val="00F0151D"/>
    <w:rsid w:val="00F01578"/>
    <w:rsid w:val="00F015AA"/>
    <w:rsid w:val="00F01909"/>
    <w:rsid w:val="00F0195D"/>
    <w:rsid w:val="00F01ABB"/>
    <w:rsid w:val="00F01D41"/>
    <w:rsid w:val="00F01ECC"/>
    <w:rsid w:val="00F01FC4"/>
    <w:rsid w:val="00F021BD"/>
    <w:rsid w:val="00F021C5"/>
    <w:rsid w:val="00F0274D"/>
    <w:rsid w:val="00F02A72"/>
    <w:rsid w:val="00F02B63"/>
    <w:rsid w:val="00F02CE5"/>
    <w:rsid w:val="00F02D70"/>
    <w:rsid w:val="00F02EF2"/>
    <w:rsid w:val="00F0302F"/>
    <w:rsid w:val="00F03264"/>
    <w:rsid w:val="00F0348B"/>
    <w:rsid w:val="00F03500"/>
    <w:rsid w:val="00F03565"/>
    <w:rsid w:val="00F0362E"/>
    <w:rsid w:val="00F038ED"/>
    <w:rsid w:val="00F039A5"/>
    <w:rsid w:val="00F03A19"/>
    <w:rsid w:val="00F041DB"/>
    <w:rsid w:val="00F04305"/>
    <w:rsid w:val="00F04440"/>
    <w:rsid w:val="00F0452F"/>
    <w:rsid w:val="00F048C9"/>
    <w:rsid w:val="00F04C39"/>
    <w:rsid w:val="00F05094"/>
    <w:rsid w:val="00F051ED"/>
    <w:rsid w:val="00F055EF"/>
    <w:rsid w:val="00F056A3"/>
    <w:rsid w:val="00F05DD6"/>
    <w:rsid w:val="00F06077"/>
    <w:rsid w:val="00F067DA"/>
    <w:rsid w:val="00F06AA3"/>
    <w:rsid w:val="00F06B5B"/>
    <w:rsid w:val="00F06D08"/>
    <w:rsid w:val="00F0713D"/>
    <w:rsid w:val="00F07374"/>
    <w:rsid w:val="00F0741A"/>
    <w:rsid w:val="00F0761B"/>
    <w:rsid w:val="00F07621"/>
    <w:rsid w:val="00F0783C"/>
    <w:rsid w:val="00F078B1"/>
    <w:rsid w:val="00F07B42"/>
    <w:rsid w:val="00F07D19"/>
    <w:rsid w:val="00F07D9F"/>
    <w:rsid w:val="00F07E93"/>
    <w:rsid w:val="00F07EE2"/>
    <w:rsid w:val="00F07F9C"/>
    <w:rsid w:val="00F1008D"/>
    <w:rsid w:val="00F10125"/>
    <w:rsid w:val="00F105DE"/>
    <w:rsid w:val="00F10735"/>
    <w:rsid w:val="00F10972"/>
    <w:rsid w:val="00F10BFD"/>
    <w:rsid w:val="00F10D15"/>
    <w:rsid w:val="00F10D2B"/>
    <w:rsid w:val="00F10D64"/>
    <w:rsid w:val="00F10F47"/>
    <w:rsid w:val="00F11182"/>
    <w:rsid w:val="00F11185"/>
    <w:rsid w:val="00F11216"/>
    <w:rsid w:val="00F11364"/>
    <w:rsid w:val="00F114A6"/>
    <w:rsid w:val="00F1178F"/>
    <w:rsid w:val="00F118A8"/>
    <w:rsid w:val="00F11960"/>
    <w:rsid w:val="00F11F54"/>
    <w:rsid w:val="00F11F9B"/>
    <w:rsid w:val="00F122B0"/>
    <w:rsid w:val="00F1233C"/>
    <w:rsid w:val="00F1258C"/>
    <w:rsid w:val="00F1288B"/>
    <w:rsid w:val="00F128F8"/>
    <w:rsid w:val="00F12927"/>
    <w:rsid w:val="00F129A2"/>
    <w:rsid w:val="00F12A16"/>
    <w:rsid w:val="00F12B2A"/>
    <w:rsid w:val="00F12D72"/>
    <w:rsid w:val="00F13183"/>
    <w:rsid w:val="00F131B0"/>
    <w:rsid w:val="00F131E0"/>
    <w:rsid w:val="00F13310"/>
    <w:rsid w:val="00F13690"/>
    <w:rsid w:val="00F13A7F"/>
    <w:rsid w:val="00F13C25"/>
    <w:rsid w:val="00F142B3"/>
    <w:rsid w:val="00F14A9A"/>
    <w:rsid w:val="00F14D75"/>
    <w:rsid w:val="00F14F3B"/>
    <w:rsid w:val="00F14FBC"/>
    <w:rsid w:val="00F15209"/>
    <w:rsid w:val="00F15263"/>
    <w:rsid w:val="00F15415"/>
    <w:rsid w:val="00F15459"/>
    <w:rsid w:val="00F15649"/>
    <w:rsid w:val="00F156C1"/>
    <w:rsid w:val="00F15ABC"/>
    <w:rsid w:val="00F15BEE"/>
    <w:rsid w:val="00F1601E"/>
    <w:rsid w:val="00F160DF"/>
    <w:rsid w:val="00F16615"/>
    <w:rsid w:val="00F16768"/>
    <w:rsid w:val="00F167F1"/>
    <w:rsid w:val="00F16BD9"/>
    <w:rsid w:val="00F16BF5"/>
    <w:rsid w:val="00F16C8D"/>
    <w:rsid w:val="00F16D8F"/>
    <w:rsid w:val="00F16DD8"/>
    <w:rsid w:val="00F16EBB"/>
    <w:rsid w:val="00F16F98"/>
    <w:rsid w:val="00F16F99"/>
    <w:rsid w:val="00F1708B"/>
    <w:rsid w:val="00F17238"/>
    <w:rsid w:val="00F17272"/>
    <w:rsid w:val="00F173AE"/>
    <w:rsid w:val="00F17913"/>
    <w:rsid w:val="00F179C1"/>
    <w:rsid w:val="00F17B9F"/>
    <w:rsid w:val="00F17E2D"/>
    <w:rsid w:val="00F17EC5"/>
    <w:rsid w:val="00F17F68"/>
    <w:rsid w:val="00F2009F"/>
    <w:rsid w:val="00F2041D"/>
    <w:rsid w:val="00F20582"/>
    <w:rsid w:val="00F205FF"/>
    <w:rsid w:val="00F206F4"/>
    <w:rsid w:val="00F2093F"/>
    <w:rsid w:val="00F20A40"/>
    <w:rsid w:val="00F20C68"/>
    <w:rsid w:val="00F20E5C"/>
    <w:rsid w:val="00F20EBC"/>
    <w:rsid w:val="00F20F21"/>
    <w:rsid w:val="00F21077"/>
    <w:rsid w:val="00F2112A"/>
    <w:rsid w:val="00F211BA"/>
    <w:rsid w:val="00F21678"/>
    <w:rsid w:val="00F21710"/>
    <w:rsid w:val="00F217CF"/>
    <w:rsid w:val="00F21806"/>
    <w:rsid w:val="00F21A2E"/>
    <w:rsid w:val="00F21C2D"/>
    <w:rsid w:val="00F21D4E"/>
    <w:rsid w:val="00F21EF4"/>
    <w:rsid w:val="00F21F24"/>
    <w:rsid w:val="00F21F42"/>
    <w:rsid w:val="00F22011"/>
    <w:rsid w:val="00F220C2"/>
    <w:rsid w:val="00F22174"/>
    <w:rsid w:val="00F2239D"/>
    <w:rsid w:val="00F225D3"/>
    <w:rsid w:val="00F22614"/>
    <w:rsid w:val="00F227E5"/>
    <w:rsid w:val="00F22856"/>
    <w:rsid w:val="00F2285C"/>
    <w:rsid w:val="00F228AC"/>
    <w:rsid w:val="00F22C42"/>
    <w:rsid w:val="00F22CB4"/>
    <w:rsid w:val="00F231C0"/>
    <w:rsid w:val="00F231EB"/>
    <w:rsid w:val="00F232B8"/>
    <w:rsid w:val="00F23316"/>
    <w:rsid w:val="00F23390"/>
    <w:rsid w:val="00F2344B"/>
    <w:rsid w:val="00F2360C"/>
    <w:rsid w:val="00F23655"/>
    <w:rsid w:val="00F2396B"/>
    <w:rsid w:val="00F23D0F"/>
    <w:rsid w:val="00F23E5E"/>
    <w:rsid w:val="00F24071"/>
    <w:rsid w:val="00F24128"/>
    <w:rsid w:val="00F2433D"/>
    <w:rsid w:val="00F2455F"/>
    <w:rsid w:val="00F2467B"/>
    <w:rsid w:val="00F247FB"/>
    <w:rsid w:val="00F2491A"/>
    <w:rsid w:val="00F249CA"/>
    <w:rsid w:val="00F24A9F"/>
    <w:rsid w:val="00F24BDF"/>
    <w:rsid w:val="00F24E9E"/>
    <w:rsid w:val="00F24F0D"/>
    <w:rsid w:val="00F2524D"/>
    <w:rsid w:val="00F2541E"/>
    <w:rsid w:val="00F2553B"/>
    <w:rsid w:val="00F2565D"/>
    <w:rsid w:val="00F2573D"/>
    <w:rsid w:val="00F25874"/>
    <w:rsid w:val="00F2588E"/>
    <w:rsid w:val="00F258F4"/>
    <w:rsid w:val="00F25AB4"/>
    <w:rsid w:val="00F25B1F"/>
    <w:rsid w:val="00F25B31"/>
    <w:rsid w:val="00F25B39"/>
    <w:rsid w:val="00F25B8F"/>
    <w:rsid w:val="00F25C39"/>
    <w:rsid w:val="00F25D03"/>
    <w:rsid w:val="00F260E0"/>
    <w:rsid w:val="00F2613F"/>
    <w:rsid w:val="00F2616B"/>
    <w:rsid w:val="00F2618D"/>
    <w:rsid w:val="00F262AA"/>
    <w:rsid w:val="00F263FF"/>
    <w:rsid w:val="00F26430"/>
    <w:rsid w:val="00F264C6"/>
    <w:rsid w:val="00F26683"/>
    <w:rsid w:val="00F26E3A"/>
    <w:rsid w:val="00F26EDF"/>
    <w:rsid w:val="00F26FCF"/>
    <w:rsid w:val="00F2709C"/>
    <w:rsid w:val="00F271D0"/>
    <w:rsid w:val="00F272C9"/>
    <w:rsid w:val="00F27704"/>
    <w:rsid w:val="00F27769"/>
    <w:rsid w:val="00F2787E"/>
    <w:rsid w:val="00F2789C"/>
    <w:rsid w:val="00F27929"/>
    <w:rsid w:val="00F27953"/>
    <w:rsid w:val="00F27C00"/>
    <w:rsid w:val="00F27DAE"/>
    <w:rsid w:val="00F27DBD"/>
    <w:rsid w:val="00F27F65"/>
    <w:rsid w:val="00F3022D"/>
    <w:rsid w:val="00F30824"/>
    <w:rsid w:val="00F30888"/>
    <w:rsid w:val="00F30E71"/>
    <w:rsid w:val="00F30F06"/>
    <w:rsid w:val="00F30F92"/>
    <w:rsid w:val="00F3104F"/>
    <w:rsid w:val="00F3110B"/>
    <w:rsid w:val="00F3112A"/>
    <w:rsid w:val="00F31153"/>
    <w:rsid w:val="00F312D4"/>
    <w:rsid w:val="00F3148C"/>
    <w:rsid w:val="00F314EB"/>
    <w:rsid w:val="00F3186C"/>
    <w:rsid w:val="00F318BD"/>
    <w:rsid w:val="00F31CAF"/>
    <w:rsid w:val="00F31D4F"/>
    <w:rsid w:val="00F31D83"/>
    <w:rsid w:val="00F31D9A"/>
    <w:rsid w:val="00F31DCC"/>
    <w:rsid w:val="00F31F17"/>
    <w:rsid w:val="00F320C6"/>
    <w:rsid w:val="00F321EB"/>
    <w:rsid w:val="00F32267"/>
    <w:rsid w:val="00F32486"/>
    <w:rsid w:val="00F32646"/>
    <w:rsid w:val="00F326EE"/>
    <w:rsid w:val="00F32775"/>
    <w:rsid w:val="00F3296B"/>
    <w:rsid w:val="00F32A71"/>
    <w:rsid w:val="00F32A9C"/>
    <w:rsid w:val="00F32B97"/>
    <w:rsid w:val="00F32D05"/>
    <w:rsid w:val="00F32DE7"/>
    <w:rsid w:val="00F32F6D"/>
    <w:rsid w:val="00F330F1"/>
    <w:rsid w:val="00F3332B"/>
    <w:rsid w:val="00F33378"/>
    <w:rsid w:val="00F336DE"/>
    <w:rsid w:val="00F33B4F"/>
    <w:rsid w:val="00F33CC1"/>
    <w:rsid w:val="00F33E13"/>
    <w:rsid w:val="00F33EAB"/>
    <w:rsid w:val="00F340FF"/>
    <w:rsid w:val="00F341BB"/>
    <w:rsid w:val="00F3420B"/>
    <w:rsid w:val="00F342B0"/>
    <w:rsid w:val="00F34408"/>
    <w:rsid w:val="00F3460D"/>
    <w:rsid w:val="00F34844"/>
    <w:rsid w:val="00F34AF5"/>
    <w:rsid w:val="00F34C2D"/>
    <w:rsid w:val="00F34D5A"/>
    <w:rsid w:val="00F34E28"/>
    <w:rsid w:val="00F34F58"/>
    <w:rsid w:val="00F35036"/>
    <w:rsid w:val="00F35095"/>
    <w:rsid w:val="00F350F7"/>
    <w:rsid w:val="00F35432"/>
    <w:rsid w:val="00F35664"/>
    <w:rsid w:val="00F357B9"/>
    <w:rsid w:val="00F3589E"/>
    <w:rsid w:val="00F359EA"/>
    <w:rsid w:val="00F359F9"/>
    <w:rsid w:val="00F35A27"/>
    <w:rsid w:val="00F35A5F"/>
    <w:rsid w:val="00F35B07"/>
    <w:rsid w:val="00F35C21"/>
    <w:rsid w:val="00F36234"/>
    <w:rsid w:val="00F363DA"/>
    <w:rsid w:val="00F36430"/>
    <w:rsid w:val="00F366BE"/>
    <w:rsid w:val="00F36896"/>
    <w:rsid w:val="00F36B7C"/>
    <w:rsid w:val="00F36B95"/>
    <w:rsid w:val="00F36DA5"/>
    <w:rsid w:val="00F370E3"/>
    <w:rsid w:val="00F37146"/>
    <w:rsid w:val="00F37424"/>
    <w:rsid w:val="00F3743D"/>
    <w:rsid w:val="00F3751F"/>
    <w:rsid w:val="00F3762C"/>
    <w:rsid w:val="00F377A8"/>
    <w:rsid w:val="00F37857"/>
    <w:rsid w:val="00F37918"/>
    <w:rsid w:val="00F3792B"/>
    <w:rsid w:val="00F37B0A"/>
    <w:rsid w:val="00F37DC7"/>
    <w:rsid w:val="00F37E49"/>
    <w:rsid w:val="00F37E5B"/>
    <w:rsid w:val="00F40507"/>
    <w:rsid w:val="00F4052E"/>
    <w:rsid w:val="00F408E3"/>
    <w:rsid w:val="00F408FE"/>
    <w:rsid w:val="00F40922"/>
    <w:rsid w:val="00F40C2F"/>
    <w:rsid w:val="00F40CD7"/>
    <w:rsid w:val="00F40DAF"/>
    <w:rsid w:val="00F41041"/>
    <w:rsid w:val="00F41192"/>
    <w:rsid w:val="00F411B1"/>
    <w:rsid w:val="00F41431"/>
    <w:rsid w:val="00F415C4"/>
    <w:rsid w:val="00F41613"/>
    <w:rsid w:val="00F41652"/>
    <w:rsid w:val="00F41743"/>
    <w:rsid w:val="00F417FA"/>
    <w:rsid w:val="00F4194D"/>
    <w:rsid w:val="00F41A6D"/>
    <w:rsid w:val="00F41B16"/>
    <w:rsid w:val="00F41DD8"/>
    <w:rsid w:val="00F41E75"/>
    <w:rsid w:val="00F4205D"/>
    <w:rsid w:val="00F4206D"/>
    <w:rsid w:val="00F420F6"/>
    <w:rsid w:val="00F422BD"/>
    <w:rsid w:val="00F426A9"/>
    <w:rsid w:val="00F42842"/>
    <w:rsid w:val="00F42BC6"/>
    <w:rsid w:val="00F42D68"/>
    <w:rsid w:val="00F42F4D"/>
    <w:rsid w:val="00F43041"/>
    <w:rsid w:val="00F433E1"/>
    <w:rsid w:val="00F43516"/>
    <w:rsid w:val="00F43907"/>
    <w:rsid w:val="00F43F77"/>
    <w:rsid w:val="00F44082"/>
    <w:rsid w:val="00F44182"/>
    <w:rsid w:val="00F443C6"/>
    <w:rsid w:val="00F445E4"/>
    <w:rsid w:val="00F447BC"/>
    <w:rsid w:val="00F449F6"/>
    <w:rsid w:val="00F44A57"/>
    <w:rsid w:val="00F44A83"/>
    <w:rsid w:val="00F44CEE"/>
    <w:rsid w:val="00F450D5"/>
    <w:rsid w:val="00F450EA"/>
    <w:rsid w:val="00F4530F"/>
    <w:rsid w:val="00F45421"/>
    <w:rsid w:val="00F4589B"/>
    <w:rsid w:val="00F45BCB"/>
    <w:rsid w:val="00F45C79"/>
    <w:rsid w:val="00F45CC2"/>
    <w:rsid w:val="00F45D7C"/>
    <w:rsid w:val="00F45E8F"/>
    <w:rsid w:val="00F4615E"/>
    <w:rsid w:val="00F46288"/>
    <w:rsid w:val="00F4650F"/>
    <w:rsid w:val="00F46A8B"/>
    <w:rsid w:val="00F46AA1"/>
    <w:rsid w:val="00F46CC7"/>
    <w:rsid w:val="00F46D52"/>
    <w:rsid w:val="00F46DC0"/>
    <w:rsid w:val="00F4769A"/>
    <w:rsid w:val="00F47A8E"/>
    <w:rsid w:val="00F47CA5"/>
    <w:rsid w:val="00F47EFE"/>
    <w:rsid w:val="00F50127"/>
    <w:rsid w:val="00F50311"/>
    <w:rsid w:val="00F50364"/>
    <w:rsid w:val="00F50437"/>
    <w:rsid w:val="00F504C5"/>
    <w:rsid w:val="00F50606"/>
    <w:rsid w:val="00F5062C"/>
    <w:rsid w:val="00F508F3"/>
    <w:rsid w:val="00F50980"/>
    <w:rsid w:val="00F509AD"/>
    <w:rsid w:val="00F50AF7"/>
    <w:rsid w:val="00F50DE4"/>
    <w:rsid w:val="00F51180"/>
    <w:rsid w:val="00F5156D"/>
    <w:rsid w:val="00F515F2"/>
    <w:rsid w:val="00F5196C"/>
    <w:rsid w:val="00F51AEB"/>
    <w:rsid w:val="00F51BFB"/>
    <w:rsid w:val="00F51CDD"/>
    <w:rsid w:val="00F51CF7"/>
    <w:rsid w:val="00F51EF1"/>
    <w:rsid w:val="00F52072"/>
    <w:rsid w:val="00F521AC"/>
    <w:rsid w:val="00F521FC"/>
    <w:rsid w:val="00F5236D"/>
    <w:rsid w:val="00F524C4"/>
    <w:rsid w:val="00F52714"/>
    <w:rsid w:val="00F52806"/>
    <w:rsid w:val="00F52C69"/>
    <w:rsid w:val="00F52D29"/>
    <w:rsid w:val="00F52D70"/>
    <w:rsid w:val="00F52EA1"/>
    <w:rsid w:val="00F52ECA"/>
    <w:rsid w:val="00F531FC"/>
    <w:rsid w:val="00F5321C"/>
    <w:rsid w:val="00F5331F"/>
    <w:rsid w:val="00F5340A"/>
    <w:rsid w:val="00F53516"/>
    <w:rsid w:val="00F53578"/>
    <w:rsid w:val="00F536A8"/>
    <w:rsid w:val="00F536FA"/>
    <w:rsid w:val="00F537EB"/>
    <w:rsid w:val="00F538FC"/>
    <w:rsid w:val="00F5392B"/>
    <w:rsid w:val="00F53B7A"/>
    <w:rsid w:val="00F53D7F"/>
    <w:rsid w:val="00F53EEE"/>
    <w:rsid w:val="00F53F41"/>
    <w:rsid w:val="00F54137"/>
    <w:rsid w:val="00F54138"/>
    <w:rsid w:val="00F54168"/>
    <w:rsid w:val="00F54228"/>
    <w:rsid w:val="00F54238"/>
    <w:rsid w:val="00F54252"/>
    <w:rsid w:val="00F543C4"/>
    <w:rsid w:val="00F544E7"/>
    <w:rsid w:val="00F545A3"/>
    <w:rsid w:val="00F5471C"/>
    <w:rsid w:val="00F548D5"/>
    <w:rsid w:val="00F54A6F"/>
    <w:rsid w:val="00F54AA6"/>
    <w:rsid w:val="00F54BAD"/>
    <w:rsid w:val="00F54BBD"/>
    <w:rsid w:val="00F54CA6"/>
    <w:rsid w:val="00F54CD3"/>
    <w:rsid w:val="00F54DBD"/>
    <w:rsid w:val="00F54FB2"/>
    <w:rsid w:val="00F5509F"/>
    <w:rsid w:val="00F55469"/>
    <w:rsid w:val="00F55499"/>
    <w:rsid w:val="00F55793"/>
    <w:rsid w:val="00F55B03"/>
    <w:rsid w:val="00F55BD7"/>
    <w:rsid w:val="00F55C4A"/>
    <w:rsid w:val="00F55E12"/>
    <w:rsid w:val="00F55F68"/>
    <w:rsid w:val="00F5641F"/>
    <w:rsid w:val="00F56472"/>
    <w:rsid w:val="00F566FD"/>
    <w:rsid w:val="00F5677D"/>
    <w:rsid w:val="00F567F9"/>
    <w:rsid w:val="00F56819"/>
    <w:rsid w:val="00F56B03"/>
    <w:rsid w:val="00F56E86"/>
    <w:rsid w:val="00F56FCF"/>
    <w:rsid w:val="00F573D9"/>
    <w:rsid w:val="00F5743C"/>
    <w:rsid w:val="00F5790F"/>
    <w:rsid w:val="00F579C3"/>
    <w:rsid w:val="00F57AC1"/>
    <w:rsid w:val="00F57E32"/>
    <w:rsid w:val="00F600C0"/>
    <w:rsid w:val="00F6051A"/>
    <w:rsid w:val="00F606F6"/>
    <w:rsid w:val="00F60857"/>
    <w:rsid w:val="00F60A10"/>
    <w:rsid w:val="00F60B50"/>
    <w:rsid w:val="00F60B65"/>
    <w:rsid w:val="00F60C42"/>
    <w:rsid w:val="00F60D85"/>
    <w:rsid w:val="00F60E5A"/>
    <w:rsid w:val="00F60FD4"/>
    <w:rsid w:val="00F613A6"/>
    <w:rsid w:val="00F6140A"/>
    <w:rsid w:val="00F6153B"/>
    <w:rsid w:val="00F61567"/>
    <w:rsid w:val="00F615B6"/>
    <w:rsid w:val="00F6195C"/>
    <w:rsid w:val="00F619C4"/>
    <w:rsid w:val="00F61A94"/>
    <w:rsid w:val="00F62310"/>
    <w:rsid w:val="00F624E1"/>
    <w:rsid w:val="00F630E9"/>
    <w:rsid w:val="00F6323A"/>
    <w:rsid w:val="00F63431"/>
    <w:rsid w:val="00F63439"/>
    <w:rsid w:val="00F63669"/>
    <w:rsid w:val="00F6379E"/>
    <w:rsid w:val="00F639C3"/>
    <w:rsid w:val="00F63B3A"/>
    <w:rsid w:val="00F63B7D"/>
    <w:rsid w:val="00F63E6B"/>
    <w:rsid w:val="00F63E99"/>
    <w:rsid w:val="00F64033"/>
    <w:rsid w:val="00F641AC"/>
    <w:rsid w:val="00F6420D"/>
    <w:rsid w:val="00F6427C"/>
    <w:rsid w:val="00F642EE"/>
    <w:rsid w:val="00F643F2"/>
    <w:rsid w:val="00F644D2"/>
    <w:rsid w:val="00F644DC"/>
    <w:rsid w:val="00F6455E"/>
    <w:rsid w:val="00F64595"/>
    <w:rsid w:val="00F64A63"/>
    <w:rsid w:val="00F64E1E"/>
    <w:rsid w:val="00F65012"/>
    <w:rsid w:val="00F652A7"/>
    <w:rsid w:val="00F65377"/>
    <w:rsid w:val="00F65615"/>
    <w:rsid w:val="00F6570C"/>
    <w:rsid w:val="00F658C6"/>
    <w:rsid w:val="00F65911"/>
    <w:rsid w:val="00F659EF"/>
    <w:rsid w:val="00F65A2C"/>
    <w:rsid w:val="00F65DEE"/>
    <w:rsid w:val="00F660CD"/>
    <w:rsid w:val="00F660D6"/>
    <w:rsid w:val="00F661AA"/>
    <w:rsid w:val="00F666D8"/>
    <w:rsid w:val="00F6697D"/>
    <w:rsid w:val="00F669F3"/>
    <w:rsid w:val="00F66A79"/>
    <w:rsid w:val="00F66CA5"/>
    <w:rsid w:val="00F66E42"/>
    <w:rsid w:val="00F66E80"/>
    <w:rsid w:val="00F66ECC"/>
    <w:rsid w:val="00F66F0E"/>
    <w:rsid w:val="00F67024"/>
    <w:rsid w:val="00F675D0"/>
    <w:rsid w:val="00F6773D"/>
    <w:rsid w:val="00F678E1"/>
    <w:rsid w:val="00F67BA5"/>
    <w:rsid w:val="00F67D67"/>
    <w:rsid w:val="00F67F21"/>
    <w:rsid w:val="00F67F26"/>
    <w:rsid w:val="00F67FC4"/>
    <w:rsid w:val="00F70007"/>
    <w:rsid w:val="00F70076"/>
    <w:rsid w:val="00F700D5"/>
    <w:rsid w:val="00F701E5"/>
    <w:rsid w:val="00F70288"/>
    <w:rsid w:val="00F70386"/>
    <w:rsid w:val="00F708E4"/>
    <w:rsid w:val="00F70C82"/>
    <w:rsid w:val="00F70EAF"/>
    <w:rsid w:val="00F70EC0"/>
    <w:rsid w:val="00F7131B"/>
    <w:rsid w:val="00F713AB"/>
    <w:rsid w:val="00F7185C"/>
    <w:rsid w:val="00F71867"/>
    <w:rsid w:val="00F71BE7"/>
    <w:rsid w:val="00F71CD1"/>
    <w:rsid w:val="00F71CFF"/>
    <w:rsid w:val="00F71D3B"/>
    <w:rsid w:val="00F72093"/>
    <w:rsid w:val="00F720FD"/>
    <w:rsid w:val="00F72187"/>
    <w:rsid w:val="00F721CA"/>
    <w:rsid w:val="00F72403"/>
    <w:rsid w:val="00F7251F"/>
    <w:rsid w:val="00F727B5"/>
    <w:rsid w:val="00F72A9B"/>
    <w:rsid w:val="00F72BA5"/>
    <w:rsid w:val="00F72C08"/>
    <w:rsid w:val="00F72C8B"/>
    <w:rsid w:val="00F72E7E"/>
    <w:rsid w:val="00F72E97"/>
    <w:rsid w:val="00F731AD"/>
    <w:rsid w:val="00F7323B"/>
    <w:rsid w:val="00F73453"/>
    <w:rsid w:val="00F734CD"/>
    <w:rsid w:val="00F737B9"/>
    <w:rsid w:val="00F73B11"/>
    <w:rsid w:val="00F73B4A"/>
    <w:rsid w:val="00F73C30"/>
    <w:rsid w:val="00F73CD5"/>
    <w:rsid w:val="00F73D72"/>
    <w:rsid w:val="00F73DDC"/>
    <w:rsid w:val="00F73FB7"/>
    <w:rsid w:val="00F74247"/>
    <w:rsid w:val="00F74AA8"/>
    <w:rsid w:val="00F74DC1"/>
    <w:rsid w:val="00F751BF"/>
    <w:rsid w:val="00F7525A"/>
    <w:rsid w:val="00F753BF"/>
    <w:rsid w:val="00F75432"/>
    <w:rsid w:val="00F7551B"/>
    <w:rsid w:val="00F7574E"/>
    <w:rsid w:val="00F757FB"/>
    <w:rsid w:val="00F75B1D"/>
    <w:rsid w:val="00F75B4D"/>
    <w:rsid w:val="00F75C7F"/>
    <w:rsid w:val="00F75ED9"/>
    <w:rsid w:val="00F75F7A"/>
    <w:rsid w:val="00F75F7D"/>
    <w:rsid w:val="00F7657E"/>
    <w:rsid w:val="00F76673"/>
    <w:rsid w:val="00F766C9"/>
    <w:rsid w:val="00F766CF"/>
    <w:rsid w:val="00F76862"/>
    <w:rsid w:val="00F76B25"/>
    <w:rsid w:val="00F76BF2"/>
    <w:rsid w:val="00F76E86"/>
    <w:rsid w:val="00F7705D"/>
    <w:rsid w:val="00F771AF"/>
    <w:rsid w:val="00F77403"/>
    <w:rsid w:val="00F774F0"/>
    <w:rsid w:val="00F77906"/>
    <w:rsid w:val="00F779D3"/>
    <w:rsid w:val="00F77A0A"/>
    <w:rsid w:val="00F77A8E"/>
    <w:rsid w:val="00F77E00"/>
    <w:rsid w:val="00F80039"/>
    <w:rsid w:val="00F80291"/>
    <w:rsid w:val="00F804F4"/>
    <w:rsid w:val="00F80562"/>
    <w:rsid w:val="00F80757"/>
    <w:rsid w:val="00F80764"/>
    <w:rsid w:val="00F80AA7"/>
    <w:rsid w:val="00F80B1B"/>
    <w:rsid w:val="00F80BF1"/>
    <w:rsid w:val="00F80C2B"/>
    <w:rsid w:val="00F80CBF"/>
    <w:rsid w:val="00F80DE5"/>
    <w:rsid w:val="00F814FF"/>
    <w:rsid w:val="00F8177B"/>
    <w:rsid w:val="00F81942"/>
    <w:rsid w:val="00F819CF"/>
    <w:rsid w:val="00F81ACF"/>
    <w:rsid w:val="00F81AE8"/>
    <w:rsid w:val="00F81B1C"/>
    <w:rsid w:val="00F81B6F"/>
    <w:rsid w:val="00F81D56"/>
    <w:rsid w:val="00F81EE5"/>
    <w:rsid w:val="00F82285"/>
    <w:rsid w:val="00F822A6"/>
    <w:rsid w:val="00F824B0"/>
    <w:rsid w:val="00F824D1"/>
    <w:rsid w:val="00F82942"/>
    <w:rsid w:val="00F8296C"/>
    <w:rsid w:val="00F82C30"/>
    <w:rsid w:val="00F82C54"/>
    <w:rsid w:val="00F83049"/>
    <w:rsid w:val="00F83098"/>
    <w:rsid w:val="00F831D5"/>
    <w:rsid w:val="00F8320A"/>
    <w:rsid w:val="00F83359"/>
    <w:rsid w:val="00F833B2"/>
    <w:rsid w:val="00F835D9"/>
    <w:rsid w:val="00F8367E"/>
    <w:rsid w:val="00F83840"/>
    <w:rsid w:val="00F83AD0"/>
    <w:rsid w:val="00F83D51"/>
    <w:rsid w:val="00F83D89"/>
    <w:rsid w:val="00F83E3B"/>
    <w:rsid w:val="00F83ED5"/>
    <w:rsid w:val="00F84021"/>
    <w:rsid w:val="00F8444F"/>
    <w:rsid w:val="00F844A1"/>
    <w:rsid w:val="00F8467C"/>
    <w:rsid w:val="00F847D6"/>
    <w:rsid w:val="00F848B2"/>
    <w:rsid w:val="00F84A62"/>
    <w:rsid w:val="00F84B5C"/>
    <w:rsid w:val="00F84BB5"/>
    <w:rsid w:val="00F84C35"/>
    <w:rsid w:val="00F84D1E"/>
    <w:rsid w:val="00F84D75"/>
    <w:rsid w:val="00F8509B"/>
    <w:rsid w:val="00F85119"/>
    <w:rsid w:val="00F852E5"/>
    <w:rsid w:val="00F8532E"/>
    <w:rsid w:val="00F85492"/>
    <w:rsid w:val="00F8595A"/>
    <w:rsid w:val="00F85A43"/>
    <w:rsid w:val="00F85D1E"/>
    <w:rsid w:val="00F85F59"/>
    <w:rsid w:val="00F85FE5"/>
    <w:rsid w:val="00F8600B"/>
    <w:rsid w:val="00F8600F"/>
    <w:rsid w:val="00F860D8"/>
    <w:rsid w:val="00F86120"/>
    <w:rsid w:val="00F861CF"/>
    <w:rsid w:val="00F8622F"/>
    <w:rsid w:val="00F86267"/>
    <w:rsid w:val="00F869AF"/>
    <w:rsid w:val="00F86AA9"/>
    <w:rsid w:val="00F86B66"/>
    <w:rsid w:val="00F86EFF"/>
    <w:rsid w:val="00F86F34"/>
    <w:rsid w:val="00F87103"/>
    <w:rsid w:val="00F87214"/>
    <w:rsid w:val="00F87576"/>
    <w:rsid w:val="00F87628"/>
    <w:rsid w:val="00F87679"/>
    <w:rsid w:val="00F87772"/>
    <w:rsid w:val="00F8788E"/>
    <w:rsid w:val="00F8789D"/>
    <w:rsid w:val="00F87B2F"/>
    <w:rsid w:val="00F87B5D"/>
    <w:rsid w:val="00F902BC"/>
    <w:rsid w:val="00F90466"/>
    <w:rsid w:val="00F9054F"/>
    <w:rsid w:val="00F905B6"/>
    <w:rsid w:val="00F9075D"/>
    <w:rsid w:val="00F9091F"/>
    <w:rsid w:val="00F90D37"/>
    <w:rsid w:val="00F91517"/>
    <w:rsid w:val="00F915C0"/>
    <w:rsid w:val="00F916AD"/>
    <w:rsid w:val="00F9185A"/>
    <w:rsid w:val="00F91982"/>
    <w:rsid w:val="00F91B31"/>
    <w:rsid w:val="00F91DB3"/>
    <w:rsid w:val="00F91EBD"/>
    <w:rsid w:val="00F92046"/>
    <w:rsid w:val="00F9206C"/>
    <w:rsid w:val="00F920B6"/>
    <w:rsid w:val="00F92108"/>
    <w:rsid w:val="00F92338"/>
    <w:rsid w:val="00F924B3"/>
    <w:rsid w:val="00F924D5"/>
    <w:rsid w:val="00F9253C"/>
    <w:rsid w:val="00F92731"/>
    <w:rsid w:val="00F92763"/>
    <w:rsid w:val="00F927C3"/>
    <w:rsid w:val="00F92886"/>
    <w:rsid w:val="00F92A58"/>
    <w:rsid w:val="00F92A5F"/>
    <w:rsid w:val="00F92C73"/>
    <w:rsid w:val="00F92E33"/>
    <w:rsid w:val="00F930D3"/>
    <w:rsid w:val="00F93119"/>
    <w:rsid w:val="00F93202"/>
    <w:rsid w:val="00F93308"/>
    <w:rsid w:val="00F9363C"/>
    <w:rsid w:val="00F93C6F"/>
    <w:rsid w:val="00F93E31"/>
    <w:rsid w:val="00F942CC"/>
    <w:rsid w:val="00F944F6"/>
    <w:rsid w:val="00F946E7"/>
    <w:rsid w:val="00F946FD"/>
    <w:rsid w:val="00F94741"/>
    <w:rsid w:val="00F94867"/>
    <w:rsid w:val="00F949EE"/>
    <w:rsid w:val="00F94B0D"/>
    <w:rsid w:val="00F94C54"/>
    <w:rsid w:val="00F94F69"/>
    <w:rsid w:val="00F95189"/>
    <w:rsid w:val="00F9583C"/>
    <w:rsid w:val="00F95843"/>
    <w:rsid w:val="00F95880"/>
    <w:rsid w:val="00F958A3"/>
    <w:rsid w:val="00F95B5C"/>
    <w:rsid w:val="00F95CE4"/>
    <w:rsid w:val="00F95E5E"/>
    <w:rsid w:val="00F95E67"/>
    <w:rsid w:val="00F9608B"/>
    <w:rsid w:val="00F960E5"/>
    <w:rsid w:val="00F9617C"/>
    <w:rsid w:val="00F9631D"/>
    <w:rsid w:val="00F963B7"/>
    <w:rsid w:val="00F96400"/>
    <w:rsid w:val="00F9651B"/>
    <w:rsid w:val="00F96674"/>
    <w:rsid w:val="00F966F2"/>
    <w:rsid w:val="00F967FC"/>
    <w:rsid w:val="00F9691E"/>
    <w:rsid w:val="00F96926"/>
    <w:rsid w:val="00F969CC"/>
    <w:rsid w:val="00F96F8B"/>
    <w:rsid w:val="00F96FA3"/>
    <w:rsid w:val="00F96FB3"/>
    <w:rsid w:val="00F970D2"/>
    <w:rsid w:val="00F971EC"/>
    <w:rsid w:val="00F97213"/>
    <w:rsid w:val="00F97269"/>
    <w:rsid w:val="00F97317"/>
    <w:rsid w:val="00F97388"/>
    <w:rsid w:val="00F97756"/>
    <w:rsid w:val="00F979B2"/>
    <w:rsid w:val="00FA0456"/>
    <w:rsid w:val="00FA06A1"/>
    <w:rsid w:val="00FA07D1"/>
    <w:rsid w:val="00FA0831"/>
    <w:rsid w:val="00FA0911"/>
    <w:rsid w:val="00FA0B4B"/>
    <w:rsid w:val="00FA0FE2"/>
    <w:rsid w:val="00FA1313"/>
    <w:rsid w:val="00FA15FB"/>
    <w:rsid w:val="00FA188E"/>
    <w:rsid w:val="00FA18CD"/>
    <w:rsid w:val="00FA1915"/>
    <w:rsid w:val="00FA1C37"/>
    <w:rsid w:val="00FA1C63"/>
    <w:rsid w:val="00FA1C7B"/>
    <w:rsid w:val="00FA1CC0"/>
    <w:rsid w:val="00FA1D53"/>
    <w:rsid w:val="00FA1FDB"/>
    <w:rsid w:val="00FA2121"/>
    <w:rsid w:val="00FA2257"/>
    <w:rsid w:val="00FA23E9"/>
    <w:rsid w:val="00FA2448"/>
    <w:rsid w:val="00FA269F"/>
    <w:rsid w:val="00FA2809"/>
    <w:rsid w:val="00FA2819"/>
    <w:rsid w:val="00FA2919"/>
    <w:rsid w:val="00FA29B1"/>
    <w:rsid w:val="00FA2C01"/>
    <w:rsid w:val="00FA2D28"/>
    <w:rsid w:val="00FA2DB7"/>
    <w:rsid w:val="00FA2E0F"/>
    <w:rsid w:val="00FA2E68"/>
    <w:rsid w:val="00FA2F01"/>
    <w:rsid w:val="00FA2F56"/>
    <w:rsid w:val="00FA30D7"/>
    <w:rsid w:val="00FA3597"/>
    <w:rsid w:val="00FA368E"/>
    <w:rsid w:val="00FA372D"/>
    <w:rsid w:val="00FA3731"/>
    <w:rsid w:val="00FA37A0"/>
    <w:rsid w:val="00FA3AB0"/>
    <w:rsid w:val="00FA3BD1"/>
    <w:rsid w:val="00FA3F37"/>
    <w:rsid w:val="00FA3F3D"/>
    <w:rsid w:val="00FA41E8"/>
    <w:rsid w:val="00FA4283"/>
    <w:rsid w:val="00FA437E"/>
    <w:rsid w:val="00FA437F"/>
    <w:rsid w:val="00FA43ED"/>
    <w:rsid w:val="00FA4425"/>
    <w:rsid w:val="00FA44AA"/>
    <w:rsid w:val="00FA4556"/>
    <w:rsid w:val="00FA4591"/>
    <w:rsid w:val="00FA47CD"/>
    <w:rsid w:val="00FA4907"/>
    <w:rsid w:val="00FA4971"/>
    <w:rsid w:val="00FA4A21"/>
    <w:rsid w:val="00FA4A9A"/>
    <w:rsid w:val="00FA4C86"/>
    <w:rsid w:val="00FA4D89"/>
    <w:rsid w:val="00FA4EAE"/>
    <w:rsid w:val="00FA4F61"/>
    <w:rsid w:val="00FA501F"/>
    <w:rsid w:val="00FA517F"/>
    <w:rsid w:val="00FA54FF"/>
    <w:rsid w:val="00FA5542"/>
    <w:rsid w:val="00FA56C9"/>
    <w:rsid w:val="00FA58E1"/>
    <w:rsid w:val="00FA5956"/>
    <w:rsid w:val="00FA5A5D"/>
    <w:rsid w:val="00FA5B20"/>
    <w:rsid w:val="00FA5C0B"/>
    <w:rsid w:val="00FA5C14"/>
    <w:rsid w:val="00FA5E8E"/>
    <w:rsid w:val="00FA5EDD"/>
    <w:rsid w:val="00FA61B6"/>
    <w:rsid w:val="00FA61CC"/>
    <w:rsid w:val="00FA63B6"/>
    <w:rsid w:val="00FA6639"/>
    <w:rsid w:val="00FA689C"/>
    <w:rsid w:val="00FA69C6"/>
    <w:rsid w:val="00FA6C29"/>
    <w:rsid w:val="00FA6FF9"/>
    <w:rsid w:val="00FA70A1"/>
    <w:rsid w:val="00FA70BE"/>
    <w:rsid w:val="00FA7239"/>
    <w:rsid w:val="00FA76CD"/>
    <w:rsid w:val="00FA7AFD"/>
    <w:rsid w:val="00FA7D1A"/>
    <w:rsid w:val="00FA7D3D"/>
    <w:rsid w:val="00FA7E5C"/>
    <w:rsid w:val="00FB0053"/>
    <w:rsid w:val="00FB00EF"/>
    <w:rsid w:val="00FB0107"/>
    <w:rsid w:val="00FB014F"/>
    <w:rsid w:val="00FB01A4"/>
    <w:rsid w:val="00FB0260"/>
    <w:rsid w:val="00FB0957"/>
    <w:rsid w:val="00FB0A93"/>
    <w:rsid w:val="00FB0C8D"/>
    <w:rsid w:val="00FB1080"/>
    <w:rsid w:val="00FB10FF"/>
    <w:rsid w:val="00FB13FF"/>
    <w:rsid w:val="00FB15FC"/>
    <w:rsid w:val="00FB17EA"/>
    <w:rsid w:val="00FB189F"/>
    <w:rsid w:val="00FB196D"/>
    <w:rsid w:val="00FB19D0"/>
    <w:rsid w:val="00FB1A43"/>
    <w:rsid w:val="00FB1CCF"/>
    <w:rsid w:val="00FB1D7D"/>
    <w:rsid w:val="00FB1D90"/>
    <w:rsid w:val="00FB1EC3"/>
    <w:rsid w:val="00FB205C"/>
    <w:rsid w:val="00FB208D"/>
    <w:rsid w:val="00FB2287"/>
    <w:rsid w:val="00FB237D"/>
    <w:rsid w:val="00FB2466"/>
    <w:rsid w:val="00FB2587"/>
    <w:rsid w:val="00FB25B9"/>
    <w:rsid w:val="00FB265A"/>
    <w:rsid w:val="00FB275C"/>
    <w:rsid w:val="00FB27FD"/>
    <w:rsid w:val="00FB2B85"/>
    <w:rsid w:val="00FB2C27"/>
    <w:rsid w:val="00FB2DE3"/>
    <w:rsid w:val="00FB2F21"/>
    <w:rsid w:val="00FB3057"/>
    <w:rsid w:val="00FB337D"/>
    <w:rsid w:val="00FB3491"/>
    <w:rsid w:val="00FB34A4"/>
    <w:rsid w:val="00FB3567"/>
    <w:rsid w:val="00FB35A9"/>
    <w:rsid w:val="00FB37F4"/>
    <w:rsid w:val="00FB38E0"/>
    <w:rsid w:val="00FB3B46"/>
    <w:rsid w:val="00FB3B50"/>
    <w:rsid w:val="00FB3C0A"/>
    <w:rsid w:val="00FB3EB0"/>
    <w:rsid w:val="00FB3F35"/>
    <w:rsid w:val="00FB40B1"/>
    <w:rsid w:val="00FB41BC"/>
    <w:rsid w:val="00FB4569"/>
    <w:rsid w:val="00FB466F"/>
    <w:rsid w:val="00FB4851"/>
    <w:rsid w:val="00FB4D82"/>
    <w:rsid w:val="00FB4E5F"/>
    <w:rsid w:val="00FB4F7A"/>
    <w:rsid w:val="00FB4FBE"/>
    <w:rsid w:val="00FB5001"/>
    <w:rsid w:val="00FB514F"/>
    <w:rsid w:val="00FB527E"/>
    <w:rsid w:val="00FB5414"/>
    <w:rsid w:val="00FB5ABB"/>
    <w:rsid w:val="00FB5AF5"/>
    <w:rsid w:val="00FB5BC4"/>
    <w:rsid w:val="00FB5C4C"/>
    <w:rsid w:val="00FB5CFE"/>
    <w:rsid w:val="00FB5D2B"/>
    <w:rsid w:val="00FB5D7D"/>
    <w:rsid w:val="00FB604F"/>
    <w:rsid w:val="00FB622B"/>
    <w:rsid w:val="00FB657B"/>
    <w:rsid w:val="00FB6926"/>
    <w:rsid w:val="00FB6B19"/>
    <w:rsid w:val="00FB6C45"/>
    <w:rsid w:val="00FB6D6C"/>
    <w:rsid w:val="00FB6F1D"/>
    <w:rsid w:val="00FB70C8"/>
    <w:rsid w:val="00FB71FF"/>
    <w:rsid w:val="00FB74FC"/>
    <w:rsid w:val="00FB756F"/>
    <w:rsid w:val="00FB7679"/>
    <w:rsid w:val="00FB773D"/>
    <w:rsid w:val="00FB79C6"/>
    <w:rsid w:val="00FB79D7"/>
    <w:rsid w:val="00FB7A6A"/>
    <w:rsid w:val="00FB7BED"/>
    <w:rsid w:val="00FB7C71"/>
    <w:rsid w:val="00FB7E73"/>
    <w:rsid w:val="00FB7E9F"/>
    <w:rsid w:val="00FC00AF"/>
    <w:rsid w:val="00FC04BF"/>
    <w:rsid w:val="00FC0861"/>
    <w:rsid w:val="00FC09CA"/>
    <w:rsid w:val="00FC0A33"/>
    <w:rsid w:val="00FC0BEE"/>
    <w:rsid w:val="00FC0E0E"/>
    <w:rsid w:val="00FC0EDE"/>
    <w:rsid w:val="00FC10BA"/>
    <w:rsid w:val="00FC10E3"/>
    <w:rsid w:val="00FC1224"/>
    <w:rsid w:val="00FC12A6"/>
    <w:rsid w:val="00FC1549"/>
    <w:rsid w:val="00FC168C"/>
    <w:rsid w:val="00FC18FD"/>
    <w:rsid w:val="00FC1903"/>
    <w:rsid w:val="00FC1985"/>
    <w:rsid w:val="00FC19A3"/>
    <w:rsid w:val="00FC1ADC"/>
    <w:rsid w:val="00FC1B0F"/>
    <w:rsid w:val="00FC1B74"/>
    <w:rsid w:val="00FC1D11"/>
    <w:rsid w:val="00FC1D8B"/>
    <w:rsid w:val="00FC1F02"/>
    <w:rsid w:val="00FC1F88"/>
    <w:rsid w:val="00FC21CB"/>
    <w:rsid w:val="00FC227C"/>
    <w:rsid w:val="00FC2424"/>
    <w:rsid w:val="00FC25FF"/>
    <w:rsid w:val="00FC26B3"/>
    <w:rsid w:val="00FC278F"/>
    <w:rsid w:val="00FC279D"/>
    <w:rsid w:val="00FC28B4"/>
    <w:rsid w:val="00FC2908"/>
    <w:rsid w:val="00FC291A"/>
    <w:rsid w:val="00FC2952"/>
    <w:rsid w:val="00FC29F6"/>
    <w:rsid w:val="00FC2B6D"/>
    <w:rsid w:val="00FC2DA5"/>
    <w:rsid w:val="00FC2DEC"/>
    <w:rsid w:val="00FC2EB3"/>
    <w:rsid w:val="00FC2EF7"/>
    <w:rsid w:val="00FC3140"/>
    <w:rsid w:val="00FC3282"/>
    <w:rsid w:val="00FC32D6"/>
    <w:rsid w:val="00FC336C"/>
    <w:rsid w:val="00FC3490"/>
    <w:rsid w:val="00FC355A"/>
    <w:rsid w:val="00FC388B"/>
    <w:rsid w:val="00FC389D"/>
    <w:rsid w:val="00FC3A53"/>
    <w:rsid w:val="00FC3B11"/>
    <w:rsid w:val="00FC3BBF"/>
    <w:rsid w:val="00FC3C18"/>
    <w:rsid w:val="00FC3D63"/>
    <w:rsid w:val="00FC3ED8"/>
    <w:rsid w:val="00FC411F"/>
    <w:rsid w:val="00FC4244"/>
    <w:rsid w:val="00FC4291"/>
    <w:rsid w:val="00FC42B0"/>
    <w:rsid w:val="00FC4416"/>
    <w:rsid w:val="00FC44B0"/>
    <w:rsid w:val="00FC46A3"/>
    <w:rsid w:val="00FC487B"/>
    <w:rsid w:val="00FC48A7"/>
    <w:rsid w:val="00FC48DA"/>
    <w:rsid w:val="00FC4A7F"/>
    <w:rsid w:val="00FC4E13"/>
    <w:rsid w:val="00FC4EE2"/>
    <w:rsid w:val="00FC4EFD"/>
    <w:rsid w:val="00FC5150"/>
    <w:rsid w:val="00FC516F"/>
    <w:rsid w:val="00FC5384"/>
    <w:rsid w:val="00FC5981"/>
    <w:rsid w:val="00FC5A37"/>
    <w:rsid w:val="00FC5BDF"/>
    <w:rsid w:val="00FC5C94"/>
    <w:rsid w:val="00FC5CE3"/>
    <w:rsid w:val="00FC5E71"/>
    <w:rsid w:val="00FC5E87"/>
    <w:rsid w:val="00FC6249"/>
    <w:rsid w:val="00FC63EA"/>
    <w:rsid w:val="00FC6545"/>
    <w:rsid w:val="00FC6642"/>
    <w:rsid w:val="00FC672E"/>
    <w:rsid w:val="00FC6AE1"/>
    <w:rsid w:val="00FC6C8A"/>
    <w:rsid w:val="00FC7096"/>
    <w:rsid w:val="00FC717C"/>
    <w:rsid w:val="00FC728B"/>
    <w:rsid w:val="00FC7305"/>
    <w:rsid w:val="00FC779A"/>
    <w:rsid w:val="00FC7864"/>
    <w:rsid w:val="00FC7A71"/>
    <w:rsid w:val="00FC7AC4"/>
    <w:rsid w:val="00FC7B65"/>
    <w:rsid w:val="00FC7E09"/>
    <w:rsid w:val="00FD000C"/>
    <w:rsid w:val="00FD002B"/>
    <w:rsid w:val="00FD03B5"/>
    <w:rsid w:val="00FD0480"/>
    <w:rsid w:val="00FD052C"/>
    <w:rsid w:val="00FD0ACC"/>
    <w:rsid w:val="00FD0C22"/>
    <w:rsid w:val="00FD0C4F"/>
    <w:rsid w:val="00FD0CE2"/>
    <w:rsid w:val="00FD0DA2"/>
    <w:rsid w:val="00FD0E00"/>
    <w:rsid w:val="00FD0F00"/>
    <w:rsid w:val="00FD0F5C"/>
    <w:rsid w:val="00FD10C5"/>
    <w:rsid w:val="00FD1266"/>
    <w:rsid w:val="00FD134F"/>
    <w:rsid w:val="00FD1487"/>
    <w:rsid w:val="00FD19B7"/>
    <w:rsid w:val="00FD1BE5"/>
    <w:rsid w:val="00FD1BF5"/>
    <w:rsid w:val="00FD2119"/>
    <w:rsid w:val="00FD2225"/>
    <w:rsid w:val="00FD2463"/>
    <w:rsid w:val="00FD24D8"/>
    <w:rsid w:val="00FD2610"/>
    <w:rsid w:val="00FD2A55"/>
    <w:rsid w:val="00FD2CCA"/>
    <w:rsid w:val="00FD2F28"/>
    <w:rsid w:val="00FD3269"/>
    <w:rsid w:val="00FD368A"/>
    <w:rsid w:val="00FD3A28"/>
    <w:rsid w:val="00FD3A45"/>
    <w:rsid w:val="00FD3A92"/>
    <w:rsid w:val="00FD3B49"/>
    <w:rsid w:val="00FD3C71"/>
    <w:rsid w:val="00FD3EE2"/>
    <w:rsid w:val="00FD3EFF"/>
    <w:rsid w:val="00FD3F9C"/>
    <w:rsid w:val="00FD3FD8"/>
    <w:rsid w:val="00FD401D"/>
    <w:rsid w:val="00FD442E"/>
    <w:rsid w:val="00FD455C"/>
    <w:rsid w:val="00FD455D"/>
    <w:rsid w:val="00FD47F9"/>
    <w:rsid w:val="00FD49C6"/>
    <w:rsid w:val="00FD4CBC"/>
    <w:rsid w:val="00FD4CC2"/>
    <w:rsid w:val="00FD4E61"/>
    <w:rsid w:val="00FD4EC1"/>
    <w:rsid w:val="00FD5163"/>
    <w:rsid w:val="00FD52FC"/>
    <w:rsid w:val="00FD5428"/>
    <w:rsid w:val="00FD545C"/>
    <w:rsid w:val="00FD5594"/>
    <w:rsid w:val="00FD58F3"/>
    <w:rsid w:val="00FD59F3"/>
    <w:rsid w:val="00FD5A13"/>
    <w:rsid w:val="00FD5BAE"/>
    <w:rsid w:val="00FD5CAE"/>
    <w:rsid w:val="00FD5CF8"/>
    <w:rsid w:val="00FD5DCE"/>
    <w:rsid w:val="00FD5E4A"/>
    <w:rsid w:val="00FD5F6D"/>
    <w:rsid w:val="00FD6213"/>
    <w:rsid w:val="00FD632C"/>
    <w:rsid w:val="00FD63B1"/>
    <w:rsid w:val="00FD6560"/>
    <w:rsid w:val="00FD65DE"/>
    <w:rsid w:val="00FD66FE"/>
    <w:rsid w:val="00FD70C4"/>
    <w:rsid w:val="00FD725F"/>
    <w:rsid w:val="00FD7300"/>
    <w:rsid w:val="00FD75E4"/>
    <w:rsid w:val="00FD788B"/>
    <w:rsid w:val="00FD78BC"/>
    <w:rsid w:val="00FD798C"/>
    <w:rsid w:val="00FD79B6"/>
    <w:rsid w:val="00FD7CAB"/>
    <w:rsid w:val="00FD7D47"/>
    <w:rsid w:val="00FE01CA"/>
    <w:rsid w:val="00FE01D3"/>
    <w:rsid w:val="00FE0374"/>
    <w:rsid w:val="00FE03DE"/>
    <w:rsid w:val="00FE054C"/>
    <w:rsid w:val="00FE05F3"/>
    <w:rsid w:val="00FE0603"/>
    <w:rsid w:val="00FE06A3"/>
    <w:rsid w:val="00FE0708"/>
    <w:rsid w:val="00FE0963"/>
    <w:rsid w:val="00FE0AD4"/>
    <w:rsid w:val="00FE0B04"/>
    <w:rsid w:val="00FE0BEC"/>
    <w:rsid w:val="00FE0CEA"/>
    <w:rsid w:val="00FE0D4F"/>
    <w:rsid w:val="00FE13E5"/>
    <w:rsid w:val="00FE14C2"/>
    <w:rsid w:val="00FE17E4"/>
    <w:rsid w:val="00FE182C"/>
    <w:rsid w:val="00FE1B8C"/>
    <w:rsid w:val="00FE1BFA"/>
    <w:rsid w:val="00FE21C7"/>
    <w:rsid w:val="00FE2489"/>
    <w:rsid w:val="00FE262A"/>
    <w:rsid w:val="00FE26CC"/>
    <w:rsid w:val="00FE27A1"/>
    <w:rsid w:val="00FE2ABE"/>
    <w:rsid w:val="00FE2B74"/>
    <w:rsid w:val="00FE2BD0"/>
    <w:rsid w:val="00FE2DD5"/>
    <w:rsid w:val="00FE2EA9"/>
    <w:rsid w:val="00FE31EB"/>
    <w:rsid w:val="00FE3371"/>
    <w:rsid w:val="00FE3552"/>
    <w:rsid w:val="00FE3663"/>
    <w:rsid w:val="00FE37CD"/>
    <w:rsid w:val="00FE39E7"/>
    <w:rsid w:val="00FE3AE6"/>
    <w:rsid w:val="00FE3B28"/>
    <w:rsid w:val="00FE3CAF"/>
    <w:rsid w:val="00FE3D90"/>
    <w:rsid w:val="00FE433A"/>
    <w:rsid w:val="00FE46F3"/>
    <w:rsid w:val="00FE4B66"/>
    <w:rsid w:val="00FE4D5A"/>
    <w:rsid w:val="00FE4D6F"/>
    <w:rsid w:val="00FE4F2E"/>
    <w:rsid w:val="00FE5143"/>
    <w:rsid w:val="00FE5244"/>
    <w:rsid w:val="00FE57CA"/>
    <w:rsid w:val="00FE5861"/>
    <w:rsid w:val="00FE58A5"/>
    <w:rsid w:val="00FE593D"/>
    <w:rsid w:val="00FE59B9"/>
    <w:rsid w:val="00FE5A55"/>
    <w:rsid w:val="00FE5A5A"/>
    <w:rsid w:val="00FE5C14"/>
    <w:rsid w:val="00FE5E02"/>
    <w:rsid w:val="00FE5E2B"/>
    <w:rsid w:val="00FE5F68"/>
    <w:rsid w:val="00FE5F7D"/>
    <w:rsid w:val="00FE5FB4"/>
    <w:rsid w:val="00FE6126"/>
    <w:rsid w:val="00FE6206"/>
    <w:rsid w:val="00FE6309"/>
    <w:rsid w:val="00FE6633"/>
    <w:rsid w:val="00FE6708"/>
    <w:rsid w:val="00FE6996"/>
    <w:rsid w:val="00FE6A1D"/>
    <w:rsid w:val="00FE6C2F"/>
    <w:rsid w:val="00FE70D5"/>
    <w:rsid w:val="00FE7242"/>
    <w:rsid w:val="00FE72D0"/>
    <w:rsid w:val="00FE735B"/>
    <w:rsid w:val="00FE7382"/>
    <w:rsid w:val="00FE73BD"/>
    <w:rsid w:val="00FE75B1"/>
    <w:rsid w:val="00FE7689"/>
    <w:rsid w:val="00FE7952"/>
    <w:rsid w:val="00FE79F2"/>
    <w:rsid w:val="00FE7D6C"/>
    <w:rsid w:val="00FE7DD6"/>
    <w:rsid w:val="00FE7E03"/>
    <w:rsid w:val="00FE7E5E"/>
    <w:rsid w:val="00FF03EB"/>
    <w:rsid w:val="00FF0572"/>
    <w:rsid w:val="00FF0A1B"/>
    <w:rsid w:val="00FF0BD7"/>
    <w:rsid w:val="00FF0C9D"/>
    <w:rsid w:val="00FF0D4B"/>
    <w:rsid w:val="00FF0E02"/>
    <w:rsid w:val="00FF0F2D"/>
    <w:rsid w:val="00FF1055"/>
    <w:rsid w:val="00FF1121"/>
    <w:rsid w:val="00FF1198"/>
    <w:rsid w:val="00FF11A0"/>
    <w:rsid w:val="00FF1214"/>
    <w:rsid w:val="00FF12FD"/>
    <w:rsid w:val="00FF143D"/>
    <w:rsid w:val="00FF1613"/>
    <w:rsid w:val="00FF198B"/>
    <w:rsid w:val="00FF19BA"/>
    <w:rsid w:val="00FF1A40"/>
    <w:rsid w:val="00FF1AD3"/>
    <w:rsid w:val="00FF1BE8"/>
    <w:rsid w:val="00FF1C07"/>
    <w:rsid w:val="00FF1C7A"/>
    <w:rsid w:val="00FF1CE9"/>
    <w:rsid w:val="00FF20C6"/>
    <w:rsid w:val="00FF220B"/>
    <w:rsid w:val="00FF255D"/>
    <w:rsid w:val="00FF27A2"/>
    <w:rsid w:val="00FF283D"/>
    <w:rsid w:val="00FF2BC1"/>
    <w:rsid w:val="00FF2C43"/>
    <w:rsid w:val="00FF2CF0"/>
    <w:rsid w:val="00FF2D0D"/>
    <w:rsid w:val="00FF3135"/>
    <w:rsid w:val="00FF3369"/>
    <w:rsid w:val="00FF337C"/>
    <w:rsid w:val="00FF3399"/>
    <w:rsid w:val="00FF346F"/>
    <w:rsid w:val="00FF3542"/>
    <w:rsid w:val="00FF3754"/>
    <w:rsid w:val="00FF38DD"/>
    <w:rsid w:val="00FF3953"/>
    <w:rsid w:val="00FF3A1D"/>
    <w:rsid w:val="00FF3C03"/>
    <w:rsid w:val="00FF3C37"/>
    <w:rsid w:val="00FF3E19"/>
    <w:rsid w:val="00FF3FF0"/>
    <w:rsid w:val="00FF40DD"/>
    <w:rsid w:val="00FF4435"/>
    <w:rsid w:val="00FF44AF"/>
    <w:rsid w:val="00FF49FC"/>
    <w:rsid w:val="00FF4A15"/>
    <w:rsid w:val="00FF4DDB"/>
    <w:rsid w:val="00FF52B8"/>
    <w:rsid w:val="00FF5302"/>
    <w:rsid w:val="00FF54BF"/>
    <w:rsid w:val="00FF5644"/>
    <w:rsid w:val="00FF5735"/>
    <w:rsid w:val="00FF5999"/>
    <w:rsid w:val="00FF5D68"/>
    <w:rsid w:val="00FF5D9F"/>
    <w:rsid w:val="00FF5DFF"/>
    <w:rsid w:val="00FF5FB6"/>
    <w:rsid w:val="00FF6022"/>
    <w:rsid w:val="00FF60D4"/>
    <w:rsid w:val="00FF619D"/>
    <w:rsid w:val="00FF62A2"/>
    <w:rsid w:val="00FF62DA"/>
    <w:rsid w:val="00FF632A"/>
    <w:rsid w:val="00FF64EB"/>
    <w:rsid w:val="00FF6657"/>
    <w:rsid w:val="00FF6D27"/>
    <w:rsid w:val="00FF6DE6"/>
    <w:rsid w:val="00FF6FD7"/>
    <w:rsid w:val="00FF718E"/>
    <w:rsid w:val="00FF73A0"/>
    <w:rsid w:val="00FF755F"/>
    <w:rsid w:val="00FF7874"/>
    <w:rsid w:val="00FF7BAA"/>
    <w:rsid w:val="00FF7C57"/>
    <w:rsid w:val="00FF7D6D"/>
    <w:rsid w:val="00FF7D99"/>
    <w:rsid w:val="00FF7E00"/>
    <w:rsid w:val="00FF7E29"/>
    <w:rsid w:val="00FF7FCB"/>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BC823-57F4-4DF9-8C3E-E2D6C21C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16"/>
    <w:pPr>
      <w:spacing w:after="160" w:line="256" w:lineRule="auto"/>
    </w:pPr>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4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B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1E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E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34AE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6"/>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aliases w:val="Char6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uiPriority w:val="99"/>
    <w:qFormat/>
    <w:locked/>
    <w:rsid w:val="00E30CBE"/>
  </w:style>
  <w:style w:type="paragraph" w:styleId="NormalWeb">
    <w:name w:val="Normal (Web)"/>
    <w:basedOn w:val="Normal"/>
    <w:uiPriority w:val="99"/>
    <w:unhideWhenUsed/>
    <w:qFormat/>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523DC4"/>
  </w:style>
  <w:style w:type="character" w:customStyle="1" w:styleId="rvts6">
    <w:name w:val="rvts6"/>
    <w:basedOn w:val="DefaultParagraphFont"/>
    <w:rsid w:val="00642B6C"/>
  </w:style>
  <w:style w:type="character" w:customStyle="1" w:styleId="rvts13">
    <w:name w:val="rvts13"/>
    <w:basedOn w:val="DefaultParagraphFont"/>
    <w:rsid w:val="00642B6C"/>
  </w:style>
  <w:style w:type="character" w:customStyle="1" w:styleId="rvts15">
    <w:name w:val="rvts15"/>
    <w:basedOn w:val="DefaultParagraphFont"/>
    <w:rsid w:val="00642B6C"/>
  </w:style>
  <w:style w:type="paragraph" w:customStyle="1" w:styleId="rvps1">
    <w:name w:val="rvps1"/>
    <w:basedOn w:val="Normal"/>
    <w:rsid w:val="0068110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1">
    <w:name w:val="rvts11"/>
    <w:basedOn w:val="DefaultParagraphFont"/>
    <w:rsid w:val="00A01E4B"/>
  </w:style>
  <w:style w:type="character" w:customStyle="1" w:styleId="rvts19">
    <w:name w:val="rvts19"/>
    <w:basedOn w:val="DefaultParagraphFont"/>
    <w:rsid w:val="00435047"/>
  </w:style>
  <w:style w:type="character" w:customStyle="1" w:styleId="rvts21">
    <w:name w:val="rvts21"/>
    <w:basedOn w:val="DefaultParagraphFont"/>
    <w:rsid w:val="00754F0B"/>
  </w:style>
  <w:style w:type="character" w:customStyle="1" w:styleId="rvts9">
    <w:name w:val="rvts9"/>
    <w:basedOn w:val="DefaultParagraphFont"/>
    <w:rsid w:val="007E4DE4"/>
  </w:style>
  <w:style w:type="character" w:customStyle="1" w:styleId="rvts12">
    <w:name w:val="rvts12"/>
    <w:basedOn w:val="DefaultParagraphFont"/>
    <w:rsid w:val="00982B5E"/>
  </w:style>
  <w:style w:type="paragraph" w:styleId="PlainText">
    <w:name w:val="Plain Text"/>
    <w:basedOn w:val="Normal"/>
    <w:link w:val="PlainTextChar"/>
    <w:uiPriority w:val="99"/>
    <w:unhideWhenUsed/>
    <w:rsid w:val="0041043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10435"/>
    <w:rPr>
      <w:rFonts w:ascii="Calibri" w:eastAsia="Calibri" w:hAnsi="Calibri" w:cs="Times New Roman"/>
      <w:szCs w:val="21"/>
    </w:rPr>
  </w:style>
  <w:style w:type="character" w:customStyle="1" w:styleId="Heading4Char">
    <w:name w:val="Heading 4 Char"/>
    <w:basedOn w:val="DefaultParagraphFont"/>
    <w:link w:val="Heading4"/>
    <w:uiPriority w:val="9"/>
    <w:semiHidden/>
    <w:rsid w:val="00411E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E27"/>
    <w:rPr>
      <w:rFonts w:asciiTheme="majorHAnsi" w:eastAsiaTheme="majorEastAsia" w:hAnsiTheme="majorHAnsi" w:cstheme="majorBidi"/>
      <w:color w:val="243F60" w:themeColor="accent1" w:themeShade="7F"/>
    </w:rPr>
  </w:style>
  <w:style w:type="character" w:customStyle="1" w:styleId="yiv9053040841rvts6">
    <w:name w:val="yiv9053040841rvts6"/>
    <w:rsid w:val="00630E7B"/>
  </w:style>
  <w:style w:type="paragraph" w:customStyle="1" w:styleId="yiv4686564194msonospacing">
    <w:name w:val="yiv4686564194msonospacing"/>
    <w:basedOn w:val="Normal"/>
    <w:rsid w:val="00A83ACA"/>
    <w:pPr>
      <w:spacing w:before="100" w:beforeAutospacing="1" w:after="100" w:afterAutospacing="1" w:line="240" w:lineRule="auto"/>
    </w:pPr>
    <w:rPr>
      <w:rFonts w:ascii="Times New Roman" w:hAnsi="Times New Roman" w:cs="Times New Roman"/>
      <w:sz w:val="24"/>
      <w:szCs w:val="24"/>
      <w:lang w:val="ro-RO" w:eastAsia="ro-RO"/>
    </w:rPr>
  </w:style>
  <w:style w:type="paragraph" w:styleId="BodyText">
    <w:name w:val="Body Text"/>
    <w:basedOn w:val="Normal"/>
    <w:link w:val="BodyTextChar"/>
    <w:unhideWhenUsed/>
    <w:rsid w:val="00D05AD6"/>
    <w:pPr>
      <w:spacing w:after="120"/>
    </w:pPr>
  </w:style>
  <w:style w:type="character" w:customStyle="1" w:styleId="BodyTextChar">
    <w:name w:val="Body Text Char"/>
    <w:basedOn w:val="DefaultParagraphFont"/>
    <w:link w:val="BodyText"/>
    <w:rsid w:val="00D05AD6"/>
  </w:style>
  <w:style w:type="character" w:customStyle="1" w:styleId="Heading3Char">
    <w:name w:val="Heading 3 Char"/>
    <w:basedOn w:val="DefaultParagraphFont"/>
    <w:link w:val="Heading3"/>
    <w:uiPriority w:val="9"/>
    <w:rsid w:val="001B3BE6"/>
    <w:rPr>
      <w:rFonts w:asciiTheme="majorHAnsi" w:eastAsiaTheme="majorEastAsia" w:hAnsiTheme="majorHAnsi" w:cstheme="majorBidi"/>
      <w:b/>
      <w:bCs/>
      <w:color w:val="4F81BD" w:themeColor="accent1"/>
    </w:rPr>
  </w:style>
  <w:style w:type="character" w:customStyle="1" w:styleId="spar">
    <w:name w:val="s_par"/>
    <w:basedOn w:val="DefaultParagraphFont"/>
    <w:rsid w:val="00F74AA8"/>
  </w:style>
  <w:style w:type="character" w:customStyle="1" w:styleId="Heading2Char">
    <w:name w:val="Heading 2 Char"/>
    <w:basedOn w:val="DefaultParagraphFont"/>
    <w:link w:val="Heading2"/>
    <w:uiPriority w:val="9"/>
    <w:semiHidden/>
    <w:rsid w:val="0089144E"/>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rsid w:val="002B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2B6370"/>
    <w:rPr>
      <w:rFonts w:ascii="Courier New" w:eastAsia="Times New Roman" w:hAnsi="Courier New" w:cs="Courier New"/>
      <w:color w:val="000000"/>
      <w:sz w:val="20"/>
      <w:szCs w:val="20"/>
    </w:rPr>
  </w:style>
  <w:style w:type="character" w:customStyle="1" w:styleId="rvts17">
    <w:name w:val="rvts17"/>
    <w:rsid w:val="00732A4E"/>
  </w:style>
  <w:style w:type="character" w:customStyle="1" w:styleId="bold">
    <w:name w:val="bold"/>
    <w:rsid w:val="00D7266F"/>
  </w:style>
  <w:style w:type="character" w:customStyle="1" w:styleId="tli1">
    <w:name w:val="tli1"/>
    <w:basedOn w:val="DefaultParagraphFont"/>
    <w:rsid w:val="00103197"/>
    <w:rPr>
      <w:rFonts w:ascii="Times New Roman" w:hAnsi="Times New Roman" w:cs="Times New Roman" w:hint="default"/>
    </w:rPr>
  </w:style>
  <w:style w:type="paragraph" w:customStyle="1" w:styleId="Caracter">
    <w:name w:val="Caracter"/>
    <w:basedOn w:val="Normal"/>
    <w:rsid w:val="004321A1"/>
    <w:pPr>
      <w:tabs>
        <w:tab w:val="left" w:pos="709"/>
      </w:tabs>
      <w:spacing w:after="0" w:line="240" w:lineRule="auto"/>
    </w:pPr>
    <w:rPr>
      <w:rFonts w:ascii="Tahoma" w:eastAsia="Times New Roman" w:hAnsi="Tahoma" w:cs="Times New Roman"/>
      <w:sz w:val="24"/>
      <w:szCs w:val="24"/>
      <w:lang w:val="pl-PL" w:eastAsia="pl-PL"/>
    </w:rPr>
  </w:style>
  <w:style w:type="character" w:customStyle="1" w:styleId="tlid-translation">
    <w:name w:val="tlid-translation"/>
    <w:basedOn w:val="DefaultParagraphFont"/>
    <w:rsid w:val="008D35C9"/>
  </w:style>
  <w:style w:type="character" w:customStyle="1" w:styleId="tlid-translationtranslation">
    <w:name w:val="tlid-translationtranslation"/>
    <w:basedOn w:val="DefaultParagraphFont"/>
    <w:rsid w:val="005B7D7C"/>
  </w:style>
  <w:style w:type="character" w:styleId="CommentReference">
    <w:name w:val="annotation reference"/>
    <w:uiPriority w:val="99"/>
    <w:semiHidden/>
    <w:unhideWhenUsed/>
    <w:rsid w:val="00B46EC0"/>
    <w:rPr>
      <w:sz w:val="16"/>
      <w:szCs w:val="16"/>
    </w:rPr>
  </w:style>
  <w:style w:type="paragraph" w:styleId="CommentText">
    <w:name w:val="annotation text"/>
    <w:basedOn w:val="Normal"/>
    <w:link w:val="CommentTextChar"/>
    <w:uiPriority w:val="99"/>
    <w:semiHidden/>
    <w:unhideWhenUsed/>
    <w:rsid w:val="00B46EC0"/>
    <w:pPr>
      <w:spacing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B46EC0"/>
    <w:rPr>
      <w:rFonts w:ascii="Calibri" w:eastAsia="Calibri" w:hAnsi="Calibri" w:cs="Times New Roman"/>
      <w:sz w:val="20"/>
      <w:szCs w:val="20"/>
      <w:lang w:val="en-GB"/>
    </w:rPr>
  </w:style>
  <w:style w:type="character" w:styleId="Emphasis">
    <w:name w:val="Emphasis"/>
    <w:basedOn w:val="DefaultParagraphFont"/>
    <w:uiPriority w:val="20"/>
    <w:qFormat/>
    <w:rsid w:val="006844EC"/>
    <w:rPr>
      <w:i/>
      <w:iCs/>
    </w:rPr>
  </w:style>
  <w:style w:type="paragraph" w:customStyle="1" w:styleId="yiv2360212474msonormal">
    <w:name w:val="yiv2360212474msonormal"/>
    <w:basedOn w:val="Normal"/>
    <w:rsid w:val="00C12CD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CC05A4"/>
    <w:rPr>
      <w:b/>
      <w:bCs/>
    </w:rPr>
  </w:style>
  <w:style w:type="paragraph" w:customStyle="1" w:styleId="Normal1">
    <w:name w:val="Normal1"/>
    <w:rsid w:val="00E53CB8"/>
    <w:rPr>
      <w:rFonts w:ascii="Calibri" w:eastAsia="Times New Roman" w:hAnsi="Calibri" w:cs="Calibri"/>
      <w:lang w:val="it-IT"/>
    </w:rPr>
  </w:style>
  <w:style w:type="paragraph" w:customStyle="1" w:styleId="CharChar1">
    <w:name w:val="Char Char1"/>
    <w:basedOn w:val="Normal"/>
    <w:rsid w:val="00110CDE"/>
    <w:pPr>
      <w:tabs>
        <w:tab w:val="left" w:pos="709"/>
      </w:tabs>
      <w:spacing w:after="0" w:line="240" w:lineRule="auto"/>
    </w:pPr>
    <w:rPr>
      <w:rFonts w:ascii="Tahoma" w:eastAsia="Times New Roman" w:hAnsi="Tahoma" w:cs="Times New Roman"/>
      <w:sz w:val="24"/>
      <w:szCs w:val="24"/>
      <w:lang w:val="pl-PL" w:eastAsia="pl-PL"/>
    </w:rPr>
  </w:style>
  <w:style w:type="paragraph" w:customStyle="1" w:styleId="yiv2360212474ydp9f8fd678msolistparagraph">
    <w:name w:val="yiv2360212474ydp9f8fd678msolistparagraph"/>
    <w:basedOn w:val="Normal"/>
    <w:rsid w:val="007E6C4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5def">
    <w:name w:val="l5def"/>
    <w:basedOn w:val="DefaultParagraphFont"/>
    <w:rsid w:val="00AC604C"/>
  </w:style>
  <w:style w:type="character" w:customStyle="1" w:styleId="st">
    <w:name w:val="st"/>
    <w:basedOn w:val="DefaultParagraphFont"/>
    <w:rsid w:val="00D47A0F"/>
  </w:style>
  <w:style w:type="paragraph" w:customStyle="1" w:styleId="CM4">
    <w:name w:val="CM4"/>
    <w:basedOn w:val="Normal"/>
    <w:next w:val="Normal"/>
    <w:uiPriority w:val="99"/>
    <w:rsid w:val="007A01E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471545"/>
    <w:pPr>
      <w:widowControl w:val="0"/>
      <w:suppressAutoHyphens/>
      <w:autoSpaceDN w:val="0"/>
      <w:spacing w:after="160" w:line="256" w:lineRule="auto"/>
    </w:pPr>
    <w:rPr>
      <w:rFonts w:ascii="Times New Roman" w:eastAsia="Andale Sans UI" w:hAnsi="Times New Roman" w:cs="Tahoma"/>
      <w:kern w:val="3"/>
      <w:sz w:val="24"/>
      <w:szCs w:val="24"/>
      <w:lang w:val="de-DE" w:eastAsia="ja-JP" w:bidi="fa-IR"/>
    </w:rPr>
  </w:style>
  <w:style w:type="paragraph" w:customStyle="1" w:styleId="rvps3">
    <w:name w:val="rvps3"/>
    <w:basedOn w:val="Normal"/>
    <w:uiPriority w:val="99"/>
    <w:rsid w:val="008F274E"/>
    <w:pPr>
      <w:keepNext/>
      <w:spacing w:after="0" w:line="240" w:lineRule="auto"/>
      <w:ind w:left="300"/>
    </w:pPr>
    <w:rPr>
      <w:rFonts w:ascii="Times New Roman" w:eastAsiaTheme="minorEastAsia" w:hAnsi="Times New Roman" w:cs="Times New Roman"/>
      <w:sz w:val="24"/>
      <w:szCs w:val="24"/>
      <w:lang w:val="ro-RO" w:eastAsia="ro-RO"/>
    </w:rPr>
  </w:style>
  <w:style w:type="character" w:customStyle="1" w:styleId="rvts41">
    <w:name w:val="rvts41"/>
    <w:basedOn w:val="DefaultParagraphFont"/>
    <w:rsid w:val="008F274E"/>
    <w:rPr>
      <w:rFonts w:ascii="Times New Roman" w:hAnsi="Times New Roman" w:cs="Times New Roman" w:hint="default"/>
      <w:color w:val="191919"/>
      <w:sz w:val="24"/>
      <w:szCs w:val="24"/>
    </w:rPr>
  </w:style>
  <w:style w:type="paragraph" w:customStyle="1" w:styleId="Default">
    <w:name w:val="Default"/>
    <w:rsid w:val="001B4EF6"/>
    <w:pPr>
      <w:autoSpaceDE w:val="0"/>
      <w:autoSpaceDN w:val="0"/>
      <w:adjustRightInd w:val="0"/>
      <w:snapToGrid w:val="0"/>
      <w:spacing w:after="0" w:line="240" w:lineRule="auto"/>
    </w:pPr>
    <w:rPr>
      <w:rFonts w:ascii="Times New Roman" w:eastAsia="Times New Roman" w:hAnsi="Times New Roman" w:cs="Times New Roman"/>
      <w:color w:val="000000"/>
      <w:kern w:val="26"/>
      <w:sz w:val="24"/>
      <w:szCs w:val="24"/>
    </w:rPr>
  </w:style>
  <w:style w:type="character" w:customStyle="1" w:styleId="shdr">
    <w:name w:val="s_hdr"/>
    <w:basedOn w:val="DefaultParagraphFont"/>
    <w:rsid w:val="004D3822"/>
  </w:style>
  <w:style w:type="character" w:customStyle="1" w:styleId="slitbdy">
    <w:name w:val="s_lit_bdy"/>
    <w:rsid w:val="004D3822"/>
  </w:style>
  <w:style w:type="character" w:customStyle="1" w:styleId="15">
    <w:name w:val="15"/>
    <w:basedOn w:val="DefaultParagraphFont"/>
    <w:rsid w:val="0078667B"/>
  </w:style>
  <w:style w:type="character" w:customStyle="1" w:styleId="rvts16">
    <w:name w:val="rvts16"/>
    <w:basedOn w:val="DefaultParagraphFont"/>
    <w:rsid w:val="004A1141"/>
  </w:style>
  <w:style w:type="character" w:customStyle="1" w:styleId="readleft">
    <w:name w:val="readleft"/>
    <w:basedOn w:val="DefaultParagraphFont"/>
    <w:rsid w:val="00C845F6"/>
  </w:style>
  <w:style w:type="paragraph" w:customStyle="1" w:styleId="ti-grseq-1">
    <w:name w:val="ti-grseq-1"/>
    <w:basedOn w:val="Normal"/>
    <w:rsid w:val="00DE1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nbdy">
    <w:name w:val="s_aln_bdy"/>
    <w:basedOn w:val="DefaultParagraphFont"/>
    <w:rsid w:val="0071573F"/>
  </w:style>
  <w:style w:type="character" w:customStyle="1" w:styleId="sden">
    <w:name w:val="s_den"/>
    <w:basedOn w:val="DefaultParagraphFont"/>
    <w:rsid w:val="0071573F"/>
  </w:style>
  <w:style w:type="character" w:customStyle="1" w:styleId="rvts27">
    <w:name w:val="rvts27"/>
    <w:basedOn w:val="DefaultParagraphFont"/>
    <w:rsid w:val="00F70076"/>
    <w:rPr>
      <w:b/>
      <w:bCs/>
      <w:color w:val="000000"/>
    </w:rPr>
  </w:style>
  <w:style w:type="character" w:customStyle="1" w:styleId="Heading7Char">
    <w:name w:val="Heading 7 Char"/>
    <w:basedOn w:val="DefaultParagraphFont"/>
    <w:link w:val="Heading7"/>
    <w:uiPriority w:val="9"/>
    <w:rsid w:val="00334AEE"/>
    <w:rPr>
      <w:rFonts w:asciiTheme="majorHAnsi" w:eastAsiaTheme="majorEastAsia" w:hAnsiTheme="majorHAnsi" w:cstheme="majorBidi"/>
      <w:i/>
      <w:iCs/>
      <w:color w:val="243F60" w:themeColor="accent1" w:themeShade="7F"/>
    </w:rPr>
  </w:style>
  <w:style w:type="paragraph" w:customStyle="1" w:styleId="1CharCharCharCharCharCharChar">
    <w:name w:val="1 Char Char Char Char Char Char Char"/>
    <w:basedOn w:val="Normal"/>
    <w:rsid w:val="00686D7C"/>
    <w:pPr>
      <w:spacing w:after="0" w:line="240" w:lineRule="auto"/>
    </w:pPr>
    <w:rPr>
      <w:rFonts w:ascii="Times New Roman" w:eastAsia="Times New Roman" w:hAnsi="Times New Roman" w:cs="Times New Roman"/>
      <w:sz w:val="24"/>
      <w:szCs w:val="24"/>
      <w:lang w:val="pl-PL" w:eastAsia="pl-PL"/>
    </w:rPr>
  </w:style>
  <w:style w:type="paragraph" w:styleId="Caption">
    <w:name w:val="caption"/>
    <w:basedOn w:val="Normal"/>
    <w:next w:val="Normal"/>
    <w:qFormat/>
    <w:rsid w:val="00962653"/>
    <w:pPr>
      <w:spacing w:after="0" w:line="240" w:lineRule="auto"/>
      <w:jc w:val="center"/>
    </w:pPr>
    <w:rPr>
      <w:rFonts w:ascii="Arial" w:eastAsia="Times New Roman" w:hAnsi="Arial" w:cs="Times New Roman"/>
      <w:b/>
      <w:sz w:val="32"/>
      <w:szCs w:val="20"/>
    </w:rPr>
  </w:style>
  <w:style w:type="character" w:customStyle="1" w:styleId="q4iawc">
    <w:name w:val="q4iawc"/>
    <w:basedOn w:val="DefaultParagraphFont"/>
    <w:rsid w:val="00957E06"/>
  </w:style>
  <w:style w:type="paragraph" w:styleId="BodyText2">
    <w:name w:val="Body Text 2"/>
    <w:basedOn w:val="Normal"/>
    <w:link w:val="BodyText2Char"/>
    <w:uiPriority w:val="99"/>
    <w:semiHidden/>
    <w:unhideWhenUsed/>
    <w:rsid w:val="006265F7"/>
    <w:pPr>
      <w:spacing w:after="120" w:line="480" w:lineRule="auto"/>
    </w:pPr>
  </w:style>
  <w:style w:type="character" w:customStyle="1" w:styleId="BodyText2Char">
    <w:name w:val="Body Text 2 Char"/>
    <w:basedOn w:val="DefaultParagraphFont"/>
    <w:link w:val="BodyText2"/>
    <w:uiPriority w:val="99"/>
    <w:semiHidden/>
    <w:rsid w:val="006265F7"/>
  </w:style>
  <w:style w:type="paragraph" w:customStyle="1" w:styleId="ydp71b27e7eyiv9406055106msonormal">
    <w:name w:val="ydp71b27e7eyiv9406055106msonormal"/>
    <w:basedOn w:val="Normal"/>
    <w:rsid w:val="006C7E9E"/>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ln2talineat">
    <w:name w:val="ln2talineat"/>
    <w:basedOn w:val="DefaultParagraphFont"/>
    <w:rsid w:val="00D86B11"/>
  </w:style>
  <w:style w:type="character" w:customStyle="1" w:styleId="secondreadleft">
    <w:name w:val="secondreadleft"/>
    <w:basedOn w:val="DefaultParagraphFont"/>
    <w:rsid w:val="00BA65D6"/>
  </w:style>
  <w:style w:type="character" w:customStyle="1" w:styleId="acopre">
    <w:name w:val="acopre"/>
    <w:basedOn w:val="DefaultParagraphFont"/>
    <w:rsid w:val="000F0BB9"/>
  </w:style>
  <w:style w:type="character" w:customStyle="1" w:styleId="rynqvb">
    <w:name w:val="rynqvb"/>
    <w:basedOn w:val="DefaultParagraphFont"/>
    <w:rsid w:val="00301162"/>
  </w:style>
  <w:style w:type="character" w:customStyle="1" w:styleId="rvts14">
    <w:name w:val="rvts14"/>
    <w:basedOn w:val="DefaultParagraphFont"/>
    <w:rsid w:val="0003110C"/>
  </w:style>
  <w:style w:type="character" w:customStyle="1" w:styleId="Bodytext20">
    <w:name w:val="Body text (2)_"/>
    <w:basedOn w:val="DefaultParagraphFont"/>
    <w:link w:val="Bodytext21"/>
    <w:locked/>
    <w:rsid w:val="00010B73"/>
    <w:rPr>
      <w:rFonts w:ascii="Times New Roman" w:eastAsia="Times New Roman" w:hAnsi="Times New Roman" w:cs="Times New Roman"/>
      <w:b/>
      <w:bCs/>
      <w:shd w:val="clear" w:color="auto" w:fill="FFFFFF"/>
    </w:rPr>
  </w:style>
  <w:style w:type="paragraph" w:customStyle="1" w:styleId="Bodytext21">
    <w:name w:val="Body text (2)"/>
    <w:basedOn w:val="Normal"/>
    <w:link w:val="Bodytext20"/>
    <w:qFormat/>
    <w:rsid w:val="00010B73"/>
    <w:pPr>
      <w:widowControl w:val="0"/>
      <w:shd w:val="clear" w:color="auto" w:fill="FFFFFF"/>
      <w:spacing w:after="440" w:line="276" w:lineRule="auto"/>
      <w:jc w:val="center"/>
    </w:pPr>
    <w:rPr>
      <w:rFonts w:ascii="Times New Roman" w:eastAsia="Times New Roman" w:hAnsi="Times New Roman" w:cs="Times New Roman"/>
      <w:b/>
      <w:bCs/>
    </w:rPr>
  </w:style>
  <w:style w:type="character" w:customStyle="1" w:styleId="rvts71">
    <w:name w:val="rvts71"/>
    <w:basedOn w:val="DefaultParagraphFont"/>
    <w:rsid w:val="007E20AC"/>
    <w:rPr>
      <w:rFonts w:ascii="Times New Roman" w:hAnsi="Times New Roman" w:cs="Times New Roman" w:hint="default"/>
      <w:sz w:val="24"/>
      <w:szCs w:val="24"/>
    </w:rPr>
  </w:style>
  <w:style w:type="character" w:customStyle="1" w:styleId="Bodytext0">
    <w:name w:val="Body text_"/>
    <w:link w:val="BodyText1"/>
    <w:locked/>
    <w:rsid w:val="000C4E2B"/>
    <w:rPr>
      <w:sz w:val="25"/>
      <w:szCs w:val="25"/>
      <w:shd w:val="clear" w:color="auto" w:fill="FFFFFF"/>
    </w:rPr>
  </w:style>
  <w:style w:type="paragraph" w:customStyle="1" w:styleId="BodyText1">
    <w:name w:val="Body Text1"/>
    <w:basedOn w:val="Normal"/>
    <w:link w:val="Bodytext0"/>
    <w:rsid w:val="000C4E2B"/>
    <w:pPr>
      <w:widowControl w:val="0"/>
      <w:shd w:val="clear" w:color="auto" w:fill="FFFFFF"/>
      <w:spacing w:after="780" w:line="0" w:lineRule="atLeast"/>
    </w:pPr>
    <w:rPr>
      <w:sz w:val="25"/>
      <w:szCs w:val="25"/>
    </w:rPr>
  </w:style>
  <w:style w:type="character" w:customStyle="1" w:styleId="BodytextItalic">
    <w:name w:val="Body text + Italic"/>
    <w:rsid w:val="000C4E2B"/>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ro-RO"/>
    </w:rPr>
  </w:style>
  <w:style w:type="character" w:customStyle="1" w:styleId="BodytextBold">
    <w:name w:val="Body text + Bold"/>
    <w:rsid w:val="000C4E2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o-RO"/>
    </w:rPr>
  </w:style>
  <w:style w:type="paragraph" w:customStyle="1" w:styleId="Normal0">
    <w:name w:val="Normal_0"/>
    <w:qFormat/>
    <w:rsid w:val="000C72F9"/>
    <w:pPr>
      <w:suppressAutoHyphens/>
    </w:pPr>
    <w:rPr>
      <w:rFonts w:ascii="Times New Roman" w:eastAsia="Calibri" w:hAnsi="Times New Roman" w:cs="Times New Roman"/>
      <w:sz w:val="24"/>
      <w:lang w:val="en-GB"/>
    </w:rPr>
  </w:style>
  <w:style w:type="table" w:customStyle="1" w:styleId="TableGrid0">
    <w:name w:val="Table Grid_0"/>
    <w:basedOn w:val="TableNormal"/>
    <w:uiPriority w:val="59"/>
    <w:rsid w:val="000C72F9"/>
    <w:pPr>
      <w:suppressAutoHyphens/>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uiPriority w:val="99"/>
    <w:qFormat/>
    <w:rsid w:val="002C3A9F"/>
    <w:rPr>
      <w:vertAlign w:val="superscript"/>
    </w:rPr>
  </w:style>
  <w:style w:type="character" w:customStyle="1" w:styleId="hpaddresssubtitlejs-hpaddresssubtitlejqtooltip">
    <w:name w:val="hp_address_subtitle&#10;js-hp_address_subtitle&#10;jq_tooltip"/>
    <w:basedOn w:val="DefaultParagraphFont"/>
    <w:rsid w:val="00B42C2B"/>
  </w:style>
  <w:style w:type="paragraph" w:customStyle="1" w:styleId="GridTable31">
    <w:name w:val="Grid Table 31"/>
    <w:basedOn w:val="Heading1"/>
    <w:next w:val="Normal"/>
    <w:qFormat/>
    <w:rsid w:val="00C95ACB"/>
    <w:pPr>
      <w:spacing w:line="276" w:lineRule="auto"/>
      <w:outlineLvl w:val="9"/>
    </w:pPr>
    <w:rPr>
      <w:rFonts w:ascii="Trebuchet MS" w:eastAsia="Times New Roman" w:hAnsi="Trebuchet MS" w:cs="Tahoma"/>
      <w:color w:val="2F5496"/>
    </w:rPr>
  </w:style>
  <w:style w:type="character" w:customStyle="1" w:styleId="rvts81">
    <w:name w:val="rvts81"/>
    <w:basedOn w:val="DefaultParagraphFont"/>
    <w:rsid w:val="00C97E4A"/>
    <w:rPr>
      <w:rFonts w:ascii="Times New Roman" w:hAnsi="Times New Roman" w:cs="Times New Roman" w:hint="default"/>
      <w:sz w:val="24"/>
      <w:szCs w:val="24"/>
    </w:rPr>
  </w:style>
  <w:style w:type="paragraph" w:customStyle="1" w:styleId="Style1">
    <w:name w:val="Style 1"/>
    <w:uiPriority w:val="99"/>
    <w:rsid w:val="00581A63"/>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rsid w:val="00D916F1"/>
  </w:style>
  <w:style w:type="character" w:customStyle="1" w:styleId="headercontent">
    <w:name w:val="headercontent"/>
    <w:basedOn w:val="DefaultParagraphFont"/>
    <w:rsid w:val="00FF5FB6"/>
  </w:style>
  <w:style w:type="character" w:customStyle="1" w:styleId="Text1Char">
    <w:name w:val="Text 1 Char"/>
    <w:basedOn w:val="DefaultParagraphFont"/>
    <w:link w:val="Text1"/>
    <w:uiPriority w:val="99"/>
    <w:locked/>
    <w:rsid w:val="00B66D77"/>
    <w:rPr>
      <w:lang w:eastAsia="en-GB"/>
    </w:rPr>
  </w:style>
  <w:style w:type="paragraph" w:customStyle="1" w:styleId="Text1">
    <w:name w:val="Text 1"/>
    <w:basedOn w:val="Normal"/>
    <w:link w:val="Text1Char"/>
    <w:uiPriority w:val="99"/>
    <w:rsid w:val="00B66D77"/>
    <w:pPr>
      <w:spacing w:after="240" w:line="240" w:lineRule="auto"/>
      <w:jc w:val="both"/>
    </w:pPr>
    <w:rPr>
      <w:lang w:eastAsia="en-GB"/>
    </w:rPr>
  </w:style>
  <w:style w:type="paragraph" w:customStyle="1" w:styleId="rvps5">
    <w:name w:val="rvps5"/>
    <w:basedOn w:val="Normal"/>
    <w:rsid w:val="004E4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1">
    <w:name w:val="rvts31"/>
    <w:rsid w:val="004E4EAC"/>
    <w:rPr>
      <w:rFonts w:ascii="Times New Roman" w:hAnsi="Times New Roman" w:cs="Times New Roman" w:hint="default"/>
      <w:sz w:val="24"/>
      <w:szCs w:val="24"/>
    </w:rPr>
  </w:style>
  <w:style w:type="character" w:customStyle="1" w:styleId="rvts51">
    <w:name w:val="rvts51"/>
    <w:rsid w:val="004E4EAC"/>
    <w:rPr>
      <w:rFonts w:ascii="Times New Roman" w:hAnsi="Times New Roman" w:cs="Times New Roman" w:hint="default"/>
      <w:b/>
      <w:bCs/>
      <w:color w:val="000000"/>
      <w:sz w:val="24"/>
      <w:szCs w:val="24"/>
    </w:rPr>
  </w:style>
  <w:style w:type="character" w:styleId="FollowedHyperlink">
    <w:name w:val="FollowedHyperlink"/>
    <w:uiPriority w:val="99"/>
    <w:semiHidden/>
    <w:unhideWhenUsed/>
    <w:rsid w:val="004F1F80"/>
    <w:rPr>
      <w:color w:val="800080"/>
      <w:u w:val="single"/>
    </w:rPr>
  </w:style>
  <w:style w:type="paragraph" w:customStyle="1" w:styleId="yiv7325925236msonormal">
    <w:name w:val="yiv7325925236msonormal"/>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4">
    <w:name w:val="rvps134"/>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5">
    <w:name w:val="rvps135"/>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6">
    <w:name w:val="rvps136"/>
    <w:basedOn w:val="Normal"/>
    <w:rsid w:val="004F1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2">
    <w:name w:val="Header or footer (2)_"/>
    <w:link w:val="Headerorfooter20"/>
    <w:rsid w:val="004F1F80"/>
    <w:rPr>
      <w:rFonts w:ascii="Times New Roman" w:eastAsia="Times New Roman" w:hAnsi="Times New Roman" w:cs="Times New Roman"/>
      <w:sz w:val="20"/>
      <w:szCs w:val="20"/>
      <w:shd w:val="clear" w:color="auto" w:fill="FFFFFF"/>
    </w:rPr>
  </w:style>
  <w:style w:type="character" w:customStyle="1" w:styleId="Bodytext6">
    <w:name w:val="Body text (6)_"/>
    <w:link w:val="Bodytext60"/>
    <w:rsid w:val="004F1F80"/>
    <w:rPr>
      <w:rFonts w:ascii="Arial" w:eastAsia="Arial" w:hAnsi="Arial" w:cs="Arial"/>
      <w:b/>
      <w:bCs/>
      <w:sz w:val="8"/>
      <w:szCs w:val="8"/>
      <w:shd w:val="clear" w:color="auto" w:fill="FFFFFF"/>
    </w:rPr>
  </w:style>
  <w:style w:type="paragraph" w:customStyle="1" w:styleId="Headerorfooter20">
    <w:name w:val="Header or footer (2)"/>
    <w:basedOn w:val="Normal"/>
    <w:link w:val="Headerorfooter2"/>
    <w:rsid w:val="004F1F8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Bodytext60">
    <w:name w:val="Body text (6)"/>
    <w:basedOn w:val="Normal"/>
    <w:link w:val="Bodytext6"/>
    <w:rsid w:val="004F1F80"/>
    <w:pPr>
      <w:widowControl w:val="0"/>
      <w:shd w:val="clear" w:color="auto" w:fill="FFFFFF"/>
      <w:spacing w:after="0" w:line="240" w:lineRule="auto"/>
      <w:ind w:left="1410"/>
    </w:pPr>
    <w:rPr>
      <w:rFonts w:ascii="Arial" w:eastAsia="Arial" w:hAnsi="Arial" w:cs="Arial"/>
      <w:b/>
      <w:bCs/>
      <w:sz w:val="8"/>
      <w:szCs w:val="8"/>
    </w:rPr>
  </w:style>
  <w:style w:type="character" w:customStyle="1" w:styleId="diasuggestion">
    <w:name w:val="dia_suggestion"/>
    <w:basedOn w:val="DefaultParagraphFont"/>
    <w:rsid w:val="004F1F80"/>
  </w:style>
  <w:style w:type="paragraph" w:customStyle="1" w:styleId="rvps2">
    <w:name w:val="rvps2"/>
    <w:basedOn w:val="Normal"/>
    <w:uiPriority w:val="99"/>
    <w:rsid w:val="00D51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deparagrafimplicit">
    <w:name w:val="Font de paragraf implicit"/>
    <w:rsid w:val="00930117"/>
  </w:style>
  <w:style w:type="paragraph" w:customStyle="1" w:styleId="rvps4">
    <w:name w:val="rvps4"/>
    <w:basedOn w:val="Normal"/>
    <w:uiPriority w:val="99"/>
    <w:rsid w:val="00033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nic-accent">
    <w:name w:val="tonic-accent"/>
    <w:basedOn w:val="DefaultParagraphFont"/>
    <w:rsid w:val="00A805B8"/>
  </w:style>
  <w:style w:type="paragraph" w:styleId="List">
    <w:name w:val="List"/>
    <w:basedOn w:val="BodyText"/>
    <w:semiHidden/>
    <w:unhideWhenUsed/>
    <w:rsid w:val="00514B8D"/>
    <w:pPr>
      <w:widowControl w:val="0"/>
      <w:suppressAutoHyphens/>
      <w:spacing w:after="140" w:line="276" w:lineRule="auto"/>
    </w:pPr>
    <w:rPr>
      <w:rFonts w:ascii="Liberation Serif" w:eastAsia="NSimSun" w:hAnsi="Liberation Serif" w:cs="Lucida Sans"/>
      <w:kern w:val="2"/>
      <w:sz w:val="24"/>
      <w:szCs w:val="24"/>
      <w:lang w:val="ro-RO" w:eastAsia="zh-CN" w:bidi="hi-IN"/>
    </w:rPr>
  </w:style>
  <w:style w:type="paragraph" w:customStyle="1" w:styleId="Heading">
    <w:name w:val="Heading"/>
    <w:basedOn w:val="Normal"/>
    <w:next w:val="BodyText"/>
    <w:qFormat/>
    <w:rsid w:val="00514B8D"/>
    <w:pPr>
      <w:keepNext/>
      <w:widowControl w:val="0"/>
      <w:suppressAutoHyphens/>
      <w:spacing w:before="240" w:after="120" w:line="240" w:lineRule="auto"/>
    </w:pPr>
    <w:rPr>
      <w:rFonts w:ascii="Liberation Sans" w:eastAsia="Microsoft YaHei" w:hAnsi="Liberation Sans" w:cs="Lucida Sans"/>
      <w:kern w:val="2"/>
      <w:sz w:val="28"/>
      <w:szCs w:val="28"/>
      <w:lang w:val="ro-RO" w:eastAsia="zh-CN" w:bidi="hi-IN"/>
    </w:rPr>
  </w:style>
  <w:style w:type="paragraph" w:customStyle="1" w:styleId="Index">
    <w:name w:val="Index"/>
    <w:basedOn w:val="Normal"/>
    <w:qFormat/>
    <w:rsid w:val="00514B8D"/>
    <w:pPr>
      <w:widowControl w:val="0"/>
      <w:suppressLineNumbers/>
      <w:suppressAutoHyphens/>
      <w:spacing w:after="0" w:line="240" w:lineRule="auto"/>
    </w:pPr>
    <w:rPr>
      <w:rFonts w:ascii="Liberation Serif" w:eastAsia="NSimSun" w:hAnsi="Liberation Serif" w:cs="Lucida Sans"/>
      <w:kern w:val="2"/>
      <w:sz w:val="24"/>
      <w:szCs w:val="24"/>
      <w:lang w:val="ro-RO" w:eastAsia="zh-CN" w:bidi="hi-IN"/>
    </w:rPr>
  </w:style>
  <w:style w:type="character" w:customStyle="1" w:styleId="l5def1">
    <w:name w:val="l5def1"/>
    <w:rsid w:val="00E90716"/>
    <w:rPr>
      <w:rFonts w:ascii="Arial" w:hAnsi="Arial" w:cs="Arial" w:hint="default"/>
      <w:color w:val="000000"/>
      <w:sz w:val="26"/>
      <w:szCs w:val="26"/>
    </w:rPr>
  </w:style>
  <w:style w:type="character" w:customStyle="1" w:styleId="Heading3Char1">
    <w:name w:val="Heading 3 Char1"/>
    <w:basedOn w:val="DefaultParagraphFont"/>
    <w:uiPriority w:val="9"/>
    <w:semiHidden/>
    <w:rsid w:val="00AC35E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955">
      <w:bodyDiv w:val="1"/>
      <w:marLeft w:val="0"/>
      <w:marRight w:val="0"/>
      <w:marTop w:val="0"/>
      <w:marBottom w:val="0"/>
      <w:divBdr>
        <w:top w:val="none" w:sz="0" w:space="0" w:color="auto"/>
        <w:left w:val="none" w:sz="0" w:space="0" w:color="auto"/>
        <w:bottom w:val="none" w:sz="0" w:space="0" w:color="auto"/>
        <w:right w:val="none" w:sz="0" w:space="0" w:color="auto"/>
      </w:divBdr>
    </w:div>
    <w:div w:id="6754656">
      <w:bodyDiv w:val="1"/>
      <w:marLeft w:val="0"/>
      <w:marRight w:val="0"/>
      <w:marTop w:val="0"/>
      <w:marBottom w:val="0"/>
      <w:divBdr>
        <w:top w:val="none" w:sz="0" w:space="0" w:color="auto"/>
        <w:left w:val="none" w:sz="0" w:space="0" w:color="auto"/>
        <w:bottom w:val="none" w:sz="0" w:space="0" w:color="auto"/>
        <w:right w:val="none" w:sz="0" w:space="0" w:color="auto"/>
      </w:divBdr>
    </w:div>
    <w:div w:id="18358895">
      <w:bodyDiv w:val="1"/>
      <w:marLeft w:val="0"/>
      <w:marRight w:val="0"/>
      <w:marTop w:val="0"/>
      <w:marBottom w:val="0"/>
      <w:divBdr>
        <w:top w:val="none" w:sz="0" w:space="0" w:color="auto"/>
        <w:left w:val="none" w:sz="0" w:space="0" w:color="auto"/>
        <w:bottom w:val="none" w:sz="0" w:space="0" w:color="auto"/>
        <w:right w:val="none" w:sz="0" w:space="0" w:color="auto"/>
      </w:divBdr>
    </w:div>
    <w:div w:id="27338436">
      <w:bodyDiv w:val="1"/>
      <w:marLeft w:val="0"/>
      <w:marRight w:val="0"/>
      <w:marTop w:val="0"/>
      <w:marBottom w:val="0"/>
      <w:divBdr>
        <w:top w:val="none" w:sz="0" w:space="0" w:color="auto"/>
        <w:left w:val="none" w:sz="0" w:space="0" w:color="auto"/>
        <w:bottom w:val="none" w:sz="0" w:space="0" w:color="auto"/>
        <w:right w:val="none" w:sz="0" w:space="0" w:color="auto"/>
      </w:divBdr>
    </w:div>
    <w:div w:id="28991760">
      <w:bodyDiv w:val="1"/>
      <w:marLeft w:val="0"/>
      <w:marRight w:val="0"/>
      <w:marTop w:val="0"/>
      <w:marBottom w:val="0"/>
      <w:divBdr>
        <w:top w:val="none" w:sz="0" w:space="0" w:color="auto"/>
        <w:left w:val="none" w:sz="0" w:space="0" w:color="auto"/>
        <w:bottom w:val="none" w:sz="0" w:space="0" w:color="auto"/>
        <w:right w:val="none" w:sz="0" w:space="0" w:color="auto"/>
      </w:divBdr>
    </w:div>
    <w:div w:id="29233107">
      <w:bodyDiv w:val="1"/>
      <w:marLeft w:val="0"/>
      <w:marRight w:val="0"/>
      <w:marTop w:val="0"/>
      <w:marBottom w:val="0"/>
      <w:divBdr>
        <w:top w:val="none" w:sz="0" w:space="0" w:color="auto"/>
        <w:left w:val="none" w:sz="0" w:space="0" w:color="auto"/>
        <w:bottom w:val="none" w:sz="0" w:space="0" w:color="auto"/>
        <w:right w:val="none" w:sz="0" w:space="0" w:color="auto"/>
      </w:divBdr>
    </w:div>
    <w:div w:id="31736772">
      <w:bodyDiv w:val="1"/>
      <w:marLeft w:val="0"/>
      <w:marRight w:val="0"/>
      <w:marTop w:val="0"/>
      <w:marBottom w:val="0"/>
      <w:divBdr>
        <w:top w:val="none" w:sz="0" w:space="0" w:color="auto"/>
        <w:left w:val="none" w:sz="0" w:space="0" w:color="auto"/>
        <w:bottom w:val="none" w:sz="0" w:space="0" w:color="auto"/>
        <w:right w:val="none" w:sz="0" w:space="0" w:color="auto"/>
      </w:divBdr>
    </w:div>
    <w:div w:id="34694846">
      <w:bodyDiv w:val="1"/>
      <w:marLeft w:val="0"/>
      <w:marRight w:val="0"/>
      <w:marTop w:val="0"/>
      <w:marBottom w:val="0"/>
      <w:divBdr>
        <w:top w:val="none" w:sz="0" w:space="0" w:color="auto"/>
        <w:left w:val="none" w:sz="0" w:space="0" w:color="auto"/>
        <w:bottom w:val="none" w:sz="0" w:space="0" w:color="auto"/>
        <w:right w:val="none" w:sz="0" w:space="0" w:color="auto"/>
      </w:divBdr>
    </w:div>
    <w:div w:id="35739211">
      <w:bodyDiv w:val="1"/>
      <w:marLeft w:val="0"/>
      <w:marRight w:val="0"/>
      <w:marTop w:val="0"/>
      <w:marBottom w:val="0"/>
      <w:divBdr>
        <w:top w:val="none" w:sz="0" w:space="0" w:color="auto"/>
        <w:left w:val="none" w:sz="0" w:space="0" w:color="auto"/>
        <w:bottom w:val="none" w:sz="0" w:space="0" w:color="auto"/>
        <w:right w:val="none" w:sz="0" w:space="0" w:color="auto"/>
      </w:divBdr>
    </w:div>
    <w:div w:id="39328246">
      <w:bodyDiv w:val="1"/>
      <w:marLeft w:val="0"/>
      <w:marRight w:val="0"/>
      <w:marTop w:val="0"/>
      <w:marBottom w:val="0"/>
      <w:divBdr>
        <w:top w:val="none" w:sz="0" w:space="0" w:color="auto"/>
        <w:left w:val="none" w:sz="0" w:space="0" w:color="auto"/>
        <w:bottom w:val="none" w:sz="0" w:space="0" w:color="auto"/>
        <w:right w:val="none" w:sz="0" w:space="0" w:color="auto"/>
      </w:divBdr>
    </w:div>
    <w:div w:id="39936082">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2290172">
      <w:bodyDiv w:val="1"/>
      <w:marLeft w:val="0"/>
      <w:marRight w:val="0"/>
      <w:marTop w:val="0"/>
      <w:marBottom w:val="0"/>
      <w:divBdr>
        <w:top w:val="none" w:sz="0" w:space="0" w:color="auto"/>
        <w:left w:val="none" w:sz="0" w:space="0" w:color="auto"/>
        <w:bottom w:val="none" w:sz="0" w:space="0" w:color="auto"/>
        <w:right w:val="none" w:sz="0" w:space="0" w:color="auto"/>
      </w:divBdr>
    </w:div>
    <w:div w:id="46151076">
      <w:bodyDiv w:val="1"/>
      <w:marLeft w:val="0"/>
      <w:marRight w:val="0"/>
      <w:marTop w:val="0"/>
      <w:marBottom w:val="0"/>
      <w:divBdr>
        <w:top w:val="none" w:sz="0" w:space="0" w:color="auto"/>
        <w:left w:val="none" w:sz="0" w:space="0" w:color="auto"/>
        <w:bottom w:val="none" w:sz="0" w:space="0" w:color="auto"/>
        <w:right w:val="none" w:sz="0" w:space="0" w:color="auto"/>
      </w:divBdr>
    </w:div>
    <w:div w:id="49766852">
      <w:bodyDiv w:val="1"/>
      <w:marLeft w:val="0"/>
      <w:marRight w:val="0"/>
      <w:marTop w:val="0"/>
      <w:marBottom w:val="0"/>
      <w:divBdr>
        <w:top w:val="none" w:sz="0" w:space="0" w:color="auto"/>
        <w:left w:val="none" w:sz="0" w:space="0" w:color="auto"/>
        <w:bottom w:val="none" w:sz="0" w:space="0" w:color="auto"/>
        <w:right w:val="none" w:sz="0" w:space="0" w:color="auto"/>
      </w:divBdr>
    </w:div>
    <w:div w:id="52437220">
      <w:bodyDiv w:val="1"/>
      <w:marLeft w:val="0"/>
      <w:marRight w:val="0"/>
      <w:marTop w:val="0"/>
      <w:marBottom w:val="0"/>
      <w:divBdr>
        <w:top w:val="none" w:sz="0" w:space="0" w:color="auto"/>
        <w:left w:val="none" w:sz="0" w:space="0" w:color="auto"/>
        <w:bottom w:val="none" w:sz="0" w:space="0" w:color="auto"/>
        <w:right w:val="none" w:sz="0" w:space="0" w:color="auto"/>
      </w:divBdr>
    </w:div>
    <w:div w:id="55475355">
      <w:bodyDiv w:val="1"/>
      <w:marLeft w:val="0"/>
      <w:marRight w:val="0"/>
      <w:marTop w:val="0"/>
      <w:marBottom w:val="0"/>
      <w:divBdr>
        <w:top w:val="none" w:sz="0" w:space="0" w:color="auto"/>
        <w:left w:val="none" w:sz="0" w:space="0" w:color="auto"/>
        <w:bottom w:val="none" w:sz="0" w:space="0" w:color="auto"/>
        <w:right w:val="none" w:sz="0" w:space="0" w:color="auto"/>
      </w:divBdr>
    </w:div>
    <w:div w:id="57166093">
      <w:bodyDiv w:val="1"/>
      <w:marLeft w:val="0"/>
      <w:marRight w:val="0"/>
      <w:marTop w:val="0"/>
      <w:marBottom w:val="0"/>
      <w:divBdr>
        <w:top w:val="none" w:sz="0" w:space="0" w:color="auto"/>
        <w:left w:val="none" w:sz="0" w:space="0" w:color="auto"/>
        <w:bottom w:val="none" w:sz="0" w:space="0" w:color="auto"/>
        <w:right w:val="none" w:sz="0" w:space="0" w:color="auto"/>
      </w:divBdr>
    </w:div>
    <w:div w:id="71898752">
      <w:bodyDiv w:val="1"/>
      <w:marLeft w:val="0"/>
      <w:marRight w:val="0"/>
      <w:marTop w:val="0"/>
      <w:marBottom w:val="0"/>
      <w:divBdr>
        <w:top w:val="none" w:sz="0" w:space="0" w:color="auto"/>
        <w:left w:val="none" w:sz="0" w:space="0" w:color="auto"/>
        <w:bottom w:val="none" w:sz="0" w:space="0" w:color="auto"/>
        <w:right w:val="none" w:sz="0" w:space="0" w:color="auto"/>
      </w:divBdr>
    </w:div>
    <w:div w:id="74207272">
      <w:bodyDiv w:val="1"/>
      <w:marLeft w:val="0"/>
      <w:marRight w:val="0"/>
      <w:marTop w:val="0"/>
      <w:marBottom w:val="0"/>
      <w:divBdr>
        <w:top w:val="none" w:sz="0" w:space="0" w:color="auto"/>
        <w:left w:val="none" w:sz="0" w:space="0" w:color="auto"/>
        <w:bottom w:val="none" w:sz="0" w:space="0" w:color="auto"/>
        <w:right w:val="none" w:sz="0" w:space="0" w:color="auto"/>
      </w:divBdr>
    </w:div>
    <w:div w:id="74400896">
      <w:bodyDiv w:val="1"/>
      <w:marLeft w:val="0"/>
      <w:marRight w:val="0"/>
      <w:marTop w:val="0"/>
      <w:marBottom w:val="0"/>
      <w:divBdr>
        <w:top w:val="none" w:sz="0" w:space="0" w:color="auto"/>
        <w:left w:val="none" w:sz="0" w:space="0" w:color="auto"/>
        <w:bottom w:val="none" w:sz="0" w:space="0" w:color="auto"/>
        <w:right w:val="none" w:sz="0" w:space="0" w:color="auto"/>
      </w:divBdr>
    </w:div>
    <w:div w:id="75633381">
      <w:bodyDiv w:val="1"/>
      <w:marLeft w:val="0"/>
      <w:marRight w:val="0"/>
      <w:marTop w:val="0"/>
      <w:marBottom w:val="0"/>
      <w:divBdr>
        <w:top w:val="none" w:sz="0" w:space="0" w:color="auto"/>
        <w:left w:val="none" w:sz="0" w:space="0" w:color="auto"/>
        <w:bottom w:val="none" w:sz="0" w:space="0" w:color="auto"/>
        <w:right w:val="none" w:sz="0" w:space="0" w:color="auto"/>
      </w:divBdr>
    </w:div>
    <w:div w:id="78452752">
      <w:bodyDiv w:val="1"/>
      <w:marLeft w:val="0"/>
      <w:marRight w:val="0"/>
      <w:marTop w:val="0"/>
      <w:marBottom w:val="0"/>
      <w:divBdr>
        <w:top w:val="none" w:sz="0" w:space="0" w:color="auto"/>
        <w:left w:val="none" w:sz="0" w:space="0" w:color="auto"/>
        <w:bottom w:val="none" w:sz="0" w:space="0" w:color="auto"/>
        <w:right w:val="none" w:sz="0" w:space="0" w:color="auto"/>
      </w:divBdr>
    </w:div>
    <w:div w:id="80415178">
      <w:bodyDiv w:val="1"/>
      <w:marLeft w:val="0"/>
      <w:marRight w:val="0"/>
      <w:marTop w:val="0"/>
      <w:marBottom w:val="0"/>
      <w:divBdr>
        <w:top w:val="none" w:sz="0" w:space="0" w:color="auto"/>
        <w:left w:val="none" w:sz="0" w:space="0" w:color="auto"/>
        <w:bottom w:val="none" w:sz="0" w:space="0" w:color="auto"/>
        <w:right w:val="none" w:sz="0" w:space="0" w:color="auto"/>
      </w:divBdr>
    </w:div>
    <w:div w:id="81029280">
      <w:bodyDiv w:val="1"/>
      <w:marLeft w:val="0"/>
      <w:marRight w:val="0"/>
      <w:marTop w:val="0"/>
      <w:marBottom w:val="0"/>
      <w:divBdr>
        <w:top w:val="none" w:sz="0" w:space="0" w:color="auto"/>
        <w:left w:val="none" w:sz="0" w:space="0" w:color="auto"/>
        <w:bottom w:val="none" w:sz="0" w:space="0" w:color="auto"/>
        <w:right w:val="none" w:sz="0" w:space="0" w:color="auto"/>
      </w:divBdr>
    </w:div>
    <w:div w:id="88622086">
      <w:bodyDiv w:val="1"/>
      <w:marLeft w:val="0"/>
      <w:marRight w:val="0"/>
      <w:marTop w:val="0"/>
      <w:marBottom w:val="0"/>
      <w:divBdr>
        <w:top w:val="none" w:sz="0" w:space="0" w:color="auto"/>
        <w:left w:val="none" w:sz="0" w:space="0" w:color="auto"/>
        <w:bottom w:val="none" w:sz="0" w:space="0" w:color="auto"/>
        <w:right w:val="none" w:sz="0" w:space="0" w:color="auto"/>
      </w:divBdr>
    </w:div>
    <w:div w:id="89863829">
      <w:bodyDiv w:val="1"/>
      <w:marLeft w:val="0"/>
      <w:marRight w:val="0"/>
      <w:marTop w:val="0"/>
      <w:marBottom w:val="0"/>
      <w:divBdr>
        <w:top w:val="none" w:sz="0" w:space="0" w:color="auto"/>
        <w:left w:val="none" w:sz="0" w:space="0" w:color="auto"/>
        <w:bottom w:val="none" w:sz="0" w:space="0" w:color="auto"/>
        <w:right w:val="none" w:sz="0" w:space="0" w:color="auto"/>
      </w:divBdr>
    </w:div>
    <w:div w:id="91166909">
      <w:bodyDiv w:val="1"/>
      <w:marLeft w:val="0"/>
      <w:marRight w:val="0"/>
      <w:marTop w:val="0"/>
      <w:marBottom w:val="0"/>
      <w:divBdr>
        <w:top w:val="none" w:sz="0" w:space="0" w:color="auto"/>
        <w:left w:val="none" w:sz="0" w:space="0" w:color="auto"/>
        <w:bottom w:val="none" w:sz="0" w:space="0" w:color="auto"/>
        <w:right w:val="none" w:sz="0" w:space="0" w:color="auto"/>
      </w:divBdr>
    </w:div>
    <w:div w:id="94178760">
      <w:bodyDiv w:val="1"/>
      <w:marLeft w:val="0"/>
      <w:marRight w:val="0"/>
      <w:marTop w:val="0"/>
      <w:marBottom w:val="0"/>
      <w:divBdr>
        <w:top w:val="none" w:sz="0" w:space="0" w:color="auto"/>
        <w:left w:val="none" w:sz="0" w:space="0" w:color="auto"/>
        <w:bottom w:val="none" w:sz="0" w:space="0" w:color="auto"/>
        <w:right w:val="none" w:sz="0" w:space="0" w:color="auto"/>
      </w:divBdr>
    </w:div>
    <w:div w:id="94447824">
      <w:bodyDiv w:val="1"/>
      <w:marLeft w:val="0"/>
      <w:marRight w:val="0"/>
      <w:marTop w:val="0"/>
      <w:marBottom w:val="0"/>
      <w:divBdr>
        <w:top w:val="none" w:sz="0" w:space="0" w:color="auto"/>
        <w:left w:val="none" w:sz="0" w:space="0" w:color="auto"/>
        <w:bottom w:val="none" w:sz="0" w:space="0" w:color="auto"/>
        <w:right w:val="none" w:sz="0" w:space="0" w:color="auto"/>
      </w:divBdr>
    </w:div>
    <w:div w:id="94599830">
      <w:bodyDiv w:val="1"/>
      <w:marLeft w:val="0"/>
      <w:marRight w:val="0"/>
      <w:marTop w:val="0"/>
      <w:marBottom w:val="0"/>
      <w:divBdr>
        <w:top w:val="none" w:sz="0" w:space="0" w:color="auto"/>
        <w:left w:val="none" w:sz="0" w:space="0" w:color="auto"/>
        <w:bottom w:val="none" w:sz="0" w:space="0" w:color="auto"/>
        <w:right w:val="none" w:sz="0" w:space="0" w:color="auto"/>
      </w:divBdr>
    </w:div>
    <w:div w:id="95709044">
      <w:bodyDiv w:val="1"/>
      <w:marLeft w:val="0"/>
      <w:marRight w:val="0"/>
      <w:marTop w:val="0"/>
      <w:marBottom w:val="0"/>
      <w:divBdr>
        <w:top w:val="none" w:sz="0" w:space="0" w:color="auto"/>
        <w:left w:val="none" w:sz="0" w:space="0" w:color="auto"/>
        <w:bottom w:val="none" w:sz="0" w:space="0" w:color="auto"/>
        <w:right w:val="none" w:sz="0" w:space="0" w:color="auto"/>
      </w:divBdr>
    </w:div>
    <w:div w:id="99421994">
      <w:bodyDiv w:val="1"/>
      <w:marLeft w:val="0"/>
      <w:marRight w:val="0"/>
      <w:marTop w:val="0"/>
      <w:marBottom w:val="0"/>
      <w:divBdr>
        <w:top w:val="none" w:sz="0" w:space="0" w:color="auto"/>
        <w:left w:val="none" w:sz="0" w:space="0" w:color="auto"/>
        <w:bottom w:val="none" w:sz="0" w:space="0" w:color="auto"/>
        <w:right w:val="none" w:sz="0" w:space="0" w:color="auto"/>
      </w:divBdr>
    </w:div>
    <w:div w:id="100147506">
      <w:bodyDiv w:val="1"/>
      <w:marLeft w:val="0"/>
      <w:marRight w:val="0"/>
      <w:marTop w:val="0"/>
      <w:marBottom w:val="0"/>
      <w:divBdr>
        <w:top w:val="none" w:sz="0" w:space="0" w:color="auto"/>
        <w:left w:val="none" w:sz="0" w:space="0" w:color="auto"/>
        <w:bottom w:val="none" w:sz="0" w:space="0" w:color="auto"/>
        <w:right w:val="none" w:sz="0" w:space="0" w:color="auto"/>
      </w:divBdr>
    </w:div>
    <w:div w:id="100997551">
      <w:bodyDiv w:val="1"/>
      <w:marLeft w:val="0"/>
      <w:marRight w:val="0"/>
      <w:marTop w:val="0"/>
      <w:marBottom w:val="0"/>
      <w:divBdr>
        <w:top w:val="none" w:sz="0" w:space="0" w:color="auto"/>
        <w:left w:val="none" w:sz="0" w:space="0" w:color="auto"/>
        <w:bottom w:val="none" w:sz="0" w:space="0" w:color="auto"/>
        <w:right w:val="none" w:sz="0" w:space="0" w:color="auto"/>
      </w:divBdr>
    </w:div>
    <w:div w:id="101343285">
      <w:bodyDiv w:val="1"/>
      <w:marLeft w:val="0"/>
      <w:marRight w:val="0"/>
      <w:marTop w:val="0"/>
      <w:marBottom w:val="0"/>
      <w:divBdr>
        <w:top w:val="none" w:sz="0" w:space="0" w:color="auto"/>
        <w:left w:val="none" w:sz="0" w:space="0" w:color="auto"/>
        <w:bottom w:val="none" w:sz="0" w:space="0" w:color="auto"/>
        <w:right w:val="none" w:sz="0" w:space="0" w:color="auto"/>
      </w:divBdr>
    </w:div>
    <w:div w:id="108012348">
      <w:bodyDiv w:val="1"/>
      <w:marLeft w:val="0"/>
      <w:marRight w:val="0"/>
      <w:marTop w:val="0"/>
      <w:marBottom w:val="0"/>
      <w:divBdr>
        <w:top w:val="none" w:sz="0" w:space="0" w:color="auto"/>
        <w:left w:val="none" w:sz="0" w:space="0" w:color="auto"/>
        <w:bottom w:val="none" w:sz="0" w:space="0" w:color="auto"/>
        <w:right w:val="none" w:sz="0" w:space="0" w:color="auto"/>
      </w:divBdr>
    </w:div>
    <w:div w:id="108357276">
      <w:bodyDiv w:val="1"/>
      <w:marLeft w:val="0"/>
      <w:marRight w:val="0"/>
      <w:marTop w:val="0"/>
      <w:marBottom w:val="0"/>
      <w:divBdr>
        <w:top w:val="none" w:sz="0" w:space="0" w:color="auto"/>
        <w:left w:val="none" w:sz="0" w:space="0" w:color="auto"/>
        <w:bottom w:val="none" w:sz="0" w:space="0" w:color="auto"/>
        <w:right w:val="none" w:sz="0" w:space="0" w:color="auto"/>
      </w:divBdr>
    </w:div>
    <w:div w:id="110365123">
      <w:bodyDiv w:val="1"/>
      <w:marLeft w:val="0"/>
      <w:marRight w:val="0"/>
      <w:marTop w:val="0"/>
      <w:marBottom w:val="0"/>
      <w:divBdr>
        <w:top w:val="none" w:sz="0" w:space="0" w:color="auto"/>
        <w:left w:val="none" w:sz="0" w:space="0" w:color="auto"/>
        <w:bottom w:val="none" w:sz="0" w:space="0" w:color="auto"/>
        <w:right w:val="none" w:sz="0" w:space="0" w:color="auto"/>
      </w:divBdr>
    </w:div>
    <w:div w:id="114763861">
      <w:bodyDiv w:val="1"/>
      <w:marLeft w:val="0"/>
      <w:marRight w:val="0"/>
      <w:marTop w:val="0"/>
      <w:marBottom w:val="0"/>
      <w:divBdr>
        <w:top w:val="none" w:sz="0" w:space="0" w:color="auto"/>
        <w:left w:val="none" w:sz="0" w:space="0" w:color="auto"/>
        <w:bottom w:val="none" w:sz="0" w:space="0" w:color="auto"/>
        <w:right w:val="none" w:sz="0" w:space="0" w:color="auto"/>
      </w:divBdr>
    </w:div>
    <w:div w:id="115949518">
      <w:bodyDiv w:val="1"/>
      <w:marLeft w:val="0"/>
      <w:marRight w:val="0"/>
      <w:marTop w:val="0"/>
      <w:marBottom w:val="0"/>
      <w:divBdr>
        <w:top w:val="none" w:sz="0" w:space="0" w:color="auto"/>
        <w:left w:val="none" w:sz="0" w:space="0" w:color="auto"/>
        <w:bottom w:val="none" w:sz="0" w:space="0" w:color="auto"/>
        <w:right w:val="none" w:sz="0" w:space="0" w:color="auto"/>
      </w:divBdr>
    </w:div>
    <w:div w:id="124468731">
      <w:bodyDiv w:val="1"/>
      <w:marLeft w:val="0"/>
      <w:marRight w:val="0"/>
      <w:marTop w:val="0"/>
      <w:marBottom w:val="0"/>
      <w:divBdr>
        <w:top w:val="none" w:sz="0" w:space="0" w:color="auto"/>
        <w:left w:val="none" w:sz="0" w:space="0" w:color="auto"/>
        <w:bottom w:val="none" w:sz="0" w:space="0" w:color="auto"/>
        <w:right w:val="none" w:sz="0" w:space="0" w:color="auto"/>
      </w:divBdr>
    </w:div>
    <w:div w:id="124659034">
      <w:bodyDiv w:val="1"/>
      <w:marLeft w:val="0"/>
      <w:marRight w:val="0"/>
      <w:marTop w:val="0"/>
      <w:marBottom w:val="0"/>
      <w:divBdr>
        <w:top w:val="none" w:sz="0" w:space="0" w:color="auto"/>
        <w:left w:val="none" w:sz="0" w:space="0" w:color="auto"/>
        <w:bottom w:val="none" w:sz="0" w:space="0" w:color="auto"/>
        <w:right w:val="none" w:sz="0" w:space="0" w:color="auto"/>
      </w:divBdr>
    </w:div>
    <w:div w:id="127211827">
      <w:bodyDiv w:val="1"/>
      <w:marLeft w:val="0"/>
      <w:marRight w:val="0"/>
      <w:marTop w:val="0"/>
      <w:marBottom w:val="0"/>
      <w:divBdr>
        <w:top w:val="none" w:sz="0" w:space="0" w:color="auto"/>
        <w:left w:val="none" w:sz="0" w:space="0" w:color="auto"/>
        <w:bottom w:val="none" w:sz="0" w:space="0" w:color="auto"/>
        <w:right w:val="none" w:sz="0" w:space="0" w:color="auto"/>
      </w:divBdr>
    </w:div>
    <w:div w:id="128130314">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130833478">
      <w:bodyDiv w:val="1"/>
      <w:marLeft w:val="0"/>
      <w:marRight w:val="0"/>
      <w:marTop w:val="0"/>
      <w:marBottom w:val="0"/>
      <w:divBdr>
        <w:top w:val="none" w:sz="0" w:space="0" w:color="auto"/>
        <w:left w:val="none" w:sz="0" w:space="0" w:color="auto"/>
        <w:bottom w:val="none" w:sz="0" w:space="0" w:color="auto"/>
        <w:right w:val="none" w:sz="0" w:space="0" w:color="auto"/>
      </w:divBdr>
    </w:div>
    <w:div w:id="146671152">
      <w:bodyDiv w:val="1"/>
      <w:marLeft w:val="0"/>
      <w:marRight w:val="0"/>
      <w:marTop w:val="0"/>
      <w:marBottom w:val="0"/>
      <w:divBdr>
        <w:top w:val="none" w:sz="0" w:space="0" w:color="auto"/>
        <w:left w:val="none" w:sz="0" w:space="0" w:color="auto"/>
        <w:bottom w:val="none" w:sz="0" w:space="0" w:color="auto"/>
        <w:right w:val="none" w:sz="0" w:space="0" w:color="auto"/>
      </w:divBdr>
    </w:div>
    <w:div w:id="148715996">
      <w:bodyDiv w:val="1"/>
      <w:marLeft w:val="0"/>
      <w:marRight w:val="0"/>
      <w:marTop w:val="0"/>
      <w:marBottom w:val="0"/>
      <w:divBdr>
        <w:top w:val="none" w:sz="0" w:space="0" w:color="auto"/>
        <w:left w:val="none" w:sz="0" w:space="0" w:color="auto"/>
        <w:bottom w:val="none" w:sz="0" w:space="0" w:color="auto"/>
        <w:right w:val="none" w:sz="0" w:space="0" w:color="auto"/>
      </w:divBdr>
    </w:div>
    <w:div w:id="151916415">
      <w:bodyDiv w:val="1"/>
      <w:marLeft w:val="0"/>
      <w:marRight w:val="0"/>
      <w:marTop w:val="0"/>
      <w:marBottom w:val="0"/>
      <w:divBdr>
        <w:top w:val="none" w:sz="0" w:space="0" w:color="auto"/>
        <w:left w:val="none" w:sz="0" w:space="0" w:color="auto"/>
        <w:bottom w:val="none" w:sz="0" w:space="0" w:color="auto"/>
        <w:right w:val="none" w:sz="0" w:space="0" w:color="auto"/>
      </w:divBdr>
    </w:div>
    <w:div w:id="157309669">
      <w:bodyDiv w:val="1"/>
      <w:marLeft w:val="0"/>
      <w:marRight w:val="0"/>
      <w:marTop w:val="0"/>
      <w:marBottom w:val="0"/>
      <w:divBdr>
        <w:top w:val="none" w:sz="0" w:space="0" w:color="auto"/>
        <w:left w:val="none" w:sz="0" w:space="0" w:color="auto"/>
        <w:bottom w:val="none" w:sz="0" w:space="0" w:color="auto"/>
        <w:right w:val="none" w:sz="0" w:space="0" w:color="auto"/>
      </w:divBdr>
    </w:div>
    <w:div w:id="163397090">
      <w:bodyDiv w:val="1"/>
      <w:marLeft w:val="0"/>
      <w:marRight w:val="0"/>
      <w:marTop w:val="0"/>
      <w:marBottom w:val="0"/>
      <w:divBdr>
        <w:top w:val="none" w:sz="0" w:space="0" w:color="auto"/>
        <w:left w:val="none" w:sz="0" w:space="0" w:color="auto"/>
        <w:bottom w:val="none" w:sz="0" w:space="0" w:color="auto"/>
        <w:right w:val="none" w:sz="0" w:space="0" w:color="auto"/>
      </w:divBdr>
    </w:div>
    <w:div w:id="166868791">
      <w:bodyDiv w:val="1"/>
      <w:marLeft w:val="0"/>
      <w:marRight w:val="0"/>
      <w:marTop w:val="0"/>
      <w:marBottom w:val="0"/>
      <w:divBdr>
        <w:top w:val="none" w:sz="0" w:space="0" w:color="auto"/>
        <w:left w:val="none" w:sz="0" w:space="0" w:color="auto"/>
        <w:bottom w:val="none" w:sz="0" w:space="0" w:color="auto"/>
        <w:right w:val="none" w:sz="0" w:space="0" w:color="auto"/>
      </w:divBdr>
    </w:div>
    <w:div w:id="174460875">
      <w:bodyDiv w:val="1"/>
      <w:marLeft w:val="0"/>
      <w:marRight w:val="0"/>
      <w:marTop w:val="0"/>
      <w:marBottom w:val="0"/>
      <w:divBdr>
        <w:top w:val="none" w:sz="0" w:space="0" w:color="auto"/>
        <w:left w:val="none" w:sz="0" w:space="0" w:color="auto"/>
        <w:bottom w:val="none" w:sz="0" w:space="0" w:color="auto"/>
        <w:right w:val="none" w:sz="0" w:space="0" w:color="auto"/>
      </w:divBdr>
    </w:div>
    <w:div w:id="174540380">
      <w:bodyDiv w:val="1"/>
      <w:marLeft w:val="0"/>
      <w:marRight w:val="0"/>
      <w:marTop w:val="0"/>
      <w:marBottom w:val="0"/>
      <w:divBdr>
        <w:top w:val="none" w:sz="0" w:space="0" w:color="auto"/>
        <w:left w:val="none" w:sz="0" w:space="0" w:color="auto"/>
        <w:bottom w:val="none" w:sz="0" w:space="0" w:color="auto"/>
        <w:right w:val="none" w:sz="0" w:space="0" w:color="auto"/>
      </w:divBdr>
    </w:div>
    <w:div w:id="174811777">
      <w:bodyDiv w:val="1"/>
      <w:marLeft w:val="0"/>
      <w:marRight w:val="0"/>
      <w:marTop w:val="0"/>
      <w:marBottom w:val="0"/>
      <w:divBdr>
        <w:top w:val="none" w:sz="0" w:space="0" w:color="auto"/>
        <w:left w:val="none" w:sz="0" w:space="0" w:color="auto"/>
        <w:bottom w:val="none" w:sz="0" w:space="0" w:color="auto"/>
        <w:right w:val="none" w:sz="0" w:space="0" w:color="auto"/>
      </w:divBdr>
    </w:div>
    <w:div w:id="175776762">
      <w:bodyDiv w:val="1"/>
      <w:marLeft w:val="0"/>
      <w:marRight w:val="0"/>
      <w:marTop w:val="0"/>
      <w:marBottom w:val="0"/>
      <w:divBdr>
        <w:top w:val="none" w:sz="0" w:space="0" w:color="auto"/>
        <w:left w:val="none" w:sz="0" w:space="0" w:color="auto"/>
        <w:bottom w:val="none" w:sz="0" w:space="0" w:color="auto"/>
        <w:right w:val="none" w:sz="0" w:space="0" w:color="auto"/>
      </w:divBdr>
    </w:div>
    <w:div w:id="180361648">
      <w:bodyDiv w:val="1"/>
      <w:marLeft w:val="0"/>
      <w:marRight w:val="0"/>
      <w:marTop w:val="0"/>
      <w:marBottom w:val="0"/>
      <w:divBdr>
        <w:top w:val="none" w:sz="0" w:space="0" w:color="auto"/>
        <w:left w:val="none" w:sz="0" w:space="0" w:color="auto"/>
        <w:bottom w:val="none" w:sz="0" w:space="0" w:color="auto"/>
        <w:right w:val="none" w:sz="0" w:space="0" w:color="auto"/>
      </w:divBdr>
    </w:div>
    <w:div w:id="185140684">
      <w:bodyDiv w:val="1"/>
      <w:marLeft w:val="0"/>
      <w:marRight w:val="0"/>
      <w:marTop w:val="0"/>
      <w:marBottom w:val="0"/>
      <w:divBdr>
        <w:top w:val="none" w:sz="0" w:space="0" w:color="auto"/>
        <w:left w:val="none" w:sz="0" w:space="0" w:color="auto"/>
        <w:bottom w:val="none" w:sz="0" w:space="0" w:color="auto"/>
        <w:right w:val="none" w:sz="0" w:space="0" w:color="auto"/>
      </w:divBdr>
      <w:divsChild>
        <w:div w:id="807629212">
          <w:marLeft w:val="0"/>
          <w:marRight w:val="0"/>
          <w:marTop w:val="0"/>
          <w:marBottom w:val="0"/>
          <w:divBdr>
            <w:top w:val="none" w:sz="0" w:space="0" w:color="auto"/>
            <w:left w:val="none" w:sz="0" w:space="0" w:color="auto"/>
            <w:bottom w:val="none" w:sz="0" w:space="0" w:color="auto"/>
            <w:right w:val="none" w:sz="0" w:space="0" w:color="auto"/>
          </w:divBdr>
          <w:divsChild>
            <w:div w:id="1716075075">
              <w:marLeft w:val="0"/>
              <w:marRight w:val="0"/>
              <w:marTop w:val="0"/>
              <w:marBottom w:val="0"/>
              <w:divBdr>
                <w:top w:val="none" w:sz="0" w:space="0" w:color="auto"/>
                <w:left w:val="none" w:sz="0" w:space="0" w:color="auto"/>
                <w:bottom w:val="none" w:sz="0" w:space="0" w:color="auto"/>
                <w:right w:val="none" w:sz="0" w:space="0" w:color="auto"/>
              </w:divBdr>
            </w:div>
            <w:div w:id="979647612">
              <w:marLeft w:val="0"/>
              <w:marRight w:val="0"/>
              <w:marTop w:val="0"/>
              <w:marBottom w:val="0"/>
              <w:divBdr>
                <w:top w:val="none" w:sz="0" w:space="0" w:color="auto"/>
                <w:left w:val="none" w:sz="0" w:space="0" w:color="auto"/>
                <w:bottom w:val="none" w:sz="0" w:space="0" w:color="auto"/>
                <w:right w:val="none" w:sz="0" w:space="0" w:color="auto"/>
              </w:divBdr>
            </w:div>
            <w:div w:id="561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8511">
      <w:bodyDiv w:val="1"/>
      <w:marLeft w:val="0"/>
      <w:marRight w:val="0"/>
      <w:marTop w:val="0"/>
      <w:marBottom w:val="0"/>
      <w:divBdr>
        <w:top w:val="none" w:sz="0" w:space="0" w:color="auto"/>
        <w:left w:val="none" w:sz="0" w:space="0" w:color="auto"/>
        <w:bottom w:val="none" w:sz="0" w:space="0" w:color="auto"/>
        <w:right w:val="none" w:sz="0" w:space="0" w:color="auto"/>
      </w:divBdr>
    </w:div>
    <w:div w:id="186725116">
      <w:bodyDiv w:val="1"/>
      <w:marLeft w:val="0"/>
      <w:marRight w:val="0"/>
      <w:marTop w:val="0"/>
      <w:marBottom w:val="0"/>
      <w:divBdr>
        <w:top w:val="none" w:sz="0" w:space="0" w:color="auto"/>
        <w:left w:val="none" w:sz="0" w:space="0" w:color="auto"/>
        <w:bottom w:val="none" w:sz="0" w:space="0" w:color="auto"/>
        <w:right w:val="none" w:sz="0" w:space="0" w:color="auto"/>
      </w:divBdr>
    </w:div>
    <w:div w:id="188035408">
      <w:bodyDiv w:val="1"/>
      <w:marLeft w:val="0"/>
      <w:marRight w:val="0"/>
      <w:marTop w:val="0"/>
      <w:marBottom w:val="0"/>
      <w:divBdr>
        <w:top w:val="none" w:sz="0" w:space="0" w:color="auto"/>
        <w:left w:val="none" w:sz="0" w:space="0" w:color="auto"/>
        <w:bottom w:val="none" w:sz="0" w:space="0" w:color="auto"/>
        <w:right w:val="none" w:sz="0" w:space="0" w:color="auto"/>
      </w:divBdr>
    </w:div>
    <w:div w:id="189757661">
      <w:bodyDiv w:val="1"/>
      <w:marLeft w:val="0"/>
      <w:marRight w:val="0"/>
      <w:marTop w:val="0"/>
      <w:marBottom w:val="0"/>
      <w:divBdr>
        <w:top w:val="none" w:sz="0" w:space="0" w:color="auto"/>
        <w:left w:val="none" w:sz="0" w:space="0" w:color="auto"/>
        <w:bottom w:val="none" w:sz="0" w:space="0" w:color="auto"/>
        <w:right w:val="none" w:sz="0" w:space="0" w:color="auto"/>
      </w:divBdr>
    </w:div>
    <w:div w:id="194734898">
      <w:bodyDiv w:val="1"/>
      <w:marLeft w:val="0"/>
      <w:marRight w:val="0"/>
      <w:marTop w:val="0"/>
      <w:marBottom w:val="0"/>
      <w:divBdr>
        <w:top w:val="none" w:sz="0" w:space="0" w:color="auto"/>
        <w:left w:val="none" w:sz="0" w:space="0" w:color="auto"/>
        <w:bottom w:val="none" w:sz="0" w:space="0" w:color="auto"/>
        <w:right w:val="none" w:sz="0" w:space="0" w:color="auto"/>
      </w:divBdr>
    </w:div>
    <w:div w:id="194971733">
      <w:bodyDiv w:val="1"/>
      <w:marLeft w:val="0"/>
      <w:marRight w:val="0"/>
      <w:marTop w:val="0"/>
      <w:marBottom w:val="0"/>
      <w:divBdr>
        <w:top w:val="none" w:sz="0" w:space="0" w:color="auto"/>
        <w:left w:val="none" w:sz="0" w:space="0" w:color="auto"/>
        <w:bottom w:val="none" w:sz="0" w:space="0" w:color="auto"/>
        <w:right w:val="none" w:sz="0" w:space="0" w:color="auto"/>
      </w:divBdr>
    </w:div>
    <w:div w:id="206919726">
      <w:bodyDiv w:val="1"/>
      <w:marLeft w:val="0"/>
      <w:marRight w:val="0"/>
      <w:marTop w:val="0"/>
      <w:marBottom w:val="0"/>
      <w:divBdr>
        <w:top w:val="none" w:sz="0" w:space="0" w:color="auto"/>
        <w:left w:val="none" w:sz="0" w:space="0" w:color="auto"/>
        <w:bottom w:val="none" w:sz="0" w:space="0" w:color="auto"/>
        <w:right w:val="none" w:sz="0" w:space="0" w:color="auto"/>
      </w:divBdr>
    </w:div>
    <w:div w:id="209535400">
      <w:bodyDiv w:val="1"/>
      <w:marLeft w:val="0"/>
      <w:marRight w:val="0"/>
      <w:marTop w:val="0"/>
      <w:marBottom w:val="0"/>
      <w:divBdr>
        <w:top w:val="none" w:sz="0" w:space="0" w:color="auto"/>
        <w:left w:val="none" w:sz="0" w:space="0" w:color="auto"/>
        <w:bottom w:val="none" w:sz="0" w:space="0" w:color="auto"/>
        <w:right w:val="none" w:sz="0" w:space="0" w:color="auto"/>
      </w:divBdr>
    </w:div>
    <w:div w:id="210649744">
      <w:bodyDiv w:val="1"/>
      <w:marLeft w:val="0"/>
      <w:marRight w:val="0"/>
      <w:marTop w:val="0"/>
      <w:marBottom w:val="0"/>
      <w:divBdr>
        <w:top w:val="none" w:sz="0" w:space="0" w:color="auto"/>
        <w:left w:val="none" w:sz="0" w:space="0" w:color="auto"/>
        <w:bottom w:val="none" w:sz="0" w:space="0" w:color="auto"/>
        <w:right w:val="none" w:sz="0" w:space="0" w:color="auto"/>
      </w:divBdr>
      <w:divsChild>
        <w:div w:id="1571041651">
          <w:marLeft w:val="0"/>
          <w:marRight w:val="0"/>
          <w:marTop w:val="0"/>
          <w:marBottom w:val="0"/>
          <w:divBdr>
            <w:top w:val="none" w:sz="0" w:space="0" w:color="auto"/>
            <w:left w:val="none" w:sz="0" w:space="0" w:color="auto"/>
            <w:bottom w:val="none" w:sz="0" w:space="0" w:color="auto"/>
            <w:right w:val="none" w:sz="0" w:space="0" w:color="auto"/>
          </w:divBdr>
          <w:divsChild>
            <w:div w:id="8803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411">
      <w:bodyDiv w:val="1"/>
      <w:marLeft w:val="0"/>
      <w:marRight w:val="0"/>
      <w:marTop w:val="0"/>
      <w:marBottom w:val="0"/>
      <w:divBdr>
        <w:top w:val="none" w:sz="0" w:space="0" w:color="auto"/>
        <w:left w:val="none" w:sz="0" w:space="0" w:color="auto"/>
        <w:bottom w:val="none" w:sz="0" w:space="0" w:color="auto"/>
        <w:right w:val="none" w:sz="0" w:space="0" w:color="auto"/>
      </w:divBdr>
    </w:div>
    <w:div w:id="218635861">
      <w:bodyDiv w:val="1"/>
      <w:marLeft w:val="0"/>
      <w:marRight w:val="0"/>
      <w:marTop w:val="0"/>
      <w:marBottom w:val="0"/>
      <w:divBdr>
        <w:top w:val="none" w:sz="0" w:space="0" w:color="auto"/>
        <w:left w:val="none" w:sz="0" w:space="0" w:color="auto"/>
        <w:bottom w:val="none" w:sz="0" w:space="0" w:color="auto"/>
        <w:right w:val="none" w:sz="0" w:space="0" w:color="auto"/>
      </w:divBdr>
    </w:div>
    <w:div w:id="221673568">
      <w:bodyDiv w:val="1"/>
      <w:marLeft w:val="0"/>
      <w:marRight w:val="0"/>
      <w:marTop w:val="0"/>
      <w:marBottom w:val="0"/>
      <w:divBdr>
        <w:top w:val="none" w:sz="0" w:space="0" w:color="auto"/>
        <w:left w:val="none" w:sz="0" w:space="0" w:color="auto"/>
        <w:bottom w:val="none" w:sz="0" w:space="0" w:color="auto"/>
        <w:right w:val="none" w:sz="0" w:space="0" w:color="auto"/>
      </w:divBdr>
    </w:div>
    <w:div w:id="226381200">
      <w:bodyDiv w:val="1"/>
      <w:marLeft w:val="0"/>
      <w:marRight w:val="0"/>
      <w:marTop w:val="0"/>
      <w:marBottom w:val="0"/>
      <w:divBdr>
        <w:top w:val="none" w:sz="0" w:space="0" w:color="auto"/>
        <w:left w:val="none" w:sz="0" w:space="0" w:color="auto"/>
        <w:bottom w:val="none" w:sz="0" w:space="0" w:color="auto"/>
        <w:right w:val="none" w:sz="0" w:space="0" w:color="auto"/>
      </w:divBdr>
    </w:div>
    <w:div w:id="232131674">
      <w:bodyDiv w:val="1"/>
      <w:marLeft w:val="0"/>
      <w:marRight w:val="0"/>
      <w:marTop w:val="0"/>
      <w:marBottom w:val="0"/>
      <w:divBdr>
        <w:top w:val="none" w:sz="0" w:space="0" w:color="auto"/>
        <w:left w:val="none" w:sz="0" w:space="0" w:color="auto"/>
        <w:bottom w:val="none" w:sz="0" w:space="0" w:color="auto"/>
        <w:right w:val="none" w:sz="0" w:space="0" w:color="auto"/>
      </w:divBdr>
    </w:div>
    <w:div w:id="240721196">
      <w:bodyDiv w:val="1"/>
      <w:marLeft w:val="0"/>
      <w:marRight w:val="0"/>
      <w:marTop w:val="0"/>
      <w:marBottom w:val="0"/>
      <w:divBdr>
        <w:top w:val="none" w:sz="0" w:space="0" w:color="auto"/>
        <w:left w:val="none" w:sz="0" w:space="0" w:color="auto"/>
        <w:bottom w:val="none" w:sz="0" w:space="0" w:color="auto"/>
        <w:right w:val="none" w:sz="0" w:space="0" w:color="auto"/>
      </w:divBdr>
    </w:div>
    <w:div w:id="240795729">
      <w:bodyDiv w:val="1"/>
      <w:marLeft w:val="0"/>
      <w:marRight w:val="0"/>
      <w:marTop w:val="0"/>
      <w:marBottom w:val="0"/>
      <w:divBdr>
        <w:top w:val="none" w:sz="0" w:space="0" w:color="auto"/>
        <w:left w:val="none" w:sz="0" w:space="0" w:color="auto"/>
        <w:bottom w:val="none" w:sz="0" w:space="0" w:color="auto"/>
        <w:right w:val="none" w:sz="0" w:space="0" w:color="auto"/>
      </w:divBdr>
    </w:div>
    <w:div w:id="243078900">
      <w:bodyDiv w:val="1"/>
      <w:marLeft w:val="0"/>
      <w:marRight w:val="0"/>
      <w:marTop w:val="0"/>
      <w:marBottom w:val="0"/>
      <w:divBdr>
        <w:top w:val="none" w:sz="0" w:space="0" w:color="auto"/>
        <w:left w:val="none" w:sz="0" w:space="0" w:color="auto"/>
        <w:bottom w:val="none" w:sz="0" w:space="0" w:color="auto"/>
        <w:right w:val="none" w:sz="0" w:space="0" w:color="auto"/>
      </w:divBdr>
    </w:div>
    <w:div w:id="244651686">
      <w:bodyDiv w:val="1"/>
      <w:marLeft w:val="0"/>
      <w:marRight w:val="0"/>
      <w:marTop w:val="0"/>
      <w:marBottom w:val="0"/>
      <w:divBdr>
        <w:top w:val="none" w:sz="0" w:space="0" w:color="auto"/>
        <w:left w:val="none" w:sz="0" w:space="0" w:color="auto"/>
        <w:bottom w:val="none" w:sz="0" w:space="0" w:color="auto"/>
        <w:right w:val="none" w:sz="0" w:space="0" w:color="auto"/>
      </w:divBdr>
    </w:div>
    <w:div w:id="247734643">
      <w:bodyDiv w:val="1"/>
      <w:marLeft w:val="0"/>
      <w:marRight w:val="0"/>
      <w:marTop w:val="0"/>
      <w:marBottom w:val="0"/>
      <w:divBdr>
        <w:top w:val="none" w:sz="0" w:space="0" w:color="auto"/>
        <w:left w:val="none" w:sz="0" w:space="0" w:color="auto"/>
        <w:bottom w:val="none" w:sz="0" w:space="0" w:color="auto"/>
        <w:right w:val="none" w:sz="0" w:space="0" w:color="auto"/>
      </w:divBdr>
    </w:div>
    <w:div w:id="248543824">
      <w:bodyDiv w:val="1"/>
      <w:marLeft w:val="0"/>
      <w:marRight w:val="0"/>
      <w:marTop w:val="0"/>
      <w:marBottom w:val="0"/>
      <w:divBdr>
        <w:top w:val="none" w:sz="0" w:space="0" w:color="auto"/>
        <w:left w:val="none" w:sz="0" w:space="0" w:color="auto"/>
        <w:bottom w:val="none" w:sz="0" w:space="0" w:color="auto"/>
        <w:right w:val="none" w:sz="0" w:space="0" w:color="auto"/>
      </w:divBdr>
    </w:div>
    <w:div w:id="252055848">
      <w:bodyDiv w:val="1"/>
      <w:marLeft w:val="0"/>
      <w:marRight w:val="0"/>
      <w:marTop w:val="0"/>
      <w:marBottom w:val="0"/>
      <w:divBdr>
        <w:top w:val="none" w:sz="0" w:space="0" w:color="auto"/>
        <w:left w:val="none" w:sz="0" w:space="0" w:color="auto"/>
        <w:bottom w:val="none" w:sz="0" w:space="0" w:color="auto"/>
        <w:right w:val="none" w:sz="0" w:space="0" w:color="auto"/>
      </w:divBdr>
    </w:div>
    <w:div w:id="253440474">
      <w:bodyDiv w:val="1"/>
      <w:marLeft w:val="0"/>
      <w:marRight w:val="0"/>
      <w:marTop w:val="0"/>
      <w:marBottom w:val="0"/>
      <w:divBdr>
        <w:top w:val="none" w:sz="0" w:space="0" w:color="auto"/>
        <w:left w:val="none" w:sz="0" w:space="0" w:color="auto"/>
        <w:bottom w:val="none" w:sz="0" w:space="0" w:color="auto"/>
        <w:right w:val="none" w:sz="0" w:space="0" w:color="auto"/>
      </w:divBdr>
    </w:div>
    <w:div w:id="256259006">
      <w:bodyDiv w:val="1"/>
      <w:marLeft w:val="0"/>
      <w:marRight w:val="0"/>
      <w:marTop w:val="0"/>
      <w:marBottom w:val="0"/>
      <w:divBdr>
        <w:top w:val="none" w:sz="0" w:space="0" w:color="auto"/>
        <w:left w:val="none" w:sz="0" w:space="0" w:color="auto"/>
        <w:bottom w:val="none" w:sz="0" w:space="0" w:color="auto"/>
        <w:right w:val="none" w:sz="0" w:space="0" w:color="auto"/>
      </w:divBdr>
    </w:div>
    <w:div w:id="261955436">
      <w:bodyDiv w:val="1"/>
      <w:marLeft w:val="0"/>
      <w:marRight w:val="0"/>
      <w:marTop w:val="0"/>
      <w:marBottom w:val="0"/>
      <w:divBdr>
        <w:top w:val="none" w:sz="0" w:space="0" w:color="auto"/>
        <w:left w:val="none" w:sz="0" w:space="0" w:color="auto"/>
        <w:bottom w:val="none" w:sz="0" w:space="0" w:color="auto"/>
        <w:right w:val="none" w:sz="0" w:space="0" w:color="auto"/>
      </w:divBdr>
    </w:div>
    <w:div w:id="262152155">
      <w:bodyDiv w:val="1"/>
      <w:marLeft w:val="0"/>
      <w:marRight w:val="0"/>
      <w:marTop w:val="0"/>
      <w:marBottom w:val="0"/>
      <w:divBdr>
        <w:top w:val="none" w:sz="0" w:space="0" w:color="auto"/>
        <w:left w:val="none" w:sz="0" w:space="0" w:color="auto"/>
        <w:bottom w:val="none" w:sz="0" w:space="0" w:color="auto"/>
        <w:right w:val="none" w:sz="0" w:space="0" w:color="auto"/>
      </w:divBdr>
    </w:div>
    <w:div w:id="263343337">
      <w:bodyDiv w:val="1"/>
      <w:marLeft w:val="0"/>
      <w:marRight w:val="0"/>
      <w:marTop w:val="0"/>
      <w:marBottom w:val="0"/>
      <w:divBdr>
        <w:top w:val="none" w:sz="0" w:space="0" w:color="auto"/>
        <w:left w:val="none" w:sz="0" w:space="0" w:color="auto"/>
        <w:bottom w:val="none" w:sz="0" w:space="0" w:color="auto"/>
        <w:right w:val="none" w:sz="0" w:space="0" w:color="auto"/>
      </w:divBdr>
    </w:div>
    <w:div w:id="263540768">
      <w:bodyDiv w:val="1"/>
      <w:marLeft w:val="0"/>
      <w:marRight w:val="0"/>
      <w:marTop w:val="0"/>
      <w:marBottom w:val="0"/>
      <w:divBdr>
        <w:top w:val="none" w:sz="0" w:space="0" w:color="auto"/>
        <w:left w:val="none" w:sz="0" w:space="0" w:color="auto"/>
        <w:bottom w:val="none" w:sz="0" w:space="0" w:color="auto"/>
        <w:right w:val="none" w:sz="0" w:space="0" w:color="auto"/>
      </w:divBdr>
    </w:div>
    <w:div w:id="265428886">
      <w:bodyDiv w:val="1"/>
      <w:marLeft w:val="0"/>
      <w:marRight w:val="0"/>
      <w:marTop w:val="0"/>
      <w:marBottom w:val="0"/>
      <w:divBdr>
        <w:top w:val="none" w:sz="0" w:space="0" w:color="auto"/>
        <w:left w:val="none" w:sz="0" w:space="0" w:color="auto"/>
        <w:bottom w:val="none" w:sz="0" w:space="0" w:color="auto"/>
        <w:right w:val="none" w:sz="0" w:space="0" w:color="auto"/>
      </w:divBdr>
    </w:div>
    <w:div w:id="274410142">
      <w:bodyDiv w:val="1"/>
      <w:marLeft w:val="0"/>
      <w:marRight w:val="0"/>
      <w:marTop w:val="0"/>
      <w:marBottom w:val="0"/>
      <w:divBdr>
        <w:top w:val="none" w:sz="0" w:space="0" w:color="auto"/>
        <w:left w:val="none" w:sz="0" w:space="0" w:color="auto"/>
        <w:bottom w:val="none" w:sz="0" w:space="0" w:color="auto"/>
        <w:right w:val="none" w:sz="0" w:space="0" w:color="auto"/>
      </w:divBdr>
    </w:div>
    <w:div w:id="279536124">
      <w:bodyDiv w:val="1"/>
      <w:marLeft w:val="0"/>
      <w:marRight w:val="0"/>
      <w:marTop w:val="0"/>
      <w:marBottom w:val="0"/>
      <w:divBdr>
        <w:top w:val="none" w:sz="0" w:space="0" w:color="auto"/>
        <w:left w:val="none" w:sz="0" w:space="0" w:color="auto"/>
        <w:bottom w:val="none" w:sz="0" w:space="0" w:color="auto"/>
        <w:right w:val="none" w:sz="0" w:space="0" w:color="auto"/>
      </w:divBdr>
    </w:div>
    <w:div w:id="281225519">
      <w:bodyDiv w:val="1"/>
      <w:marLeft w:val="0"/>
      <w:marRight w:val="0"/>
      <w:marTop w:val="0"/>
      <w:marBottom w:val="0"/>
      <w:divBdr>
        <w:top w:val="none" w:sz="0" w:space="0" w:color="auto"/>
        <w:left w:val="none" w:sz="0" w:space="0" w:color="auto"/>
        <w:bottom w:val="none" w:sz="0" w:space="0" w:color="auto"/>
        <w:right w:val="none" w:sz="0" w:space="0" w:color="auto"/>
      </w:divBdr>
      <w:divsChild>
        <w:div w:id="1942756690">
          <w:marLeft w:val="0"/>
          <w:marRight w:val="0"/>
          <w:marTop w:val="0"/>
          <w:marBottom w:val="0"/>
          <w:divBdr>
            <w:top w:val="none" w:sz="0" w:space="0" w:color="auto"/>
            <w:left w:val="none" w:sz="0" w:space="0" w:color="auto"/>
            <w:bottom w:val="none" w:sz="0" w:space="0" w:color="auto"/>
            <w:right w:val="none" w:sz="0" w:space="0" w:color="auto"/>
          </w:divBdr>
        </w:div>
        <w:div w:id="1609310037">
          <w:marLeft w:val="0"/>
          <w:marRight w:val="0"/>
          <w:marTop w:val="0"/>
          <w:marBottom w:val="0"/>
          <w:divBdr>
            <w:top w:val="none" w:sz="0" w:space="0" w:color="auto"/>
            <w:left w:val="none" w:sz="0" w:space="0" w:color="auto"/>
            <w:bottom w:val="none" w:sz="0" w:space="0" w:color="auto"/>
            <w:right w:val="none" w:sz="0" w:space="0" w:color="auto"/>
          </w:divBdr>
        </w:div>
      </w:divsChild>
    </w:div>
    <w:div w:id="281426172">
      <w:bodyDiv w:val="1"/>
      <w:marLeft w:val="0"/>
      <w:marRight w:val="0"/>
      <w:marTop w:val="0"/>
      <w:marBottom w:val="0"/>
      <w:divBdr>
        <w:top w:val="none" w:sz="0" w:space="0" w:color="auto"/>
        <w:left w:val="none" w:sz="0" w:space="0" w:color="auto"/>
        <w:bottom w:val="none" w:sz="0" w:space="0" w:color="auto"/>
        <w:right w:val="none" w:sz="0" w:space="0" w:color="auto"/>
      </w:divBdr>
    </w:div>
    <w:div w:id="284504218">
      <w:bodyDiv w:val="1"/>
      <w:marLeft w:val="0"/>
      <w:marRight w:val="0"/>
      <w:marTop w:val="0"/>
      <w:marBottom w:val="0"/>
      <w:divBdr>
        <w:top w:val="none" w:sz="0" w:space="0" w:color="auto"/>
        <w:left w:val="none" w:sz="0" w:space="0" w:color="auto"/>
        <w:bottom w:val="none" w:sz="0" w:space="0" w:color="auto"/>
        <w:right w:val="none" w:sz="0" w:space="0" w:color="auto"/>
      </w:divBdr>
    </w:div>
    <w:div w:id="284584535">
      <w:bodyDiv w:val="1"/>
      <w:marLeft w:val="0"/>
      <w:marRight w:val="0"/>
      <w:marTop w:val="0"/>
      <w:marBottom w:val="0"/>
      <w:divBdr>
        <w:top w:val="none" w:sz="0" w:space="0" w:color="auto"/>
        <w:left w:val="none" w:sz="0" w:space="0" w:color="auto"/>
        <w:bottom w:val="none" w:sz="0" w:space="0" w:color="auto"/>
        <w:right w:val="none" w:sz="0" w:space="0" w:color="auto"/>
      </w:divBdr>
    </w:div>
    <w:div w:id="284894724">
      <w:bodyDiv w:val="1"/>
      <w:marLeft w:val="0"/>
      <w:marRight w:val="0"/>
      <w:marTop w:val="0"/>
      <w:marBottom w:val="0"/>
      <w:divBdr>
        <w:top w:val="none" w:sz="0" w:space="0" w:color="auto"/>
        <w:left w:val="none" w:sz="0" w:space="0" w:color="auto"/>
        <w:bottom w:val="none" w:sz="0" w:space="0" w:color="auto"/>
        <w:right w:val="none" w:sz="0" w:space="0" w:color="auto"/>
      </w:divBdr>
    </w:div>
    <w:div w:id="285938545">
      <w:bodyDiv w:val="1"/>
      <w:marLeft w:val="0"/>
      <w:marRight w:val="0"/>
      <w:marTop w:val="0"/>
      <w:marBottom w:val="0"/>
      <w:divBdr>
        <w:top w:val="none" w:sz="0" w:space="0" w:color="auto"/>
        <w:left w:val="none" w:sz="0" w:space="0" w:color="auto"/>
        <w:bottom w:val="none" w:sz="0" w:space="0" w:color="auto"/>
        <w:right w:val="none" w:sz="0" w:space="0" w:color="auto"/>
      </w:divBdr>
    </w:div>
    <w:div w:id="290210889">
      <w:bodyDiv w:val="1"/>
      <w:marLeft w:val="0"/>
      <w:marRight w:val="0"/>
      <w:marTop w:val="0"/>
      <w:marBottom w:val="0"/>
      <w:divBdr>
        <w:top w:val="none" w:sz="0" w:space="0" w:color="auto"/>
        <w:left w:val="none" w:sz="0" w:space="0" w:color="auto"/>
        <w:bottom w:val="none" w:sz="0" w:space="0" w:color="auto"/>
        <w:right w:val="none" w:sz="0" w:space="0" w:color="auto"/>
      </w:divBdr>
    </w:div>
    <w:div w:id="290868991">
      <w:bodyDiv w:val="1"/>
      <w:marLeft w:val="0"/>
      <w:marRight w:val="0"/>
      <w:marTop w:val="0"/>
      <w:marBottom w:val="0"/>
      <w:divBdr>
        <w:top w:val="none" w:sz="0" w:space="0" w:color="auto"/>
        <w:left w:val="none" w:sz="0" w:space="0" w:color="auto"/>
        <w:bottom w:val="none" w:sz="0" w:space="0" w:color="auto"/>
        <w:right w:val="none" w:sz="0" w:space="0" w:color="auto"/>
      </w:divBdr>
    </w:div>
    <w:div w:id="291837505">
      <w:bodyDiv w:val="1"/>
      <w:marLeft w:val="0"/>
      <w:marRight w:val="0"/>
      <w:marTop w:val="0"/>
      <w:marBottom w:val="0"/>
      <w:divBdr>
        <w:top w:val="none" w:sz="0" w:space="0" w:color="auto"/>
        <w:left w:val="none" w:sz="0" w:space="0" w:color="auto"/>
        <w:bottom w:val="none" w:sz="0" w:space="0" w:color="auto"/>
        <w:right w:val="none" w:sz="0" w:space="0" w:color="auto"/>
      </w:divBdr>
    </w:div>
    <w:div w:id="292103507">
      <w:bodyDiv w:val="1"/>
      <w:marLeft w:val="0"/>
      <w:marRight w:val="0"/>
      <w:marTop w:val="0"/>
      <w:marBottom w:val="0"/>
      <w:divBdr>
        <w:top w:val="none" w:sz="0" w:space="0" w:color="auto"/>
        <w:left w:val="none" w:sz="0" w:space="0" w:color="auto"/>
        <w:bottom w:val="none" w:sz="0" w:space="0" w:color="auto"/>
        <w:right w:val="none" w:sz="0" w:space="0" w:color="auto"/>
      </w:divBdr>
    </w:div>
    <w:div w:id="292444259">
      <w:bodyDiv w:val="1"/>
      <w:marLeft w:val="0"/>
      <w:marRight w:val="0"/>
      <w:marTop w:val="0"/>
      <w:marBottom w:val="0"/>
      <w:divBdr>
        <w:top w:val="none" w:sz="0" w:space="0" w:color="auto"/>
        <w:left w:val="none" w:sz="0" w:space="0" w:color="auto"/>
        <w:bottom w:val="none" w:sz="0" w:space="0" w:color="auto"/>
        <w:right w:val="none" w:sz="0" w:space="0" w:color="auto"/>
      </w:divBdr>
    </w:div>
    <w:div w:id="294139549">
      <w:bodyDiv w:val="1"/>
      <w:marLeft w:val="0"/>
      <w:marRight w:val="0"/>
      <w:marTop w:val="0"/>
      <w:marBottom w:val="0"/>
      <w:divBdr>
        <w:top w:val="none" w:sz="0" w:space="0" w:color="auto"/>
        <w:left w:val="none" w:sz="0" w:space="0" w:color="auto"/>
        <w:bottom w:val="none" w:sz="0" w:space="0" w:color="auto"/>
        <w:right w:val="none" w:sz="0" w:space="0" w:color="auto"/>
      </w:divBdr>
    </w:div>
    <w:div w:id="294990031">
      <w:bodyDiv w:val="1"/>
      <w:marLeft w:val="0"/>
      <w:marRight w:val="0"/>
      <w:marTop w:val="0"/>
      <w:marBottom w:val="0"/>
      <w:divBdr>
        <w:top w:val="none" w:sz="0" w:space="0" w:color="auto"/>
        <w:left w:val="none" w:sz="0" w:space="0" w:color="auto"/>
        <w:bottom w:val="none" w:sz="0" w:space="0" w:color="auto"/>
        <w:right w:val="none" w:sz="0" w:space="0" w:color="auto"/>
      </w:divBdr>
    </w:div>
    <w:div w:id="296648104">
      <w:bodyDiv w:val="1"/>
      <w:marLeft w:val="0"/>
      <w:marRight w:val="0"/>
      <w:marTop w:val="0"/>
      <w:marBottom w:val="0"/>
      <w:divBdr>
        <w:top w:val="none" w:sz="0" w:space="0" w:color="auto"/>
        <w:left w:val="none" w:sz="0" w:space="0" w:color="auto"/>
        <w:bottom w:val="none" w:sz="0" w:space="0" w:color="auto"/>
        <w:right w:val="none" w:sz="0" w:space="0" w:color="auto"/>
      </w:divBdr>
    </w:div>
    <w:div w:id="301228854">
      <w:bodyDiv w:val="1"/>
      <w:marLeft w:val="0"/>
      <w:marRight w:val="0"/>
      <w:marTop w:val="0"/>
      <w:marBottom w:val="0"/>
      <w:divBdr>
        <w:top w:val="none" w:sz="0" w:space="0" w:color="auto"/>
        <w:left w:val="none" w:sz="0" w:space="0" w:color="auto"/>
        <w:bottom w:val="none" w:sz="0" w:space="0" w:color="auto"/>
        <w:right w:val="none" w:sz="0" w:space="0" w:color="auto"/>
      </w:divBdr>
    </w:div>
    <w:div w:id="303319566">
      <w:bodyDiv w:val="1"/>
      <w:marLeft w:val="0"/>
      <w:marRight w:val="0"/>
      <w:marTop w:val="0"/>
      <w:marBottom w:val="0"/>
      <w:divBdr>
        <w:top w:val="none" w:sz="0" w:space="0" w:color="auto"/>
        <w:left w:val="none" w:sz="0" w:space="0" w:color="auto"/>
        <w:bottom w:val="none" w:sz="0" w:space="0" w:color="auto"/>
        <w:right w:val="none" w:sz="0" w:space="0" w:color="auto"/>
      </w:divBdr>
    </w:div>
    <w:div w:id="304359138">
      <w:bodyDiv w:val="1"/>
      <w:marLeft w:val="0"/>
      <w:marRight w:val="0"/>
      <w:marTop w:val="0"/>
      <w:marBottom w:val="0"/>
      <w:divBdr>
        <w:top w:val="none" w:sz="0" w:space="0" w:color="auto"/>
        <w:left w:val="none" w:sz="0" w:space="0" w:color="auto"/>
        <w:bottom w:val="none" w:sz="0" w:space="0" w:color="auto"/>
        <w:right w:val="none" w:sz="0" w:space="0" w:color="auto"/>
      </w:divBdr>
    </w:div>
    <w:div w:id="304818398">
      <w:bodyDiv w:val="1"/>
      <w:marLeft w:val="0"/>
      <w:marRight w:val="0"/>
      <w:marTop w:val="0"/>
      <w:marBottom w:val="0"/>
      <w:divBdr>
        <w:top w:val="none" w:sz="0" w:space="0" w:color="auto"/>
        <w:left w:val="none" w:sz="0" w:space="0" w:color="auto"/>
        <w:bottom w:val="none" w:sz="0" w:space="0" w:color="auto"/>
        <w:right w:val="none" w:sz="0" w:space="0" w:color="auto"/>
      </w:divBdr>
    </w:div>
    <w:div w:id="305478525">
      <w:bodyDiv w:val="1"/>
      <w:marLeft w:val="0"/>
      <w:marRight w:val="0"/>
      <w:marTop w:val="0"/>
      <w:marBottom w:val="0"/>
      <w:divBdr>
        <w:top w:val="none" w:sz="0" w:space="0" w:color="auto"/>
        <w:left w:val="none" w:sz="0" w:space="0" w:color="auto"/>
        <w:bottom w:val="none" w:sz="0" w:space="0" w:color="auto"/>
        <w:right w:val="none" w:sz="0" w:space="0" w:color="auto"/>
      </w:divBdr>
    </w:div>
    <w:div w:id="309596495">
      <w:bodyDiv w:val="1"/>
      <w:marLeft w:val="0"/>
      <w:marRight w:val="0"/>
      <w:marTop w:val="0"/>
      <w:marBottom w:val="0"/>
      <w:divBdr>
        <w:top w:val="none" w:sz="0" w:space="0" w:color="auto"/>
        <w:left w:val="none" w:sz="0" w:space="0" w:color="auto"/>
        <w:bottom w:val="none" w:sz="0" w:space="0" w:color="auto"/>
        <w:right w:val="none" w:sz="0" w:space="0" w:color="auto"/>
      </w:divBdr>
    </w:div>
    <w:div w:id="313412864">
      <w:bodyDiv w:val="1"/>
      <w:marLeft w:val="0"/>
      <w:marRight w:val="0"/>
      <w:marTop w:val="0"/>
      <w:marBottom w:val="0"/>
      <w:divBdr>
        <w:top w:val="none" w:sz="0" w:space="0" w:color="auto"/>
        <w:left w:val="none" w:sz="0" w:space="0" w:color="auto"/>
        <w:bottom w:val="none" w:sz="0" w:space="0" w:color="auto"/>
        <w:right w:val="none" w:sz="0" w:space="0" w:color="auto"/>
      </w:divBdr>
    </w:div>
    <w:div w:id="314726731">
      <w:bodyDiv w:val="1"/>
      <w:marLeft w:val="0"/>
      <w:marRight w:val="0"/>
      <w:marTop w:val="0"/>
      <w:marBottom w:val="0"/>
      <w:divBdr>
        <w:top w:val="none" w:sz="0" w:space="0" w:color="auto"/>
        <w:left w:val="none" w:sz="0" w:space="0" w:color="auto"/>
        <w:bottom w:val="none" w:sz="0" w:space="0" w:color="auto"/>
        <w:right w:val="none" w:sz="0" w:space="0" w:color="auto"/>
      </w:divBdr>
    </w:div>
    <w:div w:id="318072936">
      <w:bodyDiv w:val="1"/>
      <w:marLeft w:val="0"/>
      <w:marRight w:val="0"/>
      <w:marTop w:val="0"/>
      <w:marBottom w:val="0"/>
      <w:divBdr>
        <w:top w:val="none" w:sz="0" w:space="0" w:color="auto"/>
        <w:left w:val="none" w:sz="0" w:space="0" w:color="auto"/>
        <w:bottom w:val="none" w:sz="0" w:space="0" w:color="auto"/>
        <w:right w:val="none" w:sz="0" w:space="0" w:color="auto"/>
      </w:divBdr>
    </w:div>
    <w:div w:id="325519278">
      <w:bodyDiv w:val="1"/>
      <w:marLeft w:val="0"/>
      <w:marRight w:val="0"/>
      <w:marTop w:val="0"/>
      <w:marBottom w:val="0"/>
      <w:divBdr>
        <w:top w:val="none" w:sz="0" w:space="0" w:color="auto"/>
        <w:left w:val="none" w:sz="0" w:space="0" w:color="auto"/>
        <w:bottom w:val="none" w:sz="0" w:space="0" w:color="auto"/>
        <w:right w:val="none" w:sz="0" w:space="0" w:color="auto"/>
      </w:divBdr>
    </w:div>
    <w:div w:id="325866364">
      <w:bodyDiv w:val="1"/>
      <w:marLeft w:val="0"/>
      <w:marRight w:val="0"/>
      <w:marTop w:val="0"/>
      <w:marBottom w:val="0"/>
      <w:divBdr>
        <w:top w:val="none" w:sz="0" w:space="0" w:color="auto"/>
        <w:left w:val="none" w:sz="0" w:space="0" w:color="auto"/>
        <w:bottom w:val="none" w:sz="0" w:space="0" w:color="auto"/>
        <w:right w:val="none" w:sz="0" w:space="0" w:color="auto"/>
      </w:divBdr>
    </w:div>
    <w:div w:id="330182586">
      <w:bodyDiv w:val="1"/>
      <w:marLeft w:val="0"/>
      <w:marRight w:val="0"/>
      <w:marTop w:val="0"/>
      <w:marBottom w:val="0"/>
      <w:divBdr>
        <w:top w:val="none" w:sz="0" w:space="0" w:color="auto"/>
        <w:left w:val="none" w:sz="0" w:space="0" w:color="auto"/>
        <w:bottom w:val="none" w:sz="0" w:space="0" w:color="auto"/>
        <w:right w:val="none" w:sz="0" w:space="0" w:color="auto"/>
      </w:divBdr>
    </w:div>
    <w:div w:id="337002619">
      <w:bodyDiv w:val="1"/>
      <w:marLeft w:val="0"/>
      <w:marRight w:val="0"/>
      <w:marTop w:val="0"/>
      <w:marBottom w:val="0"/>
      <w:divBdr>
        <w:top w:val="none" w:sz="0" w:space="0" w:color="auto"/>
        <w:left w:val="none" w:sz="0" w:space="0" w:color="auto"/>
        <w:bottom w:val="none" w:sz="0" w:space="0" w:color="auto"/>
        <w:right w:val="none" w:sz="0" w:space="0" w:color="auto"/>
      </w:divBdr>
    </w:div>
    <w:div w:id="337736698">
      <w:bodyDiv w:val="1"/>
      <w:marLeft w:val="0"/>
      <w:marRight w:val="0"/>
      <w:marTop w:val="0"/>
      <w:marBottom w:val="0"/>
      <w:divBdr>
        <w:top w:val="none" w:sz="0" w:space="0" w:color="auto"/>
        <w:left w:val="none" w:sz="0" w:space="0" w:color="auto"/>
        <w:bottom w:val="none" w:sz="0" w:space="0" w:color="auto"/>
        <w:right w:val="none" w:sz="0" w:space="0" w:color="auto"/>
      </w:divBdr>
    </w:div>
    <w:div w:id="338578123">
      <w:bodyDiv w:val="1"/>
      <w:marLeft w:val="0"/>
      <w:marRight w:val="0"/>
      <w:marTop w:val="0"/>
      <w:marBottom w:val="0"/>
      <w:divBdr>
        <w:top w:val="none" w:sz="0" w:space="0" w:color="auto"/>
        <w:left w:val="none" w:sz="0" w:space="0" w:color="auto"/>
        <w:bottom w:val="none" w:sz="0" w:space="0" w:color="auto"/>
        <w:right w:val="none" w:sz="0" w:space="0" w:color="auto"/>
      </w:divBdr>
    </w:div>
    <w:div w:id="339698993">
      <w:bodyDiv w:val="1"/>
      <w:marLeft w:val="0"/>
      <w:marRight w:val="0"/>
      <w:marTop w:val="0"/>
      <w:marBottom w:val="0"/>
      <w:divBdr>
        <w:top w:val="none" w:sz="0" w:space="0" w:color="auto"/>
        <w:left w:val="none" w:sz="0" w:space="0" w:color="auto"/>
        <w:bottom w:val="none" w:sz="0" w:space="0" w:color="auto"/>
        <w:right w:val="none" w:sz="0" w:space="0" w:color="auto"/>
      </w:divBdr>
    </w:div>
    <w:div w:id="348990236">
      <w:bodyDiv w:val="1"/>
      <w:marLeft w:val="0"/>
      <w:marRight w:val="0"/>
      <w:marTop w:val="0"/>
      <w:marBottom w:val="0"/>
      <w:divBdr>
        <w:top w:val="none" w:sz="0" w:space="0" w:color="auto"/>
        <w:left w:val="none" w:sz="0" w:space="0" w:color="auto"/>
        <w:bottom w:val="none" w:sz="0" w:space="0" w:color="auto"/>
        <w:right w:val="none" w:sz="0" w:space="0" w:color="auto"/>
      </w:divBdr>
    </w:div>
    <w:div w:id="355545545">
      <w:bodyDiv w:val="1"/>
      <w:marLeft w:val="0"/>
      <w:marRight w:val="0"/>
      <w:marTop w:val="0"/>
      <w:marBottom w:val="0"/>
      <w:divBdr>
        <w:top w:val="none" w:sz="0" w:space="0" w:color="auto"/>
        <w:left w:val="none" w:sz="0" w:space="0" w:color="auto"/>
        <w:bottom w:val="none" w:sz="0" w:space="0" w:color="auto"/>
        <w:right w:val="none" w:sz="0" w:space="0" w:color="auto"/>
      </w:divBdr>
    </w:div>
    <w:div w:id="359209035">
      <w:bodyDiv w:val="1"/>
      <w:marLeft w:val="0"/>
      <w:marRight w:val="0"/>
      <w:marTop w:val="0"/>
      <w:marBottom w:val="0"/>
      <w:divBdr>
        <w:top w:val="none" w:sz="0" w:space="0" w:color="auto"/>
        <w:left w:val="none" w:sz="0" w:space="0" w:color="auto"/>
        <w:bottom w:val="none" w:sz="0" w:space="0" w:color="auto"/>
        <w:right w:val="none" w:sz="0" w:space="0" w:color="auto"/>
      </w:divBdr>
    </w:div>
    <w:div w:id="360009727">
      <w:bodyDiv w:val="1"/>
      <w:marLeft w:val="0"/>
      <w:marRight w:val="0"/>
      <w:marTop w:val="0"/>
      <w:marBottom w:val="0"/>
      <w:divBdr>
        <w:top w:val="none" w:sz="0" w:space="0" w:color="auto"/>
        <w:left w:val="none" w:sz="0" w:space="0" w:color="auto"/>
        <w:bottom w:val="none" w:sz="0" w:space="0" w:color="auto"/>
        <w:right w:val="none" w:sz="0" w:space="0" w:color="auto"/>
      </w:divBdr>
    </w:div>
    <w:div w:id="369111937">
      <w:bodyDiv w:val="1"/>
      <w:marLeft w:val="0"/>
      <w:marRight w:val="0"/>
      <w:marTop w:val="0"/>
      <w:marBottom w:val="0"/>
      <w:divBdr>
        <w:top w:val="none" w:sz="0" w:space="0" w:color="auto"/>
        <w:left w:val="none" w:sz="0" w:space="0" w:color="auto"/>
        <w:bottom w:val="none" w:sz="0" w:space="0" w:color="auto"/>
        <w:right w:val="none" w:sz="0" w:space="0" w:color="auto"/>
      </w:divBdr>
    </w:div>
    <w:div w:id="374278484">
      <w:bodyDiv w:val="1"/>
      <w:marLeft w:val="0"/>
      <w:marRight w:val="0"/>
      <w:marTop w:val="0"/>
      <w:marBottom w:val="0"/>
      <w:divBdr>
        <w:top w:val="none" w:sz="0" w:space="0" w:color="auto"/>
        <w:left w:val="none" w:sz="0" w:space="0" w:color="auto"/>
        <w:bottom w:val="none" w:sz="0" w:space="0" w:color="auto"/>
        <w:right w:val="none" w:sz="0" w:space="0" w:color="auto"/>
      </w:divBdr>
    </w:div>
    <w:div w:id="375276505">
      <w:bodyDiv w:val="1"/>
      <w:marLeft w:val="0"/>
      <w:marRight w:val="0"/>
      <w:marTop w:val="0"/>
      <w:marBottom w:val="0"/>
      <w:divBdr>
        <w:top w:val="none" w:sz="0" w:space="0" w:color="auto"/>
        <w:left w:val="none" w:sz="0" w:space="0" w:color="auto"/>
        <w:bottom w:val="none" w:sz="0" w:space="0" w:color="auto"/>
        <w:right w:val="none" w:sz="0" w:space="0" w:color="auto"/>
      </w:divBdr>
    </w:div>
    <w:div w:id="380132311">
      <w:bodyDiv w:val="1"/>
      <w:marLeft w:val="0"/>
      <w:marRight w:val="0"/>
      <w:marTop w:val="0"/>
      <w:marBottom w:val="0"/>
      <w:divBdr>
        <w:top w:val="none" w:sz="0" w:space="0" w:color="auto"/>
        <w:left w:val="none" w:sz="0" w:space="0" w:color="auto"/>
        <w:bottom w:val="none" w:sz="0" w:space="0" w:color="auto"/>
        <w:right w:val="none" w:sz="0" w:space="0" w:color="auto"/>
      </w:divBdr>
    </w:div>
    <w:div w:id="382365891">
      <w:bodyDiv w:val="1"/>
      <w:marLeft w:val="0"/>
      <w:marRight w:val="0"/>
      <w:marTop w:val="0"/>
      <w:marBottom w:val="0"/>
      <w:divBdr>
        <w:top w:val="none" w:sz="0" w:space="0" w:color="auto"/>
        <w:left w:val="none" w:sz="0" w:space="0" w:color="auto"/>
        <w:bottom w:val="none" w:sz="0" w:space="0" w:color="auto"/>
        <w:right w:val="none" w:sz="0" w:space="0" w:color="auto"/>
      </w:divBdr>
    </w:div>
    <w:div w:id="383140058">
      <w:bodyDiv w:val="1"/>
      <w:marLeft w:val="0"/>
      <w:marRight w:val="0"/>
      <w:marTop w:val="0"/>
      <w:marBottom w:val="0"/>
      <w:divBdr>
        <w:top w:val="none" w:sz="0" w:space="0" w:color="auto"/>
        <w:left w:val="none" w:sz="0" w:space="0" w:color="auto"/>
        <w:bottom w:val="none" w:sz="0" w:space="0" w:color="auto"/>
        <w:right w:val="none" w:sz="0" w:space="0" w:color="auto"/>
      </w:divBdr>
    </w:div>
    <w:div w:id="384065181">
      <w:bodyDiv w:val="1"/>
      <w:marLeft w:val="0"/>
      <w:marRight w:val="0"/>
      <w:marTop w:val="0"/>
      <w:marBottom w:val="0"/>
      <w:divBdr>
        <w:top w:val="none" w:sz="0" w:space="0" w:color="auto"/>
        <w:left w:val="none" w:sz="0" w:space="0" w:color="auto"/>
        <w:bottom w:val="none" w:sz="0" w:space="0" w:color="auto"/>
        <w:right w:val="none" w:sz="0" w:space="0" w:color="auto"/>
      </w:divBdr>
    </w:div>
    <w:div w:id="387464020">
      <w:bodyDiv w:val="1"/>
      <w:marLeft w:val="0"/>
      <w:marRight w:val="0"/>
      <w:marTop w:val="0"/>
      <w:marBottom w:val="0"/>
      <w:divBdr>
        <w:top w:val="none" w:sz="0" w:space="0" w:color="auto"/>
        <w:left w:val="none" w:sz="0" w:space="0" w:color="auto"/>
        <w:bottom w:val="none" w:sz="0" w:space="0" w:color="auto"/>
        <w:right w:val="none" w:sz="0" w:space="0" w:color="auto"/>
      </w:divBdr>
    </w:div>
    <w:div w:id="389546478">
      <w:bodyDiv w:val="1"/>
      <w:marLeft w:val="0"/>
      <w:marRight w:val="0"/>
      <w:marTop w:val="0"/>
      <w:marBottom w:val="0"/>
      <w:divBdr>
        <w:top w:val="none" w:sz="0" w:space="0" w:color="auto"/>
        <w:left w:val="none" w:sz="0" w:space="0" w:color="auto"/>
        <w:bottom w:val="none" w:sz="0" w:space="0" w:color="auto"/>
        <w:right w:val="none" w:sz="0" w:space="0" w:color="auto"/>
      </w:divBdr>
    </w:div>
    <w:div w:id="391778297">
      <w:bodyDiv w:val="1"/>
      <w:marLeft w:val="0"/>
      <w:marRight w:val="0"/>
      <w:marTop w:val="0"/>
      <w:marBottom w:val="0"/>
      <w:divBdr>
        <w:top w:val="none" w:sz="0" w:space="0" w:color="auto"/>
        <w:left w:val="none" w:sz="0" w:space="0" w:color="auto"/>
        <w:bottom w:val="none" w:sz="0" w:space="0" w:color="auto"/>
        <w:right w:val="none" w:sz="0" w:space="0" w:color="auto"/>
      </w:divBdr>
    </w:div>
    <w:div w:id="391779651">
      <w:bodyDiv w:val="1"/>
      <w:marLeft w:val="0"/>
      <w:marRight w:val="0"/>
      <w:marTop w:val="0"/>
      <w:marBottom w:val="0"/>
      <w:divBdr>
        <w:top w:val="none" w:sz="0" w:space="0" w:color="auto"/>
        <w:left w:val="none" w:sz="0" w:space="0" w:color="auto"/>
        <w:bottom w:val="none" w:sz="0" w:space="0" w:color="auto"/>
        <w:right w:val="none" w:sz="0" w:space="0" w:color="auto"/>
      </w:divBdr>
    </w:div>
    <w:div w:id="392777316">
      <w:bodyDiv w:val="1"/>
      <w:marLeft w:val="0"/>
      <w:marRight w:val="0"/>
      <w:marTop w:val="0"/>
      <w:marBottom w:val="0"/>
      <w:divBdr>
        <w:top w:val="none" w:sz="0" w:space="0" w:color="auto"/>
        <w:left w:val="none" w:sz="0" w:space="0" w:color="auto"/>
        <w:bottom w:val="none" w:sz="0" w:space="0" w:color="auto"/>
        <w:right w:val="none" w:sz="0" w:space="0" w:color="auto"/>
      </w:divBdr>
    </w:div>
    <w:div w:id="392974403">
      <w:bodyDiv w:val="1"/>
      <w:marLeft w:val="0"/>
      <w:marRight w:val="0"/>
      <w:marTop w:val="0"/>
      <w:marBottom w:val="0"/>
      <w:divBdr>
        <w:top w:val="none" w:sz="0" w:space="0" w:color="auto"/>
        <w:left w:val="none" w:sz="0" w:space="0" w:color="auto"/>
        <w:bottom w:val="none" w:sz="0" w:space="0" w:color="auto"/>
        <w:right w:val="none" w:sz="0" w:space="0" w:color="auto"/>
      </w:divBdr>
    </w:div>
    <w:div w:id="393351895">
      <w:bodyDiv w:val="1"/>
      <w:marLeft w:val="0"/>
      <w:marRight w:val="0"/>
      <w:marTop w:val="0"/>
      <w:marBottom w:val="0"/>
      <w:divBdr>
        <w:top w:val="none" w:sz="0" w:space="0" w:color="auto"/>
        <w:left w:val="none" w:sz="0" w:space="0" w:color="auto"/>
        <w:bottom w:val="none" w:sz="0" w:space="0" w:color="auto"/>
        <w:right w:val="none" w:sz="0" w:space="0" w:color="auto"/>
      </w:divBdr>
    </w:div>
    <w:div w:id="396586445">
      <w:bodyDiv w:val="1"/>
      <w:marLeft w:val="0"/>
      <w:marRight w:val="0"/>
      <w:marTop w:val="0"/>
      <w:marBottom w:val="0"/>
      <w:divBdr>
        <w:top w:val="none" w:sz="0" w:space="0" w:color="auto"/>
        <w:left w:val="none" w:sz="0" w:space="0" w:color="auto"/>
        <w:bottom w:val="none" w:sz="0" w:space="0" w:color="auto"/>
        <w:right w:val="none" w:sz="0" w:space="0" w:color="auto"/>
      </w:divBdr>
    </w:div>
    <w:div w:id="397165871">
      <w:bodyDiv w:val="1"/>
      <w:marLeft w:val="0"/>
      <w:marRight w:val="0"/>
      <w:marTop w:val="0"/>
      <w:marBottom w:val="0"/>
      <w:divBdr>
        <w:top w:val="none" w:sz="0" w:space="0" w:color="auto"/>
        <w:left w:val="none" w:sz="0" w:space="0" w:color="auto"/>
        <w:bottom w:val="none" w:sz="0" w:space="0" w:color="auto"/>
        <w:right w:val="none" w:sz="0" w:space="0" w:color="auto"/>
      </w:divBdr>
    </w:div>
    <w:div w:id="397439288">
      <w:bodyDiv w:val="1"/>
      <w:marLeft w:val="0"/>
      <w:marRight w:val="0"/>
      <w:marTop w:val="0"/>
      <w:marBottom w:val="0"/>
      <w:divBdr>
        <w:top w:val="none" w:sz="0" w:space="0" w:color="auto"/>
        <w:left w:val="none" w:sz="0" w:space="0" w:color="auto"/>
        <w:bottom w:val="none" w:sz="0" w:space="0" w:color="auto"/>
        <w:right w:val="none" w:sz="0" w:space="0" w:color="auto"/>
      </w:divBdr>
    </w:div>
    <w:div w:id="399640956">
      <w:bodyDiv w:val="1"/>
      <w:marLeft w:val="0"/>
      <w:marRight w:val="0"/>
      <w:marTop w:val="0"/>
      <w:marBottom w:val="0"/>
      <w:divBdr>
        <w:top w:val="none" w:sz="0" w:space="0" w:color="auto"/>
        <w:left w:val="none" w:sz="0" w:space="0" w:color="auto"/>
        <w:bottom w:val="none" w:sz="0" w:space="0" w:color="auto"/>
        <w:right w:val="none" w:sz="0" w:space="0" w:color="auto"/>
      </w:divBdr>
    </w:div>
    <w:div w:id="399989630">
      <w:bodyDiv w:val="1"/>
      <w:marLeft w:val="0"/>
      <w:marRight w:val="0"/>
      <w:marTop w:val="0"/>
      <w:marBottom w:val="0"/>
      <w:divBdr>
        <w:top w:val="none" w:sz="0" w:space="0" w:color="auto"/>
        <w:left w:val="none" w:sz="0" w:space="0" w:color="auto"/>
        <w:bottom w:val="none" w:sz="0" w:space="0" w:color="auto"/>
        <w:right w:val="none" w:sz="0" w:space="0" w:color="auto"/>
      </w:divBdr>
    </w:div>
    <w:div w:id="401951953">
      <w:bodyDiv w:val="1"/>
      <w:marLeft w:val="0"/>
      <w:marRight w:val="0"/>
      <w:marTop w:val="0"/>
      <w:marBottom w:val="0"/>
      <w:divBdr>
        <w:top w:val="none" w:sz="0" w:space="0" w:color="auto"/>
        <w:left w:val="none" w:sz="0" w:space="0" w:color="auto"/>
        <w:bottom w:val="none" w:sz="0" w:space="0" w:color="auto"/>
        <w:right w:val="none" w:sz="0" w:space="0" w:color="auto"/>
      </w:divBdr>
    </w:div>
    <w:div w:id="404496300">
      <w:bodyDiv w:val="1"/>
      <w:marLeft w:val="0"/>
      <w:marRight w:val="0"/>
      <w:marTop w:val="0"/>
      <w:marBottom w:val="0"/>
      <w:divBdr>
        <w:top w:val="none" w:sz="0" w:space="0" w:color="auto"/>
        <w:left w:val="none" w:sz="0" w:space="0" w:color="auto"/>
        <w:bottom w:val="none" w:sz="0" w:space="0" w:color="auto"/>
        <w:right w:val="none" w:sz="0" w:space="0" w:color="auto"/>
      </w:divBdr>
    </w:div>
    <w:div w:id="407658201">
      <w:bodyDiv w:val="1"/>
      <w:marLeft w:val="0"/>
      <w:marRight w:val="0"/>
      <w:marTop w:val="0"/>
      <w:marBottom w:val="0"/>
      <w:divBdr>
        <w:top w:val="none" w:sz="0" w:space="0" w:color="auto"/>
        <w:left w:val="none" w:sz="0" w:space="0" w:color="auto"/>
        <w:bottom w:val="none" w:sz="0" w:space="0" w:color="auto"/>
        <w:right w:val="none" w:sz="0" w:space="0" w:color="auto"/>
      </w:divBdr>
    </w:div>
    <w:div w:id="408960540">
      <w:bodyDiv w:val="1"/>
      <w:marLeft w:val="0"/>
      <w:marRight w:val="0"/>
      <w:marTop w:val="0"/>
      <w:marBottom w:val="0"/>
      <w:divBdr>
        <w:top w:val="none" w:sz="0" w:space="0" w:color="auto"/>
        <w:left w:val="none" w:sz="0" w:space="0" w:color="auto"/>
        <w:bottom w:val="none" w:sz="0" w:space="0" w:color="auto"/>
        <w:right w:val="none" w:sz="0" w:space="0" w:color="auto"/>
      </w:divBdr>
    </w:div>
    <w:div w:id="410084928">
      <w:bodyDiv w:val="1"/>
      <w:marLeft w:val="0"/>
      <w:marRight w:val="0"/>
      <w:marTop w:val="0"/>
      <w:marBottom w:val="0"/>
      <w:divBdr>
        <w:top w:val="none" w:sz="0" w:space="0" w:color="auto"/>
        <w:left w:val="none" w:sz="0" w:space="0" w:color="auto"/>
        <w:bottom w:val="none" w:sz="0" w:space="0" w:color="auto"/>
        <w:right w:val="none" w:sz="0" w:space="0" w:color="auto"/>
      </w:divBdr>
    </w:div>
    <w:div w:id="411585486">
      <w:bodyDiv w:val="1"/>
      <w:marLeft w:val="0"/>
      <w:marRight w:val="0"/>
      <w:marTop w:val="0"/>
      <w:marBottom w:val="0"/>
      <w:divBdr>
        <w:top w:val="none" w:sz="0" w:space="0" w:color="auto"/>
        <w:left w:val="none" w:sz="0" w:space="0" w:color="auto"/>
        <w:bottom w:val="none" w:sz="0" w:space="0" w:color="auto"/>
        <w:right w:val="none" w:sz="0" w:space="0" w:color="auto"/>
      </w:divBdr>
    </w:div>
    <w:div w:id="424571760">
      <w:bodyDiv w:val="1"/>
      <w:marLeft w:val="0"/>
      <w:marRight w:val="0"/>
      <w:marTop w:val="0"/>
      <w:marBottom w:val="0"/>
      <w:divBdr>
        <w:top w:val="none" w:sz="0" w:space="0" w:color="auto"/>
        <w:left w:val="none" w:sz="0" w:space="0" w:color="auto"/>
        <w:bottom w:val="none" w:sz="0" w:space="0" w:color="auto"/>
        <w:right w:val="none" w:sz="0" w:space="0" w:color="auto"/>
      </w:divBdr>
    </w:div>
    <w:div w:id="425884861">
      <w:bodyDiv w:val="1"/>
      <w:marLeft w:val="0"/>
      <w:marRight w:val="0"/>
      <w:marTop w:val="0"/>
      <w:marBottom w:val="0"/>
      <w:divBdr>
        <w:top w:val="none" w:sz="0" w:space="0" w:color="auto"/>
        <w:left w:val="none" w:sz="0" w:space="0" w:color="auto"/>
        <w:bottom w:val="none" w:sz="0" w:space="0" w:color="auto"/>
        <w:right w:val="none" w:sz="0" w:space="0" w:color="auto"/>
      </w:divBdr>
    </w:div>
    <w:div w:id="427579809">
      <w:bodyDiv w:val="1"/>
      <w:marLeft w:val="0"/>
      <w:marRight w:val="0"/>
      <w:marTop w:val="0"/>
      <w:marBottom w:val="0"/>
      <w:divBdr>
        <w:top w:val="none" w:sz="0" w:space="0" w:color="auto"/>
        <w:left w:val="none" w:sz="0" w:space="0" w:color="auto"/>
        <w:bottom w:val="none" w:sz="0" w:space="0" w:color="auto"/>
        <w:right w:val="none" w:sz="0" w:space="0" w:color="auto"/>
      </w:divBdr>
    </w:div>
    <w:div w:id="429547127">
      <w:bodyDiv w:val="1"/>
      <w:marLeft w:val="0"/>
      <w:marRight w:val="0"/>
      <w:marTop w:val="0"/>
      <w:marBottom w:val="0"/>
      <w:divBdr>
        <w:top w:val="none" w:sz="0" w:space="0" w:color="auto"/>
        <w:left w:val="none" w:sz="0" w:space="0" w:color="auto"/>
        <w:bottom w:val="none" w:sz="0" w:space="0" w:color="auto"/>
        <w:right w:val="none" w:sz="0" w:space="0" w:color="auto"/>
      </w:divBdr>
    </w:div>
    <w:div w:id="436366213">
      <w:bodyDiv w:val="1"/>
      <w:marLeft w:val="0"/>
      <w:marRight w:val="0"/>
      <w:marTop w:val="0"/>
      <w:marBottom w:val="0"/>
      <w:divBdr>
        <w:top w:val="none" w:sz="0" w:space="0" w:color="auto"/>
        <w:left w:val="none" w:sz="0" w:space="0" w:color="auto"/>
        <w:bottom w:val="none" w:sz="0" w:space="0" w:color="auto"/>
        <w:right w:val="none" w:sz="0" w:space="0" w:color="auto"/>
      </w:divBdr>
    </w:div>
    <w:div w:id="438764680">
      <w:bodyDiv w:val="1"/>
      <w:marLeft w:val="0"/>
      <w:marRight w:val="0"/>
      <w:marTop w:val="0"/>
      <w:marBottom w:val="0"/>
      <w:divBdr>
        <w:top w:val="none" w:sz="0" w:space="0" w:color="auto"/>
        <w:left w:val="none" w:sz="0" w:space="0" w:color="auto"/>
        <w:bottom w:val="none" w:sz="0" w:space="0" w:color="auto"/>
        <w:right w:val="none" w:sz="0" w:space="0" w:color="auto"/>
      </w:divBdr>
    </w:div>
    <w:div w:id="439763178">
      <w:bodyDiv w:val="1"/>
      <w:marLeft w:val="0"/>
      <w:marRight w:val="0"/>
      <w:marTop w:val="0"/>
      <w:marBottom w:val="0"/>
      <w:divBdr>
        <w:top w:val="none" w:sz="0" w:space="0" w:color="auto"/>
        <w:left w:val="none" w:sz="0" w:space="0" w:color="auto"/>
        <w:bottom w:val="none" w:sz="0" w:space="0" w:color="auto"/>
        <w:right w:val="none" w:sz="0" w:space="0" w:color="auto"/>
      </w:divBdr>
    </w:div>
    <w:div w:id="441612711">
      <w:bodyDiv w:val="1"/>
      <w:marLeft w:val="0"/>
      <w:marRight w:val="0"/>
      <w:marTop w:val="0"/>
      <w:marBottom w:val="0"/>
      <w:divBdr>
        <w:top w:val="none" w:sz="0" w:space="0" w:color="auto"/>
        <w:left w:val="none" w:sz="0" w:space="0" w:color="auto"/>
        <w:bottom w:val="none" w:sz="0" w:space="0" w:color="auto"/>
        <w:right w:val="none" w:sz="0" w:space="0" w:color="auto"/>
      </w:divBdr>
    </w:div>
    <w:div w:id="443620652">
      <w:bodyDiv w:val="1"/>
      <w:marLeft w:val="0"/>
      <w:marRight w:val="0"/>
      <w:marTop w:val="0"/>
      <w:marBottom w:val="0"/>
      <w:divBdr>
        <w:top w:val="none" w:sz="0" w:space="0" w:color="auto"/>
        <w:left w:val="none" w:sz="0" w:space="0" w:color="auto"/>
        <w:bottom w:val="none" w:sz="0" w:space="0" w:color="auto"/>
        <w:right w:val="none" w:sz="0" w:space="0" w:color="auto"/>
      </w:divBdr>
    </w:div>
    <w:div w:id="444547236">
      <w:bodyDiv w:val="1"/>
      <w:marLeft w:val="0"/>
      <w:marRight w:val="0"/>
      <w:marTop w:val="0"/>
      <w:marBottom w:val="0"/>
      <w:divBdr>
        <w:top w:val="none" w:sz="0" w:space="0" w:color="auto"/>
        <w:left w:val="none" w:sz="0" w:space="0" w:color="auto"/>
        <w:bottom w:val="none" w:sz="0" w:space="0" w:color="auto"/>
        <w:right w:val="none" w:sz="0" w:space="0" w:color="auto"/>
      </w:divBdr>
    </w:div>
    <w:div w:id="447238342">
      <w:bodyDiv w:val="1"/>
      <w:marLeft w:val="0"/>
      <w:marRight w:val="0"/>
      <w:marTop w:val="0"/>
      <w:marBottom w:val="0"/>
      <w:divBdr>
        <w:top w:val="none" w:sz="0" w:space="0" w:color="auto"/>
        <w:left w:val="none" w:sz="0" w:space="0" w:color="auto"/>
        <w:bottom w:val="none" w:sz="0" w:space="0" w:color="auto"/>
        <w:right w:val="none" w:sz="0" w:space="0" w:color="auto"/>
      </w:divBdr>
    </w:div>
    <w:div w:id="448352809">
      <w:bodyDiv w:val="1"/>
      <w:marLeft w:val="0"/>
      <w:marRight w:val="0"/>
      <w:marTop w:val="0"/>
      <w:marBottom w:val="0"/>
      <w:divBdr>
        <w:top w:val="none" w:sz="0" w:space="0" w:color="auto"/>
        <w:left w:val="none" w:sz="0" w:space="0" w:color="auto"/>
        <w:bottom w:val="none" w:sz="0" w:space="0" w:color="auto"/>
        <w:right w:val="none" w:sz="0" w:space="0" w:color="auto"/>
      </w:divBdr>
    </w:div>
    <w:div w:id="449977735">
      <w:bodyDiv w:val="1"/>
      <w:marLeft w:val="0"/>
      <w:marRight w:val="0"/>
      <w:marTop w:val="0"/>
      <w:marBottom w:val="0"/>
      <w:divBdr>
        <w:top w:val="none" w:sz="0" w:space="0" w:color="auto"/>
        <w:left w:val="none" w:sz="0" w:space="0" w:color="auto"/>
        <w:bottom w:val="none" w:sz="0" w:space="0" w:color="auto"/>
        <w:right w:val="none" w:sz="0" w:space="0" w:color="auto"/>
      </w:divBdr>
    </w:div>
    <w:div w:id="451050295">
      <w:bodyDiv w:val="1"/>
      <w:marLeft w:val="0"/>
      <w:marRight w:val="0"/>
      <w:marTop w:val="0"/>
      <w:marBottom w:val="0"/>
      <w:divBdr>
        <w:top w:val="none" w:sz="0" w:space="0" w:color="auto"/>
        <w:left w:val="none" w:sz="0" w:space="0" w:color="auto"/>
        <w:bottom w:val="none" w:sz="0" w:space="0" w:color="auto"/>
        <w:right w:val="none" w:sz="0" w:space="0" w:color="auto"/>
      </w:divBdr>
    </w:div>
    <w:div w:id="453913688">
      <w:bodyDiv w:val="1"/>
      <w:marLeft w:val="0"/>
      <w:marRight w:val="0"/>
      <w:marTop w:val="0"/>
      <w:marBottom w:val="0"/>
      <w:divBdr>
        <w:top w:val="none" w:sz="0" w:space="0" w:color="auto"/>
        <w:left w:val="none" w:sz="0" w:space="0" w:color="auto"/>
        <w:bottom w:val="none" w:sz="0" w:space="0" w:color="auto"/>
        <w:right w:val="none" w:sz="0" w:space="0" w:color="auto"/>
      </w:divBdr>
    </w:div>
    <w:div w:id="455687414">
      <w:bodyDiv w:val="1"/>
      <w:marLeft w:val="0"/>
      <w:marRight w:val="0"/>
      <w:marTop w:val="0"/>
      <w:marBottom w:val="0"/>
      <w:divBdr>
        <w:top w:val="none" w:sz="0" w:space="0" w:color="auto"/>
        <w:left w:val="none" w:sz="0" w:space="0" w:color="auto"/>
        <w:bottom w:val="none" w:sz="0" w:space="0" w:color="auto"/>
        <w:right w:val="none" w:sz="0" w:space="0" w:color="auto"/>
      </w:divBdr>
    </w:div>
    <w:div w:id="457383441">
      <w:bodyDiv w:val="1"/>
      <w:marLeft w:val="0"/>
      <w:marRight w:val="0"/>
      <w:marTop w:val="0"/>
      <w:marBottom w:val="0"/>
      <w:divBdr>
        <w:top w:val="none" w:sz="0" w:space="0" w:color="auto"/>
        <w:left w:val="none" w:sz="0" w:space="0" w:color="auto"/>
        <w:bottom w:val="none" w:sz="0" w:space="0" w:color="auto"/>
        <w:right w:val="none" w:sz="0" w:space="0" w:color="auto"/>
      </w:divBdr>
    </w:div>
    <w:div w:id="457723343">
      <w:bodyDiv w:val="1"/>
      <w:marLeft w:val="0"/>
      <w:marRight w:val="0"/>
      <w:marTop w:val="0"/>
      <w:marBottom w:val="0"/>
      <w:divBdr>
        <w:top w:val="none" w:sz="0" w:space="0" w:color="auto"/>
        <w:left w:val="none" w:sz="0" w:space="0" w:color="auto"/>
        <w:bottom w:val="none" w:sz="0" w:space="0" w:color="auto"/>
        <w:right w:val="none" w:sz="0" w:space="0" w:color="auto"/>
      </w:divBdr>
    </w:div>
    <w:div w:id="458039517">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463548444">
      <w:bodyDiv w:val="1"/>
      <w:marLeft w:val="0"/>
      <w:marRight w:val="0"/>
      <w:marTop w:val="0"/>
      <w:marBottom w:val="0"/>
      <w:divBdr>
        <w:top w:val="none" w:sz="0" w:space="0" w:color="auto"/>
        <w:left w:val="none" w:sz="0" w:space="0" w:color="auto"/>
        <w:bottom w:val="none" w:sz="0" w:space="0" w:color="auto"/>
        <w:right w:val="none" w:sz="0" w:space="0" w:color="auto"/>
      </w:divBdr>
    </w:div>
    <w:div w:id="464157466">
      <w:bodyDiv w:val="1"/>
      <w:marLeft w:val="0"/>
      <w:marRight w:val="0"/>
      <w:marTop w:val="0"/>
      <w:marBottom w:val="0"/>
      <w:divBdr>
        <w:top w:val="none" w:sz="0" w:space="0" w:color="auto"/>
        <w:left w:val="none" w:sz="0" w:space="0" w:color="auto"/>
        <w:bottom w:val="none" w:sz="0" w:space="0" w:color="auto"/>
        <w:right w:val="none" w:sz="0" w:space="0" w:color="auto"/>
      </w:divBdr>
    </w:div>
    <w:div w:id="467170542">
      <w:bodyDiv w:val="1"/>
      <w:marLeft w:val="0"/>
      <w:marRight w:val="0"/>
      <w:marTop w:val="0"/>
      <w:marBottom w:val="0"/>
      <w:divBdr>
        <w:top w:val="none" w:sz="0" w:space="0" w:color="auto"/>
        <w:left w:val="none" w:sz="0" w:space="0" w:color="auto"/>
        <w:bottom w:val="none" w:sz="0" w:space="0" w:color="auto"/>
        <w:right w:val="none" w:sz="0" w:space="0" w:color="auto"/>
      </w:divBdr>
    </w:div>
    <w:div w:id="469596980">
      <w:bodyDiv w:val="1"/>
      <w:marLeft w:val="0"/>
      <w:marRight w:val="0"/>
      <w:marTop w:val="0"/>
      <w:marBottom w:val="0"/>
      <w:divBdr>
        <w:top w:val="none" w:sz="0" w:space="0" w:color="auto"/>
        <w:left w:val="none" w:sz="0" w:space="0" w:color="auto"/>
        <w:bottom w:val="none" w:sz="0" w:space="0" w:color="auto"/>
        <w:right w:val="none" w:sz="0" w:space="0" w:color="auto"/>
      </w:divBdr>
    </w:div>
    <w:div w:id="470250025">
      <w:bodyDiv w:val="1"/>
      <w:marLeft w:val="0"/>
      <w:marRight w:val="0"/>
      <w:marTop w:val="0"/>
      <w:marBottom w:val="0"/>
      <w:divBdr>
        <w:top w:val="none" w:sz="0" w:space="0" w:color="auto"/>
        <w:left w:val="none" w:sz="0" w:space="0" w:color="auto"/>
        <w:bottom w:val="none" w:sz="0" w:space="0" w:color="auto"/>
        <w:right w:val="none" w:sz="0" w:space="0" w:color="auto"/>
      </w:divBdr>
    </w:div>
    <w:div w:id="471824996">
      <w:bodyDiv w:val="1"/>
      <w:marLeft w:val="0"/>
      <w:marRight w:val="0"/>
      <w:marTop w:val="0"/>
      <w:marBottom w:val="0"/>
      <w:divBdr>
        <w:top w:val="none" w:sz="0" w:space="0" w:color="auto"/>
        <w:left w:val="none" w:sz="0" w:space="0" w:color="auto"/>
        <w:bottom w:val="none" w:sz="0" w:space="0" w:color="auto"/>
        <w:right w:val="none" w:sz="0" w:space="0" w:color="auto"/>
      </w:divBdr>
    </w:div>
    <w:div w:id="478377321">
      <w:bodyDiv w:val="1"/>
      <w:marLeft w:val="0"/>
      <w:marRight w:val="0"/>
      <w:marTop w:val="0"/>
      <w:marBottom w:val="0"/>
      <w:divBdr>
        <w:top w:val="none" w:sz="0" w:space="0" w:color="auto"/>
        <w:left w:val="none" w:sz="0" w:space="0" w:color="auto"/>
        <w:bottom w:val="none" w:sz="0" w:space="0" w:color="auto"/>
        <w:right w:val="none" w:sz="0" w:space="0" w:color="auto"/>
      </w:divBdr>
    </w:div>
    <w:div w:id="480655813">
      <w:bodyDiv w:val="1"/>
      <w:marLeft w:val="0"/>
      <w:marRight w:val="0"/>
      <w:marTop w:val="0"/>
      <w:marBottom w:val="0"/>
      <w:divBdr>
        <w:top w:val="none" w:sz="0" w:space="0" w:color="auto"/>
        <w:left w:val="none" w:sz="0" w:space="0" w:color="auto"/>
        <w:bottom w:val="none" w:sz="0" w:space="0" w:color="auto"/>
        <w:right w:val="none" w:sz="0" w:space="0" w:color="auto"/>
      </w:divBdr>
    </w:div>
    <w:div w:id="480929046">
      <w:bodyDiv w:val="1"/>
      <w:marLeft w:val="0"/>
      <w:marRight w:val="0"/>
      <w:marTop w:val="0"/>
      <w:marBottom w:val="0"/>
      <w:divBdr>
        <w:top w:val="none" w:sz="0" w:space="0" w:color="auto"/>
        <w:left w:val="none" w:sz="0" w:space="0" w:color="auto"/>
        <w:bottom w:val="none" w:sz="0" w:space="0" w:color="auto"/>
        <w:right w:val="none" w:sz="0" w:space="0" w:color="auto"/>
      </w:divBdr>
    </w:div>
    <w:div w:id="483546381">
      <w:bodyDiv w:val="1"/>
      <w:marLeft w:val="0"/>
      <w:marRight w:val="0"/>
      <w:marTop w:val="0"/>
      <w:marBottom w:val="0"/>
      <w:divBdr>
        <w:top w:val="none" w:sz="0" w:space="0" w:color="auto"/>
        <w:left w:val="none" w:sz="0" w:space="0" w:color="auto"/>
        <w:bottom w:val="none" w:sz="0" w:space="0" w:color="auto"/>
        <w:right w:val="none" w:sz="0" w:space="0" w:color="auto"/>
      </w:divBdr>
    </w:div>
    <w:div w:id="484401294">
      <w:bodyDiv w:val="1"/>
      <w:marLeft w:val="0"/>
      <w:marRight w:val="0"/>
      <w:marTop w:val="0"/>
      <w:marBottom w:val="0"/>
      <w:divBdr>
        <w:top w:val="none" w:sz="0" w:space="0" w:color="auto"/>
        <w:left w:val="none" w:sz="0" w:space="0" w:color="auto"/>
        <w:bottom w:val="none" w:sz="0" w:space="0" w:color="auto"/>
        <w:right w:val="none" w:sz="0" w:space="0" w:color="auto"/>
      </w:divBdr>
    </w:div>
    <w:div w:id="484784200">
      <w:bodyDiv w:val="1"/>
      <w:marLeft w:val="0"/>
      <w:marRight w:val="0"/>
      <w:marTop w:val="0"/>
      <w:marBottom w:val="0"/>
      <w:divBdr>
        <w:top w:val="none" w:sz="0" w:space="0" w:color="auto"/>
        <w:left w:val="none" w:sz="0" w:space="0" w:color="auto"/>
        <w:bottom w:val="none" w:sz="0" w:space="0" w:color="auto"/>
        <w:right w:val="none" w:sz="0" w:space="0" w:color="auto"/>
      </w:divBdr>
    </w:div>
    <w:div w:id="486016323">
      <w:bodyDiv w:val="1"/>
      <w:marLeft w:val="0"/>
      <w:marRight w:val="0"/>
      <w:marTop w:val="0"/>
      <w:marBottom w:val="0"/>
      <w:divBdr>
        <w:top w:val="none" w:sz="0" w:space="0" w:color="auto"/>
        <w:left w:val="none" w:sz="0" w:space="0" w:color="auto"/>
        <w:bottom w:val="none" w:sz="0" w:space="0" w:color="auto"/>
        <w:right w:val="none" w:sz="0" w:space="0" w:color="auto"/>
      </w:divBdr>
    </w:div>
    <w:div w:id="486560513">
      <w:bodyDiv w:val="1"/>
      <w:marLeft w:val="0"/>
      <w:marRight w:val="0"/>
      <w:marTop w:val="0"/>
      <w:marBottom w:val="0"/>
      <w:divBdr>
        <w:top w:val="none" w:sz="0" w:space="0" w:color="auto"/>
        <w:left w:val="none" w:sz="0" w:space="0" w:color="auto"/>
        <w:bottom w:val="none" w:sz="0" w:space="0" w:color="auto"/>
        <w:right w:val="none" w:sz="0" w:space="0" w:color="auto"/>
      </w:divBdr>
    </w:div>
    <w:div w:id="487594820">
      <w:bodyDiv w:val="1"/>
      <w:marLeft w:val="0"/>
      <w:marRight w:val="0"/>
      <w:marTop w:val="0"/>
      <w:marBottom w:val="0"/>
      <w:divBdr>
        <w:top w:val="none" w:sz="0" w:space="0" w:color="auto"/>
        <w:left w:val="none" w:sz="0" w:space="0" w:color="auto"/>
        <w:bottom w:val="none" w:sz="0" w:space="0" w:color="auto"/>
        <w:right w:val="none" w:sz="0" w:space="0" w:color="auto"/>
      </w:divBdr>
    </w:div>
    <w:div w:id="488593766">
      <w:bodyDiv w:val="1"/>
      <w:marLeft w:val="0"/>
      <w:marRight w:val="0"/>
      <w:marTop w:val="0"/>
      <w:marBottom w:val="0"/>
      <w:divBdr>
        <w:top w:val="none" w:sz="0" w:space="0" w:color="auto"/>
        <w:left w:val="none" w:sz="0" w:space="0" w:color="auto"/>
        <w:bottom w:val="none" w:sz="0" w:space="0" w:color="auto"/>
        <w:right w:val="none" w:sz="0" w:space="0" w:color="auto"/>
      </w:divBdr>
    </w:div>
    <w:div w:id="495341032">
      <w:bodyDiv w:val="1"/>
      <w:marLeft w:val="0"/>
      <w:marRight w:val="0"/>
      <w:marTop w:val="0"/>
      <w:marBottom w:val="0"/>
      <w:divBdr>
        <w:top w:val="none" w:sz="0" w:space="0" w:color="auto"/>
        <w:left w:val="none" w:sz="0" w:space="0" w:color="auto"/>
        <w:bottom w:val="none" w:sz="0" w:space="0" w:color="auto"/>
        <w:right w:val="none" w:sz="0" w:space="0" w:color="auto"/>
      </w:divBdr>
    </w:div>
    <w:div w:id="499583356">
      <w:bodyDiv w:val="1"/>
      <w:marLeft w:val="0"/>
      <w:marRight w:val="0"/>
      <w:marTop w:val="0"/>
      <w:marBottom w:val="0"/>
      <w:divBdr>
        <w:top w:val="none" w:sz="0" w:space="0" w:color="auto"/>
        <w:left w:val="none" w:sz="0" w:space="0" w:color="auto"/>
        <w:bottom w:val="none" w:sz="0" w:space="0" w:color="auto"/>
        <w:right w:val="none" w:sz="0" w:space="0" w:color="auto"/>
      </w:divBdr>
    </w:div>
    <w:div w:id="502359800">
      <w:bodyDiv w:val="1"/>
      <w:marLeft w:val="0"/>
      <w:marRight w:val="0"/>
      <w:marTop w:val="0"/>
      <w:marBottom w:val="0"/>
      <w:divBdr>
        <w:top w:val="none" w:sz="0" w:space="0" w:color="auto"/>
        <w:left w:val="none" w:sz="0" w:space="0" w:color="auto"/>
        <w:bottom w:val="none" w:sz="0" w:space="0" w:color="auto"/>
        <w:right w:val="none" w:sz="0" w:space="0" w:color="auto"/>
      </w:divBdr>
    </w:div>
    <w:div w:id="508494079">
      <w:bodyDiv w:val="1"/>
      <w:marLeft w:val="0"/>
      <w:marRight w:val="0"/>
      <w:marTop w:val="0"/>
      <w:marBottom w:val="0"/>
      <w:divBdr>
        <w:top w:val="none" w:sz="0" w:space="0" w:color="auto"/>
        <w:left w:val="none" w:sz="0" w:space="0" w:color="auto"/>
        <w:bottom w:val="none" w:sz="0" w:space="0" w:color="auto"/>
        <w:right w:val="none" w:sz="0" w:space="0" w:color="auto"/>
      </w:divBdr>
    </w:div>
    <w:div w:id="510218192">
      <w:bodyDiv w:val="1"/>
      <w:marLeft w:val="0"/>
      <w:marRight w:val="0"/>
      <w:marTop w:val="0"/>
      <w:marBottom w:val="0"/>
      <w:divBdr>
        <w:top w:val="none" w:sz="0" w:space="0" w:color="auto"/>
        <w:left w:val="none" w:sz="0" w:space="0" w:color="auto"/>
        <w:bottom w:val="none" w:sz="0" w:space="0" w:color="auto"/>
        <w:right w:val="none" w:sz="0" w:space="0" w:color="auto"/>
      </w:divBdr>
    </w:div>
    <w:div w:id="513804842">
      <w:bodyDiv w:val="1"/>
      <w:marLeft w:val="0"/>
      <w:marRight w:val="0"/>
      <w:marTop w:val="0"/>
      <w:marBottom w:val="0"/>
      <w:divBdr>
        <w:top w:val="none" w:sz="0" w:space="0" w:color="auto"/>
        <w:left w:val="none" w:sz="0" w:space="0" w:color="auto"/>
        <w:bottom w:val="none" w:sz="0" w:space="0" w:color="auto"/>
        <w:right w:val="none" w:sz="0" w:space="0" w:color="auto"/>
      </w:divBdr>
    </w:div>
    <w:div w:id="514616645">
      <w:bodyDiv w:val="1"/>
      <w:marLeft w:val="0"/>
      <w:marRight w:val="0"/>
      <w:marTop w:val="0"/>
      <w:marBottom w:val="0"/>
      <w:divBdr>
        <w:top w:val="none" w:sz="0" w:space="0" w:color="auto"/>
        <w:left w:val="none" w:sz="0" w:space="0" w:color="auto"/>
        <w:bottom w:val="none" w:sz="0" w:space="0" w:color="auto"/>
        <w:right w:val="none" w:sz="0" w:space="0" w:color="auto"/>
      </w:divBdr>
    </w:div>
    <w:div w:id="514685799">
      <w:bodyDiv w:val="1"/>
      <w:marLeft w:val="0"/>
      <w:marRight w:val="0"/>
      <w:marTop w:val="0"/>
      <w:marBottom w:val="0"/>
      <w:divBdr>
        <w:top w:val="none" w:sz="0" w:space="0" w:color="auto"/>
        <w:left w:val="none" w:sz="0" w:space="0" w:color="auto"/>
        <w:bottom w:val="none" w:sz="0" w:space="0" w:color="auto"/>
        <w:right w:val="none" w:sz="0" w:space="0" w:color="auto"/>
      </w:divBdr>
    </w:div>
    <w:div w:id="522131602">
      <w:bodyDiv w:val="1"/>
      <w:marLeft w:val="0"/>
      <w:marRight w:val="0"/>
      <w:marTop w:val="0"/>
      <w:marBottom w:val="0"/>
      <w:divBdr>
        <w:top w:val="none" w:sz="0" w:space="0" w:color="auto"/>
        <w:left w:val="none" w:sz="0" w:space="0" w:color="auto"/>
        <w:bottom w:val="none" w:sz="0" w:space="0" w:color="auto"/>
        <w:right w:val="none" w:sz="0" w:space="0" w:color="auto"/>
      </w:divBdr>
    </w:div>
    <w:div w:id="530805961">
      <w:bodyDiv w:val="1"/>
      <w:marLeft w:val="0"/>
      <w:marRight w:val="0"/>
      <w:marTop w:val="0"/>
      <w:marBottom w:val="0"/>
      <w:divBdr>
        <w:top w:val="none" w:sz="0" w:space="0" w:color="auto"/>
        <w:left w:val="none" w:sz="0" w:space="0" w:color="auto"/>
        <w:bottom w:val="none" w:sz="0" w:space="0" w:color="auto"/>
        <w:right w:val="none" w:sz="0" w:space="0" w:color="auto"/>
      </w:divBdr>
    </w:div>
    <w:div w:id="532154902">
      <w:bodyDiv w:val="1"/>
      <w:marLeft w:val="0"/>
      <w:marRight w:val="0"/>
      <w:marTop w:val="0"/>
      <w:marBottom w:val="0"/>
      <w:divBdr>
        <w:top w:val="none" w:sz="0" w:space="0" w:color="auto"/>
        <w:left w:val="none" w:sz="0" w:space="0" w:color="auto"/>
        <w:bottom w:val="none" w:sz="0" w:space="0" w:color="auto"/>
        <w:right w:val="none" w:sz="0" w:space="0" w:color="auto"/>
      </w:divBdr>
    </w:div>
    <w:div w:id="533811560">
      <w:bodyDiv w:val="1"/>
      <w:marLeft w:val="0"/>
      <w:marRight w:val="0"/>
      <w:marTop w:val="0"/>
      <w:marBottom w:val="0"/>
      <w:divBdr>
        <w:top w:val="none" w:sz="0" w:space="0" w:color="auto"/>
        <w:left w:val="none" w:sz="0" w:space="0" w:color="auto"/>
        <w:bottom w:val="none" w:sz="0" w:space="0" w:color="auto"/>
        <w:right w:val="none" w:sz="0" w:space="0" w:color="auto"/>
      </w:divBdr>
    </w:div>
    <w:div w:id="537737448">
      <w:bodyDiv w:val="1"/>
      <w:marLeft w:val="0"/>
      <w:marRight w:val="0"/>
      <w:marTop w:val="0"/>
      <w:marBottom w:val="0"/>
      <w:divBdr>
        <w:top w:val="none" w:sz="0" w:space="0" w:color="auto"/>
        <w:left w:val="none" w:sz="0" w:space="0" w:color="auto"/>
        <w:bottom w:val="none" w:sz="0" w:space="0" w:color="auto"/>
        <w:right w:val="none" w:sz="0" w:space="0" w:color="auto"/>
      </w:divBdr>
    </w:div>
    <w:div w:id="541138046">
      <w:bodyDiv w:val="1"/>
      <w:marLeft w:val="0"/>
      <w:marRight w:val="0"/>
      <w:marTop w:val="0"/>
      <w:marBottom w:val="0"/>
      <w:divBdr>
        <w:top w:val="none" w:sz="0" w:space="0" w:color="auto"/>
        <w:left w:val="none" w:sz="0" w:space="0" w:color="auto"/>
        <w:bottom w:val="none" w:sz="0" w:space="0" w:color="auto"/>
        <w:right w:val="none" w:sz="0" w:space="0" w:color="auto"/>
      </w:divBdr>
    </w:div>
    <w:div w:id="542257640">
      <w:bodyDiv w:val="1"/>
      <w:marLeft w:val="0"/>
      <w:marRight w:val="0"/>
      <w:marTop w:val="0"/>
      <w:marBottom w:val="0"/>
      <w:divBdr>
        <w:top w:val="none" w:sz="0" w:space="0" w:color="auto"/>
        <w:left w:val="none" w:sz="0" w:space="0" w:color="auto"/>
        <w:bottom w:val="none" w:sz="0" w:space="0" w:color="auto"/>
        <w:right w:val="none" w:sz="0" w:space="0" w:color="auto"/>
      </w:divBdr>
    </w:div>
    <w:div w:id="542404368">
      <w:bodyDiv w:val="1"/>
      <w:marLeft w:val="0"/>
      <w:marRight w:val="0"/>
      <w:marTop w:val="0"/>
      <w:marBottom w:val="0"/>
      <w:divBdr>
        <w:top w:val="none" w:sz="0" w:space="0" w:color="auto"/>
        <w:left w:val="none" w:sz="0" w:space="0" w:color="auto"/>
        <w:bottom w:val="none" w:sz="0" w:space="0" w:color="auto"/>
        <w:right w:val="none" w:sz="0" w:space="0" w:color="auto"/>
      </w:divBdr>
    </w:div>
    <w:div w:id="545684112">
      <w:bodyDiv w:val="1"/>
      <w:marLeft w:val="0"/>
      <w:marRight w:val="0"/>
      <w:marTop w:val="0"/>
      <w:marBottom w:val="0"/>
      <w:divBdr>
        <w:top w:val="none" w:sz="0" w:space="0" w:color="auto"/>
        <w:left w:val="none" w:sz="0" w:space="0" w:color="auto"/>
        <w:bottom w:val="none" w:sz="0" w:space="0" w:color="auto"/>
        <w:right w:val="none" w:sz="0" w:space="0" w:color="auto"/>
      </w:divBdr>
    </w:div>
    <w:div w:id="551767830">
      <w:bodyDiv w:val="1"/>
      <w:marLeft w:val="0"/>
      <w:marRight w:val="0"/>
      <w:marTop w:val="0"/>
      <w:marBottom w:val="0"/>
      <w:divBdr>
        <w:top w:val="none" w:sz="0" w:space="0" w:color="auto"/>
        <w:left w:val="none" w:sz="0" w:space="0" w:color="auto"/>
        <w:bottom w:val="none" w:sz="0" w:space="0" w:color="auto"/>
        <w:right w:val="none" w:sz="0" w:space="0" w:color="auto"/>
      </w:divBdr>
    </w:div>
    <w:div w:id="556015236">
      <w:bodyDiv w:val="1"/>
      <w:marLeft w:val="0"/>
      <w:marRight w:val="0"/>
      <w:marTop w:val="0"/>
      <w:marBottom w:val="0"/>
      <w:divBdr>
        <w:top w:val="none" w:sz="0" w:space="0" w:color="auto"/>
        <w:left w:val="none" w:sz="0" w:space="0" w:color="auto"/>
        <w:bottom w:val="none" w:sz="0" w:space="0" w:color="auto"/>
        <w:right w:val="none" w:sz="0" w:space="0" w:color="auto"/>
      </w:divBdr>
    </w:div>
    <w:div w:id="556164823">
      <w:bodyDiv w:val="1"/>
      <w:marLeft w:val="0"/>
      <w:marRight w:val="0"/>
      <w:marTop w:val="0"/>
      <w:marBottom w:val="0"/>
      <w:divBdr>
        <w:top w:val="none" w:sz="0" w:space="0" w:color="auto"/>
        <w:left w:val="none" w:sz="0" w:space="0" w:color="auto"/>
        <w:bottom w:val="none" w:sz="0" w:space="0" w:color="auto"/>
        <w:right w:val="none" w:sz="0" w:space="0" w:color="auto"/>
      </w:divBdr>
    </w:div>
    <w:div w:id="558175575">
      <w:bodyDiv w:val="1"/>
      <w:marLeft w:val="0"/>
      <w:marRight w:val="0"/>
      <w:marTop w:val="0"/>
      <w:marBottom w:val="0"/>
      <w:divBdr>
        <w:top w:val="none" w:sz="0" w:space="0" w:color="auto"/>
        <w:left w:val="none" w:sz="0" w:space="0" w:color="auto"/>
        <w:bottom w:val="none" w:sz="0" w:space="0" w:color="auto"/>
        <w:right w:val="none" w:sz="0" w:space="0" w:color="auto"/>
      </w:divBdr>
    </w:div>
    <w:div w:id="558832358">
      <w:bodyDiv w:val="1"/>
      <w:marLeft w:val="0"/>
      <w:marRight w:val="0"/>
      <w:marTop w:val="0"/>
      <w:marBottom w:val="0"/>
      <w:divBdr>
        <w:top w:val="none" w:sz="0" w:space="0" w:color="auto"/>
        <w:left w:val="none" w:sz="0" w:space="0" w:color="auto"/>
        <w:bottom w:val="none" w:sz="0" w:space="0" w:color="auto"/>
        <w:right w:val="none" w:sz="0" w:space="0" w:color="auto"/>
      </w:divBdr>
    </w:div>
    <w:div w:id="563179731">
      <w:bodyDiv w:val="1"/>
      <w:marLeft w:val="0"/>
      <w:marRight w:val="0"/>
      <w:marTop w:val="0"/>
      <w:marBottom w:val="0"/>
      <w:divBdr>
        <w:top w:val="none" w:sz="0" w:space="0" w:color="auto"/>
        <w:left w:val="none" w:sz="0" w:space="0" w:color="auto"/>
        <w:bottom w:val="none" w:sz="0" w:space="0" w:color="auto"/>
        <w:right w:val="none" w:sz="0" w:space="0" w:color="auto"/>
      </w:divBdr>
    </w:div>
    <w:div w:id="566303316">
      <w:bodyDiv w:val="1"/>
      <w:marLeft w:val="0"/>
      <w:marRight w:val="0"/>
      <w:marTop w:val="0"/>
      <w:marBottom w:val="0"/>
      <w:divBdr>
        <w:top w:val="none" w:sz="0" w:space="0" w:color="auto"/>
        <w:left w:val="none" w:sz="0" w:space="0" w:color="auto"/>
        <w:bottom w:val="none" w:sz="0" w:space="0" w:color="auto"/>
        <w:right w:val="none" w:sz="0" w:space="0" w:color="auto"/>
      </w:divBdr>
    </w:div>
    <w:div w:id="566645635">
      <w:bodyDiv w:val="1"/>
      <w:marLeft w:val="0"/>
      <w:marRight w:val="0"/>
      <w:marTop w:val="0"/>
      <w:marBottom w:val="0"/>
      <w:divBdr>
        <w:top w:val="none" w:sz="0" w:space="0" w:color="auto"/>
        <w:left w:val="none" w:sz="0" w:space="0" w:color="auto"/>
        <w:bottom w:val="none" w:sz="0" w:space="0" w:color="auto"/>
        <w:right w:val="none" w:sz="0" w:space="0" w:color="auto"/>
      </w:divBdr>
    </w:div>
    <w:div w:id="567307051">
      <w:bodyDiv w:val="1"/>
      <w:marLeft w:val="0"/>
      <w:marRight w:val="0"/>
      <w:marTop w:val="0"/>
      <w:marBottom w:val="0"/>
      <w:divBdr>
        <w:top w:val="none" w:sz="0" w:space="0" w:color="auto"/>
        <w:left w:val="none" w:sz="0" w:space="0" w:color="auto"/>
        <w:bottom w:val="none" w:sz="0" w:space="0" w:color="auto"/>
        <w:right w:val="none" w:sz="0" w:space="0" w:color="auto"/>
      </w:divBdr>
    </w:div>
    <w:div w:id="569581949">
      <w:bodyDiv w:val="1"/>
      <w:marLeft w:val="0"/>
      <w:marRight w:val="0"/>
      <w:marTop w:val="0"/>
      <w:marBottom w:val="0"/>
      <w:divBdr>
        <w:top w:val="none" w:sz="0" w:space="0" w:color="auto"/>
        <w:left w:val="none" w:sz="0" w:space="0" w:color="auto"/>
        <w:bottom w:val="none" w:sz="0" w:space="0" w:color="auto"/>
        <w:right w:val="none" w:sz="0" w:space="0" w:color="auto"/>
      </w:divBdr>
    </w:div>
    <w:div w:id="572277683">
      <w:bodyDiv w:val="1"/>
      <w:marLeft w:val="0"/>
      <w:marRight w:val="0"/>
      <w:marTop w:val="0"/>
      <w:marBottom w:val="0"/>
      <w:divBdr>
        <w:top w:val="none" w:sz="0" w:space="0" w:color="auto"/>
        <w:left w:val="none" w:sz="0" w:space="0" w:color="auto"/>
        <w:bottom w:val="none" w:sz="0" w:space="0" w:color="auto"/>
        <w:right w:val="none" w:sz="0" w:space="0" w:color="auto"/>
      </w:divBdr>
    </w:div>
    <w:div w:id="574053500">
      <w:bodyDiv w:val="1"/>
      <w:marLeft w:val="0"/>
      <w:marRight w:val="0"/>
      <w:marTop w:val="0"/>
      <w:marBottom w:val="0"/>
      <w:divBdr>
        <w:top w:val="none" w:sz="0" w:space="0" w:color="auto"/>
        <w:left w:val="none" w:sz="0" w:space="0" w:color="auto"/>
        <w:bottom w:val="none" w:sz="0" w:space="0" w:color="auto"/>
        <w:right w:val="none" w:sz="0" w:space="0" w:color="auto"/>
      </w:divBdr>
    </w:div>
    <w:div w:id="575435224">
      <w:bodyDiv w:val="1"/>
      <w:marLeft w:val="0"/>
      <w:marRight w:val="0"/>
      <w:marTop w:val="0"/>
      <w:marBottom w:val="0"/>
      <w:divBdr>
        <w:top w:val="none" w:sz="0" w:space="0" w:color="auto"/>
        <w:left w:val="none" w:sz="0" w:space="0" w:color="auto"/>
        <w:bottom w:val="none" w:sz="0" w:space="0" w:color="auto"/>
        <w:right w:val="none" w:sz="0" w:space="0" w:color="auto"/>
      </w:divBdr>
    </w:div>
    <w:div w:id="577635783">
      <w:bodyDiv w:val="1"/>
      <w:marLeft w:val="0"/>
      <w:marRight w:val="0"/>
      <w:marTop w:val="0"/>
      <w:marBottom w:val="0"/>
      <w:divBdr>
        <w:top w:val="none" w:sz="0" w:space="0" w:color="auto"/>
        <w:left w:val="none" w:sz="0" w:space="0" w:color="auto"/>
        <w:bottom w:val="none" w:sz="0" w:space="0" w:color="auto"/>
        <w:right w:val="none" w:sz="0" w:space="0" w:color="auto"/>
      </w:divBdr>
    </w:div>
    <w:div w:id="578561224">
      <w:bodyDiv w:val="1"/>
      <w:marLeft w:val="0"/>
      <w:marRight w:val="0"/>
      <w:marTop w:val="0"/>
      <w:marBottom w:val="0"/>
      <w:divBdr>
        <w:top w:val="none" w:sz="0" w:space="0" w:color="auto"/>
        <w:left w:val="none" w:sz="0" w:space="0" w:color="auto"/>
        <w:bottom w:val="none" w:sz="0" w:space="0" w:color="auto"/>
        <w:right w:val="none" w:sz="0" w:space="0" w:color="auto"/>
      </w:divBdr>
    </w:div>
    <w:div w:id="578832803">
      <w:bodyDiv w:val="1"/>
      <w:marLeft w:val="0"/>
      <w:marRight w:val="0"/>
      <w:marTop w:val="0"/>
      <w:marBottom w:val="0"/>
      <w:divBdr>
        <w:top w:val="none" w:sz="0" w:space="0" w:color="auto"/>
        <w:left w:val="none" w:sz="0" w:space="0" w:color="auto"/>
        <w:bottom w:val="none" w:sz="0" w:space="0" w:color="auto"/>
        <w:right w:val="none" w:sz="0" w:space="0" w:color="auto"/>
      </w:divBdr>
    </w:div>
    <w:div w:id="586113157">
      <w:bodyDiv w:val="1"/>
      <w:marLeft w:val="0"/>
      <w:marRight w:val="0"/>
      <w:marTop w:val="0"/>
      <w:marBottom w:val="0"/>
      <w:divBdr>
        <w:top w:val="none" w:sz="0" w:space="0" w:color="auto"/>
        <w:left w:val="none" w:sz="0" w:space="0" w:color="auto"/>
        <w:bottom w:val="none" w:sz="0" w:space="0" w:color="auto"/>
        <w:right w:val="none" w:sz="0" w:space="0" w:color="auto"/>
      </w:divBdr>
    </w:div>
    <w:div w:id="586772833">
      <w:bodyDiv w:val="1"/>
      <w:marLeft w:val="0"/>
      <w:marRight w:val="0"/>
      <w:marTop w:val="0"/>
      <w:marBottom w:val="0"/>
      <w:divBdr>
        <w:top w:val="none" w:sz="0" w:space="0" w:color="auto"/>
        <w:left w:val="none" w:sz="0" w:space="0" w:color="auto"/>
        <w:bottom w:val="none" w:sz="0" w:space="0" w:color="auto"/>
        <w:right w:val="none" w:sz="0" w:space="0" w:color="auto"/>
      </w:divBdr>
    </w:div>
    <w:div w:id="586814249">
      <w:bodyDiv w:val="1"/>
      <w:marLeft w:val="0"/>
      <w:marRight w:val="0"/>
      <w:marTop w:val="0"/>
      <w:marBottom w:val="0"/>
      <w:divBdr>
        <w:top w:val="none" w:sz="0" w:space="0" w:color="auto"/>
        <w:left w:val="none" w:sz="0" w:space="0" w:color="auto"/>
        <w:bottom w:val="none" w:sz="0" w:space="0" w:color="auto"/>
        <w:right w:val="none" w:sz="0" w:space="0" w:color="auto"/>
      </w:divBdr>
    </w:div>
    <w:div w:id="591623665">
      <w:bodyDiv w:val="1"/>
      <w:marLeft w:val="0"/>
      <w:marRight w:val="0"/>
      <w:marTop w:val="0"/>
      <w:marBottom w:val="0"/>
      <w:divBdr>
        <w:top w:val="none" w:sz="0" w:space="0" w:color="auto"/>
        <w:left w:val="none" w:sz="0" w:space="0" w:color="auto"/>
        <w:bottom w:val="none" w:sz="0" w:space="0" w:color="auto"/>
        <w:right w:val="none" w:sz="0" w:space="0" w:color="auto"/>
      </w:divBdr>
    </w:div>
    <w:div w:id="592204836">
      <w:bodyDiv w:val="1"/>
      <w:marLeft w:val="0"/>
      <w:marRight w:val="0"/>
      <w:marTop w:val="0"/>
      <w:marBottom w:val="0"/>
      <w:divBdr>
        <w:top w:val="none" w:sz="0" w:space="0" w:color="auto"/>
        <w:left w:val="none" w:sz="0" w:space="0" w:color="auto"/>
        <w:bottom w:val="none" w:sz="0" w:space="0" w:color="auto"/>
        <w:right w:val="none" w:sz="0" w:space="0" w:color="auto"/>
      </w:divBdr>
    </w:div>
    <w:div w:id="593822347">
      <w:bodyDiv w:val="1"/>
      <w:marLeft w:val="0"/>
      <w:marRight w:val="0"/>
      <w:marTop w:val="0"/>
      <w:marBottom w:val="0"/>
      <w:divBdr>
        <w:top w:val="none" w:sz="0" w:space="0" w:color="auto"/>
        <w:left w:val="none" w:sz="0" w:space="0" w:color="auto"/>
        <w:bottom w:val="none" w:sz="0" w:space="0" w:color="auto"/>
        <w:right w:val="none" w:sz="0" w:space="0" w:color="auto"/>
      </w:divBdr>
    </w:div>
    <w:div w:id="594679026">
      <w:bodyDiv w:val="1"/>
      <w:marLeft w:val="0"/>
      <w:marRight w:val="0"/>
      <w:marTop w:val="0"/>
      <w:marBottom w:val="0"/>
      <w:divBdr>
        <w:top w:val="none" w:sz="0" w:space="0" w:color="auto"/>
        <w:left w:val="none" w:sz="0" w:space="0" w:color="auto"/>
        <w:bottom w:val="none" w:sz="0" w:space="0" w:color="auto"/>
        <w:right w:val="none" w:sz="0" w:space="0" w:color="auto"/>
      </w:divBdr>
    </w:div>
    <w:div w:id="595598780">
      <w:bodyDiv w:val="1"/>
      <w:marLeft w:val="0"/>
      <w:marRight w:val="0"/>
      <w:marTop w:val="0"/>
      <w:marBottom w:val="0"/>
      <w:divBdr>
        <w:top w:val="none" w:sz="0" w:space="0" w:color="auto"/>
        <w:left w:val="none" w:sz="0" w:space="0" w:color="auto"/>
        <w:bottom w:val="none" w:sz="0" w:space="0" w:color="auto"/>
        <w:right w:val="none" w:sz="0" w:space="0" w:color="auto"/>
      </w:divBdr>
    </w:div>
    <w:div w:id="599459831">
      <w:bodyDiv w:val="1"/>
      <w:marLeft w:val="0"/>
      <w:marRight w:val="0"/>
      <w:marTop w:val="0"/>
      <w:marBottom w:val="0"/>
      <w:divBdr>
        <w:top w:val="none" w:sz="0" w:space="0" w:color="auto"/>
        <w:left w:val="none" w:sz="0" w:space="0" w:color="auto"/>
        <w:bottom w:val="none" w:sz="0" w:space="0" w:color="auto"/>
        <w:right w:val="none" w:sz="0" w:space="0" w:color="auto"/>
      </w:divBdr>
    </w:div>
    <w:div w:id="603614948">
      <w:bodyDiv w:val="1"/>
      <w:marLeft w:val="0"/>
      <w:marRight w:val="0"/>
      <w:marTop w:val="0"/>
      <w:marBottom w:val="0"/>
      <w:divBdr>
        <w:top w:val="none" w:sz="0" w:space="0" w:color="auto"/>
        <w:left w:val="none" w:sz="0" w:space="0" w:color="auto"/>
        <w:bottom w:val="none" w:sz="0" w:space="0" w:color="auto"/>
        <w:right w:val="none" w:sz="0" w:space="0" w:color="auto"/>
      </w:divBdr>
    </w:div>
    <w:div w:id="613293307">
      <w:bodyDiv w:val="1"/>
      <w:marLeft w:val="0"/>
      <w:marRight w:val="0"/>
      <w:marTop w:val="0"/>
      <w:marBottom w:val="0"/>
      <w:divBdr>
        <w:top w:val="none" w:sz="0" w:space="0" w:color="auto"/>
        <w:left w:val="none" w:sz="0" w:space="0" w:color="auto"/>
        <w:bottom w:val="none" w:sz="0" w:space="0" w:color="auto"/>
        <w:right w:val="none" w:sz="0" w:space="0" w:color="auto"/>
      </w:divBdr>
    </w:div>
    <w:div w:id="615332476">
      <w:bodyDiv w:val="1"/>
      <w:marLeft w:val="0"/>
      <w:marRight w:val="0"/>
      <w:marTop w:val="0"/>
      <w:marBottom w:val="0"/>
      <w:divBdr>
        <w:top w:val="none" w:sz="0" w:space="0" w:color="auto"/>
        <w:left w:val="none" w:sz="0" w:space="0" w:color="auto"/>
        <w:bottom w:val="none" w:sz="0" w:space="0" w:color="auto"/>
        <w:right w:val="none" w:sz="0" w:space="0" w:color="auto"/>
      </w:divBdr>
    </w:div>
    <w:div w:id="617181525">
      <w:bodyDiv w:val="1"/>
      <w:marLeft w:val="0"/>
      <w:marRight w:val="0"/>
      <w:marTop w:val="0"/>
      <w:marBottom w:val="0"/>
      <w:divBdr>
        <w:top w:val="none" w:sz="0" w:space="0" w:color="auto"/>
        <w:left w:val="none" w:sz="0" w:space="0" w:color="auto"/>
        <w:bottom w:val="none" w:sz="0" w:space="0" w:color="auto"/>
        <w:right w:val="none" w:sz="0" w:space="0" w:color="auto"/>
      </w:divBdr>
    </w:div>
    <w:div w:id="620185193">
      <w:bodyDiv w:val="1"/>
      <w:marLeft w:val="0"/>
      <w:marRight w:val="0"/>
      <w:marTop w:val="0"/>
      <w:marBottom w:val="0"/>
      <w:divBdr>
        <w:top w:val="none" w:sz="0" w:space="0" w:color="auto"/>
        <w:left w:val="none" w:sz="0" w:space="0" w:color="auto"/>
        <w:bottom w:val="none" w:sz="0" w:space="0" w:color="auto"/>
        <w:right w:val="none" w:sz="0" w:space="0" w:color="auto"/>
      </w:divBdr>
    </w:div>
    <w:div w:id="620306947">
      <w:bodyDiv w:val="1"/>
      <w:marLeft w:val="0"/>
      <w:marRight w:val="0"/>
      <w:marTop w:val="0"/>
      <w:marBottom w:val="0"/>
      <w:divBdr>
        <w:top w:val="none" w:sz="0" w:space="0" w:color="auto"/>
        <w:left w:val="none" w:sz="0" w:space="0" w:color="auto"/>
        <w:bottom w:val="none" w:sz="0" w:space="0" w:color="auto"/>
        <w:right w:val="none" w:sz="0" w:space="0" w:color="auto"/>
      </w:divBdr>
    </w:div>
    <w:div w:id="628704360">
      <w:bodyDiv w:val="1"/>
      <w:marLeft w:val="0"/>
      <w:marRight w:val="0"/>
      <w:marTop w:val="0"/>
      <w:marBottom w:val="0"/>
      <w:divBdr>
        <w:top w:val="none" w:sz="0" w:space="0" w:color="auto"/>
        <w:left w:val="none" w:sz="0" w:space="0" w:color="auto"/>
        <w:bottom w:val="none" w:sz="0" w:space="0" w:color="auto"/>
        <w:right w:val="none" w:sz="0" w:space="0" w:color="auto"/>
      </w:divBdr>
    </w:div>
    <w:div w:id="632368500">
      <w:bodyDiv w:val="1"/>
      <w:marLeft w:val="0"/>
      <w:marRight w:val="0"/>
      <w:marTop w:val="0"/>
      <w:marBottom w:val="0"/>
      <w:divBdr>
        <w:top w:val="none" w:sz="0" w:space="0" w:color="auto"/>
        <w:left w:val="none" w:sz="0" w:space="0" w:color="auto"/>
        <w:bottom w:val="none" w:sz="0" w:space="0" w:color="auto"/>
        <w:right w:val="none" w:sz="0" w:space="0" w:color="auto"/>
      </w:divBdr>
    </w:div>
    <w:div w:id="632635455">
      <w:bodyDiv w:val="1"/>
      <w:marLeft w:val="0"/>
      <w:marRight w:val="0"/>
      <w:marTop w:val="0"/>
      <w:marBottom w:val="0"/>
      <w:divBdr>
        <w:top w:val="none" w:sz="0" w:space="0" w:color="auto"/>
        <w:left w:val="none" w:sz="0" w:space="0" w:color="auto"/>
        <w:bottom w:val="none" w:sz="0" w:space="0" w:color="auto"/>
        <w:right w:val="none" w:sz="0" w:space="0" w:color="auto"/>
      </w:divBdr>
    </w:div>
    <w:div w:id="634024498">
      <w:bodyDiv w:val="1"/>
      <w:marLeft w:val="0"/>
      <w:marRight w:val="0"/>
      <w:marTop w:val="0"/>
      <w:marBottom w:val="0"/>
      <w:divBdr>
        <w:top w:val="none" w:sz="0" w:space="0" w:color="auto"/>
        <w:left w:val="none" w:sz="0" w:space="0" w:color="auto"/>
        <w:bottom w:val="none" w:sz="0" w:space="0" w:color="auto"/>
        <w:right w:val="none" w:sz="0" w:space="0" w:color="auto"/>
      </w:divBdr>
    </w:div>
    <w:div w:id="636911306">
      <w:bodyDiv w:val="1"/>
      <w:marLeft w:val="0"/>
      <w:marRight w:val="0"/>
      <w:marTop w:val="0"/>
      <w:marBottom w:val="0"/>
      <w:divBdr>
        <w:top w:val="none" w:sz="0" w:space="0" w:color="auto"/>
        <w:left w:val="none" w:sz="0" w:space="0" w:color="auto"/>
        <w:bottom w:val="none" w:sz="0" w:space="0" w:color="auto"/>
        <w:right w:val="none" w:sz="0" w:space="0" w:color="auto"/>
      </w:divBdr>
    </w:div>
    <w:div w:id="638456696">
      <w:bodyDiv w:val="1"/>
      <w:marLeft w:val="0"/>
      <w:marRight w:val="0"/>
      <w:marTop w:val="0"/>
      <w:marBottom w:val="0"/>
      <w:divBdr>
        <w:top w:val="none" w:sz="0" w:space="0" w:color="auto"/>
        <w:left w:val="none" w:sz="0" w:space="0" w:color="auto"/>
        <w:bottom w:val="none" w:sz="0" w:space="0" w:color="auto"/>
        <w:right w:val="none" w:sz="0" w:space="0" w:color="auto"/>
      </w:divBdr>
    </w:div>
    <w:div w:id="639530671">
      <w:bodyDiv w:val="1"/>
      <w:marLeft w:val="0"/>
      <w:marRight w:val="0"/>
      <w:marTop w:val="0"/>
      <w:marBottom w:val="0"/>
      <w:divBdr>
        <w:top w:val="none" w:sz="0" w:space="0" w:color="auto"/>
        <w:left w:val="none" w:sz="0" w:space="0" w:color="auto"/>
        <w:bottom w:val="none" w:sz="0" w:space="0" w:color="auto"/>
        <w:right w:val="none" w:sz="0" w:space="0" w:color="auto"/>
      </w:divBdr>
    </w:div>
    <w:div w:id="645478450">
      <w:bodyDiv w:val="1"/>
      <w:marLeft w:val="0"/>
      <w:marRight w:val="0"/>
      <w:marTop w:val="0"/>
      <w:marBottom w:val="0"/>
      <w:divBdr>
        <w:top w:val="none" w:sz="0" w:space="0" w:color="auto"/>
        <w:left w:val="none" w:sz="0" w:space="0" w:color="auto"/>
        <w:bottom w:val="none" w:sz="0" w:space="0" w:color="auto"/>
        <w:right w:val="none" w:sz="0" w:space="0" w:color="auto"/>
      </w:divBdr>
    </w:div>
    <w:div w:id="645935682">
      <w:bodyDiv w:val="1"/>
      <w:marLeft w:val="0"/>
      <w:marRight w:val="0"/>
      <w:marTop w:val="0"/>
      <w:marBottom w:val="0"/>
      <w:divBdr>
        <w:top w:val="none" w:sz="0" w:space="0" w:color="auto"/>
        <w:left w:val="none" w:sz="0" w:space="0" w:color="auto"/>
        <w:bottom w:val="none" w:sz="0" w:space="0" w:color="auto"/>
        <w:right w:val="none" w:sz="0" w:space="0" w:color="auto"/>
      </w:divBdr>
    </w:div>
    <w:div w:id="646544515">
      <w:bodyDiv w:val="1"/>
      <w:marLeft w:val="0"/>
      <w:marRight w:val="0"/>
      <w:marTop w:val="0"/>
      <w:marBottom w:val="0"/>
      <w:divBdr>
        <w:top w:val="none" w:sz="0" w:space="0" w:color="auto"/>
        <w:left w:val="none" w:sz="0" w:space="0" w:color="auto"/>
        <w:bottom w:val="none" w:sz="0" w:space="0" w:color="auto"/>
        <w:right w:val="none" w:sz="0" w:space="0" w:color="auto"/>
      </w:divBdr>
    </w:div>
    <w:div w:id="648289477">
      <w:bodyDiv w:val="1"/>
      <w:marLeft w:val="0"/>
      <w:marRight w:val="0"/>
      <w:marTop w:val="0"/>
      <w:marBottom w:val="0"/>
      <w:divBdr>
        <w:top w:val="none" w:sz="0" w:space="0" w:color="auto"/>
        <w:left w:val="none" w:sz="0" w:space="0" w:color="auto"/>
        <w:bottom w:val="none" w:sz="0" w:space="0" w:color="auto"/>
        <w:right w:val="none" w:sz="0" w:space="0" w:color="auto"/>
      </w:divBdr>
    </w:div>
    <w:div w:id="649093967">
      <w:bodyDiv w:val="1"/>
      <w:marLeft w:val="0"/>
      <w:marRight w:val="0"/>
      <w:marTop w:val="0"/>
      <w:marBottom w:val="0"/>
      <w:divBdr>
        <w:top w:val="none" w:sz="0" w:space="0" w:color="auto"/>
        <w:left w:val="none" w:sz="0" w:space="0" w:color="auto"/>
        <w:bottom w:val="none" w:sz="0" w:space="0" w:color="auto"/>
        <w:right w:val="none" w:sz="0" w:space="0" w:color="auto"/>
      </w:divBdr>
    </w:div>
    <w:div w:id="649483431">
      <w:bodyDiv w:val="1"/>
      <w:marLeft w:val="0"/>
      <w:marRight w:val="0"/>
      <w:marTop w:val="0"/>
      <w:marBottom w:val="0"/>
      <w:divBdr>
        <w:top w:val="none" w:sz="0" w:space="0" w:color="auto"/>
        <w:left w:val="none" w:sz="0" w:space="0" w:color="auto"/>
        <w:bottom w:val="none" w:sz="0" w:space="0" w:color="auto"/>
        <w:right w:val="none" w:sz="0" w:space="0" w:color="auto"/>
      </w:divBdr>
    </w:div>
    <w:div w:id="652759862">
      <w:bodyDiv w:val="1"/>
      <w:marLeft w:val="0"/>
      <w:marRight w:val="0"/>
      <w:marTop w:val="0"/>
      <w:marBottom w:val="0"/>
      <w:divBdr>
        <w:top w:val="none" w:sz="0" w:space="0" w:color="auto"/>
        <w:left w:val="none" w:sz="0" w:space="0" w:color="auto"/>
        <w:bottom w:val="none" w:sz="0" w:space="0" w:color="auto"/>
        <w:right w:val="none" w:sz="0" w:space="0" w:color="auto"/>
      </w:divBdr>
    </w:div>
    <w:div w:id="659847843">
      <w:bodyDiv w:val="1"/>
      <w:marLeft w:val="0"/>
      <w:marRight w:val="0"/>
      <w:marTop w:val="0"/>
      <w:marBottom w:val="0"/>
      <w:divBdr>
        <w:top w:val="none" w:sz="0" w:space="0" w:color="auto"/>
        <w:left w:val="none" w:sz="0" w:space="0" w:color="auto"/>
        <w:bottom w:val="none" w:sz="0" w:space="0" w:color="auto"/>
        <w:right w:val="none" w:sz="0" w:space="0" w:color="auto"/>
      </w:divBdr>
    </w:div>
    <w:div w:id="663321095">
      <w:bodyDiv w:val="1"/>
      <w:marLeft w:val="0"/>
      <w:marRight w:val="0"/>
      <w:marTop w:val="0"/>
      <w:marBottom w:val="0"/>
      <w:divBdr>
        <w:top w:val="none" w:sz="0" w:space="0" w:color="auto"/>
        <w:left w:val="none" w:sz="0" w:space="0" w:color="auto"/>
        <w:bottom w:val="none" w:sz="0" w:space="0" w:color="auto"/>
        <w:right w:val="none" w:sz="0" w:space="0" w:color="auto"/>
      </w:divBdr>
    </w:div>
    <w:div w:id="663630963">
      <w:bodyDiv w:val="1"/>
      <w:marLeft w:val="0"/>
      <w:marRight w:val="0"/>
      <w:marTop w:val="0"/>
      <w:marBottom w:val="0"/>
      <w:divBdr>
        <w:top w:val="none" w:sz="0" w:space="0" w:color="auto"/>
        <w:left w:val="none" w:sz="0" w:space="0" w:color="auto"/>
        <w:bottom w:val="none" w:sz="0" w:space="0" w:color="auto"/>
        <w:right w:val="none" w:sz="0" w:space="0" w:color="auto"/>
      </w:divBdr>
    </w:div>
    <w:div w:id="665209567">
      <w:bodyDiv w:val="1"/>
      <w:marLeft w:val="0"/>
      <w:marRight w:val="0"/>
      <w:marTop w:val="0"/>
      <w:marBottom w:val="0"/>
      <w:divBdr>
        <w:top w:val="none" w:sz="0" w:space="0" w:color="auto"/>
        <w:left w:val="none" w:sz="0" w:space="0" w:color="auto"/>
        <w:bottom w:val="none" w:sz="0" w:space="0" w:color="auto"/>
        <w:right w:val="none" w:sz="0" w:space="0" w:color="auto"/>
      </w:divBdr>
    </w:div>
    <w:div w:id="665286446">
      <w:bodyDiv w:val="1"/>
      <w:marLeft w:val="0"/>
      <w:marRight w:val="0"/>
      <w:marTop w:val="0"/>
      <w:marBottom w:val="0"/>
      <w:divBdr>
        <w:top w:val="none" w:sz="0" w:space="0" w:color="auto"/>
        <w:left w:val="none" w:sz="0" w:space="0" w:color="auto"/>
        <w:bottom w:val="none" w:sz="0" w:space="0" w:color="auto"/>
        <w:right w:val="none" w:sz="0" w:space="0" w:color="auto"/>
      </w:divBdr>
    </w:div>
    <w:div w:id="666978050">
      <w:bodyDiv w:val="1"/>
      <w:marLeft w:val="0"/>
      <w:marRight w:val="0"/>
      <w:marTop w:val="0"/>
      <w:marBottom w:val="0"/>
      <w:divBdr>
        <w:top w:val="none" w:sz="0" w:space="0" w:color="auto"/>
        <w:left w:val="none" w:sz="0" w:space="0" w:color="auto"/>
        <w:bottom w:val="none" w:sz="0" w:space="0" w:color="auto"/>
        <w:right w:val="none" w:sz="0" w:space="0" w:color="auto"/>
      </w:divBdr>
    </w:div>
    <w:div w:id="667755736">
      <w:bodyDiv w:val="1"/>
      <w:marLeft w:val="0"/>
      <w:marRight w:val="0"/>
      <w:marTop w:val="0"/>
      <w:marBottom w:val="0"/>
      <w:divBdr>
        <w:top w:val="none" w:sz="0" w:space="0" w:color="auto"/>
        <w:left w:val="none" w:sz="0" w:space="0" w:color="auto"/>
        <w:bottom w:val="none" w:sz="0" w:space="0" w:color="auto"/>
        <w:right w:val="none" w:sz="0" w:space="0" w:color="auto"/>
      </w:divBdr>
    </w:div>
    <w:div w:id="669455349">
      <w:bodyDiv w:val="1"/>
      <w:marLeft w:val="0"/>
      <w:marRight w:val="0"/>
      <w:marTop w:val="0"/>
      <w:marBottom w:val="0"/>
      <w:divBdr>
        <w:top w:val="none" w:sz="0" w:space="0" w:color="auto"/>
        <w:left w:val="none" w:sz="0" w:space="0" w:color="auto"/>
        <w:bottom w:val="none" w:sz="0" w:space="0" w:color="auto"/>
        <w:right w:val="none" w:sz="0" w:space="0" w:color="auto"/>
      </w:divBdr>
    </w:div>
    <w:div w:id="670644399">
      <w:bodyDiv w:val="1"/>
      <w:marLeft w:val="0"/>
      <w:marRight w:val="0"/>
      <w:marTop w:val="0"/>
      <w:marBottom w:val="0"/>
      <w:divBdr>
        <w:top w:val="none" w:sz="0" w:space="0" w:color="auto"/>
        <w:left w:val="none" w:sz="0" w:space="0" w:color="auto"/>
        <w:bottom w:val="none" w:sz="0" w:space="0" w:color="auto"/>
        <w:right w:val="none" w:sz="0" w:space="0" w:color="auto"/>
      </w:divBdr>
    </w:div>
    <w:div w:id="679042656">
      <w:bodyDiv w:val="1"/>
      <w:marLeft w:val="0"/>
      <w:marRight w:val="0"/>
      <w:marTop w:val="0"/>
      <w:marBottom w:val="0"/>
      <w:divBdr>
        <w:top w:val="none" w:sz="0" w:space="0" w:color="auto"/>
        <w:left w:val="none" w:sz="0" w:space="0" w:color="auto"/>
        <w:bottom w:val="none" w:sz="0" w:space="0" w:color="auto"/>
        <w:right w:val="none" w:sz="0" w:space="0" w:color="auto"/>
      </w:divBdr>
    </w:div>
    <w:div w:id="692263928">
      <w:bodyDiv w:val="1"/>
      <w:marLeft w:val="0"/>
      <w:marRight w:val="0"/>
      <w:marTop w:val="0"/>
      <w:marBottom w:val="0"/>
      <w:divBdr>
        <w:top w:val="none" w:sz="0" w:space="0" w:color="auto"/>
        <w:left w:val="none" w:sz="0" w:space="0" w:color="auto"/>
        <w:bottom w:val="none" w:sz="0" w:space="0" w:color="auto"/>
        <w:right w:val="none" w:sz="0" w:space="0" w:color="auto"/>
      </w:divBdr>
    </w:div>
    <w:div w:id="696855162">
      <w:bodyDiv w:val="1"/>
      <w:marLeft w:val="0"/>
      <w:marRight w:val="0"/>
      <w:marTop w:val="0"/>
      <w:marBottom w:val="0"/>
      <w:divBdr>
        <w:top w:val="none" w:sz="0" w:space="0" w:color="auto"/>
        <w:left w:val="none" w:sz="0" w:space="0" w:color="auto"/>
        <w:bottom w:val="none" w:sz="0" w:space="0" w:color="auto"/>
        <w:right w:val="none" w:sz="0" w:space="0" w:color="auto"/>
      </w:divBdr>
    </w:div>
    <w:div w:id="697775557">
      <w:bodyDiv w:val="1"/>
      <w:marLeft w:val="0"/>
      <w:marRight w:val="0"/>
      <w:marTop w:val="0"/>
      <w:marBottom w:val="0"/>
      <w:divBdr>
        <w:top w:val="none" w:sz="0" w:space="0" w:color="auto"/>
        <w:left w:val="none" w:sz="0" w:space="0" w:color="auto"/>
        <w:bottom w:val="none" w:sz="0" w:space="0" w:color="auto"/>
        <w:right w:val="none" w:sz="0" w:space="0" w:color="auto"/>
      </w:divBdr>
    </w:div>
    <w:div w:id="698287703">
      <w:bodyDiv w:val="1"/>
      <w:marLeft w:val="0"/>
      <w:marRight w:val="0"/>
      <w:marTop w:val="0"/>
      <w:marBottom w:val="0"/>
      <w:divBdr>
        <w:top w:val="none" w:sz="0" w:space="0" w:color="auto"/>
        <w:left w:val="none" w:sz="0" w:space="0" w:color="auto"/>
        <w:bottom w:val="none" w:sz="0" w:space="0" w:color="auto"/>
        <w:right w:val="none" w:sz="0" w:space="0" w:color="auto"/>
      </w:divBdr>
    </w:div>
    <w:div w:id="699402785">
      <w:bodyDiv w:val="1"/>
      <w:marLeft w:val="0"/>
      <w:marRight w:val="0"/>
      <w:marTop w:val="0"/>
      <w:marBottom w:val="0"/>
      <w:divBdr>
        <w:top w:val="none" w:sz="0" w:space="0" w:color="auto"/>
        <w:left w:val="none" w:sz="0" w:space="0" w:color="auto"/>
        <w:bottom w:val="none" w:sz="0" w:space="0" w:color="auto"/>
        <w:right w:val="none" w:sz="0" w:space="0" w:color="auto"/>
      </w:divBdr>
    </w:div>
    <w:div w:id="703215694">
      <w:bodyDiv w:val="1"/>
      <w:marLeft w:val="0"/>
      <w:marRight w:val="0"/>
      <w:marTop w:val="0"/>
      <w:marBottom w:val="0"/>
      <w:divBdr>
        <w:top w:val="none" w:sz="0" w:space="0" w:color="auto"/>
        <w:left w:val="none" w:sz="0" w:space="0" w:color="auto"/>
        <w:bottom w:val="none" w:sz="0" w:space="0" w:color="auto"/>
        <w:right w:val="none" w:sz="0" w:space="0" w:color="auto"/>
      </w:divBdr>
    </w:div>
    <w:div w:id="703290491">
      <w:bodyDiv w:val="1"/>
      <w:marLeft w:val="0"/>
      <w:marRight w:val="0"/>
      <w:marTop w:val="0"/>
      <w:marBottom w:val="0"/>
      <w:divBdr>
        <w:top w:val="none" w:sz="0" w:space="0" w:color="auto"/>
        <w:left w:val="none" w:sz="0" w:space="0" w:color="auto"/>
        <w:bottom w:val="none" w:sz="0" w:space="0" w:color="auto"/>
        <w:right w:val="none" w:sz="0" w:space="0" w:color="auto"/>
      </w:divBdr>
    </w:div>
    <w:div w:id="704258240">
      <w:bodyDiv w:val="1"/>
      <w:marLeft w:val="0"/>
      <w:marRight w:val="0"/>
      <w:marTop w:val="0"/>
      <w:marBottom w:val="0"/>
      <w:divBdr>
        <w:top w:val="none" w:sz="0" w:space="0" w:color="auto"/>
        <w:left w:val="none" w:sz="0" w:space="0" w:color="auto"/>
        <w:bottom w:val="none" w:sz="0" w:space="0" w:color="auto"/>
        <w:right w:val="none" w:sz="0" w:space="0" w:color="auto"/>
      </w:divBdr>
    </w:div>
    <w:div w:id="704330218">
      <w:bodyDiv w:val="1"/>
      <w:marLeft w:val="0"/>
      <w:marRight w:val="0"/>
      <w:marTop w:val="0"/>
      <w:marBottom w:val="0"/>
      <w:divBdr>
        <w:top w:val="none" w:sz="0" w:space="0" w:color="auto"/>
        <w:left w:val="none" w:sz="0" w:space="0" w:color="auto"/>
        <w:bottom w:val="none" w:sz="0" w:space="0" w:color="auto"/>
        <w:right w:val="none" w:sz="0" w:space="0" w:color="auto"/>
      </w:divBdr>
    </w:div>
    <w:div w:id="704602488">
      <w:bodyDiv w:val="1"/>
      <w:marLeft w:val="0"/>
      <w:marRight w:val="0"/>
      <w:marTop w:val="0"/>
      <w:marBottom w:val="0"/>
      <w:divBdr>
        <w:top w:val="none" w:sz="0" w:space="0" w:color="auto"/>
        <w:left w:val="none" w:sz="0" w:space="0" w:color="auto"/>
        <w:bottom w:val="none" w:sz="0" w:space="0" w:color="auto"/>
        <w:right w:val="none" w:sz="0" w:space="0" w:color="auto"/>
      </w:divBdr>
    </w:div>
    <w:div w:id="706679449">
      <w:bodyDiv w:val="1"/>
      <w:marLeft w:val="0"/>
      <w:marRight w:val="0"/>
      <w:marTop w:val="0"/>
      <w:marBottom w:val="0"/>
      <w:divBdr>
        <w:top w:val="none" w:sz="0" w:space="0" w:color="auto"/>
        <w:left w:val="none" w:sz="0" w:space="0" w:color="auto"/>
        <w:bottom w:val="none" w:sz="0" w:space="0" w:color="auto"/>
        <w:right w:val="none" w:sz="0" w:space="0" w:color="auto"/>
      </w:divBdr>
    </w:div>
    <w:div w:id="710571927">
      <w:bodyDiv w:val="1"/>
      <w:marLeft w:val="0"/>
      <w:marRight w:val="0"/>
      <w:marTop w:val="0"/>
      <w:marBottom w:val="0"/>
      <w:divBdr>
        <w:top w:val="none" w:sz="0" w:space="0" w:color="auto"/>
        <w:left w:val="none" w:sz="0" w:space="0" w:color="auto"/>
        <w:bottom w:val="none" w:sz="0" w:space="0" w:color="auto"/>
        <w:right w:val="none" w:sz="0" w:space="0" w:color="auto"/>
      </w:divBdr>
    </w:div>
    <w:div w:id="711538131">
      <w:bodyDiv w:val="1"/>
      <w:marLeft w:val="0"/>
      <w:marRight w:val="0"/>
      <w:marTop w:val="0"/>
      <w:marBottom w:val="0"/>
      <w:divBdr>
        <w:top w:val="none" w:sz="0" w:space="0" w:color="auto"/>
        <w:left w:val="none" w:sz="0" w:space="0" w:color="auto"/>
        <w:bottom w:val="none" w:sz="0" w:space="0" w:color="auto"/>
        <w:right w:val="none" w:sz="0" w:space="0" w:color="auto"/>
      </w:divBdr>
    </w:div>
    <w:div w:id="712929517">
      <w:bodyDiv w:val="1"/>
      <w:marLeft w:val="0"/>
      <w:marRight w:val="0"/>
      <w:marTop w:val="0"/>
      <w:marBottom w:val="0"/>
      <w:divBdr>
        <w:top w:val="none" w:sz="0" w:space="0" w:color="auto"/>
        <w:left w:val="none" w:sz="0" w:space="0" w:color="auto"/>
        <w:bottom w:val="none" w:sz="0" w:space="0" w:color="auto"/>
        <w:right w:val="none" w:sz="0" w:space="0" w:color="auto"/>
      </w:divBdr>
      <w:divsChild>
        <w:div w:id="795761209">
          <w:marLeft w:val="0"/>
          <w:marRight w:val="0"/>
          <w:marTop w:val="0"/>
          <w:marBottom w:val="0"/>
          <w:divBdr>
            <w:top w:val="none" w:sz="0" w:space="0" w:color="auto"/>
            <w:left w:val="none" w:sz="0" w:space="0" w:color="auto"/>
            <w:bottom w:val="none" w:sz="0" w:space="0" w:color="auto"/>
            <w:right w:val="none" w:sz="0" w:space="0" w:color="auto"/>
          </w:divBdr>
        </w:div>
        <w:div w:id="1654867040">
          <w:marLeft w:val="0"/>
          <w:marRight w:val="0"/>
          <w:marTop w:val="0"/>
          <w:marBottom w:val="0"/>
          <w:divBdr>
            <w:top w:val="none" w:sz="0" w:space="0" w:color="auto"/>
            <w:left w:val="none" w:sz="0" w:space="0" w:color="auto"/>
            <w:bottom w:val="none" w:sz="0" w:space="0" w:color="auto"/>
            <w:right w:val="none" w:sz="0" w:space="0" w:color="auto"/>
          </w:divBdr>
        </w:div>
      </w:divsChild>
    </w:div>
    <w:div w:id="714740449">
      <w:bodyDiv w:val="1"/>
      <w:marLeft w:val="0"/>
      <w:marRight w:val="0"/>
      <w:marTop w:val="0"/>
      <w:marBottom w:val="0"/>
      <w:divBdr>
        <w:top w:val="none" w:sz="0" w:space="0" w:color="auto"/>
        <w:left w:val="none" w:sz="0" w:space="0" w:color="auto"/>
        <w:bottom w:val="none" w:sz="0" w:space="0" w:color="auto"/>
        <w:right w:val="none" w:sz="0" w:space="0" w:color="auto"/>
      </w:divBdr>
    </w:div>
    <w:div w:id="715814124">
      <w:bodyDiv w:val="1"/>
      <w:marLeft w:val="0"/>
      <w:marRight w:val="0"/>
      <w:marTop w:val="0"/>
      <w:marBottom w:val="0"/>
      <w:divBdr>
        <w:top w:val="none" w:sz="0" w:space="0" w:color="auto"/>
        <w:left w:val="none" w:sz="0" w:space="0" w:color="auto"/>
        <w:bottom w:val="none" w:sz="0" w:space="0" w:color="auto"/>
        <w:right w:val="none" w:sz="0" w:space="0" w:color="auto"/>
      </w:divBdr>
    </w:div>
    <w:div w:id="718436327">
      <w:bodyDiv w:val="1"/>
      <w:marLeft w:val="0"/>
      <w:marRight w:val="0"/>
      <w:marTop w:val="0"/>
      <w:marBottom w:val="0"/>
      <w:divBdr>
        <w:top w:val="none" w:sz="0" w:space="0" w:color="auto"/>
        <w:left w:val="none" w:sz="0" w:space="0" w:color="auto"/>
        <w:bottom w:val="none" w:sz="0" w:space="0" w:color="auto"/>
        <w:right w:val="none" w:sz="0" w:space="0" w:color="auto"/>
      </w:divBdr>
    </w:div>
    <w:div w:id="722749461">
      <w:bodyDiv w:val="1"/>
      <w:marLeft w:val="0"/>
      <w:marRight w:val="0"/>
      <w:marTop w:val="0"/>
      <w:marBottom w:val="0"/>
      <w:divBdr>
        <w:top w:val="none" w:sz="0" w:space="0" w:color="auto"/>
        <w:left w:val="none" w:sz="0" w:space="0" w:color="auto"/>
        <w:bottom w:val="none" w:sz="0" w:space="0" w:color="auto"/>
        <w:right w:val="none" w:sz="0" w:space="0" w:color="auto"/>
      </w:divBdr>
    </w:div>
    <w:div w:id="723137791">
      <w:bodyDiv w:val="1"/>
      <w:marLeft w:val="0"/>
      <w:marRight w:val="0"/>
      <w:marTop w:val="0"/>
      <w:marBottom w:val="0"/>
      <w:divBdr>
        <w:top w:val="none" w:sz="0" w:space="0" w:color="auto"/>
        <w:left w:val="none" w:sz="0" w:space="0" w:color="auto"/>
        <w:bottom w:val="none" w:sz="0" w:space="0" w:color="auto"/>
        <w:right w:val="none" w:sz="0" w:space="0" w:color="auto"/>
      </w:divBdr>
    </w:div>
    <w:div w:id="727415561">
      <w:bodyDiv w:val="1"/>
      <w:marLeft w:val="0"/>
      <w:marRight w:val="0"/>
      <w:marTop w:val="0"/>
      <w:marBottom w:val="0"/>
      <w:divBdr>
        <w:top w:val="none" w:sz="0" w:space="0" w:color="auto"/>
        <w:left w:val="none" w:sz="0" w:space="0" w:color="auto"/>
        <w:bottom w:val="none" w:sz="0" w:space="0" w:color="auto"/>
        <w:right w:val="none" w:sz="0" w:space="0" w:color="auto"/>
      </w:divBdr>
    </w:div>
    <w:div w:id="728920170">
      <w:bodyDiv w:val="1"/>
      <w:marLeft w:val="0"/>
      <w:marRight w:val="0"/>
      <w:marTop w:val="0"/>
      <w:marBottom w:val="0"/>
      <w:divBdr>
        <w:top w:val="none" w:sz="0" w:space="0" w:color="auto"/>
        <w:left w:val="none" w:sz="0" w:space="0" w:color="auto"/>
        <w:bottom w:val="none" w:sz="0" w:space="0" w:color="auto"/>
        <w:right w:val="none" w:sz="0" w:space="0" w:color="auto"/>
      </w:divBdr>
    </w:div>
    <w:div w:id="729232776">
      <w:bodyDiv w:val="1"/>
      <w:marLeft w:val="0"/>
      <w:marRight w:val="0"/>
      <w:marTop w:val="0"/>
      <w:marBottom w:val="0"/>
      <w:divBdr>
        <w:top w:val="none" w:sz="0" w:space="0" w:color="auto"/>
        <w:left w:val="none" w:sz="0" w:space="0" w:color="auto"/>
        <w:bottom w:val="none" w:sz="0" w:space="0" w:color="auto"/>
        <w:right w:val="none" w:sz="0" w:space="0" w:color="auto"/>
      </w:divBdr>
    </w:div>
    <w:div w:id="731737298">
      <w:bodyDiv w:val="1"/>
      <w:marLeft w:val="0"/>
      <w:marRight w:val="0"/>
      <w:marTop w:val="0"/>
      <w:marBottom w:val="0"/>
      <w:divBdr>
        <w:top w:val="none" w:sz="0" w:space="0" w:color="auto"/>
        <w:left w:val="none" w:sz="0" w:space="0" w:color="auto"/>
        <w:bottom w:val="none" w:sz="0" w:space="0" w:color="auto"/>
        <w:right w:val="none" w:sz="0" w:space="0" w:color="auto"/>
      </w:divBdr>
    </w:div>
    <w:div w:id="734477731">
      <w:bodyDiv w:val="1"/>
      <w:marLeft w:val="0"/>
      <w:marRight w:val="0"/>
      <w:marTop w:val="0"/>
      <w:marBottom w:val="0"/>
      <w:divBdr>
        <w:top w:val="none" w:sz="0" w:space="0" w:color="auto"/>
        <w:left w:val="none" w:sz="0" w:space="0" w:color="auto"/>
        <w:bottom w:val="none" w:sz="0" w:space="0" w:color="auto"/>
        <w:right w:val="none" w:sz="0" w:space="0" w:color="auto"/>
      </w:divBdr>
    </w:div>
    <w:div w:id="735206171">
      <w:bodyDiv w:val="1"/>
      <w:marLeft w:val="0"/>
      <w:marRight w:val="0"/>
      <w:marTop w:val="0"/>
      <w:marBottom w:val="0"/>
      <w:divBdr>
        <w:top w:val="none" w:sz="0" w:space="0" w:color="auto"/>
        <w:left w:val="none" w:sz="0" w:space="0" w:color="auto"/>
        <w:bottom w:val="none" w:sz="0" w:space="0" w:color="auto"/>
        <w:right w:val="none" w:sz="0" w:space="0" w:color="auto"/>
      </w:divBdr>
    </w:div>
    <w:div w:id="735208717">
      <w:bodyDiv w:val="1"/>
      <w:marLeft w:val="0"/>
      <w:marRight w:val="0"/>
      <w:marTop w:val="0"/>
      <w:marBottom w:val="0"/>
      <w:divBdr>
        <w:top w:val="none" w:sz="0" w:space="0" w:color="auto"/>
        <w:left w:val="none" w:sz="0" w:space="0" w:color="auto"/>
        <w:bottom w:val="none" w:sz="0" w:space="0" w:color="auto"/>
        <w:right w:val="none" w:sz="0" w:space="0" w:color="auto"/>
      </w:divBdr>
    </w:div>
    <w:div w:id="740104927">
      <w:bodyDiv w:val="1"/>
      <w:marLeft w:val="0"/>
      <w:marRight w:val="0"/>
      <w:marTop w:val="0"/>
      <w:marBottom w:val="0"/>
      <w:divBdr>
        <w:top w:val="none" w:sz="0" w:space="0" w:color="auto"/>
        <w:left w:val="none" w:sz="0" w:space="0" w:color="auto"/>
        <w:bottom w:val="none" w:sz="0" w:space="0" w:color="auto"/>
        <w:right w:val="none" w:sz="0" w:space="0" w:color="auto"/>
      </w:divBdr>
    </w:div>
    <w:div w:id="741104889">
      <w:bodyDiv w:val="1"/>
      <w:marLeft w:val="0"/>
      <w:marRight w:val="0"/>
      <w:marTop w:val="0"/>
      <w:marBottom w:val="0"/>
      <w:divBdr>
        <w:top w:val="none" w:sz="0" w:space="0" w:color="auto"/>
        <w:left w:val="none" w:sz="0" w:space="0" w:color="auto"/>
        <w:bottom w:val="none" w:sz="0" w:space="0" w:color="auto"/>
        <w:right w:val="none" w:sz="0" w:space="0" w:color="auto"/>
      </w:divBdr>
    </w:div>
    <w:div w:id="743262758">
      <w:bodyDiv w:val="1"/>
      <w:marLeft w:val="0"/>
      <w:marRight w:val="0"/>
      <w:marTop w:val="0"/>
      <w:marBottom w:val="0"/>
      <w:divBdr>
        <w:top w:val="none" w:sz="0" w:space="0" w:color="auto"/>
        <w:left w:val="none" w:sz="0" w:space="0" w:color="auto"/>
        <w:bottom w:val="none" w:sz="0" w:space="0" w:color="auto"/>
        <w:right w:val="none" w:sz="0" w:space="0" w:color="auto"/>
      </w:divBdr>
    </w:div>
    <w:div w:id="743334539">
      <w:bodyDiv w:val="1"/>
      <w:marLeft w:val="0"/>
      <w:marRight w:val="0"/>
      <w:marTop w:val="0"/>
      <w:marBottom w:val="0"/>
      <w:divBdr>
        <w:top w:val="none" w:sz="0" w:space="0" w:color="auto"/>
        <w:left w:val="none" w:sz="0" w:space="0" w:color="auto"/>
        <w:bottom w:val="none" w:sz="0" w:space="0" w:color="auto"/>
        <w:right w:val="none" w:sz="0" w:space="0" w:color="auto"/>
      </w:divBdr>
    </w:div>
    <w:div w:id="744499231">
      <w:bodyDiv w:val="1"/>
      <w:marLeft w:val="0"/>
      <w:marRight w:val="0"/>
      <w:marTop w:val="0"/>
      <w:marBottom w:val="0"/>
      <w:divBdr>
        <w:top w:val="none" w:sz="0" w:space="0" w:color="auto"/>
        <w:left w:val="none" w:sz="0" w:space="0" w:color="auto"/>
        <w:bottom w:val="none" w:sz="0" w:space="0" w:color="auto"/>
        <w:right w:val="none" w:sz="0" w:space="0" w:color="auto"/>
      </w:divBdr>
    </w:div>
    <w:div w:id="749621112">
      <w:bodyDiv w:val="1"/>
      <w:marLeft w:val="0"/>
      <w:marRight w:val="0"/>
      <w:marTop w:val="0"/>
      <w:marBottom w:val="0"/>
      <w:divBdr>
        <w:top w:val="none" w:sz="0" w:space="0" w:color="auto"/>
        <w:left w:val="none" w:sz="0" w:space="0" w:color="auto"/>
        <w:bottom w:val="none" w:sz="0" w:space="0" w:color="auto"/>
        <w:right w:val="none" w:sz="0" w:space="0" w:color="auto"/>
      </w:divBdr>
    </w:div>
    <w:div w:id="751899030">
      <w:bodyDiv w:val="1"/>
      <w:marLeft w:val="0"/>
      <w:marRight w:val="0"/>
      <w:marTop w:val="0"/>
      <w:marBottom w:val="0"/>
      <w:divBdr>
        <w:top w:val="none" w:sz="0" w:space="0" w:color="auto"/>
        <w:left w:val="none" w:sz="0" w:space="0" w:color="auto"/>
        <w:bottom w:val="none" w:sz="0" w:space="0" w:color="auto"/>
        <w:right w:val="none" w:sz="0" w:space="0" w:color="auto"/>
      </w:divBdr>
    </w:div>
    <w:div w:id="757100863">
      <w:bodyDiv w:val="1"/>
      <w:marLeft w:val="0"/>
      <w:marRight w:val="0"/>
      <w:marTop w:val="0"/>
      <w:marBottom w:val="0"/>
      <w:divBdr>
        <w:top w:val="none" w:sz="0" w:space="0" w:color="auto"/>
        <w:left w:val="none" w:sz="0" w:space="0" w:color="auto"/>
        <w:bottom w:val="none" w:sz="0" w:space="0" w:color="auto"/>
        <w:right w:val="none" w:sz="0" w:space="0" w:color="auto"/>
      </w:divBdr>
    </w:div>
    <w:div w:id="759133070">
      <w:bodyDiv w:val="1"/>
      <w:marLeft w:val="0"/>
      <w:marRight w:val="0"/>
      <w:marTop w:val="0"/>
      <w:marBottom w:val="0"/>
      <w:divBdr>
        <w:top w:val="none" w:sz="0" w:space="0" w:color="auto"/>
        <w:left w:val="none" w:sz="0" w:space="0" w:color="auto"/>
        <w:bottom w:val="none" w:sz="0" w:space="0" w:color="auto"/>
        <w:right w:val="none" w:sz="0" w:space="0" w:color="auto"/>
      </w:divBdr>
    </w:div>
    <w:div w:id="759444400">
      <w:bodyDiv w:val="1"/>
      <w:marLeft w:val="0"/>
      <w:marRight w:val="0"/>
      <w:marTop w:val="0"/>
      <w:marBottom w:val="0"/>
      <w:divBdr>
        <w:top w:val="none" w:sz="0" w:space="0" w:color="auto"/>
        <w:left w:val="none" w:sz="0" w:space="0" w:color="auto"/>
        <w:bottom w:val="none" w:sz="0" w:space="0" w:color="auto"/>
        <w:right w:val="none" w:sz="0" w:space="0" w:color="auto"/>
      </w:divBdr>
    </w:div>
    <w:div w:id="764347323">
      <w:bodyDiv w:val="1"/>
      <w:marLeft w:val="0"/>
      <w:marRight w:val="0"/>
      <w:marTop w:val="0"/>
      <w:marBottom w:val="0"/>
      <w:divBdr>
        <w:top w:val="none" w:sz="0" w:space="0" w:color="auto"/>
        <w:left w:val="none" w:sz="0" w:space="0" w:color="auto"/>
        <w:bottom w:val="none" w:sz="0" w:space="0" w:color="auto"/>
        <w:right w:val="none" w:sz="0" w:space="0" w:color="auto"/>
      </w:divBdr>
    </w:div>
    <w:div w:id="775559302">
      <w:bodyDiv w:val="1"/>
      <w:marLeft w:val="0"/>
      <w:marRight w:val="0"/>
      <w:marTop w:val="0"/>
      <w:marBottom w:val="0"/>
      <w:divBdr>
        <w:top w:val="none" w:sz="0" w:space="0" w:color="auto"/>
        <w:left w:val="none" w:sz="0" w:space="0" w:color="auto"/>
        <w:bottom w:val="none" w:sz="0" w:space="0" w:color="auto"/>
        <w:right w:val="none" w:sz="0" w:space="0" w:color="auto"/>
      </w:divBdr>
    </w:div>
    <w:div w:id="776410168">
      <w:bodyDiv w:val="1"/>
      <w:marLeft w:val="0"/>
      <w:marRight w:val="0"/>
      <w:marTop w:val="0"/>
      <w:marBottom w:val="0"/>
      <w:divBdr>
        <w:top w:val="none" w:sz="0" w:space="0" w:color="auto"/>
        <w:left w:val="none" w:sz="0" w:space="0" w:color="auto"/>
        <w:bottom w:val="none" w:sz="0" w:space="0" w:color="auto"/>
        <w:right w:val="none" w:sz="0" w:space="0" w:color="auto"/>
      </w:divBdr>
    </w:div>
    <w:div w:id="779956572">
      <w:bodyDiv w:val="1"/>
      <w:marLeft w:val="0"/>
      <w:marRight w:val="0"/>
      <w:marTop w:val="0"/>
      <w:marBottom w:val="0"/>
      <w:divBdr>
        <w:top w:val="none" w:sz="0" w:space="0" w:color="auto"/>
        <w:left w:val="none" w:sz="0" w:space="0" w:color="auto"/>
        <w:bottom w:val="none" w:sz="0" w:space="0" w:color="auto"/>
        <w:right w:val="none" w:sz="0" w:space="0" w:color="auto"/>
      </w:divBdr>
    </w:div>
    <w:div w:id="780956585">
      <w:bodyDiv w:val="1"/>
      <w:marLeft w:val="0"/>
      <w:marRight w:val="0"/>
      <w:marTop w:val="0"/>
      <w:marBottom w:val="0"/>
      <w:divBdr>
        <w:top w:val="none" w:sz="0" w:space="0" w:color="auto"/>
        <w:left w:val="none" w:sz="0" w:space="0" w:color="auto"/>
        <w:bottom w:val="none" w:sz="0" w:space="0" w:color="auto"/>
        <w:right w:val="none" w:sz="0" w:space="0" w:color="auto"/>
      </w:divBdr>
    </w:div>
    <w:div w:id="781146960">
      <w:bodyDiv w:val="1"/>
      <w:marLeft w:val="0"/>
      <w:marRight w:val="0"/>
      <w:marTop w:val="0"/>
      <w:marBottom w:val="0"/>
      <w:divBdr>
        <w:top w:val="none" w:sz="0" w:space="0" w:color="auto"/>
        <w:left w:val="none" w:sz="0" w:space="0" w:color="auto"/>
        <w:bottom w:val="none" w:sz="0" w:space="0" w:color="auto"/>
        <w:right w:val="none" w:sz="0" w:space="0" w:color="auto"/>
      </w:divBdr>
    </w:div>
    <w:div w:id="784275163">
      <w:bodyDiv w:val="1"/>
      <w:marLeft w:val="0"/>
      <w:marRight w:val="0"/>
      <w:marTop w:val="0"/>
      <w:marBottom w:val="0"/>
      <w:divBdr>
        <w:top w:val="none" w:sz="0" w:space="0" w:color="auto"/>
        <w:left w:val="none" w:sz="0" w:space="0" w:color="auto"/>
        <w:bottom w:val="none" w:sz="0" w:space="0" w:color="auto"/>
        <w:right w:val="none" w:sz="0" w:space="0" w:color="auto"/>
      </w:divBdr>
    </w:div>
    <w:div w:id="785009118">
      <w:bodyDiv w:val="1"/>
      <w:marLeft w:val="0"/>
      <w:marRight w:val="0"/>
      <w:marTop w:val="0"/>
      <w:marBottom w:val="0"/>
      <w:divBdr>
        <w:top w:val="none" w:sz="0" w:space="0" w:color="auto"/>
        <w:left w:val="none" w:sz="0" w:space="0" w:color="auto"/>
        <w:bottom w:val="none" w:sz="0" w:space="0" w:color="auto"/>
        <w:right w:val="none" w:sz="0" w:space="0" w:color="auto"/>
      </w:divBdr>
    </w:div>
    <w:div w:id="789594202">
      <w:bodyDiv w:val="1"/>
      <w:marLeft w:val="0"/>
      <w:marRight w:val="0"/>
      <w:marTop w:val="0"/>
      <w:marBottom w:val="0"/>
      <w:divBdr>
        <w:top w:val="none" w:sz="0" w:space="0" w:color="auto"/>
        <w:left w:val="none" w:sz="0" w:space="0" w:color="auto"/>
        <w:bottom w:val="none" w:sz="0" w:space="0" w:color="auto"/>
        <w:right w:val="none" w:sz="0" w:space="0" w:color="auto"/>
      </w:divBdr>
    </w:div>
    <w:div w:id="790167763">
      <w:bodyDiv w:val="1"/>
      <w:marLeft w:val="0"/>
      <w:marRight w:val="0"/>
      <w:marTop w:val="0"/>
      <w:marBottom w:val="0"/>
      <w:divBdr>
        <w:top w:val="none" w:sz="0" w:space="0" w:color="auto"/>
        <w:left w:val="none" w:sz="0" w:space="0" w:color="auto"/>
        <w:bottom w:val="none" w:sz="0" w:space="0" w:color="auto"/>
        <w:right w:val="none" w:sz="0" w:space="0" w:color="auto"/>
      </w:divBdr>
    </w:div>
    <w:div w:id="793712175">
      <w:bodyDiv w:val="1"/>
      <w:marLeft w:val="0"/>
      <w:marRight w:val="0"/>
      <w:marTop w:val="0"/>
      <w:marBottom w:val="0"/>
      <w:divBdr>
        <w:top w:val="none" w:sz="0" w:space="0" w:color="auto"/>
        <w:left w:val="none" w:sz="0" w:space="0" w:color="auto"/>
        <w:bottom w:val="none" w:sz="0" w:space="0" w:color="auto"/>
        <w:right w:val="none" w:sz="0" w:space="0" w:color="auto"/>
      </w:divBdr>
    </w:div>
    <w:div w:id="795219413">
      <w:bodyDiv w:val="1"/>
      <w:marLeft w:val="0"/>
      <w:marRight w:val="0"/>
      <w:marTop w:val="0"/>
      <w:marBottom w:val="0"/>
      <w:divBdr>
        <w:top w:val="none" w:sz="0" w:space="0" w:color="auto"/>
        <w:left w:val="none" w:sz="0" w:space="0" w:color="auto"/>
        <w:bottom w:val="none" w:sz="0" w:space="0" w:color="auto"/>
        <w:right w:val="none" w:sz="0" w:space="0" w:color="auto"/>
      </w:divBdr>
    </w:div>
    <w:div w:id="796334469">
      <w:bodyDiv w:val="1"/>
      <w:marLeft w:val="0"/>
      <w:marRight w:val="0"/>
      <w:marTop w:val="0"/>
      <w:marBottom w:val="0"/>
      <w:divBdr>
        <w:top w:val="none" w:sz="0" w:space="0" w:color="auto"/>
        <w:left w:val="none" w:sz="0" w:space="0" w:color="auto"/>
        <w:bottom w:val="none" w:sz="0" w:space="0" w:color="auto"/>
        <w:right w:val="none" w:sz="0" w:space="0" w:color="auto"/>
      </w:divBdr>
    </w:div>
    <w:div w:id="797911839">
      <w:bodyDiv w:val="1"/>
      <w:marLeft w:val="0"/>
      <w:marRight w:val="0"/>
      <w:marTop w:val="0"/>
      <w:marBottom w:val="0"/>
      <w:divBdr>
        <w:top w:val="none" w:sz="0" w:space="0" w:color="auto"/>
        <w:left w:val="none" w:sz="0" w:space="0" w:color="auto"/>
        <w:bottom w:val="none" w:sz="0" w:space="0" w:color="auto"/>
        <w:right w:val="none" w:sz="0" w:space="0" w:color="auto"/>
      </w:divBdr>
    </w:div>
    <w:div w:id="800150534">
      <w:bodyDiv w:val="1"/>
      <w:marLeft w:val="0"/>
      <w:marRight w:val="0"/>
      <w:marTop w:val="0"/>
      <w:marBottom w:val="0"/>
      <w:divBdr>
        <w:top w:val="none" w:sz="0" w:space="0" w:color="auto"/>
        <w:left w:val="none" w:sz="0" w:space="0" w:color="auto"/>
        <w:bottom w:val="none" w:sz="0" w:space="0" w:color="auto"/>
        <w:right w:val="none" w:sz="0" w:space="0" w:color="auto"/>
      </w:divBdr>
      <w:divsChild>
        <w:div w:id="1992295732">
          <w:marLeft w:val="0"/>
          <w:marRight w:val="0"/>
          <w:marTop w:val="0"/>
          <w:marBottom w:val="150"/>
          <w:divBdr>
            <w:top w:val="none" w:sz="0" w:space="0" w:color="auto"/>
            <w:left w:val="none" w:sz="0" w:space="0" w:color="auto"/>
            <w:bottom w:val="none" w:sz="0" w:space="0" w:color="auto"/>
            <w:right w:val="none" w:sz="0" w:space="0" w:color="auto"/>
          </w:divBdr>
        </w:div>
      </w:divsChild>
    </w:div>
    <w:div w:id="800464916">
      <w:bodyDiv w:val="1"/>
      <w:marLeft w:val="0"/>
      <w:marRight w:val="0"/>
      <w:marTop w:val="0"/>
      <w:marBottom w:val="0"/>
      <w:divBdr>
        <w:top w:val="none" w:sz="0" w:space="0" w:color="auto"/>
        <w:left w:val="none" w:sz="0" w:space="0" w:color="auto"/>
        <w:bottom w:val="none" w:sz="0" w:space="0" w:color="auto"/>
        <w:right w:val="none" w:sz="0" w:space="0" w:color="auto"/>
      </w:divBdr>
    </w:div>
    <w:div w:id="803500301">
      <w:bodyDiv w:val="1"/>
      <w:marLeft w:val="0"/>
      <w:marRight w:val="0"/>
      <w:marTop w:val="0"/>
      <w:marBottom w:val="0"/>
      <w:divBdr>
        <w:top w:val="none" w:sz="0" w:space="0" w:color="auto"/>
        <w:left w:val="none" w:sz="0" w:space="0" w:color="auto"/>
        <w:bottom w:val="none" w:sz="0" w:space="0" w:color="auto"/>
        <w:right w:val="none" w:sz="0" w:space="0" w:color="auto"/>
      </w:divBdr>
    </w:div>
    <w:div w:id="806509555">
      <w:bodyDiv w:val="1"/>
      <w:marLeft w:val="0"/>
      <w:marRight w:val="0"/>
      <w:marTop w:val="0"/>
      <w:marBottom w:val="0"/>
      <w:divBdr>
        <w:top w:val="none" w:sz="0" w:space="0" w:color="auto"/>
        <w:left w:val="none" w:sz="0" w:space="0" w:color="auto"/>
        <w:bottom w:val="none" w:sz="0" w:space="0" w:color="auto"/>
        <w:right w:val="none" w:sz="0" w:space="0" w:color="auto"/>
      </w:divBdr>
    </w:div>
    <w:div w:id="807552979">
      <w:bodyDiv w:val="1"/>
      <w:marLeft w:val="0"/>
      <w:marRight w:val="0"/>
      <w:marTop w:val="0"/>
      <w:marBottom w:val="0"/>
      <w:divBdr>
        <w:top w:val="none" w:sz="0" w:space="0" w:color="auto"/>
        <w:left w:val="none" w:sz="0" w:space="0" w:color="auto"/>
        <w:bottom w:val="none" w:sz="0" w:space="0" w:color="auto"/>
        <w:right w:val="none" w:sz="0" w:space="0" w:color="auto"/>
      </w:divBdr>
    </w:div>
    <w:div w:id="808009969">
      <w:bodyDiv w:val="1"/>
      <w:marLeft w:val="0"/>
      <w:marRight w:val="0"/>
      <w:marTop w:val="0"/>
      <w:marBottom w:val="0"/>
      <w:divBdr>
        <w:top w:val="none" w:sz="0" w:space="0" w:color="auto"/>
        <w:left w:val="none" w:sz="0" w:space="0" w:color="auto"/>
        <w:bottom w:val="none" w:sz="0" w:space="0" w:color="auto"/>
        <w:right w:val="none" w:sz="0" w:space="0" w:color="auto"/>
      </w:divBdr>
    </w:div>
    <w:div w:id="808976663">
      <w:bodyDiv w:val="1"/>
      <w:marLeft w:val="0"/>
      <w:marRight w:val="0"/>
      <w:marTop w:val="0"/>
      <w:marBottom w:val="0"/>
      <w:divBdr>
        <w:top w:val="none" w:sz="0" w:space="0" w:color="auto"/>
        <w:left w:val="none" w:sz="0" w:space="0" w:color="auto"/>
        <w:bottom w:val="none" w:sz="0" w:space="0" w:color="auto"/>
        <w:right w:val="none" w:sz="0" w:space="0" w:color="auto"/>
      </w:divBdr>
    </w:div>
    <w:div w:id="815758009">
      <w:bodyDiv w:val="1"/>
      <w:marLeft w:val="0"/>
      <w:marRight w:val="0"/>
      <w:marTop w:val="0"/>
      <w:marBottom w:val="0"/>
      <w:divBdr>
        <w:top w:val="none" w:sz="0" w:space="0" w:color="auto"/>
        <w:left w:val="none" w:sz="0" w:space="0" w:color="auto"/>
        <w:bottom w:val="none" w:sz="0" w:space="0" w:color="auto"/>
        <w:right w:val="none" w:sz="0" w:space="0" w:color="auto"/>
      </w:divBdr>
    </w:div>
    <w:div w:id="817301580">
      <w:bodyDiv w:val="1"/>
      <w:marLeft w:val="0"/>
      <w:marRight w:val="0"/>
      <w:marTop w:val="0"/>
      <w:marBottom w:val="0"/>
      <w:divBdr>
        <w:top w:val="none" w:sz="0" w:space="0" w:color="auto"/>
        <w:left w:val="none" w:sz="0" w:space="0" w:color="auto"/>
        <w:bottom w:val="none" w:sz="0" w:space="0" w:color="auto"/>
        <w:right w:val="none" w:sz="0" w:space="0" w:color="auto"/>
      </w:divBdr>
      <w:divsChild>
        <w:div w:id="215048068">
          <w:marLeft w:val="0"/>
          <w:marRight w:val="0"/>
          <w:marTop w:val="0"/>
          <w:marBottom w:val="0"/>
          <w:divBdr>
            <w:top w:val="none" w:sz="0" w:space="0" w:color="auto"/>
            <w:left w:val="none" w:sz="0" w:space="0" w:color="auto"/>
            <w:bottom w:val="none" w:sz="0" w:space="0" w:color="auto"/>
            <w:right w:val="none" w:sz="0" w:space="0" w:color="auto"/>
          </w:divBdr>
          <w:divsChild>
            <w:div w:id="243534435">
              <w:marLeft w:val="0"/>
              <w:marRight w:val="0"/>
              <w:marTop w:val="0"/>
              <w:marBottom w:val="0"/>
              <w:divBdr>
                <w:top w:val="none" w:sz="0" w:space="0" w:color="auto"/>
                <w:left w:val="none" w:sz="0" w:space="0" w:color="auto"/>
                <w:bottom w:val="none" w:sz="0" w:space="0" w:color="auto"/>
                <w:right w:val="none" w:sz="0" w:space="0" w:color="auto"/>
              </w:divBdr>
              <w:divsChild>
                <w:div w:id="977808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9032561">
          <w:marLeft w:val="0"/>
          <w:marRight w:val="0"/>
          <w:marTop w:val="0"/>
          <w:marBottom w:val="0"/>
          <w:divBdr>
            <w:top w:val="none" w:sz="0" w:space="0" w:color="auto"/>
            <w:left w:val="none" w:sz="0" w:space="0" w:color="auto"/>
            <w:bottom w:val="none" w:sz="0" w:space="0" w:color="auto"/>
            <w:right w:val="none" w:sz="0" w:space="0" w:color="auto"/>
          </w:divBdr>
          <w:divsChild>
            <w:div w:id="1105035119">
              <w:marLeft w:val="0"/>
              <w:marRight w:val="0"/>
              <w:marTop w:val="105"/>
              <w:marBottom w:val="0"/>
              <w:divBdr>
                <w:top w:val="none" w:sz="0" w:space="0" w:color="auto"/>
                <w:left w:val="none" w:sz="0" w:space="0" w:color="auto"/>
                <w:bottom w:val="none" w:sz="0" w:space="0" w:color="auto"/>
                <w:right w:val="none" w:sz="0" w:space="0" w:color="auto"/>
              </w:divBdr>
              <w:divsChild>
                <w:div w:id="1671520011">
                  <w:marLeft w:val="0"/>
                  <w:marRight w:val="0"/>
                  <w:marTop w:val="0"/>
                  <w:marBottom w:val="0"/>
                  <w:divBdr>
                    <w:top w:val="none" w:sz="0" w:space="0" w:color="auto"/>
                    <w:left w:val="none" w:sz="0" w:space="0" w:color="auto"/>
                    <w:bottom w:val="none" w:sz="0" w:space="0" w:color="auto"/>
                    <w:right w:val="none" w:sz="0" w:space="0" w:color="auto"/>
                  </w:divBdr>
                  <w:divsChild>
                    <w:div w:id="18743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022">
          <w:marLeft w:val="0"/>
          <w:marRight w:val="0"/>
          <w:marTop w:val="0"/>
          <w:marBottom w:val="0"/>
          <w:divBdr>
            <w:top w:val="none" w:sz="0" w:space="0" w:color="auto"/>
            <w:left w:val="none" w:sz="0" w:space="0" w:color="auto"/>
            <w:bottom w:val="none" w:sz="0" w:space="0" w:color="auto"/>
            <w:right w:val="none" w:sz="0" w:space="0" w:color="auto"/>
          </w:divBdr>
          <w:divsChild>
            <w:div w:id="1661349495">
              <w:marLeft w:val="0"/>
              <w:marRight w:val="0"/>
              <w:marTop w:val="0"/>
              <w:marBottom w:val="0"/>
              <w:divBdr>
                <w:top w:val="none" w:sz="0" w:space="0" w:color="auto"/>
                <w:left w:val="none" w:sz="0" w:space="0" w:color="auto"/>
                <w:bottom w:val="none" w:sz="0" w:space="0" w:color="auto"/>
                <w:right w:val="none" w:sz="0" w:space="0" w:color="auto"/>
              </w:divBdr>
              <w:divsChild>
                <w:div w:id="4295930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21308265">
      <w:bodyDiv w:val="1"/>
      <w:marLeft w:val="0"/>
      <w:marRight w:val="0"/>
      <w:marTop w:val="0"/>
      <w:marBottom w:val="0"/>
      <w:divBdr>
        <w:top w:val="none" w:sz="0" w:space="0" w:color="auto"/>
        <w:left w:val="none" w:sz="0" w:space="0" w:color="auto"/>
        <w:bottom w:val="none" w:sz="0" w:space="0" w:color="auto"/>
        <w:right w:val="none" w:sz="0" w:space="0" w:color="auto"/>
      </w:divBdr>
    </w:div>
    <w:div w:id="823156135">
      <w:bodyDiv w:val="1"/>
      <w:marLeft w:val="0"/>
      <w:marRight w:val="0"/>
      <w:marTop w:val="0"/>
      <w:marBottom w:val="0"/>
      <w:divBdr>
        <w:top w:val="none" w:sz="0" w:space="0" w:color="auto"/>
        <w:left w:val="none" w:sz="0" w:space="0" w:color="auto"/>
        <w:bottom w:val="none" w:sz="0" w:space="0" w:color="auto"/>
        <w:right w:val="none" w:sz="0" w:space="0" w:color="auto"/>
      </w:divBdr>
    </w:div>
    <w:div w:id="823399275">
      <w:bodyDiv w:val="1"/>
      <w:marLeft w:val="0"/>
      <w:marRight w:val="0"/>
      <w:marTop w:val="0"/>
      <w:marBottom w:val="0"/>
      <w:divBdr>
        <w:top w:val="none" w:sz="0" w:space="0" w:color="auto"/>
        <w:left w:val="none" w:sz="0" w:space="0" w:color="auto"/>
        <w:bottom w:val="none" w:sz="0" w:space="0" w:color="auto"/>
        <w:right w:val="none" w:sz="0" w:space="0" w:color="auto"/>
      </w:divBdr>
    </w:div>
    <w:div w:id="825165607">
      <w:bodyDiv w:val="1"/>
      <w:marLeft w:val="0"/>
      <w:marRight w:val="0"/>
      <w:marTop w:val="0"/>
      <w:marBottom w:val="0"/>
      <w:divBdr>
        <w:top w:val="none" w:sz="0" w:space="0" w:color="auto"/>
        <w:left w:val="none" w:sz="0" w:space="0" w:color="auto"/>
        <w:bottom w:val="none" w:sz="0" w:space="0" w:color="auto"/>
        <w:right w:val="none" w:sz="0" w:space="0" w:color="auto"/>
      </w:divBdr>
    </w:div>
    <w:div w:id="826556532">
      <w:bodyDiv w:val="1"/>
      <w:marLeft w:val="0"/>
      <w:marRight w:val="0"/>
      <w:marTop w:val="0"/>
      <w:marBottom w:val="0"/>
      <w:divBdr>
        <w:top w:val="none" w:sz="0" w:space="0" w:color="auto"/>
        <w:left w:val="none" w:sz="0" w:space="0" w:color="auto"/>
        <w:bottom w:val="none" w:sz="0" w:space="0" w:color="auto"/>
        <w:right w:val="none" w:sz="0" w:space="0" w:color="auto"/>
      </w:divBdr>
    </w:div>
    <w:div w:id="826559799">
      <w:bodyDiv w:val="1"/>
      <w:marLeft w:val="0"/>
      <w:marRight w:val="0"/>
      <w:marTop w:val="0"/>
      <w:marBottom w:val="0"/>
      <w:divBdr>
        <w:top w:val="none" w:sz="0" w:space="0" w:color="auto"/>
        <w:left w:val="none" w:sz="0" w:space="0" w:color="auto"/>
        <w:bottom w:val="none" w:sz="0" w:space="0" w:color="auto"/>
        <w:right w:val="none" w:sz="0" w:space="0" w:color="auto"/>
      </w:divBdr>
    </w:div>
    <w:div w:id="827674905">
      <w:bodyDiv w:val="1"/>
      <w:marLeft w:val="0"/>
      <w:marRight w:val="0"/>
      <w:marTop w:val="0"/>
      <w:marBottom w:val="0"/>
      <w:divBdr>
        <w:top w:val="none" w:sz="0" w:space="0" w:color="auto"/>
        <w:left w:val="none" w:sz="0" w:space="0" w:color="auto"/>
        <w:bottom w:val="none" w:sz="0" w:space="0" w:color="auto"/>
        <w:right w:val="none" w:sz="0" w:space="0" w:color="auto"/>
      </w:divBdr>
    </w:div>
    <w:div w:id="832261475">
      <w:bodyDiv w:val="1"/>
      <w:marLeft w:val="0"/>
      <w:marRight w:val="0"/>
      <w:marTop w:val="0"/>
      <w:marBottom w:val="0"/>
      <w:divBdr>
        <w:top w:val="none" w:sz="0" w:space="0" w:color="auto"/>
        <w:left w:val="none" w:sz="0" w:space="0" w:color="auto"/>
        <w:bottom w:val="none" w:sz="0" w:space="0" w:color="auto"/>
        <w:right w:val="none" w:sz="0" w:space="0" w:color="auto"/>
      </w:divBdr>
    </w:div>
    <w:div w:id="833225833">
      <w:bodyDiv w:val="1"/>
      <w:marLeft w:val="0"/>
      <w:marRight w:val="0"/>
      <w:marTop w:val="0"/>
      <w:marBottom w:val="0"/>
      <w:divBdr>
        <w:top w:val="none" w:sz="0" w:space="0" w:color="auto"/>
        <w:left w:val="none" w:sz="0" w:space="0" w:color="auto"/>
        <w:bottom w:val="none" w:sz="0" w:space="0" w:color="auto"/>
        <w:right w:val="none" w:sz="0" w:space="0" w:color="auto"/>
      </w:divBdr>
    </w:div>
    <w:div w:id="837618297">
      <w:bodyDiv w:val="1"/>
      <w:marLeft w:val="0"/>
      <w:marRight w:val="0"/>
      <w:marTop w:val="0"/>
      <w:marBottom w:val="0"/>
      <w:divBdr>
        <w:top w:val="none" w:sz="0" w:space="0" w:color="auto"/>
        <w:left w:val="none" w:sz="0" w:space="0" w:color="auto"/>
        <w:bottom w:val="none" w:sz="0" w:space="0" w:color="auto"/>
        <w:right w:val="none" w:sz="0" w:space="0" w:color="auto"/>
      </w:divBdr>
    </w:div>
    <w:div w:id="845096232">
      <w:bodyDiv w:val="1"/>
      <w:marLeft w:val="0"/>
      <w:marRight w:val="0"/>
      <w:marTop w:val="0"/>
      <w:marBottom w:val="0"/>
      <w:divBdr>
        <w:top w:val="none" w:sz="0" w:space="0" w:color="auto"/>
        <w:left w:val="none" w:sz="0" w:space="0" w:color="auto"/>
        <w:bottom w:val="none" w:sz="0" w:space="0" w:color="auto"/>
        <w:right w:val="none" w:sz="0" w:space="0" w:color="auto"/>
      </w:divBdr>
    </w:div>
    <w:div w:id="845705398">
      <w:bodyDiv w:val="1"/>
      <w:marLeft w:val="0"/>
      <w:marRight w:val="0"/>
      <w:marTop w:val="0"/>
      <w:marBottom w:val="0"/>
      <w:divBdr>
        <w:top w:val="none" w:sz="0" w:space="0" w:color="auto"/>
        <w:left w:val="none" w:sz="0" w:space="0" w:color="auto"/>
        <w:bottom w:val="none" w:sz="0" w:space="0" w:color="auto"/>
        <w:right w:val="none" w:sz="0" w:space="0" w:color="auto"/>
      </w:divBdr>
    </w:div>
    <w:div w:id="847714659">
      <w:bodyDiv w:val="1"/>
      <w:marLeft w:val="0"/>
      <w:marRight w:val="0"/>
      <w:marTop w:val="0"/>
      <w:marBottom w:val="0"/>
      <w:divBdr>
        <w:top w:val="none" w:sz="0" w:space="0" w:color="auto"/>
        <w:left w:val="none" w:sz="0" w:space="0" w:color="auto"/>
        <w:bottom w:val="none" w:sz="0" w:space="0" w:color="auto"/>
        <w:right w:val="none" w:sz="0" w:space="0" w:color="auto"/>
      </w:divBdr>
    </w:div>
    <w:div w:id="848448761">
      <w:bodyDiv w:val="1"/>
      <w:marLeft w:val="0"/>
      <w:marRight w:val="0"/>
      <w:marTop w:val="0"/>
      <w:marBottom w:val="0"/>
      <w:divBdr>
        <w:top w:val="none" w:sz="0" w:space="0" w:color="auto"/>
        <w:left w:val="none" w:sz="0" w:space="0" w:color="auto"/>
        <w:bottom w:val="none" w:sz="0" w:space="0" w:color="auto"/>
        <w:right w:val="none" w:sz="0" w:space="0" w:color="auto"/>
      </w:divBdr>
    </w:div>
    <w:div w:id="848713553">
      <w:bodyDiv w:val="1"/>
      <w:marLeft w:val="0"/>
      <w:marRight w:val="0"/>
      <w:marTop w:val="0"/>
      <w:marBottom w:val="0"/>
      <w:divBdr>
        <w:top w:val="none" w:sz="0" w:space="0" w:color="auto"/>
        <w:left w:val="none" w:sz="0" w:space="0" w:color="auto"/>
        <w:bottom w:val="none" w:sz="0" w:space="0" w:color="auto"/>
        <w:right w:val="none" w:sz="0" w:space="0" w:color="auto"/>
      </w:divBdr>
    </w:div>
    <w:div w:id="851190845">
      <w:bodyDiv w:val="1"/>
      <w:marLeft w:val="0"/>
      <w:marRight w:val="0"/>
      <w:marTop w:val="0"/>
      <w:marBottom w:val="0"/>
      <w:divBdr>
        <w:top w:val="none" w:sz="0" w:space="0" w:color="auto"/>
        <w:left w:val="none" w:sz="0" w:space="0" w:color="auto"/>
        <w:bottom w:val="none" w:sz="0" w:space="0" w:color="auto"/>
        <w:right w:val="none" w:sz="0" w:space="0" w:color="auto"/>
      </w:divBdr>
    </w:div>
    <w:div w:id="854272244">
      <w:bodyDiv w:val="1"/>
      <w:marLeft w:val="0"/>
      <w:marRight w:val="0"/>
      <w:marTop w:val="0"/>
      <w:marBottom w:val="0"/>
      <w:divBdr>
        <w:top w:val="none" w:sz="0" w:space="0" w:color="auto"/>
        <w:left w:val="none" w:sz="0" w:space="0" w:color="auto"/>
        <w:bottom w:val="none" w:sz="0" w:space="0" w:color="auto"/>
        <w:right w:val="none" w:sz="0" w:space="0" w:color="auto"/>
      </w:divBdr>
    </w:div>
    <w:div w:id="855266862">
      <w:bodyDiv w:val="1"/>
      <w:marLeft w:val="0"/>
      <w:marRight w:val="0"/>
      <w:marTop w:val="0"/>
      <w:marBottom w:val="0"/>
      <w:divBdr>
        <w:top w:val="none" w:sz="0" w:space="0" w:color="auto"/>
        <w:left w:val="none" w:sz="0" w:space="0" w:color="auto"/>
        <w:bottom w:val="none" w:sz="0" w:space="0" w:color="auto"/>
        <w:right w:val="none" w:sz="0" w:space="0" w:color="auto"/>
      </w:divBdr>
    </w:div>
    <w:div w:id="856047006">
      <w:bodyDiv w:val="1"/>
      <w:marLeft w:val="0"/>
      <w:marRight w:val="0"/>
      <w:marTop w:val="0"/>
      <w:marBottom w:val="0"/>
      <w:divBdr>
        <w:top w:val="none" w:sz="0" w:space="0" w:color="auto"/>
        <w:left w:val="none" w:sz="0" w:space="0" w:color="auto"/>
        <w:bottom w:val="none" w:sz="0" w:space="0" w:color="auto"/>
        <w:right w:val="none" w:sz="0" w:space="0" w:color="auto"/>
      </w:divBdr>
    </w:div>
    <w:div w:id="856772226">
      <w:bodyDiv w:val="1"/>
      <w:marLeft w:val="0"/>
      <w:marRight w:val="0"/>
      <w:marTop w:val="0"/>
      <w:marBottom w:val="0"/>
      <w:divBdr>
        <w:top w:val="none" w:sz="0" w:space="0" w:color="auto"/>
        <w:left w:val="none" w:sz="0" w:space="0" w:color="auto"/>
        <w:bottom w:val="none" w:sz="0" w:space="0" w:color="auto"/>
        <w:right w:val="none" w:sz="0" w:space="0" w:color="auto"/>
      </w:divBdr>
    </w:div>
    <w:div w:id="858008375">
      <w:bodyDiv w:val="1"/>
      <w:marLeft w:val="0"/>
      <w:marRight w:val="0"/>
      <w:marTop w:val="0"/>
      <w:marBottom w:val="0"/>
      <w:divBdr>
        <w:top w:val="none" w:sz="0" w:space="0" w:color="auto"/>
        <w:left w:val="none" w:sz="0" w:space="0" w:color="auto"/>
        <w:bottom w:val="none" w:sz="0" w:space="0" w:color="auto"/>
        <w:right w:val="none" w:sz="0" w:space="0" w:color="auto"/>
      </w:divBdr>
    </w:div>
    <w:div w:id="858930452">
      <w:bodyDiv w:val="1"/>
      <w:marLeft w:val="0"/>
      <w:marRight w:val="0"/>
      <w:marTop w:val="0"/>
      <w:marBottom w:val="0"/>
      <w:divBdr>
        <w:top w:val="none" w:sz="0" w:space="0" w:color="auto"/>
        <w:left w:val="none" w:sz="0" w:space="0" w:color="auto"/>
        <w:bottom w:val="none" w:sz="0" w:space="0" w:color="auto"/>
        <w:right w:val="none" w:sz="0" w:space="0" w:color="auto"/>
      </w:divBdr>
    </w:div>
    <w:div w:id="861089100">
      <w:bodyDiv w:val="1"/>
      <w:marLeft w:val="0"/>
      <w:marRight w:val="0"/>
      <w:marTop w:val="0"/>
      <w:marBottom w:val="0"/>
      <w:divBdr>
        <w:top w:val="none" w:sz="0" w:space="0" w:color="auto"/>
        <w:left w:val="none" w:sz="0" w:space="0" w:color="auto"/>
        <w:bottom w:val="none" w:sz="0" w:space="0" w:color="auto"/>
        <w:right w:val="none" w:sz="0" w:space="0" w:color="auto"/>
      </w:divBdr>
    </w:div>
    <w:div w:id="861436630">
      <w:bodyDiv w:val="1"/>
      <w:marLeft w:val="0"/>
      <w:marRight w:val="0"/>
      <w:marTop w:val="0"/>
      <w:marBottom w:val="0"/>
      <w:divBdr>
        <w:top w:val="none" w:sz="0" w:space="0" w:color="auto"/>
        <w:left w:val="none" w:sz="0" w:space="0" w:color="auto"/>
        <w:bottom w:val="none" w:sz="0" w:space="0" w:color="auto"/>
        <w:right w:val="none" w:sz="0" w:space="0" w:color="auto"/>
      </w:divBdr>
    </w:div>
    <w:div w:id="865799590">
      <w:bodyDiv w:val="1"/>
      <w:marLeft w:val="0"/>
      <w:marRight w:val="0"/>
      <w:marTop w:val="0"/>
      <w:marBottom w:val="0"/>
      <w:divBdr>
        <w:top w:val="none" w:sz="0" w:space="0" w:color="auto"/>
        <w:left w:val="none" w:sz="0" w:space="0" w:color="auto"/>
        <w:bottom w:val="none" w:sz="0" w:space="0" w:color="auto"/>
        <w:right w:val="none" w:sz="0" w:space="0" w:color="auto"/>
      </w:divBdr>
    </w:div>
    <w:div w:id="867834504">
      <w:bodyDiv w:val="1"/>
      <w:marLeft w:val="0"/>
      <w:marRight w:val="0"/>
      <w:marTop w:val="0"/>
      <w:marBottom w:val="0"/>
      <w:divBdr>
        <w:top w:val="none" w:sz="0" w:space="0" w:color="auto"/>
        <w:left w:val="none" w:sz="0" w:space="0" w:color="auto"/>
        <w:bottom w:val="none" w:sz="0" w:space="0" w:color="auto"/>
        <w:right w:val="none" w:sz="0" w:space="0" w:color="auto"/>
      </w:divBdr>
    </w:div>
    <w:div w:id="874198042">
      <w:bodyDiv w:val="1"/>
      <w:marLeft w:val="0"/>
      <w:marRight w:val="0"/>
      <w:marTop w:val="0"/>
      <w:marBottom w:val="0"/>
      <w:divBdr>
        <w:top w:val="none" w:sz="0" w:space="0" w:color="auto"/>
        <w:left w:val="none" w:sz="0" w:space="0" w:color="auto"/>
        <w:bottom w:val="none" w:sz="0" w:space="0" w:color="auto"/>
        <w:right w:val="none" w:sz="0" w:space="0" w:color="auto"/>
      </w:divBdr>
    </w:div>
    <w:div w:id="874387473">
      <w:bodyDiv w:val="1"/>
      <w:marLeft w:val="0"/>
      <w:marRight w:val="0"/>
      <w:marTop w:val="0"/>
      <w:marBottom w:val="0"/>
      <w:divBdr>
        <w:top w:val="none" w:sz="0" w:space="0" w:color="auto"/>
        <w:left w:val="none" w:sz="0" w:space="0" w:color="auto"/>
        <w:bottom w:val="none" w:sz="0" w:space="0" w:color="auto"/>
        <w:right w:val="none" w:sz="0" w:space="0" w:color="auto"/>
      </w:divBdr>
    </w:div>
    <w:div w:id="878511243">
      <w:bodyDiv w:val="1"/>
      <w:marLeft w:val="0"/>
      <w:marRight w:val="0"/>
      <w:marTop w:val="0"/>
      <w:marBottom w:val="0"/>
      <w:divBdr>
        <w:top w:val="none" w:sz="0" w:space="0" w:color="auto"/>
        <w:left w:val="none" w:sz="0" w:space="0" w:color="auto"/>
        <w:bottom w:val="none" w:sz="0" w:space="0" w:color="auto"/>
        <w:right w:val="none" w:sz="0" w:space="0" w:color="auto"/>
      </w:divBdr>
    </w:div>
    <w:div w:id="879783347">
      <w:bodyDiv w:val="1"/>
      <w:marLeft w:val="0"/>
      <w:marRight w:val="0"/>
      <w:marTop w:val="0"/>
      <w:marBottom w:val="0"/>
      <w:divBdr>
        <w:top w:val="none" w:sz="0" w:space="0" w:color="auto"/>
        <w:left w:val="none" w:sz="0" w:space="0" w:color="auto"/>
        <w:bottom w:val="none" w:sz="0" w:space="0" w:color="auto"/>
        <w:right w:val="none" w:sz="0" w:space="0" w:color="auto"/>
      </w:divBdr>
    </w:div>
    <w:div w:id="880484272">
      <w:bodyDiv w:val="1"/>
      <w:marLeft w:val="0"/>
      <w:marRight w:val="0"/>
      <w:marTop w:val="0"/>
      <w:marBottom w:val="0"/>
      <w:divBdr>
        <w:top w:val="none" w:sz="0" w:space="0" w:color="auto"/>
        <w:left w:val="none" w:sz="0" w:space="0" w:color="auto"/>
        <w:bottom w:val="none" w:sz="0" w:space="0" w:color="auto"/>
        <w:right w:val="none" w:sz="0" w:space="0" w:color="auto"/>
      </w:divBdr>
    </w:div>
    <w:div w:id="881094596">
      <w:bodyDiv w:val="1"/>
      <w:marLeft w:val="0"/>
      <w:marRight w:val="0"/>
      <w:marTop w:val="0"/>
      <w:marBottom w:val="0"/>
      <w:divBdr>
        <w:top w:val="none" w:sz="0" w:space="0" w:color="auto"/>
        <w:left w:val="none" w:sz="0" w:space="0" w:color="auto"/>
        <w:bottom w:val="none" w:sz="0" w:space="0" w:color="auto"/>
        <w:right w:val="none" w:sz="0" w:space="0" w:color="auto"/>
      </w:divBdr>
    </w:div>
    <w:div w:id="890533763">
      <w:bodyDiv w:val="1"/>
      <w:marLeft w:val="0"/>
      <w:marRight w:val="0"/>
      <w:marTop w:val="0"/>
      <w:marBottom w:val="0"/>
      <w:divBdr>
        <w:top w:val="none" w:sz="0" w:space="0" w:color="auto"/>
        <w:left w:val="none" w:sz="0" w:space="0" w:color="auto"/>
        <w:bottom w:val="none" w:sz="0" w:space="0" w:color="auto"/>
        <w:right w:val="none" w:sz="0" w:space="0" w:color="auto"/>
      </w:divBdr>
    </w:div>
    <w:div w:id="893737396">
      <w:bodyDiv w:val="1"/>
      <w:marLeft w:val="0"/>
      <w:marRight w:val="0"/>
      <w:marTop w:val="0"/>
      <w:marBottom w:val="0"/>
      <w:divBdr>
        <w:top w:val="none" w:sz="0" w:space="0" w:color="auto"/>
        <w:left w:val="none" w:sz="0" w:space="0" w:color="auto"/>
        <w:bottom w:val="none" w:sz="0" w:space="0" w:color="auto"/>
        <w:right w:val="none" w:sz="0" w:space="0" w:color="auto"/>
      </w:divBdr>
      <w:divsChild>
        <w:div w:id="2088577523">
          <w:marLeft w:val="0"/>
          <w:marRight w:val="0"/>
          <w:marTop w:val="0"/>
          <w:marBottom w:val="0"/>
          <w:divBdr>
            <w:top w:val="none" w:sz="0" w:space="0" w:color="auto"/>
            <w:left w:val="none" w:sz="0" w:space="0" w:color="auto"/>
            <w:bottom w:val="single" w:sz="6" w:space="0" w:color="EBEBEB"/>
            <w:right w:val="none" w:sz="0" w:space="0" w:color="auto"/>
          </w:divBdr>
          <w:divsChild>
            <w:div w:id="789320678">
              <w:marLeft w:val="0"/>
              <w:marRight w:val="0"/>
              <w:marTop w:val="0"/>
              <w:marBottom w:val="0"/>
              <w:divBdr>
                <w:top w:val="none" w:sz="0" w:space="0" w:color="auto"/>
                <w:left w:val="none" w:sz="0" w:space="0" w:color="auto"/>
                <w:bottom w:val="none" w:sz="0" w:space="0" w:color="auto"/>
                <w:right w:val="none" w:sz="0" w:space="0" w:color="auto"/>
              </w:divBdr>
              <w:divsChild>
                <w:div w:id="659701142">
                  <w:marLeft w:val="0"/>
                  <w:marRight w:val="0"/>
                  <w:marTop w:val="0"/>
                  <w:marBottom w:val="0"/>
                  <w:divBdr>
                    <w:top w:val="none" w:sz="0" w:space="0" w:color="auto"/>
                    <w:left w:val="none" w:sz="0" w:space="0" w:color="auto"/>
                    <w:bottom w:val="none" w:sz="0" w:space="0" w:color="auto"/>
                    <w:right w:val="none" w:sz="0" w:space="0" w:color="auto"/>
                  </w:divBdr>
                  <w:divsChild>
                    <w:div w:id="1523742819">
                      <w:marLeft w:val="0"/>
                      <w:marRight w:val="0"/>
                      <w:marTop w:val="0"/>
                      <w:marBottom w:val="60"/>
                      <w:divBdr>
                        <w:top w:val="none" w:sz="0" w:space="0" w:color="auto"/>
                        <w:left w:val="none" w:sz="0" w:space="0" w:color="auto"/>
                        <w:bottom w:val="none" w:sz="0" w:space="0" w:color="auto"/>
                        <w:right w:val="none" w:sz="0" w:space="0" w:color="auto"/>
                      </w:divBdr>
                      <w:divsChild>
                        <w:div w:id="1546404641">
                          <w:marLeft w:val="0"/>
                          <w:marRight w:val="0"/>
                          <w:marTop w:val="0"/>
                          <w:marBottom w:val="0"/>
                          <w:divBdr>
                            <w:top w:val="none" w:sz="0" w:space="0" w:color="auto"/>
                            <w:left w:val="none" w:sz="0" w:space="0" w:color="auto"/>
                            <w:bottom w:val="none" w:sz="0" w:space="0" w:color="auto"/>
                            <w:right w:val="none" w:sz="0" w:space="0" w:color="auto"/>
                          </w:divBdr>
                          <w:divsChild>
                            <w:div w:id="1671130255">
                              <w:marLeft w:val="0"/>
                              <w:marRight w:val="0"/>
                              <w:marTop w:val="0"/>
                              <w:marBottom w:val="0"/>
                              <w:divBdr>
                                <w:top w:val="none" w:sz="0" w:space="0" w:color="auto"/>
                                <w:left w:val="none" w:sz="0" w:space="0" w:color="auto"/>
                                <w:bottom w:val="none" w:sz="0" w:space="0" w:color="auto"/>
                                <w:right w:val="none" w:sz="0" w:space="0" w:color="auto"/>
                              </w:divBdr>
                              <w:divsChild>
                                <w:div w:id="39059926">
                                  <w:marLeft w:val="0"/>
                                  <w:marRight w:val="150"/>
                                  <w:marTop w:val="30"/>
                                  <w:marBottom w:val="0"/>
                                  <w:divBdr>
                                    <w:top w:val="none" w:sz="0" w:space="0" w:color="auto"/>
                                    <w:left w:val="none" w:sz="0" w:space="0" w:color="auto"/>
                                    <w:bottom w:val="none" w:sz="0" w:space="0" w:color="auto"/>
                                    <w:right w:val="none" w:sz="0" w:space="0" w:color="auto"/>
                                  </w:divBdr>
                                  <w:divsChild>
                                    <w:div w:id="424689458">
                                      <w:marLeft w:val="0"/>
                                      <w:marRight w:val="0"/>
                                      <w:marTop w:val="0"/>
                                      <w:marBottom w:val="0"/>
                                      <w:divBdr>
                                        <w:top w:val="none" w:sz="0" w:space="0" w:color="auto"/>
                                        <w:left w:val="none" w:sz="0" w:space="0" w:color="auto"/>
                                        <w:bottom w:val="none" w:sz="0" w:space="0" w:color="auto"/>
                                        <w:right w:val="none" w:sz="0" w:space="0" w:color="auto"/>
                                      </w:divBdr>
                                    </w:div>
                                  </w:divsChild>
                                </w:div>
                                <w:div w:id="824903690">
                                  <w:marLeft w:val="0"/>
                                  <w:marRight w:val="150"/>
                                  <w:marTop w:val="30"/>
                                  <w:marBottom w:val="0"/>
                                  <w:divBdr>
                                    <w:top w:val="none" w:sz="0" w:space="0" w:color="auto"/>
                                    <w:left w:val="none" w:sz="0" w:space="0" w:color="auto"/>
                                    <w:bottom w:val="none" w:sz="0" w:space="0" w:color="auto"/>
                                    <w:right w:val="none" w:sz="0" w:space="0" w:color="auto"/>
                                  </w:divBdr>
                                  <w:divsChild>
                                    <w:div w:id="342048357">
                                      <w:marLeft w:val="0"/>
                                      <w:marRight w:val="0"/>
                                      <w:marTop w:val="0"/>
                                      <w:marBottom w:val="0"/>
                                      <w:divBdr>
                                        <w:top w:val="none" w:sz="0" w:space="0" w:color="auto"/>
                                        <w:left w:val="none" w:sz="0" w:space="0" w:color="auto"/>
                                        <w:bottom w:val="none" w:sz="0" w:space="0" w:color="auto"/>
                                        <w:right w:val="none" w:sz="0" w:space="0" w:color="auto"/>
                                      </w:divBdr>
                                    </w:div>
                                  </w:divsChild>
                                </w:div>
                                <w:div w:id="672103662">
                                  <w:marLeft w:val="0"/>
                                  <w:marRight w:val="0"/>
                                  <w:marTop w:val="0"/>
                                  <w:marBottom w:val="0"/>
                                  <w:divBdr>
                                    <w:top w:val="none" w:sz="0" w:space="0" w:color="auto"/>
                                    <w:left w:val="none" w:sz="0" w:space="0" w:color="auto"/>
                                    <w:bottom w:val="none" w:sz="0" w:space="0" w:color="auto"/>
                                    <w:right w:val="none" w:sz="0" w:space="0" w:color="auto"/>
                                  </w:divBdr>
                                  <w:divsChild>
                                    <w:div w:id="1957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7575">
                  <w:marLeft w:val="0"/>
                  <w:marRight w:val="0"/>
                  <w:marTop w:val="0"/>
                  <w:marBottom w:val="0"/>
                  <w:divBdr>
                    <w:top w:val="none" w:sz="0" w:space="0" w:color="auto"/>
                    <w:left w:val="none" w:sz="0" w:space="0" w:color="auto"/>
                    <w:bottom w:val="none" w:sz="0" w:space="0" w:color="auto"/>
                    <w:right w:val="none" w:sz="0" w:space="0" w:color="auto"/>
                  </w:divBdr>
                  <w:divsChild>
                    <w:div w:id="805463758">
                      <w:marLeft w:val="0"/>
                      <w:marRight w:val="0"/>
                      <w:marTop w:val="0"/>
                      <w:marBottom w:val="0"/>
                      <w:divBdr>
                        <w:top w:val="none" w:sz="0" w:space="0" w:color="auto"/>
                        <w:left w:val="none" w:sz="0" w:space="0" w:color="auto"/>
                        <w:bottom w:val="none" w:sz="0" w:space="0" w:color="auto"/>
                        <w:right w:val="none" w:sz="0" w:space="0" w:color="auto"/>
                      </w:divBdr>
                      <w:divsChild>
                        <w:div w:id="11509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99897">
                  <w:marLeft w:val="0"/>
                  <w:marRight w:val="0"/>
                  <w:marTop w:val="0"/>
                  <w:marBottom w:val="0"/>
                  <w:divBdr>
                    <w:top w:val="none" w:sz="0" w:space="0" w:color="auto"/>
                    <w:left w:val="none" w:sz="0" w:space="0" w:color="auto"/>
                    <w:bottom w:val="none" w:sz="0" w:space="0" w:color="auto"/>
                    <w:right w:val="none" w:sz="0" w:space="0" w:color="auto"/>
                  </w:divBdr>
                  <w:divsChild>
                    <w:div w:id="14658527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2103847">
          <w:marLeft w:val="0"/>
          <w:marRight w:val="0"/>
          <w:marTop w:val="0"/>
          <w:marBottom w:val="0"/>
          <w:divBdr>
            <w:top w:val="none" w:sz="0" w:space="0" w:color="auto"/>
            <w:left w:val="none" w:sz="0" w:space="0" w:color="auto"/>
            <w:bottom w:val="none" w:sz="0" w:space="0" w:color="auto"/>
            <w:right w:val="none" w:sz="0" w:space="0" w:color="auto"/>
          </w:divBdr>
          <w:divsChild>
            <w:div w:id="1350065320">
              <w:marLeft w:val="0"/>
              <w:marRight w:val="0"/>
              <w:marTop w:val="0"/>
              <w:marBottom w:val="0"/>
              <w:divBdr>
                <w:top w:val="none" w:sz="0" w:space="0" w:color="auto"/>
                <w:left w:val="none" w:sz="0" w:space="0" w:color="auto"/>
                <w:bottom w:val="none" w:sz="0" w:space="0" w:color="auto"/>
                <w:right w:val="none" w:sz="0" w:space="0" w:color="auto"/>
              </w:divBdr>
              <w:divsChild>
                <w:div w:id="258492883">
                  <w:marLeft w:val="0"/>
                  <w:marRight w:val="0"/>
                  <w:marTop w:val="0"/>
                  <w:marBottom w:val="0"/>
                  <w:divBdr>
                    <w:top w:val="none" w:sz="0" w:space="0" w:color="auto"/>
                    <w:left w:val="none" w:sz="0" w:space="0" w:color="auto"/>
                    <w:bottom w:val="none" w:sz="0" w:space="0" w:color="auto"/>
                    <w:right w:val="none" w:sz="0" w:space="0" w:color="auto"/>
                  </w:divBdr>
                  <w:divsChild>
                    <w:div w:id="1821382264">
                      <w:marLeft w:val="0"/>
                      <w:marRight w:val="0"/>
                      <w:marTop w:val="0"/>
                      <w:marBottom w:val="0"/>
                      <w:divBdr>
                        <w:top w:val="none" w:sz="0" w:space="0" w:color="auto"/>
                        <w:left w:val="none" w:sz="0" w:space="0" w:color="auto"/>
                        <w:bottom w:val="none" w:sz="0" w:space="0" w:color="auto"/>
                        <w:right w:val="none" w:sz="0" w:space="0" w:color="auto"/>
                      </w:divBdr>
                      <w:divsChild>
                        <w:div w:id="272400280">
                          <w:marLeft w:val="0"/>
                          <w:marRight w:val="0"/>
                          <w:marTop w:val="0"/>
                          <w:marBottom w:val="0"/>
                          <w:divBdr>
                            <w:top w:val="none" w:sz="0" w:space="0" w:color="auto"/>
                            <w:left w:val="none" w:sz="0" w:space="0" w:color="auto"/>
                            <w:bottom w:val="none" w:sz="0" w:space="0" w:color="auto"/>
                            <w:right w:val="none" w:sz="0" w:space="0" w:color="auto"/>
                          </w:divBdr>
                          <w:divsChild>
                            <w:div w:id="1563369818">
                              <w:marLeft w:val="0"/>
                              <w:marRight w:val="0"/>
                              <w:marTop w:val="0"/>
                              <w:marBottom w:val="0"/>
                              <w:divBdr>
                                <w:top w:val="none" w:sz="0" w:space="0" w:color="auto"/>
                                <w:left w:val="none" w:sz="0" w:space="0" w:color="auto"/>
                                <w:bottom w:val="none" w:sz="0" w:space="0" w:color="auto"/>
                                <w:right w:val="none" w:sz="0" w:space="0" w:color="auto"/>
                              </w:divBdr>
                              <w:divsChild>
                                <w:div w:id="1863083645">
                                  <w:marLeft w:val="0"/>
                                  <w:marRight w:val="0"/>
                                  <w:marTop w:val="0"/>
                                  <w:marBottom w:val="0"/>
                                  <w:divBdr>
                                    <w:top w:val="none" w:sz="0" w:space="0" w:color="auto"/>
                                    <w:left w:val="none" w:sz="0" w:space="0" w:color="auto"/>
                                    <w:bottom w:val="none" w:sz="0" w:space="0" w:color="auto"/>
                                    <w:right w:val="none" w:sz="0" w:space="0" w:color="auto"/>
                                  </w:divBdr>
                                  <w:divsChild>
                                    <w:div w:id="727188313">
                                      <w:marLeft w:val="0"/>
                                      <w:marRight w:val="0"/>
                                      <w:marTop w:val="0"/>
                                      <w:marBottom w:val="0"/>
                                      <w:divBdr>
                                        <w:top w:val="none" w:sz="0" w:space="0" w:color="auto"/>
                                        <w:left w:val="none" w:sz="0" w:space="0" w:color="auto"/>
                                        <w:bottom w:val="none" w:sz="0" w:space="0" w:color="auto"/>
                                        <w:right w:val="none" w:sz="0" w:space="0" w:color="auto"/>
                                      </w:divBdr>
                                      <w:divsChild>
                                        <w:div w:id="2136176863">
                                          <w:marLeft w:val="0"/>
                                          <w:marRight w:val="0"/>
                                          <w:marTop w:val="0"/>
                                          <w:marBottom w:val="0"/>
                                          <w:divBdr>
                                            <w:top w:val="none" w:sz="0" w:space="0" w:color="auto"/>
                                            <w:left w:val="none" w:sz="0" w:space="0" w:color="auto"/>
                                            <w:bottom w:val="none" w:sz="0" w:space="0" w:color="auto"/>
                                            <w:right w:val="none" w:sz="0" w:space="0" w:color="auto"/>
                                          </w:divBdr>
                                          <w:divsChild>
                                            <w:div w:id="253755552">
                                              <w:marLeft w:val="0"/>
                                              <w:marRight w:val="0"/>
                                              <w:marTop w:val="0"/>
                                              <w:marBottom w:val="0"/>
                                              <w:divBdr>
                                                <w:top w:val="none" w:sz="0" w:space="0" w:color="auto"/>
                                                <w:left w:val="none" w:sz="0" w:space="0" w:color="auto"/>
                                                <w:bottom w:val="none" w:sz="0" w:space="0" w:color="auto"/>
                                                <w:right w:val="none" w:sz="0" w:space="0" w:color="auto"/>
                                              </w:divBdr>
                                              <w:divsChild>
                                                <w:div w:id="1660957730">
                                                  <w:marLeft w:val="0"/>
                                                  <w:marRight w:val="0"/>
                                                  <w:marTop w:val="0"/>
                                                  <w:marBottom w:val="0"/>
                                                  <w:divBdr>
                                                    <w:top w:val="none" w:sz="0" w:space="0" w:color="auto"/>
                                                    <w:left w:val="none" w:sz="0" w:space="0" w:color="auto"/>
                                                    <w:bottom w:val="none" w:sz="0" w:space="0" w:color="auto"/>
                                                    <w:right w:val="none" w:sz="0" w:space="0" w:color="auto"/>
                                                  </w:divBdr>
                                                  <w:divsChild>
                                                    <w:div w:id="201018409">
                                                      <w:marLeft w:val="0"/>
                                                      <w:marRight w:val="0"/>
                                                      <w:marTop w:val="0"/>
                                                      <w:marBottom w:val="0"/>
                                                      <w:divBdr>
                                                        <w:top w:val="none" w:sz="0" w:space="0" w:color="auto"/>
                                                        <w:left w:val="none" w:sz="0" w:space="0" w:color="auto"/>
                                                        <w:bottom w:val="none" w:sz="0" w:space="0" w:color="auto"/>
                                                        <w:right w:val="none" w:sz="0" w:space="0" w:color="auto"/>
                                                      </w:divBdr>
                                                      <w:divsChild>
                                                        <w:div w:id="1026520476">
                                                          <w:marLeft w:val="0"/>
                                                          <w:marRight w:val="0"/>
                                                          <w:marTop w:val="0"/>
                                                          <w:marBottom w:val="0"/>
                                                          <w:divBdr>
                                                            <w:top w:val="none" w:sz="0" w:space="0" w:color="auto"/>
                                                            <w:left w:val="none" w:sz="0" w:space="0" w:color="auto"/>
                                                            <w:bottom w:val="none" w:sz="0" w:space="0" w:color="auto"/>
                                                            <w:right w:val="none" w:sz="0" w:space="0" w:color="auto"/>
                                                          </w:divBdr>
                                                          <w:divsChild>
                                                            <w:div w:id="16146270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5481707">
                                                  <w:marLeft w:val="0"/>
                                                  <w:marRight w:val="0"/>
                                                  <w:marTop w:val="0"/>
                                                  <w:marBottom w:val="0"/>
                                                  <w:divBdr>
                                                    <w:top w:val="none" w:sz="0" w:space="0" w:color="auto"/>
                                                    <w:left w:val="none" w:sz="0" w:space="0" w:color="auto"/>
                                                    <w:bottom w:val="none" w:sz="0" w:space="0" w:color="auto"/>
                                                    <w:right w:val="none" w:sz="0" w:space="0" w:color="auto"/>
                                                  </w:divBdr>
                                                  <w:divsChild>
                                                    <w:div w:id="247274030">
                                                      <w:marLeft w:val="0"/>
                                                      <w:marRight w:val="0"/>
                                                      <w:marTop w:val="0"/>
                                                      <w:marBottom w:val="0"/>
                                                      <w:divBdr>
                                                        <w:top w:val="none" w:sz="0" w:space="0" w:color="auto"/>
                                                        <w:left w:val="none" w:sz="0" w:space="0" w:color="auto"/>
                                                        <w:bottom w:val="none" w:sz="0" w:space="0" w:color="auto"/>
                                                        <w:right w:val="none" w:sz="0" w:space="0" w:color="auto"/>
                                                      </w:divBdr>
                                                      <w:divsChild>
                                                        <w:div w:id="121582703">
                                                          <w:marLeft w:val="0"/>
                                                          <w:marRight w:val="0"/>
                                                          <w:marTop w:val="105"/>
                                                          <w:marBottom w:val="0"/>
                                                          <w:divBdr>
                                                            <w:top w:val="none" w:sz="0" w:space="0" w:color="auto"/>
                                                            <w:left w:val="none" w:sz="0" w:space="0" w:color="auto"/>
                                                            <w:bottom w:val="none" w:sz="0" w:space="0" w:color="auto"/>
                                                            <w:right w:val="none" w:sz="0" w:space="0" w:color="auto"/>
                                                          </w:divBdr>
                                                          <w:divsChild>
                                                            <w:div w:id="2082167204">
                                                              <w:marLeft w:val="0"/>
                                                              <w:marRight w:val="0"/>
                                                              <w:marTop w:val="0"/>
                                                              <w:marBottom w:val="0"/>
                                                              <w:divBdr>
                                                                <w:top w:val="none" w:sz="0" w:space="0" w:color="auto"/>
                                                                <w:left w:val="none" w:sz="0" w:space="0" w:color="auto"/>
                                                                <w:bottom w:val="none" w:sz="0" w:space="0" w:color="auto"/>
                                                                <w:right w:val="none" w:sz="0" w:space="0" w:color="auto"/>
                                                              </w:divBdr>
                                                              <w:divsChild>
                                                                <w:div w:id="590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430">
                                                  <w:marLeft w:val="0"/>
                                                  <w:marRight w:val="0"/>
                                                  <w:marTop w:val="0"/>
                                                  <w:marBottom w:val="0"/>
                                                  <w:divBdr>
                                                    <w:top w:val="none" w:sz="0" w:space="0" w:color="auto"/>
                                                    <w:left w:val="none" w:sz="0" w:space="0" w:color="auto"/>
                                                    <w:bottom w:val="none" w:sz="0" w:space="0" w:color="auto"/>
                                                    <w:right w:val="none" w:sz="0" w:space="0" w:color="auto"/>
                                                  </w:divBdr>
                                                  <w:divsChild>
                                                    <w:div w:id="14383846">
                                                      <w:marLeft w:val="0"/>
                                                      <w:marRight w:val="0"/>
                                                      <w:marTop w:val="0"/>
                                                      <w:marBottom w:val="0"/>
                                                      <w:divBdr>
                                                        <w:top w:val="none" w:sz="0" w:space="0" w:color="auto"/>
                                                        <w:left w:val="none" w:sz="0" w:space="0" w:color="auto"/>
                                                        <w:bottom w:val="none" w:sz="0" w:space="0" w:color="auto"/>
                                                        <w:right w:val="none" w:sz="0" w:space="0" w:color="auto"/>
                                                      </w:divBdr>
                                                      <w:divsChild>
                                                        <w:div w:id="1860309887">
                                                          <w:marLeft w:val="0"/>
                                                          <w:marRight w:val="0"/>
                                                          <w:marTop w:val="0"/>
                                                          <w:marBottom w:val="0"/>
                                                          <w:divBdr>
                                                            <w:top w:val="none" w:sz="0" w:space="0" w:color="auto"/>
                                                            <w:left w:val="none" w:sz="0" w:space="0" w:color="auto"/>
                                                            <w:bottom w:val="none" w:sz="0" w:space="0" w:color="auto"/>
                                                            <w:right w:val="none" w:sz="0" w:space="0" w:color="auto"/>
                                                          </w:divBdr>
                                                          <w:divsChild>
                                                            <w:div w:id="1215116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656198">
                          <w:marLeft w:val="0"/>
                          <w:marRight w:val="0"/>
                          <w:marTop w:val="0"/>
                          <w:marBottom w:val="0"/>
                          <w:divBdr>
                            <w:top w:val="none" w:sz="0" w:space="0" w:color="auto"/>
                            <w:left w:val="none" w:sz="0" w:space="0" w:color="auto"/>
                            <w:bottom w:val="none" w:sz="0" w:space="0" w:color="auto"/>
                            <w:right w:val="none" w:sz="0" w:space="0" w:color="auto"/>
                          </w:divBdr>
                          <w:divsChild>
                            <w:div w:id="624586042">
                              <w:marLeft w:val="0"/>
                              <w:marRight w:val="0"/>
                              <w:marTop w:val="0"/>
                              <w:marBottom w:val="0"/>
                              <w:divBdr>
                                <w:top w:val="none" w:sz="0" w:space="0" w:color="auto"/>
                                <w:left w:val="none" w:sz="0" w:space="0" w:color="auto"/>
                                <w:bottom w:val="none" w:sz="0" w:space="0" w:color="auto"/>
                                <w:right w:val="none" w:sz="0" w:space="0" w:color="auto"/>
                              </w:divBdr>
                              <w:divsChild>
                                <w:div w:id="2053185456">
                                  <w:marLeft w:val="0"/>
                                  <w:marRight w:val="0"/>
                                  <w:marTop w:val="0"/>
                                  <w:marBottom w:val="0"/>
                                  <w:divBdr>
                                    <w:top w:val="none" w:sz="0" w:space="0" w:color="auto"/>
                                    <w:left w:val="none" w:sz="0" w:space="0" w:color="auto"/>
                                    <w:bottom w:val="none" w:sz="0" w:space="0" w:color="auto"/>
                                    <w:right w:val="none" w:sz="0" w:space="0" w:color="auto"/>
                                  </w:divBdr>
                                  <w:divsChild>
                                    <w:div w:id="1945380279">
                                      <w:marLeft w:val="0"/>
                                      <w:marRight w:val="0"/>
                                      <w:marTop w:val="0"/>
                                      <w:marBottom w:val="0"/>
                                      <w:divBdr>
                                        <w:top w:val="none" w:sz="0" w:space="0" w:color="auto"/>
                                        <w:left w:val="none" w:sz="0" w:space="0" w:color="auto"/>
                                        <w:bottom w:val="none" w:sz="0" w:space="0" w:color="auto"/>
                                        <w:right w:val="none" w:sz="0" w:space="0" w:color="auto"/>
                                      </w:divBdr>
                                      <w:divsChild>
                                        <w:div w:id="668483314">
                                          <w:marLeft w:val="0"/>
                                          <w:marRight w:val="0"/>
                                          <w:marTop w:val="0"/>
                                          <w:marBottom w:val="0"/>
                                          <w:divBdr>
                                            <w:top w:val="none" w:sz="0" w:space="0" w:color="auto"/>
                                            <w:left w:val="none" w:sz="0" w:space="0" w:color="auto"/>
                                            <w:bottom w:val="none" w:sz="0" w:space="0" w:color="auto"/>
                                            <w:right w:val="none" w:sz="0" w:space="0" w:color="auto"/>
                                          </w:divBdr>
                                          <w:divsChild>
                                            <w:div w:id="1384796367">
                                              <w:marLeft w:val="0"/>
                                              <w:marRight w:val="0"/>
                                              <w:marTop w:val="0"/>
                                              <w:marBottom w:val="0"/>
                                              <w:divBdr>
                                                <w:top w:val="none" w:sz="0" w:space="0" w:color="auto"/>
                                                <w:left w:val="none" w:sz="0" w:space="0" w:color="auto"/>
                                                <w:bottom w:val="none" w:sz="0" w:space="0" w:color="auto"/>
                                                <w:right w:val="none" w:sz="0" w:space="0" w:color="auto"/>
                                              </w:divBdr>
                                              <w:divsChild>
                                                <w:div w:id="1836218532">
                                                  <w:marLeft w:val="0"/>
                                                  <w:marRight w:val="0"/>
                                                  <w:marTop w:val="0"/>
                                                  <w:marBottom w:val="0"/>
                                                  <w:divBdr>
                                                    <w:top w:val="none" w:sz="0" w:space="0" w:color="auto"/>
                                                    <w:left w:val="none" w:sz="0" w:space="0" w:color="auto"/>
                                                    <w:bottom w:val="none" w:sz="0" w:space="0" w:color="auto"/>
                                                    <w:right w:val="none" w:sz="0" w:space="0" w:color="auto"/>
                                                  </w:divBdr>
                                                  <w:divsChild>
                                                    <w:div w:id="1279528477">
                                                      <w:marLeft w:val="0"/>
                                                      <w:marRight w:val="0"/>
                                                      <w:marTop w:val="0"/>
                                                      <w:marBottom w:val="0"/>
                                                      <w:divBdr>
                                                        <w:top w:val="none" w:sz="0" w:space="0" w:color="auto"/>
                                                        <w:left w:val="none" w:sz="0" w:space="0" w:color="auto"/>
                                                        <w:bottom w:val="none" w:sz="0" w:space="0" w:color="auto"/>
                                                        <w:right w:val="none" w:sz="0" w:space="0" w:color="auto"/>
                                                      </w:divBdr>
                                                      <w:divsChild>
                                                        <w:div w:id="1238326207">
                                                          <w:marLeft w:val="0"/>
                                                          <w:marRight w:val="0"/>
                                                          <w:marTop w:val="0"/>
                                                          <w:marBottom w:val="0"/>
                                                          <w:divBdr>
                                                            <w:top w:val="none" w:sz="0" w:space="0" w:color="auto"/>
                                                            <w:left w:val="none" w:sz="0" w:space="0" w:color="auto"/>
                                                            <w:bottom w:val="none" w:sz="0" w:space="0" w:color="auto"/>
                                                            <w:right w:val="none" w:sz="0" w:space="0" w:color="auto"/>
                                                          </w:divBdr>
                                                          <w:divsChild>
                                                            <w:div w:id="2123302928">
                                                              <w:marLeft w:val="0"/>
                                                              <w:marRight w:val="0"/>
                                                              <w:marTop w:val="0"/>
                                                              <w:marBottom w:val="0"/>
                                                              <w:divBdr>
                                                                <w:top w:val="none" w:sz="0" w:space="0" w:color="auto"/>
                                                                <w:left w:val="none" w:sz="0" w:space="0" w:color="auto"/>
                                                                <w:bottom w:val="none" w:sz="0" w:space="0" w:color="auto"/>
                                                                <w:right w:val="none" w:sz="0" w:space="0" w:color="auto"/>
                                                              </w:divBdr>
                                                              <w:divsChild>
                                                                <w:div w:id="6444350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8483">
      <w:bodyDiv w:val="1"/>
      <w:marLeft w:val="0"/>
      <w:marRight w:val="0"/>
      <w:marTop w:val="0"/>
      <w:marBottom w:val="0"/>
      <w:divBdr>
        <w:top w:val="none" w:sz="0" w:space="0" w:color="auto"/>
        <w:left w:val="none" w:sz="0" w:space="0" w:color="auto"/>
        <w:bottom w:val="none" w:sz="0" w:space="0" w:color="auto"/>
        <w:right w:val="none" w:sz="0" w:space="0" w:color="auto"/>
      </w:divBdr>
    </w:div>
    <w:div w:id="903491771">
      <w:bodyDiv w:val="1"/>
      <w:marLeft w:val="0"/>
      <w:marRight w:val="0"/>
      <w:marTop w:val="0"/>
      <w:marBottom w:val="0"/>
      <w:divBdr>
        <w:top w:val="none" w:sz="0" w:space="0" w:color="auto"/>
        <w:left w:val="none" w:sz="0" w:space="0" w:color="auto"/>
        <w:bottom w:val="none" w:sz="0" w:space="0" w:color="auto"/>
        <w:right w:val="none" w:sz="0" w:space="0" w:color="auto"/>
      </w:divBdr>
    </w:div>
    <w:div w:id="903832221">
      <w:bodyDiv w:val="1"/>
      <w:marLeft w:val="0"/>
      <w:marRight w:val="0"/>
      <w:marTop w:val="0"/>
      <w:marBottom w:val="0"/>
      <w:divBdr>
        <w:top w:val="none" w:sz="0" w:space="0" w:color="auto"/>
        <w:left w:val="none" w:sz="0" w:space="0" w:color="auto"/>
        <w:bottom w:val="none" w:sz="0" w:space="0" w:color="auto"/>
        <w:right w:val="none" w:sz="0" w:space="0" w:color="auto"/>
      </w:divBdr>
    </w:div>
    <w:div w:id="904298216">
      <w:bodyDiv w:val="1"/>
      <w:marLeft w:val="0"/>
      <w:marRight w:val="0"/>
      <w:marTop w:val="0"/>
      <w:marBottom w:val="0"/>
      <w:divBdr>
        <w:top w:val="none" w:sz="0" w:space="0" w:color="auto"/>
        <w:left w:val="none" w:sz="0" w:space="0" w:color="auto"/>
        <w:bottom w:val="none" w:sz="0" w:space="0" w:color="auto"/>
        <w:right w:val="none" w:sz="0" w:space="0" w:color="auto"/>
      </w:divBdr>
    </w:div>
    <w:div w:id="904992984">
      <w:bodyDiv w:val="1"/>
      <w:marLeft w:val="0"/>
      <w:marRight w:val="0"/>
      <w:marTop w:val="0"/>
      <w:marBottom w:val="0"/>
      <w:divBdr>
        <w:top w:val="none" w:sz="0" w:space="0" w:color="auto"/>
        <w:left w:val="none" w:sz="0" w:space="0" w:color="auto"/>
        <w:bottom w:val="none" w:sz="0" w:space="0" w:color="auto"/>
        <w:right w:val="none" w:sz="0" w:space="0" w:color="auto"/>
      </w:divBdr>
    </w:div>
    <w:div w:id="908928141">
      <w:bodyDiv w:val="1"/>
      <w:marLeft w:val="0"/>
      <w:marRight w:val="0"/>
      <w:marTop w:val="0"/>
      <w:marBottom w:val="0"/>
      <w:divBdr>
        <w:top w:val="none" w:sz="0" w:space="0" w:color="auto"/>
        <w:left w:val="none" w:sz="0" w:space="0" w:color="auto"/>
        <w:bottom w:val="none" w:sz="0" w:space="0" w:color="auto"/>
        <w:right w:val="none" w:sz="0" w:space="0" w:color="auto"/>
      </w:divBdr>
    </w:div>
    <w:div w:id="909583022">
      <w:bodyDiv w:val="1"/>
      <w:marLeft w:val="0"/>
      <w:marRight w:val="0"/>
      <w:marTop w:val="0"/>
      <w:marBottom w:val="0"/>
      <w:divBdr>
        <w:top w:val="none" w:sz="0" w:space="0" w:color="auto"/>
        <w:left w:val="none" w:sz="0" w:space="0" w:color="auto"/>
        <w:bottom w:val="none" w:sz="0" w:space="0" w:color="auto"/>
        <w:right w:val="none" w:sz="0" w:space="0" w:color="auto"/>
      </w:divBdr>
    </w:div>
    <w:div w:id="914163726">
      <w:bodyDiv w:val="1"/>
      <w:marLeft w:val="0"/>
      <w:marRight w:val="0"/>
      <w:marTop w:val="0"/>
      <w:marBottom w:val="0"/>
      <w:divBdr>
        <w:top w:val="none" w:sz="0" w:space="0" w:color="auto"/>
        <w:left w:val="none" w:sz="0" w:space="0" w:color="auto"/>
        <w:bottom w:val="none" w:sz="0" w:space="0" w:color="auto"/>
        <w:right w:val="none" w:sz="0" w:space="0" w:color="auto"/>
      </w:divBdr>
    </w:div>
    <w:div w:id="915866522">
      <w:bodyDiv w:val="1"/>
      <w:marLeft w:val="0"/>
      <w:marRight w:val="0"/>
      <w:marTop w:val="0"/>
      <w:marBottom w:val="0"/>
      <w:divBdr>
        <w:top w:val="none" w:sz="0" w:space="0" w:color="auto"/>
        <w:left w:val="none" w:sz="0" w:space="0" w:color="auto"/>
        <w:bottom w:val="none" w:sz="0" w:space="0" w:color="auto"/>
        <w:right w:val="none" w:sz="0" w:space="0" w:color="auto"/>
      </w:divBdr>
    </w:div>
    <w:div w:id="925115291">
      <w:bodyDiv w:val="1"/>
      <w:marLeft w:val="0"/>
      <w:marRight w:val="0"/>
      <w:marTop w:val="0"/>
      <w:marBottom w:val="0"/>
      <w:divBdr>
        <w:top w:val="none" w:sz="0" w:space="0" w:color="auto"/>
        <w:left w:val="none" w:sz="0" w:space="0" w:color="auto"/>
        <w:bottom w:val="none" w:sz="0" w:space="0" w:color="auto"/>
        <w:right w:val="none" w:sz="0" w:space="0" w:color="auto"/>
      </w:divBdr>
    </w:div>
    <w:div w:id="926617387">
      <w:bodyDiv w:val="1"/>
      <w:marLeft w:val="0"/>
      <w:marRight w:val="0"/>
      <w:marTop w:val="0"/>
      <w:marBottom w:val="0"/>
      <w:divBdr>
        <w:top w:val="none" w:sz="0" w:space="0" w:color="auto"/>
        <w:left w:val="none" w:sz="0" w:space="0" w:color="auto"/>
        <w:bottom w:val="none" w:sz="0" w:space="0" w:color="auto"/>
        <w:right w:val="none" w:sz="0" w:space="0" w:color="auto"/>
      </w:divBdr>
    </w:div>
    <w:div w:id="930314456">
      <w:bodyDiv w:val="1"/>
      <w:marLeft w:val="0"/>
      <w:marRight w:val="0"/>
      <w:marTop w:val="0"/>
      <w:marBottom w:val="0"/>
      <w:divBdr>
        <w:top w:val="none" w:sz="0" w:space="0" w:color="auto"/>
        <w:left w:val="none" w:sz="0" w:space="0" w:color="auto"/>
        <w:bottom w:val="none" w:sz="0" w:space="0" w:color="auto"/>
        <w:right w:val="none" w:sz="0" w:space="0" w:color="auto"/>
      </w:divBdr>
    </w:div>
    <w:div w:id="936908982">
      <w:bodyDiv w:val="1"/>
      <w:marLeft w:val="0"/>
      <w:marRight w:val="0"/>
      <w:marTop w:val="0"/>
      <w:marBottom w:val="0"/>
      <w:divBdr>
        <w:top w:val="none" w:sz="0" w:space="0" w:color="auto"/>
        <w:left w:val="none" w:sz="0" w:space="0" w:color="auto"/>
        <w:bottom w:val="none" w:sz="0" w:space="0" w:color="auto"/>
        <w:right w:val="none" w:sz="0" w:space="0" w:color="auto"/>
      </w:divBdr>
    </w:div>
    <w:div w:id="937444497">
      <w:bodyDiv w:val="1"/>
      <w:marLeft w:val="0"/>
      <w:marRight w:val="0"/>
      <w:marTop w:val="0"/>
      <w:marBottom w:val="0"/>
      <w:divBdr>
        <w:top w:val="none" w:sz="0" w:space="0" w:color="auto"/>
        <w:left w:val="none" w:sz="0" w:space="0" w:color="auto"/>
        <w:bottom w:val="none" w:sz="0" w:space="0" w:color="auto"/>
        <w:right w:val="none" w:sz="0" w:space="0" w:color="auto"/>
      </w:divBdr>
    </w:div>
    <w:div w:id="938104907">
      <w:bodyDiv w:val="1"/>
      <w:marLeft w:val="0"/>
      <w:marRight w:val="0"/>
      <w:marTop w:val="0"/>
      <w:marBottom w:val="0"/>
      <w:divBdr>
        <w:top w:val="none" w:sz="0" w:space="0" w:color="auto"/>
        <w:left w:val="none" w:sz="0" w:space="0" w:color="auto"/>
        <w:bottom w:val="none" w:sz="0" w:space="0" w:color="auto"/>
        <w:right w:val="none" w:sz="0" w:space="0" w:color="auto"/>
      </w:divBdr>
    </w:div>
    <w:div w:id="938567582">
      <w:bodyDiv w:val="1"/>
      <w:marLeft w:val="0"/>
      <w:marRight w:val="0"/>
      <w:marTop w:val="0"/>
      <w:marBottom w:val="0"/>
      <w:divBdr>
        <w:top w:val="none" w:sz="0" w:space="0" w:color="auto"/>
        <w:left w:val="none" w:sz="0" w:space="0" w:color="auto"/>
        <w:bottom w:val="none" w:sz="0" w:space="0" w:color="auto"/>
        <w:right w:val="none" w:sz="0" w:space="0" w:color="auto"/>
      </w:divBdr>
    </w:div>
    <w:div w:id="942689436">
      <w:bodyDiv w:val="1"/>
      <w:marLeft w:val="0"/>
      <w:marRight w:val="0"/>
      <w:marTop w:val="0"/>
      <w:marBottom w:val="0"/>
      <w:divBdr>
        <w:top w:val="none" w:sz="0" w:space="0" w:color="auto"/>
        <w:left w:val="none" w:sz="0" w:space="0" w:color="auto"/>
        <w:bottom w:val="none" w:sz="0" w:space="0" w:color="auto"/>
        <w:right w:val="none" w:sz="0" w:space="0" w:color="auto"/>
      </w:divBdr>
    </w:div>
    <w:div w:id="943417560">
      <w:bodyDiv w:val="1"/>
      <w:marLeft w:val="0"/>
      <w:marRight w:val="0"/>
      <w:marTop w:val="0"/>
      <w:marBottom w:val="0"/>
      <w:divBdr>
        <w:top w:val="none" w:sz="0" w:space="0" w:color="auto"/>
        <w:left w:val="none" w:sz="0" w:space="0" w:color="auto"/>
        <w:bottom w:val="none" w:sz="0" w:space="0" w:color="auto"/>
        <w:right w:val="none" w:sz="0" w:space="0" w:color="auto"/>
      </w:divBdr>
    </w:div>
    <w:div w:id="944769476">
      <w:bodyDiv w:val="1"/>
      <w:marLeft w:val="0"/>
      <w:marRight w:val="0"/>
      <w:marTop w:val="0"/>
      <w:marBottom w:val="0"/>
      <w:divBdr>
        <w:top w:val="none" w:sz="0" w:space="0" w:color="auto"/>
        <w:left w:val="none" w:sz="0" w:space="0" w:color="auto"/>
        <w:bottom w:val="none" w:sz="0" w:space="0" w:color="auto"/>
        <w:right w:val="none" w:sz="0" w:space="0" w:color="auto"/>
      </w:divBdr>
    </w:div>
    <w:div w:id="944770830">
      <w:bodyDiv w:val="1"/>
      <w:marLeft w:val="0"/>
      <w:marRight w:val="0"/>
      <w:marTop w:val="0"/>
      <w:marBottom w:val="0"/>
      <w:divBdr>
        <w:top w:val="none" w:sz="0" w:space="0" w:color="auto"/>
        <w:left w:val="none" w:sz="0" w:space="0" w:color="auto"/>
        <w:bottom w:val="none" w:sz="0" w:space="0" w:color="auto"/>
        <w:right w:val="none" w:sz="0" w:space="0" w:color="auto"/>
      </w:divBdr>
    </w:div>
    <w:div w:id="952444886">
      <w:bodyDiv w:val="1"/>
      <w:marLeft w:val="0"/>
      <w:marRight w:val="0"/>
      <w:marTop w:val="0"/>
      <w:marBottom w:val="0"/>
      <w:divBdr>
        <w:top w:val="none" w:sz="0" w:space="0" w:color="auto"/>
        <w:left w:val="none" w:sz="0" w:space="0" w:color="auto"/>
        <w:bottom w:val="none" w:sz="0" w:space="0" w:color="auto"/>
        <w:right w:val="none" w:sz="0" w:space="0" w:color="auto"/>
      </w:divBdr>
    </w:div>
    <w:div w:id="954599234">
      <w:bodyDiv w:val="1"/>
      <w:marLeft w:val="0"/>
      <w:marRight w:val="0"/>
      <w:marTop w:val="0"/>
      <w:marBottom w:val="0"/>
      <w:divBdr>
        <w:top w:val="none" w:sz="0" w:space="0" w:color="auto"/>
        <w:left w:val="none" w:sz="0" w:space="0" w:color="auto"/>
        <w:bottom w:val="none" w:sz="0" w:space="0" w:color="auto"/>
        <w:right w:val="none" w:sz="0" w:space="0" w:color="auto"/>
      </w:divBdr>
    </w:div>
    <w:div w:id="958417795">
      <w:bodyDiv w:val="1"/>
      <w:marLeft w:val="0"/>
      <w:marRight w:val="0"/>
      <w:marTop w:val="0"/>
      <w:marBottom w:val="0"/>
      <w:divBdr>
        <w:top w:val="none" w:sz="0" w:space="0" w:color="auto"/>
        <w:left w:val="none" w:sz="0" w:space="0" w:color="auto"/>
        <w:bottom w:val="none" w:sz="0" w:space="0" w:color="auto"/>
        <w:right w:val="none" w:sz="0" w:space="0" w:color="auto"/>
      </w:divBdr>
    </w:div>
    <w:div w:id="962075231">
      <w:bodyDiv w:val="1"/>
      <w:marLeft w:val="0"/>
      <w:marRight w:val="0"/>
      <w:marTop w:val="0"/>
      <w:marBottom w:val="0"/>
      <w:divBdr>
        <w:top w:val="none" w:sz="0" w:space="0" w:color="auto"/>
        <w:left w:val="none" w:sz="0" w:space="0" w:color="auto"/>
        <w:bottom w:val="none" w:sz="0" w:space="0" w:color="auto"/>
        <w:right w:val="none" w:sz="0" w:space="0" w:color="auto"/>
      </w:divBdr>
    </w:div>
    <w:div w:id="971835603">
      <w:bodyDiv w:val="1"/>
      <w:marLeft w:val="0"/>
      <w:marRight w:val="0"/>
      <w:marTop w:val="0"/>
      <w:marBottom w:val="0"/>
      <w:divBdr>
        <w:top w:val="none" w:sz="0" w:space="0" w:color="auto"/>
        <w:left w:val="none" w:sz="0" w:space="0" w:color="auto"/>
        <w:bottom w:val="none" w:sz="0" w:space="0" w:color="auto"/>
        <w:right w:val="none" w:sz="0" w:space="0" w:color="auto"/>
      </w:divBdr>
    </w:div>
    <w:div w:id="974605866">
      <w:bodyDiv w:val="1"/>
      <w:marLeft w:val="0"/>
      <w:marRight w:val="0"/>
      <w:marTop w:val="0"/>
      <w:marBottom w:val="0"/>
      <w:divBdr>
        <w:top w:val="none" w:sz="0" w:space="0" w:color="auto"/>
        <w:left w:val="none" w:sz="0" w:space="0" w:color="auto"/>
        <w:bottom w:val="none" w:sz="0" w:space="0" w:color="auto"/>
        <w:right w:val="none" w:sz="0" w:space="0" w:color="auto"/>
      </w:divBdr>
    </w:div>
    <w:div w:id="976908291">
      <w:bodyDiv w:val="1"/>
      <w:marLeft w:val="0"/>
      <w:marRight w:val="0"/>
      <w:marTop w:val="0"/>
      <w:marBottom w:val="0"/>
      <w:divBdr>
        <w:top w:val="none" w:sz="0" w:space="0" w:color="auto"/>
        <w:left w:val="none" w:sz="0" w:space="0" w:color="auto"/>
        <w:bottom w:val="none" w:sz="0" w:space="0" w:color="auto"/>
        <w:right w:val="none" w:sz="0" w:space="0" w:color="auto"/>
      </w:divBdr>
    </w:div>
    <w:div w:id="977227050">
      <w:bodyDiv w:val="1"/>
      <w:marLeft w:val="0"/>
      <w:marRight w:val="0"/>
      <w:marTop w:val="0"/>
      <w:marBottom w:val="0"/>
      <w:divBdr>
        <w:top w:val="none" w:sz="0" w:space="0" w:color="auto"/>
        <w:left w:val="none" w:sz="0" w:space="0" w:color="auto"/>
        <w:bottom w:val="none" w:sz="0" w:space="0" w:color="auto"/>
        <w:right w:val="none" w:sz="0" w:space="0" w:color="auto"/>
      </w:divBdr>
    </w:div>
    <w:div w:id="977228709">
      <w:bodyDiv w:val="1"/>
      <w:marLeft w:val="0"/>
      <w:marRight w:val="0"/>
      <w:marTop w:val="0"/>
      <w:marBottom w:val="0"/>
      <w:divBdr>
        <w:top w:val="none" w:sz="0" w:space="0" w:color="auto"/>
        <w:left w:val="none" w:sz="0" w:space="0" w:color="auto"/>
        <w:bottom w:val="none" w:sz="0" w:space="0" w:color="auto"/>
        <w:right w:val="none" w:sz="0" w:space="0" w:color="auto"/>
      </w:divBdr>
    </w:div>
    <w:div w:id="978346113">
      <w:bodyDiv w:val="1"/>
      <w:marLeft w:val="0"/>
      <w:marRight w:val="0"/>
      <w:marTop w:val="0"/>
      <w:marBottom w:val="0"/>
      <w:divBdr>
        <w:top w:val="none" w:sz="0" w:space="0" w:color="auto"/>
        <w:left w:val="none" w:sz="0" w:space="0" w:color="auto"/>
        <w:bottom w:val="none" w:sz="0" w:space="0" w:color="auto"/>
        <w:right w:val="none" w:sz="0" w:space="0" w:color="auto"/>
      </w:divBdr>
    </w:div>
    <w:div w:id="979307820">
      <w:bodyDiv w:val="1"/>
      <w:marLeft w:val="0"/>
      <w:marRight w:val="0"/>
      <w:marTop w:val="0"/>
      <w:marBottom w:val="0"/>
      <w:divBdr>
        <w:top w:val="none" w:sz="0" w:space="0" w:color="auto"/>
        <w:left w:val="none" w:sz="0" w:space="0" w:color="auto"/>
        <w:bottom w:val="none" w:sz="0" w:space="0" w:color="auto"/>
        <w:right w:val="none" w:sz="0" w:space="0" w:color="auto"/>
      </w:divBdr>
    </w:div>
    <w:div w:id="981887046">
      <w:bodyDiv w:val="1"/>
      <w:marLeft w:val="0"/>
      <w:marRight w:val="0"/>
      <w:marTop w:val="0"/>
      <w:marBottom w:val="0"/>
      <w:divBdr>
        <w:top w:val="none" w:sz="0" w:space="0" w:color="auto"/>
        <w:left w:val="none" w:sz="0" w:space="0" w:color="auto"/>
        <w:bottom w:val="none" w:sz="0" w:space="0" w:color="auto"/>
        <w:right w:val="none" w:sz="0" w:space="0" w:color="auto"/>
      </w:divBdr>
    </w:div>
    <w:div w:id="982001129">
      <w:bodyDiv w:val="1"/>
      <w:marLeft w:val="0"/>
      <w:marRight w:val="0"/>
      <w:marTop w:val="0"/>
      <w:marBottom w:val="0"/>
      <w:divBdr>
        <w:top w:val="none" w:sz="0" w:space="0" w:color="auto"/>
        <w:left w:val="none" w:sz="0" w:space="0" w:color="auto"/>
        <w:bottom w:val="none" w:sz="0" w:space="0" w:color="auto"/>
        <w:right w:val="none" w:sz="0" w:space="0" w:color="auto"/>
      </w:divBdr>
    </w:div>
    <w:div w:id="982391039">
      <w:bodyDiv w:val="1"/>
      <w:marLeft w:val="0"/>
      <w:marRight w:val="0"/>
      <w:marTop w:val="0"/>
      <w:marBottom w:val="0"/>
      <w:divBdr>
        <w:top w:val="none" w:sz="0" w:space="0" w:color="auto"/>
        <w:left w:val="none" w:sz="0" w:space="0" w:color="auto"/>
        <w:bottom w:val="none" w:sz="0" w:space="0" w:color="auto"/>
        <w:right w:val="none" w:sz="0" w:space="0" w:color="auto"/>
      </w:divBdr>
    </w:div>
    <w:div w:id="989016182">
      <w:bodyDiv w:val="1"/>
      <w:marLeft w:val="0"/>
      <w:marRight w:val="0"/>
      <w:marTop w:val="0"/>
      <w:marBottom w:val="0"/>
      <w:divBdr>
        <w:top w:val="none" w:sz="0" w:space="0" w:color="auto"/>
        <w:left w:val="none" w:sz="0" w:space="0" w:color="auto"/>
        <w:bottom w:val="none" w:sz="0" w:space="0" w:color="auto"/>
        <w:right w:val="none" w:sz="0" w:space="0" w:color="auto"/>
      </w:divBdr>
    </w:div>
    <w:div w:id="992485185">
      <w:bodyDiv w:val="1"/>
      <w:marLeft w:val="0"/>
      <w:marRight w:val="0"/>
      <w:marTop w:val="0"/>
      <w:marBottom w:val="0"/>
      <w:divBdr>
        <w:top w:val="none" w:sz="0" w:space="0" w:color="auto"/>
        <w:left w:val="none" w:sz="0" w:space="0" w:color="auto"/>
        <w:bottom w:val="none" w:sz="0" w:space="0" w:color="auto"/>
        <w:right w:val="none" w:sz="0" w:space="0" w:color="auto"/>
      </w:divBdr>
    </w:div>
    <w:div w:id="994603648">
      <w:bodyDiv w:val="1"/>
      <w:marLeft w:val="0"/>
      <w:marRight w:val="0"/>
      <w:marTop w:val="0"/>
      <w:marBottom w:val="0"/>
      <w:divBdr>
        <w:top w:val="none" w:sz="0" w:space="0" w:color="auto"/>
        <w:left w:val="none" w:sz="0" w:space="0" w:color="auto"/>
        <w:bottom w:val="none" w:sz="0" w:space="0" w:color="auto"/>
        <w:right w:val="none" w:sz="0" w:space="0" w:color="auto"/>
      </w:divBdr>
    </w:div>
    <w:div w:id="996345754">
      <w:bodyDiv w:val="1"/>
      <w:marLeft w:val="0"/>
      <w:marRight w:val="0"/>
      <w:marTop w:val="0"/>
      <w:marBottom w:val="0"/>
      <w:divBdr>
        <w:top w:val="none" w:sz="0" w:space="0" w:color="auto"/>
        <w:left w:val="none" w:sz="0" w:space="0" w:color="auto"/>
        <w:bottom w:val="none" w:sz="0" w:space="0" w:color="auto"/>
        <w:right w:val="none" w:sz="0" w:space="0" w:color="auto"/>
      </w:divBdr>
    </w:div>
    <w:div w:id="998658666">
      <w:bodyDiv w:val="1"/>
      <w:marLeft w:val="0"/>
      <w:marRight w:val="0"/>
      <w:marTop w:val="0"/>
      <w:marBottom w:val="0"/>
      <w:divBdr>
        <w:top w:val="none" w:sz="0" w:space="0" w:color="auto"/>
        <w:left w:val="none" w:sz="0" w:space="0" w:color="auto"/>
        <w:bottom w:val="none" w:sz="0" w:space="0" w:color="auto"/>
        <w:right w:val="none" w:sz="0" w:space="0" w:color="auto"/>
      </w:divBdr>
    </w:div>
    <w:div w:id="1000737163">
      <w:bodyDiv w:val="1"/>
      <w:marLeft w:val="0"/>
      <w:marRight w:val="0"/>
      <w:marTop w:val="0"/>
      <w:marBottom w:val="0"/>
      <w:divBdr>
        <w:top w:val="none" w:sz="0" w:space="0" w:color="auto"/>
        <w:left w:val="none" w:sz="0" w:space="0" w:color="auto"/>
        <w:bottom w:val="none" w:sz="0" w:space="0" w:color="auto"/>
        <w:right w:val="none" w:sz="0" w:space="0" w:color="auto"/>
      </w:divBdr>
    </w:div>
    <w:div w:id="1001129279">
      <w:bodyDiv w:val="1"/>
      <w:marLeft w:val="0"/>
      <w:marRight w:val="0"/>
      <w:marTop w:val="0"/>
      <w:marBottom w:val="0"/>
      <w:divBdr>
        <w:top w:val="none" w:sz="0" w:space="0" w:color="auto"/>
        <w:left w:val="none" w:sz="0" w:space="0" w:color="auto"/>
        <w:bottom w:val="none" w:sz="0" w:space="0" w:color="auto"/>
        <w:right w:val="none" w:sz="0" w:space="0" w:color="auto"/>
      </w:divBdr>
    </w:div>
    <w:div w:id="1001351468">
      <w:bodyDiv w:val="1"/>
      <w:marLeft w:val="0"/>
      <w:marRight w:val="0"/>
      <w:marTop w:val="0"/>
      <w:marBottom w:val="0"/>
      <w:divBdr>
        <w:top w:val="none" w:sz="0" w:space="0" w:color="auto"/>
        <w:left w:val="none" w:sz="0" w:space="0" w:color="auto"/>
        <w:bottom w:val="none" w:sz="0" w:space="0" w:color="auto"/>
        <w:right w:val="none" w:sz="0" w:space="0" w:color="auto"/>
      </w:divBdr>
    </w:div>
    <w:div w:id="1001855863">
      <w:bodyDiv w:val="1"/>
      <w:marLeft w:val="0"/>
      <w:marRight w:val="0"/>
      <w:marTop w:val="0"/>
      <w:marBottom w:val="0"/>
      <w:divBdr>
        <w:top w:val="none" w:sz="0" w:space="0" w:color="auto"/>
        <w:left w:val="none" w:sz="0" w:space="0" w:color="auto"/>
        <w:bottom w:val="none" w:sz="0" w:space="0" w:color="auto"/>
        <w:right w:val="none" w:sz="0" w:space="0" w:color="auto"/>
      </w:divBdr>
    </w:div>
    <w:div w:id="1003514278">
      <w:bodyDiv w:val="1"/>
      <w:marLeft w:val="0"/>
      <w:marRight w:val="0"/>
      <w:marTop w:val="0"/>
      <w:marBottom w:val="0"/>
      <w:divBdr>
        <w:top w:val="none" w:sz="0" w:space="0" w:color="auto"/>
        <w:left w:val="none" w:sz="0" w:space="0" w:color="auto"/>
        <w:bottom w:val="none" w:sz="0" w:space="0" w:color="auto"/>
        <w:right w:val="none" w:sz="0" w:space="0" w:color="auto"/>
      </w:divBdr>
    </w:div>
    <w:div w:id="1006058093">
      <w:bodyDiv w:val="1"/>
      <w:marLeft w:val="0"/>
      <w:marRight w:val="0"/>
      <w:marTop w:val="0"/>
      <w:marBottom w:val="0"/>
      <w:divBdr>
        <w:top w:val="none" w:sz="0" w:space="0" w:color="auto"/>
        <w:left w:val="none" w:sz="0" w:space="0" w:color="auto"/>
        <w:bottom w:val="none" w:sz="0" w:space="0" w:color="auto"/>
        <w:right w:val="none" w:sz="0" w:space="0" w:color="auto"/>
      </w:divBdr>
    </w:div>
    <w:div w:id="1008170438">
      <w:bodyDiv w:val="1"/>
      <w:marLeft w:val="0"/>
      <w:marRight w:val="0"/>
      <w:marTop w:val="0"/>
      <w:marBottom w:val="0"/>
      <w:divBdr>
        <w:top w:val="none" w:sz="0" w:space="0" w:color="auto"/>
        <w:left w:val="none" w:sz="0" w:space="0" w:color="auto"/>
        <w:bottom w:val="none" w:sz="0" w:space="0" w:color="auto"/>
        <w:right w:val="none" w:sz="0" w:space="0" w:color="auto"/>
      </w:divBdr>
    </w:div>
    <w:div w:id="1011176103">
      <w:bodyDiv w:val="1"/>
      <w:marLeft w:val="0"/>
      <w:marRight w:val="0"/>
      <w:marTop w:val="0"/>
      <w:marBottom w:val="0"/>
      <w:divBdr>
        <w:top w:val="none" w:sz="0" w:space="0" w:color="auto"/>
        <w:left w:val="none" w:sz="0" w:space="0" w:color="auto"/>
        <w:bottom w:val="none" w:sz="0" w:space="0" w:color="auto"/>
        <w:right w:val="none" w:sz="0" w:space="0" w:color="auto"/>
      </w:divBdr>
    </w:div>
    <w:div w:id="1024091584">
      <w:bodyDiv w:val="1"/>
      <w:marLeft w:val="0"/>
      <w:marRight w:val="0"/>
      <w:marTop w:val="0"/>
      <w:marBottom w:val="0"/>
      <w:divBdr>
        <w:top w:val="none" w:sz="0" w:space="0" w:color="auto"/>
        <w:left w:val="none" w:sz="0" w:space="0" w:color="auto"/>
        <w:bottom w:val="none" w:sz="0" w:space="0" w:color="auto"/>
        <w:right w:val="none" w:sz="0" w:space="0" w:color="auto"/>
      </w:divBdr>
    </w:div>
    <w:div w:id="1035889310">
      <w:bodyDiv w:val="1"/>
      <w:marLeft w:val="0"/>
      <w:marRight w:val="0"/>
      <w:marTop w:val="0"/>
      <w:marBottom w:val="0"/>
      <w:divBdr>
        <w:top w:val="none" w:sz="0" w:space="0" w:color="auto"/>
        <w:left w:val="none" w:sz="0" w:space="0" w:color="auto"/>
        <w:bottom w:val="none" w:sz="0" w:space="0" w:color="auto"/>
        <w:right w:val="none" w:sz="0" w:space="0" w:color="auto"/>
      </w:divBdr>
    </w:div>
    <w:div w:id="1036125739">
      <w:bodyDiv w:val="1"/>
      <w:marLeft w:val="0"/>
      <w:marRight w:val="0"/>
      <w:marTop w:val="0"/>
      <w:marBottom w:val="0"/>
      <w:divBdr>
        <w:top w:val="none" w:sz="0" w:space="0" w:color="auto"/>
        <w:left w:val="none" w:sz="0" w:space="0" w:color="auto"/>
        <w:bottom w:val="none" w:sz="0" w:space="0" w:color="auto"/>
        <w:right w:val="none" w:sz="0" w:space="0" w:color="auto"/>
      </w:divBdr>
    </w:div>
    <w:div w:id="1037660675">
      <w:bodyDiv w:val="1"/>
      <w:marLeft w:val="0"/>
      <w:marRight w:val="0"/>
      <w:marTop w:val="0"/>
      <w:marBottom w:val="0"/>
      <w:divBdr>
        <w:top w:val="none" w:sz="0" w:space="0" w:color="auto"/>
        <w:left w:val="none" w:sz="0" w:space="0" w:color="auto"/>
        <w:bottom w:val="none" w:sz="0" w:space="0" w:color="auto"/>
        <w:right w:val="none" w:sz="0" w:space="0" w:color="auto"/>
      </w:divBdr>
    </w:div>
    <w:div w:id="1040934543">
      <w:bodyDiv w:val="1"/>
      <w:marLeft w:val="0"/>
      <w:marRight w:val="0"/>
      <w:marTop w:val="0"/>
      <w:marBottom w:val="0"/>
      <w:divBdr>
        <w:top w:val="none" w:sz="0" w:space="0" w:color="auto"/>
        <w:left w:val="none" w:sz="0" w:space="0" w:color="auto"/>
        <w:bottom w:val="none" w:sz="0" w:space="0" w:color="auto"/>
        <w:right w:val="none" w:sz="0" w:space="0" w:color="auto"/>
      </w:divBdr>
    </w:div>
    <w:div w:id="1044524580">
      <w:bodyDiv w:val="1"/>
      <w:marLeft w:val="0"/>
      <w:marRight w:val="0"/>
      <w:marTop w:val="0"/>
      <w:marBottom w:val="0"/>
      <w:divBdr>
        <w:top w:val="none" w:sz="0" w:space="0" w:color="auto"/>
        <w:left w:val="none" w:sz="0" w:space="0" w:color="auto"/>
        <w:bottom w:val="none" w:sz="0" w:space="0" w:color="auto"/>
        <w:right w:val="none" w:sz="0" w:space="0" w:color="auto"/>
      </w:divBdr>
    </w:div>
    <w:div w:id="1048411047">
      <w:bodyDiv w:val="1"/>
      <w:marLeft w:val="0"/>
      <w:marRight w:val="0"/>
      <w:marTop w:val="0"/>
      <w:marBottom w:val="0"/>
      <w:divBdr>
        <w:top w:val="none" w:sz="0" w:space="0" w:color="auto"/>
        <w:left w:val="none" w:sz="0" w:space="0" w:color="auto"/>
        <w:bottom w:val="none" w:sz="0" w:space="0" w:color="auto"/>
        <w:right w:val="none" w:sz="0" w:space="0" w:color="auto"/>
      </w:divBdr>
    </w:div>
    <w:div w:id="1051811277">
      <w:bodyDiv w:val="1"/>
      <w:marLeft w:val="0"/>
      <w:marRight w:val="0"/>
      <w:marTop w:val="0"/>
      <w:marBottom w:val="0"/>
      <w:divBdr>
        <w:top w:val="none" w:sz="0" w:space="0" w:color="auto"/>
        <w:left w:val="none" w:sz="0" w:space="0" w:color="auto"/>
        <w:bottom w:val="none" w:sz="0" w:space="0" w:color="auto"/>
        <w:right w:val="none" w:sz="0" w:space="0" w:color="auto"/>
      </w:divBdr>
    </w:div>
    <w:div w:id="1053431615">
      <w:bodyDiv w:val="1"/>
      <w:marLeft w:val="0"/>
      <w:marRight w:val="0"/>
      <w:marTop w:val="0"/>
      <w:marBottom w:val="0"/>
      <w:divBdr>
        <w:top w:val="none" w:sz="0" w:space="0" w:color="auto"/>
        <w:left w:val="none" w:sz="0" w:space="0" w:color="auto"/>
        <w:bottom w:val="none" w:sz="0" w:space="0" w:color="auto"/>
        <w:right w:val="none" w:sz="0" w:space="0" w:color="auto"/>
      </w:divBdr>
    </w:div>
    <w:div w:id="1054503449">
      <w:bodyDiv w:val="1"/>
      <w:marLeft w:val="0"/>
      <w:marRight w:val="0"/>
      <w:marTop w:val="0"/>
      <w:marBottom w:val="0"/>
      <w:divBdr>
        <w:top w:val="none" w:sz="0" w:space="0" w:color="auto"/>
        <w:left w:val="none" w:sz="0" w:space="0" w:color="auto"/>
        <w:bottom w:val="none" w:sz="0" w:space="0" w:color="auto"/>
        <w:right w:val="none" w:sz="0" w:space="0" w:color="auto"/>
      </w:divBdr>
    </w:div>
    <w:div w:id="1057894595">
      <w:bodyDiv w:val="1"/>
      <w:marLeft w:val="0"/>
      <w:marRight w:val="0"/>
      <w:marTop w:val="0"/>
      <w:marBottom w:val="0"/>
      <w:divBdr>
        <w:top w:val="none" w:sz="0" w:space="0" w:color="auto"/>
        <w:left w:val="none" w:sz="0" w:space="0" w:color="auto"/>
        <w:bottom w:val="none" w:sz="0" w:space="0" w:color="auto"/>
        <w:right w:val="none" w:sz="0" w:space="0" w:color="auto"/>
      </w:divBdr>
    </w:div>
    <w:div w:id="1059135512">
      <w:bodyDiv w:val="1"/>
      <w:marLeft w:val="0"/>
      <w:marRight w:val="0"/>
      <w:marTop w:val="0"/>
      <w:marBottom w:val="0"/>
      <w:divBdr>
        <w:top w:val="none" w:sz="0" w:space="0" w:color="auto"/>
        <w:left w:val="none" w:sz="0" w:space="0" w:color="auto"/>
        <w:bottom w:val="none" w:sz="0" w:space="0" w:color="auto"/>
        <w:right w:val="none" w:sz="0" w:space="0" w:color="auto"/>
      </w:divBdr>
    </w:div>
    <w:div w:id="1062946507">
      <w:bodyDiv w:val="1"/>
      <w:marLeft w:val="0"/>
      <w:marRight w:val="0"/>
      <w:marTop w:val="0"/>
      <w:marBottom w:val="0"/>
      <w:divBdr>
        <w:top w:val="none" w:sz="0" w:space="0" w:color="auto"/>
        <w:left w:val="none" w:sz="0" w:space="0" w:color="auto"/>
        <w:bottom w:val="none" w:sz="0" w:space="0" w:color="auto"/>
        <w:right w:val="none" w:sz="0" w:space="0" w:color="auto"/>
      </w:divBdr>
    </w:div>
    <w:div w:id="1065223291">
      <w:bodyDiv w:val="1"/>
      <w:marLeft w:val="0"/>
      <w:marRight w:val="0"/>
      <w:marTop w:val="0"/>
      <w:marBottom w:val="0"/>
      <w:divBdr>
        <w:top w:val="none" w:sz="0" w:space="0" w:color="auto"/>
        <w:left w:val="none" w:sz="0" w:space="0" w:color="auto"/>
        <w:bottom w:val="none" w:sz="0" w:space="0" w:color="auto"/>
        <w:right w:val="none" w:sz="0" w:space="0" w:color="auto"/>
      </w:divBdr>
    </w:div>
    <w:div w:id="1065909680">
      <w:bodyDiv w:val="1"/>
      <w:marLeft w:val="0"/>
      <w:marRight w:val="0"/>
      <w:marTop w:val="0"/>
      <w:marBottom w:val="0"/>
      <w:divBdr>
        <w:top w:val="none" w:sz="0" w:space="0" w:color="auto"/>
        <w:left w:val="none" w:sz="0" w:space="0" w:color="auto"/>
        <w:bottom w:val="none" w:sz="0" w:space="0" w:color="auto"/>
        <w:right w:val="none" w:sz="0" w:space="0" w:color="auto"/>
      </w:divBdr>
    </w:div>
    <w:div w:id="1066076372">
      <w:bodyDiv w:val="1"/>
      <w:marLeft w:val="0"/>
      <w:marRight w:val="0"/>
      <w:marTop w:val="0"/>
      <w:marBottom w:val="0"/>
      <w:divBdr>
        <w:top w:val="none" w:sz="0" w:space="0" w:color="auto"/>
        <w:left w:val="none" w:sz="0" w:space="0" w:color="auto"/>
        <w:bottom w:val="none" w:sz="0" w:space="0" w:color="auto"/>
        <w:right w:val="none" w:sz="0" w:space="0" w:color="auto"/>
      </w:divBdr>
    </w:div>
    <w:div w:id="1067534024">
      <w:bodyDiv w:val="1"/>
      <w:marLeft w:val="0"/>
      <w:marRight w:val="0"/>
      <w:marTop w:val="0"/>
      <w:marBottom w:val="0"/>
      <w:divBdr>
        <w:top w:val="none" w:sz="0" w:space="0" w:color="auto"/>
        <w:left w:val="none" w:sz="0" w:space="0" w:color="auto"/>
        <w:bottom w:val="none" w:sz="0" w:space="0" w:color="auto"/>
        <w:right w:val="none" w:sz="0" w:space="0" w:color="auto"/>
      </w:divBdr>
    </w:div>
    <w:div w:id="1071929600">
      <w:bodyDiv w:val="1"/>
      <w:marLeft w:val="0"/>
      <w:marRight w:val="0"/>
      <w:marTop w:val="0"/>
      <w:marBottom w:val="0"/>
      <w:divBdr>
        <w:top w:val="none" w:sz="0" w:space="0" w:color="auto"/>
        <w:left w:val="none" w:sz="0" w:space="0" w:color="auto"/>
        <w:bottom w:val="none" w:sz="0" w:space="0" w:color="auto"/>
        <w:right w:val="none" w:sz="0" w:space="0" w:color="auto"/>
      </w:divBdr>
    </w:div>
    <w:div w:id="1072193900">
      <w:bodyDiv w:val="1"/>
      <w:marLeft w:val="0"/>
      <w:marRight w:val="0"/>
      <w:marTop w:val="0"/>
      <w:marBottom w:val="0"/>
      <w:divBdr>
        <w:top w:val="none" w:sz="0" w:space="0" w:color="auto"/>
        <w:left w:val="none" w:sz="0" w:space="0" w:color="auto"/>
        <w:bottom w:val="none" w:sz="0" w:space="0" w:color="auto"/>
        <w:right w:val="none" w:sz="0" w:space="0" w:color="auto"/>
      </w:divBdr>
    </w:div>
    <w:div w:id="1072697440">
      <w:bodyDiv w:val="1"/>
      <w:marLeft w:val="0"/>
      <w:marRight w:val="0"/>
      <w:marTop w:val="0"/>
      <w:marBottom w:val="0"/>
      <w:divBdr>
        <w:top w:val="none" w:sz="0" w:space="0" w:color="auto"/>
        <w:left w:val="none" w:sz="0" w:space="0" w:color="auto"/>
        <w:bottom w:val="none" w:sz="0" w:space="0" w:color="auto"/>
        <w:right w:val="none" w:sz="0" w:space="0" w:color="auto"/>
      </w:divBdr>
    </w:div>
    <w:div w:id="1079718073">
      <w:bodyDiv w:val="1"/>
      <w:marLeft w:val="0"/>
      <w:marRight w:val="0"/>
      <w:marTop w:val="0"/>
      <w:marBottom w:val="0"/>
      <w:divBdr>
        <w:top w:val="none" w:sz="0" w:space="0" w:color="auto"/>
        <w:left w:val="none" w:sz="0" w:space="0" w:color="auto"/>
        <w:bottom w:val="none" w:sz="0" w:space="0" w:color="auto"/>
        <w:right w:val="none" w:sz="0" w:space="0" w:color="auto"/>
      </w:divBdr>
    </w:div>
    <w:div w:id="1080173187">
      <w:bodyDiv w:val="1"/>
      <w:marLeft w:val="0"/>
      <w:marRight w:val="0"/>
      <w:marTop w:val="0"/>
      <w:marBottom w:val="0"/>
      <w:divBdr>
        <w:top w:val="none" w:sz="0" w:space="0" w:color="auto"/>
        <w:left w:val="none" w:sz="0" w:space="0" w:color="auto"/>
        <w:bottom w:val="none" w:sz="0" w:space="0" w:color="auto"/>
        <w:right w:val="none" w:sz="0" w:space="0" w:color="auto"/>
      </w:divBdr>
    </w:div>
    <w:div w:id="1081947839">
      <w:bodyDiv w:val="1"/>
      <w:marLeft w:val="0"/>
      <w:marRight w:val="0"/>
      <w:marTop w:val="0"/>
      <w:marBottom w:val="0"/>
      <w:divBdr>
        <w:top w:val="none" w:sz="0" w:space="0" w:color="auto"/>
        <w:left w:val="none" w:sz="0" w:space="0" w:color="auto"/>
        <w:bottom w:val="none" w:sz="0" w:space="0" w:color="auto"/>
        <w:right w:val="none" w:sz="0" w:space="0" w:color="auto"/>
      </w:divBdr>
    </w:div>
    <w:div w:id="1085539499">
      <w:bodyDiv w:val="1"/>
      <w:marLeft w:val="0"/>
      <w:marRight w:val="0"/>
      <w:marTop w:val="0"/>
      <w:marBottom w:val="0"/>
      <w:divBdr>
        <w:top w:val="none" w:sz="0" w:space="0" w:color="auto"/>
        <w:left w:val="none" w:sz="0" w:space="0" w:color="auto"/>
        <w:bottom w:val="none" w:sz="0" w:space="0" w:color="auto"/>
        <w:right w:val="none" w:sz="0" w:space="0" w:color="auto"/>
      </w:divBdr>
    </w:div>
    <w:div w:id="1087649925">
      <w:bodyDiv w:val="1"/>
      <w:marLeft w:val="0"/>
      <w:marRight w:val="0"/>
      <w:marTop w:val="0"/>
      <w:marBottom w:val="0"/>
      <w:divBdr>
        <w:top w:val="none" w:sz="0" w:space="0" w:color="auto"/>
        <w:left w:val="none" w:sz="0" w:space="0" w:color="auto"/>
        <w:bottom w:val="none" w:sz="0" w:space="0" w:color="auto"/>
        <w:right w:val="none" w:sz="0" w:space="0" w:color="auto"/>
      </w:divBdr>
    </w:div>
    <w:div w:id="1094592012">
      <w:bodyDiv w:val="1"/>
      <w:marLeft w:val="0"/>
      <w:marRight w:val="0"/>
      <w:marTop w:val="0"/>
      <w:marBottom w:val="0"/>
      <w:divBdr>
        <w:top w:val="none" w:sz="0" w:space="0" w:color="auto"/>
        <w:left w:val="none" w:sz="0" w:space="0" w:color="auto"/>
        <w:bottom w:val="none" w:sz="0" w:space="0" w:color="auto"/>
        <w:right w:val="none" w:sz="0" w:space="0" w:color="auto"/>
      </w:divBdr>
    </w:div>
    <w:div w:id="1096634065">
      <w:bodyDiv w:val="1"/>
      <w:marLeft w:val="0"/>
      <w:marRight w:val="0"/>
      <w:marTop w:val="0"/>
      <w:marBottom w:val="0"/>
      <w:divBdr>
        <w:top w:val="none" w:sz="0" w:space="0" w:color="auto"/>
        <w:left w:val="none" w:sz="0" w:space="0" w:color="auto"/>
        <w:bottom w:val="none" w:sz="0" w:space="0" w:color="auto"/>
        <w:right w:val="none" w:sz="0" w:space="0" w:color="auto"/>
      </w:divBdr>
    </w:div>
    <w:div w:id="1096747549">
      <w:bodyDiv w:val="1"/>
      <w:marLeft w:val="0"/>
      <w:marRight w:val="0"/>
      <w:marTop w:val="0"/>
      <w:marBottom w:val="0"/>
      <w:divBdr>
        <w:top w:val="none" w:sz="0" w:space="0" w:color="auto"/>
        <w:left w:val="none" w:sz="0" w:space="0" w:color="auto"/>
        <w:bottom w:val="none" w:sz="0" w:space="0" w:color="auto"/>
        <w:right w:val="none" w:sz="0" w:space="0" w:color="auto"/>
      </w:divBdr>
    </w:div>
    <w:div w:id="1097752716">
      <w:bodyDiv w:val="1"/>
      <w:marLeft w:val="0"/>
      <w:marRight w:val="0"/>
      <w:marTop w:val="0"/>
      <w:marBottom w:val="0"/>
      <w:divBdr>
        <w:top w:val="none" w:sz="0" w:space="0" w:color="auto"/>
        <w:left w:val="none" w:sz="0" w:space="0" w:color="auto"/>
        <w:bottom w:val="none" w:sz="0" w:space="0" w:color="auto"/>
        <w:right w:val="none" w:sz="0" w:space="0" w:color="auto"/>
      </w:divBdr>
    </w:div>
    <w:div w:id="1098059038">
      <w:bodyDiv w:val="1"/>
      <w:marLeft w:val="0"/>
      <w:marRight w:val="0"/>
      <w:marTop w:val="0"/>
      <w:marBottom w:val="0"/>
      <w:divBdr>
        <w:top w:val="none" w:sz="0" w:space="0" w:color="auto"/>
        <w:left w:val="none" w:sz="0" w:space="0" w:color="auto"/>
        <w:bottom w:val="none" w:sz="0" w:space="0" w:color="auto"/>
        <w:right w:val="none" w:sz="0" w:space="0" w:color="auto"/>
      </w:divBdr>
    </w:div>
    <w:div w:id="1099328414">
      <w:bodyDiv w:val="1"/>
      <w:marLeft w:val="0"/>
      <w:marRight w:val="0"/>
      <w:marTop w:val="0"/>
      <w:marBottom w:val="0"/>
      <w:divBdr>
        <w:top w:val="none" w:sz="0" w:space="0" w:color="auto"/>
        <w:left w:val="none" w:sz="0" w:space="0" w:color="auto"/>
        <w:bottom w:val="none" w:sz="0" w:space="0" w:color="auto"/>
        <w:right w:val="none" w:sz="0" w:space="0" w:color="auto"/>
      </w:divBdr>
    </w:div>
    <w:div w:id="1100220494">
      <w:bodyDiv w:val="1"/>
      <w:marLeft w:val="0"/>
      <w:marRight w:val="0"/>
      <w:marTop w:val="0"/>
      <w:marBottom w:val="0"/>
      <w:divBdr>
        <w:top w:val="none" w:sz="0" w:space="0" w:color="auto"/>
        <w:left w:val="none" w:sz="0" w:space="0" w:color="auto"/>
        <w:bottom w:val="none" w:sz="0" w:space="0" w:color="auto"/>
        <w:right w:val="none" w:sz="0" w:space="0" w:color="auto"/>
      </w:divBdr>
    </w:div>
    <w:div w:id="1101218811">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05271780">
      <w:bodyDiv w:val="1"/>
      <w:marLeft w:val="0"/>
      <w:marRight w:val="0"/>
      <w:marTop w:val="0"/>
      <w:marBottom w:val="0"/>
      <w:divBdr>
        <w:top w:val="none" w:sz="0" w:space="0" w:color="auto"/>
        <w:left w:val="none" w:sz="0" w:space="0" w:color="auto"/>
        <w:bottom w:val="none" w:sz="0" w:space="0" w:color="auto"/>
        <w:right w:val="none" w:sz="0" w:space="0" w:color="auto"/>
      </w:divBdr>
    </w:div>
    <w:div w:id="1109159574">
      <w:bodyDiv w:val="1"/>
      <w:marLeft w:val="0"/>
      <w:marRight w:val="0"/>
      <w:marTop w:val="0"/>
      <w:marBottom w:val="0"/>
      <w:divBdr>
        <w:top w:val="none" w:sz="0" w:space="0" w:color="auto"/>
        <w:left w:val="none" w:sz="0" w:space="0" w:color="auto"/>
        <w:bottom w:val="none" w:sz="0" w:space="0" w:color="auto"/>
        <w:right w:val="none" w:sz="0" w:space="0" w:color="auto"/>
      </w:divBdr>
    </w:div>
    <w:div w:id="1109273894">
      <w:bodyDiv w:val="1"/>
      <w:marLeft w:val="0"/>
      <w:marRight w:val="0"/>
      <w:marTop w:val="0"/>
      <w:marBottom w:val="0"/>
      <w:divBdr>
        <w:top w:val="none" w:sz="0" w:space="0" w:color="auto"/>
        <w:left w:val="none" w:sz="0" w:space="0" w:color="auto"/>
        <w:bottom w:val="none" w:sz="0" w:space="0" w:color="auto"/>
        <w:right w:val="none" w:sz="0" w:space="0" w:color="auto"/>
      </w:divBdr>
    </w:div>
    <w:div w:id="1124225869">
      <w:bodyDiv w:val="1"/>
      <w:marLeft w:val="0"/>
      <w:marRight w:val="0"/>
      <w:marTop w:val="0"/>
      <w:marBottom w:val="0"/>
      <w:divBdr>
        <w:top w:val="none" w:sz="0" w:space="0" w:color="auto"/>
        <w:left w:val="none" w:sz="0" w:space="0" w:color="auto"/>
        <w:bottom w:val="none" w:sz="0" w:space="0" w:color="auto"/>
        <w:right w:val="none" w:sz="0" w:space="0" w:color="auto"/>
      </w:divBdr>
    </w:div>
    <w:div w:id="1129081348">
      <w:bodyDiv w:val="1"/>
      <w:marLeft w:val="0"/>
      <w:marRight w:val="0"/>
      <w:marTop w:val="0"/>
      <w:marBottom w:val="0"/>
      <w:divBdr>
        <w:top w:val="none" w:sz="0" w:space="0" w:color="auto"/>
        <w:left w:val="none" w:sz="0" w:space="0" w:color="auto"/>
        <w:bottom w:val="none" w:sz="0" w:space="0" w:color="auto"/>
        <w:right w:val="none" w:sz="0" w:space="0" w:color="auto"/>
      </w:divBdr>
    </w:div>
    <w:div w:id="1131706433">
      <w:bodyDiv w:val="1"/>
      <w:marLeft w:val="0"/>
      <w:marRight w:val="0"/>
      <w:marTop w:val="0"/>
      <w:marBottom w:val="0"/>
      <w:divBdr>
        <w:top w:val="none" w:sz="0" w:space="0" w:color="auto"/>
        <w:left w:val="none" w:sz="0" w:space="0" w:color="auto"/>
        <w:bottom w:val="none" w:sz="0" w:space="0" w:color="auto"/>
        <w:right w:val="none" w:sz="0" w:space="0" w:color="auto"/>
      </w:divBdr>
    </w:div>
    <w:div w:id="1135293405">
      <w:bodyDiv w:val="1"/>
      <w:marLeft w:val="0"/>
      <w:marRight w:val="0"/>
      <w:marTop w:val="0"/>
      <w:marBottom w:val="0"/>
      <w:divBdr>
        <w:top w:val="none" w:sz="0" w:space="0" w:color="auto"/>
        <w:left w:val="none" w:sz="0" w:space="0" w:color="auto"/>
        <w:bottom w:val="none" w:sz="0" w:space="0" w:color="auto"/>
        <w:right w:val="none" w:sz="0" w:space="0" w:color="auto"/>
      </w:divBdr>
    </w:div>
    <w:div w:id="1136409227">
      <w:bodyDiv w:val="1"/>
      <w:marLeft w:val="0"/>
      <w:marRight w:val="0"/>
      <w:marTop w:val="0"/>
      <w:marBottom w:val="0"/>
      <w:divBdr>
        <w:top w:val="none" w:sz="0" w:space="0" w:color="auto"/>
        <w:left w:val="none" w:sz="0" w:space="0" w:color="auto"/>
        <w:bottom w:val="none" w:sz="0" w:space="0" w:color="auto"/>
        <w:right w:val="none" w:sz="0" w:space="0" w:color="auto"/>
      </w:divBdr>
    </w:div>
    <w:div w:id="1138304503">
      <w:bodyDiv w:val="1"/>
      <w:marLeft w:val="0"/>
      <w:marRight w:val="0"/>
      <w:marTop w:val="0"/>
      <w:marBottom w:val="0"/>
      <w:divBdr>
        <w:top w:val="none" w:sz="0" w:space="0" w:color="auto"/>
        <w:left w:val="none" w:sz="0" w:space="0" w:color="auto"/>
        <w:bottom w:val="none" w:sz="0" w:space="0" w:color="auto"/>
        <w:right w:val="none" w:sz="0" w:space="0" w:color="auto"/>
      </w:divBdr>
    </w:div>
    <w:div w:id="1138523991">
      <w:bodyDiv w:val="1"/>
      <w:marLeft w:val="0"/>
      <w:marRight w:val="0"/>
      <w:marTop w:val="0"/>
      <w:marBottom w:val="0"/>
      <w:divBdr>
        <w:top w:val="none" w:sz="0" w:space="0" w:color="auto"/>
        <w:left w:val="none" w:sz="0" w:space="0" w:color="auto"/>
        <w:bottom w:val="none" w:sz="0" w:space="0" w:color="auto"/>
        <w:right w:val="none" w:sz="0" w:space="0" w:color="auto"/>
      </w:divBdr>
      <w:divsChild>
        <w:div w:id="771165885">
          <w:marLeft w:val="0"/>
          <w:marRight w:val="0"/>
          <w:marTop w:val="0"/>
          <w:marBottom w:val="450"/>
          <w:divBdr>
            <w:top w:val="none" w:sz="0" w:space="0" w:color="auto"/>
            <w:left w:val="none" w:sz="0" w:space="0" w:color="auto"/>
            <w:bottom w:val="none" w:sz="0" w:space="0" w:color="auto"/>
            <w:right w:val="none" w:sz="0" w:space="0" w:color="auto"/>
          </w:divBdr>
        </w:div>
        <w:div w:id="1940411266">
          <w:marLeft w:val="0"/>
          <w:marRight w:val="0"/>
          <w:marTop w:val="300"/>
          <w:marBottom w:val="0"/>
          <w:divBdr>
            <w:top w:val="none" w:sz="0" w:space="0" w:color="auto"/>
            <w:left w:val="none" w:sz="0" w:space="0" w:color="auto"/>
            <w:bottom w:val="none" w:sz="0" w:space="0" w:color="auto"/>
            <w:right w:val="none" w:sz="0" w:space="0" w:color="auto"/>
          </w:divBdr>
          <w:divsChild>
            <w:div w:id="1794012341">
              <w:marLeft w:val="0"/>
              <w:marRight w:val="0"/>
              <w:marTop w:val="0"/>
              <w:marBottom w:val="0"/>
              <w:divBdr>
                <w:top w:val="single" w:sz="6" w:space="0" w:color="FFFFFF"/>
                <w:left w:val="single" w:sz="6" w:space="6" w:color="FFFFFF"/>
                <w:bottom w:val="single" w:sz="6" w:space="0" w:color="FFFFFF"/>
                <w:right w:val="single" w:sz="6" w:space="6" w:color="FFFFFF"/>
              </w:divBdr>
            </w:div>
          </w:divsChild>
        </w:div>
      </w:divsChild>
    </w:div>
    <w:div w:id="1139689173">
      <w:bodyDiv w:val="1"/>
      <w:marLeft w:val="0"/>
      <w:marRight w:val="0"/>
      <w:marTop w:val="0"/>
      <w:marBottom w:val="0"/>
      <w:divBdr>
        <w:top w:val="none" w:sz="0" w:space="0" w:color="auto"/>
        <w:left w:val="none" w:sz="0" w:space="0" w:color="auto"/>
        <w:bottom w:val="none" w:sz="0" w:space="0" w:color="auto"/>
        <w:right w:val="none" w:sz="0" w:space="0" w:color="auto"/>
      </w:divBdr>
    </w:div>
    <w:div w:id="1145125040">
      <w:bodyDiv w:val="1"/>
      <w:marLeft w:val="0"/>
      <w:marRight w:val="0"/>
      <w:marTop w:val="0"/>
      <w:marBottom w:val="0"/>
      <w:divBdr>
        <w:top w:val="none" w:sz="0" w:space="0" w:color="auto"/>
        <w:left w:val="none" w:sz="0" w:space="0" w:color="auto"/>
        <w:bottom w:val="none" w:sz="0" w:space="0" w:color="auto"/>
        <w:right w:val="none" w:sz="0" w:space="0" w:color="auto"/>
      </w:divBdr>
    </w:div>
    <w:div w:id="1147285063">
      <w:bodyDiv w:val="1"/>
      <w:marLeft w:val="0"/>
      <w:marRight w:val="0"/>
      <w:marTop w:val="0"/>
      <w:marBottom w:val="0"/>
      <w:divBdr>
        <w:top w:val="none" w:sz="0" w:space="0" w:color="auto"/>
        <w:left w:val="none" w:sz="0" w:space="0" w:color="auto"/>
        <w:bottom w:val="none" w:sz="0" w:space="0" w:color="auto"/>
        <w:right w:val="none" w:sz="0" w:space="0" w:color="auto"/>
      </w:divBdr>
    </w:div>
    <w:div w:id="1149521044">
      <w:bodyDiv w:val="1"/>
      <w:marLeft w:val="0"/>
      <w:marRight w:val="0"/>
      <w:marTop w:val="0"/>
      <w:marBottom w:val="0"/>
      <w:divBdr>
        <w:top w:val="none" w:sz="0" w:space="0" w:color="auto"/>
        <w:left w:val="none" w:sz="0" w:space="0" w:color="auto"/>
        <w:bottom w:val="none" w:sz="0" w:space="0" w:color="auto"/>
        <w:right w:val="none" w:sz="0" w:space="0" w:color="auto"/>
      </w:divBdr>
    </w:div>
    <w:div w:id="1151873148">
      <w:bodyDiv w:val="1"/>
      <w:marLeft w:val="0"/>
      <w:marRight w:val="0"/>
      <w:marTop w:val="0"/>
      <w:marBottom w:val="0"/>
      <w:divBdr>
        <w:top w:val="none" w:sz="0" w:space="0" w:color="auto"/>
        <w:left w:val="none" w:sz="0" w:space="0" w:color="auto"/>
        <w:bottom w:val="none" w:sz="0" w:space="0" w:color="auto"/>
        <w:right w:val="none" w:sz="0" w:space="0" w:color="auto"/>
      </w:divBdr>
    </w:div>
    <w:div w:id="1157460648">
      <w:bodyDiv w:val="1"/>
      <w:marLeft w:val="0"/>
      <w:marRight w:val="0"/>
      <w:marTop w:val="0"/>
      <w:marBottom w:val="0"/>
      <w:divBdr>
        <w:top w:val="none" w:sz="0" w:space="0" w:color="auto"/>
        <w:left w:val="none" w:sz="0" w:space="0" w:color="auto"/>
        <w:bottom w:val="none" w:sz="0" w:space="0" w:color="auto"/>
        <w:right w:val="none" w:sz="0" w:space="0" w:color="auto"/>
      </w:divBdr>
    </w:div>
    <w:div w:id="1157652352">
      <w:bodyDiv w:val="1"/>
      <w:marLeft w:val="0"/>
      <w:marRight w:val="0"/>
      <w:marTop w:val="0"/>
      <w:marBottom w:val="0"/>
      <w:divBdr>
        <w:top w:val="none" w:sz="0" w:space="0" w:color="auto"/>
        <w:left w:val="none" w:sz="0" w:space="0" w:color="auto"/>
        <w:bottom w:val="none" w:sz="0" w:space="0" w:color="auto"/>
        <w:right w:val="none" w:sz="0" w:space="0" w:color="auto"/>
      </w:divBdr>
    </w:div>
    <w:div w:id="1163929621">
      <w:bodyDiv w:val="1"/>
      <w:marLeft w:val="0"/>
      <w:marRight w:val="0"/>
      <w:marTop w:val="0"/>
      <w:marBottom w:val="0"/>
      <w:divBdr>
        <w:top w:val="none" w:sz="0" w:space="0" w:color="auto"/>
        <w:left w:val="none" w:sz="0" w:space="0" w:color="auto"/>
        <w:bottom w:val="none" w:sz="0" w:space="0" w:color="auto"/>
        <w:right w:val="none" w:sz="0" w:space="0" w:color="auto"/>
      </w:divBdr>
    </w:div>
    <w:div w:id="1164051749">
      <w:bodyDiv w:val="1"/>
      <w:marLeft w:val="0"/>
      <w:marRight w:val="0"/>
      <w:marTop w:val="0"/>
      <w:marBottom w:val="0"/>
      <w:divBdr>
        <w:top w:val="none" w:sz="0" w:space="0" w:color="auto"/>
        <w:left w:val="none" w:sz="0" w:space="0" w:color="auto"/>
        <w:bottom w:val="none" w:sz="0" w:space="0" w:color="auto"/>
        <w:right w:val="none" w:sz="0" w:space="0" w:color="auto"/>
      </w:divBdr>
    </w:div>
    <w:div w:id="1164662011">
      <w:bodyDiv w:val="1"/>
      <w:marLeft w:val="0"/>
      <w:marRight w:val="0"/>
      <w:marTop w:val="0"/>
      <w:marBottom w:val="0"/>
      <w:divBdr>
        <w:top w:val="none" w:sz="0" w:space="0" w:color="auto"/>
        <w:left w:val="none" w:sz="0" w:space="0" w:color="auto"/>
        <w:bottom w:val="none" w:sz="0" w:space="0" w:color="auto"/>
        <w:right w:val="none" w:sz="0" w:space="0" w:color="auto"/>
      </w:divBdr>
    </w:div>
    <w:div w:id="1167747026">
      <w:bodyDiv w:val="1"/>
      <w:marLeft w:val="0"/>
      <w:marRight w:val="0"/>
      <w:marTop w:val="0"/>
      <w:marBottom w:val="0"/>
      <w:divBdr>
        <w:top w:val="none" w:sz="0" w:space="0" w:color="auto"/>
        <w:left w:val="none" w:sz="0" w:space="0" w:color="auto"/>
        <w:bottom w:val="none" w:sz="0" w:space="0" w:color="auto"/>
        <w:right w:val="none" w:sz="0" w:space="0" w:color="auto"/>
      </w:divBdr>
    </w:div>
    <w:div w:id="1172794537">
      <w:bodyDiv w:val="1"/>
      <w:marLeft w:val="0"/>
      <w:marRight w:val="0"/>
      <w:marTop w:val="0"/>
      <w:marBottom w:val="0"/>
      <w:divBdr>
        <w:top w:val="none" w:sz="0" w:space="0" w:color="auto"/>
        <w:left w:val="none" w:sz="0" w:space="0" w:color="auto"/>
        <w:bottom w:val="none" w:sz="0" w:space="0" w:color="auto"/>
        <w:right w:val="none" w:sz="0" w:space="0" w:color="auto"/>
      </w:divBdr>
      <w:divsChild>
        <w:div w:id="17245205">
          <w:marLeft w:val="0"/>
          <w:marRight w:val="0"/>
          <w:marTop w:val="0"/>
          <w:marBottom w:val="0"/>
          <w:divBdr>
            <w:top w:val="none" w:sz="0" w:space="0" w:color="auto"/>
            <w:left w:val="none" w:sz="0" w:space="0" w:color="auto"/>
            <w:bottom w:val="none" w:sz="0" w:space="0" w:color="auto"/>
            <w:right w:val="none" w:sz="0" w:space="0" w:color="auto"/>
          </w:divBdr>
          <w:divsChild>
            <w:div w:id="1778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766">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181353892">
      <w:bodyDiv w:val="1"/>
      <w:marLeft w:val="0"/>
      <w:marRight w:val="0"/>
      <w:marTop w:val="0"/>
      <w:marBottom w:val="0"/>
      <w:divBdr>
        <w:top w:val="none" w:sz="0" w:space="0" w:color="auto"/>
        <w:left w:val="none" w:sz="0" w:space="0" w:color="auto"/>
        <w:bottom w:val="none" w:sz="0" w:space="0" w:color="auto"/>
        <w:right w:val="none" w:sz="0" w:space="0" w:color="auto"/>
      </w:divBdr>
    </w:div>
    <w:div w:id="1187717592">
      <w:bodyDiv w:val="1"/>
      <w:marLeft w:val="0"/>
      <w:marRight w:val="0"/>
      <w:marTop w:val="0"/>
      <w:marBottom w:val="0"/>
      <w:divBdr>
        <w:top w:val="none" w:sz="0" w:space="0" w:color="auto"/>
        <w:left w:val="none" w:sz="0" w:space="0" w:color="auto"/>
        <w:bottom w:val="none" w:sz="0" w:space="0" w:color="auto"/>
        <w:right w:val="none" w:sz="0" w:space="0" w:color="auto"/>
      </w:divBdr>
    </w:div>
    <w:div w:id="1187869770">
      <w:bodyDiv w:val="1"/>
      <w:marLeft w:val="0"/>
      <w:marRight w:val="0"/>
      <w:marTop w:val="0"/>
      <w:marBottom w:val="0"/>
      <w:divBdr>
        <w:top w:val="none" w:sz="0" w:space="0" w:color="auto"/>
        <w:left w:val="none" w:sz="0" w:space="0" w:color="auto"/>
        <w:bottom w:val="none" w:sz="0" w:space="0" w:color="auto"/>
        <w:right w:val="none" w:sz="0" w:space="0" w:color="auto"/>
      </w:divBdr>
    </w:div>
    <w:div w:id="1188251598">
      <w:bodyDiv w:val="1"/>
      <w:marLeft w:val="0"/>
      <w:marRight w:val="0"/>
      <w:marTop w:val="0"/>
      <w:marBottom w:val="0"/>
      <w:divBdr>
        <w:top w:val="none" w:sz="0" w:space="0" w:color="auto"/>
        <w:left w:val="none" w:sz="0" w:space="0" w:color="auto"/>
        <w:bottom w:val="none" w:sz="0" w:space="0" w:color="auto"/>
        <w:right w:val="none" w:sz="0" w:space="0" w:color="auto"/>
      </w:divBdr>
    </w:div>
    <w:div w:id="1188982222">
      <w:bodyDiv w:val="1"/>
      <w:marLeft w:val="0"/>
      <w:marRight w:val="0"/>
      <w:marTop w:val="0"/>
      <w:marBottom w:val="0"/>
      <w:divBdr>
        <w:top w:val="none" w:sz="0" w:space="0" w:color="auto"/>
        <w:left w:val="none" w:sz="0" w:space="0" w:color="auto"/>
        <w:bottom w:val="none" w:sz="0" w:space="0" w:color="auto"/>
        <w:right w:val="none" w:sz="0" w:space="0" w:color="auto"/>
      </w:divBdr>
    </w:div>
    <w:div w:id="1192378899">
      <w:bodyDiv w:val="1"/>
      <w:marLeft w:val="0"/>
      <w:marRight w:val="0"/>
      <w:marTop w:val="0"/>
      <w:marBottom w:val="0"/>
      <w:divBdr>
        <w:top w:val="none" w:sz="0" w:space="0" w:color="auto"/>
        <w:left w:val="none" w:sz="0" w:space="0" w:color="auto"/>
        <w:bottom w:val="none" w:sz="0" w:space="0" w:color="auto"/>
        <w:right w:val="none" w:sz="0" w:space="0" w:color="auto"/>
      </w:divBdr>
    </w:div>
    <w:div w:id="1195266451">
      <w:bodyDiv w:val="1"/>
      <w:marLeft w:val="0"/>
      <w:marRight w:val="0"/>
      <w:marTop w:val="0"/>
      <w:marBottom w:val="0"/>
      <w:divBdr>
        <w:top w:val="none" w:sz="0" w:space="0" w:color="auto"/>
        <w:left w:val="none" w:sz="0" w:space="0" w:color="auto"/>
        <w:bottom w:val="none" w:sz="0" w:space="0" w:color="auto"/>
        <w:right w:val="none" w:sz="0" w:space="0" w:color="auto"/>
      </w:divBdr>
    </w:div>
    <w:div w:id="1197474349">
      <w:bodyDiv w:val="1"/>
      <w:marLeft w:val="0"/>
      <w:marRight w:val="0"/>
      <w:marTop w:val="0"/>
      <w:marBottom w:val="0"/>
      <w:divBdr>
        <w:top w:val="none" w:sz="0" w:space="0" w:color="auto"/>
        <w:left w:val="none" w:sz="0" w:space="0" w:color="auto"/>
        <w:bottom w:val="none" w:sz="0" w:space="0" w:color="auto"/>
        <w:right w:val="none" w:sz="0" w:space="0" w:color="auto"/>
      </w:divBdr>
    </w:div>
    <w:div w:id="1200557771">
      <w:bodyDiv w:val="1"/>
      <w:marLeft w:val="0"/>
      <w:marRight w:val="0"/>
      <w:marTop w:val="0"/>
      <w:marBottom w:val="0"/>
      <w:divBdr>
        <w:top w:val="none" w:sz="0" w:space="0" w:color="auto"/>
        <w:left w:val="none" w:sz="0" w:space="0" w:color="auto"/>
        <w:bottom w:val="none" w:sz="0" w:space="0" w:color="auto"/>
        <w:right w:val="none" w:sz="0" w:space="0" w:color="auto"/>
      </w:divBdr>
    </w:div>
    <w:div w:id="1207988908">
      <w:bodyDiv w:val="1"/>
      <w:marLeft w:val="0"/>
      <w:marRight w:val="0"/>
      <w:marTop w:val="0"/>
      <w:marBottom w:val="0"/>
      <w:divBdr>
        <w:top w:val="none" w:sz="0" w:space="0" w:color="auto"/>
        <w:left w:val="none" w:sz="0" w:space="0" w:color="auto"/>
        <w:bottom w:val="none" w:sz="0" w:space="0" w:color="auto"/>
        <w:right w:val="none" w:sz="0" w:space="0" w:color="auto"/>
      </w:divBdr>
    </w:div>
    <w:div w:id="1208030489">
      <w:bodyDiv w:val="1"/>
      <w:marLeft w:val="0"/>
      <w:marRight w:val="0"/>
      <w:marTop w:val="0"/>
      <w:marBottom w:val="0"/>
      <w:divBdr>
        <w:top w:val="none" w:sz="0" w:space="0" w:color="auto"/>
        <w:left w:val="none" w:sz="0" w:space="0" w:color="auto"/>
        <w:bottom w:val="none" w:sz="0" w:space="0" w:color="auto"/>
        <w:right w:val="none" w:sz="0" w:space="0" w:color="auto"/>
      </w:divBdr>
    </w:div>
    <w:div w:id="1211189600">
      <w:bodyDiv w:val="1"/>
      <w:marLeft w:val="0"/>
      <w:marRight w:val="0"/>
      <w:marTop w:val="0"/>
      <w:marBottom w:val="0"/>
      <w:divBdr>
        <w:top w:val="none" w:sz="0" w:space="0" w:color="auto"/>
        <w:left w:val="none" w:sz="0" w:space="0" w:color="auto"/>
        <w:bottom w:val="none" w:sz="0" w:space="0" w:color="auto"/>
        <w:right w:val="none" w:sz="0" w:space="0" w:color="auto"/>
      </w:divBdr>
    </w:div>
    <w:div w:id="1214390072">
      <w:bodyDiv w:val="1"/>
      <w:marLeft w:val="0"/>
      <w:marRight w:val="0"/>
      <w:marTop w:val="0"/>
      <w:marBottom w:val="0"/>
      <w:divBdr>
        <w:top w:val="none" w:sz="0" w:space="0" w:color="auto"/>
        <w:left w:val="none" w:sz="0" w:space="0" w:color="auto"/>
        <w:bottom w:val="none" w:sz="0" w:space="0" w:color="auto"/>
        <w:right w:val="none" w:sz="0" w:space="0" w:color="auto"/>
      </w:divBdr>
    </w:div>
    <w:div w:id="1214736462">
      <w:bodyDiv w:val="1"/>
      <w:marLeft w:val="0"/>
      <w:marRight w:val="0"/>
      <w:marTop w:val="0"/>
      <w:marBottom w:val="0"/>
      <w:divBdr>
        <w:top w:val="none" w:sz="0" w:space="0" w:color="auto"/>
        <w:left w:val="none" w:sz="0" w:space="0" w:color="auto"/>
        <w:bottom w:val="none" w:sz="0" w:space="0" w:color="auto"/>
        <w:right w:val="none" w:sz="0" w:space="0" w:color="auto"/>
      </w:divBdr>
    </w:div>
    <w:div w:id="1216428107">
      <w:bodyDiv w:val="1"/>
      <w:marLeft w:val="0"/>
      <w:marRight w:val="0"/>
      <w:marTop w:val="0"/>
      <w:marBottom w:val="0"/>
      <w:divBdr>
        <w:top w:val="none" w:sz="0" w:space="0" w:color="auto"/>
        <w:left w:val="none" w:sz="0" w:space="0" w:color="auto"/>
        <w:bottom w:val="none" w:sz="0" w:space="0" w:color="auto"/>
        <w:right w:val="none" w:sz="0" w:space="0" w:color="auto"/>
      </w:divBdr>
    </w:div>
    <w:div w:id="1218274248">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21789526">
      <w:bodyDiv w:val="1"/>
      <w:marLeft w:val="0"/>
      <w:marRight w:val="0"/>
      <w:marTop w:val="0"/>
      <w:marBottom w:val="0"/>
      <w:divBdr>
        <w:top w:val="none" w:sz="0" w:space="0" w:color="auto"/>
        <w:left w:val="none" w:sz="0" w:space="0" w:color="auto"/>
        <w:bottom w:val="none" w:sz="0" w:space="0" w:color="auto"/>
        <w:right w:val="none" w:sz="0" w:space="0" w:color="auto"/>
      </w:divBdr>
    </w:div>
    <w:div w:id="1224373537">
      <w:bodyDiv w:val="1"/>
      <w:marLeft w:val="0"/>
      <w:marRight w:val="0"/>
      <w:marTop w:val="0"/>
      <w:marBottom w:val="0"/>
      <w:divBdr>
        <w:top w:val="none" w:sz="0" w:space="0" w:color="auto"/>
        <w:left w:val="none" w:sz="0" w:space="0" w:color="auto"/>
        <w:bottom w:val="none" w:sz="0" w:space="0" w:color="auto"/>
        <w:right w:val="none" w:sz="0" w:space="0" w:color="auto"/>
      </w:divBdr>
    </w:div>
    <w:div w:id="1225750779">
      <w:bodyDiv w:val="1"/>
      <w:marLeft w:val="0"/>
      <w:marRight w:val="0"/>
      <w:marTop w:val="0"/>
      <w:marBottom w:val="0"/>
      <w:divBdr>
        <w:top w:val="none" w:sz="0" w:space="0" w:color="auto"/>
        <w:left w:val="none" w:sz="0" w:space="0" w:color="auto"/>
        <w:bottom w:val="none" w:sz="0" w:space="0" w:color="auto"/>
        <w:right w:val="none" w:sz="0" w:space="0" w:color="auto"/>
      </w:divBdr>
    </w:div>
    <w:div w:id="1244410983">
      <w:bodyDiv w:val="1"/>
      <w:marLeft w:val="0"/>
      <w:marRight w:val="0"/>
      <w:marTop w:val="0"/>
      <w:marBottom w:val="0"/>
      <w:divBdr>
        <w:top w:val="none" w:sz="0" w:space="0" w:color="auto"/>
        <w:left w:val="none" w:sz="0" w:space="0" w:color="auto"/>
        <w:bottom w:val="none" w:sz="0" w:space="0" w:color="auto"/>
        <w:right w:val="none" w:sz="0" w:space="0" w:color="auto"/>
      </w:divBdr>
    </w:div>
    <w:div w:id="1249391243">
      <w:bodyDiv w:val="1"/>
      <w:marLeft w:val="0"/>
      <w:marRight w:val="0"/>
      <w:marTop w:val="0"/>
      <w:marBottom w:val="0"/>
      <w:divBdr>
        <w:top w:val="none" w:sz="0" w:space="0" w:color="auto"/>
        <w:left w:val="none" w:sz="0" w:space="0" w:color="auto"/>
        <w:bottom w:val="none" w:sz="0" w:space="0" w:color="auto"/>
        <w:right w:val="none" w:sz="0" w:space="0" w:color="auto"/>
      </w:divBdr>
    </w:div>
    <w:div w:id="1249970239">
      <w:bodyDiv w:val="1"/>
      <w:marLeft w:val="0"/>
      <w:marRight w:val="0"/>
      <w:marTop w:val="0"/>
      <w:marBottom w:val="0"/>
      <w:divBdr>
        <w:top w:val="none" w:sz="0" w:space="0" w:color="auto"/>
        <w:left w:val="none" w:sz="0" w:space="0" w:color="auto"/>
        <w:bottom w:val="none" w:sz="0" w:space="0" w:color="auto"/>
        <w:right w:val="none" w:sz="0" w:space="0" w:color="auto"/>
      </w:divBdr>
    </w:div>
    <w:div w:id="1254587502">
      <w:bodyDiv w:val="1"/>
      <w:marLeft w:val="0"/>
      <w:marRight w:val="0"/>
      <w:marTop w:val="0"/>
      <w:marBottom w:val="0"/>
      <w:divBdr>
        <w:top w:val="none" w:sz="0" w:space="0" w:color="auto"/>
        <w:left w:val="none" w:sz="0" w:space="0" w:color="auto"/>
        <w:bottom w:val="none" w:sz="0" w:space="0" w:color="auto"/>
        <w:right w:val="none" w:sz="0" w:space="0" w:color="auto"/>
      </w:divBdr>
    </w:div>
    <w:div w:id="1258173794">
      <w:bodyDiv w:val="1"/>
      <w:marLeft w:val="0"/>
      <w:marRight w:val="0"/>
      <w:marTop w:val="0"/>
      <w:marBottom w:val="0"/>
      <w:divBdr>
        <w:top w:val="none" w:sz="0" w:space="0" w:color="auto"/>
        <w:left w:val="none" w:sz="0" w:space="0" w:color="auto"/>
        <w:bottom w:val="none" w:sz="0" w:space="0" w:color="auto"/>
        <w:right w:val="none" w:sz="0" w:space="0" w:color="auto"/>
      </w:divBdr>
    </w:div>
    <w:div w:id="1258756698">
      <w:bodyDiv w:val="1"/>
      <w:marLeft w:val="0"/>
      <w:marRight w:val="0"/>
      <w:marTop w:val="0"/>
      <w:marBottom w:val="0"/>
      <w:divBdr>
        <w:top w:val="none" w:sz="0" w:space="0" w:color="auto"/>
        <w:left w:val="none" w:sz="0" w:space="0" w:color="auto"/>
        <w:bottom w:val="none" w:sz="0" w:space="0" w:color="auto"/>
        <w:right w:val="none" w:sz="0" w:space="0" w:color="auto"/>
      </w:divBdr>
    </w:div>
    <w:div w:id="1260678582">
      <w:bodyDiv w:val="1"/>
      <w:marLeft w:val="0"/>
      <w:marRight w:val="0"/>
      <w:marTop w:val="0"/>
      <w:marBottom w:val="0"/>
      <w:divBdr>
        <w:top w:val="none" w:sz="0" w:space="0" w:color="auto"/>
        <w:left w:val="none" w:sz="0" w:space="0" w:color="auto"/>
        <w:bottom w:val="none" w:sz="0" w:space="0" w:color="auto"/>
        <w:right w:val="none" w:sz="0" w:space="0" w:color="auto"/>
      </w:divBdr>
    </w:div>
    <w:div w:id="1261721062">
      <w:bodyDiv w:val="1"/>
      <w:marLeft w:val="0"/>
      <w:marRight w:val="0"/>
      <w:marTop w:val="0"/>
      <w:marBottom w:val="0"/>
      <w:divBdr>
        <w:top w:val="none" w:sz="0" w:space="0" w:color="auto"/>
        <w:left w:val="none" w:sz="0" w:space="0" w:color="auto"/>
        <w:bottom w:val="none" w:sz="0" w:space="0" w:color="auto"/>
        <w:right w:val="none" w:sz="0" w:space="0" w:color="auto"/>
      </w:divBdr>
    </w:div>
    <w:div w:id="1263369533">
      <w:bodyDiv w:val="1"/>
      <w:marLeft w:val="0"/>
      <w:marRight w:val="0"/>
      <w:marTop w:val="0"/>
      <w:marBottom w:val="0"/>
      <w:divBdr>
        <w:top w:val="none" w:sz="0" w:space="0" w:color="auto"/>
        <w:left w:val="none" w:sz="0" w:space="0" w:color="auto"/>
        <w:bottom w:val="none" w:sz="0" w:space="0" w:color="auto"/>
        <w:right w:val="none" w:sz="0" w:space="0" w:color="auto"/>
      </w:divBdr>
      <w:divsChild>
        <w:div w:id="435489067">
          <w:marLeft w:val="15"/>
          <w:marRight w:val="0"/>
          <w:marTop w:val="0"/>
          <w:marBottom w:val="0"/>
          <w:divBdr>
            <w:top w:val="none" w:sz="0" w:space="0" w:color="auto"/>
            <w:left w:val="none" w:sz="0" w:space="0" w:color="auto"/>
            <w:bottom w:val="none" w:sz="0" w:space="0" w:color="auto"/>
            <w:right w:val="none" w:sz="0" w:space="0" w:color="auto"/>
          </w:divBdr>
        </w:div>
      </w:divsChild>
    </w:div>
    <w:div w:id="1266304126">
      <w:bodyDiv w:val="1"/>
      <w:marLeft w:val="0"/>
      <w:marRight w:val="0"/>
      <w:marTop w:val="0"/>
      <w:marBottom w:val="0"/>
      <w:divBdr>
        <w:top w:val="none" w:sz="0" w:space="0" w:color="auto"/>
        <w:left w:val="none" w:sz="0" w:space="0" w:color="auto"/>
        <w:bottom w:val="none" w:sz="0" w:space="0" w:color="auto"/>
        <w:right w:val="none" w:sz="0" w:space="0" w:color="auto"/>
      </w:divBdr>
    </w:div>
    <w:div w:id="1270699708">
      <w:bodyDiv w:val="1"/>
      <w:marLeft w:val="0"/>
      <w:marRight w:val="0"/>
      <w:marTop w:val="0"/>
      <w:marBottom w:val="0"/>
      <w:divBdr>
        <w:top w:val="none" w:sz="0" w:space="0" w:color="auto"/>
        <w:left w:val="none" w:sz="0" w:space="0" w:color="auto"/>
        <w:bottom w:val="none" w:sz="0" w:space="0" w:color="auto"/>
        <w:right w:val="none" w:sz="0" w:space="0" w:color="auto"/>
      </w:divBdr>
    </w:div>
    <w:div w:id="1272476595">
      <w:bodyDiv w:val="1"/>
      <w:marLeft w:val="0"/>
      <w:marRight w:val="0"/>
      <w:marTop w:val="0"/>
      <w:marBottom w:val="0"/>
      <w:divBdr>
        <w:top w:val="none" w:sz="0" w:space="0" w:color="auto"/>
        <w:left w:val="none" w:sz="0" w:space="0" w:color="auto"/>
        <w:bottom w:val="none" w:sz="0" w:space="0" w:color="auto"/>
        <w:right w:val="none" w:sz="0" w:space="0" w:color="auto"/>
      </w:divBdr>
    </w:div>
    <w:div w:id="1274901301">
      <w:bodyDiv w:val="1"/>
      <w:marLeft w:val="0"/>
      <w:marRight w:val="0"/>
      <w:marTop w:val="0"/>
      <w:marBottom w:val="0"/>
      <w:divBdr>
        <w:top w:val="none" w:sz="0" w:space="0" w:color="auto"/>
        <w:left w:val="none" w:sz="0" w:space="0" w:color="auto"/>
        <w:bottom w:val="none" w:sz="0" w:space="0" w:color="auto"/>
        <w:right w:val="none" w:sz="0" w:space="0" w:color="auto"/>
      </w:divBdr>
    </w:div>
    <w:div w:id="1275795134">
      <w:bodyDiv w:val="1"/>
      <w:marLeft w:val="0"/>
      <w:marRight w:val="0"/>
      <w:marTop w:val="0"/>
      <w:marBottom w:val="0"/>
      <w:divBdr>
        <w:top w:val="none" w:sz="0" w:space="0" w:color="auto"/>
        <w:left w:val="none" w:sz="0" w:space="0" w:color="auto"/>
        <w:bottom w:val="none" w:sz="0" w:space="0" w:color="auto"/>
        <w:right w:val="none" w:sz="0" w:space="0" w:color="auto"/>
      </w:divBdr>
    </w:div>
    <w:div w:id="1283540171">
      <w:bodyDiv w:val="1"/>
      <w:marLeft w:val="0"/>
      <w:marRight w:val="0"/>
      <w:marTop w:val="0"/>
      <w:marBottom w:val="0"/>
      <w:divBdr>
        <w:top w:val="none" w:sz="0" w:space="0" w:color="auto"/>
        <w:left w:val="none" w:sz="0" w:space="0" w:color="auto"/>
        <w:bottom w:val="none" w:sz="0" w:space="0" w:color="auto"/>
        <w:right w:val="none" w:sz="0" w:space="0" w:color="auto"/>
      </w:divBdr>
    </w:div>
    <w:div w:id="1285116437">
      <w:bodyDiv w:val="1"/>
      <w:marLeft w:val="0"/>
      <w:marRight w:val="0"/>
      <w:marTop w:val="0"/>
      <w:marBottom w:val="0"/>
      <w:divBdr>
        <w:top w:val="none" w:sz="0" w:space="0" w:color="auto"/>
        <w:left w:val="none" w:sz="0" w:space="0" w:color="auto"/>
        <w:bottom w:val="none" w:sz="0" w:space="0" w:color="auto"/>
        <w:right w:val="none" w:sz="0" w:space="0" w:color="auto"/>
      </w:divBdr>
    </w:div>
    <w:div w:id="1288009077">
      <w:bodyDiv w:val="1"/>
      <w:marLeft w:val="0"/>
      <w:marRight w:val="0"/>
      <w:marTop w:val="0"/>
      <w:marBottom w:val="0"/>
      <w:divBdr>
        <w:top w:val="none" w:sz="0" w:space="0" w:color="auto"/>
        <w:left w:val="none" w:sz="0" w:space="0" w:color="auto"/>
        <w:bottom w:val="none" w:sz="0" w:space="0" w:color="auto"/>
        <w:right w:val="none" w:sz="0" w:space="0" w:color="auto"/>
      </w:divBdr>
    </w:div>
    <w:div w:id="1288197171">
      <w:bodyDiv w:val="1"/>
      <w:marLeft w:val="0"/>
      <w:marRight w:val="0"/>
      <w:marTop w:val="0"/>
      <w:marBottom w:val="0"/>
      <w:divBdr>
        <w:top w:val="none" w:sz="0" w:space="0" w:color="auto"/>
        <w:left w:val="none" w:sz="0" w:space="0" w:color="auto"/>
        <w:bottom w:val="none" w:sz="0" w:space="0" w:color="auto"/>
        <w:right w:val="none" w:sz="0" w:space="0" w:color="auto"/>
      </w:divBdr>
    </w:div>
    <w:div w:id="1290667605">
      <w:bodyDiv w:val="1"/>
      <w:marLeft w:val="0"/>
      <w:marRight w:val="0"/>
      <w:marTop w:val="0"/>
      <w:marBottom w:val="0"/>
      <w:divBdr>
        <w:top w:val="none" w:sz="0" w:space="0" w:color="auto"/>
        <w:left w:val="none" w:sz="0" w:space="0" w:color="auto"/>
        <w:bottom w:val="none" w:sz="0" w:space="0" w:color="auto"/>
        <w:right w:val="none" w:sz="0" w:space="0" w:color="auto"/>
      </w:divBdr>
    </w:div>
    <w:div w:id="1291786952">
      <w:bodyDiv w:val="1"/>
      <w:marLeft w:val="0"/>
      <w:marRight w:val="0"/>
      <w:marTop w:val="0"/>
      <w:marBottom w:val="0"/>
      <w:divBdr>
        <w:top w:val="none" w:sz="0" w:space="0" w:color="auto"/>
        <w:left w:val="none" w:sz="0" w:space="0" w:color="auto"/>
        <w:bottom w:val="none" w:sz="0" w:space="0" w:color="auto"/>
        <w:right w:val="none" w:sz="0" w:space="0" w:color="auto"/>
      </w:divBdr>
    </w:div>
    <w:div w:id="1297101349">
      <w:bodyDiv w:val="1"/>
      <w:marLeft w:val="0"/>
      <w:marRight w:val="0"/>
      <w:marTop w:val="0"/>
      <w:marBottom w:val="0"/>
      <w:divBdr>
        <w:top w:val="none" w:sz="0" w:space="0" w:color="auto"/>
        <w:left w:val="none" w:sz="0" w:space="0" w:color="auto"/>
        <w:bottom w:val="none" w:sz="0" w:space="0" w:color="auto"/>
        <w:right w:val="none" w:sz="0" w:space="0" w:color="auto"/>
      </w:divBdr>
    </w:div>
    <w:div w:id="1301108070">
      <w:bodyDiv w:val="1"/>
      <w:marLeft w:val="0"/>
      <w:marRight w:val="0"/>
      <w:marTop w:val="0"/>
      <w:marBottom w:val="0"/>
      <w:divBdr>
        <w:top w:val="none" w:sz="0" w:space="0" w:color="auto"/>
        <w:left w:val="none" w:sz="0" w:space="0" w:color="auto"/>
        <w:bottom w:val="none" w:sz="0" w:space="0" w:color="auto"/>
        <w:right w:val="none" w:sz="0" w:space="0" w:color="auto"/>
      </w:divBdr>
    </w:div>
    <w:div w:id="1301230040">
      <w:bodyDiv w:val="1"/>
      <w:marLeft w:val="0"/>
      <w:marRight w:val="0"/>
      <w:marTop w:val="0"/>
      <w:marBottom w:val="0"/>
      <w:divBdr>
        <w:top w:val="none" w:sz="0" w:space="0" w:color="auto"/>
        <w:left w:val="none" w:sz="0" w:space="0" w:color="auto"/>
        <w:bottom w:val="none" w:sz="0" w:space="0" w:color="auto"/>
        <w:right w:val="none" w:sz="0" w:space="0" w:color="auto"/>
      </w:divBdr>
    </w:div>
    <w:div w:id="1306620618">
      <w:bodyDiv w:val="1"/>
      <w:marLeft w:val="0"/>
      <w:marRight w:val="0"/>
      <w:marTop w:val="0"/>
      <w:marBottom w:val="0"/>
      <w:divBdr>
        <w:top w:val="none" w:sz="0" w:space="0" w:color="auto"/>
        <w:left w:val="none" w:sz="0" w:space="0" w:color="auto"/>
        <w:bottom w:val="none" w:sz="0" w:space="0" w:color="auto"/>
        <w:right w:val="none" w:sz="0" w:space="0" w:color="auto"/>
      </w:divBdr>
    </w:div>
    <w:div w:id="1307202553">
      <w:bodyDiv w:val="1"/>
      <w:marLeft w:val="0"/>
      <w:marRight w:val="0"/>
      <w:marTop w:val="0"/>
      <w:marBottom w:val="0"/>
      <w:divBdr>
        <w:top w:val="none" w:sz="0" w:space="0" w:color="auto"/>
        <w:left w:val="none" w:sz="0" w:space="0" w:color="auto"/>
        <w:bottom w:val="none" w:sz="0" w:space="0" w:color="auto"/>
        <w:right w:val="none" w:sz="0" w:space="0" w:color="auto"/>
      </w:divBdr>
    </w:div>
    <w:div w:id="1307707969">
      <w:bodyDiv w:val="1"/>
      <w:marLeft w:val="0"/>
      <w:marRight w:val="0"/>
      <w:marTop w:val="0"/>
      <w:marBottom w:val="0"/>
      <w:divBdr>
        <w:top w:val="none" w:sz="0" w:space="0" w:color="auto"/>
        <w:left w:val="none" w:sz="0" w:space="0" w:color="auto"/>
        <w:bottom w:val="none" w:sz="0" w:space="0" w:color="auto"/>
        <w:right w:val="none" w:sz="0" w:space="0" w:color="auto"/>
      </w:divBdr>
    </w:div>
    <w:div w:id="1309281494">
      <w:bodyDiv w:val="1"/>
      <w:marLeft w:val="0"/>
      <w:marRight w:val="0"/>
      <w:marTop w:val="0"/>
      <w:marBottom w:val="0"/>
      <w:divBdr>
        <w:top w:val="none" w:sz="0" w:space="0" w:color="auto"/>
        <w:left w:val="none" w:sz="0" w:space="0" w:color="auto"/>
        <w:bottom w:val="none" w:sz="0" w:space="0" w:color="auto"/>
        <w:right w:val="none" w:sz="0" w:space="0" w:color="auto"/>
      </w:divBdr>
    </w:div>
    <w:div w:id="1311254430">
      <w:bodyDiv w:val="1"/>
      <w:marLeft w:val="0"/>
      <w:marRight w:val="0"/>
      <w:marTop w:val="0"/>
      <w:marBottom w:val="0"/>
      <w:divBdr>
        <w:top w:val="none" w:sz="0" w:space="0" w:color="auto"/>
        <w:left w:val="none" w:sz="0" w:space="0" w:color="auto"/>
        <w:bottom w:val="none" w:sz="0" w:space="0" w:color="auto"/>
        <w:right w:val="none" w:sz="0" w:space="0" w:color="auto"/>
      </w:divBdr>
    </w:div>
    <w:div w:id="1311906274">
      <w:bodyDiv w:val="1"/>
      <w:marLeft w:val="0"/>
      <w:marRight w:val="0"/>
      <w:marTop w:val="0"/>
      <w:marBottom w:val="0"/>
      <w:divBdr>
        <w:top w:val="none" w:sz="0" w:space="0" w:color="auto"/>
        <w:left w:val="none" w:sz="0" w:space="0" w:color="auto"/>
        <w:bottom w:val="none" w:sz="0" w:space="0" w:color="auto"/>
        <w:right w:val="none" w:sz="0" w:space="0" w:color="auto"/>
      </w:divBdr>
    </w:div>
    <w:div w:id="1315572664">
      <w:bodyDiv w:val="1"/>
      <w:marLeft w:val="0"/>
      <w:marRight w:val="0"/>
      <w:marTop w:val="0"/>
      <w:marBottom w:val="0"/>
      <w:divBdr>
        <w:top w:val="none" w:sz="0" w:space="0" w:color="auto"/>
        <w:left w:val="none" w:sz="0" w:space="0" w:color="auto"/>
        <w:bottom w:val="none" w:sz="0" w:space="0" w:color="auto"/>
        <w:right w:val="none" w:sz="0" w:space="0" w:color="auto"/>
      </w:divBdr>
    </w:div>
    <w:div w:id="1322660214">
      <w:bodyDiv w:val="1"/>
      <w:marLeft w:val="0"/>
      <w:marRight w:val="0"/>
      <w:marTop w:val="0"/>
      <w:marBottom w:val="0"/>
      <w:divBdr>
        <w:top w:val="none" w:sz="0" w:space="0" w:color="auto"/>
        <w:left w:val="none" w:sz="0" w:space="0" w:color="auto"/>
        <w:bottom w:val="none" w:sz="0" w:space="0" w:color="auto"/>
        <w:right w:val="none" w:sz="0" w:space="0" w:color="auto"/>
      </w:divBdr>
    </w:div>
    <w:div w:id="1322932677">
      <w:bodyDiv w:val="1"/>
      <w:marLeft w:val="0"/>
      <w:marRight w:val="0"/>
      <w:marTop w:val="0"/>
      <w:marBottom w:val="0"/>
      <w:divBdr>
        <w:top w:val="none" w:sz="0" w:space="0" w:color="auto"/>
        <w:left w:val="none" w:sz="0" w:space="0" w:color="auto"/>
        <w:bottom w:val="none" w:sz="0" w:space="0" w:color="auto"/>
        <w:right w:val="none" w:sz="0" w:space="0" w:color="auto"/>
      </w:divBdr>
    </w:div>
    <w:div w:id="1325813451">
      <w:bodyDiv w:val="1"/>
      <w:marLeft w:val="0"/>
      <w:marRight w:val="0"/>
      <w:marTop w:val="0"/>
      <w:marBottom w:val="0"/>
      <w:divBdr>
        <w:top w:val="none" w:sz="0" w:space="0" w:color="auto"/>
        <w:left w:val="none" w:sz="0" w:space="0" w:color="auto"/>
        <w:bottom w:val="none" w:sz="0" w:space="0" w:color="auto"/>
        <w:right w:val="none" w:sz="0" w:space="0" w:color="auto"/>
      </w:divBdr>
    </w:div>
    <w:div w:id="1328556490">
      <w:bodyDiv w:val="1"/>
      <w:marLeft w:val="0"/>
      <w:marRight w:val="0"/>
      <w:marTop w:val="0"/>
      <w:marBottom w:val="0"/>
      <w:divBdr>
        <w:top w:val="none" w:sz="0" w:space="0" w:color="auto"/>
        <w:left w:val="none" w:sz="0" w:space="0" w:color="auto"/>
        <w:bottom w:val="none" w:sz="0" w:space="0" w:color="auto"/>
        <w:right w:val="none" w:sz="0" w:space="0" w:color="auto"/>
      </w:divBdr>
    </w:div>
    <w:div w:id="1328827216">
      <w:bodyDiv w:val="1"/>
      <w:marLeft w:val="0"/>
      <w:marRight w:val="0"/>
      <w:marTop w:val="0"/>
      <w:marBottom w:val="0"/>
      <w:divBdr>
        <w:top w:val="none" w:sz="0" w:space="0" w:color="auto"/>
        <w:left w:val="none" w:sz="0" w:space="0" w:color="auto"/>
        <w:bottom w:val="none" w:sz="0" w:space="0" w:color="auto"/>
        <w:right w:val="none" w:sz="0" w:space="0" w:color="auto"/>
      </w:divBdr>
    </w:div>
    <w:div w:id="1330131129">
      <w:bodyDiv w:val="1"/>
      <w:marLeft w:val="0"/>
      <w:marRight w:val="0"/>
      <w:marTop w:val="0"/>
      <w:marBottom w:val="0"/>
      <w:divBdr>
        <w:top w:val="none" w:sz="0" w:space="0" w:color="auto"/>
        <w:left w:val="none" w:sz="0" w:space="0" w:color="auto"/>
        <w:bottom w:val="none" w:sz="0" w:space="0" w:color="auto"/>
        <w:right w:val="none" w:sz="0" w:space="0" w:color="auto"/>
      </w:divBdr>
    </w:div>
    <w:div w:id="1330526360">
      <w:bodyDiv w:val="1"/>
      <w:marLeft w:val="0"/>
      <w:marRight w:val="0"/>
      <w:marTop w:val="0"/>
      <w:marBottom w:val="0"/>
      <w:divBdr>
        <w:top w:val="none" w:sz="0" w:space="0" w:color="auto"/>
        <w:left w:val="none" w:sz="0" w:space="0" w:color="auto"/>
        <w:bottom w:val="none" w:sz="0" w:space="0" w:color="auto"/>
        <w:right w:val="none" w:sz="0" w:space="0" w:color="auto"/>
      </w:divBdr>
    </w:div>
    <w:div w:id="1330595569">
      <w:bodyDiv w:val="1"/>
      <w:marLeft w:val="0"/>
      <w:marRight w:val="0"/>
      <w:marTop w:val="0"/>
      <w:marBottom w:val="0"/>
      <w:divBdr>
        <w:top w:val="none" w:sz="0" w:space="0" w:color="auto"/>
        <w:left w:val="none" w:sz="0" w:space="0" w:color="auto"/>
        <w:bottom w:val="none" w:sz="0" w:space="0" w:color="auto"/>
        <w:right w:val="none" w:sz="0" w:space="0" w:color="auto"/>
      </w:divBdr>
    </w:div>
    <w:div w:id="1335918558">
      <w:bodyDiv w:val="1"/>
      <w:marLeft w:val="0"/>
      <w:marRight w:val="0"/>
      <w:marTop w:val="0"/>
      <w:marBottom w:val="0"/>
      <w:divBdr>
        <w:top w:val="none" w:sz="0" w:space="0" w:color="auto"/>
        <w:left w:val="none" w:sz="0" w:space="0" w:color="auto"/>
        <w:bottom w:val="none" w:sz="0" w:space="0" w:color="auto"/>
        <w:right w:val="none" w:sz="0" w:space="0" w:color="auto"/>
      </w:divBdr>
    </w:div>
    <w:div w:id="1337919266">
      <w:bodyDiv w:val="1"/>
      <w:marLeft w:val="0"/>
      <w:marRight w:val="0"/>
      <w:marTop w:val="0"/>
      <w:marBottom w:val="0"/>
      <w:divBdr>
        <w:top w:val="none" w:sz="0" w:space="0" w:color="auto"/>
        <w:left w:val="none" w:sz="0" w:space="0" w:color="auto"/>
        <w:bottom w:val="none" w:sz="0" w:space="0" w:color="auto"/>
        <w:right w:val="none" w:sz="0" w:space="0" w:color="auto"/>
      </w:divBdr>
    </w:div>
    <w:div w:id="1338727156">
      <w:bodyDiv w:val="1"/>
      <w:marLeft w:val="0"/>
      <w:marRight w:val="0"/>
      <w:marTop w:val="0"/>
      <w:marBottom w:val="0"/>
      <w:divBdr>
        <w:top w:val="none" w:sz="0" w:space="0" w:color="auto"/>
        <w:left w:val="none" w:sz="0" w:space="0" w:color="auto"/>
        <w:bottom w:val="none" w:sz="0" w:space="0" w:color="auto"/>
        <w:right w:val="none" w:sz="0" w:space="0" w:color="auto"/>
      </w:divBdr>
    </w:div>
    <w:div w:id="1339651540">
      <w:bodyDiv w:val="1"/>
      <w:marLeft w:val="0"/>
      <w:marRight w:val="0"/>
      <w:marTop w:val="0"/>
      <w:marBottom w:val="0"/>
      <w:divBdr>
        <w:top w:val="none" w:sz="0" w:space="0" w:color="auto"/>
        <w:left w:val="none" w:sz="0" w:space="0" w:color="auto"/>
        <w:bottom w:val="none" w:sz="0" w:space="0" w:color="auto"/>
        <w:right w:val="none" w:sz="0" w:space="0" w:color="auto"/>
      </w:divBdr>
    </w:div>
    <w:div w:id="1343163189">
      <w:bodyDiv w:val="1"/>
      <w:marLeft w:val="0"/>
      <w:marRight w:val="0"/>
      <w:marTop w:val="0"/>
      <w:marBottom w:val="0"/>
      <w:divBdr>
        <w:top w:val="none" w:sz="0" w:space="0" w:color="auto"/>
        <w:left w:val="none" w:sz="0" w:space="0" w:color="auto"/>
        <w:bottom w:val="none" w:sz="0" w:space="0" w:color="auto"/>
        <w:right w:val="none" w:sz="0" w:space="0" w:color="auto"/>
      </w:divBdr>
    </w:div>
    <w:div w:id="1343358733">
      <w:bodyDiv w:val="1"/>
      <w:marLeft w:val="0"/>
      <w:marRight w:val="0"/>
      <w:marTop w:val="0"/>
      <w:marBottom w:val="0"/>
      <w:divBdr>
        <w:top w:val="none" w:sz="0" w:space="0" w:color="auto"/>
        <w:left w:val="none" w:sz="0" w:space="0" w:color="auto"/>
        <w:bottom w:val="none" w:sz="0" w:space="0" w:color="auto"/>
        <w:right w:val="none" w:sz="0" w:space="0" w:color="auto"/>
      </w:divBdr>
    </w:div>
    <w:div w:id="1348798075">
      <w:bodyDiv w:val="1"/>
      <w:marLeft w:val="0"/>
      <w:marRight w:val="0"/>
      <w:marTop w:val="0"/>
      <w:marBottom w:val="0"/>
      <w:divBdr>
        <w:top w:val="none" w:sz="0" w:space="0" w:color="auto"/>
        <w:left w:val="none" w:sz="0" w:space="0" w:color="auto"/>
        <w:bottom w:val="none" w:sz="0" w:space="0" w:color="auto"/>
        <w:right w:val="none" w:sz="0" w:space="0" w:color="auto"/>
      </w:divBdr>
    </w:div>
    <w:div w:id="1349060677">
      <w:bodyDiv w:val="1"/>
      <w:marLeft w:val="0"/>
      <w:marRight w:val="0"/>
      <w:marTop w:val="0"/>
      <w:marBottom w:val="0"/>
      <w:divBdr>
        <w:top w:val="none" w:sz="0" w:space="0" w:color="auto"/>
        <w:left w:val="none" w:sz="0" w:space="0" w:color="auto"/>
        <w:bottom w:val="none" w:sz="0" w:space="0" w:color="auto"/>
        <w:right w:val="none" w:sz="0" w:space="0" w:color="auto"/>
      </w:divBdr>
    </w:div>
    <w:div w:id="1350838533">
      <w:bodyDiv w:val="1"/>
      <w:marLeft w:val="0"/>
      <w:marRight w:val="0"/>
      <w:marTop w:val="0"/>
      <w:marBottom w:val="0"/>
      <w:divBdr>
        <w:top w:val="none" w:sz="0" w:space="0" w:color="auto"/>
        <w:left w:val="none" w:sz="0" w:space="0" w:color="auto"/>
        <w:bottom w:val="none" w:sz="0" w:space="0" w:color="auto"/>
        <w:right w:val="none" w:sz="0" w:space="0" w:color="auto"/>
      </w:divBdr>
    </w:div>
    <w:div w:id="1351181113">
      <w:bodyDiv w:val="1"/>
      <w:marLeft w:val="0"/>
      <w:marRight w:val="0"/>
      <w:marTop w:val="0"/>
      <w:marBottom w:val="0"/>
      <w:divBdr>
        <w:top w:val="none" w:sz="0" w:space="0" w:color="auto"/>
        <w:left w:val="none" w:sz="0" w:space="0" w:color="auto"/>
        <w:bottom w:val="none" w:sz="0" w:space="0" w:color="auto"/>
        <w:right w:val="none" w:sz="0" w:space="0" w:color="auto"/>
      </w:divBdr>
    </w:div>
    <w:div w:id="1354769397">
      <w:bodyDiv w:val="1"/>
      <w:marLeft w:val="0"/>
      <w:marRight w:val="0"/>
      <w:marTop w:val="0"/>
      <w:marBottom w:val="0"/>
      <w:divBdr>
        <w:top w:val="none" w:sz="0" w:space="0" w:color="auto"/>
        <w:left w:val="none" w:sz="0" w:space="0" w:color="auto"/>
        <w:bottom w:val="none" w:sz="0" w:space="0" w:color="auto"/>
        <w:right w:val="none" w:sz="0" w:space="0" w:color="auto"/>
      </w:divBdr>
    </w:div>
    <w:div w:id="1358192350">
      <w:bodyDiv w:val="1"/>
      <w:marLeft w:val="0"/>
      <w:marRight w:val="0"/>
      <w:marTop w:val="0"/>
      <w:marBottom w:val="0"/>
      <w:divBdr>
        <w:top w:val="none" w:sz="0" w:space="0" w:color="auto"/>
        <w:left w:val="none" w:sz="0" w:space="0" w:color="auto"/>
        <w:bottom w:val="none" w:sz="0" w:space="0" w:color="auto"/>
        <w:right w:val="none" w:sz="0" w:space="0" w:color="auto"/>
      </w:divBdr>
    </w:div>
    <w:div w:id="1358240905">
      <w:bodyDiv w:val="1"/>
      <w:marLeft w:val="0"/>
      <w:marRight w:val="0"/>
      <w:marTop w:val="0"/>
      <w:marBottom w:val="0"/>
      <w:divBdr>
        <w:top w:val="none" w:sz="0" w:space="0" w:color="auto"/>
        <w:left w:val="none" w:sz="0" w:space="0" w:color="auto"/>
        <w:bottom w:val="none" w:sz="0" w:space="0" w:color="auto"/>
        <w:right w:val="none" w:sz="0" w:space="0" w:color="auto"/>
      </w:divBdr>
    </w:div>
    <w:div w:id="1365981098">
      <w:bodyDiv w:val="1"/>
      <w:marLeft w:val="0"/>
      <w:marRight w:val="0"/>
      <w:marTop w:val="0"/>
      <w:marBottom w:val="0"/>
      <w:divBdr>
        <w:top w:val="none" w:sz="0" w:space="0" w:color="auto"/>
        <w:left w:val="none" w:sz="0" w:space="0" w:color="auto"/>
        <w:bottom w:val="none" w:sz="0" w:space="0" w:color="auto"/>
        <w:right w:val="none" w:sz="0" w:space="0" w:color="auto"/>
      </w:divBdr>
    </w:div>
    <w:div w:id="1367410968">
      <w:bodyDiv w:val="1"/>
      <w:marLeft w:val="0"/>
      <w:marRight w:val="0"/>
      <w:marTop w:val="0"/>
      <w:marBottom w:val="0"/>
      <w:divBdr>
        <w:top w:val="none" w:sz="0" w:space="0" w:color="auto"/>
        <w:left w:val="none" w:sz="0" w:space="0" w:color="auto"/>
        <w:bottom w:val="none" w:sz="0" w:space="0" w:color="auto"/>
        <w:right w:val="none" w:sz="0" w:space="0" w:color="auto"/>
      </w:divBdr>
    </w:div>
    <w:div w:id="1367751443">
      <w:bodyDiv w:val="1"/>
      <w:marLeft w:val="0"/>
      <w:marRight w:val="0"/>
      <w:marTop w:val="0"/>
      <w:marBottom w:val="0"/>
      <w:divBdr>
        <w:top w:val="none" w:sz="0" w:space="0" w:color="auto"/>
        <w:left w:val="none" w:sz="0" w:space="0" w:color="auto"/>
        <w:bottom w:val="none" w:sz="0" w:space="0" w:color="auto"/>
        <w:right w:val="none" w:sz="0" w:space="0" w:color="auto"/>
      </w:divBdr>
    </w:div>
    <w:div w:id="1373580729">
      <w:bodyDiv w:val="1"/>
      <w:marLeft w:val="0"/>
      <w:marRight w:val="0"/>
      <w:marTop w:val="0"/>
      <w:marBottom w:val="0"/>
      <w:divBdr>
        <w:top w:val="none" w:sz="0" w:space="0" w:color="auto"/>
        <w:left w:val="none" w:sz="0" w:space="0" w:color="auto"/>
        <w:bottom w:val="none" w:sz="0" w:space="0" w:color="auto"/>
        <w:right w:val="none" w:sz="0" w:space="0" w:color="auto"/>
      </w:divBdr>
    </w:div>
    <w:div w:id="1379745112">
      <w:bodyDiv w:val="1"/>
      <w:marLeft w:val="0"/>
      <w:marRight w:val="0"/>
      <w:marTop w:val="0"/>
      <w:marBottom w:val="0"/>
      <w:divBdr>
        <w:top w:val="none" w:sz="0" w:space="0" w:color="auto"/>
        <w:left w:val="none" w:sz="0" w:space="0" w:color="auto"/>
        <w:bottom w:val="none" w:sz="0" w:space="0" w:color="auto"/>
        <w:right w:val="none" w:sz="0" w:space="0" w:color="auto"/>
      </w:divBdr>
    </w:div>
    <w:div w:id="1381588581">
      <w:bodyDiv w:val="1"/>
      <w:marLeft w:val="0"/>
      <w:marRight w:val="0"/>
      <w:marTop w:val="0"/>
      <w:marBottom w:val="0"/>
      <w:divBdr>
        <w:top w:val="none" w:sz="0" w:space="0" w:color="auto"/>
        <w:left w:val="none" w:sz="0" w:space="0" w:color="auto"/>
        <w:bottom w:val="none" w:sz="0" w:space="0" w:color="auto"/>
        <w:right w:val="none" w:sz="0" w:space="0" w:color="auto"/>
      </w:divBdr>
    </w:div>
    <w:div w:id="1382747533">
      <w:bodyDiv w:val="1"/>
      <w:marLeft w:val="0"/>
      <w:marRight w:val="0"/>
      <w:marTop w:val="0"/>
      <w:marBottom w:val="0"/>
      <w:divBdr>
        <w:top w:val="none" w:sz="0" w:space="0" w:color="auto"/>
        <w:left w:val="none" w:sz="0" w:space="0" w:color="auto"/>
        <w:bottom w:val="none" w:sz="0" w:space="0" w:color="auto"/>
        <w:right w:val="none" w:sz="0" w:space="0" w:color="auto"/>
      </w:divBdr>
    </w:div>
    <w:div w:id="1386489515">
      <w:bodyDiv w:val="1"/>
      <w:marLeft w:val="0"/>
      <w:marRight w:val="0"/>
      <w:marTop w:val="0"/>
      <w:marBottom w:val="0"/>
      <w:divBdr>
        <w:top w:val="none" w:sz="0" w:space="0" w:color="auto"/>
        <w:left w:val="none" w:sz="0" w:space="0" w:color="auto"/>
        <w:bottom w:val="none" w:sz="0" w:space="0" w:color="auto"/>
        <w:right w:val="none" w:sz="0" w:space="0" w:color="auto"/>
      </w:divBdr>
    </w:div>
    <w:div w:id="1387952193">
      <w:bodyDiv w:val="1"/>
      <w:marLeft w:val="0"/>
      <w:marRight w:val="0"/>
      <w:marTop w:val="0"/>
      <w:marBottom w:val="0"/>
      <w:divBdr>
        <w:top w:val="none" w:sz="0" w:space="0" w:color="auto"/>
        <w:left w:val="none" w:sz="0" w:space="0" w:color="auto"/>
        <w:bottom w:val="none" w:sz="0" w:space="0" w:color="auto"/>
        <w:right w:val="none" w:sz="0" w:space="0" w:color="auto"/>
      </w:divBdr>
    </w:div>
    <w:div w:id="1390375594">
      <w:bodyDiv w:val="1"/>
      <w:marLeft w:val="0"/>
      <w:marRight w:val="0"/>
      <w:marTop w:val="0"/>
      <w:marBottom w:val="0"/>
      <w:divBdr>
        <w:top w:val="none" w:sz="0" w:space="0" w:color="auto"/>
        <w:left w:val="none" w:sz="0" w:space="0" w:color="auto"/>
        <w:bottom w:val="none" w:sz="0" w:space="0" w:color="auto"/>
        <w:right w:val="none" w:sz="0" w:space="0" w:color="auto"/>
      </w:divBdr>
    </w:div>
    <w:div w:id="1391271557">
      <w:bodyDiv w:val="1"/>
      <w:marLeft w:val="0"/>
      <w:marRight w:val="0"/>
      <w:marTop w:val="0"/>
      <w:marBottom w:val="0"/>
      <w:divBdr>
        <w:top w:val="none" w:sz="0" w:space="0" w:color="auto"/>
        <w:left w:val="none" w:sz="0" w:space="0" w:color="auto"/>
        <w:bottom w:val="none" w:sz="0" w:space="0" w:color="auto"/>
        <w:right w:val="none" w:sz="0" w:space="0" w:color="auto"/>
      </w:divBdr>
    </w:div>
    <w:div w:id="1394354188">
      <w:bodyDiv w:val="1"/>
      <w:marLeft w:val="0"/>
      <w:marRight w:val="0"/>
      <w:marTop w:val="0"/>
      <w:marBottom w:val="0"/>
      <w:divBdr>
        <w:top w:val="none" w:sz="0" w:space="0" w:color="auto"/>
        <w:left w:val="none" w:sz="0" w:space="0" w:color="auto"/>
        <w:bottom w:val="none" w:sz="0" w:space="0" w:color="auto"/>
        <w:right w:val="none" w:sz="0" w:space="0" w:color="auto"/>
      </w:divBdr>
    </w:div>
    <w:div w:id="1394547829">
      <w:bodyDiv w:val="1"/>
      <w:marLeft w:val="0"/>
      <w:marRight w:val="0"/>
      <w:marTop w:val="0"/>
      <w:marBottom w:val="0"/>
      <w:divBdr>
        <w:top w:val="none" w:sz="0" w:space="0" w:color="auto"/>
        <w:left w:val="none" w:sz="0" w:space="0" w:color="auto"/>
        <w:bottom w:val="none" w:sz="0" w:space="0" w:color="auto"/>
        <w:right w:val="none" w:sz="0" w:space="0" w:color="auto"/>
      </w:divBdr>
    </w:div>
    <w:div w:id="1396468670">
      <w:bodyDiv w:val="1"/>
      <w:marLeft w:val="0"/>
      <w:marRight w:val="0"/>
      <w:marTop w:val="0"/>
      <w:marBottom w:val="0"/>
      <w:divBdr>
        <w:top w:val="none" w:sz="0" w:space="0" w:color="auto"/>
        <w:left w:val="none" w:sz="0" w:space="0" w:color="auto"/>
        <w:bottom w:val="none" w:sz="0" w:space="0" w:color="auto"/>
        <w:right w:val="none" w:sz="0" w:space="0" w:color="auto"/>
      </w:divBdr>
    </w:div>
    <w:div w:id="1397361906">
      <w:bodyDiv w:val="1"/>
      <w:marLeft w:val="0"/>
      <w:marRight w:val="0"/>
      <w:marTop w:val="0"/>
      <w:marBottom w:val="0"/>
      <w:divBdr>
        <w:top w:val="none" w:sz="0" w:space="0" w:color="auto"/>
        <w:left w:val="none" w:sz="0" w:space="0" w:color="auto"/>
        <w:bottom w:val="none" w:sz="0" w:space="0" w:color="auto"/>
        <w:right w:val="none" w:sz="0" w:space="0" w:color="auto"/>
      </w:divBdr>
    </w:div>
    <w:div w:id="1400204356">
      <w:bodyDiv w:val="1"/>
      <w:marLeft w:val="0"/>
      <w:marRight w:val="0"/>
      <w:marTop w:val="0"/>
      <w:marBottom w:val="0"/>
      <w:divBdr>
        <w:top w:val="none" w:sz="0" w:space="0" w:color="auto"/>
        <w:left w:val="none" w:sz="0" w:space="0" w:color="auto"/>
        <w:bottom w:val="none" w:sz="0" w:space="0" w:color="auto"/>
        <w:right w:val="none" w:sz="0" w:space="0" w:color="auto"/>
      </w:divBdr>
    </w:div>
    <w:div w:id="1400713938">
      <w:bodyDiv w:val="1"/>
      <w:marLeft w:val="0"/>
      <w:marRight w:val="0"/>
      <w:marTop w:val="0"/>
      <w:marBottom w:val="0"/>
      <w:divBdr>
        <w:top w:val="none" w:sz="0" w:space="0" w:color="auto"/>
        <w:left w:val="none" w:sz="0" w:space="0" w:color="auto"/>
        <w:bottom w:val="none" w:sz="0" w:space="0" w:color="auto"/>
        <w:right w:val="none" w:sz="0" w:space="0" w:color="auto"/>
      </w:divBdr>
    </w:div>
    <w:div w:id="1405102361">
      <w:bodyDiv w:val="1"/>
      <w:marLeft w:val="0"/>
      <w:marRight w:val="0"/>
      <w:marTop w:val="0"/>
      <w:marBottom w:val="0"/>
      <w:divBdr>
        <w:top w:val="none" w:sz="0" w:space="0" w:color="auto"/>
        <w:left w:val="none" w:sz="0" w:space="0" w:color="auto"/>
        <w:bottom w:val="none" w:sz="0" w:space="0" w:color="auto"/>
        <w:right w:val="none" w:sz="0" w:space="0" w:color="auto"/>
      </w:divBdr>
    </w:div>
    <w:div w:id="1405182258">
      <w:bodyDiv w:val="1"/>
      <w:marLeft w:val="0"/>
      <w:marRight w:val="0"/>
      <w:marTop w:val="0"/>
      <w:marBottom w:val="0"/>
      <w:divBdr>
        <w:top w:val="none" w:sz="0" w:space="0" w:color="auto"/>
        <w:left w:val="none" w:sz="0" w:space="0" w:color="auto"/>
        <w:bottom w:val="none" w:sz="0" w:space="0" w:color="auto"/>
        <w:right w:val="none" w:sz="0" w:space="0" w:color="auto"/>
      </w:divBdr>
    </w:div>
    <w:div w:id="1405495801">
      <w:bodyDiv w:val="1"/>
      <w:marLeft w:val="0"/>
      <w:marRight w:val="0"/>
      <w:marTop w:val="0"/>
      <w:marBottom w:val="0"/>
      <w:divBdr>
        <w:top w:val="none" w:sz="0" w:space="0" w:color="auto"/>
        <w:left w:val="none" w:sz="0" w:space="0" w:color="auto"/>
        <w:bottom w:val="none" w:sz="0" w:space="0" w:color="auto"/>
        <w:right w:val="none" w:sz="0" w:space="0" w:color="auto"/>
      </w:divBdr>
    </w:div>
    <w:div w:id="1409156566">
      <w:bodyDiv w:val="1"/>
      <w:marLeft w:val="0"/>
      <w:marRight w:val="0"/>
      <w:marTop w:val="0"/>
      <w:marBottom w:val="0"/>
      <w:divBdr>
        <w:top w:val="none" w:sz="0" w:space="0" w:color="auto"/>
        <w:left w:val="none" w:sz="0" w:space="0" w:color="auto"/>
        <w:bottom w:val="none" w:sz="0" w:space="0" w:color="auto"/>
        <w:right w:val="none" w:sz="0" w:space="0" w:color="auto"/>
      </w:divBdr>
    </w:div>
    <w:div w:id="1411345761">
      <w:bodyDiv w:val="1"/>
      <w:marLeft w:val="0"/>
      <w:marRight w:val="0"/>
      <w:marTop w:val="0"/>
      <w:marBottom w:val="0"/>
      <w:divBdr>
        <w:top w:val="none" w:sz="0" w:space="0" w:color="auto"/>
        <w:left w:val="none" w:sz="0" w:space="0" w:color="auto"/>
        <w:bottom w:val="none" w:sz="0" w:space="0" w:color="auto"/>
        <w:right w:val="none" w:sz="0" w:space="0" w:color="auto"/>
      </w:divBdr>
    </w:div>
    <w:div w:id="1412578826">
      <w:bodyDiv w:val="1"/>
      <w:marLeft w:val="0"/>
      <w:marRight w:val="0"/>
      <w:marTop w:val="0"/>
      <w:marBottom w:val="0"/>
      <w:divBdr>
        <w:top w:val="none" w:sz="0" w:space="0" w:color="auto"/>
        <w:left w:val="none" w:sz="0" w:space="0" w:color="auto"/>
        <w:bottom w:val="none" w:sz="0" w:space="0" w:color="auto"/>
        <w:right w:val="none" w:sz="0" w:space="0" w:color="auto"/>
      </w:divBdr>
    </w:div>
    <w:div w:id="1414669671">
      <w:bodyDiv w:val="1"/>
      <w:marLeft w:val="0"/>
      <w:marRight w:val="0"/>
      <w:marTop w:val="0"/>
      <w:marBottom w:val="0"/>
      <w:divBdr>
        <w:top w:val="none" w:sz="0" w:space="0" w:color="auto"/>
        <w:left w:val="none" w:sz="0" w:space="0" w:color="auto"/>
        <w:bottom w:val="none" w:sz="0" w:space="0" w:color="auto"/>
        <w:right w:val="none" w:sz="0" w:space="0" w:color="auto"/>
      </w:divBdr>
    </w:div>
    <w:div w:id="1417555191">
      <w:bodyDiv w:val="1"/>
      <w:marLeft w:val="0"/>
      <w:marRight w:val="0"/>
      <w:marTop w:val="0"/>
      <w:marBottom w:val="0"/>
      <w:divBdr>
        <w:top w:val="none" w:sz="0" w:space="0" w:color="auto"/>
        <w:left w:val="none" w:sz="0" w:space="0" w:color="auto"/>
        <w:bottom w:val="none" w:sz="0" w:space="0" w:color="auto"/>
        <w:right w:val="none" w:sz="0" w:space="0" w:color="auto"/>
      </w:divBdr>
    </w:div>
    <w:div w:id="1421870665">
      <w:bodyDiv w:val="1"/>
      <w:marLeft w:val="0"/>
      <w:marRight w:val="0"/>
      <w:marTop w:val="0"/>
      <w:marBottom w:val="0"/>
      <w:divBdr>
        <w:top w:val="none" w:sz="0" w:space="0" w:color="auto"/>
        <w:left w:val="none" w:sz="0" w:space="0" w:color="auto"/>
        <w:bottom w:val="none" w:sz="0" w:space="0" w:color="auto"/>
        <w:right w:val="none" w:sz="0" w:space="0" w:color="auto"/>
      </w:divBdr>
    </w:div>
    <w:div w:id="1426877599">
      <w:bodyDiv w:val="1"/>
      <w:marLeft w:val="0"/>
      <w:marRight w:val="0"/>
      <w:marTop w:val="0"/>
      <w:marBottom w:val="0"/>
      <w:divBdr>
        <w:top w:val="none" w:sz="0" w:space="0" w:color="auto"/>
        <w:left w:val="none" w:sz="0" w:space="0" w:color="auto"/>
        <w:bottom w:val="none" w:sz="0" w:space="0" w:color="auto"/>
        <w:right w:val="none" w:sz="0" w:space="0" w:color="auto"/>
      </w:divBdr>
    </w:div>
    <w:div w:id="1428039817">
      <w:bodyDiv w:val="1"/>
      <w:marLeft w:val="0"/>
      <w:marRight w:val="0"/>
      <w:marTop w:val="0"/>
      <w:marBottom w:val="0"/>
      <w:divBdr>
        <w:top w:val="none" w:sz="0" w:space="0" w:color="auto"/>
        <w:left w:val="none" w:sz="0" w:space="0" w:color="auto"/>
        <w:bottom w:val="none" w:sz="0" w:space="0" w:color="auto"/>
        <w:right w:val="none" w:sz="0" w:space="0" w:color="auto"/>
      </w:divBdr>
    </w:div>
    <w:div w:id="1437408675">
      <w:bodyDiv w:val="1"/>
      <w:marLeft w:val="0"/>
      <w:marRight w:val="0"/>
      <w:marTop w:val="0"/>
      <w:marBottom w:val="0"/>
      <w:divBdr>
        <w:top w:val="none" w:sz="0" w:space="0" w:color="auto"/>
        <w:left w:val="none" w:sz="0" w:space="0" w:color="auto"/>
        <w:bottom w:val="none" w:sz="0" w:space="0" w:color="auto"/>
        <w:right w:val="none" w:sz="0" w:space="0" w:color="auto"/>
      </w:divBdr>
    </w:div>
    <w:div w:id="1437561467">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38403722">
      <w:bodyDiv w:val="1"/>
      <w:marLeft w:val="0"/>
      <w:marRight w:val="0"/>
      <w:marTop w:val="0"/>
      <w:marBottom w:val="0"/>
      <w:divBdr>
        <w:top w:val="none" w:sz="0" w:space="0" w:color="auto"/>
        <w:left w:val="none" w:sz="0" w:space="0" w:color="auto"/>
        <w:bottom w:val="none" w:sz="0" w:space="0" w:color="auto"/>
        <w:right w:val="none" w:sz="0" w:space="0" w:color="auto"/>
      </w:divBdr>
    </w:div>
    <w:div w:id="1439175268">
      <w:bodyDiv w:val="1"/>
      <w:marLeft w:val="0"/>
      <w:marRight w:val="0"/>
      <w:marTop w:val="0"/>
      <w:marBottom w:val="0"/>
      <w:divBdr>
        <w:top w:val="none" w:sz="0" w:space="0" w:color="auto"/>
        <w:left w:val="none" w:sz="0" w:space="0" w:color="auto"/>
        <w:bottom w:val="none" w:sz="0" w:space="0" w:color="auto"/>
        <w:right w:val="none" w:sz="0" w:space="0" w:color="auto"/>
      </w:divBdr>
    </w:div>
    <w:div w:id="1440181062">
      <w:bodyDiv w:val="1"/>
      <w:marLeft w:val="0"/>
      <w:marRight w:val="0"/>
      <w:marTop w:val="0"/>
      <w:marBottom w:val="0"/>
      <w:divBdr>
        <w:top w:val="none" w:sz="0" w:space="0" w:color="auto"/>
        <w:left w:val="none" w:sz="0" w:space="0" w:color="auto"/>
        <w:bottom w:val="none" w:sz="0" w:space="0" w:color="auto"/>
        <w:right w:val="none" w:sz="0" w:space="0" w:color="auto"/>
      </w:divBdr>
    </w:div>
    <w:div w:id="1442871231">
      <w:bodyDiv w:val="1"/>
      <w:marLeft w:val="0"/>
      <w:marRight w:val="0"/>
      <w:marTop w:val="0"/>
      <w:marBottom w:val="0"/>
      <w:divBdr>
        <w:top w:val="none" w:sz="0" w:space="0" w:color="auto"/>
        <w:left w:val="none" w:sz="0" w:space="0" w:color="auto"/>
        <w:bottom w:val="none" w:sz="0" w:space="0" w:color="auto"/>
        <w:right w:val="none" w:sz="0" w:space="0" w:color="auto"/>
      </w:divBdr>
    </w:div>
    <w:div w:id="1446657880">
      <w:bodyDiv w:val="1"/>
      <w:marLeft w:val="0"/>
      <w:marRight w:val="0"/>
      <w:marTop w:val="0"/>
      <w:marBottom w:val="0"/>
      <w:divBdr>
        <w:top w:val="none" w:sz="0" w:space="0" w:color="auto"/>
        <w:left w:val="none" w:sz="0" w:space="0" w:color="auto"/>
        <w:bottom w:val="none" w:sz="0" w:space="0" w:color="auto"/>
        <w:right w:val="none" w:sz="0" w:space="0" w:color="auto"/>
      </w:divBdr>
    </w:div>
    <w:div w:id="1447120463">
      <w:bodyDiv w:val="1"/>
      <w:marLeft w:val="0"/>
      <w:marRight w:val="0"/>
      <w:marTop w:val="0"/>
      <w:marBottom w:val="0"/>
      <w:divBdr>
        <w:top w:val="none" w:sz="0" w:space="0" w:color="auto"/>
        <w:left w:val="none" w:sz="0" w:space="0" w:color="auto"/>
        <w:bottom w:val="none" w:sz="0" w:space="0" w:color="auto"/>
        <w:right w:val="none" w:sz="0" w:space="0" w:color="auto"/>
      </w:divBdr>
    </w:div>
    <w:div w:id="1447433067">
      <w:bodyDiv w:val="1"/>
      <w:marLeft w:val="0"/>
      <w:marRight w:val="0"/>
      <w:marTop w:val="0"/>
      <w:marBottom w:val="0"/>
      <w:divBdr>
        <w:top w:val="none" w:sz="0" w:space="0" w:color="auto"/>
        <w:left w:val="none" w:sz="0" w:space="0" w:color="auto"/>
        <w:bottom w:val="none" w:sz="0" w:space="0" w:color="auto"/>
        <w:right w:val="none" w:sz="0" w:space="0" w:color="auto"/>
      </w:divBdr>
    </w:div>
    <w:div w:id="1449810283">
      <w:bodyDiv w:val="1"/>
      <w:marLeft w:val="0"/>
      <w:marRight w:val="0"/>
      <w:marTop w:val="0"/>
      <w:marBottom w:val="0"/>
      <w:divBdr>
        <w:top w:val="none" w:sz="0" w:space="0" w:color="auto"/>
        <w:left w:val="none" w:sz="0" w:space="0" w:color="auto"/>
        <w:bottom w:val="none" w:sz="0" w:space="0" w:color="auto"/>
        <w:right w:val="none" w:sz="0" w:space="0" w:color="auto"/>
      </w:divBdr>
    </w:div>
    <w:div w:id="1454400661">
      <w:bodyDiv w:val="1"/>
      <w:marLeft w:val="0"/>
      <w:marRight w:val="0"/>
      <w:marTop w:val="0"/>
      <w:marBottom w:val="0"/>
      <w:divBdr>
        <w:top w:val="none" w:sz="0" w:space="0" w:color="auto"/>
        <w:left w:val="none" w:sz="0" w:space="0" w:color="auto"/>
        <w:bottom w:val="none" w:sz="0" w:space="0" w:color="auto"/>
        <w:right w:val="none" w:sz="0" w:space="0" w:color="auto"/>
      </w:divBdr>
    </w:div>
    <w:div w:id="1459835105">
      <w:bodyDiv w:val="1"/>
      <w:marLeft w:val="0"/>
      <w:marRight w:val="0"/>
      <w:marTop w:val="0"/>
      <w:marBottom w:val="0"/>
      <w:divBdr>
        <w:top w:val="none" w:sz="0" w:space="0" w:color="auto"/>
        <w:left w:val="none" w:sz="0" w:space="0" w:color="auto"/>
        <w:bottom w:val="none" w:sz="0" w:space="0" w:color="auto"/>
        <w:right w:val="none" w:sz="0" w:space="0" w:color="auto"/>
      </w:divBdr>
    </w:div>
    <w:div w:id="1470588104">
      <w:bodyDiv w:val="1"/>
      <w:marLeft w:val="0"/>
      <w:marRight w:val="0"/>
      <w:marTop w:val="0"/>
      <w:marBottom w:val="0"/>
      <w:divBdr>
        <w:top w:val="none" w:sz="0" w:space="0" w:color="auto"/>
        <w:left w:val="none" w:sz="0" w:space="0" w:color="auto"/>
        <w:bottom w:val="none" w:sz="0" w:space="0" w:color="auto"/>
        <w:right w:val="none" w:sz="0" w:space="0" w:color="auto"/>
      </w:divBdr>
    </w:div>
    <w:div w:id="1471287507">
      <w:bodyDiv w:val="1"/>
      <w:marLeft w:val="0"/>
      <w:marRight w:val="0"/>
      <w:marTop w:val="0"/>
      <w:marBottom w:val="0"/>
      <w:divBdr>
        <w:top w:val="none" w:sz="0" w:space="0" w:color="auto"/>
        <w:left w:val="none" w:sz="0" w:space="0" w:color="auto"/>
        <w:bottom w:val="none" w:sz="0" w:space="0" w:color="auto"/>
        <w:right w:val="none" w:sz="0" w:space="0" w:color="auto"/>
      </w:divBdr>
    </w:div>
    <w:div w:id="1472403458">
      <w:bodyDiv w:val="1"/>
      <w:marLeft w:val="0"/>
      <w:marRight w:val="0"/>
      <w:marTop w:val="0"/>
      <w:marBottom w:val="0"/>
      <w:divBdr>
        <w:top w:val="none" w:sz="0" w:space="0" w:color="auto"/>
        <w:left w:val="none" w:sz="0" w:space="0" w:color="auto"/>
        <w:bottom w:val="none" w:sz="0" w:space="0" w:color="auto"/>
        <w:right w:val="none" w:sz="0" w:space="0" w:color="auto"/>
      </w:divBdr>
    </w:div>
    <w:div w:id="1473478137">
      <w:bodyDiv w:val="1"/>
      <w:marLeft w:val="0"/>
      <w:marRight w:val="0"/>
      <w:marTop w:val="0"/>
      <w:marBottom w:val="0"/>
      <w:divBdr>
        <w:top w:val="none" w:sz="0" w:space="0" w:color="auto"/>
        <w:left w:val="none" w:sz="0" w:space="0" w:color="auto"/>
        <w:bottom w:val="none" w:sz="0" w:space="0" w:color="auto"/>
        <w:right w:val="none" w:sz="0" w:space="0" w:color="auto"/>
      </w:divBdr>
    </w:div>
    <w:div w:id="1474907364">
      <w:bodyDiv w:val="1"/>
      <w:marLeft w:val="0"/>
      <w:marRight w:val="0"/>
      <w:marTop w:val="0"/>
      <w:marBottom w:val="0"/>
      <w:divBdr>
        <w:top w:val="none" w:sz="0" w:space="0" w:color="auto"/>
        <w:left w:val="none" w:sz="0" w:space="0" w:color="auto"/>
        <w:bottom w:val="none" w:sz="0" w:space="0" w:color="auto"/>
        <w:right w:val="none" w:sz="0" w:space="0" w:color="auto"/>
      </w:divBdr>
    </w:div>
    <w:div w:id="1477141446">
      <w:bodyDiv w:val="1"/>
      <w:marLeft w:val="0"/>
      <w:marRight w:val="0"/>
      <w:marTop w:val="0"/>
      <w:marBottom w:val="0"/>
      <w:divBdr>
        <w:top w:val="none" w:sz="0" w:space="0" w:color="auto"/>
        <w:left w:val="none" w:sz="0" w:space="0" w:color="auto"/>
        <w:bottom w:val="none" w:sz="0" w:space="0" w:color="auto"/>
        <w:right w:val="none" w:sz="0" w:space="0" w:color="auto"/>
      </w:divBdr>
      <w:divsChild>
        <w:div w:id="2123067499">
          <w:marLeft w:val="0"/>
          <w:marRight w:val="0"/>
          <w:marTop w:val="0"/>
          <w:marBottom w:val="0"/>
          <w:divBdr>
            <w:top w:val="none" w:sz="0" w:space="0" w:color="auto"/>
            <w:left w:val="none" w:sz="0" w:space="0" w:color="auto"/>
            <w:bottom w:val="none" w:sz="0" w:space="0" w:color="auto"/>
            <w:right w:val="none" w:sz="0" w:space="0" w:color="auto"/>
          </w:divBdr>
          <w:divsChild>
            <w:div w:id="1714453299">
              <w:marLeft w:val="0"/>
              <w:marRight w:val="0"/>
              <w:marTop w:val="0"/>
              <w:marBottom w:val="0"/>
              <w:divBdr>
                <w:top w:val="single" w:sz="6" w:space="0" w:color="E9ECEF"/>
                <w:left w:val="single" w:sz="6" w:space="0" w:color="E9ECEF"/>
                <w:bottom w:val="single" w:sz="6" w:space="0" w:color="E9ECEF"/>
                <w:right w:val="single" w:sz="6" w:space="0" w:color="E9ECEF"/>
              </w:divBdr>
            </w:div>
          </w:divsChild>
        </w:div>
        <w:div w:id="724836850">
          <w:marLeft w:val="0"/>
          <w:marRight w:val="0"/>
          <w:marTop w:val="0"/>
          <w:marBottom w:val="0"/>
          <w:divBdr>
            <w:top w:val="none" w:sz="0" w:space="0" w:color="auto"/>
            <w:left w:val="none" w:sz="0" w:space="0" w:color="auto"/>
            <w:bottom w:val="none" w:sz="0" w:space="0" w:color="auto"/>
            <w:right w:val="none" w:sz="0" w:space="0" w:color="auto"/>
          </w:divBdr>
          <w:divsChild>
            <w:div w:id="1330905926">
              <w:marLeft w:val="0"/>
              <w:marRight w:val="0"/>
              <w:marTop w:val="0"/>
              <w:marBottom w:val="0"/>
              <w:divBdr>
                <w:top w:val="none" w:sz="0" w:space="0" w:color="auto"/>
                <w:left w:val="none" w:sz="0" w:space="0" w:color="auto"/>
                <w:bottom w:val="none" w:sz="0" w:space="0" w:color="auto"/>
                <w:right w:val="none" w:sz="0" w:space="0" w:color="auto"/>
              </w:divBdr>
              <w:divsChild>
                <w:div w:id="1013192174">
                  <w:marLeft w:val="0"/>
                  <w:marRight w:val="0"/>
                  <w:marTop w:val="0"/>
                  <w:marBottom w:val="0"/>
                  <w:divBdr>
                    <w:top w:val="none" w:sz="0" w:space="0" w:color="auto"/>
                    <w:left w:val="none" w:sz="0" w:space="0" w:color="auto"/>
                    <w:bottom w:val="none" w:sz="0" w:space="0" w:color="auto"/>
                    <w:right w:val="none" w:sz="0" w:space="0" w:color="auto"/>
                  </w:divBdr>
                  <w:divsChild>
                    <w:div w:id="882524436">
                      <w:marLeft w:val="0"/>
                      <w:marRight w:val="0"/>
                      <w:marTop w:val="0"/>
                      <w:marBottom w:val="0"/>
                      <w:divBdr>
                        <w:top w:val="none" w:sz="0" w:space="0" w:color="auto"/>
                        <w:left w:val="none" w:sz="0" w:space="0" w:color="auto"/>
                        <w:bottom w:val="none" w:sz="0" w:space="0" w:color="auto"/>
                        <w:right w:val="none" w:sz="0" w:space="0" w:color="auto"/>
                      </w:divBdr>
                      <w:divsChild>
                        <w:div w:id="14540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0923">
      <w:bodyDiv w:val="1"/>
      <w:marLeft w:val="0"/>
      <w:marRight w:val="0"/>
      <w:marTop w:val="0"/>
      <w:marBottom w:val="0"/>
      <w:divBdr>
        <w:top w:val="none" w:sz="0" w:space="0" w:color="auto"/>
        <w:left w:val="none" w:sz="0" w:space="0" w:color="auto"/>
        <w:bottom w:val="none" w:sz="0" w:space="0" w:color="auto"/>
        <w:right w:val="none" w:sz="0" w:space="0" w:color="auto"/>
      </w:divBdr>
    </w:div>
    <w:div w:id="1479878218">
      <w:bodyDiv w:val="1"/>
      <w:marLeft w:val="0"/>
      <w:marRight w:val="0"/>
      <w:marTop w:val="0"/>
      <w:marBottom w:val="0"/>
      <w:divBdr>
        <w:top w:val="none" w:sz="0" w:space="0" w:color="auto"/>
        <w:left w:val="none" w:sz="0" w:space="0" w:color="auto"/>
        <w:bottom w:val="none" w:sz="0" w:space="0" w:color="auto"/>
        <w:right w:val="none" w:sz="0" w:space="0" w:color="auto"/>
      </w:divBdr>
    </w:div>
    <w:div w:id="1481848501">
      <w:bodyDiv w:val="1"/>
      <w:marLeft w:val="0"/>
      <w:marRight w:val="0"/>
      <w:marTop w:val="0"/>
      <w:marBottom w:val="0"/>
      <w:divBdr>
        <w:top w:val="none" w:sz="0" w:space="0" w:color="auto"/>
        <w:left w:val="none" w:sz="0" w:space="0" w:color="auto"/>
        <w:bottom w:val="none" w:sz="0" w:space="0" w:color="auto"/>
        <w:right w:val="none" w:sz="0" w:space="0" w:color="auto"/>
      </w:divBdr>
    </w:div>
    <w:div w:id="1487354419">
      <w:bodyDiv w:val="1"/>
      <w:marLeft w:val="0"/>
      <w:marRight w:val="0"/>
      <w:marTop w:val="0"/>
      <w:marBottom w:val="0"/>
      <w:divBdr>
        <w:top w:val="none" w:sz="0" w:space="0" w:color="auto"/>
        <w:left w:val="none" w:sz="0" w:space="0" w:color="auto"/>
        <w:bottom w:val="none" w:sz="0" w:space="0" w:color="auto"/>
        <w:right w:val="none" w:sz="0" w:space="0" w:color="auto"/>
      </w:divBdr>
    </w:div>
    <w:div w:id="1487741778">
      <w:bodyDiv w:val="1"/>
      <w:marLeft w:val="0"/>
      <w:marRight w:val="0"/>
      <w:marTop w:val="0"/>
      <w:marBottom w:val="0"/>
      <w:divBdr>
        <w:top w:val="none" w:sz="0" w:space="0" w:color="auto"/>
        <w:left w:val="none" w:sz="0" w:space="0" w:color="auto"/>
        <w:bottom w:val="none" w:sz="0" w:space="0" w:color="auto"/>
        <w:right w:val="none" w:sz="0" w:space="0" w:color="auto"/>
      </w:divBdr>
    </w:div>
    <w:div w:id="1490363659">
      <w:bodyDiv w:val="1"/>
      <w:marLeft w:val="0"/>
      <w:marRight w:val="0"/>
      <w:marTop w:val="0"/>
      <w:marBottom w:val="0"/>
      <w:divBdr>
        <w:top w:val="none" w:sz="0" w:space="0" w:color="auto"/>
        <w:left w:val="none" w:sz="0" w:space="0" w:color="auto"/>
        <w:bottom w:val="none" w:sz="0" w:space="0" w:color="auto"/>
        <w:right w:val="none" w:sz="0" w:space="0" w:color="auto"/>
      </w:divBdr>
    </w:div>
    <w:div w:id="1492019263">
      <w:bodyDiv w:val="1"/>
      <w:marLeft w:val="0"/>
      <w:marRight w:val="0"/>
      <w:marTop w:val="0"/>
      <w:marBottom w:val="0"/>
      <w:divBdr>
        <w:top w:val="none" w:sz="0" w:space="0" w:color="auto"/>
        <w:left w:val="none" w:sz="0" w:space="0" w:color="auto"/>
        <w:bottom w:val="none" w:sz="0" w:space="0" w:color="auto"/>
        <w:right w:val="none" w:sz="0" w:space="0" w:color="auto"/>
      </w:divBdr>
    </w:div>
    <w:div w:id="1494447979">
      <w:bodyDiv w:val="1"/>
      <w:marLeft w:val="0"/>
      <w:marRight w:val="0"/>
      <w:marTop w:val="0"/>
      <w:marBottom w:val="0"/>
      <w:divBdr>
        <w:top w:val="none" w:sz="0" w:space="0" w:color="auto"/>
        <w:left w:val="none" w:sz="0" w:space="0" w:color="auto"/>
        <w:bottom w:val="none" w:sz="0" w:space="0" w:color="auto"/>
        <w:right w:val="none" w:sz="0" w:space="0" w:color="auto"/>
      </w:divBdr>
    </w:div>
    <w:div w:id="1498032309">
      <w:bodyDiv w:val="1"/>
      <w:marLeft w:val="0"/>
      <w:marRight w:val="0"/>
      <w:marTop w:val="0"/>
      <w:marBottom w:val="0"/>
      <w:divBdr>
        <w:top w:val="none" w:sz="0" w:space="0" w:color="auto"/>
        <w:left w:val="none" w:sz="0" w:space="0" w:color="auto"/>
        <w:bottom w:val="none" w:sz="0" w:space="0" w:color="auto"/>
        <w:right w:val="none" w:sz="0" w:space="0" w:color="auto"/>
      </w:divBdr>
    </w:div>
    <w:div w:id="1501388735">
      <w:bodyDiv w:val="1"/>
      <w:marLeft w:val="0"/>
      <w:marRight w:val="0"/>
      <w:marTop w:val="0"/>
      <w:marBottom w:val="0"/>
      <w:divBdr>
        <w:top w:val="none" w:sz="0" w:space="0" w:color="auto"/>
        <w:left w:val="none" w:sz="0" w:space="0" w:color="auto"/>
        <w:bottom w:val="none" w:sz="0" w:space="0" w:color="auto"/>
        <w:right w:val="none" w:sz="0" w:space="0" w:color="auto"/>
      </w:divBdr>
    </w:div>
    <w:div w:id="1502966388">
      <w:bodyDiv w:val="1"/>
      <w:marLeft w:val="0"/>
      <w:marRight w:val="0"/>
      <w:marTop w:val="0"/>
      <w:marBottom w:val="0"/>
      <w:divBdr>
        <w:top w:val="none" w:sz="0" w:space="0" w:color="auto"/>
        <w:left w:val="none" w:sz="0" w:space="0" w:color="auto"/>
        <w:bottom w:val="none" w:sz="0" w:space="0" w:color="auto"/>
        <w:right w:val="none" w:sz="0" w:space="0" w:color="auto"/>
      </w:divBdr>
    </w:div>
    <w:div w:id="1509949728">
      <w:bodyDiv w:val="1"/>
      <w:marLeft w:val="0"/>
      <w:marRight w:val="0"/>
      <w:marTop w:val="0"/>
      <w:marBottom w:val="0"/>
      <w:divBdr>
        <w:top w:val="none" w:sz="0" w:space="0" w:color="auto"/>
        <w:left w:val="none" w:sz="0" w:space="0" w:color="auto"/>
        <w:bottom w:val="none" w:sz="0" w:space="0" w:color="auto"/>
        <w:right w:val="none" w:sz="0" w:space="0" w:color="auto"/>
      </w:divBdr>
    </w:div>
    <w:div w:id="1512795341">
      <w:bodyDiv w:val="1"/>
      <w:marLeft w:val="0"/>
      <w:marRight w:val="0"/>
      <w:marTop w:val="0"/>
      <w:marBottom w:val="0"/>
      <w:divBdr>
        <w:top w:val="none" w:sz="0" w:space="0" w:color="auto"/>
        <w:left w:val="none" w:sz="0" w:space="0" w:color="auto"/>
        <w:bottom w:val="none" w:sz="0" w:space="0" w:color="auto"/>
        <w:right w:val="none" w:sz="0" w:space="0" w:color="auto"/>
      </w:divBdr>
    </w:div>
    <w:div w:id="1512987735">
      <w:bodyDiv w:val="1"/>
      <w:marLeft w:val="0"/>
      <w:marRight w:val="0"/>
      <w:marTop w:val="0"/>
      <w:marBottom w:val="0"/>
      <w:divBdr>
        <w:top w:val="none" w:sz="0" w:space="0" w:color="auto"/>
        <w:left w:val="none" w:sz="0" w:space="0" w:color="auto"/>
        <w:bottom w:val="none" w:sz="0" w:space="0" w:color="auto"/>
        <w:right w:val="none" w:sz="0" w:space="0" w:color="auto"/>
      </w:divBdr>
    </w:div>
    <w:div w:id="1513256667">
      <w:bodyDiv w:val="1"/>
      <w:marLeft w:val="0"/>
      <w:marRight w:val="0"/>
      <w:marTop w:val="0"/>
      <w:marBottom w:val="0"/>
      <w:divBdr>
        <w:top w:val="none" w:sz="0" w:space="0" w:color="auto"/>
        <w:left w:val="none" w:sz="0" w:space="0" w:color="auto"/>
        <w:bottom w:val="none" w:sz="0" w:space="0" w:color="auto"/>
        <w:right w:val="none" w:sz="0" w:space="0" w:color="auto"/>
      </w:divBdr>
    </w:div>
    <w:div w:id="1514341986">
      <w:bodyDiv w:val="1"/>
      <w:marLeft w:val="0"/>
      <w:marRight w:val="0"/>
      <w:marTop w:val="0"/>
      <w:marBottom w:val="0"/>
      <w:divBdr>
        <w:top w:val="none" w:sz="0" w:space="0" w:color="auto"/>
        <w:left w:val="none" w:sz="0" w:space="0" w:color="auto"/>
        <w:bottom w:val="none" w:sz="0" w:space="0" w:color="auto"/>
        <w:right w:val="none" w:sz="0" w:space="0" w:color="auto"/>
      </w:divBdr>
    </w:div>
    <w:div w:id="1514612406">
      <w:bodyDiv w:val="1"/>
      <w:marLeft w:val="0"/>
      <w:marRight w:val="0"/>
      <w:marTop w:val="0"/>
      <w:marBottom w:val="0"/>
      <w:divBdr>
        <w:top w:val="none" w:sz="0" w:space="0" w:color="auto"/>
        <w:left w:val="none" w:sz="0" w:space="0" w:color="auto"/>
        <w:bottom w:val="none" w:sz="0" w:space="0" w:color="auto"/>
        <w:right w:val="none" w:sz="0" w:space="0" w:color="auto"/>
      </w:divBdr>
    </w:div>
    <w:div w:id="1515070589">
      <w:bodyDiv w:val="1"/>
      <w:marLeft w:val="0"/>
      <w:marRight w:val="0"/>
      <w:marTop w:val="0"/>
      <w:marBottom w:val="0"/>
      <w:divBdr>
        <w:top w:val="none" w:sz="0" w:space="0" w:color="auto"/>
        <w:left w:val="none" w:sz="0" w:space="0" w:color="auto"/>
        <w:bottom w:val="none" w:sz="0" w:space="0" w:color="auto"/>
        <w:right w:val="none" w:sz="0" w:space="0" w:color="auto"/>
      </w:divBdr>
    </w:div>
    <w:div w:id="1526214301">
      <w:bodyDiv w:val="1"/>
      <w:marLeft w:val="0"/>
      <w:marRight w:val="0"/>
      <w:marTop w:val="0"/>
      <w:marBottom w:val="0"/>
      <w:divBdr>
        <w:top w:val="none" w:sz="0" w:space="0" w:color="auto"/>
        <w:left w:val="none" w:sz="0" w:space="0" w:color="auto"/>
        <w:bottom w:val="none" w:sz="0" w:space="0" w:color="auto"/>
        <w:right w:val="none" w:sz="0" w:space="0" w:color="auto"/>
      </w:divBdr>
    </w:div>
    <w:div w:id="1529828148">
      <w:bodyDiv w:val="1"/>
      <w:marLeft w:val="0"/>
      <w:marRight w:val="0"/>
      <w:marTop w:val="0"/>
      <w:marBottom w:val="0"/>
      <w:divBdr>
        <w:top w:val="none" w:sz="0" w:space="0" w:color="auto"/>
        <w:left w:val="none" w:sz="0" w:space="0" w:color="auto"/>
        <w:bottom w:val="none" w:sz="0" w:space="0" w:color="auto"/>
        <w:right w:val="none" w:sz="0" w:space="0" w:color="auto"/>
      </w:divBdr>
    </w:div>
    <w:div w:id="1530994282">
      <w:bodyDiv w:val="1"/>
      <w:marLeft w:val="0"/>
      <w:marRight w:val="0"/>
      <w:marTop w:val="0"/>
      <w:marBottom w:val="0"/>
      <w:divBdr>
        <w:top w:val="none" w:sz="0" w:space="0" w:color="auto"/>
        <w:left w:val="none" w:sz="0" w:space="0" w:color="auto"/>
        <w:bottom w:val="none" w:sz="0" w:space="0" w:color="auto"/>
        <w:right w:val="none" w:sz="0" w:space="0" w:color="auto"/>
      </w:divBdr>
    </w:div>
    <w:div w:id="1534270537">
      <w:bodyDiv w:val="1"/>
      <w:marLeft w:val="0"/>
      <w:marRight w:val="0"/>
      <w:marTop w:val="0"/>
      <w:marBottom w:val="0"/>
      <w:divBdr>
        <w:top w:val="none" w:sz="0" w:space="0" w:color="auto"/>
        <w:left w:val="none" w:sz="0" w:space="0" w:color="auto"/>
        <w:bottom w:val="none" w:sz="0" w:space="0" w:color="auto"/>
        <w:right w:val="none" w:sz="0" w:space="0" w:color="auto"/>
      </w:divBdr>
    </w:div>
    <w:div w:id="1536309363">
      <w:bodyDiv w:val="1"/>
      <w:marLeft w:val="0"/>
      <w:marRight w:val="0"/>
      <w:marTop w:val="0"/>
      <w:marBottom w:val="0"/>
      <w:divBdr>
        <w:top w:val="none" w:sz="0" w:space="0" w:color="auto"/>
        <w:left w:val="none" w:sz="0" w:space="0" w:color="auto"/>
        <w:bottom w:val="none" w:sz="0" w:space="0" w:color="auto"/>
        <w:right w:val="none" w:sz="0" w:space="0" w:color="auto"/>
      </w:divBdr>
    </w:div>
    <w:div w:id="1537424405">
      <w:bodyDiv w:val="1"/>
      <w:marLeft w:val="0"/>
      <w:marRight w:val="0"/>
      <w:marTop w:val="0"/>
      <w:marBottom w:val="0"/>
      <w:divBdr>
        <w:top w:val="none" w:sz="0" w:space="0" w:color="auto"/>
        <w:left w:val="none" w:sz="0" w:space="0" w:color="auto"/>
        <w:bottom w:val="none" w:sz="0" w:space="0" w:color="auto"/>
        <w:right w:val="none" w:sz="0" w:space="0" w:color="auto"/>
      </w:divBdr>
    </w:div>
    <w:div w:id="1537693661">
      <w:bodyDiv w:val="1"/>
      <w:marLeft w:val="0"/>
      <w:marRight w:val="0"/>
      <w:marTop w:val="0"/>
      <w:marBottom w:val="0"/>
      <w:divBdr>
        <w:top w:val="none" w:sz="0" w:space="0" w:color="auto"/>
        <w:left w:val="none" w:sz="0" w:space="0" w:color="auto"/>
        <w:bottom w:val="none" w:sz="0" w:space="0" w:color="auto"/>
        <w:right w:val="none" w:sz="0" w:space="0" w:color="auto"/>
      </w:divBdr>
    </w:div>
    <w:div w:id="1540513125">
      <w:bodyDiv w:val="1"/>
      <w:marLeft w:val="0"/>
      <w:marRight w:val="0"/>
      <w:marTop w:val="0"/>
      <w:marBottom w:val="0"/>
      <w:divBdr>
        <w:top w:val="none" w:sz="0" w:space="0" w:color="auto"/>
        <w:left w:val="none" w:sz="0" w:space="0" w:color="auto"/>
        <w:bottom w:val="none" w:sz="0" w:space="0" w:color="auto"/>
        <w:right w:val="none" w:sz="0" w:space="0" w:color="auto"/>
      </w:divBdr>
    </w:div>
    <w:div w:id="1541820936">
      <w:bodyDiv w:val="1"/>
      <w:marLeft w:val="0"/>
      <w:marRight w:val="0"/>
      <w:marTop w:val="0"/>
      <w:marBottom w:val="0"/>
      <w:divBdr>
        <w:top w:val="none" w:sz="0" w:space="0" w:color="auto"/>
        <w:left w:val="none" w:sz="0" w:space="0" w:color="auto"/>
        <w:bottom w:val="none" w:sz="0" w:space="0" w:color="auto"/>
        <w:right w:val="none" w:sz="0" w:space="0" w:color="auto"/>
      </w:divBdr>
    </w:div>
    <w:div w:id="1542553571">
      <w:bodyDiv w:val="1"/>
      <w:marLeft w:val="0"/>
      <w:marRight w:val="0"/>
      <w:marTop w:val="0"/>
      <w:marBottom w:val="0"/>
      <w:divBdr>
        <w:top w:val="none" w:sz="0" w:space="0" w:color="auto"/>
        <w:left w:val="none" w:sz="0" w:space="0" w:color="auto"/>
        <w:bottom w:val="none" w:sz="0" w:space="0" w:color="auto"/>
        <w:right w:val="none" w:sz="0" w:space="0" w:color="auto"/>
      </w:divBdr>
    </w:div>
    <w:div w:id="1543665368">
      <w:bodyDiv w:val="1"/>
      <w:marLeft w:val="0"/>
      <w:marRight w:val="0"/>
      <w:marTop w:val="0"/>
      <w:marBottom w:val="0"/>
      <w:divBdr>
        <w:top w:val="none" w:sz="0" w:space="0" w:color="auto"/>
        <w:left w:val="none" w:sz="0" w:space="0" w:color="auto"/>
        <w:bottom w:val="none" w:sz="0" w:space="0" w:color="auto"/>
        <w:right w:val="none" w:sz="0" w:space="0" w:color="auto"/>
      </w:divBdr>
    </w:div>
    <w:div w:id="1555503597">
      <w:bodyDiv w:val="1"/>
      <w:marLeft w:val="0"/>
      <w:marRight w:val="0"/>
      <w:marTop w:val="0"/>
      <w:marBottom w:val="0"/>
      <w:divBdr>
        <w:top w:val="none" w:sz="0" w:space="0" w:color="auto"/>
        <w:left w:val="none" w:sz="0" w:space="0" w:color="auto"/>
        <w:bottom w:val="none" w:sz="0" w:space="0" w:color="auto"/>
        <w:right w:val="none" w:sz="0" w:space="0" w:color="auto"/>
      </w:divBdr>
    </w:div>
    <w:div w:id="1558931724">
      <w:bodyDiv w:val="1"/>
      <w:marLeft w:val="0"/>
      <w:marRight w:val="0"/>
      <w:marTop w:val="0"/>
      <w:marBottom w:val="0"/>
      <w:divBdr>
        <w:top w:val="none" w:sz="0" w:space="0" w:color="auto"/>
        <w:left w:val="none" w:sz="0" w:space="0" w:color="auto"/>
        <w:bottom w:val="none" w:sz="0" w:space="0" w:color="auto"/>
        <w:right w:val="none" w:sz="0" w:space="0" w:color="auto"/>
      </w:divBdr>
    </w:div>
    <w:div w:id="1562447568">
      <w:bodyDiv w:val="1"/>
      <w:marLeft w:val="0"/>
      <w:marRight w:val="0"/>
      <w:marTop w:val="0"/>
      <w:marBottom w:val="0"/>
      <w:divBdr>
        <w:top w:val="none" w:sz="0" w:space="0" w:color="auto"/>
        <w:left w:val="none" w:sz="0" w:space="0" w:color="auto"/>
        <w:bottom w:val="none" w:sz="0" w:space="0" w:color="auto"/>
        <w:right w:val="none" w:sz="0" w:space="0" w:color="auto"/>
      </w:divBdr>
    </w:div>
    <w:div w:id="1565022886">
      <w:bodyDiv w:val="1"/>
      <w:marLeft w:val="0"/>
      <w:marRight w:val="0"/>
      <w:marTop w:val="0"/>
      <w:marBottom w:val="0"/>
      <w:divBdr>
        <w:top w:val="none" w:sz="0" w:space="0" w:color="auto"/>
        <w:left w:val="none" w:sz="0" w:space="0" w:color="auto"/>
        <w:bottom w:val="none" w:sz="0" w:space="0" w:color="auto"/>
        <w:right w:val="none" w:sz="0" w:space="0" w:color="auto"/>
      </w:divBdr>
    </w:div>
    <w:div w:id="1566180537">
      <w:bodyDiv w:val="1"/>
      <w:marLeft w:val="0"/>
      <w:marRight w:val="0"/>
      <w:marTop w:val="0"/>
      <w:marBottom w:val="0"/>
      <w:divBdr>
        <w:top w:val="none" w:sz="0" w:space="0" w:color="auto"/>
        <w:left w:val="none" w:sz="0" w:space="0" w:color="auto"/>
        <w:bottom w:val="none" w:sz="0" w:space="0" w:color="auto"/>
        <w:right w:val="none" w:sz="0" w:space="0" w:color="auto"/>
      </w:divBdr>
    </w:div>
    <w:div w:id="1566338700">
      <w:bodyDiv w:val="1"/>
      <w:marLeft w:val="0"/>
      <w:marRight w:val="0"/>
      <w:marTop w:val="0"/>
      <w:marBottom w:val="0"/>
      <w:divBdr>
        <w:top w:val="none" w:sz="0" w:space="0" w:color="auto"/>
        <w:left w:val="none" w:sz="0" w:space="0" w:color="auto"/>
        <w:bottom w:val="none" w:sz="0" w:space="0" w:color="auto"/>
        <w:right w:val="none" w:sz="0" w:space="0" w:color="auto"/>
      </w:divBdr>
    </w:div>
    <w:div w:id="1568610877">
      <w:bodyDiv w:val="1"/>
      <w:marLeft w:val="0"/>
      <w:marRight w:val="0"/>
      <w:marTop w:val="0"/>
      <w:marBottom w:val="0"/>
      <w:divBdr>
        <w:top w:val="none" w:sz="0" w:space="0" w:color="auto"/>
        <w:left w:val="none" w:sz="0" w:space="0" w:color="auto"/>
        <w:bottom w:val="none" w:sz="0" w:space="0" w:color="auto"/>
        <w:right w:val="none" w:sz="0" w:space="0" w:color="auto"/>
      </w:divBdr>
    </w:div>
    <w:div w:id="1568833190">
      <w:bodyDiv w:val="1"/>
      <w:marLeft w:val="0"/>
      <w:marRight w:val="0"/>
      <w:marTop w:val="0"/>
      <w:marBottom w:val="0"/>
      <w:divBdr>
        <w:top w:val="none" w:sz="0" w:space="0" w:color="auto"/>
        <w:left w:val="none" w:sz="0" w:space="0" w:color="auto"/>
        <w:bottom w:val="none" w:sz="0" w:space="0" w:color="auto"/>
        <w:right w:val="none" w:sz="0" w:space="0" w:color="auto"/>
      </w:divBdr>
    </w:div>
    <w:div w:id="1569076325">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573928014">
      <w:bodyDiv w:val="1"/>
      <w:marLeft w:val="0"/>
      <w:marRight w:val="0"/>
      <w:marTop w:val="0"/>
      <w:marBottom w:val="0"/>
      <w:divBdr>
        <w:top w:val="none" w:sz="0" w:space="0" w:color="auto"/>
        <w:left w:val="none" w:sz="0" w:space="0" w:color="auto"/>
        <w:bottom w:val="none" w:sz="0" w:space="0" w:color="auto"/>
        <w:right w:val="none" w:sz="0" w:space="0" w:color="auto"/>
      </w:divBdr>
    </w:div>
    <w:div w:id="1576936356">
      <w:bodyDiv w:val="1"/>
      <w:marLeft w:val="0"/>
      <w:marRight w:val="0"/>
      <w:marTop w:val="0"/>
      <w:marBottom w:val="0"/>
      <w:divBdr>
        <w:top w:val="none" w:sz="0" w:space="0" w:color="auto"/>
        <w:left w:val="none" w:sz="0" w:space="0" w:color="auto"/>
        <w:bottom w:val="none" w:sz="0" w:space="0" w:color="auto"/>
        <w:right w:val="none" w:sz="0" w:space="0" w:color="auto"/>
      </w:divBdr>
    </w:div>
    <w:div w:id="1578050964">
      <w:bodyDiv w:val="1"/>
      <w:marLeft w:val="0"/>
      <w:marRight w:val="0"/>
      <w:marTop w:val="0"/>
      <w:marBottom w:val="0"/>
      <w:divBdr>
        <w:top w:val="none" w:sz="0" w:space="0" w:color="auto"/>
        <w:left w:val="none" w:sz="0" w:space="0" w:color="auto"/>
        <w:bottom w:val="none" w:sz="0" w:space="0" w:color="auto"/>
        <w:right w:val="none" w:sz="0" w:space="0" w:color="auto"/>
      </w:divBdr>
    </w:div>
    <w:div w:id="1583099193">
      <w:bodyDiv w:val="1"/>
      <w:marLeft w:val="0"/>
      <w:marRight w:val="0"/>
      <w:marTop w:val="0"/>
      <w:marBottom w:val="0"/>
      <w:divBdr>
        <w:top w:val="none" w:sz="0" w:space="0" w:color="auto"/>
        <w:left w:val="none" w:sz="0" w:space="0" w:color="auto"/>
        <w:bottom w:val="none" w:sz="0" w:space="0" w:color="auto"/>
        <w:right w:val="none" w:sz="0" w:space="0" w:color="auto"/>
      </w:divBdr>
    </w:div>
    <w:div w:id="1586644657">
      <w:bodyDiv w:val="1"/>
      <w:marLeft w:val="0"/>
      <w:marRight w:val="0"/>
      <w:marTop w:val="0"/>
      <w:marBottom w:val="0"/>
      <w:divBdr>
        <w:top w:val="none" w:sz="0" w:space="0" w:color="auto"/>
        <w:left w:val="none" w:sz="0" w:space="0" w:color="auto"/>
        <w:bottom w:val="none" w:sz="0" w:space="0" w:color="auto"/>
        <w:right w:val="none" w:sz="0" w:space="0" w:color="auto"/>
      </w:divBdr>
    </w:div>
    <w:div w:id="1587425152">
      <w:bodyDiv w:val="1"/>
      <w:marLeft w:val="0"/>
      <w:marRight w:val="0"/>
      <w:marTop w:val="0"/>
      <w:marBottom w:val="0"/>
      <w:divBdr>
        <w:top w:val="none" w:sz="0" w:space="0" w:color="auto"/>
        <w:left w:val="none" w:sz="0" w:space="0" w:color="auto"/>
        <w:bottom w:val="none" w:sz="0" w:space="0" w:color="auto"/>
        <w:right w:val="none" w:sz="0" w:space="0" w:color="auto"/>
      </w:divBdr>
    </w:div>
    <w:div w:id="1587571655">
      <w:bodyDiv w:val="1"/>
      <w:marLeft w:val="0"/>
      <w:marRight w:val="0"/>
      <w:marTop w:val="0"/>
      <w:marBottom w:val="0"/>
      <w:divBdr>
        <w:top w:val="none" w:sz="0" w:space="0" w:color="auto"/>
        <w:left w:val="none" w:sz="0" w:space="0" w:color="auto"/>
        <w:bottom w:val="none" w:sz="0" w:space="0" w:color="auto"/>
        <w:right w:val="none" w:sz="0" w:space="0" w:color="auto"/>
      </w:divBdr>
    </w:div>
    <w:div w:id="1588422439">
      <w:bodyDiv w:val="1"/>
      <w:marLeft w:val="0"/>
      <w:marRight w:val="0"/>
      <w:marTop w:val="0"/>
      <w:marBottom w:val="0"/>
      <w:divBdr>
        <w:top w:val="none" w:sz="0" w:space="0" w:color="auto"/>
        <w:left w:val="none" w:sz="0" w:space="0" w:color="auto"/>
        <w:bottom w:val="none" w:sz="0" w:space="0" w:color="auto"/>
        <w:right w:val="none" w:sz="0" w:space="0" w:color="auto"/>
      </w:divBdr>
    </w:div>
    <w:div w:id="1592737836">
      <w:bodyDiv w:val="1"/>
      <w:marLeft w:val="0"/>
      <w:marRight w:val="0"/>
      <w:marTop w:val="0"/>
      <w:marBottom w:val="0"/>
      <w:divBdr>
        <w:top w:val="none" w:sz="0" w:space="0" w:color="auto"/>
        <w:left w:val="none" w:sz="0" w:space="0" w:color="auto"/>
        <w:bottom w:val="none" w:sz="0" w:space="0" w:color="auto"/>
        <w:right w:val="none" w:sz="0" w:space="0" w:color="auto"/>
      </w:divBdr>
    </w:div>
    <w:div w:id="1595359654">
      <w:bodyDiv w:val="1"/>
      <w:marLeft w:val="0"/>
      <w:marRight w:val="0"/>
      <w:marTop w:val="0"/>
      <w:marBottom w:val="0"/>
      <w:divBdr>
        <w:top w:val="none" w:sz="0" w:space="0" w:color="auto"/>
        <w:left w:val="none" w:sz="0" w:space="0" w:color="auto"/>
        <w:bottom w:val="none" w:sz="0" w:space="0" w:color="auto"/>
        <w:right w:val="none" w:sz="0" w:space="0" w:color="auto"/>
      </w:divBdr>
    </w:div>
    <w:div w:id="1598977336">
      <w:bodyDiv w:val="1"/>
      <w:marLeft w:val="0"/>
      <w:marRight w:val="0"/>
      <w:marTop w:val="0"/>
      <w:marBottom w:val="0"/>
      <w:divBdr>
        <w:top w:val="none" w:sz="0" w:space="0" w:color="auto"/>
        <w:left w:val="none" w:sz="0" w:space="0" w:color="auto"/>
        <w:bottom w:val="none" w:sz="0" w:space="0" w:color="auto"/>
        <w:right w:val="none" w:sz="0" w:space="0" w:color="auto"/>
      </w:divBdr>
    </w:div>
    <w:div w:id="1605721024">
      <w:bodyDiv w:val="1"/>
      <w:marLeft w:val="0"/>
      <w:marRight w:val="0"/>
      <w:marTop w:val="0"/>
      <w:marBottom w:val="0"/>
      <w:divBdr>
        <w:top w:val="none" w:sz="0" w:space="0" w:color="auto"/>
        <w:left w:val="none" w:sz="0" w:space="0" w:color="auto"/>
        <w:bottom w:val="none" w:sz="0" w:space="0" w:color="auto"/>
        <w:right w:val="none" w:sz="0" w:space="0" w:color="auto"/>
      </w:divBdr>
    </w:div>
    <w:div w:id="1612473648">
      <w:bodyDiv w:val="1"/>
      <w:marLeft w:val="0"/>
      <w:marRight w:val="0"/>
      <w:marTop w:val="0"/>
      <w:marBottom w:val="0"/>
      <w:divBdr>
        <w:top w:val="none" w:sz="0" w:space="0" w:color="auto"/>
        <w:left w:val="none" w:sz="0" w:space="0" w:color="auto"/>
        <w:bottom w:val="none" w:sz="0" w:space="0" w:color="auto"/>
        <w:right w:val="none" w:sz="0" w:space="0" w:color="auto"/>
      </w:divBdr>
    </w:div>
    <w:div w:id="1614626821">
      <w:bodyDiv w:val="1"/>
      <w:marLeft w:val="0"/>
      <w:marRight w:val="0"/>
      <w:marTop w:val="0"/>
      <w:marBottom w:val="0"/>
      <w:divBdr>
        <w:top w:val="none" w:sz="0" w:space="0" w:color="auto"/>
        <w:left w:val="none" w:sz="0" w:space="0" w:color="auto"/>
        <w:bottom w:val="none" w:sz="0" w:space="0" w:color="auto"/>
        <w:right w:val="none" w:sz="0" w:space="0" w:color="auto"/>
      </w:divBdr>
    </w:div>
    <w:div w:id="1615095682">
      <w:bodyDiv w:val="1"/>
      <w:marLeft w:val="0"/>
      <w:marRight w:val="0"/>
      <w:marTop w:val="0"/>
      <w:marBottom w:val="0"/>
      <w:divBdr>
        <w:top w:val="none" w:sz="0" w:space="0" w:color="auto"/>
        <w:left w:val="none" w:sz="0" w:space="0" w:color="auto"/>
        <w:bottom w:val="none" w:sz="0" w:space="0" w:color="auto"/>
        <w:right w:val="none" w:sz="0" w:space="0" w:color="auto"/>
      </w:divBdr>
    </w:div>
    <w:div w:id="1631475460">
      <w:bodyDiv w:val="1"/>
      <w:marLeft w:val="0"/>
      <w:marRight w:val="0"/>
      <w:marTop w:val="0"/>
      <w:marBottom w:val="0"/>
      <w:divBdr>
        <w:top w:val="none" w:sz="0" w:space="0" w:color="auto"/>
        <w:left w:val="none" w:sz="0" w:space="0" w:color="auto"/>
        <w:bottom w:val="none" w:sz="0" w:space="0" w:color="auto"/>
        <w:right w:val="none" w:sz="0" w:space="0" w:color="auto"/>
      </w:divBdr>
    </w:div>
    <w:div w:id="1633830782">
      <w:bodyDiv w:val="1"/>
      <w:marLeft w:val="0"/>
      <w:marRight w:val="0"/>
      <w:marTop w:val="0"/>
      <w:marBottom w:val="0"/>
      <w:divBdr>
        <w:top w:val="none" w:sz="0" w:space="0" w:color="auto"/>
        <w:left w:val="none" w:sz="0" w:space="0" w:color="auto"/>
        <w:bottom w:val="none" w:sz="0" w:space="0" w:color="auto"/>
        <w:right w:val="none" w:sz="0" w:space="0" w:color="auto"/>
      </w:divBdr>
    </w:div>
    <w:div w:id="1637493221">
      <w:bodyDiv w:val="1"/>
      <w:marLeft w:val="0"/>
      <w:marRight w:val="0"/>
      <w:marTop w:val="0"/>
      <w:marBottom w:val="0"/>
      <w:divBdr>
        <w:top w:val="none" w:sz="0" w:space="0" w:color="auto"/>
        <w:left w:val="none" w:sz="0" w:space="0" w:color="auto"/>
        <w:bottom w:val="none" w:sz="0" w:space="0" w:color="auto"/>
        <w:right w:val="none" w:sz="0" w:space="0" w:color="auto"/>
      </w:divBdr>
    </w:div>
    <w:div w:id="1639874391">
      <w:bodyDiv w:val="1"/>
      <w:marLeft w:val="0"/>
      <w:marRight w:val="0"/>
      <w:marTop w:val="0"/>
      <w:marBottom w:val="0"/>
      <w:divBdr>
        <w:top w:val="none" w:sz="0" w:space="0" w:color="auto"/>
        <w:left w:val="none" w:sz="0" w:space="0" w:color="auto"/>
        <w:bottom w:val="none" w:sz="0" w:space="0" w:color="auto"/>
        <w:right w:val="none" w:sz="0" w:space="0" w:color="auto"/>
      </w:divBdr>
    </w:div>
    <w:div w:id="1642348319">
      <w:bodyDiv w:val="1"/>
      <w:marLeft w:val="0"/>
      <w:marRight w:val="0"/>
      <w:marTop w:val="0"/>
      <w:marBottom w:val="0"/>
      <w:divBdr>
        <w:top w:val="none" w:sz="0" w:space="0" w:color="auto"/>
        <w:left w:val="none" w:sz="0" w:space="0" w:color="auto"/>
        <w:bottom w:val="none" w:sz="0" w:space="0" w:color="auto"/>
        <w:right w:val="none" w:sz="0" w:space="0" w:color="auto"/>
      </w:divBdr>
    </w:div>
    <w:div w:id="1643659919">
      <w:bodyDiv w:val="1"/>
      <w:marLeft w:val="0"/>
      <w:marRight w:val="0"/>
      <w:marTop w:val="0"/>
      <w:marBottom w:val="0"/>
      <w:divBdr>
        <w:top w:val="none" w:sz="0" w:space="0" w:color="auto"/>
        <w:left w:val="none" w:sz="0" w:space="0" w:color="auto"/>
        <w:bottom w:val="none" w:sz="0" w:space="0" w:color="auto"/>
        <w:right w:val="none" w:sz="0" w:space="0" w:color="auto"/>
      </w:divBdr>
    </w:div>
    <w:div w:id="1644120643">
      <w:bodyDiv w:val="1"/>
      <w:marLeft w:val="0"/>
      <w:marRight w:val="0"/>
      <w:marTop w:val="0"/>
      <w:marBottom w:val="0"/>
      <w:divBdr>
        <w:top w:val="none" w:sz="0" w:space="0" w:color="auto"/>
        <w:left w:val="none" w:sz="0" w:space="0" w:color="auto"/>
        <w:bottom w:val="none" w:sz="0" w:space="0" w:color="auto"/>
        <w:right w:val="none" w:sz="0" w:space="0" w:color="auto"/>
      </w:divBdr>
    </w:div>
    <w:div w:id="1648241704">
      <w:bodyDiv w:val="1"/>
      <w:marLeft w:val="0"/>
      <w:marRight w:val="0"/>
      <w:marTop w:val="0"/>
      <w:marBottom w:val="0"/>
      <w:divBdr>
        <w:top w:val="none" w:sz="0" w:space="0" w:color="auto"/>
        <w:left w:val="none" w:sz="0" w:space="0" w:color="auto"/>
        <w:bottom w:val="none" w:sz="0" w:space="0" w:color="auto"/>
        <w:right w:val="none" w:sz="0" w:space="0" w:color="auto"/>
      </w:divBdr>
    </w:div>
    <w:div w:id="1649630064">
      <w:bodyDiv w:val="1"/>
      <w:marLeft w:val="0"/>
      <w:marRight w:val="0"/>
      <w:marTop w:val="0"/>
      <w:marBottom w:val="0"/>
      <w:divBdr>
        <w:top w:val="none" w:sz="0" w:space="0" w:color="auto"/>
        <w:left w:val="none" w:sz="0" w:space="0" w:color="auto"/>
        <w:bottom w:val="none" w:sz="0" w:space="0" w:color="auto"/>
        <w:right w:val="none" w:sz="0" w:space="0" w:color="auto"/>
      </w:divBdr>
      <w:divsChild>
        <w:div w:id="704713472">
          <w:marLeft w:val="0"/>
          <w:marRight w:val="0"/>
          <w:marTop w:val="0"/>
          <w:marBottom w:val="0"/>
          <w:divBdr>
            <w:top w:val="none" w:sz="0" w:space="0" w:color="auto"/>
            <w:left w:val="none" w:sz="0" w:space="0" w:color="auto"/>
            <w:bottom w:val="none" w:sz="0" w:space="0" w:color="auto"/>
            <w:right w:val="none" w:sz="0" w:space="0" w:color="auto"/>
          </w:divBdr>
        </w:div>
        <w:div w:id="1569464245">
          <w:marLeft w:val="0"/>
          <w:marRight w:val="0"/>
          <w:marTop w:val="0"/>
          <w:marBottom w:val="0"/>
          <w:divBdr>
            <w:top w:val="none" w:sz="0" w:space="0" w:color="auto"/>
            <w:left w:val="none" w:sz="0" w:space="0" w:color="auto"/>
            <w:bottom w:val="none" w:sz="0" w:space="0" w:color="auto"/>
            <w:right w:val="none" w:sz="0" w:space="0" w:color="auto"/>
          </w:divBdr>
        </w:div>
      </w:divsChild>
    </w:div>
    <w:div w:id="1650554959">
      <w:bodyDiv w:val="1"/>
      <w:marLeft w:val="0"/>
      <w:marRight w:val="0"/>
      <w:marTop w:val="0"/>
      <w:marBottom w:val="0"/>
      <w:divBdr>
        <w:top w:val="none" w:sz="0" w:space="0" w:color="auto"/>
        <w:left w:val="none" w:sz="0" w:space="0" w:color="auto"/>
        <w:bottom w:val="none" w:sz="0" w:space="0" w:color="auto"/>
        <w:right w:val="none" w:sz="0" w:space="0" w:color="auto"/>
      </w:divBdr>
    </w:div>
    <w:div w:id="1654022911">
      <w:bodyDiv w:val="1"/>
      <w:marLeft w:val="0"/>
      <w:marRight w:val="0"/>
      <w:marTop w:val="0"/>
      <w:marBottom w:val="0"/>
      <w:divBdr>
        <w:top w:val="none" w:sz="0" w:space="0" w:color="auto"/>
        <w:left w:val="none" w:sz="0" w:space="0" w:color="auto"/>
        <w:bottom w:val="none" w:sz="0" w:space="0" w:color="auto"/>
        <w:right w:val="none" w:sz="0" w:space="0" w:color="auto"/>
      </w:divBdr>
    </w:div>
    <w:div w:id="1655983914">
      <w:bodyDiv w:val="1"/>
      <w:marLeft w:val="0"/>
      <w:marRight w:val="0"/>
      <w:marTop w:val="0"/>
      <w:marBottom w:val="0"/>
      <w:divBdr>
        <w:top w:val="none" w:sz="0" w:space="0" w:color="auto"/>
        <w:left w:val="none" w:sz="0" w:space="0" w:color="auto"/>
        <w:bottom w:val="none" w:sz="0" w:space="0" w:color="auto"/>
        <w:right w:val="none" w:sz="0" w:space="0" w:color="auto"/>
      </w:divBdr>
    </w:div>
    <w:div w:id="1656101162">
      <w:bodyDiv w:val="1"/>
      <w:marLeft w:val="0"/>
      <w:marRight w:val="0"/>
      <w:marTop w:val="0"/>
      <w:marBottom w:val="0"/>
      <w:divBdr>
        <w:top w:val="none" w:sz="0" w:space="0" w:color="auto"/>
        <w:left w:val="none" w:sz="0" w:space="0" w:color="auto"/>
        <w:bottom w:val="none" w:sz="0" w:space="0" w:color="auto"/>
        <w:right w:val="none" w:sz="0" w:space="0" w:color="auto"/>
      </w:divBdr>
    </w:div>
    <w:div w:id="1656760092">
      <w:bodyDiv w:val="1"/>
      <w:marLeft w:val="0"/>
      <w:marRight w:val="0"/>
      <w:marTop w:val="0"/>
      <w:marBottom w:val="0"/>
      <w:divBdr>
        <w:top w:val="none" w:sz="0" w:space="0" w:color="auto"/>
        <w:left w:val="none" w:sz="0" w:space="0" w:color="auto"/>
        <w:bottom w:val="none" w:sz="0" w:space="0" w:color="auto"/>
        <w:right w:val="none" w:sz="0" w:space="0" w:color="auto"/>
      </w:divBdr>
    </w:div>
    <w:div w:id="166350914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68751072">
      <w:bodyDiv w:val="1"/>
      <w:marLeft w:val="0"/>
      <w:marRight w:val="0"/>
      <w:marTop w:val="0"/>
      <w:marBottom w:val="0"/>
      <w:divBdr>
        <w:top w:val="none" w:sz="0" w:space="0" w:color="auto"/>
        <w:left w:val="none" w:sz="0" w:space="0" w:color="auto"/>
        <w:bottom w:val="none" w:sz="0" w:space="0" w:color="auto"/>
        <w:right w:val="none" w:sz="0" w:space="0" w:color="auto"/>
      </w:divBdr>
    </w:div>
    <w:div w:id="1670407894">
      <w:bodyDiv w:val="1"/>
      <w:marLeft w:val="0"/>
      <w:marRight w:val="0"/>
      <w:marTop w:val="0"/>
      <w:marBottom w:val="0"/>
      <w:divBdr>
        <w:top w:val="none" w:sz="0" w:space="0" w:color="auto"/>
        <w:left w:val="none" w:sz="0" w:space="0" w:color="auto"/>
        <w:bottom w:val="none" w:sz="0" w:space="0" w:color="auto"/>
        <w:right w:val="none" w:sz="0" w:space="0" w:color="auto"/>
      </w:divBdr>
    </w:div>
    <w:div w:id="1673951185">
      <w:bodyDiv w:val="1"/>
      <w:marLeft w:val="0"/>
      <w:marRight w:val="0"/>
      <w:marTop w:val="0"/>
      <w:marBottom w:val="0"/>
      <w:divBdr>
        <w:top w:val="none" w:sz="0" w:space="0" w:color="auto"/>
        <w:left w:val="none" w:sz="0" w:space="0" w:color="auto"/>
        <w:bottom w:val="none" w:sz="0" w:space="0" w:color="auto"/>
        <w:right w:val="none" w:sz="0" w:space="0" w:color="auto"/>
      </w:divBdr>
    </w:div>
    <w:div w:id="1674333992">
      <w:bodyDiv w:val="1"/>
      <w:marLeft w:val="0"/>
      <w:marRight w:val="0"/>
      <w:marTop w:val="0"/>
      <w:marBottom w:val="0"/>
      <w:divBdr>
        <w:top w:val="none" w:sz="0" w:space="0" w:color="auto"/>
        <w:left w:val="none" w:sz="0" w:space="0" w:color="auto"/>
        <w:bottom w:val="none" w:sz="0" w:space="0" w:color="auto"/>
        <w:right w:val="none" w:sz="0" w:space="0" w:color="auto"/>
      </w:divBdr>
    </w:div>
    <w:div w:id="1687976699">
      <w:bodyDiv w:val="1"/>
      <w:marLeft w:val="0"/>
      <w:marRight w:val="0"/>
      <w:marTop w:val="0"/>
      <w:marBottom w:val="0"/>
      <w:divBdr>
        <w:top w:val="none" w:sz="0" w:space="0" w:color="auto"/>
        <w:left w:val="none" w:sz="0" w:space="0" w:color="auto"/>
        <w:bottom w:val="none" w:sz="0" w:space="0" w:color="auto"/>
        <w:right w:val="none" w:sz="0" w:space="0" w:color="auto"/>
      </w:divBdr>
    </w:div>
    <w:div w:id="1690914303">
      <w:bodyDiv w:val="1"/>
      <w:marLeft w:val="0"/>
      <w:marRight w:val="0"/>
      <w:marTop w:val="0"/>
      <w:marBottom w:val="0"/>
      <w:divBdr>
        <w:top w:val="none" w:sz="0" w:space="0" w:color="auto"/>
        <w:left w:val="none" w:sz="0" w:space="0" w:color="auto"/>
        <w:bottom w:val="none" w:sz="0" w:space="0" w:color="auto"/>
        <w:right w:val="none" w:sz="0" w:space="0" w:color="auto"/>
      </w:divBdr>
    </w:div>
    <w:div w:id="1691223176">
      <w:bodyDiv w:val="1"/>
      <w:marLeft w:val="0"/>
      <w:marRight w:val="0"/>
      <w:marTop w:val="0"/>
      <w:marBottom w:val="0"/>
      <w:divBdr>
        <w:top w:val="none" w:sz="0" w:space="0" w:color="auto"/>
        <w:left w:val="none" w:sz="0" w:space="0" w:color="auto"/>
        <w:bottom w:val="none" w:sz="0" w:space="0" w:color="auto"/>
        <w:right w:val="none" w:sz="0" w:space="0" w:color="auto"/>
      </w:divBdr>
    </w:div>
    <w:div w:id="1691485775">
      <w:bodyDiv w:val="1"/>
      <w:marLeft w:val="0"/>
      <w:marRight w:val="0"/>
      <w:marTop w:val="0"/>
      <w:marBottom w:val="0"/>
      <w:divBdr>
        <w:top w:val="none" w:sz="0" w:space="0" w:color="auto"/>
        <w:left w:val="none" w:sz="0" w:space="0" w:color="auto"/>
        <w:bottom w:val="none" w:sz="0" w:space="0" w:color="auto"/>
        <w:right w:val="none" w:sz="0" w:space="0" w:color="auto"/>
      </w:divBdr>
    </w:div>
    <w:div w:id="1694066763">
      <w:bodyDiv w:val="1"/>
      <w:marLeft w:val="0"/>
      <w:marRight w:val="0"/>
      <w:marTop w:val="0"/>
      <w:marBottom w:val="0"/>
      <w:divBdr>
        <w:top w:val="none" w:sz="0" w:space="0" w:color="auto"/>
        <w:left w:val="none" w:sz="0" w:space="0" w:color="auto"/>
        <w:bottom w:val="none" w:sz="0" w:space="0" w:color="auto"/>
        <w:right w:val="none" w:sz="0" w:space="0" w:color="auto"/>
      </w:divBdr>
    </w:div>
    <w:div w:id="1697003162">
      <w:bodyDiv w:val="1"/>
      <w:marLeft w:val="0"/>
      <w:marRight w:val="0"/>
      <w:marTop w:val="0"/>
      <w:marBottom w:val="0"/>
      <w:divBdr>
        <w:top w:val="none" w:sz="0" w:space="0" w:color="auto"/>
        <w:left w:val="none" w:sz="0" w:space="0" w:color="auto"/>
        <w:bottom w:val="none" w:sz="0" w:space="0" w:color="auto"/>
        <w:right w:val="none" w:sz="0" w:space="0" w:color="auto"/>
      </w:divBdr>
    </w:div>
    <w:div w:id="1697385939">
      <w:bodyDiv w:val="1"/>
      <w:marLeft w:val="0"/>
      <w:marRight w:val="0"/>
      <w:marTop w:val="0"/>
      <w:marBottom w:val="0"/>
      <w:divBdr>
        <w:top w:val="none" w:sz="0" w:space="0" w:color="auto"/>
        <w:left w:val="none" w:sz="0" w:space="0" w:color="auto"/>
        <w:bottom w:val="none" w:sz="0" w:space="0" w:color="auto"/>
        <w:right w:val="none" w:sz="0" w:space="0" w:color="auto"/>
      </w:divBdr>
    </w:div>
    <w:div w:id="1697847568">
      <w:bodyDiv w:val="1"/>
      <w:marLeft w:val="0"/>
      <w:marRight w:val="0"/>
      <w:marTop w:val="0"/>
      <w:marBottom w:val="0"/>
      <w:divBdr>
        <w:top w:val="none" w:sz="0" w:space="0" w:color="auto"/>
        <w:left w:val="none" w:sz="0" w:space="0" w:color="auto"/>
        <w:bottom w:val="none" w:sz="0" w:space="0" w:color="auto"/>
        <w:right w:val="none" w:sz="0" w:space="0" w:color="auto"/>
      </w:divBdr>
    </w:div>
    <w:div w:id="1698385458">
      <w:bodyDiv w:val="1"/>
      <w:marLeft w:val="0"/>
      <w:marRight w:val="0"/>
      <w:marTop w:val="0"/>
      <w:marBottom w:val="0"/>
      <w:divBdr>
        <w:top w:val="none" w:sz="0" w:space="0" w:color="auto"/>
        <w:left w:val="none" w:sz="0" w:space="0" w:color="auto"/>
        <w:bottom w:val="none" w:sz="0" w:space="0" w:color="auto"/>
        <w:right w:val="none" w:sz="0" w:space="0" w:color="auto"/>
      </w:divBdr>
    </w:div>
    <w:div w:id="1698773135">
      <w:bodyDiv w:val="1"/>
      <w:marLeft w:val="0"/>
      <w:marRight w:val="0"/>
      <w:marTop w:val="0"/>
      <w:marBottom w:val="0"/>
      <w:divBdr>
        <w:top w:val="none" w:sz="0" w:space="0" w:color="auto"/>
        <w:left w:val="none" w:sz="0" w:space="0" w:color="auto"/>
        <w:bottom w:val="none" w:sz="0" w:space="0" w:color="auto"/>
        <w:right w:val="none" w:sz="0" w:space="0" w:color="auto"/>
      </w:divBdr>
    </w:div>
    <w:div w:id="1700814600">
      <w:bodyDiv w:val="1"/>
      <w:marLeft w:val="0"/>
      <w:marRight w:val="0"/>
      <w:marTop w:val="0"/>
      <w:marBottom w:val="0"/>
      <w:divBdr>
        <w:top w:val="none" w:sz="0" w:space="0" w:color="auto"/>
        <w:left w:val="none" w:sz="0" w:space="0" w:color="auto"/>
        <w:bottom w:val="none" w:sz="0" w:space="0" w:color="auto"/>
        <w:right w:val="none" w:sz="0" w:space="0" w:color="auto"/>
      </w:divBdr>
    </w:div>
    <w:div w:id="1701202944">
      <w:bodyDiv w:val="1"/>
      <w:marLeft w:val="0"/>
      <w:marRight w:val="0"/>
      <w:marTop w:val="0"/>
      <w:marBottom w:val="0"/>
      <w:divBdr>
        <w:top w:val="none" w:sz="0" w:space="0" w:color="auto"/>
        <w:left w:val="none" w:sz="0" w:space="0" w:color="auto"/>
        <w:bottom w:val="none" w:sz="0" w:space="0" w:color="auto"/>
        <w:right w:val="none" w:sz="0" w:space="0" w:color="auto"/>
      </w:divBdr>
    </w:div>
    <w:div w:id="1701320189">
      <w:bodyDiv w:val="1"/>
      <w:marLeft w:val="0"/>
      <w:marRight w:val="0"/>
      <w:marTop w:val="0"/>
      <w:marBottom w:val="0"/>
      <w:divBdr>
        <w:top w:val="none" w:sz="0" w:space="0" w:color="auto"/>
        <w:left w:val="none" w:sz="0" w:space="0" w:color="auto"/>
        <w:bottom w:val="none" w:sz="0" w:space="0" w:color="auto"/>
        <w:right w:val="none" w:sz="0" w:space="0" w:color="auto"/>
      </w:divBdr>
    </w:div>
    <w:div w:id="1701395267">
      <w:bodyDiv w:val="1"/>
      <w:marLeft w:val="0"/>
      <w:marRight w:val="0"/>
      <w:marTop w:val="0"/>
      <w:marBottom w:val="0"/>
      <w:divBdr>
        <w:top w:val="none" w:sz="0" w:space="0" w:color="auto"/>
        <w:left w:val="none" w:sz="0" w:space="0" w:color="auto"/>
        <w:bottom w:val="none" w:sz="0" w:space="0" w:color="auto"/>
        <w:right w:val="none" w:sz="0" w:space="0" w:color="auto"/>
      </w:divBdr>
    </w:div>
    <w:div w:id="1701543148">
      <w:bodyDiv w:val="1"/>
      <w:marLeft w:val="0"/>
      <w:marRight w:val="0"/>
      <w:marTop w:val="0"/>
      <w:marBottom w:val="0"/>
      <w:divBdr>
        <w:top w:val="none" w:sz="0" w:space="0" w:color="auto"/>
        <w:left w:val="none" w:sz="0" w:space="0" w:color="auto"/>
        <w:bottom w:val="none" w:sz="0" w:space="0" w:color="auto"/>
        <w:right w:val="none" w:sz="0" w:space="0" w:color="auto"/>
      </w:divBdr>
    </w:div>
    <w:div w:id="1701933914">
      <w:bodyDiv w:val="1"/>
      <w:marLeft w:val="0"/>
      <w:marRight w:val="0"/>
      <w:marTop w:val="0"/>
      <w:marBottom w:val="0"/>
      <w:divBdr>
        <w:top w:val="none" w:sz="0" w:space="0" w:color="auto"/>
        <w:left w:val="none" w:sz="0" w:space="0" w:color="auto"/>
        <w:bottom w:val="none" w:sz="0" w:space="0" w:color="auto"/>
        <w:right w:val="none" w:sz="0" w:space="0" w:color="auto"/>
      </w:divBdr>
    </w:div>
    <w:div w:id="1705978584">
      <w:bodyDiv w:val="1"/>
      <w:marLeft w:val="0"/>
      <w:marRight w:val="0"/>
      <w:marTop w:val="0"/>
      <w:marBottom w:val="0"/>
      <w:divBdr>
        <w:top w:val="none" w:sz="0" w:space="0" w:color="auto"/>
        <w:left w:val="none" w:sz="0" w:space="0" w:color="auto"/>
        <w:bottom w:val="none" w:sz="0" w:space="0" w:color="auto"/>
        <w:right w:val="none" w:sz="0" w:space="0" w:color="auto"/>
      </w:divBdr>
    </w:div>
    <w:div w:id="1708795087">
      <w:bodyDiv w:val="1"/>
      <w:marLeft w:val="0"/>
      <w:marRight w:val="0"/>
      <w:marTop w:val="0"/>
      <w:marBottom w:val="0"/>
      <w:divBdr>
        <w:top w:val="none" w:sz="0" w:space="0" w:color="auto"/>
        <w:left w:val="none" w:sz="0" w:space="0" w:color="auto"/>
        <w:bottom w:val="none" w:sz="0" w:space="0" w:color="auto"/>
        <w:right w:val="none" w:sz="0" w:space="0" w:color="auto"/>
      </w:divBdr>
    </w:div>
    <w:div w:id="1709068864">
      <w:bodyDiv w:val="1"/>
      <w:marLeft w:val="0"/>
      <w:marRight w:val="0"/>
      <w:marTop w:val="0"/>
      <w:marBottom w:val="0"/>
      <w:divBdr>
        <w:top w:val="none" w:sz="0" w:space="0" w:color="auto"/>
        <w:left w:val="none" w:sz="0" w:space="0" w:color="auto"/>
        <w:bottom w:val="none" w:sz="0" w:space="0" w:color="auto"/>
        <w:right w:val="none" w:sz="0" w:space="0" w:color="auto"/>
      </w:divBdr>
    </w:div>
    <w:div w:id="1712415373">
      <w:bodyDiv w:val="1"/>
      <w:marLeft w:val="0"/>
      <w:marRight w:val="0"/>
      <w:marTop w:val="0"/>
      <w:marBottom w:val="0"/>
      <w:divBdr>
        <w:top w:val="none" w:sz="0" w:space="0" w:color="auto"/>
        <w:left w:val="none" w:sz="0" w:space="0" w:color="auto"/>
        <w:bottom w:val="none" w:sz="0" w:space="0" w:color="auto"/>
        <w:right w:val="none" w:sz="0" w:space="0" w:color="auto"/>
      </w:divBdr>
    </w:div>
    <w:div w:id="1713967717">
      <w:bodyDiv w:val="1"/>
      <w:marLeft w:val="0"/>
      <w:marRight w:val="0"/>
      <w:marTop w:val="0"/>
      <w:marBottom w:val="0"/>
      <w:divBdr>
        <w:top w:val="none" w:sz="0" w:space="0" w:color="auto"/>
        <w:left w:val="none" w:sz="0" w:space="0" w:color="auto"/>
        <w:bottom w:val="none" w:sz="0" w:space="0" w:color="auto"/>
        <w:right w:val="none" w:sz="0" w:space="0" w:color="auto"/>
      </w:divBdr>
    </w:div>
    <w:div w:id="1716077970">
      <w:bodyDiv w:val="1"/>
      <w:marLeft w:val="0"/>
      <w:marRight w:val="0"/>
      <w:marTop w:val="0"/>
      <w:marBottom w:val="0"/>
      <w:divBdr>
        <w:top w:val="none" w:sz="0" w:space="0" w:color="auto"/>
        <w:left w:val="none" w:sz="0" w:space="0" w:color="auto"/>
        <w:bottom w:val="none" w:sz="0" w:space="0" w:color="auto"/>
        <w:right w:val="none" w:sz="0" w:space="0" w:color="auto"/>
      </w:divBdr>
    </w:div>
    <w:div w:id="1716270458">
      <w:bodyDiv w:val="1"/>
      <w:marLeft w:val="0"/>
      <w:marRight w:val="0"/>
      <w:marTop w:val="0"/>
      <w:marBottom w:val="0"/>
      <w:divBdr>
        <w:top w:val="none" w:sz="0" w:space="0" w:color="auto"/>
        <w:left w:val="none" w:sz="0" w:space="0" w:color="auto"/>
        <w:bottom w:val="none" w:sz="0" w:space="0" w:color="auto"/>
        <w:right w:val="none" w:sz="0" w:space="0" w:color="auto"/>
      </w:divBdr>
    </w:div>
    <w:div w:id="1720979696">
      <w:bodyDiv w:val="1"/>
      <w:marLeft w:val="0"/>
      <w:marRight w:val="0"/>
      <w:marTop w:val="0"/>
      <w:marBottom w:val="0"/>
      <w:divBdr>
        <w:top w:val="none" w:sz="0" w:space="0" w:color="auto"/>
        <w:left w:val="none" w:sz="0" w:space="0" w:color="auto"/>
        <w:bottom w:val="none" w:sz="0" w:space="0" w:color="auto"/>
        <w:right w:val="none" w:sz="0" w:space="0" w:color="auto"/>
      </w:divBdr>
    </w:div>
    <w:div w:id="1723284500">
      <w:bodyDiv w:val="1"/>
      <w:marLeft w:val="0"/>
      <w:marRight w:val="0"/>
      <w:marTop w:val="0"/>
      <w:marBottom w:val="0"/>
      <w:divBdr>
        <w:top w:val="none" w:sz="0" w:space="0" w:color="auto"/>
        <w:left w:val="none" w:sz="0" w:space="0" w:color="auto"/>
        <w:bottom w:val="none" w:sz="0" w:space="0" w:color="auto"/>
        <w:right w:val="none" w:sz="0" w:space="0" w:color="auto"/>
      </w:divBdr>
    </w:div>
    <w:div w:id="1723602452">
      <w:bodyDiv w:val="1"/>
      <w:marLeft w:val="0"/>
      <w:marRight w:val="0"/>
      <w:marTop w:val="0"/>
      <w:marBottom w:val="0"/>
      <w:divBdr>
        <w:top w:val="none" w:sz="0" w:space="0" w:color="auto"/>
        <w:left w:val="none" w:sz="0" w:space="0" w:color="auto"/>
        <w:bottom w:val="none" w:sz="0" w:space="0" w:color="auto"/>
        <w:right w:val="none" w:sz="0" w:space="0" w:color="auto"/>
      </w:divBdr>
    </w:div>
    <w:div w:id="1730348280">
      <w:bodyDiv w:val="1"/>
      <w:marLeft w:val="0"/>
      <w:marRight w:val="0"/>
      <w:marTop w:val="0"/>
      <w:marBottom w:val="0"/>
      <w:divBdr>
        <w:top w:val="none" w:sz="0" w:space="0" w:color="auto"/>
        <w:left w:val="none" w:sz="0" w:space="0" w:color="auto"/>
        <w:bottom w:val="none" w:sz="0" w:space="0" w:color="auto"/>
        <w:right w:val="none" w:sz="0" w:space="0" w:color="auto"/>
      </w:divBdr>
      <w:divsChild>
        <w:div w:id="214896504">
          <w:marLeft w:val="0"/>
          <w:marRight w:val="0"/>
          <w:marTop w:val="0"/>
          <w:marBottom w:val="0"/>
          <w:divBdr>
            <w:top w:val="none" w:sz="0" w:space="0" w:color="auto"/>
            <w:left w:val="none" w:sz="0" w:space="0" w:color="auto"/>
            <w:bottom w:val="none" w:sz="0" w:space="0" w:color="auto"/>
            <w:right w:val="none" w:sz="0" w:space="0" w:color="auto"/>
          </w:divBdr>
          <w:divsChild>
            <w:div w:id="1547374547">
              <w:marLeft w:val="0"/>
              <w:marRight w:val="0"/>
              <w:marTop w:val="0"/>
              <w:marBottom w:val="0"/>
              <w:divBdr>
                <w:top w:val="none" w:sz="0" w:space="0" w:color="auto"/>
                <w:left w:val="none" w:sz="0" w:space="0" w:color="auto"/>
                <w:bottom w:val="none" w:sz="0" w:space="0" w:color="auto"/>
                <w:right w:val="none" w:sz="0" w:space="0" w:color="auto"/>
              </w:divBdr>
              <w:divsChild>
                <w:div w:id="832720143">
                  <w:marLeft w:val="0"/>
                  <w:marRight w:val="0"/>
                  <w:marTop w:val="0"/>
                  <w:marBottom w:val="0"/>
                  <w:divBdr>
                    <w:top w:val="none" w:sz="0" w:space="0" w:color="auto"/>
                    <w:left w:val="none" w:sz="0" w:space="0" w:color="auto"/>
                    <w:bottom w:val="none" w:sz="0" w:space="0" w:color="auto"/>
                    <w:right w:val="none" w:sz="0" w:space="0" w:color="auto"/>
                  </w:divBdr>
                  <w:divsChild>
                    <w:div w:id="64380819">
                      <w:marLeft w:val="0"/>
                      <w:marRight w:val="0"/>
                      <w:marTop w:val="0"/>
                      <w:marBottom w:val="0"/>
                      <w:divBdr>
                        <w:top w:val="none" w:sz="0" w:space="0" w:color="auto"/>
                        <w:left w:val="none" w:sz="0" w:space="0" w:color="auto"/>
                        <w:bottom w:val="none" w:sz="0" w:space="0" w:color="auto"/>
                        <w:right w:val="none" w:sz="0" w:space="0" w:color="auto"/>
                      </w:divBdr>
                      <w:divsChild>
                        <w:div w:id="1371229009">
                          <w:marLeft w:val="0"/>
                          <w:marRight w:val="0"/>
                          <w:marTop w:val="0"/>
                          <w:marBottom w:val="0"/>
                          <w:divBdr>
                            <w:top w:val="none" w:sz="0" w:space="0" w:color="auto"/>
                            <w:left w:val="none" w:sz="0" w:space="0" w:color="auto"/>
                            <w:bottom w:val="none" w:sz="0" w:space="0" w:color="auto"/>
                            <w:right w:val="none" w:sz="0" w:space="0" w:color="auto"/>
                          </w:divBdr>
                          <w:divsChild>
                            <w:div w:id="1602373339">
                              <w:marLeft w:val="0"/>
                              <w:marRight w:val="0"/>
                              <w:marTop w:val="0"/>
                              <w:marBottom w:val="0"/>
                              <w:divBdr>
                                <w:top w:val="none" w:sz="0" w:space="0" w:color="auto"/>
                                <w:left w:val="none" w:sz="0" w:space="0" w:color="auto"/>
                                <w:bottom w:val="none" w:sz="0" w:space="0" w:color="auto"/>
                                <w:right w:val="none" w:sz="0" w:space="0" w:color="auto"/>
                              </w:divBdr>
                              <w:divsChild>
                                <w:div w:id="415830817">
                                  <w:marLeft w:val="0"/>
                                  <w:marRight w:val="0"/>
                                  <w:marTop w:val="0"/>
                                  <w:marBottom w:val="0"/>
                                  <w:divBdr>
                                    <w:top w:val="none" w:sz="0" w:space="0" w:color="auto"/>
                                    <w:left w:val="none" w:sz="0" w:space="0" w:color="auto"/>
                                    <w:bottom w:val="none" w:sz="0" w:space="0" w:color="auto"/>
                                    <w:right w:val="none" w:sz="0" w:space="0" w:color="auto"/>
                                  </w:divBdr>
                                  <w:divsChild>
                                    <w:div w:id="363754348">
                                      <w:marLeft w:val="0"/>
                                      <w:marRight w:val="0"/>
                                      <w:marTop w:val="0"/>
                                      <w:marBottom w:val="0"/>
                                      <w:divBdr>
                                        <w:top w:val="none" w:sz="0" w:space="0" w:color="auto"/>
                                        <w:left w:val="none" w:sz="0" w:space="0" w:color="auto"/>
                                        <w:bottom w:val="none" w:sz="0" w:space="0" w:color="auto"/>
                                        <w:right w:val="none" w:sz="0" w:space="0" w:color="auto"/>
                                      </w:divBdr>
                                      <w:divsChild>
                                        <w:div w:id="802965670">
                                          <w:marLeft w:val="0"/>
                                          <w:marRight w:val="0"/>
                                          <w:marTop w:val="0"/>
                                          <w:marBottom w:val="0"/>
                                          <w:divBdr>
                                            <w:top w:val="none" w:sz="0" w:space="0" w:color="auto"/>
                                            <w:left w:val="none" w:sz="0" w:space="0" w:color="auto"/>
                                            <w:bottom w:val="none" w:sz="0" w:space="0" w:color="auto"/>
                                            <w:right w:val="none" w:sz="0" w:space="0" w:color="auto"/>
                                          </w:divBdr>
                                          <w:divsChild>
                                            <w:div w:id="934285441">
                                              <w:marLeft w:val="0"/>
                                              <w:marRight w:val="0"/>
                                              <w:marTop w:val="0"/>
                                              <w:marBottom w:val="0"/>
                                              <w:divBdr>
                                                <w:top w:val="none" w:sz="0" w:space="0" w:color="auto"/>
                                                <w:left w:val="none" w:sz="0" w:space="0" w:color="auto"/>
                                                <w:bottom w:val="none" w:sz="0" w:space="0" w:color="auto"/>
                                                <w:right w:val="none" w:sz="0" w:space="0" w:color="auto"/>
                                              </w:divBdr>
                                              <w:divsChild>
                                                <w:div w:id="193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824149">
          <w:marLeft w:val="0"/>
          <w:marRight w:val="0"/>
          <w:marTop w:val="0"/>
          <w:marBottom w:val="0"/>
          <w:divBdr>
            <w:top w:val="none" w:sz="0" w:space="0" w:color="auto"/>
            <w:left w:val="none" w:sz="0" w:space="0" w:color="auto"/>
            <w:bottom w:val="none" w:sz="0" w:space="0" w:color="auto"/>
            <w:right w:val="none" w:sz="0" w:space="0" w:color="auto"/>
          </w:divBdr>
          <w:divsChild>
            <w:div w:id="2067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8244">
      <w:bodyDiv w:val="1"/>
      <w:marLeft w:val="0"/>
      <w:marRight w:val="0"/>
      <w:marTop w:val="0"/>
      <w:marBottom w:val="0"/>
      <w:divBdr>
        <w:top w:val="none" w:sz="0" w:space="0" w:color="auto"/>
        <w:left w:val="none" w:sz="0" w:space="0" w:color="auto"/>
        <w:bottom w:val="none" w:sz="0" w:space="0" w:color="auto"/>
        <w:right w:val="none" w:sz="0" w:space="0" w:color="auto"/>
      </w:divBdr>
    </w:div>
    <w:div w:id="1735346767">
      <w:bodyDiv w:val="1"/>
      <w:marLeft w:val="0"/>
      <w:marRight w:val="0"/>
      <w:marTop w:val="0"/>
      <w:marBottom w:val="0"/>
      <w:divBdr>
        <w:top w:val="none" w:sz="0" w:space="0" w:color="auto"/>
        <w:left w:val="none" w:sz="0" w:space="0" w:color="auto"/>
        <w:bottom w:val="none" w:sz="0" w:space="0" w:color="auto"/>
        <w:right w:val="none" w:sz="0" w:space="0" w:color="auto"/>
      </w:divBdr>
    </w:div>
    <w:div w:id="1739787654">
      <w:bodyDiv w:val="1"/>
      <w:marLeft w:val="0"/>
      <w:marRight w:val="0"/>
      <w:marTop w:val="0"/>
      <w:marBottom w:val="0"/>
      <w:divBdr>
        <w:top w:val="none" w:sz="0" w:space="0" w:color="auto"/>
        <w:left w:val="none" w:sz="0" w:space="0" w:color="auto"/>
        <w:bottom w:val="none" w:sz="0" w:space="0" w:color="auto"/>
        <w:right w:val="none" w:sz="0" w:space="0" w:color="auto"/>
      </w:divBdr>
    </w:div>
    <w:div w:id="1741052666">
      <w:bodyDiv w:val="1"/>
      <w:marLeft w:val="0"/>
      <w:marRight w:val="0"/>
      <w:marTop w:val="0"/>
      <w:marBottom w:val="0"/>
      <w:divBdr>
        <w:top w:val="none" w:sz="0" w:space="0" w:color="auto"/>
        <w:left w:val="none" w:sz="0" w:space="0" w:color="auto"/>
        <w:bottom w:val="none" w:sz="0" w:space="0" w:color="auto"/>
        <w:right w:val="none" w:sz="0" w:space="0" w:color="auto"/>
      </w:divBdr>
    </w:div>
    <w:div w:id="1744789385">
      <w:bodyDiv w:val="1"/>
      <w:marLeft w:val="0"/>
      <w:marRight w:val="0"/>
      <w:marTop w:val="0"/>
      <w:marBottom w:val="0"/>
      <w:divBdr>
        <w:top w:val="none" w:sz="0" w:space="0" w:color="auto"/>
        <w:left w:val="none" w:sz="0" w:space="0" w:color="auto"/>
        <w:bottom w:val="none" w:sz="0" w:space="0" w:color="auto"/>
        <w:right w:val="none" w:sz="0" w:space="0" w:color="auto"/>
      </w:divBdr>
    </w:div>
    <w:div w:id="1746953585">
      <w:bodyDiv w:val="1"/>
      <w:marLeft w:val="0"/>
      <w:marRight w:val="0"/>
      <w:marTop w:val="0"/>
      <w:marBottom w:val="0"/>
      <w:divBdr>
        <w:top w:val="none" w:sz="0" w:space="0" w:color="auto"/>
        <w:left w:val="none" w:sz="0" w:space="0" w:color="auto"/>
        <w:bottom w:val="none" w:sz="0" w:space="0" w:color="auto"/>
        <w:right w:val="none" w:sz="0" w:space="0" w:color="auto"/>
      </w:divBdr>
    </w:div>
    <w:div w:id="1751851106">
      <w:bodyDiv w:val="1"/>
      <w:marLeft w:val="0"/>
      <w:marRight w:val="0"/>
      <w:marTop w:val="0"/>
      <w:marBottom w:val="0"/>
      <w:divBdr>
        <w:top w:val="none" w:sz="0" w:space="0" w:color="auto"/>
        <w:left w:val="none" w:sz="0" w:space="0" w:color="auto"/>
        <w:bottom w:val="none" w:sz="0" w:space="0" w:color="auto"/>
        <w:right w:val="none" w:sz="0" w:space="0" w:color="auto"/>
      </w:divBdr>
    </w:div>
    <w:div w:id="1758667269">
      <w:bodyDiv w:val="1"/>
      <w:marLeft w:val="0"/>
      <w:marRight w:val="0"/>
      <w:marTop w:val="0"/>
      <w:marBottom w:val="0"/>
      <w:divBdr>
        <w:top w:val="none" w:sz="0" w:space="0" w:color="auto"/>
        <w:left w:val="none" w:sz="0" w:space="0" w:color="auto"/>
        <w:bottom w:val="none" w:sz="0" w:space="0" w:color="auto"/>
        <w:right w:val="none" w:sz="0" w:space="0" w:color="auto"/>
      </w:divBdr>
    </w:div>
    <w:div w:id="1760831678">
      <w:bodyDiv w:val="1"/>
      <w:marLeft w:val="0"/>
      <w:marRight w:val="0"/>
      <w:marTop w:val="0"/>
      <w:marBottom w:val="0"/>
      <w:divBdr>
        <w:top w:val="none" w:sz="0" w:space="0" w:color="auto"/>
        <w:left w:val="none" w:sz="0" w:space="0" w:color="auto"/>
        <w:bottom w:val="none" w:sz="0" w:space="0" w:color="auto"/>
        <w:right w:val="none" w:sz="0" w:space="0" w:color="auto"/>
      </w:divBdr>
    </w:div>
    <w:div w:id="1762751672">
      <w:bodyDiv w:val="1"/>
      <w:marLeft w:val="0"/>
      <w:marRight w:val="0"/>
      <w:marTop w:val="0"/>
      <w:marBottom w:val="0"/>
      <w:divBdr>
        <w:top w:val="none" w:sz="0" w:space="0" w:color="auto"/>
        <w:left w:val="none" w:sz="0" w:space="0" w:color="auto"/>
        <w:bottom w:val="none" w:sz="0" w:space="0" w:color="auto"/>
        <w:right w:val="none" w:sz="0" w:space="0" w:color="auto"/>
      </w:divBdr>
    </w:div>
    <w:div w:id="1763255170">
      <w:bodyDiv w:val="1"/>
      <w:marLeft w:val="0"/>
      <w:marRight w:val="0"/>
      <w:marTop w:val="0"/>
      <w:marBottom w:val="0"/>
      <w:divBdr>
        <w:top w:val="none" w:sz="0" w:space="0" w:color="auto"/>
        <w:left w:val="none" w:sz="0" w:space="0" w:color="auto"/>
        <w:bottom w:val="none" w:sz="0" w:space="0" w:color="auto"/>
        <w:right w:val="none" w:sz="0" w:space="0" w:color="auto"/>
      </w:divBdr>
    </w:div>
    <w:div w:id="1763913872">
      <w:bodyDiv w:val="1"/>
      <w:marLeft w:val="0"/>
      <w:marRight w:val="0"/>
      <w:marTop w:val="0"/>
      <w:marBottom w:val="0"/>
      <w:divBdr>
        <w:top w:val="none" w:sz="0" w:space="0" w:color="auto"/>
        <w:left w:val="none" w:sz="0" w:space="0" w:color="auto"/>
        <w:bottom w:val="none" w:sz="0" w:space="0" w:color="auto"/>
        <w:right w:val="none" w:sz="0" w:space="0" w:color="auto"/>
      </w:divBdr>
    </w:div>
    <w:div w:id="1764036610">
      <w:bodyDiv w:val="1"/>
      <w:marLeft w:val="0"/>
      <w:marRight w:val="0"/>
      <w:marTop w:val="0"/>
      <w:marBottom w:val="0"/>
      <w:divBdr>
        <w:top w:val="none" w:sz="0" w:space="0" w:color="auto"/>
        <w:left w:val="none" w:sz="0" w:space="0" w:color="auto"/>
        <w:bottom w:val="none" w:sz="0" w:space="0" w:color="auto"/>
        <w:right w:val="none" w:sz="0" w:space="0" w:color="auto"/>
      </w:divBdr>
    </w:div>
    <w:div w:id="1764647336">
      <w:bodyDiv w:val="1"/>
      <w:marLeft w:val="0"/>
      <w:marRight w:val="0"/>
      <w:marTop w:val="0"/>
      <w:marBottom w:val="0"/>
      <w:divBdr>
        <w:top w:val="none" w:sz="0" w:space="0" w:color="auto"/>
        <w:left w:val="none" w:sz="0" w:space="0" w:color="auto"/>
        <w:bottom w:val="none" w:sz="0" w:space="0" w:color="auto"/>
        <w:right w:val="none" w:sz="0" w:space="0" w:color="auto"/>
      </w:divBdr>
    </w:div>
    <w:div w:id="1776092327">
      <w:bodyDiv w:val="1"/>
      <w:marLeft w:val="0"/>
      <w:marRight w:val="0"/>
      <w:marTop w:val="0"/>
      <w:marBottom w:val="0"/>
      <w:divBdr>
        <w:top w:val="none" w:sz="0" w:space="0" w:color="auto"/>
        <w:left w:val="none" w:sz="0" w:space="0" w:color="auto"/>
        <w:bottom w:val="none" w:sz="0" w:space="0" w:color="auto"/>
        <w:right w:val="none" w:sz="0" w:space="0" w:color="auto"/>
      </w:divBdr>
    </w:div>
    <w:div w:id="1776944705">
      <w:bodyDiv w:val="1"/>
      <w:marLeft w:val="0"/>
      <w:marRight w:val="0"/>
      <w:marTop w:val="0"/>
      <w:marBottom w:val="0"/>
      <w:divBdr>
        <w:top w:val="none" w:sz="0" w:space="0" w:color="auto"/>
        <w:left w:val="none" w:sz="0" w:space="0" w:color="auto"/>
        <w:bottom w:val="none" w:sz="0" w:space="0" w:color="auto"/>
        <w:right w:val="none" w:sz="0" w:space="0" w:color="auto"/>
      </w:divBdr>
    </w:div>
    <w:div w:id="1780181059">
      <w:bodyDiv w:val="1"/>
      <w:marLeft w:val="0"/>
      <w:marRight w:val="0"/>
      <w:marTop w:val="0"/>
      <w:marBottom w:val="0"/>
      <w:divBdr>
        <w:top w:val="none" w:sz="0" w:space="0" w:color="auto"/>
        <w:left w:val="none" w:sz="0" w:space="0" w:color="auto"/>
        <w:bottom w:val="none" w:sz="0" w:space="0" w:color="auto"/>
        <w:right w:val="none" w:sz="0" w:space="0" w:color="auto"/>
      </w:divBdr>
    </w:div>
    <w:div w:id="1784425554">
      <w:bodyDiv w:val="1"/>
      <w:marLeft w:val="0"/>
      <w:marRight w:val="0"/>
      <w:marTop w:val="0"/>
      <w:marBottom w:val="0"/>
      <w:divBdr>
        <w:top w:val="none" w:sz="0" w:space="0" w:color="auto"/>
        <w:left w:val="none" w:sz="0" w:space="0" w:color="auto"/>
        <w:bottom w:val="none" w:sz="0" w:space="0" w:color="auto"/>
        <w:right w:val="none" w:sz="0" w:space="0" w:color="auto"/>
      </w:divBdr>
    </w:div>
    <w:div w:id="1786001936">
      <w:bodyDiv w:val="1"/>
      <w:marLeft w:val="0"/>
      <w:marRight w:val="0"/>
      <w:marTop w:val="0"/>
      <w:marBottom w:val="0"/>
      <w:divBdr>
        <w:top w:val="none" w:sz="0" w:space="0" w:color="auto"/>
        <w:left w:val="none" w:sz="0" w:space="0" w:color="auto"/>
        <w:bottom w:val="none" w:sz="0" w:space="0" w:color="auto"/>
        <w:right w:val="none" w:sz="0" w:space="0" w:color="auto"/>
      </w:divBdr>
    </w:div>
    <w:div w:id="1789204422">
      <w:bodyDiv w:val="1"/>
      <w:marLeft w:val="0"/>
      <w:marRight w:val="0"/>
      <w:marTop w:val="0"/>
      <w:marBottom w:val="0"/>
      <w:divBdr>
        <w:top w:val="none" w:sz="0" w:space="0" w:color="auto"/>
        <w:left w:val="none" w:sz="0" w:space="0" w:color="auto"/>
        <w:bottom w:val="none" w:sz="0" w:space="0" w:color="auto"/>
        <w:right w:val="none" w:sz="0" w:space="0" w:color="auto"/>
      </w:divBdr>
    </w:div>
    <w:div w:id="1791780809">
      <w:bodyDiv w:val="1"/>
      <w:marLeft w:val="0"/>
      <w:marRight w:val="0"/>
      <w:marTop w:val="0"/>
      <w:marBottom w:val="0"/>
      <w:divBdr>
        <w:top w:val="none" w:sz="0" w:space="0" w:color="auto"/>
        <w:left w:val="none" w:sz="0" w:space="0" w:color="auto"/>
        <w:bottom w:val="none" w:sz="0" w:space="0" w:color="auto"/>
        <w:right w:val="none" w:sz="0" w:space="0" w:color="auto"/>
      </w:divBdr>
    </w:div>
    <w:div w:id="1794858943">
      <w:bodyDiv w:val="1"/>
      <w:marLeft w:val="0"/>
      <w:marRight w:val="0"/>
      <w:marTop w:val="0"/>
      <w:marBottom w:val="0"/>
      <w:divBdr>
        <w:top w:val="none" w:sz="0" w:space="0" w:color="auto"/>
        <w:left w:val="none" w:sz="0" w:space="0" w:color="auto"/>
        <w:bottom w:val="none" w:sz="0" w:space="0" w:color="auto"/>
        <w:right w:val="none" w:sz="0" w:space="0" w:color="auto"/>
      </w:divBdr>
    </w:div>
    <w:div w:id="1796096481">
      <w:bodyDiv w:val="1"/>
      <w:marLeft w:val="0"/>
      <w:marRight w:val="0"/>
      <w:marTop w:val="0"/>
      <w:marBottom w:val="0"/>
      <w:divBdr>
        <w:top w:val="none" w:sz="0" w:space="0" w:color="auto"/>
        <w:left w:val="none" w:sz="0" w:space="0" w:color="auto"/>
        <w:bottom w:val="none" w:sz="0" w:space="0" w:color="auto"/>
        <w:right w:val="none" w:sz="0" w:space="0" w:color="auto"/>
      </w:divBdr>
    </w:div>
    <w:div w:id="1801147910">
      <w:bodyDiv w:val="1"/>
      <w:marLeft w:val="0"/>
      <w:marRight w:val="0"/>
      <w:marTop w:val="0"/>
      <w:marBottom w:val="0"/>
      <w:divBdr>
        <w:top w:val="none" w:sz="0" w:space="0" w:color="auto"/>
        <w:left w:val="none" w:sz="0" w:space="0" w:color="auto"/>
        <w:bottom w:val="none" w:sz="0" w:space="0" w:color="auto"/>
        <w:right w:val="none" w:sz="0" w:space="0" w:color="auto"/>
      </w:divBdr>
    </w:div>
    <w:div w:id="1807551169">
      <w:bodyDiv w:val="1"/>
      <w:marLeft w:val="0"/>
      <w:marRight w:val="0"/>
      <w:marTop w:val="0"/>
      <w:marBottom w:val="0"/>
      <w:divBdr>
        <w:top w:val="none" w:sz="0" w:space="0" w:color="auto"/>
        <w:left w:val="none" w:sz="0" w:space="0" w:color="auto"/>
        <w:bottom w:val="none" w:sz="0" w:space="0" w:color="auto"/>
        <w:right w:val="none" w:sz="0" w:space="0" w:color="auto"/>
      </w:divBdr>
      <w:divsChild>
        <w:div w:id="1031881625">
          <w:marLeft w:val="0"/>
          <w:marRight w:val="0"/>
          <w:marTop w:val="0"/>
          <w:marBottom w:val="0"/>
          <w:divBdr>
            <w:top w:val="none" w:sz="0" w:space="0" w:color="auto"/>
            <w:left w:val="none" w:sz="0" w:space="0" w:color="auto"/>
            <w:bottom w:val="none" w:sz="0" w:space="0" w:color="auto"/>
            <w:right w:val="none" w:sz="0" w:space="0" w:color="auto"/>
          </w:divBdr>
        </w:div>
      </w:divsChild>
    </w:div>
    <w:div w:id="1808163409">
      <w:bodyDiv w:val="1"/>
      <w:marLeft w:val="0"/>
      <w:marRight w:val="0"/>
      <w:marTop w:val="0"/>
      <w:marBottom w:val="0"/>
      <w:divBdr>
        <w:top w:val="none" w:sz="0" w:space="0" w:color="auto"/>
        <w:left w:val="none" w:sz="0" w:space="0" w:color="auto"/>
        <w:bottom w:val="none" w:sz="0" w:space="0" w:color="auto"/>
        <w:right w:val="none" w:sz="0" w:space="0" w:color="auto"/>
      </w:divBdr>
    </w:div>
    <w:div w:id="1812626849">
      <w:bodyDiv w:val="1"/>
      <w:marLeft w:val="0"/>
      <w:marRight w:val="0"/>
      <w:marTop w:val="0"/>
      <w:marBottom w:val="0"/>
      <w:divBdr>
        <w:top w:val="none" w:sz="0" w:space="0" w:color="auto"/>
        <w:left w:val="none" w:sz="0" w:space="0" w:color="auto"/>
        <w:bottom w:val="none" w:sz="0" w:space="0" w:color="auto"/>
        <w:right w:val="none" w:sz="0" w:space="0" w:color="auto"/>
      </w:divBdr>
    </w:div>
    <w:div w:id="1814909864">
      <w:bodyDiv w:val="1"/>
      <w:marLeft w:val="0"/>
      <w:marRight w:val="0"/>
      <w:marTop w:val="0"/>
      <w:marBottom w:val="0"/>
      <w:divBdr>
        <w:top w:val="none" w:sz="0" w:space="0" w:color="auto"/>
        <w:left w:val="none" w:sz="0" w:space="0" w:color="auto"/>
        <w:bottom w:val="none" w:sz="0" w:space="0" w:color="auto"/>
        <w:right w:val="none" w:sz="0" w:space="0" w:color="auto"/>
      </w:divBdr>
    </w:div>
    <w:div w:id="1819956770">
      <w:bodyDiv w:val="1"/>
      <w:marLeft w:val="0"/>
      <w:marRight w:val="0"/>
      <w:marTop w:val="0"/>
      <w:marBottom w:val="0"/>
      <w:divBdr>
        <w:top w:val="none" w:sz="0" w:space="0" w:color="auto"/>
        <w:left w:val="none" w:sz="0" w:space="0" w:color="auto"/>
        <w:bottom w:val="none" w:sz="0" w:space="0" w:color="auto"/>
        <w:right w:val="none" w:sz="0" w:space="0" w:color="auto"/>
      </w:divBdr>
    </w:div>
    <w:div w:id="1825078264">
      <w:bodyDiv w:val="1"/>
      <w:marLeft w:val="0"/>
      <w:marRight w:val="0"/>
      <w:marTop w:val="0"/>
      <w:marBottom w:val="0"/>
      <w:divBdr>
        <w:top w:val="none" w:sz="0" w:space="0" w:color="auto"/>
        <w:left w:val="none" w:sz="0" w:space="0" w:color="auto"/>
        <w:bottom w:val="none" w:sz="0" w:space="0" w:color="auto"/>
        <w:right w:val="none" w:sz="0" w:space="0" w:color="auto"/>
      </w:divBdr>
    </w:div>
    <w:div w:id="1828663598">
      <w:bodyDiv w:val="1"/>
      <w:marLeft w:val="0"/>
      <w:marRight w:val="0"/>
      <w:marTop w:val="0"/>
      <w:marBottom w:val="0"/>
      <w:divBdr>
        <w:top w:val="none" w:sz="0" w:space="0" w:color="auto"/>
        <w:left w:val="none" w:sz="0" w:space="0" w:color="auto"/>
        <w:bottom w:val="none" w:sz="0" w:space="0" w:color="auto"/>
        <w:right w:val="none" w:sz="0" w:space="0" w:color="auto"/>
      </w:divBdr>
    </w:div>
    <w:div w:id="1833139868">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 w:id="1835490018">
      <w:bodyDiv w:val="1"/>
      <w:marLeft w:val="0"/>
      <w:marRight w:val="0"/>
      <w:marTop w:val="0"/>
      <w:marBottom w:val="0"/>
      <w:divBdr>
        <w:top w:val="none" w:sz="0" w:space="0" w:color="auto"/>
        <w:left w:val="none" w:sz="0" w:space="0" w:color="auto"/>
        <w:bottom w:val="none" w:sz="0" w:space="0" w:color="auto"/>
        <w:right w:val="none" w:sz="0" w:space="0" w:color="auto"/>
      </w:divBdr>
    </w:div>
    <w:div w:id="1838305579">
      <w:bodyDiv w:val="1"/>
      <w:marLeft w:val="0"/>
      <w:marRight w:val="0"/>
      <w:marTop w:val="0"/>
      <w:marBottom w:val="0"/>
      <w:divBdr>
        <w:top w:val="none" w:sz="0" w:space="0" w:color="auto"/>
        <w:left w:val="none" w:sz="0" w:space="0" w:color="auto"/>
        <w:bottom w:val="none" w:sz="0" w:space="0" w:color="auto"/>
        <w:right w:val="none" w:sz="0" w:space="0" w:color="auto"/>
      </w:divBdr>
    </w:div>
    <w:div w:id="1838618919">
      <w:bodyDiv w:val="1"/>
      <w:marLeft w:val="0"/>
      <w:marRight w:val="0"/>
      <w:marTop w:val="0"/>
      <w:marBottom w:val="0"/>
      <w:divBdr>
        <w:top w:val="none" w:sz="0" w:space="0" w:color="auto"/>
        <w:left w:val="none" w:sz="0" w:space="0" w:color="auto"/>
        <w:bottom w:val="none" w:sz="0" w:space="0" w:color="auto"/>
        <w:right w:val="none" w:sz="0" w:space="0" w:color="auto"/>
      </w:divBdr>
    </w:div>
    <w:div w:id="183915265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4084163">
      <w:bodyDiv w:val="1"/>
      <w:marLeft w:val="0"/>
      <w:marRight w:val="0"/>
      <w:marTop w:val="0"/>
      <w:marBottom w:val="0"/>
      <w:divBdr>
        <w:top w:val="none" w:sz="0" w:space="0" w:color="auto"/>
        <w:left w:val="none" w:sz="0" w:space="0" w:color="auto"/>
        <w:bottom w:val="none" w:sz="0" w:space="0" w:color="auto"/>
        <w:right w:val="none" w:sz="0" w:space="0" w:color="auto"/>
      </w:divBdr>
    </w:div>
    <w:div w:id="1854107293">
      <w:bodyDiv w:val="1"/>
      <w:marLeft w:val="0"/>
      <w:marRight w:val="0"/>
      <w:marTop w:val="0"/>
      <w:marBottom w:val="0"/>
      <w:divBdr>
        <w:top w:val="none" w:sz="0" w:space="0" w:color="auto"/>
        <w:left w:val="none" w:sz="0" w:space="0" w:color="auto"/>
        <w:bottom w:val="none" w:sz="0" w:space="0" w:color="auto"/>
        <w:right w:val="none" w:sz="0" w:space="0" w:color="auto"/>
      </w:divBdr>
    </w:div>
    <w:div w:id="1855538480">
      <w:bodyDiv w:val="1"/>
      <w:marLeft w:val="0"/>
      <w:marRight w:val="0"/>
      <w:marTop w:val="0"/>
      <w:marBottom w:val="0"/>
      <w:divBdr>
        <w:top w:val="none" w:sz="0" w:space="0" w:color="auto"/>
        <w:left w:val="none" w:sz="0" w:space="0" w:color="auto"/>
        <w:bottom w:val="none" w:sz="0" w:space="0" w:color="auto"/>
        <w:right w:val="none" w:sz="0" w:space="0" w:color="auto"/>
      </w:divBdr>
    </w:div>
    <w:div w:id="1856072388">
      <w:bodyDiv w:val="1"/>
      <w:marLeft w:val="0"/>
      <w:marRight w:val="0"/>
      <w:marTop w:val="0"/>
      <w:marBottom w:val="0"/>
      <w:divBdr>
        <w:top w:val="none" w:sz="0" w:space="0" w:color="auto"/>
        <w:left w:val="none" w:sz="0" w:space="0" w:color="auto"/>
        <w:bottom w:val="none" w:sz="0" w:space="0" w:color="auto"/>
        <w:right w:val="none" w:sz="0" w:space="0" w:color="auto"/>
      </w:divBdr>
    </w:div>
    <w:div w:id="1857840232">
      <w:bodyDiv w:val="1"/>
      <w:marLeft w:val="0"/>
      <w:marRight w:val="0"/>
      <w:marTop w:val="0"/>
      <w:marBottom w:val="0"/>
      <w:divBdr>
        <w:top w:val="none" w:sz="0" w:space="0" w:color="auto"/>
        <w:left w:val="none" w:sz="0" w:space="0" w:color="auto"/>
        <w:bottom w:val="none" w:sz="0" w:space="0" w:color="auto"/>
        <w:right w:val="none" w:sz="0" w:space="0" w:color="auto"/>
      </w:divBdr>
    </w:div>
    <w:div w:id="1858345070">
      <w:bodyDiv w:val="1"/>
      <w:marLeft w:val="0"/>
      <w:marRight w:val="0"/>
      <w:marTop w:val="0"/>
      <w:marBottom w:val="0"/>
      <w:divBdr>
        <w:top w:val="none" w:sz="0" w:space="0" w:color="auto"/>
        <w:left w:val="none" w:sz="0" w:space="0" w:color="auto"/>
        <w:bottom w:val="none" w:sz="0" w:space="0" w:color="auto"/>
        <w:right w:val="none" w:sz="0" w:space="0" w:color="auto"/>
      </w:divBdr>
    </w:div>
    <w:div w:id="1858499491">
      <w:bodyDiv w:val="1"/>
      <w:marLeft w:val="0"/>
      <w:marRight w:val="0"/>
      <w:marTop w:val="0"/>
      <w:marBottom w:val="0"/>
      <w:divBdr>
        <w:top w:val="none" w:sz="0" w:space="0" w:color="auto"/>
        <w:left w:val="none" w:sz="0" w:space="0" w:color="auto"/>
        <w:bottom w:val="none" w:sz="0" w:space="0" w:color="auto"/>
        <w:right w:val="none" w:sz="0" w:space="0" w:color="auto"/>
      </w:divBdr>
    </w:div>
    <w:div w:id="1862668377">
      <w:bodyDiv w:val="1"/>
      <w:marLeft w:val="0"/>
      <w:marRight w:val="0"/>
      <w:marTop w:val="0"/>
      <w:marBottom w:val="0"/>
      <w:divBdr>
        <w:top w:val="none" w:sz="0" w:space="0" w:color="auto"/>
        <w:left w:val="none" w:sz="0" w:space="0" w:color="auto"/>
        <w:bottom w:val="none" w:sz="0" w:space="0" w:color="auto"/>
        <w:right w:val="none" w:sz="0" w:space="0" w:color="auto"/>
      </w:divBdr>
    </w:div>
    <w:div w:id="1865291207">
      <w:bodyDiv w:val="1"/>
      <w:marLeft w:val="0"/>
      <w:marRight w:val="0"/>
      <w:marTop w:val="0"/>
      <w:marBottom w:val="0"/>
      <w:divBdr>
        <w:top w:val="none" w:sz="0" w:space="0" w:color="auto"/>
        <w:left w:val="none" w:sz="0" w:space="0" w:color="auto"/>
        <w:bottom w:val="none" w:sz="0" w:space="0" w:color="auto"/>
        <w:right w:val="none" w:sz="0" w:space="0" w:color="auto"/>
      </w:divBdr>
    </w:div>
    <w:div w:id="1868328984">
      <w:bodyDiv w:val="1"/>
      <w:marLeft w:val="0"/>
      <w:marRight w:val="0"/>
      <w:marTop w:val="0"/>
      <w:marBottom w:val="0"/>
      <w:divBdr>
        <w:top w:val="none" w:sz="0" w:space="0" w:color="auto"/>
        <w:left w:val="none" w:sz="0" w:space="0" w:color="auto"/>
        <w:bottom w:val="none" w:sz="0" w:space="0" w:color="auto"/>
        <w:right w:val="none" w:sz="0" w:space="0" w:color="auto"/>
      </w:divBdr>
    </w:div>
    <w:div w:id="1874730609">
      <w:bodyDiv w:val="1"/>
      <w:marLeft w:val="0"/>
      <w:marRight w:val="0"/>
      <w:marTop w:val="0"/>
      <w:marBottom w:val="0"/>
      <w:divBdr>
        <w:top w:val="none" w:sz="0" w:space="0" w:color="auto"/>
        <w:left w:val="none" w:sz="0" w:space="0" w:color="auto"/>
        <w:bottom w:val="none" w:sz="0" w:space="0" w:color="auto"/>
        <w:right w:val="none" w:sz="0" w:space="0" w:color="auto"/>
      </w:divBdr>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
    <w:div w:id="1875848188">
      <w:bodyDiv w:val="1"/>
      <w:marLeft w:val="0"/>
      <w:marRight w:val="0"/>
      <w:marTop w:val="0"/>
      <w:marBottom w:val="0"/>
      <w:divBdr>
        <w:top w:val="none" w:sz="0" w:space="0" w:color="auto"/>
        <w:left w:val="none" w:sz="0" w:space="0" w:color="auto"/>
        <w:bottom w:val="none" w:sz="0" w:space="0" w:color="auto"/>
        <w:right w:val="none" w:sz="0" w:space="0" w:color="auto"/>
      </w:divBdr>
    </w:div>
    <w:div w:id="1876841586">
      <w:bodyDiv w:val="1"/>
      <w:marLeft w:val="0"/>
      <w:marRight w:val="0"/>
      <w:marTop w:val="0"/>
      <w:marBottom w:val="0"/>
      <w:divBdr>
        <w:top w:val="none" w:sz="0" w:space="0" w:color="auto"/>
        <w:left w:val="none" w:sz="0" w:space="0" w:color="auto"/>
        <w:bottom w:val="none" w:sz="0" w:space="0" w:color="auto"/>
        <w:right w:val="none" w:sz="0" w:space="0" w:color="auto"/>
      </w:divBdr>
    </w:div>
    <w:div w:id="1881045537">
      <w:bodyDiv w:val="1"/>
      <w:marLeft w:val="0"/>
      <w:marRight w:val="0"/>
      <w:marTop w:val="0"/>
      <w:marBottom w:val="0"/>
      <w:divBdr>
        <w:top w:val="none" w:sz="0" w:space="0" w:color="auto"/>
        <w:left w:val="none" w:sz="0" w:space="0" w:color="auto"/>
        <w:bottom w:val="none" w:sz="0" w:space="0" w:color="auto"/>
        <w:right w:val="none" w:sz="0" w:space="0" w:color="auto"/>
      </w:divBdr>
    </w:div>
    <w:div w:id="1889563623">
      <w:bodyDiv w:val="1"/>
      <w:marLeft w:val="0"/>
      <w:marRight w:val="0"/>
      <w:marTop w:val="0"/>
      <w:marBottom w:val="0"/>
      <w:divBdr>
        <w:top w:val="none" w:sz="0" w:space="0" w:color="auto"/>
        <w:left w:val="none" w:sz="0" w:space="0" w:color="auto"/>
        <w:bottom w:val="none" w:sz="0" w:space="0" w:color="auto"/>
        <w:right w:val="none" w:sz="0" w:space="0" w:color="auto"/>
      </w:divBdr>
    </w:div>
    <w:div w:id="1896041848">
      <w:bodyDiv w:val="1"/>
      <w:marLeft w:val="0"/>
      <w:marRight w:val="0"/>
      <w:marTop w:val="0"/>
      <w:marBottom w:val="0"/>
      <w:divBdr>
        <w:top w:val="none" w:sz="0" w:space="0" w:color="auto"/>
        <w:left w:val="none" w:sz="0" w:space="0" w:color="auto"/>
        <w:bottom w:val="none" w:sz="0" w:space="0" w:color="auto"/>
        <w:right w:val="none" w:sz="0" w:space="0" w:color="auto"/>
      </w:divBdr>
    </w:div>
    <w:div w:id="1898281055">
      <w:bodyDiv w:val="1"/>
      <w:marLeft w:val="0"/>
      <w:marRight w:val="0"/>
      <w:marTop w:val="0"/>
      <w:marBottom w:val="0"/>
      <w:divBdr>
        <w:top w:val="none" w:sz="0" w:space="0" w:color="auto"/>
        <w:left w:val="none" w:sz="0" w:space="0" w:color="auto"/>
        <w:bottom w:val="none" w:sz="0" w:space="0" w:color="auto"/>
        <w:right w:val="none" w:sz="0" w:space="0" w:color="auto"/>
      </w:divBdr>
    </w:div>
    <w:div w:id="1898586842">
      <w:bodyDiv w:val="1"/>
      <w:marLeft w:val="0"/>
      <w:marRight w:val="0"/>
      <w:marTop w:val="0"/>
      <w:marBottom w:val="0"/>
      <w:divBdr>
        <w:top w:val="none" w:sz="0" w:space="0" w:color="auto"/>
        <w:left w:val="none" w:sz="0" w:space="0" w:color="auto"/>
        <w:bottom w:val="none" w:sz="0" w:space="0" w:color="auto"/>
        <w:right w:val="none" w:sz="0" w:space="0" w:color="auto"/>
      </w:divBdr>
    </w:div>
    <w:div w:id="1906259514">
      <w:bodyDiv w:val="1"/>
      <w:marLeft w:val="0"/>
      <w:marRight w:val="0"/>
      <w:marTop w:val="0"/>
      <w:marBottom w:val="0"/>
      <w:divBdr>
        <w:top w:val="none" w:sz="0" w:space="0" w:color="auto"/>
        <w:left w:val="none" w:sz="0" w:space="0" w:color="auto"/>
        <w:bottom w:val="none" w:sz="0" w:space="0" w:color="auto"/>
        <w:right w:val="none" w:sz="0" w:space="0" w:color="auto"/>
      </w:divBdr>
    </w:div>
    <w:div w:id="1906723701">
      <w:bodyDiv w:val="1"/>
      <w:marLeft w:val="0"/>
      <w:marRight w:val="0"/>
      <w:marTop w:val="0"/>
      <w:marBottom w:val="0"/>
      <w:divBdr>
        <w:top w:val="none" w:sz="0" w:space="0" w:color="auto"/>
        <w:left w:val="none" w:sz="0" w:space="0" w:color="auto"/>
        <w:bottom w:val="none" w:sz="0" w:space="0" w:color="auto"/>
        <w:right w:val="none" w:sz="0" w:space="0" w:color="auto"/>
      </w:divBdr>
    </w:div>
    <w:div w:id="1908802121">
      <w:bodyDiv w:val="1"/>
      <w:marLeft w:val="0"/>
      <w:marRight w:val="0"/>
      <w:marTop w:val="0"/>
      <w:marBottom w:val="0"/>
      <w:divBdr>
        <w:top w:val="none" w:sz="0" w:space="0" w:color="auto"/>
        <w:left w:val="none" w:sz="0" w:space="0" w:color="auto"/>
        <w:bottom w:val="none" w:sz="0" w:space="0" w:color="auto"/>
        <w:right w:val="none" w:sz="0" w:space="0" w:color="auto"/>
      </w:divBdr>
    </w:div>
    <w:div w:id="1909874072">
      <w:bodyDiv w:val="1"/>
      <w:marLeft w:val="0"/>
      <w:marRight w:val="0"/>
      <w:marTop w:val="0"/>
      <w:marBottom w:val="0"/>
      <w:divBdr>
        <w:top w:val="none" w:sz="0" w:space="0" w:color="auto"/>
        <w:left w:val="none" w:sz="0" w:space="0" w:color="auto"/>
        <w:bottom w:val="none" w:sz="0" w:space="0" w:color="auto"/>
        <w:right w:val="none" w:sz="0" w:space="0" w:color="auto"/>
      </w:divBdr>
    </w:div>
    <w:div w:id="1910385348">
      <w:bodyDiv w:val="1"/>
      <w:marLeft w:val="0"/>
      <w:marRight w:val="0"/>
      <w:marTop w:val="0"/>
      <w:marBottom w:val="0"/>
      <w:divBdr>
        <w:top w:val="none" w:sz="0" w:space="0" w:color="auto"/>
        <w:left w:val="none" w:sz="0" w:space="0" w:color="auto"/>
        <w:bottom w:val="none" w:sz="0" w:space="0" w:color="auto"/>
        <w:right w:val="none" w:sz="0" w:space="0" w:color="auto"/>
      </w:divBdr>
    </w:div>
    <w:div w:id="1913998842">
      <w:bodyDiv w:val="1"/>
      <w:marLeft w:val="0"/>
      <w:marRight w:val="0"/>
      <w:marTop w:val="0"/>
      <w:marBottom w:val="0"/>
      <w:divBdr>
        <w:top w:val="none" w:sz="0" w:space="0" w:color="auto"/>
        <w:left w:val="none" w:sz="0" w:space="0" w:color="auto"/>
        <w:bottom w:val="none" w:sz="0" w:space="0" w:color="auto"/>
        <w:right w:val="none" w:sz="0" w:space="0" w:color="auto"/>
      </w:divBdr>
      <w:divsChild>
        <w:div w:id="1085689596">
          <w:marLeft w:val="0"/>
          <w:marRight w:val="0"/>
          <w:marTop w:val="150"/>
          <w:marBottom w:val="150"/>
          <w:divBdr>
            <w:top w:val="none" w:sz="0" w:space="0" w:color="auto"/>
            <w:left w:val="none" w:sz="0" w:space="0" w:color="auto"/>
            <w:bottom w:val="none" w:sz="0" w:space="0" w:color="auto"/>
            <w:right w:val="none" w:sz="0" w:space="0" w:color="auto"/>
          </w:divBdr>
          <w:divsChild>
            <w:div w:id="1933004554">
              <w:marLeft w:val="0"/>
              <w:marRight w:val="0"/>
              <w:marTop w:val="0"/>
              <w:marBottom w:val="0"/>
              <w:divBdr>
                <w:top w:val="none" w:sz="0" w:space="0" w:color="auto"/>
                <w:left w:val="none" w:sz="0" w:space="0" w:color="auto"/>
                <w:bottom w:val="none" w:sz="0" w:space="0" w:color="auto"/>
                <w:right w:val="none" w:sz="0" w:space="0" w:color="auto"/>
              </w:divBdr>
              <w:divsChild>
                <w:div w:id="6897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3094">
          <w:marLeft w:val="0"/>
          <w:marRight w:val="0"/>
          <w:marTop w:val="150"/>
          <w:marBottom w:val="150"/>
          <w:divBdr>
            <w:top w:val="none" w:sz="0" w:space="0" w:color="auto"/>
            <w:left w:val="none" w:sz="0" w:space="0" w:color="auto"/>
            <w:bottom w:val="none" w:sz="0" w:space="0" w:color="auto"/>
            <w:right w:val="none" w:sz="0" w:space="0" w:color="auto"/>
          </w:divBdr>
          <w:divsChild>
            <w:div w:id="451636738">
              <w:marLeft w:val="0"/>
              <w:marRight w:val="0"/>
              <w:marTop w:val="0"/>
              <w:marBottom w:val="0"/>
              <w:divBdr>
                <w:top w:val="none" w:sz="0" w:space="0" w:color="auto"/>
                <w:left w:val="none" w:sz="0" w:space="0" w:color="auto"/>
                <w:bottom w:val="none" w:sz="0" w:space="0" w:color="auto"/>
                <w:right w:val="none" w:sz="0" w:space="0" w:color="auto"/>
              </w:divBdr>
              <w:divsChild>
                <w:div w:id="9351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847">
      <w:bodyDiv w:val="1"/>
      <w:marLeft w:val="0"/>
      <w:marRight w:val="0"/>
      <w:marTop w:val="0"/>
      <w:marBottom w:val="0"/>
      <w:divBdr>
        <w:top w:val="none" w:sz="0" w:space="0" w:color="auto"/>
        <w:left w:val="none" w:sz="0" w:space="0" w:color="auto"/>
        <w:bottom w:val="none" w:sz="0" w:space="0" w:color="auto"/>
        <w:right w:val="none" w:sz="0" w:space="0" w:color="auto"/>
      </w:divBdr>
    </w:div>
    <w:div w:id="1918783527">
      <w:bodyDiv w:val="1"/>
      <w:marLeft w:val="0"/>
      <w:marRight w:val="0"/>
      <w:marTop w:val="0"/>
      <w:marBottom w:val="0"/>
      <w:divBdr>
        <w:top w:val="none" w:sz="0" w:space="0" w:color="auto"/>
        <w:left w:val="none" w:sz="0" w:space="0" w:color="auto"/>
        <w:bottom w:val="none" w:sz="0" w:space="0" w:color="auto"/>
        <w:right w:val="none" w:sz="0" w:space="0" w:color="auto"/>
      </w:divBdr>
    </w:div>
    <w:div w:id="1919249711">
      <w:bodyDiv w:val="1"/>
      <w:marLeft w:val="0"/>
      <w:marRight w:val="0"/>
      <w:marTop w:val="0"/>
      <w:marBottom w:val="0"/>
      <w:divBdr>
        <w:top w:val="none" w:sz="0" w:space="0" w:color="auto"/>
        <w:left w:val="none" w:sz="0" w:space="0" w:color="auto"/>
        <w:bottom w:val="none" w:sz="0" w:space="0" w:color="auto"/>
        <w:right w:val="none" w:sz="0" w:space="0" w:color="auto"/>
      </w:divBdr>
    </w:div>
    <w:div w:id="1921131729">
      <w:bodyDiv w:val="1"/>
      <w:marLeft w:val="0"/>
      <w:marRight w:val="0"/>
      <w:marTop w:val="0"/>
      <w:marBottom w:val="0"/>
      <w:divBdr>
        <w:top w:val="none" w:sz="0" w:space="0" w:color="auto"/>
        <w:left w:val="none" w:sz="0" w:space="0" w:color="auto"/>
        <w:bottom w:val="none" w:sz="0" w:space="0" w:color="auto"/>
        <w:right w:val="none" w:sz="0" w:space="0" w:color="auto"/>
      </w:divBdr>
    </w:div>
    <w:div w:id="1921330188">
      <w:bodyDiv w:val="1"/>
      <w:marLeft w:val="0"/>
      <w:marRight w:val="0"/>
      <w:marTop w:val="0"/>
      <w:marBottom w:val="0"/>
      <w:divBdr>
        <w:top w:val="none" w:sz="0" w:space="0" w:color="auto"/>
        <w:left w:val="none" w:sz="0" w:space="0" w:color="auto"/>
        <w:bottom w:val="none" w:sz="0" w:space="0" w:color="auto"/>
        <w:right w:val="none" w:sz="0" w:space="0" w:color="auto"/>
      </w:divBdr>
    </w:div>
    <w:div w:id="1921408528">
      <w:bodyDiv w:val="1"/>
      <w:marLeft w:val="0"/>
      <w:marRight w:val="0"/>
      <w:marTop w:val="0"/>
      <w:marBottom w:val="0"/>
      <w:divBdr>
        <w:top w:val="none" w:sz="0" w:space="0" w:color="auto"/>
        <w:left w:val="none" w:sz="0" w:space="0" w:color="auto"/>
        <w:bottom w:val="none" w:sz="0" w:space="0" w:color="auto"/>
        <w:right w:val="none" w:sz="0" w:space="0" w:color="auto"/>
      </w:divBdr>
    </w:div>
    <w:div w:id="1926259910">
      <w:bodyDiv w:val="1"/>
      <w:marLeft w:val="0"/>
      <w:marRight w:val="0"/>
      <w:marTop w:val="0"/>
      <w:marBottom w:val="0"/>
      <w:divBdr>
        <w:top w:val="none" w:sz="0" w:space="0" w:color="auto"/>
        <w:left w:val="none" w:sz="0" w:space="0" w:color="auto"/>
        <w:bottom w:val="none" w:sz="0" w:space="0" w:color="auto"/>
        <w:right w:val="none" w:sz="0" w:space="0" w:color="auto"/>
      </w:divBdr>
    </w:div>
    <w:div w:id="1926454097">
      <w:bodyDiv w:val="1"/>
      <w:marLeft w:val="0"/>
      <w:marRight w:val="0"/>
      <w:marTop w:val="0"/>
      <w:marBottom w:val="0"/>
      <w:divBdr>
        <w:top w:val="none" w:sz="0" w:space="0" w:color="auto"/>
        <w:left w:val="none" w:sz="0" w:space="0" w:color="auto"/>
        <w:bottom w:val="none" w:sz="0" w:space="0" w:color="auto"/>
        <w:right w:val="none" w:sz="0" w:space="0" w:color="auto"/>
      </w:divBdr>
    </w:div>
    <w:div w:id="1927572908">
      <w:bodyDiv w:val="1"/>
      <w:marLeft w:val="0"/>
      <w:marRight w:val="0"/>
      <w:marTop w:val="0"/>
      <w:marBottom w:val="0"/>
      <w:divBdr>
        <w:top w:val="none" w:sz="0" w:space="0" w:color="auto"/>
        <w:left w:val="none" w:sz="0" w:space="0" w:color="auto"/>
        <w:bottom w:val="none" w:sz="0" w:space="0" w:color="auto"/>
        <w:right w:val="none" w:sz="0" w:space="0" w:color="auto"/>
      </w:divBdr>
    </w:div>
    <w:div w:id="1928036307">
      <w:bodyDiv w:val="1"/>
      <w:marLeft w:val="0"/>
      <w:marRight w:val="0"/>
      <w:marTop w:val="0"/>
      <w:marBottom w:val="0"/>
      <w:divBdr>
        <w:top w:val="none" w:sz="0" w:space="0" w:color="auto"/>
        <w:left w:val="none" w:sz="0" w:space="0" w:color="auto"/>
        <w:bottom w:val="none" w:sz="0" w:space="0" w:color="auto"/>
        <w:right w:val="none" w:sz="0" w:space="0" w:color="auto"/>
      </w:divBdr>
    </w:div>
    <w:div w:id="1931113867">
      <w:bodyDiv w:val="1"/>
      <w:marLeft w:val="0"/>
      <w:marRight w:val="0"/>
      <w:marTop w:val="0"/>
      <w:marBottom w:val="0"/>
      <w:divBdr>
        <w:top w:val="none" w:sz="0" w:space="0" w:color="auto"/>
        <w:left w:val="none" w:sz="0" w:space="0" w:color="auto"/>
        <w:bottom w:val="none" w:sz="0" w:space="0" w:color="auto"/>
        <w:right w:val="none" w:sz="0" w:space="0" w:color="auto"/>
      </w:divBdr>
    </w:div>
    <w:div w:id="1933858782">
      <w:bodyDiv w:val="1"/>
      <w:marLeft w:val="0"/>
      <w:marRight w:val="0"/>
      <w:marTop w:val="0"/>
      <w:marBottom w:val="0"/>
      <w:divBdr>
        <w:top w:val="none" w:sz="0" w:space="0" w:color="auto"/>
        <w:left w:val="none" w:sz="0" w:space="0" w:color="auto"/>
        <w:bottom w:val="none" w:sz="0" w:space="0" w:color="auto"/>
        <w:right w:val="none" w:sz="0" w:space="0" w:color="auto"/>
      </w:divBdr>
    </w:div>
    <w:div w:id="1934897349">
      <w:bodyDiv w:val="1"/>
      <w:marLeft w:val="0"/>
      <w:marRight w:val="0"/>
      <w:marTop w:val="0"/>
      <w:marBottom w:val="0"/>
      <w:divBdr>
        <w:top w:val="none" w:sz="0" w:space="0" w:color="auto"/>
        <w:left w:val="none" w:sz="0" w:space="0" w:color="auto"/>
        <w:bottom w:val="none" w:sz="0" w:space="0" w:color="auto"/>
        <w:right w:val="none" w:sz="0" w:space="0" w:color="auto"/>
      </w:divBdr>
    </w:div>
    <w:div w:id="1935285154">
      <w:bodyDiv w:val="1"/>
      <w:marLeft w:val="0"/>
      <w:marRight w:val="0"/>
      <w:marTop w:val="0"/>
      <w:marBottom w:val="0"/>
      <w:divBdr>
        <w:top w:val="none" w:sz="0" w:space="0" w:color="auto"/>
        <w:left w:val="none" w:sz="0" w:space="0" w:color="auto"/>
        <w:bottom w:val="none" w:sz="0" w:space="0" w:color="auto"/>
        <w:right w:val="none" w:sz="0" w:space="0" w:color="auto"/>
      </w:divBdr>
    </w:div>
    <w:div w:id="1943293283">
      <w:bodyDiv w:val="1"/>
      <w:marLeft w:val="0"/>
      <w:marRight w:val="0"/>
      <w:marTop w:val="0"/>
      <w:marBottom w:val="0"/>
      <w:divBdr>
        <w:top w:val="none" w:sz="0" w:space="0" w:color="auto"/>
        <w:left w:val="none" w:sz="0" w:space="0" w:color="auto"/>
        <w:bottom w:val="none" w:sz="0" w:space="0" w:color="auto"/>
        <w:right w:val="none" w:sz="0" w:space="0" w:color="auto"/>
      </w:divBdr>
    </w:div>
    <w:div w:id="1944681231">
      <w:bodyDiv w:val="1"/>
      <w:marLeft w:val="0"/>
      <w:marRight w:val="0"/>
      <w:marTop w:val="0"/>
      <w:marBottom w:val="0"/>
      <w:divBdr>
        <w:top w:val="none" w:sz="0" w:space="0" w:color="auto"/>
        <w:left w:val="none" w:sz="0" w:space="0" w:color="auto"/>
        <w:bottom w:val="none" w:sz="0" w:space="0" w:color="auto"/>
        <w:right w:val="none" w:sz="0" w:space="0" w:color="auto"/>
      </w:divBdr>
    </w:div>
    <w:div w:id="1944728526">
      <w:bodyDiv w:val="1"/>
      <w:marLeft w:val="0"/>
      <w:marRight w:val="0"/>
      <w:marTop w:val="0"/>
      <w:marBottom w:val="0"/>
      <w:divBdr>
        <w:top w:val="none" w:sz="0" w:space="0" w:color="auto"/>
        <w:left w:val="none" w:sz="0" w:space="0" w:color="auto"/>
        <w:bottom w:val="none" w:sz="0" w:space="0" w:color="auto"/>
        <w:right w:val="none" w:sz="0" w:space="0" w:color="auto"/>
      </w:divBdr>
    </w:div>
    <w:div w:id="1945503640">
      <w:bodyDiv w:val="1"/>
      <w:marLeft w:val="0"/>
      <w:marRight w:val="0"/>
      <w:marTop w:val="0"/>
      <w:marBottom w:val="0"/>
      <w:divBdr>
        <w:top w:val="none" w:sz="0" w:space="0" w:color="auto"/>
        <w:left w:val="none" w:sz="0" w:space="0" w:color="auto"/>
        <w:bottom w:val="none" w:sz="0" w:space="0" w:color="auto"/>
        <w:right w:val="none" w:sz="0" w:space="0" w:color="auto"/>
      </w:divBdr>
    </w:div>
    <w:div w:id="1947957759">
      <w:bodyDiv w:val="1"/>
      <w:marLeft w:val="0"/>
      <w:marRight w:val="0"/>
      <w:marTop w:val="0"/>
      <w:marBottom w:val="0"/>
      <w:divBdr>
        <w:top w:val="none" w:sz="0" w:space="0" w:color="auto"/>
        <w:left w:val="none" w:sz="0" w:space="0" w:color="auto"/>
        <w:bottom w:val="none" w:sz="0" w:space="0" w:color="auto"/>
        <w:right w:val="none" w:sz="0" w:space="0" w:color="auto"/>
      </w:divBdr>
    </w:div>
    <w:div w:id="1951475832">
      <w:bodyDiv w:val="1"/>
      <w:marLeft w:val="0"/>
      <w:marRight w:val="0"/>
      <w:marTop w:val="0"/>
      <w:marBottom w:val="0"/>
      <w:divBdr>
        <w:top w:val="none" w:sz="0" w:space="0" w:color="auto"/>
        <w:left w:val="none" w:sz="0" w:space="0" w:color="auto"/>
        <w:bottom w:val="none" w:sz="0" w:space="0" w:color="auto"/>
        <w:right w:val="none" w:sz="0" w:space="0" w:color="auto"/>
      </w:divBdr>
    </w:div>
    <w:div w:id="1952977624">
      <w:bodyDiv w:val="1"/>
      <w:marLeft w:val="0"/>
      <w:marRight w:val="0"/>
      <w:marTop w:val="0"/>
      <w:marBottom w:val="0"/>
      <w:divBdr>
        <w:top w:val="none" w:sz="0" w:space="0" w:color="auto"/>
        <w:left w:val="none" w:sz="0" w:space="0" w:color="auto"/>
        <w:bottom w:val="none" w:sz="0" w:space="0" w:color="auto"/>
        <w:right w:val="none" w:sz="0" w:space="0" w:color="auto"/>
      </w:divBdr>
    </w:div>
    <w:div w:id="1958296089">
      <w:bodyDiv w:val="1"/>
      <w:marLeft w:val="0"/>
      <w:marRight w:val="0"/>
      <w:marTop w:val="0"/>
      <w:marBottom w:val="0"/>
      <w:divBdr>
        <w:top w:val="none" w:sz="0" w:space="0" w:color="auto"/>
        <w:left w:val="none" w:sz="0" w:space="0" w:color="auto"/>
        <w:bottom w:val="none" w:sz="0" w:space="0" w:color="auto"/>
        <w:right w:val="none" w:sz="0" w:space="0" w:color="auto"/>
      </w:divBdr>
    </w:div>
    <w:div w:id="1964916774">
      <w:bodyDiv w:val="1"/>
      <w:marLeft w:val="0"/>
      <w:marRight w:val="0"/>
      <w:marTop w:val="0"/>
      <w:marBottom w:val="0"/>
      <w:divBdr>
        <w:top w:val="none" w:sz="0" w:space="0" w:color="auto"/>
        <w:left w:val="none" w:sz="0" w:space="0" w:color="auto"/>
        <w:bottom w:val="none" w:sz="0" w:space="0" w:color="auto"/>
        <w:right w:val="none" w:sz="0" w:space="0" w:color="auto"/>
      </w:divBdr>
    </w:div>
    <w:div w:id="1967348521">
      <w:bodyDiv w:val="1"/>
      <w:marLeft w:val="0"/>
      <w:marRight w:val="0"/>
      <w:marTop w:val="0"/>
      <w:marBottom w:val="0"/>
      <w:divBdr>
        <w:top w:val="none" w:sz="0" w:space="0" w:color="auto"/>
        <w:left w:val="none" w:sz="0" w:space="0" w:color="auto"/>
        <w:bottom w:val="none" w:sz="0" w:space="0" w:color="auto"/>
        <w:right w:val="none" w:sz="0" w:space="0" w:color="auto"/>
      </w:divBdr>
    </w:div>
    <w:div w:id="1970158854">
      <w:bodyDiv w:val="1"/>
      <w:marLeft w:val="0"/>
      <w:marRight w:val="0"/>
      <w:marTop w:val="0"/>
      <w:marBottom w:val="0"/>
      <w:divBdr>
        <w:top w:val="none" w:sz="0" w:space="0" w:color="auto"/>
        <w:left w:val="none" w:sz="0" w:space="0" w:color="auto"/>
        <w:bottom w:val="none" w:sz="0" w:space="0" w:color="auto"/>
        <w:right w:val="none" w:sz="0" w:space="0" w:color="auto"/>
      </w:divBdr>
    </w:div>
    <w:div w:id="1970669800">
      <w:bodyDiv w:val="1"/>
      <w:marLeft w:val="0"/>
      <w:marRight w:val="0"/>
      <w:marTop w:val="0"/>
      <w:marBottom w:val="0"/>
      <w:divBdr>
        <w:top w:val="none" w:sz="0" w:space="0" w:color="auto"/>
        <w:left w:val="none" w:sz="0" w:space="0" w:color="auto"/>
        <w:bottom w:val="none" w:sz="0" w:space="0" w:color="auto"/>
        <w:right w:val="none" w:sz="0" w:space="0" w:color="auto"/>
      </w:divBdr>
    </w:div>
    <w:div w:id="1971586908">
      <w:bodyDiv w:val="1"/>
      <w:marLeft w:val="0"/>
      <w:marRight w:val="0"/>
      <w:marTop w:val="0"/>
      <w:marBottom w:val="0"/>
      <w:divBdr>
        <w:top w:val="none" w:sz="0" w:space="0" w:color="auto"/>
        <w:left w:val="none" w:sz="0" w:space="0" w:color="auto"/>
        <w:bottom w:val="none" w:sz="0" w:space="0" w:color="auto"/>
        <w:right w:val="none" w:sz="0" w:space="0" w:color="auto"/>
      </w:divBdr>
    </w:div>
    <w:div w:id="1972594851">
      <w:bodyDiv w:val="1"/>
      <w:marLeft w:val="0"/>
      <w:marRight w:val="0"/>
      <w:marTop w:val="0"/>
      <w:marBottom w:val="0"/>
      <w:divBdr>
        <w:top w:val="none" w:sz="0" w:space="0" w:color="auto"/>
        <w:left w:val="none" w:sz="0" w:space="0" w:color="auto"/>
        <w:bottom w:val="none" w:sz="0" w:space="0" w:color="auto"/>
        <w:right w:val="none" w:sz="0" w:space="0" w:color="auto"/>
      </w:divBdr>
    </w:div>
    <w:div w:id="1977102669">
      <w:bodyDiv w:val="1"/>
      <w:marLeft w:val="0"/>
      <w:marRight w:val="0"/>
      <w:marTop w:val="0"/>
      <w:marBottom w:val="0"/>
      <w:divBdr>
        <w:top w:val="none" w:sz="0" w:space="0" w:color="auto"/>
        <w:left w:val="none" w:sz="0" w:space="0" w:color="auto"/>
        <w:bottom w:val="none" w:sz="0" w:space="0" w:color="auto"/>
        <w:right w:val="none" w:sz="0" w:space="0" w:color="auto"/>
      </w:divBdr>
    </w:div>
    <w:div w:id="1978758773">
      <w:bodyDiv w:val="1"/>
      <w:marLeft w:val="0"/>
      <w:marRight w:val="0"/>
      <w:marTop w:val="0"/>
      <w:marBottom w:val="0"/>
      <w:divBdr>
        <w:top w:val="none" w:sz="0" w:space="0" w:color="auto"/>
        <w:left w:val="none" w:sz="0" w:space="0" w:color="auto"/>
        <w:bottom w:val="none" w:sz="0" w:space="0" w:color="auto"/>
        <w:right w:val="none" w:sz="0" w:space="0" w:color="auto"/>
      </w:divBdr>
    </w:div>
    <w:div w:id="1979607829">
      <w:bodyDiv w:val="1"/>
      <w:marLeft w:val="0"/>
      <w:marRight w:val="0"/>
      <w:marTop w:val="0"/>
      <w:marBottom w:val="0"/>
      <w:divBdr>
        <w:top w:val="none" w:sz="0" w:space="0" w:color="auto"/>
        <w:left w:val="none" w:sz="0" w:space="0" w:color="auto"/>
        <w:bottom w:val="none" w:sz="0" w:space="0" w:color="auto"/>
        <w:right w:val="none" w:sz="0" w:space="0" w:color="auto"/>
      </w:divBdr>
    </w:div>
    <w:div w:id="1984045666">
      <w:bodyDiv w:val="1"/>
      <w:marLeft w:val="0"/>
      <w:marRight w:val="0"/>
      <w:marTop w:val="0"/>
      <w:marBottom w:val="0"/>
      <w:divBdr>
        <w:top w:val="none" w:sz="0" w:space="0" w:color="auto"/>
        <w:left w:val="none" w:sz="0" w:space="0" w:color="auto"/>
        <w:bottom w:val="none" w:sz="0" w:space="0" w:color="auto"/>
        <w:right w:val="none" w:sz="0" w:space="0" w:color="auto"/>
      </w:divBdr>
    </w:div>
    <w:div w:id="1984962186">
      <w:bodyDiv w:val="1"/>
      <w:marLeft w:val="0"/>
      <w:marRight w:val="0"/>
      <w:marTop w:val="0"/>
      <w:marBottom w:val="0"/>
      <w:divBdr>
        <w:top w:val="none" w:sz="0" w:space="0" w:color="auto"/>
        <w:left w:val="none" w:sz="0" w:space="0" w:color="auto"/>
        <w:bottom w:val="none" w:sz="0" w:space="0" w:color="auto"/>
        <w:right w:val="none" w:sz="0" w:space="0" w:color="auto"/>
      </w:divBdr>
    </w:div>
    <w:div w:id="1991251112">
      <w:bodyDiv w:val="1"/>
      <w:marLeft w:val="0"/>
      <w:marRight w:val="0"/>
      <w:marTop w:val="0"/>
      <w:marBottom w:val="0"/>
      <w:divBdr>
        <w:top w:val="none" w:sz="0" w:space="0" w:color="auto"/>
        <w:left w:val="none" w:sz="0" w:space="0" w:color="auto"/>
        <w:bottom w:val="none" w:sz="0" w:space="0" w:color="auto"/>
        <w:right w:val="none" w:sz="0" w:space="0" w:color="auto"/>
      </w:divBdr>
    </w:div>
    <w:div w:id="1994022158">
      <w:bodyDiv w:val="1"/>
      <w:marLeft w:val="0"/>
      <w:marRight w:val="0"/>
      <w:marTop w:val="0"/>
      <w:marBottom w:val="0"/>
      <w:divBdr>
        <w:top w:val="none" w:sz="0" w:space="0" w:color="auto"/>
        <w:left w:val="none" w:sz="0" w:space="0" w:color="auto"/>
        <w:bottom w:val="none" w:sz="0" w:space="0" w:color="auto"/>
        <w:right w:val="none" w:sz="0" w:space="0" w:color="auto"/>
      </w:divBdr>
    </w:div>
    <w:div w:id="1998264088">
      <w:bodyDiv w:val="1"/>
      <w:marLeft w:val="0"/>
      <w:marRight w:val="0"/>
      <w:marTop w:val="0"/>
      <w:marBottom w:val="0"/>
      <w:divBdr>
        <w:top w:val="none" w:sz="0" w:space="0" w:color="auto"/>
        <w:left w:val="none" w:sz="0" w:space="0" w:color="auto"/>
        <w:bottom w:val="none" w:sz="0" w:space="0" w:color="auto"/>
        <w:right w:val="none" w:sz="0" w:space="0" w:color="auto"/>
      </w:divBdr>
    </w:div>
    <w:div w:id="2001037329">
      <w:bodyDiv w:val="1"/>
      <w:marLeft w:val="0"/>
      <w:marRight w:val="0"/>
      <w:marTop w:val="0"/>
      <w:marBottom w:val="0"/>
      <w:divBdr>
        <w:top w:val="none" w:sz="0" w:space="0" w:color="auto"/>
        <w:left w:val="none" w:sz="0" w:space="0" w:color="auto"/>
        <w:bottom w:val="none" w:sz="0" w:space="0" w:color="auto"/>
        <w:right w:val="none" w:sz="0" w:space="0" w:color="auto"/>
      </w:divBdr>
    </w:div>
    <w:div w:id="2001809851">
      <w:bodyDiv w:val="1"/>
      <w:marLeft w:val="0"/>
      <w:marRight w:val="0"/>
      <w:marTop w:val="0"/>
      <w:marBottom w:val="0"/>
      <w:divBdr>
        <w:top w:val="none" w:sz="0" w:space="0" w:color="auto"/>
        <w:left w:val="none" w:sz="0" w:space="0" w:color="auto"/>
        <w:bottom w:val="none" w:sz="0" w:space="0" w:color="auto"/>
        <w:right w:val="none" w:sz="0" w:space="0" w:color="auto"/>
      </w:divBdr>
    </w:div>
    <w:div w:id="2015840109">
      <w:bodyDiv w:val="1"/>
      <w:marLeft w:val="0"/>
      <w:marRight w:val="0"/>
      <w:marTop w:val="0"/>
      <w:marBottom w:val="0"/>
      <w:divBdr>
        <w:top w:val="none" w:sz="0" w:space="0" w:color="auto"/>
        <w:left w:val="none" w:sz="0" w:space="0" w:color="auto"/>
        <w:bottom w:val="none" w:sz="0" w:space="0" w:color="auto"/>
        <w:right w:val="none" w:sz="0" w:space="0" w:color="auto"/>
      </w:divBdr>
    </w:div>
    <w:div w:id="2016494578">
      <w:bodyDiv w:val="1"/>
      <w:marLeft w:val="0"/>
      <w:marRight w:val="0"/>
      <w:marTop w:val="0"/>
      <w:marBottom w:val="0"/>
      <w:divBdr>
        <w:top w:val="none" w:sz="0" w:space="0" w:color="auto"/>
        <w:left w:val="none" w:sz="0" w:space="0" w:color="auto"/>
        <w:bottom w:val="none" w:sz="0" w:space="0" w:color="auto"/>
        <w:right w:val="none" w:sz="0" w:space="0" w:color="auto"/>
      </w:divBdr>
    </w:div>
    <w:div w:id="2018649063">
      <w:bodyDiv w:val="1"/>
      <w:marLeft w:val="0"/>
      <w:marRight w:val="0"/>
      <w:marTop w:val="0"/>
      <w:marBottom w:val="0"/>
      <w:divBdr>
        <w:top w:val="none" w:sz="0" w:space="0" w:color="auto"/>
        <w:left w:val="none" w:sz="0" w:space="0" w:color="auto"/>
        <w:bottom w:val="none" w:sz="0" w:space="0" w:color="auto"/>
        <w:right w:val="none" w:sz="0" w:space="0" w:color="auto"/>
      </w:divBdr>
    </w:div>
    <w:div w:id="2024045719">
      <w:bodyDiv w:val="1"/>
      <w:marLeft w:val="0"/>
      <w:marRight w:val="0"/>
      <w:marTop w:val="0"/>
      <w:marBottom w:val="0"/>
      <w:divBdr>
        <w:top w:val="none" w:sz="0" w:space="0" w:color="auto"/>
        <w:left w:val="none" w:sz="0" w:space="0" w:color="auto"/>
        <w:bottom w:val="none" w:sz="0" w:space="0" w:color="auto"/>
        <w:right w:val="none" w:sz="0" w:space="0" w:color="auto"/>
      </w:divBdr>
    </w:div>
    <w:div w:id="2026781785">
      <w:bodyDiv w:val="1"/>
      <w:marLeft w:val="0"/>
      <w:marRight w:val="0"/>
      <w:marTop w:val="0"/>
      <w:marBottom w:val="0"/>
      <w:divBdr>
        <w:top w:val="none" w:sz="0" w:space="0" w:color="auto"/>
        <w:left w:val="none" w:sz="0" w:space="0" w:color="auto"/>
        <w:bottom w:val="none" w:sz="0" w:space="0" w:color="auto"/>
        <w:right w:val="none" w:sz="0" w:space="0" w:color="auto"/>
      </w:divBdr>
    </w:div>
    <w:div w:id="2031181565">
      <w:bodyDiv w:val="1"/>
      <w:marLeft w:val="0"/>
      <w:marRight w:val="0"/>
      <w:marTop w:val="0"/>
      <w:marBottom w:val="0"/>
      <w:divBdr>
        <w:top w:val="none" w:sz="0" w:space="0" w:color="auto"/>
        <w:left w:val="none" w:sz="0" w:space="0" w:color="auto"/>
        <w:bottom w:val="none" w:sz="0" w:space="0" w:color="auto"/>
        <w:right w:val="none" w:sz="0" w:space="0" w:color="auto"/>
      </w:divBdr>
    </w:div>
    <w:div w:id="2031376790">
      <w:bodyDiv w:val="1"/>
      <w:marLeft w:val="0"/>
      <w:marRight w:val="0"/>
      <w:marTop w:val="0"/>
      <w:marBottom w:val="0"/>
      <w:divBdr>
        <w:top w:val="none" w:sz="0" w:space="0" w:color="auto"/>
        <w:left w:val="none" w:sz="0" w:space="0" w:color="auto"/>
        <w:bottom w:val="none" w:sz="0" w:space="0" w:color="auto"/>
        <w:right w:val="none" w:sz="0" w:space="0" w:color="auto"/>
      </w:divBdr>
    </w:div>
    <w:div w:id="2032951722">
      <w:bodyDiv w:val="1"/>
      <w:marLeft w:val="0"/>
      <w:marRight w:val="0"/>
      <w:marTop w:val="0"/>
      <w:marBottom w:val="0"/>
      <w:divBdr>
        <w:top w:val="none" w:sz="0" w:space="0" w:color="auto"/>
        <w:left w:val="none" w:sz="0" w:space="0" w:color="auto"/>
        <w:bottom w:val="none" w:sz="0" w:space="0" w:color="auto"/>
        <w:right w:val="none" w:sz="0" w:space="0" w:color="auto"/>
      </w:divBdr>
    </w:div>
    <w:div w:id="2034458918">
      <w:bodyDiv w:val="1"/>
      <w:marLeft w:val="0"/>
      <w:marRight w:val="0"/>
      <w:marTop w:val="0"/>
      <w:marBottom w:val="0"/>
      <w:divBdr>
        <w:top w:val="none" w:sz="0" w:space="0" w:color="auto"/>
        <w:left w:val="none" w:sz="0" w:space="0" w:color="auto"/>
        <w:bottom w:val="none" w:sz="0" w:space="0" w:color="auto"/>
        <w:right w:val="none" w:sz="0" w:space="0" w:color="auto"/>
      </w:divBdr>
    </w:div>
    <w:div w:id="2035381680">
      <w:bodyDiv w:val="1"/>
      <w:marLeft w:val="0"/>
      <w:marRight w:val="0"/>
      <w:marTop w:val="0"/>
      <w:marBottom w:val="0"/>
      <w:divBdr>
        <w:top w:val="none" w:sz="0" w:space="0" w:color="auto"/>
        <w:left w:val="none" w:sz="0" w:space="0" w:color="auto"/>
        <w:bottom w:val="none" w:sz="0" w:space="0" w:color="auto"/>
        <w:right w:val="none" w:sz="0" w:space="0" w:color="auto"/>
      </w:divBdr>
    </w:div>
    <w:div w:id="2038849458">
      <w:bodyDiv w:val="1"/>
      <w:marLeft w:val="0"/>
      <w:marRight w:val="0"/>
      <w:marTop w:val="0"/>
      <w:marBottom w:val="0"/>
      <w:divBdr>
        <w:top w:val="none" w:sz="0" w:space="0" w:color="auto"/>
        <w:left w:val="none" w:sz="0" w:space="0" w:color="auto"/>
        <w:bottom w:val="none" w:sz="0" w:space="0" w:color="auto"/>
        <w:right w:val="none" w:sz="0" w:space="0" w:color="auto"/>
      </w:divBdr>
    </w:div>
    <w:div w:id="2040079592">
      <w:bodyDiv w:val="1"/>
      <w:marLeft w:val="0"/>
      <w:marRight w:val="0"/>
      <w:marTop w:val="0"/>
      <w:marBottom w:val="0"/>
      <w:divBdr>
        <w:top w:val="none" w:sz="0" w:space="0" w:color="auto"/>
        <w:left w:val="none" w:sz="0" w:space="0" w:color="auto"/>
        <w:bottom w:val="none" w:sz="0" w:space="0" w:color="auto"/>
        <w:right w:val="none" w:sz="0" w:space="0" w:color="auto"/>
      </w:divBdr>
    </w:div>
    <w:div w:id="2040277254">
      <w:bodyDiv w:val="1"/>
      <w:marLeft w:val="0"/>
      <w:marRight w:val="0"/>
      <w:marTop w:val="0"/>
      <w:marBottom w:val="0"/>
      <w:divBdr>
        <w:top w:val="none" w:sz="0" w:space="0" w:color="auto"/>
        <w:left w:val="none" w:sz="0" w:space="0" w:color="auto"/>
        <w:bottom w:val="none" w:sz="0" w:space="0" w:color="auto"/>
        <w:right w:val="none" w:sz="0" w:space="0" w:color="auto"/>
      </w:divBdr>
    </w:div>
    <w:div w:id="2040468427">
      <w:bodyDiv w:val="1"/>
      <w:marLeft w:val="0"/>
      <w:marRight w:val="0"/>
      <w:marTop w:val="0"/>
      <w:marBottom w:val="0"/>
      <w:divBdr>
        <w:top w:val="none" w:sz="0" w:space="0" w:color="auto"/>
        <w:left w:val="none" w:sz="0" w:space="0" w:color="auto"/>
        <w:bottom w:val="none" w:sz="0" w:space="0" w:color="auto"/>
        <w:right w:val="none" w:sz="0" w:space="0" w:color="auto"/>
      </w:divBdr>
    </w:div>
    <w:div w:id="2041396029">
      <w:bodyDiv w:val="1"/>
      <w:marLeft w:val="0"/>
      <w:marRight w:val="0"/>
      <w:marTop w:val="0"/>
      <w:marBottom w:val="0"/>
      <w:divBdr>
        <w:top w:val="none" w:sz="0" w:space="0" w:color="auto"/>
        <w:left w:val="none" w:sz="0" w:space="0" w:color="auto"/>
        <w:bottom w:val="none" w:sz="0" w:space="0" w:color="auto"/>
        <w:right w:val="none" w:sz="0" w:space="0" w:color="auto"/>
      </w:divBdr>
    </w:div>
    <w:div w:id="2044011832">
      <w:bodyDiv w:val="1"/>
      <w:marLeft w:val="0"/>
      <w:marRight w:val="0"/>
      <w:marTop w:val="0"/>
      <w:marBottom w:val="0"/>
      <w:divBdr>
        <w:top w:val="none" w:sz="0" w:space="0" w:color="auto"/>
        <w:left w:val="none" w:sz="0" w:space="0" w:color="auto"/>
        <w:bottom w:val="none" w:sz="0" w:space="0" w:color="auto"/>
        <w:right w:val="none" w:sz="0" w:space="0" w:color="auto"/>
      </w:divBdr>
      <w:divsChild>
        <w:div w:id="863980099">
          <w:marLeft w:val="0"/>
          <w:marRight w:val="0"/>
          <w:marTop w:val="0"/>
          <w:marBottom w:val="300"/>
          <w:divBdr>
            <w:top w:val="none" w:sz="0" w:space="0" w:color="auto"/>
            <w:left w:val="none" w:sz="0" w:space="0" w:color="auto"/>
            <w:bottom w:val="none" w:sz="0" w:space="0" w:color="auto"/>
            <w:right w:val="none" w:sz="0" w:space="0" w:color="auto"/>
          </w:divBdr>
        </w:div>
        <w:div w:id="223030955">
          <w:marLeft w:val="0"/>
          <w:marRight w:val="0"/>
          <w:marTop w:val="0"/>
          <w:marBottom w:val="0"/>
          <w:divBdr>
            <w:top w:val="none" w:sz="0" w:space="0" w:color="auto"/>
            <w:left w:val="none" w:sz="0" w:space="0" w:color="auto"/>
            <w:bottom w:val="none" w:sz="0" w:space="0" w:color="auto"/>
            <w:right w:val="none" w:sz="0" w:space="0" w:color="auto"/>
          </w:divBdr>
          <w:divsChild>
            <w:div w:id="12073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6666">
      <w:bodyDiv w:val="1"/>
      <w:marLeft w:val="0"/>
      <w:marRight w:val="0"/>
      <w:marTop w:val="0"/>
      <w:marBottom w:val="0"/>
      <w:divBdr>
        <w:top w:val="none" w:sz="0" w:space="0" w:color="auto"/>
        <w:left w:val="none" w:sz="0" w:space="0" w:color="auto"/>
        <w:bottom w:val="none" w:sz="0" w:space="0" w:color="auto"/>
        <w:right w:val="none" w:sz="0" w:space="0" w:color="auto"/>
      </w:divBdr>
    </w:div>
    <w:div w:id="2047411563">
      <w:bodyDiv w:val="1"/>
      <w:marLeft w:val="0"/>
      <w:marRight w:val="0"/>
      <w:marTop w:val="0"/>
      <w:marBottom w:val="0"/>
      <w:divBdr>
        <w:top w:val="none" w:sz="0" w:space="0" w:color="auto"/>
        <w:left w:val="none" w:sz="0" w:space="0" w:color="auto"/>
        <w:bottom w:val="none" w:sz="0" w:space="0" w:color="auto"/>
        <w:right w:val="none" w:sz="0" w:space="0" w:color="auto"/>
      </w:divBdr>
    </w:div>
    <w:div w:id="2048752262">
      <w:bodyDiv w:val="1"/>
      <w:marLeft w:val="0"/>
      <w:marRight w:val="0"/>
      <w:marTop w:val="0"/>
      <w:marBottom w:val="0"/>
      <w:divBdr>
        <w:top w:val="none" w:sz="0" w:space="0" w:color="auto"/>
        <w:left w:val="none" w:sz="0" w:space="0" w:color="auto"/>
        <w:bottom w:val="none" w:sz="0" w:space="0" w:color="auto"/>
        <w:right w:val="none" w:sz="0" w:space="0" w:color="auto"/>
      </w:divBdr>
    </w:div>
    <w:div w:id="2052995236">
      <w:bodyDiv w:val="1"/>
      <w:marLeft w:val="0"/>
      <w:marRight w:val="0"/>
      <w:marTop w:val="0"/>
      <w:marBottom w:val="0"/>
      <w:divBdr>
        <w:top w:val="none" w:sz="0" w:space="0" w:color="auto"/>
        <w:left w:val="none" w:sz="0" w:space="0" w:color="auto"/>
        <w:bottom w:val="none" w:sz="0" w:space="0" w:color="auto"/>
        <w:right w:val="none" w:sz="0" w:space="0" w:color="auto"/>
      </w:divBdr>
    </w:div>
    <w:div w:id="2054233607">
      <w:bodyDiv w:val="1"/>
      <w:marLeft w:val="0"/>
      <w:marRight w:val="0"/>
      <w:marTop w:val="0"/>
      <w:marBottom w:val="0"/>
      <w:divBdr>
        <w:top w:val="none" w:sz="0" w:space="0" w:color="auto"/>
        <w:left w:val="none" w:sz="0" w:space="0" w:color="auto"/>
        <w:bottom w:val="none" w:sz="0" w:space="0" w:color="auto"/>
        <w:right w:val="none" w:sz="0" w:space="0" w:color="auto"/>
      </w:divBdr>
    </w:div>
    <w:div w:id="2056729288">
      <w:bodyDiv w:val="1"/>
      <w:marLeft w:val="0"/>
      <w:marRight w:val="0"/>
      <w:marTop w:val="0"/>
      <w:marBottom w:val="0"/>
      <w:divBdr>
        <w:top w:val="none" w:sz="0" w:space="0" w:color="auto"/>
        <w:left w:val="none" w:sz="0" w:space="0" w:color="auto"/>
        <w:bottom w:val="none" w:sz="0" w:space="0" w:color="auto"/>
        <w:right w:val="none" w:sz="0" w:space="0" w:color="auto"/>
      </w:divBdr>
    </w:div>
    <w:div w:id="2064862213">
      <w:bodyDiv w:val="1"/>
      <w:marLeft w:val="0"/>
      <w:marRight w:val="0"/>
      <w:marTop w:val="0"/>
      <w:marBottom w:val="0"/>
      <w:divBdr>
        <w:top w:val="none" w:sz="0" w:space="0" w:color="auto"/>
        <w:left w:val="none" w:sz="0" w:space="0" w:color="auto"/>
        <w:bottom w:val="none" w:sz="0" w:space="0" w:color="auto"/>
        <w:right w:val="none" w:sz="0" w:space="0" w:color="auto"/>
      </w:divBdr>
    </w:div>
    <w:div w:id="2065592390">
      <w:bodyDiv w:val="1"/>
      <w:marLeft w:val="0"/>
      <w:marRight w:val="0"/>
      <w:marTop w:val="0"/>
      <w:marBottom w:val="0"/>
      <w:divBdr>
        <w:top w:val="none" w:sz="0" w:space="0" w:color="auto"/>
        <w:left w:val="none" w:sz="0" w:space="0" w:color="auto"/>
        <w:bottom w:val="none" w:sz="0" w:space="0" w:color="auto"/>
        <w:right w:val="none" w:sz="0" w:space="0" w:color="auto"/>
      </w:divBdr>
    </w:div>
    <w:div w:id="2082438610">
      <w:bodyDiv w:val="1"/>
      <w:marLeft w:val="0"/>
      <w:marRight w:val="0"/>
      <w:marTop w:val="0"/>
      <w:marBottom w:val="0"/>
      <w:divBdr>
        <w:top w:val="none" w:sz="0" w:space="0" w:color="auto"/>
        <w:left w:val="none" w:sz="0" w:space="0" w:color="auto"/>
        <w:bottom w:val="none" w:sz="0" w:space="0" w:color="auto"/>
        <w:right w:val="none" w:sz="0" w:space="0" w:color="auto"/>
      </w:divBdr>
    </w:div>
    <w:div w:id="2085179648">
      <w:bodyDiv w:val="1"/>
      <w:marLeft w:val="0"/>
      <w:marRight w:val="0"/>
      <w:marTop w:val="0"/>
      <w:marBottom w:val="0"/>
      <w:divBdr>
        <w:top w:val="none" w:sz="0" w:space="0" w:color="auto"/>
        <w:left w:val="none" w:sz="0" w:space="0" w:color="auto"/>
        <w:bottom w:val="none" w:sz="0" w:space="0" w:color="auto"/>
        <w:right w:val="none" w:sz="0" w:space="0" w:color="auto"/>
      </w:divBdr>
    </w:div>
    <w:div w:id="2085224481">
      <w:bodyDiv w:val="1"/>
      <w:marLeft w:val="0"/>
      <w:marRight w:val="0"/>
      <w:marTop w:val="0"/>
      <w:marBottom w:val="0"/>
      <w:divBdr>
        <w:top w:val="none" w:sz="0" w:space="0" w:color="auto"/>
        <w:left w:val="none" w:sz="0" w:space="0" w:color="auto"/>
        <w:bottom w:val="none" w:sz="0" w:space="0" w:color="auto"/>
        <w:right w:val="none" w:sz="0" w:space="0" w:color="auto"/>
      </w:divBdr>
    </w:div>
    <w:div w:id="2085911270">
      <w:bodyDiv w:val="1"/>
      <w:marLeft w:val="0"/>
      <w:marRight w:val="0"/>
      <w:marTop w:val="0"/>
      <w:marBottom w:val="0"/>
      <w:divBdr>
        <w:top w:val="none" w:sz="0" w:space="0" w:color="auto"/>
        <w:left w:val="none" w:sz="0" w:space="0" w:color="auto"/>
        <w:bottom w:val="none" w:sz="0" w:space="0" w:color="auto"/>
        <w:right w:val="none" w:sz="0" w:space="0" w:color="auto"/>
      </w:divBdr>
    </w:div>
    <w:div w:id="2086028088">
      <w:bodyDiv w:val="1"/>
      <w:marLeft w:val="0"/>
      <w:marRight w:val="0"/>
      <w:marTop w:val="0"/>
      <w:marBottom w:val="0"/>
      <w:divBdr>
        <w:top w:val="none" w:sz="0" w:space="0" w:color="auto"/>
        <w:left w:val="none" w:sz="0" w:space="0" w:color="auto"/>
        <w:bottom w:val="none" w:sz="0" w:space="0" w:color="auto"/>
        <w:right w:val="none" w:sz="0" w:space="0" w:color="auto"/>
      </w:divBdr>
    </w:div>
    <w:div w:id="2088725471">
      <w:bodyDiv w:val="1"/>
      <w:marLeft w:val="0"/>
      <w:marRight w:val="0"/>
      <w:marTop w:val="0"/>
      <w:marBottom w:val="0"/>
      <w:divBdr>
        <w:top w:val="none" w:sz="0" w:space="0" w:color="auto"/>
        <w:left w:val="none" w:sz="0" w:space="0" w:color="auto"/>
        <w:bottom w:val="none" w:sz="0" w:space="0" w:color="auto"/>
        <w:right w:val="none" w:sz="0" w:space="0" w:color="auto"/>
      </w:divBdr>
    </w:div>
    <w:div w:id="2092508572">
      <w:bodyDiv w:val="1"/>
      <w:marLeft w:val="0"/>
      <w:marRight w:val="0"/>
      <w:marTop w:val="0"/>
      <w:marBottom w:val="0"/>
      <w:divBdr>
        <w:top w:val="none" w:sz="0" w:space="0" w:color="auto"/>
        <w:left w:val="none" w:sz="0" w:space="0" w:color="auto"/>
        <w:bottom w:val="none" w:sz="0" w:space="0" w:color="auto"/>
        <w:right w:val="none" w:sz="0" w:space="0" w:color="auto"/>
      </w:divBdr>
    </w:div>
    <w:div w:id="2093502789">
      <w:bodyDiv w:val="1"/>
      <w:marLeft w:val="0"/>
      <w:marRight w:val="0"/>
      <w:marTop w:val="0"/>
      <w:marBottom w:val="0"/>
      <w:divBdr>
        <w:top w:val="none" w:sz="0" w:space="0" w:color="auto"/>
        <w:left w:val="none" w:sz="0" w:space="0" w:color="auto"/>
        <w:bottom w:val="none" w:sz="0" w:space="0" w:color="auto"/>
        <w:right w:val="none" w:sz="0" w:space="0" w:color="auto"/>
      </w:divBdr>
    </w:div>
    <w:div w:id="2093893054">
      <w:bodyDiv w:val="1"/>
      <w:marLeft w:val="0"/>
      <w:marRight w:val="0"/>
      <w:marTop w:val="0"/>
      <w:marBottom w:val="0"/>
      <w:divBdr>
        <w:top w:val="none" w:sz="0" w:space="0" w:color="auto"/>
        <w:left w:val="none" w:sz="0" w:space="0" w:color="auto"/>
        <w:bottom w:val="none" w:sz="0" w:space="0" w:color="auto"/>
        <w:right w:val="none" w:sz="0" w:space="0" w:color="auto"/>
      </w:divBdr>
    </w:div>
    <w:div w:id="2094625205">
      <w:bodyDiv w:val="1"/>
      <w:marLeft w:val="0"/>
      <w:marRight w:val="0"/>
      <w:marTop w:val="0"/>
      <w:marBottom w:val="0"/>
      <w:divBdr>
        <w:top w:val="none" w:sz="0" w:space="0" w:color="auto"/>
        <w:left w:val="none" w:sz="0" w:space="0" w:color="auto"/>
        <w:bottom w:val="none" w:sz="0" w:space="0" w:color="auto"/>
        <w:right w:val="none" w:sz="0" w:space="0" w:color="auto"/>
      </w:divBdr>
    </w:div>
    <w:div w:id="2098356567">
      <w:bodyDiv w:val="1"/>
      <w:marLeft w:val="0"/>
      <w:marRight w:val="0"/>
      <w:marTop w:val="0"/>
      <w:marBottom w:val="0"/>
      <w:divBdr>
        <w:top w:val="none" w:sz="0" w:space="0" w:color="auto"/>
        <w:left w:val="none" w:sz="0" w:space="0" w:color="auto"/>
        <w:bottom w:val="none" w:sz="0" w:space="0" w:color="auto"/>
        <w:right w:val="none" w:sz="0" w:space="0" w:color="auto"/>
      </w:divBdr>
    </w:div>
    <w:div w:id="2102988151">
      <w:bodyDiv w:val="1"/>
      <w:marLeft w:val="0"/>
      <w:marRight w:val="0"/>
      <w:marTop w:val="0"/>
      <w:marBottom w:val="0"/>
      <w:divBdr>
        <w:top w:val="none" w:sz="0" w:space="0" w:color="auto"/>
        <w:left w:val="none" w:sz="0" w:space="0" w:color="auto"/>
        <w:bottom w:val="none" w:sz="0" w:space="0" w:color="auto"/>
        <w:right w:val="none" w:sz="0" w:space="0" w:color="auto"/>
      </w:divBdr>
    </w:div>
    <w:div w:id="2108963714">
      <w:bodyDiv w:val="1"/>
      <w:marLeft w:val="0"/>
      <w:marRight w:val="0"/>
      <w:marTop w:val="0"/>
      <w:marBottom w:val="0"/>
      <w:divBdr>
        <w:top w:val="none" w:sz="0" w:space="0" w:color="auto"/>
        <w:left w:val="none" w:sz="0" w:space="0" w:color="auto"/>
        <w:bottom w:val="none" w:sz="0" w:space="0" w:color="auto"/>
        <w:right w:val="none" w:sz="0" w:space="0" w:color="auto"/>
      </w:divBdr>
    </w:div>
    <w:div w:id="2109500905">
      <w:bodyDiv w:val="1"/>
      <w:marLeft w:val="0"/>
      <w:marRight w:val="0"/>
      <w:marTop w:val="0"/>
      <w:marBottom w:val="0"/>
      <w:divBdr>
        <w:top w:val="none" w:sz="0" w:space="0" w:color="auto"/>
        <w:left w:val="none" w:sz="0" w:space="0" w:color="auto"/>
        <w:bottom w:val="none" w:sz="0" w:space="0" w:color="auto"/>
        <w:right w:val="none" w:sz="0" w:space="0" w:color="auto"/>
      </w:divBdr>
    </w:div>
    <w:div w:id="2112240156">
      <w:bodyDiv w:val="1"/>
      <w:marLeft w:val="0"/>
      <w:marRight w:val="0"/>
      <w:marTop w:val="0"/>
      <w:marBottom w:val="0"/>
      <w:divBdr>
        <w:top w:val="none" w:sz="0" w:space="0" w:color="auto"/>
        <w:left w:val="none" w:sz="0" w:space="0" w:color="auto"/>
        <w:bottom w:val="none" w:sz="0" w:space="0" w:color="auto"/>
        <w:right w:val="none" w:sz="0" w:space="0" w:color="auto"/>
      </w:divBdr>
    </w:div>
    <w:div w:id="2113237920">
      <w:bodyDiv w:val="1"/>
      <w:marLeft w:val="0"/>
      <w:marRight w:val="0"/>
      <w:marTop w:val="0"/>
      <w:marBottom w:val="0"/>
      <w:divBdr>
        <w:top w:val="none" w:sz="0" w:space="0" w:color="auto"/>
        <w:left w:val="none" w:sz="0" w:space="0" w:color="auto"/>
        <w:bottom w:val="none" w:sz="0" w:space="0" w:color="auto"/>
        <w:right w:val="none" w:sz="0" w:space="0" w:color="auto"/>
      </w:divBdr>
    </w:div>
    <w:div w:id="2113932468">
      <w:bodyDiv w:val="1"/>
      <w:marLeft w:val="0"/>
      <w:marRight w:val="0"/>
      <w:marTop w:val="0"/>
      <w:marBottom w:val="0"/>
      <w:divBdr>
        <w:top w:val="none" w:sz="0" w:space="0" w:color="auto"/>
        <w:left w:val="none" w:sz="0" w:space="0" w:color="auto"/>
        <w:bottom w:val="none" w:sz="0" w:space="0" w:color="auto"/>
        <w:right w:val="none" w:sz="0" w:space="0" w:color="auto"/>
      </w:divBdr>
    </w:div>
    <w:div w:id="2115710178">
      <w:bodyDiv w:val="1"/>
      <w:marLeft w:val="0"/>
      <w:marRight w:val="0"/>
      <w:marTop w:val="0"/>
      <w:marBottom w:val="0"/>
      <w:divBdr>
        <w:top w:val="none" w:sz="0" w:space="0" w:color="auto"/>
        <w:left w:val="none" w:sz="0" w:space="0" w:color="auto"/>
        <w:bottom w:val="none" w:sz="0" w:space="0" w:color="auto"/>
        <w:right w:val="none" w:sz="0" w:space="0" w:color="auto"/>
      </w:divBdr>
    </w:div>
    <w:div w:id="2123303245">
      <w:bodyDiv w:val="1"/>
      <w:marLeft w:val="0"/>
      <w:marRight w:val="0"/>
      <w:marTop w:val="0"/>
      <w:marBottom w:val="0"/>
      <w:divBdr>
        <w:top w:val="none" w:sz="0" w:space="0" w:color="auto"/>
        <w:left w:val="none" w:sz="0" w:space="0" w:color="auto"/>
        <w:bottom w:val="none" w:sz="0" w:space="0" w:color="auto"/>
        <w:right w:val="none" w:sz="0" w:space="0" w:color="auto"/>
      </w:divBdr>
    </w:div>
    <w:div w:id="2124181027">
      <w:bodyDiv w:val="1"/>
      <w:marLeft w:val="0"/>
      <w:marRight w:val="0"/>
      <w:marTop w:val="0"/>
      <w:marBottom w:val="0"/>
      <w:divBdr>
        <w:top w:val="none" w:sz="0" w:space="0" w:color="auto"/>
        <w:left w:val="none" w:sz="0" w:space="0" w:color="auto"/>
        <w:bottom w:val="none" w:sz="0" w:space="0" w:color="auto"/>
        <w:right w:val="none" w:sz="0" w:space="0" w:color="auto"/>
      </w:divBdr>
    </w:div>
    <w:div w:id="2130968631">
      <w:bodyDiv w:val="1"/>
      <w:marLeft w:val="0"/>
      <w:marRight w:val="0"/>
      <w:marTop w:val="0"/>
      <w:marBottom w:val="0"/>
      <w:divBdr>
        <w:top w:val="none" w:sz="0" w:space="0" w:color="auto"/>
        <w:left w:val="none" w:sz="0" w:space="0" w:color="auto"/>
        <w:bottom w:val="none" w:sz="0" w:space="0" w:color="auto"/>
        <w:right w:val="none" w:sz="0" w:space="0" w:color="auto"/>
      </w:divBdr>
    </w:div>
    <w:div w:id="2132045243">
      <w:bodyDiv w:val="1"/>
      <w:marLeft w:val="0"/>
      <w:marRight w:val="0"/>
      <w:marTop w:val="0"/>
      <w:marBottom w:val="0"/>
      <w:divBdr>
        <w:top w:val="none" w:sz="0" w:space="0" w:color="auto"/>
        <w:left w:val="none" w:sz="0" w:space="0" w:color="auto"/>
        <w:bottom w:val="none" w:sz="0" w:space="0" w:color="auto"/>
        <w:right w:val="none" w:sz="0" w:space="0" w:color="auto"/>
      </w:divBdr>
    </w:div>
    <w:div w:id="2135780954">
      <w:bodyDiv w:val="1"/>
      <w:marLeft w:val="0"/>
      <w:marRight w:val="0"/>
      <w:marTop w:val="0"/>
      <w:marBottom w:val="0"/>
      <w:divBdr>
        <w:top w:val="none" w:sz="0" w:space="0" w:color="auto"/>
        <w:left w:val="none" w:sz="0" w:space="0" w:color="auto"/>
        <w:bottom w:val="none" w:sz="0" w:space="0" w:color="auto"/>
        <w:right w:val="none" w:sz="0" w:space="0" w:color="auto"/>
      </w:divBdr>
    </w:div>
    <w:div w:id="2142724805">
      <w:bodyDiv w:val="1"/>
      <w:marLeft w:val="0"/>
      <w:marRight w:val="0"/>
      <w:marTop w:val="0"/>
      <w:marBottom w:val="0"/>
      <w:divBdr>
        <w:top w:val="none" w:sz="0" w:space="0" w:color="auto"/>
        <w:left w:val="none" w:sz="0" w:space="0" w:color="auto"/>
        <w:bottom w:val="none" w:sz="0" w:space="0" w:color="auto"/>
        <w:right w:val="none" w:sz="0" w:space="0" w:color="auto"/>
      </w:divBdr>
    </w:div>
    <w:div w:id="2144883615">
      <w:bodyDiv w:val="1"/>
      <w:marLeft w:val="0"/>
      <w:marRight w:val="0"/>
      <w:marTop w:val="0"/>
      <w:marBottom w:val="0"/>
      <w:divBdr>
        <w:top w:val="none" w:sz="0" w:space="0" w:color="auto"/>
        <w:left w:val="none" w:sz="0" w:space="0" w:color="auto"/>
        <w:bottom w:val="none" w:sz="0" w:space="0" w:color="auto"/>
        <w:right w:val="none" w:sz="0" w:space="0" w:color="auto"/>
      </w:divBdr>
    </w:div>
    <w:div w:id="21454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0F90-12ED-404B-B731-FC613AF7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9101</Words>
  <Characters>51878</Characters>
  <Application>Microsoft Office Word</Application>
  <DocSecurity>0</DocSecurity>
  <Lines>432</Lines>
  <Paragraphs>121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60858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e.draghici</dc:creator>
  <cp:lastModifiedBy>Inspectia Sanitara de Stat</cp:lastModifiedBy>
  <cp:revision>25</cp:revision>
  <cp:lastPrinted>2025-01-20T08:41:00Z</cp:lastPrinted>
  <dcterms:created xsi:type="dcterms:W3CDTF">2025-01-20T08:42:00Z</dcterms:created>
  <dcterms:modified xsi:type="dcterms:W3CDTF">2025-01-20T14:36:00Z</dcterms:modified>
</cp:coreProperties>
</file>