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C702B" w14:textId="67F178B4" w:rsidR="00293CEB" w:rsidRDefault="00293CEB" w:rsidP="00293CEB">
      <w:pPr>
        <w:rPr>
          <w:rFonts w:ascii="Arial" w:hAnsi="Arial" w:cs="Arial"/>
          <w:lang w:eastAsia="en-US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BAFC9C6" wp14:editId="1ECADF9E">
            <wp:simplePos x="0" y="0"/>
            <wp:positionH relativeFrom="column">
              <wp:posOffset>-476885</wp:posOffset>
            </wp:positionH>
            <wp:positionV relativeFrom="paragraph">
              <wp:posOffset>-608330</wp:posOffset>
            </wp:positionV>
            <wp:extent cx="962025" cy="9721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80726" w14:textId="77777777" w:rsidR="00293CEB" w:rsidRDefault="00293CEB" w:rsidP="00293C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28"/>
          <w:szCs w:val="28"/>
        </w:rPr>
        <w:t>MINISTERUL SĂNĂTĂŢII</w:t>
      </w:r>
    </w:p>
    <w:p w14:paraId="54C71B5D" w14:textId="77777777" w:rsidR="00293CEB" w:rsidRDefault="00293CEB" w:rsidP="00293C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DIRECŢIA GENERALĂ SĂNĂTATE PUBLICĂ ȘI PROGRAME DE SĂNĂTATE</w:t>
      </w:r>
      <w:r>
        <w:rPr>
          <w:rFonts w:ascii="Arial" w:hAnsi="Arial" w:cs="Arial"/>
        </w:rPr>
        <w:t xml:space="preserve">   </w:t>
      </w:r>
    </w:p>
    <w:p w14:paraId="7571A176" w14:textId="77777777" w:rsidR="00293CEB" w:rsidRDefault="00293CEB" w:rsidP="00293C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14:paraId="234C348A" w14:textId="3F2DA0D5" w:rsidR="00293CEB" w:rsidRDefault="00293CEB" w:rsidP="00293C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20E6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       </w:t>
      </w:r>
    </w:p>
    <w:p w14:paraId="3D885199" w14:textId="4F5F3799" w:rsidR="00293CEB" w:rsidRDefault="00293CEB" w:rsidP="00293CEB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           </w:t>
      </w:r>
      <w:r>
        <w:rPr>
          <w:rFonts w:ascii="Arial" w:hAnsi="Arial" w:cs="Arial"/>
          <w:b/>
          <w:lang w:val="ro-RO"/>
        </w:rPr>
        <w:t xml:space="preserve">     </w:t>
      </w:r>
      <w:r w:rsidR="00E20E69">
        <w:rPr>
          <w:rFonts w:ascii="Arial" w:hAnsi="Arial" w:cs="Arial"/>
          <w:b/>
          <w:lang w:val="ro-RO"/>
        </w:rPr>
        <w:t xml:space="preserve">     </w:t>
      </w:r>
      <w:r>
        <w:rPr>
          <w:rFonts w:ascii="Arial" w:hAnsi="Arial" w:cs="Arial"/>
          <w:b/>
          <w:lang w:val="ro-RO"/>
        </w:rPr>
        <w:t xml:space="preserve">   </w:t>
      </w:r>
      <w:r w:rsidR="00E20E69">
        <w:rPr>
          <w:rFonts w:ascii="Arial" w:hAnsi="Arial" w:cs="Arial"/>
          <w:b/>
          <w:lang w:val="ro-RO"/>
        </w:rPr>
        <w:t xml:space="preserve">             </w:t>
      </w:r>
      <w:r>
        <w:rPr>
          <w:rFonts w:ascii="Arial" w:hAnsi="Arial" w:cs="Arial"/>
          <w:b/>
          <w:lang w:val="ro-RO"/>
        </w:rPr>
        <w:t xml:space="preserve"> APROB,</w:t>
      </w:r>
    </w:p>
    <w:p w14:paraId="048802E3" w14:textId="77777777" w:rsidR="007E21CB" w:rsidRDefault="007E21CB" w:rsidP="00293CEB">
      <w:pPr>
        <w:rPr>
          <w:rFonts w:ascii="Arial" w:hAnsi="Arial" w:cs="Arial"/>
          <w:b/>
          <w:lang w:val="ro-RO"/>
        </w:rPr>
      </w:pPr>
    </w:p>
    <w:p w14:paraId="289D8EDE" w14:textId="70B90951" w:rsidR="00293CEB" w:rsidRDefault="00293CEB" w:rsidP="007E21CB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                                                        </w:t>
      </w:r>
      <w:r w:rsidR="00E20E69">
        <w:rPr>
          <w:rFonts w:ascii="Arial" w:hAnsi="Arial" w:cs="Arial"/>
          <w:b/>
          <w:lang w:val="ro-RO"/>
        </w:rPr>
        <w:t xml:space="preserve">             </w:t>
      </w:r>
      <w:r>
        <w:rPr>
          <w:rFonts w:ascii="Arial" w:hAnsi="Arial" w:cs="Arial"/>
          <w:b/>
          <w:lang w:val="ro-RO"/>
        </w:rPr>
        <w:t xml:space="preserve">  </w:t>
      </w:r>
      <w:r w:rsidR="007E21CB">
        <w:rPr>
          <w:rFonts w:ascii="Arial" w:hAnsi="Arial" w:cs="Arial"/>
          <w:b/>
          <w:lang w:val="ro-RO"/>
        </w:rPr>
        <w:t xml:space="preserve"> MINISTRU</w:t>
      </w:r>
      <w:r w:rsidR="0044048E">
        <w:rPr>
          <w:rFonts w:ascii="Arial" w:hAnsi="Arial" w:cs="Arial"/>
          <w:b/>
          <w:lang w:val="ro-RO"/>
        </w:rPr>
        <w:t>L</w:t>
      </w:r>
      <w:r w:rsidR="007E21CB">
        <w:rPr>
          <w:rFonts w:ascii="Arial" w:hAnsi="Arial" w:cs="Arial"/>
          <w:b/>
          <w:lang w:val="ro-RO"/>
        </w:rPr>
        <w:t xml:space="preserve"> SĂNĂTĂȚII</w:t>
      </w:r>
    </w:p>
    <w:p w14:paraId="3F7E9817" w14:textId="4DC63EFC" w:rsidR="00293CEB" w:rsidRDefault="00293CEB" w:rsidP="007E21CB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               </w:t>
      </w:r>
      <w:r w:rsidR="007E21CB">
        <w:rPr>
          <w:rFonts w:ascii="Arial" w:hAnsi="Arial" w:cs="Arial"/>
          <w:b/>
          <w:lang w:val="ro-RO"/>
        </w:rPr>
        <w:t xml:space="preserve">                        </w:t>
      </w:r>
      <w:r w:rsidR="00E20E69">
        <w:rPr>
          <w:rFonts w:ascii="Arial" w:hAnsi="Arial" w:cs="Arial"/>
          <w:b/>
          <w:lang w:val="ro-RO"/>
        </w:rPr>
        <w:t xml:space="preserve">             </w:t>
      </w:r>
      <w:r w:rsidR="007E21CB">
        <w:rPr>
          <w:rFonts w:ascii="Arial" w:hAnsi="Arial" w:cs="Arial"/>
          <w:b/>
          <w:lang w:val="ro-RO"/>
        </w:rPr>
        <w:t xml:space="preserve">       </w:t>
      </w:r>
      <w:r w:rsidR="00E20E69"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 xml:space="preserve"> PROF. UNIV. DR. </w:t>
      </w:r>
      <w:r w:rsidR="007E21CB">
        <w:rPr>
          <w:rFonts w:ascii="Arial" w:hAnsi="Arial" w:cs="Arial"/>
          <w:b/>
          <w:lang w:val="ro-RO"/>
        </w:rPr>
        <w:t>ALEXANDRU RAFILA</w:t>
      </w:r>
      <w:r>
        <w:rPr>
          <w:rFonts w:ascii="Arial" w:hAnsi="Arial" w:cs="Arial"/>
          <w:b/>
          <w:lang w:val="ro-RO"/>
        </w:rPr>
        <w:t xml:space="preserve">                                                                               </w:t>
      </w:r>
    </w:p>
    <w:p w14:paraId="78D0B9E1" w14:textId="77777777" w:rsidR="007B2159" w:rsidRDefault="007B2159" w:rsidP="007E21CB">
      <w:pPr>
        <w:rPr>
          <w:rFonts w:ascii="Arial" w:hAnsi="Arial" w:cs="Arial"/>
          <w:b/>
          <w:sz w:val="24"/>
          <w:szCs w:val="24"/>
        </w:rPr>
      </w:pPr>
    </w:p>
    <w:p w14:paraId="723B9C91" w14:textId="77777777" w:rsidR="007B2159" w:rsidRDefault="007B2159" w:rsidP="007E21CB">
      <w:pPr>
        <w:jc w:val="center"/>
        <w:rPr>
          <w:rFonts w:ascii="Arial" w:hAnsi="Arial" w:cs="Arial"/>
          <w:b/>
          <w:sz w:val="24"/>
          <w:szCs w:val="24"/>
        </w:rPr>
      </w:pPr>
    </w:p>
    <w:p w14:paraId="0513B48D" w14:textId="77777777" w:rsidR="007E21CB" w:rsidRDefault="007E21CB" w:rsidP="007E21CB">
      <w:pPr>
        <w:jc w:val="center"/>
        <w:rPr>
          <w:rFonts w:ascii="Arial" w:hAnsi="Arial" w:cs="Arial"/>
          <w:b/>
          <w:sz w:val="24"/>
          <w:szCs w:val="24"/>
        </w:rPr>
      </w:pPr>
    </w:p>
    <w:p w14:paraId="600246A2" w14:textId="77777777" w:rsidR="007E21CB" w:rsidRDefault="007E21CB" w:rsidP="007E21CB">
      <w:pPr>
        <w:jc w:val="center"/>
        <w:rPr>
          <w:rFonts w:ascii="Arial" w:hAnsi="Arial" w:cs="Arial"/>
          <w:b/>
          <w:sz w:val="24"/>
          <w:szCs w:val="24"/>
        </w:rPr>
      </w:pPr>
    </w:p>
    <w:p w14:paraId="3B62121A" w14:textId="03144C60" w:rsidR="006F46CD" w:rsidRPr="007E21CB" w:rsidRDefault="00293CEB" w:rsidP="007B21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1CB">
        <w:rPr>
          <w:rFonts w:ascii="Arial" w:hAnsi="Arial" w:cs="Arial"/>
          <w:b/>
          <w:sz w:val="24"/>
          <w:szCs w:val="24"/>
        </w:rPr>
        <w:t xml:space="preserve">Referat de aprobare </w:t>
      </w:r>
    </w:p>
    <w:p w14:paraId="7A77DFD3" w14:textId="77777777" w:rsidR="007B2159" w:rsidRPr="007E21CB" w:rsidRDefault="007B2159" w:rsidP="007B21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3457EF" w14:textId="1F9ACCA4" w:rsidR="0066605E" w:rsidRPr="007E21CB" w:rsidRDefault="000A10D2" w:rsidP="000A10D2">
      <w:pPr>
        <w:jc w:val="both"/>
        <w:rPr>
          <w:rFonts w:ascii="Arial" w:hAnsi="Arial" w:cs="Arial"/>
          <w:sz w:val="24"/>
          <w:szCs w:val="24"/>
        </w:rPr>
      </w:pPr>
      <w:r w:rsidRPr="00D5536F">
        <w:rPr>
          <w:rFonts w:ascii="Arial" w:hAnsi="Arial" w:cs="Arial"/>
          <w:sz w:val="24"/>
          <w:szCs w:val="24"/>
        </w:rPr>
        <w:t xml:space="preserve">           </w:t>
      </w:r>
      <w:r w:rsidR="006F46CD" w:rsidRPr="007E21CB">
        <w:rPr>
          <w:rFonts w:ascii="Arial" w:hAnsi="Arial" w:cs="Arial"/>
          <w:sz w:val="24"/>
          <w:szCs w:val="24"/>
        </w:rPr>
        <w:t>Av</w:t>
      </w:r>
      <w:r w:rsidR="00C67340" w:rsidRPr="007E21CB">
        <w:rPr>
          <w:rFonts w:ascii="Arial" w:hAnsi="Arial" w:cs="Arial"/>
          <w:sz w:val="24"/>
          <w:szCs w:val="24"/>
        </w:rPr>
        <w:t>â</w:t>
      </w:r>
      <w:r w:rsidR="006F46CD" w:rsidRPr="007E21CB">
        <w:rPr>
          <w:rFonts w:ascii="Arial" w:hAnsi="Arial" w:cs="Arial"/>
          <w:sz w:val="24"/>
          <w:szCs w:val="24"/>
        </w:rPr>
        <w:t xml:space="preserve">nd </w:t>
      </w:r>
      <w:r w:rsidR="00C67340" w:rsidRPr="007E21CB">
        <w:rPr>
          <w:rFonts w:ascii="Arial" w:hAnsi="Arial" w:cs="Arial"/>
          <w:sz w:val="24"/>
          <w:szCs w:val="24"/>
        </w:rPr>
        <w:t>î</w:t>
      </w:r>
      <w:r w:rsidR="006F46CD" w:rsidRPr="007E21CB">
        <w:rPr>
          <w:rFonts w:ascii="Arial" w:hAnsi="Arial" w:cs="Arial"/>
          <w:sz w:val="24"/>
          <w:szCs w:val="24"/>
        </w:rPr>
        <w:t>n vedere c</w:t>
      </w:r>
      <w:r w:rsidR="00C67340" w:rsidRPr="007E21CB">
        <w:rPr>
          <w:rFonts w:ascii="Arial" w:hAnsi="Arial" w:cs="Arial"/>
          <w:sz w:val="24"/>
          <w:szCs w:val="24"/>
        </w:rPr>
        <w:t>ă</w:t>
      </w:r>
      <w:r w:rsidR="006F46CD" w:rsidRPr="007E21CB">
        <w:rPr>
          <w:rFonts w:ascii="Arial" w:hAnsi="Arial" w:cs="Arial"/>
          <w:sz w:val="24"/>
          <w:szCs w:val="24"/>
        </w:rPr>
        <w:t xml:space="preserve"> nutri</w:t>
      </w:r>
      <w:r w:rsidR="00C67340" w:rsidRPr="007E21CB">
        <w:rPr>
          <w:rFonts w:ascii="Arial" w:hAnsi="Arial" w:cs="Arial"/>
          <w:sz w:val="24"/>
          <w:szCs w:val="24"/>
        </w:rPr>
        <w:t>ț</w:t>
      </w:r>
      <w:r w:rsidR="006F46CD" w:rsidRPr="007E21CB">
        <w:rPr>
          <w:rFonts w:ascii="Arial" w:hAnsi="Arial" w:cs="Arial"/>
          <w:sz w:val="24"/>
          <w:szCs w:val="24"/>
        </w:rPr>
        <w:t xml:space="preserve">ia  este o </w:t>
      </w:r>
      <w:r w:rsidR="00C67340" w:rsidRPr="007E21CB">
        <w:rPr>
          <w:rFonts w:ascii="Arial" w:hAnsi="Arial" w:cs="Arial"/>
          <w:sz w:val="24"/>
          <w:szCs w:val="24"/>
        </w:rPr>
        <w:t>ș</w:t>
      </w:r>
      <w:r w:rsidR="006F46CD" w:rsidRPr="007E21CB">
        <w:rPr>
          <w:rFonts w:ascii="Arial" w:hAnsi="Arial" w:cs="Arial"/>
          <w:sz w:val="24"/>
          <w:szCs w:val="24"/>
        </w:rPr>
        <w:t>tiin</w:t>
      </w:r>
      <w:r w:rsidR="00194E6A" w:rsidRPr="007E21CB">
        <w:rPr>
          <w:rFonts w:ascii="Arial" w:hAnsi="Arial" w:cs="Arial"/>
          <w:sz w:val="24"/>
          <w:szCs w:val="24"/>
        </w:rPr>
        <w:t>ță</w:t>
      </w:r>
      <w:r w:rsidR="006F46CD" w:rsidRPr="007E21CB">
        <w:rPr>
          <w:rFonts w:ascii="Arial" w:hAnsi="Arial" w:cs="Arial"/>
          <w:sz w:val="24"/>
          <w:szCs w:val="24"/>
        </w:rPr>
        <w:t xml:space="preserve"> </w:t>
      </w:r>
      <w:r w:rsidR="00194E6A" w:rsidRPr="007E21CB">
        <w:rPr>
          <w:rFonts w:ascii="Arial" w:hAnsi="Arial" w:cs="Arial"/>
          <w:sz w:val="24"/>
          <w:szCs w:val="24"/>
        </w:rPr>
        <w:t>î</w:t>
      </w:r>
      <w:r w:rsidR="006F46CD" w:rsidRPr="007E21CB">
        <w:rPr>
          <w:rFonts w:ascii="Arial" w:hAnsi="Arial" w:cs="Arial"/>
          <w:sz w:val="24"/>
          <w:szCs w:val="24"/>
        </w:rPr>
        <w:t>n continu</w:t>
      </w:r>
      <w:r w:rsidR="00194E6A" w:rsidRPr="007E21CB">
        <w:rPr>
          <w:rFonts w:ascii="Arial" w:hAnsi="Arial" w:cs="Arial"/>
          <w:sz w:val="24"/>
          <w:szCs w:val="24"/>
        </w:rPr>
        <w:t>ă</w:t>
      </w:r>
      <w:r w:rsidR="006E7EBB" w:rsidRPr="007E21CB">
        <w:rPr>
          <w:rFonts w:ascii="Arial" w:hAnsi="Arial" w:cs="Arial"/>
          <w:sz w:val="24"/>
          <w:szCs w:val="24"/>
        </w:rPr>
        <w:t xml:space="preserve"> dezvoltare</w:t>
      </w:r>
      <w:r w:rsidR="006F46CD" w:rsidRPr="007E21CB">
        <w:rPr>
          <w:rFonts w:ascii="Arial" w:hAnsi="Arial" w:cs="Arial"/>
          <w:sz w:val="24"/>
          <w:szCs w:val="24"/>
        </w:rPr>
        <w:t xml:space="preserve">, alimentația oferită </w:t>
      </w:r>
      <w:r w:rsidR="00194E6A" w:rsidRPr="007E21CB">
        <w:rPr>
          <w:rFonts w:ascii="Arial" w:hAnsi="Arial" w:cs="Arial"/>
          <w:sz w:val="24"/>
          <w:szCs w:val="24"/>
        </w:rPr>
        <w:t>î</w:t>
      </w:r>
      <w:r w:rsidR="006F46CD" w:rsidRPr="007E21CB">
        <w:rPr>
          <w:rFonts w:ascii="Arial" w:hAnsi="Arial" w:cs="Arial"/>
          <w:sz w:val="24"/>
          <w:szCs w:val="24"/>
        </w:rPr>
        <w:t xml:space="preserve">n colectivități pentru creșterea </w:t>
      </w:r>
      <w:r w:rsidR="00194E6A" w:rsidRPr="007E21CB">
        <w:rPr>
          <w:rFonts w:ascii="Arial" w:hAnsi="Arial" w:cs="Arial"/>
          <w:sz w:val="24"/>
          <w:szCs w:val="24"/>
        </w:rPr>
        <w:t>ș</w:t>
      </w:r>
      <w:r w:rsidR="006F46CD" w:rsidRPr="007E21CB">
        <w:rPr>
          <w:rFonts w:ascii="Arial" w:hAnsi="Arial" w:cs="Arial"/>
          <w:sz w:val="24"/>
          <w:szCs w:val="24"/>
        </w:rPr>
        <w:t>i menținerea stării de s</w:t>
      </w:r>
      <w:r w:rsidR="00194E6A" w:rsidRPr="007E21CB">
        <w:rPr>
          <w:rFonts w:ascii="Arial" w:hAnsi="Arial" w:cs="Arial"/>
          <w:sz w:val="24"/>
          <w:szCs w:val="24"/>
        </w:rPr>
        <w:t>ă</w:t>
      </w:r>
      <w:r w:rsidR="006F46CD" w:rsidRPr="007E21CB">
        <w:rPr>
          <w:rFonts w:ascii="Arial" w:hAnsi="Arial" w:cs="Arial"/>
          <w:sz w:val="24"/>
          <w:szCs w:val="24"/>
        </w:rPr>
        <w:t>n</w:t>
      </w:r>
      <w:r w:rsidR="00194E6A" w:rsidRPr="007E21CB">
        <w:rPr>
          <w:rFonts w:ascii="Arial" w:hAnsi="Arial" w:cs="Arial"/>
          <w:sz w:val="24"/>
          <w:szCs w:val="24"/>
        </w:rPr>
        <w:t>ă</w:t>
      </w:r>
      <w:r w:rsidR="006F46CD" w:rsidRPr="007E21CB">
        <w:rPr>
          <w:rFonts w:ascii="Arial" w:hAnsi="Arial" w:cs="Arial"/>
          <w:sz w:val="24"/>
          <w:szCs w:val="24"/>
        </w:rPr>
        <w:t xml:space="preserve">tate </w:t>
      </w:r>
      <w:r w:rsidR="00194E6A" w:rsidRPr="007E21CB">
        <w:rPr>
          <w:rFonts w:ascii="Arial" w:hAnsi="Arial" w:cs="Arial"/>
          <w:sz w:val="24"/>
          <w:szCs w:val="24"/>
        </w:rPr>
        <w:t>î</w:t>
      </w:r>
      <w:r w:rsidR="006F46CD" w:rsidRPr="007E21CB">
        <w:rPr>
          <w:rFonts w:ascii="Arial" w:hAnsi="Arial" w:cs="Arial"/>
          <w:sz w:val="24"/>
          <w:szCs w:val="24"/>
        </w:rPr>
        <w:t>n r</w:t>
      </w:r>
      <w:r w:rsidR="00194E6A" w:rsidRPr="007E21CB">
        <w:rPr>
          <w:rFonts w:ascii="Arial" w:hAnsi="Arial" w:cs="Arial"/>
          <w:sz w:val="24"/>
          <w:szCs w:val="24"/>
        </w:rPr>
        <w:t>â</w:t>
      </w:r>
      <w:r w:rsidR="006F46CD" w:rsidRPr="007E21CB">
        <w:rPr>
          <w:rFonts w:ascii="Arial" w:hAnsi="Arial" w:cs="Arial"/>
          <w:sz w:val="24"/>
          <w:szCs w:val="24"/>
        </w:rPr>
        <w:t xml:space="preserve">ndul copiilor </w:t>
      </w:r>
      <w:r w:rsidR="00194E6A" w:rsidRPr="007E21CB">
        <w:rPr>
          <w:rFonts w:ascii="Arial" w:hAnsi="Arial" w:cs="Arial"/>
          <w:sz w:val="24"/>
          <w:szCs w:val="24"/>
        </w:rPr>
        <w:t>ș</w:t>
      </w:r>
      <w:r w:rsidR="006E7EBB" w:rsidRPr="007E21CB">
        <w:rPr>
          <w:rFonts w:ascii="Arial" w:hAnsi="Arial" w:cs="Arial"/>
          <w:sz w:val="24"/>
          <w:szCs w:val="24"/>
        </w:rPr>
        <w:t>i adolescenților</w:t>
      </w:r>
      <w:r w:rsidR="0066605E" w:rsidRPr="007E21CB">
        <w:rPr>
          <w:rFonts w:ascii="Arial" w:hAnsi="Arial" w:cs="Arial"/>
          <w:sz w:val="24"/>
          <w:szCs w:val="24"/>
        </w:rPr>
        <w:t xml:space="preserve"> </w:t>
      </w:r>
      <w:r w:rsidR="006F46CD" w:rsidRPr="007E21CB">
        <w:rPr>
          <w:rFonts w:ascii="Arial" w:hAnsi="Arial" w:cs="Arial"/>
          <w:sz w:val="24"/>
          <w:szCs w:val="24"/>
        </w:rPr>
        <w:t>impune ca ghidurile naționale </w:t>
      </w:r>
      <w:r w:rsidR="00194E6A" w:rsidRPr="007E21CB">
        <w:rPr>
          <w:rFonts w:ascii="Arial" w:hAnsi="Arial" w:cs="Arial"/>
          <w:sz w:val="24"/>
          <w:szCs w:val="24"/>
        </w:rPr>
        <w:t>ș</w:t>
      </w:r>
      <w:r w:rsidR="006F46CD" w:rsidRPr="007E21CB">
        <w:rPr>
          <w:rFonts w:ascii="Arial" w:hAnsi="Arial" w:cs="Arial"/>
          <w:sz w:val="24"/>
          <w:szCs w:val="24"/>
        </w:rPr>
        <w:t>i recomandările oficiale să fie actualizate periodic,</w:t>
      </w:r>
      <w:r w:rsidR="00194E6A" w:rsidRPr="007E21CB">
        <w:rPr>
          <w:rFonts w:ascii="Arial" w:hAnsi="Arial" w:cs="Arial"/>
          <w:sz w:val="24"/>
          <w:szCs w:val="24"/>
        </w:rPr>
        <w:t xml:space="preserve"> </w:t>
      </w:r>
      <w:r w:rsidR="006F46CD" w:rsidRPr="007E21CB">
        <w:rPr>
          <w:rFonts w:ascii="Arial" w:hAnsi="Arial" w:cs="Arial"/>
          <w:sz w:val="24"/>
          <w:szCs w:val="24"/>
        </w:rPr>
        <w:t>av</w:t>
      </w:r>
      <w:r w:rsidR="00194E6A" w:rsidRPr="007E21CB">
        <w:rPr>
          <w:rFonts w:ascii="Arial" w:hAnsi="Arial" w:cs="Arial"/>
          <w:sz w:val="24"/>
          <w:szCs w:val="24"/>
        </w:rPr>
        <w:t>â</w:t>
      </w:r>
      <w:r w:rsidR="006F46CD" w:rsidRPr="007E21CB">
        <w:rPr>
          <w:rFonts w:ascii="Arial" w:hAnsi="Arial" w:cs="Arial"/>
          <w:sz w:val="24"/>
          <w:szCs w:val="24"/>
        </w:rPr>
        <w:t>nd la baz</w:t>
      </w:r>
      <w:r w:rsidR="00194E6A" w:rsidRPr="007E21CB">
        <w:rPr>
          <w:rFonts w:ascii="Arial" w:hAnsi="Arial" w:cs="Arial"/>
          <w:sz w:val="24"/>
          <w:szCs w:val="24"/>
        </w:rPr>
        <w:t>ă</w:t>
      </w:r>
      <w:r w:rsidR="006F46CD" w:rsidRPr="007E21CB">
        <w:rPr>
          <w:rFonts w:ascii="Arial" w:hAnsi="Arial" w:cs="Arial"/>
          <w:sz w:val="24"/>
          <w:szCs w:val="24"/>
        </w:rPr>
        <w:t xml:space="preserve">  rezultatele celor mai recente studii </w:t>
      </w:r>
      <w:r w:rsidR="00194E6A" w:rsidRPr="007E21CB">
        <w:rPr>
          <w:rFonts w:ascii="Arial" w:hAnsi="Arial" w:cs="Arial"/>
          <w:sz w:val="24"/>
          <w:szCs w:val="24"/>
        </w:rPr>
        <w:t>ș</w:t>
      </w:r>
      <w:r w:rsidR="006F46CD" w:rsidRPr="007E21CB">
        <w:rPr>
          <w:rFonts w:ascii="Arial" w:hAnsi="Arial" w:cs="Arial"/>
          <w:sz w:val="24"/>
          <w:szCs w:val="24"/>
        </w:rPr>
        <w:t>i cercetări științifice.</w:t>
      </w:r>
    </w:p>
    <w:p w14:paraId="5993DCDD" w14:textId="2E126880" w:rsidR="00B633CC" w:rsidRPr="007E21CB" w:rsidRDefault="007B2159" w:rsidP="00B633CC">
      <w:pPr>
        <w:jc w:val="both"/>
        <w:rPr>
          <w:rFonts w:ascii="Arial" w:hAnsi="Arial" w:cs="Arial"/>
          <w:sz w:val="24"/>
          <w:szCs w:val="24"/>
        </w:rPr>
      </w:pPr>
      <w:r w:rsidRPr="007E21CB">
        <w:rPr>
          <w:rFonts w:ascii="Arial" w:hAnsi="Arial" w:cs="Arial"/>
          <w:sz w:val="24"/>
          <w:szCs w:val="24"/>
        </w:rPr>
        <w:t xml:space="preserve">   </w:t>
      </w:r>
      <w:r w:rsidR="0066605E" w:rsidRPr="007E21CB">
        <w:rPr>
          <w:rFonts w:ascii="Arial" w:hAnsi="Arial" w:cs="Arial"/>
          <w:sz w:val="24"/>
          <w:szCs w:val="24"/>
        </w:rPr>
        <w:tab/>
      </w:r>
      <w:r w:rsidR="006F46CD" w:rsidRPr="007E21CB">
        <w:rPr>
          <w:rFonts w:ascii="Arial" w:hAnsi="Arial" w:cs="Arial"/>
          <w:sz w:val="24"/>
          <w:szCs w:val="24"/>
        </w:rPr>
        <w:t>Din aceast</w:t>
      </w:r>
      <w:r w:rsidR="00194E6A" w:rsidRPr="007E21CB">
        <w:rPr>
          <w:rFonts w:ascii="Arial" w:hAnsi="Arial" w:cs="Arial"/>
          <w:sz w:val="24"/>
          <w:szCs w:val="24"/>
        </w:rPr>
        <w:t>ă</w:t>
      </w:r>
      <w:r w:rsidR="006F46CD" w:rsidRPr="007E21CB">
        <w:rPr>
          <w:rFonts w:ascii="Arial" w:hAnsi="Arial" w:cs="Arial"/>
          <w:sz w:val="24"/>
          <w:szCs w:val="24"/>
        </w:rPr>
        <w:t xml:space="preserve"> perspectiv</w:t>
      </w:r>
      <w:r w:rsidR="00194E6A" w:rsidRPr="007E21CB">
        <w:rPr>
          <w:rFonts w:ascii="Arial" w:hAnsi="Arial" w:cs="Arial"/>
          <w:sz w:val="24"/>
          <w:szCs w:val="24"/>
        </w:rPr>
        <w:t>ă</w:t>
      </w:r>
      <w:r w:rsidR="006F46CD" w:rsidRPr="007E21CB">
        <w:rPr>
          <w:rFonts w:ascii="Arial" w:hAnsi="Arial" w:cs="Arial"/>
          <w:sz w:val="24"/>
          <w:szCs w:val="24"/>
        </w:rPr>
        <w:t xml:space="preserve">, în urma analizei </w:t>
      </w:r>
      <w:r w:rsidR="0066605E" w:rsidRPr="007E21CB">
        <w:rPr>
          <w:rFonts w:ascii="Arial" w:hAnsi="Arial" w:cs="Arial"/>
          <w:sz w:val="24"/>
          <w:szCs w:val="24"/>
        </w:rPr>
        <w:t>cerin</w:t>
      </w:r>
      <w:r w:rsidR="00DF7157" w:rsidRPr="007E21CB">
        <w:rPr>
          <w:rFonts w:ascii="Arial" w:hAnsi="Arial" w:cs="Arial"/>
          <w:sz w:val="24"/>
          <w:szCs w:val="24"/>
        </w:rPr>
        <w:t>ț</w:t>
      </w:r>
      <w:r w:rsidR="0066605E" w:rsidRPr="007E21CB">
        <w:rPr>
          <w:rFonts w:ascii="Arial" w:hAnsi="Arial" w:cs="Arial"/>
          <w:sz w:val="24"/>
          <w:szCs w:val="24"/>
        </w:rPr>
        <w:t xml:space="preserve">elor </w:t>
      </w:r>
      <w:r w:rsidR="006E7EBB" w:rsidRPr="007E21CB">
        <w:rPr>
          <w:rFonts w:ascii="Arial" w:hAnsi="Arial" w:cs="Arial"/>
          <w:i/>
          <w:sz w:val="24"/>
          <w:szCs w:val="24"/>
        </w:rPr>
        <w:t>O</w:t>
      </w:r>
      <w:r w:rsidR="0027009E" w:rsidRPr="007E21CB">
        <w:rPr>
          <w:rFonts w:ascii="Arial" w:hAnsi="Arial" w:cs="Arial"/>
          <w:i/>
          <w:sz w:val="24"/>
          <w:szCs w:val="24"/>
        </w:rPr>
        <w:t xml:space="preserve">rdinului </w:t>
      </w:r>
      <w:r w:rsidR="006E7EBB" w:rsidRPr="007E21CB">
        <w:rPr>
          <w:rFonts w:ascii="Arial" w:hAnsi="Arial" w:cs="Arial"/>
          <w:i/>
          <w:sz w:val="24"/>
          <w:szCs w:val="24"/>
        </w:rPr>
        <w:t>MS. nr 1</w:t>
      </w:r>
      <w:r w:rsidR="006F46CD" w:rsidRPr="007E21CB">
        <w:rPr>
          <w:rFonts w:ascii="Arial" w:hAnsi="Arial" w:cs="Arial"/>
          <w:i/>
          <w:sz w:val="24"/>
          <w:szCs w:val="24"/>
        </w:rPr>
        <w:t>563/2008 pentru aprobarea Listei alimentelor nerecomandate pre</w:t>
      </w:r>
      <w:r w:rsidR="00194E6A" w:rsidRPr="007E21CB">
        <w:rPr>
          <w:rFonts w:ascii="Arial" w:hAnsi="Arial" w:cs="Arial"/>
          <w:i/>
          <w:sz w:val="24"/>
          <w:szCs w:val="24"/>
        </w:rPr>
        <w:t>ș</w:t>
      </w:r>
      <w:r w:rsidR="006F46CD" w:rsidRPr="007E21CB">
        <w:rPr>
          <w:rFonts w:ascii="Arial" w:hAnsi="Arial" w:cs="Arial"/>
          <w:i/>
          <w:sz w:val="24"/>
          <w:szCs w:val="24"/>
        </w:rPr>
        <w:t xml:space="preserve">colarilor </w:t>
      </w:r>
      <w:r w:rsidR="00194E6A" w:rsidRPr="007E21CB">
        <w:rPr>
          <w:rFonts w:ascii="Arial" w:hAnsi="Arial" w:cs="Arial"/>
          <w:i/>
          <w:sz w:val="24"/>
          <w:szCs w:val="24"/>
        </w:rPr>
        <w:t>ș</w:t>
      </w:r>
      <w:r w:rsidR="006F46CD" w:rsidRPr="007E21CB">
        <w:rPr>
          <w:rFonts w:ascii="Arial" w:hAnsi="Arial" w:cs="Arial"/>
          <w:i/>
          <w:sz w:val="24"/>
          <w:szCs w:val="24"/>
        </w:rPr>
        <w:t xml:space="preserve">i </w:t>
      </w:r>
      <w:r w:rsidR="00194E6A" w:rsidRPr="007E21CB">
        <w:rPr>
          <w:rFonts w:ascii="Arial" w:hAnsi="Arial" w:cs="Arial"/>
          <w:i/>
          <w:sz w:val="24"/>
          <w:szCs w:val="24"/>
        </w:rPr>
        <w:t>ș</w:t>
      </w:r>
      <w:r w:rsidR="006F46CD" w:rsidRPr="007E21CB">
        <w:rPr>
          <w:rFonts w:ascii="Arial" w:hAnsi="Arial" w:cs="Arial"/>
          <w:i/>
          <w:sz w:val="24"/>
          <w:szCs w:val="24"/>
        </w:rPr>
        <w:t xml:space="preserve">colarilor </w:t>
      </w:r>
      <w:r w:rsidR="00194E6A" w:rsidRPr="007E21CB">
        <w:rPr>
          <w:rFonts w:ascii="Arial" w:hAnsi="Arial" w:cs="Arial"/>
          <w:i/>
          <w:sz w:val="24"/>
          <w:szCs w:val="24"/>
        </w:rPr>
        <w:t>ș</w:t>
      </w:r>
      <w:r w:rsidR="006F46CD" w:rsidRPr="007E21CB">
        <w:rPr>
          <w:rFonts w:ascii="Arial" w:hAnsi="Arial" w:cs="Arial"/>
          <w:i/>
          <w:sz w:val="24"/>
          <w:szCs w:val="24"/>
        </w:rPr>
        <w:t>i a principiilor care stau la baza unei alimenta</w:t>
      </w:r>
      <w:r w:rsidR="00194E6A" w:rsidRPr="007E21CB">
        <w:rPr>
          <w:rFonts w:ascii="Arial" w:hAnsi="Arial" w:cs="Arial"/>
          <w:i/>
          <w:sz w:val="24"/>
          <w:szCs w:val="24"/>
        </w:rPr>
        <w:t>ț</w:t>
      </w:r>
      <w:r w:rsidR="006F46CD" w:rsidRPr="007E21CB">
        <w:rPr>
          <w:rFonts w:ascii="Arial" w:hAnsi="Arial" w:cs="Arial"/>
          <w:i/>
          <w:sz w:val="24"/>
          <w:szCs w:val="24"/>
        </w:rPr>
        <w:t>ii s</w:t>
      </w:r>
      <w:r w:rsidR="00194E6A" w:rsidRPr="007E21CB">
        <w:rPr>
          <w:rFonts w:ascii="Arial" w:hAnsi="Arial" w:cs="Arial"/>
          <w:i/>
          <w:sz w:val="24"/>
          <w:szCs w:val="24"/>
        </w:rPr>
        <w:t>ănă</w:t>
      </w:r>
      <w:r w:rsidR="006F46CD" w:rsidRPr="007E21CB">
        <w:rPr>
          <w:rFonts w:ascii="Arial" w:hAnsi="Arial" w:cs="Arial"/>
          <w:i/>
          <w:sz w:val="24"/>
          <w:szCs w:val="24"/>
        </w:rPr>
        <w:t xml:space="preserve">toase pentru copii </w:t>
      </w:r>
      <w:r w:rsidR="0027009E" w:rsidRPr="007E21CB">
        <w:rPr>
          <w:rFonts w:ascii="Arial" w:hAnsi="Arial" w:cs="Arial"/>
          <w:i/>
          <w:sz w:val="24"/>
          <w:szCs w:val="24"/>
          <w:lang w:val="ro-RO"/>
        </w:rPr>
        <w:t>ș</w:t>
      </w:r>
      <w:r w:rsidR="006F46CD" w:rsidRPr="007E21CB">
        <w:rPr>
          <w:rFonts w:ascii="Arial" w:hAnsi="Arial" w:cs="Arial"/>
          <w:i/>
          <w:sz w:val="24"/>
          <w:szCs w:val="24"/>
        </w:rPr>
        <w:t>i adolescenți</w:t>
      </w:r>
      <w:r w:rsidR="0066605E" w:rsidRPr="007E21CB">
        <w:rPr>
          <w:rFonts w:ascii="Arial" w:hAnsi="Arial" w:cs="Arial"/>
          <w:sz w:val="24"/>
          <w:szCs w:val="24"/>
        </w:rPr>
        <w:t>, s-a constatat ca este necesar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66605E" w:rsidRPr="007E21CB">
        <w:rPr>
          <w:rFonts w:ascii="Arial" w:hAnsi="Arial" w:cs="Arial"/>
          <w:sz w:val="24"/>
          <w:szCs w:val="24"/>
        </w:rPr>
        <w:t xml:space="preserve"> actualizarea recomand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66605E" w:rsidRPr="007E21CB">
        <w:rPr>
          <w:rFonts w:ascii="Arial" w:hAnsi="Arial" w:cs="Arial"/>
          <w:sz w:val="24"/>
          <w:szCs w:val="24"/>
        </w:rPr>
        <w:t>rilor privind aportul de nutrien</w:t>
      </w:r>
      <w:r w:rsidR="00DF7157" w:rsidRPr="007E21CB">
        <w:rPr>
          <w:rFonts w:ascii="Arial" w:hAnsi="Arial" w:cs="Arial"/>
          <w:sz w:val="24"/>
          <w:szCs w:val="24"/>
        </w:rPr>
        <w:t>ț</w:t>
      </w:r>
      <w:r w:rsidR="00A675FF" w:rsidRPr="007E21CB">
        <w:rPr>
          <w:rFonts w:ascii="Arial" w:hAnsi="Arial" w:cs="Arial"/>
          <w:sz w:val="24"/>
          <w:szCs w:val="24"/>
        </w:rPr>
        <w:t xml:space="preserve">i pentru copii </w:t>
      </w:r>
      <w:r w:rsidR="00DF7157" w:rsidRPr="007E21CB">
        <w:rPr>
          <w:rFonts w:ascii="Arial" w:hAnsi="Arial" w:cs="Arial"/>
          <w:sz w:val="24"/>
          <w:szCs w:val="24"/>
        </w:rPr>
        <w:t>ș</w:t>
      </w:r>
      <w:r w:rsidR="00A675FF" w:rsidRPr="007E21CB">
        <w:rPr>
          <w:rFonts w:ascii="Arial" w:hAnsi="Arial" w:cs="Arial"/>
          <w:sz w:val="24"/>
          <w:szCs w:val="24"/>
        </w:rPr>
        <w:t>i adolescen</w:t>
      </w:r>
      <w:r w:rsidR="00DF7157" w:rsidRPr="007E21CB">
        <w:rPr>
          <w:rFonts w:ascii="Arial" w:hAnsi="Arial" w:cs="Arial"/>
          <w:sz w:val="24"/>
          <w:szCs w:val="24"/>
        </w:rPr>
        <w:t>ț</w:t>
      </w:r>
      <w:r w:rsidR="00A675FF" w:rsidRPr="007E21CB">
        <w:rPr>
          <w:rFonts w:ascii="Arial" w:hAnsi="Arial" w:cs="Arial"/>
          <w:sz w:val="24"/>
          <w:szCs w:val="24"/>
        </w:rPr>
        <w:t>i</w:t>
      </w:r>
      <w:r w:rsidR="0066605E" w:rsidRPr="007E21CB">
        <w:rPr>
          <w:rFonts w:ascii="Arial" w:hAnsi="Arial" w:cs="Arial"/>
          <w:sz w:val="24"/>
          <w:szCs w:val="24"/>
        </w:rPr>
        <w:t>. Obiectiv</w:t>
      </w:r>
      <w:r w:rsidR="00A20618" w:rsidRPr="007E21CB">
        <w:rPr>
          <w:rFonts w:ascii="Arial" w:hAnsi="Arial" w:cs="Arial"/>
          <w:sz w:val="24"/>
          <w:szCs w:val="24"/>
        </w:rPr>
        <w:t>ele</w:t>
      </w:r>
      <w:r w:rsidR="0066605E" w:rsidRPr="007E21CB">
        <w:rPr>
          <w:rFonts w:ascii="Arial" w:hAnsi="Arial" w:cs="Arial"/>
          <w:sz w:val="24"/>
          <w:szCs w:val="24"/>
        </w:rPr>
        <w:t xml:space="preserve"> principal</w:t>
      </w:r>
      <w:r w:rsidR="00A20618" w:rsidRPr="007E21CB">
        <w:rPr>
          <w:rFonts w:ascii="Arial" w:hAnsi="Arial" w:cs="Arial"/>
          <w:sz w:val="24"/>
          <w:szCs w:val="24"/>
        </w:rPr>
        <w:t>e</w:t>
      </w:r>
      <w:r w:rsidR="0066605E" w:rsidRPr="007E21CB">
        <w:rPr>
          <w:rFonts w:ascii="Arial" w:hAnsi="Arial" w:cs="Arial"/>
          <w:sz w:val="24"/>
          <w:szCs w:val="24"/>
        </w:rPr>
        <w:t xml:space="preserve"> al</w:t>
      </w:r>
      <w:r w:rsidR="00A20618" w:rsidRPr="007E21CB">
        <w:rPr>
          <w:rFonts w:ascii="Arial" w:hAnsi="Arial" w:cs="Arial"/>
          <w:sz w:val="24"/>
          <w:szCs w:val="24"/>
        </w:rPr>
        <w:t>e</w:t>
      </w:r>
      <w:r w:rsidR="0066605E" w:rsidRPr="007E21CB">
        <w:rPr>
          <w:rFonts w:ascii="Arial" w:hAnsi="Arial" w:cs="Arial"/>
          <w:sz w:val="24"/>
          <w:szCs w:val="24"/>
        </w:rPr>
        <w:t xml:space="preserve"> </w:t>
      </w:r>
      <w:r w:rsidR="00A20618" w:rsidRPr="007E21CB">
        <w:rPr>
          <w:rFonts w:ascii="Arial" w:hAnsi="Arial" w:cs="Arial"/>
          <w:sz w:val="24"/>
          <w:szCs w:val="24"/>
        </w:rPr>
        <w:t>respectivelor recomand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A20618" w:rsidRPr="007E21CB">
        <w:rPr>
          <w:rFonts w:ascii="Arial" w:hAnsi="Arial" w:cs="Arial"/>
          <w:sz w:val="24"/>
          <w:szCs w:val="24"/>
        </w:rPr>
        <w:t xml:space="preserve">ri sunt </w:t>
      </w:r>
      <w:r w:rsidR="0066605E" w:rsidRPr="007E21CB">
        <w:rPr>
          <w:rFonts w:ascii="Arial" w:hAnsi="Arial" w:cs="Arial"/>
          <w:sz w:val="24"/>
          <w:szCs w:val="24"/>
        </w:rPr>
        <w:t>scaderea inciden</w:t>
      </w:r>
      <w:r w:rsidR="00DF7157" w:rsidRPr="007E21CB">
        <w:rPr>
          <w:rFonts w:ascii="Arial" w:hAnsi="Arial" w:cs="Arial"/>
          <w:sz w:val="24"/>
          <w:szCs w:val="24"/>
        </w:rPr>
        <w:t>ț</w:t>
      </w:r>
      <w:r w:rsidR="0066605E" w:rsidRPr="007E21CB">
        <w:rPr>
          <w:rFonts w:ascii="Arial" w:hAnsi="Arial" w:cs="Arial"/>
          <w:sz w:val="24"/>
          <w:szCs w:val="24"/>
        </w:rPr>
        <w:t xml:space="preserve">ei bolilor netransmisibile (obezitate, </w:t>
      </w:r>
      <w:r w:rsidR="00A675FF" w:rsidRPr="007E21CB">
        <w:rPr>
          <w:rFonts w:ascii="Arial" w:hAnsi="Arial" w:cs="Arial"/>
          <w:sz w:val="24"/>
          <w:szCs w:val="24"/>
        </w:rPr>
        <w:t>diabet zaharat, afec</w:t>
      </w:r>
      <w:r w:rsidR="00DF7157" w:rsidRPr="007E21CB">
        <w:rPr>
          <w:rFonts w:ascii="Arial" w:hAnsi="Arial" w:cs="Arial"/>
          <w:sz w:val="24"/>
          <w:szCs w:val="24"/>
        </w:rPr>
        <w:t>ț</w:t>
      </w:r>
      <w:r w:rsidR="00A675FF" w:rsidRPr="007E21CB">
        <w:rPr>
          <w:rFonts w:ascii="Arial" w:hAnsi="Arial" w:cs="Arial"/>
          <w:sz w:val="24"/>
          <w:szCs w:val="24"/>
        </w:rPr>
        <w:t xml:space="preserve">iuni cardiovasculare, </w:t>
      </w:r>
      <w:r w:rsidR="0066605E" w:rsidRPr="007E21CB">
        <w:rPr>
          <w:rFonts w:ascii="Arial" w:hAnsi="Arial" w:cs="Arial"/>
          <w:sz w:val="24"/>
          <w:szCs w:val="24"/>
        </w:rPr>
        <w:t xml:space="preserve">boli neoplazice etc.) </w:t>
      </w:r>
      <w:r w:rsidR="00DF7157" w:rsidRPr="007E21CB">
        <w:rPr>
          <w:rFonts w:ascii="Arial" w:hAnsi="Arial" w:cs="Arial"/>
          <w:sz w:val="24"/>
          <w:szCs w:val="24"/>
        </w:rPr>
        <w:t>î</w:t>
      </w:r>
      <w:r w:rsidR="0066605E" w:rsidRPr="007E21CB">
        <w:rPr>
          <w:rFonts w:ascii="Arial" w:hAnsi="Arial" w:cs="Arial"/>
          <w:sz w:val="24"/>
          <w:szCs w:val="24"/>
        </w:rPr>
        <w:t xml:space="preserve">n care alimentul constituie un factor etiopatogenic important, </w:t>
      </w:r>
      <w:r w:rsidR="00DF7157" w:rsidRPr="007E21CB">
        <w:rPr>
          <w:rFonts w:ascii="Arial" w:hAnsi="Arial" w:cs="Arial"/>
          <w:sz w:val="24"/>
          <w:szCs w:val="24"/>
        </w:rPr>
        <w:t>î</w:t>
      </w:r>
      <w:r w:rsidR="0066605E" w:rsidRPr="007E21CB">
        <w:rPr>
          <w:rFonts w:ascii="Arial" w:hAnsi="Arial" w:cs="Arial"/>
          <w:sz w:val="24"/>
          <w:szCs w:val="24"/>
        </w:rPr>
        <w:t>n r</w:t>
      </w:r>
      <w:r w:rsidR="00DF7157" w:rsidRPr="007E21CB">
        <w:rPr>
          <w:rFonts w:ascii="Arial" w:hAnsi="Arial" w:cs="Arial"/>
          <w:sz w:val="24"/>
          <w:szCs w:val="24"/>
        </w:rPr>
        <w:t>â</w:t>
      </w:r>
      <w:r w:rsidR="0066605E" w:rsidRPr="007E21CB">
        <w:rPr>
          <w:rFonts w:ascii="Arial" w:hAnsi="Arial" w:cs="Arial"/>
          <w:sz w:val="24"/>
          <w:szCs w:val="24"/>
        </w:rPr>
        <w:t xml:space="preserve">ndul copiilor </w:t>
      </w:r>
      <w:r w:rsidR="00DF7157" w:rsidRPr="007E21CB">
        <w:rPr>
          <w:rFonts w:ascii="Arial" w:hAnsi="Arial" w:cs="Arial"/>
          <w:sz w:val="24"/>
          <w:szCs w:val="24"/>
        </w:rPr>
        <w:t>ș</w:t>
      </w:r>
      <w:r w:rsidR="0066605E" w:rsidRPr="007E21CB">
        <w:rPr>
          <w:rFonts w:ascii="Arial" w:hAnsi="Arial" w:cs="Arial"/>
          <w:sz w:val="24"/>
          <w:szCs w:val="24"/>
        </w:rPr>
        <w:t xml:space="preserve">i tinerilor, precum </w:t>
      </w:r>
      <w:r w:rsidR="00DF7157" w:rsidRPr="007E21CB">
        <w:rPr>
          <w:rFonts w:ascii="Arial" w:hAnsi="Arial" w:cs="Arial"/>
          <w:sz w:val="24"/>
          <w:szCs w:val="24"/>
        </w:rPr>
        <w:t>ș</w:t>
      </w:r>
      <w:r w:rsidR="0066605E" w:rsidRPr="007E21CB">
        <w:rPr>
          <w:rFonts w:ascii="Arial" w:hAnsi="Arial" w:cs="Arial"/>
          <w:sz w:val="24"/>
          <w:szCs w:val="24"/>
        </w:rPr>
        <w:t>i educa</w:t>
      </w:r>
      <w:r w:rsidR="00DF7157" w:rsidRPr="007E21CB">
        <w:rPr>
          <w:rFonts w:ascii="Arial" w:hAnsi="Arial" w:cs="Arial"/>
          <w:sz w:val="24"/>
          <w:szCs w:val="24"/>
        </w:rPr>
        <w:t>ț</w:t>
      </w:r>
      <w:r w:rsidR="0066605E" w:rsidRPr="007E21CB">
        <w:rPr>
          <w:rFonts w:ascii="Arial" w:hAnsi="Arial" w:cs="Arial"/>
          <w:sz w:val="24"/>
          <w:szCs w:val="24"/>
        </w:rPr>
        <w:t xml:space="preserve">ia acestora </w:t>
      </w:r>
      <w:r w:rsidR="00DF7157" w:rsidRPr="007E21CB">
        <w:rPr>
          <w:rFonts w:ascii="Arial" w:hAnsi="Arial" w:cs="Arial"/>
          <w:sz w:val="24"/>
          <w:szCs w:val="24"/>
        </w:rPr>
        <w:t>î</w:t>
      </w:r>
      <w:r w:rsidR="0066605E" w:rsidRPr="007E21CB">
        <w:rPr>
          <w:rFonts w:ascii="Arial" w:hAnsi="Arial" w:cs="Arial"/>
          <w:sz w:val="24"/>
          <w:szCs w:val="24"/>
        </w:rPr>
        <w:t xml:space="preserve">n scopul </w:t>
      </w:r>
      <w:r w:rsidR="00B633CC" w:rsidRPr="007E21CB">
        <w:rPr>
          <w:rFonts w:ascii="Arial" w:hAnsi="Arial" w:cs="Arial"/>
          <w:sz w:val="24"/>
          <w:szCs w:val="24"/>
        </w:rPr>
        <w:t>form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B633CC" w:rsidRPr="007E21CB">
        <w:rPr>
          <w:rFonts w:ascii="Arial" w:hAnsi="Arial" w:cs="Arial"/>
          <w:sz w:val="24"/>
          <w:szCs w:val="24"/>
        </w:rPr>
        <w:t>rii</w:t>
      </w:r>
      <w:r w:rsidR="0066605E" w:rsidRPr="007E21CB">
        <w:rPr>
          <w:rFonts w:ascii="Arial" w:hAnsi="Arial" w:cs="Arial"/>
          <w:sz w:val="24"/>
          <w:szCs w:val="24"/>
        </w:rPr>
        <w:t xml:space="preserve"> unor obiceiuri alimentare s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66605E" w:rsidRPr="007E21CB">
        <w:rPr>
          <w:rFonts w:ascii="Arial" w:hAnsi="Arial" w:cs="Arial"/>
          <w:sz w:val="24"/>
          <w:szCs w:val="24"/>
        </w:rPr>
        <w:t>n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66605E" w:rsidRPr="007E21CB">
        <w:rPr>
          <w:rFonts w:ascii="Arial" w:hAnsi="Arial" w:cs="Arial"/>
          <w:sz w:val="24"/>
          <w:szCs w:val="24"/>
        </w:rPr>
        <w:t xml:space="preserve">toase </w:t>
      </w:r>
      <w:r w:rsidR="00DF7157" w:rsidRPr="007E21CB">
        <w:rPr>
          <w:rFonts w:ascii="Arial" w:hAnsi="Arial" w:cs="Arial"/>
          <w:sz w:val="24"/>
          <w:szCs w:val="24"/>
        </w:rPr>
        <w:t>î</w:t>
      </w:r>
      <w:r w:rsidR="0066605E" w:rsidRPr="007E21CB">
        <w:rPr>
          <w:rFonts w:ascii="Arial" w:hAnsi="Arial" w:cs="Arial"/>
          <w:sz w:val="24"/>
          <w:szCs w:val="24"/>
        </w:rPr>
        <w:t>nc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66605E" w:rsidRPr="007E21CB">
        <w:rPr>
          <w:rFonts w:ascii="Arial" w:hAnsi="Arial" w:cs="Arial"/>
          <w:sz w:val="24"/>
          <w:szCs w:val="24"/>
        </w:rPr>
        <w:t xml:space="preserve"> de la v</w:t>
      </w:r>
      <w:r w:rsidR="00DF7157" w:rsidRPr="007E21CB">
        <w:rPr>
          <w:rFonts w:ascii="Arial" w:hAnsi="Arial" w:cs="Arial"/>
          <w:sz w:val="24"/>
          <w:szCs w:val="24"/>
        </w:rPr>
        <w:t>â</w:t>
      </w:r>
      <w:r w:rsidR="0066605E" w:rsidRPr="007E21CB">
        <w:rPr>
          <w:rFonts w:ascii="Arial" w:hAnsi="Arial" w:cs="Arial"/>
          <w:sz w:val="24"/>
          <w:szCs w:val="24"/>
        </w:rPr>
        <w:t>rste mici.</w:t>
      </w:r>
      <w:r w:rsidR="00B633CC" w:rsidRPr="007E21CB">
        <w:rPr>
          <w:rFonts w:ascii="Arial" w:hAnsi="Arial" w:cs="Arial"/>
          <w:sz w:val="24"/>
          <w:szCs w:val="24"/>
        </w:rPr>
        <w:t xml:space="preserve"> Astfel, principalele modific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B633CC" w:rsidRPr="007E21CB">
        <w:rPr>
          <w:rFonts w:ascii="Arial" w:hAnsi="Arial" w:cs="Arial"/>
          <w:sz w:val="24"/>
          <w:szCs w:val="24"/>
        </w:rPr>
        <w:t>ri aduse prin noul proiect de ordin sunt:</w:t>
      </w:r>
    </w:p>
    <w:p w14:paraId="0B36E2BA" w14:textId="6F0A1FC0" w:rsidR="00293CEB" w:rsidRPr="007E21CB" w:rsidRDefault="00293CEB" w:rsidP="000A10D2">
      <w:pPr>
        <w:jc w:val="both"/>
        <w:rPr>
          <w:rFonts w:ascii="Arial" w:hAnsi="Arial" w:cs="Arial"/>
          <w:sz w:val="24"/>
          <w:szCs w:val="24"/>
        </w:rPr>
      </w:pPr>
    </w:p>
    <w:p w14:paraId="6EE485B8" w14:textId="0E391E7A" w:rsidR="00293CEB" w:rsidRPr="007E21CB" w:rsidRDefault="00E20E69" w:rsidP="000A10D2">
      <w:pPr>
        <w:jc w:val="both"/>
        <w:rPr>
          <w:rFonts w:ascii="Arial" w:hAnsi="Arial" w:cs="Arial"/>
          <w:sz w:val="24"/>
          <w:szCs w:val="24"/>
        </w:rPr>
      </w:pPr>
      <w:r w:rsidRPr="007E21CB">
        <w:rPr>
          <w:rFonts w:ascii="Arial" w:hAnsi="Arial" w:cs="Arial"/>
          <w:sz w:val="24"/>
          <w:szCs w:val="24"/>
        </w:rPr>
        <w:t xml:space="preserve">- </w:t>
      </w:r>
      <w:r w:rsidR="00293CEB" w:rsidRPr="007E21CB">
        <w:rPr>
          <w:rFonts w:ascii="Arial" w:hAnsi="Arial" w:cs="Arial"/>
          <w:sz w:val="24"/>
          <w:szCs w:val="24"/>
        </w:rPr>
        <w:t>In</w:t>
      </w:r>
      <w:r w:rsidR="006E7EBB" w:rsidRPr="007E21CB">
        <w:rPr>
          <w:rFonts w:ascii="Arial" w:hAnsi="Arial" w:cs="Arial"/>
          <w:sz w:val="24"/>
          <w:szCs w:val="24"/>
        </w:rPr>
        <w:t>troducerea ”Tabelului de alegeri</w:t>
      </w:r>
      <w:r w:rsidR="00293CEB" w:rsidRPr="007E21CB">
        <w:rPr>
          <w:rFonts w:ascii="Arial" w:hAnsi="Arial" w:cs="Arial"/>
          <w:sz w:val="24"/>
          <w:szCs w:val="24"/>
        </w:rPr>
        <w:t xml:space="preserve"> ali</w:t>
      </w:r>
      <w:r w:rsidR="006E7EBB" w:rsidRPr="007E21CB">
        <w:rPr>
          <w:rFonts w:ascii="Arial" w:hAnsi="Arial" w:cs="Arial"/>
          <w:sz w:val="24"/>
          <w:szCs w:val="24"/>
        </w:rPr>
        <w:t>mentare”</w:t>
      </w:r>
      <w:r w:rsidR="0054104D" w:rsidRPr="007E21CB">
        <w:rPr>
          <w:rFonts w:ascii="Arial" w:hAnsi="Arial" w:cs="Arial"/>
          <w:sz w:val="24"/>
          <w:szCs w:val="24"/>
        </w:rPr>
        <w:t>,</w:t>
      </w:r>
      <w:r w:rsidR="006E7EBB" w:rsidRPr="007E21CB">
        <w:rPr>
          <w:rFonts w:ascii="Arial" w:hAnsi="Arial" w:cs="Arial"/>
          <w:sz w:val="24"/>
          <w:szCs w:val="24"/>
        </w:rPr>
        <w:t xml:space="preserve"> prevăzut în Anexa 1</w:t>
      </w:r>
      <w:r w:rsidR="00B633CC" w:rsidRPr="007E21CB">
        <w:rPr>
          <w:rFonts w:ascii="Arial" w:hAnsi="Arial" w:cs="Arial"/>
          <w:sz w:val="24"/>
          <w:szCs w:val="24"/>
        </w:rPr>
        <w:t xml:space="preserve"> </w:t>
      </w:r>
      <w:r w:rsidR="00DF7157" w:rsidRPr="007E21CB">
        <w:rPr>
          <w:rFonts w:ascii="Arial" w:hAnsi="Arial" w:cs="Arial"/>
          <w:sz w:val="24"/>
          <w:szCs w:val="24"/>
        </w:rPr>
        <w:t>î</w:t>
      </w:r>
      <w:r w:rsidR="00B633CC" w:rsidRPr="007E21CB">
        <w:rPr>
          <w:rFonts w:ascii="Arial" w:hAnsi="Arial" w:cs="Arial"/>
          <w:sz w:val="24"/>
          <w:szCs w:val="24"/>
        </w:rPr>
        <w:t xml:space="preserve">n care s-au exemplificat alimente </w:t>
      </w:r>
      <w:r w:rsidR="00DF7157" w:rsidRPr="007E21CB">
        <w:rPr>
          <w:rFonts w:ascii="Arial" w:hAnsi="Arial" w:cs="Arial"/>
          <w:sz w:val="24"/>
          <w:szCs w:val="24"/>
        </w:rPr>
        <w:t>ș</w:t>
      </w:r>
      <w:r w:rsidR="00B633CC" w:rsidRPr="007E21CB">
        <w:rPr>
          <w:rFonts w:ascii="Arial" w:hAnsi="Arial" w:cs="Arial"/>
          <w:sz w:val="24"/>
          <w:szCs w:val="24"/>
        </w:rPr>
        <w:t xml:space="preserve">i meniuri care pot fi servite mai frecvent sau ocazional sau nu pot fi servite copiilor, </w:t>
      </w:r>
      <w:r w:rsidR="00DF7157" w:rsidRPr="007E21CB">
        <w:rPr>
          <w:rFonts w:ascii="Arial" w:hAnsi="Arial" w:cs="Arial"/>
          <w:sz w:val="24"/>
          <w:szCs w:val="24"/>
        </w:rPr>
        <w:t>î</w:t>
      </w:r>
      <w:r w:rsidR="00B633CC" w:rsidRPr="007E21CB">
        <w:rPr>
          <w:rFonts w:ascii="Arial" w:hAnsi="Arial" w:cs="Arial"/>
          <w:sz w:val="24"/>
          <w:szCs w:val="24"/>
        </w:rPr>
        <w:t xml:space="preserve">n special pentru anumite grupe de alimente cum sunt lapte </w:t>
      </w:r>
      <w:r w:rsidR="00DF7157" w:rsidRPr="007E21CB">
        <w:rPr>
          <w:rFonts w:ascii="Arial" w:hAnsi="Arial" w:cs="Arial"/>
          <w:sz w:val="24"/>
          <w:szCs w:val="24"/>
        </w:rPr>
        <w:t>ș</w:t>
      </w:r>
      <w:r w:rsidR="00B633CC" w:rsidRPr="007E21CB">
        <w:rPr>
          <w:rFonts w:ascii="Arial" w:hAnsi="Arial" w:cs="Arial"/>
          <w:sz w:val="24"/>
          <w:szCs w:val="24"/>
        </w:rPr>
        <w:t xml:space="preserve">i derivate, carne, fructe </w:t>
      </w:r>
      <w:r w:rsidR="00DF7157" w:rsidRPr="007E21CB">
        <w:rPr>
          <w:rFonts w:ascii="Arial" w:hAnsi="Arial" w:cs="Arial"/>
          <w:sz w:val="24"/>
          <w:szCs w:val="24"/>
        </w:rPr>
        <w:t>ș</w:t>
      </w:r>
      <w:r w:rsidR="00B633CC" w:rsidRPr="007E21CB">
        <w:rPr>
          <w:rFonts w:ascii="Arial" w:hAnsi="Arial" w:cs="Arial"/>
          <w:sz w:val="24"/>
          <w:szCs w:val="24"/>
        </w:rPr>
        <w:t xml:space="preserve">i legume, cereale </w:t>
      </w:r>
      <w:r w:rsidR="00DF7157" w:rsidRPr="007E21CB">
        <w:rPr>
          <w:rFonts w:ascii="Arial" w:hAnsi="Arial" w:cs="Arial"/>
          <w:sz w:val="24"/>
          <w:szCs w:val="24"/>
        </w:rPr>
        <w:t>ș</w:t>
      </w:r>
      <w:r w:rsidR="00B633CC" w:rsidRPr="007E21CB">
        <w:rPr>
          <w:rFonts w:ascii="Arial" w:hAnsi="Arial" w:cs="Arial"/>
          <w:sz w:val="24"/>
          <w:szCs w:val="24"/>
        </w:rPr>
        <w:t xml:space="preserve">i produse din cereale, oleaginoase </w:t>
      </w:r>
      <w:r w:rsidR="00DF7157" w:rsidRPr="007E21CB">
        <w:rPr>
          <w:rFonts w:ascii="Arial" w:hAnsi="Arial" w:cs="Arial"/>
          <w:sz w:val="24"/>
          <w:szCs w:val="24"/>
        </w:rPr>
        <w:t>ș</w:t>
      </w:r>
      <w:r w:rsidR="00B633CC" w:rsidRPr="007E21CB">
        <w:rPr>
          <w:rFonts w:ascii="Arial" w:hAnsi="Arial" w:cs="Arial"/>
          <w:sz w:val="24"/>
          <w:szCs w:val="24"/>
        </w:rPr>
        <w:t>i leguminoase etc.</w:t>
      </w:r>
      <w:r w:rsidR="006E7EBB" w:rsidRPr="007E21CB">
        <w:rPr>
          <w:rFonts w:ascii="Arial" w:hAnsi="Arial" w:cs="Arial"/>
          <w:sz w:val="24"/>
          <w:szCs w:val="24"/>
        </w:rPr>
        <w:t>;</w:t>
      </w:r>
      <w:r w:rsidR="00293CEB" w:rsidRPr="007E21CB">
        <w:rPr>
          <w:rFonts w:ascii="Arial" w:hAnsi="Arial" w:cs="Arial"/>
          <w:sz w:val="24"/>
          <w:szCs w:val="24"/>
        </w:rPr>
        <w:t xml:space="preserve"> </w:t>
      </w:r>
    </w:p>
    <w:p w14:paraId="4FEAC720" w14:textId="663FF370" w:rsidR="00293CEB" w:rsidRPr="007E21CB" w:rsidRDefault="006E7EBB" w:rsidP="000A10D2">
      <w:pPr>
        <w:jc w:val="both"/>
        <w:rPr>
          <w:rFonts w:ascii="Arial" w:hAnsi="Arial" w:cs="Arial"/>
          <w:sz w:val="24"/>
          <w:szCs w:val="24"/>
        </w:rPr>
      </w:pPr>
      <w:r w:rsidRPr="007E21CB">
        <w:rPr>
          <w:rFonts w:ascii="Arial" w:hAnsi="Arial" w:cs="Arial"/>
          <w:sz w:val="24"/>
          <w:szCs w:val="24"/>
        </w:rPr>
        <w:t>-</w:t>
      </w:r>
      <w:r w:rsidR="00DF7157" w:rsidRPr="007E21CB">
        <w:rPr>
          <w:rFonts w:ascii="Arial" w:hAnsi="Arial" w:cs="Arial"/>
          <w:sz w:val="24"/>
          <w:szCs w:val="24"/>
        </w:rPr>
        <w:t xml:space="preserve"> </w:t>
      </w:r>
      <w:r w:rsidR="00293CEB" w:rsidRPr="007E21CB">
        <w:rPr>
          <w:rFonts w:ascii="Arial" w:hAnsi="Arial" w:cs="Arial"/>
          <w:sz w:val="24"/>
          <w:szCs w:val="24"/>
        </w:rPr>
        <w:t>Actualizarea, respectiv completarea ”Necesarului de energie, macro- și micronutrienți</w:t>
      </w:r>
      <w:r w:rsidR="003B45A1" w:rsidRPr="007E21CB">
        <w:rPr>
          <w:rFonts w:ascii="Arial" w:hAnsi="Arial" w:cs="Arial"/>
          <w:sz w:val="24"/>
          <w:szCs w:val="24"/>
        </w:rPr>
        <w:t xml:space="preserve"> </w:t>
      </w:r>
      <w:r w:rsidR="00DF7157" w:rsidRPr="007E21CB">
        <w:rPr>
          <w:rFonts w:ascii="Arial" w:hAnsi="Arial" w:cs="Arial"/>
          <w:sz w:val="24"/>
          <w:szCs w:val="24"/>
        </w:rPr>
        <w:t>ș</w:t>
      </w:r>
      <w:r w:rsidR="003B45A1" w:rsidRPr="007E21CB">
        <w:rPr>
          <w:rFonts w:ascii="Arial" w:hAnsi="Arial" w:cs="Arial"/>
          <w:sz w:val="24"/>
          <w:szCs w:val="24"/>
        </w:rPr>
        <w:t>i ap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293CEB" w:rsidRPr="007E21CB">
        <w:rPr>
          <w:rFonts w:ascii="Arial" w:hAnsi="Arial" w:cs="Arial"/>
          <w:sz w:val="24"/>
          <w:szCs w:val="24"/>
        </w:rPr>
        <w:t xml:space="preserve">”, conform </w:t>
      </w:r>
      <w:r w:rsidR="003B45A1" w:rsidRPr="007E21CB">
        <w:rPr>
          <w:rFonts w:ascii="Arial" w:hAnsi="Arial" w:cs="Arial"/>
          <w:sz w:val="24"/>
          <w:szCs w:val="24"/>
        </w:rPr>
        <w:t>recomand</w:t>
      </w:r>
      <w:r w:rsidR="00DF7157" w:rsidRPr="007E21CB">
        <w:rPr>
          <w:rFonts w:ascii="Arial" w:hAnsi="Arial" w:cs="Arial"/>
          <w:sz w:val="24"/>
          <w:szCs w:val="24"/>
        </w:rPr>
        <w:t>ă</w:t>
      </w:r>
      <w:r w:rsidR="003B45A1" w:rsidRPr="007E21CB">
        <w:rPr>
          <w:rFonts w:ascii="Arial" w:hAnsi="Arial" w:cs="Arial"/>
          <w:sz w:val="24"/>
          <w:szCs w:val="24"/>
        </w:rPr>
        <w:t xml:space="preserve">rilor </w:t>
      </w:r>
      <w:r w:rsidR="00293CEB" w:rsidRPr="007E21CB">
        <w:rPr>
          <w:rFonts w:ascii="Arial" w:hAnsi="Arial" w:cs="Arial"/>
          <w:sz w:val="24"/>
          <w:szCs w:val="24"/>
        </w:rPr>
        <w:t>Autorității Europene Pentru Siguranța Alimenta</w:t>
      </w:r>
      <w:r w:rsidR="0054104D" w:rsidRPr="007E21CB">
        <w:rPr>
          <w:rFonts w:ascii="Arial" w:hAnsi="Arial" w:cs="Arial"/>
          <w:sz w:val="24"/>
          <w:szCs w:val="24"/>
        </w:rPr>
        <w:t>ră 2019, prevăzut</w:t>
      </w:r>
      <w:r w:rsidRPr="007E21CB">
        <w:rPr>
          <w:rFonts w:ascii="Arial" w:hAnsi="Arial" w:cs="Arial"/>
          <w:sz w:val="24"/>
          <w:szCs w:val="24"/>
        </w:rPr>
        <w:t xml:space="preserve"> în Anexa 3;</w:t>
      </w:r>
    </w:p>
    <w:p w14:paraId="0D20E445" w14:textId="0333EAA5" w:rsidR="00293CEB" w:rsidRPr="007E21CB" w:rsidRDefault="00E20E69" w:rsidP="000A10D2">
      <w:pPr>
        <w:jc w:val="both"/>
        <w:rPr>
          <w:rFonts w:ascii="Arial" w:hAnsi="Arial" w:cs="Arial"/>
          <w:sz w:val="24"/>
          <w:szCs w:val="24"/>
        </w:rPr>
      </w:pPr>
      <w:r w:rsidRPr="007E21CB">
        <w:rPr>
          <w:rFonts w:ascii="Arial" w:hAnsi="Arial" w:cs="Arial"/>
          <w:sz w:val="24"/>
          <w:szCs w:val="24"/>
        </w:rPr>
        <w:t>-</w:t>
      </w:r>
      <w:r w:rsidR="00293CEB" w:rsidRPr="007E21CB">
        <w:rPr>
          <w:rFonts w:ascii="Arial" w:hAnsi="Arial" w:cs="Arial"/>
          <w:sz w:val="24"/>
          <w:szCs w:val="24"/>
        </w:rPr>
        <w:t>Înlocuirea tabelului ”Necesarul estimativ zilnic al diferitelor grupe de alimente pentru alcătuirea dietei la copii şi adolescenți” și a listelor cu echivalențe alimentare</w:t>
      </w:r>
      <w:r w:rsidR="0054104D" w:rsidRPr="007E21CB">
        <w:rPr>
          <w:rFonts w:ascii="Arial" w:hAnsi="Arial" w:cs="Arial"/>
          <w:sz w:val="24"/>
          <w:szCs w:val="24"/>
        </w:rPr>
        <w:t>,</w:t>
      </w:r>
      <w:r w:rsidR="00293CEB" w:rsidRPr="007E21CB">
        <w:rPr>
          <w:rFonts w:ascii="Arial" w:hAnsi="Arial" w:cs="Arial"/>
          <w:sz w:val="24"/>
          <w:szCs w:val="24"/>
        </w:rPr>
        <w:t xml:space="preserve"> cu:</w:t>
      </w:r>
      <w:r w:rsidR="003B45A1" w:rsidRPr="007E21CB">
        <w:rPr>
          <w:rFonts w:ascii="Arial" w:hAnsi="Arial" w:cs="Arial"/>
          <w:sz w:val="24"/>
          <w:szCs w:val="24"/>
        </w:rPr>
        <w:t xml:space="preserve"> </w:t>
      </w:r>
      <w:r w:rsidR="00293CEB" w:rsidRPr="007E21CB">
        <w:rPr>
          <w:rFonts w:ascii="Arial" w:hAnsi="Arial" w:cs="Arial"/>
          <w:sz w:val="24"/>
          <w:szCs w:val="24"/>
        </w:rPr>
        <w:t>”Definirea porțiilor pe grupe</w:t>
      </w:r>
      <w:r w:rsidR="00660056" w:rsidRPr="007E21CB">
        <w:rPr>
          <w:rFonts w:ascii="Arial" w:hAnsi="Arial" w:cs="Arial"/>
          <w:sz w:val="24"/>
          <w:szCs w:val="24"/>
        </w:rPr>
        <w:t xml:space="preserve"> alimentare și n</w:t>
      </w:r>
      <w:r w:rsidR="00293CEB" w:rsidRPr="007E21CB">
        <w:rPr>
          <w:rFonts w:ascii="Arial" w:hAnsi="Arial" w:cs="Arial"/>
          <w:sz w:val="24"/>
          <w:szCs w:val="24"/>
        </w:rPr>
        <w:t>ecesarul zilnic estimativ al numărului d</w:t>
      </w:r>
      <w:r w:rsidR="00660056" w:rsidRPr="007E21CB">
        <w:rPr>
          <w:rFonts w:ascii="Arial" w:hAnsi="Arial" w:cs="Arial"/>
          <w:sz w:val="24"/>
          <w:szCs w:val="24"/>
        </w:rPr>
        <w:t>e porții pentru alcătuirea</w:t>
      </w:r>
      <w:r w:rsidR="000A10D2" w:rsidRPr="007E21CB">
        <w:rPr>
          <w:rFonts w:ascii="Arial" w:hAnsi="Arial" w:cs="Arial"/>
          <w:sz w:val="24"/>
          <w:szCs w:val="24"/>
        </w:rPr>
        <w:t xml:space="preserve"> </w:t>
      </w:r>
      <w:r w:rsidR="00293CEB" w:rsidRPr="007E21CB">
        <w:rPr>
          <w:rFonts w:ascii="Arial" w:hAnsi="Arial" w:cs="Arial"/>
          <w:sz w:val="24"/>
          <w:szCs w:val="24"/>
        </w:rPr>
        <w:t>meniului la copii şi adolescenţi”,</w:t>
      </w:r>
      <w:r w:rsidR="00660056" w:rsidRPr="007E21CB">
        <w:rPr>
          <w:rFonts w:ascii="Arial" w:hAnsi="Arial" w:cs="Arial"/>
          <w:sz w:val="24"/>
          <w:szCs w:val="24"/>
        </w:rPr>
        <w:t xml:space="preserve"> prevăzut</w:t>
      </w:r>
      <w:r w:rsidR="0054104D" w:rsidRPr="007E21CB">
        <w:rPr>
          <w:rFonts w:ascii="Arial" w:hAnsi="Arial" w:cs="Arial"/>
          <w:sz w:val="24"/>
          <w:szCs w:val="24"/>
        </w:rPr>
        <w:t>ă</w:t>
      </w:r>
      <w:r w:rsidR="00660056" w:rsidRPr="007E21CB">
        <w:rPr>
          <w:rFonts w:ascii="Arial" w:hAnsi="Arial" w:cs="Arial"/>
          <w:sz w:val="24"/>
          <w:szCs w:val="24"/>
        </w:rPr>
        <w:t xml:space="preserve"> în Anexa 4</w:t>
      </w:r>
    </w:p>
    <w:p w14:paraId="2AC80C91" w14:textId="77777777" w:rsidR="00660056" w:rsidRPr="007E21CB" w:rsidRDefault="00660056" w:rsidP="000A10D2">
      <w:pPr>
        <w:jc w:val="both"/>
        <w:rPr>
          <w:rFonts w:ascii="Arial" w:hAnsi="Arial" w:cs="Arial"/>
          <w:sz w:val="24"/>
          <w:szCs w:val="24"/>
        </w:rPr>
      </w:pPr>
      <w:r w:rsidRPr="007E21CB">
        <w:rPr>
          <w:rFonts w:ascii="Arial" w:hAnsi="Arial" w:cs="Arial"/>
          <w:sz w:val="24"/>
          <w:szCs w:val="24"/>
        </w:rPr>
        <w:t xml:space="preserve"> </w:t>
      </w:r>
    </w:p>
    <w:p w14:paraId="73F26CB8" w14:textId="2A99131E" w:rsidR="007B2159" w:rsidRPr="007E21CB" w:rsidRDefault="00660056" w:rsidP="0054104D">
      <w:pPr>
        <w:jc w:val="both"/>
        <w:rPr>
          <w:rFonts w:ascii="Arial" w:hAnsi="Arial" w:cs="Arial"/>
          <w:sz w:val="24"/>
          <w:szCs w:val="24"/>
        </w:rPr>
      </w:pPr>
      <w:r w:rsidRPr="007E21CB">
        <w:rPr>
          <w:rFonts w:ascii="Arial" w:hAnsi="Arial" w:cs="Arial"/>
          <w:sz w:val="24"/>
          <w:szCs w:val="24"/>
        </w:rPr>
        <w:t xml:space="preserve">  </w:t>
      </w:r>
      <w:r w:rsidR="0054104D" w:rsidRPr="007E21CB">
        <w:rPr>
          <w:rFonts w:ascii="Arial" w:hAnsi="Arial" w:cs="Arial"/>
          <w:sz w:val="24"/>
          <w:szCs w:val="24"/>
        </w:rPr>
        <w:t xml:space="preserve">       </w:t>
      </w:r>
      <w:r w:rsidR="00293CEB" w:rsidRPr="007E21CB">
        <w:rPr>
          <w:rFonts w:ascii="Arial" w:hAnsi="Arial" w:cs="Arial"/>
          <w:sz w:val="24"/>
          <w:szCs w:val="24"/>
        </w:rPr>
        <w:t>Noile tabele sunt mai complexe și mai practice în contextul disponibilității alimentelor de astăzi.</w:t>
      </w:r>
      <w:r w:rsidR="0054104D" w:rsidRPr="007E21CB">
        <w:rPr>
          <w:rFonts w:ascii="Arial" w:hAnsi="Arial" w:cs="Arial"/>
          <w:sz w:val="24"/>
          <w:szCs w:val="24"/>
        </w:rPr>
        <w:t xml:space="preserve"> Utilizarea tabelului asigură alcătuirea unor meniuri complexe, variate și sănătoase;</w:t>
      </w:r>
    </w:p>
    <w:p w14:paraId="74BF01C1" w14:textId="77777777" w:rsidR="0054104D" w:rsidRPr="007E21CB" w:rsidRDefault="0054104D" w:rsidP="0054104D">
      <w:pPr>
        <w:jc w:val="both"/>
        <w:rPr>
          <w:rFonts w:ascii="Arial" w:hAnsi="Arial" w:cs="Arial"/>
          <w:sz w:val="24"/>
          <w:szCs w:val="24"/>
        </w:rPr>
      </w:pPr>
    </w:p>
    <w:p w14:paraId="7D411DEE" w14:textId="045F67EF" w:rsidR="00B633CC" w:rsidRPr="007E21CB" w:rsidRDefault="000A10D2" w:rsidP="00A675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7E21CB">
        <w:rPr>
          <w:rFonts w:ascii="Arial" w:hAnsi="Arial" w:cs="Arial"/>
          <w:sz w:val="24"/>
          <w:szCs w:val="24"/>
          <w:lang w:val="ro-RO"/>
        </w:rPr>
        <w:t xml:space="preserve">  </w:t>
      </w:r>
      <w:r w:rsidR="0054104D" w:rsidRPr="007E21CB">
        <w:rPr>
          <w:rFonts w:ascii="Arial" w:hAnsi="Arial" w:cs="Arial"/>
          <w:sz w:val="24"/>
          <w:szCs w:val="24"/>
          <w:lang w:val="ro-RO"/>
        </w:rPr>
        <w:t xml:space="preserve">       </w:t>
      </w:r>
      <w:r w:rsidR="00194E6A" w:rsidRPr="007E21CB">
        <w:rPr>
          <w:rFonts w:ascii="Arial" w:hAnsi="Arial" w:cs="Arial"/>
          <w:sz w:val="24"/>
          <w:szCs w:val="24"/>
          <w:lang w:val="ro-RO"/>
        </w:rPr>
        <w:t>Faţă de cele menţionate, am elaborat prezentul proiect de ordin, pe care, dacă sunteţi de acord, vă rugăm să-l aprobaţi, în vederea postării pe site-ul Ministerului Sănătății, pentru îndeplinirea prevederilor legale privind transparența decizională.</w:t>
      </w:r>
    </w:p>
    <w:p w14:paraId="76D4C507" w14:textId="77777777" w:rsidR="007B2159" w:rsidRPr="007E21CB" w:rsidRDefault="007B2159" w:rsidP="0054104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2588366" w14:textId="77777777" w:rsidR="007E21CB" w:rsidRDefault="007E21CB" w:rsidP="00293CEB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8B5D6E3" w14:textId="77777777" w:rsidR="007E21CB" w:rsidRDefault="007E21CB" w:rsidP="00293CEB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23DF83B" w14:textId="2D07AD3E" w:rsidR="007B2159" w:rsidRPr="007E21CB" w:rsidRDefault="007B2159" w:rsidP="00293CEB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E21CB">
        <w:rPr>
          <w:rFonts w:ascii="Arial" w:hAnsi="Arial" w:cs="Arial"/>
          <w:b/>
          <w:sz w:val="24"/>
          <w:szCs w:val="24"/>
          <w:lang w:val="ro-RO"/>
        </w:rPr>
        <w:t>DIRECTOR GENERAL</w:t>
      </w:r>
    </w:p>
    <w:p w14:paraId="73D91491" w14:textId="44D9CA88" w:rsidR="00293CEB" w:rsidRPr="007E21CB" w:rsidRDefault="007B2159" w:rsidP="00293CEB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E21CB">
        <w:rPr>
          <w:rFonts w:ascii="Arial" w:hAnsi="Arial" w:cs="Arial"/>
          <w:b/>
          <w:sz w:val="24"/>
          <w:szCs w:val="24"/>
          <w:lang w:val="ro-RO"/>
        </w:rPr>
        <w:t>DR. AMALIA ȘERBAN.</w:t>
      </w:r>
    </w:p>
    <w:p w14:paraId="3EB9CBEB" w14:textId="77777777" w:rsidR="007B2159" w:rsidRPr="007B2159" w:rsidRDefault="007B2159" w:rsidP="00293CEB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15269DE" w14:textId="77777777" w:rsidR="00293CEB" w:rsidRDefault="00293CEB" w:rsidP="00293CEB">
      <w:pPr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lang w:val="ro-RO"/>
        </w:rPr>
      </w:pPr>
    </w:p>
    <w:sectPr w:rsidR="00293CEB" w:rsidSect="00BB745A">
      <w:footerReference w:type="default" r:id="rId9"/>
      <w:pgSz w:w="11907" w:h="16839" w:code="9"/>
      <w:pgMar w:top="1134" w:right="851" w:bottom="851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90664" w14:textId="77777777" w:rsidR="00D83B14" w:rsidRDefault="00D83B14">
      <w:r>
        <w:separator/>
      </w:r>
    </w:p>
  </w:endnote>
  <w:endnote w:type="continuationSeparator" w:id="0">
    <w:p w14:paraId="6857C1D8" w14:textId="77777777" w:rsidR="00D83B14" w:rsidRDefault="00D8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1715" w14:textId="77777777" w:rsidR="003079A7" w:rsidRDefault="003079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9F9">
      <w:rPr>
        <w:noProof/>
      </w:rPr>
      <w:t>1</w:t>
    </w:r>
    <w:r>
      <w:fldChar w:fldCharType="end"/>
    </w:r>
  </w:p>
  <w:p w14:paraId="56145BD1" w14:textId="77777777" w:rsidR="003079A7" w:rsidRDefault="00307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F2FEE" w14:textId="77777777" w:rsidR="00D83B14" w:rsidRDefault="00D83B14">
      <w:r>
        <w:separator/>
      </w:r>
    </w:p>
  </w:footnote>
  <w:footnote w:type="continuationSeparator" w:id="0">
    <w:p w14:paraId="731F2C3D" w14:textId="77777777" w:rsidR="00D83B14" w:rsidRDefault="00D8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638"/>
    <w:multiLevelType w:val="hybridMultilevel"/>
    <w:tmpl w:val="9C00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7645"/>
    <w:multiLevelType w:val="hybridMultilevel"/>
    <w:tmpl w:val="771E1A3C"/>
    <w:lvl w:ilvl="0" w:tplc="DB40C21E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18524A4"/>
    <w:multiLevelType w:val="hybridMultilevel"/>
    <w:tmpl w:val="74DC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05466"/>
    <w:multiLevelType w:val="hybridMultilevel"/>
    <w:tmpl w:val="65DE611C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 w15:restartNumberingAfterBreak="0">
    <w:nsid w:val="5AED7730"/>
    <w:multiLevelType w:val="hybridMultilevel"/>
    <w:tmpl w:val="79C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E36D1"/>
    <w:multiLevelType w:val="hybridMultilevel"/>
    <w:tmpl w:val="E05A57B2"/>
    <w:lvl w:ilvl="0" w:tplc="241CD06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46030"/>
    <w:multiLevelType w:val="hybridMultilevel"/>
    <w:tmpl w:val="B00A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1393D"/>
    <w:multiLevelType w:val="hybridMultilevel"/>
    <w:tmpl w:val="D8BC58AA"/>
    <w:lvl w:ilvl="0" w:tplc="2B14F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7"/>
    <w:rsid w:val="00001FB7"/>
    <w:rsid w:val="00052261"/>
    <w:rsid w:val="000651C6"/>
    <w:rsid w:val="00095EF9"/>
    <w:rsid w:val="00096B2E"/>
    <w:rsid w:val="000A10D2"/>
    <w:rsid w:val="000A3E4C"/>
    <w:rsid w:val="000B06CC"/>
    <w:rsid w:val="001755CC"/>
    <w:rsid w:val="00194E6A"/>
    <w:rsid w:val="001B1EC2"/>
    <w:rsid w:val="001B552B"/>
    <w:rsid w:val="001D2DD0"/>
    <w:rsid w:val="001D7281"/>
    <w:rsid w:val="001D7C3C"/>
    <w:rsid w:val="0027009E"/>
    <w:rsid w:val="00293CEB"/>
    <w:rsid w:val="002D01A2"/>
    <w:rsid w:val="00300786"/>
    <w:rsid w:val="003079A7"/>
    <w:rsid w:val="00321F18"/>
    <w:rsid w:val="0033261E"/>
    <w:rsid w:val="00335478"/>
    <w:rsid w:val="003B45A1"/>
    <w:rsid w:val="003E1355"/>
    <w:rsid w:val="00405492"/>
    <w:rsid w:val="00407F24"/>
    <w:rsid w:val="00416B85"/>
    <w:rsid w:val="00422467"/>
    <w:rsid w:val="0044048E"/>
    <w:rsid w:val="00466D25"/>
    <w:rsid w:val="004C0902"/>
    <w:rsid w:val="004F0134"/>
    <w:rsid w:val="0054104D"/>
    <w:rsid w:val="00544653"/>
    <w:rsid w:val="00566127"/>
    <w:rsid w:val="00587178"/>
    <w:rsid w:val="005B5EAB"/>
    <w:rsid w:val="005D2AC5"/>
    <w:rsid w:val="005F6399"/>
    <w:rsid w:val="00621AD7"/>
    <w:rsid w:val="00645D9D"/>
    <w:rsid w:val="00657066"/>
    <w:rsid w:val="00660056"/>
    <w:rsid w:val="0066605E"/>
    <w:rsid w:val="00684AF8"/>
    <w:rsid w:val="006E7EBB"/>
    <w:rsid w:val="006F46CD"/>
    <w:rsid w:val="00700890"/>
    <w:rsid w:val="00710F8E"/>
    <w:rsid w:val="007235F0"/>
    <w:rsid w:val="00723E59"/>
    <w:rsid w:val="00767727"/>
    <w:rsid w:val="0079180A"/>
    <w:rsid w:val="007A7F73"/>
    <w:rsid w:val="007B2159"/>
    <w:rsid w:val="007D30D1"/>
    <w:rsid w:val="007E21CB"/>
    <w:rsid w:val="0084208A"/>
    <w:rsid w:val="00895229"/>
    <w:rsid w:val="008C76A2"/>
    <w:rsid w:val="008D39D7"/>
    <w:rsid w:val="009419A6"/>
    <w:rsid w:val="009516F3"/>
    <w:rsid w:val="009D1319"/>
    <w:rsid w:val="00A20081"/>
    <w:rsid w:val="00A20618"/>
    <w:rsid w:val="00A4262F"/>
    <w:rsid w:val="00A617CD"/>
    <w:rsid w:val="00A675FF"/>
    <w:rsid w:val="00A80D9D"/>
    <w:rsid w:val="00B1169E"/>
    <w:rsid w:val="00B633CC"/>
    <w:rsid w:val="00B742F4"/>
    <w:rsid w:val="00BA2FD0"/>
    <w:rsid w:val="00BA432E"/>
    <w:rsid w:val="00BB745A"/>
    <w:rsid w:val="00C67340"/>
    <w:rsid w:val="00C71788"/>
    <w:rsid w:val="00C8273C"/>
    <w:rsid w:val="00CA3823"/>
    <w:rsid w:val="00CE50D4"/>
    <w:rsid w:val="00D015C7"/>
    <w:rsid w:val="00D27D46"/>
    <w:rsid w:val="00D33D94"/>
    <w:rsid w:val="00D5536F"/>
    <w:rsid w:val="00D83B14"/>
    <w:rsid w:val="00DA4325"/>
    <w:rsid w:val="00DF0BBB"/>
    <w:rsid w:val="00DF5C52"/>
    <w:rsid w:val="00DF7157"/>
    <w:rsid w:val="00E11D31"/>
    <w:rsid w:val="00E20E69"/>
    <w:rsid w:val="00E2141B"/>
    <w:rsid w:val="00E54DFF"/>
    <w:rsid w:val="00E616B2"/>
    <w:rsid w:val="00E93378"/>
    <w:rsid w:val="00EC40DF"/>
    <w:rsid w:val="00EC46E0"/>
    <w:rsid w:val="00ED6FA0"/>
    <w:rsid w:val="00EE0E3F"/>
    <w:rsid w:val="00EF3573"/>
    <w:rsid w:val="00F05D73"/>
    <w:rsid w:val="00F1265C"/>
    <w:rsid w:val="00F135E6"/>
    <w:rsid w:val="00F66D05"/>
    <w:rsid w:val="00FB13D7"/>
    <w:rsid w:val="00F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7974F"/>
  <w15:chartTrackingRefBased/>
  <w15:docId w15:val="{81D9C5D5-C4AC-49C0-85B7-ECFB9501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3079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B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1EC2"/>
    <w:rPr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3079A7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3079A7"/>
    <w:rPr>
      <w:color w:val="0000FF"/>
      <w:u w:val="single"/>
    </w:rPr>
  </w:style>
  <w:style w:type="character" w:customStyle="1" w:styleId="ui-calendar">
    <w:name w:val="ui-calendar"/>
    <w:basedOn w:val="DefaultParagraphFont"/>
    <w:rsid w:val="003079A7"/>
  </w:style>
  <w:style w:type="paragraph" w:styleId="NormalWeb">
    <w:name w:val="Normal (Web)"/>
    <w:basedOn w:val="Normal"/>
    <w:uiPriority w:val="99"/>
    <w:semiHidden/>
    <w:unhideWhenUsed/>
    <w:rsid w:val="003079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EF9"/>
    <w:rPr>
      <w:lang w:val="ro-RO"/>
    </w:rPr>
  </w:style>
  <w:style w:type="paragraph" w:styleId="ListParagraph">
    <w:name w:val="List Paragraph"/>
    <w:basedOn w:val="Normal"/>
    <w:uiPriority w:val="34"/>
    <w:qFormat/>
    <w:rsid w:val="00293C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93CE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8E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34">
          <w:marLeft w:val="-225"/>
          <w:marRight w:val="-225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073">
              <w:marLeft w:val="0"/>
              <w:marRight w:val="0"/>
              <w:marTop w:val="3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2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78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3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CCCCC"/>
                        <w:left w:val="single" w:sz="6" w:space="5" w:color="CCCCCC"/>
                        <w:bottom w:val="single" w:sz="6" w:space="3" w:color="CCCCCC"/>
                        <w:right w:val="single" w:sz="6" w:space="3" w:color="CCCCCC"/>
                      </w:divBdr>
                      <w:divsChild>
                        <w:div w:id="1552570717">
                          <w:marLeft w:val="0"/>
                          <w:marRight w:val="0"/>
                          <w:marTop w:val="24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655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4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5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2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755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816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9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5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1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93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760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3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5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7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22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56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88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70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2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00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960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294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5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292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574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20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41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3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4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32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12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420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2" w:color="CCCCCC"/>
                        <w:bottom w:val="single" w:sz="6" w:space="0" w:color="CCCCCC"/>
                        <w:right w:val="single" w:sz="6" w:space="2" w:color="CCCCCC"/>
                      </w:divBdr>
                      <w:divsChild>
                        <w:div w:id="26569365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521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858">
          <w:marLeft w:val="-225"/>
          <w:marRight w:val="-225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203">
              <w:marLeft w:val="0"/>
              <w:marRight w:val="0"/>
              <w:marTop w:val="3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1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3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49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CCCCC"/>
                        <w:left w:val="single" w:sz="6" w:space="5" w:color="CCCCCC"/>
                        <w:bottom w:val="single" w:sz="6" w:space="3" w:color="CCCCCC"/>
                        <w:right w:val="single" w:sz="6" w:space="3" w:color="CCCCCC"/>
                      </w:divBdr>
                      <w:divsChild>
                        <w:div w:id="1275939218">
                          <w:marLeft w:val="0"/>
                          <w:marRight w:val="0"/>
                          <w:marTop w:val="24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247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5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4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6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58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788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5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44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32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94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359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1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5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88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0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80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520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394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4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600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027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09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4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841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19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50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665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37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602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515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7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2" w:color="CCCCCC"/>
                        <w:bottom w:val="single" w:sz="6" w:space="0" w:color="CCCCCC"/>
                        <w:right w:val="single" w:sz="6" w:space="2" w:color="CCCCCC"/>
                      </w:divBdr>
                      <w:divsChild>
                        <w:div w:id="57744910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801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3D70-9A2B-4A14-B08D-749B1D63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User</cp:lastModifiedBy>
  <cp:revision>2</cp:revision>
  <cp:lastPrinted>2024-05-30T09:19:00Z</cp:lastPrinted>
  <dcterms:created xsi:type="dcterms:W3CDTF">2024-12-11T07:08:00Z</dcterms:created>
  <dcterms:modified xsi:type="dcterms:W3CDTF">2024-12-11T07:08:00Z</dcterms:modified>
</cp:coreProperties>
</file>