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077D2" w14:textId="0CCF045D" w:rsidR="00A90EFC" w:rsidRPr="00AC1F5E" w:rsidRDefault="00A90EFC" w:rsidP="00290CB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  <w:r w:rsidRPr="00AC1F5E">
        <w:rPr>
          <w:rFonts w:ascii="Times New Roman" w:hAnsi="Times New Roman" w:cs="Times New Roman"/>
          <w:b/>
          <w:sz w:val="24"/>
          <w:szCs w:val="24"/>
          <w:lang w:val="ro-RO"/>
        </w:rPr>
        <w:t>MINISTERUL SĂNĂTĂȚII</w:t>
      </w:r>
    </w:p>
    <w:p w14:paraId="32AEF3EA" w14:textId="658B44B5" w:rsidR="0027727F" w:rsidRPr="00AC1F5E" w:rsidRDefault="00EF45E0" w:rsidP="00760AB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C1F5E">
        <w:rPr>
          <w:rFonts w:ascii="Times New Roman" w:hAnsi="Times New Roman" w:cs="Times New Roman"/>
          <w:b/>
          <w:sz w:val="24"/>
          <w:szCs w:val="24"/>
          <w:lang w:val="ro-RO"/>
        </w:rPr>
        <w:t xml:space="preserve">DIRECȚIA GENERALĂ </w:t>
      </w:r>
      <w:r w:rsidR="0022123D">
        <w:rPr>
          <w:rFonts w:ascii="Times New Roman" w:hAnsi="Times New Roman" w:cs="Times New Roman"/>
          <w:b/>
          <w:sz w:val="24"/>
          <w:szCs w:val="24"/>
          <w:lang w:val="ro-RO"/>
        </w:rPr>
        <w:t xml:space="preserve">ASISTENȚĂ MEDICALĂ ȘI </w:t>
      </w:r>
      <w:r w:rsidR="00DF23A4" w:rsidRPr="00AC1F5E">
        <w:rPr>
          <w:rFonts w:ascii="Times New Roman" w:hAnsi="Times New Roman" w:cs="Times New Roman"/>
          <w:b/>
          <w:sz w:val="24"/>
          <w:szCs w:val="24"/>
          <w:lang w:val="ro-RO"/>
        </w:rPr>
        <w:t>SĂNĂTATE PUBLICĂ</w:t>
      </w:r>
      <w:r w:rsidRPr="00AC1F5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7CD01E96" w14:textId="77777777" w:rsidR="0027727F" w:rsidRDefault="0027727F" w:rsidP="007F2AD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248A764" w14:textId="47B0ECA6" w:rsidR="00CD315C" w:rsidRPr="00AC1F5E" w:rsidRDefault="00C23EFC" w:rsidP="00DB14B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C1F5E">
        <w:rPr>
          <w:rFonts w:ascii="Times New Roman" w:hAnsi="Times New Roman" w:cs="Times New Roman"/>
          <w:b/>
          <w:sz w:val="24"/>
          <w:szCs w:val="24"/>
          <w:lang w:val="ro-RO"/>
        </w:rPr>
        <w:t>APROBAT</w:t>
      </w:r>
      <w:r w:rsidR="00AC1F5E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</w:p>
    <w:p w14:paraId="64D9ACC7" w14:textId="7227C870" w:rsidR="007F2ADD" w:rsidRPr="00AC1F5E" w:rsidRDefault="007F2ADD" w:rsidP="007F2AD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C1F5E">
        <w:rPr>
          <w:rFonts w:ascii="Times New Roman" w:hAnsi="Times New Roman" w:cs="Times New Roman"/>
          <w:b/>
          <w:sz w:val="24"/>
          <w:szCs w:val="24"/>
          <w:lang w:val="ro-RO"/>
        </w:rPr>
        <w:t>MINISTRUL SĂNĂTĂȚII</w:t>
      </w:r>
    </w:p>
    <w:p w14:paraId="0CCD980A" w14:textId="0556D9D4" w:rsidR="007F2ADD" w:rsidRPr="00AC1F5E" w:rsidRDefault="0005595E" w:rsidP="0063059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C1F5E">
        <w:rPr>
          <w:rFonts w:ascii="Times New Roman" w:hAnsi="Times New Roman" w:cs="Times New Roman"/>
          <w:b/>
          <w:sz w:val="24"/>
          <w:szCs w:val="24"/>
          <w:lang w:val="ro-RO"/>
        </w:rPr>
        <w:t>PROF</w:t>
      </w:r>
      <w:r w:rsidR="007F2ADD" w:rsidRPr="00AC1F5E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UNIV. DR. </w:t>
      </w:r>
      <w:r w:rsidR="00AC1F5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ALEXANDRU RAFILA</w:t>
      </w:r>
    </w:p>
    <w:p w14:paraId="764C9DDB" w14:textId="77777777" w:rsidR="00504441" w:rsidRPr="00AC1F5E" w:rsidRDefault="00504441" w:rsidP="00DB14B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DBE46D1" w14:textId="4B67BB5A" w:rsidR="00504441" w:rsidRPr="00AC1F5E" w:rsidRDefault="00A90EFC" w:rsidP="00DB14B8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C1F5E">
        <w:rPr>
          <w:rFonts w:ascii="Times New Roman" w:hAnsi="Times New Roman" w:cs="Times New Roman"/>
          <w:b/>
          <w:sz w:val="24"/>
          <w:szCs w:val="24"/>
          <w:lang w:val="ro-RO"/>
        </w:rPr>
        <w:t>REFERAT DE APROBARE</w:t>
      </w:r>
    </w:p>
    <w:p w14:paraId="115668A0" w14:textId="77777777" w:rsidR="00760ABB" w:rsidRDefault="009B1927" w:rsidP="00DB14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101FD">
        <w:rPr>
          <w:rFonts w:ascii="Times New Roman" w:hAnsi="Times New Roman" w:cs="Times New Roman"/>
          <w:sz w:val="24"/>
          <w:szCs w:val="24"/>
          <w:lang w:val="ro-RO"/>
        </w:rPr>
        <w:t>Urmare</w:t>
      </w:r>
      <w:r w:rsidR="00760ABB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5CE6589D" w14:textId="1DFBC5A2" w:rsidR="00760ABB" w:rsidRDefault="00760ABB" w:rsidP="00014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9B1927" w:rsidRPr="008101FD">
        <w:rPr>
          <w:rFonts w:ascii="Times New Roman" w:hAnsi="Times New Roman" w:cs="Times New Roman"/>
          <w:sz w:val="24"/>
          <w:szCs w:val="24"/>
          <w:lang w:val="ro-RO"/>
        </w:rPr>
        <w:t xml:space="preserve"> intr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9B1927" w:rsidRPr="008101FD">
        <w:rPr>
          <w:rFonts w:ascii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9B1927" w:rsidRPr="008101FD">
        <w:rPr>
          <w:rFonts w:ascii="Times New Roman" w:hAnsi="Times New Roman" w:cs="Times New Roman"/>
          <w:sz w:val="24"/>
          <w:szCs w:val="24"/>
          <w:lang w:val="ro-RO"/>
        </w:rPr>
        <w:t>i în vigoare a O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rdinului ministrului sănătății nr. </w:t>
      </w:r>
      <w:r w:rsidR="009B1927" w:rsidRPr="008101FD">
        <w:rPr>
          <w:rFonts w:ascii="Times New Roman" w:hAnsi="Times New Roman" w:cs="Times New Roman"/>
          <w:sz w:val="24"/>
          <w:szCs w:val="24"/>
          <w:lang w:val="ro-RO"/>
        </w:rPr>
        <w:t xml:space="preserve">5739/26.11.2024 </w:t>
      </w:r>
      <w:proofErr w:type="spellStart"/>
      <w:r w:rsidRPr="00760A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pentru</w:t>
      </w:r>
      <w:proofErr w:type="spellEnd"/>
      <w:r w:rsidRPr="00760A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60A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completarea</w:t>
      </w:r>
      <w:proofErr w:type="spellEnd"/>
      <w:r w:rsidRPr="00760A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60A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anexei</w:t>
      </w:r>
      <w:proofErr w:type="spellEnd"/>
      <w:r w:rsidRPr="00760A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60A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nr</w:t>
      </w:r>
      <w:proofErr w:type="spellEnd"/>
      <w:r w:rsidRPr="00760A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1 la </w:t>
      </w:r>
      <w:proofErr w:type="spellStart"/>
      <w:r w:rsidRPr="00760A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Ordinul</w:t>
      </w:r>
      <w:proofErr w:type="spellEnd"/>
      <w:r w:rsidRPr="00760A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60A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ministrului</w:t>
      </w:r>
      <w:proofErr w:type="spellEnd"/>
      <w:r w:rsidRPr="00760A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60A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sănătăţii</w:t>
      </w:r>
      <w:proofErr w:type="spellEnd"/>
      <w:r w:rsidRPr="00760A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60A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publice</w:t>
      </w:r>
      <w:proofErr w:type="spellEnd"/>
      <w:r w:rsidRPr="00760A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60A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nr</w:t>
      </w:r>
      <w:proofErr w:type="spellEnd"/>
      <w:r w:rsidRPr="00760A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1.237/2007 </w:t>
      </w:r>
      <w:proofErr w:type="spellStart"/>
      <w:r w:rsidRPr="00760A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privind</w:t>
      </w:r>
      <w:proofErr w:type="spellEnd"/>
      <w:r w:rsidRPr="00760A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60A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aprobarea</w:t>
      </w:r>
      <w:proofErr w:type="spellEnd"/>
      <w:r w:rsidRPr="00760A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60A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Nomenclatorului</w:t>
      </w:r>
      <w:proofErr w:type="spellEnd"/>
      <w:r w:rsidRPr="00760A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60A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naţional</w:t>
      </w:r>
      <w:proofErr w:type="spellEnd"/>
      <w:r w:rsidRPr="00760A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al </w:t>
      </w:r>
      <w:proofErr w:type="spellStart"/>
      <w:r w:rsidRPr="00760A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sângelui</w:t>
      </w:r>
      <w:proofErr w:type="spellEnd"/>
      <w:r w:rsidRPr="00760A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60A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uman</w:t>
      </w:r>
      <w:proofErr w:type="spellEnd"/>
      <w:r w:rsidRPr="00760A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60A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şi</w:t>
      </w:r>
      <w:proofErr w:type="spellEnd"/>
      <w:r w:rsidRPr="00760A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60A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componentelor</w:t>
      </w:r>
      <w:proofErr w:type="spellEnd"/>
      <w:r w:rsidRPr="00760A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sanguine </w:t>
      </w:r>
      <w:proofErr w:type="spellStart"/>
      <w:r w:rsidRPr="00760A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umane</w:t>
      </w:r>
      <w:proofErr w:type="spellEnd"/>
      <w:r w:rsidRPr="00760A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60A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pentru</w:t>
      </w:r>
      <w:proofErr w:type="spellEnd"/>
      <w:r w:rsidRPr="00760A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60A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utilizare</w:t>
      </w:r>
      <w:proofErr w:type="spellEnd"/>
      <w:r w:rsidRPr="00760A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60A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terapeutică</w:t>
      </w:r>
      <w:proofErr w:type="spellEnd"/>
      <w:r w:rsidRPr="00760A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9B1927" w:rsidRPr="00760ABB">
        <w:rPr>
          <w:rFonts w:ascii="Times New Roman" w:hAnsi="Times New Roman" w:cs="Times New Roman"/>
          <w:sz w:val="24"/>
          <w:szCs w:val="24"/>
          <w:lang w:val="ro-RO"/>
        </w:rPr>
        <w:t>prin intermediul căruia a fost reglementat</w:t>
      </w:r>
      <w:r w:rsidRPr="00760AB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9B1927" w:rsidRPr="00760ABB">
        <w:rPr>
          <w:rFonts w:ascii="Times New Roman" w:hAnsi="Times New Roman" w:cs="Times New Roman"/>
          <w:sz w:val="24"/>
          <w:szCs w:val="24"/>
          <w:lang w:val="ro-RO"/>
        </w:rPr>
        <w:t xml:space="preserve"> includerea </w:t>
      </w:r>
      <w:r w:rsidRPr="00760ABB">
        <w:rPr>
          <w:rFonts w:ascii="Times New Roman" w:hAnsi="Times New Roman" w:cs="Times New Roman"/>
          <w:sz w:val="24"/>
          <w:szCs w:val="24"/>
          <w:lang w:val="ro-RO"/>
        </w:rPr>
        <w:t>produsului sanguin „</w:t>
      </w:r>
      <w:proofErr w:type="spellStart"/>
      <w:r w:rsidRPr="00760ABB">
        <w:rPr>
          <w:rFonts w:ascii="Times New Roman" w:hAnsi="Times New Roman" w:cs="Times New Roman"/>
          <w:i/>
          <w:sz w:val="24"/>
          <w:szCs w:val="24"/>
        </w:rPr>
        <w:t>plasmă</w:t>
      </w:r>
      <w:proofErr w:type="spellEnd"/>
      <w:r w:rsidRPr="00760A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0ABB">
        <w:rPr>
          <w:rFonts w:ascii="Times New Roman" w:hAnsi="Times New Roman" w:cs="Times New Roman"/>
          <w:i/>
          <w:sz w:val="24"/>
          <w:szCs w:val="24"/>
        </w:rPr>
        <w:t>proasp</w:t>
      </w:r>
      <w:r w:rsidR="000412ED">
        <w:rPr>
          <w:rFonts w:ascii="Times New Roman" w:hAnsi="Times New Roman" w:cs="Times New Roman"/>
          <w:i/>
          <w:sz w:val="24"/>
          <w:szCs w:val="24"/>
        </w:rPr>
        <w:t>ă</w:t>
      </w:r>
      <w:r w:rsidRPr="00760ABB">
        <w:rPr>
          <w:rFonts w:ascii="Times New Roman" w:hAnsi="Times New Roman" w:cs="Times New Roman"/>
          <w:i/>
          <w:sz w:val="24"/>
          <w:szCs w:val="24"/>
        </w:rPr>
        <w:t>tă</w:t>
      </w:r>
      <w:proofErr w:type="spellEnd"/>
      <w:r w:rsidRPr="00760A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0ABB">
        <w:rPr>
          <w:rFonts w:ascii="Times New Roman" w:hAnsi="Times New Roman" w:cs="Times New Roman"/>
          <w:i/>
          <w:sz w:val="24"/>
          <w:szCs w:val="24"/>
        </w:rPr>
        <w:t>congelată</w:t>
      </w:r>
      <w:proofErr w:type="spellEnd"/>
      <w:r w:rsidRPr="00760A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0ABB">
        <w:rPr>
          <w:rFonts w:ascii="Times New Roman" w:hAnsi="Times New Roman" w:cs="Times New Roman"/>
          <w:i/>
          <w:sz w:val="24"/>
          <w:szCs w:val="24"/>
        </w:rPr>
        <w:t>deleucocitată</w:t>
      </w:r>
      <w:proofErr w:type="spellEnd"/>
      <w:r w:rsidRPr="00760ABB">
        <w:rPr>
          <w:rFonts w:ascii="Times New Roman" w:hAnsi="Times New Roman" w:cs="Times New Roman"/>
          <w:i/>
          <w:sz w:val="24"/>
          <w:szCs w:val="24"/>
        </w:rPr>
        <w:t xml:space="preserve"> (PPC - DL)</w:t>
      </w:r>
      <w:r w:rsidRPr="00760ABB">
        <w:rPr>
          <w:rFonts w:ascii="Times New Roman" w:hAnsi="Times New Roman" w:cs="Times New Roman"/>
          <w:sz w:val="24"/>
          <w:szCs w:val="24"/>
          <w:lang w:val="ro-RO"/>
        </w:rPr>
        <w:t xml:space="preserve">” </w:t>
      </w:r>
      <w:r w:rsidR="009B1927" w:rsidRPr="00760ABB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 w:rsidRPr="00760ABB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9B1927" w:rsidRPr="00760ABB">
        <w:rPr>
          <w:rFonts w:ascii="Times New Roman" w:hAnsi="Times New Roman" w:cs="Times New Roman"/>
          <w:sz w:val="24"/>
          <w:szCs w:val="24"/>
          <w:lang w:val="ro-RO"/>
        </w:rPr>
        <w:t>omenclatorul național al sângelui uman și componentelor sanguine umane pentru utilizarea terapeutică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14:paraId="4D1A5A07" w14:textId="5E1B80A6" w:rsidR="00760ABB" w:rsidRDefault="00760ABB" w:rsidP="00014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9B1927" w:rsidRPr="00760AB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37924">
        <w:rPr>
          <w:rFonts w:ascii="Times New Roman" w:hAnsi="Times New Roman" w:cs="Times New Roman"/>
          <w:sz w:val="24"/>
          <w:szCs w:val="24"/>
          <w:lang w:val="ro-RO"/>
        </w:rPr>
        <w:t>adres</w:t>
      </w:r>
      <w:r>
        <w:rPr>
          <w:rFonts w:ascii="Times New Roman" w:hAnsi="Times New Roman" w:cs="Times New Roman"/>
          <w:sz w:val="24"/>
          <w:szCs w:val="24"/>
          <w:lang w:val="ro-RO"/>
        </w:rPr>
        <w:t>ei</w:t>
      </w:r>
      <w:r w:rsidRPr="00837924">
        <w:rPr>
          <w:rFonts w:ascii="Times New Roman" w:hAnsi="Times New Roman" w:cs="Times New Roman"/>
          <w:sz w:val="24"/>
          <w:szCs w:val="24"/>
          <w:lang w:val="ro-RO"/>
        </w:rPr>
        <w:t xml:space="preserve"> Institutului Naţional de Transfuzie Sanguină ,,Prof. Dr. C. T. Nicolau’’ nr. 810/c/30.04.2024</w:t>
      </w:r>
      <w:r w:rsidR="00DB14B8">
        <w:rPr>
          <w:rFonts w:ascii="Times New Roman" w:hAnsi="Times New Roman" w:cs="Times New Roman"/>
          <w:sz w:val="24"/>
          <w:szCs w:val="24"/>
          <w:lang w:val="ro-RO"/>
        </w:rPr>
        <w:t xml:space="preserve">, înregistrată la Ministerul Sănătății cu nr. AR19698/AP1387/DPSP 551/2024, </w:t>
      </w:r>
      <w:r>
        <w:rPr>
          <w:rFonts w:ascii="Times New Roman" w:hAnsi="Times New Roman" w:cs="Times New Roman"/>
          <w:sz w:val="24"/>
          <w:szCs w:val="24"/>
          <w:lang w:val="ro-RO"/>
        </w:rPr>
        <w:t>prin care se propune completarea anexei ,,</w:t>
      </w:r>
      <w:proofErr w:type="spellStart"/>
      <w:r w:rsidR="008217D2" w:rsidRPr="00760ABB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Contravaloarea</w:t>
      </w:r>
      <w:proofErr w:type="spellEnd"/>
      <w:r w:rsidR="008217D2" w:rsidRPr="00760ABB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217D2" w:rsidRPr="00760ABB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unei</w:t>
      </w:r>
      <w:proofErr w:type="spellEnd"/>
      <w:r w:rsidR="008217D2" w:rsidRPr="00760ABB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217D2" w:rsidRPr="00760ABB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unităţi</w:t>
      </w:r>
      <w:proofErr w:type="spellEnd"/>
      <w:r w:rsidR="008217D2" w:rsidRPr="00760ABB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de </w:t>
      </w:r>
      <w:proofErr w:type="spellStart"/>
      <w:r w:rsidR="008217D2" w:rsidRPr="00760ABB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sânge</w:t>
      </w:r>
      <w:proofErr w:type="spellEnd"/>
      <w:r w:rsidR="008217D2" w:rsidRPr="00760ABB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, a </w:t>
      </w:r>
      <w:proofErr w:type="spellStart"/>
      <w:r w:rsidR="008217D2" w:rsidRPr="00760ABB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componentelor</w:t>
      </w:r>
      <w:proofErr w:type="spellEnd"/>
      <w:r w:rsidR="008217D2" w:rsidRPr="00760ABB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sanguine </w:t>
      </w:r>
      <w:proofErr w:type="spellStart"/>
      <w:r w:rsidR="008217D2" w:rsidRPr="00760ABB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umane</w:t>
      </w:r>
      <w:proofErr w:type="spellEnd"/>
      <w:r w:rsidR="008217D2" w:rsidRPr="00760ABB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217D2" w:rsidRPr="00760ABB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pentru</w:t>
      </w:r>
      <w:proofErr w:type="spellEnd"/>
      <w:r w:rsidR="008217D2" w:rsidRPr="00760ABB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217D2" w:rsidRPr="00760ABB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utilizare</w:t>
      </w:r>
      <w:proofErr w:type="spellEnd"/>
      <w:r w:rsidR="008217D2" w:rsidRPr="00760ABB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217D2" w:rsidRPr="00760ABB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terapeutică</w:t>
      </w:r>
      <w:proofErr w:type="spellEnd"/>
      <w:r w:rsidR="008217D2" w:rsidRPr="00760ABB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="008217D2" w:rsidRPr="00760ABB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precum</w:t>
      </w:r>
      <w:proofErr w:type="spellEnd"/>
      <w:r w:rsidR="008217D2" w:rsidRPr="00760ABB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217D2" w:rsidRPr="00760ABB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şi</w:t>
      </w:r>
      <w:proofErr w:type="spellEnd"/>
      <w:r w:rsidR="008217D2" w:rsidRPr="00760ABB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a </w:t>
      </w:r>
      <w:proofErr w:type="spellStart"/>
      <w:r w:rsidR="008217D2" w:rsidRPr="00760ABB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produselor</w:t>
      </w:r>
      <w:proofErr w:type="spellEnd"/>
      <w:r w:rsidR="008217D2" w:rsidRPr="00760ABB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sanguine </w:t>
      </w:r>
      <w:proofErr w:type="spellStart"/>
      <w:r w:rsidR="008217D2" w:rsidRPr="00760ABB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obţinute</w:t>
      </w:r>
      <w:proofErr w:type="spellEnd"/>
      <w:r w:rsidR="008217D2" w:rsidRPr="00760ABB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din </w:t>
      </w:r>
      <w:proofErr w:type="spellStart"/>
      <w:r w:rsidR="008217D2" w:rsidRPr="00760ABB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prelucrarea</w:t>
      </w:r>
      <w:proofErr w:type="spellEnd"/>
      <w:r w:rsidR="008217D2" w:rsidRPr="00760ABB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217D2" w:rsidRPr="00760ABB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plasmei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’’</w:t>
      </w:r>
      <w:r w:rsidR="008217D2" w:rsidRPr="008101F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la</w:t>
      </w:r>
      <w:r w:rsidR="008217D2" w:rsidRPr="008101F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217D2" w:rsidRPr="008101F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Ordinul</w:t>
      </w:r>
      <w:proofErr w:type="spellEnd"/>
      <w:r w:rsidR="008217D2" w:rsidRPr="008101F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ministrului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sănătății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217D2" w:rsidRPr="008101F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nr</w:t>
      </w:r>
      <w:proofErr w:type="spellEnd"/>
      <w:r w:rsidR="008217D2" w:rsidRPr="008101F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. 1479/2014 </w:t>
      </w:r>
      <w:proofErr w:type="spellStart"/>
      <w:r w:rsidR="008217D2" w:rsidRPr="008101F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privind</w:t>
      </w:r>
      <w:proofErr w:type="spellEnd"/>
      <w:r w:rsidR="008217D2" w:rsidRPr="008101F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217D2" w:rsidRPr="008101F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stabilirea</w:t>
      </w:r>
      <w:proofErr w:type="spellEnd"/>
      <w:r w:rsidR="008217D2" w:rsidRPr="008101F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217D2" w:rsidRPr="008101F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contravalorii</w:t>
      </w:r>
      <w:proofErr w:type="spellEnd"/>
      <w:r w:rsidR="008217D2" w:rsidRPr="008101F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217D2" w:rsidRPr="008101F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unei</w:t>
      </w:r>
      <w:proofErr w:type="spellEnd"/>
      <w:r w:rsidR="008217D2" w:rsidRPr="008101F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217D2" w:rsidRPr="008101F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unităţi</w:t>
      </w:r>
      <w:proofErr w:type="spellEnd"/>
      <w:r w:rsidR="008217D2" w:rsidRPr="008101F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de </w:t>
      </w:r>
      <w:proofErr w:type="spellStart"/>
      <w:r w:rsidR="008217D2" w:rsidRPr="008101F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sânge</w:t>
      </w:r>
      <w:proofErr w:type="spellEnd"/>
      <w:r w:rsidR="008217D2" w:rsidRPr="008101F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, a </w:t>
      </w:r>
      <w:proofErr w:type="spellStart"/>
      <w:r w:rsidR="008217D2" w:rsidRPr="008101F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componentelor</w:t>
      </w:r>
      <w:proofErr w:type="spellEnd"/>
      <w:r w:rsidR="008217D2" w:rsidRPr="008101F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sanguine </w:t>
      </w:r>
      <w:proofErr w:type="spellStart"/>
      <w:r w:rsidR="008217D2" w:rsidRPr="008101F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umane</w:t>
      </w:r>
      <w:proofErr w:type="spellEnd"/>
      <w:r w:rsidR="008217D2" w:rsidRPr="008101F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217D2" w:rsidRPr="008101F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pentru</w:t>
      </w:r>
      <w:proofErr w:type="spellEnd"/>
      <w:r w:rsidR="008217D2" w:rsidRPr="008101F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217D2" w:rsidRPr="008101F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utilizare</w:t>
      </w:r>
      <w:proofErr w:type="spellEnd"/>
      <w:r w:rsidR="008217D2" w:rsidRPr="008101F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217D2" w:rsidRPr="008101F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terapeutică</w:t>
      </w:r>
      <w:proofErr w:type="spellEnd"/>
      <w:r w:rsidR="008217D2" w:rsidRPr="008101F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, </w:t>
      </w:r>
      <w:proofErr w:type="spellStart"/>
      <w:r w:rsidR="008217D2" w:rsidRPr="008101F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precum</w:t>
      </w:r>
      <w:proofErr w:type="spellEnd"/>
      <w:r w:rsidR="008217D2" w:rsidRPr="008101F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217D2" w:rsidRPr="008101F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şi</w:t>
      </w:r>
      <w:proofErr w:type="spellEnd"/>
      <w:r w:rsidR="008217D2" w:rsidRPr="008101F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a </w:t>
      </w:r>
      <w:proofErr w:type="spellStart"/>
      <w:r w:rsidR="008217D2" w:rsidRPr="008101F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produselor</w:t>
      </w:r>
      <w:proofErr w:type="spellEnd"/>
      <w:r w:rsidR="008217D2" w:rsidRPr="008101F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sanguine </w:t>
      </w:r>
      <w:proofErr w:type="spellStart"/>
      <w:r w:rsidR="008217D2" w:rsidRPr="008101F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obţinute</w:t>
      </w:r>
      <w:proofErr w:type="spellEnd"/>
      <w:r w:rsidR="008217D2" w:rsidRPr="008101F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din </w:t>
      </w:r>
      <w:proofErr w:type="spellStart"/>
      <w:r w:rsidR="008217D2" w:rsidRPr="008101F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prelucrarea</w:t>
      </w:r>
      <w:proofErr w:type="spellEnd"/>
      <w:r w:rsidR="008217D2" w:rsidRPr="008101F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217D2" w:rsidRPr="008101F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plasmei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, cu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modificările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ulterioare</w:t>
      </w:r>
      <w:proofErr w:type="spellEnd"/>
      <w:r w:rsidR="00DB14B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cu </w:t>
      </w:r>
      <w:r w:rsidRPr="00837924">
        <w:rPr>
          <w:rFonts w:ascii="Times New Roman" w:hAnsi="Times New Roman" w:cs="Times New Roman"/>
          <w:sz w:val="24"/>
          <w:szCs w:val="24"/>
          <w:lang w:val="ro-RO"/>
        </w:rPr>
        <w:t xml:space="preserve">prețul/unitate </w:t>
      </w:r>
      <w:r w:rsidR="00DB14B8">
        <w:rPr>
          <w:rFonts w:ascii="Times New Roman" w:hAnsi="Times New Roman" w:cs="Times New Roman"/>
          <w:sz w:val="24"/>
          <w:szCs w:val="24"/>
          <w:lang w:val="ro-RO"/>
        </w:rPr>
        <w:t xml:space="preserve">aferent </w:t>
      </w:r>
      <w:r w:rsidRPr="00837924">
        <w:rPr>
          <w:rFonts w:ascii="Times New Roman" w:hAnsi="Times New Roman" w:cs="Times New Roman"/>
          <w:sz w:val="24"/>
          <w:szCs w:val="24"/>
          <w:lang w:val="ro-RO"/>
        </w:rPr>
        <w:t>produs</w:t>
      </w:r>
      <w:r w:rsidR="00DB14B8">
        <w:rPr>
          <w:rFonts w:ascii="Times New Roman" w:hAnsi="Times New Roman" w:cs="Times New Roman"/>
          <w:sz w:val="24"/>
          <w:szCs w:val="24"/>
          <w:lang w:val="ro-RO"/>
        </w:rPr>
        <w:t>ului sanguin</w:t>
      </w:r>
      <w:r w:rsidRPr="0083792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60ABB">
        <w:rPr>
          <w:rFonts w:ascii="Times New Roman" w:hAnsi="Times New Roman" w:cs="Times New Roman"/>
          <w:i/>
          <w:sz w:val="24"/>
          <w:szCs w:val="24"/>
        </w:rPr>
        <w:t>plasmă</w:t>
      </w:r>
      <w:proofErr w:type="spellEnd"/>
      <w:r w:rsidRPr="00760A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0ABB">
        <w:rPr>
          <w:rFonts w:ascii="Times New Roman" w:hAnsi="Times New Roman" w:cs="Times New Roman"/>
          <w:i/>
          <w:sz w:val="24"/>
          <w:szCs w:val="24"/>
        </w:rPr>
        <w:t>proasp</w:t>
      </w:r>
      <w:r w:rsidR="000412ED">
        <w:rPr>
          <w:rFonts w:ascii="Times New Roman" w:hAnsi="Times New Roman" w:cs="Times New Roman"/>
          <w:i/>
          <w:sz w:val="24"/>
          <w:szCs w:val="24"/>
        </w:rPr>
        <w:t>ă</w:t>
      </w:r>
      <w:r w:rsidRPr="00760ABB">
        <w:rPr>
          <w:rFonts w:ascii="Times New Roman" w:hAnsi="Times New Roman" w:cs="Times New Roman"/>
          <w:i/>
          <w:sz w:val="24"/>
          <w:szCs w:val="24"/>
        </w:rPr>
        <w:t>tă</w:t>
      </w:r>
      <w:proofErr w:type="spellEnd"/>
      <w:r w:rsidRPr="00760A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0ABB">
        <w:rPr>
          <w:rFonts w:ascii="Times New Roman" w:hAnsi="Times New Roman" w:cs="Times New Roman"/>
          <w:i/>
          <w:sz w:val="24"/>
          <w:szCs w:val="24"/>
        </w:rPr>
        <w:t>congelată</w:t>
      </w:r>
      <w:proofErr w:type="spellEnd"/>
      <w:r w:rsidRPr="00760A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0ABB">
        <w:rPr>
          <w:rFonts w:ascii="Times New Roman" w:hAnsi="Times New Roman" w:cs="Times New Roman"/>
          <w:i/>
          <w:sz w:val="24"/>
          <w:szCs w:val="24"/>
        </w:rPr>
        <w:t>deleucocitată</w:t>
      </w:r>
      <w:proofErr w:type="spellEnd"/>
      <w:r w:rsidRPr="00760ABB">
        <w:rPr>
          <w:rFonts w:ascii="Times New Roman" w:hAnsi="Times New Roman" w:cs="Times New Roman"/>
          <w:i/>
          <w:sz w:val="24"/>
          <w:szCs w:val="24"/>
        </w:rPr>
        <w:t xml:space="preserve"> (PPC - DL)</w:t>
      </w:r>
      <w:r w:rsidR="00DB14B8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57AD212" w14:textId="77777777" w:rsidR="00760ABB" w:rsidRDefault="00760ABB" w:rsidP="00DB14B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 fost elaborată propunerea de completare a anexei la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ordinul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anterior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menționat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. </w:t>
      </w:r>
    </w:p>
    <w:p w14:paraId="3E938F5C" w14:textId="77777777" w:rsidR="000145E9" w:rsidRPr="000145E9" w:rsidRDefault="000145E9" w:rsidP="00DB14B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16"/>
          <w:szCs w:val="16"/>
          <w:shd w:val="clear" w:color="auto" w:fill="FFFFFF"/>
        </w:rPr>
      </w:pPr>
    </w:p>
    <w:p w14:paraId="545344DA" w14:textId="720AD0ED" w:rsidR="007A2941" w:rsidRPr="00837924" w:rsidRDefault="00760ABB" w:rsidP="00DB14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De </w:t>
      </w:r>
      <w:proofErr w:type="spellStart"/>
      <w:r w:rsidR="00DB14B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precizat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este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faptul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că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r w:rsidR="00DB14B8" w:rsidRPr="00837924">
        <w:rPr>
          <w:rFonts w:ascii="Times New Roman" w:hAnsi="Times New Roman" w:cs="Times New Roman"/>
          <w:sz w:val="24"/>
          <w:szCs w:val="24"/>
          <w:lang w:val="ro-RO"/>
        </w:rPr>
        <w:t xml:space="preserve">prețul/unitate </w:t>
      </w:r>
      <w:r w:rsidR="000412ED">
        <w:rPr>
          <w:rFonts w:ascii="Times New Roman" w:hAnsi="Times New Roman" w:cs="Times New Roman"/>
          <w:sz w:val="24"/>
          <w:szCs w:val="24"/>
          <w:lang w:val="ro-RO"/>
        </w:rPr>
        <w:t xml:space="preserve">al </w:t>
      </w:r>
      <w:r w:rsidR="002A71CD" w:rsidRPr="00837924">
        <w:rPr>
          <w:rFonts w:ascii="Times New Roman" w:hAnsi="Times New Roman" w:cs="Times New Roman"/>
          <w:sz w:val="24"/>
          <w:szCs w:val="24"/>
          <w:lang w:val="ro-RO"/>
        </w:rPr>
        <w:t>produs</w:t>
      </w:r>
      <w:r w:rsidR="002A71CD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="000412ED">
        <w:rPr>
          <w:rFonts w:ascii="Times New Roman" w:hAnsi="Times New Roman" w:cs="Times New Roman"/>
          <w:sz w:val="24"/>
          <w:szCs w:val="24"/>
          <w:lang w:val="ro-RO"/>
        </w:rPr>
        <w:t>ui</w:t>
      </w:r>
      <w:r w:rsidR="002A71CD">
        <w:rPr>
          <w:rFonts w:ascii="Times New Roman" w:hAnsi="Times New Roman" w:cs="Times New Roman"/>
          <w:sz w:val="24"/>
          <w:szCs w:val="24"/>
          <w:lang w:val="ro-RO"/>
        </w:rPr>
        <w:t xml:space="preserve"> sanguin</w:t>
      </w:r>
      <w:r w:rsidR="002A71CD" w:rsidRPr="0083792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gramStart"/>
      <w:r w:rsidR="002A71CD">
        <w:rPr>
          <w:rFonts w:ascii="Times New Roman" w:hAnsi="Times New Roman" w:cs="Times New Roman"/>
          <w:sz w:val="24"/>
          <w:szCs w:val="24"/>
          <w:lang w:val="ro-RO"/>
        </w:rPr>
        <w:t>,,</w:t>
      </w:r>
      <w:proofErr w:type="spellStart"/>
      <w:r w:rsidR="002A71CD" w:rsidRPr="00760ABB">
        <w:rPr>
          <w:rFonts w:ascii="Times New Roman" w:hAnsi="Times New Roman" w:cs="Times New Roman"/>
          <w:i/>
          <w:sz w:val="24"/>
          <w:szCs w:val="24"/>
        </w:rPr>
        <w:t>plasmă</w:t>
      </w:r>
      <w:proofErr w:type="spellEnd"/>
      <w:proofErr w:type="gramEnd"/>
      <w:r w:rsidR="002A71CD" w:rsidRPr="00760A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A71CD" w:rsidRPr="00760ABB">
        <w:rPr>
          <w:rFonts w:ascii="Times New Roman" w:hAnsi="Times New Roman" w:cs="Times New Roman"/>
          <w:i/>
          <w:sz w:val="24"/>
          <w:szCs w:val="24"/>
        </w:rPr>
        <w:t>proasp</w:t>
      </w:r>
      <w:r w:rsidR="000412ED">
        <w:rPr>
          <w:rFonts w:ascii="Times New Roman" w:hAnsi="Times New Roman" w:cs="Times New Roman"/>
          <w:i/>
          <w:sz w:val="24"/>
          <w:szCs w:val="24"/>
        </w:rPr>
        <w:t>ă</w:t>
      </w:r>
      <w:r w:rsidR="002A71CD" w:rsidRPr="00760ABB">
        <w:rPr>
          <w:rFonts w:ascii="Times New Roman" w:hAnsi="Times New Roman" w:cs="Times New Roman"/>
          <w:i/>
          <w:sz w:val="24"/>
          <w:szCs w:val="24"/>
        </w:rPr>
        <w:t>tă</w:t>
      </w:r>
      <w:proofErr w:type="spellEnd"/>
      <w:r w:rsidR="002A71CD" w:rsidRPr="00760A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A71CD" w:rsidRPr="00760ABB">
        <w:rPr>
          <w:rFonts w:ascii="Times New Roman" w:hAnsi="Times New Roman" w:cs="Times New Roman"/>
          <w:i/>
          <w:sz w:val="24"/>
          <w:szCs w:val="24"/>
        </w:rPr>
        <w:t>congelată</w:t>
      </w:r>
      <w:proofErr w:type="spellEnd"/>
      <w:r w:rsidR="002A71CD" w:rsidRPr="00760A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A71CD" w:rsidRPr="00760ABB">
        <w:rPr>
          <w:rFonts w:ascii="Times New Roman" w:hAnsi="Times New Roman" w:cs="Times New Roman"/>
          <w:i/>
          <w:sz w:val="24"/>
          <w:szCs w:val="24"/>
        </w:rPr>
        <w:t>deleucocitată</w:t>
      </w:r>
      <w:proofErr w:type="spellEnd"/>
      <w:r w:rsidR="002A71CD" w:rsidRPr="00760ABB">
        <w:rPr>
          <w:rFonts w:ascii="Times New Roman" w:hAnsi="Times New Roman" w:cs="Times New Roman"/>
          <w:i/>
          <w:sz w:val="24"/>
          <w:szCs w:val="24"/>
        </w:rPr>
        <w:t xml:space="preserve"> (PPC - DL)</w:t>
      </w:r>
      <w:r w:rsidR="002A71CD">
        <w:rPr>
          <w:rFonts w:ascii="Times New Roman" w:hAnsi="Times New Roman" w:cs="Times New Roman"/>
          <w:i/>
          <w:sz w:val="24"/>
          <w:szCs w:val="24"/>
        </w:rPr>
        <w:t xml:space="preserve">’’ </w:t>
      </w:r>
      <w:proofErr w:type="spellStart"/>
      <w:r w:rsidR="00DB14B8" w:rsidRPr="00760AB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B14B8" w:rsidRPr="00760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4B8" w:rsidRPr="00760ABB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="00DB14B8" w:rsidRPr="00760ABB">
        <w:rPr>
          <w:rFonts w:ascii="Times New Roman" w:hAnsi="Times New Roman" w:cs="Times New Roman"/>
          <w:sz w:val="24"/>
          <w:szCs w:val="24"/>
        </w:rPr>
        <w:t xml:space="preserve"> de</w:t>
      </w:r>
      <w:r w:rsidR="00DB14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14B8" w:rsidRPr="00837924">
        <w:rPr>
          <w:rFonts w:ascii="Times New Roman" w:hAnsi="Times New Roman" w:cs="Times New Roman"/>
          <w:sz w:val="24"/>
          <w:szCs w:val="24"/>
          <w:lang w:val="ro-RO"/>
        </w:rPr>
        <w:t xml:space="preserve">477.45 lei </w:t>
      </w:r>
      <w:r w:rsidR="002A71CD">
        <w:rPr>
          <w:rFonts w:ascii="Times New Roman" w:hAnsi="Times New Roman" w:cs="Times New Roman"/>
          <w:sz w:val="24"/>
          <w:szCs w:val="24"/>
          <w:lang w:val="ro-RO"/>
        </w:rPr>
        <w:t>este</w:t>
      </w:r>
      <w:r w:rsidR="00DB14B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1406E" w:rsidRPr="00837924">
        <w:rPr>
          <w:rFonts w:ascii="Times New Roman" w:hAnsi="Times New Roman" w:cs="Times New Roman"/>
          <w:sz w:val="24"/>
          <w:szCs w:val="24"/>
          <w:lang w:val="ro-RO"/>
        </w:rPr>
        <w:t xml:space="preserve">stabilit </w:t>
      </w:r>
      <w:r w:rsidR="00DB14B8">
        <w:rPr>
          <w:rFonts w:ascii="Times New Roman" w:hAnsi="Times New Roman" w:cs="Times New Roman"/>
          <w:sz w:val="24"/>
          <w:szCs w:val="24"/>
          <w:lang w:val="ro-RO"/>
        </w:rPr>
        <w:t xml:space="preserve">în baza fundamentării efectuate de </w:t>
      </w:r>
      <w:r w:rsidR="00DB14B8" w:rsidRPr="00837924">
        <w:rPr>
          <w:rFonts w:ascii="Times New Roman" w:hAnsi="Times New Roman" w:cs="Times New Roman"/>
          <w:sz w:val="24"/>
          <w:szCs w:val="24"/>
          <w:lang w:val="ro-RO"/>
        </w:rPr>
        <w:t>Centrul</w:t>
      </w:r>
      <w:r w:rsidR="00DB14B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B14B8" w:rsidRPr="00837924">
        <w:rPr>
          <w:rFonts w:ascii="Times New Roman" w:hAnsi="Times New Roman" w:cs="Times New Roman"/>
          <w:sz w:val="24"/>
          <w:szCs w:val="24"/>
          <w:lang w:val="ro-RO"/>
        </w:rPr>
        <w:t>de Transfuzie Saguină al Municipiului București</w:t>
      </w:r>
      <w:r w:rsidR="000412ED">
        <w:rPr>
          <w:rFonts w:ascii="Times New Roman" w:hAnsi="Times New Roman" w:cs="Times New Roman"/>
          <w:sz w:val="24"/>
          <w:szCs w:val="24"/>
          <w:lang w:val="ro-RO"/>
        </w:rPr>
        <w:t>, fundamentare ce este consemnată în</w:t>
      </w:r>
      <w:r w:rsidR="00DB14B8">
        <w:rPr>
          <w:rFonts w:ascii="Times New Roman" w:hAnsi="Times New Roman" w:cs="Times New Roman"/>
          <w:sz w:val="24"/>
          <w:szCs w:val="24"/>
          <w:lang w:val="ro-RO"/>
        </w:rPr>
        <w:t xml:space="preserve"> adresa nr. 8052/04.12.2024</w:t>
      </w:r>
      <w:r w:rsidR="000412ED">
        <w:rPr>
          <w:rFonts w:ascii="Times New Roman" w:hAnsi="Times New Roman" w:cs="Times New Roman"/>
          <w:sz w:val="24"/>
          <w:szCs w:val="24"/>
          <w:lang w:val="ro-RO"/>
        </w:rPr>
        <w:t>. Prețul/unitate de produs sanguin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1406E" w:rsidRPr="00837924">
        <w:rPr>
          <w:rFonts w:ascii="Times New Roman" w:hAnsi="Times New Roman" w:cs="Times New Roman"/>
          <w:sz w:val="24"/>
          <w:szCs w:val="24"/>
          <w:lang w:val="ro-RO"/>
        </w:rPr>
        <w:t>include costurile aferente materialelor consumabile, contravalo</w:t>
      </w:r>
      <w:r w:rsidR="002A71CD">
        <w:rPr>
          <w:rFonts w:ascii="Times New Roman" w:hAnsi="Times New Roman" w:cs="Times New Roman"/>
          <w:sz w:val="24"/>
          <w:szCs w:val="24"/>
          <w:lang w:val="ro-RO"/>
        </w:rPr>
        <w:t xml:space="preserve">rii </w:t>
      </w:r>
      <w:r w:rsidR="00B1406E" w:rsidRPr="00837924">
        <w:rPr>
          <w:rFonts w:ascii="Times New Roman" w:hAnsi="Times New Roman" w:cs="Times New Roman"/>
          <w:sz w:val="24"/>
          <w:szCs w:val="24"/>
          <w:lang w:val="ro-RO"/>
        </w:rPr>
        <w:t>tichetelor de masă, manoper</w:t>
      </w:r>
      <w:r w:rsidR="002A71CD">
        <w:rPr>
          <w:rFonts w:ascii="Times New Roman" w:hAnsi="Times New Roman" w:cs="Times New Roman"/>
          <w:sz w:val="24"/>
          <w:szCs w:val="24"/>
          <w:lang w:val="ro-RO"/>
        </w:rPr>
        <w:t>ei</w:t>
      </w:r>
      <w:r w:rsidR="000412ED">
        <w:rPr>
          <w:rFonts w:ascii="Times New Roman" w:hAnsi="Times New Roman" w:cs="Times New Roman"/>
          <w:sz w:val="24"/>
          <w:szCs w:val="24"/>
          <w:lang w:val="ro-RO"/>
        </w:rPr>
        <w:t>, precum</w:t>
      </w:r>
      <w:r w:rsidR="002A71CD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="00A6666F">
        <w:rPr>
          <w:rFonts w:ascii="Times New Roman" w:hAnsi="Times New Roman" w:cs="Times New Roman"/>
          <w:sz w:val="24"/>
          <w:szCs w:val="24"/>
          <w:lang w:val="ro-RO"/>
        </w:rPr>
        <w:t>costurile de regie</w:t>
      </w:r>
      <w:r w:rsidR="00B1406E" w:rsidRPr="00837924">
        <w:rPr>
          <w:rFonts w:ascii="Times New Roman" w:hAnsi="Times New Roman" w:cs="Times New Roman"/>
          <w:sz w:val="24"/>
          <w:szCs w:val="24"/>
          <w:lang w:val="ro-RO"/>
        </w:rPr>
        <w:t xml:space="preserve"> (20% cost secție, 8% cheltuieli generale</w:t>
      </w:r>
      <w:r w:rsidR="00DB14B8">
        <w:rPr>
          <w:rFonts w:ascii="Times New Roman" w:hAnsi="Times New Roman" w:cs="Times New Roman"/>
          <w:sz w:val="24"/>
          <w:szCs w:val="24"/>
          <w:lang w:val="ro-RO"/>
        </w:rPr>
        <w:t xml:space="preserve">). </w:t>
      </w:r>
    </w:p>
    <w:p w14:paraId="3DEF9FA1" w14:textId="77777777" w:rsidR="000145E9" w:rsidRPr="000145E9" w:rsidRDefault="000145E9" w:rsidP="00A666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16"/>
          <w:szCs w:val="16"/>
          <w:shd w:val="clear" w:color="auto" w:fill="FFFFFF"/>
        </w:rPr>
      </w:pPr>
    </w:p>
    <w:p w14:paraId="7B658F5A" w14:textId="55C0B1BC" w:rsidR="00A5565D" w:rsidRPr="00A6666F" w:rsidRDefault="00A5565D" w:rsidP="00A666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proofErr w:type="spellStart"/>
      <w:r w:rsidRPr="00A6666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Deosebit</w:t>
      </w:r>
      <w:proofErr w:type="spellEnd"/>
      <w:r w:rsidRPr="00A6666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de </w:t>
      </w:r>
      <w:proofErr w:type="spellStart"/>
      <w:r w:rsidRPr="00A6666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aceste</w:t>
      </w:r>
      <w:proofErr w:type="spellEnd"/>
      <w:r w:rsidRPr="00A6666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A6666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aspecte</w:t>
      </w:r>
      <w:proofErr w:type="spellEnd"/>
      <w:r w:rsidRPr="00A6666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, </w:t>
      </w:r>
      <w:proofErr w:type="spellStart"/>
      <w:r w:rsidR="00A6666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menționăm</w:t>
      </w:r>
      <w:proofErr w:type="spellEnd"/>
      <w:r w:rsidRPr="00A6666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A6666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că</w:t>
      </w:r>
      <w:proofErr w:type="spellEnd"/>
      <w:r w:rsidRPr="00A6666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A6666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centrele</w:t>
      </w:r>
      <w:proofErr w:type="spellEnd"/>
      <w:r w:rsidRPr="00A6666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de </w:t>
      </w:r>
      <w:proofErr w:type="spellStart"/>
      <w:r w:rsidRPr="00A6666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transfuzie</w:t>
      </w:r>
      <w:proofErr w:type="spellEnd"/>
      <w:r w:rsidRPr="00A6666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A6666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sanguină</w:t>
      </w:r>
      <w:proofErr w:type="spellEnd"/>
      <w:r w:rsidRPr="00A6666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A6666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facturează</w:t>
      </w:r>
      <w:proofErr w:type="spellEnd"/>
      <w:r w:rsidRPr="00A6666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A6666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și</w:t>
      </w:r>
      <w:proofErr w:type="spellEnd"/>
      <w:r w:rsidRPr="00A6666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A6666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încasează</w:t>
      </w:r>
      <w:proofErr w:type="spellEnd"/>
      <w:r w:rsidRPr="00A6666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A6666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contravaloarea</w:t>
      </w:r>
      <w:proofErr w:type="spellEnd"/>
      <w:r w:rsidRPr="00A6666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A6666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produselor</w:t>
      </w:r>
      <w:proofErr w:type="spellEnd"/>
      <w:r w:rsidRPr="00A6666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sanguine de la unitățile sanitare private. Sumele încasate sunt virate la bugetul general consolidat al statului.</w:t>
      </w:r>
    </w:p>
    <w:p w14:paraId="17DAC3BB" w14:textId="77777777" w:rsidR="000145E9" w:rsidRPr="000145E9" w:rsidRDefault="000145E9" w:rsidP="00DB14B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60475069" w14:textId="38CB5641" w:rsidR="00BE0EAB" w:rsidRPr="00837924" w:rsidRDefault="00A6666F" w:rsidP="00DB14B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context,</w:t>
      </w:r>
      <w:r w:rsidR="00A5565D" w:rsidRPr="0083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5565D" w:rsidRPr="00837924">
        <w:rPr>
          <w:rFonts w:ascii="Times New Roman" w:hAnsi="Times New Roman" w:cs="Times New Roman"/>
          <w:sz w:val="24"/>
          <w:szCs w:val="24"/>
        </w:rPr>
        <w:t>vă</w:t>
      </w:r>
      <w:proofErr w:type="spellEnd"/>
      <w:proofErr w:type="gramEnd"/>
      <w:r w:rsidR="00A5565D" w:rsidRPr="0083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65D" w:rsidRPr="00837924">
        <w:rPr>
          <w:rFonts w:ascii="Times New Roman" w:hAnsi="Times New Roman" w:cs="Times New Roman"/>
          <w:sz w:val="24"/>
          <w:szCs w:val="24"/>
        </w:rPr>
        <w:t>transmitem</w:t>
      </w:r>
      <w:proofErr w:type="spellEnd"/>
      <w:r w:rsidR="00A5565D" w:rsidRPr="008379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565D" w:rsidRPr="00837924">
        <w:rPr>
          <w:rFonts w:ascii="Times New Roman" w:hAnsi="Times New Roman" w:cs="Times New Roman"/>
          <w:sz w:val="24"/>
          <w:szCs w:val="24"/>
        </w:rPr>
        <w:t>alăturat</w:t>
      </w:r>
      <w:proofErr w:type="spellEnd"/>
      <w:r w:rsidR="00A5565D" w:rsidRPr="008379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565D" w:rsidRPr="00837924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="00A5565D" w:rsidRPr="0083792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5565D" w:rsidRPr="00837924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="00A5565D" w:rsidRPr="0083792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A5565D" w:rsidRPr="00837924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="00A5565D" w:rsidRPr="0083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65D" w:rsidRPr="00837924">
        <w:rPr>
          <w:rFonts w:ascii="Times New Roman" w:hAnsi="Times New Roman" w:cs="Times New Roman"/>
          <w:sz w:val="24"/>
          <w:szCs w:val="24"/>
        </w:rPr>
        <w:t>sănătății</w:t>
      </w:r>
      <w:proofErr w:type="spellEnd"/>
      <w:r w:rsidR="00A5565D" w:rsidRPr="0083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65D" w:rsidRPr="0083792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A5565D" w:rsidRPr="0083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65D" w:rsidRPr="00837924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="00A5565D" w:rsidRPr="0083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65D" w:rsidRPr="00837924">
        <w:rPr>
          <w:rFonts w:ascii="Times New Roman" w:hAnsi="Times New Roman" w:cs="Times New Roman"/>
          <w:sz w:val="24"/>
          <w:szCs w:val="24"/>
        </w:rPr>
        <w:t>anexei</w:t>
      </w:r>
      <w:proofErr w:type="spellEnd"/>
      <w:r w:rsidR="00A5565D" w:rsidRPr="0083792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A5565D" w:rsidRPr="00837924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="00A5565D" w:rsidRPr="0083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65D" w:rsidRPr="00837924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="00A5565D" w:rsidRPr="0083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65D" w:rsidRPr="00837924">
        <w:rPr>
          <w:rFonts w:ascii="Times New Roman" w:hAnsi="Times New Roman" w:cs="Times New Roman"/>
          <w:sz w:val="24"/>
          <w:szCs w:val="24"/>
        </w:rPr>
        <w:t>sănătății</w:t>
      </w:r>
      <w:proofErr w:type="spellEnd"/>
      <w:r w:rsidR="00A5565D" w:rsidRPr="0083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65D" w:rsidRPr="00837924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A5565D" w:rsidRPr="00837924">
        <w:rPr>
          <w:rFonts w:ascii="Times New Roman" w:hAnsi="Times New Roman" w:cs="Times New Roman"/>
          <w:sz w:val="24"/>
          <w:szCs w:val="24"/>
        </w:rPr>
        <w:t>. 1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565D" w:rsidRPr="00837924">
        <w:rPr>
          <w:rFonts w:ascii="Times New Roman" w:hAnsi="Times New Roman" w:cs="Times New Roman"/>
          <w:sz w:val="24"/>
          <w:szCs w:val="24"/>
        </w:rPr>
        <w:t xml:space="preserve">479/2014 </w:t>
      </w:r>
      <w:proofErr w:type="spellStart"/>
      <w:r w:rsidR="00A5565D" w:rsidRPr="00837924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A5565D" w:rsidRPr="0083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65D" w:rsidRPr="00837924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="00A5565D" w:rsidRPr="0083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65D" w:rsidRPr="00837924">
        <w:rPr>
          <w:rFonts w:ascii="Times New Roman" w:hAnsi="Times New Roman" w:cs="Times New Roman"/>
          <w:sz w:val="24"/>
          <w:szCs w:val="24"/>
        </w:rPr>
        <w:t>contravalorii</w:t>
      </w:r>
      <w:proofErr w:type="spellEnd"/>
      <w:r w:rsidR="00A5565D" w:rsidRPr="0083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65D" w:rsidRPr="00837924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A5565D" w:rsidRPr="0083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65D" w:rsidRPr="00837924">
        <w:rPr>
          <w:rFonts w:ascii="Times New Roman" w:hAnsi="Times New Roman" w:cs="Times New Roman"/>
          <w:sz w:val="24"/>
          <w:szCs w:val="24"/>
        </w:rPr>
        <w:t>unități</w:t>
      </w:r>
      <w:proofErr w:type="spellEnd"/>
      <w:r w:rsidR="00A5565D" w:rsidRPr="0083792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5565D" w:rsidRPr="00837924">
        <w:rPr>
          <w:rFonts w:ascii="Times New Roman" w:hAnsi="Times New Roman" w:cs="Times New Roman"/>
          <w:sz w:val="24"/>
          <w:szCs w:val="24"/>
        </w:rPr>
        <w:t>sânge</w:t>
      </w:r>
      <w:proofErr w:type="spellEnd"/>
      <w:r w:rsidR="00A5565D" w:rsidRPr="00837924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A5565D" w:rsidRPr="00837924">
        <w:rPr>
          <w:rFonts w:ascii="Times New Roman" w:hAnsi="Times New Roman" w:cs="Times New Roman"/>
          <w:sz w:val="24"/>
          <w:szCs w:val="24"/>
        </w:rPr>
        <w:t>componentelor</w:t>
      </w:r>
      <w:proofErr w:type="spellEnd"/>
      <w:r w:rsidR="00A5565D" w:rsidRPr="00837924">
        <w:rPr>
          <w:rFonts w:ascii="Times New Roman" w:hAnsi="Times New Roman" w:cs="Times New Roman"/>
          <w:sz w:val="24"/>
          <w:szCs w:val="24"/>
        </w:rPr>
        <w:t xml:space="preserve"> sanguine </w:t>
      </w:r>
      <w:proofErr w:type="spellStart"/>
      <w:r w:rsidR="00A5565D" w:rsidRPr="00837924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="00A5565D" w:rsidRPr="0083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65D" w:rsidRPr="0083792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A5565D" w:rsidRPr="0083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65D" w:rsidRPr="00837924">
        <w:rPr>
          <w:rFonts w:ascii="Times New Roman" w:hAnsi="Times New Roman" w:cs="Times New Roman"/>
          <w:sz w:val="24"/>
          <w:szCs w:val="24"/>
        </w:rPr>
        <w:t>utilizare</w:t>
      </w:r>
      <w:proofErr w:type="spellEnd"/>
      <w:r w:rsidR="00A5565D" w:rsidRPr="0083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65D" w:rsidRPr="00837924">
        <w:rPr>
          <w:rFonts w:ascii="Times New Roman" w:hAnsi="Times New Roman" w:cs="Times New Roman"/>
          <w:sz w:val="24"/>
          <w:szCs w:val="24"/>
        </w:rPr>
        <w:t>terapeutică</w:t>
      </w:r>
      <w:proofErr w:type="spellEnd"/>
      <w:r w:rsidR="00A5565D" w:rsidRPr="008379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565D" w:rsidRPr="00837924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="00A5565D" w:rsidRPr="0083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65D" w:rsidRPr="0083792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5565D" w:rsidRPr="0083792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5565D" w:rsidRPr="00837924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="00A5565D" w:rsidRPr="00837924">
        <w:rPr>
          <w:rFonts w:ascii="Times New Roman" w:hAnsi="Times New Roman" w:cs="Times New Roman"/>
          <w:sz w:val="24"/>
          <w:szCs w:val="24"/>
        </w:rPr>
        <w:t xml:space="preserve"> sanguine </w:t>
      </w:r>
      <w:proofErr w:type="spellStart"/>
      <w:r w:rsidR="00A5565D" w:rsidRPr="00837924">
        <w:rPr>
          <w:rFonts w:ascii="Times New Roman" w:hAnsi="Times New Roman" w:cs="Times New Roman"/>
          <w:sz w:val="24"/>
          <w:szCs w:val="24"/>
        </w:rPr>
        <w:t>o</w:t>
      </w:r>
      <w:r w:rsidR="008875BA" w:rsidRPr="00837924">
        <w:rPr>
          <w:rFonts w:ascii="Times New Roman" w:hAnsi="Times New Roman" w:cs="Times New Roman"/>
          <w:sz w:val="24"/>
          <w:szCs w:val="24"/>
        </w:rPr>
        <w:t>bținute</w:t>
      </w:r>
      <w:proofErr w:type="spellEnd"/>
      <w:r w:rsidR="008875BA" w:rsidRPr="0083792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8875BA" w:rsidRPr="00837924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="008875BA" w:rsidRPr="0083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5BA" w:rsidRPr="00837924">
        <w:rPr>
          <w:rFonts w:ascii="Times New Roman" w:hAnsi="Times New Roman" w:cs="Times New Roman"/>
          <w:sz w:val="24"/>
          <w:szCs w:val="24"/>
        </w:rPr>
        <w:t>plasmei</w:t>
      </w:r>
      <w:proofErr w:type="spellEnd"/>
      <w:r w:rsidR="008875BA" w:rsidRPr="0083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5BA" w:rsidRPr="0083792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8875BA" w:rsidRPr="00837924">
        <w:rPr>
          <w:rFonts w:ascii="Times New Roman" w:hAnsi="Times New Roman" w:cs="Times New Roman"/>
          <w:sz w:val="24"/>
          <w:szCs w:val="24"/>
        </w:rPr>
        <w:t xml:space="preserve"> care, </w:t>
      </w:r>
      <w:proofErr w:type="spellStart"/>
      <w:r w:rsidR="008875BA" w:rsidRPr="00837924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="008875BA" w:rsidRPr="0083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5BA" w:rsidRPr="00837924">
        <w:rPr>
          <w:rFonts w:ascii="Times New Roman" w:hAnsi="Times New Roman" w:cs="Times New Roman"/>
          <w:sz w:val="24"/>
          <w:szCs w:val="24"/>
        </w:rPr>
        <w:t>sunteți</w:t>
      </w:r>
      <w:proofErr w:type="spellEnd"/>
      <w:r w:rsidR="008875BA" w:rsidRPr="00837924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5BA" w:rsidRPr="00837924">
        <w:rPr>
          <w:rFonts w:ascii="Times New Roman" w:hAnsi="Times New Roman" w:cs="Times New Roman"/>
          <w:sz w:val="24"/>
          <w:szCs w:val="24"/>
        </w:rPr>
        <w:t>acord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8875BA" w:rsidRPr="0083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5BA" w:rsidRPr="00837924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="008875BA" w:rsidRPr="0083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5BA" w:rsidRPr="00837924">
        <w:rPr>
          <w:rFonts w:ascii="Times New Roman" w:hAnsi="Times New Roman" w:cs="Times New Roman"/>
          <w:sz w:val="24"/>
          <w:szCs w:val="24"/>
        </w:rPr>
        <w:t>rugăm</w:t>
      </w:r>
      <w:proofErr w:type="spellEnd"/>
      <w:r w:rsidR="008875BA" w:rsidRPr="0083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5BA" w:rsidRPr="0083792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8875BA" w:rsidRPr="00837924">
        <w:rPr>
          <w:rFonts w:ascii="Times New Roman" w:hAnsi="Times New Roman" w:cs="Times New Roman"/>
          <w:sz w:val="24"/>
          <w:szCs w:val="24"/>
        </w:rPr>
        <w:t xml:space="preserve">-l </w:t>
      </w:r>
      <w:proofErr w:type="spellStart"/>
      <w:r w:rsidR="008875BA" w:rsidRPr="00837924">
        <w:rPr>
          <w:rFonts w:ascii="Times New Roman" w:hAnsi="Times New Roman" w:cs="Times New Roman"/>
          <w:sz w:val="24"/>
          <w:szCs w:val="24"/>
        </w:rPr>
        <w:t>aprobați</w:t>
      </w:r>
      <w:proofErr w:type="spellEnd"/>
      <w:r w:rsidR="008875BA" w:rsidRPr="0083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5BA" w:rsidRPr="0083792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875BA" w:rsidRPr="0083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5BA" w:rsidRPr="00837924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8875BA" w:rsidRPr="0083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5BA" w:rsidRPr="00837924">
        <w:rPr>
          <w:rFonts w:ascii="Times New Roman" w:hAnsi="Times New Roman" w:cs="Times New Roman"/>
          <w:sz w:val="24"/>
          <w:szCs w:val="24"/>
        </w:rPr>
        <w:t>publicării</w:t>
      </w:r>
      <w:proofErr w:type="spellEnd"/>
      <w:r w:rsidR="008875BA" w:rsidRPr="0083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5BA" w:rsidRPr="0083792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8875BA" w:rsidRPr="00837924"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r w:rsidR="008875BA" w:rsidRPr="00837924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8875BA" w:rsidRPr="0083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5BA" w:rsidRPr="00837924">
        <w:rPr>
          <w:rFonts w:ascii="Times New Roman" w:hAnsi="Times New Roman" w:cs="Times New Roman"/>
          <w:sz w:val="24"/>
          <w:szCs w:val="24"/>
        </w:rPr>
        <w:t>Ministerului</w:t>
      </w:r>
      <w:proofErr w:type="spellEnd"/>
      <w:r w:rsidR="008875BA" w:rsidRPr="0083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5BA" w:rsidRPr="00837924">
        <w:rPr>
          <w:rFonts w:ascii="Times New Roman" w:hAnsi="Times New Roman" w:cs="Times New Roman"/>
          <w:sz w:val="24"/>
          <w:szCs w:val="24"/>
        </w:rPr>
        <w:t>Sănătății</w:t>
      </w:r>
      <w:proofErr w:type="spellEnd"/>
      <w:r w:rsidR="008875BA" w:rsidRPr="0083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5BA" w:rsidRPr="0083792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875BA" w:rsidRPr="0083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5BA" w:rsidRPr="00837924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="008875BA" w:rsidRPr="0083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5BA" w:rsidRPr="00837924">
        <w:rPr>
          <w:rFonts w:ascii="Times New Roman" w:hAnsi="Times New Roman" w:cs="Times New Roman"/>
          <w:sz w:val="24"/>
          <w:szCs w:val="24"/>
        </w:rPr>
        <w:t>transparenţei</w:t>
      </w:r>
      <w:proofErr w:type="spellEnd"/>
      <w:r w:rsidR="008875BA" w:rsidRPr="0083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5BA" w:rsidRPr="00837924">
        <w:rPr>
          <w:rFonts w:ascii="Times New Roman" w:hAnsi="Times New Roman" w:cs="Times New Roman"/>
          <w:sz w:val="24"/>
          <w:szCs w:val="24"/>
        </w:rPr>
        <w:t>decizionale</w:t>
      </w:r>
      <w:proofErr w:type="spellEnd"/>
      <w:r w:rsidR="00DF133A" w:rsidRPr="00837924">
        <w:rPr>
          <w:rFonts w:ascii="Times New Roman" w:hAnsi="Times New Roman" w:cs="Times New Roman"/>
          <w:sz w:val="24"/>
          <w:szCs w:val="24"/>
        </w:rPr>
        <w:t>,</w:t>
      </w:r>
      <w:r w:rsidR="008875BA" w:rsidRPr="00837924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="008875BA" w:rsidRPr="00837924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8875BA" w:rsidRPr="0083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5BA" w:rsidRPr="00837924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8875BA" w:rsidRPr="0083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5BA" w:rsidRPr="00837924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8875BA" w:rsidRPr="00837924">
        <w:rPr>
          <w:rFonts w:ascii="Times New Roman" w:hAnsi="Times New Roman" w:cs="Times New Roman"/>
          <w:sz w:val="24"/>
          <w:szCs w:val="24"/>
        </w:rPr>
        <w:t xml:space="preserve">. 52/2003 </w:t>
      </w:r>
      <w:proofErr w:type="spellStart"/>
      <w:r w:rsidR="008875BA" w:rsidRPr="00837924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8875BA" w:rsidRPr="0083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5BA" w:rsidRPr="00837924">
        <w:rPr>
          <w:rFonts w:ascii="Times New Roman" w:hAnsi="Times New Roman" w:cs="Times New Roman"/>
          <w:sz w:val="24"/>
          <w:szCs w:val="24"/>
        </w:rPr>
        <w:t>transparenţa</w:t>
      </w:r>
      <w:proofErr w:type="spellEnd"/>
      <w:r w:rsidR="008875BA" w:rsidRPr="0083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5BA" w:rsidRPr="00837924">
        <w:rPr>
          <w:rFonts w:ascii="Times New Roman" w:hAnsi="Times New Roman" w:cs="Times New Roman"/>
          <w:sz w:val="24"/>
          <w:szCs w:val="24"/>
        </w:rPr>
        <w:t>decizională</w:t>
      </w:r>
      <w:proofErr w:type="spellEnd"/>
      <w:r w:rsidR="008875BA" w:rsidRPr="0083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5BA" w:rsidRPr="0083792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875BA" w:rsidRPr="0083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5BA" w:rsidRPr="00837924">
        <w:rPr>
          <w:rFonts w:ascii="Times New Roman" w:hAnsi="Times New Roman" w:cs="Times New Roman"/>
          <w:sz w:val="24"/>
          <w:szCs w:val="24"/>
        </w:rPr>
        <w:t>administraţia</w:t>
      </w:r>
      <w:proofErr w:type="spellEnd"/>
      <w:r w:rsidR="008875BA" w:rsidRPr="0083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5BA" w:rsidRPr="00837924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8875BA" w:rsidRPr="008379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75BA" w:rsidRPr="00837924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="008875BA" w:rsidRPr="00837924">
        <w:rPr>
          <w:rFonts w:ascii="Times New Roman" w:hAnsi="Times New Roman" w:cs="Times New Roman"/>
          <w:sz w:val="24"/>
          <w:szCs w:val="24"/>
        </w:rPr>
        <w:t>.</w:t>
      </w:r>
    </w:p>
    <w:p w14:paraId="0CAE081E" w14:textId="77777777" w:rsidR="00504441" w:rsidRPr="000145E9" w:rsidRDefault="00504441" w:rsidP="00A6666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ro-RO"/>
        </w:rPr>
      </w:pPr>
    </w:p>
    <w:p w14:paraId="133EA9BC" w14:textId="77777777" w:rsidR="000145E9" w:rsidRDefault="000145E9" w:rsidP="00DB1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EA866F8" w14:textId="6B8187F1" w:rsidR="0005595E" w:rsidRPr="00AC1F5E" w:rsidRDefault="006A6B1C" w:rsidP="00DB1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AC1F5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DIRECTOR GENERAL</w:t>
      </w:r>
    </w:p>
    <w:p w14:paraId="2CBAB438" w14:textId="77777777" w:rsidR="000145E9" w:rsidRPr="000145E9" w:rsidRDefault="000145E9" w:rsidP="00A6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o-RO"/>
        </w:rPr>
      </w:pPr>
    </w:p>
    <w:p w14:paraId="2D306B13" w14:textId="4D8DAB53" w:rsidR="00B562B7" w:rsidRPr="00A6666F" w:rsidRDefault="006A6B1C" w:rsidP="00A6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AC1F5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Dr. </w:t>
      </w:r>
      <w:r w:rsidR="00A6666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Amalia ȘERBAN</w:t>
      </w:r>
    </w:p>
    <w:p w14:paraId="23BEA6A3" w14:textId="77777777" w:rsidR="000145E9" w:rsidRDefault="000145E9" w:rsidP="000412ED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val="ro-RO"/>
        </w:rPr>
      </w:pPr>
    </w:p>
    <w:p w14:paraId="010C2A2B" w14:textId="77777777" w:rsidR="000145E9" w:rsidRDefault="000145E9" w:rsidP="00A6666F">
      <w:pPr>
        <w:spacing w:after="0" w:line="240" w:lineRule="auto"/>
        <w:ind w:left="7920" w:hanging="7920"/>
        <w:rPr>
          <w:rFonts w:ascii="Times New Roman" w:eastAsia="Times New Roman" w:hAnsi="Times New Roman" w:cs="Times New Roman"/>
          <w:bCs/>
          <w:sz w:val="16"/>
          <w:szCs w:val="16"/>
          <w:lang w:val="ro-RO"/>
        </w:rPr>
      </w:pPr>
    </w:p>
    <w:p w14:paraId="478CC919" w14:textId="77777777" w:rsidR="00A6666F" w:rsidRDefault="00B535D2" w:rsidP="00A6666F">
      <w:pPr>
        <w:spacing w:after="0" w:line="240" w:lineRule="auto"/>
        <w:ind w:left="7920" w:hanging="7920"/>
        <w:rPr>
          <w:rFonts w:ascii="Times New Roman" w:eastAsia="Times New Roman" w:hAnsi="Times New Roman" w:cs="Times New Roman"/>
          <w:bCs/>
          <w:sz w:val="16"/>
          <w:szCs w:val="16"/>
          <w:lang w:val="ro-RO"/>
        </w:rPr>
      </w:pPr>
      <w:r w:rsidRPr="009B2016">
        <w:rPr>
          <w:rFonts w:ascii="Times New Roman" w:eastAsia="Times New Roman" w:hAnsi="Times New Roman" w:cs="Times New Roman"/>
          <w:bCs/>
          <w:sz w:val="16"/>
          <w:szCs w:val="16"/>
          <w:lang w:val="ro-RO"/>
        </w:rPr>
        <w:t>Întocmit</w:t>
      </w:r>
      <w:r w:rsidR="00082A67" w:rsidRPr="009B2016">
        <w:rPr>
          <w:rFonts w:ascii="Times New Roman" w:eastAsia="Times New Roman" w:hAnsi="Times New Roman" w:cs="Times New Roman"/>
          <w:bCs/>
          <w:sz w:val="16"/>
          <w:szCs w:val="16"/>
          <w:lang w:val="ro-RO"/>
        </w:rPr>
        <w:t>:</w:t>
      </w:r>
    </w:p>
    <w:p w14:paraId="7D75D990" w14:textId="7F0B9287" w:rsidR="003A442B" w:rsidRDefault="00812580" w:rsidP="00A6666F">
      <w:pPr>
        <w:spacing w:after="0" w:line="240" w:lineRule="auto"/>
        <w:ind w:left="7920" w:hanging="7920"/>
        <w:rPr>
          <w:rFonts w:ascii="Times New Roman" w:eastAsia="Times New Roman" w:hAnsi="Times New Roman" w:cs="Times New Roman"/>
          <w:bCs/>
          <w:sz w:val="16"/>
          <w:szCs w:val="16"/>
          <w:lang w:val="ro-RO"/>
        </w:rPr>
      </w:pPr>
      <w:r w:rsidRPr="009B2016">
        <w:rPr>
          <w:rFonts w:ascii="Times New Roman" w:eastAsia="Times New Roman" w:hAnsi="Times New Roman" w:cs="Times New Roman"/>
          <w:bCs/>
          <w:sz w:val="16"/>
          <w:szCs w:val="16"/>
          <w:lang w:val="ro-RO"/>
        </w:rPr>
        <w:t>Dr. ch R</w:t>
      </w:r>
      <w:r w:rsidR="003A442B">
        <w:rPr>
          <w:rFonts w:ascii="Times New Roman" w:eastAsia="Times New Roman" w:hAnsi="Times New Roman" w:cs="Times New Roman"/>
          <w:bCs/>
          <w:sz w:val="16"/>
          <w:szCs w:val="16"/>
          <w:lang w:val="ro-RO"/>
        </w:rPr>
        <w:t>aluca Benga</w:t>
      </w:r>
      <w:r w:rsidR="008C799F">
        <w:rPr>
          <w:rFonts w:ascii="Times New Roman" w:eastAsia="Times New Roman" w:hAnsi="Times New Roman" w:cs="Times New Roman"/>
          <w:bCs/>
          <w:sz w:val="16"/>
          <w:szCs w:val="16"/>
          <w:lang w:val="ro-RO"/>
        </w:rPr>
        <w:t xml:space="preserve"> (Mușat)</w:t>
      </w:r>
    </w:p>
    <w:sectPr w:rsidR="003A442B" w:rsidSect="000145E9">
      <w:pgSz w:w="12240" w:h="15840"/>
      <w:pgMar w:top="1138" w:right="907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FC"/>
    <w:rsid w:val="000019DB"/>
    <w:rsid w:val="00001C48"/>
    <w:rsid w:val="00002BDE"/>
    <w:rsid w:val="00003A85"/>
    <w:rsid w:val="000145E9"/>
    <w:rsid w:val="000157B7"/>
    <w:rsid w:val="00015BB5"/>
    <w:rsid w:val="00020E56"/>
    <w:rsid w:val="00022A08"/>
    <w:rsid w:val="00023CA8"/>
    <w:rsid w:val="00025FB5"/>
    <w:rsid w:val="00035131"/>
    <w:rsid w:val="000358E1"/>
    <w:rsid w:val="000412ED"/>
    <w:rsid w:val="000439CE"/>
    <w:rsid w:val="00044F8A"/>
    <w:rsid w:val="0004644C"/>
    <w:rsid w:val="00051806"/>
    <w:rsid w:val="0005284F"/>
    <w:rsid w:val="000554E6"/>
    <w:rsid w:val="00055956"/>
    <w:rsid w:val="0005595E"/>
    <w:rsid w:val="00061C55"/>
    <w:rsid w:val="000651B5"/>
    <w:rsid w:val="00065F42"/>
    <w:rsid w:val="000700A0"/>
    <w:rsid w:val="00070130"/>
    <w:rsid w:val="00071B6E"/>
    <w:rsid w:val="0007630F"/>
    <w:rsid w:val="00082A67"/>
    <w:rsid w:val="00094AB7"/>
    <w:rsid w:val="0009641A"/>
    <w:rsid w:val="000A2053"/>
    <w:rsid w:val="000A247D"/>
    <w:rsid w:val="000A3BB6"/>
    <w:rsid w:val="000A467C"/>
    <w:rsid w:val="000C6A4A"/>
    <w:rsid w:val="000C76A7"/>
    <w:rsid w:val="000D0EE5"/>
    <w:rsid w:val="000D1BC5"/>
    <w:rsid w:val="000D298B"/>
    <w:rsid w:val="000D520D"/>
    <w:rsid w:val="000D7108"/>
    <w:rsid w:val="000E0C62"/>
    <w:rsid w:val="000E50D1"/>
    <w:rsid w:val="000F40D9"/>
    <w:rsid w:val="000F7047"/>
    <w:rsid w:val="001003E5"/>
    <w:rsid w:val="0010049B"/>
    <w:rsid w:val="00101ED6"/>
    <w:rsid w:val="00106D90"/>
    <w:rsid w:val="00107B90"/>
    <w:rsid w:val="00111B05"/>
    <w:rsid w:val="00111FC7"/>
    <w:rsid w:val="00113614"/>
    <w:rsid w:val="00117334"/>
    <w:rsid w:val="00117A8F"/>
    <w:rsid w:val="00117D64"/>
    <w:rsid w:val="00123A04"/>
    <w:rsid w:val="00130D43"/>
    <w:rsid w:val="0013160B"/>
    <w:rsid w:val="00133720"/>
    <w:rsid w:val="00136985"/>
    <w:rsid w:val="001369A5"/>
    <w:rsid w:val="00141ADC"/>
    <w:rsid w:val="00145921"/>
    <w:rsid w:val="001472CF"/>
    <w:rsid w:val="00157BA0"/>
    <w:rsid w:val="0017226B"/>
    <w:rsid w:val="00176F65"/>
    <w:rsid w:val="00181263"/>
    <w:rsid w:val="001969D8"/>
    <w:rsid w:val="001A189E"/>
    <w:rsid w:val="001A5499"/>
    <w:rsid w:val="001B17B1"/>
    <w:rsid w:val="001B4333"/>
    <w:rsid w:val="001B5EFA"/>
    <w:rsid w:val="001B64CC"/>
    <w:rsid w:val="001D255F"/>
    <w:rsid w:val="001D2DAD"/>
    <w:rsid w:val="001D4728"/>
    <w:rsid w:val="001E5369"/>
    <w:rsid w:val="001E72AB"/>
    <w:rsid w:val="001F3372"/>
    <w:rsid w:val="001F3843"/>
    <w:rsid w:val="002041A1"/>
    <w:rsid w:val="00205419"/>
    <w:rsid w:val="00206203"/>
    <w:rsid w:val="002139CA"/>
    <w:rsid w:val="00213B08"/>
    <w:rsid w:val="00214A38"/>
    <w:rsid w:val="00214E0E"/>
    <w:rsid w:val="0022123D"/>
    <w:rsid w:val="002239DE"/>
    <w:rsid w:val="0023452B"/>
    <w:rsid w:val="00235227"/>
    <w:rsid w:val="00235B0B"/>
    <w:rsid w:val="00247627"/>
    <w:rsid w:val="002516A4"/>
    <w:rsid w:val="0026297B"/>
    <w:rsid w:val="00262CA3"/>
    <w:rsid w:val="00263CD4"/>
    <w:rsid w:val="002735DD"/>
    <w:rsid w:val="00276E19"/>
    <w:rsid w:val="0027727F"/>
    <w:rsid w:val="00280F68"/>
    <w:rsid w:val="002854C6"/>
    <w:rsid w:val="00290CBF"/>
    <w:rsid w:val="002925A0"/>
    <w:rsid w:val="00297275"/>
    <w:rsid w:val="002A1CB8"/>
    <w:rsid w:val="002A3A02"/>
    <w:rsid w:val="002A64FD"/>
    <w:rsid w:val="002A71CD"/>
    <w:rsid w:val="002B11A0"/>
    <w:rsid w:val="002B3444"/>
    <w:rsid w:val="002C015B"/>
    <w:rsid w:val="002C1383"/>
    <w:rsid w:val="002C3F33"/>
    <w:rsid w:val="002C503E"/>
    <w:rsid w:val="002C56C1"/>
    <w:rsid w:val="002D4019"/>
    <w:rsid w:val="002F4AF8"/>
    <w:rsid w:val="002F67CD"/>
    <w:rsid w:val="00301200"/>
    <w:rsid w:val="00302D91"/>
    <w:rsid w:val="0031280D"/>
    <w:rsid w:val="00312C48"/>
    <w:rsid w:val="00315E17"/>
    <w:rsid w:val="00317BAD"/>
    <w:rsid w:val="00324505"/>
    <w:rsid w:val="00326D87"/>
    <w:rsid w:val="00330188"/>
    <w:rsid w:val="00334A38"/>
    <w:rsid w:val="00334AF1"/>
    <w:rsid w:val="003424D8"/>
    <w:rsid w:val="00343966"/>
    <w:rsid w:val="0034503B"/>
    <w:rsid w:val="00345AC5"/>
    <w:rsid w:val="003472E2"/>
    <w:rsid w:val="00347DF5"/>
    <w:rsid w:val="003539D2"/>
    <w:rsid w:val="00354219"/>
    <w:rsid w:val="003547FA"/>
    <w:rsid w:val="00356814"/>
    <w:rsid w:val="00357603"/>
    <w:rsid w:val="00361700"/>
    <w:rsid w:val="00366C73"/>
    <w:rsid w:val="00366D61"/>
    <w:rsid w:val="003839F4"/>
    <w:rsid w:val="0038402E"/>
    <w:rsid w:val="00386D35"/>
    <w:rsid w:val="0039051C"/>
    <w:rsid w:val="0039467F"/>
    <w:rsid w:val="003954A0"/>
    <w:rsid w:val="0039598E"/>
    <w:rsid w:val="003A24B1"/>
    <w:rsid w:val="003A2E3E"/>
    <w:rsid w:val="003A442B"/>
    <w:rsid w:val="003A5A17"/>
    <w:rsid w:val="003B3C02"/>
    <w:rsid w:val="003B6138"/>
    <w:rsid w:val="003C0E3A"/>
    <w:rsid w:val="003C30C8"/>
    <w:rsid w:val="003D4CE2"/>
    <w:rsid w:val="003D6D9F"/>
    <w:rsid w:val="003E2957"/>
    <w:rsid w:val="003E56E1"/>
    <w:rsid w:val="003F0219"/>
    <w:rsid w:val="003F31C8"/>
    <w:rsid w:val="003F5F92"/>
    <w:rsid w:val="003F605E"/>
    <w:rsid w:val="003F69AF"/>
    <w:rsid w:val="00414E8A"/>
    <w:rsid w:val="0041508B"/>
    <w:rsid w:val="00421C6D"/>
    <w:rsid w:val="00424FCA"/>
    <w:rsid w:val="00435622"/>
    <w:rsid w:val="00436869"/>
    <w:rsid w:val="004414AC"/>
    <w:rsid w:val="004422E4"/>
    <w:rsid w:val="00444855"/>
    <w:rsid w:val="00445484"/>
    <w:rsid w:val="00454D0A"/>
    <w:rsid w:val="00455C96"/>
    <w:rsid w:val="00457056"/>
    <w:rsid w:val="00460B8E"/>
    <w:rsid w:val="0046156F"/>
    <w:rsid w:val="004637A9"/>
    <w:rsid w:val="0046452D"/>
    <w:rsid w:val="00466A55"/>
    <w:rsid w:val="00466E46"/>
    <w:rsid w:val="004676F1"/>
    <w:rsid w:val="00467831"/>
    <w:rsid w:val="00467D1D"/>
    <w:rsid w:val="00467D52"/>
    <w:rsid w:val="004734C3"/>
    <w:rsid w:val="00474550"/>
    <w:rsid w:val="00480A33"/>
    <w:rsid w:val="00487B03"/>
    <w:rsid w:val="00495191"/>
    <w:rsid w:val="00495D3B"/>
    <w:rsid w:val="0049749F"/>
    <w:rsid w:val="004A099B"/>
    <w:rsid w:val="004A2958"/>
    <w:rsid w:val="004A689C"/>
    <w:rsid w:val="004A6988"/>
    <w:rsid w:val="004B153B"/>
    <w:rsid w:val="004B4372"/>
    <w:rsid w:val="004B5296"/>
    <w:rsid w:val="004B62C3"/>
    <w:rsid w:val="004B6B23"/>
    <w:rsid w:val="004C58E0"/>
    <w:rsid w:val="004C595C"/>
    <w:rsid w:val="004C6762"/>
    <w:rsid w:val="004C7E82"/>
    <w:rsid w:val="004D2152"/>
    <w:rsid w:val="004D23D7"/>
    <w:rsid w:val="004D34E4"/>
    <w:rsid w:val="004D3925"/>
    <w:rsid w:val="004D404E"/>
    <w:rsid w:val="004D6744"/>
    <w:rsid w:val="004E2001"/>
    <w:rsid w:val="004E2DB7"/>
    <w:rsid w:val="004E5166"/>
    <w:rsid w:val="004F13FF"/>
    <w:rsid w:val="004F3E10"/>
    <w:rsid w:val="004F6BF1"/>
    <w:rsid w:val="00500AD0"/>
    <w:rsid w:val="0050364F"/>
    <w:rsid w:val="00504441"/>
    <w:rsid w:val="005077E3"/>
    <w:rsid w:val="0051174F"/>
    <w:rsid w:val="00517DB9"/>
    <w:rsid w:val="00520614"/>
    <w:rsid w:val="005210B4"/>
    <w:rsid w:val="00521156"/>
    <w:rsid w:val="00527723"/>
    <w:rsid w:val="00531ECD"/>
    <w:rsid w:val="00535E21"/>
    <w:rsid w:val="00537164"/>
    <w:rsid w:val="005446FF"/>
    <w:rsid w:val="00545034"/>
    <w:rsid w:val="00545EC6"/>
    <w:rsid w:val="00546602"/>
    <w:rsid w:val="00553CD8"/>
    <w:rsid w:val="00555BB5"/>
    <w:rsid w:val="00560B8D"/>
    <w:rsid w:val="005629F4"/>
    <w:rsid w:val="005662E4"/>
    <w:rsid w:val="00567EB3"/>
    <w:rsid w:val="00577BC4"/>
    <w:rsid w:val="00583939"/>
    <w:rsid w:val="00583DBB"/>
    <w:rsid w:val="005864DA"/>
    <w:rsid w:val="0058697D"/>
    <w:rsid w:val="00587995"/>
    <w:rsid w:val="00587CD0"/>
    <w:rsid w:val="0059319E"/>
    <w:rsid w:val="0059547E"/>
    <w:rsid w:val="005A5C41"/>
    <w:rsid w:val="005A6D10"/>
    <w:rsid w:val="005A77D8"/>
    <w:rsid w:val="005B095A"/>
    <w:rsid w:val="005B2441"/>
    <w:rsid w:val="005B28E4"/>
    <w:rsid w:val="005C0922"/>
    <w:rsid w:val="005D0860"/>
    <w:rsid w:val="005D2570"/>
    <w:rsid w:val="005E4F54"/>
    <w:rsid w:val="005F2E1A"/>
    <w:rsid w:val="005F62A4"/>
    <w:rsid w:val="005F678A"/>
    <w:rsid w:val="005F7FEE"/>
    <w:rsid w:val="00604B17"/>
    <w:rsid w:val="00605BA5"/>
    <w:rsid w:val="006060B7"/>
    <w:rsid w:val="0061182C"/>
    <w:rsid w:val="00611C64"/>
    <w:rsid w:val="00616A65"/>
    <w:rsid w:val="006171CC"/>
    <w:rsid w:val="00620E81"/>
    <w:rsid w:val="00621246"/>
    <w:rsid w:val="00626375"/>
    <w:rsid w:val="0063059E"/>
    <w:rsid w:val="00632F8A"/>
    <w:rsid w:val="006449CA"/>
    <w:rsid w:val="006472F2"/>
    <w:rsid w:val="00647D7F"/>
    <w:rsid w:val="00652D88"/>
    <w:rsid w:val="00653512"/>
    <w:rsid w:val="00653541"/>
    <w:rsid w:val="0065408A"/>
    <w:rsid w:val="00661336"/>
    <w:rsid w:val="006655B7"/>
    <w:rsid w:val="00665693"/>
    <w:rsid w:val="00671A2A"/>
    <w:rsid w:val="00671FF3"/>
    <w:rsid w:val="00672FBF"/>
    <w:rsid w:val="006870A0"/>
    <w:rsid w:val="0069212D"/>
    <w:rsid w:val="006924FD"/>
    <w:rsid w:val="00692B2A"/>
    <w:rsid w:val="00692D11"/>
    <w:rsid w:val="006A2107"/>
    <w:rsid w:val="006A5CEA"/>
    <w:rsid w:val="006A5D82"/>
    <w:rsid w:val="006A6B1C"/>
    <w:rsid w:val="006A6D8E"/>
    <w:rsid w:val="006B402F"/>
    <w:rsid w:val="006B47A1"/>
    <w:rsid w:val="006B66D5"/>
    <w:rsid w:val="006C2ECA"/>
    <w:rsid w:val="006C3569"/>
    <w:rsid w:val="006C6159"/>
    <w:rsid w:val="006C6C08"/>
    <w:rsid w:val="006D19FD"/>
    <w:rsid w:val="006D2CAF"/>
    <w:rsid w:val="006E223B"/>
    <w:rsid w:val="006E428B"/>
    <w:rsid w:val="006E65AC"/>
    <w:rsid w:val="006F5308"/>
    <w:rsid w:val="006F6981"/>
    <w:rsid w:val="006F6B01"/>
    <w:rsid w:val="006F6EDA"/>
    <w:rsid w:val="006F7E59"/>
    <w:rsid w:val="0070151E"/>
    <w:rsid w:val="00702FF5"/>
    <w:rsid w:val="00705A60"/>
    <w:rsid w:val="007078AC"/>
    <w:rsid w:val="00713443"/>
    <w:rsid w:val="00717261"/>
    <w:rsid w:val="00720AA8"/>
    <w:rsid w:val="00720D64"/>
    <w:rsid w:val="00724C46"/>
    <w:rsid w:val="00727207"/>
    <w:rsid w:val="007332A5"/>
    <w:rsid w:val="00734F45"/>
    <w:rsid w:val="00746A22"/>
    <w:rsid w:val="00751AB8"/>
    <w:rsid w:val="00752752"/>
    <w:rsid w:val="00753B65"/>
    <w:rsid w:val="00760ABB"/>
    <w:rsid w:val="007616D8"/>
    <w:rsid w:val="00762AA3"/>
    <w:rsid w:val="0076595A"/>
    <w:rsid w:val="00771664"/>
    <w:rsid w:val="00773D28"/>
    <w:rsid w:val="00780D5E"/>
    <w:rsid w:val="00781B65"/>
    <w:rsid w:val="0078275E"/>
    <w:rsid w:val="0079121A"/>
    <w:rsid w:val="007915AD"/>
    <w:rsid w:val="0079425F"/>
    <w:rsid w:val="0079770C"/>
    <w:rsid w:val="007A2941"/>
    <w:rsid w:val="007A66BE"/>
    <w:rsid w:val="007B21A1"/>
    <w:rsid w:val="007B2E08"/>
    <w:rsid w:val="007B33AE"/>
    <w:rsid w:val="007B3401"/>
    <w:rsid w:val="007B3DCC"/>
    <w:rsid w:val="007B5F84"/>
    <w:rsid w:val="007B71E2"/>
    <w:rsid w:val="007B75BA"/>
    <w:rsid w:val="007C0F2A"/>
    <w:rsid w:val="007C1E39"/>
    <w:rsid w:val="007C44B7"/>
    <w:rsid w:val="007C4FC1"/>
    <w:rsid w:val="007D1CAB"/>
    <w:rsid w:val="007E7727"/>
    <w:rsid w:val="007F2ADD"/>
    <w:rsid w:val="007F3AF2"/>
    <w:rsid w:val="007F5DDB"/>
    <w:rsid w:val="007F5EA4"/>
    <w:rsid w:val="007F5EC2"/>
    <w:rsid w:val="007F7E38"/>
    <w:rsid w:val="008045E7"/>
    <w:rsid w:val="00804662"/>
    <w:rsid w:val="00805902"/>
    <w:rsid w:val="00805BB2"/>
    <w:rsid w:val="008101FD"/>
    <w:rsid w:val="008124BD"/>
    <w:rsid w:val="00812580"/>
    <w:rsid w:val="008144D1"/>
    <w:rsid w:val="008161CE"/>
    <w:rsid w:val="00817C38"/>
    <w:rsid w:val="008217D2"/>
    <w:rsid w:val="00823074"/>
    <w:rsid w:val="00830BEA"/>
    <w:rsid w:val="008331BA"/>
    <w:rsid w:val="00837924"/>
    <w:rsid w:val="00841DE3"/>
    <w:rsid w:val="008435A4"/>
    <w:rsid w:val="00847004"/>
    <w:rsid w:val="008504DF"/>
    <w:rsid w:val="0085495B"/>
    <w:rsid w:val="00854DA7"/>
    <w:rsid w:val="0086727D"/>
    <w:rsid w:val="00870BD6"/>
    <w:rsid w:val="00871C74"/>
    <w:rsid w:val="0087636C"/>
    <w:rsid w:val="008813F1"/>
    <w:rsid w:val="00883547"/>
    <w:rsid w:val="0088572E"/>
    <w:rsid w:val="00886014"/>
    <w:rsid w:val="008875BA"/>
    <w:rsid w:val="008A25EA"/>
    <w:rsid w:val="008A4CBC"/>
    <w:rsid w:val="008A5B86"/>
    <w:rsid w:val="008A6577"/>
    <w:rsid w:val="008B0417"/>
    <w:rsid w:val="008B24E8"/>
    <w:rsid w:val="008C11E0"/>
    <w:rsid w:val="008C14BB"/>
    <w:rsid w:val="008C25D7"/>
    <w:rsid w:val="008C2C36"/>
    <w:rsid w:val="008C2E44"/>
    <w:rsid w:val="008C512C"/>
    <w:rsid w:val="008C6249"/>
    <w:rsid w:val="008C799F"/>
    <w:rsid w:val="008D11AB"/>
    <w:rsid w:val="008D2BD3"/>
    <w:rsid w:val="008E133F"/>
    <w:rsid w:val="008E5A22"/>
    <w:rsid w:val="008E74BE"/>
    <w:rsid w:val="008E7AD0"/>
    <w:rsid w:val="008F008D"/>
    <w:rsid w:val="008F102E"/>
    <w:rsid w:val="008F1A21"/>
    <w:rsid w:val="008F5753"/>
    <w:rsid w:val="008F59AA"/>
    <w:rsid w:val="00901AE2"/>
    <w:rsid w:val="00907D6C"/>
    <w:rsid w:val="00910751"/>
    <w:rsid w:val="0091087D"/>
    <w:rsid w:val="0091356B"/>
    <w:rsid w:val="00915D4F"/>
    <w:rsid w:val="0092004C"/>
    <w:rsid w:val="00924F65"/>
    <w:rsid w:val="00926EF4"/>
    <w:rsid w:val="00936720"/>
    <w:rsid w:val="00946E92"/>
    <w:rsid w:val="0095055E"/>
    <w:rsid w:val="0095268C"/>
    <w:rsid w:val="0095355F"/>
    <w:rsid w:val="009549ED"/>
    <w:rsid w:val="00956ECF"/>
    <w:rsid w:val="0096156E"/>
    <w:rsid w:val="009800FF"/>
    <w:rsid w:val="009818BE"/>
    <w:rsid w:val="00983CE8"/>
    <w:rsid w:val="009846A9"/>
    <w:rsid w:val="00993814"/>
    <w:rsid w:val="0099383E"/>
    <w:rsid w:val="0099640A"/>
    <w:rsid w:val="0099674B"/>
    <w:rsid w:val="009A4BA3"/>
    <w:rsid w:val="009A4E7D"/>
    <w:rsid w:val="009B1927"/>
    <w:rsid w:val="009B2016"/>
    <w:rsid w:val="009B42D9"/>
    <w:rsid w:val="009B6CA4"/>
    <w:rsid w:val="009C25C6"/>
    <w:rsid w:val="009C3CCA"/>
    <w:rsid w:val="009C4D79"/>
    <w:rsid w:val="009D229E"/>
    <w:rsid w:val="009D469B"/>
    <w:rsid w:val="009D4C0C"/>
    <w:rsid w:val="009E32ED"/>
    <w:rsid w:val="009E5BB6"/>
    <w:rsid w:val="009F5EE2"/>
    <w:rsid w:val="009F6259"/>
    <w:rsid w:val="009F63AF"/>
    <w:rsid w:val="009F659B"/>
    <w:rsid w:val="00A03D38"/>
    <w:rsid w:val="00A0467E"/>
    <w:rsid w:val="00A10552"/>
    <w:rsid w:val="00A1065E"/>
    <w:rsid w:val="00A120D1"/>
    <w:rsid w:val="00A16DC3"/>
    <w:rsid w:val="00A2465B"/>
    <w:rsid w:val="00A30A7F"/>
    <w:rsid w:val="00A31186"/>
    <w:rsid w:val="00A334A5"/>
    <w:rsid w:val="00A350D5"/>
    <w:rsid w:val="00A355A0"/>
    <w:rsid w:val="00A356BA"/>
    <w:rsid w:val="00A359FB"/>
    <w:rsid w:val="00A403A3"/>
    <w:rsid w:val="00A409BF"/>
    <w:rsid w:val="00A41F48"/>
    <w:rsid w:val="00A42756"/>
    <w:rsid w:val="00A4776E"/>
    <w:rsid w:val="00A47F4F"/>
    <w:rsid w:val="00A5191A"/>
    <w:rsid w:val="00A524EB"/>
    <w:rsid w:val="00A5565D"/>
    <w:rsid w:val="00A61DCE"/>
    <w:rsid w:val="00A62200"/>
    <w:rsid w:val="00A624DE"/>
    <w:rsid w:val="00A629B9"/>
    <w:rsid w:val="00A62CC4"/>
    <w:rsid w:val="00A63EDE"/>
    <w:rsid w:val="00A6666F"/>
    <w:rsid w:val="00A67595"/>
    <w:rsid w:val="00A74B78"/>
    <w:rsid w:val="00A7580A"/>
    <w:rsid w:val="00A76124"/>
    <w:rsid w:val="00A7648E"/>
    <w:rsid w:val="00A76BF1"/>
    <w:rsid w:val="00A85166"/>
    <w:rsid w:val="00A85EBB"/>
    <w:rsid w:val="00A862AC"/>
    <w:rsid w:val="00A863D1"/>
    <w:rsid w:val="00A87279"/>
    <w:rsid w:val="00A901EC"/>
    <w:rsid w:val="00A90CA9"/>
    <w:rsid w:val="00A90EFC"/>
    <w:rsid w:val="00A92CE6"/>
    <w:rsid w:val="00A938A1"/>
    <w:rsid w:val="00AA1102"/>
    <w:rsid w:val="00AA1A4B"/>
    <w:rsid w:val="00AA1CDD"/>
    <w:rsid w:val="00AA1D42"/>
    <w:rsid w:val="00AA7897"/>
    <w:rsid w:val="00AA7C4D"/>
    <w:rsid w:val="00AB0444"/>
    <w:rsid w:val="00AB2408"/>
    <w:rsid w:val="00AB4B02"/>
    <w:rsid w:val="00AC090A"/>
    <w:rsid w:val="00AC1F5E"/>
    <w:rsid w:val="00AC41F0"/>
    <w:rsid w:val="00AC5138"/>
    <w:rsid w:val="00AC73A3"/>
    <w:rsid w:val="00AC7EFA"/>
    <w:rsid w:val="00AD65EE"/>
    <w:rsid w:val="00AD7913"/>
    <w:rsid w:val="00AE02F5"/>
    <w:rsid w:val="00AE3508"/>
    <w:rsid w:val="00AF2DD5"/>
    <w:rsid w:val="00B0126B"/>
    <w:rsid w:val="00B02700"/>
    <w:rsid w:val="00B02920"/>
    <w:rsid w:val="00B0656A"/>
    <w:rsid w:val="00B065A0"/>
    <w:rsid w:val="00B07DF8"/>
    <w:rsid w:val="00B1406E"/>
    <w:rsid w:val="00B14B2E"/>
    <w:rsid w:val="00B1710C"/>
    <w:rsid w:val="00B17E6A"/>
    <w:rsid w:val="00B2122B"/>
    <w:rsid w:val="00B2252B"/>
    <w:rsid w:val="00B22C5E"/>
    <w:rsid w:val="00B22F06"/>
    <w:rsid w:val="00B24D98"/>
    <w:rsid w:val="00B30F9E"/>
    <w:rsid w:val="00B3658D"/>
    <w:rsid w:val="00B417A6"/>
    <w:rsid w:val="00B42030"/>
    <w:rsid w:val="00B426C2"/>
    <w:rsid w:val="00B42779"/>
    <w:rsid w:val="00B51FE6"/>
    <w:rsid w:val="00B535D2"/>
    <w:rsid w:val="00B562B7"/>
    <w:rsid w:val="00B6200D"/>
    <w:rsid w:val="00B63A4D"/>
    <w:rsid w:val="00B678AE"/>
    <w:rsid w:val="00B70B9A"/>
    <w:rsid w:val="00B71EE7"/>
    <w:rsid w:val="00B722AB"/>
    <w:rsid w:val="00B72DA9"/>
    <w:rsid w:val="00B73B7E"/>
    <w:rsid w:val="00B74B7B"/>
    <w:rsid w:val="00B7662F"/>
    <w:rsid w:val="00B83E30"/>
    <w:rsid w:val="00B92E8B"/>
    <w:rsid w:val="00B97670"/>
    <w:rsid w:val="00BA721C"/>
    <w:rsid w:val="00BA7668"/>
    <w:rsid w:val="00BB02B6"/>
    <w:rsid w:val="00BB2116"/>
    <w:rsid w:val="00BB26DE"/>
    <w:rsid w:val="00BB4B3B"/>
    <w:rsid w:val="00BB52FB"/>
    <w:rsid w:val="00BB53A6"/>
    <w:rsid w:val="00BB574C"/>
    <w:rsid w:val="00BB6A0B"/>
    <w:rsid w:val="00BC00C1"/>
    <w:rsid w:val="00BC2CEA"/>
    <w:rsid w:val="00BC6ED4"/>
    <w:rsid w:val="00BD58A9"/>
    <w:rsid w:val="00BE0094"/>
    <w:rsid w:val="00BE0BA4"/>
    <w:rsid w:val="00BE0C79"/>
    <w:rsid w:val="00BE0EAB"/>
    <w:rsid w:val="00BE25BE"/>
    <w:rsid w:val="00BE3E44"/>
    <w:rsid w:val="00BE752F"/>
    <w:rsid w:val="00BF14BB"/>
    <w:rsid w:val="00BF7372"/>
    <w:rsid w:val="00C001FF"/>
    <w:rsid w:val="00C00E94"/>
    <w:rsid w:val="00C02E41"/>
    <w:rsid w:val="00C04194"/>
    <w:rsid w:val="00C04B4B"/>
    <w:rsid w:val="00C0509F"/>
    <w:rsid w:val="00C06600"/>
    <w:rsid w:val="00C1458E"/>
    <w:rsid w:val="00C14834"/>
    <w:rsid w:val="00C21191"/>
    <w:rsid w:val="00C22AD3"/>
    <w:rsid w:val="00C23EFC"/>
    <w:rsid w:val="00C24034"/>
    <w:rsid w:val="00C25E83"/>
    <w:rsid w:val="00C30CBB"/>
    <w:rsid w:val="00C33EB7"/>
    <w:rsid w:val="00C41717"/>
    <w:rsid w:val="00C5381C"/>
    <w:rsid w:val="00C54217"/>
    <w:rsid w:val="00C54D38"/>
    <w:rsid w:val="00C5681B"/>
    <w:rsid w:val="00C61DA9"/>
    <w:rsid w:val="00C66AA1"/>
    <w:rsid w:val="00C70618"/>
    <w:rsid w:val="00C72642"/>
    <w:rsid w:val="00C737A5"/>
    <w:rsid w:val="00C7399E"/>
    <w:rsid w:val="00C75D33"/>
    <w:rsid w:val="00C766D1"/>
    <w:rsid w:val="00C7698C"/>
    <w:rsid w:val="00C82AE2"/>
    <w:rsid w:val="00C83DD3"/>
    <w:rsid w:val="00CA690C"/>
    <w:rsid w:val="00CA72EE"/>
    <w:rsid w:val="00CA7FA3"/>
    <w:rsid w:val="00CB5FC1"/>
    <w:rsid w:val="00CB69BE"/>
    <w:rsid w:val="00CC1595"/>
    <w:rsid w:val="00CC28EA"/>
    <w:rsid w:val="00CC3309"/>
    <w:rsid w:val="00CD109E"/>
    <w:rsid w:val="00CD315C"/>
    <w:rsid w:val="00CD362A"/>
    <w:rsid w:val="00CE3BE0"/>
    <w:rsid w:val="00CE61F4"/>
    <w:rsid w:val="00D02360"/>
    <w:rsid w:val="00D0714A"/>
    <w:rsid w:val="00D1354B"/>
    <w:rsid w:val="00D175C4"/>
    <w:rsid w:val="00D1771C"/>
    <w:rsid w:val="00D178CB"/>
    <w:rsid w:val="00D21B42"/>
    <w:rsid w:val="00D30D17"/>
    <w:rsid w:val="00D423AA"/>
    <w:rsid w:val="00D4638E"/>
    <w:rsid w:val="00D51A77"/>
    <w:rsid w:val="00D52D23"/>
    <w:rsid w:val="00D53833"/>
    <w:rsid w:val="00D5438F"/>
    <w:rsid w:val="00D557AD"/>
    <w:rsid w:val="00D57D98"/>
    <w:rsid w:val="00D60452"/>
    <w:rsid w:val="00D63589"/>
    <w:rsid w:val="00D64C2F"/>
    <w:rsid w:val="00D66102"/>
    <w:rsid w:val="00D664C0"/>
    <w:rsid w:val="00D66C52"/>
    <w:rsid w:val="00D67094"/>
    <w:rsid w:val="00D7694D"/>
    <w:rsid w:val="00D80426"/>
    <w:rsid w:val="00D863AE"/>
    <w:rsid w:val="00D87A26"/>
    <w:rsid w:val="00D91F4A"/>
    <w:rsid w:val="00D9632A"/>
    <w:rsid w:val="00DA2882"/>
    <w:rsid w:val="00DA7FB0"/>
    <w:rsid w:val="00DB036B"/>
    <w:rsid w:val="00DB14B8"/>
    <w:rsid w:val="00DB156B"/>
    <w:rsid w:val="00DB2E3F"/>
    <w:rsid w:val="00DB39B2"/>
    <w:rsid w:val="00DB691A"/>
    <w:rsid w:val="00DC1398"/>
    <w:rsid w:val="00DC32EB"/>
    <w:rsid w:val="00DC3F03"/>
    <w:rsid w:val="00DC55FA"/>
    <w:rsid w:val="00DC7347"/>
    <w:rsid w:val="00DD138E"/>
    <w:rsid w:val="00DE3CEA"/>
    <w:rsid w:val="00DE6081"/>
    <w:rsid w:val="00DE6437"/>
    <w:rsid w:val="00DF1021"/>
    <w:rsid w:val="00DF110C"/>
    <w:rsid w:val="00DF133A"/>
    <w:rsid w:val="00DF23A4"/>
    <w:rsid w:val="00DF2DD9"/>
    <w:rsid w:val="00DF3EBC"/>
    <w:rsid w:val="00DF56B8"/>
    <w:rsid w:val="00E015BC"/>
    <w:rsid w:val="00E027E7"/>
    <w:rsid w:val="00E0280C"/>
    <w:rsid w:val="00E06C01"/>
    <w:rsid w:val="00E21CFA"/>
    <w:rsid w:val="00E253CD"/>
    <w:rsid w:val="00E25FCB"/>
    <w:rsid w:val="00E27BD6"/>
    <w:rsid w:val="00E3118C"/>
    <w:rsid w:val="00E32D71"/>
    <w:rsid w:val="00E32EED"/>
    <w:rsid w:val="00E3323E"/>
    <w:rsid w:val="00E368AD"/>
    <w:rsid w:val="00E55A81"/>
    <w:rsid w:val="00E55C1A"/>
    <w:rsid w:val="00E572BF"/>
    <w:rsid w:val="00E57363"/>
    <w:rsid w:val="00E62662"/>
    <w:rsid w:val="00E65A18"/>
    <w:rsid w:val="00E723C3"/>
    <w:rsid w:val="00E76B2D"/>
    <w:rsid w:val="00E802A3"/>
    <w:rsid w:val="00E85C8D"/>
    <w:rsid w:val="00E862CE"/>
    <w:rsid w:val="00E9670D"/>
    <w:rsid w:val="00EA0114"/>
    <w:rsid w:val="00EA3F62"/>
    <w:rsid w:val="00EA64F1"/>
    <w:rsid w:val="00EA6B46"/>
    <w:rsid w:val="00EB389A"/>
    <w:rsid w:val="00EB479C"/>
    <w:rsid w:val="00EB5368"/>
    <w:rsid w:val="00EB5919"/>
    <w:rsid w:val="00EB7CFB"/>
    <w:rsid w:val="00EC5022"/>
    <w:rsid w:val="00EC5F24"/>
    <w:rsid w:val="00EC5FA2"/>
    <w:rsid w:val="00ED0D5B"/>
    <w:rsid w:val="00ED108E"/>
    <w:rsid w:val="00ED13EC"/>
    <w:rsid w:val="00ED690A"/>
    <w:rsid w:val="00ED6A87"/>
    <w:rsid w:val="00ED7BB6"/>
    <w:rsid w:val="00EE255B"/>
    <w:rsid w:val="00EE41A1"/>
    <w:rsid w:val="00EF45E0"/>
    <w:rsid w:val="00F011A0"/>
    <w:rsid w:val="00F10DE3"/>
    <w:rsid w:val="00F10EC9"/>
    <w:rsid w:val="00F126F0"/>
    <w:rsid w:val="00F12E61"/>
    <w:rsid w:val="00F13F61"/>
    <w:rsid w:val="00F1441A"/>
    <w:rsid w:val="00F1653E"/>
    <w:rsid w:val="00F22E14"/>
    <w:rsid w:val="00F22E64"/>
    <w:rsid w:val="00F241D4"/>
    <w:rsid w:val="00F300AB"/>
    <w:rsid w:val="00F329E0"/>
    <w:rsid w:val="00F408AE"/>
    <w:rsid w:val="00F408C4"/>
    <w:rsid w:val="00F40B6C"/>
    <w:rsid w:val="00F41579"/>
    <w:rsid w:val="00F416F7"/>
    <w:rsid w:val="00F41FE6"/>
    <w:rsid w:val="00F44E4D"/>
    <w:rsid w:val="00F44EB3"/>
    <w:rsid w:val="00F50215"/>
    <w:rsid w:val="00F50DD5"/>
    <w:rsid w:val="00F5223F"/>
    <w:rsid w:val="00F5403B"/>
    <w:rsid w:val="00F572B4"/>
    <w:rsid w:val="00F57877"/>
    <w:rsid w:val="00F60D71"/>
    <w:rsid w:val="00F62034"/>
    <w:rsid w:val="00F646FD"/>
    <w:rsid w:val="00F67E51"/>
    <w:rsid w:val="00F7145B"/>
    <w:rsid w:val="00F758A5"/>
    <w:rsid w:val="00F7711A"/>
    <w:rsid w:val="00F7790F"/>
    <w:rsid w:val="00F81212"/>
    <w:rsid w:val="00F8241C"/>
    <w:rsid w:val="00F836EB"/>
    <w:rsid w:val="00F84608"/>
    <w:rsid w:val="00F8793D"/>
    <w:rsid w:val="00F9248B"/>
    <w:rsid w:val="00FA0F32"/>
    <w:rsid w:val="00FA253F"/>
    <w:rsid w:val="00FA512A"/>
    <w:rsid w:val="00FA66AC"/>
    <w:rsid w:val="00FB0220"/>
    <w:rsid w:val="00FB0EEB"/>
    <w:rsid w:val="00FB1364"/>
    <w:rsid w:val="00FC688F"/>
    <w:rsid w:val="00FC7FAE"/>
    <w:rsid w:val="00FD6ABB"/>
    <w:rsid w:val="00FE1E9F"/>
    <w:rsid w:val="00FE4861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E84E4"/>
  <w15:docId w15:val="{C9DD3A24-1ACE-474D-973A-6614EE91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6ED4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 w:after="160" w:line="259" w:lineRule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6ED4"/>
    <w:pPr>
      <w:keepNext/>
      <w:keepLines/>
      <w:numPr>
        <w:ilvl w:val="1"/>
        <w:numId w:val="1"/>
      </w:numPr>
      <w:spacing w:before="360" w:after="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ED4"/>
    <w:pPr>
      <w:keepNext/>
      <w:keepLines/>
      <w:numPr>
        <w:ilvl w:val="2"/>
        <w:numId w:val="1"/>
      </w:numPr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ro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ED4"/>
    <w:pPr>
      <w:keepNext/>
      <w:keepLines/>
      <w:numPr>
        <w:ilvl w:val="3"/>
        <w:numId w:val="1"/>
      </w:numPr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ro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ED4"/>
    <w:pPr>
      <w:keepNext/>
      <w:keepLines/>
      <w:numPr>
        <w:ilvl w:val="4"/>
        <w:numId w:val="1"/>
      </w:numPr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17365D" w:themeColor="text2" w:themeShade="BF"/>
      <w:lang w:val="ro-R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ED4"/>
    <w:pPr>
      <w:keepNext/>
      <w:keepLines/>
      <w:numPr>
        <w:ilvl w:val="5"/>
        <w:numId w:val="1"/>
      </w:numPr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lang w:val="ro-R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ED4"/>
    <w:pPr>
      <w:keepNext/>
      <w:keepLines/>
      <w:numPr>
        <w:ilvl w:val="6"/>
        <w:numId w:val="1"/>
      </w:numPr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ED4"/>
    <w:pPr>
      <w:keepNext/>
      <w:keepLines/>
      <w:numPr>
        <w:ilvl w:val="7"/>
        <w:numId w:val="1"/>
      </w:numPr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o-RO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ED4"/>
    <w:pPr>
      <w:keepNext/>
      <w:keepLines/>
      <w:numPr>
        <w:ilvl w:val="8"/>
        <w:numId w:val="1"/>
      </w:numPr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n2talineat">
    <w:name w:val="ln2talineat"/>
    <w:basedOn w:val="DefaultParagraphFont"/>
    <w:rsid w:val="00A90EFC"/>
  </w:style>
  <w:style w:type="character" w:customStyle="1" w:styleId="ln2litera">
    <w:name w:val="ln2litera"/>
    <w:basedOn w:val="DefaultParagraphFont"/>
    <w:rsid w:val="00A90EFC"/>
  </w:style>
  <w:style w:type="character" w:customStyle="1" w:styleId="ln2tlitera">
    <w:name w:val="ln2tlitera"/>
    <w:basedOn w:val="DefaultParagraphFont"/>
    <w:rsid w:val="00A90EFC"/>
  </w:style>
  <w:style w:type="character" w:customStyle="1" w:styleId="ln2nota">
    <w:name w:val="ln2nota"/>
    <w:basedOn w:val="DefaultParagraphFont"/>
    <w:rsid w:val="00A90EFC"/>
  </w:style>
  <w:style w:type="character" w:customStyle="1" w:styleId="ln2tnota">
    <w:name w:val="ln2tnota"/>
    <w:basedOn w:val="DefaultParagraphFont"/>
    <w:rsid w:val="00A90EFC"/>
  </w:style>
  <w:style w:type="character" w:customStyle="1" w:styleId="ln2punct">
    <w:name w:val="ln2punct"/>
    <w:basedOn w:val="DefaultParagraphFont"/>
    <w:rsid w:val="00A90EFC"/>
  </w:style>
  <w:style w:type="character" w:customStyle="1" w:styleId="ln2tpunct">
    <w:name w:val="ln2tpunct"/>
    <w:basedOn w:val="DefaultParagraphFont"/>
    <w:rsid w:val="00A90EFC"/>
  </w:style>
  <w:style w:type="paragraph" w:customStyle="1" w:styleId="shortdescription">
    <w:name w:val="short_description"/>
    <w:basedOn w:val="Normal"/>
    <w:rsid w:val="001D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D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255F"/>
    <w:rPr>
      <w:b/>
      <w:bCs/>
    </w:rPr>
  </w:style>
  <w:style w:type="character" w:styleId="Emphasis">
    <w:name w:val="Emphasis"/>
    <w:basedOn w:val="DefaultParagraphFont"/>
    <w:uiPriority w:val="20"/>
    <w:qFormat/>
    <w:rsid w:val="00883547"/>
    <w:rPr>
      <w:i/>
      <w:iCs/>
    </w:rPr>
  </w:style>
  <w:style w:type="character" w:styleId="Hyperlink">
    <w:name w:val="Hyperlink"/>
    <w:basedOn w:val="DefaultParagraphFont"/>
    <w:uiPriority w:val="99"/>
    <w:unhideWhenUsed/>
    <w:rsid w:val="00883547"/>
    <w:rPr>
      <w:color w:val="0000FF"/>
      <w:u w:val="single"/>
    </w:rPr>
  </w:style>
  <w:style w:type="character" w:customStyle="1" w:styleId="ln2articol">
    <w:name w:val="ln2articol"/>
    <w:basedOn w:val="DefaultParagraphFont"/>
    <w:rsid w:val="008C512C"/>
  </w:style>
  <w:style w:type="character" w:customStyle="1" w:styleId="ln2tarticol">
    <w:name w:val="ln2tarticol"/>
    <w:basedOn w:val="DefaultParagraphFont"/>
    <w:rsid w:val="008C512C"/>
  </w:style>
  <w:style w:type="character" w:customStyle="1" w:styleId="ln2alineat">
    <w:name w:val="ln2alineat"/>
    <w:basedOn w:val="DefaultParagraphFont"/>
    <w:rsid w:val="008C512C"/>
  </w:style>
  <w:style w:type="character" w:customStyle="1" w:styleId="ln2tpreambul">
    <w:name w:val="ln2tpreambul"/>
    <w:basedOn w:val="DefaultParagraphFont"/>
    <w:rsid w:val="00F300AB"/>
  </w:style>
  <w:style w:type="character" w:customStyle="1" w:styleId="ln2preambul">
    <w:name w:val="ln2preambul"/>
    <w:basedOn w:val="DefaultParagraphFont"/>
    <w:rsid w:val="00F300AB"/>
  </w:style>
  <w:style w:type="character" w:customStyle="1" w:styleId="ln2linie">
    <w:name w:val="ln2linie"/>
    <w:basedOn w:val="DefaultParagraphFont"/>
    <w:rsid w:val="00F300AB"/>
  </w:style>
  <w:style w:type="character" w:customStyle="1" w:styleId="ln2tlinie">
    <w:name w:val="ln2tlinie"/>
    <w:basedOn w:val="DefaultParagraphFont"/>
    <w:rsid w:val="00F300AB"/>
  </w:style>
  <w:style w:type="character" w:customStyle="1" w:styleId="ln2paragraf">
    <w:name w:val="ln2paragraf"/>
    <w:basedOn w:val="DefaultParagraphFont"/>
    <w:rsid w:val="00F300AB"/>
  </w:style>
  <w:style w:type="character" w:customStyle="1" w:styleId="ln2tparagraf">
    <w:name w:val="ln2tparagraf"/>
    <w:basedOn w:val="DefaultParagraphFont"/>
    <w:rsid w:val="00F300AB"/>
  </w:style>
  <w:style w:type="character" w:customStyle="1" w:styleId="ln2anexa">
    <w:name w:val="ln2anexa"/>
    <w:basedOn w:val="DefaultParagraphFont"/>
    <w:rsid w:val="00F300AB"/>
  </w:style>
  <w:style w:type="character" w:customStyle="1" w:styleId="ln2tanexa">
    <w:name w:val="ln2tanexa"/>
    <w:basedOn w:val="DefaultParagraphFont"/>
    <w:rsid w:val="00F300AB"/>
  </w:style>
  <w:style w:type="character" w:customStyle="1" w:styleId="ln2tabel">
    <w:name w:val="ln2tabel"/>
    <w:basedOn w:val="DefaultParagraphFont"/>
    <w:rsid w:val="00F300AB"/>
  </w:style>
  <w:style w:type="paragraph" w:styleId="ListParagraph">
    <w:name w:val="List Paragraph"/>
    <w:basedOn w:val="Normal"/>
    <w:uiPriority w:val="34"/>
    <w:qFormat/>
    <w:rsid w:val="007B71E2"/>
    <w:pPr>
      <w:ind w:left="720"/>
      <w:contextualSpacing/>
    </w:pPr>
  </w:style>
  <w:style w:type="character" w:customStyle="1" w:styleId="rvts1">
    <w:name w:val="rvts1"/>
    <w:basedOn w:val="DefaultParagraphFont"/>
    <w:rsid w:val="004D23D7"/>
  </w:style>
  <w:style w:type="paragraph" w:styleId="BalloonText">
    <w:name w:val="Balloon Text"/>
    <w:basedOn w:val="Normal"/>
    <w:link w:val="BalloonTextChar"/>
    <w:uiPriority w:val="99"/>
    <w:semiHidden/>
    <w:unhideWhenUsed/>
    <w:rsid w:val="0075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52"/>
    <w:rPr>
      <w:rFonts w:ascii="Tahoma" w:hAnsi="Tahoma" w:cs="Tahoma"/>
      <w:sz w:val="16"/>
      <w:szCs w:val="16"/>
    </w:rPr>
  </w:style>
  <w:style w:type="character" w:customStyle="1" w:styleId="rvts101">
    <w:name w:val="rvts101"/>
    <w:basedOn w:val="DefaultParagraphFont"/>
    <w:rsid w:val="002854C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7">
    <w:name w:val="rvts7"/>
    <w:basedOn w:val="DefaultParagraphFont"/>
    <w:rsid w:val="00330188"/>
  </w:style>
  <w:style w:type="character" w:customStyle="1" w:styleId="rvts8">
    <w:name w:val="rvts8"/>
    <w:rsid w:val="00C21191"/>
  </w:style>
  <w:style w:type="paragraph" w:customStyle="1" w:styleId="rvps1">
    <w:name w:val="rvps1"/>
    <w:basedOn w:val="Normal"/>
    <w:rsid w:val="004D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C6ED4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C6ED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ED4"/>
    <w:rPr>
      <w:rFonts w:asciiTheme="majorHAnsi" w:eastAsiaTheme="majorEastAsia" w:hAnsiTheme="majorHAnsi" w:cstheme="majorBidi"/>
      <w:b/>
      <w:bCs/>
      <w:color w:val="000000" w:themeColor="text1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ED4"/>
    <w:rPr>
      <w:rFonts w:asciiTheme="majorHAnsi" w:eastAsiaTheme="majorEastAsia" w:hAnsiTheme="majorHAnsi" w:cstheme="majorBidi"/>
      <w:b/>
      <w:bCs/>
      <w:i/>
      <w:iCs/>
      <w:color w:val="000000" w:themeColor="text1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ED4"/>
    <w:rPr>
      <w:rFonts w:asciiTheme="majorHAnsi" w:eastAsiaTheme="majorEastAsia" w:hAnsiTheme="majorHAnsi" w:cstheme="majorBidi"/>
      <w:color w:val="17365D" w:themeColor="text2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ED4"/>
    <w:rPr>
      <w:rFonts w:asciiTheme="majorHAnsi" w:eastAsiaTheme="majorEastAsia" w:hAnsiTheme="majorHAnsi" w:cstheme="majorBidi"/>
      <w:i/>
      <w:iCs/>
      <w:color w:val="17365D" w:themeColor="text2" w:themeShade="BF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ED4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ED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E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character" w:customStyle="1" w:styleId="rvts10">
    <w:name w:val="rvts10"/>
    <w:basedOn w:val="DefaultParagraphFont"/>
    <w:rsid w:val="005B095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70A0"/>
    <w:rPr>
      <w:color w:val="605E5C"/>
      <w:shd w:val="clear" w:color="auto" w:fill="E1DFDD"/>
    </w:rPr>
  </w:style>
  <w:style w:type="paragraph" w:customStyle="1" w:styleId="al">
    <w:name w:val="a_l"/>
    <w:basedOn w:val="Normal"/>
    <w:rsid w:val="007F2AD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rvts2">
    <w:name w:val="rvts2"/>
    <w:basedOn w:val="DefaultParagraphFont"/>
    <w:rsid w:val="0099674B"/>
  </w:style>
  <w:style w:type="character" w:customStyle="1" w:styleId="psearchhighlight">
    <w:name w:val="psearchhighlight"/>
    <w:basedOn w:val="DefaultParagraphFont"/>
    <w:rsid w:val="00AA7897"/>
  </w:style>
  <w:style w:type="character" w:customStyle="1" w:styleId="rvts5">
    <w:name w:val="rvts5"/>
    <w:basedOn w:val="DefaultParagraphFont"/>
    <w:rsid w:val="00F011A0"/>
  </w:style>
  <w:style w:type="paragraph" w:styleId="NoSpacing">
    <w:name w:val="No Spacing"/>
    <w:uiPriority w:val="1"/>
    <w:qFormat/>
    <w:rsid w:val="004E2001"/>
    <w:pPr>
      <w:spacing w:after="0" w:line="240" w:lineRule="auto"/>
    </w:pPr>
  </w:style>
  <w:style w:type="character" w:customStyle="1" w:styleId="sden">
    <w:name w:val="s_den"/>
    <w:basedOn w:val="DefaultParagraphFont"/>
    <w:rsid w:val="004E2001"/>
  </w:style>
  <w:style w:type="character" w:customStyle="1" w:styleId="shdr">
    <w:name w:val="s_hdr"/>
    <w:basedOn w:val="DefaultParagraphFont"/>
    <w:rsid w:val="004E2001"/>
  </w:style>
  <w:style w:type="character" w:customStyle="1" w:styleId="spubbdy">
    <w:name w:val="s_pub_bdy"/>
    <w:basedOn w:val="DefaultParagraphFont"/>
    <w:rsid w:val="004E2001"/>
  </w:style>
  <w:style w:type="character" w:customStyle="1" w:styleId="spar">
    <w:name w:val="s_par"/>
    <w:basedOn w:val="DefaultParagraphFont"/>
    <w:rsid w:val="004E2001"/>
  </w:style>
  <w:style w:type="character" w:customStyle="1" w:styleId="slgi">
    <w:name w:val="s_lgi"/>
    <w:basedOn w:val="DefaultParagraphFont"/>
    <w:rsid w:val="004E2001"/>
  </w:style>
  <w:style w:type="character" w:customStyle="1" w:styleId="slit">
    <w:name w:val="s_lit"/>
    <w:basedOn w:val="DefaultParagraphFont"/>
    <w:rsid w:val="004E2001"/>
  </w:style>
  <w:style w:type="character" w:customStyle="1" w:styleId="slitbdy">
    <w:name w:val="s_lit_bdy"/>
    <w:basedOn w:val="DefaultParagraphFont"/>
    <w:rsid w:val="004E2001"/>
  </w:style>
  <w:style w:type="character" w:customStyle="1" w:styleId="slitttl">
    <w:name w:val="s_lit_ttl"/>
    <w:basedOn w:val="DefaultParagraphFont"/>
    <w:rsid w:val="004E2001"/>
  </w:style>
  <w:style w:type="paragraph" w:styleId="Title">
    <w:name w:val="Title"/>
    <w:basedOn w:val="Normal"/>
    <w:next w:val="Normal"/>
    <w:link w:val="TitleChar"/>
    <w:uiPriority w:val="10"/>
    <w:qFormat/>
    <w:rsid w:val="00CC1595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CC1595"/>
    <w:rPr>
      <w:rFonts w:asciiTheme="majorHAnsi" w:eastAsiaTheme="majorEastAsia" w:hAnsiTheme="majorHAnsi" w:cstheme="majorBidi"/>
      <w:color w:val="000000" w:themeColor="text1"/>
      <w:sz w:val="56"/>
      <w:szCs w:val="56"/>
      <w:lang w:val="ro-RO"/>
    </w:rPr>
  </w:style>
  <w:style w:type="character" w:customStyle="1" w:styleId="rvts12">
    <w:name w:val="rvts12"/>
    <w:basedOn w:val="DefaultParagraphFont"/>
    <w:rsid w:val="00707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58383-9EF5-46A4-987F-43063AEA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User</cp:lastModifiedBy>
  <cp:revision>2</cp:revision>
  <cp:lastPrinted>2024-12-10T10:37:00Z</cp:lastPrinted>
  <dcterms:created xsi:type="dcterms:W3CDTF">2024-12-16T11:38:00Z</dcterms:created>
  <dcterms:modified xsi:type="dcterms:W3CDTF">2024-12-16T11:38:00Z</dcterms:modified>
</cp:coreProperties>
</file>