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EBB" w:rsidRDefault="00101EBB" w:rsidP="00101EBB"/>
    <w:tbl>
      <w:tblPr>
        <w:tblpPr w:leftFromText="180" w:rightFromText="180" w:vertAnchor="text" w:horzAnchor="margin" w:tblpXSpec="center" w:tblpY="-880"/>
        <w:tblW w:w="11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37"/>
        <w:gridCol w:w="5361"/>
        <w:gridCol w:w="4378"/>
      </w:tblGrid>
      <w:tr w:rsidR="00101EBB" w:rsidRPr="00101EBB" w:rsidTr="001E544B">
        <w:trPr>
          <w:trHeight w:val="1705"/>
        </w:trPr>
        <w:tc>
          <w:tcPr>
            <w:tcW w:w="1537" w:type="dxa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Calibri" w:eastAsia="Calibri" w:hAnsi="Calibri" w:cs="Times New Roman"/>
                <w:noProof/>
                <w:sz w:val="56"/>
                <w:szCs w:val="56"/>
                <w:lang w:eastAsia="ro-RO"/>
              </w:rPr>
              <w:drawing>
                <wp:inline distT="0" distB="0" distL="0" distR="0">
                  <wp:extent cx="885825" cy="8572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  <w:lang w:val="en-US"/>
              </w:rPr>
            </w:pPr>
            <w:r w:rsidRPr="00101EBB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  <w:lang w:val="en-US"/>
              </w:rPr>
              <w:t>SPITALUL MUNICIPAL</w:t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:lang w:val="en-US"/>
              </w:rPr>
            </w:pPr>
            <w:r w:rsidRPr="00101EBB">
              <w:rPr>
                <w:rFonts w:ascii="Times New Roman" w:eastAsia="Calibri" w:hAnsi="Times New Roman" w:cs="Times New Roman"/>
                <w:b/>
                <w:noProof/>
                <w:sz w:val="40"/>
                <w:szCs w:val="40"/>
                <w:lang w:val="en-US"/>
              </w:rPr>
              <w:t>,,</w:t>
            </w:r>
            <w:r w:rsidRPr="00101EBB">
              <w:rPr>
                <w:rFonts w:ascii="Times New Roman" w:eastAsia="Calibri" w:hAnsi="Times New Roman" w:cs="Times New Roman"/>
                <w:b/>
                <w:noProof/>
                <w:sz w:val="36"/>
                <w:szCs w:val="36"/>
                <w:lang w:val="en-US"/>
              </w:rPr>
              <w:t>ANGHEL SALIGNY’’</w:t>
            </w:r>
            <w:r w:rsidRPr="00101EBB">
              <w:rPr>
                <w:rFonts w:ascii="Times New Roman" w:eastAsia="Calibri" w:hAnsi="Times New Roman" w:cs="Times New Roman"/>
                <w:b/>
                <w:sz w:val="36"/>
                <w:szCs w:val="36"/>
                <w:lang w:val="en-US"/>
              </w:rPr>
              <w:t xml:space="preserve"> FETESTI</w:t>
            </w:r>
          </w:p>
        </w:tc>
        <w:tc>
          <w:tcPr>
            <w:tcW w:w="4378" w:type="dxa"/>
            <w:vMerge w:val="restart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o-RO"/>
              </w:rPr>
              <w:drawing>
                <wp:anchor distT="0" distB="0" distL="114300" distR="114300" simplePos="0" relativeHeight="251657216" behindDoc="1" locked="0" layoutInCell="1" allowOverlap="0">
                  <wp:simplePos x="0" y="0"/>
                  <wp:positionH relativeFrom="column">
                    <wp:posOffset>-2209800</wp:posOffset>
                  </wp:positionH>
                  <wp:positionV relativeFrom="paragraph">
                    <wp:posOffset>1010285</wp:posOffset>
                  </wp:positionV>
                  <wp:extent cx="2168525" cy="676910"/>
                  <wp:effectExtent l="0" t="0" r="3175" b="8890"/>
                  <wp:wrapTight wrapText="bothSides">
                    <wp:wrapPolygon edited="0">
                      <wp:start x="0" y="0"/>
                      <wp:lineTo x="0" y="21276"/>
                      <wp:lineTo x="21442" y="21276"/>
                      <wp:lineTo x="2144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lang w:eastAsia="ro-RO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-955675</wp:posOffset>
                  </wp:positionV>
                  <wp:extent cx="24384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431" y="21150"/>
                      <wp:lineTo x="2143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EBB" w:rsidRPr="00101EBB" w:rsidTr="001E544B">
        <w:trPr>
          <w:trHeight w:val="968"/>
        </w:trPr>
        <w:tc>
          <w:tcPr>
            <w:tcW w:w="6898" w:type="dxa"/>
            <w:gridSpan w:val="2"/>
          </w:tcPr>
          <w:p w:rsidR="00101EBB" w:rsidRPr="00101EBB" w:rsidRDefault="00101EBB" w:rsidP="00101EBB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4"/>
                <w:szCs w:val="24"/>
                <w:lang w:eastAsia="ro-RO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eastAsia="ro-RO"/>
              </w:rPr>
              <w:t xml:space="preserve">Str.Calarasi, nr.549, Mun.Fetesti, Jud. Ialomita, Tel.0243/361905, Fax: 0243/361902, Cod postal: 925150, Cod fiscal: 4365220, E-mail: </w:t>
            </w:r>
            <w:hyperlink r:id="rId8" w:history="1">
              <w:r w:rsidRPr="00101EB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o-RO"/>
                </w:rPr>
                <w:t>office@spitalfetesti.ro</w:t>
              </w:r>
            </w:hyperlink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eastAsia="ro-RO"/>
              </w:rPr>
              <w:t xml:space="preserve">,  Web : </w:t>
            </w:r>
            <w:hyperlink r:id="rId9" w:history="1">
              <w:r w:rsidRPr="00101EB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o-RO"/>
                </w:rPr>
                <w:t>www.spitalfetesti.ro</w:t>
              </w:r>
            </w:hyperlink>
          </w:p>
        </w:tc>
        <w:tc>
          <w:tcPr>
            <w:tcW w:w="4378" w:type="dxa"/>
            <w:vMerge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</w:rPr>
            </w:pPr>
          </w:p>
        </w:tc>
      </w:tr>
    </w:tbl>
    <w:p w:rsidR="00101EBB" w:rsidRDefault="00101EBB" w:rsidP="00101EBB"/>
    <w:p w:rsidR="00101EBB" w:rsidRPr="00101EBB" w:rsidRDefault="00101EBB" w:rsidP="00101EBB">
      <w:pPr>
        <w:jc w:val="center"/>
        <w:rPr>
          <w:b/>
        </w:rPr>
      </w:pPr>
      <w:r w:rsidRPr="00101EBB">
        <w:rPr>
          <w:b/>
        </w:rPr>
        <w:t>TEMATIC</w:t>
      </w:r>
      <w:r w:rsidR="00523209">
        <w:rPr>
          <w:b/>
        </w:rPr>
        <w:t>Ă</w:t>
      </w:r>
    </w:p>
    <w:p w:rsidR="00101EBB" w:rsidRDefault="00101EBB" w:rsidP="00101EBB">
      <w:pPr>
        <w:jc w:val="center"/>
        <w:rPr>
          <w:b/>
        </w:rPr>
      </w:pPr>
      <w:r w:rsidRPr="00101EBB">
        <w:rPr>
          <w:b/>
        </w:rPr>
        <w:t>pentru concursul de ocupare de post</w:t>
      </w:r>
      <w:r>
        <w:rPr>
          <w:b/>
        </w:rPr>
        <w:t xml:space="preserve"> </w:t>
      </w:r>
      <w:r w:rsidRPr="00101EBB">
        <w:rPr>
          <w:b/>
        </w:rPr>
        <w:t>specialitatea REUMATOLOGIE</w:t>
      </w:r>
    </w:p>
    <w:p w:rsidR="00101EBB" w:rsidRPr="00101EBB" w:rsidRDefault="00101EBB" w:rsidP="00101EBB">
      <w:pPr>
        <w:jc w:val="center"/>
        <w:rPr>
          <w:b/>
        </w:rPr>
      </w:pPr>
    </w:p>
    <w:p w:rsidR="00101EBB" w:rsidRDefault="00101EBB" w:rsidP="00101EBB">
      <w:r>
        <w:t>I. PROBA SCRIS</w:t>
      </w:r>
      <w:r w:rsidR="00523209">
        <w:t>Ă</w:t>
      </w:r>
    </w:p>
    <w:p w:rsidR="00101EBB" w:rsidRDefault="00101EBB" w:rsidP="00101EBB">
      <w:r>
        <w:t>II - III. DOUA PROBE CLINICE</w:t>
      </w:r>
    </w:p>
    <w:p w:rsidR="00101EBB" w:rsidRDefault="00101EBB" w:rsidP="00101EBB">
      <w:r>
        <w:t>IV. PROBA PRACTIC</w:t>
      </w:r>
      <w:r w:rsidR="00523209">
        <w:t>Ă</w:t>
      </w:r>
    </w:p>
    <w:p w:rsidR="00101EBB" w:rsidRDefault="00101EBB" w:rsidP="00101EBB">
      <w:r>
        <w:t>I. PROBA SCRIS</w:t>
      </w:r>
      <w:r w:rsidR="00523209">
        <w:t>Ă</w:t>
      </w:r>
    </w:p>
    <w:p w:rsidR="00101EBB" w:rsidRDefault="00101EBB" w:rsidP="00101EBB">
      <w:r>
        <w:t xml:space="preserve">1. Anatomia, fiziologia </w:t>
      </w:r>
      <w:r w:rsidR="00523209">
        <w:t>ș</w:t>
      </w:r>
      <w:r>
        <w:t>i biomecanica articula</w:t>
      </w:r>
      <w:r w:rsidR="00523209">
        <w:t>ț</w:t>
      </w:r>
      <w:r>
        <w:t>iilor. (1,2)</w:t>
      </w:r>
    </w:p>
    <w:p w:rsidR="00101EBB" w:rsidRDefault="00101EBB" w:rsidP="00101EBB">
      <w:r>
        <w:t xml:space="preserve">2. Structura </w:t>
      </w:r>
      <w:r w:rsidR="00523209">
        <w:t>ș</w:t>
      </w:r>
      <w:r>
        <w:t>i func</w:t>
      </w:r>
      <w:r w:rsidR="00523209">
        <w:t>ț</w:t>
      </w:r>
      <w:r>
        <w:t xml:space="preserve">ia </w:t>
      </w:r>
      <w:r w:rsidR="00523209">
        <w:t>ț</w:t>
      </w:r>
      <w:r>
        <w:t>esutului conjunctiv. (1,2)</w:t>
      </w:r>
    </w:p>
    <w:p w:rsidR="00101EBB" w:rsidRDefault="00101EBB" w:rsidP="00101EBB">
      <w:r>
        <w:t>3. Structura si func</w:t>
      </w:r>
      <w:r w:rsidR="00523209">
        <w:t>ț</w:t>
      </w:r>
      <w:r>
        <w:t>iile osului si cartilajului. (1,2)</w:t>
      </w:r>
    </w:p>
    <w:p w:rsidR="00101EBB" w:rsidRDefault="00101EBB" w:rsidP="00101EBB">
      <w:r>
        <w:t>4. Complexele majore de histocompatibilitate. (1,2)</w:t>
      </w:r>
    </w:p>
    <w:p w:rsidR="00101EBB" w:rsidRDefault="00101EBB" w:rsidP="00101EBB">
      <w:r>
        <w:t>5. Structura si func</w:t>
      </w:r>
      <w:r w:rsidR="00523209">
        <w:t>ț</w:t>
      </w:r>
      <w:r>
        <w:t>ia aparatului imun. (1,2)</w:t>
      </w:r>
    </w:p>
    <w:p w:rsidR="00101EBB" w:rsidRDefault="00101EBB" w:rsidP="00101EBB">
      <w:r>
        <w:t xml:space="preserve">6. Raspunsul imun (umoral </w:t>
      </w:r>
      <w:r w:rsidR="00523209">
        <w:t>ș</w:t>
      </w:r>
      <w:r>
        <w:t>i celular). (1,2)</w:t>
      </w:r>
    </w:p>
    <w:p w:rsidR="00101EBB" w:rsidRDefault="00101EBB" w:rsidP="00101EBB">
      <w:r>
        <w:t>7. Reac</w:t>
      </w:r>
      <w:r w:rsidR="00523209">
        <w:t>ț</w:t>
      </w:r>
      <w:r>
        <w:t>iile imune. (1,2)</w:t>
      </w:r>
    </w:p>
    <w:p w:rsidR="00101EBB" w:rsidRDefault="00101EBB" w:rsidP="00101EBB">
      <w:r>
        <w:t>8. Inflama</w:t>
      </w:r>
      <w:r w:rsidR="00523209">
        <w:t>ț</w:t>
      </w:r>
      <w:r>
        <w:t xml:space="preserve">ia acuta </w:t>
      </w:r>
      <w:r w:rsidR="00523209">
        <w:t>ș</w:t>
      </w:r>
      <w:r>
        <w:t>i cronica (celularitate, mediatori chimici). (1,2)</w:t>
      </w:r>
    </w:p>
    <w:p w:rsidR="00101EBB" w:rsidRDefault="00101EBB" w:rsidP="00101EBB">
      <w:r>
        <w:t>9. Imagistica moderna in diagnosticul bolilor reumatice. (1,2)</w:t>
      </w:r>
    </w:p>
    <w:p w:rsidR="00101EBB" w:rsidRDefault="00101EBB" w:rsidP="00101EBB">
      <w:r>
        <w:t>10. Antiinflamatoarele nesteroidiene</w:t>
      </w:r>
      <w:r w:rsidR="00523209">
        <w:t>î</w:t>
      </w:r>
      <w:r>
        <w:t>n tratamentul bolilor reumatice. (1,2)</w:t>
      </w:r>
    </w:p>
    <w:p w:rsidR="00101EBB" w:rsidRDefault="00101EBB" w:rsidP="00101EBB">
      <w:r>
        <w:t>11. Antimalaricele de sinteza, s</w:t>
      </w:r>
      <w:r w:rsidR="00523209">
        <w:t>ă</w:t>
      </w:r>
      <w:r>
        <w:t xml:space="preserve">rurile de aur, sulfasalazina, penicilamina </w:t>
      </w:r>
      <w:r w:rsidR="00523209">
        <w:t>î</w:t>
      </w:r>
      <w:r>
        <w:t xml:space="preserve">n tratamentul unor boli </w:t>
      </w:r>
    </w:p>
    <w:p w:rsidR="00101EBB" w:rsidRDefault="00101EBB" w:rsidP="00101EBB">
      <w:r>
        <w:t>reumatice. (1,2)</w:t>
      </w:r>
    </w:p>
    <w:p w:rsidR="00101EBB" w:rsidRDefault="00101EBB" w:rsidP="00101EBB">
      <w:r>
        <w:t xml:space="preserve">12. Hormonii glucocorticoizi </w:t>
      </w:r>
      <w:r w:rsidR="00523209">
        <w:t>î</w:t>
      </w:r>
      <w:r>
        <w:t>n tratamentul bolilor reumatice. (1,2)</w:t>
      </w:r>
    </w:p>
    <w:p w:rsidR="00101EBB" w:rsidRDefault="00101EBB" w:rsidP="00101EBB">
      <w:r>
        <w:t>13. Tratamentul imunosupresiv al bolilor reumatice. (1,2)</w:t>
      </w:r>
    </w:p>
    <w:p w:rsidR="00101EBB" w:rsidRDefault="00101EBB" w:rsidP="00101EBB">
      <w:r>
        <w:lastRenderedPageBreak/>
        <w:t>14. Tratamentul ortopedico-chirurgical al bolilor reumatice. (1,2)</w:t>
      </w:r>
    </w:p>
    <w:p w:rsidR="00101EBB" w:rsidRDefault="00101EBB" w:rsidP="00101EBB">
      <w:r>
        <w:t>15. Tratamentul de recuperare balnear cu agenti fizici si kinetoterapici</w:t>
      </w:r>
      <w:r w:rsidR="00523209">
        <w:t xml:space="preserve"> î</w:t>
      </w:r>
      <w:r>
        <w:t>in bolile reumatice. (1,2)</w:t>
      </w:r>
    </w:p>
    <w:p w:rsidR="00101EBB" w:rsidRDefault="00101EBB" w:rsidP="00101EBB">
      <w:r>
        <w:t>16. Reumatismul articular acut. (1,2)</w:t>
      </w:r>
    </w:p>
    <w:p w:rsidR="00101EBB" w:rsidRDefault="00101EBB" w:rsidP="00101EBB">
      <w:r>
        <w:t>17. Poliartrita reumatoid</w:t>
      </w:r>
      <w:r w:rsidR="00523209">
        <w:t>ă</w:t>
      </w:r>
      <w:r>
        <w:t>. (1,2)</w:t>
      </w:r>
    </w:p>
    <w:p w:rsidR="00101EBB" w:rsidRDefault="00101EBB" w:rsidP="00101EBB">
      <w:r>
        <w:t>18. Sindromul Sjogren. (1,2)</w:t>
      </w:r>
    </w:p>
    <w:p w:rsidR="00101EBB" w:rsidRDefault="00101EBB" w:rsidP="00101EBB">
      <w:r>
        <w:t>19. Artrita cronica juvenila (1,2)</w:t>
      </w:r>
    </w:p>
    <w:p w:rsidR="00101EBB" w:rsidRDefault="00101EBB" w:rsidP="00101EBB">
      <w:r>
        <w:t>20. Spondilita ankilozanta. (1,2)</w:t>
      </w:r>
    </w:p>
    <w:p w:rsidR="00101EBB" w:rsidRDefault="00101EBB" w:rsidP="00101EBB">
      <w:r>
        <w:t>21. Artritele reactive, sindromul Reiter-Fiessinger-Leroy. (1,2)</w:t>
      </w:r>
    </w:p>
    <w:p w:rsidR="00101EBB" w:rsidRDefault="00101EBB" w:rsidP="00101EBB">
      <w:r>
        <w:t>22. Artrita psoriazic</w:t>
      </w:r>
      <w:r w:rsidR="00523209">
        <w:t>ă</w:t>
      </w:r>
      <w:r>
        <w:t>. (1,2)</w:t>
      </w:r>
    </w:p>
    <w:p w:rsidR="00101EBB" w:rsidRDefault="00101EBB" w:rsidP="00101EBB">
      <w:r>
        <w:t xml:space="preserve">23. Artritele enteropatice (din colita ulceroasa </w:t>
      </w:r>
      <w:r w:rsidR="00523209">
        <w:t>ș</w:t>
      </w:r>
      <w:r>
        <w:t>i boala Crohn). (1,2)</w:t>
      </w:r>
    </w:p>
    <w:p w:rsidR="00101EBB" w:rsidRDefault="00101EBB" w:rsidP="00101EBB">
      <w:r>
        <w:t>24. Lupusul eritematos sistemic. (1,2)</w:t>
      </w:r>
    </w:p>
    <w:p w:rsidR="00101EBB" w:rsidRDefault="00101EBB" w:rsidP="00101EBB">
      <w:r>
        <w:t>25. Boala mixta de tesut conjunctiv (sindromul Sharp). (1,2)</w:t>
      </w:r>
    </w:p>
    <w:p w:rsidR="00101EBB" w:rsidRDefault="00101EBB" w:rsidP="00101EBB">
      <w:r>
        <w:t>26. Miopatiile inflamatorii. (1,2)</w:t>
      </w:r>
    </w:p>
    <w:p w:rsidR="00101EBB" w:rsidRDefault="00101EBB" w:rsidP="00101EBB">
      <w:r>
        <w:t>27. Sclerodermia difuza, fasciita eozinofilic</w:t>
      </w:r>
      <w:r w:rsidR="00523209">
        <w:t>ă</w:t>
      </w:r>
      <w:r>
        <w:t>. (1,2)</w:t>
      </w:r>
    </w:p>
    <w:p w:rsidR="00101EBB" w:rsidRDefault="00101EBB" w:rsidP="00101EBB">
      <w:r>
        <w:t>28. Vasculite sistemice. (1,2)</w:t>
      </w:r>
    </w:p>
    <w:p w:rsidR="00101EBB" w:rsidRDefault="00101EBB" w:rsidP="00101EBB">
      <w:r>
        <w:t>29. Boala Behcet. (1,2)</w:t>
      </w:r>
    </w:p>
    <w:p w:rsidR="00101EBB" w:rsidRDefault="00101EBB" w:rsidP="00101EBB">
      <w:r>
        <w:t>30. Artroza. (1,2)</w:t>
      </w:r>
    </w:p>
    <w:p w:rsidR="00101EBB" w:rsidRDefault="00101EBB" w:rsidP="00101EBB">
      <w:r>
        <w:t>31. Nevralgia cervicobrahiala. (1,2)</w:t>
      </w:r>
    </w:p>
    <w:p w:rsidR="00101EBB" w:rsidRDefault="00101EBB" w:rsidP="00101EBB">
      <w:r>
        <w:t>32. Dorsalgia. (1,2)</w:t>
      </w:r>
    </w:p>
    <w:p w:rsidR="00101EBB" w:rsidRDefault="00101EBB" w:rsidP="00101EBB">
      <w:r>
        <w:t>33. Lombalgia acuta si cronica; lombosciatica, nevralgia crural</w:t>
      </w:r>
      <w:r w:rsidR="00523209">
        <w:t>ă</w:t>
      </w:r>
      <w:r>
        <w:t>. (1,2)</w:t>
      </w:r>
    </w:p>
    <w:p w:rsidR="00101EBB" w:rsidRDefault="00101EBB" w:rsidP="00101EBB">
      <w:r>
        <w:t>34. Sindromul fibromialgic. (1,2)</w:t>
      </w:r>
    </w:p>
    <w:p w:rsidR="00101EBB" w:rsidRDefault="00101EBB" w:rsidP="00101EBB">
      <w:r>
        <w:t>35. Reumatismul abarticular. (1,2)</w:t>
      </w:r>
    </w:p>
    <w:p w:rsidR="00101EBB" w:rsidRDefault="00101EBB" w:rsidP="00101EBB">
      <w:r>
        <w:t>36. Distrofia simpatica reflexa. (1,2)</w:t>
      </w:r>
    </w:p>
    <w:p w:rsidR="00101EBB" w:rsidRDefault="00101EBB" w:rsidP="00101EBB">
      <w:r>
        <w:t>37. Policondrita recidivant</w:t>
      </w:r>
      <w:r w:rsidR="00523209">
        <w:t>ă</w:t>
      </w:r>
      <w:r>
        <w:t>. (1,2)</w:t>
      </w:r>
    </w:p>
    <w:p w:rsidR="00101EBB" w:rsidRDefault="00101EBB" w:rsidP="00101EBB">
      <w:r>
        <w:t>38. Artrite intermitente. (1,2)</w:t>
      </w:r>
    </w:p>
    <w:p w:rsidR="00101EBB" w:rsidRDefault="00101EBB" w:rsidP="00101EBB">
      <w:r>
        <w:t>39. Artropatiile microcristaline: guta, pseudoguta. (1,2)</w:t>
      </w:r>
    </w:p>
    <w:p w:rsidR="00101EBB" w:rsidRDefault="00101EBB" w:rsidP="00101EBB">
      <w:r>
        <w:t>40. Osteoporoza, osteomalacia, osteopetroza. (1,2)</w:t>
      </w:r>
    </w:p>
    <w:p w:rsidR="00101EBB" w:rsidRDefault="00101EBB" w:rsidP="00101EBB">
      <w:r>
        <w:lastRenderedPageBreak/>
        <w:t>41. Boala Paget a osului. (1,2)</w:t>
      </w:r>
    </w:p>
    <w:p w:rsidR="00101EBB" w:rsidRDefault="00101EBB" w:rsidP="00101EBB">
      <w:r>
        <w:t>42. Osteonecroza aseptic</w:t>
      </w:r>
      <w:r w:rsidR="00523209">
        <w:t>ă</w:t>
      </w:r>
      <w:r>
        <w:t>. (1,2)</w:t>
      </w:r>
    </w:p>
    <w:p w:rsidR="00101EBB" w:rsidRDefault="00101EBB" w:rsidP="00101EBB">
      <w:r>
        <w:t>43. Tumorile primitive (benigne si maligne) ale osului; metastazele osoase. (1,2)</w:t>
      </w:r>
    </w:p>
    <w:p w:rsidR="00101EBB" w:rsidRDefault="00101EBB" w:rsidP="00101EBB">
      <w:r>
        <w:t xml:space="preserve">44. Tumori ale sinovialei </w:t>
      </w:r>
      <w:r w:rsidR="00523209">
        <w:t>ș</w:t>
      </w:r>
      <w:r>
        <w:t>i ale p</w:t>
      </w:r>
      <w:r w:rsidR="00523209">
        <w:t>ă</w:t>
      </w:r>
      <w:r>
        <w:t>rtilor moi ale aparatului locomotor. (1,2)</w:t>
      </w:r>
    </w:p>
    <w:p w:rsidR="00101EBB" w:rsidRDefault="00101EBB" w:rsidP="00101EBB">
      <w:r>
        <w:t>45. Sindroame paraneoplazice musculo-scheletale. (1,2)</w:t>
      </w:r>
    </w:p>
    <w:p w:rsidR="00101EBB" w:rsidRDefault="00101EBB" w:rsidP="00101EBB">
      <w:r>
        <w:t>46. Boli congenitale ale tesutului conjunctiv. (1,2)</w:t>
      </w:r>
    </w:p>
    <w:p w:rsidR="00101EBB" w:rsidRDefault="00101EBB" w:rsidP="00101EBB">
      <w:r>
        <w:t>47. Distrofii osoase. (1,2)</w:t>
      </w:r>
    </w:p>
    <w:p w:rsidR="00101EBB" w:rsidRDefault="00101EBB" w:rsidP="00101EBB">
      <w:r>
        <w:t>48. Artritele infectioase (bacteriene, virale, fungice, cu spirochete). (1,2)</w:t>
      </w:r>
    </w:p>
    <w:p w:rsidR="00101EBB" w:rsidRDefault="00101EBB" w:rsidP="00101EBB">
      <w:r>
        <w:t>49. Manifest</w:t>
      </w:r>
      <w:r w:rsidR="00523209">
        <w:t>ă</w:t>
      </w:r>
      <w:r>
        <w:t xml:space="preserve">ri articulare </w:t>
      </w:r>
      <w:r w:rsidR="00523209">
        <w:t>î</w:t>
      </w:r>
      <w:r>
        <w:t>n infectia cu HIV. (1,2)</w:t>
      </w:r>
    </w:p>
    <w:p w:rsidR="00101EBB" w:rsidRDefault="00101EBB" w:rsidP="00101EBB">
      <w:r>
        <w:t xml:space="preserve">50. Manifestari reumatismale ale unor boli infiltrative (amiloidoza, sarcoidoza, hemocromatoza, ocronoza). </w:t>
      </w:r>
    </w:p>
    <w:p w:rsidR="00101EBB" w:rsidRDefault="00101EBB" w:rsidP="00101EBB">
      <w:r>
        <w:t>(1,2)</w:t>
      </w:r>
    </w:p>
    <w:p w:rsidR="00101EBB" w:rsidRDefault="00101EBB" w:rsidP="00101EBB">
      <w:r>
        <w:t xml:space="preserve">51. Manifestari reumatismale </w:t>
      </w:r>
      <w:r w:rsidR="00523209">
        <w:t>î</w:t>
      </w:r>
      <w:r>
        <w:t>n dislipidemii. (1,2)</w:t>
      </w:r>
    </w:p>
    <w:p w:rsidR="00101EBB" w:rsidRDefault="00101EBB" w:rsidP="00101EBB">
      <w:r>
        <w:t>52. Manifestari reumatismale ale unor boli hematologice. (1,2)</w:t>
      </w:r>
    </w:p>
    <w:p w:rsidR="00101EBB" w:rsidRDefault="00101EBB" w:rsidP="00101EBB">
      <w:r>
        <w:t>53. Manifestari reumatismale ale unor boli endocrine. (1,2)</w:t>
      </w:r>
    </w:p>
    <w:p w:rsidR="00101EBB" w:rsidRDefault="00101EBB" w:rsidP="00101EBB">
      <w:r>
        <w:t>54. Artropatiile neuropatice (Charcot). (1,2)</w:t>
      </w:r>
    </w:p>
    <w:p w:rsidR="00101EBB" w:rsidRDefault="00101EBB" w:rsidP="00101EBB">
      <w:r>
        <w:t xml:space="preserve">55. Manifestari reumatismale ale unor boli renale </w:t>
      </w:r>
      <w:r w:rsidR="00523209">
        <w:t>ș</w:t>
      </w:r>
      <w:r>
        <w:t>i la bolnavii dializati. (1,2)</w:t>
      </w:r>
    </w:p>
    <w:p w:rsidR="00101EBB" w:rsidRDefault="00101EBB" w:rsidP="00101EBB">
      <w:r>
        <w:t xml:space="preserve">56. Sarcina </w:t>
      </w:r>
      <w:r w:rsidR="00523209">
        <w:t>ș</w:t>
      </w:r>
      <w:r>
        <w:t>i bolile reumatice. (1,2)</w:t>
      </w:r>
    </w:p>
    <w:p w:rsidR="00101EBB" w:rsidRDefault="00101EBB" w:rsidP="00101EBB">
      <w:r>
        <w:t>II - III. DOU</w:t>
      </w:r>
      <w:r w:rsidR="00523209">
        <w:t>Ă</w:t>
      </w:r>
      <w:r>
        <w:t xml:space="preserve"> PROBE CLINICE</w:t>
      </w:r>
    </w:p>
    <w:p w:rsidR="00101EBB" w:rsidRDefault="00101EBB" w:rsidP="00101EBB">
      <w:r>
        <w:t>Probele clinice vor consta din examinarea unui bolnav cu o afectiune cuprins</w:t>
      </w:r>
      <w:r w:rsidR="00523209">
        <w:t>ă</w:t>
      </w:r>
      <w:r>
        <w:t xml:space="preserve"> </w:t>
      </w:r>
      <w:r w:rsidR="00523209">
        <w:t>î</w:t>
      </w:r>
      <w:r>
        <w:t>n tematica probei scrise (una din tematica de medicin</w:t>
      </w:r>
      <w:r w:rsidR="00523209">
        <w:t>ă</w:t>
      </w:r>
      <w:r>
        <w:t xml:space="preserve"> intern</w:t>
      </w:r>
      <w:r w:rsidR="00523209">
        <w:t>ă</w:t>
      </w:r>
      <w:r>
        <w:t xml:space="preserve"> si cea de a doua din tematica de reumatologie).</w:t>
      </w:r>
    </w:p>
    <w:p w:rsidR="00101EBB" w:rsidRDefault="00101EBB" w:rsidP="00101EBB">
      <w:r>
        <w:t>II. PROBA CLINIC</w:t>
      </w:r>
      <w:r w:rsidR="00523209">
        <w:t>Ă</w:t>
      </w:r>
      <w:r>
        <w:t xml:space="preserve"> de medicin</w:t>
      </w:r>
      <w:r w:rsidR="00523209">
        <w:t>ă</w:t>
      </w:r>
      <w:r>
        <w:t xml:space="preserve"> intern</w:t>
      </w:r>
      <w:r w:rsidR="00523209">
        <w:t>ă</w:t>
      </w:r>
    </w:p>
    <w:p w:rsidR="00101EBB" w:rsidRDefault="00101EBB" w:rsidP="00101EBB">
      <w:r>
        <w:t>1. Bronhopneumopatia cronica obstructiva. (3,4)</w:t>
      </w:r>
    </w:p>
    <w:p w:rsidR="00101EBB" w:rsidRDefault="00101EBB" w:rsidP="00101EBB">
      <w:r>
        <w:t>2. Cancerul pulmonar. (3,4)</w:t>
      </w:r>
    </w:p>
    <w:p w:rsidR="00101EBB" w:rsidRDefault="00101EBB" w:rsidP="00101EBB">
      <w:r>
        <w:t>3. Pleureziile. (3,4)</w:t>
      </w:r>
    </w:p>
    <w:p w:rsidR="00101EBB" w:rsidRDefault="00101EBB" w:rsidP="00101EBB">
      <w:r>
        <w:t>4. Hipertensiunea arteriala. (3,5)</w:t>
      </w:r>
    </w:p>
    <w:p w:rsidR="00101EBB" w:rsidRDefault="00101EBB" w:rsidP="00101EBB">
      <w:r>
        <w:t>5. Boala cardiaca ischemica. (3,5)</w:t>
      </w:r>
    </w:p>
    <w:p w:rsidR="00101EBB" w:rsidRDefault="00101EBB" w:rsidP="00101EBB">
      <w:r>
        <w:t>6. Insuficienta cardiaca. (3,5)</w:t>
      </w:r>
    </w:p>
    <w:p w:rsidR="00101EBB" w:rsidRDefault="00101EBB" w:rsidP="00101EBB">
      <w:r>
        <w:lastRenderedPageBreak/>
        <w:t>7. Pericarditele. (3,5)</w:t>
      </w:r>
    </w:p>
    <w:p w:rsidR="00101EBB" w:rsidRDefault="00101EBB" w:rsidP="00101EBB">
      <w:r>
        <w:t>8. Ulcerul gastroduodenal. (3,6)</w:t>
      </w:r>
    </w:p>
    <w:p w:rsidR="00101EBB" w:rsidRDefault="00101EBB" w:rsidP="00101EBB">
      <w:r>
        <w:t>9. Ciroza hepatic</w:t>
      </w:r>
      <w:r w:rsidR="00523209">
        <w:t>ă</w:t>
      </w:r>
      <w:r>
        <w:t>. (3,6)</w:t>
      </w:r>
    </w:p>
    <w:p w:rsidR="00101EBB" w:rsidRDefault="00101EBB" w:rsidP="00101EBB">
      <w:r>
        <w:t>10. Bolile inflamatorii intestinale (boala Crohn, rectocolita ulcero-hemoragica). (3,6)</w:t>
      </w:r>
    </w:p>
    <w:p w:rsidR="00101EBB" w:rsidRDefault="00101EBB" w:rsidP="00101EBB">
      <w:r>
        <w:t>11. Insuficienta renala acut</w:t>
      </w:r>
      <w:r w:rsidR="00523209">
        <w:t>ă</w:t>
      </w:r>
      <w:r>
        <w:t>. (3,7)</w:t>
      </w:r>
    </w:p>
    <w:p w:rsidR="00101EBB" w:rsidRDefault="00101EBB" w:rsidP="00101EBB">
      <w:r>
        <w:t>12. Insuficienta renala cronic</w:t>
      </w:r>
      <w:r w:rsidR="00523209">
        <w:t>ă</w:t>
      </w:r>
      <w:r>
        <w:t>. (3,7)</w:t>
      </w:r>
    </w:p>
    <w:p w:rsidR="00101EBB" w:rsidRDefault="00101EBB" w:rsidP="00101EBB">
      <w:r>
        <w:t>13. Anemiile. (3,8)</w:t>
      </w:r>
    </w:p>
    <w:p w:rsidR="00101EBB" w:rsidRDefault="00101EBB" w:rsidP="00101EBB">
      <w:r>
        <w:t>14. Gamapatiile monoclonale (mielomul multiplu, boala Waldenstrom). (3,8)</w:t>
      </w:r>
    </w:p>
    <w:p w:rsidR="00101EBB" w:rsidRDefault="00101EBB" w:rsidP="00101EBB">
      <w:r>
        <w:t>III. PROBA CLINIC</w:t>
      </w:r>
      <w:r w:rsidR="00523209">
        <w:t>Ă</w:t>
      </w:r>
      <w:r>
        <w:t xml:space="preserve"> de reumatologie</w:t>
      </w:r>
    </w:p>
    <w:p w:rsidR="00101EBB" w:rsidRDefault="00101EBB" w:rsidP="00101EBB">
      <w:r>
        <w:t>Cazurile clinice se vor alege din subiectele probei scrise.</w:t>
      </w:r>
    </w:p>
    <w:p w:rsidR="00101EBB" w:rsidRDefault="00101EBB" w:rsidP="00101EBB">
      <w:r>
        <w:t>IV. PROBA PRACTIC</w:t>
      </w:r>
      <w:r w:rsidR="00523209">
        <w:t>Ă</w:t>
      </w:r>
    </w:p>
    <w:p w:rsidR="00101EBB" w:rsidRDefault="00101EBB" w:rsidP="00101EBB">
      <w:r>
        <w:t>1. Metode clinice de bilant articular si muscular. (1,2)</w:t>
      </w:r>
    </w:p>
    <w:p w:rsidR="00101EBB" w:rsidRDefault="00101EBB" w:rsidP="00101EBB">
      <w:r>
        <w:t>2. Examenul lichidului sinovial (interpretare). (1,2)</w:t>
      </w:r>
    </w:p>
    <w:p w:rsidR="00101EBB" w:rsidRDefault="00101EBB" w:rsidP="00101EBB">
      <w:r>
        <w:t xml:space="preserve">3. Artroscopia </w:t>
      </w:r>
      <w:r w:rsidR="00523209">
        <w:t>ș</w:t>
      </w:r>
      <w:r>
        <w:t>i biopsia sinoviala. (1,2)</w:t>
      </w:r>
    </w:p>
    <w:p w:rsidR="00101EBB" w:rsidRDefault="00101EBB" w:rsidP="00101EBB">
      <w:r>
        <w:t>4. Teste de laborator folosite pentru depistarea procesului inflamator. (1,2)</w:t>
      </w:r>
    </w:p>
    <w:p w:rsidR="00101EBB" w:rsidRDefault="00101EBB" w:rsidP="00101EBB">
      <w:r>
        <w:t>5. Titrul antistreptolizinelor (tehnica, interpretare). (1,2)</w:t>
      </w:r>
    </w:p>
    <w:p w:rsidR="00101EBB" w:rsidRDefault="00101EBB" w:rsidP="00101EBB">
      <w:r>
        <w:t xml:space="preserve">6. Metode de detectare si apreciere calitativa si cantitativa a factorilor, reumatoizi si a anticorpilor </w:t>
      </w:r>
    </w:p>
    <w:p w:rsidR="00101EBB" w:rsidRDefault="00101EBB" w:rsidP="00101EBB">
      <w:r>
        <w:t>antinucleari. (1,2)</w:t>
      </w:r>
    </w:p>
    <w:p w:rsidR="00101EBB" w:rsidRDefault="00101EBB" w:rsidP="00101EBB">
      <w:r>
        <w:t xml:space="preserve">7. Titrul complementului seric (total si fractiuni): tehnica </w:t>
      </w:r>
      <w:r w:rsidR="00523209">
        <w:t>ș</w:t>
      </w:r>
      <w:r>
        <w:t>i semnificatie. (1,2)</w:t>
      </w:r>
    </w:p>
    <w:p w:rsidR="00101EBB" w:rsidRDefault="00101EBB" w:rsidP="00101EBB">
      <w:r>
        <w:t>8. Complexele imune circulante (tehnica, interpretare). (1,2)</w:t>
      </w:r>
    </w:p>
    <w:p w:rsidR="00101EBB" w:rsidRDefault="00101EBB" w:rsidP="00101EBB">
      <w:r>
        <w:t>9. Metode de explorare a metabolismului fosfocalcic. (1,2)</w:t>
      </w:r>
    </w:p>
    <w:p w:rsidR="00101EBB" w:rsidRDefault="00101EBB" w:rsidP="00101EBB">
      <w:r>
        <w:t>10. Interpretarea unei radiografii osteo-articulare. (1,2)</w:t>
      </w:r>
    </w:p>
    <w:p w:rsidR="00101EBB" w:rsidRDefault="00101EBB" w:rsidP="00101EBB">
      <w:r>
        <w:t xml:space="preserve">11. Alte metode imagistice folosite in diagnosticul bolilor reumatice (scintigrama osteroarticulara, </w:t>
      </w:r>
    </w:p>
    <w:p w:rsidR="00101EBB" w:rsidRDefault="00101EBB" w:rsidP="00101EBB">
      <w:r>
        <w:t>tomografia computerizata, rezonanta magnetica nucleara). (1,2)</w:t>
      </w:r>
    </w:p>
    <w:p w:rsidR="00101EBB" w:rsidRDefault="00101EBB" w:rsidP="00101EBB">
      <w:r>
        <w:t>12. Densitometria osoasa (tehnici, interpretare). (1,2)</w:t>
      </w:r>
    </w:p>
    <w:p w:rsidR="00101EBB" w:rsidRDefault="00101EBB" w:rsidP="00101EBB">
      <w:r>
        <w:t>13. Interpretarea unei radiografii pulmonare, renale, digestive. (1,2)</w:t>
      </w:r>
    </w:p>
    <w:p w:rsidR="00101EBB" w:rsidRDefault="00101EBB" w:rsidP="00101EBB">
      <w:r>
        <w:t>14. Interpretarea unei electrocardiograme. (1,2)</w:t>
      </w:r>
    </w:p>
    <w:p w:rsidR="00101EBB" w:rsidRDefault="00101EBB" w:rsidP="00101EBB">
      <w:r>
        <w:lastRenderedPageBreak/>
        <w:t>15. Interpretarea probelor functionale respiratorii. (1,2)</w:t>
      </w:r>
    </w:p>
    <w:p w:rsidR="00101EBB" w:rsidRDefault="00101EBB" w:rsidP="00101EBB">
      <w:r>
        <w:t>16. Infiltra</w:t>
      </w:r>
      <w:r w:rsidR="00523209">
        <w:t>ț</w:t>
      </w:r>
      <w:r>
        <w:t xml:space="preserve">iile intraarticulare </w:t>
      </w:r>
      <w:r w:rsidR="00523209">
        <w:t>ș</w:t>
      </w:r>
      <w:r>
        <w:t>i periarticulare (efectuare, tehnic</w:t>
      </w:r>
      <w:r w:rsidR="00523209">
        <w:t>ă</w:t>
      </w:r>
      <w:r>
        <w:t>, indica</w:t>
      </w:r>
      <w:r w:rsidR="00523209">
        <w:t>ț</w:t>
      </w:r>
      <w:r>
        <w:t>ii, contraindica</w:t>
      </w:r>
      <w:r w:rsidR="00523209">
        <w:t>ț</w:t>
      </w:r>
      <w:r>
        <w:t>ii). (1,2)</w:t>
      </w:r>
    </w:p>
    <w:p w:rsidR="00101EBB" w:rsidRDefault="00101EBB" w:rsidP="00101EBB">
      <w:r>
        <w:t>17. Infiltra</w:t>
      </w:r>
      <w:r w:rsidR="00523209">
        <w:t>ț</w:t>
      </w:r>
      <w:r>
        <w:t>ii peridurale (tehnica, indica</w:t>
      </w:r>
      <w:r w:rsidR="00523209">
        <w:t>ț</w:t>
      </w:r>
      <w:r>
        <w:t>ii). (1,2)</w:t>
      </w:r>
    </w:p>
    <w:p w:rsidR="00101EBB" w:rsidRDefault="00101EBB" w:rsidP="00101EBB">
      <w:r>
        <w:t>BIBLIOGRAFIE</w:t>
      </w:r>
    </w:p>
    <w:p w:rsidR="00101EBB" w:rsidRDefault="00101EBB" w:rsidP="00101EBB">
      <w:r>
        <w:t xml:space="preserve">1. Shaun Ruddy, Edward D. Harris, Clement. B. Sledge - KELLEY'S Textbook of Rheumatology, Sixth Edition, </w:t>
      </w:r>
    </w:p>
    <w:p w:rsidR="00101EBB" w:rsidRDefault="00101EBB" w:rsidP="00101EBB">
      <w:r>
        <w:t>W.B. Saunders Company, 2001, Vol. I şi II</w:t>
      </w:r>
    </w:p>
    <w:p w:rsidR="00101EBB" w:rsidRDefault="00101EBB" w:rsidP="00101EBB">
      <w:r>
        <w:t>2. R. Păun - Tratat de Medicină Internă (Reumatologie), vol I şi II, Ed. Medicală, Bucureşti, 1999</w:t>
      </w:r>
    </w:p>
    <w:p w:rsidR="00101EBB" w:rsidRDefault="00101EBB" w:rsidP="00101EBB">
      <w:r>
        <w:t>3. Harrison's Principles of Internal Medicine Ed. MacGraw Hill, 2002</w:t>
      </w:r>
    </w:p>
    <w:p w:rsidR="00101EBB" w:rsidRDefault="00101EBB" w:rsidP="00101EBB">
      <w:r>
        <w:t>4. Sub redacţia L. Gherasim- Medicină Internă, Bolile Aparatului Respirator, vol I, Ed. II, 2000</w:t>
      </w:r>
    </w:p>
    <w:p w:rsidR="00101EBB" w:rsidRDefault="00101EBB" w:rsidP="00101EBB">
      <w:r>
        <w:t xml:space="preserve">5. Sub redacţia L. Gherasim-Medicină Internă, Bolile Aparatului Cardio-Vascular şi Boli Metabolice, Vol. II, </w:t>
      </w:r>
    </w:p>
    <w:p w:rsidR="00101EBB" w:rsidRDefault="00101EBB" w:rsidP="00101EBB">
      <w:r>
        <w:t>1996</w:t>
      </w:r>
    </w:p>
    <w:p w:rsidR="00101EBB" w:rsidRDefault="00101EBB" w:rsidP="00101EBB">
      <w:r>
        <w:t>6. O. Pascu - Tratat de gastroenterologie clinică (ultima ediţie), vol. I şi II</w:t>
      </w:r>
    </w:p>
    <w:p w:rsidR="00101EBB" w:rsidRDefault="00101EBB" w:rsidP="00101EBB">
      <w:r>
        <w:t>7. Sub redacţia Alexandru Ciocâlteu - Nefrologie Clinică, Ed. Infomedica, 1997</w:t>
      </w:r>
    </w:p>
    <w:p w:rsidR="00C3233B" w:rsidRDefault="00101EBB" w:rsidP="00101EBB">
      <w:r>
        <w:t>8. Delia Mut-Popescu - Hematologie, Ed. Medicală, 1998</w:t>
      </w:r>
    </w:p>
    <w:p w:rsidR="00523209" w:rsidRDefault="00523209" w:rsidP="00101EBB"/>
    <w:p w:rsidR="00523209" w:rsidRDefault="00523209" w:rsidP="00523209">
      <w:pPr>
        <w:spacing w:after="0"/>
        <w:jc w:val="center"/>
      </w:pPr>
      <w:r>
        <w:t>MANAGER,</w:t>
      </w:r>
      <w:bookmarkStart w:id="0" w:name="_GoBack"/>
      <w:bookmarkEnd w:id="0"/>
    </w:p>
    <w:p w:rsidR="00523209" w:rsidRDefault="00523209" w:rsidP="00523209">
      <w:pPr>
        <w:jc w:val="center"/>
      </w:pPr>
      <w:r>
        <w:t>AV. TUDOR SILICA VALI</w:t>
      </w:r>
    </w:p>
    <w:sectPr w:rsidR="005232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EBB"/>
    <w:rsid w:val="00101EBB"/>
    <w:rsid w:val="00523209"/>
    <w:rsid w:val="00C3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pitalfetesti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pitalfetesti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935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</dc:creator>
  <cp:lastModifiedBy>JURIDIC</cp:lastModifiedBy>
  <cp:revision>2</cp:revision>
  <dcterms:created xsi:type="dcterms:W3CDTF">2023-05-04T07:45:00Z</dcterms:created>
  <dcterms:modified xsi:type="dcterms:W3CDTF">2023-05-04T07:57:00Z</dcterms:modified>
</cp:coreProperties>
</file>