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38" w:rsidRDefault="00604AD8" w:rsidP="00154E1F">
      <w:pPr>
        <w:tabs>
          <w:tab w:val="left" w:pos="-142"/>
          <w:tab w:val="left" w:pos="1080"/>
        </w:tabs>
        <w:spacing w:after="0" w:line="240" w:lineRule="auto"/>
        <w:rPr>
          <w:rFonts w:ascii="Trebuchet MS" w:hAnsi="Trebuchet MS"/>
          <w:lang w:val="ro-RO"/>
        </w:rPr>
      </w:pPr>
      <w:r w:rsidRPr="00B703BD">
        <w:rPr>
          <w:rFonts w:ascii="Trebuchet MS" w:hAnsi="Trebuchet MS"/>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-790575</wp:posOffset>
            </wp:positionV>
            <wp:extent cx="1907540" cy="576580"/>
            <wp:effectExtent l="19050" t="0" r="0" b="0"/>
            <wp:wrapSquare wrapText="bothSides"/>
            <wp:docPr id="1"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8"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r w:rsidR="00CE6D6E" w:rsidRPr="00B703BD">
        <w:rPr>
          <w:rFonts w:ascii="Trebuchet MS" w:hAnsi="Trebuchet MS"/>
          <w:lang w:val="ro-RO"/>
        </w:rPr>
        <w:t xml:space="preserve"> </w:t>
      </w:r>
    </w:p>
    <w:p w:rsidR="00B92C83" w:rsidRDefault="00B92C83" w:rsidP="00532C3E">
      <w:pPr>
        <w:spacing w:after="0"/>
        <w:jc w:val="center"/>
        <w:rPr>
          <w:rFonts w:ascii="Trebuchet MS" w:eastAsia="Times New Roman" w:hAnsi="Trebuchet MS"/>
          <w:b/>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A74FDB">
      <w:pPr>
        <w:spacing w:after="0"/>
        <w:jc w:val="center"/>
        <w:rPr>
          <w:rFonts w:ascii="Trebuchet MS" w:eastAsia="Times New Roman" w:hAnsi="Trebuchet MS"/>
          <w:b/>
        </w:rPr>
      </w:pPr>
      <w:r w:rsidRPr="00B703BD">
        <w:rPr>
          <w:rFonts w:ascii="Trebuchet MS" w:eastAsia="Times New Roman" w:hAnsi="Trebuchet MS"/>
          <w:b/>
        </w:rPr>
        <w:t>ORGANIZEAZĂ</w:t>
      </w:r>
      <w:r w:rsidR="00A74FDB">
        <w:rPr>
          <w:rFonts w:ascii="Trebuchet MS" w:eastAsia="Times New Roman" w:hAnsi="Trebuchet MS"/>
          <w:b/>
        </w:rPr>
        <w:t xml:space="preserve"> </w:t>
      </w: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În conformitate cu prevederile Ordinului M.S. nr.166/2023</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Pentru ocuparea următoarelor posturi:</w:t>
      </w:r>
    </w:p>
    <w:p w:rsidR="00532C3E" w:rsidRDefault="00532C3E" w:rsidP="00532C3E">
      <w:pPr>
        <w:spacing w:after="0" w:line="240" w:lineRule="auto"/>
        <w:jc w:val="center"/>
        <w:rPr>
          <w:rFonts w:ascii="Trebuchet MS" w:eastAsia="Times New Roman" w:hAnsi="Trebuchet MS"/>
          <w:b/>
        </w:rPr>
      </w:pPr>
    </w:p>
    <w:p w:rsidR="004910F3" w:rsidRPr="00B50ED1" w:rsidRDefault="004910F3" w:rsidP="00427E43">
      <w:pPr>
        <w:spacing w:after="0"/>
        <w:jc w:val="both"/>
        <w:rPr>
          <w:rFonts w:ascii="Trebuchet MS" w:eastAsia="Times New Roman" w:hAnsi="Trebuchet MS"/>
          <w:lang w:val="ro-RO"/>
        </w:rPr>
      </w:pPr>
    </w:p>
    <w:p w:rsidR="00762642" w:rsidRPr="00C13CEB" w:rsidRDefault="00762642" w:rsidP="00762642">
      <w:pPr>
        <w:numPr>
          <w:ilvl w:val="0"/>
          <w:numId w:val="5"/>
        </w:numPr>
        <w:spacing w:after="0"/>
        <w:ind w:left="426"/>
        <w:jc w:val="both"/>
        <w:rPr>
          <w:rFonts w:ascii="Trebuchet MS" w:eastAsia="Times New Roman" w:hAnsi="Trebuchet MS"/>
        </w:rPr>
      </w:pPr>
      <w:r>
        <w:rPr>
          <w:rFonts w:ascii="Trebuchet MS" w:eastAsia="Times New Roman" w:hAnsi="Trebuchet MS"/>
          <w:lang w:val="ro-RO"/>
        </w:rPr>
        <w:t>2</w:t>
      </w:r>
      <w:r w:rsidRPr="00B50ED1">
        <w:rPr>
          <w:rFonts w:ascii="Trebuchet MS" w:eastAsia="Times New Roman" w:hAnsi="Trebuchet MS"/>
          <w:lang w:val="ro-RO"/>
        </w:rPr>
        <w:t xml:space="preserve">  post</w:t>
      </w:r>
      <w:r>
        <w:rPr>
          <w:rFonts w:ascii="Trebuchet MS" w:eastAsia="Times New Roman" w:hAnsi="Trebuchet MS"/>
          <w:lang w:val="ro-RO"/>
        </w:rPr>
        <w:t>uri</w:t>
      </w:r>
      <w:r w:rsidRPr="00B50ED1">
        <w:rPr>
          <w:rFonts w:ascii="Trebuchet MS" w:eastAsia="Times New Roman" w:hAnsi="Trebuchet MS"/>
          <w:lang w:val="ro-RO"/>
        </w:rPr>
        <w:t xml:space="preserve"> cu normă</w:t>
      </w:r>
      <w:r>
        <w:rPr>
          <w:rFonts w:ascii="Trebuchet MS" w:eastAsia="Times New Roman" w:hAnsi="Trebuchet MS"/>
          <w:lang w:val="ro-RO"/>
        </w:rPr>
        <w:t xml:space="preserve"> întreagă</w:t>
      </w:r>
      <w:r w:rsidRPr="00B50ED1">
        <w:rPr>
          <w:rFonts w:ascii="Trebuchet MS" w:eastAsia="Times New Roman" w:hAnsi="Trebuchet MS"/>
          <w:lang w:val="ro-RO"/>
        </w:rPr>
        <w:t xml:space="preserve"> de  medic specialist</w:t>
      </w:r>
      <w:r w:rsidRPr="007755A5">
        <w:rPr>
          <w:rFonts w:ascii="Trebuchet MS" w:eastAsia="Times New Roman" w:hAnsi="Trebuchet MS"/>
          <w:lang w:val="ro-RO"/>
        </w:rPr>
        <w:t xml:space="preserve">  în specialitatea</w:t>
      </w:r>
      <w:r w:rsidRPr="00FB0947">
        <w:rPr>
          <w:rFonts w:ascii="Trebuchet MS" w:hAnsi="Trebuchet MS"/>
        </w:rPr>
        <w:t xml:space="preserve"> </w:t>
      </w:r>
      <w:r w:rsidRPr="007A7177">
        <w:rPr>
          <w:rFonts w:ascii="Trebuchet MS" w:hAnsi="Trebuchet MS"/>
        </w:rPr>
        <w:t>medicin</w:t>
      </w:r>
      <w:r>
        <w:rPr>
          <w:rFonts w:ascii="Trebuchet MS" w:hAnsi="Trebuchet MS"/>
        </w:rPr>
        <w:t>ă de urgenţă</w:t>
      </w:r>
      <w:r w:rsidRPr="007755A5">
        <w:rPr>
          <w:rFonts w:ascii="Trebuchet MS" w:eastAsia="Times New Roman" w:hAnsi="Trebuchet MS"/>
        </w:rPr>
        <w:t xml:space="preserve">, </w:t>
      </w:r>
      <w:r w:rsidRPr="007755A5">
        <w:rPr>
          <w:rFonts w:ascii="Trebuchet MS" w:eastAsia="Times New Roman" w:hAnsi="Trebuchet MS"/>
          <w:lang w:val="ro-RO"/>
        </w:rPr>
        <w:t>la Unitatea Clinică de Primiri Urgenţe UPU-SMURD</w:t>
      </w:r>
      <w:r>
        <w:rPr>
          <w:rFonts w:ascii="Trebuchet MS" w:eastAsia="Times New Roman" w:hAnsi="Trebuchet MS"/>
          <w:lang w:val="ro-RO"/>
        </w:rPr>
        <w:t xml:space="preserve">, </w:t>
      </w:r>
      <w:r w:rsidRPr="00D92A9C">
        <w:rPr>
          <w:rFonts w:ascii="Trebuchet MS" w:eastAsia="Times New Roman" w:hAnsi="Trebuchet MS"/>
          <w:lang w:val="ro-RO"/>
        </w:rPr>
        <w:t xml:space="preserve">contract individual de muncă pe durată nedeterminată, durata timpului de lucru în medie </w:t>
      </w:r>
      <w:r>
        <w:rPr>
          <w:rFonts w:ascii="Trebuchet MS" w:eastAsia="Times New Roman" w:hAnsi="Trebuchet MS"/>
          <w:lang w:val="ro-RO"/>
        </w:rPr>
        <w:t>7</w:t>
      </w:r>
      <w:r w:rsidRPr="00D92A9C">
        <w:rPr>
          <w:rFonts w:ascii="Trebuchet MS" w:eastAsia="Times New Roman" w:hAnsi="Trebuchet MS"/>
          <w:lang w:val="ro-RO"/>
        </w:rPr>
        <w:t xml:space="preserve"> ore/z</w:t>
      </w:r>
      <w:r>
        <w:rPr>
          <w:rFonts w:ascii="Trebuchet MS" w:eastAsia="Times New Roman" w:hAnsi="Trebuchet MS"/>
          <w:lang w:val="ro-RO"/>
        </w:rPr>
        <w:t>i</w:t>
      </w:r>
    </w:p>
    <w:p w:rsidR="00762642" w:rsidRPr="00675282" w:rsidRDefault="00762642" w:rsidP="00762642">
      <w:pPr>
        <w:numPr>
          <w:ilvl w:val="0"/>
          <w:numId w:val="5"/>
        </w:numPr>
        <w:spacing w:after="0"/>
        <w:ind w:left="426"/>
        <w:jc w:val="both"/>
        <w:rPr>
          <w:rFonts w:ascii="Trebuchet MS" w:eastAsia="Times New Roman" w:hAnsi="Trebuchet MS"/>
        </w:rPr>
      </w:pPr>
      <w:r>
        <w:rPr>
          <w:rFonts w:ascii="Trebuchet MS" w:eastAsia="Times New Roman" w:hAnsi="Trebuchet MS"/>
          <w:lang w:val="ro-RO"/>
        </w:rPr>
        <w:t>2</w:t>
      </w:r>
      <w:r w:rsidRPr="00B50ED1">
        <w:rPr>
          <w:rFonts w:ascii="Trebuchet MS" w:eastAsia="Times New Roman" w:hAnsi="Trebuchet MS"/>
          <w:lang w:val="ro-RO"/>
        </w:rPr>
        <w:t xml:space="preserve">  post</w:t>
      </w:r>
      <w:r>
        <w:rPr>
          <w:rFonts w:ascii="Trebuchet MS" w:eastAsia="Times New Roman" w:hAnsi="Trebuchet MS"/>
          <w:lang w:val="ro-RO"/>
        </w:rPr>
        <w:t>uri</w:t>
      </w:r>
      <w:r w:rsidRPr="00B50ED1">
        <w:rPr>
          <w:rFonts w:ascii="Trebuchet MS" w:eastAsia="Times New Roman" w:hAnsi="Trebuchet MS"/>
          <w:lang w:val="ro-RO"/>
        </w:rPr>
        <w:t xml:space="preserve"> cu </w:t>
      </w:r>
      <w:r>
        <w:rPr>
          <w:rFonts w:ascii="Trebuchet MS" w:eastAsia="Times New Roman" w:hAnsi="Trebuchet MS"/>
          <w:lang w:val="ro-RO"/>
        </w:rPr>
        <w:t xml:space="preserve">½ </w:t>
      </w:r>
      <w:r w:rsidRPr="00B50ED1">
        <w:rPr>
          <w:rFonts w:ascii="Trebuchet MS" w:eastAsia="Times New Roman" w:hAnsi="Trebuchet MS"/>
          <w:lang w:val="ro-RO"/>
        </w:rPr>
        <w:t>normă</w:t>
      </w:r>
      <w:r>
        <w:rPr>
          <w:rFonts w:ascii="Trebuchet MS" w:eastAsia="Times New Roman" w:hAnsi="Trebuchet MS"/>
          <w:lang w:val="ro-RO"/>
        </w:rPr>
        <w:t xml:space="preserve"> </w:t>
      </w:r>
      <w:r w:rsidRPr="00B50ED1">
        <w:rPr>
          <w:rFonts w:ascii="Trebuchet MS" w:eastAsia="Times New Roman" w:hAnsi="Trebuchet MS"/>
          <w:lang w:val="ro-RO"/>
        </w:rPr>
        <w:t xml:space="preserve"> de  medic specialist</w:t>
      </w:r>
      <w:r w:rsidRPr="007755A5">
        <w:rPr>
          <w:rFonts w:ascii="Trebuchet MS" w:eastAsia="Times New Roman" w:hAnsi="Trebuchet MS"/>
          <w:lang w:val="ro-RO"/>
        </w:rPr>
        <w:t xml:space="preserve">  în specialitatea</w:t>
      </w:r>
      <w:r w:rsidRPr="00FB0947">
        <w:rPr>
          <w:rFonts w:ascii="Trebuchet MS" w:hAnsi="Trebuchet MS"/>
        </w:rPr>
        <w:t xml:space="preserve"> </w:t>
      </w:r>
      <w:r w:rsidRPr="007A7177">
        <w:rPr>
          <w:rFonts w:ascii="Trebuchet MS" w:hAnsi="Trebuchet MS"/>
        </w:rPr>
        <w:t>medicin</w:t>
      </w:r>
      <w:r>
        <w:rPr>
          <w:rFonts w:ascii="Trebuchet MS" w:hAnsi="Trebuchet MS"/>
        </w:rPr>
        <w:t>ă de urgenţă</w:t>
      </w:r>
      <w:r w:rsidRPr="007755A5">
        <w:rPr>
          <w:rFonts w:ascii="Trebuchet MS" w:eastAsia="Times New Roman" w:hAnsi="Trebuchet MS"/>
        </w:rPr>
        <w:t xml:space="preserve">, </w:t>
      </w:r>
      <w:r w:rsidRPr="007755A5">
        <w:rPr>
          <w:rFonts w:ascii="Trebuchet MS" w:eastAsia="Times New Roman" w:hAnsi="Trebuchet MS"/>
          <w:lang w:val="ro-RO"/>
        </w:rPr>
        <w:t>la Unitatea Clinică de Primiri Urgenţe UPU-SMURD</w:t>
      </w:r>
      <w:r>
        <w:rPr>
          <w:rFonts w:ascii="Trebuchet MS" w:eastAsia="Times New Roman" w:hAnsi="Trebuchet MS"/>
          <w:lang w:val="ro-RO"/>
        </w:rPr>
        <w:t xml:space="preserve">, </w:t>
      </w:r>
      <w:r w:rsidRPr="00D92A9C">
        <w:rPr>
          <w:rFonts w:ascii="Trebuchet MS" w:eastAsia="Times New Roman" w:hAnsi="Trebuchet MS"/>
          <w:lang w:val="ro-RO"/>
        </w:rPr>
        <w:t xml:space="preserve">contract individual de muncă pe durată nedeterminată, durata timpului de lucru în medie </w:t>
      </w:r>
      <w:r>
        <w:rPr>
          <w:rFonts w:ascii="Trebuchet MS" w:eastAsia="Times New Roman" w:hAnsi="Trebuchet MS"/>
          <w:lang w:val="ro-RO"/>
        </w:rPr>
        <w:t>3,5</w:t>
      </w:r>
      <w:r w:rsidRPr="00D92A9C">
        <w:rPr>
          <w:rFonts w:ascii="Trebuchet MS" w:eastAsia="Times New Roman" w:hAnsi="Trebuchet MS"/>
          <w:lang w:val="ro-RO"/>
        </w:rPr>
        <w:t xml:space="preserve"> ore/z</w:t>
      </w:r>
      <w:r>
        <w:rPr>
          <w:rFonts w:ascii="Trebuchet MS" w:eastAsia="Times New Roman" w:hAnsi="Trebuchet MS"/>
          <w:lang w:val="ro-RO"/>
        </w:rPr>
        <w:t>i</w:t>
      </w:r>
    </w:p>
    <w:p w:rsidR="00B92C83" w:rsidRDefault="00B92C83" w:rsidP="00762642">
      <w:pPr>
        <w:spacing w:after="0"/>
        <w:ind w:left="426"/>
        <w:jc w:val="both"/>
        <w:rPr>
          <w:rFonts w:ascii="Trebuchet MS" w:hAnsi="Trebuchet MS"/>
          <w:b/>
          <w:sz w:val="24"/>
          <w:szCs w:val="24"/>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r w:rsidR="00B77816">
        <w:rPr>
          <w:rFonts w:ascii="Trebuchet MS" w:hAnsi="Trebuchet MS"/>
          <w:b/>
          <w:sz w:val="24"/>
          <w:szCs w:val="24"/>
        </w:rPr>
        <w:t xml:space="preserve">desfăşurare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06614E">
        <w:rPr>
          <w:rFonts w:ascii="Trebuchet MS" w:hAnsi="Trebuchet MS"/>
          <w:b/>
        </w:rPr>
        <w:t>24</w:t>
      </w:r>
      <w:r w:rsidR="00625C1D">
        <w:rPr>
          <w:rFonts w:ascii="Trebuchet MS" w:hAnsi="Trebuchet MS"/>
          <w:b/>
        </w:rPr>
        <w:t>.</w:t>
      </w:r>
      <w:r w:rsidR="0006614E">
        <w:rPr>
          <w:rFonts w:ascii="Trebuchet MS" w:hAnsi="Trebuchet MS"/>
          <w:b/>
        </w:rPr>
        <w:t>1</w:t>
      </w:r>
      <w:r w:rsidR="00B4193A">
        <w:rPr>
          <w:rFonts w:ascii="Trebuchet MS" w:hAnsi="Trebuchet MS"/>
          <w:b/>
        </w:rPr>
        <w:t>0</w:t>
      </w:r>
      <w:r w:rsidR="00156013">
        <w:rPr>
          <w:rFonts w:ascii="Trebuchet MS" w:hAnsi="Trebuchet MS"/>
          <w:b/>
        </w:rPr>
        <w:t>.202</w:t>
      </w:r>
      <w:r w:rsidR="00B4193A">
        <w:rPr>
          <w:rFonts w:ascii="Trebuchet MS" w:hAnsi="Trebuchet MS"/>
          <w:b/>
        </w:rPr>
        <w:t>5</w:t>
      </w:r>
      <w:r w:rsidR="005F0B00">
        <w:rPr>
          <w:rFonts w:ascii="Trebuchet MS" w:hAnsi="Trebuchet MS"/>
          <w:b/>
        </w:rPr>
        <w:t>-</w:t>
      </w:r>
      <w:r w:rsidR="0006614E">
        <w:rPr>
          <w:rFonts w:ascii="Trebuchet MS" w:hAnsi="Trebuchet MS"/>
          <w:b/>
        </w:rPr>
        <w:t>06</w:t>
      </w:r>
      <w:r w:rsidRPr="004E6040">
        <w:rPr>
          <w:rFonts w:ascii="Trebuchet MS" w:hAnsi="Trebuchet MS"/>
          <w:b/>
        </w:rPr>
        <w:t>.</w:t>
      </w:r>
      <w:r w:rsidR="0006614E">
        <w:rPr>
          <w:rFonts w:ascii="Trebuchet MS" w:hAnsi="Trebuchet MS"/>
          <w:b/>
        </w:rPr>
        <w:t>11</w:t>
      </w:r>
      <w:r w:rsidRPr="004E6040">
        <w:rPr>
          <w:rFonts w:ascii="Trebuchet MS" w:hAnsi="Trebuchet MS"/>
          <w:b/>
        </w:rPr>
        <w:t>.202</w:t>
      </w:r>
      <w:r w:rsidR="00B4193A">
        <w:rPr>
          <w:rFonts w:ascii="Trebuchet MS" w:hAnsi="Trebuchet MS"/>
          <w:b/>
        </w:rPr>
        <w:t>5</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06614E">
        <w:rPr>
          <w:rFonts w:ascii="Trebuchet MS" w:hAnsi="Trebuchet MS"/>
          <w:b/>
        </w:rPr>
        <w:t>11</w:t>
      </w:r>
      <w:r w:rsidRPr="004E6040">
        <w:rPr>
          <w:rFonts w:ascii="Trebuchet MS" w:hAnsi="Trebuchet MS"/>
          <w:b/>
        </w:rPr>
        <w:t>.</w:t>
      </w:r>
      <w:r w:rsidR="0006614E">
        <w:rPr>
          <w:rFonts w:ascii="Trebuchet MS" w:hAnsi="Trebuchet MS"/>
          <w:b/>
        </w:rPr>
        <w:t>11</w:t>
      </w:r>
      <w:r w:rsidRPr="004E6040">
        <w:rPr>
          <w:rFonts w:ascii="Trebuchet MS" w:hAnsi="Trebuchet MS"/>
          <w:b/>
        </w:rPr>
        <w:t>.202</w:t>
      </w:r>
      <w:r w:rsidR="00B4193A">
        <w:rPr>
          <w:rFonts w:ascii="Trebuchet MS" w:hAnsi="Trebuchet MS"/>
          <w:b/>
        </w:rPr>
        <w:t>5</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06614E">
        <w:rPr>
          <w:rFonts w:ascii="Trebuchet MS" w:hAnsi="Trebuchet MS"/>
          <w:b/>
        </w:rPr>
        <w:t>12</w:t>
      </w:r>
      <w:r w:rsidR="005170EF">
        <w:rPr>
          <w:rFonts w:ascii="Trebuchet MS" w:hAnsi="Trebuchet MS"/>
          <w:b/>
        </w:rPr>
        <w:t>.</w:t>
      </w:r>
      <w:r w:rsidR="0006614E">
        <w:rPr>
          <w:rFonts w:ascii="Trebuchet MS" w:hAnsi="Trebuchet MS"/>
          <w:b/>
        </w:rPr>
        <w:t>11</w:t>
      </w:r>
      <w:r w:rsidRPr="004E6040">
        <w:rPr>
          <w:rFonts w:ascii="Trebuchet MS" w:hAnsi="Trebuchet MS"/>
          <w:b/>
        </w:rPr>
        <w:t>.202</w:t>
      </w:r>
      <w:r w:rsidR="00B4193A">
        <w:rPr>
          <w:rFonts w:ascii="Trebuchet MS" w:hAnsi="Trebuchet MS"/>
          <w:b/>
        </w:rPr>
        <w:t>5</w:t>
      </w:r>
    </w:p>
    <w:p w:rsidR="00954F25"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proba scrisă:</w:t>
      </w:r>
      <w:r w:rsidR="00954F25" w:rsidRPr="004E6040">
        <w:rPr>
          <w:rFonts w:ascii="Trebuchet MS" w:hAnsi="Trebuchet MS"/>
        </w:rPr>
        <w:t xml:space="preserve"> </w:t>
      </w:r>
      <w:r w:rsidR="0006614E">
        <w:rPr>
          <w:rFonts w:ascii="Trebuchet MS" w:hAnsi="Trebuchet MS"/>
          <w:b/>
        </w:rPr>
        <w:t>14</w:t>
      </w:r>
      <w:r w:rsidR="00954F25" w:rsidRPr="004E6040">
        <w:rPr>
          <w:rFonts w:ascii="Trebuchet MS" w:hAnsi="Trebuchet MS"/>
          <w:b/>
        </w:rPr>
        <w:t>.</w:t>
      </w:r>
      <w:r w:rsidR="0006614E">
        <w:rPr>
          <w:rFonts w:ascii="Trebuchet MS" w:hAnsi="Trebuchet MS"/>
          <w:b/>
        </w:rPr>
        <w:t>11</w:t>
      </w:r>
      <w:r w:rsidR="00B4193A">
        <w:rPr>
          <w:rFonts w:ascii="Trebuchet MS" w:hAnsi="Trebuchet MS"/>
          <w:b/>
        </w:rPr>
        <w:t>.2025</w:t>
      </w:r>
    </w:p>
    <w:p w:rsidR="0006614E" w:rsidRPr="0006614E" w:rsidRDefault="0006614E" w:rsidP="00954F25">
      <w:pPr>
        <w:pStyle w:val="ListParagraph"/>
        <w:numPr>
          <w:ilvl w:val="0"/>
          <w:numId w:val="7"/>
        </w:numPr>
        <w:spacing w:line="276" w:lineRule="auto"/>
        <w:ind w:left="425" w:hanging="357"/>
        <w:jc w:val="both"/>
        <w:rPr>
          <w:rFonts w:ascii="Trebuchet MS" w:hAnsi="Trebuchet MS"/>
          <w:b/>
        </w:rPr>
      </w:pPr>
      <w:r w:rsidRPr="001B58B6">
        <w:rPr>
          <w:rFonts w:ascii="Trebuchet MS" w:hAnsi="Trebuchet MS"/>
        </w:rPr>
        <w:t>publicare rezultate</w:t>
      </w:r>
      <w:r w:rsidRPr="0006614E">
        <w:rPr>
          <w:rFonts w:ascii="Trebuchet MS" w:hAnsi="Trebuchet MS"/>
        </w:rPr>
        <w:t xml:space="preserve"> </w:t>
      </w:r>
      <w:r w:rsidR="00747538">
        <w:rPr>
          <w:rFonts w:ascii="Trebuchet MS" w:hAnsi="Trebuchet MS"/>
        </w:rPr>
        <w:t xml:space="preserve">proba </w:t>
      </w:r>
      <w:r w:rsidRPr="004E6040">
        <w:rPr>
          <w:rFonts w:ascii="Trebuchet MS" w:hAnsi="Trebuchet MS"/>
        </w:rPr>
        <w:t>scrisă</w:t>
      </w:r>
      <w:r>
        <w:rPr>
          <w:rFonts w:ascii="Trebuchet MS" w:hAnsi="Trebuchet MS"/>
        </w:rPr>
        <w:t xml:space="preserve">: </w:t>
      </w:r>
      <w:r w:rsidRPr="0006614E">
        <w:rPr>
          <w:rFonts w:ascii="Trebuchet MS" w:hAnsi="Trebuchet MS"/>
          <w:b/>
        </w:rPr>
        <w:t>17.11.2025</w:t>
      </w:r>
    </w:p>
    <w:p w:rsidR="004E6040" w:rsidRPr="004E6040"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proba scrisă: </w:t>
      </w:r>
      <w:r w:rsidR="0006614E">
        <w:rPr>
          <w:rFonts w:ascii="Trebuchet MS" w:hAnsi="Trebuchet MS"/>
          <w:b/>
        </w:rPr>
        <w:t>18</w:t>
      </w:r>
      <w:r w:rsidRPr="004E6040">
        <w:rPr>
          <w:rFonts w:ascii="Trebuchet MS" w:hAnsi="Trebuchet MS"/>
          <w:b/>
        </w:rPr>
        <w:t>.</w:t>
      </w:r>
      <w:r w:rsidR="0006614E">
        <w:rPr>
          <w:rFonts w:ascii="Trebuchet MS" w:hAnsi="Trebuchet MS"/>
          <w:b/>
        </w:rPr>
        <w:t>11</w:t>
      </w:r>
      <w:r w:rsidRPr="004E6040">
        <w:rPr>
          <w:rFonts w:ascii="Trebuchet MS" w:hAnsi="Trebuchet MS"/>
          <w:b/>
        </w:rPr>
        <w:t>.202</w:t>
      </w:r>
      <w:r w:rsidR="00B4193A">
        <w:rPr>
          <w:rFonts w:ascii="Trebuchet MS" w:hAnsi="Trebuchet MS"/>
          <w:b/>
        </w:rPr>
        <w:t>5</w:t>
      </w:r>
    </w:p>
    <w:p w:rsidR="0006614E"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06614E">
        <w:rPr>
          <w:rFonts w:ascii="Trebuchet MS" w:hAnsi="Trebuchet MS"/>
        </w:rPr>
        <w:t xml:space="preserve">: </w:t>
      </w:r>
      <w:r w:rsidR="0006614E" w:rsidRPr="0006614E">
        <w:rPr>
          <w:rFonts w:ascii="Trebuchet MS" w:hAnsi="Trebuchet MS"/>
          <w:b/>
        </w:rPr>
        <w:t>20.11.2025</w:t>
      </w:r>
    </w:p>
    <w:p w:rsidR="00954F25"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proba clinică</w:t>
      </w:r>
      <w:r w:rsidR="003E6ED9">
        <w:rPr>
          <w:rFonts w:ascii="Trebuchet MS" w:hAnsi="Trebuchet MS"/>
        </w:rPr>
        <w:t>/ practică</w:t>
      </w:r>
      <w:r w:rsidRPr="004E6040">
        <w:rPr>
          <w:rFonts w:ascii="Trebuchet MS" w:hAnsi="Trebuchet MS"/>
        </w:rPr>
        <w:t xml:space="preserve">: </w:t>
      </w:r>
      <w:r w:rsidR="0006614E">
        <w:rPr>
          <w:rFonts w:ascii="Trebuchet MS" w:hAnsi="Trebuchet MS"/>
          <w:b/>
        </w:rPr>
        <w:t>2</w:t>
      </w:r>
      <w:r w:rsidR="00376439">
        <w:rPr>
          <w:rFonts w:ascii="Trebuchet MS" w:hAnsi="Trebuchet MS"/>
          <w:b/>
        </w:rPr>
        <w:t>1</w:t>
      </w:r>
      <w:r w:rsidR="00954F25" w:rsidRPr="004E6040">
        <w:rPr>
          <w:rFonts w:ascii="Trebuchet MS" w:hAnsi="Trebuchet MS"/>
          <w:b/>
        </w:rPr>
        <w:t>.</w:t>
      </w:r>
      <w:r w:rsidR="0006614E">
        <w:rPr>
          <w:rFonts w:ascii="Trebuchet MS" w:hAnsi="Trebuchet MS"/>
          <w:b/>
        </w:rPr>
        <w:t>11</w:t>
      </w:r>
      <w:r w:rsidR="00954F25" w:rsidRPr="004E6040">
        <w:rPr>
          <w:rFonts w:ascii="Trebuchet MS" w:hAnsi="Trebuchet MS"/>
          <w:b/>
        </w:rPr>
        <w:t>.202</w:t>
      </w:r>
      <w:r w:rsidR="00B4193A">
        <w:rPr>
          <w:rFonts w:ascii="Trebuchet MS" w:hAnsi="Trebuchet MS"/>
        </w:rPr>
        <w:t>5</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376439">
        <w:rPr>
          <w:rFonts w:ascii="Trebuchet MS" w:hAnsi="Trebuchet MS"/>
          <w:b/>
        </w:rPr>
        <w:t>2</w:t>
      </w:r>
      <w:r w:rsidR="0006614E">
        <w:rPr>
          <w:rFonts w:ascii="Trebuchet MS" w:hAnsi="Trebuchet MS"/>
          <w:b/>
        </w:rPr>
        <w:t>4</w:t>
      </w:r>
      <w:r w:rsidRPr="004E6040">
        <w:rPr>
          <w:rFonts w:ascii="Trebuchet MS" w:hAnsi="Trebuchet MS"/>
          <w:b/>
        </w:rPr>
        <w:t>.</w:t>
      </w:r>
      <w:r w:rsidR="0006614E">
        <w:rPr>
          <w:rFonts w:ascii="Trebuchet MS" w:hAnsi="Trebuchet MS"/>
          <w:b/>
        </w:rPr>
        <w:t>11</w:t>
      </w:r>
      <w:r w:rsidRPr="004E6040">
        <w:rPr>
          <w:rFonts w:ascii="Trebuchet MS" w:hAnsi="Trebuchet MS"/>
          <w:b/>
        </w:rPr>
        <w:t>.202</w:t>
      </w:r>
      <w:r w:rsidR="00B4193A">
        <w:rPr>
          <w:rFonts w:ascii="Trebuchet MS" w:hAnsi="Trebuchet MS"/>
          <w:b/>
        </w:rPr>
        <w:t>5</w:t>
      </w:r>
    </w:p>
    <w:p w:rsidR="00133653" w:rsidRPr="00A74FDB" w:rsidRDefault="001B58B6" w:rsidP="00A74FDB">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06614E">
        <w:rPr>
          <w:rFonts w:ascii="Trebuchet MS" w:hAnsi="Trebuchet MS"/>
          <w:b/>
        </w:rPr>
        <w:t xml:space="preserve"> 25</w:t>
      </w:r>
      <w:r w:rsidR="001A03DD">
        <w:rPr>
          <w:rFonts w:ascii="Trebuchet MS" w:hAnsi="Trebuchet MS"/>
          <w:b/>
        </w:rPr>
        <w:t>.</w:t>
      </w:r>
      <w:r w:rsidR="0006614E">
        <w:rPr>
          <w:rFonts w:ascii="Trebuchet MS" w:hAnsi="Trebuchet MS"/>
          <w:b/>
        </w:rPr>
        <w:t>11</w:t>
      </w:r>
      <w:r>
        <w:rPr>
          <w:rFonts w:ascii="Trebuchet MS" w:hAnsi="Trebuchet MS"/>
          <w:b/>
        </w:rPr>
        <w:t>.202</w:t>
      </w:r>
      <w:r w:rsidR="00B4193A">
        <w:rPr>
          <w:rFonts w:ascii="Trebuchet MS" w:hAnsi="Trebuchet MS"/>
          <w:b/>
        </w:rPr>
        <w:t>5</w:t>
      </w:r>
    </w:p>
    <w:p w:rsidR="00A74FDB" w:rsidRDefault="00A74FDB" w:rsidP="003E6E6B">
      <w:pPr>
        <w:spacing w:after="0"/>
        <w:ind w:left="68" w:right="-235"/>
        <w:jc w:val="both"/>
        <w:rPr>
          <w:rFonts w:ascii="Trebuchet MS" w:hAnsi="Trebuchet MS"/>
          <w:b/>
          <w:sz w:val="24"/>
          <w:szCs w:val="24"/>
        </w:rPr>
      </w:pPr>
    </w:p>
    <w:p w:rsidR="003E6E6B" w:rsidRPr="00795F89" w:rsidRDefault="00795F89" w:rsidP="003E6E6B">
      <w:pPr>
        <w:spacing w:after="0"/>
        <w:ind w:left="68" w:right="-235"/>
        <w:jc w:val="both"/>
        <w:rPr>
          <w:rFonts w:ascii="Trebuchet MS" w:hAnsi="Trebuchet MS"/>
          <w:b/>
          <w:sz w:val="24"/>
          <w:szCs w:val="24"/>
        </w:rPr>
      </w:pPr>
      <w:r>
        <w:rPr>
          <w:rFonts w:ascii="Trebuchet MS" w:hAnsi="Trebuchet MS"/>
          <w:b/>
          <w:sz w:val="24"/>
          <w:szCs w:val="24"/>
        </w:rPr>
        <w:t xml:space="preserve">Probele de </w:t>
      </w:r>
      <w:proofErr w:type="gramStart"/>
      <w:r>
        <w:rPr>
          <w:rFonts w:ascii="Trebuchet MS" w:hAnsi="Trebuchet MS"/>
          <w:b/>
          <w:sz w:val="24"/>
          <w:szCs w:val="24"/>
        </w:rPr>
        <w:t>concurs</w:t>
      </w:r>
      <w:proofErr w:type="gramEnd"/>
      <w:r>
        <w:rPr>
          <w:rFonts w:ascii="Trebuchet MS" w:hAnsi="Trebuchet MS"/>
          <w:b/>
          <w:sz w:val="24"/>
          <w:szCs w:val="24"/>
        </w:rPr>
        <w:t xml:space="preserve"> </w:t>
      </w:r>
      <w:r w:rsidR="003E6ED9" w:rsidRPr="00795F89">
        <w:rPr>
          <w:rFonts w:ascii="Trebuchet MS" w:hAnsi="Trebuchet MS"/>
          <w:b/>
          <w:sz w:val="24"/>
          <w:szCs w:val="24"/>
        </w:rPr>
        <w:t>vor</w:t>
      </w:r>
      <w:r>
        <w:rPr>
          <w:rFonts w:ascii="Trebuchet MS" w:hAnsi="Trebuchet MS"/>
          <w:b/>
          <w:sz w:val="24"/>
          <w:szCs w:val="24"/>
        </w:rPr>
        <w:t xml:space="preserve"> </w:t>
      </w:r>
      <w:r w:rsidRPr="00795F89">
        <w:rPr>
          <w:rFonts w:ascii="Trebuchet MS" w:hAnsi="Trebuchet MS"/>
          <w:b/>
          <w:sz w:val="24"/>
          <w:szCs w:val="24"/>
        </w:rPr>
        <w:t>avea loc</w:t>
      </w:r>
      <w:r w:rsidR="003E6E6B" w:rsidRPr="00795F89">
        <w:rPr>
          <w:rFonts w:ascii="Trebuchet MS" w:hAnsi="Trebuchet MS"/>
          <w:b/>
          <w:sz w:val="24"/>
          <w:szCs w:val="24"/>
        </w:rPr>
        <w:t>:</w:t>
      </w:r>
    </w:p>
    <w:p w:rsidR="00FF32DB" w:rsidRDefault="002C1D2C" w:rsidP="00FF32DB">
      <w:pPr>
        <w:pStyle w:val="ListParagraph"/>
        <w:spacing w:line="276" w:lineRule="auto"/>
        <w:ind w:left="68" w:right="-235"/>
        <w:jc w:val="both"/>
        <w:rPr>
          <w:rFonts w:ascii="Trebuchet MS" w:hAnsi="Trebuchet MS"/>
        </w:rPr>
      </w:pPr>
      <w:r w:rsidRPr="00FF32DB">
        <w:rPr>
          <w:rFonts w:ascii="Trebuchet MS" w:hAnsi="Trebuchet MS"/>
          <w:b/>
        </w:rPr>
        <w:t>ora 9</w:t>
      </w:r>
      <w:r w:rsidR="003E6ED9" w:rsidRPr="00FF32DB">
        <w:rPr>
          <w:rFonts w:ascii="Trebuchet MS" w:hAnsi="Trebuchet MS"/>
          <w:b/>
        </w:rPr>
        <w:t>:</w:t>
      </w:r>
      <w:r w:rsidR="002254BD" w:rsidRPr="00FF32DB">
        <w:rPr>
          <w:rFonts w:ascii="Trebuchet MS" w:hAnsi="Trebuchet MS"/>
          <w:b/>
        </w:rPr>
        <w:t>0</w:t>
      </w:r>
      <w:r w:rsidR="003E6ED9" w:rsidRPr="00FF32DB">
        <w:rPr>
          <w:rFonts w:ascii="Trebuchet MS" w:hAnsi="Trebuchet MS"/>
          <w:b/>
        </w:rPr>
        <w:t>0</w:t>
      </w:r>
      <w:r w:rsidR="003E6ED9" w:rsidRPr="00FF32DB">
        <w:rPr>
          <w:rFonts w:ascii="Trebuchet MS" w:hAnsi="Trebuchet MS"/>
        </w:rPr>
        <w:t xml:space="preserve"> la </w:t>
      </w:r>
      <w:r w:rsidR="00FF32DB" w:rsidRPr="007755A5">
        <w:rPr>
          <w:rFonts w:ascii="Trebuchet MS" w:hAnsi="Trebuchet MS"/>
        </w:rPr>
        <w:t>Unitatea Clinică de Primiri Urgenţe UPU-(SMURD</w:t>
      </w:r>
      <w:r w:rsidR="00FF32DB" w:rsidRPr="00795F89">
        <w:rPr>
          <w:rFonts w:ascii="Trebuchet MS" w:hAnsi="Trebuchet MS"/>
        </w:rPr>
        <w:t xml:space="preserve"> - str. Clinicilor nr. 3-5</w:t>
      </w:r>
    </w:p>
    <w:p w:rsidR="00FF32DB" w:rsidRDefault="00FF32DB" w:rsidP="00FD354A">
      <w:pPr>
        <w:spacing w:after="0"/>
        <w:ind w:left="68"/>
        <w:jc w:val="both"/>
        <w:rPr>
          <w:rFonts w:ascii="Trebuchet MS" w:hAnsi="Trebuchet MS"/>
        </w:rPr>
      </w:pPr>
    </w:p>
    <w:p w:rsidR="00FD354A" w:rsidRPr="00FD354A" w:rsidRDefault="00FD354A" w:rsidP="00FD354A">
      <w:pPr>
        <w:spacing w:after="0"/>
        <w:ind w:left="68"/>
        <w:jc w:val="both"/>
        <w:rPr>
          <w:rFonts w:ascii="Trebuchet MS" w:hAnsi="Trebuchet MS"/>
        </w:rPr>
      </w:pPr>
      <w:r w:rsidRPr="00FD354A">
        <w:rPr>
          <w:rFonts w:ascii="Trebuchet MS" w:hAnsi="Trebuchet MS"/>
        </w:rPr>
        <w:t>Comunicarea rezultatelor la c</w:t>
      </w:r>
      <w:r w:rsidR="00066FC4">
        <w:rPr>
          <w:rFonts w:ascii="Trebuchet MS" w:hAnsi="Trebuchet MS"/>
        </w:rPr>
        <w:t>ontestaţiile depuse se face</w:t>
      </w:r>
      <w:r w:rsidRPr="00FD354A">
        <w:rPr>
          <w:rFonts w:ascii="Trebuchet MS" w:hAnsi="Trebuchet MS"/>
        </w:rPr>
        <w:t xml:space="preserve"> în termen de o zi lucrătoare de la depunerea acestora.</w:t>
      </w:r>
    </w:p>
    <w:p w:rsidR="002B46F3" w:rsidRDefault="002B46F3" w:rsidP="00954F25">
      <w:pPr>
        <w:spacing w:after="0"/>
        <w:jc w:val="both"/>
        <w:rPr>
          <w:rFonts w:ascii="Trebuchet MS" w:eastAsia="Times New Roman" w:hAnsi="Trebuchet MS"/>
          <w:b/>
          <w:sz w:val="24"/>
          <w:szCs w:val="24"/>
        </w:rPr>
      </w:pPr>
    </w:p>
    <w:p w:rsidR="00954F25" w:rsidRPr="00954F25" w:rsidRDefault="002518E3" w:rsidP="00954F25">
      <w:pPr>
        <w:spacing w:after="0"/>
        <w:jc w:val="both"/>
        <w:rPr>
          <w:rFonts w:ascii="Trebuchet MS" w:eastAsia="Times New Roman" w:hAnsi="Trebuchet MS"/>
          <w:b/>
          <w:sz w:val="24"/>
          <w:szCs w:val="24"/>
        </w:rPr>
      </w:pPr>
      <w:r w:rsidRPr="00954F25">
        <w:rPr>
          <w:rFonts w:ascii="Trebuchet MS" w:eastAsia="Times New Roman" w:hAnsi="Trebuchet MS"/>
          <w:b/>
          <w:sz w:val="24"/>
          <w:szCs w:val="24"/>
        </w:rPr>
        <w:t xml:space="preserve">Dosarul de înscriere la concurs </w:t>
      </w:r>
      <w:proofErr w:type="gramStart"/>
      <w:r w:rsidRPr="00954F25">
        <w:rPr>
          <w:rFonts w:ascii="Trebuchet MS" w:eastAsia="Times New Roman" w:hAnsi="Trebuchet MS"/>
          <w:b/>
          <w:sz w:val="24"/>
          <w:szCs w:val="24"/>
        </w:rPr>
        <w:t>va</w:t>
      </w:r>
      <w:proofErr w:type="gramEnd"/>
      <w:r w:rsidRPr="00954F25">
        <w:rPr>
          <w:rFonts w:ascii="Trebuchet MS" w:eastAsia="Times New Roman" w:hAnsi="Trebuchet MS"/>
          <w:b/>
          <w:sz w:val="24"/>
          <w:szCs w:val="24"/>
        </w:rPr>
        <w:t xml:space="preserve"> cuprinde următoarele documente:</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 xml:space="preserve">a) </w:t>
      </w:r>
      <w:proofErr w:type="gramStart"/>
      <w:r w:rsidRPr="00B703BD">
        <w:rPr>
          <w:rFonts w:ascii="Trebuchet MS" w:eastAsia="Times New Roman" w:hAnsi="Trebuchet MS"/>
        </w:rPr>
        <w:t>formularul</w:t>
      </w:r>
      <w:proofErr w:type="gramEnd"/>
      <w:r w:rsidRPr="00B703BD">
        <w:rPr>
          <w:rFonts w:ascii="Trebuchet MS" w:eastAsia="Times New Roman" w:hAnsi="Trebuchet MS"/>
        </w:rPr>
        <w:t xml:space="preserve"> de înscriere la concurs</w:t>
      </w:r>
      <w:r w:rsidR="00C36396" w:rsidRPr="00B703BD">
        <w:rPr>
          <w:rFonts w:ascii="Trebuchet MS" w:eastAsia="Times New Roman" w:hAnsi="Trebuchet MS"/>
        </w:rPr>
        <w:t xml:space="preserve"> </w:t>
      </w:r>
      <w:r w:rsidR="00C36396" w:rsidRPr="00B703BD">
        <w:rPr>
          <w:rFonts w:ascii="Trebuchet MS" w:hAnsi="Trebuchet MS"/>
        </w:rPr>
        <w:t>eliberat de Serviciul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b) </w:t>
      </w:r>
      <w:proofErr w:type="gramStart"/>
      <w:r w:rsidRPr="00B703BD">
        <w:rPr>
          <w:rFonts w:ascii="Trebuchet MS" w:eastAsia="Times New Roman" w:hAnsi="Trebuchet MS"/>
        </w:rPr>
        <w:t>copia</w:t>
      </w:r>
      <w:proofErr w:type="gramEnd"/>
      <w:r w:rsidRPr="00B703BD">
        <w:rPr>
          <w:rFonts w:ascii="Trebuchet MS" w:eastAsia="Times New Roman" w:hAnsi="Trebuchet MS"/>
        </w:rPr>
        <w:t xml:space="preserve"> de pe dip</w:t>
      </w:r>
      <w:r w:rsidR="000951EB">
        <w:rPr>
          <w:rFonts w:ascii="Trebuchet MS" w:eastAsia="Times New Roman" w:hAnsi="Trebuchet MS"/>
        </w:rPr>
        <w:t xml:space="preserve">loma de licenţă şi certificatul </w:t>
      </w:r>
      <w:r w:rsidRPr="00B703BD">
        <w:rPr>
          <w:rFonts w:ascii="Trebuchet MS" w:eastAsia="Times New Roman" w:hAnsi="Trebuchet MS"/>
        </w:rPr>
        <w:t>de specialist;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c) </w:t>
      </w:r>
      <w:proofErr w:type="gramStart"/>
      <w:r w:rsidRPr="00B703BD">
        <w:rPr>
          <w:rFonts w:ascii="Trebuchet MS" w:eastAsia="Times New Roman" w:hAnsi="Trebuchet MS"/>
        </w:rPr>
        <w:t>copie</w:t>
      </w:r>
      <w:proofErr w:type="gramEnd"/>
      <w:r w:rsidRPr="00B703BD">
        <w:rPr>
          <w:rFonts w:ascii="Trebuchet MS" w:eastAsia="Times New Roman" w:hAnsi="Trebuchet MS"/>
        </w:rPr>
        <w:t xml:space="preserve"> a certificatului de membru al organizaţiei profesionale cu viza pe anul în curs;</w:t>
      </w:r>
    </w:p>
    <w:p w:rsidR="00522FB7" w:rsidRDefault="00522FB7" w:rsidP="00522FB7">
      <w:pPr>
        <w:spacing w:after="0"/>
        <w:jc w:val="both"/>
        <w:rPr>
          <w:rFonts w:ascii="Trebuchet MS" w:eastAsia="Times New Roman" w:hAnsi="Trebuchet MS"/>
        </w:rPr>
      </w:pPr>
      <w:r w:rsidRPr="00B703BD">
        <w:rPr>
          <w:rFonts w:ascii="Trebuchet MS" w:eastAsia="Times New Roman" w:hAnsi="Trebuchet MS"/>
        </w:rPr>
        <w:t xml:space="preserve">d) dovada/înscrisul din care </w:t>
      </w:r>
      <w:proofErr w:type="gramStart"/>
      <w:r w:rsidRPr="00B703BD">
        <w:rPr>
          <w:rFonts w:ascii="Trebuchet MS" w:eastAsia="Times New Roman" w:hAnsi="Trebuchet MS"/>
        </w:rPr>
        <w:t>să</w:t>
      </w:r>
      <w:proofErr w:type="gramEnd"/>
      <w:r w:rsidRPr="00B703BD">
        <w:rPr>
          <w:rFonts w:ascii="Trebuchet MS" w:eastAsia="Times New Roman" w:hAnsi="Trebuchet MS"/>
        </w:rPr>
        <w:t xml:space="preserve"> rezulte că nu i-a fost aplicată una dintre sancţiunile prevăzute la art. </w:t>
      </w:r>
      <w:proofErr w:type="gramStart"/>
      <w:r w:rsidRPr="00B703BD">
        <w:rPr>
          <w:rFonts w:ascii="Trebuchet MS" w:eastAsia="Times New Roman" w:hAnsi="Trebuchet MS"/>
        </w:rPr>
        <w:t>455 alin.</w:t>
      </w:r>
      <w:proofErr w:type="gramEnd"/>
      <w:r w:rsidRPr="00B703BD">
        <w:rPr>
          <w:rFonts w:ascii="Trebuchet MS" w:eastAsia="Times New Roman" w:hAnsi="Trebuchet MS"/>
        </w:rPr>
        <w:t xml:space="preserve"> (1) </w:t>
      </w:r>
      <w:proofErr w:type="gramStart"/>
      <w:r w:rsidRPr="00B703BD">
        <w:rPr>
          <w:rFonts w:ascii="Trebuchet MS" w:eastAsia="Times New Roman" w:hAnsi="Trebuchet MS"/>
        </w:rPr>
        <w:t>lit</w:t>
      </w:r>
      <w:proofErr w:type="gramEnd"/>
      <w:r w:rsidRPr="00B703BD">
        <w:rPr>
          <w:rFonts w:ascii="Trebuchet MS" w:eastAsia="Times New Roman" w:hAnsi="Trebuchet MS"/>
        </w:rPr>
        <w:t xml:space="preserve">. e) </w:t>
      </w:r>
      <w:proofErr w:type="gramStart"/>
      <w:r w:rsidRPr="00B703BD">
        <w:rPr>
          <w:rFonts w:ascii="Trebuchet MS" w:eastAsia="Times New Roman" w:hAnsi="Trebuchet MS"/>
        </w:rPr>
        <w:t>sau</w:t>
      </w:r>
      <w:proofErr w:type="gramEnd"/>
      <w:r w:rsidRPr="00B703BD">
        <w:rPr>
          <w:rFonts w:ascii="Trebuchet MS" w:eastAsia="Times New Roman" w:hAnsi="Trebuchet MS"/>
        </w:rPr>
        <w:t xml:space="preserve"> f), la art. </w:t>
      </w:r>
      <w:proofErr w:type="gramStart"/>
      <w:r w:rsidRPr="00B703BD">
        <w:rPr>
          <w:rFonts w:ascii="Trebuchet MS" w:eastAsia="Times New Roman" w:hAnsi="Trebuchet MS"/>
        </w:rPr>
        <w:t>541 alin.</w:t>
      </w:r>
      <w:proofErr w:type="gramEnd"/>
      <w:r w:rsidRPr="00B703BD">
        <w:rPr>
          <w:rFonts w:ascii="Trebuchet MS" w:eastAsia="Times New Roman" w:hAnsi="Trebuchet MS"/>
        </w:rPr>
        <w:t xml:space="preserve"> (1) </w:t>
      </w:r>
      <w:proofErr w:type="gramStart"/>
      <w:r w:rsidRPr="00B703BD">
        <w:rPr>
          <w:rFonts w:ascii="Trebuchet MS" w:eastAsia="Times New Roman" w:hAnsi="Trebuchet MS"/>
        </w:rPr>
        <w:t>lit</w:t>
      </w:r>
      <w:proofErr w:type="gramEnd"/>
      <w:r w:rsidRPr="00B703BD">
        <w:rPr>
          <w:rFonts w:ascii="Trebuchet MS" w:eastAsia="Times New Roman" w:hAnsi="Trebuchet MS"/>
        </w:rPr>
        <w:t xml:space="preserve">. d) </w:t>
      </w:r>
      <w:proofErr w:type="gramStart"/>
      <w:r w:rsidRPr="00B703BD">
        <w:rPr>
          <w:rFonts w:ascii="Trebuchet MS" w:eastAsia="Times New Roman" w:hAnsi="Trebuchet MS"/>
        </w:rPr>
        <w:t>sau</w:t>
      </w:r>
      <w:proofErr w:type="gramEnd"/>
      <w:r w:rsidRPr="00B703BD">
        <w:rPr>
          <w:rFonts w:ascii="Trebuchet MS" w:eastAsia="Times New Roman" w:hAnsi="Trebuchet MS"/>
        </w:rPr>
        <w:t xml:space="preserve"> e), respectiv la art. </w:t>
      </w:r>
      <w:proofErr w:type="gramStart"/>
      <w:r w:rsidRPr="00B703BD">
        <w:rPr>
          <w:rFonts w:ascii="Trebuchet MS" w:eastAsia="Times New Roman" w:hAnsi="Trebuchet MS"/>
        </w:rPr>
        <w:t>628 alin.</w:t>
      </w:r>
      <w:proofErr w:type="gramEnd"/>
      <w:r w:rsidRPr="00B703BD">
        <w:rPr>
          <w:rFonts w:ascii="Trebuchet MS" w:eastAsia="Times New Roman" w:hAnsi="Trebuchet MS"/>
        </w:rPr>
        <w:t xml:space="preserve"> (1) </w:t>
      </w:r>
      <w:proofErr w:type="gramStart"/>
      <w:r w:rsidRPr="00B703BD">
        <w:rPr>
          <w:rFonts w:ascii="Trebuchet MS" w:eastAsia="Times New Roman" w:hAnsi="Trebuchet MS"/>
        </w:rPr>
        <w:t>lit</w:t>
      </w:r>
      <w:proofErr w:type="gramEnd"/>
      <w:r w:rsidRPr="00B703BD">
        <w:rPr>
          <w:rFonts w:ascii="Trebuchet MS" w:eastAsia="Times New Roman" w:hAnsi="Trebuchet MS"/>
        </w:rPr>
        <w:t xml:space="preserve">. d) </w:t>
      </w:r>
      <w:proofErr w:type="gramStart"/>
      <w:r w:rsidRPr="00B703BD">
        <w:rPr>
          <w:rFonts w:ascii="Trebuchet MS" w:eastAsia="Times New Roman" w:hAnsi="Trebuchet MS"/>
        </w:rPr>
        <w:t>sau</w:t>
      </w:r>
      <w:proofErr w:type="gramEnd"/>
      <w:r w:rsidRPr="00B703BD">
        <w:rPr>
          <w:rFonts w:ascii="Trebuchet MS" w:eastAsia="Times New Roman" w:hAnsi="Trebuchet MS"/>
        </w:rPr>
        <w:t xml:space="preserve"> e) din Legea nr. 95/2006 privind reforma în domeniul sănătăţii, republicată, cu modificările şi completările ulterioare;</w:t>
      </w:r>
    </w:p>
    <w:p w:rsidR="00D86D66" w:rsidRPr="00B703BD" w:rsidRDefault="00D86D66" w:rsidP="00522FB7">
      <w:pPr>
        <w:spacing w:after="0"/>
        <w:jc w:val="both"/>
        <w:rPr>
          <w:rFonts w:ascii="Trebuchet MS" w:eastAsia="Times New Roman" w:hAnsi="Trebuchet MS"/>
        </w:rPr>
      </w:pP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e) </w:t>
      </w:r>
      <w:proofErr w:type="gramStart"/>
      <w:r w:rsidRPr="00B703BD">
        <w:rPr>
          <w:rFonts w:ascii="Trebuchet MS" w:eastAsia="Times New Roman" w:hAnsi="Trebuchet MS"/>
        </w:rPr>
        <w:t>acte</w:t>
      </w:r>
      <w:proofErr w:type="gramEnd"/>
      <w:r w:rsidRPr="00B703BD">
        <w:rPr>
          <w:rFonts w:ascii="Trebuchet MS" w:eastAsia="Times New Roman" w:hAnsi="Trebuchet MS"/>
        </w:rPr>
        <w:t xml:space="preserve"> doveditoare</w:t>
      </w:r>
      <w:r w:rsidR="008A6461" w:rsidRPr="00B703BD">
        <w:rPr>
          <w:rFonts w:ascii="Trebuchet MS" w:eastAsia="Times New Roman" w:hAnsi="Trebuchet MS"/>
        </w:rPr>
        <w:t xml:space="preserve"> pentru calcularea punctajului:</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rezidenţiat prin concurs în specialitatea pentru care candidează</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doctorand la data concursului (atestat de rectoratul universităţii de medicină şi farmacie sau de Academia de Ştiinţe Medicale la data înscrierii la concurs)</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8A6461" w:rsidRPr="00BD3F9F"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cu o vechime de minimum 6 luni la data concursului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f) </w:t>
      </w:r>
      <w:proofErr w:type="gramStart"/>
      <w:r w:rsidRPr="00B703BD">
        <w:rPr>
          <w:rFonts w:ascii="Trebuchet MS" w:eastAsia="Times New Roman" w:hAnsi="Trebuchet MS"/>
        </w:rPr>
        <w:t>certificat</w:t>
      </w:r>
      <w:proofErr w:type="gramEnd"/>
      <w:r w:rsidRPr="00B703BD">
        <w:rPr>
          <w:rFonts w:ascii="Trebuchet MS" w:eastAsia="Times New Roman" w:hAnsi="Trebuchet MS"/>
        </w:rPr>
        <w:t xml:space="preserve"> de cazier judiciar sau, după caz, extrasul de pe cazierul judiciar;</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 xml:space="preserve">g) </w:t>
      </w:r>
      <w:proofErr w:type="gramStart"/>
      <w:r w:rsidRPr="00B703BD">
        <w:rPr>
          <w:rFonts w:ascii="Trebuchet MS" w:eastAsia="Times New Roman" w:hAnsi="Trebuchet MS"/>
        </w:rPr>
        <w:t>certificatul</w:t>
      </w:r>
      <w:proofErr w:type="gramEnd"/>
      <w:r w:rsidRPr="00B703BD">
        <w:rPr>
          <w:rFonts w:ascii="Trebuchet MS" w:eastAsia="Times New Roman" w:hAnsi="Trebuchet MS"/>
        </w:rPr>
        <w:t xml:space="preserve"> de integritate comportamentală din care să reiasă că nu s-au comis infracţiuni prevăzute la art. </w:t>
      </w:r>
      <w:proofErr w:type="gramStart"/>
      <w:r w:rsidRPr="00B703BD">
        <w:rPr>
          <w:rFonts w:ascii="Trebuchet MS" w:eastAsia="Times New Roman" w:hAnsi="Trebuchet MS"/>
        </w:rPr>
        <w:t>1 alin.</w:t>
      </w:r>
      <w:proofErr w:type="gramEnd"/>
      <w:r w:rsidRPr="00B703BD">
        <w:rPr>
          <w:rFonts w:ascii="Trebuchet MS" w:eastAsia="Times New Roman" w:hAnsi="Trebuchet MS"/>
        </w:rPr>
        <w:t xml:space="preserve"> (2) </w:t>
      </w:r>
      <w:proofErr w:type="gramStart"/>
      <w:r w:rsidRPr="00B703BD">
        <w:rPr>
          <w:rFonts w:ascii="Trebuchet MS" w:eastAsia="Times New Roman" w:hAnsi="Trebuchet MS"/>
        </w:rPr>
        <w:t>din</w:t>
      </w:r>
      <w:proofErr w:type="gramEnd"/>
      <w:r w:rsidRPr="00B703BD">
        <w:rPr>
          <w:rFonts w:ascii="Trebuchet MS" w:eastAsia="Times New Roman" w:hAnsi="Trebuchet MS"/>
        </w:rPr>
        <w:t xml:space="preserve"> Legea nr. </w:t>
      </w:r>
      <w:proofErr w:type="gramStart"/>
      <w:r w:rsidRPr="00B703BD">
        <w:rPr>
          <w:rFonts w:ascii="Trebuchet MS" w:eastAsia="Times New Roman" w:hAnsi="Trebuchet MS"/>
        </w:rPr>
        <w:t>118/2019 privind Registrul naţional automatizat cu privire la persoanele care au comis infracţiuni sexuale, de exploatare a unor persoane sau asupra minorilor, precum şi pentru completarea Legii nr.</w:t>
      </w:r>
      <w:proofErr w:type="gramEnd"/>
      <w:r w:rsidRPr="00B703BD">
        <w:rPr>
          <w:rFonts w:ascii="Trebuchet MS" w:eastAsia="Times New Roman" w:hAnsi="Trebuchet MS"/>
        </w:rPr>
        <w:t xml:space="preserve">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h) adeverinţă medicală care să ateste starea de sănătate corespunzătoare, eliberată de către medicul de familie al candidatului sau de către unităţile sanitare abilitate cu cel mult 6 luni anterior derulării concursului;</w:t>
      </w:r>
      <w:r w:rsidR="00F401B3">
        <w:rPr>
          <w:rFonts w:ascii="Trebuchet MS" w:eastAsia="Times New Roman" w:hAnsi="Trebuchet MS"/>
        </w:rPr>
        <w:t xml:space="preserve"> </w:t>
      </w:r>
      <w:r w:rsidR="00BE1F38">
        <w:t xml:space="preserve">Adeverinţa care atestă starea de sănătate conţine, în clar, numărul, data, numele emitentului şi calitatea acestuia, în formatul standard stabilit prin ordin al ministrului sănătăţii. </w:t>
      </w:r>
      <w:proofErr w:type="gramStart"/>
      <w:r w:rsidR="00BE1F38">
        <w:t>Pentru candidaţii cu dizabilităţi, în situaţia solicitării de adaptare rezonabilă, adeverinţa care atestă starea de sănătate trebuie însoţită de copia certificatului de încadrare într-un grad de handicap, emis în condiţiile legii.</w:t>
      </w:r>
      <w:proofErr w:type="gramEnd"/>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i) </w:t>
      </w:r>
      <w:proofErr w:type="gramStart"/>
      <w:r w:rsidRPr="00B703BD">
        <w:rPr>
          <w:rFonts w:ascii="Trebuchet MS" w:eastAsia="Times New Roman" w:hAnsi="Trebuchet MS"/>
        </w:rPr>
        <w:t>copia</w:t>
      </w:r>
      <w:proofErr w:type="gramEnd"/>
      <w:r w:rsidRPr="00B703BD">
        <w:rPr>
          <w:rFonts w:ascii="Trebuchet MS" w:eastAsia="Times New Roman" w:hAnsi="Trebuchet MS"/>
        </w:rPr>
        <w:t xml:space="preserve"> actului de identitate sau orice alt document care atestă identitatea, potrivit legii, aflate în termen de valabilitate;</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j) </w:t>
      </w:r>
      <w:proofErr w:type="gramStart"/>
      <w:r w:rsidRPr="00B703BD">
        <w:rPr>
          <w:rFonts w:ascii="Trebuchet MS" w:eastAsia="Times New Roman" w:hAnsi="Trebuchet MS"/>
        </w:rPr>
        <w:t>copia</w:t>
      </w:r>
      <w:proofErr w:type="gramEnd"/>
      <w:r w:rsidRPr="00B703BD">
        <w:rPr>
          <w:rFonts w:ascii="Trebuchet MS" w:eastAsia="Times New Roman" w:hAnsi="Trebuchet MS"/>
        </w:rPr>
        <w:t xml:space="preserve"> certificatului de căsătorie sau a altui document prin care s-a realizat schimbarea de nume, după caz;</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 xml:space="preserve">k) </w:t>
      </w:r>
      <w:proofErr w:type="gramStart"/>
      <w:r w:rsidRPr="00B703BD">
        <w:rPr>
          <w:rFonts w:ascii="Trebuchet MS" w:eastAsia="Times New Roman" w:hAnsi="Trebuchet MS"/>
        </w:rPr>
        <w:t>curricu</w:t>
      </w:r>
      <w:r w:rsidR="002D6DB1">
        <w:rPr>
          <w:rFonts w:ascii="Trebuchet MS" w:eastAsia="Times New Roman" w:hAnsi="Trebuchet MS"/>
        </w:rPr>
        <w:t>lum</w:t>
      </w:r>
      <w:proofErr w:type="gramEnd"/>
      <w:r w:rsidR="002D6DB1">
        <w:rPr>
          <w:rFonts w:ascii="Trebuchet MS" w:eastAsia="Times New Roman" w:hAnsi="Trebuchet MS"/>
        </w:rPr>
        <w:t xml:space="preserve"> vitae, model comun european;</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proofErr w:type="gramStart"/>
      <w:r w:rsidR="00AA5B6D">
        <w:rPr>
          <w:rFonts w:ascii="Trebuchet MS" w:eastAsia="Times New Roman" w:hAnsi="Trebuchet MS"/>
          <w:lang w:val="ro-RO"/>
        </w:rPr>
        <w:t>dovada</w:t>
      </w:r>
      <w:proofErr w:type="gramEnd"/>
      <w:r w:rsidR="00AA5B6D">
        <w:rPr>
          <w:rFonts w:ascii="Trebuchet MS" w:eastAsia="Times New Roman" w:hAnsi="Trebuchet MS"/>
          <w:lang w:val="ro-RO"/>
        </w:rPr>
        <w:t xml:space="preserve">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0A461A" w:rsidRPr="000A461A" w:rsidRDefault="000A461A" w:rsidP="000A461A">
      <w:pPr>
        <w:spacing w:after="0"/>
        <w:jc w:val="both"/>
        <w:rPr>
          <w:rFonts w:ascii="Trebuchet MS" w:eastAsia="Times New Roman" w:hAnsi="Trebuchet MS"/>
        </w:rPr>
      </w:pPr>
      <w:r w:rsidRPr="000A461A">
        <w:rPr>
          <w:rFonts w:ascii="Trebuchet MS" w:eastAsia="Times New Roman" w:hAnsi="Trebuchet MS"/>
        </w:rPr>
        <w:t xml:space="preserve">Documentele prevăzute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w:t>
      </w:r>
      <w:proofErr w:type="gramStart"/>
      <w:r w:rsidRPr="000A461A">
        <w:rPr>
          <w:rFonts w:ascii="Trebuchet MS" w:eastAsia="Times New Roman" w:hAnsi="Trebuchet MS"/>
        </w:rPr>
        <w:t>şi</w:t>
      </w:r>
      <w:proofErr w:type="gramEnd"/>
      <w:r w:rsidRPr="000A461A">
        <w:rPr>
          <w:rFonts w:ascii="Trebuchet MS" w:eastAsia="Times New Roman" w:hAnsi="Trebuchet MS"/>
        </w:rPr>
        <w:t xml:space="preserve"> f) sunt valabile 3 luni şi se depun la dosar în termen de valabilitate.</w:t>
      </w:r>
    </w:p>
    <w:p w:rsidR="00FD354A" w:rsidRDefault="00FD354A" w:rsidP="00F36DEA">
      <w:pPr>
        <w:spacing w:after="0"/>
        <w:jc w:val="both"/>
        <w:rPr>
          <w:rFonts w:ascii="Trebuchet MS" w:eastAsia="Times New Roman" w:hAnsi="Trebuchet MS"/>
          <w:lang w:val="ro-RO"/>
        </w:rPr>
      </w:pPr>
    </w:p>
    <w:p w:rsidR="00F36DEA" w:rsidRPr="00F36DEA"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C73DFD" w:rsidRDefault="00C73DFD" w:rsidP="0061253E">
      <w:pPr>
        <w:spacing w:after="0"/>
        <w:jc w:val="both"/>
        <w:rPr>
          <w:rFonts w:ascii="Trebuchet MS" w:eastAsia="Times New Roman" w:hAnsi="Trebuchet MS"/>
          <w:lang w:val="ro-RO"/>
        </w:rPr>
      </w:pPr>
    </w:p>
    <w:p w:rsidR="006E6DDF"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 xml:space="preserve">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w:t>
      </w:r>
      <w:r w:rsidRPr="00F36DEA">
        <w:rPr>
          <w:rFonts w:ascii="Trebuchet MS" w:eastAsia="Times New Roman" w:hAnsi="Trebuchet MS"/>
          <w:lang w:val="ro-RO"/>
        </w:rPr>
        <w:lastRenderedPageBreak/>
        <w:t>obligaţia de a completa dosarul de concurs cu originalul documentu</w:t>
      </w:r>
      <w:r w:rsidR="00A74FDB">
        <w:rPr>
          <w:rFonts w:ascii="Trebuchet MS" w:eastAsia="Times New Roman" w:hAnsi="Trebuchet MS"/>
          <w:lang w:val="ro-RO"/>
        </w:rPr>
        <w:t xml:space="preserve">lui anterior datei de susţinere </w:t>
      </w:r>
      <w:r w:rsidRPr="00F36DEA">
        <w:rPr>
          <w:rFonts w:ascii="Trebuchet MS" w:eastAsia="Times New Roman" w:hAnsi="Trebuchet MS"/>
          <w:lang w:val="ro-RO"/>
        </w:rPr>
        <w:t xml:space="preserve">a primei probe scrise şi/sau probei practice. În situaţia în care candidatul solicită expres în formularul de înscriere la concurs preluarea informaţiilor direct de la autoritatea sau instituţia </w:t>
      </w:r>
    </w:p>
    <w:p w:rsidR="00B92C83" w:rsidRPr="0077581A"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B77816" w:rsidRDefault="00B77816" w:rsidP="00B77816">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Pr="00606BAC" w:rsidRDefault="00B77816" w:rsidP="00A74FDB">
      <w:pPr>
        <w:spacing w:after="0" w:line="240" w:lineRule="auto"/>
        <w:ind w:left="-567" w:right="-801"/>
        <w:jc w:val="center"/>
        <w:rPr>
          <w:rFonts w:ascii="Trebuchet MS" w:hAnsi="Trebuchet MS"/>
          <w:b/>
          <w:sz w:val="24"/>
          <w:szCs w:val="24"/>
        </w:rPr>
      </w:pPr>
      <w:r>
        <w:rPr>
          <w:rFonts w:ascii="Trebuchet MS" w:hAnsi="Trebuchet MS"/>
          <w:b/>
          <w:sz w:val="24"/>
          <w:szCs w:val="24"/>
        </w:rPr>
        <w:t>Luni-Joi orele 13:00-</w:t>
      </w:r>
      <w:proofErr w:type="gramStart"/>
      <w:r>
        <w:rPr>
          <w:rFonts w:ascii="Trebuchet MS" w:hAnsi="Trebuchet MS"/>
          <w:b/>
          <w:sz w:val="24"/>
          <w:szCs w:val="24"/>
        </w:rPr>
        <w:t>15:00</w:t>
      </w:r>
      <w:r w:rsidR="00A74FDB">
        <w:rPr>
          <w:rFonts w:ascii="Trebuchet MS" w:hAnsi="Trebuchet MS"/>
          <w:b/>
          <w:sz w:val="24"/>
          <w:szCs w:val="24"/>
        </w:rPr>
        <w:t xml:space="preserve">  </w:t>
      </w:r>
      <w:r w:rsidRPr="00606BAC">
        <w:rPr>
          <w:rFonts w:ascii="Trebuchet MS" w:hAnsi="Trebuchet MS"/>
          <w:b/>
          <w:sz w:val="24"/>
          <w:szCs w:val="24"/>
        </w:rPr>
        <w:t>Vineri</w:t>
      </w:r>
      <w:proofErr w:type="gramEnd"/>
      <w:r w:rsidRPr="00606BAC">
        <w:rPr>
          <w:rFonts w:ascii="Trebuchet MS" w:hAnsi="Trebuchet MS"/>
          <w:b/>
          <w:sz w:val="24"/>
          <w:szCs w:val="24"/>
        </w:rPr>
        <w:t xml:space="preserve"> orele 11:30-12:30</w:t>
      </w:r>
    </w:p>
    <w:p w:rsidR="00B92C83" w:rsidRDefault="00B77816" w:rsidP="00A74FDB">
      <w:pPr>
        <w:spacing w:after="0" w:line="240" w:lineRule="auto"/>
        <w:ind w:right="-802"/>
        <w:jc w:val="both"/>
        <w:rPr>
          <w:rFonts w:ascii="Trebuchet MS" w:hAnsi="Trebuchet MS"/>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în contul spitalului:</w:t>
      </w:r>
      <w:r w:rsidR="00A74FDB">
        <w:rPr>
          <w:rFonts w:ascii="Trebuchet MS" w:hAnsi="Trebuchet MS"/>
          <w:sz w:val="24"/>
          <w:szCs w:val="24"/>
          <w:lang w:val="ro-RO"/>
        </w:rPr>
        <w:t xml:space="preserve"> </w:t>
      </w:r>
    </w:p>
    <w:p w:rsidR="00A74FDB" w:rsidRPr="000F6A40" w:rsidRDefault="00B77816" w:rsidP="000F6A40">
      <w:pPr>
        <w:spacing w:after="0" w:line="240" w:lineRule="auto"/>
        <w:ind w:right="-802"/>
        <w:jc w:val="center"/>
        <w:rPr>
          <w:rFonts w:ascii="Trebuchet MS" w:hAnsi="Trebuchet MS"/>
          <w:sz w:val="24"/>
          <w:szCs w:val="24"/>
          <w:lang w:val="ro-RO"/>
        </w:rPr>
      </w:pPr>
      <w:r w:rsidRPr="00DE4667">
        <w:rPr>
          <w:rFonts w:ascii="Trebuchet MS" w:hAnsi="Trebuchet MS"/>
          <w:b/>
          <w:sz w:val="24"/>
          <w:szCs w:val="24"/>
        </w:rPr>
        <w:t>IBAN: RO43TREZ21620F330800XXXX</w:t>
      </w:r>
      <w:r w:rsidR="00A74FDB">
        <w:rPr>
          <w:rFonts w:ascii="Trebuchet MS" w:hAnsi="Trebuchet MS"/>
          <w:b/>
          <w:sz w:val="24"/>
          <w:szCs w:val="24"/>
        </w:rPr>
        <w:t xml:space="preserve">  </w:t>
      </w:r>
      <w:r w:rsidRPr="00DE4667">
        <w:rPr>
          <w:rFonts w:ascii="Trebuchet MS" w:hAnsi="Trebuchet MS"/>
          <w:b/>
          <w:sz w:val="24"/>
          <w:szCs w:val="24"/>
        </w:rPr>
        <w:t>TREZORERIA CLUJ</w:t>
      </w:r>
      <w:r w:rsidR="00A74FDB">
        <w:rPr>
          <w:rFonts w:ascii="Trebuchet MS" w:hAnsi="Trebuchet MS"/>
          <w:b/>
          <w:sz w:val="24"/>
          <w:szCs w:val="24"/>
        </w:rPr>
        <w:t xml:space="preserve"> </w:t>
      </w:r>
      <w:r w:rsidR="00A74FDB" w:rsidRPr="00A74FDB">
        <w:rPr>
          <w:rFonts w:ascii="Trebuchet MS" w:hAnsi="Trebuchet MS"/>
          <w:b/>
          <w:sz w:val="24"/>
          <w:szCs w:val="24"/>
          <w:lang w:val="ro-RO"/>
        </w:rPr>
        <w:t>CIF 4288080</w:t>
      </w: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r w:rsidRPr="00B703BD">
        <w:rPr>
          <w:rFonts w:ascii="Trebuchet MS" w:hAnsi="Trebuchet MS"/>
        </w:rPr>
        <w:t xml:space="preserve">Poate ocupa </w:t>
      </w:r>
      <w:proofErr w:type="gramStart"/>
      <w:r w:rsidRPr="00B703BD">
        <w:rPr>
          <w:rFonts w:ascii="Trebuchet MS" w:hAnsi="Trebuchet MS"/>
        </w:rPr>
        <w:t>un</w:t>
      </w:r>
      <w:proofErr w:type="gramEnd"/>
      <w:r w:rsidRPr="00B703BD">
        <w:rPr>
          <w:rFonts w:ascii="Trebuchet MS" w:hAnsi="Trebuchet MS"/>
        </w:rPr>
        <w:t xml:space="preserve"> post vacant sau temporar vacant persoana care îndeplineşte condiţiile: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a) </w:t>
      </w:r>
      <w:proofErr w:type="gramStart"/>
      <w:r w:rsidRPr="00B703BD">
        <w:rPr>
          <w:rFonts w:ascii="Trebuchet MS" w:hAnsi="Trebuchet MS"/>
        </w:rPr>
        <w:t>are</w:t>
      </w:r>
      <w:proofErr w:type="gramEnd"/>
      <w:r w:rsidRPr="00B703BD">
        <w:rPr>
          <w:rFonts w:ascii="Trebuchet MS" w:hAnsi="Trebuchet MS"/>
        </w:rPr>
        <w:t xml:space="preserve"> cetăţenia română sau cetăţenia unui alt stat membru al Uniunii Europene, a unui stat parte la Acordul privind Spaţiul Economic European (SEE) sau cetăţenia Confederaţiei Elveţiene;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b) </w:t>
      </w:r>
      <w:proofErr w:type="gramStart"/>
      <w:r w:rsidRPr="00B703BD">
        <w:rPr>
          <w:rFonts w:ascii="Trebuchet MS" w:hAnsi="Trebuchet MS"/>
        </w:rPr>
        <w:t>cunoaşte</w:t>
      </w:r>
      <w:proofErr w:type="gramEnd"/>
      <w:r w:rsidRPr="00B703BD">
        <w:rPr>
          <w:rFonts w:ascii="Trebuchet MS" w:hAnsi="Trebuchet MS"/>
        </w:rPr>
        <w:t xml:space="preserve"> limba română, scris şi vorbit;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c) </w:t>
      </w:r>
      <w:proofErr w:type="gramStart"/>
      <w:r w:rsidRPr="00B703BD">
        <w:rPr>
          <w:rFonts w:ascii="Trebuchet MS" w:hAnsi="Trebuchet MS"/>
        </w:rPr>
        <w:t>are</w:t>
      </w:r>
      <w:proofErr w:type="gramEnd"/>
      <w:r w:rsidRPr="00B703BD">
        <w:rPr>
          <w:rFonts w:ascii="Trebuchet MS" w:hAnsi="Trebuchet MS"/>
        </w:rPr>
        <w:t xml:space="preserve"> capacitate de muncă în conformitate cu prevederile Legii nr. 53/2003 - Codul muncii, republicată, cu modificările şi completările ulterioare;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d) </w:t>
      </w:r>
      <w:proofErr w:type="gramStart"/>
      <w:r w:rsidRPr="00B703BD">
        <w:rPr>
          <w:rFonts w:ascii="Trebuchet MS" w:hAnsi="Trebuchet MS"/>
        </w:rPr>
        <w:t>are</w:t>
      </w:r>
      <w:proofErr w:type="gramEnd"/>
      <w:r w:rsidRPr="00B703BD">
        <w:rPr>
          <w:rFonts w:ascii="Trebuchet MS" w:hAnsi="Trebuchet MS"/>
        </w:rPr>
        <w:t xml:space="preserve"> o stare de sănătate corespunzătoare postului pentru care candidează, atestată pe baza adeverinţei medicale eliberate de medicul de familie sau de unităţile sanitare abilitate;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e) </w:t>
      </w:r>
      <w:proofErr w:type="gramStart"/>
      <w:r w:rsidRPr="00B703BD">
        <w:rPr>
          <w:rFonts w:ascii="Trebuchet MS" w:hAnsi="Trebuchet MS"/>
        </w:rPr>
        <w:t>îndeplineşte</w:t>
      </w:r>
      <w:proofErr w:type="gramEnd"/>
      <w:r w:rsidRPr="00B703BD">
        <w:rPr>
          <w:rFonts w:ascii="Trebuchet MS" w:hAnsi="Trebuchet MS"/>
        </w:rPr>
        <w:t xml:space="preserve"> condiţiile de studii, de vechime în specialitate şi, după caz, alte condiţii specifice potrivit cerinţelor postului scos la concurs, inclusiv condiţiile de exercitare a profesiei;</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920AEB" w:rsidRPr="00B703BD" w:rsidRDefault="004A1617" w:rsidP="00D81A9F">
      <w:pPr>
        <w:tabs>
          <w:tab w:val="left" w:pos="6912"/>
        </w:tabs>
        <w:spacing w:after="0"/>
        <w:rPr>
          <w:rFonts w:ascii="Trebuchet MS" w:hAnsi="Trebuchet MS"/>
        </w:rPr>
      </w:pPr>
      <w:r w:rsidRPr="00B703BD">
        <w:rPr>
          <w:rFonts w:ascii="Trebuchet MS" w:hAnsi="Trebuchet M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2C83" w:rsidRPr="006E6DDF" w:rsidRDefault="004A1617" w:rsidP="006E6DDF">
      <w:pPr>
        <w:tabs>
          <w:tab w:val="left" w:pos="6912"/>
        </w:tabs>
        <w:spacing w:after="0"/>
        <w:jc w:val="both"/>
        <w:rPr>
          <w:rFonts w:ascii="Trebuchet MS" w:hAnsi="Trebuchet MS"/>
        </w:rPr>
      </w:pPr>
      <w:r w:rsidRPr="00B703BD">
        <w:rPr>
          <w:rFonts w:ascii="Trebuchet MS" w:hAnsi="Trebuchet MS"/>
        </w:rPr>
        <w:t xml:space="preserve">h) </w:t>
      </w:r>
      <w:proofErr w:type="gramStart"/>
      <w:r w:rsidRPr="00B703BD">
        <w:rPr>
          <w:rFonts w:ascii="Trebuchet MS" w:hAnsi="Trebuchet MS"/>
        </w:rPr>
        <w:t>nu</w:t>
      </w:r>
      <w:proofErr w:type="gramEnd"/>
      <w:r w:rsidRPr="00B703BD">
        <w:rPr>
          <w:rFonts w:ascii="Trebuchet MS" w:hAnsi="Trebuchet MS"/>
        </w:rPr>
        <w:t xml:space="preserve"> a comis infracţiunile prevăzute la art. </w:t>
      </w:r>
      <w:proofErr w:type="gramStart"/>
      <w:r w:rsidRPr="00B703BD">
        <w:rPr>
          <w:rFonts w:ascii="Trebuchet MS" w:hAnsi="Trebuchet MS"/>
        </w:rPr>
        <w:t>1 alin.</w:t>
      </w:r>
      <w:proofErr w:type="gramEnd"/>
      <w:r w:rsidRPr="00B703BD">
        <w:rPr>
          <w:rFonts w:ascii="Trebuchet MS" w:hAnsi="Trebuchet MS"/>
        </w:rPr>
        <w:t xml:space="preserve"> (2) </w:t>
      </w:r>
      <w:proofErr w:type="gramStart"/>
      <w:r w:rsidRPr="00B703BD">
        <w:rPr>
          <w:rFonts w:ascii="Trebuchet MS" w:hAnsi="Trebuchet MS"/>
        </w:rPr>
        <w:t>din</w:t>
      </w:r>
      <w:proofErr w:type="gramEnd"/>
      <w:r w:rsidRPr="00B703BD">
        <w:rPr>
          <w:rFonts w:ascii="Trebuchet MS" w:hAnsi="Trebuchet MS"/>
        </w:rPr>
        <w:t xml:space="preserve"> Legea nr. </w:t>
      </w:r>
      <w:proofErr w:type="gramStart"/>
      <w:r w:rsidRPr="00B703BD">
        <w:rPr>
          <w:rFonts w:ascii="Trebuchet MS" w:hAnsi="Trebuchet MS"/>
        </w:rPr>
        <w:t>118/2019 privind Registrul naţional automatizat cu privire la persoanele care au comis infracţiuni sexuale, de exploatare a unor persoane sau asupra minorilor, precum şi pentru completarea Legii nr.</w:t>
      </w:r>
      <w:proofErr w:type="gramEnd"/>
      <w:r w:rsidRPr="00B703BD">
        <w:rPr>
          <w:rFonts w:ascii="Trebuchet MS" w:hAnsi="Trebuchet MS"/>
        </w:rPr>
        <w:t xml:space="preserve"> </w:t>
      </w:r>
      <w:proofErr w:type="gramStart"/>
      <w:r w:rsidRPr="00B703BD">
        <w:rPr>
          <w:rFonts w:ascii="Trebuchet MS" w:hAnsi="Trebuchet MS"/>
        </w:rPr>
        <w:t>76/2008 privind organizarea şi funcţionarea Sistemului Naţional de Date Genetice Judiciare, cu modificările ulterioare, pentru domeniile prevăzute la art.</w:t>
      </w:r>
      <w:proofErr w:type="gramEnd"/>
      <w:r w:rsidRPr="00B703BD">
        <w:rPr>
          <w:rFonts w:ascii="Trebuchet MS" w:hAnsi="Trebuchet MS"/>
        </w:rPr>
        <w:t xml:space="preserve"> </w:t>
      </w:r>
      <w:proofErr w:type="gramStart"/>
      <w:r w:rsidRPr="00B703BD">
        <w:rPr>
          <w:rFonts w:ascii="Trebuchet MS" w:hAnsi="Trebuchet MS"/>
        </w:rPr>
        <w:t>35 alin.</w:t>
      </w:r>
      <w:proofErr w:type="gramEnd"/>
      <w:r w:rsidRPr="00B703BD">
        <w:rPr>
          <w:rFonts w:ascii="Trebuchet MS" w:hAnsi="Trebuchet MS"/>
        </w:rPr>
        <w:t xml:space="preserve"> (1) </w:t>
      </w:r>
      <w:proofErr w:type="gramStart"/>
      <w:r w:rsidRPr="00B703BD">
        <w:rPr>
          <w:rFonts w:ascii="Trebuchet MS" w:hAnsi="Trebuchet MS"/>
        </w:rPr>
        <w:t>lit</w:t>
      </w:r>
      <w:proofErr w:type="gramEnd"/>
      <w:r w:rsidRPr="00B703BD">
        <w:rPr>
          <w:rFonts w:ascii="Trebuchet MS" w:hAnsi="Trebuchet MS"/>
        </w:rPr>
        <w:t xml:space="preserve">. h) </w:t>
      </w:r>
      <w:proofErr w:type="gramStart"/>
      <w:r w:rsidRPr="00B703BD">
        <w:rPr>
          <w:rFonts w:ascii="Trebuchet MS" w:hAnsi="Trebuchet MS"/>
        </w:rPr>
        <w:t>din</w:t>
      </w:r>
      <w:proofErr w:type="gramEnd"/>
      <w:r w:rsidRPr="00B703BD">
        <w:rPr>
          <w:rFonts w:ascii="Trebuchet MS" w:hAnsi="Trebuchet MS"/>
        </w:rPr>
        <w:t xml:space="preserve"> Hotărârea Guvernului nr. 1336/2022 pentru aprobarea Regulamentului-cadru privind organizarea şi dezvoltarea carierei personalului contractual din sectorul bugetar plătit din fonduri publice</w:t>
      </w:r>
      <w:r w:rsidR="00CE6D6E" w:rsidRPr="00B703BD">
        <w:rPr>
          <w:rFonts w:ascii="Trebuchet MS" w:hAnsi="Trebuchet MS"/>
          <w:lang w:val="ro-RO"/>
        </w:rPr>
        <w:t xml:space="preserve"> </w:t>
      </w:r>
    </w:p>
    <w:p w:rsidR="00F401B3" w:rsidRDefault="00F401B3" w:rsidP="00A37523">
      <w:pPr>
        <w:spacing w:after="0" w:line="240" w:lineRule="auto"/>
        <w:ind w:right="49"/>
        <w:rPr>
          <w:rFonts w:ascii="Trebuchet MS" w:hAnsi="Trebuchet MS"/>
          <w:b/>
          <w:sz w:val="24"/>
          <w:szCs w:val="24"/>
        </w:rPr>
      </w:pPr>
      <w:r w:rsidRPr="00606BAC">
        <w:rPr>
          <w:rFonts w:ascii="Trebuchet MS" w:hAnsi="Trebuchet MS"/>
          <w:b/>
          <w:sz w:val="24"/>
          <w:szCs w:val="24"/>
        </w:rPr>
        <w:t>Dosarele de concurs se vor prezenta la Biroul Resurse umane</w:t>
      </w:r>
      <w:r w:rsidR="0061253E">
        <w:rPr>
          <w:rFonts w:ascii="Trebuchet MS" w:hAnsi="Trebuchet MS"/>
          <w:b/>
          <w:sz w:val="24"/>
          <w:szCs w:val="24"/>
        </w:rPr>
        <w:t xml:space="preserve"> </w:t>
      </w:r>
      <w:proofErr w:type="gramStart"/>
      <w:r w:rsidR="0061253E">
        <w:rPr>
          <w:rFonts w:ascii="Trebuchet MS" w:hAnsi="Trebuchet MS"/>
          <w:b/>
          <w:sz w:val="24"/>
          <w:szCs w:val="24"/>
        </w:rPr>
        <w:t>et</w:t>
      </w:r>
      <w:proofErr w:type="gramEnd"/>
      <w:r w:rsidR="0061253E">
        <w:rPr>
          <w:rFonts w:ascii="Trebuchet MS" w:hAnsi="Trebuchet MS"/>
          <w:b/>
          <w:sz w:val="24"/>
          <w:szCs w:val="24"/>
        </w:rPr>
        <w:t>. II camera 21</w:t>
      </w:r>
      <w:proofErr w:type="gramStart"/>
      <w:r w:rsidR="00525AD0">
        <w:rPr>
          <w:rFonts w:ascii="Trebuchet MS" w:hAnsi="Trebuchet MS"/>
          <w:b/>
          <w:sz w:val="24"/>
          <w:szCs w:val="24"/>
        </w:rPr>
        <w:t xml:space="preserve">, </w:t>
      </w:r>
      <w:r w:rsidR="00A37523">
        <w:rPr>
          <w:rFonts w:ascii="Trebuchet MS" w:hAnsi="Trebuchet MS"/>
          <w:b/>
          <w:sz w:val="24"/>
          <w:szCs w:val="24"/>
        </w:rPr>
        <w:t xml:space="preserve"> dup</w:t>
      </w:r>
      <w:r w:rsidR="009661A0">
        <w:rPr>
          <w:rFonts w:ascii="Trebuchet MS" w:hAnsi="Trebuchet MS"/>
          <w:b/>
          <w:sz w:val="24"/>
          <w:szCs w:val="24"/>
        </w:rPr>
        <w:t>ă</w:t>
      </w:r>
      <w:proofErr w:type="gramEnd"/>
      <w:r w:rsidR="009661A0">
        <w:rPr>
          <w:rFonts w:ascii="Trebuchet MS" w:hAnsi="Trebuchet MS"/>
          <w:b/>
          <w:sz w:val="24"/>
          <w:szCs w:val="24"/>
        </w:rPr>
        <w:t xml:space="preserve"> urmă</w:t>
      </w:r>
      <w:r w:rsidR="00A37523">
        <w:rPr>
          <w:rFonts w:ascii="Trebuchet MS" w:hAnsi="Trebuchet MS"/>
          <w:b/>
          <w:sz w:val="24"/>
          <w:szCs w:val="24"/>
        </w:rPr>
        <w:t xml:space="preserve">torul program: </w:t>
      </w:r>
      <w:r>
        <w:rPr>
          <w:rFonts w:ascii="Trebuchet MS" w:hAnsi="Trebuchet MS"/>
          <w:b/>
          <w:sz w:val="24"/>
          <w:szCs w:val="24"/>
        </w:rPr>
        <w:t>Luni-Joi orele 13:00 -15:00</w:t>
      </w:r>
      <w:r w:rsidR="00A37523">
        <w:rPr>
          <w:rFonts w:ascii="Trebuchet MS" w:hAnsi="Trebuchet MS"/>
          <w:b/>
          <w:sz w:val="24"/>
          <w:szCs w:val="24"/>
        </w:rPr>
        <w:t xml:space="preserve"> </w:t>
      </w:r>
      <w:r w:rsidRPr="00606BAC">
        <w:rPr>
          <w:rFonts w:ascii="Trebuchet MS" w:hAnsi="Trebuchet MS"/>
          <w:b/>
          <w:sz w:val="24"/>
          <w:szCs w:val="24"/>
        </w:rPr>
        <w:t>Vineri orele 11:30</w:t>
      </w:r>
      <w:r>
        <w:rPr>
          <w:rFonts w:ascii="Trebuchet MS" w:hAnsi="Trebuchet MS"/>
          <w:b/>
          <w:sz w:val="24"/>
          <w:szCs w:val="24"/>
        </w:rPr>
        <w:t xml:space="preserve"> </w:t>
      </w:r>
      <w:r w:rsidRPr="00606BAC">
        <w:rPr>
          <w:rFonts w:ascii="Trebuchet MS" w:hAnsi="Trebuchet MS"/>
          <w:b/>
          <w:sz w:val="24"/>
          <w:szCs w:val="24"/>
        </w:rPr>
        <w:t>-12:30</w:t>
      </w:r>
    </w:p>
    <w:p w:rsidR="00A37523" w:rsidRDefault="00A37523" w:rsidP="003B45AF">
      <w:pPr>
        <w:spacing w:after="0" w:line="240" w:lineRule="auto"/>
        <w:ind w:right="48"/>
        <w:jc w:val="both"/>
        <w:rPr>
          <w:rFonts w:ascii="Trebuchet MS" w:hAnsi="Trebuchet MS"/>
          <w:b/>
          <w:sz w:val="24"/>
          <w:szCs w:val="24"/>
        </w:rPr>
      </w:pPr>
    </w:p>
    <w:p w:rsidR="00B92C83" w:rsidRPr="0058119B" w:rsidRDefault="002D638D" w:rsidP="0058119B">
      <w:pPr>
        <w:spacing w:after="0"/>
        <w:ind w:right="48"/>
        <w:jc w:val="both"/>
        <w:rPr>
          <w:rFonts w:ascii="Trebuchet MS" w:hAnsi="Trebuchet MS"/>
          <w:b/>
          <w:sz w:val="24"/>
          <w:szCs w:val="24"/>
          <w:lang w:val="ro-RO"/>
        </w:rPr>
      </w:pPr>
      <w:r w:rsidRPr="00D453D3">
        <w:rPr>
          <w:rFonts w:ascii="Trebuchet MS" w:hAnsi="Trebuchet MS"/>
          <w:b/>
          <w:sz w:val="24"/>
          <w:szCs w:val="24"/>
        </w:rPr>
        <w:t xml:space="preserve">Prin raportare la nevoile individuale, candidatul cu dizabilităţi poate înainta comisiei de concurs propunerea </w:t>
      </w:r>
      <w:proofErr w:type="gramStart"/>
      <w:r w:rsidRPr="00D453D3">
        <w:rPr>
          <w:rFonts w:ascii="Trebuchet MS" w:hAnsi="Trebuchet MS"/>
          <w:b/>
          <w:sz w:val="24"/>
          <w:szCs w:val="24"/>
        </w:rPr>
        <w:t>sa</w:t>
      </w:r>
      <w:proofErr w:type="gramEnd"/>
      <w:r w:rsidRPr="00D453D3">
        <w:rPr>
          <w:rFonts w:ascii="Trebuchet MS" w:hAnsi="Trebuchet MS"/>
          <w:b/>
          <w:sz w:val="24"/>
          <w:szCs w:val="24"/>
        </w:rPr>
        <w:t xml:space="preserve"> privind instrumentele necesare pentru asigurarea accesibilităţii probelor de concurs</w:t>
      </w:r>
      <w:r>
        <w:rPr>
          <w:rFonts w:ascii="Trebuchet MS" w:hAnsi="Trebuchet MS"/>
          <w:b/>
          <w:sz w:val="24"/>
          <w:szCs w:val="24"/>
        </w:rPr>
        <w:t>.</w:t>
      </w:r>
    </w:p>
    <w:p w:rsidR="00B77816" w:rsidRDefault="00B77816" w:rsidP="00A74FDB">
      <w:pPr>
        <w:spacing w:after="0"/>
        <w:jc w:val="both"/>
        <w:rPr>
          <w:rFonts w:ascii="Trebuchet MS" w:eastAsia="Times New Roman" w:hAnsi="Trebuchet MS"/>
          <w:b/>
          <w:sz w:val="24"/>
          <w:szCs w:val="24"/>
        </w:rPr>
      </w:pPr>
      <w:r w:rsidRPr="00B77816">
        <w:rPr>
          <w:rFonts w:ascii="Trebuchet MS" w:eastAsia="Times New Roman" w:hAnsi="Trebuchet MS"/>
          <w:b/>
          <w:sz w:val="24"/>
          <w:szCs w:val="24"/>
        </w:rPr>
        <w:t>Relaţii suplimentare se pot obţ</w:t>
      </w:r>
      <w:r w:rsidR="00D86D66">
        <w:rPr>
          <w:rFonts w:ascii="Trebuchet MS" w:eastAsia="Times New Roman" w:hAnsi="Trebuchet MS"/>
          <w:b/>
          <w:sz w:val="24"/>
          <w:szCs w:val="24"/>
        </w:rPr>
        <w:t>ine la Serviciul R.U.N.O. tel.:</w:t>
      </w:r>
      <w:r w:rsidRPr="00B77816">
        <w:rPr>
          <w:rFonts w:ascii="Trebuchet MS" w:eastAsia="Times New Roman" w:hAnsi="Trebuchet MS"/>
          <w:b/>
          <w:sz w:val="24"/>
          <w:szCs w:val="24"/>
        </w:rPr>
        <w:t>0</w:t>
      </w:r>
      <w:proofErr w:type="gramStart"/>
      <w:r w:rsidRPr="00B77816">
        <w:rPr>
          <w:rFonts w:ascii="Trebuchet MS" w:eastAsia="Times New Roman" w:hAnsi="Trebuchet MS"/>
          <w:b/>
          <w:sz w:val="24"/>
          <w:szCs w:val="24"/>
        </w:rPr>
        <w:t>264.59.27.71  int</w:t>
      </w:r>
      <w:proofErr w:type="gramEnd"/>
      <w:r w:rsidRPr="00B77816">
        <w:rPr>
          <w:rFonts w:ascii="Trebuchet MS" w:eastAsia="Times New Roman" w:hAnsi="Trebuchet MS"/>
          <w:b/>
          <w:sz w:val="24"/>
          <w:szCs w:val="24"/>
        </w:rPr>
        <w:t xml:space="preserve">. 1120. </w:t>
      </w:r>
    </w:p>
    <w:p w:rsidR="008C69DC" w:rsidRDefault="008C69DC" w:rsidP="008C69DC">
      <w:pPr>
        <w:rPr>
          <w:rFonts w:ascii="Trebuchet MS" w:hAnsi="Trebuchet MS" w:cs="Arial"/>
          <w:color w:val="3D3D3D"/>
          <w:shd w:val="clear" w:color="auto" w:fill="FFFFFF"/>
        </w:rPr>
      </w:pPr>
    </w:p>
    <w:p w:rsidR="00E61999" w:rsidRPr="00363B55" w:rsidRDefault="00E61999" w:rsidP="00E61999">
      <w:pPr>
        <w:rPr>
          <w:rFonts w:ascii="Times New Roman" w:hAnsi="Times New Roman"/>
          <w:sz w:val="24"/>
          <w:szCs w:val="24"/>
          <w:shd w:val="clear" w:color="auto" w:fill="FFFFFF"/>
        </w:rPr>
      </w:pPr>
      <w:r w:rsidRPr="00363B55">
        <w:rPr>
          <w:rFonts w:ascii="Times New Roman" w:hAnsi="Times New Roman"/>
          <w:sz w:val="24"/>
          <w:szCs w:val="24"/>
          <w:shd w:val="clear" w:color="auto" w:fill="FFFFFF"/>
        </w:rPr>
        <w:t>TEMATICA PENTRU PROBA SCRISA SI PENTRU PROBA CLINICA</w:t>
      </w:r>
      <w:proofErr w:type="gramStart"/>
      <w:r w:rsidRPr="00363B55">
        <w:rPr>
          <w:rFonts w:ascii="Times New Roman" w:hAnsi="Times New Roman"/>
          <w:sz w:val="24"/>
          <w:szCs w:val="24"/>
          <w:shd w:val="clear" w:color="auto" w:fill="FFFFFF"/>
        </w:rPr>
        <w:t>:</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ANESTEZIE SI TERAPIE INTENSIVA</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1. </w:t>
      </w:r>
      <w:proofErr w:type="gramStart"/>
      <w:r w:rsidRPr="00363B55">
        <w:rPr>
          <w:rFonts w:ascii="Times New Roman" w:hAnsi="Times New Roman"/>
          <w:sz w:val="24"/>
          <w:szCs w:val="24"/>
          <w:shd w:val="clear" w:color="auto" w:fill="FFFFFF"/>
        </w:rPr>
        <w:t>Fiziopatologia durerii.</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2. Anestezice locale.</w:t>
      </w:r>
      <w:r w:rsidRPr="00363B55">
        <w:rPr>
          <w:rFonts w:ascii="Times New Roman" w:hAnsi="Times New Roman"/>
          <w:sz w:val="24"/>
          <w:szCs w:val="24"/>
        </w:rPr>
        <w:br/>
      </w:r>
      <w:r w:rsidRPr="00363B55">
        <w:rPr>
          <w:rFonts w:ascii="Times New Roman" w:hAnsi="Times New Roman"/>
          <w:sz w:val="24"/>
          <w:szCs w:val="24"/>
          <w:shd w:val="clear" w:color="auto" w:fill="FFFFFF"/>
        </w:rPr>
        <w:t>3. Analgetice majore (morfinice).</w:t>
      </w:r>
      <w:r w:rsidRPr="00363B55">
        <w:rPr>
          <w:rFonts w:ascii="Times New Roman" w:hAnsi="Times New Roman"/>
          <w:sz w:val="24"/>
          <w:szCs w:val="24"/>
        </w:rPr>
        <w:br/>
      </w:r>
      <w:r w:rsidRPr="00363B55">
        <w:rPr>
          <w:rFonts w:ascii="Times New Roman" w:hAnsi="Times New Roman"/>
          <w:sz w:val="24"/>
          <w:szCs w:val="24"/>
          <w:shd w:val="clear" w:color="auto" w:fill="FFFFFF"/>
        </w:rPr>
        <w:t>4. Analgetice non morfinice.</w:t>
      </w:r>
      <w:r w:rsidRPr="00363B55">
        <w:rPr>
          <w:rFonts w:ascii="Times New Roman" w:hAnsi="Times New Roman"/>
          <w:sz w:val="24"/>
          <w:szCs w:val="24"/>
        </w:rPr>
        <w:br/>
      </w:r>
      <w:r w:rsidRPr="00363B55">
        <w:rPr>
          <w:rFonts w:ascii="Times New Roman" w:hAnsi="Times New Roman"/>
          <w:sz w:val="24"/>
          <w:szCs w:val="24"/>
          <w:shd w:val="clear" w:color="auto" w:fill="FFFFFF"/>
        </w:rPr>
        <w:t>5. Anestezicele volatile.</w:t>
      </w:r>
      <w:r w:rsidRPr="00363B55">
        <w:rPr>
          <w:rFonts w:ascii="Times New Roman" w:hAnsi="Times New Roman"/>
          <w:sz w:val="24"/>
          <w:szCs w:val="24"/>
        </w:rPr>
        <w:br/>
      </w:r>
      <w:r w:rsidRPr="00363B55">
        <w:rPr>
          <w:rFonts w:ascii="Times New Roman" w:hAnsi="Times New Roman"/>
          <w:sz w:val="24"/>
          <w:szCs w:val="24"/>
          <w:shd w:val="clear" w:color="auto" w:fill="FFFFFF"/>
        </w:rPr>
        <w:t>6. Substante sedative, hipnotice, psihotrope.</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7. Sistemul nervos vegetativ (anatomie, fiziologie). </w:t>
      </w:r>
      <w:proofErr w:type="gramStart"/>
      <w:r w:rsidRPr="00363B55">
        <w:rPr>
          <w:rFonts w:ascii="Times New Roman" w:hAnsi="Times New Roman"/>
          <w:sz w:val="24"/>
          <w:szCs w:val="24"/>
          <w:shd w:val="clear" w:color="auto" w:fill="FFFFFF"/>
        </w:rPr>
        <w:t>Farmacologia drogurilor cu actiune</w:t>
      </w:r>
      <w:r w:rsidRPr="00363B55">
        <w:rPr>
          <w:rFonts w:ascii="Times New Roman" w:hAnsi="Times New Roman"/>
          <w:sz w:val="24"/>
          <w:szCs w:val="24"/>
        </w:rPr>
        <w:br/>
      </w:r>
      <w:r w:rsidRPr="00363B55">
        <w:rPr>
          <w:rFonts w:ascii="Times New Roman" w:hAnsi="Times New Roman"/>
          <w:sz w:val="24"/>
          <w:szCs w:val="24"/>
          <w:shd w:val="clear" w:color="auto" w:fill="FFFFFF"/>
        </w:rPr>
        <w:t>vegetativa (colinergice, parasimpatolitice, catecolamine, simpatolitice).</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8. Substante cu actiune miorelaxanta.</w:t>
      </w:r>
      <w:r w:rsidRPr="00363B55">
        <w:rPr>
          <w:rFonts w:ascii="Times New Roman" w:hAnsi="Times New Roman"/>
          <w:sz w:val="24"/>
          <w:szCs w:val="24"/>
        </w:rPr>
        <w:br/>
      </w:r>
      <w:r w:rsidRPr="00363B55">
        <w:rPr>
          <w:rFonts w:ascii="Times New Roman" w:hAnsi="Times New Roman"/>
          <w:sz w:val="24"/>
          <w:szCs w:val="24"/>
          <w:shd w:val="clear" w:color="auto" w:fill="FFFFFF"/>
        </w:rPr>
        <w:t>9. Tehnici de anestezie loco-regionala.</w:t>
      </w:r>
      <w:r w:rsidRPr="00363B55">
        <w:rPr>
          <w:rFonts w:ascii="Times New Roman" w:hAnsi="Times New Roman"/>
          <w:sz w:val="24"/>
          <w:szCs w:val="24"/>
        </w:rPr>
        <w:br/>
      </w:r>
      <w:r w:rsidRPr="00363B55">
        <w:rPr>
          <w:rFonts w:ascii="Times New Roman" w:hAnsi="Times New Roman"/>
          <w:sz w:val="24"/>
          <w:szCs w:val="24"/>
          <w:shd w:val="clear" w:color="auto" w:fill="FFFFFF"/>
        </w:rPr>
        <w:t>10. Tehnici de anestezie generala.</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11. Tehnici de </w:t>
      </w:r>
      <w:proofErr w:type="gramStart"/>
      <w:r w:rsidRPr="00363B55">
        <w:rPr>
          <w:rFonts w:ascii="Times New Roman" w:hAnsi="Times New Roman"/>
          <w:sz w:val="24"/>
          <w:szCs w:val="24"/>
          <w:shd w:val="clear" w:color="auto" w:fill="FFFFFF"/>
        </w:rPr>
        <w:t>analgezie .</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12. Analgezie-sedare in conditii prespitalicesti.</w:t>
      </w:r>
      <w:r w:rsidRPr="00363B55">
        <w:rPr>
          <w:rFonts w:ascii="Times New Roman" w:hAnsi="Times New Roman"/>
          <w:sz w:val="24"/>
          <w:szCs w:val="24"/>
        </w:rPr>
        <w:br/>
      </w:r>
      <w:r w:rsidRPr="00363B55">
        <w:rPr>
          <w:rFonts w:ascii="Times New Roman" w:hAnsi="Times New Roman"/>
          <w:sz w:val="24"/>
          <w:szCs w:val="24"/>
          <w:shd w:val="clear" w:color="auto" w:fill="FFFFFF"/>
        </w:rPr>
        <w:t>13. Mentinerea libertatii cailor respiratorii; masca laringiana, intubatia traheala, traheostomia.</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14. Grupele sanguine. </w:t>
      </w:r>
      <w:proofErr w:type="gramStart"/>
      <w:r w:rsidRPr="00363B55">
        <w:rPr>
          <w:rFonts w:ascii="Times New Roman" w:hAnsi="Times New Roman"/>
          <w:sz w:val="24"/>
          <w:szCs w:val="24"/>
          <w:shd w:val="clear" w:color="auto" w:fill="FFFFFF"/>
        </w:rPr>
        <w:t>Transfuzia de sange si fractiuni; autotransfuzia.</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15. Accidente si incidente ale transfuziei sanguine.</w:t>
      </w:r>
      <w:r w:rsidRPr="00363B55">
        <w:rPr>
          <w:rFonts w:ascii="Times New Roman" w:hAnsi="Times New Roman"/>
          <w:sz w:val="24"/>
          <w:szCs w:val="24"/>
        </w:rPr>
        <w:br/>
      </w:r>
      <w:r w:rsidRPr="00363B55">
        <w:rPr>
          <w:rFonts w:ascii="Times New Roman" w:hAnsi="Times New Roman"/>
          <w:sz w:val="24"/>
          <w:szCs w:val="24"/>
          <w:shd w:val="clear" w:color="auto" w:fill="FFFFFF"/>
        </w:rPr>
        <w:t>16. Fiziopatologia generala a starii de soc</w:t>
      </w:r>
      <w:proofErr w:type="gramStart"/>
      <w:r w:rsidRPr="00363B55">
        <w:rPr>
          <w:rFonts w:ascii="Times New Roman" w:hAnsi="Times New Roman"/>
          <w:sz w:val="24"/>
          <w:szCs w:val="24"/>
          <w:shd w:val="clear" w:color="auto" w:fill="FFFFFF"/>
        </w:rPr>
        <w:t>.</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 xml:space="preserve">17. </w:t>
      </w:r>
      <w:proofErr w:type="gramStart"/>
      <w:r w:rsidRPr="00363B55">
        <w:rPr>
          <w:rFonts w:ascii="Times New Roman" w:hAnsi="Times New Roman"/>
          <w:sz w:val="24"/>
          <w:szCs w:val="24"/>
          <w:shd w:val="clear" w:color="auto" w:fill="FFFFFF"/>
        </w:rPr>
        <w:t>Socul hipovolemic.</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18. Socul cardiogen.</w:t>
      </w:r>
    </w:p>
    <w:p w:rsidR="00E61999" w:rsidRDefault="00E61999" w:rsidP="00E61999">
      <w:pPr>
        <w:contextualSpacing/>
        <w:rPr>
          <w:rFonts w:ascii="Times New Roman" w:hAnsi="Times New Roman"/>
          <w:sz w:val="24"/>
          <w:szCs w:val="24"/>
          <w:shd w:val="clear" w:color="auto" w:fill="FFFFFF"/>
        </w:rPr>
      </w:pPr>
      <w:r w:rsidRPr="00363B55">
        <w:rPr>
          <w:rFonts w:ascii="Times New Roman" w:hAnsi="Times New Roman"/>
          <w:sz w:val="24"/>
          <w:szCs w:val="24"/>
          <w:shd w:val="clear" w:color="auto" w:fill="FFFFFF"/>
        </w:rPr>
        <w:t xml:space="preserve">19. Infectie. </w:t>
      </w:r>
      <w:proofErr w:type="gramStart"/>
      <w:r w:rsidRPr="00363B55">
        <w:rPr>
          <w:rFonts w:ascii="Times New Roman" w:hAnsi="Times New Roman"/>
          <w:sz w:val="24"/>
          <w:szCs w:val="24"/>
          <w:shd w:val="clear" w:color="auto" w:fill="FFFFFF"/>
        </w:rPr>
        <w:t>Sepsis.</w:t>
      </w:r>
      <w:proofErr w:type="gramEnd"/>
      <w:r w:rsidRPr="00363B55">
        <w:rPr>
          <w:rFonts w:ascii="Times New Roman" w:hAnsi="Times New Roman"/>
          <w:sz w:val="24"/>
          <w:szCs w:val="24"/>
          <w:shd w:val="clear" w:color="auto" w:fill="FFFFFF"/>
        </w:rPr>
        <w:t xml:space="preserve"> </w:t>
      </w:r>
      <w:proofErr w:type="gramStart"/>
      <w:r w:rsidRPr="00363B55">
        <w:rPr>
          <w:rFonts w:ascii="Times New Roman" w:hAnsi="Times New Roman"/>
          <w:sz w:val="24"/>
          <w:szCs w:val="24"/>
          <w:shd w:val="clear" w:color="auto" w:fill="FFFFFF"/>
        </w:rPr>
        <w:t>Soc septic.</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20. Solutii inlocuitoare de volum sanguin.</w:t>
      </w:r>
      <w:r w:rsidRPr="00363B55">
        <w:rPr>
          <w:rFonts w:ascii="Times New Roman" w:hAnsi="Times New Roman"/>
          <w:sz w:val="24"/>
          <w:szCs w:val="24"/>
        </w:rPr>
        <w:br/>
      </w:r>
      <w:r w:rsidRPr="00363B55">
        <w:rPr>
          <w:rFonts w:ascii="Times New Roman" w:hAnsi="Times New Roman"/>
          <w:sz w:val="24"/>
          <w:szCs w:val="24"/>
          <w:shd w:val="clear" w:color="auto" w:fill="FFFFFF"/>
        </w:rPr>
        <w:t>21. Droguri cu actiune cardiotonica si vasoactiva utilizate in starile de soc</w:t>
      </w:r>
      <w:proofErr w:type="gramStart"/>
      <w:r w:rsidRPr="00363B55">
        <w:rPr>
          <w:rFonts w:ascii="Times New Roman" w:hAnsi="Times New Roman"/>
          <w:sz w:val="24"/>
          <w:szCs w:val="24"/>
          <w:shd w:val="clear" w:color="auto" w:fill="FFFFFF"/>
        </w:rPr>
        <w:t>.</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 xml:space="preserve">22. </w:t>
      </w:r>
      <w:proofErr w:type="gramStart"/>
      <w:r w:rsidRPr="00363B55">
        <w:rPr>
          <w:rFonts w:ascii="Times New Roman" w:hAnsi="Times New Roman"/>
          <w:sz w:val="24"/>
          <w:szCs w:val="24"/>
          <w:shd w:val="clear" w:color="auto" w:fill="FFFFFF"/>
        </w:rPr>
        <w:t>Oprirea cardio-circulatorie.</w:t>
      </w:r>
      <w:proofErr w:type="gramEnd"/>
      <w:r w:rsidRPr="00363B55">
        <w:rPr>
          <w:rFonts w:ascii="Times New Roman" w:hAnsi="Times New Roman"/>
          <w:sz w:val="24"/>
          <w:szCs w:val="24"/>
          <w:shd w:val="clear" w:color="auto" w:fill="FFFFFF"/>
        </w:rPr>
        <w:t xml:space="preserve"> </w:t>
      </w:r>
      <w:proofErr w:type="gramStart"/>
      <w:r w:rsidRPr="00363B55">
        <w:rPr>
          <w:rFonts w:ascii="Times New Roman" w:hAnsi="Times New Roman"/>
          <w:sz w:val="24"/>
          <w:szCs w:val="24"/>
          <w:shd w:val="clear" w:color="auto" w:fill="FFFFFF"/>
        </w:rPr>
        <w:t>Masuri de resuscitare.</w:t>
      </w:r>
      <w:proofErr w:type="gramEnd"/>
      <w:r w:rsidRPr="00363B55">
        <w:rPr>
          <w:rFonts w:ascii="Times New Roman" w:hAnsi="Times New Roman"/>
          <w:sz w:val="24"/>
          <w:szCs w:val="24"/>
          <w:shd w:val="clear" w:color="auto" w:fill="FFFFFF"/>
        </w:rPr>
        <w:t xml:space="preserve"> (ACLS, ATLS, PALS, Neo-natal ALS</w:t>
      </w:r>
      <w:proofErr w:type="gramStart"/>
      <w:r w:rsidRPr="00363B55">
        <w:rPr>
          <w:rFonts w:ascii="Times New Roman" w:hAnsi="Times New Roman"/>
          <w:sz w:val="24"/>
          <w:szCs w:val="24"/>
          <w:shd w:val="clear" w:color="auto" w:fill="FFFFFF"/>
        </w:rPr>
        <w:t>)</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 xml:space="preserve">23. </w:t>
      </w:r>
      <w:proofErr w:type="gramStart"/>
      <w:r w:rsidRPr="00363B55">
        <w:rPr>
          <w:rFonts w:ascii="Times New Roman" w:hAnsi="Times New Roman"/>
          <w:sz w:val="24"/>
          <w:szCs w:val="24"/>
          <w:shd w:val="clear" w:color="auto" w:fill="FFFFFF"/>
        </w:rPr>
        <w:t>Insuficienta respiratorie acuta si cronica.</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 xml:space="preserve">24. Injuria pulmonara acuta (ALI). </w:t>
      </w:r>
      <w:proofErr w:type="gramStart"/>
      <w:r w:rsidRPr="00363B55">
        <w:rPr>
          <w:rFonts w:ascii="Times New Roman" w:hAnsi="Times New Roman"/>
          <w:sz w:val="24"/>
          <w:szCs w:val="24"/>
          <w:shd w:val="clear" w:color="auto" w:fill="FFFFFF"/>
        </w:rPr>
        <w:t>Sindromul de detresa respiratorie acuta (ARDS).</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25. Tehnici de suport ventilator artificicial.</w:t>
      </w:r>
      <w:r w:rsidRPr="00363B55">
        <w:rPr>
          <w:rFonts w:ascii="Times New Roman" w:hAnsi="Times New Roman"/>
          <w:sz w:val="24"/>
          <w:szCs w:val="24"/>
        </w:rPr>
        <w:br/>
      </w:r>
      <w:r w:rsidRPr="00363B55">
        <w:rPr>
          <w:rFonts w:ascii="Times New Roman" w:hAnsi="Times New Roman"/>
          <w:sz w:val="24"/>
          <w:szCs w:val="24"/>
          <w:shd w:val="clear" w:color="auto" w:fill="FFFFFF"/>
        </w:rPr>
        <w:t>26. Starile de coma (metabolice, traumatice, infectioase, vasculare-anoxice, toxice exogene).</w:t>
      </w:r>
      <w:r w:rsidRPr="00363B55">
        <w:rPr>
          <w:rFonts w:ascii="Times New Roman" w:hAnsi="Times New Roman"/>
          <w:sz w:val="24"/>
          <w:szCs w:val="24"/>
        </w:rPr>
        <w:br/>
      </w:r>
      <w:r w:rsidRPr="00363B55">
        <w:rPr>
          <w:rFonts w:ascii="Times New Roman" w:hAnsi="Times New Roman"/>
          <w:sz w:val="24"/>
          <w:szCs w:val="24"/>
          <w:shd w:val="clear" w:color="auto" w:fill="FFFFFF"/>
        </w:rPr>
        <w:t>27. Moartea cerebrala (aspecte medicale si legale).</w:t>
      </w:r>
      <w:r w:rsidRPr="00363B55">
        <w:rPr>
          <w:rFonts w:ascii="Times New Roman" w:hAnsi="Times New Roman"/>
          <w:sz w:val="24"/>
          <w:szCs w:val="24"/>
        </w:rPr>
        <w:br/>
      </w:r>
      <w:r w:rsidRPr="00363B55">
        <w:rPr>
          <w:rFonts w:ascii="Times New Roman" w:hAnsi="Times New Roman"/>
          <w:sz w:val="24"/>
          <w:szCs w:val="24"/>
          <w:shd w:val="clear" w:color="auto" w:fill="FFFFFF"/>
        </w:rPr>
        <w:t>28. Evaluarea primara a unui bolnav critic in afara spitalului.</w:t>
      </w:r>
      <w:r w:rsidRPr="00363B55">
        <w:rPr>
          <w:rFonts w:ascii="Times New Roman" w:hAnsi="Times New Roman"/>
          <w:sz w:val="24"/>
          <w:szCs w:val="24"/>
        </w:rPr>
        <w:br/>
      </w:r>
      <w:r w:rsidRPr="00363B55">
        <w:rPr>
          <w:rFonts w:ascii="Times New Roman" w:hAnsi="Times New Roman"/>
          <w:sz w:val="24"/>
          <w:szCs w:val="24"/>
          <w:shd w:val="clear" w:color="auto" w:fill="FFFFFF"/>
        </w:rPr>
        <w:t>29. Supravegherea si monitorizarea unui bolnav in conditii prespitalicesti si in timpul transportului.</w:t>
      </w:r>
      <w:r w:rsidRPr="00363B55">
        <w:rPr>
          <w:rFonts w:ascii="Times New Roman" w:hAnsi="Times New Roman"/>
          <w:sz w:val="24"/>
          <w:szCs w:val="24"/>
        </w:rPr>
        <w:br/>
      </w:r>
      <w:r w:rsidRPr="00363B55">
        <w:rPr>
          <w:rFonts w:ascii="Times New Roman" w:hAnsi="Times New Roman"/>
          <w:sz w:val="24"/>
          <w:szCs w:val="24"/>
          <w:shd w:val="clear" w:color="auto" w:fill="FFFFFF"/>
        </w:rPr>
        <w:t>30. Particularitati ale transportului aerian la bolnavii critici.</w:t>
      </w:r>
    </w:p>
    <w:p w:rsidR="00154E1F" w:rsidRPr="00363B55" w:rsidRDefault="00154E1F" w:rsidP="00E61999">
      <w:pPr>
        <w:contextualSpacing/>
        <w:rPr>
          <w:rFonts w:ascii="Times New Roman" w:hAnsi="Times New Roman"/>
          <w:sz w:val="24"/>
          <w:szCs w:val="24"/>
          <w:shd w:val="clear" w:color="auto" w:fill="FFFFFF"/>
        </w:rPr>
      </w:pPr>
    </w:p>
    <w:p w:rsidR="00E61999" w:rsidRPr="00363B55" w:rsidRDefault="00E61999" w:rsidP="00E61999">
      <w:pPr>
        <w:shd w:val="clear" w:color="auto" w:fill="FFFFFF"/>
        <w:spacing w:after="300"/>
        <w:textAlignment w:val="baseline"/>
        <w:rPr>
          <w:rFonts w:ascii="Times New Roman" w:eastAsia="Times New Roman" w:hAnsi="Times New Roman"/>
          <w:sz w:val="24"/>
          <w:szCs w:val="24"/>
        </w:rPr>
      </w:pPr>
      <w:proofErr w:type="gramStart"/>
      <w:r w:rsidRPr="00363B55">
        <w:rPr>
          <w:rFonts w:ascii="Times New Roman" w:eastAsia="Times New Roman" w:hAnsi="Times New Roman"/>
          <w:sz w:val="24"/>
          <w:szCs w:val="24"/>
        </w:rPr>
        <w:t>CARDIOLOGIE SI PATOLOGIE VASCULARA</w:t>
      </w:r>
      <w:r w:rsidRPr="00363B55">
        <w:rPr>
          <w:rFonts w:ascii="Times New Roman" w:eastAsia="Times New Roman" w:hAnsi="Times New Roman"/>
          <w:sz w:val="24"/>
          <w:szCs w:val="24"/>
        </w:rPr>
        <w:br/>
        <w:t>31.Durerea toracica.</w:t>
      </w:r>
      <w:proofErr w:type="gramEnd"/>
      <w:r w:rsidRPr="00363B55">
        <w:rPr>
          <w:rFonts w:ascii="Times New Roman" w:eastAsia="Times New Roman" w:hAnsi="Times New Roman"/>
          <w:sz w:val="24"/>
          <w:szCs w:val="24"/>
        </w:rPr>
        <w:t xml:space="preserve"> </w:t>
      </w:r>
      <w:proofErr w:type="gramStart"/>
      <w:r w:rsidRPr="00363B55">
        <w:rPr>
          <w:rFonts w:ascii="Times New Roman" w:eastAsia="Times New Roman" w:hAnsi="Times New Roman"/>
          <w:sz w:val="24"/>
          <w:szCs w:val="24"/>
        </w:rPr>
        <w:t>Criza anginoasa.</w:t>
      </w:r>
      <w:proofErr w:type="gramEnd"/>
      <w:r w:rsidRPr="00363B55">
        <w:rPr>
          <w:rFonts w:ascii="Times New Roman" w:eastAsia="Times New Roman" w:hAnsi="Times New Roman"/>
          <w:sz w:val="24"/>
          <w:szCs w:val="24"/>
        </w:rPr>
        <w:br/>
        <w:t>32. Tulburari paroxistice de ritm cardiac si de conducere.</w:t>
      </w:r>
      <w:r w:rsidRPr="00363B55">
        <w:rPr>
          <w:rFonts w:ascii="Times New Roman" w:eastAsia="Times New Roman" w:hAnsi="Times New Roman"/>
          <w:sz w:val="24"/>
          <w:szCs w:val="24"/>
        </w:rPr>
        <w:br/>
        <w:t>33</w:t>
      </w:r>
      <w:proofErr w:type="gramStart"/>
      <w:r w:rsidRPr="00363B55">
        <w:rPr>
          <w:rFonts w:ascii="Times New Roman" w:eastAsia="Times New Roman" w:hAnsi="Times New Roman"/>
          <w:sz w:val="24"/>
          <w:szCs w:val="24"/>
        </w:rPr>
        <w:t>.Sincopa</w:t>
      </w:r>
      <w:proofErr w:type="gramEnd"/>
      <w:r w:rsidRPr="00363B55">
        <w:rPr>
          <w:rFonts w:ascii="Times New Roman" w:eastAsia="Times New Roman" w:hAnsi="Times New Roman"/>
          <w:sz w:val="24"/>
          <w:szCs w:val="24"/>
        </w:rPr>
        <w:t xml:space="preserve"> si lipotimia.</w:t>
      </w:r>
      <w:r w:rsidRPr="00363B55">
        <w:rPr>
          <w:rFonts w:ascii="Times New Roman" w:eastAsia="Times New Roman" w:hAnsi="Times New Roman"/>
          <w:sz w:val="24"/>
          <w:szCs w:val="24"/>
        </w:rPr>
        <w:br/>
        <w:t>34. Infarctul acut de miocard.</w:t>
      </w:r>
      <w:r w:rsidRPr="00363B55">
        <w:rPr>
          <w:rFonts w:ascii="Times New Roman" w:eastAsia="Times New Roman" w:hAnsi="Times New Roman"/>
          <w:sz w:val="24"/>
          <w:szCs w:val="24"/>
        </w:rPr>
        <w:br/>
      </w:r>
      <w:r w:rsidRPr="00363B55">
        <w:rPr>
          <w:rFonts w:ascii="Times New Roman" w:eastAsia="Times New Roman" w:hAnsi="Times New Roman"/>
          <w:sz w:val="24"/>
          <w:szCs w:val="24"/>
        </w:rPr>
        <w:lastRenderedPageBreak/>
        <w:t>35. Edemul pulmonar acut cardiogen.</w:t>
      </w:r>
      <w:r w:rsidRPr="00363B55">
        <w:rPr>
          <w:rFonts w:ascii="Times New Roman" w:eastAsia="Times New Roman" w:hAnsi="Times New Roman"/>
          <w:sz w:val="24"/>
          <w:szCs w:val="24"/>
        </w:rPr>
        <w:br/>
        <w:t xml:space="preserve">36. Pericarditele. </w:t>
      </w:r>
      <w:proofErr w:type="gramStart"/>
      <w:r w:rsidRPr="00363B55">
        <w:rPr>
          <w:rFonts w:ascii="Times New Roman" w:eastAsia="Times New Roman" w:hAnsi="Times New Roman"/>
          <w:sz w:val="24"/>
          <w:szCs w:val="24"/>
        </w:rPr>
        <w:t>Tamponada cardiaca.</w:t>
      </w:r>
      <w:proofErr w:type="gramEnd"/>
      <w:r w:rsidRPr="00363B55">
        <w:rPr>
          <w:rFonts w:ascii="Times New Roman" w:eastAsia="Times New Roman" w:hAnsi="Times New Roman"/>
          <w:sz w:val="24"/>
          <w:szCs w:val="24"/>
        </w:rPr>
        <w:br/>
        <w:t>37. Endocardita acuta.</w:t>
      </w:r>
      <w:r w:rsidRPr="00363B55">
        <w:rPr>
          <w:rFonts w:ascii="Times New Roman" w:eastAsia="Times New Roman" w:hAnsi="Times New Roman"/>
          <w:sz w:val="24"/>
          <w:szCs w:val="24"/>
        </w:rPr>
        <w:br/>
        <w:t>38. Criza hipertensiva.</w:t>
      </w:r>
      <w:r w:rsidRPr="00363B55">
        <w:rPr>
          <w:rFonts w:ascii="Times New Roman" w:eastAsia="Times New Roman" w:hAnsi="Times New Roman"/>
          <w:sz w:val="24"/>
          <w:szCs w:val="24"/>
        </w:rPr>
        <w:br/>
        <w:t>39. Disectia acuta de aorta.</w:t>
      </w:r>
      <w:r w:rsidRPr="00363B55">
        <w:rPr>
          <w:rFonts w:ascii="Times New Roman" w:eastAsia="Times New Roman" w:hAnsi="Times New Roman"/>
          <w:sz w:val="24"/>
          <w:szCs w:val="24"/>
        </w:rPr>
        <w:br/>
        <w:t>40. Ischemia acuta a membrelor inferioare.</w:t>
      </w:r>
      <w:r w:rsidRPr="00363B55">
        <w:rPr>
          <w:rFonts w:ascii="Times New Roman" w:eastAsia="Times New Roman" w:hAnsi="Times New Roman"/>
          <w:sz w:val="24"/>
          <w:szCs w:val="24"/>
        </w:rPr>
        <w:br/>
        <w:t>41. Boala tromboembolica.</w:t>
      </w:r>
      <w:r w:rsidRPr="00363B55">
        <w:rPr>
          <w:rFonts w:ascii="Times New Roman" w:eastAsia="Times New Roman" w:hAnsi="Times New Roman"/>
          <w:sz w:val="24"/>
          <w:szCs w:val="24"/>
        </w:rPr>
        <w:br/>
        <w:t>42. Accidentele legate de tratamentul anticoagulant.</w:t>
      </w:r>
      <w:r w:rsidRPr="00363B55">
        <w:rPr>
          <w:rFonts w:ascii="Times New Roman" w:eastAsia="Times New Roman" w:hAnsi="Times New Roman"/>
          <w:sz w:val="24"/>
          <w:szCs w:val="24"/>
        </w:rPr>
        <w:br/>
        <w:t>43. Urgente la bolnavii purtatori de proteze valvulare.</w:t>
      </w:r>
      <w:r w:rsidRPr="00363B55">
        <w:rPr>
          <w:rFonts w:ascii="Times New Roman" w:eastAsia="Times New Roman" w:hAnsi="Times New Roman"/>
          <w:sz w:val="24"/>
          <w:szCs w:val="24"/>
        </w:rPr>
        <w:br/>
        <w:t>44. Tromboliza: indicatii</w:t>
      </w:r>
      <w:proofErr w:type="gramStart"/>
      <w:r w:rsidRPr="00363B55">
        <w:rPr>
          <w:rFonts w:ascii="Times New Roman" w:eastAsia="Times New Roman" w:hAnsi="Times New Roman"/>
          <w:sz w:val="24"/>
          <w:szCs w:val="24"/>
        </w:rPr>
        <w:t>,contraindicatii</w:t>
      </w:r>
      <w:proofErr w:type="gramEnd"/>
      <w:r w:rsidRPr="00363B55">
        <w:rPr>
          <w:rFonts w:ascii="Times New Roman" w:eastAsia="Times New Roman" w:hAnsi="Times New Roman"/>
          <w:sz w:val="24"/>
          <w:szCs w:val="24"/>
        </w:rPr>
        <w:t>, tehnica.</w:t>
      </w:r>
    </w:p>
    <w:p w:rsidR="00E61999" w:rsidRPr="00363B55" w:rsidRDefault="00E61999" w:rsidP="00E61999">
      <w:pPr>
        <w:shd w:val="clear" w:color="auto" w:fill="FFFFFF"/>
        <w:spacing w:after="300"/>
        <w:textAlignment w:val="baseline"/>
        <w:rPr>
          <w:rFonts w:ascii="Times New Roman" w:hAnsi="Times New Roman"/>
          <w:sz w:val="24"/>
          <w:szCs w:val="24"/>
          <w:shd w:val="clear" w:color="auto" w:fill="FFFFFF"/>
        </w:rPr>
      </w:pPr>
      <w:proofErr w:type="gramStart"/>
      <w:r w:rsidRPr="00363B55">
        <w:rPr>
          <w:rFonts w:ascii="Times New Roman" w:hAnsi="Times New Roman"/>
          <w:sz w:val="24"/>
          <w:szCs w:val="24"/>
          <w:shd w:val="clear" w:color="auto" w:fill="FFFFFF"/>
        </w:rPr>
        <w:t>PNEUMOLOGIE</w:t>
      </w:r>
      <w:r w:rsidRPr="00363B55">
        <w:rPr>
          <w:rFonts w:ascii="Times New Roman" w:hAnsi="Times New Roman"/>
          <w:sz w:val="24"/>
          <w:szCs w:val="24"/>
        </w:rPr>
        <w:br/>
      </w:r>
      <w:r w:rsidRPr="00363B55">
        <w:rPr>
          <w:rFonts w:ascii="Times New Roman" w:hAnsi="Times New Roman"/>
          <w:sz w:val="24"/>
          <w:szCs w:val="24"/>
          <w:shd w:val="clear" w:color="auto" w:fill="FFFFFF"/>
        </w:rPr>
        <w:t>45.</w:t>
      </w:r>
      <w:proofErr w:type="gramEnd"/>
      <w:r w:rsidRPr="00363B55">
        <w:rPr>
          <w:rFonts w:ascii="Times New Roman" w:hAnsi="Times New Roman"/>
          <w:sz w:val="24"/>
          <w:szCs w:val="24"/>
          <w:shd w:val="clear" w:color="auto" w:fill="FFFFFF"/>
        </w:rPr>
        <w:t xml:space="preserve"> </w:t>
      </w:r>
      <w:proofErr w:type="gramStart"/>
      <w:r w:rsidRPr="00363B55">
        <w:rPr>
          <w:rFonts w:ascii="Times New Roman" w:hAnsi="Times New Roman"/>
          <w:sz w:val="24"/>
          <w:szCs w:val="24"/>
          <w:shd w:val="clear" w:color="auto" w:fill="FFFFFF"/>
        </w:rPr>
        <w:t>Dispneea.</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46. Cianoza.</w:t>
      </w:r>
      <w:r w:rsidRPr="00363B55">
        <w:rPr>
          <w:rFonts w:ascii="Times New Roman" w:hAnsi="Times New Roman"/>
          <w:sz w:val="24"/>
          <w:szCs w:val="24"/>
        </w:rPr>
        <w:br/>
      </w:r>
      <w:r w:rsidRPr="00363B55">
        <w:rPr>
          <w:rFonts w:ascii="Times New Roman" w:hAnsi="Times New Roman"/>
          <w:sz w:val="24"/>
          <w:szCs w:val="24"/>
          <w:shd w:val="clear" w:color="auto" w:fill="FFFFFF"/>
        </w:rPr>
        <w:t>47. Hemoptizia.</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48. Criza de </w:t>
      </w:r>
      <w:proofErr w:type="gramStart"/>
      <w:r w:rsidRPr="00363B55">
        <w:rPr>
          <w:rFonts w:ascii="Times New Roman" w:hAnsi="Times New Roman"/>
          <w:sz w:val="24"/>
          <w:szCs w:val="24"/>
          <w:shd w:val="clear" w:color="auto" w:fill="FFFFFF"/>
        </w:rPr>
        <w:t>astm</w:t>
      </w:r>
      <w:proofErr w:type="gramEnd"/>
      <w:r w:rsidRPr="00363B55">
        <w:rPr>
          <w:rFonts w:ascii="Times New Roman" w:hAnsi="Times New Roman"/>
          <w:sz w:val="24"/>
          <w:szCs w:val="24"/>
          <w:shd w:val="clear" w:color="auto" w:fill="FFFFFF"/>
        </w:rPr>
        <w:t xml:space="preserve">. </w:t>
      </w:r>
      <w:proofErr w:type="gramStart"/>
      <w:r w:rsidRPr="00363B55">
        <w:rPr>
          <w:rFonts w:ascii="Times New Roman" w:hAnsi="Times New Roman"/>
          <w:sz w:val="24"/>
          <w:szCs w:val="24"/>
          <w:shd w:val="clear" w:color="auto" w:fill="FFFFFF"/>
        </w:rPr>
        <w:t>Starea de rau astmatic.</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49. Insuficienta respiratorie acuta la bolnavul cu insuficienta respiratorie cronica.</w:t>
      </w:r>
      <w:r w:rsidRPr="00363B55">
        <w:rPr>
          <w:rFonts w:ascii="Times New Roman" w:hAnsi="Times New Roman"/>
          <w:sz w:val="24"/>
          <w:szCs w:val="24"/>
        </w:rPr>
        <w:br/>
      </w:r>
      <w:r w:rsidRPr="00363B55">
        <w:rPr>
          <w:rFonts w:ascii="Times New Roman" w:hAnsi="Times New Roman"/>
          <w:sz w:val="24"/>
          <w:szCs w:val="24"/>
          <w:shd w:val="clear" w:color="auto" w:fill="FFFFFF"/>
        </w:rPr>
        <w:t>50. Pneumopatii infectioase.</w:t>
      </w:r>
      <w:r w:rsidRPr="00363B55">
        <w:rPr>
          <w:rFonts w:ascii="Times New Roman" w:hAnsi="Times New Roman"/>
          <w:sz w:val="24"/>
          <w:szCs w:val="24"/>
        </w:rPr>
        <w:br/>
      </w:r>
      <w:r w:rsidRPr="00363B55">
        <w:rPr>
          <w:rFonts w:ascii="Times New Roman" w:hAnsi="Times New Roman"/>
          <w:sz w:val="24"/>
          <w:szCs w:val="24"/>
          <w:shd w:val="clear" w:color="auto" w:fill="FFFFFF"/>
        </w:rPr>
        <w:t>51. Pleurezii.</w:t>
      </w:r>
      <w:r w:rsidRPr="00363B55">
        <w:rPr>
          <w:rFonts w:ascii="Times New Roman" w:hAnsi="Times New Roman"/>
          <w:sz w:val="24"/>
          <w:szCs w:val="24"/>
        </w:rPr>
        <w:br/>
      </w:r>
      <w:r w:rsidRPr="00363B55">
        <w:rPr>
          <w:rFonts w:ascii="Times New Roman" w:hAnsi="Times New Roman"/>
          <w:sz w:val="24"/>
          <w:szCs w:val="24"/>
          <w:shd w:val="clear" w:color="auto" w:fill="FFFFFF"/>
        </w:rPr>
        <w:t>52. Pneumotoraxul.</w:t>
      </w:r>
      <w:r w:rsidRPr="00363B55">
        <w:rPr>
          <w:rFonts w:ascii="Times New Roman" w:hAnsi="Times New Roman"/>
          <w:sz w:val="24"/>
          <w:szCs w:val="24"/>
        </w:rPr>
        <w:br/>
      </w:r>
      <w:r w:rsidRPr="00363B55">
        <w:rPr>
          <w:rFonts w:ascii="Times New Roman" w:hAnsi="Times New Roman"/>
          <w:sz w:val="24"/>
          <w:szCs w:val="24"/>
          <w:shd w:val="clear" w:color="auto" w:fill="FFFFFF"/>
        </w:rPr>
        <w:t>53. Pneumonia de aspiratie.</w:t>
      </w:r>
    </w:p>
    <w:p w:rsidR="00E61999" w:rsidRDefault="00E61999" w:rsidP="00E61999">
      <w:pPr>
        <w:shd w:val="clear" w:color="auto" w:fill="FFFFFF"/>
        <w:spacing w:after="300"/>
        <w:textAlignment w:val="baseline"/>
        <w:rPr>
          <w:rFonts w:ascii="Times New Roman" w:hAnsi="Times New Roman"/>
          <w:sz w:val="24"/>
          <w:szCs w:val="24"/>
          <w:shd w:val="clear" w:color="auto" w:fill="FFFFFF"/>
        </w:rPr>
      </w:pPr>
      <w:r w:rsidRPr="00363B55">
        <w:rPr>
          <w:rFonts w:ascii="Times New Roman" w:hAnsi="Times New Roman"/>
          <w:sz w:val="24"/>
          <w:szCs w:val="24"/>
          <w:shd w:val="clear" w:color="auto" w:fill="FFFFFF"/>
        </w:rPr>
        <w:t>PATOLOGIE ABDOMINALA</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54. </w:t>
      </w:r>
      <w:proofErr w:type="gramStart"/>
      <w:r w:rsidRPr="00363B55">
        <w:rPr>
          <w:rFonts w:ascii="Times New Roman" w:hAnsi="Times New Roman"/>
          <w:sz w:val="24"/>
          <w:szCs w:val="24"/>
          <w:shd w:val="clear" w:color="auto" w:fill="FFFFFF"/>
        </w:rPr>
        <w:t>Durerea abdominala.</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55. Icterul.</w:t>
      </w:r>
      <w:r w:rsidRPr="00363B55">
        <w:rPr>
          <w:rFonts w:ascii="Times New Roman" w:hAnsi="Times New Roman"/>
          <w:sz w:val="24"/>
          <w:szCs w:val="24"/>
        </w:rPr>
        <w:br/>
      </w:r>
      <w:r w:rsidRPr="00363B55">
        <w:rPr>
          <w:rFonts w:ascii="Times New Roman" w:hAnsi="Times New Roman"/>
          <w:sz w:val="24"/>
          <w:szCs w:val="24"/>
          <w:shd w:val="clear" w:color="auto" w:fill="FFFFFF"/>
        </w:rPr>
        <w:t>56. Apendicita acuta.</w:t>
      </w:r>
      <w:r w:rsidRPr="00363B55">
        <w:rPr>
          <w:rFonts w:ascii="Times New Roman" w:hAnsi="Times New Roman"/>
          <w:sz w:val="24"/>
          <w:szCs w:val="24"/>
        </w:rPr>
        <w:br/>
      </w:r>
      <w:r w:rsidRPr="00363B55">
        <w:rPr>
          <w:rFonts w:ascii="Times New Roman" w:hAnsi="Times New Roman"/>
          <w:sz w:val="24"/>
          <w:szCs w:val="24"/>
          <w:shd w:val="clear" w:color="auto" w:fill="FFFFFF"/>
        </w:rPr>
        <w:t>57. Peritonitele acute generalizate.</w:t>
      </w:r>
      <w:r w:rsidRPr="00363B55">
        <w:rPr>
          <w:rFonts w:ascii="Times New Roman" w:hAnsi="Times New Roman"/>
          <w:sz w:val="24"/>
          <w:szCs w:val="24"/>
        </w:rPr>
        <w:br/>
      </w:r>
      <w:r w:rsidRPr="00363B55">
        <w:rPr>
          <w:rFonts w:ascii="Times New Roman" w:hAnsi="Times New Roman"/>
          <w:sz w:val="24"/>
          <w:szCs w:val="24"/>
          <w:shd w:val="clear" w:color="auto" w:fill="FFFFFF"/>
        </w:rPr>
        <w:t>58. Pancreatita acuta.</w:t>
      </w:r>
      <w:r w:rsidRPr="00363B55">
        <w:rPr>
          <w:rFonts w:ascii="Times New Roman" w:hAnsi="Times New Roman"/>
          <w:sz w:val="24"/>
          <w:szCs w:val="24"/>
        </w:rPr>
        <w:br/>
      </w:r>
      <w:r w:rsidRPr="00363B55">
        <w:rPr>
          <w:rFonts w:ascii="Times New Roman" w:hAnsi="Times New Roman"/>
          <w:sz w:val="24"/>
          <w:szCs w:val="24"/>
          <w:shd w:val="clear" w:color="auto" w:fill="FFFFFF"/>
        </w:rPr>
        <w:t>59. Colecistita acuta.</w:t>
      </w:r>
      <w:r w:rsidRPr="00363B55">
        <w:rPr>
          <w:rFonts w:ascii="Times New Roman" w:hAnsi="Times New Roman"/>
          <w:sz w:val="24"/>
          <w:szCs w:val="24"/>
        </w:rPr>
        <w:br/>
      </w:r>
      <w:r w:rsidRPr="00363B55">
        <w:rPr>
          <w:rFonts w:ascii="Times New Roman" w:hAnsi="Times New Roman"/>
          <w:sz w:val="24"/>
          <w:szCs w:val="24"/>
          <w:shd w:val="clear" w:color="auto" w:fill="FFFFFF"/>
        </w:rPr>
        <w:t>60. Ocluzia intestinala</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61. </w:t>
      </w:r>
      <w:proofErr w:type="gramStart"/>
      <w:r w:rsidRPr="00363B55">
        <w:rPr>
          <w:rFonts w:ascii="Times New Roman" w:hAnsi="Times New Roman"/>
          <w:sz w:val="24"/>
          <w:szCs w:val="24"/>
          <w:shd w:val="clear" w:color="auto" w:fill="FFFFFF"/>
        </w:rPr>
        <w:t>Complicatii ale bolii ulceroase gastro-duodenale.</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62. Hernia strangulata.</w:t>
      </w:r>
      <w:r w:rsidRPr="00363B55">
        <w:rPr>
          <w:rFonts w:ascii="Times New Roman" w:hAnsi="Times New Roman"/>
          <w:sz w:val="24"/>
          <w:szCs w:val="24"/>
        </w:rPr>
        <w:br/>
      </w:r>
      <w:r w:rsidRPr="00363B55">
        <w:rPr>
          <w:rFonts w:ascii="Times New Roman" w:hAnsi="Times New Roman"/>
          <w:sz w:val="24"/>
          <w:szCs w:val="24"/>
          <w:shd w:val="clear" w:color="auto" w:fill="FFFFFF"/>
        </w:rPr>
        <w:t>63. Ischemia intestinala acuta.</w:t>
      </w:r>
      <w:r w:rsidRPr="00363B55">
        <w:rPr>
          <w:rFonts w:ascii="Times New Roman" w:hAnsi="Times New Roman"/>
          <w:sz w:val="24"/>
          <w:szCs w:val="24"/>
        </w:rPr>
        <w:br/>
      </w:r>
      <w:r w:rsidRPr="00363B55">
        <w:rPr>
          <w:rFonts w:ascii="Times New Roman" w:hAnsi="Times New Roman"/>
          <w:sz w:val="24"/>
          <w:szCs w:val="24"/>
          <w:shd w:val="clear" w:color="auto" w:fill="FFFFFF"/>
        </w:rPr>
        <w:t>64. Insuficienta hepatica acuta fulminanta.</w:t>
      </w:r>
      <w:r w:rsidRPr="00363B55">
        <w:rPr>
          <w:rFonts w:ascii="Times New Roman" w:hAnsi="Times New Roman"/>
          <w:sz w:val="24"/>
          <w:szCs w:val="24"/>
        </w:rPr>
        <w:br/>
      </w:r>
      <w:r w:rsidRPr="00363B55">
        <w:rPr>
          <w:rFonts w:ascii="Times New Roman" w:hAnsi="Times New Roman"/>
          <w:sz w:val="24"/>
          <w:szCs w:val="24"/>
          <w:shd w:val="clear" w:color="auto" w:fill="FFFFFF"/>
        </w:rPr>
        <w:t>65. Hemoragia digestiva.</w:t>
      </w:r>
      <w:r w:rsidRPr="00363B55">
        <w:rPr>
          <w:rFonts w:ascii="Times New Roman" w:hAnsi="Times New Roman"/>
          <w:sz w:val="24"/>
          <w:szCs w:val="24"/>
        </w:rPr>
        <w:br/>
      </w:r>
      <w:r w:rsidRPr="00363B55">
        <w:rPr>
          <w:rFonts w:ascii="Times New Roman" w:hAnsi="Times New Roman"/>
          <w:sz w:val="24"/>
          <w:szCs w:val="24"/>
          <w:shd w:val="clear" w:color="auto" w:fill="FFFFFF"/>
        </w:rPr>
        <w:t>66. Diareea acuta.</w:t>
      </w:r>
      <w:r w:rsidRPr="00363B55">
        <w:rPr>
          <w:rFonts w:ascii="Times New Roman" w:hAnsi="Times New Roman"/>
          <w:sz w:val="24"/>
          <w:szCs w:val="24"/>
        </w:rPr>
        <w:br/>
      </w:r>
      <w:r w:rsidRPr="00363B55">
        <w:rPr>
          <w:rFonts w:ascii="Times New Roman" w:hAnsi="Times New Roman"/>
          <w:sz w:val="24"/>
          <w:szCs w:val="24"/>
          <w:shd w:val="clear" w:color="auto" w:fill="FFFFFF"/>
        </w:rPr>
        <w:t>67. Urgente proctologice.</w:t>
      </w:r>
    </w:p>
    <w:p w:rsidR="00E61999" w:rsidRPr="00363B55" w:rsidRDefault="00E61999" w:rsidP="00E61999">
      <w:pPr>
        <w:shd w:val="clear" w:color="auto" w:fill="FFFFFF"/>
        <w:spacing w:after="300"/>
        <w:contextualSpacing/>
        <w:textAlignment w:val="baseline"/>
        <w:rPr>
          <w:rFonts w:ascii="Times New Roman" w:hAnsi="Times New Roman"/>
          <w:sz w:val="24"/>
          <w:szCs w:val="24"/>
          <w:shd w:val="clear" w:color="auto" w:fill="FFFFFF"/>
        </w:rPr>
      </w:pPr>
      <w:proofErr w:type="gramStart"/>
      <w:r w:rsidRPr="00363B55">
        <w:rPr>
          <w:rFonts w:ascii="Times New Roman" w:hAnsi="Times New Roman"/>
          <w:sz w:val="24"/>
          <w:szCs w:val="24"/>
          <w:shd w:val="clear" w:color="auto" w:fill="FFFFFF"/>
        </w:rPr>
        <w:t>NEUROLOGIE</w:t>
      </w:r>
      <w:r w:rsidRPr="00363B55">
        <w:rPr>
          <w:rFonts w:ascii="Times New Roman" w:hAnsi="Times New Roman"/>
          <w:sz w:val="24"/>
          <w:szCs w:val="24"/>
        </w:rPr>
        <w:br/>
      </w:r>
      <w:r w:rsidRPr="00363B55">
        <w:rPr>
          <w:rFonts w:ascii="Times New Roman" w:hAnsi="Times New Roman"/>
          <w:sz w:val="24"/>
          <w:szCs w:val="24"/>
          <w:shd w:val="clear" w:color="auto" w:fill="FFFFFF"/>
        </w:rPr>
        <w:t>68.</w:t>
      </w:r>
      <w:proofErr w:type="gramEnd"/>
      <w:r w:rsidRPr="00363B55">
        <w:rPr>
          <w:rFonts w:ascii="Times New Roman" w:hAnsi="Times New Roman"/>
          <w:sz w:val="24"/>
          <w:szCs w:val="24"/>
          <w:shd w:val="clear" w:color="auto" w:fill="FFFFFF"/>
        </w:rPr>
        <w:t xml:space="preserve"> </w:t>
      </w:r>
      <w:proofErr w:type="gramStart"/>
      <w:r w:rsidRPr="00363B55">
        <w:rPr>
          <w:rFonts w:ascii="Times New Roman" w:hAnsi="Times New Roman"/>
          <w:sz w:val="24"/>
          <w:szCs w:val="24"/>
          <w:shd w:val="clear" w:color="auto" w:fill="FFFFFF"/>
        </w:rPr>
        <w:t>Cefaleea.</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69. Algiile faciale.</w:t>
      </w:r>
      <w:r w:rsidRPr="00363B55">
        <w:rPr>
          <w:rFonts w:ascii="Times New Roman" w:hAnsi="Times New Roman"/>
          <w:sz w:val="24"/>
          <w:szCs w:val="24"/>
        </w:rPr>
        <w:br/>
      </w:r>
      <w:r w:rsidRPr="00363B55">
        <w:rPr>
          <w:rFonts w:ascii="Times New Roman" w:hAnsi="Times New Roman"/>
          <w:sz w:val="24"/>
          <w:szCs w:val="24"/>
          <w:shd w:val="clear" w:color="auto" w:fill="FFFFFF"/>
        </w:rPr>
        <w:t>70. Sindromul meningeal.</w:t>
      </w:r>
      <w:r w:rsidRPr="00363B55">
        <w:rPr>
          <w:rFonts w:ascii="Times New Roman" w:hAnsi="Times New Roman"/>
          <w:sz w:val="24"/>
          <w:szCs w:val="24"/>
        </w:rPr>
        <w:br/>
      </w:r>
      <w:r w:rsidRPr="00363B55">
        <w:rPr>
          <w:rFonts w:ascii="Times New Roman" w:hAnsi="Times New Roman"/>
          <w:sz w:val="24"/>
          <w:szCs w:val="24"/>
          <w:shd w:val="clear" w:color="auto" w:fill="FFFFFF"/>
        </w:rPr>
        <w:lastRenderedPageBreak/>
        <w:t>71. Hipertensiunea intracraniana.</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72. Crizele convulsive. </w:t>
      </w:r>
      <w:proofErr w:type="gramStart"/>
      <w:r w:rsidRPr="00363B55">
        <w:rPr>
          <w:rFonts w:ascii="Times New Roman" w:hAnsi="Times New Roman"/>
          <w:sz w:val="24"/>
          <w:szCs w:val="24"/>
          <w:shd w:val="clear" w:color="auto" w:fill="FFFFFF"/>
        </w:rPr>
        <w:t>Epilepsia.</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73. Paralizii extensive.</w:t>
      </w:r>
      <w:r w:rsidRPr="00363B55">
        <w:rPr>
          <w:rFonts w:ascii="Times New Roman" w:hAnsi="Times New Roman"/>
          <w:sz w:val="24"/>
          <w:szCs w:val="24"/>
        </w:rPr>
        <w:br/>
      </w:r>
      <w:r w:rsidRPr="00363B55">
        <w:rPr>
          <w:rFonts w:ascii="Times New Roman" w:hAnsi="Times New Roman"/>
          <w:sz w:val="24"/>
          <w:szCs w:val="24"/>
          <w:shd w:val="clear" w:color="auto" w:fill="FFFFFF"/>
        </w:rPr>
        <w:t>74. Hemoragia cerebro-meningee.</w:t>
      </w:r>
      <w:r w:rsidRPr="00363B55">
        <w:rPr>
          <w:rFonts w:ascii="Times New Roman" w:hAnsi="Times New Roman"/>
          <w:sz w:val="24"/>
          <w:szCs w:val="24"/>
        </w:rPr>
        <w:br/>
      </w:r>
      <w:r w:rsidRPr="00363B55">
        <w:rPr>
          <w:rFonts w:ascii="Times New Roman" w:hAnsi="Times New Roman"/>
          <w:sz w:val="24"/>
          <w:szCs w:val="24"/>
          <w:shd w:val="clear" w:color="auto" w:fill="FFFFFF"/>
        </w:rPr>
        <w:t>75. Accidentele vasculare ischemice.</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76. Sciatalgia. </w:t>
      </w:r>
    </w:p>
    <w:p w:rsidR="00E61999" w:rsidRPr="00363B55" w:rsidRDefault="00E61999" w:rsidP="00E61999">
      <w:pPr>
        <w:shd w:val="clear" w:color="auto" w:fill="FFFFFF"/>
        <w:spacing w:after="300"/>
        <w:contextualSpacing/>
        <w:textAlignment w:val="baseline"/>
        <w:rPr>
          <w:rFonts w:ascii="Times New Roman" w:hAnsi="Times New Roman"/>
          <w:sz w:val="24"/>
          <w:szCs w:val="24"/>
          <w:shd w:val="clear" w:color="auto" w:fill="FFFFFF"/>
        </w:rPr>
      </w:pPr>
      <w:r w:rsidRPr="00363B55">
        <w:rPr>
          <w:rFonts w:ascii="Times New Roman" w:hAnsi="Times New Roman"/>
          <w:sz w:val="24"/>
          <w:szCs w:val="24"/>
          <w:shd w:val="clear" w:color="auto" w:fill="FFFFFF"/>
        </w:rPr>
        <w:t>77. Compresia medulara.</w:t>
      </w:r>
    </w:p>
    <w:p w:rsidR="00E61999" w:rsidRPr="00363B55" w:rsidRDefault="00E61999" w:rsidP="00E61999">
      <w:pPr>
        <w:shd w:val="clear" w:color="auto" w:fill="FFFFFF"/>
        <w:spacing w:after="300"/>
        <w:textAlignment w:val="baseline"/>
        <w:rPr>
          <w:rFonts w:ascii="Times New Roman" w:hAnsi="Times New Roman"/>
          <w:sz w:val="24"/>
          <w:szCs w:val="24"/>
          <w:shd w:val="clear" w:color="auto" w:fill="FFFFFF"/>
        </w:rPr>
      </w:pPr>
      <w:r w:rsidRPr="00363B55">
        <w:rPr>
          <w:rFonts w:ascii="Times New Roman" w:hAnsi="Times New Roman"/>
          <w:sz w:val="24"/>
          <w:szCs w:val="24"/>
        </w:rPr>
        <w:br/>
      </w:r>
      <w:r w:rsidRPr="00363B55">
        <w:rPr>
          <w:rFonts w:ascii="Times New Roman" w:hAnsi="Times New Roman"/>
          <w:sz w:val="24"/>
          <w:szCs w:val="24"/>
          <w:shd w:val="clear" w:color="auto" w:fill="FFFFFF"/>
        </w:rPr>
        <w:t>URGENTE METABOLICE</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78. </w:t>
      </w:r>
      <w:proofErr w:type="gramStart"/>
      <w:r w:rsidRPr="00363B55">
        <w:rPr>
          <w:rFonts w:ascii="Times New Roman" w:hAnsi="Times New Roman"/>
          <w:sz w:val="24"/>
          <w:szCs w:val="24"/>
          <w:shd w:val="clear" w:color="auto" w:fill="FFFFFF"/>
        </w:rPr>
        <w:t>Dezechilibre acido-bazice.</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79. Tulburari hidroelectrolitice.</w:t>
      </w:r>
      <w:r w:rsidRPr="00363B55">
        <w:rPr>
          <w:rFonts w:ascii="Times New Roman" w:hAnsi="Times New Roman"/>
          <w:sz w:val="24"/>
          <w:szCs w:val="24"/>
        </w:rPr>
        <w:br/>
      </w:r>
      <w:r w:rsidRPr="00363B55">
        <w:rPr>
          <w:rFonts w:ascii="Times New Roman" w:hAnsi="Times New Roman"/>
          <w:sz w:val="24"/>
          <w:szCs w:val="24"/>
          <w:shd w:val="clear" w:color="auto" w:fill="FFFFFF"/>
        </w:rPr>
        <w:t>80. Hipoglicemia.</w:t>
      </w:r>
      <w:r w:rsidRPr="00363B55">
        <w:rPr>
          <w:rFonts w:ascii="Times New Roman" w:hAnsi="Times New Roman"/>
          <w:sz w:val="24"/>
          <w:szCs w:val="24"/>
        </w:rPr>
        <w:br/>
      </w:r>
      <w:r w:rsidRPr="00363B55">
        <w:rPr>
          <w:rFonts w:ascii="Times New Roman" w:hAnsi="Times New Roman"/>
          <w:sz w:val="24"/>
          <w:szCs w:val="24"/>
          <w:shd w:val="clear" w:color="auto" w:fill="FFFFFF"/>
        </w:rPr>
        <w:t>81. Acido-cetoza diabetica.</w:t>
      </w:r>
      <w:r w:rsidRPr="00363B55">
        <w:rPr>
          <w:rFonts w:ascii="Times New Roman" w:hAnsi="Times New Roman"/>
          <w:sz w:val="24"/>
          <w:szCs w:val="24"/>
        </w:rPr>
        <w:br/>
      </w:r>
      <w:r w:rsidRPr="00363B55">
        <w:rPr>
          <w:rFonts w:ascii="Times New Roman" w:hAnsi="Times New Roman"/>
          <w:sz w:val="24"/>
          <w:szCs w:val="24"/>
          <w:shd w:val="clear" w:color="auto" w:fill="FFFFFF"/>
        </w:rPr>
        <w:t>82. Coma hiperosmolara.</w:t>
      </w:r>
      <w:r w:rsidRPr="00363B55">
        <w:rPr>
          <w:rFonts w:ascii="Times New Roman" w:hAnsi="Times New Roman"/>
          <w:sz w:val="24"/>
          <w:szCs w:val="24"/>
        </w:rPr>
        <w:br/>
      </w:r>
      <w:r w:rsidRPr="00363B55">
        <w:rPr>
          <w:rFonts w:ascii="Times New Roman" w:hAnsi="Times New Roman"/>
          <w:sz w:val="24"/>
          <w:szCs w:val="24"/>
          <w:shd w:val="clear" w:color="auto" w:fill="FFFFFF"/>
        </w:rPr>
        <w:t>83. Insuficenta suprarenaliana acuta.</w:t>
      </w:r>
      <w:r w:rsidRPr="00363B55">
        <w:rPr>
          <w:rFonts w:ascii="Times New Roman" w:hAnsi="Times New Roman"/>
          <w:sz w:val="24"/>
          <w:szCs w:val="24"/>
        </w:rPr>
        <w:br/>
      </w:r>
      <w:r w:rsidRPr="00363B55">
        <w:rPr>
          <w:rFonts w:ascii="Times New Roman" w:hAnsi="Times New Roman"/>
          <w:sz w:val="24"/>
          <w:szCs w:val="24"/>
          <w:shd w:val="clear" w:color="auto" w:fill="FFFFFF"/>
        </w:rPr>
        <w:t>84. Tireotoxicoza.</w:t>
      </w:r>
      <w:r w:rsidRPr="00363B55">
        <w:rPr>
          <w:rFonts w:ascii="Times New Roman" w:hAnsi="Times New Roman"/>
          <w:sz w:val="24"/>
          <w:szCs w:val="24"/>
        </w:rPr>
        <w:br/>
      </w:r>
      <w:r w:rsidRPr="00363B55">
        <w:rPr>
          <w:rFonts w:ascii="Times New Roman" w:hAnsi="Times New Roman"/>
          <w:sz w:val="24"/>
          <w:szCs w:val="24"/>
          <w:shd w:val="clear" w:color="auto" w:fill="FFFFFF"/>
        </w:rPr>
        <w:t>85. Coma mixedematoasa.</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86. Tetania. </w:t>
      </w:r>
      <w:proofErr w:type="gramStart"/>
      <w:r w:rsidRPr="00363B55">
        <w:rPr>
          <w:rFonts w:ascii="Times New Roman" w:hAnsi="Times New Roman"/>
          <w:sz w:val="24"/>
          <w:szCs w:val="24"/>
          <w:shd w:val="clear" w:color="auto" w:fill="FFFFFF"/>
        </w:rPr>
        <w:t>Spasmofilia.</w:t>
      </w:r>
      <w:proofErr w:type="gramEnd"/>
      <w:r w:rsidRPr="00363B55">
        <w:rPr>
          <w:rFonts w:ascii="Times New Roman" w:hAnsi="Times New Roman"/>
          <w:sz w:val="24"/>
          <w:szCs w:val="24"/>
          <w:shd w:val="clear" w:color="auto" w:fill="FFFFFF"/>
        </w:rPr>
        <w:t xml:space="preserve"> </w:t>
      </w:r>
    </w:p>
    <w:p w:rsidR="00E61999" w:rsidRPr="00363B55" w:rsidRDefault="00E61999" w:rsidP="00E61999">
      <w:pPr>
        <w:pStyle w:val="NormalWeb"/>
        <w:shd w:val="clear" w:color="auto" w:fill="FFFFFF"/>
        <w:spacing w:before="0" w:beforeAutospacing="0" w:after="300" w:afterAutospacing="0"/>
        <w:textAlignment w:val="baseline"/>
      </w:pPr>
      <w:proofErr w:type="gramStart"/>
      <w:r w:rsidRPr="00363B55">
        <w:t>PSIHIATRIE</w:t>
      </w:r>
      <w:r w:rsidRPr="00363B55">
        <w:br/>
        <w:t>87.</w:t>
      </w:r>
      <w:proofErr w:type="gramEnd"/>
      <w:r w:rsidRPr="00363B55">
        <w:t xml:space="preserve"> </w:t>
      </w:r>
      <w:proofErr w:type="gramStart"/>
      <w:r w:rsidRPr="00363B55">
        <w:t>Agitatia .</w:t>
      </w:r>
      <w:proofErr w:type="gramEnd"/>
      <w:r w:rsidRPr="00363B55">
        <w:t xml:space="preserve"> </w:t>
      </w:r>
      <w:proofErr w:type="gramStart"/>
      <w:r w:rsidRPr="00363B55">
        <w:t>Anxietatea.Evaluarea si atitudinea fata de pacientul violent.</w:t>
      </w:r>
      <w:proofErr w:type="gramEnd"/>
      <w:r w:rsidRPr="00363B55">
        <w:br/>
        <w:t>88. Depresia.</w:t>
      </w:r>
      <w:r w:rsidRPr="00363B55">
        <w:br/>
        <w:t>89. Tentativa de suicid.</w:t>
      </w:r>
      <w:r w:rsidRPr="00363B55">
        <w:br/>
        <w:t>90. Isteria.</w:t>
      </w:r>
      <w:r w:rsidRPr="00363B55">
        <w:br/>
        <w:t>91. Tulburati psihiatrice de origine organica.</w:t>
      </w:r>
    </w:p>
    <w:p w:rsidR="006A2432" w:rsidRPr="00363B55" w:rsidRDefault="00E61999" w:rsidP="00E61999">
      <w:pPr>
        <w:pStyle w:val="NormalWeb"/>
        <w:shd w:val="clear" w:color="auto" w:fill="FFFFFF"/>
        <w:spacing w:before="0" w:beforeAutospacing="0" w:after="300" w:afterAutospacing="0"/>
        <w:textAlignment w:val="baseline"/>
      </w:pPr>
      <w:proofErr w:type="gramStart"/>
      <w:r w:rsidRPr="00363B55">
        <w:t>OBSTETRICA-GINECOLOGIE</w:t>
      </w:r>
      <w:r w:rsidRPr="00363B55">
        <w:br/>
        <w:t>92.</w:t>
      </w:r>
      <w:proofErr w:type="gramEnd"/>
      <w:r w:rsidRPr="00363B55">
        <w:t xml:space="preserve"> </w:t>
      </w:r>
      <w:proofErr w:type="gramStart"/>
      <w:r w:rsidRPr="00363B55">
        <w:t>Nasterea la domiciliu inopinata.</w:t>
      </w:r>
      <w:proofErr w:type="gramEnd"/>
      <w:r w:rsidRPr="00363B55">
        <w:br/>
        <w:t>93. Sarcina extrauterina.</w:t>
      </w:r>
      <w:r w:rsidRPr="00363B55">
        <w:br/>
        <w:t>94. Sangerarea uterina in primul trimestru de sarcina.</w:t>
      </w:r>
      <w:r w:rsidRPr="00363B55">
        <w:br/>
        <w:t>95. Sangerarea uterina in ultimul trimestru de sarcina.</w:t>
      </w:r>
      <w:r w:rsidRPr="00363B55">
        <w:br/>
        <w:t xml:space="preserve">96. Hipertensinea arteriala si sarcina. </w:t>
      </w:r>
      <w:proofErr w:type="gramStart"/>
      <w:r w:rsidRPr="00363B55">
        <w:t>Eclampsia.</w:t>
      </w:r>
      <w:proofErr w:type="gramEnd"/>
      <w:r w:rsidRPr="00363B55">
        <w:br/>
        <w:t>97. Febra post-partum.</w:t>
      </w:r>
      <w:r w:rsidRPr="00363B55">
        <w:br/>
        <w:t>98. Infectii genitale.</w:t>
      </w:r>
      <w:r w:rsidRPr="00363B55">
        <w:br/>
        <w:t>99. Metroragiile.</w:t>
      </w:r>
      <w:r w:rsidRPr="00363B55">
        <w:br/>
        <w:t>100</w:t>
      </w:r>
      <w:proofErr w:type="gramStart"/>
      <w:r w:rsidRPr="00363B55">
        <w:t>.Violul</w:t>
      </w:r>
      <w:proofErr w:type="gramEnd"/>
      <w:r w:rsidRPr="00363B55">
        <w:t xml:space="preserve"> si abuzurile sexuale.</w:t>
      </w:r>
      <w:r w:rsidRPr="00363B55">
        <w:br/>
        <w:t>101. Apendicita acuta in timpul sarcinii.</w:t>
      </w:r>
    </w:p>
    <w:p w:rsidR="00E61999" w:rsidRPr="00363B55" w:rsidRDefault="00E61999" w:rsidP="00E61999">
      <w:pPr>
        <w:shd w:val="clear" w:color="auto" w:fill="FFFFFF"/>
        <w:spacing w:after="300"/>
        <w:textAlignment w:val="baseline"/>
        <w:rPr>
          <w:rFonts w:ascii="Times New Roman" w:hAnsi="Times New Roman"/>
          <w:sz w:val="24"/>
          <w:szCs w:val="24"/>
          <w:shd w:val="clear" w:color="auto" w:fill="FFFFFF"/>
        </w:rPr>
      </w:pPr>
      <w:proofErr w:type="gramStart"/>
      <w:r w:rsidRPr="00363B55">
        <w:rPr>
          <w:rFonts w:ascii="Times New Roman" w:hAnsi="Times New Roman"/>
          <w:sz w:val="24"/>
          <w:szCs w:val="24"/>
          <w:shd w:val="clear" w:color="auto" w:fill="FFFFFF"/>
        </w:rPr>
        <w:t>TRAUMATOLOGIE</w:t>
      </w:r>
      <w:r w:rsidRPr="00363B55">
        <w:rPr>
          <w:rFonts w:ascii="Times New Roman" w:hAnsi="Times New Roman"/>
          <w:sz w:val="24"/>
          <w:szCs w:val="24"/>
        </w:rPr>
        <w:br/>
      </w:r>
      <w:r w:rsidRPr="00363B55">
        <w:rPr>
          <w:rFonts w:ascii="Times New Roman" w:hAnsi="Times New Roman"/>
          <w:sz w:val="24"/>
          <w:szCs w:val="24"/>
          <w:shd w:val="clear" w:color="auto" w:fill="FFFFFF"/>
        </w:rPr>
        <w:t>102.Conduita prespitaliceasca in fata unui politraumatizat (evaluare primara si resuscitare).</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103</w:t>
      </w:r>
      <w:proofErr w:type="gramStart"/>
      <w:r w:rsidRPr="00363B55">
        <w:rPr>
          <w:rFonts w:ascii="Times New Roman" w:hAnsi="Times New Roman"/>
          <w:sz w:val="24"/>
          <w:szCs w:val="24"/>
          <w:shd w:val="clear" w:color="auto" w:fill="FFFFFF"/>
        </w:rPr>
        <w:t>.Preluarea</w:t>
      </w:r>
      <w:proofErr w:type="gramEnd"/>
      <w:r w:rsidRPr="00363B55">
        <w:rPr>
          <w:rFonts w:ascii="Times New Roman" w:hAnsi="Times New Roman"/>
          <w:sz w:val="24"/>
          <w:szCs w:val="24"/>
          <w:shd w:val="clear" w:color="auto" w:fill="FFFFFF"/>
        </w:rPr>
        <w:t xml:space="preserve"> unui politraumatizat la spital; Evaluarea secundara.</w:t>
      </w:r>
      <w:r w:rsidRPr="00363B55">
        <w:rPr>
          <w:rFonts w:ascii="Times New Roman" w:hAnsi="Times New Roman"/>
          <w:sz w:val="24"/>
          <w:szCs w:val="24"/>
        </w:rPr>
        <w:br/>
      </w:r>
      <w:r w:rsidRPr="00363B55">
        <w:rPr>
          <w:rFonts w:ascii="Times New Roman" w:hAnsi="Times New Roman"/>
          <w:sz w:val="24"/>
          <w:szCs w:val="24"/>
          <w:shd w:val="clear" w:color="auto" w:fill="FFFFFF"/>
        </w:rPr>
        <w:t>104</w:t>
      </w:r>
      <w:proofErr w:type="gramStart"/>
      <w:r w:rsidRPr="00363B55">
        <w:rPr>
          <w:rFonts w:ascii="Times New Roman" w:hAnsi="Times New Roman"/>
          <w:sz w:val="24"/>
          <w:szCs w:val="24"/>
          <w:shd w:val="clear" w:color="auto" w:fill="FFFFFF"/>
        </w:rPr>
        <w:t>.Sindroame</w:t>
      </w:r>
      <w:proofErr w:type="gramEnd"/>
      <w:r w:rsidRPr="00363B55">
        <w:rPr>
          <w:rFonts w:ascii="Times New Roman" w:hAnsi="Times New Roman"/>
          <w:sz w:val="24"/>
          <w:szCs w:val="24"/>
          <w:shd w:val="clear" w:color="auto" w:fill="FFFFFF"/>
        </w:rPr>
        <w:t xml:space="preserve"> de compresie traumatica.</w:t>
      </w:r>
      <w:r w:rsidRPr="00363B55">
        <w:rPr>
          <w:rFonts w:ascii="Times New Roman" w:hAnsi="Times New Roman"/>
          <w:sz w:val="24"/>
          <w:szCs w:val="24"/>
        </w:rPr>
        <w:br/>
      </w:r>
      <w:r w:rsidRPr="00363B55">
        <w:rPr>
          <w:rFonts w:ascii="Times New Roman" w:hAnsi="Times New Roman"/>
          <w:sz w:val="24"/>
          <w:szCs w:val="24"/>
          <w:shd w:val="clear" w:color="auto" w:fill="FFFFFF"/>
        </w:rPr>
        <w:t>105</w:t>
      </w:r>
      <w:proofErr w:type="gramStart"/>
      <w:r w:rsidRPr="00363B55">
        <w:rPr>
          <w:rFonts w:ascii="Times New Roman" w:hAnsi="Times New Roman"/>
          <w:sz w:val="24"/>
          <w:szCs w:val="24"/>
          <w:shd w:val="clear" w:color="auto" w:fill="FFFFFF"/>
        </w:rPr>
        <w:t>.Traumatisme</w:t>
      </w:r>
      <w:proofErr w:type="gramEnd"/>
      <w:r w:rsidRPr="00363B55">
        <w:rPr>
          <w:rFonts w:ascii="Times New Roman" w:hAnsi="Times New Roman"/>
          <w:sz w:val="24"/>
          <w:szCs w:val="24"/>
          <w:shd w:val="clear" w:color="auto" w:fill="FFFFFF"/>
        </w:rPr>
        <w:t xml:space="preserve"> cranio-cerebrale.</w:t>
      </w:r>
      <w:r w:rsidRPr="00363B55">
        <w:rPr>
          <w:rFonts w:ascii="Times New Roman" w:hAnsi="Times New Roman"/>
          <w:sz w:val="24"/>
          <w:szCs w:val="24"/>
        </w:rPr>
        <w:br/>
      </w:r>
      <w:r w:rsidRPr="00363B55">
        <w:rPr>
          <w:rFonts w:ascii="Times New Roman" w:hAnsi="Times New Roman"/>
          <w:sz w:val="24"/>
          <w:szCs w:val="24"/>
          <w:shd w:val="clear" w:color="auto" w:fill="FFFFFF"/>
        </w:rPr>
        <w:t>106</w:t>
      </w:r>
      <w:proofErr w:type="gramStart"/>
      <w:r w:rsidRPr="00363B55">
        <w:rPr>
          <w:rFonts w:ascii="Times New Roman" w:hAnsi="Times New Roman"/>
          <w:sz w:val="24"/>
          <w:szCs w:val="24"/>
          <w:shd w:val="clear" w:color="auto" w:fill="FFFFFF"/>
        </w:rPr>
        <w:t>.Traumatisme</w:t>
      </w:r>
      <w:proofErr w:type="gramEnd"/>
      <w:r w:rsidRPr="00363B55">
        <w:rPr>
          <w:rFonts w:ascii="Times New Roman" w:hAnsi="Times New Roman"/>
          <w:sz w:val="24"/>
          <w:szCs w:val="24"/>
          <w:shd w:val="clear" w:color="auto" w:fill="FFFFFF"/>
        </w:rPr>
        <w:t xml:space="preserve"> rahidiene.</w:t>
      </w:r>
      <w:r w:rsidRPr="00363B55">
        <w:rPr>
          <w:rFonts w:ascii="Times New Roman" w:hAnsi="Times New Roman"/>
          <w:sz w:val="24"/>
          <w:szCs w:val="24"/>
        </w:rPr>
        <w:br/>
      </w:r>
      <w:r w:rsidRPr="00363B55">
        <w:rPr>
          <w:rFonts w:ascii="Times New Roman" w:hAnsi="Times New Roman"/>
          <w:sz w:val="24"/>
          <w:szCs w:val="24"/>
          <w:shd w:val="clear" w:color="auto" w:fill="FFFFFF"/>
        </w:rPr>
        <w:lastRenderedPageBreak/>
        <w:t>107</w:t>
      </w:r>
      <w:proofErr w:type="gramStart"/>
      <w:r w:rsidRPr="00363B55">
        <w:rPr>
          <w:rFonts w:ascii="Times New Roman" w:hAnsi="Times New Roman"/>
          <w:sz w:val="24"/>
          <w:szCs w:val="24"/>
          <w:shd w:val="clear" w:color="auto" w:fill="FFFFFF"/>
        </w:rPr>
        <w:t>.Traumatisme</w:t>
      </w:r>
      <w:proofErr w:type="gramEnd"/>
      <w:r w:rsidRPr="00363B55">
        <w:rPr>
          <w:rFonts w:ascii="Times New Roman" w:hAnsi="Times New Roman"/>
          <w:sz w:val="24"/>
          <w:szCs w:val="24"/>
          <w:shd w:val="clear" w:color="auto" w:fill="FFFFFF"/>
        </w:rPr>
        <w:t xml:space="preserve"> toracice.</w:t>
      </w:r>
      <w:r w:rsidRPr="00363B55">
        <w:rPr>
          <w:rFonts w:ascii="Times New Roman" w:hAnsi="Times New Roman"/>
          <w:sz w:val="24"/>
          <w:szCs w:val="24"/>
        </w:rPr>
        <w:br/>
      </w:r>
      <w:r w:rsidRPr="00363B55">
        <w:rPr>
          <w:rFonts w:ascii="Times New Roman" w:hAnsi="Times New Roman"/>
          <w:sz w:val="24"/>
          <w:szCs w:val="24"/>
          <w:shd w:val="clear" w:color="auto" w:fill="FFFFFF"/>
        </w:rPr>
        <w:t>108</w:t>
      </w:r>
      <w:proofErr w:type="gramStart"/>
      <w:r w:rsidRPr="00363B55">
        <w:rPr>
          <w:rFonts w:ascii="Times New Roman" w:hAnsi="Times New Roman"/>
          <w:sz w:val="24"/>
          <w:szCs w:val="24"/>
          <w:shd w:val="clear" w:color="auto" w:fill="FFFFFF"/>
        </w:rPr>
        <w:t>.Traumatisme</w:t>
      </w:r>
      <w:proofErr w:type="gramEnd"/>
      <w:r w:rsidRPr="00363B55">
        <w:rPr>
          <w:rFonts w:ascii="Times New Roman" w:hAnsi="Times New Roman"/>
          <w:sz w:val="24"/>
          <w:szCs w:val="24"/>
          <w:shd w:val="clear" w:color="auto" w:fill="FFFFFF"/>
        </w:rPr>
        <w:t xml:space="preserve"> abdominale.</w:t>
      </w:r>
      <w:r w:rsidRPr="00363B55">
        <w:rPr>
          <w:rFonts w:ascii="Times New Roman" w:hAnsi="Times New Roman"/>
          <w:sz w:val="24"/>
          <w:szCs w:val="24"/>
        </w:rPr>
        <w:br/>
      </w:r>
      <w:r w:rsidRPr="00363B55">
        <w:rPr>
          <w:rFonts w:ascii="Times New Roman" w:hAnsi="Times New Roman"/>
          <w:sz w:val="24"/>
          <w:szCs w:val="24"/>
          <w:shd w:val="clear" w:color="auto" w:fill="FFFFFF"/>
        </w:rPr>
        <w:t>109</w:t>
      </w:r>
      <w:proofErr w:type="gramStart"/>
      <w:r w:rsidRPr="00363B55">
        <w:rPr>
          <w:rFonts w:ascii="Times New Roman" w:hAnsi="Times New Roman"/>
          <w:sz w:val="24"/>
          <w:szCs w:val="24"/>
          <w:shd w:val="clear" w:color="auto" w:fill="FFFFFF"/>
        </w:rPr>
        <w:t>.Traumatisme</w:t>
      </w:r>
      <w:proofErr w:type="gramEnd"/>
      <w:r w:rsidRPr="00363B55">
        <w:rPr>
          <w:rFonts w:ascii="Times New Roman" w:hAnsi="Times New Roman"/>
          <w:sz w:val="24"/>
          <w:szCs w:val="24"/>
          <w:shd w:val="clear" w:color="auto" w:fill="FFFFFF"/>
        </w:rPr>
        <w:t xml:space="preserve"> ale cailor urinare.</w:t>
      </w:r>
      <w:r w:rsidRPr="00363B55">
        <w:rPr>
          <w:rFonts w:ascii="Times New Roman" w:hAnsi="Times New Roman"/>
          <w:sz w:val="24"/>
          <w:szCs w:val="24"/>
        </w:rPr>
        <w:br/>
      </w:r>
      <w:r w:rsidRPr="00363B55">
        <w:rPr>
          <w:rFonts w:ascii="Times New Roman" w:hAnsi="Times New Roman"/>
          <w:sz w:val="24"/>
          <w:szCs w:val="24"/>
          <w:shd w:val="clear" w:color="auto" w:fill="FFFFFF"/>
        </w:rPr>
        <w:t>110</w:t>
      </w:r>
      <w:proofErr w:type="gramStart"/>
      <w:r w:rsidRPr="00363B55">
        <w:rPr>
          <w:rFonts w:ascii="Times New Roman" w:hAnsi="Times New Roman"/>
          <w:sz w:val="24"/>
          <w:szCs w:val="24"/>
          <w:shd w:val="clear" w:color="auto" w:fill="FFFFFF"/>
        </w:rPr>
        <w:t>.Hematoame</w:t>
      </w:r>
      <w:proofErr w:type="gramEnd"/>
      <w:r w:rsidRPr="00363B55">
        <w:rPr>
          <w:rFonts w:ascii="Times New Roman" w:hAnsi="Times New Roman"/>
          <w:sz w:val="24"/>
          <w:szCs w:val="24"/>
          <w:shd w:val="clear" w:color="auto" w:fill="FFFFFF"/>
        </w:rPr>
        <w:t xml:space="preserve"> retroperitoneale.</w:t>
      </w:r>
      <w:r w:rsidRPr="00363B55">
        <w:rPr>
          <w:rFonts w:ascii="Times New Roman" w:hAnsi="Times New Roman"/>
          <w:sz w:val="24"/>
          <w:szCs w:val="24"/>
        </w:rPr>
        <w:br/>
      </w:r>
      <w:r w:rsidRPr="00363B55">
        <w:rPr>
          <w:rFonts w:ascii="Times New Roman" w:hAnsi="Times New Roman"/>
          <w:sz w:val="24"/>
          <w:szCs w:val="24"/>
          <w:shd w:val="clear" w:color="auto" w:fill="FFFFFF"/>
        </w:rPr>
        <w:t>111</w:t>
      </w:r>
      <w:proofErr w:type="gramStart"/>
      <w:r w:rsidRPr="00363B55">
        <w:rPr>
          <w:rFonts w:ascii="Times New Roman" w:hAnsi="Times New Roman"/>
          <w:sz w:val="24"/>
          <w:szCs w:val="24"/>
          <w:shd w:val="clear" w:color="auto" w:fill="FFFFFF"/>
        </w:rPr>
        <w:t>.Traumatisme</w:t>
      </w:r>
      <w:proofErr w:type="gramEnd"/>
      <w:r w:rsidRPr="00363B55">
        <w:rPr>
          <w:rFonts w:ascii="Times New Roman" w:hAnsi="Times New Roman"/>
          <w:sz w:val="24"/>
          <w:szCs w:val="24"/>
          <w:shd w:val="clear" w:color="auto" w:fill="FFFFFF"/>
        </w:rPr>
        <w:t xml:space="preserve"> ale membrelor.</w:t>
      </w:r>
      <w:r w:rsidRPr="00363B55">
        <w:rPr>
          <w:rFonts w:ascii="Times New Roman" w:hAnsi="Times New Roman"/>
          <w:sz w:val="24"/>
          <w:szCs w:val="24"/>
        </w:rPr>
        <w:br/>
      </w:r>
      <w:r w:rsidRPr="00363B55">
        <w:rPr>
          <w:rFonts w:ascii="Times New Roman" w:hAnsi="Times New Roman"/>
          <w:sz w:val="24"/>
          <w:szCs w:val="24"/>
          <w:shd w:val="clear" w:color="auto" w:fill="FFFFFF"/>
        </w:rPr>
        <w:t>112</w:t>
      </w:r>
      <w:proofErr w:type="gramStart"/>
      <w:r w:rsidRPr="00363B55">
        <w:rPr>
          <w:rFonts w:ascii="Times New Roman" w:hAnsi="Times New Roman"/>
          <w:sz w:val="24"/>
          <w:szCs w:val="24"/>
          <w:shd w:val="clear" w:color="auto" w:fill="FFFFFF"/>
        </w:rPr>
        <w:t>.Sectiuni</w:t>
      </w:r>
      <w:proofErr w:type="gramEnd"/>
      <w:r w:rsidRPr="00363B55">
        <w:rPr>
          <w:rFonts w:ascii="Times New Roman" w:hAnsi="Times New Roman"/>
          <w:sz w:val="24"/>
          <w:szCs w:val="24"/>
          <w:shd w:val="clear" w:color="auto" w:fill="FFFFFF"/>
        </w:rPr>
        <w:t xml:space="preserve"> traumatice ale membrelor.</w:t>
      </w:r>
      <w:r w:rsidRPr="00363B55">
        <w:rPr>
          <w:rFonts w:ascii="Times New Roman" w:hAnsi="Times New Roman"/>
          <w:sz w:val="24"/>
          <w:szCs w:val="24"/>
        </w:rPr>
        <w:br/>
      </w:r>
      <w:r w:rsidRPr="00363B55">
        <w:rPr>
          <w:rFonts w:ascii="Times New Roman" w:hAnsi="Times New Roman"/>
          <w:sz w:val="24"/>
          <w:szCs w:val="24"/>
          <w:shd w:val="clear" w:color="auto" w:fill="FFFFFF"/>
        </w:rPr>
        <w:t>113</w:t>
      </w:r>
      <w:proofErr w:type="gramStart"/>
      <w:r w:rsidRPr="00363B55">
        <w:rPr>
          <w:rFonts w:ascii="Times New Roman" w:hAnsi="Times New Roman"/>
          <w:sz w:val="24"/>
          <w:szCs w:val="24"/>
          <w:shd w:val="clear" w:color="auto" w:fill="FFFFFF"/>
        </w:rPr>
        <w:t>.Traumatisme</w:t>
      </w:r>
      <w:proofErr w:type="gramEnd"/>
      <w:r w:rsidRPr="00363B55">
        <w:rPr>
          <w:rFonts w:ascii="Times New Roman" w:hAnsi="Times New Roman"/>
          <w:sz w:val="24"/>
          <w:szCs w:val="24"/>
          <w:shd w:val="clear" w:color="auto" w:fill="FFFFFF"/>
        </w:rPr>
        <w:t xml:space="preserve"> maxilofaciale.</w:t>
      </w:r>
      <w:r w:rsidRPr="00363B55">
        <w:rPr>
          <w:rFonts w:ascii="Times New Roman" w:hAnsi="Times New Roman"/>
          <w:sz w:val="24"/>
          <w:szCs w:val="24"/>
        </w:rPr>
        <w:br/>
      </w:r>
      <w:r w:rsidRPr="00363B55">
        <w:rPr>
          <w:rFonts w:ascii="Times New Roman" w:hAnsi="Times New Roman"/>
          <w:sz w:val="24"/>
          <w:szCs w:val="24"/>
          <w:shd w:val="clear" w:color="auto" w:fill="FFFFFF"/>
        </w:rPr>
        <w:t>114</w:t>
      </w:r>
      <w:proofErr w:type="gramStart"/>
      <w:r w:rsidRPr="00363B55">
        <w:rPr>
          <w:rFonts w:ascii="Times New Roman" w:hAnsi="Times New Roman"/>
          <w:sz w:val="24"/>
          <w:szCs w:val="24"/>
          <w:shd w:val="clear" w:color="auto" w:fill="FFFFFF"/>
        </w:rPr>
        <w:t>.Traumatisme</w:t>
      </w:r>
      <w:proofErr w:type="gramEnd"/>
      <w:r w:rsidRPr="00363B55">
        <w:rPr>
          <w:rFonts w:ascii="Times New Roman" w:hAnsi="Times New Roman"/>
          <w:sz w:val="24"/>
          <w:szCs w:val="24"/>
          <w:shd w:val="clear" w:color="auto" w:fill="FFFFFF"/>
        </w:rPr>
        <w:t xml:space="preserve"> la femeia gravida.</w:t>
      </w:r>
      <w:r w:rsidRPr="00363B55">
        <w:rPr>
          <w:rFonts w:ascii="Times New Roman" w:hAnsi="Times New Roman"/>
          <w:sz w:val="24"/>
          <w:szCs w:val="24"/>
        </w:rPr>
        <w:br/>
      </w:r>
      <w:r w:rsidRPr="00363B55">
        <w:rPr>
          <w:rFonts w:ascii="Times New Roman" w:hAnsi="Times New Roman"/>
          <w:sz w:val="24"/>
          <w:szCs w:val="24"/>
          <w:shd w:val="clear" w:color="auto" w:fill="FFFFFF"/>
        </w:rPr>
        <w:t>115</w:t>
      </w:r>
      <w:proofErr w:type="gramStart"/>
      <w:r w:rsidRPr="00363B55">
        <w:rPr>
          <w:rFonts w:ascii="Times New Roman" w:hAnsi="Times New Roman"/>
          <w:sz w:val="24"/>
          <w:szCs w:val="24"/>
          <w:shd w:val="clear" w:color="auto" w:fill="FFFFFF"/>
        </w:rPr>
        <w:t>.Politraumatisme</w:t>
      </w:r>
      <w:proofErr w:type="gramEnd"/>
      <w:r w:rsidRPr="00363B55">
        <w:rPr>
          <w:rFonts w:ascii="Times New Roman" w:hAnsi="Times New Roman"/>
          <w:sz w:val="24"/>
          <w:szCs w:val="24"/>
          <w:shd w:val="clear" w:color="auto" w:fill="FFFFFF"/>
        </w:rPr>
        <w:t>, suportul avansat pentru traumatologie; preluarea unui politraumatizat</w:t>
      </w:r>
      <w:r w:rsidRPr="00363B55">
        <w:rPr>
          <w:rFonts w:ascii="Times New Roman" w:hAnsi="Times New Roman"/>
          <w:sz w:val="24"/>
          <w:szCs w:val="24"/>
        </w:rPr>
        <w:br/>
      </w:r>
      <w:r w:rsidRPr="00363B55">
        <w:rPr>
          <w:rFonts w:ascii="Times New Roman" w:hAnsi="Times New Roman"/>
          <w:sz w:val="24"/>
          <w:szCs w:val="24"/>
          <w:shd w:val="clear" w:color="auto" w:fill="FFFFFF"/>
        </w:rPr>
        <w:t>la spital (evaluarea primara, secundara, resuscitare si investigatii)</w:t>
      </w:r>
    </w:p>
    <w:p w:rsidR="00E61999" w:rsidRPr="00363B55" w:rsidRDefault="00E61999" w:rsidP="00E61999">
      <w:pPr>
        <w:shd w:val="clear" w:color="auto" w:fill="FFFFFF"/>
        <w:spacing w:after="300"/>
        <w:textAlignment w:val="baseline"/>
        <w:rPr>
          <w:rFonts w:ascii="Times New Roman" w:hAnsi="Times New Roman"/>
          <w:sz w:val="24"/>
          <w:szCs w:val="24"/>
          <w:shd w:val="clear" w:color="auto" w:fill="FFFFFF"/>
        </w:rPr>
      </w:pPr>
      <w:proofErr w:type="gramStart"/>
      <w:r w:rsidRPr="00363B55">
        <w:rPr>
          <w:rFonts w:ascii="Times New Roman" w:hAnsi="Times New Roman"/>
          <w:sz w:val="24"/>
          <w:szCs w:val="24"/>
          <w:shd w:val="clear" w:color="auto" w:fill="FFFFFF"/>
        </w:rPr>
        <w:t>TOXICOLOGIE</w:t>
      </w:r>
      <w:r w:rsidRPr="00363B55">
        <w:rPr>
          <w:rFonts w:ascii="Times New Roman" w:hAnsi="Times New Roman"/>
          <w:sz w:val="24"/>
          <w:szCs w:val="24"/>
        </w:rPr>
        <w:br/>
      </w:r>
      <w:r w:rsidRPr="00363B55">
        <w:rPr>
          <w:rFonts w:ascii="Times New Roman" w:hAnsi="Times New Roman"/>
          <w:sz w:val="24"/>
          <w:szCs w:val="24"/>
          <w:shd w:val="clear" w:color="auto" w:fill="FFFFFF"/>
        </w:rPr>
        <w:t>116.</w:t>
      </w:r>
      <w:proofErr w:type="gramEnd"/>
      <w:r w:rsidRPr="00363B55">
        <w:rPr>
          <w:rFonts w:ascii="Times New Roman" w:hAnsi="Times New Roman"/>
          <w:sz w:val="24"/>
          <w:szCs w:val="24"/>
          <w:shd w:val="clear" w:color="auto" w:fill="FFFFFF"/>
        </w:rPr>
        <w:t xml:space="preserve"> </w:t>
      </w:r>
      <w:proofErr w:type="gramStart"/>
      <w:r w:rsidRPr="00363B55">
        <w:rPr>
          <w:rFonts w:ascii="Times New Roman" w:hAnsi="Times New Roman"/>
          <w:sz w:val="24"/>
          <w:szCs w:val="24"/>
          <w:shd w:val="clear" w:color="auto" w:fill="FFFFFF"/>
        </w:rPr>
        <w:t>Terapia de urgenta a unei intoxicatii.</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117. Intoxicatia cu psihotrope (benzodiazepine, barbiturice, neuroleptice).</w:t>
      </w:r>
      <w:r w:rsidRPr="00363B55">
        <w:rPr>
          <w:rFonts w:ascii="Times New Roman" w:hAnsi="Times New Roman"/>
          <w:sz w:val="24"/>
          <w:szCs w:val="24"/>
        </w:rPr>
        <w:br/>
      </w:r>
      <w:r w:rsidRPr="00363B55">
        <w:rPr>
          <w:rFonts w:ascii="Times New Roman" w:hAnsi="Times New Roman"/>
          <w:sz w:val="24"/>
          <w:szCs w:val="24"/>
          <w:shd w:val="clear" w:color="auto" w:fill="FFFFFF"/>
        </w:rPr>
        <w:t>118. Intoxicatia cu antidepresoare triciclice.</w:t>
      </w:r>
      <w:r w:rsidRPr="00363B55">
        <w:rPr>
          <w:rFonts w:ascii="Times New Roman" w:hAnsi="Times New Roman"/>
          <w:sz w:val="24"/>
          <w:szCs w:val="24"/>
        </w:rPr>
        <w:br/>
      </w:r>
      <w:r w:rsidRPr="00363B55">
        <w:rPr>
          <w:rFonts w:ascii="Times New Roman" w:hAnsi="Times New Roman"/>
          <w:sz w:val="24"/>
          <w:szCs w:val="24"/>
          <w:shd w:val="clear" w:color="auto" w:fill="FFFFFF"/>
        </w:rPr>
        <w:t>119. Intoxicatia cu opiacee.</w:t>
      </w:r>
      <w:r w:rsidRPr="00363B55">
        <w:rPr>
          <w:rFonts w:ascii="Times New Roman" w:hAnsi="Times New Roman"/>
          <w:sz w:val="24"/>
          <w:szCs w:val="24"/>
        </w:rPr>
        <w:br/>
      </w:r>
      <w:r w:rsidRPr="00363B55">
        <w:rPr>
          <w:rFonts w:ascii="Times New Roman" w:hAnsi="Times New Roman"/>
          <w:sz w:val="24"/>
          <w:szCs w:val="24"/>
          <w:shd w:val="clear" w:color="auto" w:fill="FFFFFF"/>
        </w:rPr>
        <w:t>120. Intoxicatia cu teofilina.</w:t>
      </w:r>
      <w:r w:rsidRPr="00363B55">
        <w:rPr>
          <w:rFonts w:ascii="Times New Roman" w:hAnsi="Times New Roman"/>
          <w:sz w:val="24"/>
          <w:szCs w:val="24"/>
        </w:rPr>
        <w:br/>
      </w:r>
      <w:r w:rsidRPr="00363B55">
        <w:rPr>
          <w:rFonts w:ascii="Times New Roman" w:hAnsi="Times New Roman"/>
          <w:sz w:val="24"/>
          <w:szCs w:val="24"/>
          <w:shd w:val="clear" w:color="auto" w:fill="FFFFFF"/>
        </w:rPr>
        <w:t>121. Intoxicatia cu beta blocante.</w:t>
      </w:r>
      <w:r w:rsidRPr="00363B55">
        <w:rPr>
          <w:rFonts w:ascii="Times New Roman" w:hAnsi="Times New Roman"/>
          <w:sz w:val="24"/>
          <w:szCs w:val="24"/>
        </w:rPr>
        <w:br/>
      </w:r>
      <w:r w:rsidRPr="00363B55">
        <w:rPr>
          <w:rFonts w:ascii="Times New Roman" w:hAnsi="Times New Roman"/>
          <w:sz w:val="24"/>
          <w:szCs w:val="24"/>
          <w:shd w:val="clear" w:color="auto" w:fill="FFFFFF"/>
        </w:rPr>
        <w:t>122. Intoxicatia cu analgetice non morfinice.</w:t>
      </w:r>
      <w:r w:rsidRPr="00363B55">
        <w:rPr>
          <w:rFonts w:ascii="Times New Roman" w:hAnsi="Times New Roman"/>
          <w:sz w:val="24"/>
          <w:szCs w:val="24"/>
        </w:rPr>
        <w:br/>
      </w:r>
      <w:r w:rsidRPr="00363B55">
        <w:rPr>
          <w:rFonts w:ascii="Times New Roman" w:hAnsi="Times New Roman"/>
          <w:sz w:val="24"/>
          <w:szCs w:val="24"/>
          <w:shd w:val="clear" w:color="auto" w:fill="FFFFFF"/>
        </w:rPr>
        <w:t>123. Intoxicatia cu digitalice.</w:t>
      </w:r>
      <w:r w:rsidRPr="00363B55">
        <w:rPr>
          <w:rFonts w:ascii="Times New Roman" w:hAnsi="Times New Roman"/>
          <w:sz w:val="24"/>
          <w:szCs w:val="24"/>
        </w:rPr>
        <w:br/>
      </w:r>
      <w:r w:rsidRPr="00363B55">
        <w:rPr>
          <w:rFonts w:ascii="Times New Roman" w:hAnsi="Times New Roman"/>
          <w:sz w:val="24"/>
          <w:szCs w:val="24"/>
          <w:shd w:val="clear" w:color="auto" w:fill="FFFFFF"/>
        </w:rPr>
        <w:t>124. Intoxicatia cu pesticide.</w:t>
      </w:r>
      <w:r w:rsidRPr="00363B55">
        <w:rPr>
          <w:rFonts w:ascii="Times New Roman" w:hAnsi="Times New Roman"/>
          <w:sz w:val="24"/>
          <w:szCs w:val="24"/>
        </w:rPr>
        <w:br/>
      </w:r>
      <w:r w:rsidRPr="00363B55">
        <w:rPr>
          <w:rFonts w:ascii="Times New Roman" w:hAnsi="Times New Roman"/>
          <w:sz w:val="24"/>
          <w:szCs w:val="24"/>
          <w:shd w:val="clear" w:color="auto" w:fill="FFFFFF"/>
        </w:rPr>
        <w:t>125. Intoxicatia cu ciuperci.</w:t>
      </w:r>
      <w:r w:rsidRPr="00363B55">
        <w:rPr>
          <w:rFonts w:ascii="Times New Roman" w:hAnsi="Times New Roman"/>
          <w:sz w:val="24"/>
          <w:szCs w:val="24"/>
        </w:rPr>
        <w:br/>
      </w:r>
      <w:r w:rsidRPr="00363B55">
        <w:rPr>
          <w:rFonts w:ascii="Times New Roman" w:hAnsi="Times New Roman"/>
          <w:sz w:val="24"/>
          <w:szCs w:val="24"/>
          <w:shd w:val="clear" w:color="auto" w:fill="FFFFFF"/>
        </w:rPr>
        <w:t>126. Intoxicatia cu monoxid de carbon si alte gaze hipoxemiante.</w:t>
      </w:r>
      <w:r w:rsidRPr="00363B55">
        <w:rPr>
          <w:rFonts w:ascii="Times New Roman" w:hAnsi="Times New Roman"/>
          <w:sz w:val="24"/>
          <w:szCs w:val="24"/>
        </w:rPr>
        <w:br/>
      </w:r>
      <w:r w:rsidRPr="00363B55">
        <w:rPr>
          <w:rFonts w:ascii="Times New Roman" w:hAnsi="Times New Roman"/>
          <w:sz w:val="24"/>
          <w:szCs w:val="24"/>
          <w:shd w:val="clear" w:color="auto" w:fill="FFFFFF"/>
        </w:rPr>
        <w:t>127. Toxicomania: supradozare; dependenta; sevrajul.</w:t>
      </w:r>
      <w:r w:rsidRPr="00363B55">
        <w:rPr>
          <w:rFonts w:ascii="Times New Roman" w:hAnsi="Times New Roman"/>
          <w:sz w:val="24"/>
          <w:szCs w:val="24"/>
        </w:rPr>
        <w:br/>
      </w:r>
      <w:r w:rsidRPr="00363B55">
        <w:rPr>
          <w:rFonts w:ascii="Times New Roman" w:hAnsi="Times New Roman"/>
          <w:sz w:val="24"/>
          <w:szCs w:val="24"/>
          <w:shd w:val="clear" w:color="auto" w:fill="FFFFFF"/>
        </w:rPr>
        <w:t>128. Intoxicatia cu alcool.</w:t>
      </w:r>
      <w:r w:rsidRPr="00363B55">
        <w:rPr>
          <w:rFonts w:ascii="Times New Roman" w:hAnsi="Times New Roman"/>
          <w:sz w:val="24"/>
          <w:szCs w:val="24"/>
        </w:rPr>
        <w:br/>
      </w:r>
      <w:r w:rsidRPr="00363B55">
        <w:rPr>
          <w:rFonts w:ascii="Times New Roman" w:hAnsi="Times New Roman"/>
          <w:sz w:val="24"/>
          <w:szCs w:val="24"/>
          <w:shd w:val="clear" w:color="auto" w:fill="FFFFFF"/>
        </w:rPr>
        <w:t>129. Intepaturile de himenoptere.</w:t>
      </w:r>
      <w:r w:rsidRPr="00363B55">
        <w:rPr>
          <w:rFonts w:ascii="Times New Roman" w:hAnsi="Times New Roman"/>
          <w:sz w:val="24"/>
          <w:szCs w:val="24"/>
        </w:rPr>
        <w:br/>
      </w:r>
      <w:r w:rsidRPr="00363B55">
        <w:rPr>
          <w:rFonts w:ascii="Times New Roman" w:hAnsi="Times New Roman"/>
          <w:sz w:val="24"/>
          <w:szCs w:val="24"/>
          <w:shd w:val="clear" w:color="auto" w:fill="FFFFFF"/>
        </w:rPr>
        <w:t>130. Muscaturile de serpi si alte animale.</w:t>
      </w:r>
      <w:r w:rsidRPr="00363B55">
        <w:rPr>
          <w:rFonts w:ascii="Times New Roman" w:hAnsi="Times New Roman"/>
          <w:sz w:val="24"/>
          <w:szCs w:val="24"/>
        </w:rPr>
        <w:br/>
      </w:r>
      <w:r w:rsidRPr="00363B55">
        <w:rPr>
          <w:rFonts w:ascii="Times New Roman" w:hAnsi="Times New Roman"/>
          <w:sz w:val="24"/>
          <w:szCs w:val="24"/>
          <w:shd w:val="clear" w:color="auto" w:fill="FFFFFF"/>
        </w:rPr>
        <w:t>131. Ingestia de substante caustice, hidrocarburi si solventi organici.</w:t>
      </w:r>
    </w:p>
    <w:p w:rsidR="00E61999" w:rsidRPr="00363B55" w:rsidRDefault="00E61999" w:rsidP="00E61999">
      <w:pPr>
        <w:shd w:val="clear" w:color="auto" w:fill="FFFFFF"/>
        <w:spacing w:after="300"/>
        <w:textAlignment w:val="baseline"/>
        <w:rPr>
          <w:rFonts w:ascii="Times New Roman" w:hAnsi="Times New Roman"/>
          <w:sz w:val="24"/>
          <w:szCs w:val="24"/>
          <w:shd w:val="clear" w:color="auto" w:fill="FFFFFF"/>
        </w:rPr>
      </w:pPr>
      <w:r w:rsidRPr="00363B55">
        <w:rPr>
          <w:rFonts w:ascii="Times New Roman" w:hAnsi="Times New Roman"/>
          <w:sz w:val="24"/>
          <w:szCs w:val="24"/>
          <w:shd w:val="clear" w:color="auto" w:fill="FFFFFF"/>
        </w:rPr>
        <w:t>URGENTE INFECTIOASE</w:t>
      </w:r>
      <w:r w:rsidRPr="00363B55">
        <w:rPr>
          <w:rFonts w:ascii="Times New Roman" w:hAnsi="Times New Roman"/>
          <w:sz w:val="24"/>
          <w:szCs w:val="24"/>
        </w:rPr>
        <w:br/>
      </w:r>
      <w:r w:rsidRPr="00363B55">
        <w:rPr>
          <w:rFonts w:ascii="Times New Roman" w:hAnsi="Times New Roman"/>
          <w:sz w:val="24"/>
          <w:szCs w:val="24"/>
          <w:shd w:val="clear" w:color="auto" w:fill="FFFFFF"/>
        </w:rPr>
        <w:t xml:space="preserve">132. </w:t>
      </w:r>
      <w:proofErr w:type="gramStart"/>
      <w:r w:rsidRPr="00363B55">
        <w:rPr>
          <w:rFonts w:ascii="Times New Roman" w:hAnsi="Times New Roman"/>
          <w:sz w:val="24"/>
          <w:szCs w:val="24"/>
          <w:shd w:val="clear" w:color="auto" w:fill="FFFFFF"/>
        </w:rPr>
        <w:t>Orientare diagnostica in fata unui sindrom febril.</w:t>
      </w:r>
      <w:proofErr w:type="gramEnd"/>
      <w:r w:rsidRPr="00363B55">
        <w:rPr>
          <w:rFonts w:ascii="Times New Roman" w:hAnsi="Times New Roman"/>
          <w:sz w:val="24"/>
          <w:szCs w:val="24"/>
        </w:rPr>
        <w:br/>
      </w:r>
      <w:r w:rsidRPr="00363B55">
        <w:rPr>
          <w:rFonts w:ascii="Times New Roman" w:hAnsi="Times New Roman"/>
          <w:sz w:val="24"/>
          <w:szCs w:val="24"/>
          <w:shd w:val="clear" w:color="auto" w:fill="FFFFFF"/>
        </w:rPr>
        <w:t>133. Gripa.</w:t>
      </w:r>
      <w:r w:rsidRPr="00363B55">
        <w:rPr>
          <w:rFonts w:ascii="Times New Roman" w:hAnsi="Times New Roman"/>
          <w:sz w:val="24"/>
          <w:szCs w:val="24"/>
        </w:rPr>
        <w:br/>
      </w:r>
      <w:r w:rsidRPr="00363B55">
        <w:rPr>
          <w:rFonts w:ascii="Times New Roman" w:hAnsi="Times New Roman"/>
          <w:sz w:val="24"/>
          <w:szCs w:val="24"/>
          <w:shd w:val="clear" w:color="auto" w:fill="FFFFFF"/>
        </w:rPr>
        <w:t>134. Tetanos.</w:t>
      </w:r>
      <w:r w:rsidRPr="00363B55">
        <w:rPr>
          <w:rFonts w:ascii="Times New Roman" w:hAnsi="Times New Roman"/>
          <w:sz w:val="24"/>
          <w:szCs w:val="24"/>
        </w:rPr>
        <w:br/>
      </w:r>
      <w:r w:rsidRPr="00363B55">
        <w:rPr>
          <w:rFonts w:ascii="Times New Roman" w:hAnsi="Times New Roman"/>
          <w:sz w:val="24"/>
          <w:szCs w:val="24"/>
          <w:shd w:val="clear" w:color="auto" w:fill="FFFFFF"/>
        </w:rPr>
        <w:t>135. Botulism.</w:t>
      </w:r>
      <w:r w:rsidRPr="00363B55">
        <w:rPr>
          <w:rFonts w:ascii="Times New Roman" w:hAnsi="Times New Roman"/>
          <w:sz w:val="24"/>
          <w:szCs w:val="24"/>
        </w:rPr>
        <w:br/>
      </w:r>
      <w:r w:rsidRPr="00363B55">
        <w:rPr>
          <w:rFonts w:ascii="Times New Roman" w:hAnsi="Times New Roman"/>
          <w:sz w:val="24"/>
          <w:szCs w:val="24"/>
          <w:shd w:val="clear" w:color="auto" w:fill="FFFFFF"/>
        </w:rPr>
        <w:t>136. Turbare.</w:t>
      </w:r>
      <w:r w:rsidRPr="00363B55">
        <w:rPr>
          <w:rFonts w:ascii="Times New Roman" w:hAnsi="Times New Roman"/>
          <w:sz w:val="24"/>
          <w:szCs w:val="24"/>
        </w:rPr>
        <w:br/>
      </w:r>
      <w:r w:rsidRPr="00363B55">
        <w:rPr>
          <w:rFonts w:ascii="Times New Roman" w:hAnsi="Times New Roman"/>
          <w:sz w:val="24"/>
          <w:szCs w:val="24"/>
          <w:shd w:val="clear" w:color="auto" w:fill="FFFFFF"/>
        </w:rPr>
        <w:t>137. Gangrena gazoasa.</w:t>
      </w:r>
      <w:r w:rsidRPr="00363B55">
        <w:rPr>
          <w:rFonts w:ascii="Times New Roman" w:hAnsi="Times New Roman"/>
          <w:sz w:val="24"/>
          <w:szCs w:val="24"/>
        </w:rPr>
        <w:br/>
      </w:r>
      <w:r w:rsidRPr="00363B55">
        <w:rPr>
          <w:rFonts w:ascii="Times New Roman" w:hAnsi="Times New Roman"/>
          <w:sz w:val="24"/>
          <w:szCs w:val="24"/>
          <w:shd w:val="clear" w:color="auto" w:fill="FFFFFF"/>
        </w:rPr>
        <w:t>138. Encefalita virala.</w:t>
      </w:r>
      <w:r w:rsidRPr="00363B55">
        <w:rPr>
          <w:rFonts w:ascii="Times New Roman" w:hAnsi="Times New Roman"/>
          <w:sz w:val="24"/>
          <w:szCs w:val="24"/>
        </w:rPr>
        <w:br/>
      </w:r>
      <w:r w:rsidRPr="00363B55">
        <w:rPr>
          <w:rFonts w:ascii="Times New Roman" w:hAnsi="Times New Roman"/>
          <w:sz w:val="24"/>
          <w:szCs w:val="24"/>
          <w:shd w:val="clear" w:color="auto" w:fill="FFFFFF"/>
        </w:rPr>
        <w:t>139. Meningita bacteriana.</w:t>
      </w:r>
      <w:r w:rsidRPr="00363B55">
        <w:rPr>
          <w:rFonts w:ascii="Times New Roman" w:hAnsi="Times New Roman"/>
          <w:sz w:val="24"/>
          <w:szCs w:val="24"/>
        </w:rPr>
        <w:br/>
      </w:r>
      <w:r w:rsidRPr="00363B55">
        <w:rPr>
          <w:rFonts w:ascii="Times New Roman" w:hAnsi="Times New Roman"/>
          <w:sz w:val="24"/>
          <w:szCs w:val="24"/>
          <w:shd w:val="clear" w:color="auto" w:fill="FFFFFF"/>
        </w:rPr>
        <w:t>140. Infectia cu salmonele (febra tifoida si paratifoida).</w:t>
      </w:r>
      <w:r w:rsidRPr="00363B55">
        <w:rPr>
          <w:rFonts w:ascii="Times New Roman" w:hAnsi="Times New Roman"/>
          <w:sz w:val="24"/>
          <w:szCs w:val="24"/>
        </w:rPr>
        <w:br/>
      </w:r>
      <w:r w:rsidRPr="00363B55">
        <w:rPr>
          <w:rFonts w:ascii="Times New Roman" w:hAnsi="Times New Roman"/>
          <w:sz w:val="24"/>
          <w:szCs w:val="24"/>
          <w:shd w:val="clear" w:color="auto" w:fill="FFFFFF"/>
        </w:rPr>
        <w:t>141. Urgente la bolnavii cu SIDA.</w:t>
      </w:r>
      <w:r w:rsidRPr="00363B55">
        <w:rPr>
          <w:rFonts w:ascii="Times New Roman" w:hAnsi="Times New Roman"/>
          <w:sz w:val="24"/>
          <w:szCs w:val="24"/>
        </w:rPr>
        <w:br/>
      </w:r>
      <w:r w:rsidRPr="00363B55">
        <w:rPr>
          <w:rFonts w:ascii="Times New Roman" w:hAnsi="Times New Roman"/>
          <w:sz w:val="24"/>
          <w:szCs w:val="24"/>
          <w:shd w:val="clear" w:color="auto" w:fill="FFFFFF"/>
        </w:rPr>
        <w:t>142. Infectiile partilor moi.</w:t>
      </w:r>
    </w:p>
    <w:p w:rsidR="00E61999" w:rsidRPr="00363B55" w:rsidRDefault="00E61999" w:rsidP="00E61999">
      <w:pPr>
        <w:pStyle w:val="NormalWeb"/>
        <w:shd w:val="clear" w:color="auto" w:fill="FFFFFF"/>
        <w:spacing w:before="0" w:beforeAutospacing="0" w:after="300" w:afterAutospacing="0"/>
        <w:textAlignment w:val="baseline"/>
      </w:pPr>
      <w:proofErr w:type="gramStart"/>
      <w:r w:rsidRPr="00363B55">
        <w:lastRenderedPageBreak/>
        <w:t>UROLOGIE</w:t>
      </w:r>
      <w:r w:rsidRPr="00363B55">
        <w:br/>
        <w:t>143.</w:t>
      </w:r>
      <w:proofErr w:type="gramEnd"/>
      <w:r w:rsidRPr="00363B55">
        <w:t xml:space="preserve"> </w:t>
      </w:r>
      <w:proofErr w:type="gramStart"/>
      <w:r w:rsidRPr="00363B55">
        <w:t>Colica nefretica.</w:t>
      </w:r>
      <w:proofErr w:type="gramEnd"/>
      <w:r w:rsidRPr="00363B55">
        <w:br/>
        <w:t>144. Retentia acuta de urina.</w:t>
      </w:r>
      <w:r w:rsidRPr="00363B55">
        <w:br/>
        <w:t>145. Hematuria.</w:t>
      </w:r>
      <w:r w:rsidRPr="00363B55">
        <w:br/>
        <w:t>146. Priapismul.</w:t>
      </w:r>
      <w:r w:rsidRPr="00363B55">
        <w:br/>
        <w:t>147. Insuficienta renala acuta.</w:t>
      </w:r>
      <w:r w:rsidRPr="00363B55">
        <w:br/>
        <w:t>148. Pielonefrita acuta.</w:t>
      </w:r>
      <w:r w:rsidRPr="00363B55">
        <w:br/>
        <w:t xml:space="preserve">149. Prostatita acuta. </w:t>
      </w:r>
      <w:proofErr w:type="gramStart"/>
      <w:r w:rsidRPr="00363B55">
        <w:t>Uretrita acuta.</w:t>
      </w:r>
      <w:proofErr w:type="gramEnd"/>
      <w:r w:rsidRPr="00363B55">
        <w:br/>
        <w:t>150. Torsiunea de testicul.</w:t>
      </w:r>
      <w:r w:rsidRPr="00363B55">
        <w:br/>
      </w:r>
      <w:r>
        <w:t>1</w:t>
      </w:r>
      <w:r w:rsidRPr="00363B55">
        <w:t>51. Urgente la bolnavul cu insuficienta renala dializat cronic.</w:t>
      </w:r>
    </w:p>
    <w:p w:rsidR="00E61999" w:rsidRPr="00363B55" w:rsidRDefault="00E61999" w:rsidP="00E61999">
      <w:pPr>
        <w:pStyle w:val="NormalWeb"/>
        <w:shd w:val="clear" w:color="auto" w:fill="FFFFFF"/>
        <w:spacing w:before="0" w:beforeAutospacing="0" w:after="300" w:afterAutospacing="0"/>
        <w:textAlignment w:val="baseline"/>
      </w:pPr>
      <w:proofErr w:type="gramStart"/>
      <w:r w:rsidRPr="00363B55">
        <w:t>HEMATOLOGIE</w:t>
      </w:r>
      <w:r w:rsidRPr="00363B55">
        <w:br/>
        <w:t>152.</w:t>
      </w:r>
      <w:proofErr w:type="gramEnd"/>
      <w:r w:rsidRPr="00363B55">
        <w:t xml:space="preserve"> </w:t>
      </w:r>
      <w:proofErr w:type="gramStart"/>
      <w:r w:rsidRPr="00363B55">
        <w:t>Sindroame hemoragice.</w:t>
      </w:r>
      <w:proofErr w:type="gramEnd"/>
      <w:r w:rsidRPr="00363B55">
        <w:br/>
        <w:t>153. Tratamentul de urgenta al hemofilicului.</w:t>
      </w:r>
      <w:r w:rsidRPr="00363B55">
        <w:br/>
        <w:t>154. Methemoglobinemii dobandite.</w:t>
      </w:r>
    </w:p>
    <w:p w:rsidR="00E61999" w:rsidRPr="00363B55" w:rsidRDefault="00E61999" w:rsidP="00E61999">
      <w:pPr>
        <w:pStyle w:val="NormalWeb"/>
        <w:shd w:val="clear" w:color="auto" w:fill="FFFFFF"/>
        <w:spacing w:before="0" w:beforeAutospacing="0" w:after="300" w:afterAutospacing="0"/>
        <w:textAlignment w:val="baseline"/>
      </w:pPr>
      <w:proofErr w:type="gramStart"/>
      <w:r w:rsidRPr="00363B55">
        <w:t>OFTALMOLOGIE</w:t>
      </w:r>
      <w:r w:rsidRPr="00363B55">
        <w:br/>
        <w:t>155.Durerea oculara.</w:t>
      </w:r>
      <w:proofErr w:type="gramEnd"/>
      <w:r w:rsidRPr="00363B55">
        <w:br/>
        <w:t>156</w:t>
      </w:r>
      <w:proofErr w:type="gramStart"/>
      <w:r w:rsidRPr="00363B55">
        <w:t>.Glaucomul</w:t>
      </w:r>
      <w:proofErr w:type="gramEnd"/>
      <w:r w:rsidRPr="00363B55">
        <w:t xml:space="preserve"> acut.</w:t>
      </w:r>
      <w:r w:rsidRPr="00363B55">
        <w:br/>
        <w:t>157</w:t>
      </w:r>
      <w:proofErr w:type="gramStart"/>
      <w:r w:rsidRPr="00363B55">
        <w:t>.Tulburari</w:t>
      </w:r>
      <w:proofErr w:type="gramEnd"/>
      <w:r w:rsidRPr="00363B55">
        <w:t xml:space="preserve"> acute ale vederii.</w:t>
      </w:r>
      <w:r w:rsidRPr="00363B55">
        <w:br/>
        <w:t>158</w:t>
      </w:r>
      <w:proofErr w:type="gramStart"/>
      <w:r w:rsidRPr="00363B55">
        <w:t>.Traumatisme</w:t>
      </w:r>
      <w:proofErr w:type="gramEnd"/>
      <w:r w:rsidRPr="00363B55">
        <w:t xml:space="preserve"> si arsuri oculare.</w:t>
      </w:r>
    </w:p>
    <w:p w:rsidR="00E61999" w:rsidRPr="00363B55" w:rsidRDefault="00E61999" w:rsidP="00E61999">
      <w:pPr>
        <w:pStyle w:val="NormalWeb"/>
        <w:shd w:val="clear" w:color="auto" w:fill="FFFFFF"/>
        <w:spacing w:before="0" w:beforeAutospacing="0" w:after="300" w:afterAutospacing="0"/>
        <w:textAlignment w:val="baseline"/>
      </w:pPr>
      <w:r w:rsidRPr="00363B55">
        <w:t>O.R.L</w:t>
      </w:r>
      <w:proofErr w:type="gramStart"/>
      <w:r w:rsidRPr="00363B55">
        <w:t>.</w:t>
      </w:r>
      <w:proofErr w:type="gramEnd"/>
      <w:r w:rsidRPr="00363B55">
        <w:br/>
        <w:t>159.Corp strain laringo-traheo-bronsic</w:t>
      </w:r>
      <w:r w:rsidRPr="00363B55">
        <w:br/>
        <w:t>160.Vertijul.</w:t>
      </w:r>
      <w:r w:rsidRPr="00363B55">
        <w:br/>
        <w:t>161</w:t>
      </w:r>
      <w:proofErr w:type="gramStart"/>
      <w:r w:rsidRPr="00363B55">
        <w:t>.Surditatea</w:t>
      </w:r>
      <w:proofErr w:type="gramEnd"/>
      <w:r w:rsidRPr="00363B55">
        <w:t xml:space="preserve"> de aparitie brutala.</w:t>
      </w:r>
      <w:r w:rsidRPr="00363B55">
        <w:br/>
        <w:t>162</w:t>
      </w:r>
      <w:proofErr w:type="gramStart"/>
      <w:r w:rsidRPr="00363B55">
        <w:t>.Dispneea</w:t>
      </w:r>
      <w:proofErr w:type="gramEnd"/>
      <w:r w:rsidRPr="00363B55">
        <w:t xml:space="preserve"> laringiana.</w:t>
      </w:r>
      <w:r w:rsidRPr="00363B55">
        <w:br/>
        <w:t>163</w:t>
      </w:r>
      <w:proofErr w:type="gramStart"/>
      <w:r w:rsidRPr="00363B55">
        <w:t>.Epistaxis</w:t>
      </w:r>
      <w:proofErr w:type="gramEnd"/>
      <w:r w:rsidRPr="00363B55">
        <w:t>.</w:t>
      </w:r>
      <w:r w:rsidRPr="00363B55">
        <w:br/>
        <w:t>164</w:t>
      </w:r>
      <w:proofErr w:type="gramStart"/>
      <w:r w:rsidRPr="00363B55">
        <w:t>.Angina</w:t>
      </w:r>
      <w:proofErr w:type="gramEnd"/>
      <w:r w:rsidRPr="00363B55">
        <w:t>.</w:t>
      </w:r>
      <w:r w:rsidRPr="00363B55">
        <w:br/>
        <w:t>165</w:t>
      </w:r>
      <w:proofErr w:type="gramStart"/>
      <w:r w:rsidRPr="00363B55">
        <w:t>.Sinuzite</w:t>
      </w:r>
      <w:proofErr w:type="gramEnd"/>
      <w:r w:rsidRPr="00363B55">
        <w:t xml:space="preserve"> acute.</w:t>
      </w:r>
      <w:r w:rsidRPr="00363B55">
        <w:br/>
        <w:t>166</w:t>
      </w:r>
      <w:proofErr w:type="gramStart"/>
      <w:r w:rsidRPr="00363B55">
        <w:t>.Otite</w:t>
      </w:r>
      <w:proofErr w:type="gramEnd"/>
      <w:r w:rsidRPr="00363B55">
        <w:t xml:space="preserve"> acute.</w:t>
      </w:r>
    </w:p>
    <w:p w:rsidR="00E61999" w:rsidRPr="00363B55" w:rsidRDefault="00E61999" w:rsidP="00E61999">
      <w:pPr>
        <w:pStyle w:val="NormalWeb"/>
        <w:shd w:val="clear" w:color="auto" w:fill="FFFFFF"/>
        <w:spacing w:before="0" w:beforeAutospacing="0" w:after="300" w:afterAutospacing="0"/>
        <w:textAlignment w:val="baseline"/>
      </w:pPr>
      <w:proofErr w:type="gramStart"/>
      <w:r w:rsidRPr="00363B55">
        <w:t>DERMATOLOGIE</w:t>
      </w:r>
      <w:r w:rsidRPr="00363B55">
        <w:br/>
        <w:t>167.Eruptie febrila.</w:t>
      </w:r>
      <w:proofErr w:type="gramEnd"/>
      <w:r w:rsidRPr="00363B55">
        <w:br/>
        <w:t>168</w:t>
      </w:r>
      <w:proofErr w:type="gramStart"/>
      <w:r w:rsidRPr="00363B55">
        <w:t>.Urticarie</w:t>
      </w:r>
      <w:proofErr w:type="gramEnd"/>
      <w:r w:rsidRPr="00363B55">
        <w:t xml:space="preserve"> si edem Quincke.</w:t>
      </w:r>
      <w:r w:rsidRPr="00363B55">
        <w:br/>
        <w:t>169</w:t>
      </w:r>
      <w:proofErr w:type="gramStart"/>
      <w:r w:rsidRPr="00363B55">
        <w:t>.Leziuni</w:t>
      </w:r>
      <w:proofErr w:type="gramEnd"/>
      <w:r w:rsidRPr="00363B55">
        <w:t xml:space="preserve"> cutanate buloase.</w:t>
      </w:r>
      <w:r w:rsidRPr="00363B55">
        <w:br/>
        <w:t>170</w:t>
      </w:r>
      <w:proofErr w:type="gramStart"/>
      <w:r w:rsidRPr="00363B55">
        <w:t>.Sindromul</w:t>
      </w:r>
      <w:proofErr w:type="gramEnd"/>
      <w:r w:rsidRPr="00363B55">
        <w:t xml:space="preserve"> Lyell.</w:t>
      </w:r>
      <w:r w:rsidRPr="00363B55">
        <w:br/>
        <w:t>171</w:t>
      </w:r>
      <w:proofErr w:type="gramStart"/>
      <w:r w:rsidRPr="00363B55">
        <w:t>.Necroza</w:t>
      </w:r>
      <w:proofErr w:type="gramEnd"/>
      <w:r w:rsidRPr="00363B55">
        <w:t xml:space="preserve"> cutanata.</w:t>
      </w:r>
      <w:r w:rsidRPr="00363B55">
        <w:br/>
        <w:t>172</w:t>
      </w:r>
      <w:proofErr w:type="gramStart"/>
      <w:r w:rsidRPr="00363B55">
        <w:t>.Celulite</w:t>
      </w:r>
      <w:proofErr w:type="gramEnd"/>
      <w:r w:rsidRPr="00363B55">
        <w:t xml:space="preserve"> infectioase.</w:t>
      </w:r>
    </w:p>
    <w:p w:rsidR="00E61999" w:rsidRPr="00363B55" w:rsidRDefault="00E61999" w:rsidP="00E61999">
      <w:pPr>
        <w:pStyle w:val="NormalWeb"/>
        <w:shd w:val="clear" w:color="auto" w:fill="FFFFFF"/>
        <w:spacing w:before="0" w:beforeAutospacing="0" w:after="300" w:afterAutospacing="0"/>
        <w:textAlignment w:val="baseline"/>
      </w:pPr>
      <w:proofErr w:type="gramStart"/>
      <w:r w:rsidRPr="00363B55">
        <w:t>PEDIATRIE</w:t>
      </w:r>
      <w:r w:rsidRPr="00363B55">
        <w:br/>
        <w:t>173.</w:t>
      </w:r>
      <w:proofErr w:type="gramEnd"/>
      <w:r w:rsidRPr="00363B55">
        <w:t xml:space="preserve"> </w:t>
      </w:r>
      <w:proofErr w:type="gramStart"/>
      <w:r w:rsidRPr="00363B55">
        <w:t>Resuscitarea nounascutului si copilului.</w:t>
      </w:r>
      <w:proofErr w:type="gramEnd"/>
      <w:r w:rsidRPr="00363B55">
        <w:br/>
        <w:t>174. Durerea abdominala la copil.</w:t>
      </w:r>
      <w:r w:rsidRPr="00363B55">
        <w:br/>
        <w:t xml:space="preserve">175. Criza de </w:t>
      </w:r>
      <w:proofErr w:type="gramStart"/>
      <w:r w:rsidRPr="00363B55">
        <w:t>astm</w:t>
      </w:r>
      <w:proofErr w:type="gramEnd"/>
      <w:r w:rsidRPr="00363B55">
        <w:t xml:space="preserve"> la copil.</w:t>
      </w:r>
      <w:r w:rsidRPr="00363B55">
        <w:br/>
        <w:t>176. Corp strain traheo-bronsic la copil.</w:t>
      </w:r>
      <w:r w:rsidRPr="00363B55">
        <w:br/>
        <w:t>177. Dispneea sugarului.</w:t>
      </w:r>
      <w:r w:rsidRPr="00363B55">
        <w:br/>
        <w:t>178. Convulsiile la copil.</w:t>
      </w:r>
      <w:r w:rsidRPr="00363B55">
        <w:br/>
      </w:r>
      <w:r w:rsidRPr="00363B55">
        <w:lastRenderedPageBreak/>
        <w:t>179. Deshidratarea sugarului.</w:t>
      </w:r>
      <w:r w:rsidRPr="00363B55">
        <w:br/>
        <w:t>180. Diareea acuta la copil.</w:t>
      </w:r>
      <w:r w:rsidRPr="00363B55">
        <w:br/>
        <w:t>181. Varsaturile la copil.</w:t>
      </w:r>
      <w:r w:rsidRPr="00363B55">
        <w:br/>
        <w:t>182. Moartea subita a sugarului</w:t>
      </w:r>
      <w:r w:rsidRPr="00363B55">
        <w:br/>
        <w:t xml:space="preserve">183. </w:t>
      </w:r>
      <w:proofErr w:type="gramStart"/>
      <w:r w:rsidRPr="00363B55">
        <w:t>Meningita acuta la copil.</w:t>
      </w:r>
      <w:proofErr w:type="gramEnd"/>
    </w:p>
    <w:p w:rsidR="00E61999" w:rsidRPr="00363B55" w:rsidRDefault="00E61999" w:rsidP="00E61999">
      <w:pPr>
        <w:pStyle w:val="NormalWeb"/>
        <w:shd w:val="clear" w:color="auto" w:fill="FFFFFF"/>
        <w:spacing w:before="0" w:beforeAutospacing="0" w:after="300" w:afterAutospacing="0"/>
        <w:textAlignment w:val="baseline"/>
      </w:pPr>
      <w:proofErr w:type="gramStart"/>
      <w:r w:rsidRPr="00363B55">
        <w:t>GERIATRIE</w:t>
      </w:r>
      <w:r w:rsidRPr="00363B55">
        <w:br/>
        <w:t>184.Febra la varstnic.</w:t>
      </w:r>
      <w:proofErr w:type="gramEnd"/>
      <w:r w:rsidRPr="00363B55">
        <w:br/>
        <w:t>185. Deshidratarea la varstnic.</w:t>
      </w:r>
      <w:r w:rsidRPr="00363B55">
        <w:br/>
        <w:t>186. Anemia varstnicului.</w:t>
      </w:r>
      <w:r w:rsidRPr="00363B55">
        <w:br/>
        <w:t>187. Confuzia mentala si depresia varstnicului.</w:t>
      </w:r>
    </w:p>
    <w:p w:rsidR="00E61999" w:rsidRPr="00363B55" w:rsidRDefault="00E61999" w:rsidP="00E61999">
      <w:pPr>
        <w:pStyle w:val="NormalWeb"/>
        <w:shd w:val="clear" w:color="auto" w:fill="FFFFFF"/>
        <w:spacing w:before="0" w:beforeAutospacing="0" w:after="300" w:afterAutospacing="0"/>
        <w:textAlignment w:val="baseline"/>
      </w:pPr>
      <w:r w:rsidRPr="00363B55">
        <w:t>AFECTIUNI DATORATE MEDIULUI</w:t>
      </w:r>
      <w:r w:rsidRPr="00363B55">
        <w:br/>
        <w:t>188.Arsurile.Degeraturile.</w:t>
      </w:r>
      <w:r w:rsidRPr="00363B55">
        <w:br/>
        <w:t>189</w:t>
      </w:r>
      <w:proofErr w:type="gramStart"/>
      <w:r w:rsidRPr="00363B55">
        <w:t>.Accidente</w:t>
      </w:r>
      <w:proofErr w:type="gramEnd"/>
      <w:r w:rsidRPr="00363B55">
        <w:t xml:space="preserve"> prin electrocutare.</w:t>
      </w:r>
      <w:r w:rsidRPr="00363B55">
        <w:br/>
        <w:t>190</w:t>
      </w:r>
      <w:proofErr w:type="gramStart"/>
      <w:r w:rsidRPr="00363B55">
        <w:t>.Accidente</w:t>
      </w:r>
      <w:proofErr w:type="gramEnd"/>
      <w:r w:rsidRPr="00363B55">
        <w:t xml:space="preserve"> de submersie.</w:t>
      </w:r>
      <w:r w:rsidRPr="00363B55">
        <w:br/>
        <w:t>191</w:t>
      </w:r>
      <w:proofErr w:type="gramStart"/>
      <w:r w:rsidRPr="00363B55">
        <w:t>.Accidente</w:t>
      </w:r>
      <w:proofErr w:type="gramEnd"/>
      <w:r w:rsidRPr="00363B55">
        <w:t xml:space="preserve"> prin spanzurare.</w:t>
      </w:r>
      <w:r w:rsidRPr="00363B55">
        <w:br/>
        <w:t>192</w:t>
      </w:r>
      <w:proofErr w:type="gramStart"/>
      <w:r w:rsidRPr="00363B55">
        <w:t>.Hipotermii</w:t>
      </w:r>
      <w:proofErr w:type="gramEnd"/>
      <w:r w:rsidRPr="00363B55">
        <w:t xml:space="preserve"> accidentale.</w:t>
      </w:r>
      <w:r w:rsidRPr="00363B55">
        <w:br/>
        <w:t>193</w:t>
      </w:r>
      <w:proofErr w:type="gramStart"/>
      <w:r w:rsidRPr="00363B55">
        <w:t>.Hipertemii</w:t>
      </w:r>
      <w:proofErr w:type="gramEnd"/>
      <w:r w:rsidRPr="00363B55">
        <w:t xml:space="preserve"> accidentale .</w:t>
      </w:r>
    </w:p>
    <w:p w:rsidR="00E61999" w:rsidRPr="00363B55" w:rsidRDefault="00E61999" w:rsidP="00E61999">
      <w:pPr>
        <w:pStyle w:val="NormalWeb"/>
        <w:shd w:val="clear" w:color="auto" w:fill="FFFFFF"/>
        <w:spacing w:before="0" w:beforeAutospacing="0" w:after="300" w:afterAutospacing="0"/>
        <w:textAlignment w:val="baseline"/>
      </w:pPr>
      <w:r w:rsidRPr="00363B55">
        <w:t>MEDICINA IN SITUATII DE CATASTROFA</w:t>
      </w:r>
      <w:r w:rsidRPr="00363B55">
        <w:br/>
        <w:t>194.Leziuni prin gaze de lupta.</w:t>
      </w:r>
      <w:r w:rsidRPr="00363B55">
        <w:br/>
        <w:t>195</w:t>
      </w:r>
      <w:proofErr w:type="gramStart"/>
      <w:r w:rsidRPr="00363B55">
        <w:t>.Leziuni</w:t>
      </w:r>
      <w:proofErr w:type="gramEnd"/>
      <w:r w:rsidRPr="00363B55">
        <w:t xml:space="preserve"> prin arme de foc.</w:t>
      </w:r>
      <w:r w:rsidRPr="00363B55">
        <w:br/>
        <w:t>196</w:t>
      </w:r>
      <w:proofErr w:type="gramStart"/>
      <w:r w:rsidRPr="00363B55">
        <w:t>.Leziuni</w:t>
      </w:r>
      <w:proofErr w:type="gramEnd"/>
      <w:r w:rsidRPr="00363B55">
        <w:t xml:space="preserve"> in caz de cutremur.</w:t>
      </w:r>
      <w:r w:rsidRPr="00363B55">
        <w:br/>
        <w:t>197</w:t>
      </w:r>
      <w:proofErr w:type="gramStart"/>
      <w:r w:rsidRPr="00363B55">
        <w:t>.Accidente</w:t>
      </w:r>
      <w:proofErr w:type="gramEnd"/>
      <w:r w:rsidRPr="00363B55">
        <w:t xml:space="preserve"> nucleare.</w:t>
      </w:r>
    </w:p>
    <w:p w:rsidR="00F27BBF" w:rsidRPr="00154E1F" w:rsidRDefault="00E61999" w:rsidP="00154E1F">
      <w:pPr>
        <w:pStyle w:val="NormalWeb"/>
        <w:shd w:val="clear" w:color="auto" w:fill="FFFFFF"/>
        <w:spacing w:before="0" w:beforeAutospacing="0" w:after="300" w:afterAutospacing="0"/>
        <w:textAlignment w:val="baseline"/>
        <w:rPr>
          <w:b/>
          <w:lang w:val="es-VE"/>
        </w:rPr>
      </w:pPr>
      <w:proofErr w:type="gramStart"/>
      <w:r w:rsidRPr="00363B55">
        <w:rPr>
          <w:shd w:val="clear" w:color="auto" w:fill="FFFFFF"/>
        </w:rPr>
        <w:t>ASPECTE ADMINISTRATIVE IN MEDICINA DE URGENTA</w:t>
      </w:r>
      <w:r w:rsidRPr="00363B55">
        <w:br/>
      </w:r>
      <w:r w:rsidRPr="00363B55">
        <w:rPr>
          <w:shd w:val="clear" w:color="auto" w:fill="FFFFFF"/>
        </w:rPr>
        <w:t>198.</w:t>
      </w:r>
      <w:proofErr w:type="gramEnd"/>
      <w:r w:rsidRPr="00363B55">
        <w:rPr>
          <w:shd w:val="clear" w:color="auto" w:fill="FFFFFF"/>
        </w:rPr>
        <w:t xml:space="preserve"> </w:t>
      </w:r>
      <w:proofErr w:type="gramStart"/>
      <w:r w:rsidRPr="00363B55">
        <w:rPr>
          <w:shd w:val="clear" w:color="auto" w:fill="FFFFFF"/>
        </w:rPr>
        <w:t>Medicina de urgenta academica (invatamant, cercetare).</w:t>
      </w:r>
      <w:proofErr w:type="gramEnd"/>
      <w:r w:rsidRPr="00363B55">
        <w:br/>
      </w:r>
      <w:r w:rsidRPr="00363B55">
        <w:rPr>
          <w:shd w:val="clear" w:color="auto" w:fill="FFFFFF"/>
        </w:rPr>
        <w:t>199. Etica profesionala (relatia cu pacientul, relatia cu ceilalti doctori).</w:t>
      </w:r>
      <w:r w:rsidRPr="00363B55">
        <w:br/>
      </w:r>
      <w:r w:rsidRPr="00363B55">
        <w:rPr>
          <w:shd w:val="clear" w:color="auto" w:fill="FFFFFF"/>
        </w:rPr>
        <w:t>200. Aspectele medico-legale (legile, responsabilitatea, consimtamantul).</w:t>
      </w:r>
      <w:r w:rsidRPr="00363B55">
        <w:br/>
      </w:r>
      <w:r w:rsidRPr="00363B55">
        <w:rPr>
          <w:shd w:val="clear" w:color="auto" w:fill="FFFFFF"/>
        </w:rPr>
        <w:t>201. Organizarea serviciilor de medicina de urgenta (sisteme de comunicare, vehicule de</w:t>
      </w:r>
      <w:r w:rsidRPr="00363B55">
        <w:br/>
      </w:r>
      <w:r w:rsidRPr="00363B55">
        <w:rPr>
          <w:shd w:val="clear" w:color="auto" w:fill="FFFFFF"/>
        </w:rPr>
        <w:t>transport, protocoale medicale, administrarea sistemului de urgenta).</w:t>
      </w:r>
      <w:r w:rsidRPr="00363B55">
        <w:br/>
      </w:r>
      <w:r w:rsidRPr="00363B55">
        <w:rPr>
          <w:shd w:val="clear" w:color="auto" w:fill="FFFFFF"/>
        </w:rPr>
        <w:t>202 .Accidentele colective si catastrofe: aspec</w:t>
      </w:r>
      <w:r>
        <w:rPr>
          <w:shd w:val="clear" w:color="auto" w:fill="FFFFFF"/>
        </w:rPr>
        <w:t>t</w:t>
      </w:r>
      <w:r w:rsidRPr="00363B55">
        <w:rPr>
          <w:shd w:val="clear" w:color="auto" w:fill="FFFFFF"/>
        </w:rPr>
        <w:t>e tactice si logistice.</w:t>
      </w:r>
    </w:p>
    <w:p w:rsidR="00D86D66" w:rsidRDefault="00D86D66" w:rsidP="00B77816">
      <w:pPr>
        <w:spacing w:after="0" w:line="240" w:lineRule="auto"/>
        <w:jc w:val="center"/>
        <w:rPr>
          <w:rFonts w:ascii="Trebuchet MS" w:eastAsia="Times New Roman" w:hAnsi="Trebuchet MS"/>
          <w:b/>
          <w:lang w:val="ro-RO"/>
        </w:rPr>
      </w:pPr>
    </w:p>
    <w:p w:rsidR="00B77816" w:rsidRPr="00075816" w:rsidRDefault="00B77816" w:rsidP="00B77816">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MANAGER</w:t>
      </w:r>
    </w:p>
    <w:p w:rsidR="00B77816" w:rsidRPr="00075816" w:rsidRDefault="00B77816" w:rsidP="00A74FDB">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Prof. Univ. Dr. Claudia GHERMAN</w:t>
      </w:r>
    </w:p>
    <w:p w:rsidR="00B92C83" w:rsidRPr="00075816" w:rsidRDefault="00B92C83" w:rsidP="00B77816">
      <w:pPr>
        <w:spacing w:after="0" w:line="240" w:lineRule="auto"/>
        <w:rPr>
          <w:rFonts w:ascii="Trebuchet MS" w:eastAsia="Times New Roman" w:hAnsi="Trebuchet MS"/>
          <w:lang w:val="ro-RO"/>
        </w:rPr>
      </w:pPr>
    </w:p>
    <w:p w:rsidR="00B92C83" w:rsidRDefault="00B92C83" w:rsidP="00B92C83">
      <w:pPr>
        <w:spacing w:after="0" w:line="240" w:lineRule="auto"/>
        <w:ind w:left="5760" w:firstLine="720"/>
        <w:rPr>
          <w:rFonts w:ascii="Trebuchet MS" w:eastAsia="Times New Roman" w:hAnsi="Trebuchet MS"/>
          <w:lang w:val="ro-RO"/>
        </w:rPr>
      </w:pPr>
    </w:p>
    <w:p w:rsidR="00075816" w:rsidRPr="00075816" w:rsidRDefault="00075816" w:rsidP="00B92C83">
      <w:pPr>
        <w:spacing w:after="0" w:line="240" w:lineRule="auto"/>
        <w:ind w:left="5760" w:firstLine="720"/>
        <w:rPr>
          <w:rFonts w:ascii="Trebuchet MS" w:eastAsia="Times New Roman" w:hAnsi="Trebuchet MS"/>
          <w:lang w:val="ro-RO"/>
        </w:rPr>
      </w:pPr>
    </w:p>
    <w:p w:rsidR="00B77816"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ŞEF SERVICIU R.U.N.O.</w:t>
      </w:r>
    </w:p>
    <w:p w:rsidR="00D86D66" w:rsidRPr="00C83CEF" w:rsidRDefault="00B77816" w:rsidP="00C83CEF">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Ec. Graţiela BOGDAN</w:t>
      </w: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D86D66" w:rsidRDefault="00D86D66" w:rsidP="0058119B">
      <w:pPr>
        <w:spacing w:after="0" w:line="240" w:lineRule="auto"/>
        <w:rPr>
          <w:rFonts w:ascii="Trebuchet MS" w:eastAsia="Times New Roman" w:hAnsi="Trebuchet MS"/>
          <w:lang w:val="ro-RO"/>
        </w:rPr>
      </w:pPr>
    </w:p>
    <w:p w:rsidR="00367D3E" w:rsidRPr="00075816" w:rsidRDefault="004F6EBE" w:rsidP="00C83CEF">
      <w:pPr>
        <w:spacing w:after="0" w:line="240" w:lineRule="auto"/>
        <w:ind w:left="5760" w:firstLine="720"/>
        <w:rPr>
          <w:rFonts w:ascii="Trebuchet MS" w:eastAsia="Times New Roman" w:hAnsi="Trebuchet MS"/>
          <w:lang w:val="ro-RO"/>
        </w:rPr>
      </w:pPr>
      <w:r w:rsidRPr="00075816">
        <w:rPr>
          <w:rFonts w:ascii="Trebuchet MS" w:eastAsia="Times New Roman" w:hAnsi="Trebuchet MS"/>
          <w:lang w:val="ro-RO"/>
        </w:rPr>
        <w:t>Intocmit Ec. Annamaria JUCAN</w:t>
      </w:r>
    </w:p>
    <w:sectPr w:rsidR="00367D3E" w:rsidRPr="00075816" w:rsidSect="00384013">
      <w:headerReference w:type="default" r:id="rId9"/>
      <w:footerReference w:type="default" r:id="rId10"/>
      <w:headerReference w:type="first" r:id="rId11"/>
      <w:footerReference w:type="first" r:id="rId12"/>
      <w:pgSz w:w="12240" w:h="15840" w:code="1"/>
      <w:pgMar w:top="1365" w:right="1134" w:bottom="851" w:left="1418"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06E" w:rsidRDefault="00F0706E" w:rsidP="00714BC8">
      <w:pPr>
        <w:spacing w:after="0" w:line="240" w:lineRule="auto"/>
      </w:pPr>
      <w:r>
        <w:separator/>
      </w:r>
    </w:p>
  </w:endnote>
  <w:endnote w:type="continuationSeparator" w:id="0">
    <w:p w:rsidR="00F0706E" w:rsidRDefault="00F0706E" w:rsidP="00714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BoldItalicMT">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2C0A7E">
      <w:rPr>
        <w:rFonts w:ascii="Times New Roman" w:hAnsi="Times New Roman"/>
        <w:noProof/>
        <w:sz w:val="20"/>
        <w:szCs w:val="20"/>
      </w:rPr>
      <w:pict>
        <v:line id="_x0000_s2072" style="position:absolute;left:0;text-align:left;flip:y;z-index:251665408;visibility:visible;mso-position-horizontal-relative:page;mso-position-vertical-relative:text" from="65.4pt,-6.95pt" to="562.05pt,-6.95pt" strokecolor="#00afef" strokeweight="1.42pt">
          <w10:wrap anchorx="page"/>
        </v:line>
      </w:pic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 xml:space="preserve">Responsabil protecția datelor: </w:t>
    </w:r>
    <w:hyperlink r:id="rId3" w:history="1">
      <w:r w:rsidR="001441B9" w:rsidRPr="009D7AF5">
        <w:rPr>
          <w:rStyle w:val="Hyperlink"/>
          <w:rFonts w:ascii="Times New Roman" w:hAnsi="Times New Roman"/>
          <w:sz w:val="20"/>
          <w:szCs w:val="20"/>
          <w:lang w:val="ro-RO"/>
        </w:rPr>
        <w:t>dpo@scjucluj.ro</w:t>
      </w:r>
    </w:hyperlink>
    <w:r w:rsidRPr="00384013">
      <w:t xml:space="preserve"> </w:t>
    </w:r>
  </w:p>
  <w:p w:rsidR="001441B9" w:rsidRDefault="001441B9" w:rsidP="00384013">
    <w:pPr>
      <w:pStyle w:val="Header"/>
      <w:jc w:val="center"/>
    </w:pPr>
    <w:r w:rsidRPr="00E42188">
      <w:rPr>
        <w:rFonts w:ascii="Trebuchet MS" w:hAnsi="Trebuchet MS"/>
        <w:sz w:val="20"/>
        <w:szCs w:val="20"/>
      </w:rPr>
      <w:t>Conform Legii nr. 169/2019, acest document este valabil fără ștampilă</w:t>
    </w:r>
  </w:p>
  <w:p w:rsidR="003B2BA0" w:rsidRDefault="003B2BA0" w:rsidP="003B2BA0">
    <w:pPr>
      <w:pStyle w:val="Footer"/>
      <w:ind w:left="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2C0A7E" w:rsidRPr="002C0A7E">
      <w:rPr>
        <w:noProof/>
        <w:sz w:val="14"/>
        <w:szCs w:val="14"/>
      </w:rPr>
      <w:pict>
        <v:line id="Line 2" o:spid="_x0000_s2068" style="position:absolute;left:0;text-align:left;flip:y;z-index:251656192;visibility:visible;mso-position-horizontal-relative:page;mso-position-vertical-relative:text" from="71.4pt,3.85pt" to="568.05pt,3.85pt" strokecolor="#00afef" strokeweight="1.42pt">
          <w10:wrap anchorx="page"/>
        </v:line>
      </w:pic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Default="00E83902" w:rsidP="00E83902">
    <w:pPr>
      <w:pStyle w:val="Header"/>
      <w:jc w:val="center"/>
      <w:rPr>
        <w:rFonts w:ascii="Times New Roman" w:hAnsi="Times New Roman"/>
        <w:sz w:val="20"/>
        <w:szCs w:val="20"/>
        <w:lang w:val="ro-RO"/>
      </w:rPr>
    </w:pPr>
    <w:r w:rsidRPr="00B16BC5">
      <w:rPr>
        <w:rFonts w:ascii="Times New Roman" w:hAnsi="Times New Roman"/>
        <w:sz w:val="20"/>
        <w:szCs w:val="20"/>
        <w:lang w:val="ro-RO"/>
      </w:rPr>
      <w:t xml:space="preserve">Responsabil protecția datelor: </w:t>
    </w:r>
    <w:hyperlink r:id="rId3" w:history="1">
      <w:r w:rsidR="00E7491D" w:rsidRPr="009D7AF5">
        <w:rPr>
          <w:rStyle w:val="Hyperlink"/>
          <w:rFonts w:ascii="Times New Roman" w:hAnsi="Times New Roman"/>
          <w:sz w:val="20"/>
          <w:szCs w:val="20"/>
          <w:lang w:val="ro-RO"/>
        </w:rPr>
        <w:t>dpo@scjucluj.ro</w:t>
      </w:r>
    </w:hyperlink>
  </w:p>
  <w:p w:rsidR="00E7491D" w:rsidRPr="00B16BC5" w:rsidRDefault="00E7491D" w:rsidP="00E83902">
    <w:pPr>
      <w:pStyle w:val="Header"/>
      <w:jc w:val="center"/>
      <w:rPr>
        <w:rFonts w:ascii="Times New Roman" w:hAnsi="Times New Roman"/>
        <w:sz w:val="20"/>
        <w:szCs w:val="20"/>
      </w:rPr>
    </w:pPr>
    <w:r w:rsidRPr="00E42188">
      <w:rPr>
        <w:rFonts w:ascii="Trebuchet MS" w:hAnsi="Trebuchet MS"/>
        <w:sz w:val="20"/>
        <w:szCs w:val="20"/>
      </w:rPr>
      <w:t>Conform Legii nr. 169/2019, acest document este valabil fără ștampilă</w:t>
    </w:r>
  </w:p>
  <w:p w:rsidR="00E83902" w:rsidRDefault="00E83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06E" w:rsidRDefault="00F0706E" w:rsidP="00714BC8">
      <w:pPr>
        <w:spacing w:after="0" w:line="240" w:lineRule="auto"/>
      </w:pPr>
      <w:r>
        <w:separator/>
      </w:r>
    </w:p>
  </w:footnote>
  <w:footnote w:type="continuationSeparator" w:id="0">
    <w:p w:rsidR="00F0706E" w:rsidRDefault="00F0706E" w:rsidP="00714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C8" w:rsidRDefault="00C16412" w:rsidP="00C16412">
    <w:pPr>
      <w:pStyle w:val="Header"/>
      <w:rPr>
        <w:sz w:val="16"/>
        <w:szCs w:val="16"/>
      </w:rPr>
    </w:pPr>
    <w:r>
      <w:t xml:space="preserve">                                                    </w:t>
    </w:r>
  </w:p>
  <w:p w:rsidR="00714BC8" w:rsidRDefault="002C0A7E" w:rsidP="00714BC8">
    <w:pPr>
      <w:pStyle w:val="Header"/>
      <w:rPr>
        <w:sz w:val="16"/>
        <w:szCs w:val="16"/>
      </w:rPr>
    </w:pPr>
    <w:r>
      <w:rPr>
        <w:noProof/>
        <w:sz w:val="16"/>
        <w:szCs w:val="16"/>
      </w:rPr>
      <w:pict>
        <v:line id="_x0000_s2073" style="position:absolute;flip:y;z-index:251668480;visibility:visible;mso-position-horizontal-relative:page" from="65.4pt,57.1pt" to="557.4pt,57.1pt" strokecolor="#00b0f0" strokeweight="1.42pt">
          <w10:wrap anchorx="page"/>
        </v:line>
      </w:pic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2A" w:rsidRDefault="00B1382A" w:rsidP="00E83902">
    <w:pPr>
      <w:pStyle w:val="Header"/>
      <w:tabs>
        <w:tab w:val="clear" w:pos="4680"/>
        <w:tab w:val="clear" w:pos="9360"/>
        <w:tab w:val="left" w:pos="3552"/>
      </w:tabs>
    </w:pPr>
    <w:r>
      <w:br/>
    </w:r>
    <w:r w:rsidR="00E83902">
      <w:tab/>
    </w:r>
  </w:p>
  <w:p w:rsidR="009E713E" w:rsidRDefault="009E713E" w:rsidP="00E83902">
    <w:pPr>
      <w:pStyle w:val="Header"/>
      <w:tabs>
        <w:tab w:val="clear" w:pos="4680"/>
        <w:tab w:val="clear" w:pos="9360"/>
        <w:tab w:val="left" w:pos="3552"/>
      </w:tabs>
    </w:pPr>
  </w:p>
  <w:p w:rsidR="00B1382A" w:rsidRDefault="002C0A7E" w:rsidP="00E83902">
    <w:pPr>
      <w:pStyle w:val="Header"/>
      <w:tabs>
        <w:tab w:val="clear" w:pos="4680"/>
        <w:tab w:val="clear" w:pos="9360"/>
        <w:tab w:val="left" w:pos="3552"/>
      </w:tabs>
    </w:pPr>
    <w:r>
      <w:rPr>
        <w:noProof/>
      </w:rPr>
      <w:pict>
        <v:line id="_x0000_s2071" style="position:absolute;flip:y;z-index:251659264;visibility:visible;mso-position-horizontal-relative:page" from="65.15pt,30.85pt" to="557.15pt,30.85pt" strokecolor="#00b0f0" strokeweight="1.42pt">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94217"/>
    <w:multiLevelType w:val="hybridMultilevel"/>
    <w:tmpl w:val="734ED4AE"/>
    <w:lvl w:ilvl="0" w:tplc="B9602AF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4">
    <w:nsid w:val="0B863E43"/>
    <w:multiLevelType w:val="hybridMultilevel"/>
    <w:tmpl w:val="8AC66E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849"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6">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7">
    <w:nsid w:val="120925F8"/>
    <w:multiLevelType w:val="multilevel"/>
    <w:tmpl w:val="BF940AE4"/>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10">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11">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12">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4">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D1FF5"/>
    <w:multiLevelType w:val="multilevel"/>
    <w:tmpl w:val="4858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17">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E1E61"/>
    <w:multiLevelType w:val="hybridMultilevel"/>
    <w:tmpl w:val="47E446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0">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21">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533C646B"/>
    <w:multiLevelType w:val="multilevel"/>
    <w:tmpl w:val="4BC8A9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5">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26">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29">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30">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1">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4"/>
  </w:num>
  <w:num w:numId="2">
    <w:abstractNumId w:val="0"/>
  </w:num>
  <w:num w:numId="3">
    <w:abstractNumId w:val="26"/>
  </w:num>
  <w:num w:numId="4">
    <w:abstractNumId w:val="17"/>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8"/>
  </w:num>
  <w:num w:numId="9">
    <w:abstractNumId w:val="19"/>
  </w:num>
  <w:num w:numId="10">
    <w:abstractNumId w:val="16"/>
  </w:num>
  <w:num w:numId="11">
    <w:abstractNumId w:val="13"/>
  </w:num>
  <w:num w:numId="12">
    <w:abstractNumId w:val="9"/>
  </w:num>
  <w:num w:numId="13">
    <w:abstractNumId w:val="20"/>
  </w:num>
  <w:num w:numId="14">
    <w:abstractNumId w:val="29"/>
  </w:num>
  <w:num w:numId="15">
    <w:abstractNumId w:val="31"/>
  </w:num>
  <w:num w:numId="16">
    <w:abstractNumId w:val="5"/>
  </w:num>
  <w:num w:numId="17">
    <w:abstractNumId w:val="3"/>
  </w:num>
  <w:num w:numId="18">
    <w:abstractNumId w:val="24"/>
  </w:num>
  <w:num w:numId="19">
    <w:abstractNumId w:val="6"/>
  </w:num>
  <w:num w:numId="20">
    <w:abstractNumId w:val="28"/>
  </w:num>
  <w:num w:numId="21">
    <w:abstractNumId w:val="10"/>
  </w:num>
  <w:num w:numId="22">
    <w:abstractNumId w:val="11"/>
  </w:num>
  <w:num w:numId="23">
    <w:abstractNumId w:val="25"/>
  </w:num>
  <w:num w:numId="24">
    <w:abstractNumId w:val="1"/>
  </w:num>
  <w:num w:numId="25">
    <w:abstractNumId w:val="30"/>
  </w:num>
  <w:num w:numId="26">
    <w:abstractNumId w:val="21"/>
  </w:num>
  <w:num w:numId="27">
    <w:abstractNumId w:val="15"/>
  </w:num>
  <w:num w:numId="28">
    <w:abstractNumId w:val="4"/>
  </w:num>
  <w:num w:numId="29">
    <w:abstractNumId w:val="2"/>
  </w:num>
  <w:num w:numId="30">
    <w:abstractNumId w:val="7"/>
  </w:num>
  <w:num w:numId="31">
    <w:abstractNumId w:val="22"/>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attachedTemplate r:id="rId1"/>
  <w:defaultTabStop w:val="720"/>
  <w:drawingGridHorizontalSpacing w:val="110"/>
  <w:displayHorizontalDrawingGridEvery w:val="2"/>
  <w:characterSpacingControl w:val="doNotCompress"/>
  <w:hdrShapeDefaults>
    <o:shapedefaults v:ext="edit" spidmax="70658"/>
    <o:shapelayout v:ext="edit">
      <o:idmap v:ext="edit" data="2"/>
    </o:shapelayout>
  </w:hdrShapeDefaults>
  <w:footnotePr>
    <w:footnote w:id="-1"/>
    <w:footnote w:id="0"/>
  </w:footnotePr>
  <w:endnotePr>
    <w:endnote w:id="-1"/>
    <w:endnote w:id="0"/>
  </w:endnotePr>
  <w:compat/>
  <w:rsids>
    <w:rsidRoot w:val="002518E3"/>
    <w:rsid w:val="00030D53"/>
    <w:rsid w:val="0003361D"/>
    <w:rsid w:val="000370EA"/>
    <w:rsid w:val="0004044D"/>
    <w:rsid w:val="000419B8"/>
    <w:rsid w:val="00045DDB"/>
    <w:rsid w:val="0005150F"/>
    <w:rsid w:val="00055832"/>
    <w:rsid w:val="0006614E"/>
    <w:rsid w:val="00066FC4"/>
    <w:rsid w:val="00072BFC"/>
    <w:rsid w:val="00075816"/>
    <w:rsid w:val="000951EB"/>
    <w:rsid w:val="000A461A"/>
    <w:rsid w:val="000A4621"/>
    <w:rsid w:val="000B00A8"/>
    <w:rsid w:val="000C3001"/>
    <w:rsid w:val="000E1897"/>
    <w:rsid w:val="000F446E"/>
    <w:rsid w:val="000F6A40"/>
    <w:rsid w:val="000F6CFB"/>
    <w:rsid w:val="00116240"/>
    <w:rsid w:val="00120E5B"/>
    <w:rsid w:val="00124246"/>
    <w:rsid w:val="00133653"/>
    <w:rsid w:val="0013396F"/>
    <w:rsid w:val="001441B9"/>
    <w:rsid w:val="001514D2"/>
    <w:rsid w:val="00154E1F"/>
    <w:rsid w:val="00156013"/>
    <w:rsid w:val="00164BD6"/>
    <w:rsid w:val="001672DD"/>
    <w:rsid w:val="00170FA9"/>
    <w:rsid w:val="001809C3"/>
    <w:rsid w:val="001A03DD"/>
    <w:rsid w:val="001A55DD"/>
    <w:rsid w:val="001B017E"/>
    <w:rsid w:val="001B39B4"/>
    <w:rsid w:val="001B58B6"/>
    <w:rsid w:val="001B722C"/>
    <w:rsid w:val="001C49AE"/>
    <w:rsid w:val="001D10AE"/>
    <w:rsid w:val="001E799F"/>
    <w:rsid w:val="001F197A"/>
    <w:rsid w:val="001F5F59"/>
    <w:rsid w:val="002254BD"/>
    <w:rsid w:val="00227FA9"/>
    <w:rsid w:val="002518E3"/>
    <w:rsid w:val="00290614"/>
    <w:rsid w:val="002A3554"/>
    <w:rsid w:val="002B46F3"/>
    <w:rsid w:val="002C0A7E"/>
    <w:rsid w:val="002C1D2C"/>
    <w:rsid w:val="002C75B9"/>
    <w:rsid w:val="002D638D"/>
    <w:rsid w:val="002D6DB1"/>
    <w:rsid w:val="002E2C44"/>
    <w:rsid w:val="003021AD"/>
    <w:rsid w:val="0030317E"/>
    <w:rsid w:val="00315486"/>
    <w:rsid w:val="003215A9"/>
    <w:rsid w:val="00326C8C"/>
    <w:rsid w:val="0034516A"/>
    <w:rsid w:val="00346821"/>
    <w:rsid w:val="00353208"/>
    <w:rsid w:val="00367D3E"/>
    <w:rsid w:val="003745F8"/>
    <w:rsid w:val="00376439"/>
    <w:rsid w:val="00384013"/>
    <w:rsid w:val="00395F72"/>
    <w:rsid w:val="003B2BA0"/>
    <w:rsid w:val="003B33B0"/>
    <w:rsid w:val="003B43CB"/>
    <w:rsid w:val="003B45AF"/>
    <w:rsid w:val="003B5617"/>
    <w:rsid w:val="003C39C0"/>
    <w:rsid w:val="003D282B"/>
    <w:rsid w:val="003D3791"/>
    <w:rsid w:val="003D539A"/>
    <w:rsid w:val="003E6190"/>
    <w:rsid w:val="003E6E6B"/>
    <w:rsid w:val="003E6ED9"/>
    <w:rsid w:val="003F1543"/>
    <w:rsid w:val="003F6367"/>
    <w:rsid w:val="00427E43"/>
    <w:rsid w:val="004405D7"/>
    <w:rsid w:val="00445839"/>
    <w:rsid w:val="004719AC"/>
    <w:rsid w:val="004910F3"/>
    <w:rsid w:val="004911C0"/>
    <w:rsid w:val="004A1617"/>
    <w:rsid w:val="004E6040"/>
    <w:rsid w:val="004F6EBE"/>
    <w:rsid w:val="004F7B68"/>
    <w:rsid w:val="005170EF"/>
    <w:rsid w:val="00522FB7"/>
    <w:rsid w:val="0052511A"/>
    <w:rsid w:val="00525AD0"/>
    <w:rsid w:val="00532C3E"/>
    <w:rsid w:val="00544DB7"/>
    <w:rsid w:val="0055783E"/>
    <w:rsid w:val="00560DD0"/>
    <w:rsid w:val="00572CB7"/>
    <w:rsid w:val="0058119B"/>
    <w:rsid w:val="005A2174"/>
    <w:rsid w:val="005B2368"/>
    <w:rsid w:val="005B3FFB"/>
    <w:rsid w:val="005B771E"/>
    <w:rsid w:val="005F0B00"/>
    <w:rsid w:val="006022A1"/>
    <w:rsid w:val="00604AD8"/>
    <w:rsid w:val="00610C71"/>
    <w:rsid w:val="0061253E"/>
    <w:rsid w:val="00612BC0"/>
    <w:rsid w:val="00625C1D"/>
    <w:rsid w:val="00632D5A"/>
    <w:rsid w:val="00637E9F"/>
    <w:rsid w:val="00644289"/>
    <w:rsid w:val="00653BD3"/>
    <w:rsid w:val="00663280"/>
    <w:rsid w:val="00671FAE"/>
    <w:rsid w:val="006913D5"/>
    <w:rsid w:val="006A1EE7"/>
    <w:rsid w:val="006A2432"/>
    <w:rsid w:val="006B30EA"/>
    <w:rsid w:val="006B6803"/>
    <w:rsid w:val="006C24E0"/>
    <w:rsid w:val="006C2CF8"/>
    <w:rsid w:val="006D107E"/>
    <w:rsid w:val="006D6EC5"/>
    <w:rsid w:val="006E6DDF"/>
    <w:rsid w:val="0071364A"/>
    <w:rsid w:val="00714BC8"/>
    <w:rsid w:val="007278EE"/>
    <w:rsid w:val="0073010B"/>
    <w:rsid w:val="0073781E"/>
    <w:rsid w:val="007433C6"/>
    <w:rsid w:val="00743A15"/>
    <w:rsid w:val="00747538"/>
    <w:rsid w:val="00750142"/>
    <w:rsid w:val="007515C2"/>
    <w:rsid w:val="00762642"/>
    <w:rsid w:val="007630FF"/>
    <w:rsid w:val="007710CA"/>
    <w:rsid w:val="0077581A"/>
    <w:rsid w:val="00795F89"/>
    <w:rsid w:val="007A1911"/>
    <w:rsid w:val="008057B5"/>
    <w:rsid w:val="00811CE6"/>
    <w:rsid w:val="00812F38"/>
    <w:rsid w:val="00815F31"/>
    <w:rsid w:val="00831691"/>
    <w:rsid w:val="00843AE0"/>
    <w:rsid w:val="00845A82"/>
    <w:rsid w:val="008525EF"/>
    <w:rsid w:val="00862F5D"/>
    <w:rsid w:val="00870485"/>
    <w:rsid w:val="008A6461"/>
    <w:rsid w:val="008C2D56"/>
    <w:rsid w:val="008C69DC"/>
    <w:rsid w:val="0090300E"/>
    <w:rsid w:val="00920299"/>
    <w:rsid w:val="00920AEB"/>
    <w:rsid w:val="00924511"/>
    <w:rsid w:val="0092464B"/>
    <w:rsid w:val="00925EFE"/>
    <w:rsid w:val="00931553"/>
    <w:rsid w:val="00940442"/>
    <w:rsid w:val="0094365F"/>
    <w:rsid w:val="00954F25"/>
    <w:rsid w:val="00962B22"/>
    <w:rsid w:val="009661A0"/>
    <w:rsid w:val="00971C83"/>
    <w:rsid w:val="0097245B"/>
    <w:rsid w:val="009732A7"/>
    <w:rsid w:val="00990C33"/>
    <w:rsid w:val="00992A17"/>
    <w:rsid w:val="009A4EEF"/>
    <w:rsid w:val="009B10A3"/>
    <w:rsid w:val="009B5646"/>
    <w:rsid w:val="009C06C6"/>
    <w:rsid w:val="009D5873"/>
    <w:rsid w:val="009D7615"/>
    <w:rsid w:val="009E1462"/>
    <w:rsid w:val="009E713E"/>
    <w:rsid w:val="00A00A3A"/>
    <w:rsid w:val="00A012CD"/>
    <w:rsid w:val="00A063FB"/>
    <w:rsid w:val="00A12D08"/>
    <w:rsid w:val="00A132DE"/>
    <w:rsid w:val="00A162A5"/>
    <w:rsid w:val="00A37523"/>
    <w:rsid w:val="00A44D7B"/>
    <w:rsid w:val="00A45227"/>
    <w:rsid w:val="00A466C7"/>
    <w:rsid w:val="00A505B2"/>
    <w:rsid w:val="00A6572A"/>
    <w:rsid w:val="00A665B9"/>
    <w:rsid w:val="00A74FDB"/>
    <w:rsid w:val="00A77ACA"/>
    <w:rsid w:val="00AA5B6D"/>
    <w:rsid w:val="00AC37E7"/>
    <w:rsid w:val="00AD642A"/>
    <w:rsid w:val="00AE2831"/>
    <w:rsid w:val="00B03BBA"/>
    <w:rsid w:val="00B047E5"/>
    <w:rsid w:val="00B103FC"/>
    <w:rsid w:val="00B1382A"/>
    <w:rsid w:val="00B16BC5"/>
    <w:rsid w:val="00B40E63"/>
    <w:rsid w:val="00B4193A"/>
    <w:rsid w:val="00B632B0"/>
    <w:rsid w:val="00B67F7E"/>
    <w:rsid w:val="00B703BD"/>
    <w:rsid w:val="00B729EE"/>
    <w:rsid w:val="00B77816"/>
    <w:rsid w:val="00B80961"/>
    <w:rsid w:val="00B81A5C"/>
    <w:rsid w:val="00B92C83"/>
    <w:rsid w:val="00B93A68"/>
    <w:rsid w:val="00B958F2"/>
    <w:rsid w:val="00BA5FE6"/>
    <w:rsid w:val="00BC37CC"/>
    <w:rsid w:val="00BC7D6F"/>
    <w:rsid w:val="00BC7EA2"/>
    <w:rsid w:val="00BD01DA"/>
    <w:rsid w:val="00BD3F9F"/>
    <w:rsid w:val="00BD53B0"/>
    <w:rsid w:val="00BD74DF"/>
    <w:rsid w:val="00BE1F38"/>
    <w:rsid w:val="00BF688B"/>
    <w:rsid w:val="00C16412"/>
    <w:rsid w:val="00C36396"/>
    <w:rsid w:val="00C40306"/>
    <w:rsid w:val="00C501F8"/>
    <w:rsid w:val="00C506F4"/>
    <w:rsid w:val="00C73DFD"/>
    <w:rsid w:val="00C80880"/>
    <w:rsid w:val="00C810D6"/>
    <w:rsid w:val="00C83CEF"/>
    <w:rsid w:val="00C97F9C"/>
    <w:rsid w:val="00CA0D83"/>
    <w:rsid w:val="00CC5F07"/>
    <w:rsid w:val="00CC6DDF"/>
    <w:rsid w:val="00CD0CC4"/>
    <w:rsid w:val="00CE6D6E"/>
    <w:rsid w:val="00D3407E"/>
    <w:rsid w:val="00D41BEB"/>
    <w:rsid w:val="00D64CBC"/>
    <w:rsid w:val="00D707D4"/>
    <w:rsid w:val="00D714B4"/>
    <w:rsid w:val="00D724DA"/>
    <w:rsid w:val="00D7496A"/>
    <w:rsid w:val="00D81A9F"/>
    <w:rsid w:val="00D86D66"/>
    <w:rsid w:val="00D92A9C"/>
    <w:rsid w:val="00D93DA6"/>
    <w:rsid w:val="00DA01DE"/>
    <w:rsid w:val="00DB0155"/>
    <w:rsid w:val="00DD228B"/>
    <w:rsid w:val="00DE0640"/>
    <w:rsid w:val="00DE78C2"/>
    <w:rsid w:val="00E13ED0"/>
    <w:rsid w:val="00E16546"/>
    <w:rsid w:val="00E27D00"/>
    <w:rsid w:val="00E324A5"/>
    <w:rsid w:val="00E45127"/>
    <w:rsid w:val="00E47C1C"/>
    <w:rsid w:val="00E61999"/>
    <w:rsid w:val="00E61BC6"/>
    <w:rsid w:val="00E7491D"/>
    <w:rsid w:val="00E83902"/>
    <w:rsid w:val="00E929ED"/>
    <w:rsid w:val="00E960E5"/>
    <w:rsid w:val="00EC0D67"/>
    <w:rsid w:val="00ED12FC"/>
    <w:rsid w:val="00ED6A1C"/>
    <w:rsid w:val="00ED7DF3"/>
    <w:rsid w:val="00EE4256"/>
    <w:rsid w:val="00EE5587"/>
    <w:rsid w:val="00F0706E"/>
    <w:rsid w:val="00F10536"/>
    <w:rsid w:val="00F11756"/>
    <w:rsid w:val="00F173CA"/>
    <w:rsid w:val="00F173FF"/>
    <w:rsid w:val="00F27BBF"/>
    <w:rsid w:val="00F349E9"/>
    <w:rsid w:val="00F36DEA"/>
    <w:rsid w:val="00F36EA3"/>
    <w:rsid w:val="00F401B3"/>
    <w:rsid w:val="00F43077"/>
    <w:rsid w:val="00F6241C"/>
    <w:rsid w:val="00F76E3C"/>
    <w:rsid w:val="00FB0947"/>
    <w:rsid w:val="00FD354A"/>
    <w:rsid w:val="00FF32DB"/>
    <w:rsid w:val="00FF6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7A"/>
    <w:pPr>
      <w:spacing w:after="200" w:line="276" w:lineRule="auto"/>
    </w:pPr>
    <w:rPr>
      <w:sz w:val="22"/>
      <w:szCs w:val="22"/>
    </w:rPr>
  </w:style>
  <w:style w:type="paragraph" w:styleId="Heading1">
    <w:name w:val="heading 1"/>
    <w:basedOn w:val="Normal"/>
    <w:link w:val="Heading1Char"/>
    <w:uiPriority w:val="9"/>
    <w:qFormat/>
    <w:rsid w:val="0058119B"/>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unhideWhenUsed/>
    <w:qFormat/>
    <w:rsid w:val="0058119B"/>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unhideWhenUsed/>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954F25"/>
    <w:pPr>
      <w:spacing w:after="0" w:line="240" w:lineRule="auto"/>
      <w:ind w:left="720"/>
      <w:contextualSpacing/>
    </w:pPr>
    <w:rPr>
      <w:rFonts w:ascii="Times New Roman" w:eastAsia="Times New Roman" w:hAnsi="Times New Roman"/>
      <w:sz w:val="24"/>
      <w:szCs w:val="24"/>
      <w:lang w:val="ro-RO"/>
    </w:rPr>
  </w:style>
  <w:style w:type="character" w:customStyle="1" w:styleId="Heading1Char">
    <w:name w:val="Heading 1 Char"/>
    <w:basedOn w:val="DefaultParagraphFont"/>
    <w:link w:val="Heading1"/>
    <w:uiPriority w:val="9"/>
    <w:rsid w:val="0058119B"/>
    <w:rPr>
      <w:rFonts w:ascii="Arial" w:eastAsia="Arial" w:hAnsi="Arial" w:cs="Arial"/>
      <w:b/>
      <w:bCs/>
      <w:sz w:val="22"/>
      <w:szCs w:val="22"/>
      <w:lang w:val="ro-RO"/>
    </w:rPr>
  </w:style>
  <w:style w:type="character" w:customStyle="1" w:styleId="Heading2Char">
    <w:name w:val="Heading 2 Char"/>
    <w:basedOn w:val="DefaultParagraphFont"/>
    <w:link w:val="Heading2"/>
    <w:uiPriority w:val="9"/>
    <w:rsid w:val="0058119B"/>
    <w:rPr>
      <w:rFonts w:ascii="Arial-BoldItalicMT" w:eastAsia="Arial-BoldItalicMT" w:hAnsi="Arial-BoldItalicMT" w:cs="Arial-BoldItalicMT"/>
      <w:b/>
      <w:bCs/>
      <w:i/>
      <w:iCs/>
      <w:sz w:val="22"/>
      <w:szCs w:val="22"/>
      <w:lang w:val="ro-RO"/>
    </w:rPr>
  </w:style>
  <w:style w:type="paragraph" w:styleId="BodyText">
    <w:name w:val="Body Text"/>
    <w:basedOn w:val="Normal"/>
    <w:link w:val="BodyTextChar"/>
    <w:uiPriority w:val="1"/>
    <w:qFormat/>
    <w:rsid w:val="0058119B"/>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rsid w:val="0058119B"/>
    <w:rPr>
      <w:rFonts w:ascii="Arial" w:eastAsia="Arial" w:hAnsi="Arial" w:cs="Arial"/>
      <w:sz w:val="22"/>
      <w:szCs w:val="22"/>
      <w:lang w:val="ro-RO"/>
    </w:rPr>
  </w:style>
  <w:style w:type="paragraph" w:customStyle="1" w:styleId="TableParagraph">
    <w:name w:val="Table Paragraph"/>
    <w:basedOn w:val="Normal"/>
    <w:uiPriority w:val="1"/>
    <w:qFormat/>
    <w:rsid w:val="0058119B"/>
    <w:pPr>
      <w:widowControl w:val="0"/>
      <w:autoSpaceDE w:val="0"/>
      <w:autoSpaceDN w:val="0"/>
      <w:spacing w:after="0" w:line="240" w:lineRule="auto"/>
    </w:pPr>
    <w:rPr>
      <w:rFonts w:ascii="Arial" w:eastAsia="Arial" w:hAnsi="Arial" w:cs="Arial"/>
      <w:lang w:val="ro-RO"/>
    </w:rPr>
  </w:style>
</w:styles>
</file>

<file path=word/webSettings.xml><?xml version="1.0" encoding="utf-8"?>
<w:webSettings xmlns:r="http://schemas.openxmlformats.org/officeDocument/2006/relationships" xmlns:w="http://schemas.openxmlformats.org/wordprocessingml/2006/main">
  <w:divs>
    <w:div w:id="222906768">
      <w:bodyDiv w:val="1"/>
      <w:marLeft w:val="0"/>
      <w:marRight w:val="0"/>
      <w:marTop w:val="0"/>
      <w:marBottom w:val="0"/>
      <w:divBdr>
        <w:top w:val="none" w:sz="0" w:space="0" w:color="auto"/>
        <w:left w:val="none" w:sz="0" w:space="0" w:color="auto"/>
        <w:bottom w:val="none" w:sz="0" w:space="0" w:color="auto"/>
        <w:right w:val="none" w:sz="0" w:space="0" w:color="auto"/>
      </w:divBdr>
    </w:div>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796070284">
      <w:bodyDiv w:val="1"/>
      <w:marLeft w:val="0"/>
      <w:marRight w:val="0"/>
      <w:marTop w:val="0"/>
      <w:marBottom w:val="0"/>
      <w:divBdr>
        <w:top w:val="none" w:sz="0" w:space="0" w:color="auto"/>
        <w:left w:val="none" w:sz="0" w:space="0" w:color="auto"/>
        <w:bottom w:val="none" w:sz="0" w:space="0" w:color="auto"/>
        <w:right w:val="none" w:sz="0" w:space="0" w:color="auto"/>
      </w:divBdr>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59168715">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27DE9-E662-498F-8133-A44ABC41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portret.dotx</Template>
  <TotalTime>925</TotalTime>
  <Pages>9</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143</cp:revision>
  <cp:lastPrinted>2024-10-15T08:50:00Z</cp:lastPrinted>
  <dcterms:created xsi:type="dcterms:W3CDTF">2023-03-02T06:28:00Z</dcterms:created>
  <dcterms:modified xsi:type="dcterms:W3CDTF">2025-10-10T07:17:00Z</dcterms:modified>
</cp:coreProperties>
</file>